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2E7A" w:rsidRDefault="003D2E7A">
      <w:pPr>
        <w:pStyle w:val="big-header"/>
        <w:ind w:left="0" w:right="1134"/>
        <w:rPr>
          <w:rFonts w:cs="FrankRuehl" w:hint="cs"/>
          <w:sz w:val="32"/>
          <w:rtl/>
        </w:rPr>
      </w:pPr>
      <w:r>
        <w:rPr>
          <w:rFonts w:cs="FrankRuehl"/>
          <w:sz w:val="32"/>
          <w:rtl/>
        </w:rPr>
        <w:t>תקנות הסדרים במשק המדינה (הנחה מארנונה), תשנ"ג-1993</w:t>
      </w:r>
    </w:p>
    <w:p w:rsidR="005951A0" w:rsidRDefault="005951A0" w:rsidP="005951A0">
      <w:pPr>
        <w:spacing w:line="320" w:lineRule="auto"/>
        <w:jc w:val="left"/>
        <w:rPr>
          <w:rFonts w:hint="cs"/>
          <w:rtl/>
        </w:rPr>
      </w:pPr>
    </w:p>
    <w:p w:rsidR="00F617EC" w:rsidRDefault="00F617EC" w:rsidP="005951A0">
      <w:pPr>
        <w:spacing w:line="320" w:lineRule="auto"/>
        <w:jc w:val="left"/>
        <w:rPr>
          <w:rFonts w:hint="cs"/>
          <w:rtl/>
        </w:rPr>
      </w:pPr>
    </w:p>
    <w:p w:rsidR="005951A0" w:rsidRDefault="005951A0" w:rsidP="005951A0">
      <w:pPr>
        <w:spacing w:line="320" w:lineRule="auto"/>
        <w:jc w:val="left"/>
        <w:rPr>
          <w:rFonts w:cs="FrankRuehl"/>
          <w:szCs w:val="26"/>
          <w:rtl/>
        </w:rPr>
      </w:pPr>
      <w:r w:rsidRPr="005951A0">
        <w:rPr>
          <w:rFonts w:cs="Miriam"/>
          <w:szCs w:val="22"/>
          <w:rtl/>
        </w:rPr>
        <w:t>מסים</w:t>
      </w:r>
      <w:r w:rsidRPr="005951A0">
        <w:rPr>
          <w:rFonts w:cs="FrankRuehl"/>
          <w:szCs w:val="26"/>
          <w:rtl/>
        </w:rPr>
        <w:t xml:space="preserve"> – מסי שלטון מקומי – ארנונה – הנחה</w:t>
      </w:r>
    </w:p>
    <w:p w:rsidR="005951A0" w:rsidRDefault="005951A0" w:rsidP="005951A0">
      <w:pPr>
        <w:spacing w:line="320" w:lineRule="auto"/>
        <w:jc w:val="left"/>
        <w:rPr>
          <w:rFonts w:cs="FrankRuehl"/>
          <w:szCs w:val="26"/>
          <w:rtl/>
        </w:rPr>
      </w:pPr>
      <w:r w:rsidRPr="005951A0">
        <w:rPr>
          <w:rFonts w:cs="Miriam"/>
          <w:szCs w:val="22"/>
          <w:rtl/>
        </w:rPr>
        <w:t>רשויות ומשפט מנהלי</w:t>
      </w:r>
      <w:r w:rsidRPr="005951A0">
        <w:rPr>
          <w:rFonts w:cs="FrankRuehl"/>
          <w:szCs w:val="26"/>
          <w:rtl/>
        </w:rPr>
        <w:t xml:space="preserve"> – רשויות מקומיות – מסי שלטון מקומי – ארנונה</w:t>
      </w:r>
    </w:p>
    <w:p w:rsidR="00BE36EC" w:rsidRPr="005951A0" w:rsidRDefault="005951A0" w:rsidP="005951A0">
      <w:pPr>
        <w:spacing w:line="320" w:lineRule="auto"/>
        <w:jc w:val="left"/>
        <w:rPr>
          <w:rFonts w:cs="Miriam"/>
          <w:szCs w:val="22"/>
          <w:rtl/>
        </w:rPr>
      </w:pPr>
      <w:r w:rsidRPr="005951A0">
        <w:rPr>
          <w:rFonts w:cs="Miriam"/>
          <w:szCs w:val="22"/>
          <w:rtl/>
        </w:rPr>
        <w:t>משפט פרטי וכלכלה</w:t>
      </w:r>
      <w:r w:rsidRPr="005951A0">
        <w:rPr>
          <w:rFonts w:cs="FrankRuehl"/>
          <w:szCs w:val="26"/>
          <w:rtl/>
        </w:rPr>
        <w:t xml:space="preserve"> – כספים – תקציב ומשק המדינה</w:t>
      </w:r>
    </w:p>
    <w:p w:rsidR="003D2E7A" w:rsidRDefault="003D2E7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פרק א': פרשנות</w:t>
            </w:r>
          </w:p>
        </w:tc>
        <w:tc>
          <w:tcPr>
            <w:tcW w:w="567" w:type="dxa"/>
          </w:tcPr>
          <w:p w:rsidR="00DD3C33" w:rsidRPr="00DD3C33" w:rsidRDefault="00DD3C33" w:rsidP="00DD3C33">
            <w:pPr>
              <w:spacing w:line="240" w:lineRule="auto"/>
              <w:jc w:val="left"/>
              <w:rPr>
                <w:rStyle w:val="Hyperlink"/>
                <w:rtl/>
              </w:rPr>
            </w:pPr>
            <w:hyperlink w:anchor="med0" w:tooltip="פרק א: פרשנו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 </w:t>
            </w:r>
          </w:p>
        </w:tc>
        <w:tc>
          <w:tcPr>
            <w:tcW w:w="5669" w:type="dxa"/>
          </w:tcPr>
          <w:p w:rsidR="00DD3C33" w:rsidRPr="00DD3C33" w:rsidRDefault="00DD3C33" w:rsidP="00DD3C33">
            <w:pPr>
              <w:spacing w:line="240" w:lineRule="auto"/>
              <w:jc w:val="left"/>
              <w:rPr>
                <w:rFonts w:cs="Frankruhel"/>
                <w:sz w:val="24"/>
                <w:rtl/>
              </w:rPr>
            </w:pPr>
            <w:r>
              <w:rPr>
                <w:sz w:val="24"/>
                <w:rtl/>
              </w:rPr>
              <w:t>הגדרות</w:t>
            </w:r>
          </w:p>
        </w:tc>
        <w:tc>
          <w:tcPr>
            <w:tcW w:w="567" w:type="dxa"/>
          </w:tcPr>
          <w:p w:rsidR="00DD3C33" w:rsidRPr="00DD3C33" w:rsidRDefault="00DD3C33" w:rsidP="00DD3C33">
            <w:pPr>
              <w:spacing w:line="240" w:lineRule="auto"/>
              <w:jc w:val="left"/>
              <w:rPr>
                <w:rStyle w:val="Hyperlink"/>
                <w:rtl/>
              </w:rPr>
            </w:pPr>
            <w:hyperlink w:anchor="Seif15" w:tooltip="הגדרו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פרק ב': הנחות כלליות</w:t>
            </w:r>
          </w:p>
        </w:tc>
        <w:tc>
          <w:tcPr>
            <w:tcW w:w="567" w:type="dxa"/>
          </w:tcPr>
          <w:p w:rsidR="00DD3C33" w:rsidRPr="00DD3C33" w:rsidRDefault="00DD3C33" w:rsidP="00DD3C33">
            <w:pPr>
              <w:spacing w:line="240" w:lineRule="auto"/>
              <w:jc w:val="left"/>
              <w:rPr>
                <w:rStyle w:val="Hyperlink"/>
                <w:rtl/>
              </w:rPr>
            </w:pPr>
            <w:hyperlink w:anchor="med1" w:tooltip="פרק ב: הנחות כלליו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2 </w:t>
            </w:r>
          </w:p>
        </w:tc>
        <w:tc>
          <w:tcPr>
            <w:tcW w:w="5669" w:type="dxa"/>
          </w:tcPr>
          <w:p w:rsidR="00DD3C33" w:rsidRPr="00DD3C33" w:rsidRDefault="00DD3C33" w:rsidP="00DD3C33">
            <w:pPr>
              <w:spacing w:line="240" w:lineRule="auto"/>
              <w:jc w:val="left"/>
              <w:rPr>
                <w:rFonts w:cs="Frankruhel"/>
                <w:sz w:val="24"/>
                <w:rtl/>
              </w:rPr>
            </w:pPr>
            <w:r>
              <w:rPr>
                <w:sz w:val="24"/>
                <w:rtl/>
              </w:rPr>
              <w:t>זכאים להנחה</w:t>
            </w:r>
          </w:p>
        </w:tc>
        <w:tc>
          <w:tcPr>
            <w:tcW w:w="567" w:type="dxa"/>
          </w:tcPr>
          <w:p w:rsidR="00DD3C33" w:rsidRPr="00DD3C33" w:rsidRDefault="00DD3C33" w:rsidP="00DD3C33">
            <w:pPr>
              <w:spacing w:line="240" w:lineRule="auto"/>
              <w:jc w:val="left"/>
              <w:rPr>
                <w:rStyle w:val="Hyperlink"/>
                <w:rtl/>
              </w:rPr>
            </w:pPr>
            <w:hyperlink w:anchor="Seif16" w:tooltip="זכאים להנח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2א </w:t>
            </w:r>
          </w:p>
        </w:tc>
        <w:tc>
          <w:tcPr>
            <w:tcW w:w="5669" w:type="dxa"/>
          </w:tcPr>
          <w:p w:rsidR="00DD3C33" w:rsidRPr="00DD3C33" w:rsidRDefault="00DD3C33" w:rsidP="00DD3C33">
            <w:pPr>
              <w:spacing w:line="240" w:lineRule="auto"/>
              <w:jc w:val="left"/>
              <w:rPr>
                <w:rFonts w:cs="Frankruhel"/>
                <w:sz w:val="24"/>
                <w:rtl/>
              </w:rPr>
            </w:pPr>
            <w:r>
              <w:rPr>
                <w:sz w:val="24"/>
                <w:rtl/>
              </w:rPr>
              <w:t>מבחני משנה לזכאים להנחה</w:t>
            </w:r>
          </w:p>
        </w:tc>
        <w:tc>
          <w:tcPr>
            <w:tcW w:w="567" w:type="dxa"/>
          </w:tcPr>
          <w:p w:rsidR="00DD3C33" w:rsidRPr="00DD3C33" w:rsidRDefault="00DD3C33" w:rsidP="00DD3C33">
            <w:pPr>
              <w:spacing w:line="240" w:lineRule="auto"/>
              <w:jc w:val="left"/>
              <w:rPr>
                <w:rStyle w:val="Hyperlink"/>
                <w:rtl/>
              </w:rPr>
            </w:pPr>
            <w:hyperlink w:anchor="Seif17" w:tooltip="מבחני משנה לזכאים להנח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3 </w:t>
            </w:r>
          </w:p>
        </w:tc>
        <w:tc>
          <w:tcPr>
            <w:tcW w:w="5669" w:type="dxa"/>
          </w:tcPr>
          <w:p w:rsidR="00DD3C33" w:rsidRPr="00DD3C33" w:rsidRDefault="00DD3C33" w:rsidP="00DD3C33">
            <w:pPr>
              <w:spacing w:line="240" w:lineRule="auto"/>
              <w:jc w:val="left"/>
              <w:rPr>
                <w:rFonts w:cs="Frankruhel"/>
                <w:sz w:val="24"/>
                <w:rtl/>
              </w:rPr>
            </w:pPr>
            <w:r>
              <w:rPr>
                <w:sz w:val="24"/>
                <w:rtl/>
              </w:rPr>
              <w:t>תשלום בהוראת קבע</w:t>
            </w:r>
          </w:p>
        </w:tc>
        <w:tc>
          <w:tcPr>
            <w:tcW w:w="567" w:type="dxa"/>
          </w:tcPr>
          <w:p w:rsidR="00DD3C33" w:rsidRPr="00DD3C33" w:rsidRDefault="00DD3C33" w:rsidP="00DD3C33">
            <w:pPr>
              <w:spacing w:line="240" w:lineRule="auto"/>
              <w:jc w:val="left"/>
              <w:rPr>
                <w:rStyle w:val="Hyperlink"/>
                <w:rtl/>
              </w:rPr>
            </w:pPr>
            <w:hyperlink w:anchor="Seif18" w:tooltip="תשלום בהוראת קבע"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3ב </w:t>
            </w:r>
          </w:p>
        </w:tc>
        <w:tc>
          <w:tcPr>
            <w:tcW w:w="5669" w:type="dxa"/>
          </w:tcPr>
          <w:p w:rsidR="00DD3C33" w:rsidRPr="00DD3C33" w:rsidRDefault="00DD3C33" w:rsidP="00DD3C33">
            <w:pPr>
              <w:spacing w:line="240" w:lineRule="auto"/>
              <w:jc w:val="left"/>
              <w:rPr>
                <w:rFonts w:cs="Frankruhel"/>
                <w:sz w:val="24"/>
                <w:rtl/>
              </w:rPr>
            </w:pPr>
            <w:r>
              <w:rPr>
                <w:sz w:val="24"/>
                <w:rtl/>
              </w:rPr>
              <w:t>הנחות לקרית שמונה ושלומי</w:t>
            </w:r>
          </w:p>
        </w:tc>
        <w:tc>
          <w:tcPr>
            <w:tcW w:w="567" w:type="dxa"/>
          </w:tcPr>
          <w:p w:rsidR="00DD3C33" w:rsidRPr="00DD3C33" w:rsidRDefault="00DD3C33" w:rsidP="00DD3C33">
            <w:pPr>
              <w:spacing w:line="240" w:lineRule="auto"/>
              <w:jc w:val="left"/>
              <w:rPr>
                <w:rStyle w:val="Hyperlink"/>
                <w:rtl/>
              </w:rPr>
            </w:pPr>
            <w:hyperlink w:anchor="Seif19" w:tooltip="הנחות לקרית שמונה ושלומי"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3ג </w:t>
            </w:r>
          </w:p>
        </w:tc>
        <w:tc>
          <w:tcPr>
            <w:tcW w:w="5669" w:type="dxa"/>
          </w:tcPr>
          <w:p w:rsidR="00DD3C33" w:rsidRPr="00DD3C33" w:rsidRDefault="00DD3C33" w:rsidP="00DD3C33">
            <w:pPr>
              <w:spacing w:line="240" w:lineRule="auto"/>
              <w:jc w:val="left"/>
              <w:rPr>
                <w:rFonts w:cs="Frankruhel"/>
                <w:sz w:val="24"/>
                <w:rtl/>
              </w:rPr>
            </w:pPr>
            <w:r>
              <w:rPr>
                <w:sz w:val="24"/>
                <w:rtl/>
              </w:rPr>
              <w:t>הנחה מארנונה לאזור שדרות ועוטף עזה</w:t>
            </w:r>
          </w:p>
        </w:tc>
        <w:tc>
          <w:tcPr>
            <w:tcW w:w="567" w:type="dxa"/>
          </w:tcPr>
          <w:p w:rsidR="00DD3C33" w:rsidRPr="00DD3C33" w:rsidRDefault="00DD3C33" w:rsidP="00DD3C33">
            <w:pPr>
              <w:spacing w:line="240" w:lineRule="auto"/>
              <w:jc w:val="left"/>
              <w:rPr>
                <w:rStyle w:val="Hyperlink"/>
                <w:rtl/>
              </w:rPr>
            </w:pPr>
            <w:hyperlink w:anchor="Seif42" w:tooltip="הנחה מארנונה לאזור שדרות ועוטף עז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3ד </w:t>
            </w:r>
          </w:p>
        </w:tc>
        <w:tc>
          <w:tcPr>
            <w:tcW w:w="5669" w:type="dxa"/>
          </w:tcPr>
          <w:p w:rsidR="00DD3C33" w:rsidRPr="00DD3C33" w:rsidRDefault="00DD3C33" w:rsidP="00DD3C33">
            <w:pPr>
              <w:spacing w:line="240" w:lineRule="auto"/>
              <w:jc w:val="left"/>
              <w:rPr>
                <w:rFonts w:cs="Frankruhel"/>
                <w:sz w:val="24"/>
                <w:rtl/>
              </w:rPr>
            </w:pPr>
            <w:r>
              <w:rPr>
                <w:sz w:val="24"/>
                <w:rtl/>
              </w:rPr>
              <w:t>הנחה מארנונה לאדמה חקלאית בשנת שמיטה</w:t>
            </w:r>
          </w:p>
        </w:tc>
        <w:tc>
          <w:tcPr>
            <w:tcW w:w="567" w:type="dxa"/>
          </w:tcPr>
          <w:p w:rsidR="00DD3C33" w:rsidRPr="00DD3C33" w:rsidRDefault="00DD3C33" w:rsidP="00DD3C33">
            <w:pPr>
              <w:spacing w:line="240" w:lineRule="auto"/>
              <w:jc w:val="left"/>
              <w:rPr>
                <w:rStyle w:val="Hyperlink"/>
                <w:rtl/>
              </w:rPr>
            </w:pPr>
            <w:hyperlink w:anchor="Seif41" w:tooltip="הנחה מארנונה לאדמה חקלאית בשנת שמיט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3ו </w:t>
            </w:r>
          </w:p>
        </w:tc>
        <w:tc>
          <w:tcPr>
            <w:tcW w:w="5669" w:type="dxa"/>
          </w:tcPr>
          <w:p w:rsidR="00DD3C33" w:rsidRPr="00DD3C33" w:rsidRDefault="00DD3C33" w:rsidP="00DD3C33">
            <w:pPr>
              <w:spacing w:line="240" w:lineRule="auto"/>
              <w:jc w:val="left"/>
              <w:rPr>
                <w:rFonts w:cs="Frankruhel"/>
                <w:sz w:val="24"/>
                <w:rtl/>
              </w:rPr>
            </w:pPr>
            <w:r>
              <w:rPr>
                <w:sz w:val="24"/>
                <w:rtl/>
              </w:rPr>
              <w:t>הנחה לחייל מילואים פעיל</w:t>
            </w:r>
          </w:p>
        </w:tc>
        <w:tc>
          <w:tcPr>
            <w:tcW w:w="567" w:type="dxa"/>
          </w:tcPr>
          <w:p w:rsidR="00DD3C33" w:rsidRPr="00DD3C33" w:rsidRDefault="00DD3C33" w:rsidP="00DD3C33">
            <w:pPr>
              <w:spacing w:line="240" w:lineRule="auto"/>
              <w:jc w:val="left"/>
              <w:rPr>
                <w:rStyle w:val="Hyperlink"/>
                <w:rtl/>
              </w:rPr>
            </w:pPr>
            <w:hyperlink w:anchor="Seif44" w:tooltip="הנחה לחייל מילואים פעיל"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3ז </w:t>
            </w:r>
          </w:p>
        </w:tc>
        <w:tc>
          <w:tcPr>
            <w:tcW w:w="5669" w:type="dxa"/>
          </w:tcPr>
          <w:p w:rsidR="00DD3C33" w:rsidRPr="00DD3C33" w:rsidRDefault="00DD3C33" w:rsidP="00DD3C33">
            <w:pPr>
              <w:spacing w:line="240" w:lineRule="auto"/>
              <w:jc w:val="left"/>
              <w:rPr>
                <w:rFonts w:cs="Frankruhel"/>
                <w:sz w:val="24"/>
                <w:rtl/>
              </w:rPr>
            </w:pPr>
            <w:r>
              <w:rPr>
                <w:sz w:val="24"/>
                <w:rtl/>
              </w:rPr>
              <w:t>הנחה למפקד מילואים פעיל</w:t>
            </w:r>
          </w:p>
        </w:tc>
        <w:tc>
          <w:tcPr>
            <w:tcW w:w="567" w:type="dxa"/>
          </w:tcPr>
          <w:p w:rsidR="00DD3C33" w:rsidRPr="00DD3C33" w:rsidRDefault="00DD3C33" w:rsidP="00DD3C33">
            <w:pPr>
              <w:spacing w:line="240" w:lineRule="auto"/>
              <w:jc w:val="left"/>
              <w:rPr>
                <w:rStyle w:val="Hyperlink"/>
                <w:rtl/>
              </w:rPr>
            </w:pPr>
            <w:hyperlink w:anchor="Seif51" w:tooltip="הנחה למפקד מילואים פעיל"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4 </w:t>
            </w:r>
          </w:p>
        </w:tc>
        <w:tc>
          <w:tcPr>
            <w:tcW w:w="5669" w:type="dxa"/>
          </w:tcPr>
          <w:p w:rsidR="00DD3C33" w:rsidRPr="00DD3C33" w:rsidRDefault="00DD3C33" w:rsidP="00DD3C33">
            <w:pPr>
              <w:spacing w:line="240" w:lineRule="auto"/>
              <w:jc w:val="left"/>
              <w:rPr>
                <w:rFonts w:cs="Frankruhel"/>
                <w:sz w:val="24"/>
                <w:rtl/>
              </w:rPr>
            </w:pPr>
            <w:r>
              <w:rPr>
                <w:sz w:val="24"/>
                <w:rtl/>
              </w:rPr>
              <w:t>בקשה למתן הנחה</w:t>
            </w:r>
          </w:p>
        </w:tc>
        <w:tc>
          <w:tcPr>
            <w:tcW w:w="567" w:type="dxa"/>
          </w:tcPr>
          <w:p w:rsidR="00DD3C33" w:rsidRPr="00DD3C33" w:rsidRDefault="00DD3C33" w:rsidP="00DD3C33">
            <w:pPr>
              <w:spacing w:line="240" w:lineRule="auto"/>
              <w:jc w:val="left"/>
              <w:rPr>
                <w:rStyle w:val="Hyperlink"/>
                <w:rtl/>
              </w:rPr>
            </w:pPr>
            <w:hyperlink w:anchor="Seif20" w:tooltip="בקשה למתן הנח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פרק ג': ועדת הנחות</w:t>
            </w:r>
          </w:p>
        </w:tc>
        <w:tc>
          <w:tcPr>
            <w:tcW w:w="567" w:type="dxa"/>
          </w:tcPr>
          <w:p w:rsidR="00DD3C33" w:rsidRPr="00DD3C33" w:rsidRDefault="00DD3C33" w:rsidP="00DD3C33">
            <w:pPr>
              <w:spacing w:line="240" w:lineRule="auto"/>
              <w:jc w:val="left"/>
              <w:rPr>
                <w:rStyle w:val="Hyperlink"/>
                <w:rtl/>
              </w:rPr>
            </w:pPr>
            <w:hyperlink w:anchor="med2" w:tooltip="פרק ג: ועדת הנחו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5 </w:t>
            </w:r>
          </w:p>
        </w:tc>
        <w:tc>
          <w:tcPr>
            <w:tcW w:w="5669" w:type="dxa"/>
          </w:tcPr>
          <w:p w:rsidR="00DD3C33" w:rsidRPr="00DD3C33" w:rsidRDefault="00DD3C33" w:rsidP="00DD3C33">
            <w:pPr>
              <w:spacing w:line="240" w:lineRule="auto"/>
              <w:jc w:val="left"/>
              <w:rPr>
                <w:rFonts w:cs="Frankruhel"/>
                <w:sz w:val="24"/>
                <w:rtl/>
              </w:rPr>
            </w:pPr>
            <w:r>
              <w:rPr>
                <w:sz w:val="24"/>
                <w:rtl/>
              </w:rPr>
              <w:t>מינוי ועדה</w:t>
            </w:r>
          </w:p>
        </w:tc>
        <w:tc>
          <w:tcPr>
            <w:tcW w:w="567" w:type="dxa"/>
          </w:tcPr>
          <w:p w:rsidR="00DD3C33" w:rsidRPr="00DD3C33" w:rsidRDefault="00DD3C33" w:rsidP="00DD3C33">
            <w:pPr>
              <w:spacing w:line="240" w:lineRule="auto"/>
              <w:jc w:val="left"/>
              <w:rPr>
                <w:rStyle w:val="Hyperlink"/>
                <w:rtl/>
              </w:rPr>
            </w:pPr>
            <w:hyperlink w:anchor="Seif21" w:tooltip="מינוי ועד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6 </w:t>
            </w:r>
          </w:p>
        </w:tc>
        <w:tc>
          <w:tcPr>
            <w:tcW w:w="5669" w:type="dxa"/>
          </w:tcPr>
          <w:p w:rsidR="00DD3C33" w:rsidRPr="00DD3C33" w:rsidRDefault="00DD3C33" w:rsidP="00DD3C33">
            <w:pPr>
              <w:spacing w:line="240" w:lineRule="auto"/>
              <w:jc w:val="left"/>
              <w:rPr>
                <w:rFonts w:cs="Frankruhel"/>
                <w:sz w:val="24"/>
                <w:rtl/>
              </w:rPr>
            </w:pPr>
            <w:r>
              <w:rPr>
                <w:sz w:val="24"/>
                <w:rtl/>
              </w:rPr>
              <w:t>הרכב הועדה</w:t>
            </w:r>
          </w:p>
        </w:tc>
        <w:tc>
          <w:tcPr>
            <w:tcW w:w="567" w:type="dxa"/>
          </w:tcPr>
          <w:p w:rsidR="00DD3C33" w:rsidRPr="00DD3C33" w:rsidRDefault="00DD3C33" w:rsidP="00DD3C33">
            <w:pPr>
              <w:spacing w:line="240" w:lineRule="auto"/>
              <w:jc w:val="left"/>
              <w:rPr>
                <w:rStyle w:val="Hyperlink"/>
                <w:rtl/>
              </w:rPr>
            </w:pPr>
            <w:hyperlink w:anchor="Seif22" w:tooltip="הרכב הועד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פרק ד': מבקש נזקק</w:t>
            </w:r>
          </w:p>
        </w:tc>
        <w:tc>
          <w:tcPr>
            <w:tcW w:w="567" w:type="dxa"/>
          </w:tcPr>
          <w:p w:rsidR="00DD3C33" w:rsidRPr="00DD3C33" w:rsidRDefault="00DD3C33" w:rsidP="00DD3C33">
            <w:pPr>
              <w:spacing w:line="240" w:lineRule="auto"/>
              <w:jc w:val="left"/>
              <w:rPr>
                <w:rStyle w:val="Hyperlink"/>
                <w:rtl/>
              </w:rPr>
            </w:pPr>
            <w:hyperlink w:anchor="med3" w:tooltip="פרק ד: מבקש נזקק"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7 </w:t>
            </w:r>
          </w:p>
        </w:tc>
        <w:tc>
          <w:tcPr>
            <w:tcW w:w="5669" w:type="dxa"/>
          </w:tcPr>
          <w:p w:rsidR="00DD3C33" w:rsidRPr="00DD3C33" w:rsidRDefault="00DD3C33" w:rsidP="00DD3C33">
            <w:pPr>
              <w:spacing w:line="240" w:lineRule="auto"/>
              <w:jc w:val="left"/>
              <w:rPr>
                <w:rFonts w:cs="Frankruhel"/>
                <w:sz w:val="24"/>
                <w:rtl/>
              </w:rPr>
            </w:pPr>
            <w:r>
              <w:rPr>
                <w:sz w:val="24"/>
                <w:rtl/>
              </w:rPr>
              <w:t>הנחה לנזקק</w:t>
            </w:r>
          </w:p>
        </w:tc>
        <w:tc>
          <w:tcPr>
            <w:tcW w:w="567" w:type="dxa"/>
          </w:tcPr>
          <w:p w:rsidR="00DD3C33" w:rsidRPr="00DD3C33" w:rsidRDefault="00DD3C33" w:rsidP="00DD3C33">
            <w:pPr>
              <w:spacing w:line="240" w:lineRule="auto"/>
              <w:jc w:val="left"/>
              <w:rPr>
                <w:rStyle w:val="Hyperlink"/>
                <w:rtl/>
              </w:rPr>
            </w:pPr>
            <w:hyperlink w:anchor="Seif23" w:tooltip="הנחה לנזקק"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8 </w:t>
            </w:r>
          </w:p>
        </w:tc>
        <w:tc>
          <w:tcPr>
            <w:tcW w:w="5669" w:type="dxa"/>
          </w:tcPr>
          <w:p w:rsidR="00DD3C33" w:rsidRPr="00DD3C33" w:rsidRDefault="00DD3C33" w:rsidP="00DD3C33">
            <w:pPr>
              <w:spacing w:line="240" w:lineRule="auto"/>
              <w:jc w:val="left"/>
              <w:rPr>
                <w:rFonts w:cs="Frankruhel"/>
                <w:sz w:val="24"/>
                <w:rtl/>
              </w:rPr>
            </w:pPr>
            <w:r>
              <w:rPr>
                <w:sz w:val="24"/>
                <w:rtl/>
              </w:rPr>
              <w:t>טופס הבקשה</w:t>
            </w:r>
          </w:p>
        </w:tc>
        <w:tc>
          <w:tcPr>
            <w:tcW w:w="567" w:type="dxa"/>
          </w:tcPr>
          <w:p w:rsidR="00DD3C33" w:rsidRPr="00DD3C33" w:rsidRDefault="00DD3C33" w:rsidP="00DD3C33">
            <w:pPr>
              <w:spacing w:line="240" w:lineRule="auto"/>
              <w:jc w:val="left"/>
              <w:rPr>
                <w:rStyle w:val="Hyperlink"/>
                <w:rtl/>
              </w:rPr>
            </w:pPr>
            <w:hyperlink w:anchor="Seif24" w:tooltip="טופס הבקש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9 </w:t>
            </w:r>
          </w:p>
        </w:tc>
        <w:tc>
          <w:tcPr>
            <w:tcW w:w="5669" w:type="dxa"/>
          </w:tcPr>
          <w:p w:rsidR="00DD3C33" w:rsidRPr="00DD3C33" w:rsidRDefault="00DD3C33" w:rsidP="00DD3C33">
            <w:pPr>
              <w:spacing w:line="240" w:lineRule="auto"/>
              <w:jc w:val="left"/>
              <w:rPr>
                <w:rFonts w:cs="Frankruhel"/>
                <w:sz w:val="24"/>
                <w:rtl/>
              </w:rPr>
            </w:pPr>
            <w:r>
              <w:rPr>
                <w:sz w:val="24"/>
                <w:rtl/>
              </w:rPr>
              <w:t>חוות דעת מנהל מחלקת הרווחה</w:t>
            </w:r>
          </w:p>
        </w:tc>
        <w:tc>
          <w:tcPr>
            <w:tcW w:w="567" w:type="dxa"/>
          </w:tcPr>
          <w:p w:rsidR="00DD3C33" w:rsidRPr="00DD3C33" w:rsidRDefault="00DD3C33" w:rsidP="00DD3C33">
            <w:pPr>
              <w:spacing w:line="240" w:lineRule="auto"/>
              <w:jc w:val="left"/>
              <w:rPr>
                <w:rStyle w:val="Hyperlink"/>
                <w:rtl/>
              </w:rPr>
            </w:pPr>
            <w:hyperlink w:anchor="Seif25" w:tooltip="חוות דעת מנהל מחלקת הרווח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10 </w:t>
            </w:r>
          </w:p>
        </w:tc>
        <w:tc>
          <w:tcPr>
            <w:tcW w:w="5669" w:type="dxa"/>
          </w:tcPr>
          <w:p w:rsidR="00DD3C33" w:rsidRPr="00DD3C33" w:rsidRDefault="00DD3C33" w:rsidP="00DD3C33">
            <w:pPr>
              <w:spacing w:line="240" w:lineRule="auto"/>
              <w:jc w:val="left"/>
              <w:rPr>
                <w:rFonts w:cs="Frankruhel"/>
                <w:sz w:val="24"/>
                <w:rtl/>
              </w:rPr>
            </w:pPr>
            <w:r>
              <w:rPr>
                <w:sz w:val="24"/>
                <w:rtl/>
              </w:rPr>
              <w:t>החלטת הועדה</w:t>
            </w:r>
          </w:p>
        </w:tc>
        <w:tc>
          <w:tcPr>
            <w:tcW w:w="567" w:type="dxa"/>
          </w:tcPr>
          <w:p w:rsidR="00DD3C33" w:rsidRPr="00DD3C33" w:rsidRDefault="00DD3C33" w:rsidP="00DD3C33">
            <w:pPr>
              <w:spacing w:line="240" w:lineRule="auto"/>
              <w:jc w:val="left"/>
              <w:rPr>
                <w:rStyle w:val="Hyperlink"/>
                <w:rtl/>
              </w:rPr>
            </w:pPr>
            <w:hyperlink w:anchor="Seif26" w:tooltip="החלטת הועד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11 </w:t>
            </w:r>
          </w:p>
        </w:tc>
        <w:tc>
          <w:tcPr>
            <w:tcW w:w="5669" w:type="dxa"/>
          </w:tcPr>
          <w:p w:rsidR="00DD3C33" w:rsidRPr="00DD3C33" w:rsidRDefault="00DD3C33" w:rsidP="00DD3C33">
            <w:pPr>
              <w:spacing w:line="240" w:lineRule="auto"/>
              <w:jc w:val="left"/>
              <w:rPr>
                <w:rFonts w:cs="Frankruhel"/>
                <w:sz w:val="24"/>
                <w:rtl/>
              </w:rPr>
            </w:pPr>
            <w:r>
              <w:rPr>
                <w:sz w:val="24"/>
                <w:rtl/>
              </w:rPr>
              <w:t>פרטים נוספים</w:t>
            </w:r>
          </w:p>
        </w:tc>
        <w:tc>
          <w:tcPr>
            <w:tcW w:w="567" w:type="dxa"/>
          </w:tcPr>
          <w:p w:rsidR="00DD3C33" w:rsidRPr="00DD3C33" w:rsidRDefault="00DD3C33" w:rsidP="00DD3C33">
            <w:pPr>
              <w:spacing w:line="240" w:lineRule="auto"/>
              <w:jc w:val="left"/>
              <w:rPr>
                <w:rStyle w:val="Hyperlink"/>
                <w:rtl/>
              </w:rPr>
            </w:pPr>
            <w:hyperlink w:anchor="Seif27" w:tooltip="פרטים נוספים"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פרק ה': הנחות לבנין ריק ולתעשיה</w:t>
            </w:r>
          </w:p>
        </w:tc>
        <w:tc>
          <w:tcPr>
            <w:tcW w:w="567" w:type="dxa"/>
          </w:tcPr>
          <w:p w:rsidR="00DD3C33" w:rsidRPr="00DD3C33" w:rsidRDefault="00DD3C33" w:rsidP="00DD3C33">
            <w:pPr>
              <w:spacing w:line="240" w:lineRule="auto"/>
              <w:jc w:val="left"/>
              <w:rPr>
                <w:rStyle w:val="Hyperlink"/>
                <w:rtl/>
              </w:rPr>
            </w:pPr>
            <w:hyperlink w:anchor="med4" w:tooltip="פרק ה: הנחות לבנין ריק ולתעשי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12 </w:t>
            </w:r>
          </w:p>
        </w:tc>
        <w:tc>
          <w:tcPr>
            <w:tcW w:w="5669" w:type="dxa"/>
          </w:tcPr>
          <w:p w:rsidR="00DD3C33" w:rsidRPr="00DD3C33" w:rsidRDefault="00DD3C33" w:rsidP="00DD3C33">
            <w:pPr>
              <w:spacing w:line="240" w:lineRule="auto"/>
              <w:jc w:val="left"/>
              <w:rPr>
                <w:rFonts w:cs="Frankruhel"/>
                <w:sz w:val="24"/>
                <w:rtl/>
              </w:rPr>
            </w:pPr>
            <w:r>
              <w:rPr>
                <w:sz w:val="24"/>
                <w:rtl/>
              </w:rPr>
              <w:t>הנחה לבנין חדש</w:t>
            </w:r>
          </w:p>
        </w:tc>
        <w:tc>
          <w:tcPr>
            <w:tcW w:w="567" w:type="dxa"/>
          </w:tcPr>
          <w:p w:rsidR="00DD3C33" w:rsidRPr="00DD3C33" w:rsidRDefault="00DD3C33" w:rsidP="00DD3C33">
            <w:pPr>
              <w:spacing w:line="240" w:lineRule="auto"/>
              <w:jc w:val="left"/>
              <w:rPr>
                <w:rStyle w:val="Hyperlink"/>
                <w:rtl/>
              </w:rPr>
            </w:pPr>
            <w:hyperlink w:anchor="Seif28" w:tooltip="הנחה לבנין חדש"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13 </w:t>
            </w:r>
          </w:p>
        </w:tc>
        <w:tc>
          <w:tcPr>
            <w:tcW w:w="5669" w:type="dxa"/>
          </w:tcPr>
          <w:p w:rsidR="00DD3C33" w:rsidRPr="00DD3C33" w:rsidRDefault="00DD3C33" w:rsidP="00DD3C33">
            <w:pPr>
              <w:spacing w:line="240" w:lineRule="auto"/>
              <w:jc w:val="left"/>
              <w:rPr>
                <w:rFonts w:cs="Frankruhel"/>
                <w:sz w:val="24"/>
                <w:rtl/>
              </w:rPr>
            </w:pPr>
            <w:r>
              <w:rPr>
                <w:sz w:val="24"/>
                <w:rtl/>
              </w:rPr>
              <w:t>הנחה לבנין ריק</w:t>
            </w:r>
          </w:p>
        </w:tc>
        <w:tc>
          <w:tcPr>
            <w:tcW w:w="567" w:type="dxa"/>
          </w:tcPr>
          <w:p w:rsidR="00DD3C33" w:rsidRPr="00DD3C33" w:rsidRDefault="00DD3C33" w:rsidP="00DD3C33">
            <w:pPr>
              <w:spacing w:line="240" w:lineRule="auto"/>
              <w:jc w:val="left"/>
              <w:rPr>
                <w:rStyle w:val="Hyperlink"/>
                <w:rtl/>
              </w:rPr>
            </w:pPr>
            <w:hyperlink w:anchor="Seif29" w:tooltip="הנחה לבנין ריק"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14 </w:t>
            </w:r>
          </w:p>
        </w:tc>
        <w:tc>
          <w:tcPr>
            <w:tcW w:w="5669" w:type="dxa"/>
          </w:tcPr>
          <w:p w:rsidR="00DD3C33" w:rsidRPr="00DD3C33" w:rsidRDefault="00DD3C33" w:rsidP="00DD3C33">
            <w:pPr>
              <w:spacing w:line="240" w:lineRule="auto"/>
              <w:jc w:val="left"/>
              <w:rPr>
                <w:rFonts w:cs="Frankruhel"/>
                <w:sz w:val="24"/>
                <w:rtl/>
              </w:rPr>
            </w:pPr>
            <w:r>
              <w:rPr>
                <w:sz w:val="24"/>
                <w:rtl/>
              </w:rPr>
              <w:t>הנחות לתעשיה  ת"ט תשנ"ג 1993</w:t>
            </w:r>
          </w:p>
        </w:tc>
        <w:tc>
          <w:tcPr>
            <w:tcW w:w="567" w:type="dxa"/>
          </w:tcPr>
          <w:p w:rsidR="00DD3C33" w:rsidRPr="00DD3C33" w:rsidRDefault="00DD3C33" w:rsidP="00DD3C33">
            <w:pPr>
              <w:spacing w:line="240" w:lineRule="auto"/>
              <w:jc w:val="left"/>
              <w:rPr>
                <w:rStyle w:val="Hyperlink"/>
                <w:rtl/>
              </w:rPr>
            </w:pPr>
            <w:hyperlink w:anchor="Seif30" w:tooltip="הנחות לתעשיה  תט תשנג 1993"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פרק ה'1: הנחות לעסקים</w:t>
            </w:r>
          </w:p>
        </w:tc>
        <w:tc>
          <w:tcPr>
            <w:tcW w:w="567" w:type="dxa"/>
          </w:tcPr>
          <w:p w:rsidR="00DD3C33" w:rsidRPr="00DD3C33" w:rsidRDefault="00DD3C33" w:rsidP="00DD3C33">
            <w:pPr>
              <w:spacing w:line="240" w:lineRule="auto"/>
              <w:jc w:val="left"/>
              <w:rPr>
                <w:rStyle w:val="Hyperlink"/>
                <w:rtl/>
              </w:rPr>
            </w:pPr>
            <w:hyperlink w:anchor="med5" w:tooltip="פרק ה1: הנחות לעסקים"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14א </w:t>
            </w:r>
          </w:p>
        </w:tc>
        <w:tc>
          <w:tcPr>
            <w:tcW w:w="5669" w:type="dxa"/>
          </w:tcPr>
          <w:p w:rsidR="00DD3C33" w:rsidRPr="00DD3C33" w:rsidRDefault="00DD3C33" w:rsidP="00DD3C33">
            <w:pPr>
              <w:spacing w:line="240" w:lineRule="auto"/>
              <w:jc w:val="left"/>
              <w:rPr>
                <w:rFonts w:cs="Frankruhel"/>
                <w:sz w:val="24"/>
                <w:rtl/>
              </w:rPr>
            </w:pPr>
            <w:r>
              <w:rPr>
                <w:sz w:val="24"/>
                <w:rtl/>
              </w:rPr>
              <w:t>הגדרות</w:t>
            </w:r>
          </w:p>
        </w:tc>
        <w:tc>
          <w:tcPr>
            <w:tcW w:w="567" w:type="dxa"/>
          </w:tcPr>
          <w:p w:rsidR="00DD3C33" w:rsidRPr="00DD3C33" w:rsidRDefault="00DD3C33" w:rsidP="00DD3C33">
            <w:pPr>
              <w:spacing w:line="240" w:lineRule="auto"/>
              <w:jc w:val="left"/>
              <w:rPr>
                <w:rStyle w:val="Hyperlink"/>
                <w:rtl/>
              </w:rPr>
            </w:pPr>
            <w:hyperlink w:anchor="Seif31" w:tooltip="הגדרו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14ב </w:t>
            </w:r>
          </w:p>
        </w:tc>
        <w:tc>
          <w:tcPr>
            <w:tcW w:w="5669" w:type="dxa"/>
          </w:tcPr>
          <w:p w:rsidR="00DD3C33" w:rsidRPr="00DD3C33" w:rsidRDefault="00DD3C33" w:rsidP="00DD3C33">
            <w:pPr>
              <w:spacing w:line="240" w:lineRule="auto"/>
              <w:jc w:val="left"/>
              <w:rPr>
                <w:rFonts w:cs="Frankruhel"/>
                <w:sz w:val="24"/>
                <w:rtl/>
              </w:rPr>
            </w:pPr>
            <w:r>
              <w:rPr>
                <w:sz w:val="24"/>
                <w:rtl/>
              </w:rPr>
              <w:t>ועדת הנחות לעסקים</w:t>
            </w:r>
          </w:p>
        </w:tc>
        <w:tc>
          <w:tcPr>
            <w:tcW w:w="567" w:type="dxa"/>
          </w:tcPr>
          <w:p w:rsidR="00DD3C33" w:rsidRPr="00DD3C33" w:rsidRDefault="00DD3C33" w:rsidP="00DD3C33">
            <w:pPr>
              <w:spacing w:line="240" w:lineRule="auto"/>
              <w:jc w:val="left"/>
              <w:rPr>
                <w:rStyle w:val="Hyperlink"/>
                <w:rtl/>
              </w:rPr>
            </w:pPr>
            <w:hyperlink w:anchor="Seif32" w:tooltip="ועדת הנחות לעסקים"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14ג </w:t>
            </w:r>
          </w:p>
        </w:tc>
        <w:tc>
          <w:tcPr>
            <w:tcW w:w="5669" w:type="dxa"/>
          </w:tcPr>
          <w:p w:rsidR="00DD3C33" w:rsidRPr="00DD3C33" w:rsidRDefault="00DD3C33" w:rsidP="00DD3C33">
            <w:pPr>
              <w:spacing w:line="240" w:lineRule="auto"/>
              <w:jc w:val="left"/>
              <w:rPr>
                <w:rFonts w:cs="Frankruhel"/>
                <w:sz w:val="24"/>
                <w:rtl/>
              </w:rPr>
            </w:pPr>
            <w:r>
              <w:rPr>
                <w:sz w:val="24"/>
                <w:rtl/>
              </w:rPr>
              <w:t>זכאים להנחה</w:t>
            </w:r>
          </w:p>
        </w:tc>
        <w:tc>
          <w:tcPr>
            <w:tcW w:w="567" w:type="dxa"/>
          </w:tcPr>
          <w:p w:rsidR="00DD3C33" w:rsidRPr="00DD3C33" w:rsidRDefault="00DD3C33" w:rsidP="00DD3C33">
            <w:pPr>
              <w:spacing w:line="240" w:lineRule="auto"/>
              <w:jc w:val="left"/>
              <w:rPr>
                <w:rStyle w:val="Hyperlink"/>
                <w:rtl/>
              </w:rPr>
            </w:pPr>
            <w:hyperlink w:anchor="Seif33" w:tooltip="זכאים להנח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פרק ה2: הנחות לחיילים, נפגעי מלחמה ושוטרים ומשפחותיהם</w:t>
            </w:r>
          </w:p>
        </w:tc>
        <w:tc>
          <w:tcPr>
            <w:tcW w:w="567" w:type="dxa"/>
          </w:tcPr>
          <w:p w:rsidR="00DD3C33" w:rsidRPr="00DD3C33" w:rsidRDefault="00DD3C33" w:rsidP="00DD3C33">
            <w:pPr>
              <w:spacing w:line="240" w:lineRule="auto"/>
              <w:jc w:val="left"/>
              <w:rPr>
                <w:rStyle w:val="Hyperlink"/>
                <w:rtl/>
              </w:rPr>
            </w:pPr>
            <w:hyperlink w:anchor="med6" w:tooltip="פרק ה2: הנחות לחיילים, נפגעי מלחמה ושוטרים ומשפחותיהם"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14ד </w:t>
            </w:r>
          </w:p>
        </w:tc>
        <w:tc>
          <w:tcPr>
            <w:tcW w:w="5669" w:type="dxa"/>
          </w:tcPr>
          <w:p w:rsidR="00DD3C33" w:rsidRPr="00DD3C33" w:rsidRDefault="00DD3C33" w:rsidP="00DD3C33">
            <w:pPr>
              <w:spacing w:line="240" w:lineRule="auto"/>
              <w:jc w:val="left"/>
              <w:rPr>
                <w:rFonts w:cs="Frankruhel"/>
                <w:sz w:val="24"/>
                <w:rtl/>
              </w:rPr>
            </w:pPr>
            <w:r>
              <w:rPr>
                <w:sz w:val="24"/>
                <w:rtl/>
              </w:rPr>
              <w:t>הגדרות</w:t>
            </w:r>
          </w:p>
        </w:tc>
        <w:tc>
          <w:tcPr>
            <w:tcW w:w="567" w:type="dxa"/>
          </w:tcPr>
          <w:p w:rsidR="00DD3C33" w:rsidRPr="00DD3C33" w:rsidRDefault="00DD3C33" w:rsidP="00DD3C33">
            <w:pPr>
              <w:spacing w:line="240" w:lineRule="auto"/>
              <w:jc w:val="left"/>
              <w:rPr>
                <w:rStyle w:val="Hyperlink"/>
                <w:rtl/>
              </w:rPr>
            </w:pPr>
            <w:hyperlink w:anchor="Seif34" w:tooltip="הגדרו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14ה </w:t>
            </w:r>
          </w:p>
        </w:tc>
        <w:tc>
          <w:tcPr>
            <w:tcW w:w="5669" w:type="dxa"/>
          </w:tcPr>
          <w:p w:rsidR="00DD3C33" w:rsidRPr="00DD3C33" w:rsidRDefault="00DD3C33" w:rsidP="00DD3C33">
            <w:pPr>
              <w:spacing w:line="240" w:lineRule="auto"/>
              <w:jc w:val="left"/>
              <w:rPr>
                <w:rFonts w:cs="Frankruhel"/>
                <w:sz w:val="24"/>
                <w:rtl/>
              </w:rPr>
            </w:pPr>
            <w:r>
              <w:rPr>
                <w:sz w:val="24"/>
                <w:rtl/>
              </w:rPr>
              <w:t>זכאים להנחה</w:t>
            </w:r>
          </w:p>
        </w:tc>
        <w:tc>
          <w:tcPr>
            <w:tcW w:w="567" w:type="dxa"/>
          </w:tcPr>
          <w:p w:rsidR="00DD3C33" w:rsidRPr="00DD3C33" w:rsidRDefault="00DD3C33" w:rsidP="00DD3C33">
            <w:pPr>
              <w:spacing w:line="240" w:lineRule="auto"/>
              <w:jc w:val="left"/>
              <w:rPr>
                <w:rStyle w:val="Hyperlink"/>
                <w:rtl/>
              </w:rPr>
            </w:pPr>
            <w:hyperlink w:anchor="Seif1" w:tooltip="זכאים להנח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14ו </w:t>
            </w:r>
          </w:p>
        </w:tc>
        <w:tc>
          <w:tcPr>
            <w:tcW w:w="5669" w:type="dxa"/>
          </w:tcPr>
          <w:p w:rsidR="00DD3C33" w:rsidRPr="00DD3C33" w:rsidRDefault="00DD3C33" w:rsidP="00DD3C33">
            <w:pPr>
              <w:spacing w:line="240" w:lineRule="auto"/>
              <w:jc w:val="left"/>
              <w:rPr>
                <w:rFonts w:cs="Frankruhel"/>
                <w:sz w:val="24"/>
                <w:rtl/>
              </w:rPr>
            </w:pPr>
            <w:r>
              <w:rPr>
                <w:sz w:val="24"/>
                <w:rtl/>
              </w:rPr>
              <w:t>סייג לדירות גדולות</w:t>
            </w:r>
          </w:p>
        </w:tc>
        <w:tc>
          <w:tcPr>
            <w:tcW w:w="567" w:type="dxa"/>
          </w:tcPr>
          <w:p w:rsidR="00DD3C33" w:rsidRPr="00DD3C33" w:rsidRDefault="00DD3C33" w:rsidP="00DD3C33">
            <w:pPr>
              <w:spacing w:line="240" w:lineRule="auto"/>
              <w:jc w:val="left"/>
              <w:rPr>
                <w:rStyle w:val="Hyperlink"/>
                <w:rtl/>
              </w:rPr>
            </w:pPr>
            <w:hyperlink w:anchor="Seif2" w:tooltip="סייג לדירות גדולו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14ז </w:t>
            </w:r>
          </w:p>
        </w:tc>
        <w:tc>
          <w:tcPr>
            <w:tcW w:w="5669" w:type="dxa"/>
          </w:tcPr>
          <w:p w:rsidR="00DD3C33" w:rsidRPr="00DD3C33" w:rsidRDefault="00DD3C33" w:rsidP="00DD3C33">
            <w:pPr>
              <w:spacing w:line="240" w:lineRule="auto"/>
              <w:jc w:val="left"/>
              <w:rPr>
                <w:rFonts w:cs="Frankruhel"/>
                <w:sz w:val="24"/>
                <w:rtl/>
              </w:rPr>
            </w:pPr>
            <w:r>
              <w:rPr>
                <w:sz w:val="24"/>
                <w:rtl/>
              </w:rPr>
              <w:t>פטור על בתי עסק</w:t>
            </w:r>
          </w:p>
        </w:tc>
        <w:tc>
          <w:tcPr>
            <w:tcW w:w="567" w:type="dxa"/>
          </w:tcPr>
          <w:p w:rsidR="00DD3C33" w:rsidRPr="00DD3C33" w:rsidRDefault="00DD3C33" w:rsidP="00DD3C33">
            <w:pPr>
              <w:spacing w:line="240" w:lineRule="auto"/>
              <w:jc w:val="left"/>
              <w:rPr>
                <w:rStyle w:val="Hyperlink"/>
                <w:rtl/>
              </w:rPr>
            </w:pPr>
            <w:hyperlink w:anchor="Seif3" w:tooltip="פטור על בתי עסק"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14ח </w:t>
            </w:r>
          </w:p>
        </w:tc>
        <w:tc>
          <w:tcPr>
            <w:tcW w:w="5669" w:type="dxa"/>
          </w:tcPr>
          <w:p w:rsidR="00DD3C33" w:rsidRPr="00DD3C33" w:rsidRDefault="00DD3C33" w:rsidP="00DD3C33">
            <w:pPr>
              <w:spacing w:line="240" w:lineRule="auto"/>
              <w:jc w:val="left"/>
              <w:rPr>
                <w:rFonts w:cs="Frankruhel"/>
                <w:sz w:val="24"/>
                <w:rtl/>
              </w:rPr>
            </w:pPr>
            <w:r>
              <w:rPr>
                <w:sz w:val="24"/>
                <w:rtl/>
              </w:rPr>
              <w:t>סייג לתחולת התקנות</w:t>
            </w:r>
          </w:p>
        </w:tc>
        <w:tc>
          <w:tcPr>
            <w:tcW w:w="567" w:type="dxa"/>
          </w:tcPr>
          <w:p w:rsidR="00DD3C33" w:rsidRPr="00DD3C33" w:rsidRDefault="00DD3C33" w:rsidP="00DD3C33">
            <w:pPr>
              <w:spacing w:line="240" w:lineRule="auto"/>
              <w:jc w:val="left"/>
              <w:rPr>
                <w:rStyle w:val="Hyperlink"/>
                <w:rtl/>
              </w:rPr>
            </w:pPr>
            <w:hyperlink w:anchor="Seif4" w:tooltip="סייג לתחולת התקנו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פרק ו': הוראות כלליות</w:t>
            </w:r>
          </w:p>
        </w:tc>
        <w:tc>
          <w:tcPr>
            <w:tcW w:w="567" w:type="dxa"/>
          </w:tcPr>
          <w:p w:rsidR="00DD3C33" w:rsidRPr="00DD3C33" w:rsidRDefault="00DD3C33" w:rsidP="00DD3C33">
            <w:pPr>
              <w:spacing w:line="240" w:lineRule="auto"/>
              <w:jc w:val="left"/>
              <w:rPr>
                <w:rStyle w:val="Hyperlink"/>
                <w:rtl/>
              </w:rPr>
            </w:pPr>
            <w:hyperlink w:anchor="med7" w:tooltip="פרק ו: הוראות כלליו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lastRenderedPageBreak/>
              <w:t xml:space="preserve">סעיף 15 </w:t>
            </w:r>
          </w:p>
        </w:tc>
        <w:tc>
          <w:tcPr>
            <w:tcW w:w="5669" w:type="dxa"/>
          </w:tcPr>
          <w:p w:rsidR="00DD3C33" w:rsidRPr="00DD3C33" w:rsidRDefault="00DD3C33" w:rsidP="00DD3C33">
            <w:pPr>
              <w:spacing w:line="240" w:lineRule="auto"/>
              <w:jc w:val="left"/>
              <w:rPr>
                <w:rFonts w:cs="Frankruhel"/>
                <w:sz w:val="24"/>
                <w:rtl/>
              </w:rPr>
            </w:pPr>
            <w:r>
              <w:rPr>
                <w:sz w:val="24"/>
                <w:rtl/>
              </w:rPr>
              <w:t>הממונה</w:t>
            </w:r>
          </w:p>
        </w:tc>
        <w:tc>
          <w:tcPr>
            <w:tcW w:w="567" w:type="dxa"/>
          </w:tcPr>
          <w:p w:rsidR="00DD3C33" w:rsidRPr="00DD3C33" w:rsidRDefault="00DD3C33" w:rsidP="00DD3C33">
            <w:pPr>
              <w:spacing w:line="240" w:lineRule="auto"/>
              <w:jc w:val="left"/>
              <w:rPr>
                <w:rStyle w:val="Hyperlink"/>
                <w:rtl/>
              </w:rPr>
            </w:pPr>
            <w:hyperlink w:anchor="Seif5" w:tooltip="הממונ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16 </w:t>
            </w:r>
          </w:p>
        </w:tc>
        <w:tc>
          <w:tcPr>
            <w:tcW w:w="5669" w:type="dxa"/>
          </w:tcPr>
          <w:p w:rsidR="00DD3C33" w:rsidRPr="00DD3C33" w:rsidRDefault="00DD3C33" w:rsidP="00DD3C33">
            <w:pPr>
              <w:spacing w:line="240" w:lineRule="auto"/>
              <w:jc w:val="left"/>
              <w:rPr>
                <w:rFonts w:cs="Frankruhel"/>
                <w:sz w:val="24"/>
                <w:rtl/>
              </w:rPr>
            </w:pPr>
            <w:r>
              <w:rPr>
                <w:sz w:val="24"/>
                <w:rtl/>
              </w:rPr>
              <w:t>ביטול ההנחה</w:t>
            </w:r>
          </w:p>
        </w:tc>
        <w:tc>
          <w:tcPr>
            <w:tcW w:w="567" w:type="dxa"/>
          </w:tcPr>
          <w:p w:rsidR="00DD3C33" w:rsidRPr="00DD3C33" w:rsidRDefault="00DD3C33" w:rsidP="00DD3C33">
            <w:pPr>
              <w:spacing w:line="240" w:lineRule="auto"/>
              <w:jc w:val="left"/>
              <w:rPr>
                <w:rStyle w:val="Hyperlink"/>
                <w:rtl/>
              </w:rPr>
            </w:pPr>
            <w:hyperlink w:anchor="Seif6" w:tooltip="ביטול ההנח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17 </w:t>
            </w:r>
          </w:p>
        </w:tc>
        <w:tc>
          <w:tcPr>
            <w:tcW w:w="5669" w:type="dxa"/>
          </w:tcPr>
          <w:p w:rsidR="00DD3C33" w:rsidRPr="00DD3C33" w:rsidRDefault="00DD3C33" w:rsidP="00DD3C33">
            <w:pPr>
              <w:spacing w:line="240" w:lineRule="auto"/>
              <w:jc w:val="left"/>
              <w:rPr>
                <w:rFonts w:cs="Frankruhel"/>
                <w:sz w:val="24"/>
                <w:rtl/>
              </w:rPr>
            </w:pPr>
            <w:r>
              <w:rPr>
                <w:sz w:val="24"/>
                <w:rtl/>
              </w:rPr>
              <w:t>מניעת כפל ההנחה והנחה חלקית</w:t>
            </w:r>
          </w:p>
        </w:tc>
        <w:tc>
          <w:tcPr>
            <w:tcW w:w="567" w:type="dxa"/>
          </w:tcPr>
          <w:p w:rsidR="00DD3C33" w:rsidRPr="00DD3C33" w:rsidRDefault="00DD3C33" w:rsidP="00DD3C33">
            <w:pPr>
              <w:spacing w:line="240" w:lineRule="auto"/>
              <w:jc w:val="left"/>
              <w:rPr>
                <w:rStyle w:val="Hyperlink"/>
                <w:rtl/>
              </w:rPr>
            </w:pPr>
            <w:hyperlink w:anchor="Seif7" w:tooltip="מניעת כפל ההנחה והנחה חלקי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18 </w:t>
            </w:r>
          </w:p>
        </w:tc>
        <w:tc>
          <w:tcPr>
            <w:tcW w:w="5669" w:type="dxa"/>
          </w:tcPr>
          <w:p w:rsidR="00DD3C33" w:rsidRPr="00DD3C33" w:rsidRDefault="00DD3C33" w:rsidP="00DD3C33">
            <w:pPr>
              <w:spacing w:line="240" w:lineRule="auto"/>
              <w:jc w:val="left"/>
              <w:rPr>
                <w:rFonts w:cs="Frankruhel"/>
                <w:sz w:val="24"/>
                <w:rtl/>
              </w:rPr>
            </w:pPr>
            <w:r>
              <w:rPr>
                <w:sz w:val="24"/>
                <w:rtl/>
              </w:rPr>
              <w:t>פרסום ההחלטה</w:t>
            </w:r>
          </w:p>
        </w:tc>
        <w:tc>
          <w:tcPr>
            <w:tcW w:w="567" w:type="dxa"/>
          </w:tcPr>
          <w:p w:rsidR="00DD3C33" w:rsidRPr="00DD3C33" w:rsidRDefault="00DD3C33" w:rsidP="00DD3C33">
            <w:pPr>
              <w:spacing w:line="240" w:lineRule="auto"/>
              <w:jc w:val="left"/>
              <w:rPr>
                <w:rStyle w:val="Hyperlink"/>
                <w:rtl/>
              </w:rPr>
            </w:pPr>
            <w:hyperlink w:anchor="Seif8" w:tooltip="פרסום ההחלט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19 </w:t>
            </w:r>
          </w:p>
        </w:tc>
        <w:tc>
          <w:tcPr>
            <w:tcW w:w="5669" w:type="dxa"/>
          </w:tcPr>
          <w:p w:rsidR="00DD3C33" w:rsidRPr="00DD3C33" w:rsidRDefault="00DD3C33" w:rsidP="00DD3C33">
            <w:pPr>
              <w:spacing w:line="240" w:lineRule="auto"/>
              <w:jc w:val="left"/>
              <w:rPr>
                <w:rFonts w:cs="Frankruhel"/>
                <w:sz w:val="24"/>
                <w:rtl/>
              </w:rPr>
            </w:pPr>
            <w:r>
              <w:rPr>
                <w:sz w:val="24"/>
                <w:rtl/>
              </w:rPr>
              <w:t>פרטים נוספים לטופס</w:t>
            </w:r>
          </w:p>
        </w:tc>
        <w:tc>
          <w:tcPr>
            <w:tcW w:w="567" w:type="dxa"/>
          </w:tcPr>
          <w:p w:rsidR="00DD3C33" w:rsidRPr="00DD3C33" w:rsidRDefault="00DD3C33" w:rsidP="00DD3C33">
            <w:pPr>
              <w:spacing w:line="240" w:lineRule="auto"/>
              <w:jc w:val="left"/>
              <w:rPr>
                <w:rStyle w:val="Hyperlink"/>
                <w:rtl/>
              </w:rPr>
            </w:pPr>
            <w:hyperlink w:anchor="Seif9" w:tooltip="פרטים נוספים לטופס"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20 </w:t>
            </w:r>
          </w:p>
        </w:tc>
        <w:tc>
          <w:tcPr>
            <w:tcW w:w="5669" w:type="dxa"/>
          </w:tcPr>
          <w:p w:rsidR="00DD3C33" w:rsidRPr="00DD3C33" w:rsidRDefault="00DD3C33" w:rsidP="00DD3C33">
            <w:pPr>
              <w:spacing w:line="240" w:lineRule="auto"/>
              <w:jc w:val="left"/>
              <w:rPr>
                <w:rFonts w:cs="Frankruhel"/>
                <w:sz w:val="24"/>
                <w:rtl/>
              </w:rPr>
            </w:pPr>
            <w:r>
              <w:rPr>
                <w:sz w:val="24"/>
                <w:rtl/>
              </w:rPr>
              <w:t>תנאי לקבלת הנחה</w:t>
            </w:r>
          </w:p>
        </w:tc>
        <w:tc>
          <w:tcPr>
            <w:tcW w:w="567" w:type="dxa"/>
          </w:tcPr>
          <w:p w:rsidR="00DD3C33" w:rsidRPr="00DD3C33" w:rsidRDefault="00DD3C33" w:rsidP="00DD3C33">
            <w:pPr>
              <w:spacing w:line="240" w:lineRule="auto"/>
              <w:jc w:val="left"/>
              <w:rPr>
                <w:rStyle w:val="Hyperlink"/>
                <w:rtl/>
              </w:rPr>
            </w:pPr>
            <w:hyperlink w:anchor="Seif10" w:tooltip="תנאי לקבלת הנח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21 </w:t>
            </w:r>
          </w:p>
        </w:tc>
        <w:tc>
          <w:tcPr>
            <w:tcW w:w="5669" w:type="dxa"/>
          </w:tcPr>
          <w:p w:rsidR="00DD3C33" w:rsidRPr="00DD3C33" w:rsidRDefault="00DD3C33" w:rsidP="00DD3C33">
            <w:pPr>
              <w:spacing w:line="240" w:lineRule="auto"/>
              <w:jc w:val="left"/>
              <w:rPr>
                <w:rFonts w:cs="Frankruhel"/>
                <w:sz w:val="24"/>
                <w:rtl/>
              </w:rPr>
            </w:pPr>
            <w:r>
              <w:rPr>
                <w:sz w:val="24"/>
                <w:rtl/>
              </w:rPr>
              <w:t>מועדים</w:t>
            </w:r>
          </w:p>
        </w:tc>
        <w:tc>
          <w:tcPr>
            <w:tcW w:w="567" w:type="dxa"/>
          </w:tcPr>
          <w:p w:rsidR="00DD3C33" w:rsidRPr="00DD3C33" w:rsidRDefault="00DD3C33" w:rsidP="00DD3C33">
            <w:pPr>
              <w:spacing w:line="240" w:lineRule="auto"/>
              <w:jc w:val="left"/>
              <w:rPr>
                <w:rStyle w:val="Hyperlink"/>
                <w:rtl/>
              </w:rPr>
            </w:pPr>
            <w:hyperlink w:anchor="Seif11" w:tooltip="מועדים"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22 </w:t>
            </w:r>
          </w:p>
        </w:tc>
        <w:tc>
          <w:tcPr>
            <w:tcW w:w="5669" w:type="dxa"/>
          </w:tcPr>
          <w:p w:rsidR="00DD3C33" w:rsidRPr="00DD3C33" w:rsidRDefault="00DD3C33" w:rsidP="00DD3C33">
            <w:pPr>
              <w:spacing w:line="240" w:lineRule="auto"/>
              <w:jc w:val="left"/>
              <w:rPr>
                <w:rFonts w:cs="Frankruhel"/>
                <w:sz w:val="24"/>
                <w:rtl/>
              </w:rPr>
            </w:pPr>
            <w:r>
              <w:rPr>
                <w:sz w:val="24"/>
                <w:rtl/>
              </w:rPr>
              <w:t>סייג לביטול הנחה קודמת</w:t>
            </w:r>
          </w:p>
        </w:tc>
        <w:tc>
          <w:tcPr>
            <w:tcW w:w="567" w:type="dxa"/>
          </w:tcPr>
          <w:p w:rsidR="00DD3C33" w:rsidRPr="00DD3C33" w:rsidRDefault="00DD3C33" w:rsidP="00DD3C33">
            <w:pPr>
              <w:spacing w:line="240" w:lineRule="auto"/>
              <w:jc w:val="left"/>
              <w:rPr>
                <w:rStyle w:val="Hyperlink"/>
                <w:rtl/>
              </w:rPr>
            </w:pPr>
            <w:hyperlink w:anchor="Seif12" w:tooltip="סייג לביטול הנחה קודמ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פרק ז': הוראות שעה</w:t>
            </w:r>
          </w:p>
        </w:tc>
        <w:tc>
          <w:tcPr>
            <w:tcW w:w="567" w:type="dxa"/>
          </w:tcPr>
          <w:p w:rsidR="00DD3C33" w:rsidRPr="00DD3C33" w:rsidRDefault="00DD3C33" w:rsidP="00DD3C33">
            <w:pPr>
              <w:spacing w:line="240" w:lineRule="auto"/>
              <w:jc w:val="left"/>
              <w:rPr>
                <w:rStyle w:val="Hyperlink"/>
                <w:rtl/>
              </w:rPr>
            </w:pPr>
            <w:hyperlink w:anchor="med8" w:tooltip="פרק ז: הוראות שע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24 </w:t>
            </w:r>
          </w:p>
        </w:tc>
        <w:tc>
          <w:tcPr>
            <w:tcW w:w="5669" w:type="dxa"/>
          </w:tcPr>
          <w:p w:rsidR="00DD3C33" w:rsidRPr="00DD3C33" w:rsidRDefault="00DD3C33" w:rsidP="00DD3C33">
            <w:pPr>
              <w:spacing w:line="240" w:lineRule="auto"/>
              <w:jc w:val="left"/>
              <w:rPr>
                <w:rFonts w:cs="Frankruhel"/>
                <w:sz w:val="24"/>
                <w:rtl/>
              </w:rPr>
            </w:pPr>
            <w:r>
              <w:rPr>
                <w:sz w:val="24"/>
                <w:rtl/>
              </w:rPr>
              <w:t>הנחה לאדמה חקלאית ב 1994</w:t>
            </w:r>
          </w:p>
        </w:tc>
        <w:tc>
          <w:tcPr>
            <w:tcW w:w="567" w:type="dxa"/>
          </w:tcPr>
          <w:p w:rsidR="00DD3C33" w:rsidRPr="00DD3C33" w:rsidRDefault="00DD3C33" w:rsidP="00DD3C33">
            <w:pPr>
              <w:spacing w:line="240" w:lineRule="auto"/>
              <w:jc w:val="left"/>
              <w:rPr>
                <w:rStyle w:val="Hyperlink"/>
                <w:rtl/>
              </w:rPr>
            </w:pPr>
            <w:hyperlink w:anchor="Seif13" w:tooltip="הנחה לאדמה חקלאית ב 1994"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25 </w:t>
            </w:r>
          </w:p>
        </w:tc>
        <w:tc>
          <w:tcPr>
            <w:tcW w:w="5669" w:type="dxa"/>
          </w:tcPr>
          <w:p w:rsidR="00DD3C33" w:rsidRPr="00DD3C33" w:rsidRDefault="00DD3C33" w:rsidP="00DD3C33">
            <w:pPr>
              <w:spacing w:line="240" w:lineRule="auto"/>
              <w:jc w:val="left"/>
              <w:rPr>
                <w:rFonts w:cs="Frankruhel"/>
                <w:sz w:val="24"/>
                <w:rtl/>
              </w:rPr>
            </w:pPr>
            <w:r>
              <w:rPr>
                <w:sz w:val="24"/>
                <w:rtl/>
              </w:rPr>
              <w:t>הנחה מיוחדת לשנת 2003</w:t>
            </w:r>
          </w:p>
        </w:tc>
        <w:tc>
          <w:tcPr>
            <w:tcW w:w="567" w:type="dxa"/>
          </w:tcPr>
          <w:p w:rsidR="00DD3C33" w:rsidRPr="00DD3C33" w:rsidRDefault="00DD3C33" w:rsidP="00DD3C33">
            <w:pPr>
              <w:spacing w:line="240" w:lineRule="auto"/>
              <w:jc w:val="left"/>
              <w:rPr>
                <w:rStyle w:val="Hyperlink"/>
                <w:rtl/>
              </w:rPr>
            </w:pPr>
            <w:hyperlink w:anchor="Seif14" w:tooltip="הנחה מיוחדת לשנת 2003"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25א </w:t>
            </w:r>
          </w:p>
        </w:tc>
        <w:tc>
          <w:tcPr>
            <w:tcW w:w="5669" w:type="dxa"/>
          </w:tcPr>
          <w:p w:rsidR="00DD3C33" w:rsidRPr="00DD3C33" w:rsidRDefault="00DD3C33" w:rsidP="00DD3C33">
            <w:pPr>
              <w:spacing w:line="240" w:lineRule="auto"/>
              <w:jc w:val="left"/>
              <w:rPr>
                <w:rFonts w:cs="Frankruhel"/>
                <w:sz w:val="24"/>
                <w:rtl/>
              </w:rPr>
            </w:pPr>
            <w:r>
              <w:rPr>
                <w:sz w:val="24"/>
                <w:rtl/>
              </w:rPr>
              <w:t>הנחות לבתי מלון</w:t>
            </w:r>
          </w:p>
        </w:tc>
        <w:tc>
          <w:tcPr>
            <w:tcW w:w="567" w:type="dxa"/>
          </w:tcPr>
          <w:p w:rsidR="00DD3C33" w:rsidRPr="00DD3C33" w:rsidRDefault="00DD3C33" w:rsidP="00DD3C33">
            <w:pPr>
              <w:spacing w:line="240" w:lineRule="auto"/>
              <w:jc w:val="left"/>
              <w:rPr>
                <w:rStyle w:val="Hyperlink"/>
                <w:rtl/>
              </w:rPr>
            </w:pPr>
            <w:hyperlink w:anchor="Seif35" w:tooltip="הנחות לבתי מלון"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26 </w:t>
            </w:r>
          </w:p>
        </w:tc>
        <w:tc>
          <w:tcPr>
            <w:tcW w:w="5669" w:type="dxa"/>
          </w:tcPr>
          <w:p w:rsidR="00DD3C33" w:rsidRPr="00DD3C33" w:rsidRDefault="00DD3C33" w:rsidP="00DD3C33">
            <w:pPr>
              <w:spacing w:line="240" w:lineRule="auto"/>
              <w:jc w:val="left"/>
              <w:rPr>
                <w:rFonts w:cs="Frankruhel"/>
                <w:sz w:val="24"/>
                <w:rtl/>
              </w:rPr>
            </w:pPr>
            <w:r>
              <w:rPr>
                <w:sz w:val="24"/>
                <w:rtl/>
              </w:rPr>
              <w:t>הנחה מיוחדת בשנים 2006 ו 2007</w:t>
            </w:r>
          </w:p>
        </w:tc>
        <w:tc>
          <w:tcPr>
            <w:tcW w:w="567" w:type="dxa"/>
          </w:tcPr>
          <w:p w:rsidR="00DD3C33" w:rsidRPr="00DD3C33" w:rsidRDefault="00DD3C33" w:rsidP="00DD3C33">
            <w:pPr>
              <w:spacing w:line="240" w:lineRule="auto"/>
              <w:jc w:val="left"/>
              <w:rPr>
                <w:rStyle w:val="Hyperlink"/>
                <w:rtl/>
              </w:rPr>
            </w:pPr>
            <w:hyperlink w:anchor="Seif36" w:tooltip="הנחה מיוחדת בשנים 2006 ו 2007"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26א </w:t>
            </w:r>
          </w:p>
        </w:tc>
        <w:tc>
          <w:tcPr>
            <w:tcW w:w="5669" w:type="dxa"/>
          </w:tcPr>
          <w:p w:rsidR="00DD3C33" w:rsidRPr="00DD3C33" w:rsidRDefault="00DD3C33" w:rsidP="00DD3C33">
            <w:pPr>
              <w:spacing w:line="240" w:lineRule="auto"/>
              <w:jc w:val="left"/>
              <w:rPr>
                <w:rFonts w:cs="Frankruhel"/>
                <w:sz w:val="24"/>
                <w:rtl/>
              </w:rPr>
            </w:pPr>
            <w:r>
              <w:rPr>
                <w:sz w:val="24"/>
                <w:rtl/>
              </w:rPr>
              <w:t>הנחה מיוחדת לשנת 2017</w:t>
            </w:r>
          </w:p>
        </w:tc>
        <w:tc>
          <w:tcPr>
            <w:tcW w:w="567" w:type="dxa"/>
          </w:tcPr>
          <w:p w:rsidR="00DD3C33" w:rsidRPr="00DD3C33" w:rsidRDefault="00DD3C33" w:rsidP="00DD3C33">
            <w:pPr>
              <w:spacing w:line="240" w:lineRule="auto"/>
              <w:jc w:val="left"/>
              <w:rPr>
                <w:rStyle w:val="Hyperlink"/>
                <w:rtl/>
              </w:rPr>
            </w:pPr>
            <w:hyperlink w:anchor="Seif43" w:tooltip="הנחה מיוחדת לשנת 2017"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פרק ח': הנחיות לבתי עסק בירושלים בשנת 2002</w:t>
            </w:r>
          </w:p>
        </w:tc>
        <w:tc>
          <w:tcPr>
            <w:tcW w:w="567" w:type="dxa"/>
          </w:tcPr>
          <w:p w:rsidR="00DD3C33" w:rsidRPr="00DD3C33" w:rsidRDefault="00DD3C33" w:rsidP="00DD3C33">
            <w:pPr>
              <w:spacing w:line="240" w:lineRule="auto"/>
              <w:jc w:val="left"/>
              <w:rPr>
                <w:rStyle w:val="Hyperlink"/>
                <w:rtl/>
              </w:rPr>
            </w:pPr>
            <w:hyperlink w:anchor="med9" w:tooltip="פרק ח: הנחיות לבתי עסק בירושלים בשנת 2002"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27 </w:t>
            </w:r>
          </w:p>
        </w:tc>
        <w:tc>
          <w:tcPr>
            <w:tcW w:w="5669" w:type="dxa"/>
          </w:tcPr>
          <w:p w:rsidR="00DD3C33" w:rsidRPr="00DD3C33" w:rsidRDefault="00DD3C33" w:rsidP="00DD3C33">
            <w:pPr>
              <w:spacing w:line="240" w:lineRule="auto"/>
              <w:jc w:val="left"/>
              <w:rPr>
                <w:rFonts w:cs="Frankruhel"/>
                <w:sz w:val="24"/>
                <w:rtl/>
              </w:rPr>
            </w:pPr>
            <w:r>
              <w:rPr>
                <w:sz w:val="24"/>
                <w:rtl/>
              </w:rPr>
              <w:t>הגדרות</w:t>
            </w:r>
          </w:p>
        </w:tc>
        <w:tc>
          <w:tcPr>
            <w:tcW w:w="567" w:type="dxa"/>
          </w:tcPr>
          <w:p w:rsidR="00DD3C33" w:rsidRPr="00DD3C33" w:rsidRDefault="00DD3C33" w:rsidP="00DD3C33">
            <w:pPr>
              <w:spacing w:line="240" w:lineRule="auto"/>
              <w:jc w:val="left"/>
              <w:rPr>
                <w:rStyle w:val="Hyperlink"/>
                <w:rtl/>
              </w:rPr>
            </w:pPr>
            <w:hyperlink w:anchor="Seif37" w:tooltip="הגדרו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28 </w:t>
            </w:r>
          </w:p>
        </w:tc>
        <w:tc>
          <w:tcPr>
            <w:tcW w:w="5669" w:type="dxa"/>
          </w:tcPr>
          <w:p w:rsidR="00DD3C33" w:rsidRPr="00DD3C33" w:rsidRDefault="00DD3C33" w:rsidP="00DD3C33">
            <w:pPr>
              <w:spacing w:line="240" w:lineRule="auto"/>
              <w:jc w:val="left"/>
              <w:rPr>
                <w:rFonts w:cs="Frankruhel"/>
                <w:sz w:val="24"/>
                <w:rtl/>
              </w:rPr>
            </w:pPr>
            <w:r>
              <w:rPr>
                <w:sz w:val="24"/>
                <w:rtl/>
              </w:rPr>
              <w:t>שיעור ההנחה</w:t>
            </w:r>
          </w:p>
        </w:tc>
        <w:tc>
          <w:tcPr>
            <w:tcW w:w="567" w:type="dxa"/>
          </w:tcPr>
          <w:p w:rsidR="00DD3C33" w:rsidRPr="00DD3C33" w:rsidRDefault="00DD3C33" w:rsidP="00DD3C33">
            <w:pPr>
              <w:spacing w:line="240" w:lineRule="auto"/>
              <w:jc w:val="left"/>
              <w:rPr>
                <w:rStyle w:val="Hyperlink"/>
                <w:rtl/>
              </w:rPr>
            </w:pPr>
            <w:hyperlink w:anchor="Seif38" w:tooltip="שיעור ההנח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29 </w:t>
            </w:r>
          </w:p>
        </w:tc>
        <w:tc>
          <w:tcPr>
            <w:tcW w:w="5669" w:type="dxa"/>
          </w:tcPr>
          <w:p w:rsidR="00DD3C33" w:rsidRPr="00DD3C33" w:rsidRDefault="00DD3C33" w:rsidP="00DD3C33">
            <w:pPr>
              <w:spacing w:line="240" w:lineRule="auto"/>
              <w:jc w:val="left"/>
              <w:rPr>
                <w:rFonts w:cs="Frankruhel"/>
                <w:sz w:val="24"/>
                <w:rtl/>
              </w:rPr>
            </w:pPr>
            <w:r>
              <w:rPr>
                <w:sz w:val="24"/>
                <w:rtl/>
              </w:rPr>
              <w:t>טופס הבקשה</w:t>
            </w:r>
          </w:p>
        </w:tc>
        <w:tc>
          <w:tcPr>
            <w:tcW w:w="567" w:type="dxa"/>
          </w:tcPr>
          <w:p w:rsidR="00DD3C33" w:rsidRPr="00DD3C33" w:rsidRDefault="00DD3C33" w:rsidP="00DD3C33">
            <w:pPr>
              <w:spacing w:line="240" w:lineRule="auto"/>
              <w:jc w:val="left"/>
              <w:rPr>
                <w:rStyle w:val="Hyperlink"/>
                <w:rtl/>
              </w:rPr>
            </w:pPr>
            <w:hyperlink w:anchor="Seif39" w:tooltip="טופס הבקש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30 </w:t>
            </w:r>
          </w:p>
        </w:tc>
        <w:tc>
          <w:tcPr>
            <w:tcW w:w="5669" w:type="dxa"/>
          </w:tcPr>
          <w:p w:rsidR="00DD3C33" w:rsidRPr="00DD3C33" w:rsidRDefault="00DD3C33" w:rsidP="00DD3C33">
            <w:pPr>
              <w:spacing w:line="240" w:lineRule="auto"/>
              <w:jc w:val="left"/>
              <w:rPr>
                <w:rFonts w:cs="Frankruhel"/>
                <w:sz w:val="24"/>
                <w:rtl/>
              </w:rPr>
            </w:pPr>
            <w:r>
              <w:rPr>
                <w:sz w:val="24"/>
                <w:rtl/>
              </w:rPr>
              <w:t>החלת הוראות כלליות</w:t>
            </w:r>
          </w:p>
        </w:tc>
        <w:tc>
          <w:tcPr>
            <w:tcW w:w="567" w:type="dxa"/>
          </w:tcPr>
          <w:p w:rsidR="00DD3C33" w:rsidRPr="00DD3C33" w:rsidRDefault="00DD3C33" w:rsidP="00DD3C33">
            <w:pPr>
              <w:spacing w:line="240" w:lineRule="auto"/>
              <w:jc w:val="left"/>
              <w:rPr>
                <w:rStyle w:val="Hyperlink"/>
                <w:rtl/>
              </w:rPr>
            </w:pPr>
            <w:hyperlink w:anchor="Seif40" w:tooltip="החלת הוראות כלליו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פרק ט': הנחות בשנים 2020 ו-2021 בשל משבר הקורונה</w:t>
            </w:r>
          </w:p>
        </w:tc>
        <w:tc>
          <w:tcPr>
            <w:tcW w:w="567" w:type="dxa"/>
          </w:tcPr>
          <w:p w:rsidR="00DD3C33" w:rsidRPr="00DD3C33" w:rsidRDefault="00DD3C33" w:rsidP="00DD3C33">
            <w:pPr>
              <w:spacing w:line="240" w:lineRule="auto"/>
              <w:jc w:val="left"/>
              <w:rPr>
                <w:rStyle w:val="Hyperlink"/>
                <w:rtl/>
              </w:rPr>
            </w:pPr>
            <w:hyperlink w:anchor="med10" w:tooltip="פרק ט: הנחות בשנים 2020 ו-2021 בשל משבר הקורונ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31 </w:t>
            </w:r>
          </w:p>
        </w:tc>
        <w:tc>
          <w:tcPr>
            <w:tcW w:w="5669" w:type="dxa"/>
          </w:tcPr>
          <w:p w:rsidR="00DD3C33" w:rsidRPr="00DD3C33" w:rsidRDefault="00DD3C33" w:rsidP="00DD3C33">
            <w:pPr>
              <w:spacing w:line="240" w:lineRule="auto"/>
              <w:jc w:val="left"/>
              <w:rPr>
                <w:rFonts w:cs="Frankruhel"/>
                <w:sz w:val="24"/>
                <w:rtl/>
              </w:rPr>
            </w:pPr>
            <w:r>
              <w:rPr>
                <w:sz w:val="24"/>
                <w:rtl/>
              </w:rPr>
              <w:t>הגדרות</w:t>
            </w:r>
          </w:p>
        </w:tc>
        <w:tc>
          <w:tcPr>
            <w:tcW w:w="567" w:type="dxa"/>
          </w:tcPr>
          <w:p w:rsidR="00DD3C33" w:rsidRPr="00DD3C33" w:rsidRDefault="00DD3C33" w:rsidP="00DD3C33">
            <w:pPr>
              <w:spacing w:line="240" w:lineRule="auto"/>
              <w:jc w:val="left"/>
              <w:rPr>
                <w:rStyle w:val="Hyperlink"/>
                <w:rtl/>
              </w:rPr>
            </w:pPr>
            <w:hyperlink w:anchor="Seif45" w:tooltip="הגדרו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32 </w:t>
            </w:r>
          </w:p>
        </w:tc>
        <w:tc>
          <w:tcPr>
            <w:tcW w:w="5669" w:type="dxa"/>
          </w:tcPr>
          <w:p w:rsidR="00DD3C33" w:rsidRPr="00DD3C33" w:rsidRDefault="00DD3C33" w:rsidP="00DD3C33">
            <w:pPr>
              <w:spacing w:line="240" w:lineRule="auto"/>
              <w:jc w:val="left"/>
              <w:rPr>
                <w:rFonts w:cs="Frankruhel"/>
                <w:sz w:val="24"/>
                <w:rtl/>
              </w:rPr>
            </w:pPr>
            <w:r>
              <w:rPr>
                <w:sz w:val="24"/>
                <w:rtl/>
              </w:rPr>
              <w:t>זכאות להנחה</w:t>
            </w:r>
          </w:p>
        </w:tc>
        <w:tc>
          <w:tcPr>
            <w:tcW w:w="567" w:type="dxa"/>
          </w:tcPr>
          <w:p w:rsidR="00DD3C33" w:rsidRPr="00DD3C33" w:rsidRDefault="00DD3C33" w:rsidP="00DD3C33">
            <w:pPr>
              <w:spacing w:line="240" w:lineRule="auto"/>
              <w:jc w:val="left"/>
              <w:rPr>
                <w:rStyle w:val="Hyperlink"/>
                <w:rtl/>
              </w:rPr>
            </w:pPr>
            <w:hyperlink w:anchor="Seif46" w:tooltip="זכאות להנח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33 </w:t>
            </w:r>
          </w:p>
        </w:tc>
        <w:tc>
          <w:tcPr>
            <w:tcW w:w="5669" w:type="dxa"/>
          </w:tcPr>
          <w:p w:rsidR="00DD3C33" w:rsidRPr="00DD3C33" w:rsidRDefault="00DD3C33" w:rsidP="00DD3C33">
            <w:pPr>
              <w:spacing w:line="240" w:lineRule="auto"/>
              <w:jc w:val="left"/>
              <w:rPr>
                <w:rFonts w:cs="Frankruhel"/>
                <w:sz w:val="24"/>
                <w:rtl/>
              </w:rPr>
            </w:pPr>
            <w:r>
              <w:rPr>
                <w:sz w:val="24"/>
                <w:rtl/>
              </w:rPr>
              <w:t>הנחה לנכס אחר</w:t>
            </w:r>
          </w:p>
        </w:tc>
        <w:tc>
          <w:tcPr>
            <w:tcW w:w="567" w:type="dxa"/>
          </w:tcPr>
          <w:p w:rsidR="00DD3C33" w:rsidRPr="00DD3C33" w:rsidRDefault="00DD3C33" w:rsidP="00DD3C33">
            <w:pPr>
              <w:spacing w:line="240" w:lineRule="auto"/>
              <w:jc w:val="left"/>
              <w:rPr>
                <w:rStyle w:val="Hyperlink"/>
                <w:rtl/>
              </w:rPr>
            </w:pPr>
            <w:hyperlink w:anchor="Seif47" w:tooltip="הנחה לנכס אחר"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33א </w:t>
            </w:r>
          </w:p>
        </w:tc>
        <w:tc>
          <w:tcPr>
            <w:tcW w:w="5669" w:type="dxa"/>
          </w:tcPr>
          <w:p w:rsidR="00DD3C33" w:rsidRPr="00DD3C33" w:rsidRDefault="00DD3C33" w:rsidP="00DD3C33">
            <w:pPr>
              <w:spacing w:line="240" w:lineRule="auto"/>
              <w:jc w:val="left"/>
              <w:rPr>
                <w:rFonts w:cs="Frankruhel"/>
                <w:sz w:val="24"/>
                <w:rtl/>
              </w:rPr>
            </w:pPr>
            <w:r>
              <w:rPr>
                <w:sz w:val="24"/>
                <w:rtl/>
              </w:rPr>
              <w:t>הנחה למקבל מענק סיוע ולעסקים חדשים</w:t>
            </w:r>
          </w:p>
        </w:tc>
        <w:tc>
          <w:tcPr>
            <w:tcW w:w="567" w:type="dxa"/>
          </w:tcPr>
          <w:p w:rsidR="00DD3C33" w:rsidRPr="00DD3C33" w:rsidRDefault="00DD3C33" w:rsidP="00DD3C33">
            <w:pPr>
              <w:spacing w:line="240" w:lineRule="auto"/>
              <w:jc w:val="left"/>
              <w:rPr>
                <w:rStyle w:val="Hyperlink"/>
                <w:rtl/>
              </w:rPr>
            </w:pPr>
            <w:hyperlink w:anchor="Seif49" w:tooltip="הנחה למקבל מענק סיוע ולעסקים חדשים"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33ב </w:t>
            </w:r>
          </w:p>
        </w:tc>
        <w:tc>
          <w:tcPr>
            <w:tcW w:w="5669" w:type="dxa"/>
          </w:tcPr>
          <w:p w:rsidR="00DD3C33" w:rsidRPr="00DD3C33" w:rsidRDefault="00DD3C33" w:rsidP="00DD3C33">
            <w:pPr>
              <w:spacing w:line="240" w:lineRule="auto"/>
              <w:jc w:val="left"/>
              <w:rPr>
                <w:rFonts w:cs="Frankruhel"/>
                <w:sz w:val="24"/>
                <w:rtl/>
              </w:rPr>
            </w:pPr>
            <w:r>
              <w:rPr>
                <w:sz w:val="24"/>
                <w:rtl/>
              </w:rPr>
              <w:t>הנחה לעסקים נוספים שאינם זכאים למענק סיוע</w:t>
            </w:r>
          </w:p>
        </w:tc>
        <w:tc>
          <w:tcPr>
            <w:tcW w:w="567" w:type="dxa"/>
          </w:tcPr>
          <w:p w:rsidR="00DD3C33" w:rsidRPr="00DD3C33" w:rsidRDefault="00DD3C33" w:rsidP="00DD3C33">
            <w:pPr>
              <w:spacing w:line="240" w:lineRule="auto"/>
              <w:jc w:val="left"/>
              <w:rPr>
                <w:rStyle w:val="Hyperlink"/>
                <w:rtl/>
              </w:rPr>
            </w:pPr>
            <w:hyperlink w:anchor="Seif50" w:tooltip="הנחה לעסקים נוספים שאינם זכאים למענק סיוע"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r>
              <w:rPr>
                <w:sz w:val="24"/>
                <w:rtl/>
              </w:rPr>
              <w:t xml:space="preserve">סעיף 34 </w:t>
            </w:r>
          </w:p>
        </w:tc>
        <w:tc>
          <w:tcPr>
            <w:tcW w:w="5669" w:type="dxa"/>
          </w:tcPr>
          <w:p w:rsidR="00DD3C33" w:rsidRPr="00DD3C33" w:rsidRDefault="00DD3C33" w:rsidP="00DD3C33">
            <w:pPr>
              <w:spacing w:line="240" w:lineRule="auto"/>
              <w:jc w:val="left"/>
              <w:rPr>
                <w:rFonts w:cs="Frankruhel"/>
                <w:sz w:val="24"/>
                <w:rtl/>
              </w:rPr>
            </w:pPr>
            <w:r>
              <w:rPr>
                <w:sz w:val="24"/>
                <w:rtl/>
              </w:rPr>
              <w:t>הוראות כלליות</w:t>
            </w:r>
          </w:p>
        </w:tc>
        <w:tc>
          <w:tcPr>
            <w:tcW w:w="567" w:type="dxa"/>
          </w:tcPr>
          <w:p w:rsidR="00DD3C33" w:rsidRPr="00DD3C33" w:rsidRDefault="00DD3C33" w:rsidP="00DD3C33">
            <w:pPr>
              <w:spacing w:line="240" w:lineRule="auto"/>
              <w:jc w:val="left"/>
              <w:rPr>
                <w:rStyle w:val="Hyperlink"/>
                <w:rtl/>
              </w:rPr>
            </w:pPr>
            <w:hyperlink w:anchor="Seif48" w:tooltip="הוראות כלליו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תוספת ראשונה</w:t>
            </w:r>
          </w:p>
        </w:tc>
        <w:tc>
          <w:tcPr>
            <w:tcW w:w="567" w:type="dxa"/>
          </w:tcPr>
          <w:p w:rsidR="00DD3C33" w:rsidRPr="00DD3C33" w:rsidRDefault="00DD3C33" w:rsidP="00DD3C33">
            <w:pPr>
              <w:spacing w:line="240" w:lineRule="auto"/>
              <w:jc w:val="left"/>
              <w:rPr>
                <w:rStyle w:val="Hyperlink"/>
                <w:rtl/>
              </w:rPr>
            </w:pPr>
            <w:hyperlink w:anchor="med11" w:tooltip="תוספת ראשונ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תוספת שניה</w:t>
            </w:r>
          </w:p>
        </w:tc>
        <w:tc>
          <w:tcPr>
            <w:tcW w:w="567" w:type="dxa"/>
          </w:tcPr>
          <w:p w:rsidR="00DD3C33" w:rsidRPr="00DD3C33" w:rsidRDefault="00DD3C33" w:rsidP="00DD3C33">
            <w:pPr>
              <w:spacing w:line="240" w:lineRule="auto"/>
              <w:jc w:val="left"/>
              <w:rPr>
                <w:rStyle w:val="Hyperlink"/>
                <w:rtl/>
              </w:rPr>
            </w:pPr>
            <w:hyperlink w:anchor="med12" w:tooltip="תוספת שניה"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[בקשה לקבלת הנחה מתשלום ארנונה כללית לדירת מגורים לשנת הכספים]</w:t>
            </w:r>
          </w:p>
        </w:tc>
        <w:tc>
          <w:tcPr>
            <w:tcW w:w="567" w:type="dxa"/>
          </w:tcPr>
          <w:p w:rsidR="00DD3C33" w:rsidRPr="00DD3C33" w:rsidRDefault="00DD3C33" w:rsidP="00DD3C33">
            <w:pPr>
              <w:spacing w:line="240" w:lineRule="auto"/>
              <w:jc w:val="left"/>
              <w:rPr>
                <w:rStyle w:val="Hyperlink"/>
                <w:rtl/>
              </w:rPr>
            </w:pPr>
            <w:hyperlink w:anchor="med13" w:tooltip="[בקשה לקבלת הנחה מתשלום ארנונה כללית לדירת מגורים לשנת הכספים]"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[בקשה לקבלת הנחה מתשלום ארנונה כללית לדירת מגורים]</w:t>
            </w:r>
          </w:p>
        </w:tc>
        <w:tc>
          <w:tcPr>
            <w:tcW w:w="567" w:type="dxa"/>
          </w:tcPr>
          <w:p w:rsidR="00DD3C33" w:rsidRPr="00DD3C33" w:rsidRDefault="00DD3C33" w:rsidP="00DD3C33">
            <w:pPr>
              <w:spacing w:line="240" w:lineRule="auto"/>
              <w:jc w:val="left"/>
              <w:rPr>
                <w:rStyle w:val="Hyperlink"/>
                <w:rtl/>
              </w:rPr>
            </w:pPr>
            <w:hyperlink w:anchor="med14" w:tooltip="[בקשה לקבלת הנחה מתשלום ארנונה כללית לדירת מגורים]"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תוספת שלישית</w:t>
            </w:r>
          </w:p>
        </w:tc>
        <w:tc>
          <w:tcPr>
            <w:tcW w:w="567" w:type="dxa"/>
          </w:tcPr>
          <w:p w:rsidR="00DD3C33" w:rsidRPr="00DD3C33" w:rsidRDefault="00DD3C33" w:rsidP="00DD3C33">
            <w:pPr>
              <w:spacing w:line="240" w:lineRule="auto"/>
              <w:jc w:val="left"/>
              <w:rPr>
                <w:rStyle w:val="Hyperlink"/>
                <w:rtl/>
              </w:rPr>
            </w:pPr>
            <w:hyperlink w:anchor="med15" w:tooltip="תוספת שלישי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תוספת רביעית</w:t>
            </w:r>
          </w:p>
        </w:tc>
        <w:tc>
          <w:tcPr>
            <w:tcW w:w="567" w:type="dxa"/>
          </w:tcPr>
          <w:p w:rsidR="00DD3C33" w:rsidRPr="00DD3C33" w:rsidRDefault="00DD3C33" w:rsidP="00DD3C33">
            <w:pPr>
              <w:spacing w:line="240" w:lineRule="auto"/>
              <w:jc w:val="left"/>
              <w:rPr>
                <w:rStyle w:val="Hyperlink"/>
                <w:rtl/>
              </w:rPr>
            </w:pPr>
            <w:hyperlink w:anchor="med16" w:tooltip="תוספת רביעי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D3C33" w:rsidRPr="00DD3C33" w:rsidTr="00DD3C33">
        <w:tblPrEx>
          <w:tblCellMar>
            <w:top w:w="0" w:type="dxa"/>
            <w:bottom w:w="0" w:type="dxa"/>
          </w:tblCellMar>
        </w:tblPrEx>
        <w:tc>
          <w:tcPr>
            <w:tcW w:w="1247" w:type="dxa"/>
          </w:tcPr>
          <w:p w:rsidR="00DD3C33" w:rsidRPr="00DD3C33" w:rsidRDefault="00DD3C33" w:rsidP="00DD3C33">
            <w:pPr>
              <w:spacing w:line="240" w:lineRule="auto"/>
              <w:jc w:val="left"/>
              <w:rPr>
                <w:rFonts w:cs="Frankruhel"/>
                <w:sz w:val="24"/>
                <w:rtl/>
              </w:rPr>
            </w:pPr>
          </w:p>
        </w:tc>
        <w:tc>
          <w:tcPr>
            <w:tcW w:w="5669" w:type="dxa"/>
          </w:tcPr>
          <w:p w:rsidR="00DD3C33" w:rsidRPr="00DD3C33" w:rsidRDefault="00DD3C33" w:rsidP="00DD3C33">
            <w:pPr>
              <w:spacing w:line="240" w:lineRule="auto"/>
              <w:jc w:val="left"/>
              <w:rPr>
                <w:rFonts w:cs="Frankruhel"/>
                <w:sz w:val="24"/>
                <w:rtl/>
              </w:rPr>
            </w:pPr>
            <w:r>
              <w:rPr>
                <w:sz w:val="24"/>
                <w:rtl/>
              </w:rPr>
              <w:t>תוספת חמישית</w:t>
            </w:r>
          </w:p>
        </w:tc>
        <w:tc>
          <w:tcPr>
            <w:tcW w:w="567" w:type="dxa"/>
          </w:tcPr>
          <w:p w:rsidR="00DD3C33" w:rsidRPr="00DD3C33" w:rsidRDefault="00DD3C33" w:rsidP="00DD3C33">
            <w:pPr>
              <w:spacing w:line="240" w:lineRule="auto"/>
              <w:jc w:val="left"/>
              <w:rPr>
                <w:rStyle w:val="Hyperlink"/>
                <w:rtl/>
              </w:rPr>
            </w:pPr>
            <w:hyperlink w:anchor="med17" w:tooltip="תוספת חמישית" w:history="1">
              <w:r w:rsidRPr="00DD3C33">
                <w:rPr>
                  <w:rStyle w:val="Hyperlink"/>
                </w:rPr>
                <w:t>Go</w:t>
              </w:r>
            </w:hyperlink>
          </w:p>
        </w:tc>
        <w:tc>
          <w:tcPr>
            <w:tcW w:w="850" w:type="dxa"/>
          </w:tcPr>
          <w:p w:rsidR="00DD3C33" w:rsidRPr="00DD3C33" w:rsidRDefault="00DD3C33" w:rsidP="00DD3C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bl>
    <w:p w:rsidR="003D2E7A" w:rsidRDefault="003D2E7A">
      <w:pPr>
        <w:pStyle w:val="big-header"/>
        <w:ind w:left="0" w:right="1134"/>
        <w:rPr>
          <w:rFonts w:cs="FrankRuehl"/>
          <w:sz w:val="32"/>
          <w:rtl/>
        </w:rPr>
      </w:pPr>
    </w:p>
    <w:p w:rsidR="003D2E7A" w:rsidRDefault="003D2E7A" w:rsidP="00FB22CC">
      <w:pPr>
        <w:pStyle w:val="big-header"/>
        <w:ind w:left="0" w:right="1134"/>
        <w:rPr>
          <w:rStyle w:val="default"/>
          <w:rFonts w:cs="FrankRuehl" w:hint="cs"/>
          <w:rtl/>
        </w:rPr>
      </w:pPr>
      <w:r>
        <w:rPr>
          <w:rFonts w:cs="FrankRuehl"/>
          <w:sz w:val="32"/>
          <w:rtl/>
        </w:rPr>
        <w:br w:type="page"/>
      </w:r>
      <w:r>
        <w:rPr>
          <w:rFonts w:cs="FrankRuehl"/>
          <w:sz w:val="32"/>
          <w:rtl/>
        </w:rPr>
        <w:lastRenderedPageBreak/>
        <w:t>ת</w:t>
      </w:r>
      <w:r>
        <w:rPr>
          <w:rFonts w:cs="FrankRuehl" w:hint="cs"/>
          <w:sz w:val="32"/>
          <w:rtl/>
        </w:rPr>
        <w:t>קנות הסדרים במשק המדינה (הנחה מארנונה), תשנ"ג-1993</w:t>
      </w:r>
      <w:r>
        <w:rPr>
          <w:rStyle w:val="default"/>
          <w:rtl/>
        </w:rPr>
        <w:footnoteReference w:customMarkFollows="1" w:id="1"/>
        <w:t>*</w:t>
      </w:r>
    </w:p>
    <w:p w:rsidR="003D2E7A" w:rsidRDefault="003D2E7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12(ב) לחוק הסדרים במשק המדינה</w:t>
      </w:r>
      <w:r>
        <w:rPr>
          <w:rStyle w:val="default"/>
          <w:rFonts w:cs="FrankRuehl"/>
          <w:rtl/>
        </w:rPr>
        <w:t xml:space="preserve"> (ת</w:t>
      </w:r>
      <w:r>
        <w:rPr>
          <w:rStyle w:val="default"/>
          <w:rFonts w:cs="FrankRuehl" w:hint="cs"/>
          <w:rtl/>
        </w:rPr>
        <w:t>יקוני חקיקה להשגת יעדי התקציב), תשנ"ג-1992 (להלן - החוק), אני מתקין תקנות אלה:</w:t>
      </w:r>
    </w:p>
    <w:p w:rsidR="003D2E7A" w:rsidRDefault="003D2E7A">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3D2E7A" w:rsidRDefault="003D2E7A">
      <w:pPr>
        <w:pStyle w:val="P00"/>
        <w:spacing w:before="72"/>
        <w:ind w:left="0" w:right="1134"/>
        <w:rPr>
          <w:rStyle w:val="default"/>
          <w:rFonts w:cs="FrankRuehl" w:hint="cs"/>
          <w:rtl/>
        </w:rPr>
      </w:pPr>
      <w:bookmarkStart w:id="1" w:name="Seif15"/>
      <w:bookmarkEnd w:id="1"/>
      <w:r>
        <w:rPr>
          <w:lang w:val="he-IL"/>
        </w:rPr>
        <w:pict>
          <v:rect id="_x0000_s2050" style="position:absolute;left:0;text-align:left;margin-left:464.5pt;margin-top:8.05pt;width:75.05pt;height:10pt;z-index:251605504" o:allowincell="f" filled="f" stroked="f" strokecolor="lime" strokeweight=".25pt">
            <v:textbox inset="0,0,0,0">
              <w:txbxContent>
                <w:p w:rsidR="00485AAD" w:rsidRDefault="00485AA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3D2E7A" w:rsidRDefault="003D2E7A">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145" type="#_x0000_t202" style="position:absolute;left:0;text-align:left;margin-left:470.25pt;margin-top:7.1pt;width:1in;height:12.25pt;z-index:251674112"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ab/>
        <w:t xml:space="preserve">"אזרח ותיק" </w:t>
      </w:r>
      <w:r>
        <w:rPr>
          <w:rStyle w:val="default"/>
          <w:rFonts w:cs="FrankRuehl"/>
          <w:rtl/>
        </w:rPr>
        <w:t>–</w:t>
      </w:r>
      <w:r>
        <w:rPr>
          <w:rStyle w:val="default"/>
          <w:rFonts w:cs="FrankRuehl" w:hint="cs"/>
          <w:rtl/>
        </w:rPr>
        <w:t xml:space="preserve"> כמשמעותו בחוק האזרחים הותיקים, התש"ן-1989;</w:t>
      </w:r>
    </w:p>
    <w:p w:rsidR="001D56F5" w:rsidRPr="00080918" w:rsidRDefault="001D56F5" w:rsidP="00A47242">
      <w:pPr>
        <w:pStyle w:val="P00"/>
        <w:spacing w:before="0"/>
        <w:ind w:left="0" w:right="1134"/>
        <w:rPr>
          <w:rStyle w:val="default"/>
          <w:rFonts w:cs="FrankRuehl" w:hint="cs"/>
          <w:vanish/>
          <w:color w:val="FF0000"/>
          <w:sz w:val="20"/>
          <w:szCs w:val="20"/>
          <w:shd w:val="clear" w:color="auto" w:fill="FFFF99"/>
          <w:rtl/>
        </w:rPr>
      </w:pPr>
      <w:bookmarkStart w:id="2" w:name="Rov95"/>
      <w:bookmarkStart w:id="3" w:name="Rov98"/>
      <w:r w:rsidRPr="00080918">
        <w:rPr>
          <w:rStyle w:val="default"/>
          <w:rFonts w:cs="FrankRuehl" w:hint="cs"/>
          <w:vanish/>
          <w:color w:val="FF0000"/>
          <w:sz w:val="20"/>
          <w:szCs w:val="20"/>
          <w:shd w:val="clear" w:color="auto" w:fill="FFFF99"/>
          <w:rtl/>
        </w:rPr>
        <w:t>מיום 1.1.</w:t>
      </w:r>
      <w:r w:rsidR="00A47242" w:rsidRPr="00080918">
        <w:rPr>
          <w:rStyle w:val="default"/>
          <w:rFonts w:cs="FrankRuehl" w:hint="cs"/>
          <w:vanish/>
          <w:color w:val="FF0000"/>
          <w:sz w:val="20"/>
          <w:szCs w:val="20"/>
          <w:shd w:val="clear" w:color="auto" w:fill="FFFF99"/>
          <w:rtl/>
        </w:rPr>
        <w:t>2005</w:t>
      </w:r>
    </w:p>
    <w:p w:rsidR="001D56F5" w:rsidRPr="00080918" w:rsidRDefault="001D56F5" w:rsidP="001D56F5">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w:t>
      </w:r>
      <w:r w:rsidR="00A47242" w:rsidRPr="00080918">
        <w:rPr>
          <w:rStyle w:val="default"/>
          <w:rFonts w:cs="FrankRuehl" w:hint="cs"/>
          <w:b/>
          <w:bCs/>
          <w:vanish/>
          <w:sz w:val="20"/>
          <w:szCs w:val="20"/>
          <w:shd w:val="clear" w:color="auto" w:fill="FFFF99"/>
          <w:rtl/>
        </w:rPr>
        <w:t>ה</w:t>
      </w:r>
      <w:r w:rsidRPr="00080918">
        <w:rPr>
          <w:rStyle w:val="default"/>
          <w:rFonts w:cs="FrankRuehl" w:hint="cs"/>
          <w:b/>
          <w:bCs/>
          <w:vanish/>
          <w:sz w:val="20"/>
          <w:szCs w:val="20"/>
          <w:shd w:val="clear" w:color="auto" w:fill="FFFF99"/>
          <w:rtl/>
        </w:rPr>
        <w:t>-</w:t>
      </w:r>
      <w:r w:rsidR="00A47242" w:rsidRPr="00080918">
        <w:rPr>
          <w:rStyle w:val="default"/>
          <w:rFonts w:cs="FrankRuehl" w:hint="cs"/>
          <w:b/>
          <w:bCs/>
          <w:vanish/>
          <w:sz w:val="20"/>
          <w:szCs w:val="20"/>
          <w:shd w:val="clear" w:color="auto" w:fill="FFFF99"/>
          <w:rtl/>
        </w:rPr>
        <w:t>2005</w:t>
      </w:r>
    </w:p>
    <w:p w:rsidR="001D56F5" w:rsidRPr="00080918" w:rsidRDefault="00A47242" w:rsidP="00A47242">
      <w:pPr>
        <w:pStyle w:val="P00"/>
        <w:spacing w:before="0"/>
        <w:ind w:left="0" w:right="1134"/>
        <w:rPr>
          <w:rStyle w:val="default"/>
          <w:rFonts w:cs="FrankRuehl" w:hint="cs"/>
          <w:vanish/>
          <w:sz w:val="20"/>
          <w:szCs w:val="20"/>
          <w:shd w:val="clear" w:color="auto" w:fill="FFFF99"/>
          <w:rtl/>
        </w:rPr>
      </w:pPr>
      <w:hyperlink r:id="rId7" w:history="1">
        <w:r w:rsidRPr="00080918">
          <w:rPr>
            <w:rStyle w:val="Hyperlink"/>
            <w:rFonts w:cs="FrankRuehl" w:hint="cs"/>
            <w:vanish/>
            <w:szCs w:val="20"/>
            <w:shd w:val="clear" w:color="auto" w:fill="FFFF99"/>
            <w:rtl/>
          </w:rPr>
          <w:t>ק"ת תשס"ה מס' 6359</w:t>
        </w:r>
      </w:hyperlink>
      <w:r w:rsidR="001D56F5"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4</w:t>
      </w:r>
      <w:r w:rsidR="001D56F5"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1</w:t>
      </w:r>
      <w:r w:rsidR="001D56F5"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2005</w:t>
      </w:r>
      <w:r w:rsidR="001D56F5" w:rsidRPr="00080918">
        <w:rPr>
          <w:rStyle w:val="default"/>
          <w:rFonts w:cs="FrankRuehl" w:hint="cs"/>
          <w:vanish/>
          <w:sz w:val="20"/>
          <w:szCs w:val="20"/>
          <w:shd w:val="clear" w:color="auto" w:fill="FFFF99"/>
          <w:rtl/>
        </w:rPr>
        <w:t xml:space="preserve"> עמ' </w:t>
      </w:r>
      <w:r w:rsidRPr="00080918">
        <w:rPr>
          <w:rStyle w:val="default"/>
          <w:rFonts w:cs="FrankRuehl" w:hint="cs"/>
          <w:vanish/>
          <w:sz w:val="20"/>
          <w:szCs w:val="20"/>
          <w:shd w:val="clear" w:color="auto" w:fill="FFFF99"/>
          <w:rtl/>
        </w:rPr>
        <w:t>288</w:t>
      </w:r>
    </w:p>
    <w:p w:rsidR="001D56F5" w:rsidRPr="007664F0" w:rsidRDefault="001D56F5" w:rsidP="007664F0">
      <w:pPr>
        <w:pStyle w:val="P00"/>
        <w:spacing w:before="0"/>
        <w:ind w:left="0" w:right="1134"/>
        <w:rPr>
          <w:rStyle w:val="default"/>
          <w:rFonts w:cs="FrankRuehl" w:hint="cs"/>
          <w:b/>
          <w:bCs/>
          <w:sz w:val="2"/>
          <w:szCs w:val="2"/>
          <w:rtl/>
        </w:rPr>
      </w:pPr>
      <w:r w:rsidRPr="00080918">
        <w:rPr>
          <w:rStyle w:val="default"/>
          <w:rFonts w:cs="FrankRuehl" w:hint="cs"/>
          <w:b/>
          <w:bCs/>
          <w:vanish/>
          <w:sz w:val="20"/>
          <w:szCs w:val="20"/>
          <w:shd w:val="clear" w:color="auto" w:fill="FFFF99"/>
          <w:rtl/>
        </w:rPr>
        <w:t>הוספת הגדרת "</w:t>
      </w:r>
      <w:r w:rsidR="00A47242" w:rsidRPr="00080918">
        <w:rPr>
          <w:rStyle w:val="default"/>
          <w:rFonts w:cs="FrankRuehl" w:hint="cs"/>
          <w:b/>
          <w:bCs/>
          <w:vanish/>
          <w:sz w:val="20"/>
          <w:szCs w:val="20"/>
          <w:shd w:val="clear" w:color="auto" w:fill="FFFF99"/>
          <w:rtl/>
        </w:rPr>
        <w:t>אזרח ותיק</w:t>
      </w:r>
      <w:r w:rsidRPr="00080918">
        <w:rPr>
          <w:rStyle w:val="default"/>
          <w:rFonts w:cs="FrankRuehl" w:hint="cs"/>
          <w:b/>
          <w:bCs/>
          <w:vanish/>
          <w:sz w:val="20"/>
          <w:szCs w:val="20"/>
          <w:shd w:val="clear" w:color="auto" w:fill="FFFF99"/>
          <w:rtl/>
        </w:rPr>
        <w:t>"</w:t>
      </w:r>
      <w:bookmarkEnd w:id="2"/>
      <w:bookmarkEnd w:id="3"/>
    </w:p>
    <w:p w:rsidR="003D2E7A" w:rsidRDefault="003D2E7A">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רנונה כללית" </w:t>
      </w:r>
      <w:r>
        <w:rPr>
          <w:rStyle w:val="default"/>
          <w:rFonts w:cs="FrankRuehl"/>
          <w:rtl/>
        </w:rPr>
        <w:t>–</w:t>
      </w:r>
      <w:r>
        <w:rPr>
          <w:rStyle w:val="default"/>
          <w:rFonts w:cs="FrankRuehl" w:hint="cs"/>
          <w:rtl/>
        </w:rPr>
        <w:t xml:space="preserve"> כמשמעותה בסעיף 8(א) לחוק;</w:t>
      </w:r>
    </w:p>
    <w:p w:rsidR="003D2E7A" w:rsidRDefault="003D2E7A" w:rsidP="001778C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ן ממשיך" </w:t>
      </w:r>
      <w:r>
        <w:rPr>
          <w:rStyle w:val="default"/>
          <w:rFonts w:cs="FrankRuehl"/>
          <w:rtl/>
        </w:rPr>
        <w:t>–</w:t>
      </w:r>
      <w:r>
        <w:rPr>
          <w:rStyle w:val="default"/>
          <w:rFonts w:cs="FrankRuehl" w:hint="cs"/>
          <w:rtl/>
        </w:rPr>
        <w:t xml:space="preserve"> כמשמעותו בתקנה 3א(א) לתקנות האגודות </w:t>
      </w:r>
      <w:r>
        <w:rPr>
          <w:rStyle w:val="default"/>
          <w:rFonts w:cs="FrankRuehl"/>
          <w:rtl/>
        </w:rPr>
        <w:t>ה</w:t>
      </w:r>
      <w:r>
        <w:rPr>
          <w:rStyle w:val="default"/>
          <w:rFonts w:cs="FrankRuehl" w:hint="cs"/>
          <w:rtl/>
        </w:rPr>
        <w:t>שיתופיות (חברות), תשל"ג-1973;</w:t>
      </w:r>
    </w:p>
    <w:p w:rsidR="003D2E7A" w:rsidRDefault="003D2E7A">
      <w:pPr>
        <w:pStyle w:val="P00"/>
        <w:spacing w:before="72"/>
        <w:ind w:left="0" w:right="1134"/>
        <w:rPr>
          <w:rStyle w:val="default"/>
          <w:rFonts w:cs="FrankRuehl" w:hint="cs"/>
          <w:rtl/>
        </w:rPr>
      </w:pPr>
      <w:r>
        <w:rPr>
          <w:rFonts w:cs="FrankRuehl"/>
          <w:rtl/>
          <w:lang w:val="he-IL"/>
        </w:rPr>
        <w:pict>
          <v:shape id="_x0000_s2140" type="#_x0000_t202" style="position:absolute;left:0;text-align:left;margin-left:470.25pt;margin-top:7.1pt;width:1in;height:8.25pt;z-index:251670016"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תשס"ד-2003</w:t>
                  </w:r>
                </w:p>
              </w:txbxContent>
            </v:textbox>
            <w10:anchorlock/>
          </v:shape>
        </w:pict>
      </w:r>
      <w:r>
        <w:rPr>
          <w:rStyle w:val="default"/>
          <w:rFonts w:cs="FrankRuehl" w:hint="cs"/>
          <w:rtl/>
        </w:rPr>
        <w:tab/>
        <w:t xml:space="preserve">"בעל" </w:t>
      </w:r>
      <w:r>
        <w:rPr>
          <w:rStyle w:val="default"/>
          <w:rFonts w:cs="FrankRuehl"/>
          <w:rtl/>
        </w:rPr>
        <w:t>–</w:t>
      </w:r>
      <w:r>
        <w:rPr>
          <w:rStyle w:val="default"/>
          <w:rFonts w:cs="FrankRuehl" w:hint="cs"/>
          <w:rtl/>
        </w:rPr>
        <w:t xml:space="preserve"> כהגדרתו בפקודת העיריות, למעט המילים "וכולל שוכר או שוכר משנה ששכר נכס לתקופה שלמעלה משלוש שנים";</w:t>
      </w:r>
    </w:p>
    <w:p w:rsidR="00B20451" w:rsidRPr="00080918" w:rsidRDefault="00B20451" w:rsidP="00B20451">
      <w:pPr>
        <w:pStyle w:val="P00"/>
        <w:spacing w:before="0"/>
        <w:ind w:left="0" w:right="1134"/>
        <w:rPr>
          <w:rStyle w:val="default"/>
          <w:rFonts w:cs="FrankRuehl" w:hint="cs"/>
          <w:vanish/>
          <w:color w:val="FF0000"/>
          <w:sz w:val="20"/>
          <w:szCs w:val="20"/>
          <w:shd w:val="clear" w:color="auto" w:fill="FFFF99"/>
          <w:rtl/>
        </w:rPr>
      </w:pPr>
      <w:bookmarkStart w:id="4" w:name="Rov96"/>
      <w:bookmarkStart w:id="5" w:name="Rov99"/>
      <w:r w:rsidRPr="00080918">
        <w:rPr>
          <w:rStyle w:val="default"/>
          <w:rFonts w:cs="FrankRuehl" w:hint="cs"/>
          <w:vanish/>
          <w:color w:val="FF0000"/>
          <w:sz w:val="20"/>
          <w:szCs w:val="20"/>
          <w:shd w:val="clear" w:color="auto" w:fill="FFFF99"/>
          <w:rtl/>
        </w:rPr>
        <w:t>מיום 1.1.2004</w:t>
      </w:r>
    </w:p>
    <w:p w:rsidR="00B20451" w:rsidRPr="00080918" w:rsidRDefault="00B20451" w:rsidP="00F918B4">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w:t>
      </w:r>
      <w:r w:rsidR="00F918B4" w:rsidRPr="00080918">
        <w:rPr>
          <w:rStyle w:val="default"/>
          <w:rFonts w:cs="FrankRuehl" w:hint="cs"/>
          <w:b/>
          <w:bCs/>
          <w:vanish/>
          <w:sz w:val="20"/>
          <w:szCs w:val="20"/>
          <w:shd w:val="clear" w:color="auto" w:fill="FFFF99"/>
          <w:rtl/>
        </w:rPr>
        <w:t>ד</w:t>
      </w:r>
      <w:r w:rsidRPr="00080918">
        <w:rPr>
          <w:rStyle w:val="default"/>
          <w:rFonts w:cs="FrankRuehl" w:hint="cs"/>
          <w:b/>
          <w:bCs/>
          <w:vanish/>
          <w:sz w:val="20"/>
          <w:szCs w:val="20"/>
          <w:shd w:val="clear" w:color="auto" w:fill="FFFF99"/>
          <w:rtl/>
        </w:rPr>
        <w:t>-</w:t>
      </w:r>
      <w:r w:rsidR="00F918B4" w:rsidRPr="00080918">
        <w:rPr>
          <w:rStyle w:val="default"/>
          <w:rFonts w:cs="FrankRuehl" w:hint="cs"/>
          <w:b/>
          <w:bCs/>
          <w:vanish/>
          <w:sz w:val="20"/>
          <w:szCs w:val="20"/>
          <w:shd w:val="clear" w:color="auto" w:fill="FFFF99"/>
          <w:rtl/>
        </w:rPr>
        <w:t>2003</w:t>
      </w:r>
    </w:p>
    <w:p w:rsidR="00B20451" w:rsidRPr="00080918" w:rsidRDefault="00F918B4" w:rsidP="00F918B4">
      <w:pPr>
        <w:pStyle w:val="P00"/>
        <w:spacing w:before="0"/>
        <w:ind w:left="0" w:right="1134"/>
        <w:rPr>
          <w:rStyle w:val="default"/>
          <w:rFonts w:cs="FrankRuehl" w:hint="cs"/>
          <w:vanish/>
          <w:sz w:val="20"/>
          <w:szCs w:val="20"/>
          <w:shd w:val="clear" w:color="auto" w:fill="FFFF99"/>
          <w:rtl/>
        </w:rPr>
      </w:pPr>
      <w:hyperlink r:id="rId8" w:history="1">
        <w:r w:rsidRPr="00080918">
          <w:rPr>
            <w:rStyle w:val="Hyperlink"/>
            <w:rFonts w:cs="FrankRuehl" w:hint="cs"/>
            <w:vanish/>
            <w:szCs w:val="20"/>
            <w:shd w:val="clear" w:color="auto" w:fill="FFFF99"/>
            <w:rtl/>
          </w:rPr>
          <w:t>ק"ת תשס"ד מס' 6279</w:t>
        </w:r>
      </w:hyperlink>
      <w:r w:rsidR="00B20451"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23</w:t>
      </w:r>
      <w:r w:rsidR="00B20451"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12</w:t>
      </w:r>
      <w:r w:rsidR="00B20451"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2003</w:t>
      </w:r>
      <w:r w:rsidR="00B20451" w:rsidRPr="00080918">
        <w:rPr>
          <w:rStyle w:val="default"/>
          <w:rFonts w:cs="FrankRuehl" w:hint="cs"/>
          <w:vanish/>
          <w:sz w:val="20"/>
          <w:szCs w:val="20"/>
          <w:shd w:val="clear" w:color="auto" w:fill="FFFF99"/>
          <w:rtl/>
        </w:rPr>
        <w:t xml:space="preserve"> עמ' </w:t>
      </w:r>
      <w:r w:rsidRPr="00080918">
        <w:rPr>
          <w:rStyle w:val="default"/>
          <w:rFonts w:cs="FrankRuehl" w:hint="cs"/>
          <w:vanish/>
          <w:sz w:val="20"/>
          <w:szCs w:val="20"/>
          <w:shd w:val="clear" w:color="auto" w:fill="FFFF99"/>
          <w:rtl/>
        </w:rPr>
        <w:t>92</w:t>
      </w:r>
    </w:p>
    <w:p w:rsidR="00B20451" w:rsidRPr="007664F0" w:rsidRDefault="00B20451" w:rsidP="007664F0">
      <w:pPr>
        <w:pStyle w:val="P00"/>
        <w:spacing w:before="0"/>
        <w:ind w:left="0" w:right="1134"/>
        <w:rPr>
          <w:rStyle w:val="default"/>
          <w:rFonts w:cs="FrankRuehl" w:hint="cs"/>
          <w:b/>
          <w:bCs/>
          <w:sz w:val="2"/>
          <w:szCs w:val="2"/>
          <w:rtl/>
        </w:rPr>
      </w:pPr>
      <w:r w:rsidRPr="00080918">
        <w:rPr>
          <w:rStyle w:val="default"/>
          <w:rFonts w:cs="FrankRuehl" w:hint="cs"/>
          <w:b/>
          <w:bCs/>
          <w:vanish/>
          <w:sz w:val="20"/>
          <w:szCs w:val="20"/>
          <w:shd w:val="clear" w:color="auto" w:fill="FFFF99"/>
          <w:rtl/>
        </w:rPr>
        <w:t>הוספת הגדרת "בעל"</w:t>
      </w:r>
      <w:bookmarkEnd w:id="4"/>
      <w:bookmarkEnd w:id="5"/>
    </w:p>
    <w:p w:rsidR="003D2E7A" w:rsidRDefault="003D2E7A" w:rsidP="001778C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זבר" ו"מנהל מחלקת רווחה" - גזב</w:t>
      </w:r>
      <w:r>
        <w:rPr>
          <w:rStyle w:val="default"/>
          <w:rFonts w:cs="FrankRuehl"/>
          <w:rtl/>
        </w:rPr>
        <w:t>ר</w:t>
      </w:r>
      <w:r>
        <w:rPr>
          <w:rStyle w:val="default"/>
          <w:rFonts w:cs="FrankRuehl" w:hint="cs"/>
          <w:rtl/>
        </w:rPr>
        <w:t xml:space="preserve"> או מנהל מחלקת רווחה של הרשות המקומית או מי שכל אחד מהם הסמיכו לענין תקנות אל</w:t>
      </w:r>
      <w:r>
        <w:rPr>
          <w:rStyle w:val="default"/>
          <w:rFonts w:cs="FrankRuehl"/>
          <w:rtl/>
        </w:rPr>
        <w:t>ה;</w:t>
      </w:r>
    </w:p>
    <w:p w:rsidR="003D2E7A" w:rsidRDefault="003D2E7A" w:rsidP="001778C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ימלת הבטחת הכנסה" - גימלה לפי חוק הבטחת הכנסה, </w:t>
      </w:r>
      <w:r>
        <w:rPr>
          <w:rStyle w:val="default"/>
          <w:rFonts w:cs="FrankRuehl"/>
          <w:rtl/>
        </w:rPr>
        <w:t>ת</w:t>
      </w:r>
      <w:r>
        <w:rPr>
          <w:rStyle w:val="default"/>
          <w:rFonts w:cs="FrankRuehl" w:hint="cs"/>
          <w:rtl/>
        </w:rPr>
        <w:t>שמ"א-1980;</w:t>
      </w:r>
    </w:p>
    <w:p w:rsidR="003D2E7A" w:rsidRDefault="003D2E7A" w:rsidP="001778C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וראת קבע" - הוראה בלתי חוזרת לבנק שנתן מי שהוטלה עליו ארנונה כללית, לניכויה מחשבונו בבנק, בתשלומים חודשיים</w:t>
      </w:r>
      <w:r>
        <w:rPr>
          <w:rStyle w:val="default"/>
          <w:rFonts w:cs="FrankRuehl"/>
          <w:rtl/>
        </w:rPr>
        <w:t xml:space="preserve"> </w:t>
      </w:r>
      <w:r>
        <w:rPr>
          <w:rStyle w:val="default"/>
          <w:rFonts w:cs="FrankRuehl" w:hint="cs"/>
          <w:rtl/>
        </w:rPr>
        <w:t>או דו חודשיים, באותה שנה, לזכות הרשות המקומית;</w:t>
      </w:r>
    </w:p>
    <w:p w:rsidR="003D2E7A" w:rsidRDefault="003D2E7A" w:rsidP="001778C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נחה" - הפחתה מסכום הארנונה</w:t>
      </w:r>
      <w:r>
        <w:rPr>
          <w:rStyle w:val="default"/>
          <w:rFonts w:cs="FrankRuehl"/>
          <w:rtl/>
        </w:rPr>
        <w:t xml:space="preserve"> ה</w:t>
      </w:r>
      <w:r>
        <w:rPr>
          <w:rStyle w:val="default"/>
          <w:rFonts w:cs="FrankRuehl" w:hint="cs"/>
          <w:rtl/>
        </w:rPr>
        <w:t>כללית שהיתה מוטלת על הנכס באותה שנת כספים, אלמלא ההפחתה;</w:t>
      </w:r>
    </w:p>
    <w:p w:rsidR="003D2E7A" w:rsidRDefault="003D2E7A" w:rsidP="001778C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 הביטוח" - חוק הביטוח הלאומי [נוסח משולב], תשכ"ח-1968;</w:t>
      </w:r>
    </w:p>
    <w:p w:rsidR="003D2E7A" w:rsidRDefault="003D2E7A" w:rsidP="001778C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ועצה" - מועצת הרשות המקומית;</w:t>
      </w:r>
    </w:p>
    <w:p w:rsidR="003D2E7A" w:rsidRDefault="003D2E7A" w:rsidP="001778C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ועצה אזורית" - מועצה מקומית שהוקמה על פי צו המועצות המקומיות (מועצות אזוריות), תשי"ח-1958;</w:t>
      </w:r>
    </w:p>
    <w:p w:rsidR="003D2E7A" w:rsidRDefault="003D2E7A" w:rsidP="001778C2">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רש</w:t>
      </w:r>
      <w:r>
        <w:rPr>
          <w:rStyle w:val="default"/>
          <w:rFonts w:cs="FrankRuehl"/>
          <w:rtl/>
        </w:rPr>
        <w:t xml:space="preserve">ם </w:t>
      </w:r>
      <w:r>
        <w:rPr>
          <w:rStyle w:val="default"/>
          <w:rFonts w:cs="FrankRuehl" w:hint="cs"/>
          <w:rtl/>
        </w:rPr>
        <w:t>אוכלוסין" - כמשמעותו בחוק מרשם אוכלוסין, תשכ"ה-1965;</w:t>
      </w:r>
    </w:p>
    <w:p w:rsidR="003D2E7A" w:rsidRDefault="003D2E7A">
      <w:pPr>
        <w:pStyle w:val="P00"/>
        <w:spacing w:before="72"/>
        <w:ind w:left="0" w:right="1134"/>
        <w:rPr>
          <w:rStyle w:val="default"/>
          <w:rFonts w:cs="FrankRuehl" w:hint="cs"/>
          <w:rtl/>
        </w:rPr>
      </w:pPr>
      <w:r>
        <w:rPr>
          <w:rFonts w:cs="FrankRuehl"/>
          <w:rtl/>
          <w:lang w:val="he-IL"/>
        </w:rPr>
        <w:pict>
          <v:shape id="_x0000_s2123" type="#_x0000_t202" style="position:absolute;left:0;text-align:left;margin-left:470.25pt;margin-top:1.8pt;width:1in;height:22.4pt;z-index:251655680" filled="f" stroked="f">
            <v:textbox>
              <w:txbxContent>
                <w:p w:rsidR="00485AAD" w:rsidRDefault="00485AAD">
                  <w:pPr>
                    <w:spacing w:line="160" w:lineRule="exact"/>
                    <w:jc w:val="left"/>
                    <w:rPr>
                      <w:rFonts w:cs="Miriam" w:hint="cs"/>
                      <w:sz w:val="18"/>
                      <w:szCs w:val="18"/>
                      <w:rtl/>
                    </w:rPr>
                  </w:pPr>
                  <w:r>
                    <w:rPr>
                      <w:rFonts w:cs="Miriam" w:hint="cs"/>
                      <w:sz w:val="18"/>
                      <w:szCs w:val="18"/>
                      <w:rtl/>
                    </w:rPr>
                    <w:t>תק' (מס' 3) תשס"ב-2002</w:t>
                  </w:r>
                </w:p>
              </w:txbxContent>
            </v:textbox>
            <w10:anchorlock/>
          </v:shape>
        </w:pict>
      </w:r>
      <w:r>
        <w:rPr>
          <w:rStyle w:val="default"/>
          <w:rFonts w:cs="FrankRuehl" w:hint="cs"/>
          <w:rtl/>
        </w:rPr>
        <w:tab/>
        <w:t xml:space="preserve">"משפחת אומנה" </w:t>
      </w:r>
      <w:r>
        <w:rPr>
          <w:rStyle w:val="default"/>
          <w:rFonts w:cs="FrankRuehl"/>
          <w:rtl/>
        </w:rPr>
        <w:t>–</w:t>
      </w:r>
      <w:r>
        <w:rPr>
          <w:rStyle w:val="default"/>
          <w:rFonts w:cs="FrankRuehl" w:hint="cs"/>
          <w:rtl/>
        </w:rPr>
        <w:t xml:space="preserve"> משפחה שאישר משרד העבודה והרווחה, כמשפחת אומנה לצורך תקנות אלה;</w:t>
      </w:r>
    </w:p>
    <w:p w:rsidR="009F4788" w:rsidRPr="00080918" w:rsidRDefault="009F4788" w:rsidP="009F4788">
      <w:pPr>
        <w:pStyle w:val="P00"/>
        <w:spacing w:before="0"/>
        <w:ind w:left="0" w:right="1134"/>
        <w:rPr>
          <w:rStyle w:val="default"/>
          <w:rFonts w:cs="FrankRuehl" w:hint="cs"/>
          <w:vanish/>
          <w:color w:val="FF0000"/>
          <w:sz w:val="20"/>
          <w:szCs w:val="20"/>
          <w:shd w:val="clear" w:color="auto" w:fill="FFFF99"/>
          <w:rtl/>
        </w:rPr>
      </w:pPr>
      <w:bookmarkStart w:id="6" w:name="Rov100"/>
      <w:r w:rsidRPr="00080918">
        <w:rPr>
          <w:rStyle w:val="default"/>
          <w:rFonts w:cs="FrankRuehl" w:hint="cs"/>
          <w:vanish/>
          <w:color w:val="FF0000"/>
          <w:sz w:val="20"/>
          <w:szCs w:val="20"/>
          <w:shd w:val="clear" w:color="auto" w:fill="FFFF99"/>
          <w:rtl/>
        </w:rPr>
        <w:t>מיום 1.1.2002</w:t>
      </w:r>
    </w:p>
    <w:p w:rsidR="009F4788" w:rsidRPr="00080918" w:rsidRDefault="009F4788" w:rsidP="009F4788">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w:t>
      </w:r>
      <w:r w:rsidR="003E1463" w:rsidRPr="00080918">
        <w:rPr>
          <w:rStyle w:val="default"/>
          <w:rFonts w:cs="FrankRuehl" w:hint="cs"/>
          <w:b/>
          <w:bCs/>
          <w:vanish/>
          <w:sz w:val="20"/>
          <w:szCs w:val="20"/>
          <w:shd w:val="clear" w:color="auto" w:fill="FFFF99"/>
          <w:rtl/>
        </w:rPr>
        <w:t>מ</w:t>
      </w:r>
      <w:r w:rsidRPr="00080918">
        <w:rPr>
          <w:rStyle w:val="default"/>
          <w:rFonts w:cs="FrankRuehl" w:hint="cs"/>
          <w:b/>
          <w:bCs/>
          <w:vanish/>
          <w:sz w:val="20"/>
          <w:szCs w:val="20"/>
          <w:shd w:val="clear" w:color="auto" w:fill="FFFF99"/>
          <w:rtl/>
        </w:rPr>
        <w:t>ס' 3) תשס"ב-2002</w:t>
      </w:r>
    </w:p>
    <w:p w:rsidR="009F4788" w:rsidRPr="00080918" w:rsidRDefault="00621BA8" w:rsidP="00621BA8">
      <w:pPr>
        <w:pStyle w:val="P00"/>
        <w:spacing w:before="0"/>
        <w:ind w:left="0" w:right="1134"/>
        <w:rPr>
          <w:rStyle w:val="default"/>
          <w:rFonts w:cs="FrankRuehl" w:hint="cs"/>
          <w:vanish/>
          <w:sz w:val="20"/>
          <w:szCs w:val="20"/>
          <w:shd w:val="clear" w:color="auto" w:fill="FFFF99"/>
          <w:rtl/>
        </w:rPr>
      </w:pPr>
      <w:hyperlink r:id="rId9" w:history="1">
        <w:r w:rsidRPr="00080918">
          <w:rPr>
            <w:rStyle w:val="Hyperlink"/>
            <w:rFonts w:cs="FrankRuehl" w:hint="cs"/>
            <w:vanish/>
            <w:szCs w:val="20"/>
            <w:shd w:val="clear" w:color="auto" w:fill="FFFF99"/>
            <w:rtl/>
          </w:rPr>
          <w:t>ק"ת תשס"ב מס' 6167</w:t>
        </w:r>
      </w:hyperlink>
      <w:r w:rsidR="009F4788"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15</w:t>
      </w:r>
      <w:r w:rsidR="009F4788"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5</w:t>
      </w:r>
      <w:r w:rsidR="009F4788"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2002</w:t>
      </w:r>
      <w:r w:rsidR="009F4788" w:rsidRPr="00080918">
        <w:rPr>
          <w:rStyle w:val="default"/>
          <w:rFonts w:cs="FrankRuehl" w:hint="cs"/>
          <w:vanish/>
          <w:sz w:val="20"/>
          <w:szCs w:val="20"/>
          <w:shd w:val="clear" w:color="auto" w:fill="FFFF99"/>
          <w:rtl/>
        </w:rPr>
        <w:t xml:space="preserve"> עמ' </w:t>
      </w:r>
      <w:r w:rsidRPr="00080918">
        <w:rPr>
          <w:rStyle w:val="default"/>
          <w:rFonts w:cs="FrankRuehl" w:hint="cs"/>
          <w:vanish/>
          <w:sz w:val="20"/>
          <w:szCs w:val="20"/>
          <w:shd w:val="clear" w:color="auto" w:fill="FFFF99"/>
          <w:rtl/>
        </w:rPr>
        <w:t>683</w:t>
      </w:r>
    </w:p>
    <w:p w:rsidR="009F4788" w:rsidRPr="007664F0" w:rsidRDefault="009F4788" w:rsidP="007664F0">
      <w:pPr>
        <w:pStyle w:val="P00"/>
        <w:spacing w:before="0"/>
        <w:ind w:left="0" w:right="1134"/>
        <w:rPr>
          <w:rStyle w:val="default"/>
          <w:rFonts w:cs="FrankRuehl" w:hint="cs"/>
          <w:b/>
          <w:bCs/>
          <w:sz w:val="2"/>
          <w:szCs w:val="2"/>
          <w:rtl/>
        </w:rPr>
      </w:pPr>
      <w:r w:rsidRPr="00080918">
        <w:rPr>
          <w:rStyle w:val="default"/>
          <w:rFonts w:cs="FrankRuehl" w:hint="cs"/>
          <w:b/>
          <w:bCs/>
          <w:vanish/>
          <w:sz w:val="20"/>
          <w:szCs w:val="20"/>
          <w:shd w:val="clear" w:color="auto" w:fill="FFFF99"/>
          <w:rtl/>
        </w:rPr>
        <w:t>הוספת הגדרת "</w:t>
      </w:r>
      <w:r w:rsidR="0091359A" w:rsidRPr="00080918">
        <w:rPr>
          <w:rStyle w:val="default"/>
          <w:rFonts w:cs="FrankRuehl" w:hint="cs"/>
          <w:b/>
          <w:bCs/>
          <w:vanish/>
          <w:sz w:val="20"/>
          <w:szCs w:val="20"/>
          <w:shd w:val="clear" w:color="auto" w:fill="FFFF99"/>
          <w:rtl/>
        </w:rPr>
        <w:t>משפחת אומנה</w:t>
      </w:r>
      <w:r w:rsidRPr="00080918">
        <w:rPr>
          <w:rStyle w:val="default"/>
          <w:rFonts w:cs="FrankRuehl" w:hint="cs"/>
          <w:b/>
          <w:bCs/>
          <w:vanish/>
          <w:sz w:val="20"/>
          <w:szCs w:val="20"/>
          <w:shd w:val="clear" w:color="auto" w:fill="FFFF99"/>
          <w:rtl/>
        </w:rPr>
        <w:t>"</w:t>
      </w:r>
      <w:bookmarkEnd w:id="6"/>
    </w:p>
    <w:p w:rsidR="003D2E7A" w:rsidRDefault="003D2E7A" w:rsidP="001778C2">
      <w:pPr>
        <w:pStyle w:val="P00"/>
        <w:spacing w:before="72"/>
        <w:ind w:left="0" w:right="1134"/>
        <w:rPr>
          <w:rStyle w:val="default"/>
          <w:rFonts w:cs="FrankRuehl" w:hint="cs"/>
          <w:rtl/>
        </w:rPr>
      </w:pPr>
      <w:r>
        <w:rPr>
          <w:rFonts w:cs="FrankRuehl"/>
          <w:rtl/>
          <w:lang w:val="he-IL"/>
        </w:rPr>
        <w:pict>
          <v:shape id="_x0000_s2141" type="#_x0000_t202" style="position:absolute;left:0;text-align:left;margin-left:470.25pt;margin-top:3.8pt;width:1in;height:16.8pt;z-index:251671040" filled="f" stroked="f">
            <v:textbox style="mso-next-textbox:#_x0000_s2141" inset="1mm,,1mm">
              <w:txbxContent>
                <w:p w:rsidR="00485AAD" w:rsidRDefault="00485AAD">
                  <w:pPr>
                    <w:spacing w:line="160" w:lineRule="exact"/>
                    <w:jc w:val="left"/>
                    <w:rPr>
                      <w:rFonts w:cs="Miriam" w:hint="cs"/>
                      <w:sz w:val="18"/>
                      <w:szCs w:val="18"/>
                      <w:rtl/>
                    </w:rPr>
                  </w:pPr>
                  <w:r>
                    <w:rPr>
                      <w:rFonts w:cs="Miriam" w:hint="cs"/>
                      <w:sz w:val="18"/>
                      <w:szCs w:val="18"/>
                      <w:rtl/>
                    </w:rPr>
                    <w:t>תק' תשס"ד-2003</w:t>
                  </w:r>
                </w:p>
              </w:txbxContent>
            </v:textbox>
            <w10:anchorlock/>
          </v:shape>
        </w:pict>
      </w:r>
      <w:r>
        <w:rPr>
          <w:rFonts w:cs="FrankRuehl"/>
          <w:sz w:val="26"/>
          <w:rtl/>
        </w:rPr>
        <w:tab/>
      </w:r>
      <w:r>
        <w:rPr>
          <w:rStyle w:val="default"/>
          <w:rFonts w:cs="FrankRuehl"/>
          <w:rtl/>
        </w:rPr>
        <w:t>"מ</w:t>
      </w:r>
      <w:r>
        <w:rPr>
          <w:rStyle w:val="default"/>
          <w:rFonts w:cs="FrankRuehl" w:hint="cs"/>
          <w:rtl/>
        </w:rPr>
        <w:t>חזיק", "בנין" - כמשמעותם בסעיפים 1 ו-269 לפקודת העיריות;</w:t>
      </w:r>
    </w:p>
    <w:p w:rsidR="004878FB" w:rsidRPr="00080918" w:rsidRDefault="004878FB" w:rsidP="004878FB">
      <w:pPr>
        <w:pStyle w:val="P00"/>
        <w:spacing w:before="0"/>
        <w:ind w:left="0" w:right="1134"/>
        <w:rPr>
          <w:rStyle w:val="default"/>
          <w:rFonts w:cs="FrankRuehl" w:hint="cs"/>
          <w:vanish/>
          <w:color w:val="FF0000"/>
          <w:sz w:val="20"/>
          <w:szCs w:val="20"/>
          <w:shd w:val="clear" w:color="auto" w:fill="FFFF99"/>
          <w:rtl/>
        </w:rPr>
      </w:pPr>
      <w:bookmarkStart w:id="7" w:name="Rov101"/>
      <w:r w:rsidRPr="00080918">
        <w:rPr>
          <w:rStyle w:val="default"/>
          <w:rFonts w:cs="FrankRuehl" w:hint="cs"/>
          <w:vanish/>
          <w:color w:val="FF0000"/>
          <w:sz w:val="20"/>
          <w:szCs w:val="20"/>
          <w:shd w:val="clear" w:color="auto" w:fill="FFFF99"/>
          <w:rtl/>
        </w:rPr>
        <w:t>מיום 1.1.2004</w:t>
      </w:r>
    </w:p>
    <w:p w:rsidR="004878FB" w:rsidRPr="00080918" w:rsidRDefault="004878FB" w:rsidP="004878FB">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תשס"ד-2003</w:t>
      </w:r>
    </w:p>
    <w:p w:rsidR="004878FB" w:rsidRPr="00080918" w:rsidRDefault="004878FB" w:rsidP="004878FB">
      <w:pPr>
        <w:pStyle w:val="P00"/>
        <w:spacing w:before="0"/>
        <w:ind w:left="0" w:right="1134"/>
        <w:rPr>
          <w:rStyle w:val="default"/>
          <w:rFonts w:cs="FrankRuehl" w:hint="cs"/>
          <w:vanish/>
          <w:sz w:val="20"/>
          <w:szCs w:val="20"/>
          <w:shd w:val="clear" w:color="auto" w:fill="FFFF99"/>
          <w:rtl/>
        </w:rPr>
      </w:pPr>
      <w:hyperlink r:id="rId10" w:history="1">
        <w:r w:rsidRPr="00080918">
          <w:rPr>
            <w:rStyle w:val="Hyperlink"/>
            <w:rFonts w:cs="FrankRuehl" w:hint="cs"/>
            <w:vanish/>
            <w:szCs w:val="20"/>
            <w:shd w:val="clear" w:color="auto" w:fill="FFFF99"/>
            <w:rtl/>
          </w:rPr>
          <w:t>ק"ת תשס"ד מס' 6279</w:t>
        </w:r>
      </w:hyperlink>
      <w:r w:rsidRPr="00080918">
        <w:rPr>
          <w:rStyle w:val="default"/>
          <w:rFonts w:cs="FrankRuehl" w:hint="cs"/>
          <w:vanish/>
          <w:sz w:val="20"/>
          <w:szCs w:val="20"/>
          <w:shd w:val="clear" w:color="auto" w:fill="FFFF99"/>
          <w:rtl/>
        </w:rPr>
        <w:t xml:space="preserve"> מיום 23.12.2003 עמ' 92</w:t>
      </w:r>
    </w:p>
    <w:p w:rsidR="004878FB" w:rsidRPr="007664F0" w:rsidRDefault="004878FB" w:rsidP="001778C2">
      <w:pPr>
        <w:pStyle w:val="P00"/>
        <w:ind w:left="0" w:right="1134"/>
        <w:rPr>
          <w:rStyle w:val="default"/>
          <w:rFonts w:cs="FrankRuehl" w:hint="cs"/>
          <w:sz w:val="2"/>
          <w:szCs w:val="2"/>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"מ</w:t>
      </w:r>
      <w:r w:rsidRPr="00080918">
        <w:rPr>
          <w:rStyle w:val="default"/>
          <w:rFonts w:cs="FrankRuehl" w:hint="cs"/>
          <w:vanish/>
          <w:sz w:val="22"/>
          <w:szCs w:val="22"/>
          <w:shd w:val="clear" w:color="auto" w:fill="FFFF99"/>
          <w:rtl/>
        </w:rPr>
        <w:t xml:space="preserve">חזיק", </w:t>
      </w:r>
      <w:r w:rsidRPr="00080918">
        <w:rPr>
          <w:rStyle w:val="default"/>
          <w:rFonts w:cs="FrankRuehl" w:hint="cs"/>
          <w:strike/>
          <w:vanish/>
          <w:sz w:val="22"/>
          <w:szCs w:val="22"/>
          <w:shd w:val="clear" w:color="auto" w:fill="FFFF99"/>
          <w:rtl/>
        </w:rPr>
        <w:t>"בעל"</w:t>
      </w:r>
      <w:r w:rsidRPr="00080918">
        <w:rPr>
          <w:rStyle w:val="default"/>
          <w:rFonts w:cs="FrankRuehl" w:hint="cs"/>
          <w:vanish/>
          <w:sz w:val="22"/>
          <w:szCs w:val="22"/>
          <w:shd w:val="clear" w:color="auto" w:fill="FFFF99"/>
          <w:rtl/>
        </w:rPr>
        <w:t>, "בנין" - כמשמעותם בסעיפים 1 ו-269 לפקודת העיריות;</w:t>
      </w:r>
      <w:bookmarkEnd w:id="7"/>
    </w:p>
    <w:p w:rsidR="003D2E7A" w:rsidRDefault="003D2E7A" w:rsidP="001778C2">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w:t>
      </w:r>
      <w:r w:rsidR="00FB6080">
        <w:rPr>
          <w:rStyle w:val="default"/>
          <w:rFonts w:cs="FrankRuehl"/>
          <w:rtl/>
        </w:rPr>
        <w:t>–</w:t>
      </w:r>
      <w:r>
        <w:rPr>
          <w:rStyle w:val="default"/>
          <w:rFonts w:cs="FrankRuehl" w:hint="cs"/>
          <w:rtl/>
        </w:rPr>
        <w:t xml:space="preserve"> דירה המשמשת למגורים בלבד;</w:t>
      </w:r>
    </w:p>
    <w:p w:rsidR="003D2E7A" w:rsidRDefault="003D2E7A" w:rsidP="001778C2">
      <w:pPr>
        <w:pStyle w:val="P00"/>
        <w:spacing w:before="72"/>
        <w:ind w:left="0" w:right="1134"/>
        <w:rPr>
          <w:rStyle w:val="default"/>
          <w:rFonts w:cs="FrankRuehl" w:hint="cs"/>
          <w:rtl/>
        </w:rPr>
      </w:pPr>
      <w:r>
        <w:rPr>
          <w:rFonts w:cs="FrankRuehl"/>
          <w:sz w:val="26"/>
          <w:rtl/>
        </w:rPr>
        <w:tab/>
      </w:r>
      <w:r>
        <w:rPr>
          <w:rStyle w:val="default"/>
          <w:rFonts w:cs="FrankRuehl"/>
          <w:rtl/>
        </w:rPr>
        <w:t>"נ</w:t>
      </w:r>
      <w:r>
        <w:rPr>
          <w:rStyle w:val="default"/>
          <w:rFonts w:cs="FrankRuehl" w:hint="cs"/>
          <w:rtl/>
        </w:rPr>
        <w:t xml:space="preserve">כס נוסף" </w:t>
      </w:r>
      <w:r w:rsidR="00FB6080">
        <w:rPr>
          <w:rStyle w:val="default"/>
          <w:rFonts w:cs="FrankRuehl"/>
          <w:rtl/>
        </w:rPr>
        <w:t>–</w:t>
      </w:r>
      <w:r>
        <w:rPr>
          <w:rStyle w:val="default"/>
          <w:rFonts w:cs="FrankRuehl" w:hint="cs"/>
          <w:rtl/>
        </w:rPr>
        <w:t xml:space="preserve"> למעט נכס נוסף המוחזק בידי בן ממשיך;</w:t>
      </w:r>
    </w:p>
    <w:p w:rsidR="003D2E7A" w:rsidRDefault="003D2E7A">
      <w:pPr>
        <w:pStyle w:val="P00"/>
        <w:spacing w:before="72"/>
        <w:ind w:left="0" w:right="1134"/>
        <w:rPr>
          <w:rStyle w:val="default"/>
          <w:rFonts w:cs="FrankRuehl" w:hint="cs"/>
          <w:rtl/>
        </w:rPr>
      </w:pPr>
      <w:r>
        <w:rPr>
          <w:rFonts w:cs="FrankRuehl"/>
          <w:rtl/>
          <w:lang w:val="he-IL"/>
        </w:rPr>
        <w:pict>
          <v:shape id="_x0000_s2153" type="#_x0000_t202" style="position:absolute;left:0;text-align:left;margin-left:470.25pt;margin-top:7.1pt;width:1in;height:11.2pt;z-index:251681280"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Style w:val="default"/>
          <w:rFonts w:cs="FrankRuehl" w:hint="cs"/>
          <w:rtl/>
        </w:rPr>
        <w:tab/>
      </w:r>
      <w:r>
        <w:rPr>
          <w:rStyle w:val="default"/>
          <w:rFonts w:cs="FrankRuehl"/>
          <w:rtl/>
        </w:rPr>
        <w:t>"פדוי שבי" – כמשמעותו בחוק תשלומים לפדויי שבי, התשס"ה</w:t>
      </w:r>
      <w:r>
        <w:rPr>
          <w:rStyle w:val="default"/>
          <w:rFonts w:cs="FrankRuehl" w:hint="cs"/>
          <w:rtl/>
        </w:rPr>
        <w:t>-2005</w:t>
      </w:r>
      <w:r>
        <w:rPr>
          <w:rStyle w:val="default"/>
          <w:rFonts w:cs="FrankRuehl"/>
          <w:rtl/>
        </w:rPr>
        <w:t>;</w:t>
      </w:r>
    </w:p>
    <w:p w:rsidR="003D2E7A" w:rsidRPr="00080918" w:rsidRDefault="003D2E7A">
      <w:pPr>
        <w:pStyle w:val="P00"/>
        <w:spacing w:before="0"/>
        <w:ind w:left="0" w:right="1134"/>
        <w:rPr>
          <w:rStyle w:val="default"/>
          <w:rFonts w:cs="FrankRuehl" w:hint="cs"/>
          <w:vanish/>
          <w:color w:val="FF0000"/>
          <w:sz w:val="20"/>
          <w:szCs w:val="20"/>
          <w:shd w:val="clear" w:color="auto" w:fill="FFFF99"/>
          <w:rtl/>
        </w:rPr>
      </w:pPr>
      <w:bookmarkStart w:id="8" w:name="Rov62"/>
      <w:bookmarkStart w:id="9" w:name="Rov102"/>
      <w:r w:rsidRPr="00080918">
        <w:rPr>
          <w:rStyle w:val="default"/>
          <w:rFonts w:cs="FrankRuehl" w:hint="cs"/>
          <w:vanish/>
          <w:color w:val="FF0000"/>
          <w:sz w:val="20"/>
          <w:szCs w:val="20"/>
          <w:shd w:val="clear" w:color="auto" w:fill="FFFF99"/>
          <w:rtl/>
        </w:rPr>
        <w:t>מיום 1.1.2006</w:t>
      </w:r>
    </w:p>
    <w:p w:rsidR="003D2E7A" w:rsidRPr="00080918" w:rsidRDefault="003D2E7A">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תשס"ו-2006</w:t>
      </w:r>
    </w:p>
    <w:p w:rsidR="003D2E7A" w:rsidRPr="00080918" w:rsidRDefault="003D2E7A">
      <w:pPr>
        <w:pStyle w:val="P00"/>
        <w:spacing w:before="0"/>
        <w:ind w:left="0" w:right="1134"/>
        <w:rPr>
          <w:rStyle w:val="default"/>
          <w:rFonts w:cs="FrankRuehl" w:hint="cs"/>
          <w:vanish/>
          <w:sz w:val="20"/>
          <w:szCs w:val="20"/>
          <w:shd w:val="clear" w:color="auto" w:fill="FFFF99"/>
          <w:rtl/>
        </w:rPr>
      </w:pPr>
      <w:hyperlink r:id="rId11" w:history="1">
        <w:r w:rsidRPr="00080918">
          <w:rPr>
            <w:rStyle w:val="Hyperlink"/>
            <w:rFonts w:cs="FrankRuehl" w:hint="cs"/>
            <w:vanish/>
            <w:szCs w:val="20"/>
            <w:shd w:val="clear" w:color="auto" w:fill="FFFF99"/>
            <w:rtl/>
          </w:rPr>
          <w:t>ק"ת תשס"ו מס' 6499</w:t>
        </w:r>
      </w:hyperlink>
      <w:r w:rsidRPr="00080918">
        <w:rPr>
          <w:rStyle w:val="default"/>
          <w:rFonts w:cs="FrankRuehl" w:hint="cs"/>
          <w:vanish/>
          <w:sz w:val="20"/>
          <w:szCs w:val="20"/>
          <w:shd w:val="clear" w:color="auto" w:fill="FFFF99"/>
          <w:rtl/>
        </w:rPr>
        <w:t xml:space="preserve"> מיום 16.7.2006 עמ' 995</w:t>
      </w:r>
    </w:p>
    <w:p w:rsidR="003D2E7A" w:rsidRPr="007664F0" w:rsidRDefault="003D2E7A" w:rsidP="007664F0">
      <w:pPr>
        <w:pStyle w:val="P00"/>
        <w:spacing w:before="0"/>
        <w:ind w:left="0" w:right="1134"/>
        <w:rPr>
          <w:rStyle w:val="default"/>
          <w:rFonts w:cs="FrankRuehl" w:hint="cs"/>
          <w:b/>
          <w:bCs/>
          <w:sz w:val="2"/>
          <w:szCs w:val="2"/>
          <w:rtl/>
        </w:rPr>
      </w:pPr>
      <w:r w:rsidRPr="00080918">
        <w:rPr>
          <w:rStyle w:val="default"/>
          <w:rFonts w:cs="FrankRuehl" w:hint="cs"/>
          <w:b/>
          <w:bCs/>
          <w:vanish/>
          <w:sz w:val="20"/>
          <w:szCs w:val="20"/>
          <w:shd w:val="clear" w:color="auto" w:fill="FFFF99"/>
          <w:rtl/>
        </w:rPr>
        <w:t>הוספת הגדרת "פדוי שבי"</w:t>
      </w:r>
      <w:bookmarkEnd w:id="8"/>
      <w:bookmarkEnd w:id="9"/>
    </w:p>
    <w:p w:rsidR="003D2E7A" w:rsidRDefault="003D2E7A" w:rsidP="001778C2">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ירות התעסוקה" </w:t>
      </w:r>
      <w:r w:rsidR="00276492">
        <w:rPr>
          <w:rStyle w:val="default"/>
          <w:rFonts w:cs="FrankRuehl"/>
          <w:rtl/>
        </w:rPr>
        <w:t>–</w:t>
      </w:r>
      <w:r>
        <w:rPr>
          <w:rStyle w:val="default"/>
          <w:rFonts w:cs="FrankRuehl" w:hint="cs"/>
          <w:rtl/>
        </w:rPr>
        <w:t xml:space="preserve"> כמשמעותו בחוק שירות הת</w:t>
      </w:r>
      <w:r>
        <w:rPr>
          <w:rStyle w:val="default"/>
          <w:rFonts w:cs="FrankRuehl"/>
          <w:rtl/>
        </w:rPr>
        <w:t>עס</w:t>
      </w:r>
      <w:r>
        <w:rPr>
          <w:rStyle w:val="default"/>
          <w:rFonts w:cs="FrankRuehl" w:hint="cs"/>
          <w:rtl/>
        </w:rPr>
        <w:t>וקה, תשי"ט-1959;</w:t>
      </w:r>
    </w:p>
    <w:p w:rsidR="003D2E7A" w:rsidRDefault="003D2E7A" w:rsidP="001778C2">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מקומית" </w:t>
      </w:r>
      <w:r w:rsidR="00276492">
        <w:rPr>
          <w:rStyle w:val="default"/>
          <w:rFonts w:cs="FrankRuehl"/>
          <w:rtl/>
        </w:rPr>
        <w:t>–</w:t>
      </w:r>
      <w:r>
        <w:rPr>
          <w:rStyle w:val="default"/>
          <w:rFonts w:cs="FrankRuehl" w:hint="cs"/>
          <w:rtl/>
        </w:rPr>
        <w:t xml:space="preserve"> עיריה או מועצה מקומית.</w:t>
      </w:r>
    </w:p>
    <w:p w:rsidR="003D2E7A" w:rsidRDefault="003D2E7A">
      <w:pPr>
        <w:pStyle w:val="medium2-header"/>
        <w:keepLines w:val="0"/>
        <w:spacing w:before="72"/>
        <w:ind w:left="0" w:right="1134"/>
        <w:rPr>
          <w:rFonts w:cs="FrankRuehl"/>
          <w:noProof/>
          <w:rtl/>
        </w:rPr>
      </w:pPr>
      <w:bookmarkStart w:id="10" w:name="med1"/>
      <w:bookmarkEnd w:id="10"/>
      <w:r>
        <w:rPr>
          <w:rFonts w:cs="FrankRuehl"/>
          <w:noProof/>
          <w:rtl/>
        </w:rPr>
        <w:t>פר</w:t>
      </w:r>
      <w:r>
        <w:rPr>
          <w:rFonts w:cs="FrankRuehl" w:hint="cs"/>
          <w:noProof/>
          <w:rtl/>
        </w:rPr>
        <w:t>ק ב': הנחות כלליות</w:t>
      </w:r>
    </w:p>
    <w:p w:rsidR="003D2E7A" w:rsidRDefault="003D2E7A">
      <w:pPr>
        <w:pStyle w:val="P00"/>
        <w:spacing w:before="72"/>
        <w:ind w:left="0" w:right="1134"/>
        <w:rPr>
          <w:rStyle w:val="default"/>
          <w:rFonts w:cs="FrankRuehl" w:hint="cs"/>
          <w:rtl/>
        </w:rPr>
      </w:pPr>
      <w:bookmarkStart w:id="11" w:name="Seif16"/>
      <w:bookmarkEnd w:id="11"/>
      <w:r>
        <w:rPr>
          <w:lang w:val="he-IL"/>
        </w:rPr>
        <w:pict>
          <v:rect id="_x0000_s2051" style="position:absolute;left:0;text-align:left;margin-left:464.5pt;margin-top:8.05pt;width:75.05pt;height:24.5pt;z-index:251606528" o:allowincell="f" filled="f" stroked="f" strokecolor="lime" strokeweight=".25pt">
            <v:textbox inset="0,0,0,0">
              <w:txbxContent>
                <w:p w:rsidR="00485AAD" w:rsidRDefault="00485AAD">
                  <w:pPr>
                    <w:spacing w:line="160" w:lineRule="exact"/>
                    <w:jc w:val="left"/>
                    <w:rPr>
                      <w:rFonts w:cs="Miriam" w:hint="cs"/>
                      <w:sz w:val="18"/>
                      <w:szCs w:val="18"/>
                      <w:rtl/>
                    </w:rPr>
                  </w:pPr>
                  <w:r>
                    <w:rPr>
                      <w:rFonts w:cs="Miriam"/>
                      <w:sz w:val="18"/>
                      <w:szCs w:val="18"/>
                      <w:rtl/>
                    </w:rPr>
                    <w:t>זכ</w:t>
                  </w:r>
                  <w:r>
                    <w:rPr>
                      <w:rFonts w:cs="Miriam" w:hint="cs"/>
                      <w:sz w:val="18"/>
                      <w:szCs w:val="18"/>
                      <w:rtl/>
                    </w:rPr>
                    <w:t>אים להנחה</w:t>
                  </w:r>
                </w:p>
                <w:p w:rsidR="00485AAD" w:rsidRDefault="00485AAD">
                  <w:pPr>
                    <w:spacing w:line="160" w:lineRule="exact"/>
                    <w:jc w:val="left"/>
                    <w:rPr>
                      <w:rFonts w:cs="Miriam" w:hint="cs"/>
                      <w:sz w:val="18"/>
                      <w:szCs w:val="18"/>
                      <w:rtl/>
                    </w:rPr>
                  </w:pPr>
                  <w:r>
                    <w:rPr>
                      <w:rFonts w:cs="Miriam" w:hint="cs"/>
                      <w:sz w:val="18"/>
                      <w:szCs w:val="18"/>
                      <w:rtl/>
                    </w:rPr>
                    <w:t>תק' תשס"ד-2003</w:t>
                  </w:r>
                </w:p>
                <w:p w:rsidR="00485AAD" w:rsidRDefault="00485AAD">
                  <w:pPr>
                    <w:spacing w:line="160" w:lineRule="exact"/>
                    <w:jc w:val="left"/>
                    <w:rPr>
                      <w:rFonts w:cs="Miriam"/>
                      <w:noProof/>
                      <w:sz w:val="18"/>
                      <w:szCs w:val="18"/>
                      <w:rtl/>
                    </w:rPr>
                  </w:pPr>
                  <w:r>
                    <w:rPr>
                      <w:rFonts w:cs="Miriam" w:hint="cs"/>
                      <w:sz w:val="18"/>
                      <w:szCs w:val="18"/>
                      <w:rtl/>
                    </w:rPr>
                    <w:t>תק' תשס"ה-2005</w:t>
                  </w:r>
                </w:p>
              </w:txbxContent>
            </v:textbox>
            <w10:anchorlock/>
          </v:rect>
        </w:pict>
      </w:r>
      <w:r>
        <w:rPr>
          <w:rStyle w:val="big-number"/>
          <w:rFonts w:cs="Miriam"/>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מו</w:t>
      </w:r>
      <w:r>
        <w:rPr>
          <w:rStyle w:val="default"/>
          <w:rFonts w:cs="FrankRuehl" w:hint="cs"/>
          <w:rtl/>
        </w:rPr>
        <w:t>עצה רשאית לקבוע הנחה מסכום הארנונה הכללית שהוטלה באותה שנת הכספים על מחזיק בנכס שנתקיימו לגביו אחד התנאים כמפורט להלן, בשיעורים שפורטו להלן:</w:t>
      </w:r>
    </w:p>
    <w:p w:rsidR="001778C2" w:rsidRPr="00080918" w:rsidRDefault="001778C2" w:rsidP="001778C2">
      <w:pPr>
        <w:pStyle w:val="P00"/>
        <w:spacing w:before="0"/>
        <w:ind w:left="0" w:right="1134"/>
        <w:rPr>
          <w:rStyle w:val="default"/>
          <w:rFonts w:cs="FrankRuehl" w:hint="cs"/>
          <w:vanish/>
          <w:color w:val="FF0000"/>
          <w:sz w:val="20"/>
          <w:szCs w:val="20"/>
          <w:shd w:val="clear" w:color="auto" w:fill="FFFF99"/>
          <w:rtl/>
        </w:rPr>
      </w:pPr>
      <w:bookmarkStart w:id="12" w:name="Rov161"/>
      <w:r w:rsidRPr="00080918">
        <w:rPr>
          <w:rStyle w:val="default"/>
          <w:rFonts w:cs="FrankRuehl" w:hint="cs"/>
          <w:vanish/>
          <w:color w:val="FF0000"/>
          <w:sz w:val="20"/>
          <w:szCs w:val="20"/>
          <w:shd w:val="clear" w:color="auto" w:fill="FFFF99"/>
          <w:rtl/>
        </w:rPr>
        <w:t>מיום 1.1.2004</w:t>
      </w:r>
    </w:p>
    <w:p w:rsidR="001778C2" w:rsidRPr="00080918" w:rsidRDefault="001778C2" w:rsidP="001778C2">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תשס"ד-2003</w:t>
      </w:r>
    </w:p>
    <w:p w:rsidR="001778C2" w:rsidRPr="00080918" w:rsidRDefault="001778C2" w:rsidP="001778C2">
      <w:pPr>
        <w:pStyle w:val="P00"/>
        <w:spacing w:before="0"/>
        <w:ind w:left="0" w:right="1134"/>
        <w:rPr>
          <w:rStyle w:val="default"/>
          <w:rFonts w:cs="FrankRuehl" w:hint="cs"/>
          <w:vanish/>
          <w:sz w:val="20"/>
          <w:szCs w:val="20"/>
          <w:shd w:val="clear" w:color="auto" w:fill="FFFF99"/>
          <w:rtl/>
        </w:rPr>
      </w:pPr>
      <w:hyperlink r:id="rId12" w:history="1">
        <w:r w:rsidRPr="00080918">
          <w:rPr>
            <w:rStyle w:val="Hyperlink"/>
            <w:rFonts w:cs="FrankRuehl" w:hint="cs"/>
            <w:vanish/>
            <w:szCs w:val="20"/>
            <w:shd w:val="clear" w:color="auto" w:fill="FFFF99"/>
            <w:rtl/>
          </w:rPr>
          <w:t>ק"ת תשס"ד מס' 6279</w:t>
        </w:r>
      </w:hyperlink>
      <w:r w:rsidRPr="00080918">
        <w:rPr>
          <w:rStyle w:val="default"/>
          <w:rFonts w:cs="FrankRuehl" w:hint="cs"/>
          <w:vanish/>
          <w:sz w:val="20"/>
          <w:szCs w:val="20"/>
          <w:shd w:val="clear" w:color="auto" w:fill="FFFF99"/>
          <w:rtl/>
        </w:rPr>
        <w:t xml:space="preserve"> מיום 23.12.2003 עמ' 92</w:t>
      </w:r>
    </w:p>
    <w:p w:rsidR="001778C2" w:rsidRPr="00080918" w:rsidRDefault="001778C2" w:rsidP="001778C2">
      <w:pPr>
        <w:pStyle w:val="P00"/>
        <w:ind w:left="0" w:right="1134"/>
        <w:rPr>
          <w:rStyle w:val="default"/>
          <w:rFonts w:cs="FrankRuehl"/>
          <w:vanish/>
          <w:sz w:val="22"/>
          <w:szCs w:val="22"/>
          <w:shd w:val="clear" w:color="auto" w:fill="FFFF99"/>
          <w:rtl/>
        </w:rPr>
      </w:pPr>
      <w:r w:rsidRPr="00080918">
        <w:rPr>
          <w:rStyle w:val="big-number"/>
          <w:rFonts w:cs="FrankRuehl"/>
          <w:vanish/>
          <w:sz w:val="22"/>
          <w:szCs w:val="22"/>
          <w:shd w:val="clear" w:color="auto" w:fill="FFFF99"/>
          <w:rtl/>
        </w:rPr>
        <w:t>2</w:t>
      </w:r>
      <w:r w:rsidRPr="00080918">
        <w:rPr>
          <w:rStyle w:val="default"/>
          <w:rFonts w:cs="FrankRuehl"/>
          <w:vanish/>
          <w:sz w:val="22"/>
          <w:szCs w:val="22"/>
          <w:shd w:val="clear" w:color="auto" w:fill="FFFF99"/>
          <w:rtl/>
        </w:rPr>
        <w:t>.</w:t>
      </w:r>
      <w:r w:rsidRPr="00080918">
        <w:rPr>
          <w:rStyle w:val="default"/>
          <w:rFonts w:cs="FrankRuehl"/>
          <w:vanish/>
          <w:sz w:val="22"/>
          <w:szCs w:val="22"/>
          <w:shd w:val="clear" w:color="auto" w:fill="FFFF99"/>
          <w:rtl/>
        </w:rPr>
        <w:tab/>
        <w:t>מו</w:t>
      </w:r>
      <w:r w:rsidRPr="00080918">
        <w:rPr>
          <w:rStyle w:val="default"/>
          <w:rFonts w:cs="FrankRuehl" w:hint="cs"/>
          <w:vanish/>
          <w:sz w:val="22"/>
          <w:szCs w:val="22"/>
          <w:shd w:val="clear" w:color="auto" w:fill="FFFF99"/>
          <w:rtl/>
        </w:rPr>
        <w:t xml:space="preserve">עצה רשאית לקבוע הנחה מסכום הארנונה הכללית שהוטלה באותה שנת הכספים על מחזיק בנכס שנתקיימו לגביו </w:t>
      </w:r>
      <w:r w:rsidRPr="00080918">
        <w:rPr>
          <w:rStyle w:val="default"/>
          <w:rFonts w:cs="FrankRuehl" w:hint="cs"/>
          <w:vanish/>
          <w:sz w:val="22"/>
          <w:szCs w:val="22"/>
          <w:u w:val="single"/>
          <w:shd w:val="clear" w:color="auto" w:fill="FFFF99"/>
          <w:rtl/>
        </w:rPr>
        <w:t>אחד</w:t>
      </w:r>
      <w:r w:rsidRPr="00080918">
        <w:rPr>
          <w:rStyle w:val="default"/>
          <w:rFonts w:cs="FrankRuehl" w:hint="cs"/>
          <w:vanish/>
          <w:sz w:val="22"/>
          <w:szCs w:val="22"/>
          <w:shd w:val="clear" w:color="auto" w:fill="FFFF99"/>
          <w:rtl/>
        </w:rPr>
        <w:t xml:space="preserve"> התנאים כמפורט להלן, בשיעורים שפורטו להלן:</w:t>
      </w:r>
    </w:p>
    <w:p w:rsidR="001778C2" w:rsidRPr="00080918" w:rsidRDefault="001778C2" w:rsidP="001778C2">
      <w:pPr>
        <w:pStyle w:val="P00"/>
        <w:spacing w:before="0"/>
        <w:ind w:left="0" w:right="1134"/>
        <w:rPr>
          <w:rStyle w:val="default"/>
          <w:rFonts w:cs="FrankRuehl" w:hint="cs"/>
          <w:vanish/>
          <w:sz w:val="20"/>
          <w:szCs w:val="20"/>
          <w:shd w:val="clear" w:color="auto" w:fill="FFFF99"/>
          <w:rtl/>
        </w:rPr>
      </w:pPr>
    </w:p>
    <w:p w:rsidR="001778C2" w:rsidRPr="00080918" w:rsidRDefault="001778C2" w:rsidP="001778C2">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1778C2" w:rsidRPr="00080918" w:rsidRDefault="001778C2" w:rsidP="001778C2">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תשס"ה-2005</w:t>
      </w:r>
    </w:p>
    <w:p w:rsidR="001778C2" w:rsidRPr="00080918" w:rsidRDefault="001778C2" w:rsidP="001778C2">
      <w:pPr>
        <w:pStyle w:val="P00"/>
        <w:spacing w:before="0"/>
        <w:ind w:left="0" w:right="1134"/>
        <w:rPr>
          <w:rStyle w:val="default"/>
          <w:rFonts w:cs="FrankRuehl" w:hint="cs"/>
          <w:vanish/>
          <w:sz w:val="20"/>
          <w:szCs w:val="20"/>
          <w:shd w:val="clear" w:color="auto" w:fill="FFFF99"/>
          <w:rtl/>
        </w:rPr>
      </w:pPr>
      <w:hyperlink r:id="rId13" w:history="1">
        <w:r w:rsidRPr="00080918">
          <w:rPr>
            <w:rStyle w:val="Hyperlink"/>
            <w:rFonts w:cs="FrankRuehl" w:hint="cs"/>
            <w:vanish/>
            <w:szCs w:val="20"/>
            <w:shd w:val="clear" w:color="auto" w:fill="FFFF99"/>
            <w:rtl/>
          </w:rPr>
          <w:t>ק"ת תשס"ה מס' 6359</w:t>
        </w:r>
      </w:hyperlink>
      <w:r w:rsidRPr="00080918">
        <w:rPr>
          <w:rStyle w:val="default"/>
          <w:rFonts w:cs="FrankRuehl" w:hint="cs"/>
          <w:vanish/>
          <w:sz w:val="20"/>
          <w:szCs w:val="20"/>
          <w:shd w:val="clear" w:color="auto" w:fill="FFFF99"/>
          <w:rtl/>
        </w:rPr>
        <w:t xml:space="preserve"> מיום 4.1.2005 עמ' 288</w:t>
      </w:r>
    </w:p>
    <w:p w:rsidR="001778C2" w:rsidRPr="001778C2" w:rsidRDefault="001778C2" w:rsidP="001778C2">
      <w:pPr>
        <w:pStyle w:val="P00"/>
        <w:ind w:left="0" w:right="1134"/>
        <w:rPr>
          <w:rStyle w:val="default"/>
          <w:rFonts w:cs="FrankRuehl"/>
          <w:sz w:val="2"/>
          <w:szCs w:val="2"/>
          <w:shd w:val="clear" w:color="auto" w:fill="FFFF99"/>
          <w:rtl/>
        </w:rPr>
      </w:pPr>
      <w:r w:rsidRPr="00080918">
        <w:rPr>
          <w:rStyle w:val="big-number"/>
          <w:rFonts w:cs="FrankRuehl"/>
          <w:vanish/>
          <w:sz w:val="22"/>
          <w:szCs w:val="22"/>
          <w:shd w:val="clear" w:color="auto" w:fill="FFFF99"/>
          <w:rtl/>
        </w:rPr>
        <w:t>2</w:t>
      </w:r>
      <w:r w:rsidRPr="00080918">
        <w:rPr>
          <w:rStyle w:val="default"/>
          <w:rFonts w:cs="FrankRuehl"/>
          <w:vanish/>
          <w:sz w:val="22"/>
          <w:szCs w:val="22"/>
          <w:shd w:val="clear" w:color="auto" w:fill="FFFF99"/>
          <w:rtl/>
        </w:rPr>
        <w:t>.</w:t>
      </w:r>
      <w:r w:rsidRPr="00080918">
        <w:rPr>
          <w:rStyle w:val="default"/>
          <w:rFonts w:cs="FrankRuehl"/>
          <w:vanish/>
          <w:sz w:val="22"/>
          <w:szCs w:val="22"/>
          <w:shd w:val="clear" w:color="auto" w:fill="FFFF99"/>
          <w:rtl/>
        </w:rPr>
        <w:tab/>
      </w:r>
      <w:r w:rsidRPr="00080918">
        <w:rPr>
          <w:rStyle w:val="default"/>
          <w:rFonts w:cs="FrankRuehl" w:hint="cs"/>
          <w:vanish/>
          <w:sz w:val="22"/>
          <w:szCs w:val="22"/>
          <w:u w:val="single"/>
          <w:shd w:val="clear" w:color="auto" w:fill="FFFF99"/>
          <w:rtl/>
        </w:rPr>
        <w:t>(א)</w:t>
      </w: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מו</w:t>
      </w:r>
      <w:r w:rsidRPr="00080918">
        <w:rPr>
          <w:rStyle w:val="default"/>
          <w:rFonts w:cs="FrankRuehl" w:hint="cs"/>
          <w:vanish/>
          <w:sz w:val="22"/>
          <w:szCs w:val="22"/>
          <w:shd w:val="clear" w:color="auto" w:fill="FFFF99"/>
          <w:rtl/>
        </w:rPr>
        <w:t>עצה רשאית לקבוע הנחה מסכום הארנונה הכללית שהוטלה באותה שנת הכספים על מחזיק בנכס שנתקיימו לגביו אחד התנאים כמפורט להלן, בשיעורים שפורטו להלן:</w:t>
      </w:r>
      <w:bookmarkEnd w:id="12"/>
    </w:p>
    <w:p w:rsidR="003D2E7A" w:rsidRDefault="003D2E7A">
      <w:pPr>
        <w:pStyle w:val="P22"/>
        <w:spacing w:before="72"/>
        <w:ind w:left="1021" w:right="1134"/>
        <w:rPr>
          <w:rStyle w:val="default"/>
          <w:rFonts w:cs="FrankRuehl" w:hint="cs"/>
          <w:rtl/>
        </w:rPr>
      </w:pPr>
      <w:r>
        <w:rPr>
          <w:lang w:val="he-IL"/>
        </w:rPr>
        <w:pict>
          <v:rect id="_x0000_s2052" style="position:absolute;left:0;text-align:left;margin-left:464.5pt;margin-top:8.05pt;width:75.05pt;height:19.6pt;z-index:251607552" o:allowincell="f" filled="f" stroked="f" strokecolor="lime" strokeweight=".25pt">
            <v:textbox inset="0,0,0,0">
              <w:txbxContent>
                <w:p w:rsidR="00485AAD" w:rsidRDefault="00485AAD" w:rsidP="004428E2">
                  <w:pPr>
                    <w:spacing w:line="160" w:lineRule="exact"/>
                    <w:jc w:val="left"/>
                    <w:rPr>
                      <w:rFonts w:cs="Miriam" w:hint="cs"/>
                      <w:sz w:val="18"/>
                      <w:szCs w:val="18"/>
                      <w:rtl/>
                    </w:rPr>
                  </w:pPr>
                  <w:r>
                    <w:rPr>
                      <w:rFonts w:cs="Miriam"/>
                      <w:sz w:val="18"/>
                      <w:szCs w:val="18"/>
                      <w:rtl/>
                    </w:rPr>
                    <w:t>תק</w:t>
                  </w:r>
                  <w:r>
                    <w:rPr>
                      <w:rFonts w:cs="Miriam" w:hint="cs"/>
                      <w:sz w:val="18"/>
                      <w:szCs w:val="18"/>
                      <w:rtl/>
                    </w:rPr>
                    <w:t>' תשנ"ד-1993</w:t>
                  </w:r>
                </w:p>
                <w:p w:rsidR="00485AAD" w:rsidRDefault="00485AAD">
                  <w:pPr>
                    <w:spacing w:line="160" w:lineRule="exact"/>
                    <w:jc w:val="left"/>
                    <w:rPr>
                      <w:rFonts w:cs="Miriam"/>
                      <w:noProof/>
                      <w:sz w:val="18"/>
                      <w:szCs w:val="18"/>
                      <w:rtl/>
                    </w:rPr>
                  </w:pPr>
                  <w:r>
                    <w:rPr>
                      <w:rFonts w:cs="Miriam" w:hint="cs"/>
                      <w:sz w:val="18"/>
                      <w:szCs w:val="18"/>
                      <w:rtl/>
                    </w:rPr>
                    <w:t>תק' תשס"ה-2005</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אזרח ותיק </w:t>
      </w:r>
      <w:r>
        <w:rPr>
          <w:rStyle w:val="default"/>
          <w:rFonts w:cs="FrankRuehl"/>
          <w:rtl/>
        </w:rPr>
        <w:t>–</w:t>
      </w:r>
    </w:p>
    <w:p w:rsidR="003D2E7A" w:rsidRDefault="003D2E7A">
      <w:pPr>
        <w:pStyle w:val="P33"/>
        <w:spacing w:before="72"/>
        <w:ind w:left="1474" w:right="1134"/>
        <w:rPr>
          <w:rStyle w:val="default"/>
          <w:rFonts w:cs="FrankRuehl"/>
          <w:rtl/>
        </w:rPr>
      </w:pPr>
      <w:r>
        <w:rPr>
          <w:lang w:val="he-IL"/>
        </w:rPr>
        <w:pict>
          <v:rect id="_x0000_s2053" style="position:absolute;left:0;text-align:left;margin-left:462pt;margin-top:8.05pt;width:77.55pt;height:45.2pt;z-index:251608576" filled="f" stroked="f" strokecolor="lime" strokeweight=".25pt">
            <v:textbox inset="0,0,0,0">
              <w:txbxContent>
                <w:p w:rsidR="00485AAD" w:rsidRDefault="00485AAD" w:rsidP="004428E2">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485AAD" w:rsidRDefault="00485AAD">
                  <w:pPr>
                    <w:spacing w:line="160" w:lineRule="exact"/>
                    <w:jc w:val="left"/>
                    <w:rPr>
                      <w:rFonts w:cs="Miriam" w:hint="cs"/>
                      <w:sz w:val="18"/>
                      <w:szCs w:val="18"/>
                      <w:rtl/>
                    </w:rPr>
                  </w:pPr>
                  <w:r>
                    <w:rPr>
                      <w:rFonts w:cs="Miriam"/>
                      <w:sz w:val="18"/>
                      <w:szCs w:val="18"/>
                      <w:rtl/>
                    </w:rPr>
                    <w:t>תש</w:t>
                  </w:r>
                  <w:r>
                    <w:rPr>
                      <w:rFonts w:cs="Miriam" w:hint="cs"/>
                      <w:sz w:val="18"/>
                      <w:szCs w:val="18"/>
                      <w:rtl/>
                    </w:rPr>
                    <w:t>נ"ד-1994</w:t>
                  </w:r>
                </w:p>
                <w:p w:rsidR="00485AAD" w:rsidRDefault="00485AAD">
                  <w:pPr>
                    <w:spacing w:line="160" w:lineRule="exact"/>
                    <w:jc w:val="left"/>
                    <w:rPr>
                      <w:rFonts w:cs="Miriam" w:hint="cs"/>
                      <w:sz w:val="18"/>
                      <w:szCs w:val="18"/>
                      <w:rtl/>
                    </w:rPr>
                  </w:pPr>
                  <w:r>
                    <w:rPr>
                      <w:rFonts w:cs="Miriam" w:hint="cs"/>
                      <w:sz w:val="18"/>
                      <w:szCs w:val="18"/>
                      <w:rtl/>
                    </w:rPr>
                    <w:t>תק' תשס"ה-2005</w:t>
                  </w:r>
                </w:p>
                <w:p w:rsidR="00485AAD" w:rsidRDefault="00485AAD">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תשס"ה-2005</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המקבל על-פי חוק הביטוח אחת מקיצבאות אלה: קיצבת זקנה, קיצבת שאירים, קיצבת תלויים או נכות בשל פגיעה בעבודה </w:t>
      </w:r>
      <w:r>
        <w:rPr>
          <w:rStyle w:val="default"/>
          <w:rFonts w:cs="FrankRuehl"/>
          <w:rtl/>
        </w:rPr>
        <w:t>–</w:t>
      </w:r>
      <w:r>
        <w:rPr>
          <w:rStyle w:val="default"/>
          <w:rFonts w:cs="FrankRuehl" w:hint="cs"/>
          <w:rtl/>
        </w:rPr>
        <w:t xml:space="preserve"> הנחה שאינה עולה על 25 אחוזים לגבי 100 מ"ר בלבד משטח הנכס;</w:t>
      </w:r>
    </w:p>
    <w:p w:rsidR="003D2E7A" w:rsidRDefault="003D2E7A">
      <w:pPr>
        <w:pStyle w:val="P33"/>
        <w:spacing w:before="72"/>
        <w:ind w:left="1474" w:right="1134"/>
        <w:rPr>
          <w:rStyle w:val="default"/>
          <w:rFonts w:cs="FrankRuehl" w:hint="cs"/>
          <w:rtl/>
        </w:rPr>
      </w:pPr>
      <w:r>
        <w:rPr>
          <w:rFonts w:cs="FrankRuehl"/>
          <w:rtl/>
          <w:lang w:val="he-IL"/>
        </w:rPr>
        <w:pict>
          <v:shape id="_x0000_s2146" type="#_x0000_t202" style="position:absolute;left:0;text-align:left;margin-left:470.25pt;margin-top:7.1pt;width:1in;height:11.2pt;z-index:251675136"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בנוסף לקיצבה שבפסקת </w:t>
      </w:r>
      <w:r>
        <w:rPr>
          <w:rStyle w:val="default"/>
          <w:rFonts w:cs="FrankRuehl"/>
          <w:rtl/>
        </w:rPr>
        <w:t>מש</w:t>
      </w:r>
      <w:r>
        <w:rPr>
          <w:rStyle w:val="default"/>
          <w:rFonts w:cs="FrankRuehl" w:hint="cs"/>
          <w:rtl/>
        </w:rPr>
        <w:t xml:space="preserve">נה (א) הוא מקבל גימלת הבטחת הכנסה -  הנחה בשיעור עד 100 אחוזים לגבי </w:t>
      </w:r>
      <w:smartTag w:uri="urn:schemas-microsoft-com:office:smarttags" w:element="metricconverter">
        <w:smartTagPr>
          <w:attr w:name="ProductID" w:val="100 מטרים רבועים"/>
        </w:smartTagPr>
        <w:r>
          <w:rPr>
            <w:rStyle w:val="default"/>
            <w:rFonts w:cs="FrankRuehl" w:hint="cs"/>
            <w:rtl/>
          </w:rPr>
          <w:t>100 מטרים רבועים</w:t>
        </w:r>
      </w:smartTag>
      <w:r>
        <w:rPr>
          <w:rStyle w:val="default"/>
          <w:rFonts w:cs="FrankRuehl" w:hint="cs"/>
          <w:rtl/>
        </w:rPr>
        <w:t xml:space="preserve"> בלבד משטח הנכס;</w:t>
      </w:r>
    </w:p>
    <w:p w:rsidR="002409BC" w:rsidRPr="00080918" w:rsidRDefault="002409BC" w:rsidP="002409BC">
      <w:pPr>
        <w:pStyle w:val="P00"/>
        <w:spacing w:before="0"/>
        <w:ind w:left="1021" w:right="1134"/>
        <w:rPr>
          <w:rStyle w:val="default"/>
          <w:rFonts w:cs="FrankRuehl" w:hint="cs"/>
          <w:vanish/>
          <w:color w:val="FF0000"/>
          <w:sz w:val="20"/>
          <w:szCs w:val="20"/>
          <w:shd w:val="clear" w:color="auto" w:fill="FFFF99"/>
          <w:rtl/>
        </w:rPr>
      </w:pPr>
      <w:bookmarkStart w:id="13" w:name="Rov103"/>
      <w:r w:rsidRPr="00080918">
        <w:rPr>
          <w:rStyle w:val="default"/>
          <w:rFonts w:cs="FrankRuehl" w:hint="cs"/>
          <w:vanish/>
          <w:color w:val="FF0000"/>
          <w:sz w:val="20"/>
          <w:szCs w:val="20"/>
          <w:shd w:val="clear" w:color="auto" w:fill="FFFF99"/>
          <w:rtl/>
        </w:rPr>
        <w:t>מיום 1.1.1994</w:t>
      </w:r>
    </w:p>
    <w:p w:rsidR="002409BC" w:rsidRPr="00080918" w:rsidRDefault="002409BC" w:rsidP="002409BC">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תשנ"ד-1993</w:t>
      </w:r>
    </w:p>
    <w:p w:rsidR="002409BC" w:rsidRPr="00080918" w:rsidRDefault="002409BC" w:rsidP="005145E7">
      <w:pPr>
        <w:pStyle w:val="P00"/>
        <w:spacing w:before="0"/>
        <w:ind w:left="1021" w:right="1134"/>
        <w:rPr>
          <w:rStyle w:val="default"/>
          <w:rFonts w:cs="FrankRuehl" w:hint="cs"/>
          <w:vanish/>
          <w:sz w:val="20"/>
          <w:szCs w:val="20"/>
          <w:shd w:val="clear" w:color="auto" w:fill="FFFF99"/>
          <w:rtl/>
        </w:rPr>
      </w:pPr>
      <w:hyperlink r:id="rId14"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תשנ"ד מס' 5563</w:t>
        </w:r>
      </w:hyperlink>
      <w:r w:rsidRPr="00080918">
        <w:rPr>
          <w:rStyle w:val="default"/>
          <w:rFonts w:cs="FrankRuehl" w:hint="cs"/>
          <w:vanish/>
          <w:sz w:val="20"/>
          <w:szCs w:val="20"/>
          <w:shd w:val="clear" w:color="auto" w:fill="FFFF99"/>
          <w:rtl/>
        </w:rPr>
        <w:t xml:space="preserve"> מיום 22.11.1993 עמ' </w:t>
      </w:r>
      <w:r w:rsidR="005145E7" w:rsidRPr="00080918">
        <w:rPr>
          <w:rStyle w:val="default"/>
          <w:rFonts w:cs="FrankRuehl" w:hint="cs"/>
          <w:vanish/>
          <w:sz w:val="20"/>
          <w:szCs w:val="20"/>
          <w:shd w:val="clear" w:color="auto" w:fill="FFFF99"/>
          <w:rtl/>
        </w:rPr>
        <w:t>226</w:t>
      </w:r>
    </w:p>
    <w:p w:rsidR="005A13D6" w:rsidRPr="00080918" w:rsidRDefault="005A13D6" w:rsidP="00292E02">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 xml:space="preserve">החלפת </w:t>
      </w:r>
      <w:r w:rsidR="00292E02" w:rsidRPr="00080918">
        <w:rPr>
          <w:rStyle w:val="default"/>
          <w:rFonts w:cs="FrankRuehl" w:hint="cs"/>
          <w:b/>
          <w:bCs/>
          <w:vanish/>
          <w:sz w:val="20"/>
          <w:szCs w:val="20"/>
          <w:shd w:val="clear" w:color="auto" w:fill="FFFF99"/>
          <w:rtl/>
        </w:rPr>
        <w:t xml:space="preserve">פסקה </w:t>
      </w:r>
      <w:r w:rsidR="001778C2" w:rsidRPr="00080918">
        <w:rPr>
          <w:rStyle w:val="default"/>
          <w:rFonts w:cs="FrankRuehl" w:hint="cs"/>
          <w:b/>
          <w:bCs/>
          <w:vanish/>
          <w:sz w:val="20"/>
          <w:szCs w:val="20"/>
          <w:shd w:val="clear" w:color="auto" w:fill="FFFF99"/>
          <w:rtl/>
        </w:rPr>
        <w:t>2</w:t>
      </w:r>
      <w:r w:rsidRPr="00080918">
        <w:rPr>
          <w:rStyle w:val="default"/>
          <w:rFonts w:cs="FrankRuehl" w:hint="cs"/>
          <w:b/>
          <w:bCs/>
          <w:vanish/>
          <w:sz w:val="20"/>
          <w:szCs w:val="20"/>
          <w:shd w:val="clear" w:color="auto" w:fill="FFFF99"/>
          <w:rtl/>
        </w:rPr>
        <w:t>(1)</w:t>
      </w:r>
    </w:p>
    <w:p w:rsidR="004B5ACB" w:rsidRPr="00080918" w:rsidRDefault="004B5ACB" w:rsidP="00144EA0">
      <w:pPr>
        <w:pStyle w:val="P00"/>
        <w:ind w:left="1021"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144EA0" w:rsidRPr="00080918" w:rsidRDefault="001778C2" w:rsidP="001778C2">
      <w:pPr>
        <w:pStyle w:val="P00"/>
        <w:spacing w:before="0"/>
        <w:ind w:left="1021" w:right="1134"/>
        <w:rPr>
          <w:rStyle w:val="default"/>
          <w:rFonts w:cs="FrankRuehl" w:hint="cs"/>
          <w:strike/>
          <w:vanish/>
          <w:sz w:val="22"/>
          <w:szCs w:val="22"/>
          <w:shd w:val="clear" w:color="auto" w:fill="FFFF99"/>
        </w:rPr>
      </w:pPr>
      <w:r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ab/>
      </w:r>
      <w:r w:rsidR="00144EA0" w:rsidRPr="00080918">
        <w:rPr>
          <w:rStyle w:val="default"/>
          <w:rFonts w:cs="FrankRuehl" w:hint="cs"/>
          <w:strike/>
          <w:vanish/>
          <w:sz w:val="22"/>
          <w:szCs w:val="22"/>
          <w:shd w:val="clear" w:color="auto" w:fill="FFFF99"/>
          <w:rtl/>
        </w:rPr>
        <w:t xml:space="preserve">גבר שמלאו לו 65 שנים או אשה שמלאו לה 60 שנים ואין בבעלותם נכס נוסף </w:t>
      </w:r>
      <w:r w:rsidR="00144EA0" w:rsidRPr="00080918">
        <w:rPr>
          <w:rStyle w:val="default"/>
          <w:rFonts w:cs="FrankRuehl"/>
          <w:strike/>
          <w:vanish/>
          <w:sz w:val="22"/>
          <w:szCs w:val="22"/>
          <w:shd w:val="clear" w:color="auto" w:fill="FFFF99"/>
          <w:rtl/>
        </w:rPr>
        <w:t>–</w:t>
      </w:r>
      <w:r w:rsidR="00144EA0" w:rsidRPr="00080918">
        <w:rPr>
          <w:rStyle w:val="default"/>
          <w:rFonts w:cs="FrankRuehl" w:hint="cs"/>
          <w:strike/>
          <w:vanish/>
          <w:sz w:val="22"/>
          <w:szCs w:val="22"/>
          <w:shd w:val="clear" w:color="auto" w:fill="FFFF99"/>
          <w:rtl/>
        </w:rPr>
        <w:t xml:space="preserve"> </w:t>
      </w:r>
    </w:p>
    <w:p w:rsidR="00144EA0" w:rsidRPr="00080918" w:rsidRDefault="00144EA0" w:rsidP="00144EA0">
      <w:pPr>
        <w:pStyle w:val="P00"/>
        <w:spacing w:before="0"/>
        <w:ind w:left="147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(א)</w:t>
      </w:r>
      <w:r w:rsidR="00DB29EB" w:rsidRPr="00080918">
        <w:rPr>
          <w:rStyle w:val="default"/>
          <w:rFonts w:cs="FrankRuehl" w:hint="cs"/>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אם הם מקבלים קיצבת זיקנה או קיצבת שאירים על פי חוק הביטוח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הנחה שאינה עולה על 20 אחוזים, לגבי </w:t>
      </w:r>
      <w:smartTag w:uri="urn:schemas-microsoft-com:office:smarttags" w:element="metricconverter">
        <w:smartTagPr>
          <w:attr w:name="ProductID" w:val="100 מטרים רבועים"/>
        </w:smartTagPr>
        <w:smartTag w:uri="urn:schemas-microsoft-com:office:smarttags" w:element="metricconverter">
          <w:smartTagPr>
            <w:attr w:name="ProductID" w:val="100 מטרים"/>
          </w:smartTagPr>
          <w:r w:rsidR="00DB29EB" w:rsidRPr="00080918">
            <w:rPr>
              <w:rStyle w:val="default"/>
              <w:rFonts w:cs="FrankRuehl" w:hint="cs"/>
              <w:strike/>
              <w:vanish/>
              <w:sz w:val="22"/>
              <w:szCs w:val="22"/>
              <w:shd w:val="clear" w:color="auto" w:fill="FFFF99"/>
              <w:rtl/>
            </w:rPr>
            <w:t>100 מטרים</w:t>
          </w:r>
        </w:smartTag>
        <w:r w:rsidR="00DB29EB" w:rsidRPr="00080918">
          <w:rPr>
            <w:rStyle w:val="default"/>
            <w:rFonts w:cs="FrankRuehl" w:hint="cs"/>
            <w:strike/>
            <w:vanish/>
            <w:sz w:val="22"/>
            <w:szCs w:val="22"/>
            <w:shd w:val="clear" w:color="auto" w:fill="FFFF99"/>
            <w:rtl/>
          </w:rPr>
          <w:t xml:space="preserve"> רבועים</w:t>
        </w:r>
      </w:smartTag>
      <w:r w:rsidR="00DB29EB" w:rsidRPr="00080918">
        <w:rPr>
          <w:rStyle w:val="default"/>
          <w:rFonts w:cs="FrankRuehl" w:hint="cs"/>
          <w:strike/>
          <w:vanish/>
          <w:sz w:val="22"/>
          <w:szCs w:val="22"/>
          <w:shd w:val="clear" w:color="auto" w:fill="FFFF99"/>
          <w:rtl/>
        </w:rPr>
        <w:t xml:space="preserve"> בלבד משטח הנכס;</w:t>
      </w:r>
    </w:p>
    <w:p w:rsidR="00DB29EB" w:rsidRPr="00080918" w:rsidRDefault="00DB29EB" w:rsidP="00144EA0">
      <w:pPr>
        <w:pStyle w:val="P00"/>
        <w:spacing w:before="0"/>
        <w:ind w:left="147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(ב)</w:t>
      </w:r>
      <w:r w:rsidRPr="00080918">
        <w:rPr>
          <w:rStyle w:val="default"/>
          <w:rFonts w:cs="FrankRuehl" w:hint="cs"/>
          <w:strike/>
          <w:vanish/>
          <w:sz w:val="22"/>
          <w:szCs w:val="22"/>
          <w:shd w:val="clear" w:color="auto" w:fill="FFFF99"/>
          <w:rtl/>
        </w:rPr>
        <w:tab/>
      </w:r>
      <w:r w:rsidR="003E3515" w:rsidRPr="00080918">
        <w:rPr>
          <w:rStyle w:val="default"/>
          <w:rFonts w:cs="FrankRuehl" w:hint="cs"/>
          <w:strike/>
          <w:vanish/>
          <w:sz w:val="22"/>
          <w:szCs w:val="22"/>
          <w:shd w:val="clear" w:color="auto" w:fill="FFFF99"/>
          <w:rtl/>
        </w:rPr>
        <w:t xml:space="preserve">אם בנוסף לקיצבה שבפסקת משנה (א) הם מקבלים גימלת הבטחת הכנסה </w:t>
      </w:r>
      <w:r w:rsidR="003E3515" w:rsidRPr="00080918">
        <w:rPr>
          <w:rStyle w:val="default"/>
          <w:rFonts w:cs="FrankRuehl"/>
          <w:strike/>
          <w:vanish/>
          <w:sz w:val="22"/>
          <w:szCs w:val="22"/>
          <w:shd w:val="clear" w:color="auto" w:fill="FFFF99"/>
          <w:rtl/>
        </w:rPr>
        <w:t>–</w:t>
      </w:r>
      <w:r w:rsidR="003E3515" w:rsidRPr="00080918">
        <w:rPr>
          <w:rStyle w:val="default"/>
          <w:rFonts w:cs="FrankRuehl" w:hint="cs"/>
          <w:strike/>
          <w:vanish/>
          <w:sz w:val="22"/>
          <w:szCs w:val="22"/>
          <w:shd w:val="clear" w:color="auto" w:fill="FFFF99"/>
          <w:rtl/>
        </w:rPr>
        <w:t xml:space="preserve"> הנחה שאינה עולה על 80 אחוזים, לגבי </w:t>
      </w:r>
      <w:smartTag w:uri="urn:schemas-microsoft-com:office:smarttags" w:element="metricconverter">
        <w:smartTagPr>
          <w:attr w:name="ProductID" w:val="100 מטרים רבועים"/>
        </w:smartTagPr>
        <w:smartTag w:uri="urn:schemas-microsoft-com:office:smarttags" w:element="metricconverter">
          <w:smartTagPr>
            <w:attr w:name="ProductID" w:val="100 מטרים"/>
          </w:smartTagPr>
          <w:r w:rsidR="003E3515" w:rsidRPr="00080918">
            <w:rPr>
              <w:rStyle w:val="default"/>
              <w:rFonts w:cs="FrankRuehl" w:hint="cs"/>
              <w:strike/>
              <w:vanish/>
              <w:sz w:val="22"/>
              <w:szCs w:val="22"/>
              <w:shd w:val="clear" w:color="auto" w:fill="FFFF99"/>
              <w:rtl/>
            </w:rPr>
            <w:t>100 מטרים</w:t>
          </w:r>
        </w:smartTag>
        <w:r w:rsidR="003E3515" w:rsidRPr="00080918">
          <w:rPr>
            <w:rStyle w:val="default"/>
            <w:rFonts w:cs="FrankRuehl" w:hint="cs"/>
            <w:strike/>
            <w:vanish/>
            <w:sz w:val="22"/>
            <w:szCs w:val="22"/>
            <w:shd w:val="clear" w:color="auto" w:fill="FFFF99"/>
            <w:rtl/>
          </w:rPr>
          <w:t xml:space="preserve"> רבועים</w:t>
        </w:r>
      </w:smartTag>
      <w:r w:rsidR="003E3515" w:rsidRPr="00080918">
        <w:rPr>
          <w:rStyle w:val="default"/>
          <w:rFonts w:cs="FrankRuehl" w:hint="cs"/>
          <w:strike/>
          <w:vanish/>
          <w:sz w:val="22"/>
          <w:szCs w:val="22"/>
          <w:shd w:val="clear" w:color="auto" w:fill="FFFF99"/>
          <w:rtl/>
        </w:rPr>
        <w:t xml:space="preserve"> בלבד משטח הנכס;</w:t>
      </w:r>
    </w:p>
    <w:p w:rsidR="00007D42" w:rsidRPr="00080918" w:rsidRDefault="00007D42" w:rsidP="001778C2">
      <w:pPr>
        <w:pStyle w:val="P00"/>
        <w:spacing w:before="0"/>
        <w:ind w:left="1474" w:right="1134"/>
        <w:rPr>
          <w:rStyle w:val="default"/>
          <w:rFonts w:cs="FrankRuehl" w:hint="cs"/>
          <w:vanish/>
          <w:sz w:val="20"/>
          <w:szCs w:val="20"/>
          <w:shd w:val="clear" w:color="auto" w:fill="FFFF99"/>
          <w:rtl/>
        </w:rPr>
      </w:pPr>
    </w:p>
    <w:p w:rsidR="00007D42" w:rsidRPr="00080918" w:rsidRDefault="00007D42" w:rsidP="001778C2">
      <w:pPr>
        <w:pStyle w:val="P00"/>
        <w:spacing w:before="0"/>
        <w:ind w:left="1474" w:right="1134"/>
        <w:rPr>
          <w:rStyle w:val="default"/>
          <w:rFonts w:cs="FrankRuehl"/>
          <w:vanish/>
          <w:color w:val="FF0000"/>
          <w:sz w:val="20"/>
          <w:szCs w:val="20"/>
          <w:shd w:val="clear" w:color="auto" w:fill="FFFF99"/>
          <w:rtl/>
        </w:rPr>
      </w:pPr>
      <w:r w:rsidRPr="00080918">
        <w:rPr>
          <w:rStyle w:val="default"/>
          <w:rFonts w:cs="FrankRuehl"/>
          <w:vanish/>
          <w:color w:val="FF0000"/>
          <w:sz w:val="20"/>
          <w:szCs w:val="20"/>
          <w:shd w:val="clear" w:color="auto" w:fill="FFFF99"/>
          <w:rtl/>
        </w:rPr>
        <w:t>מיום 1.1.1994</w:t>
      </w:r>
    </w:p>
    <w:p w:rsidR="00007D42" w:rsidRPr="00080918" w:rsidRDefault="00007D42" w:rsidP="001778C2">
      <w:pPr>
        <w:pStyle w:val="P00"/>
        <w:spacing w:before="0"/>
        <w:ind w:left="1474" w:right="1134"/>
        <w:rPr>
          <w:rStyle w:val="default"/>
          <w:rFonts w:cs="FrankRuehl"/>
          <w:b/>
          <w:bCs/>
          <w:vanish/>
          <w:sz w:val="20"/>
          <w:szCs w:val="20"/>
          <w:shd w:val="clear" w:color="auto" w:fill="FFFF99"/>
          <w:rtl/>
        </w:rPr>
      </w:pPr>
      <w:r w:rsidRPr="00080918">
        <w:rPr>
          <w:rStyle w:val="default"/>
          <w:rFonts w:cs="FrankRuehl"/>
          <w:b/>
          <w:bCs/>
          <w:vanish/>
          <w:sz w:val="20"/>
          <w:szCs w:val="20"/>
          <w:shd w:val="clear" w:color="auto" w:fill="FFFF99"/>
          <w:rtl/>
        </w:rPr>
        <w:t xml:space="preserve">תק' </w:t>
      </w:r>
      <w:r w:rsidR="004B533C" w:rsidRPr="00080918">
        <w:rPr>
          <w:rStyle w:val="default"/>
          <w:rFonts w:cs="FrankRuehl"/>
          <w:b/>
          <w:bCs/>
          <w:vanish/>
          <w:sz w:val="20"/>
          <w:szCs w:val="20"/>
          <w:shd w:val="clear" w:color="auto" w:fill="FFFF99"/>
          <w:rtl/>
        </w:rPr>
        <w:t xml:space="preserve">(מס' 2) </w:t>
      </w:r>
      <w:r w:rsidRPr="00080918">
        <w:rPr>
          <w:rStyle w:val="default"/>
          <w:rFonts w:cs="FrankRuehl"/>
          <w:b/>
          <w:bCs/>
          <w:vanish/>
          <w:sz w:val="20"/>
          <w:szCs w:val="20"/>
          <w:shd w:val="clear" w:color="auto" w:fill="FFFF99"/>
          <w:rtl/>
        </w:rPr>
        <w:t>תשנ"ד-</w:t>
      </w:r>
      <w:r w:rsidR="004B533C" w:rsidRPr="00080918">
        <w:rPr>
          <w:rStyle w:val="default"/>
          <w:rFonts w:cs="FrankRuehl"/>
          <w:b/>
          <w:bCs/>
          <w:vanish/>
          <w:sz w:val="20"/>
          <w:szCs w:val="20"/>
          <w:shd w:val="clear" w:color="auto" w:fill="FFFF99"/>
          <w:rtl/>
        </w:rPr>
        <w:t>1994</w:t>
      </w:r>
    </w:p>
    <w:p w:rsidR="00007D42" w:rsidRPr="00080918" w:rsidRDefault="00696B15" w:rsidP="001778C2">
      <w:pPr>
        <w:pStyle w:val="P00"/>
        <w:spacing w:before="0"/>
        <w:ind w:left="1474" w:right="1134"/>
        <w:rPr>
          <w:rStyle w:val="default"/>
          <w:rFonts w:cs="FrankRuehl"/>
          <w:vanish/>
          <w:sz w:val="20"/>
          <w:szCs w:val="20"/>
          <w:shd w:val="clear" w:color="auto" w:fill="FFFF99"/>
          <w:rtl/>
        </w:rPr>
      </w:pPr>
      <w:hyperlink r:id="rId15" w:history="1">
        <w:r w:rsidRPr="00080918">
          <w:rPr>
            <w:rStyle w:val="Hyperlink"/>
            <w:rFonts w:cs="FrankRuehl"/>
            <w:vanish/>
            <w:szCs w:val="20"/>
            <w:shd w:val="clear" w:color="auto" w:fill="FFFF99"/>
            <w:rtl/>
          </w:rPr>
          <w:t>ק"ת תשנ"ד מס' 5605</w:t>
        </w:r>
      </w:hyperlink>
      <w:r w:rsidR="00007D42" w:rsidRPr="00080918">
        <w:rPr>
          <w:rStyle w:val="default"/>
          <w:rFonts w:cs="FrankRuehl"/>
          <w:vanish/>
          <w:sz w:val="20"/>
          <w:szCs w:val="20"/>
          <w:shd w:val="clear" w:color="auto" w:fill="FFFF99"/>
          <w:rtl/>
        </w:rPr>
        <w:t xml:space="preserve"> מיום </w:t>
      </w:r>
      <w:r w:rsidRPr="00080918">
        <w:rPr>
          <w:rStyle w:val="default"/>
          <w:rFonts w:cs="FrankRuehl"/>
          <w:vanish/>
          <w:sz w:val="20"/>
          <w:szCs w:val="20"/>
          <w:shd w:val="clear" w:color="auto" w:fill="FFFF99"/>
          <w:rtl/>
        </w:rPr>
        <w:t>9</w:t>
      </w:r>
      <w:r w:rsidR="00007D42" w:rsidRPr="00080918">
        <w:rPr>
          <w:rStyle w:val="default"/>
          <w:rFonts w:cs="FrankRuehl"/>
          <w:vanish/>
          <w:sz w:val="20"/>
          <w:szCs w:val="20"/>
          <w:shd w:val="clear" w:color="auto" w:fill="FFFF99"/>
          <w:rtl/>
        </w:rPr>
        <w:t>.</w:t>
      </w:r>
      <w:r w:rsidRPr="00080918">
        <w:rPr>
          <w:rStyle w:val="default"/>
          <w:rFonts w:cs="FrankRuehl"/>
          <w:vanish/>
          <w:sz w:val="20"/>
          <w:szCs w:val="20"/>
          <w:shd w:val="clear" w:color="auto" w:fill="FFFF99"/>
          <w:rtl/>
        </w:rPr>
        <w:t>6</w:t>
      </w:r>
      <w:r w:rsidR="00007D42" w:rsidRPr="00080918">
        <w:rPr>
          <w:rStyle w:val="default"/>
          <w:rFonts w:cs="FrankRuehl"/>
          <w:vanish/>
          <w:sz w:val="20"/>
          <w:szCs w:val="20"/>
          <w:shd w:val="clear" w:color="auto" w:fill="FFFF99"/>
          <w:rtl/>
        </w:rPr>
        <w:t>.</w:t>
      </w:r>
      <w:r w:rsidRPr="00080918">
        <w:rPr>
          <w:rStyle w:val="default"/>
          <w:rFonts w:cs="FrankRuehl"/>
          <w:vanish/>
          <w:sz w:val="20"/>
          <w:szCs w:val="20"/>
          <w:shd w:val="clear" w:color="auto" w:fill="FFFF99"/>
          <w:rtl/>
        </w:rPr>
        <w:t>1994</w:t>
      </w:r>
      <w:r w:rsidR="00007D42" w:rsidRPr="00080918">
        <w:rPr>
          <w:rStyle w:val="default"/>
          <w:rFonts w:cs="FrankRuehl"/>
          <w:vanish/>
          <w:sz w:val="20"/>
          <w:szCs w:val="20"/>
          <w:shd w:val="clear" w:color="auto" w:fill="FFFF99"/>
          <w:rtl/>
        </w:rPr>
        <w:t xml:space="preserve"> עמ' </w:t>
      </w:r>
      <w:r w:rsidRPr="00080918">
        <w:rPr>
          <w:rStyle w:val="default"/>
          <w:rFonts w:cs="FrankRuehl"/>
          <w:vanish/>
          <w:sz w:val="20"/>
          <w:szCs w:val="20"/>
          <w:shd w:val="clear" w:color="auto" w:fill="FFFF99"/>
          <w:rtl/>
        </w:rPr>
        <w:t>916</w:t>
      </w:r>
    </w:p>
    <w:p w:rsidR="00007D42" w:rsidRPr="00080918" w:rsidRDefault="00007D42" w:rsidP="001778C2">
      <w:pPr>
        <w:pStyle w:val="P00"/>
        <w:spacing w:before="0"/>
        <w:ind w:left="1474" w:right="1134"/>
        <w:rPr>
          <w:rStyle w:val="default"/>
          <w:rFonts w:cs="FrankRuehl" w:hint="cs"/>
          <w:b/>
          <w:bCs/>
          <w:vanish/>
          <w:sz w:val="20"/>
          <w:szCs w:val="20"/>
          <w:shd w:val="clear" w:color="auto" w:fill="FFFF99"/>
          <w:rtl/>
        </w:rPr>
      </w:pPr>
      <w:r w:rsidRPr="00080918">
        <w:rPr>
          <w:rStyle w:val="default"/>
          <w:rFonts w:cs="FrankRuehl"/>
          <w:b/>
          <w:bCs/>
          <w:vanish/>
          <w:sz w:val="20"/>
          <w:szCs w:val="20"/>
          <w:shd w:val="clear" w:color="auto" w:fill="FFFF99"/>
          <w:rtl/>
        </w:rPr>
        <w:t>החלפת פסק</w:t>
      </w:r>
      <w:r w:rsidR="003C18B7" w:rsidRPr="00080918">
        <w:rPr>
          <w:rStyle w:val="default"/>
          <w:rFonts w:cs="FrankRuehl" w:hint="cs"/>
          <w:b/>
          <w:bCs/>
          <w:vanish/>
          <w:sz w:val="20"/>
          <w:szCs w:val="20"/>
          <w:shd w:val="clear" w:color="auto" w:fill="FFFF99"/>
          <w:rtl/>
        </w:rPr>
        <w:t>ת משנה</w:t>
      </w:r>
      <w:r w:rsidRPr="00080918">
        <w:rPr>
          <w:rStyle w:val="default"/>
          <w:rFonts w:cs="FrankRuehl"/>
          <w:b/>
          <w:bCs/>
          <w:vanish/>
          <w:sz w:val="20"/>
          <w:szCs w:val="20"/>
          <w:shd w:val="clear" w:color="auto" w:fill="FFFF99"/>
          <w:rtl/>
        </w:rPr>
        <w:t xml:space="preserve"> </w:t>
      </w:r>
      <w:r w:rsidR="003C18B7" w:rsidRPr="00080918">
        <w:rPr>
          <w:rStyle w:val="default"/>
          <w:rFonts w:cs="FrankRuehl"/>
          <w:b/>
          <w:bCs/>
          <w:vanish/>
          <w:sz w:val="20"/>
          <w:szCs w:val="20"/>
          <w:shd w:val="clear" w:color="auto" w:fill="FFFF99"/>
          <w:rtl/>
        </w:rPr>
        <w:t>(</w:t>
      </w:r>
      <w:r w:rsidR="003C18B7" w:rsidRPr="00080918">
        <w:rPr>
          <w:rStyle w:val="default"/>
          <w:rFonts w:cs="FrankRuehl" w:hint="cs"/>
          <w:b/>
          <w:bCs/>
          <w:vanish/>
          <w:sz w:val="20"/>
          <w:szCs w:val="20"/>
          <w:shd w:val="clear" w:color="auto" w:fill="FFFF99"/>
          <w:rtl/>
        </w:rPr>
        <w:t>א</w:t>
      </w:r>
      <w:r w:rsidRPr="00080918">
        <w:rPr>
          <w:rStyle w:val="default"/>
          <w:rFonts w:cs="FrankRuehl"/>
          <w:b/>
          <w:bCs/>
          <w:vanish/>
          <w:sz w:val="20"/>
          <w:szCs w:val="20"/>
          <w:shd w:val="clear" w:color="auto" w:fill="FFFF99"/>
          <w:rtl/>
        </w:rPr>
        <w:t>)</w:t>
      </w:r>
    </w:p>
    <w:p w:rsidR="009F0ED9" w:rsidRPr="00080918" w:rsidRDefault="009F0ED9" w:rsidP="001778C2">
      <w:pPr>
        <w:pStyle w:val="P00"/>
        <w:ind w:left="1474"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9F0ED9" w:rsidRPr="00080918" w:rsidRDefault="009F0ED9" w:rsidP="001778C2">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(א)</w:t>
      </w:r>
      <w:r w:rsidRPr="00080918">
        <w:rPr>
          <w:rStyle w:val="default"/>
          <w:rFonts w:cs="FrankRuehl" w:hint="cs"/>
          <w:strike/>
          <w:vanish/>
          <w:sz w:val="22"/>
          <w:szCs w:val="22"/>
          <w:shd w:val="clear" w:color="auto" w:fill="FFFF99"/>
          <w:rtl/>
        </w:rPr>
        <w:tab/>
        <w:t xml:space="preserve">אם הם מקבלים קצבת זיקנה או קצבת שאירים על פי חוק הביטוח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הנחה שאינה עולה על 25 אחוזים, לגבי </w:t>
      </w:r>
      <w:smartTag w:uri="urn:schemas-microsoft-com:office:smarttags" w:element="metricconverter">
        <w:smartTagPr>
          <w:attr w:name="ProductID" w:val="100 מטרים רבועים"/>
        </w:smartTagPr>
        <w:smartTag w:uri="urn:schemas-microsoft-com:office:smarttags" w:element="metricconverter">
          <w:smartTagPr>
            <w:attr w:name="ProductID" w:val="100 מטרים"/>
          </w:smartTagPr>
          <w:r w:rsidRPr="00080918">
            <w:rPr>
              <w:rStyle w:val="default"/>
              <w:rFonts w:cs="FrankRuehl" w:hint="cs"/>
              <w:strike/>
              <w:vanish/>
              <w:sz w:val="22"/>
              <w:szCs w:val="22"/>
              <w:shd w:val="clear" w:color="auto" w:fill="FFFF99"/>
              <w:rtl/>
            </w:rPr>
            <w:t>100 מטרים</w:t>
          </w:r>
        </w:smartTag>
        <w:r w:rsidRPr="00080918">
          <w:rPr>
            <w:rStyle w:val="default"/>
            <w:rFonts w:cs="FrankRuehl" w:hint="cs"/>
            <w:strike/>
            <w:vanish/>
            <w:sz w:val="22"/>
            <w:szCs w:val="22"/>
            <w:shd w:val="clear" w:color="auto" w:fill="FFFF99"/>
            <w:rtl/>
          </w:rPr>
          <w:t xml:space="preserve"> רבועים</w:t>
        </w:r>
      </w:smartTag>
      <w:r w:rsidRPr="00080918">
        <w:rPr>
          <w:rStyle w:val="default"/>
          <w:rFonts w:cs="FrankRuehl" w:hint="cs"/>
          <w:strike/>
          <w:vanish/>
          <w:sz w:val="22"/>
          <w:szCs w:val="22"/>
          <w:shd w:val="clear" w:color="auto" w:fill="FFFF99"/>
          <w:rtl/>
        </w:rPr>
        <w:t xml:space="preserve"> בלבד משטח הנכס;</w:t>
      </w:r>
    </w:p>
    <w:p w:rsidR="009F0ED9" w:rsidRPr="00080918" w:rsidRDefault="009F0ED9" w:rsidP="001778C2">
      <w:pPr>
        <w:pStyle w:val="P00"/>
        <w:spacing w:before="0"/>
        <w:ind w:left="1474" w:right="1134"/>
        <w:rPr>
          <w:rStyle w:val="default"/>
          <w:rFonts w:cs="FrankRuehl" w:hint="cs"/>
          <w:vanish/>
          <w:sz w:val="20"/>
          <w:szCs w:val="20"/>
          <w:shd w:val="clear" w:color="auto" w:fill="FFFF99"/>
          <w:rtl/>
        </w:rPr>
      </w:pPr>
    </w:p>
    <w:p w:rsidR="00970E7C" w:rsidRPr="00080918" w:rsidRDefault="00970E7C" w:rsidP="001778C2">
      <w:pPr>
        <w:pStyle w:val="P00"/>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970E7C" w:rsidRPr="00080918" w:rsidRDefault="00970E7C" w:rsidP="001778C2">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תשס"ה-2005</w:t>
      </w:r>
    </w:p>
    <w:p w:rsidR="00970E7C" w:rsidRPr="00080918" w:rsidRDefault="00970E7C" w:rsidP="001778C2">
      <w:pPr>
        <w:pStyle w:val="P00"/>
        <w:spacing w:before="0"/>
        <w:ind w:left="1021" w:right="1134"/>
        <w:rPr>
          <w:rStyle w:val="default"/>
          <w:rFonts w:cs="FrankRuehl" w:hint="cs"/>
          <w:vanish/>
          <w:sz w:val="20"/>
          <w:szCs w:val="20"/>
          <w:shd w:val="clear" w:color="auto" w:fill="FFFF99"/>
          <w:rtl/>
        </w:rPr>
      </w:pPr>
      <w:hyperlink r:id="rId16" w:history="1">
        <w:r w:rsidRPr="00080918">
          <w:rPr>
            <w:rStyle w:val="Hyperlink"/>
            <w:rFonts w:cs="FrankRuehl" w:hint="cs"/>
            <w:vanish/>
            <w:szCs w:val="20"/>
            <w:shd w:val="clear" w:color="auto" w:fill="FFFF99"/>
            <w:rtl/>
          </w:rPr>
          <w:t>ק"ת תשס"ה מס' 6359</w:t>
        </w:r>
      </w:hyperlink>
      <w:r w:rsidRPr="00080918">
        <w:rPr>
          <w:rStyle w:val="default"/>
          <w:rFonts w:cs="FrankRuehl" w:hint="cs"/>
          <w:vanish/>
          <w:sz w:val="20"/>
          <w:szCs w:val="20"/>
          <w:shd w:val="clear" w:color="auto" w:fill="FFFF99"/>
          <w:rtl/>
        </w:rPr>
        <w:t xml:space="preserve"> מיום 4.1.2005 עמ' 288</w:t>
      </w:r>
    </w:p>
    <w:p w:rsidR="00CE3FA5" w:rsidRPr="00080918" w:rsidRDefault="00CE3FA5" w:rsidP="001778C2">
      <w:pPr>
        <w:pStyle w:val="P22"/>
        <w:ind w:left="1021"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r>
      <w:r w:rsidR="00F8707A" w:rsidRPr="00080918">
        <w:rPr>
          <w:rStyle w:val="default"/>
          <w:rFonts w:cs="FrankRuehl" w:hint="cs"/>
          <w:strike/>
          <w:vanish/>
          <w:sz w:val="22"/>
          <w:szCs w:val="22"/>
          <w:shd w:val="clear" w:color="auto" w:fill="FFFF99"/>
          <w:rtl/>
        </w:rPr>
        <w:t>גבר שמלאו לו 65 שנים או אשה שמלאו לה 60 שנים</w:t>
      </w:r>
      <w:r w:rsidR="00F8707A"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אזרח ותיק</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p>
    <w:p w:rsidR="00CE3FA5" w:rsidRPr="00080918" w:rsidRDefault="00CE3FA5" w:rsidP="00DA3F97">
      <w:pPr>
        <w:pStyle w:val="P33"/>
        <w:spacing w:before="0"/>
        <w:ind w:left="1474"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(א</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r>
      <w:r w:rsidR="00057AE2" w:rsidRPr="00080918">
        <w:rPr>
          <w:rStyle w:val="default"/>
          <w:rFonts w:cs="FrankRuehl" w:hint="cs"/>
          <w:strike/>
          <w:vanish/>
          <w:sz w:val="22"/>
          <w:szCs w:val="22"/>
          <w:shd w:val="clear" w:color="auto" w:fill="FFFF99"/>
          <w:rtl/>
        </w:rPr>
        <w:t>אם הם מקבלים</w:t>
      </w:r>
      <w:r w:rsidR="00057AE2"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המקבל</w:t>
      </w:r>
      <w:r w:rsidRPr="00080918">
        <w:rPr>
          <w:rStyle w:val="default"/>
          <w:rFonts w:cs="FrankRuehl" w:hint="cs"/>
          <w:vanish/>
          <w:sz w:val="22"/>
          <w:szCs w:val="22"/>
          <w:shd w:val="clear" w:color="auto" w:fill="FFFF99"/>
          <w:rtl/>
        </w:rPr>
        <w:t xml:space="preserve"> על-פי חוק הביטוח אחת מקיצבאות אלה: קיצבת זקנה, קיצבת שאירים, קיצבת תלויים או נכות בשל פגיעה בעבודה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הנחה שאינה עולה על</w:t>
      </w:r>
      <w:r w:rsidR="008A2C6B" w:rsidRPr="00080918">
        <w:rPr>
          <w:rStyle w:val="default"/>
          <w:rFonts w:cs="FrankRuehl" w:hint="cs"/>
          <w:vanish/>
          <w:sz w:val="22"/>
          <w:szCs w:val="22"/>
          <w:shd w:val="clear" w:color="auto" w:fill="FFFF99"/>
          <w:rtl/>
        </w:rPr>
        <w:t xml:space="preserve"> </w:t>
      </w:r>
      <w:r w:rsidRPr="00080918">
        <w:rPr>
          <w:rStyle w:val="default"/>
          <w:rFonts w:cs="FrankRuehl" w:hint="cs"/>
          <w:strike/>
          <w:vanish/>
          <w:sz w:val="22"/>
          <w:szCs w:val="22"/>
          <w:shd w:val="clear" w:color="auto" w:fill="FFFF99"/>
          <w:rtl/>
        </w:rPr>
        <w:t>25 אחוזים</w:t>
      </w:r>
      <w:r w:rsidRPr="00080918">
        <w:rPr>
          <w:rStyle w:val="default"/>
          <w:rFonts w:cs="FrankRuehl" w:hint="cs"/>
          <w:vanish/>
          <w:sz w:val="22"/>
          <w:szCs w:val="22"/>
          <w:shd w:val="clear" w:color="auto" w:fill="FFFF99"/>
          <w:rtl/>
        </w:rPr>
        <w:t xml:space="preserve"> </w:t>
      </w:r>
      <w:r w:rsidR="00DA3F97" w:rsidRPr="00080918">
        <w:rPr>
          <w:rStyle w:val="default"/>
          <w:rFonts w:cs="FrankRuehl" w:hint="cs"/>
          <w:vanish/>
          <w:sz w:val="22"/>
          <w:szCs w:val="22"/>
          <w:u w:val="single"/>
          <w:shd w:val="clear" w:color="auto" w:fill="FFFF99"/>
          <w:rtl/>
        </w:rPr>
        <w:t>15 אחוזים</w:t>
      </w:r>
      <w:r w:rsidR="00DA3F97"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shd w:val="clear" w:color="auto" w:fill="FFFF99"/>
          <w:rtl/>
        </w:rPr>
        <w:t>לגבי 100 מ"ר בלבד משטח הנכס;</w:t>
      </w:r>
    </w:p>
    <w:p w:rsidR="00CE3FA5" w:rsidRPr="00080918" w:rsidRDefault="00CE3FA5" w:rsidP="00825D4B">
      <w:pPr>
        <w:pStyle w:val="P33"/>
        <w:spacing w:before="0"/>
        <w:ind w:left="1474"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א</w:t>
      </w:r>
      <w:r w:rsidRPr="00080918">
        <w:rPr>
          <w:rStyle w:val="default"/>
          <w:rFonts w:cs="FrankRuehl" w:hint="cs"/>
          <w:vanish/>
          <w:sz w:val="22"/>
          <w:szCs w:val="22"/>
          <w:shd w:val="clear" w:color="auto" w:fill="FFFF99"/>
          <w:rtl/>
        </w:rPr>
        <w:t xml:space="preserve">ם בנוסף לקיצבה שבפסקת </w:t>
      </w:r>
      <w:r w:rsidRPr="00080918">
        <w:rPr>
          <w:rStyle w:val="default"/>
          <w:rFonts w:cs="FrankRuehl"/>
          <w:vanish/>
          <w:sz w:val="22"/>
          <w:szCs w:val="22"/>
          <w:shd w:val="clear" w:color="auto" w:fill="FFFF99"/>
          <w:rtl/>
        </w:rPr>
        <w:t>מש</w:t>
      </w:r>
      <w:r w:rsidRPr="00080918">
        <w:rPr>
          <w:rStyle w:val="default"/>
          <w:rFonts w:cs="FrankRuehl" w:hint="cs"/>
          <w:vanish/>
          <w:sz w:val="22"/>
          <w:szCs w:val="22"/>
          <w:shd w:val="clear" w:color="auto" w:fill="FFFF99"/>
          <w:rtl/>
        </w:rPr>
        <w:t>נה (א)</w:t>
      </w:r>
      <w:r w:rsidR="00E56B86" w:rsidRPr="00080918">
        <w:rPr>
          <w:rStyle w:val="default"/>
          <w:rFonts w:cs="FrankRuehl" w:hint="cs"/>
          <w:vanish/>
          <w:sz w:val="22"/>
          <w:szCs w:val="22"/>
          <w:shd w:val="clear" w:color="auto" w:fill="FFFF99"/>
          <w:rtl/>
        </w:rPr>
        <w:t xml:space="preserve"> </w:t>
      </w:r>
      <w:r w:rsidR="00E56B86" w:rsidRPr="00080918">
        <w:rPr>
          <w:rStyle w:val="default"/>
          <w:rFonts w:cs="FrankRuehl" w:hint="cs"/>
          <w:strike/>
          <w:vanish/>
          <w:sz w:val="22"/>
          <w:szCs w:val="22"/>
          <w:shd w:val="clear" w:color="auto" w:fill="FFFF99"/>
          <w:rtl/>
        </w:rPr>
        <w:t>הם מקבלים</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הוא מקבל</w:t>
      </w:r>
      <w:r w:rsidRPr="00080918">
        <w:rPr>
          <w:rStyle w:val="default"/>
          <w:rFonts w:cs="FrankRuehl" w:hint="cs"/>
          <w:vanish/>
          <w:sz w:val="22"/>
          <w:szCs w:val="22"/>
          <w:shd w:val="clear" w:color="auto" w:fill="FFFF99"/>
          <w:rtl/>
        </w:rPr>
        <w:t xml:space="preserve"> גימלת הבטחת הכנסה -  הנחה בשיעור עד 100 אחוזים לגבי </w:t>
      </w:r>
      <w:smartTag w:uri="urn:schemas-microsoft-com:office:smarttags" w:element="metricconverter">
        <w:smartTagPr>
          <w:attr w:name="ProductID" w:val="100 מטרים רבועים"/>
        </w:smartTagPr>
        <w:r w:rsidRPr="00080918">
          <w:rPr>
            <w:rStyle w:val="default"/>
            <w:rFonts w:cs="FrankRuehl" w:hint="cs"/>
            <w:vanish/>
            <w:sz w:val="22"/>
            <w:szCs w:val="22"/>
            <w:shd w:val="clear" w:color="auto" w:fill="FFFF99"/>
            <w:rtl/>
          </w:rPr>
          <w:t>100 מטרים רבועים</w:t>
        </w:r>
      </w:smartTag>
      <w:r w:rsidRPr="00080918">
        <w:rPr>
          <w:rStyle w:val="default"/>
          <w:rFonts w:cs="FrankRuehl" w:hint="cs"/>
          <w:vanish/>
          <w:sz w:val="22"/>
          <w:szCs w:val="22"/>
          <w:shd w:val="clear" w:color="auto" w:fill="FFFF99"/>
          <w:rtl/>
        </w:rPr>
        <w:t xml:space="preserve"> בלבד משטח הנכס;</w:t>
      </w:r>
    </w:p>
    <w:p w:rsidR="00D622C5" w:rsidRPr="00080918" w:rsidRDefault="00D622C5" w:rsidP="004428E2">
      <w:pPr>
        <w:pStyle w:val="P00"/>
        <w:spacing w:before="0"/>
        <w:ind w:left="1440" w:right="1134"/>
        <w:rPr>
          <w:rStyle w:val="default"/>
          <w:rFonts w:cs="FrankRuehl" w:hint="cs"/>
          <w:vanish/>
          <w:sz w:val="20"/>
          <w:szCs w:val="20"/>
          <w:rtl/>
        </w:rPr>
      </w:pPr>
    </w:p>
    <w:p w:rsidR="002B7656" w:rsidRPr="00080918" w:rsidRDefault="002B7656" w:rsidP="009D07F5">
      <w:pPr>
        <w:pStyle w:val="P00"/>
        <w:spacing w:before="0"/>
        <w:ind w:left="144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2B7656" w:rsidRPr="00080918" w:rsidRDefault="002B7656" w:rsidP="009D07F5">
      <w:pPr>
        <w:pStyle w:val="P00"/>
        <w:spacing w:before="0"/>
        <w:ind w:left="144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תשס"ה-2005</w:t>
      </w:r>
    </w:p>
    <w:p w:rsidR="002B7656" w:rsidRPr="00080918" w:rsidRDefault="0026365C" w:rsidP="009D07F5">
      <w:pPr>
        <w:pStyle w:val="P00"/>
        <w:spacing w:before="0"/>
        <w:ind w:left="1440" w:right="1134"/>
        <w:rPr>
          <w:rStyle w:val="default"/>
          <w:rFonts w:cs="FrankRuehl" w:hint="cs"/>
          <w:vanish/>
          <w:sz w:val="20"/>
          <w:szCs w:val="20"/>
          <w:shd w:val="clear" w:color="auto" w:fill="FFFF99"/>
          <w:rtl/>
        </w:rPr>
      </w:pPr>
      <w:hyperlink r:id="rId17" w:history="1">
        <w:r w:rsidRPr="00080918">
          <w:rPr>
            <w:rStyle w:val="Hyperlink"/>
            <w:rFonts w:cs="FrankRuehl" w:hint="cs"/>
            <w:vanish/>
            <w:szCs w:val="20"/>
            <w:shd w:val="clear" w:color="auto" w:fill="FFFF99"/>
            <w:rtl/>
          </w:rPr>
          <w:t>ק"ת תשס"ה מס' 6377</w:t>
        </w:r>
      </w:hyperlink>
      <w:r w:rsidR="002B7656"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17</w:t>
      </w:r>
      <w:r w:rsidR="002B7656"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3</w:t>
      </w:r>
      <w:r w:rsidR="002B7656" w:rsidRPr="00080918">
        <w:rPr>
          <w:rStyle w:val="default"/>
          <w:rFonts w:cs="FrankRuehl" w:hint="cs"/>
          <w:vanish/>
          <w:sz w:val="20"/>
          <w:szCs w:val="20"/>
          <w:shd w:val="clear" w:color="auto" w:fill="FFFF99"/>
          <w:rtl/>
        </w:rPr>
        <w:t xml:space="preserve">.2005 עמ' </w:t>
      </w:r>
      <w:r w:rsidRPr="00080918">
        <w:rPr>
          <w:rStyle w:val="default"/>
          <w:rFonts w:cs="FrankRuehl" w:hint="cs"/>
          <w:vanish/>
          <w:sz w:val="20"/>
          <w:szCs w:val="20"/>
          <w:shd w:val="clear" w:color="auto" w:fill="FFFF99"/>
          <w:rtl/>
        </w:rPr>
        <w:t>569</w:t>
      </w:r>
    </w:p>
    <w:p w:rsidR="00CB4572" w:rsidRPr="005604C4" w:rsidRDefault="00CB4572" w:rsidP="005604C4">
      <w:pPr>
        <w:pStyle w:val="P33"/>
        <w:ind w:left="1474" w:right="1134"/>
        <w:rPr>
          <w:rStyle w:val="default"/>
          <w:rFonts w:cs="FrankRuehl"/>
          <w:sz w:val="2"/>
          <w:szCs w:val="2"/>
          <w:rtl/>
        </w:rPr>
      </w:pPr>
      <w:r w:rsidRPr="00080918">
        <w:rPr>
          <w:rStyle w:val="default"/>
          <w:rFonts w:cs="FrankRuehl"/>
          <w:vanish/>
          <w:sz w:val="22"/>
          <w:szCs w:val="22"/>
          <w:shd w:val="clear" w:color="auto" w:fill="FFFF99"/>
          <w:rtl/>
        </w:rPr>
        <w:t>(א</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r>
      <w:r w:rsidRPr="00080918">
        <w:rPr>
          <w:rStyle w:val="default"/>
          <w:rFonts w:cs="FrankRuehl" w:hint="cs"/>
          <w:vanish/>
          <w:sz w:val="22"/>
          <w:szCs w:val="22"/>
          <w:u w:val="single"/>
          <w:shd w:val="clear" w:color="auto" w:fill="FFFF99"/>
          <w:rtl/>
        </w:rPr>
        <w:t>המקבל</w:t>
      </w:r>
      <w:r w:rsidRPr="00080918">
        <w:rPr>
          <w:rStyle w:val="default"/>
          <w:rFonts w:cs="FrankRuehl" w:hint="cs"/>
          <w:vanish/>
          <w:sz w:val="22"/>
          <w:szCs w:val="22"/>
          <w:shd w:val="clear" w:color="auto" w:fill="FFFF99"/>
          <w:rtl/>
        </w:rPr>
        <w:t xml:space="preserve"> על-פי חוק הביטוח אחת מקיצבאות אלה: קיצבת זקנה, קיצבת שאירים, קיצבת תלויים או נכות בשל פגיעה בעבודה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הנחה שאינה עולה על </w:t>
      </w:r>
      <w:r w:rsidRPr="00080918">
        <w:rPr>
          <w:rStyle w:val="default"/>
          <w:rFonts w:cs="FrankRuehl" w:hint="cs"/>
          <w:strike/>
          <w:vanish/>
          <w:sz w:val="22"/>
          <w:szCs w:val="22"/>
          <w:shd w:val="clear" w:color="auto" w:fill="FFFF99"/>
          <w:rtl/>
        </w:rPr>
        <w:t>15 אחוזים</w:t>
      </w:r>
      <w:r w:rsidRPr="00080918">
        <w:rPr>
          <w:rStyle w:val="default"/>
          <w:rFonts w:cs="FrankRuehl" w:hint="cs"/>
          <w:vanish/>
          <w:sz w:val="22"/>
          <w:szCs w:val="22"/>
          <w:shd w:val="clear" w:color="auto" w:fill="FFFF99"/>
          <w:rtl/>
        </w:rPr>
        <w:t xml:space="preserve"> </w:t>
      </w:r>
      <w:r w:rsidR="00DA3F97" w:rsidRPr="00080918">
        <w:rPr>
          <w:rStyle w:val="default"/>
          <w:rFonts w:cs="FrankRuehl" w:hint="cs"/>
          <w:vanish/>
          <w:sz w:val="22"/>
          <w:szCs w:val="22"/>
          <w:u w:val="single"/>
          <w:shd w:val="clear" w:color="auto" w:fill="FFFF99"/>
          <w:rtl/>
        </w:rPr>
        <w:t>25 אחוזים</w:t>
      </w:r>
      <w:r w:rsidR="00DA3F97"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shd w:val="clear" w:color="auto" w:fill="FFFF99"/>
          <w:rtl/>
        </w:rPr>
        <w:t>לגבי 100 מ"ר בלבד משטח הנכס;</w:t>
      </w:r>
      <w:bookmarkEnd w:id="13"/>
    </w:p>
    <w:p w:rsidR="003D2E7A" w:rsidRDefault="003D2E7A">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(2)</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כה ה</w:t>
      </w:r>
      <w:r>
        <w:rPr>
          <w:rStyle w:val="default"/>
          <w:rFonts w:cs="FrankRuehl"/>
          <w:rtl/>
        </w:rPr>
        <w:t>ז</w:t>
      </w:r>
      <w:r>
        <w:rPr>
          <w:rStyle w:val="default"/>
          <w:rFonts w:cs="FrankRuehl" w:hint="cs"/>
          <w:rtl/>
        </w:rPr>
        <w:t>כאי לקיצבה חודשית מלאה כמשמעותה בסעיף 127לו לחוק הביטוח, אשר דרגת אי כושר השתכרותו היא בשיעור 75 אחוזים ומעלה -  הנחה שאינה עולה על 80 א</w:t>
      </w:r>
      <w:r>
        <w:rPr>
          <w:rStyle w:val="default"/>
          <w:rFonts w:cs="FrankRuehl"/>
          <w:rtl/>
        </w:rPr>
        <w:t>חו</w:t>
      </w:r>
      <w:r>
        <w:rPr>
          <w:rStyle w:val="default"/>
          <w:rFonts w:cs="FrankRuehl" w:hint="cs"/>
          <w:rtl/>
        </w:rPr>
        <w:t>זים;</w:t>
      </w:r>
    </w:p>
    <w:p w:rsidR="003D2E7A" w:rsidRDefault="003D2E7A" w:rsidP="001778C2">
      <w:pPr>
        <w:pStyle w:val="P33"/>
        <w:spacing w:before="72"/>
        <w:ind w:left="1474" w:right="1134"/>
        <w:rPr>
          <w:rStyle w:val="default"/>
          <w:rFonts w:cs="FrankRuehl" w:hint="cs"/>
          <w:rtl/>
        </w:rPr>
      </w:pPr>
      <w:r>
        <w:rPr>
          <w:lang w:val="he-IL"/>
        </w:rPr>
        <w:pict>
          <v:rect id="_x0000_s2054" style="position:absolute;left:0;text-align:left;margin-left:464.5pt;margin-top:8.05pt;width:75.05pt;height:20pt;z-index:251609600" o:allowincell="f" filled="f" stroked="f" strokecolor="lime" strokeweight=".25pt">
            <v:textbox inset="0,0,0,0">
              <w:txbxContent>
                <w:p w:rsidR="00485AAD" w:rsidRDefault="00485AAD">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485AAD" w:rsidRDefault="00485AAD">
                  <w:pPr>
                    <w:spacing w:line="160" w:lineRule="exact"/>
                    <w:jc w:val="left"/>
                    <w:rPr>
                      <w:rFonts w:cs="Miriam"/>
                      <w:noProof/>
                      <w:sz w:val="18"/>
                      <w:szCs w:val="18"/>
                      <w:rtl/>
                    </w:rPr>
                  </w:pPr>
                  <w:r>
                    <w:rPr>
                      <w:rFonts w:cs="Miriam"/>
                      <w:sz w:val="18"/>
                      <w:szCs w:val="18"/>
                      <w:rtl/>
                    </w:rPr>
                    <w:t>תש</w:t>
                  </w:r>
                  <w:r>
                    <w:rPr>
                      <w:rFonts w:cs="Miriam" w:hint="cs"/>
                      <w:sz w:val="18"/>
                      <w:szCs w:val="18"/>
                      <w:rtl/>
                    </w:rPr>
                    <w:t>נ"ד-1994</w:t>
                  </w:r>
                </w:p>
              </w:txbxContent>
            </v:textbox>
            <w10:anchorlock/>
          </v:rect>
        </w:pic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כה אשר טרם קבלת קיצבת הזיקנה נקבעה לו לצמיתות דרגת אי- כושר השתכרות בשיעור של 7</w:t>
      </w:r>
      <w:r>
        <w:rPr>
          <w:rStyle w:val="default"/>
          <w:rFonts w:cs="FrankRuehl"/>
          <w:rtl/>
        </w:rPr>
        <w:t xml:space="preserve">5% </w:t>
      </w:r>
      <w:r>
        <w:rPr>
          <w:rStyle w:val="default"/>
          <w:rFonts w:cs="FrankRuehl" w:hint="cs"/>
          <w:rtl/>
        </w:rPr>
        <w:t>ומעלה על-פי סעיף 127לו לחוק הביטוח - הנחה שאינה עולה על 80 אחוזים;</w:t>
      </w:r>
    </w:p>
    <w:p w:rsidR="00E6497F" w:rsidRPr="00080918" w:rsidRDefault="00E6497F" w:rsidP="00E6497F">
      <w:pPr>
        <w:pStyle w:val="P00"/>
        <w:spacing w:before="0"/>
        <w:ind w:left="1440" w:right="1134"/>
        <w:rPr>
          <w:rStyle w:val="default"/>
          <w:rFonts w:cs="FrankRuehl"/>
          <w:vanish/>
          <w:color w:val="FF0000"/>
          <w:sz w:val="20"/>
          <w:szCs w:val="20"/>
          <w:shd w:val="clear" w:color="auto" w:fill="FFFF99"/>
          <w:rtl/>
        </w:rPr>
      </w:pPr>
      <w:bookmarkStart w:id="14" w:name="Rov104"/>
      <w:r w:rsidRPr="00080918">
        <w:rPr>
          <w:rStyle w:val="default"/>
          <w:rFonts w:cs="FrankRuehl"/>
          <w:vanish/>
          <w:color w:val="FF0000"/>
          <w:sz w:val="20"/>
          <w:szCs w:val="20"/>
          <w:shd w:val="clear" w:color="auto" w:fill="FFFF99"/>
          <w:rtl/>
        </w:rPr>
        <w:t>מיום 1.1.1994</w:t>
      </w:r>
    </w:p>
    <w:p w:rsidR="00E6497F" w:rsidRPr="00080918" w:rsidRDefault="00E6497F" w:rsidP="00E6497F">
      <w:pPr>
        <w:pStyle w:val="P00"/>
        <w:spacing w:before="0"/>
        <w:ind w:left="1440" w:right="1134"/>
        <w:rPr>
          <w:rStyle w:val="default"/>
          <w:rFonts w:cs="FrankRuehl"/>
          <w:b/>
          <w:bCs/>
          <w:vanish/>
          <w:sz w:val="20"/>
          <w:szCs w:val="20"/>
          <w:shd w:val="clear" w:color="auto" w:fill="FFFF99"/>
          <w:rtl/>
        </w:rPr>
      </w:pPr>
      <w:r w:rsidRPr="00080918">
        <w:rPr>
          <w:rStyle w:val="default"/>
          <w:rFonts w:cs="FrankRuehl"/>
          <w:b/>
          <w:bCs/>
          <w:vanish/>
          <w:sz w:val="20"/>
          <w:szCs w:val="20"/>
          <w:shd w:val="clear" w:color="auto" w:fill="FFFF99"/>
          <w:rtl/>
        </w:rPr>
        <w:t>תק' (מס' 2) תשנ"ד-1994</w:t>
      </w:r>
    </w:p>
    <w:p w:rsidR="00E6497F" w:rsidRPr="00080918" w:rsidRDefault="00E6497F" w:rsidP="00E6497F">
      <w:pPr>
        <w:pStyle w:val="P00"/>
        <w:spacing w:before="0"/>
        <w:ind w:left="1440" w:right="1134"/>
        <w:rPr>
          <w:rStyle w:val="default"/>
          <w:rFonts w:cs="FrankRuehl"/>
          <w:vanish/>
          <w:sz w:val="20"/>
          <w:szCs w:val="20"/>
          <w:shd w:val="clear" w:color="auto" w:fill="FFFF99"/>
          <w:rtl/>
        </w:rPr>
      </w:pPr>
      <w:hyperlink r:id="rId18" w:history="1">
        <w:r w:rsidRPr="00080918">
          <w:rPr>
            <w:rStyle w:val="Hyperlink"/>
            <w:rFonts w:cs="FrankRuehl"/>
            <w:vanish/>
            <w:szCs w:val="20"/>
            <w:shd w:val="clear" w:color="auto" w:fill="FFFF99"/>
            <w:rtl/>
          </w:rPr>
          <w:t>ק"ת תשנ"ד מס' 5605</w:t>
        </w:r>
      </w:hyperlink>
      <w:r w:rsidRPr="00080918">
        <w:rPr>
          <w:rStyle w:val="default"/>
          <w:rFonts w:cs="FrankRuehl"/>
          <w:vanish/>
          <w:sz w:val="20"/>
          <w:szCs w:val="20"/>
          <w:shd w:val="clear" w:color="auto" w:fill="FFFF99"/>
          <w:rtl/>
        </w:rPr>
        <w:t xml:space="preserve"> מיום 9.6.1994 עמ' 916</w:t>
      </w:r>
    </w:p>
    <w:p w:rsidR="00E6497F" w:rsidRPr="0055367B" w:rsidRDefault="00E6497F" w:rsidP="001778C2">
      <w:pPr>
        <w:pStyle w:val="P00"/>
        <w:spacing w:before="0"/>
        <w:ind w:left="1440" w:right="1134"/>
        <w:rPr>
          <w:rStyle w:val="default"/>
          <w:rFonts w:cs="FrankRuehl" w:hint="cs"/>
          <w:b/>
          <w:bCs/>
          <w:sz w:val="2"/>
          <w:szCs w:val="2"/>
          <w:rtl/>
        </w:rPr>
      </w:pPr>
      <w:r w:rsidRPr="00080918">
        <w:rPr>
          <w:rStyle w:val="default"/>
          <w:rFonts w:cs="FrankRuehl" w:hint="cs"/>
          <w:b/>
          <w:bCs/>
          <w:vanish/>
          <w:sz w:val="20"/>
          <w:szCs w:val="20"/>
          <w:shd w:val="clear" w:color="auto" w:fill="FFFF99"/>
          <w:rtl/>
        </w:rPr>
        <w:t>הוספת תקנה 2</w:t>
      </w:r>
      <w:r w:rsidR="001778C2" w:rsidRPr="00080918">
        <w:rPr>
          <w:rStyle w:val="default"/>
          <w:rFonts w:cs="FrankRuehl" w:hint="cs"/>
          <w:b/>
          <w:bCs/>
          <w:vanish/>
          <w:sz w:val="20"/>
          <w:szCs w:val="20"/>
          <w:shd w:val="clear" w:color="auto" w:fill="FFFF99"/>
          <w:rtl/>
        </w:rPr>
        <w:t>(</w:t>
      </w:r>
      <w:r w:rsidRPr="00080918">
        <w:rPr>
          <w:rStyle w:val="default"/>
          <w:rFonts w:cs="FrankRuehl" w:hint="cs"/>
          <w:b/>
          <w:bCs/>
          <w:vanish/>
          <w:sz w:val="20"/>
          <w:szCs w:val="20"/>
          <w:shd w:val="clear" w:color="auto" w:fill="FFFF99"/>
          <w:rtl/>
        </w:rPr>
        <w:t>2)(ב)</w:t>
      </w:r>
      <w:bookmarkEnd w:id="14"/>
    </w:p>
    <w:p w:rsidR="003D2E7A" w:rsidRDefault="003D2E7A">
      <w:pPr>
        <w:pStyle w:val="P22"/>
        <w:spacing w:before="72"/>
        <w:ind w:left="1021" w:right="1134"/>
        <w:rPr>
          <w:rStyle w:val="default"/>
          <w:rFonts w:cs="FrankRuehl" w:hint="cs"/>
          <w:rtl/>
        </w:rPr>
      </w:pPr>
      <w:r>
        <w:rPr>
          <w:lang w:val="he-IL"/>
        </w:rPr>
        <w:pict>
          <v:rect id="_x0000_s2055" style="position:absolute;left:0;text-align:left;margin-left:464.5pt;margin-top:8.05pt;width:75.05pt;height:27.4pt;z-index:251610624" o:allowincell="f" filled="f" stroked="f" strokecolor="lime" strokeweight=".25pt">
            <v:textbox inset="0,0,0,0">
              <w:txbxContent>
                <w:p w:rsidR="00485AAD" w:rsidRDefault="00485AAD" w:rsidP="004428E2">
                  <w:pPr>
                    <w:spacing w:line="160" w:lineRule="exact"/>
                    <w:jc w:val="left"/>
                    <w:rPr>
                      <w:rFonts w:cs="Miriam"/>
                      <w:noProof/>
                      <w:sz w:val="18"/>
                      <w:szCs w:val="18"/>
                      <w:rtl/>
                    </w:rPr>
                  </w:pPr>
                  <w:r>
                    <w:rPr>
                      <w:rFonts w:cs="Miriam"/>
                      <w:sz w:val="18"/>
                      <w:szCs w:val="18"/>
                      <w:rtl/>
                    </w:rPr>
                    <w:t>תק</w:t>
                  </w:r>
                  <w:r>
                    <w:rPr>
                      <w:rFonts w:cs="Miriam" w:hint="cs"/>
                      <w:sz w:val="18"/>
                      <w:szCs w:val="18"/>
                      <w:rtl/>
                    </w:rPr>
                    <w:t>' תשנ"ו-1995</w:t>
                  </w:r>
                </w:p>
                <w:p w:rsidR="00485AAD" w:rsidRDefault="00485AAD" w:rsidP="004428E2">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תשנ"ז-1996</w:t>
                  </w:r>
                </w:p>
              </w:txbxContent>
            </v:textbox>
            <w10:anchorlock/>
          </v:rect>
        </w:pict>
      </w:r>
      <w:r>
        <w:rPr>
          <w:rStyle w:val="default"/>
          <w:rFonts w:cs="FrankRuehl"/>
          <w:rtl/>
        </w:rPr>
        <w:t>(3)</w:t>
      </w:r>
      <w:r>
        <w:rPr>
          <w:rStyle w:val="default"/>
          <w:rFonts w:cs="FrankRuehl"/>
          <w:rtl/>
        </w:rPr>
        <w:tab/>
        <w:t>נ</w:t>
      </w:r>
      <w:r>
        <w:rPr>
          <w:rStyle w:val="default"/>
          <w:rFonts w:cs="FrankRuehl" w:hint="cs"/>
          <w:rtl/>
        </w:rPr>
        <w:t>כה אשר דרגת נכותו הרפואית המוכחת על פי כל דין היא בשיעור 90 אחוזים ומעלה, או מי שטרם ק</w:t>
      </w:r>
      <w:r>
        <w:rPr>
          <w:rStyle w:val="default"/>
          <w:rFonts w:cs="FrankRuehl"/>
          <w:rtl/>
        </w:rPr>
        <w:t>בל</w:t>
      </w:r>
      <w:r>
        <w:rPr>
          <w:rStyle w:val="default"/>
          <w:rFonts w:cs="FrankRuehl" w:hint="cs"/>
          <w:rtl/>
        </w:rPr>
        <w:t xml:space="preserve">ת קצבת הזקנה נקבעה לו נכות כאמור </w:t>
      </w:r>
      <w:r>
        <w:rPr>
          <w:rStyle w:val="default"/>
          <w:rFonts w:cs="FrankRuehl"/>
          <w:rtl/>
        </w:rPr>
        <w:t>–</w:t>
      </w:r>
      <w:r>
        <w:rPr>
          <w:rStyle w:val="default"/>
          <w:rFonts w:cs="FrankRuehl" w:hint="cs"/>
          <w:rtl/>
        </w:rPr>
        <w:t xml:space="preserve"> הנחה שאינה עולה על 4</w:t>
      </w:r>
      <w:r>
        <w:rPr>
          <w:rStyle w:val="default"/>
          <w:rFonts w:cs="FrankRuehl"/>
          <w:rtl/>
        </w:rPr>
        <w:t xml:space="preserve">0 </w:t>
      </w:r>
      <w:r>
        <w:rPr>
          <w:rStyle w:val="default"/>
          <w:rFonts w:cs="FrankRuehl" w:hint="cs"/>
          <w:rtl/>
        </w:rPr>
        <w:t>אחוזים;</w:t>
      </w:r>
    </w:p>
    <w:p w:rsidR="009D05F1" w:rsidRPr="00080918" w:rsidRDefault="009D05F1" w:rsidP="009D05F1">
      <w:pPr>
        <w:pStyle w:val="P00"/>
        <w:spacing w:before="0"/>
        <w:ind w:left="1021" w:right="1134"/>
        <w:rPr>
          <w:rStyle w:val="default"/>
          <w:rFonts w:cs="FrankRuehl" w:hint="cs"/>
          <w:vanish/>
          <w:color w:val="FF0000"/>
          <w:sz w:val="20"/>
          <w:szCs w:val="20"/>
          <w:shd w:val="clear" w:color="auto" w:fill="FFFF99"/>
          <w:rtl/>
        </w:rPr>
      </w:pPr>
      <w:bookmarkStart w:id="15" w:name="Rov105"/>
      <w:r w:rsidRPr="00080918">
        <w:rPr>
          <w:rStyle w:val="default"/>
          <w:rFonts w:cs="FrankRuehl" w:hint="cs"/>
          <w:vanish/>
          <w:color w:val="FF0000"/>
          <w:sz w:val="20"/>
          <w:szCs w:val="20"/>
          <w:shd w:val="clear" w:color="auto" w:fill="FFFF99"/>
          <w:rtl/>
        </w:rPr>
        <w:t>מיום 1.1.1994</w:t>
      </w:r>
    </w:p>
    <w:p w:rsidR="009D05F1" w:rsidRPr="00080918" w:rsidRDefault="009D05F1" w:rsidP="009D05F1">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תשנ"ד-1993</w:t>
      </w:r>
    </w:p>
    <w:p w:rsidR="009D05F1" w:rsidRPr="00080918" w:rsidRDefault="009D05F1" w:rsidP="005145E7">
      <w:pPr>
        <w:pStyle w:val="P00"/>
        <w:spacing w:before="0"/>
        <w:ind w:left="1021" w:right="1134"/>
        <w:rPr>
          <w:rStyle w:val="default"/>
          <w:rFonts w:cs="FrankRuehl" w:hint="cs"/>
          <w:vanish/>
          <w:sz w:val="20"/>
          <w:szCs w:val="20"/>
          <w:shd w:val="clear" w:color="auto" w:fill="FFFF99"/>
          <w:rtl/>
        </w:rPr>
      </w:pPr>
      <w:hyperlink r:id="rId19"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תשנ"ד מס' 5563</w:t>
        </w:r>
      </w:hyperlink>
      <w:r w:rsidRPr="00080918">
        <w:rPr>
          <w:rStyle w:val="default"/>
          <w:rFonts w:cs="FrankRuehl" w:hint="cs"/>
          <w:vanish/>
          <w:sz w:val="20"/>
          <w:szCs w:val="20"/>
          <w:shd w:val="clear" w:color="auto" w:fill="FFFF99"/>
          <w:rtl/>
        </w:rPr>
        <w:t xml:space="preserve"> מיום 22.11.1993 עמ' </w:t>
      </w:r>
      <w:r w:rsidR="005145E7" w:rsidRPr="00080918">
        <w:rPr>
          <w:rStyle w:val="default"/>
          <w:rFonts w:cs="FrankRuehl" w:hint="cs"/>
          <w:vanish/>
          <w:sz w:val="20"/>
          <w:szCs w:val="20"/>
          <w:shd w:val="clear" w:color="auto" w:fill="FFFF99"/>
          <w:rtl/>
        </w:rPr>
        <w:t>226</w:t>
      </w:r>
    </w:p>
    <w:p w:rsidR="009D05F1" w:rsidRPr="00080918" w:rsidRDefault="009D05F1" w:rsidP="00737503">
      <w:pPr>
        <w:pStyle w:val="P22"/>
        <w:ind w:left="1021"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(3)</w:t>
      </w:r>
      <w:r w:rsidRPr="00080918">
        <w:rPr>
          <w:rStyle w:val="default"/>
          <w:rFonts w:cs="FrankRuehl"/>
          <w:vanish/>
          <w:sz w:val="22"/>
          <w:szCs w:val="22"/>
          <w:shd w:val="clear" w:color="auto" w:fill="FFFF99"/>
          <w:rtl/>
        </w:rPr>
        <w:tab/>
        <w:t>נ</w:t>
      </w:r>
      <w:r w:rsidRPr="00080918">
        <w:rPr>
          <w:rStyle w:val="default"/>
          <w:rFonts w:cs="FrankRuehl" w:hint="cs"/>
          <w:vanish/>
          <w:sz w:val="22"/>
          <w:szCs w:val="22"/>
          <w:shd w:val="clear" w:color="auto" w:fill="FFFF99"/>
          <w:rtl/>
        </w:rPr>
        <w:t>כה אשר דרגת נכותו הרפואית המוכחת על פי כל</w:t>
      </w:r>
      <w:r w:rsidR="00162944" w:rsidRPr="00080918">
        <w:rPr>
          <w:rStyle w:val="default"/>
          <w:rFonts w:cs="FrankRuehl" w:hint="cs"/>
          <w:vanish/>
          <w:sz w:val="22"/>
          <w:szCs w:val="22"/>
          <w:shd w:val="clear" w:color="auto" w:fill="FFFF99"/>
          <w:rtl/>
        </w:rPr>
        <w:t xml:space="preserve"> דין היא בשיעור 90 אחוזים ומעלה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הנחה שאינה עולה על </w:t>
      </w:r>
      <w:r w:rsidR="00162944" w:rsidRPr="00080918">
        <w:rPr>
          <w:rStyle w:val="default"/>
          <w:rFonts w:cs="FrankRuehl" w:hint="cs"/>
          <w:strike/>
          <w:vanish/>
          <w:sz w:val="22"/>
          <w:szCs w:val="22"/>
          <w:shd w:val="clear" w:color="auto" w:fill="FFFF99"/>
          <w:rtl/>
        </w:rPr>
        <w:t>25</w:t>
      </w:r>
      <w:r w:rsidRPr="00080918">
        <w:rPr>
          <w:rStyle w:val="default"/>
          <w:rFonts w:cs="FrankRuehl"/>
          <w:strike/>
          <w:vanish/>
          <w:sz w:val="22"/>
          <w:szCs w:val="22"/>
          <w:shd w:val="clear" w:color="auto" w:fill="FFFF99"/>
          <w:rtl/>
        </w:rPr>
        <w:t xml:space="preserve"> </w:t>
      </w:r>
      <w:r w:rsidRPr="00080918">
        <w:rPr>
          <w:rStyle w:val="default"/>
          <w:rFonts w:cs="FrankRuehl" w:hint="cs"/>
          <w:strike/>
          <w:vanish/>
          <w:sz w:val="22"/>
          <w:szCs w:val="22"/>
          <w:shd w:val="clear" w:color="auto" w:fill="FFFF99"/>
          <w:rtl/>
        </w:rPr>
        <w:t>אחוזים</w:t>
      </w:r>
      <w:r w:rsidR="00162944" w:rsidRPr="00080918">
        <w:rPr>
          <w:rStyle w:val="default"/>
          <w:rFonts w:cs="FrankRuehl" w:hint="cs"/>
          <w:vanish/>
          <w:sz w:val="22"/>
          <w:szCs w:val="22"/>
          <w:shd w:val="clear" w:color="auto" w:fill="FFFF99"/>
          <w:rtl/>
        </w:rPr>
        <w:t xml:space="preserve"> </w:t>
      </w:r>
      <w:r w:rsidR="00737503" w:rsidRPr="00080918">
        <w:rPr>
          <w:rStyle w:val="default"/>
          <w:rFonts w:cs="FrankRuehl" w:hint="cs"/>
          <w:vanish/>
          <w:sz w:val="22"/>
          <w:szCs w:val="22"/>
          <w:u w:val="single"/>
          <w:shd w:val="clear" w:color="auto" w:fill="FFFF99"/>
          <w:rtl/>
        </w:rPr>
        <w:t>הנחה שאינה עולה על 40</w:t>
      </w:r>
      <w:r w:rsidR="00737503" w:rsidRPr="00080918">
        <w:rPr>
          <w:rStyle w:val="default"/>
          <w:rFonts w:cs="FrankRuehl"/>
          <w:vanish/>
          <w:sz w:val="22"/>
          <w:szCs w:val="22"/>
          <w:u w:val="single"/>
          <w:shd w:val="clear" w:color="auto" w:fill="FFFF99"/>
          <w:rtl/>
        </w:rPr>
        <w:t xml:space="preserve"> </w:t>
      </w:r>
      <w:r w:rsidR="00737503" w:rsidRPr="00080918">
        <w:rPr>
          <w:rStyle w:val="default"/>
          <w:rFonts w:cs="FrankRuehl" w:hint="cs"/>
          <w:vanish/>
          <w:sz w:val="22"/>
          <w:szCs w:val="22"/>
          <w:u w:val="single"/>
          <w:shd w:val="clear" w:color="auto" w:fill="FFFF99"/>
          <w:rtl/>
        </w:rPr>
        <w:t>אחוזים</w:t>
      </w:r>
      <w:r w:rsidR="00737503" w:rsidRPr="00080918">
        <w:rPr>
          <w:rStyle w:val="default"/>
          <w:rFonts w:cs="FrankRuehl" w:hint="cs"/>
          <w:vanish/>
          <w:sz w:val="22"/>
          <w:szCs w:val="22"/>
          <w:shd w:val="clear" w:color="auto" w:fill="FFFF99"/>
          <w:rtl/>
        </w:rPr>
        <w:t xml:space="preserve"> </w:t>
      </w:r>
      <w:r w:rsidR="00737503" w:rsidRPr="00080918">
        <w:rPr>
          <w:rStyle w:val="default"/>
          <w:rFonts w:cs="FrankRuehl"/>
          <w:vanish/>
          <w:sz w:val="22"/>
          <w:szCs w:val="22"/>
          <w:shd w:val="clear" w:color="auto" w:fill="FFFF99"/>
          <w:rtl/>
        </w:rPr>
        <w:t>–</w:t>
      </w:r>
      <w:r w:rsidR="00737503" w:rsidRPr="00080918">
        <w:rPr>
          <w:rStyle w:val="default"/>
          <w:rFonts w:cs="FrankRuehl" w:hint="cs"/>
          <w:vanish/>
          <w:sz w:val="22"/>
          <w:szCs w:val="22"/>
          <w:shd w:val="clear" w:color="auto" w:fill="FFFF99"/>
          <w:rtl/>
        </w:rPr>
        <w:t xml:space="preserve"> </w:t>
      </w:r>
      <w:r w:rsidR="00162944" w:rsidRPr="00080918">
        <w:rPr>
          <w:rStyle w:val="default"/>
          <w:rFonts w:cs="FrankRuehl" w:hint="cs"/>
          <w:vanish/>
          <w:sz w:val="22"/>
          <w:szCs w:val="22"/>
          <w:shd w:val="clear" w:color="auto" w:fill="FFFF99"/>
          <w:rtl/>
        </w:rPr>
        <w:t>ובלבד שאין בבעלותו נכס נוסף</w:t>
      </w:r>
      <w:r w:rsidRPr="00080918">
        <w:rPr>
          <w:rStyle w:val="default"/>
          <w:rFonts w:cs="FrankRuehl" w:hint="cs"/>
          <w:vanish/>
          <w:sz w:val="22"/>
          <w:szCs w:val="22"/>
          <w:shd w:val="clear" w:color="auto" w:fill="FFFF99"/>
          <w:rtl/>
        </w:rPr>
        <w:t>;</w:t>
      </w:r>
    </w:p>
    <w:p w:rsidR="00DB465A" w:rsidRPr="00080918" w:rsidRDefault="00DB465A" w:rsidP="00737503">
      <w:pPr>
        <w:pStyle w:val="P22"/>
        <w:ind w:left="1021" w:right="1134"/>
        <w:rPr>
          <w:rStyle w:val="default"/>
          <w:rFonts w:cs="FrankRuehl" w:hint="cs"/>
          <w:vanish/>
          <w:sz w:val="20"/>
          <w:szCs w:val="20"/>
          <w:shd w:val="clear" w:color="auto" w:fill="FFFF99"/>
          <w:rtl/>
        </w:rPr>
      </w:pPr>
    </w:p>
    <w:p w:rsidR="00DB465A" w:rsidRPr="00080918" w:rsidRDefault="00DB465A" w:rsidP="00DB465A">
      <w:pPr>
        <w:pStyle w:val="P00"/>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1.1.1996</w:t>
      </w:r>
    </w:p>
    <w:p w:rsidR="00DB465A" w:rsidRPr="00080918" w:rsidRDefault="00DB465A" w:rsidP="00DB465A">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תשנ"ו-1995</w:t>
      </w:r>
    </w:p>
    <w:p w:rsidR="00DB465A" w:rsidRPr="00080918" w:rsidRDefault="00850591" w:rsidP="00216944">
      <w:pPr>
        <w:pStyle w:val="P00"/>
        <w:spacing w:before="0"/>
        <w:ind w:left="1021" w:right="1134"/>
        <w:rPr>
          <w:rStyle w:val="default"/>
          <w:rFonts w:cs="FrankRuehl" w:hint="cs"/>
          <w:vanish/>
          <w:sz w:val="20"/>
          <w:szCs w:val="20"/>
          <w:shd w:val="clear" w:color="auto" w:fill="FFFF99"/>
          <w:rtl/>
        </w:rPr>
      </w:pPr>
      <w:hyperlink r:id="rId20"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תשנ"ו מס' 5721</w:t>
        </w:r>
      </w:hyperlink>
      <w:r w:rsidR="00DB465A"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12</w:t>
      </w:r>
      <w:r w:rsidR="00DB465A"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12</w:t>
      </w:r>
      <w:r w:rsidR="00DB465A"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1995</w:t>
      </w:r>
      <w:r w:rsidR="00DB465A" w:rsidRPr="00080918">
        <w:rPr>
          <w:rStyle w:val="default"/>
          <w:rFonts w:cs="FrankRuehl" w:hint="cs"/>
          <w:vanish/>
          <w:sz w:val="20"/>
          <w:szCs w:val="20"/>
          <w:shd w:val="clear" w:color="auto" w:fill="FFFF99"/>
          <w:rtl/>
        </w:rPr>
        <w:t xml:space="preserve"> עמ' </w:t>
      </w:r>
      <w:r w:rsidR="002A0164" w:rsidRPr="00080918">
        <w:rPr>
          <w:rStyle w:val="default"/>
          <w:rFonts w:cs="FrankRuehl" w:hint="cs"/>
          <w:vanish/>
          <w:sz w:val="20"/>
          <w:szCs w:val="20"/>
          <w:shd w:val="clear" w:color="auto" w:fill="FFFF99"/>
          <w:rtl/>
        </w:rPr>
        <w:t>227</w:t>
      </w:r>
    </w:p>
    <w:p w:rsidR="002A0164" w:rsidRPr="00080918" w:rsidRDefault="002A0164" w:rsidP="001778C2">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 xml:space="preserve">החלפת פסקה </w:t>
      </w:r>
      <w:r w:rsidR="001778C2" w:rsidRPr="00080918">
        <w:rPr>
          <w:rStyle w:val="default"/>
          <w:rFonts w:cs="FrankRuehl" w:hint="cs"/>
          <w:b/>
          <w:bCs/>
          <w:vanish/>
          <w:sz w:val="20"/>
          <w:szCs w:val="20"/>
          <w:shd w:val="clear" w:color="auto" w:fill="FFFF99"/>
          <w:rtl/>
        </w:rPr>
        <w:t>2(</w:t>
      </w:r>
      <w:r w:rsidRPr="00080918">
        <w:rPr>
          <w:rStyle w:val="default"/>
          <w:rFonts w:cs="FrankRuehl" w:hint="cs"/>
          <w:b/>
          <w:bCs/>
          <w:vanish/>
          <w:sz w:val="20"/>
          <w:szCs w:val="20"/>
          <w:shd w:val="clear" w:color="auto" w:fill="FFFF99"/>
          <w:rtl/>
        </w:rPr>
        <w:t>3)</w:t>
      </w:r>
    </w:p>
    <w:p w:rsidR="002A0164" w:rsidRPr="00080918" w:rsidRDefault="002A0164" w:rsidP="002A0164">
      <w:pPr>
        <w:pStyle w:val="P00"/>
        <w:ind w:left="1021"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2A0164" w:rsidRPr="00080918" w:rsidRDefault="002A0164" w:rsidP="002A0164">
      <w:pPr>
        <w:pStyle w:val="P22"/>
        <w:spacing w:before="0"/>
        <w:ind w:left="1021" w:right="1134"/>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(3)</w:t>
      </w:r>
      <w:r w:rsidRPr="00080918">
        <w:rPr>
          <w:rStyle w:val="default"/>
          <w:rFonts w:cs="FrankRuehl"/>
          <w:strike/>
          <w:vanish/>
          <w:sz w:val="22"/>
          <w:szCs w:val="22"/>
          <w:shd w:val="clear" w:color="auto" w:fill="FFFF99"/>
          <w:rtl/>
        </w:rPr>
        <w:tab/>
        <w:t>נ</w:t>
      </w:r>
      <w:r w:rsidRPr="00080918">
        <w:rPr>
          <w:rStyle w:val="default"/>
          <w:rFonts w:cs="FrankRuehl" w:hint="cs"/>
          <w:strike/>
          <w:vanish/>
          <w:sz w:val="22"/>
          <w:szCs w:val="22"/>
          <w:shd w:val="clear" w:color="auto" w:fill="FFFF99"/>
          <w:rtl/>
        </w:rPr>
        <w:t>כה אשר דרגת נכותו הרפואית המוכחת על פי כל דין היא בשיעור 90 אחוזים ומעלה הנחה שאינה עולה על 40</w:t>
      </w:r>
      <w:r w:rsidRPr="00080918">
        <w:rPr>
          <w:rStyle w:val="default"/>
          <w:rFonts w:cs="FrankRuehl"/>
          <w:strike/>
          <w:vanish/>
          <w:sz w:val="22"/>
          <w:szCs w:val="22"/>
          <w:shd w:val="clear" w:color="auto" w:fill="FFFF99"/>
          <w:rtl/>
        </w:rPr>
        <w:t xml:space="preserve"> </w:t>
      </w:r>
      <w:r w:rsidRPr="00080918">
        <w:rPr>
          <w:rStyle w:val="default"/>
          <w:rFonts w:cs="FrankRuehl" w:hint="cs"/>
          <w:strike/>
          <w:vanish/>
          <w:sz w:val="22"/>
          <w:szCs w:val="22"/>
          <w:shd w:val="clear" w:color="auto" w:fill="FFFF99"/>
          <w:rtl/>
        </w:rPr>
        <w:t xml:space="preserve">אחוזים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ובלבד שאין בבעלותו נכס נוסף;</w:t>
      </w:r>
    </w:p>
    <w:p w:rsidR="003709EF" w:rsidRPr="00080918" w:rsidRDefault="003709EF" w:rsidP="002A0164">
      <w:pPr>
        <w:pStyle w:val="P22"/>
        <w:spacing w:before="0"/>
        <w:ind w:left="1021" w:right="1134"/>
        <w:rPr>
          <w:rStyle w:val="default"/>
          <w:rFonts w:cs="FrankRuehl" w:hint="cs"/>
          <w:strike/>
          <w:vanish/>
          <w:sz w:val="20"/>
          <w:szCs w:val="20"/>
          <w:shd w:val="clear" w:color="auto" w:fill="FFFF99"/>
          <w:rtl/>
        </w:rPr>
      </w:pPr>
    </w:p>
    <w:p w:rsidR="003709EF" w:rsidRPr="00080918" w:rsidRDefault="003709EF" w:rsidP="003709EF">
      <w:pPr>
        <w:pStyle w:val="P00"/>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1.1.1997</w:t>
      </w:r>
    </w:p>
    <w:p w:rsidR="003709EF" w:rsidRPr="00080918" w:rsidRDefault="003709EF" w:rsidP="00A91ADF">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 xml:space="preserve">תק' </w:t>
      </w:r>
      <w:r w:rsidR="00A91ADF" w:rsidRPr="00080918">
        <w:rPr>
          <w:rStyle w:val="default"/>
          <w:rFonts w:cs="FrankRuehl" w:hint="cs"/>
          <w:b/>
          <w:bCs/>
          <w:vanish/>
          <w:sz w:val="20"/>
          <w:szCs w:val="20"/>
          <w:shd w:val="clear" w:color="auto" w:fill="FFFF99"/>
          <w:rtl/>
        </w:rPr>
        <w:t xml:space="preserve">(מס' 2) </w:t>
      </w:r>
      <w:r w:rsidRPr="00080918">
        <w:rPr>
          <w:rStyle w:val="default"/>
          <w:rFonts w:cs="FrankRuehl" w:hint="cs"/>
          <w:b/>
          <w:bCs/>
          <w:vanish/>
          <w:sz w:val="20"/>
          <w:szCs w:val="20"/>
          <w:shd w:val="clear" w:color="auto" w:fill="FFFF99"/>
          <w:rtl/>
        </w:rPr>
        <w:t>תשנ"</w:t>
      </w:r>
      <w:r w:rsidR="00A91ADF" w:rsidRPr="00080918">
        <w:rPr>
          <w:rStyle w:val="default"/>
          <w:rFonts w:cs="FrankRuehl" w:hint="cs"/>
          <w:b/>
          <w:bCs/>
          <w:vanish/>
          <w:sz w:val="20"/>
          <w:szCs w:val="20"/>
          <w:shd w:val="clear" w:color="auto" w:fill="FFFF99"/>
          <w:rtl/>
        </w:rPr>
        <w:t>ז</w:t>
      </w:r>
      <w:r w:rsidRPr="00080918">
        <w:rPr>
          <w:rStyle w:val="default"/>
          <w:rFonts w:cs="FrankRuehl" w:hint="cs"/>
          <w:b/>
          <w:bCs/>
          <w:vanish/>
          <w:sz w:val="20"/>
          <w:szCs w:val="20"/>
          <w:shd w:val="clear" w:color="auto" w:fill="FFFF99"/>
          <w:rtl/>
        </w:rPr>
        <w:t>-</w:t>
      </w:r>
      <w:r w:rsidR="00A91ADF" w:rsidRPr="00080918">
        <w:rPr>
          <w:rStyle w:val="default"/>
          <w:rFonts w:cs="FrankRuehl" w:hint="cs"/>
          <w:b/>
          <w:bCs/>
          <w:vanish/>
          <w:sz w:val="20"/>
          <w:szCs w:val="20"/>
          <w:shd w:val="clear" w:color="auto" w:fill="FFFF99"/>
          <w:rtl/>
        </w:rPr>
        <w:t>1996</w:t>
      </w:r>
    </w:p>
    <w:p w:rsidR="003709EF" w:rsidRPr="00080918" w:rsidRDefault="00216944" w:rsidP="00216944">
      <w:pPr>
        <w:pStyle w:val="P00"/>
        <w:spacing w:before="0"/>
        <w:ind w:left="1021" w:right="1134"/>
        <w:rPr>
          <w:rStyle w:val="default"/>
          <w:rFonts w:cs="FrankRuehl" w:hint="cs"/>
          <w:vanish/>
          <w:sz w:val="20"/>
          <w:szCs w:val="20"/>
          <w:shd w:val="clear" w:color="auto" w:fill="FFFF99"/>
          <w:rtl/>
        </w:rPr>
      </w:pPr>
      <w:hyperlink r:id="rId21" w:history="1">
        <w:r w:rsidRPr="00080918">
          <w:rPr>
            <w:rStyle w:val="Hyperlink"/>
            <w:rFonts w:cs="FrankRuehl" w:hint="cs"/>
            <w:vanish/>
            <w:szCs w:val="20"/>
            <w:shd w:val="clear" w:color="auto" w:fill="FFFF99"/>
            <w:rtl/>
          </w:rPr>
          <w:t>ק"ת תשנ"ז מס' 5801</w:t>
        </w:r>
      </w:hyperlink>
      <w:r w:rsidR="003709EF"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24</w:t>
      </w:r>
      <w:r w:rsidR="003709EF" w:rsidRPr="00080918">
        <w:rPr>
          <w:rStyle w:val="default"/>
          <w:rFonts w:cs="FrankRuehl" w:hint="cs"/>
          <w:vanish/>
          <w:sz w:val="20"/>
          <w:szCs w:val="20"/>
          <w:shd w:val="clear" w:color="auto" w:fill="FFFF99"/>
          <w:rtl/>
        </w:rPr>
        <w:t>.12.</w:t>
      </w:r>
      <w:r w:rsidRPr="00080918">
        <w:rPr>
          <w:rStyle w:val="default"/>
          <w:rFonts w:cs="FrankRuehl" w:hint="cs"/>
          <w:vanish/>
          <w:sz w:val="20"/>
          <w:szCs w:val="20"/>
          <w:shd w:val="clear" w:color="auto" w:fill="FFFF99"/>
          <w:rtl/>
        </w:rPr>
        <w:t>1996</w:t>
      </w:r>
      <w:r w:rsidR="003709EF" w:rsidRPr="00080918">
        <w:rPr>
          <w:rStyle w:val="default"/>
          <w:rFonts w:cs="FrankRuehl" w:hint="cs"/>
          <w:vanish/>
          <w:sz w:val="20"/>
          <w:szCs w:val="20"/>
          <w:shd w:val="clear" w:color="auto" w:fill="FFFF99"/>
          <w:rtl/>
        </w:rPr>
        <w:t xml:space="preserve"> עמ' </w:t>
      </w:r>
      <w:r w:rsidRPr="00080918">
        <w:rPr>
          <w:rStyle w:val="default"/>
          <w:rFonts w:cs="FrankRuehl" w:hint="cs"/>
          <w:vanish/>
          <w:sz w:val="20"/>
          <w:szCs w:val="20"/>
          <w:shd w:val="clear" w:color="auto" w:fill="FFFF99"/>
          <w:rtl/>
        </w:rPr>
        <w:t>279</w:t>
      </w:r>
    </w:p>
    <w:p w:rsidR="0016287E" w:rsidRPr="00C84D9F" w:rsidRDefault="0016287E" w:rsidP="005D52FD">
      <w:pPr>
        <w:pStyle w:val="P22"/>
        <w:ind w:left="1021" w:right="1134"/>
        <w:rPr>
          <w:rStyle w:val="default"/>
          <w:rFonts w:cs="FrankRuehl" w:hint="cs"/>
          <w:sz w:val="2"/>
          <w:szCs w:val="2"/>
          <w:rtl/>
        </w:rPr>
      </w:pPr>
      <w:r w:rsidRPr="00080918">
        <w:rPr>
          <w:rStyle w:val="default"/>
          <w:rFonts w:cs="FrankRuehl"/>
          <w:vanish/>
          <w:sz w:val="22"/>
          <w:szCs w:val="22"/>
          <w:shd w:val="clear" w:color="auto" w:fill="FFFF99"/>
          <w:rtl/>
        </w:rPr>
        <w:t>(3)</w:t>
      </w:r>
      <w:r w:rsidRPr="00080918">
        <w:rPr>
          <w:rStyle w:val="default"/>
          <w:rFonts w:cs="FrankRuehl"/>
          <w:vanish/>
          <w:sz w:val="22"/>
          <w:szCs w:val="22"/>
          <w:shd w:val="clear" w:color="auto" w:fill="FFFF99"/>
          <w:rtl/>
        </w:rPr>
        <w:tab/>
        <w:t>נ</w:t>
      </w:r>
      <w:r w:rsidRPr="00080918">
        <w:rPr>
          <w:rStyle w:val="default"/>
          <w:rFonts w:cs="FrankRuehl" w:hint="cs"/>
          <w:vanish/>
          <w:sz w:val="22"/>
          <w:szCs w:val="22"/>
          <w:shd w:val="clear" w:color="auto" w:fill="FFFF99"/>
          <w:rtl/>
        </w:rPr>
        <w:t>כה אשר דרגת נכותו הרפואית המוכחת על פי כל דין היא בשיעור 90 אחוזים ומעלה</w:t>
      </w:r>
      <w:r w:rsidR="000A3D2D" w:rsidRPr="00080918">
        <w:rPr>
          <w:rStyle w:val="default"/>
          <w:rFonts w:cs="FrankRuehl" w:hint="cs"/>
          <w:vanish/>
          <w:sz w:val="22"/>
          <w:szCs w:val="22"/>
          <w:shd w:val="clear" w:color="auto" w:fill="FFFF99"/>
          <w:rtl/>
        </w:rPr>
        <w:t xml:space="preserve">, או מי שטרם קבלת קצבת הזקנה נקבעה לו נכות כאמור </w:t>
      </w:r>
      <w:r w:rsidR="000A3D2D" w:rsidRPr="00080918">
        <w:rPr>
          <w:rStyle w:val="default"/>
          <w:rFonts w:cs="FrankRuehl"/>
          <w:vanish/>
          <w:sz w:val="22"/>
          <w:szCs w:val="22"/>
          <w:shd w:val="clear" w:color="auto" w:fill="FFFF99"/>
          <w:rtl/>
        </w:rPr>
        <w:t>–</w:t>
      </w:r>
      <w:r w:rsidR="000A3D2D"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shd w:val="clear" w:color="auto" w:fill="FFFF99"/>
          <w:rtl/>
        </w:rPr>
        <w:t xml:space="preserve"> הנחה שאינה עולה על 40</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 xml:space="preserve">אחוזים </w:t>
      </w:r>
      <w:r w:rsidRPr="00080918">
        <w:rPr>
          <w:rStyle w:val="default"/>
          <w:rFonts w:cs="FrankRuehl" w:hint="cs"/>
          <w:strike/>
          <w:vanish/>
          <w:sz w:val="22"/>
          <w:szCs w:val="22"/>
          <w:shd w:val="clear" w:color="auto" w:fill="FFFF99"/>
          <w:rtl/>
        </w:rPr>
        <w:t>ובלבד שאין בבעלותו נכס נוסף</w:t>
      </w:r>
      <w:r w:rsidRPr="00080918">
        <w:rPr>
          <w:rStyle w:val="default"/>
          <w:rFonts w:cs="FrankRuehl" w:hint="cs"/>
          <w:vanish/>
          <w:sz w:val="22"/>
          <w:szCs w:val="22"/>
          <w:shd w:val="clear" w:color="auto" w:fill="FFFF99"/>
          <w:rtl/>
        </w:rPr>
        <w:t>;</w:t>
      </w:r>
      <w:bookmarkEnd w:id="15"/>
    </w:p>
    <w:p w:rsidR="003D2E7A" w:rsidRDefault="003D2E7A">
      <w:pPr>
        <w:pStyle w:val="P22"/>
        <w:spacing w:before="72"/>
        <w:ind w:left="1021" w:right="1134"/>
        <w:rPr>
          <w:rStyle w:val="default"/>
          <w:rFonts w:cs="FrankRuehl"/>
          <w:rtl/>
        </w:rPr>
      </w:pPr>
      <w:r>
        <w:rPr>
          <w:lang w:val="he-IL"/>
        </w:rPr>
        <w:pict>
          <v:rect id="_x0000_s2056" style="position:absolute;left:0;text-align:left;margin-left:464.5pt;margin-top:8.05pt;width:75.05pt;height:17.2pt;z-index:251611648" o:allowincell="f" filled="f" stroked="f" strokecolor="lime" strokeweight=".25pt">
            <v:textbox inset="0,0,0,0">
              <w:txbxContent>
                <w:p w:rsidR="00485AAD" w:rsidRDefault="00485AA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485AAD" w:rsidRDefault="00485AAD" w:rsidP="004428E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נ"ו-1996</w:t>
                  </w:r>
                </w:p>
              </w:txbxContent>
            </v:textbox>
            <w10:anchorlock/>
          </v:rect>
        </w:pict>
      </w:r>
      <w:r>
        <w:rPr>
          <w:rStyle w:val="default"/>
          <w:rFonts w:cs="FrankRuehl"/>
          <w:rtl/>
        </w:rPr>
        <w:t>(4)</w:t>
      </w:r>
      <w:r>
        <w:rPr>
          <w:rStyle w:val="default"/>
          <w:rFonts w:cs="FrankRuehl"/>
          <w:rtl/>
        </w:rPr>
        <w:tab/>
        <w:t>ה</w:t>
      </w:r>
      <w:r>
        <w:rPr>
          <w:rStyle w:val="default"/>
          <w:rFonts w:cs="FrankRuehl" w:hint="cs"/>
          <w:rtl/>
        </w:rPr>
        <w:t xml:space="preserve">זכאי לאחת הגמלאות המפורטות להלן - הנחה שלא תעלה על 66 אחוזים לגבי </w:t>
      </w:r>
      <w:smartTag w:uri="urn:schemas-microsoft-com:office:smarttags" w:element="metricconverter">
        <w:smartTagPr>
          <w:attr w:name="ProductID" w:val="70 מטרים רבועים"/>
        </w:smartTagPr>
        <w:r>
          <w:rPr>
            <w:rStyle w:val="default"/>
            <w:rFonts w:cs="FrankRuehl" w:hint="cs"/>
            <w:rtl/>
          </w:rPr>
          <w:t>70 מטרים רבועים</w:t>
        </w:r>
      </w:smartTag>
      <w:r>
        <w:rPr>
          <w:rStyle w:val="default"/>
          <w:rFonts w:cs="FrankRuehl" w:hint="cs"/>
          <w:rtl/>
        </w:rPr>
        <w:t xml:space="preserve"> משטח הנכס;</w:t>
      </w:r>
    </w:p>
    <w:p w:rsidR="003D2E7A" w:rsidRDefault="003D2E7A">
      <w:pPr>
        <w:pStyle w:val="P22"/>
        <w:spacing w:before="72"/>
        <w:ind w:left="1021" w:right="1134"/>
        <w:rPr>
          <w:rStyle w:val="default"/>
          <w:rFonts w:cs="FrankRuehl"/>
          <w:rtl/>
        </w:rPr>
      </w:pPr>
      <w:r>
        <w:rPr>
          <w:rStyle w:val="default"/>
          <w:rFonts w:cs="FrankRuehl" w:hint="cs"/>
          <w:rtl/>
        </w:rPr>
        <w:t>ע</w:t>
      </w:r>
      <w:r>
        <w:rPr>
          <w:rStyle w:val="default"/>
          <w:rFonts w:cs="FrankRuehl"/>
          <w:rtl/>
        </w:rPr>
        <w:t>ל</w:t>
      </w:r>
      <w:r>
        <w:rPr>
          <w:rStyle w:val="default"/>
          <w:rFonts w:cs="FrankRuehl" w:hint="cs"/>
          <w:rtl/>
        </w:rPr>
        <w:t xml:space="preserve">ה מספר בני המשפחה הגרים עם הזכאי על ארבעה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נחה, כאמור, לגבי 90 מטרים רבועים משטח ה</w:t>
      </w:r>
      <w:r>
        <w:rPr>
          <w:rStyle w:val="default"/>
          <w:rFonts w:cs="FrankRuehl"/>
          <w:rtl/>
        </w:rPr>
        <w:t>נכ</w:t>
      </w:r>
      <w:r>
        <w:rPr>
          <w:rStyle w:val="default"/>
          <w:rFonts w:cs="FrankRuehl" w:hint="cs"/>
          <w:rtl/>
        </w:rPr>
        <w:t>ס:</w:t>
      </w:r>
    </w:p>
    <w:p w:rsidR="003D2E7A" w:rsidRDefault="003D2E7A">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 xml:space="preserve">מלה כאסיר ציון או כבן משפחה של הרוג מלכות לפי חוק התגמולים לאסירי ציון ולבני משפחותיהם, תשנ"ב-1992. </w:t>
      </w:r>
    </w:p>
    <w:p w:rsidR="003D2E7A" w:rsidRDefault="003D2E7A">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 xml:space="preserve">מלת נכות לפי חוק נכי רדיפות הנאצים, תשי"ז-1957. </w:t>
      </w:r>
    </w:p>
    <w:p w:rsidR="003D2E7A" w:rsidRDefault="003D2E7A" w:rsidP="001778C2">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ג</w:t>
      </w:r>
      <w:r>
        <w:rPr>
          <w:rStyle w:val="default"/>
          <w:rFonts w:cs="FrankRuehl" w:hint="cs"/>
          <w:rtl/>
        </w:rPr>
        <w:t>מלת נכות המשולמת על</w:t>
      </w:r>
      <w:r>
        <w:rPr>
          <w:rStyle w:val="default"/>
          <w:rFonts w:cs="FrankRuehl"/>
          <w:rtl/>
        </w:rPr>
        <w:t xml:space="preserve"> י</w:t>
      </w:r>
      <w:r>
        <w:rPr>
          <w:rStyle w:val="default"/>
          <w:rFonts w:cs="FrankRuehl" w:hint="cs"/>
          <w:rtl/>
        </w:rPr>
        <w:t xml:space="preserve">די ממשלת גרמניה בשל רדיפות הנאצים בהתאם לחוק הפדרלי לפיצויים </w:t>
      </w:r>
      <w:r>
        <w:rPr>
          <w:rStyle w:val="default"/>
          <w:rFonts w:cs="FrankRuehl"/>
          <w:sz w:val="20"/>
        </w:rPr>
        <w:t>(BEG)</w:t>
      </w:r>
      <w:r>
        <w:rPr>
          <w:rStyle w:val="default"/>
          <w:rFonts w:cs="FrankRuehl"/>
          <w:rtl/>
        </w:rPr>
        <w:t xml:space="preserve"> מ</w:t>
      </w:r>
      <w:r>
        <w:rPr>
          <w:rStyle w:val="default"/>
          <w:rFonts w:cs="FrankRuehl" w:hint="cs"/>
          <w:rtl/>
        </w:rPr>
        <w:t>השנים 1953</w:t>
      </w:r>
      <w:r w:rsidR="001778C2">
        <w:rPr>
          <w:rStyle w:val="default"/>
          <w:rFonts w:cs="FrankRuehl" w:hint="cs"/>
          <w:rtl/>
        </w:rPr>
        <w:t>-65</w:t>
      </w:r>
      <w:r>
        <w:rPr>
          <w:rStyle w:val="default"/>
          <w:rFonts w:cs="FrankRuehl" w:hint="cs"/>
          <w:rtl/>
        </w:rPr>
        <w:t>, למי שהוכחה זכאותו כאמור, להנחת דעתה של הרשות המקומית.</w:t>
      </w:r>
    </w:p>
    <w:p w:rsidR="003D2E7A" w:rsidRDefault="003D2E7A" w:rsidP="001778C2">
      <w:pPr>
        <w:pStyle w:val="P33"/>
        <w:spacing w:before="72"/>
        <w:ind w:left="1474" w:right="1134"/>
        <w:rPr>
          <w:rStyle w:val="default"/>
          <w:rFonts w:cs="FrankRuehl" w:hint="cs"/>
          <w:rtl/>
        </w:rPr>
      </w:pPr>
      <w:r>
        <w:rPr>
          <w:lang w:val="he-IL"/>
        </w:rPr>
        <w:pict>
          <v:rect id="_x0000_s2057" style="position:absolute;left:0;text-align:left;margin-left:464.5pt;margin-top:8.05pt;width:75.05pt;height:20pt;z-index:251612672" o:allowincell="f" filled="f" stroked="f" strokecolor="lime" strokeweight=".25pt">
            <v:textbox inset="0,0,0,0">
              <w:txbxContent>
                <w:p w:rsidR="00485AAD" w:rsidRDefault="00485AAD" w:rsidP="004428E2">
                  <w:pPr>
                    <w:spacing w:line="160" w:lineRule="exact"/>
                    <w:jc w:val="left"/>
                    <w:rPr>
                      <w:rFonts w:cs="Miriam"/>
                      <w:sz w:val="18"/>
                      <w:szCs w:val="18"/>
                      <w:rtl/>
                    </w:rPr>
                  </w:pPr>
                  <w:r>
                    <w:rPr>
                      <w:rFonts w:cs="Miriam"/>
                      <w:sz w:val="18"/>
                      <w:szCs w:val="18"/>
                      <w:rtl/>
                    </w:rPr>
                    <w:t>תק</w:t>
                  </w:r>
                  <w:r>
                    <w:rPr>
                      <w:rFonts w:cs="Miriam" w:hint="cs"/>
                      <w:sz w:val="18"/>
                      <w:szCs w:val="18"/>
                      <w:rtl/>
                    </w:rPr>
                    <w:t xml:space="preserve">' (מס' 4) </w:t>
                  </w:r>
                </w:p>
                <w:p w:rsidR="00485AAD" w:rsidRDefault="00485AAD" w:rsidP="004428E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נ"ז-1996</w:t>
                  </w:r>
                </w:p>
              </w:txbxContent>
            </v:textbox>
            <w10:anchorlock/>
          </v:rect>
        </w:pict>
      </w:r>
      <w:r>
        <w:rPr>
          <w:rStyle w:val="default"/>
          <w:rFonts w:cs="FrankRuehl"/>
          <w:rtl/>
        </w:rPr>
        <w:t>(ד</w:t>
      </w:r>
      <w:r>
        <w:rPr>
          <w:rStyle w:val="default"/>
          <w:rFonts w:cs="FrankRuehl" w:hint="cs"/>
          <w:rtl/>
        </w:rPr>
        <w:t>)</w:t>
      </w:r>
      <w:r>
        <w:rPr>
          <w:rStyle w:val="default"/>
          <w:rFonts w:cs="FrankRuehl"/>
          <w:rtl/>
        </w:rPr>
        <w:tab/>
        <w:t>ג</w:t>
      </w:r>
      <w:r>
        <w:rPr>
          <w:rStyle w:val="default"/>
          <w:rFonts w:cs="FrankRuehl" w:hint="cs"/>
          <w:rtl/>
        </w:rPr>
        <w:t xml:space="preserve">מלת נכות המשולמת על ידי ממשלת הולנד בשל רדיפות הנאצים בהתאם לחוק הגמלאות ההולנדי לנפגעי רדיפות </w:t>
      </w:r>
      <w:r w:rsidR="001778C2">
        <w:rPr>
          <w:rStyle w:val="default"/>
          <w:rFonts w:cs="FrankRuehl" w:hint="cs"/>
          <w:sz w:val="20"/>
          <w:rtl/>
        </w:rPr>
        <w:t>1945-1940</w:t>
      </w:r>
      <w:r>
        <w:rPr>
          <w:rStyle w:val="default"/>
          <w:rFonts w:cs="FrankRuehl"/>
          <w:sz w:val="20"/>
        </w:rPr>
        <w:t xml:space="preserve"> ,(WUV) </w:t>
      </w:r>
      <w:r>
        <w:rPr>
          <w:rStyle w:val="default"/>
          <w:rFonts w:cs="FrankRuehl"/>
          <w:rtl/>
        </w:rPr>
        <w:t>למ</w:t>
      </w:r>
      <w:r>
        <w:rPr>
          <w:rStyle w:val="default"/>
          <w:rFonts w:cs="FrankRuehl" w:hint="cs"/>
          <w:rtl/>
        </w:rPr>
        <w:t>י שהוכחה זכאותו כאמור, להנחת דעתה של הרשות המקומית.</w:t>
      </w:r>
    </w:p>
    <w:p w:rsidR="003D2E7A" w:rsidRDefault="003D2E7A">
      <w:pPr>
        <w:pStyle w:val="P33"/>
        <w:spacing w:before="72"/>
        <w:ind w:left="1474" w:right="1134"/>
        <w:rPr>
          <w:rStyle w:val="default"/>
          <w:rFonts w:cs="FrankRuehl" w:hint="cs"/>
          <w:rtl/>
        </w:rPr>
      </w:pPr>
      <w:r>
        <w:rPr>
          <w:lang w:val="he-IL"/>
        </w:rPr>
        <w:pict>
          <v:rect id="_x0000_s2058" style="position:absolute;left:0;text-align:left;margin-left:464.5pt;margin-top:8.05pt;width:75.05pt;height:20pt;z-index:251613696" o:allowincell="f" filled="f" stroked="f" strokecolor="lime" strokeweight=".25pt">
            <v:textbox inset="0,0,0,0">
              <w:txbxContent>
                <w:p w:rsidR="00485AAD" w:rsidRDefault="00485AA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3) </w:t>
                  </w:r>
                </w:p>
                <w:p w:rsidR="00485AAD" w:rsidRDefault="00485AAD" w:rsidP="004428E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נ"ח-1998</w:t>
                  </w:r>
                </w:p>
              </w:txbxContent>
            </v:textbox>
            <w10:anchorlock/>
          </v:rect>
        </w:pict>
      </w:r>
      <w:r>
        <w:rPr>
          <w:rStyle w:val="default"/>
          <w:rFonts w:cs="FrankRuehl"/>
          <w:rtl/>
        </w:rPr>
        <w:t>(ה</w:t>
      </w:r>
      <w:r>
        <w:rPr>
          <w:rStyle w:val="default"/>
          <w:rFonts w:cs="FrankRuehl" w:hint="cs"/>
          <w:rtl/>
        </w:rPr>
        <w:t>)</w:t>
      </w:r>
      <w:r>
        <w:rPr>
          <w:rStyle w:val="default"/>
          <w:rFonts w:cs="FrankRuehl"/>
          <w:rtl/>
        </w:rPr>
        <w:tab/>
        <w:t>ג</w:t>
      </w:r>
      <w:r>
        <w:rPr>
          <w:rStyle w:val="default"/>
          <w:rFonts w:cs="FrankRuehl" w:hint="cs"/>
          <w:rtl/>
        </w:rPr>
        <w:t>מלת נכות המשולמת על ידי ממשלת אוסטריה בשל רדיפות הנאצים בהתאם לחוק האוסטרי לתמיכה בקרבנות (</w:t>
      </w:r>
      <w:r>
        <w:rPr>
          <w:rStyle w:val="default"/>
          <w:rFonts w:cs="FrankRuehl"/>
          <w:sz w:val="20"/>
        </w:rPr>
        <w:t>OFG</w:t>
      </w:r>
      <w:r>
        <w:rPr>
          <w:rStyle w:val="default"/>
          <w:rFonts w:cs="FrankRuehl"/>
          <w:rtl/>
        </w:rPr>
        <w:t>), ש</w:t>
      </w:r>
      <w:r>
        <w:rPr>
          <w:rStyle w:val="default"/>
          <w:rFonts w:cs="FrankRuehl" w:hint="cs"/>
          <w:rtl/>
        </w:rPr>
        <w:t xml:space="preserve">נחקק בהקשר לחוק התגמולים עבור קרבנות המלחמה (סעיף 4 </w:t>
      </w:r>
      <w:r>
        <w:rPr>
          <w:rStyle w:val="default"/>
          <w:rFonts w:cs="FrankRuehl"/>
          <w:sz w:val="20"/>
        </w:rPr>
        <w:t>KOVG</w:t>
      </w:r>
      <w:r>
        <w:rPr>
          <w:rStyle w:val="default"/>
          <w:rFonts w:cs="FrankRuehl"/>
          <w:rtl/>
        </w:rPr>
        <w:t xml:space="preserve"> 57). </w:t>
      </w:r>
    </w:p>
    <w:p w:rsidR="003D2E7A" w:rsidRDefault="003D2E7A">
      <w:pPr>
        <w:pStyle w:val="P33"/>
        <w:spacing w:before="72"/>
        <w:ind w:left="1474" w:right="1134"/>
        <w:rPr>
          <w:rStyle w:val="default"/>
          <w:rFonts w:cs="FrankRuehl" w:hint="cs"/>
          <w:rtl/>
        </w:rPr>
      </w:pPr>
      <w:r>
        <w:rPr>
          <w:lang w:val="he-IL"/>
        </w:rPr>
        <w:pict>
          <v:rect id="_x0000_s2059" style="position:absolute;left:0;text-align:left;margin-left:464.5pt;margin-top:8.05pt;width:75.05pt;height:20pt;z-index:251614720" o:allowincell="f" filled="f" stroked="f" strokecolor="lime" strokeweight=".25pt">
            <v:textbox style="mso-next-textbox:#_x0000_s2059" inset="0,0,0,0">
              <w:txbxContent>
                <w:p w:rsidR="00485AAD" w:rsidRDefault="00485AAD">
                  <w:pPr>
                    <w:spacing w:line="160" w:lineRule="exact"/>
                    <w:jc w:val="left"/>
                    <w:rPr>
                      <w:rFonts w:cs="Miriam"/>
                      <w:sz w:val="18"/>
                      <w:szCs w:val="18"/>
                      <w:rtl/>
                    </w:rPr>
                  </w:pPr>
                  <w:r>
                    <w:rPr>
                      <w:rFonts w:cs="Miriam"/>
                      <w:sz w:val="18"/>
                      <w:szCs w:val="18"/>
                      <w:rtl/>
                    </w:rPr>
                    <w:t>תק</w:t>
                  </w:r>
                  <w:r>
                    <w:rPr>
                      <w:rFonts w:cs="Miriam" w:hint="cs"/>
                      <w:sz w:val="18"/>
                      <w:szCs w:val="18"/>
                      <w:rtl/>
                    </w:rPr>
                    <w:t>' (מס'</w:t>
                  </w:r>
                  <w:r>
                    <w:rPr>
                      <w:rFonts w:cs="Miriam"/>
                      <w:sz w:val="18"/>
                      <w:szCs w:val="18"/>
                      <w:rtl/>
                    </w:rPr>
                    <w:t xml:space="preserve"> 3) </w:t>
                  </w:r>
                </w:p>
                <w:p w:rsidR="00485AAD" w:rsidRDefault="00485AAD" w:rsidP="004428E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נ"ח-19</w:t>
                  </w:r>
                  <w:r>
                    <w:rPr>
                      <w:rFonts w:cs="Miriam"/>
                      <w:sz w:val="18"/>
                      <w:szCs w:val="18"/>
                      <w:rtl/>
                    </w:rPr>
                    <w:t>98</w:t>
                  </w:r>
                </w:p>
              </w:txbxContent>
            </v:textbox>
            <w10:anchorlock/>
          </v:rect>
        </w:pict>
      </w:r>
      <w:r>
        <w:rPr>
          <w:rStyle w:val="default"/>
          <w:rFonts w:cs="FrankRuehl"/>
          <w:rtl/>
        </w:rPr>
        <w:t>(ו</w:t>
      </w:r>
      <w:r>
        <w:rPr>
          <w:rStyle w:val="default"/>
          <w:rFonts w:cs="FrankRuehl" w:hint="cs"/>
          <w:rtl/>
        </w:rPr>
        <w:t>)</w:t>
      </w:r>
      <w:r>
        <w:rPr>
          <w:rStyle w:val="default"/>
          <w:rFonts w:cs="FrankRuehl"/>
          <w:rtl/>
        </w:rPr>
        <w:tab/>
        <w:t>ג</w:t>
      </w:r>
      <w:r>
        <w:rPr>
          <w:rStyle w:val="default"/>
          <w:rFonts w:cs="FrankRuehl" w:hint="cs"/>
          <w:rtl/>
        </w:rPr>
        <w:t>מלת נכות המשולמת על ידי ממ</w:t>
      </w:r>
      <w:r>
        <w:rPr>
          <w:rStyle w:val="default"/>
          <w:rFonts w:cs="FrankRuehl"/>
          <w:rtl/>
        </w:rPr>
        <w:t>של</w:t>
      </w:r>
      <w:r>
        <w:rPr>
          <w:rStyle w:val="default"/>
          <w:rFonts w:cs="FrankRuehl" w:hint="cs"/>
          <w:rtl/>
        </w:rPr>
        <w:t xml:space="preserve">ת בלגיה לפי החוק הבלגי משנת 1954, בהקשר לקצבאות פצועים של הקרבנות האזרחיים של המלחמה -1940 1945. </w:t>
      </w:r>
    </w:p>
    <w:p w:rsidR="0087245F" w:rsidRPr="00080918" w:rsidRDefault="0087245F" w:rsidP="0087245F">
      <w:pPr>
        <w:pStyle w:val="P00"/>
        <w:spacing w:before="0"/>
        <w:ind w:left="1021" w:right="1134"/>
        <w:rPr>
          <w:rStyle w:val="default"/>
          <w:rFonts w:cs="FrankRuehl" w:hint="cs"/>
          <w:vanish/>
          <w:color w:val="FF0000"/>
          <w:sz w:val="20"/>
          <w:szCs w:val="20"/>
          <w:shd w:val="clear" w:color="auto" w:fill="FFFF99"/>
          <w:rtl/>
        </w:rPr>
      </w:pPr>
      <w:bookmarkStart w:id="16" w:name="Rov160"/>
      <w:r w:rsidRPr="00080918">
        <w:rPr>
          <w:rStyle w:val="default"/>
          <w:rFonts w:cs="FrankRuehl" w:hint="cs"/>
          <w:vanish/>
          <w:color w:val="FF0000"/>
          <w:sz w:val="20"/>
          <w:szCs w:val="20"/>
          <w:shd w:val="clear" w:color="auto" w:fill="FFFF99"/>
          <w:rtl/>
        </w:rPr>
        <w:t>מיום 1.1.1995</w:t>
      </w:r>
    </w:p>
    <w:p w:rsidR="0087245F" w:rsidRPr="00080918" w:rsidRDefault="00931396" w:rsidP="00931396">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תשנ"ה</w:t>
      </w:r>
      <w:r w:rsidR="0087245F" w:rsidRPr="00080918">
        <w:rPr>
          <w:rStyle w:val="default"/>
          <w:rFonts w:cs="FrankRuehl" w:hint="cs"/>
          <w:b/>
          <w:bCs/>
          <w:vanish/>
          <w:sz w:val="20"/>
          <w:szCs w:val="20"/>
          <w:shd w:val="clear" w:color="auto" w:fill="FFFF99"/>
          <w:rtl/>
        </w:rPr>
        <w:t>-</w:t>
      </w:r>
      <w:r w:rsidRPr="00080918">
        <w:rPr>
          <w:rStyle w:val="default"/>
          <w:rFonts w:cs="FrankRuehl" w:hint="cs"/>
          <w:b/>
          <w:bCs/>
          <w:vanish/>
          <w:sz w:val="20"/>
          <w:szCs w:val="20"/>
          <w:shd w:val="clear" w:color="auto" w:fill="FFFF99"/>
          <w:rtl/>
        </w:rPr>
        <w:t>1994</w:t>
      </w:r>
    </w:p>
    <w:p w:rsidR="0087245F" w:rsidRPr="00080918" w:rsidRDefault="00336C88" w:rsidP="009D2381">
      <w:pPr>
        <w:pStyle w:val="P00"/>
        <w:spacing w:before="0"/>
        <w:ind w:left="1021" w:right="1134"/>
        <w:rPr>
          <w:rStyle w:val="default"/>
          <w:rFonts w:cs="FrankRuehl" w:hint="cs"/>
          <w:vanish/>
          <w:sz w:val="20"/>
          <w:szCs w:val="20"/>
          <w:shd w:val="clear" w:color="auto" w:fill="FFFF99"/>
          <w:rtl/>
        </w:rPr>
      </w:pPr>
      <w:hyperlink r:id="rId22" w:history="1">
        <w:r w:rsidRPr="00080918">
          <w:rPr>
            <w:rStyle w:val="Hyperlink"/>
            <w:rFonts w:cs="FrankRuehl" w:hint="cs"/>
            <w:vanish/>
            <w:szCs w:val="20"/>
            <w:shd w:val="clear" w:color="auto" w:fill="FFFF99"/>
            <w:rtl/>
          </w:rPr>
          <w:t xml:space="preserve">ק"ת תשנ"ה </w:t>
        </w:r>
        <w:r w:rsidR="00931396" w:rsidRPr="00080918">
          <w:rPr>
            <w:rStyle w:val="Hyperlink"/>
            <w:rFonts w:cs="FrankRuehl"/>
            <w:vanish/>
            <w:szCs w:val="20"/>
            <w:shd w:val="clear" w:color="auto" w:fill="FFFF99"/>
            <w:rtl/>
          </w:rPr>
          <w:t>מ</w:t>
        </w:r>
        <w:r w:rsidR="00931396" w:rsidRPr="00080918">
          <w:rPr>
            <w:rStyle w:val="Hyperlink"/>
            <w:rFonts w:cs="FrankRuehl" w:hint="cs"/>
            <w:vanish/>
            <w:szCs w:val="20"/>
            <w:shd w:val="clear" w:color="auto" w:fill="FFFF99"/>
            <w:rtl/>
          </w:rPr>
          <w:t>ס' 5641</w:t>
        </w:r>
      </w:hyperlink>
      <w:r w:rsidR="0087245F" w:rsidRPr="00080918">
        <w:rPr>
          <w:rStyle w:val="default"/>
          <w:rFonts w:cs="FrankRuehl" w:hint="cs"/>
          <w:vanish/>
          <w:sz w:val="20"/>
          <w:szCs w:val="20"/>
          <w:shd w:val="clear" w:color="auto" w:fill="FFFF99"/>
          <w:rtl/>
        </w:rPr>
        <w:t xml:space="preserve"> מיום </w:t>
      </w:r>
      <w:r w:rsidR="00850422" w:rsidRPr="00080918">
        <w:rPr>
          <w:rStyle w:val="default"/>
          <w:rFonts w:cs="FrankRuehl" w:hint="cs"/>
          <w:vanish/>
          <w:sz w:val="20"/>
          <w:szCs w:val="20"/>
          <w:shd w:val="clear" w:color="auto" w:fill="FFFF99"/>
          <w:rtl/>
        </w:rPr>
        <w:t>24</w:t>
      </w:r>
      <w:r w:rsidR="0087245F" w:rsidRPr="00080918">
        <w:rPr>
          <w:rStyle w:val="default"/>
          <w:rFonts w:cs="FrankRuehl" w:hint="cs"/>
          <w:vanish/>
          <w:sz w:val="20"/>
          <w:szCs w:val="20"/>
          <w:shd w:val="clear" w:color="auto" w:fill="FFFF99"/>
          <w:rtl/>
        </w:rPr>
        <w:t>.11.</w:t>
      </w:r>
      <w:r w:rsidR="00850422" w:rsidRPr="00080918">
        <w:rPr>
          <w:rStyle w:val="default"/>
          <w:rFonts w:cs="FrankRuehl" w:hint="cs"/>
          <w:vanish/>
          <w:sz w:val="20"/>
          <w:szCs w:val="20"/>
          <w:shd w:val="clear" w:color="auto" w:fill="FFFF99"/>
          <w:rtl/>
        </w:rPr>
        <w:t>1994</w:t>
      </w:r>
      <w:r w:rsidR="0087245F" w:rsidRPr="00080918">
        <w:rPr>
          <w:rStyle w:val="default"/>
          <w:rFonts w:cs="FrankRuehl" w:hint="cs"/>
          <w:vanish/>
          <w:sz w:val="20"/>
          <w:szCs w:val="20"/>
          <w:shd w:val="clear" w:color="auto" w:fill="FFFF99"/>
          <w:rtl/>
        </w:rPr>
        <w:t xml:space="preserve"> עמ' </w:t>
      </w:r>
      <w:r w:rsidR="009D2381" w:rsidRPr="00080918">
        <w:rPr>
          <w:rStyle w:val="default"/>
          <w:rFonts w:cs="FrankRuehl" w:hint="cs"/>
          <w:vanish/>
          <w:sz w:val="20"/>
          <w:szCs w:val="20"/>
          <w:shd w:val="clear" w:color="auto" w:fill="FFFF99"/>
          <w:rtl/>
        </w:rPr>
        <w:t>371</w:t>
      </w:r>
    </w:p>
    <w:p w:rsidR="00CC7329" w:rsidRPr="00080918" w:rsidRDefault="00CC7329" w:rsidP="00C14C12">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 xml:space="preserve">החלפת פסקה </w:t>
      </w:r>
      <w:r w:rsidR="00C14C12" w:rsidRPr="00080918">
        <w:rPr>
          <w:rStyle w:val="default"/>
          <w:rFonts w:cs="FrankRuehl" w:hint="cs"/>
          <w:b/>
          <w:bCs/>
          <w:vanish/>
          <w:sz w:val="20"/>
          <w:szCs w:val="20"/>
          <w:shd w:val="clear" w:color="auto" w:fill="FFFF99"/>
          <w:rtl/>
        </w:rPr>
        <w:t>(4)</w:t>
      </w:r>
    </w:p>
    <w:p w:rsidR="00CC7329" w:rsidRPr="00080918" w:rsidRDefault="0038310E" w:rsidP="00C712C7">
      <w:pPr>
        <w:pStyle w:val="P00"/>
        <w:ind w:left="1021"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38310E" w:rsidRPr="00080918" w:rsidRDefault="00C712C7" w:rsidP="009D2381">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ab/>
        <w:t xml:space="preserve">נכה המקבל תגמול כאסיר ציון לפי חוק התגמולים לאסירי ציון ולבני </w:t>
      </w:r>
      <w:r w:rsidR="00863034" w:rsidRPr="00080918">
        <w:rPr>
          <w:rStyle w:val="default"/>
          <w:rFonts w:cs="FrankRuehl" w:hint="cs"/>
          <w:strike/>
          <w:vanish/>
          <w:sz w:val="22"/>
          <w:szCs w:val="22"/>
          <w:shd w:val="clear" w:color="auto" w:fill="FFFF99"/>
          <w:rtl/>
        </w:rPr>
        <w:t xml:space="preserve">משפחותיהם, התשנ"ב-1992, וכן מחזיק המקבל תגמול כבן משפחה של הרוג מלכות לפי החוק האמור </w:t>
      </w:r>
      <w:r w:rsidR="00863034" w:rsidRPr="00080918">
        <w:rPr>
          <w:rStyle w:val="default"/>
          <w:rFonts w:cs="FrankRuehl"/>
          <w:strike/>
          <w:vanish/>
          <w:sz w:val="22"/>
          <w:szCs w:val="22"/>
          <w:shd w:val="clear" w:color="auto" w:fill="FFFF99"/>
          <w:rtl/>
        </w:rPr>
        <w:t>–</w:t>
      </w:r>
      <w:r w:rsidR="00863034" w:rsidRPr="00080918">
        <w:rPr>
          <w:rStyle w:val="default"/>
          <w:rFonts w:cs="FrankRuehl" w:hint="cs"/>
          <w:strike/>
          <w:vanish/>
          <w:sz w:val="22"/>
          <w:szCs w:val="22"/>
          <w:shd w:val="clear" w:color="auto" w:fill="FFFF99"/>
          <w:rtl/>
        </w:rPr>
        <w:t xml:space="preserve"> הנחה שאינה עולה על 66 אחוזים;</w:t>
      </w:r>
    </w:p>
    <w:p w:rsidR="00863034" w:rsidRPr="00080918" w:rsidRDefault="00863034" w:rsidP="009D2381">
      <w:pPr>
        <w:pStyle w:val="P00"/>
        <w:spacing w:before="0"/>
        <w:ind w:left="1021" w:right="1134"/>
        <w:rPr>
          <w:rStyle w:val="default"/>
          <w:rFonts w:cs="FrankRuehl" w:hint="cs"/>
          <w:vanish/>
          <w:sz w:val="22"/>
          <w:szCs w:val="22"/>
          <w:shd w:val="clear" w:color="auto" w:fill="FFFF99"/>
          <w:rtl/>
        </w:rPr>
      </w:pPr>
    </w:p>
    <w:p w:rsidR="007076F5" w:rsidRPr="00080918" w:rsidRDefault="007076F5" w:rsidP="007076F5">
      <w:pPr>
        <w:pStyle w:val="P00"/>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1.1.1996</w:t>
      </w:r>
    </w:p>
    <w:p w:rsidR="007076F5" w:rsidRPr="00080918" w:rsidRDefault="002C1022" w:rsidP="002C1022">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תשנ"ו</w:t>
      </w:r>
      <w:r w:rsidR="007076F5" w:rsidRPr="00080918">
        <w:rPr>
          <w:rStyle w:val="default"/>
          <w:rFonts w:cs="FrankRuehl" w:hint="cs"/>
          <w:b/>
          <w:bCs/>
          <w:vanish/>
          <w:sz w:val="20"/>
          <w:szCs w:val="20"/>
          <w:shd w:val="clear" w:color="auto" w:fill="FFFF99"/>
          <w:rtl/>
        </w:rPr>
        <w:t>-</w:t>
      </w:r>
      <w:r w:rsidRPr="00080918">
        <w:rPr>
          <w:rStyle w:val="default"/>
          <w:rFonts w:cs="FrankRuehl" w:hint="cs"/>
          <w:b/>
          <w:bCs/>
          <w:vanish/>
          <w:sz w:val="20"/>
          <w:szCs w:val="20"/>
          <w:shd w:val="clear" w:color="auto" w:fill="FFFF99"/>
          <w:rtl/>
        </w:rPr>
        <w:t>1996</w:t>
      </w:r>
    </w:p>
    <w:p w:rsidR="007076F5" w:rsidRPr="00080918" w:rsidRDefault="00C024FD" w:rsidP="00C024FD">
      <w:pPr>
        <w:pStyle w:val="P00"/>
        <w:spacing w:before="0"/>
        <w:ind w:left="1021" w:right="1134"/>
        <w:rPr>
          <w:rStyle w:val="default"/>
          <w:rFonts w:cs="FrankRuehl" w:hint="cs"/>
          <w:vanish/>
          <w:sz w:val="20"/>
          <w:szCs w:val="20"/>
          <w:shd w:val="clear" w:color="auto" w:fill="FFFF99"/>
          <w:rtl/>
        </w:rPr>
      </w:pPr>
      <w:hyperlink r:id="rId23" w:history="1">
        <w:r w:rsidRPr="00080918">
          <w:rPr>
            <w:rStyle w:val="Hyperlink"/>
            <w:rFonts w:cs="FrankRuehl" w:hint="cs"/>
            <w:vanish/>
            <w:szCs w:val="20"/>
            <w:shd w:val="clear" w:color="auto" w:fill="FFFF99"/>
            <w:rtl/>
          </w:rPr>
          <w:t xml:space="preserve">ק"ת תשנ"ו </w:t>
        </w:r>
        <w:r w:rsidRPr="00080918">
          <w:rPr>
            <w:rStyle w:val="Hyperlink"/>
            <w:rFonts w:cs="FrankRuehl"/>
            <w:vanish/>
            <w:szCs w:val="20"/>
            <w:shd w:val="clear" w:color="auto" w:fill="FFFF99"/>
            <w:rtl/>
          </w:rPr>
          <w:t>מ</w:t>
        </w:r>
        <w:r w:rsidRPr="00080918">
          <w:rPr>
            <w:rStyle w:val="Hyperlink"/>
            <w:rFonts w:cs="FrankRuehl" w:hint="cs"/>
            <w:vanish/>
            <w:szCs w:val="20"/>
            <w:shd w:val="clear" w:color="auto" w:fill="FFFF99"/>
            <w:rtl/>
          </w:rPr>
          <w:t>ס' 5741</w:t>
        </w:r>
      </w:hyperlink>
      <w:r w:rsidR="007076F5" w:rsidRPr="00080918">
        <w:rPr>
          <w:rStyle w:val="default"/>
          <w:rFonts w:cs="FrankRuehl" w:hint="cs"/>
          <w:vanish/>
          <w:sz w:val="20"/>
          <w:szCs w:val="20"/>
          <w:shd w:val="clear" w:color="auto" w:fill="FFFF99"/>
          <w:rtl/>
        </w:rPr>
        <w:t xml:space="preserve"> מיום 24.</w:t>
      </w:r>
      <w:r w:rsidRPr="00080918">
        <w:rPr>
          <w:rStyle w:val="default"/>
          <w:rFonts w:cs="FrankRuehl" w:hint="cs"/>
          <w:vanish/>
          <w:sz w:val="20"/>
          <w:szCs w:val="20"/>
          <w:shd w:val="clear" w:color="auto" w:fill="FFFF99"/>
          <w:rtl/>
        </w:rPr>
        <w:t>3</w:t>
      </w:r>
      <w:r w:rsidR="007076F5"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1996</w:t>
      </w:r>
      <w:r w:rsidR="007076F5" w:rsidRPr="00080918">
        <w:rPr>
          <w:rStyle w:val="default"/>
          <w:rFonts w:cs="FrankRuehl" w:hint="cs"/>
          <w:vanish/>
          <w:sz w:val="20"/>
          <w:szCs w:val="20"/>
          <w:shd w:val="clear" w:color="auto" w:fill="FFFF99"/>
          <w:rtl/>
        </w:rPr>
        <w:t xml:space="preserve"> עמ' </w:t>
      </w:r>
      <w:r w:rsidRPr="00080918">
        <w:rPr>
          <w:rStyle w:val="default"/>
          <w:rFonts w:cs="FrankRuehl" w:hint="cs"/>
          <w:vanish/>
          <w:sz w:val="20"/>
          <w:szCs w:val="20"/>
          <w:shd w:val="clear" w:color="auto" w:fill="FFFF99"/>
          <w:rtl/>
        </w:rPr>
        <w:t>707</w:t>
      </w:r>
    </w:p>
    <w:p w:rsidR="007076F5" w:rsidRPr="00080918" w:rsidRDefault="007076F5" w:rsidP="007076F5">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פסקה (4)</w:t>
      </w:r>
    </w:p>
    <w:p w:rsidR="00F40D54" w:rsidRPr="00080918" w:rsidRDefault="00D25616" w:rsidP="00D25616">
      <w:pPr>
        <w:pStyle w:val="P00"/>
        <w:ind w:left="1021"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D25616" w:rsidRPr="00080918" w:rsidRDefault="00D25616" w:rsidP="00D25616">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ab/>
        <w:t xml:space="preserve">הזכאי לגמלה כאסיר ציון או כבן משפחה של הרוג מלכות לפי חוק התגמולים לאסירי ציון ולבני משפחותיהם, התשנ"ב-1992, או לגמלת נכות לפי חוק נכי רדיפות הנאצים, התשי"ז-1957 - </w:t>
      </w:r>
    </w:p>
    <w:p w:rsidR="00D25616" w:rsidRPr="00080918" w:rsidRDefault="00D25616" w:rsidP="00015F7C">
      <w:pPr>
        <w:pStyle w:val="P00"/>
        <w:spacing w:before="0"/>
        <w:ind w:left="1021" w:right="1134"/>
        <w:rPr>
          <w:rStyle w:val="default"/>
          <w:rFonts w:cs="FrankRuehl" w:hint="cs"/>
          <w:vanish/>
          <w:sz w:val="22"/>
          <w:szCs w:val="22"/>
          <w:shd w:val="clear" w:color="auto" w:fill="FFFF99"/>
          <w:rtl/>
        </w:rPr>
      </w:pPr>
      <w:r w:rsidRPr="00080918">
        <w:rPr>
          <w:rStyle w:val="default"/>
          <w:rFonts w:cs="FrankRuehl" w:hint="cs"/>
          <w:strike/>
          <w:vanish/>
          <w:sz w:val="22"/>
          <w:szCs w:val="22"/>
          <w:shd w:val="clear" w:color="auto" w:fill="FFFF99"/>
          <w:rtl/>
        </w:rPr>
        <w:t xml:space="preserve">הנחה שלא תעלה על 66 אחוזים לגבי </w:t>
      </w:r>
      <w:smartTag w:uri="urn:schemas-microsoft-com:office:smarttags" w:element="metricconverter">
        <w:smartTagPr>
          <w:attr w:name="ProductID" w:val="70 מטרים רבועים"/>
        </w:smartTagPr>
        <w:smartTag w:uri="urn:schemas-microsoft-com:office:smarttags" w:element="metricconverter">
          <w:smartTagPr>
            <w:attr w:name="ProductID" w:val="70 מטרים"/>
          </w:smartTagPr>
          <w:r w:rsidRPr="00080918">
            <w:rPr>
              <w:rStyle w:val="default"/>
              <w:rFonts w:cs="FrankRuehl" w:hint="cs"/>
              <w:strike/>
              <w:vanish/>
              <w:sz w:val="22"/>
              <w:szCs w:val="22"/>
              <w:shd w:val="clear" w:color="auto" w:fill="FFFF99"/>
              <w:rtl/>
            </w:rPr>
            <w:t>70 מטרים</w:t>
          </w:r>
        </w:smartTag>
        <w:r w:rsidRPr="00080918">
          <w:rPr>
            <w:rStyle w:val="default"/>
            <w:rFonts w:cs="FrankRuehl" w:hint="cs"/>
            <w:strike/>
            <w:vanish/>
            <w:sz w:val="22"/>
            <w:szCs w:val="22"/>
            <w:shd w:val="clear" w:color="auto" w:fill="FFFF99"/>
            <w:rtl/>
          </w:rPr>
          <w:t xml:space="preserve"> רבועים</w:t>
        </w:r>
      </w:smartTag>
      <w:r w:rsidRPr="00080918">
        <w:rPr>
          <w:rStyle w:val="default"/>
          <w:rFonts w:cs="FrankRuehl" w:hint="cs"/>
          <w:strike/>
          <w:vanish/>
          <w:sz w:val="22"/>
          <w:szCs w:val="22"/>
          <w:shd w:val="clear" w:color="auto" w:fill="FFFF99"/>
          <w:rtl/>
        </w:rPr>
        <w:t xml:space="preserve"> משטח הנכס; עלה מספר בני המשפחה הגרים עם הזכאי על ארבעה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הנחה, כאמור, לגבי </w:t>
      </w:r>
      <w:smartTag w:uri="urn:schemas-microsoft-com:office:smarttags" w:element="metricconverter">
        <w:smartTagPr>
          <w:attr w:name="ProductID" w:val="90 מטרים רבועים"/>
        </w:smartTagPr>
        <w:smartTag w:uri="urn:schemas-microsoft-com:office:smarttags" w:element="metricconverter">
          <w:smartTagPr>
            <w:attr w:name="ProductID" w:val="90 מטרים"/>
          </w:smartTagPr>
          <w:r w:rsidRPr="00080918">
            <w:rPr>
              <w:rStyle w:val="default"/>
              <w:rFonts w:cs="FrankRuehl" w:hint="cs"/>
              <w:strike/>
              <w:vanish/>
              <w:sz w:val="22"/>
              <w:szCs w:val="22"/>
              <w:shd w:val="clear" w:color="auto" w:fill="FFFF99"/>
              <w:rtl/>
            </w:rPr>
            <w:t>90 מטרים</w:t>
          </w:r>
        </w:smartTag>
        <w:r w:rsidRPr="00080918">
          <w:rPr>
            <w:rStyle w:val="default"/>
            <w:rFonts w:cs="FrankRuehl" w:hint="cs"/>
            <w:strike/>
            <w:vanish/>
            <w:sz w:val="22"/>
            <w:szCs w:val="22"/>
            <w:shd w:val="clear" w:color="auto" w:fill="FFFF99"/>
            <w:rtl/>
          </w:rPr>
          <w:t xml:space="preserve"> רבועים</w:t>
        </w:r>
      </w:smartTag>
      <w:r w:rsidRPr="00080918">
        <w:rPr>
          <w:rStyle w:val="default"/>
          <w:rFonts w:cs="FrankRuehl" w:hint="cs"/>
          <w:strike/>
          <w:vanish/>
          <w:sz w:val="22"/>
          <w:szCs w:val="22"/>
          <w:shd w:val="clear" w:color="auto" w:fill="FFFF99"/>
          <w:rtl/>
        </w:rPr>
        <w:t xml:space="preserve"> משטח הנכס.</w:t>
      </w:r>
    </w:p>
    <w:p w:rsidR="001778C2" w:rsidRPr="00080918" w:rsidRDefault="001778C2" w:rsidP="00015F7C">
      <w:pPr>
        <w:pStyle w:val="P00"/>
        <w:spacing w:before="0"/>
        <w:ind w:left="1021" w:right="1134"/>
        <w:rPr>
          <w:rStyle w:val="default"/>
          <w:rFonts w:cs="FrankRuehl" w:hint="cs"/>
          <w:vanish/>
          <w:sz w:val="20"/>
          <w:szCs w:val="20"/>
          <w:shd w:val="clear" w:color="auto" w:fill="FFFF99"/>
          <w:rtl/>
        </w:rPr>
      </w:pPr>
    </w:p>
    <w:p w:rsidR="001778C2" w:rsidRPr="00080918" w:rsidRDefault="001778C2" w:rsidP="001778C2">
      <w:pPr>
        <w:pStyle w:val="P00"/>
        <w:spacing w:before="0"/>
        <w:ind w:left="1474"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1.1.1996</w:t>
      </w:r>
    </w:p>
    <w:p w:rsidR="001778C2" w:rsidRPr="00080918" w:rsidRDefault="001778C2" w:rsidP="001778C2">
      <w:pPr>
        <w:pStyle w:val="P00"/>
        <w:spacing w:before="0"/>
        <w:ind w:left="1474"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תשנ"ז-1996</w:t>
      </w:r>
    </w:p>
    <w:p w:rsidR="001778C2" w:rsidRPr="00080918" w:rsidRDefault="001778C2" w:rsidP="001778C2">
      <w:pPr>
        <w:pStyle w:val="P00"/>
        <w:spacing w:before="0"/>
        <w:ind w:left="1474" w:right="1134"/>
        <w:rPr>
          <w:rStyle w:val="default"/>
          <w:rFonts w:cs="FrankRuehl" w:hint="cs"/>
          <w:vanish/>
          <w:sz w:val="20"/>
          <w:szCs w:val="20"/>
          <w:shd w:val="clear" w:color="auto" w:fill="FFFF99"/>
          <w:rtl/>
        </w:rPr>
      </w:pPr>
      <w:hyperlink r:id="rId24"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תשנ"ז מס' 5793</w:t>
        </w:r>
      </w:hyperlink>
      <w:r w:rsidRPr="00080918">
        <w:rPr>
          <w:rStyle w:val="default"/>
          <w:rFonts w:cs="FrankRuehl" w:hint="cs"/>
          <w:vanish/>
          <w:sz w:val="20"/>
          <w:szCs w:val="20"/>
          <w:shd w:val="clear" w:color="auto" w:fill="FFFF99"/>
          <w:rtl/>
        </w:rPr>
        <w:t xml:space="preserve"> מיום 14.11.1996 עמ' 110</w:t>
      </w:r>
    </w:p>
    <w:p w:rsidR="001778C2" w:rsidRPr="00080918" w:rsidRDefault="001778C2" w:rsidP="001778C2">
      <w:pPr>
        <w:pStyle w:val="P00"/>
        <w:spacing w:before="0"/>
        <w:ind w:left="1474"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הוספת פסקת משנה 2(4)(ד)</w:t>
      </w:r>
    </w:p>
    <w:p w:rsidR="001778C2" w:rsidRPr="00080918" w:rsidRDefault="001778C2" w:rsidP="001778C2">
      <w:pPr>
        <w:pStyle w:val="P00"/>
        <w:spacing w:before="0"/>
        <w:ind w:left="1474" w:right="1134"/>
        <w:rPr>
          <w:rStyle w:val="default"/>
          <w:rFonts w:cs="FrankRuehl" w:hint="cs"/>
          <w:vanish/>
          <w:sz w:val="20"/>
          <w:szCs w:val="20"/>
          <w:shd w:val="clear" w:color="auto" w:fill="FFFF99"/>
          <w:rtl/>
        </w:rPr>
      </w:pPr>
    </w:p>
    <w:p w:rsidR="001778C2" w:rsidRPr="00080918" w:rsidRDefault="001778C2" w:rsidP="001778C2">
      <w:pPr>
        <w:pStyle w:val="P00"/>
        <w:spacing w:before="0"/>
        <w:ind w:left="1474"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1.1.1998</w:t>
      </w:r>
    </w:p>
    <w:p w:rsidR="001778C2" w:rsidRPr="00080918" w:rsidRDefault="001778C2" w:rsidP="001778C2">
      <w:pPr>
        <w:pStyle w:val="P00"/>
        <w:spacing w:before="0"/>
        <w:ind w:left="1474"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3) תשנ"ח-1998</w:t>
      </w:r>
    </w:p>
    <w:p w:rsidR="001778C2" w:rsidRPr="00080918" w:rsidRDefault="001778C2" w:rsidP="001778C2">
      <w:pPr>
        <w:pStyle w:val="P00"/>
        <w:spacing w:before="0"/>
        <w:ind w:left="1474" w:right="1134"/>
        <w:rPr>
          <w:rStyle w:val="default"/>
          <w:rFonts w:cs="FrankRuehl" w:hint="cs"/>
          <w:vanish/>
          <w:sz w:val="20"/>
          <w:szCs w:val="20"/>
          <w:shd w:val="clear" w:color="auto" w:fill="FFFF99"/>
          <w:rtl/>
        </w:rPr>
      </w:pPr>
      <w:hyperlink r:id="rId25" w:history="1">
        <w:r w:rsidRPr="00080918">
          <w:rPr>
            <w:rStyle w:val="Hyperlink"/>
            <w:rFonts w:cs="FrankRuehl" w:hint="cs"/>
            <w:vanish/>
            <w:szCs w:val="20"/>
            <w:shd w:val="clear" w:color="auto" w:fill="FFFF99"/>
            <w:rtl/>
          </w:rPr>
          <w:t>ק"ת תשנ"ח מס' 5925</w:t>
        </w:r>
      </w:hyperlink>
      <w:r w:rsidRPr="00080918">
        <w:rPr>
          <w:rStyle w:val="default"/>
          <w:rFonts w:cs="FrankRuehl" w:hint="cs"/>
          <w:vanish/>
          <w:sz w:val="20"/>
          <w:szCs w:val="20"/>
          <w:shd w:val="clear" w:color="auto" w:fill="FFFF99"/>
          <w:rtl/>
        </w:rPr>
        <w:t xml:space="preserve"> מיום 14.9.1998 עמ' 1315</w:t>
      </w:r>
    </w:p>
    <w:p w:rsidR="001778C2" w:rsidRPr="001778C2" w:rsidRDefault="001778C2" w:rsidP="001778C2">
      <w:pPr>
        <w:pStyle w:val="P00"/>
        <w:spacing w:before="0"/>
        <w:ind w:left="1474" w:right="1134"/>
        <w:rPr>
          <w:rStyle w:val="default"/>
          <w:rFonts w:cs="FrankRuehl" w:hint="cs"/>
          <w:b/>
          <w:bCs/>
          <w:sz w:val="2"/>
          <w:szCs w:val="2"/>
          <w:shd w:val="clear" w:color="auto" w:fill="FFFF99"/>
          <w:rtl/>
        </w:rPr>
      </w:pPr>
      <w:r w:rsidRPr="00080918">
        <w:rPr>
          <w:rStyle w:val="default"/>
          <w:rFonts w:cs="FrankRuehl" w:hint="cs"/>
          <w:b/>
          <w:bCs/>
          <w:vanish/>
          <w:sz w:val="20"/>
          <w:szCs w:val="20"/>
          <w:shd w:val="clear" w:color="auto" w:fill="FFFF99"/>
          <w:rtl/>
        </w:rPr>
        <w:t>הוספת פסקאות משנה 2(4)(ה), 2(4)(ו)</w:t>
      </w:r>
      <w:bookmarkEnd w:id="16"/>
    </w:p>
    <w:p w:rsidR="003D2E7A" w:rsidRDefault="003D2E7A" w:rsidP="007B799D">
      <w:pPr>
        <w:pStyle w:val="P22"/>
        <w:spacing w:before="72"/>
        <w:ind w:left="1021" w:right="1134"/>
        <w:rPr>
          <w:rStyle w:val="default"/>
          <w:rFonts w:cs="FrankRuehl" w:hint="cs"/>
          <w:rtl/>
        </w:rPr>
      </w:pPr>
      <w:r>
        <w:rPr>
          <w:lang w:val="he-IL"/>
        </w:rPr>
        <w:pict>
          <v:rect id="_x0000_s2060" style="position:absolute;left:0;text-align:left;margin-left:464.5pt;margin-top:8.05pt;width:75.05pt;height:20pt;z-index:251615744" o:allowincell="f" filled="f" stroked="f" strokecolor="lime" strokeweight=".25pt">
            <v:textbox inset="0,0,0,0">
              <w:txbxContent>
                <w:p w:rsidR="00485AAD" w:rsidRDefault="00485AA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485AAD" w:rsidRDefault="00485AAD" w:rsidP="004428E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נ"ה-1994</w:t>
                  </w:r>
                </w:p>
              </w:txbxContent>
            </v:textbox>
            <w10:anchorlock/>
          </v:rect>
        </w:pict>
      </w:r>
      <w:r>
        <w:rPr>
          <w:rStyle w:val="default"/>
          <w:rFonts w:cs="FrankRuehl"/>
          <w:rtl/>
        </w:rPr>
        <w:t>(5)</w:t>
      </w:r>
      <w:r>
        <w:rPr>
          <w:rStyle w:val="default"/>
          <w:rFonts w:cs="FrankRuehl"/>
          <w:rtl/>
        </w:rPr>
        <w:tab/>
        <w:t>ב</w:t>
      </w:r>
      <w:r>
        <w:rPr>
          <w:rStyle w:val="default"/>
          <w:rFonts w:cs="FrankRuehl" w:hint="cs"/>
          <w:rtl/>
        </w:rPr>
        <w:t>על תעודת עיוור לפי חוק שירותי הסעד, תשי"ח-1958 - הנחה שאינה עולה על 90 אחוזים;</w:t>
      </w:r>
    </w:p>
    <w:p w:rsidR="0065544D" w:rsidRPr="00080918" w:rsidRDefault="0065544D" w:rsidP="0065544D">
      <w:pPr>
        <w:pStyle w:val="P00"/>
        <w:spacing w:before="0"/>
        <w:ind w:left="1021" w:right="1134"/>
        <w:rPr>
          <w:rStyle w:val="default"/>
          <w:rFonts w:cs="FrankRuehl" w:hint="cs"/>
          <w:vanish/>
          <w:color w:val="FF0000"/>
          <w:sz w:val="20"/>
          <w:szCs w:val="20"/>
          <w:shd w:val="clear" w:color="auto" w:fill="FFFF99"/>
          <w:rtl/>
        </w:rPr>
      </w:pPr>
      <w:bookmarkStart w:id="17" w:name="Rov110"/>
      <w:r w:rsidRPr="00080918">
        <w:rPr>
          <w:rStyle w:val="default"/>
          <w:rFonts w:cs="FrankRuehl" w:hint="cs"/>
          <w:vanish/>
          <w:color w:val="FF0000"/>
          <w:sz w:val="20"/>
          <w:szCs w:val="20"/>
          <w:shd w:val="clear" w:color="auto" w:fill="FFFF99"/>
          <w:rtl/>
        </w:rPr>
        <w:t>מיום 1.1.1995</w:t>
      </w:r>
    </w:p>
    <w:p w:rsidR="0065544D" w:rsidRPr="00080918" w:rsidRDefault="0065544D" w:rsidP="0065544D">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תשנ"ה-1994</w:t>
      </w:r>
    </w:p>
    <w:p w:rsidR="0065544D" w:rsidRPr="00080918" w:rsidRDefault="0065544D" w:rsidP="0065544D">
      <w:pPr>
        <w:pStyle w:val="P00"/>
        <w:spacing w:before="0"/>
        <w:ind w:left="1021" w:right="1134"/>
        <w:rPr>
          <w:rStyle w:val="default"/>
          <w:rFonts w:cs="FrankRuehl" w:hint="cs"/>
          <w:vanish/>
          <w:sz w:val="20"/>
          <w:szCs w:val="20"/>
          <w:shd w:val="clear" w:color="auto" w:fill="FFFF99"/>
          <w:rtl/>
        </w:rPr>
      </w:pPr>
      <w:hyperlink r:id="rId26" w:history="1">
        <w:r w:rsidRPr="00080918">
          <w:rPr>
            <w:rStyle w:val="Hyperlink"/>
            <w:rFonts w:cs="FrankRuehl" w:hint="cs"/>
            <w:vanish/>
            <w:szCs w:val="20"/>
            <w:shd w:val="clear" w:color="auto" w:fill="FFFF99"/>
            <w:rtl/>
          </w:rPr>
          <w:t xml:space="preserve">ק"ת תשנ"ה </w:t>
        </w:r>
        <w:r w:rsidRPr="00080918">
          <w:rPr>
            <w:rStyle w:val="Hyperlink"/>
            <w:rFonts w:cs="FrankRuehl"/>
            <w:vanish/>
            <w:szCs w:val="20"/>
            <w:shd w:val="clear" w:color="auto" w:fill="FFFF99"/>
            <w:rtl/>
          </w:rPr>
          <w:t>מ</w:t>
        </w:r>
        <w:r w:rsidRPr="00080918">
          <w:rPr>
            <w:rStyle w:val="Hyperlink"/>
            <w:rFonts w:cs="FrankRuehl" w:hint="cs"/>
            <w:vanish/>
            <w:szCs w:val="20"/>
            <w:shd w:val="clear" w:color="auto" w:fill="FFFF99"/>
            <w:rtl/>
          </w:rPr>
          <w:t>ס' 5641</w:t>
        </w:r>
      </w:hyperlink>
      <w:r w:rsidRPr="00080918">
        <w:rPr>
          <w:rStyle w:val="default"/>
          <w:rFonts w:cs="FrankRuehl" w:hint="cs"/>
          <w:vanish/>
          <w:sz w:val="20"/>
          <w:szCs w:val="20"/>
          <w:shd w:val="clear" w:color="auto" w:fill="FFFF99"/>
          <w:rtl/>
        </w:rPr>
        <w:t xml:space="preserve"> מיום 24.11.1994 עמ' 371</w:t>
      </w:r>
    </w:p>
    <w:p w:rsidR="0065544D" w:rsidRPr="00080918" w:rsidRDefault="0065544D" w:rsidP="00C14C12">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 xml:space="preserve">החלפת פסקה </w:t>
      </w:r>
      <w:r w:rsidR="00C14C12" w:rsidRPr="00080918">
        <w:rPr>
          <w:rStyle w:val="default"/>
          <w:rFonts w:cs="FrankRuehl" w:hint="cs"/>
          <w:b/>
          <w:bCs/>
          <w:vanish/>
          <w:sz w:val="20"/>
          <w:szCs w:val="20"/>
          <w:shd w:val="clear" w:color="auto" w:fill="FFFF99"/>
          <w:rtl/>
        </w:rPr>
        <w:t>(5)</w:t>
      </w:r>
    </w:p>
    <w:p w:rsidR="0065544D" w:rsidRPr="00080918" w:rsidRDefault="0065544D" w:rsidP="0065544D">
      <w:pPr>
        <w:pStyle w:val="P00"/>
        <w:ind w:left="1021"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1228CC" w:rsidRPr="00A463FB" w:rsidRDefault="001228CC" w:rsidP="007B799D">
      <w:pPr>
        <w:pStyle w:val="P22"/>
        <w:spacing w:before="0"/>
        <w:ind w:left="1021" w:right="1134"/>
        <w:rPr>
          <w:rStyle w:val="default"/>
          <w:rFonts w:cs="FrankRuehl" w:hint="cs"/>
          <w:strike/>
          <w:sz w:val="2"/>
          <w:szCs w:val="2"/>
          <w:rtl/>
        </w:rPr>
      </w:pP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t>ב</w:t>
      </w:r>
      <w:r w:rsidRPr="00080918">
        <w:rPr>
          <w:rStyle w:val="default"/>
          <w:rFonts w:cs="FrankRuehl" w:hint="cs"/>
          <w:strike/>
          <w:vanish/>
          <w:sz w:val="22"/>
          <w:szCs w:val="22"/>
          <w:shd w:val="clear" w:color="auto" w:fill="FFFF99"/>
          <w:rtl/>
        </w:rPr>
        <w:t xml:space="preserve">על תעודת עיוור לפי חוק שירותי הסעד, </w:t>
      </w:r>
      <w:r w:rsidR="006B2BEC" w:rsidRPr="00080918">
        <w:rPr>
          <w:rStyle w:val="default"/>
          <w:rFonts w:cs="FrankRuehl" w:hint="cs"/>
          <w:strike/>
          <w:vanish/>
          <w:sz w:val="22"/>
          <w:szCs w:val="22"/>
          <w:shd w:val="clear" w:color="auto" w:fill="FFFF99"/>
          <w:rtl/>
        </w:rPr>
        <w:t xml:space="preserve">התשי"ח-1958 </w:t>
      </w:r>
      <w:r w:rsidR="006B2BEC" w:rsidRPr="00080918">
        <w:rPr>
          <w:rStyle w:val="default"/>
          <w:rFonts w:cs="FrankRuehl"/>
          <w:strike/>
          <w:vanish/>
          <w:sz w:val="22"/>
          <w:szCs w:val="22"/>
          <w:shd w:val="clear" w:color="auto" w:fill="FFFF99"/>
          <w:rtl/>
        </w:rPr>
        <w:t>–</w:t>
      </w:r>
      <w:r w:rsidR="006B2BEC" w:rsidRPr="00080918">
        <w:rPr>
          <w:rStyle w:val="default"/>
          <w:rFonts w:cs="FrankRuehl" w:hint="cs"/>
          <w:strike/>
          <w:vanish/>
          <w:sz w:val="22"/>
          <w:szCs w:val="22"/>
          <w:shd w:val="clear" w:color="auto" w:fill="FFFF99"/>
          <w:rtl/>
        </w:rPr>
        <w:t xml:space="preserve"> </w:t>
      </w:r>
      <w:r w:rsidRPr="00080918">
        <w:rPr>
          <w:rStyle w:val="default"/>
          <w:rFonts w:cs="FrankRuehl" w:hint="cs"/>
          <w:strike/>
          <w:vanish/>
          <w:sz w:val="22"/>
          <w:szCs w:val="22"/>
          <w:shd w:val="clear" w:color="auto" w:fill="FFFF99"/>
          <w:rtl/>
        </w:rPr>
        <w:t xml:space="preserve">הנחה שאינה עולה על </w:t>
      </w:r>
      <w:r w:rsidR="009726A7" w:rsidRPr="00080918">
        <w:rPr>
          <w:rStyle w:val="default"/>
          <w:rFonts w:cs="FrankRuehl" w:hint="cs"/>
          <w:strike/>
          <w:vanish/>
          <w:sz w:val="22"/>
          <w:szCs w:val="22"/>
          <w:shd w:val="clear" w:color="auto" w:fill="FFFF99"/>
          <w:rtl/>
        </w:rPr>
        <w:t>80</w:t>
      </w:r>
      <w:r w:rsidRPr="00080918">
        <w:rPr>
          <w:rStyle w:val="default"/>
          <w:rFonts w:cs="FrankRuehl" w:hint="cs"/>
          <w:strike/>
          <w:vanish/>
          <w:sz w:val="22"/>
          <w:szCs w:val="22"/>
          <w:shd w:val="clear" w:color="auto" w:fill="FFFF99"/>
          <w:rtl/>
        </w:rPr>
        <w:t xml:space="preserve"> אחוזים;</w:t>
      </w:r>
      <w:bookmarkEnd w:id="17"/>
    </w:p>
    <w:p w:rsidR="003D2E7A" w:rsidRDefault="003D2E7A" w:rsidP="002D0257">
      <w:pPr>
        <w:pStyle w:val="P22"/>
        <w:spacing w:before="72"/>
        <w:ind w:left="1475" w:right="1134" w:hanging="454"/>
        <w:rPr>
          <w:rStyle w:val="default"/>
          <w:rFonts w:cs="FrankRuehl" w:hint="cs"/>
          <w:rtl/>
        </w:rPr>
      </w:pPr>
      <w:r>
        <w:rPr>
          <w:lang w:val="he-IL"/>
        </w:rPr>
        <w:pict>
          <v:rect id="_x0000_s2061" style="position:absolute;left:0;text-align:left;margin-left:462pt;margin-top:8.05pt;width:77.55pt;height:50.8pt;z-index:251616768" filled="f" stroked="f" strokecolor="lime" strokeweight=".25pt">
            <v:textbox inset="0,0,0,0">
              <w:txbxContent>
                <w:p w:rsidR="00485AAD" w:rsidRDefault="00485AAD" w:rsidP="004428E2">
                  <w:pPr>
                    <w:spacing w:line="160" w:lineRule="exact"/>
                    <w:jc w:val="left"/>
                    <w:rPr>
                      <w:rFonts w:cs="Miriam" w:hint="cs"/>
                      <w:sz w:val="18"/>
                      <w:szCs w:val="18"/>
                      <w:rtl/>
                    </w:rPr>
                  </w:pPr>
                  <w:r>
                    <w:rPr>
                      <w:rFonts w:cs="Miriam"/>
                      <w:sz w:val="18"/>
                      <w:szCs w:val="18"/>
                      <w:rtl/>
                    </w:rPr>
                    <w:t>תק</w:t>
                  </w:r>
                  <w:r>
                    <w:rPr>
                      <w:rFonts w:cs="Miriam" w:hint="cs"/>
                      <w:sz w:val="18"/>
                      <w:szCs w:val="18"/>
                      <w:rtl/>
                    </w:rPr>
                    <w:t>' תשנ"ד-1993</w:t>
                  </w:r>
                </w:p>
                <w:p w:rsidR="00485AAD" w:rsidRDefault="00485AAD">
                  <w:pPr>
                    <w:spacing w:line="160" w:lineRule="exact"/>
                    <w:jc w:val="left"/>
                    <w:rPr>
                      <w:rFonts w:cs="Miriam" w:hint="cs"/>
                      <w:sz w:val="18"/>
                      <w:szCs w:val="18"/>
                      <w:rtl/>
                    </w:rPr>
                  </w:pPr>
                  <w:r>
                    <w:rPr>
                      <w:rFonts w:cs="Miriam" w:hint="cs"/>
                      <w:sz w:val="18"/>
                      <w:szCs w:val="18"/>
                      <w:rtl/>
                    </w:rPr>
                    <w:t>תק' תשס"ה-2005</w:t>
                  </w:r>
                </w:p>
                <w:p w:rsidR="00485AAD" w:rsidRDefault="00485AAD">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תשס"ה-2005</w:t>
                  </w:r>
                </w:p>
                <w:p w:rsidR="002D0257" w:rsidRDefault="002D0257">
                  <w:pPr>
                    <w:spacing w:line="160" w:lineRule="exact"/>
                    <w:jc w:val="lef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תשע"א-2011</w:t>
                  </w:r>
                </w:p>
              </w:txbxContent>
            </v:textbox>
            <w10:anchorlock/>
          </v:rect>
        </w:pict>
      </w:r>
      <w:r>
        <w:rPr>
          <w:rStyle w:val="default"/>
          <w:rFonts w:cs="FrankRuehl"/>
          <w:rtl/>
        </w:rPr>
        <w:t>(6)</w:t>
      </w:r>
      <w:r>
        <w:rPr>
          <w:rStyle w:val="default"/>
          <w:rFonts w:cs="FrankRuehl"/>
          <w:rtl/>
        </w:rPr>
        <w:tab/>
      </w:r>
      <w:r w:rsidR="002D0257">
        <w:rPr>
          <w:rStyle w:val="default"/>
          <w:rFonts w:cs="FrankRuehl" w:hint="cs"/>
          <w:rtl/>
        </w:rPr>
        <w:t>(א)</w:t>
      </w:r>
      <w:r w:rsidR="002D0257">
        <w:rPr>
          <w:rStyle w:val="default"/>
          <w:rFonts w:cs="FrankRuehl" w:hint="cs"/>
          <w:rtl/>
        </w:rPr>
        <w:tab/>
      </w:r>
      <w:r>
        <w:rPr>
          <w:rStyle w:val="default"/>
          <w:rFonts w:cs="FrankRuehl"/>
          <w:rtl/>
        </w:rPr>
        <w:t>ע</w:t>
      </w:r>
      <w:r>
        <w:rPr>
          <w:rStyle w:val="default"/>
          <w:rFonts w:cs="FrankRuehl" w:hint="cs"/>
          <w:rtl/>
        </w:rPr>
        <w:t xml:space="preserve">ולה - הנחה שאינה עולה על 90 אחוזים לגבי </w:t>
      </w:r>
      <w:smartTag w:uri="urn:schemas-microsoft-com:office:smarttags" w:element="metricconverter">
        <w:smartTagPr>
          <w:attr w:name="ProductID" w:val="100 מטרים רבועים"/>
        </w:smartTagPr>
        <w:r>
          <w:rPr>
            <w:rStyle w:val="default"/>
            <w:rFonts w:cs="FrankRuehl" w:hint="cs"/>
            <w:rtl/>
          </w:rPr>
          <w:t>100 מטרים רבועים</w:t>
        </w:r>
      </w:smartTag>
      <w:r>
        <w:rPr>
          <w:rStyle w:val="default"/>
          <w:rFonts w:cs="FrankRuehl" w:hint="cs"/>
          <w:rtl/>
        </w:rPr>
        <w:t xml:space="preserve"> בלבד משטח הנכס, למשך 12 חודשים מתוך 24 החודשים המתחילים ביום שנרשם במרשם האוכלוסין כעולה על פי חוק השבות, תש"י-1950;</w:t>
      </w:r>
    </w:p>
    <w:p w:rsidR="002D0257" w:rsidRDefault="002D0257" w:rsidP="002D0257">
      <w:pPr>
        <w:pStyle w:val="P33"/>
        <w:spacing w:before="72"/>
        <w:ind w:left="1474" w:right="1134"/>
        <w:rPr>
          <w:rStyle w:val="default"/>
          <w:rFonts w:cs="FrankRuehl" w:hint="cs"/>
          <w:rtl/>
        </w:rPr>
      </w:pPr>
    </w:p>
    <w:p w:rsidR="002D0257" w:rsidRPr="002D0257" w:rsidRDefault="002D0257" w:rsidP="002D0257">
      <w:pPr>
        <w:pStyle w:val="P33"/>
        <w:spacing w:before="72"/>
        <w:ind w:left="1474" w:right="1134"/>
        <w:rPr>
          <w:rStyle w:val="default"/>
          <w:rFonts w:cs="FrankRuehl" w:hint="cs"/>
          <w:rtl/>
        </w:rPr>
      </w:pPr>
      <w:r>
        <w:rPr>
          <w:rFonts w:cs="FrankRuehl" w:hint="cs"/>
          <w:sz w:val="26"/>
          <w:rtl/>
          <w:lang w:eastAsia="en-US"/>
        </w:rPr>
        <w:pict>
          <v:shape id="_x0000_s2219" type="#_x0000_t202" style="position:absolute;left:0;text-align:left;margin-left:470.25pt;margin-top:7.1pt;width:1in;height:16.8pt;z-index:251695616" filled="f" stroked="f">
            <v:textbox inset="1mm,0,1mm,0">
              <w:txbxContent>
                <w:p w:rsidR="002D0257" w:rsidRDefault="002D0257" w:rsidP="002D0257">
                  <w:pPr>
                    <w:spacing w:line="160" w:lineRule="exact"/>
                    <w:jc w:val="left"/>
                    <w:rPr>
                      <w:rFonts w:cs="Miriam"/>
                      <w:noProof/>
                      <w:sz w:val="18"/>
                      <w:szCs w:val="18"/>
                      <w:rtl/>
                    </w:rPr>
                  </w:pPr>
                  <w:r>
                    <w:rPr>
                      <w:rFonts w:cs="Miriam" w:hint="cs"/>
                      <w:sz w:val="18"/>
                      <w:szCs w:val="18"/>
                      <w:rtl/>
                    </w:rPr>
                    <w:t>תק' (מס' 3) תשע"א-2011</w:t>
                  </w:r>
                </w:p>
              </w:txbxContent>
            </v:textbox>
            <w10:anchorlock/>
          </v:shape>
        </w:pict>
      </w:r>
      <w:r w:rsidRPr="002D0257">
        <w:rPr>
          <w:rStyle w:val="default"/>
          <w:rFonts w:cs="FrankRuehl" w:hint="cs"/>
          <w:rtl/>
        </w:rPr>
        <w:t>(ב)</w:t>
      </w:r>
      <w:r w:rsidRPr="002D0257">
        <w:rPr>
          <w:rStyle w:val="default"/>
          <w:rFonts w:cs="FrankRuehl" w:hint="cs"/>
          <w:rtl/>
        </w:rPr>
        <w:tab/>
        <w:t xml:space="preserve">מי שניתנה לו תעודה של אזרח עולה מהמשרד לקליטת העלייה </w:t>
      </w:r>
      <w:r w:rsidRPr="002D0257">
        <w:rPr>
          <w:rStyle w:val="default"/>
          <w:rFonts w:cs="FrankRuehl"/>
          <w:rtl/>
        </w:rPr>
        <w:t>–</w:t>
      </w:r>
      <w:r w:rsidRPr="002D0257">
        <w:rPr>
          <w:rStyle w:val="default"/>
          <w:rFonts w:cs="FrankRuehl" w:hint="cs"/>
          <w:rtl/>
        </w:rPr>
        <w:t xml:space="preserve"> הנחה שאינה עולה על 90 אחוזים לגבי 100 מטרים רבועים בלבד משטח הנכס וזאת למשך 12 חודשים מתוך 24 חודשים המתחילים ביום קבלת המעמד כקבוע בתעודה האמורה.</w:t>
      </w:r>
    </w:p>
    <w:p w:rsidR="005145E7" w:rsidRPr="00080918" w:rsidRDefault="005145E7" w:rsidP="005145E7">
      <w:pPr>
        <w:pStyle w:val="P00"/>
        <w:spacing w:before="0"/>
        <w:ind w:left="1021" w:right="1134"/>
        <w:rPr>
          <w:rStyle w:val="default"/>
          <w:rFonts w:cs="FrankRuehl" w:hint="cs"/>
          <w:vanish/>
          <w:color w:val="FF0000"/>
          <w:sz w:val="20"/>
          <w:szCs w:val="20"/>
          <w:shd w:val="clear" w:color="auto" w:fill="FFFF99"/>
          <w:rtl/>
        </w:rPr>
      </w:pPr>
      <w:bookmarkStart w:id="18" w:name="Rov157"/>
      <w:r w:rsidRPr="00080918">
        <w:rPr>
          <w:rStyle w:val="default"/>
          <w:rFonts w:cs="FrankRuehl" w:hint="cs"/>
          <w:vanish/>
          <w:color w:val="FF0000"/>
          <w:sz w:val="20"/>
          <w:szCs w:val="20"/>
          <w:shd w:val="clear" w:color="auto" w:fill="FFFF99"/>
          <w:rtl/>
        </w:rPr>
        <w:t>מיום 1.1.1994</w:t>
      </w:r>
    </w:p>
    <w:p w:rsidR="005145E7" w:rsidRPr="00080918" w:rsidRDefault="005145E7" w:rsidP="005145E7">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תשנ"ד-1993</w:t>
      </w:r>
    </w:p>
    <w:p w:rsidR="005145E7" w:rsidRPr="00080918" w:rsidRDefault="005145E7" w:rsidP="005145E7">
      <w:pPr>
        <w:pStyle w:val="P00"/>
        <w:spacing w:before="0"/>
        <w:ind w:left="1021" w:right="1134"/>
        <w:rPr>
          <w:rStyle w:val="default"/>
          <w:rFonts w:cs="FrankRuehl" w:hint="cs"/>
          <w:vanish/>
          <w:sz w:val="20"/>
          <w:szCs w:val="20"/>
          <w:shd w:val="clear" w:color="auto" w:fill="FFFF99"/>
          <w:rtl/>
        </w:rPr>
      </w:pPr>
      <w:hyperlink r:id="rId27"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תשנ"ד מס' 5563</w:t>
        </w:r>
      </w:hyperlink>
      <w:r w:rsidRPr="00080918">
        <w:rPr>
          <w:rStyle w:val="default"/>
          <w:rFonts w:cs="FrankRuehl" w:hint="cs"/>
          <w:vanish/>
          <w:sz w:val="20"/>
          <w:szCs w:val="20"/>
          <w:shd w:val="clear" w:color="auto" w:fill="FFFF99"/>
          <w:rtl/>
        </w:rPr>
        <w:t xml:space="preserve"> מיום 22.11.1993 עמ' 226</w:t>
      </w:r>
    </w:p>
    <w:p w:rsidR="00CF3FB9" w:rsidRPr="00080918" w:rsidRDefault="00CF3FB9" w:rsidP="00C34773">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 xml:space="preserve">החלפת </w:t>
      </w:r>
      <w:r w:rsidR="00C34773" w:rsidRPr="00080918">
        <w:rPr>
          <w:rStyle w:val="default"/>
          <w:rFonts w:cs="FrankRuehl" w:hint="cs"/>
          <w:b/>
          <w:bCs/>
          <w:vanish/>
          <w:sz w:val="20"/>
          <w:szCs w:val="20"/>
          <w:shd w:val="clear" w:color="auto" w:fill="FFFF99"/>
          <w:rtl/>
        </w:rPr>
        <w:t xml:space="preserve">פסקה </w:t>
      </w:r>
      <w:r w:rsidRPr="00080918">
        <w:rPr>
          <w:rStyle w:val="default"/>
          <w:rFonts w:cs="FrankRuehl" w:hint="cs"/>
          <w:b/>
          <w:bCs/>
          <w:vanish/>
          <w:sz w:val="20"/>
          <w:szCs w:val="20"/>
          <w:shd w:val="clear" w:color="auto" w:fill="FFFF99"/>
          <w:rtl/>
        </w:rPr>
        <w:t>(6)</w:t>
      </w:r>
    </w:p>
    <w:p w:rsidR="00E238E7" w:rsidRPr="00080918" w:rsidRDefault="00E238E7" w:rsidP="00E03172">
      <w:pPr>
        <w:pStyle w:val="P00"/>
        <w:ind w:left="1021"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E03172" w:rsidRPr="00080918" w:rsidRDefault="00E03172" w:rsidP="00AE2BD8">
      <w:pPr>
        <w:pStyle w:val="P22"/>
        <w:spacing w:before="0"/>
        <w:ind w:left="1021" w:right="1134"/>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 xml:space="preserve">ולה - הנחה שאינה עולה על 90 אחוזים לגבי </w:t>
      </w:r>
      <w:smartTag w:uri="urn:schemas-microsoft-com:office:smarttags" w:element="metricconverter">
        <w:smartTagPr>
          <w:attr w:name="ProductID" w:val="100 מטרים רבועים"/>
        </w:smartTagPr>
        <w:r w:rsidRPr="00080918">
          <w:rPr>
            <w:rStyle w:val="default"/>
            <w:rFonts w:cs="FrankRuehl" w:hint="cs"/>
            <w:strike/>
            <w:vanish/>
            <w:sz w:val="22"/>
            <w:szCs w:val="22"/>
            <w:shd w:val="clear" w:color="auto" w:fill="FFFF99"/>
            <w:rtl/>
          </w:rPr>
          <w:t>100 מטרים רבועים</w:t>
        </w:r>
      </w:smartTag>
      <w:r w:rsidRPr="00080918">
        <w:rPr>
          <w:rStyle w:val="default"/>
          <w:rFonts w:cs="FrankRuehl" w:hint="cs"/>
          <w:strike/>
          <w:vanish/>
          <w:sz w:val="22"/>
          <w:szCs w:val="22"/>
          <w:shd w:val="clear" w:color="auto" w:fill="FFFF99"/>
          <w:rtl/>
        </w:rPr>
        <w:t xml:space="preserve"> בלבד משטח הנכס למשך </w:t>
      </w:r>
      <w:r w:rsidR="00AE2BD8" w:rsidRPr="00080918">
        <w:rPr>
          <w:rStyle w:val="default"/>
          <w:rFonts w:cs="FrankRuehl" w:hint="cs"/>
          <w:strike/>
          <w:vanish/>
          <w:sz w:val="22"/>
          <w:szCs w:val="22"/>
          <w:shd w:val="clear" w:color="auto" w:fill="FFFF99"/>
          <w:rtl/>
        </w:rPr>
        <w:t>שנה אחת בלבד מיום</w:t>
      </w:r>
      <w:r w:rsidRPr="00080918">
        <w:rPr>
          <w:rStyle w:val="default"/>
          <w:rFonts w:cs="FrankRuehl" w:hint="cs"/>
          <w:strike/>
          <w:vanish/>
          <w:sz w:val="22"/>
          <w:szCs w:val="22"/>
          <w:shd w:val="clear" w:color="auto" w:fill="FFFF99"/>
          <w:rtl/>
        </w:rPr>
        <w:t xml:space="preserve"> שנרשם במרשם האוכלוסין כעולה על פי חוק השבות, תש"י-1950;</w:t>
      </w:r>
    </w:p>
    <w:p w:rsidR="00D23D57" w:rsidRPr="00080918" w:rsidRDefault="00D23D57" w:rsidP="00AE2BD8">
      <w:pPr>
        <w:pStyle w:val="P22"/>
        <w:spacing w:before="0"/>
        <w:ind w:left="1021" w:right="1134"/>
        <w:rPr>
          <w:rStyle w:val="default"/>
          <w:rFonts w:cs="FrankRuehl" w:hint="cs"/>
          <w:vanish/>
          <w:sz w:val="20"/>
          <w:szCs w:val="20"/>
          <w:shd w:val="clear" w:color="auto" w:fill="FFFF99"/>
          <w:rtl/>
        </w:rPr>
      </w:pPr>
    </w:p>
    <w:p w:rsidR="00760AEC" w:rsidRPr="00080918" w:rsidRDefault="00760AEC" w:rsidP="00760AEC">
      <w:pPr>
        <w:pStyle w:val="P00"/>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760AEC" w:rsidRPr="00080918" w:rsidRDefault="00760AEC" w:rsidP="00760AEC">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תשס"ה-2005</w:t>
      </w:r>
    </w:p>
    <w:p w:rsidR="00760AEC" w:rsidRPr="00080918" w:rsidRDefault="00760AEC" w:rsidP="00760AEC">
      <w:pPr>
        <w:pStyle w:val="P00"/>
        <w:spacing w:before="0"/>
        <w:ind w:left="1021" w:right="1134"/>
        <w:rPr>
          <w:rStyle w:val="default"/>
          <w:rFonts w:cs="FrankRuehl" w:hint="cs"/>
          <w:vanish/>
          <w:sz w:val="20"/>
          <w:szCs w:val="20"/>
          <w:shd w:val="clear" w:color="auto" w:fill="FFFF99"/>
          <w:rtl/>
        </w:rPr>
      </w:pPr>
      <w:hyperlink r:id="rId28" w:history="1">
        <w:r w:rsidRPr="00080918">
          <w:rPr>
            <w:rStyle w:val="Hyperlink"/>
            <w:rFonts w:cs="FrankRuehl" w:hint="cs"/>
            <w:vanish/>
            <w:szCs w:val="20"/>
            <w:shd w:val="clear" w:color="auto" w:fill="FFFF99"/>
            <w:rtl/>
          </w:rPr>
          <w:t>ק"ת תשס"ה מס' 6359</w:t>
        </w:r>
      </w:hyperlink>
      <w:r w:rsidRPr="00080918">
        <w:rPr>
          <w:rStyle w:val="default"/>
          <w:rFonts w:cs="FrankRuehl" w:hint="cs"/>
          <w:vanish/>
          <w:sz w:val="20"/>
          <w:szCs w:val="20"/>
          <w:shd w:val="clear" w:color="auto" w:fill="FFFF99"/>
          <w:rtl/>
        </w:rPr>
        <w:t xml:space="preserve"> מיום 4.1.2005 עמ' 288</w:t>
      </w:r>
    </w:p>
    <w:p w:rsidR="00D23D57" w:rsidRPr="00080918" w:rsidRDefault="00D23D57" w:rsidP="005757DB">
      <w:pPr>
        <w:pStyle w:val="P22"/>
        <w:ind w:left="1021"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(6)</w:t>
      </w:r>
      <w:r w:rsidRPr="00080918">
        <w:rPr>
          <w:rStyle w:val="default"/>
          <w:rFonts w:cs="FrankRuehl"/>
          <w:vanish/>
          <w:sz w:val="22"/>
          <w:szCs w:val="22"/>
          <w:shd w:val="clear" w:color="auto" w:fill="FFFF99"/>
          <w:rtl/>
        </w:rPr>
        <w:tab/>
        <w:t>ע</w:t>
      </w:r>
      <w:r w:rsidRPr="00080918">
        <w:rPr>
          <w:rStyle w:val="default"/>
          <w:rFonts w:cs="FrankRuehl" w:hint="cs"/>
          <w:vanish/>
          <w:sz w:val="22"/>
          <w:szCs w:val="22"/>
          <w:shd w:val="clear" w:color="auto" w:fill="FFFF99"/>
          <w:rtl/>
        </w:rPr>
        <w:t xml:space="preserve">ולה - הנחה שאינה עולה על 90 אחוזים </w:t>
      </w:r>
      <w:r w:rsidRPr="00080918">
        <w:rPr>
          <w:rStyle w:val="default"/>
          <w:rFonts w:cs="FrankRuehl" w:hint="cs"/>
          <w:strike/>
          <w:vanish/>
          <w:sz w:val="22"/>
          <w:szCs w:val="22"/>
          <w:shd w:val="clear" w:color="auto" w:fill="FFFF99"/>
          <w:rtl/>
        </w:rPr>
        <w:t xml:space="preserve">לגבי </w:t>
      </w:r>
      <w:smartTag w:uri="urn:schemas-microsoft-com:office:smarttags" w:element="metricconverter">
        <w:smartTagPr>
          <w:attr w:name="ProductID" w:val="100 מטרים רבועים"/>
        </w:smartTagPr>
        <w:r w:rsidRPr="00080918">
          <w:rPr>
            <w:rStyle w:val="default"/>
            <w:rFonts w:cs="FrankRuehl" w:hint="cs"/>
            <w:strike/>
            <w:vanish/>
            <w:sz w:val="22"/>
            <w:szCs w:val="22"/>
            <w:shd w:val="clear" w:color="auto" w:fill="FFFF99"/>
            <w:rtl/>
          </w:rPr>
          <w:t>100 מטרים רבועים</w:t>
        </w:r>
      </w:smartTag>
      <w:r w:rsidRPr="00080918">
        <w:rPr>
          <w:rStyle w:val="default"/>
          <w:rFonts w:cs="FrankRuehl" w:hint="cs"/>
          <w:strike/>
          <w:vanish/>
          <w:sz w:val="22"/>
          <w:szCs w:val="22"/>
          <w:shd w:val="clear" w:color="auto" w:fill="FFFF99"/>
          <w:rtl/>
        </w:rPr>
        <w:t xml:space="preserve"> בלבד משטח הנכס</w:t>
      </w:r>
      <w:r w:rsidRPr="00080918">
        <w:rPr>
          <w:rStyle w:val="default"/>
          <w:rFonts w:cs="FrankRuehl" w:hint="cs"/>
          <w:vanish/>
          <w:sz w:val="22"/>
          <w:szCs w:val="22"/>
          <w:shd w:val="clear" w:color="auto" w:fill="FFFF99"/>
          <w:rtl/>
        </w:rPr>
        <w:t xml:space="preserve"> למשך 12 חודשים מתוך 24 החודשים המתחילים ביום שנרשם במרשם האוכלוסין כעולה על פי חוק השבות, תש"י-1950;</w:t>
      </w:r>
    </w:p>
    <w:p w:rsidR="00FA2B52" w:rsidRPr="00080918" w:rsidRDefault="00FA2B52" w:rsidP="005757DB">
      <w:pPr>
        <w:pStyle w:val="P22"/>
        <w:ind w:left="1021" w:right="1134"/>
        <w:rPr>
          <w:rStyle w:val="default"/>
          <w:rFonts w:cs="FrankRuehl" w:hint="cs"/>
          <w:vanish/>
          <w:sz w:val="20"/>
          <w:szCs w:val="20"/>
          <w:shd w:val="clear" w:color="auto" w:fill="FFFF99"/>
          <w:rtl/>
        </w:rPr>
      </w:pPr>
    </w:p>
    <w:p w:rsidR="00FA2B52" w:rsidRPr="00080918" w:rsidRDefault="00FA2B52" w:rsidP="00FA2B52">
      <w:pPr>
        <w:pStyle w:val="P00"/>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FA2B52" w:rsidRPr="00080918" w:rsidRDefault="00FA2B52" w:rsidP="00FA2B52">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תשס"ה-2005</w:t>
      </w:r>
    </w:p>
    <w:p w:rsidR="00FA2B52" w:rsidRPr="00080918" w:rsidRDefault="00FA2B52" w:rsidP="00FA2B52">
      <w:pPr>
        <w:pStyle w:val="P00"/>
        <w:spacing w:before="0"/>
        <w:ind w:left="1021" w:right="1134"/>
        <w:rPr>
          <w:rStyle w:val="default"/>
          <w:rFonts w:cs="FrankRuehl" w:hint="cs"/>
          <w:vanish/>
          <w:sz w:val="20"/>
          <w:szCs w:val="20"/>
          <w:shd w:val="clear" w:color="auto" w:fill="FFFF99"/>
          <w:rtl/>
        </w:rPr>
      </w:pPr>
      <w:hyperlink r:id="rId29" w:history="1">
        <w:r w:rsidRPr="00080918">
          <w:rPr>
            <w:rStyle w:val="Hyperlink"/>
            <w:rFonts w:cs="FrankRuehl" w:hint="cs"/>
            <w:vanish/>
            <w:szCs w:val="20"/>
            <w:shd w:val="clear" w:color="auto" w:fill="FFFF99"/>
            <w:rtl/>
          </w:rPr>
          <w:t>ק"ת תשס"ה מס' 6377</w:t>
        </w:r>
      </w:hyperlink>
      <w:r w:rsidRPr="00080918">
        <w:rPr>
          <w:rStyle w:val="default"/>
          <w:rFonts w:cs="FrankRuehl" w:hint="cs"/>
          <w:vanish/>
          <w:sz w:val="20"/>
          <w:szCs w:val="20"/>
          <w:shd w:val="clear" w:color="auto" w:fill="FFFF99"/>
          <w:rtl/>
        </w:rPr>
        <w:t xml:space="preserve"> מיום 17.3.2005 עמ' 569</w:t>
      </w:r>
    </w:p>
    <w:p w:rsidR="00354C6B" w:rsidRPr="00080918" w:rsidRDefault="00354C6B" w:rsidP="004A7D69">
      <w:pPr>
        <w:pStyle w:val="P22"/>
        <w:ind w:left="1021"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(6)</w:t>
      </w:r>
      <w:r w:rsidRPr="00080918">
        <w:rPr>
          <w:rStyle w:val="default"/>
          <w:rFonts w:cs="FrankRuehl"/>
          <w:vanish/>
          <w:sz w:val="22"/>
          <w:szCs w:val="22"/>
          <w:shd w:val="clear" w:color="auto" w:fill="FFFF99"/>
          <w:rtl/>
        </w:rPr>
        <w:tab/>
        <w:t>ע</w:t>
      </w:r>
      <w:r w:rsidRPr="00080918">
        <w:rPr>
          <w:rStyle w:val="default"/>
          <w:rFonts w:cs="FrankRuehl" w:hint="cs"/>
          <w:vanish/>
          <w:sz w:val="22"/>
          <w:szCs w:val="22"/>
          <w:shd w:val="clear" w:color="auto" w:fill="FFFF99"/>
          <w:rtl/>
        </w:rPr>
        <w:t xml:space="preserve">ולה - הנחה שאינה עולה על 90 אחוזים </w:t>
      </w:r>
      <w:r w:rsidRPr="00080918">
        <w:rPr>
          <w:rStyle w:val="default"/>
          <w:rFonts w:cs="FrankRuehl" w:hint="cs"/>
          <w:vanish/>
          <w:sz w:val="22"/>
          <w:szCs w:val="22"/>
          <w:u w:val="single"/>
          <w:shd w:val="clear" w:color="auto" w:fill="FFFF99"/>
          <w:rtl/>
        </w:rPr>
        <w:t xml:space="preserve">לגבי </w:t>
      </w:r>
      <w:smartTag w:uri="urn:schemas-microsoft-com:office:smarttags" w:element="metricconverter">
        <w:smartTagPr>
          <w:attr w:name="ProductID" w:val="100 מטרים רבועים"/>
        </w:smartTagPr>
        <w:r w:rsidRPr="00080918">
          <w:rPr>
            <w:rStyle w:val="default"/>
            <w:rFonts w:cs="FrankRuehl" w:hint="cs"/>
            <w:vanish/>
            <w:sz w:val="22"/>
            <w:szCs w:val="22"/>
            <w:u w:val="single"/>
            <w:shd w:val="clear" w:color="auto" w:fill="FFFF99"/>
            <w:rtl/>
          </w:rPr>
          <w:t>100 מטרים רבועים</w:t>
        </w:r>
      </w:smartTag>
      <w:r w:rsidRPr="00080918">
        <w:rPr>
          <w:rStyle w:val="default"/>
          <w:rFonts w:cs="FrankRuehl" w:hint="cs"/>
          <w:vanish/>
          <w:sz w:val="22"/>
          <w:szCs w:val="22"/>
          <w:u w:val="single"/>
          <w:shd w:val="clear" w:color="auto" w:fill="FFFF99"/>
          <w:rtl/>
        </w:rPr>
        <w:t xml:space="preserve"> בלבד משטח הנכס</w:t>
      </w:r>
      <w:r w:rsidRPr="00080918">
        <w:rPr>
          <w:rStyle w:val="default"/>
          <w:rFonts w:cs="FrankRuehl" w:hint="cs"/>
          <w:vanish/>
          <w:sz w:val="22"/>
          <w:szCs w:val="22"/>
          <w:shd w:val="clear" w:color="auto" w:fill="FFFF99"/>
          <w:rtl/>
        </w:rPr>
        <w:t xml:space="preserve"> למשך 12 חודשים מתוך 24 החודשים המתחילים ביום שנרשם במרשם האוכלוסין כעולה על פי חוק השבות, תש"י-1950;</w:t>
      </w:r>
    </w:p>
    <w:p w:rsidR="002D0257" w:rsidRPr="00080918" w:rsidRDefault="002D0257" w:rsidP="002D0257">
      <w:pPr>
        <w:pStyle w:val="P00"/>
        <w:spacing w:before="0"/>
        <w:ind w:left="1021" w:right="1134"/>
        <w:rPr>
          <w:rStyle w:val="default"/>
          <w:rFonts w:cs="FrankRuehl" w:hint="cs"/>
          <w:vanish/>
          <w:sz w:val="20"/>
          <w:szCs w:val="20"/>
          <w:shd w:val="clear" w:color="auto" w:fill="FFFF99"/>
          <w:rtl/>
        </w:rPr>
      </w:pPr>
    </w:p>
    <w:p w:rsidR="002D0257" w:rsidRPr="00080918" w:rsidRDefault="002D0257" w:rsidP="002D0257">
      <w:pPr>
        <w:pStyle w:val="P00"/>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19.5.2011</w:t>
      </w:r>
    </w:p>
    <w:p w:rsidR="002D0257" w:rsidRPr="00080918" w:rsidRDefault="002D0257" w:rsidP="002D0257">
      <w:pPr>
        <w:pStyle w:val="P00"/>
        <w:spacing w:before="0"/>
        <w:ind w:left="1021"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3) תשע"א-2011</w:t>
      </w:r>
    </w:p>
    <w:p w:rsidR="002D0257" w:rsidRPr="00080918" w:rsidRDefault="002D0257" w:rsidP="002D0257">
      <w:pPr>
        <w:pStyle w:val="P00"/>
        <w:spacing w:before="0"/>
        <w:ind w:left="1021" w:right="1134"/>
        <w:rPr>
          <w:rStyle w:val="default"/>
          <w:rFonts w:cs="FrankRuehl" w:hint="cs"/>
          <w:vanish/>
          <w:sz w:val="20"/>
          <w:szCs w:val="20"/>
          <w:shd w:val="clear" w:color="auto" w:fill="FFFF99"/>
          <w:rtl/>
        </w:rPr>
      </w:pPr>
      <w:hyperlink r:id="rId30" w:history="1">
        <w:r w:rsidRPr="00080918">
          <w:rPr>
            <w:rStyle w:val="Hyperlink"/>
            <w:rFonts w:cs="FrankRuehl" w:hint="cs"/>
            <w:vanish/>
            <w:szCs w:val="20"/>
            <w:shd w:val="clear" w:color="auto" w:fill="FFFF99"/>
            <w:rtl/>
          </w:rPr>
          <w:t>ק"ת תשע"א מס' 7000</w:t>
        </w:r>
      </w:hyperlink>
      <w:r w:rsidRPr="00080918">
        <w:rPr>
          <w:rStyle w:val="default"/>
          <w:rFonts w:cs="FrankRuehl" w:hint="cs"/>
          <w:vanish/>
          <w:sz w:val="20"/>
          <w:szCs w:val="20"/>
          <w:shd w:val="clear" w:color="auto" w:fill="FFFF99"/>
          <w:rtl/>
        </w:rPr>
        <w:t xml:space="preserve"> מיום 19.5.2011 עמ' 954</w:t>
      </w:r>
    </w:p>
    <w:p w:rsidR="002D0257" w:rsidRPr="00080918" w:rsidRDefault="002D0257" w:rsidP="002D0257">
      <w:pPr>
        <w:pStyle w:val="P22"/>
        <w:ind w:left="1475" w:right="1134" w:hanging="45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(6)</w:t>
      </w:r>
      <w:r w:rsidRPr="00080918">
        <w:rPr>
          <w:rStyle w:val="default"/>
          <w:rFonts w:cs="FrankRuehl"/>
          <w:vanish/>
          <w:sz w:val="22"/>
          <w:szCs w:val="22"/>
          <w:shd w:val="clear" w:color="auto" w:fill="FFFF99"/>
          <w:rtl/>
        </w:rPr>
        <w:tab/>
      </w:r>
      <w:r w:rsidRPr="00080918">
        <w:rPr>
          <w:rStyle w:val="default"/>
          <w:rFonts w:cs="FrankRuehl" w:hint="cs"/>
          <w:vanish/>
          <w:sz w:val="22"/>
          <w:szCs w:val="22"/>
          <w:u w:val="single"/>
          <w:shd w:val="clear" w:color="auto" w:fill="FFFF99"/>
          <w:rtl/>
        </w:rPr>
        <w:t>(א)</w:t>
      </w: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ע</w:t>
      </w:r>
      <w:r w:rsidRPr="00080918">
        <w:rPr>
          <w:rStyle w:val="default"/>
          <w:rFonts w:cs="FrankRuehl" w:hint="cs"/>
          <w:vanish/>
          <w:sz w:val="22"/>
          <w:szCs w:val="22"/>
          <w:shd w:val="clear" w:color="auto" w:fill="FFFF99"/>
          <w:rtl/>
        </w:rPr>
        <w:t xml:space="preserve">ולה - הנחה שאינה עולה על 90 אחוזים לגבי </w:t>
      </w:r>
      <w:smartTag w:uri="urn:schemas-microsoft-com:office:smarttags" w:element="metricconverter">
        <w:smartTagPr>
          <w:attr w:name="ProductID" w:val="100 מטרים רבועים"/>
        </w:smartTagPr>
        <w:r w:rsidRPr="00080918">
          <w:rPr>
            <w:rStyle w:val="default"/>
            <w:rFonts w:cs="FrankRuehl" w:hint="cs"/>
            <w:vanish/>
            <w:sz w:val="22"/>
            <w:szCs w:val="22"/>
            <w:shd w:val="clear" w:color="auto" w:fill="FFFF99"/>
            <w:rtl/>
          </w:rPr>
          <w:t>100 מטרים רבועים</w:t>
        </w:r>
      </w:smartTag>
      <w:r w:rsidRPr="00080918">
        <w:rPr>
          <w:rStyle w:val="default"/>
          <w:rFonts w:cs="FrankRuehl" w:hint="cs"/>
          <w:vanish/>
          <w:sz w:val="22"/>
          <w:szCs w:val="22"/>
          <w:shd w:val="clear" w:color="auto" w:fill="FFFF99"/>
          <w:rtl/>
        </w:rPr>
        <w:t xml:space="preserve"> בלבד משטח הנכס למשך 12 חודשים מתוך 24 החודשים המתחילים ביום שנרשם במרשם האוכלוסין כעולה על פי חוק השבות, תש"י-1950;</w:t>
      </w:r>
    </w:p>
    <w:p w:rsidR="002D0257" w:rsidRPr="002D0257" w:rsidRDefault="002D0257" w:rsidP="002D0257">
      <w:pPr>
        <w:pStyle w:val="P00"/>
        <w:spacing w:before="0"/>
        <w:ind w:left="1474" w:right="1134"/>
        <w:rPr>
          <w:rStyle w:val="default"/>
          <w:rFonts w:cs="FrankRuehl" w:hint="cs"/>
          <w:sz w:val="2"/>
          <w:szCs w:val="2"/>
          <w:shd w:val="clear" w:color="auto" w:fill="FFFF99"/>
          <w:rtl/>
        </w:rPr>
      </w:pPr>
      <w:r w:rsidRPr="00080918">
        <w:rPr>
          <w:rStyle w:val="default"/>
          <w:rFonts w:cs="FrankRuehl" w:hint="cs"/>
          <w:vanish/>
          <w:sz w:val="22"/>
          <w:szCs w:val="22"/>
          <w:u w:val="single"/>
          <w:shd w:val="clear" w:color="auto" w:fill="FFFF99"/>
          <w:rtl/>
        </w:rPr>
        <w:t>(ב)</w:t>
      </w:r>
      <w:r w:rsidRPr="00080918">
        <w:rPr>
          <w:rStyle w:val="default"/>
          <w:rFonts w:cs="FrankRuehl" w:hint="cs"/>
          <w:vanish/>
          <w:sz w:val="22"/>
          <w:szCs w:val="22"/>
          <w:u w:val="single"/>
          <w:shd w:val="clear" w:color="auto" w:fill="FFFF99"/>
          <w:rtl/>
        </w:rPr>
        <w:tab/>
        <w:t xml:space="preserve">מי שניתנה לו תעודה של אזרח עולה מהמשרד לקליטת העלייה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הנחה שאינה עולה על 90 אחוזים לגבי 100 מטרים רבועים בלבד משטח הנכס וזאת למשך 12 חודשים מתוך 24 חודשים המתחילים ביום קבלת המעמד כקבוע בתעודה האמורה.</w:t>
      </w:r>
      <w:bookmarkEnd w:id="18"/>
    </w:p>
    <w:p w:rsidR="003D2E7A" w:rsidRDefault="003D2E7A" w:rsidP="007B799D">
      <w:pPr>
        <w:pStyle w:val="P22"/>
        <w:spacing w:before="72"/>
        <w:ind w:left="1021" w:right="1134"/>
        <w:rPr>
          <w:rStyle w:val="default"/>
          <w:rFonts w:cs="FrankRuehl" w:hint="cs"/>
          <w:rtl/>
        </w:rPr>
      </w:pPr>
      <w:r>
        <w:rPr>
          <w:lang w:val="he-IL"/>
        </w:rPr>
        <w:pict>
          <v:rect id="_x0000_s2062" style="position:absolute;left:0;text-align:left;margin-left:464.5pt;margin-top:8.05pt;width:75.05pt;height:20pt;z-index:251617792" o:allowincell="f" filled="f" stroked="f" strokecolor="lime" strokeweight=".25pt">
            <v:textbox inset="0,0,0,0">
              <w:txbxContent>
                <w:p w:rsidR="00485AAD" w:rsidRDefault="00485AA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485AAD" w:rsidRDefault="00485AAD" w:rsidP="004428E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נ"ח-1998</w:t>
                  </w:r>
                </w:p>
              </w:txbxContent>
            </v:textbox>
            <w10:anchorlock/>
          </v:rect>
        </w:pict>
      </w:r>
      <w:r>
        <w:rPr>
          <w:rStyle w:val="default"/>
          <w:rFonts w:cs="FrankRuehl"/>
          <w:rtl/>
        </w:rPr>
        <w:t>(6א</w:t>
      </w:r>
      <w:r>
        <w:rPr>
          <w:rStyle w:val="default"/>
          <w:rFonts w:cs="FrankRuehl" w:hint="cs"/>
          <w:rtl/>
        </w:rPr>
        <w:t>)</w:t>
      </w:r>
      <w:r>
        <w:rPr>
          <w:rStyle w:val="default"/>
          <w:rFonts w:cs="FrankRuehl"/>
          <w:rtl/>
        </w:rPr>
        <w:tab/>
        <w:t>ע</w:t>
      </w:r>
      <w:r>
        <w:rPr>
          <w:rStyle w:val="default"/>
          <w:rFonts w:cs="FrankRuehl" w:hint="cs"/>
          <w:rtl/>
        </w:rPr>
        <w:t>ולה התלוי בעזרת הזולת הזכאי, על פי אישור המוסד לביטוח לאומי, לגמלה מיוחדת לעולה או לגמלת סיעוד לעולה, לפי הסכם למתן גמלאות מיוחדות שנערך</w:t>
      </w:r>
      <w:r>
        <w:rPr>
          <w:rStyle w:val="default"/>
          <w:rFonts w:cs="FrankRuehl"/>
          <w:rtl/>
        </w:rPr>
        <w:t xml:space="preserve"> ב</w:t>
      </w:r>
      <w:r>
        <w:rPr>
          <w:rStyle w:val="default"/>
          <w:rFonts w:cs="FrankRuehl" w:hint="cs"/>
          <w:rtl/>
        </w:rPr>
        <w:t>ין המוסד לביטוח לאומי לבין ממשלת ישראל, לפי סעיף 9 לחוק הביטוח - הנחה שאינה עולה על 80 אחוזים. המוסד לביטוח לאומי ימציא למחזיק, על</w:t>
      </w:r>
      <w:r>
        <w:rPr>
          <w:rStyle w:val="default"/>
          <w:rFonts w:cs="FrankRuehl"/>
          <w:rtl/>
        </w:rPr>
        <w:t xml:space="preserve"> </w:t>
      </w:r>
      <w:r>
        <w:rPr>
          <w:rStyle w:val="default"/>
          <w:rFonts w:cs="FrankRuehl" w:hint="cs"/>
          <w:rtl/>
        </w:rPr>
        <w:t>פי בקשתו, תעודה המעידה על זכאות לפי פסקה זו;</w:t>
      </w:r>
    </w:p>
    <w:p w:rsidR="00125A53" w:rsidRPr="00080918" w:rsidRDefault="00125A53" w:rsidP="00125A53">
      <w:pPr>
        <w:pStyle w:val="P00"/>
        <w:spacing w:before="0"/>
        <w:ind w:left="1021" w:right="1134"/>
        <w:rPr>
          <w:rStyle w:val="default"/>
          <w:rFonts w:cs="FrankRuehl" w:hint="cs"/>
          <w:vanish/>
          <w:color w:val="FF0000"/>
          <w:sz w:val="20"/>
          <w:szCs w:val="20"/>
          <w:shd w:val="clear" w:color="auto" w:fill="FFFF99"/>
          <w:rtl/>
        </w:rPr>
      </w:pPr>
      <w:bookmarkStart w:id="19" w:name="Rov113"/>
      <w:r w:rsidRPr="00080918">
        <w:rPr>
          <w:rStyle w:val="default"/>
          <w:rFonts w:cs="FrankRuehl" w:hint="cs"/>
          <w:vanish/>
          <w:color w:val="FF0000"/>
          <w:sz w:val="20"/>
          <w:szCs w:val="20"/>
          <w:shd w:val="clear" w:color="auto" w:fill="FFFF99"/>
          <w:rtl/>
        </w:rPr>
        <w:t>מיום 1.1.1998</w:t>
      </w:r>
    </w:p>
    <w:p w:rsidR="00125A53" w:rsidRPr="00080918" w:rsidRDefault="00125A53" w:rsidP="00B67171">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 xml:space="preserve">תק' </w:t>
      </w:r>
      <w:r w:rsidR="00B67171" w:rsidRPr="00080918">
        <w:rPr>
          <w:rStyle w:val="default"/>
          <w:rFonts w:cs="FrankRuehl" w:hint="cs"/>
          <w:b/>
          <w:bCs/>
          <w:vanish/>
          <w:sz w:val="20"/>
          <w:szCs w:val="20"/>
          <w:shd w:val="clear" w:color="auto" w:fill="FFFF99"/>
          <w:rtl/>
        </w:rPr>
        <w:t xml:space="preserve">(מס' 2) </w:t>
      </w:r>
      <w:r w:rsidRPr="00080918">
        <w:rPr>
          <w:rStyle w:val="default"/>
          <w:rFonts w:cs="FrankRuehl" w:hint="cs"/>
          <w:b/>
          <w:bCs/>
          <w:vanish/>
          <w:sz w:val="20"/>
          <w:szCs w:val="20"/>
          <w:shd w:val="clear" w:color="auto" w:fill="FFFF99"/>
          <w:rtl/>
        </w:rPr>
        <w:t>תשנ"</w:t>
      </w:r>
      <w:r w:rsidR="00B67171" w:rsidRPr="00080918">
        <w:rPr>
          <w:rStyle w:val="default"/>
          <w:rFonts w:cs="FrankRuehl" w:hint="cs"/>
          <w:b/>
          <w:bCs/>
          <w:vanish/>
          <w:sz w:val="20"/>
          <w:szCs w:val="20"/>
          <w:shd w:val="clear" w:color="auto" w:fill="FFFF99"/>
          <w:rtl/>
        </w:rPr>
        <w:t>ח</w:t>
      </w:r>
      <w:r w:rsidRPr="00080918">
        <w:rPr>
          <w:rStyle w:val="default"/>
          <w:rFonts w:cs="FrankRuehl" w:hint="cs"/>
          <w:b/>
          <w:bCs/>
          <w:vanish/>
          <w:sz w:val="20"/>
          <w:szCs w:val="20"/>
          <w:shd w:val="clear" w:color="auto" w:fill="FFFF99"/>
          <w:rtl/>
        </w:rPr>
        <w:t>-</w:t>
      </w:r>
      <w:r w:rsidR="00B67171" w:rsidRPr="00080918">
        <w:rPr>
          <w:rStyle w:val="default"/>
          <w:rFonts w:cs="FrankRuehl" w:hint="cs"/>
          <w:b/>
          <w:bCs/>
          <w:vanish/>
          <w:sz w:val="20"/>
          <w:szCs w:val="20"/>
          <w:shd w:val="clear" w:color="auto" w:fill="FFFF99"/>
          <w:rtl/>
        </w:rPr>
        <w:t>1998</w:t>
      </w:r>
    </w:p>
    <w:p w:rsidR="00125A53" w:rsidRPr="00080918" w:rsidRDefault="00DA14CD" w:rsidP="00904A7F">
      <w:pPr>
        <w:pStyle w:val="P00"/>
        <w:spacing w:before="0"/>
        <w:ind w:left="1021" w:right="1134"/>
        <w:rPr>
          <w:rStyle w:val="default"/>
          <w:rFonts w:cs="FrankRuehl" w:hint="cs"/>
          <w:vanish/>
          <w:sz w:val="20"/>
          <w:szCs w:val="20"/>
          <w:shd w:val="clear" w:color="auto" w:fill="FFFF99"/>
          <w:rtl/>
        </w:rPr>
      </w:pPr>
      <w:hyperlink r:id="rId31" w:history="1">
        <w:r w:rsidRPr="00080918">
          <w:rPr>
            <w:rStyle w:val="Hyperlink"/>
            <w:rFonts w:cs="FrankRuehl" w:hint="cs"/>
            <w:vanish/>
            <w:szCs w:val="20"/>
            <w:shd w:val="clear" w:color="auto" w:fill="FFFF99"/>
            <w:rtl/>
          </w:rPr>
          <w:t>ק"ת תשנ"ח מס' 5880</w:t>
        </w:r>
      </w:hyperlink>
      <w:r w:rsidR="00125A53"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15</w:t>
      </w:r>
      <w:r w:rsidR="00125A53"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2</w:t>
      </w:r>
      <w:r w:rsidR="00125A53"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1998</w:t>
      </w:r>
      <w:r w:rsidR="00125A53" w:rsidRPr="00080918">
        <w:rPr>
          <w:rStyle w:val="default"/>
          <w:rFonts w:cs="FrankRuehl" w:hint="cs"/>
          <w:vanish/>
          <w:sz w:val="20"/>
          <w:szCs w:val="20"/>
          <w:shd w:val="clear" w:color="auto" w:fill="FFFF99"/>
          <w:rtl/>
        </w:rPr>
        <w:t xml:space="preserve"> עמ' </w:t>
      </w:r>
      <w:r w:rsidR="00904A7F" w:rsidRPr="00080918">
        <w:rPr>
          <w:rStyle w:val="default"/>
          <w:rFonts w:cs="FrankRuehl" w:hint="cs"/>
          <w:vanish/>
          <w:sz w:val="20"/>
          <w:szCs w:val="20"/>
          <w:shd w:val="clear" w:color="auto" w:fill="FFFF99"/>
          <w:rtl/>
        </w:rPr>
        <w:t>404</w:t>
      </w:r>
    </w:p>
    <w:p w:rsidR="00125A53" w:rsidRPr="003F7A59" w:rsidRDefault="00125A53" w:rsidP="003F7A59">
      <w:pPr>
        <w:pStyle w:val="P00"/>
        <w:spacing w:before="0"/>
        <w:ind w:left="1021" w:right="1134"/>
        <w:rPr>
          <w:rStyle w:val="default"/>
          <w:rFonts w:cs="FrankRuehl" w:hint="cs"/>
          <w:b/>
          <w:bCs/>
          <w:sz w:val="2"/>
          <w:szCs w:val="2"/>
          <w:rtl/>
        </w:rPr>
      </w:pPr>
      <w:r w:rsidRPr="00080918">
        <w:rPr>
          <w:rStyle w:val="default"/>
          <w:rFonts w:cs="FrankRuehl" w:hint="cs"/>
          <w:b/>
          <w:bCs/>
          <w:vanish/>
          <w:sz w:val="20"/>
          <w:szCs w:val="20"/>
          <w:shd w:val="clear" w:color="auto" w:fill="FFFF99"/>
          <w:rtl/>
        </w:rPr>
        <w:t>הוספת פסקה (6א)</w:t>
      </w:r>
      <w:bookmarkEnd w:id="19"/>
    </w:p>
    <w:p w:rsidR="003D2E7A" w:rsidRDefault="003D2E7A">
      <w:pPr>
        <w:pStyle w:val="P22"/>
        <w:spacing w:before="72"/>
        <w:ind w:left="1021" w:right="1134"/>
        <w:rPr>
          <w:rStyle w:val="default"/>
          <w:rFonts w:cs="FrankRuehl" w:hint="cs"/>
          <w:rtl/>
        </w:rPr>
      </w:pPr>
      <w:r>
        <w:rPr>
          <w:rFonts w:cs="FrankRuehl"/>
          <w:rtl/>
          <w:lang w:val="he-IL"/>
        </w:rPr>
        <w:pict>
          <v:shape id="_x0000_s2124" type="#_x0000_t202" style="position:absolute;left:0;text-align:left;margin-left:470.25pt;margin-top:7.1pt;width:1in;height:42.5pt;z-index:251656704"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(מס' 3) תשס"ב-2002</w:t>
                  </w:r>
                </w:p>
                <w:p w:rsidR="00485AAD" w:rsidRDefault="00485AAD">
                  <w:pPr>
                    <w:spacing w:line="160" w:lineRule="exact"/>
                    <w:jc w:val="left"/>
                    <w:rPr>
                      <w:rFonts w:cs="Miriam" w:hint="cs"/>
                      <w:sz w:val="18"/>
                      <w:szCs w:val="18"/>
                      <w:rtl/>
                    </w:rPr>
                  </w:pPr>
                  <w:r>
                    <w:rPr>
                      <w:rFonts w:cs="Miriam" w:hint="cs"/>
                      <w:sz w:val="18"/>
                      <w:szCs w:val="18"/>
                      <w:rtl/>
                    </w:rPr>
                    <w:t>תק' תשס"ה-2005</w:t>
                  </w:r>
                </w:p>
                <w:p w:rsidR="00485AAD" w:rsidRDefault="00485AAD">
                  <w:pPr>
                    <w:spacing w:line="160" w:lineRule="exact"/>
                    <w:jc w:val="left"/>
                    <w:rPr>
                      <w:rFonts w:cs="Miriam" w:hint="cs"/>
                      <w:sz w:val="18"/>
                      <w:szCs w:val="18"/>
                      <w:rtl/>
                    </w:rPr>
                  </w:pPr>
                  <w:r>
                    <w:rPr>
                      <w:rFonts w:cs="Miriam" w:hint="cs"/>
                      <w:sz w:val="18"/>
                      <w:szCs w:val="18"/>
                      <w:rtl/>
                    </w:rPr>
                    <w:t>תק' (מס' 2) תשס"ה-2005</w:t>
                  </w:r>
                </w:p>
              </w:txbxContent>
            </v:textbox>
            <w10:anchorlock/>
          </v:shape>
        </w:pict>
      </w:r>
      <w:r>
        <w:rPr>
          <w:rStyle w:val="default"/>
          <w:rFonts w:cs="FrankRuehl" w:hint="cs"/>
          <w:rtl/>
        </w:rPr>
        <w:t>(6ב)</w:t>
      </w:r>
      <w:r>
        <w:rPr>
          <w:rStyle w:val="default"/>
          <w:rFonts w:cs="FrankRuehl" w:hint="cs"/>
          <w:rtl/>
        </w:rPr>
        <w:tab/>
        <w:t xml:space="preserve">איש צד"ל </w:t>
      </w:r>
      <w:r>
        <w:rPr>
          <w:rStyle w:val="default"/>
          <w:rFonts w:cs="FrankRuehl"/>
          <w:rtl/>
        </w:rPr>
        <w:t>–</w:t>
      </w:r>
      <w:r>
        <w:rPr>
          <w:rStyle w:val="default"/>
          <w:rFonts w:cs="FrankRuehl" w:hint="cs"/>
          <w:rtl/>
        </w:rPr>
        <w:t xml:space="preserve"> הנחה שאינה עולה על 90 אחוז לגבי </w:t>
      </w:r>
      <w:smartTag w:uri="urn:schemas-microsoft-com:office:smarttags" w:element="metricconverter">
        <w:smartTagPr>
          <w:attr w:name="ProductID" w:val="100 מטרים רבועים"/>
        </w:smartTagPr>
        <w:r>
          <w:rPr>
            <w:rStyle w:val="default"/>
            <w:rFonts w:cs="FrankRuehl" w:hint="cs"/>
            <w:rtl/>
          </w:rPr>
          <w:t>100 מטרים רבועים</w:t>
        </w:r>
      </w:smartTag>
      <w:r>
        <w:rPr>
          <w:rStyle w:val="default"/>
          <w:rFonts w:cs="FrankRuehl" w:hint="cs"/>
          <w:rtl/>
        </w:rPr>
        <w:t xml:space="preserve"> למשך 12 חודשים מתוך 36 חודשים המתחילים ביום שבו הגיע לישראל אחרי חודש מאי 2000; בפסקה זו, "איש צד"ל </w:t>
      </w:r>
      <w:r>
        <w:rPr>
          <w:rStyle w:val="default"/>
          <w:rFonts w:cs="FrankRuehl"/>
          <w:rtl/>
        </w:rPr>
        <w:t>–</w:t>
      </w:r>
      <w:r>
        <w:rPr>
          <w:rStyle w:val="default"/>
          <w:rFonts w:cs="FrankRuehl" w:hint="cs"/>
          <w:rtl/>
        </w:rPr>
        <w:t xml:space="preserve"> איש צבא דרום לבנון, מנגנון הביטחון, גורמי הסיוע האזרחי וגורמים אחרים, שעמד בקשר עם זרועות הביטחון, ואשר הוכר כ"זכאי שיקום" על ידי המינהלה הביטחונית לסיוע (המנב"ס), ובן זוגו";</w:t>
      </w:r>
    </w:p>
    <w:p w:rsidR="009D33A7" w:rsidRPr="00080918" w:rsidRDefault="009D33A7" w:rsidP="009D33A7">
      <w:pPr>
        <w:pStyle w:val="P00"/>
        <w:spacing w:before="0"/>
        <w:ind w:left="1021" w:right="1134"/>
        <w:rPr>
          <w:rStyle w:val="default"/>
          <w:rFonts w:cs="FrankRuehl" w:hint="cs"/>
          <w:vanish/>
          <w:color w:val="FF0000"/>
          <w:sz w:val="20"/>
          <w:szCs w:val="20"/>
          <w:shd w:val="clear" w:color="auto" w:fill="FFFF99"/>
          <w:rtl/>
        </w:rPr>
      </w:pPr>
      <w:bookmarkStart w:id="20" w:name="Rov114"/>
      <w:r w:rsidRPr="00080918">
        <w:rPr>
          <w:rStyle w:val="default"/>
          <w:rFonts w:cs="FrankRuehl" w:hint="cs"/>
          <w:vanish/>
          <w:color w:val="FF0000"/>
          <w:sz w:val="20"/>
          <w:szCs w:val="20"/>
          <w:shd w:val="clear" w:color="auto" w:fill="FFFF99"/>
          <w:rtl/>
        </w:rPr>
        <w:t>מיום 1.1.2002</w:t>
      </w:r>
    </w:p>
    <w:p w:rsidR="009D33A7" w:rsidRPr="00080918" w:rsidRDefault="009D33A7" w:rsidP="009D33A7">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w:t>
      </w:r>
      <w:r w:rsidR="00547755" w:rsidRPr="00080918">
        <w:rPr>
          <w:rStyle w:val="default"/>
          <w:rFonts w:cs="FrankRuehl" w:hint="cs"/>
          <w:b/>
          <w:bCs/>
          <w:vanish/>
          <w:sz w:val="20"/>
          <w:szCs w:val="20"/>
          <w:shd w:val="clear" w:color="auto" w:fill="FFFF99"/>
          <w:rtl/>
        </w:rPr>
        <w:t>מ</w:t>
      </w:r>
      <w:r w:rsidRPr="00080918">
        <w:rPr>
          <w:rStyle w:val="default"/>
          <w:rFonts w:cs="FrankRuehl" w:hint="cs"/>
          <w:b/>
          <w:bCs/>
          <w:vanish/>
          <w:sz w:val="20"/>
          <w:szCs w:val="20"/>
          <w:shd w:val="clear" w:color="auto" w:fill="FFFF99"/>
          <w:rtl/>
        </w:rPr>
        <w:t>ס' 3) תשס"ב-2002</w:t>
      </w:r>
    </w:p>
    <w:p w:rsidR="009D33A7" w:rsidRPr="00080918" w:rsidRDefault="009D33A7" w:rsidP="009D33A7">
      <w:pPr>
        <w:pStyle w:val="P00"/>
        <w:spacing w:before="0"/>
        <w:ind w:left="1021" w:right="1134"/>
        <w:rPr>
          <w:rStyle w:val="default"/>
          <w:rFonts w:cs="FrankRuehl" w:hint="cs"/>
          <w:vanish/>
          <w:sz w:val="20"/>
          <w:szCs w:val="20"/>
          <w:shd w:val="clear" w:color="auto" w:fill="FFFF99"/>
          <w:rtl/>
        </w:rPr>
      </w:pPr>
      <w:hyperlink r:id="rId32" w:history="1">
        <w:r w:rsidRPr="00080918">
          <w:rPr>
            <w:rStyle w:val="Hyperlink"/>
            <w:rFonts w:cs="FrankRuehl" w:hint="cs"/>
            <w:vanish/>
            <w:szCs w:val="20"/>
            <w:shd w:val="clear" w:color="auto" w:fill="FFFF99"/>
            <w:rtl/>
          </w:rPr>
          <w:t>ק"ת תשס"ב מס' 6167</w:t>
        </w:r>
      </w:hyperlink>
      <w:r w:rsidRPr="00080918">
        <w:rPr>
          <w:rStyle w:val="default"/>
          <w:rFonts w:cs="FrankRuehl" w:hint="cs"/>
          <w:vanish/>
          <w:sz w:val="20"/>
          <w:szCs w:val="20"/>
          <w:shd w:val="clear" w:color="auto" w:fill="FFFF99"/>
          <w:rtl/>
        </w:rPr>
        <w:t xml:space="preserve"> מיום 15.5.2002 עמ' 683</w:t>
      </w:r>
    </w:p>
    <w:p w:rsidR="00EF571F" w:rsidRPr="00080918" w:rsidRDefault="009D33A7" w:rsidP="00B00D20">
      <w:pPr>
        <w:pStyle w:val="P00"/>
        <w:spacing w:before="0"/>
        <w:ind w:left="1021" w:right="1134"/>
        <w:rPr>
          <w:rStyle w:val="default"/>
          <w:rFonts w:cs="FrankRuehl" w:hint="cs"/>
          <w:vanish/>
          <w:shd w:val="clear" w:color="auto" w:fill="FFFF99"/>
          <w:rtl/>
        </w:rPr>
      </w:pPr>
      <w:r w:rsidRPr="00080918">
        <w:rPr>
          <w:rStyle w:val="default"/>
          <w:rFonts w:cs="FrankRuehl" w:hint="cs"/>
          <w:b/>
          <w:bCs/>
          <w:vanish/>
          <w:sz w:val="20"/>
          <w:szCs w:val="20"/>
          <w:shd w:val="clear" w:color="auto" w:fill="FFFF99"/>
          <w:rtl/>
        </w:rPr>
        <w:t>הוספת פסקה (6ב)</w:t>
      </w:r>
    </w:p>
    <w:p w:rsidR="00B00D20" w:rsidRPr="00080918" w:rsidRDefault="00B00D20" w:rsidP="00B00D20">
      <w:pPr>
        <w:pStyle w:val="P00"/>
        <w:spacing w:before="0"/>
        <w:ind w:left="1021" w:right="1134"/>
        <w:rPr>
          <w:rStyle w:val="default"/>
          <w:rFonts w:cs="FrankRuehl" w:hint="cs"/>
          <w:vanish/>
          <w:sz w:val="20"/>
          <w:szCs w:val="20"/>
          <w:shd w:val="clear" w:color="auto" w:fill="FFFF99"/>
          <w:rtl/>
        </w:rPr>
      </w:pPr>
    </w:p>
    <w:p w:rsidR="00B00D20" w:rsidRPr="00080918" w:rsidRDefault="00B00D20" w:rsidP="00B00D20">
      <w:pPr>
        <w:pStyle w:val="P00"/>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B00D20" w:rsidRPr="00080918" w:rsidRDefault="00B00D20" w:rsidP="00B00D20">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תשס"ה-2005</w:t>
      </w:r>
    </w:p>
    <w:p w:rsidR="00B00D20" w:rsidRPr="00080918" w:rsidRDefault="00B00D20" w:rsidP="00B00D20">
      <w:pPr>
        <w:pStyle w:val="P00"/>
        <w:spacing w:before="0"/>
        <w:ind w:left="1021" w:right="1134"/>
        <w:rPr>
          <w:rStyle w:val="default"/>
          <w:rFonts w:cs="FrankRuehl" w:hint="cs"/>
          <w:vanish/>
          <w:sz w:val="20"/>
          <w:szCs w:val="20"/>
          <w:shd w:val="clear" w:color="auto" w:fill="FFFF99"/>
          <w:rtl/>
        </w:rPr>
      </w:pPr>
      <w:hyperlink r:id="rId33" w:history="1">
        <w:r w:rsidRPr="00080918">
          <w:rPr>
            <w:rStyle w:val="Hyperlink"/>
            <w:rFonts w:cs="FrankRuehl" w:hint="cs"/>
            <w:vanish/>
            <w:szCs w:val="20"/>
            <w:shd w:val="clear" w:color="auto" w:fill="FFFF99"/>
            <w:rtl/>
          </w:rPr>
          <w:t>ק"ת תשס"ה מס' 6359</w:t>
        </w:r>
      </w:hyperlink>
      <w:r w:rsidRPr="00080918">
        <w:rPr>
          <w:rStyle w:val="default"/>
          <w:rFonts w:cs="FrankRuehl" w:hint="cs"/>
          <w:vanish/>
          <w:sz w:val="20"/>
          <w:szCs w:val="20"/>
          <w:shd w:val="clear" w:color="auto" w:fill="FFFF99"/>
          <w:rtl/>
        </w:rPr>
        <w:t xml:space="preserve"> מיום 4.1.2005 עמ' 288</w:t>
      </w:r>
    </w:p>
    <w:p w:rsidR="008A39DC" w:rsidRPr="00080918" w:rsidRDefault="008A39DC" w:rsidP="008A39DC">
      <w:pPr>
        <w:pStyle w:val="P0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(6ב)</w:t>
      </w:r>
      <w:r w:rsidRPr="00080918">
        <w:rPr>
          <w:rStyle w:val="default"/>
          <w:rFonts w:cs="FrankRuehl" w:hint="cs"/>
          <w:vanish/>
          <w:sz w:val="22"/>
          <w:szCs w:val="22"/>
          <w:shd w:val="clear" w:color="auto" w:fill="FFFF99"/>
          <w:rtl/>
        </w:rPr>
        <w:tab/>
        <w:t xml:space="preserve">איש צד"ל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הנחה שאינה עולה על 90 אחוז </w:t>
      </w:r>
      <w:r w:rsidRPr="00080918">
        <w:rPr>
          <w:rStyle w:val="default"/>
          <w:rFonts w:cs="FrankRuehl" w:hint="cs"/>
          <w:strike/>
          <w:vanish/>
          <w:sz w:val="22"/>
          <w:szCs w:val="22"/>
          <w:shd w:val="clear" w:color="auto" w:fill="FFFF99"/>
          <w:rtl/>
        </w:rPr>
        <w:t xml:space="preserve">לגבי </w:t>
      </w:r>
      <w:smartTag w:uri="urn:schemas-microsoft-com:office:smarttags" w:element="metricconverter">
        <w:smartTagPr>
          <w:attr w:name="ProductID" w:val="100 מטרים רבועים"/>
        </w:smartTagPr>
        <w:r w:rsidRPr="00080918">
          <w:rPr>
            <w:rStyle w:val="default"/>
            <w:rFonts w:cs="FrankRuehl" w:hint="cs"/>
            <w:strike/>
            <w:vanish/>
            <w:sz w:val="22"/>
            <w:szCs w:val="22"/>
            <w:shd w:val="clear" w:color="auto" w:fill="FFFF99"/>
            <w:rtl/>
          </w:rPr>
          <w:t>100 מטרים רבועים</w:t>
        </w:r>
      </w:smartTag>
      <w:r w:rsidRPr="00080918">
        <w:rPr>
          <w:rStyle w:val="default"/>
          <w:rFonts w:cs="FrankRuehl" w:hint="cs"/>
          <w:vanish/>
          <w:sz w:val="22"/>
          <w:szCs w:val="22"/>
          <w:shd w:val="clear" w:color="auto" w:fill="FFFF99"/>
          <w:rtl/>
        </w:rPr>
        <w:t xml:space="preserve"> למשך 12 חודשים מתוך 36 חודשים המתחילים ביום שבו הגיע לישראל אחרי חודש מאי 2000; בפסקה זו, "איש צד"ל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איש צבא דרום לבנון, מנגנון הביטחון, גורמי הסיוע האזרחי וגורמים אחרים, שעמד בקשר עם זרועות הביטחון, ואשר הוכר כ"זכאי שיקום" על ידי המינהלה הביטחונית לסיוע (המנב"ס), ובן זוגו";</w:t>
      </w:r>
    </w:p>
    <w:p w:rsidR="008141EA" w:rsidRPr="00080918" w:rsidRDefault="008141EA" w:rsidP="008A39DC">
      <w:pPr>
        <w:pStyle w:val="P00"/>
        <w:ind w:left="1021" w:right="1134"/>
        <w:rPr>
          <w:rStyle w:val="default"/>
          <w:rFonts w:cs="FrankRuehl" w:hint="cs"/>
          <w:vanish/>
          <w:sz w:val="20"/>
          <w:szCs w:val="20"/>
          <w:shd w:val="clear" w:color="auto" w:fill="FFFF99"/>
          <w:rtl/>
        </w:rPr>
      </w:pPr>
    </w:p>
    <w:p w:rsidR="008141EA" w:rsidRPr="00080918" w:rsidRDefault="008141EA" w:rsidP="008141EA">
      <w:pPr>
        <w:pStyle w:val="P00"/>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8141EA" w:rsidRPr="00080918" w:rsidRDefault="008141EA" w:rsidP="008141EA">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תשס"ה-2005</w:t>
      </w:r>
    </w:p>
    <w:p w:rsidR="008141EA" w:rsidRPr="00080918" w:rsidRDefault="008141EA" w:rsidP="008141EA">
      <w:pPr>
        <w:pStyle w:val="P00"/>
        <w:spacing w:before="0"/>
        <w:ind w:left="1021" w:right="1134"/>
        <w:rPr>
          <w:rStyle w:val="default"/>
          <w:rFonts w:cs="FrankRuehl" w:hint="cs"/>
          <w:vanish/>
          <w:sz w:val="20"/>
          <w:szCs w:val="20"/>
          <w:shd w:val="clear" w:color="auto" w:fill="FFFF99"/>
          <w:rtl/>
        </w:rPr>
      </w:pPr>
      <w:hyperlink r:id="rId34" w:history="1">
        <w:r w:rsidRPr="00080918">
          <w:rPr>
            <w:rStyle w:val="Hyperlink"/>
            <w:rFonts w:cs="FrankRuehl" w:hint="cs"/>
            <w:vanish/>
            <w:szCs w:val="20"/>
            <w:shd w:val="clear" w:color="auto" w:fill="FFFF99"/>
            <w:rtl/>
          </w:rPr>
          <w:t>ק"ת תשס"ה מס' 6377</w:t>
        </w:r>
      </w:hyperlink>
      <w:r w:rsidRPr="00080918">
        <w:rPr>
          <w:rStyle w:val="default"/>
          <w:rFonts w:cs="FrankRuehl" w:hint="cs"/>
          <w:vanish/>
          <w:sz w:val="20"/>
          <w:szCs w:val="20"/>
          <w:shd w:val="clear" w:color="auto" w:fill="FFFF99"/>
          <w:rtl/>
        </w:rPr>
        <w:t xml:space="preserve"> מיום 17.3.2005 עמ' 569</w:t>
      </w:r>
    </w:p>
    <w:p w:rsidR="00F07475" w:rsidRPr="003F7A59" w:rsidRDefault="00F07475" w:rsidP="00EE22ED">
      <w:pPr>
        <w:pStyle w:val="P00"/>
        <w:ind w:left="1021" w:right="1134"/>
        <w:rPr>
          <w:rStyle w:val="default"/>
          <w:rFonts w:cs="FrankRuehl" w:hint="cs"/>
          <w:sz w:val="2"/>
          <w:szCs w:val="2"/>
          <w:rtl/>
        </w:rPr>
      </w:pPr>
      <w:r w:rsidRPr="00080918">
        <w:rPr>
          <w:rStyle w:val="default"/>
          <w:rFonts w:cs="FrankRuehl" w:hint="cs"/>
          <w:vanish/>
          <w:sz w:val="22"/>
          <w:szCs w:val="22"/>
          <w:shd w:val="clear" w:color="auto" w:fill="FFFF99"/>
          <w:rtl/>
        </w:rPr>
        <w:t>(6ב)</w:t>
      </w:r>
      <w:r w:rsidRPr="00080918">
        <w:rPr>
          <w:rStyle w:val="default"/>
          <w:rFonts w:cs="FrankRuehl" w:hint="cs"/>
          <w:vanish/>
          <w:sz w:val="22"/>
          <w:szCs w:val="22"/>
          <w:shd w:val="clear" w:color="auto" w:fill="FFFF99"/>
          <w:rtl/>
        </w:rPr>
        <w:tab/>
        <w:t xml:space="preserve">איש צד"ל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הנחה שאינה עולה על 90 אחוז </w:t>
      </w:r>
      <w:r w:rsidRPr="00080918">
        <w:rPr>
          <w:rStyle w:val="default"/>
          <w:rFonts w:cs="FrankRuehl" w:hint="cs"/>
          <w:vanish/>
          <w:sz w:val="22"/>
          <w:szCs w:val="22"/>
          <w:u w:val="single"/>
          <w:shd w:val="clear" w:color="auto" w:fill="FFFF99"/>
          <w:rtl/>
        </w:rPr>
        <w:t xml:space="preserve">לגבי </w:t>
      </w:r>
      <w:smartTag w:uri="urn:schemas-microsoft-com:office:smarttags" w:element="metricconverter">
        <w:smartTagPr>
          <w:attr w:name="ProductID" w:val="100 מטרים רבועים"/>
        </w:smartTagPr>
        <w:r w:rsidRPr="00080918">
          <w:rPr>
            <w:rStyle w:val="default"/>
            <w:rFonts w:cs="FrankRuehl" w:hint="cs"/>
            <w:vanish/>
            <w:sz w:val="22"/>
            <w:szCs w:val="22"/>
            <w:u w:val="single"/>
            <w:shd w:val="clear" w:color="auto" w:fill="FFFF99"/>
            <w:rtl/>
          </w:rPr>
          <w:t>100 מטרים רבועים</w:t>
        </w:r>
      </w:smartTag>
      <w:r w:rsidRPr="00080918">
        <w:rPr>
          <w:rStyle w:val="default"/>
          <w:rFonts w:cs="FrankRuehl" w:hint="cs"/>
          <w:vanish/>
          <w:sz w:val="22"/>
          <w:szCs w:val="22"/>
          <w:shd w:val="clear" w:color="auto" w:fill="FFFF99"/>
          <w:rtl/>
        </w:rPr>
        <w:t xml:space="preserve"> למשך 12 חודשים מתוך 36 חודשים המתחילים ביום שבו הגיע לישראל אחרי חודש מאי 2000; בפסקה זו, "איש צד"ל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איש צבא דרום לבנון, מנגנון הביטחון, גורמי הסיוע האזרחי וגורמים אחרים, שעמד בקשר עם זרועות הביטחון, ואשר הוכר כ"זכאי שיקום" על ידי המינהלה הביטחונית לסיוע (המנב"ס), ובן זוגו";</w:t>
      </w:r>
      <w:bookmarkEnd w:id="20"/>
    </w:p>
    <w:p w:rsidR="003D2E7A" w:rsidRDefault="003D2E7A">
      <w:pPr>
        <w:pStyle w:val="P22"/>
        <w:spacing w:before="72"/>
        <w:ind w:left="1021" w:right="1134"/>
        <w:rPr>
          <w:rStyle w:val="default"/>
          <w:rFonts w:cs="FrankRuehl"/>
          <w:rtl/>
        </w:rPr>
      </w:pPr>
      <w:r>
        <w:rPr>
          <w:rStyle w:val="default"/>
          <w:rFonts w:cs="FrankRuehl"/>
          <w:rtl/>
        </w:rPr>
        <w:t>(7)</w:t>
      </w:r>
      <w:r>
        <w:rPr>
          <w:rStyle w:val="default"/>
          <w:rFonts w:cs="FrankRuehl"/>
          <w:rtl/>
        </w:rPr>
        <w:tab/>
        <w:t>ה</w:t>
      </w:r>
      <w:r>
        <w:rPr>
          <w:rStyle w:val="default"/>
          <w:rFonts w:cs="FrankRuehl" w:hint="cs"/>
          <w:rtl/>
        </w:rPr>
        <w:t>זכאי לא</w:t>
      </w:r>
      <w:r>
        <w:rPr>
          <w:rStyle w:val="default"/>
          <w:rFonts w:cs="FrankRuehl"/>
          <w:rtl/>
        </w:rPr>
        <w:t>חת</w:t>
      </w:r>
      <w:r>
        <w:rPr>
          <w:rStyle w:val="default"/>
          <w:rFonts w:cs="FrankRuehl" w:hint="cs"/>
          <w:rtl/>
        </w:rPr>
        <w:t xml:space="preserve"> הגמלאות המפורטות להלן - הנחה שלא תעלה על 70 אחוזים:</w:t>
      </w:r>
    </w:p>
    <w:p w:rsidR="003D2E7A" w:rsidRDefault="003D2E7A">
      <w:pPr>
        <w:pStyle w:val="P33"/>
        <w:spacing w:before="72"/>
        <w:ind w:left="1474" w:right="1134"/>
        <w:rPr>
          <w:rStyle w:val="default"/>
          <w:rFonts w:cs="FrankRuehl"/>
          <w:rtl/>
        </w:rPr>
      </w:pPr>
      <w:r>
        <w:rPr>
          <w:rFonts w:cs="FrankRuehl"/>
          <w:rtl/>
          <w:lang w:val="he-IL"/>
        </w:rPr>
        <w:pict>
          <v:shape id="_x0000_s2144" type="#_x0000_t202" style="position:absolute;left:0;text-align:left;margin-left:470.25pt;margin-top:14.4pt;width:1in;height:16.8pt;z-index:251673088" filled="f" stroked="f">
            <v:textbox inset="1mm,,1mm">
              <w:txbxContent>
                <w:p w:rsidR="00485AAD" w:rsidRDefault="00485AAD">
                  <w:pPr>
                    <w:spacing w:line="160" w:lineRule="exact"/>
                    <w:jc w:val="left"/>
                    <w:rPr>
                      <w:rFonts w:cs="Miriam" w:hint="cs"/>
                      <w:sz w:val="18"/>
                      <w:szCs w:val="18"/>
                      <w:rtl/>
                    </w:rPr>
                  </w:pPr>
                  <w:r>
                    <w:rPr>
                      <w:rFonts w:cs="Miriam" w:hint="cs"/>
                      <w:sz w:val="18"/>
                      <w:szCs w:val="18"/>
                      <w:rtl/>
                    </w:rPr>
                    <w:t>תק' תשס"ד-2003</w:t>
                  </w:r>
                </w:p>
              </w:txbxContent>
            </v:textbox>
            <w10:anchorlock/>
          </v:shape>
        </w:pict>
      </w:r>
      <w:r>
        <w:rPr>
          <w:rFonts w:cs="FrankRuehl"/>
          <w:rtl/>
          <w:lang w:val="he-IL"/>
        </w:rPr>
        <w:pict>
          <v:shape id="_x0000_s2143" type="#_x0000_t202" style="position:absolute;left:0;text-align:left;margin-left:470.25pt;margin-top:3.2pt;width:1in;height:16.8pt;z-index:251672064" filled="f" stroked="f">
            <v:textbox inset="1mm,,1mm">
              <w:txbxContent>
                <w:p w:rsidR="00485AAD" w:rsidRDefault="00485AAD">
                  <w:pPr>
                    <w:spacing w:line="160" w:lineRule="exact"/>
                    <w:jc w:val="left"/>
                    <w:rPr>
                      <w:rFonts w:cs="Miriam" w:hint="cs"/>
                      <w:sz w:val="18"/>
                      <w:szCs w:val="18"/>
                      <w:rtl/>
                    </w:rPr>
                  </w:pPr>
                  <w:r>
                    <w:rPr>
                      <w:rFonts w:cs="Miriam" w:hint="cs"/>
                      <w:sz w:val="18"/>
                      <w:szCs w:val="18"/>
                      <w:rtl/>
                    </w:rPr>
                    <w:t>תק' תשס"ד-2003</w:t>
                  </w:r>
                </w:p>
              </w:txbxContent>
            </v:textbox>
            <w10:anchorlock/>
          </v:shape>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(נמחקה);</w:t>
      </w:r>
    </w:p>
    <w:p w:rsidR="003D2E7A" w:rsidRDefault="003D2E7A">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(נמחקה);</w:t>
      </w:r>
    </w:p>
    <w:p w:rsidR="003D2E7A" w:rsidRDefault="003D2E7A">
      <w:pPr>
        <w:pStyle w:val="P33"/>
        <w:spacing w:before="72"/>
        <w:ind w:left="1474"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ג</w:t>
      </w:r>
      <w:r>
        <w:rPr>
          <w:rStyle w:val="default"/>
          <w:rFonts w:cs="FrankRuehl" w:hint="cs"/>
          <w:rtl/>
        </w:rPr>
        <w:t>ימלת סיעוד, לפי פרק ו' לחוק הביטוח;</w:t>
      </w:r>
    </w:p>
    <w:p w:rsidR="00D8436D" w:rsidRPr="00080918" w:rsidRDefault="00D8436D" w:rsidP="001778C2">
      <w:pPr>
        <w:pStyle w:val="P00"/>
        <w:spacing w:before="0"/>
        <w:ind w:left="1474" w:right="1134"/>
        <w:rPr>
          <w:rStyle w:val="default"/>
          <w:rFonts w:cs="FrankRuehl" w:hint="cs"/>
          <w:vanish/>
          <w:color w:val="FF0000"/>
          <w:sz w:val="20"/>
          <w:szCs w:val="20"/>
          <w:shd w:val="clear" w:color="auto" w:fill="FFFF99"/>
          <w:rtl/>
        </w:rPr>
      </w:pPr>
      <w:bookmarkStart w:id="21" w:name="Rov115"/>
      <w:r w:rsidRPr="00080918">
        <w:rPr>
          <w:rStyle w:val="default"/>
          <w:rFonts w:cs="FrankRuehl" w:hint="cs"/>
          <w:vanish/>
          <w:color w:val="FF0000"/>
          <w:sz w:val="20"/>
          <w:szCs w:val="20"/>
          <w:shd w:val="clear" w:color="auto" w:fill="FFFF99"/>
          <w:rtl/>
        </w:rPr>
        <w:t>מיום 1.1.2002</w:t>
      </w:r>
    </w:p>
    <w:p w:rsidR="00D8436D" w:rsidRPr="00080918" w:rsidRDefault="00D8436D" w:rsidP="001778C2">
      <w:pPr>
        <w:pStyle w:val="P00"/>
        <w:spacing w:before="0"/>
        <w:ind w:left="1474"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 xml:space="preserve">תק' (מס' 2) </w:t>
      </w:r>
      <w:r w:rsidR="00080F37" w:rsidRPr="00080918">
        <w:rPr>
          <w:rStyle w:val="default"/>
          <w:rFonts w:cs="FrankRuehl" w:hint="cs"/>
          <w:b/>
          <w:bCs/>
          <w:vanish/>
          <w:sz w:val="20"/>
          <w:szCs w:val="20"/>
          <w:shd w:val="clear" w:color="auto" w:fill="FFFF99"/>
          <w:rtl/>
        </w:rPr>
        <w:t>תשס"ב</w:t>
      </w:r>
      <w:r w:rsidRPr="00080918">
        <w:rPr>
          <w:rStyle w:val="default"/>
          <w:rFonts w:cs="FrankRuehl" w:hint="cs"/>
          <w:b/>
          <w:bCs/>
          <w:vanish/>
          <w:sz w:val="20"/>
          <w:szCs w:val="20"/>
          <w:shd w:val="clear" w:color="auto" w:fill="FFFF99"/>
          <w:rtl/>
        </w:rPr>
        <w:t>-</w:t>
      </w:r>
      <w:r w:rsidR="00080F37" w:rsidRPr="00080918">
        <w:rPr>
          <w:rStyle w:val="default"/>
          <w:rFonts w:cs="FrankRuehl" w:hint="cs"/>
          <w:b/>
          <w:bCs/>
          <w:vanish/>
          <w:sz w:val="20"/>
          <w:szCs w:val="20"/>
          <w:shd w:val="clear" w:color="auto" w:fill="FFFF99"/>
          <w:rtl/>
        </w:rPr>
        <w:t>2001</w:t>
      </w:r>
    </w:p>
    <w:p w:rsidR="00D8436D" w:rsidRPr="00080918" w:rsidRDefault="00CF36B5" w:rsidP="001778C2">
      <w:pPr>
        <w:pStyle w:val="P00"/>
        <w:spacing w:before="0"/>
        <w:ind w:left="1474" w:right="1134"/>
        <w:rPr>
          <w:rStyle w:val="default"/>
          <w:rFonts w:cs="FrankRuehl" w:hint="cs"/>
          <w:vanish/>
          <w:sz w:val="20"/>
          <w:szCs w:val="20"/>
          <w:shd w:val="clear" w:color="auto" w:fill="FFFF99"/>
          <w:rtl/>
        </w:rPr>
      </w:pPr>
      <w:hyperlink r:id="rId35" w:history="1">
        <w:r w:rsidRPr="00080918">
          <w:rPr>
            <w:rStyle w:val="Hyperlink"/>
            <w:rFonts w:cs="FrankRuehl" w:hint="cs"/>
            <w:vanish/>
            <w:szCs w:val="20"/>
            <w:shd w:val="clear" w:color="auto" w:fill="FFFF99"/>
            <w:rtl/>
          </w:rPr>
          <w:t>ק"ת תשס"ב מס' 6143</w:t>
        </w:r>
      </w:hyperlink>
      <w:r w:rsidR="00D8436D"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31</w:t>
      </w:r>
      <w:r w:rsidR="00D8436D"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12</w:t>
      </w:r>
      <w:r w:rsidR="00D8436D"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2001</w:t>
      </w:r>
      <w:r w:rsidR="00D8436D" w:rsidRPr="00080918">
        <w:rPr>
          <w:rStyle w:val="default"/>
          <w:rFonts w:cs="FrankRuehl" w:hint="cs"/>
          <w:vanish/>
          <w:sz w:val="20"/>
          <w:szCs w:val="20"/>
          <w:shd w:val="clear" w:color="auto" w:fill="FFFF99"/>
          <w:rtl/>
        </w:rPr>
        <w:t xml:space="preserve"> עמ' </w:t>
      </w:r>
      <w:r w:rsidRPr="00080918">
        <w:rPr>
          <w:rStyle w:val="default"/>
          <w:rFonts w:cs="FrankRuehl" w:hint="cs"/>
          <w:vanish/>
          <w:sz w:val="20"/>
          <w:szCs w:val="20"/>
          <w:shd w:val="clear" w:color="auto" w:fill="FFFF99"/>
          <w:rtl/>
        </w:rPr>
        <w:t>274</w:t>
      </w:r>
    </w:p>
    <w:p w:rsidR="000F2C1A" w:rsidRPr="00080918" w:rsidRDefault="000F2C1A" w:rsidP="001778C2">
      <w:pPr>
        <w:pStyle w:val="P00"/>
        <w:spacing w:before="0"/>
        <w:ind w:left="1474"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פסקת משנה 2(7)(א)</w:t>
      </w:r>
    </w:p>
    <w:p w:rsidR="00AB3AC2" w:rsidRPr="00080918" w:rsidRDefault="007D0F9C" w:rsidP="001778C2">
      <w:pPr>
        <w:pStyle w:val="P00"/>
        <w:ind w:left="1474"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7D0F9C" w:rsidRPr="00080918" w:rsidRDefault="007D0F9C" w:rsidP="001778C2">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(א)</w:t>
      </w:r>
      <w:r w:rsidRPr="00080918">
        <w:rPr>
          <w:rStyle w:val="default"/>
          <w:rFonts w:cs="FrankRuehl" w:hint="cs"/>
          <w:strike/>
          <w:vanish/>
          <w:sz w:val="22"/>
          <w:szCs w:val="22"/>
          <w:shd w:val="clear" w:color="auto" w:fill="FFFF99"/>
          <w:rtl/>
        </w:rPr>
        <w:tab/>
      </w:r>
      <w:r w:rsidR="00D804B6" w:rsidRPr="00080918">
        <w:rPr>
          <w:rStyle w:val="default"/>
          <w:rFonts w:cs="FrankRuehl" w:hint="cs"/>
          <w:strike/>
          <w:vanish/>
          <w:sz w:val="22"/>
          <w:szCs w:val="22"/>
          <w:shd w:val="clear" w:color="auto" w:fill="FFFF99"/>
          <w:rtl/>
        </w:rPr>
        <w:t xml:space="preserve">גמלה להבטחת </w:t>
      </w:r>
      <w:r w:rsidR="00874611" w:rsidRPr="00080918">
        <w:rPr>
          <w:rStyle w:val="default"/>
          <w:rFonts w:cs="FrankRuehl" w:hint="cs"/>
          <w:strike/>
          <w:vanish/>
          <w:sz w:val="22"/>
          <w:szCs w:val="22"/>
          <w:shd w:val="clear" w:color="auto" w:fill="FFFF99"/>
          <w:rtl/>
        </w:rPr>
        <w:t>הכנסה או תשלום להבטחת הכנסת מינימום מהמשרד לענייני דתות לפי חוק התקציב, התשנ"ג-1993.</w:t>
      </w:r>
    </w:p>
    <w:p w:rsidR="007938FF" w:rsidRPr="00080918" w:rsidRDefault="007938FF" w:rsidP="001778C2">
      <w:pPr>
        <w:pStyle w:val="P00"/>
        <w:spacing w:before="0"/>
        <w:ind w:left="1474" w:right="1134"/>
        <w:rPr>
          <w:rStyle w:val="default"/>
          <w:rFonts w:cs="FrankRuehl" w:hint="cs"/>
          <w:strike/>
          <w:vanish/>
          <w:sz w:val="20"/>
          <w:szCs w:val="20"/>
          <w:shd w:val="clear" w:color="auto" w:fill="FFFF99"/>
          <w:rtl/>
        </w:rPr>
      </w:pPr>
    </w:p>
    <w:p w:rsidR="004A3D21" w:rsidRPr="00080918" w:rsidRDefault="004A3D21" w:rsidP="001778C2">
      <w:pPr>
        <w:pStyle w:val="P00"/>
        <w:spacing w:before="0"/>
        <w:ind w:left="1474"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1.1.2004</w:t>
      </w:r>
    </w:p>
    <w:p w:rsidR="004A3D21" w:rsidRPr="00080918" w:rsidRDefault="004A3D21" w:rsidP="001778C2">
      <w:pPr>
        <w:pStyle w:val="P00"/>
        <w:spacing w:before="0"/>
        <w:ind w:left="1474"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תשס"ד-2003</w:t>
      </w:r>
    </w:p>
    <w:p w:rsidR="004A3D21" w:rsidRPr="00080918" w:rsidRDefault="004A3D21" w:rsidP="001778C2">
      <w:pPr>
        <w:pStyle w:val="P00"/>
        <w:spacing w:before="0"/>
        <w:ind w:left="1474" w:right="1134"/>
        <w:rPr>
          <w:rStyle w:val="default"/>
          <w:rFonts w:cs="FrankRuehl" w:hint="cs"/>
          <w:vanish/>
          <w:sz w:val="20"/>
          <w:szCs w:val="20"/>
          <w:shd w:val="clear" w:color="auto" w:fill="FFFF99"/>
          <w:rtl/>
        </w:rPr>
      </w:pPr>
      <w:hyperlink r:id="rId36" w:history="1">
        <w:r w:rsidRPr="00080918">
          <w:rPr>
            <w:rStyle w:val="Hyperlink"/>
            <w:rFonts w:cs="FrankRuehl" w:hint="cs"/>
            <w:vanish/>
            <w:szCs w:val="20"/>
            <w:shd w:val="clear" w:color="auto" w:fill="FFFF99"/>
            <w:rtl/>
          </w:rPr>
          <w:t>ק"ת תשס"ד מס' 6279</w:t>
        </w:r>
      </w:hyperlink>
      <w:r w:rsidRPr="00080918">
        <w:rPr>
          <w:rStyle w:val="default"/>
          <w:rFonts w:cs="FrankRuehl" w:hint="cs"/>
          <w:vanish/>
          <w:sz w:val="20"/>
          <w:szCs w:val="20"/>
          <w:shd w:val="clear" w:color="auto" w:fill="FFFF99"/>
          <w:rtl/>
        </w:rPr>
        <w:t xml:space="preserve"> מיום 23.12.2003 עמ' 92</w:t>
      </w:r>
    </w:p>
    <w:p w:rsidR="00384ADB" w:rsidRPr="00080918" w:rsidRDefault="009E55D8" w:rsidP="007B799D">
      <w:pPr>
        <w:pStyle w:val="P00"/>
        <w:spacing w:before="0"/>
        <w:ind w:left="1474"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 xml:space="preserve">מחיקת פסקאות משנה </w:t>
      </w:r>
      <w:r w:rsidR="007B799D" w:rsidRPr="00080918">
        <w:rPr>
          <w:rStyle w:val="default"/>
          <w:rFonts w:cs="FrankRuehl" w:hint="cs"/>
          <w:b/>
          <w:bCs/>
          <w:vanish/>
          <w:sz w:val="20"/>
          <w:szCs w:val="20"/>
          <w:shd w:val="clear" w:color="auto" w:fill="FFFF99"/>
          <w:rtl/>
        </w:rPr>
        <w:t>2(7)</w:t>
      </w:r>
      <w:r w:rsidRPr="00080918">
        <w:rPr>
          <w:rStyle w:val="default"/>
          <w:rFonts w:cs="FrankRuehl" w:hint="cs"/>
          <w:b/>
          <w:bCs/>
          <w:vanish/>
          <w:sz w:val="20"/>
          <w:szCs w:val="20"/>
          <w:shd w:val="clear" w:color="auto" w:fill="FFFF99"/>
          <w:rtl/>
        </w:rPr>
        <w:t>(א)</w:t>
      </w:r>
      <w:r w:rsidR="007B799D" w:rsidRPr="00080918">
        <w:rPr>
          <w:rStyle w:val="default"/>
          <w:rFonts w:cs="FrankRuehl" w:hint="cs"/>
          <w:b/>
          <w:bCs/>
          <w:vanish/>
          <w:sz w:val="20"/>
          <w:szCs w:val="20"/>
          <w:shd w:val="clear" w:color="auto" w:fill="FFFF99"/>
          <w:rtl/>
        </w:rPr>
        <w:t>, 2(7)</w:t>
      </w:r>
      <w:r w:rsidRPr="00080918">
        <w:rPr>
          <w:rStyle w:val="default"/>
          <w:rFonts w:cs="FrankRuehl" w:hint="cs"/>
          <w:b/>
          <w:bCs/>
          <w:vanish/>
          <w:sz w:val="20"/>
          <w:szCs w:val="20"/>
          <w:shd w:val="clear" w:color="auto" w:fill="FFFF99"/>
          <w:rtl/>
        </w:rPr>
        <w:t>(ב)</w:t>
      </w:r>
    </w:p>
    <w:p w:rsidR="009E55D8" w:rsidRPr="00080918" w:rsidRDefault="009E55D8" w:rsidP="001778C2">
      <w:pPr>
        <w:pStyle w:val="P00"/>
        <w:ind w:left="1474"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7938FF" w:rsidRPr="00080918" w:rsidRDefault="007938FF" w:rsidP="001778C2">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(א)</w:t>
      </w:r>
      <w:r w:rsidRPr="00080918">
        <w:rPr>
          <w:rStyle w:val="default"/>
          <w:rFonts w:cs="FrankRuehl" w:hint="cs"/>
          <w:strike/>
          <w:vanish/>
          <w:sz w:val="22"/>
          <w:szCs w:val="22"/>
          <w:shd w:val="clear" w:color="auto" w:fill="FFFF99"/>
          <w:rtl/>
        </w:rPr>
        <w:tab/>
        <w:t>גמלה להבטחת הכנסה ל</w:t>
      </w:r>
      <w:r w:rsidR="00384ADB" w:rsidRPr="00080918">
        <w:rPr>
          <w:rStyle w:val="default"/>
          <w:rFonts w:cs="FrankRuehl" w:hint="cs"/>
          <w:strike/>
          <w:vanish/>
          <w:sz w:val="22"/>
          <w:szCs w:val="22"/>
          <w:shd w:val="clear" w:color="auto" w:fill="FFFF99"/>
          <w:rtl/>
        </w:rPr>
        <w:t>פי חוק הבטחת הכנסה, התשמ"א-1980;</w:t>
      </w:r>
    </w:p>
    <w:p w:rsidR="004A3D21" w:rsidRPr="00134221" w:rsidRDefault="004A3D21" w:rsidP="001778C2">
      <w:pPr>
        <w:pStyle w:val="P00"/>
        <w:spacing w:before="0"/>
        <w:ind w:left="1474" w:right="1134"/>
        <w:rPr>
          <w:rStyle w:val="default"/>
          <w:rFonts w:cs="FrankRuehl" w:hint="cs"/>
          <w:strike/>
          <w:sz w:val="2"/>
          <w:szCs w:val="2"/>
          <w:rtl/>
        </w:rPr>
      </w:pPr>
      <w:r w:rsidRPr="00080918">
        <w:rPr>
          <w:rStyle w:val="default"/>
          <w:rFonts w:cs="FrankRuehl" w:hint="cs"/>
          <w:strike/>
          <w:vanish/>
          <w:sz w:val="22"/>
          <w:szCs w:val="22"/>
          <w:shd w:val="clear" w:color="auto" w:fill="FFFF99"/>
          <w:rtl/>
        </w:rPr>
        <w:t>(ב)</w:t>
      </w:r>
      <w:r w:rsidRPr="00080918">
        <w:rPr>
          <w:rStyle w:val="default"/>
          <w:rFonts w:cs="FrankRuehl" w:hint="cs"/>
          <w:strike/>
          <w:vanish/>
          <w:sz w:val="22"/>
          <w:szCs w:val="22"/>
          <w:shd w:val="clear" w:color="auto" w:fill="FFFF99"/>
          <w:rtl/>
        </w:rPr>
        <w:tab/>
      </w:r>
      <w:r w:rsidR="00384ADB" w:rsidRPr="00080918">
        <w:rPr>
          <w:rStyle w:val="default"/>
          <w:rFonts w:cs="FrankRuehl" w:hint="cs"/>
          <w:strike/>
          <w:vanish/>
          <w:sz w:val="22"/>
          <w:szCs w:val="22"/>
          <w:shd w:val="clear" w:color="auto" w:fill="FFFF99"/>
          <w:rtl/>
        </w:rPr>
        <w:t>תשלום לפי חוק המזונות (הבטחת תשלום), התשל"ב-1972;</w:t>
      </w:r>
      <w:bookmarkEnd w:id="21"/>
    </w:p>
    <w:p w:rsidR="003D2E7A" w:rsidRDefault="003D2E7A">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(8)</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על הכנסה חודשית ממוצעת שפורטה בתוספ</w:t>
      </w:r>
      <w:r>
        <w:rPr>
          <w:rStyle w:val="default"/>
          <w:rFonts w:cs="FrankRuehl"/>
          <w:rtl/>
        </w:rPr>
        <w:t xml:space="preserve">ת </w:t>
      </w:r>
      <w:r>
        <w:rPr>
          <w:rStyle w:val="default"/>
          <w:rFonts w:cs="FrankRuehl" w:hint="cs"/>
          <w:rtl/>
        </w:rPr>
        <w:t xml:space="preserve">הראשונה, לפי מספר הנפשות המתגוררות איתו בנכס </w:t>
      </w:r>
      <w:r w:rsidR="00B8236D">
        <w:rPr>
          <w:rStyle w:val="default"/>
          <w:rFonts w:cs="FrankRuehl"/>
          <w:rtl/>
        </w:rPr>
        <w:t>–</w:t>
      </w:r>
      <w:r>
        <w:rPr>
          <w:rStyle w:val="default"/>
          <w:rFonts w:cs="FrankRuehl" w:hint="cs"/>
          <w:rtl/>
        </w:rPr>
        <w:t xml:space="preserve"> הנחה בשיעור שנקבע לפי טורי ההכנסה שבתוספת האמורה;</w:t>
      </w:r>
    </w:p>
    <w:p w:rsidR="003D2E7A" w:rsidRDefault="003D2E7A">
      <w:pPr>
        <w:pStyle w:val="P33"/>
        <w:spacing w:before="72"/>
        <w:ind w:left="1474"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ב</w:t>
      </w:r>
      <w:r w:rsidR="00B8236D">
        <w:rPr>
          <w:rStyle w:val="default"/>
          <w:rFonts w:cs="FrankRuehl" w:hint="cs"/>
          <w:rtl/>
        </w:rPr>
        <w:t xml:space="preserve">תקנה זו </w:t>
      </w:r>
      <w:r w:rsidR="00B8236D">
        <w:rPr>
          <w:rStyle w:val="default"/>
          <w:rFonts w:cs="FrankRuehl"/>
          <w:rtl/>
        </w:rPr>
        <w:t>–</w:t>
      </w:r>
    </w:p>
    <w:p w:rsidR="003D2E7A" w:rsidRDefault="003D2E7A" w:rsidP="004428E2">
      <w:pPr>
        <w:pStyle w:val="P03"/>
        <w:spacing w:before="72"/>
        <w:ind w:left="1474" w:right="1134" w:firstLine="0"/>
        <w:rPr>
          <w:rStyle w:val="default"/>
          <w:rFonts w:cs="FrankRuehl" w:hint="cs"/>
          <w:rtl/>
        </w:rPr>
      </w:pPr>
      <w:r>
        <w:rPr>
          <w:rFonts w:cs="FrankRuehl"/>
          <w:rtl/>
          <w:lang w:val="he-IL"/>
        </w:rPr>
        <w:pict>
          <v:shape id="_x0000_s2125" type="#_x0000_t202" style="position:absolute;left:0;text-align:left;margin-left:470.25pt;margin-top:.6pt;width:1in;height:22.4pt;z-index:251657728" filled="f" stroked="f">
            <v:textbox>
              <w:txbxContent>
                <w:p w:rsidR="00485AAD" w:rsidRDefault="00485AAD">
                  <w:pPr>
                    <w:spacing w:line="160" w:lineRule="exact"/>
                    <w:jc w:val="left"/>
                    <w:rPr>
                      <w:rFonts w:cs="Miriam" w:hint="cs"/>
                      <w:sz w:val="18"/>
                      <w:szCs w:val="18"/>
                      <w:rtl/>
                    </w:rPr>
                  </w:pPr>
                  <w:r>
                    <w:rPr>
                      <w:rFonts w:cs="Miriam" w:hint="cs"/>
                      <w:sz w:val="18"/>
                      <w:szCs w:val="18"/>
                      <w:rtl/>
                    </w:rPr>
                    <w:t>תק' (מס' 3) תשס"ב-2002</w:t>
                  </w:r>
                </w:p>
              </w:txbxContent>
            </v:textbox>
            <w10:anchorlock/>
          </v:shape>
        </w:pict>
      </w:r>
      <w:r>
        <w:rPr>
          <w:rStyle w:val="default"/>
          <w:rFonts w:cs="FrankRuehl"/>
          <w:rtl/>
        </w:rPr>
        <w:t>"ה</w:t>
      </w:r>
      <w:r>
        <w:rPr>
          <w:rStyle w:val="default"/>
          <w:rFonts w:cs="FrankRuehl" w:hint="cs"/>
          <w:rtl/>
        </w:rPr>
        <w:t xml:space="preserve">כנסה" </w:t>
      </w:r>
      <w:r w:rsidR="00B8236D">
        <w:rPr>
          <w:rStyle w:val="default"/>
          <w:rFonts w:cs="FrankRuehl"/>
          <w:rtl/>
        </w:rPr>
        <w:t>–</w:t>
      </w:r>
      <w:r>
        <w:rPr>
          <w:rStyle w:val="default"/>
          <w:rFonts w:cs="FrankRuehl" w:hint="cs"/>
          <w:rtl/>
        </w:rPr>
        <w:t xml:space="preserve"> הכנסה ברוטו של המחזיק בנכס ושל אלה המתגוררים אתו, לרבות ילד במשפחת אומנה, מכל מקור הכנסה שהוא, לרבות תשלומים שהמוסד לביטוח לאומי משלם להם, למעט </w:t>
      </w:r>
      <w:r w:rsidR="00B8236D">
        <w:rPr>
          <w:rStyle w:val="default"/>
          <w:rFonts w:cs="FrankRuehl"/>
          <w:rtl/>
        </w:rPr>
        <w:t>–</w:t>
      </w:r>
    </w:p>
    <w:p w:rsidR="003D2E7A" w:rsidRDefault="003D2E7A">
      <w:pPr>
        <w:pStyle w:val="P44"/>
        <w:spacing w:before="72"/>
        <w:ind w:left="1928" w:right="1134"/>
        <w:rPr>
          <w:rStyle w:val="default"/>
          <w:rFonts w:cs="FrankRuehl" w:hint="cs"/>
          <w:rtl/>
        </w:rPr>
      </w:pPr>
      <w:r>
        <w:rPr>
          <w:lang w:val="he-IL"/>
        </w:rPr>
        <w:pict>
          <v:rect id="_x0000_s2064" style="position:absolute;left:0;text-align:left;margin-left:464.5pt;margin-top:8.05pt;width:75.05pt;height:11.55pt;z-index:251618816" o:allowincell="f" filled="f" stroked="f" strokecolor="lime" strokeweight=".25pt">
            <v:textbox inset="0,0,0,0">
              <w:txbxContent>
                <w:p w:rsidR="00485AAD" w:rsidRDefault="00485AAD">
                  <w:pPr>
                    <w:spacing w:line="160" w:lineRule="exact"/>
                    <w:jc w:val="left"/>
                    <w:rPr>
                      <w:rFonts w:cs="Miriam" w:hint="cs"/>
                      <w:noProof/>
                      <w:sz w:val="18"/>
                      <w:szCs w:val="18"/>
                      <w:rtl/>
                    </w:rPr>
                  </w:pPr>
                  <w:r>
                    <w:rPr>
                      <w:rFonts w:cs="Miriam" w:hint="cs"/>
                      <w:sz w:val="18"/>
                      <w:szCs w:val="18"/>
                      <w:rtl/>
                    </w:rPr>
                    <w:t>תק' תשס"ד-2003</w:t>
                  </w:r>
                </w:p>
              </w:txbxContent>
            </v:textbox>
            <w10:anchorlock/>
          </v:rect>
        </w:pict>
      </w:r>
      <w:r>
        <w:rPr>
          <w:rStyle w:val="default"/>
          <w:rFonts w:cs="FrankRuehl"/>
          <w:rtl/>
        </w:rPr>
        <w:t>(1)</w:t>
      </w:r>
      <w:r>
        <w:rPr>
          <w:rStyle w:val="default"/>
          <w:rFonts w:cs="FrankRuehl"/>
          <w:rtl/>
        </w:rPr>
        <w:tab/>
      </w:r>
      <w:r>
        <w:rPr>
          <w:rStyle w:val="default"/>
          <w:rFonts w:cs="FrankRuehl" w:hint="cs"/>
          <w:rtl/>
        </w:rPr>
        <w:t>(נמחקה);</w:t>
      </w:r>
    </w:p>
    <w:p w:rsidR="003D2E7A" w:rsidRDefault="003D2E7A">
      <w:pPr>
        <w:pStyle w:val="P44"/>
        <w:spacing w:before="72"/>
        <w:ind w:left="1928" w:right="1134"/>
        <w:rPr>
          <w:rStyle w:val="default"/>
          <w:rFonts w:cs="FrankRuehl" w:hint="cs"/>
          <w:rtl/>
        </w:rPr>
      </w:pPr>
      <w:r>
        <w:rPr>
          <w:rFonts w:cs="FrankRuehl"/>
          <w:rtl/>
          <w:lang w:val="he-IL"/>
        </w:rPr>
        <w:pict>
          <v:shape id="_x0000_s2160" type="#_x0000_t202" style="position:absolute;left:0;text-align:left;margin-left:470.25pt;margin-top:7.1pt;width:1in;height:28.15pt;z-index:251686400"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(מס' 3) תשס"ז-2007</w:t>
                  </w:r>
                </w:p>
                <w:p w:rsidR="00E669C9" w:rsidRDefault="00E669C9">
                  <w:pPr>
                    <w:spacing w:line="160" w:lineRule="exact"/>
                    <w:jc w:val="left"/>
                    <w:rPr>
                      <w:rFonts w:cs="Miriam" w:hint="cs"/>
                      <w:sz w:val="18"/>
                      <w:szCs w:val="18"/>
                      <w:rtl/>
                    </w:rPr>
                  </w:pPr>
                  <w:r>
                    <w:rPr>
                      <w:rFonts w:cs="Miriam" w:hint="cs"/>
                      <w:sz w:val="18"/>
                      <w:szCs w:val="18"/>
                      <w:rtl/>
                    </w:rPr>
                    <w:t>תק' תשע"א-2010</w:t>
                  </w:r>
                </w:p>
              </w:txbxContent>
            </v:textbox>
            <w10:anchorlock/>
          </v:shape>
        </w:pict>
      </w:r>
      <w:r>
        <w:rPr>
          <w:rStyle w:val="default"/>
          <w:rFonts w:cs="FrankRuehl"/>
          <w:rtl/>
        </w:rPr>
        <w:t>(1א)</w:t>
      </w:r>
      <w:r>
        <w:rPr>
          <w:rStyle w:val="default"/>
          <w:rFonts w:cs="FrankRuehl" w:hint="cs"/>
          <w:rtl/>
        </w:rPr>
        <w:tab/>
      </w:r>
      <w:r>
        <w:rPr>
          <w:rStyle w:val="default"/>
          <w:rFonts w:cs="FrankRuehl"/>
          <w:rtl/>
        </w:rPr>
        <w:t>קצבה המשולמת לפי פרקים ד' ו</w:t>
      </w:r>
      <w:r>
        <w:rPr>
          <w:rStyle w:val="default"/>
          <w:rFonts w:cs="FrankRuehl" w:hint="cs"/>
          <w:rtl/>
        </w:rPr>
        <w:t>-</w:t>
      </w:r>
      <w:r>
        <w:rPr>
          <w:rStyle w:val="default"/>
          <w:rFonts w:cs="FrankRuehl"/>
          <w:rtl/>
        </w:rPr>
        <w:t>י"א לחוק הביטוח</w:t>
      </w:r>
      <w:r w:rsidR="00E669C9">
        <w:rPr>
          <w:rStyle w:val="default"/>
          <w:rFonts w:cs="FrankRuehl" w:hint="cs"/>
          <w:rtl/>
        </w:rPr>
        <w:t xml:space="preserve"> </w:t>
      </w:r>
      <w:r w:rsidR="00E669C9" w:rsidRPr="00E669C9">
        <w:rPr>
          <w:rStyle w:val="default"/>
          <w:rFonts w:cs="FrankRuehl" w:hint="cs"/>
          <w:rtl/>
        </w:rPr>
        <w:t>וגמלה לפי תקנות הביטוח הלאומי (ילד נכה), התש"ע-2010</w:t>
      </w:r>
      <w:r>
        <w:rPr>
          <w:rStyle w:val="default"/>
          <w:rFonts w:cs="FrankRuehl" w:hint="cs"/>
          <w:rtl/>
        </w:rPr>
        <w:t>;</w:t>
      </w:r>
    </w:p>
    <w:p w:rsidR="003D2E7A" w:rsidRDefault="00E669C9">
      <w:pPr>
        <w:pStyle w:val="P44"/>
        <w:spacing w:before="72"/>
        <w:ind w:left="1928" w:right="1134"/>
        <w:rPr>
          <w:rStyle w:val="default"/>
          <w:rFonts w:cs="FrankRuehl"/>
          <w:rtl/>
        </w:rPr>
      </w:pPr>
      <w:r>
        <w:rPr>
          <w:rFonts w:cs="FrankRuehl" w:hint="cs"/>
          <w:sz w:val="26"/>
          <w:rtl/>
          <w:lang w:eastAsia="en-US"/>
        </w:rPr>
        <w:pict>
          <v:shape id="_x0000_s2215" type="#_x0000_t202" style="position:absolute;left:0;text-align:left;margin-left:470.25pt;margin-top:7.1pt;width:1in;height:11.2pt;z-index:251693568" filled="f" stroked="f">
            <v:textbox inset="1mm,0,1mm,0">
              <w:txbxContent>
                <w:p w:rsidR="00E669C9" w:rsidRDefault="00E669C9" w:rsidP="00E669C9">
                  <w:pPr>
                    <w:spacing w:line="160" w:lineRule="exact"/>
                    <w:jc w:val="left"/>
                    <w:rPr>
                      <w:rFonts w:cs="Miriam" w:hint="cs"/>
                      <w:sz w:val="18"/>
                      <w:szCs w:val="18"/>
                      <w:rtl/>
                    </w:rPr>
                  </w:pPr>
                  <w:r>
                    <w:rPr>
                      <w:rFonts w:cs="Miriam" w:hint="cs"/>
                      <w:sz w:val="18"/>
                      <w:szCs w:val="18"/>
                      <w:rtl/>
                    </w:rPr>
                    <w:t>תק' תשע"א-2010</w:t>
                  </w:r>
                </w:p>
              </w:txbxContent>
            </v:textbox>
            <w10:anchorlock/>
          </v:shape>
        </w:pict>
      </w:r>
      <w:r w:rsidR="003D2E7A">
        <w:rPr>
          <w:rStyle w:val="default"/>
          <w:rFonts w:cs="FrankRuehl" w:hint="cs"/>
          <w:rtl/>
        </w:rPr>
        <w:t>(2)</w:t>
      </w:r>
      <w:r w:rsidR="003D2E7A">
        <w:rPr>
          <w:rStyle w:val="default"/>
          <w:rFonts w:cs="FrankRuehl"/>
          <w:rtl/>
        </w:rPr>
        <w:tab/>
        <w:t>מ</w:t>
      </w:r>
      <w:r w:rsidR="003D2E7A">
        <w:rPr>
          <w:rStyle w:val="default"/>
          <w:rFonts w:cs="FrankRuehl" w:hint="cs"/>
          <w:rtl/>
        </w:rPr>
        <w:t>חצית מהכנסתם החודשית של בן או בת המ</w:t>
      </w:r>
      <w:r w:rsidR="003D2E7A">
        <w:rPr>
          <w:rStyle w:val="default"/>
          <w:rFonts w:cs="FrankRuehl"/>
          <w:rtl/>
        </w:rPr>
        <w:t>ת</w:t>
      </w:r>
      <w:r w:rsidR="003D2E7A">
        <w:rPr>
          <w:rStyle w:val="default"/>
          <w:rFonts w:cs="FrankRuehl" w:hint="cs"/>
          <w:rtl/>
        </w:rPr>
        <w:t>גוררים עם המחזיק בנכס</w:t>
      </w:r>
      <w:r w:rsidRPr="00E669C9">
        <w:rPr>
          <w:rStyle w:val="default"/>
          <w:rFonts w:cs="FrankRuehl" w:hint="cs"/>
          <w:rtl/>
        </w:rPr>
        <w:t xml:space="preserve">; לעניין זה לא תובא בחשבון, לגבי בן אחד או בת אחת בלבד, הכנסה חודשית עד גובה שכר המינימום, ואם אותה הכנסה חודשית עולה על גובה שכר המינימום, לא יובא בחשבון החלק מההכנסה החודשית השווה לגובה שכר המינימום; בפסקת משנה זאת, "שכר מינימום" </w:t>
      </w:r>
      <w:r w:rsidRPr="00E669C9">
        <w:rPr>
          <w:rStyle w:val="default"/>
          <w:rFonts w:cs="FrankRuehl"/>
          <w:rtl/>
        </w:rPr>
        <w:t>–</w:t>
      </w:r>
      <w:r w:rsidRPr="00E669C9">
        <w:rPr>
          <w:rStyle w:val="default"/>
          <w:rFonts w:cs="FrankRuehl" w:hint="cs"/>
          <w:rtl/>
        </w:rPr>
        <w:t xml:space="preserve"> שכר המינימום כהגדרתו בחוק שכר מינימום, התשמ"ז-1987, בשיעורו המעודכן ל-1 בינואר של שנת הכספים שבעדה מבוקשת ההנחה</w:t>
      </w:r>
      <w:r w:rsidR="003D2E7A">
        <w:rPr>
          <w:rStyle w:val="default"/>
          <w:rFonts w:cs="FrankRuehl" w:hint="cs"/>
          <w:rtl/>
        </w:rPr>
        <w:t>;</w:t>
      </w:r>
    </w:p>
    <w:p w:rsidR="003D2E7A" w:rsidRDefault="003D2E7A" w:rsidP="007B799D">
      <w:pPr>
        <w:pStyle w:val="P44"/>
        <w:spacing w:before="72"/>
        <w:ind w:left="1928" w:right="1134"/>
        <w:rPr>
          <w:rStyle w:val="default"/>
          <w:rFonts w:cs="FrankRuehl" w:hint="cs"/>
          <w:rtl/>
        </w:rPr>
      </w:pPr>
      <w:r>
        <w:rPr>
          <w:rStyle w:val="default"/>
          <w:rFonts w:cs="FrankRuehl" w:hint="cs"/>
          <w:rtl/>
        </w:rPr>
        <w:t>(3)</w:t>
      </w:r>
      <w:r>
        <w:rPr>
          <w:rStyle w:val="default"/>
          <w:rFonts w:cs="FrankRuehl"/>
          <w:rtl/>
        </w:rPr>
        <w:tab/>
        <w:t>ד</w:t>
      </w:r>
      <w:r>
        <w:rPr>
          <w:rStyle w:val="default"/>
          <w:rFonts w:cs="FrankRuehl" w:hint="cs"/>
          <w:rtl/>
        </w:rPr>
        <w:t>מי שכירות שמקבל אדם בעד השכרת דירתו - בסכום שאינו עולה על דמי שכירות שהוא משלם בעד דירה אחרת ששכר למגוריו;</w:t>
      </w:r>
    </w:p>
    <w:p w:rsidR="00A739B0" w:rsidRDefault="00A739B0" w:rsidP="00A739B0">
      <w:pPr>
        <w:pStyle w:val="P44"/>
        <w:spacing w:before="72"/>
        <w:ind w:left="1928" w:right="1134"/>
        <w:rPr>
          <w:rStyle w:val="default"/>
          <w:rFonts w:cs="FrankRuehl" w:hint="cs"/>
          <w:rtl/>
        </w:rPr>
      </w:pPr>
      <w:r>
        <w:rPr>
          <w:lang w:val="he-IL"/>
        </w:rPr>
        <w:pict>
          <v:rect id="_x0000_s2228" style="position:absolute;left:0;text-align:left;margin-left:464.35pt;margin-top:7.1pt;width:75.05pt;height:11.55pt;z-index:251700736" o:allowincell="f" filled="f" stroked="f" strokecolor="lime" strokeweight=".25pt">
            <v:textbox inset="0,0,0,0">
              <w:txbxContent>
                <w:p w:rsidR="00A739B0" w:rsidRDefault="00A739B0" w:rsidP="00A739B0">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default"/>
          <w:rFonts w:cs="FrankRuehl"/>
          <w:rtl/>
        </w:rPr>
        <w:t>(</w:t>
      </w:r>
      <w:r>
        <w:rPr>
          <w:rStyle w:val="default"/>
          <w:rFonts w:cs="FrankRuehl" w:hint="cs"/>
          <w:rtl/>
        </w:rPr>
        <w:t>4)</w:t>
      </w:r>
      <w:r>
        <w:rPr>
          <w:rStyle w:val="default"/>
          <w:rFonts w:cs="FrankRuehl" w:hint="cs"/>
          <w:rtl/>
        </w:rPr>
        <w:tab/>
        <w:t>תגמול מיוחד ותגמול נוסף כמשמעותם בחוק שירות המילואים, התשס"ח-2008;</w:t>
      </w:r>
    </w:p>
    <w:p w:rsidR="003D2E7A" w:rsidRDefault="003D2E7A" w:rsidP="004428E2">
      <w:pPr>
        <w:pStyle w:val="P03"/>
        <w:spacing w:before="72"/>
        <w:ind w:left="1474" w:right="1134" w:firstLine="0"/>
        <w:rPr>
          <w:rStyle w:val="default"/>
          <w:rFonts w:cs="FrankRuehl" w:hint="cs"/>
          <w:rtl/>
        </w:rPr>
      </w:pPr>
      <w:r>
        <w:rPr>
          <w:rStyle w:val="default"/>
          <w:rFonts w:cs="FrankRuehl"/>
          <w:rtl/>
        </w:rPr>
        <w:t>"ה</w:t>
      </w:r>
      <w:r w:rsidR="00B8236D">
        <w:rPr>
          <w:rStyle w:val="default"/>
          <w:rFonts w:cs="FrankRuehl" w:hint="cs"/>
          <w:rtl/>
        </w:rPr>
        <w:t xml:space="preserve">כנסה חודשית ממוצעת" </w:t>
      </w:r>
      <w:r w:rsidR="00B8236D">
        <w:rPr>
          <w:rStyle w:val="default"/>
          <w:rFonts w:cs="FrankRuehl"/>
          <w:rtl/>
        </w:rPr>
        <w:t>–</w:t>
      </w:r>
    </w:p>
    <w:p w:rsidR="007E15BB" w:rsidRDefault="003D2E7A" w:rsidP="007E15BB">
      <w:pPr>
        <w:pStyle w:val="P44"/>
        <w:spacing w:before="72"/>
        <w:ind w:left="1928" w:right="1134"/>
        <w:rPr>
          <w:rStyle w:val="default"/>
          <w:rFonts w:cs="FrankRuehl"/>
          <w:rtl/>
        </w:rPr>
      </w:pPr>
      <w:r>
        <w:rPr>
          <w:lang w:val="he-IL"/>
        </w:rPr>
        <w:pict>
          <v:rect id="_x0000_s2066" style="position:absolute;left:0;text-align:left;margin-left:464.5pt;margin-top:8.05pt;width:75.05pt;height:55.65pt;z-index:251619840" o:allowincell="f" filled="f" stroked="f" strokecolor="lime" strokeweight=".25pt">
            <v:textbox inset="0,0,0,0">
              <w:txbxContent>
                <w:p w:rsidR="00485AAD" w:rsidRDefault="00485AAD" w:rsidP="007B799D">
                  <w:pPr>
                    <w:spacing w:line="160" w:lineRule="exact"/>
                    <w:jc w:val="left"/>
                    <w:rPr>
                      <w:rFonts w:cs="Miriam"/>
                      <w:noProof/>
                      <w:sz w:val="18"/>
                      <w:szCs w:val="18"/>
                      <w:rtl/>
                    </w:rPr>
                  </w:pPr>
                  <w:r>
                    <w:rPr>
                      <w:rFonts w:cs="Miriam"/>
                      <w:sz w:val="18"/>
                      <w:szCs w:val="18"/>
                      <w:rtl/>
                    </w:rPr>
                    <w:t>תק</w:t>
                  </w:r>
                  <w:r>
                    <w:rPr>
                      <w:rFonts w:cs="Miriam" w:hint="cs"/>
                      <w:sz w:val="18"/>
                      <w:szCs w:val="18"/>
                      <w:rtl/>
                    </w:rPr>
                    <w:t>' תשנ"ד-1993</w:t>
                  </w:r>
                </w:p>
                <w:p w:rsidR="00485AAD" w:rsidRDefault="00485AA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485AAD" w:rsidRDefault="00485AAD" w:rsidP="004428E2">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p w:rsidR="00B8236D" w:rsidRDefault="00B8236D" w:rsidP="004428E2">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תשע"ז-2017</w:t>
                  </w:r>
                </w:p>
                <w:p w:rsidR="007E15BB" w:rsidRDefault="007E15BB" w:rsidP="004428E2">
                  <w:pPr>
                    <w:spacing w:line="160" w:lineRule="exact"/>
                    <w:jc w:val="left"/>
                    <w:rPr>
                      <w:rFonts w:cs="Miriam" w:hint="cs"/>
                      <w:noProof/>
                      <w:sz w:val="18"/>
                      <w:szCs w:val="18"/>
                      <w:rtl/>
                    </w:rPr>
                  </w:pPr>
                  <w:r>
                    <w:rPr>
                      <w:rFonts w:cs="Miriam" w:hint="cs"/>
                      <w:noProof/>
                      <w:sz w:val="18"/>
                      <w:szCs w:val="18"/>
                      <w:rtl/>
                    </w:rPr>
                    <w:t xml:space="preserve">(הוראת שעה) </w:t>
                  </w:r>
                  <w:r w:rsidR="00B638D9">
                    <w:rPr>
                      <w:rFonts w:cs="Miriam"/>
                      <w:noProof/>
                      <w:sz w:val="18"/>
                      <w:szCs w:val="18"/>
                      <w:rtl/>
                    </w:rPr>
                    <w:br/>
                  </w:r>
                  <w:r w:rsidR="00B638D9">
                    <w:rPr>
                      <w:rFonts w:cs="Miriam" w:hint="cs"/>
                      <w:noProof/>
                      <w:sz w:val="18"/>
                      <w:szCs w:val="18"/>
                      <w:rtl/>
                    </w:rPr>
                    <w:t>תש</w:t>
                  </w:r>
                  <w:r w:rsidR="000E7661">
                    <w:rPr>
                      <w:rFonts w:cs="Miriam" w:hint="cs"/>
                      <w:noProof/>
                      <w:sz w:val="18"/>
                      <w:szCs w:val="18"/>
                      <w:rtl/>
                    </w:rPr>
                    <w:t>פ"</w:t>
                  </w:r>
                  <w:r w:rsidR="002956F0">
                    <w:rPr>
                      <w:rFonts w:cs="Miriam" w:hint="cs"/>
                      <w:noProof/>
                      <w:sz w:val="18"/>
                      <w:szCs w:val="18"/>
                      <w:rtl/>
                    </w:rPr>
                    <w:t>ג</w:t>
                  </w:r>
                  <w:r w:rsidR="00B638D9">
                    <w:rPr>
                      <w:rFonts w:cs="Miriam" w:hint="cs"/>
                      <w:noProof/>
                      <w:sz w:val="18"/>
                      <w:szCs w:val="18"/>
                      <w:rtl/>
                    </w:rPr>
                    <w:t>-202</w:t>
                  </w:r>
                  <w:r w:rsidR="002956F0">
                    <w:rPr>
                      <w:rFonts w:cs="Miriam" w:hint="cs"/>
                      <w:noProof/>
                      <w:sz w:val="18"/>
                      <w:szCs w:val="18"/>
                      <w:rtl/>
                    </w:rPr>
                    <w:t>3</w:t>
                  </w:r>
                </w:p>
              </w:txbxContent>
            </v:textbox>
            <w10:anchorlock/>
          </v:rect>
        </w:pict>
      </w:r>
      <w:r>
        <w:rPr>
          <w:rStyle w:val="default"/>
          <w:rFonts w:cs="FrankRuehl"/>
          <w:rtl/>
        </w:rPr>
        <w:t>(1)</w:t>
      </w:r>
      <w:r>
        <w:rPr>
          <w:rStyle w:val="default"/>
          <w:rFonts w:cs="FrankRuehl"/>
          <w:rtl/>
        </w:rPr>
        <w:tab/>
      </w:r>
      <w:r w:rsidR="007E15BB" w:rsidRPr="007E15BB">
        <w:rPr>
          <w:rStyle w:val="default"/>
          <w:rFonts w:cs="FrankRuehl"/>
          <w:rtl/>
        </w:rPr>
        <w:t>ב</w:t>
      </w:r>
      <w:r w:rsidR="007E15BB" w:rsidRPr="007E15BB">
        <w:rPr>
          <w:rStyle w:val="default"/>
          <w:rFonts w:cs="FrankRuehl" w:hint="cs"/>
          <w:rtl/>
        </w:rPr>
        <w:t>שכיר</w:t>
      </w:r>
      <w:r w:rsidR="007E15BB" w:rsidRPr="007E15BB">
        <w:rPr>
          <w:rStyle w:val="default"/>
          <w:rFonts w:cs="FrankRuehl"/>
          <w:rtl/>
        </w:rPr>
        <w:t xml:space="preserve"> – מ</w:t>
      </w:r>
      <w:r w:rsidR="007E15BB" w:rsidRPr="007E15BB">
        <w:rPr>
          <w:rStyle w:val="default"/>
          <w:rFonts w:cs="FrankRuehl" w:hint="cs"/>
          <w:rtl/>
        </w:rPr>
        <w:t>מוצע ההכנסה החודשית בשלושת החודשים אוקטובר, נובמבר</w:t>
      </w:r>
      <w:r w:rsidR="00B638D9">
        <w:rPr>
          <w:rStyle w:val="default"/>
          <w:rFonts w:cs="FrankRuehl" w:hint="cs"/>
          <w:rtl/>
        </w:rPr>
        <w:t>,</w:t>
      </w:r>
      <w:r w:rsidR="007E15BB" w:rsidRPr="007E15BB">
        <w:rPr>
          <w:rStyle w:val="default"/>
          <w:rFonts w:cs="FrankRuehl" w:hint="cs"/>
          <w:rtl/>
        </w:rPr>
        <w:t xml:space="preserve"> דצמבר שלפני שנת הכספים שבעדה נדרשת ההנחה או, לבקשת המחזיק בנכס, ממוצע ההכנסה החודשית בשנים עשר החודשים שלפני שנת הכספים שבעדה נדרשת ההנחה, ממקורות הכנסה כמפורט בסעיף 1(א) לטופס 1 שבתוספת השניה, וממקורות נוספים כמפורט בסעיף 1(ב) לטופס האמור;</w:t>
      </w:r>
    </w:p>
    <w:p w:rsidR="003D2E7A" w:rsidRDefault="003D2E7A" w:rsidP="007B799D">
      <w:pPr>
        <w:pStyle w:val="P44"/>
        <w:spacing w:before="72"/>
        <w:ind w:left="1928" w:right="1134"/>
        <w:rPr>
          <w:rStyle w:val="default"/>
          <w:rFonts w:cs="FrankRuehl"/>
          <w:rtl/>
        </w:rPr>
      </w:pPr>
      <w:r>
        <w:rPr>
          <w:lang w:val="he-IL"/>
        </w:rPr>
        <w:pict>
          <v:rect id="_x0000_s2067" style="position:absolute;left:0;text-align:left;margin-left:464.5pt;margin-top:8.05pt;width:75.05pt;height:31.2pt;z-index:251620864" o:allowincell="f" filled="f" stroked="f" strokecolor="lime" strokeweight=".25pt">
            <v:textbox inset="0,0,0,0">
              <w:txbxContent>
                <w:p w:rsidR="00485AAD" w:rsidRDefault="00485AAD" w:rsidP="007B799D">
                  <w:pPr>
                    <w:spacing w:line="160" w:lineRule="exact"/>
                    <w:jc w:val="left"/>
                    <w:rPr>
                      <w:rFonts w:cs="Miriam"/>
                      <w:noProof/>
                      <w:sz w:val="18"/>
                      <w:szCs w:val="18"/>
                      <w:rtl/>
                    </w:rPr>
                  </w:pPr>
                  <w:r>
                    <w:rPr>
                      <w:rFonts w:cs="Miriam"/>
                      <w:sz w:val="18"/>
                      <w:szCs w:val="18"/>
                      <w:rtl/>
                    </w:rPr>
                    <w:t>תק</w:t>
                  </w:r>
                  <w:r>
                    <w:rPr>
                      <w:rFonts w:cs="Miriam" w:hint="cs"/>
                      <w:sz w:val="18"/>
                      <w:szCs w:val="18"/>
                      <w:rtl/>
                    </w:rPr>
                    <w:t>' תשנ"ד-1993</w:t>
                  </w:r>
                </w:p>
                <w:p w:rsidR="00485AAD" w:rsidRDefault="00485AA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485AAD" w:rsidRDefault="00485AAD" w:rsidP="004428E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sidR="00B638D9">
        <w:rPr>
          <w:rStyle w:val="default"/>
          <w:rFonts w:cs="FrankRuehl" w:hint="cs"/>
          <w:rtl/>
        </w:rPr>
        <w:t>(</w:t>
      </w:r>
      <w:r>
        <w:rPr>
          <w:rStyle w:val="default"/>
          <w:rFonts w:cs="FrankRuehl"/>
          <w:rtl/>
        </w:rPr>
        <w:t>2)</w:t>
      </w:r>
      <w:r>
        <w:rPr>
          <w:rStyle w:val="default"/>
          <w:rFonts w:cs="FrankRuehl"/>
          <w:rtl/>
        </w:rPr>
        <w:tab/>
        <w:t>ב</w:t>
      </w:r>
      <w:r>
        <w:rPr>
          <w:rStyle w:val="default"/>
          <w:rFonts w:cs="FrankRuehl" w:hint="cs"/>
          <w:rtl/>
        </w:rPr>
        <w:t xml:space="preserve">עצמאי </w:t>
      </w:r>
      <w:r w:rsidR="00B8236D">
        <w:rPr>
          <w:rStyle w:val="default"/>
          <w:rFonts w:cs="FrankRuehl"/>
          <w:rtl/>
        </w:rPr>
        <w:t>–</w:t>
      </w:r>
      <w:r>
        <w:rPr>
          <w:rStyle w:val="default"/>
          <w:rFonts w:cs="FrankRuehl" w:hint="cs"/>
          <w:rtl/>
        </w:rPr>
        <w:t xml:space="preserve"> ממוצע, כאמור </w:t>
      </w:r>
      <w:r>
        <w:rPr>
          <w:rStyle w:val="default"/>
          <w:rFonts w:cs="FrankRuehl"/>
          <w:rtl/>
        </w:rPr>
        <w:t>בפ</w:t>
      </w:r>
      <w:r>
        <w:rPr>
          <w:rStyle w:val="default"/>
          <w:rFonts w:cs="FrankRuehl" w:hint="cs"/>
          <w:rtl/>
        </w:rPr>
        <w:t>סקת משנה (1) שחושב על פי הכנסתו החייבת במס כפי שנקבעה בשומת מס ההכנסה השנתית האחרונה שבידו, כשהיא מחולקת ב-12 ומתואמת למדד הממוצע של החודשים אוקטובר, נובמבר, דצמבר שלפני שנת הכספים שבעדה נדרשת ההנחה, בתוספת הכנסה ממוצעת לחודשים האמורים ממקורות כמפורט 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1(ב</w:t>
      </w:r>
      <w:r>
        <w:rPr>
          <w:rStyle w:val="default"/>
          <w:rFonts w:cs="FrankRuehl"/>
          <w:rtl/>
        </w:rPr>
        <w:t xml:space="preserve">) </w:t>
      </w:r>
      <w:r>
        <w:rPr>
          <w:rStyle w:val="default"/>
          <w:rFonts w:cs="FrankRuehl" w:hint="cs"/>
          <w:rtl/>
        </w:rPr>
        <w:t>לטופס 1 האמור שאינם כלולים בהודעת השומה;</w:t>
      </w:r>
    </w:p>
    <w:p w:rsidR="00F066CF" w:rsidRPr="00080918" w:rsidRDefault="00F066CF" w:rsidP="001778C2">
      <w:pPr>
        <w:pStyle w:val="P00"/>
        <w:spacing w:before="0"/>
        <w:ind w:left="1474" w:right="1134"/>
        <w:rPr>
          <w:rStyle w:val="default"/>
          <w:rFonts w:cs="FrankRuehl" w:hint="cs"/>
          <w:vanish/>
          <w:color w:val="FF0000"/>
          <w:sz w:val="20"/>
          <w:szCs w:val="20"/>
          <w:shd w:val="clear" w:color="auto" w:fill="FFFF99"/>
          <w:rtl/>
        </w:rPr>
      </w:pPr>
      <w:bookmarkStart w:id="22" w:name="Rov158"/>
      <w:r w:rsidRPr="00080918">
        <w:rPr>
          <w:rStyle w:val="default"/>
          <w:rFonts w:cs="FrankRuehl" w:hint="cs"/>
          <w:vanish/>
          <w:color w:val="FF0000"/>
          <w:sz w:val="20"/>
          <w:szCs w:val="20"/>
          <w:shd w:val="clear" w:color="auto" w:fill="FFFF99"/>
          <w:rtl/>
        </w:rPr>
        <w:t>מיום 1.1.1994</w:t>
      </w:r>
    </w:p>
    <w:p w:rsidR="00F066CF" w:rsidRPr="00080918" w:rsidRDefault="00F066CF" w:rsidP="001778C2">
      <w:pPr>
        <w:pStyle w:val="P00"/>
        <w:spacing w:before="0"/>
        <w:ind w:left="1474"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תשנ"ד-1993</w:t>
      </w:r>
    </w:p>
    <w:p w:rsidR="00F066CF" w:rsidRPr="00080918" w:rsidRDefault="00F066CF" w:rsidP="001778C2">
      <w:pPr>
        <w:pStyle w:val="P00"/>
        <w:spacing w:before="0"/>
        <w:ind w:left="1474" w:right="1134"/>
        <w:rPr>
          <w:rStyle w:val="default"/>
          <w:rFonts w:cs="FrankRuehl" w:hint="cs"/>
          <w:vanish/>
          <w:sz w:val="20"/>
          <w:szCs w:val="20"/>
          <w:shd w:val="clear" w:color="auto" w:fill="FFFF99"/>
          <w:rtl/>
        </w:rPr>
      </w:pPr>
      <w:hyperlink r:id="rId37"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תשנ"ד מס' 5563</w:t>
        </w:r>
      </w:hyperlink>
      <w:r w:rsidRPr="00080918">
        <w:rPr>
          <w:rStyle w:val="default"/>
          <w:rFonts w:cs="FrankRuehl" w:hint="cs"/>
          <w:vanish/>
          <w:sz w:val="20"/>
          <w:szCs w:val="20"/>
          <w:shd w:val="clear" w:color="auto" w:fill="FFFF99"/>
          <w:rtl/>
        </w:rPr>
        <w:t xml:space="preserve"> מיום 22.11.1993 עמ' 226</w:t>
      </w:r>
    </w:p>
    <w:p w:rsidR="00D137D5" w:rsidRPr="00080918" w:rsidRDefault="00D137D5" w:rsidP="00CE7EE4">
      <w:pPr>
        <w:pStyle w:val="P33"/>
        <w:ind w:left="1474"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ב</w:t>
      </w:r>
      <w:r w:rsidR="001778C2" w:rsidRPr="00080918">
        <w:rPr>
          <w:rStyle w:val="default"/>
          <w:rFonts w:cs="FrankRuehl" w:hint="cs"/>
          <w:vanish/>
          <w:sz w:val="22"/>
          <w:szCs w:val="22"/>
          <w:shd w:val="clear" w:color="auto" w:fill="FFFF99"/>
          <w:rtl/>
        </w:rPr>
        <w:t>תקנה זו -</w:t>
      </w:r>
    </w:p>
    <w:p w:rsidR="00D137D5" w:rsidRPr="00080918" w:rsidRDefault="00D137D5" w:rsidP="004428E2">
      <w:pPr>
        <w:pStyle w:val="P03"/>
        <w:spacing w:before="0"/>
        <w:ind w:left="1474" w:right="1134" w:firstLine="0"/>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 xml:space="preserve">כנסה" - הכנסה ברוטו של המחזיק בנכס ושל אלה המתגוררים אתו, מכל מקור הכנסה שהוא, לרבות תשלומים שהמוסד לביטוח לאומי משלם להם, למעט - </w:t>
      </w:r>
    </w:p>
    <w:p w:rsidR="00D137D5" w:rsidRPr="00080918" w:rsidRDefault="00D137D5" w:rsidP="004516A0">
      <w:pPr>
        <w:pStyle w:val="P44"/>
        <w:spacing w:before="0"/>
        <w:ind w:left="1928"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r>
      <w:r w:rsidR="004516A0" w:rsidRPr="00080918">
        <w:rPr>
          <w:rStyle w:val="default"/>
          <w:rFonts w:cs="FrankRuehl" w:hint="cs"/>
          <w:vanish/>
          <w:sz w:val="22"/>
          <w:szCs w:val="22"/>
          <w:shd w:val="clear" w:color="auto" w:fill="FFFF99"/>
          <w:rtl/>
        </w:rPr>
        <w:t xml:space="preserve">מחצית מקיצבה המשולמת לפי פרק ה' לחוק הביטוח, ולפי תקנות ההענקות לחיילים ולבני משפחותיהם, התש"ל-1970, ולפי סעיף השלמת קצבאות ילדים שבתקציב המשרד לעניני דתות </w:t>
      </w:r>
      <w:r w:rsidR="004516A0" w:rsidRPr="00080918">
        <w:rPr>
          <w:rStyle w:val="default"/>
          <w:rFonts w:cs="FrankRuehl"/>
          <w:vanish/>
          <w:sz w:val="22"/>
          <w:szCs w:val="22"/>
          <w:shd w:val="clear" w:color="auto" w:fill="FFFF99"/>
          <w:rtl/>
        </w:rPr>
        <w:t>–</w:t>
      </w:r>
      <w:r w:rsidR="004516A0" w:rsidRPr="00080918">
        <w:rPr>
          <w:rStyle w:val="default"/>
          <w:rFonts w:cs="FrankRuehl" w:hint="cs"/>
          <w:vanish/>
          <w:sz w:val="22"/>
          <w:szCs w:val="22"/>
          <w:shd w:val="clear" w:color="auto" w:fill="FFFF99"/>
          <w:rtl/>
        </w:rPr>
        <w:t xml:space="preserve"> למי שזכאי לה בעד 5 ילדים ויותר</w:t>
      </w:r>
      <w:r w:rsidRPr="00080918">
        <w:rPr>
          <w:rStyle w:val="default"/>
          <w:rFonts w:cs="FrankRuehl" w:hint="cs"/>
          <w:vanish/>
          <w:sz w:val="22"/>
          <w:szCs w:val="22"/>
          <w:shd w:val="clear" w:color="auto" w:fill="FFFF99"/>
          <w:rtl/>
        </w:rPr>
        <w:t>;</w:t>
      </w:r>
    </w:p>
    <w:p w:rsidR="00D137D5" w:rsidRPr="00080918" w:rsidRDefault="00D137D5" w:rsidP="00D137D5">
      <w:pPr>
        <w:pStyle w:val="P44"/>
        <w:spacing w:before="0"/>
        <w:ind w:left="1928"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(2)</w:t>
      </w:r>
      <w:r w:rsidRPr="00080918">
        <w:rPr>
          <w:rStyle w:val="default"/>
          <w:rFonts w:cs="FrankRuehl"/>
          <w:vanish/>
          <w:sz w:val="22"/>
          <w:szCs w:val="22"/>
          <w:shd w:val="clear" w:color="auto" w:fill="FFFF99"/>
          <w:rtl/>
        </w:rPr>
        <w:tab/>
        <w:t>מ</w:t>
      </w:r>
      <w:r w:rsidRPr="00080918">
        <w:rPr>
          <w:rStyle w:val="default"/>
          <w:rFonts w:cs="FrankRuehl" w:hint="cs"/>
          <w:vanish/>
          <w:sz w:val="22"/>
          <w:szCs w:val="22"/>
          <w:shd w:val="clear" w:color="auto" w:fill="FFFF99"/>
          <w:rtl/>
        </w:rPr>
        <w:t>חצית מהכנסתם החודשית של בן או בת המ</w:t>
      </w:r>
      <w:r w:rsidRPr="00080918">
        <w:rPr>
          <w:rStyle w:val="default"/>
          <w:rFonts w:cs="FrankRuehl"/>
          <w:vanish/>
          <w:sz w:val="22"/>
          <w:szCs w:val="22"/>
          <w:shd w:val="clear" w:color="auto" w:fill="FFFF99"/>
          <w:rtl/>
        </w:rPr>
        <w:t>ת</w:t>
      </w:r>
      <w:r w:rsidRPr="00080918">
        <w:rPr>
          <w:rStyle w:val="default"/>
          <w:rFonts w:cs="FrankRuehl" w:hint="cs"/>
          <w:vanish/>
          <w:sz w:val="22"/>
          <w:szCs w:val="22"/>
          <w:shd w:val="clear" w:color="auto" w:fill="FFFF99"/>
          <w:rtl/>
        </w:rPr>
        <w:t>גוררים עם המחזיק בנכס;</w:t>
      </w:r>
    </w:p>
    <w:p w:rsidR="00D137D5" w:rsidRPr="00080918" w:rsidRDefault="00D137D5" w:rsidP="00D137D5">
      <w:pPr>
        <w:pStyle w:val="P44"/>
        <w:spacing w:before="0"/>
        <w:ind w:left="1928"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(3)</w:t>
      </w:r>
      <w:r w:rsidRPr="00080918">
        <w:rPr>
          <w:rStyle w:val="default"/>
          <w:rFonts w:cs="FrankRuehl"/>
          <w:vanish/>
          <w:sz w:val="22"/>
          <w:szCs w:val="22"/>
          <w:shd w:val="clear" w:color="auto" w:fill="FFFF99"/>
          <w:rtl/>
        </w:rPr>
        <w:tab/>
        <w:t>ד</w:t>
      </w:r>
      <w:r w:rsidRPr="00080918">
        <w:rPr>
          <w:rStyle w:val="default"/>
          <w:rFonts w:cs="FrankRuehl" w:hint="cs"/>
          <w:vanish/>
          <w:sz w:val="22"/>
          <w:szCs w:val="22"/>
          <w:shd w:val="clear" w:color="auto" w:fill="FFFF99"/>
          <w:rtl/>
        </w:rPr>
        <w:t>מי שכי</w:t>
      </w:r>
      <w:r w:rsidR="001E5353" w:rsidRPr="00080918">
        <w:rPr>
          <w:rStyle w:val="default"/>
          <w:rFonts w:cs="FrankRuehl" w:hint="cs"/>
          <w:vanish/>
          <w:sz w:val="22"/>
          <w:szCs w:val="22"/>
          <w:shd w:val="clear" w:color="auto" w:fill="FFFF99"/>
          <w:rtl/>
        </w:rPr>
        <w:t xml:space="preserve">רות שמקבל אדם בעד השכרת דירתו </w:t>
      </w:r>
      <w:r w:rsidR="001E5353" w:rsidRPr="00080918">
        <w:rPr>
          <w:rStyle w:val="default"/>
          <w:rFonts w:cs="FrankRuehl"/>
          <w:vanish/>
          <w:sz w:val="22"/>
          <w:szCs w:val="22"/>
          <w:shd w:val="clear" w:color="auto" w:fill="FFFF99"/>
          <w:rtl/>
        </w:rPr>
        <w:t>–</w:t>
      </w:r>
      <w:r w:rsidR="001E5353"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shd w:val="clear" w:color="auto" w:fill="FFFF99"/>
          <w:rtl/>
        </w:rPr>
        <w:t>בסכום שאינו עולה על דמי שכירות שהוא משלם בעד דירה אחרת ששכר למגוריו;</w:t>
      </w:r>
    </w:p>
    <w:p w:rsidR="00D137D5" w:rsidRPr="00080918" w:rsidRDefault="00D137D5" w:rsidP="004428E2">
      <w:pPr>
        <w:pStyle w:val="P03"/>
        <w:spacing w:before="0"/>
        <w:ind w:left="1474" w:right="1134" w:firstLine="0"/>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 xml:space="preserve">כנסה חודשית ממוצעת" - </w:t>
      </w:r>
    </w:p>
    <w:p w:rsidR="00F12249" w:rsidRPr="00080918" w:rsidRDefault="00D137D5" w:rsidP="004848ED">
      <w:pPr>
        <w:pStyle w:val="P44"/>
        <w:spacing w:before="0"/>
        <w:ind w:left="1928"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שכיר</w:t>
      </w:r>
      <w:r w:rsidR="0007181E" w:rsidRPr="00080918">
        <w:rPr>
          <w:rStyle w:val="default"/>
          <w:rFonts w:cs="FrankRuehl"/>
          <w:vanish/>
          <w:sz w:val="22"/>
          <w:szCs w:val="22"/>
          <w:shd w:val="clear" w:color="auto" w:fill="FFFF99"/>
          <w:rtl/>
        </w:rPr>
        <w:t xml:space="preserve"> –</w:t>
      </w:r>
      <w:r w:rsidRPr="00080918">
        <w:rPr>
          <w:rStyle w:val="default"/>
          <w:rFonts w:cs="FrankRuehl"/>
          <w:vanish/>
          <w:sz w:val="22"/>
          <w:szCs w:val="22"/>
          <w:shd w:val="clear" w:color="auto" w:fill="FFFF99"/>
          <w:rtl/>
        </w:rPr>
        <w:t xml:space="preserve"> מ</w:t>
      </w:r>
      <w:r w:rsidRPr="00080918">
        <w:rPr>
          <w:rStyle w:val="default"/>
          <w:rFonts w:cs="FrankRuehl" w:hint="cs"/>
          <w:vanish/>
          <w:sz w:val="22"/>
          <w:szCs w:val="22"/>
          <w:shd w:val="clear" w:color="auto" w:fill="FFFF99"/>
          <w:rtl/>
        </w:rPr>
        <w:t xml:space="preserve">מוצע ההכנסה החודשית בשלושת החודשים </w:t>
      </w:r>
      <w:r w:rsidRPr="00080918">
        <w:rPr>
          <w:rStyle w:val="default"/>
          <w:rFonts w:cs="FrankRuehl" w:hint="cs"/>
          <w:strike/>
          <w:vanish/>
          <w:sz w:val="22"/>
          <w:szCs w:val="22"/>
          <w:shd w:val="clear" w:color="auto" w:fill="FFFF99"/>
          <w:rtl/>
        </w:rPr>
        <w:t xml:space="preserve">אוקטובר, נובמבר </w:t>
      </w:r>
      <w:r w:rsidR="00C15359" w:rsidRPr="00080918">
        <w:rPr>
          <w:rStyle w:val="default"/>
          <w:rFonts w:cs="FrankRuehl" w:hint="cs"/>
          <w:strike/>
          <w:vanish/>
          <w:sz w:val="22"/>
          <w:szCs w:val="22"/>
          <w:shd w:val="clear" w:color="auto" w:fill="FFFF99"/>
          <w:rtl/>
        </w:rPr>
        <w:t>ו</w:t>
      </w:r>
      <w:r w:rsidRPr="00080918">
        <w:rPr>
          <w:rStyle w:val="default"/>
          <w:rFonts w:cs="FrankRuehl" w:hint="cs"/>
          <w:strike/>
          <w:vanish/>
          <w:sz w:val="22"/>
          <w:szCs w:val="22"/>
          <w:shd w:val="clear" w:color="auto" w:fill="FFFF99"/>
          <w:rtl/>
        </w:rPr>
        <w:t xml:space="preserve">דצמבר </w:t>
      </w:r>
      <w:r w:rsidR="00C15359" w:rsidRPr="00080918">
        <w:rPr>
          <w:rStyle w:val="default"/>
          <w:rFonts w:cs="FrankRuehl" w:hint="cs"/>
          <w:strike/>
          <w:vanish/>
          <w:sz w:val="22"/>
          <w:szCs w:val="22"/>
          <w:shd w:val="clear" w:color="auto" w:fill="FFFF99"/>
          <w:rtl/>
        </w:rPr>
        <w:t>1992</w:t>
      </w:r>
      <w:r w:rsidR="004848ED" w:rsidRPr="00080918">
        <w:rPr>
          <w:rStyle w:val="default"/>
          <w:rFonts w:cs="FrankRuehl" w:hint="cs"/>
          <w:vanish/>
          <w:sz w:val="22"/>
          <w:szCs w:val="22"/>
          <w:shd w:val="clear" w:color="auto" w:fill="FFFF99"/>
          <w:rtl/>
        </w:rPr>
        <w:t xml:space="preserve"> </w:t>
      </w:r>
      <w:r w:rsidR="004848ED" w:rsidRPr="00080918">
        <w:rPr>
          <w:rStyle w:val="default"/>
          <w:rFonts w:cs="FrankRuehl" w:hint="cs"/>
          <w:vanish/>
          <w:sz w:val="22"/>
          <w:szCs w:val="22"/>
          <w:u w:val="single"/>
          <w:shd w:val="clear" w:color="auto" w:fill="FFFF99"/>
          <w:rtl/>
        </w:rPr>
        <w:t>אוקטובר, נובמבר ודצמבר 1993</w:t>
      </w:r>
      <w:r w:rsidRPr="00080918">
        <w:rPr>
          <w:rStyle w:val="default"/>
          <w:rFonts w:cs="FrankRuehl" w:hint="cs"/>
          <w:vanish/>
          <w:sz w:val="22"/>
          <w:szCs w:val="22"/>
          <w:shd w:val="clear" w:color="auto" w:fill="FFFF99"/>
          <w:rtl/>
        </w:rPr>
        <w:t>, ממקורות הכנסה כמפורט בסעיף 1(א) לטופס 1 שבתוספת השניה, וממקורות נוספים כמפורט בסעיף 1(ב) לטופס האמור;</w:t>
      </w:r>
    </w:p>
    <w:p w:rsidR="00D137D5" w:rsidRPr="00080918" w:rsidRDefault="00F12249" w:rsidP="001A5EE4">
      <w:pPr>
        <w:pStyle w:val="P44"/>
        <w:spacing w:before="0"/>
        <w:ind w:left="1928"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w:t>
      </w:r>
      <w:r w:rsidR="00D137D5" w:rsidRPr="00080918">
        <w:rPr>
          <w:rStyle w:val="default"/>
          <w:rFonts w:cs="FrankRuehl"/>
          <w:vanish/>
          <w:sz w:val="22"/>
          <w:szCs w:val="22"/>
          <w:shd w:val="clear" w:color="auto" w:fill="FFFF99"/>
          <w:rtl/>
        </w:rPr>
        <w:t>2)</w:t>
      </w:r>
      <w:r w:rsidR="00D137D5" w:rsidRPr="00080918">
        <w:rPr>
          <w:rStyle w:val="default"/>
          <w:rFonts w:cs="FrankRuehl"/>
          <w:vanish/>
          <w:sz w:val="22"/>
          <w:szCs w:val="22"/>
          <w:shd w:val="clear" w:color="auto" w:fill="FFFF99"/>
          <w:rtl/>
        </w:rPr>
        <w:tab/>
        <w:t>ב</w:t>
      </w:r>
      <w:r w:rsidR="00D137D5" w:rsidRPr="00080918">
        <w:rPr>
          <w:rStyle w:val="default"/>
          <w:rFonts w:cs="FrankRuehl" w:hint="cs"/>
          <w:vanish/>
          <w:sz w:val="22"/>
          <w:szCs w:val="22"/>
          <w:shd w:val="clear" w:color="auto" w:fill="FFFF99"/>
          <w:rtl/>
        </w:rPr>
        <w:t xml:space="preserve">עצמאי - ממוצע, כאמור </w:t>
      </w:r>
      <w:r w:rsidR="00D137D5" w:rsidRPr="00080918">
        <w:rPr>
          <w:rStyle w:val="default"/>
          <w:rFonts w:cs="FrankRuehl"/>
          <w:vanish/>
          <w:sz w:val="22"/>
          <w:szCs w:val="22"/>
          <w:shd w:val="clear" w:color="auto" w:fill="FFFF99"/>
          <w:rtl/>
        </w:rPr>
        <w:t>בפ</w:t>
      </w:r>
      <w:r w:rsidR="00D137D5" w:rsidRPr="00080918">
        <w:rPr>
          <w:rStyle w:val="default"/>
          <w:rFonts w:cs="FrankRuehl" w:hint="cs"/>
          <w:vanish/>
          <w:sz w:val="22"/>
          <w:szCs w:val="22"/>
          <w:shd w:val="clear" w:color="auto" w:fill="FFFF99"/>
          <w:rtl/>
        </w:rPr>
        <w:t>סקת משנה (1) שחושב על פי הכנסתו החייבת במס כפי שנקבעה בשומת מס ההכנסה השנתית האחרונה שבידו, כשהיא מחולקת ב-12 ומתואמת למדד הממ</w:t>
      </w:r>
      <w:r w:rsidR="005651B1" w:rsidRPr="00080918">
        <w:rPr>
          <w:rStyle w:val="default"/>
          <w:rFonts w:cs="FrankRuehl" w:hint="cs"/>
          <w:vanish/>
          <w:sz w:val="22"/>
          <w:szCs w:val="22"/>
          <w:shd w:val="clear" w:color="auto" w:fill="FFFF99"/>
          <w:rtl/>
        </w:rPr>
        <w:t xml:space="preserve">וצע של החודשים </w:t>
      </w:r>
      <w:r w:rsidR="005651B1" w:rsidRPr="00080918">
        <w:rPr>
          <w:rStyle w:val="default"/>
          <w:rFonts w:cs="FrankRuehl" w:hint="cs"/>
          <w:strike/>
          <w:vanish/>
          <w:sz w:val="22"/>
          <w:szCs w:val="22"/>
          <w:shd w:val="clear" w:color="auto" w:fill="FFFF99"/>
          <w:rtl/>
        </w:rPr>
        <w:t>אוקטובר, נובמבר ו</w:t>
      </w:r>
      <w:r w:rsidR="00D137D5" w:rsidRPr="00080918">
        <w:rPr>
          <w:rStyle w:val="default"/>
          <w:rFonts w:cs="FrankRuehl" w:hint="cs"/>
          <w:strike/>
          <w:vanish/>
          <w:sz w:val="22"/>
          <w:szCs w:val="22"/>
          <w:shd w:val="clear" w:color="auto" w:fill="FFFF99"/>
          <w:rtl/>
        </w:rPr>
        <w:t xml:space="preserve">דצמבר </w:t>
      </w:r>
      <w:r w:rsidR="005651B1" w:rsidRPr="00080918">
        <w:rPr>
          <w:rStyle w:val="default"/>
          <w:rFonts w:cs="FrankRuehl" w:hint="cs"/>
          <w:strike/>
          <w:vanish/>
          <w:sz w:val="22"/>
          <w:szCs w:val="22"/>
          <w:shd w:val="clear" w:color="auto" w:fill="FFFF99"/>
          <w:rtl/>
        </w:rPr>
        <w:t>1992</w:t>
      </w:r>
      <w:r w:rsidR="001A5EE4" w:rsidRPr="00080918">
        <w:rPr>
          <w:rStyle w:val="default"/>
          <w:rFonts w:cs="FrankRuehl" w:hint="cs"/>
          <w:vanish/>
          <w:sz w:val="22"/>
          <w:szCs w:val="22"/>
          <w:shd w:val="clear" w:color="auto" w:fill="FFFF99"/>
          <w:rtl/>
        </w:rPr>
        <w:t xml:space="preserve"> </w:t>
      </w:r>
      <w:r w:rsidR="001A5EE4" w:rsidRPr="00080918">
        <w:rPr>
          <w:rStyle w:val="default"/>
          <w:rFonts w:cs="FrankRuehl" w:hint="cs"/>
          <w:vanish/>
          <w:sz w:val="22"/>
          <w:szCs w:val="22"/>
          <w:u w:val="single"/>
          <w:shd w:val="clear" w:color="auto" w:fill="FFFF99"/>
          <w:rtl/>
        </w:rPr>
        <w:t>אוקטובר, נובמבר ודצמבר 1993</w:t>
      </w:r>
      <w:r w:rsidR="00D137D5" w:rsidRPr="00080918">
        <w:rPr>
          <w:rStyle w:val="default"/>
          <w:rFonts w:cs="FrankRuehl" w:hint="cs"/>
          <w:vanish/>
          <w:sz w:val="22"/>
          <w:szCs w:val="22"/>
          <w:shd w:val="clear" w:color="auto" w:fill="FFFF99"/>
          <w:rtl/>
        </w:rPr>
        <w:t>, בתוספת הכנסה ממוצעת לחודשים האמורים ממקורות כמפורט ב</w:t>
      </w:r>
      <w:r w:rsidR="00D137D5" w:rsidRPr="00080918">
        <w:rPr>
          <w:rStyle w:val="default"/>
          <w:rFonts w:cs="FrankRuehl"/>
          <w:vanish/>
          <w:sz w:val="22"/>
          <w:szCs w:val="22"/>
          <w:shd w:val="clear" w:color="auto" w:fill="FFFF99"/>
          <w:rtl/>
        </w:rPr>
        <w:t>ס</w:t>
      </w:r>
      <w:r w:rsidR="00D137D5" w:rsidRPr="00080918">
        <w:rPr>
          <w:rStyle w:val="default"/>
          <w:rFonts w:cs="FrankRuehl" w:hint="cs"/>
          <w:vanish/>
          <w:sz w:val="22"/>
          <w:szCs w:val="22"/>
          <w:shd w:val="clear" w:color="auto" w:fill="FFFF99"/>
          <w:rtl/>
        </w:rPr>
        <w:t>ע</w:t>
      </w:r>
      <w:r w:rsidR="00D137D5" w:rsidRPr="00080918">
        <w:rPr>
          <w:rStyle w:val="default"/>
          <w:rFonts w:cs="FrankRuehl"/>
          <w:vanish/>
          <w:sz w:val="22"/>
          <w:szCs w:val="22"/>
          <w:shd w:val="clear" w:color="auto" w:fill="FFFF99"/>
          <w:rtl/>
        </w:rPr>
        <w:t>י</w:t>
      </w:r>
      <w:r w:rsidR="00D137D5" w:rsidRPr="00080918">
        <w:rPr>
          <w:rStyle w:val="default"/>
          <w:rFonts w:cs="FrankRuehl" w:hint="cs"/>
          <w:vanish/>
          <w:sz w:val="22"/>
          <w:szCs w:val="22"/>
          <w:shd w:val="clear" w:color="auto" w:fill="FFFF99"/>
          <w:rtl/>
        </w:rPr>
        <w:t>ף 1(ב</w:t>
      </w:r>
      <w:r w:rsidR="00D137D5" w:rsidRPr="00080918">
        <w:rPr>
          <w:rStyle w:val="default"/>
          <w:rFonts w:cs="FrankRuehl"/>
          <w:vanish/>
          <w:sz w:val="22"/>
          <w:szCs w:val="22"/>
          <w:shd w:val="clear" w:color="auto" w:fill="FFFF99"/>
          <w:rtl/>
        </w:rPr>
        <w:t xml:space="preserve">) </w:t>
      </w:r>
      <w:r w:rsidR="00D137D5" w:rsidRPr="00080918">
        <w:rPr>
          <w:rStyle w:val="default"/>
          <w:rFonts w:cs="FrankRuehl" w:hint="cs"/>
          <w:vanish/>
          <w:sz w:val="22"/>
          <w:szCs w:val="22"/>
          <w:shd w:val="clear" w:color="auto" w:fill="FFFF99"/>
          <w:rtl/>
        </w:rPr>
        <w:t>לטופס 1 האמור שאינם כלולים בהודעת השומה;</w:t>
      </w:r>
    </w:p>
    <w:p w:rsidR="00F066CF" w:rsidRPr="00080918" w:rsidRDefault="00F066CF" w:rsidP="004428E2">
      <w:pPr>
        <w:pStyle w:val="P00"/>
        <w:spacing w:before="0"/>
        <w:ind w:left="1474" w:right="1134"/>
        <w:rPr>
          <w:rStyle w:val="default"/>
          <w:rFonts w:cs="FrankRuehl" w:hint="cs"/>
          <w:vanish/>
          <w:sz w:val="20"/>
          <w:szCs w:val="20"/>
          <w:shd w:val="clear" w:color="auto" w:fill="FFFF99"/>
          <w:rtl/>
        </w:rPr>
      </w:pPr>
    </w:p>
    <w:p w:rsidR="00627887" w:rsidRPr="00080918" w:rsidRDefault="00627887" w:rsidP="00B120DD">
      <w:pPr>
        <w:pStyle w:val="P00"/>
        <w:spacing w:before="0"/>
        <w:ind w:left="1474"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w:t>
      </w:r>
      <w:r w:rsidR="003D328F" w:rsidRPr="00080918">
        <w:rPr>
          <w:rStyle w:val="default"/>
          <w:rFonts w:cs="FrankRuehl" w:hint="cs"/>
          <w:vanish/>
          <w:color w:val="FF0000"/>
          <w:sz w:val="20"/>
          <w:szCs w:val="20"/>
          <w:shd w:val="clear" w:color="auto" w:fill="FFFF99"/>
          <w:rtl/>
        </w:rPr>
        <w:t>1995</w:t>
      </w:r>
    </w:p>
    <w:p w:rsidR="00627887" w:rsidRPr="00080918" w:rsidRDefault="002A315C" w:rsidP="00B120DD">
      <w:pPr>
        <w:pStyle w:val="P00"/>
        <w:spacing w:before="0"/>
        <w:ind w:left="1474"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תשנ"ה</w:t>
      </w:r>
      <w:r w:rsidR="00627887" w:rsidRPr="00080918">
        <w:rPr>
          <w:rStyle w:val="default"/>
          <w:rFonts w:cs="FrankRuehl" w:hint="cs"/>
          <w:b/>
          <w:bCs/>
          <w:vanish/>
          <w:sz w:val="20"/>
          <w:szCs w:val="20"/>
          <w:shd w:val="clear" w:color="auto" w:fill="FFFF99"/>
          <w:rtl/>
        </w:rPr>
        <w:t>-</w:t>
      </w:r>
      <w:r w:rsidRPr="00080918">
        <w:rPr>
          <w:rStyle w:val="default"/>
          <w:rFonts w:cs="FrankRuehl" w:hint="cs"/>
          <w:b/>
          <w:bCs/>
          <w:vanish/>
          <w:sz w:val="20"/>
          <w:szCs w:val="20"/>
          <w:shd w:val="clear" w:color="auto" w:fill="FFFF99"/>
          <w:rtl/>
        </w:rPr>
        <w:t>1994</w:t>
      </w:r>
    </w:p>
    <w:p w:rsidR="00627887" w:rsidRPr="00080918" w:rsidRDefault="00355C43" w:rsidP="00B120DD">
      <w:pPr>
        <w:pStyle w:val="P00"/>
        <w:spacing w:before="0"/>
        <w:ind w:left="1474" w:right="1134"/>
        <w:rPr>
          <w:rStyle w:val="default"/>
          <w:rFonts w:cs="FrankRuehl" w:hint="cs"/>
          <w:vanish/>
          <w:sz w:val="20"/>
          <w:szCs w:val="20"/>
          <w:shd w:val="clear" w:color="auto" w:fill="FFFF99"/>
          <w:rtl/>
        </w:rPr>
      </w:pPr>
      <w:hyperlink r:id="rId38"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w:t>
        </w:r>
        <w:r w:rsidRPr="00080918">
          <w:rPr>
            <w:rStyle w:val="Hyperlink"/>
            <w:rFonts w:cs="FrankRuehl"/>
            <w:vanish/>
            <w:szCs w:val="20"/>
            <w:shd w:val="clear" w:color="auto" w:fill="FFFF99"/>
            <w:rtl/>
          </w:rPr>
          <w:t>ש</w:t>
        </w:r>
        <w:r w:rsidRPr="00080918">
          <w:rPr>
            <w:rStyle w:val="Hyperlink"/>
            <w:rFonts w:cs="FrankRuehl" w:hint="cs"/>
            <w:vanish/>
            <w:szCs w:val="20"/>
            <w:shd w:val="clear" w:color="auto" w:fill="FFFF99"/>
            <w:rtl/>
          </w:rPr>
          <w:t>נ"ה מס' 5634</w:t>
        </w:r>
      </w:hyperlink>
      <w:r w:rsidR="00627887"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26</w:t>
      </w:r>
      <w:r w:rsidR="00627887"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10</w:t>
      </w:r>
      <w:r w:rsidR="00627887"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1994</w:t>
      </w:r>
      <w:r w:rsidR="00627887" w:rsidRPr="00080918">
        <w:rPr>
          <w:rStyle w:val="default"/>
          <w:rFonts w:cs="FrankRuehl" w:hint="cs"/>
          <w:vanish/>
          <w:sz w:val="20"/>
          <w:szCs w:val="20"/>
          <w:shd w:val="clear" w:color="auto" w:fill="FFFF99"/>
          <w:rtl/>
        </w:rPr>
        <w:t xml:space="preserve"> עמ' </w:t>
      </w:r>
      <w:r w:rsidR="00B2022E" w:rsidRPr="00080918">
        <w:rPr>
          <w:rStyle w:val="default"/>
          <w:rFonts w:cs="FrankRuehl" w:hint="cs"/>
          <w:vanish/>
          <w:sz w:val="20"/>
          <w:szCs w:val="20"/>
          <w:shd w:val="clear" w:color="auto" w:fill="FFFF99"/>
          <w:rtl/>
        </w:rPr>
        <w:t>272</w:t>
      </w:r>
    </w:p>
    <w:p w:rsidR="00B120DD" w:rsidRPr="00080918" w:rsidRDefault="00B120DD" w:rsidP="00B120DD">
      <w:pPr>
        <w:pStyle w:val="P33"/>
        <w:ind w:left="1474"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תקנה זו - </w:t>
      </w:r>
    </w:p>
    <w:p w:rsidR="00B120DD" w:rsidRPr="00080918" w:rsidRDefault="00B120DD" w:rsidP="00B120DD">
      <w:pPr>
        <w:pStyle w:val="P03"/>
        <w:spacing w:before="0"/>
        <w:ind w:left="1474" w:right="1134" w:firstLine="0"/>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 xml:space="preserve">כנסה" -  הכנסה ברוטו של המחזיק בנכס ושל אלה המתגוררים אתו, מכל מקור הכנסה שהוא, לרבות תשלומים שהמוסד לביטוח לאומי משלם להם, למעט - </w:t>
      </w:r>
    </w:p>
    <w:p w:rsidR="00B120DD" w:rsidRPr="00080918" w:rsidRDefault="00B120DD" w:rsidP="00B120DD">
      <w:pPr>
        <w:pStyle w:val="P44"/>
        <w:spacing w:before="0"/>
        <w:ind w:left="1928" w:right="1134"/>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מחצית מקיצבה המשולמת לפי פרק ה' לחוק הביטוח, ולפי תקנות ההענקות לחיילים ולבני משפחותיהם, התש"ל-1970, ולפי סעיף השלמת קצבאות ילדים שבתקציב המשרד לעניני דתות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למי שזכאי לה בעד 5 ילדים ויותר;</w:t>
      </w:r>
    </w:p>
    <w:p w:rsidR="00DF0BD9" w:rsidRPr="00080918" w:rsidRDefault="007A6CC3" w:rsidP="00DF0BD9">
      <w:pPr>
        <w:pStyle w:val="P00"/>
        <w:spacing w:before="0"/>
        <w:ind w:left="1928" w:right="1134"/>
        <w:rPr>
          <w:rStyle w:val="default"/>
          <w:rFonts w:cs="FrankRuehl" w:hint="cs"/>
          <w:vanish/>
          <w:sz w:val="22"/>
          <w:szCs w:val="22"/>
          <w:u w:val="single"/>
          <w:shd w:val="clear" w:color="auto" w:fill="FFFF99"/>
          <w:rtl/>
        </w:rPr>
      </w:pPr>
      <w:r w:rsidRPr="00080918">
        <w:rPr>
          <w:rStyle w:val="default"/>
          <w:rFonts w:cs="FrankRuehl" w:hint="cs"/>
          <w:vanish/>
          <w:sz w:val="22"/>
          <w:szCs w:val="22"/>
          <w:u w:val="single"/>
          <w:shd w:val="clear" w:color="auto" w:fill="FFFF99"/>
          <w:rtl/>
        </w:rPr>
        <w:t>(1)</w:t>
      </w:r>
      <w:r w:rsidRPr="00080918">
        <w:rPr>
          <w:rStyle w:val="default"/>
          <w:rFonts w:cs="FrankRuehl" w:hint="cs"/>
          <w:vanish/>
          <w:sz w:val="22"/>
          <w:szCs w:val="22"/>
          <w:u w:val="single"/>
          <w:shd w:val="clear" w:color="auto" w:fill="FFFF99"/>
          <w:rtl/>
        </w:rPr>
        <w:tab/>
        <w:t xml:space="preserve">קיצבה המשולמת לפי פרק ה' לחוק הביטוח, ולפי תקנות ההענקות לחיילים ולבני משפחותיהם, התש"ל-1970, ולפי סעיף השלמת קיצבאות ילדים שבתקציב המשרד לעניני דתות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למי שזכאי לה בעד 4 ילדים ויותר.</w:t>
      </w:r>
    </w:p>
    <w:p w:rsidR="00A16BE9" w:rsidRPr="00080918" w:rsidRDefault="00A16BE9" w:rsidP="004428E2">
      <w:pPr>
        <w:pStyle w:val="P00"/>
        <w:spacing w:before="0"/>
        <w:ind w:left="1474" w:right="1134"/>
        <w:rPr>
          <w:rStyle w:val="default"/>
          <w:rFonts w:cs="FrankRuehl" w:hint="cs"/>
          <w:vanish/>
          <w:sz w:val="20"/>
          <w:szCs w:val="20"/>
          <w:shd w:val="clear" w:color="auto" w:fill="FFFF99"/>
          <w:rtl/>
        </w:rPr>
      </w:pPr>
    </w:p>
    <w:p w:rsidR="00A16BE9" w:rsidRPr="00080918" w:rsidRDefault="00A16BE9" w:rsidP="006361B7">
      <w:pPr>
        <w:pStyle w:val="P00"/>
        <w:spacing w:before="0"/>
        <w:ind w:left="1474"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1.1.2002</w:t>
      </w:r>
    </w:p>
    <w:p w:rsidR="00A16BE9" w:rsidRPr="00080918" w:rsidRDefault="00A16BE9" w:rsidP="006361B7">
      <w:pPr>
        <w:pStyle w:val="P00"/>
        <w:spacing w:before="0"/>
        <w:ind w:left="1474"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תשס"ב-2001</w:t>
      </w:r>
    </w:p>
    <w:p w:rsidR="00A16BE9" w:rsidRPr="00080918" w:rsidRDefault="00A16BE9" w:rsidP="006361B7">
      <w:pPr>
        <w:pStyle w:val="P00"/>
        <w:spacing w:before="0"/>
        <w:ind w:left="1474" w:right="1134"/>
        <w:rPr>
          <w:rStyle w:val="default"/>
          <w:rFonts w:cs="FrankRuehl" w:hint="cs"/>
          <w:vanish/>
          <w:sz w:val="20"/>
          <w:szCs w:val="20"/>
          <w:shd w:val="clear" w:color="auto" w:fill="FFFF99"/>
          <w:rtl/>
        </w:rPr>
      </w:pPr>
      <w:hyperlink r:id="rId39" w:history="1">
        <w:r w:rsidRPr="00080918">
          <w:rPr>
            <w:rStyle w:val="Hyperlink"/>
            <w:rFonts w:cs="FrankRuehl" w:hint="cs"/>
            <w:vanish/>
            <w:szCs w:val="20"/>
            <w:shd w:val="clear" w:color="auto" w:fill="FFFF99"/>
            <w:rtl/>
          </w:rPr>
          <w:t>ק"ת תשס"ב מס' 6143</w:t>
        </w:r>
      </w:hyperlink>
      <w:r w:rsidRPr="00080918">
        <w:rPr>
          <w:rStyle w:val="default"/>
          <w:rFonts w:cs="FrankRuehl" w:hint="cs"/>
          <w:vanish/>
          <w:sz w:val="20"/>
          <w:szCs w:val="20"/>
          <w:shd w:val="clear" w:color="auto" w:fill="FFFF99"/>
          <w:rtl/>
        </w:rPr>
        <w:t xml:space="preserve"> מיום 31.12.2001 עמ' 274</w:t>
      </w:r>
    </w:p>
    <w:p w:rsidR="00B77ED3" w:rsidRPr="00080918" w:rsidRDefault="00B77ED3" w:rsidP="00B77ED3">
      <w:pPr>
        <w:pStyle w:val="P33"/>
        <w:ind w:left="1474"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תקנה זו - </w:t>
      </w:r>
    </w:p>
    <w:p w:rsidR="00B77ED3" w:rsidRPr="00080918" w:rsidRDefault="00B77ED3" w:rsidP="004428E2">
      <w:pPr>
        <w:pStyle w:val="P03"/>
        <w:spacing w:before="0"/>
        <w:ind w:left="1474" w:right="1134" w:firstLine="0"/>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 xml:space="preserve">כנסה" - הכנסה ברוטו של המחזיק בנכס ושל אלה המתגוררים אתו, מכל מקור הכנסה שהוא, לרבות תשלומים שהמוסד לביטוח לאומי משלם להם, למעט - </w:t>
      </w:r>
    </w:p>
    <w:p w:rsidR="00A90621" w:rsidRPr="00080918" w:rsidRDefault="00A90621" w:rsidP="00B77ED3">
      <w:pPr>
        <w:pStyle w:val="P00"/>
        <w:spacing w:before="0"/>
        <w:ind w:left="1928"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ab/>
        <w:t xml:space="preserve">קיצבה המשולמת לפי פרק ה' לחוק הביטוח, ולפי תקנות ההענקות לחיילים ולבני משפחותיהם, התש"ל-1970, ולפי סעיף השלמת קיצבאות ילדים שבתקציב המשרד לעניני דתות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למי שזכאי לה בעד 4 ילדים ויותר.</w:t>
      </w:r>
    </w:p>
    <w:p w:rsidR="00D0563C" w:rsidRPr="00080918" w:rsidRDefault="00D0563C" w:rsidP="00A90621">
      <w:pPr>
        <w:pStyle w:val="P00"/>
        <w:spacing w:before="0"/>
        <w:ind w:left="1474" w:right="1134" w:firstLine="454"/>
        <w:rPr>
          <w:rStyle w:val="default"/>
          <w:rFonts w:cs="FrankRuehl" w:hint="cs"/>
          <w:vanish/>
          <w:sz w:val="22"/>
          <w:szCs w:val="22"/>
          <w:u w:val="single"/>
          <w:shd w:val="clear" w:color="auto" w:fill="FFFF99"/>
          <w:rtl/>
        </w:rPr>
      </w:pPr>
      <w:r w:rsidRPr="00080918">
        <w:rPr>
          <w:rStyle w:val="default"/>
          <w:rFonts w:cs="FrankRuehl" w:hint="cs"/>
          <w:vanish/>
          <w:sz w:val="22"/>
          <w:szCs w:val="22"/>
          <w:u w:val="single"/>
          <w:shd w:val="clear" w:color="auto" w:fill="FFFF99"/>
          <w:rtl/>
        </w:rPr>
        <w:t>(1)</w:t>
      </w:r>
      <w:r w:rsidRPr="00080918">
        <w:rPr>
          <w:rStyle w:val="default"/>
          <w:rFonts w:cs="FrankRuehl" w:hint="cs"/>
          <w:vanish/>
          <w:sz w:val="22"/>
          <w:szCs w:val="22"/>
          <w:u w:val="single"/>
          <w:shd w:val="clear" w:color="auto" w:fill="FFFF99"/>
          <w:rtl/>
        </w:rPr>
        <w:tab/>
      </w:r>
      <w:r w:rsidR="000450B2" w:rsidRPr="00080918">
        <w:rPr>
          <w:rStyle w:val="default"/>
          <w:rFonts w:cs="FrankRuehl" w:hint="cs"/>
          <w:vanish/>
          <w:sz w:val="22"/>
          <w:szCs w:val="22"/>
          <w:u w:val="single"/>
          <w:shd w:val="clear" w:color="auto" w:fill="FFFF99"/>
          <w:rtl/>
        </w:rPr>
        <w:t>קצבה המשולמת לפי פרק ד' לחוק הביטוח.</w:t>
      </w:r>
    </w:p>
    <w:p w:rsidR="0020225D" w:rsidRPr="00080918" w:rsidRDefault="0020225D" w:rsidP="0020225D">
      <w:pPr>
        <w:pStyle w:val="P44"/>
        <w:spacing w:before="0"/>
        <w:ind w:left="1928"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(2)</w:t>
      </w:r>
      <w:r w:rsidRPr="00080918">
        <w:rPr>
          <w:rStyle w:val="default"/>
          <w:rFonts w:cs="FrankRuehl"/>
          <w:vanish/>
          <w:sz w:val="22"/>
          <w:szCs w:val="22"/>
          <w:shd w:val="clear" w:color="auto" w:fill="FFFF99"/>
          <w:rtl/>
        </w:rPr>
        <w:tab/>
        <w:t>מ</w:t>
      </w:r>
      <w:r w:rsidRPr="00080918">
        <w:rPr>
          <w:rStyle w:val="default"/>
          <w:rFonts w:cs="FrankRuehl" w:hint="cs"/>
          <w:vanish/>
          <w:sz w:val="22"/>
          <w:szCs w:val="22"/>
          <w:shd w:val="clear" w:color="auto" w:fill="FFFF99"/>
          <w:rtl/>
        </w:rPr>
        <w:t>חצית מהכנסתם החודשית של בן או בת המ</w:t>
      </w:r>
      <w:r w:rsidRPr="00080918">
        <w:rPr>
          <w:rStyle w:val="default"/>
          <w:rFonts w:cs="FrankRuehl"/>
          <w:vanish/>
          <w:sz w:val="22"/>
          <w:szCs w:val="22"/>
          <w:shd w:val="clear" w:color="auto" w:fill="FFFF99"/>
          <w:rtl/>
        </w:rPr>
        <w:t>ת</w:t>
      </w:r>
      <w:r w:rsidRPr="00080918">
        <w:rPr>
          <w:rStyle w:val="default"/>
          <w:rFonts w:cs="FrankRuehl" w:hint="cs"/>
          <w:vanish/>
          <w:sz w:val="22"/>
          <w:szCs w:val="22"/>
          <w:shd w:val="clear" w:color="auto" w:fill="FFFF99"/>
          <w:rtl/>
        </w:rPr>
        <w:t>גוררים עם המחזיק בנכס;</w:t>
      </w:r>
    </w:p>
    <w:p w:rsidR="0020225D" w:rsidRPr="00080918" w:rsidRDefault="0020225D" w:rsidP="0020225D">
      <w:pPr>
        <w:pStyle w:val="P44"/>
        <w:spacing w:before="0"/>
        <w:ind w:left="1928"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(3)</w:t>
      </w:r>
      <w:r w:rsidRPr="00080918">
        <w:rPr>
          <w:rStyle w:val="default"/>
          <w:rFonts w:cs="FrankRuehl"/>
          <w:vanish/>
          <w:sz w:val="22"/>
          <w:szCs w:val="22"/>
          <w:shd w:val="clear" w:color="auto" w:fill="FFFF99"/>
          <w:rtl/>
        </w:rPr>
        <w:tab/>
        <w:t>ד</w:t>
      </w:r>
      <w:r w:rsidRPr="00080918">
        <w:rPr>
          <w:rStyle w:val="default"/>
          <w:rFonts w:cs="FrankRuehl" w:hint="cs"/>
          <w:vanish/>
          <w:sz w:val="22"/>
          <w:szCs w:val="22"/>
          <w:shd w:val="clear" w:color="auto" w:fill="FFFF99"/>
          <w:rtl/>
        </w:rPr>
        <w:t xml:space="preserve">מי שכירות שמקבל אדם בעד השכרת דירתו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בסכום שאינו עולה על דמי שכירות שהוא משלם בעד דירה אחרת ששכר למגוריו;</w:t>
      </w:r>
    </w:p>
    <w:p w:rsidR="0020225D" w:rsidRPr="00080918" w:rsidRDefault="0020225D" w:rsidP="004428E2">
      <w:pPr>
        <w:pStyle w:val="P03"/>
        <w:spacing w:before="0"/>
        <w:ind w:left="1474" w:right="1134" w:firstLine="0"/>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 xml:space="preserve">כנסה חודשית ממוצעת" - </w:t>
      </w:r>
    </w:p>
    <w:p w:rsidR="0020225D" w:rsidRPr="00080918" w:rsidRDefault="0020225D" w:rsidP="0020225D">
      <w:pPr>
        <w:pStyle w:val="P44"/>
        <w:spacing w:before="0"/>
        <w:ind w:left="1928"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שכיר</w:t>
      </w:r>
      <w:r w:rsidRPr="00080918">
        <w:rPr>
          <w:rStyle w:val="default"/>
          <w:rFonts w:cs="FrankRuehl"/>
          <w:vanish/>
          <w:sz w:val="22"/>
          <w:szCs w:val="22"/>
          <w:shd w:val="clear" w:color="auto" w:fill="FFFF99"/>
          <w:rtl/>
        </w:rPr>
        <w:t xml:space="preserve"> – מ</w:t>
      </w:r>
      <w:r w:rsidRPr="00080918">
        <w:rPr>
          <w:rStyle w:val="default"/>
          <w:rFonts w:cs="FrankRuehl" w:hint="cs"/>
          <w:vanish/>
          <w:sz w:val="22"/>
          <w:szCs w:val="22"/>
          <w:shd w:val="clear" w:color="auto" w:fill="FFFF99"/>
          <w:rtl/>
        </w:rPr>
        <w:t xml:space="preserve">מוצע ההכנסה החודשית בשלושת </w:t>
      </w:r>
      <w:r w:rsidRPr="00080918">
        <w:rPr>
          <w:rStyle w:val="default"/>
          <w:rFonts w:cs="FrankRuehl" w:hint="cs"/>
          <w:strike/>
          <w:vanish/>
          <w:sz w:val="22"/>
          <w:szCs w:val="22"/>
          <w:shd w:val="clear" w:color="auto" w:fill="FFFF99"/>
          <w:rtl/>
        </w:rPr>
        <w:t>החודשים אוקטובר, נובמבר ודצמבר 1993</w:t>
      </w:r>
      <w:r w:rsidR="00AF4322" w:rsidRPr="00080918">
        <w:rPr>
          <w:rStyle w:val="default"/>
          <w:rFonts w:cs="FrankRuehl" w:hint="cs"/>
          <w:vanish/>
          <w:sz w:val="22"/>
          <w:szCs w:val="22"/>
          <w:shd w:val="clear" w:color="auto" w:fill="FFFF99"/>
          <w:rtl/>
        </w:rPr>
        <w:t xml:space="preserve"> </w:t>
      </w:r>
      <w:r w:rsidR="00AF4322" w:rsidRPr="00080918">
        <w:rPr>
          <w:rStyle w:val="default"/>
          <w:rFonts w:cs="FrankRuehl" w:hint="cs"/>
          <w:vanish/>
          <w:sz w:val="22"/>
          <w:szCs w:val="22"/>
          <w:u w:val="single"/>
          <w:shd w:val="clear" w:color="auto" w:fill="FFFF99"/>
          <w:rtl/>
        </w:rPr>
        <w:t>החודשים אוקטובר, נובמבר, דצמבר שלפני שנת הכספים שבעדה נדרשת ההנחה</w:t>
      </w:r>
      <w:r w:rsidRPr="00080918">
        <w:rPr>
          <w:rStyle w:val="default"/>
          <w:rFonts w:cs="FrankRuehl" w:hint="cs"/>
          <w:vanish/>
          <w:sz w:val="22"/>
          <w:szCs w:val="22"/>
          <w:shd w:val="clear" w:color="auto" w:fill="FFFF99"/>
          <w:rtl/>
        </w:rPr>
        <w:t>, ממקורות הכנסה כמפורט בסעיף 1(א) לטופס 1 שבתוספת השניה, וממקורות נוספים כמפורט בסעיף 1(ב) לטופס האמור;</w:t>
      </w:r>
    </w:p>
    <w:p w:rsidR="0020225D" w:rsidRPr="00080918" w:rsidRDefault="0020225D" w:rsidP="0020225D">
      <w:pPr>
        <w:pStyle w:val="P44"/>
        <w:spacing w:before="0"/>
        <w:ind w:left="1928"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2)</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עצמאי - ממוצע, כאמור </w:t>
      </w:r>
      <w:r w:rsidRPr="00080918">
        <w:rPr>
          <w:rStyle w:val="default"/>
          <w:rFonts w:cs="FrankRuehl"/>
          <w:vanish/>
          <w:sz w:val="22"/>
          <w:szCs w:val="22"/>
          <w:shd w:val="clear" w:color="auto" w:fill="FFFF99"/>
          <w:rtl/>
        </w:rPr>
        <w:t>בפ</w:t>
      </w:r>
      <w:r w:rsidRPr="00080918">
        <w:rPr>
          <w:rStyle w:val="default"/>
          <w:rFonts w:cs="FrankRuehl" w:hint="cs"/>
          <w:vanish/>
          <w:sz w:val="22"/>
          <w:szCs w:val="22"/>
          <w:shd w:val="clear" w:color="auto" w:fill="FFFF99"/>
          <w:rtl/>
        </w:rPr>
        <w:t xml:space="preserve">סקת משנה (1) שחושב על פי הכנסתו החייבת במס כפי שנקבעה בשומת מס ההכנסה השנתית האחרונה שבידו, כשהיא מחולקת ב-12 ומתואמת למדד הממוצע של </w:t>
      </w:r>
      <w:r w:rsidRPr="00080918">
        <w:rPr>
          <w:rStyle w:val="default"/>
          <w:rFonts w:cs="FrankRuehl" w:hint="cs"/>
          <w:strike/>
          <w:vanish/>
          <w:sz w:val="22"/>
          <w:szCs w:val="22"/>
          <w:shd w:val="clear" w:color="auto" w:fill="FFFF99"/>
          <w:rtl/>
        </w:rPr>
        <w:t>החודשים אוקטובר, נובמבר ודצמבר 1993</w:t>
      </w:r>
      <w:r w:rsidR="00687BCC" w:rsidRPr="00080918">
        <w:rPr>
          <w:rStyle w:val="default"/>
          <w:rFonts w:cs="FrankRuehl" w:hint="cs"/>
          <w:vanish/>
          <w:sz w:val="22"/>
          <w:szCs w:val="22"/>
          <w:shd w:val="clear" w:color="auto" w:fill="FFFF99"/>
          <w:rtl/>
        </w:rPr>
        <w:t xml:space="preserve"> </w:t>
      </w:r>
      <w:r w:rsidR="00687BCC" w:rsidRPr="00080918">
        <w:rPr>
          <w:rStyle w:val="default"/>
          <w:rFonts w:cs="FrankRuehl" w:hint="cs"/>
          <w:vanish/>
          <w:sz w:val="22"/>
          <w:szCs w:val="22"/>
          <w:u w:val="single"/>
          <w:shd w:val="clear" w:color="auto" w:fill="FFFF99"/>
          <w:rtl/>
        </w:rPr>
        <w:t>החודשים אוקטובר, נובמבר, דצמבר שלפני שנת הכספים שבעדה נדרשת ההנחה</w:t>
      </w:r>
      <w:r w:rsidRPr="00080918">
        <w:rPr>
          <w:rStyle w:val="default"/>
          <w:rFonts w:cs="FrankRuehl" w:hint="cs"/>
          <w:vanish/>
          <w:sz w:val="22"/>
          <w:szCs w:val="22"/>
          <w:shd w:val="clear" w:color="auto" w:fill="FFFF99"/>
          <w:rtl/>
        </w:rPr>
        <w:t>, בתוספת הכנסה ממוצעת לחודשים האמורים ממקורות כמפורט ב</w:t>
      </w:r>
      <w:r w:rsidRPr="00080918">
        <w:rPr>
          <w:rStyle w:val="default"/>
          <w:rFonts w:cs="FrankRuehl"/>
          <w:vanish/>
          <w:sz w:val="22"/>
          <w:szCs w:val="22"/>
          <w:shd w:val="clear" w:color="auto" w:fill="FFFF99"/>
          <w:rtl/>
        </w:rPr>
        <w:t>ס</w:t>
      </w:r>
      <w:r w:rsidRPr="00080918">
        <w:rPr>
          <w:rStyle w:val="default"/>
          <w:rFonts w:cs="FrankRuehl" w:hint="cs"/>
          <w:vanish/>
          <w:sz w:val="22"/>
          <w:szCs w:val="22"/>
          <w:shd w:val="clear" w:color="auto" w:fill="FFFF99"/>
          <w:rtl/>
        </w:rPr>
        <w:t>ע</w:t>
      </w:r>
      <w:r w:rsidRPr="00080918">
        <w:rPr>
          <w:rStyle w:val="default"/>
          <w:rFonts w:cs="FrankRuehl"/>
          <w:vanish/>
          <w:sz w:val="22"/>
          <w:szCs w:val="22"/>
          <w:shd w:val="clear" w:color="auto" w:fill="FFFF99"/>
          <w:rtl/>
        </w:rPr>
        <w:t>י</w:t>
      </w:r>
      <w:r w:rsidRPr="00080918">
        <w:rPr>
          <w:rStyle w:val="default"/>
          <w:rFonts w:cs="FrankRuehl" w:hint="cs"/>
          <w:vanish/>
          <w:sz w:val="22"/>
          <w:szCs w:val="22"/>
          <w:shd w:val="clear" w:color="auto" w:fill="FFFF99"/>
          <w:rtl/>
        </w:rPr>
        <w:t>ף 1(ב</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לטופס 1 האמור שאינם כלולים בהודעת השומה;</w:t>
      </w:r>
    </w:p>
    <w:p w:rsidR="009B1003" w:rsidRPr="00080918" w:rsidRDefault="009B1003" w:rsidP="001778C2">
      <w:pPr>
        <w:pStyle w:val="P00"/>
        <w:spacing w:before="0"/>
        <w:ind w:left="1474" w:right="1134"/>
        <w:rPr>
          <w:rStyle w:val="default"/>
          <w:rFonts w:cs="FrankRuehl" w:hint="cs"/>
          <w:vanish/>
          <w:sz w:val="20"/>
          <w:szCs w:val="20"/>
          <w:shd w:val="clear" w:color="auto" w:fill="FFFF99"/>
          <w:rtl/>
        </w:rPr>
      </w:pPr>
    </w:p>
    <w:p w:rsidR="009B1003" w:rsidRPr="00080918" w:rsidRDefault="009B1003" w:rsidP="001778C2">
      <w:pPr>
        <w:pStyle w:val="P00"/>
        <w:spacing w:before="0"/>
        <w:ind w:left="1474"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1.1.2002</w:t>
      </w:r>
    </w:p>
    <w:p w:rsidR="009B1003" w:rsidRPr="00080918" w:rsidRDefault="009B1003" w:rsidP="001778C2">
      <w:pPr>
        <w:pStyle w:val="P00"/>
        <w:spacing w:before="0"/>
        <w:ind w:left="1474"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w:t>
      </w:r>
      <w:r w:rsidR="00547755" w:rsidRPr="00080918">
        <w:rPr>
          <w:rStyle w:val="default"/>
          <w:rFonts w:cs="FrankRuehl" w:hint="cs"/>
          <w:b/>
          <w:bCs/>
          <w:vanish/>
          <w:sz w:val="20"/>
          <w:szCs w:val="20"/>
          <w:shd w:val="clear" w:color="auto" w:fill="FFFF99"/>
          <w:rtl/>
        </w:rPr>
        <w:t>מ</w:t>
      </w:r>
      <w:r w:rsidRPr="00080918">
        <w:rPr>
          <w:rStyle w:val="default"/>
          <w:rFonts w:cs="FrankRuehl" w:hint="cs"/>
          <w:b/>
          <w:bCs/>
          <w:vanish/>
          <w:sz w:val="20"/>
          <w:szCs w:val="20"/>
          <w:shd w:val="clear" w:color="auto" w:fill="FFFF99"/>
          <w:rtl/>
        </w:rPr>
        <w:t>ס' 3) תשס"ב-2002</w:t>
      </w:r>
    </w:p>
    <w:p w:rsidR="009B1003" w:rsidRPr="00080918" w:rsidRDefault="009B1003" w:rsidP="001778C2">
      <w:pPr>
        <w:pStyle w:val="P00"/>
        <w:spacing w:before="0"/>
        <w:ind w:left="1474" w:right="1134"/>
        <w:rPr>
          <w:rStyle w:val="default"/>
          <w:rFonts w:cs="FrankRuehl" w:hint="cs"/>
          <w:vanish/>
          <w:sz w:val="20"/>
          <w:szCs w:val="20"/>
          <w:shd w:val="clear" w:color="auto" w:fill="FFFF99"/>
          <w:rtl/>
        </w:rPr>
      </w:pPr>
      <w:hyperlink r:id="rId40" w:history="1">
        <w:r w:rsidRPr="00080918">
          <w:rPr>
            <w:rStyle w:val="Hyperlink"/>
            <w:rFonts w:cs="FrankRuehl" w:hint="cs"/>
            <w:vanish/>
            <w:szCs w:val="20"/>
            <w:shd w:val="clear" w:color="auto" w:fill="FFFF99"/>
            <w:rtl/>
          </w:rPr>
          <w:t>ק"ת תשס"ב מס' 6167</w:t>
        </w:r>
      </w:hyperlink>
      <w:r w:rsidRPr="00080918">
        <w:rPr>
          <w:rStyle w:val="default"/>
          <w:rFonts w:cs="FrankRuehl" w:hint="cs"/>
          <w:vanish/>
          <w:sz w:val="20"/>
          <w:szCs w:val="20"/>
          <w:shd w:val="clear" w:color="auto" w:fill="FFFF99"/>
          <w:rtl/>
        </w:rPr>
        <w:t xml:space="preserve"> מיום 15.5.2002 עמ' 683</w:t>
      </w:r>
    </w:p>
    <w:p w:rsidR="009B1003" w:rsidRPr="00080918" w:rsidRDefault="009B1003" w:rsidP="009B1003">
      <w:pPr>
        <w:pStyle w:val="P33"/>
        <w:ind w:left="1474"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תקנה זו - </w:t>
      </w:r>
    </w:p>
    <w:p w:rsidR="009B1003" w:rsidRPr="00080918" w:rsidRDefault="009B1003" w:rsidP="00705C9D">
      <w:pPr>
        <w:pStyle w:val="P03"/>
        <w:spacing w:before="0"/>
        <w:ind w:left="1474" w:right="1134" w:firstLine="0"/>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כנסה" - הכנסה ברוטו של המחזיק בנכס ושל אלה המתגוררים אתו,</w:t>
      </w:r>
      <w:r w:rsidRPr="00080918">
        <w:rPr>
          <w:rStyle w:val="default"/>
          <w:rFonts w:cs="FrankRuehl" w:hint="cs"/>
          <w:vanish/>
          <w:sz w:val="22"/>
          <w:szCs w:val="22"/>
          <w:u w:val="single"/>
          <w:shd w:val="clear" w:color="auto" w:fill="FFFF99"/>
          <w:rtl/>
        </w:rPr>
        <w:t xml:space="preserve"> לרבות ילד במשפחת אומנה</w:t>
      </w:r>
      <w:r w:rsidRPr="00080918">
        <w:rPr>
          <w:rStyle w:val="default"/>
          <w:rFonts w:cs="FrankRuehl" w:hint="cs"/>
          <w:vanish/>
          <w:sz w:val="22"/>
          <w:szCs w:val="22"/>
          <w:shd w:val="clear" w:color="auto" w:fill="FFFF99"/>
          <w:rtl/>
        </w:rPr>
        <w:t xml:space="preserve">, מכל מקור הכנסה שהוא, לרבות תשלומים שהמוסד לביטוח לאומי משלם להם, למעט </w:t>
      </w:r>
      <w:r w:rsidR="00014054"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w:t>
      </w:r>
    </w:p>
    <w:p w:rsidR="00014054" w:rsidRPr="00080918" w:rsidRDefault="00014054" w:rsidP="00705C9D">
      <w:pPr>
        <w:pStyle w:val="P03"/>
        <w:spacing w:before="0"/>
        <w:ind w:left="1474" w:right="1134" w:firstLine="0"/>
        <w:rPr>
          <w:rStyle w:val="default"/>
          <w:rFonts w:cs="FrankRuehl" w:hint="cs"/>
          <w:vanish/>
          <w:sz w:val="20"/>
          <w:szCs w:val="20"/>
          <w:shd w:val="clear" w:color="auto" w:fill="FFFF99"/>
          <w:rtl/>
        </w:rPr>
      </w:pPr>
    </w:p>
    <w:p w:rsidR="00014054" w:rsidRPr="00080918" w:rsidRDefault="00014054" w:rsidP="001778C2">
      <w:pPr>
        <w:pStyle w:val="P00"/>
        <w:spacing w:before="0"/>
        <w:ind w:left="1474"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1.1.2004</w:t>
      </w:r>
    </w:p>
    <w:p w:rsidR="00014054" w:rsidRPr="00080918" w:rsidRDefault="00014054" w:rsidP="001778C2">
      <w:pPr>
        <w:pStyle w:val="P00"/>
        <w:spacing w:before="0"/>
        <w:ind w:left="1474"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תשס"ד-2003</w:t>
      </w:r>
    </w:p>
    <w:p w:rsidR="00014054" w:rsidRPr="00080918" w:rsidRDefault="00014054" w:rsidP="001778C2">
      <w:pPr>
        <w:pStyle w:val="P00"/>
        <w:spacing w:before="0"/>
        <w:ind w:left="1474" w:right="1134"/>
        <w:rPr>
          <w:rStyle w:val="default"/>
          <w:rFonts w:cs="FrankRuehl" w:hint="cs"/>
          <w:vanish/>
          <w:sz w:val="20"/>
          <w:szCs w:val="20"/>
          <w:shd w:val="clear" w:color="auto" w:fill="FFFF99"/>
          <w:rtl/>
        </w:rPr>
      </w:pPr>
      <w:hyperlink r:id="rId41" w:history="1">
        <w:r w:rsidRPr="00080918">
          <w:rPr>
            <w:rStyle w:val="Hyperlink"/>
            <w:rFonts w:cs="FrankRuehl" w:hint="cs"/>
            <w:vanish/>
            <w:szCs w:val="20"/>
            <w:shd w:val="clear" w:color="auto" w:fill="FFFF99"/>
            <w:rtl/>
          </w:rPr>
          <w:t>ק"ת תשס"ד מס' 6279</w:t>
        </w:r>
      </w:hyperlink>
      <w:r w:rsidRPr="00080918">
        <w:rPr>
          <w:rStyle w:val="default"/>
          <w:rFonts w:cs="FrankRuehl" w:hint="cs"/>
          <w:vanish/>
          <w:sz w:val="20"/>
          <w:szCs w:val="20"/>
          <w:shd w:val="clear" w:color="auto" w:fill="FFFF99"/>
          <w:rtl/>
        </w:rPr>
        <w:t xml:space="preserve"> מיום 23.12.2003 עמ' 92</w:t>
      </w:r>
    </w:p>
    <w:p w:rsidR="00014054" w:rsidRPr="00080918" w:rsidRDefault="00014054" w:rsidP="00014054">
      <w:pPr>
        <w:pStyle w:val="P33"/>
        <w:ind w:left="1474"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תקנה זו - </w:t>
      </w:r>
    </w:p>
    <w:p w:rsidR="00014054" w:rsidRPr="00080918" w:rsidRDefault="00014054" w:rsidP="00014054">
      <w:pPr>
        <w:pStyle w:val="P03"/>
        <w:spacing w:before="0"/>
        <w:ind w:left="1474" w:right="1134" w:firstLine="0"/>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 xml:space="preserve">כנסה" - הכנסה ברוטו של המחזיק בנכס ושל אלה המתגוררים אתו, לרבות ילד במשפחת אומנה, מכל מקור הכנסה שהוא, לרבות תשלומים שהמוסד לביטוח לאומי משלם להם, למעט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w:t>
      </w:r>
    </w:p>
    <w:p w:rsidR="00014054" w:rsidRPr="00080918" w:rsidRDefault="00014054" w:rsidP="00014054">
      <w:pPr>
        <w:pStyle w:val="P00"/>
        <w:spacing w:before="0"/>
        <w:ind w:left="1474" w:right="1134" w:firstLine="45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ab/>
        <w:t>קצבה המשולמת לפי פרק ד' לחוק הביטוח.</w:t>
      </w:r>
    </w:p>
    <w:p w:rsidR="00A25C52" w:rsidRPr="00080918" w:rsidRDefault="00A25C52" w:rsidP="00E669C9">
      <w:pPr>
        <w:pStyle w:val="P22"/>
        <w:spacing w:before="0"/>
        <w:ind w:left="1474" w:right="1134"/>
        <w:rPr>
          <w:rStyle w:val="default"/>
          <w:rFonts w:cs="FrankRuehl" w:hint="cs"/>
          <w:vanish/>
          <w:color w:val="FF0000"/>
          <w:sz w:val="20"/>
          <w:szCs w:val="20"/>
          <w:shd w:val="clear" w:color="auto" w:fill="FFFF99"/>
          <w:rtl/>
        </w:rPr>
      </w:pPr>
    </w:p>
    <w:p w:rsidR="003D2E7A" w:rsidRPr="00080918" w:rsidRDefault="003D2E7A" w:rsidP="00E669C9">
      <w:pPr>
        <w:pStyle w:val="P22"/>
        <w:spacing w:before="0"/>
        <w:ind w:left="1474"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1.1.2007</w:t>
      </w:r>
    </w:p>
    <w:p w:rsidR="003D2E7A" w:rsidRPr="00080918" w:rsidRDefault="003D2E7A" w:rsidP="00E669C9">
      <w:pPr>
        <w:pStyle w:val="P22"/>
        <w:spacing w:before="0"/>
        <w:ind w:left="1474"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3) תשס"ז-2007</w:t>
      </w:r>
    </w:p>
    <w:p w:rsidR="003D2E7A" w:rsidRPr="00080918" w:rsidRDefault="003D2E7A" w:rsidP="00E669C9">
      <w:pPr>
        <w:pStyle w:val="P22"/>
        <w:spacing w:before="0"/>
        <w:ind w:left="1474" w:right="1134"/>
        <w:rPr>
          <w:rStyle w:val="default"/>
          <w:rFonts w:cs="FrankRuehl" w:hint="cs"/>
          <w:vanish/>
          <w:sz w:val="20"/>
          <w:szCs w:val="20"/>
          <w:shd w:val="clear" w:color="auto" w:fill="FFFF99"/>
          <w:rtl/>
        </w:rPr>
      </w:pPr>
      <w:hyperlink r:id="rId42" w:history="1">
        <w:r w:rsidRPr="00080918">
          <w:rPr>
            <w:rStyle w:val="Hyperlink"/>
            <w:rFonts w:cs="FrankRuehl" w:hint="cs"/>
            <w:vanish/>
            <w:szCs w:val="20"/>
            <w:shd w:val="clear" w:color="auto" w:fill="FFFF99"/>
            <w:rtl/>
          </w:rPr>
          <w:t>ק"ת תשס"ז מס' 6587</w:t>
        </w:r>
      </w:hyperlink>
      <w:r w:rsidRPr="00080918">
        <w:rPr>
          <w:rStyle w:val="default"/>
          <w:rFonts w:cs="FrankRuehl" w:hint="cs"/>
          <w:vanish/>
          <w:sz w:val="20"/>
          <w:szCs w:val="20"/>
          <w:shd w:val="clear" w:color="auto" w:fill="FFFF99"/>
          <w:rtl/>
        </w:rPr>
        <w:t xml:space="preserve"> מיום 13.5.2007 עמ' 855</w:t>
      </w:r>
    </w:p>
    <w:p w:rsidR="00E669C9" w:rsidRPr="00080918" w:rsidRDefault="00E669C9" w:rsidP="00E669C9">
      <w:pPr>
        <w:pStyle w:val="P33"/>
        <w:ind w:left="1474"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תקנה זו - </w:t>
      </w:r>
    </w:p>
    <w:p w:rsidR="00E669C9" w:rsidRPr="00080918" w:rsidRDefault="00E669C9" w:rsidP="00E669C9">
      <w:pPr>
        <w:pStyle w:val="P03"/>
        <w:spacing w:before="0"/>
        <w:ind w:left="1474" w:right="1134" w:firstLine="0"/>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 xml:space="preserve">כנסה" -  הכנסה ברוטו של המחזיק בנכס ושל אלה המתגוררים אתו, לרבות ילד במשפחת אומנה, מכל מקור הכנסה שהוא, לרבות תשלומים שהמוסד לביטוח לאומי משלם להם, למעט - </w:t>
      </w:r>
    </w:p>
    <w:p w:rsidR="00E669C9" w:rsidRPr="00080918" w:rsidRDefault="00E669C9" w:rsidP="00E669C9">
      <w:pPr>
        <w:pStyle w:val="P44"/>
        <w:spacing w:before="0"/>
        <w:ind w:left="1928"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(נמחקה);</w:t>
      </w:r>
    </w:p>
    <w:p w:rsidR="00E669C9" w:rsidRPr="00080918" w:rsidRDefault="00E669C9" w:rsidP="00E669C9">
      <w:pPr>
        <w:pStyle w:val="P44"/>
        <w:spacing w:before="0"/>
        <w:ind w:left="1928" w:right="1134"/>
        <w:rPr>
          <w:rStyle w:val="default"/>
          <w:rFonts w:cs="FrankRuehl" w:hint="cs"/>
          <w:vanish/>
          <w:sz w:val="22"/>
          <w:szCs w:val="22"/>
          <w:u w:val="single"/>
          <w:shd w:val="clear" w:color="auto" w:fill="FFFF99"/>
          <w:rtl/>
        </w:rPr>
      </w:pPr>
      <w:r w:rsidRPr="00080918">
        <w:rPr>
          <w:rStyle w:val="default"/>
          <w:rFonts w:cs="FrankRuehl"/>
          <w:vanish/>
          <w:sz w:val="22"/>
          <w:szCs w:val="22"/>
          <w:u w:val="single"/>
          <w:shd w:val="clear" w:color="auto" w:fill="FFFF99"/>
          <w:rtl/>
        </w:rPr>
        <w:t>(1א)</w:t>
      </w:r>
      <w:r w:rsidRPr="00080918">
        <w:rPr>
          <w:rStyle w:val="default"/>
          <w:rFonts w:cs="FrankRuehl" w:hint="cs"/>
          <w:vanish/>
          <w:sz w:val="22"/>
          <w:szCs w:val="22"/>
          <w:u w:val="single"/>
          <w:shd w:val="clear" w:color="auto" w:fill="FFFF99"/>
          <w:rtl/>
        </w:rPr>
        <w:tab/>
      </w:r>
      <w:r w:rsidRPr="00080918">
        <w:rPr>
          <w:rStyle w:val="default"/>
          <w:rFonts w:cs="FrankRuehl"/>
          <w:vanish/>
          <w:sz w:val="22"/>
          <w:szCs w:val="22"/>
          <w:u w:val="single"/>
          <w:shd w:val="clear" w:color="auto" w:fill="FFFF99"/>
          <w:rtl/>
        </w:rPr>
        <w:t>קצבה המשולמת לפי פרקים ד' ו</w:t>
      </w:r>
      <w:r w:rsidRPr="00080918">
        <w:rPr>
          <w:rStyle w:val="default"/>
          <w:rFonts w:cs="FrankRuehl" w:hint="cs"/>
          <w:vanish/>
          <w:sz w:val="22"/>
          <w:szCs w:val="22"/>
          <w:u w:val="single"/>
          <w:shd w:val="clear" w:color="auto" w:fill="FFFF99"/>
          <w:rtl/>
        </w:rPr>
        <w:t>-</w:t>
      </w:r>
      <w:r w:rsidRPr="00080918">
        <w:rPr>
          <w:rStyle w:val="default"/>
          <w:rFonts w:cs="FrankRuehl"/>
          <w:vanish/>
          <w:sz w:val="22"/>
          <w:szCs w:val="22"/>
          <w:u w:val="single"/>
          <w:shd w:val="clear" w:color="auto" w:fill="FFFF99"/>
          <w:rtl/>
        </w:rPr>
        <w:t>י"א לחוק הביטוח</w:t>
      </w:r>
      <w:r w:rsidRPr="00080918">
        <w:rPr>
          <w:rStyle w:val="default"/>
          <w:rFonts w:cs="FrankRuehl" w:hint="cs"/>
          <w:vanish/>
          <w:sz w:val="22"/>
          <w:szCs w:val="22"/>
          <w:u w:val="single"/>
          <w:shd w:val="clear" w:color="auto" w:fill="FFFF99"/>
          <w:rtl/>
        </w:rPr>
        <w:t>;</w:t>
      </w:r>
    </w:p>
    <w:p w:rsidR="00E669C9" w:rsidRPr="00080918" w:rsidRDefault="00E669C9" w:rsidP="00E669C9">
      <w:pPr>
        <w:pStyle w:val="P44"/>
        <w:spacing w:before="0"/>
        <w:ind w:left="1928"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(2)</w:t>
      </w:r>
      <w:r w:rsidRPr="00080918">
        <w:rPr>
          <w:rStyle w:val="default"/>
          <w:rFonts w:cs="FrankRuehl"/>
          <w:vanish/>
          <w:sz w:val="22"/>
          <w:szCs w:val="22"/>
          <w:shd w:val="clear" w:color="auto" w:fill="FFFF99"/>
          <w:rtl/>
        </w:rPr>
        <w:tab/>
        <w:t>מ</w:t>
      </w:r>
      <w:r w:rsidRPr="00080918">
        <w:rPr>
          <w:rStyle w:val="default"/>
          <w:rFonts w:cs="FrankRuehl" w:hint="cs"/>
          <w:vanish/>
          <w:sz w:val="22"/>
          <w:szCs w:val="22"/>
          <w:shd w:val="clear" w:color="auto" w:fill="FFFF99"/>
          <w:rtl/>
        </w:rPr>
        <w:t>חצית מהכנסתם החודשית של בן או בת המ</w:t>
      </w:r>
      <w:r w:rsidRPr="00080918">
        <w:rPr>
          <w:rStyle w:val="default"/>
          <w:rFonts w:cs="FrankRuehl"/>
          <w:vanish/>
          <w:sz w:val="22"/>
          <w:szCs w:val="22"/>
          <w:shd w:val="clear" w:color="auto" w:fill="FFFF99"/>
          <w:rtl/>
        </w:rPr>
        <w:t>ת</w:t>
      </w:r>
      <w:r w:rsidRPr="00080918">
        <w:rPr>
          <w:rStyle w:val="default"/>
          <w:rFonts w:cs="FrankRuehl" w:hint="cs"/>
          <w:vanish/>
          <w:sz w:val="22"/>
          <w:szCs w:val="22"/>
          <w:shd w:val="clear" w:color="auto" w:fill="FFFF99"/>
          <w:rtl/>
        </w:rPr>
        <w:t>גוררים עם המחזיק בנכס;</w:t>
      </w:r>
    </w:p>
    <w:p w:rsidR="00E669C9" w:rsidRPr="00080918" w:rsidRDefault="00E669C9" w:rsidP="00E669C9">
      <w:pPr>
        <w:pStyle w:val="P44"/>
        <w:spacing w:before="0"/>
        <w:ind w:left="1928"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(3)</w:t>
      </w:r>
      <w:r w:rsidRPr="00080918">
        <w:rPr>
          <w:rStyle w:val="default"/>
          <w:rFonts w:cs="FrankRuehl"/>
          <w:vanish/>
          <w:sz w:val="22"/>
          <w:szCs w:val="22"/>
          <w:shd w:val="clear" w:color="auto" w:fill="FFFF99"/>
          <w:rtl/>
        </w:rPr>
        <w:tab/>
        <w:t>ד</w:t>
      </w:r>
      <w:r w:rsidRPr="00080918">
        <w:rPr>
          <w:rStyle w:val="default"/>
          <w:rFonts w:cs="FrankRuehl" w:hint="cs"/>
          <w:vanish/>
          <w:sz w:val="22"/>
          <w:szCs w:val="22"/>
          <w:shd w:val="clear" w:color="auto" w:fill="FFFF99"/>
          <w:rtl/>
        </w:rPr>
        <w:t>מי שכירות שמקבל אדם בעד השכרת דירתו - בסכום שאינו עולה על דמי שכירות שהוא משלם בעד דירה אחרת ששכר למגוריו;</w:t>
      </w:r>
    </w:p>
    <w:p w:rsidR="00E669C9" w:rsidRPr="00080918" w:rsidRDefault="00E669C9" w:rsidP="00E669C9">
      <w:pPr>
        <w:pStyle w:val="P22"/>
        <w:spacing w:before="0"/>
        <w:ind w:left="1474" w:right="1134"/>
        <w:rPr>
          <w:rStyle w:val="default"/>
          <w:rFonts w:cs="FrankRuehl" w:hint="cs"/>
          <w:vanish/>
          <w:sz w:val="20"/>
          <w:szCs w:val="20"/>
          <w:shd w:val="clear" w:color="auto" w:fill="FFFF99"/>
          <w:rtl/>
        </w:rPr>
      </w:pPr>
    </w:p>
    <w:p w:rsidR="00E669C9" w:rsidRPr="00080918" w:rsidRDefault="00E669C9" w:rsidP="00E669C9">
      <w:pPr>
        <w:pStyle w:val="P22"/>
        <w:spacing w:before="0"/>
        <w:ind w:left="1474"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1.1.2011</w:t>
      </w:r>
    </w:p>
    <w:p w:rsidR="00E669C9" w:rsidRPr="00080918" w:rsidRDefault="00E669C9" w:rsidP="00E669C9">
      <w:pPr>
        <w:pStyle w:val="P22"/>
        <w:spacing w:before="0"/>
        <w:ind w:left="1474"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תשע"א-2010</w:t>
      </w:r>
    </w:p>
    <w:p w:rsidR="00E669C9" w:rsidRPr="00080918" w:rsidRDefault="00E669C9" w:rsidP="00E669C9">
      <w:pPr>
        <w:pStyle w:val="P22"/>
        <w:spacing w:before="0"/>
        <w:ind w:left="1474" w:right="1134"/>
        <w:rPr>
          <w:rStyle w:val="default"/>
          <w:rFonts w:cs="FrankRuehl"/>
          <w:vanish/>
          <w:sz w:val="20"/>
          <w:szCs w:val="20"/>
          <w:shd w:val="clear" w:color="auto" w:fill="FFFF99"/>
          <w:rtl/>
        </w:rPr>
      </w:pPr>
      <w:hyperlink r:id="rId43" w:history="1">
        <w:r w:rsidRPr="00080918">
          <w:rPr>
            <w:rStyle w:val="Hyperlink"/>
            <w:rFonts w:cs="FrankRuehl" w:hint="cs"/>
            <w:vanish/>
            <w:szCs w:val="20"/>
            <w:shd w:val="clear" w:color="auto" w:fill="FFFF99"/>
            <w:rtl/>
          </w:rPr>
          <w:t>ק"ת תשע"א מס' 6960</w:t>
        </w:r>
      </w:hyperlink>
      <w:r w:rsidRPr="00080918">
        <w:rPr>
          <w:rStyle w:val="default"/>
          <w:rFonts w:cs="FrankRuehl" w:hint="cs"/>
          <w:vanish/>
          <w:sz w:val="20"/>
          <w:szCs w:val="20"/>
          <w:shd w:val="clear" w:color="auto" w:fill="FFFF99"/>
          <w:rtl/>
        </w:rPr>
        <w:t xml:space="preserve"> מיום 30.12.2010 עמ' 433</w:t>
      </w:r>
    </w:p>
    <w:p w:rsidR="003D2E7A" w:rsidRPr="00080918" w:rsidRDefault="003D2E7A">
      <w:pPr>
        <w:pStyle w:val="P33"/>
        <w:ind w:left="1474"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תקנה זו - </w:t>
      </w:r>
    </w:p>
    <w:p w:rsidR="003D2E7A" w:rsidRPr="00080918" w:rsidRDefault="003D2E7A">
      <w:pPr>
        <w:pStyle w:val="P03"/>
        <w:spacing w:before="0"/>
        <w:ind w:left="1474" w:right="1134" w:firstLine="0"/>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 xml:space="preserve">כנסה" -  הכנסה ברוטו של המחזיק בנכס ושל אלה המתגוררים אתו, לרבות ילד במשפחת אומנה, מכל מקור הכנסה שהוא, לרבות תשלומים שהמוסד לביטוח לאומי משלם להם, למעט - </w:t>
      </w:r>
    </w:p>
    <w:p w:rsidR="003D2E7A" w:rsidRPr="00080918" w:rsidRDefault="003D2E7A">
      <w:pPr>
        <w:pStyle w:val="P44"/>
        <w:spacing w:before="0"/>
        <w:ind w:left="1928"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(נמחקה);</w:t>
      </w:r>
    </w:p>
    <w:p w:rsidR="003D2E7A" w:rsidRPr="00080918" w:rsidRDefault="003D2E7A">
      <w:pPr>
        <w:pStyle w:val="P44"/>
        <w:spacing w:before="0"/>
        <w:ind w:left="1928"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(1א)</w:t>
      </w: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קצבה המשולמת לפי פרקים ד' ו</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י"א לחוק הביטוח</w:t>
      </w:r>
      <w:r w:rsidR="00E669C9" w:rsidRPr="00080918">
        <w:rPr>
          <w:rStyle w:val="default"/>
          <w:rFonts w:cs="FrankRuehl" w:hint="cs"/>
          <w:vanish/>
          <w:sz w:val="22"/>
          <w:szCs w:val="22"/>
          <w:shd w:val="clear" w:color="auto" w:fill="FFFF99"/>
          <w:rtl/>
        </w:rPr>
        <w:t xml:space="preserve"> </w:t>
      </w:r>
      <w:r w:rsidR="00E669C9" w:rsidRPr="00080918">
        <w:rPr>
          <w:rStyle w:val="default"/>
          <w:rFonts w:cs="FrankRuehl" w:hint="cs"/>
          <w:vanish/>
          <w:sz w:val="22"/>
          <w:szCs w:val="22"/>
          <w:u w:val="single"/>
          <w:shd w:val="clear" w:color="auto" w:fill="FFFF99"/>
          <w:rtl/>
        </w:rPr>
        <w:t>וגמלה לפי תקנות הביטוח הלאומי (ילד נכה), התש"ע-2010</w:t>
      </w:r>
      <w:r w:rsidRPr="00080918">
        <w:rPr>
          <w:rStyle w:val="default"/>
          <w:rFonts w:cs="FrankRuehl" w:hint="cs"/>
          <w:vanish/>
          <w:sz w:val="22"/>
          <w:szCs w:val="22"/>
          <w:shd w:val="clear" w:color="auto" w:fill="FFFF99"/>
          <w:rtl/>
        </w:rPr>
        <w:t>;</w:t>
      </w:r>
    </w:p>
    <w:p w:rsidR="003D2E7A" w:rsidRPr="00080918" w:rsidRDefault="003D2E7A">
      <w:pPr>
        <w:pStyle w:val="P44"/>
        <w:spacing w:before="0"/>
        <w:ind w:left="1928"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(2)</w:t>
      </w:r>
      <w:r w:rsidRPr="00080918">
        <w:rPr>
          <w:rStyle w:val="default"/>
          <w:rFonts w:cs="FrankRuehl"/>
          <w:vanish/>
          <w:sz w:val="22"/>
          <w:szCs w:val="22"/>
          <w:shd w:val="clear" w:color="auto" w:fill="FFFF99"/>
          <w:rtl/>
        </w:rPr>
        <w:tab/>
        <w:t>מ</w:t>
      </w:r>
      <w:r w:rsidRPr="00080918">
        <w:rPr>
          <w:rStyle w:val="default"/>
          <w:rFonts w:cs="FrankRuehl" w:hint="cs"/>
          <w:vanish/>
          <w:sz w:val="22"/>
          <w:szCs w:val="22"/>
          <w:shd w:val="clear" w:color="auto" w:fill="FFFF99"/>
          <w:rtl/>
        </w:rPr>
        <w:t>חצית מהכנסתם החודשית של בן או בת המ</w:t>
      </w:r>
      <w:r w:rsidRPr="00080918">
        <w:rPr>
          <w:rStyle w:val="default"/>
          <w:rFonts w:cs="FrankRuehl"/>
          <w:vanish/>
          <w:sz w:val="22"/>
          <w:szCs w:val="22"/>
          <w:shd w:val="clear" w:color="auto" w:fill="FFFF99"/>
          <w:rtl/>
        </w:rPr>
        <w:t>ת</w:t>
      </w:r>
      <w:r w:rsidRPr="00080918">
        <w:rPr>
          <w:rStyle w:val="default"/>
          <w:rFonts w:cs="FrankRuehl" w:hint="cs"/>
          <w:vanish/>
          <w:sz w:val="22"/>
          <w:szCs w:val="22"/>
          <w:shd w:val="clear" w:color="auto" w:fill="FFFF99"/>
          <w:rtl/>
        </w:rPr>
        <w:t>גוררים עם המחזיק בנכס;</w:t>
      </w:r>
      <w:r w:rsidR="00E669C9" w:rsidRPr="00080918">
        <w:rPr>
          <w:rStyle w:val="default"/>
          <w:rFonts w:cs="FrankRuehl" w:hint="cs"/>
          <w:vanish/>
          <w:sz w:val="22"/>
          <w:szCs w:val="22"/>
          <w:shd w:val="clear" w:color="auto" w:fill="FFFF99"/>
          <w:rtl/>
        </w:rPr>
        <w:t xml:space="preserve"> </w:t>
      </w:r>
      <w:r w:rsidR="00E669C9" w:rsidRPr="00080918">
        <w:rPr>
          <w:rStyle w:val="default"/>
          <w:rFonts w:cs="FrankRuehl" w:hint="cs"/>
          <w:vanish/>
          <w:sz w:val="22"/>
          <w:szCs w:val="22"/>
          <w:u w:val="single"/>
          <w:shd w:val="clear" w:color="auto" w:fill="FFFF99"/>
          <w:rtl/>
        </w:rPr>
        <w:t xml:space="preserve">לעניין זה לא תובא בחשבון, לגבי בן אחד או בת אחת בלבד, הכנסה חודשית עד גובה שכר המינימום, ואם אותה הכנסה חודשית עולה על גובה שכר המינימום, לא יובא בחשבון החלק מההכנסה החודשית השווה לגובה שכר המינימום; בפסקת משנה זאת, "שכר מינימום" </w:t>
      </w:r>
      <w:r w:rsidR="00E669C9" w:rsidRPr="00080918">
        <w:rPr>
          <w:rStyle w:val="default"/>
          <w:rFonts w:cs="FrankRuehl"/>
          <w:vanish/>
          <w:sz w:val="22"/>
          <w:szCs w:val="22"/>
          <w:u w:val="single"/>
          <w:shd w:val="clear" w:color="auto" w:fill="FFFF99"/>
          <w:rtl/>
        </w:rPr>
        <w:t>–</w:t>
      </w:r>
      <w:r w:rsidR="00E669C9" w:rsidRPr="00080918">
        <w:rPr>
          <w:rStyle w:val="default"/>
          <w:rFonts w:cs="FrankRuehl" w:hint="cs"/>
          <w:vanish/>
          <w:sz w:val="22"/>
          <w:szCs w:val="22"/>
          <w:u w:val="single"/>
          <w:shd w:val="clear" w:color="auto" w:fill="FFFF99"/>
          <w:rtl/>
        </w:rPr>
        <w:t xml:space="preserve"> שכר המינימום כהגדרתו בחוק שכר מינימום, התשמ"ז-1987, בשיעורו המעודכן ל-1 בינואר של שנת הכספים שבעדה מבוקשת ההנחה;</w:t>
      </w:r>
    </w:p>
    <w:p w:rsidR="003D2E7A" w:rsidRPr="00080918" w:rsidRDefault="003D2E7A" w:rsidP="00134221">
      <w:pPr>
        <w:pStyle w:val="P44"/>
        <w:spacing w:before="0"/>
        <w:ind w:left="1928"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(3)</w:t>
      </w:r>
      <w:r w:rsidRPr="00080918">
        <w:rPr>
          <w:rStyle w:val="default"/>
          <w:rFonts w:cs="FrankRuehl"/>
          <w:vanish/>
          <w:sz w:val="22"/>
          <w:szCs w:val="22"/>
          <w:shd w:val="clear" w:color="auto" w:fill="FFFF99"/>
          <w:rtl/>
        </w:rPr>
        <w:tab/>
        <w:t>ד</w:t>
      </w:r>
      <w:r w:rsidRPr="00080918">
        <w:rPr>
          <w:rStyle w:val="default"/>
          <w:rFonts w:cs="FrankRuehl" w:hint="cs"/>
          <w:vanish/>
          <w:sz w:val="22"/>
          <w:szCs w:val="22"/>
          <w:shd w:val="clear" w:color="auto" w:fill="FFFF99"/>
          <w:rtl/>
        </w:rPr>
        <w:t>מי שכירות שמקבל אדם בעד השכרת דירתו - בסכום שאינו עולה על דמי שכירות שהוא משלם בעד דירה אחרת ששכר למגוריו;</w:t>
      </w:r>
    </w:p>
    <w:p w:rsidR="00A739B0" w:rsidRPr="00080918" w:rsidRDefault="00A739B0" w:rsidP="00A739B0">
      <w:pPr>
        <w:pStyle w:val="P22"/>
        <w:spacing w:before="0"/>
        <w:ind w:left="1928" w:right="1134"/>
        <w:rPr>
          <w:rStyle w:val="default"/>
          <w:rFonts w:cs="FrankRuehl" w:hint="cs"/>
          <w:vanish/>
          <w:sz w:val="20"/>
          <w:szCs w:val="20"/>
          <w:shd w:val="clear" w:color="auto" w:fill="FFFF99"/>
          <w:rtl/>
        </w:rPr>
      </w:pPr>
    </w:p>
    <w:p w:rsidR="00A739B0" w:rsidRPr="00080918" w:rsidRDefault="00A739B0" w:rsidP="00A739B0">
      <w:pPr>
        <w:pStyle w:val="P22"/>
        <w:spacing w:before="0"/>
        <w:ind w:left="1928"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3.11.2014</w:t>
      </w:r>
    </w:p>
    <w:p w:rsidR="00A739B0" w:rsidRPr="00080918" w:rsidRDefault="00A739B0" w:rsidP="00A739B0">
      <w:pPr>
        <w:pStyle w:val="P22"/>
        <w:spacing w:before="0"/>
        <w:ind w:left="1928"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תשע"ה-2014</w:t>
      </w:r>
    </w:p>
    <w:p w:rsidR="00A739B0" w:rsidRPr="00080918" w:rsidRDefault="00A739B0" w:rsidP="00A739B0">
      <w:pPr>
        <w:pStyle w:val="P22"/>
        <w:spacing w:before="0"/>
        <w:ind w:left="1928" w:right="1134"/>
        <w:rPr>
          <w:rStyle w:val="default"/>
          <w:rFonts w:cs="FrankRuehl" w:hint="cs"/>
          <w:vanish/>
          <w:sz w:val="20"/>
          <w:szCs w:val="20"/>
          <w:shd w:val="clear" w:color="auto" w:fill="FFFF99"/>
          <w:rtl/>
        </w:rPr>
      </w:pPr>
      <w:hyperlink r:id="rId44" w:history="1">
        <w:r w:rsidRPr="00080918">
          <w:rPr>
            <w:rStyle w:val="Hyperlink"/>
            <w:rFonts w:cs="FrankRuehl" w:hint="cs"/>
            <w:vanish/>
            <w:szCs w:val="20"/>
            <w:shd w:val="clear" w:color="auto" w:fill="FFFF99"/>
            <w:rtl/>
          </w:rPr>
          <w:t>ק"ת תשע"ה מס' 7433</w:t>
        </w:r>
      </w:hyperlink>
      <w:r w:rsidRPr="00080918">
        <w:rPr>
          <w:rStyle w:val="default"/>
          <w:rFonts w:cs="FrankRuehl" w:hint="cs"/>
          <w:vanish/>
          <w:sz w:val="20"/>
          <w:szCs w:val="20"/>
          <w:shd w:val="clear" w:color="auto" w:fill="FFFF99"/>
          <w:rtl/>
        </w:rPr>
        <w:t xml:space="preserve"> מיום 3.11.2014 עמ' 43</w:t>
      </w:r>
    </w:p>
    <w:p w:rsidR="00A739B0" w:rsidRPr="00080918" w:rsidRDefault="00A739B0" w:rsidP="00A739B0">
      <w:pPr>
        <w:pStyle w:val="P22"/>
        <w:spacing w:before="0"/>
        <w:ind w:left="1928"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הוספת פסקת משנה 2(א)(8)(ב)(4)</w:t>
      </w:r>
    </w:p>
    <w:p w:rsidR="00B8236D" w:rsidRPr="00080918" w:rsidRDefault="00B8236D" w:rsidP="00B8236D">
      <w:pPr>
        <w:pStyle w:val="P22"/>
        <w:spacing w:before="0"/>
        <w:ind w:left="1474" w:right="1134"/>
        <w:rPr>
          <w:rStyle w:val="default"/>
          <w:rFonts w:cs="FrankRuehl" w:hint="cs"/>
          <w:vanish/>
          <w:sz w:val="20"/>
          <w:szCs w:val="20"/>
          <w:shd w:val="clear" w:color="auto" w:fill="FFFF99"/>
          <w:rtl/>
        </w:rPr>
      </w:pPr>
    </w:p>
    <w:p w:rsidR="00B8236D" w:rsidRPr="00080918" w:rsidRDefault="00B8236D" w:rsidP="00B8236D">
      <w:pPr>
        <w:pStyle w:val="P22"/>
        <w:spacing w:before="0"/>
        <w:ind w:left="1474" w:right="1134"/>
        <w:rPr>
          <w:rStyle w:val="default"/>
          <w:rFonts w:cs="FrankRuehl" w:hint="cs"/>
          <w:vanish/>
          <w:sz w:val="20"/>
          <w:szCs w:val="20"/>
          <w:shd w:val="clear" w:color="auto" w:fill="FFFF99"/>
          <w:rtl/>
        </w:rPr>
      </w:pPr>
      <w:r w:rsidRPr="00080918">
        <w:rPr>
          <w:rStyle w:val="default"/>
          <w:rFonts w:cs="FrankRuehl" w:hint="cs"/>
          <w:vanish/>
          <w:color w:val="FF0000"/>
          <w:sz w:val="20"/>
          <w:szCs w:val="20"/>
          <w:shd w:val="clear" w:color="auto" w:fill="FFFF99"/>
          <w:rtl/>
        </w:rPr>
        <w:t>מיום 1.1.2017</w:t>
      </w:r>
      <w:r w:rsidR="004A27EB" w:rsidRPr="00080918">
        <w:rPr>
          <w:rStyle w:val="default"/>
          <w:rFonts w:cs="FrankRuehl" w:hint="cs"/>
          <w:vanish/>
          <w:color w:val="FF0000"/>
          <w:sz w:val="20"/>
          <w:szCs w:val="20"/>
          <w:shd w:val="clear" w:color="auto" w:fill="FFFF99"/>
          <w:rtl/>
        </w:rPr>
        <w:t xml:space="preserve"> </w:t>
      </w:r>
      <w:r w:rsidR="004A27EB" w:rsidRPr="00080918">
        <w:rPr>
          <w:rStyle w:val="default"/>
          <w:rFonts w:cs="FrankRuehl" w:hint="cs"/>
          <w:vanish/>
          <w:sz w:val="20"/>
          <w:szCs w:val="20"/>
          <w:shd w:val="clear" w:color="auto" w:fill="FFFF99"/>
          <w:rtl/>
        </w:rPr>
        <w:t>(בכפוף להוראת שעה להלן)</w:t>
      </w:r>
    </w:p>
    <w:p w:rsidR="00B8236D" w:rsidRPr="00080918" w:rsidRDefault="00B8236D" w:rsidP="00B8236D">
      <w:pPr>
        <w:pStyle w:val="P22"/>
        <w:spacing w:before="0"/>
        <w:ind w:left="1474"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2) תשע"ז-2017</w:t>
      </w:r>
    </w:p>
    <w:p w:rsidR="00B8236D" w:rsidRPr="00080918" w:rsidRDefault="00B8236D" w:rsidP="00B8236D">
      <w:pPr>
        <w:pStyle w:val="P22"/>
        <w:spacing w:before="0"/>
        <w:ind w:left="1474" w:right="1134"/>
        <w:rPr>
          <w:rStyle w:val="default"/>
          <w:rFonts w:cs="FrankRuehl" w:hint="cs"/>
          <w:vanish/>
          <w:sz w:val="20"/>
          <w:szCs w:val="20"/>
          <w:shd w:val="clear" w:color="auto" w:fill="FFFF99"/>
          <w:rtl/>
        </w:rPr>
      </w:pPr>
      <w:hyperlink r:id="rId45" w:history="1">
        <w:r w:rsidRPr="00080918">
          <w:rPr>
            <w:rStyle w:val="Hyperlink"/>
            <w:rFonts w:cs="FrankRuehl" w:hint="cs"/>
            <w:vanish/>
            <w:szCs w:val="20"/>
            <w:shd w:val="clear" w:color="auto" w:fill="FFFF99"/>
            <w:rtl/>
          </w:rPr>
          <w:t>ק"ת תשע"ז מס' 7765</w:t>
        </w:r>
      </w:hyperlink>
      <w:r w:rsidRPr="00080918">
        <w:rPr>
          <w:rStyle w:val="default"/>
          <w:rFonts w:cs="FrankRuehl" w:hint="cs"/>
          <w:vanish/>
          <w:sz w:val="20"/>
          <w:szCs w:val="20"/>
          <w:shd w:val="clear" w:color="auto" w:fill="FFFF99"/>
          <w:rtl/>
        </w:rPr>
        <w:t xml:space="preserve"> מיום 19.1.2017 עמ' 592</w:t>
      </w:r>
    </w:p>
    <w:p w:rsidR="004A27EB" w:rsidRPr="00080918" w:rsidRDefault="004A27EB" w:rsidP="004A27EB">
      <w:pPr>
        <w:pStyle w:val="P33"/>
        <w:ind w:left="1474"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 xml:space="preserve">כנסה חודשית ממוצעת" </w:t>
      </w:r>
      <w:r w:rsidRPr="00080918">
        <w:rPr>
          <w:rStyle w:val="default"/>
          <w:rFonts w:cs="FrankRuehl"/>
          <w:vanish/>
          <w:sz w:val="22"/>
          <w:szCs w:val="22"/>
          <w:shd w:val="clear" w:color="auto" w:fill="FFFF99"/>
          <w:rtl/>
        </w:rPr>
        <w:t>–</w:t>
      </w:r>
    </w:p>
    <w:p w:rsidR="004A27EB" w:rsidRPr="00080918" w:rsidRDefault="004A27EB" w:rsidP="004A27EB">
      <w:pPr>
        <w:pStyle w:val="P44"/>
        <w:spacing w:before="0"/>
        <w:ind w:left="1928"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שכיר</w:t>
      </w:r>
      <w:r w:rsidRPr="00080918">
        <w:rPr>
          <w:rStyle w:val="default"/>
          <w:rFonts w:cs="FrankRuehl"/>
          <w:vanish/>
          <w:sz w:val="22"/>
          <w:szCs w:val="22"/>
          <w:shd w:val="clear" w:color="auto" w:fill="FFFF99"/>
          <w:rtl/>
        </w:rPr>
        <w:t xml:space="preserve"> – מ</w:t>
      </w:r>
      <w:r w:rsidRPr="00080918">
        <w:rPr>
          <w:rStyle w:val="default"/>
          <w:rFonts w:cs="FrankRuehl" w:hint="cs"/>
          <w:vanish/>
          <w:sz w:val="22"/>
          <w:szCs w:val="22"/>
          <w:shd w:val="clear" w:color="auto" w:fill="FFFF99"/>
          <w:rtl/>
        </w:rPr>
        <w:t xml:space="preserve">מוצע ההכנסה החודשית </w:t>
      </w:r>
      <w:r w:rsidRPr="00080918">
        <w:rPr>
          <w:rStyle w:val="default"/>
          <w:rFonts w:cs="FrankRuehl" w:hint="cs"/>
          <w:strike/>
          <w:vanish/>
          <w:sz w:val="22"/>
          <w:szCs w:val="22"/>
          <w:shd w:val="clear" w:color="auto" w:fill="FFFF99"/>
          <w:rtl/>
        </w:rPr>
        <w:t>בשלושת החודשים אוקטובר, נובמבר, דצמבר</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בשנים עשר החודשים</w:t>
      </w:r>
      <w:r w:rsidRPr="00080918">
        <w:rPr>
          <w:rStyle w:val="default"/>
          <w:rFonts w:cs="FrankRuehl" w:hint="cs"/>
          <w:vanish/>
          <w:sz w:val="22"/>
          <w:szCs w:val="22"/>
          <w:shd w:val="clear" w:color="auto" w:fill="FFFF99"/>
          <w:rtl/>
        </w:rPr>
        <w:t xml:space="preserve"> שלפני שנת הכספים שבעדה נדרשת ההנחה, ממקורות הכנסה כמפורט בסעיף 1(א) לטופס 1 שבתוספת השניה, וממקורות נוספים כמפורט בסעיף 1(ב) לטופס האמור;</w:t>
      </w:r>
    </w:p>
    <w:p w:rsidR="004A27EB" w:rsidRPr="00080918" w:rsidRDefault="004A27EB" w:rsidP="004A27EB">
      <w:pPr>
        <w:pStyle w:val="P44"/>
        <w:spacing w:before="0"/>
        <w:ind w:left="1928"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(2)</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עצמאי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ממוצע, כאמור </w:t>
      </w:r>
      <w:r w:rsidRPr="00080918">
        <w:rPr>
          <w:rStyle w:val="default"/>
          <w:rFonts w:cs="FrankRuehl"/>
          <w:vanish/>
          <w:sz w:val="22"/>
          <w:szCs w:val="22"/>
          <w:shd w:val="clear" w:color="auto" w:fill="FFFF99"/>
          <w:rtl/>
        </w:rPr>
        <w:t>בפ</w:t>
      </w:r>
      <w:r w:rsidRPr="00080918">
        <w:rPr>
          <w:rStyle w:val="default"/>
          <w:rFonts w:cs="FrankRuehl" w:hint="cs"/>
          <w:vanish/>
          <w:sz w:val="22"/>
          <w:szCs w:val="22"/>
          <w:shd w:val="clear" w:color="auto" w:fill="FFFF99"/>
          <w:rtl/>
        </w:rPr>
        <w:t>סקת משנה (1) שחושב על פי הכנסתו החייבת במס כפי שנקבעה בשומת מס ההכנסה השנתית האחרונה שבידו, כשהיא מחולקת ב-12 ומתואמת למדד הממוצע של החודשים אוקטובר, נובמבר, דצמבר שלפני שנת הכספים שבעדה נדרשת ההנחה, בתוספת הכנסה ממוצעת לחודשים האמורים ממקורות כמפורט ב</w:t>
      </w:r>
      <w:r w:rsidRPr="00080918">
        <w:rPr>
          <w:rStyle w:val="default"/>
          <w:rFonts w:cs="FrankRuehl"/>
          <w:vanish/>
          <w:sz w:val="22"/>
          <w:szCs w:val="22"/>
          <w:shd w:val="clear" w:color="auto" w:fill="FFFF99"/>
          <w:rtl/>
        </w:rPr>
        <w:t>ס</w:t>
      </w:r>
      <w:r w:rsidRPr="00080918">
        <w:rPr>
          <w:rStyle w:val="default"/>
          <w:rFonts w:cs="FrankRuehl" w:hint="cs"/>
          <w:vanish/>
          <w:sz w:val="22"/>
          <w:szCs w:val="22"/>
          <w:shd w:val="clear" w:color="auto" w:fill="FFFF99"/>
          <w:rtl/>
        </w:rPr>
        <w:t>ע</w:t>
      </w:r>
      <w:r w:rsidRPr="00080918">
        <w:rPr>
          <w:rStyle w:val="default"/>
          <w:rFonts w:cs="FrankRuehl"/>
          <w:vanish/>
          <w:sz w:val="22"/>
          <w:szCs w:val="22"/>
          <w:shd w:val="clear" w:color="auto" w:fill="FFFF99"/>
          <w:rtl/>
        </w:rPr>
        <w:t>י</w:t>
      </w:r>
      <w:r w:rsidRPr="00080918">
        <w:rPr>
          <w:rStyle w:val="default"/>
          <w:rFonts w:cs="FrankRuehl" w:hint="cs"/>
          <w:vanish/>
          <w:sz w:val="22"/>
          <w:szCs w:val="22"/>
          <w:shd w:val="clear" w:color="auto" w:fill="FFFF99"/>
          <w:rtl/>
        </w:rPr>
        <w:t>ף 1(ב</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לטופס 1 האמור שאינם כלולים בהודעת השומה;</w:t>
      </w:r>
    </w:p>
    <w:p w:rsidR="004A27EB" w:rsidRPr="00080918" w:rsidRDefault="004A27EB" w:rsidP="004A27EB">
      <w:pPr>
        <w:pStyle w:val="P22"/>
        <w:spacing w:before="0"/>
        <w:ind w:left="1474" w:right="1134"/>
        <w:rPr>
          <w:rStyle w:val="default"/>
          <w:rFonts w:cs="FrankRuehl" w:hint="cs"/>
          <w:vanish/>
          <w:sz w:val="20"/>
          <w:szCs w:val="20"/>
          <w:shd w:val="clear" w:color="auto" w:fill="FFFF99"/>
          <w:rtl/>
        </w:rPr>
      </w:pPr>
    </w:p>
    <w:p w:rsidR="004A27EB" w:rsidRPr="00080918" w:rsidRDefault="004A27EB" w:rsidP="004A27EB">
      <w:pPr>
        <w:pStyle w:val="P22"/>
        <w:spacing w:before="0"/>
        <w:ind w:left="1474"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1.1.2017 עד יום 31.12.2017</w:t>
      </w:r>
    </w:p>
    <w:p w:rsidR="004A27EB" w:rsidRPr="00080918" w:rsidRDefault="004A27EB" w:rsidP="004A27EB">
      <w:pPr>
        <w:pStyle w:val="P22"/>
        <w:spacing w:before="0"/>
        <w:ind w:left="1474"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2) תשע"ז-2017 הוראת שעה</w:t>
      </w:r>
    </w:p>
    <w:p w:rsidR="004A27EB" w:rsidRPr="00080918" w:rsidRDefault="004A27EB" w:rsidP="004A27EB">
      <w:pPr>
        <w:pStyle w:val="P22"/>
        <w:spacing w:before="0"/>
        <w:ind w:left="1474" w:right="1134"/>
        <w:rPr>
          <w:rStyle w:val="default"/>
          <w:rFonts w:cs="FrankRuehl" w:hint="cs"/>
          <w:vanish/>
          <w:sz w:val="20"/>
          <w:szCs w:val="20"/>
          <w:shd w:val="clear" w:color="auto" w:fill="FFFF99"/>
          <w:rtl/>
        </w:rPr>
      </w:pPr>
      <w:hyperlink r:id="rId46" w:history="1">
        <w:r w:rsidRPr="00080918">
          <w:rPr>
            <w:rStyle w:val="Hyperlink"/>
            <w:rFonts w:cs="FrankRuehl" w:hint="cs"/>
            <w:vanish/>
            <w:szCs w:val="20"/>
            <w:shd w:val="clear" w:color="auto" w:fill="FFFF99"/>
            <w:rtl/>
          </w:rPr>
          <w:t>ק"ת תשע"ז מס' 7765</w:t>
        </w:r>
      </w:hyperlink>
      <w:r w:rsidRPr="00080918">
        <w:rPr>
          <w:rStyle w:val="default"/>
          <w:rFonts w:cs="FrankRuehl" w:hint="cs"/>
          <w:vanish/>
          <w:sz w:val="20"/>
          <w:szCs w:val="20"/>
          <w:shd w:val="clear" w:color="auto" w:fill="FFFF99"/>
          <w:rtl/>
        </w:rPr>
        <w:t xml:space="preserve"> מיום 19.1.2017 עמ' 593</w:t>
      </w:r>
    </w:p>
    <w:p w:rsidR="007E15BB" w:rsidRPr="00080918" w:rsidRDefault="007E15BB" w:rsidP="007E15BB">
      <w:pPr>
        <w:pStyle w:val="P33"/>
        <w:ind w:left="1474"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 xml:space="preserve">כנסה חודשית ממוצעת" </w:t>
      </w:r>
      <w:r w:rsidRPr="00080918">
        <w:rPr>
          <w:rStyle w:val="default"/>
          <w:rFonts w:cs="FrankRuehl"/>
          <w:vanish/>
          <w:sz w:val="22"/>
          <w:szCs w:val="22"/>
          <w:shd w:val="clear" w:color="auto" w:fill="FFFF99"/>
          <w:rtl/>
        </w:rPr>
        <w:t>–</w:t>
      </w:r>
    </w:p>
    <w:p w:rsidR="007E15BB" w:rsidRPr="00080918" w:rsidRDefault="007E15BB" w:rsidP="007E15BB">
      <w:pPr>
        <w:pStyle w:val="P44"/>
        <w:spacing w:before="0"/>
        <w:ind w:left="1928"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שכיר</w:t>
      </w:r>
      <w:r w:rsidRPr="00080918">
        <w:rPr>
          <w:rStyle w:val="default"/>
          <w:rFonts w:cs="FrankRuehl"/>
          <w:vanish/>
          <w:sz w:val="22"/>
          <w:szCs w:val="22"/>
          <w:shd w:val="clear" w:color="auto" w:fill="FFFF99"/>
          <w:rtl/>
        </w:rPr>
        <w:t xml:space="preserve"> – מ</w:t>
      </w:r>
      <w:r w:rsidRPr="00080918">
        <w:rPr>
          <w:rStyle w:val="default"/>
          <w:rFonts w:cs="FrankRuehl" w:hint="cs"/>
          <w:vanish/>
          <w:sz w:val="22"/>
          <w:szCs w:val="22"/>
          <w:shd w:val="clear" w:color="auto" w:fill="FFFF99"/>
          <w:rtl/>
        </w:rPr>
        <w:t xml:space="preserve">מוצע ההכנסה החודשית בשלושת החודשים אוקטובר, נובמבר, דצמבר שלפני שנת הכספים שבעדה נדרשת ההנחה </w:t>
      </w:r>
      <w:r w:rsidRPr="00080918">
        <w:rPr>
          <w:rStyle w:val="default"/>
          <w:rFonts w:cs="FrankRuehl" w:hint="cs"/>
          <w:vanish/>
          <w:sz w:val="22"/>
          <w:szCs w:val="22"/>
          <w:u w:val="single"/>
          <w:shd w:val="clear" w:color="auto" w:fill="FFFF99"/>
          <w:rtl/>
        </w:rPr>
        <w:t>או, לבקשת המחזיק בנכס, ממוצע ההכנסה החודשית בשנים עשר החודשים שלפני שנת הכספים שבעדה נדרשת ההנחה</w:t>
      </w:r>
      <w:r w:rsidRPr="00080918">
        <w:rPr>
          <w:rStyle w:val="default"/>
          <w:rFonts w:cs="FrankRuehl" w:hint="cs"/>
          <w:vanish/>
          <w:sz w:val="22"/>
          <w:szCs w:val="22"/>
          <w:shd w:val="clear" w:color="auto" w:fill="FFFF99"/>
          <w:rtl/>
        </w:rPr>
        <w:t>, ממקורות הכנסה כמפורט בסעיף 1(א) לטופס 1 שבתוספת השניה, וממקורות נוספים כמפורט בסעיף 1(ב) לטופס האמור;</w:t>
      </w:r>
    </w:p>
    <w:p w:rsidR="007E15BB" w:rsidRPr="00080918" w:rsidRDefault="007E15BB" w:rsidP="007E15BB">
      <w:pPr>
        <w:pStyle w:val="P44"/>
        <w:spacing w:before="0"/>
        <w:ind w:left="1928"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(2)</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עצמאי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ממוצע, כאמור </w:t>
      </w:r>
      <w:r w:rsidRPr="00080918">
        <w:rPr>
          <w:rStyle w:val="default"/>
          <w:rFonts w:cs="FrankRuehl"/>
          <w:vanish/>
          <w:sz w:val="22"/>
          <w:szCs w:val="22"/>
          <w:shd w:val="clear" w:color="auto" w:fill="FFFF99"/>
          <w:rtl/>
        </w:rPr>
        <w:t>בפ</w:t>
      </w:r>
      <w:r w:rsidRPr="00080918">
        <w:rPr>
          <w:rStyle w:val="default"/>
          <w:rFonts w:cs="FrankRuehl" w:hint="cs"/>
          <w:vanish/>
          <w:sz w:val="22"/>
          <w:szCs w:val="22"/>
          <w:shd w:val="clear" w:color="auto" w:fill="FFFF99"/>
          <w:rtl/>
        </w:rPr>
        <w:t>סקת משנה (1) שחושב על פי הכנסתו החייבת במס כפי שנקבעה בשומת מס ההכנסה השנתית האחרונה שבידו, כשהיא מחולקת ב-12 ומתואמת למדד הממוצע של החודשים אוקטובר, נובמבר, דצמבר שלפני שנת הכספים שבעדה נדרשת ההנחה, בתוספת הכנסה ממוצעת לחודשים האמורים ממקורות כמפורט ב</w:t>
      </w:r>
      <w:r w:rsidRPr="00080918">
        <w:rPr>
          <w:rStyle w:val="default"/>
          <w:rFonts w:cs="FrankRuehl"/>
          <w:vanish/>
          <w:sz w:val="22"/>
          <w:szCs w:val="22"/>
          <w:shd w:val="clear" w:color="auto" w:fill="FFFF99"/>
          <w:rtl/>
        </w:rPr>
        <w:t>ס</w:t>
      </w:r>
      <w:r w:rsidRPr="00080918">
        <w:rPr>
          <w:rStyle w:val="default"/>
          <w:rFonts w:cs="FrankRuehl" w:hint="cs"/>
          <w:vanish/>
          <w:sz w:val="22"/>
          <w:szCs w:val="22"/>
          <w:shd w:val="clear" w:color="auto" w:fill="FFFF99"/>
          <w:rtl/>
        </w:rPr>
        <w:t>ע</w:t>
      </w:r>
      <w:r w:rsidRPr="00080918">
        <w:rPr>
          <w:rStyle w:val="default"/>
          <w:rFonts w:cs="FrankRuehl"/>
          <w:vanish/>
          <w:sz w:val="22"/>
          <w:szCs w:val="22"/>
          <w:shd w:val="clear" w:color="auto" w:fill="FFFF99"/>
          <w:rtl/>
        </w:rPr>
        <w:t>י</w:t>
      </w:r>
      <w:r w:rsidRPr="00080918">
        <w:rPr>
          <w:rStyle w:val="default"/>
          <w:rFonts w:cs="FrankRuehl" w:hint="cs"/>
          <w:vanish/>
          <w:sz w:val="22"/>
          <w:szCs w:val="22"/>
          <w:shd w:val="clear" w:color="auto" w:fill="FFFF99"/>
          <w:rtl/>
        </w:rPr>
        <w:t>ף 1(ב</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לטופס 1 האמור שאינם כלולים בהודעת השומה;</w:t>
      </w:r>
    </w:p>
    <w:p w:rsidR="007E15BB" w:rsidRPr="00080918" w:rsidRDefault="007E15BB" w:rsidP="007E15BB">
      <w:pPr>
        <w:pStyle w:val="P22"/>
        <w:spacing w:before="0"/>
        <w:ind w:left="1474" w:right="1134"/>
        <w:rPr>
          <w:rStyle w:val="default"/>
          <w:rFonts w:cs="FrankRuehl"/>
          <w:vanish/>
          <w:sz w:val="20"/>
          <w:szCs w:val="20"/>
          <w:shd w:val="clear" w:color="auto" w:fill="FFFF99"/>
          <w:rtl/>
        </w:rPr>
      </w:pPr>
    </w:p>
    <w:p w:rsidR="007E15BB" w:rsidRPr="00080918" w:rsidRDefault="007E15BB" w:rsidP="007E15BB">
      <w:pPr>
        <w:pStyle w:val="P22"/>
        <w:spacing w:before="0"/>
        <w:ind w:left="1474" w:right="1134"/>
        <w:rPr>
          <w:rStyle w:val="default"/>
          <w:rFonts w:cs="FrankRuehl"/>
          <w:vanish/>
          <w:sz w:val="20"/>
          <w:szCs w:val="20"/>
          <w:shd w:val="clear" w:color="auto" w:fill="FFFF99"/>
          <w:rtl/>
        </w:rPr>
      </w:pPr>
      <w:r w:rsidRPr="00080918">
        <w:rPr>
          <w:rStyle w:val="default"/>
          <w:rFonts w:cs="FrankRuehl" w:hint="cs"/>
          <w:vanish/>
          <w:color w:val="FF0000"/>
          <w:sz w:val="20"/>
          <w:szCs w:val="20"/>
          <w:shd w:val="clear" w:color="auto" w:fill="FFFF99"/>
          <w:rtl/>
        </w:rPr>
        <w:t>מיום 1.1.2018 עד יום 31.12.2018</w:t>
      </w:r>
    </w:p>
    <w:p w:rsidR="007E15BB" w:rsidRPr="00080918" w:rsidRDefault="007E15BB" w:rsidP="007E15BB">
      <w:pPr>
        <w:pStyle w:val="P22"/>
        <w:spacing w:before="0"/>
        <w:ind w:left="1474"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(מס' 2) תשע"ח-2018 הוראת שעה</w:t>
      </w:r>
    </w:p>
    <w:p w:rsidR="007E15BB" w:rsidRPr="00080918" w:rsidRDefault="007E15BB" w:rsidP="007E15BB">
      <w:pPr>
        <w:pStyle w:val="P22"/>
        <w:spacing w:before="0"/>
        <w:ind w:left="1474" w:right="1134"/>
        <w:rPr>
          <w:rStyle w:val="default"/>
          <w:rFonts w:cs="FrankRuehl"/>
          <w:vanish/>
          <w:sz w:val="20"/>
          <w:szCs w:val="20"/>
          <w:shd w:val="clear" w:color="auto" w:fill="FFFF99"/>
          <w:rtl/>
        </w:rPr>
      </w:pPr>
      <w:hyperlink r:id="rId47" w:history="1">
        <w:r w:rsidRPr="00080918">
          <w:rPr>
            <w:rStyle w:val="Hyperlink"/>
            <w:rFonts w:cs="FrankRuehl" w:hint="cs"/>
            <w:vanish/>
            <w:szCs w:val="20"/>
            <w:shd w:val="clear" w:color="auto" w:fill="FFFF99"/>
            <w:rtl/>
          </w:rPr>
          <w:t>ק"ת תשע"ח מס' 7939</w:t>
        </w:r>
      </w:hyperlink>
      <w:r w:rsidRPr="00080918">
        <w:rPr>
          <w:rStyle w:val="default"/>
          <w:rFonts w:cs="FrankRuehl" w:hint="cs"/>
          <w:vanish/>
          <w:sz w:val="20"/>
          <w:szCs w:val="20"/>
          <w:shd w:val="clear" w:color="auto" w:fill="FFFF99"/>
          <w:rtl/>
        </w:rPr>
        <w:t xml:space="preserve"> מיום 25.1.2018 עמ' 909</w:t>
      </w:r>
    </w:p>
    <w:p w:rsidR="006A4B87" w:rsidRPr="00080918" w:rsidRDefault="006A4B87" w:rsidP="006A4B87">
      <w:pPr>
        <w:pStyle w:val="P33"/>
        <w:ind w:left="1474"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 xml:space="preserve">כנסה חודשית ממוצעת" </w:t>
      </w:r>
      <w:r w:rsidRPr="00080918">
        <w:rPr>
          <w:rStyle w:val="default"/>
          <w:rFonts w:cs="FrankRuehl"/>
          <w:vanish/>
          <w:sz w:val="22"/>
          <w:szCs w:val="22"/>
          <w:shd w:val="clear" w:color="auto" w:fill="FFFF99"/>
          <w:rtl/>
        </w:rPr>
        <w:t>–</w:t>
      </w:r>
    </w:p>
    <w:p w:rsidR="006A4B87" w:rsidRPr="00080918" w:rsidRDefault="006A4B87" w:rsidP="006A4B87">
      <w:pPr>
        <w:pStyle w:val="P44"/>
        <w:spacing w:before="0"/>
        <w:ind w:left="1928"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שכיר</w:t>
      </w:r>
      <w:r w:rsidRPr="00080918">
        <w:rPr>
          <w:rStyle w:val="default"/>
          <w:rFonts w:cs="FrankRuehl"/>
          <w:vanish/>
          <w:sz w:val="22"/>
          <w:szCs w:val="22"/>
          <w:shd w:val="clear" w:color="auto" w:fill="FFFF99"/>
          <w:rtl/>
        </w:rPr>
        <w:t xml:space="preserve"> – מ</w:t>
      </w:r>
      <w:r w:rsidRPr="00080918">
        <w:rPr>
          <w:rStyle w:val="default"/>
          <w:rFonts w:cs="FrankRuehl" w:hint="cs"/>
          <w:vanish/>
          <w:sz w:val="22"/>
          <w:szCs w:val="22"/>
          <w:shd w:val="clear" w:color="auto" w:fill="FFFF99"/>
          <w:rtl/>
        </w:rPr>
        <w:t xml:space="preserve">מוצע ההכנסה החודשית </w:t>
      </w:r>
      <w:r w:rsidRPr="00080918">
        <w:rPr>
          <w:rStyle w:val="default"/>
          <w:rFonts w:cs="FrankRuehl" w:hint="cs"/>
          <w:strike/>
          <w:vanish/>
          <w:sz w:val="22"/>
          <w:szCs w:val="22"/>
          <w:shd w:val="clear" w:color="auto" w:fill="FFFF99"/>
          <w:rtl/>
        </w:rPr>
        <w:t>בשנים עשר החודשים שלפני שנת הכספים שבעדה נדרשת ההנחה</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בשלושת החודשים אוקטובר, נובמבר ודצמבר שלפני שנת הכספים שבעדה נדרשת ההנחה או, לבקשת המחזיק בנכס, ממוצע ההכנסה החודשית בשנים עשר החודשים שלפני שנת הכספים שבעדה נדרשת ההנחה</w:t>
      </w:r>
      <w:r w:rsidRPr="00080918">
        <w:rPr>
          <w:rStyle w:val="default"/>
          <w:rFonts w:cs="FrankRuehl" w:hint="cs"/>
          <w:vanish/>
          <w:sz w:val="22"/>
          <w:szCs w:val="22"/>
          <w:shd w:val="clear" w:color="auto" w:fill="FFFF99"/>
          <w:rtl/>
        </w:rPr>
        <w:t>, ממקורות הכנסה כמפורט בסעיף 1(א) לטופס 1 שבתוספת השניה, וממקורות נוספים כמפורט בסעיף 1(ב) לטופס האמור;</w:t>
      </w:r>
    </w:p>
    <w:p w:rsidR="006A4B87" w:rsidRPr="00080918" w:rsidRDefault="006A4B87" w:rsidP="006A4B87">
      <w:pPr>
        <w:pStyle w:val="P44"/>
        <w:spacing w:before="0"/>
        <w:ind w:left="1928"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(2)</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עצמאי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ממוצע, כאמור </w:t>
      </w:r>
      <w:r w:rsidRPr="00080918">
        <w:rPr>
          <w:rStyle w:val="default"/>
          <w:rFonts w:cs="FrankRuehl"/>
          <w:vanish/>
          <w:sz w:val="22"/>
          <w:szCs w:val="22"/>
          <w:shd w:val="clear" w:color="auto" w:fill="FFFF99"/>
          <w:rtl/>
        </w:rPr>
        <w:t>בפ</w:t>
      </w:r>
      <w:r w:rsidRPr="00080918">
        <w:rPr>
          <w:rStyle w:val="default"/>
          <w:rFonts w:cs="FrankRuehl" w:hint="cs"/>
          <w:vanish/>
          <w:sz w:val="22"/>
          <w:szCs w:val="22"/>
          <w:shd w:val="clear" w:color="auto" w:fill="FFFF99"/>
          <w:rtl/>
        </w:rPr>
        <w:t>סקת משנה (1) שחושב על פי הכנסתו החייבת במס כפי שנקבעה בשומת מס ההכנסה השנתית האחרונה שבידו, כשהיא מחולקת ב-12 ומתואמת למדד הממוצע של החודשים אוקטובר, נובמבר, דצמבר שלפני שנת הכספים שבעדה נדרשת ההנחה, בתוספת הכנסה ממוצעת לחודשים האמורים ממקורות כמפורט ב</w:t>
      </w:r>
      <w:r w:rsidRPr="00080918">
        <w:rPr>
          <w:rStyle w:val="default"/>
          <w:rFonts w:cs="FrankRuehl"/>
          <w:vanish/>
          <w:sz w:val="22"/>
          <w:szCs w:val="22"/>
          <w:shd w:val="clear" w:color="auto" w:fill="FFFF99"/>
          <w:rtl/>
        </w:rPr>
        <w:t>ס</w:t>
      </w:r>
      <w:r w:rsidRPr="00080918">
        <w:rPr>
          <w:rStyle w:val="default"/>
          <w:rFonts w:cs="FrankRuehl" w:hint="cs"/>
          <w:vanish/>
          <w:sz w:val="22"/>
          <w:szCs w:val="22"/>
          <w:shd w:val="clear" w:color="auto" w:fill="FFFF99"/>
          <w:rtl/>
        </w:rPr>
        <w:t>ע</w:t>
      </w:r>
      <w:r w:rsidRPr="00080918">
        <w:rPr>
          <w:rStyle w:val="default"/>
          <w:rFonts w:cs="FrankRuehl"/>
          <w:vanish/>
          <w:sz w:val="22"/>
          <w:szCs w:val="22"/>
          <w:shd w:val="clear" w:color="auto" w:fill="FFFF99"/>
          <w:rtl/>
        </w:rPr>
        <w:t>י</w:t>
      </w:r>
      <w:r w:rsidRPr="00080918">
        <w:rPr>
          <w:rStyle w:val="default"/>
          <w:rFonts w:cs="FrankRuehl" w:hint="cs"/>
          <w:vanish/>
          <w:sz w:val="22"/>
          <w:szCs w:val="22"/>
          <w:shd w:val="clear" w:color="auto" w:fill="FFFF99"/>
          <w:rtl/>
        </w:rPr>
        <w:t>ף 1(ב</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לטופס 1 האמור שאינם כלולים בהודעת השומה;</w:t>
      </w:r>
    </w:p>
    <w:p w:rsidR="006A4B87" w:rsidRPr="00080918" w:rsidRDefault="006A4B87" w:rsidP="007E15BB">
      <w:pPr>
        <w:pStyle w:val="P22"/>
        <w:spacing w:before="0"/>
        <w:ind w:left="1474" w:right="1134"/>
        <w:rPr>
          <w:rStyle w:val="default"/>
          <w:rFonts w:cs="FrankRuehl"/>
          <w:vanish/>
          <w:sz w:val="20"/>
          <w:szCs w:val="20"/>
          <w:shd w:val="clear" w:color="auto" w:fill="FFFF99"/>
          <w:rtl/>
        </w:rPr>
      </w:pPr>
    </w:p>
    <w:p w:rsidR="006A4B87" w:rsidRPr="00080918" w:rsidRDefault="006A4B87" w:rsidP="007E15BB">
      <w:pPr>
        <w:pStyle w:val="P22"/>
        <w:spacing w:before="0"/>
        <w:ind w:left="1474" w:right="1134"/>
        <w:rPr>
          <w:rStyle w:val="default"/>
          <w:rFonts w:cs="FrankRuehl"/>
          <w:vanish/>
          <w:sz w:val="20"/>
          <w:szCs w:val="20"/>
          <w:shd w:val="clear" w:color="auto" w:fill="FFFF99"/>
          <w:rtl/>
        </w:rPr>
      </w:pPr>
      <w:r w:rsidRPr="00080918">
        <w:rPr>
          <w:rStyle w:val="default"/>
          <w:rFonts w:cs="FrankRuehl" w:hint="cs"/>
          <w:vanish/>
          <w:color w:val="FF0000"/>
          <w:sz w:val="20"/>
          <w:szCs w:val="20"/>
          <w:shd w:val="clear" w:color="auto" w:fill="FFFF99"/>
          <w:rtl/>
        </w:rPr>
        <w:t>מיום 1.1.2019 עד יום 31.12.2019</w:t>
      </w:r>
    </w:p>
    <w:p w:rsidR="006A4B87" w:rsidRPr="00080918" w:rsidRDefault="006A4B87" w:rsidP="007E15BB">
      <w:pPr>
        <w:pStyle w:val="P22"/>
        <w:spacing w:before="0"/>
        <w:ind w:left="1474"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(מס' 2) תשע"ט-2019 הוראת שעה</w:t>
      </w:r>
    </w:p>
    <w:p w:rsidR="006A4B87" w:rsidRPr="00080918" w:rsidRDefault="006A4B87" w:rsidP="007E15BB">
      <w:pPr>
        <w:pStyle w:val="P22"/>
        <w:spacing w:before="0"/>
        <w:ind w:left="1474" w:right="1134"/>
        <w:rPr>
          <w:rStyle w:val="default"/>
          <w:rFonts w:cs="FrankRuehl"/>
          <w:vanish/>
          <w:sz w:val="20"/>
          <w:szCs w:val="20"/>
          <w:shd w:val="clear" w:color="auto" w:fill="FFFF99"/>
          <w:rtl/>
        </w:rPr>
      </w:pPr>
      <w:hyperlink r:id="rId48" w:history="1">
        <w:r w:rsidRPr="00080918">
          <w:rPr>
            <w:rStyle w:val="Hyperlink"/>
            <w:rFonts w:cs="FrankRuehl" w:hint="cs"/>
            <w:vanish/>
            <w:szCs w:val="20"/>
            <w:shd w:val="clear" w:color="auto" w:fill="FFFF99"/>
            <w:rtl/>
          </w:rPr>
          <w:t>ק"ת תשע"ט מס' 8144</w:t>
        </w:r>
      </w:hyperlink>
      <w:r w:rsidRPr="00080918">
        <w:rPr>
          <w:rStyle w:val="default"/>
          <w:rFonts w:cs="FrankRuehl" w:hint="cs"/>
          <w:vanish/>
          <w:sz w:val="20"/>
          <w:szCs w:val="20"/>
          <w:shd w:val="clear" w:color="auto" w:fill="FFFF99"/>
          <w:rtl/>
        </w:rPr>
        <w:t xml:space="preserve"> מיום 6.1.2019 עמ' 1773</w:t>
      </w:r>
    </w:p>
    <w:p w:rsidR="00B638D9" w:rsidRPr="00080918" w:rsidRDefault="00B638D9" w:rsidP="00B638D9">
      <w:pPr>
        <w:pStyle w:val="P33"/>
        <w:ind w:left="1474"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 xml:space="preserve">כנסה חודשית ממוצעת" </w:t>
      </w:r>
      <w:r w:rsidRPr="00080918">
        <w:rPr>
          <w:rStyle w:val="default"/>
          <w:rFonts w:cs="FrankRuehl"/>
          <w:vanish/>
          <w:sz w:val="22"/>
          <w:szCs w:val="22"/>
          <w:shd w:val="clear" w:color="auto" w:fill="FFFF99"/>
          <w:rtl/>
        </w:rPr>
        <w:t>–</w:t>
      </w:r>
    </w:p>
    <w:p w:rsidR="00B638D9" w:rsidRPr="00080918" w:rsidRDefault="00B638D9" w:rsidP="00B638D9">
      <w:pPr>
        <w:pStyle w:val="P44"/>
        <w:spacing w:before="0"/>
        <w:ind w:left="1928"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שכיר</w:t>
      </w:r>
      <w:r w:rsidRPr="00080918">
        <w:rPr>
          <w:rStyle w:val="default"/>
          <w:rFonts w:cs="FrankRuehl"/>
          <w:vanish/>
          <w:sz w:val="22"/>
          <w:szCs w:val="22"/>
          <w:shd w:val="clear" w:color="auto" w:fill="FFFF99"/>
          <w:rtl/>
        </w:rPr>
        <w:t xml:space="preserve"> – מ</w:t>
      </w:r>
      <w:r w:rsidRPr="00080918">
        <w:rPr>
          <w:rStyle w:val="default"/>
          <w:rFonts w:cs="FrankRuehl" w:hint="cs"/>
          <w:vanish/>
          <w:sz w:val="22"/>
          <w:szCs w:val="22"/>
          <w:shd w:val="clear" w:color="auto" w:fill="FFFF99"/>
          <w:rtl/>
        </w:rPr>
        <w:t xml:space="preserve">מוצע ההכנסה החודשית </w:t>
      </w:r>
      <w:r w:rsidRPr="00080918">
        <w:rPr>
          <w:rStyle w:val="default"/>
          <w:rFonts w:cs="FrankRuehl" w:hint="cs"/>
          <w:strike/>
          <w:vanish/>
          <w:sz w:val="22"/>
          <w:szCs w:val="22"/>
          <w:shd w:val="clear" w:color="auto" w:fill="FFFF99"/>
          <w:rtl/>
        </w:rPr>
        <w:t>בשנים עשר החודשים שלפני שנת הכספים שבעדה נדרשת ההנחה</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בשלושת החודשים אוקטובר, נובמבר דצמבר שלפני שנת הכספים שבעדה נדרשת ההנחה או, לבקשת המחזיק בנכס, ממוצע ההכנסה החודשית בשנים עשר החודשים שלפני שנת הכספים שבעדה נדרשת ההנחה</w:t>
      </w:r>
      <w:r w:rsidRPr="00080918">
        <w:rPr>
          <w:rStyle w:val="default"/>
          <w:rFonts w:cs="FrankRuehl" w:hint="cs"/>
          <w:vanish/>
          <w:sz w:val="22"/>
          <w:szCs w:val="22"/>
          <w:shd w:val="clear" w:color="auto" w:fill="FFFF99"/>
          <w:rtl/>
        </w:rPr>
        <w:t>, ממקורות הכנסה כמפורט בסעיף 1(א) לטופס 1 שבתוספת השניה, וממקורות נוספים כמפורט בסעיף 1(ב) לטופס האמור;</w:t>
      </w:r>
    </w:p>
    <w:p w:rsidR="00B638D9" w:rsidRPr="00080918" w:rsidRDefault="00B638D9" w:rsidP="00B638D9">
      <w:pPr>
        <w:pStyle w:val="P44"/>
        <w:spacing w:before="0"/>
        <w:ind w:left="1928"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(2)</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עצמאי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ממוצע, כאמור </w:t>
      </w:r>
      <w:r w:rsidRPr="00080918">
        <w:rPr>
          <w:rStyle w:val="default"/>
          <w:rFonts w:cs="FrankRuehl"/>
          <w:vanish/>
          <w:sz w:val="22"/>
          <w:szCs w:val="22"/>
          <w:shd w:val="clear" w:color="auto" w:fill="FFFF99"/>
          <w:rtl/>
        </w:rPr>
        <w:t>בפ</w:t>
      </w:r>
      <w:r w:rsidRPr="00080918">
        <w:rPr>
          <w:rStyle w:val="default"/>
          <w:rFonts w:cs="FrankRuehl" w:hint="cs"/>
          <w:vanish/>
          <w:sz w:val="22"/>
          <w:szCs w:val="22"/>
          <w:shd w:val="clear" w:color="auto" w:fill="FFFF99"/>
          <w:rtl/>
        </w:rPr>
        <w:t>סקת משנה (1) שחושב על פי הכנסתו החייבת במס כפי שנקבעה בשומת מס ההכנסה השנתית האחרונה שבידו, כשהיא מחולקת ב-12 ומתואמת למדד הממוצע של החודשים אוקטובר, נובמבר, דצמבר שלפני שנת הכספים שבעדה נדרשת ההנחה, בתוספת הכנסה ממוצעת לחודשים האמורים ממקורות כמפורט ב</w:t>
      </w:r>
      <w:r w:rsidRPr="00080918">
        <w:rPr>
          <w:rStyle w:val="default"/>
          <w:rFonts w:cs="FrankRuehl"/>
          <w:vanish/>
          <w:sz w:val="22"/>
          <w:szCs w:val="22"/>
          <w:shd w:val="clear" w:color="auto" w:fill="FFFF99"/>
          <w:rtl/>
        </w:rPr>
        <w:t>ס</w:t>
      </w:r>
      <w:r w:rsidRPr="00080918">
        <w:rPr>
          <w:rStyle w:val="default"/>
          <w:rFonts w:cs="FrankRuehl" w:hint="cs"/>
          <w:vanish/>
          <w:sz w:val="22"/>
          <w:szCs w:val="22"/>
          <w:shd w:val="clear" w:color="auto" w:fill="FFFF99"/>
          <w:rtl/>
        </w:rPr>
        <w:t>ע</w:t>
      </w:r>
      <w:r w:rsidRPr="00080918">
        <w:rPr>
          <w:rStyle w:val="default"/>
          <w:rFonts w:cs="FrankRuehl"/>
          <w:vanish/>
          <w:sz w:val="22"/>
          <w:szCs w:val="22"/>
          <w:shd w:val="clear" w:color="auto" w:fill="FFFF99"/>
          <w:rtl/>
        </w:rPr>
        <w:t>י</w:t>
      </w:r>
      <w:r w:rsidRPr="00080918">
        <w:rPr>
          <w:rStyle w:val="default"/>
          <w:rFonts w:cs="FrankRuehl" w:hint="cs"/>
          <w:vanish/>
          <w:sz w:val="22"/>
          <w:szCs w:val="22"/>
          <w:shd w:val="clear" w:color="auto" w:fill="FFFF99"/>
          <w:rtl/>
        </w:rPr>
        <w:t>ף 1(ב</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לטופס 1 האמור שאינם כלולים בהודעת השומה;</w:t>
      </w:r>
    </w:p>
    <w:p w:rsidR="00B638D9" w:rsidRPr="00080918" w:rsidRDefault="00B638D9" w:rsidP="007E15BB">
      <w:pPr>
        <w:pStyle w:val="P22"/>
        <w:spacing w:before="0"/>
        <w:ind w:left="1474" w:right="1134"/>
        <w:rPr>
          <w:rStyle w:val="default"/>
          <w:rFonts w:cs="FrankRuehl"/>
          <w:vanish/>
          <w:sz w:val="20"/>
          <w:szCs w:val="20"/>
          <w:shd w:val="clear" w:color="auto" w:fill="FFFF99"/>
          <w:rtl/>
        </w:rPr>
      </w:pPr>
    </w:p>
    <w:p w:rsidR="00B638D9" w:rsidRPr="00080918" w:rsidRDefault="00B638D9" w:rsidP="007E15BB">
      <w:pPr>
        <w:pStyle w:val="P22"/>
        <w:spacing w:before="0"/>
        <w:ind w:left="1474" w:right="1134"/>
        <w:rPr>
          <w:rStyle w:val="default"/>
          <w:rFonts w:cs="FrankRuehl"/>
          <w:vanish/>
          <w:sz w:val="20"/>
          <w:szCs w:val="20"/>
          <w:shd w:val="clear" w:color="auto" w:fill="FFFF99"/>
          <w:rtl/>
        </w:rPr>
      </w:pPr>
      <w:r w:rsidRPr="00080918">
        <w:rPr>
          <w:rStyle w:val="default"/>
          <w:rFonts w:cs="FrankRuehl" w:hint="cs"/>
          <w:vanish/>
          <w:color w:val="FF0000"/>
          <w:sz w:val="20"/>
          <w:szCs w:val="20"/>
          <w:shd w:val="clear" w:color="auto" w:fill="FFFF99"/>
          <w:rtl/>
        </w:rPr>
        <w:t>מיום 1.1.2020 עד יום 31.12.2020</w:t>
      </w:r>
    </w:p>
    <w:p w:rsidR="00B638D9" w:rsidRPr="00080918" w:rsidRDefault="00B638D9" w:rsidP="007E15BB">
      <w:pPr>
        <w:pStyle w:val="P22"/>
        <w:spacing w:before="0"/>
        <w:ind w:left="1474"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תש"ף-2020 הוראת שעה</w:t>
      </w:r>
    </w:p>
    <w:p w:rsidR="00B638D9" w:rsidRPr="00080918" w:rsidRDefault="00B638D9" w:rsidP="007E15BB">
      <w:pPr>
        <w:pStyle w:val="P22"/>
        <w:spacing w:before="0"/>
        <w:ind w:left="1474" w:right="1134"/>
        <w:rPr>
          <w:rStyle w:val="default"/>
          <w:rFonts w:cs="FrankRuehl"/>
          <w:vanish/>
          <w:sz w:val="20"/>
          <w:szCs w:val="20"/>
          <w:shd w:val="clear" w:color="auto" w:fill="FFFF99"/>
          <w:rtl/>
        </w:rPr>
      </w:pPr>
      <w:hyperlink r:id="rId49" w:history="1">
        <w:r w:rsidRPr="00080918">
          <w:rPr>
            <w:rStyle w:val="Hyperlink"/>
            <w:rFonts w:cs="FrankRuehl" w:hint="cs"/>
            <w:vanish/>
            <w:szCs w:val="20"/>
            <w:shd w:val="clear" w:color="auto" w:fill="FFFF99"/>
            <w:rtl/>
          </w:rPr>
          <w:t>ק"ת תש"ף מס' 8320</w:t>
        </w:r>
      </w:hyperlink>
      <w:r w:rsidRPr="00080918">
        <w:rPr>
          <w:rStyle w:val="default"/>
          <w:rFonts w:cs="FrankRuehl" w:hint="cs"/>
          <w:vanish/>
          <w:sz w:val="20"/>
          <w:szCs w:val="20"/>
          <w:shd w:val="clear" w:color="auto" w:fill="FFFF99"/>
          <w:rtl/>
        </w:rPr>
        <w:t xml:space="preserve"> מיום 7.1.2020 עמ' 380</w:t>
      </w:r>
    </w:p>
    <w:p w:rsidR="000E7661" w:rsidRPr="00080918" w:rsidRDefault="000E7661" w:rsidP="000E7661">
      <w:pPr>
        <w:pStyle w:val="P33"/>
        <w:ind w:left="1474"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 xml:space="preserve">כנסה חודשית ממוצעת" </w:t>
      </w:r>
      <w:r w:rsidRPr="00080918">
        <w:rPr>
          <w:rStyle w:val="default"/>
          <w:rFonts w:cs="FrankRuehl"/>
          <w:vanish/>
          <w:sz w:val="22"/>
          <w:szCs w:val="22"/>
          <w:shd w:val="clear" w:color="auto" w:fill="FFFF99"/>
          <w:rtl/>
        </w:rPr>
        <w:t>–</w:t>
      </w:r>
    </w:p>
    <w:p w:rsidR="000E7661" w:rsidRPr="00080918" w:rsidRDefault="000E7661" w:rsidP="000E7661">
      <w:pPr>
        <w:pStyle w:val="P44"/>
        <w:spacing w:before="0"/>
        <w:ind w:left="1928"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שכיר</w:t>
      </w:r>
      <w:r w:rsidRPr="00080918">
        <w:rPr>
          <w:rStyle w:val="default"/>
          <w:rFonts w:cs="FrankRuehl"/>
          <w:vanish/>
          <w:sz w:val="22"/>
          <w:szCs w:val="22"/>
          <w:shd w:val="clear" w:color="auto" w:fill="FFFF99"/>
          <w:rtl/>
        </w:rPr>
        <w:t xml:space="preserve"> – מ</w:t>
      </w:r>
      <w:r w:rsidRPr="00080918">
        <w:rPr>
          <w:rStyle w:val="default"/>
          <w:rFonts w:cs="FrankRuehl" w:hint="cs"/>
          <w:vanish/>
          <w:sz w:val="22"/>
          <w:szCs w:val="22"/>
          <w:shd w:val="clear" w:color="auto" w:fill="FFFF99"/>
          <w:rtl/>
        </w:rPr>
        <w:t xml:space="preserve">מוצע ההכנסה החודשית </w:t>
      </w:r>
      <w:r w:rsidRPr="00080918">
        <w:rPr>
          <w:rStyle w:val="default"/>
          <w:rFonts w:cs="FrankRuehl" w:hint="cs"/>
          <w:strike/>
          <w:vanish/>
          <w:sz w:val="22"/>
          <w:szCs w:val="22"/>
          <w:shd w:val="clear" w:color="auto" w:fill="FFFF99"/>
          <w:rtl/>
        </w:rPr>
        <w:t>בשנים עשר החודשים שלפני שנת הכספים שבעדה נדרשת ההנחה</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בשלושת החודשים אוקטובר, נובמבר, דצמבר שלפני שנת הכספים שבעדה נדרשת ההנחה או, לבקשת המחזיק בנכס, ממוצע ההכנסה החודשית בשנים עשר החודשים שלפני שנת הכספים שבעדה נדרשת ההנחה</w:t>
      </w:r>
      <w:r w:rsidRPr="00080918">
        <w:rPr>
          <w:rStyle w:val="default"/>
          <w:rFonts w:cs="FrankRuehl" w:hint="cs"/>
          <w:vanish/>
          <w:sz w:val="22"/>
          <w:szCs w:val="22"/>
          <w:shd w:val="clear" w:color="auto" w:fill="FFFF99"/>
          <w:rtl/>
        </w:rPr>
        <w:t>, ממקורות הכנסה כמפורט בסעיף 1(א) לטופס 1 שבתוספת השניה, וממקורות נוספים כמפורט בסעיף 1(ב) לטופס האמור;</w:t>
      </w:r>
    </w:p>
    <w:p w:rsidR="000E7661" w:rsidRPr="00080918" w:rsidRDefault="000E7661" w:rsidP="000E7661">
      <w:pPr>
        <w:pStyle w:val="P44"/>
        <w:spacing w:before="0"/>
        <w:ind w:left="1928"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(2)</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עצמאי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ממוצע, כאמור </w:t>
      </w:r>
      <w:r w:rsidRPr="00080918">
        <w:rPr>
          <w:rStyle w:val="default"/>
          <w:rFonts w:cs="FrankRuehl"/>
          <w:vanish/>
          <w:sz w:val="22"/>
          <w:szCs w:val="22"/>
          <w:shd w:val="clear" w:color="auto" w:fill="FFFF99"/>
          <w:rtl/>
        </w:rPr>
        <w:t>בפ</w:t>
      </w:r>
      <w:r w:rsidRPr="00080918">
        <w:rPr>
          <w:rStyle w:val="default"/>
          <w:rFonts w:cs="FrankRuehl" w:hint="cs"/>
          <w:vanish/>
          <w:sz w:val="22"/>
          <w:szCs w:val="22"/>
          <w:shd w:val="clear" w:color="auto" w:fill="FFFF99"/>
          <w:rtl/>
        </w:rPr>
        <w:t>סקת משנה (1) שחושב על פי הכנסתו החייבת במס כפי שנקבעה בשומת מס ההכנסה השנתית האחרונה שבידו, כשהיא מחולקת ב-12 ומתואמת למדד הממוצע של החודשים אוקטובר, נובמבר, דצמבר שלפני שנת הכספים שבעדה נדרשת ההנחה, בתוספת הכנסה ממוצעת לחודשים האמורים ממקורות כמפורט ב</w:t>
      </w:r>
      <w:r w:rsidRPr="00080918">
        <w:rPr>
          <w:rStyle w:val="default"/>
          <w:rFonts w:cs="FrankRuehl"/>
          <w:vanish/>
          <w:sz w:val="22"/>
          <w:szCs w:val="22"/>
          <w:shd w:val="clear" w:color="auto" w:fill="FFFF99"/>
          <w:rtl/>
        </w:rPr>
        <w:t>ס</w:t>
      </w:r>
      <w:r w:rsidRPr="00080918">
        <w:rPr>
          <w:rStyle w:val="default"/>
          <w:rFonts w:cs="FrankRuehl" w:hint="cs"/>
          <w:vanish/>
          <w:sz w:val="22"/>
          <w:szCs w:val="22"/>
          <w:shd w:val="clear" w:color="auto" w:fill="FFFF99"/>
          <w:rtl/>
        </w:rPr>
        <w:t>ע</w:t>
      </w:r>
      <w:r w:rsidRPr="00080918">
        <w:rPr>
          <w:rStyle w:val="default"/>
          <w:rFonts w:cs="FrankRuehl"/>
          <w:vanish/>
          <w:sz w:val="22"/>
          <w:szCs w:val="22"/>
          <w:shd w:val="clear" w:color="auto" w:fill="FFFF99"/>
          <w:rtl/>
        </w:rPr>
        <w:t>י</w:t>
      </w:r>
      <w:r w:rsidRPr="00080918">
        <w:rPr>
          <w:rStyle w:val="default"/>
          <w:rFonts w:cs="FrankRuehl" w:hint="cs"/>
          <w:vanish/>
          <w:sz w:val="22"/>
          <w:szCs w:val="22"/>
          <w:shd w:val="clear" w:color="auto" w:fill="FFFF99"/>
          <w:rtl/>
        </w:rPr>
        <w:t>ף 1(ב</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לטופס 1 האמור שאינם כלולים בהודעת השומה;</w:t>
      </w:r>
    </w:p>
    <w:p w:rsidR="000E7661" w:rsidRPr="00080918" w:rsidRDefault="000E7661" w:rsidP="007E15BB">
      <w:pPr>
        <w:pStyle w:val="P22"/>
        <w:spacing w:before="0"/>
        <w:ind w:left="1474" w:right="1134"/>
        <w:rPr>
          <w:rStyle w:val="default"/>
          <w:rFonts w:cs="FrankRuehl"/>
          <w:vanish/>
          <w:sz w:val="20"/>
          <w:szCs w:val="20"/>
          <w:shd w:val="clear" w:color="auto" w:fill="FFFF99"/>
          <w:rtl/>
        </w:rPr>
      </w:pPr>
    </w:p>
    <w:p w:rsidR="000E7661" w:rsidRPr="00080918" w:rsidRDefault="000E7661" w:rsidP="007E15BB">
      <w:pPr>
        <w:pStyle w:val="P22"/>
        <w:spacing w:before="0"/>
        <w:ind w:left="1474" w:right="1134"/>
        <w:rPr>
          <w:rStyle w:val="default"/>
          <w:rFonts w:cs="FrankRuehl"/>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1.1.2021 עד יום 31.12.2021</w:t>
      </w:r>
    </w:p>
    <w:p w:rsidR="000E7661" w:rsidRPr="00080918" w:rsidRDefault="000E7661" w:rsidP="007E15BB">
      <w:pPr>
        <w:pStyle w:val="P22"/>
        <w:spacing w:before="0"/>
        <w:ind w:left="1474"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(מס' 2) תשפ"א-2020 הוראת שעה</w:t>
      </w:r>
    </w:p>
    <w:p w:rsidR="000E7661" w:rsidRPr="00080918" w:rsidRDefault="000E7661" w:rsidP="007E15BB">
      <w:pPr>
        <w:pStyle w:val="P22"/>
        <w:spacing w:before="0"/>
        <w:ind w:left="1474" w:right="1134"/>
        <w:rPr>
          <w:rStyle w:val="default"/>
          <w:rFonts w:cs="FrankRuehl"/>
          <w:vanish/>
          <w:sz w:val="20"/>
          <w:szCs w:val="20"/>
          <w:shd w:val="clear" w:color="auto" w:fill="FFFF99"/>
          <w:rtl/>
        </w:rPr>
      </w:pPr>
      <w:hyperlink r:id="rId50" w:history="1">
        <w:r w:rsidRPr="00080918">
          <w:rPr>
            <w:rStyle w:val="Hyperlink"/>
            <w:rFonts w:cs="FrankRuehl" w:hint="cs"/>
            <w:vanish/>
            <w:szCs w:val="20"/>
            <w:shd w:val="clear" w:color="auto" w:fill="FFFF99"/>
            <w:rtl/>
          </w:rPr>
          <w:t>ק"ת תשפ"א מס' 9048</w:t>
        </w:r>
      </w:hyperlink>
      <w:r w:rsidRPr="00080918">
        <w:rPr>
          <w:rStyle w:val="default"/>
          <w:rFonts w:cs="FrankRuehl" w:hint="cs"/>
          <w:vanish/>
          <w:sz w:val="20"/>
          <w:szCs w:val="20"/>
          <w:shd w:val="clear" w:color="auto" w:fill="FFFF99"/>
          <w:rtl/>
        </w:rPr>
        <w:t xml:space="preserve"> מיום 31.12.2020 עמ' 1330</w:t>
      </w:r>
    </w:p>
    <w:p w:rsidR="00736465" w:rsidRPr="00080918" w:rsidRDefault="00736465" w:rsidP="00736465">
      <w:pPr>
        <w:pStyle w:val="P33"/>
        <w:ind w:left="1474"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 xml:space="preserve">כנסה חודשית ממוצעת" </w:t>
      </w:r>
      <w:r w:rsidRPr="00080918">
        <w:rPr>
          <w:rStyle w:val="default"/>
          <w:rFonts w:cs="FrankRuehl"/>
          <w:vanish/>
          <w:sz w:val="22"/>
          <w:szCs w:val="22"/>
          <w:shd w:val="clear" w:color="auto" w:fill="FFFF99"/>
          <w:rtl/>
        </w:rPr>
        <w:t>–</w:t>
      </w:r>
    </w:p>
    <w:p w:rsidR="00736465" w:rsidRPr="00080918" w:rsidRDefault="00736465" w:rsidP="00736465">
      <w:pPr>
        <w:pStyle w:val="P44"/>
        <w:spacing w:before="0"/>
        <w:ind w:left="1928"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שכיר</w:t>
      </w:r>
      <w:r w:rsidRPr="00080918">
        <w:rPr>
          <w:rStyle w:val="default"/>
          <w:rFonts w:cs="FrankRuehl"/>
          <w:vanish/>
          <w:sz w:val="22"/>
          <w:szCs w:val="22"/>
          <w:shd w:val="clear" w:color="auto" w:fill="FFFF99"/>
          <w:rtl/>
        </w:rPr>
        <w:t xml:space="preserve"> – מ</w:t>
      </w:r>
      <w:r w:rsidRPr="00080918">
        <w:rPr>
          <w:rStyle w:val="default"/>
          <w:rFonts w:cs="FrankRuehl" w:hint="cs"/>
          <w:vanish/>
          <w:sz w:val="22"/>
          <w:szCs w:val="22"/>
          <w:shd w:val="clear" w:color="auto" w:fill="FFFF99"/>
          <w:rtl/>
        </w:rPr>
        <w:t xml:space="preserve">מוצע ההכנסה החודשית </w:t>
      </w:r>
      <w:r w:rsidRPr="00080918">
        <w:rPr>
          <w:rStyle w:val="default"/>
          <w:rFonts w:cs="FrankRuehl" w:hint="cs"/>
          <w:strike/>
          <w:vanish/>
          <w:sz w:val="22"/>
          <w:szCs w:val="22"/>
          <w:shd w:val="clear" w:color="auto" w:fill="FFFF99"/>
          <w:rtl/>
        </w:rPr>
        <w:t>בשנים עשר החודשים שלפני שנת הכספים שבעדה נדרשת ההנחה</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בשלושת החודשים אוקטובר, נובמבר, דצמבר שלפני שנת הכספים שבעדה נדרשת ההנחה או, לבקשת המחזיק בנכס, ממוצע ההכנסה החודשית בשנים עשר החודשים שלפני שנת הכספים שבעדה נדרשת ההנחה</w:t>
      </w:r>
      <w:r w:rsidRPr="00080918">
        <w:rPr>
          <w:rStyle w:val="default"/>
          <w:rFonts w:cs="FrankRuehl" w:hint="cs"/>
          <w:vanish/>
          <w:sz w:val="22"/>
          <w:szCs w:val="22"/>
          <w:shd w:val="clear" w:color="auto" w:fill="FFFF99"/>
          <w:rtl/>
        </w:rPr>
        <w:t>, ממקורות הכנסה כמפורט בסעיף 1(א) לטופס 1 שבתוספת השניה, וממקורות נוספים כמפורט בסעיף 1(ב) לטופס האמור;</w:t>
      </w:r>
    </w:p>
    <w:p w:rsidR="00736465" w:rsidRPr="00080918" w:rsidRDefault="00736465" w:rsidP="00736465">
      <w:pPr>
        <w:pStyle w:val="P44"/>
        <w:spacing w:before="0"/>
        <w:ind w:left="1928"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(2)</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עצמאי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ממוצע, כאמור </w:t>
      </w:r>
      <w:r w:rsidRPr="00080918">
        <w:rPr>
          <w:rStyle w:val="default"/>
          <w:rFonts w:cs="FrankRuehl"/>
          <w:vanish/>
          <w:sz w:val="22"/>
          <w:szCs w:val="22"/>
          <w:shd w:val="clear" w:color="auto" w:fill="FFFF99"/>
          <w:rtl/>
        </w:rPr>
        <w:t>בפ</w:t>
      </w:r>
      <w:r w:rsidRPr="00080918">
        <w:rPr>
          <w:rStyle w:val="default"/>
          <w:rFonts w:cs="FrankRuehl" w:hint="cs"/>
          <w:vanish/>
          <w:sz w:val="22"/>
          <w:szCs w:val="22"/>
          <w:shd w:val="clear" w:color="auto" w:fill="FFFF99"/>
          <w:rtl/>
        </w:rPr>
        <w:t>סקת משנה (1) שחושב על פי הכנסתו החייבת במס כפי שנקבעה בשומת מס ההכנסה השנתית האחרונה שבידו, כשהיא מחולקת ב-12 ומתואמת למדד הממוצע של החודשים אוקטובר, נובמבר, דצמבר שלפני שנת הכספים שבעדה נדרשת ההנחה, בתוספת הכנסה ממוצעת לחודשים האמורים ממקורות כמפורט ב</w:t>
      </w:r>
      <w:r w:rsidRPr="00080918">
        <w:rPr>
          <w:rStyle w:val="default"/>
          <w:rFonts w:cs="FrankRuehl"/>
          <w:vanish/>
          <w:sz w:val="22"/>
          <w:szCs w:val="22"/>
          <w:shd w:val="clear" w:color="auto" w:fill="FFFF99"/>
          <w:rtl/>
        </w:rPr>
        <w:t>ס</w:t>
      </w:r>
      <w:r w:rsidRPr="00080918">
        <w:rPr>
          <w:rStyle w:val="default"/>
          <w:rFonts w:cs="FrankRuehl" w:hint="cs"/>
          <w:vanish/>
          <w:sz w:val="22"/>
          <w:szCs w:val="22"/>
          <w:shd w:val="clear" w:color="auto" w:fill="FFFF99"/>
          <w:rtl/>
        </w:rPr>
        <w:t>ע</w:t>
      </w:r>
      <w:r w:rsidRPr="00080918">
        <w:rPr>
          <w:rStyle w:val="default"/>
          <w:rFonts w:cs="FrankRuehl"/>
          <w:vanish/>
          <w:sz w:val="22"/>
          <w:szCs w:val="22"/>
          <w:shd w:val="clear" w:color="auto" w:fill="FFFF99"/>
          <w:rtl/>
        </w:rPr>
        <w:t>י</w:t>
      </w:r>
      <w:r w:rsidRPr="00080918">
        <w:rPr>
          <w:rStyle w:val="default"/>
          <w:rFonts w:cs="FrankRuehl" w:hint="cs"/>
          <w:vanish/>
          <w:sz w:val="22"/>
          <w:szCs w:val="22"/>
          <w:shd w:val="clear" w:color="auto" w:fill="FFFF99"/>
          <w:rtl/>
        </w:rPr>
        <w:t>ף 1(ב</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לטופס 1 האמור שאינם כלולים בהודעת השומה;</w:t>
      </w:r>
    </w:p>
    <w:p w:rsidR="00736465" w:rsidRPr="00080918" w:rsidRDefault="00736465" w:rsidP="00736465">
      <w:pPr>
        <w:pStyle w:val="P22"/>
        <w:spacing w:before="0"/>
        <w:ind w:left="1474" w:right="1134"/>
        <w:rPr>
          <w:rStyle w:val="default"/>
          <w:rFonts w:ascii="FrankRuehl" w:hAnsi="FrankRuehl" w:cs="FrankRuehl"/>
          <w:vanish/>
          <w:sz w:val="20"/>
          <w:szCs w:val="20"/>
          <w:shd w:val="clear" w:color="auto" w:fill="FFFF99"/>
          <w:rtl/>
        </w:rPr>
      </w:pPr>
    </w:p>
    <w:p w:rsidR="00736465" w:rsidRPr="00080918" w:rsidRDefault="00736465" w:rsidP="00736465">
      <w:pPr>
        <w:pStyle w:val="P22"/>
        <w:spacing w:before="0"/>
        <w:ind w:left="1474"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vanish/>
          <w:color w:val="FF0000"/>
          <w:sz w:val="20"/>
          <w:szCs w:val="20"/>
          <w:shd w:val="clear" w:color="auto" w:fill="FFFF99"/>
          <w:rtl/>
        </w:rPr>
        <w:t>מיום 1.1.2022</w:t>
      </w:r>
      <w:r w:rsidRPr="00080918">
        <w:rPr>
          <w:rStyle w:val="default"/>
          <w:rFonts w:ascii="FrankRuehl" w:hAnsi="FrankRuehl" w:cs="FrankRuehl" w:hint="cs"/>
          <w:vanish/>
          <w:color w:val="FF0000"/>
          <w:sz w:val="20"/>
          <w:szCs w:val="20"/>
          <w:shd w:val="clear" w:color="auto" w:fill="FFFF99"/>
          <w:rtl/>
        </w:rPr>
        <w:t xml:space="preserve"> עד 31.12.2022</w:t>
      </w:r>
      <w:r w:rsidR="00080918" w:rsidRPr="00080918">
        <w:rPr>
          <w:rStyle w:val="default"/>
          <w:rFonts w:ascii="FrankRuehl" w:hAnsi="FrankRuehl" w:cs="FrankRuehl" w:hint="cs"/>
          <w:vanish/>
          <w:color w:val="FF0000"/>
          <w:sz w:val="20"/>
          <w:szCs w:val="20"/>
          <w:shd w:val="clear" w:color="auto" w:fill="FFFF99"/>
          <w:rtl/>
        </w:rPr>
        <w:t xml:space="preserve"> </w:t>
      </w:r>
      <w:r w:rsidR="00080918" w:rsidRPr="00080918">
        <w:rPr>
          <w:rStyle w:val="default"/>
          <w:rFonts w:ascii="FrankRuehl" w:hAnsi="FrankRuehl" w:cs="FrankRuehl" w:hint="cs"/>
          <w:vanish/>
          <w:sz w:val="20"/>
          <w:szCs w:val="20"/>
          <w:shd w:val="clear" w:color="auto" w:fill="FFFF99"/>
          <w:rtl/>
        </w:rPr>
        <w:t>(בוטלה)</w:t>
      </w:r>
    </w:p>
    <w:p w:rsidR="00736465" w:rsidRPr="00080918" w:rsidRDefault="00736465" w:rsidP="00736465">
      <w:pPr>
        <w:pStyle w:val="P22"/>
        <w:spacing w:before="0"/>
        <w:ind w:left="1474"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b/>
          <w:bCs/>
          <w:vanish/>
          <w:sz w:val="20"/>
          <w:szCs w:val="20"/>
          <w:shd w:val="clear" w:color="auto" w:fill="FFFF99"/>
          <w:rtl/>
        </w:rPr>
        <w:t>תק' תשפ"ב-2022</w:t>
      </w:r>
      <w:r w:rsidRPr="00080918">
        <w:rPr>
          <w:rStyle w:val="default"/>
          <w:rFonts w:ascii="FrankRuehl" w:hAnsi="FrankRuehl" w:cs="FrankRuehl" w:hint="cs"/>
          <w:b/>
          <w:bCs/>
          <w:vanish/>
          <w:sz w:val="20"/>
          <w:szCs w:val="20"/>
          <w:shd w:val="clear" w:color="auto" w:fill="FFFF99"/>
          <w:rtl/>
        </w:rPr>
        <w:t xml:space="preserve"> הוראת שעה</w:t>
      </w:r>
    </w:p>
    <w:p w:rsidR="00736465" w:rsidRPr="00080918" w:rsidRDefault="00736465" w:rsidP="00736465">
      <w:pPr>
        <w:pStyle w:val="P22"/>
        <w:spacing w:before="0"/>
        <w:ind w:left="1474" w:right="1134"/>
        <w:rPr>
          <w:rStyle w:val="default"/>
          <w:rFonts w:ascii="FrankRuehl" w:hAnsi="FrankRuehl" w:cs="FrankRuehl"/>
          <w:vanish/>
          <w:sz w:val="20"/>
          <w:szCs w:val="20"/>
          <w:shd w:val="clear" w:color="auto" w:fill="FFFF99"/>
          <w:rtl/>
        </w:rPr>
      </w:pPr>
      <w:hyperlink r:id="rId51" w:history="1">
        <w:r w:rsidRPr="00080918">
          <w:rPr>
            <w:rStyle w:val="Hyperlink"/>
            <w:rFonts w:ascii="FrankRuehl" w:hAnsi="FrankRuehl" w:cs="FrankRuehl"/>
            <w:vanish/>
            <w:szCs w:val="20"/>
            <w:shd w:val="clear" w:color="auto" w:fill="FFFF99"/>
            <w:rtl/>
          </w:rPr>
          <w:t>ק"ת תשפ"ב מס' 9932</w:t>
        </w:r>
      </w:hyperlink>
      <w:r w:rsidRPr="00080918">
        <w:rPr>
          <w:rStyle w:val="default"/>
          <w:rFonts w:ascii="FrankRuehl" w:hAnsi="FrankRuehl" w:cs="FrankRuehl"/>
          <w:vanish/>
          <w:sz w:val="20"/>
          <w:szCs w:val="20"/>
          <w:shd w:val="clear" w:color="auto" w:fill="FFFF99"/>
          <w:rtl/>
        </w:rPr>
        <w:t xml:space="preserve"> מיום 17.1.2022 עמ' 1758</w:t>
      </w:r>
    </w:p>
    <w:p w:rsidR="00080918" w:rsidRPr="00080918" w:rsidRDefault="00080918" w:rsidP="00736465">
      <w:pPr>
        <w:pStyle w:val="P22"/>
        <w:spacing w:before="0"/>
        <w:ind w:left="1474"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תק' תשפ"ב-2022 (תיקון) תשפ"ג-2023</w:t>
      </w:r>
    </w:p>
    <w:p w:rsidR="00080918" w:rsidRPr="00080918" w:rsidRDefault="00080918" w:rsidP="00080918">
      <w:pPr>
        <w:pStyle w:val="P00"/>
        <w:spacing w:before="0"/>
        <w:ind w:left="1474" w:right="1134"/>
        <w:rPr>
          <w:rStyle w:val="default"/>
          <w:rFonts w:cs="FrankRuehl"/>
          <w:vanish/>
          <w:sz w:val="20"/>
          <w:szCs w:val="20"/>
          <w:shd w:val="clear" w:color="auto" w:fill="FFFF99"/>
          <w:rtl/>
        </w:rPr>
      </w:pPr>
      <w:hyperlink r:id="rId52" w:history="1">
        <w:r w:rsidRPr="00080918">
          <w:rPr>
            <w:rStyle w:val="Hyperlink"/>
            <w:rFonts w:cs="FrankRuehl" w:hint="cs"/>
            <w:vanish/>
            <w:szCs w:val="20"/>
            <w:shd w:val="clear" w:color="auto" w:fill="FFFF99"/>
            <w:rtl/>
          </w:rPr>
          <w:t>ק"ת תשפ"ג מס' 10548</w:t>
        </w:r>
      </w:hyperlink>
      <w:r w:rsidRPr="00080918">
        <w:rPr>
          <w:rStyle w:val="default"/>
          <w:rFonts w:cs="FrankRuehl" w:hint="cs"/>
          <w:vanish/>
          <w:sz w:val="20"/>
          <w:szCs w:val="20"/>
          <w:shd w:val="clear" w:color="auto" w:fill="FFFF99"/>
          <w:rtl/>
        </w:rPr>
        <w:t xml:space="preserve"> מיום 9.2.2023 עמ' 1008</w:t>
      </w:r>
    </w:p>
    <w:p w:rsidR="001F2300" w:rsidRPr="00080918" w:rsidRDefault="001F2300" w:rsidP="001F2300">
      <w:pPr>
        <w:pStyle w:val="P33"/>
        <w:ind w:left="1474"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 xml:space="preserve">כנסה חודשית ממוצעת" </w:t>
      </w:r>
      <w:r w:rsidRPr="00080918">
        <w:rPr>
          <w:rStyle w:val="default"/>
          <w:rFonts w:cs="FrankRuehl"/>
          <w:vanish/>
          <w:sz w:val="22"/>
          <w:szCs w:val="22"/>
          <w:shd w:val="clear" w:color="auto" w:fill="FFFF99"/>
          <w:rtl/>
        </w:rPr>
        <w:t>–</w:t>
      </w:r>
    </w:p>
    <w:p w:rsidR="001F2300" w:rsidRPr="00080918" w:rsidRDefault="001F2300" w:rsidP="001F2300">
      <w:pPr>
        <w:pStyle w:val="P44"/>
        <w:spacing w:before="0"/>
        <w:ind w:left="1928"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שכיר</w:t>
      </w:r>
      <w:r w:rsidRPr="00080918">
        <w:rPr>
          <w:rStyle w:val="default"/>
          <w:rFonts w:cs="FrankRuehl"/>
          <w:vanish/>
          <w:sz w:val="22"/>
          <w:szCs w:val="22"/>
          <w:shd w:val="clear" w:color="auto" w:fill="FFFF99"/>
          <w:rtl/>
        </w:rPr>
        <w:t xml:space="preserve"> – מ</w:t>
      </w:r>
      <w:r w:rsidRPr="00080918">
        <w:rPr>
          <w:rStyle w:val="default"/>
          <w:rFonts w:cs="FrankRuehl" w:hint="cs"/>
          <w:vanish/>
          <w:sz w:val="22"/>
          <w:szCs w:val="22"/>
          <w:shd w:val="clear" w:color="auto" w:fill="FFFF99"/>
          <w:rtl/>
        </w:rPr>
        <w:t xml:space="preserve">מוצע ההכנסה החודשית </w:t>
      </w:r>
      <w:r w:rsidRPr="00080918">
        <w:rPr>
          <w:rStyle w:val="default"/>
          <w:rFonts w:cs="FrankRuehl" w:hint="cs"/>
          <w:strike/>
          <w:vanish/>
          <w:sz w:val="22"/>
          <w:szCs w:val="22"/>
          <w:shd w:val="clear" w:color="auto" w:fill="FFFF99"/>
          <w:rtl/>
        </w:rPr>
        <w:t>בשנים עשר החודשים שלפני שנת הכספים שבעדה נדרשת ההנחה</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בשלושת החודשים אוקטובר, נובמבר, דצמבר שלפני שנת הכספים שבעדה נדרשת ההנחה או, לבקשת המחזיק בנכס, ממוצע ההכנסה החודשית בשנים עשר החודשים שלפני שנת הכספים שבעדה נדרשת ההנחה</w:t>
      </w:r>
      <w:r w:rsidRPr="00080918">
        <w:rPr>
          <w:rStyle w:val="default"/>
          <w:rFonts w:cs="FrankRuehl" w:hint="cs"/>
          <w:vanish/>
          <w:sz w:val="22"/>
          <w:szCs w:val="22"/>
          <w:shd w:val="clear" w:color="auto" w:fill="FFFF99"/>
          <w:rtl/>
        </w:rPr>
        <w:t>, ממקורות הכנסה כמפורט בסעיף 1(א) לטופס 1 שבתוספת השניה, וממקורות נוספים כמפורט בסעיף 1(ב) לטופס האמור;</w:t>
      </w:r>
    </w:p>
    <w:p w:rsidR="001F2300" w:rsidRPr="00080918" w:rsidRDefault="001F2300" w:rsidP="001F2300">
      <w:pPr>
        <w:pStyle w:val="P44"/>
        <w:spacing w:before="0"/>
        <w:ind w:left="1928"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(2)</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עצמאי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ממוצע, כאמור </w:t>
      </w:r>
      <w:r w:rsidRPr="00080918">
        <w:rPr>
          <w:rStyle w:val="default"/>
          <w:rFonts w:cs="FrankRuehl"/>
          <w:vanish/>
          <w:sz w:val="22"/>
          <w:szCs w:val="22"/>
          <w:shd w:val="clear" w:color="auto" w:fill="FFFF99"/>
          <w:rtl/>
        </w:rPr>
        <w:t>בפ</w:t>
      </w:r>
      <w:r w:rsidRPr="00080918">
        <w:rPr>
          <w:rStyle w:val="default"/>
          <w:rFonts w:cs="FrankRuehl" w:hint="cs"/>
          <w:vanish/>
          <w:sz w:val="22"/>
          <w:szCs w:val="22"/>
          <w:shd w:val="clear" w:color="auto" w:fill="FFFF99"/>
          <w:rtl/>
        </w:rPr>
        <w:t>סקת משנה (1) שחושב על פי הכנסתו החייבת במס כפי שנקבעה בשומת מס ההכנסה השנתית האחרונה שבידו, כשהיא מחולקת ב-12 ומתואמת למדד הממוצע של החודשים אוקטובר, נובמבר, דצמבר שלפני שנת הכספים שבעדה נדרשת ההנחה, בתוספת הכנסה ממוצעת לחודשים האמורים ממקורות כמפורט ב</w:t>
      </w:r>
      <w:r w:rsidRPr="00080918">
        <w:rPr>
          <w:rStyle w:val="default"/>
          <w:rFonts w:cs="FrankRuehl"/>
          <w:vanish/>
          <w:sz w:val="22"/>
          <w:szCs w:val="22"/>
          <w:shd w:val="clear" w:color="auto" w:fill="FFFF99"/>
          <w:rtl/>
        </w:rPr>
        <w:t>ס</w:t>
      </w:r>
      <w:r w:rsidRPr="00080918">
        <w:rPr>
          <w:rStyle w:val="default"/>
          <w:rFonts w:cs="FrankRuehl" w:hint="cs"/>
          <w:vanish/>
          <w:sz w:val="22"/>
          <w:szCs w:val="22"/>
          <w:shd w:val="clear" w:color="auto" w:fill="FFFF99"/>
          <w:rtl/>
        </w:rPr>
        <w:t>ע</w:t>
      </w:r>
      <w:r w:rsidRPr="00080918">
        <w:rPr>
          <w:rStyle w:val="default"/>
          <w:rFonts w:cs="FrankRuehl"/>
          <w:vanish/>
          <w:sz w:val="22"/>
          <w:szCs w:val="22"/>
          <w:shd w:val="clear" w:color="auto" w:fill="FFFF99"/>
          <w:rtl/>
        </w:rPr>
        <w:t>י</w:t>
      </w:r>
      <w:r w:rsidRPr="00080918">
        <w:rPr>
          <w:rStyle w:val="default"/>
          <w:rFonts w:cs="FrankRuehl" w:hint="cs"/>
          <w:vanish/>
          <w:sz w:val="22"/>
          <w:szCs w:val="22"/>
          <w:shd w:val="clear" w:color="auto" w:fill="FFFF99"/>
          <w:rtl/>
        </w:rPr>
        <w:t>ף 1(ב</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לטופס 1 האמור שאינם כלולים בהודעת השומה;</w:t>
      </w:r>
    </w:p>
    <w:p w:rsidR="001F2300" w:rsidRPr="00080918" w:rsidRDefault="001F2300" w:rsidP="001F2300">
      <w:pPr>
        <w:pStyle w:val="P00"/>
        <w:spacing w:before="0"/>
        <w:ind w:left="1474" w:right="1134"/>
        <w:rPr>
          <w:rStyle w:val="default"/>
          <w:rFonts w:cs="FrankRuehl"/>
          <w:vanish/>
          <w:sz w:val="20"/>
          <w:szCs w:val="20"/>
          <w:shd w:val="clear" w:color="auto" w:fill="FFFF99"/>
          <w:rtl/>
        </w:rPr>
      </w:pPr>
    </w:p>
    <w:p w:rsidR="001F2300" w:rsidRPr="00080918" w:rsidRDefault="001F2300" w:rsidP="001F2300">
      <w:pPr>
        <w:pStyle w:val="P00"/>
        <w:spacing w:before="0"/>
        <w:ind w:left="1474" w:right="1134"/>
        <w:rPr>
          <w:rStyle w:val="default"/>
          <w:rFonts w:cs="FrankRuehl"/>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1.1.2023 עד יום 31.12.2023</w:t>
      </w:r>
    </w:p>
    <w:p w:rsidR="001F2300" w:rsidRPr="00080918" w:rsidRDefault="001F2300" w:rsidP="001F2300">
      <w:pPr>
        <w:pStyle w:val="P00"/>
        <w:spacing w:before="0"/>
        <w:ind w:left="1474"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(מס' 3) תשפ"ג-2023 הוראת שעה</w:t>
      </w:r>
    </w:p>
    <w:p w:rsidR="001F2300" w:rsidRPr="00080918" w:rsidRDefault="001F2300" w:rsidP="001F2300">
      <w:pPr>
        <w:pStyle w:val="P00"/>
        <w:spacing w:before="0"/>
        <w:ind w:left="1474" w:right="1134"/>
        <w:rPr>
          <w:rStyle w:val="default"/>
          <w:rFonts w:cs="FrankRuehl"/>
          <w:vanish/>
          <w:sz w:val="20"/>
          <w:szCs w:val="20"/>
          <w:shd w:val="clear" w:color="auto" w:fill="FFFF99"/>
          <w:rtl/>
        </w:rPr>
      </w:pPr>
      <w:hyperlink r:id="rId53" w:history="1">
        <w:r w:rsidRPr="00080918">
          <w:rPr>
            <w:rStyle w:val="Hyperlink"/>
            <w:rFonts w:cs="FrankRuehl" w:hint="cs"/>
            <w:vanish/>
            <w:szCs w:val="20"/>
            <w:shd w:val="clear" w:color="auto" w:fill="FFFF99"/>
            <w:rtl/>
          </w:rPr>
          <w:t>ק"ת תשפ"ג מס' 10548</w:t>
        </w:r>
      </w:hyperlink>
      <w:r w:rsidRPr="00080918">
        <w:rPr>
          <w:rStyle w:val="default"/>
          <w:rFonts w:cs="FrankRuehl" w:hint="cs"/>
          <w:vanish/>
          <w:sz w:val="20"/>
          <w:szCs w:val="20"/>
          <w:shd w:val="clear" w:color="auto" w:fill="FFFF99"/>
          <w:rtl/>
        </w:rPr>
        <w:t xml:space="preserve"> מיום 9.2.2023 עמ' 1009</w:t>
      </w:r>
    </w:p>
    <w:p w:rsidR="00B8236D" w:rsidRPr="00080918" w:rsidRDefault="00B8236D" w:rsidP="00B8236D">
      <w:pPr>
        <w:pStyle w:val="P33"/>
        <w:ind w:left="1474"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 xml:space="preserve">כנסה חודשית ממוצעת" </w:t>
      </w:r>
      <w:r w:rsidRPr="00080918">
        <w:rPr>
          <w:rStyle w:val="default"/>
          <w:rFonts w:cs="FrankRuehl"/>
          <w:vanish/>
          <w:sz w:val="22"/>
          <w:szCs w:val="22"/>
          <w:shd w:val="clear" w:color="auto" w:fill="FFFF99"/>
          <w:rtl/>
        </w:rPr>
        <w:t>–</w:t>
      </w:r>
    </w:p>
    <w:p w:rsidR="007E15BB" w:rsidRPr="00080918" w:rsidRDefault="007E15BB" w:rsidP="007E15BB">
      <w:pPr>
        <w:pStyle w:val="P44"/>
        <w:spacing w:before="0"/>
        <w:ind w:left="1928" w:right="1134"/>
        <w:rPr>
          <w:rStyle w:val="default"/>
          <w:rFonts w:cs="FrankRuehl"/>
          <w:vanish/>
          <w:sz w:val="22"/>
          <w:szCs w:val="22"/>
          <w:shd w:val="clear" w:color="auto" w:fill="FFFF99"/>
          <w:rtl/>
        </w:rPr>
      </w:pPr>
      <w:bookmarkStart w:id="23" w:name="_Hlk127085070"/>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שכיר</w:t>
      </w:r>
      <w:r w:rsidRPr="00080918">
        <w:rPr>
          <w:rStyle w:val="default"/>
          <w:rFonts w:cs="FrankRuehl"/>
          <w:vanish/>
          <w:sz w:val="22"/>
          <w:szCs w:val="22"/>
          <w:shd w:val="clear" w:color="auto" w:fill="FFFF99"/>
          <w:rtl/>
        </w:rPr>
        <w:t xml:space="preserve"> – מ</w:t>
      </w:r>
      <w:r w:rsidRPr="00080918">
        <w:rPr>
          <w:rStyle w:val="default"/>
          <w:rFonts w:cs="FrankRuehl" w:hint="cs"/>
          <w:vanish/>
          <w:sz w:val="22"/>
          <w:szCs w:val="22"/>
          <w:shd w:val="clear" w:color="auto" w:fill="FFFF99"/>
          <w:rtl/>
        </w:rPr>
        <w:t xml:space="preserve">מוצע ההכנסה החודשית </w:t>
      </w:r>
      <w:r w:rsidRPr="00080918">
        <w:rPr>
          <w:rStyle w:val="default"/>
          <w:rFonts w:cs="FrankRuehl" w:hint="cs"/>
          <w:strike/>
          <w:vanish/>
          <w:sz w:val="22"/>
          <w:szCs w:val="22"/>
          <w:shd w:val="clear" w:color="auto" w:fill="FFFF99"/>
          <w:rtl/>
        </w:rPr>
        <w:t>בשנים עשר החודשים שלפני שנת הכספים שבעדה נדרשת ההנחה</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בשלושת החודשים אוקטובר, נובמבר</w:t>
      </w:r>
      <w:r w:rsidR="00B638D9" w:rsidRPr="00080918">
        <w:rPr>
          <w:rStyle w:val="default"/>
          <w:rFonts w:cs="FrankRuehl" w:hint="cs"/>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דצמבר שלפני שנת הכספים שבעדה נדרשת ההנחה או, לבקשת המחזיק בנכס, ממוצע ההכנסה החודשית בשנים עשר החודשים שלפני שנת הכספים שבעדה נדרשת ההנחה</w:t>
      </w:r>
      <w:r w:rsidRPr="00080918">
        <w:rPr>
          <w:rStyle w:val="default"/>
          <w:rFonts w:cs="FrankRuehl" w:hint="cs"/>
          <w:vanish/>
          <w:sz w:val="22"/>
          <w:szCs w:val="22"/>
          <w:shd w:val="clear" w:color="auto" w:fill="FFFF99"/>
          <w:rtl/>
        </w:rPr>
        <w:t>, ממקורות הכנסה כמפורט בסעיף 1(א) לטופס 1 שבתוספת השניה, וממקורות נוספים כמפורט בסעיף 1(ב) לטופס האמור;</w:t>
      </w:r>
    </w:p>
    <w:bookmarkEnd w:id="23"/>
    <w:p w:rsidR="00B8236D" w:rsidRPr="00B8236D" w:rsidRDefault="00B8236D" w:rsidP="007E15BB">
      <w:pPr>
        <w:pStyle w:val="P44"/>
        <w:spacing w:before="0"/>
        <w:ind w:left="1928" w:right="1134"/>
        <w:rPr>
          <w:rStyle w:val="default"/>
          <w:rFonts w:cs="FrankRuehl"/>
          <w:sz w:val="2"/>
          <w:szCs w:val="2"/>
          <w:shd w:val="clear" w:color="auto" w:fill="FFFF99"/>
          <w:rtl/>
        </w:rPr>
      </w:pPr>
      <w:r w:rsidRPr="00080918">
        <w:rPr>
          <w:rStyle w:val="default"/>
          <w:rFonts w:cs="FrankRuehl"/>
          <w:vanish/>
          <w:sz w:val="22"/>
          <w:szCs w:val="22"/>
          <w:shd w:val="clear" w:color="auto" w:fill="FFFF99"/>
          <w:rtl/>
        </w:rPr>
        <w:t>(2)</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עצמאי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ממוצע, כאמור </w:t>
      </w:r>
      <w:r w:rsidRPr="00080918">
        <w:rPr>
          <w:rStyle w:val="default"/>
          <w:rFonts w:cs="FrankRuehl"/>
          <w:vanish/>
          <w:sz w:val="22"/>
          <w:szCs w:val="22"/>
          <w:shd w:val="clear" w:color="auto" w:fill="FFFF99"/>
          <w:rtl/>
        </w:rPr>
        <w:t>בפ</w:t>
      </w:r>
      <w:r w:rsidRPr="00080918">
        <w:rPr>
          <w:rStyle w:val="default"/>
          <w:rFonts w:cs="FrankRuehl" w:hint="cs"/>
          <w:vanish/>
          <w:sz w:val="22"/>
          <w:szCs w:val="22"/>
          <w:shd w:val="clear" w:color="auto" w:fill="FFFF99"/>
          <w:rtl/>
        </w:rPr>
        <w:t>סקת משנה (1) שחושב על פי הכנסתו החייבת במס כפי שנקבעה בשומת מס ההכנסה השנתית האחרונה שבידו, כשהיא מחולקת ב-12 ומתואמת למדד הממוצע של החודשים אוקטובר, נובמבר, דצמבר שלפני שנת הכספים שבעדה נדרשת ההנחה, בתוספת הכנסה ממוצעת לחודשים האמורים ממקורות כמפורט ב</w:t>
      </w:r>
      <w:r w:rsidRPr="00080918">
        <w:rPr>
          <w:rStyle w:val="default"/>
          <w:rFonts w:cs="FrankRuehl"/>
          <w:vanish/>
          <w:sz w:val="22"/>
          <w:szCs w:val="22"/>
          <w:shd w:val="clear" w:color="auto" w:fill="FFFF99"/>
          <w:rtl/>
        </w:rPr>
        <w:t>ס</w:t>
      </w:r>
      <w:r w:rsidRPr="00080918">
        <w:rPr>
          <w:rStyle w:val="default"/>
          <w:rFonts w:cs="FrankRuehl" w:hint="cs"/>
          <w:vanish/>
          <w:sz w:val="22"/>
          <w:szCs w:val="22"/>
          <w:shd w:val="clear" w:color="auto" w:fill="FFFF99"/>
          <w:rtl/>
        </w:rPr>
        <w:t>ע</w:t>
      </w:r>
      <w:r w:rsidRPr="00080918">
        <w:rPr>
          <w:rStyle w:val="default"/>
          <w:rFonts w:cs="FrankRuehl"/>
          <w:vanish/>
          <w:sz w:val="22"/>
          <w:szCs w:val="22"/>
          <w:shd w:val="clear" w:color="auto" w:fill="FFFF99"/>
          <w:rtl/>
        </w:rPr>
        <w:t>י</w:t>
      </w:r>
      <w:r w:rsidRPr="00080918">
        <w:rPr>
          <w:rStyle w:val="default"/>
          <w:rFonts w:cs="FrankRuehl" w:hint="cs"/>
          <w:vanish/>
          <w:sz w:val="22"/>
          <w:szCs w:val="22"/>
          <w:shd w:val="clear" w:color="auto" w:fill="FFFF99"/>
          <w:rtl/>
        </w:rPr>
        <w:t>ף 1(ב</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לטופס 1 האמור שאינם כלולים בהודעת השומה;</w:t>
      </w:r>
      <w:bookmarkEnd w:id="22"/>
    </w:p>
    <w:p w:rsidR="003D2E7A" w:rsidRDefault="003D2E7A" w:rsidP="007B799D">
      <w:pPr>
        <w:pStyle w:val="P22"/>
        <w:spacing w:before="72"/>
        <w:ind w:left="1021" w:right="1134"/>
        <w:rPr>
          <w:rStyle w:val="default"/>
          <w:rFonts w:cs="FrankRuehl" w:hint="cs"/>
          <w:rtl/>
        </w:rPr>
      </w:pPr>
      <w:r>
        <w:rPr>
          <w:lang w:val="he-IL"/>
        </w:rPr>
        <w:pict>
          <v:rect id="_x0000_s2068" style="position:absolute;left:0;text-align:left;margin-left:464.5pt;margin-top:8.05pt;width:75.05pt;height:10pt;z-index:251621888" o:allowincell="f" filled="f" stroked="f" strokecolor="lime" strokeweight=".25pt">
            <v:textbox inset="0,0,0,0">
              <w:txbxContent>
                <w:p w:rsidR="00485AAD" w:rsidRDefault="00485AAD" w:rsidP="004428E2">
                  <w:pPr>
                    <w:spacing w:line="160" w:lineRule="exact"/>
                    <w:jc w:val="left"/>
                    <w:rPr>
                      <w:rFonts w:cs="Miriam"/>
                      <w:noProof/>
                      <w:sz w:val="18"/>
                      <w:szCs w:val="18"/>
                      <w:rtl/>
                    </w:rPr>
                  </w:pPr>
                  <w:r>
                    <w:rPr>
                      <w:rFonts w:cs="Miriam"/>
                      <w:sz w:val="18"/>
                      <w:szCs w:val="18"/>
                      <w:rtl/>
                    </w:rPr>
                    <w:t>תק</w:t>
                  </w:r>
                  <w:r>
                    <w:rPr>
                      <w:rFonts w:cs="Miriam" w:hint="cs"/>
                      <w:sz w:val="18"/>
                      <w:szCs w:val="18"/>
                      <w:rtl/>
                    </w:rPr>
                    <w:t>' תשנ"ד-1993</w:t>
                  </w:r>
                </w:p>
              </w:txbxContent>
            </v:textbox>
            <w10:anchorlock/>
          </v:rect>
        </w:pict>
      </w:r>
      <w:r>
        <w:rPr>
          <w:rStyle w:val="default"/>
          <w:rFonts w:cs="FrankRuehl"/>
          <w:rtl/>
        </w:rPr>
        <w:t>(9)</w:t>
      </w:r>
      <w:r>
        <w:rPr>
          <w:rStyle w:val="default"/>
          <w:rFonts w:cs="FrankRuehl"/>
          <w:rtl/>
        </w:rPr>
        <w:tab/>
        <w:t>ח</w:t>
      </w:r>
      <w:r>
        <w:rPr>
          <w:rStyle w:val="default"/>
          <w:rFonts w:cs="FrankRuehl" w:hint="cs"/>
          <w:rtl/>
        </w:rPr>
        <w:t>סיד אומות העולם לרבות בן זוגו או מי שהיה בן זוגו, היושב בישראל - הנחה שאינה עולה על 66 אחוזים; בפסקה זו, "חסיד אומות העולם" - מי שהוכר כחסיד אומות העולם בידי רשות הזכרון "יד ושם";</w:t>
      </w:r>
    </w:p>
    <w:p w:rsidR="004C4443" w:rsidRPr="00080918" w:rsidRDefault="004C4443" w:rsidP="004C4443">
      <w:pPr>
        <w:pStyle w:val="P00"/>
        <w:spacing w:before="0"/>
        <w:ind w:left="1021" w:right="1134"/>
        <w:rPr>
          <w:rStyle w:val="default"/>
          <w:rFonts w:cs="FrankRuehl" w:hint="cs"/>
          <w:vanish/>
          <w:color w:val="FF0000"/>
          <w:sz w:val="20"/>
          <w:szCs w:val="20"/>
          <w:shd w:val="clear" w:color="auto" w:fill="FFFF99"/>
          <w:rtl/>
        </w:rPr>
      </w:pPr>
      <w:bookmarkStart w:id="24" w:name="Rov117"/>
      <w:r w:rsidRPr="00080918">
        <w:rPr>
          <w:rStyle w:val="default"/>
          <w:rFonts w:cs="FrankRuehl" w:hint="cs"/>
          <w:vanish/>
          <w:color w:val="FF0000"/>
          <w:sz w:val="20"/>
          <w:szCs w:val="20"/>
          <w:shd w:val="clear" w:color="auto" w:fill="FFFF99"/>
          <w:rtl/>
        </w:rPr>
        <w:t>מיום 1.1.1994</w:t>
      </w:r>
    </w:p>
    <w:p w:rsidR="004C4443" w:rsidRPr="00080918" w:rsidRDefault="004C4443" w:rsidP="004C4443">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תשנ"ד-1993</w:t>
      </w:r>
    </w:p>
    <w:p w:rsidR="004C4443" w:rsidRPr="00080918" w:rsidRDefault="004C4443" w:rsidP="004C4443">
      <w:pPr>
        <w:pStyle w:val="P00"/>
        <w:spacing w:before="0"/>
        <w:ind w:left="1021" w:right="1134"/>
        <w:rPr>
          <w:rStyle w:val="default"/>
          <w:rFonts w:cs="FrankRuehl" w:hint="cs"/>
          <w:vanish/>
          <w:sz w:val="20"/>
          <w:szCs w:val="20"/>
          <w:shd w:val="clear" w:color="auto" w:fill="FFFF99"/>
          <w:rtl/>
        </w:rPr>
      </w:pPr>
      <w:hyperlink r:id="rId54"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תשנ"ד מס' 5563</w:t>
        </w:r>
      </w:hyperlink>
      <w:r w:rsidRPr="00080918">
        <w:rPr>
          <w:rStyle w:val="default"/>
          <w:rFonts w:cs="FrankRuehl" w:hint="cs"/>
          <w:vanish/>
          <w:sz w:val="20"/>
          <w:szCs w:val="20"/>
          <w:shd w:val="clear" w:color="auto" w:fill="FFFF99"/>
          <w:rtl/>
        </w:rPr>
        <w:t xml:space="preserve"> מיום 22.11.1993 עמ' 226</w:t>
      </w:r>
    </w:p>
    <w:p w:rsidR="004C4443" w:rsidRPr="00080918" w:rsidRDefault="004C4443" w:rsidP="00C34773">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 xml:space="preserve">החלפת </w:t>
      </w:r>
      <w:r w:rsidR="00C34773" w:rsidRPr="00080918">
        <w:rPr>
          <w:rStyle w:val="default"/>
          <w:rFonts w:cs="FrankRuehl" w:hint="cs"/>
          <w:b/>
          <w:bCs/>
          <w:vanish/>
          <w:sz w:val="20"/>
          <w:szCs w:val="20"/>
          <w:shd w:val="clear" w:color="auto" w:fill="FFFF99"/>
          <w:rtl/>
        </w:rPr>
        <w:t xml:space="preserve">פסקה </w:t>
      </w:r>
      <w:r w:rsidRPr="00080918">
        <w:rPr>
          <w:rStyle w:val="default"/>
          <w:rFonts w:cs="FrankRuehl" w:hint="cs"/>
          <w:b/>
          <w:bCs/>
          <w:vanish/>
          <w:sz w:val="20"/>
          <w:szCs w:val="20"/>
          <w:shd w:val="clear" w:color="auto" w:fill="FFFF99"/>
          <w:rtl/>
        </w:rPr>
        <w:t>(9)</w:t>
      </w:r>
    </w:p>
    <w:p w:rsidR="007B77C6" w:rsidRPr="00080918" w:rsidRDefault="00E95866" w:rsidP="00E0084B">
      <w:pPr>
        <w:pStyle w:val="P00"/>
        <w:ind w:left="1021"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6B7BD7" w:rsidRPr="00134221" w:rsidRDefault="006B7BD7" w:rsidP="00134221">
      <w:pPr>
        <w:pStyle w:val="P22"/>
        <w:spacing w:before="0"/>
        <w:ind w:left="1021" w:right="1134"/>
        <w:rPr>
          <w:rStyle w:val="default"/>
          <w:rFonts w:cs="FrankRuehl" w:hint="cs"/>
          <w:strike/>
          <w:sz w:val="2"/>
          <w:szCs w:val="2"/>
          <w:rtl/>
        </w:rPr>
      </w:pP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009263F2" w:rsidRPr="00080918">
        <w:rPr>
          <w:rStyle w:val="default"/>
          <w:rFonts w:cs="FrankRuehl" w:hint="cs"/>
          <w:strike/>
          <w:vanish/>
          <w:sz w:val="22"/>
          <w:szCs w:val="22"/>
          <w:shd w:val="clear" w:color="auto" w:fill="FFFF99"/>
          <w:rtl/>
        </w:rPr>
        <w:t xml:space="preserve">נתן הוראת קבע לתשלום הארנונה הכללית בדרך שקבעה הרשות המקומית </w:t>
      </w:r>
      <w:r w:rsidR="009263F2" w:rsidRPr="00080918">
        <w:rPr>
          <w:rStyle w:val="default"/>
          <w:rFonts w:cs="FrankRuehl"/>
          <w:strike/>
          <w:vanish/>
          <w:sz w:val="22"/>
          <w:szCs w:val="22"/>
          <w:shd w:val="clear" w:color="auto" w:fill="FFFF99"/>
          <w:rtl/>
        </w:rPr>
        <w:t>–</w:t>
      </w:r>
      <w:r w:rsidR="009263F2" w:rsidRPr="00080918">
        <w:rPr>
          <w:rStyle w:val="default"/>
          <w:rFonts w:cs="FrankRuehl" w:hint="cs"/>
          <w:strike/>
          <w:vanish/>
          <w:sz w:val="22"/>
          <w:szCs w:val="22"/>
          <w:shd w:val="clear" w:color="auto" w:fill="FFFF99"/>
          <w:rtl/>
        </w:rPr>
        <w:t xml:space="preserve"> הנחה עד 3 אחוזים;</w:t>
      </w:r>
      <w:bookmarkEnd w:id="24"/>
    </w:p>
    <w:p w:rsidR="003D2E7A" w:rsidRDefault="003D2E7A" w:rsidP="00F617EC">
      <w:pPr>
        <w:pStyle w:val="P22"/>
        <w:spacing w:before="72"/>
        <w:ind w:left="1021" w:right="1134"/>
        <w:rPr>
          <w:rStyle w:val="default"/>
          <w:rFonts w:cs="FrankRuehl" w:hint="cs"/>
          <w:rtl/>
        </w:rPr>
      </w:pPr>
      <w:r>
        <w:rPr>
          <w:rFonts w:cs="FrankRuehl"/>
          <w:rtl/>
          <w:lang w:val="he-IL"/>
        </w:rPr>
        <w:pict>
          <v:shape id="_x0000_s2147" type="#_x0000_t202" style="position:absolute;left:0;text-align:left;margin-left:470.25pt;margin-top:8.65pt;width:1in;height:27.2pt;z-index:251676160"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תשס"ה-2005</w:t>
                  </w:r>
                </w:p>
                <w:p w:rsidR="00F617EC" w:rsidRDefault="00F617EC">
                  <w:pPr>
                    <w:spacing w:line="160" w:lineRule="exact"/>
                    <w:jc w:val="left"/>
                    <w:rPr>
                      <w:rFonts w:cs="Miriam" w:hint="cs"/>
                      <w:sz w:val="18"/>
                      <w:szCs w:val="18"/>
                      <w:rtl/>
                    </w:rPr>
                  </w:pPr>
                  <w:r>
                    <w:rPr>
                      <w:rFonts w:cs="Miriam" w:hint="cs"/>
                      <w:sz w:val="18"/>
                      <w:szCs w:val="18"/>
                      <w:rtl/>
                    </w:rPr>
                    <w:t>תק' (מס' 2) תשע"א-2011</w:t>
                  </w:r>
                </w:p>
              </w:txbxContent>
            </v:textbox>
            <w10:anchorlock/>
          </v:shape>
        </w:pict>
      </w:r>
      <w:r>
        <w:rPr>
          <w:rStyle w:val="default"/>
          <w:rFonts w:cs="FrankRuehl" w:hint="cs"/>
          <w:rtl/>
        </w:rPr>
        <w:t>(10)</w:t>
      </w:r>
      <w:r>
        <w:rPr>
          <w:rStyle w:val="default"/>
          <w:rFonts w:cs="FrankRuehl"/>
          <w:rtl/>
        </w:rPr>
        <w:tab/>
        <w:t>ה</w:t>
      </w:r>
      <w:r>
        <w:rPr>
          <w:rStyle w:val="default"/>
          <w:rFonts w:cs="FrankRuehl" w:hint="cs"/>
          <w:rtl/>
        </w:rPr>
        <w:t>ו</w:t>
      </w:r>
      <w:r>
        <w:rPr>
          <w:rStyle w:val="default"/>
          <w:rFonts w:cs="FrankRuehl"/>
          <w:rtl/>
        </w:rPr>
        <w:t>א</w:t>
      </w:r>
      <w:r>
        <w:rPr>
          <w:rStyle w:val="default"/>
          <w:rFonts w:cs="FrankRuehl" w:hint="cs"/>
          <w:rtl/>
        </w:rPr>
        <w:t xml:space="preserve"> הורה יחיד</w:t>
      </w:r>
      <w:r>
        <w:rPr>
          <w:rStyle w:val="default"/>
          <w:rFonts w:cs="FrankRuehl"/>
          <w:rtl/>
        </w:rPr>
        <w:t xml:space="preserve"> כ</w:t>
      </w:r>
      <w:r>
        <w:rPr>
          <w:rStyle w:val="default"/>
          <w:rFonts w:cs="FrankRuehl" w:hint="cs"/>
          <w:rtl/>
        </w:rPr>
        <w:t xml:space="preserve">הגדרתו בחוק משפחות חד-הוריות, </w:t>
      </w:r>
      <w:r>
        <w:rPr>
          <w:rStyle w:val="default"/>
          <w:rFonts w:cs="FrankRuehl"/>
          <w:rtl/>
        </w:rPr>
        <w:t>ת</w:t>
      </w:r>
      <w:r>
        <w:rPr>
          <w:rStyle w:val="default"/>
          <w:rFonts w:cs="FrankRuehl" w:hint="cs"/>
          <w:rtl/>
        </w:rPr>
        <w:t xml:space="preserve">שנ"ב-1992 או שהוא הורה יחיד לילד המתגורר איתו המשרת שירות סדיר כהגדרתו בחוק שירות ביטחון [נוסח משולב], התשמ"ו-1986, </w:t>
      </w:r>
      <w:r w:rsidR="00F617EC" w:rsidRPr="00F617EC">
        <w:rPr>
          <w:rStyle w:val="default"/>
          <w:rFonts w:cs="FrankRuehl" w:hint="cs"/>
          <w:rtl/>
        </w:rPr>
        <w:t>או מתנדבת בשירות הלאומי כהגדרתה בתקנה 14ד לתקנות אלה, כל עוד הם משרתים כאמור, ובתנאי שגילם אינו עולה על 21 שנה</w:t>
      </w:r>
      <w:r>
        <w:rPr>
          <w:rStyle w:val="default"/>
          <w:rFonts w:cs="FrankRuehl" w:hint="cs"/>
          <w:rtl/>
        </w:rPr>
        <w:t xml:space="preserve"> - הנחה עד 20%;</w:t>
      </w:r>
    </w:p>
    <w:p w:rsidR="00F82BB7" w:rsidRPr="00080918" w:rsidRDefault="00F82BB7" w:rsidP="00F82BB7">
      <w:pPr>
        <w:pStyle w:val="P00"/>
        <w:spacing w:before="0"/>
        <w:ind w:left="1021" w:right="1134"/>
        <w:rPr>
          <w:rStyle w:val="default"/>
          <w:rFonts w:cs="FrankRuehl" w:hint="cs"/>
          <w:vanish/>
          <w:color w:val="FF0000"/>
          <w:sz w:val="20"/>
          <w:szCs w:val="20"/>
          <w:shd w:val="clear" w:color="auto" w:fill="FFFF99"/>
          <w:rtl/>
        </w:rPr>
      </w:pPr>
      <w:bookmarkStart w:id="25" w:name="Rov118"/>
      <w:r w:rsidRPr="00080918">
        <w:rPr>
          <w:rStyle w:val="default"/>
          <w:rFonts w:cs="FrankRuehl" w:hint="cs"/>
          <w:vanish/>
          <w:color w:val="FF0000"/>
          <w:sz w:val="20"/>
          <w:szCs w:val="20"/>
          <w:shd w:val="clear" w:color="auto" w:fill="FFFF99"/>
          <w:rtl/>
        </w:rPr>
        <w:t>מיום 1.1.2005</w:t>
      </w:r>
    </w:p>
    <w:p w:rsidR="00F82BB7" w:rsidRPr="00080918" w:rsidRDefault="00F82BB7" w:rsidP="00F82BB7">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תשס"ה-2005</w:t>
      </w:r>
    </w:p>
    <w:p w:rsidR="00F82BB7" w:rsidRPr="00080918" w:rsidRDefault="00F82BB7" w:rsidP="00F82BB7">
      <w:pPr>
        <w:pStyle w:val="P00"/>
        <w:spacing w:before="0"/>
        <w:ind w:left="1021" w:right="1134"/>
        <w:rPr>
          <w:rStyle w:val="default"/>
          <w:rFonts w:cs="FrankRuehl" w:hint="cs"/>
          <w:vanish/>
          <w:sz w:val="20"/>
          <w:szCs w:val="20"/>
          <w:shd w:val="clear" w:color="auto" w:fill="FFFF99"/>
          <w:rtl/>
        </w:rPr>
      </w:pPr>
      <w:hyperlink r:id="rId55" w:history="1">
        <w:r w:rsidRPr="00080918">
          <w:rPr>
            <w:rStyle w:val="Hyperlink"/>
            <w:rFonts w:cs="FrankRuehl" w:hint="cs"/>
            <w:vanish/>
            <w:szCs w:val="20"/>
            <w:shd w:val="clear" w:color="auto" w:fill="FFFF99"/>
            <w:rtl/>
          </w:rPr>
          <w:t>ק"ת תשס"ה מס' 6359</w:t>
        </w:r>
      </w:hyperlink>
      <w:r w:rsidRPr="00080918">
        <w:rPr>
          <w:rStyle w:val="default"/>
          <w:rFonts w:cs="FrankRuehl" w:hint="cs"/>
          <w:vanish/>
          <w:sz w:val="20"/>
          <w:szCs w:val="20"/>
          <w:shd w:val="clear" w:color="auto" w:fill="FFFF99"/>
          <w:rtl/>
        </w:rPr>
        <w:t xml:space="preserve"> מיום 4.1.2005 עמ' 288</w:t>
      </w:r>
    </w:p>
    <w:p w:rsidR="00F617EC" w:rsidRPr="00080918" w:rsidRDefault="00F617EC" w:rsidP="00F617EC">
      <w:pPr>
        <w:pStyle w:val="P22"/>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(10)</w:t>
      </w:r>
      <w:r w:rsidRPr="00080918">
        <w:rPr>
          <w:rStyle w:val="default"/>
          <w:rFonts w:cs="FrankRuehl"/>
          <w:vanish/>
          <w:sz w:val="22"/>
          <w:szCs w:val="22"/>
          <w:shd w:val="clear" w:color="auto" w:fill="FFFF99"/>
          <w:rtl/>
        </w:rPr>
        <w:tab/>
        <w:t>ה</w:t>
      </w:r>
      <w:r w:rsidRPr="00080918">
        <w:rPr>
          <w:rStyle w:val="default"/>
          <w:rFonts w:cs="FrankRuehl" w:hint="cs"/>
          <w:vanish/>
          <w:sz w:val="22"/>
          <w:szCs w:val="22"/>
          <w:shd w:val="clear" w:color="auto" w:fill="FFFF99"/>
          <w:rtl/>
        </w:rPr>
        <w:t>ו</w:t>
      </w:r>
      <w:r w:rsidRPr="00080918">
        <w:rPr>
          <w:rStyle w:val="default"/>
          <w:rFonts w:cs="FrankRuehl"/>
          <w:vanish/>
          <w:sz w:val="22"/>
          <w:szCs w:val="22"/>
          <w:shd w:val="clear" w:color="auto" w:fill="FFFF99"/>
          <w:rtl/>
        </w:rPr>
        <w:t>א</w:t>
      </w:r>
      <w:r w:rsidRPr="00080918">
        <w:rPr>
          <w:rStyle w:val="default"/>
          <w:rFonts w:cs="FrankRuehl" w:hint="cs"/>
          <w:vanish/>
          <w:sz w:val="22"/>
          <w:szCs w:val="22"/>
          <w:shd w:val="clear" w:color="auto" w:fill="FFFF99"/>
          <w:rtl/>
        </w:rPr>
        <w:t xml:space="preserve"> הורה יחיד</w:t>
      </w:r>
      <w:r w:rsidRPr="00080918">
        <w:rPr>
          <w:rStyle w:val="default"/>
          <w:rFonts w:cs="FrankRuehl"/>
          <w:vanish/>
          <w:sz w:val="22"/>
          <w:szCs w:val="22"/>
          <w:shd w:val="clear" w:color="auto" w:fill="FFFF99"/>
          <w:rtl/>
        </w:rPr>
        <w:t xml:space="preserve"> כ</w:t>
      </w:r>
      <w:r w:rsidRPr="00080918">
        <w:rPr>
          <w:rStyle w:val="default"/>
          <w:rFonts w:cs="FrankRuehl" w:hint="cs"/>
          <w:vanish/>
          <w:sz w:val="22"/>
          <w:szCs w:val="22"/>
          <w:shd w:val="clear" w:color="auto" w:fill="FFFF99"/>
          <w:rtl/>
        </w:rPr>
        <w:t xml:space="preserve">הגדרתו בחוק משפחות חד-הוריות, </w:t>
      </w:r>
      <w:r w:rsidRPr="00080918">
        <w:rPr>
          <w:rStyle w:val="default"/>
          <w:rFonts w:cs="FrankRuehl"/>
          <w:vanish/>
          <w:sz w:val="22"/>
          <w:szCs w:val="22"/>
          <w:shd w:val="clear" w:color="auto" w:fill="FFFF99"/>
          <w:rtl/>
        </w:rPr>
        <w:t>ת</w:t>
      </w:r>
      <w:r w:rsidRPr="00080918">
        <w:rPr>
          <w:rStyle w:val="default"/>
          <w:rFonts w:cs="FrankRuehl" w:hint="cs"/>
          <w:vanish/>
          <w:sz w:val="22"/>
          <w:szCs w:val="22"/>
          <w:shd w:val="clear" w:color="auto" w:fill="FFFF99"/>
          <w:rtl/>
        </w:rPr>
        <w:t xml:space="preserve">שנ"ב-1992 </w:t>
      </w:r>
      <w:r w:rsidRPr="00080918">
        <w:rPr>
          <w:rStyle w:val="default"/>
          <w:rFonts w:cs="FrankRuehl" w:hint="cs"/>
          <w:vanish/>
          <w:sz w:val="22"/>
          <w:szCs w:val="22"/>
          <w:u w:val="single"/>
          <w:shd w:val="clear" w:color="auto" w:fill="FFFF99"/>
          <w:rtl/>
        </w:rPr>
        <w:t>או שהוא הורה יחיד לילד המתגורר איתו המשרת שירות סדיר כהגדרתו בחוק שירות ביטחון [נוסח משולב], התשמ"ו-1986, כל עוד הוא משרת כאמור, ובתנאי שגילו אינו עולה על 21 שנה</w:t>
      </w:r>
      <w:r w:rsidRPr="00080918">
        <w:rPr>
          <w:rStyle w:val="default"/>
          <w:rFonts w:cs="FrankRuehl" w:hint="cs"/>
          <w:vanish/>
          <w:sz w:val="22"/>
          <w:szCs w:val="22"/>
          <w:shd w:val="clear" w:color="auto" w:fill="FFFF99"/>
          <w:rtl/>
        </w:rPr>
        <w:t xml:space="preserve"> - הנחה עד 20%;</w:t>
      </w:r>
    </w:p>
    <w:p w:rsidR="00F617EC" w:rsidRPr="00080918" w:rsidRDefault="00F617EC" w:rsidP="00F82BB7">
      <w:pPr>
        <w:pStyle w:val="P00"/>
        <w:spacing w:before="0"/>
        <w:ind w:left="1021" w:right="1134"/>
        <w:rPr>
          <w:rStyle w:val="default"/>
          <w:rFonts w:cs="FrankRuehl" w:hint="cs"/>
          <w:vanish/>
          <w:sz w:val="20"/>
          <w:szCs w:val="20"/>
          <w:shd w:val="clear" w:color="auto" w:fill="FFFF99"/>
          <w:rtl/>
        </w:rPr>
      </w:pPr>
    </w:p>
    <w:p w:rsidR="00F617EC" w:rsidRPr="00080918" w:rsidRDefault="00F617EC" w:rsidP="00F82BB7">
      <w:pPr>
        <w:pStyle w:val="P00"/>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24.2.2011</w:t>
      </w:r>
    </w:p>
    <w:p w:rsidR="00F617EC" w:rsidRPr="00080918" w:rsidRDefault="00F617EC" w:rsidP="00F82BB7">
      <w:pPr>
        <w:pStyle w:val="P00"/>
        <w:spacing w:before="0"/>
        <w:ind w:left="1021"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2) תשע"א-2011</w:t>
      </w:r>
    </w:p>
    <w:p w:rsidR="00F617EC" w:rsidRPr="00080918" w:rsidRDefault="00F617EC" w:rsidP="00F82BB7">
      <w:pPr>
        <w:pStyle w:val="P00"/>
        <w:spacing w:before="0"/>
        <w:ind w:left="1021" w:right="1134"/>
        <w:rPr>
          <w:rStyle w:val="default"/>
          <w:rFonts w:cs="FrankRuehl" w:hint="cs"/>
          <w:vanish/>
          <w:sz w:val="20"/>
          <w:szCs w:val="20"/>
          <w:shd w:val="clear" w:color="auto" w:fill="FFFF99"/>
          <w:rtl/>
        </w:rPr>
      </w:pPr>
      <w:hyperlink r:id="rId56" w:history="1">
        <w:r w:rsidRPr="00080918">
          <w:rPr>
            <w:rStyle w:val="Hyperlink"/>
            <w:rFonts w:cs="FrankRuehl" w:hint="cs"/>
            <w:vanish/>
            <w:szCs w:val="20"/>
            <w:shd w:val="clear" w:color="auto" w:fill="FFFF99"/>
            <w:rtl/>
          </w:rPr>
          <w:t>ק"ת תשע"א מס' 6979</w:t>
        </w:r>
      </w:hyperlink>
      <w:r w:rsidRPr="00080918">
        <w:rPr>
          <w:rStyle w:val="default"/>
          <w:rFonts w:cs="FrankRuehl" w:hint="cs"/>
          <w:vanish/>
          <w:sz w:val="20"/>
          <w:szCs w:val="20"/>
          <w:shd w:val="clear" w:color="auto" w:fill="FFFF99"/>
          <w:rtl/>
        </w:rPr>
        <w:t xml:space="preserve"> מיום 24.2.2011 עמ' 710</w:t>
      </w:r>
    </w:p>
    <w:p w:rsidR="00FF2E2C" w:rsidRPr="00134221" w:rsidRDefault="00FF2E2C" w:rsidP="001C1745">
      <w:pPr>
        <w:pStyle w:val="P22"/>
        <w:ind w:left="1021" w:right="1134"/>
        <w:rPr>
          <w:rStyle w:val="default"/>
          <w:rFonts w:cs="FrankRuehl" w:hint="cs"/>
          <w:sz w:val="2"/>
          <w:szCs w:val="2"/>
          <w:rtl/>
        </w:rPr>
      </w:pPr>
      <w:r w:rsidRPr="00080918">
        <w:rPr>
          <w:rStyle w:val="default"/>
          <w:rFonts w:cs="FrankRuehl" w:hint="cs"/>
          <w:vanish/>
          <w:sz w:val="22"/>
          <w:szCs w:val="22"/>
          <w:shd w:val="clear" w:color="auto" w:fill="FFFF99"/>
          <w:rtl/>
        </w:rPr>
        <w:t>(10)</w:t>
      </w:r>
      <w:r w:rsidRPr="00080918">
        <w:rPr>
          <w:rStyle w:val="default"/>
          <w:rFonts w:cs="FrankRuehl"/>
          <w:vanish/>
          <w:sz w:val="22"/>
          <w:szCs w:val="22"/>
          <w:shd w:val="clear" w:color="auto" w:fill="FFFF99"/>
          <w:rtl/>
        </w:rPr>
        <w:tab/>
        <w:t>ה</w:t>
      </w:r>
      <w:r w:rsidRPr="00080918">
        <w:rPr>
          <w:rStyle w:val="default"/>
          <w:rFonts w:cs="FrankRuehl" w:hint="cs"/>
          <w:vanish/>
          <w:sz w:val="22"/>
          <w:szCs w:val="22"/>
          <w:shd w:val="clear" w:color="auto" w:fill="FFFF99"/>
          <w:rtl/>
        </w:rPr>
        <w:t>ו</w:t>
      </w:r>
      <w:r w:rsidRPr="00080918">
        <w:rPr>
          <w:rStyle w:val="default"/>
          <w:rFonts w:cs="FrankRuehl"/>
          <w:vanish/>
          <w:sz w:val="22"/>
          <w:szCs w:val="22"/>
          <w:shd w:val="clear" w:color="auto" w:fill="FFFF99"/>
          <w:rtl/>
        </w:rPr>
        <w:t>א</w:t>
      </w:r>
      <w:r w:rsidRPr="00080918">
        <w:rPr>
          <w:rStyle w:val="default"/>
          <w:rFonts w:cs="FrankRuehl" w:hint="cs"/>
          <w:vanish/>
          <w:sz w:val="22"/>
          <w:szCs w:val="22"/>
          <w:shd w:val="clear" w:color="auto" w:fill="FFFF99"/>
          <w:rtl/>
        </w:rPr>
        <w:t xml:space="preserve"> הורה יחיד</w:t>
      </w:r>
      <w:r w:rsidRPr="00080918">
        <w:rPr>
          <w:rStyle w:val="default"/>
          <w:rFonts w:cs="FrankRuehl"/>
          <w:vanish/>
          <w:sz w:val="22"/>
          <w:szCs w:val="22"/>
          <w:shd w:val="clear" w:color="auto" w:fill="FFFF99"/>
          <w:rtl/>
        </w:rPr>
        <w:t xml:space="preserve"> כ</w:t>
      </w:r>
      <w:r w:rsidRPr="00080918">
        <w:rPr>
          <w:rStyle w:val="default"/>
          <w:rFonts w:cs="FrankRuehl" w:hint="cs"/>
          <w:vanish/>
          <w:sz w:val="22"/>
          <w:szCs w:val="22"/>
          <w:shd w:val="clear" w:color="auto" w:fill="FFFF99"/>
          <w:rtl/>
        </w:rPr>
        <w:t xml:space="preserve">הגדרתו בחוק משפחות חד-הוריות, </w:t>
      </w:r>
      <w:r w:rsidRPr="00080918">
        <w:rPr>
          <w:rStyle w:val="default"/>
          <w:rFonts w:cs="FrankRuehl"/>
          <w:vanish/>
          <w:sz w:val="22"/>
          <w:szCs w:val="22"/>
          <w:shd w:val="clear" w:color="auto" w:fill="FFFF99"/>
          <w:rtl/>
        </w:rPr>
        <w:t>ת</w:t>
      </w:r>
      <w:r w:rsidRPr="00080918">
        <w:rPr>
          <w:rStyle w:val="default"/>
          <w:rFonts w:cs="FrankRuehl" w:hint="cs"/>
          <w:vanish/>
          <w:sz w:val="22"/>
          <w:szCs w:val="22"/>
          <w:shd w:val="clear" w:color="auto" w:fill="FFFF99"/>
          <w:rtl/>
        </w:rPr>
        <w:t xml:space="preserve">שנ"ב-1992 או שהוא הורה יחיד לילד המתגורר איתו המשרת שירות סדיר כהגדרתו בחוק שירות ביטחון [נוסח משולב], התשמ"ו-1986, </w:t>
      </w:r>
      <w:r w:rsidRPr="00080918">
        <w:rPr>
          <w:rStyle w:val="default"/>
          <w:rFonts w:cs="FrankRuehl" w:hint="cs"/>
          <w:strike/>
          <w:vanish/>
          <w:sz w:val="22"/>
          <w:szCs w:val="22"/>
          <w:shd w:val="clear" w:color="auto" w:fill="FFFF99"/>
          <w:rtl/>
        </w:rPr>
        <w:t>כל עוד הוא משרת כאמור, ובתנאי שגילו אינו עולה על 21 שנה - הנחה עד 20%</w:t>
      </w:r>
      <w:r w:rsidR="00F617EC" w:rsidRPr="00080918">
        <w:rPr>
          <w:rStyle w:val="default"/>
          <w:rFonts w:cs="FrankRuehl" w:hint="cs"/>
          <w:vanish/>
          <w:sz w:val="22"/>
          <w:szCs w:val="22"/>
          <w:shd w:val="clear" w:color="auto" w:fill="FFFF99"/>
          <w:rtl/>
        </w:rPr>
        <w:t xml:space="preserve"> </w:t>
      </w:r>
      <w:r w:rsidR="00F617EC" w:rsidRPr="00080918">
        <w:rPr>
          <w:rStyle w:val="default"/>
          <w:rFonts w:cs="FrankRuehl" w:hint="cs"/>
          <w:vanish/>
          <w:sz w:val="22"/>
          <w:szCs w:val="22"/>
          <w:u w:val="single"/>
          <w:shd w:val="clear" w:color="auto" w:fill="FFFF99"/>
          <w:rtl/>
        </w:rPr>
        <w:t xml:space="preserve">או מתנדבת בשירות הלאומי כהגדרתה בתקנה 14ד לתקנות אלה, כל עוד הם משרתים כאמור, ובתנאי שגילם אינו עולה על 21 שנה </w:t>
      </w:r>
      <w:r w:rsidR="00F617EC" w:rsidRPr="00080918">
        <w:rPr>
          <w:rStyle w:val="default"/>
          <w:rFonts w:cs="FrankRuehl"/>
          <w:vanish/>
          <w:sz w:val="22"/>
          <w:szCs w:val="22"/>
          <w:u w:val="single"/>
          <w:shd w:val="clear" w:color="auto" w:fill="FFFF99"/>
          <w:rtl/>
        </w:rPr>
        <w:t>–</w:t>
      </w:r>
      <w:r w:rsidR="00F617EC" w:rsidRPr="00080918">
        <w:rPr>
          <w:rStyle w:val="default"/>
          <w:rFonts w:cs="FrankRuehl" w:hint="cs"/>
          <w:vanish/>
          <w:sz w:val="22"/>
          <w:szCs w:val="22"/>
          <w:u w:val="single"/>
          <w:shd w:val="clear" w:color="auto" w:fill="FFFF99"/>
          <w:rtl/>
        </w:rPr>
        <w:t xml:space="preserve"> הנחה עד 20%</w:t>
      </w:r>
      <w:r w:rsidRPr="00080918">
        <w:rPr>
          <w:rStyle w:val="default"/>
          <w:rFonts w:cs="FrankRuehl" w:hint="cs"/>
          <w:vanish/>
          <w:sz w:val="22"/>
          <w:szCs w:val="22"/>
          <w:shd w:val="clear" w:color="auto" w:fill="FFFF99"/>
          <w:rtl/>
        </w:rPr>
        <w:t>;</w:t>
      </w:r>
      <w:bookmarkEnd w:id="25"/>
    </w:p>
    <w:p w:rsidR="003D2E7A" w:rsidRDefault="003D2E7A" w:rsidP="00E669C9">
      <w:pPr>
        <w:pStyle w:val="P22"/>
        <w:spacing w:before="72"/>
        <w:ind w:left="1021" w:right="1134"/>
        <w:rPr>
          <w:rStyle w:val="default"/>
          <w:rFonts w:cs="FrankRuehl" w:hint="cs"/>
          <w:rtl/>
        </w:rPr>
      </w:pPr>
      <w:r>
        <w:rPr>
          <w:lang w:val="he-IL"/>
        </w:rPr>
        <w:pict>
          <v:rect id="_x0000_s2069" style="position:absolute;left:0;text-align:left;margin-left:470.25pt;margin-top:7.1pt;width:69.15pt;height:63.95pt;z-index:251622912" o:allowincell="f" filled="f" stroked="f" strokecolor="lime" strokeweight=".25pt">
            <v:textbox inset="1mm,0,1mm,0">
              <w:txbxContent>
                <w:p w:rsidR="00485AAD" w:rsidRDefault="00485AAD" w:rsidP="004428E2">
                  <w:pPr>
                    <w:spacing w:line="160" w:lineRule="exact"/>
                    <w:jc w:val="left"/>
                    <w:rPr>
                      <w:rFonts w:cs="Miriam" w:hint="cs"/>
                      <w:sz w:val="18"/>
                      <w:szCs w:val="18"/>
                      <w:rtl/>
                    </w:rPr>
                  </w:pPr>
                  <w:r>
                    <w:rPr>
                      <w:rFonts w:cs="Miriam"/>
                      <w:sz w:val="18"/>
                      <w:szCs w:val="18"/>
                      <w:rtl/>
                    </w:rPr>
                    <w:t>תק</w:t>
                  </w:r>
                  <w:r>
                    <w:rPr>
                      <w:rFonts w:cs="Miriam" w:hint="cs"/>
                      <w:sz w:val="18"/>
                      <w:szCs w:val="18"/>
                      <w:rtl/>
                    </w:rPr>
                    <w:t>' תשנ"ו-1995</w:t>
                  </w:r>
                </w:p>
                <w:p w:rsidR="00485AAD" w:rsidRDefault="00485AAD">
                  <w:pPr>
                    <w:spacing w:line="160" w:lineRule="exact"/>
                    <w:jc w:val="left"/>
                    <w:rPr>
                      <w:rFonts w:cs="Miriam" w:hint="cs"/>
                      <w:sz w:val="18"/>
                      <w:szCs w:val="18"/>
                      <w:rtl/>
                    </w:rPr>
                  </w:pPr>
                  <w:r>
                    <w:rPr>
                      <w:rFonts w:cs="Miriam" w:hint="cs"/>
                      <w:sz w:val="18"/>
                      <w:szCs w:val="18"/>
                      <w:rtl/>
                    </w:rPr>
                    <w:t>תק' (מס' 3) תשס"ב-2002</w:t>
                  </w:r>
                </w:p>
                <w:p w:rsidR="00485AAD" w:rsidRDefault="00485AAD">
                  <w:pPr>
                    <w:spacing w:line="160" w:lineRule="exact"/>
                    <w:jc w:val="left"/>
                    <w:rPr>
                      <w:rFonts w:cs="Miriam" w:hint="cs"/>
                      <w:sz w:val="18"/>
                      <w:szCs w:val="18"/>
                      <w:rtl/>
                    </w:rPr>
                  </w:pPr>
                  <w:r>
                    <w:rPr>
                      <w:rFonts w:cs="Miriam" w:hint="cs"/>
                      <w:sz w:val="18"/>
                      <w:szCs w:val="18"/>
                      <w:rtl/>
                    </w:rPr>
                    <w:t>תק' תשס"ה-2005</w:t>
                  </w:r>
                </w:p>
                <w:p w:rsidR="00485AAD" w:rsidRDefault="00485AAD">
                  <w:pPr>
                    <w:spacing w:line="160" w:lineRule="exact"/>
                    <w:jc w:val="left"/>
                    <w:rPr>
                      <w:rFonts w:cs="Miriam" w:hint="cs"/>
                      <w:noProof/>
                      <w:sz w:val="18"/>
                      <w:szCs w:val="18"/>
                      <w:rtl/>
                    </w:rPr>
                  </w:pPr>
                  <w:r>
                    <w:rPr>
                      <w:rFonts w:cs="Miriam" w:hint="cs"/>
                      <w:sz w:val="18"/>
                      <w:szCs w:val="18"/>
                      <w:rtl/>
                    </w:rPr>
                    <w:t>תק' (מס' 2) תשס"ה-2005</w:t>
                  </w:r>
                </w:p>
                <w:p w:rsidR="00E669C9" w:rsidRDefault="00E669C9">
                  <w:pPr>
                    <w:spacing w:line="160" w:lineRule="exact"/>
                    <w:jc w:val="left"/>
                    <w:rPr>
                      <w:rFonts w:cs="Miriam" w:hint="cs"/>
                      <w:noProof/>
                      <w:sz w:val="18"/>
                      <w:szCs w:val="18"/>
                      <w:rtl/>
                    </w:rPr>
                  </w:pPr>
                  <w:r>
                    <w:rPr>
                      <w:rFonts w:cs="Miriam" w:hint="cs"/>
                      <w:noProof/>
                      <w:sz w:val="18"/>
                      <w:szCs w:val="18"/>
                      <w:rtl/>
                    </w:rPr>
                    <w:t>תק' תשע"א-2010</w:t>
                  </w:r>
                </w:p>
              </w:txbxContent>
            </v:textbox>
            <w10:anchorlock/>
          </v:rect>
        </w:pict>
      </w:r>
      <w:r>
        <w:rPr>
          <w:rStyle w:val="default"/>
          <w:rFonts w:cs="FrankRuehl"/>
          <w:rtl/>
        </w:rPr>
        <w:t>(11)</w:t>
      </w:r>
      <w:r>
        <w:rPr>
          <w:rStyle w:val="default"/>
          <w:rFonts w:cs="FrankRuehl"/>
          <w:rtl/>
        </w:rPr>
        <w:tab/>
        <w:t>ב</w:t>
      </w:r>
      <w:r>
        <w:rPr>
          <w:rStyle w:val="default"/>
          <w:rFonts w:cs="FrankRuehl" w:hint="cs"/>
          <w:rtl/>
        </w:rPr>
        <w:t xml:space="preserve">ן או בת לרבות ילד במשפחת אומנה של המחזיק בנכס זכאי לגמלה </w:t>
      </w:r>
      <w:r w:rsidR="00E669C9" w:rsidRPr="00E669C9">
        <w:rPr>
          <w:rStyle w:val="default"/>
          <w:rFonts w:cs="FrankRuehl" w:hint="cs"/>
          <w:rtl/>
        </w:rPr>
        <w:t>לפי תקנות הביטוח הלאומי (ילד נכה), התש"ע-2010 או שהוא מעל גיל 18 ומשתלמת בעדו ובשל נכותו גמלה על ידי המוסד לביטוח לאומי ובלבד שהשתלמה בעדו גמלת ילד נכה</w:t>
      </w:r>
      <w:r>
        <w:rPr>
          <w:rStyle w:val="default"/>
          <w:rFonts w:cs="FrankRuehl" w:hint="cs"/>
          <w:rtl/>
        </w:rPr>
        <w:t xml:space="preserve"> - הנחה עד </w:t>
      </w:r>
      <w:r w:rsidR="00E669C9">
        <w:rPr>
          <w:rStyle w:val="default"/>
          <w:rFonts w:cs="FrankRuehl" w:hint="cs"/>
          <w:rtl/>
        </w:rPr>
        <w:t>33</w:t>
      </w:r>
      <w:r>
        <w:rPr>
          <w:rStyle w:val="default"/>
          <w:rFonts w:cs="FrankRuehl" w:hint="cs"/>
          <w:rtl/>
        </w:rPr>
        <w:t xml:space="preserve">% לגבי </w:t>
      </w:r>
      <w:smartTag w:uri="urn:schemas-microsoft-com:office:smarttags" w:element="metricconverter">
        <w:smartTagPr>
          <w:attr w:name="ProductID" w:val="100 מטרים רבועים"/>
        </w:smartTagPr>
        <w:r>
          <w:rPr>
            <w:rStyle w:val="default"/>
            <w:rFonts w:cs="FrankRuehl" w:hint="cs"/>
            <w:rtl/>
          </w:rPr>
          <w:t>100 מטרים רבועים</w:t>
        </w:r>
      </w:smartTag>
      <w:r w:rsidR="007B799D">
        <w:rPr>
          <w:rStyle w:val="default"/>
          <w:rFonts w:cs="FrankRuehl" w:hint="cs"/>
          <w:rtl/>
        </w:rPr>
        <w:t xml:space="preserve"> משטח הנכס;</w:t>
      </w:r>
    </w:p>
    <w:p w:rsidR="00E9464D" w:rsidRPr="00080918" w:rsidRDefault="00E9464D" w:rsidP="00E9464D">
      <w:pPr>
        <w:pStyle w:val="P00"/>
        <w:spacing w:before="0"/>
        <w:ind w:left="1021" w:right="1134"/>
        <w:rPr>
          <w:rStyle w:val="default"/>
          <w:rFonts w:cs="FrankRuehl" w:hint="cs"/>
          <w:vanish/>
          <w:color w:val="FF0000"/>
          <w:sz w:val="20"/>
          <w:szCs w:val="20"/>
          <w:shd w:val="clear" w:color="auto" w:fill="FFFF99"/>
          <w:rtl/>
        </w:rPr>
      </w:pPr>
      <w:bookmarkStart w:id="26" w:name="Rov119"/>
      <w:r w:rsidRPr="00080918">
        <w:rPr>
          <w:rStyle w:val="default"/>
          <w:rFonts w:cs="FrankRuehl" w:hint="cs"/>
          <w:vanish/>
          <w:color w:val="FF0000"/>
          <w:sz w:val="20"/>
          <w:szCs w:val="20"/>
          <w:shd w:val="clear" w:color="auto" w:fill="FFFF99"/>
          <w:rtl/>
        </w:rPr>
        <w:t>מיום 1.1.1996</w:t>
      </w:r>
    </w:p>
    <w:p w:rsidR="00E9464D" w:rsidRPr="00080918" w:rsidRDefault="00E9464D" w:rsidP="00E9464D">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תשנ"ו-1995</w:t>
      </w:r>
    </w:p>
    <w:p w:rsidR="00E9464D" w:rsidRPr="00080918" w:rsidRDefault="00E9464D" w:rsidP="00E9464D">
      <w:pPr>
        <w:pStyle w:val="P00"/>
        <w:spacing w:before="0"/>
        <w:ind w:left="1021" w:right="1134"/>
        <w:rPr>
          <w:rStyle w:val="default"/>
          <w:rFonts w:cs="FrankRuehl" w:hint="cs"/>
          <w:vanish/>
          <w:sz w:val="20"/>
          <w:szCs w:val="20"/>
          <w:shd w:val="clear" w:color="auto" w:fill="FFFF99"/>
          <w:rtl/>
        </w:rPr>
      </w:pPr>
      <w:hyperlink r:id="rId57"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תשנ"ו: מס' 5721</w:t>
        </w:r>
      </w:hyperlink>
      <w:r w:rsidRPr="00080918">
        <w:rPr>
          <w:rStyle w:val="default"/>
          <w:rFonts w:cs="FrankRuehl" w:hint="cs"/>
          <w:vanish/>
          <w:sz w:val="20"/>
          <w:szCs w:val="20"/>
          <w:shd w:val="clear" w:color="auto" w:fill="FFFF99"/>
          <w:rtl/>
        </w:rPr>
        <w:t xml:space="preserve"> מיום 12.12.1995 עמ' 227</w:t>
      </w:r>
    </w:p>
    <w:p w:rsidR="00E9464D" w:rsidRPr="00080918" w:rsidRDefault="00E9464D" w:rsidP="00E9464D">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 xml:space="preserve">הוספת פסקה </w:t>
      </w:r>
      <w:r w:rsidR="007B799D" w:rsidRPr="00080918">
        <w:rPr>
          <w:rStyle w:val="default"/>
          <w:rFonts w:cs="FrankRuehl" w:hint="cs"/>
          <w:b/>
          <w:bCs/>
          <w:vanish/>
          <w:sz w:val="20"/>
          <w:szCs w:val="20"/>
          <w:shd w:val="clear" w:color="auto" w:fill="FFFF99"/>
          <w:rtl/>
        </w:rPr>
        <w:t>2</w:t>
      </w:r>
      <w:r w:rsidRPr="00080918">
        <w:rPr>
          <w:rStyle w:val="default"/>
          <w:rFonts w:cs="FrankRuehl" w:hint="cs"/>
          <w:b/>
          <w:bCs/>
          <w:vanish/>
          <w:sz w:val="20"/>
          <w:szCs w:val="20"/>
          <w:shd w:val="clear" w:color="auto" w:fill="FFFF99"/>
          <w:rtl/>
        </w:rPr>
        <w:t>(11)</w:t>
      </w:r>
    </w:p>
    <w:p w:rsidR="0041115B" w:rsidRPr="00080918" w:rsidRDefault="0041115B" w:rsidP="005239DD">
      <w:pPr>
        <w:pStyle w:val="P22"/>
        <w:spacing w:before="72"/>
        <w:ind w:left="1021" w:right="1134"/>
        <w:rPr>
          <w:rStyle w:val="default"/>
          <w:rFonts w:cs="FrankRuehl" w:hint="cs"/>
          <w:vanish/>
          <w:sz w:val="20"/>
          <w:szCs w:val="20"/>
          <w:shd w:val="clear" w:color="auto" w:fill="FFFF99"/>
          <w:rtl/>
        </w:rPr>
      </w:pPr>
    </w:p>
    <w:p w:rsidR="00C425CF" w:rsidRPr="00080918" w:rsidRDefault="00C425CF" w:rsidP="00C425CF">
      <w:pPr>
        <w:pStyle w:val="P00"/>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1.1.2002</w:t>
      </w:r>
    </w:p>
    <w:p w:rsidR="00C425CF" w:rsidRPr="00080918" w:rsidRDefault="00C425CF" w:rsidP="00C425CF">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w:t>
      </w:r>
      <w:r w:rsidR="00547755" w:rsidRPr="00080918">
        <w:rPr>
          <w:rStyle w:val="default"/>
          <w:rFonts w:cs="FrankRuehl" w:hint="cs"/>
          <w:b/>
          <w:bCs/>
          <w:vanish/>
          <w:sz w:val="20"/>
          <w:szCs w:val="20"/>
          <w:shd w:val="clear" w:color="auto" w:fill="FFFF99"/>
          <w:rtl/>
        </w:rPr>
        <w:t>מ</w:t>
      </w:r>
      <w:r w:rsidRPr="00080918">
        <w:rPr>
          <w:rStyle w:val="default"/>
          <w:rFonts w:cs="FrankRuehl" w:hint="cs"/>
          <w:b/>
          <w:bCs/>
          <w:vanish/>
          <w:sz w:val="20"/>
          <w:szCs w:val="20"/>
          <w:shd w:val="clear" w:color="auto" w:fill="FFFF99"/>
          <w:rtl/>
        </w:rPr>
        <w:t>ס' 3) תשס"ב-2002</w:t>
      </w:r>
    </w:p>
    <w:p w:rsidR="00C425CF" w:rsidRPr="00080918" w:rsidRDefault="00C425CF" w:rsidP="00C425CF">
      <w:pPr>
        <w:pStyle w:val="P00"/>
        <w:spacing w:before="0"/>
        <w:ind w:left="1021" w:right="1134"/>
        <w:rPr>
          <w:rStyle w:val="default"/>
          <w:rFonts w:cs="FrankRuehl" w:hint="cs"/>
          <w:vanish/>
          <w:sz w:val="20"/>
          <w:szCs w:val="20"/>
          <w:shd w:val="clear" w:color="auto" w:fill="FFFF99"/>
          <w:rtl/>
        </w:rPr>
      </w:pPr>
      <w:hyperlink r:id="rId58" w:history="1">
        <w:r w:rsidRPr="00080918">
          <w:rPr>
            <w:rStyle w:val="Hyperlink"/>
            <w:rFonts w:cs="FrankRuehl" w:hint="cs"/>
            <w:vanish/>
            <w:szCs w:val="20"/>
            <w:shd w:val="clear" w:color="auto" w:fill="FFFF99"/>
            <w:rtl/>
          </w:rPr>
          <w:t>ק"ת תשס"ב מס' 6167</w:t>
        </w:r>
      </w:hyperlink>
      <w:r w:rsidRPr="00080918">
        <w:rPr>
          <w:rStyle w:val="default"/>
          <w:rFonts w:cs="FrankRuehl" w:hint="cs"/>
          <w:vanish/>
          <w:sz w:val="20"/>
          <w:szCs w:val="20"/>
          <w:shd w:val="clear" w:color="auto" w:fill="FFFF99"/>
          <w:rtl/>
        </w:rPr>
        <w:t xml:space="preserve"> מיום 15.5.2002 עמ' 683</w:t>
      </w:r>
    </w:p>
    <w:p w:rsidR="005239DD" w:rsidRPr="00080918" w:rsidRDefault="005239DD" w:rsidP="007B799D">
      <w:pPr>
        <w:pStyle w:val="P22"/>
        <w:ind w:left="1021"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(11)</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ן או בת</w:t>
      </w:r>
      <w:r w:rsidR="00B72227" w:rsidRPr="00080918">
        <w:rPr>
          <w:rStyle w:val="default"/>
          <w:rFonts w:cs="FrankRuehl" w:hint="cs"/>
          <w:vanish/>
          <w:sz w:val="22"/>
          <w:szCs w:val="22"/>
          <w:shd w:val="clear" w:color="auto" w:fill="FFFF99"/>
          <w:rtl/>
        </w:rPr>
        <w:t xml:space="preserve"> </w:t>
      </w:r>
      <w:r w:rsidR="00B72227" w:rsidRPr="00080918">
        <w:rPr>
          <w:rStyle w:val="default"/>
          <w:rFonts w:cs="FrankRuehl" w:hint="cs"/>
          <w:vanish/>
          <w:sz w:val="22"/>
          <w:szCs w:val="22"/>
          <w:u w:val="single"/>
          <w:shd w:val="clear" w:color="auto" w:fill="FFFF99"/>
          <w:rtl/>
        </w:rPr>
        <w:t>לרבות ילד במשפחה אומנה</w:t>
      </w:r>
      <w:r w:rsidRPr="00080918">
        <w:rPr>
          <w:rStyle w:val="default"/>
          <w:rFonts w:cs="FrankRuehl" w:hint="cs"/>
          <w:vanish/>
          <w:sz w:val="22"/>
          <w:szCs w:val="22"/>
          <w:shd w:val="clear" w:color="auto" w:fill="FFFF99"/>
          <w:rtl/>
        </w:rPr>
        <w:t xml:space="preserve"> של המחזיק בנכס זכאי לגמלה לפי תקנות הביטוח הלאומי (דמי מחיה, עזרה ללימודים וסידורים לילד נכה), התש"ם-1980 - הנחה עד 25% לגבי </w:t>
      </w:r>
      <w:smartTag w:uri="urn:schemas-microsoft-com:office:smarttags" w:element="metricconverter">
        <w:smartTagPr>
          <w:attr w:name="ProductID" w:val="100 מטרים רבועים"/>
        </w:smartTagPr>
        <w:r w:rsidRPr="00080918">
          <w:rPr>
            <w:rStyle w:val="default"/>
            <w:rFonts w:cs="FrankRuehl" w:hint="cs"/>
            <w:vanish/>
            <w:sz w:val="22"/>
            <w:szCs w:val="22"/>
            <w:shd w:val="clear" w:color="auto" w:fill="FFFF99"/>
            <w:rtl/>
          </w:rPr>
          <w:t>100 מטרים רבועים</w:t>
        </w:r>
      </w:smartTag>
      <w:r w:rsidR="007B799D" w:rsidRPr="00080918">
        <w:rPr>
          <w:rStyle w:val="default"/>
          <w:rFonts w:cs="FrankRuehl" w:hint="cs"/>
          <w:vanish/>
          <w:sz w:val="22"/>
          <w:szCs w:val="22"/>
          <w:shd w:val="clear" w:color="auto" w:fill="FFFF99"/>
          <w:rtl/>
        </w:rPr>
        <w:t xml:space="preserve"> משטח הנכס;</w:t>
      </w:r>
    </w:p>
    <w:p w:rsidR="007D1156" w:rsidRPr="00080918" w:rsidRDefault="007D1156" w:rsidP="00EE4C3B">
      <w:pPr>
        <w:pStyle w:val="P22"/>
        <w:ind w:left="1021" w:right="1134"/>
        <w:rPr>
          <w:rStyle w:val="default"/>
          <w:rFonts w:cs="FrankRuehl" w:hint="cs"/>
          <w:vanish/>
          <w:sz w:val="20"/>
          <w:szCs w:val="20"/>
          <w:shd w:val="clear" w:color="auto" w:fill="FFFF99"/>
          <w:rtl/>
        </w:rPr>
      </w:pPr>
    </w:p>
    <w:p w:rsidR="007D1156" w:rsidRPr="00080918" w:rsidRDefault="007D1156" w:rsidP="007D1156">
      <w:pPr>
        <w:pStyle w:val="P00"/>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7D1156" w:rsidRPr="00080918" w:rsidRDefault="007D1156" w:rsidP="007D1156">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תשס"ה-2005</w:t>
      </w:r>
    </w:p>
    <w:p w:rsidR="007D1156" w:rsidRPr="00080918" w:rsidRDefault="007D1156" w:rsidP="007D1156">
      <w:pPr>
        <w:pStyle w:val="P00"/>
        <w:spacing w:before="0"/>
        <w:ind w:left="1021" w:right="1134"/>
        <w:rPr>
          <w:rStyle w:val="default"/>
          <w:rFonts w:cs="FrankRuehl" w:hint="cs"/>
          <w:vanish/>
          <w:sz w:val="20"/>
          <w:szCs w:val="20"/>
          <w:shd w:val="clear" w:color="auto" w:fill="FFFF99"/>
          <w:rtl/>
        </w:rPr>
      </w:pPr>
      <w:hyperlink r:id="rId59" w:history="1">
        <w:r w:rsidRPr="00080918">
          <w:rPr>
            <w:rStyle w:val="Hyperlink"/>
            <w:rFonts w:cs="FrankRuehl" w:hint="cs"/>
            <w:vanish/>
            <w:szCs w:val="20"/>
            <w:shd w:val="clear" w:color="auto" w:fill="FFFF99"/>
            <w:rtl/>
          </w:rPr>
          <w:t>ק"ת תשס"ה מס' 6359</w:t>
        </w:r>
      </w:hyperlink>
      <w:r w:rsidRPr="00080918">
        <w:rPr>
          <w:rStyle w:val="default"/>
          <w:rFonts w:cs="FrankRuehl" w:hint="cs"/>
          <w:vanish/>
          <w:sz w:val="20"/>
          <w:szCs w:val="20"/>
          <w:shd w:val="clear" w:color="auto" w:fill="FFFF99"/>
          <w:rtl/>
        </w:rPr>
        <w:t xml:space="preserve"> מיום 4.1.2005 עמ' 288</w:t>
      </w:r>
    </w:p>
    <w:p w:rsidR="00837962" w:rsidRPr="00080918" w:rsidRDefault="00837962" w:rsidP="007B799D">
      <w:pPr>
        <w:pStyle w:val="P22"/>
        <w:ind w:left="1021"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(11)</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ן או בת לרבות ילד במשפחה אומנה של המחזיק בנכס זכאי לגמלה לפי תקנות הביטוח הלאומי (דמי מחיה, עזרה ללימודים וסידורים לילד נכה), התש"ם-1980 - הנחה עד 25% </w:t>
      </w:r>
      <w:r w:rsidRPr="00080918">
        <w:rPr>
          <w:rStyle w:val="default"/>
          <w:rFonts w:cs="FrankRuehl" w:hint="cs"/>
          <w:strike/>
          <w:vanish/>
          <w:sz w:val="22"/>
          <w:szCs w:val="22"/>
          <w:shd w:val="clear" w:color="auto" w:fill="FFFF99"/>
          <w:rtl/>
        </w:rPr>
        <w:t xml:space="preserve">לגבי </w:t>
      </w:r>
      <w:smartTag w:uri="urn:schemas-microsoft-com:office:smarttags" w:element="metricconverter">
        <w:smartTagPr>
          <w:attr w:name="ProductID" w:val="100 מטרים רבועים"/>
        </w:smartTagPr>
        <w:r w:rsidRPr="00080918">
          <w:rPr>
            <w:rStyle w:val="default"/>
            <w:rFonts w:cs="FrankRuehl" w:hint="cs"/>
            <w:strike/>
            <w:vanish/>
            <w:sz w:val="22"/>
            <w:szCs w:val="22"/>
            <w:shd w:val="clear" w:color="auto" w:fill="FFFF99"/>
            <w:rtl/>
          </w:rPr>
          <w:t>100 מטרים רבועים</w:t>
        </w:r>
      </w:smartTag>
      <w:r w:rsidRPr="00080918">
        <w:rPr>
          <w:rStyle w:val="default"/>
          <w:rFonts w:cs="FrankRuehl" w:hint="cs"/>
          <w:strike/>
          <w:vanish/>
          <w:sz w:val="22"/>
          <w:szCs w:val="22"/>
          <w:shd w:val="clear" w:color="auto" w:fill="FFFF99"/>
          <w:rtl/>
        </w:rPr>
        <w:t xml:space="preserve"> משטח הנכס</w:t>
      </w:r>
      <w:r w:rsidR="007B799D" w:rsidRPr="00080918">
        <w:rPr>
          <w:rStyle w:val="default"/>
          <w:rFonts w:cs="FrankRuehl" w:hint="cs"/>
          <w:vanish/>
          <w:sz w:val="22"/>
          <w:szCs w:val="22"/>
          <w:shd w:val="clear" w:color="auto" w:fill="FFFF99"/>
          <w:rtl/>
        </w:rPr>
        <w:t>;</w:t>
      </w:r>
    </w:p>
    <w:p w:rsidR="004C5E5E" w:rsidRPr="00080918" w:rsidRDefault="004C5E5E" w:rsidP="00837962">
      <w:pPr>
        <w:pStyle w:val="P22"/>
        <w:ind w:left="1021" w:right="1134"/>
        <w:rPr>
          <w:rStyle w:val="default"/>
          <w:rFonts w:cs="FrankRuehl" w:hint="cs"/>
          <w:vanish/>
          <w:sz w:val="20"/>
          <w:szCs w:val="20"/>
          <w:shd w:val="clear" w:color="auto" w:fill="FFFF99"/>
          <w:rtl/>
        </w:rPr>
      </w:pPr>
    </w:p>
    <w:p w:rsidR="004C5E5E" w:rsidRPr="00080918" w:rsidRDefault="004C5E5E" w:rsidP="004C5E5E">
      <w:pPr>
        <w:pStyle w:val="P00"/>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4C5E5E" w:rsidRPr="00080918" w:rsidRDefault="004C5E5E" w:rsidP="004C5E5E">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תשס"ה-2005</w:t>
      </w:r>
    </w:p>
    <w:p w:rsidR="004C5E5E" w:rsidRPr="00080918" w:rsidRDefault="004C5E5E" w:rsidP="004C5E5E">
      <w:pPr>
        <w:pStyle w:val="P00"/>
        <w:spacing w:before="0"/>
        <w:ind w:left="1021" w:right="1134"/>
        <w:rPr>
          <w:rStyle w:val="default"/>
          <w:rFonts w:cs="FrankRuehl" w:hint="cs"/>
          <w:vanish/>
          <w:sz w:val="20"/>
          <w:szCs w:val="20"/>
          <w:shd w:val="clear" w:color="auto" w:fill="FFFF99"/>
          <w:rtl/>
        </w:rPr>
      </w:pPr>
      <w:hyperlink r:id="rId60" w:history="1">
        <w:r w:rsidRPr="00080918">
          <w:rPr>
            <w:rStyle w:val="Hyperlink"/>
            <w:rFonts w:cs="FrankRuehl" w:hint="cs"/>
            <w:vanish/>
            <w:szCs w:val="20"/>
            <w:shd w:val="clear" w:color="auto" w:fill="FFFF99"/>
            <w:rtl/>
          </w:rPr>
          <w:t>ק"ת תשס"ה מס' 6377</w:t>
        </w:r>
      </w:hyperlink>
      <w:r w:rsidRPr="00080918">
        <w:rPr>
          <w:rStyle w:val="default"/>
          <w:rFonts w:cs="FrankRuehl" w:hint="cs"/>
          <w:vanish/>
          <w:sz w:val="20"/>
          <w:szCs w:val="20"/>
          <w:shd w:val="clear" w:color="auto" w:fill="FFFF99"/>
          <w:rtl/>
        </w:rPr>
        <w:t xml:space="preserve"> מיום 17.3.2005 עמ' 569</w:t>
      </w:r>
    </w:p>
    <w:p w:rsidR="00E669C9" w:rsidRPr="00080918" w:rsidRDefault="00E669C9" w:rsidP="00E669C9">
      <w:pPr>
        <w:pStyle w:val="P22"/>
        <w:ind w:left="1021"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(11)</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ן או בת לרבות ילד במשפחה אומנה של המחזיק בנכס זכאי לגמלה לפי תקנות הביטוח הלאומי (דמי מחיה, עזרה ללימודים וסידורים לילד נכה), התש"ם-1980 - הנחה עד 25% </w:t>
      </w:r>
      <w:r w:rsidRPr="00080918">
        <w:rPr>
          <w:rStyle w:val="default"/>
          <w:rFonts w:cs="FrankRuehl" w:hint="cs"/>
          <w:vanish/>
          <w:sz w:val="22"/>
          <w:szCs w:val="22"/>
          <w:u w:val="single"/>
          <w:shd w:val="clear" w:color="auto" w:fill="FFFF99"/>
          <w:rtl/>
        </w:rPr>
        <w:t xml:space="preserve">לגבי </w:t>
      </w:r>
      <w:smartTag w:uri="urn:schemas-microsoft-com:office:smarttags" w:element="metricconverter">
        <w:smartTagPr>
          <w:attr w:name="ProductID" w:val="100 מטרים רבועים"/>
        </w:smartTagPr>
        <w:r w:rsidRPr="00080918">
          <w:rPr>
            <w:rStyle w:val="default"/>
            <w:rFonts w:cs="FrankRuehl" w:hint="cs"/>
            <w:vanish/>
            <w:sz w:val="22"/>
            <w:szCs w:val="22"/>
            <w:u w:val="single"/>
            <w:shd w:val="clear" w:color="auto" w:fill="FFFF99"/>
            <w:rtl/>
          </w:rPr>
          <w:t>100 מטרים רבועים</w:t>
        </w:r>
      </w:smartTag>
      <w:r w:rsidRPr="00080918">
        <w:rPr>
          <w:rStyle w:val="default"/>
          <w:rFonts w:cs="FrankRuehl" w:hint="cs"/>
          <w:vanish/>
          <w:sz w:val="22"/>
          <w:szCs w:val="22"/>
          <w:u w:val="single"/>
          <w:shd w:val="clear" w:color="auto" w:fill="FFFF99"/>
          <w:rtl/>
        </w:rPr>
        <w:t xml:space="preserve"> משטח הנכס</w:t>
      </w:r>
      <w:r w:rsidRPr="00080918">
        <w:rPr>
          <w:rStyle w:val="default"/>
          <w:rFonts w:cs="FrankRuehl" w:hint="cs"/>
          <w:vanish/>
          <w:sz w:val="22"/>
          <w:szCs w:val="22"/>
          <w:shd w:val="clear" w:color="auto" w:fill="FFFF99"/>
          <w:rtl/>
        </w:rPr>
        <w:t>;</w:t>
      </w:r>
    </w:p>
    <w:p w:rsidR="00E669C9" w:rsidRPr="00080918" w:rsidRDefault="00E669C9" w:rsidP="00E669C9">
      <w:pPr>
        <w:pStyle w:val="P22"/>
        <w:spacing w:before="0"/>
        <w:ind w:left="1021" w:right="1134"/>
        <w:rPr>
          <w:rStyle w:val="default"/>
          <w:rFonts w:cs="FrankRuehl" w:hint="cs"/>
          <w:vanish/>
          <w:sz w:val="20"/>
          <w:szCs w:val="20"/>
          <w:shd w:val="clear" w:color="auto" w:fill="FFFF99"/>
          <w:rtl/>
        </w:rPr>
      </w:pPr>
    </w:p>
    <w:p w:rsidR="00E669C9" w:rsidRPr="00080918" w:rsidRDefault="00E669C9" w:rsidP="00E669C9">
      <w:pPr>
        <w:pStyle w:val="P22"/>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1.1.2011</w:t>
      </w:r>
    </w:p>
    <w:p w:rsidR="00E669C9" w:rsidRPr="00080918" w:rsidRDefault="00E669C9" w:rsidP="00E669C9">
      <w:pPr>
        <w:pStyle w:val="P22"/>
        <w:spacing w:before="0"/>
        <w:ind w:left="1021"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תשע"א-2010</w:t>
      </w:r>
    </w:p>
    <w:p w:rsidR="00E669C9" w:rsidRPr="00080918" w:rsidRDefault="00E669C9" w:rsidP="00E669C9">
      <w:pPr>
        <w:pStyle w:val="P22"/>
        <w:spacing w:before="0"/>
        <w:ind w:left="1021" w:right="1134"/>
        <w:rPr>
          <w:rStyle w:val="default"/>
          <w:rFonts w:cs="FrankRuehl"/>
          <w:vanish/>
          <w:sz w:val="20"/>
          <w:szCs w:val="20"/>
          <w:shd w:val="clear" w:color="auto" w:fill="FFFF99"/>
          <w:rtl/>
        </w:rPr>
      </w:pPr>
      <w:hyperlink r:id="rId61" w:history="1">
        <w:r w:rsidRPr="00080918">
          <w:rPr>
            <w:rStyle w:val="Hyperlink"/>
            <w:rFonts w:cs="FrankRuehl" w:hint="cs"/>
            <w:vanish/>
            <w:szCs w:val="20"/>
            <w:shd w:val="clear" w:color="auto" w:fill="FFFF99"/>
            <w:rtl/>
          </w:rPr>
          <w:t>ק"ת תשע"א מס' 6960</w:t>
        </w:r>
      </w:hyperlink>
      <w:r w:rsidRPr="00080918">
        <w:rPr>
          <w:rStyle w:val="default"/>
          <w:rFonts w:cs="FrankRuehl" w:hint="cs"/>
          <w:vanish/>
          <w:sz w:val="20"/>
          <w:szCs w:val="20"/>
          <w:shd w:val="clear" w:color="auto" w:fill="FFFF99"/>
          <w:rtl/>
        </w:rPr>
        <w:t xml:space="preserve"> מיום 30.12.2010 עמ' 433</w:t>
      </w:r>
    </w:p>
    <w:p w:rsidR="00213928" w:rsidRPr="00134221" w:rsidRDefault="00213928" w:rsidP="00E669C9">
      <w:pPr>
        <w:pStyle w:val="P22"/>
        <w:ind w:left="1021" w:right="1134"/>
        <w:rPr>
          <w:rStyle w:val="default"/>
          <w:rFonts w:cs="FrankRuehl" w:hint="cs"/>
          <w:sz w:val="2"/>
          <w:szCs w:val="2"/>
          <w:rtl/>
        </w:rPr>
      </w:pPr>
      <w:r w:rsidRPr="00080918">
        <w:rPr>
          <w:rStyle w:val="default"/>
          <w:rFonts w:cs="FrankRuehl"/>
          <w:vanish/>
          <w:sz w:val="22"/>
          <w:szCs w:val="22"/>
          <w:shd w:val="clear" w:color="auto" w:fill="FFFF99"/>
          <w:rtl/>
        </w:rPr>
        <w:t>(11)</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 xml:space="preserve">ן או בת לרבות ילד במשפחה אומנה של המחזיק בנכס זכאי לגמלה </w:t>
      </w:r>
      <w:r w:rsidRPr="00080918">
        <w:rPr>
          <w:rStyle w:val="default"/>
          <w:rFonts w:cs="FrankRuehl" w:hint="cs"/>
          <w:strike/>
          <w:vanish/>
          <w:sz w:val="22"/>
          <w:szCs w:val="22"/>
          <w:shd w:val="clear" w:color="auto" w:fill="FFFF99"/>
          <w:rtl/>
        </w:rPr>
        <w:t>לפי תקנות הביטוח הלאומי (דמי מחיה, עזרה ללימודים וסידורים לילד נכה), התש"ם-1980</w:t>
      </w:r>
      <w:r w:rsidR="00E669C9" w:rsidRPr="00080918">
        <w:rPr>
          <w:rStyle w:val="default"/>
          <w:rFonts w:cs="FrankRuehl" w:hint="cs"/>
          <w:vanish/>
          <w:sz w:val="22"/>
          <w:szCs w:val="22"/>
          <w:shd w:val="clear" w:color="auto" w:fill="FFFF99"/>
          <w:rtl/>
        </w:rPr>
        <w:t xml:space="preserve"> </w:t>
      </w:r>
      <w:r w:rsidR="00E669C9" w:rsidRPr="00080918">
        <w:rPr>
          <w:rStyle w:val="default"/>
          <w:rFonts w:cs="FrankRuehl" w:hint="cs"/>
          <w:vanish/>
          <w:sz w:val="22"/>
          <w:szCs w:val="22"/>
          <w:u w:val="single"/>
          <w:shd w:val="clear" w:color="auto" w:fill="FFFF99"/>
          <w:rtl/>
        </w:rPr>
        <w:t>לפי תקנות הביטוח הלאומי (ילד נכה), התש"ע-2010 או שהוא מעל גיל 18 ומשתלמת בעדו ובשל נכותו גמלה על ידי המוסד לביטוח לאומי ובלבד שהשתלמה בעדו גמלת ילד נכה</w:t>
      </w:r>
      <w:r w:rsidRPr="00080918">
        <w:rPr>
          <w:rStyle w:val="default"/>
          <w:rFonts w:cs="FrankRuehl" w:hint="cs"/>
          <w:vanish/>
          <w:sz w:val="22"/>
          <w:szCs w:val="22"/>
          <w:shd w:val="clear" w:color="auto" w:fill="FFFF99"/>
          <w:rtl/>
        </w:rPr>
        <w:t xml:space="preserve"> - הנחה עד </w:t>
      </w:r>
      <w:r w:rsidRPr="00080918">
        <w:rPr>
          <w:rStyle w:val="default"/>
          <w:rFonts w:cs="FrankRuehl" w:hint="cs"/>
          <w:strike/>
          <w:vanish/>
          <w:sz w:val="22"/>
          <w:szCs w:val="22"/>
          <w:shd w:val="clear" w:color="auto" w:fill="FFFF99"/>
          <w:rtl/>
        </w:rPr>
        <w:t>25%</w:t>
      </w:r>
      <w:r w:rsidR="00E669C9" w:rsidRPr="00080918">
        <w:rPr>
          <w:rStyle w:val="default"/>
          <w:rFonts w:cs="FrankRuehl" w:hint="cs"/>
          <w:vanish/>
          <w:sz w:val="22"/>
          <w:szCs w:val="22"/>
          <w:shd w:val="clear" w:color="auto" w:fill="FFFF99"/>
          <w:rtl/>
        </w:rPr>
        <w:t xml:space="preserve"> </w:t>
      </w:r>
      <w:r w:rsidR="00E669C9" w:rsidRPr="00080918">
        <w:rPr>
          <w:rStyle w:val="default"/>
          <w:rFonts w:cs="FrankRuehl" w:hint="cs"/>
          <w:vanish/>
          <w:sz w:val="22"/>
          <w:szCs w:val="22"/>
          <w:u w:val="single"/>
          <w:shd w:val="clear" w:color="auto" w:fill="FFFF99"/>
          <w:rtl/>
        </w:rPr>
        <w:t>33%</w:t>
      </w:r>
      <w:r w:rsidRPr="00080918">
        <w:rPr>
          <w:rStyle w:val="default"/>
          <w:rFonts w:cs="FrankRuehl" w:hint="cs"/>
          <w:vanish/>
          <w:sz w:val="22"/>
          <w:szCs w:val="22"/>
          <w:shd w:val="clear" w:color="auto" w:fill="FFFF99"/>
          <w:rtl/>
        </w:rPr>
        <w:t xml:space="preserve"> לגבי </w:t>
      </w:r>
      <w:smartTag w:uri="urn:schemas-microsoft-com:office:smarttags" w:element="metricconverter">
        <w:smartTagPr>
          <w:attr w:name="ProductID" w:val="100 מטרים רבועים"/>
        </w:smartTagPr>
        <w:r w:rsidRPr="00080918">
          <w:rPr>
            <w:rStyle w:val="default"/>
            <w:rFonts w:cs="FrankRuehl" w:hint="cs"/>
            <w:vanish/>
            <w:sz w:val="22"/>
            <w:szCs w:val="22"/>
            <w:shd w:val="clear" w:color="auto" w:fill="FFFF99"/>
            <w:rtl/>
          </w:rPr>
          <w:t>100 מטרים רבועים</w:t>
        </w:r>
      </w:smartTag>
      <w:r w:rsidRPr="00080918">
        <w:rPr>
          <w:rStyle w:val="default"/>
          <w:rFonts w:cs="FrankRuehl" w:hint="cs"/>
          <w:vanish/>
          <w:sz w:val="22"/>
          <w:szCs w:val="22"/>
          <w:shd w:val="clear" w:color="auto" w:fill="FFFF99"/>
          <w:rtl/>
        </w:rPr>
        <w:t xml:space="preserve"> משטח הנכס</w:t>
      </w:r>
      <w:r w:rsidR="007B799D" w:rsidRPr="00080918">
        <w:rPr>
          <w:rStyle w:val="default"/>
          <w:rFonts w:cs="FrankRuehl" w:hint="cs"/>
          <w:vanish/>
          <w:sz w:val="22"/>
          <w:szCs w:val="22"/>
          <w:shd w:val="clear" w:color="auto" w:fill="FFFF99"/>
          <w:rtl/>
        </w:rPr>
        <w:t>;</w:t>
      </w:r>
      <w:bookmarkEnd w:id="26"/>
    </w:p>
    <w:p w:rsidR="003D2E7A" w:rsidRDefault="003D2E7A">
      <w:pPr>
        <w:pStyle w:val="P22"/>
        <w:spacing w:before="72"/>
        <w:ind w:left="1021" w:right="1134"/>
        <w:rPr>
          <w:rStyle w:val="default"/>
          <w:rFonts w:cs="FrankRuehl" w:hint="cs"/>
          <w:rtl/>
        </w:rPr>
      </w:pPr>
      <w:r>
        <w:rPr>
          <w:rFonts w:cs="FrankRuehl"/>
          <w:rtl/>
          <w:lang w:val="he-IL"/>
        </w:rPr>
        <w:pict>
          <v:shape id="_x0000_s2154" type="#_x0000_t202" style="position:absolute;left:0;text-align:left;margin-left:470.25pt;margin-top:7.1pt;width:1in;height:11.2pt;z-index:251682304"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Style w:val="default"/>
          <w:rFonts w:cs="FrankRuehl"/>
          <w:rtl/>
        </w:rPr>
        <w:t>(12)</w:t>
      </w:r>
      <w:r>
        <w:rPr>
          <w:rStyle w:val="default"/>
          <w:rFonts w:cs="FrankRuehl" w:hint="cs"/>
          <w:rtl/>
        </w:rPr>
        <w:tab/>
      </w:r>
      <w:r>
        <w:rPr>
          <w:rStyle w:val="default"/>
          <w:rFonts w:cs="FrankRuehl"/>
          <w:rtl/>
        </w:rPr>
        <w:t>פדוי שבי הזכאי לתשלום לפי חוק תשלומים לפדויי שבי, התשס"ה</w:t>
      </w:r>
      <w:r>
        <w:rPr>
          <w:rStyle w:val="default"/>
          <w:rFonts w:cs="FrankRuehl" w:hint="cs"/>
          <w:rtl/>
        </w:rPr>
        <w:t>-2005</w:t>
      </w:r>
      <w:r>
        <w:rPr>
          <w:rStyle w:val="default"/>
          <w:rFonts w:cs="FrankRuehl"/>
          <w:rtl/>
        </w:rPr>
        <w:t xml:space="preserve"> – עד 20%</w:t>
      </w:r>
      <w:r>
        <w:rPr>
          <w:rStyle w:val="default"/>
          <w:rFonts w:cs="FrankRuehl" w:hint="cs"/>
          <w:rtl/>
        </w:rPr>
        <w:t>.</w:t>
      </w:r>
    </w:p>
    <w:p w:rsidR="005F17B1" w:rsidRPr="00080918" w:rsidRDefault="005F17B1" w:rsidP="005F17B1">
      <w:pPr>
        <w:pStyle w:val="P00"/>
        <w:spacing w:before="0"/>
        <w:ind w:left="1021" w:right="1134"/>
        <w:rPr>
          <w:rStyle w:val="default"/>
          <w:rFonts w:cs="FrankRuehl" w:hint="cs"/>
          <w:vanish/>
          <w:color w:val="FF0000"/>
          <w:sz w:val="20"/>
          <w:szCs w:val="20"/>
          <w:shd w:val="clear" w:color="auto" w:fill="FFFF99"/>
          <w:rtl/>
        </w:rPr>
      </w:pPr>
      <w:bookmarkStart w:id="27" w:name="Rov124"/>
      <w:r w:rsidRPr="00080918">
        <w:rPr>
          <w:rStyle w:val="default"/>
          <w:rFonts w:cs="FrankRuehl" w:hint="cs"/>
          <w:vanish/>
          <w:color w:val="FF0000"/>
          <w:sz w:val="20"/>
          <w:szCs w:val="20"/>
          <w:shd w:val="clear" w:color="auto" w:fill="FFFF99"/>
          <w:rtl/>
        </w:rPr>
        <w:t>מיום 1.1.2006</w:t>
      </w:r>
    </w:p>
    <w:p w:rsidR="005F17B1" w:rsidRPr="00080918" w:rsidRDefault="005F17B1" w:rsidP="005F17B1">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תשס"ו-2006</w:t>
      </w:r>
    </w:p>
    <w:p w:rsidR="005F17B1" w:rsidRPr="00080918" w:rsidRDefault="005F17B1" w:rsidP="005F17B1">
      <w:pPr>
        <w:pStyle w:val="P00"/>
        <w:spacing w:before="0"/>
        <w:ind w:left="1021" w:right="1134"/>
        <w:rPr>
          <w:rStyle w:val="default"/>
          <w:rFonts w:cs="FrankRuehl" w:hint="cs"/>
          <w:vanish/>
          <w:sz w:val="20"/>
          <w:szCs w:val="20"/>
          <w:shd w:val="clear" w:color="auto" w:fill="FFFF99"/>
          <w:rtl/>
        </w:rPr>
      </w:pPr>
      <w:hyperlink r:id="rId62" w:history="1">
        <w:r w:rsidRPr="00080918">
          <w:rPr>
            <w:rStyle w:val="Hyperlink"/>
            <w:rFonts w:cs="FrankRuehl" w:hint="cs"/>
            <w:vanish/>
            <w:szCs w:val="20"/>
            <w:shd w:val="clear" w:color="auto" w:fill="FFFF99"/>
            <w:rtl/>
          </w:rPr>
          <w:t>ק"ת תשס"ו מס' 6499</w:t>
        </w:r>
      </w:hyperlink>
      <w:r w:rsidRPr="00080918">
        <w:rPr>
          <w:rStyle w:val="default"/>
          <w:rFonts w:cs="FrankRuehl" w:hint="cs"/>
          <w:vanish/>
          <w:sz w:val="20"/>
          <w:szCs w:val="20"/>
          <w:shd w:val="clear" w:color="auto" w:fill="FFFF99"/>
          <w:rtl/>
        </w:rPr>
        <w:t xml:space="preserve"> מיום 16.7.2006 עמ' 995</w:t>
      </w:r>
    </w:p>
    <w:p w:rsidR="00E60A71" w:rsidRPr="001D63FB" w:rsidRDefault="00E60A71" w:rsidP="001D63FB">
      <w:pPr>
        <w:pStyle w:val="P00"/>
        <w:spacing w:before="0"/>
        <w:ind w:left="1021" w:right="1134"/>
        <w:rPr>
          <w:rStyle w:val="default"/>
          <w:rFonts w:cs="FrankRuehl" w:hint="cs"/>
          <w:b/>
          <w:bCs/>
          <w:sz w:val="2"/>
          <w:szCs w:val="2"/>
          <w:rtl/>
        </w:rPr>
      </w:pPr>
      <w:r w:rsidRPr="00080918">
        <w:rPr>
          <w:rStyle w:val="default"/>
          <w:rFonts w:cs="FrankRuehl" w:hint="cs"/>
          <w:b/>
          <w:bCs/>
          <w:vanish/>
          <w:sz w:val="20"/>
          <w:szCs w:val="20"/>
          <w:shd w:val="clear" w:color="auto" w:fill="FFFF99"/>
          <w:rtl/>
        </w:rPr>
        <w:t>הוספת פסקה 2(א)(12)</w:t>
      </w:r>
      <w:bookmarkEnd w:id="27"/>
    </w:p>
    <w:p w:rsidR="003D2E7A" w:rsidRDefault="003D2E7A">
      <w:pPr>
        <w:pStyle w:val="P00"/>
        <w:spacing w:before="72"/>
        <w:ind w:left="0" w:right="1134"/>
        <w:rPr>
          <w:rStyle w:val="default"/>
          <w:rFonts w:cs="FrankRuehl" w:hint="cs"/>
          <w:rtl/>
        </w:rPr>
      </w:pPr>
      <w:r>
        <w:rPr>
          <w:rFonts w:cs="FrankRuehl"/>
          <w:rtl/>
          <w:lang w:val="he-IL"/>
        </w:rPr>
        <w:pict>
          <v:shape id="_x0000_s2148" type="#_x0000_t202" style="position:absolute;left:0;text-align:left;margin-left:470.25pt;margin-top:5.65pt;width:1in;height:18.85pt;z-index:251677184"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(מס' 2) תשס"ה-2005</w:t>
                  </w:r>
                </w:p>
              </w:txbxContent>
            </v:textbox>
            <w10:anchorlock/>
          </v:shape>
        </w:pict>
      </w:r>
      <w:r>
        <w:rPr>
          <w:rStyle w:val="default"/>
          <w:rFonts w:cs="FrankRuehl" w:hint="cs"/>
          <w:rtl/>
        </w:rPr>
        <w:tab/>
        <w:t>(ב)</w:t>
      </w:r>
      <w:r>
        <w:rPr>
          <w:rStyle w:val="default"/>
          <w:rFonts w:cs="FrankRuehl" w:hint="cs"/>
          <w:rtl/>
        </w:rPr>
        <w:tab/>
        <w:t>(בוטלה).</w:t>
      </w:r>
    </w:p>
    <w:p w:rsidR="00436DD8" w:rsidRPr="00080918" w:rsidRDefault="00436DD8" w:rsidP="007B799D">
      <w:pPr>
        <w:pStyle w:val="P00"/>
        <w:spacing w:before="0"/>
        <w:ind w:left="0" w:right="1134"/>
        <w:rPr>
          <w:rStyle w:val="default"/>
          <w:rFonts w:cs="FrankRuehl" w:hint="cs"/>
          <w:vanish/>
          <w:color w:val="FF0000"/>
          <w:sz w:val="20"/>
          <w:szCs w:val="20"/>
          <w:shd w:val="clear" w:color="auto" w:fill="FFFF99"/>
          <w:rtl/>
        </w:rPr>
      </w:pPr>
      <w:bookmarkStart w:id="28" w:name="Rov121"/>
      <w:r w:rsidRPr="00080918">
        <w:rPr>
          <w:rStyle w:val="default"/>
          <w:rFonts w:cs="FrankRuehl" w:hint="cs"/>
          <w:vanish/>
          <w:color w:val="FF0000"/>
          <w:sz w:val="20"/>
          <w:szCs w:val="20"/>
          <w:shd w:val="clear" w:color="auto" w:fill="FFFF99"/>
          <w:rtl/>
        </w:rPr>
        <w:t>מיום 1.1.2005</w:t>
      </w:r>
    </w:p>
    <w:p w:rsidR="00436DD8" w:rsidRPr="00080918" w:rsidRDefault="00436DD8" w:rsidP="007B799D">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תשס"ה-2005</w:t>
      </w:r>
    </w:p>
    <w:p w:rsidR="00436DD8" w:rsidRPr="00080918" w:rsidRDefault="00436DD8" w:rsidP="007B799D">
      <w:pPr>
        <w:pStyle w:val="P00"/>
        <w:spacing w:before="0"/>
        <w:ind w:left="0" w:right="1134"/>
        <w:rPr>
          <w:rStyle w:val="default"/>
          <w:rFonts w:cs="FrankRuehl" w:hint="cs"/>
          <w:vanish/>
          <w:sz w:val="20"/>
          <w:szCs w:val="20"/>
          <w:shd w:val="clear" w:color="auto" w:fill="FFFF99"/>
          <w:rtl/>
        </w:rPr>
      </w:pPr>
      <w:hyperlink r:id="rId63" w:history="1">
        <w:r w:rsidRPr="00080918">
          <w:rPr>
            <w:rStyle w:val="Hyperlink"/>
            <w:rFonts w:cs="FrankRuehl" w:hint="cs"/>
            <w:vanish/>
            <w:szCs w:val="20"/>
            <w:shd w:val="clear" w:color="auto" w:fill="FFFF99"/>
            <w:rtl/>
          </w:rPr>
          <w:t>ק"ת תשס"ה מס' 6359</w:t>
        </w:r>
      </w:hyperlink>
      <w:r w:rsidRPr="00080918">
        <w:rPr>
          <w:rStyle w:val="default"/>
          <w:rFonts w:cs="FrankRuehl" w:hint="cs"/>
          <w:vanish/>
          <w:sz w:val="20"/>
          <w:szCs w:val="20"/>
          <w:shd w:val="clear" w:color="auto" w:fill="FFFF99"/>
          <w:rtl/>
        </w:rPr>
        <w:t xml:space="preserve"> מיום 4.1.2005 עמ' 288</w:t>
      </w:r>
    </w:p>
    <w:p w:rsidR="00F842F9" w:rsidRPr="00080918" w:rsidRDefault="00310930" w:rsidP="007B799D">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הוספת</w:t>
      </w:r>
      <w:r w:rsidR="00F842F9" w:rsidRPr="00080918">
        <w:rPr>
          <w:rStyle w:val="default"/>
          <w:rFonts w:cs="FrankRuehl" w:hint="cs"/>
          <w:b/>
          <w:bCs/>
          <w:vanish/>
          <w:sz w:val="20"/>
          <w:szCs w:val="20"/>
          <w:shd w:val="clear" w:color="auto" w:fill="FFFF99"/>
          <w:rtl/>
        </w:rPr>
        <w:t xml:space="preserve"> </w:t>
      </w:r>
      <w:r w:rsidR="00CC419C" w:rsidRPr="00080918">
        <w:rPr>
          <w:rStyle w:val="default"/>
          <w:rFonts w:cs="FrankRuehl" w:hint="cs"/>
          <w:b/>
          <w:bCs/>
          <w:vanish/>
          <w:sz w:val="20"/>
          <w:szCs w:val="20"/>
          <w:shd w:val="clear" w:color="auto" w:fill="FFFF99"/>
          <w:rtl/>
        </w:rPr>
        <w:t>תקנת משנה</w:t>
      </w:r>
      <w:r w:rsidR="00F842F9" w:rsidRPr="00080918">
        <w:rPr>
          <w:rStyle w:val="default"/>
          <w:rFonts w:cs="FrankRuehl" w:hint="cs"/>
          <w:b/>
          <w:bCs/>
          <w:vanish/>
          <w:sz w:val="20"/>
          <w:szCs w:val="20"/>
          <w:shd w:val="clear" w:color="auto" w:fill="FFFF99"/>
          <w:rtl/>
        </w:rPr>
        <w:t xml:space="preserve"> 2(ב)</w:t>
      </w:r>
    </w:p>
    <w:p w:rsidR="006B7047" w:rsidRPr="00080918" w:rsidRDefault="006B7047" w:rsidP="007B799D">
      <w:pPr>
        <w:pStyle w:val="P00"/>
        <w:spacing w:before="0"/>
        <w:ind w:left="0" w:right="1134"/>
        <w:rPr>
          <w:rStyle w:val="default"/>
          <w:rFonts w:cs="FrankRuehl" w:hint="cs"/>
          <w:b/>
          <w:bCs/>
          <w:vanish/>
          <w:sz w:val="20"/>
          <w:szCs w:val="20"/>
          <w:shd w:val="clear" w:color="auto" w:fill="FFFF99"/>
          <w:rtl/>
        </w:rPr>
      </w:pPr>
    </w:p>
    <w:p w:rsidR="00B724FC" w:rsidRPr="00080918" w:rsidRDefault="00B724FC" w:rsidP="007B799D">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B724FC" w:rsidRPr="00080918" w:rsidRDefault="00B724FC" w:rsidP="007B799D">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תשס"ה-2005</w:t>
      </w:r>
    </w:p>
    <w:p w:rsidR="00B724FC" w:rsidRPr="00080918" w:rsidRDefault="00B724FC" w:rsidP="007B799D">
      <w:pPr>
        <w:pStyle w:val="P00"/>
        <w:spacing w:before="0"/>
        <w:ind w:left="0" w:right="1134"/>
        <w:rPr>
          <w:rStyle w:val="default"/>
          <w:rFonts w:cs="FrankRuehl" w:hint="cs"/>
          <w:vanish/>
          <w:sz w:val="20"/>
          <w:szCs w:val="20"/>
          <w:shd w:val="clear" w:color="auto" w:fill="FFFF99"/>
          <w:rtl/>
        </w:rPr>
      </w:pPr>
      <w:hyperlink r:id="rId64" w:history="1">
        <w:r w:rsidRPr="00080918">
          <w:rPr>
            <w:rStyle w:val="Hyperlink"/>
            <w:rFonts w:cs="FrankRuehl" w:hint="cs"/>
            <w:vanish/>
            <w:szCs w:val="20"/>
            <w:shd w:val="clear" w:color="auto" w:fill="FFFF99"/>
            <w:rtl/>
          </w:rPr>
          <w:t>ק"ת תשס"ה מס' 6377</w:t>
        </w:r>
      </w:hyperlink>
      <w:r w:rsidRPr="00080918">
        <w:rPr>
          <w:rStyle w:val="default"/>
          <w:rFonts w:cs="FrankRuehl" w:hint="cs"/>
          <w:vanish/>
          <w:sz w:val="20"/>
          <w:szCs w:val="20"/>
          <w:shd w:val="clear" w:color="auto" w:fill="FFFF99"/>
          <w:rtl/>
        </w:rPr>
        <w:t xml:space="preserve"> מיום 17.3.2005 עמ' 569</w:t>
      </w:r>
    </w:p>
    <w:p w:rsidR="0050144D" w:rsidRPr="00080918" w:rsidRDefault="0050144D" w:rsidP="007B799D">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ביטול תקנת משנה 2(ב)</w:t>
      </w:r>
    </w:p>
    <w:p w:rsidR="001406EB" w:rsidRPr="00080918" w:rsidRDefault="001406EB" w:rsidP="007B799D">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1406EB" w:rsidRPr="00080918" w:rsidRDefault="007B799D" w:rsidP="007B799D">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ab/>
      </w:r>
      <w:r w:rsidR="001406EB" w:rsidRPr="00080918">
        <w:rPr>
          <w:rStyle w:val="default"/>
          <w:rFonts w:cs="FrankRuehl" w:hint="cs"/>
          <w:strike/>
          <w:vanish/>
          <w:sz w:val="22"/>
          <w:szCs w:val="22"/>
          <w:shd w:val="clear" w:color="auto" w:fill="FFFF99"/>
          <w:rtl/>
        </w:rPr>
        <w:t>(ב)</w:t>
      </w:r>
      <w:r w:rsidR="001406EB" w:rsidRPr="00080918">
        <w:rPr>
          <w:rStyle w:val="default"/>
          <w:rFonts w:cs="FrankRuehl" w:hint="cs"/>
          <w:strike/>
          <w:vanish/>
          <w:sz w:val="22"/>
          <w:szCs w:val="22"/>
          <w:shd w:val="clear" w:color="auto" w:fill="FFFF99"/>
          <w:rtl/>
        </w:rPr>
        <w:tab/>
        <w:t>ע</w:t>
      </w:r>
      <w:r w:rsidRPr="00080918">
        <w:rPr>
          <w:rStyle w:val="default"/>
          <w:rFonts w:cs="FrankRuehl" w:hint="cs"/>
          <w:strike/>
          <w:vanish/>
          <w:sz w:val="22"/>
          <w:szCs w:val="22"/>
          <w:shd w:val="clear" w:color="auto" w:fill="FFFF99"/>
          <w:rtl/>
        </w:rPr>
        <w:t>ל</w:t>
      </w:r>
      <w:r w:rsidR="001406EB" w:rsidRPr="00080918">
        <w:rPr>
          <w:rStyle w:val="default"/>
          <w:rFonts w:cs="FrankRuehl" w:hint="cs"/>
          <w:strike/>
          <w:vanish/>
          <w:sz w:val="22"/>
          <w:szCs w:val="22"/>
          <w:shd w:val="clear" w:color="auto" w:fill="FFFF99"/>
          <w:rtl/>
        </w:rPr>
        <w:t xml:space="preserve"> אף האמור בתקנת משנה (א), לא תקבע המועצה הנחה </w:t>
      </w:r>
      <w:r w:rsidR="001406EB" w:rsidRPr="00080918">
        <w:rPr>
          <w:rStyle w:val="default"/>
          <w:rFonts w:cs="FrankRuehl"/>
          <w:strike/>
          <w:vanish/>
          <w:sz w:val="22"/>
          <w:szCs w:val="22"/>
          <w:shd w:val="clear" w:color="auto" w:fill="FFFF99"/>
          <w:rtl/>
        </w:rPr>
        <w:t>–</w:t>
      </w:r>
    </w:p>
    <w:p w:rsidR="001406EB" w:rsidRPr="00080918" w:rsidRDefault="001406EB" w:rsidP="007B799D">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ab/>
        <w:t>העולה על שיעורי ההנחות המפורטים להלן:</w:t>
      </w:r>
    </w:p>
    <w:p w:rsidR="001406EB" w:rsidRPr="00080918" w:rsidRDefault="001406EB" w:rsidP="007B799D">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(א)</w:t>
      </w:r>
      <w:r w:rsidRPr="00080918">
        <w:rPr>
          <w:rStyle w:val="default"/>
          <w:rFonts w:cs="FrankRuehl" w:hint="cs"/>
          <w:strike/>
          <w:vanish/>
          <w:sz w:val="22"/>
          <w:szCs w:val="22"/>
          <w:shd w:val="clear" w:color="auto" w:fill="FFFF99"/>
          <w:rtl/>
        </w:rPr>
        <w:tab/>
        <w:t xml:space="preserve">למחזיק שהכנסתו החודשית הממוצעת עולה על השכר הממוצע ואינה עולה על פעם וחצי מהשכר הממוצע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75 אחוזים משיעורי ההנחה המרביים הקבועים בתקנת משנה (א), לפי הענין;</w:t>
      </w:r>
    </w:p>
    <w:p w:rsidR="001406EB" w:rsidRPr="00080918" w:rsidRDefault="001406EB" w:rsidP="007B799D">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(ב)</w:t>
      </w:r>
      <w:r w:rsidRPr="00080918">
        <w:rPr>
          <w:rStyle w:val="default"/>
          <w:rFonts w:cs="FrankRuehl" w:hint="cs"/>
          <w:strike/>
          <w:vanish/>
          <w:sz w:val="22"/>
          <w:szCs w:val="22"/>
          <w:shd w:val="clear" w:color="auto" w:fill="FFFF99"/>
          <w:rtl/>
        </w:rPr>
        <w:tab/>
        <w:t xml:space="preserve">למחזיק שהכנסתו החודשית הממוצעת עולה על פעם וחצי מהשכר הממוצע ואינה עולה על שלוש פעמים מהשכר הממוצע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50 אחוזים משיעורי ההנחה המרביים הקבועים בתקנת משנה (א), לפי הענין;</w:t>
      </w:r>
    </w:p>
    <w:p w:rsidR="001406EB" w:rsidRPr="00080918" w:rsidRDefault="001406EB" w:rsidP="007B799D">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(ג)</w:t>
      </w:r>
      <w:r w:rsidRPr="00080918">
        <w:rPr>
          <w:rStyle w:val="default"/>
          <w:rFonts w:cs="FrankRuehl" w:hint="cs"/>
          <w:strike/>
          <w:vanish/>
          <w:sz w:val="22"/>
          <w:szCs w:val="22"/>
          <w:shd w:val="clear" w:color="auto" w:fill="FFFF99"/>
          <w:rtl/>
        </w:rPr>
        <w:tab/>
        <w:t xml:space="preserve">למחזיק שהכנסתו החודשית הממוצעת עולה על 3 פעמים מהשכר הממוצע ואינה עולה על 4 פעמים מהשכר הממוצע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25 אחוזים משיעורי ההנחה המרביים הקבועים בתקנת משנה (א), לפי הענין.</w:t>
      </w:r>
    </w:p>
    <w:p w:rsidR="001406EB" w:rsidRPr="00080918" w:rsidRDefault="001406EB" w:rsidP="007B799D">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ab/>
        <w:t>למחזיק שהכנסתו החודשית הממוצעת מעל 4 פעמים מהשכר הממוצע.</w:t>
      </w:r>
    </w:p>
    <w:p w:rsidR="001406EB" w:rsidRPr="00134221" w:rsidRDefault="001406EB" w:rsidP="007B799D">
      <w:pPr>
        <w:pStyle w:val="P00"/>
        <w:spacing w:before="0"/>
        <w:ind w:left="0" w:right="1134"/>
        <w:rPr>
          <w:rStyle w:val="default"/>
          <w:rFonts w:cs="FrankRuehl" w:hint="cs"/>
          <w:strike/>
          <w:sz w:val="2"/>
          <w:szCs w:val="2"/>
          <w:rtl/>
        </w:rPr>
      </w:pPr>
      <w:r w:rsidRPr="00080918">
        <w:rPr>
          <w:rStyle w:val="default"/>
          <w:rFonts w:cs="FrankRuehl" w:hint="cs"/>
          <w:strike/>
          <w:vanish/>
          <w:sz w:val="22"/>
          <w:szCs w:val="22"/>
          <w:shd w:val="clear" w:color="auto" w:fill="FFFF99"/>
          <w:rtl/>
        </w:rPr>
        <w:t xml:space="preserve">בתקנת משנה זאת, "השכר הממוצע"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השכר הממוצע לעובדים ישראלים בלבד הידוע בחודש נובמבר שלפני שנת הכספים שבעדה נדרשת ההנחה, כפי שפרסמה הלשכה המרכזית לסטטיסטיקה.</w:t>
      </w:r>
      <w:bookmarkEnd w:id="28"/>
    </w:p>
    <w:p w:rsidR="003D2E7A" w:rsidRDefault="003D2E7A">
      <w:pPr>
        <w:pStyle w:val="P00"/>
        <w:spacing w:before="72"/>
        <w:ind w:left="0" w:right="1134"/>
        <w:rPr>
          <w:rStyle w:val="default"/>
          <w:rFonts w:cs="FrankRuehl" w:hint="cs"/>
          <w:rtl/>
        </w:rPr>
      </w:pPr>
      <w:r>
        <w:rPr>
          <w:rFonts w:cs="FrankRuehl"/>
          <w:rtl/>
          <w:lang w:val="he-IL"/>
        </w:rPr>
        <w:pict>
          <v:shape id="_x0000_s2149" type="#_x0000_t202" style="position:absolute;left:0;text-align:left;margin-left:470.25pt;margin-top:7.1pt;width:1in;height:17.6pt;z-index:251678208"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(מס' 2) תשס"ה-2005</w:t>
                  </w:r>
                </w:p>
              </w:txbxContent>
            </v:textbox>
            <w10:anchorlock/>
          </v:shape>
        </w:pict>
      </w:r>
      <w:r>
        <w:rPr>
          <w:rStyle w:val="default"/>
          <w:rFonts w:cs="FrankRuehl" w:hint="cs"/>
          <w:rtl/>
        </w:rPr>
        <w:tab/>
        <w:t>(ג)</w:t>
      </w:r>
      <w:r>
        <w:rPr>
          <w:rStyle w:val="default"/>
          <w:rFonts w:cs="FrankRuehl" w:hint="cs"/>
          <w:rtl/>
        </w:rPr>
        <w:tab/>
        <w:t>(בוטלה).</w:t>
      </w:r>
    </w:p>
    <w:p w:rsidR="0071619F" w:rsidRPr="00080918" w:rsidRDefault="0071619F" w:rsidP="007B799D">
      <w:pPr>
        <w:pStyle w:val="P00"/>
        <w:spacing w:before="0"/>
        <w:ind w:left="0" w:right="1134"/>
        <w:rPr>
          <w:rStyle w:val="default"/>
          <w:rFonts w:cs="FrankRuehl" w:hint="cs"/>
          <w:vanish/>
          <w:color w:val="FF0000"/>
          <w:sz w:val="20"/>
          <w:szCs w:val="20"/>
          <w:shd w:val="clear" w:color="auto" w:fill="FFFF99"/>
          <w:rtl/>
        </w:rPr>
      </w:pPr>
      <w:bookmarkStart w:id="29" w:name="Rov122"/>
      <w:r w:rsidRPr="00080918">
        <w:rPr>
          <w:rStyle w:val="default"/>
          <w:rFonts w:cs="FrankRuehl" w:hint="cs"/>
          <w:vanish/>
          <w:color w:val="FF0000"/>
          <w:sz w:val="20"/>
          <w:szCs w:val="20"/>
          <w:shd w:val="clear" w:color="auto" w:fill="FFFF99"/>
          <w:rtl/>
        </w:rPr>
        <w:t>מיום 1.1.2005</w:t>
      </w:r>
    </w:p>
    <w:p w:rsidR="0071619F" w:rsidRPr="00080918" w:rsidRDefault="0071619F" w:rsidP="007B799D">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תשס"ה-2005</w:t>
      </w:r>
    </w:p>
    <w:p w:rsidR="0071619F" w:rsidRPr="00080918" w:rsidRDefault="0071619F" w:rsidP="007B799D">
      <w:pPr>
        <w:pStyle w:val="P00"/>
        <w:spacing w:before="0"/>
        <w:ind w:left="0" w:right="1134"/>
        <w:rPr>
          <w:rStyle w:val="default"/>
          <w:rFonts w:cs="FrankRuehl" w:hint="cs"/>
          <w:vanish/>
          <w:sz w:val="20"/>
          <w:szCs w:val="20"/>
          <w:shd w:val="clear" w:color="auto" w:fill="FFFF99"/>
          <w:rtl/>
        </w:rPr>
      </w:pPr>
      <w:hyperlink r:id="rId65" w:history="1">
        <w:r w:rsidRPr="00080918">
          <w:rPr>
            <w:rStyle w:val="Hyperlink"/>
            <w:rFonts w:cs="FrankRuehl" w:hint="cs"/>
            <w:vanish/>
            <w:szCs w:val="20"/>
            <w:shd w:val="clear" w:color="auto" w:fill="FFFF99"/>
            <w:rtl/>
          </w:rPr>
          <w:t>ק"ת תשס"ה מס' 6359</w:t>
        </w:r>
      </w:hyperlink>
      <w:r w:rsidRPr="00080918">
        <w:rPr>
          <w:rStyle w:val="default"/>
          <w:rFonts w:cs="FrankRuehl" w:hint="cs"/>
          <w:vanish/>
          <w:sz w:val="20"/>
          <w:szCs w:val="20"/>
          <w:shd w:val="clear" w:color="auto" w:fill="FFFF99"/>
          <w:rtl/>
        </w:rPr>
        <w:t xml:space="preserve"> מיום 4.1.2005 עמ' 288</w:t>
      </w:r>
    </w:p>
    <w:p w:rsidR="0071619F" w:rsidRPr="00080918" w:rsidRDefault="0071619F" w:rsidP="007B799D">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הוספת תקנת משנה 2(</w:t>
      </w:r>
      <w:r w:rsidR="000C62C0" w:rsidRPr="00080918">
        <w:rPr>
          <w:rStyle w:val="default"/>
          <w:rFonts w:cs="FrankRuehl" w:hint="cs"/>
          <w:b/>
          <w:bCs/>
          <w:vanish/>
          <w:sz w:val="20"/>
          <w:szCs w:val="20"/>
          <w:shd w:val="clear" w:color="auto" w:fill="FFFF99"/>
          <w:rtl/>
        </w:rPr>
        <w:t>ג</w:t>
      </w:r>
      <w:r w:rsidRPr="00080918">
        <w:rPr>
          <w:rStyle w:val="default"/>
          <w:rFonts w:cs="FrankRuehl" w:hint="cs"/>
          <w:b/>
          <w:bCs/>
          <w:vanish/>
          <w:sz w:val="20"/>
          <w:szCs w:val="20"/>
          <w:shd w:val="clear" w:color="auto" w:fill="FFFF99"/>
          <w:rtl/>
        </w:rPr>
        <w:t>)</w:t>
      </w:r>
    </w:p>
    <w:p w:rsidR="000C62C0" w:rsidRPr="00080918" w:rsidRDefault="000C62C0" w:rsidP="007B799D">
      <w:pPr>
        <w:pStyle w:val="P00"/>
        <w:spacing w:before="0"/>
        <w:ind w:left="0" w:right="1134"/>
        <w:rPr>
          <w:rStyle w:val="default"/>
          <w:rFonts w:cs="FrankRuehl" w:hint="cs"/>
          <w:vanish/>
          <w:sz w:val="20"/>
          <w:szCs w:val="20"/>
          <w:shd w:val="clear" w:color="auto" w:fill="FFFF99"/>
          <w:rtl/>
        </w:rPr>
      </w:pPr>
    </w:p>
    <w:p w:rsidR="0013274F" w:rsidRPr="00080918" w:rsidRDefault="0013274F" w:rsidP="007B799D">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13274F" w:rsidRPr="00080918" w:rsidRDefault="0013274F" w:rsidP="007B799D">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תשס"ה-2005</w:t>
      </w:r>
    </w:p>
    <w:p w:rsidR="0013274F" w:rsidRPr="00080918" w:rsidRDefault="0013274F" w:rsidP="007B799D">
      <w:pPr>
        <w:pStyle w:val="P00"/>
        <w:spacing w:before="0"/>
        <w:ind w:left="0" w:right="1134"/>
        <w:rPr>
          <w:rStyle w:val="default"/>
          <w:rFonts w:cs="FrankRuehl" w:hint="cs"/>
          <w:vanish/>
          <w:sz w:val="20"/>
          <w:szCs w:val="20"/>
          <w:shd w:val="clear" w:color="auto" w:fill="FFFF99"/>
          <w:rtl/>
        </w:rPr>
      </w:pPr>
      <w:hyperlink r:id="rId66" w:history="1">
        <w:r w:rsidRPr="00080918">
          <w:rPr>
            <w:rStyle w:val="Hyperlink"/>
            <w:rFonts w:cs="FrankRuehl" w:hint="cs"/>
            <w:vanish/>
            <w:szCs w:val="20"/>
            <w:shd w:val="clear" w:color="auto" w:fill="FFFF99"/>
            <w:rtl/>
          </w:rPr>
          <w:t>ק"ת תשס"ה מס' 6377</w:t>
        </w:r>
      </w:hyperlink>
      <w:r w:rsidRPr="00080918">
        <w:rPr>
          <w:rStyle w:val="default"/>
          <w:rFonts w:cs="FrankRuehl" w:hint="cs"/>
          <w:vanish/>
          <w:sz w:val="20"/>
          <w:szCs w:val="20"/>
          <w:shd w:val="clear" w:color="auto" w:fill="FFFF99"/>
          <w:rtl/>
        </w:rPr>
        <w:t xml:space="preserve"> מיום 17.3.2005 עמ' 569</w:t>
      </w:r>
    </w:p>
    <w:p w:rsidR="0013274F" w:rsidRPr="00080918" w:rsidRDefault="0013274F" w:rsidP="007B799D">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ביטול תקנת משנה 2(ג)</w:t>
      </w:r>
    </w:p>
    <w:p w:rsidR="0013274F" w:rsidRPr="00080918" w:rsidRDefault="003C243D" w:rsidP="007B799D">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0C62C0" w:rsidRPr="00134221" w:rsidRDefault="007B799D" w:rsidP="007B799D">
      <w:pPr>
        <w:pStyle w:val="P00"/>
        <w:spacing w:before="0"/>
        <w:ind w:left="0" w:right="1134"/>
        <w:rPr>
          <w:rStyle w:val="default"/>
          <w:rFonts w:cs="FrankRuehl" w:hint="cs"/>
          <w:strike/>
          <w:sz w:val="2"/>
          <w:szCs w:val="2"/>
          <w:rtl/>
        </w:rPr>
      </w:pPr>
      <w:r w:rsidRPr="00080918">
        <w:rPr>
          <w:rStyle w:val="default"/>
          <w:rFonts w:cs="FrankRuehl" w:hint="cs"/>
          <w:vanish/>
          <w:sz w:val="22"/>
          <w:szCs w:val="22"/>
          <w:shd w:val="clear" w:color="auto" w:fill="FFFF99"/>
          <w:rtl/>
        </w:rPr>
        <w:tab/>
      </w:r>
      <w:r w:rsidR="000C62C0" w:rsidRPr="00080918">
        <w:rPr>
          <w:rStyle w:val="default"/>
          <w:rFonts w:cs="FrankRuehl" w:hint="cs"/>
          <w:strike/>
          <w:vanish/>
          <w:sz w:val="22"/>
          <w:szCs w:val="22"/>
          <w:shd w:val="clear" w:color="auto" w:fill="FFFF99"/>
          <w:rtl/>
        </w:rPr>
        <w:t>(ג)</w:t>
      </w:r>
      <w:r w:rsidR="000C62C0" w:rsidRPr="00080918">
        <w:rPr>
          <w:rStyle w:val="default"/>
          <w:rFonts w:cs="FrankRuehl" w:hint="cs"/>
          <w:strike/>
          <w:vanish/>
          <w:sz w:val="22"/>
          <w:szCs w:val="22"/>
          <w:shd w:val="clear" w:color="auto" w:fill="FFFF99"/>
          <w:rtl/>
        </w:rPr>
        <w:tab/>
        <w:t>תקנת משנה (ב) לא תחול על הנחות לפי תקנת משנה (א), (1), (4), (7), (8) ו-(9).</w:t>
      </w:r>
      <w:bookmarkEnd w:id="29"/>
    </w:p>
    <w:p w:rsidR="003D2E7A" w:rsidRDefault="003D2E7A" w:rsidP="007B799D">
      <w:pPr>
        <w:pStyle w:val="P00"/>
        <w:spacing w:before="72"/>
        <w:ind w:left="0" w:right="1134"/>
        <w:rPr>
          <w:rStyle w:val="default"/>
          <w:rFonts w:cs="FrankRuehl" w:hint="cs"/>
          <w:rtl/>
        </w:rPr>
      </w:pPr>
      <w:r>
        <w:rPr>
          <w:rFonts w:cs="FrankRuehl"/>
          <w:rtl/>
          <w:lang w:val="he-IL"/>
        </w:rPr>
        <w:pict>
          <v:shape id="_x0000_s2150" type="#_x0000_t202" style="position:absolute;left:0;text-align:left;margin-left:470.25pt;margin-top:7.1pt;width:1in;height:17.8pt;z-index:251679232"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(מס' 2) תשס"ה-2005</w:t>
                  </w:r>
                </w:p>
              </w:txbxContent>
            </v:textbox>
            <w10:anchorlock/>
          </v:shape>
        </w:pict>
      </w:r>
      <w:r w:rsidR="007B799D">
        <w:rPr>
          <w:rStyle w:val="default"/>
          <w:rFonts w:cs="FrankRuehl" w:hint="cs"/>
          <w:rtl/>
        </w:rPr>
        <w:tab/>
        <w:t>(ד)</w:t>
      </w:r>
      <w:r w:rsidR="007B799D">
        <w:rPr>
          <w:rStyle w:val="default"/>
          <w:rFonts w:cs="FrankRuehl" w:hint="cs"/>
          <w:rtl/>
        </w:rPr>
        <w:tab/>
      </w:r>
      <w:r>
        <w:rPr>
          <w:rStyle w:val="default"/>
          <w:rFonts w:cs="FrankRuehl" w:hint="cs"/>
          <w:rtl/>
        </w:rPr>
        <w:t>(בוטלה).</w:t>
      </w:r>
    </w:p>
    <w:p w:rsidR="003008A8" w:rsidRPr="00080918" w:rsidRDefault="003008A8" w:rsidP="007B799D">
      <w:pPr>
        <w:pStyle w:val="P00"/>
        <w:spacing w:before="0"/>
        <w:ind w:left="0" w:right="1134"/>
        <w:rPr>
          <w:rStyle w:val="default"/>
          <w:rFonts w:cs="FrankRuehl" w:hint="cs"/>
          <w:vanish/>
          <w:color w:val="FF0000"/>
          <w:sz w:val="20"/>
          <w:szCs w:val="20"/>
          <w:shd w:val="clear" w:color="auto" w:fill="FFFF99"/>
          <w:rtl/>
        </w:rPr>
      </w:pPr>
      <w:bookmarkStart w:id="30" w:name="Rov123"/>
      <w:r w:rsidRPr="00080918">
        <w:rPr>
          <w:rStyle w:val="default"/>
          <w:rFonts w:cs="FrankRuehl" w:hint="cs"/>
          <w:vanish/>
          <w:color w:val="FF0000"/>
          <w:sz w:val="20"/>
          <w:szCs w:val="20"/>
          <w:shd w:val="clear" w:color="auto" w:fill="FFFF99"/>
          <w:rtl/>
        </w:rPr>
        <w:t>מיום 1.1.2005</w:t>
      </w:r>
    </w:p>
    <w:p w:rsidR="003008A8" w:rsidRPr="00080918" w:rsidRDefault="003008A8" w:rsidP="007B799D">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תשס"ה-2005</w:t>
      </w:r>
    </w:p>
    <w:p w:rsidR="003008A8" w:rsidRPr="00080918" w:rsidRDefault="003008A8" w:rsidP="007B799D">
      <w:pPr>
        <w:pStyle w:val="P00"/>
        <w:spacing w:before="0"/>
        <w:ind w:left="0" w:right="1134"/>
        <w:rPr>
          <w:rStyle w:val="default"/>
          <w:rFonts w:cs="FrankRuehl" w:hint="cs"/>
          <w:vanish/>
          <w:sz w:val="20"/>
          <w:szCs w:val="20"/>
          <w:shd w:val="clear" w:color="auto" w:fill="FFFF99"/>
          <w:rtl/>
        </w:rPr>
      </w:pPr>
      <w:hyperlink r:id="rId67" w:history="1">
        <w:r w:rsidRPr="00080918">
          <w:rPr>
            <w:rStyle w:val="Hyperlink"/>
            <w:rFonts w:cs="FrankRuehl" w:hint="cs"/>
            <w:vanish/>
            <w:szCs w:val="20"/>
            <w:shd w:val="clear" w:color="auto" w:fill="FFFF99"/>
            <w:rtl/>
          </w:rPr>
          <w:t>ק"ת תשס"ה מס' 6359</w:t>
        </w:r>
      </w:hyperlink>
      <w:r w:rsidRPr="00080918">
        <w:rPr>
          <w:rStyle w:val="default"/>
          <w:rFonts w:cs="FrankRuehl" w:hint="cs"/>
          <w:vanish/>
          <w:sz w:val="20"/>
          <w:szCs w:val="20"/>
          <w:shd w:val="clear" w:color="auto" w:fill="FFFF99"/>
          <w:rtl/>
        </w:rPr>
        <w:t xml:space="preserve"> מיום 4.1.2005 עמ' 288</w:t>
      </w:r>
    </w:p>
    <w:p w:rsidR="003008A8" w:rsidRPr="00080918" w:rsidRDefault="003008A8" w:rsidP="007B799D">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הוספת תקנת משנה 2(ד)</w:t>
      </w:r>
    </w:p>
    <w:p w:rsidR="003008A8" w:rsidRPr="00080918" w:rsidRDefault="003008A8" w:rsidP="007B799D">
      <w:pPr>
        <w:pStyle w:val="P00"/>
        <w:spacing w:before="0"/>
        <w:ind w:left="0" w:right="1134"/>
        <w:rPr>
          <w:rStyle w:val="default"/>
          <w:rFonts w:cs="FrankRuehl" w:hint="cs"/>
          <w:vanish/>
          <w:sz w:val="20"/>
          <w:szCs w:val="20"/>
          <w:shd w:val="clear" w:color="auto" w:fill="FFFF99"/>
          <w:rtl/>
        </w:rPr>
      </w:pPr>
    </w:p>
    <w:p w:rsidR="00F862E9" w:rsidRPr="00080918" w:rsidRDefault="00F862E9" w:rsidP="007B799D">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F862E9" w:rsidRPr="00080918" w:rsidRDefault="00F862E9" w:rsidP="007B799D">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תשס"ה-2005</w:t>
      </w:r>
    </w:p>
    <w:p w:rsidR="00F862E9" w:rsidRPr="00080918" w:rsidRDefault="00F862E9" w:rsidP="007B799D">
      <w:pPr>
        <w:pStyle w:val="P00"/>
        <w:spacing w:before="0"/>
        <w:ind w:left="0" w:right="1134"/>
        <w:rPr>
          <w:rStyle w:val="default"/>
          <w:rFonts w:cs="FrankRuehl" w:hint="cs"/>
          <w:vanish/>
          <w:sz w:val="20"/>
          <w:szCs w:val="20"/>
          <w:shd w:val="clear" w:color="auto" w:fill="FFFF99"/>
          <w:rtl/>
        </w:rPr>
      </w:pPr>
      <w:hyperlink r:id="rId68" w:history="1">
        <w:r w:rsidRPr="00080918">
          <w:rPr>
            <w:rStyle w:val="Hyperlink"/>
            <w:rFonts w:cs="FrankRuehl" w:hint="cs"/>
            <w:vanish/>
            <w:szCs w:val="20"/>
            <w:shd w:val="clear" w:color="auto" w:fill="FFFF99"/>
            <w:rtl/>
          </w:rPr>
          <w:t>ק"ת תשס"ה מס' 6377</w:t>
        </w:r>
      </w:hyperlink>
      <w:r w:rsidRPr="00080918">
        <w:rPr>
          <w:rStyle w:val="default"/>
          <w:rFonts w:cs="FrankRuehl" w:hint="cs"/>
          <w:vanish/>
          <w:sz w:val="20"/>
          <w:szCs w:val="20"/>
          <w:shd w:val="clear" w:color="auto" w:fill="FFFF99"/>
          <w:rtl/>
        </w:rPr>
        <w:t xml:space="preserve"> מיום 17.3.2005 עמ' 569</w:t>
      </w:r>
    </w:p>
    <w:p w:rsidR="00F862E9" w:rsidRPr="00080918" w:rsidRDefault="00F862E9" w:rsidP="007B799D">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ביטול תקנת משנה 2(ד)</w:t>
      </w:r>
    </w:p>
    <w:p w:rsidR="00F862E9" w:rsidRPr="00080918" w:rsidRDefault="00F862E9" w:rsidP="007B799D">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F07ECD" w:rsidRPr="00C03ED9" w:rsidRDefault="007B799D" w:rsidP="007B799D">
      <w:pPr>
        <w:pStyle w:val="P00"/>
        <w:spacing w:before="0"/>
        <w:ind w:left="0" w:right="1134"/>
        <w:rPr>
          <w:rStyle w:val="default"/>
          <w:rFonts w:cs="FrankRuehl" w:hint="cs"/>
          <w:strike/>
          <w:sz w:val="2"/>
          <w:szCs w:val="2"/>
          <w:rtl/>
        </w:rPr>
      </w:pPr>
      <w:r w:rsidRPr="00080918">
        <w:rPr>
          <w:rStyle w:val="default"/>
          <w:rFonts w:cs="FrankRuehl" w:hint="cs"/>
          <w:vanish/>
          <w:sz w:val="22"/>
          <w:szCs w:val="22"/>
          <w:shd w:val="clear" w:color="auto" w:fill="FFFF99"/>
          <w:rtl/>
        </w:rPr>
        <w:tab/>
      </w:r>
      <w:r w:rsidR="00F07ECD" w:rsidRPr="00080918">
        <w:rPr>
          <w:rStyle w:val="default"/>
          <w:rFonts w:cs="FrankRuehl" w:hint="cs"/>
          <w:strike/>
          <w:vanish/>
          <w:sz w:val="22"/>
          <w:szCs w:val="22"/>
          <w:shd w:val="clear" w:color="auto" w:fill="FFFF99"/>
          <w:rtl/>
        </w:rPr>
        <w:t>(ד)</w:t>
      </w:r>
      <w:r w:rsidR="00F07ECD" w:rsidRPr="00080918">
        <w:rPr>
          <w:rStyle w:val="default"/>
          <w:rFonts w:cs="FrankRuehl" w:hint="cs"/>
          <w:strike/>
          <w:vanish/>
          <w:sz w:val="22"/>
          <w:szCs w:val="22"/>
          <w:shd w:val="clear" w:color="auto" w:fill="FFFF99"/>
          <w:rtl/>
        </w:rPr>
        <w:tab/>
        <w:t xml:space="preserve">על אף האמור בתקנת משנה (א), לא תקבע המועצה הנחה למחזיק, לפי תקנת משנה זו, לגבי שטח הנכס העולה על </w:t>
      </w:r>
      <w:smartTag w:uri="urn:schemas-microsoft-com:office:smarttags" w:element="metricconverter">
        <w:smartTagPr>
          <w:attr w:name="ProductID" w:val="80 מטרים"/>
        </w:smartTagPr>
        <w:r w:rsidR="00F07ECD" w:rsidRPr="00080918">
          <w:rPr>
            <w:rStyle w:val="default"/>
            <w:rFonts w:cs="FrankRuehl" w:hint="cs"/>
            <w:strike/>
            <w:vanish/>
            <w:sz w:val="22"/>
            <w:szCs w:val="22"/>
            <w:shd w:val="clear" w:color="auto" w:fill="FFFF99"/>
            <w:rtl/>
          </w:rPr>
          <w:t>80 מטרים</w:t>
        </w:r>
      </w:smartTag>
      <w:r w:rsidR="00F07ECD" w:rsidRPr="00080918">
        <w:rPr>
          <w:rStyle w:val="default"/>
          <w:rFonts w:cs="FrankRuehl" w:hint="cs"/>
          <w:strike/>
          <w:vanish/>
          <w:sz w:val="22"/>
          <w:szCs w:val="22"/>
          <w:shd w:val="clear" w:color="auto" w:fill="FFFF99"/>
          <w:rtl/>
        </w:rPr>
        <w:t xml:space="preserve"> מרובעים, ואם עלה מספר בני המשפחה של המחזיק הגרים איתו על ארבעה </w:t>
      </w:r>
      <w:r w:rsidR="00F07ECD" w:rsidRPr="00080918">
        <w:rPr>
          <w:rStyle w:val="default"/>
          <w:rFonts w:cs="FrankRuehl"/>
          <w:strike/>
          <w:vanish/>
          <w:sz w:val="22"/>
          <w:szCs w:val="22"/>
          <w:shd w:val="clear" w:color="auto" w:fill="FFFF99"/>
          <w:rtl/>
        </w:rPr>
        <w:t>–</w:t>
      </w:r>
      <w:r w:rsidR="00F07ECD" w:rsidRPr="00080918">
        <w:rPr>
          <w:rStyle w:val="default"/>
          <w:rFonts w:cs="FrankRuehl" w:hint="cs"/>
          <w:strike/>
          <w:vanish/>
          <w:sz w:val="22"/>
          <w:szCs w:val="22"/>
          <w:shd w:val="clear" w:color="auto" w:fill="FFFF99"/>
          <w:rtl/>
        </w:rPr>
        <w:t xml:space="preserve"> תיקבע ההנחה ל-</w:t>
      </w:r>
      <w:smartTag w:uri="urn:schemas-microsoft-com:office:smarttags" w:element="metricconverter">
        <w:smartTagPr>
          <w:attr w:name="ProductID" w:val="110 מטרים"/>
        </w:smartTagPr>
        <w:r w:rsidR="00F07ECD" w:rsidRPr="00080918">
          <w:rPr>
            <w:rStyle w:val="default"/>
            <w:rFonts w:cs="FrankRuehl" w:hint="cs"/>
            <w:strike/>
            <w:vanish/>
            <w:sz w:val="22"/>
            <w:szCs w:val="22"/>
            <w:shd w:val="clear" w:color="auto" w:fill="FFFF99"/>
            <w:rtl/>
          </w:rPr>
          <w:t>110 מטרים</w:t>
        </w:r>
      </w:smartTag>
      <w:r w:rsidR="00F07ECD" w:rsidRPr="00080918">
        <w:rPr>
          <w:rStyle w:val="default"/>
          <w:rFonts w:cs="FrankRuehl" w:hint="cs"/>
          <w:strike/>
          <w:vanish/>
          <w:sz w:val="22"/>
          <w:szCs w:val="22"/>
          <w:shd w:val="clear" w:color="auto" w:fill="FFFF99"/>
          <w:rtl/>
        </w:rPr>
        <w:t xml:space="preserve"> מרובעים בלבד.</w:t>
      </w:r>
      <w:bookmarkEnd w:id="30"/>
    </w:p>
    <w:p w:rsidR="003D2E7A" w:rsidRDefault="003D2E7A">
      <w:pPr>
        <w:pStyle w:val="P00"/>
        <w:spacing w:before="72"/>
        <w:ind w:left="0" w:right="1134"/>
        <w:rPr>
          <w:rStyle w:val="default"/>
          <w:rFonts w:cs="FrankRuehl"/>
          <w:rtl/>
        </w:rPr>
      </w:pPr>
      <w:bookmarkStart w:id="31" w:name="Seif17"/>
      <w:bookmarkEnd w:id="31"/>
      <w:r>
        <w:rPr>
          <w:lang w:val="he-IL"/>
        </w:rPr>
        <w:pict>
          <v:rect id="_x0000_s2070" style="position:absolute;left:0;text-align:left;margin-left:462pt;margin-top:8.05pt;width:77.55pt;height:26.25pt;z-index:251623936" o:allowincell="f" filled="f" stroked="f" strokecolor="lime" strokeweight=".25pt">
            <v:textbox inset="0,0,0,0">
              <w:txbxContent>
                <w:p w:rsidR="00485AAD" w:rsidRDefault="00485AAD">
                  <w:pPr>
                    <w:spacing w:line="160" w:lineRule="exact"/>
                    <w:jc w:val="left"/>
                    <w:rPr>
                      <w:rFonts w:cs="Miriam" w:hint="cs"/>
                      <w:sz w:val="18"/>
                      <w:szCs w:val="18"/>
                      <w:rtl/>
                    </w:rPr>
                  </w:pPr>
                  <w:r>
                    <w:rPr>
                      <w:rFonts w:cs="Miriam"/>
                      <w:sz w:val="18"/>
                      <w:szCs w:val="18"/>
                      <w:rtl/>
                    </w:rPr>
                    <w:t>מב</w:t>
                  </w:r>
                  <w:r>
                    <w:rPr>
                      <w:rFonts w:cs="Miriam" w:hint="cs"/>
                      <w:sz w:val="18"/>
                      <w:szCs w:val="18"/>
                      <w:rtl/>
                    </w:rPr>
                    <w:t>חני משנה לזכאים להנחה</w:t>
                  </w:r>
                </w:p>
                <w:p w:rsidR="00485AAD" w:rsidRDefault="00485AAD">
                  <w:pPr>
                    <w:spacing w:line="160" w:lineRule="exact"/>
                    <w:jc w:val="left"/>
                    <w:rPr>
                      <w:rFonts w:cs="Miriam"/>
                      <w:noProof/>
                      <w:sz w:val="18"/>
                      <w:szCs w:val="18"/>
                      <w:rtl/>
                    </w:rPr>
                  </w:pPr>
                  <w:r>
                    <w:rPr>
                      <w:rFonts w:cs="Miriam" w:hint="cs"/>
                      <w:sz w:val="18"/>
                      <w:szCs w:val="18"/>
                      <w:rtl/>
                    </w:rPr>
                    <w:t xml:space="preserve">תק' </w:t>
                  </w:r>
                  <w:r>
                    <w:rPr>
                      <w:rFonts w:cs="Miriam"/>
                      <w:sz w:val="18"/>
                      <w:szCs w:val="18"/>
                      <w:rtl/>
                    </w:rPr>
                    <w:t>תש</w:t>
                  </w:r>
                  <w:r>
                    <w:rPr>
                      <w:rFonts w:cs="Miriam" w:hint="cs"/>
                      <w:sz w:val="18"/>
                      <w:szCs w:val="18"/>
                      <w:rtl/>
                    </w:rPr>
                    <w:t>נ"ד-1993</w:t>
                  </w:r>
                </w:p>
              </w:txbxContent>
            </v:textbox>
            <w10:anchorlock/>
          </v:rect>
        </w:pict>
      </w:r>
      <w:r>
        <w:rPr>
          <w:rStyle w:val="big-number"/>
          <w:rFonts w:cs="Miriam"/>
          <w:rtl/>
        </w:rPr>
        <w:t>2</w:t>
      </w:r>
      <w:r>
        <w:rPr>
          <w:rStyle w:val="default"/>
          <w:rFonts w:cs="FrankRuehl"/>
          <w:rtl/>
        </w:rPr>
        <w:t>א.</w:t>
      </w:r>
      <w:r>
        <w:rPr>
          <w:rStyle w:val="default"/>
          <w:rFonts w:cs="FrankRuehl"/>
          <w:rtl/>
        </w:rPr>
        <w:tab/>
        <w:t>ב</w:t>
      </w:r>
      <w:r>
        <w:rPr>
          <w:rStyle w:val="default"/>
          <w:rFonts w:cs="FrankRuehl" w:hint="cs"/>
          <w:rtl/>
        </w:rPr>
        <w:t>קביעת שיעור ההנחה ע</w:t>
      </w:r>
      <w:r>
        <w:rPr>
          <w:rStyle w:val="default"/>
          <w:rFonts w:cs="FrankRuehl"/>
          <w:rtl/>
        </w:rPr>
        <w:t xml:space="preserve">ל </w:t>
      </w:r>
      <w:r>
        <w:rPr>
          <w:rStyle w:val="default"/>
          <w:rFonts w:cs="FrankRuehl" w:hint="cs"/>
          <w:rtl/>
        </w:rPr>
        <w:t>פי המבחנים שבתקנה 2(1) עד (10), רשאית המועצה להתחשב במצבו החומרי של המחזיק ולצורך זה אף לקבוע תנאים ומבחני משנה לזכאות להנחה לפי כל אחת מהפסקאות האמורות.</w:t>
      </w:r>
    </w:p>
    <w:p w:rsidR="00041522" w:rsidRPr="00080918" w:rsidRDefault="00041522" w:rsidP="00041522">
      <w:pPr>
        <w:pStyle w:val="P00"/>
        <w:spacing w:before="0"/>
        <w:ind w:left="0" w:right="1134"/>
        <w:rPr>
          <w:rStyle w:val="default"/>
          <w:rFonts w:cs="FrankRuehl" w:hint="cs"/>
          <w:vanish/>
          <w:color w:val="FF0000"/>
          <w:sz w:val="20"/>
          <w:szCs w:val="20"/>
          <w:shd w:val="clear" w:color="auto" w:fill="FFFF99"/>
          <w:rtl/>
        </w:rPr>
      </w:pPr>
      <w:bookmarkStart w:id="32" w:name="Rov125"/>
      <w:r w:rsidRPr="00080918">
        <w:rPr>
          <w:rStyle w:val="default"/>
          <w:rFonts w:cs="FrankRuehl" w:hint="cs"/>
          <w:vanish/>
          <w:color w:val="FF0000"/>
          <w:sz w:val="20"/>
          <w:szCs w:val="20"/>
          <w:shd w:val="clear" w:color="auto" w:fill="FFFF99"/>
          <w:rtl/>
        </w:rPr>
        <w:t>מיום 1.1.1994</w:t>
      </w:r>
    </w:p>
    <w:p w:rsidR="00041522" w:rsidRPr="00080918" w:rsidRDefault="00041522" w:rsidP="00041522">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תשנ"ד-1993</w:t>
      </w:r>
    </w:p>
    <w:p w:rsidR="00041522" w:rsidRPr="00080918" w:rsidRDefault="00041522" w:rsidP="00041522">
      <w:pPr>
        <w:pStyle w:val="P00"/>
        <w:spacing w:before="0"/>
        <w:ind w:left="0" w:right="1134"/>
        <w:rPr>
          <w:rStyle w:val="default"/>
          <w:rFonts w:cs="FrankRuehl" w:hint="cs"/>
          <w:vanish/>
          <w:sz w:val="20"/>
          <w:szCs w:val="20"/>
          <w:shd w:val="clear" w:color="auto" w:fill="FFFF99"/>
          <w:rtl/>
        </w:rPr>
      </w:pPr>
      <w:hyperlink r:id="rId69"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תשנ"ד מס' 5563</w:t>
        </w:r>
      </w:hyperlink>
      <w:r w:rsidRPr="00080918">
        <w:rPr>
          <w:rStyle w:val="default"/>
          <w:rFonts w:cs="FrankRuehl" w:hint="cs"/>
          <w:vanish/>
          <w:sz w:val="20"/>
          <w:szCs w:val="20"/>
          <w:shd w:val="clear" w:color="auto" w:fill="FFFF99"/>
          <w:rtl/>
        </w:rPr>
        <w:t xml:space="preserve"> מיום 22.11.1993 עמ' 226</w:t>
      </w:r>
    </w:p>
    <w:p w:rsidR="00041522" w:rsidRPr="001B2D0F" w:rsidRDefault="00041522" w:rsidP="00041522">
      <w:pPr>
        <w:pStyle w:val="P00"/>
        <w:spacing w:before="0"/>
        <w:ind w:left="0" w:right="1134"/>
        <w:rPr>
          <w:rStyle w:val="default"/>
          <w:rFonts w:cs="FrankRuehl" w:hint="cs"/>
          <w:b/>
          <w:bCs/>
          <w:sz w:val="2"/>
          <w:szCs w:val="2"/>
          <w:rtl/>
        </w:rPr>
      </w:pPr>
      <w:r w:rsidRPr="00080918">
        <w:rPr>
          <w:rStyle w:val="default"/>
          <w:rFonts w:cs="FrankRuehl" w:hint="cs"/>
          <w:b/>
          <w:bCs/>
          <w:vanish/>
          <w:sz w:val="20"/>
          <w:szCs w:val="20"/>
          <w:shd w:val="clear" w:color="auto" w:fill="FFFF99"/>
          <w:rtl/>
        </w:rPr>
        <w:t>הוספת תקנה 2א</w:t>
      </w:r>
      <w:bookmarkEnd w:id="32"/>
    </w:p>
    <w:p w:rsidR="003D2E7A" w:rsidRDefault="003D2E7A">
      <w:pPr>
        <w:pStyle w:val="P00"/>
        <w:spacing w:before="72"/>
        <w:ind w:left="0" w:right="1134"/>
        <w:rPr>
          <w:rStyle w:val="default"/>
          <w:rFonts w:cs="FrankRuehl" w:hint="cs"/>
          <w:rtl/>
        </w:rPr>
      </w:pPr>
      <w:bookmarkStart w:id="33" w:name="Seif18"/>
      <w:bookmarkEnd w:id="33"/>
      <w:r>
        <w:rPr>
          <w:lang w:val="he-IL"/>
        </w:rPr>
        <w:pict>
          <v:rect id="_x0000_s2072" style="position:absolute;left:0;text-align:left;margin-left:465.9pt;margin-top:8.05pt;width:73.65pt;height:43pt;z-index:251624960" o:allowincell="f" filled="f" stroked="f" strokecolor="lime" strokeweight=".25pt">
            <v:textbox style="mso-next-textbox:#_x0000_s2072" inset="0,0,0,0">
              <w:txbxContent>
                <w:p w:rsidR="00485AAD" w:rsidRDefault="00080918">
                  <w:pPr>
                    <w:spacing w:line="160" w:lineRule="exact"/>
                    <w:jc w:val="left"/>
                    <w:rPr>
                      <w:rFonts w:cs="Miriam"/>
                      <w:sz w:val="18"/>
                      <w:szCs w:val="18"/>
                      <w:rtl/>
                    </w:rPr>
                  </w:pPr>
                  <w:r>
                    <w:rPr>
                      <w:rFonts w:cs="Miriam" w:hint="cs"/>
                      <w:sz w:val="18"/>
                      <w:szCs w:val="18"/>
                      <w:rtl/>
                    </w:rPr>
                    <w:t>תשלום בהוראת קבע</w:t>
                  </w:r>
                </w:p>
                <w:p w:rsidR="00080918" w:rsidRDefault="00080918">
                  <w:pPr>
                    <w:spacing w:line="160" w:lineRule="exact"/>
                    <w:jc w:val="left"/>
                    <w:rPr>
                      <w:rFonts w:cs="Miriam"/>
                      <w:sz w:val="18"/>
                      <w:szCs w:val="18"/>
                      <w:rtl/>
                    </w:rPr>
                  </w:pPr>
                  <w:r>
                    <w:rPr>
                      <w:rFonts w:cs="Miriam" w:hint="cs"/>
                      <w:sz w:val="18"/>
                      <w:szCs w:val="18"/>
                      <w:rtl/>
                    </w:rPr>
                    <w:t>תק' תשנ"ד-1993</w:t>
                  </w:r>
                </w:p>
                <w:p w:rsidR="00080918" w:rsidRDefault="00080918">
                  <w:pPr>
                    <w:spacing w:line="160" w:lineRule="exact"/>
                    <w:jc w:val="left"/>
                    <w:rPr>
                      <w:rFonts w:cs="Miriam"/>
                      <w:sz w:val="18"/>
                      <w:szCs w:val="18"/>
                      <w:rtl/>
                    </w:rPr>
                  </w:pPr>
                  <w:r>
                    <w:rPr>
                      <w:rFonts w:cs="Miriam" w:hint="cs"/>
                      <w:sz w:val="18"/>
                      <w:szCs w:val="18"/>
                      <w:rtl/>
                    </w:rPr>
                    <w:t>תק' תשנ"ו-1995</w:t>
                  </w:r>
                </w:p>
                <w:p w:rsidR="00080918" w:rsidRDefault="00080918">
                  <w:pPr>
                    <w:spacing w:line="160" w:lineRule="exact"/>
                    <w:jc w:val="left"/>
                    <w:rPr>
                      <w:rFonts w:cs="Miriam"/>
                      <w:sz w:val="18"/>
                      <w:szCs w:val="18"/>
                      <w:rtl/>
                    </w:rPr>
                  </w:pPr>
                  <w:r>
                    <w:rPr>
                      <w:rFonts w:cs="Miriam" w:hint="cs"/>
                      <w:sz w:val="18"/>
                      <w:szCs w:val="18"/>
                      <w:rtl/>
                    </w:rPr>
                    <w:t>תק' תשנ"ח-1997</w:t>
                  </w:r>
                </w:p>
                <w:p w:rsidR="00080918" w:rsidRDefault="00080918" w:rsidP="00080918">
                  <w:pPr>
                    <w:spacing w:line="160" w:lineRule="exact"/>
                    <w:jc w:val="left"/>
                    <w:rPr>
                      <w:rFonts w:cs="Miriam"/>
                      <w:sz w:val="18"/>
                      <w:szCs w:val="18"/>
                      <w:rtl/>
                    </w:rPr>
                  </w:pPr>
                  <w:r>
                    <w:rPr>
                      <w:rFonts w:cs="Miriam" w:hint="cs"/>
                      <w:sz w:val="18"/>
                      <w:szCs w:val="18"/>
                      <w:rtl/>
                    </w:rPr>
                    <w:t>תק' תשס"ה-2005</w:t>
                  </w:r>
                </w:p>
              </w:txbxContent>
            </v:textbox>
            <w10:anchorlock/>
          </v:rect>
        </w:pict>
      </w:r>
      <w:r>
        <w:rPr>
          <w:rStyle w:val="big-number"/>
          <w:rFonts w:cs="Miriam"/>
          <w:rtl/>
        </w:rPr>
        <w:t>3</w:t>
      </w:r>
      <w:r>
        <w:rPr>
          <w:rStyle w:val="default"/>
          <w:rFonts w:cs="FrankRuehl"/>
          <w:rtl/>
        </w:rPr>
        <w:t>.</w:t>
      </w:r>
      <w:r>
        <w:rPr>
          <w:rStyle w:val="default"/>
          <w:rFonts w:cs="FrankRuehl"/>
          <w:rtl/>
        </w:rPr>
        <w:tab/>
      </w:r>
      <w:r w:rsidR="00080918" w:rsidRPr="00080918">
        <w:rPr>
          <w:rStyle w:val="default"/>
          <w:rFonts w:cs="FrankRuehl"/>
          <w:rtl/>
        </w:rPr>
        <w:t>ה</w:t>
      </w:r>
      <w:r w:rsidR="00080918" w:rsidRPr="00080918">
        <w:rPr>
          <w:rStyle w:val="default"/>
          <w:rFonts w:cs="FrankRuehl" w:hint="cs"/>
          <w:rtl/>
        </w:rPr>
        <w:t>מועצה רשאית לקבוע הנחה עד 2 אחוזים מסכום הארנונה הכללית שהוטלה באותה שנת כספים על</w:t>
      </w:r>
      <w:r w:rsidR="00080918" w:rsidRPr="00080918">
        <w:rPr>
          <w:rStyle w:val="default"/>
          <w:rFonts w:cs="FrankRuehl"/>
          <w:rtl/>
        </w:rPr>
        <w:t xml:space="preserve"> מ</w:t>
      </w:r>
      <w:r w:rsidR="00080918" w:rsidRPr="00080918">
        <w:rPr>
          <w:rStyle w:val="default"/>
          <w:rFonts w:cs="FrankRuehl" w:hint="cs"/>
          <w:rtl/>
        </w:rPr>
        <w:t>חזיק שנתן הוראת קבע לתשלום הארנונה הכללית שהוטלה עליו כאמור, בדרך שקבעה הרשות המקומית</w:t>
      </w:r>
      <w:r>
        <w:rPr>
          <w:rStyle w:val="default"/>
          <w:rFonts w:cs="FrankRuehl" w:hint="cs"/>
          <w:rtl/>
        </w:rPr>
        <w:t>.</w:t>
      </w:r>
    </w:p>
    <w:p w:rsidR="00EF3ADA" w:rsidRPr="00080918" w:rsidRDefault="00EF3ADA" w:rsidP="00EF3ADA">
      <w:pPr>
        <w:pStyle w:val="P00"/>
        <w:spacing w:before="0"/>
        <w:ind w:left="0" w:right="1134"/>
        <w:rPr>
          <w:rStyle w:val="default"/>
          <w:rFonts w:cs="FrankRuehl" w:hint="cs"/>
          <w:vanish/>
          <w:color w:val="FF0000"/>
          <w:sz w:val="20"/>
          <w:szCs w:val="20"/>
          <w:shd w:val="clear" w:color="auto" w:fill="FFFF99"/>
          <w:rtl/>
        </w:rPr>
      </w:pPr>
      <w:bookmarkStart w:id="34" w:name="Rov127"/>
      <w:r w:rsidRPr="00080918">
        <w:rPr>
          <w:rStyle w:val="default"/>
          <w:rFonts w:cs="FrankRuehl" w:hint="cs"/>
          <w:vanish/>
          <w:color w:val="FF0000"/>
          <w:sz w:val="20"/>
          <w:szCs w:val="20"/>
          <w:shd w:val="clear" w:color="auto" w:fill="FFFF99"/>
          <w:rtl/>
        </w:rPr>
        <w:t>מיום 1.1.1994</w:t>
      </w:r>
    </w:p>
    <w:p w:rsidR="00EF3ADA" w:rsidRPr="00080918" w:rsidRDefault="00EF3ADA" w:rsidP="00EF3ADA">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תשנ"ד-1993</w:t>
      </w:r>
    </w:p>
    <w:p w:rsidR="00EF3ADA" w:rsidRPr="00080918" w:rsidRDefault="00EF3ADA" w:rsidP="007860F0">
      <w:pPr>
        <w:pStyle w:val="P00"/>
        <w:spacing w:before="0"/>
        <w:ind w:left="0" w:right="1134"/>
        <w:rPr>
          <w:rStyle w:val="default"/>
          <w:rFonts w:cs="FrankRuehl" w:hint="cs"/>
          <w:vanish/>
          <w:sz w:val="20"/>
          <w:szCs w:val="20"/>
          <w:shd w:val="clear" w:color="auto" w:fill="FFFF99"/>
          <w:rtl/>
        </w:rPr>
      </w:pPr>
      <w:hyperlink r:id="rId70"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תשנ"ד מס' 5563</w:t>
        </w:r>
      </w:hyperlink>
      <w:r w:rsidRPr="00080918">
        <w:rPr>
          <w:rStyle w:val="default"/>
          <w:rFonts w:cs="FrankRuehl" w:hint="cs"/>
          <w:vanish/>
          <w:sz w:val="20"/>
          <w:szCs w:val="20"/>
          <w:shd w:val="clear" w:color="auto" w:fill="FFFF99"/>
          <w:rtl/>
        </w:rPr>
        <w:t xml:space="preserve"> מיום 22.11.1993 עמ' </w:t>
      </w:r>
      <w:r w:rsidR="007860F0" w:rsidRPr="00080918">
        <w:rPr>
          <w:rStyle w:val="default"/>
          <w:rFonts w:cs="FrankRuehl" w:hint="cs"/>
          <w:vanish/>
          <w:sz w:val="20"/>
          <w:szCs w:val="20"/>
          <w:shd w:val="clear" w:color="auto" w:fill="FFFF99"/>
          <w:rtl/>
        </w:rPr>
        <w:t>226</w:t>
      </w:r>
    </w:p>
    <w:p w:rsidR="00EF3ADA" w:rsidRPr="00080918" w:rsidRDefault="00EF3ADA" w:rsidP="00EF3ADA">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הוספת תקנה 3א</w:t>
      </w:r>
    </w:p>
    <w:p w:rsidR="00194890" w:rsidRPr="00080918" w:rsidRDefault="00194890" w:rsidP="005D7562">
      <w:pPr>
        <w:pStyle w:val="P00"/>
        <w:ind w:left="0" w:right="1134"/>
        <w:rPr>
          <w:rStyle w:val="default"/>
          <w:rFonts w:cs="FrankRuehl" w:hint="cs"/>
          <w:vanish/>
          <w:sz w:val="20"/>
          <w:szCs w:val="20"/>
          <w:shd w:val="clear" w:color="auto" w:fill="FFFF99"/>
          <w:rtl/>
        </w:rPr>
      </w:pPr>
    </w:p>
    <w:p w:rsidR="00194890" w:rsidRPr="00080918" w:rsidRDefault="00194890" w:rsidP="00194890">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1.1.1996</w:t>
      </w:r>
    </w:p>
    <w:p w:rsidR="00194890" w:rsidRPr="00080918" w:rsidRDefault="00194890" w:rsidP="00194890">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תשנ"ו-1995</w:t>
      </w:r>
    </w:p>
    <w:p w:rsidR="00194890" w:rsidRPr="00080918" w:rsidRDefault="00194890" w:rsidP="00F150F1">
      <w:pPr>
        <w:pStyle w:val="P00"/>
        <w:spacing w:before="0"/>
        <w:ind w:left="0" w:right="1134"/>
        <w:rPr>
          <w:rStyle w:val="default"/>
          <w:rFonts w:cs="FrankRuehl" w:hint="cs"/>
          <w:vanish/>
          <w:sz w:val="20"/>
          <w:szCs w:val="20"/>
          <w:shd w:val="clear" w:color="auto" w:fill="FFFF99"/>
          <w:rtl/>
        </w:rPr>
      </w:pPr>
      <w:hyperlink r:id="rId71"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תשנ"ו מס' 5721</w:t>
        </w:r>
      </w:hyperlink>
      <w:r w:rsidRPr="00080918">
        <w:rPr>
          <w:rStyle w:val="default"/>
          <w:rFonts w:cs="FrankRuehl" w:hint="cs"/>
          <w:vanish/>
          <w:sz w:val="20"/>
          <w:szCs w:val="20"/>
          <w:shd w:val="clear" w:color="auto" w:fill="FFFF99"/>
          <w:rtl/>
        </w:rPr>
        <w:t xml:space="preserve"> מיום 12.12.1995 עמ' </w:t>
      </w:r>
      <w:r w:rsidR="004200CD" w:rsidRPr="00080918">
        <w:rPr>
          <w:rStyle w:val="default"/>
          <w:rFonts w:cs="FrankRuehl" w:hint="cs"/>
          <w:vanish/>
          <w:sz w:val="20"/>
          <w:szCs w:val="20"/>
          <w:shd w:val="clear" w:color="auto" w:fill="FFFF99"/>
          <w:rtl/>
        </w:rPr>
        <w:t>228</w:t>
      </w:r>
    </w:p>
    <w:p w:rsidR="009F6D5F" w:rsidRPr="00080918" w:rsidRDefault="009F6D5F" w:rsidP="009F6D5F">
      <w:pPr>
        <w:pStyle w:val="P0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3א.</w:t>
      </w:r>
      <w:r w:rsidRPr="00080918">
        <w:rPr>
          <w:rStyle w:val="default"/>
          <w:rFonts w:cs="FrankRuehl" w:hint="cs"/>
          <w:vanish/>
          <w:sz w:val="22"/>
          <w:szCs w:val="22"/>
          <w:shd w:val="clear" w:color="auto" w:fill="FFFF99"/>
          <w:rtl/>
        </w:rPr>
        <w:tab/>
        <w:t xml:space="preserve">המועצה רשאית לקבוע הנחה </w:t>
      </w:r>
      <w:r w:rsidRPr="00080918">
        <w:rPr>
          <w:rStyle w:val="default"/>
          <w:rFonts w:cs="FrankRuehl" w:hint="cs"/>
          <w:strike/>
          <w:vanish/>
          <w:sz w:val="22"/>
          <w:szCs w:val="22"/>
          <w:shd w:val="clear" w:color="auto" w:fill="FFFF99"/>
          <w:rtl/>
        </w:rPr>
        <w:t>עד 3 אחוזים</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עד 5 אחוזים</w:t>
      </w:r>
      <w:r w:rsidRPr="00080918">
        <w:rPr>
          <w:rStyle w:val="default"/>
          <w:rFonts w:cs="FrankRuehl" w:hint="cs"/>
          <w:vanish/>
          <w:sz w:val="22"/>
          <w:szCs w:val="22"/>
          <w:shd w:val="clear" w:color="auto" w:fill="FFFF99"/>
          <w:rtl/>
        </w:rPr>
        <w:t xml:space="preserve"> מסכום הארנונה הכללית שהוטלה באותה שנת כספים על מחזיק שנתן הוראת קבע לתשלום הארנונה הכללית שהוטלה עליו כאמור, בדרך שקבעה הרשות המקומית.</w:t>
      </w:r>
    </w:p>
    <w:p w:rsidR="00C34BFB" w:rsidRPr="00080918" w:rsidRDefault="00C34BFB" w:rsidP="009F6D5F">
      <w:pPr>
        <w:pStyle w:val="P00"/>
        <w:ind w:left="0" w:right="1134"/>
        <w:rPr>
          <w:rStyle w:val="default"/>
          <w:rFonts w:cs="FrankRuehl" w:hint="cs"/>
          <w:vanish/>
          <w:sz w:val="20"/>
          <w:szCs w:val="20"/>
          <w:shd w:val="clear" w:color="auto" w:fill="FFFF99"/>
          <w:rtl/>
        </w:rPr>
      </w:pPr>
    </w:p>
    <w:p w:rsidR="00C34BFB" w:rsidRPr="00080918" w:rsidRDefault="00C34BFB" w:rsidP="00C34BFB">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1.1.1998</w:t>
      </w:r>
    </w:p>
    <w:p w:rsidR="00C34BFB" w:rsidRPr="00080918" w:rsidRDefault="00C34BFB" w:rsidP="00C34BFB">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תשנ"ח-1997</w:t>
      </w:r>
    </w:p>
    <w:p w:rsidR="00C34BFB" w:rsidRPr="00080918" w:rsidRDefault="00C34BFB" w:rsidP="00C34BFB">
      <w:pPr>
        <w:pStyle w:val="P00"/>
        <w:spacing w:before="0"/>
        <w:ind w:left="0" w:right="1134"/>
        <w:rPr>
          <w:rStyle w:val="default"/>
          <w:rFonts w:cs="FrankRuehl" w:hint="cs"/>
          <w:vanish/>
          <w:sz w:val="20"/>
          <w:szCs w:val="20"/>
          <w:shd w:val="clear" w:color="auto" w:fill="FFFF99"/>
          <w:rtl/>
        </w:rPr>
      </w:pPr>
      <w:hyperlink r:id="rId72"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תשנ"ח מס' 5863</w:t>
        </w:r>
      </w:hyperlink>
      <w:r w:rsidRPr="00080918">
        <w:rPr>
          <w:rStyle w:val="default"/>
          <w:rFonts w:cs="FrankRuehl" w:hint="cs"/>
          <w:vanish/>
          <w:sz w:val="20"/>
          <w:szCs w:val="20"/>
          <w:shd w:val="clear" w:color="auto" w:fill="FFFF99"/>
          <w:rtl/>
        </w:rPr>
        <w:t xml:space="preserve"> מיום 3.12.1997 עמ' 94</w:t>
      </w:r>
    </w:p>
    <w:p w:rsidR="00485AAD" w:rsidRPr="00080918" w:rsidRDefault="00485AAD" w:rsidP="00485AAD">
      <w:pPr>
        <w:pStyle w:val="P00"/>
        <w:ind w:left="0" w:right="1134"/>
        <w:rPr>
          <w:rStyle w:val="default"/>
          <w:rFonts w:cs="Miriam" w:hint="cs"/>
          <w:strike/>
          <w:vanish/>
          <w:sz w:val="16"/>
          <w:szCs w:val="16"/>
          <w:shd w:val="clear" w:color="auto" w:fill="FFFF99"/>
          <w:rtl/>
        </w:rPr>
      </w:pPr>
      <w:r w:rsidRPr="00080918">
        <w:rPr>
          <w:rStyle w:val="default"/>
          <w:rFonts w:cs="Miriam" w:hint="cs"/>
          <w:strike/>
          <w:vanish/>
          <w:sz w:val="16"/>
          <w:szCs w:val="16"/>
          <w:shd w:val="clear" w:color="auto" w:fill="FFFF99"/>
          <w:rtl/>
        </w:rPr>
        <w:t>נפגעי פעולות איבה</w:t>
      </w:r>
    </w:p>
    <w:p w:rsidR="00485AAD" w:rsidRPr="00080918" w:rsidRDefault="00485AAD" w:rsidP="00485AAD">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ab/>
        <w:t xml:space="preserve">נכה הזכאי לתגמולים לפי חוק התגמולים לנפגעי פעולות איבה, התש"ל-1970, יחולו עליו הוראות חוק הרשויות המקומיות (פטור חיילים, נפגעי מלחמה ושוטרים מארנונה), התשי"ג-1953 (להלן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חוק הפטור), כאילו היה נכה כמשמעותו בסעיף 3(2) לחוק הפטור.</w:t>
      </w:r>
    </w:p>
    <w:p w:rsidR="00C34BFB" w:rsidRPr="00080918" w:rsidRDefault="00C34BFB" w:rsidP="00C34BFB">
      <w:pPr>
        <w:pStyle w:val="P00"/>
        <w:ind w:left="0" w:right="1134"/>
        <w:rPr>
          <w:rStyle w:val="default"/>
          <w:rFonts w:cs="FrankRuehl" w:hint="cs"/>
          <w:vanish/>
          <w:sz w:val="22"/>
          <w:szCs w:val="22"/>
          <w:shd w:val="clear" w:color="auto" w:fill="FFFF99"/>
          <w:rtl/>
        </w:rPr>
      </w:pPr>
      <w:r w:rsidRPr="00080918">
        <w:rPr>
          <w:rStyle w:val="default"/>
          <w:rFonts w:cs="FrankRuehl" w:hint="cs"/>
          <w:strike/>
          <w:vanish/>
          <w:sz w:val="22"/>
          <w:szCs w:val="22"/>
          <w:shd w:val="clear" w:color="auto" w:fill="FFFF99"/>
          <w:rtl/>
        </w:rPr>
        <w:t>3א.</w:t>
      </w:r>
      <w:r w:rsidR="0061437E" w:rsidRPr="00080918">
        <w:rPr>
          <w:rStyle w:val="default"/>
          <w:rFonts w:cs="FrankRuehl" w:hint="cs"/>
          <w:vanish/>
          <w:sz w:val="22"/>
          <w:szCs w:val="22"/>
          <w:shd w:val="clear" w:color="auto" w:fill="FFFF99"/>
          <w:rtl/>
        </w:rPr>
        <w:t xml:space="preserve"> </w:t>
      </w:r>
      <w:r w:rsidR="0061437E" w:rsidRPr="00080918">
        <w:rPr>
          <w:rStyle w:val="default"/>
          <w:rFonts w:cs="FrankRuehl" w:hint="cs"/>
          <w:vanish/>
          <w:sz w:val="22"/>
          <w:szCs w:val="22"/>
          <w:u w:val="single"/>
          <w:shd w:val="clear" w:color="auto" w:fill="FFFF99"/>
          <w:rtl/>
        </w:rPr>
        <w:t>3.</w:t>
      </w:r>
      <w:r w:rsidRPr="00080918">
        <w:rPr>
          <w:rStyle w:val="default"/>
          <w:rFonts w:cs="FrankRuehl" w:hint="cs"/>
          <w:vanish/>
          <w:sz w:val="22"/>
          <w:szCs w:val="22"/>
          <w:shd w:val="clear" w:color="auto" w:fill="FFFF99"/>
          <w:rtl/>
        </w:rPr>
        <w:tab/>
        <w:t xml:space="preserve">המועצה רשאית לקבוע הנחה עד </w:t>
      </w:r>
      <w:r w:rsidRPr="00080918">
        <w:rPr>
          <w:rStyle w:val="default"/>
          <w:rFonts w:cs="FrankRuehl" w:hint="cs"/>
          <w:strike/>
          <w:vanish/>
          <w:sz w:val="22"/>
          <w:szCs w:val="22"/>
          <w:shd w:val="clear" w:color="auto" w:fill="FFFF99"/>
          <w:rtl/>
        </w:rPr>
        <w:t>5 אחוזים</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3 אחוזים</w:t>
      </w:r>
      <w:r w:rsidRPr="00080918">
        <w:rPr>
          <w:rStyle w:val="default"/>
          <w:rFonts w:cs="FrankRuehl" w:hint="cs"/>
          <w:vanish/>
          <w:sz w:val="22"/>
          <w:szCs w:val="22"/>
          <w:shd w:val="clear" w:color="auto" w:fill="FFFF99"/>
          <w:rtl/>
        </w:rPr>
        <w:t xml:space="preserve"> מסכום הארנונה הכללית שהוטלה באותה שנת כספים על מחזיק שנתן הוראת קבע לתשלום הארנונה הכללית שהוטלה עליו כאמור, בדרך שקבעה הרשות המקומית.</w:t>
      </w:r>
    </w:p>
    <w:p w:rsidR="000F3446" w:rsidRPr="00080918" w:rsidRDefault="000F3446" w:rsidP="000F3446">
      <w:pPr>
        <w:pStyle w:val="P00"/>
        <w:spacing w:before="0"/>
        <w:ind w:left="0" w:right="1134"/>
        <w:rPr>
          <w:rStyle w:val="default"/>
          <w:rFonts w:cs="FrankRuehl" w:hint="cs"/>
          <w:vanish/>
          <w:color w:val="FF0000"/>
          <w:sz w:val="20"/>
          <w:szCs w:val="20"/>
          <w:shd w:val="clear" w:color="auto" w:fill="FFFF99"/>
          <w:rtl/>
        </w:rPr>
      </w:pPr>
    </w:p>
    <w:p w:rsidR="000F3446" w:rsidRPr="00080918" w:rsidRDefault="000F3446" w:rsidP="000F3446">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0F3446" w:rsidRPr="00080918" w:rsidRDefault="000F3446" w:rsidP="000F3446">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תשס"ה-2005</w:t>
      </w:r>
    </w:p>
    <w:p w:rsidR="000F3446" w:rsidRPr="00080918" w:rsidRDefault="000F3446" w:rsidP="005B32C8">
      <w:pPr>
        <w:pStyle w:val="P00"/>
        <w:spacing w:before="0"/>
        <w:ind w:left="0" w:right="1134"/>
        <w:rPr>
          <w:rStyle w:val="default"/>
          <w:rFonts w:cs="FrankRuehl" w:hint="cs"/>
          <w:vanish/>
          <w:sz w:val="20"/>
          <w:szCs w:val="20"/>
          <w:shd w:val="clear" w:color="auto" w:fill="FFFF99"/>
          <w:rtl/>
        </w:rPr>
      </w:pPr>
      <w:hyperlink r:id="rId73" w:history="1">
        <w:r w:rsidRPr="00080918">
          <w:rPr>
            <w:rStyle w:val="Hyperlink"/>
            <w:rFonts w:cs="FrankRuehl" w:hint="cs"/>
            <w:vanish/>
            <w:szCs w:val="20"/>
            <w:shd w:val="clear" w:color="auto" w:fill="FFFF99"/>
            <w:rtl/>
          </w:rPr>
          <w:t>ק"ת תשס"ה מס' 6359</w:t>
        </w:r>
      </w:hyperlink>
      <w:r w:rsidRPr="00080918">
        <w:rPr>
          <w:rStyle w:val="default"/>
          <w:rFonts w:cs="FrankRuehl" w:hint="cs"/>
          <w:vanish/>
          <w:sz w:val="20"/>
          <w:szCs w:val="20"/>
          <w:shd w:val="clear" w:color="auto" w:fill="FFFF99"/>
          <w:rtl/>
        </w:rPr>
        <w:t xml:space="preserve"> מיום 4.1.2005 עמ' </w:t>
      </w:r>
      <w:r w:rsidR="005B32C8" w:rsidRPr="00080918">
        <w:rPr>
          <w:rStyle w:val="default"/>
          <w:rFonts w:cs="FrankRuehl" w:hint="cs"/>
          <w:vanish/>
          <w:sz w:val="20"/>
          <w:szCs w:val="20"/>
          <w:shd w:val="clear" w:color="auto" w:fill="FFFF99"/>
          <w:rtl/>
        </w:rPr>
        <w:t>289</w:t>
      </w:r>
    </w:p>
    <w:p w:rsidR="00CE558A" w:rsidRPr="00D3566D" w:rsidRDefault="00CE558A" w:rsidP="00080918">
      <w:pPr>
        <w:pStyle w:val="P00"/>
        <w:ind w:left="0" w:right="1134"/>
        <w:rPr>
          <w:rStyle w:val="default"/>
          <w:rFonts w:cs="FrankRuehl" w:hint="cs"/>
          <w:sz w:val="2"/>
          <w:szCs w:val="2"/>
          <w:rtl/>
        </w:rPr>
      </w:pPr>
      <w:r w:rsidRPr="00080918">
        <w:rPr>
          <w:rStyle w:val="big-number"/>
          <w:rFonts w:cs="FrankRuehl"/>
          <w:vanish/>
          <w:sz w:val="22"/>
          <w:szCs w:val="22"/>
          <w:shd w:val="clear" w:color="auto" w:fill="FFFF99"/>
          <w:rtl/>
        </w:rPr>
        <w:t>3</w:t>
      </w:r>
      <w:r w:rsidRPr="00080918">
        <w:rPr>
          <w:rStyle w:val="default"/>
          <w:rFonts w:cs="FrankRuehl"/>
          <w:vanish/>
          <w:sz w:val="22"/>
          <w:szCs w:val="22"/>
          <w:shd w:val="clear" w:color="auto" w:fill="FFFF99"/>
          <w:rtl/>
        </w:rPr>
        <w:t>.</w:t>
      </w:r>
      <w:r w:rsidRPr="00080918">
        <w:rPr>
          <w:rStyle w:val="default"/>
          <w:rFonts w:cs="FrankRuehl"/>
          <w:vanish/>
          <w:sz w:val="22"/>
          <w:szCs w:val="22"/>
          <w:shd w:val="clear" w:color="auto" w:fill="FFFF99"/>
          <w:rtl/>
        </w:rPr>
        <w:tab/>
        <w:t>ה</w:t>
      </w:r>
      <w:r w:rsidRPr="00080918">
        <w:rPr>
          <w:rStyle w:val="default"/>
          <w:rFonts w:cs="FrankRuehl" w:hint="cs"/>
          <w:vanish/>
          <w:sz w:val="22"/>
          <w:szCs w:val="22"/>
          <w:shd w:val="clear" w:color="auto" w:fill="FFFF99"/>
          <w:rtl/>
        </w:rPr>
        <w:t>מועצה רשאית לקבוע הנחה עד</w:t>
      </w:r>
      <w:r w:rsidR="008E34F4" w:rsidRPr="00080918">
        <w:rPr>
          <w:rStyle w:val="default"/>
          <w:rFonts w:cs="FrankRuehl" w:hint="cs"/>
          <w:vanish/>
          <w:sz w:val="22"/>
          <w:szCs w:val="22"/>
          <w:shd w:val="clear" w:color="auto" w:fill="FFFF99"/>
          <w:rtl/>
        </w:rPr>
        <w:t xml:space="preserve"> </w:t>
      </w:r>
      <w:r w:rsidR="008E34F4" w:rsidRPr="00080918">
        <w:rPr>
          <w:rStyle w:val="default"/>
          <w:rFonts w:cs="FrankRuehl" w:hint="cs"/>
          <w:strike/>
          <w:vanish/>
          <w:sz w:val="22"/>
          <w:szCs w:val="22"/>
          <w:shd w:val="clear" w:color="auto" w:fill="FFFF99"/>
          <w:rtl/>
        </w:rPr>
        <w:t>3 אחוזים</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2 אחוזים</w:t>
      </w:r>
      <w:r w:rsidRPr="00080918">
        <w:rPr>
          <w:rStyle w:val="default"/>
          <w:rFonts w:cs="FrankRuehl" w:hint="cs"/>
          <w:vanish/>
          <w:sz w:val="22"/>
          <w:szCs w:val="22"/>
          <w:shd w:val="clear" w:color="auto" w:fill="FFFF99"/>
          <w:rtl/>
        </w:rPr>
        <w:t xml:space="preserve"> מסכום הארנונה הכללית שהוטלה באותה שנת כספים על</w:t>
      </w:r>
      <w:r w:rsidRPr="00080918">
        <w:rPr>
          <w:rStyle w:val="default"/>
          <w:rFonts w:cs="FrankRuehl"/>
          <w:vanish/>
          <w:sz w:val="22"/>
          <w:szCs w:val="22"/>
          <w:shd w:val="clear" w:color="auto" w:fill="FFFF99"/>
          <w:rtl/>
        </w:rPr>
        <w:t xml:space="preserve"> מ</w:t>
      </w:r>
      <w:r w:rsidRPr="00080918">
        <w:rPr>
          <w:rStyle w:val="default"/>
          <w:rFonts w:cs="FrankRuehl" w:hint="cs"/>
          <w:vanish/>
          <w:sz w:val="22"/>
          <w:szCs w:val="22"/>
          <w:shd w:val="clear" w:color="auto" w:fill="FFFF99"/>
          <w:rtl/>
        </w:rPr>
        <w:t>חזיק שנתן הוראת קבע לתשלום הארנונה הכללית שהוטלה עליו כאמור, בדרך שקבעה הרשות המקומית</w:t>
      </w:r>
      <w:r w:rsidR="00B511A8" w:rsidRPr="00080918">
        <w:rPr>
          <w:rStyle w:val="default"/>
          <w:rFonts w:cs="FrankRuehl" w:hint="cs"/>
          <w:vanish/>
          <w:sz w:val="22"/>
          <w:szCs w:val="22"/>
          <w:shd w:val="clear" w:color="auto" w:fill="FFFF99"/>
          <w:rtl/>
        </w:rPr>
        <w:t>.</w:t>
      </w:r>
      <w:bookmarkEnd w:id="34"/>
    </w:p>
    <w:p w:rsidR="003D2E7A" w:rsidRDefault="003D2E7A">
      <w:pPr>
        <w:pStyle w:val="P00"/>
        <w:spacing w:before="72"/>
        <w:ind w:left="0" w:right="1134"/>
        <w:rPr>
          <w:rStyle w:val="default"/>
          <w:rFonts w:cs="FrankRuehl"/>
          <w:rtl/>
        </w:rPr>
      </w:pPr>
      <w:bookmarkStart w:id="35" w:name="Seif19"/>
      <w:bookmarkEnd w:id="35"/>
      <w:r>
        <w:rPr>
          <w:lang w:val="he-IL"/>
        </w:rPr>
        <w:pict>
          <v:rect id="_x0000_s2073" style="position:absolute;left:0;text-align:left;margin-left:462pt;margin-top:8.05pt;width:77.55pt;height:36.65pt;z-index:251625984" o:allowincell="f" filled="f" stroked="f" strokecolor="lime" strokeweight=".25pt">
            <v:textbox style="mso-next-textbox:#_x0000_s2073" inset="0,0,0,0">
              <w:txbxContent>
                <w:p w:rsidR="00485AAD" w:rsidRDefault="00485AAD">
                  <w:pPr>
                    <w:spacing w:line="160" w:lineRule="exact"/>
                    <w:jc w:val="left"/>
                    <w:rPr>
                      <w:rFonts w:cs="Miriam" w:hint="cs"/>
                      <w:sz w:val="18"/>
                      <w:szCs w:val="18"/>
                      <w:rtl/>
                    </w:rPr>
                  </w:pPr>
                  <w:r>
                    <w:rPr>
                      <w:rFonts w:cs="Miriam"/>
                      <w:sz w:val="18"/>
                      <w:szCs w:val="18"/>
                      <w:rtl/>
                    </w:rPr>
                    <w:t>הנ</w:t>
                  </w:r>
                  <w:r>
                    <w:rPr>
                      <w:rFonts w:cs="Miriam" w:hint="cs"/>
                      <w:sz w:val="18"/>
                      <w:szCs w:val="18"/>
                      <w:rtl/>
                    </w:rPr>
                    <w:t>חות לקרית שמונה ושלומי</w:t>
                  </w:r>
                </w:p>
                <w:p w:rsidR="00485AAD" w:rsidRDefault="00485AAD" w:rsidP="004428E2">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תש"ס-2000</w:t>
                  </w:r>
                </w:p>
              </w:txbxContent>
            </v:textbox>
            <w10:anchorlock/>
          </v:rect>
        </w:pict>
      </w:r>
      <w:r>
        <w:rPr>
          <w:rStyle w:val="big-number"/>
          <w:rFonts w:cs="Miriam"/>
          <w:rtl/>
        </w:rPr>
        <w:t>3</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ועצת עיריית קרית שמונה תקבע למחזיק בתחומה, הנחה בשיעור של 50% לנכסים מסוג מגורים, תעשיה, משרדים, שירותים ומסחר ומלאכה לכל אחת משנות הכספים 2000 עד 2002. </w:t>
      </w:r>
    </w:p>
    <w:p w:rsidR="003D2E7A" w:rsidRDefault="003D2E7A">
      <w:pPr>
        <w:pStyle w:val="P00"/>
        <w:spacing w:before="72"/>
        <w:ind w:left="0" w:right="1134"/>
        <w:rPr>
          <w:rStyle w:val="default"/>
          <w:rFonts w:cs="FrankRuehl"/>
          <w:rtl/>
        </w:rPr>
      </w:pPr>
      <w:r>
        <w:rPr>
          <w:lang w:val="he-IL"/>
        </w:rPr>
        <w:pict>
          <v:rect id="_x0000_s2074" style="position:absolute;left:0;text-align:left;margin-left:464.5pt;margin-top:8.05pt;width:75.05pt;height:20pt;z-index:251627008" o:allowincell="f" filled="f" stroked="f" strokecolor="lime" strokeweight=".25pt">
            <v:textbox inset="0,0,0,0">
              <w:txbxContent>
                <w:p w:rsidR="00485AAD" w:rsidRDefault="00485AA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485AAD" w:rsidRDefault="00485AAD" w:rsidP="004428E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מועצה המקומית של</w:t>
      </w:r>
      <w:r>
        <w:rPr>
          <w:rStyle w:val="default"/>
          <w:rFonts w:cs="FrankRuehl"/>
          <w:rtl/>
        </w:rPr>
        <w:t>ו</w:t>
      </w:r>
      <w:r>
        <w:rPr>
          <w:rStyle w:val="default"/>
          <w:rFonts w:cs="FrankRuehl" w:hint="cs"/>
          <w:rtl/>
        </w:rPr>
        <w:t xml:space="preserve">מי תקבע למחזיק בתחומה הנחה בשיעור של 20% לנכס מסוג תעשיה לשנים 2000 עד 2002. </w:t>
      </w:r>
    </w:p>
    <w:p w:rsidR="003D2E7A" w:rsidRDefault="003D2E7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תקנה זו, "נכס" -  כמשמעותו בסעיף 269 לפקודת העיריות.</w:t>
      </w:r>
    </w:p>
    <w:p w:rsidR="00EE2B63" w:rsidRPr="00080918" w:rsidRDefault="00EE2B63" w:rsidP="00EE2B63">
      <w:pPr>
        <w:pStyle w:val="P00"/>
        <w:spacing w:before="0"/>
        <w:ind w:left="0" w:right="1134"/>
        <w:rPr>
          <w:rStyle w:val="default"/>
          <w:rFonts w:cs="FrankRuehl" w:hint="cs"/>
          <w:vanish/>
          <w:color w:val="FF0000"/>
          <w:sz w:val="20"/>
          <w:szCs w:val="20"/>
          <w:shd w:val="clear" w:color="auto" w:fill="FFFF99"/>
          <w:rtl/>
        </w:rPr>
      </w:pPr>
      <w:bookmarkStart w:id="36" w:name="Rov128"/>
      <w:r w:rsidRPr="00080918">
        <w:rPr>
          <w:rStyle w:val="default"/>
          <w:rFonts w:cs="FrankRuehl" w:hint="cs"/>
          <w:vanish/>
          <w:color w:val="FF0000"/>
          <w:sz w:val="20"/>
          <w:szCs w:val="20"/>
          <w:shd w:val="clear" w:color="auto" w:fill="FFFF99"/>
          <w:rtl/>
        </w:rPr>
        <w:t>מיום 22.8.1996</w:t>
      </w:r>
    </w:p>
    <w:p w:rsidR="00EE2B63" w:rsidRPr="00080918" w:rsidRDefault="00EE2B63" w:rsidP="00EE2B63">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3) תשנ"ו-1996</w:t>
      </w:r>
    </w:p>
    <w:p w:rsidR="00EE2B63" w:rsidRPr="00080918" w:rsidRDefault="00694F20" w:rsidP="00694F20">
      <w:pPr>
        <w:pStyle w:val="P00"/>
        <w:spacing w:before="0"/>
        <w:ind w:left="0" w:right="1134"/>
        <w:rPr>
          <w:rStyle w:val="default"/>
          <w:rFonts w:cs="FrankRuehl" w:hint="cs"/>
          <w:vanish/>
          <w:sz w:val="20"/>
          <w:szCs w:val="20"/>
          <w:shd w:val="clear" w:color="auto" w:fill="FFFF99"/>
          <w:rtl/>
        </w:rPr>
      </w:pPr>
      <w:hyperlink r:id="rId74" w:history="1">
        <w:r w:rsidRPr="00080918">
          <w:rPr>
            <w:rStyle w:val="Hyperlink"/>
            <w:rFonts w:cs="FrankRuehl" w:hint="cs"/>
            <w:vanish/>
            <w:szCs w:val="20"/>
            <w:shd w:val="clear" w:color="auto" w:fill="FFFF99"/>
            <w:rtl/>
          </w:rPr>
          <w:t>ק"ת תשנ"ו מס' 57</w:t>
        </w:r>
        <w:r w:rsidRPr="00080918">
          <w:rPr>
            <w:rStyle w:val="Hyperlink"/>
            <w:rFonts w:cs="FrankRuehl"/>
            <w:vanish/>
            <w:szCs w:val="20"/>
            <w:shd w:val="clear" w:color="auto" w:fill="FFFF99"/>
            <w:rtl/>
          </w:rPr>
          <w:t>79</w:t>
        </w:r>
      </w:hyperlink>
      <w:r w:rsidR="00EE2B63"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22</w:t>
      </w:r>
      <w:r w:rsidR="00EE2B63"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8</w:t>
      </w:r>
      <w:r w:rsidR="00EE2B63"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1996</w:t>
      </w:r>
      <w:r w:rsidR="00EE2B63" w:rsidRPr="00080918">
        <w:rPr>
          <w:rStyle w:val="default"/>
          <w:rFonts w:cs="FrankRuehl" w:hint="cs"/>
          <w:vanish/>
          <w:sz w:val="20"/>
          <w:szCs w:val="20"/>
          <w:shd w:val="clear" w:color="auto" w:fill="FFFF99"/>
          <w:rtl/>
        </w:rPr>
        <w:t xml:space="preserve"> עמ' </w:t>
      </w:r>
      <w:r w:rsidRPr="00080918">
        <w:rPr>
          <w:rStyle w:val="default"/>
          <w:rFonts w:cs="FrankRuehl" w:hint="cs"/>
          <w:vanish/>
          <w:sz w:val="20"/>
          <w:szCs w:val="20"/>
          <w:shd w:val="clear" w:color="auto" w:fill="FFFF99"/>
          <w:rtl/>
        </w:rPr>
        <w:t>1509</w:t>
      </w:r>
    </w:p>
    <w:p w:rsidR="00F01049" w:rsidRPr="00080918" w:rsidRDefault="00F01049" w:rsidP="00694F20">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הוספת תקנה 3ב</w:t>
      </w:r>
    </w:p>
    <w:p w:rsidR="00F01049" w:rsidRPr="00080918" w:rsidRDefault="00F01049" w:rsidP="00694F20">
      <w:pPr>
        <w:pStyle w:val="P00"/>
        <w:spacing w:before="0"/>
        <w:ind w:left="0" w:right="1134"/>
        <w:rPr>
          <w:rStyle w:val="default"/>
          <w:rFonts w:cs="FrankRuehl" w:hint="cs"/>
          <w:vanish/>
          <w:sz w:val="20"/>
          <w:szCs w:val="20"/>
          <w:shd w:val="clear" w:color="auto" w:fill="FFFF99"/>
          <w:rtl/>
        </w:rPr>
      </w:pPr>
    </w:p>
    <w:p w:rsidR="003F251C" w:rsidRPr="00080918" w:rsidRDefault="003F251C" w:rsidP="00C06D23">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 xml:space="preserve">מיום </w:t>
      </w:r>
      <w:r w:rsidR="00C06D23" w:rsidRPr="00080918">
        <w:rPr>
          <w:rStyle w:val="default"/>
          <w:rFonts w:cs="FrankRuehl" w:hint="cs"/>
          <w:vanish/>
          <w:color w:val="FF0000"/>
          <w:sz w:val="20"/>
          <w:szCs w:val="20"/>
          <w:shd w:val="clear" w:color="auto" w:fill="FFFF99"/>
          <w:rtl/>
        </w:rPr>
        <w:t>1</w:t>
      </w:r>
      <w:r w:rsidRPr="00080918">
        <w:rPr>
          <w:rStyle w:val="default"/>
          <w:rFonts w:cs="FrankRuehl" w:hint="cs"/>
          <w:vanish/>
          <w:color w:val="FF0000"/>
          <w:sz w:val="20"/>
          <w:szCs w:val="20"/>
          <w:shd w:val="clear" w:color="auto" w:fill="FFFF99"/>
          <w:rtl/>
        </w:rPr>
        <w:t>.</w:t>
      </w:r>
      <w:r w:rsidR="00C06D23" w:rsidRPr="00080918">
        <w:rPr>
          <w:rStyle w:val="default"/>
          <w:rFonts w:cs="FrankRuehl" w:hint="cs"/>
          <w:vanish/>
          <w:color w:val="FF0000"/>
          <w:sz w:val="20"/>
          <w:szCs w:val="20"/>
          <w:shd w:val="clear" w:color="auto" w:fill="FFFF99"/>
          <w:rtl/>
        </w:rPr>
        <w:t>1</w:t>
      </w:r>
      <w:r w:rsidRPr="00080918">
        <w:rPr>
          <w:rStyle w:val="default"/>
          <w:rFonts w:cs="FrankRuehl" w:hint="cs"/>
          <w:vanish/>
          <w:color w:val="FF0000"/>
          <w:sz w:val="20"/>
          <w:szCs w:val="20"/>
          <w:shd w:val="clear" w:color="auto" w:fill="FFFF99"/>
          <w:rtl/>
        </w:rPr>
        <w:t>.</w:t>
      </w:r>
      <w:r w:rsidR="00C06D23" w:rsidRPr="00080918">
        <w:rPr>
          <w:rStyle w:val="default"/>
          <w:rFonts w:cs="FrankRuehl" w:hint="cs"/>
          <w:vanish/>
          <w:color w:val="FF0000"/>
          <w:sz w:val="20"/>
          <w:szCs w:val="20"/>
          <w:shd w:val="clear" w:color="auto" w:fill="FFFF99"/>
          <w:rtl/>
        </w:rPr>
        <w:t>2000</w:t>
      </w:r>
    </w:p>
    <w:p w:rsidR="003F251C" w:rsidRPr="00080918" w:rsidRDefault="003F251C" w:rsidP="003D501C">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 xml:space="preserve">תק' </w:t>
      </w:r>
      <w:r w:rsidR="00485AAD" w:rsidRPr="00080918">
        <w:rPr>
          <w:rStyle w:val="default"/>
          <w:rFonts w:cs="FrankRuehl" w:hint="cs"/>
          <w:b/>
          <w:bCs/>
          <w:vanish/>
          <w:sz w:val="20"/>
          <w:szCs w:val="20"/>
          <w:shd w:val="clear" w:color="auto" w:fill="FFFF99"/>
          <w:rtl/>
        </w:rPr>
        <w:t xml:space="preserve">(מס' 2) </w:t>
      </w:r>
      <w:r w:rsidR="003D501C" w:rsidRPr="00080918">
        <w:rPr>
          <w:rStyle w:val="default"/>
          <w:rFonts w:cs="FrankRuehl" w:hint="cs"/>
          <w:b/>
          <w:bCs/>
          <w:vanish/>
          <w:sz w:val="20"/>
          <w:szCs w:val="20"/>
          <w:shd w:val="clear" w:color="auto" w:fill="FFFF99"/>
          <w:rtl/>
        </w:rPr>
        <w:t>תש"ס-2000</w:t>
      </w:r>
    </w:p>
    <w:p w:rsidR="003F251C" w:rsidRPr="00080918" w:rsidRDefault="009B2234" w:rsidP="00F91B4F">
      <w:pPr>
        <w:pStyle w:val="P00"/>
        <w:spacing w:before="0"/>
        <w:ind w:left="0" w:right="1134"/>
        <w:rPr>
          <w:rStyle w:val="default"/>
          <w:rFonts w:cs="FrankRuehl" w:hint="cs"/>
          <w:vanish/>
          <w:sz w:val="20"/>
          <w:szCs w:val="20"/>
          <w:shd w:val="clear" w:color="auto" w:fill="FFFF99"/>
          <w:rtl/>
        </w:rPr>
      </w:pPr>
      <w:hyperlink r:id="rId75" w:history="1">
        <w:r w:rsidRPr="00080918">
          <w:rPr>
            <w:rStyle w:val="Hyperlink"/>
            <w:rFonts w:cs="FrankRuehl" w:hint="cs"/>
            <w:vanish/>
            <w:szCs w:val="20"/>
            <w:shd w:val="clear" w:color="auto" w:fill="FFFF99"/>
            <w:rtl/>
          </w:rPr>
          <w:t xml:space="preserve">ק"ת תש"ס </w:t>
        </w:r>
        <w:r w:rsidRPr="00080918">
          <w:rPr>
            <w:rStyle w:val="Hyperlink"/>
            <w:rFonts w:cs="FrankRuehl"/>
            <w:vanish/>
            <w:szCs w:val="20"/>
            <w:shd w:val="clear" w:color="auto" w:fill="FFFF99"/>
            <w:rtl/>
          </w:rPr>
          <w:t>מ</w:t>
        </w:r>
        <w:r w:rsidRPr="00080918">
          <w:rPr>
            <w:rStyle w:val="Hyperlink"/>
            <w:rFonts w:cs="FrankRuehl" w:hint="cs"/>
            <w:vanish/>
            <w:szCs w:val="20"/>
            <w:shd w:val="clear" w:color="auto" w:fill="FFFF99"/>
            <w:rtl/>
          </w:rPr>
          <w:t>ס' 6047</w:t>
        </w:r>
      </w:hyperlink>
      <w:r w:rsidR="003F251C"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30</w:t>
      </w:r>
      <w:r w:rsidR="003F251C"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7</w:t>
      </w:r>
      <w:r w:rsidR="003F251C"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2000</w:t>
      </w:r>
      <w:r w:rsidR="003F251C" w:rsidRPr="00080918">
        <w:rPr>
          <w:rStyle w:val="default"/>
          <w:rFonts w:cs="FrankRuehl" w:hint="cs"/>
          <w:vanish/>
          <w:sz w:val="20"/>
          <w:szCs w:val="20"/>
          <w:shd w:val="clear" w:color="auto" w:fill="FFFF99"/>
          <w:rtl/>
        </w:rPr>
        <w:t xml:space="preserve"> עמ' </w:t>
      </w:r>
      <w:r w:rsidR="00F91B4F" w:rsidRPr="00080918">
        <w:rPr>
          <w:rStyle w:val="default"/>
          <w:rFonts w:cs="FrankRuehl" w:hint="cs"/>
          <w:vanish/>
          <w:sz w:val="20"/>
          <w:szCs w:val="20"/>
          <w:shd w:val="clear" w:color="auto" w:fill="FFFF99"/>
          <w:rtl/>
        </w:rPr>
        <w:t>768</w:t>
      </w:r>
    </w:p>
    <w:p w:rsidR="003F251C" w:rsidRPr="00080918" w:rsidRDefault="00F91B4F" w:rsidP="003F251C">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w:t>
      </w:r>
      <w:r w:rsidR="003F251C" w:rsidRPr="00080918">
        <w:rPr>
          <w:rStyle w:val="default"/>
          <w:rFonts w:cs="FrankRuehl" w:hint="cs"/>
          <w:b/>
          <w:bCs/>
          <w:vanish/>
          <w:sz w:val="20"/>
          <w:szCs w:val="20"/>
          <w:shd w:val="clear" w:color="auto" w:fill="FFFF99"/>
          <w:rtl/>
        </w:rPr>
        <w:t xml:space="preserve"> תקנה 3ב</w:t>
      </w:r>
    </w:p>
    <w:p w:rsidR="00875DA6" w:rsidRPr="00080918" w:rsidRDefault="00875DA6" w:rsidP="00875DA6">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0D74E0" w:rsidRPr="00080918" w:rsidRDefault="00C33B34" w:rsidP="000D74E0">
      <w:pPr>
        <w:pStyle w:val="P00"/>
        <w:spacing w:before="0"/>
        <w:ind w:left="0" w:right="1134"/>
        <w:rPr>
          <w:rStyle w:val="default"/>
          <w:rFonts w:cs="FrankRuehl" w:hint="cs"/>
          <w:strike/>
          <w:vanish/>
          <w:sz w:val="22"/>
          <w:szCs w:val="22"/>
          <w:shd w:val="clear" w:color="auto" w:fill="FFFF99"/>
          <w:rtl/>
        </w:rPr>
      </w:pPr>
      <w:r w:rsidRPr="00080918">
        <w:rPr>
          <w:rStyle w:val="big-number"/>
          <w:rFonts w:cs="FrankRuehl"/>
          <w:strike/>
          <w:vanish/>
          <w:sz w:val="22"/>
          <w:szCs w:val="22"/>
          <w:shd w:val="clear" w:color="auto" w:fill="FFFF99"/>
          <w:rtl/>
        </w:rPr>
        <w:t>3</w:t>
      </w:r>
      <w:r w:rsidRPr="00080918">
        <w:rPr>
          <w:rStyle w:val="default"/>
          <w:rFonts w:cs="FrankRuehl"/>
          <w:strike/>
          <w:vanish/>
          <w:sz w:val="22"/>
          <w:szCs w:val="22"/>
          <w:shd w:val="clear" w:color="auto" w:fill="FFFF99"/>
          <w:rtl/>
        </w:rPr>
        <w:t>ב.</w:t>
      </w:r>
      <w:r w:rsidRPr="00080918">
        <w:rPr>
          <w:rStyle w:val="default"/>
          <w:rFonts w:cs="FrankRuehl"/>
          <w:strike/>
          <w:vanish/>
          <w:sz w:val="22"/>
          <w:szCs w:val="22"/>
          <w:shd w:val="clear" w:color="auto" w:fill="FFFF99"/>
          <w:rtl/>
        </w:rPr>
        <w:tab/>
        <w:t>(</w:t>
      </w:r>
      <w:r w:rsidRPr="00080918">
        <w:rPr>
          <w:rStyle w:val="default"/>
          <w:rFonts w:cs="FrankRuehl" w:hint="cs"/>
          <w:strike/>
          <w:vanish/>
          <w:sz w:val="22"/>
          <w:szCs w:val="22"/>
          <w:shd w:val="clear" w:color="auto" w:fill="FFFF99"/>
          <w:rtl/>
        </w:rPr>
        <w:t>א)</w:t>
      </w:r>
      <w:r w:rsidRPr="00080918">
        <w:rPr>
          <w:rStyle w:val="default"/>
          <w:rFonts w:cs="FrankRuehl"/>
          <w:strike/>
          <w:vanish/>
          <w:sz w:val="22"/>
          <w:szCs w:val="22"/>
          <w:shd w:val="clear" w:color="auto" w:fill="FFFF99"/>
          <w:rtl/>
        </w:rPr>
        <w:tab/>
        <w:t>מ</w:t>
      </w:r>
      <w:r w:rsidRPr="00080918">
        <w:rPr>
          <w:rStyle w:val="default"/>
          <w:rFonts w:cs="FrankRuehl" w:hint="cs"/>
          <w:strike/>
          <w:vanish/>
          <w:sz w:val="22"/>
          <w:szCs w:val="22"/>
          <w:shd w:val="clear" w:color="auto" w:fill="FFFF99"/>
          <w:rtl/>
        </w:rPr>
        <w:t>ועצת עיריית קרית שמונה תקבע למחזיק בתחומה, הנחה</w:t>
      </w:r>
      <w:r w:rsidR="000D74E0" w:rsidRPr="00080918">
        <w:rPr>
          <w:rStyle w:val="default"/>
          <w:rFonts w:cs="FrankRuehl" w:hint="cs"/>
          <w:strike/>
          <w:vanish/>
          <w:sz w:val="22"/>
          <w:szCs w:val="22"/>
          <w:shd w:val="clear" w:color="auto" w:fill="FFFF99"/>
          <w:rtl/>
        </w:rPr>
        <w:t xml:space="preserve"> </w:t>
      </w:r>
      <w:r w:rsidR="000D74E0" w:rsidRPr="00080918">
        <w:rPr>
          <w:rStyle w:val="default"/>
          <w:rFonts w:cs="FrankRuehl"/>
          <w:strike/>
          <w:vanish/>
          <w:sz w:val="22"/>
          <w:szCs w:val="22"/>
          <w:shd w:val="clear" w:color="auto" w:fill="FFFF99"/>
          <w:rtl/>
        </w:rPr>
        <w:t>–</w:t>
      </w:r>
      <w:r w:rsidR="000D74E0" w:rsidRPr="00080918">
        <w:rPr>
          <w:rStyle w:val="default"/>
          <w:rFonts w:cs="FrankRuehl" w:hint="cs"/>
          <w:strike/>
          <w:vanish/>
          <w:sz w:val="22"/>
          <w:szCs w:val="22"/>
          <w:shd w:val="clear" w:color="auto" w:fill="FFFF99"/>
          <w:rtl/>
        </w:rPr>
        <w:t xml:space="preserve"> </w:t>
      </w:r>
    </w:p>
    <w:p w:rsidR="0029784C" w:rsidRPr="00080918" w:rsidRDefault="0029784C" w:rsidP="00485AAD">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ab/>
        <w:t xml:space="preserve">לגבי נכס מגורים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p>
    <w:p w:rsidR="0029784C" w:rsidRPr="00080918" w:rsidRDefault="004D789F" w:rsidP="00485AAD">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 xml:space="preserve">בשנת 1996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50%;</w:t>
      </w:r>
    </w:p>
    <w:p w:rsidR="004D789F" w:rsidRPr="00080918" w:rsidRDefault="004D789F" w:rsidP="00485AAD">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 xml:space="preserve">בשנת 1997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40%;</w:t>
      </w:r>
    </w:p>
    <w:p w:rsidR="004D789F" w:rsidRPr="00080918" w:rsidRDefault="004D789F" w:rsidP="00485AAD">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 xml:space="preserve">בשנת 1998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30%;</w:t>
      </w:r>
    </w:p>
    <w:p w:rsidR="004D789F" w:rsidRPr="00080918" w:rsidRDefault="004D789F" w:rsidP="00485AAD">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ab/>
        <w:t xml:space="preserve">לגבי נכס שאינו משמש למגורים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בשנת 1996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50%.</w:t>
      </w:r>
    </w:p>
    <w:p w:rsidR="00C33B34" w:rsidRPr="00080918" w:rsidRDefault="00C33B34" w:rsidP="00245FB9">
      <w:pPr>
        <w:pStyle w:val="P00"/>
        <w:spacing w:before="0"/>
        <w:ind w:left="0" w:right="1134"/>
        <w:rPr>
          <w:rStyle w:val="default"/>
          <w:rFonts w:cs="FrankRuehl"/>
          <w:strike/>
          <w:vanish/>
          <w:sz w:val="22"/>
          <w:szCs w:val="22"/>
          <w:shd w:val="clear" w:color="auto" w:fill="FFFF99"/>
          <w:rtl/>
        </w:rPr>
      </w:pPr>
      <w:r w:rsidRPr="00080918">
        <w:rPr>
          <w:rFonts w:cs="FrankRuehl"/>
          <w:vanish/>
          <w:sz w:val="22"/>
          <w:szCs w:val="22"/>
          <w:shd w:val="clear" w:color="auto" w:fill="FFFF99"/>
          <w:rtl/>
        </w:rPr>
        <w:tab/>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ב</w:t>
      </w:r>
      <w:r w:rsidRPr="00080918">
        <w:rPr>
          <w:rStyle w:val="default"/>
          <w:rFonts w:cs="FrankRuehl"/>
          <w:strike/>
          <w:vanish/>
          <w:sz w:val="22"/>
          <w:szCs w:val="22"/>
          <w:shd w:val="clear" w:color="auto" w:fill="FFFF99"/>
          <w:rtl/>
        </w:rPr>
        <w:t>)</w:t>
      </w:r>
      <w:r w:rsidRPr="00080918">
        <w:rPr>
          <w:rStyle w:val="default"/>
          <w:rFonts w:cs="FrankRuehl"/>
          <w:strike/>
          <w:vanish/>
          <w:sz w:val="22"/>
          <w:szCs w:val="22"/>
          <w:shd w:val="clear" w:color="auto" w:fill="FFFF99"/>
          <w:rtl/>
        </w:rPr>
        <w:tab/>
        <w:t>ה</w:t>
      </w:r>
      <w:r w:rsidRPr="00080918">
        <w:rPr>
          <w:rStyle w:val="default"/>
          <w:rFonts w:cs="FrankRuehl" w:hint="cs"/>
          <w:strike/>
          <w:vanish/>
          <w:sz w:val="22"/>
          <w:szCs w:val="22"/>
          <w:shd w:val="clear" w:color="auto" w:fill="FFFF99"/>
          <w:rtl/>
        </w:rPr>
        <w:t>מועצה המקומית של</w:t>
      </w:r>
      <w:r w:rsidRPr="00080918">
        <w:rPr>
          <w:rStyle w:val="default"/>
          <w:rFonts w:cs="FrankRuehl"/>
          <w:strike/>
          <w:vanish/>
          <w:sz w:val="22"/>
          <w:szCs w:val="22"/>
          <w:shd w:val="clear" w:color="auto" w:fill="FFFF99"/>
          <w:rtl/>
        </w:rPr>
        <w:t>ו</w:t>
      </w:r>
      <w:r w:rsidRPr="00080918">
        <w:rPr>
          <w:rStyle w:val="default"/>
          <w:rFonts w:cs="FrankRuehl" w:hint="cs"/>
          <w:strike/>
          <w:vanish/>
          <w:sz w:val="22"/>
          <w:szCs w:val="22"/>
          <w:shd w:val="clear" w:color="auto" w:fill="FFFF99"/>
          <w:rtl/>
        </w:rPr>
        <w:t xml:space="preserve">מי תקבע למחזיק בתחומה הנחה בשיעור של </w:t>
      </w:r>
      <w:r w:rsidR="00245FB9" w:rsidRPr="00080918">
        <w:rPr>
          <w:rStyle w:val="default"/>
          <w:rFonts w:cs="FrankRuehl" w:hint="cs"/>
          <w:strike/>
          <w:vanish/>
          <w:sz w:val="22"/>
          <w:szCs w:val="22"/>
          <w:shd w:val="clear" w:color="auto" w:fill="FFFF99"/>
          <w:rtl/>
        </w:rPr>
        <w:t>25</w:t>
      </w:r>
      <w:r w:rsidRPr="00080918">
        <w:rPr>
          <w:rStyle w:val="default"/>
          <w:rFonts w:cs="FrankRuehl" w:hint="cs"/>
          <w:strike/>
          <w:vanish/>
          <w:sz w:val="22"/>
          <w:szCs w:val="22"/>
          <w:shd w:val="clear" w:color="auto" w:fill="FFFF99"/>
          <w:rtl/>
        </w:rPr>
        <w:t>% ל</w:t>
      </w:r>
      <w:r w:rsidR="00245FB9" w:rsidRPr="00080918">
        <w:rPr>
          <w:rStyle w:val="default"/>
          <w:rFonts w:cs="FrankRuehl" w:hint="cs"/>
          <w:strike/>
          <w:vanish/>
          <w:sz w:val="22"/>
          <w:szCs w:val="22"/>
          <w:shd w:val="clear" w:color="auto" w:fill="FFFF99"/>
          <w:rtl/>
        </w:rPr>
        <w:t>מחזיק ב</w:t>
      </w:r>
      <w:r w:rsidRPr="00080918">
        <w:rPr>
          <w:rStyle w:val="default"/>
          <w:rFonts w:cs="FrankRuehl" w:hint="cs"/>
          <w:strike/>
          <w:vanish/>
          <w:sz w:val="22"/>
          <w:szCs w:val="22"/>
          <w:shd w:val="clear" w:color="auto" w:fill="FFFF99"/>
          <w:rtl/>
        </w:rPr>
        <w:t xml:space="preserve">נכס מסוג תעשיה </w:t>
      </w:r>
      <w:r w:rsidR="00245FB9" w:rsidRPr="00080918">
        <w:rPr>
          <w:rStyle w:val="default"/>
          <w:rFonts w:cs="FrankRuehl" w:hint="cs"/>
          <w:strike/>
          <w:vanish/>
          <w:sz w:val="22"/>
          <w:szCs w:val="22"/>
          <w:shd w:val="clear" w:color="auto" w:fill="FFFF99"/>
          <w:rtl/>
        </w:rPr>
        <w:t>בכל אחת מהשנים 1996, 1997 ו-1998.</w:t>
      </w:r>
    </w:p>
    <w:p w:rsidR="00C33B34" w:rsidRPr="00080918" w:rsidRDefault="00C33B34" w:rsidP="00C33B34">
      <w:pPr>
        <w:pStyle w:val="P00"/>
        <w:spacing w:before="0"/>
        <w:ind w:left="0" w:right="1134"/>
        <w:rPr>
          <w:rStyle w:val="default"/>
          <w:rFonts w:cs="FrankRuehl" w:hint="cs"/>
          <w:strike/>
          <w:vanish/>
          <w:sz w:val="22"/>
          <w:szCs w:val="22"/>
          <w:shd w:val="clear" w:color="auto" w:fill="FFFF99"/>
          <w:rtl/>
        </w:rPr>
      </w:pPr>
      <w:r w:rsidRPr="00080918">
        <w:rPr>
          <w:rFonts w:cs="FrankRuehl"/>
          <w:vanish/>
          <w:sz w:val="22"/>
          <w:szCs w:val="22"/>
          <w:shd w:val="clear" w:color="auto" w:fill="FFFF99"/>
          <w:rtl/>
        </w:rPr>
        <w:tab/>
      </w:r>
      <w:r w:rsidRPr="00080918">
        <w:rPr>
          <w:rStyle w:val="default"/>
          <w:rFonts w:cs="FrankRuehl"/>
          <w:strike/>
          <w:vanish/>
          <w:sz w:val="22"/>
          <w:szCs w:val="22"/>
          <w:shd w:val="clear" w:color="auto" w:fill="FFFF99"/>
          <w:rtl/>
        </w:rPr>
        <w:t>(ג</w:t>
      </w:r>
      <w:r w:rsidRPr="00080918">
        <w:rPr>
          <w:rStyle w:val="default"/>
          <w:rFonts w:cs="FrankRuehl" w:hint="cs"/>
          <w:strike/>
          <w:vanish/>
          <w:sz w:val="22"/>
          <w:szCs w:val="22"/>
          <w:shd w:val="clear" w:color="auto" w:fill="FFFF99"/>
          <w:rtl/>
        </w:rPr>
        <w:t>)</w:t>
      </w:r>
      <w:r w:rsidRPr="00080918">
        <w:rPr>
          <w:rStyle w:val="default"/>
          <w:rFonts w:cs="FrankRuehl"/>
          <w:strike/>
          <w:vanish/>
          <w:sz w:val="22"/>
          <w:szCs w:val="22"/>
          <w:shd w:val="clear" w:color="auto" w:fill="FFFF99"/>
          <w:rtl/>
        </w:rPr>
        <w:tab/>
        <w:t>ב</w:t>
      </w:r>
      <w:r w:rsidRPr="00080918">
        <w:rPr>
          <w:rStyle w:val="default"/>
          <w:rFonts w:cs="FrankRuehl" w:hint="cs"/>
          <w:strike/>
          <w:vanish/>
          <w:sz w:val="22"/>
          <w:szCs w:val="22"/>
          <w:shd w:val="clear" w:color="auto" w:fill="FFFF99"/>
          <w:rtl/>
        </w:rPr>
        <w:t>תקנה זו, "נכס" -  כמשמעותו בסעיף 269 לפקודת העיריות.</w:t>
      </w:r>
    </w:p>
    <w:p w:rsidR="004E3676" w:rsidRPr="00080918" w:rsidRDefault="004E3676" w:rsidP="00C33B34">
      <w:pPr>
        <w:pStyle w:val="P00"/>
        <w:spacing w:before="0"/>
        <w:ind w:left="0" w:right="1134"/>
        <w:rPr>
          <w:rStyle w:val="default"/>
          <w:rFonts w:cs="FrankRuehl" w:hint="cs"/>
          <w:strike/>
          <w:vanish/>
          <w:sz w:val="20"/>
          <w:szCs w:val="20"/>
          <w:shd w:val="clear" w:color="auto" w:fill="FFFF99"/>
          <w:rtl/>
        </w:rPr>
      </w:pPr>
    </w:p>
    <w:p w:rsidR="004E3676" w:rsidRPr="00080918" w:rsidRDefault="004E3676" w:rsidP="004E3676">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1.1.2002</w:t>
      </w:r>
    </w:p>
    <w:p w:rsidR="004E3676" w:rsidRPr="00080918" w:rsidRDefault="004E3676" w:rsidP="004E3676">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תשס"ב-2001</w:t>
      </w:r>
    </w:p>
    <w:p w:rsidR="004E3676" w:rsidRPr="00080918" w:rsidRDefault="004E3676" w:rsidP="004E3676">
      <w:pPr>
        <w:pStyle w:val="P00"/>
        <w:spacing w:before="0"/>
        <w:ind w:left="0" w:right="1134"/>
        <w:rPr>
          <w:rStyle w:val="default"/>
          <w:rFonts w:cs="FrankRuehl" w:hint="cs"/>
          <w:vanish/>
          <w:sz w:val="20"/>
          <w:szCs w:val="20"/>
          <w:shd w:val="clear" w:color="auto" w:fill="FFFF99"/>
          <w:rtl/>
        </w:rPr>
      </w:pPr>
      <w:hyperlink r:id="rId76" w:history="1">
        <w:r w:rsidRPr="00080918">
          <w:rPr>
            <w:rStyle w:val="Hyperlink"/>
            <w:rFonts w:cs="FrankRuehl" w:hint="cs"/>
            <w:vanish/>
            <w:szCs w:val="20"/>
            <w:shd w:val="clear" w:color="auto" w:fill="FFFF99"/>
            <w:rtl/>
          </w:rPr>
          <w:t>ק"ת תשס"ב מס' 6143</w:t>
        </w:r>
      </w:hyperlink>
      <w:r w:rsidRPr="00080918">
        <w:rPr>
          <w:rStyle w:val="default"/>
          <w:rFonts w:cs="FrankRuehl" w:hint="cs"/>
          <w:vanish/>
          <w:sz w:val="20"/>
          <w:szCs w:val="20"/>
          <w:shd w:val="clear" w:color="auto" w:fill="FFFF99"/>
          <w:rtl/>
        </w:rPr>
        <w:t xml:space="preserve"> מיום 31.12.2001 עמ' 274</w:t>
      </w:r>
    </w:p>
    <w:p w:rsidR="00652C61" w:rsidRPr="00870677" w:rsidRDefault="00652C61" w:rsidP="00485AAD">
      <w:pPr>
        <w:pStyle w:val="P00"/>
        <w:ind w:left="0" w:right="1134"/>
        <w:rPr>
          <w:rStyle w:val="default"/>
          <w:rFonts w:cs="FrankRuehl"/>
          <w:sz w:val="2"/>
          <w:szCs w:val="2"/>
          <w:rtl/>
        </w:rPr>
      </w:pPr>
      <w:r w:rsidRPr="00080918">
        <w:rPr>
          <w:rFonts w:cs="FrankRuehl"/>
          <w:vanish/>
          <w:sz w:val="22"/>
          <w:szCs w:val="22"/>
          <w:shd w:val="clear" w:color="auto" w:fill="FFFF99"/>
          <w:rtl/>
        </w:rPr>
        <w:tab/>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ב</w:t>
      </w:r>
      <w:r w:rsidRPr="00080918">
        <w:rPr>
          <w:rStyle w:val="default"/>
          <w:rFonts w:cs="FrankRuehl"/>
          <w:vanish/>
          <w:sz w:val="22"/>
          <w:szCs w:val="22"/>
          <w:shd w:val="clear" w:color="auto" w:fill="FFFF99"/>
          <w:rtl/>
        </w:rPr>
        <w:t>)</w:t>
      </w:r>
      <w:r w:rsidRPr="00080918">
        <w:rPr>
          <w:rStyle w:val="default"/>
          <w:rFonts w:cs="FrankRuehl"/>
          <w:vanish/>
          <w:sz w:val="22"/>
          <w:szCs w:val="22"/>
          <w:shd w:val="clear" w:color="auto" w:fill="FFFF99"/>
          <w:rtl/>
        </w:rPr>
        <w:tab/>
        <w:t>ה</w:t>
      </w:r>
      <w:r w:rsidRPr="00080918">
        <w:rPr>
          <w:rStyle w:val="default"/>
          <w:rFonts w:cs="FrankRuehl" w:hint="cs"/>
          <w:vanish/>
          <w:sz w:val="22"/>
          <w:szCs w:val="22"/>
          <w:shd w:val="clear" w:color="auto" w:fill="FFFF99"/>
          <w:rtl/>
        </w:rPr>
        <w:t>מועצה המקומית של</w:t>
      </w:r>
      <w:r w:rsidRPr="00080918">
        <w:rPr>
          <w:rStyle w:val="default"/>
          <w:rFonts w:cs="FrankRuehl"/>
          <w:vanish/>
          <w:sz w:val="22"/>
          <w:szCs w:val="22"/>
          <w:shd w:val="clear" w:color="auto" w:fill="FFFF99"/>
          <w:rtl/>
        </w:rPr>
        <w:t>ו</w:t>
      </w:r>
      <w:r w:rsidRPr="00080918">
        <w:rPr>
          <w:rStyle w:val="default"/>
          <w:rFonts w:cs="FrankRuehl" w:hint="cs"/>
          <w:vanish/>
          <w:sz w:val="22"/>
          <w:szCs w:val="22"/>
          <w:shd w:val="clear" w:color="auto" w:fill="FFFF99"/>
          <w:rtl/>
        </w:rPr>
        <w:t xml:space="preserve">מי תקבע למחזיק בתחומה הנחה בשיעור של 20% לנכס מסוג תעשיה </w:t>
      </w:r>
      <w:r w:rsidR="006C2330" w:rsidRPr="00080918">
        <w:rPr>
          <w:rStyle w:val="default"/>
          <w:rFonts w:cs="FrankRuehl" w:hint="cs"/>
          <w:strike/>
          <w:vanish/>
          <w:sz w:val="22"/>
          <w:szCs w:val="22"/>
          <w:shd w:val="clear" w:color="auto" w:fill="FFFF99"/>
          <w:rtl/>
        </w:rPr>
        <w:t>לשנים 2000 ו-2001</w:t>
      </w:r>
      <w:r w:rsidR="00BD4080" w:rsidRPr="00080918">
        <w:rPr>
          <w:rStyle w:val="default"/>
          <w:rFonts w:cs="FrankRuehl" w:hint="cs"/>
          <w:vanish/>
          <w:sz w:val="22"/>
          <w:szCs w:val="22"/>
          <w:shd w:val="clear" w:color="auto" w:fill="FFFF99"/>
          <w:rtl/>
        </w:rPr>
        <w:t xml:space="preserve"> </w:t>
      </w:r>
      <w:r w:rsidR="00BD4080" w:rsidRPr="00080918">
        <w:rPr>
          <w:rStyle w:val="default"/>
          <w:rFonts w:cs="FrankRuehl" w:hint="cs"/>
          <w:vanish/>
          <w:sz w:val="22"/>
          <w:szCs w:val="22"/>
          <w:u w:val="single"/>
          <w:shd w:val="clear" w:color="auto" w:fill="FFFF99"/>
          <w:rtl/>
        </w:rPr>
        <w:t>לשנים 2000 עד 2002</w:t>
      </w:r>
      <w:r w:rsidRPr="00080918">
        <w:rPr>
          <w:rStyle w:val="default"/>
          <w:rFonts w:cs="FrankRuehl" w:hint="cs"/>
          <w:vanish/>
          <w:sz w:val="22"/>
          <w:szCs w:val="22"/>
          <w:shd w:val="clear" w:color="auto" w:fill="FFFF99"/>
          <w:rtl/>
        </w:rPr>
        <w:t xml:space="preserve">. </w:t>
      </w:r>
      <w:bookmarkEnd w:id="36"/>
    </w:p>
    <w:p w:rsidR="007F6E69" w:rsidRDefault="007F6E69" w:rsidP="00CF2D4A">
      <w:pPr>
        <w:pStyle w:val="P00"/>
        <w:spacing w:before="72"/>
        <w:ind w:left="0" w:right="1134"/>
        <w:rPr>
          <w:rStyle w:val="default"/>
          <w:rFonts w:cs="FrankRuehl" w:hint="cs"/>
          <w:rtl/>
        </w:rPr>
      </w:pPr>
      <w:bookmarkStart w:id="37" w:name="Seif42"/>
      <w:bookmarkEnd w:id="37"/>
      <w:r>
        <w:rPr>
          <w:lang w:val="he-IL"/>
        </w:rPr>
        <w:pict>
          <v:rect id="_x0000_s2227" style="position:absolute;left:0;text-align:left;margin-left:462pt;margin-top:8.05pt;width:77.55pt;height:44.2pt;z-index:251699712" o:allowincell="f" filled="f" stroked="f" strokecolor="lime" strokeweight=".25pt">
            <v:textbox inset="0,0,0,0">
              <w:txbxContent>
                <w:p w:rsidR="007F6E69" w:rsidRDefault="00025166" w:rsidP="007F6E69">
                  <w:pPr>
                    <w:spacing w:line="160" w:lineRule="exact"/>
                    <w:jc w:val="left"/>
                    <w:rPr>
                      <w:rFonts w:cs="Miriam" w:hint="cs"/>
                      <w:sz w:val="18"/>
                      <w:szCs w:val="18"/>
                      <w:rtl/>
                    </w:rPr>
                  </w:pPr>
                  <w:r>
                    <w:rPr>
                      <w:rFonts w:cs="Miriam" w:hint="cs"/>
                      <w:sz w:val="18"/>
                      <w:szCs w:val="18"/>
                      <w:rtl/>
                    </w:rPr>
                    <w:t>הנחה מארנונה לאזור שדרות ועוטף עזה</w:t>
                  </w:r>
                </w:p>
                <w:p w:rsidR="00025166" w:rsidRDefault="00025166" w:rsidP="007F6E69">
                  <w:pPr>
                    <w:spacing w:line="160" w:lineRule="exact"/>
                    <w:jc w:val="left"/>
                    <w:rPr>
                      <w:rFonts w:cs="Miriam" w:hint="cs"/>
                      <w:noProof/>
                      <w:sz w:val="18"/>
                      <w:szCs w:val="18"/>
                      <w:rtl/>
                    </w:rPr>
                  </w:pPr>
                  <w:r>
                    <w:rPr>
                      <w:rFonts w:cs="Miriam" w:hint="cs"/>
                      <w:sz w:val="18"/>
                      <w:szCs w:val="18"/>
                      <w:rtl/>
                    </w:rPr>
                    <w:t>תק' תשע"ז-2016</w:t>
                  </w:r>
                </w:p>
                <w:p w:rsidR="00CF2D4A" w:rsidRDefault="00CF2D4A" w:rsidP="007F6E69">
                  <w:pPr>
                    <w:spacing w:line="160" w:lineRule="exact"/>
                    <w:jc w:val="left"/>
                    <w:rPr>
                      <w:rFonts w:cs="Miriam" w:hint="cs"/>
                      <w:noProof/>
                      <w:sz w:val="18"/>
                      <w:szCs w:val="18"/>
                      <w:rtl/>
                    </w:rPr>
                  </w:pPr>
                  <w:r>
                    <w:rPr>
                      <w:rFonts w:cs="Miriam" w:hint="cs"/>
                      <w:noProof/>
                      <w:sz w:val="18"/>
                      <w:szCs w:val="18"/>
                      <w:rtl/>
                    </w:rPr>
                    <w:t xml:space="preserve">תק' (מס' </w:t>
                  </w:r>
                  <w:r w:rsidR="00ED61DF">
                    <w:rPr>
                      <w:rFonts w:cs="Miriam" w:hint="cs"/>
                      <w:noProof/>
                      <w:sz w:val="18"/>
                      <w:szCs w:val="18"/>
                      <w:rtl/>
                    </w:rPr>
                    <w:t xml:space="preserve">6) </w:t>
                  </w:r>
                  <w:r w:rsidR="00ED61DF">
                    <w:rPr>
                      <w:rFonts w:cs="Miriam"/>
                      <w:noProof/>
                      <w:sz w:val="18"/>
                      <w:szCs w:val="18"/>
                      <w:rtl/>
                    </w:rPr>
                    <w:br/>
                  </w:r>
                  <w:r w:rsidR="00ED61DF">
                    <w:rPr>
                      <w:rFonts w:cs="Miriam" w:hint="cs"/>
                      <w:noProof/>
                      <w:sz w:val="18"/>
                      <w:szCs w:val="18"/>
                      <w:rtl/>
                    </w:rPr>
                    <w:t>תשפ"א-2021</w:t>
                  </w:r>
                </w:p>
              </w:txbxContent>
            </v:textbox>
            <w10:anchorlock/>
          </v:rect>
        </w:pict>
      </w:r>
      <w:r>
        <w:rPr>
          <w:rStyle w:val="big-number"/>
          <w:rFonts w:cs="Miriam"/>
          <w:rtl/>
        </w:rPr>
        <w:t>3</w:t>
      </w:r>
      <w:r>
        <w:rPr>
          <w:rStyle w:val="default"/>
          <w:rFonts w:cs="FrankRuehl" w:hint="cs"/>
          <w:rtl/>
        </w:rPr>
        <w:t>ג</w:t>
      </w:r>
      <w:r>
        <w:rPr>
          <w:rStyle w:val="default"/>
          <w:rFonts w:cs="FrankRuehl"/>
          <w:rtl/>
        </w:rPr>
        <w:t>.</w:t>
      </w:r>
      <w:r>
        <w:rPr>
          <w:rStyle w:val="default"/>
          <w:rFonts w:cs="FrankRuehl"/>
          <w:rtl/>
        </w:rPr>
        <w:tab/>
        <w:t>(א)</w:t>
      </w:r>
      <w:r>
        <w:rPr>
          <w:rStyle w:val="default"/>
          <w:rFonts w:cs="FrankRuehl" w:hint="cs"/>
          <w:rtl/>
        </w:rPr>
        <w:tab/>
      </w:r>
      <w:r w:rsidRPr="006C7E57">
        <w:rPr>
          <w:rStyle w:val="default"/>
          <w:rFonts w:cs="FrankRuehl" w:hint="cs"/>
          <w:rtl/>
        </w:rPr>
        <w:t>עיריית שדרות</w:t>
      </w:r>
      <w:r w:rsidR="00025166">
        <w:rPr>
          <w:rStyle w:val="default"/>
          <w:rFonts w:cs="FrankRuehl" w:hint="cs"/>
          <w:rtl/>
        </w:rPr>
        <w:t>, המועצות האזוריות אשכול, חוף אשקלון, שדות נגב ושער הנגב והוועדים המקומיים של היישובים סובבי עזה,</w:t>
      </w:r>
      <w:r w:rsidRPr="006C7E57">
        <w:rPr>
          <w:rStyle w:val="default"/>
          <w:rFonts w:cs="FrankRuehl" w:hint="cs"/>
          <w:rtl/>
        </w:rPr>
        <w:t xml:space="preserve"> </w:t>
      </w:r>
      <w:r w:rsidR="00025166">
        <w:rPr>
          <w:rStyle w:val="default"/>
          <w:rFonts w:cs="FrankRuehl" w:hint="cs"/>
          <w:rtl/>
        </w:rPr>
        <w:t xml:space="preserve">לפי העניין, יקבעו למחזיק בנכס בתחומם הנחה בשיעור של 45% לנכס מסוג מגורים והנחה בשיעור של 39% לנכס אחר, לשנות הכספים 2015 עד </w:t>
      </w:r>
      <w:r w:rsidR="003A227B">
        <w:rPr>
          <w:rStyle w:val="default"/>
          <w:rFonts w:cs="FrankRuehl" w:hint="cs"/>
          <w:rtl/>
        </w:rPr>
        <w:t>202</w:t>
      </w:r>
      <w:r w:rsidR="00ED61DF">
        <w:rPr>
          <w:rStyle w:val="default"/>
          <w:rFonts w:cs="FrankRuehl" w:hint="cs"/>
          <w:rtl/>
        </w:rPr>
        <w:t>2</w:t>
      </w:r>
      <w:r>
        <w:rPr>
          <w:rStyle w:val="default"/>
          <w:rFonts w:cs="FrankRuehl" w:hint="cs"/>
          <w:rtl/>
        </w:rPr>
        <w:t>.</w:t>
      </w:r>
    </w:p>
    <w:p w:rsidR="00025166" w:rsidRDefault="00025166" w:rsidP="000251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E11B5">
        <w:rPr>
          <w:rStyle w:val="default"/>
          <w:rFonts w:cs="FrankRuehl" w:hint="cs"/>
          <w:rtl/>
        </w:rPr>
        <w:t xml:space="preserve">בתקנה זו </w:t>
      </w:r>
      <w:r w:rsidR="00DE11B5">
        <w:rPr>
          <w:rStyle w:val="default"/>
          <w:rFonts w:cs="FrankRuehl"/>
          <w:rtl/>
        </w:rPr>
        <w:t>–</w:t>
      </w:r>
    </w:p>
    <w:p w:rsidR="00DE11B5" w:rsidRDefault="00DE11B5" w:rsidP="00025166">
      <w:pPr>
        <w:pStyle w:val="P00"/>
        <w:spacing w:before="72"/>
        <w:ind w:left="0" w:right="1134"/>
        <w:rPr>
          <w:rStyle w:val="default"/>
          <w:rFonts w:cs="FrankRuehl" w:hint="cs"/>
          <w:rtl/>
        </w:rPr>
      </w:pPr>
      <w:r>
        <w:rPr>
          <w:rStyle w:val="default"/>
          <w:rFonts w:cs="FrankRuehl" w:hint="cs"/>
          <w:rtl/>
        </w:rPr>
        <w:tab/>
        <w:t xml:space="preserve">"יישובים סובבי עזה" </w:t>
      </w:r>
      <w:r>
        <w:rPr>
          <w:rStyle w:val="default"/>
          <w:rFonts w:cs="FrankRuehl"/>
          <w:rtl/>
        </w:rPr>
        <w:t>–</w:t>
      </w:r>
      <w:r>
        <w:rPr>
          <w:rStyle w:val="default"/>
          <w:rFonts w:cs="FrankRuehl" w:hint="cs"/>
          <w:rtl/>
        </w:rPr>
        <w:t xml:space="preserve"> עיריית שדרות ויישובים כפי שנקבעו בהחלטות הממשלה, המפורטים בתוספת השלישית;</w:t>
      </w:r>
    </w:p>
    <w:p w:rsidR="00DE11B5" w:rsidRDefault="00DE11B5" w:rsidP="00025166">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כהגדרתו בסעיף 269 לפקודת העיריות, למעט נכס המוחזק על ידי המדינה, שמתקיים בו אחד מאלה:</w:t>
      </w:r>
    </w:p>
    <w:p w:rsidR="00DE11B5" w:rsidRDefault="00DE11B5" w:rsidP="00DE11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מצוי בתחום היישובים סובבי עזה;</w:t>
      </w:r>
    </w:p>
    <w:p w:rsidR="00DE11B5" w:rsidRDefault="00DE11B5" w:rsidP="00DE11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מצוי במרחק של עד 7 קילומטרים מגדר המערכת המקיפה את רצועת עזה, הכול בהתאם למרחק האווירי הקצר ביותר שבין גדר המערכת לבין הנכס.</w:t>
      </w:r>
    </w:p>
    <w:p w:rsidR="00CC52A8" w:rsidRPr="00080918" w:rsidRDefault="00CC52A8" w:rsidP="00CC52A8">
      <w:pPr>
        <w:pStyle w:val="P00"/>
        <w:spacing w:before="0"/>
        <w:ind w:left="0" w:right="1134"/>
        <w:rPr>
          <w:rStyle w:val="default"/>
          <w:rFonts w:cs="FrankRuehl" w:hint="cs"/>
          <w:vanish/>
          <w:color w:val="FF0000"/>
          <w:sz w:val="20"/>
          <w:szCs w:val="20"/>
          <w:shd w:val="clear" w:color="auto" w:fill="FFFF99"/>
          <w:rtl/>
        </w:rPr>
      </w:pPr>
      <w:bookmarkStart w:id="38" w:name="Rov140"/>
      <w:r w:rsidRPr="00080918">
        <w:rPr>
          <w:rStyle w:val="default"/>
          <w:rFonts w:cs="FrankRuehl" w:hint="cs"/>
          <w:vanish/>
          <w:color w:val="FF0000"/>
          <w:sz w:val="20"/>
          <w:szCs w:val="20"/>
          <w:shd w:val="clear" w:color="auto" w:fill="FFFF99"/>
          <w:rtl/>
        </w:rPr>
        <w:t>מיום 1.1.2005</w:t>
      </w:r>
    </w:p>
    <w:p w:rsidR="00CC52A8" w:rsidRPr="00080918" w:rsidRDefault="00CC52A8" w:rsidP="00CC52A8">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3) תשס"ה-2005</w:t>
      </w:r>
    </w:p>
    <w:p w:rsidR="00CC52A8" w:rsidRPr="00080918" w:rsidRDefault="00CC52A8" w:rsidP="00CC52A8">
      <w:pPr>
        <w:pStyle w:val="P00"/>
        <w:spacing w:before="0"/>
        <w:ind w:left="0" w:right="1134"/>
        <w:rPr>
          <w:rStyle w:val="default"/>
          <w:rFonts w:cs="FrankRuehl" w:hint="cs"/>
          <w:vanish/>
          <w:sz w:val="20"/>
          <w:szCs w:val="20"/>
          <w:shd w:val="clear" w:color="auto" w:fill="FFFF99"/>
          <w:rtl/>
        </w:rPr>
      </w:pPr>
      <w:hyperlink r:id="rId77" w:history="1">
        <w:r w:rsidRPr="00080918">
          <w:rPr>
            <w:rStyle w:val="Hyperlink"/>
            <w:rFonts w:cs="FrankRuehl" w:hint="cs"/>
            <w:vanish/>
            <w:szCs w:val="20"/>
            <w:shd w:val="clear" w:color="auto" w:fill="FFFF99"/>
            <w:rtl/>
          </w:rPr>
          <w:t>ק"ת תשס"ה מס' 6410</w:t>
        </w:r>
      </w:hyperlink>
      <w:r w:rsidRPr="00080918">
        <w:rPr>
          <w:rStyle w:val="default"/>
          <w:rFonts w:cs="FrankRuehl" w:hint="cs"/>
          <w:vanish/>
          <w:sz w:val="20"/>
          <w:szCs w:val="20"/>
          <w:shd w:val="clear" w:color="auto" w:fill="FFFF99"/>
          <w:rtl/>
        </w:rPr>
        <w:t xml:space="preserve"> מיום 11.8.2005 עמ' 880</w:t>
      </w:r>
    </w:p>
    <w:p w:rsidR="00CC52A8" w:rsidRPr="00080918" w:rsidRDefault="00CC52A8" w:rsidP="00CC52A8">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הוספת תקנה 3ג</w:t>
      </w:r>
    </w:p>
    <w:p w:rsidR="00CC52A8" w:rsidRPr="00080918" w:rsidRDefault="00CC52A8" w:rsidP="00CC52A8">
      <w:pPr>
        <w:pStyle w:val="P00"/>
        <w:spacing w:before="0"/>
        <w:ind w:left="0" w:right="1134"/>
        <w:rPr>
          <w:rStyle w:val="default"/>
          <w:rFonts w:cs="FrankRuehl" w:hint="cs"/>
          <w:vanish/>
          <w:color w:val="FF0000"/>
          <w:sz w:val="20"/>
          <w:szCs w:val="20"/>
          <w:shd w:val="clear" w:color="auto" w:fill="FFFF99"/>
          <w:rtl/>
        </w:rPr>
      </w:pPr>
    </w:p>
    <w:p w:rsidR="00CC52A8" w:rsidRPr="00080918" w:rsidRDefault="00CC52A8" w:rsidP="00CC52A8">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1.1.2007</w:t>
      </w:r>
    </w:p>
    <w:p w:rsidR="00CC52A8" w:rsidRPr="00080918" w:rsidRDefault="00CC52A8" w:rsidP="00CC52A8">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תשס"ח-2007</w:t>
      </w:r>
    </w:p>
    <w:p w:rsidR="00CC52A8" w:rsidRPr="00080918" w:rsidRDefault="00CC52A8" w:rsidP="00CC52A8">
      <w:pPr>
        <w:pStyle w:val="P00"/>
        <w:spacing w:before="0"/>
        <w:ind w:left="0" w:right="1134"/>
        <w:rPr>
          <w:rStyle w:val="default"/>
          <w:rFonts w:cs="FrankRuehl" w:hint="cs"/>
          <w:vanish/>
          <w:sz w:val="20"/>
          <w:szCs w:val="20"/>
          <w:shd w:val="clear" w:color="auto" w:fill="FFFF99"/>
          <w:rtl/>
        </w:rPr>
      </w:pPr>
      <w:hyperlink r:id="rId78" w:history="1">
        <w:r w:rsidRPr="00080918">
          <w:rPr>
            <w:rStyle w:val="Hyperlink"/>
            <w:rFonts w:cs="FrankRuehl" w:hint="cs"/>
            <w:vanish/>
            <w:szCs w:val="20"/>
            <w:shd w:val="clear" w:color="auto" w:fill="FFFF99"/>
            <w:rtl/>
          </w:rPr>
          <w:t>ק"ת תשס"ח מס' 6627</w:t>
        </w:r>
      </w:hyperlink>
      <w:r w:rsidRPr="00080918">
        <w:rPr>
          <w:rStyle w:val="default"/>
          <w:rFonts w:cs="FrankRuehl" w:hint="cs"/>
          <w:vanish/>
          <w:sz w:val="20"/>
          <w:szCs w:val="20"/>
          <w:shd w:val="clear" w:color="auto" w:fill="FFFF99"/>
          <w:rtl/>
        </w:rPr>
        <w:t xml:space="preserve"> מיום 13.12.2007 עמ' 178</w:t>
      </w:r>
    </w:p>
    <w:p w:rsidR="00CC52A8" w:rsidRPr="00080918" w:rsidRDefault="00CC52A8" w:rsidP="00CC52A8">
      <w:pPr>
        <w:pStyle w:val="P00"/>
        <w:ind w:left="0"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ab/>
        <w:t>(א)</w:t>
      </w: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 xml:space="preserve">עיריית שדרות, והרשויות המקומיות שבתחום היישובים סובבי עזה, יקבעו למחזיק בתחומן הנחה בשיעור של 50% לנכסים מסוג מגורים, משרדים, שירותים, מסחר, מלאכה, חקלאות, </w:t>
      </w:r>
      <w:r w:rsidRPr="00080918">
        <w:rPr>
          <w:rStyle w:val="default"/>
          <w:rFonts w:cs="FrankRuehl"/>
          <w:strike/>
          <w:vanish/>
          <w:sz w:val="22"/>
          <w:szCs w:val="22"/>
          <w:shd w:val="clear" w:color="auto" w:fill="FFFF99"/>
          <w:rtl/>
        </w:rPr>
        <w:t>לכל אחת משנות הכספים 2005 ו</w:t>
      </w:r>
      <w:r w:rsidRPr="00080918">
        <w:rPr>
          <w:rStyle w:val="default"/>
          <w:rFonts w:cs="FrankRuehl" w:hint="cs"/>
          <w:strike/>
          <w:vanish/>
          <w:sz w:val="22"/>
          <w:szCs w:val="22"/>
          <w:shd w:val="clear" w:color="auto" w:fill="FFFF99"/>
          <w:rtl/>
        </w:rPr>
        <w:t>-</w:t>
      </w:r>
      <w:r w:rsidRPr="00080918">
        <w:rPr>
          <w:rStyle w:val="default"/>
          <w:rFonts w:cs="FrankRuehl"/>
          <w:strike/>
          <w:vanish/>
          <w:sz w:val="22"/>
          <w:szCs w:val="22"/>
          <w:shd w:val="clear" w:color="auto" w:fill="FFFF99"/>
          <w:rtl/>
        </w:rPr>
        <w:t>2006</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לכל אחת משנות הכספים 2005, 2006 ו-2007</w:t>
      </w:r>
      <w:r w:rsidRPr="00080918">
        <w:rPr>
          <w:rStyle w:val="default"/>
          <w:rFonts w:cs="FrankRuehl" w:hint="cs"/>
          <w:vanish/>
          <w:sz w:val="22"/>
          <w:szCs w:val="22"/>
          <w:shd w:val="clear" w:color="auto" w:fill="FFFF99"/>
          <w:rtl/>
        </w:rPr>
        <w:t>.</w:t>
      </w:r>
    </w:p>
    <w:p w:rsidR="00CC52A8" w:rsidRPr="00080918" w:rsidRDefault="00CC52A8" w:rsidP="00CC52A8">
      <w:pPr>
        <w:pStyle w:val="P00"/>
        <w:spacing w:before="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 xml:space="preserve">עיריית שדרות והרשויות שבאזור שדרות רבתי ושבתחום היישובים סובבי עזה, יקבעו הנחה בשיעור של 50% לנכס מסוג תעשיה, </w:t>
      </w:r>
      <w:r w:rsidRPr="00080918">
        <w:rPr>
          <w:rStyle w:val="default"/>
          <w:rFonts w:cs="FrankRuehl"/>
          <w:strike/>
          <w:vanish/>
          <w:sz w:val="22"/>
          <w:szCs w:val="22"/>
          <w:shd w:val="clear" w:color="auto" w:fill="FFFF99"/>
          <w:rtl/>
        </w:rPr>
        <w:t>לכל אחת משנות הכספים 2005 ו</w:t>
      </w:r>
      <w:r w:rsidRPr="00080918">
        <w:rPr>
          <w:rStyle w:val="default"/>
          <w:rFonts w:cs="FrankRuehl" w:hint="cs"/>
          <w:strike/>
          <w:vanish/>
          <w:sz w:val="22"/>
          <w:szCs w:val="22"/>
          <w:shd w:val="clear" w:color="auto" w:fill="FFFF99"/>
          <w:rtl/>
        </w:rPr>
        <w:t>-</w:t>
      </w:r>
      <w:r w:rsidRPr="00080918">
        <w:rPr>
          <w:rStyle w:val="default"/>
          <w:rFonts w:cs="FrankRuehl"/>
          <w:strike/>
          <w:vanish/>
          <w:sz w:val="22"/>
          <w:szCs w:val="22"/>
          <w:shd w:val="clear" w:color="auto" w:fill="FFFF99"/>
          <w:rtl/>
        </w:rPr>
        <w:t>2006</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לכל אחת משנות הכספים 2005, 2006 ו-2007</w:t>
      </w:r>
      <w:r w:rsidRPr="00080918">
        <w:rPr>
          <w:rStyle w:val="default"/>
          <w:rFonts w:cs="FrankRuehl" w:hint="cs"/>
          <w:vanish/>
          <w:sz w:val="22"/>
          <w:szCs w:val="22"/>
          <w:shd w:val="clear" w:color="auto" w:fill="FFFF99"/>
          <w:rtl/>
        </w:rPr>
        <w:t>.</w:t>
      </w:r>
    </w:p>
    <w:p w:rsidR="00CC52A8" w:rsidRPr="00080918" w:rsidRDefault="00CC52A8" w:rsidP="00CC52A8">
      <w:pPr>
        <w:pStyle w:val="P00"/>
        <w:spacing w:before="0"/>
        <w:ind w:left="0" w:right="1134"/>
        <w:rPr>
          <w:rStyle w:val="default"/>
          <w:rFonts w:cs="FrankRuehl" w:hint="cs"/>
          <w:vanish/>
          <w:sz w:val="20"/>
          <w:szCs w:val="20"/>
          <w:shd w:val="clear" w:color="auto" w:fill="FFFF99"/>
          <w:rtl/>
        </w:rPr>
      </w:pPr>
    </w:p>
    <w:p w:rsidR="00CC52A8" w:rsidRPr="00080918" w:rsidRDefault="00CC52A8" w:rsidP="00CC52A8">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1.1.2008</w:t>
      </w:r>
    </w:p>
    <w:p w:rsidR="00CC52A8" w:rsidRPr="00080918" w:rsidRDefault="00CC52A8" w:rsidP="00CC52A8">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4) תשס"ח-2008</w:t>
      </w:r>
    </w:p>
    <w:p w:rsidR="00CC52A8" w:rsidRPr="00080918" w:rsidRDefault="00CC52A8" w:rsidP="00CC52A8">
      <w:pPr>
        <w:pStyle w:val="P00"/>
        <w:spacing w:before="0"/>
        <w:ind w:left="0" w:right="1134"/>
        <w:rPr>
          <w:rStyle w:val="default"/>
          <w:rFonts w:cs="FrankRuehl" w:hint="cs"/>
          <w:vanish/>
          <w:sz w:val="20"/>
          <w:szCs w:val="20"/>
          <w:shd w:val="clear" w:color="auto" w:fill="FFFF99"/>
          <w:rtl/>
        </w:rPr>
      </w:pPr>
      <w:hyperlink r:id="rId79" w:history="1">
        <w:r w:rsidRPr="00080918">
          <w:rPr>
            <w:rStyle w:val="Hyperlink"/>
            <w:rFonts w:cs="FrankRuehl" w:hint="cs"/>
            <w:vanish/>
            <w:szCs w:val="20"/>
            <w:shd w:val="clear" w:color="auto" w:fill="FFFF99"/>
            <w:rtl/>
          </w:rPr>
          <w:t>ק"ת תשס"ח מס' 6666</w:t>
        </w:r>
      </w:hyperlink>
      <w:r w:rsidRPr="00080918">
        <w:rPr>
          <w:rStyle w:val="default"/>
          <w:rFonts w:cs="FrankRuehl" w:hint="cs"/>
          <w:vanish/>
          <w:sz w:val="20"/>
          <w:szCs w:val="20"/>
          <w:shd w:val="clear" w:color="auto" w:fill="FFFF99"/>
          <w:rtl/>
        </w:rPr>
        <w:t xml:space="preserve"> מיום 14.4.2008 עמ' 852</w:t>
      </w:r>
    </w:p>
    <w:p w:rsidR="00CC52A8" w:rsidRPr="00080918" w:rsidRDefault="00CC52A8" w:rsidP="00CC52A8">
      <w:pPr>
        <w:pStyle w:val="P00"/>
        <w:ind w:left="0"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ab/>
        <w:t>(א)</w:t>
      </w: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 xml:space="preserve">עיריית שדרות, והרשויות המקומיות שבתחום היישובים סובבי עזה, יקבעו למחזיק בתחומן הנחה בשיעור של 50% לנכסים מסוג מגורים, משרדים, שירותים, מסחר, מלאכה, חקלאות, </w:t>
      </w:r>
      <w:r w:rsidRPr="00080918">
        <w:rPr>
          <w:rStyle w:val="default"/>
          <w:rFonts w:cs="FrankRuehl" w:hint="cs"/>
          <w:strike/>
          <w:vanish/>
          <w:sz w:val="22"/>
          <w:szCs w:val="22"/>
          <w:shd w:val="clear" w:color="auto" w:fill="FFFF99"/>
          <w:rtl/>
        </w:rPr>
        <w:t>לכל אחת משנות הכספים 2005, 2006 ו-2007</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לכל אחת משנות הכספים 2005, 2006, 2007 ו-2008</w:t>
      </w:r>
      <w:r w:rsidRPr="00080918">
        <w:rPr>
          <w:rStyle w:val="default"/>
          <w:rFonts w:cs="FrankRuehl" w:hint="cs"/>
          <w:vanish/>
          <w:sz w:val="22"/>
          <w:szCs w:val="22"/>
          <w:shd w:val="clear" w:color="auto" w:fill="FFFF99"/>
          <w:rtl/>
        </w:rPr>
        <w:t>.</w:t>
      </w:r>
    </w:p>
    <w:p w:rsidR="00CC52A8" w:rsidRPr="00080918" w:rsidRDefault="00CC52A8" w:rsidP="00CC52A8">
      <w:pPr>
        <w:pStyle w:val="P00"/>
        <w:spacing w:before="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 xml:space="preserve">עיריית שדרות והרשויות שבאזור שדרות רבתי ושבתחום היישובים סובבי עזה, יקבעו הנחה בשיעור של 50% לנכס מסוג תעשיה, </w:t>
      </w:r>
      <w:r w:rsidRPr="00080918">
        <w:rPr>
          <w:rStyle w:val="default"/>
          <w:rFonts w:cs="FrankRuehl" w:hint="cs"/>
          <w:strike/>
          <w:vanish/>
          <w:sz w:val="22"/>
          <w:szCs w:val="22"/>
          <w:shd w:val="clear" w:color="auto" w:fill="FFFF99"/>
          <w:rtl/>
        </w:rPr>
        <w:t>לכל אחת משנות הכספים 2005, 2006 ו-2007</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לכל אחת משנות הכספים 2005, 2006, 2007 ו-2008</w:t>
      </w:r>
      <w:r w:rsidRPr="00080918">
        <w:rPr>
          <w:rStyle w:val="default"/>
          <w:rFonts w:cs="FrankRuehl" w:hint="cs"/>
          <w:vanish/>
          <w:sz w:val="22"/>
          <w:szCs w:val="22"/>
          <w:shd w:val="clear" w:color="auto" w:fill="FFFF99"/>
          <w:rtl/>
        </w:rPr>
        <w:t>.</w:t>
      </w:r>
    </w:p>
    <w:p w:rsidR="00CC52A8" w:rsidRPr="00080918" w:rsidRDefault="00CC52A8" w:rsidP="00CC52A8">
      <w:pPr>
        <w:pStyle w:val="P00"/>
        <w:spacing w:before="0"/>
        <w:ind w:left="0" w:right="1134"/>
        <w:rPr>
          <w:rStyle w:val="default"/>
          <w:rFonts w:cs="FrankRuehl" w:hint="cs"/>
          <w:vanish/>
          <w:sz w:val="20"/>
          <w:szCs w:val="20"/>
          <w:shd w:val="clear" w:color="auto" w:fill="FFFF99"/>
          <w:rtl/>
        </w:rPr>
      </w:pPr>
    </w:p>
    <w:p w:rsidR="00CC52A8" w:rsidRPr="00080918" w:rsidRDefault="00CC52A8" w:rsidP="00CC52A8">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1.1.2009</w:t>
      </w:r>
    </w:p>
    <w:p w:rsidR="00CC52A8" w:rsidRPr="00080918" w:rsidRDefault="00CC52A8" w:rsidP="00CC52A8">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תשס"ט-2008</w:t>
      </w:r>
    </w:p>
    <w:p w:rsidR="00CC52A8" w:rsidRPr="00080918" w:rsidRDefault="00CC52A8" w:rsidP="00CC52A8">
      <w:pPr>
        <w:pStyle w:val="P00"/>
        <w:spacing w:before="0"/>
        <w:ind w:left="0" w:right="1134"/>
        <w:rPr>
          <w:rStyle w:val="default"/>
          <w:rFonts w:cs="FrankRuehl" w:hint="cs"/>
          <w:vanish/>
          <w:sz w:val="20"/>
          <w:szCs w:val="20"/>
          <w:shd w:val="clear" w:color="auto" w:fill="FFFF99"/>
          <w:rtl/>
        </w:rPr>
      </w:pPr>
      <w:hyperlink r:id="rId80" w:history="1">
        <w:r w:rsidRPr="00080918">
          <w:rPr>
            <w:rStyle w:val="Hyperlink"/>
            <w:rFonts w:cs="FrankRuehl" w:hint="cs"/>
            <w:vanish/>
            <w:szCs w:val="20"/>
            <w:shd w:val="clear" w:color="auto" w:fill="FFFF99"/>
            <w:rtl/>
          </w:rPr>
          <w:t>ק"ת תשס"ט מס' 6736</w:t>
        </w:r>
      </w:hyperlink>
      <w:r w:rsidRPr="00080918">
        <w:rPr>
          <w:rStyle w:val="default"/>
          <w:rFonts w:cs="FrankRuehl" w:hint="cs"/>
          <w:vanish/>
          <w:sz w:val="20"/>
          <w:szCs w:val="20"/>
          <w:shd w:val="clear" w:color="auto" w:fill="FFFF99"/>
          <w:rtl/>
        </w:rPr>
        <w:t xml:space="preserve"> מיום 31.12.2008 עמ' 287</w:t>
      </w:r>
    </w:p>
    <w:p w:rsidR="00CC52A8" w:rsidRPr="00080918" w:rsidRDefault="00CC52A8" w:rsidP="00CC52A8">
      <w:pPr>
        <w:pStyle w:val="P00"/>
        <w:ind w:left="0"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ab/>
        <w:t>(א)</w:t>
      </w: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 xml:space="preserve">עיריית שדרות, והרשויות המקומיות שבתחום היישובים סובבי עזה, יקבעו למחזיק בתחומן הנחה בשיעור של 50% לנכסים מסוג מגורים, משרדים, שירותים, מסחר, מלאכה, חקלאות, </w:t>
      </w:r>
      <w:r w:rsidRPr="00080918">
        <w:rPr>
          <w:rStyle w:val="default"/>
          <w:rFonts w:cs="FrankRuehl" w:hint="cs"/>
          <w:strike/>
          <w:vanish/>
          <w:sz w:val="22"/>
          <w:szCs w:val="22"/>
          <w:shd w:val="clear" w:color="auto" w:fill="FFFF99"/>
          <w:rtl/>
        </w:rPr>
        <w:t>לכל אחת משנות הכספים 2005, 2006, 2007 ו-2008</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לכל אחת משנות הכספים 2005 עד 2009</w:t>
      </w:r>
      <w:r w:rsidRPr="00080918">
        <w:rPr>
          <w:rStyle w:val="default"/>
          <w:rFonts w:cs="FrankRuehl" w:hint="cs"/>
          <w:vanish/>
          <w:sz w:val="22"/>
          <w:szCs w:val="22"/>
          <w:shd w:val="clear" w:color="auto" w:fill="FFFF99"/>
          <w:rtl/>
        </w:rPr>
        <w:t>.</w:t>
      </w:r>
    </w:p>
    <w:p w:rsidR="00CC52A8" w:rsidRPr="00080918" w:rsidRDefault="00CC52A8" w:rsidP="00CC52A8">
      <w:pPr>
        <w:pStyle w:val="P00"/>
        <w:spacing w:before="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 xml:space="preserve">עיריית שדרות והרשויות שבאזור שדרות רבתי ושבתחום היישובים סובבי עזה, יקבעו הנחה בשיעור של 50% לנכס מסוג תעשיה, </w:t>
      </w:r>
      <w:r w:rsidRPr="00080918">
        <w:rPr>
          <w:rStyle w:val="default"/>
          <w:rFonts w:cs="FrankRuehl" w:hint="cs"/>
          <w:strike/>
          <w:vanish/>
          <w:sz w:val="22"/>
          <w:szCs w:val="22"/>
          <w:shd w:val="clear" w:color="auto" w:fill="FFFF99"/>
          <w:rtl/>
        </w:rPr>
        <w:t>לכל אחת משנות הכספים 2005, 2006, 2007 ו-2008</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לכל אחת משנות הכספים 2005 עד 2009</w:t>
      </w:r>
      <w:r w:rsidRPr="00080918">
        <w:rPr>
          <w:rStyle w:val="default"/>
          <w:rFonts w:cs="FrankRuehl" w:hint="cs"/>
          <w:vanish/>
          <w:sz w:val="22"/>
          <w:szCs w:val="22"/>
          <w:shd w:val="clear" w:color="auto" w:fill="FFFF99"/>
          <w:rtl/>
        </w:rPr>
        <w:t>.</w:t>
      </w:r>
    </w:p>
    <w:p w:rsidR="006C7E57" w:rsidRPr="00080918" w:rsidRDefault="006C7E57" w:rsidP="00CC52A8">
      <w:pPr>
        <w:pStyle w:val="P00"/>
        <w:spacing w:before="0"/>
        <w:ind w:left="0" w:right="1134"/>
        <w:rPr>
          <w:rStyle w:val="default"/>
          <w:rFonts w:cs="FrankRuehl" w:hint="cs"/>
          <w:vanish/>
          <w:sz w:val="20"/>
          <w:szCs w:val="20"/>
          <w:shd w:val="clear" w:color="auto" w:fill="FFFF99"/>
          <w:rtl/>
        </w:rPr>
      </w:pPr>
    </w:p>
    <w:p w:rsidR="006C7E57" w:rsidRPr="00080918" w:rsidRDefault="006C7E57" w:rsidP="00CC52A8">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1.1.2012</w:t>
      </w:r>
    </w:p>
    <w:p w:rsidR="006C7E57" w:rsidRPr="00080918" w:rsidRDefault="006C7E57" w:rsidP="00CC52A8">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2) תשע"ב-2012</w:t>
      </w:r>
    </w:p>
    <w:p w:rsidR="006C7E57" w:rsidRPr="00080918" w:rsidRDefault="006C7E57" w:rsidP="00CC52A8">
      <w:pPr>
        <w:pStyle w:val="P00"/>
        <w:spacing w:before="0"/>
        <w:ind w:left="0" w:right="1134"/>
        <w:rPr>
          <w:rStyle w:val="default"/>
          <w:rFonts w:cs="FrankRuehl" w:hint="cs"/>
          <w:vanish/>
          <w:sz w:val="20"/>
          <w:szCs w:val="20"/>
          <w:shd w:val="clear" w:color="auto" w:fill="FFFF99"/>
          <w:rtl/>
        </w:rPr>
      </w:pPr>
      <w:hyperlink r:id="rId81" w:history="1">
        <w:r w:rsidRPr="00080918">
          <w:rPr>
            <w:rStyle w:val="Hyperlink"/>
            <w:rFonts w:cs="FrankRuehl" w:hint="cs"/>
            <w:vanish/>
            <w:szCs w:val="20"/>
            <w:shd w:val="clear" w:color="auto" w:fill="FFFF99"/>
            <w:rtl/>
          </w:rPr>
          <w:t>ק"ת תשע"ב מס' 7114</w:t>
        </w:r>
      </w:hyperlink>
      <w:r w:rsidRPr="00080918">
        <w:rPr>
          <w:rStyle w:val="default"/>
          <w:rFonts w:cs="FrankRuehl" w:hint="cs"/>
          <w:vanish/>
          <w:sz w:val="20"/>
          <w:szCs w:val="20"/>
          <w:shd w:val="clear" w:color="auto" w:fill="FFFF99"/>
          <w:rtl/>
        </w:rPr>
        <w:t xml:space="preserve"> מיום 30.4.2012 עמ' 1086</w:t>
      </w:r>
    </w:p>
    <w:p w:rsidR="00D565F7" w:rsidRPr="00080918" w:rsidRDefault="00D565F7" w:rsidP="00CC52A8">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ת"ט תשע"ב-2012</w:t>
      </w:r>
    </w:p>
    <w:p w:rsidR="00D565F7" w:rsidRPr="00080918" w:rsidRDefault="00D565F7" w:rsidP="00CC52A8">
      <w:pPr>
        <w:pStyle w:val="P00"/>
        <w:spacing w:before="0"/>
        <w:ind w:left="0" w:right="1134"/>
        <w:rPr>
          <w:rStyle w:val="default"/>
          <w:rFonts w:cs="FrankRuehl" w:hint="cs"/>
          <w:vanish/>
          <w:sz w:val="20"/>
          <w:szCs w:val="20"/>
          <w:shd w:val="clear" w:color="auto" w:fill="FFFF99"/>
          <w:rtl/>
        </w:rPr>
      </w:pPr>
      <w:hyperlink r:id="rId82" w:history="1">
        <w:r w:rsidRPr="00080918">
          <w:rPr>
            <w:rStyle w:val="Hyperlink"/>
            <w:rFonts w:cs="FrankRuehl" w:hint="cs"/>
            <w:vanish/>
            <w:szCs w:val="20"/>
            <w:shd w:val="clear" w:color="auto" w:fill="FFFF99"/>
            <w:rtl/>
          </w:rPr>
          <w:t>ק"ת תשע"ב מס' 7122</w:t>
        </w:r>
      </w:hyperlink>
      <w:r w:rsidRPr="00080918">
        <w:rPr>
          <w:rStyle w:val="default"/>
          <w:rFonts w:cs="FrankRuehl" w:hint="cs"/>
          <w:vanish/>
          <w:sz w:val="20"/>
          <w:szCs w:val="20"/>
          <w:shd w:val="clear" w:color="auto" w:fill="FFFF99"/>
          <w:rtl/>
        </w:rPr>
        <w:t xml:space="preserve"> מיום 20.5.2012 עמ' 1180</w:t>
      </w:r>
    </w:p>
    <w:p w:rsidR="006C7E57" w:rsidRPr="00080918" w:rsidRDefault="006C7E57" w:rsidP="006C7E57">
      <w:pPr>
        <w:pStyle w:val="P00"/>
        <w:ind w:left="0" w:right="1134"/>
        <w:rPr>
          <w:rStyle w:val="default"/>
          <w:rFonts w:cs="FrankRuehl" w:hint="cs"/>
          <w:strike/>
          <w:vanish/>
          <w:sz w:val="22"/>
          <w:szCs w:val="22"/>
          <w:shd w:val="clear" w:color="auto" w:fill="FFFF99"/>
          <w:rtl/>
        </w:rPr>
      </w:pPr>
      <w:r w:rsidRPr="00080918">
        <w:rPr>
          <w:rStyle w:val="default"/>
          <w:rFonts w:cs="FrankRuehl"/>
          <w:vanish/>
          <w:sz w:val="22"/>
          <w:szCs w:val="22"/>
          <w:shd w:val="clear" w:color="auto" w:fill="FFFF99"/>
          <w:rtl/>
        </w:rPr>
        <w:tab/>
      </w:r>
      <w:r w:rsidRPr="00080918">
        <w:rPr>
          <w:rStyle w:val="default"/>
          <w:rFonts w:cs="FrankRuehl"/>
          <w:strike/>
          <w:vanish/>
          <w:sz w:val="22"/>
          <w:szCs w:val="22"/>
          <w:shd w:val="clear" w:color="auto" w:fill="FFFF99"/>
          <w:rtl/>
        </w:rPr>
        <w:t>(א)</w:t>
      </w: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 xml:space="preserve">עיריית שדרות, והרשויות המקומיות שבתחום היישובים סובבי עזה, יקבעו למחזיק בתחומן הנחה בשיעור של 50% לנכסים מסוג מגורים, משרדים, שירותים, מסחר, מלאכה, חקלאות, </w:t>
      </w:r>
      <w:r w:rsidRPr="00080918">
        <w:rPr>
          <w:rStyle w:val="default"/>
          <w:rFonts w:cs="FrankRuehl" w:hint="cs"/>
          <w:strike/>
          <w:vanish/>
          <w:sz w:val="22"/>
          <w:szCs w:val="22"/>
          <w:shd w:val="clear" w:color="auto" w:fill="FFFF99"/>
          <w:rtl/>
        </w:rPr>
        <w:t>לכל אחת משנות הכספים 2005 עד 2009.</w:t>
      </w:r>
    </w:p>
    <w:p w:rsidR="006C7E57" w:rsidRPr="00080918" w:rsidRDefault="006C7E57" w:rsidP="006C7E57">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strike/>
          <w:vanish/>
          <w:sz w:val="22"/>
          <w:szCs w:val="22"/>
          <w:shd w:val="clear" w:color="auto" w:fill="FFFF99"/>
          <w:rtl/>
        </w:rPr>
        <w:t>(ב)</w:t>
      </w: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 xml:space="preserve">עיריית שדרות והרשויות שבאזור שדרות רבתי ושבתחום היישובים סובבי עזה, יקבעו הנחה בשיעור של 50% לנכס מסוג תעשיה, </w:t>
      </w:r>
      <w:r w:rsidRPr="00080918">
        <w:rPr>
          <w:rStyle w:val="default"/>
          <w:rFonts w:cs="FrankRuehl" w:hint="cs"/>
          <w:strike/>
          <w:vanish/>
          <w:sz w:val="22"/>
          <w:szCs w:val="22"/>
          <w:shd w:val="clear" w:color="auto" w:fill="FFFF99"/>
          <w:rtl/>
        </w:rPr>
        <w:t>לכל אחת משנות הכספים 2005 עד 2009.</w:t>
      </w:r>
    </w:p>
    <w:p w:rsidR="006C7E57" w:rsidRPr="00080918" w:rsidRDefault="006C7E57" w:rsidP="006C7E57">
      <w:pPr>
        <w:pStyle w:val="P00"/>
        <w:spacing w:before="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hint="cs"/>
          <w:vanish/>
          <w:sz w:val="22"/>
          <w:szCs w:val="22"/>
          <w:u w:val="single"/>
          <w:shd w:val="clear" w:color="auto" w:fill="FFFF99"/>
          <w:rtl/>
        </w:rPr>
        <w:t>(א)</w:t>
      </w:r>
      <w:r w:rsidRPr="00080918">
        <w:rPr>
          <w:rStyle w:val="default"/>
          <w:rFonts w:cs="FrankRuehl" w:hint="cs"/>
          <w:vanish/>
          <w:sz w:val="22"/>
          <w:szCs w:val="22"/>
          <w:u w:val="single"/>
          <w:shd w:val="clear" w:color="auto" w:fill="FFFF99"/>
          <w:rtl/>
        </w:rPr>
        <w:tab/>
        <w:t>עיריית שדרות והרשויות המקומיות שבאזור שדרות רבתי ושבתחום היישובים סובבי עזה, יקבעו למחזיק בתחומן הנחה בשיעור של 30% לנכסים מסוג מגורים והנחה בשיעור 24% לנכסים מסוג תעשייה, מסחר, שירותים, משרדים, מלאכה וחקלאות, לשנת הכספים 2012.</w:t>
      </w:r>
    </w:p>
    <w:p w:rsidR="003B29A2" w:rsidRPr="00080918" w:rsidRDefault="003B29A2" w:rsidP="006C7E57">
      <w:pPr>
        <w:pStyle w:val="P00"/>
        <w:spacing w:before="0"/>
        <w:ind w:left="0" w:right="1134"/>
        <w:rPr>
          <w:rStyle w:val="default"/>
          <w:rFonts w:cs="FrankRuehl" w:hint="cs"/>
          <w:vanish/>
          <w:sz w:val="20"/>
          <w:szCs w:val="20"/>
          <w:shd w:val="clear" w:color="auto" w:fill="FFFF99"/>
          <w:rtl/>
        </w:rPr>
      </w:pPr>
    </w:p>
    <w:p w:rsidR="003B29A2" w:rsidRPr="00080918" w:rsidRDefault="003B29A2" w:rsidP="006C7E57">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1.1.2013</w:t>
      </w:r>
    </w:p>
    <w:p w:rsidR="003B29A2" w:rsidRPr="00080918" w:rsidRDefault="003B29A2" w:rsidP="006C7E57">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תשע"ג-2012</w:t>
      </w:r>
    </w:p>
    <w:p w:rsidR="003B29A2" w:rsidRPr="00080918" w:rsidRDefault="003B29A2" w:rsidP="006C7E57">
      <w:pPr>
        <w:pStyle w:val="P00"/>
        <w:spacing w:before="0"/>
        <w:ind w:left="0" w:right="1134"/>
        <w:rPr>
          <w:rStyle w:val="default"/>
          <w:rFonts w:cs="FrankRuehl" w:hint="cs"/>
          <w:vanish/>
          <w:sz w:val="20"/>
          <w:szCs w:val="20"/>
          <w:shd w:val="clear" w:color="auto" w:fill="FFFF99"/>
          <w:rtl/>
        </w:rPr>
      </w:pPr>
      <w:hyperlink r:id="rId83" w:history="1">
        <w:r w:rsidRPr="00080918">
          <w:rPr>
            <w:rStyle w:val="Hyperlink"/>
            <w:rFonts w:cs="FrankRuehl" w:hint="cs"/>
            <w:vanish/>
            <w:szCs w:val="20"/>
            <w:shd w:val="clear" w:color="auto" w:fill="FFFF99"/>
            <w:rtl/>
          </w:rPr>
          <w:t>ק"ת תשע"ג מס' 7196</w:t>
        </w:r>
      </w:hyperlink>
      <w:r w:rsidRPr="00080918">
        <w:rPr>
          <w:rStyle w:val="default"/>
          <w:rFonts w:cs="FrankRuehl" w:hint="cs"/>
          <w:vanish/>
          <w:sz w:val="20"/>
          <w:szCs w:val="20"/>
          <w:shd w:val="clear" w:color="auto" w:fill="FFFF99"/>
          <w:rtl/>
        </w:rPr>
        <w:t xml:space="preserve"> מיום 27.12.2012 עמ' 362</w:t>
      </w:r>
    </w:p>
    <w:p w:rsidR="003B29A2" w:rsidRPr="00080918" w:rsidRDefault="003B29A2" w:rsidP="00D53B34">
      <w:pPr>
        <w:pStyle w:val="P0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t>(א)</w:t>
      </w:r>
      <w:r w:rsidRPr="00080918">
        <w:rPr>
          <w:rStyle w:val="default"/>
          <w:rFonts w:cs="FrankRuehl" w:hint="cs"/>
          <w:vanish/>
          <w:sz w:val="22"/>
          <w:szCs w:val="22"/>
          <w:shd w:val="clear" w:color="auto" w:fill="FFFF99"/>
          <w:rtl/>
        </w:rPr>
        <w:tab/>
        <w:t xml:space="preserve">עיריית שדרות והרשויות המקומיות שבאזור שדרות רבתי ושבתחום היישובים סובבי עזה, יקבעו למחזיק בתחומן הנחה בשיעור של 30% לנכסים מסוג מגורים והנחה בשיעור 24% לנכסים מסוג תעשייה, מסחר, שירותים, משרדים, מלאכה וחקלאות, </w:t>
      </w:r>
      <w:r w:rsidRPr="00080918">
        <w:rPr>
          <w:rStyle w:val="default"/>
          <w:rFonts w:cs="FrankRuehl" w:hint="cs"/>
          <w:strike/>
          <w:vanish/>
          <w:sz w:val="22"/>
          <w:szCs w:val="22"/>
          <w:shd w:val="clear" w:color="auto" w:fill="FFFF99"/>
          <w:rtl/>
        </w:rPr>
        <w:t>לשנת הכספים 2012</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 xml:space="preserve">לשנות הכספים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2012 ו-2013</w:t>
      </w:r>
      <w:r w:rsidRPr="00080918">
        <w:rPr>
          <w:rStyle w:val="default"/>
          <w:rFonts w:cs="FrankRuehl" w:hint="cs"/>
          <w:vanish/>
          <w:sz w:val="22"/>
          <w:szCs w:val="22"/>
          <w:shd w:val="clear" w:color="auto" w:fill="FFFF99"/>
          <w:rtl/>
        </w:rPr>
        <w:t>.</w:t>
      </w:r>
    </w:p>
    <w:p w:rsidR="007F6E69" w:rsidRPr="00080918" w:rsidRDefault="007F6E69" w:rsidP="007F6E69">
      <w:pPr>
        <w:pStyle w:val="P00"/>
        <w:spacing w:before="0"/>
        <w:ind w:left="0" w:right="1134"/>
        <w:rPr>
          <w:rStyle w:val="default"/>
          <w:rFonts w:cs="FrankRuehl" w:hint="cs"/>
          <w:vanish/>
          <w:sz w:val="20"/>
          <w:szCs w:val="20"/>
          <w:shd w:val="clear" w:color="auto" w:fill="FFFF99"/>
          <w:rtl/>
        </w:rPr>
      </w:pPr>
    </w:p>
    <w:p w:rsidR="007F6E69" w:rsidRPr="00080918" w:rsidRDefault="007F6E69" w:rsidP="007F6E69">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1.1.2014</w:t>
      </w:r>
    </w:p>
    <w:p w:rsidR="007F6E69" w:rsidRPr="00080918" w:rsidRDefault="007F6E69" w:rsidP="007F6E69">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2) תשע"ד-2013</w:t>
      </w:r>
    </w:p>
    <w:p w:rsidR="007F6E69" w:rsidRPr="00080918" w:rsidRDefault="007F6E69" w:rsidP="007F6E69">
      <w:pPr>
        <w:pStyle w:val="P00"/>
        <w:spacing w:before="0"/>
        <w:ind w:left="0" w:right="1134"/>
        <w:rPr>
          <w:rStyle w:val="default"/>
          <w:rFonts w:cs="FrankRuehl" w:hint="cs"/>
          <w:vanish/>
          <w:sz w:val="20"/>
          <w:szCs w:val="20"/>
          <w:shd w:val="clear" w:color="auto" w:fill="FFFF99"/>
          <w:rtl/>
        </w:rPr>
      </w:pPr>
      <w:hyperlink r:id="rId84" w:history="1">
        <w:r w:rsidRPr="00080918">
          <w:rPr>
            <w:rStyle w:val="Hyperlink"/>
            <w:rFonts w:cs="FrankRuehl" w:hint="cs"/>
            <w:vanish/>
            <w:szCs w:val="20"/>
            <w:shd w:val="clear" w:color="auto" w:fill="FFFF99"/>
            <w:rtl/>
          </w:rPr>
          <w:t>ק"ת תשע"ד מס' 7319</w:t>
        </w:r>
      </w:hyperlink>
      <w:r w:rsidRPr="00080918">
        <w:rPr>
          <w:rStyle w:val="default"/>
          <w:rFonts w:cs="FrankRuehl" w:hint="cs"/>
          <w:vanish/>
          <w:sz w:val="20"/>
          <w:szCs w:val="20"/>
          <w:shd w:val="clear" w:color="auto" w:fill="FFFF99"/>
          <w:rtl/>
        </w:rPr>
        <w:t xml:space="preserve"> מיום 31.12.2013 עמ' 355</w:t>
      </w:r>
    </w:p>
    <w:p w:rsidR="007F6E69" w:rsidRPr="00080918" w:rsidRDefault="007F6E69" w:rsidP="00FC424F">
      <w:pPr>
        <w:pStyle w:val="P0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t>(א)</w:t>
      </w:r>
      <w:r w:rsidRPr="00080918">
        <w:rPr>
          <w:rStyle w:val="default"/>
          <w:rFonts w:cs="FrankRuehl" w:hint="cs"/>
          <w:vanish/>
          <w:sz w:val="22"/>
          <w:szCs w:val="22"/>
          <w:shd w:val="clear" w:color="auto" w:fill="FFFF99"/>
          <w:rtl/>
        </w:rPr>
        <w:tab/>
        <w:t xml:space="preserve">עיריית שדרות והרשויות המקומיות שבאזור שדרות רבתי ושבתחום היישובים סובבי עזה, יקבעו למחזיק בתחומן הנחה בשיעור של 30% לנכסים מסוג מגורים והנחה בשיעור 24% לנכסים מסוג תעשייה, מסחר, שירותים, משרדים, מלאכה וחקלאות, לשנות הכספים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2012 </w:t>
      </w:r>
      <w:r w:rsidRPr="00080918">
        <w:rPr>
          <w:rStyle w:val="default"/>
          <w:rFonts w:cs="FrankRuehl" w:hint="cs"/>
          <w:strike/>
          <w:vanish/>
          <w:sz w:val="22"/>
          <w:szCs w:val="22"/>
          <w:shd w:val="clear" w:color="auto" w:fill="FFFF99"/>
          <w:rtl/>
        </w:rPr>
        <w:t>ו-2013</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עד 2014</w:t>
      </w:r>
      <w:r w:rsidRPr="00080918">
        <w:rPr>
          <w:rStyle w:val="default"/>
          <w:rFonts w:cs="FrankRuehl" w:hint="cs"/>
          <w:vanish/>
          <w:sz w:val="22"/>
          <w:szCs w:val="22"/>
          <w:shd w:val="clear" w:color="auto" w:fill="FFFF99"/>
          <w:rtl/>
        </w:rPr>
        <w:t>.</w:t>
      </w:r>
    </w:p>
    <w:p w:rsidR="00276492" w:rsidRPr="00080918" w:rsidRDefault="00276492" w:rsidP="00276492">
      <w:pPr>
        <w:pStyle w:val="P00"/>
        <w:spacing w:before="0"/>
        <w:ind w:left="0" w:right="1134"/>
        <w:rPr>
          <w:rStyle w:val="default"/>
          <w:rFonts w:cs="FrankRuehl" w:hint="cs"/>
          <w:vanish/>
          <w:sz w:val="20"/>
          <w:szCs w:val="20"/>
          <w:shd w:val="clear" w:color="auto" w:fill="FFFF99"/>
          <w:rtl/>
        </w:rPr>
      </w:pPr>
    </w:p>
    <w:p w:rsidR="00276492" w:rsidRPr="00080918" w:rsidRDefault="00276492" w:rsidP="00276492">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1.1.2014</w:t>
      </w:r>
    </w:p>
    <w:p w:rsidR="00276492" w:rsidRPr="00080918" w:rsidRDefault="00276492" w:rsidP="00276492">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2) תשע"ה-2014</w:t>
      </w:r>
    </w:p>
    <w:p w:rsidR="00276492" w:rsidRPr="00080918" w:rsidRDefault="00276492" w:rsidP="00276492">
      <w:pPr>
        <w:pStyle w:val="P00"/>
        <w:spacing w:before="0"/>
        <w:ind w:left="0" w:right="1134"/>
        <w:rPr>
          <w:rStyle w:val="default"/>
          <w:rFonts w:cs="FrankRuehl" w:hint="cs"/>
          <w:vanish/>
          <w:sz w:val="20"/>
          <w:szCs w:val="20"/>
          <w:shd w:val="clear" w:color="auto" w:fill="FFFF99"/>
          <w:rtl/>
        </w:rPr>
      </w:pPr>
      <w:hyperlink r:id="rId85" w:history="1">
        <w:r w:rsidRPr="00080918">
          <w:rPr>
            <w:rStyle w:val="Hyperlink"/>
            <w:rFonts w:cs="FrankRuehl" w:hint="cs"/>
            <w:vanish/>
            <w:szCs w:val="20"/>
            <w:shd w:val="clear" w:color="auto" w:fill="FFFF99"/>
            <w:rtl/>
          </w:rPr>
          <w:t>ק"ת תשע"ה מס' 7434</w:t>
        </w:r>
      </w:hyperlink>
      <w:r w:rsidRPr="00080918">
        <w:rPr>
          <w:rStyle w:val="default"/>
          <w:rFonts w:cs="FrankRuehl" w:hint="cs"/>
          <w:vanish/>
          <w:sz w:val="20"/>
          <w:szCs w:val="20"/>
          <w:shd w:val="clear" w:color="auto" w:fill="FFFF99"/>
          <w:rtl/>
        </w:rPr>
        <w:t xml:space="preserve"> מיום 5.11.2014 עמ' 47</w:t>
      </w:r>
    </w:p>
    <w:p w:rsidR="00276492" w:rsidRPr="00080918" w:rsidRDefault="00276492" w:rsidP="00276492">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החלפת תקנת משנה 3ג(א)</w:t>
      </w:r>
    </w:p>
    <w:p w:rsidR="00276492" w:rsidRPr="00080918" w:rsidRDefault="00276492" w:rsidP="00276492">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276492" w:rsidRPr="00080918" w:rsidRDefault="00276492" w:rsidP="00276492">
      <w:pPr>
        <w:pStyle w:val="P00"/>
        <w:spacing w:before="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(א)</w:t>
      </w:r>
      <w:r w:rsidRPr="00080918">
        <w:rPr>
          <w:rStyle w:val="default"/>
          <w:rFonts w:cs="FrankRuehl" w:hint="cs"/>
          <w:strike/>
          <w:vanish/>
          <w:sz w:val="22"/>
          <w:szCs w:val="22"/>
          <w:shd w:val="clear" w:color="auto" w:fill="FFFF99"/>
          <w:rtl/>
        </w:rPr>
        <w:tab/>
        <w:t xml:space="preserve">עיריית שדרות והרשויות המקומיות שבאזור שדרות רבתי ושבתחום היישובים סובבי עזה, יקבעו למחזיק בתחומן הנחה בשיעור של 30% לנכסים מסוג מגורים והנחה בשיעור 24% לנכסים מסוג תעשייה, מסחר, שירותים, משרדים, מלאכה וחקלאות, לשנות הכספים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2012 עד 2014.</w:t>
      </w:r>
    </w:p>
    <w:p w:rsidR="00025166" w:rsidRPr="00080918" w:rsidRDefault="00025166" w:rsidP="00276492">
      <w:pPr>
        <w:pStyle w:val="P00"/>
        <w:spacing w:before="0"/>
        <w:ind w:left="0" w:right="1134"/>
        <w:rPr>
          <w:rStyle w:val="default"/>
          <w:rFonts w:cs="FrankRuehl" w:hint="cs"/>
          <w:vanish/>
          <w:sz w:val="20"/>
          <w:szCs w:val="20"/>
          <w:shd w:val="clear" w:color="auto" w:fill="FFFF99"/>
          <w:rtl/>
        </w:rPr>
      </w:pPr>
    </w:p>
    <w:p w:rsidR="00025166" w:rsidRPr="00080918" w:rsidRDefault="00025166" w:rsidP="00276492">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1.1.2015</w:t>
      </w:r>
    </w:p>
    <w:p w:rsidR="00025166" w:rsidRPr="00080918" w:rsidRDefault="00025166" w:rsidP="00276492">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תשע"ז-2016</w:t>
      </w:r>
    </w:p>
    <w:p w:rsidR="00025166" w:rsidRPr="00080918" w:rsidRDefault="00025166" w:rsidP="00276492">
      <w:pPr>
        <w:pStyle w:val="P00"/>
        <w:spacing w:before="0"/>
        <w:ind w:left="0" w:right="1134"/>
        <w:rPr>
          <w:rStyle w:val="default"/>
          <w:rFonts w:cs="FrankRuehl" w:hint="cs"/>
          <w:vanish/>
          <w:sz w:val="20"/>
          <w:szCs w:val="20"/>
          <w:shd w:val="clear" w:color="auto" w:fill="FFFF99"/>
          <w:rtl/>
        </w:rPr>
      </w:pPr>
      <w:hyperlink r:id="rId86" w:history="1">
        <w:r w:rsidRPr="00080918">
          <w:rPr>
            <w:rStyle w:val="Hyperlink"/>
            <w:rFonts w:cs="FrankRuehl" w:hint="cs"/>
            <w:vanish/>
            <w:szCs w:val="20"/>
            <w:shd w:val="clear" w:color="auto" w:fill="FFFF99"/>
            <w:rtl/>
          </w:rPr>
          <w:t>ק"ת תשע"ז מס' 7725</w:t>
        </w:r>
      </w:hyperlink>
      <w:r w:rsidRPr="00080918">
        <w:rPr>
          <w:rStyle w:val="default"/>
          <w:rFonts w:cs="FrankRuehl" w:hint="cs"/>
          <w:vanish/>
          <w:sz w:val="20"/>
          <w:szCs w:val="20"/>
          <w:shd w:val="clear" w:color="auto" w:fill="FFFF99"/>
          <w:rtl/>
        </w:rPr>
        <w:t xml:space="preserve"> מיום 6.11.2016 עמ' 107</w:t>
      </w:r>
    </w:p>
    <w:p w:rsidR="00025166" w:rsidRPr="00080918" w:rsidRDefault="00025166" w:rsidP="00276492">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החלפת תקנה 3ג</w:t>
      </w:r>
    </w:p>
    <w:p w:rsidR="00025166" w:rsidRPr="00080918" w:rsidRDefault="00025166" w:rsidP="00025166">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025166" w:rsidRPr="00080918" w:rsidRDefault="00025166" w:rsidP="00025166">
      <w:pPr>
        <w:pStyle w:val="P00"/>
        <w:spacing w:before="20"/>
        <w:ind w:left="0" w:right="1134"/>
        <w:rPr>
          <w:rStyle w:val="default"/>
          <w:rFonts w:cs="Miriam" w:hint="cs"/>
          <w:strike/>
          <w:vanish/>
          <w:sz w:val="16"/>
          <w:szCs w:val="16"/>
          <w:shd w:val="clear" w:color="auto" w:fill="FFFF99"/>
          <w:rtl/>
        </w:rPr>
      </w:pPr>
      <w:r w:rsidRPr="00080918">
        <w:rPr>
          <w:rStyle w:val="default"/>
          <w:rFonts w:cs="Miriam" w:hint="cs"/>
          <w:strike/>
          <w:vanish/>
          <w:sz w:val="16"/>
          <w:szCs w:val="16"/>
          <w:shd w:val="clear" w:color="auto" w:fill="FFFF99"/>
          <w:rtl/>
        </w:rPr>
        <w:t>הנחה מארנונה לאזור שדרות רבתי ולישובים סובבי עזה</w:t>
      </w:r>
    </w:p>
    <w:p w:rsidR="00025166" w:rsidRPr="00080918" w:rsidRDefault="00025166" w:rsidP="00025166">
      <w:pPr>
        <w:pStyle w:val="P00"/>
        <w:spacing w:before="0"/>
        <w:ind w:left="0" w:right="1134"/>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3</w:t>
      </w:r>
      <w:r w:rsidRPr="00080918">
        <w:rPr>
          <w:rStyle w:val="default"/>
          <w:rFonts w:cs="FrankRuehl" w:hint="cs"/>
          <w:strike/>
          <w:vanish/>
          <w:sz w:val="22"/>
          <w:szCs w:val="22"/>
          <w:shd w:val="clear" w:color="auto" w:fill="FFFF99"/>
          <w:rtl/>
        </w:rPr>
        <w:t>ג</w:t>
      </w:r>
      <w:r w:rsidRPr="00080918">
        <w:rPr>
          <w:rStyle w:val="default"/>
          <w:rFonts w:cs="FrankRuehl"/>
          <w:strike/>
          <w:vanish/>
          <w:sz w:val="22"/>
          <w:szCs w:val="22"/>
          <w:shd w:val="clear" w:color="auto" w:fill="FFFF99"/>
          <w:rtl/>
        </w:rPr>
        <w:t>.</w:t>
      </w:r>
      <w:r w:rsidRPr="00080918">
        <w:rPr>
          <w:rStyle w:val="default"/>
          <w:rFonts w:cs="FrankRuehl"/>
          <w:strike/>
          <w:vanish/>
          <w:sz w:val="22"/>
          <w:szCs w:val="22"/>
          <w:shd w:val="clear" w:color="auto" w:fill="FFFF99"/>
          <w:rtl/>
        </w:rPr>
        <w:tab/>
        <w:t>(א)</w:t>
      </w:r>
      <w:r w:rsidRPr="00080918">
        <w:rPr>
          <w:rStyle w:val="default"/>
          <w:rFonts w:cs="FrankRuehl" w:hint="cs"/>
          <w:strike/>
          <w:vanish/>
          <w:sz w:val="22"/>
          <w:szCs w:val="22"/>
          <w:shd w:val="clear" w:color="auto" w:fill="FFFF99"/>
          <w:rtl/>
        </w:rPr>
        <w:tab/>
        <w:t>עיריית שדרות והרשויות המקומיות שבאזור שדרות רבתי ושבתחום היישובים סובבי עזה, יקבעו למחזיק בתחומן הנחה בשיעור של 45% לנכסים מסוג מגורים והנחה בשיעור של 39% לנכסים מסוג תעשייה, מסחר, שירותים, משרדים, מלאכה וחקלאות, לשנות הכספים 2014 עד 2016.</w:t>
      </w:r>
    </w:p>
    <w:p w:rsidR="00025166" w:rsidRPr="00080918" w:rsidRDefault="00025166" w:rsidP="00025166">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strike/>
          <w:vanish/>
          <w:sz w:val="22"/>
          <w:szCs w:val="22"/>
          <w:shd w:val="clear" w:color="auto" w:fill="FFFF99"/>
          <w:rtl/>
        </w:rPr>
        <w:t>(ב)</w:t>
      </w:r>
      <w:r w:rsidRPr="00080918">
        <w:rPr>
          <w:rStyle w:val="default"/>
          <w:rFonts w:cs="FrankRuehl" w:hint="cs"/>
          <w:strike/>
          <w:vanish/>
          <w:sz w:val="22"/>
          <w:szCs w:val="22"/>
          <w:shd w:val="clear" w:color="auto" w:fill="FFFF99"/>
          <w:rtl/>
        </w:rPr>
        <w:tab/>
        <w:t>(נמחקה).</w:t>
      </w:r>
    </w:p>
    <w:p w:rsidR="00025166" w:rsidRPr="00080918" w:rsidRDefault="00025166" w:rsidP="00025166">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strike/>
          <w:vanish/>
          <w:sz w:val="22"/>
          <w:szCs w:val="22"/>
          <w:shd w:val="clear" w:color="auto" w:fill="FFFF99"/>
          <w:rtl/>
        </w:rPr>
        <w:t>(ג)</w:t>
      </w: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בתקנה זו –</w:t>
      </w:r>
    </w:p>
    <w:p w:rsidR="00025166" w:rsidRPr="00080918" w:rsidRDefault="00025166" w:rsidP="00025166">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strike/>
          <w:vanish/>
          <w:sz w:val="22"/>
          <w:szCs w:val="22"/>
          <w:shd w:val="clear" w:color="auto" w:fill="FFFF99"/>
          <w:rtl/>
        </w:rPr>
        <w:t>"אזור שדרות רבתי" – שדרות, ואזורים נוספים שהממשלה החליטה עליהם כמפורט בתוספת השלישית;</w:t>
      </w:r>
    </w:p>
    <w:p w:rsidR="00025166" w:rsidRPr="00080918" w:rsidRDefault="00025166" w:rsidP="00025166">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strike/>
          <w:vanish/>
          <w:sz w:val="22"/>
          <w:szCs w:val="22"/>
          <w:shd w:val="clear" w:color="auto" w:fill="FFFF99"/>
          <w:rtl/>
        </w:rPr>
        <w:t>"ישובים סובבי עזה" – עיריית שדרות, ויישובים אחרים, שהממשלה</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החליטה עליהם, המצויים בתחום המועצות האזוריות שער הנגב, חוף אשקלון, שדות נגב, אשכול, והמפורטים בתוספת השלישית;</w:t>
      </w:r>
    </w:p>
    <w:p w:rsidR="00025166" w:rsidRPr="00080918" w:rsidRDefault="00025166" w:rsidP="00DE11B5">
      <w:pPr>
        <w:pStyle w:val="P00"/>
        <w:spacing w:before="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strike/>
          <w:vanish/>
          <w:sz w:val="22"/>
          <w:szCs w:val="22"/>
          <w:shd w:val="clear" w:color="auto" w:fill="FFFF99"/>
          <w:rtl/>
        </w:rPr>
        <w:t>"רשויות מקומיות" – עיריה, מועצה מקומית וועד מקומי.</w:t>
      </w:r>
    </w:p>
    <w:p w:rsidR="00B8236D" w:rsidRPr="00080918" w:rsidRDefault="00B8236D" w:rsidP="00B8236D">
      <w:pPr>
        <w:pStyle w:val="P22"/>
        <w:spacing w:before="0"/>
        <w:ind w:left="0" w:right="1134"/>
        <w:rPr>
          <w:rStyle w:val="default"/>
          <w:rFonts w:cs="FrankRuehl" w:hint="cs"/>
          <w:vanish/>
          <w:sz w:val="20"/>
          <w:szCs w:val="20"/>
          <w:shd w:val="clear" w:color="auto" w:fill="FFFF99"/>
          <w:rtl/>
        </w:rPr>
      </w:pPr>
    </w:p>
    <w:p w:rsidR="00B8236D" w:rsidRPr="00080918" w:rsidRDefault="00B8236D" w:rsidP="00B8236D">
      <w:pPr>
        <w:pStyle w:val="P22"/>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1.1.2017</w:t>
      </w:r>
    </w:p>
    <w:p w:rsidR="00B8236D" w:rsidRPr="00080918" w:rsidRDefault="00B8236D" w:rsidP="00B8236D">
      <w:pPr>
        <w:pStyle w:val="P22"/>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2) תשע"ז-2017</w:t>
      </w:r>
    </w:p>
    <w:p w:rsidR="00B8236D" w:rsidRPr="00080918" w:rsidRDefault="00B8236D" w:rsidP="00B8236D">
      <w:pPr>
        <w:pStyle w:val="P22"/>
        <w:spacing w:before="0"/>
        <w:ind w:left="0" w:right="1134"/>
        <w:rPr>
          <w:rStyle w:val="default"/>
          <w:rFonts w:cs="FrankRuehl"/>
          <w:vanish/>
          <w:sz w:val="20"/>
          <w:szCs w:val="20"/>
          <w:shd w:val="clear" w:color="auto" w:fill="FFFF99"/>
          <w:rtl/>
        </w:rPr>
      </w:pPr>
      <w:hyperlink r:id="rId87" w:history="1">
        <w:r w:rsidRPr="00080918">
          <w:rPr>
            <w:rStyle w:val="Hyperlink"/>
            <w:rFonts w:cs="FrankRuehl" w:hint="cs"/>
            <w:vanish/>
            <w:szCs w:val="20"/>
            <w:shd w:val="clear" w:color="auto" w:fill="FFFF99"/>
            <w:rtl/>
          </w:rPr>
          <w:t>ק"ת תשע"ז מס' 7765</w:t>
        </w:r>
      </w:hyperlink>
      <w:r w:rsidRPr="00080918">
        <w:rPr>
          <w:rStyle w:val="default"/>
          <w:rFonts w:cs="FrankRuehl" w:hint="cs"/>
          <w:vanish/>
          <w:sz w:val="20"/>
          <w:szCs w:val="20"/>
          <w:shd w:val="clear" w:color="auto" w:fill="FFFF99"/>
          <w:rtl/>
        </w:rPr>
        <w:t xml:space="preserve"> מיום 19.1.2017 עמ' 592</w:t>
      </w:r>
    </w:p>
    <w:p w:rsidR="003A227B" w:rsidRPr="00080918" w:rsidRDefault="003A227B" w:rsidP="003A227B">
      <w:pPr>
        <w:pStyle w:val="P00"/>
        <w:ind w:left="0"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ab/>
        <w:t>(א)</w:t>
      </w:r>
      <w:r w:rsidRPr="00080918">
        <w:rPr>
          <w:rStyle w:val="default"/>
          <w:rFonts w:cs="FrankRuehl" w:hint="cs"/>
          <w:vanish/>
          <w:sz w:val="22"/>
          <w:szCs w:val="22"/>
          <w:shd w:val="clear" w:color="auto" w:fill="FFFF99"/>
          <w:rtl/>
        </w:rPr>
        <w:tab/>
        <w:t xml:space="preserve">עיריית שדרות, המועצות האזוריות אשכול, חוף אשקלון, שדות נגב ושער הנגב והוועדים המקומיים של היישובים סובבי עזה, לפי העניין, יקבעו למחזיק בנכס בתחומם הנחה בשיעור של 45% לנכס מסוג מגורים והנחה בשיעור של 39% לנכס אחר, לשנות הכספים 2015 עד </w:t>
      </w:r>
      <w:r w:rsidRPr="00080918">
        <w:rPr>
          <w:rStyle w:val="default"/>
          <w:rFonts w:cs="FrankRuehl" w:hint="cs"/>
          <w:strike/>
          <w:vanish/>
          <w:sz w:val="22"/>
          <w:szCs w:val="22"/>
          <w:shd w:val="clear" w:color="auto" w:fill="FFFF99"/>
          <w:rtl/>
        </w:rPr>
        <w:t>2016</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2018</w:t>
      </w:r>
      <w:r w:rsidRPr="00080918">
        <w:rPr>
          <w:rStyle w:val="default"/>
          <w:rFonts w:cs="FrankRuehl" w:hint="cs"/>
          <w:vanish/>
          <w:sz w:val="22"/>
          <w:szCs w:val="22"/>
          <w:shd w:val="clear" w:color="auto" w:fill="FFFF99"/>
          <w:rtl/>
        </w:rPr>
        <w:t>.</w:t>
      </w:r>
    </w:p>
    <w:p w:rsidR="003A227B" w:rsidRPr="00080918" w:rsidRDefault="003A227B" w:rsidP="00B8236D">
      <w:pPr>
        <w:pStyle w:val="P22"/>
        <w:spacing w:before="0"/>
        <w:ind w:left="0" w:right="1134"/>
        <w:rPr>
          <w:rStyle w:val="default"/>
          <w:rFonts w:cs="FrankRuehl"/>
          <w:vanish/>
          <w:sz w:val="20"/>
          <w:szCs w:val="20"/>
          <w:shd w:val="clear" w:color="auto" w:fill="FFFF99"/>
          <w:rtl/>
        </w:rPr>
      </w:pPr>
    </w:p>
    <w:p w:rsidR="003A227B" w:rsidRPr="00080918" w:rsidRDefault="003A227B" w:rsidP="00B8236D">
      <w:pPr>
        <w:pStyle w:val="P22"/>
        <w:spacing w:before="0"/>
        <w:ind w:left="0" w:right="1134"/>
        <w:rPr>
          <w:rStyle w:val="default"/>
          <w:rFonts w:cs="FrankRuehl"/>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1.1.2019</w:t>
      </w:r>
    </w:p>
    <w:p w:rsidR="003A227B" w:rsidRPr="00080918" w:rsidRDefault="003A227B" w:rsidP="00B8236D">
      <w:pPr>
        <w:pStyle w:val="P22"/>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(מס' 4) תשע"ט-2019</w:t>
      </w:r>
    </w:p>
    <w:p w:rsidR="003A227B" w:rsidRPr="00080918" w:rsidRDefault="00AF095D" w:rsidP="00B8236D">
      <w:pPr>
        <w:pStyle w:val="P22"/>
        <w:spacing w:before="0"/>
        <w:ind w:left="0" w:right="1134"/>
        <w:rPr>
          <w:rStyle w:val="default"/>
          <w:rFonts w:cs="FrankRuehl"/>
          <w:vanish/>
          <w:sz w:val="20"/>
          <w:szCs w:val="20"/>
          <w:shd w:val="clear" w:color="auto" w:fill="FFFF99"/>
          <w:rtl/>
        </w:rPr>
      </w:pPr>
      <w:hyperlink r:id="rId88" w:history="1">
        <w:r w:rsidR="003A227B" w:rsidRPr="00080918">
          <w:rPr>
            <w:rStyle w:val="Hyperlink"/>
            <w:rFonts w:cs="FrankRuehl" w:hint="cs"/>
            <w:vanish/>
            <w:szCs w:val="20"/>
            <w:shd w:val="clear" w:color="auto" w:fill="FFFF99"/>
            <w:rtl/>
          </w:rPr>
          <w:t>ק"ת תשע"ט מס' 8206</w:t>
        </w:r>
      </w:hyperlink>
      <w:r w:rsidR="003A227B" w:rsidRPr="00080918">
        <w:rPr>
          <w:rStyle w:val="default"/>
          <w:rFonts w:cs="FrankRuehl" w:hint="cs"/>
          <w:vanish/>
          <w:sz w:val="20"/>
          <w:szCs w:val="20"/>
          <w:shd w:val="clear" w:color="auto" w:fill="FFFF99"/>
          <w:rtl/>
        </w:rPr>
        <w:t xml:space="preserve"> מיום 15.4.2019 עמ' 3142</w:t>
      </w:r>
    </w:p>
    <w:p w:rsidR="00ED61DF" w:rsidRPr="00080918" w:rsidRDefault="00ED61DF" w:rsidP="00ED61DF">
      <w:pPr>
        <w:pStyle w:val="P00"/>
        <w:ind w:left="0"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ab/>
        <w:t>(א)</w:t>
      </w:r>
      <w:r w:rsidRPr="00080918">
        <w:rPr>
          <w:rStyle w:val="default"/>
          <w:rFonts w:cs="FrankRuehl" w:hint="cs"/>
          <w:vanish/>
          <w:sz w:val="22"/>
          <w:szCs w:val="22"/>
          <w:shd w:val="clear" w:color="auto" w:fill="FFFF99"/>
          <w:rtl/>
        </w:rPr>
        <w:tab/>
        <w:t xml:space="preserve">עיריית שדרות, המועצות האזוריות אשכול, חוף אשקלון, שדות נגב ושער הנגב והוועדים המקומיים של היישובים סובבי עזה, לפי העניין, יקבעו למחזיק בנכס בתחומם הנחה בשיעור של 45% לנכס מסוג מגורים והנחה בשיעור של 39% לנכס אחר, לשנות הכספים 2015 עד </w:t>
      </w:r>
      <w:r w:rsidRPr="00080918">
        <w:rPr>
          <w:rStyle w:val="default"/>
          <w:rFonts w:cs="FrankRuehl" w:hint="cs"/>
          <w:strike/>
          <w:vanish/>
          <w:sz w:val="22"/>
          <w:szCs w:val="22"/>
          <w:shd w:val="clear" w:color="auto" w:fill="FFFF99"/>
          <w:rtl/>
        </w:rPr>
        <w:t>2018</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2020</w:t>
      </w:r>
      <w:r w:rsidRPr="00080918">
        <w:rPr>
          <w:rStyle w:val="default"/>
          <w:rFonts w:cs="FrankRuehl" w:hint="cs"/>
          <w:vanish/>
          <w:sz w:val="22"/>
          <w:szCs w:val="22"/>
          <w:shd w:val="clear" w:color="auto" w:fill="FFFF99"/>
          <w:rtl/>
        </w:rPr>
        <w:t>.</w:t>
      </w:r>
    </w:p>
    <w:p w:rsidR="00ED61DF" w:rsidRPr="00080918" w:rsidRDefault="00ED61DF" w:rsidP="00B8236D">
      <w:pPr>
        <w:pStyle w:val="P22"/>
        <w:spacing w:before="0"/>
        <w:ind w:left="0" w:right="1134"/>
        <w:rPr>
          <w:rStyle w:val="default"/>
          <w:rFonts w:cs="FrankRuehl"/>
          <w:vanish/>
          <w:sz w:val="20"/>
          <w:szCs w:val="20"/>
          <w:shd w:val="clear" w:color="auto" w:fill="FFFF99"/>
          <w:rtl/>
        </w:rPr>
      </w:pPr>
    </w:p>
    <w:p w:rsidR="00ED61DF" w:rsidRPr="00080918" w:rsidRDefault="00ED61DF" w:rsidP="00B8236D">
      <w:pPr>
        <w:pStyle w:val="P22"/>
        <w:spacing w:before="0"/>
        <w:ind w:left="0" w:right="1134"/>
        <w:rPr>
          <w:rStyle w:val="default"/>
          <w:rFonts w:cs="FrankRuehl"/>
          <w:vanish/>
          <w:sz w:val="20"/>
          <w:szCs w:val="20"/>
          <w:shd w:val="clear" w:color="auto" w:fill="FFFF99"/>
          <w:rtl/>
        </w:rPr>
      </w:pPr>
      <w:r w:rsidRPr="00080918">
        <w:rPr>
          <w:rStyle w:val="default"/>
          <w:rFonts w:cs="FrankRuehl" w:hint="cs"/>
          <w:vanish/>
          <w:sz w:val="20"/>
          <w:szCs w:val="20"/>
          <w:shd w:val="clear" w:color="auto" w:fill="FFFF99"/>
          <w:rtl/>
        </w:rPr>
        <w:t>מיום 1.1.2021</w:t>
      </w:r>
    </w:p>
    <w:p w:rsidR="00ED61DF" w:rsidRPr="00080918" w:rsidRDefault="00ED61DF" w:rsidP="00B8236D">
      <w:pPr>
        <w:pStyle w:val="P22"/>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(מס' 6) תשפ"א-2021</w:t>
      </w:r>
    </w:p>
    <w:p w:rsidR="00ED61DF" w:rsidRPr="00080918" w:rsidRDefault="00ED61DF" w:rsidP="00B8236D">
      <w:pPr>
        <w:pStyle w:val="P22"/>
        <w:spacing w:before="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ק"ת תשפ"א מס' 9497 מיום 14.7.2021 עמ' 3630</w:t>
      </w:r>
    </w:p>
    <w:p w:rsidR="00CF2D4A" w:rsidRPr="00CF2D4A" w:rsidRDefault="00CF2D4A" w:rsidP="00CF2D4A">
      <w:pPr>
        <w:pStyle w:val="P00"/>
        <w:ind w:left="0" w:right="1134"/>
        <w:rPr>
          <w:rStyle w:val="default"/>
          <w:rFonts w:cs="FrankRuehl" w:hint="cs"/>
          <w:sz w:val="2"/>
          <w:szCs w:val="2"/>
          <w:shd w:val="clear" w:color="auto" w:fill="FFFF99"/>
          <w:rtl/>
        </w:rPr>
      </w:pPr>
      <w:r w:rsidRPr="00080918">
        <w:rPr>
          <w:rStyle w:val="default"/>
          <w:rFonts w:cs="FrankRuehl"/>
          <w:vanish/>
          <w:sz w:val="22"/>
          <w:szCs w:val="22"/>
          <w:shd w:val="clear" w:color="auto" w:fill="FFFF99"/>
          <w:rtl/>
        </w:rPr>
        <w:tab/>
        <w:t>(א)</w:t>
      </w:r>
      <w:r w:rsidRPr="00080918">
        <w:rPr>
          <w:rStyle w:val="default"/>
          <w:rFonts w:cs="FrankRuehl" w:hint="cs"/>
          <w:vanish/>
          <w:sz w:val="22"/>
          <w:szCs w:val="22"/>
          <w:shd w:val="clear" w:color="auto" w:fill="FFFF99"/>
          <w:rtl/>
        </w:rPr>
        <w:tab/>
        <w:t xml:space="preserve">עיריית שדרות, המועצות האזוריות אשכול, חוף אשקלון, שדות נגב ושער הנגב והוועדים המקומיים של היישובים סובבי עזה, לפי העניין, יקבעו למחזיק בנכס בתחומם הנחה בשיעור של 45% לנכס מסוג מגורים והנחה בשיעור של 39% לנכס אחר, לשנות הכספים 2015 עד </w:t>
      </w:r>
      <w:r w:rsidR="00ED61DF" w:rsidRPr="00080918">
        <w:rPr>
          <w:rStyle w:val="default"/>
          <w:rFonts w:cs="FrankRuehl" w:hint="cs"/>
          <w:strike/>
          <w:vanish/>
          <w:sz w:val="22"/>
          <w:szCs w:val="22"/>
          <w:shd w:val="clear" w:color="auto" w:fill="FFFF99"/>
          <w:rtl/>
        </w:rPr>
        <w:t>2020</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20</w:t>
      </w:r>
      <w:r w:rsidR="00AE2B8B" w:rsidRPr="00080918">
        <w:rPr>
          <w:rStyle w:val="default"/>
          <w:rFonts w:cs="FrankRuehl" w:hint="cs"/>
          <w:vanish/>
          <w:sz w:val="22"/>
          <w:szCs w:val="22"/>
          <w:u w:val="single"/>
          <w:shd w:val="clear" w:color="auto" w:fill="FFFF99"/>
          <w:rtl/>
        </w:rPr>
        <w:t>2</w:t>
      </w:r>
      <w:r w:rsidR="00ED61DF" w:rsidRPr="00080918">
        <w:rPr>
          <w:rStyle w:val="default"/>
          <w:rFonts w:cs="FrankRuehl" w:hint="cs"/>
          <w:vanish/>
          <w:sz w:val="22"/>
          <w:szCs w:val="22"/>
          <w:u w:val="single"/>
          <w:shd w:val="clear" w:color="auto" w:fill="FFFF99"/>
          <w:rtl/>
        </w:rPr>
        <w:t>2</w:t>
      </w:r>
      <w:r w:rsidRPr="00080918">
        <w:rPr>
          <w:rStyle w:val="default"/>
          <w:rFonts w:cs="FrankRuehl" w:hint="cs"/>
          <w:vanish/>
          <w:sz w:val="22"/>
          <w:szCs w:val="22"/>
          <w:shd w:val="clear" w:color="auto" w:fill="FFFF99"/>
          <w:rtl/>
        </w:rPr>
        <w:t>.</w:t>
      </w:r>
      <w:bookmarkEnd w:id="38"/>
    </w:p>
    <w:p w:rsidR="00CC52A8" w:rsidRDefault="00CC52A8" w:rsidP="00CC52A8">
      <w:pPr>
        <w:pStyle w:val="P00"/>
        <w:spacing w:before="72"/>
        <w:ind w:left="0" w:right="1134"/>
        <w:rPr>
          <w:rStyle w:val="default"/>
          <w:rFonts w:cs="FrankRuehl" w:hint="cs"/>
          <w:rtl/>
        </w:rPr>
      </w:pPr>
      <w:bookmarkStart w:id="39" w:name="Seif41"/>
      <w:bookmarkEnd w:id="39"/>
      <w:r>
        <w:rPr>
          <w:lang w:val="he-IL"/>
        </w:rPr>
        <w:pict>
          <v:rect id="_x0000_s2212" style="position:absolute;left:0;text-align:left;margin-left:462pt;margin-top:8.05pt;width:77.55pt;height:28.5pt;z-index:251692544" o:allowincell="f" filled="f" stroked="f" strokecolor="lime" strokeweight=".25pt">
            <v:textbox inset="0,0,0,0">
              <w:txbxContent>
                <w:p w:rsidR="00CC52A8" w:rsidRDefault="00CC52A8" w:rsidP="00CC52A8">
                  <w:pPr>
                    <w:spacing w:line="160" w:lineRule="exact"/>
                    <w:jc w:val="left"/>
                    <w:rPr>
                      <w:rFonts w:cs="Miriam" w:hint="cs"/>
                      <w:sz w:val="18"/>
                      <w:szCs w:val="18"/>
                      <w:rtl/>
                    </w:rPr>
                  </w:pPr>
                  <w:r>
                    <w:rPr>
                      <w:rFonts w:cs="Miriam" w:hint="cs"/>
                      <w:sz w:val="18"/>
                      <w:szCs w:val="18"/>
                      <w:rtl/>
                    </w:rPr>
                    <w:t>הנחה מארנונה לאדמה חקלאית בשנת שמיטה</w:t>
                  </w:r>
                </w:p>
                <w:p w:rsidR="00CC52A8" w:rsidRDefault="00CC52A8" w:rsidP="00CC52A8">
                  <w:pPr>
                    <w:spacing w:line="160" w:lineRule="exact"/>
                    <w:jc w:val="left"/>
                    <w:rPr>
                      <w:rFonts w:cs="Miriam" w:hint="cs"/>
                      <w:noProof/>
                      <w:sz w:val="18"/>
                      <w:szCs w:val="18"/>
                      <w:rtl/>
                    </w:rPr>
                  </w:pPr>
                  <w:r>
                    <w:rPr>
                      <w:rFonts w:cs="Miriam" w:hint="cs"/>
                      <w:sz w:val="18"/>
                      <w:szCs w:val="18"/>
                      <w:rtl/>
                    </w:rPr>
                    <w:t>תק' תש"ע-2009</w:t>
                  </w:r>
                </w:p>
              </w:txbxContent>
            </v:textbox>
            <w10:anchorlock/>
          </v:rect>
        </w:pict>
      </w:r>
      <w:r>
        <w:rPr>
          <w:rStyle w:val="big-number"/>
          <w:rFonts w:cs="Miriam"/>
          <w:rtl/>
        </w:rPr>
        <w:t>3</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 xml:space="preserve">בשנת כספים שתחילתה במהלך שנת שמיטה (להלן </w:t>
      </w:r>
      <w:r>
        <w:rPr>
          <w:rStyle w:val="default"/>
          <w:rFonts w:cs="FrankRuehl"/>
          <w:rtl/>
        </w:rPr>
        <w:t>–</w:t>
      </w:r>
      <w:r>
        <w:rPr>
          <w:rStyle w:val="default"/>
          <w:rFonts w:cs="FrankRuehl" w:hint="cs"/>
          <w:rtl/>
        </w:rPr>
        <w:t xml:space="preserve"> שנת הכספים), תקבע מועצה הנחה למחזיק של אדמה חקלאית שלא נעשה בה שימוש חקלאי מטעמים של שמירת שמיטה במשך שמונה חודשים לפחות של אותה שנת כספים, ושהוכח לגביה כי נעשה בה שימוש חקלאי בשנתיים מתוך שלוש השנים שקדמו לשנת הכספים </w:t>
      </w:r>
      <w:r>
        <w:rPr>
          <w:rStyle w:val="default"/>
          <w:rFonts w:cs="FrankRuehl"/>
          <w:rtl/>
        </w:rPr>
        <w:t>–</w:t>
      </w:r>
      <w:r>
        <w:rPr>
          <w:rStyle w:val="default"/>
          <w:rFonts w:cs="FrankRuehl" w:hint="cs"/>
          <w:rtl/>
        </w:rPr>
        <w:t xml:space="preserve"> בשיעור של 90 עד 100 אחוזים מסכום הארנונה הכללית שהיתה מוטלת על אדמה זו באותה שנת כספים, אלמלא ההנחה; בתקנה זו </w:t>
      </w:r>
      <w:r>
        <w:rPr>
          <w:rStyle w:val="default"/>
          <w:rFonts w:cs="FrankRuehl"/>
          <w:rtl/>
        </w:rPr>
        <w:t>–</w:t>
      </w:r>
    </w:p>
    <w:p w:rsidR="00CC52A8" w:rsidRDefault="00CC52A8" w:rsidP="00CC52A8">
      <w:pPr>
        <w:pStyle w:val="P00"/>
        <w:spacing w:before="72"/>
        <w:ind w:left="0" w:right="1134"/>
        <w:rPr>
          <w:rStyle w:val="default"/>
          <w:rFonts w:cs="FrankRuehl" w:hint="cs"/>
          <w:rtl/>
        </w:rPr>
      </w:pPr>
      <w:r>
        <w:rPr>
          <w:rStyle w:val="default"/>
          <w:rFonts w:cs="FrankRuehl" w:hint="cs"/>
          <w:rtl/>
        </w:rPr>
        <w:tab/>
        <w:t xml:space="preserve">"אדמה חקלאית" </w:t>
      </w:r>
      <w:r>
        <w:rPr>
          <w:rStyle w:val="default"/>
          <w:rFonts w:cs="FrankRuehl"/>
          <w:rtl/>
        </w:rPr>
        <w:t>–</w:t>
      </w:r>
      <w:r>
        <w:rPr>
          <w:rStyle w:val="default"/>
          <w:rFonts w:cs="FrankRuehl" w:hint="cs"/>
          <w:rtl/>
        </w:rPr>
        <w:t xml:space="preserve"> כהגדרתה בסעיף 269 לפקודת העיריות;</w:t>
      </w:r>
    </w:p>
    <w:p w:rsidR="00CC52A8" w:rsidRDefault="00CC52A8" w:rsidP="00CC52A8">
      <w:pPr>
        <w:pStyle w:val="P00"/>
        <w:spacing w:before="72"/>
        <w:ind w:left="0" w:right="1134"/>
        <w:rPr>
          <w:rStyle w:val="default"/>
          <w:rFonts w:cs="FrankRuehl" w:hint="cs"/>
          <w:rtl/>
        </w:rPr>
      </w:pPr>
      <w:r>
        <w:rPr>
          <w:rStyle w:val="default"/>
          <w:rFonts w:cs="FrankRuehl" w:hint="cs"/>
          <w:rtl/>
        </w:rPr>
        <w:tab/>
        <w:t xml:space="preserve">"שימוש חקלאי" </w:t>
      </w:r>
      <w:r>
        <w:rPr>
          <w:rStyle w:val="default"/>
          <w:rFonts w:cs="FrankRuehl"/>
          <w:rtl/>
        </w:rPr>
        <w:t>–</w:t>
      </w:r>
      <w:r>
        <w:rPr>
          <w:rStyle w:val="default"/>
          <w:rFonts w:cs="FrankRuehl" w:hint="cs"/>
          <w:rtl/>
        </w:rPr>
        <w:t xml:space="preserve"> שימוש כאמור בהגדרה "אדמה חקלאית" שבסעיף 269 לפקודה האמורה.</w:t>
      </w:r>
    </w:p>
    <w:p w:rsidR="00F56009" w:rsidRPr="00080918" w:rsidRDefault="00F56009" w:rsidP="00F56009">
      <w:pPr>
        <w:pStyle w:val="P00"/>
        <w:spacing w:before="0"/>
        <w:ind w:left="0" w:right="1134"/>
        <w:rPr>
          <w:rStyle w:val="default"/>
          <w:rFonts w:cs="FrankRuehl" w:hint="cs"/>
          <w:vanish/>
          <w:color w:val="FF0000"/>
          <w:sz w:val="20"/>
          <w:szCs w:val="20"/>
          <w:shd w:val="clear" w:color="auto" w:fill="FFFF99"/>
          <w:rtl/>
        </w:rPr>
      </w:pPr>
      <w:bookmarkStart w:id="40" w:name="Rov173"/>
      <w:r w:rsidRPr="00080918">
        <w:rPr>
          <w:rStyle w:val="default"/>
          <w:rFonts w:cs="FrankRuehl" w:hint="cs"/>
          <w:vanish/>
          <w:color w:val="FF0000"/>
          <w:sz w:val="20"/>
          <w:szCs w:val="20"/>
          <w:shd w:val="clear" w:color="auto" w:fill="FFFF99"/>
          <w:rtl/>
        </w:rPr>
        <w:t>מיום 29.11.2009</w:t>
      </w:r>
    </w:p>
    <w:p w:rsidR="00F56009" w:rsidRPr="00080918" w:rsidRDefault="00F56009" w:rsidP="00F56009">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תש"ע-2009</w:t>
      </w:r>
    </w:p>
    <w:p w:rsidR="00F56009" w:rsidRPr="00080918" w:rsidRDefault="00F56009" w:rsidP="00F56009">
      <w:pPr>
        <w:pStyle w:val="P00"/>
        <w:spacing w:before="0"/>
        <w:ind w:left="0" w:right="1134"/>
        <w:rPr>
          <w:rStyle w:val="default"/>
          <w:rFonts w:cs="FrankRuehl" w:hint="cs"/>
          <w:vanish/>
          <w:sz w:val="20"/>
          <w:szCs w:val="20"/>
          <w:shd w:val="clear" w:color="auto" w:fill="FFFF99"/>
          <w:rtl/>
        </w:rPr>
      </w:pPr>
      <w:hyperlink r:id="rId89" w:history="1">
        <w:r w:rsidRPr="00080918">
          <w:rPr>
            <w:rStyle w:val="Hyperlink"/>
            <w:rFonts w:cs="FrankRuehl" w:hint="cs"/>
            <w:vanish/>
            <w:szCs w:val="20"/>
            <w:shd w:val="clear" w:color="auto" w:fill="FFFF99"/>
            <w:rtl/>
          </w:rPr>
          <w:t>ק"ת תש"ע מס' 6830</w:t>
        </w:r>
      </w:hyperlink>
      <w:r w:rsidRPr="00080918">
        <w:rPr>
          <w:rStyle w:val="default"/>
          <w:rFonts w:cs="FrankRuehl" w:hint="cs"/>
          <w:vanish/>
          <w:sz w:val="20"/>
          <w:szCs w:val="20"/>
          <w:shd w:val="clear" w:color="auto" w:fill="FFFF99"/>
          <w:rtl/>
        </w:rPr>
        <w:t xml:space="preserve"> מיום 29.11.2009 עמ' 138</w:t>
      </w:r>
    </w:p>
    <w:p w:rsidR="00F56009" w:rsidRPr="00CC52A8" w:rsidRDefault="00F56009" w:rsidP="00F56009">
      <w:pPr>
        <w:pStyle w:val="P00"/>
        <w:spacing w:before="0"/>
        <w:ind w:left="0" w:right="1134"/>
        <w:rPr>
          <w:rStyle w:val="default"/>
          <w:rFonts w:cs="FrankRuehl" w:hint="cs"/>
          <w:sz w:val="2"/>
          <w:szCs w:val="2"/>
          <w:rtl/>
        </w:rPr>
      </w:pPr>
      <w:r w:rsidRPr="00080918">
        <w:rPr>
          <w:rStyle w:val="default"/>
          <w:rFonts w:cs="FrankRuehl" w:hint="cs"/>
          <w:b/>
          <w:bCs/>
          <w:vanish/>
          <w:sz w:val="20"/>
          <w:szCs w:val="20"/>
          <w:shd w:val="clear" w:color="auto" w:fill="FFFF99"/>
          <w:rtl/>
        </w:rPr>
        <w:t>הוספת תקנה 3ד</w:t>
      </w:r>
      <w:bookmarkEnd w:id="40"/>
    </w:p>
    <w:p w:rsidR="00F56009" w:rsidRDefault="00F56009" w:rsidP="00F56009">
      <w:pPr>
        <w:pStyle w:val="P00"/>
        <w:spacing w:before="72"/>
        <w:ind w:left="0" w:right="1134"/>
        <w:rPr>
          <w:rStyle w:val="default"/>
          <w:rFonts w:cs="FrankRuehl" w:hint="cs"/>
          <w:rtl/>
        </w:rPr>
      </w:pPr>
      <w:r>
        <w:rPr>
          <w:lang w:val="he-IL"/>
        </w:rPr>
        <w:pict>
          <v:rect id="_x0000_s2220" style="position:absolute;left:0;text-align:left;margin-left:464.5pt;margin-top:8.05pt;width:75.05pt;height:12.2pt;z-index:251696640" o:allowincell="f" filled="f" stroked="f" strokecolor="lime" strokeweight=".25pt">
            <v:textbox inset="0,0,0,0">
              <w:txbxContent>
                <w:p w:rsidR="00F56009" w:rsidRDefault="00041522" w:rsidP="00F56009">
                  <w:pPr>
                    <w:spacing w:line="160" w:lineRule="exact"/>
                    <w:jc w:val="left"/>
                    <w:rPr>
                      <w:rFonts w:cs="Miriam" w:hint="cs"/>
                      <w:noProof/>
                      <w:sz w:val="18"/>
                      <w:szCs w:val="18"/>
                      <w:rtl/>
                    </w:rPr>
                  </w:pPr>
                  <w:r>
                    <w:rPr>
                      <w:rFonts w:cs="Miriam" w:hint="cs"/>
                      <w:sz w:val="18"/>
                      <w:szCs w:val="18"/>
                      <w:rtl/>
                    </w:rPr>
                    <w:t>תק' תשע"ט-2018</w:t>
                  </w:r>
                </w:p>
              </w:txbxContent>
            </v:textbox>
            <w10:anchorlock/>
          </v:rect>
        </w:pict>
      </w:r>
      <w:r>
        <w:rPr>
          <w:rStyle w:val="big-number"/>
          <w:rFonts w:cs="Miriam"/>
          <w:rtl/>
        </w:rPr>
        <w:t>3</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w:t>
      </w:r>
      <w:r w:rsidR="00041522">
        <w:rPr>
          <w:rStyle w:val="default"/>
          <w:rFonts w:cs="FrankRuehl" w:hint="cs"/>
          <w:rtl/>
        </w:rPr>
        <w:t>בוטלה</w:t>
      </w:r>
      <w:r>
        <w:rPr>
          <w:rStyle w:val="default"/>
          <w:rFonts w:cs="FrankRuehl" w:hint="cs"/>
          <w:rtl/>
        </w:rPr>
        <w:t>).</w:t>
      </w:r>
    </w:p>
    <w:p w:rsidR="008178E5" w:rsidRPr="00080918" w:rsidRDefault="008178E5" w:rsidP="008178E5">
      <w:pPr>
        <w:pStyle w:val="P00"/>
        <w:spacing w:before="0"/>
        <w:ind w:left="0" w:right="1134"/>
        <w:rPr>
          <w:rStyle w:val="default"/>
          <w:rFonts w:cs="FrankRuehl" w:hint="cs"/>
          <w:vanish/>
          <w:color w:val="FF0000"/>
          <w:sz w:val="20"/>
          <w:szCs w:val="20"/>
          <w:shd w:val="clear" w:color="auto" w:fill="FFFF99"/>
          <w:rtl/>
        </w:rPr>
      </w:pPr>
      <w:bookmarkStart w:id="41" w:name="Rov176"/>
      <w:r w:rsidRPr="00080918">
        <w:rPr>
          <w:rStyle w:val="default"/>
          <w:rFonts w:cs="FrankRuehl" w:hint="cs"/>
          <w:vanish/>
          <w:color w:val="FF0000"/>
          <w:sz w:val="20"/>
          <w:szCs w:val="20"/>
          <w:shd w:val="clear" w:color="auto" w:fill="FFFF99"/>
          <w:rtl/>
        </w:rPr>
        <w:t>מיום 4.8.2011</w:t>
      </w:r>
    </w:p>
    <w:p w:rsidR="008178E5" w:rsidRPr="00080918" w:rsidRDefault="008178E5" w:rsidP="008178E5">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4) תשע"א-2011</w:t>
      </w:r>
    </w:p>
    <w:p w:rsidR="008178E5" w:rsidRPr="00080918" w:rsidRDefault="008178E5" w:rsidP="008178E5">
      <w:pPr>
        <w:pStyle w:val="P00"/>
        <w:spacing w:before="0"/>
        <w:ind w:left="0" w:right="1134"/>
        <w:rPr>
          <w:rStyle w:val="default"/>
          <w:rFonts w:cs="FrankRuehl" w:hint="cs"/>
          <w:vanish/>
          <w:sz w:val="20"/>
          <w:szCs w:val="20"/>
          <w:shd w:val="clear" w:color="auto" w:fill="FFFF99"/>
          <w:rtl/>
        </w:rPr>
      </w:pPr>
      <w:hyperlink r:id="rId90" w:history="1">
        <w:r w:rsidRPr="00080918">
          <w:rPr>
            <w:rStyle w:val="Hyperlink"/>
            <w:rFonts w:cs="FrankRuehl" w:hint="cs"/>
            <w:vanish/>
            <w:szCs w:val="20"/>
            <w:shd w:val="clear" w:color="auto" w:fill="FFFF99"/>
            <w:rtl/>
          </w:rPr>
          <w:t>ק"ת תשע"א מס' 7020</w:t>
        </w:r>
      </w:hyperlink>
      <w:r w:rsidRPr="00080918">
        <w:rPr>
          <w:rStyle w:val="default"/>
          <w:rFonts w:cs="FrankRuehl" w:hint="cs"/>
          <w:vanish/>
          <w:sz w:val="20"/>
          <w:szCs w:val="20"/>
          <w:shd w:val="clear" w:color="auto" w:fill="FFFF99"/>
          <w:rtl/>
        </w:rPr>
        <w:t xml:space="preserve"> מיום 4.8.2011 עמ' 1203</w:t>
      </w:r>
    </w:p>
    <w:p w:rsidR="008178E5" w:rsidRPr="00080918" w:rsidRDefault="008178E5" w:rsidP="008178E5">
      <w:pPr>
        <w:pStyle w:val="P00"/>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הוספת תקנה 3ה</w:t>
      </w:r>
    </w:p>
    <w:p w:rsidR="00041522" w:rsidRPr="00080918" w:rsidRDefault="00041522" w:rsidP="008178E5">
      <w:pPr>
        <w:pStyle w:val="P00"/>
        <w:spacing w:before="0"/>
        <w:ind w:left="0" w:right="1134"/>
        <w:rPr>
          <w:rStyle w:val="default"/>
          <w:rFonts w:cs="FrankRuehl"/>
          <w:vanish/>
          <w:sz w:val="20"/>
          <w:szCs w:val="20"/>
          <w:shd w:val="clear" w:color="auto" w:fill="FFFF99"/>
          <w:rtl/>
        </w:rPr>
      </w:pPr>
    </w:p>
    <w:p w:rsidR="00041522" w:rsidRPr="00080918" w:rsidRDefault="00041522" w:rsidP="008178E5">
      <w:pPr>
        <w:pStyle w:val="P00"/>
        <w:spacing w:before="0"/>
        <w:ind w:left="0" w:right="1134"/>
        <w:rPr>
          <w:rStyle w:val="default"/>
          <w:rFonts w:cs="FrankRuehl"/>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1.1.2019</w:t>
      </w:r>
    </w:p>
    <w:p w:rsidR="00041522" w:rsidRPr="00080918" w:rsidRDefault="00041522" w:rsidP="008178E5">
      <w:pPr>
        <w:pStyle w:val="P00"/>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תשע"ט-2018</w:t>
      </w:r>
    </w:p>
    <w:p w:rsidR="00041522" w:rsidRPr="00080918" w:rsidRDefault="00041522" w:rsidP="008178E5">
      <w:pPr>
        <w:pStyle w:val="P00"/>
        <w:spacing w:before="0"/>
        <w:ind w:left="0" w:right="1134"/>
        <w:rPr>
          <w:rStyle w:val="default"/>
          <w:rFonts w:cs="FrankRuehl"/>
          <w:vanish/>
          <w:sz w:val="20"/>
          <w:szCs w:val="20"/>
          <w:shd w:val="clear" w:color="auto" w:fill="FFFF99"/>
          <w:rtl/>
        </w:rPr>
      </w:pPr>
      <w:hyperlink r:id="rId91" w:history="1">
        <w:r w:rsidRPr="00080918">
          <w:rPr>
            <w:rStyle w:val="Hyperlink"/>
            <w:rFonts w:cs="FrankRuehl" w:hint="cs"/>
            <w:vanish/>
            <w:szCs w:val="20"/>
            <w:shd w:val="clear" w:color="auto" w:fill="FFFF99"/>
            <w:rtl/>
          </w:rPr>
          <w:t>ק"ת תשע"ט מס' 8118</w:t>
        </w:r>
      </w:hyperlink>
      <w:r w:rsidRPr="00080918">
        <w:rPr>
          <w:rStyle w:val="default"/>
          <w:rFonts w:cs="FrankRuehl" w:hint="cs"/>
          <w:vanish/>
          <w:sz w:val="20"/>
          <w:szCs w:val="20"/>
          <w:shd w:val="clear" w:color="auto" w:fill="FFFF99"/>
          <w:rtl/>
        </w:rPr>
        <w:t xml:space="preserve"> מיום 5.12.2018 עמ' 1455</w:t>
      </w:r>
    </w:p>
    <w:p w:rsidR="00041522" w:rsidRPr="00080918" w:rsidRDefault="00041522" w:rsidP="008178E5">
      <w:pPr>
        <w:pStyle w:val="P00"/>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ביטול תקנה 3ה</w:t>
      </w:r>
    </w:p>
    <w:p w:rsidR="00041522" w:rsidRPr="00080918" w:rsidRDefault="00041522" w:rsidP="00041522">
      <w:pPr>
        <w:pStyle w:val="P00"/>
        <w:ind w:left="0" w:right="1134"/>
        <w:rPr>
          <w:rStyle w:val="default"/>
          <w:rFonts w:cs="FrankRuehl"/>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041522" w:rsidRPr="00080918" w:rsidRDefault="00041522" w:rsidP="00041522">
      <w:pPr>
        <w:pStyle w:val="P00"/>
        <w:spacing w:before="20"/>
        <w:ind w:left="0" w:right="1134"/>
        <w:rPr>
          <w:rStyle w:val="default"/>
          <w:rFonts w:ascii="Miriam" w:hAnsi="Miriam" w:cs="Miriam"/>
          <w:strike/>
          <w:vanish/>
          <w:sz w:val="16"/>
          <w:szCs w:val="16"/>
          <w:shd w:val="clear" w:color="auto" w:fill="FFFF99"/>
          <w:rtl/>
        </w:rPr>
      </w:pPr>
      <w:r w:rsidRPr="00080918">
        <w:rPr>
          <w:rStyle w:val="default"/>
          <w:rFonts w:ascii="Miriam" w:hAnsi="Miriam" w:cs="Miriam"/>
          <w:strike/>
          <w:vanish/>
          <w:sz w:val="16"/>
          <w:szCs w:val="16"/>
          <w:shd w:val="clear" w:color="auto" w:fill="FFFF99"/>
          <w:rtl/>
        </w:rPr>
        <w:t>הנחה מארנונה במתחם פינוי ובינוי</w:t>
      </w:r>
    </w:p>
    <w:p w:rsidR="00041522" w:rsidRPr="00080918" w:rsidRDefault="00041522" w:rsidP="00041522">
      <w:pPr>
        <w:pStyle w:val="P00"/>
        <w:spacing w:before="0"/>
        <w:ind w:left="0" w:right="1134"/>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3</w:t>
      </w:r>
      <w:r w:rsidRPr="00080918">
        <w:rPr>
          <w:rStyle w:val="default"/>
          <w:rFonts w:cs="FrankRuehl" w:hint="cs"/>
          <w:strike/>
          <w:vanish/>
          <w:sz w:val="22"/>
          <w:szCs w:val="22"/>
          <w:shd w:val="clear" w:color="auto" w:fill="FFFF99"/>
          <w:rtl/>
        </w:rPr>
        <w:t>ה</w:t>
      </w:r>
      <w:r w:rsidRPr="00080918">
        <w:rPr>
          <w:rStyle w:val="default"/>
          <w:rFonts w:cs="FrankRuehl"/>
          <w:strike/>
          <w:vanish/>
          <w:sz w:val="22"/>
          <w:szCs w:val="22"/>
          <w:shd w:val="clear" w:color="auto" w:fill="FFFF99"/>
          <w:rtl/>
        </w:rPr>
        <w:t>.</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(א)</w:t>
      </w:r>
      <w:r w:rsidRPr="00080918">
        <w:rPr>
          <w:rStyle w:val="default"/>
          <w:rFonts w:cs="FrankRuehl" w:hint="cs"/>
          <w:strike/>
          <w:vanish/>
          <w:sz w:val="22"/>
          <w:szCs w:val="22"/>
          <w:shd w:val="clear" w:color="auto" w:fill="FFFF99"/>
          <w:rtl/>
        </w:rPr>
        <w:tab/>
        <w:t xml:space="preserve">מועצה רשאית לקבוע הנחה מסכום הארנונה הכללית שהוטלה באותה שנת כספים על מחזיק בדירת מגורים שהזכויות בה התקבלו כנגד מכירת זכויות ביחידת מגורים אחרת ליזם, במתחם פינוי ובינוי או במתחם פינוי ובינוי במסלול מיסוי (להלן בתקנה זו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הדירה החלופית).</w:t>
      </w:r>
    </w:p>
    <w:p w:rsidR="00041522" w:rsidRPr="00080918" w:rsidRDefault="00041522" w:rsidP="00041522">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(ב)</w:t>
      </w:r>
      <w:r w:rsidRPr="00080918">
        <w:rPr>
          <w:rStyle w:val="default"/>
          <w:rFonts w:cs="FrankRuehl" w:hint="cs"/>
          <w:strike/>
          <w:vanish/>
          <w:sz w:val="22"/>
          <w:szCs w:val="22"/>
          <w:shd w:val="clear" w:color="auto" w:fill="FFFF99"/>
          <w:rtl/>
        </w:rPr>
        <w:tab/>
        <w:t xml:space="preserve">הנחה כאמור בתקנת משנה (א) תינתן בשל דירה חלופית אחת בלבד בעד שטח השווה להפרש שבין השטח החייב בארנונה בדירה החלופית לבין השטח שבעדו חויב המחזיק בארנונה בדירת המגורים הקודמת, קודם מכירת הזכויות בה, וזאת עד תום 4 שנים מהמועד שבו ניתן להטיל ארנונה על הדירה החלופית (להלן בתקנה זו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המועד הקובע), עד שיעור מרבי כדלקמן:</w:t>
      </w:r>
    </w:p>
    <w:p w:rsidR="00041522" w:rsidRPr="00080918" w:rsidRDefault="00041522" w:rsidP="00041522">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ab/>
        <w:t xml:space="preserve">עד תום שנה מהמועד הקובע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100%;</w:t>
      </w:r>
    </w:p>
    <w:p w:rsidR="00041522" w:rsidRPr="00080918" w:rsidRDefault="00041522" w:rsidP="00041522">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ab/>
        <w:t xml:space="preserve">עד תום שנתיים מהמועד הקובע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75%;</w:t>
      </w:r>
    </w:p>
    <w:p w:rsidR="00041522" w:rsidRPr="00080918" w:rsidRDefault="00041522" w:rsidP="00041522">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ab/>
        <w:t xml:space="preserve">עד תום שלוש שנים מהמועד הקובע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50%;</w:t>
      </w:r>
    </w:p>
    <w:p w:rsidR="00041522" w:rsidRPr="00080918" w:rsidRDefault="00041522" w:rsidP="00041522">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ab/>
        <w:t xml:space="preserve">עד תום ארבע שנים מהמועד הקובע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25%.</w:t>
      </w:r>
    </w:p>
    <w:p w:rsidR="00041522" w:rsidRPr="00080918" w:rsidRDefault="00041522" w:rsidP="00041522">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(ג)</w:t>
      </w:r>
      <w:r w:rsidRPr="00080918">
        <w:rPr>
          <w:rStyle w:val="default"/>
          <w:rFonts w:cs="FrankRuehl" w:hint="cs"/>
          <w:strike/>
          <w:vanish/>
          <w:sz w:val="22"/>
          <w:szCs w:val="22"/>
          <w:shd w:val="clear" w:color="auto" w:fill="FFFF99"/>
          <w:rtl/>
        </w:rPr>
        <w:tab/>
        <w:t xml:space="preserve">בתקנה זו </w:t>
      </w:r>
      <w:r w:rsidRPr="00080918">
        <w:rPr>
          <w:rStyle w:val="default"/>
          <w:rFonts w:cs="FrankRuehl"/>
          <w:strike/>
          <w:vanish/>
          <w:sz w:val="22"/>
          <w:szCs w:val="22"/>
          <w:shd w:val="clear" w:color="auto" w:fill="FFFF99"/>
          <w:rtl/>
        </w:rPr>
        <w:t>–</w:t>
      </w:r>
    </w:p>
    <w:p w:rsidR="00041522" w:rsidRPr="0084762B" w:rsidRDefault="00041522" w:rsidP="0084762B">
      <w:pPr>
        <w:pStyle w:val="P00"/>
        <w:spacing w:before="0"/>
        <w:ind w:left="0" w:right="1134"/>
        <w:rPr>
          <w:rStyle w:val="default"/>
          <w:rFonts w:cs="FrankRuehl"/>
          <w:sz w:val="2"/>
          <w:szCs w:val="2"/>
          <w:rtl/>
        </w:rPr>
      </w:pP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 xml:space="preserve">"יזם", "יחידת מגורים", "מתחם פינוי בינוי", "מתחם פינוי ובינוי במסלול מיסוי"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כהגדרתם בסעיף 49יט(א) לחוק מיסוי מקרקעין (שבח ורכישה), התשכ"ג-1963.</w:t>
      </w:r>
      <w:bookmarkEnd w:id="41"/>
    </w:p>
    <w:p w:rsidR="008178E5" w:rsidRDefault="008178E5" w:rsidP="008178E5">
      <w:pPr>
        <w:pStyle w:val="P00"/>
        <w:spacing w:before="72"/>
        <w:ind w:left="0" w:right="1134"/>
        <w:rPr>
          <w:rStyle w:val="default"/>
          <w:rFonts w:cs="FrankRuehl"/>
          <w:rtl/>
        </w:rPr>
      </w:pPr>
      <w:bookmarkStart w:id="42" w:name="Seif44"/>
      <w:bookmarkEnd w:id="42"/>
      <w:r>
        <w:rPr>
          <w:lang w:val="he-IL"/>
        </w:rPr>
        <w:pict>
          <v:rect id="_x0000_s2247" style="position:absolute;left:0;text-align:left;margin-left:462pt;margin-top:8.05pt;width:77.55pt;height:36.8pt;z-index:251710976" o:allowincell="f" filled="f" stroked="f" strokecolor="lime" strokeweight=".25pt">
            <v:textbox inset="0,0,0,0">
              <w:txbxContent>
                <w:p w:rsidR="008178E5" w:rsidRDefault="008178E5" w:rsidP="008178E5">
                  <w:pPr>
                    <w:spacing w:line="160" w:lineRule="exact"/>
                    <w:jc w:val="left"/>
                    <w:rPr>
                      <w:rFonts w:cs="Miriam"/>
                      <w:sz w:val="18"/>
                      <w:szCs w:val="18"/>
                      <w:rtl/>
                    </w:rPr>
                  </w:pPr>
                  <w:r>
                    <w:rPr>
                      <w:rFonts w:cs="Miriam" w:hint="cs"/>
                      <w:sz w:val="18"/>
                      <w:szCs w:val="18"/>
                      <w:rtl/>
                    </w:rPr>
                    <w:t>הנחה לחייל מילואים פעיל</w:t>
                  </w:r>
                </w:p>
                <w:p w:rsidR="008178E5" w:rsidRDefault="008178E5" w:rsidP="008178E5">
                  <w:pPr>
                    <w:spacing w:line="160" w:lineRule="exact"/>
                    <w:jc w:val="left"/>
                    <w:rPr>
                      <w:rFonts w:cs="Miriam" w:hint="cs"/>
                      <w:noProof/>
                      <w:sz w:val="18"/>
                      <w:szCs w:val="18"/>
                      <w:rtl/>
                    </w:rPr>
                  </w:pPr>
                  <w:r>
                    <w:rPr>
                      <w:rFonts w:cs="Miriam" w:hint="cs"/>
                      <w:noProof/>
                      <w:sz w:val="18"/>
                      <w:szCs w:val="18"/>
                      <w:rtl/>
                    </w:rPr>
                    <w:t xml:space="preserve">תק' (מס' 3) </w:t>
                  </w:r>
                  <w:r>
                    <w:rPr>
                      <w:rFonts w:cs="Miriam"/>
                      <w:noProof/>
                      <w:sz w:val="18"/>
                      <w:szCs w:val="18"/>
                      <w:rtl/>
                    </w:rPr>
                    <w:br/>
                  </w:r>
                  <w:r>
                    <w:rPr>
                      <w:rFonts w:cs="Miriam" w:hint="cs"/>
                      <w:noProof/>
                      <w:sz w:val="18"/>
                      <w:szCs w:val="18"/>
                      <w:rtl/>
                    </w:rPr>
                    <w:t>תשע"ח-2018</w:t>
                  </w:r>
                </w:p>
              </w:txbxContent>
            </v:textbox>
            <w10:anchorlock/>
          </v:rect>
        </w:pict>
      </w:r>
      <w:r>
        <w:rPr>
          <w:rStyle w:val="big-number"/>
          <w:rFonts w:cs="Miriam"/>
          <w:rtl/>
        </w:rPr>
        <w:t>3</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 xml:space="preserve">מועצה רשאית לקבוע הנחה בשיעור של עד 5% מסכום הארנונה הכללית שהוטלה באותה שנת הכספים על מחזיק בנכס שהוא חייל מילואים פעיל; לעניין זה, "חייל מילואים פעיל" </w:t>
      </w:r>
      <w:r>
        <w:rPr>
          <w:rStyle w:val="default"/>
          <w:rFonts w:cs="FrankRuehl"/>
          <w:rtl/>
        </w:rPr>
        <w:t>–</w:t>
      </w:r>
      <w:r>
        <w:rPr>
          <w:rStyle w:val="default"/>
          <w:rFonts w:cs="FrankRuehl" w:hint="cs"/>
          <w:rtl/>
        </w:rPr>
        <w:t xml:space="preserve"> חייל מילואים כהגדרתו בחוק שירות המילואים, התשס"ח-2008, המחזיק בתעודת משרת מילואים פעיל תקפה שנתן לו צבא הגנה לישראל או באישור תקף שנתן לו צבא הגנה לישראל על כך שהוא משרת מילואים פעיל.</w:t>
      </w:r>
    </w:p>
    <w:p w:rsidR="00776A12" w:rsidRPr="00080918" w:rsidRDefault="00776A12" w:rsidP="00776A12">
      <w:pPr>
        <w:pStyle w:val="P00"/>
        <w:spacing w:before="0"/>
        <w:ind w:left="0" w:right="1134"/>
        <w:rPr>
          <w:rStyle w:val="default"/>
          <w:rFonts w:cs="FrankRuehl"/>
          <w:vanish/>
          <w:color w:val="FF0000"/>
          <w:sz w:val="20"/>
          <w:szCs w:val="20"/>
          <w:shd w:val="clear" w:color="auto" w:fill="FFFF99"/>
          <w:rtl/>
        </w:rPr>
      </w:pPr>
      <w:bookmarkStart w:id="43" w:name="Rov179"/>
      <w:r w:rsidRPr="00080918">
        <w:rPr>
          <w:rStyle w:val="default"/>
          <w:rFonts w:cs="FrankRuehl" w:hint="cs"/>
          <w:vanish/>
          <w:color w:val="FF0000"/>
          <w:sz w:val="20"/>
          <w:szCs w:val="20"/>
          <w:shd w:val="clear" w:color="auto" w:fill="FFFF99"/>
          <w:rtl/>
        </w:rPr>
        <w:t>מיום 1.1.2018</w:t>
      </w:r>
    </w:p>
    <w:p w:rsidR="00776A12" w:rsidRPr="00080918" w:rsidRDefault="00776A12" w:rsidP="00776A12">
      <w:pPr>
        <w:pStyle w:val="P00"/>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(מס' 3) תשע"ח-2018</w:t>
      </w:r>
    </w:p>
    <w:p w:rsidR="00776A12" w:rsidRPr="00080918" w:rsidRDefault="00776A12" w:rsidP="00776A12">
      <w:pPr>
        <w:pStyle w:val="P00"/>
        <w:spacing w:before="0"/>
        <w:ind w:left="0" w:right="1134"/>
        <w:rPr>
          <w:rStyle w:val="default"/>
          <w:rFonts w:cs="FrankRuehl"/>
          <w:vanish/>
          <w:sz w:val="20"/>
          <w:szCs w:val="20"/>
          <w:shd w:val="clear" w:color="auto" w:fill="FFFF99"/>
          <w:rtl/>
        </w:rPr>
      </w:pPr>
      <w:hyperlink r:id="rId92" w:history="1">
        <w:r w:rsidRPr="00080918">
          <w:rPr>
            <w:rStyle w:val="Hyperlink"/>
            <w:rFonts w:cs="FrankRuehl" w:hint="cs"/>
            <w:vanish/>
            <w:szCs w:val="20"/>
            <w:shd w:val="clear" w:color="auto" w:fill="FFFF99"/>
            <w:rtl/>
          </w:rPr>
          <w:t>ק"ת תשע"ח מס' 7974</w:t>
        </w:r>
      </w:hyperlink>
      <w:r w:rsidRPr="00080918">
        <w:rPr>
          <w:rStyle w:val="default"/>
          <w:rFonts w:cs="FrankRuehl" w:hint="cs"/>
          <w:vanish/>
          <w:sz w:val="20"/>
          <w:szCs w:val="20"/>
          <w:shd w:val="clear" w:color="auto" w:fill="FFFF99"/>
          <w:rtl/>
        </w:rPr>
        <w:t xml:space="preserve"> מיום 27.3.2018 עמ' 1719</w:t>
      </w:r>
    </w:p>
    <w:p w:rsidR="00776A12" w:rsidRPr="00080918" w:rsidRDefault="00776A12" w:rsidP="00776A12">
      <w:pPr>
        <w:pStyle w:val="P00"/>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(מס' 3) (תיקון) תשע"ח-2018</w:t>
      </w:r>
    </w:p>
    <w:p w:rsidR="00776A12" w:rsidRPr="00080918" w:rsidRDefault="00776A12" w:rsidP="00776A12">
      <w:pPr>
        <w:pStyle w:val="P00"/>
        <w:spacing w:before="0"/>
        <w:ind w:left="0" w:right="1134"/>
        <w:rPr>
          <w:rStyle w:val="default"/>
          <w:rFonts w:cs="FrankRuehl"/>
          <w:vanish/>
          <w:sz w:val="20"/>
          <w:szCs w:val="20"/>
          <w:shd w:val="clear" w:color="auto" w:fill="FFFF99"/>
          <w:rtl/>
        </w:rPr>
      </w:pPr>
      <w:hyperlink r:id="rId93" w:history="1">
        <w:r w:rsidRPr="00080918">
          <w:rPr>
            <w:rStyle w:val="Hyperlink"/>
            <w:rFonts w:cs="FrankRuehl" w:hint="cs"/>
            <w:vanish/>
            <w:szCs w:val="20"/>
            <w:shd w:val="clear" w:color="auto" w:fill="FFFF99"/>
            <w:rtl/>
          </w:rPr>
          <w:t>ק"ת תשע"ח מס' 7996</w:t>
        </w:r>
      </w:hyperlink>
      <w:r w:rsidRPr="00080918">
        <w:rPr>
          <w:rStyle w:val="default"/>
          <w:rFonts w:cs="FrankRuehl" w:hint="cs"/>
          <w:vanish/>
          <w:sz w:val="20"/>
          <w:szCs w:val="20"/>
          <w:shd w:val="clear" w:color="auto" w:fill="FFFF99"/>
          <w:rtl/>
        </w:rPr>
        <w:t xml:space="preserve"> מיום 7.5.2018 עמ' 1924</w:t>
      </w:r>
    </w:p>
    <w:p w:rsidR="00776A12" w:rsidRPr="008178E5" w:rsidRDefault="00776A12" w:rsidP="00776A12">
      <w:pPr>
        <w:pStyle w:val="P00"/>
        <w:spacing w:before="0"/>
        <w:ind w:left="0" w:right="1134"/>
        <w:rPr>
          <w:rStyle w:val="default"/>
          <w:rFonts w:cs="FrankRuehl" w:hint="cs"/>
          <w:sz w:val="2"/>
          <w:szCs w:val="2"/>
          <w:shd w:val="clear" w:color="auto" w:fill="FFFF99"/>
          <w:rtl/>
        </w:rPr>
      </w:pPr>
      <w:r w:rsidRPr="00080918">
        <w:rPr>
          <w:rStyle w:val="default"/>
          <w:rFonts w:cs="FrankRuehl" w:hint="cs"/>
          <w:b/>
          <w:bCs/>
          <w:vanish/>
          <w:sz w:val="20"/>
          <w:szCs w:val="20"/>
          <w:shd w:val="clear" w:color="auto" w:fill="FFFF99"/>
          <w:rtl/>
        </w:rPr>
        <w:t>הוספת תקנה 3ו</w:t>
      </w:r>
      <w:bookmarkEnd w:id="43"/>
    </w:p>
    <w:p w:rsidR="00776A12" w:rsidRDefault="00776A12" w:rsidP="00776A12">
      <w:pPr>
        <w:pStyle w:val="P00"/>
        <w:spacing w:before="72"/>
        <w:ind w:left="0" w:right="1134"/>
        <w:rPr>
          <w:rStyle w:val="default"/>
          <w:rFonts w:cs="FrankRuehl"/>
          <w:rtl/>
        </w:rPr>
      </w:pPr>
      <w:bookmarkStart w:id="44" w:name="Seif51"/>
      <w:bookmarkEnd w:id="44"/>
      <w:r>
        <w:rPr>
          <w:lang w:val="he-IL"/>
        </w:rPr>
        <w:pict>
          <v:rect id="_x0000_s2267" style="position:absolute;left:0;text-align:left;margin-left:462pt;margin-top:8.05pt;width:77.55pt;height:26.95pt;z-index:251729408" o:allowincell="f" filled="f" stroked="f" strokecolor="lime" strokeweight=".25pt">
            <v:textbox inset="0,0,0,0">
              <w:txbxContent>
                <w:p w:rsidR="00776A12" w:rsidRDefault="00776A12" w:rsidP="00776A12">
                  <w:pPr>
                    <w:spacing w:line="160" w:lineRule="exact"/>
                    <w:jc w:val="left"/>
                    <w:rPr>
                      <w:rFonts w:cs="Miriam"/>
                      <w:sz w:val="18"/>
                      <w:szCs w:val="18"/>
                      <w:rtl/>
                    </w:rPr>
                  </w:pPr>
                  <w:r>
                    <w:rPr>
                      <w:rFonts w:cs="Miriam" w:hint="cs"/>
                      <w:sz w:val="18"/>
                      <w:szCs w:val="18"/>
                      <w:rtl/>
                    </w:rPr>
                    <w:t>הנחה למפקד מילואים פעיל</w:t>
                  </w:r>
                </w:p>
                <w:p w:rsidR="00776A12" w:rsidRDefault="00776A12" w:rsidP="00776A12">
                  <w:pPr>
                    <w:spacing w:line="160" w:lineRule="exact"/>
                    <w:jc w:val="left"/>
                    <w:rPr>
                      <w:rFonts w:cs="Miriam" w:hint="cs"/>
                      <w:noProof/>
                      <w:sz w:val="18"/>
                      <w:szCs w:val="18"/>
                      <w:rtl/>
                    </w:rPr>
                  </w:pPr>
                  <w:r>
                    <w:rPr>
                      <w:rFonts w:cs="Miriam" w:hint="cs"/>
                      <w:noProof/>
                      <w:sz w:val="18"/>
                      <w:szCs w:val="18"/>
                      <w:rtl/>
                    </w:rPr>
                    <w:t>תק' תשפ"ג-2022</w:t>
                  </w:r>
                </w:p>
              </w:txbxContent>
            </v:textbox>
            <w10:anchorlock/>
          </v:rect>
        </w:pict>
      </w:r>
      <w:r>
        <w:rPr>
          <w:rStyle w:val="big-number"/>
          <w:rFonts w:cs="Miriam"/>
          <w:rtl/>
        </w:rPr>
        <w:t>3</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מועצה רשאית לקבוע הנחה בשיעור של עד 25% מסכום הארנונה הכללית שהוטלה באותה שנת הכספים על מחזיק בנכס שהוא מפקד מילואים פעיל, לגבי 100 מטרים רבועים בלבד משטח הנכס האמור.</w:t>
      </w:r>
    </w:p>
    <w:p w:rsidR="00776A12" w:rsidRDefault="00776A12" w:rsidP="00776A1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לעניין תקנה זו </w:t>
      </w:r>
      <w:r>
        <w:rPr>
          <w:rStyle w:val="default"/>
          <w:rFonts w:cs="FrankRuehl"/>
          <w:rtl/>
        </w:rPr>
        <w:t>–</w:t>
      </w:r>
    </w:p>
    <w:p w:rsidR="00776A12" w:rsidRDefault="00776A12" w:rsidP="00776A1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"מפקד מילואים פעיל" </w:t>
      </w:r>
      <w:r>
        <w:rPr>
          <w:rStyle w:val="default"/>
          <w:rFonts w:cs="FrankRuehl"/>
          <w:rtl/>
        </w:rPr>
        <w:t>–</w:t>
      </w:r>
      <w:r>
        <w:rPr>
          <w:rStyle w:val="default"/>
          <w:rFonts w:cs="FrankRuehl" w:hint="cs"/>
          <w:rtl/>
        </w:rPr>
        <w:t xml:space="preserve"> חייל מילואים כהגדרתו בחוק שירות המילואים, התשס"ח-2008, שמשרת בתפקיד פיקודי כהגדרתו בפקודות הצבא, וכן מתקיים בו אחד מאלה:</w:t>
      </w:r>
    </w:p>
    <w:p w:rsidR="00776A12" w:rsidRDefault="00776A12" w:rsidP="00776A1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מחזיק בתעודת מפקד מילואים פעיל תקפה שנתן לו צבא הגנה לישראל;</w:t>
      </w:r>
    </w:p>
    <w:p w:rsidR="00776A12" w:rsidRDefault="00776A12" w:rsidP="00776A1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מחזיק באישור תקף שנתן לו צבא ההגנה לישראל על כך שהוא מפקד מילואים פעיל;</w:t>
      </w:r>
    </w:p>
    <w:p w:rsidR="00776A12" w:rsidRDefault="00776A12" w:rsidP="00776A1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נמסרה הודעה על ידי צבא ההגנה לישראל לרשות המקומית על כך שהוא מפקד מילואים פעיל;</w:t>
      </w:r>
    </w:p>
    <w:p w:rsidR="00776A12" w:rsidRDefault="00776A12" w:rsidP="00776A1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"פקודות הצבא" </w:t>
      </w:r>
      <w:r>
        <w:rPr>
          <w:rStyle w:val="default"/>
          <w:rFonts w:cs="FrankRuehl"/>
          <w:rtl/>
        </w:rPr>
        <w:t>–</w:t>
      </w:r>
      <w:r>
        <w:rPr>
          <w:rStyle w:val="default"/>
          <w:rFonts w:cs="FrankRuehl" w:hint="cs"/>
          <w:rtl/>
        </w:rPr>
        <w:t xml:space="preserve"> כהגדרתן בחוק השיפוט הצבאי, התשט"ו-1955.</w:t>
      </w:r>
    </w:p>
    <w:p w:rsidR="00776A12" w:rsidRPr="00080918" w:rsidRDefault="00776A12" w:rsidP="00776A12">
      <w:pPr>
        <w:pStyle w:val="P00"/>
        <w:spacing w:before="0"/>
        <w:ind w:left="0" w:right="1134"/>
        <w:rPr>
          <w:rStyle w:val="default"/>
          <w:rFonts w:ascii="FrankRuehl" w:hAnsi="FrankRuehl" w:cs="FrankRuehl"/>
          <w:vanish/>
          <w:color w:val="FF0000"/>
          <w:sz w:val="20"/>
          <w:szCs w:val="20"/>
          <w:shd w:val="clear" w:color="auto" w:fill="FFFF99"/>
          <w:rtl/>
        </w:rPr>
      </w:pPr>
      <w:bookmarkStart w:id="45" w:name="Rov190"/>
      <w:r w:rsidRPr="00080918">
        <w:rPr>
          <w:rStyle w:val="default"/>
          <w:rFonts w:ascii="FrankRuehl" w:hAnsi="FrankRuehl" w:cs="FrankRuehl"/>
          <w:vanish/>
          <w:color w:val="FF0000"/>
          <w:sz w:val="20"/>
          <w:szCs w:val="20"/>
          <w:shd w:val="clear" w:color="auto" w:fill="FFFF99"/>
          <w:rtl/>
        </w:rPr>
        <w:t>מיום 1.1.2022</w:t>
      </w:r>
    </w:p>
    <w:p w:rsidR="00776A12" w:rsidRPr="00080918" w:rsidRDefault="00776A12" w:rsidP="00776A12">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b/>
          <w:bCs/>
          <w:vanish/>
          <w:sz w:val="20"/>
          <w:szCs w:val="20"/>
          <w:shd w:val="clear" w:color="auto" w:fill="FFFF99"/>
          <w:rtl/>
        </w:rPr>
        <w:t>תק' תשפ"ג-2022</w:t>
      </w:r>
    </w:p>
    <w:p w:rsidR="00776A12" w:rsidRPr="00080918" w:rsidRDefault="00776A12" w:rsidP="00776A12">
      <w:pPr>
        <w:pStyle w:val="P00"/>
        <w:spacing w:before="0"/>
        <w:ind w:left="0" w:right="1134"/>
        <w:rPr>
          <w:rStyle w:val="default"/>
          <w:rFonts w:ascii="FrankRuehl" w:hAnsi="FrankRuehl" w:cs="FrankRuehl"/>
          <w:vanish/>
          <w:sz w:val="20"/>
          <w:szCs w:val="20"/>
          <w:shd w:val="clear" w:color="auto" w:fill="FFFF99"/>
          <w:rtl/>
        </w:rPr>
      </w:pPr>
      <w:hyperlink r:id="rId94" w:history="1">
        <w:r w:rsidRPr="00080918">
          <w:rPr>
            <w:rStyle w:val="Hyperlink"/>
            <w:rFonts w:ascii="FrankRuehl" w:hAnsi="FrankRuehl" w:cs="FrankRuehl"/>
            <w:vanish/>
            <w:szCs w:val="20"/>
            <w:shd w:val="clear" w:color="auto" w:fill="FFFF99"/>
            <w:rtl/>
          </w:rPr>
          <w:t>ק"ת תשפ"ג מס' 10364</w:t>
        </w:r>
      </w:hyperlink>
      <w:r w:rsidRPr="00080918">
        <w:rPr>
          <w:rStyle w:val="default"/>
          <w:rFonts w:ascii="FrankRuehl" w:hAnsi="FrankRuehl" w:cs="FrankRuehl"/>
          <w:vanish/>
          <w:sz w:val="20"/>
          <w:szCs w:val="20"/>
          <w:shd w:val="clear" w:color="auto" w:fill="FFFF99"/>
          <w:rtl/>
        </w:rPr>
        <w:t xml:space="preserve"> מיום 25.10.2022 עמ' 160</w:t>
      </w:r>
    </w:p>
    <w:p w:rsidR="00776A12" w:rsidRPr="00776A12" w:rsidRDefault="00776A12" w:rsidP="00776A12">
      <w:pPr>
        <w:pStyle w:val="P00"/>
        <w:spacing w:before="0"/>
        <w:ind w:left="0" w:right="1134"/>
        <w:rPr>
          <w:rStyle w:val="default"/>
          <w:rFonts w:ascii="FrankRuehl" w:hAnsi="FrankRuehl" w:cs="FrankRuehl"/>
          <w:sz w:val="2"/>
          <w:szCs w:val="2"/>
          <w:shd w:val="clear" w:color="auto" w:fill="FFFF99"/>
          <w:rtl/>
        </w:rPr>
      </w:pPr>
      <w:r w:rsidRPr="00080918">
        <w:rPr>
          <w:rStyle w:val="default"/>
          <w:rFonts w:ascii="FrankRuehl" w:hAnsi="FrankRuehl" w:cs="FrankRuehl"/>
          <w:b/>
          <w:bCs/>
          <w:vanish/>
          <w:sz w:val="20"/>
          <w:szCs w:val="20"/>
          <w:shd w:val="clear" w:color="auto" w:fill="FFFF99"/>
          <w:rtl/>
        </w:rPr>
        <w:t>הוספת תקנה 3ז</w:t>
      </w:r>
      <w:bookmarkEnd w:id="45"/>
    </w:p>
    <w:p w:rsidR="003D2E7A" w:rsidRDefault="003D2E7A" w:rsidP="00170852">
      <w:pPr>
        <w:pStyle w:val="P00"/>
        <w:spacing w:before="72"/>
        <w:ind w:left="0" w:right="1134"/>
        <w:rPr>
          <w:rStyle w:val="default"/>
          <w:rFonts w:cs="FrankRuehl"/>
          <w:rtl/>
        </w:rPr>
      </w:pPr>
      <w:bookmarkStart w:id="46" w:name="Seif20"/>
      <w:bookmarkEnd w:id="46"/>
      <w:r>
        <w:rPr>
          <w:lang w:val="he-IL"/>
        </w:rPr>
        <w:pict>
          <v:rect id="_x0000_s2075" style="position:absolute;left:0;text-align:left;margin-left:464.5pt;margin-top:8.05pt;width:75.05pt;height:20pt;z-index:251628032" o:allowincell="f" filled="f" stroked="f" strokecolor="lime" strokeweight=".25pt">
            <v:textbox inset="0,0,0,0">
              <w:txbxContent>
                <w:p w:rsidR="00485AAD" w:rsidRDefault="00485AAD">
                  <w:pPr>
                    <w:spacing w:line="160" w:lineRule="exact"/>
                    <w:jc w:val="left"/>
                    <w:rPr>
                      <w:rFonts w:cs="Miriam" w:hint="cs"/>
                      <w:sz w:val="18"/>
                      <w:szCs w:val="18"/>
                      <w:rtl/>
                    </w:rPr>
                  </w:pPr>
                  <w:r>
                    <w:rPr>
                      <w:rFonts w:cs="Miriam"/>
                      <w:sz w:val="18"/>
                      <w:szCs w:val="18"/>
                      <w:rtl/>
                    </w:rPr>
                    <w:t>בק</w:t>
                  </w:r>
                  <w:r>
                    <w:rPr>
                      <w:rFonts w:cs="Miriam" w:hint="cs"/>
                      <w:sz w:val="18"/>
                      <w:szCs w:val="18"/>
                      <w:rtl/>
                    </w:rPr>
                    <w:t>שה למתן הנחה</w:t>
                  </w:r>
                </w:p>
                <w:p w:rsidR="00485AAD" w:rsidRDefault="00485AAD">
                  <w:pPr>
                    <w:spacing w:line="160" w:lineRule="exact"/>
                    <w:jc w:val="left"/>
                    <w:rPr>
                      <w:rFonts w:cs="Miriam"/>
                      <w:noProof/>
                      <w:sz w:val="18"/>
                      <w:szCs w:val="18"/>
                      <w:rtl/>
                    </w:rPr>
                  </w:pPr>
                  <w:r>
                    <w:rPr>
                      <w:rFonts w:cs="Miriam" w:hint="cs"/>
                      <w:sz w:val="18"/>
                      <w:szCs w:val="18"/>
                      <w:rtl/>
                    </w:rPr>
                    <w:t>תק' תשנ"ד-1993</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נחות שקבעה המועצה לפי תקנה 2(3) עד (6) ו-(8) עד (10), ותקנה 3 או הנחות שקבעה בהסתמך על תנאים או מבחני משנה שנקבעו כאמור בתקנה 2א, יינתנו על פי בקשה חתומה שהמציא המבקש לרשות המקומית לפי טופס 1 שבתוספת השניה לרבות פרטים שנכללו בו לפי תקנ</w:t>
      </w:r>
      <w:r>
        <w:rPr>
          <w:rStyle w:val="default"/>
          <w:rFonts w:cs="FrankRuehl"/>
          <w:rtl/>
        </w:rPr>
        <w:t>ה</w:t>
      </w:r>
      <w:r>
        <w:rPr>
          <w:rStyle w:val="default"/>
          <w:rFonts w:cs="FrankRuehl" w:hint="cs"/>
          <w:rtl/>
        </w:rPr>
        <w:t xml:space="preserve"> 19.</w:t>
      </w:r>
    </w:p>
    <w:p w:rsidR="003D2E7A" w:rsidRDefault="003D2E7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w:t>
      </w:r>
      <w:r>
        <w:rPr>
          <w:rStyle w:val="default"/>
          <w:rFonts w:cs="FrankRuehl"/>
          <w:rtl/>
        </w:rPr>
        <w:t xml:space="preserve"> נ</w:t>
      </w:r>
      <w:r>
        <w:rPr>
          <w:rStyle w:val="default"/>
          <w:rFonts w:cs="FrankRuehl" w:hint="cs"/>
          <w:rtl/>
        </w:rPr>
        <w:t>יתנה הנחה או חלה טעות בקביעת שיעור ההנחה לזכאי לפי תקנה 2(1)(2) או (7), רשאי גם הוא להגיש בקשה כאמור.</w:t>
      </w:r>
    </w:p>
    <w:p w:rsidR="001C2419" w:rsidRPr="00080918" w:rsidRDefault="001C2419" w:rsidP="001C2419">
      <w:pPr>
        <w:pStyle w:val="P00"/>
        <w:spacing w:before="0"/>
        <w:ind w:left="0" w:right="1134"/>
        <w:rPr>
          <w:rStyle w:val="default"/>
          <w:rFonts w:cs="FrankRuehl" w:hint="cs"/>
          <w:vanish/>
          <w:color w:val="FF0000"/>
          <w:sz w:val="20"/>
          <w:szCs w:val="20"/>
          <w:shd w:val="clear" w:color="auto" w:fill="FFFF99"/>
          <w:rtl/>
        </w:rPr>
      </w:pPr>
      <w:bookmarkStart w:id="47" w:name="Rov130"/>
      <w:r w:rsidRPr="00080918">
        <w:rPr>
          <w:rStyle w:val="default"/>
          <w:rFonts w:cs="FrankRuehl" w:hint="cs"/>
          <w:vanish/>
          <w:color w:val="FF0000"/>
          <w:sz w:val="20"/>
          <w:szCs w:val="20"/>
          <w:shd w:val="clear" w:color="auto" w:fill="FFFF99"/>
          <w:rtl/>
        </w:rPr>
        <w:t>מיום 1.1.1994</w:t>
      </w:r>
    </w:p>
    <w:p w:rsidR="001C2419" w:rsidRPr="00080918" w:rsidRDefault="001C2419" w:rsidP="001C2419">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תשנ"ד-1993</w:t>
      </w:r>
    </w:p>
    <w:p w:rsidR="001C2419" w:rsidRPr="00080918" w:rsidRDefault="001C2419" w:rsidP="00F621E8">
      <w:pPr>
        <w:pStyle w:val="P00"/>
        <w:spacing w:before="0"/>
        <w:ind w:left="0" w:right="1134"/>
        <w:rPr>
          <w:rStyle w:val="default"/>
          <w:rFonts w:cs="FrankRuehl" w:hint="cs"/>
          <w:vanish/>
          <w:sz w:val="20"/>
          <w:szCs w:val="20"/>
          <w:shd w:val="clear" w:color="auto" w:fill="FFFF99"/>
          <w:rtl/>
        </w:rPr>
      </w:pPr>
      <w:hyperlink r:id="rId95"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תשנ"ד מס' 5563</w:t>
        </w:r>
      </w:hyperlink>
      <w:r w:rsidRPr="00080918">
        <w:rPr>
          <w:rStyle w:val="default"/>
          <w:rFonts w:cs="FrankRuehl" w:hint="cs"/>
          <w:vanish/>
          <w:sz w:val="20"/>
          <w:szCs w:val="20"/>
          <w:shd w:val="clear" w:color="auto" w:fill="FFFF99"/>
          <w:rtl/>
        </w:rPr>
        <w:t xml:space="preserve"> מיום 22.11.1993 עמ' </w:t>
      </w:r>
      <w:r w:rsidR="00F621E8" w:rsidRPr="00080918">
        <w:rPr>
          <w:rStyle w:val="default"/>
          <w:rFonts w:cs="FrankRuehl" w:hint="cs"/>
          <w:vanish/>
          <w:sz w:val="20"/>
          <w:szCs w:val="20"/>
          <w:shd w:val="clear" w:color="auto" w:fill="FFFF99"/>
          <w:rtl/>
        </w:rPr>
        <w:t>226</w:t>
      </w:r>
    </w:p>
    <w:p w:rsidR="001C2419" w:rsidRPr="00080918" w:rsidRDefault="001C2419" w:rsidP="001C2419">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תקנה 4</w:t>
      </w:r>
    </w:p>
    <w:p w:rsidR="001C2419" w:rsidRPr="00080918" w:rsidRDefault="001C2419" w:rsidP="00714463">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1C2419" w:rsidRPr="003A42B3" w:rsidRDefault="001C2419" w:rsidP="003A42B3">
      <w:pPr>
        <w:pStyle w:val="P00"/>
        <w:spacing w:before="0"/>
        <w:ind w:left="0" w:right="1134"/>
        <w:rPr>
          <w:rStyle w:val="default"/>
          <w:rFonts w:cs="FrankRuehl" w:hint="cs"/>
          <w:strike/>
          <w:sz w:val="2"/>
          <w:szCs w:val="2"/>
          <w:rtl/>
        </w:rPr>
      </w:pPr>
      <w:r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ab/>
      </w:r>
      <w:r w:rsidR="00714463" w:rsidRPr="00080918">
        <w:rPr>
          <w:rStyle w:val="default"/>
          <w:rFonts w:cs="FrankRuehl" w:hint="cs"/>
          <w:strike/>
          <w:vanish/>
          <w:sz w:val="22"/>
          <w:szCs w:val="22"/>
          <w:shd w:val="clear" w:color="auto" w:fill="FFFF99"/>
          <w:rtl/>
        </w:rPr>
        <w:t>הנחות שקבעה המועצה לפי תקנה 2(3) עד (6) ו-(8) וכן לפי תקנה 3, יינתנו על פי בקשה חתומה שהמציא המבקש לרשות המקומית לפי טופס 1 שבתוספת השנייה; לא ניתנה הנחה או חלה טעות בקביעת שיעור ההנחה לזכאי לפי תקנה 2(1)(2) או (7) רשאי גם הוא להגיש בקשה כאמור.</w:t>
      </w:r>
      <w:bookmarkEnd w:id="47"/>
    </w:p>
    <w:p w:rsidR="003D2E7A" w:rsidRDefault="003D2E7A">
      <w:pPr>
        <w:pStyle w:val="medium2-header"/>
        <w:keepLines w:val="0"/>
        <w:spacing w:before="72"/>
        <w:ind w:left="0" w:right="1134"/>
        <w:rPr>
          <w:rFonts w:cs="FrankRuehl"/>
          <w:noProof/>
          <w:rtl/>
        </w:rPr>
      </w:pPr>
      <w:bookmarkStart w:id="48" w:name="med2"/>
      <w:bookmarkEnd w:id="48"/>
      <w:r>
        <w:rPr>
          <w:rFonts w:cs="FrankRuehl"/>
          <w:noProof/>
          <w:rtl/>
        </w:rPr>
        <w:t>פר</w:t>
      </w:r>
      <w:r>
        <w:rPr>
          <w:rFonts w:cs="FrankRuehl" w:hint="cs"/>
          <w:noProof/>
          <w:rtl/>
        </w:rPr>
        <w:t>ק ג': ועדת הנחות</w:t>
      </w:r>
    </w:p>
    <w:p w:rsidR="003D2E7A" w:rsidRDefault="003D2E7A" w:rsidP="00485AAD">
      <w:pPr>
        <w:pStyle w:val="P00"/>
        <w:spacing w:before="72"/>
        <w:ind w:left="0" w:right="1134"/>
        <w:rPr>
          <w:rStyle w:val="default"/>
          <w:rFonts w:cs="FrankRuehl"/>
          <w:rtl/>
        </w:rPr>
      </w:pPr>
      <w:bookmarkStart w:id="49" w:name="Seif21"/>
      <w:bookmarkEnd w:id="49"/>
      <w:r>
        <w:rPr>
          <w:lang w:val="he-IL"/>
        </w:rPr>
        <w:pict>
          <v:rect id="_x0000_s2076" style="position:absolute;left:0;text-align:left;margin-left:464.5pt;margin-top:8.05pt;width:75.05pt;height:10pt;z-index:251629056" o:allowincell="f" filled="f" stroked="f" strokecolor="lime" strokeweight=".25pt">
            <v:textbox inset="0,0,0,0">
              <w:txbxContent>
                <w:p w:rsidR="00485AAD" w:rsidRDefault="00485AAD">
                  <w:pPr>
                    <w:spacing w:line="160" w:lineRule="exact"/>
                    <w:jc w:val="left"/>
                    <w:rPr>
                      <w:rFonts w:cs="Miriam"/>
                      <w:noProof/>
                      <w:sz w:val="18"/>
                      <w:szCs w:val="18"/>
                      <w:rtl/>
                    </w:rPr>
                  </w:pPr>
                  <w:r>
                    <w:rPr>
                      <w:rFonts w:cs="Miriam"/>
                      <w:sz w:val="18"/>
                      <w:szCs w:val="18"/>
                      <w:rtl/>
                    </w:rPr>
                    <w:t>מי</w:t>
                  </w:r>
                  <w:r>
                    <w:rPr>
                      <w:rFonts w:cs="Miriam" w:hint="cs"/>
                      <w:sz w:val="18"/>
                      <w:szCs w:val="18"/>
                      <w:rtl/>
                    </w:rPr>
                    <w:t>נוי ועדה</w:t>
                  </w:r>
                </w:p>
              </w:txbxContent>
            </v:textbox>
            <w10:anchorlock/>
          </v:rect>
        </w:pict>
      </w:r>
      <w:r>
        <w:rPr>
          <w:rStyle w:val="big-number"/>
          <w:rFonts w:cs="Miriam"/>
          <w:rtl/>
        </w:rPr>
        <w:t>5.</w:t>
      </w:r>
      <w:r>
        <w:rPr>
          <w:rStyle w:val="big-number"/>
          <w:rFonts w:cs="Miriam"/>
          <w:rtl/>
        </w:rPr>
        <w:tab/>
      </w:r>
      <w:r>
        <w:rPr>
          <w:rStyle w:val="default"/>
          <w:rFonts w:cs="FrankRuehl"/>
          <w:rtl/>
        </w:rPr>
        <w:t>מו</w:t>
      </w:r>
      <w:r>
        <w:rPr>
          <w:rStyle w:val="default"/>
          <w:rFonts w:cs="FrankRuehl" w:hint="cs"/>
          <w:rtl/>
        </w:rPr>
        <w:t>עצה תמנה לענין פרקים ד' ו-ה' ועדת הנחות (להלן - הועדה).</w:t>
      </w:r>
    </w:p>
    <w:p w:rsidR="003D2E7A" w:rsidRDefault="003D2E7A">
      <w:pPr>
        <w:pStyle w:val="P00"/>
        <w:spacing w:before="72"/>
        <w:ind w:left="0" w:right="1134"/>
        <w:rPr>
          <w:rStyle w:val="default"/>
          <w:rFonts w:cs="FrankRuehl"/>
          <w:rtl/>
        </w:rPr>
      </w:pPr>
      <w:bookmarkStart w:id="50" w:name="Seif22"/>
      <w:bookmarkEnd w:id="50"/>
      <w:r>
        <w:rPr>
          <w:lang w:val="he-IL"/>
        </w:rPr>
        <w:pict>
          <v:rect id="_x0000_s2077" style="position:absolute;left:0;text-align:left;margin-left:464.5pt;margin-top:8.05pt;width:75.05pt;height:20pt;z-index:251630080" o:allowincell="f" filled="f" stroked="f" strokecolor="lime" strokeweight=".25pt">
            <v:textbox inset="0,0,0,0">
              <w:txbxContent>
                <w:p w:rsidR="00485AAD" w:rsidRDefault="00485AAD">
                  <w:pPr>
                    <w:spacing w:line="160" w:lineRule="exact"/>
                    <w:jc w:val="left"/>
                    <w:rPr>
                      <w:rFonts w:cs="Miriam"/>
                      <w:noProof/>
                      <w:sz w:val="18"/>
                      <w:szCs w:val="18"/>
                      <w:rtl/>
                    </w:rPr>
                  </w:pPr>
                  <w:r>
                    <w:rPr>
                      <w:rFonts w:cs="Miriam"/>
                      <w:sz w:val="18"/>
                      <w:szCs w:val="18"/>
                      <w:rtl/>
                    </w:rPr>
                    <w:t>הר</w:t>
                  </w:r>
                  <w:r>
                    <w:rPr>
                      <w:rFonts w:cs="Miriam" w:hint="cs"/>
                      <w:sz w:val="18"/>
                      <w:szCs w:val="18"/>
                      <w:rtl/>
                    </w:rPr>
                    <w:t>כב הועדה</w:t>
                  </w:r>
                </w:p>
                <w:p w:rsidR="00485AAD" w:rsidRDefault="00485AAD" w:rsidP="004428E2">
                  <w:pPr>
                    <w:spacing w:line="160" w:lineRule="exact"/>
                    <w:jc w:val="left"/>
                    <w:rPr>
                      <w:rFonts w:cs="Miriam"/>
                      <w:noProof/>
                      <w:sz w:val="18"/>
                      <w:szCs w:val="18"/>
                      <w:rtl/>
                    </w:rPr>
                  </w:pPr>
                  <w:r>
                    <w:rPr>
                      <w:rFonts w:cs="Miriam"/>
                      <w:sz w:val="18"/>
                      <w:szCs w:val="18"/>
                      <w:rtl/>
                    </w:rPr>
                    <w:t>תק</w:t>
                  </w:r>
                  <w:r>
                    <w:rPr>
                      <w:rFonts w:cs="Miriam" w:hint="cs"/>
                      <w:sz w:val="18"/>
                      <w:szCs w:val="18"/>
                      <w:rtl/>
                    </w:rPr>
                    <w:t>' תשנ"ו-1995</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רכב </w:t>
      </w:r>
      <w:r>
        <w:rPr>
          <w:rStyle w:val="default"/>
          <w:rFonts w:cs="FrankRuehl"/>
          <w:rtl/>
        </w:rPr>
        <w:t>ו</w:t>
      </w:r>
      <w:r>
        <w:rPr>
          <w:rStyle w:val="default"/>
          <w:rFonts w:cs="FrankRuehl" w:hint="cs"/>
          <w:rtl/>
        </w:rPr>
        <w:t xml:space="preserve">עדת ההנחות יהיה - </w:t>
      </w:r>
    </w:p>
    <w:p w:rsidR="003D2E7A" w:rsidRDefault="003D2E7A" w:rsidP="00485AA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עיריה - כמפורט בסעיף 149ד לפקו</w:t>
      </w:r>
      <w:r>
        <w:rPr>
          <w:rStyle w:val="default"/>
          <w:rFonts w:cs="FrankRuehl"/>
          <w:rtl/>
        </w:rPr>
        <w:t>דת</w:t>
      </w:r>
      <w:r>
        <w:rPr>
          <w:rStyle w:val="default"/>
          <w:rFonts w:cs="FrankRuehl" w:hint="cs"/>
          <w:rtl/>
        </w:rPr>
        <w:t xml:space="preserve"> העיריות.</w:t>
      </w:r>
    </w:p>
    <w:p w:rsidR="003D2E7A" w:rsidRDefault="003D2E7A">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מועצה מקומית או במועצה אזורית - </w:t>
      </w:r>
    </w:p>
    <w:p w:rsidR="003D2E7A" w:rsidRDefault="003D2E7A" w:rsidP="00485AAD">
      <w:pPr>
        <w:pStyle w:val="P33"/>
        <w:spacing w:before="72"/>
        <w:ind w:left="147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ני חברי המועצה אשר אחד מהם לפחות חבר בסיעה שאינה מיוצגת בועדת ההנהלה; היו הסיעות כולן מיוצגות בועדת ההנהלה - יהיה חבר ועדה אחד</w:t>
      </w:r>
      <w:r>
        <w:rPr>
          <w:rStyle w:val="default"/>
          <w:rFonts w:cs="FrankRuehl"/>
          <w:rtl/>
        </w:rPr>
        <w:t xml:space="preserve"> ל</w:t>
      </w:r>
      <w:r>
        <w:rPr>
          <w:rStyle w:val="default"/>
          <w:rFonts w:cs="FrankRuehl" w:hint="cs"/>
          <w:rtl/>
        </w:rPr>
        <w:t>פחות, מי שאינו חבר בועדת ההנהלה;</w:t>
      </w:r>
    </w:p>
    <w:p w:rsidR="003D2E7A" w:rsidRDefault="003D2E7A" w:rsidP="00485AAD">
      <w:pPr>
        <w:pStyle w:val="P33"/>
        <w:spacing w:before="72"/>
        <w:ind w:left="147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גזבר, מנהל מחלקת הרווחה, או מי שכ</w:t>
      </w:r>
      <w:r>
        <w:rPr>
          <w:rStyle w:val="default"/>
          <w:rFonts w:cs="FrankRuehl"/>
          <w:rtl/>
        </w:rPr>
        <w:t xml:space="preserve">ל </w:t>
      </w:r>
      <w:r>
        <w:rPr>
          <w:rStyle w:val="default"/>
          <w:rFonts w:cs="FrankRuehl" w:hint="cs"/>
          <w:rtl/>
        </w:rPr>
        <w:t>אחד מהם הסמיכו לענין תקנה זו מבין עובדי המועצה</w:t>
      </w:r>
      <w:r>
        <w:rPr>
          <w:rStyle w:val="default"/>
          <w:rFonts w:cs="FrankRuehl"/>
          <w:rtl/>
        </w:rPr>
        <w:t xml:space="preserve"> ה</w:t>
      </w:r>
      <w:r>
        <w:rPr>
          <w:rStyle w:val="default"/>
          <w:rFonts w:cs="FrankRuehl" w:hint="cs"/>
          <w:rtl/>
        </w:rPr>
        <w:t>מקומית;</w:t>
      </w:r>
    </w:p>
    <w:p w:rsidR="003D2E7A" w:rsidRDefault="003D2E7A" w:rsidP="00117621">
      <w:pPr>
        <w:pStyle w:val="P33"/>
        <w:spacing w:before="72"/>
        <w:ind w:left="147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יועץ המשפטי שמינתה המועצה לפי חוק</w:t>
      </w:r>
      <w:r w:rsidR="00485AAD">
        <w:rPr>
          <w:rStyle w:val="default"/>
          <w:rFonts w:cs="FrankRuehl" w:hint="cs"/>
          <w:rtl/>
        </w:rPr>
        <w:t xml:space="preserve"> </w:t>
      </w:r>
      <w:r>
        <w:rPr>
          <w:rStyle w:val="default"/>
          <w:rFonts w:cs="FrankRuehl"/>
          <w:rtl/>
        </w:rPr>
        <w:t>ה</w:t>
      </w:r>
      <w:r>
        <w:rPr>
          <w:rStyle w:val="default"/>
          <w:rFonts w:cs="FrankRuehl" w:hint="cs"/>
          <w:rtl/>
        </w:rPr>
        <w:t>רשויות המקומיות (יעוץ משפטי), תשל"ו-1975, או עורך דין ממשרדו או מלשכתו, ובמועצה שלא מינתה יועץ משפט</w:t>
      </w:r>
      <w:r>
        <w:rPr>
          <w:rStyle w:val="default"/>
          <w:rFonts w:cs="FrankRuehl"/>
          <w:rtl/>
        </w:rPr>
        <w:t>י</w:t>
      </w:r>
      <w:r>
        <w:rPr>
          <w:rStyle w:val="default"/>
          <w:rFonts w:cs="FrankRuehl" w:hint="cs"/>
          <w:rtl/>
        </w:rPr>
        <w:t xml:space="preserve"> כאמור -עורך דין שמינתה המועצה לענין זה.</w:t>
      </w:r>
    </w:p>
    <w:p w:rsidR="003D2E7A" w:rsidRDefault="003D2E7A" w:rsidP="00117621">
      <w:pPr>
        <w:pStyle w:val="P00"/>
        <w:spacing w:before="72"/>
        <w:ind w:left="0" w:right="1134"/>
        <w:rPr>
          <w:rStyle w:val="default"/>
          <w:rFonts w:cs="FrankRuehl"/>
          <w:rtl/>
        </w:rPr>
      </w:pPr>
      <w:r>
        <w:rPr>
          <w:lang w:val="he-IL"/>
        </w:rPr>
        <w:pict>
          <v:rect id="_x0000_s2078" style="position:absolute;left:0;text-align:left;margin-left:464.5pt;margin-top:8.05pt;width:75.05pt;height:10pt;z-index:251631104" o:allowincell="f" filled="f" stroked="f" strokecolor="lime" strokeweight=".25pt">
            <v:textbox inset="0,0,0,0">
              <w:txbxContent>
                <w:p w:rsidR="00485AAD" w:rsidRDefault="00485AAD" w:rsidP="004428E2">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תשנ"ו-</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hint="cs"/>
          <w:rtl/>
        </w:rPr>
        <w:tab/>
        <w:t>(</w:t>
      </w:r>
      <w:r w:rsidR="00117621">
        <w:rPr>
          <w:rStyle w:val="default"/>
          <w:rFonts w:cs="FrankRuehl" w:hint="cs"/>
          <w:rtl/>
        </w:rPr>
        <w:t>בוטלה</w:t>
      </w:r>
      <w:r>
        <w:rPr>
          <w:rStyle w:val="default"/>
          <w:rFonts w:cs="FrankRuehl" w:hint="cs"/>
          <w:rtl/>
        </w:rPr>
        <w:t>).</w:t>
      </w:r>
    </w:p>
    <w:p w:rsidR="003D2E7A" w:rsidRDefault="003D2E7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ועצה תמנה מבין חבריה שמונו לועדה, את יושב ראש הועדה וממלא מקומו.</w:t>
      </w:r>
    </w:p>
    <w:p w:rsidR="003D2E7A" w:rsidRDefault="003D2E7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נין חוקי בישיבות הועדה יהיה נוכחות של יושב ראש הוע</w:t>
      </w:r>
      <w:r>
        <w:rPr>
          <w:rStyle w:val="default"/>
          <w:rFonts w:cs="FrankRuehl"/>
          <w:rtl/>
        </w:rPr>
        <w:t>דה</w:t>
      </w:r>
      <w:r>
        <w:rPr>
          <w:rStyle w:val="default"/>
          <w:rFonts w:cs="FrankRuehl" w:hint="cs"/>
          <w:rtl/>
        </w:rPr>
        <w:t xml:space="preserve"> או ממלא מקומו, היועץ המשפטי והגזבר.</w:t>
      </w:r>
    </w:p>
    <w:p w:rsidR="003D2E7A" w:rsidRDefault="003D2E7A">
      <w:pPr>
        <w:pStyle w:val="P00"/>
        <w:spacing w:before="72"/>
        <w:ind w:left="0" w:right="1134"/>
        <w:rPr>
          <w:rStyle w:val="default"/>
          <w:rFonts w:cs="FrankRuehl" w:hint="cs"/>
          <w:rtl/>
        </w:rPr>
      </w:pPr>
      <w:r>
        <w:rPr>
          <w:lang w:val="he-IL"/>
        </w:rPr>
        <w:pict>
          <v:rect id="_x0000_s2079" style="position:absolute;left:0;text-align:left;margin-left:464.5pt;margin-top:8.05pt;width:75.05pt;height:10pt;z-index:251632128" o:allowincell="f" filled="f" stroked="f" strokecolor="lime" strokeweight=".25pt">
            <v:textbox inset="0,0,0,0">
              <w:txbxContent>
                <w:p w:rsidR="00485AAD" w:rsidRDefault="00485AAD" w:rsidP="004428E2">
                  <w:pPr>
                    <w:spacing w:line="160" w:lineRule="exact"/>
                    <w:jc w:val="left"/>
                    <w:rPr>
                      <w:rFonts w:cs="Miriam"/>
                      <w:noProof/>
                      <w:sz w:val="18"/>
                      <w:szCs w:val="18"/>
                      <w:rtl/>
                    </w:rPr>
                  </w:pPr>
                  <w:r>
                    <w:rPr>
                      <w:rFonts w:cs="Miriam"/>
                      <w:sz w:val="18"/>
                      <w:szCs w:val="18"/>
                      <w:rtl/>
                    </w:rPr>
                    <w:t>תק</w:t>
                  </w:r>
                  <w:r>
                    <w:rPr>
                      <w:rFonts w:cs="Miriam" w:hint="cs"/>
                      <w:sz w:val="18"/>
                      <w:szCs w:val="18"/>
                      <w:rtl/>
                    </w:rPr>
                    <w:t>' תשנ"ו-1995</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חלטות הועדה אינן טעונות אישור המועצה אך תונחנה על שולחנה.</w:t>
      </w:r>
    </w:p>
    <w:p w:rsidR="00CC6D0D" w:rsidRPr="00080918" w:rsidRDefault="00CC6D0D" w:rsidP="00CC6D0D">
      <w:pPr>
        <w:pStyle w:val="P00"/>
        <w:spacing w:before="0"/>
        <w:ind w:left="0" w:right="1134"/>
        <w:rPr>
          <w:rStyle w:val="default"/>
          <w:rFonts w:cs="FrankRuehl" w:hint="cs"/>
          <w:vanish/>
          <w:color w:val="FF0000"/>
          <w:sz w:val="20"/>
          <w:szCs w:val="20"/>
          <w:shd w:val="clear" w:color="auto" w:fill="FFFF99"/>
          <w:rtl/>
        </w:rPr>
      </w:pPr>
      <w:bookmarkStart w:id="51" w:name="Rov131"/>
      <w:r w:rsidRPr="00080918">
        <w:rPr>
          <w:rStyle w:val="default"/>
          <w:rFonts w:cs="FrankRuehl" w:hint="cs"/>
          <w:vanish/>
          <w:color w:val="FF0000"/>
          <w:sz w:val="20"/>
          <w:szCs w:val="20"/>
          <w:shd w:val="clear" w:color="auto" w:fill="FFFF99"/>
          <w:rtl/>
        </w:rPr>
        <w:t>מיום 1.1.1996</w:t>
      </w:r>
    </w:p>
    <w:p w:rsidR="00CC6D0D" w:rsidRPr="00080918" w:rsidRDefault="00CC6D0D" w:rsidP="00CC6D0D">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תשנ"ו-1995</w:t>
      </w:r>
    </w:p>
    <w:p w:rsidR="00CC6D0D" w:rsidRPr="00080918" w:rsidRDefault="00CC6D0D" w:rsidP="00117621">
      <w:pPr>
        <w:pStyle w:val="P00"/>
        <w:spacing w:before="0"/>
        <w:ind w:left="0" w:right="1134"/>
        <w:rPr>
          <w:rStyle w:val="default"/>
          <w:rFonts w:cs="FrankRuehl" w:hint="cs"/>
          <w:vanish/>
          <w:sz w:val="20"/>
          <w:szCs w:val="20"/>
          <w:shd w:val="clear" w:color="auto" w:fill="FFFF99"/>
          <w:rtl/>
        </w:rPr>
      </w:pPr>
      <w:hyperlink r:id="rId96"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תשנ"ו מס' 5721</w:t>
        </w:r>
      </w:hyperlink>
      <w:r w:rsidRPr="00080918">
        <w:rPr>
          <w:rStyle w:val="default"/>
          <w:rFonts w:cs="FrankRuehl" w:hint="cs"/>
          <w:vanish/>
          <w:sz w:val="20"/>
          <w:szCs w:val="20"/>
          <w:shd w:val="clear" w:color="auto" w:fill="FFFF99"/>
          <w:rtl/>
        </w:rPr>
        <w:t xml:space="preserve"> מיום 12.12.1995 עמ' 228</w:t>
      </w:r>
    </w:p>
    <w:p w:rsidR="00CC6D0D" w:rsidRPr="00080918" w:rsidRDefault="00841152" w:rsidP="00DA4F45">
      <w:pPr>
        <w:pStyle w:val="P0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6.</w:t>
      </w: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(א)</w:t>
      </w:r>
      <w:r w:rsidRPr="00080918">
        <w:rPr>
          <w:rStyle w:val="default"/>
          <w:rFonts w:cs="FrankRuehl" w:hint="cs"/>
          <w:strike/>
          <w:vanish/>
          <w:sz w:val="22"/>
          <w:szCs w:val="22"/>
          <w:shd w:val="clear" w:color="auto" w:fill="FFFF99"/>
          <w:rtl/>
        </w:rPr>
        <w:tab/>
      </w:r>
      <w:r w:rsidR="00470A26" w:rsidRPr="00080918">
        <w:rPr>
          <w:rStyle w:val="default"/>
          <w:rFonts w:cs="FrankRuehl" w:hint="cs"/>
          <w:strike/>
          <w:vanish/>
          <w:sz w:val="22"/>
          <w:szCs w:val="22"/>
          <w:shd w:val="clear" w:color="auto" w:fill="FFFF99"/>
          <w:rtl/>
        </w:rPr>
        <w:t xml:space="preserve">בועדה </w:t>
      </w:r>
      <w:r w:rsidR="00353DCF" w:rsidRPr="00080918">
        <w:rPr>
          <w:rStyle w:val="default"/>
          <w:rFonts w:cs="FrankRuehl" w:hint="cs"/>
          <w:strike/>
          <w:vanish/>
          <w:sz w:val="22"/>
          <w:szCs w:val="22"/>
          <w:shd w:val="clear" w:color="auto" w:fill="FFFF99"/>
          <w:rtl/>
        </w:rPr>
        <w:t>יהיו חברים כמפורט להלן:</w:t>
      </w:r>
    </w:p>
    <w:p w:rsidR="00353DCF" w:rsidRPr="00080918" w:rsidRDefault="00353DCF" w:rsidP="00117621">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ab/>
        <w:t xml:space="preserve">בעיריה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p>
    <w:p w:rsidR="00ED0708" w:rsidRPr="00080918" w:rsidRDefault="00ED0708" w:rsidP="00117621">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(א)</w:t>
      </w:r>
      <w:r w:rsidRPr="00080918">
        <w:rPr>
          <w:rStyle w:val="default"/>
          <w:rFonts w:cs="FrankRuehl" w:hint="cs"/>
          <w:strike/>
          <w:vanish/>
          <w:sz w:val="22"/>
          <w:szCs w:val="22"/>
          <w:shd w:val="clear" w:color="auto" w:fill="FFFF99"/>
          <w:rtl/>
        </w:rPr>
        <w:tab/>
        <w:t>שלושה חברי המועצה אשר אחד מהם לפחות אינו חבר ועדת ההנהלה;</w:t>
      </w:r>
    </w:p>
    <w:p w:rsidR="00ED0708" w:rsidRPr="00080918" w:rsidRDefault="00ED0708" w:rsidP="00117621">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(ב)</w:t>
      </w:r>
      <w:r w:rsidRPr="00080918">
        <w:rPr>
          <w:rStyle w:val="default"/>
          <w:rFonts w:cs="FrankRuehl" w:hint="cs"/>
          <w:strike/>
          <w:vanish/>
          <w:sz w:val="22"/>
          <w:szCs w:val="22"/>
          <w:shd w:val="clear" w:color="auto" w:fill="FFFF99"/>
          <w:rtl/>
        </w:rPr>
        <w:tab/>
        <w:t>הגזבר;</w:t>
      </w:r>
    </w:p>
    <w:p w:rsidR="00ED0708" w:rsidRPr="00080918" w:rsidRDefault="00ED0708" w:rsidP="00117621">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(ג)</w:t>
      </w:r>
      <w:r w:rsidRPr="00080918">
        <w:rPr>
          <w:rStyle w:val="default"/>
          <w:rFonts w:cs="FrankRuehl" w:hint="cs"/>
          <w:strike/>
          <w:vanish/>
          <w:sz w:val="22"/>
          <w:szCs w:val="22"/>
          <w:shd w:val="clear" w:color="auto" w:fill="FFFF99"/>
          <w:rtl/>
        </w:rPr>
        <w:tab/>
      </w:r>
      <w:r w:rsidR="00A168BD" w:rsidRPr="00080918">
        <w:rPr>
          <w:rStyle w:val="default"/>
          <w:rFonts w:cs="FrankRuehl" w:hint="cs"/>
          <w:strike/>
          <w:vanish/>
          <w:sz w:val="22"/>
          <w:szCs w:val="22"/>
          <w:shd w:val="clear" w:color="auto" w:fill="FFFF99"/>
          <w:rtl/>
        </w:rPr>
        <w:t>מנהל מחלקת הרווחה;</w:t>
      </w:r>
    </w:p>
    <w:p w:rsidR="00A168BD" w:rsidRPr="00080918" w:rsidRDefault="00A168BD" w:rsidP="00117621">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(ד)</w:t>
      </w:r>
      <w:r w:rsidRPr="00080918">
        <w:rPr>
          <w:rStyle w:val="default"/>
          <w:rFonts w:cs="FrankRuehl" w:hint="cs"/>
          <w:strike/>
          <w:vanish/>
          <w:sz w:val="22"/>
          <w:szCs w:val="22"/>
          <w:shd w:val="clear" w:color="auto" w:fill="FFFF99"/>
          <w:rtl/>
        </w:rPr>
        <w:tab/>
        <w:t>מנהל מחלקת הגביה;</w:t>
      </w:r>
    </w:p>
    <w:p w:rsidR="00A168BD" w:rsidRPr="00080918" w:rsidRDefault="00A168BD" w:rsidP="00117621">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(ה)</w:t>
      </w:r>
      <w:r w:rsidRPr="00080918">
        <w:rPr>
          <w:rStyle w:val="default"/>
          <w:rFonts w:cs="FrankRuehl" w:hint="cs"/>
          <w:strike/>
          <w:vanish/>
          <w:sz w:val="22"/>
          <w:szCs w:val="22"/>
          <w:shd w:val="clear" w:color="auto" w:fill="FFFF99"/>
          <w:rtl/>
        </w:rPr>
        <w:tab/>
        <w:t>היועץ המשפטי.</w:t>
      </w:r>
    </w:p>
    <w:p w:rsidR="00A168BD" w:rsidRPr="00080918" w:rsidRDefault="00A168BD" w:rsidP="00117621">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ab/>
        <w:t xml:space="preserve">המועצה מקומית או במועצה אזורית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p>
    <w:p w:rsidR="00EF099E" w:rsidRPr="00080918" w:rsidRDefault="00EF099E" w:rsidP="00117621">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(א)</w:t>
      </w:r>
      <w:r w:rsidRPr="00080918">
        <w:rPr>
          <w:rStyle w:val="default"/>
          <w:rFonts w:cs="FrankRuehl" w:hint="cs"/>
          <w:strike/>
          <w:vanish/>
          <w:sz w:val="22"/>
          <w:szCs w:val="22"/>
          <w:shd w:val="clear" w:color="auto" w:fill="FFFF99"/>
          <w:rtl/>
        </w:rPr>
        <w:tab/>
        <w:t>שני חברי המועצה אשר אחד מהם לפחות אינו חבר ההנהלה;</w:t>
      </w:r>
    </w:p>
    <w:p w:rsidR="00EF099E" w:rsidRPr="00080918" w:rsidRDefault="00EF099E" w:rsidP="00117621">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(ב)</w:t>
      </w:r>
      <w:r w:rsidRPr="00080918">
        <w:rPr>
          <w:rStyle w:val="default"/>
          <w:rFonts w:cs="FrankRuehl" w:hint="cs"/>
          <w:strike/>
          <w:vanish/>
          <w:sz w:val="22"/>
          <w:szCs w:val="22"/>
          <w:shd w:val="clear" w:color="auto" w:fill="FFFF99"/>
          <w:rtl/>
        </w:rPr>
        <w:tab/>
        <w:t>הגזבר;</w:t>
      </w:r>
    </w:p>
    <w:p w:rsidR="00EF099E" w:rsidRPr="00080918" w:rsidRDefault="00EF099E" w:rsidP="00117621">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(ג)</w:t>
      </w:r>
      <w:r w:rsidRPr="00080918">
        <w:rPr>
          <w:rStyle w:val="default"/>
          <w:rFonts w:cs="FrankRuehl" w:hint="cs"/>
          <w:strike/>
          <w:vanish/>
          <w:sz w:val="22"/>
          <w:szCs w:val="22"/>
          <w:shd w:val="clear" w:color="auto" w:fill="FFFF99"/>
          <w:rtl/>
        </w:rPr>
        <w:tab/>
        <w:t>מנהל מחלקת הרווחה;</w:t>
      </w:r>
    </w:p>
    <w:p w:rsidR="00EF099E" w:rsidRPr="00080918" w:rsidRDefault="00EF099E" w:rsidP="00117621">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(ד)</w:t>
      </w:r>
      <w:r w:rsidRPr="00080918">
        <w:rPr>
          <w:rStyle w:val="default"/>
          <w:rFonts w:cs="FrankRuehl" w:hint="cs"/>
          <w:strike/>
          <w:vanish/>
          <w:sz w:val="22"/>
          <w:szCs w:val="22"/>
          <w:shd w:val="clear" w:color="auto" w:fill="FFFF99"/>
          <w:rtl/>
        </w:rPr>
        <w:tab/>
        <w:t>היועץ המשפטי.</w:t>
      </w:r>
    </w:p>
    <w:p w:rsidR="00EF099E" w:rsidRPr="00080918" w:rsidRDefault="00EF099E" w:rsidP="00EF099E">
      <w:pPr>
        <w:pStyle w:val="P00"/>
        <w:spacing w:before="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(ב)</w:t>
      </w:r>
      <w:r w:rsidRPr="00080918">
        <w:rPr>
          <w:rStyle w:val="default"/>
          <w:rFonts w:cs="FrankRuehl" w:hint="cs"/>
          <w:strike/>
          <w:vanish/>
          <w:sz w:val="22"/>
          <w:szCs w:val="22"/>
          <w:shd w:val="clear" w:color="auto" w:fill="FFFF99"/>
          <w:rtl/>
        </w:rPr>
        <w:tab/>
        <w:t>בתקנה זו, "יועץ משפטי</w:t>
      </w:r>
      <w:r w:rsidR="005C06D6" w:rsidRPr="00080918">
        <w:rPr>
          <w:rStyle w:val="default"/>
          <w:rFonts w:cs="FrankRuehl" w:hint="cs"/>
          <w:strike/>
          <w:vanish/>
          <w:sz w:val="22"/>
          <w:szCs w:val="22"/>
          <w:shd w:val="clear" w:color="auto" w:fill="FFFF99"/>
          <w:rtl/>
        </w:rPr>
        <w:t xml:space="preserve">" </w:t>
      </w:r>
      <w:r w:rsidR="005C06D6" w:rsidRPr="00080918">
        <w:rPr>
          <w:rStyle w:val="default"/>
          <w:rFonts w:cs="FrankRuehl"/>
          <w:strike/>
          <w:vanish/>
          <w:sz w:val="22"/>
          <w:szCs w:val="22"/>
          <w:shd w:val="clear" w:color="auto" w:fill="FFFF99"/>
          <w:rtl/>
        </w:rPr>
        <w:t>–</w:t>
      </w:r>
      <w:r w:rsidR="005C06D6" w:rsidRPr="00080918">
        <w:rPr>
          <w:rStyle w:val="default"/>
          <w:rFonts w:cs="FrankRuehl" w:hint="cs"/>
          <w:strike/>
          <w:vanish/>
          <w:sz w:val="22"/>
          <w:szCs w:val="22"/>
          <w:shd w:val="clear" w:color="auto" w:fill="FFFF99"/>
          <w:rtl/>
        </w:rPr>
        <w:t xml:space="preserve"> היועץ המשפטי שמינתה הרשות המקומית לפי חוק הרשויות המקומיות (יעוץ משפטי), התשל"ו-1975, או עורך דין אחר שהוא מינה, וברשות מקומית שלא מינתה כאמור </w:t>
      </w:r>
      <w:r w:rsidR="005C06D6" w:rsidRPr="00080918">
        <w:rPr>
          <w:rStyle w:val="default"/>
          <w:rFonts w:cs="FrankRuehl"/>
          <w:strike/>
          <w:vanish/>
          <w:sz w:val="22"/>
          <w:szCs w:val="22"/>
          <w:shd w:val="clear" w:color="auto" w:fill="FFFF99"/>
          <w:rtl/>
        </w:rPr>
        <w:t>–</w:t>
      </w:r>
      <w:r w:rsidR="005C06D6" w:rsidRPr="00080918">
        <w:rPr>
          <w:rStyle w:val="default"/>
          <w:rFonts w:cs="FrankRuehl" w:hint="cs"/>
          <w:strike/>
          <w:vanish/>
          <w:sz w:val="22"/>
          <w:szCs w:val="22"/>
          <w:shd w:val="clear" w:color="auto" w:fill="FFFF99"/>
          <w:rtl/>
        </w:rPr>
        <w:t xml:space="preserve"> עורך דין שמינתה המועצה.</w:t>
      </w:r>
    </w:p>
    <w:p w:rsidR="00296893" w:rsidRPr="00080918" w:rsidRDefault="00296893" w:rsidP="00EF099E">
      <w:pPr>
        <w:pStyle w:val="P00"/>
        <w:spacing w:before="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t>(ג)</w:t>
      </w:r>
      <w:r w:rsidRPr="00080918">
        <w:rPr>
          <w:rStyle w:val="default"/>
          <w:rFonts w:cs="FrankRuehl" w:hint="cs"/>
          <w:vanish/>
          <w:sz w:val="22"/>
          <w:szCs w:val="22"/>
          <w:shd w:val="clear" w:color="auto" w:fill="FFFF99"/>
          <w:rtl/>
        </w:rPr>
        <w:tab/>
      </w:r>
      <w:r w:rsidR="00A0524B" w:rsidRPr="00080918">
        <w:rPr>
          <w:rStyle w:val="default"/>
          <w:rFonts w:cs="FrankRuehl" w:hint="cs"/>
          <w:vanish/>
          <w:sz w:val="22"/>
          <w:szCs w:val="22"/>
          <w:shd w:val="clear" w:color="auto" w:fill="FFFF99"/>
          <w:rtl/>
        </w:rPr>
        <w:t>המועצה תמנה מבין חבריה שמונו לועדה, את יושב ראש הועדה וממלא מקומו.</w:t>
      </w:r>
    </w:p>
    <w:p w:rsidR="00A0524B" w:rsidRPr="00080918" w:rsidRDefault="00A0524B" w:rsidP="00EF099E">
      <w:pPr>
        <w:pStyle w:val="P00"/>
        <w:spacing w:before="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t>(ד)</w:t>
      </w:r>
      <w:r w:rsidRPr="00080918">
        <w:rPr>
          <w:rStyle w:val="default"/>
          <w:rFonts w:cs="FrankRuehl" w:hint="cs"/>
          <w:vanish/>
          <w:sz w:val="22"/>
          <w:szCs w:val="22"/>
          <w:shd w:val="clear" w:color="auto" w:fill="FFFF99"/>
          <w:rtl/>
        </w:rPr>
        <w:tab/>
      </w:r>
      <w:r w:rsidR="000E3545" w:rsidRPr="00080918">
        <w:rPr>
          <w:rStyle w:val="default"/>
          <w:rFonts w:cs="FrankRuehl" w:hint="cs"/>
          <w:vanish/>
          <w:sz w:val="22"/>
          <w:szCs w:val="22"/>
          <w:shd w:val="clear" w:color="auto" w:fill="FFFF99"/>
          <w:rtl/>
        </w:rPr>
        <w:t>מנין חוקי בישיבות הועדה יהיה נוכחות של יושב ראש הועדה או ממלא מקומו, היועץ המשפטי והגזבר.</w:t>
      </w:r>
    </w:p>
    <w:p w:rsidR="00B22F13" w:rsidRPr="003A42B3" w:rsidRDefault="00B22F13" w:rsidP="003A42B3">
      <w:pPr>
        <w:pStyle w:val="P00"/>
        <w:spacing w:before="0"/>
        <w:ind w:left="0" w:right="1134"/>
        <w:rPr>
          <w:rStyle w:val="default"/>
          <w:rFonts w:cs="FrankRuehl" w:hint="cs"/>
          <w:sz w:val="2"/>
          <w:szCs w:val="2"/>
          <w:u w:val="single"/>
          <w:rtl/>
        </w:rPr>
      </w:pPr>
      <w:r w:rsidRPr="00080918">
        <w:rPr>
          <w:rStyle w:val="default"/>
          <w:rFonts w:cs="FrankRuehl" w:hint="cs"/>
          <w:vanish/>
          <w:sz w:val="22"/>
          <w:szCs w:val="22"/>
          <w:shd w:val="clear" w:color="auto" w:fill="FFFF99"/>
          <w:rtl/>
        </w:rPr>
        <w:tab/>
      </w:r>
      <w:r w:rsidRPr="00080918">
        <w:rPr>
          <w:rStyle w:val="default"/>
          <w:rFonts w:cs="FrankRuehl" w:hint="cs"/>
          <w:vanish/>
          <w:sz w:val="22"/>
          <w:szCs w:val="22"/>
          <w:u w:val="single"/>
          <w:shd w:val="clear" w:color="auto" w:fill="FFFF99"/>
          <w:rtl/>
        </w:rPr>
        <w:t>(ה)</w:t>
      </w:r>
      <w:r w:rsidRPr="00080918">
        <w:rPr>
          <w:rStyle w:val="default"/>
          <w:rFonts w:cs="FrankRuehl" w:hint="cs"/>
          <w:vanish/>
          <w:sz w:val="22"/>
          <w:szCs w:val="22"/>
          <w:u w:val="single"/>
          <w:shd w:val="clear" w:color="auto" w:fill="FFFF99"/>
          <w:rtl/>
        </w:rPr>
        <w:tab/>
        <w:t>החלטות הועדה אינן טעונות אישור המועצה אך תונחנה על שולחנה.</w:t>
      </w:r>
      <w:bookmarkEnd w:id="51"/>
    </w:p>
    <w:p w:rsidR="003D2E7A" w:rsidRDefault="003D2E7A">
      <w:pPr>
        <w:pStyle w:val="medium2-header"/>
        <w:keepLines w:val="0"/>
        <w:spacing w:before="72"/>
        <w:ind w:left="0" w:right="1134"/>
        <w:rPr>
          <w:rFonts w:cs="FrankRuehl"/>
          <w:noProof/>
          <w:rtl/>
        </w:rPr>
      </w:pPr>
      <w:bookmarkStart w:id="52" w:name="med3"/>
      <w:bookmarkEnd w:id="52"/>
      <w:r>
        <w:rPr>
          <w:rFonts w:cs="FrankRuehl"/>
          <w:noProof/>
          <w:rtl/>
        </w:rPr>
        <w:t>פר</w:t>
      </w:r>
      <w:r>
        <w:rPr>
          <w:rFonts w:cs="FrankRuehl" w:hint="cs"/>
          <w:noProof/>
          <w:rtl/>
        </w:rPr>
        <w:t>ק ד': מבקש נזקק</w:t>
      </w:r>
    </w:p>
    <w:p w:rsidR="003D2E7A" w:rsidRDefault="003D2E7A" w:rsidP="00E669C9">
      <w:pPr>
        <w:pStyle w:val="P00"/>
        <w:spacing w:before="72"/>
        <w:ind w:left="0" w:right="1134"/>
        <w:rPr>
          <w:rStyle w:val="default"/>
          <w:rFonts w:cs="FrankRuehl"/>
          <w:rtl/>
        </w:rPr>
      </w:pPr>
      <w:bookmarkStart w:id="53" w:name="Seif23"/>
      <w:bookmarkEnd w:id="53"/>
      <w:r>
        <w:rPr>
          <w:lang w:val="he-IL"/>
        </w:rPr>
        <w:pict>
          <v:rect id="_x0000_s2080" style="position:absolute;left:0;text-align:left;margin-left:464.5pt;margin-top:8.05pt;width:75.05pt;height:19.75pt;z-index:251633152" o:allowincell="f" filled="f" stroked="f" strokecolor="lime" strokeweight=".25pt">
            <v:textbox inset="0,0,0,0">
              <w:txbxContent>
                <w:p w:rsidR="00485AAD" w:rsidRDefault="00485AAD">
                  <w:pPr>
                    <w:spacing w:line="160" w:lineRule="exact"/>
                    <w:jc w:val="left"/>
                    <w:rPr>
                      <w:rFonts w:cs="Miriam" w:hint="cs"/>
                      <w:noProof/>
                      <w:sz w:val="18"/>
                      <w:szCs w:val="18"/>
                      <w:rtl/>
                    </w:rPr>
                  </w:pPr>
                  <w:r>
                    <w:rPr>
                      <w:rFonts w:cs="Miriam"/>
                      <w:sz w:val="18"/>
                      <w:szCs w:val="18"/>
                      <w:rtl/>
                    </w:rPr>
                    <w:t>הנ</w:t>
                  </w:r>
                  <w:r>
                    <w:rPr>
                      <w:rFonts w:cs="Miriam" w:hint="cs"/>
                      <w:sz w:val="18"/>
                      <w:szCs w:val="18"/>
                      <w:rtl/>
                    </w:rPr>
                    <w:t>חה לנזקק</w:t>
                  </w:r>
                </w:p>
                <w:p w:rsidR="00E669C9" w:rsidRDefault="00E669C9">
                  <w:pPr>
                    <w:spacing w:line="160" w:lineRule="exact"/>
                    <w:jc w:val="left"/>
                    <w:rPr>
                      <w:rFonts w:cs="Miriam" w:hint="cs"/>
                      <w:noProof/>
                      <w:sz w:val="18"/>
                      <w:szCs w:val="18"/>
                      <w:rtl/>
                    </w:rPr>
                  </w:pPr>
                  <w:r>
                    <w:rPr>
                      <w:rFonts w:cs="Miriam" w:hint="cs"/>
                      <w:noProof/>
                      <w:sz w:val="18"/>
                      <w:szCs w:val="18"/>
                      <w:rtl/>
                    </w:rPr>
                    <w:t>תק' תשע"א-2010</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עדה תהא מוסמכת לתת הנחה בשיעור עד 70 אחוזים למחזיק בנכס שהוא נזקק; לענין זה, "נזקק" - מחזיק:</w:t>
      </w:r>
    </w:p>
    <w:p w:rsidR="003D2E7A" w:rsidRDefault="003D2E7A" w:rsidP="00E669C9">
      <w:pPr>
        <w:pStyle w:val="P22"/>
        <w:spacing w:before="72"/>
        <w:ind w:left="1021" w:right="1134"/>
        <w:rPr>
          <w:rStyle w:val="default"/>
          <w:rFonts w:cs="FrankRuehl"/>
          <w:rtl/>
        </w:rPr>
      </w:pPr>
      <w:r>
        <w:rPr>
          <w:rStyle w:val="default"/>
          <w:rFonts w:cs="FrankRuehl"/>
          <w:rtl/>
        </w:rPr>
        <w:t>(1)</w:t>
      </w:r>
      <w:r>
        <w:rPr>
          <w:rStyle w:val="default"/>
          <w:rFonts w:cs="FrankRuehl"/>
          <w:rtl/>
        </w:rPr>
        <w:tab/>
      </w:r>
      <w:r w:rsidR="00E669C9">
        <w:rPr>
          <w:rStyle w:val="default"/>
          <w:rFonts w:cs="FrankRuehl" w:hint="cs"/>
          <w:rtl/>
        </w:rPr>
        <w:t>שנגרמו לו הוצאות חריגות גבוהות במי</w:t>
      </w:r>
      <w:r w:rsidR="00E669C9">
        <w:rPr>
          <w:rStyle w:val="default"/>
          <w:rFonts w:cs="FrankRuehl"/>
          <w:rtl/>
        </w:rPr>
        <w:t>וח</w:t>
      </w:r>
      <w:r w:rsidR="00E669C9">
        <w:rPr>
          <w:rStyle w:val="default"/>
          <w:rFonts w:cs="FrankRuehl" w:hint="cs"/>
          <w:rtl/>
        </w:rPr>
        <w:t xml:space="preserve">ד בשל </w:t>
      </w:r>
      <w:r>
        <w:rPr>
          <w:rStyle w:val="default"/>
          <w:rFonts w:cs="FrankRuehl"/>
          <w:rtl/>
        </w:rPr>
        <w:t>ט</w:t>
      </w:r>
      <w:r>
        <w:rPr>
          <w:rStyle w:val="default"/>
          <w:rFonts w:cs="FrankRuehl" w:hint="cs"/>
          <w:rtl/>
        </w:rPr>
        <w:t>יפול רפואי חד-פעמי או מתמשך, שלו או של בן משפחתו;</w:t>
      </w:r>
    </w:p>
    <w:p w:rsidR="003D2E7A" w:rsidRDefault="003D2E7A">
      <w:pPr>
        <w:pStyle w:val="P22"/>
        <w:spacing w:before="72"/>
        <w:ind w:left="1021" w:right="1134"/>
        <w:rPr>
          <w:rStyle w:val="default"/>
          <w:rFonts w:cs="FrankRuehl" w:hint="cs"/>
          <w:rtl/>
        </w:rPr>
      </w:pPr>
      <w:r>
        <w:rPr>
          <w:lang w:val="he-IL"/>
        </w:rPr>
        <w:pict>
          <v:rect id="_x0000_s2081" style="position:absolute;left:0;text-align:left;margin-left:464.5pt;margin-top:8.05pt;width:75.05pt;height:10pt;z-index:251634176" o:allowincell="f" filled="f" stroked="f" strokecolor="lime" strokeweight=".25pt">
            <v:textbox inset="0,0,0,0">
              <w:txbxContent>
                <w:p w:rsidR="00485AAD" w:rsidRDefault="00485AAD" w:rsidP="004428E2">
                  <w:pPr>
                    <w:spacing w:line="160" w:lineRule="exact"/>
                    <w:jc w:val="left"/>
                    <w:rPr>
                      <w:rFonts w:cs="Miriam"/>
                      <w:noProof/>
                      <w:sz w:val="18"/>
                      <w:szCs w:val="18"/>
                      <w:rtl/>
                    </w:rPr>
                  </w:pPr>
                  <w:r>
                    <w:rPr>
                      <w:rFonts w:cs="Miriam"/>
                      <w:sz w:val="18"/>
                      <w:szCs w:val="18"/>
                      <w:rtl/>
                    </w:rPr>
                    <w:t>תק</w:t>
                  </w:r>
                  <w:r>
                    <w:rPr>
                      <w:rFonts w:cs="Miriam" w:hint="cs"/>
                      <w:sz w:val="18"/>
                      <w:szCs w:val="18"/>
                      <w:rtl/>
                    </w:rPr>
                    <w:t>' תשנ"ד-1993</w:t>
                  </w:r>
                </w:p>
              </w:txbxContent>
            </v:textbox>
            <w10:anchorlock/>
          </v:rect>
        </w:pict>
      </w:r>
      <w:r>
        <w:rPr>
          <w:rFonts w:cs="FrankRuehl"/>
          <w:sz w:val="26"/>
          <w:rtl/>
        </w:rPr>
        <w:t>(2)</w:t>
      </w:r>
      <w:r>
        <w:rPr>
          <w:rFonts w:cs="FrankRuehl"/>
          <w:sz w:val="26"/>
          <w:rtl/>
        </w:rPr>
        <w:tab/>
      </w:r>
      <w:r w:rsidR="00E669C9">
        <w:rPr>
          <w:rStyle w:val="default"/>
          <w:rFonts w:cs="FrankRuehl" w:hint="cs"/>
          <w:rtl/>
        </w:rPr>
        <w:t xml:space="preserve">שקרה לו </w:t>
      </w:r>
      <w:r>
        <w:rPr>
          <w:rStyle w:val="default"/>
          <w:rFonts w:cs="FrankRuehl"/>
          <w:rtl/>
        </w:rPr>
        <w:t>אי</w:t>
      </w:r>
      <w:r>
        <w:rPr>
          <w:rStyle w:val="default"/>
          <w:rFonts w:cs="FrankRuehl" w:hint="cs"/>
          <w:rtl/>
        </w:rPr>
        <w:t>רוע אשר הביא להרעה משמעותית בלתי צפויה במצבו החומרי</w:t>
      </w:r>
      <w:r>
        <w:rPr>
          <w:rStyle w:val="default"/>
          <w:rFonts w:cs="FrankRuehl"/>
          <w:rtl/>
        </w:rPr>
        <w:t>.</w:t>
      </w:r>
    </w:p>
    <w:p w:rsidR="00520E43" w:rsidRPr="00080918" w:rsidRDefault="00520E43" w:rsidP="00520E43">
      <w:pPr>
        <w:pStyle w:val="P00"/>
        <w:spacing w:before="0"/>
        <w:ind w:left="1021" w:right="1134"/>
        <w:rPr>
          <w:rStyle w:val="default"/>
          <w:rFonts w:cs="FrankRuehl" w:hint="cs"/>
          <w:vanish/>
          <w:color w:val="FF0000"/>
          <w:sz w:val="20"/>
          <w:szCs w:val="20"/>
          <w:shd w:val="clear" w:color="auto" w:fill="FFFF99"/>
          <w:rtl/>
        </w:rPr>
      </w:pPr>
      <w:bookmarkStart w:id="54" w:name="Rov174"/>
      <w:r w:rsidRPr="00080918">
        <w:rPr>
          <w:rStyle w:val="default"/>
          <w:rFonts w:cs="FrankRuehl" w:hint="cs"/>
          <w:vanish/>
          <w:color w:val="FF0000"/>
          <w:sz w:val="20"/>
          <w:szCs w:val="20"/>
          <w:shd w:val="clear" w:color="auto" w:fill="FFFF99"/>
          <w:rtl/>
        </w:rPr>
        <w:t>מיום 1.1.1994</w:t>
      </w:r>
    </w:p>
    <w:p w:rsidR="00520E43" w:rsidRPr="00080918" w:rsidRDefault="00520E43" w:rsidP="00520E43">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תשנ"ד-1993</w:t>
      </w:r>
    </w:p>
    <w:p w:rsidR="00520E43" w:rsidRPr="00080918" w:rsidRDefault="00520E43" w:rsidP="00D97FA0">
      <w:pPr>
        <w:pStyle w:val="P00"/>
        <w:spacing w:before="0"/>
        <w:ind w:left="1021" w:right="1134"/>
        <w:rPr>
          <w:rStyle w:val="default"/>
          <w:rFonts w:cs="FrankRuehl" w:hint="cs"/>
          <w:vanish/>
          <w:sz w:val="20"/>
          <w:szCs w:val="20"/>
          <w:shd w:val="clear" w:color="auto" w:fill="FFFF99"/>
          <w:rtl/>
        </w:rPr>
      </w:pPr>
      <w:hyperlink r:id="rId97"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תשנ"ד מס' 5563</w:t>
        </w:r>
      </w:hyperlink>
      <w:r w:rsidRPr="00080918">
        <w:rPr>
          <w:rStyle w:val="default"/>
          <w:rFonts w:cs="FrankRuehl" w:hint="cs"/>
          <w:vanish/>
          <w:sz w:val="20"/>
          <w:szCs w:val="20"/>
          <w:shd w:val="clear" w:color="auto" w:fill="FFFF99"/>
          <w:rtl/>
        </w:rPr>
        <w:t xml:space="preserve"> מיום 22.11.1993 עמ' </w:t>
      </w:r>
      <w:r w:rsidR="00D97FA0" w:rsidRPr="00080918">
        <w:rPr>
          <w:rStyle w:val="default"/>
          <w:rFonts w:cs="FrankRuehl" w:hint="cs"/>
          <w:vanish/>
          <w:sz w:val="20"/>
          <w:szCs w:val="20"/>
          <w:shd w:val="clear" w:color="auto" w:fill="FFFF99"/>
          <w:rtl/>
        </w:rPr>
        <w:t>227</w:t>
      </w:r>
    </w:p>
    <w:p w:rsidR="0026000C" w:rsidRPr="00080918" w:rsidRDefault="0026000C" w:rsidP="00D97FA0">
      <w:pPr>
        <w:pStyle w:val="P00"/>
        <w:spacing w:before="0"/>
        <w:ind w:left="1021"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החלפת פסקה 7(2)</w:t>
      </w:r>
    </w:p>
    <w:p w:rsidR="0026000C" w:rsidRPr="00080918" w:rsidRDefault="0026000C" w:rsidP="0026000C">
      <w:pPr>
        <w:pStyle w:val="P00"/>
        <w:ind w:left="1021"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520E43" w:rsidRPr="00080918" w:rsidRDefault="00520E43" w:rsidP="003A42B3">
      <w:pPr>
        <w:pStyle w:val="P22"/>
        <w:spacing w:before="0"/>
        <w:ind w:left="1021" w:right="1134"/>
        <w:rPr>
          <w:rStyle w:val="default"/>
          <w:rFonts w:cs="FrankRuehl" w:hint="cs"/>
          <w:vanish/>
          <w:sz w:val="22"/>
          <w:szCs w:val="22"/>
          <w:shd w:val="clear" w:color="auto" w:fill="FFFF99"/>
          <w:rtl/>
        </w:rPr>
      </w:pPr>
      <w:r w:rsidRPr="00080918">
        <w:rPr>
          <w:rFonts w:cs="FrankRuehl"/>
          <w:strike/>
          <w:vanish/>
          <w:sz w:val="22"/>
          <w:szCs w:val="22"/>
          <w:shd w:val="clear" w:color="auto" w:fill="FFFF99"/>
          <w:rtl/>
        </w:rPr>
        <w:t>(2)</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אסון אישי אשר הביא להרעה משמעותית במצבו החמרי</w:t>
      </w:r>
      <w:r w:rsidRPr="00080918">
        <w:rPr>
          <w:rStyle w:val="default"/>
          <w:rFonts w:cs="FrankRuehl"/>
          <w:strike/>
          <w:vanish/>
          <w:sz w:val="22"/>
          <w:szCs w:val="22"/>
          <w:shd w:val="clear" w:color="auto" w:fill="FFFF99"/>
          <w:rtl/>
        </w:rPr>
        <w:t>.</w:t>
      </w:r>
    </w:p>
    <w:p w:rsidR="00E669C9" w:rsidRPr="00080918" w:rsidRDefault="00E669C9" w:rsidP="00E669C9">
      <w:pPr>
        <w:pStyle w:val="P22"/>
        <w:spacing w:before="0"/>
        <w:ind w:left="0" w:right="1134"/>
        <w:rPr>
          <w:rStyle w:val="default"/>
          <w:rFonts w:cs="FrankRuehl" w:hint="cs"/>
          <w:vanish/>
          <w:sz w:val="20"/>
          <w:szCs w:val="20"/>
          <w:shd w:val="clear" w:color="auto" w:fill="FFFF99"/>
          <w:rtl/>
        </w:rPr>
      </w:pPr>
    </w:p>
    <w:p w:rsidR="00E669C9" w:rsidRPr="00080918" w:rsidRDefault="00E669C9" w:rsidP="00E669C9">
      <w:pPr>
        <w:pStyle w:val="P22"/>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1.1.2011</w:t>
      </w:r>
    </w:p>
    <w:p w:rsidR="00E669C9" w:rsidRPr="00080918" w:rsidRDefault="00E669C9" w:rsidP="00E669C9">
      <w:pPr>
        <w:pStyle w:val="P22"/>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תשע"א-2010</w:t>
      </w:r>
    </w:p>
    <w:p w:rsidR="00E669C9" w:rsidRPr="00080918" w:rsidRDefault="00E669C9" w:rsidP="00E669C9">
      <w:pPr>
        <w:pStyle w:val="P22"/>
        <w:spacing w:before="0"/>
        <w:ind w:left="0" w:right="1134"/>
        <w:rPr>
          <w:rStyle w:val="default"/>
          <w:rFonts w:cs="FrankRuehl"/>
          <w:vanish/>
          <w:sz w:val="20"/>
          <w:szCs w:val="20"/>
          <w:shd w:val="clear" w:color="auto" w:fill="FFFF99"/>
          <w:rtl/>
        </w:rPr>
      </w:pPr>
      <w:hyperlink r:id="rId98" w:history="1">
        <w:r w:rsidRPr="00080918">
          <w:rPr>
            <w:rStyle w:val="Hyperlink"/>
            <w:rFonts w:cs="FrankRuehl" w:hint="cs"/>
            <w:vanish/>
            <w:szCs w:val="20"/>
            <w:shd w:val="clear" w:color="auto" w:fill="FFFF99"/>
            <w:rtl/>
          </w:rPr>
          <w:t>ק"ת תשע"א מס' 6960</w:t>
        </w:r>
      </w:hyperlink>
      <w:r w:rsidRPr="00080918">
        <w:rPr>
          <w:rStyle w:val="default"/>
          <w:rFonts w:cs="FrankRuehl" w:hint="cs"/>
          <w:vanish/>
          <w:sz w:val="20"/>
          <w:szCs w:val="20"/>
          <w:shd w:val="clear" w:color="auto" w:fill="FFFF99"/>
          <w:rtl/>
        </w:rPr>
        <w:t xml:space="preserve"> מיום 30.12.2010 עמ' 433</w:t>
      </w:r>
    </w:p>
    <w:p w:rsidR="00E669C9" w:rsidRPr="00080918" w:rsidRDefault="00E669C9" w:rsidP="00E669C9">
      <w:pPr>
        <w:pStyle w:val="P00"/>
        <w:ind w:left="0" w:right="1134"/>
        <w:rPr>
          <w:rStyle w:val="default"/>
          <w:rFonts w:cs="FrankRuehl"/>
          <w:vanish/>
          <w:sz w:val="22"/>
          <w:szCs w:val="22"/>
          <w:shd w:val="clear" w:color="auto" w:fill="FFFF99"/>
          <w:rtl/>
        </w:rPr>
      </w:pPr>
      <w:r w:rsidRPr="00080918">
        <w:rPr>
          <w:rStyle w:val="big-number"/>
          <w:rFonts w:cs="FrankRuehl"/>
          <w:vanish/>
          <w:sz w:val="22"/>
          <w:szCs w:val="22"/>
          <w:shd w:val="clear" w:color="auto" w:fill="FFFF99"/>
          <w:rtl/>
        </w:rPr>
        <w:t>7.</w:t>
      </w:r>
      <w:r w:rsidRPr="00080918">
        <w:rPr>
          <w:rStyle w:val="big-number"/>
          <w:rFonts w:cs="FrankRuehl"/>
          <w:vanish/>
          <w:sz w:val="22"/>
          <w:szCs w:val="22"/>
          <w:shd w:val="clear" w:color="auto" w:fill="FFFF99"/>
          <w:rtl/>
        </w:rPr>
        <w:tab/>
      </w:r>
      <w:r w:rsidRPr="00080918">
        <w:rPr>
          <w:rStyle w:val="default"/>
          <w:rFonts w:cs="FrankRuehl"/>
          <w:vanish/>
          <w:sz w:val="22"/>
          <w:szCs w:val="22"/>
          <w:shd w:val="clear" w:color="auto" w:fill="FFFF99"/>
          <w:rtl/>
        </w:rPr>
        <w:t>הו</w:t>
      </w:r>
      <w:r w:rsidRPr="00080918">
        <w:rPr>
          <w:rStyle w:val="default"/>
          <w:rFonts w:cs="FrankRuehl" w:hint="cs"/>
          <w:vanish/>
          <w:sz w:val="22"/>
          <w:szCs w:val="22"/>
          <w:shd w:val="clear" w:color="auto" w:fill="FFFF99"/>
          <w:rtl/>
        </w:rPr>
        <w:t xml:space="preserve">עדה תהא מוסמכת לתת הנחה בשיעור עד 70 אחוזים למחזיק בנכס שהוא נזקק; לענין זה, "נזקק" - מחזיק </w:t>
      </w:r>
      <w:r w:rsidRPr="00080918">
        <w:rPr>
          <w:rStyle w:val="default"/>
          <w:rFonts w:cs="FrankRuehl" w:hint="cs"/>
          <w:strike/>
          <w:vanish/>
          <w:sz w:val="22"/>
          <w:szCs w:val="22"/>
          <w:shd w:val="clear" w:color="auto" w:fill="FFFF99"/>
          <w:rtl/>
        </w:rPr>
        <w:t>שנגרמו לו הוצאות חריגות, גבוהות במי</w:t>
      </w:r>
      <w:r w:rsidRPr="00080918">
        <w:rPr>
          <w:rStyle w:val="default"/>
          <w:rFonts w:cs="FrankRuehl"/>
          <w:strike/>
          <w:vanish/>
          <w:sz w:val="22"/>
          <w:szCs w:val="22"/>
          <w:shd w:val="clear" w:color="auto" w:fill="FFFF99"/>
          <w:rtl/>
        </w:rPr>
        <w:t>וח</w:t>
      </w:r>
      <w:r w:rsidRPr="00080918">
        <w:rPr>
          <w:rStyle w:val="default"/>
          <w:rFonts w:cs="FrankRuehl" w:hint="cs"/>
          <w:strike/>
          <w:vanish/>
          <w:sz w:val="22"/>
          <w:szCs w:val="22"/>
          <w:shd w:val="clear" w:color="auto" w:fill="FFFF99"/>
          <w:rtl/>
        </w:rPr>
        <w:t>ד בשל אחת מאלה</w:t>
      </w:r>
      <w:r w:rsidRPr="00080918">
        <w:rPr>
          <w:rStyle w:val="default"/>
          <w:rFonts w:cs="FrankRuehl" w:hint="cs"/>
          <w:vanish/>
          <w:sz w:val="22"/>
          <w:szCs w:val="22"/>
          <w:shd w:val="clear" w:color="auto" w:fill="FFFF99"/>
          <w:rtl/>
        </w:rPr>
        <w:t>:</w:t>
      </w:r>
    </w:p>
    <w:p w:rsidR="00E669C9" w:rsidRPr="00080918" w:rsidRDefault="00E669C9" w:rsidP="00E669C9">
      <w:pPr>
        <w:pStyle w:val="P22"/>
        <w:spacing w:before="0"/>
        <w:ind w:left="1021"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r>
      <w:r w:rsidRPr="00080918">
        <w:rPr>
          <w:rStyle w:val="default"/>
          <w:rFonts w:cs="FrankRuehl" w:hint="cs"/>
          <w:vanish/>
          <w:sz w:val="22"/>
          <w:szCs w:val="22"/>
          <w:u w:val="single"/>
          <w:shd w:val="clear" w:color="auto" w:fill="FFFF99"/>
          <w:rtl/>
        </w:rPr>
        <w:t>שנגרמו לו הוצאות חריגות גבוהות במיוחד בשל</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ט</w:t>
      </w:r>
      <w:r w:rsidRPr="00080918">
        <w:rPr>
          <w:rStyle w:val="default"/>
          <w:rFonts w:cs="FrankRuehl" w:hint="cs"/>
          <w:vanish/>
          <w:sz w:val="22"/>
          <w:szCs w:val="22"/>
          <w:shd w:val="clear" w:color="auto" w:fill="FFFF99"/>
          <w:rtl/>
        </w:rPr>
        <w:t>יפול רפואי חד-פעמי או מתמשך, שלו או של בן משפחתו;</w:t>
      </w:r>
    </w:p>
    <w:p w:rsidR="00E669C9" w:rsidRPr="00E669C9" w:rsidRDefault="00E669C9" w:rsidP="00E669C9">
      <w:pPr>
        <w:pStyle w:val="P22"/>
        <w:spacing w:before="0"/>
        <w:ind w:left="1021" w:right="1134"/>
        <w:rPr>
          <w:rStyle w:val="default"/>
          <w:rFonts w:cs="FrankRuehl" w:hint="cs"/>
          <w:sz w:val="2"/>
          <w:szCs w:val="2"/>
          <w:rtl/>
        </w:rPr>
      </w:pPr>
      <w:r w:rsidRPr="00080918">
        <w:rPr>
          <w:rFonts w:cs="FrankRuehl"/>
          <w:vanish/>
          <w:sz w:val="22"/>
          <w:szCs w:val="22"/>
          <w:shd w:val="clear" w:color="auto" w:fill="FFFF99"/>
          <w:lang w:val="he-IL"/>
        </w:rPr>
        <w:pict>
          <v:rect id="_x0000_s2217" style="position:absolute;left:0;text-align:left;margin-left:464.5pt;margin-top:8.05pt;width:75.05pt;height:10pt;z-index:251694592" o:allowincell="f" filled="f" stroked="f" strokecolor="lime" strokeweight=".25pt">
            <v:textbox inset="0,0,0,0">
              <w:txbxContent>
                <w:p w:rsidR="00E669C9" w:rsidRDefault="00E669C9" w:rsidP="00E669C9">
                  <w:pPr>
                    <w:spacing w:line="160" w:lineRule="exact"/>
                    <w:jc w:val="left"/>
                    <w:rPr>
                      <w:rFonts w:cs="Miriam"/>
                      <w:noProof/>
                      <w:sz w:val="18"/>
                      <w:szCs w:val="18"/>
                      <w:rtl/>
                    </w:rPr>
                  </w:pPr>
                  <w:r>
                    <w:rPr>
                      <w:rFonts w:cs="Miriam"/>
                      <w:sz w:val="18"/>
                      <w:szCs w:val="18"/>
                      <w:rtl/>
                    </w:rPr>
                    <w:t>תק</w:t>
                  </w:r>
                  <w:r>
                    <w:rPr>
                      <w:rFonts w:cs="Miriam" w:hint="cs"/>
                      <w:sz w:val="18"/>
                      <w:szCs w:val="18"/>
                      <w:rtl/>
                    </w:rPr>
                    <w:t>' תשנ"ד-1993</w:t>
                  </w:r>
                </w:p>
              </w:txbxContent>
            </v:textbox>
            <w10:anchorlock/>
          </v:rect>
        </w:pict>
      </w:r>
      <w:r w:rsidRPr="00080918">
        <w:rPr>
          <w:rFonts w:cs="FrankRuehl"/>
          <w:vanish/>
          <w:sz w:val="22"/>
          <w:szCs w:val="22"/>
          <w:shd w:val="clear" w:color="auto" w:fill="FFFF99"/>
          <w:rtl/>
        </w:rPr>
        <w:t>(2)</w:t>
      </w:r>
      <w:r w:rsidRPr="00080918">
        <w:rPr>
          <w:rFonts w:cs="FrankRuehl"/>
          <w:vanish/>
          <w:sz w:val="22"/>
          <w:szCs w:val="22"/>
          <w:shd w:val="clear" w:color="auto" w:fill="FFFF99"/>
          <w:rtl/>
        </w:rPr>
        <w:tab/>
      </w:r>
      <w:r w:rsidRPr="00080918">
        <w:rPr>
          <w:rStyle w:val="default"/>
          <w:rFonts w:cs="FrankRuehl" w:hint="cs"/>
          <w:vanish/>
          <w:sz w:val="22"/>
          <w:szCs w:val="22"/>
          <w:u w:val="single"/>
          <w:shd w:val="clear" w:color="auto" w:fill="FFFF99"/>
          <w:rtl/>
        </w:rPr>
        <w:t>שקרה לו</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אי</w:t>
      </w:r>
      <w:r w:rsidRPr="00080918">
        <w:rPr>
          <w:rStyle w:val="default"/>
          <w:rFonts w:cs="FrankRuehl" w:hint="cs"/>
          <w:vanish/>
          <w:sz w:val="22"/>
          <w:szCs w:val="22"/>
          <w:shd w:val="clear" w:color="auto" w:fill="FFFF99"/>
          <w:rtl/>
        </w:rPr>
        <w:t>רוע אשר הביא להרעה משמעותית בלתי צפויה במצבו החומרי</w:t>
      </w:r>
      <w:r w:rsidRPr="00080918">
        <w:rPr>
          <w:rStyle w:val="default"/>
          <w:rFonts w:cs="FrankRuehl"/>
          <w:vanish/>
          <w:sz w:val="22"/>
          <w:szCs w:val="22"/>
          <w:shd w:val="clear" w:color="auto" w:fill="FFFF99"/>
          <w:rtl/>
        </w:rPr>
        <w:t>.</w:t>
      </w:r>
      <w:bookmarkEnd w:id="54"/>
    </w:p>
    <w:p w:rsidR="003D2E7A" w:rsidRDefault="003D2E7A">
      <w:pPr>
        <w:pStyle w:val="P00"/>
        <w:spacing w:before="72"/>
        <w:ind w:left="0" w:right="1134"/>
        <w:rPr>
          <w:rStyle w:val="default"/>
          <w:rFonts w:cs="FrankRuehl"/>
          <w:rtl/>
        </w:rPr>
      </w:pPr>
      <w:bookmarkStart w:id="55" w:name="Seif24"/>
      <w:bookmarkEnd w:id="55"/>
      <w:r>
        <w:rPr>
          <w:lang w:val="he-IL"/>
        </w:rPr>
        <w:pict>
          <v:rect id="_x0000_s2082" style="position:absolute;left:0;text-align:left;margin-left:464.5pt;margin-top:8.05pt;width:75.05pt;height:10pt;z-index:251635200" o:allowincell="f" filled="f" stroked="f" strokecolor="lime" strokeweight=".25pt">
            <v:textbox inset="0,0,0,0">
              <w:txbxContent>
                <w:p w:rsidR="00485AAD" w:rsidRDefault="00485AAD">
                  <w:pPr>
                    <w:spacing w:line="160" w:lineRule="exact"/>
                    <w:jc w:val="left"/>
                    <w:rPr>
                      <w:rFonts w:cs="Miriam"/>
                      <w:noProof/>
                      <w:sz w:val="18"/>
                      <w:szCs w:val="18"/>
                      <w:rtl/>
                    </w:rPr>
                  </w:pPr>
                  <w:r>
                    <w:rPr>
                      <w:rFonts w:cs="Miriam"/>
                      <w:sz w:val="18"/>
                      <w:szCs w:val="18"/>
                      <w:rtl/>
                    </w:rPr>
                    <w:t>טו</w:t>
                  </w:r>
                  <w:r>
                    <w:rPr>
                      <w:rFonts w:cs="Miriam" w:hint="cs"/>
                      <w:sz w:val="18"/>
                      <w:szCs w:val="18"/>
                      <w:rtl/>
                    </w:rPr>
                    <w:t>פס הבקשה</w:t>
                  </w:r>
                </w:p>
              </w:txbxContent>
            </v:textbox>
            <w10:anchorlock/>
          </v:rect>
        </w:pict>
      </w:r>
      <w:r>
        <w:rPr>
          <w:rStyle w:val="big-number"/>
          <w:rFonts w:cs="Miriam"/>
          <w:rtl/>
        </w:rPr>
        <w:t>8.</w:t>
      </w:r>
      <w:r>
        <w:rPr>
          <w:rStyle w:val="big-number"/>
          <w:rFonts w:cs="Miriam"/>
          <w:rtl/>
        </w:rPr>
        <w:tab/>
      </w:r>
      <w:r>
        <w:rPr>
          <w:rStyle w:val="default"/>
          <w:rFonts w:cs="FrankRuehl"/>
          <w:rtl/>
        </w:rPr>
        <w:t>המ</w:t>
      </w:r>
      <w:r>
        <w:rPr>
          <w:rStyle w:val="default"/>
          <w:rFonts w:cs="FrankRuehl" w:hint="cs"/>
          <w:rtl/>
        </w:rPr>
        <w:t>בקש הנחה לפי פרק זה ימציא לרשות המקומית בקשה חתומה לפי טופס 2 שבתוספת השניה.</w:t>
      </w:r>
    </w:p>
    <w:p w:rsidR="003D2E7A" w:rsidRDefault="003D2E7A">
      <w:pPr>
        <w:pStyle w:val="P00"/>
        <w:spacing w:before="72"/>
        <w:ind w:left="0" w:right="1134"/>
        <w:rPr>
          <w:rStyle w:val="default"/>
          <w:rFonts w:cs="FrankRuehl"/>
          <w:rtl/>
        </w:rPr>
      </w:pPr>
      <w:bookmarkStart w:id="56" w:name="Seif25"/>
      <w:bookmarkEnd w:id="56"/>
      <w:r>
        <w:rPr>
          <w:lang w:val="he-IL"/>
        </w:rPr>
        <w:pict>
          <v:rect id="_x0000_s2083" style="position:absolute;left:0;text-align:left;margin-left:464.5pt;margin-top:8.05pt;width:75.05pt;height:20pt;z-index:251636224" o:allowincell="f" filled="f" stroked="f" strokecolor="lime" strokeweight=".25pt">
            <v:textbox inset="0,0,0,0">
              <w:txbxContent>
                <w:p w:rsidR="00485AAD" w:rsidRDefault="00485AAD">
                  <w:pPr>
                    <w:spacing w:line="160" w:lineRule="exact"/>
                    <w:jc w:val="left"/>
                    <w:rPr>
                      <w:rFonts w:cs="Miriam"/>
                      <w:noProof/>
                      <w:sz w:val="18"/>
                      <w:szCs w:val="18"/>
                      <w:rtl/>
                    </w:rPr>
                  </w:pPr>
                  <w:r>
                    <w:rPr>
                      <w:rFonts w:cs="Miriam"/>
                      <w:sz w:val="18"/>
                      <w:szCs w:val="18"/>
                      <w:rtl/>
                    </w:rPr>
                    <w:t>חו</w:t>
                  </w:r>
                  <w:r>
                    <w:rPr>
                      <w:rFonts w:cs="Miriam" w:hint="cs"/>
                      <w:sz w:val="18"/>
                      <w:szCs w:val="18"/>
                      <w:rtl/>
                    </w:rPr>
                    <w:t>ות דעת מנהל מחלקת הרווחה</w:t>
                  </w:r>
                </w:p>
              </w:txbxContent>
            </v:textbox>
            <w10:anchorlock/>
          </v:rect>
        </w:pict>
      </w:r>
      <w:r>
        <w:rPr>
          <w:rStyle w:val="big-number"/>
          <w:rFonts w:cs="Miriam"/>
          <w:rtl/>
        </w:rPr>
        <w:t>9.</w:t>
      </w:r>
      <w:r>
        <w:rPr>
          <w:rStyle w:val="big-number"/>
          <w:rFonts w:cs="Miriam"/>
          <w:rtl/>
        </w:rPr>
        <w:tab/>
      </w:r>
      <w:r>
        <w:rPr>
          <w:rStyle w:val="default"/>
          <w:rFonts w:cs="FrankRuehl"/>
          <w:rtl/>
        </w:rPr>
        <w:t>טו</w:t>
      </w:r>
      <w:r>
        <w:rPr>
          <w:rStyle w:val="default"/>
          <w:rFonts w:cs="FrankRuehl" w:hint="cs"/>
          <w:rtl/>
        </w:rPr>
        <w:t>פס הבקשה יועבר לגזבר, ולמנהל מחלק</w:t>
      </w:r>
      <w:r>
        <w:rPr>
          <w:rStyle w:val="default"/>
          <w:rFonts w:cs="FrankRuehl"/>
          <w:rtl/>
        </w:rPr>
        <w:t xml:space="preserve">ת </w:t>
      </w:r>
      <w:r>
        <w:rPr>
          <w:rStyle w:val="default"/>
          <w:rFonts w:cs="FrankRuehl" w:hint="cs"/>
          <w:rtl/>
        </w:rPr>
        <w:t>הרווחה שיעבירו להחלטת הועדה, בצירוף חוות דעת בכתב.</w:t>
      </w:r>
    </w:p>
    <w:p w:rsidR="003D2E7A" w:rsidRDefault="003D2E7A">
      <w:pPr>
        <w:pStyle w:val="P00"/>
        <w:spacing w:before="72"/>
        <w:ind w:left="0" w:right="1134"/>
        <w:rPr>
          <w:rStyle w:val="default"/>
          <w:rFonts w:cs="FrankRuehl"/>
          <w:rtl/>
        </w:rPr>
      </w:pPr>
      <w:bookmarkStart w:id="57" w:name="Seif26"/>
      <w:bookmarkEnd w:id="57"/>
      <w:r>
        <w:rPr>
          <w:lang w:val="he-IL"/>
        </w:rPr>
        <w:pict>
          <v:rect id="_x0000_s2084" style="position:absolute;left:0;text-align:left;margin-left:464.5pt;margin-top:8.05pt;width:75.05pt;height:10pt;z-index:251637248" o:allowincell="f" filled="f" stroked="f" strokecolor="lime" strokeweight=".25pt">
            <v:textbox inset="0,0,0,0">
              <w:txbxContent>
                <w:p w:rsidR="00485AAD" w:rsidRDefault="00485AAD">
                  <w:pPr>
                    <w:spacing w:line="160" w:lineRule="exact"/>
                    <w:jc w:val="left"/>
                    <w:rPr>
                      <w:rFonts w:cs="Miriam"/>
                      <w:noProof/>
                      <w:sz w:val="18"/>
                      <w:szCs w:val="18"/>
                      <w:rtl/>
                    </w:rPr>
                  </w:pPr>
                  <w:r>
                    <w:rPr>
                      <w:rFonts w:cs="Miriam"/>
                      <w:sz w:val="18"/>
                      <w:szCs w:val="18"/>
                      <w:rtl/>
                    </w:rPr>
                    <w:t>הח</w:t>
                  </w:r>
                  <w:r>
                    <w:rPr>
                      <w:rFonts w:cs="Miriam" w:hint="cs"/>
                      <w:sz w:val="18"/>
                      <w:szCs w:val="18"/>
                      <w:rtl/>
                    </w:rPr>
                    <w:t>לטת הועדה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ועדה תקבע את </w:t>
      </w:r>
      <w:r>
        <w:rPr>
          <w:rStyle w:val="default"/>
          <w:rFonts w:cs="FrankRuehl"/>
          <w:rtl/>
        </w:rPr>
        <w:t>ז</w:t>
      </w:r>
      <w:r>
        <w:rPr>
          <w:rStyle w:val="default"/>
          <w:rFonts w:cs="FrankRuehl" w:hint="cs"/>
          <w:rtl/>
        </w:rPr>
        <w:t>כאותו של מבקש הנחה, ואת שיעורי ההנחה בכפוף לאמור בתקנה 7, בהסתמך על טופס הבקשה וחוות הדעת כאמור בתקנה 9.</w:t>
      </w:r>
    </w:p>
    <w:p w:rsidR="003D2E7A" w:rsidRDefault="003D2E7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תיתן החלטתה, בכתב, בצירוף נימוקים.</w:t>
      </w:r>
    </w:p>
    <w:p w:rsidR="003D2E7A" w:rsidRDefault="003D2E7A">
      <w:pPr>
        <w:pStyle w:val="P00"/>
        <w:spacing w:before="72"/>
        <w:ind w:left="0" w:right="1134"/>
        <w:rPr>
          <w:rStyle w:val="default"/>
          <w:rFonts w:cs="FrankRuehl"/>
          <w:rtl/>
        </w:rPr>
      </w:pPr>
      <w:bookmarkStart w:id="58" w:name="Seif27"/>
      <w:bookmarkEnd w:id="58"/>
      <w:r>
        <w:rPr>
          <w:lang w:val="he-IL"/>
        </w:rPr>
        <w:pict>
          <v:rect id="_x0000_s2085" style="position:absolute;left:0;text-align:left;margin-left:464.5pt;margin-top:8.05pt;width:75.05pt;height:10pt;z-index:251638272" o:allowincell="f" filled="f" stroked="f" strokecolor="lime" strokeweight=".25pt">
            <v:textbox inset="0,0,0,0">
              <w:txbxContent>
                <w:p w:rsidR="00485AAD" w:rsidRDefault="00485AAD">
                  <w:pPr>
                    <w:spacing w:line="160" w:lineRule="exact"/>
                    <w:jc w:val="left"/>
                    <w:rPr>
                      <w:rFonts w:cs="Miriam"/>
                      <w:noProof/>
                      <w:sz w:val="18"/>
                      <w:szCs w:val="18"/>
                      <w:rtl/>
                    </w:rPr>
                  </w:pPr>
                  <w:r>
                    <w:rPr>
                      <w:rFonts w:cs="Miriam"/>
                      <w:sz w:val="18"/>
                      <w:szCs w:val="18"/>
                      <w:rtl/>
                    </w:rPr>
                    <w:t>פר</w:t>
                  </w:r>
                  <w:r>
                    <w:rPr>
                      <w:rFonts w:cs="Miriam" w:hint="cs"/>
                      <w:sz w:val="18"/>
                      <w:szCs w:val="18"/>
                      <w:rtl/>
                    </w:rPr>
                    <w:t>טים נוספים</w:t>
                  </w:r>
                </w:p>
              </w:txbxContent>
            </v:textbox>
            <w10:anchorlock/>
          </v:rect>
        </w:pict>
      </w:r>
      <w:r>
        <w:rPr>
          <w:rStyle w:val="big-number"/>
          <w:rFonts w:cs="Miriam"/>
          <w:rtl/>
        </w:rPr>
        <w:t>11.</w:t>
      </w:r>
      <w:r>
        <w:rPr>
          <w:rStyle w:val="big-number"/>
          <w:rFonts w:cs="Miriam"/>
          <w:rtl/>
        </w:rPr>
        <w:tab/>
      </w:r>
      <w:r>
        <w:rPr>
          <w:rStyle w:val="default"/>
          <w:rFonts w:cs="FrankRuehl"/>
          <w:rtl/>
        </w:rPr>
        <w:t>מב</w:t>
      </w:r>
      <w:r>
        <w:rPr>
          <w:rStyle w:val="default"/>
          <w:rFonts w:cs="FrankRuehl" w:hint="cs"/>
          <w:rtl/>
        </w:rPr>
        <w:t>קש ימציא פרטים או מסמ</w:t>
      </w:r>
      <w:r>
        <w:rPr>
          <w:rStyle w:val="default"/>
          <w:rFonts w:cs="FrankRuehl"/>
          <w:rtl/>
        </w:rPr>
        <w:t>כי</w:t>
      </w:r>
      <w:r>
        <w:rPr>
          <w:rStyle w:val="default"/>
          <w:rFonts w:cs="FrankRuehl" w:hint="cs"/>
          <w:rtl/>
        </w:rPr>
        <w:t>ם נוספים לצורך דיון בבקשתו, לפי דרישת הגזבר או מנהל מחלקת הרווחה או הועדה, לפי הענין.</w:t>
      </w:r>
    </w:p>
    <w:p w:rsidR="003D2E7A" w:rsidRDefault="003D2E7A">
      <w:pPr>
        <w:pStyle w:val="medium2-header"/>
        <w:keepLines w:val="0"/>
        <w:spacing w:before="72"/>
        <w:ind w:left="0" w:right="1134"/>
        <w:rPr>
          <w:rFonts w:cs="FrankRuehl"/>
          <w:noProof/>
          <w:rtl/>
        </w:rPr>
      </w:pPr>
      <w:bookmarkStart w:id="59" w:name="med4"/>
      <w:bookmarkEnd w:id="59"/>
      <w:r>
        <w:rPr>
          <w:rFonts w:cs="FrankRuehl"/>
          <w:noProof/>
          <w:rtl/>
        </w:rPr>
        <w:t>פר</w:t>
      </w:r>
      <w:r>
        <w:rPr>
          <w:rFonts w:cs="FrankRuehl" w:hint="cs"/>
          <w:noProof/>
          <w:rtl/>
        </w:rPr>
        <w:t>ק ה': הנחות לבנין ריק ולתעשיה</w:t>
      </w:r>
    </w:p>
    <w:p w:rsidR="003D2E7A" w:rsidRDefault="003D2E7A">
      <w:pPr>
        <w:pStyle w:val="P00"/>
        <w:spacing w:before="72"/>
        <w:ind w:left="0" w:right="1134"/>
        <w:rPr>
          <w:rStyle w:val="default"/>
          <w:rFonts w:cs="FrankRuehl"/>
          <w:rtl/>
        </w:rPr>
      </w:pPr>
      <w:bookmarkStart w:id="60" w:name="Seif28"/>
      <w:bookmarkEnd w:id="60"/>
      <w:r>
        <w:rPr>
          <w:lang w:val="he-IL"/>
        </w:rPr>
        <w:pict>
          <v:rect id="_x0000_s2086" style="position:absolute;left:0;text-align:left;margin-left:464.5pt;margin-top:8.05pt;width:75.05pt;height:35.8pt;z-index:251639296" o:allowincell="f" filled="f" stroked="f" strokecolor="lime" strokeweight=".25pt">
            <v:textbox inset="0,0,0,0">
              <w:txbxContent>
                <w:p w:rsidR="00485AAD" w:rsidRDefault="00485AAD">
                  <w:pPr>
                    <w:spacing w:line="160" w:lineRule="exact"/>
                    <w:jc w:val="left"/>
                    <w:rPr>
                      <w:rFonts w:cs="Miriam"/>
                      <w:sz w:val="18"/>
                      <w:szCs w:val="18"/>
                      <w:rtl/>
                    </w:rPr>
                  </w:pPr>
                  <w:r>
                    <w:rPr>
                      <w:rFonts w:cs="Miriam"/>
                      <w:sz w:val="18"/>
                      <w:szCs w:val="18"/>
                      <w:rtl/>
                    </w:rPr>
                    <w:t>הנ</w:t>
                  </w:r>
                  <w:r>
                    <w:rPr>
                      <w:rFonts w:cs="Miriam" w:hint="cs"/>
                      <w:sz w:val="18"/>
                      <w:szCs w:val="18"/>
                      <w:rtl/>
                    </w:rPr>
                    <w:t>חה לבנין חדש</w:t>
                  </w:r>
                </w:p>
                <w:p w:rsidR="00485AAD" w:rsidRDefault="00485AAD">
                  <w:pPr>
                    <w:spacing w:line="160" w:lineRule="exact"/>
                    <w:jc w:val="left"/>
                    <w:rPr>
                      <w:rFonts w:cs="Miriam" w:hint="cs"/>
                      <w:sz w:val="18"/>
                      <w:szCs w:val="18"/>
                      <w:rtl/>
                    </w:rPr>
                  </w:pPr>
                  <w:r>
                    <w:rPr>
                      <w:rFonts w:cs="Miriam" w:hint="cs"/>
                      <w:sz w:val="18"/>
                      <w:szCs w:val="18"/>
                      <w:rtl/>
                    </w:rPr>
                    <w:t>ת</w:t>
                  </w:r>
                  <w:r>
                    <w:rPr>
                      <w:rFonts w:cs="Miriam"/>
                      <w:sz w:val="18"/>
                      <w:szCs w:val="18"/>
                      <w:rtl/>
                    </w:rPr>
                    <w:t>ק</w:t>
                  </w:r>
                  <w:r>
                    <w:rPr>
                      <w:rFonts w:cs="Miriam" w:hint="cs"/>
                      <w:sz w:val="18"/>
                      <w:szCs w:val="18"/>
                      <w:rtl/>
                    </w:rPr>
                    <w:t>' תשנ"ד-1993</w:t>
                  </w:r>
                </w:p>
                <w:p w:rsidR="00485AAD" w:rsidRDefault="00485AAD">
                  <w:pPr>
                    <w:spacing w:line="160" w:lineRule="exact"/>
                    <w:jc w:val="left"/>
                    <w:rPr>
                      <w:rFonts w:cs="Miriam" w:hint="cs"/>
                      <w:sz w:val="18"/>
                      <w:szCs w:val="18"/>
                      <w:rtl/>
                    </w:rPr>
                  </w:pPr>
                  <w:r>
                    <w:rPr>
                      <w:rFonts w:cs="Miriam" w:hint="cs"/>
                      <w:sz w:val="18"/>
                      <w:szCs w:val="18"/>
                      <w:rtl/>
                    </w:rPr>
                    <w:t>תק' תשס"ד-2003</w:t>
                  </w:r>
                </w:p>
                <w:p w:rsidR="00485AAD" w:rsidRDefault="00485AAD">
                  <w:pPr>
                    <w:spacing w:line="160" w:lineRule="exact"/>
                    <w:jc w:val="left"/>
                    <w:rPr>
                      <w:rFonts w:cs="Miriam"/>
                      <w:noProof/>
                      <w:sz w:val="18"/>
                      <w:szCs w:val="18"/>
                      <w:rtl/>
                    </w:rPr>
                  </w:pPr>
                  <w:r>
                    <w:rPr>
                      <w:rFonts w:cs="Miriam" w:hint="cs"/>
                      <w:sz w:val="18"/>
                      <w:szCs w:val="18"/>
                      <w:rtl/>
                    </w:rPr>
                    <w:t>תק' תשס"ה-2005</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בכפוף לאמור בתקנה 13(3) </w:t>
      </w:r>
      <w:r>
        <w:rPr>
          <w:rStyle w:val="default"/>
          <w:rFonts w:cs="FrankRuehl"/>
          <w:rtl/>
        </w:rPr>
        <w:t>ה</w:t>
      </w:r>
      <w:r>
        <w:rPr>
          <w:rStyle w:val="default"/>
          <w:rFonts w:cs="FrankRuehl" w:hint="cs"/>
          <w:rtl/>
        </w:rPr>
        <w:t>מועצה רשאית לקבוע הנחה בשיעור כמפורט להלן, למחזיק שהוא הבעל הראשון של בנין חדש, ריק, שמיום שהסתיימה</w:t>
      </w:r>
      <w:r>
        <w:rPr>
          <w:rStyle w:val="default"/>
          <w:rFonts w:cs="FrankRuehl"/>
          <w:rtl/>
        </w:rPr>
        <w:t xml:space="preserve"> ב</w:t>
      </w:r>
      <w:r>
        <w:rPr>
          <w:rStyle w:val="default"/>
          <w:rFonts w:cs="FrankRuehl" w:hint="cs"/>
          <w:rtl/>
        </w:rPr>
        <w:t>נייתו והוא ראוי לשימוש, א</w:t>
      </w:r>
      <w:r>
        <w:rPr>
          <w:rStyle w:val="default"/>
          <w:rFonts w:cs="FrankRuehl"/>
          <w:rtl/>
        </w:rPr>
        <w:t>י</w:t>
      </w:r>
      <w:r>
        <w:rPr>
          <w:rStyle w:val="default"/>
          <w:rFonts w:cs="FrankRuehl" w:hint="cs"/>
          <w:rtl/>
        </w:rPr>
        <w:t>ן משתמשים בו במשך תקופה רצופה, כמפורט להלן:</w:t>
      </w:r>
    </w:p>
    <w:p w:rsidR="003D2E7A" w:rsidRDefault="003D2E7A" w:rsidP="0026000C">
      <w:pPr>
        <w:pStyle w:val="P22"/>
        <w:spacing w:before="72"/>
        <w:ind w:left="1021" w:right="1134"/>
        <w:rPr>
          <w:rStyle w:val="default"/>
          <w:rFonts w:cs="FrankRuehl"/>
          <w:rtl/>
        </w:rPr>
      </w:pPr>
      <w:r>
        <w:rPr>
          <w:lang w:val="he-IL"/>
        </w:rPr>
        <w:pict>
          <v:rect id="_x0000_s2087" style="position:absolute;left:0;text-align:left;margin-left:464.5pt;margin-top:8.05pt;width:75.05pt;height:20pt;z-index:251640320" o:allowincell="f" filled="f" stroked="f" strokecolor="lime" strokeweight=".25pt">
            <v:textbox inset="0,0,0,0">
              <w:txbxContent>
                <w:p w:rsidR="00485AAD" w:rsidRDefault="00485AA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485AAD" w:rsidRDefault="00485AAD" w:rsidP="004428E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Style w:val="default"/>
          <w:rFonts w:cs="FrankRuehl"/>
          <w:rtl/>
        </w:rPr>
        <w:t>(1)</w:t>
      </w:r>
      <w:r>
        <w:rPr>
          <w:rStyle w:val="default"/>
          <w:rFonts w:cs="FrankRuehl"/>
          <w:rtl/>
        </w:rPr>
        <w:tab/>
        <w:t>ע</w:t>
      </w:r>
      <w:r>
        <w:rPr>
          <w:rStyle w:val="default"/>
          <w:rFonts w:cs="FrankRuehl" w:hint="cs"/>
          <w:rtl/>
        </w:rPr>
        <w:t>ד שנים עשר חודשים - הנחה עד 100 אחוזים;</w:t>
      </w:r>
    </w:p>
    <w:p w:rsidR="003D2E7A" w:rsidRDefault="003D2E7A">
      <w:pPr>
        <w:pStyle w:val="P22"/>
        <w:spacing w:before="72"/>
        <w:ind w:left="1021" w:right="1134"/>
        <w:rPr>
          <w:rStyle w:val="default"/>
          <w:rFonts w:cs="FrankRuehl"/>
          <w:rtl/>
        </w:rPr>
      </w:pPr>
      <w:r>
        <w:rPr>
          <w:lang w:val="he-IL"/>
        </w:rPr>
        <w:pict>
          <v:rect id="_x0000_s2088" style="position:absolute;left:0;text-align:left;margin-left:464.5pt;margin-top:8.05pt;width:75.05pt;height:11.5pt;z-index:251641344" o:allowincell="f" filled="f" stroked="f" strokecolor="lime" strokeweight=".25pt">
            <v:textbox inset="0,0,0,0">
              <w:txbxContent>
                <w:p w:rsidR="00485AAD" w:rsidRDefault="00485AAD">
                  <w:pPr>
                    <w:spacing w:line="160" w:lineRule="exact"/>
                    <w:jc w:val="left"/>
                    <w:rPr>
                      <w:rFonts w:cs="Miriam" w:hint="cs"/>
                      <w:noProof/>
                      <w:sz w:val="18"/>
                      <w:szCs w:val="18"/>
                      <w:rtl/>
                    </w:rPr>
                  </w:pPr>
                  <w:r>
                    <w:rPr>
                      <w:rFonts w:cs="Miriam" w:hint="cs"/>
                      <w:sz w:val="18"/>
                      <w:szCs w:val="18"/>
                      <w:rtl/>
                    </w:rPr>
                    <w:t>תק' תשס"ד-2003</w:t>
                  </w:r>
                </w:p>
              </w:txbxContent>
            </v:textbox>
            <w10:anchorlock/>
          </v:rect>
        </w:pict>
      </w:r>
      <w:r>
        <w:rPr>
          <w:rStyle w:val="default"/>
          <w:rFonts w:cs="FrankRuehl"/>
          <w:rtl/>
        </w:rPr>
        <w:t>(2)</w:t>
      </w:r>
      <w:r>
        <w:rPr>
          <w:rStyle w:val="default"/>
          <w:rFonts w:cs="FrankRuehl"/>
          <w:rtl/>
        </w:rPr>
        <w:tab/>
      </w:r>
      <w:r>
        <w:rPr>
          <w:rStyle w:val="default"/>
          <w:rFonts w:cs="FrankRuehl" w:hint="cs"/>
          <w:rtl/>
        </w:rPr>
        <w:t>(נמחקה).</w:t>
      </w:r>
    </w:p>
    <w:p w:rsidR="003D2E7A" w:rsidRDefault="003D2E7A">
      <w:pPr>
        <w:pStyle w:val="P00"/>
        <w:spacing w:before="72"/>
        <w:ind w:left="0" w:right="1134"/>
        <w:rPr>
          <w:rStyle w:val="default"/>
          <w:rFonts w:cs="FrankRuehl" w:hint="cs"/>
          <w:rtl/>
        </w:rPr>
      </w:pPr>
      <w:r>
        <w:rPr>
          <w:lang w:val="he-IL"/>
        </w:rPr>
        <w:pict>
          <v:rect id="_x0000_s2089" style="position:absolute;left:0;text-align:left;margin-left:464.35pt;margin-top:7.1pt;width:75.05pt;height:9.25pt;z-index:251642368" o:allowincell="f" filled="f" stroked="f" strokecolor="lime" strokeweight=".25pt">
            <v:textbox inset="0,0,0,0">
              <w:txbxContent>
                <w:p w:rsidR="00485AAD" w:rsidRDefault="00485AAD">
                  <w:pPr>
                    <w:spacing w:line="160" w:lineRule="exact"/>
                    <w:jc w:val="left"/>
                    <w:rPr>
                      <w:rFonts w:cs="Miriam" w:hint="cs"/>
                      <w:noProof/>
                      <w:sz w:val="18"/>
                      <w:szCs w:val="18"/>
                      <w:rtl/>
                    </w:rPr>
                  </w:pPr>
                  <w:r>
                    <w:rPr>
                      <w:rFonts w:cs="Miriam" w:hint="cs"/>
                      <w:sz w:val="18"/>
                      <w:szCs w:val="18"/>
                      <w:rtl/>
                    </w:rPr>
                    <w:t>תק' תשס"ה-2005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(בוטלה).</w:t>
      </w:r>
    </w:p>
    <w:p w:rsidR="00DD396E" w:rsidRPr="00080918" w:rsidRDefault="00DD396E" w:rsidP="00DD396E">
      <w:pPr>
        <w:pStyle w:val="P00"/>
        <w:spacing w:before="0"/>
        <w:ind w:left="0" w:right="1134"/>
        <w:rPr>
          <w:rStyle w:val="default"/>
          <w:rFonts w:cs="FrankRuehl" w:hint="cs"/>
          <w:vanish/>
          <w:color w:val="FF0000"/>
          <w:sz w:val="20"/>
          <w:szCs w:val="20"/>
          <w:shd w:val="clear" w:color="auto" w:fill="FFFF99"/>
          <w:rtl/>
        </w:rPr>
      </w:pPr>
      <w:bookmarkStart w:id="61" w:name="Rov133"/>
      <w:r w:rsidRPr="00080918">
        <w:rPr>
          <w:rStyle w:val="default"/>
          <w:rFonts w:cs="FrankRuehl" w:hint="cs"/>
          <w:vanish/>
          <w:color w:val="FF0000"/>
          <w:sz w:val="20"/>
          <w:szCs w:val="20"/>
          <w:shd w:val="clear" w:color="auto" w:fill="FFFF99"/>
          <w:rtl/>
        </w:rPr>
        <w:t>מיום 1.1.1994</w:t>
      </w:r>
    </w:p>
    <w:p w:rsidR="00DD396E" w:rsidRPr="00080918" w:rsidRDefault="00DD396E" w:rsidP="00DD396E">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תשנ"ד-1993</w:t>
      </w:r>
    </w:p>
    <w:p w:rsidR="00DD396E" w:rsidRPr="00080918" w:rsidRDefault="00DD396E" w:rsidP="00DD396E">
      <w:pPr>
        <w:pStyle w:val="P00"/>
        <w:spacing w:before="0"/>
        <w:ind w:left="0" w:right="1134"/>
        <w:rPr>
          <w:rStyle w:val="default"/>
          <w:rFonts w:cs="FrankRuehl" w:hint="cs"/>
          <w:vanish/>
          <w:sz w:val="20"/>
          <w:szCs w:val="20"/>
          <w:shd w:val="clear" w:color="auto" w:fill="FFFF99"/>
          <w:rtl/>
        </w:rPr>
      </w:pPr>
      <w:hyperlink r:id="rId99"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תשנ"ד מס' 5563</w:t>
        </w:r>
      </w:hyperlink>
      <w:r w:rsidRPr="00080918">
        <w:rPr>
          <w:rStyle w:val="default"/>
          <w:rFonts w:cs="FrankRuehl" w:hint="cs"/>
          <w:vanish/>
          <w:sz w:val="20"/>
          <w:szCs w:val="20"/>
          <w:shd w:val="clear" w:color="auto" w:fill="FFFF99"/>
          <w:rtl/>
        </w:rPr>
        <w:t xml:space="preserve"> מיום 22.11.1993 עמ' 227</w:t>
      </w:r>
    </w:p>
    <w:p w:rsidR="00DD396E" w:rsidRPr="00080918" w:rsidRDefault="00DD396E" w:rsidP="003C0CE4">
      <w:pPr>
        <w:pStyle w:val="P0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12.</w:t>
      </w:r>
      <w:r w:rsidRPr="00080918">
        <w:rPr>
          <w:rStyle w:val="default"/>
          <w:rFonts w:cs="FrankRuehl" w:hint="cs"/>
          <w:vanish/>
          <w:sz w:val="22"/>
          <w:szCs w:val="22"/>
          <w:shd w:val="clear" w:color="auto" w:fill="FFFF99"/>
          <w:rtl/>
        </w:rPr>
        <w:tab/>
        <w:t>(א)</w:t>
      </w:r>
      <w:r w:rsidRPr="00080918">
        <w:rPr>
          <w:rStyle w:val="default"/>
          <w:rFonts w:cs="FrankRuehl" w:hint="cs"/>
          <w:vanish/>
          <w:sz w:val="22"/>
          <w:szCs w:val="22"/>
          <w:shd w:val="clear" w:color="auto" w:fill="FFFF99"/>
          <w:rtl/>
        </w:rPr>
        <w:tab/>
      </w:r>
      <w:r w:rsidR="00E24A73" w:rsidRPr="00080918">
        <w:rPr>
          <w:rStyle w:val="default"/>
          <w:rFonts w:cs="FrankRuehl" w:hint="cs"/>
          <w:vanish/>
          <w:sz w:val="22"/>
          <w:szCs w:val="22"/>
          <w:shd w:val="clear" w:color="auto" w:fill="FFFF99"/>
          <w:rtl/>
        </w:rPr>
        <w:t>המועצה רשאית לקבוע הנחה בשיעור4 כמפורט להלן, למח</w:t>
      </w:r>
      <w:r w:rsidR="009F28A0" w:rsidRPr="00080918">
        <w:rPr>
          <w:rStyle w:val="default"/>
          <w:rFonts w:cs="FrankRuehl" w:hint="cs"/>
          <w:vanish/>
          <w:sz w:val="22"/>
          <w:szCs w:val="22"/>
          <w:shd w:val="clear" w:color="auto" w:fill="FFFF99"/>
          <w:rtl/>
        </w:rPr>
        <w:t>זיק שהוא הבעל הראשון של בנין חדש,</w:t>
      </w:r>
      <w:r w:rsidR="009F28A0" w:rsidRPr="00080918">
        <w:rPr>
          <w:rStyle w:val="default"/>
          <w:rFonts w:cs="FrankRuehl" w:hint="cs"/>
          <w:vanish/>
          <w:sz w:val="22"/>
          <w:szCs w:val="22"/>
          <w:u w:val="single"/>
          <w:shd w:val="clear" w:color="auto" w:fill="FFFF99"/>
          <w:rtl/>
        </w:rPr>
        <w:t xml:space="preserve"> ריק</w:t>
      </w:r>
      <w:r w:rsidR="00E24A73" w:rsidRPr="00080918">
        <w:rPr>
          <w:rStyle w:val="default"/>
          <w:rFonts w:cs="FrankRuehl" w:hint="cs"/>
          <w:vanish/>
          <w:sz w:val="22"/>
          <w:szCs w:val="22"/>
          <w:shd w:val="clear" w:color="auto" w:fill="FFFF99"/>
          <w:rtl/>
        </w:rPr>
        <w:t>, שמיום שהסתיימה בנייתו והוא ראוי לשימוש, אין משתמשים בו במשך תקופה רצופה, כמפורט להלן:</w:t>
      </w:r>
    </w:p>
    <w:p w:rsidR="00E24A73" w:rsidRPr="00080918" w:rsidRDefault="00E24A73" w:rsidP="0079288F">
      <w:pPr>
        <w:pStyle w:val="P00"/>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(1)</w:t>
      </w:r>
      <w:r w:rsidRPr="00080918">
        <w:rPr>
          <w:rStyle w:val="default"/>
          <w:rFonts w:cs="FrankRuehl" w:hint="cs"/>
          <w:vanish/>
          <w:sz w:val="22"/>
          <w:szCs w:val="22"/>
          <w:shd w:val="clear" w:color="auto" w:fill="FFFF99"/>
          <w:rtl/>
        </w:rPr>
        <w:tab/>
        <w:t xml:space="preserve">עד ששה חודשים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הנחה עד 100 אחוזים;</w:t>
      </w:r>
    </w:p>
    <w:p w:rsidR="00E24A73" w:rsidRPr="00080918" w:rsidRDefault="00E24A73" w:rsidP="0079288F">
      <w:pPr>
        <w:pStyle w:val="P00"/>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(2)</w:t>
      </w:r>
      <w:r w:rsidRPr="00080918">
        <w:rPr>
          <w:rStyle w:val="default"/>
          <w:rFonts w:cs="FrankRuehl" w:hint="cs"/>
          <w:vanish/>
          <w:sz w:val="22"/>
          <w:szCs w:val="22"/>
          <w:shd w:val="clear" w:color="auto" w:fill="FFFF99"/>
          <w:rtl/>
        </w:rPr>
        <w:tab/>
        <w:t>מעל ששה חודשים עד שמונה עשר חודשים</w:t>
      </w:r>
      <w:r w:rsidR="008B308D" w:rsidRPr="00080918">
        <w:rPr>
          <w:rStyle w:val="default"/>
          <w:rFonts w:cs="FrankRuehl" w:hint="cs"/>
          <w:vanish/>
          <w:sz w:val="22"/>
          <w:szCs w:val="22"/>
          <w:shd w:val="clear" w:color="auto" w:fill="FFFF99"/>
          <w:rtl/>
        </w:rPr>
        <w:t xml:space="preserve"> </w:t>
      </w:r>
      <w:r w:rsidR="008B308D" w:rsidRPr="00080918">
        <w:rPr>
          <w:rStyle w:val="default"/>
          <w:rFonts w:cs="FrankRuehl"/>
          <w:vanish/>
          <w:sz w:val="22"/>
          <w:szCs w:val="22"/>
          <w:shd w:val="clear" w:color="auto" w:fill="FFFF99"/>
          <w:rtl/>
        </w:rPr>
        <w:t>–</w:t>
      </w:r>
      <w:r w:rsidR="008B308D" w:rsidRPr="00080918">
        <w:rPr>
          <w:rStyle w:val="default"/>
          <w:rFonts w:cs="FrankRuehl" w:hint="cs"/>
          <w:vanish/>
          <w:sz w:val="22"/>
          <w:szCs w:val="22"/>
          <w:shd w:val="clear" w:color="auto" w:fill="FFFF99"/>
          <w:rtl/>
        </w:rPr>
        <w:t xml:space="preserve"> הנחה עד 30 אחוזים אם הוא קבלן ולאחר שהועדה שוכנעה כי יש טעמים המצדיקים אי-אכלוס הבנין; לענין זה, "קבלן" </w:t>
      </w:r>
      <w:r w:rsidR="008B308D" w:rsidRPr="00080918">
        <w:rPr>
          <w:rStyle w:val="default"/>
          <w:rFonts w:cs="FrankRuehl"/>
          <w:vanish/>
          <w:sz w:val="22"/>
          <w:szCs w:val="22"/>
          <w:shd w:val="clear" w:color="auto" w:fill="FFFF99"/>
          <w:rtl/>
        </w:rPr>
        <w:t>–</w:t>
      </w:r>
      <w:r w:rsidR="008B308D" w:rsidRPr="00080918">
        <w:rPr>
          <w:rStyle w:val="default"/>
          <w:rFonts w:cs="FrankRuehl" w:hint="cs"/>
          <w:vanish/>
          <w:sz w:val="22"/>
          <w:szCs w:val="22"/>
          <w:shd w:val="clear" w:color="auto" w:fill="FFFF99"/>
          <w:rtl/>
        </w:rPr>
        <w:t xml:space="preserve"> מי שבמכירת הנכס יהיה חייב לגביו מס הכנסה לפי חלק ב' בפרק ראשון לפקודת מס הכנסה.</w:t>
      </w:r>
    </w:p>
    <w:p w:rsidR="008B308D" w:rsidRPr="00080918" w:rsidRDefault="008B308D" w:rsidP="00DD396E">
      <w:pPr>
        <w:pStyle w:val="P00"/>
        <w:spacing w:before="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t xml:space="preserve">(ב) </w:t>
      </w:r>
      <w:r w:rsidRPr="00080918">
        <w:rPr>
          <w:rStyle w:val="default"/>
          <w:rFonts w:cs="FrankRuehl" w:hint="cs"/>
          <w:strike/>
          <w:vanish/>
          <w:sz w:val="22"/>
          <w:szCs w:val="22"/>
          <w:shd w:val="clear" w:color="auto" w:fill="FFFF99"/>
          <w:rtl/>
        </w:rPr>
        <w:t>המבקש הנחה לפי סעיף זה</w:t>
      </w:r>
      <w:r w:rsidRPr="00080918">
        <w:rPr>
          <w:rStyle w:val="default"/>
          <w:rFonts w:cs="FrankRuehl" w:hint="cs"/>
          <w:vanish/>
          <w:sz w:val="22"/>
          <w:szCs w:val="22"/>
          <w:shd w:val="clear" w:color="auto" w:fill="FFFF99"/>
          <w:rtl/>
        </w:rPr>
        <w:t xml:space="preserve"> </w:t>
      </w:r>
      <w:r w:rsidR="00CD3242" w:rsidRPr="00080918">
        <w:rPr>
          <w:rStyle w:val="default"/>
          <w:rFonts w:cs="FrankRuehl" w:hint="cs"/>
          <w:vanish/>
          <w:sz w:val="22"/>
          <w:szCs w:val="22"/>
          <w:u w:val="single"/>
          <w:shd w:val="clear" w:color="auto" w:fill="FFFF99"/>
          <w:rtl/>
        </w:rPr>
        <w:t xml:space="preserve">המבקש הנחה לפי תקנת משנה (א)(2) </w:t>
      </w:r>
      <w:r w:rsidRPr="00080918">
        <w:rPr>
          <w:rStyle w:val="default"/>
          <w:rFonts w:cs="FrankRuehl" w:hint="cs"/>
          <w:vanish/>
          <w:sz w:val="22"/>
          <w:szCs w:val="22"/>
          <w:shd w:val="clear" w:color="auto" w:fill="FFFF99"/>
          <w:rtl/>
        </w:rPr>
        <w:t xml:space="preserve">יגיש בקשה מנומקת לועדה שתהיה מוסמכת לדון ולהחליט </w:t>
      </w:r>
      <w:r w:rsidR="009F28A0" w:rsidRPr="00080918">
        <w:rPr>
          <w:rStyle w:val="default"/>
          <w:rFonts w:cs="FrankRuehl" w:hint="cs"/>
          <w:vanish/>
          <w:sz w:val="22"/>
          <w:szCs w:val="22"/>
          <w:shd w:val="clear" w:color="auto" w:fill="FFFF99"/>
          <w:rtl/>
        </w:rPr>
        <w:t>בבקשה לאחר שקיבלה את חוות דעתו של מהנדס הרשות המקומית.</w:t>
      </w:r>
    </w:p>
    <w:p w:rsidR="00CA607A" w:rsidRPr="00080918" w:rsidRDefault="00CA607A" w:rsidP="00DD396E">
      <w:pPr>
        <w:pStyle w:val="P00"/>
        <w:spacing w:before="0"/>
        <w:ind w:left="0" w:right="1134"/>
        <w:rPr>
          <w:rStyle w:val="default"/>
          <w:rFonts w:cs="FrankRuehl" w:hint="cs"/>
          <w:vanish/>
          <w:sz w:val="20"/>
          <w:szCs w:val="20"/>
          <w:shd w:val="clear" w:color="auto" w:fill="FFFF99"/>
          <w:rtl/>
        </w:rPr>
      </w:pPr>
    </w:p>
    <w:p w:rsidR="00CA607A" w:rsidRPr="00080918" w:rsidRDefault="00CA607A" w:rsidP="00CA607A">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1.1.2002</w:t>
      </w:r>
    </w:p>
    <w:p w:rsidR="00CA607A" w:rsidRPr="00080918" w:rsidRDefault="00CA607A" w:rsidP="00CA607A">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תשס"ב-2001</w:t>
      </w:r>
    </w:p>
    <w:p w:rsidR="00CA607A" w:rsidRPr="00080918" w:rsidRDefault="00CA607A" w:rsidP="00CA607A">
      <w:pPr>
        <w:pStyle w:val="P00"/>
        <w:spacing w:before="0"/>
        <w:ind w:left="0" w:right="1134"/>
        <w:rPr>
          <w:rStyle w:val="default"/>
          <w:rFonts w:cs="FrankRuehl" w:hint="cs"/>
          <w:vanish/>
          <w:sz w:val="20"/>
          <w:szCs w:val="20"/>
          <w:shd w:val="clear" w:color="auto" w:fill="FFFF99"/>
          <w:rtl/>
        </w:rPr>
      </w:pPr>
      <w:hyperlink r:id="rId100" w:history="1">
        <w:r w:rsidRPr="00080918">
          <w:rPr>
            <w:rStyle w:val="Hyperlink"/>
            <w:rFonts w:cs="FrankRuehl" w:hint="cs"/>
            <w:vanish/>
            <w:szCs w:val="20"/>
            <w:shd w:val="clear" w:color="auto" w:fill="FFFF99"/>
            <w:rtl/>
          </w:rPr>
          <w:t>ק"ת תשס"ב מס' 6143</w:t>
        </w:r>
      </w:hyperlink>
      <w:r w:rsidRPr="00080918">
        <w:rPr>
          <w:rStyle w:val="default"/>
          <w:rFonts w:cs="FrankRuehl" w:hint="cs"/>
          <w:vanish/>
          <w:sz w:val="20"/>
          <w:szCs w:val="20"/>
          <w:shd w:val="clear" w:color="auto" w:fill="FFFF99"/>
          <w:rtl/>
        </w:rPr>
        <w:t xml:space="preserve"> מיום 31.12.2001 עמ' 274</w:t>
      </w:r>
    </w:p>
    <w:p w:rsidR="005F4863" w:rsidRPr="00080918" w:rsidRDefault="005F4863" w:rsidP="00130B75">
      <w:pPr>
        <w:pStyle w:val="P0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t>(א)</w:t>
      </w:r>
      <w:r w:rsidRPr="00080918">
        <w:rPr>
          <w:rStyle w:val="default"/>
          <w:rFonts w:cs="FrankRuehl" w:hint="cs"/>
          <w:vanish/>
          <w:sz w:val="22"/>
          <w:szCs w:val="22"/>
          <w:shd w:val="clear" w:color="auto" w:fill="FFFF99"/>
          <w:rtl/>
        </w:rPr>
        <w:tab/>
      </w:r>
      <w:r w:rsidR="00130B75" w:rsidRPr="00080918">
        <w:rPr>
          <w:rStyle w:val="default"/>
          <w:rFonts w:cs="FrankRuehl" w:hint="cs"/>
          <w:vanish/>
          <w:sz w:val="22"/>
          <w:szCs w:val="22"/>
          <w:shd w:val="clear" w:color="auto" w:fill="FFFF99"/>
          <w:rtl/>
        </w:rPr>
        <w:t>המועצה רשאית לקבוע הנחה בשיעור</w:t>
      </w:r>
      <w:r w:rsidRPr="00080918">
        <w:rPr>
          <w:rStyle w:val="default"/>
          <w:rFonts w:cs="FrankRuehl" w:hint="cs"/>
          <w:vanish/>
          <w:sz w:val="22"/>
          <w:szCs w:val="22"/>
          <w:shd w:val="clear" w:color="auto" w:fill="FFFF99"/>
          <w:rtl/>
        </w:rPr>
        <w:t xml:space="preserve"> כמפורט להלן, למחזיק שהוא הבעל הראשון של בנין חדש, ריק, שמיום שהסתיימה בנייתו והוא ראוי לשימוש, אין משתמשים בו במשך תקופה רצופה, כמפורט להלן:</w:t>
      </w:r>
    </w:p>
    <w:p w:rsidR="005F4863" w:rsidRPr="00080918" w:rsidRDefault="005F4863" w:rsidP="0079288F">
      <w:pPr>
        <w:pStyle w:val="P00"/>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(1)</w:t>
      </w: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עד ששה חודשים</w:t>
      </w:r>
      <w:r w:rsidRPr="00080918">
        <w:rPr>
          <w:rStyle w:val="default"/>
          <w:rFonts w:cs="FrankRuehl" w:hint="cs"/>
          <w:vanish/>
          <w:sz w:val="22"/>
          <w:szCs w:val="22"/>
          <w:shd w:val="clear" w:color="auto" w:fill="FFFF99"/>
          <w:rtl/>
        </w:rPr>
        <w:t xml:space="preserve"> </w:t>
      </w:r>
      <w:r w:rsidR="00EA4876" w:rsidRPr="00080918">
        <w:rPr>
          <w:rStyle w:val="default"/>
          <w:rFonts w:cs="FrankRuehl" w:hint="cs"/>
          <w:vanish/>
          <w:sz w:val="22"/>
          <w:szCs w:val="22"/>
          <w:u w:val="single"/>
          <w:shd w:val="clear" w:color="auto" w:fill="FFFF99"/>
          <w:rtl/>
        </w:rPr>
        <w:t>עד שנים עשר חודשים</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הנחה עד 100 אחוזים;</w:t>
      </w:r>
    </w:p>
    <w:p w:rsidR="005F4863" w:rsidRPr="00080918" w:rsidRDefault="005F4863" w:rsidP="0079288F">
      <w:pPr>
        <w:pStyle w:val="P00"/>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(2)</w:t>
      </w: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מעל ששה חודשים</w:t>
      </w:r>
      <w:r w:rsidRPr="00080918">
        <w:rPr>
          <w:rStyle w:val="default"/>
          <w:rFonts w:cs="FrankRuehl" w:hint="cs"/>
          <w:vanish/>
          <w:sz w:val="22"/>
          <w:szCs w:val="22"/>
          <w:shd w:val="clear" w:color="auto" w:fill="FFFF99"/>
          <w:rtl/>
        </w:rPr>
        <w:t xml:space="preserve"> </w:t>
      </w:r>
      <w:r w:rsidR="00F72B4B" w:rsidRPr="00080918">
        <w:rPr>
          <w:rStyle w:val="default"/>
          <w:rFonts w:cs="FrankRuehl" w:hint="cs"/>
          <w:vanish/>
          <w:sz w:val="22"/>
          <w:szCs w:val="22"/>
          <w:u w:val="single"/>
          <w:shd w:val="clear" w:color="auto" w:fill="FFFF99"/>
          <w:rtl/>
        </w:rPr>
        <w:t>מעל שנים עשר חודשים</w:t>
      </w:r>
      <w:r w:rsidR="00F72B4B"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shd w:val="clear" w:color="auto" w:fill="FFFF99"/>
          <w:rtl/>
        </w:rPr>
        <w:t xml:space="preserve">עד שמונה עשר חודשים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הנחה עד 30 אחוזים אם הוא קבלן ולאחר שהועדה שוכנעה כי יש טעמים המצדיקים אי-אכלוס הבנין; לענין זה, "קבלן"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מי שבמכירת הנכס יהיה חייב לגביו מס הכנסה לפי חלק ב' בפרק ראשון לפקודת מס הכנסה.</w:t>
      </w:r>
    </w:p>
    <w:p w:rsidR="0069754C" w:rsidRPr="00080918" w:rsidRDefault="0069754C" w:rsidP="005F4863">
      <w:pPr>
        <w:pStyle w:val="P00"/>
        <w:spacing w:before="0"/>
        <w:ind w:left="0" w:right="1134"/>
        <w:rPr>
          <w:rStyle w:val="default"/>
          <w:rFonts w:cs="FrankRuehl" w:hint="cs"/>
          <w:vanish/>
          <w:sz w:val="20"/>
          <w:szCs w:val="20"/>
          <w:shd w:val="clear" w:color="auto" w:fill="FFFF99"/>
          <w:rtl/>
        </w:rPr>
      </w:pPr>
    </w:p>
    <w:p w:rsidR="0069754C" w:rsidRPr="00080918" w:rsidRDefault="0069754C" w:rsidP="0069754C">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1.1.2004</w:t>
      </w:r>
    </w:p>
    <w:p w:rsidR="0069754C" w:rsidRPr="00080918" w:rsidRDefault="0069754C" w:rsidP="0069754C">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תשס"ד-2003</w:t>
      </w:r>
    </w:p>
    <w:p w:rsidR="0069754C" w:rsidRPr="00080918" w:rsidRDefault="0069754C" w:rsidP="0069754C">
      <w:pPr>
        <w:pStyle w:val="P00"/>
        <w:spacing w:before="0"/>
        <w:ind w:left="0" w:right="1134"/>
        <w:rPr>
          <w:rStyle w:val="default"/>
          <w:rFonts w:cs="FrankRuehl" w:hint="cs"/>
          <w:vanish/>
          <w:sz w:val="20"/>
          <w:szCs w:val="20"/>
          <w:shd w:val="clear" w:color="auto" w:fill="FFFF99"/>
          <w:rtl/>
        </w:rPr>
      </w:pPr>
      <w:hyperlink r:id="rId101" w:history="1">
        <w:r w:rsidRPr="00080918">
          <w:rPr>
            <w:rStyle w:val="Hyperlink"/>
            <w:rFonts w:cs="FrankRuehl" w:hint="cs"/>
            <w:vanish/>
            <w:szCs w:val="20"/>
            <w:shd w:val="clear" w:color="auto" w:fill="FFFF99"/>
            <w:rtl/>
          </w:rPr>
          <w:t>ק"ת תשס"ד מס' 6279</w:t>
        </w:r>
      </w:hyperlink>
      <w:r w:rsidRPr="00080918">
        <w:rPr>
          <w:rStyle w:val="default"/>
          <w:rFonts w:cs="FrankRuehl" w:hint="cs"/>
          <w:vanish/>
          <w:sz w:val="20"/>
          <w:szCs w:val="20"/>
          <w:shd w:val="clear" w:color="auto" w:fill="FFFF99"/>
          <w:rtl/>
        </w:rPr>
        <w:t xml:space="preserve"> מיום 23.12.2003 עמ' 92</w:t>
      </w:r>
    </w:p>
    <w:p w:rsidR="00AB4DFF" w:rsidRPr="00080918" w:rsidRDefault="00AB4DFF" w:rsidP="00AB4DFF">
      <w:pPr>
        <w:pStyle w:val="P0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12.</w:t>
      </w:r>
      <w:r w:rsidRPr="00080918">
        <w:rPr>
          <w:rStyle w:val="default"/>
          <w:rFonts w:cs="FrankRuehl" w:hint="cs"/>
          <w:vanish/>
          <w:sz w:val="22"/>
          <w:szCs w:val="22"/>
          <w:shd w:val="clear" w:color="auto" w:fill="FFFF99"/>
          <w:rtl/>
        </w:rPr>
        <w:tab/>
        <w:t>(א)</w:t>
      </w:r>
      <w:r w:rsidRPr="00080918">
        <w:rPr>
          <w:rStyle w:val="default"/>
          <w:rFonts w:cs="FrankRuehl" w:hint="cs"/>
          <w:vanish/>
          <w:sz w:val="22"/>
          <w:szCs w:val="22"/>
          <w:shd w:val="clear" w:color="auto" w:fill="FFFF99"/>
          <w:rtl/>
        </w:rPr>
        <w:tab/>
      </w:r>
      <w:r w:rsidR="006946AB" w:rsidRPr="00080918">
        <w:rPr>
          <w:rStyle w:val="default"/>
          <w:rFonts w:cs="FrankRuehl" w:hint="cs"/>
          <w:vanish/>
          <w:sz w:val="22"/>
          <w:szCs w:val="22"/>
          <w:u w:val="single"/>
          <w:shd w:val="clear" w:color="auto" w:fill="FFFF99"/>
          <w:rtl/>
        </w:rPr>
        <w:t xml:space="preserve">על אף האמור </w:t>
      </w:r>
      <w:r w:rsidR="00CB6D11" w:rsidRPr="00080918">
        <w:rPr>
          <w:rStyle w:val="default"/>
          <w:rFonts w:cs="FrankRuehl" w:hint="cs"/>
          <w:vanish/>
          <w:sz w:val="22"/>
          <w:szCs w:val="22"/>
          <w:u w:val="single"/>
          <w:shd w:val="clear" w:color="auto" w:fill="FFFF99"/>
          <w:rtl/>
        </w:rPr>
        <w:t xml:space="preserve">בתקנה 13, </w:t>
      </w:r>
      <w:r w:rsidRPr="00080918">
        <w:rPr>
          <w:rStyle w:val="default"/>
          <w:rFonts w:cs="FrankRuehl" w:hint="cs"/>
          <w:vanish/>
          <w:sz w:val="22"/>
          <w:szCs w:val="22"/>
          <w:shd w:val="clear" w:color="auto" w:fill="FFFF99"/>
          <w:rtl/>
        </w:rPr>
        <w:t>המועצה רשאית לקבוע הנחה בשיעור כמפורט להלן, למחזיק שהוא הבעל הראשון של בנין חדש, ריק, שמיום שהסתיימה בנייתו והוא ראוי לשימוש, אין משתמשים בו במשך תקופה רצופה, כמפורט להלן:</w:t>
      </w:r>
    </w:p>
    <w:p w:rsidR="00AB4DFF" w:rsidRPr="00080918" w:rsidRDefault="00AB4DFF" w:rsidP="0079288F">
      <w:pPr>
        <w:pStyle w:val="P00"/>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(1)</w:t>
      </w:r>
      <w:r w:rsidRPr="00080918">
        <w:rPr>
          <w:rStyle w:val="default"/>
          <w:rFonts w:cs="FrankRuehl" w:hint="cs"/>
          <w:vanish/>
          <w:sz w:val="22"/>
          <w:szCs w:val="22"/>
          <w:shd w:val="clear" w:color="auto" w:fill="FFFF99"/>
          <w:rtl/>
        </w:rPr>
        <w:tab/>
        <w:t>עד שנים עשר חודשים</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הנחה עד 100 אחוזים;</w:t>
      </w:r>
    </w:p>
    <w:p w:rsidR="00AB4DFF" w:rsidRPr="00080918" w:rsidRDefault="00AB4DFF" w:rsidP="0079288F">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ab/>
        <w:t xml:space="preserve">מעל שנים עשר חודשים עד שמונה עשר חודשים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הנחה עד 30 אחוזים אם הוא קבלן ולאחר שהועדה שוכנעה כי יש טעמים המצדיקים אי-אכלוס הבנין; לענין זה, "קבלן"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מי שבמכירת הנכס יהיה חייב לגביו מס הכנסה לפי חלק ב' בפרק ראשון לפקודת מס הכנסה.</w:t>
      </w:r>
    </w:p>
    <w:p w:rsidR="00AB4DFF" w:rsidRPr="00080918" w:rsidRDefault="00AB4DFF" w:rsidP="00AB4DFF">
      <w:pPr>
        <w:pStyle w:val="P00"/>
        <w:spacing w:before="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t xml:space="preserve">(ב) המבקש הנחה </w:t>
      </w:r>
      <w:r w:rsidRPr="00080918">
        <w:rPr>
          <w:rStyle w:val="default"/>
          <w:rFonts w:cs="FrankRuehl" w:hint="cs"/>
          <w:strike/>
          <w:vanish/>
          <w:sz w:val="22"/>
          <w:szCs w:val="22"/>
          <w:shd w:val="clear" w:color="auto" w:fill="FFFF99"/>
          <w:rtl/>
        </w:rPr>
        <w:t>לפי תקנת משנה (א)(2)</w:t>
      </w:r>
      <w:r w:rsidRPr="00080918">
        <w:rPr>
          <w:rStyle w:val="default"/>
          <w:rFonts w:cs="FrankRuehl" w:hint="cs"/>
          <w:vanish/>
          <w:sz w:val="22"/>
          <w:szCs w:val="22"/>
          <w:shd w:val="clear" w:color="auto" w:fill="FFFF99"/>
          <w:rtl/>
        </w:rPr>
        <w:t xml:space="preserve"> </w:t>
      </w:r>
      <w:r w:rsidR="00C85DA0" w:rsidRPr="00080918">
        <w:rPr>
          <w:rStyle w:val="default"/>
          <w:rFonts w:cs="FrankRuehl" w:hint="cs"/>
          <w:vanish/>
          <w:sz w:val="22"/>
          <w:szCs w:val="22"/>
          <w:u w:val="single"/>
          <w:shd w:val="clear" w:color="auto" w:fill="FFFF99"/>
          <w:rtl/>
        </w:rPr>
        <w:t>לפי תקנת משנה (א)</w:t>
      </w:r>
      <w:r w:rsidR="00C85DA0"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shd w:val="clear" w:color="auto" w:fill="FFFF99"/>
          <w:rtl/>
        </w:rPr>
        <w:t>יגיש בקשה מנומקת לועדה שתהיה מוסמכת לדון ולהחליט בבקשה לאחר שקיבלה את חוות דעתו של מהנדס הרשות המקומית.</w:t>
      </w:r>
    </w:p>
    <w:p w:rsidR="00AB4DFF" w:rsidRPr="00080918" w:rsidRDefault="00AB4DFF" w:rsidP="00AB4DFF">
      <w:pPr>
        <w:pStyle w:val="P00"/>
        <w:spacing w:before="0"/>
        <w:ind w:left="0" w:right="1134"/>
        <w:rPr>
          <w:rStyle w:val="default"/>
          <w:rFonts w:cs="FrankRuehl" w:hint="cs"/>
          <w:vanish/>
          <w:sz w:val="20"/>
          <w:szCs w:val="20"/>
          <w:shd w:val="clear" w:color="auto" w:fill="FFFF99"/>
          <w:rtl/>
        </w:rPr>
      </w:pPr>
    </w:p>
    <w:p w:rsidR="00753AC2" w:rsidRPr="00080918" w:rsidRDefault="00753AC2" w:rsidP="00753AC2">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753AC2" w:rsidRPr="00080918" w:rsidRDefault="00753AC2" w:rsidP="00753AC2">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תשס"ה-2005</w:t>
      </w:r>
    </w:p>
    <w:p w:rsidR="00753AC2" w:rsidRPr="00080918" w:rsidRDefault="00753AC2" w:rsidP="00753AC2">
      <w:pPr>
        <w:pStyle w:val="P00"/>
        <w:spacing w:before="0"/>
        <w:ind w:left="0" w:right="1134"/>
        <w:rPr>
          <w:rStyle w:val="default"/>
          <w:rFonts w:cs="FrankRuehl" w:hint="cs"/>
          <w:vanish/>
          <w:sz w:val="20"/>
          <w:szCs w:val="20"/>
          <w:shd w:val="clear" w:color="auto" w:fill="FFFF99"/>
          <w:rtl/>
        </w:rPr>
      </w:pPr>
      <w:hyperlink r:id="rId102" w:history="1">
        <w:r w:rsidRPr="00080918">
          <w:rPr>
            <w:rStyle w:val="Hyperlink"/>
            <w:rFonts w:cs="FrankRuehl" w:hint="cs"/>
            <w:vanish/>
            <w:szCs w:val="20"/>
            <w:shd w:val="clear" w:color="auto" w:fill="FFFF99"/>
            <w:rtl/>
          </w:rPr>
          <w:t>ק"ת תשס"ה מס' 6359</w:t>
        </w:r>
      </w:hyperlink>
      <w:r w:rsidRPr="00080918">
        <w:rPr>
          <w:rStyle w:val="default"/>
          <w:rFonts w:cs="FrankRuehl" w:hint="cs"/>
          <w:vanish/>
          <w:sz w:val="20"/>
          <w:szCs w:val="20"/>
          <w:shd w:val="clear" w:color="auto" w:fill="FFFF99"/>
          <w:rtl/>
        </w:rPr>
        <w:t xml:space="preserve"> מיום 4.1.2005 עמ' 289</w:t>
      </w:r>
    </w:p>
    <w:p w:rsidR="00672DC5" w:rsidRPr="00080918" w:rsidRDefault="00672DC5" w:rsidP="00672DC5">
      <w:pPr>
        <w:pStyle w:val="P0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12.</w:t>
      </w:r>
      <w:r w:rsidRPr="00080918">
        <w:rPr>
          <w:rStyle w:val="default"/>
          <w:rFonts w:cs="FrankRuehl" w:hint="cs"/>
          <w:vanish/>
          <w:sz w:val="22"/>
          <w:szCs w:val="22"/>
          <w:shd w:val="clear" w:color="auto" w:fill="FFFF99"/>
          <w:rtl/>
        </w:rPr>
        <w:tab/>
        <w:t>(א)</w:t>
      </w: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על אף האמור בתקנה 13</w:t>
      </w:r>
      <w:r w:rsidR="000D7942" w:rsidRPr="00080918">
        <w:rPr>
          <w:rStyle w:val="default"/>
          <w:rFonts w:cs="FrankRuehl" w:hint="cs"/>
          <w:vanish/>
          <w:sz w:val="22"/>
          <w:szCs w:val="22"/>
          <w:shd w:val="clear" w:color="auto" w:fill="FFFF99"/>
          <w:rtl/>
        </w:rPr>
        <w:t xml:space="preserve"> </w:t>
      </w:r>
      <w:r w:rsidR="009C1925" w:rsidRPr="00080918">
        <w:rPr>
          <w:rStyle w:val="default"/>
          <w:rFonts w:cs="FrankRuehl" w:hint="cs"/>
          <w:vanish/>
          <w:sz w:val="22"/>
          <w:szCs w:val="22"/>
          <w:shd w:val="clear" w:color="auto" w:fill="FFFF99"/>
          <w:rtl/>
        </w:rPr>
        <w:t>בכפוף לאמור בתקנה 13(3)</w:t>
      </w:r>
      <w:r w:rsidRPr="00080918">
        <w:rPr>
          <w:rStyle w:val="default"/>
          <w:rFonts w:cs="FrankRuehl" w:hint="cs"/>
          <w:vanish/>
          <w:sz w:val="22"/>
          <w:szCs w:val="22"/>
          <w:shd w:val="clear" w:color="auto" w:fill="FFFF99"/>
          <w:rtl/>
        </w:rPr>
        <w:t>, המועצה רשאית לקבוע הנחה בשיעור כמפורט להלן, למחזיק שהוא הבעל הראשון של בנין חדש, ריק, שמיום שהסתיימה בנייתו והוא ראוי לשימוש, אין משתמשים בו במשך תקופה רצופה, כמפורט להלן:</w:t>
      </w:r>
    </w:p>
    <w:p w:rsidR="00672DC5" w:rsidRPr="00080918" w:rsidRDefault="00672DC5" w:rsidP="0079288F">
      <w:pPr>
        <w:pStyle w:val="P00"/>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(1)</w:t>
      </w:r>
      <w:r w:rsidRPr="00080918">
        <w:rPr>
          <w:rStyle w:val="default"/>
          <w:rFonts w:cs="FrankRuehl" w:hint="cs"/>
          <w:vanish/>
          <w:sz w:val="22"/>
          <w:szCs w:val="22"/>
          <w:shd w:val="clear" w:color="auto" w:fill="FFFF99"/>
          <w:rtl/>
        </w:rPr>
        <w:tab/>
        <w:t>עד שנים עשר חודשים</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הנחה עד 100 אחוזים;</w:t>
      </w:r>
    </w:p>
    <w:p w:rsidR="00672DC5" w:rsidRPr="00080918" w:rsidRDefault="00672DC5" w:rsidP="0079288F">
      <w:pPr>
        <w:pStyle w:val="P00"/>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(2)</w:t>
      </w:r>
      <w:r w:rsidRPr="00080918">
        <w:rPr>
          <w:rStyle w:val="default"/>
          <w:rFonts w:cs="FrankRuehl" w:hint="cs"/>
          <w:vanish/>
          <w:sz w:val="22"/>
          <w:szCs w:val="22"/>
          <w:shd w:val="clear" w:color="auto" w:fill="FFFF99"/>
          <w:rtl/>
        </w:rPr>
        <w:tab/>
        <w:t>(נמחקה).</w:t>
      </w:r>
    </w:p>
    <w:p w:rsidR="00672DC5" w:rsidRPr="005006E7" w:rsidRDefault="00672DC5" w:rsidP="005006E7">
      <w:pPr>
        <w:pStyle w:val="P00"/>
        <w:spacing w:before="0"/>
        <w:ind w:left="0" w:right="1134"/>
        <w:rPr>
          <w:rStyle w:val="default"/>
          <w:rFonts w:cs="FrankRuehl" w:hint="cs"/>
          <w:strike/>
          <w:sz w:val="2"/>
          <w:szCs w:val="2"/>
          <w:rtl/>
        </w:rPr>
      </w:pP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(ב) המבקש הנחה לפי תקנת משנה (א) יגיש בקשה מנומקת לועדה שתהיה מוסמכת לדון ולהחליט בבקשה לאחר שקיבלה את חוות דעתו של מהנדס הרשות המקומית.</w:t>
      </w:r>
      <w:bookmarkEnd w:id="61"/>
    </w:p>
    <w:p w:rsidR="003D2E7A" w:rsidRDefault="003D2E7A">
      <w:pPr>
        <w:pStyle w:val="P00"/>
        <w:spacing w:before="72"/>
        <w:ind w:left="0" w:right="1134"/>
        <w:rPr>
          <w:rStyle w:val="default"/>
          <w:rFonts w:cs="FrankRuehl" w:hint="cs"/>
          <w:rtl/>
        </w:rPr>
      </w:pPr>
      <w:bookmarkStart w:id="62" w:name="Seif29"/>
      <w:bookmarkEnd w:id="62"/>
      <w:r>
        <w:rPr>
          <w:lang w:val="he-IL"/>
        </w:rPr>
        <w:pict>
          <v:rect id="_x0000_s2090" style="position:absolute;left:0;text-align:left;margin-left:464.5pt;margin-top:8.05pt;width:75.05pt;height:36.4pt;z-index:251643392" o:allowincell="f" filled="f" stroked="f" strokecolor="lime" strokeweight=".25pt">
            <v:textbox inset="0,0,0,0">
              <w:txbxContent>
                <w:p w:rsidR="00485AAD" w:rsidRDefault="00485AAD">
                  <w:pPr>
                    <w:spacing w:line="160" w:lineRule="exact"/>
                    <w:jc w:val="left"/>
                    <w:rPr>
                      <w:rFonts w:cs="Miriam" w:hint="cs"/>
                      <w:sz w:val="18"/>
                      <w:szCs w:val="18"/>
                      <w:rtl/>
                    </w:rPr>
                  </w:pPr>
                  <w:r>
                    <w:rPr>
                      <w:rFonts w:cs="Miriam" w:hint="cs"/>
                      <w:sz w:val="18"/>
                      <w:szCs w:val="18"/>
                      <w:rtl/>
                    </w:rPr>
                    <w:t>הנחה לבנין ריק</w:t>
                  </w:r>
                </w:p>
                <w:p w:rsidR="00485AAD" w:rsidRDefault="00485AAD">
                  <w:pPr>
                    <w:spacing w:line="160" w:lineRule="exact"/>
                    <w:jc w:val="left"/>
                    <w:rPr>
                      <w:rFonts w:cs="Miriam" w:hint="cs"/>
                      <w:sz w:val="18"/>
                      <w:szCs w:val="18"/>
                      <w:rtl/>
                    </w:rPr>
                  </w:pPr>
                  <w:r>
                    <w:rPr>
                      <w:rFonts w:cs="Miriam" w:hint="cs"/>
                      <w:sz w:val="18"/>
                      <w:szCs w:val="18"/>
                      <w:rtl/>
                    </w:rPr>
                    <w:t>תק' תשס"ד-2003</w:t>
                  </w:r>
                </w:p>
                <w:p w:rsidR="00485AAD" w:rsidRDefault="00485AAD">
                  <w:pPr>
                    <w:spacing w:line="160" w:lineRule="exact"/>
                    <w:jc w:val="left"/>
                    <w:rPr>
                      <w:rFonts w:cs="Miriam" w:hint="cs"/>
                      <w:noProof/>
                      <w:sz w:val="18"/>
                      <w:szCs w:val="18"/>
                      <w:rtl/>
                    </w:rPr>
                  </w:pPr>
                  <w:r>
                    <w:rPr>
                      <w:rFonts w:cs="Miriam" w:hint="cs"/>
                      <w:sz w:val="18"/>
                      <w:szCs w:val="18"/>
                      <w:rtl/>
                    </w:rPr>
                    <w:t xml:space="preserve">תק' (תיקון) </w:t>
                  </w:r>
                  <w:r>
                    <w:rPr>
                      <w:rFonts w:cs="Miriam"/>
                      <w:sz w:val="18"/>
                      <w:szCs w:val="18"/>
                      <w:rtl/>
                    </w:rPr>
                    <w:br/>
                  </w:r>
                  <w:r>
                    <w:rPr>
                      <w:rFonts w:cs="Miriam" w:hint="cs"/>
                      <w:sz w:val="18"/>
                      <w:szCs w:val="18"/>
                      <w:rtl/>
                    </w:rPr>
                    <w:t>תשס"ד-2004</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מועצה רשאית לקבוע הנחה בשיעור כמפורט להלן, למחזיק של בנין ריק שאין משתמשים בו במשך תקופה מצטברת, כמפורט להלן:</w:t>
      </w:r>
    </w:p>
    <w:p w:rsidR="003D2E7A" w:rsidRDefault="003D2E7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עד 6 חודשים </w:t>
      </w:r>
      <w:r>
        <w:rPr>
          <w:rStyle w:val="default"/>
          <w:rFonts w:cs="FrankRuehl"/>
          <w:rtl/>
        </w:rPr>
        <w:t>–</w:t>
      </w:r>
      <w:r>
        <w:rPr>
          <w:rStyle w:val="default"/>
          <w:rFonts w:cs="FrankRuehl" w:hint="cs"/>
          <w:rtl/>
        </w:rPr>
        <w:t xml:space="preserve"> עד 100%;</w:t>
      </w:r>
    </w:p>
    <w:p w:rsidR="003D2E7A" w:rsidRDefault="003D2E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מהחודש ה-7 עד החודש ה-12 </w:t>
      </w:r>
      <w:r>
        <w:rPr>
          <w:rStyle w:val="default"/>
          <w:rFonts w:cs="FrankRuehl"/>
          <w:rtl/>
        </w:rPr>
        <w:t>–</w:t>
      </w:r>
      <w:r>
        <w:rPr>
          <w:rStyle w:val="default"/>
          <w:rFonts w:cs="FrankRuehl" w:hint="cs"/>
          <w:rtl/>
        </w:rPr>
        <w:t xml:space="preserve"> עד 66.66%;</w:t>
      </w:r>
    </w:p>
    <w:p w:rsidR="003D2E7A" w:rsidRDefault="003D2E7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מהחודש ה-13 עד החודש ה-36 </w:t>
      </w:r>
      <w:r>
        <w:rPr>
          <w:rStyle w:val="default"/>
          <w:rFonts w:cs="FrankRuehl"/>
          <w:rtl/>
        </w:rPr>
        <w:t>–</w:t>
      </w:r>
      <w:r>
        <w:rPr>
          <w:rStyle w:val="default"/>
          <w:rFonts w:cs="FrankRuehl" w:hint="cs"/>
          <w:rtl/>
        </w:rPr>
        <w:t xml:space="preserve"> עד 50%.</w:t>
      </w:r>
    </w:p>
    <w:p w:rsidR="003D2E7A" w:rsidRDefault="003D2E7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תחילת חישוב התקופה המצטברת הנזכרת בתקנת משנה (א) תהא ביום תחילתה של תקנה זו.</w:t>
      </w:r>
    </w:p>
    <w:p w:rsidR="003D2E7A" w:rsidRDefault="003D2E7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הנחה כאמור בתקנת משנה (א) תינתן לתקופה המצטברת הנזכרת בפסקאות שבה (להלן </w:t>
      </w:r>
      <w:r>
        <w:rPr>
          <w:rStyle w:val="default"/>
          <w:rFonts w:cs="FrankRuehl"/>
          <w:rtl/>
        </w:rPr>
        <w:t>–</w:t>
      </w:r>
      <w:r>
        <w:rPr>
          <w:rStyle w:val="default"/>
          <w:rFonts w:cs="FrankRuehl" w:hint="cs"/>
          <w:rtl/>
        </w:rPr>
        <w:t xml:space="preserve"> התקופה המצטברת), משך תקופת בעלותו של אדם בבנין, וכל עוד לא שונתה הבעלות בו; להוכחת היותו של הבנין בנין ריק שאין משתמשים בו, כאמור בתקנה 12 ובתקנת משנה (א), ימציא המחזיק בבנין ראיות על פי הוראות המועצה.</w:t>
      </w:r>
    </w:p>
    <w:p w:rsidR="003D2E7A" w:rsidRDefault="003D2E7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במנין התקופה המצטברת לא תובא בחשבון תקופה הפחותה משלושים ימים שבה עמד הבנין ריק ברציפות.</w:t>
      </w:r>
    </w:p>
    <w:p w:rsidR="003D2E7A" w:rsidRDefault="003D2E7A" w:rsidP="0024013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נעשה שימ</w:t>
      </w:r>
      <w:r w:rsidR="0024013C">
        <w:rPr>
          <w:rStyle w:val="default"/>
          <w:rFonts w:cs="FrankRuehl" w:hint="cs"/>
          <w:rtl/>
        </w:rPr>
        <w:t>ו</w:t>
      </w:r>
      <w:r>
        <w:rPr>
          <w:rStyle w:val="default"/>
          <w:rFonts w:cs="FrankRuehl" w:hint="cs"/>
          <w:rtl/>
        </w:rPr>
        <w:t>ש מחדש בנכס שמחזיק בו היה זכאי להנחה על פי תקנות משנה (א) עד (ד), יודיע על כך המחזיק או בעל הנכס לרשות המקומית, בדרך שתורה הרשות המקומית, 7 ימים בטרם נעשה שימוש מחדש בנכס; לא ניתנה הודעה כאמור, רשאית הרשות המקומית לבטל הנחה שניתנה על פי תקנה זו לתקופה הרצופה האחרונה שבה עמד הבנין ריק, אם ההנחה ניתנה לאותו מחזי</w:t>
      </w:r>
      <w:r w:rsidR="0024013C">
        <w:rPr>
          <w:rStyle w:val="default"/>
          <w:rFonts w:cs="FrankRuehl" w:hint="cs"/>
          <w:rtl/>
        </w:rPr>
        <w:t>ק</w:t>
      </w:r>
      <w:r>
        <w:rPr>
          <w:rStyle w:val="default"/>
          <w:rFonts w:cs="FrankRuehl" w:hint="cs"/>
          <w:rtl/>
        </w:rPr>
        <w:t xml:space="preserve"> אשר עשה שימוש מחדש בנכס, או לבעל הנכס.</w:t>
      </w:r>
    </w:p>
    <w:p w:rsidR="00442428" w:rsidRPr="00080918" w:rsidRDefault="00442428" w:rsidP="00230DA3">
      <w:pPr>
        <w:pStyle w:val="P00"/>
        <w:spacing w:before="0"/>
        <w:ind w:left="0" w:right="1134"/>
        <w:rPr>
          <w:rStyle w:val="default"/>
          <w:rFonts w:cs="FrankRuehl" w:hint="cs"/>
          <w:vanish/>
          <w:color w:val="FF0000"/>
          <w:sz w:val="20"/>
          <w:szCs w:val="20"/>
          <w:shd w:val="clear" w:color="auto" w:fill="FFFF99"/>
          <w:rtl/>
        </w:rPr>
      </w:pPr>
      <w:bookmarkStart w:id="63" w:name="Rov162"/>
      <w:r w:rsidRPr="00080918">
        <w:rPr>
          <w:rStyle w:val="default"/>
          <w:rFonts w:cs="FrankRuehl" w:hint="cs"/>
          <w:vanish/>
          <w:color w:val="FF0000"/>
          <w:sz w:val="20"/>
          <w:szCs w:val="20"/>
          <w:shd w:val="clear" w:color="auto" w:fill="FFFF99"/>
          <w:rtl/>
        </w:rPr>
        <w:t xml:space="preserve">מיום </w:t>
      </w:r>
      <w:r w:rsidR="00230DA3" w:rsidRPr="00080918">
        <w:rPr>
          <w:rStyle w:val="default"/>
          <w:rFonts w:cs="FrankRuehl" w:hint="cs"/>
          <w:vanish/>
          <w:color w:val="FF0000"/>
          <w:sz w:val="20"/>
          <w:szCs w:val="20"/>
          <w:shd w:val="clear" w:color="auto" w:fill="FFFF99"/>
          <w:rtl/>
        </w:rPr>
        <w:t>9</w:t>
      </w:r>
      <w:r w:rsidRPr="00080918">
        <w:rPr>
          <w:rStyle w:val="default"/>
          <w:rFonts w:cs="FrankRuehl" w:hint="cs"/>
          <w:vanish/>
          <w:color w:val="FF0000"/>
          <w:sz w:val="20"/>
          <w:szCs w:val="20"/>
          <w:shd w:val="clear" w:color="auto" w:fill="FFFF99"/>
          <w:rtl/>
        </w:rPr>
        <w:t>.</w:t>
      </w:r>
      <w:r w:rsidR="00230DA3" w:rsidRPr="00080918">
        <w:rPr>
          <w:rStyle w:val="default"/>
          <w:rFonts w:cs="FrankRuehl" w:hint="cs"/>
          <w:vanish/>
          <w:color w:val="FF0000"/>
          <w:sz w:val="20"/>
          <w:szCs w:val="20"/>
          <w:shd w:val="clear" w:color="auto" w:fill="FFFF99"/>
          <w:rtl/>
        </w:rPr>
        <w:t>3</w:t>
      </w:r>
      <w:r w:rsidRPr="00080918">
        <w:rPr>
          <w:rStyle w:val="default"/>
          <w:rFonts w:cs="FrankRuehl" w:hint="cs"/>
          <w:vanish/>
          <w:color w:val="FF0000"/>
          <w:sz w:val="20"/>
          <w:szCs w:val="20"/>
          <w:shd w:val="clear" w:color="auto" w:fill="FFFF99"/>
          <w:rtl/>
        </w:rPr>
        <w:t>.</w:t>
      </w:r>
      <w:r w:rsidR="00230DA3" w:rsidRPr="00080918">
        <w:rPr>
          <w:rStyle w:val="default"/>
          <w:rFonts w:cs="FrankRuehl" w:hint="cs"/>
          <w:vanish/>
          <w:color w:val="FF0000"/>
          <w:sz w:val="20"/>
          <w:szCs w:val="20"/>
          <w:shd w:val="clear" w:color="auto" w:fill="FFFF99"/>
          <w:rtl/>
        </w:rPr>
        <w:t>1993</w:t>
      </w:r>
    </w:p>
    <w:p w:rsidR="00442428" w:rsidRPr="00080918" w:rsidRDefault="00230DA3" w:rsidP="00230DA3">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ת"ט תשנ"ג</w:t>
      </w:r>
      <w:r w:rsidR="00442428" w:rsidRPr="00080918">
        <w:rPr>
          <w:rStyle w:val="default"/>
          <w:rFonts w:cs="FrankRuehl" w:hint="cs"/>
          <w:b/>
          <w:bCs/>
          <w:vanish/>
          <w:sz w:val="20"/>
          <w:szCs w:val="20"/>
          <w:shd w:val="clear" w:color="auto" w:fill="FFFF99"/>
          <w:rtl/>
        </w:rPr>
        <w:t>-</w:t>
      </w:r>
      <w:r w:rsidRPr="00080918">
        <w:rPr>
          <w:rStyle w:val="default"/>
          <w:rFonts w:cs="FrankRuehl" w:hint="cs"/>
          <w:b/>
          <w:bCs/>
          <w:vanish/>
          <w:sz w:val="20"/>
          <w:szCs w:val="20"/>
          <w:shd w:val="clear" w:color="auto" w:fill="FFFF99"/>
          <w:rtl/>
        </w:rPr>
        <w:t>1993</w:t>
      </w:r>
    </w:p>
    <w:p w:rsidR="00442428" w:rsidRPr="00080918" w:rsidRDefault="00BB6BDF" w:rsidP="00BB6BDF">
      <w:pPr>
        <w:pStyle w:val="P00"/>
        <w:spacing w:before="0"/>
        <w:ind w:left="0" w:right="1134"/>
        <w:rPr>
          <w:rStyle w:val="default"/>
          <w:rFonts w:cs="FrankRuehl" w:hint="cs"/>
          <w:vanish/>
          <w:sz w:val="20"/>
          <w:szCs w:val="20"/>
          <w:shd w:val="clear" w:color="auto" w:fill="FFFF99"/>
          <w:rtl/>
        </w:rPr>
      </w:pPr>
      <w:hyperlink r:id="rId103" w:history="1">
        <w:r w:rsidRPr="00080918">
          <w:rPr>
            <w:rStyle w:val="Hyperlink"/>
            <w:rFonts w:cs="FrankRuehl" w:hint="cs"/>
            <w:vanish/>
            <w:szCs w:val="20"/>
            <w:shd w:val="clear" w:color="auto" w:fill="FFFF99"/>
            <w:rtl/>
          </w:rPr>
          <w:t>ק"ת תשנ"ג מס' 5508</w:t>
        </w:r>
      </w:hyperlink>
      <w:r w:rsidR="00442428"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9</w:t>
      </w:r>
      <w:r w:rsidR="00442428"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3</w:t>
      </w:r>
      <w:r w:rsidR="00442428"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1993</w:t>
      </w:r>
      <w:r w:rsidR="00442428" w:rsidRPr="00080918">
        <w:rPr>
          <w:rStyle w:val="default"/>
          <w:rFonts w:cs="FrankRuehl" w:hint="cs"/>
          <w:vanish/>
          <w:sz w:val="20"/>
          <w:szCs w:val="20"/>
          <w:shd w:val="clear" w:color="auto" w:fill="FFFF99"/>
          <w:rtl/>
        </w:rPr>
        <w:t xml:space="preserve"> עמ' </w:t>
      </w:r>
      <w:r w:rsidRPr="00080918">
        <w:rPr>
          <w:rStyle w:val="default"/>
          <w:rFonts w:cs="FrankRuehl" w:hint="cs"/>
          <w:vanish/>
          <w:sz w:val="20"/>
          <w:szCs w:val="20"/>
          <w:shd w:val="clear" w:color="auto" w:fill="FFFF99"/>
          <w:rtl/>
        </w:rPr>
        <w:t>540</w:t>
      </w:r>
    </w:p>
    <w:p w:rsidR="000E4ABC" w:rsidRPr="00080918" w:rsidRDefault="000E4ABC" w:rsidP="00D86AD0">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 xml:space="preserve">הוספת </w:t>
      </w:r>
      <w:r w:rsidR="00D86AD0" w:rsidRPr="00080918">
        <w:rPr>
          <w:rStyle w:val="default"/>
          <w:rFonts w:cs="FrankRuehl" w:hint="cs"/>
          <w:b/>
          <w:bCs/>
          <w:vanish/>
          <w:sz w:val="20"/>
          <w:szCs w:val="20"/>
          <w:shd w:val="clear" w:color="auto" w:fill="FFFF99"/>
          <w:rtl/>
        </w:rPr>
        <w:t>תקנה</w:t>
      </w:r>
      <w:r w:rsidRPr="00080918">
        <w:rPr>
          <w:rStyle w:val="default"/>
          <w:rFonts w:cs="FrankRuehl" w:hint="cs"/>
          <w:b/>
          <w:bCs/>
          <w:vanish/>
          <w:sz w:val="20"/>
          <w:szCs w:val="20"/>
          <w:shd w:val="clear" w:color="auto" w:fill="FFFF99"/>
          <w:rtl/>
        </w:rPr>
        <w:t xml:space="preserve"> 13</w:t>
      </w:r>
    </w:p>
    <w:p w:rsidR="00CE53C9" w:rsidRPr="00080918" w:rsidRDefault="00CE53C9" w:rsidP="00CE53C9">
      <w:pPr>
        <w:pStyle w:val="P00"/>
        <w:spacing w:before="0"/>
        <w:ind w:left="0" w:right="1134"/>
        <w:rPr>
          <w:rStyle w:val="default"/>
          <w:rFonts w:cs="FrankRuehl" w:hint="cs"/>
          <w:vanish/>
          <w:sz w:val="20"/>
          <w:szCs w:val="20"/>
          <w:u w:val="single"/>
          <w:shd w:val="clear" w:color="auto" w:fill="FFFF99"/>
          <w:rtl/>
        </w:rPr>
      </w:pPr>
    </w:p>
    <w:p w:rsidR="00CE53C9" w:rsidRPr="00080918" w:rsidRDefault="00CE53C9" w:rsidP="00CE53C9">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1.1.1994</w:t>
      </w:r>
    </w:p>
    <w:p w:rsidR="00CE53C9" w:rsidRPr="00080918" w:rsidRDefault="00CE53C9" w:rsidP="00CE53C9">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תשנ"ד-1993</w:t>
      </w:r>
    </w:p>
    <w:p w:rsidR="00CE53C9" w:rsidRPr="00080918" w:rsidRDefault="00CE53C9" w:rsidP="00CE53C9">
      <w:pPr>
        <w:pStyle w:val="P00"/>
        <w:spacing w:before="0"/>
        <w:ind w:left="0" w:right="1134"/>
        <w:rPr>
          <w:rStyle w:val="default"/>
          <w:rFonts w:cs="FrankRuehl" w:hint="cs"/>
          <w:vanish/>
          <w:sz w:val="20"/>
          <w:szCs w:val="20"/>
          <w:shd w:val="clear" w:color="auto" w:fill="FFFF99"/>
          <w:rtl/>
        </w:rPr>
      </w:pPr>
      <w:hyperlink r:id="rId104"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תשנ"ד מס' 5563</w:t>
        </w:r>
      </w:hyperlink>
      <w:r w:rsidRPr="00080918">
        <w:rPr>
          <w:rStyle w:val="default"/>
          <w:rFonts w:cs="FrankRuehl" w:hint="cs"/>
          <w:vanish/>
          <w:sz w:val="20"/>
          <w:szCs w:val="20"/>
          <w:shd w:val="clear" w:color="auto" w:fill="FFFF99"/>
          <w:rtl/>
        </w:rPr>
        <w:t xml:space="preserve"> מיום 22.11.1993 עמ' 227</w:t>
      </w:r>
    </w:p>
    <w:p w:rsidR="00CE53C9" w:rsidRPr="00080918" w:rsidRDefault="00CE53C9" w:rsidP="00D86AD0">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תקנה 13</w:t>
      </w:r>
    </w:p>
    <w:p w:rsidR="00CE53C9" w:rsidRPr="00080918" w:rsidRDefault="00CE53C9" w:rsidP="000B5EE0">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CE53C9" w:rsidRPr="00080918" w:rsidRDefault="00CE53C9" w:rsidP="000B5EE0">
      <w:pPr>
        <w:pStyle w:val="P00"/>
        <w:spacing w:before="20"/>
        <w:ind w:left="0" w:right="1134"/>
        <w:rPr>
          <w:rStyle w:val="default"/>
          <w:rFonts w:cs="Miriam" w:hint="cs"/>
          <w:strike/>
          <w:vanish/>
          <w:sz w:val="16"/>
          <w:szCs w:val="16"/>
          <w:shd w:val="clear" w:color="auto" w:fill="FFFF99"/>
          <w:rtl/>
        </w:rPr>
      </w:pPr>
      <w:r w:rsidRPr="00080918">
        <w:rPr>
          <w:rStyle w:val="default"/>
          <w:rFonts w:cs="Miriam" w:hint="cs"/>
          <w:strike/>
          <w:vanish/>
          <w:sz w:val="16"/>
          <w:szCs w:val="16"/>
          <w:shd w:val="clear" w:color="auto" w:fill="FFFF99"/>
          <w:rtl/>
        </w:rPr>
        <w:t>הנחה לבנין ריק אחר</w:t>
      </w:r>
    </w:p>
    <w:p w:rsidR="00CE53C9" w:rsidRPr="00080918" w:rsidRDefault="00CE53C9" w:rsidP="00CE53C9">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13.</w:t>
      </w:r>
      <w:r w:rsidRPr="00080918">
        <w:rPr>
          <w:rStyle w:val="default"/>
          <w:rFonts w:cs="FrankRuehl" w:hint="cs"/>
          <w:strike/>
          <w:vanish/>
          <w:sz w:val="22"/>
          <w:szCs w:val="22"/>
          <w:shd w:val="clear" w:color="auto" w:fill="FFFF99"/>
          <w:rtl/>
        </w:rPr>
        <w:tab/>
        <w:t>(א)</w:t>
      </w:r>
      <w:r w:rsidRPr="00080918">
        <w:rPr>
          <w:rStyle w:val="default"/>
          <w:rFonts w:cs="FrankRuehl" w:hint="cs"/>
          <w:strike/>
          <w:vanish/>
          <w:sz w:val="22"/>
          <w:szCs w:val="22"/>
          <w:shd w:val="clear" w:color="auto" w:fill="FFFF99"/>
          <w:rtl/>
        </w:rPr>
        <w:tab/>
        <w:t xml:space="preserve">המועצה רשאית לקבוע לתקופה שאינה עולה על 6 חודשים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למחזיק של בנין ריק שאין משתמשים בו במשך תקופה רצופה כאמור לפחות, שתחילתה ביום שחדלו להשתמש בו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הנחה בשיעור עד 100 אחוזים.</w:t>
      </w:r>
    </w:p>
    <w:p w:rsidR="00CE53C9" w:rsidRPr="00080918" w:rsidRDefault="00CE53C9" w:rsidP="00CE53C9">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(ב)</w:t>
      </w:r>
      <w:r w:rsidRPr="00080918">
        <w:rPr>
          <w:rStyle w:val="default"/>
          <w:rFonts w:cs="FrankRuehl" w:hint="cs"/>
          <w:strike/>
          <w:vanish/>
          <w:sz w:val="22"/>
          <w:szCs w:val="22"/>
          <w:shd w:val="clear" w:color="auto" w:fill="FFFF99"/>
          <w:rtl/>
        </w:rPr>
        <w:tab/>
        <w:t xml:space="preserve">הנחה כאמור בתקנת משנה (א) תינתן לגבי נכס פעם אחת בלבד, כל עוד לא שונתה הבעלות בו. </w:t>
      </w:r>
    </w:p>
    <w:p w:rsidR="00AF22F4" w:rsidRPr="00080918" w:rsidRDefault="00AF22F4" w:rsidP="00CE53C9">
      <w:pPr>
        <w:pStyle w:val="P00"/>
        <w:spacing w:before="0"/>
        <w:ind w:left="0" w:right="1134"/>
        <w:rPr>
          <w:rStyle w:val="default"/>
          <w:rFonts w:cs="FrankRuehl" w:hint="cs"/>
          <w:strike/>
          <w:vanish/>
          <w:sz w:val="20"/>
          <w:szCs w:val="20"/>
          <w:shd w:val="clear" w:color="auto" w:fill="FFFF99"/>
          <w:rtl/>
        </w:rPr>
      </w:pPr>
    </w:p>
    <w:p w:rsidR="008F47CC" w:rsidRPr="00080918" w:rsidRDefault="008F47CC" w:rsidP="000F54BF">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w:t>
      </w:r>
      <w:r w:rsidR="000F54BF" w:rsidRPr="00080918">
        <w:rPr>
          <w:rStyle w:val="default"/>
          <w:rFonts w:cs="FrankRuehl" w:hint="cs"/>
          <w:vanish/>
          <w:color w:val="FF0000"/>
          <w:sz w:val="20"/>
          <w:szCs w:val="20"/>
          <w:shd w:val="clear" w:color="auto" w:fill="FFFF99"/>
          <w:rtl/>
        </w:rPr>
        <w:t>3</w:t>
      </w:r>
      <w:r w:rsidRPr="00080918">
        <w:rPr>
          <w:rStyle w:val="default"/>
          <w:rFonts w:cs="FrankRuehl" w:hint="cs"/>
          <w:vanish/>
          <w:color w:val="FF0000"/>
          <w:sz w:val="20"/>
          <w:szCs w:val="20"/>
          <w:shd w:val="clear" w:color="auto" w:fill="FFFF99"/>
          <w:rtl/>
        </w:rPr>
        <w:t>.2004</w:t>
      </w:r>
    </w:p>
    <w:p w:rsidR="008F47CC" w:rsidRPr="00080918" w:rsidRDefault="008F47CC" w:rsidP="008F47CC">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תשס"ד-2003</w:t>
      </w:r>
    </w:p>
    <w:p w:rsidR="008F47CC" w:rsidRPr="00080918" w:rsidRDefault="008F47CC" w:rsidP="008F47CC">
      <w:pPr>
        <w:pStyle w:val="P00"/>
        <w:spacing w:before="0"/>
        <w:ind w:left="0" w:right="1134"/>
        <w:rPr>
          <w:rStyle w:val="default"/>
          <w:rFonts w:cs="FrankRuehl" w:hint="cs"/>
          <w:vanish/>
          <w:sz w:val="20"/>
          <w:szCs w:val="20"/>
          <w:shd w:val="clear" w:color="auto" w:fill="FFFF99"/>
          <w:rtl/>
        </w:rPr>
      </w:pPr>
      <w:hyperlink r:id="rId105" w:history="1">
        <w:r w:rsidRPr="00080918">
          <w:rPr>
            <w:rStyle w:val="Hyperlink"/>
            <w:rFonts w:cs="FrankRuehl" w:hint="cs"/>
            <w:vanish/>
            <w:szCs w:val="20"/>
            <w:shd w:val="clear" w:color="auto" w:fill="FFFF99"/>
            <w:rtl/>
          </w:rPr>
          <w:t>ק"ת תשס"ד מס' 6279</w:t>
        </w:r>
      </w:hyperlink>
      <w:r w:rsidRPr="00080918">
        <w:rPr>
          <w:rStyle w:val="default"/>
          <w:rFonts w:cs="FrankRuehl" w:hint="cs"/>
          <w:vanish/>
          <w:sz w:val="20"/>
          <w:szCs w:val="20"/>
          <w:shd w:val="clear" w:color="auto" w:fill="FFFF99"/>
          <w:rtl/>
        </w:rPr>
        <w:t xml:space="preserve"> מיום 23.12.2003 עמ' 93</w:t>
      </w:r>
    </w:p>
    <w:p w:rsidR="000F54BF" w:rsidRPr="00080918" w:rsidRDefault="000F54BF" w:rsidP="000F54BF">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(תיקון) תשס"ד-2004</w:t>
      </w:r>
    </w:p>
    <w:p w:rsidR="000F54BF" w:rsidRPr="00080918" w:rsidRDefault="000F54BF" w:rsidP="000F54BF">
      <w:pPr>
        <w:pStyle w:val="P00"/>
        <w:spacing w:before="0"/>
        <w:ind w:left="0" w:right="1134"/>
        <w:rPr>
          <w:rStyle w:val="default"/>
          <w:rFonts w:cs="FrankRuehl" w:hint="cs"/>
          <w:vanish/>
          <w:sz w:val="20"/>
          <w:szCs w:val="20"/>
          <w:shd w:val="clear" w:color="auto" w:fill="FFFF99"/>
          <w:rtl/>
        </w:rPr>
      </w:pPr>
      <w:hyperlink r:id="rId106" w:history="1">
        <w:r w:rsidRPr="00080918">
          <w:rPr>
            <w:rStyle w:val="Hyperlink"/>
            <w:rFonts w:cs="FrankRuehl" w:hint="cs"/>
            <w:vanish/>
            <w:szCs w:val="20"/>
            <w:shd w:val="clear" w:color="auto" w:fill="FFFF99"/>
            <w:rtl/>
          </w:rPr>
          <w:t>ק"ת תשס"ד מס' 6289</w:t>
        </w:r>
      </w:hyperlink>
      <w:r w:rsidRPr="00080918">
        <w:rPr>
          <w:rStyle w:val="default"/>
          <w:rFonts w:cs="FrankRuehl" w:hint="cs"/>
          <w:vanish/>
          <w:sz w:val="20"/>
          <w:szCs w:val="20"/>
          <w:shd w:val="clear" w:color="auto" w:fill="FFFF99"/>
          <w:rtl/>
        </w:rPr>
        <w:t xml:space="preserve"> מיום 29.1.2004 עמ' 199</w:t>
      </w:r>
    </w:p>
    <w:p w:rsidR="00574949" w:rsidRPr="00080918" w:rsidRDefault="00574949" w:rsidP="008F47CC">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תקנה 13</w:t>
      </w:r>
    </w:p>
    <w:p w:rsidR="008F47CC" w:rsidRPr="00080918" w:rsidRDefault="00AC7DE8" w:rsidP="00C01188">
      <w:pPr>
        <w:pStyle w:val="P00"/>
        <w:ind w:left="0" w:right="1134"/>
        <w:rPr>
          <w:rStyle w:val="default"/>
          <w:rFonts w:cs="FrankRuehl" w:hint="cs"/>
          <w:strike/>
          <w:vanish/>
          <w:sz w:val="22"/>
          <w:szCs w:val="22"/>
          <w:shd w:val="clear" w:color="auto" w:fill="FFFF99"/>
          <w:rtl/>
        </w:rPr>
      </w:pPr>
      <w:r w:rsidRPr="00080918">
        <w:rPr>
          <w:rStyle w:val="default"/>
          <w:rFonts w:cs="FrankRuehl" w:hint="cs"/>
          <w:vanish/>
          <w:sz w:val="20"/>
          <w:szCs w:val="20"/>
          <w:shd w:val="clear" w:color="auto" w:fill="FFFF99"/>
          <w:rtl/>
        </w:rPr>
        <w:t>הנוסח הקודם:</w:t>
      </w:r>
    </w:p>
    <w:p w:rsidR="00AF22F4" w:rsidRPr="00080918" w:rsidRDefault="00AF22F4" w:rsidP="00CE53C9">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13.</w:t>
      </w:r>
      <w:r w:rsidRPr="00080918">
        <w:rPr>
          <w:rStyle w:val="default"/>
          <w:rFonts w:cs="FrankRuehl" w:hint="cs"/>
          <w:strike/>
          <w:vanish/>
          <w:sz w:val="22"/>
          <w:szCs w:val="22"/>
          <w:shd w:val="clear" w:color="auto" w:fill="FFFF99"/>
          <w:rtl/>
        </w:rPr>
        <w:tab/>
        <w:t>(א)</w:t>
      </w:r>
      <w:r w:rsidRPr="00080918">
        <w:rPr>
          <w:rStyle w:val="default"/>
          <w:rFonts w:cs="FrankRuehl" w:hint="cs"/>
          <w:strike/>
          <w:vanish/>
          <w:sz w:val="22"/>
          <w:szCs w:val="22"/>
          <w:shd w:val="clear" w:color="auto" w:fill="FFFF99"/>
          <w:rtl/>
        </w:rPr>
        <w:tab/>
        <w:t xml:space="preserve">המועצה רשאית לתקופה שלא תעלה על ששה חודשים או חלק ממנה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לקבוע למחזיק של בנין ריק שאין משתמשים בו ברציפות במשך תקופה כאמור לפחות, שתחילתה ביום שחדלו להשתמש בו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הנחה בשיעור עד 100 אחוזים.</w:t>
      </w:r>
    </w:p>
    <w:p w:rsidR="00AF22F4" w:rsidRPr="00080918" w:rsidRDefault="00AF22F4" w:rsidP="00CE53C9">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(ב) הנחה כאמור בתקנת משנה (א) תינתן לבנין ריק פעם אחת בלבד, כל עוד לא שונתה הבעלות בו.</w:t>
      </w:r>
    </w:p>
    <w:p w:rsidR="00AF22F4" w:rsidRPr="00080918" w:rsidRDefault="00AF22F4" w:rsidP="00681BF0">
      <w:pPr>
        <w:pStyle w:val="P00"/>
        <w:spacing w:before="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(ג) ניתנה הנחה לפי תקנה 12(א) לא תינתן הנחה לפי תקנה זו כל עוד לא שונתה הבעלות בבנין.</w:t>
      </w:r>
    </w:p>
    <w:p w:rsidR="000F54BF" w:rsidRPr="00080918" w:rsidRDefault="000F54BF" w:rsidP="00681BF0">
      <w:pPr>
        <w:pStyle w:val="P00"/>
        <w:spacing w:before="0"/>
        <w:ind w:left="0" w:right="1134"/>
        <w:rPr>
          <w:rStyle w:val="default"/>
          <w:rFonts w:cs="FrankRuehl" w:hint="cs"/>
          <w:vanish/>
          <w:sz w:val="20"/>
          <w:szCs w:val="20"/>
          <w:shd w:val="clear" w:color="auto" w:fill="FFFF99"/>
          <w:rtl/>
        </w:rPr>
      </w:pPr>
    </w:p>
    <w:p w:rsidR="000F54BF" w:rsidRPr="00080918" w:rsidRDefault="000F54BF" w:rsidP="00681BF0">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29.1.2004</w:t>
      </w:r>
    </w:p>
    <w:p w:rsidR="000F54BF" w:rsidRPr="00080918" w:rsidRDefault="000F54BF" w:rsidP="00681BF0">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(תיקון) תשס"ד-2004</w:t>
      </w:r>
    </w:p>
    <w:p w:rsidR="000F54BF" w:rsidRPr="00080918" w:rsidRDefault="000F54BF" w:rsidP="00681BF0">
      <w:pPr>
        <w:pStyle w:val="P00"/>
        <w:spacing w:before="0"/>
        <w:ind w:left="0" w:right="1134"/>
        <w:rPr>
          <w:rStyle w:val="default"/>
          <w:rFonts w:cs="FrankRuehl" w:hint="cs"/>
          <w:vanish/>
          <w:sz w:val="20"/>
          <w:szCs w:val="20"/>
          <w:shd w:val="clear" w:color="auto" w:fill="FFFF99"/>
          <w:rtl/>
        </w:rPr>
      </w:pPr>
      <w:hyperlink r:id="rId107" w:history="1">
        <w:r w:rsidRPr="00080918">
          <w:rPr>
            <w:rStyle w:val="Hyperlink"/>
            <w:rFonts w:cs="FrankRuehl" w:hint="cs"/>
            <w:vanish/>
            <w:szCs w:val="20"/>
            <w:shd w:val="clear" w:color="auto" w:fill="FFFF99"/>
            <w:rtl/>
          </w:rPr>
          <w:t>ק"ת תשס"ד מס' 6289</w:t>
        </w:r>
      </w:hyperlink>
      <w:r w:rsidRPr="00080918">
        <w:rPr>
          <w:rStyle w:val="default"/>
          <w:rFonts w:cs="FrankRuehl" w:hint="cs"/>
          <w:vanish/>
          <w:sz w:val="20"/>
          <w:szCs w:val="20"/>
          <w:shd w:val="clear" w:color="auto" w:fill="FFFF99"/>
          <w:rtl/>
        </w:rPr>
        <w:t xml:space="preserve"> מיום 29.1.2004 עמ' 199</w:t>
      </w:r>
    </w:p>
    <w:p w:rsidR="000F54BF" w:rsidRPr="00080918" w:rsidRDefault="000F54BF" w:rsidP="000F54BF">
      <w:pPr>
        <w:pStyle w:val="P00"/>
        <w:ind w:left="0" w:right="1134"/>
        <w:rPr>
          <w:rStyle w:val="default"/>
          <w:rFonts w:cs="FrankRuehl" w:hint="cs"/>
          <w:vanish/>
          <w:sz w:val="22"/>
          <w:szCs w:val="22"/>
          <w:shd w:val="clear" w:color="auto" w:fill="FFFF99"/>
          <w:rtl/>
        </w:rPr>
      </w:pPr>
      <w:r w:rsidRPr="00080918">
        <w:rPr>
          <w:rStyle w:val="big-number"/>
          <w:rFonts w:cs="Miriam"/>
          <w:vanish/>
          <w:sz w:val="22"/>
          <w:szCs w:val="22"/>
          <w:shd w:val="clear" w:color="auto" w:fill="FFFF99"/>
          <w:rtl/>
        </w:rPr>
        <w:tab/>
      </w:r>
      <w:r w:rsidRPr="00080918">
        <w:rPr>
          <w:rStyle w:val="default"/>
          <w:rFonts w:cs="FrankRuehl"/>
          <w:vanish/>
          <w:sz w:val="22"/>
          <w:szCs w:val="22"/>
          <w:shd w:val="clear" w:color="auto" w:fill="FFFF99"/>
          <w:rtl/>
        </w:rPr>
        <w:t>(א</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r>
      <w:r w:rsidRPr="00080918">
        <w:rPr>
          <w:rStyle w:val="default"/>
          <w:rFonts w:cs="FrankRuehl" w:hint="cs"/>
          <w:strike/>
          <w:vanish/>
          <w:sz w:val="22"/>
          <w:szCs w:val="22"/>
          <w:shd w:val="clear" w:color="auto" w:fill="FFFF99"/>
          <w:rtl/>
        </w:rPr>
        <w:t>מועצה תקבע הנחה</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מועצה רשאית לקבוע הנחה</w:t>
      </w:r>
      <w:r w:rsidRPr="00080918">
        <w:rPr>
          <w:rStyle w:val="default"/>
          <w:rFonts w:cs="FrankRuehl" w:hint="cs"/>
          <w:vanish/>
          <w:sz w:val="22"/>
          <w:szCs w:val="22"/>
          <w:shd w:val="clear" w:color="auto" w:fill="FFFF99"/>
          <w:rtl/>
        </w:rPr>
        <w:t xml:space="preserve"> בשיעור כמפורט להלן, למחזיק של בנין ריק שאין משתמשים בו במשך תקופה מצטברת, כמפורט להלן:</w:t>
      </w:r>
    </w:p>
    <w:p w:rsidR="000F54BF" w:rsidRPr="00080918" w:rsidRDefault="000F54BF" w:rsidP="000F54BF">
      <w:pPr>
        <w:pStyle w:val="P00"/>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(1)</w:t>
      </w:r>
      <w:r w:rsidRPr="00080918">
        <w:rPr>
          <w:rStyle w:val="default"/>
          <w:rFonts w:cs="FrankRuehl" w:hint="cs"/>
          <w:vanish/>
          <w:sz w:val="22"/>
          <w:szCs w:val="22"/>
          <w:shd w:val="clear" w:color="auto" w:fill="FFFF99"/>
          <w:rtl/>
        </w:rPr>
        <w:tab/>
        <w:t xml:space="preserve">עד 6 חודשים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w:t>
      </w:r>
      <w:r w:rsidRPr="00080918">
        <w:rPr>
          <w:rStyle w:val="default"/>
          <w:rFonts w:cs="FrankRuehl" w:hint="cs"/>
          <w:strike/>
          <w:vanish/>
          <w:sz w:val="22"/>
          <w:szCs w:val="22"/>
          <w:shd w:val="clear" w:color="auto" w:fill="FFFF99"/>
          <w:rtl/>
        </w:rPr>
        <w:t>100%</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עד 100%</w:t>
      </w:r>
      <w:r w:rsidRPr="00080918">
        <w:rPr>
          <w:rStyle w:val="default"/>
          <w:rFonts w:cs="FrankRuehl" w:hint="cs"/>
          <w:vanish/>
          <w:sz w:val="22"/>
          <w:szCs w:val="22"/>
          <w:shd w:val="clear" w:color="auto" w:fill="FFFF99"/>
          <w:rtl/>
        </w:rPr>
        <w:t>;</w:t>
      </w:r>
    </w:p>
    <w:p w:rsidR="000F54BF" w:rsidRPr="00080918" w:rsidRDefault="000F54BF" w:rsidP="000F54BF">
      <w:pPr>
        <w:pStyle w:val="P00"/>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(2)</w:t>
      </w:r>
      <w:r w:rsidRPr="00080918">
        <w:rPr>
          <w:rStyle w:val="default"/>
          <w:rFonts w:cs="FrankRuehl" w:hint="cs"/>
          <w:vanish/>
          <w:sz w:val="22"/>
          <w:szCs w:val="22"/>
          <w:shd w:val="clear" w:color="auto" w:fill="FFFF99"/>
          <w:rtl/>
        </w:rPr>
        <w:tab/>
        <w:t xml:space="preserve">מהחודש ה-7 עד החודש ה-12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w:t>
      </w:r>
      <w:r w:rsidRPr="00080918">
        <w:rPr>
          <w:rStyle w:val="default"/>
          <w:rFonts w:cs="FrankRuehl" w:hint="cs"/>
          <w:strike/>
          <w:vanish/>
          <w:sz w:val="22"/>
          <w:szCs w:val="22"/>
          <w:shd w:val="clear" w:color="auto" w:fill="FFFF99"/>
          <w:rtl/>
        </w:rPr>
        <w:t>66.66%</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עד 66.66%</w:t>
      </w:r>
      <w:r w:rsidRPr="00080918">
        <w:rPr>
          <w:rStyle w:val="default"/>
          <w:rFonts w:cs="FrankRuehl" w:hint="cs"/>
          <w:vanish/>
          <w:sz w:val="22"/>
          <w:szCs w:val="22"/>
          <w:shd w:val="clear" w:color="auto" w:fill="FFFF99"/>
          <w:rtl/>
        </w:rPr>
        <w:t>;</w:t>
      </w:r>
    </w:p>
    <w:p w:rsidR="000F54BF" w:rsidRPr="00085576" w:rsidRDefault="000F54BF" w:rsidP="00085576">
      <w:pPr>
        <w:pStyle w:val="P00"/>
        <w:spacing w:before="0"/>
        <w:ind w:left="1021" w:right="1134"/>
        <w:rPr>
          <w:rStyle w:val="default"/>
          <w:rFonts w:cs="FrankRuehl" w:hint="cs"/>
          <w:sz w:val="2"/>
          <w:szCs w:val="2"/>
          <w:rtl/>
        </w:rPr>
      </w:pPr>
      <w:r w:rsidRPr="00080918">
        <w:rPr>
          <w:rStyle w:val="default"/>
          <w:rFonts w:cs="FrankRuehl" w:hint="cs"/>
          <w:vanish/>
          <w:sz w:val="22"/>
          <w:szCs w:val="22"/>
          <w:shd w:val="clear" w:color="auto" w:fill="FFFF99"/>
          <w:rtl/>
        </w:rPr>
        <w:t>(3)</w:t>
      </w:r>
      <w:r w:rsidRPr="00080918">
        <w:rPr>
          <w:rStyle w:val="default"/>
          <w:rFonts w:cs="FrankRuehl" w:hint="cs"/>
          <w:vanish/>
          <w:sz w:val="22"/>
          <w:szCs w:val="22"/>
          <w:shd w:val="clear" w:color="auto" w:fill="FFFF99"/>
          <w:rtl/>
        </w:rPr>
        <w:tab/>
        <w:t xml:space="preserve">מהחודש ה-13 עד החודש ה-36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w:t>
      </w:r>
      <w:r w:rsidRPr="00080918">
        <w:rPr>
          <w:rStyle w:val="default"/>
          <w:rFonts w:cs="FrankRuehl" w:hint="cs"/>
          <w:strike/>
          <w:vanish/>
          <w:sz w:val="22"/>
          <w:szCs w:val="22"/>
          <w:shd w:val="clear" w:color="auto" w:fill="FFFF99"/>
          <w:rtl/>
        </w:rPr>
        <w:t>50%</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עד 50%</w:t>
      </w:r>
      <w:r w:rsidRPr="00080918">
        <w:rPr>
          <w:rStyle w:val="default"/>
          <w:rFonts w:cs="FrankRuehl" w:hint="cs"/>
          <w:vanish/>
          <w:sz w:val="22"/>
          <w:szCs w:val="22"/>
          <w:shd w:val="clear" w:color="auto" w:fill="FFFF99"/>
          <w:rtl/>
        </w:rPr>
        <w:t>.</w:t>
      </w:r>
      <w:bookmarkEnd w:id="63"/>
    </w:p>
    <w:p w:rsidR="003D2E7A" w:rsidRDefault="003D2E7A">
      <w:pPr>
        <w:pStyle w:val="P00"/>
        <w:spacing w:before="72"/>
        <w:ind w:left="0" w:right="1134"/>
        <w:rPr>
          <w:rStyle w:val="default"/>
          <w:rFonts w:cs="FrankRuehl" w:hint="cs"/>
          <w:rtl/>
        </w:rPr>
      </w:pPr>
      <w:bookmarkStart w:id="64" w:name="Seif30"/>
      <w:bookmarkEnd w:id="64"/>
      <w:r>
        <w:rPr>
          <w:lang w:val="he-IL"/>
        </w:rPr>
        <w:pict>
          <v:rect id="_x0000_s2091" style="position:absolute;left:0;text-align:left;margin-left:464.5pt;margin-top:8.05pt;width:75.05pt;height:26.75pt;z-index:251644416" o:allowincell="f" filled="f" stroked="f" strokecolor="lime" strokeweight=".25pt">
            <v:textbox style="mso-next-textbox:#_x0000_s2091" inset="0,0,0,0">
              <w:txbxContent>
                <w:p w:rsidR="00485AAD" w:rsidRDefault="00485AAD">
                  <w:pPr>
                    <w:spacing w:line="160" w:lineRule="exact"/>
                    <w:jc w:val="left"/>
                    <w:rPr>
                      <w:rFonts w:cs="Miriam"/>
                      <w:sz w:val="18"/>
                      <w:szCs w:val="18"/>
                      <w:rtl/>
                    </w:rPr>
                  </w:pPr>
                  <w:r>
                    <w:rPr>
                      <w:rFonts w:cs="Miriam"/>
                      <w:sz w:val="18"/>
                      <w:szCs w:val="18"/>
                      <w:rtl/>
                    </w:rPr>
                    <w:t>הנ</w:t>
                  </w:r>
                  <w:r>
                    <w:rPr>
                      <w:rFonts w:cs="Miriam" w:hint="cs"/>
                      <w:sz w:val="18"/>
                      <w:szCs w:val="18"/>
                      <w:rtl/>
                    </w:rPr>
                    <w:t xml:space="preserve">חות לתעשיה </w:t>
                  </w:r>
                </w:p>
                <w:p w:rsidR="00485AAD" w:rsidRDefault="00485AAD" w:rsidP="004428E2">
                  <w:pPr>
                    <w:spacing w:line="160" w:lineRule="exact"/>
                    <w:jc w:val="left"/>
                    <w:rPr>
                      <w:rFonts w:cs="Miriam" w:hint="cs"/>
                      <w:sz w:val="18"/>
                      <w:szCs w:val="18"/>
                      <w:rtl/>
                    </w:rPr>
                  </w:pPr>
                  <w:r>
                    <w:rPr>
                      <w:rFonts w:cs="Miriam" w:hint="cs"/>
                      <w:sz w:val="18"/>
                      <w:szCs w:val="18"/>
                      <w:rtl/>
                    </w:rPr>
                    <w:t>ת</w:t>
                  </w:r>
                  <w:r>
                    <w:rPr>
                      <w:rFonts w:cs="Miriam"/>
                      <w:sz w:val="18"/>
                      <w:szCs w:val="18"/>
                      <w:rtl/>
                    </w:rPr>
                    <w:t>"</w:t>
                  </w:r>
                  <w:r>
                    <w:rPr>
                      <w:rFonts w:cs="Miriam" w:hint="cs"/>
                      <w:sz w:val="18"/>
                      <w:szCs w:val="18"/>
                      <w:rtl/>
                    </w:rPr>
                    <w:t>ט תשנ"ג-1993</w:t>
                  </w:r>
                </w:p>
                <w:p w:rsidR="00485AAD" w:rsidRDefault="00485AAD">
                  <w:pPr>
                    <w:spacing w:line="160" w:lineRule="exact"/>
                    <w:jc w:val="left"/>
                    <w:rPr>
                      <w:rFonts w:cs="Miriam"/>
                      <w:noProof/>
                      <w:sz w:val="18"/>
                      <w:szCs w:val="18"/>
                      <w:rtl/>
                    </w:rPr>
                  </w:pPr>
                  <w:r>
                    <w:rPr>
                      <w:rFonts w:cs="Miriam" w:hint="cs"/>
                      <w:sz w:val="18"/>
                      <w:szCs w:val="18"/>
                      <w:rtl/>
                    </w:rPr>
                    <w:t>תק' תשס"ה-2005</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רשאית המועצה לקבוע הנחה בשיעור המרבי המפורט להלן, למחזיק בבנין המשמש לתעשיה חדשה, בהתייחס לשנת האחזקה שלו בבנין, ולשיעור האבטלה באותה רשות מקומית:</w:t>
      </w:r>
    </w:p>
    <w:p w:rsidR="003D2E7A" w:rsidRDefault="003D2E7A">
      <w:pPr>
        <w:pStyle w:val="P00"/>
        <w:spacing w:before="72"/>
        <w:ind w:left="0" w:right="1134"/>
        <w:rPr>
          <w:rStyle w:val="default"/>
          <w:rFonts w:cs="FrankRuehl" w:hint="cs"/>
          <w:rtl/>
        </w:rPr>
      </w:pPr>
    </w:p>
    <w:p w:rsidR="003D2E7A" w:rsidRDefault="003D2E7A">
      <w:pPr>
        <w:pStyle w:val="P00"/>
        <w:pBdr>
          <w:top w:val="single" w:sz="4" w:space="1" w:color="auto"/>
        </w:pBdr>
        <w:tabs>
          <w:tab w:val="clear" w:pos="624"/>
          <w:tab w:val="clear" w:pos="1021"/>
          <w:tab w:val="clear" w:pos="1474"/>
          <w:tab w:val="clear" w:pos="1928"/>
          <w:tab w:val="clear" w:pos="2381"/>
          <w:tab w:val="clear" w:pos="2835"/>
          <w:tab w:val="clear" w:pos="6259"/>
          <w:tab w:val="center" w:pos="4678"/>
        </w:tabs>
        <w:spacing w:before="72"/>
        <w:ind w:left="0" w:right="1134"/>
        <w:rPr>
          <w:rStyle w:val="default"/>
          <w:rFonts w:cs="FrankRuehl" w:hint="cs"/>
          <w:sz w:val="22"/>
          <w:szCs w:val="22"/>
          <w:u w:val="single"/>
          <w:rtl/>
        </w:rPr>
      </w:pPr>
      <w:r>
        <w:rPr>
          <w:rStyle w:val="default"/>
          <w:rFonts w:cs="FrankRuehl" w:hint="cs"/>
          <w:sz w:val="22"/>
          <w:szCs w:val="22"/>
          <w:rtl/>
        </w:rPr>
        <w:tab/>
      </w:r>
      <w:r>
        <w:rPr>
          <w:rStyle w:val="default"/>
          <w:rFonts w:cs="FrankRuehl" w:hint="cs"/>
          <w:sz w:val="22"/>
          <w:szCs w:val="22"/>
          <w:u w:val="single"/>
        </w:rPr>
        <w:t xml:space="preserve">   </w:t>
      </w:r>
      <w:r>
        <w:rPr>
          <w:rStyle w:val="default"/>
          <w:rFonts w:cs="FrankRuehl" w:hint="cs"/>
          <w:sz w:val="22"/>
          <w:szCs w:val="22"/>
          <w:u w:val="single"/>
          <w:rtl/>
        </w:rPr>
        <w:t>שיעור האבטלה באחוזים ושיעור ההנחה</w:t>
      </w:r>
      <w:r>
        <w:rPr>
          <w:rStyle w:val="default"/>
          <w:rFonts w:cs="FrankRuehl" w:hint="cs"/>
          <w:sz w:val="22"/>
          <w:szCs w:val="22"/>
          <w:u w:val="single"/>
        </w:rPr>
        <w:t xml:space="preserve">   </w:t>
      </w:r>
    </w:p>
    <w:p w:rsidR="003D2E7A" w:rsidRDefault="003D2E7A">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3969"/>
          <w:tab w:val="center" w:pos="5670"/>
        </w:tabs>
        <w:spacing w:before="72"/>
        <w:ind w:left="0" w:right="1134"/>
        <w:rPr>
          <w:rStyle w:val="default"/>
          <w:rFonts w:cs="FrankRuehl" w:hint="cs"/>
          <w:sz w:val="22"/>
          <w:szCs w:val="22"/>
          <w:rtl/>
        </w:rPr>
      </w:pPr>
      <w:r>
        <w:rPr>
          <w:rStyle w:val="default"/>
          <w:rFonts w:cs="FrankRuehl" w:hint="cs"/>
          <w:sz w:val="22"/>
          <w:szCs w:val="22"/>
          <w:rtl/>
        </w:rPr>
        <w:tab/>
        <w:t>שנת אחזקה</w:t>
      </w:r>
      <w:r>
        <w:rPr>
          <w:rStyle w:val="default"/>
          <w:rFonts w:cs="FrankRuehl" w:hint="cs"/>
          <w:sz w:val="22"/>
          <w:szCs w:val="22"/>
          <w:rtl/>
        </w:rPr>
        <w:tab/>
        <w:t>מעל 10.5% ועד 12%</w:t>
      </w:r>
      <w:r>
        <w:rPr>
          <w:rStyle w:val="default"/>
          <w:rFonts w:cs="FrankRuehl" w:hint="cs"/>
          <w:sz w:val="22"/>
          <w:szCs w:val="22"/>
          <w:rtl/>
        </w:rPr>
        <w:tab/>
        <w:t>מעל 12%</w:t>
      </w:r>
    </w:p>
    <w:p w:rsidR="003D2E7A" w:rsidRDefault="003D2E7A">
      <w:pPr>
        <w:pStyle w:val="P00"/>
        <w:tabs>
          <w:tab w:val="clear" w:pos="624"/>
          <w:tab w:val="clear" w:pos="1021"/>
          <w:tab w:val="clear" w:pos="1474"/>
          <w:tab w:val="clear" w:pos="1928"/>
          <w:tab w:val="clear" w:pos="2381"/>
          <w:tab w:val="clear" w:pos="2835"/>
          <w:tab w:val="clear" w:pos="6259"/>
          <w:tab w:val="left" w:pos="3402"/>
          <w:tab w:val="left" w:pos="5103"/>
        </w:tabs>
        <w:spacing w:before="72"/>
        <w:ind w:left="0" w:right="1134"/>
        <w:rPr>
          <w:rStyle w:val="default"/>
          <w:rFonts w:cs="FrankRuehl" w:hint="cs"/>
          <w:rtl/>
        </w:rPr>
      </w:pPr>
      <w:r>
        <w:rPr>
          <w:rStyle w:val="default"/>
          <w:rFonts w:cs="FrankRuehl" w:hint="cs"/>
          <w:rtl/>
        </w:rPr>
        <w:t>ראשונה או חלק ממנה</w:t>
      </w:r>
      <w:r>
        <w:rPr>
          <w:rStyle w:val="default"/>
          <w:rFonts w:cs="FrankRuehl" w:hint="cs"/>
          <w:rtl/>
        </w:rPr>
        <w:tab/>
        <w:t>הנחה עד 50%</w:t>
      </w:r>
      <w:r>
        <w:rPr>
          <w:rStyle w:val="default"/>
          <w:rFonts w:cs="FrankRuehl" w:hint="cs"/>
          <w:rtl/>
        </w:rPr>
        <w:tab/>
        <w:t>הנחה עד 75%</w:t>
      </w:r>
    </w:p>
    <w:p w:rsidR="003D2E7A" w:rsidRDefault="003D2E7A">
      <w:pPr>
        <w:pStyle w:val="P00"/>
        <w:tabs>
          <w:tab w:val="clear" w:pos="624"/>
          <w:tab w:val="clear" w:pos="1021"/>
          <w:tab w:val="clear" w:pos="1474"/>
          <w:tab w:val="clear" w:pos="1928"/>
          <w:tab w:val="clear" w:pos="2381"/>
          <w:tab w:val="clear" w:pos="2835"/>
          <w:tab w:val="clear" w:pos="6259"/>
          <w:tab w:val="left" w:pos="3402"/>
          <w:tab w:val="left" w:pos="5103"/>
        </w:tabs>
        <w:spacing w:before="72"/>
        <w:ind w:left="0" w:right="1134"/>
        <w:rPr>
          <w:rStyle w:val="default"/>
          <w:rFonts w:cs="FrankRuehl" w:hint="cs"/>
          <w:rtl/>
        </w:rPr>
      </w:pPr>
      <w:r>
        <w:rPr>
          <w:rStyle w:val="default"/>
          <w:rFonts w:cs="FrankRuehl" w:hint="cs"/>
          <w:rtl/>
        </w:rPr>
        <w:t>שניה או חלק ממנה</w:t>
      </w:r>
      <w:r>
        <w:rPr>
          <w:rStyle w:val="default"/>
          <w:rFonts w:cs="FrankRuehl" w:hint="cs"/>
          <w:rtl/>
        </w:rPr>
        <w:tab/>
        <w:t>הנחה עד 25%</w:t>
      </w:r>
      <w:r>
        <w:rPr>
          <w:rStyle w:val="default"/>
          <w:rFonts w:cs="FrankRuehl" w:hint="cs"/>
          <w:rtl/>
        </w:rPr>
        <w:tab/>
        <w:t>הנחה עד 50%</w:t>
      </w:r>
    </w:p>
    <w:p w:rsidR="003D2E7A" w:rsidRDefault="003D2E7A">
      <w:pPr>
        <w:pStyle w:val="P00"/>
        <w:pBdr>
          <w:bottom w:val="single" w:sz="4" w:space="1" w:color="auto"/>
        </w:pBdr>
        <w:tabs>
          <w:tab w:val="clear" w:pos="624"/>
          <w:tab w:val="clear" w:pos="1021"/>
          <w:tab w:val="clear" w:pos="1474"/>
          <w:tab w:val="clear" w:pos="1928"/>
          <w:tab w:val="clear" w:pos="2381"/>
          <w:tab w:val="clear" w:pos="2835"/>
          <w:tab w:val="clear" w:pos="6259"/>
          <w:tab w:val="left" w:pos="3402"/>
          <w:tab w:val="left" w:pos="5103"/>
        </w:tabs>
        <w:spacing w:before="72"/>
        <w:ind w:left="0" w:right="1134"/>
        <w:rPr>
          <w:rStyle w:val="default"/>
          <w:rFonts w:cs="FrankRuehl" w:hint="cs"/>
          <w:rtl/>
        </w:rPr>
      </w:pPr>
      <w:r>
        <w:rPr>
          <w:rStyle w:val="default"/>
          <w:rFonts w:cs="FrankRuehl" w:hint="cs"/>
          <w:rtl/>
        </w:rPr>
        <w:t>שלישית או חלק ממנה</w:t>
      </w:r>
      <w:r>
        <w:rPr>
          <w:rStyle w:val="default"/>
          <w:rFonts w:cs="FrankRuehl" w:hint="cs"/>
          <w:rtl/>
        </w:rPr>
        <w:tab/>
        <w:t>הנחה עד 10%</w:t>
      </w:r>
      <w:r>
        <w:rPr>
          <w:rStyle w:val="default"/>
          <w:rFonts w:cs="FrankRuehl" w:hint="cs"/>
          <w:rtl/>
        </w:rPr>
        <w:tab/>
        <w:t>הנחה עד 25%</w:t>
      </w:r>
    </w:p>
    <w:p w:rsidR="003D2E7A" w:rsidRDefault="003D2E7A">
      <w:pPr>
        <w:pStyle w:val="P00"/>
        <w:spacing w:before="72"/>
        <w:ind w:left="0" w:right="1134"/>
        <w:rPr>
          <w:rStyle w:val="default"/>
          <w:rFonts w:cs="FrankRuehl" w:hint="cs"/>
          <w:rtl/>
        </w:rPr>
      </w:pPr>
    </w:p>
    <w:p w:rsidR="003D2E7A" w:rsidRDefault="003D2E7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תקנה זו - </w:t>
      </w:r>
    </w:p>
    <w:p w:rsidR="003D2E7A" w:rsidRDefault="003D2E7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עשיה חדשה" -  מפעל תעשייתי חדש שהוקם בתחום הרשות המקומית או שהועתק מתחום רשות מקומ</w:t>
      </w:r>
      <w:r>
        <w:rPr>
          <w:rStyle w:val="default"/>
          <w:rFonts w:cs="FrankRuehl"/>
          <w:rtl/>
        </w:rPr>
        <w:t>ית</w:t>
      </w:r>
      <w:r>
        <w:rPr>
          <w:rStyle w:val="default"/>
          <w:rFonts w:cs="FrankRuehl" w:hint="cs"/>
          <w:rtl/>
        </w:rPr>
        <w:t xml:space="preserve"> אחרת;</w:t>
      </w:r>
    </w:p>
    <w:p w:rsidR="003D2E7A" w:rsidRDefault="003D2E7A" w:rsidP="00170852">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יעור האבטלה" -  ממוצע של שיעור האבטלה בשלושת</w:t>
      </w:r>
      <w:r>
        <w:rPr>
          <w:rStyle w:val="default"/>
          <w:rFonts w:cs="FrankRuehl"/>
          <w:rtl/>
        </w:rPr>
        <w:t xml:space="preserve"> ה</w:t>
      </w:r>
      <w:r>
        <w:rPr>
          <w:rStyle w:val="default"/>
          <w:rFonts w:cs="FrankRuehl" w:hint="cs"/>
          <w:rtl/>
        </w:rPr>
        <w:t>חודשים האחרונים שקדמו להגשת הבקשה להנחה, לפי שיעור האבטלה ה</w:t>
      </w:r>
      <w:r>
        <w:rPr>
          <w:rStyle w:val="default"/>
          <w:rFonts w:cs="FrankRuehl"/>
          <w:rtl/>
        </w:rPr>
        <w:t>ח</w:t>
      </w:r>
      <w:r>
        <w:rPr>
          <w:rStyle w:val="default"/>
          <w:rFonts w:cs="FrankRuehl" w:hint="cs"/>
          <w:rtl/>
        </w:rPr>
        <w:t>ודשי בהם, כפי שפרסם שירות התעסוקה.</w:t>
      </w:r>
    </w:p>
    <w:p w:rsidR="000326FE" w:rsidRPr="00080918" w:rsidRDefault="000326FE" w:rsidP="000326FE">
      <w:pPr>
        <w:pStyle w:val="P00"/>
        <w:spacing w:before="0"/>
        <w:ind w:left="0" w:right="1134"/>
        <w:rPr>
          <w:rStyle w:val="default"/>
          <w:rFonts w:cs="FrankRuehl" w:hint="cs"/>
          <w:vanish/>
          <w:color w:val="FF0000"/>
          <w:sz w:val="20"/>
          <w:szCs w:val="20"/>
          <w:shd w:val="clear" w:color="auto" w:fill="FFFF99"/>
          <w:rtl/>
        </w:rPr>
      </w:pPr>
      <w:bookmarkStart w:id="65" w:name="Rov163"/>
      <w:r w:rsidRPr="00080918">
        <w:rPr>
          <w:rStyle w:val="default"/>
          <w:rFonts w:cs="FrankRuehl" w:hint="cs"/>
          <w:vanish/>
          <w:color w:val="FF0000"/>
          <w:sz w:val="20"/>
          <w:szCs w:val="20"/>
          <w:shd w:val="clear" w:color="auto" w:fill="FFFF99"/>
          <w:rtl/>
        </w:rPr>
        <w:t>מיום 9.3.1993</w:t>
      </w:r>
    </w:p>
    <w:p w:rsidR="000326FE" w:rsidRPr="00080918" w:rsidRDefault="000326FE" w:rsidP="000326FE">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ת"ט תשנ"ג-1993</w:t>
      </w:r>
    </w:p>
    <w:p w:rsidR="000326FE" w:rsidRPr="00080918" w:rsidRDefault="000326FE" w:rsidP="000326FE">
      <w:pPr>
        <w:pStyle w:val="P00"/>
        <w:spacing w:before="0"/>
        <w:ind w:left="0" w:right="1134"/>
        <w:rPr>
          <w:rStyle w:val="default"/>
          <w:rFonts w:cs="FrankRuehl" w:hint="cs"/>
          <w:vanish/>
          <w:sz w:val="20"/>
          <w:szCs w:val="20"/>
          <w:shd w:val="clear" w:color="auto" w:fill="FFFF99"/>
          <w:rtl/>
        </w:rPr>
      </w:pPr>
      <w:hyperlink r:id="rId108" w:history="1">
        <w:r w:rsidRPr="00080918">
          <w:rPr>
            <w:rStyle w:val="Hyperlink"/>
            <w:rFonts w:cs="FrankRuehl" w:hint="cs"/>
            <w:vanish/>
            <w:szCs w:val="20"/>
            <w:shd w:val="clear" w:color="auto" w:fill="FFFF99"/>
            <w:rtl/>
          </w:rPr>
          <w:t>ק"ת תשנ"ג מס' 5508</w:t>
        </w:r>
      </w:hyperlink>
      <w:r w:rsidRPr="00080918">
        <w:rPr>
          <w:rStyle w:val="default"/>
          <w:rFonts w:cs="FrankRuehl" w:hint="cs"/>
          <w:vanish/>
          <w:sz w:val="20"/>
          <w:szCs w:val="20"/>
          <w:shd w:val="clear" w:color="auto" w:fill="FFFF99"/>
          <w:rtl/>
        </w:rPr>
        <w:t xml:space="preserve"> מיום 9.3.1993 עמ' 540</w:t>
      </w:r>
    </w:p>
    <w:p w:rsidR="000326FE" w:rsidRPr="00080918" w:rsidRDefault="000326FE" w:rsidP="00085576">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 xml:space="preserve">החלפת </w:t>
      </w:r>
      <w:r w:rsidR="008C019D" w:rsidRPr="00080918">
        <w:rPr>
          <w:rStyle w:val="default"/>
          <w:rFonts w:cs="FrankRuehl" w:hint="cs"/>
          <w:b/>
          <w:bCs/>
          <w:vanish/>
          <w:sz w:val="20"/>
          <w:szCs w:val="20"/>
          <w:shd w:val="clear" w:color="auto" w:fill="FFFF99"/>
          <w:rtl/>
        </w:rPr>
        <w:t>כותרת</w:t>
      </w:r>
    </w:p>
    <w:p w:rsidR="0013108E" w:rsidRPr="00080918" w:rsidRDefault="0013108E" w:rsidP="005F5190">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13108E" w:rsidRPr="00080918" w:rsidRDefault="0013108E" w:rsidP="0025572C">
      <w:pPr>
        <w:pStyle w:val="P00"/>
        <w:spacing w:before="20"/>
        <w:ind w:left="0" w:right="1134"/>
        <w:rPr>
          <w:rStyle w:val="default"/>
          <w:rFonts w:cs="Miriam" w:hint="cs"/>
          <w:vanish/>
          <w:sz w:val="16"/>
          <w:szCs w:val="16"/>
          <w:shd w:val="clear" w:color="auto" w:fill="FFFF99"/>
          <w:rtl/>
        </w:rPr>
      </w:pPr>
      <w:r w:rsidRPr="00080918">
        <w:rPr>
          <w:rStyle w:val="default"/>
          <w:rFonts w:cs="Miriam" w:hint="cs"/>
          <w:strike/>
          <w:vanish/>
          <w:sz w:val="16"/>
          <w:szCs w:val="16"/>
          <w:shd w:val="clear" w:color="auto" w:fill="FFFF99"/>
          <w:rtl/>
        </w:rPr>
        <w:t>הנחה לבנין ריק אחר</w:t>
      </w:r>
    </w:p>
    <w:p w:rsidR="00085576" w:rsidRPr="00080918" w:rsidRDefault="00085576" w:rsidP="00085576">
      <w:pPr>
        <w:pStyle w:val="P00"/>
        <w:spacing w:before="0"/>
        <w:ind w:left="0" w:right="1134"/>
        <w:rPr>
          <w:rStyle w:val="default"/>
          <w:rFonts w:cs="FrankRuehl" w:hint="cs"/>
          <w:vanish/>
          <w:sz w:val="20"/>
          <w:szCs w:val="20"/>
          <w:shd w:val="clear" w:color="auto" w:fill="FFFF99"/>
          <w:rtl/>
        </w:rPr>
      </w:pPr>
    </w:p>
    <w:p w:rsidR="00085576" w:rsidRPr="00080918" w:rsidRDefault="00085576" w:rsidP="00085576">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085576" w:rsidRPr="00080918" w:rsidRDefault="00085576" w:rsidP="00085576">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תשס"ה-2005</w:t>
      </w:r>
    </w:p>
    <w:p w:rsidR="00085576" w:rsidRPr="00080918" w:rsidRDefault="00085576" w:rsidP="00085576">
      <w:pPr>
        <w:pStyle w:val="P00"/>
        <w:spacing w:before="0"/>
        <w:ind w:left="0" w:right="1134"/>
        <w:rPr>
          <w:rStyle w:val="default"/>
          <w:rFonts w:cs="FrankRuehl" w:hint="cs"/>
          <w:vanish/>
          <w:sz w:val="20"/>
          <w:szCs w:val="20"/>
          <w:shd w:val="clear" w:color="auto" w:fill="FFFF99"/>
          <w:rtl/>
        </w:rPr>
      </w:pPr>
      <w:hyperlink r:id="rId109" w:history="1">
        <w:r w:rsidRPr="00080918">
          <w:rPr>
            <w:rStyle w:val="Hyperlink"/>
            <w:rFonts w:cs="FrankRuehl" w:hint="cs"/>
            <w:vanish/>
            <w:szCs w:val="20"/>
            <w:shd w:val="clear" w:color="auto" w:fill="FFFF99"/>
            <w:rtl/>
          </w:rPr>
          <w:t>ק"ת תשס"ה מס' 6359</w:t>
        </w:r>
      </w:hyperlink>
      <w:r w:rsidRPr="00080918">
        <w:rPr>
          <w:rStyle w:val="default"/>
          <w:rFonts w:cs="FrankRuehl" w:hint="cs"/>
          <w:vanish/>
          <w:sz w:val="20"/>
          <w:szCs w:val="20"/>
          <w:shd w:val="clear" w:color="auto" w:fill="FFFF99"/>
          <w:rtl/>
        </w:rPr>
        <w:t xml:space="preserve"> מיום 4.1.2005 עמ' 289</w:t>
      </w:r>
    </w:p>
    <w:p w:rsidR="00085576" w:rsidRPr="00080918" w:rsidRDefault="00085576" w:rsidP="00085576">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תקנת משנה 14(א)</w:t>
      </w:r>
    </w:p>
    <w:p w:rsidR="00085576" w:rsidRPr="00080918" w:rsidRDefault="00085576" w:rsidP="00085576">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085576" w:rsidRPr="00080918" w:rsidRDefault="00085576" w:rsidP="00085576">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(א)</w:t>
      </w:r>
      <w:r w:rsidRPr="00080918">
        <w:rPr>
          <w:rStyle w:val="default"/>
          <w:rFonts w:cs="FrankRuehl" w:hint="cs"/>
          <w:strike/>
          <w:vanish/>
          <w:sz w:val="22"/>
          <w:szCs w:val="22"/>
          <w:shd w:val="clear" w:color="auto" w:fill="FFFF99"/>
          <w:rtl/>
        </w:rPr>
        <w:tab/>
        <w:t>ברשות מקומי אשר שיעור האבטלה בה עולה על 8 אחוזים רשאית המועצה לתת הנחה למחזיק בבנין המשמש לתעשיה חדשה לתקופה מיום שהחל לשמש כאמור, ובשיעורים מרביים, הכל כמפורט להלן:</w:t>
      </w:r>
    </w:p>
    <w:p w:rsidR="00085576" w:rsidRPr="00080918" w:rsidRDefault="00085576" w:rsidP="00085576">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ab/>
        <w:t xml:space="preserve">בשנה הראשונה או בחלק ממנה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75 אחוזים;</w:t>
      </w:r>
    </w:p>
    <w:p w:rsidR="00085576" w:rsidRPr="00080918" w:rsidRDefault="00085576" w:rsidP="00085576">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ab/>
        <w:t xml:space="preserve">בשנה השניה או בחלק ממנה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50 אחוזים;</w:t>
      </w:r>
    </w:p>
    <w:p w:rsidR="00085576" w:rsidRPr="00085576" w:rsidRDefault="00085576" w:rsidP="00085576">
      <w:pPr>
        <w:pStyle w:val="P00"/>
        <w:spacing w:before="0"/>
        <w:ind w:left="1021" w:right="1134"/>
        <w:rPr>
          <w:rStyle w:val="default"/>
          <w:rFonts w:cs="FrankRuehl" w:hint="cs"/>
          <w:strike/>
          <w:sz w:val="2"/>
          <w:szCs w:val="2"/>
          <w:shd w:val="clear" w:color="auto" w:fill="FFFF99"/>
          <w:rtl/>
        </w:rPr>
      </w:pPr>
      <w:r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ab/>
        <w:t xml:space="preserve">בשנה השלישית או בחלק ממנה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25 אחוזים.</w:t>
      </w:r>
      <w:bookmarkEnd w:id="65"/>
    </w:p>
    <w:p w:rsidR="003D2E7A" w:rsidRDefault="003D2E7A">
      <w:pPr>
        <w:pStyle w:val="medium2-header"/>
        <w:keepLines w:val="0"/>
        <w:spacing w:before="72"/>
        <w:ind w:left="0" w:right="1134"/>
        <w:rPr>
          <w:rFonts w:cs="FrankRuehl" w:hint="cs"/>
          <w:noProof/>
          <w:rtl/>
        </w:rPr>
      </w:pPr>
      <w:bookmarkStart w:id="66" w:name="med5"/>
      <w:bookmarkEnd w:id="66"/>
      <w:r>
        <w:rPr>
          <w:noProof/>
          <w:sz w:val="20"/>
          <w:lang w:val="he-IL"/>
        </w:rPr>
        <w:pict>
          <v:rect id="_x0000_s2092" style="position:absolute;left:0;text-align:left;margin-left:464.5pt;margin-top:8.05pt;width:75.05pt;height:10pt;z-index:251645440" o:allowincell="f" filled="f" stroked="f" strokecolor="lime" strokeweight=".25pt">
            <v:textbox inset="0,0,0,0">
              <w:txbxContent>
                <w:p w:rsidR="00485AAD" w:rsidRDefault="00485AAD" w:rsidP="004428E2">
                  <w:pPr>
                    <w:spacing w:line="160" w:lineRule="exact"/>
                    <w:jc w:val="left"/>
                    <w:rPr>
                      <w:rFonts w:cs="Miriam"/>
                      <w:noProof/>
                      <w:sz w:val="18"/>
                      <w:szCs w:val="18"/>
                      <w:rtl/>
                    </w:rPr>
                  </w:pPr>
                  <w:r w:rsidRPr="004428E2">
                    <w:rPr>
                      <w:rFonts w:cs="Miriam"/>
                      <w:b/>
                      <w:sz w:val="18"/>
                      <w:szCs w:val="18"/>
                      <w:rtl/>
                    </w:rPr>
                    <w:t>ת</w:t>
                  </w:r>
                  <w:r>
                    <w:rPr>
                      <w:rFonts w:cs="Miriam"/>
                      <w:sz w:val="18"/>
                      <w:szCs w:val="18"/>
                      <w:rtl/>
                    </w:rPr>
                    <w:t>ק</w:t>
                  </w:r>
                  <w:r>
                    <w:rPr>
                      <w:rFonts w:cs="Miriam" w:hint="cs"/>
                      <w:sz w:val="18"/>
                      <w:szCs w:val="18"/>
                      <w:rtl/>
                    </w:rPr>
                    <w:t>' תשנ"ו-1995</w:t>
                  </w:r>
                </w:p>
              </w:txbxContent>
            </v:textbox>
            <w10:anchorlock/>
          </v:rect>
        </w:pict>
      </w:r>
      <w:r>
        <w:rPr>
          <w:rFonts w:cs="FrankRuehl"/>
          <w:noProof/>
          <w:rtl/>
        </w:rPr>
        <w:t>פר</w:t>
      </w:r>
      <w:r w:rsidR="00722BBE">
        <w:rPr>
          <w:rFonts w:cs="FrankRuehl" w:hint="cs"/>
          <w:noProof/>
          <w:rtl/>
        </w:rPr>
        <w:t>ק ה'</w:t>
      </w:r>
      <w:r>
        <w:rPr>
          <w:rFonts w:cs="FrankRuehl" w:hint="cs"/>
          <w:noProof/>
          <w:rtl/>
        </w:rPr>
        <w:t>1</w:t>
      </w:r>
      <w:r w:rsidR="00722BBE">
        <w:rPr>
          <w:rFonts w:cs="FrankRuehl" w:hint="cs"/>
          <w:noProof/>
          <w:rtl/>
        </w:rPr>
        <w:t>:</w:t>
      </w:r>
      <w:r>
        <w:rPr>
          <w:rFonts w:cs="FrankRuehl" w:hint="cs"/>
          <w:noProof/>
          <w:rtl/>
        </w:rPr>
        <w:t xml:space="preserve"> הנחות לעסקים</w:t>
      </w:r>
    </w:p>
    <w:p w:rsidR="00C20D0B" w:rsidRPr="00080918" w:rsidRDefault="00C20D0B" w:rsidP="00C20D0B">
      <w:pPr>
        <w:pStyle w:val="P00"/>
        <w:spacing w:before="0"/>
        <w:ind w:left="0" w:right="1134"/>
        <w:rPr>
          <w:rStyle w:val="default"/>
          <w:rFonts w:cs="FrankRuehl" w:hint="cs"/>
          <w:vanish/>
          <w:color w:val="FF0000"/>
          <w:sz w:val="20"/>
          <w:szCs w:val="20"/>
          <w:shd w:val="clear" w:color="auto" w:fill="FFFF99"/>
          <w:rtl/>
        </w:rPr>
      </w:pPr>
      <w:bookmarkStart w:id="67" w:name="Rov136"/>
      <w:r w:rsidRPr="00080918">
        <w:rPr>
          <w:rStyle w:val="default"/>
          <w:rFonts w:cs="FrankRuehl" w:hint="cs"/>
          <w:vanish/>
          <w:color w:val="FF0000"/>
          <w:sz w:val="20"/>
          <w:szCs w:val="20"/>
          <w:shd w:val="clear" w:color="auto" w:fill="FFFF99"/>
          <w:rtl/>
        </w:rPr>
        <w:t>מיום 1.1.1996</w:t>
      </w:r>
    </w:p>
    <w:p w:rsidR="00C20D0B" w:rsidRPr="00080918" w:rsidRDefault="00C20D0B" w:rsidP="00C20D0B">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תשנ"ו-1995</w:t>
      </w:r>
    </w:p>
    <w:p w:rsidR="00C20D0B" w:rsidRPr="00080918" w:rsidRDefault="00C20D0B" w:rsidP="00450277">
      <w:pPr>
        <w:pStyle w:val="P00"/>
        <w:spacing w:before="0"/>
        <w:ind w:left="0" w:right="1134"/>
        <w:rPr>
          <w:rStyle w:val="default"/>
          <w:rFonts w:cs="FrankRuehl" w:hint="cs"/>
          <w:vanish/>
          <w:sz w:val="20"/>
          <w:szCs w:val="20"/>
          <w:shd w:val="clear" w:color="auto" w:fill="FFFF99"/>
          <w:rtl/>
        </w:rPr>
      </w:pPr>
      <w:hyperlink r:id="rId110"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תשנ"ו מס' 5721</w:t>
        </w:r>
      </w:hyperlink>
      <w:r w:rsidRPr="00080918">
        <w:rPr>
          <w:rStyle w:val="default"/>
          <w:rFonts w:cs="FrankRuehl" w:hint="cs"/>
          <w:vanish/>
          <w:sz w:val="20"/>
          <w:szCs w:val="20"/>
          <w:shd w:val="clear" w:color="auto" w:fill="FFFF99"/>
          <w:rtl/>
        </w:rPr>
        <w:t xml:space="preserve"> מיום 12.12.1995 עמ' 228</w:t>
      </w:r>
    </w:p>
    <w:p w:rsidR="00C20D0B" w:rsidRPr="00681BF0" w:rsidRDefault="00C20D0B" w:rsidP="00681BF0">
      <w:pPr>
        <w:pStyle w:val="P00"/>
        <w:spacing w:before="0"/>
        <w:ind w:left="0" w:right="1134"/>
        <w:rPr>
          <w:rStyle w:val="default"/>
          <w:rFonts w:cs="FrankRuehl" w:hint="cs"/>
          <w:b/>
          <w:bCs/>
          <w:sz w:val="2"/>
          <w:szCs w:val="2"/>
          <w:rtl/>
        </w:rPr>
      </w:pPr>
      <w:r w:rsidRPr="00080918">
        <w:rPr>
          <w:rStyle w:val="default"/>
          <w:rFonts w:cs="FrankRuehl" w:hint="cs"/>
          <w:b/>
          <w:bCs/>
          <w:vanish/>
          <w:sz w:val="20"/>
          <w:szCs w:val="20"/>
          <w:shd w:val="clear" w:color="auto" w:fill="FFFF99"/>
          <w:rtl/>
        </w:rPr>
        <w:t>הוספת פרק ה'1</w:t>
      </w:r>
      <w:bookmarkEnd w:id="67"/>
    </w:p>
    <w:p w:rsidR="003D2E7A" w:rsidRDefault="003D2E7A">
      <w:pPr>
        <w:pStyle w:val="P00"/>
        <w:spacing w:before="72"/>
        <w:ind w:left="0" w:right="1134"/>
        <w:rPr>
          <w:rStyle w:val="default"/>
          <w:rFonts w:cs="FrankRuehl"/>
          <w:rtl/>
        </w:rPr>
      </w:pPr>
      <w:bookmarkStart w:id="68" w:name="Seif31"/>
      <w:bookmarkEnd w:id="68"/>
      <w:r>
        <w:rPr>
          <w:lang w:val="he-IL"/>
        </w:rPr>
        <w:pict>
          <v:rect id="_x0000_s2093" style="position:absolute;left:0;text-align:left;margin-left:464.5pt;margin-top:8.05pt;width:75.05pt;height:20pt;z-index:251646464" o:allowincell="f" filled="f" stroked="f" strokecolor="lime" strokeweight=".25pt">
            <v:textbox inset="0,0,0,0">
              <w:txbxContent>
                <w:p w:rsidR="00485AAD" w:rsidRDefault="00485AAD">
                  <w:pPr>
                    <w:spacing w:line="160" w:lineRule="exact"/>
                    <w:jc w:val="left"/>
                    <w:rPr>
                      <w:rFonts w:cs="Miriam"/>
                      <w:sz w:val="18"/>
                      <w:szCs w:val="18"/>
                      <w:rtl/>
                    </w:rPr>
                  </w:pPr>
                  <w:r>
                    <w:rPr>
                      <w:rFonts w:cs="Miriam"/>
                      <w:sz w:val="18"/>
                      <w:szCs w:val="18"/>
                      <w:rtl/>
                    </w:rPr>
                    <w:t>הג</w:t>
                  </w:r>
                  <w:r>
                    <w:rPr>
                      <w:rFonts w:cs="Miriam" w:hint="cs"/>
                      <w:sz w:val="18"/>
                      <w:szCs w:val="18"/>
                      <w:rtl/>
                    </w:rPr>
                    <w:t>דרות</w:t>
                  </w:r>
                </w:p>
                <w:p w:rsidR="00485AAD" w:rsidRDefault="00485AAD" w:rsidP="004428E2">
                  <w:pPr>
                    <w:spacing w:line="160" w:lineRule="exact"/>
                    <w:jc w:val="left"/>
                    <w:rPr>
                      <w:rFonts w:cs="Miriam"/>
                      <w:sz w:val="18"/>
                      <w:szCs w:val="18"/>
                      <w:rtl/>
                    </w:rPr>
                  </w:pPr>
                  <w:r>
                    <w:rPr>
                      <w:rFonts w:cs="Miriam"/>
                      <w:sz w:val="18"/>
                      <w:szCs w:val="18"/>
                      <w:rtl/>
                    </w:rPr>
                    <w:t>תק</w:t>
                  </w:r>
                  <w:r>
                    <w:rPr>
                      <w:rFonts w:cs="Miriam" w:hint="cs"/>
                      <w:sz w:val="18"/>
                      <w:szCs w:val="18"/>
                      <w:rtl/>
                    </w:rPr>
                    <w:t>' תשנ"ו-1995</w:t>
                  </w:r>
                </w:p>
              </w:txbxContent>
            </v:textbox>
            <w10:anchorlock/>
          </v:rect>
        </w:pict>
      </w:r>
      <w:r>
        <w:rPr>
          <w:rStyle w:val="big-number"/>
          <w:rFonts w:cs="Miriam"/>
          <w:rtl/>
        </w:rPr>
        <w:t>14</w:t>
      </w:r>
      <w:r>
        <w:rPr>
          <w:rStyle w:val="default"/>
          <w:rFonts w:cs="FrankRuehl"/>
          <w:rtl/>
        </w:rPr>
        <w:t>א.</w:t>
      </w:r>
      <w:r>
        <w:rPr>
          <w:rStyle w:val="default"/>
          <w:rFonts w:cs="FrankRuehl"/>
          <w:rtl/>
        </w:rPr>
        <w:tab/>
        <w:t>ב</w:t>
      </w:r>
      <w:r>
        <w:rPr>
          <w:rStyle w:val="default"/>
          <w:rFonts w:cs="FrankRuehl" w:hint="cs"/>
          <w:rtl/>
        </w:rPr>
        <w:t xml:space="preserve">פרק זה - </w:t>
      </w:r>
    </w:p>
    <w:p w:rsidR="003D2E7A" w:rsidRDefault="003D2E7A">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סק" -  בנין או קרקע שאינו משמש ל</w:t>
      </w:r>
      <w:r>
        <w:rPr>
          <w:rStyle w:val="default"/>
          <w:rFonts w:cs="FrankRuehl"/>
          <w:rtl/>
        </w:rPr>
        <w:t>מג</w:t>
      </w:r>
      <w:r>
        <w:rPr>
          <w:rStyle w:val="default"/>
          <w:rFonts w:cs="FrankRuehl" w:hint="cs"/>
          <w:rtl/>
        </w:rPr>
        <w:t>ורים;</w:t>
      </w:r>
    </w:p>
    <w:p w:rsidR="003D2E7A" w:rsidRDefault="003D2E7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על עסק" -  בעל ה</w:t>
      </w:r>
      <w:r w:rsidR="00170852">
        <w:rPr>
          <w:rStyle w:val="default"/>
          <w:rFonts w:cs="FrankRuehl" w:hint="cs"/>
          <w:rtl/>
        </w:rPr>
        <w:t>שליטה בעסק, למעט עסק שמנהל חבר-בני-</w:t>
      </w:r>
      <w:r>
        <w:rPr>
          <w:rStyle w:val="default"/>
          <w:rFonts w:cs="FrankRuehl" w:hint="cs"/>
          <w:rtl/>
        </w:rPr>
        <w:t>אדם כהגדרתו בסעיף 1 לפקודת מס הכנסה.</w:t>
      </w:r>
    </w:p>
    <w:p w:rsidR="00450277" w:rsidRPr="00080918" w:rsidRDefault="00450277" w:rsidP="00450277">
      <w:pPr>
        <w:pStyle w:val="P00"/>
        <w:spacing w:before="0"/>
        <w:ind w:left="0" w:right="1134"/>
        <w:rPr>
          <w:rStyle w:val="default"/>
          <w:rFonts w:cs="FrankRuehl" w:hint="cs"/>
          <w:vanish/>
          <w:color w:val="FF0000"/>
          <w:sz w:val="20"/>
          <w:szCs w:val="20"/>
          <w:shd w:val="clear" w:color="auto" w:fill="FFFF99"/>
          <w:rtl/>
        </w:rPr>
      </w:pPr>
      <w:bookmarkStart w:id="69" w:name="Rov137"/>
      <w:r w:rsidRPr="00080918">
        <w:rPr>
          <w:rStyle w:val="default"/>
          <w:rFonts w:cs="FrankRuehl" w:hint="cs"/>
          <w:vanish/>
          <w:color w:val="FF0000"/>
          <w:sz w:val="20"/>
          <w:szCs w:val="20"/>
          <w:shd w:val="clear" w:color="auto" w:fill="FFFF99"/>
          <w:rtl/>
        </w:rPr>
        <w:t>מיום 1.1.1996</w:t>
      </w:r>
    </w:p>
    <w:p w:rsidR="00450277" w:rsidRPr="00080918" w:rsidRDefault="00450277" w:rsidP="00450277">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תשנ"ו-1995</w:t>
      </w:r>
    </w:p>
    <w:p w:rsidR="00450277" w:rsidRPr="00080918" w:rsidRDefault="00450277" w:rsidP="00450277">
      <w:pPr>
        <w:pStyle w:val="P00"/>
        <w:spacing w:before="0"/>
        <w:ind w:left="0" w:right="1134"/>
        <w:rPr>
          <w:rStyle w:val="default"/>
          <w:rFonts w:cs="FrankRuehl" w:hint="cs"/>
          <w:vanish/>
          <w:sz w:val="20"/>
          <w:szCs w:val="20"/>
          <w:shd w:val="clear" w:color="auto" w:fill="FFFF99"/>
          <w:rtl/>
        </w:rPr>
      </w:pPr>
      <w:hyperlink r:id="rId111"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תשנ"ו מס' 5721</w:t>
        </w:r>
      </w:hyperlink>
      <w:r w:rsidRPr="00080918">
        <w:rPr>
          <w:rStyle w:val="default"/>
          <w:rFonts w:cs="FrankRuehl" w:hint="cs"/>
          <w:vanish/>
          <w:sz w:val="20"/>
          <w:szCs w:val="20"/>
          <w:shd w:val="clear" w:color="auto" w:fill="FFFF99"/>
          <w:rtl/>
        </w:rPr>
        <w:t xml:space="preserve"> מיום 12.12.1995 עמ' 228</w:t>
      </w:r>
    </w:p>
    <w:p w:rsidR="00450277" w:rsidRPr="00681BF0" w:rsidRDefault="00450277" w:rsidP="00681BF0">
      <w:pPr>
        <w:pStyle w:val="P00"/>
        <w:spacing w:before="0"/>
        <w:ind w:left="0" w:right="1134"/>
        <w:rPr>
          <w:rStyle w:val="default"/>
          <w:rFonts w:cs="FrankRuehl" w:hint="cs"/>
          <w:b/>
          <w:bCs/>
          <w:sz w:val="2"/>
          <w:szCs w:val="2"/>
          <w:rtl/>
        </w:rPr>
      </w:pPr>
      <w:r w:rsidRPr="00080918">
        <w:rPr>
          <w:rStyle w:val="default"/>
          <w:rFonts w:cs="FrankRuehl" w:hint="cs"/>
          <w:b/>
          <w:bCs/>
          <w:vanish/>
          <w:sz w:val="20"/>
          <w:szCs w:val="20"/>
          <w:shd w:val="clear" w:color="auto" w:fill="FFFF99"/>
          <w:rtl/>
        </w:rPr>
        <w:t>הוספת תקנה 14א</w:t>
      </w:r>
      <w:bookmarkEnd w:id="69"/>
    </w:p>
    <w:p w:rsidR="003D2E7A" w:rsidRDefault="003D2E7A">
      <w:pPr>
        <w:pStyle w:val="P00"/>
        <w:spacing w:before="72"/>
        <w:ind w:left="0" w:right="1134"/>
        <w:rPr>
          <w:rStyle w:val="default"/>
          <w:rFonts w:cs="FrankRuehl" w:hint="cs"/>
          <w:rtl/>
        </w:rPr>
      </w:pPr>
      <w:bookmarkStart w:id="70" w:name="Seif32"/>
      <w:bookmarkEnd w:id="70"/>
      <w:r>
        <w:rPr>
          <w:lang w:val="he-IL"/>
        </w:rPr>
        <w:pict>
          <v:rect id="_x0000_s2094" style="position:absolute;left:0;text-align:left;margin-left:464.5pt;margin-top:8.05pt;width:75.05pt;height:17.5pt;z-index:251647488" o:allowincell="f" filled="f" stroked="f" strokecolor="lime" strokeweight=".25pt">
            <v:textbox inset="0,0,0,0">
              <w:txbxContent>
                <w:p w:rsidR="00485AAD" w:rsidRDefault="00485AAD" w:rsidP="004428E2">
                  <w:pPr>
                    <w:spacing w:line="160" w:lineRule="exact"/>
                    <w:jc w:val="left"/>
                    <w:rPr>
                      <w:rFonts w:cs="Miriam"/>
                      <w:sz w:val="18"/>
                      <w:szCs w:val="18"/>
                      <w:rtl/>
                    </w:rPr>
                  </w:pPr>
                  <w:r>
                    <w:rPr>
                      <w:rFonts w:cs="Miriam"/>
                      <w:sz w:val="18"/>
                      <w:szCs w:val="18"/>
                      <w:rtl/>
                    </w:rPr>
                    <w:t>וע</w:t>
                  </w:r>
                  <w:r>
                    <w:rPr>
                      <w:rFonts w:cs="Miriam" w:hint="cs"/>
                      <w:sz w:val="18"/>
                      <w:szCs w:val="18"/>
                      <w:rtl/>
                    </w:rPr>
                    <w:t xml:space="preserve">דת הנחות </w:t>
                  </w:r>
                  <w:r>
                    <w:rPr>
                      <w:rFonts w:cs="Miriam"/>
                      <w:sz w:val="18"/>
                      <w:szCs w:val="18"/>
                      <w:rtl/>
                    </w:rPr>
                    <w:t>לע</w:t>
                  </w:r>
                  <w:r>
                    <w:rPr>
                      <w:rFonts w:cs="Miriam" w:hint="cs"/>
                      <w:sz w:val="18"/>
                      <w:szCs w:val="18"/>
                      <w:rtl/>
                    </w:rPr>
                    <w:t>סקים</w:t>
                  </w:r>
                </w:p>
                <w:p w:rsidR="00485AAD" w:rsidRDefault="00485AAD">
                  <w:pPr>
                    <w:spacing w:line="160" w:lineRule="exact"/>
                    <w:jc w:val="left"/>
                    <w:rPr>
                      <w:rFonts w:cs="Miriam"/>
                      <w:sz w:val="18"/>
                      <w:szCs w:val="18"/>
                      <w:rtl/>
                    </w:rPr>
                  </w:pPr>
                  <w:r>
                    <w:rPr>
                      <w:rFonts w:cs="Miriam"/>
                      <w:sz w:val="18"/>
                      <w:szCs w:val="18"/>
                      <w:rtl/>
                    </w:rPr>
                    <w:t>תק</w:t>
                  </w:r>
                  <w:r>
                    <w:rPr>
                      <w:rFonts w:cs="Miriam" w:hint="cs"/>
                      <w:sz w:val="18"/>
                      <w:szCs w:val="18"/>
                      <w:rtl/>
                    </w:rPr>
                    <w:t>' תשנ"ו-1995</w:t>
                  </w:r>
                </w:p>
              </w:txbxContent>
            </v:textbox>
            <w10:anchorlock/>
          </v:rect>
        </w:pict>
      </w:r>
      <w:r>
        <w:rPr>
          <w:rStyle w:val="big-number"/>
          <w:rFonts w:cs="Miriam"/>
          <w:rtl/>
        </w:rPr>
        <w:t>14</w:t>
      </w:r>
      <w:r>
        <w:rPr>
          <w:rStyle w:val="default"/>
          <w:rFonts w:cs="FrankRuehl"/>
          <w:rtl/>
        </w:rPr>
        <w:t>ב.</w:t>
      </w:r>
      <w:r>
        <w:rPr>
          <w:rStyle w:val="default"/>
          <w:rFonts w:cs="FrankRuehl"/>
          <w:rtl/>
        </w:rPr>
        <w:tab/>
        <w:t>ו</w:t>
      </w:r>
      <w:r>
        <w:rPr>
          <w:rStyle w:val="default"/>
          <w:rFonts w:cs="FrankRuehl" w:hint="cs"/>
          <w:rtl/>
        </w:rPr>
        <w:t>עדת הנחות שמינתה המועצה לפי תקנה 5, תדון גם במתן הנחה לפי פרק זה.</w:t>
      </w:r>
    </w:p>
    <w:p w:rsidR="00450277" w:rsidRPr="00080918" w:rsidRDefault="00450277" w:rsidP="00450277">
      <w:pPr>
        <w:pStyle w:val="P00"/>
        <w:spacing w:before="0"/>
        <w:ind w:left="0" w:right="1134"/>
        <w:rPr>
          <w:rStyle w:val="default"/>
          <w:rFonts w:cs="FrankRuehl" w:hint="cs"/>
          <w:vanish/>
          <w:color w:val="FF0000"/>
          <w:sz w:val="20"/>
          <w:szCs w:val="20"/>
          <w:shd w:val="clear" w:color="auto" w:fill="FFFF99"/>
          <w:rtl/>
        </w:rPr>
      </w:pPr>
      <w:bookmarkStart w:id="71" w:name="Rov138"/>
      <w:r w:rsidRPr="00080918">
        <w:rPr>
          <w:rStyle w:val="default"/>
          <w:rFonts w:cs="FrankRuehl" w:hint="cs"/>
          <w:vanish/>
          <w:color w:val="FF0000"/>
          <w:sz w:val="20"/>
          <w:szCs w:val="20"/>
          <w:shd w:val="clear" w:color="auto" w:fill="FFFF99"/>
          <w:rtl/>
        </w:rPr>
        <w:t>מיום 1.1.1996</w:t>
      </w:r>
    </w:p>
    <w:p w:rsidR="00450277" w:rsidRPr="00080918" w:rsidRDefault="00450277" w:rsidP="00450277">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תשנ"ו-1995</w:t>
      </w:r>
    </w:p>
    <w:p w:rsidR="00450277" w:rsidRPr="00080918" w:rsidRDefault="00450277" w:rsidP="00450277">
      <w:pPr>
        <w:pStyle w:val="P00"/>
        <w:spacing w:before="0"/>
        <w:ind w:left="0" w:right="1134"/>
        <w:rPr>
          <w:rStyle w:val="default"/>
          <w:rFonts w:cs="FrankRuehl" w:hint="cs"/>
          <w:vanish/>
          <w:sz w:val="20"/>
          <w:szCs w:val="20"/>
          <w:shd w:val="clear" w:color="auto" w:fill="FFFF99"/>
          <w:rtl/>
        </w:rPr>
      </w:pPr>
      <w:hyperlink r:id="rId112"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תשנ"ו מס' 5721</w:t>
        </w:r>
      </w:hyperlink>
      <w:r w:rsidRPr="00080918">
        <w:rPr>
          <w:rStyle w:val="default"/>
          <w:rFonts w:cs="FrankRuehl" w:hint="cs"/>
          <w:vanish/>
          <w:sz w:val="20"/>
          <w:szCs w:val="20"/>
          <w:shd w:val="clear" w:color="auto" w:fill="FFFF99"/>
          <w:rtl/>
        </w:rPr>
        <w:t xml:space="preserve"> מיום 12.12.1995 עמ' 228</w:t>
      </w:r>
    </w:p>
    <w:p w:rsidR="00450277" w:rsidRPr="00681BF0" w:rsidRDefault="00450277" w:rsidP="00681BF0">
      <w:pPr>
        <w:pStyle w:val="P00"/>
        <w:spacing w:before="0"/>
        <w:ind w:left="0" w:right="1134"/>
        <w:rPr>
          <w:rStyle w:val="default"/>
          <w:rFonts w:cs="FrankRuehl" w:hint="cs"/>
          <w:b/>
          <w:bCs/>
          <w:sz w:val="2"/>
          <w:szCs w:val="2"/>
          <w:rtl/>
        </w:rPr>
      </w:pPr>
      <w:r w:rsidRPr="00080918">
        <w:rPr>
          <w:rStyle w:val="default"/>
          <w:rFonts w:cs="FrankRuehl" w:hint="cs"/>
          <w:b/>
          <w:bCs/>
          <w:vanish/>
          <w:sz w:val="20"/>
          <w:szCs w:val="20"/>
          <w:shd w:val="clear" w:color="auto" w:fill="FFFF99"/>
          <w:rtl/>
        </w:rPr>
        <w:t>הוספת תקנה 14ב</w:t>
      </w:r>
      <w:bookmarkEnd w:id="71"/>
    </w:p>
    <w:p w:rsidR="003D2E7A" w:rsidRDefault="003D2E7A">
      <w:pPr>
        <w:pStyle w:val="P00"/>
        <w:spacing w:before="72"/>
        <w:ind w:left="0" w:right="1134"/>
        <w:rPr>
          <w:rStyle w:val="default"/>
          <w:rFonts w:cs="FrankRuehl"/>
          <w:rtl/>
        </w:rPr>
      </w:pPr>
      <w:bookmarkStart w:id="72" w:name="Seif33"/>
      <w:bookmarkEnd w:id="72"/>
      <w:r>
        <w:rPr>
          <w:lang w:val="he-IL"/>
        </w:rPr>
        <w:pict>
          <v:rect id="_x0000_s2095" style="position:absolute;left:0;text-align:left;margin-left:464.5pt;margin-top:8.05pt;width:75.05pt;height:20pt;z-index:251648512" o:allowincell="f" filled="f" stroked="f" strokecolor="lime" strokeweight=".25pt">
            <v:textbox inset="0,0,0,0">
              <w:txbxContent>
                <w:p w:rsidR="00485AAD" w:rsidRDefault="00485AAD">
                  <w:pPr>
                    <w:spacing w:line="160" w:lineRule="exact"/>
                    <w:jc w:val="left"/>
                    <w:rPr>
                      <w:rFonts w:cs="Miriam"/>
                      <w:noProof/>
                      <w:sz w:val="18"/>
                      <w:szCs w:val="18"/>
                      <w:rtl/>
                    </w:rPr>
                  </w:pPr>
                  <w:r>
                    <w:rPr>
                      <w:rFonts w:cs="Miriam"/>
                      <w:sz w:val="18"/>
                      <w:szCs w:val="18"/>
                      <w:rtl/>
                    </w:rPr>
                    <w:t>זכ</w:t>
                  </w:r>
                  <w:r>
                    <w:rPr>
                      <w:rFonts w:cs="Miriam" w:hint="cs"/>
                      <w:sz w:val="18"/>
                      <w:szCs w:val="18"/>
                      <w:rtl/>
                    </w:rPr>
                    <w:t>אים להנחה</w:t>
                  </w:r>
                </w:p>
                <w:p w:rsidR="00485AAD" w:rsidRDefault="00485AAD" w:rsidP="004428E2">
                  <w:pPr>
                    <w:spacing w:line="160" w:lineRule="exact"/>
                    <w:jc w:val="left"/>
                    <w:rPr>
                      <w:rFonts w:cs="Miriam"/>
                      <w:noProof/>
                      <w:sz w:val="18"/>
                      <w:szCs w:val="18"/>
                      <w:rtl/>
                    </w:rPr>
                  </w:pPr>
                  <w:r>
                    <w:rPr>
                      <w:rFonts w:cs="Miriam"/>
                      <w:sz w:val="18"/>
                      <w:szCs w:val="18"/>
                      <w:rtl/>
                    </w:rPr>
                    <w:t>תק</w:t>
                  </w:r>
                  <w:r>
                    <w:rPr>
                      <w:rFonts w:cs="Miriam" w:hint="cs"/>
                      <w:sz w:val="18"/>
                      <w:szCs w:val="18"/>
                      <w:rtl/>
                    </w:rPr>
                    <w:t>' תשנ"ו-1995</w:t>
                  </w:r>
                </w:p>
              </w:txbxContent>
            </v:textbox>
            <w10:anchorlock/>
          </v:rect>
        </w:pict>
      </w:r>
      <w:r>
        <w:rPr>
          <w:rStyle w:val="big-number"/>
          <w:rFonts w:cs="Miriam"/>
          <w:rtl/>
        </w:rPr>
        <w:t>14</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ועדה רשאית לתת הנחה למחזיק בעסק שנתקיימו לגביו כל האלה:</w:t>
      </w:r>
    </w:p>
    <w:p w:rsidR="003D2E7A" w:rsidRDefault="003D2E7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בעל העס</w:t>
      </w:r>
      <w:r>
        <w:rPr>
          <w:rStyle w:val="default"/>
          <w:rFonts w:cs="FrankRuehl"/>
          <w:rtl/>
        </w:rPr>
        <w:t xml:space="preserve">ק </w:t>
      </w:r>
      <w:r>
        <w:rPr>
          <w:rStyle w:val="default"/>
          <w:rFonts w:cs="FrankRuehl" w:hint="cs"/>
          <w:rtl/>
        </w:rPr>
        <w:t>ואין הוא בעל עסק נוסף;</w:t>
      </w:r>
    </w:p>
    <w:p w:rsidR="003D2E7A" w:rsidRDefault="003D2E7A">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טחו של העסק אינו עולה על 75 מטרים רבועים;</w:t>
      </w:r>
    </w:p>
    <w:p w:rsidR="003D2E7A" w:rsidRDefault="003D2E7A">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לאו לו 65 שנים ובאשה -  60 שנה;</w:t>
      </w:r>
    </w:p>
    <w:p w:rsidR="003D2E7A" w:rsidRDefault="003D2E7A">
      <w:pPr>
        <w:pStyle w:val="P22"/>
        <w:spacing w:before="72"/>
        <w:ind w:left="1021" w:right="1134"/>
        <w:rPr>
          <w:rStyle w:val="default"/>
          <w:rFonts w:cs="FrankRuehl"/>
          <w:rtl/>
        </w:rPr>
      </w:pPr>
      <w:r>
        <w:rPr>
          <w:rFonts w:cs="FrankRuehl"/>
          <w:rtl/>
          <w:lang w:val="he-IL"/>
        </w:rPr>
        <w:pict>
          <v:shape id="_x0000_s2136" type="#_x0000_t202" style="position:absolute;left:0;text-align:left;margin-left:470.25pt;margin-top:6.1pt;width:1in;height:22.4pt;z-index:251665920" filled="f" stroked="f">
            <v:textbox>
              <w:txbxContent>
                <w:p w:rsidR="00485AAD" w:rsidRDefault="00485AAD">
                  <w:pPr>
                    <w:spacing w:line="160" w:lineRule="exact"/>
                    <w:jc w:val="left"/>
                    <w:rPr>
                      <w:rFonts w:cs="Miriam" w:hint="cs"/>
                      <w:sz w:val="18"/>
                      <w:szCs w:val="18"/>
                      <w:rtl/>
                    </w:rPr>
                  </w:pPr>
                  <w:r>
                    <w:rPr>
                      <w:rFonts w:cs="Miriam" w:hint="cs"/>
                      <w:sz w:val="18"/>
                      <w:szCs w:val="18"/>
                      <w:rtl/>
                    </w:rPr>
                    <w:t>תק' (מס' 2) תשס"ג-2002</w:t>
                  </w:r>
                </w:p>
              </w:txbxContent>
            </v:textbox>
            <w10:anchorlock/>
          </v:shape>
        </w:pict>
      </w:r>
      <w:r>
        <w:rPr>
          <w:rStyle w:val="default"/>
          <w:rFonts w:cs="FrankRuehl" w:hint="cs"/>
          <w:rtl/>
        </w:rPr>
        <w:t>(4)</w:t>
      </w:r>
      <w:r>
        <w:rPr>
          <w:rStyle w:val="default"/>
          <w:rFonts w:cs="FrankRuehl"/>
          <w:rtl/>
        </w:rPr>
        <w:tab/>
      </w:r>
      <w:r>
        <w:rPr>
          <w:rStyle w:val="default"/>
          <w:rFonts w:cs="FrankRuehl" w:hint="cs"/>
          <w:rtl/>
        </w:rPr>
        <w:t xml:space="preserve">הוא עוסק שמחזור העסקאות שלו בכל עסקיו אינו עולה על 240,000 שקלים חדשים; הסכום האמור יהיה צמוד למדד המחירים לצרכן שמפרסמת הלשכה המרכזית לסטטיסטיקה הידוע בתחילת כל שנת כספים; בפסקה זו, "עוסק" ו"מחזור עסקאות של עוסק" </w:t>
      </w:r>
      <w:r>
        <w:rPr>
          <w:rStyle w:val="default"/>
          <w:rFonts w:cs="FrankRuehl"/>
          <w:rtl/>
        </w:rPr>
        <w:t>–</w:t>
      </w:r>
      <w:r>
        <w:rPr>
          <w:rStyle w:val="default"/>
          <w:rFonts w:cs="FrankRuehl" w:hint="cs"/>
          <w:rtl/>
        </w:rPr>
        <w:t xml:space="preserve"> כמשמעותם בחוק מס ערך מוסף, התשל"ו-1975;</w:t>
      </w:r>
    </w:p>
    <w:p w:rsidR="003D2E7A" w:rsidRDefault="003D2E7A">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וא זכאי להנחה מארנונה, לפי תקנה 2(8), בעד דירת המגורים שבה הוא מחזיק.</w:t>
      </w:r>
    </w:p>
    <w:p w:rsidR="003D2E7A" w:rsidRDefault="003D2E7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ה</w:t>
      </w:r>
      <w:r>
        <w:rPr>
          <w:rStyle w:val="default"/>
          <w:rFonts w:cs="FrankRuehl" w:hint="cs"/>
          <w:rtl/>
        </w:rPr>
        <w:t>נחה שתינתן למי שזכאי לכך לפי תקנת משנה (א), תהיה עד השיעור שניתן לו באותה שנת כספים על דירת המגורים שבחזקתו, ותינתן לגבי 40 המטרים הרבועים הראשונים של שטח העסק.</w:t>
      </w:r>
    </w:p>
    <w:p w:rsidR="00450277" w:rsidRPr="00080918" w:rsidRDefault="00450277" w:rsidP="00450277">
      <w:pPr>
        <w:pStyle w:val="P00"/>
        <w:spacing w:before="0"/>
        <w:ind w:left="0" w:right="1134"/>
        <w:rPr>
          <w:rStyle w:val="default"/>
          <w:rFonts w:cs="FrankRuehl" w:hint="cs"/>
          <w:vanish/>
          <w:color w:val="FF0000"/>
          <w:sz w:val="20"/>
          <w:szCs w:val="20"/>
          <w:shd w:val="clear" w:color="auto" w:fill="FFFF99"/>
          <w:rtl/>
        </w:rPr>
      </w:pPr>
      <w:bookmarkStart w:id="73" w:name="Rov139"/>
      <w:r w:rsidRPr="00080918">
        <w:rPr>
          <w:rStyle w:val="default"/>
          <w:rFonts w:cs="FrankRuehl" w:hint="cs"/>
          <w:vanish/>
          <w:color w:val="FF0000"/>
          <w:sz w:val="20"/>
          <w:szCs w:val="20"/>
          <w:shd w:val="clear" w:color="auto" w:fill="FFFF99"/>
          <w:rtl/>
        </w:rPr>
        <w:t>מיום 1.1.1996</w:t>
      </w:r>
    </w:p>
    <w:p w:rsidR="00450277" w:rsidRPr="00080918" w:rsidRDefault="00450277" w:rsidP="00450277">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תשנ"ו-1995</w:t>
      </w:r>
    </w:p>
    <w:p w:rsidR="00450277" w:rsidRPr="00080918" w:rsidRDefault="00450277" w:rsidP="00450277">
      <w:pPr>
        <w:pStyle w:val="P00"/>
        <w:spacing w:before="0"/>
        <w:ind w:left="0" w:right="1134"/>
        <w:rPr>
          <w:rStyle w:val="default"/>
          <w:rFonts w:cs="FrankRuehl" w:hint="cs"/>
          <w:vanish/>
          <w:sz w:val="20"/>
          <w:szCs w:val="20"/>
          <w:shd w:val="clear" w:color="auto" w:fill="FFFF99"/>
          <w:rtl/>
        </w:rPr>
      </w:pPr>
      <w:hyperlink r:id="rId113"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תשנ"ו מס' 5721</w:t>
        </w:r>
      </w:hyperlink>
      <w:r w:rsidRPr="00080918">
        <w:rPr>
          <w:rStyle w:val="default"/>
          <w:rFonts w:cs="FrankRuehl" w:hint="cs"/>
          <w:vanish/>
          <w:sz w:val="20"/>
          <w:szCs w:val="20"/>
          <w:shd w:val="clear" w:color="auto" w:fill="FFFF99"/>
          <w:rtl/>
        </w:rPr>
        <w:t xml:space="preserve"> מיום 12.12.1995 עמ' 228</w:t>
      </w:r>
    </w:p>
    <w:p w:rsidR="00450277" w:rsidRPr="00080918" w:rsidRDefault="00450277" w:rsidP="005C0EA7">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הוספת תקנה 14</w:t>
      </w:r>
      <w:r w:rsidR="005C0EA7" w:rsidRPr="00080918">
        <w:rPr>
          <w:rStyle w:val="default"/>
          <w:rFonts w:cs="FrankRuehl" w:hint="cs"/>
          <w:b/>
          <w:bCs/>
          <w:vanish/>
          <w:sz w:val="20"/>
          <w:szCs w:val="20"/>
          <w:shd w:val="clear" w:color="auto" w:fill="FFFF99"/>
          <w:rtl/>
        </w:rPr>
        <w:t>ג</w:t>
      </w:r>
    </w:p>
    <w:p w:rsidR="005C0EA7" w:rsidRPr="00080918" w:rsidRDefault="005C0EA7" w:rsidP="005C0EA7">
      <w:pPr>
        <w:pStyle w:val="P00"/>
        <w:spacing w:before="0"/>
        <w:ind w:left="0" w:right="1134"/>
        <w:rPr>
          <w:rStyle w:val="default"/>
          <w:rFonts w:cs="FrankRuehl" w:hint="cs"/>
          <w:vanish/>
          <w:sz w:val="20"/>
          <w:szCs w:val="20"/>
          <w:shd w:val="clear" w:color="auto" w:fill="FFFF99"/>
          <w:rtl/>
        </w:rPr>
      </w:pPr>
    </w:p>
    <w:p w:rsidR="0027180B" w:rsidRPr="00080918" w:rsidRDefault="0027180B" w:rsidP="000F2B16">
      <w:pPr>
        <w:pStyle w:val="P00"/>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w:t>
      </w:r>
      <w:r w:rsidR="00EC1328" w:rsidRPr="00080918">
        <w:rPr>
          <w:rStyle w:val="default"/>
          <w:rFonts w:cs="FrankRuehl" w:hint="cs"/>
          <w:vanish/>
          <w:color w:val="FF0000"/>
          <w:sz w:val="20"/>
          <w:szCs w:val="20"/>
          <w:shd w:val="clear" w:color="auto" w:fill="FFFF99"/>
          <w:rtl/>
        </w:rPr>
        <w:t>2003</w:t>
      </w:r>
    </w:p>
    <w:p w:rsidR="0027180B" w:rsidRPr="00080918" w:rsidRDefault="00EC1328" w:rsidP="000F2B16">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תשס"ג</w:t>
      </w:r>
      <w:r w:rsidR="0027180B" w:rsidRPr="00080918">
        <w:rPr>
          <w:rStyle w:val="default"/>
          <w:rFonts w:cs="FrankRuehl" w:hint="cs"/>
          <w:b/>
          <w:bCs/>
          <w:vanish/>
          <w:sz w:val="20"/>
          <w:szCs w:val="20"/>
          <w:shd w:val="clear" w:color="auto" w:fill="FFFF99"/>
          <w:rtl/>
        </w:rPr>
        <w:t>-</w:t>
      </w:r>
      <w:r w:rsidRPr="00080918">
        <w:rPr>
          <w:rStyle w:val="default"/>
          <w:rFonts w:cs="FrankRuehl" w:hint="cs"/>
          <w:b/>
          <w:bCs/>
          <w:vanish/>
          <w:sz w:val="20"/>
          <w:szCs w:val="20"/>
          <w:shd w:val="clear" w:color="auto" w:fill="FFFF99"/>
          <w:rtl/>
        </w:rPr>
        <w:t>2002</w:t>
      </w:r>
    </w:p>
    <w:p w:rsidR="0027180B" w:rsidRPr="00080918" w:rsidRDefault="00EC1328" w:rsidP="000F2B16">
      <w:pPr>
        <w:pStyle w:val="P00"/>
        <w:spacing w:before="0"/>
        <w:ind w:left="1021" w:right="1134"/>
        <w:rPr>
          <w:rStyle w:val="default"/>
          <w:rFonts w:cs="FrankRuehl" w:hint="cs"/>
          <w:vanish/>
          <w:sz w:val="20"/>
          <w:szCs w:val="20"/>
          <w:shd w:val="clear" w:color="auto" w:fill="FFFF99"/>
          <w:rtl/>
        </w:rPr>
      </w:pPr>
      <w:hyperlink r:id="rId114" w:history="1">
        <w:r w:rsidRPr="00080918">
          <w:rPr>
            <w:rStyle w:val="Hyperlink"/>
            <w:rFonts w:cs="FrankRuehl" w:hint="cs"/>
            <w:vanish/>
            <w:szCs w:val="20"/>
            <w:shd w:val="clear" w:color="auto" w:fill="FFFF99"/>
            <w:rtl/>
          </w:rPr>
          <w:t>ק"ת תשס"ג מס' 6217</w:t>
        </w:r>
      </w:hyperlink>
      <w:r w:rsidR="0027180B"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31</w:t>
      </w:r>
      <w:r w:rsidR="0027180B" w:rsidRPr="00080918">
        <w:rPr>
          <w:rStyle w:val="default"/>
          <w:rFonts w:cs="FrankRuehl" w:hint="cs"/>
          <w:vanish/>
          <w:sz w:val="20"/>
          <w:szCs w:val="20"/>
          <w:shd w:val="clear" w:color="auto" w:fill="FFFF99"/>
          <w:rtl/>
        </w:rPr>
        <w:t>.12.</w:t>
      </w:r>
      <w:r w:rsidRPr="00080918">
        <w:rPr>
          <w:rStyle w:val="default"/>
          <w:rFonts w:cs="FrankRuehl" w:hint="cs"/>
          <w:vanish/>
          <w:sz w:val="20"/>
          <w:szCs w:val="20"/>
          <w:shd w:val="clear" w:color="auto" w:fill="FFFF99"/>
          <w:rtl/>
        </w:rPr>
        <w:t>2002</w:t>
      </w:r>
      <w:r w:rsidR="0027180B" w:rsidRPr="00080918">
        <w:rPr>
          <w:rStyle w:val="default"/>
          <w:rFonts w:cs="FrankRuehl" w:hint="cs"/>
          <w:vanish/>
          <w:sz w:val="20"/>
          <w:szCs w:val="20"/>
          <w:shd w:val="clear" w:color="auto" w:fill="FFFF99"/>
          <w:rtl/>
        </w:rPr>
        <w:t xml:space="preserve"> עמ' </w:t>
      </w:r>
      <w:r w:rsidRPr="00080918">
        <w:rPr>
          <w:rStyle w:val="default"/>
          <w:rFonts w:cs="FrankRuehl" w:hint="cs"/>
          <w:vanish/>
          <w:sz w:val="20"/>
          <w:szCs w:val="20"/>
          <w:shd w:val="clear" w:color="auto" w:fill="FFFF99"/>
          <w:rtl/>
        </w:rPr>
        <w:t>364</w:t>
      </w:r>
    </w:p>
    <w:p w:rsidR="0027180B" w:rsidRPr="00080918" w:rsidRDefault="0027180B" w:rsidP="000F2B16">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פסקה 14ג</w:t>
      </w:r>
      <w:r w:rsidR="00085576" w:rsidRPr="00080918">
        <w:rPr>
          <w:rStyle w:val="default"/>
          <w:rFonts w:cs="FrankRuehl" w:hint="cs"/>
          <w:b/>
          <w:bCs/>
          <w:vanish/>
          <w:sz w:val="20"/>
          <w:szCs w:val="20"/>
          <w:shd w:val="clear" w:color="auto" w:fill="FFFF99"/>
          <w:rtl/>
        </w:rPr>
        <w:t>(א)</w:t>
      </w:r>
      <w:r w:rsidRPr="00080918">
        <w:rPr>
          <w:rStyle w:val="default"/>
          <w:rFonts w:cs="FrankRuehl" w:hint="cs"/>
          <w:b/>
          <w:bCs/>
          <w:vanish/>
          <w:sz w:val="20"/>
          <w:szCs w:val="20"/>
          <w:shd w:val="clear" w:color="auto" w:fill="FFFF99"/>
          <w:rtl/>
        </w:rPr>
        <w:t>(4)</w:t>
      </w:r>
    </w:p>
    <w:p w:rsidR="00E918FF" w:rsidRPr="00080918" w:rsidRDefault="00E918FF" w:rsidP="00F47EE7">
      <w:pPr>
        <w:pStyle w:val="P00"/>
        <w:ind w:left="1021"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0F2B16" w:rsidRPr="00681BF0" w:rsidRDefault="000F2B16" w:rsidP="00681BF0">
      <w:pPr>
        <w:pStyle w:val="P00"/>
        <w:spacing w:before="0"/>
        <w:ind w:left="1021" w:right="1134"/>
        <w:rPr>
          <w:rStyle w:val="default"/>
          <w:rFonts w:cs="FrankRuehl" w:hint="cs"/>
          <w:strike/>
          <w:sz w:val="2"/>
          <w:szCs w:val="2"/>
          <w:rtl/>
        </w:rPr>
      </w:pPr>
      <w:r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ab/>
        <w:t xml:space="preserve">הוא </w:t>
      </w:r>
      <w:r w:rsidR="00A71EF3" w:rsidRPr="00080918">
        <w:rPr>
          <w:rStyle w:val="default"/>
          <w:rFonts w:cs="FrankRuehl" w:hint="cs"/>
          <w:strike/>
          <w:vanish/>
          <w:sz w:val="22"/>
          <w:szCs w:val="22"/>
          <w:shd w:val="clear" w:color="auto" w:fill="FFFF99"/>
          <w:rtl/>
        </w:rPr>
        <w:t>"</w:t>
      </w:r>
      <w:r w:rsidRPr="00080918">
        <w:rPr>
          <w:rStyle w:val="default"/>
          <w:rFonts w:cs="FrankRuehl" w:hint="cs"/>
          <w:strike/>
          <w:vanish/>
          <w:sz w:val="22"/>
          <w:szCs w:val="22"/>
          <w:shd w:val="clear" w:color="auto" w:fill="FFFF99"/>
          <w:rtl/>
        </w:rPr>
        <w:t>עוסק זעיר</w:t>
      </w:r>
      <w:r w:rsidR="00A71EF3" w:rsidRPr="00080918">
        <w:rPr>
          <w:rStyle w:val="default"/>
          <w:rFonts w:cs="FrankRuehl" w:hint="cs"/>
          <w:strike/>
          <w:vanish/>
          <w:sz w:val="22"/>
          <w:szCs w:val="22"/>
          <w:shd w:val="clear" w:color="auto" w:fill="FFFF99"/>
          <w:rtl/>
        </w:rPr>
        <w:t>" כהגדרתו בסעיף 1 לחוק מס ערך מוסף, התשל"</w:t>
      </w:r>
      <w:r w:rsidR="00216A41" w:rsidRPr="00080918">
        <w:rPr>
          <w:rStyle w:val="default"/>
          <w:rFonts w:cs="FrankRuehl" w:hint="cs"/>
          <w:strike/>
          <w:vanish/>
          <w:sz w:val="22"/>
          <w:szCs w:val="22"/>
          <w:shd w:val="clear" w:color="auto" w:fill="FFFF99"/>
          <w:rtl/>
        </w:rPr>
        <w:t>ו-1976;</w:t>
      </w:r>
      <w:r w:rsidRPr="00080918">
        <w:rPr>
          <w:rStyle w:val="default"/>
          <w:rFonts w:cs="FrankRuehl" w:hint="cs"/>
          <w:strike/>
          <w:vanish/>
          <w:sz w:val="22"/>
          <w:szCs w:val="22"/>
          <w:shd w:val="clear" w:color="auto" w:fill="FFFF99"/>
          <w:rtl/>
        </w:rPr>
        <w:t xml:space="preserve"> </w:t>
      </w:r>
      <w:bookmarkEnd w:id="73"/>
    </w:p>
    <w:p w:rsidR="003D2E7A" w:rsidRDefault="003D2E7A" w:rsidP="00116E73">
      <w:pPr>
        <w:pStyle w:val="medium2-header"/>
        <w:keepLines w:val="0"/>
        <w:spacing w:before="72"/>
        <w:ind w:left="0" w:right="1134"/>
        <w:rPr>
          <w:rFonts w:cs="FrankRuehl" w:hint="cs"/>
          <w:noProof/>
          <w:rtl/>
        </w:rPr>
      </w:pPr>
      <w:bookmarkStart w:id="74" w:name="med6"/>
      <w:bookmarkEnd w:id="74"/>
      <w:r>
        <w:rPr>
          <w:noProof/>
          <w:sz w:val="20"/>
          <w:lang w:val="he-IL"/>
        </w:rPr>
        <w:pict>
          <v:rect id="_x0000_s2096" style="position:absolute;left:0;text-align:left;margin-left:464.5pt;margin-top:8.05pt;width:75.05pt;height:10pt;z-index:251649536" o:allowincell="f" filled="f" stroked="f" strokecolor="lime" strokeweight=".25pt">
            <v:textbox inset="0,0,0,0">
              <w:txbxContent>
                <w:p w:rsidR="00485AAD" w:rsidRDefault="00485AAD" w:rsidP="004428E2">
                  <w:pPr>
                    <w:spacing w:line="160" w:lineRule="exact"/>
                    <w:jc w:val="left"/>
                    <w:rPr>
                      <w:rFonts w:cs="Miriam"/>
                      <w:noProof/>
                      <w:sz w:val="18"/>
                      <w:szCs w:val="18"/>
                      <w:rtl/>
                    </w:rPr>
                  </w:pPr>
                  <w:r w:rsidRPr="004428E2">
                    <w:rPr>
                      <w:rFonts w:cs="Miriam"/>
                      <w:b/>
                      <w:sz w:val="18"/>
                      <w:szCs w:val="18"/>
                      <w:rtl/>
                    </w:rPr>
                    <w:t>ת</w:t>
                  </w:r>
                  <w:r>
                    <w:rPr>
                      <w:rFonts w:cs="Miriam"/>
                      <w:sz w:val="18"/>
                      <w:szCs w:val="18"/>
                      <w:rtl/>
                    </w:rPr>
                    <w:t>ק</w:t>
                  </w:r>
                  <w:r>
                    <w:rPr>
                      <w:rFonts w:cs="Miriam" w:hint="cs"/>
                      <w:sz w:val="18"/>
                      <w:szCs w:val="18"/>
                      <w:rtl/>
                    </w:rPr>
                    <w:t>' תשנ"ח-1997</w:t>
                  </w:r>
                </w:p>
              </w:txbxContent>
            </v:textbox>
            <w10:anchorlock/>
          </v:rect>
        </w:pict>
      </w:r>
      <w:r>
        <w:rPr>
          <w:rFonts w:cs="FrankRuehl"/>
          <w:noProof/>
          <w:rtl/>
        </w:rPr>
        <w:t>פר</w:t>
      </w:r>
      <w:r>
        <w:rPr>
          <w:rFonts w:cs="FrankRuehl" w:hint="cs"/>
          <w:noProof/>
          <w:rtl/>
        </w:rPr>
        <w:t>ק ה2</w:t>
      </w:r>
      <w:r w:rsidR="00B811FF">
        <w:rPr>
          <w:rFonts w:cs="FrankRuehl" w:hint="cs"/>
          <w:noProof/>
          <w:rtl/>
        </w:rPr>
        <w:t>:</w:t>
      </w:r>
      <w:r>
        <w:rPr>
          <w:rFonts w:cs="FrankRuehl" w:hint="cs"/>
          <w:noProof/>
          <w:rtl/>
        </w:rPr>
        <w:t xml:space="preserve"> הנחות לחיילים, נפגעי מלחמה ושוטרים ומשפחותיהם</w:t>
      </w:r>
    </w:p>
    <w:p w:rsidR="00085576" w:rsidRPr="00080918" w:rsidRDefault="00085576" w:rsidP="00085576">
      <w:pPr>
        <w:pStyle w:val="P00"/>
        <w:spacing w:before="0"/>
        <w:ind w:left="0" w:right="1134"/>
        <w:rPr>
          <w:rStyle w:val="default"/>
          <w:rFonts w:cs="FrankRuehl" w:hint="cs"/>
          <w:vanish/>
          <w:color w:val="FF0000"/>
          <w:sz w:val="20"/>
          <w:szCs w:val="20"/>
          <w:shd w:val="clear" w:color="auto" w:fill="FFFF99"/>
          <w:rtl/>
        </w:rPr>
      </w:pPr>
      <w:bookmarkStart w:id="75" w:name="Rov164"/>
      <w:r w:rsidRPr="00080918">
        <w:rPr>
          <w:rStyle w:val="default"/>
          <w:rFonts w:cs="FrankRuehl" w:hint="cs"/>
          <w:vanish/>
          <w:color w:val="FF0000"/>
          <w:sz w:val="20"/>
          <w:szCs w:val="20"/>
          <w:shd w:val="clear" w:color="auto" w:fill="FFFF99"/>
          <w:rtl/>
        </w:rPr>
        <w:t>מיום 1.1.1998</w:t>
      </w:r>
    </w:p>
    <w:p w:rsidR="00085576" w:rsidRPr="00080918" w:rsidRDefault="00085576" w:rsidP="00085576">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תשנ"ח-1997</w:t>
      </w:r>
    </w:p>
    <w:p w:rsidR="00085576" w:rsidRPr="00080918" w:rsidRDefault="00085576" w:rsidP="00085576">
      <w:pPr>
        <w:pStyle w:val="P00"/>
        <w:spacing w:before="0"/>
        <w:ind w:left="0" w:right="1134"/>
        <w:rPr>
          <w:rStyle w:val="default"/>
          <w:rFonts w:cs="FrankRuehl" w:hint="cs"/>
          <w:vanish/>
          <w:sz w:val="20"/>
          <w:szCs w:val="20"/>
          <w:shd w:val="clear" w:color="auto" w:fill="FFFF99"/>
          <w:rtl/>
        </w:rPr>
      </w:pPr>
      <w:hyperlink r:id="rId115"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תשנ"ח מס' 5863</w:t>
        </w:r>
      </w:hyperlink>
      <w:r w:rsidRPr="00080918">
        <w:rPr>
          <w:rStyle w:val="default"/>
          <w:rFonts w:cs="FrankRuehl" w:hint="cs"/>
          <w:vanish/>
          <w:sz w:val="20"/>
          <w:szCs w:val="20"/>
          <w:shd w:val="clear" w:color="auto" w:fill="FFFF99"/>
          <w:rtl/>
        </w:rPr>
        <w:t xml:space="preserve"> מיום 3.12.1997 עמ' 94</w:t>
      </w:r>
    </w:p>
    <w:p w:rsidR="00085576" w:rsidRPr="00085576" w:rsidRDefault="00085576" w:rsidP="00085576">
      <w:pPr>
        <w:pStyle w:val="P00"/>
        <w:spacing w:before="0"/>
        <w:ind w:left="0" w:right="1134"/>
        <w:rPr>
          <w:rStyle w:val="default"/>
          <w:rFonts w:cs="FrankRuehl" w:hint="cs"/>
          <w:b/>
          <w:bCs/>
          <w:sz w:val="2"/>
          <w:szCs w:val="2"/>
          <w:shd w:val="clear" w:color="auto" w:fill="FFFF99"/>
          <w:rtl/>
        </w:rPr>
      </w:pPr>
      <w:r w:rsidRPr="00080918">
        <w:rPr>
          <w:rStyle w:val="default"/>
          <w:rFonts w:cs="FrankRuehl" w:hint="cs"/>
          <w:b/>
          <w:bCs/>
          <w:vanish/>
          <w:sz w:val="20"/>
          <w:szCs w:val="20"/>
          <w:shd w:val="clear" w:color="auto" w:fill="FFFF99"/>
          <w:rtl/>
        </w:rPr>
        <w:t>הוספת פרק ה2</w:t>
      </w:r>
      <w:bookmarkEnd w:id="75"/>
    </w:p>
    <w:p w:rsidR="003D2E7A" w:rsidRDefault="003D2E7A">
      <w:pPr>
        <w:pStyle w:val="P00"/>
        <w:spacing w:before="72"/>
        <w:ind w:left="0" w:right="1134"/>
        <w:rPr>
          <w:rStyle w:val="default"/>
          <w:rFonts w:cs="FrankRuehl" w:hint="cs"/>
          <w:rtl/>
        </w:rPr>
      </w:pPr>
      <w:bookmarkStart w:id="76" w:name="Seif34"/>
      <w:bookmarkEnd w:id="76"/>
      <w:r>
        <w:rPr>
          <w:lang w:val="he-IL"/>
        </w:rPr>
        <w:pict>
          <v:rect id="_x0000_s2097" style="position:absolute;left:0;text-align:left;margin-left:464.5pt;margin-top:8.05pt;width:75.05pt;height:20pt;z-index:251650560" o:allowincell="f" filled="f" stroked="f" strokecolor="lime" strokeweight=".25pt">
            <v:textbox inset="0,0,0,0">
              <w:txbxContent>
                <w:p w:rsidR="00485AAD" w:rsidRDefault="00485AA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485AAD" w:rsidRDefault="00485AAD" w:rsidP="004428E2">
                  <w:pPr>
                    <w:spacing w:line="160" w:lineRule="exact"/>
                    <w:jc w:val="left"/>
                    <w:rPr>
                      <w:rFonts w:cs="Miriam"/>
                      <w:noProof/>
                      <w:sz w:val="18"/>
                      <w:szCs w:val="18"/>
                      <w:rtl/>
                    </w:rPr>
                  </w:pPr>
                  <w:r>
                    <w:rPr>
                      <w:rFonts w:cs="Miriam"/>
                      <w:sz w:val="18"/>
                      <w:szCs w:val="18"/>
                      <w:rtl/>
                    </w:rPr>
                    <w:t>תק</w:t>
                  </w:r>
                  <w:r>
                    <w:rPr>
                      <w:rFonts w:cs="Miriam" w:hint="cs"/>
                      <w:sz w:val="18"/>
                      <w:szCs w:val="18"/>
                      <w:rtl/>
                    </w:rPr>
                    <w:t>' תשנ"ח-1997</w:t>
                  </w:r>
                </w:p>
              </w:txbxContent>
            </v:textbox>
            <w10:anchorlock/>
          </v:rect>
        </w:pict>
      </w:r>
      <w:r>
        <w:rPr>
          <w:rStyle w:val="big-number"/>
          <w:rFonts w:cs="Miriam"/>
          <w:rtl/>
        </w:rPr>
        <w:t>14</w:t>
      </w:r>
      <w:r>
        <w:rPr>
          <w:rStyle w:val="default"/>
          <w:rFonts w:cs="FrankRuehl"/>
          <w:rtl/>
        </w:rPr>
        <w:t>ד.</w:t>
      </w:r>
      <w:r>
        <w:rPr>
          <w:rStyle w:val="default"/>
          <w:rFonts w:cs="FrankRuehl"/>
          <w:rtl/>
        </w:rPr>
        <w:tab/>
        <w:t>ב</w:t>
      </w:r>
      <w:r w:rsidR="00323373">
        <w:rPr>
          <w:rStyle w:val="default"/>
          <w:rFonts w:cs="FrankRuehl" w:hint="cs"/>
          <w:rtl/>
        </w:rPr>
        <w:t xml:space="preserve">פרק זה </w:t>
      </w:r>
      <w:r w:rsidR="00323373">
        <w:rPr>
          <w:rStyle w:val="default"/>
          <w:rFonts w:cs="FrankRuehl"/>
          <w:rtl/>
        </w:rPr>
        <w:t>–</w:t>
      </w:r>
    </w:p>
    <w:p w:rsidR="00323373" w:rsidRPr="00080918" w:rsidRDefault="00323373" w:rsidP="00323373">
      <w:pPr>
        <w:pStyle w:val="P00"/>
        <w:spacing w:before="0"/>
        <w:ind w:left="0" w:right="1134"/>
        <w:rPr>
          <w:rStyle w:val="default"/>
          <w:rFonts w:cs="FrankRuehl" w:hint="cs"/>
          <w:vanish/>
          <w:color w:val="FF0000"/>
          <w:sz w:val="20"/>
          <w:szCs w:val="20"/>
          <w:shd w:val="clear" w:color="auto" w:fill="FFFF99"/>
          <w:rtl/>
        </w:rPr>
      </w:pPr>
      <w:bookmarkStart w:id="77" w:name="Rov168"/>
      <w:r w:rsidRPr="00080918">
        <w:rPr>
          <w:rStyle w:val="default"/>
          <w:rFonts w:cs="FrankRuehl" w:hint="cs"/>
          <w:vanish/>
          <w:color w:val="FF0000"/>
          <w:sz w:val="20"/>
          <w:szCs w:val="20"/>
          <w:shd w:val="clear" w:color="auto" w:fill="FFFF99"/>
          <w:rtl/>
        </w:rPr>
        <w:t>מיום 1.1.1998</w:t>
      </w:r>
    </w:p>
    <w:p w:rsidR="00323373" w:rsidRPr="00080918" w:rsidRDefault="00323373" w:rsidP="00323373">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תשנ"ח-1997</w:t>
      </w:r>
    </w:p>
    <w:p w:rsidR="00323373" w:rsidRPr="00080918" w:rsidRDefault="00323373" w:rsidP="00323373">
      <w:pPr>
        <w:pStyle w:val="P00"/>
        <w:spacing w:before="0"/>
        <w:ind w:left="0" w:right="1134"/>
        <w:rPr>
          <w:rStyle w:val="default"/>
          <w:rFonts w:cs="FrankRuehl" w:hint="cs"/>
          <w:vanish/>
          <w:sz w:val="20"/>
          <w:szCs w:val="20"/>
          <w:shd w:val="clear" w:color="auto" w:fill="FFFF99"/>
          <w:rtl/>
        </w:rPr>
      </w:pPr>
      <w:hyperlink r:id="rId116"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תשנ"ח מס' 5863</w:t>
        </w:r>
      </w:hyperlink>
      <w:r w:rsidRPr="00080918">
        <w:rPr>
          <w:rStyle w:val="default"/>
          <w:rFonts w:cs="FrankRuehl" w:hint="cs"/>
          <w:vanish/>
          <w:sz w:val="20"/>
          <w:szCs w:val="20"/>
          <w:shd w:val="clear" w:color="auto" w:fill="FFFF99"/>
          <w:rtl/>
        </w:rPr>
        <w:t xml:space="preserve"> מיום 3.12.1997 עמ' 94</w:t>
      </w:r>
    </w:p>
    <w:p w:rsidR="00323373" w:rsidRPr="00323373" w:rsidRDefault="00323373" w:rsidP="00323373">
      <w:pPr>
        <w:pStyle w:val="P00"/>
        <w:spacing w:before="0"/>
        <w:ind w:left="0" w:right="1134"/>
        <w:rPr>
          <w:rStyle w:val="default"/>
          <w:rFonts w:cs="FrankRuehl" w:hint="cs"/>
          <w:sz w:val="2"/>
          <w:szCs w:val="2"/>
          <w:shd w:val="clear" w:color="auto" w:fill="FFFF99"/>
          <w:rtl/>
        </w:rPr>
      </w:pPr>
      <w:r w:rsidRPr="00080918">
        <w:rPr>
          <w:rStyle w:val="default"/>
          <w:rFonts w:cs="FrankRuehl" w:hint="cs"/>
          <w:b/>
          <w:bCs/>
          <w:vanish/>
          <w:sz w:val="20"/>
          <w:szCs w:val="20"/>
          <w:shd w:val="clear" w:color="auto" w:fill="FFFF99"/>
          <w:rtl/>
        </w:rPr>
        <w:t>הוספת תקנה 14ד</w:t>
      </w:r>
      <w:bookmarkEnd w:id="77"/>
    </w:p>
    <w:p w:rsidR="003D2E7A" w:rsidRDefault="003D2E7A" w:rsidP="00085576">
      <w:pPr>
        <w:pStyle w:val="P00"/>
        <w:spacing w:before="72"/>
        <w:ind w:left="0" w:right="1134"/>
        <w:rPr>
          <w:rStyle w:val="default"/>
          <w:rFonts w:cs="FrankRuehl" w:hint="cs"/>
          <w:rtl/>
        </w:rPr>
      </w:pPr>
      <w:r>
        <w:rPr>
          <w:rFonts w:cs="FrankRuehl"/>
          <w:rtl/>
          <w:lang w:val="he-IL"/>
        </w:rPr>
        <w:pict>
          <v:shape id="_x0000_s2137" type="#_x0000_t202" style="position:absolute;left:0;text-align:left;margin-left:470.25pt;margin-top:7.1pt;width:1in;height:22.4pt;z-index:251666944"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(מס' 2) תשס"ג-2002</w:t>
                  </w:r>
                </w:p>
              </w:txbxContent>
            </v:textbox>
            <w10:anchorlock/>
          </v:shape>
        </w:pict>
      </w:r>
      <w:r>
        <w:rPr>
          <w:rFonts w:cs="FrankRuehl"/>
          <w:sz w:val="26"/>
          <w:rtl/>
        </w:rPr>
        <w:tab/>
      </w:r>
      <w:r>
        <w:rPr>
          <w:rStyle w:val="default"/>
          <w:rFonts w:cs="FrankRuehl"/>
          <w:rtl/>
        </w:rPr>
        <w:t>"ח</w:t>
      </w:r>
      <w:r>
        <w:rPr>
          <w:rStyle w:val="default"/>
          <w:rFonts w:cs="FrankRuehl" w:hint="cs"/>
          <w:rtl/>
        </w:rPr>
        <w:t xml:space="preserve">ייל" </w:t>
      </w:r>
      <w:r w:rsidR="00E31B21">
        <w:rPr>
          <w:rStyle w:val="default"/>
          <w:rFonts w:cs="FrankRuehl"/>
          <w:rtl/>
        </w:rPr>
        <w:t>–</w:t>
      </w:r>
      <w:r>
        <w:rPr>
          <w:rStyle w:val="default"/>
          <w:rFonts w:cs="FrankRuehl" w:hint="cs"/>
          <w:rtl/>
        </w:rPr>
        <w:t xml:space="preserve"> מי </w:t>
      </w:r>
      <w:r>
        <w:rPr>
          <w:rStyle w:val="default"/>
          <w:rFonts w:cs="FrankRuehl"/>
          <w:rtl/>
        </w:rPr>
        <w:t>ש</w:t>
      </w:r>
      <w:r>
        <w:rPr>
          <w:rStyle w:val="default"/>
          <w:rFonts w:cs="FrankRuehl" w:hint="cs"/>
          <w:rtl/>
        </w:rPr>
        <w:t>משרת ש</w:t>
      </w:r>
      <w:r>
        <w:rPr>
          <w:rStyle w:val="default"/>
          <w:rFonts w:cs="FrankRuehl"/>
          <w:rtl/>
        </w:rPr>
        <w:t>יר</w:t>
      </w:r>
      <w:r>
        <w:rPr>
          <w:rStyle w:val="default"/>
          <w:rFonts w:cs="FrankRuehl" w:hint="cs"/>
          <w:rtl/>
        </w:rPr>
        <w:t xml:space="preserve">ות סדיר בצבא הגנה לישראל, לפי חוק שירות בטחון [נוסח משולב], תשמ"ו-1986 (להלן </w:t>
      </w:r>
      <w:r>
        <w:rPr>
          <w:rStyle w:val="default"/>
          <w:rFonts w:cs="FrankRuehl"/>
          <w:rtl/>
        </w:rPr>
        <w:t>–</w:t>
      </w:r>
      <w:r w:rsidR="00323373">
        <w:rPr>
          <w:rStyle w:val="default"/>
          <w:rFonts w:cs="FrankRuehl" w:hint="cs"/>
          <w:rtl/>
        </w:rPr>
        <w:t xml:space="preserve"> חוק שירות ביטחון);</w:t>
      </w:r>
    </w:p>
    <w:p w:rsidR="00323373" w:rsidRPr="00080918" w:rsidRDefault="00323373" w:rsidP="00323373">
      <w:pPr>
        <w:pStyle w:val="P00"/>
        <w:spacing w:before="0"/>
        <w:ind w:left="0" w:right="1134"/>
        <w:rPr>
          <w:rStyle w:val="default"/>
          <w:rFonts w:cs="FrankRuehl" w:hint="cs"/>
          <w:vanish/>
          <w:color w:val="FF0000"/>
          <w:sz w:val="20"/>
          <w:szCs w:val="20"/>
          <w:shd w:val="clear" w:color="auto" w:fill="FFFF99"/>
          <w:rtl/>
        </w:rPr>
      </w:pPr>
      <w:bookmarkStart w:id="78" w:name="Rov169"/>
      <w:r w:rsidRPr="00080918">
        <w:rPr>
          <w:rStyle w:val="default"/>
          <w:rFonts w:cs="FrankRuehl" w:hint="cs"/>
          <w:vanish/>
          <w:color w:val="FF0000"/>
          <w:sz w:val="20"/>
          <w:szCs w:val="20"/>
          <w:shd w:val="clear" w:color="auto" w:fill="FFFF99"/>
          <w:rtl/>
        </w:rPr>
        <w:t>מיום 1.1.2003</w:t>
      </w:r>
    </w:p>
    <w:p w:rsidR="00323373" w:rsidRPr="00080918" w:rsidRDefault="00323373" w:rsidP="00323373">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תשס"ג-2002</w:t>
      </w:r>
    </w:p>
    <w:p w:rsidR="00323373" w:rsidRPr="00080918" w:rsidRDefault="00323373" w:rsidP="00323373">
      <w:pPr>
        <w:pStyle w:val="P00"/>
        <w:spacing w:before="0"/>
        <w:ind w:left="0" w:right="1134"/>
        <w:rPr>
          <w:rStyle w:val="default"/>
          <w:rFonts w:cs="FrankRuehl" w:hint="cs"/>
          <w:vanish/>
          <w:sz w:val="20"/>
          <w:szCs w:val="20"/>
          <w:shd w:val="clear" w:color="auto" w:fill="FFFF99"/>
          <w:rtl/>
        </w:rPr>
      </w:pPr>
      <w:hyperlink r:id="rId117" w:history="1">
        <w:r w:rsidRPr="00080918">
          <w:rPr>
            <w:rStyle w:val="Hyperlink"/>
            <w:rFonts w:cs="FrankRuehl" w:hint="cs"/>
            <w:vanish/>
            <w:szCs w:val="20"/>
            <w:shd w:val="clear" w:color="auto" w:fill="FFFF99"/>
            <w:rtl/>
          </w:rPr>
          <w:t>ק"ת תשס"ג מס' 6217</w:t>
        </w:r>
      </w:hyperlink>
      <w:r w:rsidRPr="00080918">
        <w:rPr>
          <w:rStyle w:val="default"/>
          <w:rFonts w:cs="FrankRuehl" w:hint="cs"/>
          <w:vanish/>
          <w:sz w:val="20"/>
          <w:szCs w:val="20"/>
          <w:shd w:val="clear" w:color="auto" w:fill="FFFF99"/>
          <w:rtl/>
        </w:rPr>
        <w:t xml:space="preserve"> מיום 31.12.2002 עמ' 364</w:t>
      </w:r>
    </w:p>
    <w:p w:rsidR="00323373" w:rsidRPr="00323373" w:rsidRDefault="00323373" w:rsidP="00323373">
      <w:pPr>
        <w:pStyle w:val="P00"/>
        <w:ind w:left="0" w:right="1134"/>
        <w:rPr>
          <w:rStyle w:val="default"/>
          <w:rFonts w:cs="FrankRuehl"/>
          <w:sz w:val="2"/>
          <w:szCs w:val="2"/>
          <w:shd w:val="clear" w:color="auto" w:fill="FFFF99"/>
          <w:rtl/>
        </w:rPr>
      </w:pPr>
      <w:r w:rsidRPr="00080918">
        <w:rPr>
          <w:rFonts w:cs="FrankRuehl"/>
          <w:vanish/>
          <w:sz w:val="22"/>
          <w:szCs w:val="22"/>
          <w:shd w:val="clear" w:color="auto" w:fill="FFFF99"/>
          <w:rtl/>
        </w:rPr>
        <w:tab/>
      </w:r>
      <w:r w:rsidRPr="00080918">
        <w:rPr>
          <w:rStyle w:val="default"/>
          <w:rFonts w:cs="FrankRuehl"/>
          <w:vanish/>
          <w:sz w:val="22"/>
          <w:szCs w:val="22"/>
          <w:shd w:val="clear" w:color="auto" w:fill="FFFF99"/>
          <w:rtl/>
        </w:rPr>
        <w:t>"ח</w:t>
      </w:r>
      <w:r w:rsidRPr="00080918">
        <w:rPr>
          <w:rStyle w:val="default"/>
          <w:rFonts w:cs="FrankRuehl" w:hint="cs"/>
          <w:vanish/>
          <w:sz w:val="22"/>
          <w:szCs w:val="22"/>
          <w:shd w:val="clear" w:color="auto" w:fill="FFFF99"/>
          <w:rtl/>
        </w:rPr>
        <w:t xml:space="preserve">ייל" -  מי </w:t>
      </w:r>
      <w:r w:rsidRPr="00080918">
        <w:rPr>
          <w:rStyle w:val="default"/>
          <w:rFonts w:cs="FrankRuehl"/>
          <w:vanish/>
          <w:sz w:val="22"/>
          <w:szCs w:val="22"/>
          <w:shd w:val="clear" w:color="auto" w:fill="FFFF99"/>
          <w:rtl/>
        </w:rPr>
        <w:t>ש</w:t>
      </w:r>
      <w:r w:rsidRPr="00080918">
        <w:rPr>
          <w:rStyle w:val="default"/>
          <w:rFonts w:cs="FrankRuehl" w:hint="cs"/>
          <w:vanish/>
          <w:sz w:val="22"/>
          <w:szCs w:val="22"/>
          <w:shd w:val="clear" w:color="auto" w:fill="FFFF99"/>
          <w:rtl/>
        </w:rPr>
        <w:t>משרת ש</w:t>
      </w:r>
      <w:r w:rsidRPr="00080918">
        <w:rPr>
          <w:rStyle w:val="default"/>
          <w:rFonts w:cs="FrankRuehl"/>
          <w:vanish/>
          <w:sz w:val="22"/>
          <w:szCs w:val="22"/>
          <w:shd w:val="clear" w:color="auto" w:fill="FFFF99"/>
          <w:rtl/>
        </w:rPr>
        <w:t>יר</w:t>
      </w:r>
      <w:r w:rsidRPr="00080918">
        <w:rPr>
          <w:rStyle w:val="default"/>
          <w:rFonts w:cs="FrankRuehl" w:hint="cs"/>
          <w:vanish/>
          <w:sz w:val="22"/>
          <w:szCs w:val="22"/>
          <w:shd w:val="clear" w:color="auto" w:fill="FFFF99"/>
          <w:rtl/>
        </w:rPr>
        <w:t xml:space="preserve">ות סדיר בצבא הגנה לישראל, לפי חוק שירות בטחון [נוסח משולב], תשמ"ו-1986 </w:t>
      </w:r>
      <w:r w:rsidRPr="00080918">
        <w:rPr>
          <w:rStyle w:val="default"/>
          <w:rFonts w:cs="FrankRuehl" w:hint="cs"/>
          <w:vanish/>
          <w:sz w:val="22"/>
          <w:szCs w:val="22"/>
          <w:u w:val="single"/>
          <w:shd w:val="clear" w:color="auto" w:fill="FFFF99"/>
          <w:rtl/>
        </w:rPr>
        <w:t xml:space="preserve">(להלן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חוק שירות ביטחון)</w:t>
      </w:r>
      <w:r w:rsidRPr="00080918">
        <w:rPr>
          <w:rStyle w:val="default"/>
          <w:rFonts w:cs="FrankRuehl" w:hint="cs"/>
          <w:vanish/>
          <w:sz w:val="22"/>
          <w:szCs w:val="22"/>
          <w:shd w:val="clear" w:color="auto" w:fill="FFFF99"/>
          <w:rtl/>
        </w:rPr>
        <w:t xml:space="preserve">; </w:t>
      </w:r>
      <w:bookmarkEnd w:id="78"/>
    </w:p>
    <w:p w:rsidR="003D2E7A" w:rsidRDefault="003D2E7A" w:rsidP="00E31B21">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חזיק" </w:t>
      </w:r>
      <w:r w:rsidR="00E31B21">
        <w:rPr>
          <w:rStyle w:val="default"/>
          <w:rFonts w:cs="FrankRuehl"/>
          <w:rtl/>
        </w:rPr>
        <w:t>–</w:t>
      </w:r>
      <w:r>
        <w:rPr>
          <w:rStyle w:val="default"/>
          <w:rFonts w:cs="FrankRuehl" w:hint="cs"/>
          <w:rtl/>
        </w:rPr>
        <w:t xml:space="preserve"> לרבות דייר משנה;</w:t>
      </w:r>
    </w:p>
    <w:p w:rsidR="00FB6080" w:rsidRDefault="00FB6080" w:rsidP="00FB6080">
      <w:pPr>
        <w:pStyle w:val="P00"/>
        <w:spacing w:before="72"/>
        <w:ind w:left="0" w:right="1134"/>
        <w:rPr>
          <w:rStyle w:val="default"/>
          <w:rFonts w:cs="FrankRuehl" w:hint="cs"/>
          <w:rtl/>
        </w:rPr>
      </w:pPr>
      <w:r>
        <w:rPr>
          <w:rFonts w:cs="FrankRuehl"/>
          <w:rtl/>
          <w:lang w:val="he-IL"/>
        </w:rPr>
        <w:pict>
          <v:shape id="_x0000_s2229" type="#_x0000_t202" style="position:absolute;left:0;text-align:left;margin-left:470.25pt;margin-top:7.1pt;width:1in;height:22.4pt;z-index:251701760" filled="f" stroked="f">
            <v:textbox inset="1mm,0,1mm,0">
              <w:txbxContent>
                <w:p w:rsidR="00FB6080" w:rsidRDefault="00FB6080" w:rsidP="00FB6080">
                  <w:pPr>
                    <w:spacing w:line="160" w:lineRule="exact"/>
                    <w:jc w:val="left"/>
                    <w:rPr>
                      <w:rFonts w:cs="Miriam" w:hint="cs"/>
                      <w:sz w:val="18"/>
                      <w:szCs w:val="18"/>
                      <w:rtl/>
                    </w:rPr>
                  </w:pPr>
                  <w:r>
                    <w:rPr>
                      <w:rFonts w:cs="Miriam" w:hint="cs"/>
                      <w:sz w:val="18"/>
                      <w:szCs w:val="18"/>
                      <w:rtl/>
                    </w:rPr>
                    <w:t>תק' (מס' 3) תשע"ה-2014</w:t>
                  </w:r>
                </w:p>
              </w:txbxContent>
            </v:textbox>
            <w10:anchorlock/>
          </v:shape>
        </w:pict>
      </w:r>
      <w:r>
        <w:rPr>
          <w:rFonts w:cs="FrankRuehl"/>
          <w:sz w:val="26"/>
          <w:rtl/>
        </w:rPr>
        <w:tab/>
      </w:r>
      <w:r>
        <w:rPr>
          <w:rStyle w:val="default"/>
          <w:rFonts w:cs="FrankRuehl"/>
          <w:rtl/>
        </w:rPr>
        <w:t>"</w:t>
      </w:r>
      <w:r>
        <w:rPr>
          <w:rStyle w:val="default"/>
          <w:rFonts w:cs="FrankRuehl" w:hint="cs"/>
          <w:rtl/>
        </w:rPr>
        <w:t xml:space="preserve">משרת בשירות אזרחי-ביטחוני" </w:t>
      </w:r>
      <w:r>
        <w:rPr>
          <w:rStyle w:val="default"/>
          <w:rFonts w:cs="FrankRuehl"/>
          <w:rtl/>
        </w:rPr>
        <w:t>–</w:t>
      </w:r>
      <w:r>
        <w:rPr>
          <w:rStyle w:val="default"/>
          <w:rFonts w:cs="FrankRuehl" w:hint="cs"/>
          <w:rtl/>
        </w:rPr>
        <w:t xml:space="preserve"> מי שמשרת בשירות אזרחי-ביטחוני כהגדרתו בחוק שירות לאומי-אזרחי, התשע"ד-2014 (להלן </w:t>
      </w:r>
      <w:r>
        <w:rPr>
          <w:rStyle w:val="default"/>
          <w:rFonts w:cs="FrankRuehl"/>
          <w:rtl/>
        </w:rPr>
        <w:t>–</w:t>
      </w:r>
      <w:r>
        <w:rPr>
          <w:rStyle w:val="default"/>
          <w:rFonts w:cs="FrankRuehl" w:hint="cs"/>
          <w:rtl/>
        </w:rPr>
        <w:t xml:space="preserve"> חוק שירות לאומי-אזרחי), ושהמנהל כהגדרתו בחוק שירות לאומי-אזרחי (להלן </w:t>
      </w:r>
      <w:r>
        <w:rPr>
          <w:rStyle w:val="default"/>
          <w:rFonts w:cs="FrankRuehl"/>
          <w:rtl/>
        </w:rPr>
        <w:t>–</w:t>
      </w:r>
      <w:r>
        <w:rPr>
          <w:rStyle w:val="default"/>
          <w:rFonts w:cs="FrankRuehl" w:hint="cs"/>
          <w:rtl/>
        </w:rPr>
        <w:t xml:space="preserve"> המנהל) או מי מטעמו אישר כי הוא משרת במסלול זה;</w:t>
      </w:r>
    </w:p>
    <w:p w:rsidR="00FB6080" w:rsidRPr="00080918" w:rsidRDefault="00FB6080" w:rsidP="00FB6080">
      <w:pPr>
        <w:pStyle w:val="P00"/>
        <w:spacing w:before="0"/>
        <w:ind w:left="0" w:right="1134"/>
        <w:rPr>
          <w:rStyle w:val="default"/>
          <w:rFonts w:cs="FrankRuehl" w:hint="cs"/>
          <w:vanish/>
          <w:color w:val="FF0000"/>
          <w:sz w:val="20"/>
          <w:szCs w:val="20"/>
          <w:shd w:val="clear" w:color="auto" w:fill="FFFF99"/>
          <w:rtl/>
        </w:rPr>
      </w:pPr>
      <w:bookmarkStart w:id="79" w:name="Rov141"/>
      <w:r w:rsidRPr="00080918">
        <w:rPr>
          <w:rStyle w:val="default"/>
          <w:rFonts w:cs="FrankRuehl" w:hint="cs"/>
          <w:vanish/>
          <w:color w:val="FF0000"/>
          <w:sz w:val="20"/>
          <w:szCs w:val="20"/>
          <w:shd w:val="clear" w:color="auto" w:fill="FFFF99"/>
          <w:rtl/>
        </w:rPr>
        <w:t>מיום 1.8.2014</w:t>
      </w:r>
    </w:p>
    <w:p w:rsidR="00FB6080" w:rsidRPr="00080918" w:rsidRDefault="00FB6080" w:rsidP="00FB6080">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3) תשע"ה-2014</w:t>
      </w:r>
    </w:p>
    <w:p w:rsidR="00FB6080" w:rsidRPr="00080918" w:rsidRDefault="00FB6080" w:rsidP="00FB6080">
      <w:pPr>
        <w:pStyle w:val="P00"/>
        <w:spacing w:before="0"/>
        <w:ind w:left="0" w:right="1134"/>
        <w:rPr>
          <w:rStyle w:val="default"/>
          <w:rFonts w:cs="FrankRuehl" w:hint="cs"/>
          <w:vanish/>
          <w:sz w:val="20"/>
          <w:szCs w:val="20"/>
          <w:shd w:val="clear" w:color="auto" w:fill="FFFF99"/>
          <w:rtl/>
        </w:rPr>
      </w:pPr>
      <w:hyperlink r:id="rId118" w:history="1">
        <w:r w:rsidRPr="00080918">
          <w:rPr>
            <w:rStyle w:val="Hyperlink"/>
            <w:rFonts w:cs="FrankRuehl" w:hint="cs"/>
            <w:vanish/>
            <w:szCs w:val="20"/>
            <w:shd w:val="clear" w:color="auto" w:fill="FFFF99"/>
            <w:rtl/>
          </w:rPr>
          <w:t>ק"ת תשע"ה מס' 7438</w:t>
        </w:r>
      </w:hyperlink>
      <w:r w:rsidRPr="00080918">
        <w:rPr>
          <w:rStyle w:val="default"/>
          <w:rFonts w:cs="FrankRuehl" w:hint="cs"/>
          <w:vanish/>
          <w:sz w:val="20"/>
          <w:szCs w:val="20"/>
          <w:shd w:val="clear" w:color="auto" w:fill="FFFF99"/>
          <w:rtl/>
        </w:rPr>
        <w:t xml:space="preserve"> מיום 11.11.2014 עמ' 78</w:t>
      </w:r>
    </w:p>
    <w:p w:rsidR="00FB6080" w:rsidRPr="00FB6080" w:rsidRDefault="00FB6080" w:rsidP="00FB6080">
      <w:pPr>
        <w:pStyle w:val="P00"/>
        <w:spacing w:before="0"/>
        <w:ind w:left="0" w:right="1134"/>
        <w:rPr>
          <w:rStyle w:val="default"/>
          <w:rFonts w:cs="FrankRuehl" w:hint="cs"/>
          <w:sz w:val="2"/>
          <w:szCs w:val="2"/>
          <w:shd w:val="clear" w:color="auto" w:fill="FFFF99"/>
          <w:rtl/>
        </w:rPr>
      </w:pPr>
      <w:r w:rsidRPr="00080918">
        <w:rPr>
          <w:rStyle w:val="default"/>
          <w:rFonts w:cs="FrankRuehl" w:hint="cs"/>
          <w:b/>
          <w:bCs/>
          <w:vanish/>
          <w:sz w:val="20"/>
          <w:szCs w:val="20"/>
          <w:shd w:val="clear" w:color="auto" w:fill="FFFF99"/>
          <w:rtl/>
        </w:rPr>
        <w:t>הוספת הגדרת "משרת בשירות אזרחי-ביטחוני"</w:t>
      </w:r>
      <w:bookmarkEnd w:id="79"/>
    </w:p>
    <w:p w:rsidR="00FB6080" w:rsidRDefault="00FB6080" w:rsidP="00FB6080">
      <w:pPr>
        <w:pStyle w:val="P00"/>
        <w:spacing w:before="72"/>
        <w:ind w:left="0" w:right="1134"/>
        <w:rPr>
          <w:rStyle w:val="default"/>
          <w:rFonts w:cs="FrankRuehl" w:hint="cs"/>
          <w:rtl/>
        </w:rPr>
      </w:pPr>
      <w:r>
        <w:rPr>
          <w:rFonts w:cs="FrankRuehl"/>
          <w:rtl/>
          <w:lang w:val="he-IL"/>
        </w:rPr>
        <w:pict>
          <v:shape id="_x0000_s2230" type="#_x0000_t202" style="position:absolute;left:0;text-align:left;margin-left:470.25pt;margin-top:7.1pt;width:1in;height:22.4pt;z-index:251702784" filled="f" stroked="f">
            <v:textbox inset="1mm,0,1mm,0">
              <w:txbxContent>
                <w:p w:rsidR="00FB6080" w:rsidRDefault="00FB6080" w:rsidP="00FB6080">
                  <w:pPr>
                    <w:spacing w:line="160" w:lineRule="exact"/>
                    <w:jc w:val="left"/>
                    <w:rPr>
                      <w:rFonts w:cs="Miriam" w:hint="cs"/>
                      <w:sz w:val="18"/>
                      <w:szCs w:val="18"/>
                      <w:rtl/>
                    </w:rPr>
                  </w:pPr>
                  <w:r>
                    <w:rPr>
                      <w:rFonts w:cs="Miriam" w:hint="cs"/>
                      <w:sz w:val="18"/>
                      <w:szCs w:val="18"/>
                      <w:rtl/>
                    </w:rPr>
                    <w:t>תק' (מס' 3) תשע"ה-2014</w:t>
                  </w:r>
                </w:p>
              </w:txbxContent>
            </v:textbox>
            <w10:anchorlock/>
          </v:shape>
        </w:pict>
      </w:r>
      <w:r>
        <w:rPr>
          <w:rFonts w:cs="FrankRuehl"/>
          <w:sz w:val="26"/>
          <w:rtl/>
        </w:rPr>
        <w:tab/>
      </w:r>
      <w:r>
        <w:rPr>
          <w:rStyle w:val="default"/>
          <w:rFonts w:cs="FrankRuehl"/>
          <w:rtl/>
        </w:rPr>
        <w:t>"</w:t>
      </w:r>
      <w:r>
        <w:rPr>
          <w:rStyle w:val="default"/>
          <w:rFonts w:cs="FrankRuehl" w:hint="cs"/>
          <w:rtl/>
        </w:rPr>
        <w:t xml:space="preserve">משרת בשירות אזרחי-חברתי" </w:t>
      </w:r>
      <w:r>
        <w:rPr>
          <w:rStyle w:val="default"/>
          <w:rFonts w:cs="FrankRuehl"/>
          <w:rtl/>
        </w:rPr>
        <w:t>–</w:t>
      </w:r>
      <w:r>
        <w:rPr>
          <w:rStyle w:val="default"/>
          <w:rFonts w:cs="FrankRuehl" w:hint="cs"/>
          <w:rtl/>
        </w:rPr>
        <w:t xml:space="preserve"> מי שמשרת בשירות אזרחי-חברתי כהגדרתו בחוק שירות לאומי-אזרחי, ושהמנהל או מי מטעמו אישר כי הוא משרת במסלול זה;</w:t>
      </w:r>
    </w:p>
    <w:p w:rsidR="00FB6080" w:rsidRPr="00080918" w:rsidRDefault="00FB6080" w:rsidP="00FB6080">
      <w:pPr>
        <w:pStyle w:val="P00"/>
        <w:spacing w:before="0"/>
        <w:ind w:left="0" w:right="1134"/>
        <w:rPr>
          <w:rStyle w:val="default"/>
          <w:rFonts w:cs="FrankRuehl" w:hint="cs"/>
          <w:vanish/>
          <w:color w:val="FF0000"/>
          <w:sz w:val="20"/>
          <w:szCs w:val="20"/>
          <w:shd w:val="clear" w:color="auto" w:fill="FFFF99"/>
          <w:rtl/>
        </w:rPr>
      </w:pPr>
      <w:bookmarkStart w:id="80" w:name="Rov142"/>
      <w:r w:rsidRPr="00080918">
        <w:rPr>
          <w:rStyle w:val="default"/>
          <w:rFonts w:cs="FrankRuehl" w:hint="cs"/>
          <w:vanish/>
          <w:color w:val="FF0000"/>
          <w:sz w:val="20"/>
          <w:szCs w:val="20"/>
          <w:shd w:val="clear" w:color="auto" w:fill="FFFF99"/>
          <w:rtl/>
        </w:rPr>
        <w:t>מיום 1.8.2014</w:t>
      </w:r>
    </w:p>
    <w:p w:rsidR="00FB6080" w:rsidRPr="00080918" w:rsidRDefault="00FB6080" w:rsidP="00FB6080">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3) תשע"ה-2014</w:t>
      </w:r>
    </w:p>
    <w:p w:rsidR="00FB6080" w:rsidRPr="00080918" w:rsidRDefault="00FB6080" w:rsidP="00FB6080">
      <w:pPr>
        <w:pStyle w:val="P00"/>
        <w:spacing w:before="0"/>
        <w:ind w:left="0" w:right="1134"/>
        <w:rPr>
          <w:rStyle w:val="default"/>
          <w:rFonts w:cs="FrankRuehl" w:hint="cs"/>
          <w:vanish/>
          <w:sz w:val="20"/>
          <w:szCs w:val="20"/>
          <w:shd w:val="clear" w:color="auto" w:fill="FFFF99"/>
          <w:rtl/>
        </w:rPr>
      </w:pPr>
      <w:hyperlink r:id="rId119" w:history="1">
        <w:r w:rsidRPr="00080918">
          <w:rPr>
            <w:rStyle w:val="Hyperlink"/>
            <w:rFonts w:cs="FrankRuehl" w:hint="cs"/>
            <w:vanish/>
            <w:szCs w:val="20"/>
            <w:shd w:val="clear" w:color="auto" w:fill="FFFF99"/>
            <w:rtl/>
          </w:rPr>
          <w:t>ק"ת תשע"ה מס' 7438</w:t>
        </w:r>
      </w:hyperlink>
      <w:r w:rsidRPr="00080918">
        <w:rPr>
          <w:rStyle w:val="default"/>
          <w:rFonts w:cs="FrankRuehl" w:hint="cs"/>
          <w:vanish/>
          <w:sz w:val="20"/>
          <w:szCs w:val="20"/>
          <w:shd w:val="clear" w:color="auto" w:fill="FFFF99"/>
          <w:rtl/>
        </w:rPr>
        <w:t xml:space="preserve"> מיום 11.11.2014 עמ' 78</w:t>
      </w:r>
    </w:p>
    <w:p w:rsidR="00FB6080" w:rsidRPr="00FB6080" w:rsidRDefault="00FB6080" w:rsidP="00FB6080">
      <w:pPr>
        <w:pStyle w:val="P00"/>
        <w:spacing w:before="0"/>
        <w:ind w:left="0" w:right="1134"/>
        <w:rPr>
          <w:rStyle w:val="default"/>
          <w:rFonts w:cs="FrankRuehl" w:hint="cs"/>
          <w:sz w:val="2"/>
          <w:szCs w:val="2"/>
          <w:shd w:val="clear" w:color="auto" w:fill="FFFF99"/>
          <w:rtl/>
        </w:rPr>
      </w:pPr>
      <w:r w:rsidRPr="00080918">
        <w:rPr>
          <w:rStyle w:val="default"/>
          <w:rFonts w:cs="FrankRuehl" w:hint="cs"/>
          <w:b/>
          <w:bCs/>
          <w:vanish/>
          <w:sz w:val="20"/>
          <w:szCs w:val="20"/>
          <w:shd w:val="clear" w:color="auto" w:fill="FFFF99"/>
          <w:rtl/>
        </w:rPr>
        <w:t>הוספת הגדרת "משרת בשירות אזרחי-חברתי"</w:t>
      </w:r>
      <w:bookmarkEnd w:id="80"/>
    </w:p>
    <w:p w:rsidR="00323373" w:rsidRDefault="00323373" w:rsidP="00323373">
      <w:pPr>
        <w:pStyle w:val="P00"/>
        <w:spacing w:before="72"/>
        <w:ind w:left="0" w:right="1134"/>
        <w:rPr>
          <w:rStyle w:val="default"/>
          <w:rFonts w:cs="FrankRuehl" w:hint="cs"/>
          <w:rtl/>
        </w:rPr>
      </w:pPr>
      <w:r>
        <w:rPr>
          <w:rFonts w:cs="FrankRuehl"/>
          <w:rtl/>
          <w:lang w:val="he-IL"/>
        </w:rPr>
        <w:pict>
          <v:shape id="_x0000_s2206" type="#_x0000_t202" style="position:absolute;left:0;text-align:left;margin-left:470.25pt;margin-top:7.1pt;width:1in;height:22.4pt;z-index:251689472" filled="f" stroked="f">
            <v:textbox inset="1mm,0,1mm,0">
              <w:txbxContent>
                <w:p w:rsidR="00323373" w:rsidRDefault="00323373" w:rsidP="00323373">
                  <w:pPr>
                    <w:spacing w:line="160" w:lineRule="exact"/>
                    <w:jc w:val="left"/>
                    <w:rPr>
                      <w:rFonts w:cs="Miriam" w:hint="cs"/>
                      <w:sz w:val="18"/>
                      <w:szCs w:val="18"/>
                      <w:rtl/>
                    </w:rPr>
                  </w:pPr>
                  <w:r>
                    <w:rPr>
                      <w:rFonts w:cs="Miriam" w:hint="cs"/>
                      <w:sz w:val="18"/>
                      <w:szCs w:val="18"/>
                      <w:rtl/>
                    </w:rPr>
                    <w:t>תק' (מס' 3) תשס"ט-2009</w:t>
                  </w:r>
                </w:p>
              </w:txbxContent>
            </v:textbox>
            <w10:anchorlock/>
          </v:shape>
        </w:pict>
      </w:r>
      <w:r>
        <w:rPr>
          <w:rFonts w:cs="FrankRuehl"/>
          <w:sz w:val="26"/>
          <w:rtl/>
        </w:rPr>
        <w:tab/>
      </w:r>
      <w:r>
        <w:rPr>
          <w:rStyle w:val="default"/>
          <w:rFonts w:cs="FrankRuehl"/>
          <w:rtl/>
        </w:rPr>
        <w:t>"</w:t>
      </w:r>
      <w:r>
        <w:rPr>
          <w:rStyle w:val="default"/>
          <w:rFonts w:cs="FrankRuehl" w:hint="cs"/>
          <w:rtl/>
        </w:rPr>
        <w:t xml:space="preserve">משרת בשירות האזרחי" </w:t>
      </w:r>
      <w:r>
        <w:rPr>
          <w:rStyle w:val="default"/>
          <w:rFonts w:cs="FrankRuehl"/>
          <w:rtl/>
        </w:rPr>
        <w:t>–</w:t>
      </w:r>
      <w:r>
        <w:rPr>
          <w:rStyle w:val="default"/>
          <w:rFonts w:cs="FrankRuehl" w:hint="cs"/>
          <w:rtl/>
        </w:rPr>
        <w:t xml:space="preserve"> מופנה לשירות כהגדרתו בתקנות דחיית שירות לתלמידי ישיבות שתורתם אומנותם (שירות אזרחי), התשס"ז-2007 (להלן </w:t>
      </w:r>
      <w:r>
        <w:rPr>
          <w:rStyle w:val="default"/>
          <w:rFonts w:cs="FrankRuehl"/>
          <w:rtl/>
        </w:rPr>
        <w:t>–</w:t>
      </w:r>
      <w:r>
        <w:rPr>
          <w:rStyle w:val="default"/>
          <w:rFonts w:cs="FrankRuehl" w:hint="cs"/>
          <w:rtl/>
        </w:rPr>
        <w:t xml:space="preserve"> תקנות שירות אזרחי), המשרת בשירות אזרחי כהגדרתו בסעיף 6(א) לחוק דחיית שירות לתלמידי ישיבות שתורתם אומנותם, התשס"ב-2002, ושהמפקח כהגדרתו בתקנות שירות אזרחי אישר כי הוא עומד בתנאים המפורטים בתקנות 2 ו-3 לתקנות האמורות;</w:t>
      </w:r>
    </w:p>
    <w:p w:rsidR="00323373" w:rsidRPr="00080918" w:rsidRDefault="00323373" w:rsidP="00323373">
      <w:pPr>
        <w:pStyle w:val="P00"/>
        <w:spacing w:before="0"/>
        <w:ind w:left="0" w:right="1134"/>
        <w:rPr>
          <w:rStyle w:val="default"/>
          <w:rFonts w:cs="FrankRuehl" w:hint="cs"/>
          <w:vanish/>
          <w:color w:val="FF0000"/>
          <w:sz w:val="20"/>
          <w:szCs w:val="20"/>
          <w:shd w:val="clear" w:color="auto" w:fill="FFFF99"/>
          <w:rtl/>
        </w:rPr>
      </w:pPr>
      <w:bookmarkStart w:id="81" w:name="Rov170"/>
      <w:r w:rsidRPr="00080918">
        <w:rPr>
          <w:rStyle w:val="default"/>
          <w:rFonts w:cs="FrankRuehl" w:hint="cs"/>
          <w:vanish/>
          <w:color w:val="FF0000"/>
          <w:sz w:val="20"/>
          <w:szCs w:val="20"/>
          <w:shd w:val="clear" w:color="auto" w:fill="FFFF99"/>
          <w:rtl/>
        </w:rPr>
        <w:t>מיום 3.9.2009</w:t>
      </w:r>
    </w:p>
    <w:p w:rsidR="00323373" w:rsidRPr="00080918" w:rsidRDefault="00323373" w:rsidP="00323373">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3) תשס"ט-2009</w:t>
      </w:r>
    </w:p>
    <w:p w:rsidR="00323373" w:rsidRPr="00080918" w:rsidRDefault="00323373" w:rsidP="00323373">
      <w:pPr>
        <w:pStyle w:val="P00"/>
        <w:spacing w:before="0"/>
        <w:ind w:left="0" w:right="1134"/>
        <w:rPr>
          <w:rStyle w:val="default"/>
          <w:rFonts w:cs="FrankRuehl" w:hint="cs"/>
          <w:vanish/>
          <w:sz w:val="20"/>
          <w:szCs w:val="20"/>
          <w:shd w:val="clear" w:color="auto" w:fill="FFFF99"/>
          <w:rtl/>
        </w:rPr>
      </w:pPr>
      <w:hyperlink r:id="rId120" w:history="1">
        <w:r w:rsidRPr="00080918">
          <w:rPr>
            <w:rStyle w:val="Hyperlink"/>
            <w:rFonts w:cs="FrankRuehl" w:hint="cs"/>
            <w:vanish/>
            <w:szCs w:val="20"/>
            <w:shd w:val="clear" w:color="auto" w:fill="FFFF99"/>
            <w:rtl/>
          </w:rPr>
          <w:t>ק"ת תשס"ט מס' 6810</w:t>
        </w:r>
      </w:hyperlink>
      <w:r w:rsidRPr="00080918">
        <w:rPr>
          <w:rStyle w:val="default"/>
          <w:rFonts w:cs="FrankRuehl" w:hint="cs"/>
          <w:vanish/>
          <w:sz w:val="20"/>
          <w:szCs w:val="20"/>
          <w:shd w:val="clear" w:color="auto" w:fill="FFFF99"/>
          <w:rtl/>
        </w:rPr>
        <w:t xml:space="preserve"> מיום 3.9.2009 עמ' 1332</w:t>
      </w:r>
    </w:p>
    <w:p w:rsidR="00323373" w:rsidRPr="00323373" w:rsidRDefault="00323373" w:rsidP="00323373">
      <w:pPr>
        <w:pStyle w:val="P00"/>
        <w:spacing w:before="0"/>
        <w:ind w:left="0" w:right="1134"/>
        <w:rPr>
          <w:rStyle w:val="default"/>
          <w:rFonts w:cs="FrankRuehl" w:hint="cs"/>
          <w:sz w:val="2"/>
          <w:szCs w:val="2"/>
          <w:rtl/>
        </w:rPr>
      </w:pPr>
      <w:r w:rsidRPr="00080918">
        <w:rPr>
          <w:rStyle w:val="default"/>
          <w:rFonts w:cs="FrankRuehl" w:hint="cs"/>
          <w:b/>
          <w:bCs/>
          <w:vanish/>
          <w:sz w:val="20"/>
          <w:szCs w:val="20"/>
          <w:shd w:val="clear" w:color="auto" w:fill="FFFF99"/>
          <w:rtl/>
        </w:rPr>
        <w:t>הוספת הגדרת "משרת בשירות אזרחי"</w:t>
      </w:r>
      <w:bookmarkEnd w:id="81"/>
    </w:p>
    <w:p w:rsidR="00E31B21" w:rsidRDefault="00E31B21" w:rsidP="00E31B21">
      <w:pPr>
        <w:pStyle w:val="P00"/>
        <w:spacing w:before="72"/>
        <w:ind w:left="0" w:right="1134"/>
        <w:rPr>
          <w:rStyle w:val="default"/>
          <w:rFonts w:cs="FrankRuehl" w:hint="cs"/>
          <w:rtl/>
        </w:rPr>
      </w:pPr>
      <w:r>
        <w:rPr>
          <w:rFonts w:cs="FrankRuehl"/>
          <w:rtl/>
          <w:lang w:val="he-IL"/>
        </w:rPr>
        <w:pict>
          <v:shape id="_x0000_s2225" type="#_x0000_t202" style="position:absolute;left:0;text-align:left;margin-left:470.25pt;margin-top:7.1pt;width:1in;height:9.85pt;z-index:251697664" filled="f" stroked="f">
            <v:textbox style="mso-next-textbox:#_x0000_s2225" inset="1mm,0,1mm,0">
              <w:txbxContent>
                <w:p w:rsidR="00E31B21" w:rsidRDefault="00E31B21" w:rsidP="00E31B21">
                  <w:pPr>
                    <w:spacing w:line="160" w:lineRule="exact"/>
                    <w:jc w:val="left"/>
                    <w:rPr>
                      <w:rFonts w:cs="Miriam" w:hint="cs"/>
                      <w:sz w:val="18"/>
                      <w:szCs w:val="18"/>
                      <w:rtl/>
                    </w:rPr>
                  </w:pPr>
                  <w:r>
                    <w:rPr>
                      <w:rFonts w:cs="Miriam" w:hint="cs"/>
                      <w:sz w:val="18"/>
                      <w:szCs w:val="18"/>
                      <w:rtl/>
                    </w:rPr>
                    <w:t>תק' תשע"ג-2013</w:t>
                  </w:r>
                </w:p>
              </w:txbxContent>
            </v:textbox>
            <w10:anchorlock/>
          </v:shape>
        </w:pict>
      </w:r>
      <w:r>
        <w:rPr>
          <w:rFonts w:cs="FrankRuehl"/>
          <w:sz w:val="26"/>
          <w:rtl/>
        </w:rPr>
        <w:tab/>
      </w:r>
      <w:r>
        <w:rPr>
          <w:rStyle w:val="default"/>
          <w:rFonts w:cs="FrankRuehl"/>
          <w:rtl/>
        </w:rPr>
        <w:t>"</w:t>
      </w:r>
      <w:r>
        <w:rPr>
          <w:rStyle w:val="default"/>
          <w:rFonts w:cs="FrankRuehl" w:hint="cs"/>
          <w:rtl/>
        </w:rPr>
        <w:t xml:space="preserve">משרת בשירות האזרחי המשמר" </w:t>
      </w:r>
      <w:r>
        <w:rPr>
          <w:rStyle w:val="default"/>
          <w:rFonts w:cs="FrankRuehl"/>
          <w:rtl/>
        </w:rPr>
        <w:t>–</w:t>
      </w:r>
      <w:r>
        <w:rPr>
          <w:rStyle w:val="default"/>
          <w:rFonts w:cs="FrankRuehl" w:hint="cs"/>
          <w:rtl/>
        </w:rPr>
        <w:t xml:space="preserve"> מי שמשרת בשירות אזרחי משמר כמשמעותו בהחלטת הממשלה 5275 מיום כ"ה בכסלו התשע"ג (9 בדצמבר 2012) ושמפקח מטעם ראש מינהלת השירות האזרחי-לאומי אישר כי הוא עומד בתנאים הנדרשים לפי החלטת הממשלה האמורה;</w:t>
      </w:r>
    </w:p>
    <w:p w:rsidR="00E31B21" w:rsidRPr="00080918" w:rsidRDefault="00E31B21" w:rsidP="00E31B21">
      <w:pPr>
        <w:pStyle w:val="P00"/>
        <w:spacing w:before="0"/>
        <w:ind w:left="0" w:right="1134"/>
        <w:rPr>
          <w:rStyle w:val="default"/>
          <w:rFonts w:cs="FrankRuehl" w:hint="cs"/>
          <w:vanish/>
          <w:color w:val="FF0000"/>
          <w:sz w:val="20"/>
          <w:szCs w:val="20"/>
          <w:shd w:val="clear" w:color="auto" w:fill="FFFF99"/>
          <w:rtl/>
        </w:rPr>
      </w:pPr>
      <w:bookmarkStart w:id="82" w:name="Rov135"/>
      <w:r w:rsidRPr="00080918">
        <w:rPr>
          <w:rStyle w:val="default"/>
          <w:rFonts w:cs="FrankRuehl" w:hint="cs"/>
          <w:vanish/>
          <w:color w:val="FF0000"/>
          <w:sz w:val="20"/>
          <w:szCs w:val="20"/>
          <w:shd w:val="clear" w:color="auto" w:fill="FFFF99"/>
          <w:rtl/>
        </w:rPr>
        <w:t>מיום 1.1.2013</w:t>
      </w:r>
    </w:p>
    <w:p w:rsidR="00E31B21" w:rsidRPr="00080918" w:rsidRDefault="00E31B21" w:rsidP="00E31B21">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תשע"ג-2013</w:t>
      </w:r>
    </w:p>
    <w:p w:rsidR="00E31B21" w:rsidRPr="00080918" w:rsidRDefault="00E31B21" w:rsidP="00E31B21">
      <w:pPr>
        <w:pStyle w:val="P00"/>
        <w:spacing w:before="0"/>
        <w:ind w:left="0" w:right="1134"/>
        <w:rPr>
          <w:rStyle w:val="default"/>
          <w:rFonts w:cs="FrankRuehl" w:hint="cs"/>
          <w:vanish/>
          <w:sz w:val="20"/>
          <w:szCs w:val="20"/>
          <w:shd w:val="clear" w:color="auto" w:fill="FFFF99"/>
          <w:rtl/>
        </w:rPr>
      </w:pPr>
      <w:hyperlink r:id="rId121" w:history="1">
        <w:r w:rsidRPr="00080918">
          <w:rPr>
            <w:rStyle w:val="Hyperlink"/>
            <w:rFonts w:cs="FrankRuehl" w:hint="cs"/>
            <w:vanish/>
            <w:szCs w:val="20"/>
            <w:shd w:val="clear" w:color="auto" w:fill="FFFF99"/>
            <w:rtl/>
          </w:rPr>
          <w:t>ק"ת תשע"ג מס' 7218</w:t>
        </w:r>
      </w:hyperlink>
      <w:r w:rsidRPr="00080918">
        <w:rPr>
          <w:rStyle w:val="default"/>
          <w:rFonts w:cs="FrankRuehl" w:hint="cs"/>
          <w:vanish/>
          <w:sz w:val="20"/>
          <w:szCs w:val="20"/>
          <w:shd w:val="clear" w:color="auto" w:fill="FFFF99"/>
          <w:rtl/>
        </w:rPr>
        <w:t xml:space="preserve"> מיום 31.1.2013 עמ' 665</w:t>
      </w:r>
    </w:p>
    <w:p w:rsidR="00E31B21" w:rsidRPr="00E31B21" w:rsidRDefault="00E31B21" w:rsidP="00E31B21">
      <w:pPr>
        <w:pStyle w:val="P00"/>
        <w:spacing w:before="0"/>
        <w:ind w:left="0" w:right="1134"/>
        <w:rPr>
          <w:rStyle w:val="default"/>
          <w:rFonts w:cs="FrankRuehl" w:hint="cs"/>
          <w:sz w:val="2"/>
          <w:szCs w:val="2"/>
          <w:shd w:val="clear" w:color="auto" w:fill="FFFF99"/>
          <w:rtl/>
        </w:rPr>
      </w:pPr>
      <w:r w:rsidRPr="00080918">
        <w:rPr>
          <w:rStyle w:val="default"/>
          <w:rFonts w:cs="FrankRuehl" w:hint="cs"/>
          <w:b/>
          <w:bCs/>
          <w:vanish/>
          <w:sz w:val="20"/>
          <w:szCs w:val="20"/>
          <w:shd w:val="clear" w:color="auto" w:fill="FFFF99"/>
          <w:rtl/>
        </w:rPr>
        <w:t>הוספת הגדרת "משרת בשירות האזרחי המשמר"</w:t>
      </w:r>
      <w:bookmarkEnd w:id="82"/>
    </w:p>
    <w:p w:rsidR="003D2E7A" w:rsidRDefault="003D2E7A">
      <w:pPr>
        <w:pStyle w:val="P00"/>
        <w:spacing w:before="72"/>
        <w:ind w:left="0" w:right="1134"/>
        <w:rPr>
          <w:rStyle w:val="default"/>
          <w:rFonts w:cs="FrankRuehl" w:hint="cs"/>
          <w:rtl/>
        </w:rPr>
      </w:pPr>
      <w:r>
        <w:rPr>
          <w:rFonts w:cs="FrankRuehl"/>
          <w:rtl/>
          <w:lang w:val="he-IL"/>
        </w:rPr>
        <w:pict>
          <v:shape id="_x0000_s2138" type="#_x0000_t202" style="position:absolute;left:0;text-align:left;margin-left:470.25pt;margin-top:7.1pt;width:1in;height:22.4pt;z-index:251667968"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(מס' 2) תשס"ג-2002</w:t>
                  </w:r>
                </w:p>
              </w:txbxContent>
            </v:textbox>
            <w10:anchorlock/>
          </v:shape>
        </w:pict>
      </w:r>
      <w:r>
        <w:rPr>
          <w:rStyle w:val="default"/>
          <w:rFonts w:cs="FrankRuehl" w:hint="cs"/>
          <w:rtl/>
        </w:rPr>
        <w:tab/>
        <w:t xml:space="preserve">"מתנדבת בשירות לאומי" </w:t>
      </w:r>
      <w:r>
        <w:rPr>
          <w:rStyle w:val="default"/>
          <w:rFonts w:cs="FrankRuehl"/>
          <w:rtl/>
        </w:rPr>
        <w:t>–</w:t>
      </w:r>
      <w:r>
        <w:rPr>
          <w:rStyle w:val="default"/>
          <w:rFonts w:cs="FrankRuehl" w:hint="cs"/>
          <w:rtl/>
        </w:rPr>
        <w:t xml:space="preserve"> יוצאת צבא שלא נקראה לשירות סדיר לפי חוק שירות ביטחון או שקיבלה דחייה או פטור מחובת שירות ביטחון לפי החוק האמור, המשרתת בשירות לאומי כהגדרתו בתקנות הביטוח הלאומי (בנות בשירות לאומי בהתנדבות), תשס"ב-2002, ומתקיימים בה התנאים שבתקנה 2(א)(1) עד (6) לתקנות האמורות וניתן אישור על שירותה האמור על ידי גוף מוכר, כמשמעותו באותן תקנות.</w:t>
      </w:r>
    </w:p>
    <w:p w:rsidR="00B10EE0" w:rsidRPr="00080918" w:rsidRDefault="00B10EE0" w:rsidP="00B10EE0">
      <w:pPr>
        <w:pStyle w:val="P00"/>
        <w:spacing w:before="0"/>
        <w:ind w:left="0" w:right="1134"/>
        <w:rPr>
          <w:rStyle w:val="default"/>
          <w:rFonts w:cs="FrankRuehl" w:hint="cs"/>
          <w:vanish/>
          <w:color w:val="FF0000"/>
          <w:sz w:val="20"/>
          <w:szCs w:val="20"/>
          <w:shd w:val="clear" w:color="auto" w:fill="FFFF99"/>
          <w:rtl/>
        </w:rPr>
      </w:pPr>
      <w:bookmarkStart w:id="83" w:name="Rov171"/>
      <w:r w:rsidRPr="00080918">
        <w:rPr>
          <w:rStyle w:val="default"/>
          <w:rFonts w:cs="FrankRuehl" w:hint="cs"/>
          <w:vanish/>
          <w:color w:val="FF0000"/>
          <w:sz w:val="20"/>
          <w:szCs w:val="20"/>
          <w:shd w:val="clear" w:color="auto" w:fill="FFFF99"/>
          <w:rtl/>
        </w:rPr>
        <w:t>מיום 1.1.2003</w:t>
      </w:r>
    </w:p>
    <w:p w:rsidR="00B10EE0" w:rsidRPr="00080918" w:rsidRDefault="00B10EE0" w:rsidP="00B10EE0">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תשס"ג-2002</w:t>
      </w:r>
    </w:p>
    <w:p w:rsidR="00B10EE0" w:rsidRPr="00080918" w:rsidRDefault="00B10EE0" w:rsidP="00B10EE0">
      <w:pPr>
        <w:pStyle w:val="P00"/>
        <w:spacing w:before="0"/>
        <w:ind w:left="0" w:right="1134"/>
        <w:rPr>
          <w:rStyle w:val="default"/>
          <w:rFonts w:cs="FrankRuehl" w:hint="cs"/>
          <w:vanish/>
          <w:sz w:val="20"/>
          <w:szCs w:val="20"/>
          <w:shd w:val="clear" w:color="auto" w:fill="FFFF99"/>
          <w:rtl/>
        </w:rPr>
      </w:pPr>
      <w:hyperlink r:id="rId122" w:history="1">
        <w:r w:rsidRPr="00080918">
          <w:rPr>
            <w:rStyle w:val="Hyperlink"/>
            <w:rFonts w:cs="FrankRuehl" w:hint="cs"/>
            <w:vanish/>
            <w:szCs w:val="20"/>
            <w:shd w:val="clear" w:color="auto" w:fill="FFFF99"/>
            <w:rtl/>
          </w:rPr>
          <w:t>ק"ת תשס"ג מס' 6217</w:t>
        </w:r>
      </w:hyperlink>
      <w:r w:rsidRPr="00080918">
        <w:rPr>
          <w:rStyle w:val="default"/>
          <w:rFonts w:cs="FrankRuehl" w:hint="cs"/>
          <w:vanish/>
          <w:sz w:val="20"/>
          <w:szCs w:val="20"/>
          <w:shd w:val="clear" w:color="auto" w:fill="FFFF99"/>
          <w:rtl/>
        </w:rPr>
        <w:t xml:space="preserve"> מיום 31.12.2002 עמ' 364</w:t>
      </w:r>
    </w:p>
    <w:p w:rsidR="00323373" w:rsidRPr="00323373" w:rsidRDefault="00323373" w:rsidP="00323373">
      <w:pPr>
        <w:pStyle w:val="P00"/>
        <w:spacing w:before="0"/>
        <w:ind w:left="0" w:right="1134"/>
        <w:rPr>
          <w:rStyle w:val="default"/>
          <w:rFonts w:cs="FrankRuehl" w:hint="cs"/>
          <w:sz w:val="2"/>
          <w:szCs w:val="2"/>
          <w:shd w:val="clear" w:color="auto" w:fill="FFFF99"/>
          <w:rtl/>
        </w:rPr>
      </w:pPr>
      <w:r w:rsidRPr="00080918">
        <w:rPr>
          <w:rStyle w:val="default"/>
          <w:rFonts w:cs="FrankRuehl" w:hint="cs"/>
          <w:b/>
          <w:bCs/>
          <w:vanish/>
          <w:sz w:val="20"/>
          <w:szCs w:val="20"/>
          <w:shd w:val="clear" w:color="auto" w:fill="FFFF99"/>
          <w:rtl/>
        </w:rPr>
        <w:t>הוספת הגדרת "מתנדבת בשירות לאומי"</w:t>
      </w:r>
      <w:bookmarkEnd w:id="83"/>
    </w:p>
    <w:p w:rsidR="003D2E7A" w:rsidRDefault="003D2E7A">
      <w:pPr>
        <w:pStyle w:val="P00"/>
        <w:spacing w:before="72"/>
        <w:ind w:left="0" w:right="1134"/>
        <w:rPr>
          <w:rStyle w:val="default"/>
          <w:rFonts w:cs="FrankRuehl"/>
          <w:rtl/>
        </w:rPr>
      </w:pPr>
      <w:bookmarkStart w:id="84" w:name="Seif1"/>
      <w:bookmarkEnd w:id="84"/>
      <w:r>
        <w:rPr>
          <w:lang w:val="he-IL"/>
        </w:rPr>
        <w:pict>
          <v:rect id="_x0000_s2098" style="position:absolute;left:0;text-align:left;margin-left:464.5pt;margin-top:8.05pt;width:75.05pt;height:18.7pt;z-index:251586048" o:allowincell="f" filled="f" stroked="f" strokecolor="lime" strokeweight=".25pt">
            <v:textbox style="mso-next-textbox:#_x0000_s2098" inset="0,0,0,0">
              <w:txbxContent>
                <w:p w:rsidR="00485AAD" w:rsidRDefault="00485AAD">
                  <w:pPr>
                    <w:spacing w:line="160" w:lineRule="exact"/>
                    <w:jc w:val="left"/>
                    <w:rPr>
                      <w:rFonts w:cs="Miriam"/>
                      <w:noProof/>
                      <w:sz w:val="18"/>
                      <w:szCs w:val="18"/>
                      <w:rtl/>
                    </w:rPr>
                  </w:pPr>
                  <w:r>
                    <w:rPr>
                      <w:rFonts w:cs="Miriam"/>
                      <w:sz w:val="18"/>
                      <w:szCs w:val="18"/>
                      <w:rtl/>
                    </w:rPr>
                    <w:t>זכ</w:t>
                  </w:r>
                  <w:r>
                    <w:rPr>
                      <w:rFonts w:cs="Miriam" w:hint="cs"/>
                      <w:sz w:val="18"/>
                      <w:szCs w:val="18"/>
                      <w:rtl/>
                    </w:rPr>
                    <w:t>אים להנחה</w:t>
                  </w:r>
                </w:p>
                <w:p w:rsidR="00485AAD" w:rsidRDefault="00485AAD" w:rsidP="004428E2">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1997</w:t>
                  </w:r>
                </w:p>
              </w:txbxContent>
            </v:textbox>
            <w10:anchorlock/>
          </v:rect>
        </w:pict>
      </w:r>
      <w:r>
        <w:rPr>
          <w:rStyle w:val="big-number"/>
          <w:rFonts w:cs="Miriam"/>
          <w:rtl/>
        </w:rPr>
        <w:t>14</w:t>
      </w:r>
      <w:r>
        <w:rPr>
          <w:rStyle w:val="default"/>
          <w:rFonts w:cs="FrankRuehl"/>
          <w:rtl/>
        </w:rPr>
        <w:t>ה.</w:t>
      </w:r>
      <w:r>
        <w:rPr>
          <w:rStyle w:val="default"/>
          <w:rFonts w:cs="FrankRuehl"/>
          <w:rtl/>
        </w:rPr>
        <w:tab/>
        <w:t>מ</w:t>
      </w:r>
      <w:r>
        <w:rPr>
          <w:rStyle w:val="default"/>
          <w:rFonts w:cs="FrankRuehl" w:hint="cs"/>
          <w:rtl/>
        </w:rPr>
        <w:t>חזיק בנכס שנתקיימו לגביו התנאים המפורטים להלן, יהיה זכאי להנחה מארנונה כללית שהוטלה על הנכס באותה שנת כספים, בשיעורים</w:t>
      </w:r>
      <w:r>
        <w:rPr>
          <w:rStyle w:val="default"/>
          <w:rFonts w:cs="FrankRuehl"/>
          <w:rtl/>
        </w:rPr>
        <w:t xml:space="preserve"> כ</w:t>
      </w:r>
      <w:r>
        <w:rPr>
          <w:rStyle w:val="default"/>
          <w:rFonts w:cs="FrankRuehl" w:hint="cs"/>
          <w:rtl/>
        </w:rPr>
        <w:t>מפורט להלן:</w:t>
      </w:r>
    </w:p>
    <w:p w:rsidR="003D2E7A" w:rsidRDefault="003D2E7A" w:rsidP="00323373">
      <w:pPr>
        <w:pStyle w:val="P00"/>
        <w:spacing w:before="72"/>
        <w:ind w:left="624" w:right="1134"/>
        <w:rPr>
          <w:rStyle w:val="default"/>
          <w:rFonts w:cs="FrankRuehl" w:hint="cs"/>
          <w:rtl/>
        </w:rPr>
      </w:pPr>
      <w:r>
        <w:rPr>
          <w:rStyle w:val="default"/>
          <w:rFonts w:cs="FrankRuehl"/>
          <w:rtl/>
        </w:rPr>
        <w:t>(1)</w:t>
      </w:r>
      <w:r>
        <w:rPr>
          <w:rStyle w:val="default"/>
          <w:rFonts w:cs="FrankRuehl"/>
          <w:rtl/>
        </w:rPr>
        <w:tab/>
        <w:t>ה</w:t>
      </w:r>
      <w:r>
        <w:rPr>
          <w:rStyle w:val="default"/>
          <w:rFonts w:cs="FrankRuehl" w:hint="cs"/>
          <w:rtl/>
        </w:rPr>
        <w:t xml:space="preserve">נחה של 100 אחוזים למחזיק שהוא </w:t>
      </w:r>
      <w:r w:rsidR="00085576">
        <w:rPr>
          <w:rStyle w:val="default"/>
          <w:rFonts w:cs="FrankRuehl"/>
          <w:rtl/>
        </w:rPr>
        <w:t>–</w:t>
      </w:r>
    </w:p>
    <w:p w:rsidR="003D2E7A" w:rsidRDefault="003D2E7A" w:rsidP="0008557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ייל </w:t>
      </w:r>
      <w:r w:rsidR="00FB6080">
        <w:rPr>
          <w:rStyle w:val="default"/>
          <w:rFonts w:cs="FrankRuehl"/>
          <w:rtl/>
        </w:rPr>
        <w:t>–</w:t>
      </w:r>
      <w:r>
        <w:rPr>
          <w:rStyle w:val="default"/>
          <w:rFonts w:cs="FrankRuehl"/>
          <w:rtl/>
        </w:rPr>
        <w:t xml:space="preserve"> </w:t>
      </w:r>
      <w:r>
        <w:rPr>
          <w:rStyle w:val="default"/>
          <w:rFonts w:cs="FrankRuehl" w:hint="cs"/>
          <w:rtl/>
        </w:rPr>
        <w:t>כל עוד הוא חייל, עד תום ארבעה חודשים מיום שחרורו;</w:t>
      </w:r>
    </w:p>
    <w:p w:rsidR="003D2E7A" w:rsidRDefault="003D2E7A" w:rsidP="00085576">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ורה של חייל המוכיח, להנחת דעתה של הרשות</w:t>
      </w:r>
      <w:r>
        <w:rPr>
          <w:rStyle w:val="default"/>
          <w:rFonts w:cs="FrankRuehl"/>
          <w:rtl/>
        </w:rPr>
        <w:t xml:space="preserve"> ה</w:t>
      </w:r>
      <w:r>
        <w:rPr>
          <w:rStyle w:val="default"/>
          <w:rFonts w:cs="FrankRuehl" w:hint="cs"/>
          <w:rtl/>
        </w:rPr>
        <w:t>מקומית שבמקום מגוריו, כי פרנסתו היתה על החייל סמוך לפני תחיל</w:t>
      </w:r>
      <w:r>
        <w:rPr>
          <w:rStyle w:val="default"/>
          <w:rFonts w:cs="FrankRuehl"/>
          <w:rtl/>
        </w:rPr>
        <w:t>ת</w:t>
      </w:r>
      <w:r>
        <w:rPr>
          <w:rStyle w:val="default"/>
          <w:rFonts w:cs="FrankRuehl" w:hint="cs"/>
          <w:rtl/>
        </w:rPr>
        <w:t xml:space="preserve"> שירותו, וכי אין לו פרנסה למחייתו ו</w:t>
      </w:r>
      <w:r>
        <w:rPr>
          <w:rStyle w:val="default"/>
          <w:rFonts w:cs="FrankRuehl"/>
          <w:rtl/>
        </w:rPr>
        <w:t>אי</w:t>
      </w:r>
      <w:r>
        <w:rPr>
          <w:rStyle w:val="default"/>
          <w:rFonts w:cs="FrankRuehl" w:hint="cs"/>
          <w:rtl/>
        </w:rPr>
        <w:t>ן הוא מסוגל להשיגה כל עוד הוא מצוי במצב האמור, ובתנאי שהחייל פטור מתשלום ארנונה לפי פסקת משנה (א);</w:t>
      </w:r>
    </w:p>
    <w:p w:rsidR="003D2E7A" w:rsidRDefault="003D2E7A">
      <w:pPr>
        <w:pStyle w:val="P22"/>
        <w:spacing w:before="72"/>
        <w:ind w:left="1021" w:right="1134"/>
        <w:rPr>
          <w:rStyle w:val="default"/>
          <w:rFonts w:cs="FrankRuehl" w:hint="cs"/>
          <w:rtl/>
        </w:rPr>
      </w:pPr>
      <w:r>
        <w:rPr>
          <w:rFonts w:cs="FrankRuehl"/>
          <w:rtl/>
          <w:lang w:val="he-IL"/>
        </w:rPr>
        <w:pict>
          <v:shape id="_x0000_s2139" type="#_x0000_t202" style="position:absolute;left:0;text-align:left;margin-left:470.25pt;margin-top:7.1pt;width:1in;height:22.4pt;z-index:251668992" filled="f" stroked="f">
            <v:textbox style="mso-next-textbox:#_x0000_s2139" inset="1mm,0,1mm,0">
              <w:txbxContent>
                <w:p w:rsidR="00485AAD" w:rsidRDefault="00485AAD">
                  <w:pPr>
                    <w:spacing w:line="160" w:lineRule="exact"/>
                    <w:jc w:val="left"/>
                    <w:rPr>
                      <w:rFonts w:cs="Miriam" w:hint="cs"/>
                      <w:sz w:val="18"/>
                      <w:szCs w:val="18"/>
                      <w:rtl/>
                    </w:rPr>
                  </w:pPr>
                  <w:r>
                    <w:rPr>
                      <w:rFonts w:cs="Miriam" w:hint="cs"/>
                      <w:sz w:val="18"/>
                      <w:szCs w:val="18"/>
                      <w:rtl/>
                    </w:rPr>
                    <w:t>תק' (מס' 2) תשס"ג-2002</w:t>
                  </w:r>
                </w:p>
              </w:txbxContent>
            </v:textbox>
            <w10:anchorlock/>
          </v:shape>
        </w:pict>
      </w:r>
      <w:r>
        <w:rPr>
          <w:rStyle w:val="default"/>
          <w:rFonts w:cs="FrankRuehl" w:hint="cs"/>
          <w:rtl/>
        </w:rPr>
        <w:t>(ג)</w:t>
      </w:r>
      <w:r>
        <w:rPr>
          <w:rStyle w:val="default"/>
          <w:rFonts w:cs="FrankRuehl" w:hint="cs"/>
          <w:rtl/>
        </w:rPr>
        <w:tab/>
        <w:t xml:space="preserve">מתנדבת בשירות לאומי </w:t>
      </w:r>
      <w:r>
        <w:rPr>
          <w:rStyle w:val="default"/>
          <w:rFonts w:cs="FrankRuehl"/>
          <w:rtl/>
        </w:rPr>
        <w:t>–</w:t>
      </w:r>
      <w:r>
        <w:rPr>
          <w:rStyle w:val="default"/>
          <w:rFonts w:cs="FrankRuehl" w:hint="cs"/>
          <w:rtl/>
        </w:rPr>
        <w:t xml:space="preserve"> </w:t>
      </w:r>
      <w:r w:rsidR="00323373">
        <w:rPr>
          <w:rStyle w:val="default"/>
          <w:rFonts w:cs="FrankRuehl" w:hint="cs"/>
          <w:rtl/>
        </w:rPr>
        <w:t>כל עוד היא משרתת;</w:t>
      </w:r>
    </w:p>
    <w:p w:rsidR="00323373" w:rsidRDefault="00323373" w:rsidP="00323373">
      <w:pPr>
        <w:pStyle w:val="P22"/>
        <w:spacing w:before="72"/>
        <w:ind w:left="1021" w:right="1134"/>
        <w:rPr>
          <w:rStyle w:val="default"/>
          <w:rFonts w:cs="FrankRuehl" w:hint="cs"/>
          <w:rtl/>
        </w:rPr>
      </w:pPr>
      <w:r>
        <w:rPr>
          <w:rFonts w:cs="FrankRuehl" w:hint="cs"/>
          <w:sz w:val="26"/>
          <w:rtl/>
          <w:lang w:eastAsia="en-US"/>
        </w:rPr>
        <w:pict>
          <v:shape id="_x0000_s2210" type="#_x0000_t202" style="position:absolute;left:0;text-align:left;margin-left:470.25pt;margin-top:7.1pt;width:1in;height:16.8pt;z-index:251690496" filled="f" stroked="f">
            <v:textbox inset="1mm,0,1mm,0">
              <w:txbxContent>
                <w:p w:rsidR="00323373" w:rsidRDefault="00323373" w:rsidP="00323373">
                  <w:pPr>
                    <w:spacing w:line="160" w:lineRule="exact"/>
                    <w:jc w:val="left"/>
                    <w:rPr>
                      <w:rFonts w:cs="Miriam" w:hint="cs"/>
                      <w:sz w:val="18"/>
                      <w:szCs w:val="18"/>
                      <w:rtl/>
                    </w:rPr>
                  </w:pPr>
                  <w:r>
                    <w:rPr>
                      <w:rFonts w:cs="Miriam" w:hint="cs"/>
                      <w:sz w:val="18"/>
                      <w:szCs w:val="18"/>
                      <w:rtl/>
                    </w:rPr>
                    <w:t>תק' (מס' 3) תשס"ט-2009</w:t>
                  </w:r>
                </w:p>
              </w:txbxContent>
            </v:textbox>
            <w10:anchorlock/>
          </v:shape>
        </w:pict>
      </w:r>
      <w:r w:rsidRPr="00323373">
        <w:rPr>
          <w:rStyle w:val="default"/>
          <w:rFonts w:cs="FrankRuehl" w:hint="cs"/>
          <w:rtl/>
        </w:rPr>
        <w:t>(ד)</w:t>
      </w:r>
      <w:r w:rsidRPr="00323373">
        <w:rPr>
          <w:rStyle w:val="default"/>
          <w:rFonts w:cs="FrankRuehl" w:hint="cs"/>
          <w:rtl/>
        </w:rPr>
        <w:tab/>
        <w:t xml:space="preserve">משרת בשירות האזרחי במסלול מלא כמשמעותו בתקנה 3 לתקנות שירות אזרחי </w:t>
      </w:r>
      <w:r w:rsidRPr="00323373">
        <w:rPr>
          <w:rStyle w:val="default"/>
          <w:rFonts w:cs="FrankRuehl"/>
          <w:rtl/>
        </w:rPr>
        <w:t>–</w:t>
      </w:r>
      <w:r w:rsidRPr="00323373">
        <w:rPr>
          <w:rStyle w:val="default"/>
          <w:rFonts w:cs="FrankRuehl" w:hint="cs"/>
          <w:rtl/>
        </w:rPr>
        <w:t xml:space="preserve"> כל עוד הוא משרת;</w:t>
      </w:r>
    </w:p>
    <w:p w:rsidR="00E31B21" w:rsidRPr="00E31B21" w:rsidRDefault="00E31B21" w:rsidP="00E31B21">
      <w:pPr>
        <w:pStyle w:val="P22"/>
        <w:spacing w:before="72"/>
        <w:ind w:left="1021" w:right="1134"/>
        <w:rPr>
          <w:rStyle w:val="default"/>
          <w:rFonts w:cs="FrankRuehl" w:hint="cs"/>
          <w:rtl/>
        </w:rPr>
      </w:pPr>
      <w:r>
        <w:rPr>
          <w:rFonts w:cs="FrankRuehl" w:hint="cs"/>
          <w:sz w:val="26"/>
          <w:rtl/>
          <w:lang w:eastAsia="en-US"/>
        </w:rPr>
        <w:pict>
          <v:shape id="_x0000_s2226" type="#_x0000_t202" style="position:absolute;left:0;text-align:left;margin-left:470.25pt;margin-top:7.1pt;width:1in;height:7.8pt;z-index:251698688" filled="f" stroked="f">
            <v:textbox inset="1mm,0,1mm,0">
              <w:txbxContent>
                <w:p w:rsidR="00E31B21" w:rsidRDefault="00E31B21" w:rsidP="00E31B21">
                  <w:pPr>
                    <w:spacing w:line="160" w:lineRule="exact"/>
                    <w:jc w:val="left"/>
                    <w:rPr>
                      <w:rFonts w:cs="Miriam" w:hint="cs"/>
                      <w:sz w:val="18"/>
                      <w:szCs w:val="18"/>
                      <w:rtl/>
                    </w:rPr>
                  </w:pPr>
                  <w:r>
                    <w:rPr>
                      <w:rFonts w:cs="Miriam" w:hint="cs"/>
                      <w:sz w:val="18"/>
                      <w:szCs w:val="18"/>
                      <w:rtl/>
                    </w:rPr>
                    <w:t>תק' תשע"ג-2013</w:t>
                  </w:r>
                </w:p>
              </w:txbxContent>
            </v:textbox>
            <w10:anchorlock/>
          </v:shape>
        </w:pict>
      </w:r>
      <w:r w:rsidRPr="00323373">
        <w:rPr>
          <w:rStyle w:val="default"/>
          <w:rFonts w:cs="FrankRuehl" w:hint="cs"/>
          <w:rtl/>
        </w:rPr>
        <w:t>(</w:t>
      </w:r>
      <w:r w:rsidRPr="00E31B21">
        <w:rPr>
          <w:rStyle w:val="default"/>
          <w:rFonts w:cs="FrankRuehl" w:hint="cs"/>
          <w:rtl/>
        </w:rPr>
        <w:t>ה)</w:t>
      </w:r>
      <w:r w:rsidRPr="00E31B21">
        <w:rPr>
          <w:rStyle w:val="default"/>
          <w:rFonts w:cs="FrankRuehl" w:hint="cs"/>
          <w:rtl/>
        </w:rPr>
        <w:tab/>
        <w:t xml:space="preserve">משרת בשירות האזרחי המשמר במסלול מלא הכולל שירות של 40 שעות שבועיות בממוצע בתקופה של 12 חודשים </w:t>
      </w:r>
      <w:r w:rsidRPr="00E31B21">
        <w:rPr>
          <w:rStyle w:val="default"/>
          <w:rFonts w:cs="FrankRuehl"/>
          <w:rtl/>
        </w:rPr>
        <w:t>–</w:t>
      </w:r>
      <w:r w:rsidRPr="00E31B21">
        <w:rPr>
          <w:rStyle w:val="default"/>
          <w:rFonts w:cs="FrankRuehl" w:hint="cs"/>
          <w:rtl/>
        </w:rPr>
        <w:t xml:space="preserve"> כל עוד הוא משרת;</w:t>
      </w:r>
    </w:p>
    <w:p w:rsidR="00FB6080" w:rsidRPr="00FB6080" w:rsidRDefault="00FB6080" w:rsidP="00FB6080">
      <w:pPr>
        <w:pStyle w:val="P22"/>
        <w:spacing w:before="72"/>
        <w:ind w:left="1021" w:right="1134"/>
        <w:rPr>
          <w:rStyle w:val="default"/>
          <w:rFonts w:cs="FrankRuehl" w:hint="cs"/>
          <w:rtl/>
        </w:rPr>
      </w:pPr>
      <w:r>
        <w:rPr>
          <w:rFonts w:cs="FrankRuehl" w:hint="cs"/>
          <w:sz w:val="26"/>
          <w:rtl/>
          <w:lang w:eastAsia="en-US"/>
        </w:rPr>
        <w:pict>
          <v:shape id="_x0000_s2231" type="#_x0000_t202" style="position:absolute;left:0;text-align:left;margin-left:470.25pt;margin-top:7.1pt;width:1in;height:24.8pt;z-index:251703808" filled="f" stroked="f">
            <v:textbox inset="1mm,0,1mm,0">
              <w:txbxContent>
                <w:p w:rsidR="00FB6080" w:rsidRDefault="00FB6080" w:rsidP="00FB6080">
                  <w:pPr>
                    <w:spacing w:line="160" w:lineRule="exact"/>
                    <w:jc w:val="left"/>
                    <w:rPr>
                      <w:rFonts w:cs="Miriam" w:hint="cs"/>
                      <w:sz w:val="18"/>
                      <w:szCs w:val="18"/>
                      <w:rtl/>
                    </w:rPr>
                  </w:pPr>
                  <w:r>
                    <w:rPr>
                      <w:rFonts w:cs="Miriam" w:hint="cs"/>
                      <w:sz w:val="18"/>
                      <w:szCs w:val="18"/>
                      <w:rtl/>
                    </w:rPr>
                    <w:t>תק' (מס' 3) תשע"ה-2014</w:t>
                  </w:r>
                </w:p>
              </w:txbxContent>
            </v:textbox>
            <w10:anchorlock/>
          </v:shape>
        </w:pict>
      </w:r>
      <w:r w:rsidRPr="00323373">
        <w:rPr>
          <w:rStyle w:val="default"/>
          <w:rFonts w:cs="FrankRuehl" w:hint="cs"/>
          <w:rtl/>
        </w:rPr>
        <w:t>(</w:t>
      </w:r>
      <w:r w:rsidRPr="00FB6080">
        <w:rPr>
          <w:rStyle w:val="default"/>
          <w:rFonts w:cs="FrankRuehl" w:hint="cs"/>
          <w:rtl/>
        </w:rPr>
        <w:t>ו)</w:t>
      </w:r>
      <w:r w:rsidRPr="00FB6080">
        <w:rPr>
          <w:rStyle w:val="default"/>
          <w:rFonts w:cs="FrankRuehl" w:hint="cs"/>
          <w:rtl/>
        </w:rPr>
        <w:tab/>
        <w:t xml:space="preserve">משרת בשירות אזרחי-ביטחוני </w:t>
      </w:r>
      <w:r w:rsidRPr="00FB6080">
        <w:rPr>
          <w:rStyle w:val="default"/>
          <w:rFonts w:cs="FrankRuehl"/>
          <w:rtl/>
        </w:rPr>
        <w:t>–</w:t>
      </w:r>
      <w:r w:rsidRPr="00FB6080">
        <w:rPr>
          <w:rStyle w:val="default"/>
          <w:rFonts w:cs="FrankRuehl" w:hint="cs"/>
          <w:rtl/>
        </w:rPr>
        <w:t xml:space="preserve"> כל עוד הוא משרת;</w:t>
      </w:r>
    </w:p>
    <w:p w:rsidR="00FB6080" w:rsidRPr="00FB6080" w:rsidRDefault="00FB6080" w:rsidP="00FB6080">
      <w:pPr>
        <w:pStyle w:val="P00"/>
        <w:spacing w:before="72"/>
        <w:ind w:left="624" w:right="1134"/>
        <w:rPr>
          <w:rStyle w:val="default"/>
          <w:rFonts w:cs="FrankRuehl" w:hint="cs"/>
          <w:rtl/>
        </w:rPr>
      </w:pPr>
      <w:r>
        <w:rPr>
          <w:rFonts w:cs="FrankRuehl" w:hint="cs"/>
          <w:sz w:val="26"/>
          <w:rtl/>
          <w:lang w:eastAsia="en-US"/>
        </w:rPr>
        <w:pict>
          <v:shape id="_x0000_s2234" type="#_x0000_t202" style="position:absolute;left:0;text-align:left;margin-left:470.35pt;margin-top:7.1pt;width:1in;height:22.4pt;z-index:251704832" filled="f" stroked="f">
            <v:textbox inset="1mm,0,1mm,0">
              <w:txbxContent>
                <w:p w:rsidR="00FB6080" w:rsidRDefault="00FB6080" w:rsidP="00FB6080">
                  <w:pPr>
                    <w:spacing w:line="160" w:lineRule="exact"/>
                    <w:jc w:val="left"/>
                    <w:rPr>
                      <w:rFonts w:cs="Miriam" w:hint="cs"/>
                      <w:sz w:val="18"/>
                      <w:szCs w:val="18"/>
                      <w:rtl/>
                    </w:rPr>
                  </w:pPr>
                  <w:r>
                    <w:rPr>
                      <w:rFonts w:cs="Miriam" w:hint="cs"/>
                      <w:sz w:val="18"/>
                      <w:szCs w:val="18"/>
                      <w:rtl/>
                    </w:rPr>
                    <w:t>תק' (מס' 3) תשע"ה-2014</w:t>
                  </w:r>
                </w:p>
              </w:txbxContent>
            </v:textbox>
          </v:shape>
        </w:pict>
      </w:r>
      <w:r w:rsidRPr="00FB6080">
        <w:rPr>
          <w:rStyle w:val="default"/>
          <w:rFonts w:cs="FrankRuehl" w:hint="cs"/>
          <w:rtl/>
        </w:rPr>
        <w:t>(1א)</w:t>
      </w:r>
      <w:r w:rsidRPr="00FB6080">
        <w:rPr>
          <w:rStyle w:val="default"/>
          <w:rFonts w:cs="FrankRuehl" w:hint="cs"/>
          <w:rtl/>
        </w:rPr>
        <w:tab/>
        <w:t xml:space="preserve">הנחה של שלושה רבעים למחזיק שהוא משרת בשירות אזרחי-חברתי המשרת 30 שעות שבועיות בממוצע במשך שנתיים </w:t>
      </w:r>
      <w:r w:rsidRPr="00FB6080">
        <w:rPr>
          <w:rStyle w:val="default"/>
          <w:rFonts w:cs="FrankRuehl"/>
          <w:rtl/>
        </w:rPr>
        <w:t>–</w:t>
      </w:r>
      <w:r w:rsidRPr="00FB6080">
        <w:rPr>
          <w:rStyle w:val="default"/>
          <w:rFonts w:cs="FrankRuehl" w:hint="cs"/>
          <w:rtl/>
        </w:rPr>
        <w:t xml:space="preserve"> כל עוד הוא משרת;</w:t>
      </w:r>
    </w:p>
    <w:p w:rsidR="003D2E7A" w:rsidRDefault="003D2E7A" w:rsidP="00323373">
      <w:pPr>
        <w:pStyle w:val="P00"/>
        <w:spacing w:before="72"/>
        <w:ind w:left="624" w:right="1134"/>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 xml:space="preserve">נחה של שני שלישים למחזיק שהוא </w:t>
      </w:r>
      <w:r w:rsidR="00085576">
        <w:rPr>
          <w:rStyle w:val="default"/>
          <w:rFonts w:cs="FrankRuehl"/>
          <w:rtl/>
        </w:rPr>
        <w:t>–</w:t>
      </w:r>
    </w:p>
    <w:p w:rsidR="003D2E7A" w:rsidRDefault="003D2E7A" w:rsidP="0008557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כה הזכאי לתגמולים או למענק לפי חוק הנכים (תגמולים ושיקום), תשי"ט</w:t>
      </w:r>
      <w:r w:rsidR="00085576">
        <w:rPr>
          <w:rStyle w:val="default"/>
          <w:rFonts w:cs="FrankRuehl" w:hint="cs"/>
          <w:rtl/>
        </w:rPr>
        <w:t>-</w:t>
      </w:r>
      <w:r>
        <w:rPr>
          <w:rStyle w:val="default"/>
          <w:rFonts w:cs="FrankRuehl"/>
          <w:rtl/>
        </w:rPr>
        <w:t>1959 [</w:t>
      </w:r>
      <w:r>
        <w:rPr>
          <w:rStyle w:val="default"/>
          <w:rFonts w:cs="FrankRuehl" w:hint="cs"/>
          <w:rtl/>
        </w:rPr>
        <w:t xml:space="preserve">נוסח </w:t>
      </w:r>
      <w:r>
        <w:rPr>
          <w:rStyle w:val="default"/>
          <w:rFonts w:cs="FrankRuehl"/>
          <w:rtl/>
        </w:rPr>
        <w:t>מ</w:t>
      </w:r>
      <w:r>
        <w:rPr>
          <w:rStyle w:val="default"/>
          <w:rFonts w:cs="FrankRuehl" w:hint="cs"/>
          <w:rtl/>
        </w:rPr>
        <w:t>שולב];</w:t>
      </w:r>
    </w:p>
    <w:p w:rsidR="003D2E7A" w:rsidRDefault="003D2E7A" w:rsidP="0008557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כה הזכאי לתגמולים לפי ח</w:t>
      </w:r>
      <w:r>
        <w:rPr>
          <w:rStyle w:val="default"/>
          <w:rFonts w:cs="FrankRuehl"/>
          <w:rtl/>
        </w:rPr>
        <w:t>וק</w:t>
      </w:r>
      <w:r>
        <w:rPr>
          <w:rStyle w:val="default"/>
          <w:rFonts w:cs="FrankRuehl" w:hint="cs"/>
          <w:rtl/>
        </w:rPr>
        <w:t xml:space="preserve"> נכי המלחמה בנאצים, תשי"ד</w:t>
      </w:r>
      <w:r w:rsidR="00085576">
        <w:rPr>
          <w:rStyle w:val="default"/>
          <w:rFonts w:cs="FrankRuehl" w:hint="cs"/>
          <w:rtl/>
        </w:rPr>
        <w:t>-</w:t>
      </w:r>
      <w:r>
        <w:rPr>
          <w:rStyle w:val="default"/>
          <w:rFonts w:cs="FrankRuehl"/>
          <w:rtl/>
        </w:rPr>
        <w:t xml:space="preserve">1954; </w:t>
      </w:r>
    </w:p>
    <w:p w:rsidR="003D2E7A" w:rsidRDefault="003D2E7A" w:rsidP="00FB6080">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ז</w:t>
      </w:r>
      <w:r>
        <w:rPr>
          <w:rStyle w:val="default"/>
          <w:rFonts w:cs="FrankRuehl" w:hint="cs"/>
          <w:rtl/>
        </w:rPr>
        <w:t>כאי לתגמולים לפי חוק המשטרה (נכים ונספים),</w:t>
      </w:r>
      <w:r>
        <w:rPr>
          <w:rStyle w:val="default"/>
          <w:rFonts w:cs="FrankRuehl"/>
          <w:rtl/>
        </w:rPr>
        <w:t xml:space="preserve"> ת</w:t>
      </w:r>
      <w:r>
        <w:rPr>
          <w:rStyle w:val="default"/>
          <w:rFonts w:cs="FrankRuehl" w:hint="cs"/>
          <w:rtl/>
        </w:rPr>
        <w:t>שמ"א</w:t>
      </w:r>
      <w:r w:rsidR="00085576">
        <w:rPr>
          <w:rStyle w:val="default"/>
          <w:rFonts w:cs="FrankRuehl" w:hint="cs"/>
          <w:rtl/>
        </w:rPr>
        <w:t>-</w:t>
      </w:r>
      <w:r>
        <w:rPr>
          <w:rStyle w:val="default"/>
          <w:rFonts w:cs="FrankRuehl"/>
          <w:rtl/>
        </w:rPr>
        <w:t xml:space="preserve">1981; </w:t>
      </w:r>
    </w:p>
    <w:p w:rsidR="003D2E7A" w:rsidRDefault="003D2E7A" w:rsidP="0008557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ן משפחה של חייל שנספה במערכה, הזכאי לתגמולים לפי חוק משפחות חיילים שנספו במערכה (תגמולים ושיקום), תש"י</w:t>
      </w:r>
      <w:r w:rsidR="00085576">
        <w:rPr>
          <w:rStyle w:val="default"/>
          <w:rFonts w:cs="FrankRuehl" w:hint="cs"/>
          <w:rtl/>
        </w:rPr>
        <w:t>-</w:t>
      </w:r>
      <w:r>
        <w:rPr>
          <w:rStyle w:val="default"/>
          <w:rFonts w:cs="FrankRuehl"/>
          <w:rtl/>
        </w:rPr>
        <w:t xml:space="preserve">1950; </w:t>
      </w:r>
    </w:p>
    <w:p w:rsidR="003D2E7A" w:rsidRDefault="003D2E7A" w:rsidP="00FB6080">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ז</w:t>
      </w:r>
      <w:r>
        <w:rPr>
          <w:rStyle w:val="default"/>
          <w:rFonts w:cs="FrankRuehl" w:hint="cs"/>
          <w:rtl/>
        </w:rPr>
        <w:t>כאי לתגמולים לפי חוק שירות בתי הסוהר (נ</w:t>
      </w:r>
      <w:r>
        <w:rPr>
          <w:rStyle w:val="default"/>
          <w:rFonts w:cs="FrankRuehl"/>
          <w:rtl/>
        </w:rPr>
        <w:t>כי</w:t>
      </w:r>
      <w:r>
        <w:rPr>
          <w:rStyle w:val="default"/>
          <w:rFonts w:cs="FrankRuehl" w:hint="cs"/>
          <w:rtl/>
        </w:rPr>
        <w:t>ם</w:t>
      </w:r>
      <w:r>
        <w:rPr>
          <w:rStyle w:val="default"/>
          <w:rFonts w:cs="FrankRuehl"/>
          <w:rtl/>
        </w:rPr>
        <w:t xml:space="preserve"> ו</w:t>
      </w:r>
      <w:r>
        <w:rPr>
          <w:rStyle w:val="default"/>
          <w:rFonts w:cs="FrankRuehl" w:hint="cs"/>
          <w:rtl/>
        </w:rPr>
        <w:t>נספים), תשמ"א</w:t>
      </w:r>
      <w:r w:rsidR="00085576">
        <w:rPr>
          <w:rStyle w:val="default"/>
          <w:rFonts w:cs="FrankRuehl" w:hint="cs"/>
          <w:rtl/>
        </w:rPr>
        <w:t>-</w:t>
      </w:r>
      <w:r>
        <w:rPr>
          <w:rStyle w:val="default"/>
          <w:rFonts w:cs="FrankRuehl"/>
          <w:rtl/>
        </w:rPr>
        <w:t xml:space="preserve">1981; </w:t>
      </w:r>
    </w:p>
    <w:p w:rsidR="003D2E7A" w:rsidRDefault="003D2E7A" w:rsidP="00FB6080">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ז</w:t>
      </w:r>
      <w:r>
        <w:rPr>
          <w:rStyle w:val="default"/>
          <w:rFonts w:cs="FrankRuehl" w:hint="cs"/>
          <w:rtl/>
        </w:rPr>
        <w:t>כאי לתגמולים לפי חוק התגמולים לנפגעי פעולות</w:t>
      </w:r>
      <w:r>
        <w:rPr>
          <w:rStyle w:val="default"/>
          <w:rFonts w:cs="FrankRuehl"/>
          <w:rtl/>
        </w:rPr>
        <w:t xml:space="preserve"> א</w:t>
      </w:r>
      <w:r>
        <w:rPr>
          <w:rStyle w:val="default"/>
          <w:rFonts w:cs="FrankRuehl" w:hint="cs"/>
          <w:rtl/>
        </w:rPr>
        <w:t>יבה, תש"ל</w:t>
      </w:r>
      <w:r w:rsidR="00085576">
        <w:rPr>
          <w:rStyle w:val="default"/>
          <w:rFonts w:cs="FrankRuehl" w:hint="cs"/>
          <w:rtl/>
        </w:rPr>
        <w:t>-</w:t>
      </w:r>
      <w:r>
        <w:rPr>
          <w:rStyle w:val="default"/>
          <w:rFonts w:cs="FrankRuehl"/>
          <w:rtl/>
        </w:rPr>
        <w:t xml:space="preserve">1970; </w:t>
      </w:r>
    </w:p>
    <w:p w:rsidR="003D2E7A" w:rsidRDefault="003D2E7A" w:rsidP="00085576">
      <w:pPr>
        <w:pStyle w:val="P22"/>
        <w:spacing w:before="72"/>
        <w:ind w:left="1021" w:right="1134"/>
        <w:rPr>
          <w:rStyle w:val="default"/>
          <w:rFonts w:cs="FrankRuehl" w:hint="cs"/>
          <w:rtl/>
        </w:rPr>
      </w:pPr>
      <w:r>
        <w:rPr>
          <w:lang w:val="he-IL"/>
        </w:rPr>
        <w:pict>
          <v:rect id="_x0000_s2099" style="position:absolute;left:0;text-align:left;margin-left:464.5pt;margin-top:8.05pt;width:75.05pt;height:21.35pt;z-index:251587072" o:allowincell="f" filled="f" stroked="f" strokecolor="lime" strokeweight=".25pt">
            <v:textbox style="mso-next-textbox:#_x0000_s2099" inset="0,0,0,0">
              <w:txbxContent>
                <w:p w:rsidR="00485AAD" w:rsidRDefault="00485AA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485AAD" w:rsidRDefault="00485AAD" w:rsidP="004428E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txbxContent>
            </v:textbox>
            <w10:anchorlock/>
          </v:rect>
        </w:pict>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יום תחילתן של תקנות אלה, היה זכאי להנחה לפי סעיף 3 לחוק הרשויות המקומיות (פטור חיילים נפגעי מ</w:t>
      </w:r>
      <w:r>
        <w:rPr>
          <w:rStyle w:val="default"/>
          <w:rFonts w:cs="FrankRuehl"/>
          <w:rtl/>
        </w:rPr>
        <w:t>ל</w:t>
      </w:r>
      <w:r>
        <w:rPr>
          <w:rStyle w:val="default"/>
          <w:rFonts w:cs="FrankRuehl" w:hint="cs"/>
          <w:rtl/>
        </w:rPr>
        <w:t>חמה ושוטרים מארנונה), תשנ"ג</w:t>
      </w:r>
      <w:r w:rsidR="00085576">
        <w:rPr>
          <w:rStyle w:val="default"/>
          <w:rFonts w:cs="FrankRuehl" w:hint="cs"/>
          <w:rtl/>
        </w:rPr>
        <w:t>-</w:t>
      </w:r>
      <w:r>
        <w:rPr>
          <w:rStyle w:val="default"/>
          <w:rFonts w:cs="FrankRuehl"/>
          <w:rtl/>
        </w:rPr>
        <w:t>1993 (</w:t>
      </w:r>
      <w:r>
        <w:rPr>
          <w:rStyle w:val="default"/>
          <w:rFonts w:cs="FrankRuehl" w:hint="cs"/>
          <w:rtl/>
        </w:rPr>
        <w:t xml:space="preserve">להלן </w:t>
      </w:r>
      <w:r w:rsidR="00FB6080">
        <w:rPr>
          <w:rStyle w:val="default"/>
          <w:rFonts w:cs="FrankRuehl"/>
          <w:rtl/>
        </w:rPr>
        <w:t>–</w:t>
      </w:r>
      <w:r>
        <w:rPr>
          <w:rStyle w:val="default"/>
          <w:rFonts w:cs="FrankRuehl"/>
          <w:rtl/>
        </w:rPr>
        <w:t xml:space="preserve"> </w:t>
      </w:r>
      <w:r>
        <w:rPr>
          <w:rStyle w:val="default"/>
          <w:rFonts w:cs="FrankRuehl" w:hint="cs"/>
          <w:rtl/>
        </w:rPr>
        <w:t>חוק הפטור), כל עוד ה</w:t>
      </w:r>
      <w:r>
        <w:rPr>
          <w:rStyle w:val="default"/>
          <w:rFonts w:cs="FrankRuehl"/>
          <w:rtl/>
        </w:rPr>
        <w:t>וא</w:t>
      </w:r>
      <w:r>
        <w:rPr>
          <w:rStyle w:val="default"/>
          <w:rFonts w:cs="FrankRuehl" w:hint="cs"/>
          <w:rtl/>
        </w:rPr>
        <w:t xml:space="preserve"> זכאי לפי סעיף זה בחוק הפטור </w:t>
      </w:r>
      <w:r w:rsidR="00FB6080">
        <w:rPr>
          <w:rStyle w:val="default"/>
          <w:rFonts w:cs="FrankRuehl"/>
          <w:rtl/>
        </w:rPr>
        <w:t>–</w:t>
      </w:r>
      <w:r>
        <w:rPr>
          <w:rStyle w:val="default"/>
          <w:rFonts w:cs="FrankRuehl"/>
          <w:rtl/>
        </w:rPr>
        <w:t xml:space="preserve"> </w:t>
      </w:r>
      <w:r w:rsidR="00323373">
        <w:rPr>
          <w:rStyle w:val="default"/>
          <w:rFonts w:cs="FrankRuehl" w:hint="cs"/>
          <w:rtl/>
        </w:rPr>
        <w:t>גם אם יבוטל;</w:t>
      </w:r>
    </w:p>
    <w:p w:rsidR="00E31B21" w:rsidRPr="00E31B21" w:rsidRDefault="00323373" w:rsidP="00E31B21">
      <w:pPr>
        <w:pStyle w:val="P00"/>
        <w:spacing w:before="72"/>
        <w:ind w:left="624" w:right="1134"/>
        <w:rPr>
          <w:rStyle w:val="default"/>
          <w:rFonts w:cs="FrankRuehl" w:hint="cs"/>
          <w:rtl/>
        </w:rPr>
      </w:pPr>
      <w:r>
        <w:rPr>
          <w:rFonts w:cs="FrankRuehl" w:hint="cs"/>
          <w:sz w:val="26"/>
          <w:rtl/>
          <w:lang w:eastAsia="en-US"/>
        </w:rPr>
        <w:pict>
          <v:shape id="_x0000_s2211" type="#_x0000_t202" style="position:absolute;left:0;text-align:left;margin-left:470.25pt;margin-top:7.1pt;width:1in;height:16.8pt;z-index:251691520" filled="f" stroked="f">
            <v:textbox inset="1mm,0,1mm,0">
              <w:txbxContent>
                <w:p w:rsidR="00323373" w:rsidRDefault="00323373" w:rsidP="00E31B21">
                  <w:pPr>
                    <w:spacing w:line="160" w:lineRule="exact"/>
                    <w:jc w:val="left"/>
                    <w:rPr>
                      <w:rFonts w:cs="Miriam" w:hint="cs"/>
                      <w:sz w:val="18"/>
                      <w:szCs w:val="18"/>
                      <w:rtl/>
                    </w:rPr>
                  </w:pPr>
                  <w:r>
                    <w:rPr>
                      <w:rFonts w:cs="Miriam" w:hint="cs"/>
                      <w:sz w:val="18"/>
                      <w:szCs w:val="18"/>
                      <w:rtl/>
                    </w:rPr>
                    <w:t xml:space="preserve">תק' </w:t>
                  </w:r>
                  <w:r w:rsidR="00E31B21">
                    <w:rPr>
                      <w:rFonts w:cs="Miriam" w:hint="cs"/>
                      <w:sz w:val="18"/>
                      <w:szCs w:val="18"/>
                      <w:rtl/>
                    </w:rPr>
                    <w:t>תשע"ג-2013</w:t>
                  </w:r>
                </w:p>
              </w:txbxContent>
            </v:textbox>
            <w10:anchorlock/>
          </v:shape>
        </w:pict>
      </w:r>
      <w:r w:rsidRPr="00323373">
        <w:rPr>
          <w:rStyle w:val="default"/>
          <w:rFonts w:cs="FrankRuehl" w:hint="cs"/>
          <w:rtl/>
        </w:rPr>
        <w:t>(3)</w:t>
      </w:r>
      <w:r w:rsidRPr="00323373">
        <w:rPr>
          <w:rStyle w:val="default"/>
          <w:rFonts w:cs="FrankRuehl" w:hint="cs"/>
          <w:rtl/>
        </w:rPr>
        <w:tab/>
      </w:r>
      <w:r w:rsidR="00E31B21" w:rsidRPr="00E31B21">
        <w:rPr>
          <w:rStyle w:val="default"/>
          <w:rFonts w:cs="FrankRuehl" w:hint="cs"/>
          <w:rtl/>
        </w:rPr>
        <w:t xml:space="preserve">הנחה של 50 אחוזים למחזיק שהוא </w:t>
      </w:r>
      <w:r w:rsidR="00E31B21" w:rsidRPr="00E31B21">
        <w:rPr>
          <w:rStyle w:val="default"/>
          <w:rFonts w:cs="FrankRuehl"/>
          <w:rtl/>
        </w:rPr>
        <w:t>–</w:t>
      </w:r>
    </w:p>
    <w:p w:rsidR="00E31B21" w:rsidRPr="00E31B21" w:rsidRDefault="00E31B21" w:rsidP="00E31B21">
      <w:pPr>
        <w:pStyle w:val="P22"/>
        <w:spacing w:before="72"/>
        <w:ind w:left="1021" w:right="1134"/>
        <w:rPr>
          <w:rStyle w:val="default"/>
          <w:rFonts w:cs="FrankRuehl" w:hint="cs"/>
          <w:rtl/>
        </w:rPr>
      </w:pPr>
      <w:r w:rsidRPr="00E31B21">
        <w:rPr>
          <w:rStyle w:val="default"/>
          <w:rFonts w:cs="FrankRuehl" w:hint="cs"/>
          <w:rtl/>
        </w:rPr>
        <w:t>(א)</w:t>
      </w:r>
      <w:r w:rsidRPr="00E31B21">
        <w:rPr>
          <w:rStyle w:val="default"/>
          <w:rFonts w:cs="FrankRuehl" w:hint="cs"/>
          <w:rtl/>
        </w:rPr>
        <w:tab/>
        <w:t xml:space="preserve">משרת בשירות האזרחי במסלול מפוצל כמשמעותו בתקנה 3 לתקנות שירות אזרחי </w:t>
      </w:r>
      <w:r w:rsidRPr="00E31B21">
        <w:rPr>
          <w:rStyle w:val="default"/>
          <w:rFonts w:cs="FrankRuehl"/>
          <w:rtl/>
        </w:rPr>
        <w:t>–</w:t>
      </w:r>
      <w:r w:rsidRPr="00E31B21">
        <w:rPr>
          <w:rStyle w:val="default"/>
          <w:rFonts w:cs="FrankRuehl" w:hint="cs"/>
          <w:rtl/>
        </w:rPr>
        <w:t xml:space="preserve"> כל עוד הוא משרת;</w:t>
      </w:r>
    </w:p>
    <w:p w:rsidR="00E31B21" w:rsidRDefault="00E31B21" w:rsidP="00E31B21">
      <w:pPr>
        <w:pStyle w:val="P22"/>
        <w:spacing w:before="72"/>
        <w:ind w:left="1021" w:right="1134"/>
        <w:rPr>
          <w:rStyle w:val="default"/>
          <w:rFonts w:cs="FrankRuehl" w:hint="cs"/>
          <w:rtl/>
        </w:rPr>
      </w:pPr>
      <w:r w:rsidRPr="00E31B21">
        <w:rPr>
          <w:rStyle w:val="default"/>
          <w:rFonts w:cs="FrankRuehl" w:hint="cs"/>
          <w:rtl/>
        </w:rPr>
        <w:t>(ב)</w:t>
      </w:r>
      <w:r w:rsidRPr="00E31B21">
        <w:rPr>
          <w:rStyle w:val="default"/>
          <w:rFonts w:cs="FrankRuehl" w:hint="cs"/>
          <w:rtl/>
        </w:rPr>
        <w:tab/>
        <w:t xml:space="preserve">משרת בשירות האזרחי המשמר במסלול מפוצל הכולל שירות של 20 שעות שבועיות בממוצע בתקופה של 24 חודשים </w:t>
      </w:r>
      <w:r w:rsidRPr="00E31B21">
        <w:rPr>
          <w:rStyle w:val="default"/>
          <w:rFonts w:cs="FrankRuehl"/>
          <w:rtl/>
        </w:rPr>
        <w:t>–</w:t>
      </w:r>
      <w:r w:rsidRPr="00E31B21">
        <w:rPr>
          <w:rStyle w:val="default"/>
          <w:rFonts w:cs="FrankRuehl" w:hint="cs"/>
          <w:rtl/>
        </w:rPr>
        <w:t xml:space="preserve"> כל עוד הוא משרת</w:t>
      </w:r>
      <w:r w:rsidR="00FB6080">
        <w:rPr>
          <w:rStyle w:val="default"/>
          <w:rFonts w:cs="FrankRuehl" w:hint="cs"/>
          <w:rtl/>
        </w:rPr>
        <w:t>;</w:t>
      </w:r>
    </w:p>
    <w:p w:rsidR="00FB6080" w:rsidRPr="00FB6080" w:rsidRDefault="00FB6080" w:rsidP="00FB6080">
      <w:pPr>
        <w:pStyle w:val="P22"/>
        <w:spacing w:before="72"/>
        <w:ind w:left="1021" w:right="1134"/>
        <w:rPr>
          <w:rStyle w:val="default"/>
          <w:rFonts w:cs="FrankRuehl" w:hint="cs"/>
          <w:rtl/>
        </w:rPr>
      </w:pPr>
      <w:r w:rsidRPr="00FB6080">
        <w:rPr>
          <w:rStyle w:val="default"/>
          <w:rFonts w:cs="FrankRuehl" w:hint="cs"/>
          <w:rtl/>
        </w:rPr>
        <w:pict>
          <v:shape id="_x0000_s2235" type="#_x0000_t202" style="position:absolute;left:0;text-align:left;margin-left:470.25pt;margin-top:7.1pt;width:1in;height:24.8pt;z-index:251705856" filled="f" stroked="f">
            <v:textbox inset="1mm,0,1mm,0">
              <w:txbxContent>
                <w:p w:rsidR="00FB6080" w:rsidRDefault="00FB6080" w:rsidP="00FB6080">
                  <w:pPr>
                    <w:spacing w:line="160" w:lineRule="exact"/>
                    <w:jc w:val="left"/>
                    <w:rPr>
                      <w:rFonts w:cs="Miriam" w:hint="cs"/>
                      <w:sz w:val="18"/>
                      <w:szCs w:val="18"/>
                      <w:rtl/>
                    </w:rPr>
                  </w:pPr>
                  <w:r>
                    <w:rPr>
                      <w:rFonts w:cs="Miriam" w:hint="cs"/>
                      <w:sz w:val="18"/>
                      <w:szCs w:val="18"/>
                      <w:rtl/>
                    </w:rPr>
                    <w:t>תק' (מס' 3) תשע"ה-2014</w:t>
                  </w:r>
                </w:p>
              </w:txbxContent>
            </v:textbox>
            <w10:anchorlock/>
          </v:shape>
        </w:pict>
      </w:r>
      <w:r w:rsidRPr="00323373">
        <w:rPr>
          <w:rStyle w:val="default"/>
          <w:rFonts w:cs="FrankRuehl" w:hint="cs"/>
          <w:rtl/>
        </w:rPr>
        <w:t>(</w:t>
      </w:r>
      <w:r w:rsidRPr="00FB6080">
        <w:rPr>
          <w:rStyle w:val="default"/>
          <w:rFonts w:cs="FrankRuehl" w:hint="cs"/>
          <w:rtl/>
        </w:rPr>
        <w:t>ג)</w:t>
      </w:r>
      <w:r w:rsidRPr="00FB6080">
        <w:rPr>
          <w:rStyle w:val="default"/>
          <w:rFonts w:cs="FrankRuehl" w:hint="cs"/>
          <w:rtl/>
        </w:rPr>
        <w:tab/>
        <w:t xml:space="preserve">משרת בשירות אזרחי-חברתי המשרת 20 שעות שבועיות בממוצע במשך שלוש שנים </w:t>
      </w:r>
      <w:r w:rsidRPr="00FB6080">
        <w:rPr>
          <w:rStyle w:val="default"/>
          <w:rFonts w:cs="FrankRuehl"/>
          <w:rtl/>
        </w:rPr>
        <w:t>–</w:t>
      </w:r>
      <w:r w:rsidRPr="00FB6080">
        <w:rPr>
          <w:rStyle w:val="default"/>
          <w:rFonts w:cs="FrankRuehl" w:hint="cs"/>
          <w:rtl/>
        </w:rPr>
        <w:t xml:space="preserve"> כל עוד הוא משרת</w:t>
      </w:r>
      <w:r>
        <w:rPr>
          <w:rStyle w:val="default"/>
          <w:rFonts w:cs="FrankRuehl" w:hint="cs"/>
          <w:rtl/>
        </w:rPr>
        <w:t>.</w:t>
      </w:r>
    </w:p>
    <w:p w:rsidR="00F066FB" w:rsidRPr="00080918" w:rsidRDefault="00F066FB" w:rsidP="00F066FB">
      <w:pPr>
        <w:pStyle w:val="P00"/>
        <w:spacing w:before="0"/>
        <w:ind w:left="0" w:right="1134"/>
        <w:rPr>
          <w:rStyle w:val="default"/>
          <w:rFonts w:cs="FrankRuehl" w:hint="cs"/>
          <w:vanish/>
          <w:color w:val="FF0000"/>
          <w:sz w:val="20"/>
          <w:szCs w:val="20"/>
          <w:shd w:val="clear" w:color="auto" w:fill="FFFF99"/>
          <w:rtl/>
        </w:rPr>
      </w:pPr>
      <w:bookmarkStart w:id="85" w:name="Rov172"/>
      <w:r w:rsidRPr="00080918">
        <w:rPr>
          <w:rStyle w:val="default"/>
          <w:rFonts w:cs="FrankRuehl" w:hint="cs"/>
          <w:vanish/>
          <w:color w:val="FF0000"/>
          <w:sz w:val="20"/>
          <w:szCs w:val="20"/>
          <w:shd w:val="clear" w:color="auto" w:fill="FFFF99"/>
          <w:rtl/>
        </w:rPr>
        <w:t>מיום 1.1.1998</w:t>
      </w:r>
    </w:p>
    <w:p w:rsidR="00F066FB" w:rsidRPr="00080918" w:rsidRDefault="00F066FB" w:rsidP="00F066FB">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תשנ"ח-1997</w:t>
      </w:r>
    </w:p>
    <w:p w:rsidR="00F066FB" w:rsidRPr="00080918" w:rsidRDefault="00F066FB" w:rsidP="00F066FB">
      <w:pPr>
        <w:pStyle w:val="P00"/>
        <w:spacing w:before="0"/>
        <w:ind w:left="0" w:right="1134"/>
        <w:rPr>
          <w:rStyle w:val="default"/>
          <w:rFonts w:cs="FrankRuehl" w:hint="cs"/>
          <w:vanish/>
          <w:sz w:val="20"/>
          <w:szCs w:val="20"/>
          <w:shd w:val="clear" w:color="auto" w:fill="FFFF99"/>
          <w:rtl/>
        </w:rPr>
      </w:pPr>
      <w:hyperlink r:id="rId123"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תשנ"ח מס' 5863</w:t>
        </w:r>
      </w:hyperlink>
      <w:r w:rsidRPr="00080918">
        <w:rPr>
          <w:rStyle w:val="default"/>
          <w:rFonts w:cs="FrankRuehl" w:hint="cs"/>
          <w:vanish/>
          <w:sz w:val="20"/>
          <w:szCs w:val="20"/>
          <w:shd w:val="clear" w:color="auto" w:fill="FFFF99"/>
          <w:rtl/>
        </w:rPr>
        <w:t xml:space="preserve"> מיום 3.12.1997 עמ' 94</w:t>
      </w:r>
    </w:p>
    <w:p w:rsidR="00F066FB" w:rsidRPr="00080918" w:rsidRDefault="00F066FB" w:rsidP="00F066FB">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הוספת תקנה 14ה</w:t>
      </w:r>
    </w:p>
    <w:p w:rsidR="00F066FB" w:rsidRPr="00080918" w:rsidRDefault="00F066FB" w:rsidP="00F066FB">
      <w:pPr>
        <w:pStyle w:val="P00"/>
        <w:spacing w:before="0"/>
        <w:ind w:left="0" w:right="1134"/>
        <w:rPr>
          <w:rStyle w:val="default"/>
          <w:rFonts w:cs="FrankRuehl" w:hint="cs"/>
          <w:vanish/>
          <w:sz w:val="20"/>
          <w:szCs w:val="20"/>
          <w:shd w:val="clear" w:color="auto" w:fill="FFFF99"/>
          <w:rtl/>
        </w:rPr>
      </w:pPr>
    </w:p>
    <w:p w:rsidR="00A20AD5" w:rsidRPr="00080918" w:rsidRDefault="00A20AD5" w:rsidP="006F745A">
      <w:pPr>
        <w:pStyle w:val="P00"/>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1.1.1998</w:t>
      </w:r>
    </w:p>
    <w:p w:rsidR="00A20AD5" w:rsidRPr="00080918" w:rsidRDefault="00A20AD5" w:rsidP="006F745A">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תשנ"ח-1998</w:t>
      </w:r>
    </w:p>
    <w:p w:rsidR="00A20AD5" w:rsidRPr="00080918" w:rsidRDefault="00A20AD5" w:rsidP="006F745A">
      <w:pPr>
        <w:pStyle w:val="P00"/>
        <w:spacing w:before="0"/>
        <w:ind w:left="1021" w:right="1134"/>
        <w:rPr>
          <w:rStyle w:val="default"/>
          <w:rFonts w:cs="FrankRuehl" w:hint="cs"/>
          <w:vanish/>
          <w:sz w:val="20"/>
          <w:szCs w:val="20"/>
          <w:shd w:val="clear" w:color="auto" w:fill="FFFF99"/>
          <w:rtl/>
        </w:rPr>
      </w:pPr>
      <w:hyperlink r:id="rId124" w:history="1">
        <w:r w:rsidRPr="00080918">
          <w:rPr>
            <w:rStyle w:val="Hyperlink"/>
            <w:rFonts w:cs="FrankRuehl" w:hint="cs"/>
            <w:vanish/>
            <w:szCs w:val="20"/>
            <w:shd w:val="clear" w:color="auto" w:fill="FFFF99"/>
            <w:rtl/>
          </w:rPr>
          <w:t>ק"ת תשנ"ח מס' 5880</w:t>
        </w:r>
      </w:hyperlink>
      <w:r w:rsidRPr="00080918">
        <w:rPr>
          <w:rStyle w:val="default"/>
          <w:rFonts w:cs="FrankRuehl" w:hint="cs"/>
          <w:vanish/>
          <w:sz w:val="20"/>
          <w:szCs w:val="20"/>
          <w:shd w:val="clear" w:color="auto" w:fill="FFFF99"/>
          <w:rtl/>
        </w:rPr>
        <w:t xml:space="preserve"> מיום 15.2.1998 עמ' 404</w:t>
      </w:r>
    </w:p>
    <w:p w:rsidR="000941D4" w:rsidRPr="00080918" w:rsidRDefault="000941D4" w:rsidP="006F745A">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פסקת משנה 14ה(2)(ז)</w:t>
      </w:r>
    </w:p>
    <w:p w:rsidR="002D24C9" w:rsidRPr="00080918" w:rsidRDefault="00DA6C26" w:rsidP="007B7B20">
      <w:pPr>
        <w:pStyle w:val="P00"/>
        <w:ind w:left="1021"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DA6C26" w:rsidRPr="00080918" w:rsidRDefault="00DA6C26" w:rsidP="006F745A">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(ז)</w:t>
      </w:r>
      <w:r w:rsidRPr="00080918">
        <w:rPr>
          <w:rStyle w:val="default"/>
          <w:rFonts w:cs="FrankRuehl" w:hint="cs"/>
          <w:strike/>
          <w:vanish/>
          <w:sz w:val="22"/>
          <w:szCs w:val="22"/>
          <w:shd w:val="clear" w:color="auto" w:fill="FFFF99"/>
          <w:rtl/>
        </w:rPr>
        <w:tab/>
      </w:r>
      <w:r w:rsidR="00D773C5" w:rsidRPr="00080918">
        <w:rPr>
          <w:rStyle w:val="default"/>
          <w:rFonts w:cs="FrankRuehl" w:hint="cs"/>
          <w:strike/>
          <w:vanish/>
          <w:sz w:val="22"/>
          <w:szCs w:val="22"/>
          <w:shd w:val="clear" w:color="auto" w:fill="FFFF99"/>
          <w:rtl/>
        </w:rPr>
        <w:t>היה זכאי להנחה לפי סעיף 3 לחוק הרשויות המקומיות (פטור חילים נפגעי מלחמה ושוטרים מארנונה), התשי"ג-1953, גם אם בוטל.</w:t>
      </w:r>
    </w:p>
    <w:p w:rsidR="00CF5FE8" w:rsidRPr="00080918" w:rsidRDefault="00CF5FE8" w:rsidP="006F745A">
      <w:pPr>
        <w:pStyle w:val="P00"/>
        <w:spacing w:before="0"/>
        <w:ind w:left="1021" w:right="1134"/>
        <w:rPr>
          <w:rStyle w:val="default"/>
          <w:rFonts w:cs="FrankRuehl" w:hint="cs"/>
          <w:strike/>
          <w:vanish/>
          <w:sz w:val="20"/>
          <w:szCs w:val="20"/>
          <w:shd w:val="clear" w:color="auto" w:fill="FFFF99"/>
          <w:rtl/>
        </w:rPr>
      </w:pPr>
    </w:p>
    <w:p w:rsidR="00CF5FE8" w:rsidRPr="00080918" w:rsidRDefault="00CF5FE8" w:rsidP="00085576">
      <w:pPr>
        <w:pStyle w:val="P00"/>
        <w:spacing w:before="0"/>
        <w:ind w:left="1021"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1.1.2003</w:t>
      </w:r>
    </w:p>
    <w:p w:rsidR="00CF5FE8" w:rsidRPr="00080918" w:rsidRDefault="00CF5FE8" w:rsidP="00085576">
      <w:pPr>
        <w:pStyle w:val="P00"/>
        <w:spacing w:before="0"/>
        <w:ind w:left="1021"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תשס"ג-2002</w:t>
      </w:r>
    </w:p>
    <w:p w:rsidR="00CF5FE8" w:rsidRPr="00080918" w:rsidRDefault="00CF5FE8" w:rsidP="00085576">
      <w:pPr>
        <w:pStyle w:val="P00"/>
        <w:spacing w:before="0"/>
        <w:ind w:left="1021" w:right="1134"/>
        <w:rPr>
          <w:rStyle w:val="default"/>
          <w:rFonts w:cs="FrankRuehl" w:hint="cs"/>
          <w:vanish/>
          <w:sz w:val="20"/>
          <w:szCs w:val="20"/>
          <w:shd w:val="clear" w:color="auto" w:fill="FFFF99"/>
          <w:rtl/>
        </w:rPr>
      </w:pPr>
      <w:hyperlink r:id="rId125" w:history="1">
        <w:r w:rsidRPr="00080918">
          <w:rPr>
            <w:rStyle w:val="Hyperlink"/>
            <w:rFonts w:cs="FrankRuehl" w:hint="cs"/>
            <w:vanish/>
            <w:szCs w:val="20"/>
            <w:shd w:val="clear" w:color="auto" w:fill="FFFF99"/>
            <w:rtl/>
          </w:rPr>
          <w:t>ק"ת תשס"ג מס' 6217</w:t>
        </w:r>
      </w:hyperlink>
      <w:r w:rsidRPr="00080918">
        <w:rPr>
          <w:rStyle w:val="default"/>
          <w:rFonts w:cs="FrankRuehl" w:hint="cs"/>
          <w:vanish/>
          <w:sz w:val="20"/>
          <w:szCs w:val="20"/>
          <w:shd w:val="clear" w:color="auto" w:fill="FFFF99"/>
          <w:rtl/>
        </w:rPr>
        <w:t xml:space="preserve"> מיום 31.12.2002 עמ' 364</w:t>
      </w:r>
    </w:p>
    <w:p w:rsidR="00CF5FE8" w:rsidRPr="00080918" w:rsidRDefault="00085576" w:rsidP="00085576">
      <w:pPr>
        <w:pStyle w:val="P00"/>
        <w:spacing w:before="0"/>
        <w:ind w:left="1021"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הוספת פסקה 14ה(1)(ג)</w:t>
      </w:r>
    </w:p>
    <w:p w:rsidR="00323373" w:rsidRPr="00080918" w:rsidRDefault="00323373" w:rsidP="00323373">
      <w:pPr>
        <w:pStyle w:val="P00"/>
        <w:spacing w:before="0"/>
        <w:ind w:left="0" w:right="1134"/>
        <w:rPr>
          <w:rStyle w:val="default"/>
          <w:rFonts w:cs="FrankRuehl" w:hint="cs"/>
          <w:vanish/>
          <w:sz w:val="20"/>
          <w:szCs w:val="20"/>
          <w:shd w:val="clear" w:color="auto" w:fill="FFFF99"/>
          <w:rtl/>
        </w:rPr>
      </w:pPr>
    </w:p>
    <w:p w:rsidR="00323373" w:rsidRPr="00080918" w:rsidRDefault="00323373" w:rsidP="00323373">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3.9.2009</w:t>
      </w:r>
    </w:p>
    <w:p w:rsidR="00323373" w:rsidRPr="00080918" w:rsidRDefault="00323373" w:rsidP="00323373">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3) תשס"ט-2009</w:t>
      </w:r>
    </w:p>
    <w:p w:rsidR="00323373" w:rsidRPr="00080918" w:rsidRDefault="00323373" w:rsidP="00323373">
      <w:pPr>
        <w:pStyle w:val="P00"/>
        <w:spacing w:before="0"/>
        <w:ind w:left="0" w:right="1134"/>
        <w:rPr>
          <w:rStyle w:val="default"/>
          <w:rFonts w:cs="FrankRuehl" w:hint="cs"/>
          <w:vanish/>
          <w:sz w:val="20"/>
          <w:szCs w:val="20"/>
          <w:shd w:val="clear" w:color="auto" w:fill="FFFF99"/>
          <w:rtl/>
        </w:rPr>
      </w:pPr>
      <w:hyperlink r:id="rId126" w:history="1">
        <w:r w:rsidRPr="00080918">
          <w:rPr>
            <w:rStyle w:val="Hyperlink"/>
            <w:rFonts w:cs="FrankRuehl" w:hint="cs"/>
            <w:vanish/>
            <w:szCs w:val="20"/>
            <w:shd w:val="clear" w:color="auto" w:fill="FFFF99"/>
            <w:rtl/>
          </w:rPr>
          <w:t>ק"ת תשס"ט מס' 6810</w:t>
        </w:r>
      </w:hyperlink>
      <w:r w:rsidRPr="00080918">
        <w:rPr>
          <w:rStyle w:val="default"/>
          <w:rFonts w:cs="FrankRuehl" w:hint="cs"/>
          <w:vanish/>
          <w:sz w:val="20"/>
          <w:szCs w:val="20"/>
          <w:shd w:val="clear" w:color="auto" w:fill="FFFF99"/>
          <w:rtl/>
        </w:rPr>
        <w:t xml:space="preserve"> מיום 3.9.2009 עמ' 1332</w:t>
      </w:r>
    </w:p>
    <w:p w:rsidR="00E31B21" w:rsidRPr="00080918" w:rsidRDefault="00E31B21" w:rsidP="00E31B21">
      <w:pPr>
        <w:pStyle w:val="P00"/>
        <w:ind w:left="0" w:right="1134"/>
        <w:rPr>
          <w:rStyle w:val="default"/>
          <w:rFonts w:cs="FrankRuehl"/>
          <w:vanish/>
          <w:sz w:val="22"/>
          <w:szCs w:val="22"/>
          <w:shd w:val="clear" w:color="auto" w:fill="FFFF99"/>
          <w:rtl/>
        </w:rPr>
      </w:pPr>
      <w:r w:rsidRPr="00080918">
        <w:rPr>
          <w:rStyle w:val="big-number"/>
          <w:rFonts w:cs="FrankRuehl"/>
          <w:vanish/>
          <w:sz w:val="22"/>
          <w:szCs w:val="22"/>
          <w:shd w:val="clear" w:color="auto" w:fill="FFFF99"/>
          <w:rtl/>
        </w:rPr>
        <w:t>14</w:t>
      </w:r>
      <w:r w:rsidRPr="00080918">
        <w:rPr>
          <w:rStyle w:val="default"/>
          <w:rFonts w:cs="FrankRuehl"/>
          <w:vanish/>
          <w:sz w:val="22"/>
          <w:szCs w:val="22"/>
          <w:shd w:val="clear" w:color="auto" w:fill="FFFF99"/>
          <w:rtl/>
        </w:rPr>
        <w:t>ה.</w:t>
      </w:r>
      <w:r w:rsidRPr="00080918">
        <w:rPr>
          <w:rStyle w:val="default"/>
          <w:rFonts w:cs="FrankRuehl"/>
          <w:vanish/>
          <w:sz w:val="22"/>
          <w:szCs w:val="22"/>
          <w:shd w:val="clear" w:color="auto" w:fill="FFFF99"/>
          <w:rtl/>
        </w:rPr>
        <w:tab/>
        <w:t>מ</w:t>
      </w:r>
      <w:r w:rsidRPr="00080918">
        <w:rPr>
          <w:rStyle w:val="default"/>
          <w:rFonts w:cs="FrankRuehl" w:hint="cs"/>
          <w:vanish/>
          <w:sz w:val="22"/>
          <w:szCs w:val="22"/>
          <w:shd w:val="clear" w:color="auto" w:fill="FFFF99"/>
          <w:rtl/>
        </w:rPr>
        <w:t>חזיק בנכס שנתקיימו לגביו התנאים המפורטים להלן, יהיה זכאי להנחה מארנונה כללית שהוטלה על הנכס באותה שנת כספים, בשיעורים</w:t>
      </w:r>
      <w:r w:rsidRPr="00080918">
        <w:rPr>
          <w:rStyle w:val="default"/>
          <w:rFonts w:cs="FrankRuehl"/>
          <w:vanish/>
          <w:sz w:val="22"/>
          <w:szCs w:val="22"/>
          <w:shd w:val="clear" w:color="auto" w:fill="FFFF99"/>
          <w:rtl/>
        </w:rPr>
        <w:t xml:space="preserve"> כ</w:t>
      </w:r>
      <w:r w:rsidRPr="00080918">
        <w:rPr>
          <w:rStyle w:val="default"/>
          <w:rFonts w:cs="FrankRuehl" w:hint="cs"/>
          <w:vanish/>
          <w:sz w:val="22"/>
          <w:szCs w:val="22"/>
          <w:shd w:val="clear" w:color="auto" w:fill="FFFF99"/>
          <w:rtl/>
        </w:rPr>
        <w:t>מפורט להלן:</w:t>
      </w:r>
    </w:p>
    <w:p w:rsidR="00E31B21" w:rsidRPr="00080918" w:rsidRDefault="00E31B21" w:rsidP="00E31B21">
      <w:pPr>
        <w:pStyle w:val="P00"/>
        <w:spacing w:before="0"/>
        <w:ind w:left="624"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t>ה</w:t>
      </w:r>
      <w:r w:rsidRPr="00080918">
        <w:rPr>
          <w:rStyle w:val="default"/>
          <w:rFonts w:cs="FrankRuehl" w:hint="cs"/>
          <w:vanish/>
          <w:sz w:val="22"/>
          <w:szCs w:val="22"/>
          <w:shd w:val="clear" w:color="auto" w:fill="FFFF99"/>
          <w:rtl/>
        </w:rPr>
        <w:t xml:space="preserve">נחה של 100 אחוזים למחזיק שהוא </w:t>
      </w:r>
      <w:r w:rsidRPr="00080918">
        <w:rPr>
          <w:rStyle w:val="default"/>
          <w:rFonts w:cs="FrankRuehl"/>
          <w:vanish/>
          <w:sz w:val="22"/>
          <w:szCs w:val="22"/>
          <w:shd w:val="clear" w:color="auto" w:fill="FFFF99"/>
          <w:rtl/>
        </w:rPr>
        <w:t>–</w:t>
      </w:r>
    </w:p>
    <w:p w:rsidR="00E31B21" w:rsidRPr="00080918" w:rsidRDefault="00E31B21" w:rsidP="00E31B21">
      <w:pPr>
        <w:pStyle w:val="P22"/>
        <w:spacing w:before="0"/>
        <w:ind w:left="1021"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(א</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ח</w:t>
      </w:r>
      <w:r w:rsidRPr="00080918">
        <w:rPr>
          <w:rStyle w:val="default"/>
          <w:rFonts w:cs="FrankRuehl" w:hint="cs"/>
          <w:vanish/>
          <w:sz w:val="22"/>
          <w:szCs w:val="22"/>
          <w:shd w:val="clear" w:color="auto" w:fill="FFFF99"/>
          <w:rtl/>
        </w:rPr>
        <w:t>ייל -</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כל עוד הוא חייל, עד תום ארבעה חודשים מיום שחרורו;</w:t>
      </w:r>
    </w:p>
    <w:p w:rsidR="00E31B21" w:rsidRPr="00080918" w:rsidRDefault="00E31B21" w:rsidP="00E31B21">
      <w:pPr>
        <w:pStyle w:val="P22"/>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ה</w:t>
      </w:r>
      <w:r w:rsidRPr="00080918">
        <w:rPr>
          <w:rStyle w:val="default"/>
          <w:rFonts w:cs="FrankRuehl" w:hint="cs"/>
          <w:vanish/>
          <w:sz w:val="22"/>
          <w:szCs w:val="22"/>
          <w:shd w:val="clear" w:color="auto" w:fill="FFFF99"/>
          <w:rtl/>
        </w:rPr>
        <w:t>ורה של חייל המוכיח, להנחת דעתה של הרשות</w:t>
      </w:r>
      <w:r w:rsidRPr="00080918">
        <w:rPr>
          <w:rStyle w:val="default"/>
          <w:rFonts w:cs="FrankRuehl"/>
          <w:vanish/>
          <w:sz w:val="22"/>
          <w:szCs w:val="22"/>
          <w:shd w:val="clear" w:color="auto" w:fill="FFFF99"/>
          <w:rtl/>
        </w:rPr>
        <w:t xml:space="preserve"> ה</w:t>
      </w:r>
      <w:r w:rsidRPr="00080918">
        <w:rPr>
          <w:rStyle w:val="default"/>
          <w:rFonts w:cs="FrankRuehl" w:hint="cs"/>
          <w:vanish/>
          <w:sz w:val="22"/>
          <w:szCs w:val="22"/>
          <w:shd w:val="clear" w:color="auto" w:fill="FFFF99"/>
          <w:rtl/>
        </w:rPr>
        <w:t>מקומית שבמקום מגוריו, כי פרנסתו היתה על החייל סמוך לפני תחיל</w:t>
      </w:r>
      <w:r w:rsidRPr="00080918">
        <w:rPr>
          <w:rStyle w:val="default"/>
          <w:rFonts w:cs="FrankRuehl"/>
          <w:vanish/>
          <w:sz w:val="22"/>
          <w:szCs w:val="22"/>
          <w:shd w:val="clear" w:color="auto" w:fill="FFFF99"/>
          <w:rtl/>
        </w:rPr>
        <w:t>ת</w:t>
      </w:r>
      <w:r w:rsidRPr="00080918">
        <w:rPr>
          <w:rStyle w:val="default"/>
          <w:rFonts w:cs="FrankRuehl" w:hint="cs"/>
          <w:vanish/>
          <w:sz w:val="22"/>
          <w:szCs w:val="22"/>
          <w:shd w:val="clear" w:color="auto" w:fill="FFFF99"/>
          <w:rtl/>
        </w:rPr>
        <w:t xml:space="preserve"> שירותו, וכי אין לו פרנסה למחייתו ו</w:t>
      </w:r>
      <w:r w:rsidRPr="00080918">
        <w:rPr>
          <w:rStyle w:val="default"/>
          <w:rFonts w:cs="FrankRuehl"/>
          <w:vanish/>
          <w:sz w:val="22"/>
          <w:szCs w:val="22"/>
          <w:shd w:val="clear" w:color="auto" w:fill="FFFF99"/>
          <w:rtl/>
        </w:rPr>
        <w:t>אי</w:t>
      </w:r>
      <w:r w:rsidRPr="00080918">
        <w:rPr>
          <w:rStyle w:val="default"/>
          <w:rFonts w:cs="FrankRuehl" w:hint="cs"/>
          <w:vanish/>
          <w:sz w:val="22"/>
          <w:szCs w:val="22"/>
          <w:shd w:val="clear" w:color="auto" w:fill="FFFF99"/>
          <w:rtl/>
        </w:rPr>
        <w:t>ן הוא מסוגל להשיגה כל עוד הוא מצוי במצב האמור, ובתנאי שהחייל פטור מתשלום ארנונה לפי פסקת משנה (א);</w:t>
      </w:r>
    </w:p>
    <w:p w:rsidR="00E31B21" w:rsidRPr="00080918" w:rsidRDefault="00E31B21" w:rsidP="00E31B21">
      <w:pPr>
        <w:pStyle w:val="P22"/>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(ג)</w:t>
      </w:r>
      <w:r w:rsidRPr="00080918">
        <w:rPr>
          <w:rStyle w:val="default"/>
          <w:rFonts w:cs="FrankRuehl" w:hint="cs"/>
          <w:vanish/>
          <w:sz w:val="22"/>
          <w:szCs w:val="22"/>
          <w:shd w:val="clear" w:color="auto" w:fill="FFFF99"/>
          <w:rtl/>
        </w:rPr>
        <w:tab/>
        <w:t xml:space="preserve">מתנדבת בשירות לאומי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כל עוד היא משרתת;</w:t>
      </w:r>
    </w:p>
    <w:p w:rsidR="00E31B21" w:rsidRPr="00080918" w:rsidRDefault="00E31B21" w:rsidP="00E31B21">
      <w:pPr>
        <w:pStyle w:val="P22"/>
        <w:spacing w:before="0"/>
        <w:ind w:left="1021" w:right="1134"/>
        <w:rPr>
          <w:rStyle w:val="default"/>
          <w:rFonts w:cs="FrankRuehl" w:hint="cs"/>
          <w:vanish/>
          <w:sz w:val="22"/>
          <w:szCs w:val="22"/>
          <w:u w:val="single"/>
          <w:shd w:val="clear" w:color="auto" w:fill="FFFF99"/>
          <w:rtl/>
        </w:rPr>
      </w:pPr>
      <w:r w:rsidRPr="00080918">
        <w:rPr>
          <w:rStyle w:val="default"/>
          <w:rFonts w:cs="FrankRuehl" w:hint="cs"/>
          <w:vanish/>
          <w:sz w:val="22"/>
          <w:szCs w:val="22"/>
          <w:u w:val="single"/>
          <w:shd w:val="clear" w:color="auto" w:fill="FFFF99"/>
          <w:rtl/>
        </w:rPr>
        <w:t>(ד)</w:t>
      </w:r>
      <w:r w:rsidRPr="00080918">
        <w:rPr>
          <w:rStyle w:val="default"/>
          <w:rFonts w:cs="FrankRuehl" w:hint="cs"/>
          <w:vanish/>
          <w:sz w:val="22"/>
          <w:szCs w:val="22"/>
          <w:u w:val="single"/>
          <w:shd w:val="clear" w:color="auto" w:fill="FFFF99"/>
          <w:rtl/>
        </w:rPr>
        <w:tab/>
        <w:t xml:space="preserve">משרת בשירות האזרחי במסלול מלא כמשמעותו בתקנה 3 לתקנות שירות אזרחי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כל עוד הוא משרת;</w:t>
      </w:r>
    </w:p>
    <w:p w:rsidR="00E31B21" w:rsidRPr="00080918" w:rsidRDefault="00E31B21" w:rsidP="00E31B21">
      <w:pPr>
        <w:pStyle w:val="P00"/>
        <w:spacing w:before="0"/>
        <w:ind w:left="624"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(2)</w:t>
      </w:r>
      <w:r w:rsidRPr="00080918">
        <w:rPr>
          <w:rStyle w:val="default"/>
          <w:rFonts w:cs="FrankRuehl"/>
          <w:vanish/>
          <w:sz w:val="22"/>
          <w:szCs w:val="22"/>
          <w:shd w:val="clear" w:color="auto" w:fill="FFFF99"/>
          <w:rtl/>
        </w:rPr>
        <w:tab/>
        <w:t>ה</w:t>
      </w:r>
      <w:r w:rsidRPr="00080918">
        <w:rPr>
          <w:rStyle w:val="default"/>
          <w:rFonts w:cs="FrankRuehl" w:hint="cs"/>
          <w:vanish/>
          <w:sz w:val="22"/>
          <w:szCs w:val="22"/>
          <w:shd w:val="clear" w:color="auto" w:fill="FFFF99"/>
          <w:rtl/>
        </w:rPr>
        <w:t xml:space="preserve">נחה של שני שלישים למחזיק שהוא </w:t>
      </w:r>
      <w:r w:rsidRPr="00080918">
        <w:rPr>
          <w:rStyle w:val="default"/>
          <w:rFonts w:cs="FrankRuehl"/>
          <w:vanish/>
          <w:sz w:val="22"/>
          <w:szCs w:val="22"/>
          <w:shd w:val="clear" w:color="auto" w:fill="FFFF99"/>
          <w:rtl/>
        </w:rPr>
        <w:t>–</w:t>
      </w:r>
    </w:p>
    <w:p w:rsidR="00E31B21" w:rsidRPr="00080918" w:rsidRDefault="00E31B21" w:rsidP="00E31B21">
      <w:pPr>
        <w:pStyle w:val="P22"/>
        <w:spacing w:before="0"/>
        <w:ind w:left="1021"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(א</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נ</w:t>
      </w:r>
      <w:r w:rsidRPr="00080918">
        <w:rPr>
          <w:rStyle w:val="default"/>
          <w:rFonts w:cs="FrankRuehl" w:hint="cs"/>
          <w:vanish/>
          <w:sz w:val="22"/>
          <w:szCs w:val="22"/>
          <w:shd w:val="clear" w:color="auto" w:fill="FFFF99"/>
          <w:rtl/>
        </w:rPr>
        <w:t>כה הזכאי לתגמולים או למענק לפי חוק הנכים (תגמולים ושיקום), תשי"ט-</w:t>
      </w:r>
      <w:r w:rsidRPr="00080918">
        <w:rPr>
          <w:rStyle w:val="default"/>
          <w:rFonts w:cs="FrankRuehl"/>
          <w:vanish/>
          <w:sz w:val="22"/>
          <w:szCs w:val="22"/>
          <w:shd w:val="clear" w:color="auto" w:fill="FFFF99"/>
          <w:rtl/>
        </w:rPr>
        <w:t>1959 [</w:t>
      </w:r>
      <w:r w:rsidRPr="00080918">
        <w:rPr>
          <w:rStyle w:val="default"/>
          <w:rFonts w:cs="FrankRuehl" w:hint="cs"/>
          <w:vanish/>
          <w:sz w:val="22"/>
          <w:szCs w:val="22"/>
          <w:shd w:val="clear" w:color="auto" w:fill="FFFF99"/>
          <w:rtl/>
        </w:rPr>
        <w:t xml:space="preserve">נוסח </w:t>
      </w:r>
      <w:r w:rsidRPr="00080918">
        <w:rPr>
          <w:rStyle w:val="default"/>
          <w:rFonts w:cs="FrankRuehl"/>
          <w:vanish/>
          <w:sz w:val="22"/>
          <w:szCs w:val="22"/>
          <w:shd w:val="clear" w:color="auto" w:fill="FFFF99"/>
          <w:rtl/>
        </w:rPr>
        <w:t>מ</w:t>
      </w:r>
      <w:r w:rsidRPr="00080918">
        <w:rPr>
          <w:rStyle w:val="default"/>
          <w:rFonts w:cs="FrankRuehl" w:hint="cs"/>
          <w:vanish/>
          <w:sz w:val="22"/>
          <w:szCs w:val="22"/>
          <w:shd w:val="clear" w:color="auto" w:fill="FFFF99"/>
          <w:rtl/>
        </w:rPr>
        <w:t>שולב];</w:t>
      </w:r>
    </w:p>
    <w:p w:rsidR="00E31B21" w:rsidRPr="00080918" w:rsidRDefault="00E31B21" w:rsidP="00E31B21">
      <w:pPr>
        <w:pStyle w:val="P22"/>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נ</w:t>
      </w:r>
      <w:r w:rsidRPr="00080918">
        <w:rPr>
          <w:rStyle w:val="default"/>
          <w:rFonts w:cs="FrankRuehl" w:hint="cs"/>
          <w:vanish/>
          <w:sz w:val="22"/>
          <w:szCs w:val="22"/>
          <w:shd w:val="clear" w:color="auto" w:fill="FFFF99"/>
          <w:rtl/>
        </w:rPr>
        <w:t>כה הזכאי לתגמולים לפי ח</w:t>
      </w:r>
      <w:r w:rsidRPr="00080918">
        <w:rPr>
          <w:rStyle w:val="default"/>
          <w:rFonts w:cs="FrankRuehl"/>
          <w:vanish/>
          <w:sz w:val="22"/>
          <w:szCs w:val="22"/>
          <w:shd w:val="clear" w:color="auto" w:fill="FFFF99"/>
          <w:rtl/>
        </w:rPr>
        <w:t>וק</w:t>
      </w:r>
      <w:r w:rsidRPr="00080918">
        <w:rPr>
          <w:rStyle w:val="default"/>
          <w:rFonts w:cs="FrankRuehl" w:hint="cs"/>
          <w:vanish/>
          <w:sz w:val="22"/>
          <w:szCs w:val="22"/>
          <w:shd w:val="clear" w:color="auto" w:fill="FFFF99"/>
          <w:rtl/>
        </w:rPr>
        <w:t xml:space="preserve"> נכי המלחמה בנאצים, תשי"ד-</w:t>
      </w:r>
      <w:r w:rsidRPr="00080918">
        <w:rPr>
          <w:rStyle w:val="default"/>
          <w:rFonts w:cs="FrankRuehl"/>
          <w:vanish/>
          <w:sz w:val="22"/>
          <w:szCs w:val="22"/>
          <w:shd w:val="clear" w:color="auto" w:fill="FFFF99"/>
          <w:rtl/>
        </w:rPr>
        <w:t xml:space="preserve">1954; </w:t>
      </w:r>
    </w:p>
    <w:p w:rsidR="00E31B21" w:rsidRPr="00080918" w:rsidRDefault="00E31B21" w:rsidP="00E31B21">
      <w:pPr>
        <w:pStyle w:val="P22"/>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ג</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ז</w:t>
      </w:r>
      <w:r w:rsidRPr="00080918">
        <w:rPr>
          <w:rStyle w:val="default"/>
          <w:rFonts w:cs="FrankRuehl" w:hint="cs"/>
          <w:vanish/>
          <w:sz w:val="22"/>
          <w:szCs w:val="22"/>
          <w:shd w:val="clear" w:color="auto" w:fill="FFFF99"/>
          <w:rtl/>
        </w:rPr>
        <w:t>כאי לתגמולים לפי חוק המשטרה (נכים ונספים),</w:t>
      </w:r>
      <w:r w:rsidRPr="00080918">
        <w:rPr>
          <w:rStyle w:val="default"/>
          <w:rFonts w:cs="FrankRuehl"/>
          <w:vanish/>
          <w:sz w:val="22"/>
          <w:szCs w:val="22"/>
          <w:shd w:val="clear" w:color="auto" w:fill="FFFF99"/>
          <w:rtl/>
        </w:rPr>
        <w:t xml:space="preserve"> ת</w:t>
      </w:r>
      <w:r w:rsidRPr="00080918">
        <w:rPr>
          <w:rStyle w:val="default"/>
          <w:rFonts w:cs="FrankRuehl" w:hint="cs"/>
          <w:vanish/>
          <w:sz w:val="22"/>
          <w:szCs w:val="22"/>
          <w:shd w:val="clear" w:color="auto" w:fill="FFFF99"/>
          <w:rtl/>
        </w:rPr>
        <w:t>שמ"א-</w:t>
      </w:r>
      <w:r w:rsidRPr="00080918">
        <w:rPr>
          <w:rStyle w:val="default"/>
          <w:rFonts w:cs="FrankRuehl"/>
          <w:vanish/>
          <w:sz w:val="22"/>
          <w:szCs w:val="22"/>
          <w:shd w:val="clear" w:color="auto" w:fill="FFFF99"/>
          <w:rtl/>
        </w:rPr>
        <w:t xml:space="preserve">1981; </w:t>
      </w:r>
    </w:p>
    <w:p w:rsidR="00E31B21" w:rsidRPr="00080918" w:rsidRDefault="00E31B21" w:rsidP="00E31B21">
      <w:pPr>
        <w:pStyle w:val="P22"/>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ד</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ן משפחה של חייל שנספה במערכה, הזכאי לתגמולים לפי חוק משפחות חיילים שנספו במערכה (תגמולים ושיקום), תש"י-</w:t>
      </w:r>
      <w:r w:rsidRPr="00080918">
        <w:rPr>
          <w:rStyle w:val="default"/>
          <w:rFonts w:cs="FrankRuehl"/>
          <w:vanish/>
          <w:sz w:val="22"/>
          <w:szCs w:val="22"/>
          <w:shd w:val="clear" w:color="auto" w:fill="FFFF99"/>
          <w:rtl/>
        </w:rPr>
        <w:t xml:space="preserve">1950; </w:t>
      </w:r>
    </w:p>
    <w:p w:rsidR="00E31B21" w:rsidRPr="00080918" w:rsidRDefault="00E31B21" w:rsidP="00E31B21">
      <w:pPr>
        <w:pStyle w:val="P22"/>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ז</w:t>
      </w:r>
      <w:r w:rsidRPr="00080918">
        <w:rPr>
          <w:rStyle w:val="default"/>
          <w:rFonts w:cs="FrankRuehl" w:hint="cs"/>
          <w:vanish/>
          <w:sz w:val="22"/>
          <w:szCs w:val="22"/>
          <w:shd w:val="clear" w:color="auto" w:fill="FFFF99"/>
          <w:rtl/>
        </w:rPr>
        <w:t>כאי לתגמולים לפי חוק שירות בתי הסוהר (נ</w:t>
      </w:r>
      <w:r w:rsidRPr="00080918">
        <w:rPr>
          <w:rStyle w:val="default"/>
          <w:rFonts w:cs="FrankRuehl"/>
          <w:vanish/>
          <w:sz w:val="22"/>
          <w:szCs w:val="22"/>
          <w:shd w:val="clear" w:color="auto" w:fill="FFFF99"/>
          <w:rtl/>
        </w:rPr>
        <w:t>כי</w:t>
      </w:r>
      <w:r w:rsidRPr="00080918">
        <w:rPr>
          <w:rStyle w:val="default"/>
          <w:rFonts w:cs="FrankRuehl" w:hint="cs"/>
          <w:vanish/>
          <w:sz w:val="22"/>
          <w:szCs w:val="22"/>
          <w:shd w:val="clear" w:color="auto" w:fill="FFFF99"/>
          <w:rtl/>
        </w:rPr>
        <w:t>ם</w:t>
      </w:r>
      <w:r w:rsidRPr="00080918">
        <w:rPr>
          <w:rStyle w:val="default"/>
          <w:rFonts w:cs="FrankRuehl"/>
          <w:vanish/>
          <w:sz w:val="22"/>
          <w:szCs w:val="22"/>
          <w:shd w:val="clear" w:color="auto" w:fill="FFFF99"/>
          <w:rtl/>
        </w:rPr>
        <w:t xml:space="preserve"> ו</w:t>
      </w:r>
      <w:r w:rsidRPr="00080918">
        <w:rPr>
          <w:rStyle w:val="default"/>
          <w:rFonts w:cs="FrankRuehl" w:hint="cs"/>
          <w:vanish/>
          <w:sz w:val="22"/>
          <w:szCs w:val="22"/>
          <w:shd w:val="clear" w:color="auto" w:fill="FFFF99"/>
          <w:rtl/>
        </w:rPr>
        <w:t>נספים), תשמ"א-</w:t>
      </w:r>
      <w:r w:rsidRPr="00080918">
        <w:rPr>
          <w:rStyle w:val="default"/>
          <w:rFonts w:cs="FrankRuehl"/>
          <w:vanish/>
          <w:sz w:val="22"/>
          <w:szCs w:val="22"/>
          <w:shd w:val="clear" w:color="auto" w:fill="FFFF99"/>
          <w:rtl/>
        </w:rPr>
        <w:t xml:space="preserve">1981; </w:t>
      </w:r>
    </w:p>
    <w:p w:rsidR="00E31B21" w:rsidRPr="00080918" w:rsidRDefault="00E31B21" w:rsidP="00E31B21">
      <w:pPr>
        <w:pStyle w:val="P22"/>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ו</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ז</w:t>
      </w:r>
      <w:r w:rsidRPr="00080918">
        <w:rPr>
          <w:rStyle w:val="default"/>
          <w:rFonts w:cs="FrankRuehl" w:hint="cs"/>
          <w:vanish/>
          <w:sz w:val="22"/>
          <w:szCs w:val="22"/>
          <w:shd w:val="clear" w:color="auto" w:fill="FFFF99"/>
          <w:rtl/>
        </w:rPr>
        <w:t>כאי לתגמולים לפי חוק התגמולים לנפגעי פעולות</w:t>
      </w:r>
      <w:r w:rsidRPr="00080918">
        <w:rPr>
          <w:rStyle w:val="default"/>
          <w:rFonts w:cs="FrankRuehl"/>
          <w:vanish/>
          <w:sz w:val="22"/>
          <w:szCs w:val="22"/>
          <w:shd w:val="clear" w:color="auto" w:fill="FFFF99"/>
          <w:rtl/>
        </w:rPr>
        <w:t xml:space="preserve"> א</w:t>
      </w:r>
      <w:r w:rsidRPr="00080918">
        <w:rPr>
          <w:rStyle w:val="default"/>
          <w:rFonts w:cs="FrankRuehl" w:hint="cs"/>
          <w:vanish/>
          <w:sz w:val="22"/>
          <w:szCs w:val="22"/>
          <w:shd w:val="clear" w:color="auto" w:fill="FFFF99"/>
          <w:rtl/>
        </w:rPr>
        <w:t>יבה, תש"ל-</w:t>
      </w:r>
      <w:r w:rsidRPr="00080918">
        <w:rPr>
          <w:rStyle w:val="default"/>
          <w:rFonts w:cs="FrankRuehl"/>
          <w:vanish/>
          <w:sz w:val="22"/>
          <w:szCs w:val="22"/>
          <w:shd w:val="clear" w:color="auto" w:fill="FFFF99"/>
          <w:rtl/>
        </w:rPr>
        <w:t xml:space="preserve">1970; </w:t>
      </w:r>
    </w:p>
    <w:p w:rsidR="00E31B21" w:rsidRPr="00080918" w:rsidRDefault="00E31B21" w:rsidP="00E31B21">
      <w:pPr>
        <w:pStyle w:val="P22"/>
        <w:spacing w:before="0"/>
        <w:ind w:left="1021"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(ז</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יום תחילתן של תקנות אלה, היה זכאי להנחה לפי סעיף 3 לחוק הרשויות המקומיות (פטור חיילים נפגעי מ</w:t>
      </w:r>
      <w:r w:rsidRPr="00080918">
        <w:rPr>
          <w:rStyle w:val="default"/>
          <w:rFonts w:cs="FrankRuehl"/>
          <w:vanish/>
          <w:sz w:val="22"/>
          <w:szCs w:val="22"/>
          <w:shd w:val="clear" w:color="auto" w:fill="FFFF99"/>
          <w:rtl/>
        </w:rPr>
        <w:t>ל</w:t>
      </w:r>
      <w:r w:rsidRPr="00080918">
        <w:rPr>
          <w:rStyle w:val="default"/>
          <w:rFonts w:cs="FrankRuehl" w:hint="cs"/>
          <w:vanish/>
          <w:sz w:val="22"/>
          <w:szCs w:val="22"/>
          <w:shd w:val="clear" w:color="auto" w:fill="FFFF99"/>
          <w:rtl/>
        </w:rPr>
        <w:t>חמה ושוטרים מארנונה), תשנ"ג-</w:t>
      </w:r>
      <w:r w:rsidRPr="00080918">
        <w:rPr>
          <w:rStyle w:val="default"/>
          <w:rFonts w:cs="FrankRuehl"/>
          <w:vanish/>
          <w:sz w:val="22"/>
          <w:szCs w:val="22"/>
          <w:shd w:val="clear" w:color="auto" w:fill="FFFF99"/>
          <w:rtl/>
        </w:rPr>
        <w:t>1993 (</w:t>
      </w:r>
      <w:r w:rsidRPr="00080918">
        <w:rPr>
          <w:rStyle w:val="default"/>
          <w:rFonts w:cs="FrankRuehl" w:hint="cs"/>
          <w:vanish/>
          <w:sz w:val="22"/>
          <w:szCs w:val="22"/>
          <w:shd w:val="clear" w:color="auto" w:fill="FFFF99"/>
          <w:rtl/>
        </w:rPr>
        <w:t xml:space="preserve">להלן </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חוק הפטור), כל עוד ה</w:t>
      </w:r>
      <w:r w:rsidRPr="00080918">
        <w:rPr>
          <w:rStyle w:val="default"/>
          <w:rFonts w:cs="FrankRuehl"/>
          <w:vanish/>
          <w:sz w:val="22"/>
          <w:szCs w:val="22"/>
          <w:shd w:val="clear" w:color="auto" w:fill="FFFF99"/>
          <w:rtl/>
        </w:rPr>
        <w:t>וא</w:t>
      </w:r>
      <w:r w:rsidRPr="00080918">
        <w:rPr>
          <w:rStyle w:val="default"/>
          <w:rFonts w:cs="FrankRuehl" w:hint="cs"/>
          <w:vanish/>
          <w:sz w:val="22"/>
          <w:szCs w:val="22"/>
          <w:shd w:val="clear" w:color="auto" w:fill="FFFF99"/>
          <w:rtl/>
        </w:rPr>
        <w:t xml:space="preserve"> זכאי לפי סעיף זה בחוק הפטור </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גם אם יבוטל;</w:t>
      </w:r>
    </w:p>
    <w:p w:rsidR="00E31B21" w:rsidRPr="00080918" w:rsidRDefault="00E31B21" w:rsidP="00E31B21">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080918">
        <w:rPr>
          <w:rStyle w:val="default"/>
          <w:rFonts w:cs="FrankRuehl" w:hint="cs"/>
          <w:vanish/>
          <w:sz w:val="22"/>
          <w:szCs w:val="22"/>
          <w:u w:val="single"/>
          <w:shd w:val="clear" w:color="auto" w:fill="FFFF99"/>
          <w:rtl/>
        </w:rPr>
        <w:t>(3)</w:t>
      </w:r>
      <w:r w:rsidRPr="00080918">
        <w:rPr>
          <w:rStyle w:val="default"/>
          <w:rFonts w:cs="FrankRuehl" w:hint="cs"/>
          <w:vanish/>
          <w:sz w:val="22"/>
          <w:szCs w:val="22"/>
          <w:u w:val="single"/>
          <w:shd w:val="clear" w:color="auto" w:fill="FFFF99"/>
          <w:rtl/>
        </w:rPr>
        <w:tab/>
        <w:t xml:space="preserve">הנחה של 50 אחוזים למחזיק המשרת בשירות האזרחי במסלול מפוצל כמשמעותו בתקנה 3 לתקנות שירות אזרחי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כל עוד הוא משרת.</w:t>
      </w:r>
    </w:p>
    <w:p w:rsidR="00E31B21" w:rsidRPr="00080918" w:rsidRDefault="00E31B21" w:rsidP="00323373">
      <w:pPr>
        <w:pStyle w:val="P00"/>
        <w:spacing w:before="0"/>
        <w:ind w:left="0" w:right="1134"/>
        <w:rPr>
          <w:rStyle w:val="default"/>
          <w:rFonts w:cs="FrankRuehl" w:hint="cs"/>
          <w:vanish/>
          <w:sz w:val="20"/>
          <w:szCs w:val="20"/>
          <w:shd w:val="clear" w:color="auto" w:fill="FFFF99"/>
          <w:rtl/>
        </w:rPr>
      </w:pPr>
    </w:p>
    <w:p w:rsidR="00E31B21" w:rsidRPr="00080918" w:rsidRDefault="00E31B21" w:rsidP="00E31B21">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1.1.2013</w:t>
      </w:r>
    </w:p>
    <w:p w:rsidR="00E31B21" w:rsidRPr="00080918" w:rsidRDefault="00E31B21" w:rsidP="00E31B21">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תשע"ג-2013</w:t>
      </w:r>
    </w:p>
    <w:p w:rsidR="00E31B21" w:rsidRPr="00080918" w:rsidRDefault="00E31B21" w:rsidP="00E31B21">
      <w:pPr>
        <w:pStyle w:val="P00"/>
        <w:spacing w:before="0"/>
        <w:ind w:left="0" w:right="1134"/>
        <w:rPr>
          <w:rStyle w:val="default"/>
          <w:rFonts w:cs="FrankRuehl" w:hint="cs"/>
          <w:vanish/>
          <w:sz w:val="20"/>
          <w:szCs w:val="20"/>
          <w:shd w:val="clear" w:color="auto" w:fill="FFFF99"/>
          <w:rtl/>
        </w:rPr>
      </w:pPr>
      <w:hyperlink r:id="rId127" w:history="1">
        <w:r w:rsidRPr="00080918">
          <w:rPr>
            <w:rStyle w:val="Hyperlink"/>
            <w:rFonts w:cs="FrankRuehl" w:hint="cs"/>
            <w:vanish/>
            <w:szCs w:val="20"/>
            <w:shd w:val="clear" w:color="auto" w:fill="FFFF99"/>
            <w:rtl/>
          </w:rPr>
          <w:t>ק"ת תשע"ג מס' 7218</w:t>
        </w:r>
      </w:hyperlink>
      <w:r w:rsidRPr="00080918">
        <w:rPr>
          <w:rStyle w:val="default"/>
          <w:rFonts w:cs="FrankRuehl" w:hint="cs"/>
          <w:vanish/>
          <w:sz w:val="20"/>
          <w:szCs w:val="20"/>
          <w:shd w:val="clear" w:color="auto" w:fill="FFFF99"/>
          <w:rtl/>
        </w:rPr>
        <w:t xml:space="preserve"> מיום 31.1.2013 עמ' 665</w:t>
      </w:r>
    </w:p>
    <w:p w:rsidR="00FB6080" w:rsidRPr="00080918" w:rsidRDefault="00FB6080" w:rsidP="00FB6080">
      <w:pPr>
        <w:pStyle w:val="P00"/>
        <w:ind w:left="0"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14ה.</w:t>
      </w:r>
      <w:r w:rsidRPr="00080918">
        <w:rPr>
          <w:rStyle w:val="default"/>
          <w:rFonts w:cs="FrankRuehl"/>
          <w:vanish/>
          <w:sz w:val="22"/>
          <w:szCs w:val="22"/>
          <w:shd w:val="clear" w:color="auto" w:fill="FFFF99"/>
          <w:rtl/>
        </w:rPr>
        <w:tab/>
        <w:t>מ</w:t>
      </w:r>
      <w:r w:rsidRPr="00080918">
        <w:rPr>
          <w:rStyle w:val="default"/>
          <w:rFonts w:cs="FrankRuehl" w:hint="cs"/>
          <w:vanish/>
          <w:sz w:val="22"/>
          <w:szCs w:val="22"/>
          <w:shd w:val="clear" w:color="auto" w:fill="FFFF99"/>
          <w:rtl/>
        </w:rPr>
        <w:t>חזיק בנכס שנתקיימו לגביו התנאים המפורטים להלן, יהיה זכאי להנחה מארנונה כללית שהוטלה על הנכס באותה שנת כספים, בשיעורים</w:t>
      </w:r>
      <w:r w:rsidRPr="00080918">
        <w:rPr>
          <w:rStyle w:val="default"/>
          <w:rFonts w:cs="FrankRuehl"/>
          <w:vanish/>
          <w:sz w:val="22"/>
          <w:szCs w:val="22"/>
          <w:shd w:val="clear" w:color="auto" w:fill="FFFF99"/>
          <w:rtl/>
        </w:rPr>
        <w:t xml:space="preserve"> כ</w:t>
      </w:r>
      <w:r w:rsidRPr="00080918">
        <w:rPr>
          <w:rStyle w:val="default"/>
          <w:rFonts w:cs="FrankRuehl" w:hint="cs"/>
          <w:vanish/>
          <w:sz w:val="22"/>
          <w:szCs w:val="22"/>
          <w:shd w:val="clear" w:color="auto" w:fill="FFFF99"/>
          <w:rtl/>
        </w:rPr>
        <w:t>מפורט להלן:</w:t>
      </w:r>
    </w:p>
    <w:p w:rsidR="00FB6080" w:rsidRPr="00080918" w:rsidRDefault="00FB6080" w:rsidP="00FB6080">
      <w:pPr>
        <w:pStyle w:val="P00"/>
        <w:spacing w:before="0"/>
        <w:ind w:left="624"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t>ה</w:t>
      </w:r>
      <w:r w:rsidRPr="00080918">
        <w:rPr>
          <w:rStyle w:val="default"/>
          <w:rFonts w:cs="FrankRuehl" w:hint="cs"/>
          <w:vanish/>
          <w:sz w:val="22"/>
          <w:szCs w:val="22"/>
          <w:shd w:val="clear" w:color="auto" w:fill="FFFF99"/>
          <w:rtl/>
        </w:rPr>
        <w:t xml:space="preserve">נחה של 100 אחוזים למחזיק שהוא </w:t>
      </w:r>
      <w:r w:rsidRPr="00080918">
        <w:rPr>
          <w:rStyle w:val="default"/>
          <w:rFonts w:cs="FrankRuehl"/>
          <w:vanish/>
          <w:sz w:val="22"/>
          <w:szCs w:val="22"/>
          <w:shd w:val="clear" w:color="auto" w:fill="FFFF99"/>
          <w:rtl/>
        </w:rPr>
        <w:t>–</w:t>
      </w:r>
    </w:p>
    <w:p w:rsidR="00FB6080" w:rsidRPr="00080918" w:rsidRDefault="00FB6080" w:rsidP="00FB6080">
      <w:pPr>
        <w:pStyle w:val="P22"/>
        <w:spacing w:before="0"/>
        <w:ind w:left="1021"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(א</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ח</w:t>
      </w:r>
      <w:r w:rsidRPr="00080918">
        <w:rPr>
          <w:rStyle w:val="default"/>
          <w:rFonts w:cs="FrankRuehl" w:hint="cs"/>
          <w:vanish/>
          <w:sz w:val="22"/>
          <w:szCs w:val="22"/>
          <w:shd w:val="clear" w:color="auto" w:fill="FFFF99"/>
          <w:rtl/>
        </w:rPr>
        <w:t xml:space="preserve">ייל </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כל עוד הוא חייל, עד תום ארבעה חודשים מיום שחרורו;</w:t>
      </w:r>
    </w:p>
    <w:p w:rsidR="00FB6080" w:rsidRPr="00080918" w:rsidRDefault="00FB6080" w:rsidP="00FB6080">
      <w:pPr>
        <w:pStyle w:val="P22"/>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ה</w:t>
      </w:r>
      <w:r w:rsidRPr="00080918">
        <w:rPr>
          <w:rStyle w:val="default"/>
          <w:rFonts w:cs="FrankRuehl" w:hint="cs"/>
          <w:vanish/>
          <w:sz w:val="22"/>
          <w:szCs w:val="22"/>
          <w:shd w:val="clear" w:color="auto" w:fill="FFFF99"/>
          <w:rtl/>
        </w:rPr>
        <w:t>ורה של חייל המוכיח, להנחת דעתה של הרשות</w:t>
      </w:r>
      <w:r w:rsidRPr="00080918">
        <w:rPr>
          <w:rStyle w:val="default"/>
          <w:rFonts w:cs="FrankRuehl"/>
          <w:vanish/>
          <w:sz w:val="22"/>
          <w:szCs w:val="22"/>
          <w:shd w:val="clear" w:color="auto" w:fill="FFFF99"/>
          <w:rtl/>
        </w:rPr>
        <w:t xml:space="preserve"> ה</w:t>
      </w:r>
      <w:r w:rsidRPr="00080918">
        <w:rPr>
          <w:rStyle w:val="default"/>
          <w:rFonts w:cs="FrankRuehl" w:hint="cs"/>
          <w:vanish/>
          <w:sz w:val="22"/>
          <w:szCs w:val="22"/>
          <w:shd w:val="clear" w:color="auto" w:fill="FFFF99"/>
          <w:rtl/>
        </w:rPr>
        <w:t>מקומית שבמקום מגוריו, כי פרנסתו היתה על החייל סמוך לפני תחיל</w:t>
      </w:r>
      <w:r w:rsidRPr="00080918">
        <w:rPr>
          <w:rStyle w:val="default"/>
          <w:rFonts w:cs="FrankRuehl"/>
          <w:vanish/>
          <w:sz w:val="22"/>
          <w:szCs w:val="22"/>
          <w:shd w:val="clear" w:color="auto" w:fill="FFFF99"/>
          <w:rtl/>
        </w:rPr>
        <w:t>ת</w:t>
      </w:r>
      <w:r w:rsidRPr="00080918">
        <w:rPr>
          <w:rStyle w:val="default"/>
          <w:rFonts w:cs="FrankRuehl" w:hint="cs"/>
          <w:vanish/>
          <w:sz w:val="22"/>
          <w:szCs w:val="22"/>
          <w:shd w:val="clear" w:color="auto" w:fill="FFFF99"/>
          <w:rtl/>
        </w:rPr>
        <w:t xml:space="preserve"> שירותו, וכי אין לו פרנסה למחייתו ו</w:t>
      </w:r>
      <w:r w:rsidRPr="00080918">
        <w:rPr>
          <w:rStyle w:val="default"/>
          <w:rFonts w:cs="FrankRuehl"/>
          <w:vanish/>
          <w:sz w:val="22"/>
          <w:szCs w:val="22"/>
          <w:shd w:val="clear" w:color="auto" w:fill="FFFF99"/>
          <w:rtl/>
        </w:rPr>
        <w:t>אי</w:t>
      </w:r>
      <w:r w:rsidRPr="00080918">
        <w:rPr>
          <w:rStyle w:val="default"/>
          <w:rFonts w:cs="FrankRuehl" w:hint="cs"/>
          <w:vanish/>
          <w:sz w:val="22"/>
          <w:szCs w:val="22"/>
          <w:shd w:val="clear" w:color="auto" w:fill="FFFF99"/>
          <w:rtl/>
        </w:rPr>
        <w:t>ן הוא מסוגל להשיגה כל עוד הוא מצוי במצב האמור, ובתנאי שהחייל פטור מתשלום ארנונה לפי פסקת משנה (א);</w:t>
      </w:r>
    </w:p>
    <w:p w:rsidR="00FB6080" w:rsidRPr="00080918" w:rsidRDefault="00FB6080" w:rsidP="00FB6080">
      <w:pPr>
        <w:pStyle w:val="P22"/>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(ג)</w:t>
      </w:r>
      <w:r w:rsidRPr="00080918">
        <w:rPr>
          <w:rStyle w:val="default"/>
          <w:rFonts w:cs="FrankRuehl" w:hint="cs"/>
          <w:vanish/>
          <w:sz w:val="22"/>
          <w:szCs w:val="22"/>
          <w:shd w:val="clear" w:color="auto" w:fill="FFFF99"/>
          <w:rtl/>
        </w:rPr>
        <w:tab/>
        <w:t xml:space="preserve">מתנדבת בשירות לאומי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כל עוד היא משרתת;</w:t>
      </w:r>
    </w:p>
    <w:p w:rsidR="00FB6080" w:rsidRPr="00080918" w:rsidRDefault="00FB6080" w:rsidP="00FB6080">
      <w:pPr>
        <w:pStyle w:val="P22"/>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(ד)</w:t>
      </w:r>
      <w:r w:rsidRPr="00080918">
        <w:rPr>
          <w:rStyle w:val="default"/>
          <w:rFonts w:cs="FrankRuehl" w:hint="cs"/>
          <w:vanish/>
          <w:sz w:val="22"/>
          <w:szCs w:val="22"/>
          <w:shd w:val="clear" w:color="auto" w:fill="FFFF99"/>
          <w:rtl/>
        </w:rPr>
        <w:tab/>
        <w:t xml:space="preserve">משרת בשירות האזרחי במסלול מלא כמשמעותו בתקנה 3 לתקנות שירות אזרחי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כל עוד הוא משרת;</w:t>
      </w:r>
    </w:p>
    <w:p w:rsidR="00FB6080" w:rsidRPr="00080918" w:rsidRDefault="00FB6080" w:rsidP="00FB6080">
      <w:pPr>
        <w:pStyle w:val="P22"/>
        <w:spacing w:before="0"/>
        <w:ind w:left="1021" w:right="1134"/>
        <w:rPr>
          <w:rStyle w:val="default"/>
          <w:rFonts w:cs="FrankRuehl" w:hint="cs"/>
          <w:vanish/>
          <w:sz w:val="22"/>
          <w:szCs w:val="22"/>
          <w:u w:val="single"/>
          <w:shd w:val="clear" w:color="auto" w:fill="FFFF99"/>
          <w:rtl/>
        </w:rPr>
      </w:pPr>
      <w:r w:rsidRPr="00080918">
        <w:rPr>
          <w:rStyle w:val="default"/>
          <w:rFonts w:cs="FrankRuehl" w:hint="cs"/>
          <w:vanish/>
          <w:sz w:val="22"/>
          <w:szCs w:val="22"/>
          <w:u w:val="single"/>
          <w:shd w:val="clear" w:color="auto" w:fill="FFFF99"/>
          <w:rtl/>
        </w:rPr>
        <w:t>(ה)</w:t>
      </w:r>
      <w:r w:rsidRPr="00080918">
        <w:rPr>
          <w:rStyle w:val="default"/>
          <w:rFonts w:cs="FrankRuehl" w:hint="cs"/>
          <w:vanish/>
          <w:sz w:val="22"/>
          <w:szCs w:val="22"/>
          <w:u w:val="single"/>
          <w:shd w:val="clear" w:color="auto" w:fill="FFFF99"/>
          <w:rtl/>
        </w:rPr>
        <w:tab/>
        <w:t xml:space="preserve">משרת בשירות האזרחי המשמר במסלול מלא הכולל שירות של 40 שעות שבועיות בממוצע בתקופה של 12 חודשים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כל עוד הוא משרת;</w:t>
      </w:r>
    </w:p>
    <w:p w:rsidR="00FB6080" w:rsidRPr="00080918" w:rsidRDefault="00FB6080" w:rsidP="00FB6080">
      <w:pPr>
        <w:pStyle w:val="P00"/>
        <w:spacing w:before="0"/>
        <w:ind w:left="624"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(2)</w:t>
      </w:r>
      <w:r w:rsidRPr="00080918">
        <w:rPr>
          <w:rStyle w:val="default"/>
          <w:rFonts w:cs="FrankRuehl"/>
          <w:vanish/>
          <w:sz w:val="22"/>
          <w:szCs w:val="22"/>
          <w:shd w:val="clear" w:color="auto" w:fill="FFFF99"/>
          <w:rtl/>
        </w:rPr>
        <w:tab/>
        <w:t>ה</w:t>
      </w:r>
      <w:r w:rsidRPr="00080918">
        <w:rPr>
          <w:rStyle w:val="default"/>
          <w:rFonts w:cs="FrankRuehl" w:hint="cs"/>
          <w:vanish/>
          <w:sz w:val="22"/>
          <w:szCs w:val="22"/>
          <w:shd w:val="clear" w:color="auto" w:fill="FFFF99"/>
          <w:rtl/>
        </w:rPr>
        <w:t xml:space="preserve">נחה של שני שלישים למחזיק שהוא </w:t>
      </w:r>
      <w:r w:rsidRPr="00080918">
        <w:rPr>
          <w:rStyle w:val="default"/>
          <w:rFonts w:cs="FrankRuehl"/>
          <w:vanish/>
          <w:sz w:val="22"/>
          <w:szCs w:val="22"/>
          <w:shd w:val="clear" w:color="auto" w:fill="FFFF99"/>
          <w:rtl/>
        </w:rPr>
        <w:t>–</w:t>
      </w:r>
    </w:p>
    <w:p w:rsidR="00FB6080" w:rsidRPr="00080918" w:rsidRDefault="00FB6080" w:rsidP="00FB6080">
      <w:pPr>
        <w:pStyle w:val="P22"/>
        <w:spacing w:before="0"/>
        <w:ind w:left="1021"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(א</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נ</w:t>
      </w:r>
      <w:r w:rsidRPr="00080918">
        <w:rPr>
          <w:rStyle w:val="default"/>
          <w:rFonts w:cs="FrankRuehl" w:hint="cs"/>
          <w:vanish/>
          <w:sz w:val="22"/>
          <w:szCs w:val="22"/>
          <w:shd w:val="clear" w:color="auto" w:fill="FFFF99"/>
          <w:rtl/>
        </w:rPr>
        <w:t>כה הזכאי לתגמולים או למענק לפי חוק הנכים (תגמולים ושיקום), תשי"ט-</w:t>
      </w:r>
      <w:r w:rsidRPr="00080918">
        <w:rPr>
          <w:rStyle w:val="default"/>
          <w:rFonts w:cs="FrankRuehl"/>
          <w:vanish/>
          <w:sz w:val="22"/>
          <w:szCs w:val="22"/>
          <w:shd w:val="clear" w:color="auto" w:fill="FFFF99"/>
          <w:rtl/>
        </w:rPr>
        <w:t>1959 [</w:t>
      </w:r>
      <w:r w:rsidRPr="00080918">
        <w:rPr>
          <w:rStyle w:val="default"/>
          <w:rFonts w:cs="FrankRuehl" w:hint="cs"/>
          <w:vanish/>
          <w:sz w:val="22"/>
          <w:szCs w:val="22"/>
          <w:shd w:val="clear" w:color="auto" w:fill="FFFF99"/>
          <w:rtl/>
        </w:rPr>
        <w:t xml:space="preserve">נוסח </w:t>
      </w:r>
      <w:r w:rsidRPr="00080918">
        <w:rPr>
          <w:rStyle w:val="default"/>
          <w:rFonts w:cs="FrankRuehl"/>
          <w:vanish/>
          <w:sz w:val="22"/>
          <w:szCs w:val="22"/>
          <w:shd w:val="clear" w:color="auto" w:fill="FFFF99"/>
          <w:rtl/>
        </w:rPr>
        <w:t>מ</w:t>
      </w:r>
      <w:r w:rsidRPr="00080918">
        <w:rPr>
          <w:rStyle w:val="default"/>
          <w:rFonts w:cs="FrankRuehl" w:hint="cs"/>
          <w:vanish/>
          <w:sz w:val="22"/>
          <w:szCs w:val="22"/>
          <w:shd w:val="clear" w:color="auto" w:fill="FFFF99"/>
          <w:rtl/>
        </w:rPr>
        <w:t>שולב];</w:t>
      </w:r>
    </w:p>
    <w:p w:rsidR="00FB6080" w:rsidRPr="00080918" w:rsidRDefault="00FB6080" w:rsidP="00FB6080">
      <w:pPr>
        <w:pStyle w:val="P22"/>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נ</w:t>
      </w:r>
      <w:r w:rsidRPr="00080918">
        <w:rPr>
          <w:rStyle w:val="default"/>
          <w:rFonts w:cs="FrankRuehl" w:hint="cs"/>
          <w:vanish/>
          <w:sz w:val="22"/>
          <w:szCs w:val="22"/>
          <w:shd w:val="clear" w:color="auto" w:fill="FFFF99"/>
          <w:rtl/>
        </w:rPr>
        <w:t>כה הזכאי לתגמולים לפי ח</w:t>
      </w:r>
      <w:r w:rsidRPr="00080918">
        <w:rPr>
          <w:rStyle w:val="default"/>
          <w:rFonts w:cs="FrankRuehl"/>
          <w:vanish/>
          <w:sz w:val="22"/>
          <w:szCs w:val="22"/>
          <w:shd w:val="clear" w:color="auto" w:fill="FFFF99"/>
          <w:rtl/>
        </w:rPr>
        <w:t>וק</w:t>
      </w:r>
      <w:r w:rsidRPr="00080918">
        <w:rPr>
          <w:rStyle w:val="default"/>
          <w:rFonts w:cs="FrankRuehl" w:hint="cs"/>
          <w:vanish/>
          <w:sz w:val="22"/>
          <w:szCs w:val="22"/>
          <w:shd w:val="clear" w:color="auto" w:fill="FFFF99"/>
          <w:rtl/>
        </w:rPr>
        <w:t xml:space="preserve"> נכי המלחמה בנאצים, תשי"ד-</w:t>
      </w:r>
      <w:r w:rsidRPr="00080918">
        <w:rPr>
          <w:rStyle w:val="default"/>
          <w:rFonts w:cs="FrankRuehl"/>
          <w:vanish/>
          <w:sz w:val="22"/>
          <w:szCs w:val="22"/>
          <w:shd w:val="clear" w:color="auto" w:fill="FFFF99"/>
          <w:rtl/>
        </w:rPr>
        <w:t xml:space="preserve">1954; </w:t>
      </w:r>
    </w:p>
    <w:p w:rsidR="00FB6080" w:rsidRPr="00080918" w:rsidRDefault="00FB6080" w:rsidP="00FB6080">
      <w:pPr>
        <w:pStyle w:val="P22"/>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ג</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ז</w:t>
      </w:r>
      <w:r w:rsidRPr="00080918">
        <w:rPr>
          <w:rStyle w:val="default"/>
          <w:rFonts w:cs="FrankRuehl" w:hint="cs"/>
          <w:vanish/>
          <w:sz w:val="22"/>
          <w:szCs w:val="22"/>
          <w:shd w:val="clear" w:color="auto" w:fill="FFFF99"/>
          <w:rtl/>
        </w:rPr>
        <w:t>כאי לתגמולים לפי חוק המשטרה (נכים ונספים),</w:t>
      </w:r>
      <w:r w:rsidRPr="00080918">
        <w:rPr>
          <w:rStyle w:val="default"/>
          <w:rFonts w:cs="FrankRuehl"/>
          <w:vanish/>
          <w:sz w:val="22"/>
          <w:szCs w:val="22"/>
          <w:shd w:val="clear" w:color="auto" w:fill="FFFF99"/>
          <w:rtl/>
        </w:rPr>
        <w:t xml:space="preserve"> ת</w:t>
      </w:r>
      <w:r w:rsidRPr="00080918">
        <w:rPr>
          <w:rStyle w:val="default"/>
          <w:rFonts w:cs="FrankRuehl" w:hint="cs"/>
          <w:vanish/>
          <w:sz w:val="22"/>
          <w:szCs w:val="22"/>
          <w:shd w:val="clear" w:color="auto" w:fill="FFFF99"/>
          <w:rtl/>
        </w:rPr>
        <w:t>שמ"א-</w:t>
      </w:r>
      <w:r w:rsidRPr="00080918">
        <w:rPr>
          <w:rStyle w:val="default"/>
          <w:rFonts w:cs="FrankRuehl"/>
          <w:vanish/>
          <w:sz w:val="22"/>
          <w:szCs w:val="22"/>
          <w:shd w:val="clear" w:color="auto" w:fill="FFFF99"/>
          <w:rtl/>
        </w:rPr>
        <w:t xml:space="preserve">1981; </w:t>
      </w:r>
    </w:p>
    <w:p w:rsidR="00FB6080" w:rsidRPr="00080918" w:rsidRDefault="00FB6080" w:rsidP="00FB6080">
      <w:pPr>
        <w:pStyle w:val="P22"/>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ד</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ן משפחה של חייל שנספה במערכה, הזכאי לתגמולים לפי חוק משפחות חיילים שנספו במערכה (תגמולים ושיקום), תש"י-</w:t>
      </w:r>
      <w:r w:rsidRPr="00080918">
        <w:rPr>
          <w:rStyle w:val="default"/>
          <w:rFonts w:cs="FrankRuehl"/>
          <w:vanish/>
          <w:sz w:val="22"/>
          <w:szCs w:val="22"/>
          <w:shd w:val="clear" w:color="auto" w:fill="FFFF99"/>
          <w:rtl/>
        </w:rPr>
        <w:t xml:space="preserve">1950; </w:t>
      </w:r>
    </w:p>
    <w:p w:rsidR="00FB6080" w:rsidRPr="00080918" w:rsidRDefault="00FB6080" w:rsidP="00FB6080">
      <w:pPr>
        <w:pStyle w:val="P22"/>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ז</w:t>
      </w:r>
      <w:r w:rsidRPr="00080918">
        <w:rPr>
          <w:rStyle w:val="default"/>
          <w:rFonts w:cs="FrankRuehl" w:hint="cs"/>
          <w:vanish/>
          <w:sz w:val="22"/>
          <w:szCs w:val="22"/>
          <w:shd w:val="clear" w:color="auto" w:fill="FFFF99"/>
          <w:rtl/>
        </w:rPr>
        <w:t>כאי לתגמולים לפי חוק שירות בתי הסוהר (נ</w:t>
      </w:r>
      <w:r w:rsidRPr="00080918">
        <w:rPr>
          <w:rStyle w:val="default"/>
          <w:rFonts w:cs="FrankRuehl"/>
          <w:vanish/>
          <w:sz w:val="22"/>
          <w:szCs w:val="22"/>
          <w:shd w:val="clear" w:color="auto" w:fill="FFFF99"/>
          <w:rtl/>
        </w:rPr>
        <w:t>כי</w:t>
      </w:r>
      <w:r w:rsidRPr="00080918">
        <w:rPr>
          <w:rStyle w:val="default"/>
          <w:rFonts w:cs="FrankRuehl" w:hint="cs"/>
          <w:vanish/>
          <w:sz w:val="22"/>
          <w:szCs w:val="22"/>
          <w:shd w:val="clear" w:color="auto" w:fill="FFFF99"/>
          <w:rtl/>
        </w:rPr>
        <w:t>ם</w:t>
      </w:r>
      <w:r w:rsidRPr="00080918">
        <w:rPr>
          <w:rStyle w:val="default"/>
          <w:rFonts w:cs="FrankRuehl"/>
          <w:vanish/>
          <w:sz w:val="22"/>
          <w:szCs w:val="22"/>
          <w:shd w:val="clear" w:color="auto" w:fill="FFFF99"/>
          <w:rtl/>
        </w:rPr>
        <w:t xml:space="preserve"> ו</w:t>
      </w:r>
      <w:r w:rsidRPr="00080918">
        <w:rPr>
          <w:rStyle w:val="default"/>
          <w:rFonts w:cs="FrankRuehl" w:hint="cs"/>
          <w:vanish/>
          <w:sz w:val="22"/>
          <w:szCs w:val="22"/>
          <w:shd w:val="clear" w:color="auto" w:fill="FFFF99"/>
          <w:rtl/>
        </w:rPr>
        <w:t>נספים), תשמ"א-</w:t>
      </w:r>
      <w:r w:rsidRPr="00080918">
        <w:rPr>
          <w:rStyle w:val="default"/>
          <w:rFonts w:cs="FrankRuehl"/>
          <w:vanish/>
          <w:sz w:val="22"/>
          <w:szCs w:val="22"/>
          <w:shd w:val="clear" w:color="auto" w:fill="FFFF99"/>
          <w:rtl/>
        </w:rPr>
        <w:t xml:space="preserve">1981; </w:t>
      </w:r>
    </w:p>
    <w:p w:rsidR="00FB6080" w:rsidRPr="00080918" w:rsidRDefault="00FB6080" w:rsidP="00FB6080">
      <w:pPr>
        <w:pStyle w:val="P22"/>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ו</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ז</w:t>
      </w:r>
      <w:r w:rsidRPr="00080918">
        <w:rPr>
          <w:rStyle w:val="default"/>
          <w:rFonts w:cs="FrankRuehl" w:hint="cs"/>
          <w:vanish/>
          <w:sz w:val="22"/>
          <w:szCs w:val="22"/>
          <w:shd w:val="clear" w:color="auto" w:fill="FFFF99"/>
          <w:rtl/>
        </w:rPr>
        <w:t>כאי לתגמולים לפי חוק התגמולים לנפגעי פעולות</w:t>
      </w:r>
      <w:r w:rsidRPr="00080918">
        <w:rPr>
          <w:rStyle w:val="default"/>
          <w:rFonts w:cs="FrankRuehl"/>
          <w:vanish/>
          <w:sz w:val="22"/>
          <w:szCs w:val="22"/>
          <w:shd w:val="clear" w:color="auto" w:fill="FFFF99"/>
          <w:rtl/>
        </w:rPr>
        <w:t xml:space="preserve"> א</w:t>
      </w:r>
      <w:r w:rsidRPr="00080918">
        <w:rPr>
          <w:rStyle w:val="default"/>
          <w:rFonts w:cs="FrankRuehl" w:hint="cs"/>
          <w:vanish/>
          <w:sz w:val="22"/>
          <w:szCs w:val="22"/>
          <w:shd w:val="clear" w:color="auto" w:fill="FFFF99"/>
          <w:rtl/>
        </w:rPr>
        <w:t>יבה, תש"ל-</w:t>
      </w:r>
      <w:r w:rsidRPr="00080918">
        <w:rPr>
          <w:rStyle w:val="default"/>
          <w:rFonts w:cs="FrankRuehl"/>
          <w:vanish/>
          <w:sz w:val="22"/>
          <w:szCs w:val="22"/>
          <w:shd w:val="clear" w:color="auto" w:fill="FFFF99"/>
          <w:rtl/>
        </w:rPr>
        <w:t xml:space="preserve">1970; </w:t>
      </w:r>
    </w:p>
    <w:p w:rsidR="00FB6080" w:rsidRPr="00080918" w:rsidRDefault="00FB6080" w:rsidP="00FB6080">
      <w:pPr>
        <w:pStyle w:val="P22"/>
        <w:spacing w:before="0"/>
        <w:ind w:left="1021"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(ז</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יום תחילתן של תקנות אלה, היה זכאי להנחה לפי סעיף 3 לחוק הרשויות המקומיות (פטור חיילים נפגעי מ</w:t>
      </w:r>
      <w:r w:rsidRPr="00080918">
        <w:rPr>
          <w:rStyle w:val="default"/>
          <w:rFonts w:cs="FrankRuehl"/>
          <w:vanish/>
          <w:sz w:val="22"/>
          <w:szCs w:val="22"/>
          <w:shd w:val="clear" w:color="auto" w:fill="FFFF99"/>
          <w:rtl/>
        </w:rPr>
        <w:t>ל</w:t>
      </w:r>
      <w:r w:rsidRPr="00080918">
        <w:rPr>
          <w:rStyle w:val="default"/>
          <w:rFonts w:cs="FrankRuehl" w:hint="cs"/>
          <w:vanish/>
          <w:sz w:val="22"/>
          <w:szCs w:val="22"/>
          <w:shd w:val="clear" w:color="auto" w:fill="FFFF99"/>
          <w:rtl/>
        </w:rPr>
        <w:t>חמה ושוטרים מארנונה), תשנ"ג-</w:t>
      </w:r>
      <w:r w:rsidRPr="00080918">
        <w:rPr>
          <w:rStyle w:val="default"/>
          <w:rFonts w:cs="FrankRuehl"/>
          <w:vanish/>
          <w:sz w:val="22"/>
          <w:szCs w:val="22"/>
          <w:shd w:val="clear" w:color="auto" w:fill="FFFF99"/>
          <w:rtl/>
        </w:rPr>
        <w:t>1993 (</w:t>
      </w:r>
      <w:r w:rsidRPr="00080918">
        <w:rPr>
          <w:rStyle w:val="default"/>
          <w:rFonts w:cs="FrankRuehl" w:hint="cs"/>
          <w:vanish/>
          <w:sz w:val="22"/>
          <w:szCs w:val="22"/>
          <w:shd w:val="clear" w:color="auto" w:fill="FFFF99"/>
          <w:rtl/>
        </w:rPr>
        <w:t xml:space="preserve">להלן </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חוק הפטור), כל עוד ה</w:t>
      </w:r>
      <w:r w:rsidRPr="00080918">
        <w:rPr>
          <w:rStyle w:val="default"/>
          <w:rFonts w:cs="FrankRuehl"/>
          <w:vanish/>
          <w:sz w:val="22"/>
          <w:szCs w:val="22"/>
          <w:shd w:val="clear" w:color="auto" w:fill="FFFF99"/>
          <w:rtl/>
        </w:rPr>
        <w:t>וא</w:t>
      </w:r>
      <w:r w:rsidRPr="00080918">
        <w:rPr>
          <w:rStyle w:val="default"/>
          <w:rFonts w:cs="FrankRuehl" w:hint="cs"/>
          <w:vanish/>
          <w:sz w:val="22"/>
          <w:szCs w:val="22"/>
          <w:shd w:val="clear" w:color="auto" w:fill="FFFF99"/>
          <w:rtl/>
        </w:rPr>
        <w:t xml:space="preserve"> זכאי לפי סעיף זה בחוק הפטור </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גם אם יבוטל;</w:t>
      </w:r>
    </w:p>
    <w:p w:rsidR="00FB6080" w:rsidRPr="00080918" w:rsidRDefault="00FB6080" w:rsidP="00FB6080">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ab/>
        <w:t xml:space="preserve">הנחה של 50 אחוזים למחזיק המשרת בשירות האזרחי במסלול מפוצל כמשמעותו בתקנה 3 לתקנות שירות אזרחי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כל עוד הוא משרת.</w:t>
      </w:r>
    </w:p>
    <w:p w:rsidR="00FB6080" w:rsidRPr="00080918" w:rsidRDefault="00FB6080" w:rsidP="00FB6080">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080918">
        <w:rPr>
          <w:rStyle w:val="default"/>
          <w:rFonts w:cs="FrankRuehl" w:hint="cs"/>
          <w:vanish/>
          <w:sz w:val="22"/>
          <w:szCs w:val="22"/>
          <w:u w:val="single"/>
          <w:shd w:val="clear" w:color="auto" w:fill="FFFF99"/>
          <w:rtl/>
        </w:rPr>
        <w:t>(3)</w:t>
      </w:r>
      <w:r w:rsidRPr="00080918">
        <w:rPr>
          <w:rStyle w:val="default"/>
          <w:rFonts w:cs="FrankRuehl" w:hint="cs"/>
          <w:vanish/>
          <w:sz w:val="22"/>
          <w:szCs w:val="22"/>
          <w:u w:val="single"/>
          <w:shd w:val="clear" w:color="auto" w:fill="FFFF99"/>
          <w:rtl/>
        </w:rPr>
        <w:tab/>
        <w:t xml:space="preserve">הנחה של 50 אחוזים למחזיק שהוא </w:t>
      </w:r>
      <w:r w:rsidRPr="00080918">
        <w:rPr>
          <w:rStyle w:val="default"/>
          <w:rFonts w:cs="FrankRuehl"/>
          <w:vanish/>
          <w:sz w:val="22"/>
          <w:szCs w:val="22"/>
          <w:u w:val="single"/>
          <w:shd w:val="clear" w:color="auto" w:fill="FFFF99"/>
          <w:rtl/>
        </w:rPr>
        <w:t>–</w:t>
      </w:r>
    </w:p>
    <w:p w:rsidR="00FB6080" w:rsidRPr="00080918" w:rsidRDefault="00FB6080" w:rsidP="00FB6080">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080918">
        <w:rPr>
          <w:rStyle w:val="default"/>
          <w:rFonts w:cs="FrankRuehl" w:hint="cs"/>
          <w:vanish/>
          <w:sz w:val="22"/>
          <w:szCs w:val="22"/>
          <w:u w:val="single"/>
          <w:shd w:val="clear" w:color="auto" w:fill="FFFF99"/>
          <w:rtl/>
        </w:rPr>
        <w:t>(א)</w:t>
      </w:r>
      <w:r w:rsidRPr="00080918">
        <w:rPr>
          <w:rStyle w:val="default"/>
          <w:rFonts w:cs="FrankRuehl" w:hint="cs"/>
          <w:vanish/>
          <w:sz w:val="22"/>
          <w:szCs w:val="22"/>
          <w:u w:val="single"/>
          <w:shd w:val="clear" w:color="auto" w:fill="FFFF99"/>
          <w:rtl/>
        </w:rPr>
        <w:tab/>
        <w:t xml:space="preserve">משרת בשירות האזרחי במסלול מפוצל כמשמעותו בתקנה 3 לתקנות שירות אזרחי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כל עוד הוא משרת;</w:t>
      </w:r>
    </w:p>
    <w:p w:rsidR="00FB6080" w:rsidRPr="00080918" w:rsidRDefault="00FB6080" w:rsidP="00FB6080">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080918">
        <w:rPr>
          <w:rStyle w:val="default"/>
          <w:rFonts w:cs="FrankRuehl" w:hint="cs"/>
          <w:vanish/>
          <w:sz w:val="22"/>
          <w:szCs w:val="22"/>
          <w:u w:val="single"/>
          <w:shd w:val="clear" w:color="auto" w:fill="FFFF99"/>
          <w:rtl/>
        </w:rPr>
        <w:t>(ב)</w:t>
      </w:r>
      <w:r w:rsidRPr="00080918">
        <w:rPr>
          <w:rStyle w:val="default"/>
          <w:rFonts w:cs="FrankRuehl" w:hint="cs"/>
          <w:vanish/>
          <w:sz w:val="22"/>
          <w:szCs w:val="22"/>
          <w:u w:val="single"/>
          <w:shd w:val="clear" w:color="auto" w:fill="FFFF99"/>
          <w:rtl/>
        </w:rPr>
        <w:tab/>
        <w:t xml:space="preserve">משרת בשירות האזרחי המשמר במסלול מפוצל הכולל שירות של 20 שעות שבועיות בממוצע בתקופה של 24 חודשים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כל עוד הוא משרת.</w:t>
      </w:r>
    </w:p>
    <w:p w:rsidR="00FB6080" w:rsidRPr="00080918" w:rsidRDefault="00FB6080" w:rsidP="00E31B21">
      <w:pPr>
        <w:pStyle w:val="P00"/>
        <w:spacing w:before="0"/>
        <w:ind w:left="0" w:right="1134"/>
        <w:rPr>
          <w:rStyle w:val="default"/>
          <w:rFonts w:cs="FrankRuehl" w:hint="cs"/>
          <w:vanish/>
          <w:sz w:val="20"/>
          <w:szCs w:val="20"/>
          <w:shd w:val="clear" w:color="auto" w:fill="FFFF99"/>
          <w:rtl/>
        </w:rPr>
      </w:pPr>
    </w:p>
    <w:p w:rsidR="00FB6080" w:rsidRPr="00080918" w:rsidRDefault="00FB6080" w:rsidP="00FB6080">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1.8.2014</w:t>
      </w:r>
    </w:p>
    <w:p w:rsidR="00FB6080" w:rsidRPr="00080918" w:rsidRDefault="00FB6080" w:rsidP="00FB6080">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3) תשע"ה-2014</w:t>
      </w:r>
    </w:p>
    <w:p w:rsidR="00FB6080" w:rsidRPr="00080918" w:rsidRDefault="00FB6080" w:rsidP="00FB6080">
      <w:pPr>
        <w:pStyle w:val="P00"/>
        <w:spacing w:before="0"/>
        <w:ind w:left="0" w:right="1134"/>
        <w:rPr>
          <w:rStyle w:val="default"/>
          <w:rFonts w:cs="FrankRuehl" w:hint="cs"/>
          <w:vanish/>
          <w:sz w:val="20"/>
          <w:szCs w:val="20"/>
          <w:shd w:val="clear" w:color="auto" w:fill="FFFF99"/>
          <w:rtl/>
        </w:rPr>
      </w:pPr>
      <w:hyperlink r:id="rId128" w:history="1">
        <w:r w:rsidRPr="00080918">
          <w:rPr>
            <w:rStyle w:val="Hyperlink"/>
            <w:rFonts w:cs="FrankRuehl" w:hint="cs"/>
            <w:vanish/>
            <w:szCs w:val="20"/>
            <w:shd w:val="clear" w:color="auto" w:fill="FFFF99"/>
            <w:rtl/>
          </w:rPr>
          <w:t>ק"ת תשע"ה מס' 7438</w:t>
        </w:r>
      </w:hyperlink>
      <w:r w:rsidRPr="00080918">
        <w:rPr>
          <w:rStyle w:val="default"/>
          <w:rFonts w:cs="FrankRuehl" w:hint="cs"/>
          <w:vanish/>
          <w:sz w:val="20"/>
          <w:szCs w:val="20"/>
          <w:shd w:val="clear" w:color="auto" w:fill="FFFF99"/>
          <w:rtl/>
        </w:rPr>
        <w:t xml:space="preserve"> מיום 11.11.2014 עמ' 79</w:t>
      </w:r>
    </w:p>
    <w:p w:rsidR="00323373" w:rsidRPr="00080918" w:rsidRDefault="00323373" w:rsidP="00323373">
      <w:pPr>
        <w:pStyle w:val="P00"/>
        <w:ind w:left="0"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14ה.</w:t>
      </w:r>
      <w:r w:rsidRPr="00080918">
        <w:rPr>
          <w:rStyle w:val="default"/>
          <w:rFonts w:cs="FrankRuehl"/>
          <w:vanish/>
          <w:sz w:val="22"/>
          <w:szCs w:val="22"/>
          <w:shd w:val="clear" w:color="auto" w:fill="FFFF99"/>
          <w:rtl/>
        </w:rPr>
        <w:tab/>
        <w:t>מ</w:t>
      </w:r>
      <w:r w:rsidRPr="00080918">
        <w:rPr>
          <w:rStyle w:val="default"/>
          <w:rFonts w:cs="FrankRuehl" w:hint="cs"/>
          <w:vanish/>
          <w:sz w:val="22"/>
          <w:szCs w:val="22"/>
          <w:shd w:val="clear" w:color="auto" w:fill="FFFF99"/>
          <w:rtl/>
        </w:rPr>
        <w:t>חזיק בנכס שנתקיימו לגביו התנאים המפורטים להלן, יהיה זכאי להנחה מארנונה כללית שהוטלה על הנכס באותה שנת כספים, בשיעורים</w:t>
      </w:r>
      <w:r w:rsidRPr="00080918">
        <w:rPr>
          <w:rStyle w:val="default"/>
          <w:rFonts w:cs="FrankRuehl"/>
          <w:vanish/>
          <w:sz w:val="22"/>
          <w:szCs w:val="22"/>
          <w:shd w:val="clear" w:color="auto" w:fill="FFFF99"/>
          <w:rtl/>
        </w:rPr>
        <w:t xml:space="preserve"> כ</w:t>
      </w:r>
      <w:r w:rsidRPr="00080918">
        <w:rPr>
          <w:rStyle w:val="default"/>
          <w:rFonts w:cs="FrankRuehl" w:hint="cs"/>
          <w:vanish/>
          <w:sz w:val="22"/>
          <w:szCs w:val="22"/>
          <w:shd w:val="clear" w:color="auto" w:fill="FFFF99"/>
          <w:rtl/>
        </w:rPr>
        <w:t>מפורט להלן:</w:t>
      </w:r>
    </w:p>
    <w:p w:rsidR="00323373" w:rsidRPr="00080918" w:rsidRDefault="00323373" w:rsidP="00323373">
      <w:pPr>
        <w:pStyle w:val="P00"/>
        <w:spacing w:before="0"/>
        <w:ind w:left="624"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vanish/>
          <w:sz w:val="22"/>
          <w:szCs w:val="22"/>
          <w:shd w:val="clear" w:color="auto" w:fill="FFFF99"/>
          <w:rtl/>
        </w:rPr>
        <w:tab/>
        <w:t>ה</w:t>
      </w:r>
      <w:r w:rsidRPr="00080918">
        <w:rPr>
          <w:rStyle w:val="default"/>
          <w:rFonts w:cs="FrankRuehl" w:hint="cs"/>
          <w:vanish/>
          <w:sz w:val="22"/>
          <w:szCs w:val="22"/>
          <w:shd w:val="clear" w:color="auto" w:fill="FFFF99"/>
          <w:rtl/>
        </w:rPr>
        <w:t xml:space="preserve">נחה של 100 אחוזים למחזיק שהוא </w:t>
      </w:r>
      <w:r w:rsidRPr="00080918">
        <w:rPr>
          <w:rStyle w:val="default"/>
          <w:rFonts w:cs="FrankRuehl"/>
          <w:vanish/>
          <w:sz w:val="22"/>
          <w:szCs w:val="22"/>
          <w:shd w:val="clear" w:color="auto" w:fill="FFFF99"/>
          <w:rtl/>
        </w:rPr>
        <w:t>–</w:t>
      </w:r>
    </w:p>
    <w:p w:rsidR="00323373" w:rsidRPr="00080918" w:rsidRDefault="00323373" w:rsidP="00323373">
      <w:pPr>
        <w:pStyle w:val="P22"/>
        <w:spacing w:before="0"/>
        <w:ind w:left="1021"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(א</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ח</w:t>
      </w:r>
      <w:r w:rsidRPr="00080918">
        <w:rPr>
          <w:rStyle w:val="default"/>
          <w:rFonts w:cs="FrankRuehl" w:hint="cs"/>
          <w:vanish/>
          <w:sz w:val="22"/>
          <w:szCs w:val="22"/>
          <w:shd w:val="clear" w:color="auto" w:fill="FFFF99"/>
          <w:rtl/>
        </w:rPr>
        <w:t xml:space="preserve">ייל </w:t>
      </w:r>
      <w:r w:rsidR="00E31B21" w:rsidRPr="00080918">
        <w:rPr>
          <w:rStyle w:val="default"/>
          <w:rFonts w:cs="FrankRuehl"/>
          <w:vanish/>
          <w:sz w:val="22"/>
          <w:szCs w:val="22"/>
          <w:shd w:val="clear" w:color="auto" w:fill="FFFF99"/>
          <w:rtl/>
        </w:rPr>
        <w:t>–</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כל עוד הוא חייל, עד תום ארבעה חודשים מיום שחרורו;</w:t>
      </w:r>
    </w:p>
    <w:p w:rsidR="00323373" w:rsidRPr="00080918" w:rsidRDefault="00323373" w:rsidP="00323373">
      <w:pPr>
        <w:pStyle w:val="P22"/>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ה</w:t>
      </w:r>
      <w:r w:rsidRPr="00080918">
        <w:rPr>
          <w:rStyle w:val="default"/>
          <w:rFonts w:cs="FrankRuehl" w:hint="cs"/>
          <w:vanish/>
          <w:sz w:val="22"/>
          <w:szCs w:val="22"/>
          <w:shd w:val="clear" w:color="auto" w:fill="FFFF99"/>
          <w:rtl/>
        </w:rPr>
        <w:t>ורה של חייל המוכיח, להנחת דעתה של הרשות</w:t>
      </w:r>
      <w:r w:rsidRPr="00080918">
        <w:rPr>
          <w:rStyle w:val="default"/>
          <w:rFonts w:cs="FrankRuehl"/>
          <w:vanish/>
          <w:sz w:val="22"/>
          <w:szCs w:val="22"/>
          <w:shd w:val="clear" w:color="auto" w:fill="FFFF99"/>
          <w:rtl/>
        </w:rPr>
        <w:t xml:space="preserve"> ה</w:t>
      </w:r>
      <w:r w:rsidRPr="00080918">
        <w:rPr>
          <w:rStyle w:val="default"/>
          <w:rFonts w:cs="FrankRuehl" w:hint="cs"/>
          <w:vanish/>
          <w:sz w:val="22"/>
          <w:szCs w:val="22"/>
          <w:shd w:val="clear" w:color="auto" w:fill="FFFF99"/>
          <w:rtl/>
        </w:rPr>
        <w:t>מקומית שבמקום מגוריו, כי פרנסתו היתה על החייל סמוך לפני תחיל</w:t>
      </w:r>
      <w:r w:rsidRPr="00080918">
        <w:rPr>
          <w:rStyle w:val="default"/>
          <w:rFonts w:cs="FrankRuehl"/>
          <w:vanish/>
          <w:sz w:val="22"/>
          <w:szCs w:val="22"/>
          <w:shd w:val="clear" w:color="auto" w:fill="FFFF99"/>
          <w:rtl/>
        </w:rPr>
        <w:t>ת</w:t>
      </w:r>
      <w:r w:rsidRPr="00080918">
        <w:rPr>
          <w:rStyle w:val="default"/>
          <w:rFonts w:cs="FrankRuehl" w:hint="cs"/>
          <w:vanish/>
          <w:sz w:val="22"/>
          <w:szCs w:val="22"/>
          <w:shd w:val="clear" w:color="auto" w:fill="FFFF99"/>
          <w:rtl/>
        </w:rPr>
        <w:t xml:space="preserve"> שירותו, וכי אין לו פרנסה למחייתו ו</w:t>
      </w:r>
      <w:r w:rsidRPr="00080918">
        <w:rPr>
          <w:rStyle w:val="default"/>
          <w:rFonts w:cs="FrankRuehl"/>
          <w:vanish/>
          <w:sz w:val="22"/>
          <w:szCs w:val="22"/>
          <w:shd w:val="clear" w:color="auto" w:fill="FFFF99"/>
          <w:rtl/>
        </w:rPr>
        <w:t>אי</w:t>
      </w:r>
      <w:r w:rsidRPr="00080918">
        <w:rPr>
          <w:rStyle w:val="default"/>
          <w:rFonts w:cs="FrankRuehl" w:hint="cs"/>
          <w:vanish/>
          <w:sz w:val="22"/>
          <w:szCs w:val="22"/>
          <w:shd w:val="clear" w:color="auto" w:fill="FFFF99"/>
          <w:rtl/>
        </w:rPr>
        <w:t>ן הוא מסוגל להשיגה כל עוד הוא מצוי במצב האמור, ובתנאי שהחייל פטור מתשלום ארנונה לפי פסקת משנה (א);</w:t>
      </w:r>
    </w:p>
    <w:p w:rsidR="00323373" w:rsidRPr="00080918" w:rsidRDefault="00323373" w:rsidP="00323373">
      <w:pPr>
        <w:pStyle w:val="P22"/>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(ג)</w:t>
      </w:r>
      <w:r w:rsidRPr="00080918">
        <w:rPr>
          <w:rStyle w:val="default"/>
          <w:rFonts w:cs="FrankRuehl" w:hint="cs"/>
          <w:vanish/>
          <w:sz w:val="22"/>
          <w:szCs w:val="22"/>
          <w:shd w:val="clear" w:color="auto" w:fill="FFFF99"/>
          <w:rtl/>
        </w:rPr>
        <w:tab/>
        <w:t xml:space="preserve">מתנדבת בשירות לאומי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כל עוד היא משרתת;</w:t>
      </w:r>
    </w:p>
    <w:p w:rsidR="00323373" w:rsidRPr="00080918" w:rsidRDefault="00323373" w:rsidP="00323373">
      <w:pPr>
        <w:pStyle w:val="P22"/>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(ד)</w:t>
      </w:r>
      <w:r w:rsidRPr="00080918">
        <w:rPr>
          <w:rStyle w:val="default"/>
          <w:rFonts w:cs="FrankRuehl" w:hint="cs"/>
          <w:vanish/>
          <w:sz w:val="22"/>
          <w:szCs w:val="22"/>
          <w:shd w:val="clear" w:color="auto" w:fill="FFFF99"/>
          <w:rtl/>
        </w:rPr>
        <w:tab/>
        <w:t xml:space="preserve">משרת בשירות האזרחי במסלול מלא כמשמעותו בתקנה 3 לתקנות שירות אזרחי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כל עוד הוא משרת;</w:t>
      </w:r>
    </w:p>
    <w:p w:rsidR="00E31B21" w:rsidRPr="00080918" w:rsidRDefault="00E31B21" w:rsidP="00323373">
      <w:pPr>
        <w:pStyle w:val="P22"/>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(ה)</w:t>
      </w:r>
      <w:r w:rsidRPr="00080918">
        <w:rPr>
          <w:rStyle w:val="default"/>
          <w:rFonts w:cs="FrankRuehl" w:hint="cs"/>
          <w:vanish/>
          <w:sz w:val="22"/>
          <w:szCs w:val="22"/>
          <w:shd w:val="clear" w:color="auto" w:fill="FFFF99"/>
          <w:rtl/>
        </w:rPr>
        <w:tab/>
        <w:t xml:space="preserve">משרת בשירות האזרחי המשמר במסלול מלא הכולל שירות של 40 שעות שבועיות בממוצע בתקופה של 12 חודשים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כל עוד הוא משרת;</w:t>
      </w:r>
    </w:p>
    <w:p w:rsidR="00FB6080" w:rsidRPr="00080918" w:rsidRDefault="00FB6080" w:rsidP="00323373">
      <w:pPr>
        <w:pStyle w:val="P22"/>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u w:val="single"/>
          <w:shd w:val="clear" w:color="auto" w:fill="FFFF99"/>
          <w:rtl/>
        </w:rPr>
        <w:t>(ו)</w:t>
      </w:r>
      <w:r w:rsidRPr="00080918">
        <w:rPr>
          <w:rStyle w:val="default"/>
          <w:rFonts w:cs="FrankRuehl" w:hint="cs"/>
          <w:vanish/>
          <w:sz w:val="22"/>
          <w:szCs w:val="22"/>
          <w:u w:val="single"/>
          <w:shd w:val="clear" w:color="auto" w:fill="FFFF99"/>
          <w:rtl/>
        </w:rPr>
        <w:tab/>
        <w:t xml:space="preserve">משרת בשירות אזרחי-ביטחוני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כל עוד הוא משרת;</w:t>
      </w:r>
    </w:p>
    <w:p w:rsidR="00FB6080" w:rsidRPr="00080918" w:rsidRDefault="00FB6080" w:rsidP="00323373">
      <w:pPr>
        <w:pStyle w:val="P00"/>
        <w:spacing w:before="0"/>
        <w:ind w:left="624" w:right="1134"/>
        <w:rPr>
          <w:rStyle w:val="default"/>
          <w:rFonts w:cs="FrankRuehl" w:hint="cs"/>
          <w:vanish/>
          <w:sz w:val="22"/>
          <w:szCs w:val="22"/>
          <w:u w:val="single"/>
          <w:shd w:val="clear" w:color="auto" w:fill="FFFF99"/>
          <w:rtl/>
        </w:rPr>
      </w:pPr>
      <w:r w:rsidRPr="00080918">
        <w:rPr>
          <w:rStyle w:val="default"/>
          <w:rFonts w:cs="FrankRuehl" w:hint="cs"/>
          <w:vanish/>
          <w:sz w:val="22"/>
          <w:szCs w:val="22"/>
          <w:u w:val="single"/>
          <w:shd w:val="clear" w:color="auto" w:fill="FFFF99"/>
          <w:rtl/>
        </w:rPr>
        <w:t>(1א)</w:t>
      </w:r>
      <w:r w:rsidRPr="00080918">
        <w:rPr>
          <w:rStyle w:val="default"/>
          <w:rFonts w:cs="FrankRuehl" w:hint="cs"/>
          <w:vanish/>
          <w:sz w:val="22"/>
          <w:szCs w:val="22"/>
          <w:u w:val="single"/>
          <w:shd w:val="clear" w:color="auto" w:fill="FFFF99"/>
          <w:rtl/>
        </w:rPr>
        <w:tab/>
        <w:t xml:space="preserve">הנחה של שלושה רבעים למחזיק שהוא משרת בשירות אזרחי-חברתי המשרת 30 שעות שבועיות בממוצע במשך שנתיים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כל עוד הוא משרת;</w:t>
      </w:r>
    </w:p>
    <w:p w:rsidR="00323373" w:rsidRPr="00080918" w:rsidRDefault="00323373" w:rsidP="00323373">
      <w:pPr>
        <w:pStyle w:val="P00"/>
        <w:spacing w:before="0"/>
        <w:ind w:left="624"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(2)</w:t>
      </w:r>
      <w:r w:rsidRPr="00080918">
        <w:rPr>
          <w:rStyle w:val="default"/>
          <w:rFonts w:cs="FrankRuehl"/>
          <w:vanish/>
          <w:sz w:val="22"/>
          <w:szCs w:val="22"/>
          <w:shd w:val="clear" w:color="auto" w:fill="FFFF99"/>
          <w:rtl/>
        </w:rPr>
        <w:tab/>
        <w:t>ה</w:t>
      </w:r>
      <w:r w:rsidRPr="00080918">
        <w:rPr>
          <w:rStyle w:val="default"/>
          <w:rFonts w:cs="FrankRuehl" w:hint="cs"/>
          <w:vanish/>
          <w:sz w:val="22"/>
          <w:szCs w:val="22"/>
          <w:shd w:val="clear" w:color="auto" w:fill="FFFF99"/>
          <w:rtl/>
        </w:rPr>
        <w:t xml:space="preserve">נחה של שני שלישים למחזיק שהוא </w:t>
      </w:r>
      <w:r w:rsidRPr="00080918">
        <w:rPr>
          <w:rStyle w:val="default"/>
          <w:rFonts w:cs="FrankRuehl"/>
          <w:vanish/>
          <w:sz w:val="22"/>
          <w:szCs w:val="22"/>
          <w:shd w:val="clear" w:color="auto" w:fill="FFFF99"/>
          <w:rtl/>
        </w:rPr>
        <w:t>–</w:t>
      </w:r>
    </w:p>
    <w:p w:rsidR="00323373" w:rsidRPr="00080918" w:rsidRDefault="00323373" w:rsidP="00323373">
      <w:pPr>
        <w:pStyle w:val="P22"/>
        <w:spacing w:before="0"/>
        <w:ind w:left="1021"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(א</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נ</w:t>
      </w:r>
      <w:r w:rsidRPr="00080918">
        <w:rPr>
          <w:rStyle w:val="default"/>
          <w:rFonts w:cs="FrankRuehl" w:hint="cs"/>
          <w:vanish/>
          <w:sz w:val="22"/>
          <w:szCs w:val="22"/>
          <w:shd w:val="clear" w:color="auto" w:fill="FFFF99"/>
          <w:rtl/>
        </w:rPr>
        <w:t>כה הזכאי לתגמולים או למענק לפי חוק הנכים (תגמולים ושיקום), תשי"ט-</w:t>
      </w:r>
      <w:r w:rsidRPr="00080918">
        <w:rPr>
          <w:rStyle w:val="default"/>
          <w:rFonts w:cs="FrankRuehl"/>
          <w:vanish/>
          <w:sz w:val="22"/>
          <w:szCs w:val="22"/>
          <w:shd w:val="clear" w:color="auto" w:fill="FFFF99"/>
          <w:rtl/>
        </w:rPr>
        <w:t>1959 [</w:t>
      </w:r>
      <w:r w:rsidRPr="00080918">
        <w:rPr>
          <w:rStyle w:val="default"/>
          <w:rFonts w:cs="FrankRuehl" w:hint="cs"/>
          <w:vanish/>
          <w:sz w:val="22"/>
          <w:szCs w:val="22"/>
          <w:shd w:val="clear" w:color="auto" w:fill="FFFF99"/>
          <w:rtl/>
        </w:rPr>
        <w:t xml:space="preserve">נוסח </w:t>
      </w:r>
      <w:r w:rsidRPr="00080918">
        <w:rPr>
          <w:rStyle w:val="default"/>
          <w:rFonts w:cs="FrankRuehl"/>
          <w:vanish/>
          <w:sz w:val="22"/>
          <w:szCs w:val="22"/>
          <w:shd w:val="clear" w:color="auto" w:fill="FFFF99"/>
          <w:rtl/>
        </w:rPr>
        <w:t>מ</w:t>
      </w:r>
      <w:r w:rsidRPr="00080918">
        <w:rPr>
          <w:rStyle w:val="default"/>
          <w:rFonts w:cs="FrankRuehl" w:hint="cs"/>
          <w:vanish/>
          <w:sz w:val="22"/>
          <w:szCs w:val="22"/>
          <w:shd w:val="clear" w:color="auto" w:fill="FFFF99"/>
          <w:rtl/>
        </w:rPr>
        <w:t>שולב];</w:t>
      </w:r>
    </w:p>
    <w:p w:rsidR="00323373" w:rsidRPr="00080918" w:rsidRDefault="00323373" w:rsidP="00323373">
      <w:pPr>
        <w:pStyle w:val="P22"/>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נ</w:t>
      </w:r>
      <w:r w:rsidRPr="00080918">
        <w:rPr>
          <w:rStyle w:val="default"/>
          <w:rFonts w:cs="FrankRuehl" w:hint="cs"/>
          <w:vanish/>
          <w:sz w:val="22"/>
          <w:szCs w:val="22"/>
          <w:shd w:val="clear" w:color="auto" w:fill="FFFF99"/>
          <w:rtl/>
        </w:rPr>
        <w:t>כה הזכאי לתגמולים לפי ח</w:t>
      </w:r>
      <w:r w:rsidRPr="00080918">
        <w:rPr>
          <w:rStyle w:val="default"/>
          <w:rFonts w:cs="FrankRuehl"/>
          <w:vanish/>
          <w:sz w:val="22"/>
          <w:szCs w:val="22"/>
          <w:shd w:val="clear" w:color="auto" w:fill="FFFF99"/>
          <w:rtl/>
        </w:rPr>
        <w:t>וק</w:t>
      </w:r>
      <w:r w:rsidRPr="00080918">
        <w:rPr>
          <w:rStyle w:val="default"/>
          <w:rFonts w:cs="FrankRuehl" w:hint="cs"/>
          <w:vanish/>
          <w:sz w:val="22"/>
          <w:szCs w:val="22"/>
          <w:shd w:val="clear" w:color="auto" w:fill="FFFF99"/>
          <w:rtl/>
        </w:rPr>
        <w:t xml:space="preserve"> נכי המלחמה בנאצים, תשי"ד-</w:t>
      </w:r>
      <w:r w:rsidRPr="00080918">
        <w:rPr>
          <w:rStyle w:val="default"/>
          <w:rFonts w:cs="FrankRuehl"/>
          <w:vanish/>
          <w:sz w:val="22"/>
          <w:szCs w:val="22"/>
          <w:shd w:val="clear" w:color="auto" w:fill="FFFF99"/>
          <w:rtl/>
        </w:rPr>
        <w:t xml:space="preserve">1954; </w:t>
      </w:r>
    </w:p>
    <w:p w:rsidR="00323373" w:rsidRPr="00080918" w:rsidRDefault="00323373" w:rsidP="00E31B21">
      <w:pPr>
        <w:pStyle w:val="P22"/>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ג</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ז</w:t>
      </w:r>
      <w:r w:rsidRPr="00080918">
        <w:rPr>
          <w:rStyle w:val="default"/>
          <w:rFonts w:cs="FrankRuehl" w:hint="cs"/>
          <w:vanish/>
          <w:sz w:val="22"/>
          <w:szCs w:val="22"/>
          <w:shd w:val="clear" w:color="auto" w:fill="FFFF99"/>
          <w:rtl/>
        </w:rPr>
        <w:t>כאי לתגמולים לפי חוק המשטרה (נכים ונספים),</w:t>
      </w:r>
      <w:r w:rsidRPr="00080918">
        <w:rPr>
          <w:rStyle w:val="default"/>
          <w:rFonts w:cs="FrankRuehl"/>
          <w:vanish/>
          <w:sz w:val="22"/>
          <w:szCs w:val="22"/>
          <w:shd w:val="clear" w:color="auto" w:fill="FFFF99"/>
          <w:rtl/>
        </w:rPr>
        <w:t xml:space="preserve"> ת</w:t>
      </w:r>
      <w:r w:rsidRPr="00080918">
        <w:rPr>
          <w:rStyle w:val="default"/>
          <w:rFonts w:cs="FrankRuehl" w:hint="cs"/>
          <w:vanish/>
          <w:sz w:val="22"/>
          <w:szCs w:val="22"/>
          <w:shd w:val="clear" w:color="auto" w:fill="FFFF99"/>
          <w:rtl/>
        </w:rPr>
        <w:t>שמ"א-</w:t>
      </w:r>
      <w:r w:rsidRPr="00080918">
        <w:rPr>
          <w:rStyle w:val="default"/>
          <w:rFonts w:cs="FrankRuehl"/>
          <w:vanish/>
          <w:sz w:val="22"/>
          <w:szCs w:val="22"/>
          <w:shd w:val="clear" w:color="auto" w:fill="FFFF99"/>
          <w:rtl/>
        </w:rPr>
        <w:t xml:space="preserve">1981; </w:t>
      </w:r>
    </w:p>
    <w:p w:rsidR="00323373" w:rsidRPr="00080918" w:rsidRDefault="00323373" w:rsidP="00323373">
      <w:pPr>
        <w:pStyle w:val="P22"/>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ד</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ן משפחה של חייל שנספה במערכה, הזכאי לתגמולים לפי חוק משפחות חיילים שנספו במערכה (תגמולים ושיקום), תש"י-</w:t>
      </w:r>
      <w:r w:rsidRPr="00080918">
        <w:rPr>
          <w:rStyle w:val="default"/>
          <w:rFonts w:cs="FrankRuehl"/>
          <w:vanish/>
          <w:sz w:val="22"/>
          <w:szCs w:val="22"/>
          <w:shd w:val="clear" w:color="auto" w:fill="FFFF99"/>
          <w:rtl/>
        </w:rPr>
        <w:t xml:space="preserve">1950; </w:t>
      </w:r>
    </w:p>
    <w:p w:rsidR="00323373" w:rsidRPr="00080918" w:rsidRDefault="00323373" w:rsidP="00E31B21">
      <w:pPr>
        <w:pStyle w:val="P22"/>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ז</w:t>
      </w:r>
      <w:r w:rsidRPr="00080918">
        <w:rPr>
          <w:rStyle w:val="default"/>
          <w:rFonts w:cs="FrankRuehl" w:hint="cs"/>
          <w:vanish/>
          <w:sz w:val="22"/>
          <w:szCs w:val="22"/>
          <w:shd w:val="clear" w:color="auto" w:fill="FFFF99"/>
          <w:rtl/>
        </w:rPr>
        <w:t>כאי לתגמולים לפי חוק שירות בתי הסוהר (נ</w:t>
      </w:r>
      <w:r w:rsidRPr="00080918">
        <w:rPr>
          <w:rStyle w:val="default"/>
          <w:rFonts w:cs="FrankRuehl"/>
          <w:vanish/>
          <w:sz w:val="22"/>
          <w:szCs w:val="22"/>
          <w:shd w:val="clear" w:color="auto" w:fill="FFFF99"/>
          <w:rtl/>
        </w:rPr>
        <w:t>כי</w:t>
      </w:r>
      <w:r w:rsidRPr="00080918">
        <w:rPr>
          <w:rStyle w:val="default"/>
          <w:rFonts w:cs="FrankRuehl" w:hint="cs"/>
          <w:vanish/>
          <w:sz w:val="22"/>
          <w:szCs w:val="22"/>
          <w:shd w:val="clear" w:color="auto" w:fill="FFFF99"/>
          <w:rtl/>
        </w:rPr>
        <w:t>ם</w:t>
      </w:r>
      <w:r w:rsidRPr="00080918">
        <w:rPr>
          <w:rStyle w:val="default"/>
          <w:rFonts w:cs="FrankRuehl"/>
          <w:vanish/>
          <w:sz w:val="22"/>
          <w:szCs w:val="22"/>
          <w:shd w:val="clear" w:color="auto" w:fill="FFFF99"/>
          <w:rtl/>
        </w:rPr>
        <w:t xml:space="preserve"> ו</w:t>
      </w:r>
      <w:r w:rsidRPr="00080918">
        <w:rPr>
          <w:rStyle w:val="default"/>
          <w:rFonts w:cs="FrankRuehl" w:hint="cs"/>
          <w:vanish/>
          <w:sz w:val="22"/>
          <w:szCs w:val="22"/>
          <w:shd w:val="clear" w:color="auto" w:fill="FFFF99"/>
          <w:rtl/>
        </w:rPr>
        <w:t>נספים), תשמ"א-</w:t>
      </w:r>
      <w:r w:rsidRPr="00080918">
        <w:rPr>
          <w:rStyle w:val="default"/>
          <w:rFonts w:cs="FrankRuehl"/>
          <w:vanish/>
          <w:sz w:val="22"/>
          <w:szCs w:val="22"/>
          <w:shd w:val="clear" w:color="auto" w:fill="FFFF99"/>
          <w:rtl/>
        </w:rPr>
        <w:t xml:space="preserve">1981; </w:t>
      </w:r>
    </w:p>
    <w:p w:rsidR="00323373" w:rsidRPr="00080918" w:rsidRDefault="00323373" w:rsidP="00E31B21">
      <w:pPr>
        <w:pStyle w:val="P22"/>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ו</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ז</w:t>
      </w:r>
      <w:r w:rsidRPr="00080918">
        <w:rPr>
          <w:rStyle w:val="default"/>
          <w:rFonts w:cs="FrankRuehl" w:hint="cs"/>
          <w:vanish/>
          <w:sz w:val="22"/>
          <w:szCs w:val="22"/>
          <w:shd w:val="clear" w:color="auto" w:fill="FFFF99"/>
          <w:rtl/>
        </w:rPr>
        <w:t>כאי לתגמולים לפי חוק התגמולים לנפגעי פעולות</w:t>
      </w:r>
      <w:r w:rsidRPr="00080918">
        <w:rPr>
          <w:rStyle w:val="default"/>
          <w:rFonts w:cs="FrankRuehl"/>
          <w:vanish/>
          <w:sz w:val="22"/>
          <w:szCs w:val="22"/>
          <w:shd w:val="clear" w:color="auto" w:fill="FFFF99"/>
          <w:rtl/>
        </w:rPr>
        <w:t xml:space="preserve"> א</w:t>
      </w:r>
      <w:r w:rsidRPr="00080918">
        <w:rPr>
          <w:rStyle w:val="default"/>
          <w:rFonts w:cs="FrankRuehl" w:hint="cs"/>
          <w:vanish/>
          <w:sz w:val="22"/>
          <w:szCs w:val="22"/>
          <w:shd w:val="clear" w:color="auto" w:fill="FFFF99"/>
          <w:rtl/>
        </w:rPr>
        <w:t>יבה, תש"ל-</w:t>
      </w:r>
      <w:r w:rsidRPr="00080918">
        <w:rPr>
          <w:rStyle w:val="default"/>
          <w:rFonts w:cs="FrankRuehl"/>
          <w:vanish/>
          <w:sz w:val="22"/>
          <w:szCs w:val="22"/>
          <w:shd w:val="clear" w:color="auto" w:fill="FFFF99"/>
          <w:rtl/>
        </w:rPr>
        <w:t xml:space="preserve">1970; </w:t>
      </w:r>
    </w:p>
    <w:p w:rsidR="00323373" w:rsidRPr="00080918" w:rsidRDefault="00323373" w:rsidP="00323373">
      <w:pPr>
        <w:pStyle w:val="P22"/>
        <w:spacing w:before="0"/>
        <w:ind w:left="1021"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(ז</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ב</w:t>
      </w:r>
      <w:r w:rsidRPr="00080918">
        <w:rPr>
          <w:rStyle w:val="default"/>
          <w:rFonts w:cs="FrankRuehl" w:hint="cs"/>
          <w:vanish/>
          <w:sz w:val="22"/>
          <w:szCs w:val="22"/>
          <w:shd w:val="clear" w:color="auto" w:fill="FFFF99"/>
          <w:rtl/>
        </w:rPr>
        <w:t>יום תחילתן של תקנות אלה, היה זכאי להנחה לפי סעיף 3 לחוק הרשויות המקומיות (פטור חיילים נפגעי מ</w:t>
      </w:r>
      <w:r w:rsidRPr="00080918">
        <w:rPr>
          <w:rStyle w:val="default"/>
          <w:rFonts w:cs="FrankRuehl"/>
          <w:vanish/>
          <w:sz w:val="22"/>
          <w:szCs w:val="22"/>
          <w:shd w:val="clear" w:color="auto" w:fill="FFFF99"/>
          <w:rtl/>
        </w:rPr>
        <w:t>ל</w:t>
      </w:r>
      <w:r w:rsidRPr="00080918">
        <w:rPr>
          <w:rStyle w:val="default"/>
          <w:rFonts w:cs="FrankRuehl" w:hint="cs"/>
          <w:vanish/>
          <w:sz w:val="22"/>
          <w:szCs w:val="22"/>
          <w:shd w:val="clear" w:color="auto" w:fill="FFFF99"/>
          <w:rtl/>
        </w:rPr>
        <w:t>חמה ושוטרים מארנונה), תשנ"ג-</w:t>
      </w:r>
      <w:r w:rsidRPr="00080918">
        <w:rPr>
          <w:rStyle w:val="default"/>
          <w:rFonts w:cs="FrankRuehl"/>
          <w:vanish/>
          <w:sz w:val="22"/>
          <w:szCs w:val="22"/>
          <w:shd w:val="clear" w:color="auto" w:fill="FFFF99"/>
          <w:rtl/>
        </w:rPr>
        <w:t>1993 (</w:t>
      </w:r>
      <w:r w:rsidRPr="00080918">
        <w:rPr>
          <w:rStyle w:val="default"/>
          <w:rFonts w:cs="FrankRuehl" w:hint="cs"/>
          <w:vanish/>
          <w:sz w:val="22"/>
          <w:szCs w:val="22"/>
          <w:shd w:val="clear" w:color="auto" w:fill="FFFF99"/>
          <w:rtl/>
        </w:rPr>
        <w:t xml:space="preserve">להלן </w:t>
      </w:r>
      <w:r w:rsidR="00E31B21" w:rsidRPr="00080918">
        <w:rPr>
          <w:rStyle w:val="default"/>
          <w:rFonts w:cs="FrankRuehl"/>
          <w:vanish/>
          <w:sz w:val="22"/>
          <w:szCs w:val="22"/>
          <w:shd w:val="clear" w:color="auto" w:fill="FFFF99"/>
          <w:rtl/>
        </w:rPr>
        <w:t>–</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חוק הפטור), כל עוד ה</w:t>
      </w:r>
      <w:r w:rsidRPr="00080918">
        <w:rPr>
          <w:rStyle w:val="default"/>
          <w:rFonts w:cs="FrankRuehl"/>
          <w:vanish/>
          <w:sz w:val="22"/>
          <w:szCs w:val="22"/>
          <w:shd w:val="clear" w:color="auto" w:fill="FFFF99"/>
          <w:rtl/>
        </w:rPr>
        <w:t>וא</w:t>
      </w:r>
      <w:r w:rsidRPr="00080918">
        <w:rPr>
          <w:rStyle w:val="default"/>
          <w:rFonts w:cs="FrankRuehl" w:hint="cs"/>
          <w:vanish/>
          <w:sz w:val="22"/>
          <w:szCs w:val="22"/>
          <w:shd w:val="clear" w:color="auto" w:fill="FFFF99"/>
          <w:rtl/>
        </w:rPr>
        <w:t xml:space="preserve"> זכאי לפי סעיף זה בחוק הפטור </w:t>
      </w:r>
      <w:r w:rsidR="00E31B21" w:rsidRPr="00080918">
        <w:rPr>
          <w:rStyle w:val="default"/>
          <w:rFonts w:cs="FrankRuehl"/>
          <w:vanish/>
          <w:sz w:val="22"/>
          <w:szCs w:val="22"/>
          <w:shd w:val="clear" w:color="auto" w:fill="FFFF99"/>
          <w:rtl/>
        </w:rPr>
        <w:t>–</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גם אם יבוטל;</w:t>
      </w:r>
    </w:p>
    <w:p w:rsidR="00E31B21" w:rsidRPr="00080918" w:rsidRDefault="00E31B21" w:rsidP="00323373">
      <w:pPr>
        <w:pStyle w:val="P22"/>
        <w:tabs>
          <w:tab w:val="left" w:pos="624"/>
          <w:tab w:val="left" w:pos="1021"/>
        </w:tabs>
        <w:spacing w:before="0"/>
        <w:ind w:left="624"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(3)</w:t>
      </w:r>
      <w:r w:rsidRPr="00080918">
        <w:rPr>
          <w:rStyle w:val="default"/>
          <w:rFonts w:cs="FrankRuehl" w:hint="cs"/>
          <w:vanish/>
          <w:sz w:val="22"/>
          <w:szCs w:val="22"/>
          <w:shd w:val="clear" w:color="auto" w:fill="FFFF99"/>
          <w:rtl/>
        </w:rPr>
        <w:tab/>
        <w:t xml:space="preserve">הנחה של 50 אחוזים למחזיק שהוא </w:t>
      </w:r>
      <w:r w:rsidRPr="00080918">
        <w:rPr>
          <w:rStyle w:val="default"/>
          <w:rFonts w:cs="FrankRuehl"/>
          <w:vanish/>
          <w:sz w:val="22"/>
          <w:szCs w:val="22"/>
          <w:shd w:val="clear" w:color="auto" w:fill="FFFF99"/>
          <w:rtl/>
        </w:rPr>
        <w:t>–</w:t>
      </w:r>
    </w:p>
    <w:p w:rsidR="00E31B21" w:rsidRPr="00080918" w:rsidRDefault="00E31B21" w:rsidP="00E31B21">
      <w:pPr>
        <w:pStyle w:val="P22"/>
        <w:tabs>
          <w:tab w:val="left" w:pos="624"/>
          <w:tab w:val="left" w:pos="1021"/>
        </w:tabs>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(א)</w:t>
      </w:r>
      <w:r w:rsidRPr="00080918">
        <w:rPr>
          <w:rStyle w:val="default"/>
          <w:rFonts w:cs="FrankRuehl" w:hint="cs"/>
          <w:vanish/>
          <w:sz w:val="22"/>
          <w:szCs w:val="22"/>
          <w:shd w:val="clear" w:color="auto" w:fill="FFFF99"/>
          <w:rtl/>
        </w:rPr>
        <w:tab/>
        <w:t xml:space="preserve">משרת בשירות האזרחי במסלול מפוצל כמשמעותו בתקנה 3 לתקנות שירות אזרחי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כל עוד הוא משרת;</w:t>
      </w:r>
    </w:p>
    <w:p w:rsidR="00FB6080" w:rsidRPr="00080918" w:rsidRDefault="00E31B21" w:rsidP="00E31B21">
      <w:pPr>
        <w:pStyle w:val="P22"/>
        <w:tabs>
          <w:tab w:val="left" w:pos="624"/>
          <w:tab w:val="left" w:pos="1021"/>
        </w:tabs>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(ב)</w:t>
      </w:r>
      <w:r w:rsidRPr="00080918">
        <w:rPr>
          <w:rStyle w:val="default"/>
          <w:rFonts w:cs="FrankRuehl" w:hint="cs"/>
          <w:vanish/>
          <w:sz w:val="22"/>
          <w:szCs w:val="22"/>
          <w:shd w:val="clear" w:color="auto" w:fill="FFFF99"/>
          <w:rtl/>
        </w:rPr>
        <w:tab/>
        <w:t xml:space="preserve">משרת בשירות האזרחי המשמר במסלול מפוצל הכולל שירות של 20 שעות שבועיות בממוצע בתקופה של 24 חודשים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כל עוד הוא משרת</w:t>
      </w:r>
      <w:r w:rsidR="00FB6080" w:rsidRPr="00080918">
        <w:rPr>
          <w:rStyle w:val="default"/>
          <w:rFonts w:cs="FrankRuehl" w:hint="cs"/>
          <w:vanish/>
          <w:sz w:val="22"/>
          <w:szCs w:val="22"/>
          <w:shd w:val="clear" w:color="auto" w:fill="FFFF99"/>
          <w:rtl/>
        </w:rPr>
        <w:t>;</w:t>
      </w:r>
    </w:p>
    <w:p w:rsidR="00323373" w:rsidRPr="00E31B21" w:rsidRDefault="00FB6080" w:rsidP="00E31B21">
      <w:pPr>
        <w:pStyle w:val="P22"/>
        <w:tabs>
          <w:tab w:val="left" w:pos="624"/>
          <w:tab w:val="left" w:pos="1021"/>
        </w:tabs>
        <w:spacing w:before="0"/>
        <w:ind w:left="1021" w:right="1134"/>
        <w:rPr>
          <w:rStyle w:val="default"/>
          <w:rFonts w:cs="FrankRuehl" w:hint="cs"/>
          <w:sz w:val="2"/>
          <w:szCs w:val="2"/>
          <w:rtl/>
        </w:rPr>
      </w:pPr>
      <w:r w:rsidRPr="00080918">
        <w:rPr>
          <w:rStyle w:val="default"/>
          <w:rFonts w:cs="FrankRuehl" w:hint="cs"/>
          <w:vanish/>
          <w:sz w:val="22"/>
          <w:szCs w:val="22"/>
          <w:u w:val="single"/>
          <w:shd w:val="clear" w:color="auto" w:fill="FFFF99"/>
          <w:rtl/>
        </w:rPr>
        <w:t>(ג)</w:t>
      </w:r>
      <w:r w:rsidRPr="00080918">
        <w:rPr>
          <w:rStyle w:val="default"/>
          <w:rFonts w:cs="FrankRuehl" w:hint="cs"/>
          <w:vanish/>
          <w:sz w:val="22"/>
          <w:szCs w:val="22"/>
          <w:u w:val="single"/>
          <w:shd w:val="clear" w:color="auto" w:fill="FFFF99"/>
          <w:rtl/>
        </w:rPr>
        <w:tab/>
        <w:t xml:space="preserve">משרת בשירות אזרחי-חברתי המשרת 20 שעות שבועיות בממוצע במשך שלוש שנים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כל עוד הוא משרת</w:t>
      </w:r>
      <w:r w:rsidR="00323373" w:rsidRPr="00080918">
        <w:rPr>
          <w:rStyle w:val="default"/>
          <w:rFonts w:cs="FrankRuehl" w:hint="cs"/>
          <w:vanish/>
          <w:sz w:val="22"/>
          <w:szCs w:val="22"/>
          <w:u w:val="single"/>
          <w:shd w:val="clear" w:color="auto" w:fill="FFFF99"/>
          <w:rtl/>
        </w:rPr>
        <w:t>.</w:t>
      </w:r>
      <w:bookmarkEnd w:id="85"/>
    </w:p>
    <w:p w:rsidR="003D2E7A" w:rsidRDefault="003D2E7A" w:rsidP="00085576">
      <w:pPr>
        <w:pStyle w:val="P00"/>
        <w:spacing w:before="72"/>
        <w:ind w:left="0" w:right="1134"/>
        <w:rPr>
          <w:rStyle w:val="default"/>
          <w:rFonts w:cs="FrankRuehl" w:hint="cs"/>
          <w:rtl/>
        </w:rPr>
      </w:pPr>
      <w:bookmarkStart w:id="86" w:name="Seif2"/>
      <w:bookmarkEnd w:id="86"/>
      <w:r>
        <w:rPr>
          <w:lang w:val="he-IL"/>
        </w:rPr>
        <w:pict>
          <v:rect id="_x0000_s2100" style="position:absolute;left:0;text-align:left;margin-left:464.5pt;margin-top:8.05pt;width:75.05pt;height:16pt;z-index:251588096" o:allowincell="f" filled="f" stroked="f" strokecolor="lime" strokeweight=".25pt">
            <v:textbox style="mso-next-textbox:#_x0000_s2100" inset="0,0,0,0">
              <w:txbxContent>
                <w:p w:rsidR="00485AAD" w:rsidRDefault="00485AAD">
                  <w:pPr>
                    <w:spacing w:line="160" w:lineRule="exact"/>
                    <w:jc w:val="left"/>
                    <w:rPr>
                      <w:rFonts w:cs="Miriam"/>
                      <w:noProof/>
                      <w:sz w:val="18"/>
                      <w:szCs w:val="18"/>
                      <w:rtl/>
                    </w:rPr>
                  </w:pPr>
                  <w:r>
                    <w:rPr>
                      <w:rFonts w:cs="Miriam"/>
                      <w:sz w:val="18"/>
                      <w:szCs w:val="18"/>
                      <w:rtl/>
                    </w:rPr>
                    <w:t>סי</w:t>
                  </w:r>
                  <w:r>
                    <w:rPr>
                      <w:rFonts w:cs="Miriam" w:hint="cs"/>
                      <w:sz w:val="18"/>
                      <w:szCs w:val="18"/>
                      <w:rtl/>
                    </w:rPr>
                    <w:t>יג לדירות גדולות</w:t>
                  </w:r>
                </w:p>
                <w:p w:rsidR="00485AAD" w:rsidRDefault="00485AAD" w:rsidP="004428E2">
                  <w:pPr>
                    <w:spacing w:line="160" w:lineRule="exact"/>
                    <w:jc w:val="left"/>
                    <w:rPr>
                      <w:rFonts w:cs="Miriam"/>
                      <w:noProof/>
                      <w:sz w:val="18"/>
                      <w:szCs w:val="18"/>
                      <w:rtl/>
                    </w:rPr>
                  </w:pPr>
                  <w:r>
                    <w:rPr>
                      <w:rFonts w:cs="Miriam"/>
                      <w:sz w:val="18"/>
                      <w:szCs w:val="18"/>
                      <w:rtl/>
                    </w:rPr>
                    <w:t>תק</w:t>
                  </w:r>
                  <w:r>
                    <w:rPr>
                      <w:rFonts w:cs="Miriam" w:hint="cs"/>
                      <w:sz w:val="18"/>
                      <w:szCs w:val="18"/>
                      <w:rtl/>
                    </w:rPr>
                    <w:t>' תשנ</w:t>
                  </w:r>
                  <w:r>
                    <w:rPr>
                      <w:rFonts w:cs="Miriam"/>
                      <w:sz w:val="18"/>
                      <w:szCs w:val="18"/>
                      <w:rtl/>
                    </w:rPr>
                    <w:t>"ח</w:t>
                  </w:r>
                  <w:r>
                    <w:rPr>
                      <w:rFonts w:cs="Miriam" w:hint="cs"/>
                      <w:sz w:val="18"/>
                      <w:szCs w:val="18"/>
                      <w:rtl/>
                    </w:rPr>
                    <w:t>-</w:t>
                  </w:r>
                  <w:r>
                    <w:rPr>
                      <w:rFonts w:cs="Miriam"/>
                      <w:sz w:val="18"/>
                      <w:szCs w:val="18"/>
                      <w:rtl/>
                    </w:rPr>
                    <w:t>1997</w:t>
                  </w:r>
                </w:p>
              </w:txbxContent>
            </v:textbox>
            <w10:anchorlock/>
          </v:rect>
        </w:pict>
      </w:r>
      <w:r>
        <w:rPr>
          <w:rStyle w:val="big-number"/>
          <w:rFonts w:cs="Miriam"/>
          <w:rtl/>
        </w:rPr>
        <w:t>14</w:t>
      </w:r>
      <w:r>
        <w:rPr>
          <w:rStyle w:val="default"/>
          <w:rFonts w:cs="FrankRuehl"/>
          <w:rtl/>
        </w:rPr>
        <w:t>ו.</w:t>
      </w:r>
      <w:r>
        <w:rPr>
          <w:rStyle w:val="default"/>
          <w:rFonts w:cs="FrankRuehl"/>
          <w:rtl/>
        </w:rPr>
        <w:tab/>
        <w:t>ה</w:t>
      </w:r>
      <w:r>
        <w:rPr>
          <w:rStyle w:val="default"/>
          <w:rFonts w:cs="FrankRuehl" w:hint="cs"/>
          <w:rtl/>
        </w:rPr>
        <w:t xml:space="preserve">מחזיק בנכס ששטחו עולה על </w:t>
      </w:r>
      <w:smartTag w:uri="urn:schemas-microsoft-com:office:smarttags" w:element="metricconverter">
        <w:smartTagPr>
          <w:attr w:name="ProductID" w:val="70 מטרים רבועים"/>
        </w:smartTagPr>
        <w:r>
          <w:rPr>
            <w:rStyle w:val="default"/>
            <w:rFonts w:cs="FrankRuehl" w:hint="cs"/>
            <w:rtl/>
          </w:rPr>
          <w:t>70 מטרים רבועים</w:t>
        </w:r>
      </w:smartTag>
      <w:r>
        <w:rPr>
          <w:rStyle w:val="default"/>
          <w:rFonts w:cs="FrankRuehl" w:hint="cs"/>
          <w:rtl/>
        </w:rPr>
        <w:t xml:space="preserve"> לא יהיה זכאי להנחה לפי תקנה 14ה, אלא לגבי </w:t>
      </w:r>
      <w:smartTag w:uri="urn:schemas-microsoft-com:office:smarttags" w:element="metricconverter">
        <w:smartTagPr>
          <w:attr w:name="ProductID" w:val="70 מטרים רבועים"/>
        </w:smartTagPr>
        <w:r>
          <w:rPr>
            <w:rStyle w:val="default"/>
            <w:rFonts w:cs="FrankRuehl" w:hint="cs"/>
            <w:rtl/>
          </w:rPr>
          <w:t>70 מטרים רבועים</w:t>
        </w:r>
      </w:smartTag>
      <w:r>
        <w:rPr>
          <w:rStyle w:val="default"/>
          <w:rFonts w:cs="FrankRuehl" w:hint="cs"/>
          <w:rtl/>
        </w:rPr>
        <w:t xml:space="preserve"> בלבד; עלה מספר בני משפחתו של המחזיק והגרים עמו על ארבעה </w:t>
      </w:r>
      <w:r w:rsidR="00085576">
        <w:rPr>
          <w:rStyle w:val="default"/>
          <w:rFonts w:cs="FrankRuehl" w:hint="cs"/>
          <w:rtl/>
        </w:rPr>
        <w:t>-</w:t>
      </w:r>
      <w:r>
        <w:rPr>
          <w:rStyle w:val="default"/>
          <w:rFonts w:cs="FrankRuehl"/>
          <w:rtl/>
        </w:rPr>
        <w:t xml:space="preserve"> </w:t>
      </w:r>
      <w:r>
        <w:rPr>
          <w:rStyle w:val="default"/>
          <w:rFonts w:cs="FrankRuehl" w:hint="cs"/>
          <w:rtl/>
        </w:rPr>
        <w:t xml:space="preserve">תינתן הנחה, כאמור, לגבי </w:t>
      </w:r>
      <w:smartTag w:uri="urn:schemas-microsoft-com:office:smarttags" w:element="metricconverter">
        <w:smartTagPr>
          <w:attr w:name="ProductID" w:val="90 מטרים רבועים"/>
        </w:smartTagPr>
        <w:r>
          <w:rPr>
            <w:rStyle w:val="default"/>
            <w:rFonts w:cs="FrankRuehl" w:hint="cs"/>
            <w:rtl/>
          </w:rPr>
          <w:t>90 מטרים רבועים</w:t>
        </w:r>
      </w:smartTag>
      <w:r>
        <w:rPr>
          <w:rStyle w:val="default"/>
          <w:rFonts w:cs="FrankRuehl" w:hint="cs"/>
          <w:rtl/>
        </w:rPr>
        <w:t xml:space="preserve"> בלבד.</w:t>
      </w:r>
    </w:p>
    <w:p w:rsidR="00F066FB" w:rsidRPr="00080918" w:rsidRDefault="00F066FB" w:rsidP="00F066FB">
      <w:pPr>
        <w:pStyle w:val="P00"/>
        <w:spacing w:before="0"/>
        <w:ind w:left="0" w:right="1134"/>
        <w:rPr>
          <w:rStyle w:val="default"/>
          <w:rFonts w:cs="FrankRuehl" w:hint="cs"/>
          <w:vanish/>
          <w:color w:val="FF0000"/>
          <w:sz w:val="20"/>
          <w:szCs w:val="20"/>
          <w:shd w:val="clear" w:color="auto" w:fill="FFFF99"/>
          <w:rtl/>
        </w:rPr>
      </w:pPr>
      <w:bookmarkStart w:id="87" w:name="Rov165"/>
      <w:r w:rsidRPr="00080918">
        <w:rPr>
          <w:rStyle w:val="default"/>
          <w:rFonts w:cs="FrankRuehl" w:hint="cs"/>
          <w:vanish/>
          <w:color w:val="FF0000"/>
          <w:sz w:val="20"/>
          <w:szCs w:val="20"/>
          <w:shd w:val="clear" w:color="auto" w:fill="FFFF99"/>
          <w:rtl/>
        </w:rPr>
        <w:t>מיום 1.1.1998</w:t>
      </w:r>
    </w:p>
    <w:p w:rsidR="00F066FB" w:rsidRPr="00080918" w:rsidRDefault="00F066FB" w:rsidP="00F066FB">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תשנ"ח-1997</w:t>
      </w:r>
    </w:p>
    <w:p w:rsidR="00F066FB" w:rsidRPr="00080918" w:rsidRDefault="00F066FB" w:rsidP="00F066FB">
      <w:pPr>
        <w:pStyle w:val="P00"/>
        <w:spacing w:before="0"/>
        <w:ind w:left="0" w:right="1134"/>
        <w:rPr>
          <w:rStyle w:val="default"/>
          <w:rFonts w:cs="FrankRuehl" w:hint="cs"/>
          <w:vanish/>
          <w:sz w:val="20"/>
          <w:szCs w:val="20"/>
          <w:shd w:val="clear" w:color="auto" w:fill="FFFF99"/>
          <w:rtl/>
        </w:rPr>
      </w:pPr>
      <w:hyperlink r:id="rId129"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תשנ"ח מס' 5863</w:t>
        </w:r>
      </w:hyperlink>
      <w:r w:rsidRPr="00080918">
        <w:rPr>
          <w:rStyle w:val="default"/>
          <w:rFonts w:cs="FrankRuehl" w:hint="cs"/>
          <w:vanish/>
          <w:sz w:val="20"/>
          <w:szCs w:val="20"/>
          <w:shd w:val="clear" w:color="auto" w:fill="FFFF99"/>
          <w:rtl/>
        </w:rPr>
        <w:t xml:space="preserve"> מיום 3.12.1997 עמ' 95</w:t>
      </w:r>
    </w:p>
    <w:p w:rsidR="00F066FB" w:rsidRPr="00F066FB" w:rsidRDefault="00F066FB" w:rsidP="00F066FB">
      <w:pPr>
        <w:pStyle w:val="P00"/>
        <w:spacing w:before="0"/>
        <w:ind w:left="0" w:right="1134"/>
        <w:rPr>
          <w:rStyle w:val="default"/>
          <w:rFonts w:cs="FrankRuehl" w:hint="cs"/>
          <w:sz w:val="2"/>
          <w:szCs w:val="2"/>
          <w:shd w:val="clear" w:color="auto" w:fill="FFFF99"/>
          <w:rtl/>
        </w:rPr>
      </w:pPr>
      <w:r w:rsidRPr="00080918">
        <w:rPr>
          <w:rStyle w:val="default"/>
          <w:rFonts w:cs="FrankRuehl" w:hint="cs"/>
          <w:b/>
          <w:bCs/>
          <w:vanish/>
          <w:sz w:val="20"/>
          <w:szCs w:val="20"/>
          <w:shd w:val="clear" w:color="auto" w:fill="FFFF99"/>
          <w:rtl/>
        </w:rPr>
        <w:t>הוספת תקנה 14ו</w:t>
      </w:r>
      <w:bookmarkEnd w:id="87"/>
    </w:p>
    <w:p w:rsidR="003D2E7A" w:rsidRDefault="003D2E7A" w:rsidP="00085576">
      <w:pPr>
        <w:pStyle w:val="P00"/>
        <w:spacing w:before="72"/>
        <w:ind w:left="0" w:right="1134"/>
        <w:rPr>
          <w:rStyle w:val="default"/>
          <w:rFonts w:cs="FrankRuehl" w:hint="cs"/>
          <w:rtl/>
        </w:rPr>
      </w:pPr>
      <w:bookmarkStart w:id="88" w:name="Seif3"/>
      <w:bookmarkEnd w:id="88"/>
      <w:r>
        <w:rPr>
          <w:lang w:val="he-IL"/>
        </w:rPr>
        <w:pict>
          <v:rect id="_x0000_s2101" style="position:absolute;left:0;text-align:left;margin-left:464.5pt;margin-top:8.05pt;width:75.05pt;height:23.25pt;z-index:251589120" o:allowincell="f" filled="f" stroked="f" strokecolor="lime" strokeweight=".25pt">
            <v:textbox style="mso-next-textbox:#_x0000_s2101" inset="0,0,0,0">
              <w:txbxContent>
                <w:p w:rsidR="00485AAD" w:rsidRDefault="00485AAD" w:rsidP="004428E2">
                  <w:pPr>
                    <w:spacing w:line="160" w:lineRule="exact"/>
                    <w:jc w:val="left"/>
                    <w:rPr>
                      <w:rFonts w:cs="Miriam" w:hint="cs"/>
                      <w:sz w:val="18"/>
                      <w:szCs w:val="18"/>
                      <w:rtl/>
                    </w:rPr>
                  </w:pPr>
                  <w:r>
                    <w:rPr>
                      <w:rFonts w:cs="Miriam"/>
                      <w:sz w:val="18"/>
                      <w:szCs w:val="18"/>
                      <w:rtl/>
                    </w:rPr>
                    <w:t>פט</w:t>
                  </w:r>
                  <w:r>
                    <w:rPr>
                      <w:rFonts w:cs="Miriam" w:hint="cs"/>
                      <w:sz w:val="18"/>
                      <w:szCs w:val="18"/>
                      <w:rtl/>
                    </w:rPr>
                    <w:t>ור על בתי עסק</w:t>
                  </w:r>
                </w:p>
                <w:p w:rsidR="00485AAD" w:rsidRDefault="00485AAD" w:rsidP="004428E2">
                  <w:pPr>
                    <w:spacing w:line="160" w:lineRule="exact"/>
                    <w:jc w:val="left"/>
                    <w:rPr>
                      <w:rFonts w:cs="Miriam"/>
                      <w:noProof/>
                      <w:sz w:val="18"/>
                      <w:szCs w:val="18"/>
                      <w:rtl/>
                    </w:rPr>
                  </w:pPr>
                  <w:r>
                    <w:rPr>
                      <w:rFonts w:cs="Miriam" w:hint="cs"/>
                      <w:sz w:val="18"/>
                      <w:szCs w:val="18"/>
                      <w:rtl/>
                    </w:rPr>
                    <w:t>תק' תשנ"ח-</w:t>
                  </w:r>
                  <w:r>
                    <w:rPr>
                      <w:rFonts w:cs="Miriam"/>
                      <w:sz w:val="18"/>
                      <w:szCs w:val="18"/>
                      <w:rtl/>
                    </w:rPr>
                    <w:t>1997</w:t>
                  </w:r>
                </w:p>
              </w:txbxContent>
            </v:textbox>
            <w10:anchorlock/>
          </v:rect>
        </w:pict>
      </w:r>
      <w:r>
        <w:rPr>
          <w:rStyle w:val="big-number"/>
          <w:rFonts w:cs="Miriam"/>
          <w:rtl/>
        </w:rPr>
        <w:t>14</w:t>
      </w:r>
      <w:r>
        <w:rPr>
          <w:rStyle w:val="default"/>
          <w:rFonts w:cs="FrankRuehl"/>
          <w:rtl/>
        </w:rPr>
        <w:t>ז.</w:t>
      </w:r>
      <w:r>
        <w:rPr>
          <w:rStyle w:val="default"/>
          <w:rFonts w:cs="FrankRuehl"/>
          <w:rtl/>
        </w:rPr>
        <w:tab/>
        <w:t>מ</w:t>
      </w:r>
      <w:r>
        <w:rPr>
          <w:rStyle w:val="default"/>
          <w:rFonts w:cs="FrankRuehl" w:hint="cs"/>
          <w:rtl/>
        </w:rPr>
        <w:t>חזיק בבנין או בחלק ממנו שאינם משמשים למגורים בלבד,</w:t>
      </w:r>
      <w:r>
        <w:rPr>
          <w:rStyle w:val="default"/>
          <w:rFonts w:cs="FrankRuehl"/>
          <w:rtl/>
        </w:rPr>
        <w:t xml:space="preserve"> ש</w:t>
      </w:r>
      <w:r>
        <w:rPr>
          <w:rStyle w:val="default"/>
          <w:rFonts w:cs="FrankRuehl" w:hint="cs"/>
          <w:rtl/>
        </w:rPr>
        <w:t>נתקיימו לגביו התנאים המפורטים בתקנה 14(ה)(1) או (2), יהיה זכאי להנחה מארנונה בשיעורים שנקבעו בפסקאות האמורות בהתאמה, אם באותה שנת כספים לא היה חייב בתשלום מקדמה למס הכנס</w:t>
      </w:r>
      <w:r>
        <w:rPr>
          <w:rStyle w:val="default"/>
          <w:rFonts w:cs="FrankRuehl"/>
          <w:rtl/>
        </w:rPr>
        <w:t xml:space="preserve">ה </w:t>
      </w:r>
      <w:r>
        <w:rPr>
          <w:rStyle w:val="default"/>
          <w:rFonts w:cs="FrankRuehl" w:hint="cs"/>
          <w:rtl/>
        </w:rPr>
        <w:t xml:space="preserve">לפי סעיפים 174 עד 181 לפקודת מס הכנסה, ופקיד השומה נתן לו, על פי בקשתו, תעודה על כך; היה חייב בתשלום המקדמה, אך נקבע בשומה </w:t>
      </w:r>
      <w:r>
        <w:rPr>
          <w:rStyle w:val="default"/>
          <w:rFonts w:cs="FrankRuehl"/>
          <w:rtl/>
        </w:rPr>
        <w:t>כ</w:t>
      </w:r>
      <w:r>
        <w:rPr>
          <w:rStyle w:val="default"/>
          <w:rFonts w:cs="FrankRuehl" w:hint="cs"/>
          <w:rtl/>
        </w:rPr>
        <w:t>י אין הוא חייב במס הכנסה לשנת הכספים הנדונה, תחזיר לו הרשות המקומית את סכום הארנונה ששילם על אותו נכס לאותה שנה.</w:t>
      </w:r>
    </w:p>
    <w:p w:rsidR="00F066FB" w:rsidRPr="00080918" w:rsidRDefault="00F066FB" w:rsidP="00F066FB">
      <w:pPr>
        <w:pStyle w:val="P00"/>
        <w:spacing w:before="0"/>
        <w:ind w:left="0" w:right="1134"/>
        <w:rPr>
          <w:rStyle w:val="default"/>
          <w:rFonts w:cs="FrankRuehl" w:hint="cs"/>
          <w:vanish/>
          <w:color w:val="FF0000"/>
          <w:sz w:val="20"/>
          <w:szCs w:val="20"/>
          <w:shd w:val="clear" w:color="auto" w:fill="FFFF99"/>
          <w:rtl/>
        </w:rPr>
      </w:pPr>
      <w:bookmarkStart w:id="89" w:name="Rov166"/>
      <w:r w:rsidRPr="00080918">
        <w:rPr>
          <w:rStyle w:val="default"/>
          <w:rFonts w:cs="FrankRuehl" w:hint="cs"/>
          <w:vanish/>
          <w:color w:val="FF0000"/>
          <w:sz w:val="20"/>
          <w:szCs w:val="20"/>
          <w:shd w:val="clear" w:color="auto" w:fill="FFFF99"/>
          <w:rtl/>
        </w:rPr>
        <w:t>מיום 1.1.1998</w:t>
      </w:r>
    </w:p>
    <w:p w:rsidR="00F066FB" w:rsidRPr="00080918" w:rsidRDefault="00F066FB" w:rsidP="00F066FB">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תשנ"ח-1997</w:t>
      </w:r>
    </w:p>
    <w:p w:rsidR="00F066FB" w:rsidRPr="00080918" w:rsidRDefault="00F066FB" w:rsidP="00F066FB">
      <w:pPr>
        <w:pStyle w:val="P00"/>
        <w:spacing w:before="0"/>
        <w:ind w:left="0" w:right="1134"/>
        <w:rPr>
          <w:rStyle w:val="default"/>
          <w:rFonts w:cs="FrankRuehl" w:hint="cs"/>
          <w:vanish/>
          <w:sz w:val="20"/>
          <w:szCs w:val="20"/>
          <w:shd w:val="clear" w:color="auto" w:fill="FFFF99"/>
          <w:rtl/>
        </w:rPr>
      </w:pPr>
      <w:hyperlink r:id="rId130"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תשנ"ח מס' 5863</w:t>
        </w:r>
      </w:hyperlink>
      <w:r w:rsidRPr="00080918">
        <w:rPr>
          <w:rStyle w:val="default"/>
          <w:rFonts w:cs="FrankRuehl" w:hint="cs"/>
          <w:vanish/>
          <w:sz w:val="20"/>
          <w:szCs w:val="20"/>
          <w:shd w:val="clear" w:color="auto" w:fill="FFFF99"/>
          <w:rtl/>
        </w:rPr>
        <w:t xml:space="preserve"> מיום 3.12.1997 עמ' 95</w:t>
      </w:r>
    </w:p>
    <w:p w:rsidR="00F066FB" w:rsidRPr="00F066FB" w:rsidRDefault="00F066FB" w:rsidP="00F066FB">
      <w:pPr>
        <w:pStyle w:val="P00"/>
        <w:spacing w:before="0"/>
        <w:ind w:left="0" w:right="1134"/>
        <w:rPr>
          <w:rStyle w:val="default"/>
          <w:rFonts w:cs="FrankRuehl" w:hint="cs"/>
          <w:sz w:val="2"/>
          <w:szCs w:val="2"/>
          <w:shd w:val="clear" w:color="auto" w:fill="FFFF99"/>
          <w:rtl/>
        </w:rPr>
      </w:pPr>
      <w:r w:rsidRPr="00080918">
        <w:rPr>
          <w:rStyle w:val="default"/>
          <w:rFonts w:cs="FrankRuehl" w:hint="cs"/>
          <w:b/>
          <w:bCs/>
          <w:vanish/>
          <w:sz w:val="20"/>
          <w:szCs w:val="20"/>
          <w:shd w:val="clear" w:color="auto" w:fill="FFFF99"/>
          <w:rtl/>
        </w:rPr>
        <w:t>הוספת תקנה 14ז</w:t>
      </w:r>
      <w:bookmarkEnd w:id="89"/>
    </w:p>
    <w:p w:rsidR="003D2E7A" w:rsidRDefault="003D2E7A">
      <w:pPr>
        <w:pStyle w:val="P00"/>
        <w:spacing w:before="72"/>
        <w:ind w:left="0" w:right="1134"/>
        <w:rPr>
          <w:rStyle w:val="default"/>
          <w:rFonts w:cs="FrankRuehl" w:hint="cs"/>
          <w:rtl/>
        </w:rPr>
      </w:pPr>
      <w:bookmarkStart w:id="90" w:name="Seif4"/>
      <w:bookmarkEnd w:id="90"/>
      <w:r>
        <w:rPr>
          <w:lang w:val="he-IL"/>
        </w:rPr>
        <w:pict>
          <v:rect id="_x0000_s2102" style="position:absolute;left:0;text-align:left;margin-left:464.5pt;margin-top:8.05pt;width:75.05pt;height:16.75pt;z-index:251590144" o:allowincell="f" filled="f" stroked="f" strokecolor="lime" strokeweight=".25pt">
            <v:textbox style="mso-next-textbox:#_x0000_s2102" inset="0,0,0,0">
              <w:txbxContent>
                <w:p w:rsidR="00485AAD" w:rsidRDefault="00485AAD">
                  <w:pPr>
                    <w:spacing w:line="160" w:lineRule="exact"/>
                    <w:jc w:val="left"/>
                    <w:rPr>
                      <w:rFonts w:cs="Miriam" w:hint="cs"/>
                      <w:sz w:val="18"/>
                      <w:szCs w:val="18"/>
                      <w:rtl/>
                    </w:rPr>
                  </w:pPr>
                  <w:r>
                    <w:rPr>
                      <w:rFonts w:cs="Miriam"/>
                      <w:sz w:val="18"/>
                      <w:szCs w:val="18"/>
                      <w:rtl/>
                    </w:rPr>
                    <w:t>סי</w:t>
                  </w:r>
                  <w:r>
                    <w:rPr>
                      <w:rFonts w:cs="Miriam" w:hint="cs"/>
                      <w:sz w:val="18"/>
                      <w:szCs w:val="18"/>
                      <w:rtl/>
                    </w:rPr>
                    <w:t>יג לתחולת התקנות</w:t>
                  </w:r>
                </w:p>
                <w:p w:rsidR="00485AAD" w:rsidRDefault="00485AAD">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1997</w:t>
                  </w:r>
                </w:p>
              </w:txbxContent>
            </v:textbox>
            <w10:anchorlock/>
          </v:rect>
        </w:pict>
      </w:r>
      <w:r>
        <w:rPr>
          <w:rStyle w:val="big-number"/>
          <w:rFonts w:cs="Miriam"/>
          <w:rtl/>
        </w:rPr>
        <w:t>14</w:t>
      </w:r>
      <w:r>
        <w:rPr>
          <w:rStyle w:val="default"/>
          <w:rFonts w:cs="FrankRuehl"/>
          <w:rtl/>
        </w:rPr>
        <w:t>ח.</w:t>
      </w:r>
      <w:r>
        <w:rPr>
          <w:rStyle w:val="default"/>
          <w:rFonts w:cs="FrankRuehl"/>
          <w:rtl/>
        </w:rPr>
        <w:tab/>
        <w:t>ה</w:t>
      </w:r>
      <w:r>
        <w:rPr>
          <w:rStyle w:val="default"/>
          <w:rFonts w:cs="FrankRuehl" w:hint="cs"/>
          <w:rtl/>
        </w:rPr>
        <w:t>וראות תקנו</w:t>
      </w:r>
      <w:r>
        <w:rPr>
          <w:rStyle w:val="default"/>
          <w:rFonts w:cs="FrankRuehl"/>
          <w:rtl/>
        </w:rPr>
        <w:t>ת 16, 17(</w:t>
      </w:r>
      <w:r>
        <w:rPr>
          <w:rStyle w:val="default"/>
          <w:rFonts w:cs="FrankRuehl" w:hint="cs"/>
          <w:rtl/>
        </w:rPr>
        <w:t>ב), 18, 20 ו-21 לא יחולו על מתן הנחה לפי פרק זה.</w:t>
      </w:r>
    </w:p>
    <w:p w:rsidR="00F066FB" w:rsidRPr="00080918" w:rsidRDefault="00F066FB" w:rsidP="00F066FB">
      <w:pPr>
        <w:pStyle w:val="P00"/>
        <w:spacing w:before="0"/>
        <w:ind w:left="0" w:right="1134"/>
        <w:rPr>
          <w:rStyle w:val="default"/>
          <w:rFonts w:cs="FrankRuehl" w:hint="cs"/>
          <w:vanish/>
          <w:color w:val="FF0000"/>
          <w:sz w:val="20"/>
          <w:szCs w:val="20"/>
          <w:shd w:val="clear" w:color="auto" w:fill="FFFF99"/>
          <w:rtl/>
        </w:rPr>
      </w:pPr>
      <w:bookmarkStart w:id="91" w:name="Rov167"/>
      <w:r w:rsidRPr="00080918">
        <w:rPr>
          <w:rStyle w:val="default"/>
          <w:rFonts w:cs="FrankRuehl" w:hint="cs"/>
          <w:vanish/>
          <w:color w:val="FF0000"/>
          <w:sz w:val="20"/>
          <w:szCs w:val="20"/>
          <w:shd w:val="clear" w:color="auto" w:fill="FFFF99"/>
          <w:rtl/>
        </w:rPr>
        <w:t>מיום 1.1.1998</w:t>
      </w:r>
    </w:p>
    <w:p w:rsidR="00F066FB" w:rsidRPr="00080918" w:rsidRDefault="00F066FB" w:rsidP="00F066FB">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תשנ"ח-1997</w:t>
      </w:r>
    </w:p>
    <w:p w:rsidR="00F066FB" w:rsidRPr="00080918" w:rsidRDefault="00F066FB" w:rsidP="00F066FB">
      <w:pPr>
        <w:pStyle w:val="P00"/>
        <w:spacing w:before="0"/>
        <w:ind w:left="0" w:right="1134"/>
        <w:rPr>
          <w:rStyle w:val="default"/>
          <w:rFonts w:cs="FrankRuehl" w:hint="cs"/>
          <w:vanish/>
          <w:sz w:val="20"/>
          <w:szCs w:val="20"/>
          <w:shd w:val="clear" w:color="auto" w:fill="FFFF99"/>
          <w:rtl/>
        </w:rPr>
      </w:pPr>
      <w:hyperlink r:id="rId131"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תשנ"ח מס' 5863</w:t>
        </w:r>
      </w:hyperlink>
      <w:r w:rsidRPr="00080918">
        <w:rPr>
          <w:rStyle w:val="default"/>
          <w:rFonts w:cs="FrankRuehl" w:hint="cs"/>
          <w:vanish/>
          <w:sz w:val="20"/>
          <w:szCs w:val="20"/>
          <w:shd w:val="clear" w:color="auto" w:fill="FFFF99"/>
          <w:rtl/>
        </w:rPr>
        <w:t xml:space="preserve"> מיום 3.12.1997 עמ' 95</w:t>
      </w:r>
    </w:p>
    <w:p w:rsidR="00F066FB" w:rsidRPr="00F066FB" w:rsidRDefault="00F066FB" w:rsidP="00F066FB">
      <w:pPr>
        <w:pStyle w:val="P00"/>
        <w:spacing w:before="0"/>
        <w:ind w:left="0" w:right="1134"/>
        <w:rPr>
          <w:rStyle w:val="default"/>
          <w:rFonts w:cs="FrankRuehl" w:hint="cs"/>
          <w:sz w:val="2"/>
          <w:szCs w:val="2"/>
          <w:shd w:val="clear" w:color="auto" w:fill="FFFF99"/>
          <w:rtl/>
        </w:rPr>
      </w:pPr>
      <w:r w:rsidRPr="00080918">
        <w:rPr>
          <w:rStyle w:val="default"/>
          <w:rFonts w:cs="FrankRuehl" w:hint="cs"/>
          <w:b/>
          <w:bCs/>
          <w:vanish/>
          <w:sz w:val="20"/>
          <w:szCs w:val="20"/>
          <w:shd w:val="clear" w:color="auto" w:fill="FFFF99"/>
          <w:rtl/>
        </w:rPr>
        <w:t>הוספת תקנה 14ח</w:t>
      </w:r>
      <w:bookmarkEnd w:id="91"/>
    </w:p>
    <w:p w:rsidR="003D2E7A" w:rsidRDefault="003D2E7A">
      <w:pPr>
        <w:pStyle w:val="medium2-header"/>
        <w:keepLines w:val="0"/>
        <w:spacing w:before="72"/>
        <w:ind w:left="0" w:right="1134"/>
        <w:rPr>
          <w:rFonts w:cs="FrankRuehl"/>
          <w:noProof/>
          <w:rtl/>
        </w:rPr>
      </w:pPr>
      <w:bookmarkStart w:id="92" w:name="med7"/>
      <w:bookmarkEnd w:id="92"/>
      <w:r>
        <w:rPr>
          <w:rFonts w:cs="FrankRuehl"/>
          <w:noProof/>
          <w:rtl/>
        </w:rPr>
        <w:t>פר</w:t>
      </w:r>
      <w:r>
        <w:rPr>
          <w:rFonts w:cs="FrankRuehl" w:hint="cs"/>
          <w:noProof/>
          <w:rtl/>
        </w:rPr>
        <w:t>ק ו': הוראות כלליות</w:t>
      </w:r>
    </w:p>
    <w:p w:rsidR="003D2E7A" w:rsidRDefault="003D2E7A">
      <w:pPr>
        <w:pStyle w:val="P00"/>
        <w:spacing w:before="72"/>
        <w:ind w:left="0" w:right="1134"/>
        <w:rPr>
          <w:rStyle w:val="default"/>
          <w:rFonts w:cs="FrankRuehl"/>
          <w:rtl/>
        </w:rPr>
      </w:pPr>
      <w:bookmarkStart w:id="93" w:name="Seif5"/>
      <w:bookmarkEnd w:id="93"/>
      <w:r>
        <w:rPr>
          <w:lang w:val="he-IL"/>
        </w:rPr>
        <w:pict>
          <v:rect id="_x0000_s2103" style="position:absolute;left:0;text-align:left;margin-left:464.5pt;margin-top:8.05pt;width:75.05pt;height:9.2pt;z-index:251591168" o:allowincell="f" filled="f" stroked="f" strokecolor="lime" strokeweight=".25pt">
            <v:textbox style="mso-next-textbox:#_x0000_s2103" inset="0,0,0,0">
              <w:txbxContent>
                <w:p w:rsidR="00485AAD" w:rsidRDefault="00485AAD">
                  <w:pPr>
                    <w:spacing w:line="160" w:lineRule="exact"/>
                    <w:jc w:val="left"/>
                    <w:rPr>
                      <w:rFonts w:cs="Miriam"/>
                      <w:noProof/>
                      <w:sz w:val="18"/>
                      <w:szCs w:val="18"/>
                      <w:rtl/>
                    </w:rPr>
                  </w:pPr>
                  <w:r>
                    <w:rPr>
                      <w:rFonts w:cs="Miriam"/>
                      <w:sz w:val="18"/>
                      <w:szCs w:val="18"/>
                      <w:rtl/>
                    </w:rPr>
                    <w:t>המ</w:t>
                  </w:r>
                  <w:r>
                    <w:rPr>
                      <w:rFonts w:cs="Miriam" w:hint="cs"/>
                      <w:sz w:val="18"/>
                      <w:szCs w:val="18"/>
                      <w:rtl/>
                    </w:rPr>
                    <w:t>מונה</w:t>
                  </w:r>
                </w:p>
              </w:txbxContent>
            </v:textbox>
            <w10:anchorlock/>
          </v:rect>
        </w:pict>
      </w:r>
      <w:r>
        <w:rPr>
          <w:rStyle w:val="big-number"/>
          <w:rFonts w:cs="Miriam"/>
          <w:rtl/>
        </w:rPr>
        <w:t>15.</w:t>
      </w:r>
      <w:r>
        <w:rPr>
          <w:rStyle w:val="big-number"/>
          <w:rFonts w:cs="Miriam"/>
          <w:rtl/>
        </w:rPr>
        <w:tab/>
      </w:r>
      <w:r>
        <w:rPr>
          <w:rStyle w:val="default"/>
          <w:rFonts w:cs="FrankRuehl"/>
          <w:rtl/>
        </w:rPr>
        <w:t>גז</w:t>
      </w:r>
      <w:r>
        <w:rPr>
          <w:rStyle w:val="default"/>
          <w:rFonts w:cs="FrankRuehl" w:hint="cs"/>
          <w:rtl/>
        </w:rPr>
        <w:t>בר הרשות המקומית יהיה ממונה על ביצוע מתן הנחות לפי תקנות אלה, למעט הנחות שבסמכות הועדה.</w:t>
      </w:r>
    </w:p>
    <w:p w:rsidR="003D2E7A" w:rsidRDefault="003D2E7A">
      <w:pPr>
        <w:pStyle w:val="P00"/>
        <w:spacing w:before="72"/>
        <w:ind w:left="0" w:right="1134"/>
        <w:rPr>
          <w:rStyle w:val="default"/>
          <w:rFonts w:cs="FrankRuehl"/>
          <w:rtl/>
        </w:rPr>
      </w:pPr>
      <w:bookmarkStart w:id="94" w:name="Seif6"/>
      <w:bookmarkEnd w:id="94"/>
      <w:r>
        <w:rPr>
          <w:lang w:val="he-IL"/>
        </w:rPr>
        <w:pict>
          <v:rect id="_x0000_s2104" style="position:absolute;left:0;text-align:left;margin-left:464.5pt;margin-top:8.05pt;width:75.05pt;height:13.2pt;z-index:251592192" o:allowincell="f" filled="f" stroked="f" strokecolor="lime" strokeweight=".25pt">
            <v:textbox style="mso-next-textbox:#_x0000_s2104" inset="0,0,0,0">
              <w:txbxContent>
                <w:p w:rsidR="00485AAD" w:rsidRDefault="00485AAD">
                  <w:pPr>
                    <w:spacing w:line="160" w:lineRule="exact"/>
                    <w:jc w:val="left"/>
                    <w:rPr>
                      <w:rFonts w:cs="Miriam"/>
                      <w:noProof/>
                      <w:sz w:val="18"/>
                      <w:szCs w:val="18"/>
                      <w:rtl/>
                    </w:rPr>
                  </w:pPr>
                  <w:r>
                    <w:rPr>
                      <w:rFonts w:cs="Miriam"/>
                      <w:sz w:val="18"/>
                      <w:szCs w:val="18"/>
                      <w:rtl/>
                    </w:rPr>
                    <w:t>בי</w:t>
                  </w:r>
                  <w:r>
                    <w:rPr>
                      <w:rFonts w:cs="Miriam" w:hint="cs"/>
                      <w:sz w:val="18"/>
                      <w:szCs w:val="18"/>
                      <w:rtl/>
                    </w:rPr>
                    <w:t>טול ההנחה</w:t>
                  </w:r>
                </w:p>
              </w:txbxContent>
            </v:textbox>
            <w10:anchorlock/>
          </v:rect>
        </w:pict>
      </w:r>
      <w:r>
        <w:rPr>
          <w:rStyle w:val="big-number"/>
          <w:rFonts w:cs="Miriam"/>
          <w:rtl/>
        </w:rPr>
        <w:t>16.</w:t>
      </w:r>
      <w:r>
        <w:rPr>
          <w:rStyle w:val="big-number"/>
          <w:rFonts w:cs="Miriam"/>
          <w:rtl/>
        </w:rPr>
        <w:tab/>
      </w:r>
      <w:r>
        <w:rPr>
          <w:rStyle w:val="default"/>
          <w:rFonts w:cs="FrankRuehl"/>
          <w:rtl/>
        </w:rPr>
        <w:t>זכ</w:t>
      </w:r>
      <w:r>
        <w:rPr>
          <w:rStyle w:val="default"/>
          <w:rFonts w:cs="FrankRuehl" w:hint="cs"/>
          <w:rtl/>
        </w:rPr>
        <w:t>אי להנחה שלא פרע במלואה את יתרת הארנונה שהוטלה על הנכס בשנת הכספים, עד יום</w:t>
      </w:r>
      <w:r>
        <w:rPr>
          <w:rStyle w:val="default"/>
          <w:rFonts w:cs="FrankRuehl"/>
          <w:rtl/>
        </w:rPr>
        <w:t xml:space="preserve"> 31 ב</w:t>
      </w:r>
      <w:r>
        <w:rPr>
          <w:rStyle w:val="default"/>
          <w:rFonts w:cs="FrankRuehl" w:hint="cs"/>
          <w:rtl/>
        </w:rPr>
        <w:t>דצמבר של אותה שנה, תהיה ההנחה שנקבעה לו בטלה מאותו יום ותיווס</w:t>
      </w:r>
      <w:r>
        <w:rPr>
          <w:rStyle w:val="default"/>
          <w:rFonts w:cs="FrankRuehl"/>
          <w:rtl/>
        </w:rPr>
        <w:t>ף</w:t>
      </w:r>
      <w:r>
        <w:rPr>
          <w:rStyle w:val="default"/>
          <w:rFonts w:cs="FrankRuehl" w:hint="cs"/>
          <w:rtl/>
        </w:rPr>
        <w:t xml:space="preserve"> ליתרת הארנונה.</w:t>
      </w:r>
    </w:p>
    <w:p w:rsidR="003D2E7A" w:rsidRDefault="003D2E7A">
      <w:pPr>
        <w:pStyle w:val="P00"/>
        <w:spacing w:before="72"/>
        <w:ind w:left="0" w:right="1134"/>
        <w:rPr>
          <w:rStyle w:val="default"/>
          <w:rFonts w:cs="FrankRuehl"/>
          <w:rtl/>
        </w:rPr>
      </w:pPr>
      <w:bookmarkStart w:id="95" w:name="Seif7"/>
      <w:bookmarkEnd w:id="95"/>
      <w:r>
        <w:rPr>
          <w:lang w:val="he-IL"/>
        </w:rPr>
        <w:pict>
          <v:rect id="_x0000_s2105" style="position:absolute;left:0;text-align:left;margin-left:464.5pt;margin-top:8.05pt;width:75.05pt;height:21.3pt;z-index:251593216" o:allowincell="f" filled="f" stroked="f" strokecolor="lime" strokeweight=".25pt">
            <v:textbox style="mso-next-textbox:#_x0000_s2105" inset="0,0,0,0">
              <w:txbxContent>
                <w:p w:rsidR="00485AAD" w:rsidRDefault="00485AAD">
                  <w:pPr>
                    <w:spacing w:line="160" w:lineRule="exact"/>
                    <w:jc w:val="left"/>
                    <w:rPr>
                      <w:rFonts w:cs="Miriam"/>
                      <w:noProof/>
                      <w:sz w:val="18"/>
                      <w:szCs w:val="18"/>
                      <w:rtl/>
                    </w:rPr>
                  </w:pPr>
                  <w:r>
                    <w:rPr>
                      <w:rFonts w:cs="Miriam"/>
                      <w:sz w:val="18"/>
                      <w:szCs w:val="18"/>
                      <w:rtl/>
                    </w:rPr>
                    <w:t>מנ</w:t>
                  </w:r>
                  <w:r>
                    <w:rPr>
                      <w:rFonts w:cs="Miriam" w:hint="cs"/>
                      <w:sz w:val="18"/>
                      <w:szCs w:val="18"/>
                      <w:rtl/>
                    </w:rPr>
                    <w:t>יעת כפל ההנחה והנחה חלקית</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יימת זכאות להנחות שונות על פי תקנות אלה, תינתן לזכאי להנחה, הנחה אחת בלבד, הגבוהה מביניהן, ולא תינתן כל הנחה למחזיק נוסף בנכס שלגביו ניתנה הנחה.</w:t>
      </w:r>
    </w:p>
    <w:p w:rsidR="003D2E7A" w:rsidRDefault="003D2E7A" w:rsidP="00F066FB">
      <w:pPr>
        <w:pStyle w:val="P00"/>
        <w:spacing w:before="72"/>
        <w:ind w:left="0" w:right="1134"/>
        <w:rPr>
          <w:rStyle w:val="default"/>
          <w:rFonts w:cs="FrankRuehl"/>
          <w:rtl/>
        </w:rPr>
      </w:pPr>
      <w:r>
        <w:rPr>
          <w:lang w:val="he-IL"/>
        </w:rPr>
        <w:pict>
          <v:rect id="_x0000_s2106" style="position:absolute;left:0;text-align:left;margin-left:464.5pt;margin-top:8.05pt;width:75.05pt;height:10.75pt;z-index:251594240" o:allowincell="f" filled="f" stroked="f" strokecolor="lime" strokeweight=".25pt">
            <v:textbox style="mso-next-textbox:#_x0000_s2106" inset="0,0,0,0">
              <w:txbxContent>
                <w:p w:rsidR="00485AAD" w:rsidRDefault="00485AAD" w:rsidP="004428E2">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1993</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ק</w:t>
      </w:r>
      <w:r>
        <w:rPr>
          <w:rStyle w:val="default"/>
          <w:rFonts w:cs="FrankRuehl" w:hint="cs"/>
          <w:rtl/>
        </w:rPr>
        <w:t>יימת זכאות</w:t>
      </w:r>
      <w:r>
        <w:rPr>
          <w:rStyle w:val="default"/>
          <w:rFonts w:cs="FrankRuehl"/>
          <w:rtl/>
        </w:rPr>
        <w:t xml:space="preserve"> ל</w:t>
      </w:r>
      <w:r>
        <w:rPr>
          <w:rStyle w:val="default"/>
          <w:rFonts w:cs="FrankRuehl" w:hint="cs"/>
          <w:rtl/>
        </w:rPr>
        <w:t>הנחה לפי תקנות אלה ולפי תקנות שהותקנו לפי סעיף 12(א) לחוק הסדרים במשק המדינה (תיקוני חקיקה להשגת יעדי התקציב), תשנ"ג</w:t>
      </w:r>
      <w:r w:rsidR="00F066FB">
        <w:rPr>
          <w:rStyle w:val="default"/>
          <w:rFonts w:cs="FrankRuehl" w:hint="cs"/>
          <w:rtl/>
        </w:rPr>
        <w:t>-</w:t>
      </w:r>
      <w:r>
        <w:rPr>
          <w:rStyle w:val="default"/>
          <w:rFonts w:cs="FrankRuehl"/>
          <w:rtl/>
        </w:rPr>
        <w:t xml:space="preserve">1992, </w:t>
      </w:r>
      <w:r>
        <w:rPr>
          <w:rStyle w:val="default"/>
          <w:rFonts w:cs="FrankRuehl" w:hint="cs"/>
          <w:rtl/>
        </w:rPr>
        <w:t>רשאית המועצה לתתן במצטבר.</w:t>
      </w:r>
    </w:p>
    <w:p w:rsidR="003D2E7A" w:rsidRDefault="003D2E7A" w:rsidP="00F066F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 xml:space="preserve">כאי להנחה המחזיק בשני נכסים או יותר </w:t>
      </w:r>
      <w:r w:rsidR="00F066FB">
        <w:rPr>
          <w:rStyle w:val="default"/>
          <w:rFonts w:cs="FrankRuehl" w:hint="cs"/>
          <w:rtl/>
        </w:rPr>
        <w:t>-</w:t>
      </w:r>
      <w:r>
        <w:rPr>
          <w:rStyle w:val="default"/>
          <w:rFonts w:cs="FrankRuehl"/>
          <w:rtl/>
        </w:rPr>
        <w:t xml:space="preserve"> </w:t>
      </w:r>
      <w:r>
        <w:rPr>
          <w:rStyle w:val="default"/>
          <w:rFonts w:cs="FrankRuehl" w:hint="cs"/>
          <w:rtl/>
        </w:rPr>
        <w:t>תינתן הנחה לנכס אחד בלבד, לפי הגבוהה מביניהן.</w:t>
      </w:r>
    </w:p>
    <w:p w:rsidR="003D2E7A" w:rsidRDefault="003D2E7A" w:rsidP="00F066F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ז</w:t>
      </w:r>
      <w:r>
        <w:rPr>
          <w:rStyle w:val="default"/>
          <w:rFonts w:cs="FrankRuehl" w:hint="cs"/>
          <w:rtl/>
        </w:rPr>
        <w:t>כאי להנחה</w:t>
      </w:r>
      <w:r>
        <w:rPr>
          <w:rStyle w:val="default"/>
          <w:rFonts w:cs="FrankRuehl"/>
          <w:rtl/>
        </w:rPr>
        <w:t xml:space="preserve"> א</w:t>
      </w:r>
      <w:r>
        <w:rPr>
          <w:rStyle w:val="default"/>
          <w:rFonts w:cs="FrankRuehl" w:hint="cs"/>
          <w:rtl/>
        </w:rPr>
        <w:t xml:space="preserve">שר החזיק בנכס בחלק משנת הכספים שעליה הוטלה הארנונה </w:t>
      </w:r>
      <w:r w:rsidR="00F066FB">
        <w:rPr>
          <w:rStyle w:val="default"/>
          <w:rFonts w:cs="FrankRuehl" w:hint="cs"/>
          <w:rtl/>
        </w:rPr>
        <w:t>-</w:t>
      </w:r>
      <w:r>
        <w:rPr>
          <w:rStyle w:val="default"/>
          <w:rFonts w:cs="FrankRuehl"/>
          <w:rtl/>
        </w:rPr>
        <w:t xml:space="preserve"> </w:t>
      </w:r>
      <w:r>
        <w:rPr>
          <w:rStyle w:val="default"/>
          <w:rFonts w:cs="FrankRuehl" w:hint="cs"/>
          <w:rtl/>
        </w:rPr>
        <w:t>תינתן ההנחה בשיעור יחסי למספר החודשים שבהם החזיק בנכס.</w:t>
      </w:r>
    </w:p>
    <w:p w:rsidR="005C2D30" w:rsidRPr="00080918" w:rsidRDefault="005C2D30" w:rsidP="00F066FB">
      <w:pPr>
        <w:pStyle w:val="P00"/>
        <w:spacing w:before="0"/>
        <w:ind w:left="0" w:right="1134"/>
        <w:rPr>
          <w:rStyle w:val="default"/>
          <w:rFonts w:cs="FrankRuehl" w:hint="cs"/>
          <w:vanish/>
          <w:color w:val="FF0000"/>
          <w:sz w:val="20"/>
          <w:szCs w:val="20"/>
          <w:shd w:val="clear" w:color="auto" w:fill="FFFF99"/>
          <w:rtl/>
        </w:rPr>
      </w:pPr>
      <w:bookmarkStart w:id="96" w:name="Rov143"/>
      <w:r w:rsidRPr="00080918">
        <w:rPr>
          <w:rStyle w:val="default"/>
          <w:rFonts w:cs="FrankRuehl" w:hint="cs"/>
          <w:vanish/>
          <w:color w:val="FF0000"/>
          <w:sz w:val="20"/>
          <w:szCs w:val="20"/>
          <w:shd w:val="clear" w:color="auto" w:fill="FFFF99"/>
          <w:rtl/>
        </w:rPr>
        <w:t>מיום 1.1.1994</w:t>
      </w:r>
    </w:p>
    <w:p w:rsidR="005C2D30" w:rsidRPr="00080918" w:rsidRDefault="005C2D30" w:rsidP="00F066FB">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תשנ"ד-1993</w:t>
      </w:r>
    </w:p>
    <w:p w:rsidR="005C2D30" w:rsidRPr="00080918" w:rsidRDefault="005C2D30" w:rsidP="00F066FB">
      <w:pPr>
        <w:pStyle w:val="P00"/>
        <w:spacing w:before="0"/>
        <w:ind w:left="0" w:right="1134"/>
        <w:rPr>
          <w:rStyle w:val="default"/>
          <w:rFonts w:cs="FrankRuehl" w:hint="cs"/>
          <w:vanish/>
          <w:sz w:val="20"/>
          <w:szCs w:val="20"/>
          <w:shd w:val="clear" w:color="auto" w:fill="FFFF99"/>
          <w:rtl/>
        </w:rPr>
      </w:pPr>
      <w:hyperlink r:id="rId132"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תשנ"ד מס' 5563</w:t>
        </w:r>
      </w:hyperlink>
      <w:r w:rsidRPr="00080918">
        <w:rPr>
          <w:rStyle w:val="default"/>
          <w:rFonts w:cs="FrankRuehl" w:hint="cs"/>
          <w:vanish/>
          <w:sz w:val="20"/>
          <w:szCs w:val="20"/>
          <w:shd w:val="clear" w:color="auto" w:fill="FFFF99"/>
          <w:rtl/>
        </w:rPr>
        <w:t xml:space="preserve"> מיום 22.11.1993 עמ' 227</w:t>
      </w:r>
    </w:p>
    <w:p w:rsidR="005C2D30" w:rsidRPr="00F60D0B" w:rsidRDefault="005C2D30" w:rsidP="00F066FB">
      <w:pPr>
        <w:pStyle w:val="P00"/>
        <w:spacing w:before="0"/>
        <w:ind w:left="0" w:right="1134"/>
        <w:rPr>
          <w:rStyle w:val="default"/>
          <w:rFonts w:cs="FrankRuehl" w:hint="cs"/>
          <w:b/>
          <w:bCs/>
          <w:sz w:val="2"/>
          <w:szCs w:val="2"/>
          <w:rtl/>
        </w:rPr>
      </w:pPr>
      <w:r w:rsidRPr="00080918">
        <w:rPr>
          <w:rStyle w:val="default"/>
          <w:rFonts w:cs="FrankRuehl" w:hint="cs"/>
          <w:b/>
          <w:bCs/>
          <w:vanish/>
          <w:sz w:val="20"/>
          <w:szCs w:val="20"/>
          <w:shd w:val="clear" w:color="auto" w:fill="FFFF99"/>
          <w:rtl/>
        </w:rPr>
        <w:t xml:space="preserve">הוספת תקנת משנה </w:t>
      </w:r>
      <w:r w:rsidR="00F066FB" w:rsidRPr="00080918">
        <w:rPr>
          <w:rStyle w:val="default"/>
          <w:rFonts w:cs="FrankRuehl" w:hint="cs"/>
          <w:b/>
          <w:bCs/>
          <w:vanish/>
          <w:sz w:val="20"/>
          <w:szCs w:val="20"/>
          <w:shd w:val="clear" w:color="auto" w:fill="FFFF99"/>
          <w:rtl/>
        </w:rPr>
        <w:t>17</w:t>
      </w:r>
      <w:r w:rsidRPr="00080918">
        <w:rPr>
          <w:rStyle w:val="default"/>
          <w:rFonts w:cs="FrankRuehl" w:hint="cs"/>
          <w:b/>
          <w:bCs/>
          <w:vanish/>
          <w:sz w:val="20"/>
          <w:szCs w:val="20"/>
          <w:shd w:val="clear" w:color="auto" w:fill="FFFF99"/>
          <w:rtl/>
        </w:rPr>
        <w:t>(א1)</w:t>
      </w:r>
      <w:bookmarkEnd w:id="96"/>
    </w:p>
    <w:p w:rsidR="008E287C" w:rsidRDefault="003D2E7A" w:rsidP="008E287C">
      <w:pPr>
        <w:pStyle w:val="P00"/>
        <w:spacing w:before="72"/>
        <w:ind w:left="0" w:right="1134"/>
        <w:rPr>
          <w:rStyle w:val="default"/>
          <w:rFonts w:cs="FrankRuehl" w:hint="cs"/>
          <w:rtl/>
        </w:rPr>
      </w:pPr>
      <w:bookmarkStart w:id="97" w:name="Seif8"/>
      <w:bookmarkEnd w:id="97"/>
      <w:r>
        <w:rPr>
          <w:lang w:val="he-IL"/>
        </w:rPr>
        <w:pict>
          <v:rect id="_x0000_s2107" style="position:absolute;left:0;text-align:left;margin-left:464.5pt;margin-top:8.05pt;width:75.05pt;height:22.05pt;z-index:251595264" o:allowincell="f" filled="f" stroked="f" strokecolor="lime" strokeweight=".25pt">
            <v:textbox style="mso-next-textbox:#_x0000_s2107" inset="0,0,0,0">
              <w:txbxContent>
                <w:p w:rsidR="00485AAD" w:rsidRDefault="00485AAD">
                  <w:pPr>
                    <w:spacing w:line="160" w:lineRule="exact"/>
                    <w:jc w:val="left"/>
                    <w:rPr>
                      <w:rFonts w:cs="Miriam" w:hint="cs"/>
                      <w:noProof/>
                      <w:sz w:val="18"/>
                      <w:szCs w:val="18"/>
                      <w:rtl/>
                    </w:rPr>
                  </w:pPr>
                  <w:r>
                    <w:rPr>
                      <w:rFonts w:cs="Miriam"/>
                      <w:sz w:val="18"/>
                      <w:szCs w:val="18"/>
                      <w:rtl/>
                    </w:rPr>
                    <w:t>פר</w:t>
                  </w:r>
                  <w:r>
                    <w:rPr>
                      <w:rFonts w:cs="Miriam" w:hint="cs"/>
                      <w:sz w:val="18"/>
                      <w:szCs w:val="18"/>
                      <w:rtl/>
                    </w:rPr>
                    <w:t>סום ההחלטה</w:t>
                  </w:r>
                </w:p>
                <w:p w:rsidR="00F066FB" w:rsidRDefault="00F066FB" w:rsidP="00F066FB">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1993</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חליטה המועצה על מתן הנחות מארנונה ושיעורן, לפי תקנות אלה, תפרסם הודעה על כך בתחום הרשות המקומית, ביחד עם הודעתה בדבר הטלת שיעורי הארנונה</w:t>
      </w:r>
      <w:r>
        <w:rPr>
          <w:rStyle w:val="default"/>
          <w:rFonts w:cs="FrankRuehl"/>
          <w:rtl/>
        </w:rPr>
        <w:t xml:space="preserve"> ו</w:t>
      </w:r>
      <w:r>
        <w:rPr>
          <w:rStyle w:val="default"/>
          <w:rFonts w:cs="FrankRuehl" w:hint="cs"/>
          <w:rtl/>
        </w:rPr>
        <w:t>מו</w:t>
      </w:r>
      <w:r>
        <w:rPr>
          <w:rStyle w:val="default"/>
          <w:rFonts w:cs="FrankRuehl"/>
          <w:rtl/>
        </w:rPr>
        <w:t>ע</w:t>
      </w:r>
      <w:r>
        <w:rPr>
          <w:rStyle w:val="default"/>
          <w:rFonts w:cs="FrankRuehl" w:hint="cs"/>
          <w:rtl/>
        </w:rPr>
        <w:t>די תשלומה.</w:t>
      </w:r>
    </w:p>
    <w:p w:rsidR="003D2E7A" w:rsidRDefault="003D2E7A">
      <w:pPr>
        <w:pStyle w:val="P00"/>
        <w:spacing w:before="72"/>
        <w:ind w:left="0" w:right="1134"/>
        <w:rPr>
          <w:rStyle w:val="default"/>
          <w:rFonts w:cs="FrankRuehl" w:hint="cs"/>
          <w:rtl/>
        </w:rPr>
      </w:pPr>
      <w:r>
        <w:rPr>
          <w:lang w:val="he-IL"/>
        </w:rPr>
        <w:pict>
          <v:rect id="_x0000_s2108" style="position:absolute;left:0;text-align:left;margin-left:464.5pt;margin-top:8.05pt;width:75.05pt;height:11.35pt;z-index:251596288" o:allowincell="f" filled="f" stroked="f" strokecolor="lime" strokeweight=".25pt">
            <v:textbox style="mso-next-textbox:#_x0000_s2108" inset="0,0,0,0">
              <w:txbxContent>
                <w:p w:rsidR="00485AAD" w:rsidRDefault="00485AAD" w:rsidP="004428E2">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רסום ההנחות מארנונה ושיעורן שלא כאמור בתקנת משנה (א) לא יגרע מתקפן של אלה, ובלבד שמיד לאחר שהחליטה עליהן המועצה, תפרסמן באותה דרך בה פרסמה את שיעורי הארנונה ומועדי תשלומה.</w:t>
      </w:r>
    </w:p>
    <w:p w:rsidR="008E287C" w:rsidRPr="00080918" w:rsidRDefault="008E287C" w:rsidP="006715EA">
      <w:pPr>
        <w:pStyle w:val="P00"/>
        <w:spacing w:before="0"/>
        <w:ind w:left="0" w:right="1134"/>
        <w:rPr>
          <w:rStyle w:val="default"/>
          <w:rFonts w:cs="FrankRuehl" w:hint="cs"/>
          <w:vanish/>
          <w:color w:val="FF0000"/>
          <w:sz w:val="20"/>
          <w:szCs w:val="20"/>
          <w:shd w:val="clear" w:color="auto" w:fill="FFFF99"/>
          <w:rtl/>
        </w:rPr>
      </w:pPr>
      <w:bookmarkStart w:id="98" w:name="Rov144"/>
      <w:r w:rsidRPr="00080918">
        <w:rPr>
          <w:rStyle w:val="default"/>
          <w:rFonts w:cs="FrankRuehl" w:hint="cs"/>
          <w:vanish/>
          <w:color w:val="FF0000"/>
          <w:sz w:val="20"/>
          <w:szCs w:val="20"/>
          <w:shd w:val="clear" w:color="auto" w:fill="FFFF99"/>
          <w:rtl/>
        </w:rPr>
        <w:t xml:space="preserve">מיום </w:t>
      </w:r>
      <w:r w:rsidR="006715EA" w:rsidRPr="00080918">
        <w:rPr>
          <w:rStyle w:val="default"/>
          <w:rFonts w:cs="FrankRuehl" w:hint="cs"/>
          <w:vanish/>
          <w:color w:val="FF0000"/>
          <w:sz w:val="20"/>
          <w:szCs w:val="20"/>
          <w:shd w:val="clear" w:color="auto" w:fill="FFFF99"/>
          <w:rtl/>
        </w:rPr>
        <w:t>22</w:t>
      </w:r>
      <w:r w:rsidRPr="00080918">
        <w:rPr>
          <w:rStyle w:val="default"/>
          <w:rFonts w:cs="FrankRuehl" w:hint="cs"/>
          <w:vanish/>
          <w:color w:val="FF0000"/>
          <w:sz w:val="20"/>
          <w:szCs w:val="20"/>
          <w:shd w:val="clear" w:color="auto" w:fill="FFFF99"/>
          <w:rtl/>
        </w:rPr>
        <w:t>.</w:t>
      </w:r>
      <w:r w:rsidR="006715EA" w:rsidRPr="00080918">
        <w:rPr>
          <w:rStyle w:val="default"/>
          <w:rFonts w:cs="FrankRuehl" w:hint="cs"/>
          <w:vanish/>
          <w:color w:val="FF0000"/>
          <w:sz w:val="20"/>
          <w:szCs w:val="20"/>
          <w:shd w:val="clear" w:color="auto" w:fill="FFFF99"/>
          <w:rtl/>
        </w:rPr>
        <w:t>11</w:t>
      </w:r>
      <w:r w:rsidRPr="00080918">
        <w:rPr>
          <w:rStyle w:val="default"/>
          <w:rFonts w:cs="FrankRuehl" w:hint="cs"/>
          <w:vanish/>
          <w:color w:val="FF0000"/>
          <w:sz w:val="20"/>
          <w:szCs w:val="20"/>
          <w:shd w:val="clear" w:color="auto" w:fill="FFFF99"/>
          <w:rtl/>
        </w:rPr>
        <w:t>.</w:t>
      </w:r>
      <w:r w:rsidR="006715EA" w:rsidRPr="00080918">
        <w:rPr>
          <w:rStyle w:val="default"/>
          <w:rFonts w:cs="FrankRuehl" w:hint="cs"/>
          <w:vanish/>
          <w:color w:val="FF0000"/>
          <w:sz w:val="20"/>
          <w:szCs w:val="20"/>
          <w:shd w:val="clear" w:color="auto" w:fill="FFFF99"/>
          <w:rtl/>
        </w:rPr>
        <w:t>1993</w:t>
      </w:r>
    </w:p>
    <w:p w:rsidR="008E287C" w:rsidRPr="00080918" w:rsidRDefault="008E287C" w:rsidP="008E287C">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תשנ"ד-1993</w:t>
      </w:r>
    </w:p>
    <w:p w:rsidR="00870D84" w:rsidRPr="00080918" w:rsidRDefault="008E287C" w:rsidP="00870D84">
      <w:pPr>
        <w:pStyle w:val="P00"/>
        <w:spacing w:before="0"/>
        <w:ind w:left="0" w:right="1134"/>
        <w:rPr>
          <w:rStyle w:val="default"/>
          <w:rFonts w:cs="FrankRuehl" w:hint="cs"/>
          <w:vanish/>
          <w:sz w:val="20"/>
          <w:szCs w:val="20"/>
          <w:shd w:val="clear" w:color="auto" w:fill="FFFF99"/>
          <w:rtl/>
        </w:rPr>
      </w:pPr>
      <w:hyperlink r:id="rId133"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תשנ"ד מס' 5563</w:t>
        </w:r>
      </w:hyperlink>
      <w:r w:rsidRPr="00080918">
        <w:rPr>
          <w:rStyle w:val="default"/>
          <w:rFonts w:cs="FrankRuehl" w:hint="cs"/>
          <w:vanish/>
          <w:sz w:val="20"/>
          <w:szCs w:val="20"/>
          <w:shd w:val="clear" w:color="auto" w:fill="FFFF99"/>
          <w:rtl/>
        </w:rPr>
        <w:t xml:space="preserve"> מיום 22.11.1993 עמ' 227</w:t>
      </w:r>
    </w:p>
    <w:p w:rsidR="007D5A5E" w:rsidRPr="00080918" w:rsidRDefault="007D5A5E" w:rsidP="007D5A5E">
      <w:pPr>
        <w:pStyle w:val="P00"/>
        <w:ind w:left="0" w:right="1134"/>
        <w:rPr>
          <w:rStyle w:val="default"/>
          <w:rFonts w:cs="FrankRuehl" w:hint="cs"/>
          <w:vanish/>
          <w:sz w:val="22"/>
          <w:szCs w:val="22"/>
          <w:shd w:val="clear" w:color="auto" w:fill="FFFF99"/>
          <w:rtl/>
        </w:rPr>
      </w:pPr>
      <w:r w:rsidRPr="00080918">
        <w:rPr>
          <w:rStyle w:val="big-number"/>
          <w:rFonts w:cs="FrankRuehl"/>
          <w:vanish/>
          <w:sz w:val="22"/>
          <w:szCs w:val="22"/>
          <w:shd w:val="clear" w:color="auto" w:fill="FFFF99"/>
          <w:rtl/>
        </w:rPr>
        <w:t>18.</w:t>
      </w:r>
      <w:r w:rsidRPr="00080918">
        <w:rPr>
          <w:rStyle w:val="big-number"/>
          <w:rFonts w:cs="FrankRuehl"/>
          <w:vanish/>
          <w:sz w:val="22"/>
          <w:szCs w:val="22"/>
          <w:shd w:val="clear" w:color="auto" w:fill="FFFF99"/>
          <w:rtl/>
        </w:rPr>
        <w:tab/>
      </w:r>
      <w:r w:rsidRPr="00080918">
        <w:rPr>
          <w:rStyle w:val="default"/>
          <w:rFonts w:cs="FrankRuehl"/>
          <w:vanish/>
          <w:sz w:val="22"/>
          <w:szCs w:val="22"/>
          <w:u w:val="single"/>
          <w:shd w:val="clear" w:color="auto" w:fill="FFFF99"/>
          <w:rtl/>
        </w:rPr>
        <w:t>(א</w:t>
      </w:r>
      <w:r w:rsidRPr="00080918">
        <w:rPr>
          <w:rStyle w:val="default"/>
          <w:rFonts w:cs="FrankRuehl" w:hint="cs"/>
          <w:vanish/>
          <w:sz w:val="22"/>
          <w:szCs w:val="22"/>
          <w:u w:val="single"/>
          <w:shd w:val="clear" w:color="auto" w:fill="FFFF99"/>
          <w:rtl/>
        </w:rPr>
        <w:t>)</w:t>
      </w:r>
      <w:r w:rsidRPr="00080918">
        <w:rPr>
          <w:rStyle w:val="default"/>
          <w:rFonts w:cs="FrankRuehl"/>
          <w:vanish/>
          <w:sz w:val="22"/>
          <w:szCs w:val="22"/>
          <w:shd w:val="clear" w:color="auto" w:fill="FFFF99"/>
          <w:rtl/>
        </w:rPr>
        <w:tab/>
        <w:t>ה</w:t>
      </w:r>
      <w:r w:rsidRPr="00080918">
        <w:rPr>
          <w:rStyle w:val="default"/>
          <w:rFonts w:cs="FrankRuehl" w:hint="cs"/>
          <w:vanish/>
          <w:sz w:val="22"/>
          <w:szCs w:val="22"/>
          <w:shd w:val="clear" w:color="auto" w:fill="FFFF99"/>
          <w:rtl/>
        </w:rPr>
        <w:t>חליטה המועצה על מתן הנחות מארנונה ושיעורן, לפי תקנות אלה, תפרסם הודעה על כך בתחום הרשות המקומית, ביחד עם הודעתה בדבר הטלת שיעורי הארנונה</w:t>
      </w:r>
      <w:r w:rsidRPr="00080918">
        <w:rPr>
          <w:rStyle w:val="default"/>
          <w:rFonts w:cs="FrankRuehl"/>
          <w:vanish/>
          <w:sz w:val="22"/>
          <w:szCs w:val="22"/>
          <w:shd w:val="clear" w:color="auto" w:fill="FFFF99"/>
          <w:rtl/>
        </w:rPr>
        <w:t xml:space="preserve"> ו</w:t>
      </w:r>
      <w:r w:rsidRPr="00080918">
        <w:rPr>
          <w:rStyle w:val="default"/>
          <w:rFonts w:cs="FrankRuehl" w:hint="cs"/>
          <w:vanish/>
          <w:sz w:val="22"/>
          <w:szCs w:val="22"/>
          <w:shd w:val="clear" w:color="auto" w:fill="FFFF99"/>
          <w:rtl/>
        </w:rPr>
        <w:t>מו</w:t>
      </w:r>
      <w:r w:rsidRPr="00080918">
        <w:rPr>
          <w:rStyle w:val="default"/>
          <w:rFonts w:cs="FrankRuehl"/>
          <w:vanish/>
          <w:sz w:val="22"/>
          <w:szCs w:val="22"/>
          <w:shd w:val="clear" w:color="auto" w:fill="FFFF99"/>
          <w:rtl/>
        </w:rPr>
        <w:t>ע</w:t>
      </w:r>
      <w:r w:rsidRPr="00080918">
        <w:rPr>
          <w:rStyle w:val="default"/>
          <w:rFonts w:cs="FrankRuehl" w:hint="cs"/>
          <w:vanish/>
          <w:sz w:val="22"/>
          <w:szCs w:val="22"/>
          <w:shd w:val="clear" w:color="auto" w:fill="FFFF99"/>
          <w:rtl/>
        </w:rPr>
        <w:t>די תשלומה.</w:t>
      </w:r>
    </w:p>
    <w:p w:rsidR="007D5A5E" w:rsidRPr="00F60D0B" w:rsidRDefault="007D5A5E" w:rsidP="00F60D0B">
      <w:pPr>
        <w:pStyle w:val="P00"/>
        <w:spacing w:before="0"/>
        <w:ind w:left="0" w:right="1134"/>
        <w:rPr>
          <w:rStyle w:val="default"/>
          <w:rFonts w:cs="FrankRuehl" w:hint="cs"/>
          <w:sz w:val="2"/>
          <w:szCs w:val="2"/>
          <w:u w:val="single"/>
          <w:rtl/>
        </w:rPr>
      </w:pPr>
      <w:r w:rsidRPr="00080918">
        <w:rPr>
          <w:rFonts w:cs="FrankRuehl"/>
          <w:vanish/>
          <w:sz w:val="22"/>
          <w:szCs w:val="22"/>
          <w:shd w:val="clear" w:color="auto" w:fill="FFFF99"/>
          <w:rtl/>
        </w:rPr>
        <w:tab/>
      </w:r>
      <w:r w:rsidRPr="00080918">
        <w:rPr>
          <w:rStyle w:val="default"/>
          <w:rFonts w:cs="FrankRuehl"/>
          <w:vanish/>
          <w:sz w:val="22"/>
          <w:szCs w:val="22"/>
          <w:u w:val="single"/>
          <w:shd w:val="clear" w:color="auto" w:fill="FFFF99"/>
          <w:rtl/>
        </w:rPr>
        <w:t>(ב</w:t>
      </w:r>
      <w:r w:rsidRPr="00080918">
        <w:rPr>
          <w:rStyle w:val="default"/>
          <w:rFonts w:cs="FrankRuehl" w:hint="cs"/>
          <w:vanish/>
          <w:sz w:val="22"/>
          <w:szCs w:val="22"/>
          <w:u w:val="single"/>
          <w:shd w:val="clear" w:color="auto" w:fill="FFFF99"/>
          <w:rtl/>
        </w:rPr>
        <w:t>)</w:t>
      </w:r>
      <w:r w:rsidRPr="00080918">
        <w:rPr>
          <w:rStyle w:val="default"/>
          <w:rFonts w:cs="FrankRuehl"/>
          <w:vanish/>
          <w:sz w:val="22"/>
          <w:szCs w:val="22"/>
          <w:u w:val="single"/>
          <w:shd w:val="clear" w:color="auto" w:fill="FFFF99"/>
          <w:rtl/>
        </w:rPr>
        <w:tab/>
        <w:t>פ</w:t>
      </w:r>
      <w:r w:rsidRPr="00080918">
        <w:rPr>
          <w:rStyle w:val="default"/>
          <w:rFonts w:cs="FrankRuehl" w:hint="cs"/>
          <w:vanish/>
          <w:sz w:val="22"/>
          <w:szCs w:val="22"/>
          <w:u w:val="single"/>
          <w:shd w:val="clear" w:color="auto" w:fill="FFFF99"/>
          <w:rtl/>
        </w:rPr>
        <w:t>רסום ההנחות מארנונה ושיעורן שלא כאמור בתקנת משנה (א) לא יגרע מתקפן של אלה, ובלבד שמיד לאחר שהחליטה עליהן המועצה, תפרסמן באותה דרך בה פרסמה את שיעורי הארנונה ומועדי תשלומה.</w:t>
      </w:r>
      <w:bookmarkEnd w:id="98"/>
    </w:p>
    <w:p w:rsidR="003D2E7A" w:rsidRDefault="003D2E7A">
      <w:pPr>
        <w:pStyle w:val="P00"/>
        <w:spacing w:before="72"/>
        <w:ind w:left="0" w:right="1134"/>
        <w:rPr>
          <w:rStyle w:val="default"/>
          <w:rFonts w:cs="FrankRuehl"/>
          <w:rtl/>
        </w:rPr>
      </w:pPr>
      <w:bookmarkStart w:id="99" w:name="Seif9"/>
      <w:bookmarkEnd w:id="99"/>
      <w:r>
        <w:rPr>
          <w:lang w:val="he-IL"/>
        </w:rPr>
        <w:pict>
          <v:rect id="_x0000_s2109" style="position:absolute;left:0;text-align:left;margin-left:464.5pt;margin-top:8.05pt;width:75.05pt;height:14.6pt;z-index:251597312" o:allowincell="f" filled="f" stroked="f" strokecolor="lime" strokeweight=".25pt">
            <v:textbox style="mso-next-textbox:#_x0000_s2109" inset="0,0,0,0">
              <w:txbxContent>
                <w:p w:rsidR="00485AAD" w:rsidRDefault="00485AAD">
                  <w:pPr>
                    <w:spacing w:line="160" w:lineRule="exact"/>
                    <w:jc w:val="left"/>
                    <w:rPr>
                      <w:rFonts w:cs="Miriam"/>
                      <w:noProof/>
                      <w:sz w:val="18"/>
                      <w:szCs w:val="18"/>
                      <w:rtl/>
                    </w:rPr>
                  </w:pPr>
                  <w:r>
                    <w:rPr>
                      <w:rFonts w:cs="Miriam"/>
                      <w:sz w:val="18"/>
                      <w:szCs w:val="18"/>
                      <w:rtl/>
                    </w:rPr>
                    <w:t>פר</w:t>
                  </w:r>
                  <w:r>
                    <w:rPr>
                      <w:rFonts w:cs="Miriam" w:hint="cs"/>
                      <w:sz w:val="18"/>
                      <w:szCs w:val="18"/>
                      <w:rtl/>
                    </w:rPr>
                    <w:t>טים נוספים לטופס</w:t>
                  </w:r>
                </w:p>
              </w:txbxContent>
            </v:textbox>
            <w10:anchorlock/>
          </v:rect>
        </w:pict>
      </w:r>
      <w:r>
        <w:rPr>
          <w:rStyle w:val="big-number"/>
          <w:rFonts w:cs="Miriam"/>
          <w:rtl/>
        </w:rPr>
        <w:t>19.</w:t>
      </w:r>
      <w:r>
        <w:rPr>
          <w:rStyle w:val="big-number"/>
          <w:rFonts w:cs="Miriam"/>
          <w:rtl/>
        </w:rPr>
        <w:tab/>
      </w:r>
      <w:r>
        <w:rPr>
          <w:rStyle w:val="default"/>
          <w:rFonts w:cs="FrankRuehl"/>
          <w:rtl/>
        </w:rPr>
        <w:t>המ</w:t>
      </w:r>
      <w:r>
        <w:rPr>
          <w:rStyle w:val="default"/>
          <w:rFonts w:cs="FrankRuehl" w:hint="cs"/>
          <w:rtl/>
        </w:rPr>
        <w:t>ועצה רשאית לכלול פרטים נוספ</w:t>
      </w:r>
      <w:r>
        <w:rPr>
          <w:rStyle w:val="default"/>
          <w:rFonts w:cs="FrankRuehl"/>
          <w:rtl/>
        </w:rPr>
        <w:t>ים</w:t>
      </w:r>
      <w:r>
        <w:rPr>
          <w:rStyle w:val="default"/>
          <w:rFonts w:cs="FrankRuehl" w:hint="cs"/>
          <w:rtl/>
        </w:rPr>
        <w:t xml:space="preserve"> בטופס הבקשה שתכין לפי דוגמת טפסים 1 ו-2 שבתוספת השניה.</w:t>
      </w:r>
    </w:p>
    <w:p w:rsidR="003D2E7A" w:rsidRDefault="003D2E7A">
      <w:pPr>
        <w:pStyle w:val="P00"/>
        <w:spacing w:before="72"/>
        <w:ind w:left="0" w:right="1134"/>
        <w:rPr>
          <w:rStyle w:val="default"/>
          <w:rFonts w:cs="FrankRuehl"/>
          <w:rtl/>
        </w:rPr>
      </w:pPr>
      <w:bookmarkStart w:id="100" w:name="Seif10"/>
      <w:bookmarkEnd w:id="100"/>
      <w:r>
        <w:rPr>
          <w:lang w:val="he-IL"/>
        </w:rPr>
        <w:pict>
          <v:rect id="_x0000_s2110" style="position:absolute;left:0;text-align:left;margin-left:464.5pt;margin-top:8.05pt;width:75.05pt;height:52.05pt;z-index:251598336" o:allowincell="f" filled="f" stroked="f" strokecolor="lime" strokeweight=".25pt">
            <v:textbox style="mso-next-textbox:#_x0000_s2110" inset="0,0,0,0">
              <w:txbxContent>
                <w:p w:rsidR="00485AAD" w:rsidRDefault="00485AAD">
                  <w:pPr>
                    <w:spacing w:line="160" w:lineRule="exact"/>
                    <w:jc w:val="left"/>
                    <w:rPr>
                      <w:rFonts w:cs="Miriam" w:hint="cs"/>
                      <w:sz w:val="18"/>
                      <w:szCs w:val="18"/>
                      <w:rtl/>
                    </w:rPr>
                  </w:pPr>
                  <w:r>
                    <w:rPr>
                      <w:rFonts w:cs="Miriam"/>
                      <w:sz w:val="18"/>
                      <w:szCs w:val="18"/>
                      <w:rtl/>
                    </w:rPr>
                    <w:t>תנ</w:t>
                  </w:r>
                  <w:r>
                    <w:rPr>
                      <w:rFonts w:cs="Miriam" w:hint="cs"/>
                      <w:sz w:val="18"/>
                      <w:szCs w:val="18"/>
                      <w:rtl/>
                    </w:rPr>
                    <w:t>אי לקבלת הנחה</w:t>
                  </w:r>
                </w:p>
                <w:p w:rsidR="00485AAD" w:rsidRDefault="00485AAD">
                  <w:pPr>
                    <w:spacing w:line="160" w:lineRule="exact"/>
                    <w:jc w:val="left"/>
                    <w:rPr>
                      <w:rFonts w:cs="Miriam" w:hint="cs"/>
                      <w:sz w:val="18"/>
                      <w:szCs w:val="18"/>
                      <w:rtl/>
                    </w:rPr>
                  </w:pPr>
                  <w:r>
                    <w:rPr>
                      <w:rFonts w:cs="Miriam" w:hint="cs"/>
                      <w:sz w:val="18"/>
                      <w:szCs w:val="18"/>
                      <w:rtl/>
                    </w:rPr>
                    <w:t>תק' תשס"ה-2005</w:t>
                  </w:r>
                </w:p>
                <w:p w:rsidR="00485AAD" w:rsidRDefault="00485AAD">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תשס"ה-2005</w:t>
                  </w:r>
                </w:p>
                <w:p w:rsidR="00C20B1E" w:rsidRDefault="00C20B1E">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rtl/>
        </w:rPr>
        <w:t>20.</w:t>
      </w:r>
      <w:r>
        <w:rPr>
          <w:rStyle w:val="big-number"/>
          <w:rFonts w:cs="Miriam"/>
          <w:rtl/>
        </w:rPr>
        <w:tab/>
      </w:r>
      <w:r>
        <w:rPr>
          <w:rStyle w:val="default"/>
          <w:rFonts w:cs="FrankRuehl"/>
          <w:rtl/>
        </w:rPr>
        <w:t>לא</w:t>
      </w:r>
      <w:r>
        <w:rPr>
          <w:rStyle w:val="default"/>
          <w:rFonts w:cs="FrankRuehl" w:hint="cs"/>
          <w:rtl/>
        </w:rPr>
        <w:t xml:space="preserve"> תינתן הנחה לפי תקנות אלה אלא אם כן שולמה יתרת הארנונה הכללית שהוטלה על הנכס </w:t>
      </w:r>
      <w:r w:rsidR="00C20B1E" w:rsidRPr="00C20B1E">
        <w:rPr>
          <w:rStyle w:val="default"/>
          <w:rFonts w:cs="FrankRuehl" w:hint="cs"/>
          <w:rtl/>
        </w:rPr>
        <w:t xml:space="preserve">באותה שנת כספים </w:t>
      </w:r>
      <w:r>
        <w:rPr>
          <w:rStyle w:val="default"/>
          <w:rFonts w:cs="FrankRuehl" w:hint="cs"/>
          <w:rtl/>
        </w:rPr>
        <w:t>בתשלום אחד מראש, בהוראת קבע או לפי הסדר תשלומים אחר להנחת דעתה</w:t>
      </w:r>
      <w:r>
        <w:rPr>
          <w:rStyle w:val="default"/>
          <w:rFonts w:cs="FrankRuehl"/>
          <w:rtl/>
        </w:rPr>
        <w:t xml:space="preserve"> </w:t>
      </w:r>
      <w:r>
        <w:rPr>
          <w:rStyle w:val="default"/>
          <w:rFonts w:cs="FrankRuehl" w:hint="cs"/>
          <w:rtl/>
        </w:rPr>
        <w:t>של הרשות המקומית.</w:t>
      </w:r>
    </w:p>
    <w:p w:rsidR="00C20B1E" w:rsidRPr="00080918" w:rsidRDefault="00C20B1E" w:rsidP="00C20B1E">
      <w:pPr>
        <w:pStyle w:val="P00"/>
        <w:spacing w:before="0"/>
        <w:ind w:left="0" w:right="1134"/>
        <w:rPr>
          <w:rStyle w:val="default"/>
          <w:rFonts w:cs="FrankRuehl" w:hint="cs"/>
          <w:vanish/>
          <w:color w:val="FF0000"/>
          <w:sz w:val="20"/>
          <w:szCs w:val="20"/>
          <w:shd w:val="clear" w:color="auto" w:fill="FFFF99"/>
          <w:rtl/>
        </w:rPr>
      </w:pPr>
      <w:bookmarkStart w:id="101" w:name="Rov145"/>
      <w:r w:rsidRPr="00080918">
        <w:rPr>
          <w:rStyle w:val="default"/>
          <w:rFonts w:cs="FrankRuehl" w:hint="cs"/>
          <w:vanish/>
          <w:color w:val="FF0000"/>
          <w:sz w:val="20"/>
          <w:szCs w:val="20"/>
          <w:shd w:val="clear" w:color="auto" w:fill="FFFF99"/>
          <w:rtl/>
        </w:rPr>
        <w:t>מיום 1.1.2005</w:t>
      </w:r>
    </w:p>
    <w:p w:rsidR="00C20B1E" w:rsidRPr="00080918" w:rsidRDefault="00C20B1E" w:rsidP="00C20B1E">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תשס"ה-2005</w:t>
      </w:r>
    </w:p>
    <w:p w:rsidR="00C20B1E" w:rsidRPr="00080918" w:rsidRDefault="00C20B1E" w:rsidP="00C20B1E">
      <w:pPr>
        <w:pStyle w:val="P00"/>
        <w:spacing w:before="0"/>
        <w:ind w:left="0" w:right="1134"/>
        <w:rPr>
          <w:rStyle w:val="default"/>
          <w:rFonts w:cs="FrankRuehl" w:hint="cs"/>
          <w:vanish/>
          <w:sz w:val="20"/>
          <w:szCs w:val="20"/>
          <w:shd w:val="clear" w:color="auto" w:fill="FFFF99"/>
          <w:rtl/>
        </w:rPr>
      </w:pPr>
      <w:hyperlink r:id="rId134" w:history="1">
        <w:r w:rsidRPr="00080918">
          <w:rPr>
            <w:rStyle w:val="Hyperlink"/>
            <w:rFonts w:cs="FrankRuehl" w:hint="cs"/>
            <w:vanish/>
            <w:szCs w:val="20"/>
            <w:shd w:val="clear" w:color="auto" w:fill="FFFF99"/>
            <w:rtl/>
          </w:rPr>
          <w:t>ק"ת תשס"ה מס' 6359</w:t>
        </w:r>
      </w:hyperlink>
      <w:r w:rsidRPr="00080918">
        <w:rPr>
          <w:rStyle w:val="default"/>
          <w:rFonts w:cs="FrankRuehl" w:hint="cs"/>
          <w:vanish/>
          <w:sz w:val="20"/>
          <w:szCs w:val="20"/>
          <w:shd w:val="clear" w:color="auto" w:fill="FFFF99"/>
          <w:rtl/>
        </w:rPr>
        <w:t xml:space="preserve"> מיום 4.1.2005 עמ' 289</w:t>
      </w:r>
    </w:p>
    <w:p w:rsidR="00C20B1E" w:rsidRPr="00080918" w:rsidRDefault="00C20B1E" w:rsidP="00C20B1E">
      <w:pPr>
        <w:pStyle w:val="P00"/>
        <w:ind w:left="0" w:right="1134"/>
        <w:rPr>
          <w:rStyle w:val="default"/>
          <w:rFonts w:cs="FrankRuehl" w:hint="cs"/>
          <w:vanish/>
          <w:sz w:val="22"/>
          <w:szCs w:val="22"/>
          <w:shd w:val="clear" w:color="auto" w:fill="FFFF99"/>
          <w:rtl/>
        </w:rPr>
      </w:pPr>
      <w:r w:rsidRPr="00080918">
        <w:rPr>
          <w:rStyle w:val="big-number"/>
          <w:rFonts w:cs="FrankRuehl"/>
          <w:vanish/>
          <w:sz w:val="22"/>
          <w:szCs w:val="22"/>
          <w:shd w:val="clear" w:color="auto" w:fill="FFFF99"/>
          <w:rtl/>
        </w:rPr>
        <w:t>20.</w:t>
      </w:r>
      <w:r w:rsidRPr="00080918">
        <w:rPr>
          <w:rStyle w:val="big-number"/>
          <w:rFonts w:cs="FrankRuehl"/>
          <w:vanish/>
          <w:sz w:val="22"/>
          <w:szCs w:val="22"/>
          <w:shd w:val="clear" w:color="auto" w:fill="FFFF99"/>
          <w:rtl/>
        </w:rPr>
        <w:tab/>
      </w:r>
      <w:r w:rsidRPr="00080918">
        <w:rPr>
          <w:rStyle w:val="default"/>
          <w:rFonts w:cs="FrankRuehl"/>
          <w:vanish/>
          <w:sz w:val="22"/>
          <w:szCs w:val="22"/>
          <w:shd w:val="clear" w:color="auto" w:fill="FFFF99"/>
          <w:rtl/>
        </w:rPr>
        <w:t>לא</w:t>
      </w:r>
      <w:r w:rsidRPr="00080918">
        <w:rPr>
          <w:rStyle w:val="default"/>
          <w:rFonts w:cs="FrankRuehl" w:hint="cs"/>
          <w:vanish/>
          <w:sz w:val="22"/>
          <w:szCs w:val="22"/>
          <w:shd w:val="clear" w:color="auto" w:fill="FFFF99"/>
          <w:rtl/>
        </w:rPr>
        <w:t xml:space="preserve"> תינתן הנחה לפי תקנות אלה אלא אם כן שולמה יתרת הארנונה הכללית שהוטלה על הנכס בתשלום אחד מראש, בהוראת קבע או לפי הסדר תשלומים אחר להנחת דעתה</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 xml:space="preserve">של הרשות המקומית </w:t>
      </w:r>
      <w:r w:rsidRPr="00080918">
        <w:rPr>
          <w:rStyle w:val="default"/>
          <w:rFonts w:cs="FrankRuehl" w:hint="cs"/>
          <w:vanish/>
          <w:sz w:val="22"/>
          <w:szCs w:val="22"/>
          <w:u w:val="single"/>
          <w:shd w:val="clear" w:color="auto" w:fill="FFFF99"/>
          <w:rtl/>
        </w:rPr>
        <w:t>והוסדרו תשלומים על חשבון חובות העבר לארנונה כללית של המחזיק, להנחת דעתו של גזבר הרשות המקומית</w:t>
      </w:r>
      <w:r w:rsidRPr="00080918">
        <w:rPr>
          <w:rStyle w:val="default"/>
          <w:rFonts w:cs="FrankRuehl" w:hint="cs"/>
          <w:vanish/>
          <w:sz w:val="22"/>
          <w:szCs w:val="22"/>
          <w:shd w:val="clear" w:color="auto" w:fill="FFFF99"/>
          <w:rtl/>
        </w:rPr>
        <w:t>.</w:t>
      </w:r>
    </w:p>
    <w:p w:rsidR="00C20B1E" w:rsidRPr="00080918" w:rsidRDefault="00C20B1E" w:rsidP="00C20B1E">
      <w:pPr>
        <w:pStyle w:val="P00"/>
        <w:spacing w:before="0"/>
        <w:ind w:left="0" w:right="1134"/>
        <w:rPr>
          <w:rStyle w:val="default"/>
          <w:rFonts w:cs="FrankRuehl" w:hint="cs"/>
          <w:vanish/>
          <w:sz w:val="20"/>
          <w:szCs w:val="20"/>
          <w:shd w:val="clear" w:color="auto" w:fill="FFFF99"/>
          <w:rtl/>
        </w:rPr>
      </w:pPr>
    </w:p>
    <w:p w:rsidR="00C20B1E" w:rsidRPr="00080918" w:rsidRDefault="00C20B1E" w:rsidP="00C20B1E">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C20B1E" w:rsidRPr="00080918" w:rsidRDefault="00C20B1E" w:rsidP="00C20B1E">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תשס"ה-2005</w:t>
      </w:r>
    </w:p>
    <w:p w:rsidR="00C20B1E" w:rsidRPr="00080918" w:rsidRDefault="00C20B1E" w:rsidP="00C20B1E">
      <w:pPr>
        <w:pStyle w:val="P00"/>
        <w:spacing w:before="0"/>
        <w:ind w:left="0" w:right="1134"/>
        <w:rPr>
          <w:rStyle w:val="default"/>
          <w:rFonts w:cs="FrankRuehl"/>
          <w:vanish/>
          <w:sz w:val="20"/>
          <w:szCs w:val="20"/>
          <w:shd w:val="clear" w:color="auto" w:fill="FFFF99"/>
          <w:rtl/>
        </w:rPr>
      </w:pPr>
      <w:hyperlink r:id="rId135" w:history="1">
        <w:r w:rsidRPr="00080918">
          <w:rPr>
            <w:rStyle w:val="Hyperlink"/>
            <w:rFonts w:cs="FrankRuehl" w:hint="cs"/>
            <w:vanish/>
            <w:szCs w:val="20"/>
            <w:shd w:val="clear" w:color="auto" w:fill="FFFF99"/>
            <w:rtl/>
          </w:rPr>
          <w:t>ק"ת תשס"ה מס' 6377</w:t>
        </w:r>
      </w:hyperlink>
      <w:r w:rsidRPr="00080918">
        <w:rPr>
          <w:rStyle w:val="default"/>
          <w:rFonts w:cs="FrankRuehl" w:hint="cs"/>
          <w:vanish/>
          <w:sz w:val="20"/>
          <w:szCs w:val="20"/>
          <w:shd w:val="clear" w:color="auto" w:fill="FFFF99"/>
          <w:rtl/>
        </w:rPr>
        <w:t xml:space="preserve"> מיום 17.3.2005 עמ' 569</w:t>
      </w:r>
    </w:p>
    <w:p w:rsidR="00C20B1E" w:rsidRPr="00080918" w:rsidRDefault="00C20B1E" w:rsidP="00C20B1E">
      <w:pPr>
        <w:pStyle w:val="P00"/>
        <w:ind w:left="0" w:right="1134"/>
        <w:rPr>
          <w:rStyle w:val="default"/>
          <w:rFonts w:cs="FrankRuehl"/>
          <w:vanish/>
          <w:sz w:val="22"/>
          <w:szCs w:val="22"/>
          <w:shd w:val="clear" w:color="auto" w:fill="FFFF99"/>
          <w:rtl/>
        </w:rPr>
      </w:pPr>
      <w:r w:rsidRPr="00080918">
        <w:rPr>
          <w:rStyle w:val="big-number"/>
          <w:rFonts w:cs="FrankRuehl"/>
          <w:vanish/>
          <w:sz w:val="22"/>
          <w:szCs w:val="22"/>
          <w:shd w:val="clear" w:color="auto" w:fill="FFFF99"/>
          <w:rtl/>
        </w:rPr>
        <w:t>20.</w:t>
      </w:r>
      <w:r w:rsidRPr="00080918">
        <w:rPr>
          <w:rStyle w:val="big-number"/>
          <w:rFonts w:cs="FrankRuehl"/>
          <w:vanish/>
          <w:sz w:val="22"/>
          <w:szCs w:val="22"/>
          <w:shd w:val="clear" w:color="auto" w:fill="FFFF99"/>
          <w:rtl/>
        </w:rPr>
        <w:tab/>
      </w:r>
      <w:r w:rsidRPr="00080918">
        <w:rPr>
          <w:rStyle w:val="default"/>
          <w:rFonts w:cs="FrankRuehl"/>
          <w:vanish/>
          <w:sz w:val="22"/>
          <w:szCs w:val="22"/>
          <w:shd w:val="clear" w:color="auto" w:fill="FFFF99"/>
          <w:rtl/>
        </w:rPr>
        <w:t>לא</w:t>
      </w:r>
      <w:r w:rsidRPr="00080918">
        <w:rPr>
          <w:rStyle w:val="default"/>
          <w:rFonts w:cs="FrankRuehl" w:hint="cs"/>
          <w:vanish/>
          <w:sz w:val="22"/>
          <w:szCs w:val="22"/>
          <w:shd w:val="clear" w:color="auto" w:fill="FFFF99"/>
          <w:rtl/>
        </w:rPr>
        <w:t xml:space="preserve"> תינתן הנחה לפי תקנות אלה אלא אם כן שולמה יתרת הארנונה הכללית שהוטלה על הנכס בתשלום אחד מראש, בהוראת קבע או לפי הסדר תשלומים אחר להנחת דעתה</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 xml:space="preserve">של הרשות המקומית </w:t>
      </w:r>
      <w:r w:rsidRPr="00080918">
        <w:rPr>
          <w:rStyle w:val="default"/>
          <w:rFonts w:cs="FrankRuehl" w:hint="cs"/>
          <w:strike/>
          <w:vanish/>
          <w:sz w:val="22"/>
          <w:szCs w:val="22"/>
          <w:shd w:val="clear" w:color="auto" w:fill="FFFF99"/>
          <w:rtl/>
        </w:rPr>
        <w:t>והוסדרו תשלומים על חשבון חובות העבר לארנונה כללית של המחזיק, להנחת דעתו של גזבר הרשות המקומית</w:t>
      </w:r>
      <w:r w:rsidRPr="00080918">
        <w:rPr>
          <w:rStyle w:val="default"/>
          <w:rFonts w:cs="FrankRuehl" w:hint="cs"/>
          <w:vanish/>
          <w:sz w:val="22"/>
          <w:szCs w:val="22"/>
          <w:shd w:val="clear" w:color="auto" w:fill="FFFF99"/>
          <w:rtl/>
        </w:rPr>
        <w:t>.</w:t>
      </w:r>
    </w:p>
    <w:p w:rsidR="00C20B1E" w:rsidRPr="00080918" w:rsidRDefault="00C20B1E" w:rsidP="00C20B1E">
      <w:pPr>
        <w:pStyle w:val="P00"/>
        <w:spacing w:before="0"/>
        <w:ind w:left="0" w:right="1134"/>
        <w:rPr>
          <w:rStyle w:val="default"/>
          <w:rFonts w:ascii="FrankRuehl" w:hAnsi="FrankRuehl" w:cs="FrankRuehl"/>
          <w:vanish/>
          <w:sz w:val="20"/>
          <w:szCs w:val="20"/>
          <w:shd w:val="clear" w:color="auto" w:fill="FFFF99"/>
          <w:rtl/>
        </w:rPr>
      </w:pPr>
    </w:p>
    <w:p w:rsidR="00C20B1E" w:rsidRPr="00080918" w:rsidRDefault="00C20B1E" w:rsidP="00C20B1E">
      <w:pPr>
        <w:pStyle w:val="P00"/>
        <w:spacing w:before="0"/>
        <w:ind w:left="0" w:right="1134"/>
        <w:rPr>
          <w:rStyle w:val="default"/>
          <w:rFonts w:ascii="FrankRuehl" w:hAnsi="FrankRuehl" w:cs="FrankRuehl"/>
          <w:vanish/>
          <w:color w:val="FF0000"/>
          <w:sz w:val="20"/>
          <w:szCs w:val="20"/>
          <w:shd w:val="clear" w:color="auto" w:fill="FFFF99"/>
          <w:rtl/>
        </w:rPr>
      </w:pPr>
      <w:r w:rsidRPr="00080918">
        <w:rPr>
          <w:rStyle w:val="default"/>
          <w:rFonts w:ascii="FrankRuehl" w:hAnsi="FrankRuehl" w:cs="FrankRuehl"/>
          <w:vanish/>
          <w:color w:val="FF0000"/>
          <w:sz w:val="20"/>
          <w:szCs w:val="20"/>
          <w:shd w:val="clear" w:color="auto" w:fill="FFFF99"/>
          <w:rtl/>
        </w:rPr>
        <w:t>מיום 1.1.2020</w:t>
      </w:r>
    </w:p>
    <w:p w:rsidR="00C20B1E" w:rsidRPr="00080918" w:rsidRDefault="00C20B1E" w:rsidP="00C20B1E">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b/>
          <w:bCs/>
          <w:vanish/>
          <w:sz w:val="20"/>
          <w:szCs w:val="20"/>
          <w:shd w:val="clear" w:color="auto" w:fill="FFFF99"/>
          <w:rtl/>
        </w:rPr>
        <w:t>תק' (מס' 2) תש"ף-2020</w:t>
      </w:r>
    </w:p>
    <w:p w:rsidR="00C20B1E" w:rsidRPr="00080918" w:rsidRDefault="00C20B1E" w:rsidP="00C20B1E">
      <w:pPr>
        <w:pStyle w:val="P00"/>
        <w:spacing w:before="0"/>
        <w:ind w:left="0" w:right="1134"/>
        <w:rPr>
          <w:rStyle w:val="default"/>
          <w:rFonts w:ascii="FrankRuehl" w:hAnsi="FrankRuehl" w:cs="FrankRuehl"/>
          <w:vanish/>
          <w:sz w:val="20"/>
          <w:szCs w:val="20"/>
          <w:shd w:val="clear" w:color="auto" w:fill="FFFF99"/>
          <w:rtl/>
        </w:rPr>
      </w:pPr>
      <w:hyperlink r:id="rId136" w:history="1">
        <w:r w:rsidRPr="00080918">
          <w:rPr>
            <w:rStyle w:val="Hyperlink"/>
            <w:rFonts w:ascii="FrankRuehl" w:hAnsi="FrankRuehl" w:cs="FrankRuehl"/>
            <w:vanish/>
            <w:szCs w:val="20"/>
            <w:shd w:val="clear" w:color="auto" w:fill="FFFF99"/>
            <w:rtl/>
          </w:rPr>
          <w:t>ק"ת תש"ף מס' 8507</w:t>
        </w:r>
      </w:hyperlink>
      <w:r w:rsidRPr="00080918">
        <w:rPr>
          <w:rStyle w:val="default"/>
          <w:rFonts w:ascii="FrankRuehl" w:hAnsi="FrankRuehl" w:cs="FrankRuehl"/>
          <w:vanish/>
          <w:sz w:val="20"/>
          <w:szCs w:val="20"/>
          <w:shd w:val="clear" w:color="auto" w:fill="FFFF99"/>
          <w:rtl/>
        </w:rPr>
        <w:t xml:space="preserve"> מיום 21.4.2020 עמ' 1194</w:t>
      </w:r>
    </w:p>
    <w:p w:rsidR="00C20B1E" w:rsidRPr="00F60D0B" w:rsidRDefault="00C20B1E" w:rsidP="00C20B1E">
      <w:pPr>
        <w:pStyle w:val="P00"/>
        <w:ind w:left="0" w:right="1134"/>
        <w:rPr>
          <w:rStyle w:val="default"/>
          <w:rFonts w:cs="FrankRuehl" w:hint="cs"/>
          <w:sz w:val="2"/>
          <w:szCs w:val="2"/>
          <w:rtl/>
        </w:rPr>
      </w:pPr>
      <w:r w:rsidRPr="00080918">
        <w:rPr>
          <w:rStyle w:val="big-number"/>
          <w:rFonts w:cs="FrankRuehl"/>
          <w:vanish/>
          <w:sz w:val="22"/>
          <w:szCs w:val="22"/>
          <w:shd w:val="clear" w:color="auto" w:fill="FFFF99"/>
          <w:rtl/>
        </w:rPr>
        <w:t>20.</w:t>
      </w:r>
      <w:r w:rsidRPr="00080918">
        <w:rPr>
          <w:rStyle w:val="big-number"/>
          <w:rFonts w:cs="FrankRuehl"/>
          <w:vanish/>
          <w:sz w:val="22"/>
          <w:szCs w:val="22"/>
          <w:shd w:val="clear" w:color="auto" w:fill="FFFF99"/>
          <w:rtl/>
        </w:rPr>
        <w:tab/>
      </w:r>
      <w:r w:rsidRPr="00080918">
        <w:rPr>
          <w:rStyle w:val="default"/>
          <w:rFonts w:cs="FrankRuehl"/>
          <w:vanish/>
          <w:sz w:val="22"/>
          <w:szCs w:val="22"/>
          <w:shd w:val="clear" w:color="auto" w:fill="FFFF99"/>
          <w:rtl/>
        </w:rPr>
        <w:t>לא</w:t>
      </w:r>
      <w:r w:rsidRPr="00080918">
        <w:rPr>
          <w:rStyle w:val="default"/>
          <w:rFonts w:cs="FrankRuehl" w:hint="cs"/>
          <w:vanish/>
          <w:sz w:val="22"/>
          <w:szCs w:val="22"/>
          <w:shd w:val="clear" w:color="auto" w:fill="FFFF99"/>
          <w:rtl/>
        </w:rPr>
        <w:t xml:space="preserve"> תינתן הנחה לפי תקנות אלה אלא אם כן שולמה יתרת הארנונה הכללית שהוטלה על הנכס </w:t>
      </w:r>
      <w:r w:rsidRPr="00080918">
        <w:rPr>
          <w:rStyle w:val="default"/>
          <w:rFonts w:cs="FrankRuehl" w:hint="cs"/>
          <w:vanish/>
          <w:sz w:val="22"/>
          <w:szCs w:val="22"/>
          <w:u w:val="single"/>
          <w:shd w:val="clear" w:color="auto" w:fill="FFFF99"/>
          <w:rtl/>
        </w:rPr>
        <w:t>באותה שנת כספים</w:t>
      </w:r>
      <w:r w:rsidRPr="00080918">
        <w:rPr>
          <w:rStyle w:val="default"/>
          <w:rFonts w:cs="FrankRuehl" w:hint="cs"/>
          <w:vanish/>
          <w:sz w:val="22"/>
          <w:szCs w:val="22"/>
          <w:shd w:val="clear" w:color="auto" w:fill="FFFF99"/>
          <w:rtl/>
        </w:rPr>
        <w:t xml:space="preserve"> בתשלום אחד מראש, בהוראת קבע או לפי הסדר תשלומים אחר להנחת דעתה</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של הרשות המקומית.</w:t>
      </w:r>
      <w:bookmarkEnd w:id="101"/>
    </w:p>
    <w:p w:rsidR="00C20B1E" w:rsidRDefault="00C20B1E">
      <w:pPr>
        <w:pStyle w:val="P00"/>
        <w:spacing w:before="72"/>
        <w:ind w:left="0" w:right="1134"/>
        <w:rPr>
          <w:rStyle w:val="default"/>
          <w:rFonts w:cs="FrankRuehl" w:hint="cs"/>
          <w:rtl/>
        </w:rPr>
      </w:pPr>
    </w:p>
    <w:p w:rsidR="003D2E7A" w:rsidRDefault="003D2E7A">
      <w:pPr>
        <w:pStyle w:val="P00"/>
        <w:spacing w:before="72"/>
        <w:ind w:left="0" w:right="1134"/>
        <w:rPr>
          <w:rStyle w:val="default"/>
          <w:rFonts w:cs="FrankRuehl"/>
          <w:rtl/>
        </w:rPr>
      </w:pPr>
      <w:bookmarkStart w:id="102" w:name="Seif11"/>
      <w:bookmarkEnd w:id="102"/>
      <w:r>
        <w:rPr>
          <w:lang w:val="he-IL"/>
        </w:rPr>
        <w:pict>
          <v:rect id="_x0000_s2111" style="position:absolute;left:0;text-align:left;margin-left:464.5pt;margin-top:8.05pt;width:75.05pt;height:10.75pt;z-index:251599360" o:allowincell="f" filled="f" stroked="f" strokecolor="lime" strokeweight=".25pt">
            <v:textbox style="mso-next-textbox:#_x0000_s2111" inset="0,0,0,0">
              <w:txbxContent>
                <w:p w:rsidR="00485AAD" w:rsidRDefault="00485AAD">
                  <w:pPr>
                    <w:spacing w:line="160" w:lineRule="exact"/>
                    <w:jc w:val="left"/>
                    <w:rPr>
                      <w:rFonts w:cs="Miriam" w:hint="cs"/>
                      <w:sz w:val="18"/>
                      <w:szCs w:val="18"/>
                      <w:rtl/>
                    </w:rPr>
                  </w:pPr>
                  <w:r>
                    <w:rPr>
                      <w:rFonts w:cs="Miriam"/>
                      <w:sz w:val="18"/>
                      <w:szCs w:val="18"/>
                      <w:rtl/>
                    </w:rPr>
                    <w:t>מו</w:t>
                  </w:r>
                  <w:r>
                    <w:rPr>
                      <w:rFonts w:cs="Miriam" w:hint="cs"/>
                      <w:sz w:val="18"/>
                      <w:szCs w:val="18"/>
                      <w:rtl/>
                    </w:rPr>
                    <w:t>עדים</w:t>
                  </w:r>
                </w:p>
              </w:txbxContent>
            </v:textbox>
            <w10:anchorlock/>
          </v:rect>
        </w:pict>
      </w:r>
      <w:r>
        <w:rPr>
          <w:rStyle w:val="big-number"/>
          <w:rFonts w:cs="Miriam"/>
          <w:rtl/>
        </w:rPr>
        <w:t>21.</w:t>
      </w:r>
      <w:r>
        <w:rPr>
          <w:rStyle w:val="big-number"/>
          <w:rFonts w:cs="Miriam"/>
          <w:rtl/>
        </w:rPr>
        <w:tab/>
      </w:r>
      <w:r>
        <w:rPr>
          <w:rStyle w:val="default"/>
          <w:rFonts w:cs="FrankRuehl"/>
          <w:rtl/>
        </w:rPr>
        <w:t>המ</w:t>
      </w:r>
      <w:r>
        <w:rPr>
          <w:rStyle w:val="default"/>
          <w:rFonts w:cs="FrankRuehl" w:hint="cs"/>
          <w:rtl/>
        </w:rPr>
        <w:t xml:space="preserve">ועצה תקבע מועד להגשת בקשה </w:t>
      </w:r>
      <w:r>
        <w:rPr>
          <w:rStyle w:val="default"/>
          <w:rFonts w:cs="FrankRuehl"/>
          <w:rtl/>
        </w:rPr>
        <w:t>לה</w:t>
      </w:r>
      <w:r>
        <w:rPr>
          <w:rStyle w:val="default"/>
          <w:rFonts w:cs="FrankRuehl" w:hint="cs"/>
          <w:rtl/>
        </w:rPr>
        <w:t>נחה וכן תקבע מועד למתן החלטה בידי מי שהוסמך לכך לפי תקנות אלה.</w:t>
      </w:r>
    </w:p>
    <w:p w:rsidR="003D2E7A" w:rsidRDefault="003D2E7A">
      <w:pPr>
        <w:pStyle w:val="P00"/>
        <w:spacing w:before="72"/>
        <w:ind w:left="0" w:right="1134"/>
        <w:rPr>
          <w:rStyle w:val="default"/>
          <w:rFonts w:cs="FrankRuehl" w:hint="cs"/>
          <w:rtl/>
        </w:rPr>
      </w:pPr>
      <w:bookmarkStart w:id="103" w:name="Seif12"/>
      <w:bookmarkEnd w:id="103"/>
      <w:r>
        <w:rPr>
          <w:lang w:val="he-IL"/>
        </w:rPr>
        <w:pict>
          <v:rect id="_x0000_s2112" style="position:absolute;left:0;text-align:left;margin-left:464.5pt;margin-top:8.05pt;width:75.05pt;height:18.45pt;z-index:251600384" o:allowincell="f" filled="f" stroked="f" strokecolor="lime" strokeweight=".25pt">
            <v:textbox style="mso-next-textbox:#_x0000_s2112" inset="0,0,0,0">
              <w:txbxContent>
                <w:p w:rsidR="00485AAD" w:rsidRDefault="00485AAD" w:rsidP="004428E2">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לביטול </w:t>
                  </w:r>
                  <w:r>
                    <w:rPr>
                      <w:rFonts w:cs="Miriam"/>
                      <w:sz w:val="18"/>
                      <w:szCs w:val="18"/>
                      <w:rtl/>
                    </w:rPr>
                    <w:t>הנ</w:t>
                  </w:r>
                  <w:r>
                    <w:rPr>
                      <w:rFonts w:cs="Miriam" w:hint="cs"/>
                      <w:sz w:val="18"/>
                      <w:szCs w:val="18"/>
                      <w:rtl/>
                    </w:rPr>
                    <w:t>חה קודמת</w:t>
                  </w:r>
                </w:p>
              </w:txbxContent>
            </v:textbox>
            <w10:anchorlock/>
          </v:rect>
        </w:pict>
      </w:r>
      <w:r>
        <w:rPr>
          <w:rStyle w:val="big-number"/>
          <w:rFonts w:cs="Miriam"/>
          <w:rtl/>
        </w:rPr>
        <w:t>22.</w:t>
      </w:r>
      <w:r>
        <w:rPr>
          <w:rStyle w:val="big-number"/>
          <w:rFonts w:cs="Miriam"/>
          <w:rtl/>
        </w:rPr>
        <w:tab/>
      </w:r>
      <w:r>
        <w:rPr>
          <w:rStyle w:val="default"/>
          <w:rFonts w:cs="FrankRuehl"/>
          <w:rtl/>
        </w:rPr>
        <w:t>לא</w:t>
      </w:r>
      <w:r>
        <w:rPr>
          <w:rStyle w:val="default"/>
          <w:rFonts w:cs="FrankRuehl" w:hint="cs"/>
          <w:rtl/>
        </w:rPr>
        <w:t xml:space="preserve"> תבוטל הנחה שניתנה על פי דין למי שערב תחילתן של תקנות אלה כבר שילם את הארנונה הכללית לשנת 1993 בתשלום מראש או בהוראת קבע.</w:t>
      </w:r>
    </w:p>
    <w:p w:rsidR="003D2E7A" w:rsidRDefault="003D2E7A">
      <w:pPr>
        <w:pStyle w:val="medium2-header"/>
        <w:keepLines w:val="0"/>
        <w:spacing w:before="72"/>
        <w:ind w:left="0" w:right="1134"/>
        <w:rPr>
          <w:rFonts w:cs="FrankRuehl"/>
          <w:noProof/>
          <w:rtl/>
        </w:rPr>
      </w:pPr>
      <w:bookmarkStart w:id="104" w:name="med8"/>
      <w:bookmarkEnd w:id="104"/>
      <w:r>
        <w:rPr>
          <w:rFonts w:cs="FrankRuehl"/>
          <w:noProof/>
          <w:sz w:val="20"/>
          <w:rtl/>
          <w:lang w:val="he-IL"/>
        </w:rPr>
        <w:pict>
          <v:shape id="_x0000_s2127" type="#_x0000_t202" style="position:absolute;left:0;text-align:left;margin-left:470.25pt;margin-top:7.1pt;width:1in;height:22.4pt;z-index:251658752"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(מס' 4) תשס"ב-2002</w:t>
                  </w:r>
                </w:p>
              </w:txbxContent>
            </v:textbox>
            <w10:anchorlock/>
          </v:shape>
        </w:pict>
      </w:r>
      <w:r>
        <w:rPr>
          <w:rFonts w:cs="FrankRuehl" w:hint="cs"/>
          <w:noProof/>
          <w:rtl/>
        </w:rPr>
        <w:t>פרק ז': הוראות שעה</w:t>
      </w:r>
    </w:p>
    <w:p w:rsidR="0045199E" w:rsidRPr="00080918" w:rsidRDefault="0045199E" w:rsidP="00501507">
      <w:pPr>
        <w:pStyle w:val="P00"/>
        <w:spacing w:before="0"/>
        <w:ind w:left="0" w:right="1134"/>
        <w:rPr>
          <w:rStyle w:val="default"/>
          <w:rFonts w:cs="FrankRuehl" w:hint="cs"/>
          <w:vanish/>
          <w:color w:val="FF0000"/>
          <w:sz w:val="20"/>
          <w:szCs w:val="20"/>
          <w:shd w:val="clear" w:color="auto" w:fill="FFFF99"/>
          <w:rtl/>
        </w:rPr>
      </w:pPr>
      <w:bookmarkStart w:id="105" w:name="Rov146"/>
      <w:r w:rsidRPr="00080918">
        <w:rPr>
          <w:rStyle w:val="default"/>
          <w:rFonts w:cs="FrankRuehl" w:hint="cs"/>
          <w:vanish/>
          <w:color w:val="FF0000"/>
          <w:sz w:val="20"/>
          <w:szCs w:val="20"/>
          <w:shd w:val="clear" w:color="auto" w:fill="FFFF99"/>
          <w:rtl/>
        </w:rPr>
        <w:t xml:space="preserve">מיום </w:t>
      </w:r>
      <w:r w:rsidR="00501507" w:rsidRPr="00080918">
        <w:rPr>
          <w:rStyle w:val="default"/>
          <w:rFonts w:cs="FrankRuehl" w:hint="cs"/>
          <w:vanish/>
          <w:color w:val="FF0000"/>
          <w:sz w:val="20"/>
          <w:szCs w:val="20"/>
          <w:shd w:val="clear" w:color="auto" w:fill="FFFF99"/>
          <w:rtl/>
        </w:rPr>
        <w:t>1</w:t>
      </w:r>
      <w:r w:rsidRPr="00080918">
        <w:rPr>
          <w:rStyle w:val="default"/>
          <w:rFonts w:cs="FrankRuehl" w:hint="cs"/>
          <w:vanish/>
          <w:color w:val="FF0000"/>
          <w:sz w:val="20"/>
          <w:szCs w:val="20"/>
          <w:shd w:val="clear" w:color="auto" w:fill="FFFF99"/>
          <w:rtl/>
        </w:rPr>
        <w:t>.</w:t>
      </w:r>
      <w:r w:rsidR="00501507" w:rsidRPr="00080918">
        <w:rPr>
          <w:rStyle w:val="default"/>
          <w:rFonts w:cs="FrankRuehl" w:hint="cs"/>
          <w:vanish/>
          <w:color w:val="FF0000"/>
          <w:sz w:val="20"/>
          <w:szCs w:val="20"/>
          <w:shd w:val="clear" w:color="auto" w:fill="FFFF99"/>
          <w:rtl/>
        </w:rPr>
        <w:t>1.2002</w:t>
      </w:r>
    </w:p>
    <w:p w:rsidR="0045199E" w:rsidRPr="00080918" w:rsidRDefault="0045199E" w:rsidP="0047095B">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w:t>
      </w:r>
      <w:r w:rsidR="0047095B" w:rsidRPr="00080918">
        <w:rPr>
          <w:rStyle w:val="default"/>
          <w:rFonts w:cs="FrankRuehl" w:hint="cs"/>
          <w:b/>
          <w:bCs/>
          <w:vanish/>
          <w:sz w:val="20"/>
          <w:szCs w:val="20"/>
          <w:shd w:val="clear" w:color="auto" w:fill="FFFF99"/>
          <w:rtl/>
        </w:rPr>
        <w:t xml:space="preserve"> (מס' 4) תשס"ב</w:t>
      </w:r>
      <w:r w:rsidRPr="00080918">
        <w:rPr>
          <w:rStyle w:val="default"/>
          <w:rFonts w:cs="FrankRuehl" w:hint="cs"/>
          <w:b/>
          <w:bCs/>
          <w:vanish/>
          <w:sz w:val="20"/>
          <w:szCs w:val="20"/>
          <w:shd w:val="clear" w:color="auto" w:fill="FFFF99"/>
          <w:rtl/>
        </w:rPr>
        <w:t>-</w:t>
      </w:r>
      <w:r w:rsidR="0047095B" w:rsidRPr="00080918">
        <w:rPr>
          <w:rStyle w:val="default"/>
          <w:rFonts w:cs="FrankRuehl" w:hint="cs"/>
          <w:b/>
          <w:bCs/>
          <w:vanish/>
          <w:sz w:val="20"/>
          <w:szCs w:val="20"/>
          <w:shd w:val="clear" w:color="auto" w:fill="FFFF99"/>
          <w:rtl/>
        </w:rPr>
        <w:t>2002</w:t>
      </w:r>
    </w:p>
    <w:p w:rsidR="0045199E" w:rsidRPr="00080918" w:rsidRDefault="00C34529" w:rsidP="00C34529">
      <w:pPr>
        <w:pStyle w:val="P00"/>
        <w:spacing w:before="0"/>
        <w:ind w:left="0" w:right="1134"/>
        <w:rPr>
          <w:rStyle w:val="default"/>
          <w:rFonts w:cs="FrankRuehl" w:hint="cs"/>
          <w:vanish/>
          <w:sz w:val="20"/>
          <w:szCs w:val="20"/>
          <w:shd w:val="clear" w:color="auto" w:fill="FFFF99"/>
          <w:rtl/>
        </w:rPr>
      </w:pPr>
      <w:hyperlink r:id="rId137" w:history="1">
        <w:r w:rsidRPr="00080918">
          <w:rPr>
            <w:rStyle w:val="Hyperlink"/>
            <w:rFonts w:cs="FrankRuehl" w:hint="cs"/>
            <w:vanish/>
            <w:szCs w:val="20"/>
            <w:shd w:val="clear" w:color="auto" w:fill="FFFF99"/>
            <w:rtl/>
          </w:rPr>
          <w:t>ק"ת תשס"ב מס' 6180</w:t>
        </w:r>
      </w:hyperlink>
      <w:r w:rsidR="0045199E"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7</w:t>
      </w:r>
      <w:r w:rsidR="0045199E" w:rsidRPr="00080918">
        <w:rPr>
          <w:rStyle w:val="default"/>
          <w:rFonts w:cs="FrankRuehl" w:hint="cs"/>
          <w:vanish/>
          <w:sz w:val="20"/>
          <w:szCs w:val="20"/>
          <w:shd w:val="clear" w:color="auto" w:fill="FFFF99"/>
          <w:rtl/>
        </w:rPr>
        <w:t>.7.</w:t>
      </w:r>
      <w:r w:rsidRPr="00080918">
        <w:rPr>
          <w:rStyle w:val="default"/>
          <w:rFonts w:cs="FrankRuehl" w:hint="cs"/>
          <w:vanish/>
          <w:sz w:val="20"/>
          <w:szCs w:val="20"/>
          <w:shd w:val="clear" w:color="auto" w:fill="FFFF99"/>
          <w:rtl/>
        </w:rPr>
        <w:t>2002</w:t>
      </w:r>
      <w:r w:rsidR="0045199E" w:rsidRPr="00080918">
        <w:rPr>
          <w:rStyle w:val="default"/>
          <w:rFonts w:cs="FrankRuehl" w:hint="cs"/>
          <w:vanish/>
          <w:sz w:val="20"/>
          <w:szCs w:val="20"/>
          <w:shd w:val="clear" w:color="auto" w:fill="FFFF99"/>
          <w:rtl/>
        </w:rPr>
        <w:t xml:space="preserve"> עמ' </w:t>
      </w:r>
      <w:r w:rsidRPr="00080918">
        <w:rPr>
          <w:rStyle w:val="default"/>
          <w:rFonts w:cs="FrankRuehl" w:hint="cs"/>
          <w:vanish/>
          <w:sz w:val="20"/>
          <w:szCs w:val="20"/>
          <w:shd w:val="clear" w:color="auto" w:fill="FFFF99"/>
          <w:rtl/>
        </w:rPr>
        <w:t>931</w:t>
      </w:r>
    </w:p>
    <w:p w:rsidR="0045199E" w:rsidRPr="00F60D0B" w:rsidRDefault="0045199E" w:rsidP="00F60D0B">
      <w:pPr>
        <w:pStyle w:val="P00"/>
        <w:spacing w:before="0"/>
        <w:ind w:left="0" w:right="1134"/>
        <w:rPr>
          <w:rStyle w:val="default"/>
          <w:rFonts w:cs="FrankRuehl" w:hint="cs"/>
          <w:b/>
          <w:bCs/>
          <w:sz w:val="2"/>
          <w:szCs w:val="2"/>
          <w:rtl/>
        </w:rPr>
      </w:pPr>
      <w:r w:rsidRPr="00080918">
        <w:rPr>
          <w:rStyle w:val="default"/>
          <w:rFonts w:cs="FrankRuehl" w:hint="cs"/>
          <w:b/>
          <w:bCs/>
          <w:vanish/>
          <w:sz w:val="20"/>
          <w:szCs w:val="20"/>
          <w:shd w:val="clear" w:color="auto" w:fill="FFFF99"/>
          <w:rtl/>
        </w:rPr>
        <w:t xml:space="preserve">הוספת </w:t>
      </w:r>
      <w:r w:rsidR="00487EA3" w:rsidRPr="00080918">
        <w:rPr>
          <w:rStyle w:val="default"/>
          <w:rFonts w:cs="FrankRuehl" w:hint="cs"/>
          <w:b/>
          <w:bCs/>
          <w:vanish/>
          <w:sz w:val="20"/>
          <w:szCs w:val="20"/>
          <w:shd w:val="clear" w:color="auto" w:fill="FFFF99"/>
          <w:rtl/>
        </w:rPr>
        <w:t xml:space="preserve">כותרת </w:t>
      </w:r>
      <w:r w:rsidRPr="00080918">
        <w:rPr>
          <w:rStyle w:val="default"/>
          <w:rFonts w:cs="FrankRuehl" w:hint="cs"/>
          <w:b/>
          <w:bCs/>
          <w:vanish/>
          <w:sz w:val="20"/>
          <w:szCs w:val="20"/>
          <w:shd w:val="clear" w:color="auto" w:fill="FFFF99"/>
          <w:rtl/>
        </w:rPr>
        <w:t>פרק ז'</w:t>
      </w:r>
      <w:bookmarkEnd w:id="105"/>
    </w:p>
    <w:p w:rsidR="003D2E7A" w:rsidRDefault="003D2E7A">
      <w:pPr>
        <w:pStyle w:val="P00"/>
        <w:spacing w:before="72"/>
        <w:ind w:left="0" w:right="1134"/>
        <w:rPr>
          <w:rStyle w:val="default"/>
          <w:rFonts w:cs="FrankRuehl" w:hint="cs"/>
          <w:rtl/>
        </w:rPr>
      </w:pPr>
      <w:r>
        <w:rPr>
          <w:lang w:val="he-IL"/>
        </w:rPr>
        <w:pict>
          <v:rect id="_x0000_s2113" style="position:absolute;left:0;text-align:left;margin-left:464.5pt;margin-top:8.05pt;width:75.05pt;height:11.5pt;z-index:251601408" o:allowincell="f" filled="f" stroked="f" strokecolor="lime" strokeweight=".25pt">
            <v:textbox style="mso-next-textbox:#_x0000_s2113" inset="0,0,0,0">
              <w:txbxContent>
                <w:p w:rsidR="00485AAD" w:rsidRDefault="00485AAD">
                  <w:pPr>
                    <w:spacing w:line="160" w:lineRule="exact"/>
                    <w:jc w:val="left"/>
                    <w:rPr>
                      <w:rFonts w:cs="Miriam" w:hint="cs"/>
                      <w:noProof/>
                      <w:sz w:val="18"/>
                      <w:szCs w:val="18"/>
                      <w:rtl/>
                    </w:rPr>
                  </w:pPr>
                  <w:r>
                    <w:rPr>
                      <w:rFonts w:cs="Miriam" w:hint="cs"/>
                      <w:sz w:val="18"/>
                      <w:szCs w:val="18"/>
                      <w:rtl/>
                    </w:rPr>
                    <w:t>תק' תשס"ה-2005</w:t>
                  </w:r>
                </w:p>
              </w:txbxContent>
            </v:textbox>
            <w10:anchorlock/>
          </v:rect>
        </w:pict>
      </w:r>
      <w:r>
        <w:rPr>
          <w:rStyle w:val="big-number"/>
          <w:rFonts w:cs="Miriam"/>
          <w:rtl/>
        </w:rPr>
        <w:t>23.</w:t>
      </w:r>
      <w:r>
        <w:rPr>
          <w:rStyle w:val="big-number"/>
          <w:rFonts w:cs="Miriam"/>
          <w:rtl/>
        </w:rPr>
        <w:tab/>
      </w:r>
      <w:r>
        <w:rPr>
          <w:rStyle w:val="default"/>
          <w:rFonts w:cs="FrankRuehl"/>
          <w:rtl/>
        </w:rPr>
        <w:t>(</w:t>
      </w:r>
      <w:r>
        <w:rPr>
          <w:rStyle w:val="default"/>
          <w:rFonts w:cs="FrankRuehl" w:hint="cs"/>
          <w:rtl/>
        </w:rPr>
        <w:t>בוטלה).</w:t>
      </w:r>
    </w:p>
    <w:p w:rsidR="0086608B" w:rsidRPr="00080918" w:rsidRDefault="0086608B" w:rsidP="00380239">
      <w:pPr>
        <w:pStyle w:val="P00"/>
        <w:spacing w:before="0"/>
        <w:ind w:left="0" w:right="1134"/>
        <w:rPr>
          <w:rStyle w:val="default"/>
          <w:rFonts w:cs="FrankRuehl" w:hint="cs"/>
          <w:vanish/>
          <w:color w:val="FF0000"/>
          <w:sz w:val="20"/>
          <w:szCs w:val="20"/>
          <w:shd w:val="clear" w:color="auto" w:fill="FFFF99"/>
          <w:rtl/>
        </w:rPr>
      </w:pPr>
      <w:bookmarkStart w:id="106" w:name="Rov147"/>
      <w:r w:rsidRPr="00080918">
        <w:rPr>
          <w:rStyle w:val="default"/>
          <w:rFonts w:cs="FrankRuehl" w:hint="cs"/>
          <w:vanish/>
          <w:color w:val="FF0000"/>
          <w:sz w:val="20"/>
          <w:szCs w:val="20"/>
          <w:shd w:val="clear" w:color="auto" w:fill="FFFF99"/>
          <w:rtl/>
        </w:rPr>
        <w:t xml:space="preserve">מיום </w:t>
      </w:r>
      <w:r w:rsidR="00380239" w:rsidRPr="00080918">
        <w:rPr>
          <w:rStyle w:val="default"/>
          <w:rFonts w:cs="FrankRuehl" w:hint="cs"/>
          <w:vanish/>
          <w:color w:val="FF0000"/>
          <w:sz w:val="20"/>
          <w:szCs w:val="20"/>
          <w:shd w:val="clear" w:color="auto" w:fill="FFFF99"/>
          <w:rtl/>
        </w:rPr>
        <w:t>21</w:t>
      </w:r>
      <w:r w:rsidRPr="00080918">
        <w:rPr>
          <w:rStyle w:val="default"/>
          <w:rFonts w:cs="FrankRuehl" w:hint="cs"/>
          <w:vanish/>
          <w:color w:val="FF0000"/>
          <w:sz w:val="20"/>
          <w:szCs w:val="20"/>
          <w:shd w:val="clear" w:color="auto" w:fill="FFFF99"/>
          <w:rtl/>
        </w:rPr>
        <w:t>.</w:t>
      </w:r>
      <w:r w:rsidR="00380239" w:rsidRPr="00080918">
        <w:rPr>
          <w:rStyle w:val="default"/>
          <w:rFonts w:cs="FrankRuehl" w:hint="cs"/>
          <w:vanish/>
          <w:color w:val="FF0000"/>
          <w:sz w:val="20"/>
          <w:szCs w:val="20"/>
          <w:shd w:val="clear" w:color="auto" w:fill="FFFF99"/>
          <w:rtl/>
        </w:rPr>
        <w:t>7</w:t>
      </w:r>
      <w:r w:rsidRPr="00080918">
        <w:rPr>
          <w:rStyle w:val="default"/>
          <w:rFonts w:cs="FrankRuehl" w:hint="cs"/>
          <w:vanish/>
          <w:color w:val="FF0000"/>
          <w:sz w:val="20"/>
          <w:szCs w:val="20"/>
          <w:shd w:val="clear" w:color="auto" w:fill="FFFF99"/>
          <w:rtl/>
        </w:rPr>
        <w:t>.1993</w:t>
      </w:r>
    </w:p>
    <w:p w:rsidR="0086608B" w:rsidRPr="00080918" w:rsidRDefault="00AF507C" w:rsidP="0086608B">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w:t>
      </w:r>
      <w:r w:rsidR="0086608B" w:rsidRPr="00080918">
        <w:rPr>
          <w:rStyle w:val="default"/>
          <w:rFonts w:cs="FrankRuehl" w:hint="cs"/>
          <w:b/>
          <w:bCs/>
          <w:vanish/>
          <w:sz w:val="20"/>
          <w:szCs w:val="20"/>
          <w:shd w:val="clear" w:color="auto" w:fill="FFFF99"/>
          <w:rtl/>
        </w:rPr>
        <w:t xml:space="preserve"> תשנ"ג-1993</w:t>
      </w:r>
    </w:p>
    <w:p w:rsidR="0086608B" w:rsidRPr="00080918" w:rsidRDefault="004D185B" w:rsidP="004D185B">
      <w:pPr>
        <w:pStyle w:val="P00"/>
        <w:spacing w:before="0"/>
        <w:ind w:left="0" w:right="1134"/>
        <w:rPr>
          <w:rStyle w:val="default"/>
          <w:rFonts w:cs="FrankRuehl" w:hint="cs"/>
          <w:vanish/>
          <w:sz w:val="20"/>
          <w:szCs w:val="20"/>
          <w:shd w:val="clear" w:color="auto" w:fill="FFFF99"/>
          <w:rtl/>
        </w:rPr>
      </w:pPr>
      <w:hyperlink r:id="rId138" w:history="1">
        <w:r w:rsidRPr="00080918">
          <w:rPr>
            <w:rStyle w:val="Hyperlink"/>
            <w:rFonts w:cs="FrankRuehl" w:hint="cs"/>
            <w:vanish/>
            <w:szCs w:val="20"/>
            <w:shd w:val="clear" w:color="auto" w:fill="FFFF99"/>
            <w:rtl/>
          </w:rPr>
          <w:t>ק"ת תשנ"ג מס' 5535</w:t>
        </w:r>
      </w:hyperlink>
      <w:r w:rsidR="0086608B"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21</w:t>
      </w:r>
      <w:r w:rsidR="0086608B"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7</w:t>
      </w:r>
      <w:r w:rsidR="0086608B" w:rsidRPr="00080918">
        <w:rPr>
          <w:rStyle w:val="default"/>
          <w:rFonts w:cs="FrankRuehl" w:hint="cs"/>
          <w:vanish/>
          <w:sz w:val="20"/>
          <w:szCs w:val="20"/>
          <w:shd w:val="clear" w:color="auto" w:fill="FFFF99"/>
          <w:rtl/>
        </w:rPr>
        <w:t xml:space="preserve">.1993 עמ' </w:t>
      </w:r>
      <w:r w:rsidRPr="00080918">
        <w:rPr>
          <w:rStyle w:val="default"/>
          <w:rFonts w:cs="FrankRuehl" w:hint="cs"/>
          <w:vanish/>
          <w:sz w:val="20"/>
          <w:szCs w:val="20"/>
          <w:shd w:val="clear" w:color="auto" w:fill="FFFF99"/>
          <w:rtl/>
        </w:rPr>
        <w:t>982</w:t>
      </w:r>
    </w:p>
    <w:p w:rsidR="0086608B" w:rsidRPr="00080918" w:rsidRDefault="0086608B" w:rsidP="0086608B">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הוספת תקנה</w:t>
      </w:r>
      <w:r w:rsidR="00DD2993" w:rsidRPr="00080918">
        <w:rPr>
          <w:rStyle w:val="default"/>
          <w:rFonts w:cs="FrankRuehl" w:hint="cs"/>
          <w:b/>
          <w:bCs/>
          <w:vanish/>
          <w:sz w:val="20"/>
          <w:szCs w:val="20"/>
          <w:shd w:val="clear" w:color="auto" w:fill="FFFF99"/>
          <w:rtl/>
        </w:rPr>
        <w:t xml:space="preserve"> 23</w:t>
      </w:r>
    </w:p>
    <w:p w:rsidR="00884DF3" w:rsidRPr="00080918" w:rsidRDefault="00884DF3" w:rsidP="00E52531">
      <w:pPr>
        <w:pStyle w:val="P00"/>
        <w:spacing w:before="72"/>
        <w:ind w:left="0" w:right="1134"/>
        <w:rPr>
          <w:rStyle w:val="default"/>
          <w:rFonts w:cs="FrankRuehl" w:hint="cs"/>
          <w:vanish/>
          <w:sz w:val="20"/>
          <w:szCs w:val="20"/>
          <w:shd w:val="clear" w:color="auto" w:fill="FFFF99"/>
          <w:rtl/>
        </w:rPr>
      </w:pPr>
    </w:p>
    <w:p w:rsidR="0096598B" w:rsidRPr="00080918" w:rsidRDefault="0096598B" w:rsidP="0096598B">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96598B" w:rsidRPr="00080918" w:rsidRDefault="0096598B" w:rsidP="0096598B">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תשס"ה-2005</w:t>
      </w:r>
    </w:p>
    <w:p w:rsidR="0096598B" w:rsidRPr="00080918" w:rsidRDefault="0096598B" w:rsidP="0096598B">
      <w:pPr>
        <w:pStyle w:val="P00"/>
        <w:spacing w:before="0"/>
        <w:ind w:left="0" w:right="1134"/>
        <w:rPr>
          <w:rStyle w:val="default"/>
          <w:rFonts w:cs="FrankRuehl" w:hint="cs"/>
          <w:vanish/>
          <w:sz w:val="20"/>
          <w:szCs w:val="20"/>
          <w:shd w:val="clear" w:color="auto" w:fill="FFFF99"/>
          <w:rtl/>
        </w:rPr>
      </w:pPr>
      <w:hyperlink r:id="rId139" w:history="1">
        <w:r w:rsidRPr="00080918">
          <w:rPr>
            <w:rStyle w:val="Hyperlink"/>
            <w:rFonts w:cs="FrankRuehl" w:hint="cs"/>
            <w:vanish/>
            <w:szCs w:val="20"/>
            <w:shd w:val="clear" w:color="auto" w:fill="FFFF99"/>
            <w:rtl/>
          </w:rPr>
          <w:t>ק"ת תשס"ה מס' 6359</w:t>
        </w:r>
      </w:hyperlink>
      <w:r w:rsidRPr="00080918">
        <w:rPr>
          <w:rStyle w:val="default"/>
          <w:rFonts w:cs="FrankRuehl" w:hint="cs"/>
          <w:vanish/>
          <w:sz w:val="20"/>
          <w:szCs w:val="20"/>
          <w:shd w:val="clear" w:color="auto" w:fill="FFFF99"/>
          <w:rtl/>
        </w:rPr>
        <w:t xml:space="preserve"> מיום 4.1.2005 עמ' 289</w:t>
      </w:r>
    </w:p>
    <w:p w:rsidR="00A12D3B" w:rsidRPr="00080918" w:rsidRDefault="00A12D3B" w:rsidP="0096598B">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ביטול תקנה 23</w:t>
      </w:r>
    </w:p>
    <w:p w:rsidR="00A12D3B" w:rsidRPr="00080918" w:rsidRDefault="00A12D3B" w:rsidP="00A12D3B">
      <w:pPr>
        <w:pStyle w:val="P00"/>
        <w:ind w:left="0" w:right="1134"/>
        <w:rPr>
          <w:rStyle w:val="default"/>
          <w:rFonts w:cs="FrankRuehl" w:hint="cs"/>
          <w:vanish/>
          <w:sz w:val="22"/>
          <w:szCs w:val="22"/>
          <w:shd w:val="clear" w:color="auto" w:fill="FFFF99"/>
          <w:rtl/>
        </w:rPr>
      </w:pPr>
      <w:r w:rsidRPr="00080918">
        <w:rPr>
          <w:rStyle w:val="default"/>
          <w:rFonts w:cs="FrankRuehl" w:hint="cs"/>
          <w:vanish/>
          <w:sz w:val="20"/>
          <w:szCs w:val="20"/>
          <w:shd w:val="clear" w:color="auto" w:fill="FFFF99"/>
          <w:rtl/>
        </w:rPr>
        <w:t>הנוסח הקודם:</w:t>
      </w:r>
    </w:p>
    <w:p w:rsidR="00380239" w:rsidRPr="00080918" w:rsidRDefault="000D5684" w:rsidP="00A12D3B">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23.</w:t>
      </w:r>
      <w:r w:rsidRPr="00080918">
        <w:rPr>
          <w:rStyle w:val="default"/>
          <w:rFonts w:cs="FrankRuehl" w:hint="cs"/>
          <w:strike/>
          <w:vanish/>
          <w:sz w:val="22"/>
          <w:szCs w:val="22"/>
          <w:shd w:val="clear" w:color="auto" w:fill="FFFF99"/>
          <w:rtl/>
        </w:rPr>
        <w:tab/>
        <w:t>(א)</w:t>
      </w:r>
      <w:r w:rsidRPr="00080918">
        <w:rPr>
          <w:rStyle w:val="default"/>
          <w:rFonts w:cs="FrankRuehl" w:hint="cs"/>
          <w:strike/>
          <w:vanish/>
          <w:sz w:val="22"/>
          <w:szCs w:val="22"/>
          <w:shd w:val="clear" w:color="auto" w:fill="FFFF99"/>
          <w:rtl/>
        </w:rPr>
        <w:tab/>
        <w:t>על אף האמור בתקנות 1 עד 22 רשאית מועצה להחליט</w:t>
      </w:r>
      <w:r w:rsidR="004612BF" w:rsidRPr="00080918">
        <w:rPr>
          <w:rStyle w:val="default"/>
          <w:rFonts w:cs="FrankRuehl" w:hint="cs"/>
          <w:strike/>
          <w:vanish/>
          <w:sz w:val="22"/>
          <w:szCs w:val="22"/>
          <w:shd w:val="clear" w:color="auto" w:fill="FFFF99"/>
          <w:rtl/>
        </w:rPr>
        <w:t xml:space="preserve"> כי בשנת הכספים 1993 תינתן הנחה מארנונה לפי הכללים והתנאים שנקבעו כדין לשנת הכספים 1992</w:t>
      </w:r>
      <w:r w:rsidR="00E52531" w:rsidRPr="00080918">
        <w:rPr>
          <w:rStyle w:val="default"/>
          <w:rFonts w:cs="FrankRuehl" w:hint="cs"/>
          <w:strike/>
          <w:vanish/>
          <w:sz w:val="22"/>
          <w:szCs w:val="22"/>
          <w:shd w:val="clear" w:color="auto" w:fill="FFFF99"/>
          <w:rtl/>
        </w:rPr>
        <w:t>, ובשיעורים שלא יעלו על השיעורים שנקבעו לאותה שנה (להלן - הכללים)</w:t>
      </w:r>
      <w:r w:rsidR="005D1C34" w:rsidRPr="00080918">
        <w:rPr>
          <w:rStyle w:val="default"/>
          <w:rFonts w:cs="FrankRuehl" w:hint="cs"/>
          <w:strike/>
          <w:vanish/>
          <w:sz w:val="22"/>
          <w:szCs w:val="22"/>
          <w:shd w:val="clear" w:color="auto" w:fill="FFFF99"/>
          <w:rtl/>
        </w:rPr>
        <w:t xml:space="preserve">, ורשאית המועצה בהחלטה כאמור לאמץ, לעניין מסוים, חלק מתקנות 1 עד 22 במקום הכללים שקבעה באותו עניין. </w:t>
      </w:r>
    </w:p>
    <w:p w:rsidR="00636DA9" w:rsidRPr="00080918" w:rsidRDefault="00A5651E" w:rsidP="00BE6100">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(ב)</w:t>
      </w:r>
      <w:r w:rsidRPr="00080918">
        <w:rPr>
          <w:rStyle w:val="default"/>
          <w:rFonts w:cs="FrankRuehl" w:hint="cs"/>
          <w:strike/>
          <w:vanish/>
          <w:sz w:val="22"/>
          <w:szCs w:val="22"/>
          <w:shd w:val="clear" w:color="auto" w:fill="FFFF99"/>
          <w:rtl/>
        </w:rPr>
        <w:tab/>
      </w:r>
      <w:r w:rsidR="00636DA9" w:rsidRPr="00080918">
        <w:rPr>
          <w:rStyle w:val="default"/>
          <w:rFonts w:cs="FrankRuehl" w:hint="cs"/>
          <w:strike/>
          <w:vanish/>
          <w:sz w:val="22"/>
          <w:szCs w:val="22"/>
          <w:shd w:val="clear" w:color="auto" w:fill="FFFF99"/>
          <w:rtl/>
        </w:rPr>
        <w:t>החליטה המועצה כאמור בתקנת משנה (א)</w:t>
      </w:r>
      <w:r w:rsidR="005C3F6E" w:rsidRPr="00080918">
        <w:rPr>
          <w:rStyle w:val="default"/>
          <w:rFonts w:cs="FrankRuehl" w:hint="cs"/>
          <w:strike/>
          <w:vanish/>
          <w:sz w:val="22"/>
          <w:szCs w:val="22"/>
          <w:shd w:val="clear" w:color="auto" w:fill="FFFF99"/>
          <w:rtl/>
        </w:rPr>
        <w:t xml:space="preserve"> לא יחולו על אותה רשות מקומית תקנות 1 עד 22 זולת אלה מתוכן שאימצה באותה החלטה.</w:t>
      </w:r>
    </w:p>
    <w:p w:rsidR="005C3F6E" w:rsidRPr="00F60D0B" w:rsidRDefault="005C3F6E" w:rsidP="00F60D0B">
      <w:pPr>
        <w:pStyle w:val="P00"/>
        <w:spacing w:before="0"/>
        <w:ind w:left="0" w:right="1134"/>
        <w:rPr>
          <w:rStyle w:val="default"/>
          <w:rFonts w:cs="FrankRuehl" w:hint="cs"/>
          <w:strike/>
          <w:sz w:val="2"/>
          <w:szCs w:val="2"/>
          <w:rtl/>
        </w:rPr>
      </w:pP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(ג)</w:t>
      </w:r>
      <w:r w:rsidRPr="00080918">
        <w:rPr>
          <w:rStyle w:val="default"/>
          <w:rFonts w:cs="FrankRuehl" w:hint="cs"/>
          <w:strike/>
          <w:vanish/>
          <w:sz w:val="22"/>
          <w:szCs w:val="22"/>
          <w:shd w:val="clear" w:color="auto" w:fill="FFFF99"/>
          <w:rtl/>
        </w:rPr>
        <w:tab/>
        <w:t>המועצה או מי שהיא הסמיכה, רשאים לתקן את שיעור ההנחה שנקבע לחייב לשנת הכספים 1993, לפני קבלת החלטה לפי תקנת משנה (א) ולהתאימו לשיעור ההנחה שנקבע בהחלטה כאמור.</w:t>
      </w:r>
      <w:bookmarkEnd w:id="106"/>
    </w:p>
    <w:p w:rsidR="003D2E7A" w:rsidRDefault="003D2E7A" w:rsidP="0060487B">
      <w:pPr>
        <w:pStyle w:val="P00"/>
        <w:spacing w:before="72"/>
        <w:ind w:left="0" w:right="1134"/>
        <w:rPr>
          <w:rStyle w:val="default"/>
          <w:rFonts w:cs="FrankRuehl"/>
          <w:rtl/>
        </w:rPr>
      </w:pPr>
      <w:bookmarkStart w:id="107" w:name="Seif13"/>
      <w:bookmarkEnd w:id="107"/>
      <w:r>
        <w:rPr>
          <w:lang w:val="he-IL"/>
        </w:rPr>
        <w:pict>
          <v:rect id="_x0000_s2114" style="position:absolute;left:0;text-align:left;margin-left:464.5pt;margin-top:8.05pt;width:75.05pt;height:49.1pt;z-index:251602432" o:allowincell="f" filled="f" stroked="f" strokecolor="lime" strokeweight=".25pt">
            <v:textbox style="mso-next-textbox:#_x0000_s2114" inset="0,0,0,0">
              <w:txbxContent>
                <w:p w:rsidR="00485AAD" w:rsidRDefault="00485AAD">
                  <w:pPr>
                    <w:spacing w:line="160" w:lineRule="exact"/>
                    <w:jc w:val="left"/>
                    <w:rPr>
                      <w:rFonts w:cs="Miriam"/>
                      <w:noProof/>
                      <w:sz w:val="18"/>
                      <w:szCs w:val="18"/>
                      <w:rtl/>
                    </w:rPr>
                  </w:pPr>
                  <w:r>
                    <w:rPr>
                      <w:rFonts w:cs="Miriam"/>
                      <w:sz w:val="18"/>
                      <w:szCs w:val="18"/>
                      <w:rtl/>
                    </w:rPr>
                    <w:t>הנ</w:t>
                  </w:r>
                  <w:r>
                    <w:rPr>
                      <w:rFonts w:cs="Miriam" w:hint="cs"/>
                      <w:sz w:val="18"/>
                      <w:szCs w:val="18"/>
                      <w:rtl/>
                    </w:rPr>
                    <w:t>חה לאדמה חקלאית ב-1994</w:t>
                  </w:r>
                </w:p>
                <w:p w:rsidR="00485AAD" w:rsidRDefault="00485AAD">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485AAD" w:rsidRDefault="00485AAD" w:rsidP="004428E2">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p w:rsidR="00485AAD" w:rsidRDefault="00485AA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שנת הכספים 2001 תקבע המועצה הנחה למחזיק של אדמה חקלאית, כהגדרתה בסעיף 269 לפקודת העיריות, שלא נעשה בה שימוש חקלאי, כאמור באותה הגדרה, מטעמים של שמירת שמיטה במשך שמונה חודשים לפחות של אותה שנה </w:t>
      </w:r>
      <w:r w:rsidR="0060487B">
        <w:rPr>
          <w:rStyle w:val="default"/>
          <w:rFonts w:cs="FrankRuehl" w:hint="cs"/>
          <w:rtl/>
        </w:rPr>
        <w:t>-</w:t>
      </w:r>
      <w:r>
        <w:rPr>
          <w:rStyle w:val="default"/>
          <w:rFonts w:cs="FrankRuehl"/>
          <w:rtl/>
        </w:rPr>
        <w:t xml:space="preserve"> </w:t>
      </w:r>
      <w:r>
        <w:rPr>
          <w:rStyle w:val="default"/>
          <w:rFonts w:cs="FrankRuehl" w:hint="cs"/>
          <w:rtl/>
        </w:rPr>
        <w:t>בשיעור של 90 עד 100 אחוזים מסכום הארנונ</w:t>
      </w:r>
      <w:r>
        <w:rPr>
          <w:rStyle w:val="default"/>
          <w:rFonts w:cs="FrankRuehl"/>
          <w:rtl/>
        </w:rPr>
        <w:t xml:space="preserve">ה </w:t>
      </w:r>
      <w:r>
        <w:rPr>
          <w:rStyle w:val="default"/>
          <w:rFonts w:cs="FrankRuehl" w:hint="cs"/>
          <w:rtl/>
        </w:rPr>
        <w:t>הכללית שהיתה מוטלת על אדמה זו באותה שנה, אלמלא ה</w:t>
      </w:r>
      <w:r>
        <w:rPr>
          <w:rStyle w:val="default"/>
          <w:rFonts w:cs="FrankRuehl"/>
          <w:rtl/>
        </w:rPr>
        <w:t>ה</w:t>
      </w:r>
      <w:r>
        <w:rPr>
          <w:rStyle w:val="default"/>
          <w:rFonts w:cs="FrankRuehl" w:hint="cs"/>
          <w:rtl/>
        </w:rPr>
        <w:t>נחה.</w:t>
      </w:r>
    </w:p>
    <w:p w:rsidR="003D2E7A" w:rsidRDefault="003D2E7A">
      <w:pPr>
        <w:pStyle w:val="P00"/>
        <w:spacing w:before="72"/>
        <w:ind w:left="0" w:right="1134"/>
        <w:rPr>
          <w:rStyle w:val="default"/>
          <w:rFonts w:cs="FrankRuehl" w:hint="cs"/>
          <w:rtl/>
        </w:rPr>
      </w:pPr>
      <w:r>
        <w:rPr>
          <w:lang w:val="he-IL"/>
        </w:rPr>
        <w:pict>
          <v:rect id="_x0000_s2115" style="position:absolute;left:0;text-align:left;margin-left:464.5pt;margin-top:8.05pt;width:75.05pt;height:21.8pt;z-index:251603456" o:allowincell="f" filled="f" stroked="f" strokecolor="lime" strokeweight=".25pt">
            <v:textbox style="mso-next-textbox:#_x0000_s2115" inset="0,0,0,0">
              <w:txbxContent>
                <w:p w:rsidR="00485AAD" w:rsidRDefault="00485AA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485AAD" w:rsidRDefault="00485AAD" w:rsidP="004428E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נחה כאמור בתקנת משנה (א) תינתן לאדמה חקלאית שהוכח לגביה כי נעשה בה שימוש חקלאי בשנתיים מתוך שלוש השנים שקדמו לשנת הכספים 2001.</w:t>
      </w:r>
    </w:p>
    <w:p w:rsidR="00376145" w:rsidRPr="00080918" w:rsidRDefault="00376145" w:rsidP="00104734">
      <w:pPr>
        <w:pStyle w:val="P00"/>
        <w:spacing w:before="0"/>
        <w:ind w:left="0" w:right="1134"/>
        <w:rPr>
          <w:rStyle w:val="default"/>
          <w:rFonts w:cs="FrankRuehl"/>
          <w:vanish/>
          <w:color w:val="FF0000"/>
          <w:sz w:val="20"/>
          <w:szCs w:val="20"/>
          <w:shd w:val="clear" w:color="auto" w:fill="FFFF99"/>
          <w:rtl/>
        </w:rPr>
      </w:pPr>
      <w:bookmarkStart w:id="108" w:name="Rov148"/>
      <w:r w:rsidRPr="00080918">
        <w:rPr>
          <w:rStyle w:val="default"/>
          <w:rFonts w:cs="FrankRuehl"/>
          <w:vanish/>
          <w:color w:val="FF0000"/>
          <w:sz w:val="20"/>
          <w:szCs w:val="20"/>
          <w:shd w:val="clear" w:color="auto" w:fill="FFFF99"/>
          <w:rtl/>
        </w:rPr>
        <w:t xml:space="preserve">מיום </w:t>
      </w:r>
      <w:r w:rsidR="00104734" w:rsidRPr="00080918">
        <w:rPr>
          <w:rStyle w:val="default"/>
          <w:rFonts w:cs="FrankRuehl" w:hint="cs"/>
          <w:vanish/>
          <w:color w:val="FF0000"/>
          <w:sz w:val="20"/>
          <w:szCs w:val="20"/>
          <w:shd w:val="clear" w:color="auto" w:fill="FFFF99"/>
          <w:rtl/>
        </w:rPr>
        <w:t>9</w:t>
      </w:r>
      <w:r w:rsidRPr="00080918">
        <w:rPr>
          <w:rStyle w:val="default"/>
          <w:rFonts w:cs="FrankRuehl"/>
          <w:vanish/>
          <w:color w:val="FF0000"/>
          <w:sz w:val="20"/>
          <w:szCs w:val="20"/>
          <w:shd w:val="clear" w:color="auto" w:fill="FFFF99"/>
          <w:rtl/>
        </w:rPr>
        <w:t>.</w:t>
      </w:r>
      <w:r w:rsidR="00104734" w:rsidRPr="00080918">
        <w:rPr>
          <w:rStyle w:val="default"/>
          <w:rFonts w:cs="FrankRuehl" w:hint="cs"/>
          <w:vanish/>
          <w:color w:val="FF0000"/>
          <w:sz w:val="20"/>
          <w:szCs w:val="20"/>
          <w:shd w:val="clear" w:color="auto" w:fill="FFFF99"/>
          <w:rtl/>
        </w:rPr>
        <w:t>6</w:t>
      </w:r>
      <w:r w:rsidRPr="00080918">
        <w:rPr>
          <w:rStyle w:val="default"/>
          <w:rFonts w:cs="FrankRuehl"/>
          <w:vanish/>
          <w:color w:val="FF0000"/>
          <w:sz w:val="20"/>
          <w:szCs w:val="20"/>
          <w:shd w:val="clear" w:color="auto" w:fill="FFFF99"/>
          <w:rtl/>
        </w:rPr>
        <w:t>.1994</w:t>
      </w:r>
    </w:p>
    <w:p w:rsidR="00376145" w:rsidRPr="00080918" w:rsidRDefault="00376145" w:rsidP="00376145">
      <w:pPr>
        <w:pStyle w:val="P00"/>
        <w:spacing w:before="0"/>
        <w:ind w:left="0" w:right="1134"/>
        <w:rPr>
          <w:rStyle w:val="default"/>
          <w:rFonts w:cs="FrankRuehl"/>
          <w:b/>
          <w:bCs/>
          <w:vanish/>
          <w:sz w:val="20"/>
          <w:szCs w:val="20"/>
          <w:shd w:val="clear" w:color="auto" w:fill="FFFF99"/>
          <w:rtl/>
        </w:rPr>
      </w:pPr>
      <w:r w:rsidRPr="00080918">
        <w:rPr>
          <w:rStyle w:val="default"/>
          <w:rFonts w:cs="FrankRuehl"/>
          <w:b/>
          <w:bCs/>
          <w:vanish/>
          <w:sz w:val="20"/>
          <w:szCs w:val="20"/>
          <w:shd w:val="clear" w:color="auto" w:fill="FFFF99"/>
          <w:rtl/>
        </w:rPr>
        <w:t>תק' (מס' 2) תשנ"ד-1994</w:t>
      </w:r>
    </w:p>
    <w:p w:rsidR="00376145" w:rsidRPr="00080918" w:rsidRDefault="00376145" w:rsidP="00376145">
      <w:pPr>
        <w:pStyle w:val="P00"/>
        <w:spacing w:before="0"/>
        <w:ind w:left="0" w:right="1134"/>
        <w:rPr>
          <w:rStyle w:val="default"/>
          <w:rFonts w:cs="FrankRuehl"/>
          <w:vanish/>
          <w:sz w:val="20"/>
          <w:szCs w:val="20"/>
          <w:shd w:val="clear" w:color="auto" w:fill="FFFF99"/>
          <w:rtl/>
        </w:rPr>
      </w:pPr>
      <w:hyperlink r:id="rId140" w:history="1">
        <w:r w:rsidRPr="00080918">
          <w:rPr>
            <w:rStyle w:val="Hyperlink"/>
            <w:rFonts w:cs="FrankRuehl"/>
            <w:vanish/>
            <w:szCs w:val="20"/>
            <w:shd w:val="clear" w:color="auto" w:fill="FFFF99"/>
            <w:rtl/>
          </w:rPr>
          <w:t>ק"ת תשנ"ד מס' 5605</w:t>
        </w:r>
      </w:hyperlink>
      <w:r w:rsidRPr="00080918">
        <w:rPr>
          <w:rStyle w:val="default"/>
          <w:rFonts w:cs="FrankRuehl"/>
          <w:vanish/>
          <w:sz w:val="20"/>
          <w:szCs w:val="20"/>
          <w:shd w:val="clear" w:color="auto" w:fill="FFFF99"/>
          <w:rtl/>
        </w:rPr>
        <w:t xml:space="preserve"> מיום 9.6.1994 עמ' 916</w:t>
      </w:r>
    </w:p>
    <w:p w:rsidR="00376145" w:rsidRPr="00080918" w:rsidRDefault="00376145" w:rsidP="004B6444">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הוספת תקנה</w:t>
      </w:r>
      <w:r w:rsidR="000C1162" w:rsidRPr="00080918">
        <w:rPr>
          <w:rStyle w:val="default"/>
          <w:rFonts w:cs="FrankRuehl" w:hint="cs"/>
          <w:b/>
          <w:bCs/>
          <w:vanish/>
          <w:sz w:val="20"/>
          <w:szCs w:val="20"/>
          <w:shd w:val="clear" w:color="auto" w:fill="FFFF99"/>
          <w:rtl/>
        </w:rPr>
        <w:t xml:space="preserve"> 24</w:t>
      </w:r>
    </w:p>
    <w:p w:rsidR="003823D2" w:rsidRPr="00080918" w:rsidRDefault="003823D2" w:rsidP="004B6444">
      <w:pPr>
        <w:pStyle w:val="P00"/>
        <w:spacing w:before="0"/>
        <w:ind w:left="0" w:right="1134"/>
        <w:rPr>
          <w:rStyle w:val="default"/>
          <w:rFonts w:cs="FrankRuehl" w:hint="cs"/>
          <w:vanish/>
          <w:sz w:val="20"/>
          <w:szCs w:val="20"/>
          <w:shd w:val="clear" w:color="auto" w:fill="FFFF99"/>
          <w:rtl/>
        </w:rPr>
      </w:pPr>
    </w:p>
    <w:p w:rsidR="003823D2" w:rsidRPr="00080918" w:rsidRDefault="003823D2" w:rsidP="002259C8">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 xml:space="preserve">מיום </w:t>
      </w:r>
      <w:r w:rsidR="002259C8" w:rsidRPr="00080918">
        <w:rPr>
          <w:rStyle w:val="default"/>
          <w:rFonts w:cs="FrankRuehl" w:hint="cs"/>
          <w:vanish/>
          <w:color w:val="FF0000"/>
          <w:sz w:val="20"/>
          <w:szCs w:val="20"/>
          <w:shd w:val="clear" w:color="auto" w:fill="FFFF99"/>
          <w:rtl/>
        </w:rPr>
        <w:t>30</w:t>
      </w:r>
      <w:r w:rsidRPr="00080918">
        <w:rPr>
          <w:rStyle w:val="default"/>
          <w:rFonts w:cs="FrankRuehl" w:hint="cs"/>
          <w:vanish/>
          <w:color w:val="FF0000"/>
          <w:sz w:val="20"/>
          <w:szCs w:val="20"/>
          <w:shd w:val="clear" w:color="auto" w:fill="FFFF99"/>
          <w:rtl/>
        </w:rPr>
        <w:t>.</w:t>
      </w:r>
      <w:r w:rsidR="002259C8" w:rsidRPr="00080918">
        <w:rPr>
          <w:rStyle w:val="default"/>
          <w:rFonts w:cs="FrankRuehl" w:hint="cs"/>
          <w:vanish/>
          <w:color w:val="FF0000"/>
          <w:sz w:val="20"/>
          <w:szCs w:val="20"/>
          <w:shd w:val="clear" w:color="auto" w:fill="FFFF99"/>
          <w:rtl/>
        </w:rPr>
        <w:t>7</w:t>
      </w:r>
      <w:r w:rsidRPr="00080918">
        <w:rPr>
          <w:rStyle w:val="default"/>
          <w:rFonts w:cs="FrankRuehl" w:hint="cs"/>
          <w:vanish/>
          <w:color w:val="FF0000"/>
          <w:sz w:val="20"/>
          <w:szCs w:val="20"/>
          <w:shd w:val="clear" w:color="auto" w:fill="FFFF99"/>
          <w:rtl/>
        </w:rPr>
        <w:t>.2000</w:t>
      </w:r>
    </w:p>
    <w:p w:rsidR="003823D2" w:rsidRPr="00080918" w:rsidRDefault="003823D2" w:rsidP="003823D2">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 xml:space="preserve">תק' </w:t>
      </w:r>
      <w:r w:rsidR="0060487B" w:rsidRPr="00080918">
        <w:rPr>
          <w:rStyle w:val="default"/>
          <w:rFonts w:cs="FrankRuehl" w:hint="cs"/>
          <w:b/>
          <w:bCs/>
          <w:vanish/>
          <w:sz w:val="20"/>
          <w:szCs w:val="20"/>
          <w:shd w:val="clear" w:color="auto" w:fill="FFFF99"/>
          <w:rtl/>
        </w:rPr>
        <w:t xml:space="preserve">(מס' 2) </w:t>
      </w:r>
      <w:r w:rsidRPr="00080918">
        <w:rPr>
          <w:rStyle w:val="default"/>
          <w:rFonts w:cs="FrankRuehl" w:hint="cs"/>
          <w:b/>
          <w:bCs/>
          <w:vanish/>
          <w:sz w:val="20"/>
          <w:szCs w:val="20"/>
          <w:shd w:val="clear" w:color="auto" w:fill="FFFF99"/>
          <w:rtl/>
        </w:rPr>
        <w:t>תש"ס-2000</w:t>
      </w:r>
    </w:p>
    <w:p w:rsidR="003823D2" w:rsidRPr="00080918" w:rsidRDefault="003823D2" w:rsidP="003823D2">
      <w:pPr>
        <w:pStyle w:val="P00"/>
        <w:spacing w:before="0"/>
        <w:ind w:left="0" w:right="1134"/>
        <w:rPr>
          <w:rStyle w:val="default"/>
          <w:rFonts w:cs="FrankRuehl" w:hint="cs"/>
          <w:vanish/>
          <w:sz w:val="20"/>
          <w:szCs w:val="20"/>
          <w:shd w:val="clear" w:color="auto" w:fill="FFFF99"/>
          <w:rtl/>
        </w:rPr>
      </w:pPr>
      <w:hyperlink r:id="rId141" w:history="1">
        <w:r w:rsidRPr="00080918">
          <w:rPr>
            <w:rStyle w:val="Hyperlink"/>
            <w:rFonts w:cs="FrankRuehl" w:hint="cs"/>
            <w:vanish/>
            <w:szCs w:val="20"/>
            <w:shd w:val="clear" w:color="auto" w:fill="FFFF99"/>
            <w:rtl/>
          </w:rPr>
          <w:t xml:space="preserve">ק"ת תש"ס </w:t>
        </w:r>
        <w:r w:rsidRPr="00080918">
          <w:rPr>
            <w:rStyle w:val="Hyperlink"/>
            <w:rFonts w:cs="FrankRuehl"/>
            <w:vanish/>
            <w:szCs w:val="20"/>
            <w:shd w:val="clear" w:color="auto" w:fill="FFFF99"/>
            <w:rtl/>
          </w:rPr>
          <w:t>מ</w:t>
        </w:r>
        <w:r w:rsidRPr="00080918">
          <w:rPr>
            <w:rStyle w:val="Hyperlink"/>
            <w:rFonts w:cs="FrankRuehl" w:hint="cs"/>
            <w:vanish/>
            <w:szCs w:val="20"/>
            <w:shd w:val="clear" w:color="auto" w:fill="FFFF99"/>
            <w:rtl/>
          </w:rPr>
          <w:t>ס' 6047</w:t>
        </w:r>
      </w:hyperlink>
      <w:r w:rsidRPr="00080918">
        <w:rPr>
          <w:rStyle w:val="default"/>
          <w:rFonts w:cs="FrankRuehl" w:hint="cs"/>
          <w:vanish/>
          <w:sz w:val="20"/>
          <w:szCs w:val="20"/>
          <w:shd w:val="clear" w:color="auto" w:fill="FFFF99"/>
          <w:rtl/>
        </w:rPr>
        <w:t xml:space="preserve"> מיום 30.7.2000 עמ' 768</w:t>
      </w:r>
    </w:p>
    <w:p w:rsidR="003823D2" w:rsidRPr="00080918" w:rsidRDefault="003823D2" w:rsidP="0060487B">
      <w:pPr>
        <w:pStyle w:val="P00"/>
        <w:ind w:left="0" w:right="1134"/>
        <w:rPr>
          <w:rStyle w:val="default"/>
          <w:rFonts w:cs="FrankRuehl"/>
          <w:vanish/>
          <w:sz w:val="22"/>
          <w:szCs w:val="22"/>
          <w:shd w:val="clear" w:color="auto" w:fill="FFFF99"/>
          <w:rtl/>
        </w:rPr>
      </w:pPr>
      <w:r w:rsidRPr="00080918">
        <w:rPr>
          <w:rStyle w:val="big-number"/>
          <w:rFonts w:cs="FrankRuehl"/>
          <w:vanish/>
          <w:sz w:val="22"/>
          <w:szCs w:val="22"/>
          <w:shd w:val="clear" w:color="auto" w:fill="FFFF99"/>
          <w:rtl/>
        </w:rPr>
        <w:t>24.</w:t>
      </w:r>
      <w:r w:rsidRPr="00080918">
        <w:rPr>
          <w:rStyle w:val="big-number"/>
          <w:rFonts w:cs="FrankRuehl"/>
          <w:vanish/>
          <w:sz w:val="22"/>
          <w:szCs w:val="22"/>
          <w:shd w:val="clear" w:color="auto" w:fill="FFFF99"/>
          <w:rtl/>
        </w:rPr>
        <w:tab/>
      </w:r>
      <w:r w:rsidRPr="00080918">
        <w:rPr>
          <w:rStyle w:val="default"/>
          <w:rFonts w:cs="FrankRuehl"/>
          <w:vanish/>
          <w:sz w:val="22"/>
          <w:szCs w:val="22"/>
          <w:shd w:val="clear" w:color="auto" w:fill="FFFF99"/>
          <w:rtl/>
        </w:rPr>
        <w:t>(א</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r>
      <w:r w:rsidR="0018405A" w:rsidRPr="00080918">
        <w:rPr>
          <w:rStyle w:val="default"/>
          <w:rFonts w:cs="FrankRuehl" w:hint="cs"/>
          <w:strike/>
          <w:vanish/>
          <w:sz w:val="22"/>
          <w:szCs w:val="22"/>
          <w:shd w:val="clear" w:color="auto" w:fill="FFFF99"/>
          <w:rtl/>
        </w:rPr>
        <w:t>בשנת הכספים 1994</w:t>
      </w:r>
      <w:r w:rsidR="0018405A" w:rsidRPr="00080918">
        <w:rPr>
          <w:rStyle w:val="default"/>
          <w:rFonts w:cs="FrankRuehl" w:hint="cs"/>
          <w:vanish/>
          <w:sz w:val="22"/>
          <w:szCs w:val="22"/>
          <w:shd w:val="clear" w:color="auto" w:fill="FFFF99"/>
          <w:rtl/>
        </w:rPr>
        <w:t xml:space="preserve"> </w:t>
      </w:r>
      <w:r w:rsidRPr="00080918">
        <w:rPr>
          <w:rStyle w:val="default"/>
          <w:rFonts w:cs="FrankRuehl"/>
          <w:vanish/>
          <w:sz w:val="22"/>
          <w:szCs w:val="22"/>
          <w:u w:val="single"/>
          <w:shd w:val="clear" w:color="auto" w:fill="FFFF99"/>
          <w:rtl/>
        </w:rPr>
        <w:t>ב</w:t>
      </w:r>
      <w:r w:rsidRPr="00080918">
        <w:rPr>
          <w:rStyle w:val="default"/>
          <w:rFonts w:cs="FrankRuehl" w:hint="cs"/>
          <w:vanish/>
          <w:sz w:val="22"/>
          <w:szCs w:val="22"/>
          <w:u w:val="single"/>
          <w:shd w:val="clear" w:color="auto" w:fill="FFFF99"/>
          <w:rtl/>
        </w:rPr>
        <w:t>שנת הכספים 2001</w:t>
      </w:r>
      <w:r w:rsidRPr="00080918">
        <w:rPr>
          <w:rStyle w:val="default"/>
          <w:rFonts w:cs="FrankRuehl" w:hint="cs"/>
          <w:vanish/>
          <w:sz w:val="22"/>
          <w:szCs w:val="22"/>
          <w:shd w:val="clear" w:color="auto" w:fill="FFFF99"/>
          <w:rtl/>
        </w:rPr>
        <w:t xml:space="preserve"> תקבע המועצה הנחה למחזיק של אדמה חקלאית, כהגדרתה בסעיף 269 לפקודת העיריות, שלא נעשה בה שימוש חקלאי, כאמור באותה הגדרה, מטעמים של שמירת שמיטה במשך שמונה חודשים לפחות של אותה שנה </w:t>
      </w:r>
      <w:r w:rsidR="0060487B"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 xml:space="preserve"> </w:t>
      </w:r>
      <w:r w:rsidRPr="00080918">
        <w:rPr>
          <w:rStyle w:val="default"/>
          <w:rFonts w:cs="FrankRuehl" w:hint="cs"/>
          <w:vanish/>
          <w:sz w:val="22"/>
          <w:szCs w:val="22"/>
          <w:shd w:val="clear" w:color="auto" w:fill="FFFF99"/>
          <w:rtl/>
        </w:rPr>
        <w:t>בשיעור של 90 עד 100 אחוזים מסכום הארנונ</w:t>
      </w:r>
      <w:r w:rsidRPr="00080918">
        <w:rPr>
          <w:rStyle w:val="default"/>
          <w:rFonts w:cs="FrankRuehl"/>
          <w:vanish/>
          <w:sz w:val="22"/>
          <w:szCs w:val="22"/>
          <w:shd w:val="clear" w:color="auto" w:fill="FFFF99"/>
          <w:rtl/>
        </w:rPr>
        <w:t xml:space="preserve">ה </w:t>
      </w:r>
      <w:r w:rsidRPr="00080918">
        <w:rPr>
          <w:rStyle w:val="default"/>
          <w:rFonts w:cs="FrankRuehl" w:hint="cs"/>
          <w:vanish/>
          <w:sz w:val="22"/>
          <w:szCs w:val="22"/>
          <w:shd w:val="clear" w:color="auto" w:fill="FFFF99"/>
          <w:rtl/>
        </w:rPr>
        <w:t>הכללית שהיתה מוטלת על אדמה זו באותה שנה, אלמלא ה</w:t>
      </w:r>
      <w:r w:rsidRPr="00080918">
        <w:rPr>
          <w:rStyle w:val="default"/>
          <w:rFonts w:cs="FrankRuehl"/>
          <w:vanish/>
          <w:sz w:val="22"/>
          <w:szCs w:val="22"/>
          <w:shd w:val="clear" w:color="auto" w:fill="FFFF99"/>
          <w:rtl/>
        </w:rPr>
        <w:t>ה</w:t>
      </w:r>
      <w:r w:rsidRPr="00080918">
        <w:rPr>
          <w:rStyle w:val="default"/>
          <w:rFonts w:cs="FrankRuehl" w:hint="cs"/>
          <w:vanish/>
          <w:sz w:val="22"/>
          <w:szCs w:val="22"/>
          <w:shd w:val="clear" w:color="auto" w:fill="FFFF99"/>
          <w:rtl/>
        </w:rPr>
        <w:t>נחה.</w:t>
      </w:r>
    </w:p>
    <w:p w:rsidR="003823D2" w:rsidRPr="00F60D0B" w:rsidRDefault="003823D2" w:rsidP="00F60D0B">
      <w:pPr>
        <w:pStyle w:val="P00"/>
        <w:spacing w:before="0"/>
        <w:ind w:left="0" w:right="1134"/>
        <w:rPr>
          <w:rStyle w:val="default"/>
          <w:rFonts w:cs="FrankRuehl" w:hint="cs"/>
          <w:sz w:val="2"/>
          <w:szCs w:val="2"/>
          <w:rtl/>
        </w:rPr>
      </w:pPr>
      <w:r w:rsidRPr="00080918">
        <w:rPr>
          <w:rFonts w:cs="FrankRuehl"/>
          <w:vanish/>
          <w:sz w:val="22"/>
          <w:szCs w:val="22"/>
          <w:shd w:val="clear" w:color="auto" w:fill="FFFF99"/>
          <w:rtl/>
        </w:rPr>
        <w:tab/>
      </w: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w:t>
      </w:r>
      <w:r w:rsidRPr="00080918">
        <w:rPr>
          <w:rStyle w:val="default"/>
          <w:rFonts w:cs="FrankRuehl"/>
          <w:vanish/>
          <w:sz w:val="22"/>
          <w:szCs w:val="22"/>
          <w:shd w:val="clear" w:color="auto" w:fill="FFFF99"/>
          <w:rtl/>
        </w:rPr>
        <w:tab/>
        <w:t>ה</w:t>
      </w:r>
      <w:r w:rsidRPr="00080918">
        <w:rPr>
          <w:rStyle w:val="default"/>
          <w:rFonts w:cs="FrankRuehl" w:hint="cs"/>
          <w:vanish/>
          <w:sz w:val="22"/>
          <w:szCs w:val="22"/>
          <w:shd w:val="clear" w:color="auto" w:fill="FFFF99"/>
          <w:rtl/>
        </w:rPr>
        <w:t>נחה כאמור בתקנת משנה (א) תינתן לאדמה חקלאית שהוכח לגביה כי נעשה בה שימוש חקלאי בשנתיים מתוך שלוש השנים שקדמו</w:t>
      </w:r>
      <w:r w:rsidR="00806173" w:rsidRPr="00080918">
        <w:rPr>
          <w:rStyle w:val="default"/>
          <w:rFonts w:cs="FrankRuehl" w:hint="cs"/>
          <w:vanish/>
          <w:sz w:val="22"/>
          <w:szCs w:val="22"/>
          <w:shd w:val="clear" w:color="auto" w:fill="FFFF99"/>
          <w:rtl/>
        </w:rPr>
        <w:t xml:space="preserve"> </w:t>
      </w:r>
      <w:r w:rsidR="00806173" w:rsidRPr="00080918">
        <w:rPr>
          <w:rStyle w:val="default"/>
          <w:rFonts w:cs="FrankRuehl" w:hint="cs"/>
          <w:strike/>
          <w:vanish/>
          <w:sz w:val="22"/>
          <w:szCs w:val="22"/>
          <w:shd w:val="clear" w:color="auto" w:fill="FFFF99"/>
          <w:rtl/>
        </w:rPr>
        <w:t>לשנת הכספים 1994</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לשנת הכספים 2001</w:t>
      </w:r>
      <w:r w:rsidRPr="00080918">
        <w:rPr>
          <w:rStyle w:val="default"/>
          <w:rFonts w:cs="FrankRuehl" w:hint="cs"/>
          <w:vanish/>
          <w:sz w:val="22"/>
          <w:szCs w:val="22"/>
          <w:shd w:val="clear" w:color="auto" w:fill="FFFF99"/>
          <w:rtl/>
        </w:rPr>
        <w:t>.</w:t>
      </w:r>
      <w:bookmarkEnd w:id="108"/>
    </w:p>
    <w:p w:rsidR="003D2E7A" w:rsidRDefault="003D2E7A">
      <w:pPr>
        <w:pStyle w:val="P00"/>
        <w:spacing w:before="72"/>
        <w:ind w:left="0" w:right="1134"/>
        <w:rPr>
          <w:rStyle w:val="default"/>
          <w:rFonts w:cs="FrankRuehl" w:hint="cs"/>
          <w:rtl/>
        </w:rPr>
      </w:pPr>
      <w:bookmarkStart w:id="109" w:name="Seif14"/>
      <w:bookmarkEnd w:id="109"/>
      <w:r>
        <w:rPr>
          <w:rStyle w:val="default"/>
          <w:rFonts w:cs="Miriam"/>
          <w:sz w:val="32"/>
          <w:szCs w:val="32"/>
        </w:rPr>
        <w:pict>
          <v:rect id="_x0000_s2116" style="position:absolute;left:0;text-align:left;margin-left:464.5pt;margin-top:8.05pt;width:75.05pt;height:32pt;z-index:251604480" o:allowincell="f" filled="f" stroked="f" strokecolor="lime" strokeweight=".25pt">
            <v:textbox style="mso-next-textbox:#_x0000_s2116" inset="0,0,0,0">
              <w:txbxContent>
                <w:p w:rsidR="00485AAD" w:rsidRDefault="00485AAD">
                  <w:pPr>
                    <w:spacing w:line="160" w:lineRule="exact"/>
                    <w:jc w:val="left"/>
                    <w:rPr>
                      <w:rFonts w:cs="Miriam" w:hint="cs"/>
                      <w:sz w:val="18"/>
                      <w:szCs w:val="18"/>
                      <w:rtl/>
                    </w:rPr>
                  </w:pPr>
                  <w:r>
                    <w:rPr>
                      <w:rFonts w:cs="Miriam" w:hint="cs"/>
                      <w:sz w:val="18"/>
                      <w:szCs w:val="18"/>
                      <w:rtl/>
                    </w:rPr>
                    <w:t>הנחה מיוחדת לשנת 2003</w:t>
                  </w:r>
                </w:p>
                <w:p w:rsidR="00485AAD" w:rsidRDefault="00485AAD">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תשס"ג-2003</w:t>
                  </w:r>
                </w:p>
              </w:txbxContent>
            </v:textbox>
            <w10:anchorlock/>
          </v:rect>
        </w:pict>
      </w:r>
      <w:r>
        <w:rPr>
          <w:rStyle w:val="default"/>
          <w:rFonts w:cs="Miriam"/>
          <w:sz w:val="32"/>
          <w:szCs w:val="32"/>
          <w:rtl/>
        </w:rPr>
        <w:t>25</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r>
      <w:r>
        <w:rPr>
          <w:rStyle w:val="default"/>
          <w:rFonts w:cs="FrankRuehl" w:hint="cs"/>
          <w:rtl/>
        </w:rPr>
        <w:t xml:space="preserve">בתקנה זו </w:t>
      </w:r>
      <w:r>
        <w:rPr>
          <w:rStyle w:val="default"/>
          <w:rFonts w:cs="FrankRuehl"/>
          <w:rtl/>
        </w:rPr>
        <w:t>–</w:t>
      </w:r>
    </w:p>
    <w:p w:rsidR="003D2E7A" w:rsidRDefault="003D2E7A">
      <w:pPr>
        <w:pStyle w:val="P00"/>
        <w:spacing w:before="72"/>
        <w:ind w:left="0" w:right="1134"/>
        <w:rPr>
          <w:rStyle w:val="default"/>
          <w:rFonts w:cs="FrankRuehl" w:hint="cs"/>
          <w:rtl/>
        </w:rPr>
      </w:pPr>
      <w:r>
        <w:rPr>
          <w:rStyle w:val="default"/>
          <w:rFonts w:cs="FrankRuehl" w:hint="cs"/>
          <w:rtl/>
        </w:rPr>
        <w:tab/>
        <w:t xml:space="preserve">"במזומן" </w:t>
      </w:r>
      <w:r>
        <w:rPr>
          <w:rStyle w:val="default"/>
          <w:rFonts w:cs="FrankRuehl"/>
          <w:rtl/>
        </w:rPr>
        <w:t>–</w:t>
      </w:r>
      <w:r>
        <w:rPr>
          <w:rStyle w:val="default"/>
          <w:rFonts w:cs="FrankRuehl" w:hint="cs"/>
          <w:rtl/>
        </w:rPr>
        <w:t xml:space="preserve"> לרבות בשיק שהתאריך הנקוב בו הוא יום הוצאתו או בכרטיס אשראי;</w:t>
      </w:r>
    </w:p>
    <w:p w:rsidR="003D2E7A" w:rsidRDefault="003D2E7A">
      <w:pPr>
        <w:pStyle w:val="P00"/>
        <w:spacing w:before="72"/>
        <w:ind w:left="0" w:right="1134"/>
        <w:rPr>
          <w:rStyle w:val="default"/>
          <w:rFonts w:cs="FrankRuehl" w:hint="cs"/>
          <w:rtl/>
        </w:rPr>
      </w:pPr>
      <w:r>
        <w:rPr>
          <w:rStyle w:val="default"/>
          <w:rFonts w:cs="FrankRuehl" w:hint="cs"/>
          <w:rtl/>
        </w:rPr>
        <w:tab/>
        <w:t xml:space="preserve">"חוב לשנת 2002" </w:t>
      </w:r>
      <w:r>
        <w:rPr>
          <w:rStyle w:val="default"/>
          <w:rFonts w:cs="FrankRuehl"/>
          <w:rtl/>
        </w:rPr>
        <w:t>–</w:t>
      </w:r>
      <w:r>
        <w:rPr>
          <w:rStyle w:val="default"/>
          <w:rFonts w:cs="FrankRuehl" w:hint="cs"/>
          <w:rtl/>
        </w:rPr>
        <w:t xml:space="preserve"> סך כל סכומי הארנונה הכללית שהטילה המועצה על בנין או קרקע לשנת 2002, בתוספת תשלומי פיגורי, שטרם שולמו בידי החייב בתשלומם או שטרם נעשה הסדר לתשלומם;</w:t>
      </w:r>
    </w:p>
    <w:p w:rsidR="003D2E7A" w:rsidRDefault="003D2E7A">
      <w:pPr>
        <w:pStyle w:val="P00"/>
        <w:spacing w:before="72"/>
        <w:ind w:left="0" w:right="1134"/>
        <w:rPr>
          <w:rStyle w:val="default"/>
          <w:rFonts w:cs="FrankRuehl" w:hint="cs"/>
          <w:rtl/>
        </w:rPr>
      </w:pPr>
      <w:r>
        <w:rPr>
          <w:rStyle w:val="default"/>
          <w:rFonts w:cs="FrankRuehl" w:hint="cs"/>
          <w:rtl/>
        </w:rPr>
        <w:tab/>
        <w:t xml:space="preserve">"סכום החוב הקודם" </w:t>
      </w:r>
      <w:r>
        <w:rPr>
          <w:rStyle w:val="default"/>
          <w:rFonts w:cs="FrankRuehl"/>
          <w:rtl/>
        </w:rPr>
        <w:t>–</w:t>
      </w:r>
      <w:r>
        <w:rPr>
          <w:rStyle w:val="default"/>
          <w:rFonts w:cs="FrankRuehl" w:hint="cs"/>
          <w:rtl/>
        </w:rPr>
        <w:t xml:space="preserve"> סך כל סכומי הארנונה הכללית שהטילה המועצה על בנין או קרקע עד יום ט"ז בטבת התשס"ב (31 בדצמבר 2001) בתוספת תשלומי פיגורים כמשמעותם בחוק הרשויות המקומיות (ריבית והפרשי הצמדה על תשלומי חובה), התש"ם-1980, ושטרם שולמו בידי החייב בתשלומם או שטרם נעשה נסדר לתשלומם;</w:t>
      </w:r>
    </w:p>
    <w:p w:rsidR="003D2E7A" w:rsidRDefault="003D2E7A">
      <w:pPr>
        <w:pStyle w:val="P00"/>
        <w:spacing w:before="72"/>
        <w:ind w:left="0" w:right="1134"/>
        <w:rPr>
          <w:rStyle w:val="default"/>
          <w:rFonts w:cs="FrankRuehl" w:hint="cs"/>
          <w:rtl/>
        </w:rPr>
      </w:pPr>
      <w:r>
        <w:rPr>
          <w:rStyle w:val="default"/>
          <w:rFonts w:cs="FrankRuehl" w:hint="cs"/>
          <w:rtl/>
        </w:rPr>
        <w:tab/>
        <w:t xml:space="preserve">"תשלומים חודשיים" </w:t>
      </w:r>
      <w:r>
        <w:rPr>
          <w:rStyle w:val="default"/>
          <w:rFonts w:cs="FrankRuehl"/>
          <w:rtl/>
        </w:rPr>
        <w:t>–</w:t>
      </w:r>
      <w:r>
        <w:rPr>
          <w:rStyle w:val="default"/>
          <w:rFonts w:cs="FrankRuehl" w:hint="cs"/>
          <w:rtl/>
        </w:rPr>
        <w:t xml:space="preserve"> תשלומים חודשיים שווים ורצופים באמצעות שיקים דחויים או הוראת חיוב בכרטיס אשראי.</w:t>
      </w:r>
    </w:p>
    <w:p w:rsidR="003D2E7A" w:rsidRDefault="003D2E7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מועצה רשאית עד יום כ"ו באדר א' התשס"ג (28 בפברואר 2003) להחליט על הפחתת סכום החוב הקודם של חייב שמילא אחר התנאים, כמפורט להלן, בשיעור המרבי המפורט לצדם (להלן </w:t>
      </w:r>
      <w:r>
        <w:rPr>
          <w:rStyle w:val="default"/>
          <w:rFonts w:cs="FrankRuehl"/>
          <w:rtl/>
        </w:rPr>
        <w:t>–</w:t>
      </w:r>
      <w:r>
        <w:rPr>
          <w:rStyle w:val="default"/>
          <w:rFonts w:cs="FrankRuehl" w:hint="cs"/>
          <w:rtl/>
        </w:rPr>
        <w:t xml:space="preserve"> שיעור ההפחתה) </w:t>
      </w:r>
      <w:r>
        <w:rPr>
          <w:rStyle w:val="default"/>
          <w:rFonts w:cs="FrankRuehl"/>
          <w:rtl/>
        </w:rPr>
        <w:t>–</w:t>
      </w:r>
    </w:p>
    <w:p w:rsidR="003D2E7A" w:rsidRDefault="003D2E7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פרע בתשלום אחד במזומן את סכום החוב הקודם בניכוי שיעור ההפחתה </w:t>
      </w:r>
      <w:r>
        <w:rPr>
          <w:rStyle w:val="default"/>
          <w:rFonts w:cs="FrankRuehl"/>
          <w:rtl/>
        </w:rPr>
        <w:t>–</w:t>
      </w:r>
    </w:p>
    <w:p w:rsidR="003D2E7A" w:rsidRDefault="003D2E7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עד יום י"ב באייר התשס"ג (14 במאי 2003) </w:t>
      </w:r>
      <w:r>
        <w:rPr>
          <w:rStyle w:val="default"/>
          <w:rFonts w:cs="FrankRuehl"/>
          <w:rtl/>
        </w:rPr>
        <w:t>–</w:t>
      </w:r>
      <w:r>
        <w:rPr>
          <w:rStyle w:val="default"/>
          <w:rFonts w:cs="FrankRuehl" w:hint="cs"/>
          <w:rtl/>
        </w:rPr>
        <w:t xml:space="preserve"> עד 25 אחוזים מסכום החוב הקודם;</w:t>
      </w:r>
    </w:p>
    <w:p w:rsidR="003D2E7A" w:rsidRDefault="003D2E7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עד יום ט"ו בסיון התשס"ג (15 ביוני 2003) </w:t>
      </w:r>
      <w:r>
        <w:rPr>
          <w:rStyle w:val="default"/>
          <w:rFonts w:cs="FrankRuehl"/>
          <w:rtl/>
        </w:rPr>
        <w:t>–</w:t>
      </w:r>
      <w:r>
        <w:rPr>
          <w:rStyle w:val="default"/>
          <w:rFonts w:cs="FrankRuehl" w:hint="cs"/>
          <w:rtl/>
        </w:rPr>
        <w:t xml:space="preserve"> עד 20 אחוזים מסכום החוב הקודם.</w:t>
      </w:r>
    </w:p>
    <w:p w:rsidR="003D2E7A" w:rsidRDefault="003D2E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פרע בתשלום אחד במזומן את מחצית החוב הקודם ומחצית ממנו בתשלומים חודשיים, שאינם נושאים ריבית והפרשי הצמדה, ושזמן פירעונם לא יאוחר מ-ו' בטבת התשס"ד (31 בדצמבר 2003), בניכוי שיעור ההפחתה </w:t>
      </w:r>
      <w:r>
        <w:rPr>
          <w:rStyle w:val="default"/>
          <w:rFonts w:cs="FrankRuehl"/>
          <w:rtl/>
        </w:rPr>
        <w:t>–</w:t>
      </w:r>
    </w:p>
    <w:p w:rsidR="003D2E7A" w:rsidRDefault="003D2E7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עד יום י"ב באייר התשס"ג (14 במאי 2003) </w:t>
      </w:r>
      <w:r>
        <w:rPr>
          <w:rStyle w:val="default"/>
          <w:rFonts w:cs="FrankRuehl"/>
          <w:rtl/>
        </w:rPr>
        <w:t>–</w:t>
      </w:r>
      <w:r>
        <w:rPr>
          <w:rStyle w:val="default"/>
          <w:rFonts w:cs="FrankRuehl" w:hint="cs"/>
          <w:rtl/>
        </w:rPr>
        <w:t xml:space="preserve"> עד 20 אחוזים מסכום החוב הקודם;</w:t>
      </w:r>
    </w:p>
    <w:p w:rsidR="003D2E7A" w:rsidRDefault="003D2E7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עד יום ט"ו בסיון התשס"ג (15 ביוני 2003) </w:t>
      </w:r>
      <w:r>
        <w:rPr>
          <w:rStyle w:val="default"/>
          <w:rFonts w:cs="FrankRuehl"/>
          <w:rtl/>
        </w:rPr>
        <w:t>–</w:t>
      </w:r>
      <w:r>
        <w:rPr>
          <w:rStyle w:val="default"/>
          <w:rFonts w:cs="FrankRuehl" w:hint="cs"/>
          <w:rtl/>
        </w:rPr>
        <w:t xml:space="preserve"> עד 15 אחוזים מסכום החוב הקודם.</w:t>
      </w:r>
    </w:p>
    <w:p w:rsidR="003D2E7A" w:rsidRDefault="003D2E7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בתקנת משנה (ב), חוב ארנונה לרשות המקומית הכולל, נוסף על סכום החוב הקודם, חוב לשנת 2002 או שהוא חוב לשנת 2002 בלבד </w:t>
      </w:r>
      <w:r>
        <w:rPr>
          <w:rStyle w:val="default"/>
          <w:rFonts w:cs="FrankRuehl"/>
          <w:rtl/>
        </w:rPr>
        <w:t>–</w:t>
      </w:r>
      <w:r>
        <w:rPr>
          <w:rStyle w:val="default"/>
          <w:rFonts w:cs="FrankRuehl" w:hint="cs"/>
          <w:rtl/>
        </w:rPr>
        <w:t xml:space="preserve"> תהיה ההפחתה המרבית של החוב לשנת 2002, שתקבע מועצת הרשות המקומית כאמור בתקנת משנה (ב) </w:t>
      </w:r>
      <w:r>
        <w:rPr>
          <w:rStyle w:val="default"/>
          <w:rFonts w:cs="FrankRuehl"/>
          <w:rtl/>
        </w:rPr>
        <w:t>–</w:t>
      </w:r>
      <w:r>
        <w:rPr>
          <w:rStyle w:val="default"/>
          <w:rFonts w:cs="FrankRuehl" w:hint="cs"/>
          <w:rtl/>
        </w:rPr>
        <w:t xml:space="preserve"> 12 אחוזים מסכום החוב לשנת 2002, והיא תבוא במקום שיעורי ההפחתה הנקובים בתקנת משנה (ב) לגבי חוב קודם.</w:t>
      </w:r>
    </w:p>
    <w:p w:rsidR="003D2E7A" w:rsidRDefault="003D2E7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פרע זכאי להפחתה על פי תקנה זו את יתרת הארנונה שהתחייב בתשלומה על פי תקנה זו במלואה עד יום ו' בטבת התשס"ד (31 בדצמבר 2003), יתבטל באותו יום שיעור ההפחתה שנקבע לו, וייווסף ליתרת הארנונה.</w:t>
      </w:r>
    </w:p>
    <w:p w:rsidR="003D2E7A" w:rsidRDefault="003D2E7A">
      <w:pPr>
        <w:pStyle w:val="P00"/>
        <w:spacing w:before="72"/>
        <w:ind w:left="0" w:right="1134"/>
        <w:rPr>
          <w:rStyle w:val="default"/>
          <w:rFonts w:cs="FrankRuehl" w:hint="cs"/>
          <w:rtl/>
        </w:rPr>
      </w:pPr>
      <w:r>
        <w:rPr>
          <w:rStyle w:val="default"/>
          <w:rFonts w:cs="FrankRuehl" w:hint="cs"/>
          <w:rtl/>
        </w:rPr>
        <w:tab/>
        <w:t>(הוראות תקנה זו לא יחולו בתחום רשות מקומית, שמועצתה קבעה בשנים 2001 ו-2002 הוראות הפחתה בתשלומי ארנונה הדומות להוראות תקנה זו.</w:t>
      </w:r>
    </w:p>
    <w:p w:rsidR="00EE449F" w:rsidRPr="00080918" w:rsidRDefault="00EE449F" w:rsidP="00EE449F">
      <w:pPr>
        <w:pStyle w:val="P00"/>
        <w:spacing w:before="0"/>
        <w:ind w:left="0" w:right="1134"/>
        <w:rPr>
          <w:rStyle w:val="default"/>
          <w:rFonts w:cs="FrankRuehl"/>
          <w:vanish/>
          <w:color w:val="FF0000"/>
          <w:sz w:val="20"/>
          <w:szCs w:val="20"/>
          <w:shd w:val="clear" w:color="auto" w:fill="FFFF99"/>
          <w:rtl/>
        </w:rPr>
      </w:pPr>
      <w:bookmarkStart w:id="110" w:name="Rov149"/>
      <w:r w:rsidRPr="00080918">
        <w:rPr>
          <w:rStyle w:val="default"/>
          <w:rFonts w:cs="FrankRuehl"/>
          <w:vanish/>
          <w:color w:val="FF0000"/>
          <w:sz w:val="20"/>
          <w:szCs w:val="20"/>
          <w:shd w:val="clear" w:color="auto" w:fill="FFFF99"/>
          <w:rtl/>
        </w:rPr>
        <w:t xml:space="preserve">מיום </w:t>
      </w:r>
      <w:r w:rsidRPr="00080918">
        <w:rPr>
          <w:rStyle w:val="default"/>
          <w:rFonts w:cs="FrankRuehl" w:hint="cs"/>
          <w:vanish/>
          <w:color w:val="FF0000"/>
          <w:sz w:val="20"/>
          <w:szCs w:val="20"/>
          <w:shd w:val="clear" w:color="auto" w:fill="FFFF99"/>
          <w:rtl/>
        </w:rPr>
        <w:t>9</w:t>
      </w:r>
      <w:r w:rsidRPr="00080918">
        <w:rPr>
          <w:rStyle w:val="default"/>
          <w:rFonts w:cs="FrankRuehl"/>
          <w:vanish/>
          <w:color w:val="FF0000"/>
          <w:sz w:val="20"/>
          <w:szCs w:val="20"/>
          <w:shd w:val="clear" w:color="auto" w:fill="FFFF99"/>
          <w:rtl/>
        </w:rPr>
        <w:t>.</w:t>
      </w:r>
      <w:r w:rsidRPr="00080918">
        <w:rPr>
          <w:rStyle w:val="default"/>
          <w:rFonts w:cs="FrankRuehl" w:hint="cs"/>
          <w:vanish/>
          <w:color w:val="FF0000"/>
          <w:sz w:val="20"/>
          <w:szCs w:val="20"/>
          <w:shd w:val="clear" w:color="auto" w:fill="FFFF99"/>
          <w:rtl/>
        </w:rPr>
        <w:t>6</w:t>
      </w:r>
      <w:r w:rsidRPr="00080918">
        <w:rPr>
          <w:rStyle w:val="default"/>
          <w:rFonts w:cs="FrankRuehl"/>
          <w:vanish/>
          <w:color w:val="FF0000"/>
          <w:sz w:val="20"/>
          <w:szCs w:val="20"/>
          <w:shd w:val="clear" w:color="auto" w:fill="FFFF99"/>
          <w:rtl/>
        </w:rPr>
        <w:t>.1994</w:t>
      </w:r>
    </w:p>
    <w:p w:rsidR="00EE449F" w:rsidRPr="00080918" w:rsidRDefault="00EE449F" w:rsidP="00EE449F">
      <w:pPr>
        <w:pStyle w:val="P00"/>
        <w:spacing w:before="0"/>
        <w:ind w:left="0" w:right="1134"/>
        <w:rPr>
          <w:rStyle w:val="default"/>
          <w:rFonts w:cs="FrankRuehl"/>
          <w:b/>
          <w:bCs/>
          <w:vanish/>
          <w:sz w:val="20"/>
          <w:szCs w:val="20"/>
          <w:shd w:val="clear" w:color="auto" w:fill="FFFF99"/>
          <w:rtl/>
        </w:rPr>
      </w:pPr>
      <w:r w:rsidRPr="00080918">
        <w:rPr>
          <w:rStyle w:val="default"/>
          <w:rFonts w:cs="FrankRuehl"/>
          <w:b/>
          <w:bCs/>
          <w:vanish/>
          <w:sz w:val="20"/>
          <w:szCs w:val="20"/>
          <w:shd w:val="clear" w:color="auto" w:fill="FFFF99"/>
          <w:rtl/>
        </w:rPr>
        <w:t>תק' (מס' 2) תשנ"ד-1994</w:t>
      </w:r>
    </w:p>
    <w:p w:rsidR="00EE449F" w:rsidRPr="00080918" w:rsidRDefault="00EE449F" w:rsidP="00EE449F">
      <w:pPr>
        <w:pStyle w:val="P00"/>
        <w:spacing w:before="0"/>
        <w:ind w:left="0" w:right="1134"/>
        <w:rPr>
          <w:rStyle w:val="default"/>
          <w:rFonts w:cs="FrankRuehl"/>
          <w:vanish/>
          <w:sz w:val="20"/>
          <w:szCs w:val="20"/>
          <w:shd w:val="clear" w:color="auto" w:fill="FFFF99"/>
          <w:rtl/>
        </w:rPr>
      </w:pPr>
      <w:hyperlink r:id="rId142" w:history="1">
        <w:r w:rsidRPr="00080918">
          <w:rPr>
            <w:rStyle w:val="Hyperlink"/>
            <w:rFonts w:cs="FrankRuehl"/>
            <w:vanish/>
            <w:szCs w:val="20"/>
            <w:shd w:val="clear" w:color="auto" w:fill="FFFF99"/>
            <w:rtl/>
          </w:rPr>
          <w:t>ק"ת תשנ"ד מס' 5605</w:t>
        </w:r>
      </w:hyperlink>
      <w:r w:rsidRPr="00080918">
        <w:rPr>
          <w:rStyle w:val="default"/>
          <w:rFonts w:cs="FrankRuehl"/>
          <w:vanish/>
          <w:sz w:val="20"/>
          <w:szCs w:val="20"/>
          <w:shd w:val="clear" w:color="auto" w:fill="FFFF99"/>
          <w:rtl/>
        </w:rPr>
        <w:t xml:space="preserve"> מיום 9.6.1994 עמ' 916</w:t>
      </w:r>
    </w:p>
    <w:p w:rsidR="00EE449F" w:rsidRPr="00080918" w:rsidRDefault="00EE449F" w:rsidP="00EE449F">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הוספת תקנה 25</w:t>
      </w:r>
    </w:p>
    <w:p w:rsidR="009801C1" w:rsidRPr="00080918" w:rsidRDefault="009801C1" w:rsidP="00EE449F">
      <w:pPr>
        <w:pStyle w:val="P00"/>
        <w:spacing w:before="0"/>
        <w:ind w:left="0" w:right="1134"/>
        <w:rPr>
          <w:rStyle w:val="default"/>
          <w:rFonts w:cs="FrankRuehl" w:hint="cs"/>
          <w:vanish/>
          <w:sz w:val="20"/>
          <w:szCs w:val="20"/>
          <w:shd w:val="clear" w:color="auto" w:fill="FFFF99"/>
          <w:rtl/>
        </w:rPr>
      </w:pPr>
    </w:p>
    <w:p w:rsidR="009801C1" w:rsidRPr="00080918" w:rsidRDefault="009801C1" w:rsidP="00B73332">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vanish/>
          <w:color w:val="FF0000"/>
          <w:sz w:val="20"/>
          <w:szCs w:val="20"/>
          <w:shd w:val="clear" w:color="auto" w:fill="FFFF99"/>
          <w:rtl/>
        </w:rPr>
        <w:t xml:space="preserve">מיום </w:t>
      </w:r>
      <w:r w:rsidR="00B73332" w:rsidRPr="00080918">
        <w:rPr>
          <w:rStyle w:val="default"/>
          <w:rFonts w:cs="FrankRuehl" w:hint="cs"/>
          <w:vanish/>
          <w:color w:val="FF0000"/>
          <w:sz w:val="20"/>
          <w:szCs w:val="20"/>
          <w:shd w:val="clear" w:color="auto" w:fill="FFFF99"/>
          <w:rtl/>
        </w:rPr>
        <w:t>6</w:t>
      </w:r>
      <w:r w:rsidRPr="00080918">
        <w:rPr>
          <w:rStyle w:val="default"/>
          <w:rFonts w:cs="FrankRuehl"/>
          <w:vanish/>
          <w:color w:val="FF0000"/>
          <w:sz w:val="20"/>
          <w:szCs w:val="20"/>
          <w:shd w:val="clear" w:color="auto" w:fill="FFFF99"/>
          <w:rtl/>
        </w:rPr>
        <w:t>.</w:t>
      </w:r>
      <w:r w:rsidR="00B73332" w:rsidRPr="00080918">
        <w:rPr>
          <w:rStyle w:val="default"/>
          <w:rFonts w:cs="FrankRuehl" w:hint="cs"/>
          <w:vanish/>
          <w:color w:val="FF0000"/>
          <w:sz w:val="20"/>
          <w:szCs w:val="20"/>
          <w:shd w:val="clear" w:color="auto" w:fill="FFFF99"/>
          <w:rtl/>
        </w:rPr>
        <w:t>2</w:t>
      </w:r>
      <w:r w:rsidRPr="00080918">
        <w:rPr>
          <w:rStyle w:val="default"/>
          <w:rFonts w:cs="FrankRuehl"/>
          <w:vanish/>
          <w:color w:val="FF0000"/>
          <w:sz w:val="20"/>
          <w:szCs w:val="20"/>
          <w:shd w:val="clear" w:color="auto" w:fill="FFFF99"/>
          <w:rtl/>
        </w:rPr>
        <w:t>.</w:t>
      </w:r>
      <w:r w:rsidR="00B73332" w:rsidRPr="00080918">
        <w:rPr>
          <w:rStyle w:val="default"/>
          <w:rFonts w:cs="FrankRuehl" w:hint="cs"/>
          <w:vanish/>
          <w:color w:val="FF0000"/>
          <w:sz w:val="20"/>
          <w:szCs w:val="20"/>
          <w:shd w:val="clear" w:color="auto" w:fill="FFFF99"/>
          <w:rtl/>
        </w:rPr>
        <w:t>2003</w:t>
      </w:r>
    </w:p>
    <w:p w:rsidR="009801C1" w:rsidRPr="00080918" w:rsidRDefault="009801C1" w:rsidP="00B73332">
      <w:pPr>
        <w:pStyle w:val="P00"/>
        <w:spacing w:before="0"/>
        <w:ind w:left="0" w:right="1134"/>
        <w:rPr>
          <w:rStyle w:val="default"/>
          <w:rFonts w:cs="FrankRuehl" w:hint="cs"/>
          <w:b/>
          <w:bCs/>
          <w:vanish/>
          <w:sz w:val="20"/>
          <w:szCs w:val="20"/>
          <w:shd w:val="clear" w:color="auto" w:fill="FFFF99"/>
          <w:rtl/>
        </w:rPr>
      </w:pPr>
      <w:r w:rsidRPr="00080918">
        <w:rPr>
          <w:rStyle w:val="default"/>
          <w:rFonts w:cs="FrankRuehl"/>
          <w:b/>
          <w:bCs/>
          <w:vanish/>
          <w:sz w:val="20"/>
          <w:szCs w:val="20"/>
          <w:shd w:val="clear" w:color="auto" w:fill="FFFF99"/>
          <w:rtl/>
        </w:rPr>
        <w:t xml:space="preserve">תק' (מס' </w:t>
      </w:r>
      <w:r w:rsidR="00B73332" w:rsidRPr="00080918">
        <w:rPr>
          <w:rStyle w:val="default"/>
          <w:rFonts w:cs="FrankRuehl" w:hint="cs"/>
          <w:b/>
          <w:bCs/>
          <w:vanish/>
          <w:sz w:val="20"/>
          <w:szCs w:val="20"/>
          <w:shd w:val="clear" w:color="auto" w:fill="FFFF99"/>
          <w:rtl/>
        </w:rPr>
        <w:t>3</w:t>
      </w:r>
      <w:r w:rsidR="00B73332" w:rsidRPr="00080918">
        <w:rPr>
          <w:rStyle w:val="default"/>
          <w:rFonts w:cs="FrankRuehl"/>
          <w:b/>
          <w:bCs/>
          <w:vanish/>
          <w:sz w:val="20"/>
          <w:szCs w:val="20"/>
          <w:shd w:val="clear" w:color="auto" w:fill="FFFF99"/>
          <w:rtl/>
        </w:rPr>
        <w:t>) תש</w:t>
      </w:r>
      <w:r w:rsidR="00B73332" w:rsidRPr="00080918">
        <w:rPr>
          <w:rStyle w:val="default"/>
          <w:rFonts w:cs="FrankRuehl" w:hint="cs"/>
          <w:b/>
          <w:bCs/>
          <w:vanish/>
          <w:sz w:val="20"/>
          <w:szCs w:val="20"/>
          <w:shd w:val="clear" w:color="auto" w:fill="FFFF99"/>
          <w:rtl/>
        </w:rPr>
        <w:t>ס"ג</w:t>
      </w:r>
      <w:r w:rsidRPr="00080918">
        <w:rPr>
          <w:rStyle w:val="default"/>
          <w:rFonts w:cs="FrankRuehl"/>
          <w:b/>
          <w:bCs/>
          <w:vanish/>
          <w:sz w:val="20"/>
          <w:szCs w:val="20"/>
          <w:shd w:val="clear" w:color="auto" w:fill="FFFF99"/>
          <w:rtl/>
        </w:rPr>
        <w:t>-</w:t>
      </w:r>
      <w:r w:rsidR="00B73332" w:rsidRPr="00080918">
        <w:rPr>
          <w:rStyle w:val="default"/>
          <w:rFonts w:cs="FrankRuehl" w:hint="cs"/>
          <w:b/>
          <w:bCs/>
          <w:vanish/>
          <w:sz w:val="20"/>
          <w:szCs w:val="20"/>
          <w:shd w:val="clear" w:color="auto" w:fill="FFFF99"/>
          <w:rtl/>
        </w:rPr>
        <w:t>2003</w:t>
      </w:r>
    </w:p>
    <w:p w:rsidR="009801C1" w:rsidRPr="00080918" w:rsidRDefault="00C72FEC" w:rsidP="00C72FEC">
      <w:pPr>
        <w:pStyle w:val="P00"/>
        <w:spacing w:before="0"/>
        <w:ind w:left="0" w:right="1134"/>
        <w:rPr>
          <w:rStyle w:val="default"/>
          <w:rFonts w:cs="FrankRuehl" w:hint="cs"/>
          <w:vanish/>
          <w:sz w:val="20"/>
          <w:szCs w:val="20"/>
          <w:shd w:val="clear" w:color="auto" w:fill="FFFF99"/>
          <w:rtl/>
        </w:rPr>
      </w:pPr>
      <w:hyperlink r:id="rId143" w:history="1">
        <w:r w:rsidRPr="00080918">
          <w:rPr>
            <w:rStyle w:val="Hyperlink"/>
            <w:rFonts w:cs="FrankRuehl" w:hint="cs"/>
            <w:vanish/>
            <w:spacing w:val="-2"/>
            <w:szCs w:val="20"/>
            <w:shd w:val="clear" w:color="auto" w:fill="FFFF99"/>
            <w:rtl/>
          </w:rPr>
          <w:t>ק"ת תשס"ג מס' 6225</w:t>
        </w:r>
      </w:hyperlink>
      <w:r w:rsidR="009801C1" w:rsidRPr="00080918">
        <w:rPr>
          <w:rStyle w:val="default"/>
          <w:rFonts w:cs="FrankRuehl"/>
          <w:vanish/>
          <w:sz w:val="20"/>
          <w:szCs w:val="20"/>
          <w:shd w:val="clear" w:color="auto" w:fill="FFFF99"/>
          <w:rtl/>
        </w:rPr>
        <w:t xml:space="preserve"> מיום </w:t>
      </w:r>
      <w:r w:rsidRPr="00080918">
        <w:rPr>
          <w:rStyle w:val="default"/>
          <w:rFonts w:cs="FrankRuehl" w:hint="cs"/>
          <w:vanish/>
          <w:sz w:val="20"/>
          <w:szCs w:val="20"/>
          <w:shd w:val="clear" w:color="auto" w:fill="FFFF99"/>
          <w:rtl/>
        </w:rPr>
        <w:t>6</w:t>
      </w:r>
      <w:r w:rsidR="009801C1" w:rsidRPr="00080918">
        <w:rPr>
          <w:rStyle w:val="default"/>
          <w:rFonts w:cs="FrankRuehl"/>
          <w:vanish/>
          <w:sz w:val="20"/>
          <w:szCs w:val="20"/>
          <w:shd w:val="clear" w:color="auto" w:fill="FFFF99"/>
          <w:rtl/>
        </w:rPr>
        <w:t>.</w:t>
      </w:r>
      <w:r w:rsidRPr="00080918">
        <w:rPr>
          <w:rStyle w:val="default"/>
          <w:rFonts w:cs="FrankRuehl" w:hint="cs"/>
          <w:vanish/>
          <w:sz w:val="20"/>
          <w:szCs w:val="20"/>
          <w:shd w:val="clear" w:color="auto" w:fill="FFFF99"/>
          <w:rtl/>
        </w:rPr>
        <w:t>2</w:t>
      </w:r>
      <w:r w:rsidR="009801C1" w:rsidRPr="00080918">
        <w:rPr>
          <w:rStyle w:val="default"/>
          <w:rFonts w:cs="FrankRuehl"/>
          <w:vanish/>
          <w:sz w:val="20"/>
          <w:szCs w:val="20"/>
          <w:shd w:val="clear" w:color="auto" w:fill="FFFF99"/>
          <w:rtl/>
        </w:rPr>
        <w:t>.</w:t>
      </w:r>
      <w:r w:rsidRPr="00080918">
        <w:rPr>
          <w:rStyle w:val="default"/>
          <w:rFonts w:cs="FrankRuehl" w:hint="cs"/>
          <w:vanish/>
          <w:sz w:val="20"/>
          <w:szCs w:val="20"/>
          <w:shd w:val="clear" w:color="auto" w:fill="FFFF99"/>
          <w:rtl/>
        </w:rPr>
        <w:t>2003</w:t>
      </w:r>
      <w:r w:rsidR="009801C1" w:rsidRPr="00080918">
        <w:rPr>
          <w:rStyle w:val="default"/>
          <w:rFonts w:cs="FrankRuehl"/>
          <w:vanish/>
          <w:sz w:val="20"/>
          <w:szCs w:val="20"/>
          <w:shd w:val="clear" w:color="auto" w:fill="FFFF99"/>
          <w:rtl/>
        </w:rPr>
        <w:t xml:space="preserve"> עמ' </w:t>
      </w:r>
      <w:r w:rsidRPr="00080918">
        <w:rPr>
          <w:rStyle w:val="default"/>
          <w:rFonts w:cs="FrankRuehl" w:hint="cs"/>
          <w:vanish/>
          <w:sz w:val="20"/>
          <w:szCs w:val="20"/>
          <w:shd w:val="clear" w:color="auto" w:fill="FFFF99"/>
          <w:rtl/>
        </w:rPr>
        <w:t>489</w:t>
      </w:r>
    </w:p>
    <w:p w:rsidR="009801C1" w:rsidRPr="00080918" w:rsidRDefault="009801C1" w:rsidP="009801C1">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תקנה 25</w:t>
      </w:r>
    </w:p>
    <w:p w:rsidR="003D63E8" w:rsidRPr="00080918" w:rsidRDefault="003D63E8" w:rsidP="00F909A9">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3D63E8" w:rsidRPr="00080918" w:rsidRDefault="003D63E8" w:rsidP="009801C1">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25.</w:t>
      </w:r>
      <w:r w:rsidRPr="00080918">
        <w:rPr>
          <w:rStyle w:val="default"/>
          <w:rFonts w:cs="FrankRuehl" w:hint="cs"/>
          <w:strike/>
          <w:vanish/>
          <w:sz w:val="22"/>
          <w:szCs w:val="22"/>
          <w:shd w:val="clear" w:color="auto" w:fill="FFFF99"/>
          <w:rtl/>
        </w:rPr>
        <w:tab/>
      </w:r>
      <w:r w:rsidR="00455A81" w:rsidRPr="00080918">
        <w:rPr>
          <w:rStyle w:val="default"/>
          <w:rFonts w:cs="FrankRuehl" w:hint="cs"/>
          <w:strike/>
          <w:vanish/>
          <w:sz w:val="22"/>
          <w:szCs w:val="22"/>
          <w:shd w:val="clear" w:color="auto" w:fill="FFFF99"/>
          <w:rtl/>
        </w:rPr>
        <w:t>(א)</w:t>
      </w:r>
      <w:r w:rsidR="00455A81" w:rsidRPr="00080918">
        <w:rPr>
          <w:rStyle w:val="default"/>
          <w:rFonts w:cs="FrankRuehl" w:hint="cs"/>
          <w:strike/>
          <w:vanish/>
          <w:sz w:val="22"/>
          <w:szCs w:val="22"/>
          <w:shd w:val="clear" w:color="auto" w:fill="FFFF99"/>
          <w:rtl/>
        </w:rPr>
        <w:tab/>
        <w:t xml:space="preserve">מועצה רשאית, בשנת הכספים 1994, להחליט על הפחתת סכום החוב הקודם של חייב שמילא אחר התנאים כמפורט להלן, בשיעור המרבי המפורט לצדם (להלן </w:t>
      </w:r>
      <w:r w:rsidR="00455A81" w:rsidRPr="00080918">
        <w:rPr>
          <w:rStyle w:val="default"/>
          <w:rFonts w:cs="FrankRuehl"/>
          <w:strike/>
          <w:vanish/>
          <w:sz w:val="22"/>
          <w:szCs w:val="22"/>
          <w:shd w:val="clear" w:color="auto" w:fill="FFFF99"/>
          <w:rtl/>
        </w:rPr>
        <w:t>–</w:t>
      </w:r>
      <w:r w:rsidR="00455A81" w:rsidRPr="00080918">
        <w:rPr>
          <w:rStyle w:val="default"/>
          <w:rFonts w:cs="FrankRuehl" w:hint="cs"/>
          <w:strike/>
          <w:vanish/>
          <w:sz w:val="22"/>
          <w:szCs w:val="22"/>
          <w:shd w:val="clear" w:color="auto" w:fill="FFFF99"/>
          <w:rtl/>
        </w:rPr>
        <w:t xml:space="preserve"> שיעור ההפחתה):</w:t>
      </w:r>
    </w:p>
    <w:p w:rsidR="00455A81" w:rsidRPr="00080918" w:rsidRDefault="00455A81" w:rsidP="0060487B">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ab/>
        <w:t xml:space="preserve">חתם על </w:t>
      </w:r>
      <w:r w:rsidR="007E146C" w:rsidRPr="00080918">
        <w:rPr>
          <w:rStyle w:val="default"/>
          <w:rFonts w:cs="FrankRuehl" w:hint="cs"/>
          <w:strike/>
          <w:vanish/>
          <w:sz w:val="22"/>
          <w:szCs w:val="22"/>
          <w:shd w:val="clear" w:color="auto" w:fill="FFFF99"/>
          <w:rtl/>
        </w:rPr>
        <w:t xml:space="preserve">הוראת קבע ופרע בתשלום אחד במזומן את סכום החוב הקודם בניכוי שיעור ההפחתה </w:t>
      </w:r>
      <w:r w:rsidR="007E146C" w:rsidRPr="00080918">
        <w:rPr>
          <w:rStyle w:val="default"/>
          <w:rFonts w:cs="FrankRuehl"/>
          <w:strike/>
          <w:vanish/>
          <w:sz w:val="22"/>
          <w:szCs w:val="22"/>
          <w:shd w:val="clear" w:color="auto" w:fill="FFFF99"/>
          <w:rtl/>
        </w:rPr>
        <w:t>–</w:t>
      </w:r>
      <w:r w:rsidR="007E146C" w:rsidRPr="00080918">
        <w:rPr>
          <w:rStyle w:val="default"/>
          <w:rFonts w:cs="FrankRuehl" w:hint="cs"/>
          <w:strike/>
          <w:vanish/>
          <w:sz w:val="22"/>
          <w:szCs w:val="22"/>
          <w:shd w:val="clear" w:color="auto" w:fill="FFFF99"/>
          <w:rtl/>
        </w:rPr>
        <w:t xml:space="preserve"> </w:t>
      </w:r>
    </w:p>
    <w:p w:rsidR="0083285C" w:rsidRPr="00080918" w:rsidRDefault="0083285C" w:rsidP="0060487B">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(א)</w:t>
      </w:r>
      <w:r w:rsidRPr="00080918">
        <w:rPr>
          <w:rStyle w:val="default"/>
          <w:rFonts w:cs="FrankRuehl" w:hint="cs"/>
          <w:strike/>
          <w:vanish/>
          <w:sz w:val="22"/>
          <w:szCs w:val="22"/>
          <w:shd w:val="clear" w:color="auto" w:fill="FFFF99"/>
          <w:rtl/>
        </w:rPr>
        <w:tab/>
        <w:t xml:space="preserve">תוך חודש אחד מיום שהחליטה המועצה על ההפחתה (להלן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יום החלטת המועצה</w:t>
      </w:r>
      <w:r w:rsidR="0038369B" w:rsidRPr="00080918">
        <w:rPr>
          <w:rStyle w:val="default"/>
          <w:rFonts w:cs="FrankRuehl" w:hint="cs"/>
          <w:strike/>
          <w:vanish/>
          <w:sz w:val="22"/>
          <w:szCs w:val="22"/>
          <w:shd w:val="clear" w:color="auto" w:fill="FFFF99"/>
          <w:rtl/>
        </w:rPr>
        <w:t xml:space="preserve">) </w:t>
      </w:r>
      <w:r w:rsidR="0038369B" w:rsidRPr="00080918">
        <w:rPr>
          <w:rStyle w:val="default"/>
          <w:rFonts w:cs="FrankRuehl"/>
          <w:strike/>
          <w:vanish/>
          <w:sz w:val="22"/>
          <w:szCs w:val="22"/>
          <w:shd w:val="clear" w:color="auto" w:fill="FFFF99"/>
          <w:rtl/>
        </w:rPr>
        <w:t>–</w:t>
      </w:r>
      <w:r w:rsidR="0038369B" w:rsidRPr="00080918">
        <w:rPr>
          <w:rStyle w:val="default"/>
          <w:rFonts w:cs="FrankRuehl" w:hint="cs"/>
          <w:strike/>
          <w:vanish/>
          <w:sz w:val="22"/>
          <w:szCs w:val="22"/>
          <w:shd w:val="clear" w:color="auto" w:fill="FFFF99"/>
          <w:rtl/>
        </w:rPr>
        <w:t xml:space="preserve"> 25 אחוזים מסכום החוב הקודם;</w:t>
      </w:r>
    </w:p>
    <w:p w:rsidR="0038369B" w:rsidRPr="00080918" w:rsidRDefault="0038369B" w:rsidP="0060487B">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(ב)</w:t>
      </w:r>
      <w:r w:rsidRPr="00080918">
        <w:rPr>
          <w:rStyle w:val="default"/>
          <w:rFonts w:cs="FrankRuehl" w:hint="cs"/>
          <w:strike/>
          <w:vanish/>
          <w:sz w:val="22"/>
          <w:szCs w:val="22"/>
          <w:shd w:val="clear" w:color="auto" w:fill="FFFF99"/>
          <w:rtl/>
        </w:rPr>
        <w:tab/>
        <w:t>תוך חודשיים מיום החלטת המועצה</w:t>
      </w:r>
      <w:r w:rsidR="000513F6" w:rsidRPr="00080918">
        <w:rPr>
          <w:rStyle w:val="default"/>
          <w:rFonts w:cs="FrankRuehl" w:hint="cs"/>
          <w:strike/>
          <w:vanish/>
          <w:sz w:val="22"/>
          <w:szCs w:val="22"/>
          <w:shd w:val="clear" w:color="auto" w:fill="FFFF99"/>
          <w:rtl/>
        </w:rPr>
        <w:t xml:space="preserve"> </w:t>
      </w:r>
      <w:r w:rsidR="000513F6" w:rsidRPr="00080918">
        <w:rPr>
          <w:rStyle w:val="default"/>
          <w:rFonts w:cs="FrankRuehl"/>
          <w:strike/>
          <w:vanish/>
          <w:sz w:val="22"/>
          <w:szCs w:val="22"/>
          <w:shd w:val="clear" w:color="auto" w:fill="FFFF99"/>
          <w:rtl/>
        </w:rPr>
        <w:t>–</w:t>
      </w:r>
      <w:r w:rsidR="000513F6" w:rsidRPr="00080918">
        <w:rPr>
          <w:rStyle w:val="default"/>
          <w:rFonts w:cs="FrankRuehl" w:hint="cs"/>
          <w:strike/>
          <w:vanish/>
          <w:sz w:val="22"/>
          <w:szCs w:val="22"/>
          <w:shd w:val="clear" w:color="auto" w:fill="FFFF99"/>
          <w:rtl/>
        </w:rPr>
        <w:t xml:space="preserve"> 20 אחוזים מסכום החוב הקודם;</w:t>
      </w:r>
    </w:p>
    <w:p w:rsidR="000513F6" w:rsidRPr="00080918" w:rsidRDefault="000513F6" w:rsidP="0060487B">
      <w:pPr>
        <w:pStyle w:val="P00"/>
        <w:spacing w:before="0"/>
        <w:ind w:left="1021"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ab/>
        <w:t xml:space="preserve">חתם על הוראת קבע ופרע במזומן 10 אחוזים מסכום החוב הקודם, וכן 20 אחוזים ממנו (לההלן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היתרה) בניכוי שיעור ההפחתה, בשיקים מאוחרים שווים בסכומם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ללא ריבית והפרשי הצמדה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לתקופה שקבעה המועצה ושלא תעלה על 12 חודשים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p>
    <w:p w:rsidR="00105C97" w:rsidRPr="00080918" w:rsidRDefault="00105C97" w:rsidP="0060487B">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(א)</w:t>
      </w:r>
      <w:r w:rsidRPr="00080918">
        <w:rPr>
          <w:rStyle w:val="default"/>
          <w:rFonts w:cs="FrankRuehl" w:hint="cs"/>
          <w:strike/>
          <w:vanish/>
          <w:sz w:val="22"/>
          <w:szCs w:val="22"/>
          <w:shd w:val="clear" w:color="auto" w:fill="FFFF99"/>
          <w:rtl/>
        </w:rPr>
        <w:tab/>
        <w:t xml:space="preserve">תוך חודש מיום החלטת המועצה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20 אחוזים מהיתרה;</w:t>
      </w:r>
    </w:p>
    <w:p w:rsidR="00105C97" w:rsidRPr="00080918" w:rsidRDefault="00105C97" w:rsidP="0060487B">
      <w:pPr>
        <w:pStyle w:val="P00"/>
        <w:spacing w:before="0"/>
        <w:ind w:left="1474"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(ב)</w:t>
      </w:r>
      <w:r w:rsidRPr="00080918">
        <w:rPr>
          <w:rStyle w:val="default"/>
          <w:rFonts w:cs="FrankRuehl" w:hint="cs"/>
          <w:strike/>
          <w:vanish/>
          <w:sz w:val="22"/>
          <w:szCs w:val="22"/>
          <w:shd w:val="clear" w:color="auto" w:fill="FFFF99"/>
          <w:rtl/>
        </w:rPr>
        <w:tab/>
        <w:t xml:space="preserve">תוך חודשיים מיום החלטת המועצה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10 אחוזים מהיתרה.</w:t>
      </w:r>
    </w:p>
    <w:p w:rsidR="00105C97" w:rsidRPr="00080918" w:rsidRDefault="00105C97" w:rsidP="009801C1">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hint="cs"/>
          <w:strike/>
          <w:vanish/>
          <w:sz w:val="22"/>
          <w:szCs w:val="22"/>
          <w:shd w:val="clear" w:color="auto" w:fill="FFFF99"/>
          <w:rtl/>
        </w:rPr>
        <w:t>(ב)</w:t>
      </w:r>
      <w:r w:rsidRPr="00080918">
        <w:rPr>
          <w:rStyle w:val="default"/>
          <w:rFonts w:cs="FrankRuehl" w:hint="cs"/>
          <w:strike/>
          <w:vanish/>
          <w:sz w:val="22"/>
          <w:szCs w:val="22"/>
          <w:shd w:val="clear" w:color="auto" w:fill="FFFF99"/>
          <w:rtl/>
        </w:rPr>
        <w:tab/>
        <w:t xml:space="preserve">בתקנה זו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p>
    <w:p w:rsidR="0050498A" w:rsidRPr="00080918" w:rsidRDefault="0060487B" w:rsidP="009801C1">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ab/>
      </w:r>
      <w:r w:rsidR="0050498A" w:rsidRPr="00080918">
        <w:rPr>
          <w:rStyle w:val="default"/>
          <w:rFonts w:cs="FrankRuehl" w:hint="cs"/>
          <w:strike/>
          <w:vanish/>
          <w:sz w:val="22"/>
          <w:szCs w:val="22"/>
          <w:shd w:val="clear" w:color="auto" w:fill="FFFF99"/>
          <w:rtl/>
        </w:rPr>
        <w:t xml:space="preserve">"חייב" </w:t>
      </w:r>
      <w:r w:rsidR="0050498A" w:rsidRPr="00080918">
        <w:rPr>
          <w:rStyle w:val="default"/>
          <w:rFonts w:cs="FrankRuehl"/>
          <w:strike/>
          <w:vanish/>
          <w:sz w:val="22"/>
          <w:szCs w:val="22"/>
          <w:shd w:val="clear" w:color="auto" w:fill="FFFF99"/>
          <w:rtl/>
        </w:rPr>
        <w:t>–</w:t>
      </w:r>
      <w:r w:rsidR="0050498A" w:rsidRPr="00080918">
        <w:rPr>
          <w:rStyle w:val="default"/>
          <w:rFonts w:cs="FrankRuehl" w:hint="cs"/>
          <w:strike/>
          <w:vanish/>
          <w:sz w:val="22"/>
          <w:szCs w:val="22"/>
          <w:shd w:val="clear" w:color="auto" w:fill="FFFF99"/>
          <w:rtl/>
        </w:rPr>
        <w:t xml:space="preserve"> מי שהוטל עליו תשלום ארנונה כללית;</w:t>
      </w:r>
    </w:p>
    <w:p w:rsidR="0050498A" w:rsidRPr="00080918" w:rsidRDefault="0060487B" w:rsidP="009801C1">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ab/>
      </w:r>
      <w:r w:rsidR="0050498A" w:rsidRPr="00080918">
        <w:rPr>
          <w:rStyle w:val="default"/>
          <w:rFonts w:cs="FrankRuehl" w:hint="cs"/>
          <w:strike/>
          <w:vanish/>
          <w:sz w:val="22"/>
          <w:szCs w:val="22"/>
          <w:shd w:val="clear" w:color="auto" w:fill="FFFF99"/>
          <w:rtl/>
        </w:rPr>
        <w:t xml:space="preserve">"סכום החוב הקודם" </w:t>
      </w:r>
      <w:r w:rsidR="0050498A" w:rsidRPr="00080918">
        <w:rPr>
          <w:rStyle w:val="default"/>
          <w:rFonts w:cs="FrankRuehl"/>
          <w:strike/>
          <w:vanish/>
          <w:sz w:val="22"/>
          <w:szCs w:val="22"/>
          <w:shd w:val="clear" w:color="auto" w:fill="FFFF99"/>
          <w:rtl/>
        </w:rPr>
        <w:t>–</w:t>
      </w:r>
      <w:r w:rsidR="0050498A" w:rsidRPr="00080918">
        <w:rPr>
          <w:rStyle w:val="default"/>
          <w:rFonts w:cs="FrankRuehl" w:hint="cs"/>
          <w:strike/>
          <w:vanish/>
          <w:sz w:val="22"/>
          <w:szCs w:val="22"/>
          <w:shd w:val="clear" w:color="auto" w:fill="FFFF99"/>
          <w:rtl/>
        </w:rPr>
        <w:t xml:space="preserve"> סך כל סכומי הארנונה הכללית שהטילה המועצה על בנין או קרקע עד יום 31 בדצמבר 1993, בתוספת תשלומי פיגורים, ושטרם שולמו בידי החייב בתשלומם, או שטרם נעשה הסדר לתשלומם;</w:t>
      </w:r>
    </w:p>
    <w:p w:rsidR="0050498A" w:rsidRPr="00080918" w:rsidRDefault="0050498A" w:rsidP="009801C1">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 xml:space="preserve">"תשלומי פיגורים"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914F86" w:rsidRPr="00080918">
        <w:rPr>
          <w:rStyle w:val="default"/>
          <w:rFonts w:cs="FrankRuehl" w:hint="cs"/>
          <w:strike/>
          <w:vanish/>
          <w:sz w:val="22"/>
          <w:szCs w:val="22"/>
          <w:shd w:val="clear" w:color="auto" w:fill="FFFF99"/>
          <w:rtl/>
        </w:rPr>
        <w:t>כמשמעותם בחוק הרשויות המקומיות (ריבית והפרשי הצמדה על תשלומי חובה), התש"ם-1980.</w:t>
      </w:r>
    </w:p>
    <w:p w:rsidR="00914F86" w:rsidRPr="00080918" w:rsidRDefault="0060487B" w:rsidP="009801C1">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vanish/>
          <w:sz w:val="22"/>
          <w:szCs w:val="22"/>
          <w:shd w:val="clear" w:color="auto" w:fill="FFFF99"/>
          <w:rtl/>
        </w:rPr>
        <w:tab/>
      </w:r>
      <w:r w:rsidR="00914F86" w:rsidRPr="00080918">
        <w:rPr>
          <w:rStyle w:val="default"/>
          <w:rFonts w:cs="FrankRuehl" w:hint="cs"/>
          <w:strike/>
          <w:vanish/>
          <w:sz w:val="22"/>
          <w:szCs w:val="22"/>
          <w:shd w:val="clear" w:color="auto" w:fill="FFFF99"/>
          <w:rtl/>
        </w:rPr>
        <w:t xml:space="preserve">"הוראת קבע" </w:t>
      </w:r>
      <w:r w:rsidR="00914F86" w:rsidRPr="00080918">
        <w:rPr>
          <w:rStyle w:val="default"/>
          <w:rFonts w:cs="FrankRuehl"/>
          <w:strike/>
          <w:vanish/>
          <w:sz w:val="22"/>
          <w:szCs w:val="22"/>
          <w:shd w:val="clear" w:color="auto" w:fill="FFFF99"/>
          <w:rtl/>
        </w:rPr>
        <w:t>–</w:t>
      </w:r>
      <w:r w:rsidR="00914F86" w:rsidRPr="00080918">
        <w:rPr>
          <w:rStyle w:val="default"/>
          <w:rFonts w:cs="FrankRuehl" w:hint="cs"/>
          <w:strike/>
          <w:vanish/>
          <w:sz w:val="22"/>
          <w:szCs w:val="22"/>
          <w:shd w:val="clear" w:color="auto" w:fill="FFFF99"/>
          <w:rtl/>
        </w:rPr>
        <w:t xml:space="preserve"> הרשאה לחייב את חשבון הבנק</w:t>
      </w:r>
      <w:r w:rsidR="00146902" w:rsidRPr="00080918">
        <w:rPr>
          <w:rStyle w:val="default"/>
          <w:rFonts w:cs="FrankRuehl" w:hint="cs"/>
          <w:strike/>
          <w:vanish/>
          <w:sz w:val="22"/>
          <w:szCs w:val="22"/>
          <w:shd w:val="clear" w:color="auto" w:fill="FFFF99"/>
          <w:rtl/>
        </w:rPr>
        <w:t xml:space="preserve"> של החייב שאינה מוגבלת לאותה שנה, ושבתוקף מיום החתימה עליה, ואם פרע מראש את הארנונה הכללית לשנת 1994 או כבר נתן הוראת קבע לגביה </w:t>
      </w:r>
      <w:r w:rsidR="00146902" w:rsidRPr="00080918">
        <w:rPr>
          <w:rStyle w:val="default"/>
          <w:rFonts w:cs="FrankRuehl"/>
          <w:strike/>
          <w:vanish/>
          <w:sz w:val="22"/>
          <w:szCs w:val="22"/>
          <w:shd w:val="clear" w:color="auto" w:fill="FFFF99"/>
          <w:rtl/>
        </w:rPr>
        <w:t>–</w:t>
      </w:r>
      <w:r w:rsidR="00146902" w:rsidRPr="00080918">
        <w:rPr>
          <w:rStyle w:val="default"/>
          <w:rFonts w:cs="FrankRuehl" w:hint="cs"/>
          <w:strike/>
          <w:vanish/>
          <w:sz w:val="22"/>
          <w:szCs w:val="22"/>
          <w:shd w:val="clear" w:color="auto" w:fill="FFFF99"/>
          <w:rtl/>
        </w:rPr>
        <w:t xml:space="preserve"> מיום 1 בינואר 1995;</w:t>
      </w:r>
    </w:p>
    <w:p w:rsidR="00146902" w:rsidRPr="00B55794" w:rsidRDefault="0060487B" w:rsidP="00B55794">
      <w:pPr>
        <w:pStyle w:val="P00"/>
        <w:spacing w:before="0"/>
        <w:ind w:left="0" w:right="1134"/>
        <w:rPr>
          <w:rStyle w:val="default"/>
          <w:rFonts w:cs="FrankRuehl" w:hint="cs"/>
          <w:strike/>
          <w:sz w:val="2"/>
          <w:szCs w:val="2"/>
          <w:rtl/>
        </w:rPr>
      </w:pPr>
      <w:r w:rsidRPr="00080918">
        <w:rPr>
          <w:rStyle w:val="default"/>
          <w:rFonts w:cs="FrankRuehl" w:hint="cs"/>
          <w:vanish/>
          <w:sz w:val="22"/>
          <w:szCs w:val="22"/>
          <w:shd w:val="clear" w:color="auto" w:fill="FFFF99"/>
          <w:rtl/>
        </w:rPr>
        <w:tab/>
      </w:r>
      <w:r w:rsidR="00146902" w:rsidRPr="00080918">
        <w:rPr>
          <w:rStyle w:val="default"/>
          <w:rFonts w:cs="FrankRuehl" w:hint="cs"/>
          <w:strike/>
          <w:vanish/>
          <w:sz w:val="22"/>
          <w:szCs w:val="22"/>
          <w:shd w:val="clear" w:color="auto" w:fill="FFFF99"/>
          <w:rtl/>
        </w:rPr>
        <w:t xml:space="preserve">"במזומן" </w:t>
      </w:r>
      <w:r w:rsidR="00146902" w:rsidRPr="00080918">
        <w:rPr>
          <w:rStyle w:val="default"/>
          <w:rFonts w:cs="FrankRuehl"/>
          <w:strike/>
          <w:vanish/>
          <w:sz w:val="22"/>
          <w:szCs w:val="22"/>
          <w:shd w:val="clear" w:color="auto" w:fill="FFFF99"/>
          <w:rtl/>
        </w:rPr>
        <w:t>–</w:t>
      </w:r>
      <w:r w:rsidR="00146902" w:rsidRPr="00080918">
        <w:rPr>
          <w:rStyle w:val="default"/>
          <w:rFonts w:cs="FrankRuehl" w:hint="cs"/>
          <w:strike/>
          <w:vanish/>
          <w:sz w:val="22"/>
          <w:szCs w:val="22"/>
          <w:shd w:val="clear" w:color="auto" w:fill="FFFF99"/>
          <w:rtl/>
        </w:rPr>
        <w:t xml:space="preserve"> לרבות בשיק שהתאריך הנקוב עליו הוא יום הוצאתו.</w:t>
      </w:r>
      <w:bookmarkEnd w:id="110"/>
    </w:p>
    <w:p w:rsidR="003D2E7A" w:rsidRDefault="003D2E7A">
      <w:pPr>
        <w:pStyle w:val="P00"/>
        <w:spacing w:before="72"/>
        <w:ind w:left="0" w:right="1134"/>
        <w:rPr>
          <w:rStyle w:val="default"/>
          <w:rFonts w:cs="FrankRuehl" w:hint="cs"/>
          <w:rtl/>
        </w:rPr>
      </w:pPr>
      <w:bookmarkStart w:id="111" w:name="Seif35"/>
      <w:bookmarkEnd w:id="111"/>
      <w:r>
        <w:rPr>
          <w:lang w:val="he-IL"/>
        </w:rPr>
        <w:pict>
          <v:rect id="_x0000_s2117" style="position:absolute;left:0;text-align:left;margin-left:464.5pt;margin-top:8.05pt;width:75.05pt;height:41.4pt;z-index:251651584" o:allowincell="f" filled="f" stroked="f" strokecolor="lime" strokeweight=".25pt">
            <v:textbox inset="0,0,0,0">
              <w:txbxContent>
                <w:p w:rsidR="00485AAD" w:rsidRDefault="00485AAD">
                  <w:pPr>
                    <w:spacing w:line="160" w:lineRule="exact"/>
                    <w:jc w:val="left"/>
                    <w:rPr>
                      <w:rFonts w:cs="Miriam" w:hint="cs"/>
                      <w:sz w:val="18"/>
                      <w:szCs w:val="18"/>
                      <w:rtl/>
                    </w:rPr>
                  </w:pPr>
                  <w:r>
                    <w:rPr>
                      <w:rFonts w:cs="Miriam"/>
                      <w:sz w:val="18"/>
                      <w:szCs w:val="18"/>
                      <w:rtl/>
                    </w:rPr>
                    <w:t>הנ</w:t>
                  </w:r>
                  <w:r>
                    <w:rPr>
                      <w:rFonts w:cs="Miriam" w:hint="cs"/>
                      <w:sz w:val="18"/>
                      <w:szCs w:val="18"/>
                      <w:rtl/>
                    </w:rPr>
                    <w:t>חות לבתי מלון</w:t>
                  </w:r>
                </w:p>
                <w:p w:rsidR="00485AAD" w:rsidRDefault="00485AA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485AAD" w:rsidRDefault="00485AAD" w:rsidP="004428E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ס"א-2001</w:t>
                  </w:r>
                </w:p>
                <w:p w:rsidR="00485AAD" w:rsidRDefault="00485AAD" w:rsidP="004428E2">
                  <w:pPr>
                    <w:spacing w:line="160" w:lineRule="exact"/>
                    <w:jc w:val="left"/>
                    <w:rPr>
                      <w:rFonts w:cs="Miriam" w:hint="cs"/>
                      <w:sz w:val="18"/>
                      <w:szCs w:val="18"/>
                      <w:rtl/>
                    </w:rPr>
                  </w:pPr>
                  <w:r>
                    <w:rPr>
                      <w:rFonts w:cs="Miriam"/>
                      <w:sz w:val="18"/>
                      <w:szCs w:val="18"/>
                      <w:rtl/>
                    </w:rPr>
                    <w:t>תק</w:t>
                  </w:r>
                  <w:r>
                    <w:rPr>
                      <w:rFonts w:cs="Miriam" w:hint="cs"/>
                      <w:sz w:val="18"/>
                      <w:szCs w:val="18"/>
                      <w:rtl/>
                    </w:rPr>
                    <w:t>' תשס"ב-2001</w:t>
                  </w:r>
                </w:p>
                <w:p w:rsidR="00485AAD" w:rsidRDefault="00485AAD">
                  <w:pPr>
                    <w:spacing w:line="160" w:lineRule="exact"/>
                    <w:jc w:val="left"/>
                    <w:rPr>
                      <w:rFonts w:cs="Miriam"/>
                      <w:noProof/>
                      <w:sz w:val="18"/>
                      <w:szCs w:val="18"/>
                      <w:rtl/>
                    </w:rPr>
                  </w:pPr>
                  <w:r>
                    <w:rPr>
                      <w:rFonts w:cs="Miriam" w:hint="cs"/>
                      <w:sz w:val="18"/>
                      <w:szCs w:val="18"/>
                      <w:rtl/>
                    </w:rPr>
                    <w:t>תק' תשס"ג-2002</w:t>
                  </w:r>
                </w:p>
              </w:txbxContent>
            </v:textbox>
            <w10:anchorlock/>
          </v:rect>
        </w:pict>
      </w:r>
      <w:r>
        <w:rPr>
          <w:rStyle w:val="big-number"/>
          <w:rFonts w:cs="Miriam"/>
          <w:rtl/>
        </w:rPr>
        <w:t>25</w:t>
      </w:r>
      <w:r>
        <w:rPr>
          <w:rStyle w:val="default"/>
          <w:rFonts w:cs="FrankRuehl"/>
          <w:rtl/>
        </w:rPr>
        <w:t>א.</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ב</w:t>
      </w:r>
      <w:r>
        <w:rPr>
          <w:rStyle w:val="default"/>
          <w:rFonts w:cs="FrankRuehl" w:hint="cs"/>
          <w:rtl/>
        </w:rPr>
        <w:t>שנת הכספים 2001 רשאית מועצה, באישור שר הפנים או מי שהסמיך, ועל פי תנאים וכללים שיקבע השר, לקבוע למחזיק בנכס מסוג בתי מלון הנחה בשיעור של עד 66 אחוזים מסכום הארנונה הכללית שהוטלה על הנכס בשנת 2001.</w:t>
      </w:r>
    </w:p>
    <w:p w:rsidR="003D2E7A" w:rsidRDefault="003D2E7A">
      <w:pPr>
        <w:pStyle w:val="P00"/>
        <w:spacing w:before="72"/>
        <w:ind w:left="0" w:right="1134"/>
        <w:rPr>
          <w:rStyle w:val="default"/>
          <w:rFonts w:cs="FrankRuehl" w:hint="cs"/>
          <w:rtl/>
        </w:rPr>
      </w:pPr>
      <w:r>
        <w:rPr>
          <w:rFonts w:cs="FrankRuehl"/>
          <w:rtl/>
          <w:lang w:val="he-IL"/>
        </w:rPr>
        <w:pict>
          <v:shape id="_x0000_s2135" type="#_x0000_t202" style="position:absolute;left:0;text-align:left;margin-left:470.25pt;margin-top:7.1pt;width:1in;height:13.25pt;z-index:251664896"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תשס"ג-2002</w:t>
                  </w:r>
                </w:p>
              </w:txbxContent>
            </v:textbox>
            <w10:anchorlock/>
          </v:shape>
        </w:pict>
      </w:r>
      <w:r>
        <w:rPr>
          <w:rStyle w:val="default"/>
          <w:rFonts w:cs="FrankRuehl" w:hint="cs"/>
          <w:rtl/>
        </w:rPr>
        <w:tab/>
        <w:t>(ב)</w:t>
      </w:r>
      <w:r>
        <w:rPr>
          <w:rStyle w:val="default"/>
          <w:rFonts w:cs="FrankRuehl" w:hint="cs"/>
          <w:rtl/>
        </w:rPr>
        <w:tab/>
        <w:t>בשנת הכספים 2002 רשאית מועצה, באישור ובתנאים וכללים כאמור בתקנת משנה (א), לקבוע למחזיק בנכס מסוג בתי מלון הנחה בשיעור של עד 50 אחוזים מסכום הארנונה כללית שהוטלה על הנכס בשנת 2002 ובלבד שמחצית מהנחה כאמור תמומן מקופת הרשות המקומית.</w:t>
      </w:r>
    </w:p>
    <w:p w:rsidR="00B50817" w:rsidRPr="00080918" w:rsidRDefault="00B50817" w:rsidP="00B50817">
      <w:pPr>
        <w:pStyle w:val="P00"/>
        <w:spacing w:before="0"/>
        <w:ind w:left="0" w:right="1134"/>
        <w:rPr>
          <w:rStyle w:val="default"/>
          <w:rFonts w:cs="FrankRuehl" w:hint="cs"/>
          <w:vanish/>
          <w:color w:val="FF0000"/>
          <w:sz w:val="20"/>
          <w:szCs w:val="20"/>
          <w:shd w:val="clear" w:color="auto" w:fill="FFFF99"/>
          <w:rtl/>
        </w:rPr>
      </w:pPr>
      <w:bookmarkStart w:id="112" w:name="Rov150"/>
      <w:r w:rsidRPr="00080918">
        <w:rPr>
          <w:rStyle w:val="default"/>
          <w:rFonts w:cs="FrankRuehl"/>
          <w:vanish/>
          <w:color w:val="FF0000"/>
          <w:sz w:val="20"/>
          <w:szCs w:val="20"/>
          <w:shd w:val="clear" w:color="auto" w:fill="FFFF99"/>
          <w:rtl/>
        </w:rPr>
        <w:t xml:space="preserve">מיום </w:t>
      </w:r>
      <w:r w:rsidRPr="00080918">
        <w:rPr>
          <w:rStyle w:val="default"/>
          <w:rFonts w:cs="FrankRuehl" w:hint="cs"/>
          <w:vanish/>
          <w:color w:val="FF0000"/>
          <w:sz w:val="20"/>
          <w:szCs w:val="20"/>
          <w:shd w:val="clear" w:color="auto" w:fill="FFFF99"/>
          <w:rtl/>
        </w:rPr>
        <w:t>1</w:t>
      </w:r>
      <w:r w:rsidRPr="00080918">
        <w:rPr>
          <w:rStyle w:val="default"/>
          <w:rFonts w:cs="FrankRuehl"/>
          <w:vanish/>
          <w:color w:val="FF0000"/>
          <w:sz w:val="20"/>
          <w:szCs w:val="20"/>
          <w:shd w:val="clear" w:color="auto" w:fill="FFFF99"/>
          <w:rtl/>
        </w:rPr>
        <w:t>.</w:t>
      </w:r>
      <w:r w:rsidRPr="00080918">
        <w:rPr>
          <w:rStyle w:val="default"/>
          <w:rFonts w:cs="FrankRuehl" w:hint="cs"/>
          <w:vanish/>
          <w:color w:val="FF0000"/>
          <w:sz w:val="20"/>
          <w:szCs w:val="20"/>
          <w:shd w:val="clear" w:color="auto" w:fill="FFFF99"/>
          <w:rtl/>
        </w:rPr>
        <w:t>1</w:t>
      </w:r>
      <w:r w:rsidRPr="00080918">
        <w:rPr>
          <w:rStyle w:val="default"/>
          <w:rFonts w:cs="FrankRuehl"/>
          <w:vanish/>
          <w:color w:val="FF0000"/>
          <w:sz w:val="20"/>
          <w:szCs w:val="20"/>
          <w:shd w:val="clear" w:color="auto" w:fill="FFFF99"/>
          <w:rtl/>
        </w:rPr>
        <w:t>.</w:t>
      </w:r>
      <w:r w:rsidRPr="00080918">
        <w:rPr>
          <w:rStyle w:val="default"/>
          <w:rFonts w:cs="FrankRuehl" w:hint="cs"/>
          <w:vanish/>
          <w:color w:val="FF0000"/>
          <w:sz w:val="20"/>
          <w:szCs w:val="20"/>
          <w:shd w:val="clear" w:color="auto" w:fill="FFFF99"/>
          <w:rtl/>
        </w:rPr>
        <w:t>2001</w:t>
      </w:r>
    </w:p>
    <w:p w:rsidR="00B50817" w:rsidRPr="00080918" w:rsidRDefault="00860480" w:rsidP="00B50817">
      <w:pPr>
        <w:pStyle w:val="P00"/>
        <w:spacing w:before="0"/>
        <w:ind w:left="0" w:right="1134"/>
        <w:rPr>
          <w:rStyle w:val="default"/>
          <w:rFonts w:cs="FrankRuehl" w:hint="cs"/>
          <w:b/>
          <w:bCs/>
          <w:vanish/>
          <w:sz w:val="20"/>
          <w:szCs w:val="20"/>
          <w:shd w:val="clear" w:color="auto" w:fill="FFFF99"/>
          <w:rtl/>
        </w:rPr>
      </w:pPr>
      <w:r w:rsidRPr="00080918">
        <w:rPr>
          <w:rStyle w:val="default"/>
          <w:rFonts w:cs="FrankRuehl"/>
          <w:b/>
          <w:bCs/>
          <w:vanish/>
          <w:sz w:val="20"/>
          <w:szCs w:val="20"/>
          <w:shd w:val="clear" w:color="auto" w:fill="FFFF99"/>
          <w:rtl/>
        </w:rPr>
        <w:t>תק' (מס' 2) תש</w:t>
      </w:r>
      <w:r w:rsidR="00B50817" w:rsidRPr="00080918">
        <w:rPr>
          <w:rStyle w:val="default"/>
          <w:rFonts w:cs="FrankRuehl" w:hint="cs"/>
          <w:b/>
          <w:bCs/>
          <w:vanish/>
          <w:sz w:val="20"/>
          <w:szCs w:val="20"/>
          <w:shd w:val="clear" w:color="auto" w:fill="FFFF99"/>
          <w:rtl/>
        </w:rPr>
        <w:t>ס"א</w:t>
      </w:r>
      <w:r w:rsidR="00B50817" w:rsidRPr="00080918">
        <w:rPr>
          <w:rStyle w:val="default"/>
          <w:rFonts w:cs="FrankRuehl"/>
          <w:b/>
          <w:bCs/>
          <w:vanish/>
          <w:sz w:val="20"/>
          <w:szCs w:val="20"/>
          <w:shd w:val="clear" w:color="auto" w:fill="FFFF99"/>
          <w:rtl/>
        </w:rPr>
        <w:t>-</w:t>
      </w:r>
      <w:r w:rsidR="00B50817" w:rsidRPr="00080918">
        <w:rPr>
          <w:rStyle w:val="default"/>
          <w:rFonts w:cs="FrankRuehl" w:hint="cs"/>
          <w:b/>
          <w:bCs/>
          <w:vanish/>
          <w:sz w:val="20"/>
          <w:szCs w:val="20"/>
          <w:shd w:val="clear" w:color="auto" w:fill="FFFF99"/>
          <w:rtl/>
        </w:rPr>
        <w:t>2001</w:t>
      </w:r>
    </w:p>
    <w:p w:rsidR="00B50817" w:rsidRPr="00080918" w:rsidRDefault="0071284D" w:rsidP="0071284D">
      <w:pPr>
        <w:pStyle w:val="P00"/>
        <w:spacing w:before="0"/>
        <w:ind w:left="0" w:right="1134"/>
        <w:rPr>
          <w:rStyle w:val="default"/>
          <w:rFonts w:cs="FrankRuehl" w:hint="cs"/>
          <w:vanish/>
          <w:sz w:val="20"/>
          <w:szCs w:val="20"/>
          <w:shd w:val="clear" w:color="auto" w:fill="FFFF99"/>
          <w:rtl/>
        </w:rPr>
      </w:pPr>
      <w:hyperlink r:id="rId144" w:history="1">
        <w:r w:rsidRPr="00080918">
          <w:rPr>
            <w:rStyle w:val="Hyperlink"/>
            <w:rFonts w:cs="FrankRuehl" w:hint="cs"/>
            <w:vanish/>
            <w:szCs w:val="20"/>
            <w:shd w:val="clear" w:color="auto" w:fill="FFFF99"/>
            <w:rtl/>
          </w:rPr>
          <w:t xml:space="preserve">ק"ת תשס"א </w:t>
        </w:r>
        <w:r w:rsidRPr="00080918">
          <w:rPr>
            <w:rStyle w:val="Hyperlink"/>
            <w:rFonts w:cs="FrankRuehl"/>
            <w:vanish/>
            <w:szCs w:val="20"/>
            <w:shd w:val="clear" w:color="auto" w:fill="FFFF99"/>
            <w:rtl/>
          </w:rPr>
          <w:t>מס</w:t>
        </w:r>
        <w:r w:rsidRPr="00080918">
          <w:rPr>
            <w:rStyle w:val="Hyperlink"/>
            <w:rFonts w:cs="FrankRuehl" w:hint="cs"/>
            <w:vanish/>
            <w:szCs w:val="20"/>
            <w:shd w:val="clear" w:color="auto" w:fill="FFFF99"/>
            <w:rtl/>
          </w:rPr>
          <w:t>' 6086</w:t>
        </w:r>
      </w:hyperlink>
      <w:r w:rsidR="00B50817" w:rsidRPr="00080918">
        <w:rPr>
          <w:rStyle w:val="default"/>
          <w:rFonts w:cs="FrankRuehl"/>
          <w:vanish/>
          <w:sz w:val="20"/>
          <w:szCs w:val="20"/>
          <w:shd w:val="clear" w:color="auto" w:fill="FFFF99"/>
          <w:rtl/>
        </w:rPr>
        <w:t xml:space="preserve"> מיום </w:t>
      </w:r>
      <w:r w:rsidRPr="00080918">
        <w:rPr>
          <w:rStyle w:val="default"/>
          <w:rFonts w:cs="FrankRuehl" w:hint="cs"/>
          <w:vanish/>
          <w:sz w:val="20"/>
          <w:szCs w:val="20"/>
          <w:shd w:val="clear" w:color="auto" w:fill="FFFF99"/>
          <w:rtl/>
        </w:rPr>
        <w:t>13</w:t>
      </w:r>
      <w:r w:rsidR="00B50817" w:rsidRPr="00080918">
        <w:rPr>
          <w:rStyle w:val="default"/>
          <w:rFonts w:cs="FrankRuehl"/>
          <w:vanish/>
          <w:sz w:val="20"/>
          <w:szCs w:val="20"/>
          <w:shd w:val="clear" w:color="auto" w:fill="FFFF99"/>
          <w:rtl/>
        </w:rPr>
        <w:t>.</w:t>
      </w:r>
      <w:r w:rsidRPr="00080918">
        <w:rPr>
          <w:rStyle w:val="default"/>
          <w:rFonts w:cs="FrankRuehl" w:hint="cs"/>
          <w:vanish/>
          <w:sz w:val="20"/>
          <w:szCs w:val="20"/>
          <w:shd w:val="clear" w:color="auto" w:fill="FFFF99"/>
          <w:rtl/>
        </w:rPr>
        <w:t>2</w:t>
      </w:r>
      <w:r w:rsidR="00B50817" w:rsidRPr="00080918">
        <w:rPr>
          <w:rStyle w:val="default"/>
          <w:rFonts w:cs="FrankRuehl"/>
          <w:vanish/>
          <w:sz w:val="20"/>
          <w:szCs w:val="20"/>
          <w:shd w:val="clear" w:color="auto" w:fill="FFFF99"/>
          <w:rtl/>
        </w:rPr>
        <w:t>.</w:t>
      </w:r>
      <w:r w:rsidRPr="00080918">
        <w:rPr>
          <w:rStyle w:val="default"/>
          <w:rFonts w:cs="FrankRuehl" w:hint="cs"/>
          <w:vanish/>
          <w:sz w:val="20"/>
          <w:szCs w:val="20"/>
          <w:shd w:val="clear" w:color="auto" w:fill="FFFF99"/>
          <w:rtl/>
        </w:rPr>
        <w:t>2001</w:t>
      </w:r>
      <w:r w:rsidR="00B50817" w:rsidRPr="00080918">
        <w:rPr>
          <w:rStyle w:val="default"/>
          <w:rFonts w:cs="FrankRuehl"/>
          <w:vanish/>
          <w:sz w:val="20"/>
          <w:szCs w:val="20"/>
          <w:shd w:val="clear" w:color="auto" w:fill="FFFF99"/>
          <w:rtl/>
        </w:rPr>
        <w:t xml:space="preserve"> עמ' </w:t>
      </w:r>
      <w:r w:rsidRPr="00080918">
        <w:rPr>
          <w:rStyle w:val="default"/>
          <w:rFonts w:cs="FrankRuehl" w:hint="cs"/>
          <w:vanish/>
          <w:sz w:val="20"/>
          <w:szCs w:val="20"/>
          <w:shd w:val="clear" w:color="auto" w:fill="FFFF99"/>
          <w:rtl/>
        </w:rPr>
        <w:t>422</w:t>
      </w:r>
    </w:p>
    <w:p w:rsidR="00B50817" w:rsidRPr="00080918" w:rsidRDefault="00B50817" w:rsidP="00B50817">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הוספת תקנה 25א</w:t>
      </w:r>
    </w:p>
    <w:p w:rsidR="00171682" w:rsidRPr="00080918" w:rsidRDefault="00171682" w:rsidP="00B50817">
      <w:pPr>
        <w:pStyle w:val="P00"/>
        <w:spacing w:before="0"/>
        <w:ind w:left="0" w:right="1134"/>
        <w:rPr>
          <w:rStyle w:val="default"/>
          <w:rFonts w:cs="FrankRuehl" w:hint="cs"/>
          <w:b/>
          <w:bCs/>
          <w:vanish/>
          <w:sz w:val="20"/>
          <w:szCs w:val="20"/>
          <w:shd w:val="clear" w:color="auto" w:fill="FFFF99"/>
          <w:rtl/>
        </w:rPr>
      </w:pPr>
    </w:p>
    <w:p w:rsidR="00860480" w:rsidRPr="00080918" w:rsidRDefault="00860480" w:rsidP="00860480">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vanish/>
          <w:color w:val="FF0000"/>
          <w:sz w:val="20"/>
          <w:szCs w:val="20"/>
          <w:shd w:val="clear" w:color="auto" w:fill="FFFF99"/>
          <w:rtl/>
        </w:rPr>
        <w:t xml:space="preserve">מיום </w:t>
      </w:r>
      <w:r w:rsidRPr="00080918">
        <w:rPr>
          <w:rStyle w:val="default"/>
          <w:rFonts w:cs="FrankRuehl" w:hint="cs"/>
          <w:vanish/>
          <w:color w:val="FF0000"/>
          <w:sz w:val="20"/>
          <w:szCs w:val="20"/>
          <w:shd w:val="clear" w:color="auto" w:fill="FFFF99"/>
          <w:rtl/>
        </w:rPr>
        <w:t>1</w:t>
      </w:r>
      <w:r w:rsidRPr="00080918">
        <w:rPr>
          <w:rStyle w:val="default"/>
          <w:rFonts w:cs="FrankRuehl"/>
          <w:vanish/>
          <w:color w:val="FF0000"/>
          <w:sz w:val="20"/>
          <w:szCs w:val="20"/>
          <w:shd w:val="clear" w:color="auto" w:fill="FFFF99"/>
          <w:rtl/>
        </w:rPr>
        <w:t>.</w:t>
      </w:r>
      <w:r w:rsidRPr="00080918">
        <w:rPr>
          <w:rStyle w:val="default"/>
          <w:rFonts w:cs="FrankRuehl" w:hint="cs"/>
          <w:vanish/>
          <w:color w:val="FF0000"/>
          <w:sz w:val="20"/>
          <w:szCs w:val="20"/>
          <w:shd w:val="clear" w:color="auto" w:fill="FFFF99"/>
          <w:rtl/>
        </w:rPr>
        <w:t>1</w:t>
      </w:r>
      <w:r w:rsidRPr="00080918">
        <w:rPr>
          <w:rStyle w:val="default"/>
          <w:rFonts w:cs="FrankRuehl"/>
          <w:vanish/>
          <w:color w:val="FF0000"/>
          <w:sz w:val="20"/>
          <w:szCs w:val="20"/>
          <w:shd w:val="clear" w:color="auto" w:fill="FFFF99"/>
          <w:rtl/>
        </w:rPr>
        <w:t>.</w:t>
      </w:r>
      <w:r w:rsidRPr="00080918">
        <w:rPr>
          <w:rStyle w:val="default"/>
          <w:rFonts w:cs="FrankRuehl" w:hint="cs"/>
          <w:vanish/>
          <w:color w:val="FF0000"/>
          <w:sz w:val="20"/>
          <w:szCs w:val="20"/>
          <w:shd w:val="clear" w:color="auto" w:fill="FFFF99"/>
          <w:rtl/>
        </w:rPr>
        <w:t>2001</w:t>
      </w:r>
    </w:p>
    <w:p w:rsidR="00860480" w:rsidRPr="00080918" w:rsidRDefault="00860480" w:rsidP="00860480">
      <w:pPr>
        <w:pStyle w:val="P00"/>
        <w:spacing w:before="0"/>
        <w:ind w:left="0" w:right="1134"/>
        <w:rPr>
          <w:rStyle w:val="default"/>
          <w:rFonts w:cs="FrankRuehl" w:hint="cs"/>
          <w:b/>
          <w:bCs/>
          <w:vanish/>
          <w:sz w:val="20"/>
          <w:szCs w:val="20"/>
          <w:shd w:val="clear" w:color="auto" w:fill="FFFF99"/>
          <w:rtl/>
        </w:rPr>
      </w:pPr>
      <w:r w:rsidRPr="00080918">
        <w:rPr>
          <w:rStyle w:val="default"/>
          <w:rFonts w:cs="FrankRuehl"/>
          <w:b/>
          <w:bCs/>
          <w:vanish/>
          <w:sz w:val="20"/>
          <w:szCs w:val="20"/>
          <w:shd w:val="clear" w:color="auto" w:fill="FFFF99"/>
          <w:rtl/>
        </w:rPr>
        <w:t>תק' תש</w:t>
      </w:r>
      <w:r w:rsidRPr="00080918">
        <w:rPr>
          <w:rStyle w:val="default"/>
          <w:rFonts w:cs="FrankRuehl" w:hint="cs"/>
          <w:b/>
          <w:bCs/>
          <w:vanish/>
          <w:sz w:val="20"/>
          <w:szCs w:val="20"/>
          <w:shd w:val="clear" w:color="auto" w:fill="FFFF99"/>
          <w:rtl/>
        </w:rPr>
        <w:t>ס"ב</w:t>
      </w:r>
      <w:r w:rsidRPr="00080918">
        <w:rPr>
          <w:rStyle w:val="default"/>
          <w:rFonts w:cs="FrankRuehl"/>
          <w:b/>
          <w:bCs/>
          <w:vanish/>
          <w:sz w:val="20"/>
          <w:szCs w:val="20"/>
          <w:shd w:val="clear" w:color="auto" w:fill="FFFF99"/>
          <w:rtl/>
        </w:rPr>
        <w:t>-</w:t>
      </w:r>
      <w:r w:rsidRPr="00080918">
        <w:rPr>
          <w:rStyle w:val="default"/>
          <w:rFonts w:cs="FrankRuehl" w:hint="cs"/>
          <w:b/>
          <w:bCs/>
          <w:vanish/>
          <w:sz w:val="20"/>
          <w:szCs w:val="20"/>
          <w:shd w:val="clear" w:color="auto" w:fill="FFFF99"/>
          <w:rtl/>
        </w:rPr>
        <w:t>2001</w:t>
      </w:r>
    </w:p>
    <w:p w:rsidR="00860480" w:rsidRPr="00080918" w:rsidRDefault="00860480" w:rsidP="00860480">
      <w:pPr>
        <w:pStyle w:val="P00"/>
        <w:spacing w:before="0"/>
        <w:ind w:left="0" w:right="1134"/>
        <w:rPr>
          <w:rStyle w:val="default"/>
          <w:rFonts w:cs="FrankRuehl" w:hint="cs"/>
          <w:vanish/>
          <w:sz w:val="20"/>
          <w:szCs w:val="20"/>
          <w:shd w:val="clear" w:color="auto" w:fill="FFFF99"/>
          <w:rtl/>
        </w:rPr>
      </w:pPr>
      <w:hyperlink r:id="rId145"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תשס"ב מס' 6142</w:t>
        </w:r>
      </w:hyperlink>
      <w:r w:rsidRPr="00080918">
        <w:rPr>
          <w:rStyle w:val="default"/>
          <w:rFonts w:cs="FrankRuehl"/>
          <w:vanish/>
          <w:sz w:val="20"/>
          <w:szCs w:val="20"/>
          <w:shd w:val="clear" w:color="auto" w:fill="FFFF99"/>
          <w:rtl/>
        </w:rPr>
        <w:t xml:space="preserve"> מיום </w:t>
      </w:r>
      <w:r w:rsidRPr="00080918">
        <w:rPr>
          <w:rStyle w:val="default"/>
          <w:rFonts w:cs="FrankRuehl" w:hint="cs"/>
          <w:vanish/>
          <w:sz w:val="20"/>
          <w:szCs w:val="20"/>
          <w:shd w:val="clear" w:color="auto" w:fill="FFFF99"/>
          <w:rtl/>
        </w:rPr>
        <w:t>27</w:t>
      </w:r>
      <w:r w:rsidRPr="00080918">
        <w:rPr>
          <w:rStyle w:val="default"/>
          <w:rFonts w:cs="FrankRuehl"/>
          <w:vanish/>
          <w:sz w:val="20"/>
          <w:szCs w:val="20"/>
          <w:shd w:val="clear" w:color="auto" w:fill="FFFF99"/>
          <w:rtl/>
        </w:rPr>
        <w:t>.</w:t>
      </w:r>
      <w:r w:rsidRPr="00080918">
        <w:rPr>
          <w:rStyle w:val="default"/>
          <w:rFonts w:cs="FrankRuehl" w:hint="cs"/>
          <w:vanish/>
          <w:sz w:val="20"/>
          <w:szCs w:val="20"/>
          <w:shd w:val="clear" w:color="auto" w:fill="FFFF99"/>
          <w:rtl/>
        </w:rPr>
        <w:t>12</w:t>
      </w:r>
      <w:r w:rsidRPr="00080918">
        <w:rPr>
          <w:rStyle w:val="default"/>
          <w:rFonts w:cs="FrankRuehl"/>
          <w:vanish/>
          <w:sz w:val="20"/>
          <w:szCs w:val="20"/>
          <w:shd w:val="clear" w:color="auto" w:fill="FFFF99"/>
          <w:rtl/>
        </w:rPr>
        <w:t>.</w:t>
      </w:r>
      <w:r w:rsidRPr="00080918">
        <w:rPr>
          <w:rStyle w:val="default"/>
          <w:rFonts w:cs="FrankRuehl" w:hint="cs"/>
          <w:vanish/>
          <w:sz w:val="20"/>
          <w:szCs w:val="20"/>
          <w:shd w:val="clear" w:color="auto" w:fill="FFFF99"/>
          <w:rtl/>
        </w:rPr>
        <w:t>2001</w:t>
      </w:r>
      <w:r w:rsidRPr="00080918">
        <w:rPr>
          <w:rStyle w:val="default"/>
          <w:rFonts w:cs="FrankRuehl"/>
          <w:vanish/>
          <w:sz w:val="20"/>
          <w:szCs w:val="20"/>
          <w:shd w:val="clear" w:color="auto" w:fill="FFFF99"/>
          <w:rtl/>
        </w:rPr>
        <w:t xml:space="preserve"> עמ' </w:t>
      </w:r>
      <w:r w:rsidRPr="00080918">
        <w:rPr>
          <w:rStyle w:val="default"/>
          <w:rFonts w:cs="FrankRuehl" w:hint="cs"/>
          <w:vanish/>
          <w:sz w:val="20"/>
          <w:szCs w:val="20"/>
          <w:shd w:val="clear" w:color="auto" w:fill="FFFF99"/>
          <w:rtl/>
        </w:rPr>
        <w:t>258</w:t>
      </w:r>
    </w:p>
    <w:p w:rsidR="00C077B5" w:rsidRPr="00080918" w:rsidRDefault="00C077B5" w:rsidP="00D83664">
      <w:pPr>
        <w:pStyle w:val="P0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25א.</w:t>
      </w:r>
      <w:r w:rsidRPr="00080918">
        <w:rPr>
          <w:rStyle w:val="default"/>
          <w:rFonts w:cs="FrankRuehl" w:hint="cs"/>
          <w:vanish/>
          <w:sz w:val="22"/>
          <w:szCs w:val="22"/>
          <w:shd w:val="clear" w:color="auto" w:fill="FFFF99"/>
          <w:rtl/>
        </w:rPr>
        <w:tab/>
      </w:r>
      <w:r w:rsidR="004676CB" w:rsidRPr="00080918">
        <w:rPr>
          <w:rStyle w:val="default"/>
          <w:rFonts w:cs="FrankRuehl" w:hint="cs"/>
          <w:vanish/>
          <w:sz w:val="22"/>
          <w:szCs w:val="22"/>
          <w:shd w:val="clear" w:color="auto" w:fill="FFFF99"/>
          <w:rtl/>
        </w:rPr>
        <w:t xml:space="preserve">בשנת הכספים 2001 רשאית מועצה, באישור שר הפנים או מי שהסמיך, ועל פי תנאים וכללים שיקבע השר, לקבוע למחזיק בנכס מסוג בתי מלון הנחה בשיעור של עד </w:t>
      </w:r>
      <w:r w:rsidR="004676CB" w:rsidRPr="00080918">
        <w:rPr>
          <w:rStyle w:val="default"/>
          <w:rFonts w:cs="FrankRuehl" w:hint="cs"/>
          <w:strike/>
          <w:vanish/>
          <w:sz w:val="22"/>
          <w:szCs w:val="22"/>
          <w:shd w:val="clear" w:color="auto" w:fill="FFFF99"/>
          <w:rtl/>
        </w:rPr>
        <w:t>16.5 אחוזים</w:t>
      </w:r>
      <w:r w:rsidR="004676CB" w:rsidRPr="00080918">
        <w:rPr>
          <w:rStyle w:val="default"/>
          <w:rFonts w:cs="FrankRuehl" w:hint="cs"/>
          <w:vanish/>
          <w:sz w:val="22"/>
          <w:szCs w:val="22"/>
          <w:shd w:val="clear" w:color="auto" w:fill="FFFF99"/>
          <w:rtl/>
        </w:rPr>
        <w:t xml:space="preserve"> </w:t>
      </w:r>
      <w:r w:rsidR="00D664B3" w:rsidRPr="00080918">
        <w:rPr>
          <w:rStyle w:val="default"/>
          <w:rFonts w:cs="FrankRuehl" w:hint="cs"/>
          <w:vanish/>
          <w:sz w:val="22"/>
          <w:szCs w:val="22"/>
          <w:u w:val="single"/>
          <w:shd w:val="clear" w:color="auto" w:fill="FFFF99"/>
          <w:rtl/>
        </w:rPr>
        <w:t>66 אחוזים</w:t>
      </w:r>
      <w:r w:rsidR="00D664B3" w:rsidRPr="00080918">
        <w:rPr>
          <w:rStyle w:val="default"/>
          <w:rFonts w:cs="FrankRuehl" w:hint="cs"/>
          <w:vanish/>
          <w:sz w:val="22"/>
          <w:szCs w:val="22"/>
          <w:shd w:val="clear" w:color="auto" w:fill="FFFF99"/>
          <w:rtl/>
        </w:rPr>
        <w:t xml:space="preserve"> </w:t>
      </w:r>
      <w:r w:rsidR="004676CB" w:rsidRPr="00080918">
        <w:rPr>
          <w:rStyle w:val="default"/>
          <w:rFonts w:cs="FrankRuehl" w:hint="cs"/>
          <w:vanish/>
          <w:sz w:val="22"/>
          <w:szCs w:val="22"/>
          <w:shd w:val="clear" w:color="auto" w:fill="FFFF99"/>
          <w:rtl/>
        </w:rPr>
        <w:t>מסכום הארנונה הכללית שהוטלה על הנכס בשנת 2001</w:t>
      </w:r>
      <w:r w:rsidR="004676CB" w:rsidRPr="00080918">
        <w:rPr>
          <w:rStyle w:val="default"/>
          <w:rFonts w:cs="FrankRuehl" w:hint="cs"/>
          <w:strike/>
          <w:vanish/>
          <w:sz w:val="22"/>
          <w:szCs w:val="22"/>
          <w:shd w:val="clear" w:color="auto" w:fill="FFFF99"/>
          <w:rtl/>
        </w:rPr>
        <w:t>, ובלבד שמחצית מהנחה כאמור תמומן מקופת הרשות המקומית</w:t>
      </w:r>
      <w:r w:rsidR="004676CB" w:rsidRPr="00080918">
        <w:rPr>
          <w:rStyle w:val="default"/>
          <w:rFonts w:cs="FrankRuehl" w:hint="cs"/>
          <w:vanish/>
          <w:sz w:val="22"/>
          <w:szCs w:val="22"/>
          <w:shd w:val="clear" w:color="auto" w:fill="FFFF99"/>
          <w:rtl/>
        </w:rPr>
        <w:t>.</w:t>
      </w:r>
    </w:p>
    <w:p w:rsidR="006238D6" w:rsidRPr="00080918" w:rsidRDefault="006238D6" w:rsidP="00B50817">
      <w:pPr>
        <w:pStyle w:val="P00"/>
        <w:spacing w:before="0"/>
        <w:ind w:left="0" w:right="1134"/>
        <w:rPr>
          <w:rStyle w:val="default"/>
          <w:rFonts w:cs="FrankRuehl" w:hint="cs"/>
          <w:vanish/>
          <w:sz w:val="20"/>
          <w:szCs w:val="20"/>
          <w:shd w:val="clear" w:color="auto" w:fill="FFFF99"/>
          <w:rtl/>
        </w:rPr>
      </w:pPr>
    </w:p>
    <w:p w:rsidR="00BC2C0E" w:rsidRPr="00080918" w:rsidRDefault="00BC2C0E" w:rsidP="00D923FB">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vanish/>
          <w:color w:val="FF0000"/>
          <w:sz w:val="20"/>
          <w:szCs w:val="20"/>
          <w:shd w:val="clear" w:color="auto" w:fill="FFFF99"/>
          <w:rtl/>
        </w:rPr>
        <w:t xml:space="preserve">מיום </w:t>
      </w:r>
      <w:r w:rsidRPr="00080918">
        <w:rPr>
          <w:rStyle w:val="default"/>
          <w:rFonts w:cs="FrankRuehl" w:hint="cs"/>
          <w:vanish/>
          <w:color w:val="FF0000"/>
          <w:sz w:val="20"/>
          <w:szCs w:val="20"/>
          <w:shd w:val="clear" w:color="auto" w:fill="FFFF99"/>
          <w:rtl/>
        </w:rPr>
        <w:t>1</w:t>
      </w:r>
      <w:r w:rsidRPr="00080918">
        <w:rPr>
          <w:rStyle w:val="default"/>
          <w:rFonts w:cs="FrankRuehl"/>
          <w:vanish/>
          <w:color w:val="FF0000"/>
          <w:sz w:val="20"/>
          <w:szCs w:val="20"/>
          <w:shd w:val="clear" w:color="auto" w:fill="FFFF99"/>
          <w:rtl/>
        </w:rPr>
        <w:t>.</w:t>
      </w:r>
      <w:r w:rsidRPr="00080918">
        <w:rPr>
          <w:rStyle w:val="default"/>
          <w:rFonts w:cs="FrankRuehl" w:hint="cs"/>
          <w:vanish/>
          <w:color w:val="FF0000"/>
          <w:sz w:val="20"/>
          <w:szCs w:val="20"/>
          <w:shd w:val="clear" w:color="auto" w:fill="FFFF99"/>
          <w:rtl/>
        </w:rPr>
        <w:t>1</w:t>
      </w:r>
      <w:r w:rsidRPr="00080918">
        <w:rPr>
          <w:rStyle w:val="default"/>
          <w:rFonts w:cs="FrankRuehl"/>
          <w:vanish/>
          <w:color w:val="FF0000"/>
          <w:sz w:val="20"/>
          <w:szCs w:val="20"/>
          <w:shd w:val="clear" w:color="auto" w:fill="FFFF99"/>
          <w:rtl/>
        </w:rPr>
        <w:t>.</w:t>
      </w:r>
      <w:r w:rsidR="00D923FB" w:rsidRPr="00080918">
        <w:rPr>
          <w:rStyle w:val="default"/>
          <w:rFonts w:cs="FrankRuehl" w:hint="cs"/>
          <w:vanish/>
          <w:color w:val="FF0000"/>
          <w:sz w:val="20"/>
          <w:szCs w:val="20"/>
          <w:shd w:val="clear" w:color="auto" w:fill="FFFF99"/>
          <w:rtl/>
        </w:rPr>
        <w:t>2002</w:t>
      </w:r>
    </w:p>
    <w:p w:rsidR="00BC2C0E" w:rsidRPr="00080918" w:rsidRDefault="00BC2C0E" w:rsidP="00D923FB">
      <w:pPr>
        <w:pStyle w:val="P00"/>
        <w:spacing w:before="0"/>
        <w:ind w:left="0" w:right="1134"/>
        <w:rPr>
          <w:rStyle w:val="default"/>
          <w:rFonts w:cs="FrankRuehl" w:hint="cs"/>
          <w:b/>
          <w:bCs/>
          <w:vanish/>
          <w:sz w:val="20"/>
          <w:szCs w:val="20"/>
          <w:shd w:val="clear" w:color="auto" w:fill="FFFF99"/>
          <w:rtl/>
        </w:rPr>
      </w:pPr>
      <w:r w:rsidRPr="00080918">
        <w:rPr>
          <w:rStyle w:val="default"/>
          <w:rFonts w:cs="FrankRuehl"/>
          <w:b/>
          <w:bCs/>
          <w:vanish/>
          <w:sz w:val="20"/>
          <w:szCs w:val="20"/>
          <w:shd w:val="clear" w:color="auto" w:fill="FFFF99"/>
          <w:rtl/>
        </w:rPr>
        <w:t>תק' תש</w:t>
      </w:r>
      <w:r w:rsidRPr="00080918">
        <w:rPr>
          <w:rStyle w:val="default"/>
          <w:rFonts w:cs="FrankRuehl" w:hint="cs"/>
          <w:b/>
          <w:bCs/>
          <w:vanish/>
          <w:sz w:val="20"/>
          <w:szCs w:val="20"/>
          <w:shd w:val="clear" w:color="auto" w:fill="FFFF99"/>
          <w:rtl/>
        </w:rPr>
        <w:t>ס"</w:t>
      </w:r>
      <w:r w:rsidR="00D923FB" w:rsidRPr="00080918">
        <w:rPr>
          <w:rStyle w:val="default"/>
          <w:rFonts w:cs="FrankRuehl" w:hint="cs"/>
          <w:b/>
          <w:bCs/>
          <w:vanish/>
          <w:sz w:val="20"/>
          <w:szCs w:val="20"/>
          <w:shd w:val="clear" w:color="auto" w:fill="FFFF99"/>
          <w:rtl/>
        </w:rPr>
        <w:t>ג</w:t>
      </w:r>
      <w:r w:rsidRPr="00080918">
        <w:rPr>
          <w:rStyle w:val="default"/>
          <w:rFonts w:cs="FrankRuehl"/>
          <w:b/>
          <w:bCs/>
          <w:vanish/>
          <w:sz w:val="20"/>
          <w:szCs w:val="20"/>
          <w:shd w:val="clear" w:color="auto" w:fill="FFFF99"/>
          <w:rtl/>
        </w:rPr>
        <w:t>-</w:t>
      </w:r>
      <w:r w:rsidR="00D923FB" w:rsidRPr="00080918">
        <w:rPr>
          <w:rStyle w:val="default"/>
          <w:rFonts w:cs="FrankRuehl" w:hint="cs"/>
          <w:b/>
          <w:bCs/>
          <w:vanish/>
          <w:sz w:val="20"/>
          <w:szCs w:val="20"/>
          <w:shd w:val="clear" w:color="auto" w:fill="FFFF99"/>
          <w:rtl/>
        </w:rPr>
        <w:t>2002</w:t>
      </w:r>
    </w:p>
    <w:p w:rsidR="00BC2C0E" w:rsidRPr="00080918" w:rsidRDefault="00D923FB" w:rsidP="00D923FB">
      <w:pPr>
        <w:pStyle w:val="P00"/>
        <w:spacing w:before="0"/>
        <w:ind w:left="0" w:right="1134"/>
        <w:rPr>
          <w:rStyle w:val="default"/>
          <w:rFonts w:cs="FrankRuehl" w:hint="cs"/>
          <w:vanish/>
          <w:sz w:val="20"/>
          <w:szCs w:val="20"/>
          <w:shd w:val="clear" w:color="auto" w:fill="FFFF99"/>
          <w:rtl/>
        </w:rPr>
      </w:pPr>
      <w:hyperlink r:id="rId146" w:history="1">
        <w:r w:rsidRPr="00080918">
          <w:rPr>
            <w:rStyle w:val="Hyperlink"/>
            <w:rFonts w:cs="FrankRuehl" w:hint="cs"/>
            <w:vanish/>
            <w:szCs w:val="20"/>
            <w:shd w:val="clear" w:color="auto" w:fill="FFFF99"/>
            <w:rtl/>
          </w:rPr>
          <w:t>ק"ת תשס"ג מס' 6212</w:t>
        </w:r>
      </w:hyperlink>
      <w:r w:rsidR="00BC2C0E" w:rsidRPr="00080918">
        <w:rPr>
          <w:rStyle w:val="default"/>
          <w:rFonts w:cs="FrankRuehl"/>
          <w:vanish/>
          <w:sz w:val="20"/>
          <w:szCs w:val="20"/>
          <w:shd w:val="clear" w:color="auto" w:fill="FFFF99"/>
          <w:rtl/>
        </w:rPr>
        <w:t xml:space="preserve"> מיום </w:t>
      </w:r>
      <w:r w:rsidRPr="00080918">
        <w:rPr>
          <w:rStyle w:val="default"/>
          <w:rFonts w:cs="FrankRuehl" w:hint="cs"/>
          <w:vanish/>
          <w:sz w:val="20"/>
          <w:szCs w:val="20"/>
          <w:shd w:val="clear" w:color="auto" w:fill="FFFF99"/>
          <w:rtl/>
        </w:rPr>
        <w:t>9</w:t>
      </w:r>
      <w:r w:rsidR="00BC2C0E" w:rsidRPr="00080918">
        <w:rPr>
          <w:rStyle w:val="default"/>
          <w:rFonts w:cs="FrankRuehl"/>
          <w:vanish/>
          <w:sz w:val="20"/>
          <w:szCs w:val="20"/>
          <w:shd w:val="clear" w:color="auto" w:fill="FFFF99"/>
          <w:rtl/>
        </w:rPr>
        <w:t>.</w:t>
      </w:r>
      <w:r w:rsidR="00BC2C0E" w:rsidRPr="00080918">
        <w:rPr>
          <w:rStyle w:val="default"/>
          <w:rFonts w:cs="FrankRuehl" w:hint="cs"/>
          <w:vanish/>
          <w:sz w:val="20"/>
          <w:szCs w:val="20"/>
          <w:shd w:val="clear" w:color="auto" w:fill="FFFF99"/>
          <w:rtl/>
        </w:rPr>
        <w:t>12</w:t>
      </w:r>
      <w:r w:rsidR="00BC2C0E" w:rsidRPr="00080918">
        <w:rPr>
          <w:rStyle w:val="default"/>
          <w:rFonts w:cs="FrankRuehl"/>
          <w:vanish/>
          <w:sz w:val="20"/>
          <w:szCs w:val="20"/>
          <w:shd w:val="clear" w:color="auto" w:fill="FFFF99"/>
          <w:rtl/>
        </w:rPr>
        <w:t>.</w:t>
      </w:r>
      <w:r w:rsidRPr="00080918">
        <w:rPr>
          <w:rStyle w:val="default"/>
          <w:rFonts w:cs="FrankRuehl" w:hint="cs"/>
          <w:vanish/>
          <w:sz w:val="20"/>
          <w:szCs w:val="20"/>
          <w:shd w:val="clear" w:color="auto" w:fill="FFFF99"/>
          <w:rtl/>
        </w:rPr>
        <w:t>2002</w:t>
      </w:r>
      <w:r w:rsidR="00BC2C0E" w:rsidRPr="00080918">
        <w:rPr>
          <w:rStyle w:val="default"/>
          <w:rFonts w:cs="FrankRuehl"/>
          <w:vanish/>
          <w:sz w:val="20"/>
          <w:szCs w:val="20"/>
          <w:shd w:val="clear" w:color="auto" w:fill="FFFF99"/>
          <w:rtl/>
        </w:rPr>
        <w:t xml:space="preserve"> עמ' </w:t>
      </w:r>
      <w:r w:rsidRPr="00080918">
        <w:rPr>
          <w:rStyle w:val="default"/>
          <w:rFonts w:cs="FrankRuehl" w:hint="cs"/>
          <w:vanish/>
          <w:sz w:val="20"/>
          <w:szCs w:val="20"/>
          <w:shd w:val="clear" w:color="auto" w:fill="FFFF99"/>
          <w:rtl/>
        </w:rPr>
        <w:t>245</w:t>
      </w:r>
    </w:p>
    <w:p w:rsidR="006238D6" w:rsidRPr="00080918" w:rsidRDefault="006238D6" w:rsidP="00BC2C0E">
      <w:pPr>
        <w:pStyle w:val="P00"/>
        <w:ind w:left="0" w:right="1134"/>
        <w:rPr>
          <w:rStyle w:val="default"/>
          <w:rFonts w:cs="Miriam" w:hint="cs"/>
          <w:strike/>
          <w:vanish/>
          <w:sz w:val="16"/>
          <w:szCs w:val="16"/>
          <w:shd w:val="clear" w:color="auto" w:fill="FFFF99"/>
          <w:rtl/>
        </w:rPr>
      </w:pPr>
      <w:r w:rsidRPr="00080918">
        <w:rPr>
          <w:rStyle w:val="default"/>
          <w:rFonts w:cs="Miriam" w:hint="cs"/>
          <w:vanish/>
          <w:sz w:val="16"/>
          <w:szCs w:val="16"/>
          <w:shd w:val="clear" w:color="auto" w:fill="FFFF99"/>
          <w:rtl/>
        </w:rPr>
        <w:t xml:space="preserve">הנחות לבתי מלון </w:t>
      </w:r>
      <w:r w:rsidRPr="00080918">
        <w:rPr>
          <w:rStyle w:val="default"/>
          <w:rFonts w:cs="Miriam" w:hint="cs"/>
          <w:strike/>
          <w:vanish/>
          <w:sz w:val="16"/>
          <w:szCs w:val="16"/>
          <w:shd w:val="clear" w:color="auto" w:fill="FFFF99"/>
          <w:rtl/>
        </w:rPr>
        <w:t>בשנת 2001</w:t>
      </w:r>
    </w:p>
    <w:p w:rsidR="00D923FB" w:rsidRPr="00080918" w:rsidRDefault="00D923FB" w:rsidP="00D923FB">
      <w:pPr>
        <w:pStyle w:val="P00"/>
        <w:spacing w:before="0"/>
        <w:ind w:left="0" w:right="1134"/>
        <w:rPr>
          <w:rStyle w:val="default"/>
          <w:rFonts w:cs="FrankRuehl" w:hint="cs"/>
          <w:vanish/>
          <w:sz w:val="22"/>
          <w:szCs w:val="22"/>
          <w:shd w:val="clear" w:color="auto" w:fill="FFFF99"/>
          <w:rtl/>
        </w:rPr>
      </w:pPr>
      <w:r w:rsidRPr="00080918">
        <w:rPr>
          <w:rStyle w:val="big-number"/>
          <w:rFonts w:cs="FrankRuehl"/>
          <w:vanish/>
          <w:sz w:val="22"/>
          <w:szCs w:val="22"/>
          <w:shd w:val="clear" w:color="auto" w:fill="FFFF99"/>
          <w:rtl/>
        </w:rPr>
        <w:t>25</w:t>
      </w:r>
      <w:r w:rsidRPr="00080918">
        <w:rPr>
          <w:rStyle w:val="default"/>
          <w:rFonts w:cs="FrankRuehl"/>
          <w:vanish/>
          <w:sz w:val="22"/>
          <w:szCs w:val="22"/>
          <w:shd w:val="clear" w:color="auto" w:fill="FFFF99"/>
          <w:rtl/>
        </w:rPr>
        <w:t>א.</w:t>
      </w:r>
      <w:r w:rsidRPr="00080918">
        <w:rPr>
          <w:rStyle w:val="default"/>
          <w:rFonts w:cs="FrankRuehl"/>
          <w:vanish/>
          <w:sz w:val="22"/>
          <w:szCs w:val="22"/>
          <w:shd w:val="clear" w:color="auto" w:fill="FFFF99"/>
          <w:rtl/>
        </w:rPr>
        <w:tab/>
      </w:r>
      <w:r w:rsidRPr="00080918">
        <w:rPr>
          <w:rStyle w:val="default"/>
          <w:rFonts w:cs="FrankRuehl" w:hint="cs"/>
          <w:vanish/>
          <w:sz w:val="22"/>
          <w:szCs w:val="22"/>
          <w:u w:val="single"/>
          <w:shd w:val="clear" w:color="auto" w:fill="FFFF99"/>
          <w:rtl/>
        </w:rPr>
        <w:t>(א)</w:t>
      </w: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שנת הכספים 2001 רשאית מועצה, באישור שר הפנים או מי שהסמיך, ועל פי תנאים וכללים שיקבע השר, לקבוע למחזיק בנכס מסוג בתי מלון הנחה בשיעור של עד 66 אחוזים מסכום הארנונה הכללית שהוטלה על הנכס בשנת 2001.</w:t>
      </w:r>
    </w:p>
    <w:p w:rsidR="00D923FB" w:rsidRPr="00C640EB" w:rsidRDefault="00D923FB" w:rsidP="00C640EB">
      <w:pPr>
        <w:pStyle w:val="P00"/>
        <w:spacing w:before="0"/>
        <w:ind w:left="0" w:right="1134"/>
        <w:rPr>
          <w:rStyle w:val="default"/>
          <w:rFonts w:cs="FrankRuehl" w:hint="cs"/>
          <w:sz w:val="2"/>
          <w:szCs w:val="2"/>
          <w:rtl/>
        </w:rPr>
      </w:pPr>
      <w:r w:rsidRPr="00080918">
        <w:rPr>
          <w:rStyle w:val="default"/>
          <w:rFonts w:cs="FrankRuehl" w:hint="cs"/>
          <w:vanish/>
          <w:sz w:val="22"/>
          <w:szCs w:val="22"/>
          <w:shd w:val="clear" w:color="auto" w:fill="FFFF99"/>
          <w:rtl/>
        </w:rPr>
        <w:tab/>
      </w:r>
      <w:r w:rsidRPr="00080918">
        <w:rPr>
          <w:rStyle w:val="default"/>
          <w:rFonts w:cs="FrankRuehl" w:hint="cs"/>
          <w:vanish/>
          <w:sz w:val="22"/>
          <w:szCs w:val="22"/>
          <w:u w:val="single"/>
          <w:shd w:val="clear" w:color="auto" w:fill="FFFF99"/>
          <w:rtl/>
        </w:rPr>
        <w:t>(ב)</w:t>
      </w:r>
      <w:r w:rsidRPr="00080918">
        <w:rPr>
          <w:rStyle w:val="default"/>
          <w:rFonts w:cs="FrankRuehl" w:hint="cs"/>
          <w:vanish/>
          <w:sz w:val="22"/>
          <w:szCs w:val="22"/>
          <w:u w:val="single"/>
          <w:shd w:val="clear" w:color="auto" w:fill="FFFF99"/>
          <w:rtl/>
        </w:rPr>
        <w:tab/>
        <w:t>בשנת הכספים 2002 רשאית מועצה, באישור ובתנאים וכללים כאמור בתקנת משנה (א), לקבוע למחזיק בנכס מסוג בתי מלון הנחה בשיעור של עד 50 אחוזים מסכום הארנונה כללית שהוטלה על הנכס בשנת 2002 ובלבד שמחצית מהנחה כאמור תמומן מקופת הרשות המקומית.</w:t>
      </w:r>
      <w:bookmarkEnd w:id="112"/>
    </w:p>
    <w:p w:rsidR="003D2E7A" w:rsidRDefault="003D2E7A">
      <w:pPr>
        <w:pStyle w:val="P00"/>
        <w:spacing w:before="72"/>
        <w:ind w:left="0" w:right="1134"/>
        <w:rPr>
          <w:rStyle w:val="default"/>
          <w:rFonts w:cs="FrankRuehl" w:hint="cs"/>
          <w:rtl/>
        </w:rPr>
      </w:pPr>
      <w:bookmarkStart w:id="113" w:name="Seif36"/>
      <w:bookmarkEnd w:id="113"/>
      <w:r>
        <w:rPr>
          <w:lang w:val="he-IL"/>
        </w:rPr>
        <w:pict>
          <v:rect id="_x0000_s2118" style="position:absolute;left:0;text-align:left;margin-left:464.5pt;margin-top:8.05pt;width:75.05pt;height:29.85pt;z-index:251652608" o:allowincell="f" filled="f" stroked="f" strokecolor="lime" strokeweight=".25pt">
            <v:textbox style="mso-next-textbox:#_x0000_s2118" inset="0,0,0,0">
              <w:txbxContent>
                <w:p w:rsidR="00485AAD" w:rsidRDefault="00485AAD">
                  <w:pPr>
                    <w:spacing w:line="160" w:lineRule="exact"/>
                    <w:jc w:val="left"/>
                    <w:rPr>
                      <w:rFonts w:cs="Miriam" w:hint="cs"/>
                      <w:sz w:val="18"/>
                      <w:szCs w:val="18"/>
                      <w:rtl/>
                    </w:rPr>
                  </w:pPr>
                  <w:r>
                    <w:rPr>
                      <w:rFonts w:cs="Miriam" w:hint="cs"/>
                      <w:sz w:val="18"/>
                      <w:szCs w:val="18"/>
                      <w:rtl/>
                    </w:rPr>
                    <w:t>הנחה מיוחדת בשנים 2006 ו-2007</w:t>
                  </w:r>
                </w:p>
                <w:p w:rsidR="00485AAD" w:rsidRDefault="00485AAD">
                  <w:pPr>
                    <w:spacing w:line="160" w:lineRule="exact"/>
                    <w:jc w:val="left"/>
                    <w:rPr>
                      <w:rFonts w:cs="Miriam" w:hint="cs"/>
                      <w:noProof/>
                      <w:sz w:val="18"/>
                      <w:szCs w:val="18"/>
                      <w:rtl/>
                    </w:rPr>
                  </w:pPr>
                  <w:r>
                    <w:rPr>
                      <w:rFonts w:cs="Miriam" w:hint="cs"/>
                      <w:sz w:val="18"/>
                      <w:szCs w:val="18"/>
                      <w:rtl/>
                    </w:rPr>
                    <w:t>תק' תשס"ז-2006</w:t>
                  </w:r>
                </w:p>
              </w:txbxContent>
            </v:textbox>
            <w10:anchorlock/>
          </v:rect>
        </w:pict>
      </w:r>
      <w:r>
        <w:rPr>
          <w:rStyle w:val="big-number"/>
          <w:rFonts w:cs="Miriam"/>
          <w:rtl/>
        </w:rPr>
        <w:t>26.</w:t>
      </w:r>
      <w:r>
        <w:rPr>
          <w:rStyle w:val="big-number"/>
          <w:rFonts w:cs="Miriam"/>
          <w:rtl/>
        </w:rPr>
        <w:tab/>
      </w:r>
      <w:r>
        <w:rPr>
          <w:rStyle w:val="default"/>
          <w:rFonts w:cs="FrankRuehl" w:hint="cs"/>
          <w:rtl/>
        </w:rPr>
        <w:t>(</w:t>
      </w:r>
      <w:r>
        <w:rPr>
          <w:rStyle w:val="default"/>
          <w:rFonts w:cs="FrankRuehl"/>
          <w:rtl/>
        </w:rPr>
        <w:t>א) בתקנה זאת –</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"במזומן" – לרבות בשיק שהתאריך הנקוב בו הוא יום הוצאתו או בכרטיס אשראי;</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"דוח מבוקר" – לענין עיריה – כהגדרתו בסעיף 140ג לפקודת העיריות;</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לענין מועצה מקומית – כהגדרתו בסעיף 35ג לפקודת המועצות המקומיות;</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"חייב" – מי שעל פי דין חייב בתשלומו של סכום החוב הקודם ושטרם שילמו, או מי שחייב כאמור ייפה את כוחו להתחייב בשמו;</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"מדרג כלכלי-חברתי" – כמשמעותו בסעיף 142א(ב) לפקודת העיריות;</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"נכס נושא החוב" – בנין או קרקע שלגביהם ניתנה הפחתה על פי תקנה זאת;</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"נפרע" – לרבות תשלום בשיק דחוי או התחייבות לתשלום עתידי על פי הסדר תשלומים או בהוראת קבע מכל סוג;</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"סכום החוב הקודם" – סך כל סכומי הארנונה הכללית שהטילה המועצה</w:t>
      </w:r>
      <w:r>
        <w:rPr>
          <w:rStyle w:val="default"/>
          <w:rFonts w:cs="FrankRuehl" w:hint="cs"/>
          <w:rtl/>
        </w:rPr>
        <w:t xml:space="preserve"> </w:t>
      </w:r>
      <w:r>
        <w:rPr>
          <w:rStyle w:val="default"/>
          <w:rFonts w:cs="FrankRuehl"/>
          <w:rtl/>
        </w:rPr>
        <w:t>על בנין או קרקע עד יום ו' בטבת התשס"ה (31 בדצמבר 2004) בתוספת תשלומי פיגורים, ושטרם נפרעו בידי החייב בתשלומם;</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"שיעור הגביה" – היחס שבין סך כל התקבולים מארנונה שגבתה הרשות</w:t>
      </w:r>
      <w:r>
        <w:rPr>
          <w:rStyle w:val="default"/>
          <w:rFonts w:cs="FrankRuehl" w:hint="cs"/>
          <w:rtl/>
        </w:rPr>
        <w:t xml:space="preserve"> </w:t>
      </w:r>
      <w:r>
        <w:rPr>
          <w:rStyle w:val="default"/>
          <w:rFonts w:cs="FrankRuehl"/>
          <w:rtl/>
        </w:rPr>
        <w:t>המקומית בשנת כספים מסוימת, בשל חיובי הארנונה לאותה שנה,</w:t>
      </w:r>
      <w:r>
        <w:rPr>
          <w:rStyle w:val="default"/>
          <w:rFonts w:cs="FrankRuehl" w:hint="cs"/>
          <w:rtl/>
        </w:rPr>
        <w:t xml:space="preserve"> </w:t>
      </w:r>
      <w:r>
        <w:rPr>
          <w:rStyle w:val="default"/>
          <w:rFonts w:cs="FrankRuehl"/>
          <w:rtl/>
        </w:rPr>
        <w:t>לבין סך כל הסכומים המגיעים לעיריה בשל חיובים אלה לאותה שנה, בניכוי סכומי ההנחות שניתנו;</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"תכנית הבראה" – לענין עיריה – כהגדרתה בסעיף 140ג לפקודת העיריות,</w:t>
      </w:r>
      <w:r>
        <w:rPr>
          <w:rStyle w:val="default"/>
          <w:rFonts w:cs="FrankRuehl" w:hint="cs"/>
          <w:rtl/>
        </w:rPr>
        <w:t xml:space="preserve"> </w:t>
      </w:r>
      <w:r>
        <w:rPr>
          <w:rStyle w:val="default"/>
          <w:rFonts w:cs="FrankRuehl"/>
          <w:rtl/>
        </w:rPr>
        <w:t>ולענין מועצה מקומית – כהגדרתה בסעיף 35ג לפקודת המועצות המקומיות;</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"תשלומי פיגורים" – כהגדרתם בסעיף 1 לחוק הרשויות המקומיות (ריבית והפרשי הצמדה על תשלומי חובה), התש"ם</w:t>
      </w:r>
      <w:r>
        <w:rPr>
          <w:rStyle w:val="default"/>
          <w:rFonts w:cs="FrankRuehl" w:hint="cs"/>
          <w:rtl/>
        </w:rPr>
        <w:t xml:space="preserve">-1980 </w:t>
      </w:r>
      <w:r>
        <w:rPr>
          <w:rStyle w:val="default"/>
          <w:rFonts w:cs="FrankRuehl"/>
          <w:rtl/>
        </w:rPr>
        <w:t>(להלן – חוק ההצמדה);</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"תשלומים" – תשלומים חודשיים שווים ורצופים, </w:t>
      </w:r>
      <w:r>
        <w:rPr>
          <w:rStyle w:val="default"/>
          <w:rFonts w:cs="FrankRuehl" w:hint="cs"/>
          <w:rtl/>
        </w:rPr>
        <w:t>ב</w:t>
      </w:r>
      <w:r>
        <w:rPr>
          <w:rStyle w:val="default"/>
          <w:rFonts w:cs="FrankRuehl"/>
          <w:rtl/>
        </w:rPr>
        <w:t>לא תוספת ריבית והצמדה.</w:t>
      </w:r>
    </w:p>
    <w:p w:rsidR="003D2E7A" w:rsidRDefault="003D2E7A">
      <w:pPr>
        <w:pStyle w:val="P00"/>
        <w:spacing w:before="72"/>
        <w:ind w:left="0" w:right="1134"/>
        <w:rPr>
          <w:rStyle w:val="default"/>
          <w:rFonts w:cs="FrankRuehl" w:hint="cs"/>
          <w:rtl/>
        </w:rPr>
      </w:pPr>
      <w:r>
        <w:rPr>
          <w:rFonts w:cs="FrankRuehl"/>
          <w:rtl/>
          <w:lang w:val="he-IL"/>
        </w:rPr>
        <w:pict>
          <v:shape id="_x0000_s2155" type="#_x0000_t202" style="position:absolute;left:0;text-align:left;margin-left:470.25pt;margin-top:7.1pt;width:1in;height:16.8pt;z-index:251683328"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(מס' 2) תשס"ז-2007</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מועצה רשאית להחליט על הפחתת סכום החוב הקודם בשיעורים המפורטים להלן, לחייב שבתקופה</w:t>
      </w:r>
      <w:r>
        <w:rPr>
          <w:rStyle w:val="default"/>
          <w:rFonts w:cs="FrankRuehl" w:hint="cs"/>
          <w:rtl/>
        </w:rPr>
        <w:t xml:space="preserve"> </w:t>
      </w:r>
      <w:r>
        <w:rPr>
          <w:rStyle w:val="default"/>
          <w:rFonts w:cs="FrankRuehl"/>
          <w:rtl/>
        </w:rPr>
        <w:t>שמיום י"ג בניסן התשס"ז (1 באפריל 2007) עד יום י"ד בתמוז התשס"ז (30 ביוני 2007), נתקיימו בו התנאים המפורטים לצדם:</w:t>
      </w:r>
    </w:p>
    <w:p w:rsidR="003D2E7A" w:rsidRDefault="003D2E7A">
      <w:pPr>
        <w:pStyle w:val="P00"/>
        <w:spacing w:before="72"/>
        <w:ind w:left="1021" w:right="1134"/>
        <w:rPr>
          <w:rStyle w:val="default"/>
          <w:rFonts w:cs="FrankRuehl" w:hint="cs"/>
          <w:rtl/>
        </w:rPr>
      </w:pPr>
      <w:r>
        <w:rPr>
          <w:rFonts w:cs="FrankRuehl"/>
          <w:rtl/>
          <w:lang w:val="he-IL"/>
        </w:rPr>
        <w:pict>
          <v:shape id="_x0000_s2156" type="#_x0000_t202" style="position:absolute;left:0;text-align:left;margin-left:470.25pt;margin-top:7.1pt;width:1in;height:16.8pt;z-index:251684352"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(מס' 2) תשס"ז-2007</w:t>
                  </w:r>
                </w:p>
              </w:txbxContent>
            </v:textbox>
            <w10:anchorlock/>
          </v:shape>
        </w:pict>
      </w:r>
      <w:r>
        <w:rPr>
          <w:rStyle w:val="default"/>
          <w:rFonts w:cs="FrankRuehl"/>
          <w:rtl/>
        </w:rPr>
        <w:t>(1)</w:t>
      </w:r>
      <w:r>
        <w:rPr>
          <w:rStyle w:val="default"/>
          <w:rFonts w:cs="FrankRuehl" w:hint="cs"/>
          <w:rtl/>
        </w:rPr>
        <w:tab/>
      </w:r>
      <w:r>
        <w:rPr>
          <w:rStyle w:val="default"/>
          <w:rFonts w:cs="FrankRuehl"/>
          <w:rtl/>
        </w:rPr>
        <w:t>הפחתה בשיעור של 50% מסכום החוב הקודם – לחייב שפרע בתשלום אחד במזומן את סכום החוב הקודם בניכוי</w:t>
      </w:r>
      <w:r>
        <w:rPr>
          <w:rStyle w:val="default"/>
          <w:rFonts w:cs="FrankRuehl" w:hint="cs"/>
          <w:rtl/>
        </w:rPr>
        <w:t xml:space="preserve"> </w:t>
      </w:r>
      <w:r>
        <w:rPr>
          <w:rStyle w:val="default"/>
          <w:rFonts w:cs="FrankRuehl"/>
          <w:rtl/>
        </w:rPr>
        <w:t>שיעור ההפחתה (להלן – יתרת החוב) עד יום</w:t>
      </w:r>
      <w:r>
        <w:rPr>
          <w:rStyle w:val="default"/>
          <w:rFonts w:cs="FrankRuehl" w:hint="cs"/>
          <w:rtl/>
        </w:rPr>
        <w:t xml:space="preserve"> </w:t>
      </w:r>
      <w:r>
        <w:rPr>
          <w:rStyle w:val="default"/>
          <w:rFonts w:cs="FrankRuehl"/>
          <w:rtl/>
        </w:rPr>
        <w:t>י"ד בתמוז התשס"ז (30 ביוני 2007);</w:t>
      </w:r>
    </w:p>
    <w:p w:rsidR="003D2E7A" w:rsidRDefault="003D2E7A">
      <w:pPr>
        <w:pStyle w:val="P00"/>
        <w:spacing w:before="72"/>
        <w:ind w:left="1021" w:right="1134"/>
        <w:rPr>
          <w:rStyle w:val="default"/>
          <w:rFonts w:cs="FrankRuehl" w:hint="cs"/>
          <w:rtl/>
        </w:rPr>
      </w:pPr>
      <w:r>
        <w:rPr>
          <w:rFonts w:cs="FrankRuehl"/>
          <w:rtl/>
          <w:lang w:val="he-IL"/>
        </w:rPr>
        <w:pict>
          <v:shape id="_x0000_s2157" type="#_x0000_t202" style="position:absolute;left:0;text-align:left;margin-left:470.25pt;margin-top:7.1pt;width:1in;height:16.8pt;z-index:251685376"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(מס' 2) תשס"ז-2007</w:t>
                  </w:r>
                </w:p>
              </w:txbxContent>
            </v:textbox>
            <w10:anchorlock/>
          </v:shape>
        </w:pict>
      </w:r>
      <w:r>
        <w:rPr>
          <w:rStyle w:val="default"/>
          <w:rFonts w:cs="FrankRuehl"/>
          <w:rtl/>
        </w:rPr>
        <w:t>(2)</w:t>
      </w:r>
      <w:r>
        <w:rPr>
          <w:rStyle w:val="default"/>
          <w:rFonts w:cs="FrankRuehl" w:hint="cs"/>
          <w:rtl/>
        </w:rPr>
        <w:tab/>
      </w:r>
      <w:r>
        <w:rPr>
          <w:rStyle w:val="default"/>
          <w:rFonts w:cs="FrankRuehl"/>
          <w:rtl/>
        </w:rPr>
        <w:t>הפחתה בשיעור 45% מסכום החוב הקודם – לחייב שפרע עד יום י"ד בתמוז התשס"ז (30 ביוני 2007)</w:t>
      </w:r>
      <w:r>
        <w:rPr>
          <w:rStyle w:val="default"/>
          <w:rFonts w:cs="FrankRuehl" w:hint="cs"/>
          <w:rtl/>
        </w:rPr>
        <w:t xml:space="preserve"> </w:t>
      </w:r>
      <w:r>
        <w:rPr>
          <w:rStyle w:val="default"/>
          <w:rFonts w:cs="FrankRuehl"/>
          <w:rtl/>
        </w:rPr>
        <w:t>את יתרת החוב, באחת מאלה:</w:t>
      </w:r>
    </w:p>
    <w:p w:rsidR="003D2E7A" w:rsidRDefault="003D2E7A">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עד 12 תשלומים ששולמו בשקים דחויים, למעט הראשון שבהם, לטובת הרשות המקומית;</w:t>
      </w:r>
    </w:p>
    <w:p w:rsidR="003D2E7A" w:rsidRDefault="003D2E7A">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עד 24 תשלומים, ובלבד שניתנה הוראה בלתי חוזרת בידי החייב לניכוי התשלומים מחשבון הבנק שלו לטובת</w:t>
      </w:r>
      <w:r>
        <w:rPr>
          <w:rStyle w:val="default"/>
          <w:rFonts w:cs="FrankRuehl" w:hint="cs"/>
          <w:rtl/>
        </w:rPr>
        <w:t xml:space="preserve"> </w:t>
      </w:r>
      <w:r>
        <w:rPr>
          <w:rStyle w:val="default"/>
          <w:rFonts w:cs="FrankRuehl"/>
          <w:rtl/>
        </w:rPr>
        <w:t>הרשות המקומית או שניתנה הוראה לביצוע התשלומים כאמור, באמצעות כרטיס אשראי של החייב;</w:t>
      </w:r>
    </w:p>
    <w:p w:rsidR="003D2E7A" w:rsidRDefault="003D2E7A">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עד 36 תשלומים, בתנאים שנקבעו בפסקת משנה (2),</w:t>
      </w:r>
      <w:r>
        <w:rPr>
          <w:rStyle w:val="default"/>
          <w:rFonts w:cs="FrankRuehl" w:hint="cs"/>
          <w:rtl/>
        </w:rPr>
        <w:t xml:space="preserve"> </w:t>
      </w:r>
      <w:r>
        <w:rPr>
          <w:rStyle w:val="default"/>
          <w:rFonts w:cs="FrankRuehl"/>
          <w:rtl/>
        </w:rPr>
        <w:t>אם התשלומים ניתנים לטובת רשות מקומית המשויכת לאשכולות 1 עד 3 למדרג החברתי-כלכלי.</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מועצה רשאית לקבוע את מספר התשלומים לפי תקנת משנה (ב) או (ד) בהתייחס לגובה יתרת החוב.</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 אף האמור בתקנת משנה (ב) –</w:t>
      </w:r>
    </w:p>
    <w:p w:rsidR="003D2E7A" w:rsidRDefault="003D2E7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הפחתה כאמור בה תיקבע בידי מועצת רשות מקומית</w:t>
      </w:r>
      <w:r>
        <w:rPr>
          <w:rStyle w:val="default"/>
          <w:rFonts w:cs="FrankRuehl" w:hint="cs"/>
          <w:rtl/>
        </w:rPr>
        <w:t xml:space="preserve"> </w:t>
      </w:r>
      <w:r>
        <w:rPr>
          <w:rStyle w:val="default"/>
          <w:rFonts w:cs="FrankRuehl"/>
          <w:rtl/>
        </w:rPr>
        <w:t>הנמצאת בתכנית הבראה, או ששיעור הגביה של הארנונה</w:t>
      </w:r>
      <w:r>
        <w:rPr>
          <w:rStyle w:val="default"/>
          <w:rFonts w:cs="FrankRuehl" w:hint="cs"/>
          <w:rtl/>
        </w:rPr>
        <w:t xml:space="preserve"> </w:t>
      </w:r>
      <w:r>
        <w:rPr>
          <w:rStyle w:val="default"/>
          <w:rFonts w:cs="FrankRuehl"/>
          <w:rtl/>
        </w:rPr>
        <w:t>הכללית בשנת הכספים האחרונה שלגביה הוגש דוח מבוקר הוא 75% או פחות;</w:t>
      </w:r>
    </w:p>
    <w:p w:rsidR="003D2E7A" w:rsidRDefault="003D2E7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כלל סכום החוב הקודם סכומי ארנונה שהטילה המועצה</w:t>
      </w:r>
      <w:r>
        <w:rPr>
          <w:rStyle w:val="default"/>
          <w:rFonts w:cs="FrankRuehl" w:hint="cs"/>
          <w:rtl/>
        </w:rPr>
        <w:t xml:space="preserve"> </w:t>
      </w:r>
      <w:r>
        <w:rPr>
          <w:rStyle w:val="default"/>
          <w:rFonts w:cs="FrankRuehl"/>
          <w:rtl/>
        </w:rPr>
        <w:t>על בנין או קרקע בעבור תקופה שמיום כ"ז בטבת התשס"ג</w:t>
      </w:r>
      <w:r>
        <w:rPr>
          <w:rStyle w:val="default"/>
          <w:rFonts w:cs="FrankRuehl" w:hint="cs"/>
          <w:rtl/>
        </w:rPr>
        <w:t xml:space="preserve"> </w:t>
      </w:r>
      <w:r>
        <w:rPr>
          <w:rStyle w:val="default"/>
          <w:rFonts w:cs="FrankRuehl"/>
          <w:rtl/>
        </w:rPr>
        <w:t>(1 בינואר 2003) עד יום י"ט בטבת התשס"ה (31 בדצמבר 2004)</w:t>
      </w:r>
      <w:r>
        <w:rPr>
          <w:rStyle w:val="default"/>
          <w:rFonts w:cs="FrankRuehl" w:hint="cs"/>
          <w:rtl/>
        </w:rPr>
        <w:t xml:space="preserve"> </w:t>
      </w:r>
      <w:r>
        <w:rPr>
          <w:rStyle w:val="default"/>
          <w:rFonts w:cs="FrankRuehl"/>
          <w:rtl/>
        </w:rPr>
        <w:t>בלבד – תהיה ההפחתה בשיעור 30%, ואם נפרע בתשלום אחד במזומן – הפחתה בשיעור 35%;</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הפחתה לפי תקנת משנה (ב) או (ד) תתבטל אם לא פרע זכאי להפחתה על פי תקנה זאת לפחות אחד מאלה:</w:t>
      </w:r>
    </w:p>
    <w:p w:rsidR="003D2E7A" w:rsidRDefault="003D2E7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שני תשלומים מצטברים או יותר מהתשלומים שהתחייב בהם על פי תקנת משנה (ב) או (ד);</w:t>
      </w:r>
    </w:p>
    <w:p w:rsidR="003D2E7A" w:rsidRDefault="003D2E7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יתרת החוב במלואה שהתחייב בתשלומה על פי תקנת משנה (ב) או (ד).</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לא תינתן הפחתה, לפי תקנות משנה (ב) או (ד) אלא אם כן –</w:t>
      </w:r>
    </w:p>
    <w:p w:rsidR="003D2E7A" w:rsidRDefault="003D2E7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נפרע או הוסדר כדין, סכום הארנונה הכללית שהוטל על</w:t>
      </w:r>
      <w:r>
        <w:rPr>
          <w:rStyle w:val="default"/>
          <w:rFonts w:cs="FrankRuehl" w:hint="cs"/>
          <w:rtl/>
        </w:rPr>
        <w:t xml:space="preserve"> </w:t>
      </w:r>
      <w:r>
        <w:rPr>
          <w:rStyle w:val="default"/>
          <w:rFonts w:cs="FrankRuehl"/>
          <w:rtl/>
        </w:rPr>
        <w:t>הנכס נושא החוב לשנות הכספים 2005 ו</w:t>
      </w:r>
      <w:r>
        <w:rPr>
          <w:rStyle w:val="default"/>
          <w:rFonts w:cs="FrankRuehl" w:hint="cs"/>
          <w:rtl/>
        </w:rPr>
        <w:t>-</w:t>
      </w:r>
      <w:r>
        <w:rPr>
          <w:rStyle w:val="default"/>
          <w:rFonts w:cs="FrankRuehl"/>
          <w:rtl/>
        </w:rPr>
        <w:t>2006 , כולל תשלומי פיגורים, אם הוטלו;</w:t>
      </w:r>
    </w:p>
    <w:p w:rsidR="003D2E7A" w:rsidRDefault="003D2E7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החייב, למעט חייב שפרע את יתרת החוב במזומן, חתם על</w:t>
      </w:r>
      <w:r>
        <w:rPr>
          <w:rStyle w:val="default"/>
          <w:rFonts w:cs="FrankRuehl" w:hint="cs"/>
          <w:rtl/>
        </w:rPr>
        <w:t xml:space="preserve"> </w:t>
      </w:r>
      <w:r>
        <w:rPr>
          <w:rStyle w:val="default"/>
          <w:rFonts w:cs="FrankRuehl"/>
          <w:rtl/>
        </w:rPr>
        <w:t>התחייבות לפי הטופס שבתוספת הרביעית שבו הוא מתחייב</w:t>
      </w:r>
      <w:r>
        <w:rPr>
          <w:rStyle w:val="default"/>
          <w:rFonts w:cs="FrankRuehl" w:hint="cs"/>
          <w:rtl/>
        </w:rPr>
        <w:t xml:space="preserve"> </w:t>
      </w:r>
      <w:r>
        <w:rPr>
          <w:rStyle w:val="default"/>
          <w:rFonts w:cs="FrankRuehl"/>
          <w:rtl/>
        </w:rPr>
        <w:t>לפרוע במועד תשלומי הארנונה הכללית שהתחייב בהם לפי תקנת משנה (ב) או (ד).</w:t>
      </w:r>
    </w:p>
    <w:p w:rsidR="003D2E7A" w:rsidRDefault="003D2E7A">
      <w:pPr>
        <w:pStyle w:val="P00"/>
        <w:spacing w:before="72"/>
        <w:ind w:left="0"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תקנות משנה (ב) ו</w:t>
      </w:r>
      <w:r>
        <w:rPr>
          <w:rStyle w:val="default"/>
          <w:rFonts w:cs="FrankRuehl" w:hint="cs"/>
          <w:rtl/>
        </w:rPr>
        <w:t>-</w:t>
      </w:r>
      <w:r>
        <w:rPr>
          <w:rStyle w:val="default"/>
          <w:rFonts w:cs="FrankRuehl"/>
          <w:rtl/>
        </w:rPr>
        <w:t>(ד) לא יחולו לגבי בנין או קרקע שהמחזיק בהם הוא המדינה, חברה ממשלתית, תאגיד סטטוטורי או מי שקיבל הנחה מארנונה לפי סעיפים 4 ו</w:t>
      </w:r>
      <w:r>
        <w:rPr>
          <w:rStyle w:val="default"/>
          <w:rFonts w:cs="FrankRuehl" w:hint="cs"/>
          <w:rtl/>
        </w:rPr>
        <w:t>-</w:t>
      </w:r>
      <w:r>
        <w:rPr>
          <w:rStyle w:val="default"/>
          <w:rFonts w:cs="FrankRuehl"/>
          <w:rtl/>
        </w:rPr>
        <w:t>5 לפקודת מסי העיריה ומסי הממשלה (פיטורין),</w:t>
      </w:r>
      <w:r>
        <w:rPr>
          <w:rStyle w:val="default"/>
          <w:rFonts w:cs="FrankRuehl" w:hint="cs"/>
          <w:rtl/>
        </w:rPr>
        <w:t xml:space="preserve"> 1938</w:t>
      </w:r>
      <w:r>
        <w:rPr>
          <w:rStyle w:val="default"/>
          <w:rFonts w:cs="FrankRuehl"/>
          <w:rtl/>
        </w:rPr>
        <w:t>.</w:t>
      </w:r>
    </w:p>
    <w:p w:rsidR="00195393" w:rsidRPr="00080918" w:rsidRDefault="00195393" w:rsidP="00195393">
      <w:pPr>
        <w:pStyle w:val="P00"/>
        <w:spacing w:before="0"/>
        <w:ind w:left="0" w:right="1134"/>
        <w:rPr>
          <w:rStyle w:val="default"/>
          <w:rFonts w:cs="FrankRuehl" w:hint="cs"/>
          <w:vanish/>
          <w:color w:val="FF0000"/>
          <w:sz w:val="20"/>
          <w:szCs w:val="20"/>
          <w:shd w:val="clear" w:color="auto" w:fill="FFFF99"/>
          <w:rtl/>
        </w:rPr>
      </w:pPr>
      <w:bookmarkStart w:id="114" w:name="Rov92"/>
      <w:bookmarkStart w:id="115" w:name="Rov151"/>
      <w:r w:rsidRPr="00080918">
        <w:rPr>
          <w:rStyle w:val="default"/>
          <w:rFonts w:cs="FrankRuehl" w:hint="cs"/>
          <w:vanish/>
          <w:color w:val="FF0000"/>
          <w:sz w:val="20"/>
          <w:szCs w:val="20"/>
          <w:shd w:val="clear" w:color="auto" w:fill="FFFF99"/>
          <w:rtl/>
        </w:rPr>
        <w:t>מיום 1.1.1995</w:t>
      </w:r>
    </w:p>
    <w:p w:rsidR="00195393" w:rsidRPr="00080918" w:rsidRDefault="00195393" w:rsidP="00195393">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תשנ"ה-1994</w:t>
      </w:r>
    </w:p>
    <w:p w:rsidR="00195393" w:rsidRPr="00080918" w:rsidRDefault="00195393" w:rsidP="00195393">
      <w:pPr>
        <w:pStyle w:val="P00"/>
        <w:spacing w:before="0"/>
        <w:ind w:left="0" w:right="1134"/>
        <w:rPr>
          <w:rStyle w:val="default"/>
          <w:rFonts w:cs="FrankRuehl" w:hint="cs"/>
          <w:vanish/>
          <w:sz w:val="20"/>
          <w:szCs w:val="20"/>
          <w:shd w:val="clear" w:color="auto" w:fill="FFFF99"/>
          <w:rtl/>
        </w:rPr>
      </w:pPr>
      <w:hyperlink r:id="rId147" w:history="1">
        <w:r w:rsidRPr="00080918">
          <w:rPr>
            <w:rStyle w:val="Hyperlink"/>
            <w:rFonts w:cs="FrankRuehl" w:hint="cs"/>
            <w:vanish/>
            <w:szCs w:val="20"/>
            <w:shd w:val="clear" w:color="auto" w:fill="FFFF99"/>
            <w:rtl/>
          </w:rPr>
          <w:t xml:space="preserve">ק"ת תשנ"ה </w:t>
        </w:r>
        <w:r w:rsidRPr="00080918">
          <w:rPr>
            <w:rStyle w:val="Hyperlink"/>
            <w:rFonts w:cs="FrankRuehl"/>
            <w:vanish/>
            <w:szCs w:val="20"/>
            <w:shd w:val="clear" w:color="auto" w:fill="FFFF99"/>
            <w:rtl/>
          </w:rPr>
          <w:t>מ</w:t>
        </w:r>
        <w:r w:rsidRPr="00080918">
          <w:rPr>
            <w:rStyle w:val="Hyperlink"/>
            <w:rFonts w:cs="FrankRuehl" w:hint="cs"/>
            <w:vanish/>
            <w:szCs w:val="20"/>
            <w:shd w:val="clear" w:color="auto" w:fill="FFFF99"/>
            <w:rtl/>
          </w:rPr>
          <w:t>ס' 5641</w:t>
        </w:r>
      </w:hyperlink>
      <w:r w:rsidRPr="00080918">
        <w:rPr>
          <w:rStyle w:val="default"/>
          <w:rFonts w:cs="FrankRuehl" w:hint="cs"/>
          <w:vanish/>
          <w:sz w:val="20"/>
          <w:szCs w:val="20"/>
          <w:shd w:val="clear" w:color="auto" w:fill="FFFF99"/>
          <w:rtl/>
        </w:rPr>
        <w:t xml:space="preserve"> מיום 24.11.1994 עמ' 371</w:t>
      </w:r>
    </w:p>
    <w:p w:rsidR="00195393" w:rsidRPr="00080918" w:rsidRDefault="00195393" w:rsidP="00195393">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הוספת תקנה 26</w:t>
      </w:r>
    </w:p>
    <w:p w:rsidR="00195393" w:rsidRPr="00080918" w:rsidRDefault="00195393" w:rsidP="00195393">
      <w:pPr>
        <w:pStyle w:val="P00"/>
        <w:spacing w:before="0"/>
        <w:ind w:left="0" w:right="1134"/>
        <w:rPr>
          <w:rStyle w:val="default"/>
          <w:rFonts w:cs="FrankRuehl" w:hint="cs"/>
          <w:vanish/>
          <w:sz w:val="20"/>
          <w:szCs w:val="20"/>
          <w:shd w:val="clear" w:color="auto" w:fill="FFFF99"/>
          <w:rtl/>
        </w:rPr>
      </w:pPr>
    </w:p>
    <w:p w:rsidR="00195393" w:rsidRPr="00080918" w:rsidRDefault="00195393" w:rsidP="00195393">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195393" w:rsidRPr="00080918" w:rsidRDefault="00195393" w:rsidP="00195393">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תשס"ה-2005</w:t>
      </w:r>
    </w:p>
    <w:p w:rsidR="00195393" w:rsidRPr="00080918" w:rsidRDefault="00195393" w:rsidP="00195393">
      <w:pPr>
        <w:pStyle w:val="P00"/>
        <w:spacing w:before="0"/>
        <w:ind w:left="0" w:right="1134"/>
        <w:rPr>
          <w:rStyle w:val="default"/>
          <w:rFonts w:cs="FrankRuehl" w:hint="cs"/>
          <w:vanish/>
          <w:sz w:val="20"/>
          <w:szCs w:val="20"/>
          <w:shd w:val="clear" w:color="auto" w:fill="FFFF99"/>
          <w:rtl/>
        </w:rPr>
      </w:pPr>
      <w:hyperlink r:id="rId148" w:history="1">
        <w:r w:rsidRPr="00080918">
          <w:rPr>
            <w:rStyle w:val="Hyperlink"/>
            <w:rFonts w:cs="FrankRuehl" w:hint="cs"/>
            <w:vanish/>
            <w:szCs w:val="20"/>
            <w:shd w:val="clear" w:color="auto" w:fill="FFFF99"/>
            <w:rtl/>
          </w:rPr>
          <w:t>ק"ת תשס"ה מס' 6359</w:t>
        </w:r>
      </w:hyperlink>
      <w:r w:rsidRPr="00080918">
        <w:rPr>
          <w:rStyle w:val="default"/>
          <w:rFonts w:cs="FrankRuehl" w:hint="cs"/>
          <w:vanish/>
          <w:sz w:val="20"/>
          <w:szCs w:val="20"/>
          <w:shd w:val="clear" w:color="auto" w:fill="FFFF99"/>
          <w:rtl/>
        </w:rPr>
        <w:t xml:space="preserve"> מיום 4.1.2005 עמ' 289</w:t>
      </w:r>
    </w:p>
    <w:p w:rsidR="00195393" w:rsidRPr="00080918" w:rsidRDefault="00195393" w:rsidP="00195393">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ביטול תקנה 26</w:t>
      </w:r>
    </w:p>
    <w:p w:rsidR="00195393" w:rsidRPr="00080918" w:rsidRDefault="00195393" w:rsidP="00195393">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195393" w:rsidRPr="00080918" w:rsidRDefault="00195393" w:rsidP="00195393">
      <w:pPr>
        <w:pStyle w:val="P00"/>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26.</w:t>
      </w:r>
      <w:r w:rsidRPr="00080918">
        <w:rPr>
          <w:rStyle w:val="default"/>
          <w:rFonts w:cs="FrankRuehl" w:hint="cs"/>
          <w:strike/>
          <w:vanish/>
          <w:sz w:val="22"/>
          <w:szCs w:val="22"/>
          <w:shd w:val="clear" w:color="auto" w:fill="FFFF99"/>
          <w:rtl/>
        </w:rPr>
        <w:tab/>
        <w:t xml:space="preserve">על אף האמור בתקנה 2, בשנת הכספים 1995 רשאית רשות מקומית או הועדה ליתן הנחה, על ארנונה שהוטלה על נכס בשנת 1994 למעט תשלומי פיגורים והפרשי הצמדה, למי שהיה זכאי לכך בשנת הכספים 1994 על פי תקנות 1 עד 21; המועצה תקבע, לפי הענין, מועדים להגשת בקשה לפי תקנה זו; בתקנה זו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"תשלומי פיגורים" או "הפרשי הצמדה"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כמשמעותם בחוק הרשויות המקומיות (ריבית והפרשי הצמדה על תשלומי חובה), התש"ם-1980.</w:t>
      </w:r>
    </w:p>
    <w:p w:rsidR="00195393" w:rsidRPr="00080918" w:rsidRDefault="00195393" w:rsidP="00195393">
      <w:pPr>
        <w:pStyle w:val="P00"/>
        <w:spacing w:before="0"/>
        <w:ind w:left="0" w:right="1134"/>
        <w:rPr>
          <w:rStyle w:val="default"/>
          <w:rFonts w:cs="FrankRuehl" w:hint="cs"/>
          <w:vanish/>
          <w:color w:val="FF0000"/>
          <w:sz w:val="20"/>
          <w:szCs w:val="20"/>
          <w:shd w:val="clear" w:color="auto" w:fill="FFFF99"/>
          <w:rtl/>
        </w:rPr>
      </w:pPr>
    </w:p>
    <w:p w:rsidR="00195393" w:rsidRPr="00080918" w:rsidRDefault="00195393" w:rsidP="00195393">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8.11.2006</w:t>
      </w:r>
    </w:p>
    <w:p w:rsidR="00195393" w:rsidRPr="00080918" w:rsidRDefault="00195393" w:rsidP="00195393">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תשס"ז-2006</w:t>
      </w:r>
    </w:p>
    <w:p w:rsidR="00195393" w:rsidRPr="00080918" w:rsidRDefault="00195393" w:rsidP="00195393">
      <w:pPr>
        <w:pStyle w:val="P00"/>
        <w:spacing w:before="0"/>
        <w:ind w:left="0" w:right="1134"/>
        <w:rPr>
          <w:rStyle w:val="default"/>
          <w:rFonts w:cs="FrankRuehl" w:hint="cs"/>
          <w:vanish/>
          <w:sz w:val="20"/>
          <w:szCs w:val="20"/>
          <w:shd w:val="clear" w:color="auto" w:fill="FFFF99"/>
          <w:rtl/>
        </w:rPr>
      </w:pPr>
      <w:hyperlink r:id="rId149" w:history="1">
        <w:r w:rsidRPr="00080918">
          <w:rPr>
            <w:rStyle w:val="Hyperlink"/>
            <w:rFonts w:cs="FrankRuehl" w:hint="cs"/>
            <w:vanish/>
            <w:szCs w:val="20"/>
            <w:shd w:val="clear" w:color="auto" w:fill="FFFF99"/>
            <w:rtl/>
          </w:rPr>
          <w:t>ק"ת תשס"ז מס' 6532</w:t>
        </w:r>
      </w:hyperlink>
      <w:r w:rsidRPr="00080918">
        <w:rPr>
          <w:rStyle w:val="default"/>
          <w:rFonts w:cs="FrankRuehl" w:hint="cs"/>
          <w:vanish/>
          <w:sz w:val="20"/>
          <w:szCs w:val="20"/>
          <w:shd w:val="clear" w:color="auto" w:fill="FFFF99"/>
          <w:rtl/>
        </w:rPr>
        <w:t xml:space="preserve"> מיום 8.11.2006 עמ' 202</w:t>
      </w:r>
    </w:p>
    <w:p w:rsidR="00195393" w:rsidRPr="00080918" w:rsidRDefault="00195393" w:rsidP="00195393">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הוספת תקנה 26</w:t>
      </w:r>
    </w:p>
    <w:p w:rsidR="00195393" w:rsidRPr="00080918" w:rsidRDefault="00195393" w:rsidP="00195393">
      <w:pPr>
        <w:pStyle w:val="P00"/>
        <w:spacing w:before="0"/>
        <w:ind w:left="0" w:right="1134"/>
        <w:rPr>
          <w:rStyle w:val="default"/>
          <w:rFonts w:cs="FrankRuehl" w:hint="cs"/>
          <w:vanish/>
          <w:sz w:val="20"/>
          <w:szCs w:val="20"/>
          <w:shd w:val="clear" w:color="auto" w:fill="FFFF99"/>
          <w:rtl/>
        </w:rPr>
      </w:pPr>
    </w:p>
    <w:p w:rsidR="00195393" w:rsidRPr="00080918" w:rsidRDefault="00195393" w:rsidP="00195393">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29.3.2007</w:t>
      </w:r>
    </w:p>
    <w:p w:rsidR="00195393" w:rsidRPr="00080918" w:rsidRDefault="00195393" w:rsidP="00195393">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2) תשס"ז-2007</w:t>
      </w:r>
    </w:p>
    <w:p w:rsidR="00195393" w:rsidRPr="00080918" w:rsidRDefault="00195393" w:rsidP="00195393">
      <w:pPr>
        <w:pStyle w:val="P00"/>
        <w:spacing w:before="0"/>
        <w:ind w:left="0" w:right="1134"/>
        <w:rPr>
          <w:rStyle w:val="default"/>
          <w:rFonts w:cs="FrankRuehl" w:hint="cs"/>
          <w:vanish/>
          <w:sz w:val="20"/>
          <w:szCs w:val="20"/>
          <w:shd w:val="clear" w:color="auto" w:fill="FFFF99"/>
          <w:rtl/>
        </w:rPr>
      </w:pPr>
      <w:hyperlink r:id="rId150" w:history="1">
        <w:r w:rsidRPr="00080918">
          <w:rPr>
            <w:rStyle w:val="Hyperlink"/>
            <w:rFonts w:cs="FrankRuehl" w:hint="cs"/>
            <w:vanish/>
            <w:szCs w:val="20"/>
            <w:shd w:val="clear" w:color="auto" w:fill="FFFF99"/>
            <w:rtl/>
          </w:rPr>
          <w:t>ק"ת תשס"ז מס' 6577</w:t>
        </w:r>
      </w:hyperlink>
      <w:r w:rsidRPr="00080918">
        <w:rPr>
          <w:rStyle w:val="default"/>
          <w:rFonts w:cs="FrankRuehl" w:hint="cs"/>
          <w:vanish/>
          <w:sz w:val="20"/>
          <w:szCs w:val="20"/>
          <w:shd w:val="clear" w:color="auto" w:fill="FFFF99"/>
          <w:rtl/>
        </w:rPr>
        <w:t xml:space="preserve"> מיום 29.3.2007 עמ' 700</w:t>
      </w:r>
    </w:p>
    <w:p w:rsidR="00195393" w:rsidRPr="00080918" w:rsidRDefault="00195393" w:rsidP="00195393">
      <w:pPr>
        <w:pStyle w:val="P00"/>
        <w:ind w:left="0"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(ב)</w:t>
      </w: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 xml:space="preserve">מועצה רשאית להחליט על הפחתת סכום החוב הקודם בשיעורים המפורטים להלן, לחייב שבתקופה </w:t>
      </w:r>
      <w:r w:rsidRPr="00080918">
        <w:rPr>
          <w:rStyle w:val="default"/>
          <w:rFonts w:cs="FrankRuehl"/>
          <w:strike/>
          <w:vanish/>
          <w:sz w:val="22"/>
          <w:szCs w:val="22"/>
          <w:shd w:val="clear" w:color="auto" w:fill="FFFF99"/>
          <w:rtl/>
        </w:rPr>
        <w:t>שמיום כ"ח בחשון התשס"ז,</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(19 בנובמבר 2006) עד יום י' באדר התשס"ז (28 בפברואר 2007)</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u w:val="single"/>
          <w:shd w:val="clear" w:color="auto" w:fill="FFFF99"/>
          <w:rtl/>
        </w:rPr>
        <w:t>שמיום י"ג בניסן התשס"ז (1 באפריל 2007) עד יום י"ד בתמוז התשס"ז (30 ביוני 2007)</w:t>
      </w:r>
      <w:r w:rsidRPr="00080918">
        <w:rPr>
          <w:rStyle w:val="default"/>
          <w:rFonts w:cs="FrankRuehl"/>
          <w:vanish/>
          <w:sz w:val="22"/>
          <w:szCs w:val="22"/>
          <w:shd w:val="clear" w:color="auto" w:fill="FFFF99"/>
          <w:rtl/>
        </w:rPr>
        <w:t>, נתקיימו בו התנאים המפורטים לצדם:</w:t>
      </w:r>
    </w:p>
    <w:p w:rsidR="00195393" w:rsidRPr="00080918" w:rsidRDefault="00195393" w:rsidP="00195393">
      <w:pPr>
        <w:pStyle w:val="P00"/>
        <w:spacing w:before="0"/>
        <w:ind w:left="1021" w:right="1134"/>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(1)</w:t>
      </w: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הפחתה בשיעור של 50% מסכום החוב הקודם – לחייב שפרע בתשלום אחד במזומן את סכום החוב הקודם בניכוי</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 xml:space="preserve">שיעור ההפחתה (להלן – יתרת החוב) </w:t>
      </w:r>
      <w:r w:rsidRPr="00080918">
        <w:rPr>
          <w:rStyle w:val="default"/>
          <w:rFonts w:cs="FrankRuehl"/>
          <w:strike/>
          <w:vanish/>
          <w:sz w:val="22"/>
          <w:szCs w:val="22"/>
          <w:shd w:val="clear" w:color="auto" w:fill="FFFF99"/>
          <w:rtl/>
        </w:rPr>
        <w:t>עד יום י' באדר התשס"ז (28 בפברואר 2007)</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u w:val="single"/>
          <w:shd w:val="clear" w:color="auto" w:fill="FFFF99"/>
          <w:rtl/>
        </w:rPr>
        <w:t>עד יום</w:t>
      </w:r>
      <w:r w:rsidRPr="00080918">
        <w:rPr>
          <w:rStyle w:val="default"/>
          <w:rFonts w:cs="FrankRuehl" w:hint="cs"/>
          <w:vanish/>
          <w:sz w:val="22"/>
          <w:szCs w:val="22"/>
          <w:u w:val="single"/>
          <w:shd w:val="clear" w:color="auto" w:fill="FFFF99"/>
          <w:rtl/>
        </w:rPr>
        <w:t xml:space="preserve"> </w:t>
      </w:r>
      <w:r w:rsidRPr="00080918">
        <w:rPr>
          <w:rStyle w:val="default"/>
          <w:rFonts w:cs="FrankRuehl"/>
          <w:vanish/>
          <w:sz w:val="22"/>
          <w:szCs w:val="22"/>
          <w:u w:val="single"/>
          <w:shd w:val="clear" w:color="auto" w:fill="FFFF99"/>
          <w:rtl/>
        </w:rPr>
        <w:t>י"ד בתמוז התשס"ז (30 ביוני 2007)</w:t>
      </w:r>
      <w:r w:rsidRPr="00080918">
        <w:rPr>
          <w:rStyle w:val="default"/>
          <w:rFonts w:cs="FrankRuehl"/>
          <w:vanish/>
          <w:sz w:val="22"/>
          <w:szCs w:val="22"/>
          <w:shd w:val="clear" w:color="auto" w:fill="FFFF99"/>
          <w:rtl/>
        </w:rPr>
        <w:t>;</w:t>
      </w:r>
    </w:p>
    <w:p w:rsidR="00195393" w:rsidRPr="00C640EB" w:rsidRDefault="00195393" w:rsidP="00195393">
      <w:pPr>
        <w:pStyle w:val="P00"/>
        <w:spacing w:before="0"/>
        <w:ind w:left="1021" w:right="1134"/>
        <w:rPr>
          <w:rStyle w:val="default"/>
          <w:rFonts w:cs="FrankRuehl" w:hint="cs"/>
          <w:sz w:val="2"/>
          <w:szCs w:val="2"/>
          <w:rtl/>
        </w:rPr>
      </w:pPr>
      <w:r w:rsidRPr="00080918">
        <w:rPr>
          <w:rStyle w:val="default"/>
          <w:rFonts w:cs="FrankRuehl"/>
          <w:vanish/>
          <w:sz w:val="22"/>
          <w:szCs w:val="22"/>
          <w:shd w:val="clear" w:color="auto" w:fill="FFFF99"/>
          <w:rtl/>
        </w:rPr>
        <w:t>(2)</w:t>
      </w: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 xml:space="preserve">הפחתה בשיעור 45% מסכום החוב הקודם – לחייב שפרע </w:t>
      </w:r>
      <w:r w:rsidRPr="00080918">
        <w:rPr>
          <w:rStyle w:val="default"/>
          <w:rFonts w:cs="FrankRuehl"/>
          <w:strike/>
          <w:vanish/>
          <w:sz w:val="22"/>
          <w:szCs w:val="22"/>
          <w:shd w:val="clear" w:color="auto" w:fill="FFFF99"/>
          <w:rtl/>
        </w:rPr>
        <w:t>עד יום י' באדר התשס"ז (28 בפברואר 2007)</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u w:val="single"/>
          <w:shd w:val="clear" w:color="auto" w:fill="FFFF99"/>
          <w:rtl/>
        </w:rPr>
        <w:t>עד יום י"ד בתמוז התשס"ז (30 ביוני 2007)</w:t>
      </w:r>
      <w:r w:rsidRPr="00080918">
        <w:rPr>
          <w:rStyle w:val="default"/>
          <w:rFonts w:cs="FrankRuehl"/>
          <w:vanish/>
          <w:sz w:val="22"/>
          <w:szCs w:val="22"/>
          <w:shd w:val="clear" w:color="auto" w:fill="FFFF99"/>
          <w:rtl/>
        </w:rPr>
        <w:t xml:space="preserve"> את יתרת החוב, באחת מאלה:</w:t>
      </w:r>
      <w:bookmarkEnd w:id="114"/>
      <w:bookmarkEnd w:id="115"/>
    </w:p>
    <w:p w:rsidR="00195393" w:rsidRDefault="00195393" w:rsidP="00195393">
      <w:pPr>
        <w:pStyle w:val="P00"/>
        <w:spacing w:before="72"/>
        <w:ind w:left="0" w:right="1134"/>
        <w:rPr>
          <w:rStyle w:val="default"/>
          <w:rFonts w:cs="FrankRuehl" w:hint="cs"/>
          <w:rtl/>
        </w:rPr>
      </w:pPr>
      <w:bookmarkStart w:id="116" w:name="Seif43"/>
      <w:bookmarkEnd w:id="116"/>
      <w:r>
        <w:rPr>
          <w:rFonts w:cs="Miriam"/>
          <w:szCs w:val="32"/>
          <w:rtl/>
          <w:lang w:val="he-IL"/>
        </w:rPr>
        <w:pict>
          <v:shape id="_x0000_s2244" type="#_x0000_t202" style="position:absolute;left:0;text-align:left;margin-left:470.25pt;margin-top:7.1pt;width:1in;height:33.6pt;z-index:251707904" filled="f" stroked="f">
            <v:textbox inset="1mm,0,1mm,0">
              <w:txbxContent>
                <w:p w:rsidR="00195393" w:rsidRDefault="00195393" w:rsidP="00195393">
                  <w:pPr>
                    <w:spacing w:line="160" w:lineRule="exact"/>
                    <w:jc w:val="left"/>
                    <w:rPr>
                      <w:rFonts w:cs="Miriam" w:hint="cs"/>
                      <w:sz w:val="18"/>
                      <w:szCs w:val="18"/>
                      <w:rtl/>
                    </w:rPr>
                  </w:pPr>
                  <w:r>
                    <w:rPr>
                      <w:rFonts w:cs="Miriam" w:hint="cs"/>
                      <w:sz w:val="18"/>
                      <w:szCs w:val="18"/>
                      <w:rtl/>
                    </w:rPr>
                    <w:t>הנחה מיוחדת לשנת 2017</w:t>
                  </w:r>
                </w:p>
                <w:p w:rsidR="00195393" w:rsidRDefault="00195393" w:rsidP="00195393">
                  <w:pPr>
                    <w:spacing w:line="160" w:lineRule="exact"/>
                    <w:jc w:val="left"/>
                    <w:rPr>
                      <w:rFonts w:cs="Miriam" w:hint="cs"/>
                      <w:sz w:val="18"/>
                      <w:szCs w:val="18"/>
                      <w:rtl/>
                    </w:rPr>
                  </w:pPr>
                  <w:r>
                    <w:rPr>
                      <w:rFonts w:cs="Miriam" w:hint="cs"/>
                      <w:sz w:val="18"/>
                      <w:szCs w:val="18"/>
                      <w:rtl/>
                    </w:rPr>
                    <w:t>תק' (מס' 3) תשע"ז-2017</w:t>
                  </w:r>
                </w:p>
              </w:txbxContent>
            </v:textbox>
            <w10:anchorlock/>
          </v:shape>
        </w:pict>
      </w:r>
      <w:r>
        <w:rPr>
          <w:rStyle w:val="default"/>
          <w:rFonts w:cs="Miriam" w:hint="cs"/>
          <w:sz w:val="32"/>
          <w:szCs w:val="32"/>
          <w:rtl/>
        </w:rPr>
        <w:t>26</w:t>
      </w:r>
      <w:r>
        <w:rPr>
          <w:rStyle w:val="default"/>
          <w:rFonts w:cs="FrankRuehl" w:hint="cs"/>
          <w:rtl/>
        </w:rPr>
        <w:t>א.</w:t>
      </w:r>
      <w:r>
        <w:rPr>
          <w:rStyle w:val="default"/>
          <w:rFonts w:cs="FrankRuehl" w:hint="cs"/>
          <w:rtl/>
        </w:rPr>
        <w:tab/>
        <w:t>(א)</w:t>
      </w:r>
      <w:r>
        <w:rPr>
          <w:rStyle w:val="default"/>
          <w:rFonts w:cs="FrankRuehl" w:hint="cs"/>
          <w:rtl/>
        </w:rPr>
        <w:tab/>
        <w:t xml:space="preserve">בתקנה זו </w:t>
      </w:r>
      <w:r>
        <w:rPr>
          <w:rStyle w:val="default"/>
          <w:rFonts w:cs="FrankRuehl"/>
          <w:rtl/>
        </w:rPr>
        <w:t>–</w:t>
      </w:r>
    </w:p>
    <w:p w:rsidR="00195393" w:rsidRDefault="00195393" w:rsidP="00195393">
      <w:pPr>
        <w:pStyle w:val="P00"/>
        <w:spacing w:before="72"/>
        <w:ind w:left="0" w:right="1134"/>
        <w:rPr>
          <w:rStyle w:val="default"/>
          <w:rFonts w:cs="FrankRuehl" w:hint="cs"/>
          <w:rtl/>
        </w:rPr>
      </w:pPr>
      <w:r>
        <w:rPr>
          <w:rStyle w:val="default"/>
          <w:rFonts w:cs="FrankRuehl" w:hint="cs"/>
          <w:rtl/>
        </w:rPr>
        <w:tab/>
        <w:t xml:space="preserve">"במזומן" </w:t>
      </w:r>
      <w:r>
        <w:rPr>
          <w:rStyle w:val="default"/>
          <w:rFonts w:cs="FrankRuehl"/>
          <w:rtl/>
        </w:rPr>
        <w:t>–</w:t>
      </w:r>
      <w:r>
        <w:rPr>
          <w:rStyle w:val="default"/>
          <w:rFonts w:cs="FrankRuehl" w:hint="cs"/>
          <w:rtl/>
        </w:rPr>
        <w:t xml:space="preserve"> לרבות בשיק שהתאריך הנקוב בו הוא יום הוצאתו או בכרטיס אשראי;</w:t>
      </w:r>
    </w:p>
    <w:p w:rsidR="00195393" w:rsidRDefault="00195393" w:rsidP="00195393">
      <w:pPr>
        <w:pStyle w:val="P00"/>
        <w:spacing w:before="72"/>
        <w:ind w:left="0" w:right="1134"/>
        <w:rPr>
          <w:rStyle w:val="default"/>
          <w:rFonts w:cs="FrankRuehl" w:hint="cs"/>
          <w:rtl/>
        </w:rPr>
      </w:pPr>
      <w:r>
        <w:rPr>
          <w:rStyle w:val="default"/>
          <w:rFonts w:cs="FrankRuehl" w:hint="cs"/>
          <w:rtl/>
        </w:rPr>
        <w:tab/>
        <w:t xml:space="preserve">"חייב" </w:t>
      </w:r>
      <w:r>
        <w:rPr>
          <w:rStyle w:val="default"/>
          <w:rFonts w:cs="FrankRuehl"/>
          <w:rtl/>
        </w:rPr>
        <w:t>–</w:t>
      </w:r>
      <w:r>
        <w:rPr>
          <w:rStyle w:val="default"/>
          <w:rFonts w:cs="FrankRuehl" w:hint="cs"/>
          <w:rtl/>
        </w:rPr>
        <w:t xml:space="preserve"> מי שעל פי דין חייב בתשלומו של סכום החוב הקודם ושטרם שילמו, או מי שחייב כאמור ייפה את כוחו להתחייב בשמו;</w:t>
      </w:r>
    </w:p>
    <w:p w:rsidR="00195393" w:rsidRDefault="00195393" w:rsidP="00195393">
      <w:pPr>
        <w:pStyle w:val="P00"/>
        <w:spacing w:before="72"/>
        <w:ind w:left="0" w:right="1134"/>
        <w:rPr>
          <w:rStyle w:val="default"/>
          <w:rFonts w:cs="FrankRuehl" w:hint="cs"/>
          <w:rtl/>
        </w:rPr>
      </w:pPr>
      <w:r>
        <w:rPr>
          <w:rStyle w:val="default"/>
          <w:rFonts w:cs="FrankRuehl" w:hint="cs"/>
          <w:rtl/>
        </w:rPr>
        <w:tab/>
        <w:t xml:space="preserve">"מדרג חברתי-כלכלי" </w:t>
      </w:r>
      <w:r>
        <w:rPr>
          <w:rStyle w:val="default"/>
          <w:rFonts w:cs="FrankRuehl"/>
          <w:rtl/>
        </w:rPr>
        <w:t>–</w:t>
      </w:r>
      <w:r>
        <w:rPr>
          <w:rStyle w:val="default"/>
          <w:rFonts w:cs="FrankRuehl" w:hint="cs"/>
          <w:rtl/>
        </w:rPr>
        <w:t xml:space="preserve"> כמשמעותו בסעיף 142א(ב) לפקודת העיריות;</w:t>
      </w:r>
    </w:p>
    <w:p w:rsidR="00195393" w:rsidRDefault="00195393" w:rsidP="00195393">
      <w:pPr>
        <w:pStyle w:val="P00"/>
        <w:spacing w:before="72"/>
        <w:ind w:left="0" w:right="1134"/>
        <w:rPr>
          <w:rStyle w:val="default"/>
          <w:rFonts w:cs="FrankRuehl" w:hint="cs"/>
          <w:rtl/>
        </w:rPr>
      </w:pPr>
      <w:r>
        <w:rPr>
          <w:rStyle w:val="default"/>
          <w:rFonts w:cs="FrankRuehl" w:hint="cs"/>
          <w:rtl/>
        </w:rPr>
        <w:tab/>
        <w:t xml:space="preserve">"נכס נושא החוב" </w:t>
      </w:r>
      <w:r>
        <w:rPr>
          <w:rStyle w:val="default"/>
          <w:rFonts w:cs="FrankRuehl"/>
          <w:rtl/>
        </w:rPr>
        <w:t>–</w:t>
      </w:r>
      <w:r>
        <w:rPr>
          <w:rStyle w:val="default"/>
          <w:rFonts w:cs="FrankRuehl" w:hint="cs"/>
          <w:rtl/>
        </w:rPr>
        <w:t xml:space="preserve"> בניין או קרקע שלגביהם ניתנה הפחתה לפי תקנה זו, מכח החלטת המועצה לפי תקנת משנה (ד);</w:t>
      </w:r>
    </w:p>
    <w:p w:rsidR="00195393" w:rsidRDefault="00195393" w:rsidP="00195393">
      <w:pPr>
        <w:pStyle w:val="P00"/>
        <w:spacing w:before="72"/>
        <w:ind w:left="0" w:right="1134"/>
        <w:rPr>
          <w:rStyle w:val="default"/>
          <w:rFonts w:cs="FrankRuehl" w:hint="cs"/>
          <w:rtl/>
        </w:rPr>
      </w:pPr>
      <w:r>
        <w:rPr>
          <w:rStyle w:val="default"/>
          <w:rFonts w:cs="FrankRuehl" w:hint="cs"/>
          <w:rtl/>
        </w:rPr>
        <w:tab/>
        <w:t xml:space="preserve">"סכום החוב הקודם" </w:t>
      </w:r>
      <w:r>
        <w:rPr>
          <w:rStyle w:val="default"/>
          <w:rFonts w:cs="FrankRuehl"/>
          <w:rtl/>
        </w:rPr>
        <w:t>–</w:t>
      </w:r>
      <w:r>
        <w:rPr>
          <w:rStyle w:val="default"/>
          <w:rFonts w:cs="FrankRuehl" w:hint="cs"/>
          <w:rtl/>
        </w:rPr>
        <w:t xml:space="preserve"> סך כל סכומי הארנונה הכללית שהטילה המועצה על נכס נושא החוב, עד יום ט' בטבת התשע"ה (31 בדצמבר 2014) בתוספת תשלומי פיגורים, ושטרם שולמו בידי החייב בתשלומים או שטרם נעשה הסדר לתשלומם;</w:t>
      </w:r>
    </w:p>
    <w:p w:rsidR="00195393" w:rsidRDefault="00195393" w:rsidP="00195393">
      <w:pPr>
        <w:pStyle w:val="P00"/>
        <w:spacing w:before="72"/>
        <w:ind w:left="0" w:right="1134"/>
        <w:rPr>
          <w:rStyle w:val="default"/>
          <w:rFonts w:cs="FrankRuehl" w:hint="cs"/>
          <w:rtl/>
        </w:rPr>
      </w:pPr>
      <w:r>
        <w:rPr>
          <w:rStyle w:val="default"/>
          <w:rFonts w:cs="FrankRuehl" w:hint="cs"/>
          <w:rtl/>
        </w:rPr>
        <w:tab/>
        <w:t xml:space="preserve">"תשלומי פיגורים" </w:t>
      </w:r>
      <w:r>
        <w:rPr>
          <w:rStyle w:val="default"/>
          <w:rFonts w:cs="FrankRuehl"/>
          <w:rtl/>
        </w:rPr>
        <w:t>–</w:t>
      </w:r>
      <w:r>
        <w:rPr>
          <w:rStyle w:val="default"/>
          <w:rFonts w:cs="FrankRuehl" w:hint="cs"/>
          <w:rtl/>
        </w:rPr>
        <w:t xml:space="preserve"> כהגדרתם בחוק הרשויות המקומיות (ריבית והפרשי הצמדה על תשלומי חובה), התש"ם-1980;</w:t>
      </w:r>
    </w:p>
    <w:p w:rsidR="00195393" w:rsidRDefault="00195393" w:rsidP="00195393">
      <w:pPr>
        <w:pStyle w:val="P00"/>
        <w:spacing w:before="72"/>
        <w:ind w:left="0" w:right="1134"/>
        <w:rPr>
          <w:rStyle w:val="default"/>
          <w:rFonts w:cs="FrankRuehl" w:hint="cs"/>
          <w:rtl/>
        </w:rPr>
      </w:pPr>
      <w:r>
        <w:rPr>
          <w:rStyle w:val="default"/>
          <w:rFonts w:cs="FrankRuehl" w:hint="cs"/>
          <w:rtl/>
        </w:rPr>
        <w:tab/>
        <w:t xml:space="preserve">"תשלומים" </w:t>
      </w:r>
      <w:r>
        <w:rPr>
          <w:rStyle w:val="default"/>
          <w:rFonts w:cs="FrankRuehl"/>
          <w:rtl/>
        </w:rPr>
        <w:t>–</w:t>
      </w:r>
      <w:r>
        <w:rPr>
          <w:rStyle w:val="default"/>
          <w:rFonts w:cs="FrankRuehl" w:hint="cs"/>
          <w:rtl/>
        </w:rPr>
        <w:t xml:space="preserve"> תשלומים חודשיים שווים ורצופים, בלא תוספת ריבית והצמדה.</w:t>
      </w:r>
    </w:p>
    <w:p w:rsidR="00195393" w:rsidRDefault="000E0CA6" w:rsidP="000E0CA6">
      <w:pPr>
        <w:pStyle w:val="P00"/>
        <w:spacing w:before="72"/>
        <w:ind w:left="0" w:right="1134"/>
        <w:rPr>
          <w:rStyle w:val="default"/>
          <w:rFonts w:cs="FrankRuehl" w:hint="cs"/>
          <w:rtl/>
        </w:rPr>
      </w:pPr>
      <w:r>
        <w:rPr>
          <w:rFonts w:cs="FrankRuehl"/>
          <w:rtl/>
          <w:lang w:val="he-IL"/>
        </w:rPr>
        <w:pict>
          <v:shape id="_x0000_s2246" type="#_x0000_t202" style="position:absolute;left:0;text-align:left;margin-left:470.25pt;margin-top:7.1pt;width:1in;height:10.75pt;z-index:251709952" filled="f" stroked="f">
            <v:textbox inset="1mm,0,1mm,0">
              <w:txbxContent>
                <w:p w:rsidR="000E0CA6" w:rsidRDefault="000E0CA6" w:rsidP="000E0CA6">
                  <w:pPr>
                    <w:spacing w:line="160" w:lineRule="exact"/>
                    <w:jc w:val="left"/>
                    <w:rPr>
                      <w:rFonts w:cs="Miriam" w:hint="cs"/>
                      <w:sz w:val="18"/>
                      <w:szCs w:val="18"/>
                      <w:rtl/>
                    </w:rPr>
                  </w:pPr>
                  <w:r>
                    <w:rPr>
                      <w:rFonts w:cs="Miriam" w:hint="cs"/>
                      <w:sz w:val="18"/>
                      <w:szCs w:val="18"/>
                      <w:rtl/>
                    </w:rPr>
                    <w:t>תק' תשע"ח-2017</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sidR="00195393">
        <w:rPr>
          <w:rStyle w:val="default"/>
          <w:rFonts w:cs="FrankRuehl" w:hint="cs"/>
          <w:rtl/>
        </w:rPr>
        <w:t xml:space="preserve">מועצה רשאית להחליט על הפחתת סכום החוב הקודם בשיעורים המפורטים להלן, לחייב שבתקופה שמיום ז' בסיון התשע"ז (1 ביוני 2017) עד יום </w:t>
      </w:r>
      <w:r w:rsidRPr="000E0CA6">
        <w:rPr>
          <w:rStyle w:val="default"/>
          <w:rFonts w:cs="FrankRuehl" w:hint="cs"/>
          <w:rtl/>
        </w:rPr>
        <w:t>י"ג בטבת התשע"ח (31 בדצמבר 2017)</w:t>
      </w:r>
      <w:r w:rsidR="00195393">
        <w:rPr>
          <w:rStyle w:val="default"/>
          <w:rFonts w:cs="FrankRuehl" w:hint="cs"/>
          <w:rtl/>
        </w:rPr>
        <w:t>, התקיימו בו התנאים המפורטים לצדם:</w:t>
      </w:r>
    </w:p>
    <w:p w:rsidR="00195393" w:rsidRDefault="00195393" w:rsidP="00CE13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הפחתה בשיעור של 50% מסכום החוב הקודם </w:t>
      </w:r>
      <w:r>
        <w:rPr>
          <w:rStyle w:val="default"/>
          <w:rFonts w:cs="FrankRuehl"/>
          <w:rtl/>
        </w:rPr>
        <w:t>–</w:t>
      </w:r>
      <w:r>
        <w:rPr>
          <w:rStyle w:val="default"/>
          <w:rFonts w:cs="FrankRuehl" w:hint="cs"/>
          <w:rtl/>
        </w:rPr>
        <w:t xml:space="preserve"> לחייב שפרע בתשלום אחד במזומן את סכום החוב הקודם בניכוי שיעור ההפחתה (להלן </w:t>
      </w:r>
      <w:r>
        <w:rPr>
          <w:rStyle w:val="default"/>
          <w:rFonts w:cs="FrankRuehl"/>
          <w:rtl/>
        </w:rPr>
        <w:t>–</w:t>
      </w:r>
      <w:r>
        <w:rPr>
          <w:rStyle w:val="default"/>
          <w:rFonts w:cs="FrankRuehl" w:hint="cs"/>
          <w:rtl/>
        </w:rPr>
        <w:t xml:space="preserve"> יתרת החוב) עד יום </w:t>
      </w:r>
      <w:r w:rsidR="000E0CA6" w:rsidRPr="000E0CA6">
        <w:rPr>
          <w:rStyle w:val="default"/>
          <w:rFonts w:cs="FrankRuehl" w:hint="cs"/>
          <w:rtl/>
        </w:rPr>
        <w:t>י"ג בטבת התשע"ח (31 בדצמבר</w:t>
      </w:r>
      <w:r>
        <w:rPr>
          <w:rStyle w:val="default"/>
          <w:rFonts w:cs="FrankRuehl" w:hint="cs"/>
          <w:rtl/>
        </w:rPr>
        <w:t xml:space="preserve"> 2017);</w:t>
      </w:r>
    </w:p>
    <w:p w:rsidR="00195393" w:rsidRDefault="00195393" w:rsidP="00CE13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E1394">
        <w:rPr>
          <w:rStyle w:val="default"/>
          <w:rFonts w:cs="FrankRuehl" w:hint="cs"/>
          <w:rtl/>
        </w:rPr>
        <w:t xml:space="preserve">הפחתה בשיעור 45% מסכום החוב הקודם </w:t>
      </w:r>
      <w:r w:rsidR="00CE1394">
        <w:rPr>
          <w:rStyle w:val="default"/>
          <w:rFonts w:cs="FrankRuehl"/>
          <w:rtl/>
        </w:rPr>
        <w:t>–</w:t>
      </w:r>
      <w:r w:rsidR="00CE1394">
        <w:rPr>
          <w:rStyle w:val="default"/>
          <w:rFonts w:cs="FrankRuehl" w:hint="cs"/>
          <w:rtl/>
        </w:rPr>
        <w:t xml:space="preserve"> לחייב שפרע עד יום </w:t>
      </w:r>
      <w:r w:rsidR="000E0CA6" w:rsidRPr="000E0CA6">
        <w:rPr>
          <w:rStyle w:val="default"/>
          <w:rFonts w:cs="FrankRuehl" w:hint="cs"/>
          <w:rtl/>
        </w:rPr>
        <w:t>י"ג בטבת התשע"ח (31 בדצמבר</w:t>
      </w:r>
      <w:r w:rsidR="00CE1394">
        <w:rPr>
          <w:rStyle w:val="default"/>
          <w:rFonts w:cs="FrankRuehl" w:hint="cs"/>
          <w:rtl/>
        </w:rPr>
        <w:t xml:space="preserve"> 2017) את יתרת החוב, באחד מאלה:</w:t>
      </w:r>
    </w:p>
    <w:p w:rsidR="00CE1394" w:rsidRDefault="00CE1394" w:rsidP="00CE139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עד 12 תשלומים ששולמו בשיקים דחויים, למעט הראשון שבהם, לטובת הרשות המקומית;</w:t>
      </w:r>
    </w:p>
    <w:p w:rsidR="00CE1394" w:rsidRDefault="00CE1394" w:rsidP="00CE139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עד 24 תשלומים, ובלבד שניתנה הוראה בלתי חוזרת בידי החייב לניכוי התשלומים מחשבון הבנק שלו לטובת הרשות המקומית או שניתנה הוראה לביצוע התשלומים כאמור, באמצעות כרטיס אשראי של החייב;</w:t>
      </w:r>
    </w:p>
    <w:p w:rsidR="00CE1394" w:rsidRDefault="00CE1394" w:rsidP="00CE139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עד 36 תשלומים, בתנאים שנקבעו בפסקת משנה (ב), אם התשלומים ניתנים לטובת רשות מקומית המשויכת לאשכולות 1 עד 3 למדרג החברתי-כלכלי.</w:t>
      </w:r>
    </w:p>
    <w:p w:rsidR="00CE1394" w:rsidRDefault="00CE1394" w:rsidP="0019539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מועצה רשאית לקבוע את מספר התשלומים לפי תקנת משנה (ב) בהתייחס לגובה יתרת החוב.</w:t>
      </w:r>
    </w:p>
    <w:p w:rsidR="00CE1394" w:rsidRDefault="00CE1394" w:rsidP="0019539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מועצה רשאית להחליט על הפחתת סכום החוב הקודם כאמור בתקנת משנה (ב) לגבי כלל הנכסים או לגבי נכסים למגורים בלבד.</w:t>
      </w:r>
    </w:p>
    <w:p w:rsidR="00CE1394" w:rsidRDefault="00CE1394" w:rsidP="0019539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הפחתה לפי תקנת משנה (ב) תתבטל אם לא פרע זכאי להפחתה על פי תקנה זו אחד לפחות מאלה:</w:t>
      </w:r>
    </w:p>
    <w:p w:rsidR="00CE1394" w:rsidRDefault="00CE1394" w:rsidP="009356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3566B">
        <w:rPr>
          <w:rStyle w:val="default"/>
          <w:rFonts w:cs="FrankRuehl" w:hint="cs"/>
          <w:rtl/>
        </w:rPr>
        <w:t>שני תשלומים מצטברים או יותר מהתשלומים שהתחייב בהם על פי תקנת משנה (ב);</w:t>
      </w:r>
    </w:p>
    <w:p w:rsidR="0093566B" w:rsidRDefault="0093566B" w:rsidP="009356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יתרת החוב במלואה שהתחייב בתשלומה לפי תקנת משנה (ב).</w:t>
      </w:r>
    </w:p>
    <w:p w:rsidR="0093566B" w:rsidRDefault="0093566B" w:rsidP="0093566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תינתן הפחתה לפי תקנת משנה (ב) אלא אם כן התקיימו בה כל אלה:</w:t>
      </w:r>
    </w:p>
    <w:p w:rsidR="0093566B" w:rsidRDefault="0093566B" w:rsidP="009356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נפרע או הוסדר כדין, לרבות תשלום בשיק דחוי או התחייבות לתשלום עתידי על פי הסדר תשלומים או בהוראת קבע מכל סוג, סכום הארנונה הכללית שהוטל על הנכס נושא החוב לשנות הכספים 2015 ו-2016, כולל תשלומי פיגורים, אם הוטלו;</w:t>
      </w:r>
    </w:p>
    <w:p w:rsidR="0093566B" w:rsidRDefault="0093566B" w:rsidP="009356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החייב, למעט חייב שפרע את יתרת החוב במזומן, חתם על התחייבות לפי הטופס שבתוספת החמישית שבה הוא מתחייב לפרוע במועד את תשלומי הארנונה הכללית שהתחייב בהם לפי תקנת משנה (ב).</w:t>
      </w:r>
    </w:p>
    <w:p w:rsidR="0093566B" w:rsidRDefault="0093566B" w:rsidP="0093566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תקנת משנה (ב) לא תחול לגבי נכס נושא החוב שהמחזיק בו הוא המדינה, חברה ממשלתית, תאגיד סטטוטורי או מי שקיבל פטור חלקי מארנונה לפי סעיפים 4 ו-5 לפקודת מסי העירייה ומסי הממשלה (פטורין), 1938.</w:t>
      </w:r>
    </w:p>
    <w:p w:rsidR="00195393" w:rsidRPr="00080918" w:rsidRDefault="00195393" w:rsidP="00195393">
      <w:pPr>
        <w:pStyle w:val="P00"/>
        <w:spacing w:before="0"/>
        <w:ind w:left="0" w:right="1134"/>
        <w:rPr>
          <w:rStyle w:val="default"/>
          <w:rFonts w:cs="FrankRuehl" w:hint="cs"/>
          <w:vanish/>
          <w:color w:val="FF0000"/>
          <w:sz w:val="20"/>
          <w:szCs w:val="20"/>
          <w:shd w:val="clear" w:color="auto" w:fill="FFFF99"/>
          <w:rtl/>
        </w:rPr>
      </w:pPr>
      <w:bookmarkStart w:id="117" w:name="Rov175"/>
      <w:r w:rsidRPr="00080918">
        <w:rPr>
          <w:rStyle w:val="default"/>
          <w:rFonts w:cs="FrankRuehl" w:hint="cs"/>
          <w:vanish/>
          <w:color w:val="FF0000"/>
          <w:sz w:val="20"/>
          <w:szCs w:val="20"/>
          <w:shd w:val="clear" w:color="auto" w:fill="FFFF99"/>
          <w:rtl/>
        </w:rPr>
        <w:t>מיום 23.4.2017</w:t>
      </w:r>
    </w:p>
    <w:p w:rsidR="00195393" w:rsidRPr="00080918" w:rsidRDefault="00195393" w:rsidP="00195393">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3) תשע"ז-2017</w:t>
      </w:r>
    </w:p>
    <w:p w:rsidR="00195393" w:rsidRPr="00080918" w:rsidRDefault="00195393" w:rsidP="00195393">
      <w:pPr>
        <w:pStyle w:val="P00"/>
        <w:spacing w:before="0"/>
        <w:ind w:left="0" w:right="1134"/>
        <w:rPr>
          <w:rStyle w:val="default"/>
          <w:rFonts w:cs="FrankRuehl" w:hint="cs"/>
          <w:vanish/>
          <w:sz w:val="20"/>
          <w:szCs w:val="20"/>
          <w:shd w:val="clear" w:color="auto" w:fill="FFFF99"/>
          <w:rtl/>
        </w:rPr>
      </w:pPr>
      <w:hyperlink r:id="rId151" w:history="1">
        <w:r w:rsidRPr="00080918">
          <w:rPr>
            <w:rStyle w:val="Hyperlink"/>
            <w:rFonts w:cs="FrankRuehl" w:hint="cs"/>
            <w:vanish/>
            <w:szCs w:val="20"/>
            <w:shd w:val="clear" w:color="auto" w:fill="FFFF99"/>
            <w:rtl/>
          </w:rPr>
          <w:t>ק"ת תשע"ז מס' 7802</w:t>
        </w:r>
      </w:hyperlink>
      <w:r w:rsidRPr="00080918">
        <w:rPr>
          <w:rStyle w:val="default"/>
          <w:rFonts w:cs="FrankRuehl" w:hint="cs"/>
          <w:vanish/>
          <w:sz w:val="20"/>
          <w:szCs w:val="20"/>
          <w:shd w:val="clear" w:color="auto" w:fill="FFFF99"/>
          <w:rtl/>
        </w:rPr>
        <w:t xml:space="preserve"> מיום 23.4.2017 עמ' 992</w:t>
      </w:r>
    </w:p>
    <w:p w:rsidR="00195393" w:rsidRPr="00080918" w:rsidRDefault="00195393" w:rsidP="0093566B">
      <w:pPr>
        <w:pStyle w:val="P00"/>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הוספת תקנה 26א</w:t>
      </w:r>
    </w:p>
    <w:p w:rsidR="000E0CA6" w:rsidRPr="00080918" w:rsidRDefault="000E0CA6" w:rsidP="0093566B">
      <w:pPr>
        <w:pStyle w:val="P00"/>
        <w:spacing w:before="0"/>
        <w:ind w:left="0" w:right="1134"/>
        <w:rPr>
          <w:rStyle w:val="default"/>
          <w:rFonts w:cs="FrankRuehl"/>
          <w:vanish/>
          <w:sz w:val="20"/>
          <w:szCs w:val="20"/>
          <w:shd w:val="clear" w:color="auto" w:fill="FFFF99"/>
          <w:rtl/>
        </w:rPr>
      </w:pPr>
    </w:p>
    <w:p w:rsidR="000E0CA6" w:rsidRPr="00080918" w:rsidRDefault="000E0CA6" w:rsidP="0093566B">
      <w:pPr>
        <w:pStyle w:val="P00"/>
        <w:spacing w:before="0"/>
        <w:ind w:left="0" w:right="1134"/>
        <w:rPr>
          <w:rStyle w:val="default"/>
          <w:rFonts w:cs="FrankRuehl"/>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22.11.2017</w:t>
      </w:r>
    </w:p>
    <w:p w:rsidR="000E0CA6" w:rsidRPr="00080918" w:rsidRDefault="000E0CA6" w:rsidP="0093566B">
      <w:pPr>
        <w:pStyle w:val="P00"/>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תשע"ח-2017</w:t>
      </w:r>
    </w:p>
    <w:p w:rsidR="000E0CA6" w:rsidRPr="00080918" w:rsidRDefault="000E0CA6" w:rsidP="0093566B">
      <w:pPr>
        <w:pStyle w:val="P00"/>
        <w:spacing w:before="0"/>
        <w:ind w:left="0" w:right="1134"/>
        <w:rPr>
          <w:rStyle w:val="default"/>
          <w:rFonts w:cs="FrankRuehl"/>
          <w:vanish/>
          <w:sz w:val="20"/>
          <w:szCs w:val="20"/>
          <w:shd w:val="clear" w:color="auto" w:fill="FFFF99"/>
          <w:rtl/>
        </w:rPr>
      </w:pPr>
      <w:hyperlink r:id="rId152" w:history="1">
        <w:r w:rsidRPr="00080918">
          <w:rPr>
            <w:rStyle w:val="Hyperlink"/>
            <w:rFonts w:cs="FrankRuehl" w:hint="cs"/>
            <w:vanish/>
            <w:szCs w:val="20"/>
            <w:shd w:val="clear" w:color="auto" w:fill="FFFF99"/>
            <w:rtl/>
          </w:rPr>
          <w:t>ק"ת תשע"ח מס' 7885</w:t>
        </w:r>
      </w:hyperlink>
      <w:r w:rsidRPr="00080918">
        <w:rPr>
          <w:rStyle w:val="default"/>
          <w:rFonts w:cs="FrankRuehl" w:hint="cs"/>
          <w:vanish/>
          <w:sz w:val="20"/>
          <w:szCs w:val="20"/>
          <w:shd w:val="clear" w:color="auto" w:fill="FFFF99"/>
          <w:rtl/>
        </w:rPr>
        <w:t xml:space="preserve"> מיום 22.11.2017 עמ' 210</w:t>
      </w:r>
    </w:p>
    <w:p w:rsidR="000E0CA6" w:rsidRPr="00080918" w:rsidRDefault="000E0CA6" w:rsidP="000E0CA6">
      <w:pPr>
        <w:pStyle w:val="P00"/>
        <w:ind w:left="0"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ab/>
        <w:t>(ב)</w:t>
      </w:r>
      <w:r w:rsidRPr="00080918">
        <w:rPr>
          <w:rStyle w:val="default"/>
          <w:rFonts w:cs="FrankRuehl" w:hint="cs"/>
          <w:vanish/>
          <w:sz w:val="22"/>
          <w:szCs w:val="22"/>
          <w:shd w:val="clear" w:color="auto" w:fill="FFFF99"/>
          <w:rtl/>
        </w:rPr>
        <w:tab/>
        <w:t xml:space="preserve">מועצה רשאית להחליט על הפחתת סכום החוב הקודם בשיעורים המפורטים להלן, לחייב שבתקופה שמיום ז' בסיון התשע"ז (1 ביוני 2017) עד יום </w:t>
      </w:r>
      <w:r w:rsidRPr="00080918">
        <w:rPr>
          <w:rStyle w:val="default"/>
          <w:rFonts w:cs="FrankRuehl" w:hint="cs"/>
          <w:strike/>
          <w:vanish/>
          <w:sz w:val="22"/>
          <w:szCs w:val="22"/>
          <w:shd w:val="clear" w:color="auto" w:fill="FFFF99"/>
          <w:rtl/>
        </w:rPr>
        <w:t>י"ב בכסלו התשע"ח (30 בנובמבר 2017)</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י"ג בטבת התשע"ח (31 בדצמבר 2017)</w:t>
      </w:r>
      <w:r w:rsidRPr="00080918">
        <w:rPr>
          <w:rStyle w:val="default"/>
          <w:rFonts w:cs="FrankRuehl" w:hint="cs"/>
          <w:vanish/>
          <w:sz w:val="22"/>
          <w:szCs w:val="22"/>
          <w:shd w:val="clear" w:color="auto" w:fill="FFFF99"/>
          <w:rtl/>
        </w:rPr>
        <w:t>, התקיימו בו התנאים המפורטים לצדם:</w:t>
      </w:r>
    </w:p>
    <w:p w:rsidR="000E0CA6" w:rsidRPr="00080918" w:rsidRDefault="000E0CA6" w:rsidP="000E0CA6">
      <w:pPr>
        <w:pStyle w:val="P00"/>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(1)</w:t>
      </w:r>
      <w:r w:rsidRPr="00080918">
        <w:rPr>
          <w:rStyle w:val="default"/>
          <w:rFonts w:cs="FrankRuehl" w:hint="cs"/>
          <w:vanish/>
          <w:sz w:val="22"/>
          <w:szCs w:val="22"/>
          <w:shd w:val="clear" w:color="auto" w:fill="FFFF99"/>
          <w:rtl/>
        </w:rPr>
        <w:tab/>
        <w:t xml:space="preserve">הפחתה בשיעור של 50% מסכום החוב הקודם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לחייב שפרע בתשלום אחד במזומן את סכום החוב הקודם בניכוי שיעור ההפחתה (להלן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יתרת החוב) עד יום </w:t>
      </w:r>
      <w:r w:rsidRPr="00080918">
        <w:rPr>
          <w:rStyle w:val="default"/>
          <w:rFonts w:cs="FrankRuehl" w:hint="cs"/>
          <w:strike/>
          <w:vanish/>
          <w:sz w:val="22"/>
          <w:szCs w:val="22"/>
          <w:shd w:val="clear" w:color="auto" w:fill="FFFF99"/>
          <w:rtl/>
        </w:rPr>
        <w:t>י"ב בכסלו התשע"ח (30 בנובמבר 2017)</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י"ג בטבת התשע"ח (31 בדצמבר 2017)</w:t>
      </w:r>
      <w:r w:rsidRPr="00080918">
        <w:rPr>
          <w:rStyle w:val="default"/>
          <w:rFonts w:cs="FrankRuehl" w:hint="cs"/>
          <w:vanish/>
          <w:sz w:val="22"/>
          <w:szCs w:val="22"/>
          <w:shd w:val="clear" w:color="auto" w:fill="FFFF99"/>
          <w:rtl/>
        </w:rPr>
        <w:t>;</w:t>
      </w:r>
    </w:p>
    <w:p w:rsidR="000E0CA6" w:rsidRPr="000E0CA6" w:rsidRDefault="000E0CA6" w:rsidP="000E0CA6">
      <w:pPr>
        <w:pStyle w:val="P00"/>
        <w:spacing w:before="0"/>
        <w:ind w:left="1021" w:right="1134"/>
        <w:rPr>
          <w:rStyle w:val="default"/>
          <w:rFonts w:cs="FrankRuehl" w:hint="cs"/>
          <w:sz w:val="2"/>
          <w:szCs w:val="2"/>
          <w:rtl/>
        </w:rPr>
      </w:pPr>
      <w:r w:rsidRPr="00080918">
        <w:rPr>
          <w:rStyle w:val="default"/>
          <w:rFonts w:cs="FrankRuehl" w:hint="cs"/>
          <w:vanish/>
          <w:sz w:val="22"/>
          <w:szCs w:val="22"/>
          <w:shd w:val="clear" w:color="auto" w:fill="FFFF99"/>
          <w:rtl/>
        </w:rPr>
        <w:t>(2)</w:t>
      </w:r>
      <w:r w:rsidRPr="00080918">
        <w:rPr>
          <w:rStyle w:val="default"/>
          <w:rFonts w:cs="FrankRuehl" w:hint="cs"/>
          <w:vanish/>
          <w:sz w:val="22"/>
          <w:szCs w:val="22"/>
          <w:shd w:val="clear" w:color="auto" w:fill="FFFF99"/>
          <w:rtl/>
        </w:rPr>
        <w:tab/>
        <w:t xml:space="preserve">הפחתה בשיעור 45% מסכום החוב הקודם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לחייב שפרע עד יום </w:t>
      </w:r>
      <w:r w:rsidRPr="00080918">
        <w:rPr>
          <w:rStyle w:val="default"/>
          <w:rFonts w:cs="FrankRuehl" w:hint="cs"/>
          <w:strike/>
          <w:vanish/>
          <w:sz w:val="22"/>
          <w:szCs w:val="22"/>
          <w:shd w:val="clear" w:color="auto" w:fill="FFFF99"/>
          <w:rtl/>
        </w:rPr>
        <w:t>י"ב בכסלו התשע"ח (30 בנובמבר 2017)</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י"ג בטבת התשע"ח (31 בדצמבר 2017)</w:t>
      </w:r>
      <w:r w:rsidRPr="00080918">
        <w:rPr>
          <w:rStyle w:val="default"/>
          <w:rFonts w:cs="FrankRuehl" w:hint="cs"/>
          <w:vanish/>
          <w:sz w:val="22"/>
          <w:szCs w:val="22"/>
          <w:shd w:val="clear" w:color="auto" w:fill="FFFF99"/>
          <w:rtl/>
        </w:rPr>
        <w:t xml:space="preserve"> את יתרת החוב, באחד מאלה:</w:t>
      </w:r>
      <w:bookmarkEnd w:id="117"/>
    </w:p>
    <w:p w:rsidR="003D2E7A" w:rsidRDefault="003D2E7A">
      <w:pPr>
        <w:pStyle w:val="medium2-header"/>
        <w:keepLines w:val="0"/>
        <w:spacing w:before="72"/>
        <w:ind w:left="0" w:right="1134"/>
        <w:rPr>
          <w:rStyle w:val="default"/>
          <w:rFonts w:cs="FrankRuehl" w:hint="cs"/>
          <w:sz w:val="24"/>
          <w:szCs w:val="24"/>
          <w:rtl/>
        </w:rPr>
      </w:pPr>
      <w:bookmarkStart w:id="118" w:name="med9"/>
      <w:bookmarkEnd w:id="118"/>
      <w:r>
        <w:rPr>
          <w:rFonts w:cs="FrankRuehl"/>
          <w:noProof/>
          <w:rtl/>
          <w:lang w:val="he-IL"/>
        </w:rPr>
        <w:pict>
          <v:shape id="_x0000_s2130" type="#_x0000_t202" style="position:absolute;left:0;text-align:left;margin-left:470.25pt;margin-top:-3.4pt;width:1in;height:22.4pt;z-index:251659776" filled="f" stroked="f">
            <v:textbox style="mso-next-textbox:#_x0000_s2130">
              <w:txbxContent>
                <w:p w:rsidR="00485AAD" w:rsidRDefault="00485AAD">
                  <w:pPr>
                    <w:spacing w:line="160" w:lineRule="exact"/>
                    <w:jc w:val="left"/>
                    <w:rPr>
                      <w:rFonts w:cs="Miriam" w:hint="cs"/>
                      <w:sz w:val="18"/>
                      <w:szCs w:val="18"/>
                      <w:rtl/>
                    </w:rPr>
                  </w:pPr>
                  <w:r>
                    <w:rPr>
                      <w:rFonts w:cs="Miriam" w:hint="cs"/>
                      <w:sz w:val="18"/>
                      <w:szCs w:val="18"/>
                      <w:rtl/>
                    </w:rPr>
                    <w:t>תק' (מס' 4) תשס"ב-2002</w:t>
                  </w:r>
                </w:p>
              </w:txbxContent>
            </v:textbox>
            <w10:anchorlock/>
          </v:shape>
        </w:pict>
      </w:r>
      <w:r>
        <w:rPr>
          <w:rStyle w:val="default"/>
          <w:rFonts w:cs="FrankRuehl" w:hint="cs"/>
          <w:sz w:val="24"/>
          <w:szCs w:val="24"/>
          <w:rtl/>
        </w:rPr>
        <w:t>פרק ח': הנחיות לבתי עסק בירושלים בשנת 2002</w:t>
      </w:r>
    </w:p>
    <w:p w:rsidR="00716E29" w:rsidRPr="00080918" w:rsidRDefault="00716E29" w:rsidP="00716E29">
      <w:pPr>
        <w:pStyle w:val="P00"/>
        <w:spacing w:before="0"/>
        <w:ind w:left="0" w:right="1134"/>
        <w:rPr>
          <w:rStyle w:val="default"/>
          <w:rFonts w:cs="FrankRuehl" w:hint="cs"/>
          <w:vanish/>
          <w:color w:val="FF0000"/>
          <w:sz w:val="20"/>
          <w:szCs w:val="20"/>
          <w:shd w:val="clear" w:color="auto" w:fill="FFFF99"/>
          <w:rtl/>
        </w:rPr>
      </w:pPr>
      <w:bookmarkStart w:id="119" w:name="Rov152"/>
      <w:r w:rsidRPr="00080918">
        <w:rPr>
          <w:rStyle w:val="default"/>
          <w:rFonts w:cs="FrankRuehl" w:hint="cs"/>
          <w:vanish/>
          <w:color w:val="FF0000"/>
          <w:sz w:val="20"/>
          <w:szCs w:val="20"/>
          <w:shd w:val="clear" w:color="auto" w:fill="FFFF99"/>
          <w:rtl/>
        </w:rPr>
        <w:t>מיום 1.1.2002</w:t>
      </w:r>
    </w:p>
    <w:p w:rsidR="00716E29" w:rsidRPr="00080918" w:rsidRDefault="00716E29" w:rsidP="00716E29">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4) תשס"ב-2002</w:t>
      </w:r>
    </w:p>
    <w:p w:rsidR="00716E29" w:rsidRPr="00080918" w:rsidRDefault="00716E29" w:rsidP="00716E29">
      <w:pPr>
        <w:pStyle w:val="P00"/>
        <w:spacing w:before="0"/>
        <w:ind w:left="0" w:right="1134"/>
        <w:rPr>
          <w:rStyle w:val="default"/>
          <w:rFonts w:cs="FrankRuehl" w:hint="cs"/>
          <w:vanish/>
          <w:sz w:val="20"/>
          <w:szCs w:val="20"/>
          <w:shd w:val="clear" w:color="auto" w:fill="FFFF99"/>
          <w:rtl/>
        </w:rPr>
      </w:pPr>
      <w:hyperlink r:id="rId153" w:history="1">
        <w:r w:rsidRPr="00080918">
          <w:rPr>
            <w:rStyle w:val="Hyperlink"/>
            <w:rFonts w:cs="FrankRuehl" w:hint="cs"/>
            <w:vanish/>
            <w:szCs w:val="20"/>
            <w:shd w:val="clear" w:color="auto" w:fill="FFFF99"/>
            <w:rtl/>
          </w:rPr>
          <w:t>ק"ת תשס"ב מס' 6180</w:t>
        </w:r>
      </w:hyperlink>
      <w:r w:rsidRPr="00080918">
        <w:rPr>
          <w:rStyle w:val="default"/>
          <w:rFonts w:cs="FrankRuehl" w:hint="cs"/>
          <w:vanish/>
          <w:sz w:val="20"/>
          <w:szCs w:val="20"/>
          <w:shd w:val="clear" w:color="auto" w:fill="FFFF99"/>
          <w:rtl/>
        </w:rPr>
        <w:t xml:space="preserve"> מיום 7.7.2002 עמ' 931</w:t>
      </w:r>
    </w:p>
    <w:p w:rsidR="00716E29" w:rsidRPr="00C640EB" w:rsidRDefault="00716E29" w:rsidP="00C640EB">
      <w:pPr>
        <w:pStyle w:val="P00"/>
        <w:spacing w:before="0"/>
        <w:ind w:left="0" w:right="1134"/>
        <w:rPr>
          <w:rStyle w:val="default"/>
          <w:rFonts w:cs="FrankRuehl" w:hint="cs"/>
          <w:b/>
          <w:bCs/>
          <w:sz w:val="2"/>
          <w:szCs w:val="2"/>
          <w:rtl/>
        </w:rPr>
      </w:pPr>
      <w:r w:rsidRPr="00080918">
        <w:rPr>
          <w:rStyle w:val="default"/>
          <w:rFonts w:cs="FrankRuehl" w:hint="cs"/>
          <w:b/>
          <w:bCs/>
          <w:vanish/>
          <w:sz w:val="20"/>
          <w:szCs w:val="20"/>
          <w:shd w:val="clear" w:color="auto" w:fill="FFFF99"/>
          <w:rtl/>
        </w:rPr>
        <w:t>הוספת פרק ח'</w:t>
      </w:r>
      <w:bookmarkEnd w:id="119"/>
    </w:p>
    <w:p w:rsidR="003D2E7A" w:rsidRDefault="003D2E7A">
      <w:pPr>
        <w:pStyle w:val="P00"/>
        <w:spacing w:before="72"/>
        <w:ind w:left="0" w:right="1134"/>
        <w:rPr>
          <w:rStyle w:val="default"/>
          <w:rFonts w:cs="FrankRuehl" w:hint="cs"/>
          <w:rtl/>
        </w:rPr>
      </w:pPr>
      <w:bookmarkStart w:id="120" w:name="Seif37"/>
      <w:bookmarkEnd w:id="120"/>
      <w:r>
        <w:rPr>
          <w:rFonts w:cs="Miriam"/>
          <w:szCs w:val="32"/>
          <w:rtl/>
          <w:lang w:val="he-IL"/>
        </w:rPr>
        <w:pict>
          <v:shape id="_x0000_s2131" type="#_x0000_t202" style="position:absolute;left:0;text-align:left;margin-left:470.25pt;margin-top:2.4pt;width:1in;height:33.6pt;z-index:251660800" filled="f" stroked="f">
            <v:textbox>
              <w:txbxContent>
                <w:p w:rsidR="00485AAD" w:rsidRDefault="00485AAD">
                  <w:pPr>
                    <w:spacing w:line="160" w:lineRule="exact"/>
                    <w:jc w:val="left"/>
                    <w:rPr>
                      <w:rFonts w:cs="Miriam" w:hint="cs"/>
                      <w:sz w:val="18"/>
                      <w:szCs w:val="18"/>
                      <w:rtl/>
                    </w:rPr>
                  </w:pPr>
                  <w:r>
                    <w:rPr>
                      <w:rFonts w:cs="Miriam" w:hint="cs"/>
                      <w:sz w:val="18"/>
                      <w:szCs w:val="18"/>
                      <w:rtl/>
                    </w:rPr>
                    <w:t>הגדרות</w:t>
                  </w:r>
                </w:p>
                <w:p w:rsidR="00485AAD" w:rsidRDefault="00485AAD">
                  <w:pPr>
                    <w:spacing w:line="160" w:lineRule="exact"/>
                    <w:jc w:val="left"/>
                    <w:rPr>
                      <w:rFonts w:cs="Miriam" w:hint="cs"/>
                      <w:sz w:val="18"/>
                      <w:szCs w:val="18"/>
                      <w:rtl/>
                    </w:rPr>
                  </w:pPr>
                  <w:r>
                    <w:rPr>
                      <w:rFonts w:cs="Miriam" w:hint="cs"/>
                      <w:sz w:val="18"/>
                      <w:szCs w:val="18"/>
                      <w:rtl/>
                    </w:rPr>
                    <w:t>תק' (מס' 4) תשס"ב-2002</w:t>
                  </w:r>
                </w:p>
              </w:txbxContent>
            </v:textbox>
            <w10:anchorlock/>
          </v:shape>
        </w:pict>
      </w:r>
      <w:r>
        <w:rPr>
          <w:rStyle w:val="default"/>
          <w:rFonts w:cs="Miriam" w:hint="cs"/>
          <w:sz w:val="32"/>
          <w:szCs w:val="32"/>
          <w:rtl/>
        </w:rPr>
        <w:t>27</w:t>
      </w:r>
      <w:r>
        <w:rPr>
          <w:rStyle w:val="default"/>
          <w:rFonts w:cs="FrankRuehl" w:hint="cs"/>
          <w:rtl/>
        </w:rPr>
        <w:t>.</w:t>
      </w:r>
      <w:r>
        <w:rPr>
          <w:rStyle w:val="default"/>
          <w:rFonts w:cs="FrankRuehl" w:hint="cs"/>
          <w:rtl/>
        </w:rPr>
        <w:tab/>
        <w:t xml:space="preserve">בפרק זה </w:t>
      </w:r>
      <w:r>
        <w:rPr>
          <w:rStyle w:val="default"/>
          <w:rFonts w:cs="FrankRuehl"/>
          <w:rtl/>
        </w:rPr>
        <w:t>–</w:t>
      </w:r>
    </w:p>
    <w:p w:rsidR="003D2E7A" w:rsidRDefault="003D2E7A">
      <w:pPr>
        <w:pStyle w:val="P00"/>
        <w:spacing w:before="72"/>
        <w:ind w:left="0" w:right="1134"/>
        <w:rPr>
          <w:rStyle w:val="default"/>
          <w:rFonts w:cs="FrankRuehl" w:hint="cs"/>
          <w:rtl/>
        </w:rPr>
      </w:pPr>
      <w:r>
        <w:rPr>
          <w:rStyle w:val="default"/>
          <w:rFonts w:cs="FrankRuehl" w:hint="cs"/>
          <w:rtl/>
        </w:rPr>
        <w:tab/>
        <w:t xml:space="preserve">"המועצה" </w:t>
      </w:r>
      <w:r>
        <w:rPr>
          <w:rStyle w:val="default"/>
          <w:rFonts w:cs="FrankRuehl"/>
          <w:rtl/>
        </w:rPr>
        <w:t>–</w:t>
      </w:r>
      <w:r>
        <w:rPr>
          <w:rStyle w:val="default"/>
          <w:rFonts w:cs="FrankRuehl" w:hint="cs"/>
          <w:rtl/>
        </w:rPr>
        <w:t xml:space="preserve"> מועצת עיריית ירושלים;</w:t>
      </w:r>
    </w:p>
    <w:p w:rsidR="003D2E7A" w:rsidRDefault="003D2E7A">
      <w:pPr>
        <w:pStyle w:val="P00"/>
        <w:spacing w:before="72"/>
        <w:ind w:left="0" w:right="1134"/>
        <w:rPr>
          <w:rStyle w:val="default"/>
          <w:rFonts w:cs="FrankRuehl" w:hint="cs"/>
          <w:rtl/>
        </w:rPr>
      </w:pPr>
      <w:r>
        <w:rPr>
          <w:rStyle w:val="default"/>
          <w:rFonts w:cs="FrankRuehl" w:hint="cs"/>
          <w:rtl/>
        </w:rPr>
        <w:tab/>
        <w:t xml:space="preserve">"נכס הזכאי להנחה" </w:t>
      </w:r>
      <w:r>
        <w:rPr>
          <w:rStyle w:val="default"/>
          <w:rFonts w:cs="FrankRuehl"/>
          <w:rtl/>
        </w:rPr>
        <w:t>–</w:t>
      </w:r>
      <w:r>
        <w:rPr>
          <w:rStyle w:val="default"/>
          <w:rFonts w:cs="FrankRuehl" w:hint="cs"/>
          <w:rtl/>
        </w:rPr>
        <w:t xml:space="preserve"> בית מלאכה, בית מסחר לרבות חנות, מסעדה, בית קפה, בית קולנוע, מרכול, בית מרקחת, מספרה, מכבסה, חניון, אולם שמחות וכדומה, הנכלל באזור ההנחה, למעט משרד, בנק, תחנת דלק, חברת ביטוח או סוכנות ביטוח, תעשיה, מערכת עיתון, מרפאה, שירות רפואי וכדומה, הנכלל באזור האמור;</w:t>
      </w:r>
    </w:p>
    <w:p w:rsidR="003D2E7A" w:rsidRDefault="003D2E7A">
      <w:pPr>
        <w:pStyle w:val="P00"/>
        <w:spacing w:before="72"/>
        <w:ind w:left="0" w:right="1134"/>
        <w:rPr>
          <w:rStyle w:val="default"/>
          <w:rFonts w:cs="FrankRuehl" w:hint="cs"/>
          <w:rtl/>
        </w:rPr>
      </w:pPr>
      <w:r>
        <w:rPr>
          <w:rStyle w:val="default"/>
          <w:rFonts w:cs="FrankRuehl" w:hint="cs"/>
          <w:rtl/>
        </w:rPr>
        <w:tab/>
        <w:t xml:space="preserve">"חניון" </w:t>
      </w:r>
      <w:r>
        <w:rPr>
          <w:rStyle w:val="default"/>
          <w:rFonts w:cs="FrankRuehl"/>
          <w:rtl/>
        </w:rPr>
        <w:t>–</w:t>
      </w:r>
      <w:r>
        <w:rPr>
          <w:rStyle w:val="default"/>
          <w:rFonts w:cs="FrankRuehl" w:hint="cs"/>
          <w:rtl/>
        </w:rPr>
        <w:t xml:space="preserve"> בין מקורה ובין שאינו מקורה שהחניה בו נעשית בתשלום;</w:t>
      </w:r>
    </w:p>
    <w:p w:rsidR="003D2E7A" w:rsidRDefault="003D2E7A">
      <w:pPr>
        <w:pStyle w:val="P00"/>
        <w:spacing w:before="72"/>
        <w:ind w:left="0" w:right="1134"/>
        <w:rPr>
          <w:rStyle w:val="default"/>
          <w:rFonts w:cs="FrankRuehl" w:hint="cs"/>
          <w:rtl/>
        </w:rPr>
      </w:pPr>
      <w:r>
        <w:rPr>
          <w:rStyle w:val="default"/>
          <w:rFonts w:cs="FrankRuehl" w:hint="cs"/>
          <w:rtl/>
        </w:rPr>
        <w:tab/>
        <w:t xml:space="preserve">"אזור ההנחה" </w:t>
      </w:r>
      <w:r>
        <w:rPr>
          <w:rStyle w:val="default"/>
          <w:rFonts w:cs="FrankRuehl"/>
          <w:rtl/>
        </w:rPr>
        <w:t>–</w:t>
      </w:r>
      <w:r>
        <w:rPr>
          <w:rStyle w:val="default"/>
          <w:rFonts w:cs="FrankRuehl" w:hint="cs"/>
          <w:rtl/>
        </w:rPr>
        <w:t xml:space="preserve"> השטח שגבולותיו מסומנים בקו כחול במפה הערוכה בקנה מידה 1:15,000 שאישר שר הפנים, ושהעתקים ממנה מופקדים לעיון הציבור במשרד הפנים בירושלים ובמשרדי עיריית ירושלים.</w:t>
      </w:r>
    </w:p>
    <w:p w:rsidR="00642D93" w:rsidRPr="00080918" w:rsidRDefault="00642D93" w:rsidP="00642D93">
      <w:pPr>
        <w:pStyle w:val="P00"/>
        <w:spacing w:before="0"/>
        <w:ind w:left="0" w:right="1134"/>
        <w:rPr>
          <w:rStyle w:val="default"/>
          <w:rFonts w:cs="FrankRuehl" w:hint="cs"/>
          <w:vanish/>
          <w:color w:val="FF0000"/>
          <w:sz w:val="20"/>
          <w:szCs w:val="20"/>
          <w:shd w:val="clear" w:color="auto" w:fill="FFFF99"/>
          <w:rtl/>
        </w:rPr>
      </w:pPr>
      <w:bookmarkStart w:id="121" w:name="Rov153"/>
      <w:r w:rsidRPr="00080918">
        <w:rPr>
          <w:rStyle w:val="default"/>
          <w:rFonts w:cs="FrankRuehl" w:hint="cs"/>
          <w:vanish/>
          <w:color w:val="FF0000"/>
          <w:sz w:val="20"/>
          <w:szCs w:val="20"/>
          <w:shd w:val="clear" w:color="auto" w:fill="FFFF99"/>
          <w:rtl/>
        </w:rPr>
        <w:t>מיום 1.1.2002</w:t>
      </w:r>
    </w:p>
    <w:p w:rsidR="00642D93" w:rsidRPr="00080918" w:rsidRDefault="00642D93" w:rsidP="00642D93">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4) תשס"ב-2002</w:t>
      </w:r>
    </w:p>
    <w:p w:rsidR="00642D93" w:rsidRPr="00080918" w:rsidRDefault="00642D93" w:rsidP="00642D93">
      <w:pPr>
        <w:pStyle w:val="P00"/>
        <w:spacing w:before="0"/>
        <w:ind w:left="0" w:right="1134"/>
        <w:rPr>
          <w:rStyle w:val="default"/>
          <w:rFonts w:cs="FrankRuehl" w:hint="cs"/>
          <w:vanish/>
          <w:sz w:val="20"/>
          <w:szCs w:val="20"/>
          <w:shd w:val="clear" w:color="auto" w:fill="FFFF99"/>
          <w:rtl/>
        </w:rPr>
      </w:pPr>
      <w:hyperlink r:id="rId154" w:history="1">
        <w:r w:rsidRPr="00080918">
          <w:rPr>
            <w:rStyle w:val="Hyperlink"/>
            <w:rFonts w:cs="FrankRuehl" w:hint="cs"/>
            <w:vanish/>
            <w:szCs w:val="20"/>
            <w:shd w:val="clear" w:color="auto" w:fill="FFFF99"/>
            <w:rtl/>
          </w:rPr>
          <w:t>ק"ת תשס"ב מס' 6180</w:t>
        </w:r>
      </w:hyperlink>
      <w:r w:rsidRPr="00080918">
        <w:rPr>
          <w:rStyle w:val="default"/>
          <w:rFonts w:cs="FrankRuehl" w:hint="cs"/>
          <w:vanish/>
          <w:sz w:val="20"/>
          <w:szCs w:val="20"/>
          <w:shd w:val="clear" w:color="auto" w:fill="FFFF99"/>
          <w:rtl/>
        </w:rPr>
        <w:t xml:space="preserve"> מיום 7.7.2002 עמ' 931</w:t>
      </w:r>
    </w:p>
    <w:p w:rsidR="00642D93" w:rsidRPr="00C640EB" w:rsidRDefault="00642D93" w:rsidP="00C640EB">
      <w:pPr>
        <w:pStyle w:val="P00"/>
        <w:spacing w:before="0"/>
        <w:ind w:left="0" w:right="1134"/>
        <w:rPr>
          <w:rStyle w:val="default"/>
          <w:rFonts w:cs="FrankRuehl" w:hint="cs"/>
          <w:b/>
          <w:bCs/>
          <w:sz w:val="2"/>
          <w:szCs w:val="2"/>
          <w:rtl/>
        </w:rPr>
      </w:pPr>
      <w:r w:rsidRPr="00080918">
        <w:rPr>
          <w:rStyle w:val="default"/>
          <w:rFonts w:cs="FrankRuehl" w:hint="cs"/>
          <w:b/>
          <w:bCs/>
          <w:vanish/>
          <w:sz w:val="20"/>
          <w:szCs w:val="20"/>
          <w:shd w:val="clear" w:color="auto" w:fill="FFFF99"/>
          <w:rtl/>
        </w:rPr>
        <w:t>הוספת תקנה 27</w:t>
      </w:r>
      <w:bookmarkEnd w:id="121"/>
    </w:p>
    <w:p w:rsidR="003D2E7A" w:rsidRDefault="003D2E7A">
      <w:pPr>
        <w:pStyle w:val="P00"/>
        <w:spacing w:before="72"/>
        <w:ind w:left="0" w:right="1134"/>
        <w:rPr>
          <w:rStyle w:val="default"/>
          <w:rFonts w:cs="FrankRuehl" w:hint="cs"/>
          <w:rtl/>
        </w:rPr>
      </w:pPr>
      <w:bookmarkStart w:id="122" w:name="Seif38"/>
      <w:bookmarkEnd w:id="122"/>
      <w:r>
        <w:rPr>
          <w:rFonts w:cs="Miriam"/>
          <w:szCs w:val="32"/>
          <w:rtl/>
          <w:lang w:val="he-IL"/>
        </w:rPr>
        <w:pict>
          <v:shape id="_x0000_s2132" type="#_x0000_t202" style="position:absolute;left:0;text-align:left;margin-left:470.25pt;margin-top:2.3pt;width:1in;height:33.6pt;z-index:251661824" filled="f" stroked="f">
            <v:textbox>
              <w:txbxContent>
                <w:p w:rsidR="00485AAD" w:rsidRDefault="00485AAD">
                  <w:pPr>
                    <w:spacing w:line="160" w:lineRule="exact"/>
                    <w:jc w:val="left"/>
                    <w:rPr>
                      <w:rFonts w:cs="Miriam" w:hint="cs"/>
                      <w:sz w:val="18"/>
                      <w:szCs w:val="18"/>
                      <w:rtl/>
                    </w:rPr>
                  </w:pPr>
                  <w:r>
                    <w:rPr>
                      <w:rFonts w:cs="Miriam" w:hint="cs"/>
                      <w:sz w:val="18"/>
                      <w:szCs w:val="18"/>
                      <w:rtl/>
                    </w:rPr>
                    <w:t>שיעור ההנחה</w:t>
                  </w:r>
                </w:p>
                <w:p w:rsidR="00485AAD" w:rsidRDefault="00485AAD">
                  <w:pPr>
                    <w:spacing w:line="160" w:lineRule="exact"/>
                    <w:jc w:val="left"/>
                    <w:rPr>
                      <w:rFonts w:cs="Miriam" w:hint="cs"/>
                      <w:sz w:val="18"/>
                      <w:szCs w:val="18"/>
                      <w:rtl/>
                    </w:rPr>
                  </w:pPr>
                  <w:r>
                    <w:rPr>
                      <w:rFonts w:cs="Miriam" w:hint="cs"/>
                      <w:sz w:val="18"/>
                      <w:szCs w:val="18"/>
                      <w:rtl/>
                    </w:rPr>
                    <w:t>תק' (מס' 4) תשס"ב-2002</w:t>
                  </w:r>
                </w:p>
              </w:txbxContent>
            </v:textbox>
            <w10:anchorlock/>
          </v:shape>
        </w:pict>
      </w:r>
      <w:r>
        <w:rPr>
          <w:rStyle w:val="default"/>
          <w:rFonts w:cs="Miriam" w:hint="cs"/>
          <w:sz w:val="32"/>
          <w:szCs w:val="32"/>
          <w:rtl/>
        </w:rPr>
        <w:t>28</w:t>
      </w:r>
      <w:r>
        <w:rPr>
          <w:rStyle w:val="default"/>
          <w:rFonts w:cs="FrankRuehl" w:hint="cs"/>
          <w:rtl/>
        </w:rPr>
        <w:t>.</w:t>
      </w:r>
      <w:r>
        <w:rPr>
          <w:rStyle w:val="default"/>
          <w:rFonts w:cs="FrankRuehl" w:hint="cs"/>
          <w:rtl/>
        </w:rPr>
        <w:tab/>
        <w:t>המועצה תעניק הנחה מסכום הארנונה הכללית שהוטלה על מחזיק בנכס הזכאי להנחה, בעד התקופה מ-1 בינואר 2002 עד 30 ביוני 2002, בשיעורים אלה:</w:t>
      </w:r>
    </w:p>
    <w:p w:rsidR="003D2E7A" w:rsidRDefault="003D2E7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נכס הזכאי להנחה, למעט חניון </w:t>
      </w:r>
      <w:r>
        <w:rPr>
          <w:rStyle w:val="default"/>
          <w:rFonts w:cs="FrankRuehl"/>
          <w:rtl/>
        </w:rPr>
        <w:t>–</w:t>
      </w:r>
      <w:r>
        <w:rPr>
          <w:rStyle w:val="default"/>
          <w:rFonts w:cs="FrankRuehl" w:hint="cs"/>
          <w:rtl/>
        </w:rPr>
        <w:t xml:space="preserve"> 50% לגבי 100 מטרים רבועים בלבד משטחו;</w:t>
      </w:r>
    </w:p>
    <w:p w:rsidR="003D2E7A" w:rsidRDefault="003D2E7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חניון </w:t>
      </w:r>
      <w:r>
        <w:rPr>
          <w:rStyle w:val="default"/>
          <w:rFonts w:cs="FrankRuehl"/>
          <w:rtl/>
        </w:rPr>
        <w:t>–</w:t>
      </w:r>
      <w:r>
        <w:rPr>
          <w:rStyle w:val="default"/>
          <w:rFonts w:cs="FrankRuehl" w:hint="cs"/>
          <w:rtl/>
        </w:rPr>
        <w:t xml:space="preserve"> 50% לגבי מחצית משטח החניון עד לשטח של </w:t>
      </w:r>
      <w:smartTag w:uri="urn:schemas-microsoft-com:office:smarttags" w:element="metricconverter">
        <w:smartTagPr>
          <w:attr w:name="ProductID" w:val="3,000 מטרים רבועים"/>
        </w:smartTagPr>
        <w:r>
          <w:rPr>
            <w:rStyle w:val="default"/>
            <w:rFonts w:cs="FrankRuehl" w:hint="cs"/>
            <w:rtl/>
          </w:rPr>
          <w:t>3,000 מטרים רבועים</w:t>
        </w:r>
      </w:smartTag>
      <w:r>
        <w:rPr>
          <w:rStyle w:val="default"/>
          <w:rFonts w:cs="FrankRuehl" w:hint="cs"/>
          <w:rtl/>
        </w:rPr>
        <w:t xml:space="preserve"> בלבד.</w:t>
      </w:r>
    </w:p>
    <w:p w:rsidR="00642D93" w:rsidRPr="00080918" w:rsidRDefault="00642D93" w:rsidP="00642D93">
      <w:pPr>
        <w:pStyle w:val="P00"/>
        <w:spacing w:before="0"/>
        <w:ind w:left="0" w:right="1134"/>
        <w:rPr>
          <w:rStyle w:val="default"/>
          <w:rFonts w:cs="FrankRuehl" w:hint="cs"/>
          <w:vanish/>
          <w:color w:val="FF0000"/>
          <w:sz w:val="20"/>
          <w:szCs w:val="20"/>
          <w:shd w:val="clear" w:color="auto" w:fill="FFFF99"/>
          <w:rtl/>
        </w:rPr>
      </w:pPr>
      <w:bookmarkStart w:id="123" w:name="Rov154"/>
      <w:r w:rsidRPr="00080918">
        <w:rPr>
          <w:rStyle w:val="default"/>
          <w:rFonts w:cs="FrankRuehl" w:hint="cs"/>
          <w:vanish/>
          <w:color w:val="FF0000"/>
          <w:sz w:val="20"/>
          <w:szCs w:val="20"/>
          <w:shd w:val="clear" w:color="auto" w:fill="FFFF99"/>
          <w:rtl/>
        </w:rPr>
        <w:t>מיום 1.1.2002</w:t>
      </w:r>
    </w:p>
    <w:p w:rsidR="00642D93" w:rsidRPr="00080918" w:rsidRDefault="00642D93" w:rsidP="00642D93">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4) תשס"ב-2002</w:t>
      </w:r>
    </w:p>
    <w:p w:rsidR="00642D93" w:rsidRPr="00080918" w:rsidRDefault="00642D93" w:rsidP="00642D93">
      <w:pPr>
        <w:pStyle w:val="P00"/>
        <w:spacing w:before="0"/>
        <w:ind w:left="0" w:right="1134"/>
        <w:rPr>
          <w:rStyle w:val="default"/>
          <w:rFonts w:cs="FrankRuehl" w:hint="cs"/>
          <w:vanish/>
          <w:sz w:val="20"/>
          <w:szCs w:val="20"/>
          <w:shd w:val="clear" w:color="auto" w:fill="FFFF99"/>
          <w:rtl/>
        </w:rPr>
      </w:pPr>
      <w:hyperlink r:id="rId155" w:history="1">
        <w:r w:rsidRPr="00080918">
          <w:rPr>
            <w:rStyle w:val="Hyperlink"/>
            <w:rFonts w:cs="FrankRuehl" w:hint="cs"/>
            <w:vanish/>
            <w:szCs w:val="20"/>
            <w:shd w:val="clear" w:color="auto" w:fill="FFFF99"/>
            <w:rtl/>
          </w:rPr>
          <w:t>ק"ת תשס"ב מס' 6180</w:t>
        </w:r>
      </w:hyperlink>
      <w:r w:rsidRPr="00080918">
        <w:rPr>
          <w:rStyle w:val="default"/>
          <w:rFonts w:cs="FrankRuehl" w:hint="cs"/>
          <w:vanish/>
          <w:sz w:val="20"/>
          <w:szCs w:val="20"/>
          <w:shd w:val="clear" w:color="auto" w:fill="FFFF99"/>
          <w:rtl/>
        </w:rPr>
        <w:t xml:space="preserve"> מיום 7.7.2002 עמ' 931</w:t>
      </w:r>
    </w:p>
    <w:p w:rsidR="00642D93" w:rsidRPr="00C640EB" w:rsidRDefault="00642D93" w:rsidP="00C640EB">
      <w:pPr>
        <w:pStyle w:val="P00"/>
        <w:spacing w:before="0"/>
        <w:ind w:left="0" w:right="1134"/>
        <w:rPr>
          <w:rStyle w:val="default"/>
          <w:rFonts w:cs="FrankRuehl" w:hint="cs"/>
          <w:b/>
          <w:bCs/>
          <w:sz w:val="2"/>
          <w:szCs w:val="2"/>
          <w:rtl/>
        </w:rPr>
      </w:pPr>
      <w:r w:rsidRPr="00080918">
        <w:rPr>
          <w:rStyle w:val="default"/>
          <w:rFonts w:cs="FrankRuehl" w:hint="cs"/>
          <w:b/>
          <w:bCs/>
          <w:vanish/>
          <w:sz w:val="20"/>
          <w:szCs w:val="20"/>
          <w:shd w:val="clear" w:color="auto" w:fill="FFFF99"/>
          <w:rtl/>
        </w:rPr>
        <w:t>הוספת תקנה 28</w:t>
      </w:r>
      <w:bookmarkEnd w:id="123"/>
    </w:p>
    <w:p w:rsidR="003D2E7A" w:rsidRDefault="003D2E7A">
      <w:pPr>
        <w:pStyle w:val="P00"/>
        <w:spacing w:before="72"/>
        <w:ind w:left="0" w:right="1134"/>
        <w:rPr>
          <w:rStyle w:val="default"/>
          <w:rFonts w:cs="FrankRuehl" w:hint="cs"/>
          <w:rtl/>
        </w:rPr>
      </w:pPr>
      <w:bookmarkStart w:id="124" w:name="Seif39"/>
      <w:bookmarkEnd w:id="124"/>
      <w:r>
        <w:rPr>
          <w:rFonts w:cs="Miriam"/>
          <w:szCs w:val="32"/>
          <w:rtl/>
          <w:lang w:val="he-IL"/>
        </w:rPr>
        <w:pict>
          <v:shape id="_x0000_s2133" type="#_x0000_t202" style="position:absolute;left:0;text-align:left;margin-left:470.25pt;margin-top:2.85pt;width:1in;height:33.6pt;z-index:251662848" filled="f" stroked="f">
            <v:textbox style="mso-next-textbox:#_x0000_s2133">
              <w:txbxContent>
                <w:p w:rsidR="00485AAD" w:rsidRDefault="00485AAD">
                  <w:pPr>
                    <w:spacing w:line="160" w:lineRule="exact"/>
                    <w:jc w:val="left"/>
                    <w:rPr>
                      <w:rFonts w:cs="Miriam" w:hint="cs"/>
                      <w:sz w:val="18"/>
                      <w:szCs w:val="18"/>
                      <w:rtl/>
                    </w:rPr>
                  </w:pPr>
                  <w:r>
                    <w:rPr>
                      <w:rFonts w:cs="Miriam" w:hint="cs"/>
                      <w:sz w:val="18"/>
                      <w:szCs w:val="18"/>
                      <w:rtl/>
                    </w:rPr>
                    <w:t>טופס הבקשה</w:t>
                  </w:r>
                </w:p>
                <w:p w:rsidR="00485AAD" w:rsidRDefault="00485AAD">
                  <w:pPr>
                    <w:spacing w:line="160" w:lineRule="exact"/>
                    <w:jc w:val="left"/>
                    <w:rPr>
                      <w:rFonts w:cs="Miriam" w:hint="cs"/>
                      <w:sz w:val="18"/>
                      <w:szCs w:val="18"/>
                      <w:rtl/>
                    </w:rPr>
                  </w:pPr>
                  <w:r>
                    <w:rPr>
                      <w:rFonts w:cs="Miriam" w:hint="cs"/>
                      <w:sz w:val="18"/>
                      <w:szCs w:val="18"/>
                      <w:rtl/>
                    </w:rPr>
                    <w:t>תק' (מס' 4) תשס"ב-2002</w:t>
                  </w:r>
                </w:p>
              </w:txbxContent>
            </v:textbox>
            <w10:anchorlock/>
          </v:shape>
        </w:pict>
      </w:r>
      <w:r>
        <w:rPr>
          <w:rStyle w:val="default"/>
          <w:rFonts w:cs="Miriam" w:hint="cs"/>
          <w:sz w:val="32"/>
          <w:szCs w:val="32"/>
          <w:rtl/>
        </w:rPr>
        <w:t>29</w:t>
      </w:r>
      <w:r>
        <w:rPr>
          <w:rStyle w:val="default"/>
          <w:rFonts w:cs="FrankRuehl" w:hint="cs"/>
          <w:rtl/>
        </w:rPr>
        <w:t>.</w:t>
      </w:r>
      <w:r>
        <w:rPr>
          <w:rStyle w:val="default"/>
          <w:rFonts w:cs="FrankRuehl" w:hint="cs"/>
          <w:rtl/>
        </w:rPr>
        <w:tab/>
        <w:t>בקשה להנחה לפי פרק זה תוגש לפי הטופס שתורה עליו המועצה, ורשאית היא להורות על צירוף מסמכים לבקשה.</w:t>
      </w:r>
    </w:p>
    <w:p w:rsidR="00642D93" w:rsidRPr="00080918" w:rsidRDefault="00642D93" w:rsidP="00642D93">
      <w:pPr>
        <w:pStyle w:val="P00"/>
        <w:spacing w:before="0"/>
        <w:ind w:left="0" w:right="1134"/>
        <w:rPr>
          <w:rStyle w:val="default"/>
          <w:rFonts w:cs="FrankRuehl" w:hint="cs"/>
          <w:vanish/>
          <w:color w:val="FF0000"/>
          <w:sz w:val="20"/>
          <w:szCs w:val="20"/>
          <w:shd w:val="clear" w:color="auto" w:fill="FFFF99"/>
          <w:rtl/>
        </w:rPr>
      </w:pPr>
      <w:bookmarkStart w:id="125" w:name="Rov155"/>
      <w:r w:rsidRPr="00080918">
        <w:rPr>
          <w:rStyle w:val="default"/>
          <w:rFonts w:cs="FrankRuehl" w:hint="cs"/>
          <w:vanish/>
          <w:color w:val="FF0000"/>
          <w:sz w:val="20"/>
          <w:szCs w:val="20"/>
          <w:shd w:val="clear" w:color="auto" w:fill="FFFF99"/>
          <w:rtl/>
        </w:rPr>
        <w:t>מיום 1.1.2002</w:t>
      </w:r>
    </w:p>
    <w:p w:rsidR="00642D93" w:rsidRPr="00080918" w:rsidRDefault="00642D93" w:rsidP="00642D93">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4) תשס"ב-2002</w:t>
      </w:r>
    </w:p>
    <w:p w:rsidR="00642D93" w:rsidRPr="00080918" w:rsidRDefault="00642D93" w:rsidP="00642D93">
      <w:pPr>
        <w:pStyle w:val="P00"/>
        <w:spacing w:before="0"/>
        <w:ind w:left="0" w:right="1134"/>
        <w:rPr>
          <w:rStyle w:val="default"/>
          <w:rFonts w:cs="FrankRuehl" w:hint="cs"/>
          <w:vanish/>
          <w:sz w:val="20"/>
          <w:szCs w:val="20"/>
          <w:shd w:val="clear" w:color="auto" w:fill="FFFF99"/>
          <w:rtl/>
        </w:rPr>
      </w:pPr>
      <w:hyperlink r:id="rId156" w:history="1">
        <w:r w:rsidRPr="00080918">
          <w:rPr>
            <w:rStyle w:val="Hyperlink"/>
            <w:rFonts w:cs="FrankRuehl" w:hint="cs"/>
            <w:vanish/>
            <w:szCs w:val="20"/>
            <w:shd w:val="clear" w:color="auto" w:fill="FFFF99"/>
            <w:rtl/>
          </w:rPr>
          <w:t>ק"ת תשס"ב מס' 6180</w:t>
        </w:r>
      </w:hyperlink>
      <w:r w:rsidRPr="00080918">
        <w:rPr>
          <w:rStyle w:val="default"/>
          <w:rFonts w:cs="FrankRuehl" w:hint="cs"/>
          <w:vanish/>
          <w:sz w:val="20"/>
          <w:szCs w:val="20"/>
          <w:shd w:val="clear" w:color="auto" w:fill="FFFF99"/>
          <w:rtl/>
        </w:rPr>
        <w:t xml:space="preserve"> מיום 7.7.2002 עמ' 931</w:t>
      </w:r>
    </w:p>
    <w:p w:rsidR="00642D93" w:rsidRPr="00C640EB" w:rsidRDefault="00642D93" w:rsidP="00C640EB">
      <w:pPr>
        <w:pStyle w:val="P00"/>
        <w:spacing w:before="0"/>
        <w:ind w:left="0" w:right="1134"/>
        <w:rPr>
          <w:rStyle w:val="default"/>
          <w:rFonts w:cs="FrankRuehl" w:hint="cs"/>
          <w:b/>
          <w:bCs/>
          <w:sz w:val="2"/>
          <w:szCs w:val="2"/>
          <w:rtl/>
        </w:rPr>
      </w:pPr>
      <w:r w:rsidRPr="00080918">
        <w:rPr>
          <w:rStyle w:val="default"/>
          <w:rFonts w:cs="FrankRuehl" w:hint="cs"/>
          <w:b/>
          <w:bCs/>
          <w:vanish/>
          <w:sz w:val="20"/>
          <w:szCs w:val="20"/>
          <w:shd w:val="clear" w:color="auto" w:fill="FFFF99"/>
          <w:rtl/>
        </w:rPr>
        <w:t>הוספת תקנה 29</w:t>
      </w:r>
      <w:bookmarkEnd w:id="125"/>
    </w:p>
    <w:p w:rsidR="003D2E7A" w:rsidRDefault="003D2E7A">
      <w:pPr>
        <w:pStyle w:val="P00"/>
        <w:spacing w:before="72"/>
        <w:ind w:left="0" w:right="1134"/>
        <w:rPr>
          <w:rStyle w:val="default"/>
          <w:rFonts w:cs="FrankRuehl" w:hint="cs"/>
          <w:rtl/>
        </w:rPr>
      </w:pPr>
      <w:bookmarkStart w:id="126" w:name="Seif40"/>
      <w:bookmarkEnd w:id="126"/>
      <w:r>
        <w:rPr>
          <w:rFonts w:cs="Miriam"/>
          <w:szCs w:val="32"/>
          <w:rtl/>
          <w:lang w:val="he-IL"/>
        </w:rPr>
        <w:pict>
          <v:shape id="_x0000_s2134" type="#_x0000_t202" style="position:absolute;left:0;text-align:left;margin-left:470.25pt;margin-top:3.55pt;width:1in;height:39.2pt;z-index:251663872" filled="f" stroked="f">
            <v:textbox style="mso-next-textbox:#_x0000_s2134">
              <w:txbxContent>
                <w:p w:rsidR="00485AAD" w:rsidRDefault="00485AAD">
                  <w:pPr>
                    <w:spacing w:line="160" w:lineRule="exact"/>
                    <w:jc w:val="left"/>
                    <w:rPr>
                      <w:rFonts w:cs="Miriam" w:hint="cs"/>
                      <w:sz w:val="18"/>
                      <w:szCs w:val="18"/>
                      <w:rtl/>
                    </w:rPr>
                  </w:pPr>
                  <w:r>
                    <w:rPr>
                      <w:rFonts w:cs="Miriam" w:hint="cs"/>
                      <w:sz w:val="18"/>
                      <w:szCs w:val="18"/>
                      <w:rtl/>
                    </w:rPr>
                    <w:t>החלת הוראות כלליות</w:t>
                  </w:r>
                </w:p>
                <w:p w:rsidR="00485AAD" w:rsidRDefault="00485AAD">
                  <w:pPr>
                    <w:spacing w:line="160" w:lineRule="exact"/>
                    <w:jc w:val="left"/>
                    <w:rPr>
                      <w:rFonts w:cs="Miriam" w:hint="cs"/>
                      <w:sz w:val="18"/>
                      <w:szCs w:val="18"/>
                      <w:rtl/>
                    </w:rPr>
                  </w:pPr>
                  <w:r>
                    <w:rPr>
                      <w:rFonts w:cs="Miriam" w:hint="cs"/>
                      <w:sz w:val="18"/>
                      <w:szCs w:val="18"/>
                      <w:rtl/>
                    </w:rPr>
                    <w:t>תק' (מס' 4) תשס"ב-2002</w:t>
                  </w:r>
                </w:p>
              </w:txbxContent>
            </v:textbox>
            <w10:anchorlock/>
          </v:shape>
        </w:pict>
      </w:r>
      <w:r>
        <w:rPr>
          <w:rStyle w:val="default"/>
          <w:rFonts w:cs="Miriam" w:hint="cs"/>
          <w:sz w:val="32"/>
          <w:szCs w:val="32"/>
          <w:rtl/>
        </w:rPr>
        <w:t>30</w:t>
      </w:r>
      <w:r>
        <w:rPr>
          <w:rStyle w:val="default"/>
          <w:rFonts w:cs="FrankRuehl" w:hint="cs"/>
          <w:rtl/>
        </w:rPr>
        <w:t>.</w:t>
      </w:r>
      <w:r>
        <w:rPr>
          <w:rStyle w:val="default"/>
          <w:rFonts w:cs="FrankRuehl" w:hint="cs"/>
          <w:rtl/>
        </w:rPr>
        <w:tab/>
        <w:t>תקנות 16, 17(א) ו-(א1) ו-(ג) ו-20 יחולו על פרק זה, ולענין זה יראו כאילו במקום "נכס" נאמר שם "נכס הזכאי להנחה".</w:t>
      </w:r>
    </w:p>
    <w:p w:rsidR="0060487B" w:rsidRPr="00080918" w:rsidRDefault="0060487B" w:rsidP="0060487B">
      <w:pPr>
        <w:pStyle w:val="P00"/>
        <w:spacing w:before="0"/>
        <w:ind w:left="0" w:right="1134"/>
        <w:rPr>
          <w:rStyle w:val="default"/>
          <w:rFonts w:cs="FrankRuehl" w:hint="cs"/>
          <w:vanish/>
          <w:color w:val="FF0000"/>
          <w:sz w:val="20"/>
          <w:szCs w:val="20"/>
          <w:shd w:val="clear" w:color="auto" w:fill="FFFF99"/>
          <w:rtl/>
        </w:rPr>
      </w:pPr>
      <w:bookmarkStart w:id="127" w:name="Rov156"/>
      <w:r w:rsidRPr="00080918">
        <w:rPr>
          <w:rStyle w:val="default"/>
          <w:rFonts w:cs="FrankRuehl" w:hint="cs"/>
          <w:vanish/>
          <w:color w:val="FF0000"/>
          <w:sz w:val="20"/>
          <w:szCs w:val="20"/>
          <w:shd w:val="clear" w:color="auto" w:fill="FFFF99"/>
          <w:rtl/>
        </w:rPr>
        <w:t>מיום 1.1.2002</w:t>
      </w:r>
    </w:p>
    <w:p w:rsidR="0060487B" w:rsidRPr="00080918" w:rsidRDefault="0060487B" w:rsidP="0060487B">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4) תשס"ב-2002</w:t>
      </w:r>
    </w:p>
    <w:p w:rsidR="0060487B" w:rsidRPr="00080918" w:rsidRDefault="0060487B" w:rsidP="0060487B">
      <w:pPr>
        <w:pStyle w:val="P00"/>
        <w:spacing w:before="0"/>
        <w:ind w:left="0" w:right="1134"/>
        <w:rPr>
          <w:rStyle w:val="default"/>
          <w:rFonts w:cs="FrankRuehl" w:hint="cs"/>
          <w:vanish/>
          <w:sz w:val="20"/>
          <w:szCs w:val="20"/>
          <w:shd w:val="clear" w:color="auto" w:fill="FFFF99"/>
          <w:rtl/>
        </w:rPr>
      </w:pPr>
      <w:hyperlink r:id="rId157" w:history="1">
        <w:r w:rsidRPr="00080918">
          <w:rPr>
            <w:rStyle w:val="Hyperlink"/>
            <w:rFonts w:cs="FrankRuehl" w:hint="cs"/>
            <w:vanish/>
            <w:szCs w:val="20"/>
            <w:shd w:val="clear" w:color="auto" w:fill="FFFF99"/>
            <w:rtl/>
          </w:rPr>
          <w:t>ק"ת תשס"ב מס' 6180</w:t>
        </w:r>
      </w:hyperlink>
      <w:r w:rsidRPr="00080918">
        <w:rPr>
          <w:rStyle w:val="default"/>
          <w:rFonts w:cs="FrankRuehl" w:hint="cs"/>
          <w:vanish/>
          <w:sz w:val="20"/>
          <w:szCs w:val="20"/>
          <w:shd w:val="clear" w:color="auto" w:fill="FFFF99"/>
          <w:rtl/>
        </w:rPr>
        <w:t xml:space="preserve"> מיום 7.7.2002 עמ' 931</w:t>
      </w:r>
    </w:p>
    <w:p w:rsidR="0060487B" w:rsidRPr="00C640EB" w:rsidRDefault="0060487B" w:rsidP="0060487B">
      <w:pPr>
        <w:pStyle w:val="P00"/>
        <w:spacing w:before="0"/>
        <w:ind w:left="0" w:right="1134"/>
        <w:rPr>
          <w:rStyle w:val="default"/>
          <w:rFonts w:cs="FrankRuehl" w:hint="cs"/>
          <w:b/>
          <w:bCs/>
          <w:sz w:val="2"/>
          <w:szCs w:val="2"/>
          <w:rtl/>
        </w:rPr>
      </w:pPr>
      <w:r w:rsidRPr="00080918">
        <w:rPr>
          <w:rStyle w:val="default"/>
          <w:rFonts w:cs="FrankRuehl" w:hint="cs"/>
          <w:b/>
          <w:bCs/>
          <w:vanish/>
          <w:sz w:val="20"/>
          <w:szCs w:val="20"/>
          <w:shd w:val="clear" w:color="auto" w:fill="FFFF99"/>
          <w:rtl/>
        </w:rPr>
        <w:t>הוספת תקנה 30</w:t>
      </w:r>
      <w:bookmarkEnd w:id="127"/>
    </w:p>
    <w:p w:rsidR="00C20B1E" w:rsidRDefault="00C20B1E" w:rsidP="00C20B1E">
      <w:pPr>
        <w:pStyle w:val="medium2-header"/>
        <w:keepLines w:val="0"/>
        <w:spacing w:before="72"/>
        <w:ind w:left="0" w:right="1134"/>
        <w:rPr>
          <w:rFonts w:cs="FrankRuehl"/>
          <w:noProof/>
          <w:rtl/>
        </w:rPr>
      </w:pPr>
      <w:bookmarkStart w:id="128" w:name="med10"/>
      <w:bookmarkEnd w:id="128"/>
      <w:r>
        <w:rPr>
          <w:rFonts w:cs="FrankRuehl"/>
          <w:noProof/>
          <w:sz w:val="20"/>
          <w:rtl/>
          <w:lang w:val="he-IL"/>
        </w:rPr>
        <w:pict>
          <v:shape id="_x0000_s2248" type="#_x0000_t202" style="position:absolute;left:0;text-align:left;margin-left:470.25pt;margin-top:7.1pt;width:1in;height:34.4pt;z-index:251712000" filled="f" stroked="f">
            <v:textbox inset="1mm,0,1mm,0">
              <w:txbxContent>
                <w:p w:rsidR="00C20B1E" w:rsidRDefault="00C20B1E" w:rsidP="00C20B1E">
                  <w:pPr>
                    <w:spacing w:line="160" w:lineRule="exact"/>
                    <w:jc w:val="left"/>
                    <w:rPr>
                      <w:rFonts w:cs="Miriam"/>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p w:rsidR="00FF3AB6" w:rsidRDefault="00FF3AB6" w:rsidP="00C20B1E">
                  <w:pPr>
                    <w:spacing w:line="160" w:lineRule="exact"/>
                    <w:jc w:val="left"/>
                    <w:rPr>
                      <w:rFonts w:cs="Miriam" w:hint="cs"/>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תש"ף-2020</w:t>
                  </w:r>
                </w:p>
              </w:txbxContent>
            </v:textbox>
            <w10:anchorlock/>
          </v:shape>
        </w:pict>
      </w:r>
      <w:r>
        <w:rPr>
          <w:rFonts w:cs="FrankRuehl" w:hint="cs"/>
          <w:noProof/>
          <w:rtl/>
        </w:rPr>
        <w:t xml:space="preserve">פרק ט': הנחות </w:t>
      </w:r>
      <w:r w:rsidR="00FF3AB6">
        <w:rPr>
          <w:rFonts w:cs="FrankRuehl" w:hint="cs"/>
          <w:noProof/>
          <w:rtl/>
        </w:rPr>
        <w:t>בשנים 2020 ו-2021</w:t>
      </w:r>
      <w:r>
        <w:rPr>
          <w:rFonts w:cs="FrankRuehl" w:hint="cs"/>
          <w:noProof/>
          <w:rtl/>
        </w:rPr>
        <w:t xml:space="preserve"> בשל משבר הקורונה</w:t>
      </w:r>
    </w:p>
    <w:p w:rsidR="00C20B1E" w:rsidRPr="00080918" w:rsidRDefault="00C20B1E" w:rsidP="00C20B1E">
      <w:pPr>
        <w:pStyle w:val="P00"/>
        <w:spacing w:before="0"/>
        <w:ind w:left="0" w:right="1134"/>
        <w:rPr>
          <w:rStyle w:val="default"/>
          <w:rFonts w:ascii="FrankRuehl" w:hAnsi="FrankRuehl" w:cs="FrankRuehl"/>
          <w:vanish/>
          <w:color w:val="FF0000"/>
          <w:sz w:val="20"/>
          <w:szCs w:val="20"/>
          <w:shd w:val="clear" w:color="auto" w:fill="FFFF99"/>
          <w:rtl/>
        </w:rPr>
      </w:pPr>
      <w:bookmarkStart w:id="129" w:name="Rov180"/>
      <w:r w:rsidRPr="00080918">
        <w:rPr>
          <w:rStyle w:val="default"/>
          <w:rFonts w:ascii="FrankRuehl" w:hAnsi="FrankRuehl" w:cs="FrankRuehl"/>
          <w:vanish/>
          <w:color w:val="FF0000"/>
          <w:sz w:val="20"/>
          <w:szCs w:val="20"/>
          <w:shd w:val="clear" w:color="auto" w:fill="FFFF99"/>
          <w:rtl/>
        </w:rPr>
        <w:t>מיום 1.1.2020</w:t>
      </w:r>
    </w:p>
    <w:p w:rsidR="00C20B1E" w:rsidRPr="00080918" w:rsidRDefault="00C20B1E" w:rsidP="00C20B1E">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b/>
          <w:bCs/>
          <w:vanish/>
          <w:sz w:val="20"/>
          <w:szCs w:val="20"/>
          <w:shd w:val="clear" w:color="auto" w:fill="FFFF99"/>
          <w:rtl/>
        </w:rPr>
        <w:t>תק' (מס' 2) תש"ף-2020</w:t>
      </w:r>
    </w:p>
    <w:p w:rsidR="00C20B1E" w:rsidRPr="00080918" w:rsidRDefault="00C20B1E" w:rsidP="00C20B1E">
      <w:pPr>
        <w:pStyle w:val="P00"/>
        <w:spacing w:before="0"/>
        <w:ind w:left="0" w:right="1134"/>
        <w:rPr>
          <w:rStyle w:val="default"/>
          <w:rFonts w:ascii="FrankRuehl" w:hAnsi="FrankRuehl" w:cs="FrankRuehl"/>
          <w:vanish/>
          <w:sz w:val="20"/>
          <w:szCs w:val="20"/>
          <w:shd w:val="clear" w:color="auto" w:fill="FFFF99"/>
          <w:rtl/>
        </w:rPr>
      </w:pPr>
      <w:hyperlink r:id="rId158" w:history="1">
        <w:r w:rsidRPr="00080918">
          <w:rPr>
            <w:rStyle w:val="Hyperlink"/>
            <w:rFonts w:ascii="FrankRuehl" w:hAnsi="FrankRuehl" w:cs="FrankRuehl"/>
            <w:vanish/>
            <w:szCs w:val="20"/>
            <w:shd w:val="clear" w:color="auto" w:fill="FFFF99"/>
            <w:rtl/>
          </w:rPr>
          <w:t>ק"ת תש"ף מס' 8507</w:t>
        </w:r>
      </w:hyperlink>
      <w:r w:rsidRPr="00080918">
        <w:rPr>
          <w:rStyle w:val="default"/>
          <w:rFonts w:ascii="FrankRuehl" w:hAnsi="FrankRuehl" w:cs="FrankRuehl"/>
          <w:vanish/>
          <w:sz w:val="20"/>
          <w:szCs w:val="20"/>
          <w:shd w:val="clear" w:color="auto" w:fill="FFFF99"/>
          <w:rtl/>
        </w:rPr>
        <w:t xml:space="preserve"> מיום 21.4.2020 עמ' 1194</w:t>
      </w:r>
    </w:p>
    <w:p w:rsidR="00C20B1E" w:rsidRPr="00080918" w:rsidRDefault="00C20B1E" w:rsidP="00C20B1E">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הוספת פרק ט'</w:t>
      </w:r>
    </w:p>
    <w:p w:rsidR="00FF3AB6" w:rsidRPr="00080918" w:rsidRDefault="00FF3AB6" w:rsidP="00C20B1E">
      <w:pPr>
        <w:pStyle w:val="P00"/>
        <w:spacing w:before="0"/>
        <w:ind w:left="0" w:right="1134"/>
        <w:rPr>
          <w:rStyle w:val="default"/>
          <w:rFonts w:ascii="FrankRuehl" w:hAnsi="FrankRuehl" w:cs="FrankRuehl"/>
          <w:vanish/>
          <w:sz w:val="20"/>
          <w:szCs w:val="20"/>
          <w:shd w:val="clear" w:color="auto" w:fill="FFFF99"/>
          <w:rtl/>
        </w:rPr>
      </w:pPr>
    </w:p>
    <w:p w:rsidR="00FF3AB6" w:rsidRPr="00080918" w:rsidRDefault="00FF3AB6" w:rsidP="00C20B1E">
      <w:pPr>
        <w:pStyle w:val="P00"/>
        <w:spacing w:before="0"/>
        <w:ind w:left="0" w:right="1134"/>
        <w:rPr>
          <w:rStyle w:val="default"/>
          <w:rFonts w:ascii="FrankRuehl" w:hAnsi="FrankRuehl" w:cs="FrankRuehl"/>
          <w:vanish/>
          <w:color w:val="FF0000"/>
          <w:sz w:val="20"/>
          <w:szCs w:val="20"/>
          <w:shd w:val="clear" w:color="auto" w:fill="FFFF99"/>
          <w:rtl/>
        </w:rPr>
      </w:pPr>
      <w:r w:rsidRPr="00080918">
        <w:rPr>
          <w:rStyle w:val="default"/>
          <w:rFonts w:ascii="FrankRuehl" w:hAnsi="FrankRuehl" w:cs="FrankRuehl" w:hint="cs"/>
          <w:vanish/>
          <w:color w:val="FF0000"/>
          <w:sz w:val="20"/>
          <w:szCs w:val="20"/>
          <w:shd w:val="clear" w:color="auto" w:fill="FFFF99"/>
          <w:rtl/>
        </w:rPr>
        <w:t>מיום 1.1.2020</w:t>
      </w:r>
    </w:p>
    <w:p w:rsidR="00FF3AB6" w:rsidRPr="00080918" w:rsidRDefault="00FF3AB6" w:rsidP="00C20B1E">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תק' (מס' 4) תש"ף-2020</w:t>
      </w:r>
    </w:p>
    <w:p w:rsidR="00FF3AB6" w:rsidRPr="00080918" w:rsidRDefault="00FF3AB6" w:rsidP="00C20B1E">
      <w:pPr>
        <w:pStyle w:val="P00"/>
        <w:spacing w:before="0"/>
        <w:ind w:left="0" w:right="1134"/>
        <w:rPr>
          <w:rStyle w:val="default"/>
          <w:rFonts w:ascii="FrankRuehl" w:hAnsi="FrankRuehl" w:cs="FrankRuehl"/>
          <w:vanish/>
          <w:sz w:val="20"/>
          <w:szCs w:val="20"/>
          <w:shd w:val="clear" w:color="auto" w:fill="FFFF99"/>
          <w:rtl/>
        </w:rPr>
      </w:pPr>
      <w:hyperlink r:id="rId159" w:history="1">
        <w:r w:rsidRPr="00080918">
          <w:rPr>
            <w:rStyle w:val="Hyperlink"/>
            <w:rFonts w:ascii="FrankRuehl" w:hAnsi="FrankRuehl" w:cs="FrankRuehl" w:hint="cs"/>
            <w:vanish/>
            <w:szCs w:val="20"/>
            <w:shd w:val="clear" w:color="auto" w:fill="FFFF99"/>
            <w:rtl/>
          </w:rPr>
          <w:t>ק"ת תש"ף מס' 8761</w:t>
        </w:r>
      </w:hyperlink>
      <w:r w:rsidRPr="00080918">
        <w:rPr>
          <w:rStyle w:val="default"/>
          <w:rFonts w:ascii="FrankRuehl" w:hAnsi="FrankRuehl" w:cs="FrankRuehl" w:hint="cs"/>
          <w:vanish/>
          <w:sz w:val="20"/>
          <w:szCs w:val="20"/>
          <w:shd w:val="clear" w:color="auto" w:fill="FFFF99"/>
          <w:rtl/>
        </w:rPr>
        <w:t xml:space="preserve"> מיום 16.9.2020 עמ' 2740</w:t>
      </w:r>
    </w:p>
    <w:p w:rsidR="00FF3AB6" w:rsidRPr="00FF3AB6" w:rsidRDefault="00FF3AB6" w:rsidP="00FF3AB6">
      <w:pPr>
        <w:pStyle w:val="P00"/>
        <w:ind w:left="0" w:right="1134"/>
        <w:rPr>
          <w:rStyle w:val="default"/>
          <w:rFonts w:ascii="FrankRuehl" w:hAnsi="FrankRuehl" w:cs="FrankRuehl"/>
          <w:sz w:val="2"/>
          <w:szCs w:val="2"/>
          <w:shd w:val="clear" w:color="auto" w:fill="FFFF99"/>
          <w:rtl/>
        </w:rPr>
      </w:pPr>
      <w:r w:rsidRPr="00080918">
        <w:rPr>
          <w:rStyle w:val="default"/>
          <w:rFonts w:ascii="FrankRuehl" w:hAnsi="FrankRuehl" w:cs="FrankRuehl" w:hint="cs"/>
          <w:vanish/>
          <w:sz w:val="22"/>
          <w:szCs w:val="22"/>
          <w:shd w:val="clear" w:color="auto" w:fill="FFFF99"/>
          <w:rtl/>
        </w:rPr>
        <w:t xml:space="preserve">פרק ט': הנחות </w:t>
      </w:r>
      <w:r w:rsidRPr="00080918">
        <w:rPr>
          <w:rStyle w:val="default"/>
          <w:rFonts w:ascii="FrankRuehl" w:hAnsi="FrankRuehl" w:cs="FrankRuehl" w:hint="cs"/>
          <w:strike/>
          <w:vanish/>
          <w:sz w:val="22"/>
          <w:szCs w:val="22"/>
          <w:shd w:val="clear" w:color="auto" w:fill="FFFF99"/>
          <w:rtl/>
        </w:rPr>
        <w:t>בשנת 2020</w:t>
      </w:r>
      <w:r w:rsidRPr="00080918">
        <w:rPr>
          <w:rStyle w:val="default"/>
          <w:rFonts w:ascii="FrankRuehl" w:hAnsi="FrankRuehl" w:cs="FrankRuehl" w:hint="cs"/>
          <w:vanish/>
          <w:sz w:val="22"/>
          <w:szCs w:val="22"/>
          <w:shd w:val="clear" w:color="auto" w:fill="FFFF99"/>
          <w:rtl/>
        </w:rPr>
        <w:t xml:space="preserve"> </w:t>
      </w:r>
      <w:r w:rsidRPr="00080918">
        <w:rPr>
          <w:rStyle w:val="default"/>
          <w:rFonts w:ascii="FrankRuehl" w:hAnsi="FrankRuehl" w:cs="FrankRuehl" w:hint="cs"/>
          <w:vanish/>
          <w:sz w:val="22"/>
          <w:szCs w:val="22"/>
          <w:u w:val="single"/>
          <w:shd w:val="clear" w:color="auto" w:fill="FFFF99"/>
          <w:rtl/>
        </w:rPr>
        <w:t>בשנים 2020 ו-2021</w:t>
      </w:r>
      <w:r w:rsidRPr="00080918">
        <w:rPr>
          <w:rStyle w:val="default"/>
          <w:rFonts w:ascii="FrankRuehl" w:hAnsi="FrankRuehl" w:cs="FrankRuehl" w:hint="cs"/>
          <w:vanish/>
          <w:sz w:val="22"/>
          <w:szCs w:val="22"/>
          <w:shd w:val="clear" w:color="auto" w:fill="FFFF99"/>
          <w:rtl/>
        </w:rPr>
        <w:t xml:space="preserve"> בשל משבר הקורונה</w:t>
      </w:r>
      <w:bookmarkEnd w:id="129"/>
    </w:p>
    <w:p w:rsidR="00FF3AB6" w:rsidRPr="00FF3AB6" w:rsidRDefault="00FF3AB6" w:rsidP="00FF3AB6">
      <w:pPr>
        <w:pStyle w:val="P00"/>
        <w:spacing w:before="72"/>
        <w:ind w:left="0" w:right="1134"/>
        <w:rPr>
          <w:rStyle w:val="default"/>
          <w:rFonts w:cs="FrankRuehl"/>
          <w:rtl/>
        </w:rPr>
      </w:pPr>
    </w:p>
    <w:p w:rsidR="00C20B1E" w:rsidRDefault="00C20B1E" w:rsidP="00C20B1E">
      <w:pPr>
        <w:pStyle w:val="P00"/>
        <w:spacing w:before="72"/>
        <w:ind w:left="0" w:right="1134"/>
        <w:rPr>
          <w:rStyle w:val="default"/>
          <w:rFonts w:cs="FrankRuehl"/>
          <w:rtl/>
        </w:rPr>
      </w:pPr>
      <w:bookmarkStart w:id="130" w:name="Seif45"/>
      <w:bookmarkEnd w:id="130"/>
      <w:r>
        <w:rPr>
          <w:rFonts w:cs="Miriam"/>
          <w:szCs w:val="32"/>
          <w:rtl/>
          <w:lang w:val="he-IL"/>
        </w:rPr>
        <w:pict>
          <v:shape id="_x0000_s2249" type="#_x0000_t202" style="position:absolute;left:0;text-align:left;margin-left:470.25pt;margin-top:7.1pt;width:1in;height:42.75pt;z-index:251713024" filled="f" stroked="f">
            <v:textbox style="mso-next-textbox:#_x0000_s2249" inset="1mm,0,1mm,0">
              <w:txbxContent>
                <w:p w:rsidR="00C20B1E" w:rsidRDefault="00C20B1E" w:rsidP="00C20B1E">
                  <w:pPr>
                    <w:spacing w:line="160" w:lineRule="exact"/>
                    <w:jc w:val="left"/>
                    <w:rPr>
                      <w:rFonts w:cs="Miriam" w:hint="cs"/>
                      <w:sz w:val="18"/>
                      <w:szCs w:val="18"/>
                      <w:rtl/>
                    </w:rPr>
                  </w:pPr>
                  <w:r>
                    <w:rPr>
                      <w:rFonts w:cs="Miriam" w:hint="cs"/>
                      <w:sz w:val="18"/>
                      <w:szCs w:val="18"/>
                      <w:rtl/>
                    </w:rPr>
                    <w:t>הגדרות</w:t>
                  </w:r>
                </w:p>
                <w:p w:rsidR="00C20B1E" w:rsidRDefault="00C20B1E" w:rsidP="00C20B1E">
                  <w:pPr>
                    <w:spacing w:line="160" w:lineRule="exact"/>
                    <w:jc w:val="left"/>
                    <w:rPr>
                      <w:rFonts w:cs="Miriam"/>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p w:rsidR="00FF3AB6" w:rsidRDefault="00FF3AB6" w:rsidP="00FF3AB6">
                  <w:pPr>
                    <w:spacing w:line="160" w:lineRule="exact"/>
                    <w:jc w:val="left"/>
                    <w:rPr>
                      <w:rFonts w:cs="Miriam" w:hint="cs"/>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תש"ף-2020</w:t>
                  </w:r>
                </w:p>
              </w:txbxContent>
            </v:textbox>
            <w10:anchorlock/>
          </v:shape>
        </w:pict>
      </w:r>
      <w:r>
        <w:rPr>
          <w:rStyle w:val="default"/>
          <w:rFonts w:cs="Miriam" w:hint="cs"/>
          <w:sz w:val="32"/>
          <w:szCs w:val="32"/>
          <w:rtl/>
        </w:rPr>
        <w:t>31</w:t>
      </w:r>
      <w:r>
        <w:rPr>
          <w:rStyle w:val="default"/>
          <w:rFonts w:cs="FrankRuehl" w:hint="cs"/>
          <w:rtl/>
        </w:rPr>
        <w:t>.</w:t>
      </w:r>
      <w:r>
        <w:rPr>
          <w:rStyle w:val="default"/>
          <w:rFonts w:cs="FrankRuehl" w:hint="cs"/>
          <w:rtl/>
        </w:rPr>
        <w:tab/>
      </w:r>
      <w:r w:rsidR="00FF3AB6">
        <w:rPr>
          <w:rStyle w:val="default"/>
          <w:rFonts w:cs="FrankRuehl" w:hint="cs"/>
          <w:rtl/>
        </w:rPr>
        <w:t>בתקנות 32 ו-33</w:t>
      </w:r>
      <w:r>
        <w:rPr>
          <w:rStyle w:val="default"/>
          <w:rFonts w:cs="FrankRuehl" w:hint="cs"/>
          <w:rtl/>
        </w:rPr>
        <w:t xml:space="preserve"> </w:t>
      </w:r>
      <w:r>
        <w:rPr>
          <w:rStyle w:val="default"/>
          <w:rFonts w:cs="FrankRuehl"/>
          <w:rtl/>
        </w:rPr>
        <w:t>–</w:t>
      </w:r>
    </w:p>
    <w:p w:rsidR="00F07FD2" w:rsidRPr="00080918" w:rsidRDefault="00F07FD2" w:rsidP="00F07FD2">
      <w:pPr>
        <w:pStyle w:val="P00"/>
        <w:spacing w:before="0"/>
        <w:ind w:left="0" w:right="1134"/>
        <w:rPr>
          <w:rStyle w:val="default"/>
          <w:rFonts w:ascii="FrankRuehl" w:hAnsi="FrankRuehl" w:cs="FrankRuehl"/>
          <w:vanish/>
          <w:color w:val="FF0000"/>
          <w:sz w:val="20"/>
          <w:szCs w:val="20"/>
          <w:shd w:val="clear" w:color="auto" w:fill="FFFF99"/>
          <w:rtl/>
        </w:rPr>
      </w:pPr>
      <w:bookmarkStart w:id="131" w:name="Rov181"/>
      <w:r w:rsidRPr="00080918">
        <w:rPr>
          <w:rStyle w:val="default"/>
          <w:rFonts w:ascii="FrankRuehl" w:hAnsi="FrankRuehl" w:cs="FrankRuehl"/>
          <w:vanish/>
          <w:color w:val="FF0000"/>
          <w:sz w:val="20"/>
          <w:szCs w:val="20"/>
          <w:shd w:val="clear" w:color="auto" w:fill="FFFF99"/>
          <w:rtl/>
        </w:rPr>
        <w:t>מיום 1.1.2020</w:t>
      </w:r>
    </w:p>
    <w:p w:rsidR="00F07FD2" w:rsidRPr="00080918" w:rsidRDefault="00F07FD2" w:rsidP="00F07FD2">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b/>
          <w:bCs/>
          <w:vanish/>
          <w:sz w:val="20"/>
          <w:szCs w:val="20"/>
          <w:shd w:val="clear" w:color="auto" w:fill="FFFF99"/>
          <w:rtl/>
        </w:rPr>
        <w:t>תק' (מס' 2) תש"ף-2020</w:t>
      </w:r>
    </w:p>
    <w:p w:rsidR="00F07FD2" w:rsidRPr="00080918" w:rsidRDefault="00F07FD2" w:rsidP="00F07FD2">
      <w:pPr>
        <w:pStyle w:val="P00"/>
        <w:spacing w:before="0"/>
        <w:ind w:left="0" w:right="1134"/>
        <w:rPr>
          <w:rStyle w:val="default"/>
          <w:rFonts w:ascii="FrankRuehl" w:hAnsi="FrankRuehl" w:cs="FrankRuehl"/>
          <w:vanish/>
          <w:sz w:val="20"/>
          <w:szCs w:val="20"/>
          <w:shd w:val="clear" w:color="auto" w:fill="FFFF99"/>
          <w:rtl/>
        </w:rPr>
      </w:pPr>
      <w:hyperlink r:id="rId160" w:history="1">
        <w:r w:rsidRPr="00080918">
          <w:rPr>
            <w:rStyle w:val="Hyperlink"/>
            <w:rFonts w:ascii="FrankRuehl" w:hAnsi="FrankRuehl" w:cs="FrankRuehl"/>
            <w:vanish/>
            <w:szCs w:val="20"/>
            <w:shd w:val="clear" w:color="auto" w:fill="FFFF99"/>
            <w:rtl/>
          </w:rPr>
          <w:t>ק"ת תש"ף מס' 8507</w:t>
        </w:r>
      </w:hyperlink>
      <w:r w:rsidRPr="00080918">
        <w:rPr>
          <w:rStyle w:val="default"/>
          <w:rFonts w:ascii="FrankRuehl" w:hAnsi="FrankRuehl" w:cs="FrankRuehl"/>
          <w:vanish/>
          <w:sz w:val="20"/>
          <w:szCs w:val="20"/>
          <w:shd w:val="clear" w:color="auto" w:fill="FFFF99"/>
          <w:rtl/>
        </w:rPr>
        <w:t xml:space="preserve"> מיום 21.4.2020 עמ' 1194</w:t>
      </w:r>
    </w:p>
    <w:p w:rsidR="00F07FD2" w:rsidRPr="00080918" w:rsidRDefault="00F07FD2" w:rsidP="00F07FD2">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הוספת תקנה 31</w:t>
      </w:r>
    </w:p>
    <w:p w:rsidR="00FF3AB6" w:rsidRPr="00080918" w:rsidRDefault="00FF3AB6" w:rsidP="00FF3AB6">
      <w:pPr>
        <w:pStyle w:val="P00"/>
        <w:spacing w:before="0"/>
        <w:ind w:left="0" w:right="1134"/>
        <w:rPr>
          <w:rStyle w:val="default"/>
          <w:rFonts w:ascii="FrankRuehl" w:hAnsi="FrankRuehl" w:cs="FrankRuehl"/>
          <w:vanish/>
          <w:sz w:val="20"/>
          <w:szCs w:val="20"/>
          <w:shd w:val="clear" w:color="auto" w:fill="FFFF99"/>
          <w:rtl/>
        </w:rPr>
      </w:pPr>
    </w:p>
    <w:p w:rsidR="00FF3AB6" w:rsidRPr="00080918" w:rsidRDefault="00FF3AB6" w:rsidP="00FF3AB6">
      <w:pPr>
        <w:pStyle w:val="P00"/>
        <w:spacing w:before="0"/>
        <w:ind w:left="0" w:right="1134"/>
        <w:rPr>
          <w:rStyle w:val="default"/>
          <w:rFonts w:ascii="FrankRuehl" w:hAnsi="FrankRuehl" w:cs="FrankRuehl"/>
          <w:vanish/>
          <w:color w:val="FF0000"/>
          <w:sz w:val="20"/>
          <w:szCs w:val="20"/>
          <w:shd w:val="clear" w:color="auto" w:fill="FFFF99"/>
          <w:rtl/>
        </w:rPr>
      </w:pPr>
      <w:r w:rsidRPr="00080918">
        <w:rPr>
          <w:rStyle w:val="default"/>
          <w:rFonts w:ascii="FrankRuehl" w:hAnsi="FrankRuehl" w:cs="FrankRuehl" w:hint="cs"/>
          <w:vanish/>
          <w:color w:val="FF0000"/>
          <w:sz w:val="20"/>
          <w:szCs w:val="20"/>
          <w:shd w:val="clear" w:color="auto" w:fill="FFFF99"/>
          <w:rtl/>
        </w:rPr>
        <w:t>מיום 1.1.2020</w:t>
      </w:r>
    </w:p>
    <w:p w:rsidR="00FF3AB6" w:rsidRPr="00080918" w:rsidRDefault="00FF3AB6" w:rsidP="00FF3AB6">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תק' (מס' 4) תש"ף-2020</w:t>
      </w:r>
    </w:p>
    <w:p w:rsidR="00FF3AB6" w:rsidRPr="00080918" w:rsidRDefault="00FF3AB6" w:rsidP="00FF3AB6">
      <w:pPr>
        <w:pStyle w:val="P00"/>
        <w:spacing w:before="0"/>
        <w:ind w:left="0" w:right="1134"/>
        <w:rPr>
          <w:rStyle w:val="default"/>
          <w:rFonts w:ascii="FrankRuehl" w:hAnsi="FrankRuehl" w:cs="FrankRuehl"/>
          <w:vanish/>
          <w:sz w:val="20"/>
          <w:szCs w:val="20"/>
          <w:shd w:val="clear" w:color="auto" w:fill="FFFF99"/>
          <w:rtl/>
        </w:rPr>
      </w:pPr>
      <w:hyperlink r:id="rId161" w:history="1">
        <w:r w:rsidRPr="00080918">
          <w:rPr>
            <w:rStyle w:val="Hyperlink"/>
            <w:rFonts w:ascii="FrankRuehl" w:hAnsi="FrankRuehl" w:cs="FrankRuehl" w:hint="cs"/>
            <w:vanish/>
            <w:szCs w:val="20"/>
            <w:shd w:val="clear" w:color="auto" w:fill="FFFF99"/>
            <w:rtl/>
          </w:rPr>
          <w:t>ק"ת תש"ף מס' 8761</w:t>
        </w:r>
      </w:hyperlink>
      <w:r w:rsidRPr="00080918">
        <w:rPr>
          <w:rStyle w:val="default"/>
          <w:rFonts w:ascii="FrankRuehl" w:hAnsi="FrankRuehl" w:cs="FrankRuehl" w:hint="cs"/>
          <w:vanish/>
          <w:sz w:val="20"/>
          <w:szCs w:val="20"/>
          <w:shd w:val="clear" w:color="auto" w:fill="FFFF99"/>
          <w:rtl/>
        </w:rPr>
        <w:t xml:space="preserve"> מיום 16.9.2020 עמ' 2740</w:t>
      </w:r>
    </w:p>
    <w:p w:rsidR="00FF3AB6" w:rsidRPr="00FF3AB6" w:rsidRDefault="00FF3AB6" w:rsidP="00FF3AB6">
      <w:pPr>
        <w:pStyle w:val="P00"/>
        <w:ind w:left="0" w:right="1134"/>
        <w:rPr>
          <w:rStyle w:val="default"/>
          <w:rFonts w:ascii="FrankRuehl" w:hAnsi="FrankRuehl" w:cs="FrankRuehl"/>
          <w:sz w:val="2"/>
          <w:szCs w:val="2"/>
          <w:shd w:val="clear" w:color="auto" w:fill="FFFF99"/>
          <w:rtl/>
        </w:rPr>
      </w:pPr>
      <w:r w:rsidRPr="00080918">
        <w:rPr>
          <w:rStyle w:val="default"/>
          <w:rFonts w:ascii="FrankRuehl" w:hAnsi="FrankRuehl" w:cs="FrankRuehl" w:hint="cs"/>
          <w:vanish/>
          <w:sz w:val="22"/>
          <w:szCs w:val="22"/>
          <w:shd w:val="clear" w:color="auto" w:fill="FFFF99"/>
          <w:rtl/>
        </w:rPr>
        <w:t>31.</w:t>
      </w:r>
      <w:r w:rsidRPr="00080918">
        <w:rPr>
          <w:rStyle w:val="default"/>
          <w:rFonts w:ascii="FrankRuehl" w:hAnsi="FrankRuehl" w:cs="FrankRuehl"/>
          <w:vanish/>
          <w:sz w:val="22"/>
          <w:szCs w:val="22"/>
          <w:shd w:val="clear" w:color="auto" w:fill="FFFF99"/>
          <w:rtl/>
        </w:rPr>
        <w:tab/>
      </w:r>
      <w:r w:rsidRPr="00080918">
        <w:rPr>
          <w:rStyle w:val="default"/>
          <w:rFonts w:ascii="FrankRuehl" w:hAnsi="FrankRuehl" w:cs="FrankRuehl" w:hint="cs"/>
          <w:strike/>
          <w:vanish/>
          <w:sz w:val="22"/>
          <w:szCs w:val="22"/>
          <w:shd w:val="clear" w:color="auto" w:fill="FFFF99"/>
          <w:rtl/>
        </w:rPr>
        <w:t>בפרק זה</w:t>
      </w:r>
      <w:r w:rsidRPr="00080918">
        <w:rPr>
          <w:rStyle w:val="default"/>
          <w:rFonts w:ascii="FrankRuehl" w:hAnsi="FrankRuehl" w:cs="FrankRuehl" w:hint="cs"/>
          <w:vanish/>
          <w:sz w:val="22"/>
          <w:szCs w:val="22"/>
          <w:shd w:val="clear" w:color="auto" w:fill="FFFF99"/>
          <w:rtl/>
        </w:rPr>
        <w:t xml:space="preserve"> </w:t>
      </w:r>
      <w:r w:rsidRPr="00080918">
        <w:rPr>
          <w:rStyle w:val="default"/>
          <w:rFonts w:ascii="FrankRuehl" w:hAnsi="FrankRuehl" w:cs="FrankRuehl" w:hint="cs"/>
          <w:vanish/>
          <w:sz w:val="22"/>
          <w:szCs w:val="22"/>
          <w:u w:val="single"/>
          <w:shd w:val="clear" w:color="auto" w:fill="FFFF99"/>
          <w:rtl/>
        </w:rPr>
        <w:t>בתקנות 32 ו-33</w:t>
      </w:r>
      <w:r w:rsidRPr="00080918">
        <w:rPr>
          <w:rStyle w:val="default"/>
          <w:rFonts w:ascii="FrankRuehl" w:hAnsi="FrankRuehl" w:cs="FrankRuehl" w:hint="cs"/>
          <w:vanish/>
          <w:sz w:val="22"/>
          <w:szCs w:val="22"/>
          <w:shd w:val="clear" w:color="auto" w:fill="FFFF99"/>
          <w:rtl/>
        </w:rPr>
        <w:t xml:space="preserve"> –</w:t>
      </w:r>
      <w:bookmarkEnd w:id="131"/>
    </w:p>
    <w:p w:rsidR="00FF3AB6" w:rsidRDefault="00FF3AB6" w:rsidP="00F07FD2">
      <w:pPr>
        <w:pStyle w:val="P00"/>
        <w:spacing w:before="72"/>
        <w:ind w:left="0" w:right="1134"/>
        <w:rPr>
          <w:rStyle w:val="default"/>
          <w:rFonts w:cs="FrankRuehl"/>
          <w:rtl/>
        </w:rPr>
      </w:pPr>
    </w:p>
    <w:p w:rsidR="00F07FD2" w:rsidRDefault="00F07FD2" w:rsidP="00F07FD2">
      <w:pPr>
        <w:pStyle w:val="P00"/>
        <w:spacing w:before="72"/>
        <w:ind w:left="0" w:right="1134"/>
        <w:rPr>
          <w:rStyle w:val="default"/>
          <w:rFonts w:cs="FrankRuehl" w:hint="cs"/>
          <w:rtl/>
        </w:rPr>
      </w:pPr>
      <w:r>
        <w:rPr>
          <w:rFonts w:cs="FrankRuehl"/>
          <w:rtl/>
          <w:lang w:val="he-IL"/>
        </w:rPr>
        <w:pict>
          <v:shape id="_x0000_s2253" type="#_x0000_t202" style="position:absolute;left:0;text-align:left;margin-left:470.25pt;margin-top:7.1pt;width:1in;height:18.85pt;z-index:251717120" filled="f" stroked="f">
            <v:textbox inset="1mm,0,1mm,0">
              <w:txbxContent>
                <w:p w:rsidR="00F07FD2" w:rsidRDefault="00F07FD2" w:rsidP="00F07FD2">
                  <w:pPr>
                    <w:spacing w:line="160" w:lineRule="exact"/>
                    <w:jc w:val="lef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תש"ף-2020</w:t>
                  </w:r>
                </w:p>
              </w:txbxContent>
            </v:textbox>
            <w10:anchorlock/>
          </v:shape>
        </w:pict>
      </w:r>
      <w:r>
        <w:rPr>
          <w:rStyle w:val="default"/>
          <w:rFonts w:cs="FrankRuehl" w:hint="cs"/>
          <w:rtl/>
        </w:rPr>
        <w:tab/>
        <w:t xml:space="preserve">"חנות אופטיקה", "מעבדה לתיקון מוצרי תקשורת או מחשבים" </w:t>
      </w:r>
      <w:r>
        <w:rPr>
          <w:rStyle w:val="default"/>
          <w:rFonts w:cs="FrankRuehl"/>
          <w:rtl/>
        </w:rPr>
        <w:t>–</w:t>
      </w:r>
      <w:r>
        <w:rPr>
          <w:rStyle w:val="default"/>
          <w:rFonts w:cs="FrankRuehl" w:hint="cs"/>
          <w:rtl/>
        </w:rPr>
        <w:t xml:space="preserve"> למעט חנות או מעבדה כאמור המצויות בקניון כאמור בתקנה 5(א)(1) לתקנות הגבלת פעילות, כנוסחה ביום כ"ז בניסן התש"ף (21 באפריל 2020);</w:t>
      </w:r>
    </w:p>
    <w:p w:rsidR="00F07FD2" w:rsidRPr="00080918" w:rsidRDefault="00F07FD2" w:rsidP="00F07FD2">
      <w:pPr>
        <w:pStyle w:val="P00"/>
        <w:spacing w:before="0"/>
        <w:ind w:left="0" w:right="1134"/>
        <w:rPr>
          <w:rStyle w:val="default"/>
          <w:rFonts w:ascii="FrankRuehl" w:hAnsi="FrankRuehl" w:cs="FrankRuehl"/>
          <w:vanish/>
          <w:color w:val="FF0000"/>
          <w:sz w:val="20"/>
          <w:szCs w:val="20"/>
          <w:shd w:val="clear" w:color="auto" w:fill="FFFF99"/>
          <w:rtl/>
        </w:rPr>
      </w:pPr>
      <w:bookmarkStart w:id="132" w:name="Rov185"/>
      <w:r w:rsidRPr="00080918">
        <w:rPr>
          <w:rStyle w:val="default"/>
          <w:rFonts w:ascii="FrankRuehl" w:hAnsi="FrankRuehl" w:cs="FrankRuehl" w:hint="cs"/>
          <w:vanish/>
          <w:color w:val="FF0000"/>
          <w:sz w:val="20"/>
          <w:szCs w:val="20"/>
          <w:shd w:val="clear" w:color="auto" w:fill="FFFF99"/>
          <w:rtl/>
        </w:rPr>
        <w:t>מיום 1.1.2020</w:t>
      </w:r>
    </w:p>
    <w:p w:rsidR="00F07FD2" w:rsidRPr="00080918" w:rsidRDefault="00F07FD2" w:rsidP="00F07FD2">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תק' (מס' 3) תש"ף-2020</w:t>
      </w:r>
    </w:p>
    <w:p w:rsidR="00F07FD2" w:rsidRPr="00080918" w:rsidRDefault="00F07FD2" w:rsidP="00F07FD2">
      <w:pPr>
        <w:pStyle w:val="P00"/>
        <w:spacing w:before="0"/>
        <w:ind w:left="0" w:right="1134"/>
        <w:rPr>
          <w:rStyle w:val="default"/>
          <w:rFonts w:ascii="FrankRuehl" w:hAnsi="FrankRuehl" w:cs="FrankRuehl"/>
          <w:vanish/>
          <w:sz w:val="20"/>
          <w:szCs w:val="20"/>
          <w:shd w:val="clear" w:color="auto" w:fill="FFFF99"/>
          <w:rtl/>
        </w:rPr>
      </w:pPr>
      <w:hyperlink r:id="rId162" w:history="1">
        <w:r w:rsidRPr="00080918">
          <w:rPr>
            <w:rStyle w:val="Hyperlink"/>
            <w:rFonts w:ascii="FrankRuehl" w:hAnsi="FrankRuehl" w:cs="FrankRuehl" w:hint="cs"/>
            <w:vanish/>
            <w:szCs w:val="20"/>
            <w:shd w:val="clear" w:color="auto" w:fill="FFFF99"/>
            <w:rtl/>
          </w:rPr>
          <w:t>ק"ת תש"ף מס' 8565</w:t>
        </w:r>
      </w:hyperlink>
      <w:r w:rsidRPr="00080918">
        <w:rPr>
          <w:rStyle w:val="default"/>
          <w:rFonts w:ascii="FrankRuehl" w:hAnsi="FrankRuehl" w:cs="FrankRuehl" w:hint="cs"/>
          <w:vanish/>
          <w:sz w:val="20"/>
          <w:szCs w:val="20"/>
          <w:shd w:val="clear" w:color="auto" w:fill="FFFF99"/>
          <w:rtl/>
        </w:rPr>
        <w:t xml:space="preserve"> מיום 19.5.2020 עמ' 1432</w:t>
      </w:r>
    </w:p>
    <w:p w:rsidR="00F07FD2" w:rsidRPr="00F07FD2" w:rsidRDefault="00F07FD2" w:rsidP="00F07FD2">
      <w:pPr>
        <w:pStyle w:val="P00"/>
        <w:spacing w:before="0"/>
        <w:ind w:left="0" w:right="1134"/>
        <w:rPr>
          <w:rStyle w:val="default"/>
          <w:rFonts w:ascii="FrankRuehl" w:hAnsi="FrankRuehl" w:cs="FrankRuehl"/>
          <w:sz w:val="2"/>
          <w:szCs w:val="2"/>
          <w:shd w:val="clear" w:color="auto" w:fill="FFFF99"/>
          <w:rtl/>
        </w:rPr>
      </w:pPr>
      <w:r w:rsidRPr="00080918">
        <w:rPr>
          <w:rStyle w:val="default"/>
          <w:rFonts w:ascii="FrankRuehl" w:hAnsi="FrankRuehl" w:cs="FrankRuehl" w:hint="cs"/>
          <w:b/>
          <w:bCs/>
          <w:vanish/>
          <w:sz w:val="20"/>
          <w:szCs w:val="20"/>
          <w:shd w:val="clear" w:color="auto" w:fill="FFFF99"/>
          <w:rtl/>
        </w:rPr>
        <w:t>הוספת הגדרת ""חנות אופטיקה", "מעבדה לתיקון מוצרי תקשורת או מחשבים""</w:t>
      </w:r>
      <w:bookmarkEnd w:id="132"/>
    </w:p>
    <w:p w:rsidR="00C20B1E" w:rsidRDefault="00C20B1E" w:rsidP="00C20B1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"נכס" </w:t>
      </w:r>
      <w:r>
        <w:rPr>
          <w:rStyle w:val="default"/>
          <w:rFonts w:cs="FrankRuehl"/>
          <w:rtl/>
        </w:rPr>
        <w:t>–</w:t>
      </w:r>
      <w:r>
        <w:rPr>
          <w:rStyle w:val="default"/>
          <w:rFonts w:cs="FrankRuehl" w:hint="cs"/>
          <w:rtl/>
        </w:rPr>
        <w:t xml:space="preserve"> כהגדרת "נכסים" בסעיף 269 לפקודת העיריות [נוסח חדש], למעט הנכסים האלה:</w:t>
      </w:r>
    </w:p>
    <w:p w:rsidR="00C20B1E" w:rsidRDefault="00C20B1E" w:rsidP="00E362D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E362D6">
        <w:rPr>
          <w:rStyle w:val="default"/>
          <w:rFonts w:cs="FrankRuehl" w:hint="cs"/>
          <w:rtl/>
        </w:rPr>
        <w:t>נכסים שסיווגם מבנה מגורים, אדמה חקלאית ומבנה חקלאי כהגדרתם בתקנות ארנונה כללית ברשויות המקומיות;</w:t>
      </w:r>
    </w:p>
    <w:p w:rsidR="00E362D6" w:rsidRDefault="00E362D6" w:rsidP="00E362D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נכסים שסיווגם בנק וחברת ביטוח, מערכת סולארית הממוקמת על גג נכס, מערכת סולארית שאינה ממוקמת על גג נכס וקרקע תפוסה המשמשת למערכת סולארית, כמשמעותם בתקנות ארנונה כללית ברשויות המקומיות;</w:t>
      </w:r>
    </w:p>
    <w:p w:rsidR="00E362D6" w:rsidRDefault="00F07FD2" w:rsidP="00F07FD2">
      <w:pPr>
        <w:pStyle w:val="P00"/>
        <w:spacing w:before="72"/>
        <w:ind w:left="1021" w:right="1134"/>
        <w:rPr>
          <w:rStyle w:val="default"/>
          <w:rFonts w:cs="FrankRuehl"/>
          <w:rtl/>
        </w:rPr>
      </w:pPr>
      <w:r>
        <w:rPr>
          <w:rFonts w:cs="FrankRuehl"/>
          <w:rtl/>
          <w:lang w:val="he-IL"/>
        </w:rPr>
        <w:pict>
          <v:shape id="_x0000_s2254" type="#_x0000_t202" style="position:absolute;left:0;text-align:left;margin-left:470.25pt;margin-top:7.1pt;width:1in;height:18.85pt;z-index:251718144" filled="f" stroked="f">
            <v:textbox inset="1mm,0,1mm,0">
              <w:txbxContent>
                <w:p w:rsidR="00F07FD2" w:rsidRDefault="00F07FD2" w:rsidP="00F07FD2">
                  <w:pPr>
                    <w:spacing w:line="160" w:lineRule="exact"/>
                    <w:jc w:val="lef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תש"ף-2020</w:t>
                  </w:r>
                </w:p>
              </w:txbxContent>
            </v:textbox>
            <w10:anchorlock/>
          </v:shape>
        </w:pict>
      </w:r>
      <w:r>
        <w:rPr>
          <w:rStyle w:val="default"/>
          <w:rFonts w:cs="FrankRuehl" w:hint="cs"/>
          <w:rtl/>
        </w:rPr>
        <w:t>(3)</w:t>
      </w:r>
      <w:r>
        <w:rPr>
          <w:rStyle w:val="default"/>
          <w:rFonts w:cs="FrankRuehl" w:hint="cs"/>
          <w:rtl/>
        </w:rPr>
        <w:tab/>
      </w:r>
      <w:r w:rsidR="00E362D6">
        <w:rPr>
          <w:rStyle w:val="default"/>
          <w:rFonts w:cs="FrankRuehl" w:hint="cs"/>
          <w:rtl/>
        </w:rPr>
        <w:t>מקום למכירת מזון, בית מרקחת, חנות אופטיקה או חנות שעיקר עיסוקה מכירת מוצרי היגיינה וכן מעבדה לתיקון מוצרי תקשורת או מחשבים, כאמור בתקנה 5(ב)(2) לתקנות הגבלת פעילות, כנוסחה ביום כ"ז בניסן התש"ף (21 באפריל 2020);</w:t>
      </w:r>
    </w:p>
    <w:p w:rsidR="00E362D6" w:rsidRDefault="00E362D6" w:rsidP="00E362D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נכס שהמחזיק בו הוא המדינה, גוף מתוקצב או תאגיד בריאות כהגדרתם בסעיף 21 לחוק יסודות התקציב, התשמ"ה-1985, חברה ממשלתית כהגדרתה בחוק החברות הממשלתיות, התשל"ה-1975, תאגיד מים וביוב כמשמעותו בחוק תאגידי מים וביוב, התשס"א-2001, וכן תאגיד שהוקם בחוק או לפיו;</w:t>
      </w:r>
    </w:p>
    <w:p w:rsidR="00E362D6" w:rsidRDefault="00E362D6" w:rsidP="00E362D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נכס שהמחזיק בו קיבל פטור מארנונה לפי סעיף 5(ז) לפקודת מסי העיריה ומסי הממשלה (פיטורין), 1938, או מוסד להשכלה גבוהה שהמחזיק בו קיבל פטור מארנונה לפי סעיף 5(י) לפקודה האמורה;</w:t>
      </w:r>
    </w:p>
    <w:p w:rsidR="00E362D6" w:rsidRDefault="00E362D6" w:rsidP="00E362D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בניין שנהרס או שניזוק במידה שאינו ראוי לשימוש ואין משתמשים בו;</w:t>
      </w:r>
    </w:p>
    <w:p w:rsidR="00E362D6" w:rsidRDefault="00E362D6" w:rsidP="00E362D6">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בניין ריק שאין משתמשים בו;</w:t>
      </w:r>
    </w:p>
    <w:p w:rsidR="00E362D6" w:rsidRDefault="00E362D6" w:rsidP="00E362D6">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נכס אחר שגזבר הרשות המקומית לא קבע לגביו כי הוא זכאי לקבלת הנחה לפי תקנה 33;</w:t>
      </w:r>
    </w:p>
    <w:p w:rsidR="00F07FD2" w:rsidRPr="00080918" w:rsidRDefault="00F07FD2" w:rsidP="00F07FD2">
      <w:pPr>
        <w:pStyle w:val="P00"/>
        <w:spacing w:before="0"/>
        <w:ind w:left="1021" w:right="1134"/>
        <w:rPr>
          <w:rStyle w:val="default"/>
          <w:rFonts w:ascii="FrankRuehl" w:hAnsi="FrankRuehl" w:cs="FrankRuehl"/>
          <w:vanish/>
          <w:color w:val="FF0000"/>
          <w:sz w:val="20"/>
          <w:szCs w:val="20"/>
          <w:shd w:val="clear" w:color="auto" w:fill="FFFF99"/>
          <w:rtl/>
        </w:rPr>
      </w:pPr>
      <w:bookmarkStart w:id="133" w:name="Rov186"/>
      <w:r w:rsidRPr="00080918">
        <w:rPr>
          <w:rStyle w:val="default"/>
          <w:rFonts w:ascii="FrankRuehl" w:hAnsi="FrankRuehl" w:cs="FrankRuehl" w:hint="cs"/>
          <w:vanish/>
          <w:color w:val="FF0000"/>
          <w:sz w:val="20"/>
          <w:szCs w:val="20"/>
          <w:shd w:val="clear" w:color="auto" w:fill="FFFF99"/>
          <w:rtl/>
        </w:rPr>
        <w:t>מיום 1.1.2020</w:t>
      </w:r>
    </w:p>
    <w:p w:rsidR="00F07FD2" w:rsidRPr="00080918" w:rsidRDefault="00F07FD2" w:rsidP="00F07FD2">
      <w:pPr>
        <w:pStyle w:val="P00"/>
        <w:spacing w:before="0"/>
        <w:ind w:left="1021"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תק' (מס' 3) תש"ף-2020</w:t>
      </w:r>
    </w:p>
    <w:p w:rsidR="00F07FD2" w:rsidRPr="00080918" w:rsidRDefault="00F07FD2" w:rsidP="00F07FD2">
      <w:pPr>
        <w:pStyle w:val="P00"/>
        <w:spacing w:before="0"/>
        <w:ind w:left="1021" w:right="1134"/>
        <w:rPr>
          <w:rStyle w:val="default"/>
          <w:rFonts w:ascii="FrankRuehl" w:hAnsi="FrankRuehl" w:cs="FrankRuehl"/>
          <w:vanish/>
          <w:sz w:val="20"/>
          <w:szCs w:val="20"/>
          <w:shd w:val="clear" w:color="auto" w:fill="FFFF99"/>
          <w:rtl/>
        </w:rPr>
      </w:pPr>
      <w:hyperlink r:id="rId163" w:history="1">
        <w:r w:rsidRPr="00080918">
          <w:rPr>
            <w:rStyle w:val="Hyperlink"/>
            <w:rFonts w:ascii="FrankRuehl" w:hAnsi="FrankRuehl" w:cs="FrankRuehl" w:hint="cs"/>
            <w:vanish/>
            <w:szCs w:val="20"/>
            <w:shd w:val="clear" w:color="auto" w:fill="FFFF99"/>
            <w:rtl/>
          </w:rPr>
          <w:t>ק"ת תש"ף מס' 8565</w:t>
        </w:r>
      </w:hyperlink>
      <w:r w:rsidRPr="00080918">
        <w:rPr>
          <w:rStyle w:val="default"/>
          <w:rFonts w:ascii="FrankRuehl" w:hAnsi="FrankRuehl" w:cs="FrankRuehl" w:hint="cs"/>
          <w:vanish/>
          <w:sz w:val="20"/>
          <w:szCs w:val="20"/>
          <w:shd w:val="clear" w:color="auto" w:fill="FFFF99"/>
          <w:rtl/>
        </w:rPr>
        <w:t xml:space="preserve"> מיום 19.5.2020 עמ' 1432</w:t>
      </w:r>
    </w:p>
    <w:p w:rsidR="00F07FD2" w:rsidRPr="00F07FD2" w:rsidRDefault="00F07FD2" w:rsidP="00F07FD2">
      <w:pPr>
        <w:pStyle w:val="P00"/>
        <w:ind w:left="1021" w:right="1134"/>
        <w:rPr>
          <w:rStyle w:val="default"/>
          <w:rFonts w:cs="FrankRuehl"/>
          <w:sz w:val="2"/>
          <w:szCs w:val="2"/>
          <w:rtl/>
        </w:rPr>
      </w:pPr>
      <w:r w:rsidRPr="00080918">
        <w:rPr>
          <w:rStyle w:val="default"/>
          <w:rFonts w:cs="FrankRuehl" w:hint="cs"/>
          <w:vanish/>
          <w:sz w:val="22"/>
          <w:szCs w:val="22"/>
          <w:shd w:val="clear" w:color="auto" w:fill="FFFF99"/>
          <w:rtl/>
        </w:rPr>
        <w:t>(3)</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 xml:space="preserve">מקום למכירת מזון, בית מרקחת, חנות אופטיקה או חנות שעיקר עיסוקה מכירת מוצרי היגיינה וכן מעבדה לתיקון מוצרי תקשורת או מחשבים, כאמור בתקנה 5(ב)(2) </w:t>
      </w:r>
      <w:r w:rsidRPr="00080918">
        <w:rPr>
          <w:rStyle w:val="default"/>
          <w:rFonts w:cs="FrankRuehl" w:hint="cs"/>
          <w:strike/>
          <w:vanish/>
          <w:sz w:val="22"/>
          <w:szCs w:val="22"/>
          <w:shd w:val="clear" w:color="auto" w:fill="FFFF99"/>
          <w:rtl/>
        </w:rPr>
        <w:t xml:space="preserve">לתקנות שעת חירום (נגיף הקורונה החדש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הגבלת פעילות), התש"ף-2020</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לתקנות הגבלת פעילות</w:t>
      </w:r>
      <w:r w:rsidRPr="00080918">
        <w:rPr>
          <w:rStyle w:val="default"/>
          <w:rFonts w:cs="FrankRuehl" w:hint="cs"/>
          <w:vanish/>
          <w:sz w:val="22"/>
          <w:szCs w:val="22"/>
          <w:shd w:val="clear" w:color="auto" w:fill="FFFF99"/>
          <w:rtl/>
        </w:rPr>
        <w:t>, כנוסחה ביום כ"ז בניסן התש"ף (21 באפריל 2020);</w:t>
      </w:r>
      <w:bookmarkEnd w:id="133"/>
    </w:p>
    <w:p w:rsidR="00E362D6" w:rsidRDefault="00E362D6" w:rsidP="00E362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"נכס אחר" </w:t>
      </w:r>
      <w:r>
        <w:rPr>
          <w:rStyle w:val="default"/>
          <w:rFonts w:cs="FrankRuehl"/>
          <w:rtl/>
        </w:rPr>
        <w:t>–</w:t>
      </w:r>
      <w:r>
        <w:rPr>
          <w:rStyle w:val="default"/>
          <w:rFonts w:cs="FrankRuehl" w:hint="cs"/>
          <w:rtl/>
        </w:rPr>
        <w:t xml:space="preserve"> כהגדרת "נכסים אחרים" בתקנות ארנונה כללית ברשויות המקומיות;</w:t>
      </w:r>
    </w:p>
    <w:p w:rsidR="00E362D6" w:rsidRDefault="00E362D6" w:rsidP="00E362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ארנונה כללית ברשויות המקומיות" </w:t>
      </w:r>
      <w:r>
        <w:rPr>
          <w:rStyle w:val="default"/>
          <w:rFonts w:cs="FrankRuehl"/>
          <w:rtl/>
        </w:rPr>
        <w:t>–</w:t>
      </w:r>
      <w:r>
        <w:rPr>
          <w:rStyle w:val="default"/>
          <w:rFonts w:cs="FrankRuehl" w:hint="cs"/>
          <w:rtl/>
        </w:rPr>
        <w:t xml:space="preserve"> תקנות הסדרים במשק המדינה (ארנונה כללית ברשויות המקומיות), התשס"ז-2007</w:t>
      </w:r>
      <w:r w:rsidR="00F07FD2">
        <w:rPr>
          <w:rStyle w:val="default"/>
          <w:rFonts w:cs="FrankRuehl" w:hint="cs"/>
          <w:rtl/>
        </w:rPr>
        <w:t>;</w:t>
      </w:r>
    </w:p>
    <w:p w:rsidR="00F07FD2" w:rsidRDefault="00F07FD2" w:rsidP="00F07FD2">
      <w:pPr>
        <w:pStyle w:val="P00"/>
        <w:spacing w:before="72"/>
        <w:ind w:left="0" w:right="1134"/>
        <w:rPr>
          <w:rStyle w:val="default"/>
          <w:rFonts w:cs="FrankRuehl"/>
          <w:rtl/>
        </w:rPr>
      </w:pPr>
      <w:r>
        <w:rPr>
          <w:rFonts w:cs="FrankRuehl"/>
          <w:rtl/>
          <w:lang w:val="he-IL"/>
        </w:rPr>
        <w:pict>
          <v:shape id="_x0000_s2255" type="#_x0000_t202" style="position:absolute;left:0;text-align:left;margin-left:470.25pt;margin-top:7.1pt;width:1in;height:18.85pt;z-index:251719168" filled="f" stroked="f">
            <v:textbox inset="1mm,0,1mm,0">
              <w:txbxContent>
                <w:p w:rsidR="00F07FD2" w:rsidRDefault="00F07FD2" w:rsidP="00F07FD2">
                  <w:pPr>
                    <w:spacing w:line="160" w:lineRule="exact"/>
                    <w:jc w:val="lef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תש"ף-2020</w:t>
                  </w:r>
                </w:p>
              </w:txbxContent>
            </v:textbox>
            <w10:anchorlock/>
          </v:shape>
        </w:pict>
      </w:r>
      <w:r>
        <w:rPr>
          <w:rStyle w:val="default"/>
          <w:rFonts w:cs="FrankRuehl" w:hint="cs"/>
          <w:rtl/>
        </w:rPr>
        <w:tab/>
        <w:t xml:space="preserve">"תקנות הגבלת פעילות" </w:t>
      </w:r>
      <w:r>
        <w:rPr>
          <w:rStyle w:val="default"/>
          <w:rFonts w:cs="FrankRuehl"/>
          <w:rtl/>
        </w:rPr>
        <w:t>–</w:t>
      </w:r>
      <w:r>
        <w:rPr>
          <w:rStyle w:val="default"/>
          <w:rFonts w:cs="FrankRuehl" w:hint="cs"/>
          <w:rtl/>
        </w:rPr>
        <w:t xml:space="preserve"> תקנות שעת חירום (נגיף הקורונה החדש </w:t>
      </w:r>
      <w:r>
        <w:rPr>
          <w:rStyle w:val="default"/>
          <w:rFonts w:cs="FrankRuehl"/>
          <w:rtl/>
        </w:rPr>
        <w:t>–</w:t>
      </w:r>
      <w:r>
        <w:rPr>
          <w:rStyle w:val="default"/>
          <w:rFonts w:cs="FrankRuehl" w:hint="cs"/>
          <w:rtl/>
        </w:rPr>
        <w:t xml:space="preserve"> הגבלת פעילות), התש"ף-2020.</w:t>
      </w:r>
    </w:p>
    <w:p w:rsidR="00F07FD2" w:rsidRPr="00080918" w:rsidRDefault="00F07FD2" w:rsidP="00F07FD2">
      <w:pPr>
        <w:pStyle w:val="P00"/>
        <w:spacing w:before="0"/>
        <w:ind w:left="0" w:right="1134"/>
        <w:rPr>
          <w:rStyle w:val="default"/>
          <w:rFonts w:ascii="FrankRuehl" w:hAnsi="FrankRuehl" w:cs="FrankRuehl"/>
          <w:vanish/>
          <w:color w:val="FF0000"/>
          <w:sz w:val="20"/>
          <w:szCs w:val="20"/>
          <w:shd w:val="clear" w:color="auto" w:fill="FFFF99"/>
          <w:rtl/>
        </w:rPr>
      </w:pPr>
      <w:bookmarkStart w:id="134" w:name="Rov187"/>
      <w:r w:rsidRPr="00080918">
        <w:rPr>
          <w:rStyle w:val="default"/>
          <w:rFonts w:ascii="FrankRuehl" w:hAnsi="FrankRuehl" w:cs="FrankRuehl" w:hint="cs"/>
          <w:vanish/>
          <w:color w:val="FF0000"/>
          <w:sz w:val="20"/>
          <w:szCs w:val="20"/>
          <w:shd w:val="clear" w:color="auto" w:fill="FFFF99"/>
          <w:rtl/>
        </w:rPr>
        <w:t>מיום 1.1.2020</w:t>
      </w:r>
    </w:p>
    <w:p w:rsidR="00F07FD2" w:rsidRPr="00080918" w:rsidRDefault="00F07FD2" w:rsidP="00F07FD2">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תק' (מס' 3) תש"ף-2020</w:t>
      </w:r>
    </w:p>
    <w:p w:rsidR="00F07FD2" w:rsidRPr="00080918" w:rsidRDefault="00F07FD2" w:rsidP="00F07FD2">
      <w:pPr>
        <w:pStyle w:val="P00"/>
        <w:spacing w:before="0"/>
        <w:ind w:left="0" w:right="1134"/>
        <w:rPr>
          <w:rStyle w:val="default"/>
          <w:rFonts w:ascii="FrankRuehl" w:hAnsi="FrankRuehl" w:cs="FrankRuehl"/>
          <w:vanish/>
          <w:sz w:val="20"/>
          <w:szCs w:val="20"/>
          <w:shd w:val="clear" w:color="auto" w:fill="FFFF99"/>
          <w:rtl/>
        </w:rPr>
      </w:pPr>
      <w:hyperlink r:id="rId164" w:history="1">
        <w:r w:rsidRPr="00080918">
          <w:rPr>
            <w:rStyle w:val="Hyperlink"/>
            <w:rFonts w:ascii="FrankRuehl" w:hAnsi="FrankRuehl" w:cs="FrankRuehl" w:hint="cs"/>
            <w:vanish/>
            <w:szCs w:val="20"/>
            <w:shd w:val="clear" w:color="auto" w:fill="FFFF99"/>
            <w:rtl/>
          </w:rPr>
          <w:t>ק"ת תש"ף מס' 8565</w:t>
        </w:r>
      </w:hyperlink>
      <w:r w:rsidRPr="00080918">
        <w:rPr>
          <w:rStyle w:val="default"/>
          <w:rFonts w:ascii="FrankRuehl" w:hAnsi="FrankRuehl" w:cs="FrankRuehl" w:hint="cs"/>
          <w:vanish/>
          <w:sz w:val="20"/>
          <w:szCs w:val="20"/>
          <w:shd w:val="clear" w:color="auto" w:fill="FFFF99"/>
          <w:rtl/>
        </w:rPr>
        <w:t xml:space="preserve"> מיום 19.5.2020 עמ' 1432</w:t>
      </w:r>
    </w:p>
    <w:p w:rsidR="00F07FD2" w:rsidRPr="00F07FD2" w:rsidRDefault="00F07FD2" w:rsidP="00F07FD2">
      <w:pPr>
        <w:pStyle w:val="P00"/>
        <w:spacing w:before="0"/>
        <w:ind w:left="0" w:right="1134"/>
        <w:rPr>
          <w:rStyle w:val="default"/>
          <w:rFonts w:ascii="FrankRuehl" w:hAnsi="FrankRuehl" w:cs="FrankRuehl"/>
          <w:sz w:val="2"/>
          <w:szCs w:val="2"/>
          <w:shd w:val="clear" w:color="auto" w:fill="FFFF99"/>
          <w:rtl/>
        </w:rPr>
      </w:pPr>
      <w:r w:rsidRPr="00080918">
        <w:rPr>
          <w:rStyle w:val="default"/>
          <w:rFonts w:ascii="FrankRuehl" w:hAnsi="FrankRuehl" w:cs="FrankRuehl" w:hint="cs"/>
          <w:b/>
          <w:bCs/>
          <w:vanish/>
          <w:sz w:val="20"/>
          <w:szCs w:val="20"/>
          <w:shd w:val="clear" w:color="auto" w:fill="FFFF99"/>
          <w:rtl/>
        </w:rPr>
        <w:t>הוספת הגדרת "תקנות הגבלת פעילות"</w:t>
      </w:r>
      <w:bookmarkEnd w:id="134"/>
    </w:p>
    <w:p w:rsidR="00C20B1E" w:rsidRDefault="00C20B1E" w:rsidP="00C20B1E">
      <w:pPr>
        <w:pStyle w:val="P00"/>
        <w:spacing w:before="72"/>
        <w:ind w:left="0" w:right="1134"/>
        <w:rPr>
          <w:rStyle w:val="default"/>
          <w:rFonts w:cs="FrankRuehl"/>
          <w:rtl/>
        </w:rPr>
      </w:pPr>
      <w:bookmarkStart w:id="135" w:name="Seif46"/>
      <w:bookmarkEnd w:id="135"/>
      <w:r>
        <w:rPr>
          <w:rFonts w:cs="Miriam"/>
          <w:szCs w:val="32"/>
          <w:rtl/>
          <w:lang w:val="he-IL"/>
        </w:rPr>
        <w:pict>
          <v:shape id="_x0000_s2250" type="#_x0000_t202" style="position:absolute;left:0;text-align:left;margin-left:470.25pt;margin-top:7.1pt;width:1in;height:26.55pt;z-index:251714048" filled="f" stroked="f">
            <v:textbox style="mso-next-textbox:#_x0000_s2250" inset="1mm,0,1mm,0">
              <w:txbxContent>
                <w:p w:rsidR="00C20B1E" w:rsidRDefault="00E362D6" w:rsidP="00C20B1E">
                  <w:pPr>
                    <w:spacing w:line="160" w:lineRule="exact"/>
                    <w:jc w:val="left"/>
                    <w:rPr>
                      <w:rFonts w:cs="Miriam" w:hint="cs"/>
                      <w:sz w:val="18"/>
                      <w:szCs w:val="18"/>
                      <w:rtl/>
                    </w:rPr>
                  </w:pPr>
                  <w:r>
                    <w:rPr>
                      <w:rFonts w:cs="Miriam" w:hint="cs"/>
                      <w:sz w:val="18"/>
                      <w:szCs w:val="18"/>
                      <w:rtl/>
                    </w:rPr>
                    <w:t>זכאות להנחה</w:t>
                  </w:r>
                </w:p>
                <w:p w:rsidR="00C20B1E" w:rsidRDefault="00C20B1E" w:rsidP="00C20B1E">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shape>
        </w:pict>
      </w:r>
      <w:r>
        <w:rPr>
          <w:rStyle w:val="default"/>
          <w:rFonts w:cs="Miriam" w:hint="cs"/>
          <w:sz w:val="32"/>
          <w:szCs w:val="32"/>
          <w:rtl/>
        </w:rPr>
        <w:t>3</w:t>
      </w:r>
      <w:r w:rsidR="00E362D6">
        <w:rPr>
          <w:rStyle w:val="default"/>
          <w:rFonts w:cs="Miriam" w:hint="cs"/>
          <w:sz w:val="32"/>
          <w:szCs w:val="32"/>
          <w:rtl/>
        </w:rPr>
        <w:t>2</w:t>
      </w:r>
      <w:r>
        <w:rPr>
          <w:rStyle w:val="default"/>
          <w:rFonts w:cs="FrankRuehl" w:hint="cs"/>
          <w:rtl/>
        </w:rPr>
        <w:t>.</w:t>
      </w:r>
      <w:r>
        <w:rPr>
          <w:rStyle w:val="default"/>
          <w:rFonts w:cs="FrankRuehl" w:hint="cs"/>
          <w:rtl/>
        </w:rPr>
        <w:tab/>
      </w:r>
      <w:r w:rsidR="00E362D6">
        <w:rPr>
          <w:rStyle w:val="default"/>
          <w:rFonts w:cs="FrankRuehl" w:hint="cs"/>
          <w:rtl/>
        </w:rPr>
        <w:t>(א)</w:t>
      </w:r>
      <w:r w:rsidR="00E362D6">
        <w:rPr>
          <w:rStyle w:val="default"/>
          <w:rFonts w:cs="FrankRuehl"/>
          <w:rtl/>
        </w:rPr>
        <w:tab/>
      </w:r>
      <w:r w:rsidR="00E362D6">
        <w:rPr>
          <w:rStyle w:val="default"/>
          <w:rFonts w:cs="FrankRuehl" w:hint="cs"/>
          <w:rtl/>
        </w:rPr>
        <w:t xml:space="preserve">מחזיק בנכס, </w:t>
      </w:r>
      <w:r w:rsidR="00DC1CFF">
        <w:rPr>
          <w:rStyle w:val="default"/>
          <w:rFonts w:cs="FrankRuehl" w:hint="cs"/>
          <w:rtl/>
        </w:rPr>
        <w:t>למעט מחזיק שחדל מלהחזיק בנכס עד יום ד' באדר התש"ף (29 בפברואר 2020), זכאי להנחה בשיעור של 100% מסכום הארנונה הכללית שהוטלה על הנכס בעד התקופה שמיום ה' באדר התש"ף (1 במרס 2020) עד יום ח' בסיון התש"ף (31 במאי 2020).</w:t>
      </w:r>
    </w:p>
    <w:p w:rsidR="00DC1CFF" w:rsidRDefault="00DC1CFF" w:rsidP="00C20B1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רשאית המועצה להחליט לגבי כלל הנכסים הזכאים להנחה, כי במקום הנחה לפי תקנת משנה (א), תינתן הנחה למחזיק בנכס כאמור בתקנת משנה (א), בשיעור של 25% מסכום הארנונה הכללית שהוטלה על הנכס בשנת 2020.</w:t>
      </w:r>
    </w:p>
    <w:p w:rsidR="00DC1CFF" w:rsidRDefault="00DC1CFF" w:rsidP="00C20B1E">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החלטה כאמור בתקנת משנה (ב) ניתן לקבל לא יאוחר מ-10 ימים מיום פרסומן של תקנות הסדרים במשק המדינה (הנחה מארנונה) (תיקון מס' 2), התש"ף-2020, והמועצה תפרסם אותה מיד לאחר קבלתה באותה דרך שבה פרסמה את שיעורי הארנונה ומועדי תשלומה.</w:t>
      </w:r>
    </w:p>
    <w:p w:rsidR="00C20B1E" w:rsidRPr="00080918" w:rsidRDefault="00C20B1E" w:rsidP="00C20B1E">
      <w:pPr>
        <w:pStyle w:val="P00"/>
        <w:spacing w:before="0"/>
        <w:ind w:left="0" w:right="1134"/>
        <w:rPr>
          <w:rStyle w:val="default"/>
          <w:rFonts w:ascii="FrankRuehl" w:hAnsi="FrankRuehl" w:cs="FrankRuehl"/>
          <w:vanish/>
          <w:color w:val="FF0000"/>
          <w:sz w:val="20"/>
          <w:szCs w:val="20"/>
          <w:shd w:val="clear" w:color="auto" w:fill="FFFF99"/>
          <w:rtl/>
        </w:rPr>
      </w:pPr>
      <w:bookmarkStart w:id="136" w:name="Rov182"/>
      <w:r w:rsidRPr="00080918">
        <w:rPr>
          <w:rStyle w:val="default"/>
          <w:rFonts w:ascii="FrankRuehl" w:hAnsi="FrankRuehl" w:cs="FrankRuehl"/>
          <w:vanish/>
          <w:color w:val="FF0000"/>
          <w:sz w:val="20"/>
          <w:szCs w:val="20"/>
          <w:shd w:val="clear" w:color="auto" w:fill="FFFF99"/>
          <w:rtl/>
        </w:rPr>
        <w:t>מיום 1.1.2020</w:t>
      </w:r>
    </w:p>
    <w:p w:rsidR="00C20B1E" w:rsidRPr="00080918" w:rsidRDefault="00C20B1E" w:rsidP="00C20B1E">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b/>
          <w:bCs/>
          <w:vanish/>
          <w:sz w:val="20"/>
          <w:szCs w:val="20"/>
          <w:shd w:val="clear" w:color="auto" w:fill="FFFF99"/>
          <w:rtl/>
        </w:rPr>
        <w:t>תק' (מס' 2) תש"ף-2020</w:t>
      </w:r>
    </w:p>
    <w:p w:rsidR="00C20B1E" w:rsidRPr="00080918" w:rsidRDefault="00C20B1E" w:rsidP="00C20B1E">
      <w:pPr>
        <w:pStyle w:val="P00"/>
        <w:spacing w:before="0"/>
        <w:ind w:left="0" w:right="1134"/>
        <w:rPr>
          <w:rStyle w:val="default"/>
          <w:rFonts w:ascii="FrankRuehl" w:hAnsi="FrankRuehl" w:cs="FrankRuehl"/>
          <w:vanish/>
          <w:sz w:val="20"/>
          <w:szCs w:val="20"/>
          <w:shd w:val="clear" w:color="auto" w:fill="FFFF99"/>
          <w:rtl/>
        </w:rPr>
      </w:pPr>
      <w:hyperlink r:id="rId165" w:history="1">
        <w:r w:rsidRPr="00080918">
          <w:rPr>
            <w:rStyle w:val="Hyperlink"/>
            <w:rFonts w:ascii="FrankRuehl" w:hAnsi="FrankRuehl" w:cs="FrankRuehl"/>
            <w:vanish/>
            <w:szCs w:val="20"/>
            <w:shd w:val="clear" w:color="auto" w:fill="FFFF99"/>
            <w:rtl/>
          </w:rPr>
          <w:t>ק"ת תש"ף מס' 8507</w:t>
        </w:r>
      </w:hyperlink>
      <w:r w:rsidRPr="00080918">
        <w:rPr>
          <w:rStyle w:val="default"/>
          <w:rFonts w:ascii="FrankRuehl" w:hAnsi="FrankRuehl" w:cs="FrankRuehl"/>
          <w:vanish/>
          <w:sz w:val="20"/>
          <w:szCs w:val="20"/>
          <w:shd w:val="clear" w:color="auto" w:fill="FFFF99"/>
          <w:rtl/>
        </w:rPr>
        <w:t xml:space="preserve"> מיום 21.4.2020 עמ' 119</w:t>
      </w:r>
      <w:r w:rsidRPr="00080918">
        <w:rPr>
          <w:rStyle w:val="default"/>
          <w:rFonts w:ascii="FrankRuehl" w:hAnsi="FrankRuehl" w:cs="FrankRuehl" w:hint="cs"/>
          <w:vanish/>
          <w:sz w:val="20"/>
          <w:szCs w:val="20"/>
          <w:shd w:val="clear" w:color="auto" w:fill="FFFF99"/>
          <w:rtl/>
        </w:rPr>
        <w:t>5</w:t>
      </w:r>
    </w:p>
    <w:p w:rsidR="00C20B1E" w:rsidRPr="00DC1CFF" w:rsidRDefault="00C20B1E" w:rsidP="00DC1CFF">
      <w:pPr>
        <w:pStyle w:val="P00"/>
        <w:spacing w:before="0"/>
        <w:ind w:left="0" w:right="1134"/>
        <w:rPr>
          <w:rStyle w:val="default"/>
          <w:rFonts w:ascii="FrankRuehl" w:hAnsi="FrankRuehl" w:cs="FrankRuehl"/>
          <w:sz w:val="2"/>
          <w:szCs w:val="2"/>
          <w:shd w:val="clear" w:color="auto" w:fill="FFFF99"/>
          <w:rtl/>
        </w:rPr>
      </w:pPr>
      <w:r w:rsidRPr="00080918">
        <w:rPr>
          <w:rStyle w:val="default"/>
          <w:rFonts w:ascii="FrankRuehl" w:hAnsi="FrankRuehl" w:cs="FrankRuehl" w:hint="cs"/>
          <w:b/>
          <w:bCs/>
          <w:vanish/>
          <w:sz w:val="20"/>
          <w:szCs w:val="20"/>
          <w:shd w:val="clear" w:color="auto" w:fill="FFFF99"/>
          <w:rtl/>
        </w:rPr>
        <w:t>הוספת תקנה 3</w:t>
      </w:r>
      <w:r w:rsidR="00E362D6" w:rsidRPr="00080918">
        <w:rPr>
          <w:rStyle w:val="default"/>
          <w:rFonts w:ascii="FrankRuehl" w:hAnsi="FrankRuehl" w:cs="FrankRuehl" w:hint="cs"/>
          <w:b/>
          <w:bCs/>
          <w:vanish/>
          <w:sz w:val="20"/>
          <w:szCs w:val="20"/>
          <w:shd w:val="clear" w:color="auto" w:fill="FFFF99"/>
          <w:rtl/>
        </w:rPr>
        <w:t>2</w:t>
      </w:r>
      <w:bookmarkEnd w:id="136"/>
    </w:p>
    <w:p w:rsidR="00C20B1E" w:rsidRDefault="00C20B1E" w:rsidP="00C20B1E">
      <w:pPr>
        <w:pStyle w:val="P00"/>
        <w:spacing w:before="72"/>
        <w:ind w:left="0" w:right="1134"/>
        <w:rPr>
          <w:rStyle w:val="default"/>
          <w:rFonts w:cs="FrankRuehl"/>
          <w:rtl/>
        </w:rPr>
      </w:pPr>
      <w:bookmarkStart w:id="137" w:name="Seif47"/>
      <w:bookmarkEnd w:id="137"/>
      <w:r>
        <w:rPr>
          <w:rFonts w:cs="Miriam"/>
          <w:szCs w:val="32"/>
          <w:rtl/>
          <w:lang w:val="he-IL"/>
        </w:rPr>
        <w:pict>
          <v:shape id="_x0000_s2251" type="#_x0000_t202" style="position:absolute;left:0;text-align:left;margin-left:470.25pt;margin-top:7.1pt;width:1in;height:42.15pt;z-index:251715072" filled="f" stroked="f">
            <v:textbox style="mso-next-textbox:#_x0000_s2251" inset="1mm,0,1mm,0">
              <w:txbxContent>
                <w:p w:rsidR="00C20B1E" w:rsidRDefault="00DC1CFF" w:rsidP="00C20B1E">
                  <w:pPr>
                    <w:spacing w:line="160" w:lineRule="exact"/>
                    <w:jc w:val="left"/>
                    <w:rPr>
                      <w:rFonts w:cs="Miriam" w:hint="cs"/>
                      <w:sz w:val="18"/>
                      <w:szCs w:val="18"/>
                      <w:rtl/>
                    </w:rPr>
                  </w:pPr>
                  <w:r>
                    <w:rPr>
                      <w:rFonts w:cs="Miriam" w:hint="cs"/>
                      <w:sz w:val="18"/>
                      <w:szCs w:val="18"/>
                      <w:rtl/>
                    </w:rPr>
                    <w:t>הנחה לנכס אחר</w:t>
                  </w:r>
                </w:p>
                <w:p w:rsidR="00C20B1E" w:rsidRDefault="00C20B1E" w:rsidP="00C20B1E">
                  <w:pPr>
                    <w:spacing w:line="160" w:lineRule="exact"/>
                    <w:jc w:val="left"/>
                    <w:rPr>
                      <w:rFonts w:cs="Miriam"/>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p w:rsidR="00357954" w:rsidRDefault="00357954" w:rsidP="00357954">
                  <w:pPr>
                    <w:spacing w:line="160" w:lineRule="exact"/>
                    <w:jc w:val="lef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תש"ף-2020</w:t>
                  </w:r>
                </w:p>
              </w:txbxContent>
            </v:textbox>
            <w10:anchorlock/>
          </v:shape>
        </w:pict>
      </w:r>
      <w:r>
        <w:rPr>
          <w:rStyle w:val="default"/>
          <w:rFonts w:cs="Miriam" w:hint="cs"/>
          <w:sz w:val="32"/>
          <w:szCs w:val="32"/>
          <w:rtl/>
        </w:rPr>
        <w:t>3</w:t>
      </w:r>
      <w:r w:rsidR="00DC1CFF">
        <w:rPr>
          <w:rStyle w:val="default"/>
          <w:rFonts w:cs="Miriam" w:hint="cs"/>
          <w:sz w:val="32"/>
          <w:szCs w:val="32"/>
          <w:rtl/>
        </w:rPr>
        <w:t>3</w:t>
      </w:r>
      <w:r w:rsidR="00D61DBE">
        <w:rPr>
          <w:rStyle w:val="default"/>
          <w:rFonts w:cs="FrankRuehl" w:hint="cs"/>
          <w:rtl/>
        </w:rPr>
        <w:t>.</w:t>
      </w:r>
      <w:r>
        <w:rPr>
          <w:rStyle w:val="default"/>
          <w:rFonts w:cs="FrankRuehl" w:hint="cs"/>
          <w:rtl/>
        </w:rPr>
        <w:tab/>
      </w:r>
      <w:r w:rsidR="00DC1CFF">
        <w:rPr>
          <w:rStyle w:val="default"/>
          <w:rFonts w:cs="FrankRuehl" w:hint="cs"/>
          <w:rtl/>
        </w:rPr>
        <w:t>מחזיק בנכס אחר זכאי להנחה לפי תקנה 32 לזאת אם גזבר הרשות המקומית, לאחר שהונחה לפניו</w:t>
      </w:r>
      <w:r w:rsidR="00C464B8">
        <w:rPr>
          <w:rStyle w:val="default"/>
          <w:rFonts w:cs="FrankRuehl" w:hint="cs"/>
          <w:rtl/>
        </w:rPr>
        <w:t xml:space="preserve"> חוות דעתו של היועץ המשפטי של הרשות המקומית, קבע, לבקשת המחזיק, כי הפעילות שבשלה הנכס מסווג כנכס אחר, מנויה בשימושים המפורטים בתקנה 5(א) לתקנות הגבלת פעילות, אשר לא היה ניתן להפעיל אותם בהתאם לתקנה האמורה, וזאת לתקופה העולה על 21 ימים.</w:t>
      </w:r>
    </w:p>
    <w:p w:rsidR="00FF3AB6" w:rsidRPr="00080918" w:rsidRDefault="00FF3AB6" w:rsidP="00FF3AB6">
      <w:pPr>
        <w:pStyle w:val="P00"/>
        <w:spacing w:before="0"/>
        <w:ind w:left="0" w:right="1134"/>
        <w:rPr>
          <w:rStyle w:val="default"/>
          <w:rFonts w:ascii="FrankRuehl" w:hAnsi="FrankRuehl" w:cs="FrankRuehl"/>
          <w:vanish/>
          <w:color w:val="FF0000"/>
          <w:sz w:val="20"/>
          <w:szCs w:val="20"/>
          <w:shd w:val="clear" w:color="auto" w:fill="FFFF99"/>
          <w:rtl/>
        </w:rPr>
      </w:pPr>
      <w:bookmarkStart w:id="138" w:name="Rov183"/>
      <w:r w:rsidRPr="00080918">
        <w:rPr>
          <w:rStyle w:val="default"/>
          <w:rFonts w:ascii="FrankRuehl" w:hAnsi="FrankRuehl" w:cs="FrankRuehl"/>
          <w:vanish/>
          <w:color w:val="FF0000"/>
          <w:sz w:val="20"/>
          <w:szCs w:val="20"/>
          <w:shd w:val="clear" w:color="auto" w:fill="FFFF99"/>
          <w:rtl/>
        </w:rPr>
        <w:t>מיום 1.1.2020</w:t>
      </w:r>
    </w:p>
    <w:p w:rsidR="00FF3AB6" w:rsidRPr="00080918" w:rsidRDefault="00FF3AB6" w:rsidP="00FF3AB6">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b/>
          <w:bCs/>
          <w:vanish/>
          <w:sz w:val="20"/>
          <w:szCs w:val="20"/>
          <w:shd w:val="clear" w:color="auto" w:fill="FFFF99"/>
          <w:rtl/>
        </w:rPr>
        <w:t>תק' (מס' 2) תש"ף-2020</w:t>
      </w:r>
    </w:p>
    <w:p w:rsidR="00FF3AB6" w:rsidRPr="00080918" w:rsidRDefault="00FF3AB6" w:rsidP="00FF3AB6">
      <w:pPr>
        <w:pStyle w:val="P00"/>
        <w:spacing w:before="0"/>
        <w:ind w:left="0" w:right="1134"/>
        <w:rPr>
          <w:rStyle w:val="default"/>
          <w:rFonts w:ascii="FrankRuehl" w:hAnsi="FrankRuehl" w:cs="FrankRuehl"/>
          <w:vanish/>
          <w:sz w:val="20"/>
          <w:szCs w:val="20"/>
          <w:shd w:val="clear" w:color="auto" w:fill="FFFF99"/>
          <w:rtl/>
        </w:rPr>
      </w:pPr>
      <w:hyperlink r:id="rId166" w:history="1">
        <w:r w:rsidRPr="00080918">
          <w:rPr>
            <w:rStyle w:val="Hyperlink"/>
            <w:rFonts w:ascii="FrankRuehl" w:hAnsi="FrankRuehl" w:cs="FrankRuehl"/>
            <w:vanish/>
            <w:szCs w:val="20"/>
            <w:shd w:val="clear" w:color="auto" w:fill="FFFF99"/>
            <w:rtl/>
          </w:rPr>
          <w:t>ק"ת תש"ף מס' 8507</w:t>
        </w:r>
      </w:hyperlink>
      <w:r w:rsidRPr="00080918">
        <w:rPr>
          <w:rStyle w:val="default"/>
          <w:rFonts w:ascii="FrankRuehl" w:hAnsi="FrankRuehl" w:cs="FrankRuehl"/>
          <w:vanish/>
          <w:sz w:val="20"/>
          <w:szCs w:val="20"/>
          <w:shd w:val="clear" w:color="auto" w:fill="FFFF99"/>
          <w:rtl/>
        </w:rPr>
        <w:t xml:space="preserve"> מיום 21.4.2020 עמ' 119</w:t>
      </w:r>
      <w:r w:rsidRPr="00080918">
        <w:rPr>
          <w:rStyle w:val="default"/>
          <w:rFonts w:ascii="FrankRuehl" w:hAnsi="FrankRuehl" w:cs="FrankRuehl" w:hint="cs"/>
          <w:vanish/>
          <w:sz w:val="20"/>
          <w:szCs w:val="20"/>
          <w:shd w:val="clear" w:color="auto" w:fill="FFFF99"/>
          <w:rtl/>
        </w:rPr>
        <w:t>5</w:t>
      </w:r>
    </w:p>
    <w:p w:rsidR="00FF3AB6" w:rsidRPr="00080918" w:rsidRDefault="00FF3AB6" w:rsidP="00FF3AB6">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הוספת תקנה 33</w:t>
      </w:r>
    </w:p>
    <w:p w:rsidR="00FF3AB6" w:rsidRPr="00080918" w:rsidRDefault="00FF3AB6" w:rsidP="00FF3AB6">
      <w:pPr>
        <w:pStyle w:val="P00"/>
        <w:spacing w:before="0"/>
        <w:ind w:left="0" w:right="1134"/>
        <w:rPr>
          <w:rStyle w:val="default"/>
          <w:rFonts w:ascii="FrankRuehl" w:hAnsi="FrankRuehl" w:cs="FrankRuehl"/>
          <w:vanish/>
          <w:sz w:val="20"/>
          <w:szCs w:val="20"/>
          <w:shd w:val="clear" w:color="auto" w:fill="FFFF99"/>
          <w:rtl/>
        </w:rPr>
      </w:pPr>
    </w:p>
    <w:p w:rsidR="00FF3AB6" w:rsidRPr="00080918" w:rsidRDefault="00FF3AB6" w:rsidP="00FF3AB6">
      <w:pPr>
        <w:pStyle w:val="P00"/>
        <w:spacing w:before="0"/>
        <w:ind w:left="0" w:right="1134"/>
        <w:rPr>
          <w:rStyle w:val="default"/>
          <w:rFonts w:ascii="FrankRuehl" w:hAnsi="FrankRuehl" w:cs="FrankRuehl"/>
          <w:vanish/>
          <w:color w:val="FF0000"/>
          <w:sz w:val="20"/>
          <w:szCs w:val="20"/>
          <w:shd w:val="clear" w:color="auto" w:fill="FFFF99"/>
          <w:rtl/>
        </w:rPr>
      </w:pPr>
      <w:r w:rsidRPr="00080918">
        <w:rPr>
          <w:rStyle w:val="default"/>
          <w:rFonts w:ascii="FrankRuehl" w:hAnsi="FrankRuehl" w:cs="FrankRuehl" w:hint="cs"/>
          <w:vanish/>
          <w:color w:val="FF0000"/>
          <w:sz w:val="20"/>
          <w:szCs w:val="20"/>
          <w:shd w:val="clear" w:color="auto" w:fill="FFFF99"/>
          <w:rtl/>
        </w:rPr>
        <w:t>מיום 1.1.2020</w:t>
      </w:r>
    </w:p>
    <w:p w:rsidR="00FF3AB6" w:rsidRPr="00080918" w:rsidRDefault="00FF3AB6" w:rsidP="00FF3AB6">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תק' (מס' 3) תש"ף-2020</w:t>
      </w:r>
    </w:p>
    <w:p w:rsidR="00FF3AB6" w:rsidRPr="00080918" w:rsidRDefault="00FF3AB6" w:rsidP="00FF3AB6">
      <w:pPr>
        <w:pStyle w:val="P00"/>
        <w:spacing w:before="0"/>
        <w:ind w:left="0" w:right="1134"/>
        <w:rPr>
          <w:rStyle w:val="default"/>
          <w:rFonts w:ascii="FrankRuehl" w:hAnsi="FrankRuehl" w:cs="FrankRuehl"/>
          <w:vanish/>
          <w:sz w:val="20"/>
          <w:szCs w:val="20"/>
          <w:shd w:val="clear" w:color="auto" w:fill="FFFF99"/>
          <w:rtl/>
        </w:rPr>
      </w:pPr>
      <w:hyperlink r:id="rId167" w:history="1">
        <w:r w:rsidRPr="00080918">
          <w:rPr>
            <w:rStyle w:val="Hyperlink"/>
            <w:rFonts w:ascii="FrankRuehl" w:hAnsi="FrankRuehl" w:cs="FrankRuehl" w:hint="cs"/>
            <w:vanish/>
            <w:szCs w:val="20"/>
            <w:shd w:val="clear" w:color="auto" w:fill="FFFF99"/>
            <w:rtl/>
          </w:rPr>
          <w:t>ק"ת תש"ף מס' 8565</w:t>
        </w:r>
      </w:hyperlink>
      <w:r w:rsidRPr="00080918">
        <w:rPr>
          <w:rStyle w:val="default"/>
          <w:rFonts w:ascii="FrankRuehl" w:hAnsi="FrankRuehl" w:cs="FrankRuehl" w:hint="cs"/>
          <w:vanish/>
          <w:sz w:val="20"/>
          <w:szCs w:val="20"/>
          <w:shd w:val="clear" w:color="auto" w:fill="FFFF99"/>
          <w:rtl/>
        </w:rPr>
        <w:t xml:space="preserve"> מיום 19.5.2020 עמ' 1432</w:t>
      </w:r>
    </w:p>
    <w:p w:rsidR="00FF3AB6" w:rsidRPr="00357954" w:rsidRDefault="00FF3AB6" w:rsidP="00FF3AB6">
      <w:pPr>
        <w:pStyle w:val="P00"/>
        <w:ind w:left="0" w:right="1134"/>
        <w:rPr>
          <w:rStyle w:val="default"/>
          <w:rFonts w:cs="FrankRuehl" w:hint="cs"/>
          <w:sz w:val="2"/>
          <w:szCs w:val="2"/>
          <w:rtl/>
        </w:rPr>
      </w:pPr>
      <w:r w:rsidRPr="00080918">
        <w:rPr>
          <w:rStyle w:val="default"/>
          <w:rFonts w:cs="FrankRuehl" w:hint="cs"/>
          <w:vanish/>
          <w:sz w:val="22"/>
          <w:szCs w:val="22"/>
          <w:shd w:val="clear" w:color="auto" w:fill="FFFF99"/>
          <w:rtl/>
        </w:rPr>
        <w:t>33.</w:t>
      </w:r>
      <w:r w:rsidRPr="00080918">
        <w:rPr>
          <w:rStyle w:val="default"/>
          <w:rFonts w:cs="FrankRuehl" w:hint="cs"/>
          <w:vanish/>
          <w:sz w:val="22"/>
          <w:szCs w:val="22"/>
          <w:shd w:val="clear" w:color="auto" w:fill="FFFF99"/>
          <w:rtl/>
        </w:rPr>
        <w:tab/>
        <w:t xml:space="preserve">מחזיק בנכס אחר זכאי להנחה לפי תקנה 32 לזאת אם גזבר הרשות המקומית, לאחר שהונחה לפניו חוות דעתו של היועץ המשפטי של הרשות המקומית, קבע, לבקשת המחזיק, כי הפעילות שבשלה הנכס מסווג כנכס אחר, מנויה בשימושים המפורטים בתקנה 5(א) </w:t>
      </w:r>
      <w:r w:rsidRPr="00080918">
        <w:rPr>
          <w:rStyle w:val="default"/>
          <w:rFonts w:cs="FrankRuehl" w:hint="cs"/>
          <w:strike/>
          <w:vanish/>
          <w:sz w:val="22"/>
          <w:szCs w:val="22"/>
          <w:shd w:val="clear" w:color="auto" w:fill="FFFF99"/>
          <w:rtl/>
        </w:rPr>
        <w:t xml:space="preserve">לתקנות שעת חירום (נגיף הקורונה החדש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הגבלת פעילות), התש"ף-2020</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לתקנות הגבלת פעילות</w:t>
      </w:r>
      <w:r w:rsidRPr="00080918">
        <w:rPr>
          <w:rStyle w:val="default"/>
          <w:rFonts w:cs="FrankRuehl" w:hint="cs"/>
          <w:vanish/>
          <w:sz w:val="22"/>
          <w:szCs w:val="22"/>
          <w:shd w:val="clear" w:color="auto" w:fill="FFFF99"/>
          <w:rtl/>
        </w:rPr>
        <w:t>, אשר לא היה ניתן להפעיל אותם בהתאם לתקנה האמורה, וזאת לתקופה העולה על 21 ימים.</w:t>
      </w:r>
      <w:bookmarkEnd w:id="138"/>
    </w:p>
    <w:p w:rsidR="00FF3AB6" w:rsidRDefault="00FF3AB6" w:rsidP="00FF3AB6">
      <w:pPr>
        <w:pStyle w:val="P00"/>
        <w:spacing w:before="72"/>
        <w:ind w:left="0" w:right="1134"/>
        <w:rPr>
          <w:rStyle w:val="default"/>
          <w:rFonts w:cs="FrankRuehl"/>
          <w:rtl/>
        </w:rPr>
      </w:pPr>
      <w:bookmarkStart w:id="139" w:name="Seif49"/>
      <w:bookmarkEnd w:id="139"/>
      <w:r>
        <w:rPr>
          <w:rFonts w:cs="Miriam"/>
          <w:szCs w:val="32"/>
          <w:rtl/>
          <w:lang w:val="he-IL"/>
        </w:rPr>
        <w:pict>
          <v:shape id="_x0000_s2256" type="#_x0000_t202" style="position:absolute;left:0;text-align:left;margin-left:459.6pt;margin-top:7.1pt;width:82.65pt;height:52.05pt;z-index:251720192" filled="f" stroked="f">
            <v:textbox style="mso-next-textbox:#_x0000_s2256" inset="1mm,0,1mm,0">
              <w:txbxContent>
                <w:p w:rsidR="00FF3AB6" w:rsidRDefault="00FF3AB6" w:rsidP="00FF3AB6">
                  <w:pPr>
                    <w:spacing w:line="160" w:lineRule="exact"/>
                    <w:jc w:val="left"/>
                    <w:rPr>
                      <w:rFonts w:cs="Miriam"/>
                      <w:sz w:val="18"/>
                      <w:szCs w:val="18"/>
                      <w:rtl/>
                    </w:rPr>
                  </w:pPr>
                  <w:r>
                    <w:rPr>
                      <w:rFonts w:cs="Miriam" w:hint="cs"/>
                      <w:sz w:val="18"/>
                      <w:szCs w:val="18"/>
                      <w:rtl/>
                    </w:rPr>
                    <w:t>הנחה למקבל מענק סיוע</w:t>
                  </w:r>
                  <w:r w:rsidR="00F45C1A">
                    <w:rPr>
                      <w:rFonts w:cs="Miriam" w:hint="cs"/>
                      <w:sz w:val="18"/>
                      <w:szCs w:val="18"/>
                      <w:rtl/>
                    </w:rPr>
                    <w:t xml:space="preserve"> ולעסקים חדשים</w:t>
                  </w:r>
                </w:p>
                <w:p w:rsidR="00FF3AB6" w:rsidRDefault="00FF3AB6" w:rsidP="00FF3AB6">
                  <w:pPr>
                    <w:spacing w:line="160" w:lineRule="exact"/>
                    <w:jc w:val="left"/>
                    <w:rPr>
                      <w:rFonts w:cs="Miriam"/>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תש"ף-2020</w:t>
                  </w:r>
                </w:p>
                <w:p w:rsidR="00F45C1A" w:rsidRDefault="00F45C1A" w:rsidP="00FF3AB6">
                  <w:pPr>
                    <w:spacing w:line="160" w:lineRule="exact"/>
                    <w:jc w:val="left"/>
                    <w:rPr>
                      <w:rFonts w:cs="Miriam" w:hint="cs"/>
                      <w:sz w:val="18"/>
                      <w:szCs w:val="18"/>
                      <w:rtl/>
                    </w:rPr>
                  </w:pPr>
                  <w:r>
                    <w:rPr>
                      <w:rFonts w:cs="Miriam" w:hint="cs"/>
                      <w:sz w:val="18"/>
                      <w:szCs w:val="18"/>
                      <w:rtl/>
                    </w:rPr>
                    <w:t xml:space="preserve">תק' (מס' 5) </w:t>
                  </w:r>
                  <w:r>
                    <w:rPr>
                      <w:rFonts w:cs="Miriam"/>
                      <w:sz w:val="18"/>
                      <w:szCs w:val="18"/>
                      <w:rtl/>
                    </w:rPr>
                    <w:br/>
                  </w:r>
                  <w:r>
                    <w:rPr>
                      <w:rFonts w:cs="Miriam" w:hint="cs"/>
                      <w:sz w:val="18"/>
                      <w:szCs w:val="18"/>
                      <w:rtl/>
                    </w:rPr>
                    <w:t>תשפ"א-2021</w:t>
                  </w:r>
                </w:p>
              </w:txbxContent>
            </v:textbox>
            <w10:anchorlock/>
          </v:shape>
        </w:pict>
      </w:r>
      <w:r>
        <w:rPr>
          <w:rStyle w:val="default"/>
          <w:rFonts w:cs="Miriam" w:hint="cs"/>
          <w:sz w:val="32"/>
          <w:szCs w:val="32"/>
          <w:rtl/>
        </w:rPr>
        <w:t>33</w:t>
      </w:r>
      <w:r>
        <w:rPr>
          <w:rStyle w:val="default"/>
          <w:rFonts w:cs="FrankRuehl" w:hint="cs"/>
          <w:rtl/>
        </w:rPr>
        <w:t>א.</w:t>
      </w:r>
      <w:r>
        <w:rPr>
          <w:rStyle w:val="default"/>
          <w:rFonts w:cs="FrankRuehl" w:hint="cs"/>
          <w:rtl/>
        </w:rPr>
        <w:tab/>
        <w:t>(א)</w:t>
      </w:r>
      <w:r>
        <w:rPr>
          <w:rStyle w:val="default"/>
          <w:rFonts w:cs="FrankRuehl"/>
          <w:rtl/>
        </w:rPr>
        <w:tab/>
      </w:r>
      <w:r>
        <w:rPr>
          <w:rStyle w:val="default"/>
          <w:rFonts w:cs="FrankRuehl" w:hint="cs"/>
          <w:rtl/>
        </w:rPr>
        <w:t xml:space="preserve">בתקנה זו </w:t>
      </w:r>
      <w:r>
        <w:rPr>
          <w:rStyle w:val="default"/>
          <w:rFonts w:cs="FrankRuehl"/>
          <w:rtl/>
        </w:rPr>
        <w:t>–</w:t>
      </w:r>
    </w:p>
    <w:p w:rsidR="00FF3AB6" w:rsidRDefault="00FF3AB6" w:rsidP="00FF3A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התכנית לסיוע כלכלי" </w:t>
      </w:r>
      <w:r>
        <w:rPr>
          <w:rStyle w:val="default"/>
          <w:rFonts w:cs="FrankRuehl"/>
          <w:rtl/>
        </w:rPr>
        <w:t>–</w:t>
      </w:r>
      <w:r>
        <w:rPr>
          <w:rStyle w:val="default"/>
          <w:rFonts w:cs="FrankRuehl" w:hint="cs"/>
          <w:rtl/>
        </w:rPr>
        <w:t xml:space="preserve"> חוק התכנית לסיוע כלכלי (נגיף הקורונה החדש) (הוראת שעה), התש"ף-2020;</w:t>
      </w:r>
    </w:p>
    <w:p w:rsidR="00FF3AB6" w:rsidRDefault="00FF3AB6" w:rsidP="00FF3A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"מחזור עסקאות בשנת 2019", "מחזור עסקאות בשנת 2020", "המנהל", "עוסק", "תקופת הבסיס" </w:t>
      </w:r>
      <w:r>
        <w:rPr>
          <w:rStyle w:val="default"/>
          <w:rFonts w:cs="FrankRuehl"/>
          <w:rtl/>
        </w:rPr>
        <w:t>–</w:t>
      </w:r>
      <w:r>
        <w:rPr>
          <w:rStyle w:val="default"/>
          <w:rFonts w:cs="FrankRuehl" w:hint="cs"/>
          <w:rtl/>
        </w:rPr>
        <w:t xml:space="preserve"> כהגדרתם בסעיף 7 לחוק התכנית לסיוע כלכלי;</w:t>
      </w:r>
    </w:p>
    <w:p w:rsidR="00FF3AB6" w:rsidRDefault="00FF3AB6" w:rsidP="00FF3A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"מענק סיוע" </w:t>
      </w:r>
      <w:r>
        <w:rPr>
          <w:rStyle w:val="default"/>
          <w:rFonts w:cs="FrankRuehl"/>
          <w:rtl/>
        </w:rPr>
        <w:t>–</w:t>
      </w:r>
      <w:r>
        <w:rPr>
          <w:rStyle w:val="default"/>
          <w:rFonts w:cs="FrankRuehl" w:hint="cs"/>
          <w:rtl/>
        </w:rPr>
        <w:t xml:space="preserve"> מענק סיוע לעסקים בעד השתתפות בהוצאות קבועות בשל ההשפעה הכלכלית של התפשטות נגיף הקורונה החדש, כמשמעותו בפרק ו' לחוק התכנית לסיוע כלכלי;</w:t>
      </w:r>
    </w:p>
    <w:p w:rsidR="00FF3AB6" w:rsidRDefault="00FF3AB6" w:rsidP="00FF3A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"נכס" </w:t>
      </w:r>
      <w:r>
        <w:rPr>
          <w:rStyle w:val="default"/>
          <w:rFonts w:cs="FrankRuehl"/>
          <w:rtl/>
        </w:rPr>
        <w:t>–</w:t>
      </w:r>
      <w:r>
        <w:rPr>
          <w:rStyle w:val="default"/>
          <w:rFonts w:cs="FrankRuehl" w:hint="cs"/>
          <w:rtl/>
        </w:rPr>
        <w:t xml:space="preserve"> כהגדרת "נכסים" בסעיף 269 לפקודת העיריות, למעט נכס למגורים;</w:t>
      </w:r>
    </w:p>
    <w:p w:rsidR="00FF3AB6" w:rsidRDefault="00FF3AB6" w:rsidP="00FF3A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"הסוכנות לעסקים קטנים ובינוניים" </w:t>
      </w:r>
      <w:r>
        <w:rPr>
          <w:rStyle w:val="default"/>
          <w:rFonts w:cs="FrankRuehl"/>
          <w:rtl/>
        </w:rPr>
        <w:t>–</w:t>
      </w:r>
      <w:r>
        <w:rPr>
          <w:rStyle w:val="default"/>
          <w:rFonts w:cs="FrankRuehl" w:hint="cs"/>
          <w:rtl/>
        </w:rPr>
        <w:t xml:space="preserve"> הסוכנות לעסקים קטנים ובינוניים שהוקמה במשרד הכלכלה והתעשייה לפי החלטת הממשלה מס' 2190 מיום כ"ח באב התשס"ז (12 באוגוסט 2007);</w:t>
      </w:r>
    </w:p>
    <w:p w:rsidR="00FF3AB6" w:rsidRDefault="00FF3AB6" w:rsidP="00FF3A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"עסקה" </w:t>
      </w:r>
      <w:r>
        <w:rPr>
          <w:rStyle w:val="default"/>
          <w:rFonts w:cs="FrankRuehl"/>
          <w:rtl/>
        </w:rPr>
        <w:t>–</w:t>
      </w:r>
      <w:r>
        <w:rPr>
          <w:rStyle w:val="default"/>
          <w:rFonts w:cs="FrankRuehl" w:hint="cs"/>
          <w:rtl/>
        </w:rPr>
        <w:t xml:space="preserve"> כהגדרתה בסעיף 8(2) לחוק התכנית לסיוע כלכלי;</w:t>
      </w:r>
    </w:p>
    <w:p w:rsidR="00FF3AB6" w:rsidRDefault="00FF3AB6" w:rsidP="00FF3A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הזכאות" </w:t>
      </w:r>
      <w:r>
        <w:rPr>
          <w:rStyle w:val="default"/>
          <w:rFonts w:cs="FrankRuehl"/>
          <w:rtl/>
        </w:rPr>
        <w:t>–</w:t>
      </w:r>
      <w:r>
        <w:rPr>
          <w:rStyle w:val="default"/>
          <w:rFonts w:cs="FrankRuehl" w:hint="cs"/>
          <w:rtl/>
        </w:rPr>
        <w:t xml:space="preserve"> כהגדרתה בסעיף 7 לחוק התכנית לסיוע כלכלי, למעט התקופה כמפורט בפסקה (7) לאותה הגדרה;</w:t>
      </w:r>
    </w:p>
    <w:p w:rsidR="00FF3AB6" w:rsidRDefault="00FF3AB6" w:rsidP="00FF3A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"תקופה עוקבת" </w:t>
      </w:r>
      <w:r>
        <w:rPr>
          <w:rStyle w:val="default"/>
          <w:rFonts w:cs="FrankRuehl"/>
          <w:rtl/>
        </w:rPr>
        <w:t>–</w:t>
      </w:r>
      <w:r>
        <w:rPr>
          <w:rStyle w:val="default"/>
          <w:rFonts w:cs="FrankRuehl" w:hint="cs"/>
          <w:rtl/>
        </w:rPr>
        <w:t xml:space="preserve"> שני החודשים העוקבים לחודשי תקופת הזכאות שלגביה ניתן מענק הסיוע, ולגבי תקופת הזכאות שמיום ז' באייר התש"ף (1 במאי 2020) עד יום ח' בתמוז התש"ף (30 ביוני 2020) </w:t>
      </w:r>
      <w:r>
        <w:rPr>
          <w:rStyle w:val="default"/>
          <w:rFonts w:cs="FrankRuehl"/>
          <w:rtl/>
        </w:rPr>
        <w:t>–</w:t>
      </w:r>
      <w:r>
        <w:rPr>
          <w:rStyle w:val="default"/>
          <w:rFonts w:cs="FrankRuehl" w:hint="cs"/>
          <w:rtl/>
        </w:rPr>
        <w:t xml:space="preserve"> החודשים יוני עד אוגוסט 2020.</w:t>
      </w:r>
    </w:p>
    <w:p w:rsidR="00FF3AB6" w:rsidRDefault="00FF3AB6" w:rsidP="00FF3AB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17D10">
        <w:rPr>
          <w:rStyle w:val="default"/>
          <w:rFonts w:cs="FrankRuehl" w:hint="cs"/>
          <w:rtl/>
        </w:rPr>
        <w:t>מחזיק בנכס שהוא עוסק שהמנהל קבע לגביו, לפי הוראות סעיף 12 לחוק התכנית לסיוע כלכלי, כי הוא זכאי למענק סיוע, לגבי תקופה מתקופות הזכאות, זכאי להנחה בשיעור של 95% מסכום הארנונה הכללית שהוטלה על הנכס בתקופה העוקבת, אם התקיים לגביו אחד התנאים המפורטים בפסקאות (1) עד (3) שלהלן, ובלבד שהרשות המקומית קיבלה אישור מהסוכנות לעסקים קטנים ובינוניים, בהתאם לנתוני רשות המסים, כי המחזיק זכאי להנחה לפי תקנה זו:</w:t>
      </w:r>
    </w:p>
    <w:p w:rsidR="00517D10" w:rsidRDefault="00517D10" w:rsidP="00EE634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EE6342">
        <w:rPr>
          <w:rStyle w:val="default"/>
          <w:rFonts w:cs="FrankRuehl" w:hint="cs"/>
          <w:rtl/>
        </w:rPr>
        <w:t>מחזור עסקאותיו בשנת 2019 אינו עולה על 200 מיליון שקלים חדשים ומחזור עסקאותיו בתקופת הזכאות נמוך ממחזור עסקאותיו בתקופת הבסיס בסכום העולה על 60% ממחזור העסקאות בתקופת הבסיס;</w:t>
      </w:r>
    </w:p>
    <w:p w:rsidR="00EE6342" w:rsidRDefault="00EE6342" w:rsidP="00EE634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מחזור עסקאותיו בשנת 2019 עולה על 200 מיליון שקלים חדשים ואינו עולה על 400 מיליון שקלים חדשים, ומחזור עסקאותיו בתקופת הזכאות נמוך ממחזור עסקאותיו בתקופת הבסיס בסכום העולה על 80% ממחזור העסקאות בתקופת הבסיס;</w:t>
      </w:r>
    </w:p>
    <w:p w:rsidR="00EE6342" w:rsidRDefault="00EE6342" w:rsidP="00EE634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החל את פעילותו בתקופה הקבועה בסעיף 10 לחוק התכנית לסיוע כלכלי ונמצא זכאי למענק סיוע לפי הסעיף האמור.</w:t>
      </w:r>
    </w:p>
    <w:p w:rsidR="00EE6342" w:rsidRDefault="00EE6342" w:rsidP="00FF3AB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לעניין תקנת משנה (ב)(1) ו-(2), לגבי עוסק שפעילותו החלה לאחר תחילת תקופת הבסיס, יראו את מחזור העסקאות בתקופת הבסיס כמחזור עסקאותיו בתקופה שמיום 1 בחודש שאחרי תחילת פעילותו עד יום ד' באדר התש"ף (29 בפברואר 2020), מחולק במספר חודשי הפעילות בתקופה האמורה ומוכפל ב-2.</w:t>
      </w:r>
    </w:p>
    <w:p w:rsidR="004B4F0B" w:rsidRDefault="004B4F0B" w:rsidP="004B4F0B">
      <w:pPr>
        <w:pStyle w:val="P00"/>
        <w:spacing w:before="72"/>
        <w:ind w:left="0" w:right="1134"/>
        <w:rPr>
          <w:rStyle w:val="default"/>
          <w:rFonts w:cs="FrankRuehl"/>
          <w:rtl/>
        </w:rPr>
      </w:pPr>
      <w:r>
        <w:rPr>
          <w:rFonts w:cs="FrankRuehl"/>
          <w:rtl/>
          <w:lang w:val="he-IL"/>
        </w:rPr>
        <w:pict>
          <v:shape id="_x0000_s2259" type="#_x0000_t202" style="position:absolute;left:0;text-align:left;margin-left:470.25pt;margin-top:7.1pt;width:1in;height:12.6pt;z-index:251723264" filled="f" stroked="f">
            <v:textbox inset="1mm,0,1mm,0">
              <w:txbxContent>
                <w:p w:rsidR="004B4F0B" w:rsidRDefault="004B4F0B" w:rsidP="004B4F0B">
                  <w:pPr>
                    <w:spacing w:line="160" w:lineRule="exact"/>
                    <w:jc w:val="left"/>
                    <w:rPr>
                      <w:rFonts w:cs="Miriam" w:hint="cs"/>
                      <w:sz w:val="18"/>
                      <w:szCs w:val="18"/>
                      <w:rtl/>
                    </w:rPr>
                  </w:pPr>
                  <w:r>
                    <w:rPr>
                      <w:rFonts w:cs="Miriam" w:hint="cs"/>
                      <w:sz w:val="18"/>
                      <w:szCs w:val="18"/>
                      <w:rtl/>
                    </w:rPr>
                    <w:t>תק' תשפ"א-2020</w:t>
                  </w:r>
                </w:p>
              </w:txbxContent>
            </v:textbox>
            <w10:anchorlock/>
          </v:shape>
        </w:pict>
      </w:r>
      <w:r>
        <w:rPr>
          <w:rStyle w:val="default"/>
          <w:rFonts w:cs="FrankRuehl" w:hint="cs"/>
          <w:rtl/>
        </w:rPr>
        <w:tab/>
        <w:t>(ג1)</w:t>
      </w:r>
      <w:r>
        <w:rPr>
          <w:rStyle w:val="default"/>
          <w:rFonts w:cs="FrankRuehl"/>
          <w:rtl/>
        </w:rPr>
        <w:tab/>
      </w:r>
      <w:r>
        <w:rPr>
          <w:rStyle w:val="default"/>
          <w:rFonts w:cs="FrankRuehl" w:hint="cs"/>
          <w:rtl/>
        </w:rPr>
        <w:t>על אף האמור בתקנת משנה (ב), מחזיק בנכס שהוא עוסק שהמנהל קבע לגביו, לפי הוראות סעיף 12 לחוק התכנית לסיוע כלכלי, כי הוא זכאי למענק סיוע לגבי התקופה המפורטת בפסקה (3) להגדרה "תקופת הזכאות" בסעיף 7 לחוק התכנית לסיוע כלכלי, זכאי להנחה בשיעור של 100% מסכום הארנונה הכללית שהוטלה על הנכס בתקופה העוקבת, ובלבד שהרשות המקומית קיבלה אישור מהסוכנות לעסקים קטנים ובינוניים, בהתאם לנתוני רשות המסים, כי המחזיק זכאי להנחה לפי תקנה זו.</w:t>
      </w:r>
    </w:p>
    <w:p w:rsidR="00F45C1A" w:rsidRDefault="00F45C1A" w:rsidP="00F45C1A">
      <w:pPr>
        <w:pStyle w:val="P00"/>
        <w:spacing w:before="72"/>
        <w:ind w:left="0" w:right="1134"/>
        <w:rPr>
          <w:rStyle w:val="default"/>
          <w:rFonts w:cs="FrankRuehl"/>
          <w:rtl/>
        </w:rPr>
      </w:pPr>
      <w:r>
        <w:rPr>
          <w:rFonts w:cs="FrankRuehl"/>
          <w:rtl/>
          <w:lang w:val="he-IL"/>
        </w:rPr>
        <w:pict>
          <v:shape id="_x0000_s2262" type="#_x0000_t202" style="position:absolute;left:0;text-align:left;margin-left:470.25pt;margin-top:7.1pt;width:1in;height:36.1pt;z-index:251725312" filled="f" stroked="f">
            <v:textbox inset="1mm,0,1mm,0">
              <w:txbxContent>
                <w:p w:rsidR="00F45C1A" w:rsidRDefault="00F45C1A" w:rsidP="00F45C1A">
                  <w:pPr>
                    <w:spacing w:line="160" w:lineRule="exact"/>
                    <w:jc w:val="left"/>
                    <w:rPr>
                      <w:rFonts w:cs="Miriam"/>
                      <w:sz w:val="18"/>
                      <w:szCs w:val="18"/>
                      <w:rtl/>
                    </w:rPr>
                  </w:pPr>
                  <w:r>
                    <w:rPr>
                      <w:rFonts w:cs="Miriam" w:hint="cs"/>
                      <w:sz w:val="18"/>
                      <w:szCs w:val="18"/>
                      <w:rtl/>
                    </w:rPr>
                    <w:t>תק' (מס' 4) תשפ"א-2021</w:t>
                  </w:r>
                </w:p>
                <w:p w:rsidR="00F45C1A" w:rsidRDefault="00F45C1A" w:rsidP="00F45C1A">
                  <w:pPr>
                    <w:spacing w:line="160" w:lineRule="exact"/>
                    <w:jc w:val="left"/>
                    <w:rPr>
                      <w:rFonts w:cs="Miriam" w:hint="cs"/>
                      <w:sz w:val="18"/>
                      <w:szCs w:val="18"/>
                      <w:rtl/>
                    </w:rPr>
                  </w:pPr>
                  <w:r>
                    <w:rPr>
                      <w:rFonts w:cs="Miriam" w:hint="cs"/>
                      <w:sz w:val="18"/>
                      <w:szCs w:val="18"/>
                      <w:rtl/>
                    </w:rPr>
                    <w:t>תק' (מס' 5) תשפ"א-2021</w:t>
                  </w:r>
                </w:p>
              </w:txbxContent>
            </v:textbox>
            <w10:anchorlock/>
          </v:shape>
        </w:pict>
      </w:r>
      <w:r>
        <w:rPr>
          <w:rStyle w:val="default"/>
          <w:rFonts w:cs="FrankRuehl" w:hint="cs"/>
          <w:rtl/>
        </w:rPr>
        <w:tab/>
        <w:t>(ג2)</w:t>
      </w:r>
      <w:r>
        <w:rPr>
          <w:rStyle w:val="default"/>
          <w:rFonts w:cs="FrankRuehl"/>
          <w:rtl/>
        </w:rPr>
        <w:tab/>
      </w:r>
      <w:r>
        <w:rPr>
          <w:rStyle w:val="default"/>
          <w:rFonts w:cs="FrankRuehl" w:hint="cs"/>
          <w:rtl/>
        </w:rPr>
        <w:t>על אף האמור בתקנת משנה (ב), מחזיק בנכס שהוא עוסק שהמנהל קבע לגביו, לפי הוראות סעיף 12 לחוק התכנית לסיוע כלכלי, כי הוא זכאי למענק סיוע לגבי אחת מהתקופות המפורטות בפסקאות (4), (5) ו-(6) להגדרה "תקופת הזכאות" בסעיף 7 לחוק התכנית לסיוע כלכלי, זכאי להנחה בשיעור של 95% מסכום הארנונה הכללית שהוטלה על הנכס בתקופה העוקבת, ובלבד שהרשות המקומית קיבלה אישור מהסוכנות לעסקים קטנים ובינוניים, בהתאם לנתוני רשות המסים, כי המחזיק זכאי להנחה לפי תקנה זו</w:t>
      </w:r>
      <w:r w:rsidRPr="00F45C1A">
        <w:rPr>
          <w:rStyle w:val="default"/>
          <w:rFonts w:cs="FrankRuehl" w:hint="cs"/>
          <w:rtl/>
        </w:rPr>
        <w:t>; היה המחזיק עוסק שמתקיים לגביו האמור בפסקאות משנה (א) ו-(ב) של סעיף 8(2)(ב)(1) לחוק התכנית לסיוע כלכלי ונקבע לגביו כי הוא זכאי למענק סיוע לגבי התקופה המפורטת בפסקה (4) להגדרה "תקופת הזכאות" כאמור – תינתן ההנחה בתקופה העוקבת בשיעור של 100%, ובלבד שלא היה זכאי להנחה לגבי התקופה המפורטת בפסקה (3) להגדרה "תקופת הזכאות"</w:t>
      </w:r>
      <w:r>
        <w:rPr>
          <w:rStyle w:val="default"/>
          <w:rFonts w:cs="FrankRuehl" w:hint="cs"/>
          <w:rtl/>
        </w:rPr>
        <w:t>.</w:t>
      </w:r>
    </w:p>
    <w:p w:rsidR="00F45C1A" w:rsidRPr="00F45C1A" w:rsidRDefault="0053111E" w:rsidP="00F45C1A">
      <w:pPr>
        <w:pStyle w:val="P00"/>
        <w:spacing w:before="72"/>
        <w:ind w:left="0" w:right="1134"/>
        <w:rPr>
          <w:rStyle w:val="default"/>
          <w:rFonts w:cs="FrankRuehl"/>
          <w:rtl/>
        </w:rPr>
      </w:pPr>
      <w:r w:rsidRPr="00F45C1A">
        <w:rPr>
          <w:rStyle w:val="default"/>
          <w:rFonts w:cs="FrankRuehl"/>
          <w:rtl/>
        </w:rPr>
        <w:pict>
          <v:shape id="_x0000_s2257" type="#_x0000_t202" style="position:absolute;left:0;text-align:left;margin-left:470.25pt;margin-top:7.1pt;width:1in;height:34.25pt;z-index:251721216" filled="f" stroked="f">
            <v:textbox inset="1mm,0,1mm,0">
              <w:txbxContent>
                <w:p w:rsidR="00F45C1A" w:rsidRDefault="00F45C1A" w:rsidP="0053111E">
                  <w:pPr>
                    <w:spacing w:line="160" w:lineRule="exact"/>
                    <w:jc w:val="left"/>
                    <w:rPr>
                      <w:rFonts w:cs="Miriam"/>
                      <w:sz w:val="18"/>
                      <w:szCs w:val="18"/>
                      <w:rtl/>
                    </w:rPr>
                  </w:pPr>
                  <w:r>
                    <w:rPr>
                      <w:rFonts w:cs="Miriam" w:hint="cs"/>
                      <w:sz w:val="18"/>
                      <w:szCs w:val="18"/>
                      <w:rtl/>
                    </w:rPr>
                    <w:t>תק' (מס' 5) תשפ"א-2021</w:t>
                  </w:r>
                </w:p>
                <w:p w:rsidR="006A04ED" w:rsidRDefault="006A04ED" w:rsidP="0053111E">
                  <w:pPr>
                    <w:spacing w:line="160" w:lineRule="exact"/>
                    <w:jc w:val="left"/>
                    <w:rPr>
                      <w:rFonts w:cs="Miriam" w:hint="cs"/>
                      <w:sz w:val="18"/>
                      <w:szCs w:val="18"/>
                      <w:rtl/>
                    </w:rPr>
                  </w:pPr>
                  <w:r>
                    <w:rPr>
                      <w:rFonts w:cs="Miriam" w:hint="cs"/>
                      <w:sz w:val="18"/>
                      <w:szCs w:val="18"/>
                      <w:rtl/>
                    </w:rPr>
                    <w:t>תק' (מס' 3) תשפ"ב-2022</w:t>
                  </w:r>
                </w:p>
              </w:txbxContent>
            </v:textbox>
            <w10:anchorlock/>
          </v:shape>
        </w:pict>
      </w:r>
      <w:r>
        <w:rPr>
          <w:rStyle w:val="default"/>
          <w:rFonts w:cs="FrankRuehl" w:hint="cs"/>
          <w:rtl/>
        </w:rPr>
        <w:tab/>
        <w:t>(ג</w:t>
      </w:r>
      <w:r w:rsidR="00F45C1A">
        <w:rPr>
          <w:rStyle w:val="default"/>
          <w:rFonts w:cs="FrankRuehl" w:hint="cs"/>
          <w:rtl/>
        </w:rPr>
        <w:t>3</w:t>
      </w:r>
      <w:r>
        <w:rPr>
          <w:rStyle w:val="default"/>
          <w:rFonts w:cs="FrankRuehl" w:hint="cs"/>
          <w:rtl/>
        </w:rPr>
        <w:t>)</w:t>
      </w:r>
      <w:r>
        <w:rPr>
          <w:rStyle w:val="default"/>
          <w:rFonts w:cs="FrankRuehl"/>
          <w:rtl/>
        </w:rPr>
        <w:tab/>
      </w:r>
      <w:r w:rsidR="00F45C1A" w:rsidRPr="00F45C1A">
        <w:rPr>
          <w:rStyle w:val="default"/>
          <w:rFonts w:cs="FrankRuehl" w:hint="cs"/>
          <w:rtl/>
        </w:rPr>
        <w:t xml:space="preserve">מחזיק בנכס שהוא עוסק שהחל את פעילותו בין החודשים מרס וספטמבר 2020 בהתאם להודעה שמסר לפי סעיף 52 לחוק מס ערך מוסף, </w:t>
      </w:r>
      <w:r w:rsidR="006A04ED" w:rsidRPr="006A04ED">
        <w:rPr>
          <w:rStyle w:val="default"/>
          <w:rFonts w:cs="FrankRuehl" w:hint="cs"/>
          <w:rtl/>
        </w:rPr>
        <w:t>או שהוא עוסק שבחודש הראשון שבו מחזור העסקאות שלו עלה על אפס חל בין החודשים מרס וספטמבר 2020, אף אם מסר הודעה כאמור לפני חודש מרס 2020</w:t>
      </w:r>
      <w:r w:rsidR="00F45C1A" w:rsidRPr="00F45C1A">
        <w:rPr>
          <w:rStyle w:val="default"/>
          <w:rFonts w:cs="FrankRuehl" w:hint="cs"/>
          <w:rtl/>
        </w:rPr>
        <w:t>, זכאי להנחה בשיעור של 95% מסכום הארנונה הכללית שהוטלה על הנכס בתקופה העוקבת לתקופת הזכאות ולא יותר מ-15 אלף שקלים חדשים, אם התקיים לגביו אחד התנאים המפורטים בפסקאות (1) עד (3) שלהלן לתקופה של 20 ימים לפחות בתקופת הזכאות, ובלבד שהרשות המקומית קיבלה אישור מהסוכנות לעסקים קטנים ובינוניים כי המחזיק זכאי להנחה לפי תקנה זו:</w:t>
      </w:r>
    </w:p>
    <w:p w:rsidR="00F45C1A" w:rsidRPr="00F45C1A" w:rsidRDefault="00F45C1A" w:rsidP="00F45C1A">
      <w:pPr>
        <w:pStyle w:val="P00"/>
        <w:spacing w:before="72"/>
        <w:ind w:left="1021" w:right="1134"/>
        <w:rPr>
          <w:rStyle w:val="default"/>
          <w:rFonts w:cs="FrankRuehl"/>
          <w:rtl/>
        </w:rPr>
      </w:pPr>
      <w:r w:rsidRPr="00F45C1A">
        <w:rPr>
          <w:rStyle w:val="default"/>
          <w:rFonts w:cs="FrankRuehl" w:hint="cs"/>
          <w:rtl/>
        </w:rPr>
        <w:t>(1)</w:t>
      </w:r>
      <w:r w:rsidRPr="00F45C1A">
        <w:rPr>
          <w:rStyle w:val="default"/>
          <w:rFonts w:cs="FrankRuehl"/>
          <w:rtl/>
        </w:rPr>
        <w:tab/>
      </w:r>
      <w:r w:rsidRPr="00F45C1A">
        <w:rPr>
          <w:rStyle w:val="default"/>
          <w:rFonts w:cs="FrankRuehl" w:hint="cs"/>
          <w:rtl/>
        </w:rPr>
        <w:t xml:space="preserve">הפעלתו של העסק נאסרה בהתאם להגבלות לפי חוק סמכויות מיוחדות להתמודדות עם נגיף הקורונה החדש (הוראת שעה), התש"ף-2020 (להלן </w:t>
      </w:r>
      <w:r w:rsidRPr="00F45C1A">
        <w:rPr>
          <w:rStyle w:val="default"/>
          <w:rFonts w:cs="FrankRuehl" w:hint="eastAsia"/>
          <w:rtl/>
        </w:rPr>
        <w:t>–</w:t>
      </w:r>
      <w:r w:rsidRPr="00F45C1A">
        <w:rPr>
          <w:rStyle w:val="default"/>
          <w:rFonts w:cs="FrankRuehl" w:hint="cs"/>
          <w:rtl/>
        </w:rPr>
        <w:t xml:space="preserve"> חוק סמכויות מיוחדות להתמודדות עם נגיף הקורונה); ואם היה העסק בית אוכל – גם אם הותרה הפעלתו בדרך של מכירה לצריכה מחוץ לבית האוכל, ובכלל זה איסוף עצמי, כאמור בתקנה 7(17) לתקנות סמכויות מיוחדות להתמודדות עם נגיף הקורונה החדש (הוראת שעה) (הגבלת פעילות והוראות נוספות), התש"ף-2020, כנוסחה בתקופה הזכאות;</w:t>
      </w:r>
    </w:p>
    <w:p w:rsidR="00F45C1A" w:rsidRPr="00F45C1A" w:rsidRDefault="00F45C1A" w:rsidP="00F45C1A">
      <w:pPr>
        <w:pStyle w:val="P00"/>
        <w:spacing w:before="72"/>
        <w:ind w:left="1021" w:right="1134"/>
        <w:rPr>
          <w:rStyle w:val="default"/>
          <w:rFonts w:cs="FrankRuehl"/>
          <w:rtl/>
        </w:rPr>
      </w:pPr>
      <w:r w:rsidRPr="00F45C1A">
        <w:rPr>
          <w:rStyle w:val="default"/>
          <w:rFonts w:cs="FrankRuehl" w:hint="cs"/>
          <w:rtl/>
        </w:rPr>
        <w:t>(2)</w:t>
      </w:r>
      <w:r w:rsidRPr="00F45C1A">
        <w:rPr>
          <w:rStyle w:val="default"/>
          <w:rFonts w:cs="FrankRuehl"/>
          <w:rtl/>
        </w:rPr>
        <w:tab/>
      </w:r>
      <w:r w:rsidRPr="00F45C1A">
        <w:rPr>
          <w:rStyle w:val="default"/>
          <w:rFonts w:cs="FrankRuehl" w:hint="cs"/>
          <w:rtl/>
        </w:rPr>
        <w:t>רוב פעילותו של העוסק מתבצעת בעסק שהפעלתו נאסרה בהתאם להגבלות לפי חוק סמכויות מיוחדות להתמודדות עם נגיף הקורונה;</w:t>
      </w:r>
    </w:p>
    <w:p w:rsidR="00F45C1A" w:rsidRPr="00F45C1A" w:rsidRDefault="00F45C1A" w:rsidP="00F45C1A">
      <w:pPr>
        <w:pStyle w:val="P00"/>
        <w:spacing w:before="72"/>
        <w:ind w:left="1021" w:right="1134"/>
        <w:rPr>
          <w:rStyle w:val="default"/>
          <w:rFonts w:cs="FrankRuehl"/>
          <w:rtl/>
        </w:rPr>
      </w:pPr>
      <w:r w:rsidRPr="00F45C1A">
        <w:rPr>
          <w:rStyle w:val="default"/>
          <w:rFonts w:cs="FrankRuehl" w:hint="cs"/>
          <w:rtl/>
        </w:rPr>
        <w:t>(3)</w:t>
      </w:r>
      <w:r w:rsidRPr="00F45C1A">
        <w:rPr>
          <w:rStyle w:val="default"/>
          <w:rFonts w:cs="FrankRuehl"/>
          <w:rtl/>
        </w:rPr>
        <w:tab/>
      </w:r>
      <w:r w:rsidRPr="00F45C1A">
        <w:rPr>
          <w:rStyle w:val="default"/>
          <w:rFonts w:cs="FrankRuehl" w:hint="cs"/>
          <w:rtl/>
        </w:rPr>
        <w:t>ההגבלות לפי חוק סמכויות מיוחדות להתמודדות עם נגיף הקורונה אסרו על רוב לקוחותיו של העוסק לקיים פעילות;</w:t>
      </w:r>
    </w:p>
    <w:p w:rsidR="006A04ED" w:rsidRDefault="00F45C1A" w:rsidP="00F45C1A">
      <w:pPr>
        <w:pStyle w:val="P00"/>
        <w:spacing w:before="72"/>
        <w:ind w:left="0" w:right="1134"/>
        <w:rPr>
          <w:rStyle w:val="default"/>
          <w:rFonts w:cs="FrankRuehl"/>
          <w:rtl/>
        </w:rPr>
      </w:pPr>
      <w:r w:rsidRPr="00F45C1A">
        <w:rPr>
          <w:rStyle w:val="default"/>
          <w:rFonts w:cs="FrankRuehl" w:hint="cs"/>
          <w:rtl/>
        </w:rPr>
        <w:t>בתקנת משנה זו,</w:t>
      </w:r>
    </w:p>
    <w:p w:rsidR="00F45C1A" w:rsidRPr="00F45C1A" w:rsidRDefault="006A04ED" w:rsidP="00F45C1A">
      <w:pPr>
        <w:pStyle w:val="P00"/>
        <w:spacing w:before="72"/>
        <w:ind w:left="0" w:right="1134"/>
        <w:rPr>
          <w:rStyle w:val="default"/>
          <w:rFonts w:cs="FrankRuehl" w:hint="cs"/>
          <w:rtl/>
        </w:rPr>
      </w:pPr>
      <w:r>
        <w:rPr>
          <w:rStyle w:val="default"/>
          <w:rFonts w:cs="FrankRuehl"/>
          <w:rtl/>
        </w:rPr>
        <w:tab/>
      </w:r>
      <w:r w:rsidR="00F45C1A" w:rsidRPr="00F45C1A">
        <w:rPr>
          <w:rStyle w:val="default"/>
          <w:rFonts w:cs="FrankRuehl" w:hint="cs"/>
          <w:rtl/>
        </w:rPr>
        <w:t>"תקופת זכאות" – התקופות האמורות בפסקאות (3), (4), (5) ו-(6) להגדרה "תקופת הזכאות" בסעיף 7 לחוק התכנית לסיוע כלכלי</w:t>
      </w:r>
      <w:r>
        <w:rPr>
          <w:rStyle w:val="default"/>
          <w:rFonts w:cs="FrankRuehl" w:hint="cs"/>
          <w:rtl/>
        </w:rPr>
        <w:t>;</w:t>
      </w:r>
    </w:p>
    <w:p w:rsidR="006A04ED" w:rsidRPr="006A04ED" w:rsidRDefault="006A04ED" w:rsidP="006A04ED">
      <w:pPr>
        <w:pStyle w:val="P00"/>
        <w:spacing w:before="72"/>
        <w:ind w:left="0" w:right="1134"/>
        <w:rPr>
          <w:rStyle w:val="default"/>
          <w:rFonts w:cs="FrankRuehl"/>
          <w:rtl/>
        </w:rPr>
      </w:pPr>
      <w:r w:rsidRPr="006A04ED">
        <w:rPr>
          <w:rStyle w:val="default"/>
          <w:rFonts w:cs="FrankRuehl"/>
          <w:rtl/>
        </w:rPr>
        <w:tab/>
      </w:r>
      <w:r w:rsidRPr="006A04ED">
        <w:rPr>
          <w:rStyle w:val="default"/>
          <w:rFonts w:cs="FrankRuehl" w:hint="cs"/>
          <w:rtl/>
        </w:rPr>
        <w:t xml:space="preserve">"מחזור עסקאות" </w:t>
      </w:r>
      <w:r w:rsidRPr="006A04ED">
        <w:rPr>
          <w:rStyle w:val="default"/>
          <w:rFonts w:cs="FrankRuehl"/>
          <w:rtl/>
        </w:rPr>
        <w:t>–</w:t>
      </w:r>
      <w:r w:rsidRPr="006A04ED">
        <w:rPr>
          <w:rStyle w:val="default"/>
          <w:rFonts w:cs="FrankRuehl" w:hint="cs"/>
          <w:rtl/>
        </w:rPr>
        <w:t xml:space="preserve"> אחד מאלה:</w:t>
      </w:r>
    </w:p>
    <w:p w:rsidR="006A04ED" w:rsidRPr="006A04ED" w:rsidRDefault="006A04ED" w:rsidP="006A04ED">
      <w:pPr>
        <w:pStyle w:val="P00"/>
        <w:spacing w:before="72"/>
        <w:ind w:left="1021" w:right="1134"/>
        <w:rPr>
          <w:rStyle w:val="default"/>
          <w:rFonts w:cs="FrankRuehl"/>
          <w:rtl/>
        </w:rPr>
      </w:pPr>
      <w:r w:rsidRPr="006A04ED">
        <w:rPr>
          <w:rStyle w:val="default"/>
          <w:rFonts w:cs="FrankRuehl" w:hint="cs"/>
          <w:rtl/>
        </w:rPr>
        <w:t>(1)</w:t>
      </w:r>
      <w:r w:rsidRPr="006A04ED">
        <w:rPr>
          <w:rStyle w:val="default"/>
          <w:rFonts w:cs="FrankRuehl"/>
          <w:rtl/>
        </w:rPr>
        <w:tab/>
      </w:r>
      <w:r w:rsidRPr="006A04ED">
        <w:rPr>
          <w:rStyle w:val="default"/>
          <w:rFonts w:cs="FrankRuehl" w:hint="cs"/>
          <w:rtl/>
        </w:rPr>
        <w:t xml:space="preserve">לגבי מי שבשנת 2020 הוא עוסק פטור כהגדרתו בחוק מס ערך מוסף </w:t>
      </w:r>
      <w:r w:rsidRPr="006A04ED">
        <w:rPr>
          <w:rStyle w:val="default"/>
          <w:rFonts w:cs="FrankRuehl"/>
          <w:rtl/>
        </w:rPr>
        <w:t>–</w:t>
      </w:r>
      <w:r w:rsidRPr="006A04ED">
        <w:rPr>
          <w:rStyle w:val="default"/>
          <w:rFonts w:cs="FrankRuehl" w:hint="cs"/>
          <w:rtl/>
        </w:rPr>
        <w:t xml:space="preserve"> מחזור העסקאות, כהגדרתו בסעיף 7 לחוק התוכנית לסיוע כלכלי, שאישר לעניין זה מי שרשאי לייצג נישומים לפי סעיף 236 לפקודת מס הכנסה;</w:t>
      </w:r>
    </w:p>
    <w:p w:rsidR="006A04ED" w:rsidRPr="006A04ED" w:rsidRDefault="006A04ED" w:rsidP="006A04ED">
      <w:pPr>
        <w:pStyle w:val="P00"/>
        <w:spacing w:before="72"/>
        <w:ind w:left="1021" w:right="1134"/>
        <w:rPr>
          <w:rStyle w:val="default"/>
          <w:rFonts w:cs="FrankRuehl" w:hint="cs"/>
          <w:rtl/>
        </w:rPr>
      </w:pPr>
      <w:r w:rsidRPr="006A04ED">
        <w:rPr>
          <w:rStyle w:val="default"/>
          <w:rFonts w:cs="FrankRuehl" w:hint="cs"/>
          <w:rtl/>
        </w:rPr>
        <w:t>(2)</w:t>
      </w:r>
      <w:r w:rsidRPr="006A04ED">
        <w:rPr>
          <w:rStyle w:val="default"/>
          <w:rFonts w:cs="FrankRuehl"/>
          <w:rtl/>
        </w:rPr>
        <w:tab/>
      </w:r>
      <w:r w:rsidRPr="006A04ED">
        <w:rPr>
          <w:rStyle w:val="default"/>
          <w:rFonts w:cs="FrankRuehl" w:hint="cs"/>
          <w:rtl/>
        </w:rPr>
        <w:t xml:space="preserve">לגבי עוסק אחר </w:t>
      </w:r>
      <w:r w:rsidRPr="006A04ED">
        <w:rPr>
          <w:rStyle w:val="default"/>
          <w:rFonts w:cs="FrankRuehl"/>
          <w:rtl/>
        </w:rPr>
        <w:t>–</w:t>
      </w:r>
      <w:r w:rsidRPr="006A04ED">
        <w:rPr>
          <w:rStyle w:val="default"/>
          <w:rFonts w:cs="FrankRuehl" w:hint="cs"/>
          <w:rtl/>
        </w:rPr>
        <w:t xml:space="preserve"> מחזור העסקאות כפי שדווח לרשות המיסים בישראל בדוח תקופתי לפי סעיף 67 לחוק מס ערך מוסף.</w:t>
      </w:r>
    </w:p>
    <w:p w:rsidR="00EE6342" w:rsidRDefault="00EE6342" w:rsidP="00FF3AB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לצורך קבלת הנחה בארנונה לפי תקנה זו, יגיש המחזיק בנכס בקשה בהתאם להוראות אלה:</w:t>
      </w:r>
    </w:p>
    <w:p w:rsidR="00EE6342" w:rsidRDefault="00F45C1A" w:rsidP="00F45C1A">
      <w:pPr>
        <w:pStyle w:val="P00"/>
        <w:spacing w:before="72"/>
        <w:ind w:left="1021" w:right="1134"/>
        <w:rPr>
          <w:rStyle w:val="default"/>
          <w:rFonts w:cs="FrankRuehl"/>
          <w:rtl/>
        </w:rPr>
      </w:pPr>
      <w:r w:rsidRPr="00F45C1A">
        <w:rPr>
          <w:rStyle w:val="default"/>
          <w:rFonts w:cs="FrankRuehl"/>
          <w:rtl/>
        </w:rPr>
        <w:pict>
          <v:shape id="_x0000_s2263" type="#_x0000_t202" style="position:absolute;left:0;text-align:left;margin-left:470.25pt;margin-top:7.1pt;width:1in;height:36.25pt;z-index:251726336" filled="f" stroked="f">
            <v:textbox inset="1mm,0,1mm,0">
              <w:txbxContent>
                <w:p w:rsidR="00F45C1A" w:rsidRDefault="00F45C1A" w:rsidP="00F45C1A">
                  <w:pPr>
                    <w:spacing w:line="160" w:lineRule="exact"/>
                    <w:jc w:val="left"/>
                    <w:rPr>
                      <w:rFonts w:cs="Miriam"/>
                      <w:sz w:val="18"/>
                      <w:szCs w:val="18"/>
                      <w:rtl/>
                    </w:rPr>
                  </w:pPr>
                  <w:r>
                    <w:rPr>
                      <w:rFonts w:cs="Miriam" w:hint="cs"/>
                      <w:sz w:val="18"/>
                      <w:szCs w:val="18"/>
                      <w:rtl/>
                    </w:rPr>
                    <w:t>תק' (מס' 5) תשפ"א-2021</w:t>
                  </w:r>
                </w:p>
                <w:p w:rsidR="006A04ED" w:rsidRDefault="006A04ED" w:rsidP="006A04ED">
                  <w:pPr>
                    <w:spacing w:line="160" w:lineRule="exact"/>
                    <w:jc w:val="left"/>
                    <w:rPr>
                      <w:rFonts w:cs="Miriam" w:hint="cs"/>
                      <w:sz w:val="18"/>
                      <w:szCs w:val="18"/>
                      <w:rtl/>
                    </w:rPr>
                  </w:pPr>
                  <w:r>
                    <w:rPr>
                      <w:rFonts w:cs="Miriam" w:hint="cs"/>
                      <w:sz w:val="18"/>
                      <w:szCs w:val="18"/>
                      <w:rtl/>
                    </w:rPr>
                    <w:t>תק' (מס' 3) תשפ"ב-2022</w:t>
                  </w:r>
                </w:p>
              </w:txbxContent>
            </v:textbox>
            <w10:anchorlock/>
          </v:shape>
        </w:pict>
      </w:r>
      <w:r>
        <w:rPr>
          <w:rStyle w:val="default"/>
          <w:rFonts w:cs="FrankRuehl" w:hint="cs"/>
          <w:rtl/>
        </w:rPr>
        <w:t>(1)</w:t>
      </w:r>
      <w:r>
        <w:rPr>
          <w:rStyle w:val="default"/>
          <w:rFonts w:cs="FrankRuehl" w:hint="cs"/>
          <w:rtl/>
        </w:rPr>
        <w:tab/>
      </w:r>
      <w:r w:rsidR="00EE6342">
        <w:rPr>
          <w:rStyle w:val="default"/>
          <w:rFonts w:cs="FrankRuehl" w:hint="cs"/>
          <w:rtl/>
        </w:rPr>
        <w:t>הבקשה תוגש באמצעות הסוכנות לעסקים קטנים ובינוניים בטופס מקוון המצוי באתר האינטרנט של משרד הכלכלה והתעשייה, ותכלול פרטי זיהוי של המחזיק בנכס, פרטי הנכס שבעדו מבוקשת ההנחה, פרטי הרשות המקומית שבתחומה נמצא הנכס ופרטים נוספים הנדרשים לשם בחינת עמידתו של המבקש בתנאי הזכאות למתן הנחה לפי תקנה זו</w:t>
      </w:r>
      <w:r w:rsidRPr="00F45C1A">
        <w:rPr>
          <w:rStyle w:val="default"/>
          <w:rFonts w:cs="FrankRuehl" w:hint="cs"/>
          <w:rtl/>
        </w:rPr>
        <w:t xml:space="preserve">; לצורך קבלת הנחה בארנונה לפי תקנת משנה (ג3), יגיש המחזיק אישור מאת אדם המורשה לייצג נישומים לפי סעיף 236 לפקודת מס הכנסה לעניין מועד תחילת פעילותו </w:t>
      </w:r>
      <w:r w:rsidR="006A04ED" w:rsidRPr="006A04ED">
        <w:rPr>
          <w:rStyle w:val="default"/>
          <w:rFonts w:cs="FrankRuehl" w:hint="cs"/>
          <w:rtl/>
        </w:rPr>
        <w:t xml:space="preserve">אם החל את פעילותו בין החודשים מרס וספטמבר 2020, או לחילופין לשם הוכחת מחזור עסקאות כאמור בתקנת משנה (ג3), </w:t>
      </w:r>
      <w:r w:rsidRPr="00F45C1A">
        <w:rPr>
          <w:rStyle w:val="default"/>
          <w:rFonts w:cs="FrankRuehl" w:hint="cs"/>
          <w:rtl/>
        </w:rPr>
        <w:t>וכן תצהיר מאומת כדין לעניין עמידתו באחד התנאים המפורטים בפסקאות (1) עד (3) בתקנת המשנה האמורה לתקופה של 20 ימים לפחות בתקופת הזכאות</w:t>
      </w:r>
      <w:r w:rsidR="00EE6342">
        <w:rPr>
          <w:rStyle w:val="default"/>
          <w:rFonts w:cs="FrankRuehl" w:hint="cs"/>
          <w:rtl/>
        </w:rPr>
        <w:t>;</w:t>
      </w:r>
    </w:p>
    <w:p w:rsidR="00EE6342" w:rsidRDefault="00EE6342" w:rsidP="00EE634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הסוכנות לעסקים קטנים ובינוניים רשאית להורות למחזיק בנכס על צירוף מסמכים לבקשה, לתכלית האמורה בפסקה (1);</w:t>
      </w:r>
    </w:p>
    <w:p w:rsidR="00EE6342" w:rsidRDefault="00EE6342" w:rsidP="00EE634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המחזיק בנכס יציין בבקשה כי הוא מסכים להעברת מידע מרשות המסים, מהרשות המקומית שבתחומה הנכס שבו הוא מחזיק, וכן מהסוכנות לעסקים קטנים ובינוניים, הנדרש לשם בחינת עמידתו בתנאי הזכאות למתן הנחה לפי תקנה זו, ככל שיידרש;</w:t>
      </w:r>
    </w:p>
    <w:p w:rsidR="00EE6342" w:rsidRDefault="00EE6342" w:rsidP="00EE634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בכפוף לאמור בפסקה (5), יכול המחזיק בנכס להגיש בקשה נפרדת לגבי כל תקופה עוקבת, ויכול שהבקשה תוגש לגבי כמה תקופות עוקבות;</w:t>
      </w:r>
    </w:p>
    <w:p w:rsidR="00EE6342" w:rsidRDefault="00EE6342" w:rsidP="00EE634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לא יתקבלו בקשות לקבלת הנחה בארנונה לפי תקנה זו לאחר יום ז' בטבת התשפ"ג (31 בדצמבר 2022).</w:t>
      </w:r>
    </w:p>
    <w:p w:rsidR="00FF3AB6" w:rsidRPr="00080918" w:rsidRDefault="00FF3AB6" w:rsidP="00FF3AB6">
      <w:pPr>
        <w:pStyle w:val="P00"/>
        <w:spacing w:before="0"/>
        <w:ind w:left="0" w:right="1134"/>
        <w:rPr>
          <w:rStyle w:val="default"/>
          <w:rFonts w:ascii="FrankRuehl" w:hAnsi="FrankRuehl" w:cs="FrankRuehl"/>
          <w:vanish/>
          <w:color w:val="FF0000"/>
          <w:sz w:val="20"/>
          <w:szCs w:val="20"/>
          <w:shd w:val="clear" w:color="auto" w:fill="FFFF99"/>
          <w:rtl/>
        </w:rPr>
      </w:pPr>
      <w:bookmarkStart w:id="140" w:name="Rov188"/>
      <w:r w:rsidRPr="00080918">
        <w:rPr>
          <w:rStyle w:val="default"/>
          <w:rFonts w:ascii="FrankRuehl" w:hAnsi="FrankRuehl" w:cs="FrankRuehl" w:hint="cs"/>
          <w:vanish/>
          <w:color w:val="FF0000"/>
          <w:sz w:val="20"/>
          <w:szCs w:val="20"/>
          <w:shd w:val="clear" w:color="auto" w:fill="FFFF99"/>
          <w:rtl/>
        </w:rPr>
        <w:t>מיום 1.1.2020</w:t>
      </w:r>
    </w:p>
    <w:p w:rsidR="00FF3AB6" w:rsidRPr="00080918" w:rsidRDefault="00FF3AB6" w:rsidP="00FF3AB6">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תק' (מס' 4) תש"ף-2020</w:t>
      </w:r>
    </w:p>
    <w:p w:rsidR="00FF3AB6" w:rsidRPr="00080918" w:rsidRDefault="00FF3AB6" w:rsidP="00FF3AB6">
      <w:pPr>
        <w:pStyle w:val="P00"/>
        <w:spacing w:before="0"/>
        <w:ind w:left="0" w:right="1134"/>
        <w:rPr>
          <w:rStyle w:val="default"/>
          <w:rFonts w:ascii="FrankRuehl" w:hAnsi="FrankRuehl" w:cs="FrankRuehl"/>
          <w:vanish/>
          <w:sz w:val="20"/>
          <w:szCs w:val="20"/>
          <w:shd w:val="clear" w:color="auto" w:fill="FFFF99"/>
          <w:rtl/>
        </w:rPr>
      </w:pPr>
      <w:hyperlink r:id="rId168" w:history="1">
        <w:r w:rsidRPr="00080918">
          <w:rPr>
            <w:rStyle w:val="Hyperlink"/>
            <w:rFonts w:ascii="FrankRuehl" w:hAnsi="FrankRuehl" w:cs="FrankRuehl" w:hint="cs"/>
            <w:vanish/>
            <w:szCs w:val="20"/>
            <w:shd w:val="clear" w:color="auto" w:fill="FFFF99"/>
            <w:rtl/>
          </w:rPr>
          <w:t>ק"ת תש"ף מס' 8761</w:t>
        </w:r>
      </w:hyperlink>
      <w:r w:rsidRPr="00080918">
        <w:rPr>
          <w:rStyle w:val="default"/>
          <w:rFonts w:ascii="FrankRuehl" w:hAnsi="FrankRuehl" w:cs="FrankRuehl" w:hint="cs"/>
          <w:vanish/>
          <w:sz w:val="20"/>
          <w:szCs w:val="20"/>
          <w:shd w:val="clear" w:color="auto" w:fill="FFFF99"/>
          <w:rtl/>
        </w:rPr>
        <w:t xml:space="preserve"> מיום 16.9.2020 עמ' 2740</w:t>
      </w:r>
    </w:p>
    <w:p w:rsidR="0053111E" w:rsidRPr="00080918" w:rsidRDefault="0053111E" w:rsidP="00FF3AB6">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הוספת תקנה 33א</w:t>
      </w:r>
    </w:p>
    <w:p w:rsidR="0053111E" w:rsidRPr="00080918" w:rsidRDefault="0053111E" w:rsidP="00FF3AB6">
      <w:pPr>
        <w:pStyle w:val="P00"/>
        <w:spacing w:before="0"/>
        <w:ind w:left="0" w:right="1134"/>
        <w:rPr>
          <w:rStyle w:val="default"/>
          <w:rFonts w:ascii="FrankRuehl" w:hAnsi="FrankRuehl" w:cs="FrankRuehl"/>
          <w:vanish/>
          <w:sz w:val="20"/>
          <w:szCs w:val="20"/>
          <w:shd w:val="clear" w:color="auto" w:fill="FFFF99"/>
          <w:rtl/>
        </w:rPr>
      </w:pPr>
    </w:p>
    <w:p w:rsidR="0053111E" w:rsidRPr="00080918" w:rsidRDefault="0053111E" w:rsidP="00FF3AB6">
      <w:pPr>
        <w:pStyle w:val="P00"/>
        <w:spacing w:before="0"/>
        <w:ind w:left="0" w:right="1134"/>
        <w:rPr>
          <w:rStyle w:val="default"/>
          <w:rFonts w:ascii="FrankRuehl" w:hAnsi="FrankRuehl" w:cs="FrankRuehl"/>
          <w:vanish/>
          <w:color w:val="FF0000"/>
          <w:sz w:val="20"/>
          <w:szCs w:val="20"/>
          <w:shd w:val="clear" w:color="auto" w:fill="FFFF99"/>
          <w:rtl/>
        </w:rPr>
      </w:pPr>
      <w:r w:rsidRPr="00080918">
        <w:rPr>
          <w:rStyle w:val="default"/>
          <w:rFonts w:ascii="FrankRuehl" w:hAnsi="FrankRuehl" w:cs="FrankRuehl" w:hint="cs"/>
          <w:vanish/>
          <w:color w:val="FF0000"/>
          <w:sz w:val="20"/>
          <w:szCs w:val="20"/>
          <w:shd w:val="clear" w:color="auto" w:fill="FFFF99"/>
          <w:rtl/>
        </w:rPr>
        <w:t>מיום 1.1.2020</w:t>
      </w:r>
    </w:p>
    <w:p w:rsidR="0053111E" w:rsidRPr="00080918" w:rsidRDefault="0053111E" w:rsidP="00FF3AB6">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תק' תשפ"א-2020</w:t>
      </w:r>
    </w:p>
    <w:p w:rsidR="0053111E" w:rsidRPr="00080918" w:rsidRDefault="0053111E" w:rsidP="00FF3AB6">
      <w:pPr>
        <w:pStyle w:val="P00"/>
        <w:spacing w:before="0"/>
        <w:ind w:left="0" w:right="1134"/>
        <w:rPr>
          <w:rStyle w:val="default"/>
          <w:rFonts w:ascii="FrankRuehl" w:hAnsi="FrankRuehl" w:cs="FrankRuehl"/>
          <w:vanish/>
          <w:sz w:val="20"/>
          <w:szCs w:val="20"/>
          <w:shd w:val="clear" w:color="auto" w:fill="FFFF99"/>
          <w:rtl/>
        </w:rPr>
      </w:pPr>
      <w:hyperlink r:id="rId169" w:history="1">
        <w:r w:rsidRPr="00080918">
          <w:rPr>
            <w:rStyle w:val="Hyperlink"/>
            <w:rFonts w:ascii="FrankRuehl" w:hAnsi="FrankRuehl" w:cs="FrankRuehl" w:hint="cs"/>
            <w:vanish/>
            <w:szCs w:val="20"/>
            <w:shd w:val="clear" w:color="auto" w:fill="FFFF99"/>
            <w:rtl/>
          </w:rPr>
          <w:t>ק"ת תשפ"א מס' 8843</w:t>
        </w:r>
      </w:hyperlink>
      <w:r w:rsidRPr="00080918">
        <w:rPr>
          <w:rStyle w:val="default"/>
          <w:rFonts w:ascii="FrankRuehl" w:hAnsi="FrankRuehl" w:cs="FrankRuehl" w:hint="cs"/>
          <w:vanish/>
          <w:sz w:val="20"/>
          <w:szCs w:val="20"/>
          <w:shd w:val="clear" w:color="auto" w:fill="FFFF99"/>
          <w:rtl/>
        </w:rPr>
        <w:t xml:space="preserve"> מיום 22.10.2020 עמ' 244</w:t>
      </w:r>
    </w:p>
    <w:p w:rsidR="004B4F0B" w:rsidRPr="00080918" w:rsidRDefault="004B4F0B" w:rsidP="00FF3AB6">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הוספת תקנת משנה 33א(ג1)</w:t>
      </w:r>
    </w:p>
    <w:p w:rsidR="004B4F0B" w:rsidRPr="00080918" w:rsidRDefault="004B4F0B" w:rsidP="00FF3AB6">
      <w:pPr>
        <w:pStyle w:val="P00"/>
        <w:spacing w:before="0"/>
        <w:ind w:left="0" w:right="1134"/>
        <w:rPr>
          <w:rStyle w:val="default"/>
          <w:rFonts w:ascii="FrankRuehl" w:hAnsi="FrankRuehl" w:cs="FrankRuehl"/>
          <w:vanish/>
          <w:sz w:val="20"/>
          <w:szCs w:val="20"/>
          <w:shd w:val="clear" w:color="auto" w:fill="FFFF99"/>
          <w:rtl/>
        </w:rPr>
      </w:pPr>
    </w:p>
    <w:p w:rsidR="004B4F0B" w:rsidRPr="00080918" w:rsidRDefault="004B4F0B" w:rsidP="00FF3AB6">
      <w:pPr>
        <w:pStyle w:val="P00"/>
        <w:spacing w:before="0"/>
        <w:ind w:left="0" w:right="1134"/>
        <w:rPr>
          <w:rStyle w:val="default"/>
          <w:rFonts w:ascii="FrankRuehl" w:hAnsi="FrankRuehl" w:cs="FrankRuehl"/>
          <w:vanish/>
          <w:color w:val="FF0000"/>
          <w:sz w:val="20"/>
          <w:szCs w:val="20"/>
          <w:shd w:val="clear" w:color="auto" w:fill="FFFF99"/>
          <w:rtl/>
        </w:rPr>
      </w:pPr>
      <w:r w:rsidRPr="00080918">
        <w:rPr>
          <w:rStyle w:val="default"/>
          <w:rFonts w:ascii="FrankRuehl" w:hAnsi="FrankRuehl" w:cs="FrankRuehl" w:hint="cs"/>
          <w:vanish/>
          <w:color w:val="FF0000"/>
          <w:sz w:val="20"/>
          <w:szCs w:val="20"/>
          <w:shd w:val="clear" w:color="auto" w:fill="FFFF99"/>
          <w:rtl/>
        </w:rPr>
        <w:t>מיום 1.1.2020</w:t>
      </w:r>
    </w:p>
    <w:p w:rsidR="004B4F0B" w:rsidRPr="00080918" w:rsidRDefault="004B4F0B" w:rsidP="00FF3AB6">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תק' (מס' 4) תשפ"א-2021</w:t>
      </w:r>
    </w:p>
    <w:p w:rsidR="004B4F0B" w:rsidRPr="00080918" w:rsidRDefault="004B4F0B" w:rsidP="00FF3AB6">
      <w:pPr>
        <w:pStyle w:val="P00"/>
        <w:spacing w:before="0"/>
        <w:ind w:left="0" w:right="1134"/>
        <w:rPr>
          <w:rStyle w:val="default"/>
          <w:rFonts w:ascii="FrankRuehl" w:hAnsi="FrankRuehl" w:cs="FrankRuehl"/>
          <w:vanish/>
          <w:sz w:val="20"/>
          <w:szCs w:val="20"/>
          <w:shd w:val="clear" w:color="auto" w:fill="FFFF99"/>
          <w:rtl/>
        </w:rPr>
      </w:pPr>
      <w:hyperlink r:id="rId170" w:history="1">
        <w:r w:rsidRPr="00080918">
          <w:rPr>
            <w:rStyle w:val="Hyperlink"/>
            <w:rFonts w:ascii="FrankRuehl" w:hAnsi="FrankRuehl" w:cs="FrankRuehl" w:hint="cs"/>
            <w:vanish/>
            <w:szCs w:val="20"/>
            <w:shd w:val="clear" w:color="auto" w:fill="FFFF99"/>
            <w:rtl/>
          </w:rPr>
          <w:t>ק"ת תשפ"א מס' 9333</w:t>
        </w:r>
      </w:hyperlink>
      <w:r w:rsidRPr="00080918">
        <w:rPr>
          <w:rStyle w:val="default"/>
          <w:rFonts w:ascii="FrankRuehl" w:hAnsi="FrankRuehl" w:cs="FrankRuehl" w:hint="cs"/>
          <w:vanish/>
          <w:sz w:val="20"/>
          <w:szCs w:val="20"/>
          <w:shd w:val="clear" w:color="auto" w:fill="FFFF99"/>
          <w:rtl/>
        </w:rPr>
        <w:t xml:space="preserve"> מיום 25.4.2021 עמ' 2990</w:t>
      </w:r>
    </w:p>
    <w:p w:rsidR="00FF3AB6" w:rsidRPr="00080918" w:rsidRDefault="00FF3AB6" w:rsidP="00EE6342">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הוספת תקנ</w:t>
      </w:r>
      <w:r w:rsidR="0053111E" w:rsidRPr="00080918">
        <w:rPr>
          <w:rStyle w:val="default"/>
          <w:rFonts w:ascii="FrankRuehl" w:hAnsi="FrankRuehl" w:cs="FrankRuehl" w:hint="cs"/>
          <w:b/>
          <w:bCs/>
          <w:vanish/>
          <w:sz w:val="20"/>
          <w:szCs w:val="20"/>
          <w:shd w:val="clear" w:color="auto" w:fill="FFFF99"/>
          <w:rtl/>
        </w:rPr>
        <w:t>ת משנה</w:t>
      </w:r>
      <w:r w:rsidRPr="00080918">
        <w:rPr>
          <w:rStyle w:val="default"/>
          <w:rFonts w:ascii="FrankRuehl" w:hAnsi="FrankRuehl" w:cs="FrankRuehl" w:hint="cs"/>
          <w:b/>
          <w:bCs/>
          <w:vanish/>
          <w:sz w:val="20"/>
          <w:szCs w:val="20"/>
          <w:shd w:val="clear" w:color="auto" w:fill="FFFF99"/>
          <w:rtl/>
        </w:rPr>
        <w:t xml:space="preserve"> 33</w:t>
      </w:r>
      <w:r w:rsidR="0053111E" w:rsidRPr="00080918">
        <w:rPr>
          <w:rStyle w:val="default"/>
          <w:rFonts w:ascii="FrankRuehl" w:hAnsi="FrankRuehl" w:cs="FrankRuehl" w:hint="cs"/>
          <w:b/>
          <w:bCs/>
          <w:vanish/>
          <w:sz w:val="20"/>
          <w:szCs w:val="20"/>
          <w:shd w:val="clear" w:color="auto" w:fill="FFFF99"/>
          <w:rtl/>
        </w:rPr>
        <w:t>א(ג</w:t>
      </w:r>
      <w:r w:rsidR="004B4F0B" w:rsidRPr="00080918">
        <w:rPr>
          <w:rStyle w:val="default"/>
          <w:rFonts w:ascii="FrankRuehl" w:hAnsi="FrankRuehl" w:cs="FrankRuehl" w:hint="cs"/>
          <w:b/>
          <w:bCs/>
          <w:vanish/>
          <w:sz w:val="20"/>
          <w:szCs w:val="20"/>
          <w:shd w:val="clear" w:color="auto" w:fill="FFFF99"/>
          <w:rtl/>
        </w:rPr>
        <w:t>2</w:t>
      </w:r>
      <w:r w:rsidR="0053111E" w:rsidRPr="00080918">
        <w:rPr>
          <w:rStyle w:val="default"/>
          <w:rFonts w:ascii="FrankRuehl" w:hAnsi="FrankRuehl" w:cs="FrankRuehl" w:hint="cs"/>
          <w:b/>
          <w:bCs/>
          <w:vanish/>
          <w:sz w:val="20"/>
          <w:szCs w:val="20"/>
          <w:shd w:val="clear" w:color="auto" w:fill="FFFF99"/>
          <w:rtl/>
        </w:rPr>
        <w:t>)</w:t>
      </w:r>
    </w:p>
    <w:p w:rsidR="00F14B8A" w:rsidRPr="00080918" w:rsidRDefault="00F14B8A" w:rsidP="00EE6342">
      <w:pPr>
        <w:pStyle w:val="P00"/>
        <w:spacing w:before="0"/>
        <w:ind w:left="0" w:right="1134"/>
        <w:rPr>
          <w:rStyle w:val="default"/>
          <w:rFonts w:ascii="FrankRuehl" w:hAnsi="FrankRuehl" w:cs="FrankRuehl"/>
          <w:vanish/>
          <w:sz w:val="20"/>
          <w:szCs w:val="20"/>
          <w:shd w:val="clear" w:color="auto" w:fill="FFFF99"/>
          <w:rtl/>
        </w:rPr>
      </w:pPr>
    </w:p>
    <w:p w:rsidR="00F14B8A" w:rsidRPr="00080918" w:rsidRDefault="00F14B8A" w:rsidP="00EE6342">
      <w:pPr>
        <w:pStyle w:val="P00"/>
        <w:spacing w:before="0"/>
        <w:ind w:left="0" w:right="1134"/>
        <w:rPr>
          <w:rStyle w:val="default"/>
          <w:rFonts w:ascii="FrankRuehl" w:hAnsi="FrankRuehl" w:cs="FrankRuehl"/>
          <w:vanish/>
          <w:color w:val="FF0000"/>
          <w:sz w:val="20"/>
          <w:szCs w:val="20"/>
          <w:shd w:val="clear" w:color="auto" w:fill="FFFF99"/>
          <w:rtl/>
        </w:rPr>
      </w:pPr>
      <w:r w:rsidRPr="00080918">
        <w:rPr>
          <w:rStyle w:val="default"/>
          <w:rFonts w:ascii="FrankRuehl" w:hAnsi="FrankRuehl" w:cs="FrankRuehl" w:hint="cs"/>
          <w:vanish/>
          <w:color w:val="FF0000"/>
          <w:sz w:val="20"/>
          <w:szCs w:val="20"/>
          <w:shd w:val="clear" w:color="auto" w:fill="FFFF99"/>
          <w:rtl/>
        </w:rPr>
        <w:t>מיום 1.1.2020</w:t>
      </w:r>
    </w:p>
    <w:p w:rsidR="00F14B8A" w:rsidRPr="00080918" w:rsidRDefault="00F14B8A" w:rsidP="00EE6342">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תק' (מס' 5) תשפ"א-2021</w:t>
      </w:r>
    </w:p>
    <w:p w:rsidR="00F14B8A" w:rsidRPr="00080918" w:rsidRDefault="00F14B8A" w:rsidP="00EE6342">
      <w:pPr>
        <w:pStyle w:val="P00"/>
        <w:spacing w:before="0"/>
        <w:ind w:left="0" w:right="1134"/>
        <w:rPr>
          <w:rStyle w:val="default"/>
          <w:rFonts w:ascii="FrankRuehl" w:hAnsi="FrankRuehl" w:cs="FrankRuehl"/>
          <w:vanish/>
          <w:sz w:val="20"/>
          <w:szCs w:val="20"/>
          <w:shd w:val="clear" w:color="auto" w:fill="FFFF99"/>
          <w:rtl/>
        </w:rPr>
      </w:pPr>
      <w:hyperlink r:id="rId171" w:history="1">
        <w:r w:rsidRPr="00080918">
          <w:rPr>
            <w:rStyle w:val="Hyperlink"/>
            <w:rFonts w:ascii="FrankRuehl" w:hAnsi="FrankRuehl" w:cs="FrankRuehl" w:hint="cs"/>
            <w:vanish/>
            <w:szCs w:val="20"/>
            <w:shd w:val="clear" w:color="auto" w:fill="FFFF99"/>
            <w:rtl/>
          </w:rPr>
          <w:t>ק"ת תשפ"א מס' 9472</w:t>
        </w:r>
      </w:hyperlink>
      <w:r w:rsidRPr="00080918">
        <w:rPr>
          <w:rStyle w:val="default"/>
          <w:rFonts w:ascii="FrankRuehl" w:hAnsi="FrankRuehl" w:cs="FrankRuehl" w:hint="cs"/>
          <w:vanish/>
          <w:sz w:val="20"/>
          <w:szCs w:val="20"/>
          <w:shd w:val="clear" w:color="auto" w:fill="FFFF99"/>
          <w:rtl/>
        </w:rPr>
        <w:t xml:space="preserve"> מיום 29.6.2021 עמ' 3528</w:t>
      </w:r>
    </w:p>
    <w:p w:rsidR="00F14B8A" w:rsidRPr="00080918" w:rsidRDefault="00F14B8A" w:rsidP="00F14B8A">
      <w:pPr>
        <w:pStyle w:val="P00"/>
        <w:ind w:left="0" w:right="1134"/>
        <w:rPr>
          <w:rFonts w:cs="Miriam"/>
          <w:vanish/>
          <w:sz w:val="16"/>
          <w:szCs w:val="16"/>
          <w:shd w:val="clear" w:color="auto" w:fill="FFFF99"/>
          <w:rtl/>
        </w:rPr>
      </w:pPr>
      <w:r w:rsidRPr="00080918">
        <w:rPr>
          <w:rFonts w:cs="Miriam" w:hint="cs"/>
          <w:vanish/>
          <w:sz w:val="16"/>
          <w:szCs w:val="16"/>
          <w:shd w:val="clear" w:color="auto" w:fill="FFFF99"/>
          <w:rtl/>
        </w:rPr>
        <w:t xml:space="preserve">הנחה למקבל מענק סיוע </w:t>
      </w:r>
      <w:r w:rsidRPr="00080918">
        <w:rPr>
          <w:rFonts w:cs="Miriam" w:hint="cs"/>
          <w:vanish/>
          <w:sz w:val="16"/>
          <w:szCs w:val="16"/>
          <w:u w:val="single"/>
          <w:shd w:val="clear" w:color="auto" w:fill="FFFF99"/>
          <w:rtl/>
        </w:rPr>
        <w:t>ולעסקים חדשים</w:t>
      </w:r>
    </w:p>
    <w:p w:rsidR="00F14B8A" w:rsidRPr="00080918" w:rsidRDefault="00F14B8A" w:rsidP="00F14B8A">
      <w:pPr>
        <w:pStyle w:val="P00"/>
        <w:ind w:left="0"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ab/>
        <w:t>(ג2)</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על אף האמור בתקנת משנה (ב), מחזיק בנכס שהוא עוסק שהמנהל קבע לגביו, לפי הוראות סעיף 12 לחוק התכנית לסיוע כלכלי, כי הוא זכאי למענק סיוע לגבי אחת מהתקופות המפורטות בפסקאות (4), (5) ו-(6) להגדרה "תקופת הזכאות" בסעיף 7 לחוק התכנית לסיוע כלכלי, זכאי להנחה בשיעור של 95% מסכום הארנונה הכללית שהוטלה על הנכס בתקופה העוקבת, ובלבד שהרשות המקומית קיבלה אישור מהסוכנות לעסקים קטנים ובינוניים, בהתאם לנתוני רשות המסים, כי המחזיק זכאי להנחה לפי תקנה זו</w:t>
      </w:r>
      <w:r w:rsidRPr="00080918">
        <w:rPr>
          <w:rStyle w:val="default"/>
          <w:rFonts w:cs="FrankRuehl" w:hint="cs"/>
          <w:vanish/>
          <w:sz w:val="22"/>
          <w:szCs w:val="22"/>
          <w:u w:val="single"/>
          <w:shd w:val="clear" w:color="auto" w:fill="FFFF99"/>
          <w:rtl/>
        </w:rPr>
        <w:t>; היה המחזיק עוסק שמתקיים לגביו האמור בפסקאות משנה (א) ו-(ב) של סעיף 8(2)(ב)(1) לחוק התכנית לסיוע כלכלי ונקבע לגביו כי הוא זכאי למענק סיוע לגבי התקופה המפורטת בפסקה (4) להגדרה "תקופת הזכאות" כאמור – תינתן ההנחה בתקופה העוקבת בשיעור של 100%, ובלבד שלא היה זכאי להנחה לגבי התקופה המפורטת בפסקה (3) להגדרה "תקופת הזכאות"</w:t>
      </w:r>
      <w:r w:rsidRPr="00080918">
        <w:rPr>
          <w:rStyle w:val="default"/>
          <w:rFonts w:cs="FrankRuehl" w:hint="cs"/>
          <w:vanish/>
          <w:sz w:val="22"/>
          <w:szCs w:val="22"/>
          <w:shd w:val="clear" w:color="auto" w:fill="FFFF99"/>
          <w:rtl/>
        </w:rPr>
        <w:t>.</w:t>
      </w:r>
    </w:p>
    <w:p w:rsidR="00F14B8A" w:rsidRPr="00080918" w:rsidRDefault="00F91DF3" w:rsidP="00F14B8A">
      <w:pPr>
        <w:pStyle w:val="P00"/>
        <w:spacing w:before="0"/>
        <w:ind w:left="0" w:right="1134"/>
        <w:rPr>
          <w:rStyle w:val="default"/>
          <w:rFonts w:cs="FrankRuehl"/>
          <w:vanish/>
          <w:sz w:val="22"/>
          <w:szCs w:val="22"/>
          <w:u w:val="single"/>
          <w:shd w:val="clear" w:color="auto" w:fill="FFFF99"/>
          <w:rtl/>
        </w:rPr>
      </w:pPr>
      <w:r w:rsidRPr="00080918">
        <w:rPr>
          <w:rStyle w:val="default"/>
          <w:rFonts w:cs="FrankRuehl"/>
          <w:vanish/>
          <w:sz w:val="22"/>
          <w:szCs w:val="22"/>
          <w:shd w:val="clear" w:color="auto" w:fill="FFFF99"/>
          <w:rtl/>
        </w:rPr>
        <w:tab/>
      </w:r>
      <w:r w:rsidRPr="00080918">
        <w:rPr>
          <w:rStyle w:val="default"/>
          <w:rFonts w:cs="FrankRuehl" w:hint="cs"/>
          <w:vanish/>
          <w:sz w:val="22"/>
          <w:szCs w:val="22"/>
          <w:u w:val="single"/>
          <w:shd w:val="clear" w:color="auto" w:fill="FFFF99"/>
          <w:rtl/>
        </w:rPr>
        <w:t>(ג3)</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מחזיק בנכס שהוא עוסק שהחל את פעילותו בין החודשים מרס וספטמבר 2020 בהתאם להודעה שמסר לפי סעיף 52 לחוק מס ערך מוסף, התשל"ו-1975, זכאי להנחה בשיעור של 95% מסכום הארנונה הכללית שהוטלה על הנכס בתקופה העוקבת לתקופת הזכאות ולא יותר מ-15 אלף שקלים חדשים, אם התקיים לגביו אחד התנאים המפורטים בפסקאות (1) עד (3) שלהלן לתקופה של 20 ימים לפחות בתקופת הזכאות, ובלבד שהרשות המקומית קיבלה אישור מהסוכנות לעסקים קטנים ובינוניים כי המחזיק זכאי להנחה לפי תקנה זו:</w:t>
      </w:r>
    </w:p>
    <w:p w:rsidR="00F91DF3" w:rsidRPr="00080918" w:rsidRDefault="00F91DF3" w:rsidP="00F91DF3">
      <w:pPr>
        <w:pStyle w:val="P00"/>
        <w:spacing w:before="0"/>
        <w:ind w:left="1021" w:right="1134"/>
        <w:rPr>
          <w:rStyle w:val="default"/>
          <w:rFonts w:cs="FrankRuehl"/>
          <w:vanish/>
          <w:sz w:val="22"/>
          <w:szCs w:val="22"/>
          <w:u w:val="single"/>
          <w:shd w:val="clear" w:color="auto" w:fill="FFFF99"/>
          <w:rtl/>
        </w:rPr>
      </w:pPr>
      <w:r w:rsidRPr="00080918">
        <w:rPr>
          <w:rStyle w:val="default"/>
          <w:rFonts w:cs="FrankRuehl" w:hint="cs"/>
          <w:vanish/>
          <w:sz w:val="22"/>
          <w:szCs w:val="22"/>
          <w:u w:val="single"/>
          <w:shd w:val="clear" w:color="auto" w:fill="FFFF99"/>
          <w:rtl/>
        </w:rPr>
        <w:t>(1)</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 xml:space="preserve">הפעלתו של העסק נאסרה </w:t>
      </w:r>
      <w:r w:rsidR="00F45C1A" w:rsidRPr="00080918">
        <w:rPr>
          <w:rStyle w:val="default"/>
          <w:rFonts w:cs="FrankRuehl" w:hint="cs"/>
          <w:vanish/>
          <w:sz w:val="22"/>
          <w:szCs w:val="22"/>
          <w:u w:val="single"/>
          <w:shd w:val="clear" w:color="auto" w:fill="FFFF99"/>
          <w:rtl/>
        </w:rPr>
        <w:t xml:space="preserve">בהתאם להגבלות לפי חוק סמכויות מיוחדות להתמודדות עם נגיף הקורונה החדש (הוראת שעה), התש"ף-2020 (להלן </w:t>
      </w:r>
      <w:r w:rsidR="00F45C1A" w:rsidRPr="00080918">
        <w:rPr>
          <w:rStyle w:val="default"/>
          <w:rFonts w:cs="FrankRuehl" w:hint="eastAsia"/>
          <w:vanish/>
          <w:sz w:val="22"/>
          <w:szCs w:val="22"/>
          <w:u w:val="single"/>
          <w:shd w:val="clear" w:color="auto" w:fill="FFFF99"/>
          <w:rtl/>
        </w:rPr>
        <w:t>–</w:t>
      </w:r>
      <w:r w:rsidR="00F45C1A" w:rsidRPr="00080918">
        <w:rPr>
          <w:rStyle w:val="default"/>
          <w:rFonts w:cs="FrankRuehl" w:hint="cs"/>
          <w:vanish/>
          <w:sz w:val="22"/>
          <w:szCs w:val="22"/>
          <w:u w:val="single"/>
          <w:shd w:val="clear" w:color="auto" w:fill="FFFF99"/>
          <w:rtl/>
        </w:rPr>
        <w:t xml:space="preserve"> חוק סמכויות מיוחדות להתמודדות עם נגיף הקורונה); ואם היה העסק בית אוכל – גם אם הותרה הפעלתו בדרך של מכירה לצריכה מחוץ לבית האוכל, ובכלל זה איסוף עצמי, כאמור בתקנה 7(17) לתקנות סמכויות מיוחדות להתמודדות עם נגיף הקורונה החדש (הוראת שעה) (הגבלת פעילות והוראות נוספות), התש"ף-2020, כנוסחה בתקופה הזכאות;</w:t>
      </w:r>
    </w:p>
    <w:p w:rsidR="00F45C1A" w:rsidRPr="00080918" w:rsidRDefault="00F45C1A" w:rsidP="00F91DF3">
      <w:pPr>
        <w:pStyle w:val="P00"/>
        <w:spacing w:before="0"/>
        <w:ind w:left="1021" w:right="1134"/>
        <w:rPr>
          <w:rStyle w:val="default"/>
          <w:rFonts w:cs="FrankRuehl"/>
          <w:vanish/>
          <w:sz w:val="22"/>
          <w:szCs w:val="22"/>
          <w:u w:val="single"/>
          <w:shd w:val="clear" w:color="auto" w:fill="FFFF99"/>
          <w:rtl/>
        </w:rPr>
      </w:pPr>
      <w:r w:rsidRPr="00080918">
        <w:rPr>
          <w:rStyle w:val="default"/>
          <w:rFonts w:cs="FrankRuehl" w:hint="cs"/>
          <w:vanish/>
          <w:sz w:val="22"/>
          <w:szCs w:val="22"/>
          <w:u w:val="single"/>
          <w:shd w:val="clear" w:color="auto" w:fill="FFFF99"/>
          <w:rtl/>
        </w:rPr>
        <w:t>(2)</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רוב פעילותו של העוסק מתבצעת בעסק שהפעלתו נאסרה בהתאם להגבלות לפי חוק סמכויות מיוחדות להתמודדות עם נגיף הקורונה;</w:t>
      </w:r>
    </w:p>
    <w:p w:rsidR="00F45C1A" w:rsidRPr="00080918" w:rsidRDefault="00F45C1A" w:rsidP="00F91DF3">
      <w:pPr>
        <w:pStyle w:val="P00"/>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u w:val="single"/>
          <w:shd w:val="clear" w:color="auto" w:fill="FFFF99"/>
          <w:rtl/>
        </w:rPr>
        <w:t>(3)</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ההגבלות לפי חוק סמכויות מיוחדות להתמודדות עם נגיף הקורונה אסרו על רוב לקוחותיו של העוסק לקיים פעילות;</w:t>
      </w:r>
    </w:p>
    <w:p w:rsidR="00F45C1A" w:rsidRPr="00080918" w:rsidRDefault="00F45C1A" w:rsidP="00F45C1A">
      <w:pPr>
        <w:pStyle w:val="P00"/>
        <w:spacing w:before="0"/>
        <w:ind w:left="0" w:right="1134"/>
        <w:rPr>
          <w:rStyle w:val="default"/>
          <w:rFonts w:cs="FrankRuehl" w:hint="cs"/>
          <w:vanish/>
          <w:sz w:val="22"/>
          <w:szCs w:val="22"/>
          <w:shd w:val="clear" w:color="auto" w:fill="FFFF99"/>
          <w:rtl/>
        </w:rPr>
      </w:pPr>
      <w:r w:rsidRPr="00080918">
        <w:rPr>
          <w:rStyle w:val="default"/>
          <w:rFonts w:cs="FrankRuehl" w:hint="cs"/>
          <w:vanish/>
          <w:sz w:val="22"/>
          <w:szCs w:val="22"/>
          <w:u w:val="single"/>
          <w:shd w:val="clear" w:color="auto" w:fill="FFFF99"/>
          <w:rtl/>
        </w:rPr>
        <w:t>בתקנת משנה זו, "תקופת זכאות" – התקופות האמורות בפסקאות (3), (4), (5) ו-(6) להגדרה "תקופת הזכאות" בסעיף 7 לחוק התכנית לסיוע כלכלי.</w:t>
      </w:r>
    </w:p>
    <w:p w:rsidR="00F14B8A" w:rsidRPr="00080918" w:rsidRDefault="00F14B8A" w:rsidP="00F14B8A">
      <w:pPr>
        <w:pStyle w:val="P00"/>
        <w:spacing w:before="0"/>
        <w:ind w:left="0"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(ד)</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לצורך קבלת הנחה בארנונה לפי תקנה זו, יגיש המחזיק בנכס בקשה בהתאם להוראות אלה:</w:t>
      </w:r>
    </w:p>
    <w:p w:rsidR="009654FD" w:rsidRPr="00080918" w:rsidRDefault="00F14B8A" w:rsidP="00F45C1A">
      <w:pPr>
        <w:pStyle w:val="P00"/>
        <w:spacing w:before="0"/>
        <w:ind w:left="1021" w:right="1134"/>
        <w:rPr>
          <w:rStyle w:val="default"/>
          <w:rFonts w:cs="FrankRuehl"/>
          <w:vanish/>
          <w:sz w:val="22"/>
          <w:szCs w:val="22"/>
          <w:u w:val="single"/>
          <w:shd w:val="clear" w:color="auto" w:fill="FFFF99"/>
          <w:rtl/>
        </w:rPr>
      </w:pPr>
      <w:r w:rsidRPr="00080918">
        <w:rPr>
          <w:rStyle w:val="default"/>
          <w:rFonts w:cs="FrankRuehl" w:hint="cs"/>
          <w:vanish/>
          <w:sz w:val="22"/>
          <w:szCs w:val="22"/>
          <w:shd w:val="clear" w:color="auto" w:fill="FFFF99"/>
          <w:rtl/>
        </w:rPr>
        <w:t>(1)</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הבקשה תוגש באמצעות הסוכנות לעסקים קטנים ובינוניים בטופס מקוון המצוי באתר האינטרנט של משרד הכלכלה והתעשייה, ותכלול פרטי זיהוי של המחזיק בנכס, פרטי הנכס שבעדו מבוקשת ההנחה, פרטי הרשות המקומית שבתחומה נמצא הנכס ופרטים נוספים הנדרשים לשם בחינת עמידתו של המבקש בתנאי הזכאות למתן הנחה לפי תקנה זו;</w:t>
      </w:r>
      <w:r w:rsidR="00F45C1A" w:rsidRPr="00080918">
        <w:rPr>
          <w:rStyle w:val="default"/>
          <w:rFonts w:cs="FrankRuehl" w:hint="cs"/>
          <w:vanish/>
          <w:sz w:val="22"/>
          <w:szCs w:val="22"/>
          <w:shd w:val="clear" w:color="auto" w:fill="FFFF99"/>
          <w:rtl/>
        </w:rPr>
        <w:t xml:space="preserve"> </w:t>
      </w:r>
      <w:r w:rsidR="00F45C1A" w:rsidRPr="00080918">
        <w:rPr>
          <w:rStyle w:val="default"/>
          <w:rFonts w:cs="FrankRuehl" w:hint="cs"/>
          <w:vanish/>
          <w:sz w:val="22"/>
          <w:szCs w:val="22"/>
          <w:u w:val="single"/>
          <w:shd w:val="clear" w:color="auto" w:fill="FFFF99"/>
          <w:rtl/>
        </w:rPr>
        <w:t>לצורך קבלת הנחה בארנונה לפי תקנת משנה (ג3), יגיש המחזיק אישור מאת אדם המורשה לייצג נישומים לפי סעיף 236 לפקודת מס הכנסה לעניין מועד תחילת פעילותו וכן תצהיר מאומת כדין לעניין עמידתו באחד התנאים המפורטים בפסקאות (1) עד (3) בתקנת המשנה האמורה לתקופה של 20 ימים לפחות בתקופת הזכאות</w:t>
      </w:r>
      <w:r w:rsidR="009654FD" w:rsidRPr="00080918">
        <w:rPr>
          <w:rStyle w:val="default"/>
          <w:rFonts w:cs="FrankRuehl" w:hint="cs"/>
          <w:vanish/>
          <w:sz w:val="22"/>
          <w:szCs w:val="22"/>
          <w:u w:val="single"/>
          <w:shd w:val="clear" w:color="auto" w:fill="FFFF99"/>
          <w:rtl/>
        </w:rPr>
        <w:t>;</w:t>
      </w:r>
    </w:p>
    <w:p w:rsidR="009654FD" w:rsidRPr="00080918" w:rsidRDefault="009654FD" w:rsidP="009654FD">
      <w:pPr>
        <w:pStyle w:val="P00"/>
        <w:spacing w:before="0"/>
        <w:ind w:left="0" w:right="1134"/>
        <w:rPr>
          <w:rStyle w:val="default"/>
          <w:rFonts w:ascii="FrankRuehl" w:hAnsi="FrankRuehl" w:cs="FrankRuehl"/>
          <w:vanish/>
          <w:sz w:val="20"/>
          <w:szCs w:val="20"/>
          <w:shd w:val="clear" w:color="auto" w:fill="FFFF99"/>
          <w:rtl/>
        </w:rPr>
      </w:pPr>
    </w:p>
    <w:p w:rsidR="009654FD" w:rsidRPr="00080918" w:rsidRDefault="009654FD" w:rsidP="009654FD">
      <w:pPr>
        <w:pStyle w:val="P00"/>
        <w:spacing w:before="0"/>
        <w:ind w:left="0" w:right="1134"/>
        <w:rPr>
          <w:rStyle w:val="default"/>
          <w:rFonts w:ascii="FrankRuehl" w:hAnsi="FrankRuehl" w:cs="FrankRuehl"/>
          <w:vanish/>
          <w:color w:val="FF0000"/>
          <w:sz w:val="20"/>
          <w:szCs w:val="20"/>
          <w:shd w:val="clear" w:color="auto" w:fill="FFFF99"/>
          <w:rtl/>
        </w:rPr>
      </w:pPr>
      <w:r w:rsidRPr="00080918">
        <w:rPr>
          <w:rStyle w:val="default"/>
          <w:rFonts w:ascii="FrankRuehl" w:hAnsi="FrankRuehl" w:cs="FrankRuehl" w:hint="cs"/>
          <w:vanish/>
          <w:color w:val="FF0000"/>
          <w:sz w:val="20"/>
          <w:szCs w:val="20"/>
          <w:shd w:val="clear" w:color="auto" w:fill="FFFF99"/>
          <w:rtl/>
        </w:rPr>
        <w:t>מיום 1.1.2020</w:t>
      </w:r>
    </w:p>
    <w:p w:rsidR="009654FD" w:rsidRPr="00080918" w:rsidRDefault="009654FD" w:rsidP="009654FD">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תק' (מס' 3) תשפ"ב-2022</w:t>
      </w:r>
    </w:p>
    <w:p w:rsidR="009654FD" w:rsidRPr="00080918" w:rsidRDefault="009654FD" w:rsidP="009654FD">
      <w:pPr>
        <w:pStyle w:val="P00"/>
        <w:spacing w:before="0"/>
        <w:ind w:left="0" w:right="1134"/>
        <w:rPr>
          <w:rStyle w:val="default"/>
          <w:rFonts w:ascii="FrankRuehl" w:hAnsi="FrankRuehl" w:cs="FrankRuehl"/>
          <w:vanish/>
          <w:sz w:val="20"/>
          <w:szCs w:val="20"/>
          <w:shd w:val="clear" w:color="auto" w:fill="FFFF99"/>
          <w:rtl/>
        </w:rPr>
      </w:pPr>
      <w:hyperlink r:id="rId172" w:history="1">
        <w:r w:rsidRPr="00080918">
          <w:rPr>
            <w:rStyle w:val="Hyperlink"/>
            <w:rFonts w:ascii="FrankRuehl" w:hAnsi="FrankRuehl" w:cs="FrankRuehl" w:hint="cs"/>
            <w:vanish/>
            <w:szCs w:val="20"/>
            <w:shd w:val="clear" w:color="auto" w:fill="FFFF99"/>
            <w:rtl/>
          </w:rPr>
          <w:t>ק"ת תשפ"ב מס' 10315</w:t>
        </w:r>
      </w:hyperlink>
      <w:r w:rsidRPr="00080918">
        <w:rPr>
          <w:rStyle w:val="default"/>
          <w:rFonts w:ascii="FrankRuehl" w:hAnsi="FrankRuehl" w:cs="FrankRuehl" w:hint="cs"/>
          <w:vanish/>
          <w:sz w:val="20"/>
          <w:szCs w:val="20"/>
          <w:shd w:val="clear" w:color="auto" w:fill="FFFF99"/>
          <w:rtl/>
        </w:rPr>
        <w:t xml:space="preserve"> מיום 1.9.2022 עמ' 3986</w:t>
      </w:r>
    </w:p>
    <w:p w:rsidR="009654FD" w:rsidRPr="00080918" w:rsidRDefault="009654FD" w:rsidP="009654FD">
      <w:pPr>
        <w:pStyle w:val="P00"/>
        <w:ind w:left="0"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(ג3)</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 xml:space="preserve">מחזיק בנכס שהוא עוסק שהחל את פעילותו בין החודשים מרס וספטמבר 2020 בהתאם להודעה שמסר לפי סעיף 52 לחוק מס ערך מוסף, </w:t>
      </w:r>
      <w:r w:rsidRPr="00080918">
        <w:rPr>
          <w:rStyle w:val="default"/>
          <w:rFonts w:cs="FrankRuehl" w:hint="cs"/>
          <w:strike/>
          <w:vanish/>
          <w:sz w:val="22"/>
          <w:szCs w:val="22"/>
          <w:shd w:val="clear" w:color="auto" w:fill="FFFF99"/>
          <w:rtl/>
        </w:rPr>
        <w:t>התשל"ו-1975,</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או שהוא עוסק שבחודש הראשון שבו מחזור העסקאות שלו עלה על אפס חל בין החודשים מרס וספטמבר 2020, אף אם מסר הודעה כאמור לפני חודש מרס 2020,</w:t>
      </w:r>
      <w:r w:rsidRPr="00080918">
        <w:rPr>
          <w:rStyle w:val="default"/>
          <w:rFonts w:cs="FrankRuehl" w:hint="cs"/>
          <w:vanish/>
          <w:sz w:val="22"/>
          <w:szCs w:val="22"/>
          <w:shd w:val="clear" w:color="auto" w:fill="FFFF99"/>
          <w:rtl/>
        </w:rPr>
        <w:t xml:space="preserve"> זכאי להנחה בשיעור של 95% מסכום הארנונה הכללית שהוטלה על הנכס בתקופה העוקבת לתקופת הזכאות ולא יותר מ-15 אלף שקלים חדשים, אם התקיים לגביו אחד התנאים המפורטים בפסקאות (1) עד (3) שלהלן לתקופה של 20 ימים לפחות בתקופת הזכאות, ובלבד שהרשות המקומית קיבלה אישור מהסוכנות לעסקים קטנים ובינוניים כי המחזיק זכאי להנחה לפי תקנה זו:</w:t>
      </w:r>
    </w:p>
    <w:p w:rsidR="009654FD" w:rsidRPr="00080918" w:rsidRDefault="009654FD" w:rsidP="009654FD">
      <w:pPr>
        <w:pStyle w:val="P00"/>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(1)</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 xml:space="preserve">הפעלתו של העסק נאסרה בהתאם להגבלות לפי חוק סמכויות מיוחדות להתמודדות עם נגיף הקורונה החדש (הוראת שעה), התש"ף-2020 (להלן </w:t>
      </w:r>
      <w:r w:rsidRPr="00080918">
        <w:rPr>
          <w:rStyle w:val="default"/>
          <w:rFonts w:cs="FrankRuehl" w:hint="eastAsia"/>
          <w:vanish/>
          <w:sz w:val="22"/>
          <w:szCs w:val="22"/>
          <w:shd w:val="clear" w:color="auto" w:fill="FFFF99"/>
          <w:rtl/>
        </w:rPr>
        <w:t>–</w:t>
      </w:r>
      <w:r w:rsidRPr="00080918">
        <w:rPr>
          <w:rStyle w:val="default"/>
          <w:rFonts w:cs="FrankRuehl" w:hint="cs"/>
          <w:vanish/>
          <w:sz w:val="22"/>
          <w:szCs w:val="22"/>
          <w:shd w:val="clear" w:color="auto" w:fill="FFFF99"/>
          <w:rtl/>
        </w:rPr>
        <w:t xml:space="preserve"> חוק סמכויות מיוחדות להתמודדות עם נגיף הקורונה); ואם היה העסק בית אוכל – גם אם הותרה הפעלתו בדרך של מכירה לצריכה מחוץ לבית האוכל, ובכלל זה איסוף עצמי, כאמור בתקנה 7(17) לתקנות סמכויות מיוחדות להתמודדות עם נגיף הקורונה החדש (הוראת שעה) (הגבלת פעילות והוראות נוספות), התש"ף-2020, כנוסחה בתקופה הזכאות;</w:t>
      </w:r>
    </w:p>
    <w:p w:rsidR="009654FD" w:rsidRPr="00080918" w:rsidRDefault="009654FD" w:rsidP="009654FD">
      <w:pPr>
        <w:pStyle w:val="P00"/>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(2)</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רוב פעילותו של העוסק מתבצעת בעסק שהפעלתו נאסרה בהתאם להגבלות לפי חוק סמכויות מיוחדות להתמודדות עם נגיף הקורונה;</w:t>
      </w:r>
    </w:p>
    <w:p w:rsidR="009654FD" w:rsidRPr="00080918" w:rsidRDefault="009654FD" w:rsidP="009654FD">
      <w:pPr>
        <w:pStyle w:val="P00"/>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(3)</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ההגבלות לפי חוק סמכויות מיוחדות להתמודדות עם נגיף הקורונה אסרו על רוב לקוחותיו של העוסק לקיים פעילות;</w:t>
      </w:r>
    </w:p>
    <w:p w:rsidR="009654FD" w:rsidRPr="00080918" w:rsidRDefault="009654FD" w:rsidP="009654FD">
      <w:pPr>
        <w:pStyle w:val="P00"/>
        <w:spacing w:before="0"/>
        <w:ind w:left="0"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בתקנת משנה זו,</w:t>
      </w:r>
    </w:p>
    <w:p w:rsidR="009654FD" w:rsidRPr="00080918" w:rsidRDefault="006A04ED" w:rsidP="009654FD">
      <w:pPr>
        <w:pStyle w:val="P00"/>
        <w:spacing w:before="0"/>
        <w:ind w:left="0"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ab/>
      </w:r>
      <w:r w:rsidR="009654FD" w:rsidRPr="00080918">
        <w:rPr>
          <w:rStyle w:val="default"/>
          <w:rFonts w:cs="FrankRuehl" w:hint="cs"/>
          <w:vanish/>
          <w:sz w:val="22"/>
          <w:szCs w:val="22"/>
          <w:shd w:val="clear" w:color="auto" w:fill="FFFF99"/>
          <w:rtl/>
        </w:rPr>
        <w:t>"תקופת זכאות" – התקופות האמורות בפסקאות (3), (4), (5) ו-(6) להגדרה "תקופת הזכאות" בסעיף 7 לחוק התכנית לסיוע כלכלי;</w:t>
      </w:r>
    </w:p>
    <w:p w:rsidR="009654FD" w:rsidRPr="00080918" w:rsidRDefault="006A04ED" w:rsidP="009654FD">
      <w:pPr>
        <w:pStyle w:val="P00"/>
        <w:spacing w:before="0"/>
        <w:ind w:left="0" w:right="1134"/>
        <w:rPr>
          <w:rStyle w:val="default"/>
          <w:rFonts w:cs="FrankRuehl"/>
          <w:vanish/>
          <w:sz w:val="22"/>
          <w:szCs w:val="22"/>
          <w:u w:val="single"/>
          <w:shd w:val="clear" w:color="auto" w:fill="FFFF99"/>
          <w:rtl/>
        </w:rPr>
      </w:pPr>
      <w:r w:rsidRPr="00080918">
        <w:rPr>
          <w:rStyle w:val="default"/>
          <w:rFonts w:cs="FrankRuehl"/>
          <w:vanish/>
          <w:sz w:val="22"/>
          <w:szCs w:val="22"/>
          <w:shd w:val="clear" w:color="auto" w:fill="FFFF99"/>
          <w:rtl/>
        </w:rPr>
        <w:tab/>
      </w:r>
      <w:r w:rsidRPr="00080918">
        <w:rPr>
          <w:rStyle w:val="default"/>
          <w:rFonts w:cs="FrankRuehl" w:hint="cs"/>
          <w:vanish/>
          <w:sz w:val="22"/>
          <w:szCs w:val="22"/>
          <w:u w:val="single"/>
          <w:shd w:val="clear" w:color="auto" w:fill="FFFF99"/>
          <w:rtl/>
        </w:rPr>
        <w:t xml:space="preserve">"מחזור עסקאות"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אחד מאלה:</w:t>
      </w:r>
    </w:p>
    <w:p w:rsidR="006A04ED" w:rsidRPr="00080918" w:rsidRDefault="006A04ED" w:rsidP="006A04ED">
      <w:pPr>
        <w:pStyle w:val="P00"/>
        <w:spacing w:before="0"/>
        <w:ind w:left="1021" w:right="1134"/>
        <w:rPr>
          <w:rStyle w:val="default"/>
          <w:rFonts w:cs="FrankRuehl"/>
          <w:vanish/>
          <w:sz w:val="22"/>
          <w:szCs w:val="22"/>
          <w:u w:val="single"/>
          <w:shd w:val="clear" w:color="auto" w:fill="FFFF99"/>
          <w:rtl/>
        </w:rPr>
      </w:pPr>
      <w:r w:rsidRPr="00080918">
        <w:rPr>
          <w:rStyle w:val="default"/>
          <w:rFonts w:cs="FrankRuehl" w:hint="cs"/>
          <w:vanish/>
          <w:sz w:val="22"/>
          <w:szCs w:val="22"/>
          <w:u w:val="single"/>
          <w:shd w:val="clear" w:color="auto" w:fill="FFFF99"/>
          <w:rtl/>
        </w:rPr>
        <w:t>(1)</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 xml:space="preserve">לגבי מי שבשנת 2020 הוא עוסק פטור כהגדרתו בחוק מס ערך מוסף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מחזור העסקאות, כהגדרתו בסעיף 7 לחוק התוכנית לסיוע כלכלי, שאישר לעניין זה מי שרשאי לייצג נישומים לפי סעיף 236 לפקודת מס הכנסה;</w:t>
      </w:r>
    </w:p>
    <w:p w:rsidR="006A04ED" w:rsidRPr="00080918" w:rsidRDefault="006A04ED" w:rsidP="006A04ED">
      <w:pPr>
        <w:pStyle w:val="P00"/>
        <w:spacing w:before="0"/>
        <w:ind w:left="1021" w:right="1134"/>
        <w:rPr>
          <w:rStyle w:val="default"/>
          <w:rFonts w:cs="FrankRuehl" w:hint="cs"/>
          <w:vanish/>
          <w:sz w:val="22"/>
          <w:szCs w:val="22"/>
          <w:shd w:val="clear" w:color="auto" w:fill="FFFF99"/>
          <w:rtl/>
        </w:rPr>
      </w:pPr>
      <w:r w:rsidRPr="00080918">
        <w:rPr>
          <w:rStyle w:val="default"/>
          <w:rFonts w:cs="FrankRuehl" w:hint="cs"/>
          <w:vanish/>
          <w:sz w:val="22"/>
          <w:szCs w:val="22"/>
          <w:u w:val="single"/>
          <w:shd w:val="clear" w:color="auto" w:fill="FFFF99"/>
          <w:rtl/>
        </w:rPr>
        <w:t>(2)</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 xml:space="preserve">לגבי עוסק אחר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מחזור העסקאות כפי שדווח לרשות המיסים בישראל בדוח תקופתי לפי סעיף 67 לחוק מס ערך מוסף.</w:t>
      </w:r>
    </w:p>
    <w:p w:rsidR="009654FD" w:rsidRPr="00080918" w:rsidRDefault="009654FD" w:rsidP="009654FD">
      <w:pPr>
        <w:pStyle w:val="P00"/>
        <w:spacing w:before="0"/>
        <w:ind w:left="0"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(ד)</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לצורך קבלת הנחה בארנונה לפי תקנה זו, יגיש המחזיק בנכס בקשה בהתאם להוראות אלה:</w:t>
      </w:r>
    </w:p>
    <w:p w:rsidR="00F14B8A" w:rsidRPr="00F45C1A" w:rsidRDefault="009654FD" w:rsidP="006A04ED">
      <w:pPr>
        <w:pStyle w:val="P00"/>
        <w:spacing w:before="0"/>
        <w:ind w:left="1021" w:right="1134"/>
        <w:rPr>
          <w:rStyle w:val="default"/>
          <w:rFonts w:cs="FrankRuehl" w:hint="cs"/>
          <w:sz w:val="2"/>
          <w:szCs w:val="2"/>
          <w:rtl/>
        </w:rPr>
      </w:pPr>
      <w:r w:rsidRPr="00080918">
        <w:rPr>
          <w:rStyle w:val="default"/>
          <w:rFonts w:cs="FrankRuehl" w:hint="cs"/>
          <w:vanish/>
          <w:sz w:val="22"/>
          <w:szCs w:val="22"/>
          <w:shd w:val="clear" w:color="auto" w:fill="FFFF99"/>
          <w:rtl/>
        </w:rPr>
        <w:t>(1)</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הבקשה תוגש באמצעות הסוכנות לעסקים קטנים ובינוניים בטופס מקוון המצוי באתר האינטרנט של משרד הכלכלה והתעשייה, ותכלול פרטי זיהוי של המחזיק בנכס, פרטי הנכס שבעדו מבוקשת ההנחה, פרטי הרשות המקומית שבתחומה נמצא הנכס ופרטים נוספים הנדרשים לשם בחינת עמידתו של המבקש בתנאי הזכאות למתן הנחה לפי תקנה זו; לצורך קבלת הנחה בארנונה לפי תקנת משנה (ג3), יגיש המחזיק אישור מאת אדם המורשה לייצג נישומים לפי סעיף 236 לפקודת מס הכנסה לעניין מועד תחילת פעילותו</w:t>
      </w:r>
      <w:r w:rsidR="006A04ED" w:rsidRPr="00080918">
        <w:rPr>
          <w:rStyle w:val="default"/>
          <w:rFonts w:cs="FrankRuehl" w:hint="cs"/>
          <w:vanish/>
          <w:sz w:val="22"/>
          <w:szCs w:val="22"/>
          <w:shd w:val="clear" w:color="auto" w:fill="FFFF99"/>
          <w:rtl/>
        </w:rPr>
        <w:t xml:space="preserve"> </w:t>
      </w:r>
      <w:r w:rsidR="006A04ED" w:rsidRPr="00080918">
        <w:rPr>
          <w:rStyle w:val="default"/>
          <w:rFonts w:cs="FrankRuehl" w:hint="cs"/>
          <w:vanish/>
          <w:sz w:val="22"/>
          <w:szCs w:val="22"/>
          <w:u w:val="single"/>
          <w:shd w:val="clear" w:color="auto" w:fill="FFFF99"/>
          <w:rtl/>
        </w:rPr>
        <w:t>אם החל את פעילותו בין החודשים מרס וספטמבר 2020, או לחילופין לשם הוכחת מחזור עסקאות כאמור בתקנת משנה (ג3),</w:t>
      </w:r>
      <w:r w:rsidRPr="00080918">
        <w:rPr>
          <w:rStyle w:val="default"/>
          <w:rFonts w:cs="FrankRuehl" w:hint="cs"/>
          <w:vanish/>
          <w:sz w:val="22"/>
          <w:szCs w:val="22"/>
          <w:shd w:val="clear" w:color="auto" w:fill="FFFF99"/>
          <w:rtl/>
        </w:rPr>
        <w:t xml:space="preserve"> וכן תצהיר מאומת כדין לעניין עמידתו באחד התנאים המפורטים בפסקאות (1) עד (3) בתקנת המשנה האמורה לתקופה של 20 ימים לפחות בתקופת הזכאות;</w:t>
      </w:r>
      <w:bookmarkEnd w:id="140"/>
    </w:p>
    <w:p w:rsidR="00F14B8A" w:rsidRDefault="00F14B8A" w:rsidP="00F14B8A">
      <w:pPr>
        <w:pStyle w:val="P00"/>
        <w:spacing w:before="72"/>
        <w:ind w:left="0" w:right="1134"/>
        <w:rPr>
          <w:rStyle w:val="default"/>
          <w:rFonts w:cs="FrankRuehl"/>
          <w:rtl/>
        </w:rPr>
      </w:pPr>
      <w:bookmarkStart w:id="141" w:name="Seif50"/>
      <w:bookmarkEnd w:id="141"/>
      <w:r>
        <w:rPr>
          <w:rFonts w:cs="Miriam"/>
          <w:szCs w:val="32"/>
          <w:rtl/>
          <w:lang w:val="he-IL"/>
        </w:rPr>
        <w:pict>
          <v:shape id="_x0000_s2261" type="#_x0000_t202" style="position:absolute;left:0;text-align:left;margin-left:470.25pt;margin-top:7.1pt;width:1in;height:42.15pt;z-index:251724288" filled="f" stroked="f">
            <v:textbox style="mso-next-textbox:#_x0000_s2261" inset="1mm,0,1mm,0">
              <w:txbxContent>
                <w:p w:rsidR="00F14B8A" w:rsidRDefault="00F14B8A" w:rsidP="002F77B8">
                  <w:pPr>
                    <w:spacing w:line="160" w:lineRule="exact"/>
                    <w:jc w:val="left"/>
                    <w:rPr>
                      <w:rFonts w:cs="Miriam"/>
                      <w:sz w:val="18"/>
                      <w:szCs w:val="18"/>
                      <w:rtl/>
                    </w:rPr>
                  </w:pPr>
                  <w:r>
                    <w:rPr>
                      <w:rFonts w:cs="Miriam" w:hint="cs"/>
                      <w:sz w:val="18"/>
                      <w:szCs w:val="18"/>
                      <w:rtl/>
                    </w:rPr>
                    <w:t xml:space="preserve">הנחה </w:t>
                  </w:r>
                  <w:r w:rsidR="002F77B8">
                    <w:rPr>
                      <w:rFonts w:cs="Miriam" w:hint="cs"/>
                      <w:sz w:val="18"/>
                      <w:szCs w:val="18"/>
                      <w:rtl/>
                    </w:rPr>
                    <w:t>לעסקים נוספים שאינם זכאים למענק סיוע</w:t>
                  </w:r>
                </w:p>
                <w:p w:rsidR="002F77B8" w:rsidRDefault="002F77B8" w:rsidP="002F77B8">
                  <w:pPr>
                    <w:spacing w:line="160" w:lineRule="exact"/>
                    <w:jc w:val="left"/>
                    <w:rPr>
                      <w:rFonts w:cs="Miriam" w:hint="cs"/>
                      <w:sz w:val="18"/>
                      <w:szCs w:val="18"/>
                      <w:rtl/>
                    </w:rPr>
                  </w:pPr>
                  <w:r>
                    <w:rPr>
                      <w:rFonts w:cs="Miriam" w:hint="cs"/>
                      <w:sz w:val="18"/>
                      <w:szCs w:val="18"/>
                      <w:rtl/>
                    </w:rPr>
                    <w:t>תק' (מס' 5) תשפ"א-2021</w:t>
                  </w:r>
                </w:p>
              </w:txbxContent>
            </v:textbox>
            <w10:anchorlock/>
          </v:shape>
        </w:pict>
      </w:r>
      <w:r>
        <w:rPr>
          <w:rStyle w:val="default"/>
          <w:rFonts w:cs="Miriam" w:hint="cs"/>
          <w:sz w:val="32"/>
          <w:szCs w:val="32"/>
          <w:rtl/>
        </w:rPr>
        <w:t>33</w:t>
      </w:r>
      <w:r w:rsidR="00F45C1A">
        <w:rPr>
          <w:rStyle w:val="default"/>
          <w:rFonts w:cs="FrankRuehl" w:hint="cs"/>
          <w:rtl/>
        </w:rPr>
        <w:t>ב</w:t>
      </w:r>
      <w:r>
        <w:rPr>
          <w:rStyle w:val="default"/>
          <w:rFonts w:cs="FrankRuehl" w:hint="cs"/>
          <w:rtl/>
        </w:rPr>
        <w:t>.</w:t>
      </w:r>
      <w:r>
        <w:rPr>
          <w:rStyle w:val="default"/>
          <w:rFonts w:cs="FrankRuehl" w:hint="cs"/>
          <w:rtl/>
        </w:rPr>
        <w:tab/>
        <w:t>(א)</w:t>
      </w:r>
      <w:r>
        <w:rPr>
          <w:rStyle w:val="default"/>
          <w:rFonts w:cs="FrankRuehl"/>
          <w:rtl/>
        </w:rPr>
        <w:tab/>
      </w:r>
      <w:r>
        <w:rPr>
          <w:rStyle w:val="default"/>
          <w:rFonts w:cs="FrankRuehl" w:hint="cs"/>
          <w:rtl/>
        </w:rPr>
        <w:t xml:space="preserve">בתקנה זו </w:t>
      </w:r>
      <w:r>
        <w:rPr>
          <w:rStyle w:val="default"/>
          <w:rFonts w:cs="FrankRuehl"/>
          <w:rtl/>
        </w:rPr>
        <w:t>–</w:t>
      </w:r>
    </w:p>
    <w:p w:rsidR="002F77B8" w:rsidRDefault="002F77B8" w:rsidP="00F14B8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מס ערך מוסף" </w:t>
      </w:r>
      <w:r>
        <w:rPr>
          <w:rStyle w:val="default"/>
          <w:rFonts w:cs="FrankRuehl" w:hint="eastAsia"/>
          <w:rtl/>
        </w:rPr>
        <w:t>–</w:t>
      </w:r>
      <w:r>
        <w:rPr>
          <w:rStyle w:val="default"/>
          <w:rFonts w:cs="FrankRuehl" w:hint="cs"/>
          <w:rtl/>
        </w:rPr>
        <w:t xml:space="preserve"> חוק מס ערך מוסף, התשל"ו-1975;</w:t>
      </w:r>
    </w:p>
    <w:p w:rsidR="002F77B8" w:rsidRDefault="002F77B8" w:rsidP="00F14B8A">
      <w:pPr>
        <w:pStyle w:val="P00"/>
        <w:spacing w:before="72"/>
        <w:ind w:left="0" w:right="1134"/>
        <w:rPr>
          <w:rStyle w:val="default"/>
          <w:rFonts w:cs="FrankRuehl"/>
          <w:rtl/>
        </w:rPr>
      </w:pPr>
      <w:r>
        <w:rPr>
          <w:rStyle w:val="default"/>
          <w:rFonts w:cs="FrankRuehl"/>
          <w:rtl/>
        </w:rPr>
        <w:tab/>
      </w:r>
      <w:r>
        <w:rPr>
          <w:rStyle w:val="default"/>
          <w:rFonts w:cs="FrankRuehl" w:hint="cs"/>
          <w:rtl/>
        </w:rPr>
        <w:t>"מחזור עסקאות" – כהגדרתו בסעיף 7 לחוק התכנית לסיוע כלכלי, ובלבד שלעניין עוסק הרשום כעוסק אחד עם עוסק אחר לפי סעיף 56 לחוק מס ערך מוסף – יהיה מחזור העסקאות מחזור העסקאות המאוחד של העוסקים הרשומים יחד;</w:t>
      </w:r>
    </w:p>
    <w:p w:rsidR="002F77B8" w:rsidRDefault="00C01399" w:rsidP="00C01399">
      <w:pPr>
        <w:pStyle w:val="P00"/>
        <w:spacing w:before="72"/>
        <w:ind w:left="0" w:right="1134"/>
        <w:rPr>
          <w:rStyle w:val="default"/>
          <w:rFonts w:cs="FrankRuehl"/>
          <w:rtl/>
        </w:rPr>
      </w:pPr>
      <w:r w:rsidRPr="00F45C1A">
        <w:rPr>
          <w:rStyle w:val="default"/>
          <w:rFonts w:cs="FrankRuehl"/>
          <w:rtl/>
        </w:rPr>
        <w:pict>
          <v:shape id="_x0000_s2265" type="#_x0000_t202" style="position:absolute;left:0;text-align:left;margin-left:470.25pt;margin-top:7.1pt;width:1in;height:19.85pt;z-index:251727360" filled="f" stroked="f">
            <v:textbox inset="1mm,0,1mm,0">
              <w:txbxContent>
                <w:p w:rsidR="00C01399" w:rsidRDefault="00C01399" w:rsidP="00C01399">
                  <w:pPr>
                    <w:spacing w:line="160" w:lineRule="exact"/>
                    <w:jc w:val="left"/>
                    <w:rPr>
                      <w:rFonts w:cs="Miriam" w:hint="cs"/>
                      <w:sz w:val="18"/>
                      <w:szCs w:val="18"/>
                      <w:rtl/>
                    </w:rPr>
                  </w:pPr>
                  <w:r>
                    <w:rPr>
                      <w:rFonts w:cs="Miriam" w:hint="cs"/>
                      <w:sz w:val="18"/>
                      <w:szCs w:val="18"/>
                      <w:rtl/>
                    </w:rPr>
                    <w:t>תק' (מס' 7) תשפ"א-2021</w:t>
                  </w:r>
                </w:p>
              </w:txbxContent>
            </v:textbox>
            <w10:anchorlock/>
          </v:shape>
        </w:pict>
      </w:r>
      <w:r>
        <w:rPr>
          <w:rStyle w:val="default"/>
          <w:rFonts w:cs="FrankRuehl" w:hint="cs"/>
          <w:rtl/>
        </w:rPr>
        <w:tab/>
        <w:t xml:space="preserve">"עוסק" </w:t>
      </w:r>
      <w:r w:rsidR="002F77B8">
        <w:rPr>
          <w:rStyle w:val="default"/>
          <w:rFonts w:cs="FrankRuehl" w:hint="cs"/>
          <w:rtl/>
        </w:rPr>
        <w:t xml:space="preserve">– כהגדרתו בסעיף 7 לחוק התכנית לסיוע כלכלי, </w:t>
      </w:r>
      <w:r w:rsidRPr="00C01399">
        <w:rPr>
          <w:rStyle w:val="default"/>
          <w:rFonts w:cs="FrankRuehl" w:hint="cs"/>
          <w:rtl/>
        </w:rPr>
        <w:t xml:space="preserve">ולעניין עוסק כאמור הרשום כעוסק אחד עם עוסק אחר לפי סעיף 56 לחוק מס ערך מוסף </w:t>
      </w:r>
      <w:r w:rsidRPr="00C01399">
        <w:rPr>
          <w:rStyle w:val="default"/>
          <w:rFonts w:cs="FrankRuehl"/>
          <w:rtl/>
        </w:rPr>
        <w:t>–</w:t>
      </w:r>
      <w:r w:rsidRPr="00C01399">
        <w:rPr>
          <w:rStyle w:val="default"/>
          <w:rFonts w:cs="FrankRuehl" w:hint="cs"/>
          <w:rtl/>
        </w:rPr>
        <w:t xml:space="preserve"> יראו אותם יחד כעוסק לעניין תקנה זו</w:t>
      </w:r>
      <w:r w:rsidR="002F77B8">
        <w:rPr>
          <w:rStyle w:val="default"/>
          <w:rFonts w:cs="FrankRuehl" w:hint="cs"/>
          <w:rtl/>
        </w:rPr>
        <w:t>;</w:t>
      </w:r>
    </w:p>
    <w:p w:rsidR="002F77B8" w:rsidRDefault="002F77B8" w:rsidP="00F14B8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הזכאות" </w:t>
      </w:r>
      <w:r>
        <w:rPr>
          <w:rStyle w:val="default"/>
          <w:rFonts w:cs="FrankRuehl" w:hint="eastAsia"/>
          <w:rtl/>
        </w:rPr>
        <w:t>–</w:t>
      </w:r>
      <w:r>
        <w:rPr>
          <w:rStyle w:val="default"/>
          <w:rFonts w:cs="FrankRuehl" w:hint="cs"/>
          <w:rtl/>
        </w:rPr>
        <w:t xml:space="preserve"> התקופה האמורה בפסקה (3) או בפסקה (4) להגדרה "תקופת הזכאות" בסעיף 7 לחוק התכנית לסיוע כלכלי, על פי בחירת המחזיק בנכס, וכן התקופות האמורות בפסקאות (5) ו-(6) להגדרה האמורה;</w:t>
      </w:r>
    </w:p>
    <w:p w:rsidR="002F77B8" w:rsidRDefault="002F77B8" w:rsidP="00F14B8A">
      <w:pPr>
        <w:pStyle w:val="P00"/>
        <w:spacing w:before="72"/>
        <w:ind w:left="0" w:right="1134"/>
        <w:rPr>
          <w:rStyle w:val="default"/>
          <w:rFonts w:cs="FrankRuehl"/>
          <w:rtl/>
        </w:rPr>
      </w:pPr>
      <w:r>
        <w:rPr>
          <w:rStyle w:val="default"/>
          <w:rFonts w:cs="FrankRuehl"/>
          <w:rtl/>
        </w:rPr>
        <w:tab/>
      </w:r>
      <w:r>
        <w:rPr>
          <w:rStyle w:val="default"/>
          <w:rFonts w:cs="FrankRuehl" w:hint="cs"/>
          <w:rtl/>
        </w:rPr>
        <w:t>"התקופה העוקבת" – שני החודשים העוקבים לחודשי תקופת הזכאות;</w:t>
      </w:r>
    </w:p>
    <w:p w:rsidR="002F77B8" w:rsidRDefault="002F77B8" w:rsidP="00F14B8A">
      <w:pPr>
        <w:pStyle w:val="P00"/>
        <w:spacing w:before="72"/>
        <w:ind w:left="0" w:right="1134"/>
        <w:rPr>
          <w:rStyle w:val="default"/>
          <w:rFonts w:cs="FrankRuehl"/>
          <w:rtl/>
        </w:rPr>
      </w:pPr>
      <w:r>
        <w:rPr>
          <w:rStyle w:val="default"/>
          <w:rFonts w:cs="FrankRuehl"/>
          <w:rtl/>
        </w:rPr>
        <w:tab/>
      </w:r>
      <w:r>
        <w:rPr>
          <w:rStyle w:val="default"/>
          <w:rFonts w:cs="FrankRuehl" w:hint="cs"/>
          <w:rtl/>
        </w:rPr>
        <w:t>למונחים שלא הוגדרו בתקנה זו תהיה המשמעות שניתנה להם בתקנה 33א.</w:t>
      </w:r>
    </w:p>
    <w:p w:rsidR="002F77B8" w:rsidRDefault="002F77B8" w:rsidP="00F14B8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מחזיק בנכס שהוא עוסק שהמנהל קבע בהתאם לכללים החלים על קבלת מענק סיוע לפי חוק התכנית לסיוע כלכלי, בשינויים המחויבים, שמתקיימים לגביו התנאים המפורטים בפסקאות (1) ו-(2) שלהלן, וכן התנאים המפורטים בסעיף 8(3), (5) ו-(6) לחוק התכנית לסיוע כלכלי, בשינויים המחויבים, לגבי תקופה מתקופות הזכאות, זכאי להנחה מסכום הארנונה הכללית שהוטלה על הנכס בתקופה העוקבת שתחושב בהתאם להוראות תקנת משנה (ד), ובלבד שהרשות המקומית קיבלה אישור מהסוכנות לעסקים קטנים ובינוניים, בהתאם לנתוני רשות המסים, כי המחזיק זכאי להנחה לפי תקנה זו:</w:t>
      </w:r>
    </w:p>
    <w:p w:rsidR="002F77B8" w:rsidRDefault="002F77B8" w:rsidP="002F77B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מחזור עסקאותיו בשנת 2019 עלה על 400 מיליון שקלים חדשים;</w:t>
      </w:r>
    </w:p>
    <w:p w:rsidR="002F77B8" w:rsidRDefault="00C01399" w:rsidP="00C01399">
      <w:pPr>
        <w:pStyle w:val="P00"/>
        <w:spacing w:before="72"/>
        <w:ind w:left="1021" w:right="1134"/>
        <w:rPr>
          <w:rStyle w:val="default"/>
          <w:rFonts w:cs="FrankRuehl"/>
          <w:rtl/>
        </w:rPr>
      </w:pPr>
      <w:r w:rsidRPr="00F45C1A">
        <w:rPr>
          <w:rStyle w:val="default"/>
          <w:rFonts w:cs="FrankRuehl"/>
          <w:rtl/>
        </w:rPr>
        <w:pict>
          <v:shape id="_x0000_s2266" type="#_x0000_t202" style="position:absolute;left:0;text-align:left;margin-left:470.25pt;margin-top:7.1pt;width:1in;height:19.85pt;z-index:251728384" filled="f" stroked="f">
            <v:textbox inset="1mm,0,1mm,0">
              <w:txbxContent>
                <w:p w:rsidR="00C01399" w:rsidRDefault="00C01399" w:rsidP="00C01399">
                  <w:pPr>
                    <w:spacing w:line="160" w:lineRule="exact"/>
                    <w:jc w:val="left"/>
                    <w:rPr>
                      <w:rFonts w:cs="Miriam" w:hint="cs"/>
                      <w:sz w:val="18"/>
                      <w:szCs w:val="18"/>
                      <w:rtl/>
                    </w:rPr>
                  </w:pPr>
                  <w:r>
                    <w:rPr>
                      <w:rFonts w:cs="Miriam" w:hint="cs"/>
                      <w:sz w:val="18"/>
                      <w:szCs w:val="18"/>
                      <w:rtl/>
                    </w:rPr>
                    <w:t>תק' (מס' 7) תשפ"א-2021</w:t>
                  </w:r>
                </w:p>
              </w:txbxContent>
            </v:textbox>
            <w10:anchorlock/>
          </v:shape>
        </w:pict>
      </w:r>
      <w:r>
        <w:rPr>
          <w:rStyle w:val="default"/>
          <w:rFonts w:cs="FrankRuehl" w:hint="cs"/>
          <w:rtl/>
        </w:rPr>
        <w:t>(2)</w:t>
      </w:r>
      <w:r>
        <w:rPr>
          <w:rStyle w:val="default"/>
          <w:rFonts w:cs="FrankRuehl" w:hint="cs"/>
          <w:rtl/>
        </w:rPr>
        <w:tab/>
      </w:r>
      <w:r w:rsidR="002F77B8">
        <w:rPr>
          <w:rStyle w:val="default"/>
          <w:rFonts w:cs="FrankRuehl" w:hint="cs"/>
          <w:rtl/>
        </w:rPr>
        <w:t>מחזור עסקאותיו בתקופת הזכאות נמוך ממחזור עסקאותיו בתקופת הבסיס בשיעור שנקבע לגבי אותה תקופה לעניין קבלת הנחה למקבל מענק סיוע לעוסק שמחזור עסקאותיו בשנת 2019 עולה על 200 מיליון שקלים חדשים ואינו עולה על 400 מיליון שקלים חדשים</w:t>
      </w:r>
      <w:r>
        <w:rPr>
          <w:rStyle w:val="default"/>
          <w:rFonts w:cs="FrankRuehl" w:hint="cs"/>
          <w:rtl/>
        </w:rPr>
        <w:t xml:space="preserve"> </w:t>
      </w:r>
      <w:r w:rsidRPr="00C01399">
        <w:rPr>
          <w:rStyle w:val="default"/>
          <w:rFonts w:cs="FrankRuehl" w:hint="cs"/>
          <w:rtl/>
        </w:rPr>
        <w:t>או בשיעור של 60%, לפי הגבוה מביניהם</w:t>
      </w:r>
      <w:r w:rsidR="002F77B8">
        <w:rPr>
          <w:rStyle w:val="default"/>
          <w:rFonts w:cs="FrankRuehl" w:hint="cs"/>
          <w:rtl/>
        </w:rPr>
        <w:t>.</w:t>
      </w:r>
    </w:p>
    <w:p w:rsidR="002F77B8" w:rsidRDefault="002F77B8" w:rsidP="00F14B8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711C18">
        <w:rPr>
          <w:rStyle w:val="default"/>
          <w:rFonts w:cs="FrankRuehl" w:hint="cs"/>
          <w:rtl/>
        </w:rPr>
        <w:t>לצורך קבלת הנחה מארנונה לפי תקנה זו, יגיש המחזיק בנכס בקשה בהתאם להוראות תקנה 33א(ד) ויחולו על הבקשה הוראות התקנה האמורה.</w:t>
      </w:r>
    </w:p>
    <w:p w:rsidR="00711C18" w:rsidRDefault="00711C18" w:rsidP="00F14B8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הנחה מסכום הארנונה הכללית לפי תקנה זו בכל תקופה עוקבת תחושב בהתאם להוראות אלה:</w:t>
      </w:r>
    </w:p>
    <w:p w:rsidR="00711C18" w:rsidRDefault="00711C18" w:rsidP="00165DB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165DB0">
        <w:rPr>
          <w:rStyle w:val="default"/>
          <w:rFonts w:cs="FrankRuehl" w:hint="cs"/>
          <w:rtl/>
        </w:rPr>
        <w:t>עם קבלת בקשה לקבלת הנחה לפי תקנה זו, תפנה הסוכנות לעסקים קטנים ובינוניים לרשויות המקומיות אשר העוסק ציין בבקשתו כי הוא מחזיק בתחומן נכסים; בתוך 14 ימים מיום הפנייה, יעבירו הרשויות לסוכנות לעסקים קטנים ובינוניים מידע בדבר גובה תשלום הארנונה אשר בו מחויב המחזיק בתקופה העוקבת לתקופת הזכאות, בעד הנכסים שצוינו על ידו כאמור בבקשה (להלן – הנכסים המדווחים במועד);</w:t>
      </w:r>
    </w:p>
    <w:p w:rsidR="00165DB0" w:rsidRDefault="00165DB0" w:rsidP="00165DB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הסוכנות לעסקים קטנים ובינוניים תחשב את הסכום המצרפי של כלל תשלומי הארנונה של הנכסים המדווחים במועד, לכל תקופה עוקבת (להלן – סכום החיוב המצרפי);</w:t>
      </w:r>
    </w:p>
    <w:p w:rsidR="00165DB0" w:rsidRDefault="00165DB0" w:rsidP="00165DB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שיעור ההנחה לגבי כל נכס מדווח במועד יהיה 95% מסכום הארנונה הכללית שהוטלה על הנכס בתקופה העוקבת;</w:t>
      </w:r>
    </w:p>
    <w:p w:rsidR="00165DB0" w:rsidRDefault="00165DB0" w:rsidP="00165DB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על אף האמור בפסקה (3), עלה סכום החיוב המצרפי על 5 מיליון שקלים חדשים, שיעור ההנחה מארנונה לגבי כל נכס מדווח במועד, יהיה המנה המתקבלת מחלוקת 5 מיליון שקלים חדשים (להלן – סכום ההנחה המקסימלית) בסכום החיוב המצרפי, ובכל מקרה לא יעלה על 95%;</w:t>
      </w:r>
    </w:p>
    <w:p w:rsidR="00165DB0" w:rsidRDefault="00165DB0" w:rsidP="00165DB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לא תינתן הנחה בעד נכס אשר רשות מקומית לא העבירה לגביו מידע בדבר גובה תשלום הארנונה כאמור בפסקה (1) עד למועד האמור באותה פסקה;</w:t>
      </w:r>
    </w:p>
    <w:p w:rsidR="00165DB0" w:rsidRDefault="00165DB0" w:rsidP="00165DB0">
      <w:pPr>
        <w:pStyle w:val="P00"/>
        <w:spacing w:before="72"/>
        <w:ind w:left="1021"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על אף האמור בפסקה (5), אם הסכום הכולל של ההנחה שניתנה לעוסק לפי הוראות פסקאות (1) עד (4) בעד הנכסים המדווחים במועד לא עלה על סכום ההנחה המקסימלית, יהיה זכאי העוסק להנחה מארנונה גם בעד נכס שלגביו העבירה רשות מקומית מידע בדבר גובה תשלום הארנונה לאחר המועד האמור בפסקה (1); חישוב שיעור ההנחה מארנונה לכל נכס נוסף כאמור, ייעשה בהתאם למועד העברת המידע על ידי הרשות; שיעור ההנחה יהיה המנה המתקבלת מחלוקת החלק מסכום ההנחה המקסימלית שטרם נוצל בגובה תשלום הארנונה של הנכס, ובכל מקרה לא יעלה על 95%.</w:t>
      </w:r>
    </w:p>
    <w:p w:rsidR="00F14B8A" w:rsidRPr="00080918" w:rsidRDefault="00F14B8A" w:rsidP="00F14B8A">
      <w:pPr>
        <w:pStyle w:val="P00"/>
        <w:spacing w:before="0"/>
        <w:ind w:left="0" w:right="1134"/>
        <w:rPr>
          <w:rStyle w:val="default"/>
          <w:rFonts w:ascii="FrankRuehl" w:hAnsi="FrankRuehl" w:cs="FrankRuehl"/>
          <w:vanish/>
          <w:color w:val="FF0000"/>
          <w:sz w:val="20"/>
          <w:szCs w:val="20"/>
          <w:shd w:val="clear" w:color="auto" w:fill="FFFF99"/>
          <w:rtl/>
        </w:rPr>
      </w:pPr>
      <w:bookmarkStart w:id="142" w:name="Rov189"/>
      <w:r w:rsidRPr="00080918">
        <w:rPr>
          <w:rStyle w:val="default"/>
          <w:rFonts w:ascii="FrankRuehl" w:hAnsi="FrankRuehl" w:cs="FrankRuehl" w:hint="cs"/>
          <w:vanish/>
          <w:color w:val="FF0000"/>
          <w:sz w:val="20"/>
          <w:szCs w:val="20"/>
          <w:shd w:val="clear" w:color="auto" w:fill="FFFF99"/>
          <w:rtl/>
        </w:rPr>
        <w:t>מיום 1.1.2020</w:t>
      </w:r>
    </w:p>
    <w:p w:rsidR="00F14B8A" w:rsidRPr="00080918" w:rsidRDefault="00F14B8A" w:rsidP="00F14B8A">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תק' (מס' 5) תשפ"א-2021</w:t>
      </w:r>
    </w:p>
    <w:p w:rsidR="00F14B8A" w:rsidRPr="00080918" w:rsidRDefault="00F14B8A" w:rsidP="00F14B8A">
      <w:pPr>
        <w:pStyle w:val="P00"/>
        <w:spacing w:before="0"/>
        <w:ind w:left="0" w:right="1134"/>
        <w:rPr>
          <w:rStyle w:val="default"/>
          <w:rFonts w:ascii="FrankRuehl" w:hAnsi="FrankRuehl" w:cs="FrankRuehl"/>
          <w:vanish/>
          <w:sz w:val="20"/>
          <w:szCs w:val="20"/>
          <w:shd w:val="clear" w:color="auto" w:fill="FFFF99"/>
          <w:rtl/>
        </w:rPr>
      </w:pPr>
      <w:hyperlink r:id="rId173" w:history="1">
        <w:r w:rsidRPr="00080918">
          <w:rPr>
            <w:rStyle w:val="Hyperlink"/>
            <w:rFonts w:ascii="FrankRuehl" w:hAnsi="FrankRuehl" w:cs="FrankRuehl" w:hint="cs"/>
            <w:vanish/>
            <w:szCs w:val="20"/>
            <w:shd w:val="clear" w:color="auto" w:fill="FFFF99"/>
            <w:rtl/>
          </w:rPr>
          <w:t>ק"ת תשפ"א מס' 9472</w:t>
        </w:r>
      </w:hyperlink>
      <w:r w:rsidRPr="00080918">
        <w:rPr>
          <w:rStyle w:val="default"/>
          <w:rFonts w:ascii="FrankRuehl" w:hAnsi="FrankRuehl" w:cs="FrankRuehl" w:hint="cs"/>
          <w:vanish/>
          <w:sz w:val="20"/>
          <w:szCs w:val="20"/>
          <w:shd w:val="clear" w:color="auto" w:fill="FFFF99"/>
          <w:rtl/>
        </w:rPr>
        <w:t xml:space="preserve"> מיום 29.6.2021 עמ' 3529</w:t>
      </w:r>
    </w:p>
    <w:p w:rsidR="00F14B8A" w:rsidRPr="00080918" w:rsidRDefault="00F14B8A" w:rsidP="00165DB0">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הוספת תקנה 33ב</w:t>
      </w:r>
    </w:p>
    <w:p w:rsidR="00C01399" w:rsidRPr="00080918" w:rsidRDefault="00C01399" w:rsidP="00165DB0">
      <w:pPr>
        <w:pStyle w:val="P00"/>
        <w:spacing w:before="0"/>
        <w:ind w:left="0" w:right="1134"/>
        <w:rPr>
          <w:rStyle w:val="default"/>
          <w:rFonts w:ascii="FrankRuehl" w:hAnsi="FrankRuehl" w:cs="FrankRuehl"/>
          <w:vanish/>
          <w:sz w:val="20"/>
          <w:szCs w:val="20"/>
          <w:shd w:val="clear" w:color="auto" w:fill="FFFF99"/>
          <w:rtl/>
        </w:rPr>
      </w:pPr>
    </w:p>
    <w:p w:rsidR="00C01399" w:rsidRPr="00080918" w:rsidRDefault="00C01399" w:rsidP="00165DB0">
      <w:pPr>
        <w:pStyle w:val="P00"/>
        <w:spacing w:before="0"/>
        <w:ind w:left="0" w:right="1134"/>
        <w:rPr>
          <w:rStyle w:val="default"/>
          <w:rFonts w:ascii="FrankRuehl" w:hAnsi="FrankRuehl" w:cs="FrankRuehl"/>
          <w:vanish/>
          <w:color w:val="FF0000"/>
          <w:sz w:val="20"/>
          <w:szCs w:val="20"/>
          <w:shd w:val="clear" w:color="auto" w:fill="FFFF99"/>
          <w:rtl/>
        </w:rPr>
      </w:pPr>
      <w:r w:rsidRPr="00080918">
        <w:rPr>
          <w:rStyle w:val="default"/>
          <w:rFonts w:ascii="FrankRuehl" w:hAnsi="FrankRuehl" w:cs="FrankRuehl" w:hint="cs"/>
          <w:vanish/>
          <w:color w:val="FF0000"/>
          <w:sz w:val="20"/>
          <w:szCs w:val="20"/>
          <w:shd w:val="clear" w:color="auto" w:fill="FFFF99"/>
          <w:rtl/>
        </w:rPr>
        <w:t>מיום 1.1.2020</w:t>
      </w:r>
    </w:p>
    <w:p w:rsidR="00C01399" w:rsidRPr="00080918" w:rsidRDefault="00C01399" w:rsidP="00165DB0">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תק' (מס' 7) תשפ"א-2021</w:t>
      </w:r>
    </w:p>
    <w:p w:rsidR="00C01399" w:rsidRPr="00080918" w:rsidRDefault="00C01399" w:rsidP="00165DB0">
      <w:pPr>
        <w:pStyle w:val="P00"/>
        <w:spacing w:before="0"/>
        <w:ind w:left="0" w:right="1134"/>
        <w:rPr>
          <w:rStyle w:val="default"/>
          <w:rFonts w:ascii="FrankRuehl" w:hAnsi="FrankRuehl" w:cs="FrankRuehl"/>
          <w:vanish/>
          <w:sz w:val="20"/>
          <w:szCs w:val="20"/>
          <w:shd w:val="clear" w:color="auto" w:fill="FFFF99"/>
          <w:rtl/>
        </w:rPr>
      </w:pPr>
      <w:hyperlink r:id="rId174" w:history="1">
        <w:r w:rsidRPr="00080918">
          <w:rPr>
            <w:rStyle w:val="Hyperlink"/>
            <w:rFonts w:ascii="FrankRuehl" w:hAnsi="FrankRuehl" w:cs="FrankRuehl" w:hint="cs"/>
            <w:vanish/>
            <w:szCs w:val="20"/>
            <w:shd w:val="clear" w:color="auto" w:fill="FFFF99"/>
            <w:rtl/>
          </w:rPr>
          <w:t>ק"ת תשפ"א מס' 9588</w:t>
        </w:r>
      </w:hyperlink>
      <w:r w:rsidRPr="00080918">
        <w:rPr>
          <w:rStyle w:val="default"/>
          <w:rFonts w:ascii="FrankRuehl" w:hAnsi="FrankRuehl" w:cs="FrankRuehl" w:hint="cs"/>
          <w:vanish/>
          <w:sz w:val="20"/>
          <w:szCs w:val="20"/>
          <w:shd w:val="clear" w:color="auto" w:fill="FFFF99"/>
          <w:rtl/>
        </w:rPr>
        <w:t xml:space="preserve"> מיום 25.8.2021 עמ' 4032</w:t>
      </w:r>
    </w:p>
    <w:p w:rsidR="00C01399" w:rsidRPr="00080918" w:rsidRDefault="00C01399" w:rsidP="00C01399">
      <w:pPr>
        <w:pStyle w:val="P00"/>
        <w:ind w:left="0"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33ב.</w:t>
      </w:r>
      <w:r w:rsidRPr="00080918">
        <w:rPr>
          <w:rStyle w:val="default"/>
          <w:rFonts w:cs="FrankRuehl" w:hint="cs"/>
          <w:vanish/>
          <w:sz w:val="22"/>
          <w:szCs w:val="22"/>
          <w:shd w:val="clear" w:color="auto" w:fill="FFFF99"/>
          <w:rtl/>
        </w:rPr>
        <w:tab/>
        <w:t>(א)</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 xml:space="preserve">בתקנה זו </w:t>
      </w:r>
      <w:r w:rsidRPr="00080918">
        <w:rPr>
          <w:rStyle w:val="default"/>
          <w:rFonts w:cs="FrankRuehl"/>
          <w:vanish/>
          <w:sz w:val="22"/>
          <w:szCs w:val="22"/>
          <w:shd w:val="clear" w:color="auto" w:fill="FFFF99"/>
          <w:rtl/>
        </w:rPr>
        <w:t>–</w:t>
      </w:r>
    </w:p>
    <w:p w:rsidR="00C01399" w:rsidRPr="00080918" w:rsidRDefault="00C01399" w:rsidP="00C01399">
      <w:pPr>
        <w:pStyle w:val="P00"/>
        <w:spacing w:before="0"/>
        <w:ind w:left="0"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 xml:space="preserve">"חוק מס ערך מוסף" </w:t>
      </w:r>
      <w:r w:rsidRPr="00080918">
        <w:rPr>
          <w:rStyle w:val="default"/>
          <w:rFonts w:cs="FrankRuehl" w:hint="eastAsia"/>
          <w:vanish/>
          <w:sz w:val="22"/>
          <w:szCs w:val="22"/>
          <w:shd w:val="clear" w:color="auto" w:fill="FFFF99"/>
          <w:rtl/>
        </w:rPr>
        <w:t>–</w:t>
      </w:r>
      <w:r w:rsidRPr="00080918">
        <w:rPr>
          <w:rStyle w:val="default"/>
          <w:rFonts w:cs="FrankRuehl" w:hint="cs"/>
          <w:vanish/>
          <w:sz w:val="22"/>
          <w:szCs w:val="22"/>
          <w:shd w:val="clear" w:color="auto" w:fill="FFFF99"/>
          <w:rtl/>
        </w:rPr>
        <w:t xml:space="preserve"> חוק מס ערך מוסף, התשל"ו-1975;</w:t>
      </w:r>
    </w:p>
    <w:p w:rsidR="00C01399" w:rsidRPr="00080918" w:rsidRDefault="00C01399" w:rsidP="00C01399">
      <w:pPr>
        <w:pStyle w:val="P00"/>
        <w:spacing w:before="0"/>
        <w:ind w:left="0"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"מחזור עסקאות" – כהגדרתו בסעיף 7 לחוק התכנית לסיוע כלכלי, ובלבד שלעניין עוסק הרשום כעוסק אחד עם עוסק אחר לפי סעיף 56 לחוק מס ערך מוסף – יהיה מחזור העסקאות מחזור העסקאות המאוחד של העוסקים הרשומים יחד;</w:t>
      </w:r>
    </w:p>
    <w:p w:rsidR="00C01399" w:rsidRPr="00080918" w:rsidRDefault="00C01399" w:rsidP="00C01399">
      <w:pPr>
        <w:pStyle w:val="P00"/>
        <w:spacing w:before="0"/>
        <w:ind w:left="0"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 xml:space="preserve">"עוסק" – כהגדרתו בסעיף 7 לחוק התכנית לסיוע כלכלי, </w:t>
      </w:r>
      <w:r w:rsidRPr="00080918">
        <w:rPr>
          <w:rStyle w:val="default"/>
          <w:rFonts w:cs="FrankRuehl" w:hint="cs"/>
          <w:strike/>
          <w:vanish/>
          <w:sz w:val="22"/>
          <w:szCs w:val="22"/>
          <w:shd w:val="clear" w:color="auto" w:fill="FFFF99"/>
          <w:rtl/>
        </w:rPr>
        <w:t>לרבות מספר עוסקים אשר רשומים כאחד לפי סעיף 56 לחוק מס ערך מוסף</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 xml:space="preserve">ולעניין עוסק כאמור הרשום כעוסק אחד עם עוסק אחר לפי סעיף 56 לחוק מס ערך מוסף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יראו אותם יחד כעוסק לעניין תקנה זו</w:t>
      </w:r>
      <w:r w:rsidRPr="00080918">
        <w:rPr>
          <w:rStyle w:val="default"/>
          <w:rFonts w:cs="FrankRuehl" w:hint="cs"/>
          <w:vanish/>
          <w:sz w:val="22"/>
          <w:szCs w:val="22"/>
          <w:shd w:val="clear" w:color="auto" w:fill="FFFF99"/>
          <w:rtl/>
        </w:rPr>
        <w:t>;</w:t>
      </w:r>
    </w:p>
    <w:p w:rsidR="00C01399" w:rsidRPr="00080918" w:rsidRDefault="00C01399" w:rsidP="00C01399">
      <w:pPr>
        <w:pStyle w:val="P00"/>
        <w:spacing w:before="0"/>
        <w:ind w:left="0"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 xml:space="preserve">"תקופת הזכאות" </w:t>
      </w:r>
      <w:r w:rsidRPr="00080918">
        <w:rPr>
          <w:rStyle w:val="default"/>
          <w:rFonts w:cs="FrankRuehl" w:hint="eastAsia"/>
          <w:vanish/>
          <w:sz w:val="22"/>
          <w:szCs w:val="22"/>
          <w:shd w:val="clear" w:color="auto" w:fill="FFFF99"/>
          <w:rtl/>
        </w:rPr>
        <w:t>–</w:t>
      </w:r>
      <w:r w:rsidRPr="00080918">
        <w:rPr>
          <w:rStyle w:val="default"/>
          <w:rFonts w:cs="FrankRuehl" w:hint="cs"/>
          <w:vanish/>
          <w:sz w:val="22"/>
          <w:szCs w:val="22"/>
          <w:shd w:val="clear" w:color="auto" w:fill="FFFF99"/>
          <w:rtl/>
        </w:rPr>
        <w:t xml:space="preserve"> התקופה האמורה בפסקה (3) או בפסקה (4) להגדרה "תקופת הזכאות" בסעיף 7 לחוק התכנית לסיוע כלכלי, על פי בחירת המחזיק בנכס, וכן התקופות האמורות בפסקאות (5) ו-(6) להגדרה האמורה;</w:t>
      </w:r>
    </w:p>
    <w:p w:rsidR="00C01399" w:rsidRPr="00080918" w:rsidRDefault="00C01399" w:rsidP="00C01399">
      <w:pPr>
        <w:pStyle w:val="P00"/>
        <w:spacing w:before="0"/>
        <w:ind w:left="0"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"התקופה העוקבת" – שני החודשים העוקבים לחודשי תקופת הזכאות;</w:t>
      </w:r>
    </w:p>
    <w:p w:rsidR="00C01399" w:rsidRPr="00080918" w:rsidRDefault="00C01399" w:rsidP="00C01399">
      <w:pPr>
        <w:pStyle w:val="P00"/>
        <w:spacing w:before="0"/>
        <w:ind w:left="0"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למונחים שלא הוגדרו בתקנה זו תהיה המשמעות שניתנה להם בתקנה 33א.</w:t>
      </w:r>
    </w:p>
    <w:p w:rsidR="00C01399" w:rsidRPr="00080918" w:rsidRDefault="00C01399" w:rsidP="00C01399">
      <w:pPr>
        <w:pStyle w:val="P00"/>
        <w:spacing w:before="0"/>
        <w:ind w:left="0" w:right="1134"/>
        <w:rPr>
          <w:rStyle w:val="default"/>
          <w:rFonts w:cs="FrankRuehl"/>
          <w:vanish/>
          <w:sz w:val="22"/>
          <w:szCs w:val="22"/>
          <w:shd w:val="clear" w:color="auto" w:fill="FFFF99"/>
          <w:rtl/>
        </w:rPr>
      </w:pP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(ב)</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מחזיק בנכס שהוא עוסק שהמנהל קבע בהתאם לכללים החלים על קבלת מענק סיוע לפי חוק התכנית לסיוע כלכלי, בשינויים המחויבים, שמתקיימים לגביו התנאים המפורטים בפסקאות (1) ו-(2) שלהלן, וכן התנאים המפורטים בסעיף 8(3), (5) ו-(6) לחוק התכנית לסיוע כלכלי, בשינויים המחויבים, לגבי תקופה מתקופות הזכאות, זכאי להנחה מסכום הארנונה הכללית שהוטלה על הנכס בתקופה העוקבת שתחושב בהתאם להוראות תקנת משנה (ד), ובלבד שהרשות המקומית קיבלה אישור מהסוכנות לעסקים קטנים ובינוניים, בהתאם לנתוני רשות המסים, כי המחזיק זכאי להנחה לפי תקנה זו:</w:t>
      </w:r>
    </w:p>
    <w:p w:rsidR="00C01399" w:rsidRPr="00080918" w:rsidRDefault="00C01399" w:rsidP="00C01399">
      <w:pPr>
        <w:pStyle w:val="P00"/>
        <w:spacing w:before="0"/>
        <w:ind w:left="1021" w:right="1134"/>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(1)</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מחזור עסקאותיו בשנת 2019 עלה על 400 מיליון שקלים חדשים;</w:t>
      </w:r>
    </w:p>
    <w:p w:rsidR="00C01399" w:rsidRPr="00C01399" w:rsidRDefault="00C01399" w:rsidP="00C01399">
      <w:pPr>
        <w:pStyle w:val="P00"/>
        <w:spacing w:before="0"/>
        <w:ind w:left="1021" w:right="1134"/>
        <w:rPr>
          <w:rStyle w:val="default"/>
          <w:rFonts w:cs="FrankRuehl"/>
          <w:sz w:val="2"/>
          <w:szCs w:val="2"/>
          <w:shd w:val="clear" w:color="auto" w:fill="FFFF99"/>
          <w:rtl/>
        </w:rPr>
      </w:pPr>
      <w:r w:rsidRPr="00080918">
        <w:rPr>
          <w:rStyle w:val="default"/>
          <w:rFonts w:cs="FrankRuehl" w:hint="cs"/>
          <w:vanish/>
          <w:sz w:val="22"/>
          <w:szCs w:val="22"/>
          <w:shd w:val="clear" w:color="auto" w:fill="FFFF99"/>
          <w:rtl/>
        </w:rPr>
        <w:t>(2)</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 xml:space="preserve">מחזור עסקאותיו בתקופת הזכאות נמוך ממחזור עסקאותיו בתקופת הבסיס בשיעור שנקבע לגבי אותה תקופה לעניין קבלת הנחה למקבל מענק סיוע לעוסק שמחזור עסקאותיו בשנת 2019 עולה על 200 מיליון שקלים חדשים ואינו עולה על 400 מיליון שקלים חדשים </w:t>
      </w:r>
      <w:r w:rsidRPr="00080918">
        <w:rPr>
          <w:rStyle w:val="default"/>
          <w:rFonts w:cs="FrankRuehl" w:hint="cs"/>
          <w:vanish/>
          <w:sz w:val="22"/>
          <w:szCs w:val="22"/>
          <w:u w:val="single"/>
          <w:shd w:val="clear" w:color="auto" w:fill="FFFF99"/>
          <w:rtl/>
        </w:rPr>
        <w:t>או בשיעור של 60%, לפי הגבוה מביניהם</w:t>
      </w:r>
      <w:r w:rsidRPr="00080918">
        <w:rPr>
          <w:rStyle w:val="default"/>
          <w:rFonts w:cs="FrankRuehl" w:hint="cs"/>
          <w:vanish/>
          <w:sz w:val="22"/>
          <w:szCs w:val="22"/>
          <w:shd w:val="clear" w:color="auto" w:fill="FFFF99"/>
          <w:rtl/>
        </w:rPr>
        <w:t>.</w:t>
      </w:r>
      <w:bookmarkEnd w:id="142"/>
    </w:p>
    <w:p w:rsidR="00C20B1E" w:rsidRDefault="00C20B1E" w:rsidP="00C20B1E">
      <w:pPr>
        <w:pStyle w:val="P00"/>
        <w:spacing w:before="72"/>
        <w:ind w:left="0" w:right="1134"/>
        <w:rPr>
          <w:rStyle w:val="default"/>
          <w:rFonts w:cs="FrankRuehl"/>
          <w:rtl/>
        </w:rPr>
      </w:pPr>
      <w:bookmarkStart w:id="143" w:name="Seif48"/>
      <w:bookmarkEnd w:id="143"/>
      <w:r>
        <w:rPr>
          <w:rFonts w:cs="Miriam"/>
          <w:szCs w:val="32"/>
          <w:rtl/>
          <w:lang w:val="he-IL"/>
        </w:rPr>
        <w:pict>
          <v:shape id="_x0000_s2252" type="#_x0000_t202" style="position:absolute;left:0;text-align:left;margin-left:470.25pt;margin-top:7.1pt;width:1in;height:28.25pt;z-index:251716096" filled="f" stroked="f">
            <v:textbox style="mso-next-textbox:#_x0000_s2252" inset="1mm,0,1mm,0">
              <w:txbxContent>
                <w:p w:rsidR="00C20B1E" w:rsidRDefault="00C464B8" w:rsidP="00C20B1E">
                  <w:pPr>
                    <w:spacing w:line="160" w:lineRule="exact"/>
                    <w:jc w:val="left"/>
                    <w:rPr>
                      <w:rFonts w:cs="Miriam" w:hint="cs"/>
                      <w:sz w:val="18"/>
                      <w:szCs w:val="18"/>
                      <w:rtl/>
                    </w:rPr>
                  </w:pPr>
                  <w:r>
                    <w:rPr>
                      <w:rFonts w:cs="Miriam" w:hint="cs"/>
                      <w:sz w:val="18"/>
                      <w:szCs w:val="18"/>
                      <w:rtl/>
                    </w:rPr>
                    <w:t>הוראות כלליות</w:t>
                  </w:r>
                </w:p>
                <w:p w:rsidR="00C20B1E" w:rsidRDefault="00C20B1E" w:rsidP="00C20B1E">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shape>
        </w:pict>
      </w:r>
      <w:r>
        <w:rPr>
          <w:rStyle w:val="default"/>
          <w:rFonts w:cs="Miriam" w:hint="cs"/>
          <w:sz w:val="32"/>
          <w:szCs w:val="32"/>
          <w:rtl/>
        </w:rPr>
        <w:t>3</w:t>
      </w:r>
      <w:r w:rsidR="00C464B8">
        <w:rPr>
          <w:rStyle w:val="default"/>
          <w:rFonts w:cs="Miriam" w:hint="cs"/>
          <w:sz w:val="32"/>
          <w:szCs w:val="32"/>
          <w:rtl/>
        </w:rPr>
        <w:t>4</w:t>
      </w:r>
      <w:r w:rsidR="00357954">
        <w:rPr>
          <w:rStyle w:val="default"/>
          <w:rFonts w:cs="FrankRuehl" w:hint="cs"/>
          <w:rtl/>
        </w:rPr>
        <w:t>.</w:t>
      </w:r>
      <w:r>
        <w:rPr>
          <w:rStyle w:val="default"/>
          <w:rFonts w:cs="FrankRuehl" w:hint="cs"/>
          <w:rtl/>
        </w:rPr>
        <w:tab/>
      </w:r>
      <w:r w:rsidR="00C464B8">
        <w:rPr>
          <w:rStyle w:val="default"/>
          <w:rFonts w:cs="FrankRuehl" w:hint="cs"/>
          <w:rtl/>
        </w:rPr>
        <w:t>(א)</w:t>
      </w:r>
      <w:r w:rsidR="00C464B8">
        <w:rPr>
          <w:rStyle w:val="default"/>
          <w:rFonts w:cs="FrankRuehl"/>
          <w:rtl/>
        </w:rPr>
        <w:tab/>
      </w:r>
      <w:r w:rsidR="00C464B8">
        <w:rPr>
          <w:rStyle w:val="default"/>
          <w:rFonts w:cs="FrankRuehl" w:hint="cs"/>
          <w:rtl/>
        </w:rPr>
        <w:t>תקנות 17(א) ו-(ב), 18 ו-19 לא יחולו על פרק זה.</w:t>
      </w:r>
    </w:p>
    <w:p w:rsidR="00C464B8" w:rsidRDefault="00C464B8" w:rsidP="00C20B1E">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תקנה 21 לא תחול על פרק זה למעט על תקנה 33.</w:t>
      </w:r>
    </w:p>
    <w:p w:rsidR="00C052C4" w:rsidRDefault="00C052C4" w:rsidP="00C052C4">
      <w:pPr>
        <w:pStyle w:val="P00"/>
        <w:spacing w:before="72"/>
        <w:ind w:left="0" w:right="1134"/>
        <w:rPr>
          <w:rStyle w:val="default"/>
          <w:rFonts w:cs="FrankRuehl"/>
          <w:rtl/>
        </w:rPr>
      </w:pPr>
      <w:r w:rsidRPr="000D47A4">
        <w:rPr>
          <w:rStyle w:val="default"/>
          <w:rFonts w:cs="FrankRuehl"/>
          <w:rtl/>
        </w:rPr>
        <w:pict>
          <v:shape id="_x0000_s2258" type="#_x0000_t202" style="position:absolute;left:0;text-align:left;margin-left:470.25pt;margin-top:7.1pt;width:1in;height:35.85pt;z-index:251722240" filled="f" stroked="f">
            <v:textbox inset="1mm,0,1mm,0">
              <w:txbxContent>
                <w:p w:rsidR="00C052C4" w:rsidRDefault="00C052C4" w:rsidP="00C052C4">
                  <w:pPr>
                    <w:spacing w:line="160" w:lineRule="exact"/>
                    <w:jc w:val="left"/>
                    <w:rPr>
                      <w:rFonts w:cs="Miriam"/>
                      <w:sz w:val="18"/>
                      <w:szCs w:val="18"/>
                      <w:rtl/>
                    </w:rPr>
                  </w:pPr>
                  <w:r>
                    <w:rPr>
                      <w:rFonts w:cs="Miriam" w:hint="cs"/>
                      <w:sz w:val="18"/>
                      <w:szCs w:val="18"/>
                      <w:rtl/>
                    </w:rPr>
                    <w:t>תק' (מס' 3) תשפ"א-2021</w:t>
                  </w:r>
                </w:p>
                <w:p w:rsidR="000D47A4" w:rsidRDefault="000D47A4" w:rsidP="00C052C4">
                  <w:pPr>
                    <w:spacing w:line="160" w:lineRule="exact"/>
                    <w:jc w:val="left"/>
                    <w:rPr>
                      <w:rFonts w:cs="Miriam" w:hint="cs"/>
                      <w:sz w:val="18"/>
                      <w:szCs w:val="18"/>
                      <w:rtl/>
                    </w:rPr>
                  </w:pPr>
                  <w:r>
                    <w:rPr>
                      <w:rFonts w:cs="Miriam" w:hint="cs"/>
                      <w:sz w:val="18"/>
                      <w:szCs w:val="18"/>
                      <w:rtl/>
                    </w:rPr>
                    <w:t>תק' (מס' 2) תשפ"ב-2022</w:t>
                  </w:r>
                </w:p>
              </w:txbxContent>
            </v:textbox>
            <w10:anchorlock/>
          </v:shape>
        </w:pict>
      </w:r>
      <w:r>
        <w:rPr>
          <w:rStyle w:val="default"/>
          <w:rFonts w:cs="FrankRuehl" w:hint="cs"/>
          <w:rtl/>
        </w:rPr>
        <w:tab/>
        <w:t>(ג)</w:t>
      </w:r>
      <w:r>
        <w:rPr>
          <w:rStyle w:val="default"/>
          <w:rFonts w:cs="FrankRuehl"/>
          <w:rtl/>
        </w:rPr>
        <w:tab/>
      </w:r>
      <w:r w:rsidR="00582159">
        <w:rPr>
          <w:rStyle w:val="default"/>
          <w:rFonts w:cs="FrankRuehl" w:hint="cs"/>
          <w:rtl/>
        </w:rPr>
        <w:t xml:space="preserve">לעניין </w:t>
      </w:r>
      <w:r w:rsidR="000D47A4" w:rsidRPr="000D47A4">
        <w:rPr>
          <w:rStyle w:val="default"/>
          <w:rFonts w:cs="FrankRuehl" w:hint="cs"/>
          <w:rtl/>
        </w:rPr>
        <w:t xml:space="preserve">תקנות 33א ו-33ב </w:t>
      </w:r>
      <w:r w:rsidR="00582159">
        <w:rPr>
          <w:rStyle w:val="default"/>
          <w:rFonts w:cs="FrankRuehl"/>
          <w:rtl/>
        </w:rPr>
        <w:t>–</w:t>
      </w:r>
      <w:r w:rsidR="00582159">
        <w:rPr>
          <w:rStyle w:val="default"/>
          <w:rFonts w:cs="FrankRuehl" w:hint="cs"/>
          <w:rtl/>
        </w:rPr>
        <w:t xml:space="preserve"> יקראו את תקנה 16 כך שבמקום "עד יום 31 בדצמבר של אותה שנה" יבוא "עד יום </w:t>
      </w:r>
      <w:r w:rsidR="000D47A4" w:rsidRPr="000D47A4">
        <w:rPr>
          <w:rStyle w:val="default"/>
          <w:rFonts w:cs="FrankRuehl" w:hint="cs"/>
          <w:rtl/>
        </w:rPr>
        <w:t>ז' בטבת התשפ"ג (31 בדצמבר 2022</w:t>
      </w:r>
      <w:r w:rsidR="00582159">
        <w:rPr>
          <w:rStyle w:val="default"/>
          <w:rFonts w:cs="FrankRuehl" w:hint="cs"/>
          <w:rtl/>
        </w:rPr>
        <w:t>)"</w:t>
      </w:r>
      <w:r>
        <w:rPr>
          <w:rStyle w:val="default"/>
          <w:rFonts w:cs="FrankRuehl" w:hint="cs"/>
          <w:rtl/>
        </w:rPr>
        <w:t>.</w:t>
      </w:r>
    </w:p>
    <w:p w:rsidR="00C20B1E" w:rsidRPr="00080918" w:rsidRDefault="00C20B1E" w:rsidP="00C20B1E">
      <w:pPr>
        <w:pStyle w:val="P00"/>
        <w:spacing w:before="0"/>
        <w:ind w:left="0" w:right="1134"/>
        <w:rPr>
          <w:rStyle w:val="default"/>
          <w:rFonts w:ascii="FrankRuehl" w:hAnsi="FrankRuehl" w:cs="FrankRuehl"/>
          <w:vanish/>
          <w:color w:val="FF0000"/>
          <w:sz w:val="20"/>
          <w:szCs w:val="20"/>
          <w:shd w:val="clear" w:color="auto" w:fill="FFFF99"/>
          <w:rtl/>
        </w:rPr>
      </w:pPr>
      <w:bookmarkStart w:id="144" w:name="Rov184"/>
      <w:r w:rsidRPr="00080918">
        <w:rPr>
          <w:rStyle w:val="default"/>
          <w:rFonts w:ascii="FrankRuehl" w:hAnsi="FrankRuehl" w:cs="FrankRuehl"/>
          <w:vanish/>
          <w:color w:val="FF0000"/>
          <w:sz w:val="20"/>
          <w:szCs w:val="20"/>
          <w:shd w:val="clear" w:color="auto" w:fill="FFFF99"/>
          <w:rtl/>
        </w:rPr>
        <w:t>מיום 1.1.2020</w:t>
      </w:r>
    </w:p>
    <w:p w:rsidR="00C20B1E" w:rsidRPr="00080918" w:rsidRDefault="00C20B1E" w:rsidP="00C20B1E">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b/>
          <w:bCs/>
          <w:vanish/>
          <w:sz w:val="20"/>
          <w:szCs w:val="20"/>
          <w:shd w:val="clear" w:color="auto" w:fill="FFFF99"/>
          <w:rtl/>
        </w:rPr>
        <w:t>תק' (מס' 2) תש"ף-2020</w:t>
      </w:r>
    </w:p>
    <w:p w:rsidR="00C20B1E" w:rsidRPr="00080918" w:rsidRDefault="00C20B1E" w:rsidP="00C20B1E">
      <w:pPr>
        <w:pStyle w:val="P00"/>
        <w:spacing w:before="0"/>
        <w:ind w:left="0" w:right="1134"/>
        <w:rPr>
          <w:rStyle w:val="default"/>
          <w:rFonts w:ascii="FrankRuehl" w:hAnsi="FrankRuehl" w:cs="FrankRuehl"/>
          <w:vanish/>
          <w:sz w:val="20"/>
          <w:szCs w:val="20"/>
          <w:shd w:val="clear" w:color="auto" w:fill="FFFF99"/>
          <w:rtl/>
        </w:rPr>
      </w:pPr>
      <w:hyperlink r:id="rId175" w:history="1">
        <w:r w:rsidRPr="00080918">
          <w:rPr>
            <w:rStyle w:val="Hyperlink"/>
            <w:rFonts w:ascii="FrankRuehl" w:hAnsi="FrankRuehl" w:cs="FrankRuehl"/>
            <w:vanish/>
            <w:szCs w:val="20"/>
            <w:shd w:val="clear" w:color="auto" w:fill="FFFF99"/>
            <w:rtl/>
          </w:rPr>
          <w:t>ק"ת תש"ף מס' 8507</w:t>
        </w:r>
      </w:hyperlink>
      <w:r w:rsidRPr="00080918">
        <w:rPr>
          <w:rStyle w:val="default"/>
          <w:rFonts w:ascii="FrankRuehl" w:hAnsi="FrankRuehl" w:cs="FrankRuehl"/>
          <w:vanish/>
          <w:sz w:val="20"/>
          <w:szCs w:val="20"/>
          <w:shd w:val="clear" w:color="auto" w:fill="FFFF99"/>
          <w:rtl/>
        </w:rPr>
        <w:t xml:space="preserve"> מיום 21.4.2020 עמ' 119</w:t>
      </w:r>
      <w:r w:rsidRPr="00080918">
        <w:rPr>
          <w:rStyle w:val="default"/>
          <w:rFonts w:ascii="FrankRuehl" w:hAnsi="FrankRuehl" w:cs="FrankRuehl" w:hint="cs"/>
          <w:vanish/>
          <w:sz w:val="20"/>
          <w:szCs w:val="20"/>
          <w:shd w:val="clear" w:color="auto" w:fill="FFFF99"/>
          <w:rtl/>
        </w:rPr>
        <w:t>6</w:t>
      </w:r>
    </w:p>
    <w:p w:rsidR="00C20B1E" w:rsidRPr="00080918" w:rsidRDefault="00C20B1E" w:rsidP="00C464B8">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הוספת תקנה 3</w:t>
      </w:r>
      <w:r w:rsidR="00C464B8" w:rsidRPr="00080918">
        <w:rPr>
          <w:rStyle w:val="default"/>
          <w:rFonts w:ascii="FrankRuehl" w:hAnsi="FrankRuehl" w:cs="FrankRuehl" w:hint="cs"/>
          <w:b/>
          <w:bCs/>
          <w:vanish/>
          <w:sz w:val="20"/>
          <w:szCs w:val="20"/>
          <w:shd w:val="clear" w:color="auto" w:fill="FFFF99"/>
          <w:rtl/>
        </w:rPr>
        <w:t>4</w:t>
      </w:r>
    </w:p>
    <w:p w:rsidR="00E15229" w:rsidRPr="00080918" w:rsidRDefault="00E15229" w:rsidP="00C464B8">
      <w:pPr>
        <w:pStyle w:val="P00"/>
        <w:spacing w:before="0"/>
        <w:ind w:left="0" w:right="1134"/>
        <w:rPr>
          <w:rStyle w:val="default"/>
          <w:rFonts w:ascii="FrankRuehl" w:hAnsi="FrankRuehl" w:cs="FrankRuehl"/>
          <w:vanish/>
          <w:sz w:val="20"/>
          <w:szCs w:val="20"/>
          <w:shd w:val="clear" w:color="auto" w:fill="FFFF99"/>
          <w:rtl/>
        </w:rPr>
      </w:pPr>
    </w:p>
    <w:p w:rsidR="00E15229" w:rsidRPr="00080918" w:rsidRDefault="00E15229" w:rsidP="00C464B8">
      <w:pPr>
        <w:pStyle w:val="P00"/>
        <w:spacing w:before="0"/>
        <w:ind w:left="0" w:right="1134"/>
        <w:rPr>
          <w:rStyle w:val="default"/>
          <w:rFonts w:ascii="FrankRuehl" w:hAnsi="FrankRuehl" w:cs="FrankRuehl"/>
          <w:vanish/>
          <w:color w:val="FF0000"/>
          <w:sz w:val="20"/>
          <w:szCs w:val="20"/>
          <w:shd w:val="clear" w:color="auto" w:fill="FFFF99"/>
          <w:rtl/>
        </w:rPr>
      </w:pPr>
      <w:r w:rsidRPr="00080918">
        <w:rPr>
          <w:rStyle w:val="default"/>
          <w:rFonts w:ascii="FrankRuehl" w:hAnsi="FrankRuehl" w:cs="FrankRuehl" w:hint="cs"/>
          <w:vanish/>
          <w:color w:val="FF0000"/>
          <w:sz w:val="20"/>
          <w:szCs w:val="20"/>
          <w:shd w:val="clear" w:color="auto" w:fill="FFFF99"/>
          <w:rtl/>
        </w:rPr>
        <w:t>מיום 1.1.2020</w:t>
      </w:r>
    </w:p>
    <w:p w:rsidR="00E15229" w:rsidRPr="00080918" w:rsidRDefault="00E15229" w:rsidP="00C464B8">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תק' (מס' 3) תשפ"א-2021</w:t>
      </w:r>
    </w:p>
    <w:p w:rsidR="00E15229" w:rsidRPr="00080918" w:rsidRDefault="00E15229" w:rsidP="00C464B8">
      <w:pPr>
        <w:pStyle w:val="P00"/>
        <w:spacing w:before="0"/>
        <w:ind w:left="0" w:right="1134"/>
        <w:rPr>
          <w:rStyle w:val="default"/>
          <w:rFonts w:ascii="FrankRuehl" w:hAnsi="FrankRuehl" w:cs="FrankRuehl"/>
          <w:vanish/>
          <w:sz w:val="20"/>
          <w:szCs w:val="20"/>
          <w:shd w:val="clear" w:color="auto" w:fill="FFFF99"/>
          <w:rtl/>
        </w:rPr>
      </w:pPr>
      <w:hyperlink r:id="rId176" w:history="1">
        <w:r w:rsidRPr="00080918">
          <w:rPr>
            <w:rStyle w:val="Hyperlink"/>
            <w:rFonts w:ascii="FrankRuehl" w:hAnsi="FrankRuehl" w:cs="FrankRuehl" w:hint="cs"/>
            <w:vanish/>
            <w:szCs w:val="20"/>
            <w:shd w:val="clear" w:color="auto" w:fill="FFFF99"/>
            <w:rtl/>
          </w:rPr>
          <w:t>ק"ת תשפ"א מס' 9088</w:t>
        </w:r>
      </w:hyperlink>
      <w:r w:rsidRPr="00080918">
        <w:rPr>
          <w:rStyle w:val="default"/>
          <w:rFonts w:ascii="FrankRuehl" w:hAnsi="FrankRuehl" w:cs="FrankRuehl" w:hint="cs"/>
          <w:vanish/>
          <w:sz w:val="20"/>
          <w:szCs w:val="20"/>
          <w:shd w:val="clear" w:color="auto" w:fill="FFFF99"/>
          <w:rtl/>
        </w:rPr>
        <w:t xml:space="preserve"> מיום 12.1.2021 עמ' 1522</w:t>
      </w:r>
    </w:p>
    <w:p w:rsidR="00E15229" w:rsidRPr="00080918" w:rsidRDefault="00E15229" w:rsidP="00582159">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הוספת תקנת משנה 34(ג)</w:t>
      </w:r>
    </w:p>
    <w:p w:rsidR="000D47A4" w:rsidRPr="00080918" w:rsidRDefault="000D47A4" w:rsidP="00582159">
      <w:pPr>
        <w:pStyle w:val="P00"/>
        <w:spacing w:before="0"/>
        <w:ind w:left="0" w:right="1134"/>
        <w:rPr>
          <w:rStyle w:val="default"/>
          <w:rFonts w:ascii="FrankRuehl" w:hAnsi="FrankRuehl" w:cs="FrankRuehl"/>
          <w:vanish/>
          <w:sz w:val="20"/>
          <w:szCs w:val="20"/>
          <w:shd w:val="clear" w:color="auto" w:fill="FFFF99"/>
          <w:rtl/>
        </w:rPr>
      </w:pPr>
    </w:p>
    <w:p w:rsidR="000D47A4" w:rsidRPr="00080918" w:rsidRDefault="000D47A4" w:rsidP="00582159">
      <w:pPr>
        <w:pStyle w:val="P00"/>
        <w:spacing w:before="0"/>
        <w:ind w:left="0" w:right="1134"/>
        <w:rPr>
          <w:rStyle w:val="default"/>
          <w:rFonts w:ascii="FrankRuehl" w:hAnsi="FrankRuehl" w:cs="FrankRuehl"/>
          <w:vanish/>
          <w:color w:val="FF0000"/>
          <w:sz w:val="20"/>
          <w:szCs w:val="20"/>
          <w:shd w:val="clear" w:color="auto" w:fill="FFFF99"/>
          <w:rtl/>
        </w:rPr>
      </w:pPr>
      <w:r w:rsidRPr="00080918">
        <w:rPr>
          <w:rStyle w:val="default"/>
          <w:rFonts w:ascii="FrankRuehl" w:hAnsi="FrankRuehl" w:cs="FrankRuehl" w:hint="cs"/>
          <w:vanish/>
          <w:color w:val="FF0000"/>
          <w:sz w:val="20"/>
          <w:szCs w:val="20"/>
          <w:shd w:val="clear" w:color="auto" w:fill="FFFF99"/>
          <w:rtl/>
        </w:rPr>
        <w:t>מיום 1.1.2022</w:t>
      </w:r>
    </w:p>
    <w:p w:rsidR="000D47A4" w:rsidRPr="00080918" w:rsidRDefault="000D47A4" w:rsidP="00582159">
      <w:pPr>
        <w:pStyle w:val="P00"/>
        <w:spacing w:before="0"/>
        <w:ind w:left="0" w:right="1134"/>
        <w:rPr>
          <w:rStyle w:val="default"/>
          <w:rFonts w:ascii="FrankRuehl" w:hAnsi="FrankRuehl" w:cs="FrankRuehl"/>
          <w:vanish/>
          <w:sz w:val="20"/>
          <w:szCs w:val="20"/>
          <w:shd w:val="clear" w:color="auto" w:fill="FFFF99"/>
          <w:rtl/>
        </w:rPr>
      </w:pPr>
      <w:r w:rsidRPr="00080918">
        <w:rPr>
          <w:rStyle w:val="default"/>
          <w:rFonts w:ascii="FrankRuehl" w:hAnsi="FrankRuehl" w:cs="FrankRuehl" w:hint="cs"/>
          <w:b/>
          <w:bCs/>
          <w:vanish/>
          <w:sz w:val="20"/>
          <w:szCs w:val="20"/>
          <w:shd w:val="clear" w:color="auto" w:fill="FFFF99"/>
          <w:rtl/>
        </w:rPr>
        <w:t>תק' (מס' 2) תשפ"ב-2022</w:t>
      </w:r>
    </w:p>
    <w:p w:rsidR="000D47A4" w:rsidRPr="00080918" w:rsidRDefault="000D47A4" w:rsidP="00582159">
      <w:pPr>
        <w:pStyle w:val="P00"/>
        <w:spacing w:before="0"/>
        <w:ind w:left="0" w:right="1134"/>
        <w:rPr>
          <w:rStyle w:val="default"/>
          <w:rFonts w:ascii="FrankRuehl" w:hAnsi="FrankRuehl" w:cs="FrankRuehl"/>
          <w:vanish/>
          <w:sz w:val="20"/>
          <w:szCs w:val="20"/>
          <w:shd w:val="clear" w:color="auto" w:fill="FFFF99"/>
          <w:rtl/>
        </w:rPr>
      </w:pPr>
      <w:hyperlink r:id="rId177" w:history="1">
        <w:r w:rsidRPr="00080918">
          <w:rPr>
            <w:rStyle w:val="Hyperlink"/>
            <w:rFonts w:ascii="FrankRuehl" w:hAnsi="FrankRuehl" w:cs="FrankRuehl" w:hint="cs"/>
            <w:vanish/>
            <w:szCs w:val="20"/>
            <w:shd w:val="clear" w:color="auto" w:fill="FFFF99"/>
            <w:rtl/>
          </w:rPr>
          <w:t>ק"ת תשפ"ב מס' 10039</w:t>
        </w:r>
      </w:hyperlink>
      <w:r w:rsidRPr="00080918">
        <w:rPr>
          <w:rStyle w:val="default"/>
          <w:rFonts w:ascii="FrankRuehl" w:hAnsi="FrankRuehl" w:cs="FrankRuehl" w:hint="cs"/>
          <w:vanish/>
          <w:sz w:val="20"/>
          <w:szCs w:val="20"/>
          <w:shd w:val="clear" w:color="auto" w:fill="FFFF99"/>
          <w:rtl/>
        </w:rPr>
        <w:t xml:space="preserve"> מיום 7.3.2022 עמ' 2243</w:t>
      </w:r>
    </w:p>
    <w:p w:rsidR="000D47A4" w:rsidRPr="000D47A4" w:rsidRDefault="000D47A4" w:rsidP="000D47A4">
      <w:pPr>
        <w:pStyle w:val="P00"/>
        <w:ind w:left="0" w:right="1134"/>
        <w:rPr>
          <w:rStyle w:val="default"/>
          <w:rFonts w:cs="FrankRuehl"/>
          <w:sz w:val="2"/>
          <w:szCs w:val="2"/>
          <w:rtl/>
        </w:rPr>
      </w:pPr>
      <w:r w:rsidRPr="00080918">
        <w:rPr>
          <w:rStyle w:val="default"/>
          <w:rFonts w:cs="FrankRuehl" w:hint="cs"/>
          <w:vanish/>
          <w:sz w:val="22"/>
          <w:szCs w:val="22"/>
          <w:shd w:val="clear" w:color="auto" w:fill="FFFF99"/>
          <w:rtl/>
        </w:rPr>
        <w:tab/>
        <w:t>(ג)</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 xml:space="preserve">לעניין </w:t>
      </w:r>
      <w:r w:rsidRPr="00080918">
        <w:rPr>
          <w:rStyle w:val="default"/>
          <w:rFonts w:cs="FrankRuehl" w:hint="cs"/>
          <w:strike/>
          <w:vanish/>
          <w:sz w:val="22"/>
          <w:szCs w:val="22"/>
          <w:shd w:val="clear" w:color="auto" w:fill="FFFF99"/>
          <w:rtl/>
        </w:rPr>
        <w:t>תקנה 33א</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תקנות 33א ו-33ב</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יקראו את תקנה 16 כך שבמקום "עד יום 31 בדצמבר של אותה שנה" יבוא "</w:t>
      </w:r>
      <w:r w:rsidRPr="00080918">
        <w:rPr>
          <w:rStyle w:val="default"/>
          <w:rFonts w:cs="FrankRuehl" w:hint="cs"/>
          <w:strike/>
          <w:vanish/>
          <w:sz w:val="22"/>
          <w:szCs w:val="22"/>
          <w:shd w:val="clear" w:color="auto" w:fill="FFFF99"/>
          <w:rtl/>
        </w:rPr>
        <w:t>עד יום כ"ז בטבת התשפ"ב (31 בדצמבר 2021)</w:t>
      </w:r>
      <w:r w:rsidRPr="00080918">
        <w:rPr>
          <w:rStyle w:val="default"/>
          <w:rFonts w:cs="FrankRuehl" w:hint="cs"/>
          <w:vanish/>
          <w:sz w:val="22"/>
          <w:szCs w:val="22"/>
          <w:shd w:val="clear" w:color="auto" w:fill="FFFF99"/>
          <w:rtl/>
        </w:rPr>
        <w:t xml:space="preserve"> </w:t>
      </w:r>
      <w:r w:rsidRPr="00080918">
        <w:rPr>
          <w:rStyle w:val="default"/>
          <w:rFonts w:cs="FrankRuehl" w:hint="cs"/>
          <w:vanish/>
          <w:sz w:val="22"/>
          <w:szCs w:val="22"/>
          <w:u w:val="single"/>
          <w:shd w:val="clear" w:color="auto" w:fill="FFFF99"/>
          <w:rtl/>
        </w:rPr>
        <w:t>עד יום ז' בטבת התשפ"ג (31 בדצמבר 2022)</w:t>
      </w:r>
      <w:r w:rsidRPr="00080918">
        <w:rPr>
          <w:rStyle w:val="default"/>
          <w:rFonts w:cs="FrankRuehl" w:hint="cs"/>
          <w:vanish/>
          <w:sz w:val="22"/>
          <w:szCs w:val="22"/>
          <w:shd w:val="clear" w:color="auto" w:fill="FFFF99"/>
          <w:rtl/>
        </w:rPr>
        <w:t>".</w:t>
      </w:r>
      <w:bookmarkEnd w:id="144"/>
    </w:p>
    <w:p w:rsidR="000D47A4" w:rsidRDefault="000D47A4" w:rsidP="00C464B8">
      <w:pPr>
        <w:pStyle w:val="P00"/>
        <w:spacing w:before="0"/>
        <w:ind w:left="0" w:right="1134"/>
        <w:rPr>
          <w:rStyle w:val="default"/>
          <w:rFonts w:cs="FrankRuehl" w:hint="cs"/>
          <w:rtl/>
        </w:rPr>
      </w:pPr>
    </w:p>
    <w:p w:rsidR="003D2E7A" w:rsidRPr="00527F7A" w:rsidRDefault="003D2E7A">
      <w:pPr>
        <w:pStyle w:val="medium2-header"/>
        <w:keepLines w:val="0"/>
        <w:spacing w:before="72"/>
        <w:ind w:left="0" w:right="1134"/>
        <w:rPr>
          <w:rFonts w:cs="FrankRuehl"/>
          <w:noProof/>
          <w:rtl/>
        </w:rPr>
      </w:pPr>
      <w:bookmarkStart w:id="145" w:name="med11"/>
      <w:bookmarkEnd w:id="145"/>
      <w:r w:rsidRPr="00527F7A">
        <w:rPr>
          <w:noProof/>
          <w:lang w:val="he-IL"/>
        </w:rPr>
        <w:pict>
          <v:rect id="_x0000_s2119" style="position:absolute;left:0;text-align:left;margin-left:464.5pt;margin-top:8.05pt;width:75.05pt;height:14.15pt;z-index:251653632" o:allowincell="f" filled="f" stroked="f" strokecolor="lime" strokeweight=".25pt">
            <v:textbox style="mso-next-textbox:#_x0000_s2119" inset="0,0,0,0">
              <w:txbxContent>
                <w:p w:rsidR="00E0441F" w:rsidRDefault="00485AAD" w:rsidP="008B4F54">
                  <w:pPr>
                    <w:spacing w:line="160" w:lineRule="exact"/>
                    <w:jc w:val="left"/>
                    <w:rPr>
                      <w:rFonts w:cs="Miriam" w:hint="cs"/>
                      <w:noProof/>
                      <w:sz w:val="18"/>
                      <w:szCs w:val="18"/>
                      <w:rtl/>
                    </w:rPr>
                  </w:pPr>
                  <w:r>
                    <w:rPr>
                      <w:rFonts w:cs="Miriam" w:hint="cs"/>
                      <w:sz w:val="18"/>
                      <w:szCs w:val="18"/>
                      <w:rtl/>
                    </w:rPr>
                    <w:t xml:space="preserve">תק' </w:t>
                  </w:r>
                  <w:r w:rsidR="008B4F54">
                    <w:rPr>
                      <w:rFonts w:cs="Miriam" w:hint="cs"/>
                      <w:sz w:val="18"/>
                      <w:szCs w:val="18"/>
                      <w:rtl/>
                    </w:rPr>
                    <w:t>תש</w:t>
                  </w:r>
                  <w:r w:rsidR="001A3036">
                    <w:rPr>
                      <w:rFonts w:cs="Miriam" w:hint="cs"/>
                      <w:sz w:val="18"/>
                      <w:szCs w:val="18"/>
                      <w:rtl/>
                    </w:rPr>
                    <w:t>פ"</w:t>
                  </w:r>
                  <w:r w:rsidR="00EE429B">
                    <w:rPr>
                      <w:rFonts w:cs="Miriam" w:hint="cs"/>
                      <w:sz w:val="18"/>
                      <w:szCs w:val="18"/>
                      <w:rtl/>
                    </w:rPr>
                    <w:t>ב</w:t>
                  </w:r>
                  <w:r w:rsidR="008B4F54">
                    <w:rPr>
                      <w:rFonts w:cs="Miriam" w:hint="cs"/>
                      <w:sz w:val="18"/>
                      <w:szCs w:val="18"/>
                      <w:rtl/>
                    </w:rPr>
                    <w:t>-202</w:t>
                  </w:r>
                  <w:r w:rsidR="00EE429B">
                    <w:rPr>
                      <w:rFonts w:cs="Miriam" w:hint="cs"/>
                      <w:sz w:val="18"/>
                      <w:szCs w:val="18"/>
                      <w:rtl/>
                    </w:rPr>
                    <w:t>2</w:t>
                  </w:r>
                </w:p>
              </w:txbxContent>
            </v:textbox>
            <w10:anchorlock/>
          </v:rect>
        </w:pict>
      </w:r>
      <w:r w:rsidRPr="00527F7A">
        <w:rPr>
          <w:rFonts w:cs="FrankRuehl"/>
          <w:noProof/>
          <w:rtl/>
        </w:rPr>
        <w:t>תו</w:t>
      </w:r>
      <w:r w:rsidRPr="00527F7A">
        <w:rPr>
          <w:rFonts w:cs="FrankRuehl" w:hint="cs"/>
          <w:noProof/>
          <w:rtl/>
        </w:rPr>
        <w:t>ספת ראשונה</w:t>
      </w:r>
    </w:p>
    <w:p w:rsidR="003D2E7A" w:rsidRPr="00976EFE" w:rsidRDefault="003D2E7A" w:rsidP="00976EFE">
      <w:pPr>
        <w:pStyle w:val="P00"/>
        <w:spacing w:before="72"/>
        <w:ind w:left="0" w:right="1134"/>
        <w:jc w:val="center"/>
        <w:rPr>
          <w:rStyle w:val="default"/>
          <w:rFonts w:cs="FrankRuehl"/>
          <w:sz w:val="24"/>
          <w:szCs w:val="24"/>
          <w:rtl/>
        </w:rPr>
      </w:pPr>
      <w:r w:rsidRPr="00976EFE">
        <w:rPr>
          <w:rStyle w:val="default"/>
          <w:rFonts w:cs="FrankRuehl" w:hint="cs"/>
          <w:sz w:val="24"/>
          <w:szCs w:val="24"/>
          <w:rtl/>
        </w:rPr>
        <w:t>(</w:t>
      </w:r>
      <w:r w:rsidRPr="00976EFE">
        <w:rPr>
          <w:rStyle w:val="default"/>
          <w:rFonts w:cs="FrankRuehl"/>
          <w:sz w:val="24"/>
          <w:szCs w:val="24"/>
          <w:rtl/>
        </w:rPr>
        <w:t>ת</w:t>
      </w:r>
      <w:r w:rsidRPr="00976EFE">
        <w:rPr>
          <w:rStyle w:val="default"/>
          <w:rFonts w:cs="FrankRuehl" w:hint="cs"/>
          <w:sz w:val="24"/>
          <w:szCs w:val="24"/>
          <w:rtl/>
        </w:rPr>
        <w:t>קנה 2(א)(8))</w:t>
      </w:r>
    </w:p>
    <w:p w:rsidR="00B511A8" w:rsidRDefault="00B511A8" w:rsidP="00B511A8">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1229"/>
        <w:gridCol w:w="1840"/>
        <w:gridCol w:w="1935"/>
        <w:gridCol w:w="1935"/>
      </w:tblGrid>
      <w:tr w:rsidR="001F2300" w:rsidRPr="00743425" w:rsidTr="00743425">
        <w:tc>
          <w:tcPr>
            <w:tcW w:w="999" w:type="dxa"/>
            <w:shd w:val="clear" w:color="auto" w:fill="auto"/>
            <w:vAlign w:val="bottom"/>
          </w:tcPr>
          <w:p w:rsidR="001F2300" w:rsidRPr="00743425" w:rsidRDefault="001F2300" w:rsidP="00743425">
            <w:pPr>
              <w:pStyle w:val="P00"/>
              <w:spacing w:before="0"/>
              <w:ind w:left="0"/>
              <w:jc w:val="center"/>
              <w:rPr>
                <w:rStyle w:val="default"/>
                <w:rFonts w:cs="FrankRuehl"/>
                <w:sz w:val="18"/>
                <w:szCs w:val="22"/>
                <w:rtl/>
              </w:rPr>
            </w:pPr>
            <w:r w:rsidRPr="00743425">
              <w:rPr>
                <w:rStyle w:val="default"/>
                <w:rFonts w:cs="FrankRuehl" w:hint="cs"/>
                <w:sz w:val="18"/>
                <w:szCs w:val="22"/>
                <w:rtl/>
              </w:rPr>
              <w:t>מס' נפשות</w:t>
            </w:r>
          </w:p>
        </w:tc>
        <w:tc>
          <w:tcPr>
            <w:tcW w:w="6939" w:type="dxa"/>
            <w:gridSpan w:val="4"/>
            <w:shd w:val="clear" w:color="auto" w:fill="auto"/>
            <w:vAlign w:val="bottom"/>
          </w:tcPr>
          <w:p w:rsidR="001F2300" w:rsidRPr="00743425" w:rsidRDefault="001F2300" w:rsidP="00743425">
            <w:pPr>
              <w:pStyle w:val="P00"/>
              <w:spacing w:before="0"/>
              <w:ind w:left="0"/>
              <w:jc w:val="center"/>
              <w:rPr>
                <w:rStyle w:val="default"/>
                <w:rFonts w:cs="FrankRuehl"/>
                <w:sz w:val="18"/>
                <w:szCs w:val="22"/>
                <w:rtl/>
              </w:rPr>
            </w:pPr>
            <w:r w:rsidRPr="00743425">
              <w:rPr>
                <w:rStyle w:val="default"/>
                <w:rFonts w:cs="FrankRuehl" w:hint="cs"/>
                <w:sz w:val="18"/>
                <w:szCs w:val="22"/>
                <w:rtl/>
              </w:rPr>
              <w:t>הכנסה חודשית ממוצעת בשקלים חדשים בשנת הכספים 2022</w:t>
            </w:r>
          </w:p>
        </w:tc>
      </w:tr>
      <w:tr w:rsidR="001F2300" w:rsidRPr="00743425" w:rsidTr="00743425">
        <w:tc>
          <w:tcPr>
            <w:tcW w:w="999" w:type="dxa"/>
            <w:shd w:val="clear" w:color="auto" w:fill="auto"/>
          </w:tcPr>
          <w:p w:rsidR="00B511A8" w:rsidRPr="00743425" w:rsidRDefault="001F2300" w:rsidP="00743425">
            <w:pPr>
              <w:pStyle w:val="P00"/>
              <w:spacing w:before="0"/>
              <w:ind w:left="0"/>
              <w:jc w:val="left"/>
              <w:rPr>
                <w:rStyle w:val="default"/>
                <w:rFonts w:cs="FrankRuehl" w:hint="cs"/>
                <w:sz w:val="20"/>
                <w:szCs w:val="24"/>
                <w:rtl/>
              </w:rPr>
            </w:pPr>
            <w:r w:rsidRPr="00743425">
              <w:rPr>
                <w:rStyle w:val="default"/>
                <w:rFonts w:cs="FrankRuehl" w:hint="cs"/>
                <w:sz w:val="20"/>
                <w:szCs w:val="24"/>
                <w:rtl/>
              </w:rPr>
              <w:t>1</w:t>
            </w:r>
          </w:p>
        </w:tc>
        <w:tc>
          <w:tcPr>
            <w:tcW w:w="1229" w:type="dxa"/>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עד 2,958</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2,958 עד 3,402</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3,402 עד 3,846</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3,846 עד 5,300</w:t>
            </w:r>
          </w:p>
        </w:tc>
      </w:tr>
      <w:tr w:rsidR="001F2300" w:rsidRPr="00743425" w:rsidTr="00743425">
        <w:tc>
          <w:tcPr>
            <w:tcW w:w="999" w:type="dxa"/>
            <w:shd w:val="clear" w:color="auto" w:fill="auto"/>
          </w:tcPr>
          <w:p w:rsidR="00B511A8" w:rsidRPr="00743425" w:rsidRDefault="001F2300" w:rsidP="00743425">
            <w:pPr>
              <w:pStyle w:val="P00"/>
              <w:spacing w:before="0"/>
              <w:ind w:left="0"/>
              <w:jc w:val="left"/>
              <w:rPr>
                <w:rStyle w:val="default"/>
                <w:rFonts w:cs="FrankRuehl" w:hint="cs"/>
                <w:sz w:val="20"/>
                <w:szCs w:val="24"/>
                <w:rtl/>
              </w:rPr>
            </w:pPr>
            <w:r w:rsidRPr="00743425">
              <w:rPr>
                <w:rStyle w:val="default"/>
                <w:rFonts w:cs="FrankRuehl" w:hint="cs"/>
                <w:sz w:val="20"/>
                <w:szCs w:val="24"/>
                <w:rtl/>
              </w:rPr>
              <w:t>2</w:t>
            </w:r>
          </w:p>
        </w:tc>
        <w:tc>
          <w:tcPr>
            <w:tcW w:w="1229" w:type="dxa"/>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עד 4,438</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4,438 עד 5,103</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5,103 עד 5,769</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5,769 עד 7,950</w:t>
            </w:r>
          </w:p>
        </w:tc>
      </w:tr>
      <w:tr w:rsidR="001F2300" w:rsidRPr="00743425" w:rsidTr="00743425">
        <w:tc>
          <w:tcPr>
            <w:tcW w:w="999" w:type="dxa"/>
            <w:shd w:val="clear" w:color="auto" w:fill="auto"/>
          </w:tcPr>
          <w:p w:rsidR="00B511A8" w:rsidRPr="00743425" w:rsidRDefault="001F2300" w:rsidP="00743425">
            <w:pPr>
              <w:pStyle w:val="P00"/>
              <w:spacing w:before="0"/>
              <w:ind w:left="0"/>
              <w:jc w:val="left"/>
              <w:rPr>
                <w:rStyle w:val="default"/>
                <w:rFonts w:cs="FrankRuehl" w:hint="cs"/>
                <w:sz w:val="20"/>
                <w:szCs w:val="24"/>
                <w:rtl/>
              </w:rPr>
            </w:pPr>
            <w:r w:rsidRPr="00743425">
              <w:rPr>
                <w:rStyle w:val="default"/>
                <w:rFonts w:cs="FrankRuehl" w:hint="cs"/>
                <w:sz w:val="20"/>
                <w:szCs w:val="24"/>
                <w:rtl/>
              </w:rPr>
              <w:t>3</w:t>
            </w:r>
          </w:p>
        </w:tc>
        <w:tc>
          <w:tcPr>
            <w:tcW w:w="1229" w:type="dxa"/>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עד 5,148</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5,148 עד 5,920</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5,920 עד 6,692</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6,692 עד 9,222</w:t>
            </w:r>
          </w:p>
        </w:tc>
      </w:tr>
      <w:tr w:rsidR="001F2300" w:rsidRPr="00743425" w:rsidTr="00743425">
        <w:tc>
          <w:tcPr>
            <w:tcW w:w="999" w:type="dxa"/>
            <w:shd w:val="clear" w:color="auto" w:fill="auto"/>
          </w:tcPr>
          <w:p w:rsidR="00B511A8" w:rsidRPr="00743425" w:rsidRDefault="001F2300" w:rsidP="00743425">
            <w:pPr>
              <w:pStyle w:val="P00"/>
              <w:spacing w:before="0"/>
              <w:ind w:left="0"/>
              <w:jc w:val="left"/>
              <w:rPr>
                <w:rStyle w:val="default"/>
                <w:rFonts w:cs="FrankRuehl" w:hint="cs"/>
                <w:sz w:val="20"/>
                <w:szCs w:val="24"/>
                <w:rtl/>
              </w:rPr>
            </w:pPr>
            <w:r w:rsidRPr="00743425">
              <w:rPr>
                <w:rStyle w:val="default"/>
                <w:rFonts w:cs="FrankRuehl" w:hint="cs"/>
                <w:sz w:val="20"/>
                <w:szCs w:val="24"/>
                <w:rtl/>
              </w:rPr>
              <w:t>4</w:t>
            </w:r>
          </w:p>
        </w:tc>
        <w:tc>
          <w:tcPr>
            <w:tcW w:w="1229" w:type="dxa"/>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עד 5,856</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5,856 עד 6,735</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6,735 עד 7,613</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7,613 עד 10,492</w:t>
            </w:r>
          </w:p>
        </w:tc>
      </w:tr>
      <w:tr w:rsidR="001F2300" w:rsidRPr="00743425" w:rsidTr="00743425">
        <w:tc>
          <w:tcPr>
            <w:tcW w:w="999" w:type="dxa"/>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sz w:val="20"/>
                <w:szCs w:val="24"/>
              </w:rPr>
              <w:t>5</w:t>
            </w:r>
          </w:p>
        </w:tc>
        <w:tc>
          <w:tcPr>
            <w:tcW w:w="1229" w:type="dxa"/>
            <w:shd w:val="clear" w:color="auto" w:fill="auto"/>
          </w:tcPr>
          <w:p w:rsidR="00B511A8" w:rsidRPr="00743425" w:rsidRDefault="001F2300" w:rsidP="00743425">
            <w:pPr>
              <w:pStyle w:val="P00"/>
              <w:spacing w:before="0"/>
              <w:ind w:left="0"/>
              <w:jc w:val="left"/>
              <w:rPr>
                <w:rStyle w:val="default"/>
                <w:rFonts w:cs="FrankRuehl" w:hint="cs"/>
                <w:sz w:val="20"/>
                <w:szCs w:val="24"/>
                <w:rtl/>
              </w:rPr>
            </w:pPr>
            <w:r w:rsidRPr="00743425">
              <w:rPr>
                <w:rStyle w:val="default"/>
                <w:rFonts w:cs="FrankRuehl" w:hint="cs"/>
                <w:sz w:val="20"/>
                <w:szCs w:val="24"/>
                <w:rtl/>
              </w:rPr>
              <w:t>עד 7,446</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7,446 עד 8,563</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8,563 עד 9,680</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9,680 עד 13,340</w:t>
            </w:r>
          </w:p>
        </w:tc>
      </w:tr>
      <w:tr w:rsidR="001F2300" w:rsidRPr="00743425" w:rsidTr="00743425">
        <w:tc>
          <w:tcPr>
            <w:tcW w:w="999" w:type="dxa"/>
            <w:shd w:val="clear" w:color="auto" w:fill="auto"/>
          </w:tcPr>
          <w:p w:rsidR="00B511A8" w:rsidRPr="00743425" w:rsidRDefault="001F2300" w:rsidP="00743425">
            <w:pPr>
              <w:pStyle w:val="P00"/>
              <w:spacing w:before="0"/>
              <w:ind w:left="0"/>
              <w:jc w:val="left"/>
              <w:rPr>
                <w:rStyle w:val="default"/>
                <w:rFonts w:cs="FrankRuehl" w:hint="cs"/>
                <w:sz w:val="20"/>
                <w:szCs w:val="24"/>
                <w:rtl/>
              </w:rPr>
            </w:pPr>
            <w:r w:rsidRPr="00743425">
              <w:rPr>
                <w:rStyle w:val="default"/>
                <w:rFonts w:cs="FrankRuehl" w:hint="cs"/>
                <w:sz w:val="20"/>
                <w:szCs w:val="24"/>
                <w:rtl/>
              </w:rPr>
              <w:t>6</w:t>
            </w:r>
          </w:p>
        </w:tc>
        <w:tc>
          <w:tcPr>
            <w:tcW w:w="1229" w:type="dxa"/>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עד 9,036</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9,036 עד 10,391</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10,391 עד 11,747</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מעל 11,747 עד 16,188</w:t>
            </w:r>
          </w:p>
        </w:tc>
      </w:tr>
      <w:tr w:rsidR="001F2300" w:rsidRPr="00743425" w:rsidTr="00743425">
        <w:tc>
          <w:tcPr>
            <w:tcW w:w="999" w:type="dxa"/>
            <w:shd w:val="clear" w:color="auto" w:fill="auto"/>
          </w:tcPr>
          <w:p w:rsidR="00B511A8" w:rsidRPr="00743425" w:rsidRDefault="001F2300" w:rsidP="00743425">
            <w:pPr>
              <w:pStyle w:val="P00"/>
              <w:spacing w:before="0"/>
              <w:ind w:left="0"/>
              <w:jc w:val="left"/>
              <w:rPr>
                <w:rStyle w:val="default"/>
                <w:rFonts w:cs="FrankRuehl" w:hint="cs"/>
                <w:sz w:val="20"/>
                <w:szCs w:val="24"/>
                <w:rtl/>
              </w:rPr>
            </w:pPr>
            <w:r w:rsidRPr="00743425">
              <w:rPr>
                <w:rStyle w:val="default"/>
                <w:rFonts w:cs="FrankRuehl" w:hint="cs"/>
                <w:sz w:val="16"/>
                <w:szCs w:val="20"/>
                <w:rtl/>
              </w:rPr>
              <w:t>שיעור ההנחה</w:t>
            </w:r>
          </w:p>
        </w:tc>
        <w:tc>
          <w:tcPr>
            <w:tcW w:w="1229" w:type="dxa"/>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עד 80%</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עד 60%</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עד 40%</w:t>
            </w:r>
          </w:p>
        </w:tc>
        <w:tc>
          <w:tcPr>
            <w:tcW w:w="0" w:type="auto"/>
            <w:shd w:val="clear" w:color="auto" w:fill="auto"/>
          </w:tcPr>
          <w:p w:rsidR="00B511A8" w:rsidRPr="00743425" w:rsidRDefault="001F2300" w:rsidP="00743425">
            <w:pPr>
              <w:pStyle w:val="P00"/>
              <w:spacing w:before="0"/>
              <w:ind w:left="0"/>
              <w:jc w:val="left"/>
              <w:rPr>
                <w:rStyle w:val="default"/>
                <w:rFonts w:cs="FrankRuehl"/>
                <w:sz w:val="20"/>
                <w:szCs w:val="24"/>
                <w:rtl/>
              </w:rPr>
            </w:pPr>
            <w:r w:rsidRPr="00743425">
              <w:rPr>
                <w:rStyle w:val="default"/>
                <w:rFonts w:cs="FrankRuehl" w:hint="cs"/>
                <w:sz w:val="20"/>
                <w:szCs w:val="24"/>
                <w:rtl/>
              </w:rPr>
              <w:t>עד 20%</w:t>
            </w:r>
          </w:p>
        </w:tc>
      </w:tr>
      <w:tr w:rsidR="001F2300" w:rsidRPr="00743425" w:rsidTr="00743425">
        <w:tc>
          <w:tcPr>
            <w:tcW w:w="999" w:type="dxa"/>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7</w:t>
            </w:r>
          </w:p>
        </w:tc>
        <w:tc>
          <w:tcPr>
            <w:tcW w:w="1229" w:type="dxa"/>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עד 10,626</w:t>
            </w:r>
          </w:p>
        </w:tc>
        <w:tc>
          <w:tcPr>
            <w:tcW w:w="0" w:type="auto"/>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מעל 10,626 עד 12,220</w:t>
            </w:r>
          </w:p>
        </w:tc>
        <w:tc>
          <w:tcPr>
            <w:tcW w:w="0" w:type="auto"/>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מעל 12,220 עד 13,814</w:t>
            </w:r>
          </w:p>
        </w:tc>
        <w:tc>
          <w:tcPr>
            <w:tcW w:w="0" w:type="auto"/>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מעל 13,814 עד 19,036</w:t>
            </w:r>
          </w:p>
        </w:tc>
      </w:tr>
      <w:tr w:rsidR="001F2300" w:rsidRPr="00743425" w:rsidTr="00743425">
        <w:tc>
          <w:tcPr>
            <w:tcW w:w="999" w:type="dxa"/>
            <w:shd w:val="clear" w:color="auto" w:fill="auto"/>
          </w:tcPr>
          <w:p w:rsidR="00B511A8" w:rsidRPr="00743425" w:rsidRDefault="001F2300" w:rsidP="00743425">
            <w:pPr>
              <w:pStyle w:val="P00"/>
              <w:spacing w:before="0"/>
              <w:ind w:left="0"/>
              <w:jc w:val="left"/>
              <w:rPr>
                <w:rStyle w:val="default"/>
                <w:rFonts w:cs="FrankRuehl" w:hint="cs"/>
                <w:sz w:val="18"/>
                <w:szCs w:val="22"/>
                <w:rtl/>
              </w:rPr>
            </w:pPr>
            <w:r w:rsidRPr="00743425">
              <w:rPr>
                <w:rStyle w:val="default"/>
                <w:rFonts w:cs="FrankRuehl" w:hint="cs"/>
                <w:sz w:val="18"/>
                <w:szCs w:val="22"/>
                <w:rtl/>
              </w:rPr>
              <w:t>8</w:t>
            </w:r>
          </w:p>
        </w:tc>
        <w:tc>
          <w:tcPr>
            <w:tcW w:w="1229" w:type="dxa"/>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עד 12,216</w:t>
            </w:r>
          </w:p>
        </w:tc>
        <w:tc>
          <w:tcPr>
            <w:tcW w:w="0" w:type="auto"/>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מעל 12,216 עד 14,048</w:t>
            </w:r>
          </w:p>
        </w:tc>
        <w:tc>
          <w:tcPr>
            <w:tcW w:w="0" w:type="auto"/>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מעל 14,048 עד 15,880</w:t>
            </w:r>
          </w:p>
        </w:tc>
        <w:tc>
          <w:tcPr>
            <w:tcW w:w="0" w:type="auto"/>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מעל 15,880 עד 21,885</w:t>
            </w:r>
          </w:p>
        </w:tc>
      </w:tr>
      <w:tr w:rsidR="001F2300" w:rsidRPr="00743425" w:rsidTr="00743425">
        <w:tc>
          <w:tcPr>
            <w:tcW w:w="999" w:type="dxa"/>
            <w:shd w:val="clear" w:color="auto" w:fill="auto"/>
          </w:tcPr>
          <w:p w:rsidR="00B511A8" w:rsidRPr="00743425" w:rsidRDefault="001F2300" w:rsidP="00743425">
            <w:pPr>
              <w:pStyle w:val="P00"/>
              <w:spacing w:before="0"/>
              <w:ind w:left="0"/>
              <w:jc w:val="left"/>
              <w:rPr>
                <w:rStyle w:val="default"/>
                <w:rFonts w:cs="FrankRuehl" w:hint="cs"/>
                <w:sz w:val="18"/>
                <w:szCs w:val="22"/>
                <w:rtl/>
              </w:rPr>
            </w:pPr>
            <w:r w:rsidRPr="00743425">
              <w:rPr>
                <w:rStyle w:val="default"/>
                <w:rFonts w:cs="FrankRuehl" w:hint="cs"/>
                <w:sz w:val="18"/>
                <w:szCs w:val="22"/>
                <w:rtl/>
              </w:rPr>
              <w:t>9</w:t>
            </w:r>
          </w:p>
        </w:tc>
        <w:tc>
          <w:tcPr>
            <w:tcW w:w="1229" w:type="dxa"/>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עד 13,806</w:t>
            </w:r>
          </w:p>
        </w:tc>
        <w:tc>
          <w:tcPr>
            <w:tcW w:w="0" w:type="auto"/>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מעל 13,806 עד 15,876</w:t>
            </w:r>
          </w:p>
        </w:tc>
        <w:tc>
          <w:tcPr>
            <w:tcW w:w="0" w:type="auto"/>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מעל 15,876 עד 17,947</w:t>
            </w:r>
          </w:p>
        </w:tc>
        <w:tc>
          <w:tcPr>
            <w:tcW w:w="0" w:type="auto"/>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מעל 17,947 עד 24,733</w:t>
            </w:r>
          </w:p>
        </w:tc>
      </w:tr>
      <w:tr w:rsidR="001F2300" w:rsidRPr="00743425" w:rsidTr="00743425">
        <w:tc>
          <w:tcPr>
            <w:tcW w:w="999" w:type="dxa"/>
            <w:shd w:val="clear" w:color="auto" w:fill="auto"/>
          </w:tcPr>
          <w:p w:rsidR="00B511A8" w:rsidRPr="00743425" w:rsidRDefault="001F2300" w:rsidP="00743425">
            <w:pPr>
              <w:pStyle w:val="P00"/>
              <w:spacing w:before="0"/>
              <w:ind w:left="0"/>
              <w:jc w:val="left"/>
              <w:rPr>
                <w:rStyle w:val="default"/>
                <w:rFonts w:cs="FrankRuehl" w:hint="cs"/>
                <w:sz w:val="18"/>
                <w:szCs w:val="22"/>
                <w:rtl/>
              </w:rPr>
            </w:pPr>
            <w:r w:rsidRPr="00743425">
              <w:rPr>
                <w:rStyle w:val="default"/>
                <w:rFonts w:cs="FrankRuehl" w:hint="cs"/>
                <w:sz w:val="18"/>
                <w:szCs w:val="22"/>
                <w:rtl/>
              </w:rPr>
              <w:t>10 ומעלה</w:t>
            </w:r>
          </w:p>
        </w:tc>
        <w:tc>
          <w:tcPr>
            <w:tcW w:w="1229" w:type="dxa"/>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6"/>
                <w:szCs w:val="20"/>
                <w:rtl/>
              </w:rPr>
              <w:t>עד 1,534 לנפש</w:t>
            </w:r>
          </w:p>
        </w:tc>
        <w:tc>
          <w:tcPr>
            <w:tcW w:w="0" w:type="auto"/>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עד 1,764 לנפש</w:t>
            </w:r>
          </w:p>
        </w:tc>
        <w:tc>
          <w:tcPr>
            <w:tcW w:w="0" w:type="auto"/>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עד 1,994 לנפש</w:t>
            </w:r>
          </w:p>
        </w:tc>
        <w:tc>
          <w:tcPr>
            <w:tcW w:w="0" w:type="auto"/>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עד 2,748 לנפש</w:t>
            </w:r>
          </w:p>
        </w:tc>
      </w:tr>
      <w:tr w:rsidR="001F2300" w:rsidRPr="00743425" w:rsidTr="00743425">
        <w:tc>
          <w:tcPr>
            <w:tcW w:w="999" w:type="dxa"/>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6"/>
                <w:szCs w:val="20"/>
                <w:rtl/>
              </w:rPr>
              <w:t>שיעור ההנחה</w:t>
            </w:r>
          </w:p>
        </w:tc>
        <w:tc>
          <w:tcPr>
            <w:tcW w:w="1229" w:type="dxa"/>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עד 90%</w:t>
            </w:r>
          </w:p>
        </w:tc>
        <w:tc>
          <w:tcPr>
            <w:tcW w:w="0" w:type="auto"/>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עד 70%</w:t>
            </w:r>
          </w:p>
        </w:tc>
        <w:tc>
          <w:tcPr>
            <w:tcW w:w="0" w:type="auto"/>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עד 50%</w:t>
            </w:r>
          </w:p>
        </w:tc>
        <w:tc>
          <w:tcPr>
            <w:tcW w:w="0" w:type="auto"/>
            <w:shd w:val="clear" w:color="auto" w:fill="auto"/>
          </w:tcPr>
          <w:p w:rsidR="00B511A8" w:rsidRPr="00743425" w:rsidRDefault="001F2300" w:rsidP="00743425">
            <w:pPr>
              <w:pStyle w:val="P00"/>
              <w:spacing w:before="0"/>
              <w:ind w:left="0"/>
              <w:jc w:val="left"/>
              <w:rPr>
                <w:rStyle w:val="default"/>
                <w:rFonts w:cs="FrankRuehl"/>
                <w:sz w:val="18"/>
                <w:szCs w:val="22"/>
                <w:rtl/>
              </w:rPr>
            </w:pPr>
            <w:r w:rsidRPr="00743425">
              <w:rPr>
                <w:rStyle w:val="default"/>
                <w:rFonts w:cs="FrankRuehl" w:hint="cs"/>
                <w:sz w:val="18"/>
                <w:szCs w:val="22"/>
                <w:rtl/>
              </w:rPr>
              <w:t>עד 30%</w:t>
            </w:r>
          </w:p>
        </w:tc>
      </w:tr>
    </w:tbl>
    <w:p w:rsidR="00B511A8" w:rsidRDefault="00B511A8" w:rsidP="00B511A8">
      <w:pPr>
        <w:pStyle w:val="P00"/>
        <w:spacing w:before="0"/>
        <w:ind w:left="0" w:right="1134"/>
        <w:rPr>
          <w:rStyle w:val="default"/>
          <w:rFonts w:cs="FrankRuehl"/>
          <w:sz w:val="20"/>
          <w:szCs w:val="20"/>
          <w:rtl/>
        </w:rPr>
      </w:pPr>
    </w:p>
    <w:p w:rsidR="002368E9" w:rsidRPr="00080918" w:rsidRDefault="002368E9" w:rsidP="002368E9">
      <w:pPr>
        <w:pStyle w:val="P00"/>
        <w:spacing w:before="0"/>
        <w:ind w:left="0" w:right="1134"/>
        <w:rPr>
          <w:rStyle w:val="default"/>
          <w:rFonts w:cs="FrankRuehl" w:hint="cs"/>
          <w:vanish/>
          <w:color w:val="FF0000"/>
          <w:sz w:val="20"/>
          <w:szCs w:val="20"/>
          <w:shd w:val="clear" w:color="auto" w:fill="FFFF99"/>
          <w:rtl/>
        </w:rPr>
      </w:pPr>
      <w:bookmarkStart w:id="146" w:name="Rov178"/>
      <w:r w:rsidRPr="00080918">
        <w:rPr>
          <w:rStyle w:val="default"/>
          <w:rFonts w:cs="FrankRuehl" w:hint="cs"/>
          <w:vanish/>
          <w:color w:val="FF0000"/>
          <w:sz w:val="20"/>
          <w:szCs w:val="20"/>
          <w:shd w:val="clear" w:color="auto" w:fill="FFFF99"/>
          <w:rtl/>
        </w:rPr>
        <w:t>מיום 1.1.1994</w:t>
      </w:r>
    </w:p>
    <w:p w:rsidR="002368E9" w:rsidRPr="00080918" w:rsidRDefault="002368E9" w:rsidP="002368E9">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תשנ"ד-1993</w:t>
      </w:r>
    </w:p>
    <w:p w:rsidR="002368E9" w:rsidRPr="00080918" w:rsidRDefault="002368E9" w:rsidP="002368E9">
      <w:pPr>
        <w:pStyle w:val="P00"/>
        <w:spacing w:before="0"/>
        <w:ind w:left="0" w:right="1134"/>
        <w:rPr>
          <w:rStyle w:val="default"/>
          <w:rFonts w:cs="FrankRuehl" w:hint="cs"/>
          <w:vanish/>
          <w:sz w:val="20"/>
          <w:szCs w:val="20"/>
          <w:shd w:val="clear" w:color="auto" w:fill="FFFF99"/>
          <w:rtl/>
        </w:rPr>
      </w:pPr>
      <w:hyperlink r:id="rId178"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תשנ"ד מס' 5563</w:t>
        </w:r>
      </w:hyperlink>
      <w:r w:rsidRPr="00080918">
        <w:rPr>
          <w:rStyle w:val="default"/>
          <w:rFonts w:cs="FrankRuehl" w:hint="cs"/>
          <w:vanish/>
          <w:sz w:val="20"/>
          <w:szCs w:val="20"/>
          <w:shd w:val="clear" w:color="auto" w:fill="FFFF99"/>
          <w:rtl/>
        </w:rPr>
        <w:t xml:space="preserve"> מיום 22.11.1993 עמ' 227</w:t>
      </w:r>
    </w:p>
    <w:p w:rsidR="002368E9" w:rsidRPr="00080918" w:rsidRDefault="002368E9" w:rsidP="002368E9">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753396" w:rsidRPr="00080918" w:rsidRDefault="00753396" w:rsidP="00753396">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753396" w:rsidRPr="00080918" w:rsidRDefault="00753396" w:rsidP="00753396">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strike/>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1992</w:t>
      </w:r>
    </w:p>
    <w:p w:rsidR="00753396" w:rsidRPr="00080918" w:rsidRDefault="00753396" w:rsidP="0071298F">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015614" w:rsidRPr="00080918">
        <w:rPr>
          <w:rStyle w:val="default"/>
          <w:rFonts w:cs="FrankRuehl" w:hint="cs"/>
          <w:strike/>
          <w:vanish/>
          <w:sz w:val="22"/>
          <w:szCs w:val="22"/>
          <w:shd w:val="clear" w:color="auto" w:fill="FFFF99"/>
          <w:rtl/>
        </w:rPr>
        <w:t>751</w:t>
      </w:r>
      <w:r w:rsidRPr="00080918">
        <w:rPr>
          <w:rStyle w:val="default"/>
          <w:rFonts w:cs="FrankRuehl"/>
          <w:strike/>
          <w:vanish/>
          <w:sz w:val="22"/>
          <w:szCs w:val="22"/>
          <w:shd w:val="clear" w:color="auto" w:fill="FFFF99"/>
          <w:rtl/>
        </w:rPr>
        <w:tab/>
      </w:r>
      <w:r w:rsidR="00044BD4" w:rsidRPr="00080918">
        <w:rPr>
          <w:rFonts w:cs="FrankRuehl" w:hint="cs"/>
          <w:strike/>
          <w:vanish/>
          <w:sz w:val="22"/>
          <w:szCs w:val="22"/>
          <w:shd w:val="clear" w:color="auto" w:fill="FFFF99"/>
          <w:rtl/>
        </w:rPr>
        <w:t>752 - 864</w:t>
      </w:r>
      <w:r w:rsidRPr="00080918">
        <w:rPr>
          <w:rFonts w:cs="FrankRuehl"/>
          <w:strike/>
          <w:vanish/>
          <w:sz w:val="22"/>
          <w:szCs w:val="22"/>
          <w:shd w:val="clear" w:color="auto" w:fill="FFFF99"/>
          <w:rtl/>
        </w:rPr>
        <w:tab/>
      </w:r>
      <w:r w:rsidR="0071298F" w:rsidRPr="00080918">
        <w:rPr>
          <w:rStyle w:val="default"/>
          <w:rFonts w:cs="FrankRuehl" w:hint="cs"/>
          <w:strike/>
          <w:vanish/>
          <w:sz w:val="22"/>
          <w:szCs w:val="22"/>
          <w:shd w:val="clear" w:color="auto" w:fill="FFFF99"/>
          <w:rtl/>
        </w:rPr>
        <w:t>865 - 976</w:t>
      </w:r>
    </w:p>
    <w:p w:rsidR="00753396" w:rsidRPr="00080918" w:rsidRDefault="00753396" w:rsidP="00EB186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2</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015614" w:rsidRPr="00080918">
        <w:rPr>
          <w:rStyle w:val="default"/>
          <w:rFonts w:cs="FrankRuehl" w:hint="cs"/>
          <w:strike/>
          <w:vanish/>
          <w:sz w:val="22"/>
          <w:szCs w:val="22"/>
          <w:shd w:val="clear" w:color="auto" w:fill="FFFF99"/>
          <w:rtl/>
        </w:rPr>
        <w:t>1,126</w:t>
      </w:r>
      <w:r w:rsidRPr="00080918">
        <w:rPr>
          <w:rStyle w:val="default"/>
          <w:rFonts w:cs="FrankRuehl"/>
          <w:strike/>
          <w:vanish/>
          <w:sz w:val="22"/>
          <w:szCs w:val="22"/>
          <w:shd w:val="clear" w:color="auto" w:fill="FFFF99"/>
          <w:rtl/>
        </w:rPr>
        <w:tab/>
      </w:r>
      <w:r w:rsidR="00044BD4"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w:t>
      </w:r>
      <w:r w:rsidR="00044BD4" w:rsidRPr="00080918">
        <w:rPr>
          <w:rStyle w:val="default"/>
          <w:rFonts w:cs="FrankRuehl" w:hint="cs"/>
          <w:strike/>
          <w:vanish/>
          <w:sz w:val="22"/>
          <w:szCs w:val="22"/>
          <w:shd w:val="clear" w:color="auto" w:fill="FFFF99"/>
          <w:rtl/>
        </w:rPr>
        <w:t>295</w:t>
      </w:r>
      <w:r w:rsidRPr="00080918">
        <w:rPr>
          <w:rStyle w:val="default"/>
          <w:rFonts w:cs="FrankRuehl" w:hint="cs"/>
          <w:strike/>
          <w:vanish/>
          <w:sz w:val="22"/>
          <w:szCs w:val="22"/>
          <w:shd w:val="clear" w:color="auto" w:fill="FFFF99"/>
          <w:rtl/>
        </w:rPr>
        <w:t>-</w:t>
      </w:r>
      <w:r w:rsidR="00044BD4"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w:t>
      </w:r>
      <w:r w:rsidR="00044BD4" w:rsidRPr="00080918">
        <w:rPr>
          <w:rStyle w:val="default"/>
          <w:rFonts w:cs="FrankRuehl" w:hint="cs"/>
          <w:strike/>
          <w:vanish/>
          <w:sz w:val="22"/>
          <w:szCs w:val="22"/>
          <w:shd w:val="clear" w:color="auto" w:fill="FFFF99"/>
          <w:rtl/>
        </w:rPr>
        <w:t>127</w:t>
      </w:r>
      <w:r w:rsidRPr="00080918">
        <w:rPr>
          <w:rFonts w:cs="FrankRuehl"/>
          <w:strike/>
          <w:vanish/>
          <w:sz w:val="22"/>
          <w:szCs w:val="22"/>
          <w:shd w:val="clear" w:color="auto" w:fill="FFFF99"/>
          <w:rtl/>
        </w:rPr>
        <w:tab/>
      </w:r>
      <w:r w:rsidR="00EB1867" w:rsidRPr="00080918">
        <w:rPr>
          <w:rStyle w:val="default"/>
          <w:rFonts w:cs="FrankRuehl" w:hint="cs"/>
          <w:strike/>
          <w:vanish/>
          <w:sz w:val="22"/>
          <w:szCs w:val="22"/>
          <w:shd w:val="clear" w:color="auto" w:fill="FFFF99"/>
          <w:rtl/>
        </w:rPr>
        <w:t xml:space="preserve">1,296 </w:t>
      </w:r>
      <w:r w:rsidR="00EB1867" w:rsidRPr="00080918">
        <w:rPr>
          <w:rStyle w:val="default"/>
          <w:rFonts w:cs="FrankRuehl"/>
          <w:strike/>
          <w:vanish/>
          <w:sz w:val="22"/>
          <w:szCs w:val="22"/>
          <w:shd w:val="clear" w:color="auto" w:fill="FFFF99"/>
          <w:rtl/>
        </w:rPr>
        <w:t>–</w:t>
      </w:r>
      <w:r w:rsidR="00EB1867" w:rsidRPr="00080918">
        <w:rPr>
          <w:rStyle w:val="default"/>
          <w:rFonts w:cs="FrankRuehl" w:hint="cs"/>
          <w:strike/>
          <w:vanish/>
          <w:sz w:val="22"/>
          <w:szCs w:val="22"/>
          <w:shd w:val="clear" w:color="auto" w:fill="FFFF99"/>
          <w:rtl/>
        </w:rPr>
        <w:t xml:space="preserve"> 1,464</w:t>
      </w:r>
    </w:p>
    <w:p w:rsidR="00753396" w:rsidRPr="00080918" w:rsidRDefault="00753396" w:rsidP="00EB186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3</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0830B2"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w:t>
      </w:r>
      <w:r w:rsidR="000830B2" w:rsidRPr="00080918">
        <w:rPr>
          <w:rStyle w:val="default"/>
          <w:rFonts w:cs="FrankRuehl" w:hint="cs"/>
          <w:strike/>
          <w:vanish/>
          <w:sz w:val="22"/>
          <w:szCs w:val="22"/>
          <w:shd w:val="clear" w:color="auto" w:fill="FFFF99"/>
          <w:rtl/>
        </w:rPr>
        <w:t>329</w:t>
      </w:r>
      <w:r w:rsidRPr="00080918">
        <w:rPr>
          <w:rStyle w:val="default"/>
          <w:rFonts w:cs="FrankRuehl"/>
          <w:strike/>
          <w:vanish/>
          <w:sz w:val="22"/>
          <w:szCs w:val="22"/>
          <w:shd w:val="clear" w:color="auto" w:fill="FFFF99"/>
          <w:rtl/>
        </w:rPr>
        <w:tab/>
      </w:r>
      <w:r w:rsidR="00044BD4"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w:t>
      </w:r>
      <w:r w:rsidR="00044BD4" w:rsidRPr="00080918">
        <w:rPr>
          <w:rStyle w:val="default"/>
          <w:rFonts w:cs="FrankRuehl" w:hint="cs"/>
          <w:strike/>
          <w:vanish/>
          <w:sz w:val="22"/>
          <w:szCs w:val="22"/>
          <w:shd w:val="clear" w:color="auto" w:fill="FFFF99"/>
          <w:rtl/>
        </w:rPr>
        <w:t>528</w:t>
      </w:r>
      <w:r w:rsidRPr="00080918">
        <w:rPr>
          <w:rStyle w:val="default"/>
          <w:rFonts w:cs="FrankRuehl" w:hint="cs"/>
          <w:strike/>
          <w:vanish/>
          <w:sz w:val="22"/>
          <w:szCs w:val="22"/>
          <w:shd w:val="clear" w:color="auto" w:fill="FFFF99"/>
          <w:rtl/>
        </w:rPr>
        <w:t>-</w:t>
      </w:r>
      <w:r w:rsidR="00044BD4"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w:t>
      </w:r>
      <w:r w:rsidR="00044BD4" w:rsidRPr="00080918">
        <w:rPr>
          <w:rStyle w:val="default"/>
          <w:rFonts w:cs="FrankRuehl" w:hint="cs"/>
          <w:strike/>
          <w:vanish/>
          <w:sz w:val="22"/>
          <w:szCs w:val="22"/>
          <w:shd w:val="clear" w:color="auto" w:fill="FFFF99"/>
          <w:rtl/>
        </w:rPr>
        <w:t>330</w:t>
      </w:r>
      <w:r w:rsidRPr="00080918">
        <w:rPr>
          <w:rFonts w:cs="FrankRuehl"/>
          <w:strike/>
          <w:vanish/>
          <w:sz w:val="22"/>
          <w:szCs w:val="22"/>
          <w:shd w:val="clear" w:color="auto" w:fill="FFFF99"/>
          <w:rtl/>
        </w:rPr>
        <w:tab/>
      </w:r>
      <w:r w:rsidR="00EB1867" w:rsidRPr="00080918">
        <w:rPr>
          <w:rStyle w:val="default"/>
          <w:rFonts w:cs="FrankRuehl" w:hint="cs"/>
          <w:strike/>
          <w:vanish/>
          <w:sz w:val="22"/>
          <w:szCs w:val="22"/>
          <w:shd w:val="clear" w:color="auto" w:fill="FFFF99"/>
          <w:rtl/>
        </w:rPr>
        <w:t xml:space="preserve">1,529 </w:t>
      </w:r>
      <w:r w:rsidR="00EB1867" w:rsidRPr="00080918">
        <w:rPr>
          <w:rStyle w:val="default"/>
          <w:rFonts w:cs="FrankRuehl"/>
          <w:strike/>
          <w:vanish/>
          <w:sz w:val="22"/>
          <w:szCs w:val="22"/>
          <w:shd w:val="clear" w:color="auto" w:fill="FFFF99"/>
          <w:rtl/>
        </w:rPr>
        <w:t>–</w:t>
      </w:r>
      <w:r w:rsidR="00EB1867" w:rsidRPr="00080918">
        <w:rPr>
          <w:rStyle w:val="default"/>
          <w:rFonts w:cs="FrankRuehl" w:hint="cs"/>
          <w:strike/>
          <w:vanish/>
          <w:sz w:val="22"/>
          <w:szCs w:val="22"/>
          <w:shd w:val="clear" w:color="auto" w:fill="FFFF99"/>
          <w:rtl/>
        </w:rPr>
        <w:t xml:space="preserve"> 1,728</w:t>
      </w:r>
    </w:p>
    <w:p w:rsidR="00753396" w:rsidRPr="00080918" w:rsidRDefault="00753396" w:rsidP="00EB186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4</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0830B2"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w:t>
      </w:r>
      <w:r w:rsidR="000830B2" w:rsidRPr="00080918">
        <w:rPr>
          <w:rStyle w:val="default"/>
          <w:rFonts w:cs="FrankRuehl" w:hint="cs"/>
          <w:strike/>
          <w:vanish/>
          <w:sz w:val="22"/>
          <w:szCs w:val="22"/>
          <w:shd w:val="clear" w:color="auto" w:fill="FFFF99"/>
          <w:rtl/>
        </w:rPr>
        <w:t>426</w:t>
      </w:r>
      <w:r w:rsidRPr="00080918">
        <w:rPr>
          <w:rStyle w:val="default"/>
          <w:rFonts w:cs="FrankRuehl"/>
          <w:strike/>
          <w:vanish/>
          <w:sz w:val="22"/>
          <w:szCs w:val="22"/>
          <w:shd w:val="clear" w:color="auto" w:fill="FFFF99"/>
          <w:rtl/>
        </w:rPr>
        <w:tab/>
      </w:r>
      <w:r w:rsidR="00044BD4"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w:t>
      </w:r>
      <w:r w:rsidR="00044BD4" w:rsidRPr="00080918">
        <w:rPr>
          <w:rStyle w:val="default"/>
          <w:rFonts w:cs="FrankRuehl" w:hint="cs"/>
          <w:strike/>
          <w:vanish/>
          <w:sz w:val="22"/>
          <w:szCs w:val="22"/>
          <w:shd w:val="clear" w:color="auto" w:fill="FFFF99"/>
          <w:rtl/>
        </w:rPr>
        <w:t>640</w:t>
      </w:r>
      <w:r w:rsidRPr="00080918">
        <w:rPr>
          <w:rStyle w:val="default"/>
          <w:rFonts w:cs="FrankRuehl" w:hint="cs"/>
          <w:strike/>
          <w:vanish/>
          <w:sz w:val="22"/>
          <w:szCs w:val="22"/>
          <w:shd w:val="clear" w:color="auto" w:fill="FFFF99"/>
          <w:rtl/>
        </w:rPr>
        <w:t>-</w:t>
      </w:r>
      <w:r w:rsidR="00044BD4"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w:t>
      </w:r>
      <w:r w:rsidR="00044BD4" w:rsidRPr="00080918">
        <w:rPr>
          <w:rStyle w:val="default"/>
          <w:rFonts w:cs="FrankRuehl" w:hint="cs"/>
          <w:strike/>
          <w:vanish/>
          <w:sz w:val="22"/>
          <w:szCs w:val="22"/>
          <w:shd w:val="clear" w:color="auto" w:fill="FFFF99"/>
          <w:rtl/>
        </w:rPr>
        <w:t>427</w:t>
      </w:r>
      <w:r w:rsidRPr="00080918">
        <w:rPr>
          <w:rFonts w:cs="FrankRuehl"/>
          <w:strike/>
          <w:vanish/>
          <w:sz w:val="22"/>
          <w:szCs w:val="22"/>
          <w:shd w:val="clear" w:color="auto" w:fill="FFFF99"/>
          <w:rtl/>
        </w:rPr>
        <w:tab/>
      </w:r>
      <w:r w:rsidR="00EB1867" w:rsidRPr="00080918">
        <w:rPr>
          <w:rStyle w:val="default"/>
          <w:rFonts w:cs="FrankRuehl" w:hint="cs"/>
          <w:strike/>
          <w:vanish/>
          <w:sz w:val="22"/>
          <w:szCs w:val="22"/>
          <w:shd w:val="clear" w:color="auto" w:fill="FFFF99"/>
          <w:rtl/>
        </w:rPr>
        <w:t xml:space="preserve">1,641 </w:t>
      </w:r>
      <w:r w:rsidR="00EB1867" w:rsidRPr="00080918">
        <w:rPr>
          <w:rStyle w:val="default"/>
          <w:rFonts w:cs="FrankRuehl"/>
          <w:strike/>
          <w:vanish/>
          <w:sz w:val="22"/>
          <w:szCs w:val="22"/>
          <w:shd w:val="clear" w:color="auto" w:fill="FFFF99"/>
          <w:rtl/>
        </w:rPr>
        <w:t>–</w:t>
      </w:r>
      <w:r w:rsidR="00EB1867" w:rsidRPr="00080918">
        <w:rPr>
          <w:rStyle w:val="default"/>
          <w:rFonts w:cs="FrankRuehl" w:hint="cs"/>
          <w:strike/>
          <w:vanish/>
          <w:sz w:val="22"/>
          <w:szCs w:val="22"/>
          <w:shd w:val="clear" w:color="auto" w:fill="FFFF99"/>
          <w:rtl/>
        </w:rPr>
        <w:t xml:space="preserve"> 1,854</w:t>
      </w:r>
    </w:p>
    <w:p w:rsidR="00753396" w:rsidRPr="00080918" w:rsidRDefault="00753396" w:rsidP="00EB186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0830B2"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w:t>
      </w:r>
      <w:r w:rsidR="000830B2" w:rsidRPr="00080918">
        <w:rPr>
          <w:rStyle w:val="default"/>
          <w:rFonts w:cs="FrankRuehl" w:hint="cs"/>
          <w:strike/>
          <w:vanish/>
          <w:sz w:val="22"/>
          <w:szCs w:val="22"/>
          <w:shd w:val="clear" w:color="auto" w:fill="FFFF99"/>
          <w:rtl/>
        </w:rPr>
        <w:t>696</w:t>
      </w:r>
      <w:r w:rsidRPr="00080918">
        <w:rPr>
          <w:rStyle w:val="default"/>
          <w:rFonts w:cs="FrankRuehl"/>
          <w:strike/>
          <w:vanish/>
          <w:sz w:val="22"/>
          <w:szCs w:val="22"/>
          <w:shd w:val="clear" w:color="auto" w:fill="FFFF99"/>
          <w:rtl/>
        </w:rPr>
        <w:tab/>
      </w:r>
      <w:r w:rsidR="00044BD4"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w:t>
      </w:r>
      <w:r w:rsidR="00044BD4" w:rsidRPr="00080918">
        <w:rPr>
          <w:rStyle w:val="default"/>
          <w:rFonts w:cs="FrankRuehl" w:hint="cs"/>
          <w:strike/>
          <w:vanish/>
          <w:sz w:val="22"/>
          <w:szCs w:val="22"/>
          <w:shd w:val="clear" w:color="auto" w:fill="FFFF99"/>
          <w:rtl/>
        </w:rPr>
        <w:t>950</w:t>
      </w:r>
      <w:r w:rsidRPr="00080918">
        <w:rPr>
          <w:rStyle w:val="default"/>
          <w:rFonts w:cs="FrankRuehl" w:hint="cs"/>
          <w:strike/>
          <w:vanish/>
          <w:sz w:val="22"/>
          <w:szCs w:val="22"/>
          <w:shd w:val="clear" w:color="auto" w:fill="FFFF99"/>
          <w:rtl/>
        </w:rPr>
        <w:t>-</w:t>
      </w:r>
      <w:r w:rsidR="00044BD4"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w:t>
      </w:r>
      <w:r w:rsidR="00044BD4" w:rsidRPr="00080918">
        <w:rPr>
          <w:rStyle w:val="default"/>
          <w:rFonts w:cs="FrankRuehl" w:hint="cs"/>
          <w:strike/>
          <w:vanish/>
          <w:sz w:val="22"/>
          <w:szCs w:val="22"/>
          <w:shd w:val="clear" w:color="auto" w:fill="FFFF99"/>
          <w:rtl/>
        </w:rPr>
        <w:t>697</w:t>
      </w:r>
      <w:r w:rsidRPr="00080918">
        <w:rPr>
          <w:rStyle w:val="default"/>
          <w:rFonts w:cs="FrankRuehl"/>
          <w:strike/>
          <w:vanish/>
          <w:sz w:val="22"/>
          <w:szCs w:val="22"/>
          <w:shd w:val="clear" w:color="auto" w:fill="FFFF99"/>
          <w:rtl/>
        </w:rPr>
        <w:tab/>
      </w:r>
      <w:r w:rsidR="00EB1867" w:rsidRPr="00080918">
        <w:rPr>
          <w:rStyle w:val="default"/>
          <w:rFonts w:cs="FrankRuehl" w:hint="cs"/>
          <w:strike/>
          <w:vanish/>
          <w:sz w:val="22"/>
          <w:szCs w:val="22"/>
          <w:shd w:val="clear" w:color="auto" w:fill="FFFF99"/>
          <w:rtl/>
        </w:rPr>
        <w:t xml:space="preserve">1,951 </w:t>
      </w:r>
      <w:r w:rsidR="00EB1867" w:rsidRPr="00080918">
        <w:rPr>
          <w:rStyle w:val="default"/>
          <w:rFonts w:cs="FrankRuehl"/>
          <w:strike/>
          <w:vanish/>
          <w:sz w:val="22"/>
          <w:szCs w:val="22"/>
          <w:shd w:val="clear" w:color="auto" w:fill="FFFF99"/>
          <w:rtl/>
        </w:rPr>
        <w:t>–</w:t>
      </w:r>
      <w:r w:rsidR="00EB1867" w:rsidRPr="00080918">
        <w:rPr>
          <w:rStyle w:val="default"/>
          <w:rFonts w:cs="FrankRuehl" w:hint="cs"/>
          <w:strike/>
          <w:vanish/>
          <w:sz w:val="22"/>
          <w:szCs w:val="22"/>
          <w:shd w:val="clear" w:color="auto" w:fill="FFFF99"/>
          <w:rtl/>
        </w:rPr>
        <w:t xml:space="preserve"> 2,205</w:t>
      </w:r>
    </w:p>
    <w:p w:rsidR="00753396" w:rsidRPr="00080918" w:rsidRDefault="00753396" w:rsidP="00EB186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0830B2"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w:t>
      </w:r>
      <w:r w:rsidR="000830B2" w:rsidRPr="00080918">
        <w:rPr>
          <w:rStyle w:val="default"/>
          <w:rFonts w:cs="FrankRuehl" w:hint="cs"/>
          <w:strike/>
          <w:vanish/>
          <w:sz w:val="22"/>
          <w:szCs w:val="22"/>
          <w:shd w:val="clear" w:color="auto" w:fill="FFFF99"/>
          <w:rtl/>
        </w:rPr>
        <w:t>996</w:t>
      </w:r>
      <w:r w:rsidRPr="00080918">
        <w:rPr>
          <w:rStyle w:val="default"/>
          <w:rFonts w:cs="FrankRuehl"/>
          <w:strike/>
          <w:vanish/>
          <w:sz w:val="22"/>
          <w:szCs w:val="22"/>
          <w:shd w:val="clear" w:color="auto" w:fill="FFFF99"/>
          <w:rtl/>
        </w:rPr>
        <w:tab/>
      </w:r>
      <w:r w:rsidR="00044BD4"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w:t>
      </w:r>
      <w:r w:rsidR="00044BD4" w:rsidRPr="00080918">
        <w:rPr>
          <w:rStyle w:val="default"/>
          <w:rFonts w:cs="FrankRuehl" w:hint="cs"/>
          <w:strike/>
          <w:vanish/>
          <w:sz w:val="22"/>
          <w:szCs w:val="22"/>
          <w:shd w:val="clear" w:color="auto" w:fill="FFFF99"/>
          <w:rtl/>
        </w:rPr>
        <w:t>261</w:t>
      </w:r>
      <w:r w:rsidRPr="00080918">
        <w:rPr>
          <w:rStyle w:val="default"/>
          <w:rFonts w:cs="FrankRuehl" w:hint="cs"/>
          <w:strike/>
          <w:vanish/>
          <w:sz w:val="22"/>
          <w:szCs w:val="22"/>
          <w:shd w:val="clear" w:color="auto" w:fill="FFFF99"/>
          <w:rtl/>
        </w:rPr>
        <w:t>-</w:t>
      </w:r>
      <w:r w:rsidR="00044BD4" w:rsidRPr="00080918">
        <w:rPr>
          <w:rStyle w:val="default"/>
          <w:rFonts w:cs="FrankRuehl" w:hint="cs"/>
          <w:strike/>
          <w:vanish/>
          <w:sz w:val="22"/>
          <w:szCs w:val="22"/>
          <w:shd w:val="clear" w:color="auto" w:fill="FFFF99"/>
          <w:rtl/>
        </w:rPr>
        <w:t>1</w:t>
      </w:r>
      <w:r w:rsidRPr="00080918">
        <w:rPr>
          <w:rStyle w:val="default"/>
          <w:rFonts w:cs="FrankRuehl" w:hint="cs"/>
          <w:strike/>
          <w:vanish/>
          <w:sz w:val="22"/>
          <w:szCs w:val="22"/>
          <w:shd w:val="clear" w:color="auto" w:fill="FFFF99"/>
          <w:rtl/>
        </w:rPr>
        <w:t>,</w:t>
      </w:r>
      <w:r w:rsidR="00044BD4" w:rsidRPr="00080918">
        <w:rPr>
          <w:rStyle w:val="default"/>
          <w:rFonts w:cs="FrankRuehl" w:hint="cs"/>
          <w:strike/>
          <w:vanish/>
          <w:sz w:val="22"/>
          <w:szCs w:val="22"/>
          <w:shd w:val="clear" w:color="auto" w:fill="FFFF99"/>
          <w:rtl/>
        </w:rPr>
        <w:t>967</w:t>
      </w:r>
      <w:r w:rsidRPr="00080918">
        <w:rPr>
          <w:rStyle w:val="default"/>
          <w:rFonts w:cs="FrankRuehl"/>
          <w:strike/>
          <w:vanish/>
          <w:sz w:val="22"/>
          <w:szCs w:val="22"/>
          <w:shd w:val="clear" w:color="auto" w:fill="FFFF99"/>
          <w:rtl/>
        </w:rPr>
        <w:tab/>
      </w:r>
      <w:r w:rsidR="00EB1867" w:rsidRPr="00080918">
        <w:rPr>
          <w:rStyle w:val="default"/>
          <w:rFonts w:cs="FrankRuehl" w:hint="cs"/>
          <w:strike/>
          <w:vanish/>
          <w:sz w:val="22"/>
          <w:szCs w:val="22"/>
          <w:shd w:val="clear" w:color="auto" w:fill="FFFF99"/>
          <w:rtl/>
        </w:rPr>
        <w:t xml:space="preserve">2,262 </w:t>
      </w:r>
      <w:r w:rsidR="00EB1867" w:rsidRPr="00080918">
        <w:rPr>
          <w:rStyle w:val="default"/>
          <w:rFonts w:cs="FrankRuehl"/>
          <w:strike/>
          <w:vanish/>
          <w:sz w:val="22"/>
          <w:szCs w:val="22"/>
          <w:shd w:val="clear" w:color="auto" w:fill="FFFF99"/>
          <w:rtl/>
        </w:rPr>
        <w:t>–</w:t>
      </w:r>
      <w:r w:rsidR="00EB1867" w:rsidRPr="00080918">
        <w:rPr>
          <w:rStyle w:val="default"/>
          <w:rFonts w:cs="FrankRuehl" w:hint="cs"/>
          <w:strike/>
          <w:vanish/>
          <w:sz w:val="22"/>
          <w:szCs w:val="22"/>
          <w:shd w:val="clear" w:color="auto" w:fill="FFFF99"/>
          <w:rtl/>
        </w:rPr>
        <w:t xml:space="preserve"> 2,556</w:t>
      </w:r>
    </w:p>
    <w:p w:rsidR="00F26D7E" w:rsidRPr="00080918" w:rsidRDefault="00753396" w:rsidP="0075339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753396" w:rsidRPr="00080918" w:rsidRDefault="00F26D7E" w:rsidP="005B17E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00753396" w:rsidRPr="00080918">
        <w:rPr>
          <w:rStyle w:val="default"/>
          <w:rFonts w:cs="FrankRuehl"/>
          <w:strike/>
          <w:vanish/>
          <w:sz w:val="22"/>
          <w:szCs w:val="22"/>
          <w:shd w:val="clear" w:color="auto" w:fill="FFFF99"/>
          <w:rtl/>
        </w:rPr>
        <w:tab/>
        <w:t>עד</w:t>
      </w:r>
      <w:r w:rsidR="00753396" w:rsidRPr="00080918">
        <w:rPr>
          <w:rStyle w:val="default"/>
          <w:rFonts w:cs="FrankRuehl" w:hint="cs"/>
          <w:strike/>
          <w:vanish/>
          <w:sz w:val="22"/>
          <w:szCs w:val="22"/>
          <w:shd w:val="clear" w:color="auto" w:fill="FFFF99"/>
          <w:rtl/>
        </w:rPr>
        <w:t xml:space="preserve"> 80</w:t>
      </w:r>
      <w:r w:rsidR="00753396" w:rsidRPr="00080918">
        <w:rPr>
          <w:rStyle w:val="default"/>
          <w:rFonts w:cs="FrankRuehl"/>
          <w:strike/>
          <w:vanish/>
          <w:sz w:val="22"/>
          <w:szCs w:val="22"/>
          <w:shd w:val="clear" w:color="auto" w:fill="FFFF99"/>
          <w:rtl/>
        </w:rPr>
        <w:tab/>
        <w:t>ע</w:t>
      </w:r>
      <w:r w:rsidR="00753396" w:rsidRPr="00080918">
        <w:rPr>
          <w:rStyle w:val="default"/>
          <w:rFonts w:cs="FrankRuehl" w:hint="cs"/>
          <w:strike/>
          <w:vanish/>
          <w:sz w:val="22"/>
          <w:szCs w:val="22"/>
          <w:shd w:val="clear" w:color="auto" w:fill="FFFF99"/>
          <w:rtl/>
        </w:rPr>
        <w:t>ד 60</w:t>
      </w:r>
      <w:r w:rsidR="00753396" w:rsidRPr="00080918">
        <w:rPr>
          <w:rStyle w:val="default"/>
          <w:rFonts w:cs="FrankRuehl"/>
          <w:strike/>
          <w:vanish/>
          <w:sz w:val="22"/>
          <w:szCs w:val="22"/>
          <w:shd w:val="clear" w:color="auto" w:fill="FFFF99"/>
          <w:rtl/>
        </w:rPr>
        <w:tab/>
        <w:t>עד</w:t>
      </w:r>
      <w:r w:rsidR="00753396" w:rsidRPr="00080918">
        <w:rPr>
          <w:rStyle w:val="default"/>
          <w:rFonts w:cs="FrankRuehl" w:hint="cs"/>
          <w:strike/>
          <w:vanish/>
          <w:sz w:val="22"/>
          <w:szCs w:val="22"/>
          <w:shd w:val="clear" w:color="auto" w:fill="FFFF99"/>
          <w:rtl/>
        </w:rPr>
        <w:t xml:space="preserve"> 40</w:t>
      </w:r>
    </w:p>
    <w:p w:rsidR="00753396" w:rsidRPr="00080918" w:rsidRDefault="00753396" w:rsidP="00135DBC">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36291A"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w:t>
      </w:r>
      <w:r w:rsidR="0036291A" w:rsidRPr="00080918">
        <w:rPr>
          <w:rStyle w:val="default"/>
          <w:rFonts w:cs="FrankRuehl" w:hint="cs"/>
          <w:strike/>
          <w:vanish/>
          <w:sz w:val="22"/>
          <w:szCs w:val="22"/>
          <w:shd w:val="clear" w:color="auto" w:fill="FFFF99"/>
          <w:rtl/>
        </w:rPr>
        <w:t>236</w:t>
      </w:r>
      <w:r w:rsidRPr="00080918">
        <w:rPr>
          <w:rStyle w:val="default"/>
          <w:rFonts w:cs="FrankRuehl"/>
          <w:strike/>
          <w:vanish/>
          <w:sz w:val="22"/>
          <w:szCs w:val="22"/>
          <w:shd w:val="clear" w:color="auto" w:fill="FFFF99"/>
          <w:rtl/>
        </w:rPr>
        <w:tab/>
      </w:r>
      <w:r w:rsidR="00135DBC" w:rsidRPr="00080918">
        <w:rPr>
          <w:rStyle w:val="default"/>
          <w:rFonts w:cs="FrankRuehl" w:hint="cs"/>
          <w:strike/>
          <w:vanish/>
          <w:sz w:val="22"/>
          <w:szCs w:val="22"/>
          <w:shd w:val="clear" w:color="auto" w:fill="FFFF99"/>
          <w:rtl/>
        </w:rPr>
        <w:t xml:space="preserve">2,237 </w:t>
      </w:r>
      <w:r w:rsidR="00135DBC" w:rsidRPr="00080918">
        <w:rPr>
          <w:rStyle w:val="default"/>
          <w:rFonts w:cs="FrankRuehl"/>
          <w:strike/>
          <w:vanish/>
          <w:sz w:val="22"/>
          <w:szCs w:val="22"/>
          <w:shd w:val="clear" w:color="auto" w:fill="FFFF99"/>
          <w:rtl/>
        </w:rPr>
        <w:t>–</w:t>
      </w:r>
      <w:r w:rsidR="00135DBC" w:rsidRPr="00080918">
        <w:rPr>
          <w:rStyle w:val="default"/>
          <w:rFonts w:cs="FrankRuehl" w:hint="cs"/>
          <w:strike/>
          <w:vanish/>
          <w:sz w:val="22"/>
          <w:szCs w:val="22"/>
          <w:shd w:val="clear" w:color="auto" w:fill="FFFF99"/>
          <w:rtl/>
        </w:rPr>
        <w:t xml:space="preserve"> 2,571</w:t>
      </w:r>
      <w:r w:rsidRPr="00080918">
        <w:rPr>
          <w:rStyle w:val="default"/>
          <w:rFonts w:cs="FrankRuehl"/>
          <w:strike/>
          <w:vanish/>
          <w:sz w:val="22"/>
          <w:szCs w:val="22"/>
          <w:shd w:val="clear" w:color="auto" w:fill="FFFF99"/>
          <w:rtl/>
        </w:rPr>
        <w:tab/>
      </w:r>
      <w:r w:rsidR="00135DBC" w:rsidRPr="00080918">
        <w:rPr>
          <w:rStyle w:val="default"/>
          <w:rFonts w:cs="FrankRuehl" w:hint="cs"/>
          <w:strike/>
          <w:vanish/>
          <w:sz w:val="22"/>
          <w:szCs w:val="22"/>
          <w:shd w:val="clear" w:color="auto" w:fill="FFFF99"/>
          <w:rtl/>
        </w:rPr>
        <w:t xml:space="preserve">2,572 </w:t>
      </w:r>
      <w:r w:rsidR="00135DBC" w:rsidRPr="00080918">
        <w:rPr>
          <w:rStyle w:val="default"/>
          <w:rFonts w:cs="FrankRuehl"/>
          <w:strike/>
          <w:vanish/>
          <w:sz w:val="22"/>
          <w:szCs w:val="22"/>
          <w:shd w:val="clear" w:color="auto" w:fill="FFFF99"/>
          <w:rtl/>
        </w:rPr>
        <w:t>–</w:t>
      </w:r>
      <w:r w:rsidR="00135DBC" w:rsidRPr="00080918">
        <w:rPr>
          <w:rStyle w:val="default"/>
          <w:rFonts w:cs="FrankRuehl" w:hint="cs"/>
          <w:strike/>
          <w:vanish/>
          <w:sz w:val="22"/>
          <w:szCs w:val="22"/>
          <w:shd w:val="clear" w:color="auto" w:fill="FFFF99"/>
          <w:rtl/>
        </w:rPr>
        <w:t xml:space="preserve"> 2,907</w:t>
      </w:r>
    </w:p>
    <w:p w:rsidR="00753396" w:rsidRPr="00080918" w:rsidRDefault="00753396" w:rsidP="00135DBC">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36291A"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w:t>
      </w:r>
      <w:r w:rsidR="0036291A" w:rsidRPr="00080918">
        <w:rPr>
          <w:rStyle w:val="default"/>
          <w:rFonts w:cs="FrankRuehl" w:hint="cs"/>
          <w:strike/>
          <w:vanish/>
          <w:sz w:val="22"/>
          <w:szCs w:val="22"/>
          <w:shd w:val="clear" w:color="auto" w:fill="FFFF99"/>
          <w:rtl/>
        </w:rPr>
        <w:t>506</w:t>
      </w:r>
      <w:r w:rsidRPr="00080918">
        <w:rPr>
          <w:rStyle w:val="default"/>
          <w:rFonts w:cs="FrankRuehl"/>
          <w:strike/>
          <w:vanish/>
          <w:sz w:val="22"/>
          <w:szCs w:val="22"/>
          <w:shd w:val="clear" w:color="auto" w:fill="FFFF99"/>
          <w:rtl/>
        </w:rPr>
        <w:tab/>
      </w:r>
      <w:r w:rsidR="00135DBC" w:rsidRPr="00080918">
        <w:rPr>
          <w:rStyle w:val="default"/>
          <w:rFonts w:cs="FrankRuehl" w:hint="cs"/>
          <w:strike/>
          <w:vanish/>
          <w:sz w:val="22"/>
          <w:szCs w:val="22"/>
          <w:shd w:val="clear" w:color="auto" w:fill="FFFF99"/>
          <w:rtl/>
        </w:rPr>
        <w:t xml:space="preserve">2,507 </w:t>
      </w:r>
      <w:r w:rsidR="00135DBC" w:rsidRPr="00080918">
        <w:rPr>
          <w:rStyle w:val="default"/>
          <w:rFonts w:cs="FrankRuehl"/>
          <w:strike/>
          <w:vanish/>
          <w:sz w:val="22"/>
          <w:szCs w:val="22"/>
          <w:shd w:val="clear" w:color="auto" w:fill="FFFF99"/>
          <w:rtl/>
        </w:rPr>
        <w:t>–</w:t>
      </w:r>
      <w:r w:rsidR="00135DBC" w:rsidRPr="00080918">
        <w:rPr>
          <w:rStyle w:val="default"/>
          <w:rFonts w:cs="FrankRuehl" w:hint="cs"/>
          <w:strike/>
          <w:vanish/>
          <w:sz w:val="22"/>
          <w:szCs w:val="22"/>
          <w:shd w:val="clear" w:color="auto" w:fill="FFFF99"/>
          <w:rtl/>
        </w:rPr>
        <w:t xml:space="preserve"> 2,882</w:t>
      </w:r>
      <w:r w:rsidRPr="00080918">
        <w:rPr>
          <w:rStyle w:val="default"/>
          <w:rFonts w:cs="FrankRuehl"/>
          <w:strike/>
          <w:vanish/>
          <w:sz w:val="22"/>
          <w:szCs w:val="22"/>
          <w:shd w:val="clear" w:color="auto" w:fill="FFFF99"/>
          <w:rtl/>
        </w:rPr>
        <w:tab/>
      </w:r>
      <w:r w:rsidR="00135DBC" w:rsidRPr="00080918">
        <w:rPr>
          <w:rStyle w:val="default"/>
          <w:rFonts w:cs="FrankRuehl" w:hint="cs"/>
          <w:strike/>
          <w:vanish/>
          <w:sz w:val="22"/>
          <w:szCs w:val="22"/>
          <w:shd w:val="clear" w:color="auto" w:fill="FFFF99"/>
          <w:rtl/>
        </w:rPr>
        <w:t xml:space="preserve">2,883 </w:t>
      </w:r>
      <w:r w:rsidR="00135DBC" w:rsidRPr="00080918">
        <w:rPr>
          <w:rStyle w:val="default"/>
          <w:rFonts w:cs="FrankRuehl"/>
          <w:strike/>
          <w:vanish/>
          <w:sz w:val="22"/>
          <w:szCs w:val="22"/>
          <w:shd w:val="clear" w:color="auto" w:fill="FFFF99"/>
          <w:rtl/>
        </w:rPr>
        <w:t>–</w:t>
      </w:r>
      <w:r w:rsidR="00135DBC" w:rsidRPr="00080918">
        <w:rPr>
          <w:rStyle w:val="default"/>
          <w:rFonts w:cs="FrankRuehl" w:hint="cs"/>
          <w:strike/>
          <w:vanish/>
          <w:sz w:val="22"/>
          <w:szCs w:val="22"/>
          <w:shd w:val="clear" w:color="auto" w:fill="FFFF99"/>
          <w:rtl/>
        </w:rPr>
        <w:t xml:space="preserve"> 3,258</w:t>
      </w:r>
    </w:p>
    <w:p w:rsidR="00753396" w:rsidRPr="00080918" w:rsidRDefault="00753396" w:rsidP="00135DBC">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36291A"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w:t>
      </w:r>
      <w:r w:rsidR="0036291A" w:rsidRPr="00080918">
        <w:rPr>
          <w:rStyle w:val="default"/>
          <w:rFonts w:cs="FrankRuehl" w:hint="cs"/>
          <w:strike/>
          <w:vanish/>
          <w:sz w:val="22"/>
          <w:szCs w:val="22"/>
          <w:shd w:val="clear" w:color="auto" w:fill="FFFF99"/>
          <w:rtl/>
        </w:rPr>
        <w:t>776</w:t>
      </w:r>
      <w:r w:rsidRPr="00080918">
        <w:rPr>
          <w:rStyle w:val="default"/>
          <w:rFonts w:cs="FrankRuehl"/>
          <w:strike/>
          <w:vanish/>
          <w:sz w:val="22"/>
          <w:szCs w:val="22"/>
          <w:shd w:val="clear" w:color="auto" w:fill="FFFF99"/>
          <w:rtl/>
        </w:rPr>
        <w:tab/>
      </w:r>
      <w:r w:rsidR="00135DBC" w:rsidRPr="00080918">
        <w:rPr>
          <w:rStyle w:val="default"/>
          <w:rFonts w:cs="FrankRuehl" w:hint="cs"/>
          <w:strike/>
          <w:vanish/>
          <w:sz w:val="22"/>
          <w:szCs w:val="22"/>
          <w:shd w:val="clear" w:color="auto" w:fill="FFFF99"/>
          <w:rtl/>
        </w:rPr>
        <w:t xml:space="preserve">2,777 </w:t>
      </w:r>
      <w:r w:rsidR="00135DBC" w:rsidRPr="00080918">
        <w:rPr>
          <w:rStyle w:val="default"/>
          <w:rFonts w:cs="FrankRuehl"/>
          <w:strike/>
          <w:vanish/>
          <w:sz w:val="22"/>
          <w:szCs w:val="22"/>
          <w:shd w:val="clear" w:color="auto" w:fill="FFFF99"/>
          <w:rtl/>
        </w:rPr>
        <w:t>–</w:t>
      </w:r>
      <w:r w:rsidR="00135DBC" w:rsidRPr="00080918">
        <w:rPr>
          <w:rStyle w:val="default"/>
          <w:rFonts w:cs="FrankRuehl" w:hint="cs"/>
          <w:strike/>
          <w:vanish/>
          <w:sz w:val="22"/>
          <w:szCs w:val="22"/>
          <w:shd w:val="clear" w:color="auto" w:fill="FFFF99"/>
          <w:rtl/>
        </w:rPr>
        <w:t xml:space="preserve"> 3,192</w:t>
      </w:r>
      <w:r w:rsidRPr="00080918">
        <w:rPr>
          <w:rStyle w:val="default"/>
          <w:rFonts w:cs="FrankRuehl"/>
          <w:strike/>
          <w:vanish/>
          <w:sz w:val="22"/>
          <w:szCs w:val="22"/>
          <w:shd w:val="clear" w:color="auto" w:fill="FFFF99"/>
          <w:rtl/>
        </w:rPr>
        <w:tab/>
      </w:r>
      <w:r w:rsidR="00135DBC" w:rsidRPr="00080918">
        <w:rPr>
          <w:rStyle w:val="default"/>
          <w:rFonts w:cs="FrankRuehl" w:hint="cs"/>
          <w:strike/>
          <w:vanish/>
          <w:sz w:val="22"/>
          <w:szCs w:val="22"/>
          <w:shd w:val="clear" w:color="auto" w:fill="FFFF99"/>
          <w:rtl/>
        </w:rPr>
        <w:t xml:space="preserve">3,193 </w:t>
      </w:r>
      <w:r w:rsidR="00135DBC" w:rsidRPr="00080918">
        <w:rPr>
          <w:rStyle w:val="default"/>
          <w:rFonts w:cs="FrankRuehl"/>
          <w:strike/>
          <w:vanish/>
          <w:sz w:val="22"/>
          <w:szCs w:val="22"/>
          <w:shd w:val="clear" w:color="auto" w:fill="FFFF99"/>
          <w:rtl/>
        </w:rPr>
        <w:t>–</w:t>
      </w:r>
      <w:r w:rsidR="00135DBC" w:rsidRPr="00080918">
        <w:rPr>
          <w:rStyle w:val="default"/>
          <w:rFonts w:cs="FrankRuehl" w:hint="cs"/>
          <w:strike/>
          <w:vanish/>
          <w:sz w:val="22"/>
          <w:szCs w:val="22"/>
          <w:shd w:val="clear" w:color="auto" w:fill="FFFF99"/>
          <w:rtl/>
        </w:rPr>
        <w:t xml:space="preserve"> 3,609</w:t>
      </w:r>
    </w:p>
    <w:p w:rsidR="00753396" w:rsidRPr="00080918" w:rsidRDefault="00753396" w:rsidP="0076753B">
      <w:pPr>
        <w:pStyle w:val="P05"/>
        <w:tabs>
          <w:tab w:val="clear" w:pos="624"/>
          <w:tab w:val="clear" w:pos="1021"/>
          <w:tab w:val="clear" w:pos="1474"/>
          <w:tab w:val="clear" w:pos="1928"/>
          <w:tab w:val="clear" w:pos="2381"/>
          <w:tab w:val="clear" w:pos="2835"/>
          <w:tab w:val="clear" w:pos="6259"/>
          <w:tab w:val="center"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0036291A" w:rsidRPr="00080918">
        <w:rPr>
          <w:rStyle w:val="default"/>
          <w:rFonts w:cs="FrankRuehl" w:hint="cs"/>
          <w:strike/>
          <w:vanish/>
          <w:sz w:val="22"/>
          <w:szCs w:val="22"/>
          <w:shd w:val="clear" w:color="auto" w:fill="FFFF99"/>
          <w:rtl/>
        </w:rPr>
        <w:t>עד 308 לנפש</w:t>
      </w:r>
      <w:r w:rsidRPr="00080918">
        <w:rPr>
          <w:rStyle w:val="default"/>
          <w:rFonts w:cs="FrankRuehl"/>
          <w:strike/>
          <w:vanish/>
          <w:sz w:val="22"/>
          <w:szCs w:val="22"/>
          <w:shd w:val="clear" w:color="auto" w:fill="FFFF99"/>
          <w:rtl/>
        </w:rPr>
        <w:tab/>
      </w:r>
      <w:r w:rsidR="00135DBC" w:rsidRPr="00080918">
        <w:rPr>
          <w:rStyle w:val="default"/>
          <w:rFonts w:cs="FrankRuehl" w:hint="cs"/>
          <w:strike/>
          <w:vanish/>
          <w:sz w:val="22"/>
          <w:szCs w:val="22"/>
          <w:shd w:val="clear" w:color="auto" w:fill="FFFF99"/>
          <w:rtl/>
        </w:rPr>
        <w:t>עד 354 לנפש</w:t>
      </w:r>
      <w:r w:rsidRPr="00080918">
        <w:rPr>
          <w:rStyle w:val="default"/>
          <w:rFonts w:cs="FrankRuehl"/>
          <w:strike/>
          <w:vanish/>
          <w:sz w:val="22"/>
          <w:szCs w:val="22"/>
          <w:shd w:val="clear" w:color="auto" w:fill="FFFF99"/>
          <w:rtl/>
        </w:rPr>
        <w:tab/>
      </w:r>
      <w:r w:rsidR="0076753B" w:rsidRPr="00080918">
        <w:rPr>
          <w:rStyle w:val="default"/>
          <w:rFonts w:cs="FrankRuehl" w:hint="cs"/>
          <w:strike/>
          <w:vanish/>
          <w:sz w:val="22"/>
          <w:szCs w:val="22"/>
          <w:shd w:val="clear" w:color="auto" w:fill="FFFF99"/>
          <w:rtl/>
        </w:rPr>
        <w:t>עד 401 לנפש</w:t>
      </w:r>
    </w:p>
    <w:p w:rsidR="009A16B5" w:rsidRPr="00080918" w:rsidRDefault="00753396" w:rsidP="0075339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753396" w:rsidRPr="00080918" w:rsidRDefault="009A16B5" w:rsidP="0036291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00753396" w:rsidRPr="00080918">
        <w:rPr>
          <w:rStyle w:val="default"/>
          <w:rFonts w:cs="FrankRuehl"/>
          <w:strike/>
          <w:vanish/>
          <w:sz w:val="22"/>
          <w:szCs w:val="22"/>
          <w:shd w:val="clear" w:color="auto" w:fill="FFFF99"/>
          <w:rtl/>
        </w:rPr>
        <w:tab/>
        <w:t>ע</w:t>
      </w:r>
      <w:r w:rsidR="00753396" w:rsidRPr="00080918">
        <w:rPr>
          <w:rStyle w:val="default"/>
          <w:rFonts w:cs="FrankRuehl" w:hint="cs"/>
          <w:strike/>
          <w:vanish/>
          <w:sz w:val="22"/>
          <w:szCs w:val="22"/>
          <w:shd w:val="clear" w:color="auto" w:fill="FFFF99"/>
          <w:rtl/>
        </w:rPr>
        <w:t>ד 90</w:t>
      </w:r>
      <w:r w:rsidR="00753396" w:rsidRPr="00080918">
        <w:rPr>
          <w:rStyle w:val="default"/>
          <w:rFonts w:cs="FrankRuehl"/>
          <w:strike/>
          <w:vanish/>
          <w:sz w:val="22"/>
          <w:szCs w:val="22"/>
          <w:shd w:val="clear" w:color="auto" w:fill="FFFF99"/>
          <w:rtl/>
        </w:rPr>
        <w:tab/>
        <w:t>ע</w:t>
      </w:r>
      <w:r w:rsidR="00753396" w:rsidRPr="00080918">
        <w:rPr>
          <w:rStyle w:val="default"/>
          <w:rFonts w:cs="FrankRuehl" w:hint="cs"/>
          <w:strike/>
          <w:vanish/>
          <w:sz w:val="22"/>
          <w:szCs w:val="22"/>
          <w:shd w:val="clear" w:color="auto" w:fill="FFFF99"/>
          <w:rtl/>
        </w:rPr>
        <w:t>ד 70</w:t>
      </w:r>
      <w:r w:rsidR="00753396" w:rsidRPr="00080918">
        <w:rPr>
          <w:rStyle w:val="default"/>
          <w:rFonts w:cs="FrankRuehl"/>
          <w:strike/>
          <w:vanish/>
          <w:sz w:val="22"/>
          <w:szCs w:val="22"/>
          <w:shd w:val="clear" w:color="auto" w:fill="FFFF99"/>
          <w:rtl/>
        </w:rPr>
        <w:tab/>
        <w:t>עד</w:t>
      </w:r>
      <w:r w:rsidR="00753396" w:rsidRPr="00080918">
        <w:rPr>
          <w:rStyle w:val="default"/>
          <w:rFonts w:cs="FrankRuehl" w:hint="cs"/>
          <w:strike/>
          <w:vanish/>
          <w:sz w:val="22"/>
          <w:szCs w:val="22"/>
          <w:shd w:val="clear" w:color="auto" w:fill="FFFF99"/>
          <w:rtl/>
        </w:rPr>
        <w:t xml:space="preserve"> 50</w:t>
      </w:r>
    </w:p>
    <w:p w:rsidR="00753396" w:rsidRPr="00080918" w:rsidRDefault="00753396" w:rsidP="002368E9">
      <w:pPr>
        <w:pStyle w:val="P00"/>
        <w:spacing w:before="0"/>
        <w:ind w:left="0" w:right="1134"/>
        <w:rPr>
          <w:rStyle w:val="default"/>
          <w:rFonts w:cs="FrankRuehl" w:hint="cs"/>
          <w:vanish/>
          <w:sz w:val="20"/>
          <w:szCs w:val="20"/>
          <w:shd w:val="clear" w:color="auto" w:fill="FFFF99"/>
          <w:rtl/>
        </w:rPr>
      </w:pPr>
    </w:p>
    <w:p w:rsidR="000A59F6" w:rsidRPr="00080918" w:rsidRDefault="000A59F6" w:rsidP="000A59F6">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1.1.1995</w:t>
      </w:r>
    </w:p>
    <w:p w:rsidR="000A59F6" w:rsidRPr="00080918" w:rsidRDefault="000A59F6" w:rsidP="000A59F6">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תשנ"ה-1994</w:t>
      </w:r>
    </w:p>
    <w:p w:rsidR="000A59F6" w:rsidRPr="00080918" w:rsidRDefault="000A59F6" w:rsidP="000A59F6">
      <w:pPr>
        <w:pStyle w:val="P00"/>
        <w:spacing w:before="0"/>
        <w:ind w:left="0" w:right="1134"/>
        <w:rPr>
          <w:rStyle w:val="default"/>
          <w:rFonts w:cs="FrankRuehl" w:hint="cs"/>
          <w:vanish/>
          <w:sz w:val="20"/>
          <w:szCs w:val="20"/>
          <w:shd w:val="clear" w:color="auto" w:fill="FFFF99"/>
          <w:rtl/>
        </w:rPr>
      </w:pPr>
      <w:hyperlink r:id="rId179" w:history="1">
        <w:r w:rsidRPr="00080918">
          <w:rPr>
            <w:rStyle w:val="Hyperlink"/>
            <w:rFonts w:cs="FrankRuehl" w:hint="cs"/>
            <w:vanish/>
            <w:szCs w:val="20"/>
            <w:shd w:val="clear" w:color="auto" w:fill="FFFF99"/>
            <w:rtl/>
          </w:rPr>
          <w:t xml:space="preserve">ק"ת תשנ"ה </w:t>
        </w:r>
        <w:r w:rsidRPr="00080918">
          <w:rPr>
            <w:rStyle w:val="Hyperlink"/>
            <w:rFonts w:cs="FrankRuehl"/>
            <w:vanish/>
            <w:szCs w:val="20"/>
            <w:shd w:val="clear" w:color="auto" w:fill="FFFF99"/>
            <w:rtl/>
          </w:rPr>
          <w:t>מ</w:t>
        </w:r>
        <w:r w:rsidRPr="00080918">
          <w:rPr>
            <w:rStyle w:val="Hyperlink"/>
            <w:rFonts w:cs="FrankRuehl" w:hint="cs"/>
            <w:vanish/>
            <w:szCs w:val="20"/>
            <w:shd w:val="clear" w:color="auto" w:fill="FFFF99"/>
            <w:rtl/>
          </w:rPr>
          <w:t>ס' 5641</w:t>
        </w:r>
      </w:hyperlink>
      <w:r w:rsidRPr="00080918">
        <w:rPr>
          <w:rStyle w:val="default"/>
          <w:rFonts w:cs="FrankRuehl" w:hint="cs"/>
          <w:vanish/>
          <w:sz w:val="20"/>
          <w:szCs w:val="20"/>
          <w:shd w:val="clear" w:color="auto" w:fill="FFFF99"/>
          <w:rtl/>
        </w:rPr>
        <w:t xml:space="preserve"> מיום 24.11.1994 עמ' 371</w:t>
      </w:r>
    </w:p>
    <w:p w:rsidR="000A59F6" w:rsidRPr="00080918" w:rsidRDefault="000A59F6" w:rsidP="000A59F6">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6337ED" w:rsidRPr="00080918" w:rsidRDefault="006337ED" w:rsidP="006337ED">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6337ED" w:rsidRPr="00080918" w:rsidRDefault="006337ED" w:rsidP="006337ED">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strike/>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1992</w:t>
      </w:r>
    </w:p>
    <w:p w:rsidR="006337ED" w:rsidRPr="00080918" w:rsidRDefault="006337ED" w:rsidP="009C28B2">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842</w:t>
      </w:r>
      <w:r w:rsidRPr="00080918">
        <w:rPr>
          <w:rStyle w:val="default"/>
          <w:rFonts w:cs="FrankRuehl"/>
          <w:strike/>
          <w:vanish/>
          <w:sz w:val="22"/>
          <w:szCs w:val="22"/>
          <w:shd w:val="clear" w:color="auto" w:fill="FFFF99"/>
          <w:rtl/>
        </w:rPr>
        <w:tab/>
      </w:r>
      <w:r w:rsidR="009C28B2" w:rsidRPr="00080918">
        <w:rPr>
          <w:rFonts w:cs="FrankRuehl" w:hint="cs"/>
          <w:strike/>
          <w:vanish/>
          <w:sz w:val="22"/>
          <w:szCs w:val="22"/>
          <w:shd w:val="clear" w:color="auto" w:fill="FFFF99"/>
          <w:rtl/>
        </w:rPr>
        <w:t>843</w:t>
      </w:r>
      <w:r w:rsidRPr="00080918">
        <w:rPr>
          <w:rFonts w:cs="FrankRuehl" w:hint="cs"/>
          <w:strike/>
          <w:vanish/>
          <w:sz w:val="22"/>
          <w:szCs w:val="22"/>
          <w:shd w:val="clear" w:color="auto" w:fill="FFFF99"/>
          <w:rtl/>
        </w:rPr>
        <w:t xml:space="preserve"> - </w:t>
      </w:r>
      <w:r w:rsidR="009C28B2" w:rsidRPr="00080918">
        <w:rPr>
          <w:rFonts w:cs="FrankRuehl" w:hint="cs"/>
          <w:strike/>
          <w:vanish/>
          <w:sz w:val="22"/>
          <w:szCs w:val="22"/>
          <w:shd w:val="clear" w:color="auto" w:fill="FFFF99"/>
          <w:rtl/>
        </w:rPr>
        <w:t>969</w:t>
      </w:r>
      <w:r w:rsidRPr="00080918">
        <w:rPr>
          <w:rFonts w:cs="FrankRuehl"/>
          <w:strike/>
          <w:vanish/>
          <w:sz w:val="22"/>
          <w:szCs w:val="22"/>
          <w:shd w:val="clear" w:color="auto" w:fill="FFFF99"/>
          <w:rtl/>
        </w:rPr>
        <w:tab/>
      </w:r>
      <w:r w:rsidR="009C28B2" w:rsidRPr="00080918">
        <w:rPr>
          <w:rStyle w:val="default"/>
          <w:rFonts w:cs="FrankRuehl" w:hint="cs"/>
          <w:strike/>
          <w:vanish/>
          <w:sz w:val="22"/>
          <w:szCs w:val="22"/>
          <w:shd w:val="clear" w:color="auto" w:fill="FFFF99"/>
          <w:rtl/>
        </w:rPr>
        <w:t>970</w:t>
      </w:r>
      <w:r w:rsidRPr="00080918">
        <w:rPr>
          <w:rStyle w:val="default"/>
          <w:rFonts w:cs="FrankRuehl" w:hint="cs"/>
          <w:strike/>
          <w:vanish/>
          <w:sz w:val="22"/>
          <w:szCs w:val="22"/>
          <w:shd w:val="clear" w:color="auto" w:fill="FFFF99"/>
          <w:rtl/>
        </w:rPr>
        <w:t xml:space="preserve"> - </w:t>
      </w:r>
      <w:r w:rsidR="009C28B2" w:rsidRPr="00080918">
        <w:rPr>
          <w:rStyle w:val="default"/>
          <w:rFonts w:cs="FrankRuehl" w:hint="cs"/>
          <w:strike/>
          <w:vanish/>
          <w:sz w:val="22"/>
          <w:szCs w:val="22"/>
          <w:shd w:val="clear" w:color="auto" w:fill="FFFF99"/>
          <w:rtl/>
        </w:rPr>
        <w:t>1094</w:t>
      </w:r>
    </w:p>
    <w:p w:rsidR="006337ED" w:rsidRPr="00080918" w:rsidRDefault="006337ED" w:rsidP="003F0BB1">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2</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1,262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9C28B2" w:rsidRPr="00080918">
        <w:rPr>
          <w:rStyle w:val="default"/>
          <w:rFonts w:cs="FrankRuehl" w:hint="cs"/>
          <w:strike/>
          <w:vanish/>
          <w:sz w:val="22"/>
          <w:szCs w:val="22"/>
          <w:shd w:val="clear" w:color="auto" w:fill="FFFF99"/>
          <w:rtl/>
        </w:rPr>
        <w:t>452</w:t>
      </w:r>
      <w:r w:rsidRPr="00080918">
        <w:rPr>
          <w:rStyle w:val="default"/>
          <w:rFonts w:cs="FrankRuehl" w:hint="cs"/>
          <w:strike/>
          <w:vanish/>
          <w:sz w:val="22"/>
          <w:szCs w:val="22"/>
          <w:shd w:val="clear" w:color="auto" w:fill="FFFF99"/>
          <w:rtl/>
        </w:rPr>
        <w:t>-1,</w:t>
      </w:r>
      <w:r w:rsidR="009C28B2" w:rsidRPr="00080918">
        <w:rPr>
          <w:rStyle w:val="default"/>
          <w:rFonts w:cs="FrankRuehl" w:hint="cs"/>
          <w:strike/>
          <w:vanish/>
          <w:sz w:val="22"/>
          <w:szCs w:val="22"/>
          <w:shd w:val="clear" w:color="auto" w:fill="FFFF99"/>
          <w:rtl/>
        </w:rPr>
        <w:t>263</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3F0BB1" w:rsidRPr="00080918">
        <w:rPr>
          <w:rStyle w:val="default"/>
          <w:rFonts w:cs="FrankRuehl" w:hint="cs"/>
          <w:strike/>
          <w:vanish/>
          <w:sz w:val="22"/>
          <w:szCs w:val="22"/>
          <w:shd w:val="clear" w:color="auto" w:fill="FFFF99"/>
          <w:rtl/>
        </w:rPr>
        <w:t>453</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1,</w:t>
      </w:r>
      <w:r w:rsidR="003F0BB1" w:rsidRPr="00080918">
        <w:rPr>
          <w:rStyle w:val="default"/>
          <w:rFonts w:cs="FrankRuehl" w:hint="cs"/>
          <w:strike/>
          <w:vanish/>
          <w:sz w:val="22"/>
          <w:szCs w:val="22"/>
          <w:shd w:val="clear" w:color="auto" w:fill="FFFF99"/>
          <w:rtl/>
        </w:rPr>
        <w:t>641</w:t>
      </w:r>
    </w:p>
    <w:p w:rsidR="006337ED" w:rsidRPr="00080918" w:rsidRDefault="006337ED" w:rsidP="003F0BB1">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3</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1,490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9C28B2" w:rsidRPr="00080918">
        <w:rPr>
          <w:rStyle w:val="default"/>
          <w:rFonts w:cs="FrankRuehl" w:hint="cs"/>
          <w:strike/>
          <w:vanish/>
          <w:sz w:val="22"/>
          <w:szCs w:val="22"/>
          <w:shd w:val="clear" w:color="auto" w:fill="FFFF99"/>
          <w:rtl/>
        </w:rPr>
        <w:t>713</w:t>
      </w:r>
      <w:r w:rsidRPr="00080918">
        <w:rPr>
          <w:rStyle w:val="default"/>
          <w:rFonts w:cs="FrankRuehl" w:hint="cs"/>
          <w:strike/>
          <w:vanish/>
          <w:sz w:val="22"/>
          <w:szCs w:val="22"/>
          <w:shd w:val="clear" w:color="auto" w:fill="FFFF99"/>
          <w:rtl/>
        </w:rPr>
        <w:t>-1,</w:t>
      </w:r>
      <w:r w:rsidR="009C28B2" w:rsidRPr="00080918">
        <w:rPr>
          <w:rStyle w:val="default"/>
          <w:rFonts w:cs="FrankRuehl" w:hint="cs"/>
          <w:strike/>
          <w:vanish/>
          <w:sz w:val="22"/>
          <w:szCs w:val="22"/>
          <w:shd w:val="clear" w:color="auto" w:fill="FFFF99"/>
          <w:rtl/>
        </w:rPr>
        <w:t>491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3F0BB1" w:rsidRPr="00080918">
        <w:rPr>
          <w:rStyle w:val="default"/>
          <w:rFonts w:cs="FrankRuehl" w:hint="cs"/>
          <w:strike/>
          <w:vanish/>
          <w:sz w:val="22"/>
          <w:szCs w:val="22"/>
          <w:shd w:val="clear" w:color="auto" w:fill="FFFF99"/>
          <w:rtl/>
        </w:rPr>
        <w:t>714</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1,</w:t>
      </w:r>
      <w:r w:rsidR="003F0BB1" w:rsidRPr="00080918">
        <w:rPr>
          <w:rStyle w:val="default"/>
          <w:rFonts w:cs="FrankRuehl" w:hint="cs"/>
          <w:strike/>
          <w:vanish/>
          <w:sz w:val="22"/>
          <w:szCs w:val="22"/>
          <w:shd w:val="clear" w:color="auto" w:fill="FFFF99"/>
          <w:rtl/>
        </w:rPr>
        <w:t>937</w:t>
      </w:r>
    </w:p>
    <w:p w:rsidR="006337ED" w:rsidRPr="00080918" w:rsidRDefault="006337ED" w:rsidP="009F6BD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4</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1,599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9C28B2" w:rsidRPr="00080918">
        <w:rPr>
          <w:rStyle w:val="default"/>
          <w:rFonts w:cs="FrankRuehl" w:hint="cs"/>
          <w:strike/>
          <w:vanish/>
          <w:sz w:val="22"/>
          <w:szCs w:val="22"/>
          <w:shd w:val="clear" w:color="auto" w:fill="FFFF99"/>
          <w:rtl/>
        </w:rPr>
        <w:t>839</w:t>
      </w:r>
      <w:r w:rsidRPr="00080918">
        <w:rPr>
          <w:rStyle w:val="default"/>
          <w:rFonts w:cs="FrankRuehl" w:hint="cs"/>
          <w:strike/>
          <w:vanish/>
          <w:sz w:val="22"/>
          <w:szCs w:val="22"/>
          <w:shd w:val="clear" w:color="auto" w:fill="FFFF99"/>
          <w:rtl/>
        </w:rPr>
        <w:t>-1,</w:t>
      </w:r>
      <w:r w:rsidR="009C28B2" w:rsidRPr="00080918">
        <w:rPr>
          <w:rStyle w:val="default"/>
          <w:rFonts w:cs="FrankRuehl" w:hint="cs"/>
          <w:strike/>
          <w:vanish/>
          <w:sz w:val="22"/>
          <w:szCs w:val="22"/>
          <w:shd w:val="clear" w:color="auto" w:fill="FFFF99"/>
          <w:rtl/>
        </w:rPr>
        <w:t>600</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3F0BB1" w:rsidRPr="00080918">
        <w:rPr>
          <w:rStyle w:val="default"/>
          <w:rFonts w:cs="FrankRuehl" w:hint="cs"/>
          <w:strike/>
          <w:vanish/>
          <w:sz w:val="22"/>
          <w:szCs w:val="22"/>
          <w:shd w:val="clear" w:color="auto" w:fill="FFFF99"/>
          <w:rtl/>
        </w:rPr>
        <w:t>840</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9F6BD7"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w:t>
      </w:r>
      <w:r w:rsidR="009F6BD7" w:rsidRPr="00080918">
        <w:rPr>
          <w:rStyle w:val="default"/>
          <w:rFonts w:cs="FrankRuehl" w:hint="cs"/>
          <w:strike/>
          <w:vanish/>
          <w:sz w:val="22"/>
          <w:szCs w:val="22"/>
          <w:shd w:val="clear" w:color="auto" w:fill="FFFF99"/>
          <w:rtl/>
        </w:rPr>
        <w:t>078</w:t>
      </w:r>
    </w:p>
    <w:p w:rsidR="006337ED" w:rsidRPr="00080918" w:rsidRDefault="006337ED" w:rsidP="009F6BD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1,901</w:t>
      </w:r>
      <w:r w:rsidRPr="00080918">
        <w:rPr>
          <w:rStyle w:val="default"/>
          <w:rFonts w:cs="FrankRuehl"/>
          <w:strike/>
          <w:vanish/>
          <w:sz w:val="22"/>
          <w:szCs w:val="22"/>
          <w:shd w:val="clear" w:color="auto" w:fill="FFFF99"/>
          <w:rtl/>
        </w:rPr>
        <w:tab/>
      </w:r>
      <w:r w:rsidR="009C28B2"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w:t>
      </w:r>
      <w:r w:rsidR="009C28B2" w:rsidRPr="00080918">
        <w:rPr>
          <w:rStyle w:val="default"/>
          <w:rFonts w:cs="FrankRuehl" w:hint="cs"/>
          <w:strike/>
          <w:vanish/>
          <w:sz w:val="22"/>
          <w:szCs w:val="22"/>
          <w:shd w:val="clear" w:color="auto" w:fill="FFFF99"/>
          <w:rtl/>
        </w:rPr>
        <w:t>186</w:t>
      </w:r>
      <w:r w:rsidRPr="00080918">
        <w:rPr>
          <w:rStyle w:val="default"/>
          <w:rFonts w:cs="FrankRuehl" w:hint="cs"/>
          <w:strike/>
          <w:vanish/>
          <w:sz w:val="22"/>
          <w:szCs w:val="22"/>
          <w:shd w:val="clear" w:color="auto" w:fill="FFFF99"/>
          <w:rtl/>
        </w:rPr>
        <w:t>-1,</w:t>
      </w:r>
      <w:r w:rsidR="009C28B2" w:rsidRPr="00080918">
        <w:rPr>
          <w:rStyle w:val="default"/>
          <w:rFonts w:cs="FrankRuehl" w:hint="cs"/>
          <w:strike/>
          <w:vanish/>
          <w:sz w:val="22"/>
          <w:szCs w:val="22"/>
          <w:shd w:val="clear" w:color="auto" w:fill="FFFF99"/>
          <w:rtl/>
        </w:rPr>
        <w:t>902</w:t>
      </w:r>
      <w:r w:rsidRPr="00080918">
        <w:rPr>
          <w:rStyle w:val="default"/>
          <w:rFonts w:cs="FrankRuehl"/>
          <w:strike/>
          <w:vanish/>
          <w:sz w:val="22"/>
          <w:szCs w:val="22"/>
          <w:shd w:val="clear" w:color="auto" w:fill="FFFF99"/>
          <w:rtl/>
        </w:rPr>
        <w:tab/>
      </w:r>
      <w:r w:rsidR="009F6BD7"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w:t>
      </w:r>
      <w:r w:rsidR="009F6BD7" w:rsidRPr="00080918">
        <w:rPr>
          <w:rStyle w:val="default"/>
          <w:rFonts w:cs="FrankRuehl" w:hint="cs"/>
          <w:strike/>
          <w:vanish/>
          <w:sz w:val="22"/>
          <w:szCs w:val="22"/>
          <w:shd w:val="clear" w:color="auto" w:fill="FFFF99"/>
          <w:rtl/>
        </w:rPr>
        <w:t>187</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w:t>
      </w:r>
      <w:r w:rsidR="009F6BD7" w:rsidRPr="00080918">
        <w:rPr>
          <w:rStyle w:val="default"/>
          <w:rFonts w:cs="FrankRuehl" w:hint="cs"/>
          <w:strike/>
          <w:vanish/>
          <w:sz w:val="22"/>
          <w:szCs w:val="22"/>
          <w:shd w:val="clear" w:color="auto" w:fill="FFFF99"/>
          <w:rtl/>
        </w:rPr>
        <w:t>472</w:t>
      </w:r>
    </w:p>
    <w:p w:rsidR="006337ED" w:rsidRPr="00080918" w:rsidRDefault="006337ED" w:rsidP="009F6BD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2,204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9C28B2" w:rsidRPr="00080918">
        <w:rPr>
          <w:rStyle w:val="default"/>
          <w:rFonts w:cs="FrankRuehl" w:hint="cs"/>
          <w:strike/>
          <w:vanish/>
          <w:sz w:val="22"/>
          <w:szCs w:val="22"/>
          <w:shd w:val="clear" w:color="auto" w:fill="FFFF99"/>
          <w:rtl/>
        </w:rPr>
        <w:t>535</w:t>
      </w:r>
      <w:r w:rsidRPr="00080918">
        <w:rPr>
          <w:rStyle w:val="default"/>
          <w:rFonts w:cs="FrankRuehl" w:hint="cs"/>
          <w:strike/>
          <w:vanish/>
          <w:sz w:val="22"/>
          <w:szCs w:val="22"/>
          <w:shd w:val="clear" w:color="auto" w:fill="FFFF99"/>
          <w:rtl/>
        </w:rPr>
        <w:t>-</w:t>
      </w:r>
      <w:r w:rsidR="009C28B2"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w:t>
      </w:r>
      <w:r w:rsidR="009C28B2" w:rsidRPr="00080918">
        <w:rPr>
          <w:rStyle w:val="default"/>
          <w:rFonts w:cs="FrankRuehl" w:hint="cs"/>
          <w:strike/>
          <w:vanish/>
          <w:sz w:val="22"/>
          <w:szCs w:val="22"/>
          <w:shd w:val="clear" w:color="auto" w:fill="FFFF99"/>
          <w:rtl/>
        </w:rPr>
        <w:t>205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9F6BD7" w:rsidRPr="00080918">
        <w:rPr>
          <w:rStyle w:val="default"/>
          <w:rFonts w:cs="FrankRuehl" w:hint="cs"/>
          <w:strike/>
          <w:vanish/>
          <w:sz w:val="22"/>
          <w:szCs w:val="22"/>
          <w:shd w:val="clear" w:color="auto" w:fill="FFFF99"/>
          <w:rtl/>
        </w:rPr>
        <w:t>536</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w:t>
      </w:r>
      <w:r w:rsidR="009F6BD7" w:rsidRPr="00080918">
        <w:rPr>
          <w:rStyle w:val="default"/>
          <w:rFonts w:cs="FrankRuehl" w:hint="cs"/>
          <w:strike/>
          <w:vanish/>
          <w:sz w:val="22"/>
          <w:szCs w:val="22"/>
          <w:shd w:val="clear" w:color="auto" w:fill="FFFF99"/>
          <w:rtl/>
        </w:rPr>
        <w:t>865</w:t>
      </w:r>
    </w:p>
    <w:p w:rsidR="006337ED" w:rsidRPr="00080918" w:rsidRDefault="006337ED" w:rsidP="006337E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6337ED" w:rsidRPr="00080918" w:rsidRDefault="006337ED" w:rsidP="006337E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6337ED" w:rsidRPr="00080918" w:rsidRDefault="006337ED" w:rsidP="005A0FCB">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2,</w:t>
      </w:r>
      <w:r w:rsidR="00FF1799" w:rsidRPr="00080918">
        <w:rPr>
          <w:rStyle w:val="default"/>
          <w:rFonts w:cs="FrankRuehl" w:hint="cs"/>
          <w:strike/>
          <w:vanish/>
          <w:sz w:val="22"/>
          <w:szCs w:val="22"/>
          <w:shd w:val="clear" w:color="auto" w:fill="FFFF99"/>
          <w:rtl/>
        </w:rPr>
        <w:t>507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FF1799" w:rsidRPr="00080918">
        <w:rPr>
          <w:rStyle w:val="default"/>
          <w:rFonts w:cs="FrankRuehl" w:hint="cs"/>
          <w:strike/>
          <w:vanish/>
          <w:sz w:val="22"/>
          <w:szCs w:val="22"/>
          <w:shd w:val="clear" w:color="auto" w:fill="FFFF99"/>
          <w:rtl/>
        </w:rPr>
        <w:t>508</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w:t>
      </w:r>
      <w:r w:rsidR="00FF1799" w:rsidRPr="00080918">
        <w:rPr>
          <w:rStyle w:val="default"/>
          <w:rFonts w:cs="FrankRuehl" w:hint="cs"/>
          <w:strike/>
          <w:vanish/>
          <w:sz w:val="22"/>
          <w:szCs w:val="22"/>
          <w:shd w:val="clear" w:color="auto" w:fill="FFFF99"/>
          <w:rtl/>
        </w:rPr>
        <w:t>882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5A0FCB" w:rsidRPr="00080918">
        <w:rPr>
          <w:rStyle w:val="default"/>
          <w:rFonts w:cs="FrankRuehl" w:hint="cs"/>
          <w:strike/>
          <w:vanish/>
          <w:sz w:val="22"/>
          <w:szCs w:val="22"/>
          <w:shd w:val="clear" w:color="auto" w:fill="FFFF99"/>
          <w:rtl/>
        </w:rPr>
        <w:t>883</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5A0FCB"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5A0FCB" w:rsidRPr="00080918">
        <w:rPr>
          <w:rStyle w:val="default"/>
          <w:rFonts w:cs="FrankRuehl" w:hint="cs"/>
          <w:strike/>
          <w:vanish/>
          <w:sz w:val="22"/>
          <w:szCs w:val="22"/>
          <w:shd w:val="clear" w:color="auto" w:fill="FFFF99"/>
          <w:rtl/>
        </w:rPr>
        <w:t>259</w:t>
      </w:r>
    </w:p>
    <w:p w:rsidR="006337ED" w:rsidRPr="00080918" w:rsidRDefault="006337ED" w:rsidP="00B97331">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2,</w:t>
      </w:r>
      <w:r w:rsidR="00FF1799" w:rsidRPr="00080918">
        <w:rPr>
          <w:rStyle w:val="default"/>
          <w:rFonts w:cs="FrankRuehl" w:hint="cs"/>
          <w:strike/>
          <w:vanish/>
          <w:sz w:val="22"/>
          <w:szCs w:val="22"/>
          <w:shd w:val="clear" w:color="auto" w:fill="FFFF99"/>
          <w:rtl/>
        </w:rPr>
        <w:t>809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FF1799" w:rsidRPr="00080918">
        <w:rPr>
          <w:rStyle w:val="default"/>
          <w:rFonts w:cs="FrankRuehl" w:hint="cs"/>
          <w:strike/>
          <w:vanish/>
          <w:sz w:val="22"/>
          <w:szCs w:val="22"/>
          <w:shd w:val="clear" w:color="auto" w:fill="FFFF99"/>
          <w:rtl/>
        </w:rPr>
        <w:t>810</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FF1799"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FF1799" w:rsidRPr="00080918">
        <w:rPr>
          <w:rStyle w:val="default"/>
          <w:rFonts w:cs="FrankRuehl" w:hint="cs"/>
          <w:strike/>
          <w:vanish/>
          <w:sz w:val="22"/>
          <w:szCs w:val="22"/>
          <w:shd w:val="clear" w:color="auto" w:fill="FFFF99"/>
          <w:rtl/>
        </w:rPr>
        <w:t>231</w:t>
      </w:r>
      <w:r w:rsidRPr="00080918">
        <w:rPr>
          <w:rStyle w:val="default"/>
          <w:rFonts w:cs="FrankRuehl"/>
          <w:strike/>
          <w:vanish/>
          <w:sz w:val="22"/>
          <w:szCs w:val="22"/>
          <w:shd w:val="clear" w:color="auto" w:fill="FFFF99"/>
          <w:rtl/>
        </w:rPr>
        <w:tab/>
      </w:r>
      <w:r w:rsidR="00B97331"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B97331" w:rsidRPr="00080918">
        <w:rPr>
          <w:rStyle w:val="default"/>
          <w:rFonts w:cs="FrankRuehl" w:hint="cs"/>
          <w:strike/>
          <w:vanish/>
          <w:sz w:val="22"/>
          <w:szCs w:val="22"/>
          <w:shd w:val="clear" w:color="auto" w:fill="FFFF99"/>
          <w:rtl/>
        </w:rPr>
        <w:t>232</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w:t>
      </w:r>
      <w:r w:rsidR="00B97331" w:rsidRPr="00080918">
        <w:rPr>
          <w:rStyle w:val="default"/>
          <w:rFonts w:cs="FrankRuehl" w:hint="cs"/>
          <w:strike/>
          <w:vanish/>
          <w:sz w:val="22"/>
          <w:szCs w:val="22"/>
          <w:shd w:val="clear" w:color="auto" w:fill="FFFF99"/>
          <w:rtl/>
        </w:rPr>
        <w:t>652</w:t>
      </w:r>
    </w:p>
    <w:p w:rsidR="006337ED" w:rsidRPr="00080918" w:rsidRDefault="006337ED" w:rsidP="00F579DB">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FF1799"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FF1799" w:rsidRPr="00080918">
        <w:rPr>
          <w:rStyle w:val="default"/>
          <w:rFonts w:cs="FrankRuehl" w:hint="cs"/>
          <w:strike/>
          <w:vanish/>
          <w:sz w:val="22"/>
          <w:szCs w:val="22"/>
          <w:shd w:val="clear" w:color="auto" w:fill="FFFF99"/>
          <w:rtl/>
        </w:rPr>
        <w:t>112</w:t>
      </w:r>
      <w:r w:rsidRPr="00080918">
        <w:rPr>
          <w:rStyle w:val="default"/>
          <w:rFonts w:cs="FrankRuehl"/>
          <w:strike/>
          <w:vanish/>
          <w:sz w:val="22"/>
          <w:szCs w:val="22"/>
          <w:shd w:val="clear" w:color="auto" w:fill="FFFF99"/>
          <w:rtl/>
        </w:rPr>
        <w:tab/>
      </w:r>
      <w:r w:rsidR="00FF1799"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FF1799" w:rsidRPr="00080918">
        <w:rPr>
          <w:rStyle w:val="default"/>
          <w:rFonts w:cs="FrankRuehl" w:hint="cs"/>
          <w:strike/>
          <w:vanish/>
          <w:sz w:val="22"/>
          <w:szCs w:val="22"/>
          <w:shd w:val="clear" w:color="auto" w:fill="FFFF99"/>
          <w:rtl/>
        </w:rPr>
        <w:t>113</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w:t>
      </w:r>
      <w:r w:rsidR="00FF1799" w:rsidRPr="00080918">
        <w:rPr>
          <w:rStyle w:val="default"/>
          <w:rFonts w:cs="FrankRuehl" w:hint="cs"/>
          <w:strike/>
          <w:vanish/>
          <w:sz w:val="22"/>
          <w:szCs w:val="22"/>
          <w:shd w:val="clear" w:color="auto" w:fill="FFFF99"/>
          <w:rtl/>
        </w:rPr>
        <w:t>578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w:t>
      </w:r>
      <w:r w:rsidR="00B97331" w:rsidRPr="00080918">
        <w:rPr>
          <w:rStyle w:val="default"/>
          <w:rFonts w:cs="FrankRuehl" w:hint="cs"/>
          <w:strike/>
          <w:vanish/>
          <w:sz w:val="22"/>
          <w:szCs w:val="22"/>
          <w:shd w:val="clear" w:color="auto" w:fill="FFFF99"/>
          <w:rtl/>
        </w:rPr>
        <w:t>579</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F579DB"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w:t>
      </w:r>
      <w:r w:rsidR="00F579DB" w:rsidRPr="00080918">
        <w:rPr>
          <w:rStyle w:val="default"/>
          <w:rFonts w:cs="FrankRuehl" w:hint="cs"/>
          <w:strike/>
          <w:vanish/>
          <w:sz w:val="22"/>
          <w:szCs w:val="22"/>
          <w:shd w:val="clear" w:color="auto" w:fill="FFFF99"/>
          <w:rtl/>
        </w:rPr>
        <w:t>046</w:t>
      </w:r>
    </w:p>
    <w:p w:rsidR="006337ED" w:rsidRPr="00080918" w:rsidRDefault="006337ED" w:rsidP="00E760D1">
      <w:pPr>
        <w:pStyle w:val="P05"/>
        <w:tabs>
          <w:tab w:val="clear" w:pos="624"/>
          <w:tab w:val="clear" w:pos="1021"/>
          <w:tab w:val="clear" w:pos="1474"/>
          <w:tab w:val="clear" w:pos="1928"/>
          <w:tab w:val="clear" w:pos="2381"/>
          <w:tab w:val="clear" w:pos="2835"/>
          <w:tab w:val="clear" w:pos="6259"/>
          <w:tab w:val="center"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FF1799" w:rsidRPr="00080918">
        <w:rPr>
          <w:rStyle w:val="default"/>
          <w:rFonts w:cs="FrankRuehl" w:hint="cs"/>
          <w:strike/>
          <w:vanish/>
          <w:sz w:val="22"/>
          <w:szCs w:val="22"/>
          <w:shd w:val="clear" w:color="auto" w:fill="FFFF99"/>
          <w:rtl/>
        </w:rPr>
        <w:t>345</w:t>
      </w:r>
      <w:r w:rsidRPr="00080918">
        <w:rPr>
          <w:rStyle w:val="default"/>
          <w:rFonts w:cs="FrankRuehl" w:hint="cs"/>
          <w:strike/>
          <w:vanish/>
          <w:sz w:val="22"/>
          <w:szCs w:val="22"/>
          <w:shd w:val="clear" w:color="auto" w:fill="FFFF99"/>
          <w:rtl/>
        </w:rPr>
        <w:t xml:space="preserve"> 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5A0FCB" w:rsidRPr="00080918">
        <w:rPr>
          <w:rStyle w:val="default"/>
          <w:rFonts w:cs="FrankRuehl" w:hint="cs"/>
          <w:strike/>
          <w:vanish/>
          <w:sz w:val="22"/>
          <w:szCs w:val="22"/>
          <w:shd w:val="clear" w:color="auto" w:fill="FFFF99"/>
          <w:rtl/>
        </w:rPr>
        <w:t>397</w:t>
      </w:r>
      <w:r w:rsidRPr="00080918">
        <w:rPr>
          <w:rStyle w:val="default"/>
          <w:rFonts w:cs="FrankRuehl" w:hint="cs"/>
          <w:strike/>
          <w:vanish/>
          <w:sz w:val="22"/>
          <w:szCs w:val="22"/>
          <w:shd w:val="clear" w:color="auto" w:fill="FFFF99"/>
          <w:rtl/>
        </w:rPr>
        <w:t xml:space="preserve"> 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E760D1" w:rsidRPr="00080918">
        <w:rPr>
          <w:rStyle w:val="default"/>
          <w:rFonts w:cs="FrankRuehl" w:hint="cs"/>
          <w:strike/>
          <w:vanish/>
          <w:sz w:val="22"/>
          <w:szCs w:val="22"/>
          <w:shd w:val="clear" w:color="auto" w:fill="FFFF99"/>
          <w:rtl/>
        </w:rPr>
        <w:t>450</w:t>
      </w:r>
      <w:r w:rsidRPr="00080918">
        <w:rPr>
          <w:rStyle w:val="default"/>
          <w:rFonts w:cs="FrankRuehl" w:hint="cs"/>
          <w:strike/>
          <w:vanish/>
          <w:sz w:val="22"/>
          <w:szCs w:val="22"/>
          <w:shd w:val="clear" w:color="auto" w:fill="FFFF99"/>
          <w:rtl/>
        </w:rPr>
        <w:t xml:space="preserve"> לנפש</w:t>
      </w:r>
    </w:p>
    <w:p w:rsidR="006337ED" w:rsidRPr="00080918" w:rsidRDefault="006337ED" w:rsidP="006337E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6337ED" w:rsidRPr="00080918" w:rsidRDefault="006337ED" w:rsidP="006337E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645DAD" w:rsidRPr="00080918" w:rsidRDefault="00645DAD" w:rsidP="009B0C8B">
      <w:pPr>
        <w:pStyle w:val="P00"/>
        <w:ind w:left="0" w:right="1134"/>
        <w:rPr>
          <w:rStyle w:val="default"/>
          <w:rFonts w:cs="FrankRuehl" w:hint="cs"/>
          <w:vanish/>
          <w:sz w:val="20"/>
          <w:szCs w:val="20"/>
          <w:shd w:val="clear" w:color="auto" w:fill="FFFF99"/>
          <w:rtl/>
        </w:rPr>
      </w:pPr>
    </w:p>
    <w:p w:rsidR="00B36691" w:rsidRPr="00080918" w:rsidRDefault="00B36691" w:rsidP="00B36691">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1.1.1996</w:t>
      </w:r>
    </w:p>
    <w:p w:rsidR="00B36691" w:rsidRPr="00080918" w:rsidRDefault="00B36691" w:rsidP="00B36691">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תשנ"ו-1995</w:t>
      </w:r>
    </w:p>
    <w:p w:rsidR="00B36691" w:rsidRPr="00080918" w:rsidRDefault="00B36691" w:rsidP="00C01A51">
      <w:pPr>
        <w:pStyle w:val="P00"/>
        <w:spacing w:before="0"/>
        <w:ind w:left="0" w:right="1134"/>
        <w:rPr>
          <w:rStyle w:val="default"/>
          <w:rFonts w:cs="FrankRuehl" w:hint="cs"/>
          <w:vanish/>
          <w:sz w:val="20"/>
          <w:szCs w:val="20"/>
          <w:shd w:val="clear" w:color="auto" w:fill="FFFF99"/>
          <w:rtl/>
        </w:rPr>
      </w:pPr>
      <w:hyperlink r:id="rId180"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00626B7D" w:rsidRPr="00080918">
          <w:rPr>
            <w:rStyle w:val="Hyperlink"/>
            <w:rFonts w:cs="FrankRuehl" w:hint="cs"/>
            <w:vanish/>
            <w:szCs w:val="20"/>
            <w:shd w:val="clear" w:color="auto" w:fill="FFFF99"/>
            <w:rtl/>
          </w:rPr>
          <w:t>ת תשנ"ו</w:t>
        </w:r>
        <w:r w:rsidRPr="00080918">
          <w:rPr>
            <w:rStyle w:val="Hyperlink"/>
            <w:rFonts w:cs="FrankRuehl" w:hint="cs"/>
            <w:vanish/>
            <w:szCs w:val="20"/>
            <w:shd w:val="clear" w:color="auto" w:fill="FFFF99"/>
            <w:rtl/>
          </w:rPr>
          <w:t xml:space="preserve"> מס' 5721</w:t>
        </w:r>
      </w:hyperlink>
      <w:r w:rsidRPr="00080918">
        <w:rPr>
          <w:rStyle w:val="default"/>
          <w:rFonts w:cs="FrankRuehl" w:hint="cs"/>
          <w:vanish/>
          <w:sz w:val="20"/>
          <w:szCs w:val="20"/>
          <w:shd w:val="clear" w:color="auto" w:fill="FFFF99"/>
          <w:rtl/>
        </w:rPr>
        <w:t xml:space="preserve"> מיום 12.12.1995 עמ' </w:t>
      </w:r>
      <w:r w:rsidR="00C01A51" w:rsidRPr="00080918">
        <w:rPr>
          <w:rStyle w:val="default"/>
          <w:rFonts w:cs="FrankRuehl" w:hint="cs"/>
          <w:vanish/>
          <w:sz w:val="20"/>
          <w:szCs w:val="20"/>
          <w:shd w:val="clear" w:color="auto" w:fill="FFFF99"/>
          <w:rtl/>
        </w:rPr>
        <w:t>229</w:t>
      </w:r>
    </w:p>
    <w:p w:rsidR="00B36691" w:rsidRPr="00080918" w:rsidRDefault="00B36691" w:rsidP="00B36691">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101ACC" w:rsidRPr="00080918" w:rsidRDefault="00B37419" w:rsidP="00B37419">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9B0C8B" w:rsidRPr="00080918" w:rsidRDefault="009B0C8B" w:rsidP="004921F7">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strike/>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 xml:space="preserve">כנסה חודשית ממוצעת בשקלים חדשים בשנת הכספים </w:t>
      </w:r>
      <w:r w:rsidR="004921F7" w:rsidRPr="00080918">
        <w:rPr>
          <w:rFonts w:cs="FrankRuehl" w:hint="cs"/>
          <w:strike/>
          <w:vanish/>
          <w:szCs w:val="20"/>
          <w:shd w:val="clear" w:color="auto" w:fill="FFFF99"/>
          <w:rtl/>
        </w:rPr>
        <w:t>1994</w:t>
      </w:r>
    </w:p>
    <w:p w:rsidR="009B0C8B" w:rsidRPr="00080918" w:rsidRDefault="009B0C8B" w:rsidP="00101ACC">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B9727A" w:rsidRPr="00080918">
        <w:rPr>
          <w:rStyle w:val="default"/>
          <w:rFonts w:cs="FrankRuehl" w:hint="cs"/>
          <w:strike/>
          <w:vanish/>
          <w:sz w:val="22"/>
          <w:szCs w:val="22"/>
          <w:shd w:val="clear" w:color="auto" w:fill="FFFF99"/>
          <w:rtl/>
        </w:rPr>
        <w:t>981</w:t>
      </w:r>
      <w:r w:rsidRPr="00080918">
        <w:rPr>
          <w:rStyle w:val="default"/>
          <w:rFonts w:cs="FrankRuehl"/>
          <w:strike/>
          <w:vanish/>
          <w:sz w:val="22"/>
          <w:szCs w:val="22"/>
          <w:shd w:val="clear" w:color="auto" w:fill="FFFF99"/>
          <w:rtl/>
        </w:rPr>
        <w:tab/>
      </w:r>
      <w:r w:rsidR="00101ACC" w:rsidRPr="00080918">
        <w:rPr>
          <w:rFonts w:cs="FrankRuehl" w:hint="cs"/>
          <w:strike/>
          <w:vanish/>
          <w:sz w:val="22"/>
          <w:szCs w:val="22"/>
          <w:shd w:val="clear" w:color="auto" w:fill="FFFF99"/>
          <w:rtl/>
        </w:rPr>
        <w:t>982</w:t>
      </w:r>
      <w:r w:rsidRPr="00080918">
        <w:rPr>
          <w:rFonts w:cs="FrankRuehl" w:hint="cs"/>
          <w:strike/>
          <w:vanish/>
          <w:sz w:val="22"/>
          <w:szCs w:val="22"/>
          <w:shd w:val="clear" w:color="auto" w:fill="FFFF99"/>
          <w:rtl/>
        </w:rPr>
        <w:t xml:space="preserve"> - </w:t>
      </w:r>
      <w:r w:rsidR="00101ACC" w:rsidRPr="00080918">
        <w:rPr>
          <w:rFonts w:cs="FrankRuehl" w:hint="cs"/>
          <w:strike/>
          <w:vanish/>
          <w:sz w:val="22"/>
          <w:szCs w:val="22"/>
          <w:shd w:val="clear" w:color="auto" w:fill="FFFF99"/>
          <w:rtl/>
        </w:rPr>
        <w:t>1129</w:t>
      </w:r>
      <w:r w:rsidRPr="00080918">
        <w:rPr>
          <w:rFonts w:cs="FrankRuehl"/>
          <w:strike/>
          <w:vanish/>
          <w:sz w:val="22"/>
          <w:szCs w:val="22"/>
          <w:shd w:val="clear" w:color="auto" w:fill="FFFF99"/>
          <w:rtl/>
        </w:rPr>
        <w:tab/>
      </w:r>
      <w:r w:rsidR="00101ACC" w:rsidRPr="00080918">
        <w:rPr>
          <w:rStyle w:val="default"/>
          <w:rFonts w:cs="FrankRuehl" w:hint="cs"/>
          <w:strike/>
          <w:vanish/>
          <w:sz w:val="22"/>
          <w:szCs w:val="22"/>
          <w:shd w:val="clear" w:color="auto" w:fill="FFFF99"/>
          <w:rtl/>
        </w:rPr>
        <w:t>1130 - 1275</w:t>
      </w:r>
    </w:p>
    <w:p w:rsidR="009B0C8B" w:rsidRPr="00080918" w:rsidRDefault="009B0C8B" w:rsidP="00101ACC">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2</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B9727A" w:rsidRPr="00080918">
        <w:rPr>
          <w:rStyle w:val="default"/>
          <w:rFonts w:cs="FrankRuehl" w:hint="cs"/>
          <w:strike/>
          <w:vanish/>
          <w:sz w:val="22"/>
          <w:szCs w:val="22"/>
          <w:shd w:val="clear" w:color="auto" w:fill="FFFF99"/>
          <w:rtl/>
        </w:rPr>
        <w:t>1470</w:t>
      </w:r>
      <w:r w:rsidRPr="00080918">
        <w:rPr>
          <w:rStyle w:val="default"/>
          <w:rFonts w:cs="FrankRuehl"/>
          <w:strike/>
          <w:vanish/>
          <w:sz w:val="22"/>
          <w:szCs w:val="22"/>
          <w:shd w:val="clear" w:color="auto" w:fill="FFFF99"/>
          <w:rtl/>
        </w:rPr>
        <w:tab/>
      </w:r>
      <w:r w:rsidR="00101ACC" w:rsidRPr="00080918">
        <w:rPr>
          <w:rStyle w:val="default"/>
          <w:rFonts w:cs="FrankRuehl" w:hint="cs"/>
          <w:strike/>
          <w:vanish/>
          <w:sz w:val="22"/>
          <w:szCs w:val="22"/>
          <w:shd w:val="clear" w:color="auto" w:fill="FFFF99"/>
          <w:rtl/>
        </w:rPr>
        <w:t>1471 - 1692</w:t>
      </w:r>
      <w:r w:rsidRPr="00080918">
        <w:rPr>
          <w:rFonts w:cs="FrankRuehl"/>
          <w:strike/>
          <w:vanish/>
          <w:sz w:val="22"/>
          <w:szCs w:val="22"/>
          <w:shd w:val="clear" w:color="auto" w:fill="FFFF99"/>
          <w:rtl/>
        </w:rPr>
        <w:tab/>
      </w:r>
      <w:r w:rsidR="00101ACC" w:rsidRPr="00080918">
        <w:rPr>
          <w:rStyle w:val="default"/>
          <w:rFonts w:cs="FrankRuehl" w:hint="cs"/>
          <w:strike/>
          <w:vanish/>
          <w:sz w:val="22"/>
          <w:szCs w:val="22"/>
          <w:shd w:val="clear" w:color="auto" w:fill="FFFF99"/>
          <w:rtl/>
        </w:rPr>
        <w:t>1693 - 1912</w:t>
      </w:r>
    </w:p>
    <w:p w:rsidR="009B0C8B" w:rsidRPr="00080918" w:rsidRDefault="009B0C8B" w:rsidP="00101ACC">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3</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B9727A" w:rsidRPr="00080918">
        <w:rPr>
          <w:rStyle w:val="default"/>
          <w:rFonts w:cs="FrankRuehl" w:hint="cs"/>
          <w:strike/>
          <w:vanish/>
          <w:sz w:val="22"/>
          <w:szCs w:val="22"/>
          <w:shd w:val="clear" w:color="auto" w:fill="FFFF99"/>
          <w:rtl/>
        </w:rPr>
        <w:t>1736</w:t>
      </w:r>
      <w:r w:rsidRPr="00080918">
        <w:rPr>
          <w:rStyle w:val="default"/>
          <w:rFonts w:cs="FrankRuehl"/>
          <w:strike/>
          <w:vanish/>
          <w:sz w:val="22"/>
          <w:szCs w:val="22"/>
          <w:shd w:val="clear" w:color="auto" w:fill="FFFF99"/>
          <w:rtl/>
        </w:rPr>
        <w:tab/>
      </w:r>
      <w:r w:rsidR="00101ACC" w:rsidRPr="00080918">
        <w:rPr>
          <w:rStyle w:val="default"/>
          <w:rFonts w:cs="FrankRuehl" w:hint="cs"/>
          <w:strike/>
          <w:vanish/>
          <w:sz w:val="22"/>
          <w:szCs w:val="22"/>
          <w:shd w:val="clear" w:color="auto" w:fill="FFFF99"/>
          <w:rtl/>
        </w:rPr>
        <w:t>1737 - 1996</w:t>
      </w:r>
      <w:r w:rsidRPr="00080918">
        <w:rPr>
          <w:rFonts w:cs="FrankRuehl"/>
          <w:strike/>
          <w:vanish/>
          <w:sz w:val="22"/>
          <w:szCs w:val="22"/>
          <w:shd w:val="clear" w:color="auto" w:fill="FFFF99"/>
          <w:rtl/>
        </w:rPr>
        <w:tab/>
      </w:r>
      <w:r w:rsidR="00101ACC" w:rsidRPr="00080918">
        <w:rPr>
          <w:rStyle w:val="default"/>
          <w:rFonts w:cs="FrankRuehl" w:hint="cs"/>
          <w:strike/>
          <w:vanish/>
          <w:sz w:val="22"/>
          <w:szCs w:val="22"/>
          <w:shd w:val="clear" w:color="auto" w:fill="FFFF99"/>
          <w:rtl/>
        </w:rPr>
        <w:t>1997 - 2257</w:t>
      </w:r>
    </w:p>
    <w:p w:rsidR="009B0C8B" w:rsidRPr="00080918" w:rsidRDefault="009B0C8B" w:rsidP="00101ACC">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4</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B9727A" w:rsidRPr="00080918">
        <w:rPr>
          <w:rStyle w:val="default"/>
          <w:rFonts w:cs="FrankRuehl" w:hint="cs"/>
          <w:strike/>
          <w:vanish/>
          <w:sz w:val="22"/>
          <w:szCs w:val="22"/>
          <w:shd w:val="clear" w:color="auto" w:fill="FFFF99"/>
          <w:rtl/>
        </w:rPr>
        <w:t>1863</w:t>
      </w:r>
      <w:r w:rsidRPr="00080918">
        <w:rPr>
          <w:rStyle w:val="default"/>
          <w:rFonts w:cs="FrankRuehl"/>
          <w:strike/>
          <w:vanish/>
          <w:sz w:val="22"/>
          <w:szCs w:val="22"/>
          <w:shd w:val="clear" w:color="auto" w:fill="FFFF99"/>
          <w:rtl/>
        </w:rPr>
        <w:tab/>
      </w:r>
      <w:r w:rsidR="00101ACC" w:rsidRPr="00080918">
        <w:rPr>
          <w:rStyle w:val="default"/>
          <w:rFonts w:cs="FrankRuehl" w:hint="cs"/>
          <w:strike/>
          <w:vanish/>
          <w:sz w:val="22"/>
          <w:szCs w:val="22"/>
          <w:shd w:val="clear" w:color="auto" w:fill="FFFF99"/>
          <w:rtl/>
        </w:rPr>
        <w:t>1864 - 2142</w:t>
      </w:r>
      <w:r w:rsidRPr="00080918">
        <w:rPr>
          <w:rFonts w:cs="FrankRuehl"/>
          <w:strike/>
          <w:vanish/>
          <w:sz w:val="22"/>
          <w:szCs w:val="22"/>
          <w:shd w:val="clear" w:color="auto" w:fill="FFFF99"/>
          <w:rtl/>
        </w:rPr>
        <w:tab/>
      </w:r>
      <w:r w:rsidR="00101ACC" w:rsidRPr="00080918">
        <w:rPr>
          <w:rStyle w:val="default"/>
          <w:rFonts w:cs="FrankRuehl" w:hint="cs"/>
          <w:strike/>
          <w:vanish/>
          <w:sz w:val="22"/>
          <w:szCs w:val="22"/>
          <w:shd w:val="clear" w:color="auto" w:fill="FFFF99"/>
          <w:rtl/>
        </w:rPr>
        <w:t>2143 - 2421</w:t>
      </w:r>
    </w:p>
    <w:p w:rsidR="009B0C8B" w:rsidRPr="00080918" w:rsidRDefault="009B0C8B" w:rsidP="00101ACC">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B9727A" w:rsidRPr="00080918">
        <w:rPr>
          <w:rStyle w:val="default"/>
          <w:rFonts w:cs="FrankRuehl" w:hint="cs"/>
          <w:strike/>
          <w:vanish/>
          <w:sz w:val="22"/>
          <w:szCs w:val="22"/>
          <w:shd w:val="clear" w:color="auto" w:fill="FFFF99"/>
          <w:rtl/>
        </w:rPr>
        <w:t>2214</w:t>
      </w:r>
      <w:r w:rsidRPr="00080918">
        <w:rPr>
          <w:rStyle w:val="default"/>
          <w:rFonts w:cs="FrankRuehl"/>
          <w:strike/>
          <w:vanish/>
          <w:sz w:val="22"/>
          <w:szCs w:val="22"/>
          <w:shd w:val="clear" w:color="auto" w:fill="FFFF99"/>
          <w:rtl/>
        </w:rPr>
        <w:tab/>
      </w:r>
      <w:r w:rsidR="00101ACC" w:rsidRPr="00080918">
        <w:rPr>
          <w:rStyle w:val="default"/>
          <w:rFonts w:cs="FrankRuehl" w:hint="cs"/>
          <w:strike/>
          <w:vanish/>
          <w:sz w:val="22"/>
          <w:szCs w:val="22"/>
          <w:shd w:val="clear" w:color="auto" w:fill="FFFF99"/>
          <w:rtl/>
        </w:rPr>
        <w:t>2215 - 2547</w:t>
      </w:r>
      <w:r w:rsidRPr="00080918">
        <w:rPr>
          <w:rStyle w:val="default"/>
          <w:rFonts w:cs="FrankRuehl"/>
          <w:strike/>
          <w:vanish/>
          <w:sz w:val="22"/>
          <w:szCs w:val="22"/>
          <w:shd w:val="clear" w:color="auto" w:fill="FFFF99"/>
          <w:rtl/>
        </w:rPr>
        <w:tab/>
      </w:r>
      <w:r w:rsidR="00101ACC" w:rsidRPr="00080918">
        <w:rPr>
          <w:rStyle w:val="default"/>
          <w:rFonts w:cs="FrankRuehl" w:hint="cs"/>
          <w:strike/>
          <w:vanish/>
          <w:sz w:val="22"/>
          <w:szCs w:val="22"/>
          <w:shd w:val="clear" w:color="auto" w:fill="FFFF99"/>
          <w:rtl/>
        </w:rPr>
        <w:t>2548 - 2880</w:t>
      </w:r>
    </w:p>
    <w:p w:rsidR="009B0C8B" w:rsidRPr="00080918" w:rsidRDefault="009B0C8B" w:rsidP="00101ACC">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00B9727A" w:rsidRPr="00080918">
        <w:rPr>
          <w:rStyle w:val="default"/>
          <w:rFonts w:cs="FrankRuehl" w:hint="cs"/>
          <w:strike/>
          <w:vanish/>
          <w:sz w:val="22"/>
          <w:szCs w:val="22"/>
          <w:shd w:val="clear" w:color="auto" w:fill="FFFF99"/>
          <w:rtl/>
        </w:rPr>
        <w:t xml:space="preserve">עד </w:t>
      </w:r>
      <w:r w:rsidR="00101ACC" w:rsidRPr="00080918">
        <w:rPr>
          <w:rStyle w:val="default"/>
          <w:rFonts w:cs="FrankRuehl" w:hint="cs"/>
          <w:strike/>
          <w:vanish/>
          <w:sz w:val="22"/>
          <w:szCs w:val="22"/>
          <w:shd w:val="clear" w:color="auto" w:fill="FFFF99"/>
          <w:rtl/>
        </w:rPr>
        <w:t>2645</w:t>
      </w:r>
      <w:r w:rsidRPr="00080918">
        <w:rPr>
          <w:rStyle w:val="default"/>
          <w:rFonts w:cs="FrankRuehl"/>
          <w:strike/>
          <w:vanish/>
          <w:sz w:val="22"/>
          <w:szCs w:val="22"/>
          <w:shd w:val="clear" w:color="auto" w:fill="FFFF99"/>
          <w:rtl/>
        </w:rPr>
        <w:tab/>
      </w:r>
      <w:r w:rsidR="00101ACC" w:rsidRPr="00080918">
        <w:rPr>
          <w:rStyle w:val="default"/>
          <w:rFonts w:cs="FrankRuehl" w:hint="cs"/>
          <w:strike/>
          <w:vanish/>
          <w:sz w:val="22"/>
          <w:szCs w:val="22"/>
          <w:shd w:val="clear" w:color="auto" w:fill="FFFF99"/>
          <w:rtl/>
        </w:rPr>
        <w:t>2646 - 3042</w:t>
      </w:r>
      <w:r w:rsidRPr="00080918">
        <w:rPr>
          <w:rStyle w:val="default"/>
          <w:rFonts w:cs="FrankRuehl"/>
          <w:strike/>
          <w:vanish/>
          <w:sz w:val="22"/>
          <w:szCs w:val="22"/>
          <w:shd w:val="clear" w:color="auto" w:fill="FFFF99"/>
          <w:rtl/>
        </w:rPr>
        <w:tab/>
      </w:r>
      <w:r w:rsidR="00101ACC" w:rsidRPr="00080918">
        <w:rPr>
          <w:rStyle w:val="default"/>
          <w:rFonts w:cs="FrankRuehl" w:hint="cs"/>
          <w:strike/>
          <w:vanish/>
          <w:sz w:val="22"/>
          <w:szCs w:val="22"/>
          <w:shd w:val="clear" w:color="auto" w:fill="FFFF99"/>
          <w:rtl/>
        </w:rPr>
        <w:t>3043 - 3438</w:t>
      </w:r>
    </w:p>
    <w:p w:rsidR="009B0C8B" w:rsidRPr="00080918" w:rsidRDefault="009B0C8B" w:rsidP="009B0C8B">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9B0C8B" w:rsidRPr="00080918" w:rsidRDefault="009B0C8B" w:rsidP="009B0C8B">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00697FB6" w:rsidRPr="00080918">
        <w:rPr>
          <w:rStyle w:val="default"/>
          <w:rFonts w:cs="FrankRuehl" w:hint="cs"/>
          <w:strike/>
          <w:vanish/>
          <w:sz w:val="22"/>
          <w:szCs w:val="22"/>
          <w:shd w:val="clear" w:color="auto" w:fill="FFFF99"/>
          <w:rtl/>
        </w:rPr>
        <w:t>%</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00697FB6" w:rsidRPr="00080918">
        <w:rPr>
          <w:rStyle w:val="default"/>
          <w:rFonts w:cs="FrankRuehl" w:hint="cs"/>
          <w:strike/>
          <w:vanish/>
          <w:sz w:val="22"/>
          <w:szCs w:val="22"/>
          <w:shd w:val="clear" w:color="auto" w:fill="FFFF99"/>
          <w:rtl/>
        </w:rPr>
        <w:t>%</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r w:rsidR="00697FB6" w:rsidRPr="00080918">
        <w:rPr>
          <w:rStyle w:val="default"/>
          <w:rFonts w:cs="FrankRuehl" w:hint="cs"/>
          <w:strike/>
          <w:vanish/>
          <w:sz w:val="22"/>
          <w:szCs w:val="22"/>
          <w:shd w:val="clear" w:color="auto" w:fill="FFFF99"/>
          <w:rtl/>
        </w:rPr>
        <w:t>%</w:t>
      </w:r>
    </w:p>
    <w:p w:rsidR="009B0C8B" w:rsidRPr="00080918" w:rsidRDefault="009B0C8B" w:rsidP="00495E4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910871" w:rsidRPr="00080918">
        <w:rPr>
          <w:rStyle w:val="default"/>
          <w:rFonts w:cs="FrankRuehl" w:hint="cs"/>
          <w:strike/>
          <w:vanish/>
          <w:sz w:val="22"/>
          <w:szCs w:val="22"/>
          <w:shd w:val="clear" w:color="auto" w:fill="FFFF99"/>
          <w:rtl/>
        </w:rPr>
        <w:t>3008</w:t>
      </w:r>
      <w:r w:rsidRPr="00080918">
        <w:rPr>
          <w:rStyle w:val="default"/>
          <w:rFonts w:cs="FrankRuehl"/>
          <w:strike/>
          <w:vanish/>
          <w:sz w:val="22"/>
          <w:szCs w:val="22"/>
          <w:shd w:val="clear" w:color="auto" w:fill="FFFF99"/>
          <w:rtl/>
        </w:rPr>
        <w:tab/>
      </w:r>
      <w:r w:rsidR="00596980" w:rsidRPr="00080918">
        <w:rPr>
          <w:rStyle w:val="default"/>
          <w:rFonts w:cs="FrankRuehl" w:hint="cs"/>
          <w:strike/>
          <w:vanish/>
          <w:sz w:val="22"/>
          <w:szCs w:val="22"/>
          <w:shd w:val="clear" w:color="auto" w:fill="FFFF99"/>
          <w:rtl/>
        </w:rPr>
        <w:t>3009 - 3458</w:t>
      </w:r>
      <w:r w:rsidRPr="00080918">
        <w:rPr>
          <w:rStyle w:val="default"/>
          <w:rFonts w:cs="FrankRuehl"/>
          <w:strike/>
          <w:vanish/>
          <w:sz w:val="22"/>
          <w:szCs w:val="22"/>
          <w:shd w:val="clear" w:color="auto" w:fill="FFFF99"/>
          <w:rtl/>
        </w:rPr>
        <w:tab/>
      </w:r>
      <w:r w:rsidR="00495E4D" w:rsidRPr="00080918">
        <w:rPr>
          <w:rStyle w:val="default"/>
          <w:rFonts w:cs="FrankRuehl" w:hint="cs"/>
          <w:strike/>
          <w:vanish/>
          <w:sz w:val="22"/>
          <w:szCs w:val="22"/>
          <w:shd w:val="clear" w:color="auto" w:fill="FFFF99"/>
          <w:rtl/>
        </w:rPr>
        <w:t>3459 - 3911</w:t>
      </w:r>
    </w:p>
    <w:p w:rsidR="009B0C8B" w:rsidRPr="00080918" w:rsidRDefault="009B0C8B" w:rsidP="00495E4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910871" w:rsidRPr="00080918">
        <w:rPr>
          <w:rStyle w:val="default"/>
          <w:rFonts w:cs="FrankRuehl" w:hint="cs"/>
          <w:strike/>
          <w:vanish/>
          <w:sz w:val="22"/>
          <w:szCs w:val="22"/>
          <w:shd w:val="clear" w:color="auto" w:fill="FFFF99"/>
          <w:rtl/>
        </w:rPr>
        <w:t>3371</w:t>
      </w:r>
      <w:r w:rsidRPr="00080918">
        <w:rPr>
          <w:rStyle w:val="default"/>
          <w:rFonts w:cs="FrankRuehl"/>
          <w:strike/>
          <w:vanish/>
          <w:sz w:val="22"/>
          <w:szCs w:val="22"/>
          <w:shd w:val="clear" w:color="auto" w:fill="FFFF99"/>
          <w:rtl/>
        </w:rPr>
        <w:tab/>
      </w:r>
      <w:r w:rsidR="00596980" w:rsidRPr="00080918">
        <w:rPr>
          <w:rStyle w:val="default"/>
          <w:rFonts w:cs="FrankRuehl" w:hint="cs"/>
          <w:strike/>
          <w:vanish/>
          <w:sz w:val="22"/>
          <w:szCs w:val="22"/>
          <w:shd w:val="clear" w:color="auto" w:fill="FFFF99"/>
          <w:rtl/>
        </w:rPr>
        <w:t>3372 - 3877</w:t>
      </w:r>
      <w:r w:rsidRPr="00080918">
        <w:rPr>
          <w:rStyle w:val="default"/>
          <w:rFonts w:cs="FrankRuehl"/>
          <w:strike/>
          <w:vanish/>
          <w:sz w:val="22"/>
          <w:szCs w:val="22"/>
          <w:shd w:val="clear" w:color="auto" w:fill="FFFF99"/>
          <w:rtl/>
        </w:rPr>
        <w:tab/>
      </w:r>
      <w:r w:rsidR="00495E4D" w:rsidRPr="00080918">
        <w:rPr>
          <w:rStyle w:val="default"/>
          <w:rFonts w:cs="FrankRuehl" w:hint="cs"/>
          <w:strike/>
          <w:vanish/>
          <w:sz w:val="22"/>
          <w:szCs w:val="22"/>
          <w:shd w:val="clear" w:color="auto" w:fill="FFFF99"/>
          <w:rtl/>
        </w:rPr>
        <w:t>3878 - 4382</w:t>
      </w:r>
    </w:p>
    <w:p w:rsidR="009B0C8B" w:rsidRPr="00080918" w:rsidRDefault="009B0C8B" w:rsidP="00495E4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00910871" w:rsidRPr="00080918">
        <w:rPr>
          <w:rStyle w:val="default"/>
          <w:rFonts w:cs="FrankRuehl" w:hint="cs"/>
          <w:strike/>
          <w:vanish/>
          <w:sz w:val="22"/>
          <w:szCs w:val="22"/>
          <w:shd w:val="clear" w:color="auto" w:fill="FFFF99"/>
          <w:rtl/>
        </w:rPr>
        <w:t xml:space="preserve">עד </w:t>
      </w:r>
      <w:r w:rsidR="00C51B93" w:rsidRPr="00080918">
        <w:rPr>
          <w:rStyle w:val="default"/>
          <w:rFonts w:cs="FrankRuehl" w:hint="cs"/>
          <w:strike/>
          <w:vanish/>
          <w:sz w:val="22"/>
          <w:szCs w:val="22"/>
          <w:shd w:val="clear" w:color="auto" w:fill="FFFF99"/>
          <w:rtl/>
        </w:rPr>
        <w:t>3734</w:t>
      </w:r>
      <w:r w:rsidRPr="00080918">
        <w:rPr>
          <w:rStyle w:val="default"/>
          <w:rFonts w:cs="FrankRuehl"/>
          <w:strike/>
          <w:vanish/>
          <w:sz w:val="22"/>
          <w:szCs w:val="22"/>
          <w:shd w:val="clear" w:color="auto" w:fill="FFFF99"/>
          <w:rtl/>
        </w:rPr>
        <w:tab/>
      </w:r>
      <w:r w:rsidR="00596980" w:rsidRPr="00080918">
        <w:rPr>
          <w:rStyle w:val="default"/>
          <w:rFonts w:cs="FrankRuehl" w:hint="cs"/>
          <w:strike/>
          <w:vanish/>
          <w:sz w:val="22"/>
          <w:szCs w:val="22"/>
          <w:shd w:val="clear" w:color="auto" w:fill="FFFF99"/>
          <w:rtl/>
        </w:rPr>
        <w:t>3735 - 4294</w:t>
      </w:r>
      <w:r w:rsidRPr="00080918">
        <w:rPr>
          <w:rStyle w:val="default"/>
          <w:rFonts w:cs="FrankRuehl"/>
          <w:strike/>
          <w:vanish/>
          <w:sz w:val="22"/>
          <w:szCs w:val="22"/>
          <w:shd w:val="clear" w:color="auto" w:fill="FFFF99"/>
          <w:rtl/>
        </w:rPr>
        <w:tab/>
      </w:r>
      <w:r w:rsidR="00495E4D" w:rsidRPr="00080918">
        <w:rPr>
          <w:rStyle w:val="default"/>
          <w:rFonts w:cs="FrankRuehl" w:hint="cs"/>
          <w:strike/>
          <w:vanish/>
          <w:sz w:val="22"/>
          <w:szCs w:val="22"/>
          <w:shd w:val="clear" w:color="auto" w:fill="FFFF99"/>
          <w:rtl/>
        </w:rPr>
        <w:t>4295 - 4855</w:t>
      </w:r>
    </w:p>
    <w:p w:rsidR="009B0C8B" w:rsidRPr="00080918" w:rsidRDefault="009B0C8B" w:rsidP="00495E4D">
      <w:pPr>
        <w:pStyle w:val="P05"/>
        <w:tabs>
          <w:tab w:val="clear" w:pos="624"/>
          <w:tab w:val="clear" w:pos="1021"/>
          <w:tab w:val="clear" w:pos="1474"/>
          <w:tab w:val="clear" w:pos="1928"/>
          <w:tab w:val="clear" w:pos="2381"/>
          <w:tab w:val="clear" w:pos="2835"/>
          <w:tab w:val="clear" w:pos="6259"/>
          <w:tab w:val="center"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C51B93" w:rsidRPr="00080918">
        <w:rPr>
          <w:rStyle w:val="default"/>
          <w:rFonts w:cs="FrankRuehl" w:hint="cs"/>
          <w:strike/>
          <w:vanish/>
          <w:sz w:val="22"/>
          <w:szCs w:val="22"/>
          <w:shd w:val="clear" w:color="auto" w:fill="FFFF99"/>
          <w:rtl/>
        </w:rPr>
        <w:t>414</w:t>
      </w:r>
      <w:r w:rsidRPr="00080918">
        <w:rPr>
          <w:rStyle w:val="default"/>
          <w:rFonts w:cs="FrankRuehl" w:hint="cs"/>
          <w:strike/>
          <w:vanish/>
          <w:sz w:val="22"/>
          <w:szCs w:val="22"/>
          <w:shd w:val="clear" w:color="auto" w:fill="FFFF99"/>
          <w:rtl/>
        </w:rPr>
        <w:t xml:space="preserve"> 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596980" w:rsidRPr="00080918">
        <w:rPr>
          <w:rStyle w:val="default"/>
          <w:rFonts w:cs="FrankRuehl" w:hint="cs"/>
          <w:strike/>
          <w:vanish/>
          <w:sz w:val="22"/>
          <w:szCs w:val="22"/>
          <w:shd w:val="clear" w:color="auto" w:fill="FFFF99"/>
          <w:rtl/>
        </w:rPr>
        <w:t>476</w:t>
      </w:r>
      <w:r w:rsidRPr="00080918">
        <w:rPr>
          <w:rStyle w:val="default"/>
          <w:rFonts w:cs="FrankRuehl" w:hint="cs"/>
          <w:strike/>
          <w:vanish/>
          <w:sz w:val="22"/>
          <w:szCs w:val="22"/>
          <w:shd w:val="clear" w:color="auto" w:fill="FFFF99"/>
          <w:rtl/>
        </w:rPr>
        <w:t xml:space="preserve"> 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495E4D" w:rsidRPr="00080918">
        <w:rPr>
          <w:rStyle w:val="default"/>
          <w:rFonts w:cs="FrankRuehl" w:hint="cs"/>
          <w:strike/>
          <w:vanish/>
          <w:sz w:val="22"/>
          <w:szCs w:val="22"/>
          <w:shd w:val="clear" w:color="auto" w:fill="FFFF99"/>
          <w:rtl/>
        </w:rPr>
        <w:t>540</w:t>
      </w:r>
      <w:r w:rsidRPr="00080918">
        <w:rPr>
          <w:rStyle w:val="default"/>
          <w:rFonts w:cs="FrankRuehl" w:hint="cs"/>
          <w:strike/>
          <w:vanish/>
          <w:sz w:val="22"/>
          <w:szCs w:val="22"/>
          <w:shd w:val="clear" w:color="auto" w:fill="FFFF99"/>
          <w:rtl/>
        </w:rPr>
        <w:t xml:space="preserve"> לנפש</w:t>
      </w:r>
    </w:p>
    <w:p w:rsidR="009B0C8B" w:rsidRPr="00080918" w:rsidRDefault="009B0C8B" w:rsidP="009B0C8B">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9B0C8B" w:rsidRPr="00080918" w:rsidRDefault="009B0C8B" w:rsidP="009B0C8B">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00C51B93" w:rsidRPr="00080918">
        <w:rPr>
          <w:rStyle w:val="default"/>
          <w:rFonts w:cs="FrankRuehl" w:hint="cs"/>
          <w:strike/>
          <w:vanish/>
          <w:sz w:val="22"/>
          <w:szCs w:val="22"/>
          <w:shd w:val="clear" w:color="auto" w:fill="FFFF99"/>
          <w:rtl/>
        </w:rPr>
        <w:t>%</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00495E4D" w:rsidRPr="00080918">
        <w:rPr>
          <w:rStyle w:val="default"/>
          <w:rFonts w:cs="FrankRuehl" w:hint="cs"/>
          <w:strike/>
          <w:vanish/>
          <w:sz w:val="22"/>
          <w:szCs w:val="22"/>
          <w:shd w:val="clear" w:color="auto" w:fill="FFFF99"/>
          <w:rtl/>
        </w:rPr>
        <w:t>%</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r w:rsidR="00495E4D" w:rsidRPr="00080918">
        <w:rPr>
          <w:rStyle w:val="default"/>
          <w:rFonts w:cs="FrankRuehl" w:hint="cs"/>
          <w:strike/>
          <w:vanish/>
          <w:sz w:val="22"/>
          <w:szCs w:val="22"/>
          <w:shd w:val="clear" w:color="auto" w:fill="FFFF99"/>
          <w:rtl/>
        </w:rPr>
        <w:t>%</w:t>
      </w:r>
    </w:p>
    <w:p w:rsidR="009B0C8B" w:rsidRPr="00080918" w:rsidRDefault="009B0C8B" w:rsidP="000A59F6">
      <w:pPr>
        <w:pStyle w:val="P00"/>
        <w:spacing w:before="0"/>
        <w:ind w:left="0" w:right="1134"/>
        <w:rPr>
          <w:rStyle w:val="default"/>
          <w:rFonts w:cs="FrankRuehl" w:hint="cs"/>
          <w:vanish/>
          <w:sz w:val="20"/>
          <w:szCs w:val="20"/>
          <w:shd w:val="clear" w:color="auto" w:fill="FFFF99"/>
          <w:rtl/>
        </w:rPr>
      </w:pPr>
    </w:p>
    <w:p w:rsidR="00785C52" w:rsidRPr="00080918" w:rsidRDefault="00785C52" w:rsidP="00785C52">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1.1.1997</w:t>
      </w:r>
    </w:p>
    <w:p w:rsidR="00785C52" w:rsidRPr="00080918" w:rsidRDefault="00785C52" w:rsidP="00785C52">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תשנ"ז-1996</w:t>
      </w:r>
    </w:p>
    <w:p w:rsidR="00785C52" w:rsidRPr="00080918" w:rsidRDefault="00785C52" w:rsidP="00785C52">
      <w:pPr>
        <w:pStyle w:val="P00"/>
        <w:spacing w:before="0"/>
        <w:ind w:left="0" w:right="1134"/>
        <w:rPr>
          <w:rStyle w:val="default"/>
          <w:rFonts w:cs="FrankRuehl" w:hint="cs"/>
          <w:vanish/>
          <w:sz w:val="20"/>
          <w:szCs w:val="20"/>
          <w:shd w:val="clear" w:color="auto" w:fill="FFFF99"/>
          <w:rtl/>
        </w:rPr>
      </w:pPr>
      <w:hyperlink r:id="rId181" w:history="1">
        <w:r w:rsidRPr="00080918">
          <w:rPr>
            <w:rStyle w:val="Hyperlink"/>
            <w:rFonts w:cs="FrankRuehl" w:hint="cs"/>
            <w:vanish/>
            <w:szCs w:val="20"/>
            <w:shd w:val="clear" w:color="auto" w:fill="FFFF99"/>
            <w:rtl/>
          </w:rPr>
          <w:t>ק"ת תשנ"ז מס' 5801</w:t>
        </w:r>
      </w:hyperlink>
      <w:r w:rsidRPr="00080918">
        <w:rPr>
          <w:rStyle w:val="default"/>
          <w:rFonts w:cs="FrankRuehl" w:hint="cs"/>
          <w:vanish/>
          <w:sz w:val="20"/>
          <w:szCs w:val="20"/>
          <w:shd w:val="clear" w:color="auto" w:fill="FFFF99"/>
          <w:rtl/>
        </w:rPr>
        <w:t xml:space="preserve"> מיום 24.12.1996 עמ' 279</w:t>
      </w:r>
    </w:p>
    <w:p w:rsidR="0015758A" w:rsidRPr="00080918" w:rsidRDefault="0015758A" w:rsidP="0015758A">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FD17CB" w:rsidRPr="00080918" w:rsidRDefault="00FD17CB" w:rsidP="00AE0DF9">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BB388C" w:rsidRPr="00080918" w:rsidRDefault="00BB388C" w:rsidP="007054E1">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strike/>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 xml:space="preserve">כנסה חודשית ממוצעת בשקלים חדשים בשנת הכספים </w:t>
      </w:r>
      <w:r w:rsidR="007054E1" w:rsidRPr="00080918">
        <w:rPr>
          <w:rFonts w:cs="FrankRuehl" w:hint="cs"/>
          <w:strike/>
          <w:vanish/>
          <w:szCs w:val="20"/>
          <w:shd w:val="clear" w:color="auto" w:fill="FFFF99"/>
          <w:rtl/>
        </w:rPr>
        <w:t>1995</w:t>
      </w:r>
    </w:p>
    <w:p w:rsidR="00BB388C" w:rsidRPr="00080918" w:rsidRDefault="00BB388C" w:rsidP="008F71BA">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1</w:t>
      </w:r>
      <w:r w:rsidRPr="00080918">
        <w:rPr>
          <w:rFonts w:cs="FrankRuehl"/>
          <w:strike/>
          <w:vanish/>
          <w:sz w:val="22"/>
          <w:szCs w:val="22"/>
          <w:shd w:val="clear" w:color="auto" w:fill="FFFF99"/>
          <w:rtl/>
        </w:rPr>
        <w:tab/>
      </w:r>
      <w:r w:rsidR="00784AC8" w:rsidRPr="00080918">
        <w:rPr>
          <w:rStyle w:val="default"/>
          <w:rFonts w:cs="FrankRuehl" w:hint="cs"/>
          <w:strike/>
          <w:vanish/>
          <w:sz w:val="22"/>
          <w:szCs w:val="22"/>
          <w:shd w:val="clear" w:color="auto" w:fill="FFFF99"/>
          <w:rtl/>
        </w:rPr>
        <w:t>1,053</w:t>
      </w:r>
      <w:r w:rsidRPr="00080918">
        <w:rPr>
          <w:rStyle w:val="default"/>
          <w:rFonts w:cs="FrankRuehl"/>
          <w:strike/>
          <w:vanish/>
          <w:sz w:val="22"/>
          <w:szCs w:val="22"/>
          <w:shd w:val="clear" w:color="auto" w:fill="FFFF99"/>
          <w:rtl/>
        </w:rPr>
        <w:tab/>
      </w:r>
      <w:r w:rsidR="0003007D" w:rsidRPr="00080918">
        <w:rPr>
          <w:rFonts w:cs="FrankRuehl" w:hint="cs"/>
          <w:strike/>
          <w:vanish/>
          <w:sz w:val="22"/>
          <w:szCs w:val="22"/>
          <w:shd w:val="clear" w:color="auto" w:fill="FFFF99"/>
          <w:rtl/>
        </w:rPr>
        <w:t>1,054</w:t>
      </w:r>
      <w:r w:rsidRPr="00080918">
        <w:rPr>
          <w:rFonts w:cs="FrankRuehl" w:hint="cs"/>
          <w:strike/>
          <w:vanish/>
          <w:sz w:val="22"/>
          <w:szCs w:val="22"/>
          <w:shd w:val="clear" w:color="auto" w:fill="FFFF99"/>
          <w:rtl/>
        </w:rPr>
        <w:t xml:space="preserve"> </w:t>
      </w:r>
      <w:r w:rsidR="0003007D" w:rsidRPr="00080918">
        <w:rPr>
          <w:rFonts w:cs="FrankRuehl"/>
          <w:strike/>
          <w:vanish/>
          <w:sz w:val="22"/>
          <w:szCs w:val="22"/>
          <w:shd w:val="clear" w:color="auto" w:fill="FFFF99"/>
          <w:rtl/>
        </w:rPr>
        <w:t>–</w:t>
      </w:r>
      <w:r w:rsidRPr="00080918">
        <w:rPr>
          <w:rFonts w:cs="FrankRuehl" w:hint="cs"/>
          <w:strike/>
          <w:vanish/>
          <w:sz w:val="22"/>
          <w:szCs w:val="22"/>
          <w:shd w:val="clear" w:color="auto" w:fill="FFFF99"/>
          <w:rtl/>
        </w:rPr>
        <w:t xml:space="preserve"> </w:t>
      </w:r>
      <w:r w:rsidR="0003007D" w:rsidRPr="00080918">
        <w:rPr>
          <w:rFonts w:cs="FrankRuehl" w:hint="cs"/>
          <w:strike/>
          <w:vanish/>
          <w:sz w:val="22"/>
          <w:szCs w:val="22"/>
          <w:shd w:val="clear" w:color="auto" w:fill="FFFF99"/>
          <w:rtl/>
        </w:rPr>
        <w:t>1,211</w:t>
      </w:r>
      <w:r w:rsidRPr="00080918">
        <w:rPr>
          <w:rFonts w:cs="FrankRuehl"/>
          <w:strike/>
          <w:vanish/>
          <w:sz w:val="22"/>
          <w:szCs w:val="22"/>
          <w:shd w:val="clear" w:color="auto" w:fill="FFFF99"/>
          <w:rtl/>
        </w:rPr>
        <w:tab/>
      </w:r>
      <w:r w:rsidR="008F71BA" w:rsidRPr="00080918">
        <w:rPr>
          <w:rStyle w:val="default"/>
          <w:rFonts w:cs="FrankRuehl" w:hint="cs"/>
          <w:strike/>
          <w:vanish/>
          <w:sz w:val="22"/>
          <w:szCs w:val="22"/>
          <w:shd w:val="clear" w:color="auto" w:fill="FFFF99"/>
          <w:rtl/>
        </w:rPr>
        <w:t>1,212</w:t>
      </w:r>
      <w:r w:rsidRPr="00080918">
        <w:rPr>
          <w:rStyle w:val="default"/>
          <w:rFonts w:cs="FrankRuehl" w:hint="cs"/>
          <w:strike/>
          <w:vanish/>
          <w:sz w:val="22"/>
          <w:szCs w:val="22"/>
          <w:shd w:val="clear" w:color="auto" w:fill="FFFF99"/>
          <w:rtl/>
        </w:rPr>
        <w:t xml:space="preserve"> </w:t>
      </w:r>
      <w:r w:rsidR="002B4EEC" w:rsidRPr="00080918">
        <w:rPr>
          <w:rStyle w:val="default"/>
          <w:rFonts w:cs="FrankRuehl"/>
          <w:strike/>
          <w:vanish/>
          <w:sz w:val="22"/>
          <w:szCs w:val="22"/>
          <w:shd w:val="clear" w:color="auto" w:fill="FFFF99"/>
          <w:rtl/>
        </w:rPr>
        <w:t>–</w:t>
      </w:r>
      <w:r w:rsidR="002B4EEC" w:rsidRPr="00080918">
        <w:rPr>
          <w:rStyle w:val="default"/>
          <w:rFonts w:cs="FrankRuehl" w:hint="cs"/>
          <w:strike/>
          <w:vanish/>
          <w:sz w:val="22"/>
          <w:szCs w:val="22"/>
          <w:shd w:val="clear" w:color="auto" w:fill="FFFF99"/>
          <w:rtl/>
        </w:rPr>
        <w:t xml:space="preserve"> </w:t>
      </w:r>
      <w:r w:rsidR="008F71BA" w:rsidRPr="00080918">
        <w:rPr>
          <w:rStyle w:val="default"/>
          <w:rFonts w:cs="FrankRuehl" w:hint="cs"/>
          <w:strike/>
          <w:vanish/>
          <w:sz w:val="22"/>
          <w:szCs w:val="22"/>
          <w:shd w:val="clear" w:color="auto" w:fill="FFFF99"/>
          <w:rtl/>
        </w:rPr>
        <w:t>1,368</w:t>
      </w:r>
    </w:p>
    <w:p w:rsidR="00BB388C" w:rsidRPr="00080918" w:rsidRDefault="00BB388C" w:rsidP="008F71B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2</w:t>
      </w:r>
      <w:r w:rsidRPr="00080918">
        <w:rPr>
          <w:rFonts w:cs="FrankRuehl"/>
          <w:strike/>
          <w:vanish/>
          <w:sz w:val="22"/>
          <w:szCs w:val="22"/>
          <w:shd w:val="clear" w:color="auto" w:fill="FFFF99"/>
          <w:rtl/>
        </w:rPr>
        <w:tab/>
      </w:r>
      <w:r w:rsidR="00784AC8" w:rsidRPr="00080918">
        <w:rPr>
          <w:rStyle w:val="default"/>
          <w:rFonts w:cs="FrankRuehl" w:hint="cs"/>
          <w:strike/>
          <w:vanish/>
          <w:sz w:val="22"/>
          <w:szCs w:val="22"/>
          <w:shd w:val="clear" w:color="auto" w:fill="FFFF99"/>
          <w:rtl/>
        </w:rPr>
        <w:t>1,577</w:t>
      </w:r>
      <w:r w:rsidRPr="00080918">
        <w:rPr>
          <w:rStyle w:val="default"/>
          <w:rFonts w:cs="FrankRuehl"/>
          <w:strike/>
          <w:vanish/>
          <w:sz w:val="22"/>
          <w:szCs w:val="22"/>
          <w:shd w:val="clear" w:color="auto" w:fill="FFFF99"/>
          <w:rtl/>
        </w:rPr>
        <w:tab/>
      </w:r>
      <w:r w:rsidR="0003007D" w:rsidRPr="00080918">
        <w:rPr>
          <w:rStyle w:val="default"/>
          <w:rFonts w:cs="FrankRuehl" w:hint="cs"/>
          <w:strike/>
          <w:vanish/>
          <w:sz w:val="22"/>
          <w:szCs w:val="22"/>
          <w:shd w:val="clear" w:color="auto" w:fill="FFFF99"/>
          <w:rtl/>
        </w:rPr>
        <w:t xml:space="preserve">1,578 </w:t>
      </w:r>
      <w:r w:rsidR="0003007D" w:rsidRPr="00080918">
        <w:rPr>
          <w:rStyle w:val="default"/>
          <w:rFonts w:cs="FrankRuehl"/>
          <w:strike/>
          <w:vanish/>
          <w:sz w:val="22"/>
          <w:szCs w:val="22"/>
          <w:shd w:val="clear" w:color="auto" w:fill="FFFF99"/>
          <w:rtl/>
        </w:rPr>
        <w:t>–</w:t>
      </w:r>
      <w:r w:rsidR="0003007D" w:rsidRPr="00080918">
        <w:rPr>
          <w:rStyle w:val="default"/>
          <w:rFonts w:cs="FrankRuehl" w:hint="cs"/>
          <w:strike/>
          <w:vanish/>
          <w:sz w:val="22"/>
          <w:szCs w:val="22"/>
          <w:shd w:val="clear" w:color="auto" w:fill="FFFF99"/>
          <w:rtl/>
        </w:rPr>
        <w:t xml:space="preserve"> </w:t>
      </w:r>
      <w:r w:rsidR="002B4EEC" w:rsidRPr="00080918">
        <w:rPr>
          <w:rStyle w:val="default"/>
          <w:rFonts w:cs="FrankRuehl" w:hint="cs"/>
          <w:strike/>
          <w:vanish/>
          <w:sz w:val="22"/>
          <w:szCs w:val="22"/>
          <w:shd w:val="clear" w:color="auto" w:fill="FFFF99"/>
          <w:rtl/>
        </w:rPr>
        <w:t>1,816</w:t>
      </w:r>
      <w:r w:rsidRPr="00080918">
        <w:rPr>
          <w:rFonts w:cs="FrankRuehl"/>
          <w:strike/>
          <w:vanish/>
          <w:sz w:val="22"/>
          <w:szCs w:val="22"/>
          <w:shd w:val="clear" w:color="auto" w:fill="FFFF99"/>
          <w:rtl/>
        </w:rPr>
        <w:tab/>
      </w:r>
      <w:r w:rsidR="008F71BA" w:rsidRPr="00080918">
        <w:rPr>
          <w:rStyle w:val="default"/>
          <w:rFonts w:cs="FrankRuehl" w:hint="cs"/>
          <w:strike/>
          <w:vanish/>
          <w:sz w:val="22"/>
          <w:szCs w:val="22"/>
          <w:shd w:val="clear" w:color="auto" w:fill="FFFF99"/>
          <w:rtl/>
        </w:rPr>
        <w:t>1,817</w:t>
      </w:r>
      <w:r w:rsidRPr="00080918">
        <w:rPr>
          <w:rStyle w:val="default"/>
          <w:rFonts w:cs="FrankRuehl" w:hint="cs"/>
          <w:strike/>
          <w:vanish/>
          <w:sz w:val="22"/>
          <w:szCs w:val="22"/>
          <w:shd w:val="clear" w:color="auto" w:fill="FFFF99"/>
          <w:rtl/>
        </w:rPr>
        <w:t xml:space="preserve"> </w:t>
      </w:r>
      <w:r w:rsidR="002B4EEC" w:rsidRPr="00080918">
        <w:rPr>
          <w:rStyle w:val="default"/>
          <w:rFonts w:cs="FrankRuehl"/>
          <w:strike/>
          <w:vanish/>
          <w:sz w:val="22"/>
          <w:szCs w:val="22"/>
          <w:shd w:val="clear" w:color="auto" w:fill="FFFF99"/>
          <w:rtl/>
        </w:rPr>
        <w:t>–</w:t>
      </w:r>
      <w:r w:rsidR="002B4EEC" w:rsidRPr="00080918">
        <w:rPr>
          <w:rStyle w:val="default"/>
          <w:rFonts w:cs="FrankRuehl" w:hint="cs"/>
          <w:strike/>
          <w:vanish/>
          <w:sz w:val="22"/>
          <w:szCs w:val="22"/>
          <w:shd w:val="clear" w:color="auto" w:fill="FFFF99"/>
          <w:rtl/>
        </w:rPr>
        <w:t xml:space="preserve"> </w:t>
      </w:r>
      <w:r w:rsidR="008F71BA" w:rsidRPr="00080918">
        <w:rPr>
          <w:rStyle w:val="default"/>
          <w:rFonts w:cs="FrankRuehl" w:hint="cs"/>
          <w:strike/>
          <w:vanish/>
          <w:sz w:val="22"/>
          <w:szCs w:val="22"/>
          <w:shd w:val="clear" w:color="auto" w:fill="FFFF99"/>
          <w:rtl/>
        </w:rPr>
        <w:t>2,052</w:t>
      </w:r>
    </w:p>
    <w:p w:rsidR="00BB388C" w:rsidRPr="00080918" w:rsidRDefault="00BB388C" w:rsidP="00FA7DF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3</w:t>
      </w:r>
      <w:r w:rsidRPr="00080918">
        <w:rPr>
          <w:rFonts w:cs="FrankRuehl"/>
          <w:strike/>
          <w:vanish/>
          <w:sz w:val="22"/>
          <w:szCs w:val="22"/>
          <w:shd w:val="clear" w:color="auto" w:fill="FFFF99"/>
          <w:rtl/>
        </w:rPr>
        <w:tab/>
      </w:r>
      <w:r w:rsidR="00784AC8" w:rsidRPr="00080918">
        <w:rPr>
          <w:rStyle w:val="default"/>
          <w:rFonts w:cs="FrankRuehl" w:hint="cs"/>
          <w:strike/>
          <w:vanish/>
          <w:sz w:val="22"/>
          <w:szCs w:val="22"/>
          <w:shd w:val="clear" w:color="auto" w:fill="FFFF99"/>
          <w:rtl/>
        </w:rPr>
        <w:t>1,863</w:t>
      </w:r>
      <w:r w:rsidRPr="00080918">
        <w:rPr>
          <w:rStyle w:val="default"/>
          <w:rFonts w:cs="FrankRuehl"/>
          <w:strike/>
          <w:vanish/>
          <w:sz w:val="22"/>
          <w:szCs w:val="22"/>
          <w:shd w:val="clear" w:color="auto" w:fill="FFFF99"/>
          <w:rtl/>
        </w:rPr>
        <w:tab/>
      </w:r>
      <w:r w:rsidR="001E6495" w:rsidRPr="00080918">
        <w:rPr>
          <w:rStyle w:val="default"/>
          <w:rFonts w:cs="FrankRuehl" w:hint="cs"/>
          <w:strike/>
          <w:vanish/>
          <w:sz w:val="22"/>
          <w:szCs w:val="22"/>
          <w:shd w:val="clear" w:color="auto" w:fill="FFFF99"/>
          <w:rtl/>
        </w:rPr>
        <w:t>1,864</w:t>
      </w:r>
      <w:r w:rsidRPr="00080918">
        <w:rPr>
          <w:rStyle w:val="default"/>
          <w:rFonts w:cs="FrankRuehl" w:hint="cs"/>
          <w:strike/>
          <w:vanish/>
          <w:sz w:val="22"/>
          <w:szCs w:val="22"/>
          <w:shd w:val="clear" w:color="auto" w:fill="FFFF99"/>
          <w:rtl/>
        </w:rPr>
        <w:t xml:space="preserve"> </w:t>
      </w:r>
      <w:r w:rsidR="002B4EEC" w:rsidRPr="00080918">
        <w:rPr>
          <w:rStyle w:val="default"/>
          <w:rFonts w:cs="FrankRuehl"/>
          <w:strike/>
          <w:vanish/>
          <w:sz w:val="22"/>
          <w:szCs w:val="22"/>
          <w:shd w:val="clear" w:color="auto" w:fill="FFFF99"/>
          <w:rtl/>
        </w:rPr>
        <w:t>–</w:t>
      </w:r>
      <w:r w:rsidR="002B4EEC" w:rsidRPr="00080918">
        <w:rPr>
          <w:rStyle w:val="default"/>
          <w:rFonts w:cs="FrankRuehl" w:hint="cs"/>
          <w:strike/>
          <w:vanish/>
          <w:sz w:val="22"/>
          <w:szCs w:val="22"/>
          <w:shd w:val="clear" w:color="auto" w:fill="FFFF99"/>
          <w:rtl/>
        </w:rPr>
        <w:t xml:space="preserve"> </w:t>
      </w:r>
      <w:r w:rsidR="001E6495" w:rsidRPr="00080918">
        <w:rPr>
          <w:rStyle w:val="default"/>
          <w:rFonts w:cs="FrankRuehl" w:hint="cs"/>
          <w:strike/>
          <w:vanish/>
          <w:sz w:val="22"/>
          <w:szCs w:val="22"/>
          <w:shd w:val="clear" w:color="auto" w:fill="FFFF99"/>
          <w:rtl/>
        </w:rPr>
        <w:t>2,142</w:t>
      </w:r>
      <w:r w:rsidRPr="00080918">
        <w:rPr>
          <w:rFonts w:cs="FrankRuehl"/>
          <w:strike/>
          <w:vanish/>
          <w:sz w:val="22"/>
          <w:szCs w:val="22"/>
          <w:shd w:val="clear" w:color="auto" w:fill="FFFF99"/>
          <w:rtl/>
        </w:rPr>
        <w:tab/>
      </w:r>
      <w:r w:rsidR="00FA7DF8" w:rsidRPr="00080918">
        <w:rPr>
          <w:rStyle w:val="default"/>
          <w:rFonts w:cs="FrankRuehl" w:hint="cs"/>
          <w:strike/>
          <w:vanish/>
          <w:sz w:val="22"/>
          <w:szCs w:val="22"/>
          <w:shd w:val="clear" w:color="auto" w:fill="FFFF99"/>
          <w:rtl/>
        </w:rPr>
        <w:t>2,143</w:t>
      </w:r>
      <w:r w:rsidRPr="00080918">
        <w:rPr>
          <w:rStyle w:val="default"/>
          <w:rFonts w:cs="FrankRuehl" w:hint="cs"/>
          <w:strike/>
          <w:vanish/>
          <w:sz w:val="22"/>
          <w:szCs w:val="22"/>
          <w:shd w:val="clear" w:color="auto" w:fill="FFFF99"/>
          <w:rtl/>
        </w:rPr>
        <w:t xml:space="preserve"> </w:t>
      </w:r>
      <w:r w:rsidR="002B4EEC" w:rsidRPr="00080918">
        <w:rPr>
          <w:rStyle w:val="default"/>
          <w:rFonts w:cs="FrankRuehl"/>
          <w:strike/>
          <w:vanish/>
          <w:sz w:val="22"/>
          <w:szCs w:val="22"/>
          <w:shd w:val="clear" w:color="auto" w:fill="FFFF99"/>
          <w:rtl/>
        </w:rPr>
        <w:t>–</w:t>
      </w:r>
      <w:r w:rsidR="002B4EEC" w:rsidRPr="00080918">
        <w:rPr>
          <w:rStyle w:val="default"/>
          <w:rFonts w:cs="FrankRuehl" w:hint="cs"/>
          <w:strike/>
          <w:vanish/>
          <w:sz w:val="22"/>
          <w:szCs w:val="22"/>
          <w:shd w:val="clear" w:color="auto" w:fill="FFFF99"/>
          <w:rtl/>
        </w:rPr>
        <w:t xml:space="preserve"> </w:t>
      </w:r>
      <w:r w:rsidR="00FA7DF8" w:rsidRPr="00080918">
        <w:rPr>
          <w:rStyle w:val="default"/>
          <w:rFonts w:cs="FrankRuehl" w:hint="cs"/>
          <w:strike/>
          <w:vanish/>
          <w:sz w:val="22"/>
          <w:szCs w:val="22"/>
          <w:shd w:val="clear" w:color="auto" w:fill="FFFF99"/>
          <w:rtl/>
        </w:rPr>
        <w:t>2,422</w:t>
      </w:r>
    </w:p>
    <w:p w:rsidR="00BB388C" w:rsidRPr="00080918" w:rsidRDefault="00BB388C" w:rsidP="00FA7DF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4</w:t>
      </w:r>
      <w:r w:rsidRPr="00080918">
        <w:rPr>
          <w:rFonts w:cs="FrankRuehl"/>
          <w:strike/>
          <w:vanish/>
          <w:sz w:val="22"/>
          <w:szCs w:val="22"/>
          <w:shd w:val="clear" w:color="auto" w:fill="FFFF99"/>
          <w:rtl/>
        </w:rPr>
        <w:tab/>
      </w:r>
      <w:r w:rsidR="00784AC8" w:rsidRPr="00080918">
        <w:rPr>
          <w:rStyle w:val="default"/>
          <w:rFonts w:cs="FrankRuehl" w:hint="cs"/>
          <w:strike/>
          <w:vanish/>
          <w:sz w:val="22"/>
          <w:szCs w:val="22"/>
          <w:shd w:val="clear" w:color="auto" w:fill="FFFF99"/>
          <w:rtl/>
        </w:rPr>
        <w:t>1,999</w:t>
      </w:r>
      <w:r w:rsidRPr="00080918">
        <w:rPr>
          <w:rStyle w:val="default"/>
          <w:rFonts w:cs="FrankRuehl"/>
          <w:strike/>
          <w:vanish/>
          <w:sz w:val="22"/>
          <w:szCs w:val="22"/>
          <w:shd w:val="clear" w:color="auto" w:fill="FFFF99"/>
          <w:rtl/>
        </w:rPr>
        <w:tab/>
      </w:r>
      <w:r w:rsidR="001E6495" w:rsidRPr="00080918">
        <w:rPr>
          <w:rStyle w:val="default"/>
          <w:rFonts w:cs="FrankRuehl" w:hint="cs"/>
          <w:strike/>
          <w:vanish/>
          <w:sz w:val="22"/>
          <w:szCs w:val="22"/>
          <w:shd w:val="clear" w:color="auto" w:fill="FFFF99"/>
          <w:rtl/>
        </w:rPr>
        <w:t>2,000</w:t>
      </w:r>
      <w:r w:rsidRPr="00080918">
        <w:rPr>
          <w:rStyle w:val="default"/>
          <w:rFonts w:cs="FrankRuehl" w:hint="cs"/>
          <w:strike/>
          <w:vanish/>
          <w:sz w:val="22"/>
          <w:szCs w:val="22"/>
          <w:shd w:val="clear" w:color="auto" w:fill="FFFF99"/>
          <w:rtl/>
        </w:rPr>
        <w:t xml:space="preserve"> </w:t>
      </w:r>
      <w:r w:rsidR="002B4EEC" w:rsidRPr="00080918">
        <w:rPr>
          <w:rStyle w:val="default"/>
          <w:rFonts w:cs="FrankRuehl"/>
          <w:strike/>
          <w:vanish/>
          <w:sz w:val="22"/>
          <w:szCs w:val="22"/>
          <w:shd w:val="clear" w:color="auto" w:fill="FFFF99"/>
          <w:rtl/>
        </w:rPr>
        <w:t>–</w:t>
      </w:r>
      <w:r w:rsidR="002B4EEC" w:rsidRPr="00080918">
        <w:rPr>
          <w:rStyle w:val="default"/>
          <w:rFonts w:cs="FrankRuehl" w:hint="cs"/>
          <w:strike/>
          <w:vanish/>
          <w:sz w:val="22"/>
          <w:szCs w:val="22"/>
          <w:shd w:val="clear" w:color="auto" w:fill="FFFF99"/>
          <w:rtl/>
        </w:rPr>
        <w:t xml:space="preserve"> </w:t>
      </w:r>
      <w:r w:rsidR="001E6495" w:rsidRPr="00080918">
        <w:rPr>
          <w:rStyle w:val="default"/>
          <w:rFonts w:cs="FrankRuehl" w:hint="cs"/>
          <w:strike/>
          <w:vanish/>
          <w:sz w:val="22"/>
          <w:szCs w:val="22"/>
          <w:shd w:val="clear" w:color="auto" w:fill="FFFF99"/>
          <w:rtl/>
        </w:rPr>
        <w:t>2,298</w:t>
      </w:r>
      <w:r w:rsidRPr="00080918">
        <w:rPr>
          <w:rFonts w:cs="FrankRuehl"/>
          <w:strike/>
          <w:vanish/>
          <w:sz w:val="22"/>
          <w:szCs w:val="22"/>
          <w:shd w:val="clear" w:color="auto" w:fill="FFFF99"/>
          <w:rtl/>
        </w:rPr>
        <w:tab/>
      </w:r>
      <w:r w:rsidR="00FA7DF8" w:rsidRPr="00080918">
        <w:rPr>
          <w:rStyle w:val="default"/>
          <w:rFonts w:cs="FrankRuehl" w:hint="cs"/>
          <w:strike/>
          <w:vanish/>
          <w:sz w:val="22"/>
          <w:szCs w:val="22"/>
          <w:shd w:val="clear" w:color="auto" w:fill="FFFF99"/>
          <w:rtl/>
        </w:rPr>
        <w:t>2,299</w:t>
      </w:r>
      <w:r w:rsidRPr="00080918">
        <w:rPr>
          <w:rStyle w:val="default"/>
          <w:rFonts w:cs="FrankRuehl" w:hint="cs"/>
          <w:strike/>
          <w:vanish/>
          <w:sz w:val="22"/>
          <w:szCs w:val="22"/>
          <w:shd w:val="clear" w:color="auto" w:fill="FFFF99"/>
          <w:rtl/>
        </w:rPr>
        <w:t xml:space="preserve"> </w:t>
      </w:r>
      <w:r w:rsidR="002B4EEC" w:rsidRPr="00080918">
        <w:rPr>
          <w:rStyle w:val="default"/>
          <w:rFonts w:cs="FrankRuehl"/>
          <w:strike/>
          <w:vanish/>
          <w:sz w:val="22"/>
          <w:szCs w:val="22"/>
          <w:shd w:val="clear" w:color="auto" w:fill="FFFF99"/>
          <w:rtl/>
        </w:rPr>
        <w:t>–</w:t>
      </w:r>
      <w:r w:rsidR="002B4EEC" w:rsidRPr="00080918">
        <w:rPr>
          <w:rStyle w:val="default"/>
          <w:rFonts w:cs="FrankRuehl" w:hint="cs"/>
          <w:strike/>
          <w:vanish/>
          <w:sz w:val="22"/>
          <w:szCs w:val="22"/>
          <w:shd w:val="clear" w:color="auto" w:fill="FFFF99"/>
          <w:rtl/>
        </w:rPr>
        <w:t xml:space="preserve"> </w:t>
      </w:r>
      <w:r w:rsidR="00FA7DF8" w:rsidRPr="00080918">
        <w:rPr>
          <w:rStyle w:val="default"/>
          <w:rFonts w:cs="FrankRuehl" w:hint="cs"/>
          <w:strike/>
          <w:vanish/>
          <w:sz w:val="22"/>
          <w:szCs w:val="22"/>
          <w:shd w:val="clear" w:color="auto" w:fill="FFFF99"/>
          <w:rtl/>
        </w:rPr>
        <w:t>2,598</w:t>
      </w:r>
    </w:p>
    <w:p w:rsidR="00BB388C" w:rsidRPr="00080918" w:rsidRDefault="00BB388C" w:rsidP="00FA7DF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00784AC8" w:rsidRPr="00080918">
        <w:rPr>
          <w:rStyle w:val="default"/>
          <w:rFonts w:cs="FrankRuehl" w:hint="cs"/>
          <w:strike/>
          <w:vanish/>
          <w:sz w:val="22"/>
          <w:szCs w:val="22"/>
          <w:shd w:val="clear" w:color="auto" w:fill="FFFF99"/>
          <w:rtl/>
        </w:rPr>
        <w:t>2,376</w:t>
      </w:r>
      <w:r w:rsidRPr="00080918">
        <w:rPr>
          <w:rStyle w:val="default"/>
          <w:rFonts w:cs="FrankRuehl"/>
          <w:strike/>
          <w:vanish/>
          <w:sz w:val="22"/>
          <w:szCs w:val="22"/>
          <w:shd w:val="clear" w:color="auto" w:fill="FFFF99"/>
          <w:rtl/>
        </w:rPr>
        <w:tab/>
      </w:r>
      <w:r w:rsidR="004E5BA9" w:rsidRPr="00080918">
        <w:rPr>
          <w:rStyle w:val="default"/>
          <w:rFonts w:cs="FrankRuehl" w:hint="cs"/>
          <w:strike/>
          <w:vanish/>
          <w:sz w:val="22"/>
          <w:szCs w:val="22"/>
          <w:shd w:val="clear" w:color="auto" w:fill="FFFF99"/>
          <w:rtl/>
        </w:rPr>
        <w:t>2,377</w:t>
      </w:r>
      <w:r w:rsidRPr="00080918">
        <w:rPr>
          <w:rStyle w:val="default"/>
          <w:rFonts w:cs="FrankRuehl" w:hint="cs"/>
          <w:strike/>
          <w:vanish/>
          <w:sz w:val="22"/>
          <w:szCs w:val="22"/>
          <w:shd w:val="clear" w:color="auto" w:fill="FFFF99"/>
          <w:rtl/>
        </w:rPr>
        <w:t xml:space="preserve"> </w:t>
      </w:r>
      <w:r w:rsidR="002B4EEC" w:rsidRPr="00080918">
        <w:rPr>
          <w:rStyle w:val="default"/>
          <w:rFonts w:cs="FrankRuehl"/>
          <w:strike/>
          <w:vanish/>
          <w:sz w:val="22"/>
          <w:szCs w:val="22"/>
          <w:shd w:val="clear" w:color="auto" w:fill="FFFF99"/>
          <w:rtl/>
        </w:rPr>
        <w:t>–</w:t>
      </w:r>
      <w:r w:rsidR="002B4EEC" w:rsidRPr="00080918">
        <w:rPr>
          <w:rStyle w:val="default"/>
          <w:rFonts w:cs="FrankRuehl" w:hint="cs"/>
          <w:strike/>
          <w:vanish/>
          <w:sz w:val="22"/>
          <w:szCs w:val="22"/>
          <w:shd w:val="clear" w:color="auto" w:fill="FFFF99"/>
          <w:rtl/>
        </w:rPr>
        <w:t xml:space="preserve"> </w:t>
      </w:r>
      <w:r w:rsidR="004E5BA9" w:rsidRPr="00080918">
        <w:rPr>
          <w:rStyle w:val="default"/>
          <w:rFonts w:cs="FrankRuehl" w:hint="cs"/>
          <w:strike/>
          <w:vanish/>
          <w:sz w:val="22"/>
          <w:szCs w:val="22"/>
          <w:shd w:val="clear" w:color="auto" w:fill="FFFF99"/>
          <w:rtl/>
        </w:rPr>
        <w:t>2,733</w:t>
      </w:r>
      <w:r w:rsidRPr="00080918">
        <w:rPr>
          <w:rStyle w:val="default"/>
          <w:rFonts w:cs="FrankRuehl"/>
          <w:strike/>
          <w:vanish/>
          <w:sz w:val="22"/>
          <w:szCs w:val="22"/>
          <w:shd w:val="clear" w:color="auto" w:fill="FFFF99"/>
          <w:rtl/>
        </w:rPr>
        <w:tab/>
      </w:r>
      <w:r w:rsidR="00FA7DF8" w:rsidRPr="00080918">
        <w:rPr>
          <w:rStyle w:val="default"/>
          <w:rFonts w:cs="FrankRuehl" w:hint="cs"/>
          <w:strike/>
          <w:vanish/>
          <w:sz w:val="22"/>
          <w:szCs w:val="22"/>
          <w:shd w:val="clear" w:color="auto" w:fill="FFFF99"/>
          <w:rtl/>
        </w:rPr>
        <w:t>2,734</w:t>
      </w:r>
      <w:r w:rsidRPr="00080918">
        <w:rPr>
          <w:rStyle w:val="default"/>
          <w:rFonts w:cs="FrankRuehl" w:hint="cs"/>
          <w:strike/>
          <w:vanish/>
          <w:sz w:val="22"/>
          <w:szCs w:val="22"/>
          <w:shd w:val="clear" w:color="auto" w:fill="FFFF99"/>
          <w:rtl/>
        </w:rPr>
        <w:t xml:space="preserve"> </w:t>
      </w:r>
      <w:r w:rsidR="002B4EEC" w:rsidRPr="00080918">
        <w:rPr>
          <w:rStyle w:val="default"/>
          <w:rFonts w:cs="FrankRuehl"/>
          <w:strike/>
          <w:vanish/>
          <w:sz w:val="22"/>
          <w:szCs w:val="22"/>
          <w:shd w:val="clear" w:color="auto" w:fill="FFFF99"/>
          <w:rtl/>
        </w:rPr>
        <w:t>–</w:t>
      </w:r>
      <w:r w:rsidR="002B4EEC" w:rsidRPr="00080918">
        <w:rPr>
          <w:rStyle w:val="default"/>
          <w:rFonts w:cs="FrankRuehl" w:hint="cs"/>
          <w:strike/>
          <w:vanish/>
          <w:sz w:val="22"/>
          <w:szCs w:val="22"/>
          <w:shd w:val="clear" w:color="auto" w:fill="FFFF99"/>
          <w:rtl/>
        </w:rPr>
        <w:t xml:space="preserve"> </w:t>
      </w:r>
      <w:r w:rsidR="00FA7DF8" w:rsidRPr="00080918">
        <w:rPr>
          <w:rStyle w:val="default"/>
          <w:rFonts w:cs="FrankRuehl" w:hint="cs"/>
          <w:strike/>
          <w:vanish/>
          <w:sz w:val="22"/>
          <w:szCs w:val="22"/>
          <w:shd w:val="clear" w:color="auto" w:fill="FFFF99"/>
          <w:rtl/>
        </w:rPr>
        <w:t>3,090</w:t>
      </w:r>
    </w:p>
    <w:p w:rsidR="00BB388C" w:rsidRPr="00080918" w:rsidRDefault="00BB388C" w:rsidP="00FA7DF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00784AC8" w:rsidRPr="00080918">
        <w:rPr>
          <w:rStyle w:val="default"/>
          <w:rFonts w:cs="FrankRuehl" w:hint="cs"/>
          <w:strike/>
          <w:vanish/>
          <w:sz w:val="22"/>
          <w:szCs w:val="22"/>
          <w:shd w:val="clear" w:color="auto" w:fill="FFFF99"/>
          <w:rtl/>
        </w:rPr>
        <w:t>2,838</w:t>
      </w:r>
      <w:r w:rsidRPr="00080918">
        <w:rPr>
          <w:rStyle w:val="default"/>
          <w:rFonts w:cs="FrankRuehl"/>
          <w:strike/>
          <w:vanish/>
          <w:sz w:val="22"/>
          <w:szCs w:val="22"/>
          <w:shd w:val="clear" w:color="auto" w:fill="FFFF99"/>
          <w:rtl/>
        </w:rPr>
        <w:tab/>
      </w:r>
      <w:r w:rsidR="00A712B5" w:rsidRPr="00080918">
        <w:rPr>
          <w:rStyle w:val="default"/>
          <w:rFonts w:cs="FrankRuehl" w:hint="cs"/>
          <w:strike/>
          <w:vanish/>
          <w:sz w:val="22"/>
          <w:szCs w:val="22"/>
          <w:shd w:val="clear" w:color="auto" w:fill="FFFF99"/>
          <w:rtl/>
        </w:rPr>
        <w:t>2,839</w:t>
      </w:r>
      <w:r w:rsidRPr="00080918">
        <w:rPr>
          <w:rStyle w:val="default"/>
          <w:rFonts w:cs="FrankRuehl" w:hint="cs"/>
          <w:strike/>
          <w:vanish/>
          <w:sz w:val="22"/>
          <w:szCs w:val="22"/>
          <w:shd w:val="clear" w:color="auto" w:fill="FFFF99"/>
          <w:rtl/>
        </w:rPr>
        <w:t xml:space="preserve"> </w:t>
      </w:r>
      <w:r w:rsidR="002B4EEC" w:rsidRPr="00080918">
        <w:rPr>
          <w:rStyle w:val="default"/>
          <w:rFonts w:cs="FrankRuehl"/>
          <w:strike/>
          <w:vanish/>
          <w:sz w:val="22"/>
          <w:szCs w:val="22"/>
          <w:shd w:val="clear" w:color="auto" w:fill="FFFF99"/>
          <w:rtl/>
        </w:rPr>
        <w:t>–</w:t>
      </w:r>
      <w:r w:rsidR="002B4EEC" w:rsidRPr="00080918">
        <w:rPr>
          <w:rStyle w:val="default"/>
          <w:rFonts w:cs="FrankRuehl" w:hint="cs"/>
          <w:strike/>
          <w:vanish/>
          <w:sz w:val="22"/>
          <w:szCs w:val="22"/>
          <w:shd w:val="clear" w:color="auto" w:fill="FFFF99"/>
          <w:rtl/>
        </w:rPr>
        <w:t xml:space="preserve"> </w:t>
      </w:r>
      <w:r w:rsidR="00A712B5" w:rsidRPr="00080918">
        <w:rPr>
          <w:rStyle w:val="default"/>
          <w:rFonts w:cs="FrankRuehl" w:hint="cs"/>
          <w:strike/>
          <w:vanish/>
          <w:sz w:val="22"/>
          <w:szCs w:val="22"/>
          <w:shd w:val="clear" w:color="auto" w:fill="FFFF99"/>
          <w:rtl/>
        </w:rPr>
        <w:t>3,264</w:t>
      </w:r>
      <w:r w:rsidRPr="00080918">
        <w:rPr>
          <w:rStyle w:val="default"/>
          <w:rFonts w:cs="FrankRuehl"/>
          <w:strike/>
          <w:vanish/>
          <w:sz w:val="22"/>
          <w:szCs w:val="22"/>
          <w:shd w:val="clear" w:color="auto" w:fill="FFFF99"/>
          <w:rtl/>
        </w:rPr>
        <w:tab/>
      </w:r>
      <w:r w:rsidR="00FA7DF8" w:rsidRPr="00080918">
        <w:rPr>
          <w:rStyle w:val="default"/>
          <w:rFonts w:cs="FrankRuehl" w:hint="cs"/>
          <w:strike/>
          <w:vanish/>
          <w:sz w:val="22"/>
          <w:szCs w:val="22"/>
          <w:shd w:val="clear" w:color="auto" w:fill="FFFF99"/>
          <w:rtl/>
        </w:rPr>
        <w:t>3,265</w:t>
      </w:r>
      <w:r w:rsidRPr="00080918">
        <w:rPr>
          <w:rStyle w:val="default"/>
          <w:rFonts w:cs="FrankRuehl" w:hint="cs"/>
          <w:strike/>
          <w:vanish/>
          <w:sz w:val="22"/>
          <w:szCs w:val="22"/>
          <w:shd w:val="clear" w:color="auto" w:fill="FFFF99"/>
          <w:rtl/>
        </w:rPr>
        <w:t xml:space="preserve"> </w:t>
      </w:r>
      <w:r w:rsidR="002B4EEC" w:rsidRPr="00080918">
        <w:rPr>
          <w:rStyle w:val="default"/>
          <w:rFonts w:cs="FrankRuehl"/>
          <w:strike/>
          <w:vanish/>
          <w:sz w:val="22"/>
          <w:szCs w:val="22"/>
          <w:shd w:val="clear" w:color="auto" w:fill="FFFF99"/>
          <w:rtl/>
        </w:rPr>
        <w:t>–</w:t>
      </w:r>
      <w:r w:rsidR="002B4EEC" w:rsidRPr="00080918">
        <w:rPr>
          <w:rStyle w:val="default"/>
          <w:rFonts w:cs="FrankRuehl" w:hint="cs"/>
          <w:strike/>
          <w:vanish/>
          <w:sz w:val="22"/>
          <w:szCs w:val="22"/>
          <w:shd w:val="clear" w:color="auto" w:fill="FFFF99"/>
          <w:rtl/>
        </w:rPr>
        <w:t xml:space="preserve"> </w:t>
      </w:r>
      <w:r w:rsidR="00FA7DF8" w:rsidRPr="00080918">
        <w:rPr>
          <w:rStyle w:val="default"/>
          <w:rFonts w:cs="FrankRuehl" w:hint="cs"/>
          <w:strike/>
          <w:vanish/>
          <w:sz w:val="22"/>
          <w:szCs w:val="22"/>
          <w:shd w:val="clear" w:color="auto" w:fill="FFFF99"/>
          <w:rtl/>
        </w:rPr>
        <w:t>3,689</w:t>
      </w:r>
    </w:p>
    <w:p w:rsidR="00BB388C" w:rsidRPr="00080918" w:rsidRDefault="00BB388C" w:rsidP="00BB388C">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BB388C" w:rsidRPr="00080918" w:rsidRDefault="00BB388C" w:rsidP="00BB388C">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BB388C" w:rsidRPr="00080918" w:rsidRDefault="00BB388C" w:rsidP="008B235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706231" w:rsidRPr="00080918">
        <w:rPr>
          <w:rStyle w:val="default"/>
          <w:rFonts w:cs="FrankRuehl" w:hint="cs"/>
          <w:strike/>
          <w:vanish/>
          <w:sz w:val="22"/>
          <w:szCs w:val="22"/>
          <w:shd w:val="clear" w:color="auto" w:fill="FFFF99"/>
          <w:rtl/>
        </w:rPr>
        <w:t>3,228</w:t>
      </w:r>
      <w:r w:rsidRPr="00080918">
        <w:rPr>
          <w:rStyle w:val="default"/>
          <w:rFonts w:cs="FrankRuehl"/>
          <w:strike/>
          <w:vanish/>
          <w:sz w:val="22"/>
          <w:szCs w:val="22"/>
          <w:shd w:val="clear" w:color="auto" w:fill="FFFF99"/>
          <w:rtl/>
        </w:rPr>
        <w:tab/>
      </w:r>
      <w:r w:rsidR="00201706" w:rsidRPr="00080918">
        <w:rPr>
          <w:rStyle w:val="default"/>
          <w:rFonts w:cs="FrankRuehl" w:hint="cs"/>
          <w:strike/>
          <w:vanish/>
          <w:sz w:val="22"/>
          <w:szCs w:val="22"/>
          <w:shd w:val="clear" w:color="auto" w:fill="FFFF99"/>
          <w:rtl/>
        </w:rPr>
        <w:t>3,229</w:t>
      </w:r>
      <w:r w:rsidRPr="00080918">
        <w:rPr>
          <w:rStyle w:val="default"/>
          <w:rFonts w:cs="FrankRuehl" w:hint="cs"/>
          <w:strike/>
          <w:vanish/>
          <w:sz w:val="22"/>
          <w:szCs w:val="22"/>
          <w:shd w:val="clear" w:color="auto" w:fill="FFFF99"/>
          <w:rtl/>
        </w:rPr>
        <w:t xml:space="preserve"> </w:t>
      </w:r>
      <w:r w:rsidR="002B4EEC" w:rsidRPr="00080918">
        <w:rPr>
          <w:rStyle w:val="default"/>
          <w:rFonts w:cs="FrankRuehl"/>
          <w:strike/>
          <w:vanish/>
          <w:sz w:val="22"/>
          <w:szCs w:val="22"/>
          <w:shd w:val="clear" w:color="auto" w:fill="FFFF99"/>
          <w:rtl/>
        </w:rPr>
        <w:t>–</w:t>
      </w:r>
      <w:r w:rsidR="002B4EEC" w:rsidRPr="00080918">
        <w:rPr>
          <w:rStyle w:val="default"/>
          <w:rFonts w:cs="FrankRuehl" w:hint="cs"/>
          <w:strike/>
          <w:vanish/>
          <w:sz w:val="22"/>
          <w:szCs w:val="22"/>
          <w:shd w:val="clear" w:color="auto" w:fill="FFFF99"/>
          <w:rtl/>
        </w:rPr>
        <w:t xml:space="preserve"> </w:t>
      </w:r>
      <w:r w:rsidR="00201706" w:rsidRPr="00080918">
        <w:rPr>
          <w:rStyle w:val="default"/>
          <w:rFonts w:cs="FrankRuehl" w:hint="cs"/>
          <w:strike/>
          <w:vanish/>
          <w:sz w:val="22"/>
          <w:szCs w:val="22"/>
          <w:shd w:val="clear" w:color="auto" w:fill="FFFF99"/>
          <w:rtl/>
        </w:rPr>
        <w:t>3,710</w:t>
      </w:r>
      <w:r w:rsidRPr="00080918">
        <w:rPr>
          <w:rStyle w:val="default"/>
          <w:rFonts w:cs="FrankRuehl"/>
          <w:strike/>
          <w:vanish/>
          <w:sz w:val="22"/>
          <w:szCs w:val="22"/>
          <w:shd w:val="clear" w:color="auto" w:fill="FFFF99"/>
          <w:rtl/>
        </w:rPr>
        <w:tab/>
      </w:r>
      <w:r w:rsidR="008B235E" w:rsidRPr="00080918">
        <w:rPr>
          <w:rStyle w:val="default"/>
          <w:rFonts w:cs="FrankRuehl" w:hint="cs"/>
          <w:strike/>
          <w:vanish/>
          <w:sz w:val="22"/>
          <w:szCs w:val="22"/>
          <w:shd w:val="clear" w:color="auto" w:fill="FFFF99"/>
          <w:rtl/>
        </w:rPr>
        <w:t>3,711</w:t>
      </w:r>
      <w:r w:rsidRPr="00080918">
        <w:rPr>
          <w:rStyle w:val="default"/>
          <w:rFonts w:cs="FrankRuehl" w:hint="cs"/>
          <w:strike/>
          <w:vanish/>
          <w:sz w:val="22"/>
          <w:szCs w:val="22"/>
          <w:shd w:val="clear" w:color="auto" w:fill="FFFF99"/>
          <w:rtl/>
        </w:rPr>
        <w:t xml:space="preserve"> </w:t>
      </w:r>
      <w:r w:rsidR="002B4EEC" w:rsidRPr="00080918">
        <w:rPr>
          <w:rStyle w:val="default"/>
          <w:rFonts w:cs="FrankRuehl"/>
          <w:strike/>
          <w:vanish/>
          <w:sz w:val="22"/>
          <w:szCs w:val="22"/>
          <w:shd w:val="clear" w:color="auto" w:fill="FFFF99"/>
          <w:rtl/>
        </w:rPr>
        <w:t>–</w:t>
      </w:r>
      <w:r w:rsidR="002B4EEC" w:rsidRPr="00080918">
        <w:rPr>
          <w:rStyle w:val="default"/>
          <w:rFonts w:cs="FrankRuehl" w:hint="cs"/>
          <w:strike/>
          <w:vanish/>
          <w:sz w:val="22"/>
          <w:szCs w:val="22"/>
          <w:shd w:val="clear" w:color="auto" w:fill="FFFF99"/>
          <w:rtl/>
        </w:rPr>
        <w:t xml:space="preserve"> </w:t>
      </w:r>
      <w:r w:rsidR="008B235E" w:rsidRPr="00080918">
        <w:rPr>
          <w:rStyle w:val="default"/>
          <w:rFonts w:cs="FrankRuehl" w:hint="cs"/>
          <w:strike/>
          <w:vanish/>
          <w:sz w:val="22"/>
          <w:szCs w:val="22"/>
          <w:shd w:val="clear" w:color="auto" w:fill="FFFF99"/>
          <w:rtl/>
        </w:rPr>
        <w:t>4,197</w:t>
      </w:r>
    </w:p>
    <w:p w:rsidR="00BB388C" w:rsidRPr="00080918" w:rsidRDefault="00BB388C" w:rsidP="008B235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706231" w:rsidRPr="00080918">
        <w:rPr>
          <w:rStyle w:val="default"/>
          <w:rFonts w:cs="FrankRuehl" w:hint="cs"/>
          <w:strike/>
          <w:vanish/>
          <w:sz w:val="22"/>
          <w:szCs w:val="22"/>
          <w:shd w:val="clear" w:color="auto" w:fill="FFFF99"/>
          <w:rtl/>
        </w:rPr>
        <w:t>3,617</w:t>
      </w:r>
      <w:r w:rsidRPr="00080918">
        <w:rPr>
          <w:rStyle w:val="default"/>
          <w:rFonts w:cs="FrankRuehl"/>
          <w:strike/>
          <w:vanish/>
          <w:sz w:val="22"/>
          <w:szCs w:val="22"/>
          <w:shd w:val="clear" w:color="auto" w:fill="FFFF99"/>
          <w:rtl/>
        </w:rPr>
        <w:tab/>
      </w:r>
      <w:r w:rsidR="00201706" w:rsidRPr="00080918">
        <w:rPr>
          <w:rStyle w:val="default"/>
          <w:rFonts w:cs="FrankRuehl" w:hint="cs"/>
          <w:strike/>
          <w:vanish/>
          <w:sz w:val="22"/>
          <w:szCs w:val="22"/>
          <w:shd w:val="clear" w:color="auto" w:fill="FFFF99"/>
          <w:rtl/>
        </w:rPr>
        <w:t>3,618</w:t>
      </w:r>
      <w:r w:rsidRPr="00080918">
        <w:rPr>
          <w:rStyle w:val="default"/>
          <w:rFonts w:cs="FrankRuehl" w:hint="cs"/>
          <w:strike/>
          <w:vanish/>
          <w:sz w:val="22"/>
          <w:szCs w:val="22"/>
          <w:shd w:val="clear" w:color="auto" w:fill="FFFF99"/>
          <w:rtl/>
        </w:rPr>
        <w:t xml:space="preserve"> </w:t>
      </w:r>
      <w:r w:rsidR="002B4EEC" w:rsidRPr="00080918">
        <w:rPr>
          <w:rStyle w:val="default"/>
          <w:rFonts w:cs="FrankRuehl"/>
          <w:strike/>
          <w:vanish/>
          <w:sz w:val="22"/>
          <w:szCs w:val="22"/>
          <w:shd w:val="clear" w:color="auto" w:fill="FFFF99"/>
          <w:rtl/>
        </w:rPr>
        <w:t>–</w:t>
      </w:r>
      <w:r w:rsidR="002B4EEC" w:rsidRPr="00080918">
        <w:rPr>
          <w:rStyle w:val="default"/>
          <w:rFonts w:cs="FrankRuehl" w:hint="cs"/>
          <w:strike/>
          <w:vanish/>
          <w:sz w:val="22"/>
          <w:szCs w:val="22"/>
          <w:shd w:val="clear" w:color="auto" w:fill="FFFF99"/>
          <w:rtl/>
        </w:rPr>
        <w:t xml:space="preserve"> </w:t>
      </w:r>
      <w:r w:rsidR="008D74A3" w:rsidRPr="00080918">
        <w:rPr>
          <w:rStyle w:val="default"/>
          <w:rFonts w:cs="FrankRuehl" w:hint="cs"/>
          <w:strike/>
          <w:vanish/>
          <w:sz w:val="22"/>
          <w:szCs w:val="22"/>
          <w:shd w:val="clear" w:color="auto" w:fill="FFFF99"/>
          <w:rtl/>
        </w:rPr>
        <w:t>4,160</w:t>
      </w:r>
      <w:r w:rsidRPr="00080918">
        <w:rPr>
          <w:rStyle w:val="default"/>
          <w:rFonts w:cs="FrankRuehl"/>
          <w:strike/>
          <w:vanish/>
          <w:sz w:val="22"/>
          <w:szCs w:val="22"/>
          <w:shd w:val="clear" w:color="auto" w:fill="FFFF99"/>
          <w:rtl/>
        </w:rPr>
        <w:tab/>
      </w:r>
      <w:r w:rsidR="008B235E" w:rsidRPr="00080918">
        <w:rPr>
          <w:rStyle w:val="default"/>
          <w:rFonts w:cs="FrankRuehl" w:hint="cs"/>
          <w:strike/>
          <w:vanish/>
          <w:sz w:val="22"/>
          <w:szCs w:val="22"/>
          <w:shd w:val="clear" w:color="auto" w:fill="FFFF99"/>
          <w:rtl/>
        </w:rPr>
        <w:t>4,161</w:t>
      </w:r>
      <w:r w:rsidRPr="00080918">
        <w:rPr>
          <w:rStyle w:val="default"/>
          <w:rFonts w:cs="FrankRuehl" w:hint="cs"/>
          <w:strike/>
          <w:vanish/>
          <w:sz w:val="22"/>
          <w:szCs w:val="22"/>
          <w:shd w:val="clear" w:color="auto" w:fill="FFFF99"/>
          <w:rtl/>
        </w:rPr>
        <w:t xml:space="preserve"> </w:t>
      </w:r>
      <w:r w:rsidR="002B4EEC" w:rsidRPr="00080918">
        <w:rPr>
          <w:rStyle w:val="default"/>
          <w:rFonts w:cs="FrankRuehl"/>
          <w:strike/>
          <w:vanish/>
          <w:sz w:val="22"/>
          <w:szCs w:val="22"/>
          <w:shd w:val="clear" w:color="auto" w:fill="FFFF99"/>
          <w:rtl/>
        </w:rPr>
        <w:t>–</w:t>
      </w:r>
      <w:r w:rsidR="002B4EEC" w:rsidRPr="00080918">
        <w:rPr>
          <w:rStyle w:val="default"/>
          <w:rFonts w:cs="FrankRuehl" w:hint="cs"/>
          <w:strike/>
          <w:vanish/>
          <w:sz w:val="22"/>
          <w:szCs w:val="22"/>
          <w:shd w:val="clear" w:color="auto" w:fill="FFFF99"/>
          <w:rtl/>
        </w:rPr>
        <w:t xml:space="preserve"> </w:t>
      </w:r>
      <w:r w:rsidR="008B235E" w:rsidRPr="00080918">
        <w:rPr>
          <w:rStyle w:val="default"/>
          <w:rFonts w:cs="FrankRuehl" w:hint="cs"/>
          <w:strike/>
          <w:vanish/>
          <w:sz w:val="22"/>
          <w:szCs w:val="22"/>
          <w:shd w:val="clear" w:color="auto" w:fill="FFFF99"/>
          <w:rtl/>
        </w:rPr>
        <w:t>4,702</w:t>
      </w:r>
    </w:p>
    <w:p w:rsidR="00BB388C" w:rsidRPr="00080918" w:rsidRDefault="00BB388C" w:rsidP="008B235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706231" w:rsidRPr="00080918">
        <w:rPr>
          <w:rStyle w:val="default"/>
          <w:rFonts w:cs="FrankRuehl" w:hint="cs"/>
          <w:strike/>
          <w:vanish/>
          <w:sz w:val="22"/>
          <w:szCs w:val="22"/>
          <w:shd w:val="clear" w:color="auto" w:fill="FFFF99"/>
          <w:rtl/>
        </w:rPr>
        <w:t>4,007</w:t>
      </w:r>
      <w:r w:rsidRPr="00080918">
        <w:rPr>
          <w:rStyle w:val="default"/>
          <w:rFonts w:cs="FrankRuehl"/>
          <w:strike/>
          <w:vanish/>
          <w:sz w:val="22"/>
          <w:szCs w:val="22"/>
          <w:shd w:val="clear" w:color="auto" w:fill="FFFF99"/>
          <w:rtl/>
        </w:rPr>
        <w:tab/>
      </w:r>
      <w:r w:rsidR="00F40E09" w:rsidRPr="00080918">
        <w:rPr>
          <w:rStyle w:val="default"/>
          <w:rFonts w:cs="FrankRuehl" w:hint="cs"/>
          <w:strike/>
          <w:vanish/>
          <w:sz w:val="22"/>
          <w:szCs w:val="22"/>
          <w:shd w:val="clear" w:color="auto" w:fill="FFFF99"/>
          <w:rtl/>
        </w:rPr>
        <w:t>4,008</w:t>
      </w:r>
      <w:r w:rsidRPr="00080918">
        <w:rPr>
          <w:rStyle w:val="default"/>
          <w:rFonts w:cs="FrankRuehl" w:hint="cs"/>
          <w:strike/>
          <w:vanish/>
          <w:sz w:val="22"/>
          <w:szCs w:val="22"/>
          <w:shd w:val="clear" w:color="auto" w:fill="FFFF99"/>
          <w:rtl/>
        </w:rPr>
        <w:t xml:space="preserve"> </w:t>
      </w:r>
      <w:r w:rsidR="002B4EEC" w:rsidRPr="00080918">
        <w:rPr>
          <w:rStyle w:val="default"/>
          <w:rFonts w:cs="FrankRuehl"/>
          <w:strike/>
          <w:vanish/>
          <w:sz w:val="22"/>
          <w:szCs w:val="22"/>
          <w:shd w:val="clear" w:color="auto" w:fill="FFFF99"/>
          <w:rtl/>
        </w:rPr>
        <w:t>–</w:t>
      </w:r>
      <w:r w:rsidR="002B4EEC" w:rsidRPr="00080918">
        <w:rPr>
          <w:rStyle w:val="default"/>
          <w:rFonts w:cs="FrankRuehl" w:hint="cs"/>
          <w:strike/>
          <w:vanish/>
          <w:sz w:val="22"/>
          <w:szCs w:val="22"/>
          <w:shd w:val="clear" w:color="auto" w:fill="FFFF99"/>
          <w:rtl/>
        </w:rPr>
        <w:t xml:space="preserve"> </w:t>
      </w:r>
      <w:r w:rsidR="00F40E09" w:rsidRPr="00080918">
        <w:rPr>
          <w:rStyle w:val="default"/>
          <w:rFonts w:cs="FrankRuehl" w:hint="cs"/>
          <w:strike/>
          <w:vanish/>
          <w:sz w:val="22"/>
          <w:szCs w:val="22"/>
          <w:shd w:val="clear" w:color="auto" w:fill="FFFF99"/>
          <w:rtl/>
        </w:rPr>
        <w:t>4,607</w:t>
      </w:r>
      <w:r w:rsidRPr="00080918">
        <w:rPr>
          <w:rStyle w:val="default"/>
          <w:rFonts w:cs="FrankRuehl"/>
          <w:strike/>
          <w:vanish/>
          <w:sz w:val="22"/>
          <w:szCs w:val="22"/>
          <w:shd w:val="clear" w:color="auto" w:fill="FFFF99"/>
          <w:rtl/>
        </w:rPr>
        <w:tab/>
      </w:r>
      <w:r w:rsidR="008B235E" w:rsidRPr="00080918">
        <w:rPr>
          <w:rStyle w:val="default"/>
          <w:rFonts w:cs="FrankRuehl" w:hint="cs"/>
          <w:strike/>
          <w:vanish/>
          <w:sz w:val="22"/>
          <w:szCs w:val="22"/>
          <w:shd w:val="clear" w:color="auto" w:fill="FFFF99"/>
          <w:rtl/>
        </w:rPr>
        <w:t>4,608</w:t>
      </w:r>
      <w:r w:rsidRPr="00080918">
        <w:rPr>
          <w:rStyle w:val="default"/>
          <w:rFonts w:cs="FrankRuehl" w:hint="cs"/>
          <w:strike/>
          <w:vanish/>
          <w:sz w:val="22"/>
          <w:szCs w:val="22"/>
          <w:shd w:val="clear" w:color="auto" w:fill="FFFF99"/>
          <w:rtl/>
        </w:rPr>
        <w:t xml:space="preserve"> </w:t>
      </w:r>
      <w:r w:rsidR="002B4EEC" w:rsidRPr="00080918">
        <w:rPr>
          <w:rStyle w:val="default"/>
          <w:rFonts w:cs="FrankRuehl"/>
          <w:strike/>
          <w:vanish/>
          <w:sz w:val="22"/>
          <w:szCs w:val="22"/>
          <w:shd w:val="clear" w:color="auto" w:fill="FFFF99"/>
          <w:rtl/>
        </w:rPr>
        <w:t>–</w:t>
      </w:r>
      <w:r w:rsidR="002B4EEC" w:rsidRPr="00080918">
        <w:rPr>
          <w:rStyle w:val="default"/>
          <w:rFonts w:cs="FrankRuehl" w:hint="cs"/>
          <w:strike/>
          <w:vanish/>
          <w:sz w:val="22"/>
          <w:szCs w:val="22"/>
          <w:shd w:val="clear" w:color="auto" w:fill="FFFF99"/>
          <w:rtl/>
        </w:rPr>
        <w:t xml:space="preserve"> </w:t>
      </w:r>
      <w:r w:rsidR="008B235E" w:rsidRPr="00080918">
        <w:rPr>
          <w:rStyle w:val="default"/>
          <w:rFonts w:cs="FrankRuehl" w:hint="cs"/>
          <w:strike/>
          <w:vanish/>
          <w:sz w:val="22"/>
          <w:szCs w:val="22"/>
          <w:shd w:val="clear" w:color="auto" w:fill="FFFF99"/>
          <w:rtl/>
        </w:rPr>
        <w:t>5,209</w:t>
      </w:r>
    </w:p>
    <w:p w:rsidR="00BB388C" w:rsidRPr="00080918" w:rsidRDefault="00BB388C" w:rsidP="008C29FA">
      <w:pPr>
        <w:pStyle w:val="P05"/>
        <w:tabs>
          <w:tab w:val="clear" w:pos="624"/>
          <w:tab w:val="clear" w:pos="1021"/>
          <w:tab w:val="clear" w:pos="1474"/>
          <w:tab w:val="clear" w:pos="1928"/>
          <w:tab w:val="clear" w:pos="2381"/>
          <w:tab w:val="clear" w:pos="2835"/>
          <w:tab w:val="clear" w:pos="6259"/>
          <w:tab w:val="center"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706231" w:rsidRPr="00080918">
        <w:rPr>
          <w:rStyle w:val="default"/>
          <w:rFonts w:cs="FrankRuehl" w:hint="cs"/>
          <w:strike/>
          <w:vanish/>
          <w:sz w:val="22"/>
          <w:szCs w:val="22"/>
          <w:shd w:val="clear" w:color="auto" w:fill="FFFF99"/>
          <w:rtl/>
        </w:rPr>
        <w:t>444</w:t>
      </w:r>
      <w:r w:rsidRPr="00080918">
        <w:rPr>
          <w:rStyle w:val="default"/>
          <w:rFonts w:cs="FrankRuehl" w:hint="cs"/>
          <w:strike/>
          <w:vanish/>
          <w:sz w:val="22"/>
          <w:szCs w:val="22"/>
          <w:shd w:val="clear" w:color="auto" w:fill="FFFF99"/>
          <w:rtl/>
        </w:rPr>
        <w:t xml:space="preserve"> 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8B235E" w:rsidRPr="00080918">
        <w:rPr>
          <w:rStyle w:val="default"/>
          <w:rFonts w:cs="FrankRuehl" w:hint="cs"/>
          <w:strike/>
          <w:vanish/>
          <w:sz w:val="22"/>
          <w:szCs w:val="22"/>
          <w:shd w:val="clear" w:color="auto" w:fill="FFFF99"/>
          <w:rtl/>
        </w:rPr>
        <w:t>511</w:t>
      </w:r>
      <w:r w:rsidRPr="00080918">
        <w:rPr>
          <w:rStyle w:val="default"/>
          <w:rFonts w:cs="FrankRuehl" w:hint="cs"/>
          <w:strike/>
          <w:vanish/>
          <w:sz w:val="22"/>
          <w:szCs w:val="22"/>
          <w:shd w:val="clear" w:color="auto" w:fill="FFFF99"/>
          <w:rtl/>
        </w:rPr>
        <w:t xml:space="preserve"> 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עד </w:t>
      </w:r>
      <w:r w:rsidR="008C29FA" w:rsidRPr="00080918">
        <w:rPr>
          <w:rStyle w:val="default"/>
          <w:rFonts w:cs="FrankRuehl" w:hint="cs"/>
          <w:strike/>
          <w:vanish/>
          <w:sz w:val="22"/>
          <w:szCs w:val="22"/>
          <w:shd w:val="clear" w:color="auto" w:fill="FFFF99"/>
          <w:rtl/>
        </w:rPr>
        <w:t>579</w:t>
      </w:r>
      <w:r w:rsidRPr="00080918">
        <w:rPr>
          <w:rStyle w:val="default"/>
          <w:rFonts w:cs="FrankRuehl" w:hint="cs"/>
          <w:strike/>
          <w:vanish/>
          <w:sz w:val="22"/>
          <w:szCs w:val="22"/>
          <w:shd w:val="clear" w:color="auto" w:fill="FFFF99"/>
          <w:rtl/>
        </w:rPr>
        <w:t xml:space="preserve"> לנפש</w:t>
      </w:r>
    </w:p>
    <w:p w:rsidR="00BB388C" w:rsidRPr="00080918" w:rsidRDefault="00BB388C" w:rsidP="00BB388C">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BB388C" w:rsidRPr="00080918" w:rsidRDefault="00BB388C" w:rsidP="00BB388C">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BB388C" w:rsidRPr="00080918" w:rsidRDefault="00BB388C" w:rsidP="000A59F6">
      <w:pPr>
        <w:pStyle w:val="P00"/>
        <w:spacing w:before="0"/>
        <w:ind w:left="0" w:right="1134"/>
        <w:rPr>
          <w:rStyle w:val="default"/>
          <w:rFonts w:cs="FrankRuehl" w:hint="cs"/>
          <w:vanish/>
          <w:sz w:val="20"/>
          <w:szCs w:val="20"/>
          <w:shd w:val="clear" w:color="auto" w:fill="FFFF99"/>
          <w:rtl/>
        </w:rPr>
      </w:pPr>
    </w:p>
    <w:p w:rsidR="00E10C49" w:rsidRPr="00080918" w:rsidRDefault="00E10C49" w:rsidP="00E10C49">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1.1.1998</w:t>
      </w:r>
    </w:p>
    <w:p w:rsidR="00E10C49" w:rsidRPr="00080918" w:rsidRDefault="00E10C49" w:rsidP="00E10C49">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תשנ"ח-1997</w:t>
      </w:r>
    </w:p>
    <w:p w:rsidR="00E10C49" w:rsidRPr="00080918" w:rsidRDefault="00E10C49" w:rsidP="00EA5595">
      <w:pPr>
        <w:pStyle w:val="P00"/>
        <w:spacing w:before="0"/>
        <w:ind w:left="0" w:right="1134"/>
        <w:rPr>
          <w:rStyle w:val="default"/>
          <w:rFonts w:cs="FrankRuehl" w:hint="cs"/>
          <w:vanish/>
          <w:sz w:val="20"/>
          <w:szCs w:val="20"/>
          <w:shd w:val="clear" w:color="auto" w:fill="FFFF99"/>
          <w:rtl/>
        </w:rPr>
      </w:pPr>
      <w:hyperlink r:id="rId182"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תשנ"ח מס' 5863</w:t>
        </w:r>
      </w:hyperlink>
      <w:r w:rsidRPr="00080918">
        <w:rPr>
          <w:rStyle w:val="default"/>
          <w:rFonts w:cs="FrankRuehl" w:hint="cs"/>
          <w:vanish/>
          <w:sz w:val="20"/>
          <w:szCs w:val="20"/>
          <w:shd w:val="clear" w:color="auto" w:fill="FFFF99"/>
          <w:rtl/>
        </w:rPr>
        <w:t xml:space="preserve"> מיום 3.12.1997 עמ' </w:t>
      </w:r>
      <w:r w:rsidR="00EA5595" w:rsidRPr="00080918">
        <w:rPr>
          <w:rStyle w:val="default"/>
          <w:rFonts w:cs="FrankRuehl" w:hint="cs"/>
          <w:vanish/>
          <w:sz w:val="20"/>
          <w:szCs w:val="20"/>
          <w:shd w:val="clear" w:color="auto" w:fill="FFFF99"/>
          <w:rtl/>
        </w:rPr>
        <w:t>95</w:t>
      </w:r>
    </w:p>
    <w:p w:rsidR="005C2F81" w:rsidRPr="00080918" w:rsidRDefault="005C2F81" w:rsidP="005C2F81">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E10C49" w:rsidRPr="00080918" w:rsidRDefault="000B0203" w:rsidP="000B0203">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987964" w:rsidRPr="00080918" w:rsidRDefault="00987964" w:rsidP="001B4BAA">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strike/>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 xml:space="preserve">כנסה חודשית ממוצעת בשקלים חדשים בשנת הכספים </w:t>
      </w:r>
      <w:r w:rsidR="001B4BAA" w:rsidRPr="00080918">
        <w:rPr>
          <w:rFonts w:cs="FrankRuehl" w:hint="cs"/>
          <w:strike/>
          <w:vanish/>
          <w:szCs w:val="20"/>
          <w:shd w:val="clear" w:color="auto" w:fill="FFFF99"/>
          <w:rtl/>
        </w:rPr>
        <w:t>1996</w:t>
      </w:r>
    </w:p>
    <w:p w:rsidR="00987964" w:rsidRPr="00080918" w:rsidRDefault="00987964" w:rsidP="00633049">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8E5822" w:rsidRPr="00080918">
        <w:rPr>
          <w:rStyle w:val="default"/>
          <w:rFonts w:cs="FrankRuehl" w:hint="cs"/>
          <w:strike/>
          <w:vanish/>
          <w:sz w:val="22"/>
          <w:szCs w:val="22"/>
          <w:shd w:val="clear" w:color="auto" w:fill="FFFF99"/>
          <w:rtl/>
        </w:rPr>
        <w:t>224</w:t>
      </w:r>
      <w:r w:rsidRPr="00080918">
        <w:rPr>
          <w:rStyle w:val="default"/>
          <w:rFonts w:cs="FrankRuehl"/>
          <w:strike/>
          <w:vanish/>
          <w:sz w:val="22"/>
          <w:szCs w:val="22"/>
          <w:shd w:val="clear" w:color="auto" w:fill="FFFF99"/>
          <w:rtl/>
        </w:rPr>
        <w:tab/>
      </w:r>
      <w:r w:rsidRPr="00080918">
        <w:rPr>
          <w:rFonts w:cs="FrankRuehl" w:hint="cs"/>
          <w:strike/>
          <w:vanish/>
          <w:sz w:val="22"/>
          <w:szCs w:val="22"/>
          <w:shd w:val="clear" w:color="auto" w:fill="FFFF99"/>
          <w:rtl/>
        </w:rPr>
        <w:t>1,</w:t>
      </w:r>
      <w:r w:rsidR="00CF51E5" w:rsidRPr="00080918">
        <w:rPr>
          <w:rFonts w:cs="FrankRuehl" w:hint="cs"/>
          <w:strike/>
          <w:vanish/>
          <w:sz w:val="22"/>
          <w:szCs w:val="22"/>
          <w:shd w:val="clear" w:color="auto" w:fill="FFFF99"/>
          <w:rtl/>
        </w:rPr>
        <w:t>225</w:t>
      </w:r>
      <w:r w:rsidRPr="00080918">
        <w:rPr>
          <w:rFonts w:cs="FrankRuehl" w:hint="cs"/>
          <w:strike/>
          <w:vanish/>
          <w:sz w:val="22"/>
          <w:szCs w:val="22"/>
          <w:shd w:val="clear" w:color="auto" w:fill="FFFF99"/>
          <w:rtl/>
        </w:rPr>
        <w:t xml:space="preserve"> </w:t>
      </w:r>
      <w:r w:rsidRPr="00080918">
        <w:rPr>
          <w:rFonts w:cs="FrankRuehl"/>
          <w:strike/>
          <w:vanish/>
          <w:sz w:val="22"/>
          <w:szCs w:val="22"/>
          <w:shd w:val="clear" w:color="auto" w:fill="FFFF99"/>
          <w:rtl/>
        </w:rPr>
        <w:t>–</w:t>
      </w:r>
      <w:r w:rsidRPr="00080918">
        <w:rPr>
          <w:rFonts w:cs="FrankRuehl" w:hint="cs"/>
          <w:strike/>
          <w:vanish/>
          <w:sz w:val="22"/>
          <w:szCs w:val="22"/>
          <w:shd w:val="clear" w:color="auto" w:fill="FFFF99"/>
          <w:rtl/>
        </w:rPr>
        <w:t xml:space="preserve"> 1,</w:t>
      </w:r>
      <w:r w:rsidR="00CF51E5" w:rsidRPr="00080918">
        <w:rPr>
          <w:rFonts w:cs="FrankRuehl" w:hint="cs"/>
          <w:strike/>
          <w:vanish/>
          <w:sz w:val="22"/>
          <w:szCs w:val="22"/>
          <w:shd w:val="clear" w:color="auto" w:fill="FFFF99"/>
          <w:rtl/>
        </w:rPr>
        <w:t>407</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69310E" w:rsidRPr="00080918">
        <w:rPr>
          <w:rStyle w:val="default"/>
          <w:rFonts w:cs="FrankRuehl" w:hint="cs"/>
          <w:strike/>
          <w:vanish/>
          <w:sz w:val="22"/>
          <w:szCs w:val="22"/>
          <w:shd w:val="clear" w:color="auto" w:fill="FFFF99"/>
          <w:rtl/>
        </w:rPr>
        <w:t>408</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1,</w:t>
      </w:r>
      <w:r w:rsidR="0069310E" w:rsidRPr="00080918">
        <w:rPr>
          <w:rStyle w:val="default"/>
          <w:rFonts w:cs="FrankRuehl" w:hint="cs"/>
          <w:strike/>
          <w:vanish/>
          <w:sz w:val="22"/>
          <w:szCs w:val="22"/>
          <w:shd w:val="clear" w:color="auto" w:fill="FFFF99"/>
          <w:rtl/>
        </w:rPr>
        <w:t>590</w:t>
      </w:r>
    </w:p>
    <w:p w:rsidR="00987964" w:rsidRPr="00080918" w:rsidRDefault="00987964" w:rsidP="00470C19">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2</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8E5822" w:rsidRPr="00080918">
        <w:rPr>
          <w:rStyle w:val="default"/>
          <w:rFonts w:cs="FrankRuehl" w:hint="cs"/>
          <w:strike/>
          <w:vanish/>
          <w:sz w:val="22"/>
          <w:szCs w:val="22"/>
          <w:shd w:val="clear" w:color="auto" w:fill="FFFF99"/>
          <w:rtl/>
        </w:rPr>
        <w:t>832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CF51E5" w:rsidRPr="00080918">
        <w:rPr>
          <w:rStyle w:val="default"/>
          <w:rFonts w:cs="FrankRuehl" w:hint="cs"/>
          <w:strike/>
          <w:vanish/>
          <w:sz w:val="22"/>
          <w:szCs w:val="22"/>
          <w:shd w:val="clear" w:color="auto" w:fill="FFFF99"/>
          <w:rtl/>
        </w:rPr>
        <w:t>833</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CF51E5"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w:t>
      </w:r>
      <w:r w:rsidR="00CF51E5" w:rsidRPr="00080918">
        <w:rPr>
          <w:rStyle w:val="default"/>
          <w:rFonts w:cs="FrankRuehl" w:hint="cs"/>
          <w:strike/>
          <w:vanish/>
          <w:sz w:val="22"/>
          <w:szCs w:val="22"/>
          <w:shd w:val="clear" w:color="auto" w:fill="FFFF99"/>
          <w:rtl/>
        </w:rPr>
        <w:t>110</w:t>
      </w:r>
      <w:r w:rsidRPr="00080918">
        <w:rPr>
          <w:rFonts w:cs="FrankRuehl"/>
          <w:strike/>
          <w:vanish/>
          <w:sz w:val="22"/>
          <w:szCs w:val="22"/>
          <w:shd w:val="clear" w:color="auto" w:fill="FFFF99"/>
          <w:rtl/>
        </w:rPr>
        <w:tab/>
      </w:r>
      <w:r w:rsidR="00470C19"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w:t>
      </w:r>
      <w:r w:rsidR="00470C19" w:rsidRPr="00080918">
        <w:rPr>
          <w:rStyle w:val="default"/>
          <w:rFonts w:cs="FrankRuehl" w:hint="cs"/>
          <w:strike/>
          <w:vanish/>
          <w:sz w:val="22"/>
          <w:szCs w:val="22"/>
          <w:shd w:val="clear" w:color="auto" w:fill="FFFF99"/>
          <w:rtl/>
        </w:rPr>
        <w:t>111</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w:t>
      </w:r>
      <w:r w:rsidR="00470C19" w:rsidRPr="00080918">
        <w:rPr>
          <w:rStyle w:val="default"/>
          <w:rFonts w:cs="FrankRuehl" w:hint="cs"/>
          <w:strike/>
          <w:vanish/>
          <w:sz w:val="22"/>
          <w:szCs w:val="22"/>
          <w:shd w:val="clear" w:color="auto" w:fill="FFFF99"/>
          <w:rtl/>
        </w:rPr>
        <w:t>384</w:t>
      </w:r>
    </w:p>
    <w:p w:rsidR="00987964" w:rsidRPr="00080918" w:rsidRDefault="00987964" w:rsidP="00AC325C">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3</w:t>
      </w:r>
      <w:r w:rsidRPr="00080918">
        <w:rPr>
          <w:rFonts w:cs="FrankRuehl"/>
          <w:strike/>
          <w:vanish/>
          <w:sz w:val="22"/>
          <w:szCs w:val="22"/>
          <w:shd w:val="clear" w:color="auto" w:fill="FFFF99"/>
          <w:rtl/>
        </w:rPr>
        <w:tab/>
      </w:r>
      <w:r w:rsidR="008E5822"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w:t>
      </w:r>
      <w:r w:rsidR="008E5822" w:rsidRPr="00080918">
        <w:rPr>
          <w:rStyle w:val="default"/>
          <w:rFonts w:cs="FrankRuehl" w:hint="cs"/>
          <w:strike/>
          <w:vanish/>
          <w:sz w:val="22"/>
          <w:szCs w:val="22"/>
          <w:shd w:val="clear" w:color="auto" w:fill="FFFF99"/>
          <w:rtl/>
        </w:rPr>
        <w:t>165</w:t>
      </w:r>
      <w:r w:rsidRPr="00080918">
        <w:rPr>
          <w:rStyle w:val="default"/>
          <w:rFonts w:cs="FrankRuehl"/>
          <w:strike/>
          <w:vanish/>
          <w:sz w:val="22"/>
          <w:szCs w:val="22"/>
          <w:shd w:val="clear" w:color="auto" w:fill="FFFF99"/>
          <w:rtl/>
        </w:rPr>
        <w:tab/>
      </w:r>
      <w:r w:rsidR="00CF51E5"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w:t>
      </w:r>
      <w:r w:rsidR="00CF51E5" w:rsidRPr="00080918">
        <w:rPr>
          <w:rStyle w:val="default"/>
          <w:rFonts w:cs="FrankRuehl" w:hint="cs"/>
          <w:strike/>
          <w:vanish/>
          <w:sz w:val="22"/>
          <w:szCs w:val="22"/>
          <w:shd w:val="clear" w:color="auto" w:fill="FFFF99"/>
          <w:rtl/>
        </w:rPr>
        <w:t>166</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w:t>
      </w:r>
      <w:r w:rsidR="00CF51E5" w:rsidRPr="00080918">
        <w:rPr>
          <w:rStyle w:val="default"/>
          <w:rFonts w:cs="FrankRuehl" w:hint="cs"/>
          <w:strike/>
          <w:vanish/>
          <w:sz w:val="22"/>
          <w:szCs w:val="22"/>
          <w:shd w:val="clear" w:color="auto" w:fill="FFFF99"/>
          <w:rtl/>
        </w:rPr>
        <w:t>489</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286C00" w:rsidRPr="00080918">
        <w:rPr>
          <w:rStyle w:val="default"/>
          <w:rFonts w:cs="FrankRuehl" w:hint="cs"/>
          <w:strike/>
          <w:vanish/>
          <w:sz w:val="22"/>
          <w:szCs w:val="22"/>
          <w:shd w:val="clear" w:color="auto" w:fill="FFFF99"/>
          <w:rtl/>
        </w:rPr>
        <w:t>490</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w:t>
      </w:r>
      <w:r w:rsidR="00AC325C" w:rsidRPr="00080918">
        <w:rPr>
          <w:rStyle w:val="default"/>
          <w:rFonts w:cs="FrankRuehl" w:hint="cs"/>
          <w:strike/>
          <w:vanish/>
          <w:sz w:val="22"/>
          <w:szCs w:val="22"/>
          <w:shd w:val="clear" w:color="auto" w:fill="FFFF99"/>
          <w:rtl/>
        </w:rPr>
        <w:t>814</w:t>
      </w:r>
    </w:p>
    <w:p w:rsidR="00987964" w:rsidRPr="00080918" w:rsidRDefault="00987964" w:rsidP="00AC325C">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4</w:t>
      </w:r>
      <w:r w:rsidRPr="00080918">
        <w:rPr>
          <w:rFonts w:cs="FrankRuehl"/>
          <w:strike/>
          <w:vanish/>
          <w:sz w:val="22"/>
          <w:szCs w:val="22"/>
          <w:shd w:val="clear" w:color="auto" w:fill="FFFF99"/>
          <w:rtl/>
        </w:rPr>
        <w:tab/>
      </w:r>
      <w:r w:rsidR="008E5822"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w:t>
      </w:r>
      <w:r w:rsidR="008E5822" w:rsidRPr="00080918">
        <w:rPr>
          <w:rStyle w:val="default"/>
          <w:rFonts w:cs="FrankRuehl" w:hint="cs"/>
          <w:strike/>
          <w:vanish/>
          <w:sz w:val="22"/>
          <w:szCs w:val="22"/>
          <w:shd w:val="clear" w:color="auto" w:fill="FFFF99"/>
          <w:rtl/>
        </w:rPr>
        <w:t>323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CF51E5" w:rsidRPr="00080918">
        <w:rPr>
          <w:rStyle w:val="default"/>
          <w:rFonts w:cs="FrankRuehl" w:hint="cs"/>
          <w:strike/>
          <w:vanish/>
          <w:sz w:val="22"/>
          <w:szCs w:val="22"/>
          <w:shd w:val="clear" w:color="auto" w:fill="FFFF99"/>
          <w:rtl/>
        </w:rPr>
        <w:t>324</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w:t>
      </w:r>
      <w:r w:rsidR="00CF51E5" w:rsidRPr="00080918">
        <w:rPr>
          <w:rStyle w:val="default"/>
          <w:rFonts w:cs="FrankRuehl" w:hint="cs"/>
          <w:strike/>
          <w:vanish/>
          <w:sz w:val="22"/>
          <w:szCs w:val="22"/>
          <w:shd w:val="clear" w:color="auto" w:fill="FFFF99"/>
          <w:rtl/>
        </w:rPr>
        <w:t>670</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AC325C" w:rsidRPr="00080918">
        <w:rPr>
          <w:rStyle w:val="default"/>
          <w:rFonts w:cs="FrankRuehl" w:hint="cs"/>
          <w:strike/>
          <w:vanish/>
          <w:sz w:val="22"/>
          <w:szCs w:val="22"/>
          <w:shd w:val="clear" w:color="auto" w:fill="FFFF99"/>
          <w:rtl/>
        </w:rPr>
        <w:t>671</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AC325C"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AC325C" w:rsidRPr="00080918">
        <w:rPr>
          <w:rStyle w:val="default"/>
          <w:rFonts w:cs="FrankRuehl" w:hint="cs"/>
          <w:strike/>
          <w:vanish/>
          <w:sz w:val="22"/>
          <w:szCs w:val="22"/>
          <w:shd w:val="clear" w:color="auto" w:fill="FFFF99"/>
          <w:rtl/>
        </w:rPr>
        <w:t>019</w:t>
      </w:r>
    </w:p>
    <w:p w:rsidR="00987964" w:rsidRPr="00080918" w:rsidRDefault="00987964" w:rsidP="006626C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8E5822" w:rsidRPr="00080918">
        <w:rPr>
          <w:rStyle w:val="default"/>
          <w:rFonts w:cs="FrankRuehl" w:hint="cs"/>
          <w:strike/>
          <w:vanish/>
          <w:sz w:val="22"/>
          <w:szCs w:val="22"/>
          <w:shd w:val="clear" w:color="auto" w:fill="FFFF99"/>
          <w:rtl/>
        </w:rPr>
        <w:t>761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CF51E5" w:rsidRPr="00080918">
        <w:rPr>
          <w:rStyle w:val="default"/>
          <w:rFonts w:cs="FrankRuehl" w:hint="cs"/>
          <w:strike/>
          <w:vanish/>
          <w:sz w:val="22"/>
          <w:szCs w:val="22"/>
          <w:shd w:val="clear" w:color="auto" w:fill="FFFF99"/>
          <w:rtl/>
        </w:rPr>
        <w:t>762</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CF51E5"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CF51E5" w:rsidRPr="00080918">
        <w:rPr>
          <w:rStyle w:val="default"/>
          <w:rFonts w:cs="FrankRuehl" w:hint="cs"/>
          <w:strike/>
          <w:vanish/>
          <w:sz w:val="22"/>
          <w:szCs w:val="22"/>
          <w:shd w:val="clear" w:color="auto" w:fill="FFFF99"/>
          <w:rtl/>
        </w:rPr>
        <w:t>176</w:t>
      </w:r>
      <w:r w:rsidRPr="00080918">
        <w:rPr>
          <w:rStyle w:val="default"/>
          <w:rFonts w:cs="FrankRuehl"/>
          <w:strike/>
          <w:vanish/>
          <w:sz w:val="22"/>
          <w:szCs w:val="22"/>
          <w:shd w:val="clear" w:color="auto" w:fill="FFFF99"/>
          <w:rtl/>
        </w:rPr>
        <w:tab/>
      </w:r>
      <w:r w:rsidR="006626CD"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6626CD" w:rsidRPr="00080918">
        <w:rPr>
          <w:rStyle w:val="default"/>
          <w:rFonts w:cs="FrankRuehl" w:hint="cs"/>
          <w:strike/>
          <w:vanish/>
          <w:sz w:val="22"/>
          <w:szCs w:val="22"/>
          <w:shd w:val="clear" w:color="auto" w:fill="FFFF99"/>
          <w:rtl/>
        </w:rPr>
        <w:t>177</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w:t>
      </w:r>
      <w:r w:rsidR="006626CD" w:rsidRPr="00080918">
        <w:rPr>
          <w:rStyle w:val="default"/>
          <w:rFonts w:cs="FrankRuehl" w:hint="cs"/>
          <w:strike/>
          <w:vanish/>
          <w:sz w:val="22"/>
          <w:szCs w:val="22"/>
          <w:shd w:val="clear" w:color="auto" w:fill="FFFF99"/>
          <w:rtl/>
        </w:rPr>
        <w:t>591</w:t>
      </w:r>
    </w:p>
    <w:p w:rsidR="00987964" w:rsidRPr="00080918" w:rsidRDefault="00987964" w:rsidP="006626C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008E5822"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8E5822" w:rsidRPr="00080918">
        <w:rPr>
          <w:rStyle w:val="default"/>
          <w:rFonts w:cs="FrankRuehl" w:hint="cs"/>
          <w:strike/>
          <w:vanish/>
          <w:sz w:val="22"/>
          <w:szCs w:val="22"/>
          <w:shd w:val="clear" w:color="auto" w:fill="FFFF99"/>
          <w:rtl/>
        </w:rPr>
        <w:t>298</w:t>
      </w:r>
      <w:r w:rsidRPr="00080918">
        <w:rPr>
          <w:rStyle w:val="default"/>
          <w:rFonts w:cs="FrankRuehl"/>
          <w:strike/>
          <w:vanish/>
          <w:sz w:val="22"/>
          <w:szCs w:val="22"/>
          <w:shd w:val="clear" w:color="auto" w:fill="FFFF99"/>
          <w:rtl/>
        </w:rPr>
        <w:tab/>
      </w:r>
      <w:r w:rsidR="00CF51E5"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CF51E5" w:rsidRPr="00080918">
        <w:rPr>
          <w:rStyle w:val="default"/>
          <w:rFonts w:cs="FrankRuehl" w:hint="cs"/>
          <w:strike/>
          <w:vanish/>
          <w:sz w:val="22"/>
          <w:szCs w:val="22"/>
          <w:shd w:val="clear" w:color="auto" w:fill="FFFF99"/>
          <w:rtl/>
        </w:rPr>
        <w:t>299</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w:t>
      </w:r>
      <w:r w:rsidR="00CF51E5" w:rsidRPr="00080918">
        <w:rPr>
          <w:rStyle w:val="default"/>
          <w:rFonts w:cs="FrankRuehl" w:hint="cs"/>
          <w:strike/>
          <w:vanish/>
          <w:sz w:val="22"/>
          <w:szCs w:val="22"/>
          <w:shd w:val="clear" w:color="auto" w:fill="FFFF99"/>
          <w:rtl/>
        </w:rPr>
        <w:t>793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w:t>
      </w:r>
      <w:r w:rsidR="006626CD" w:rsidRPr="00080918">
        <w:rPr>
          <w:rStyle w:val="default"/>
          <w:rFonts w:cs="FrankRuehl" w:hint="cs"/>
          <w:strike/>
          <w:vanish/>
          <w:sz w:val="22"/>
          <w:szCs w:val="22"/>
          <w:shd w:val="clear" w:color="auto" w:fill="FFFF99"/>
          <w:rtl/>
        </w:rPr>
        <w:t>794</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6626CD"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w:t>
      </w:r>
      <w:r w:rsidR="006626CD" w:rsidRPr="00080918">
        <w:rPr>
          <w:rStyle w:val="default"/>
          <w:rFonts w:cs="FrankRuehl" w:hint="cs"/>
          <w:strike/>
          <w:vanish/>
          <w:sz w:val="22"/>
          <w:szCs w:val="22"/>
          <w:shd w:val="clear" w:color="auto" w:fill="FFFF99"/>
          <w:rtl/>
        </w:rPr>
        <w:t>287</w:t>
      </w:r>
    </w:p>
    <w:p w:rsidR="00987964" w:rsidRPr="00080918" w:rsidRDefault="00987964" w:rsidP="0098796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987964" w:rsidRPr="00080918" w:rsidRDefault="00987964" w:rsidP="0098796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987964" w:rsidRPr="00080918" w:rsidRDefault="00987964" w:rsidP="0057470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w:t>
      </w:r>
      <w:r w:rsidR="003314F2" w:rsidRPr="00080918">
        <w:rPr>
          <w:rStyle w:val="default"/>
          <w:rFonts w:cs="FrankRuehl" w:hint="cs"/>
          <w:strike/>
          <w:vanish/>
          <w:sz w:val="22"/>
          <w:szCs w:val="22"/>
          <w:shd w:val="clear" w:color="auto" w:fill="FFFF99"/>
          <w:rtl/>
        </w:rPr>
        <w:t>751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w:t>
      </w:r>
      <w:r w:rsidR="00FA0278" w:rsidRPr="00080918">
        <w:rPr>
          <w:rStyle w:val="default"/>
          <w:rFonts w:cs="FrankRuehl" w:hint="cs"/>
          <w:strike/>
          <w:vanish/>
          <w:sz w:val="22"/>
          <w:szCs w:val="22"/>
          <w:shd w:val="clear" w:color="auto" w:fill="FFFF99"/>
          <w:rtl/>
        </w:rPr>
        <w:t>752</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FA0278"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w:t>
      </w:r>
      <w:r w:rsidR="00FA0278" w:rsidRPr="00080918">
        <w:rPr>
          <w:rStyle w:val="default"/>
          <w:rFonts w:cs="FrankRuehl" w:hint="cs"/>
          <w:strike/>
          <w:vanish/>
          <w:sz w:val="22"/>
          <w:szCs w:val="22"/>
          <w:shd w:val="clear" w:color="auto" w:fill="FFFF99"/>
          <w:rtl/>
        </w:rPr>
        <w:t>311</w:t>
      </w:r>
      <w:r w:rsidRPr="00080918">
        <w:rPr>
          <w:rStyle w:val="default"/>
          <w:rFonts w:cs="FrankRuehl"/>
          <w:strike/>
          <w:vanish/>
          <w:sz w:val="22"/>
          <w:szCs w:val="22"/>
          <w:shd w:val="clear" w:color="auto" w:fill="FFFF99"/>
          <w:rtl/>
        </w:rPr>
        <w:tab/>
      </w:r>
      <w:r w:rsidR="0010388F"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w:t>
      </w:r>
      <w:r w:rsidR="0010388F" w:rsidRPr="00080918">
        <w:rPr>
          <w:rStyle w:val="default"/>
          <w:rFonts w:cs="FrankRuehl" w:hint="cs"/>
          <w:strike/>
          <w:vanish/>
          <w:sz w:val="22"/>
          <w:szCs w:val="22"/>
          <w:shd w:val="clear" w:color="auto" w:fill="FFFF99"/>
          <w:rtl/>
        </w:rPr>
        <w:t>312</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4,</w:t>
      </w:r>
      <w:r w:rsidR="00574708" w:rsidRPr="00080918">
        <w:rPr>
          <w:rStyle w:val="default"/>
          <w:rFonts w:cs="FrankRuehl" w:hint="cs"/>
          <w:strike/>
          <w:vanish/>
          <w:sz w:val="22"/>
          <w:szCs w:val="22"/>
          <w:shd w:val="clear" w:color="auto" w:fill="FFFF99"/>
          <w:rtl/>
        </w:rPr>
        <w:t>877</w:t>
      </w:r>
    </w:p>
    <w:p w:rsidR="00987964" w:rsidRPr="00080918" w:rsidRDefault="00987964" w:rsidP="0057470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003314F2"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w:t>
      </w:r>
      <w:r w:rsidR="003314F2" w:rsidRPr="00080918">
        <w:rPr>
          <w:rStyle w:val="default"/>
          <w:rFonts w:cs="FrankRuehl" w:hint="cs"/>
          <w:strike/>
          <w:vanish/>
          <w:sz w:val="22"/>
          <w:szCs w:val="22"/>
          <w:shd w:val="clear" w:color="auto" w:fill="FFFF99"/>
          <w:rtl/>
        </w:rPr>
        <w:t>203</w:t>
      </w:r>
      <w:r w:rsidRPr="00080918">
        <w:rPr>
          <w:rStyle w:val="default"/>
          <w:rFonts w:cs="FrankRuehl"/>
          <w:strike/>
          <w:vanish/>
          <w:sz w:val="22"/>
          <w:szCs w:val="22"/>
          <w:shd w:val="clear" w:color="auto" w:fill="FFFF99"/>
          <w:rtl/>
        </w:rPr>
        <w:tab/>
      </w:r>
      <w:r w:rsidR="00FA0278"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w:t>
      </w:r>
      <w:r w:rsidR="00FA0278" w:rsidRPr="00080918">
        <w:rPr>
          <w:rStyle w:val="default"/>
          <w:rFonts w:cs="FrankRuehl" w:hint="cs"/>
          <w:strike/>
          <w:vanish/>
          <w:sz w:val="22"/>
          <w:szCs w:val="22"/>
          <w:shd w:val="clear" w:color="auto" w:fill="FFFF99"/>
          <w:rtl/>
        </w:rPr>
        <w:t>204</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4,</w:t>
      </w:r>
      <w:r w:rsidR="00FA0278" w:rsidRPr="00080918">
        <w:rPr>
          <w:rStyle w:val="default"/>
          <w:rFonts w:cs="FrankRuehl" w:hint="cs"/>
          <w:strike/>
          <w:vanish/>
          <w:sz w:val="22"/>
          <w:szCs w:val="22"/>
          <w:shd w:val="clear" w:color="auto" w:fill="FFFF99"/>
          <w:rtl/>
        </w:rPr>
        <w:t>834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w:t>
      </w:r>
      <w:r w:rsidR="00574708" w:rsidRPr="00080918">
        <w:rPr>
          <w:rStyle w:val="default"/>
          <w:rFonts w:cs="FrankRuehl" w:hint="cs"/>
          <w:strike/>
          <w:vanish/>
          <w:sz w:val="22"/>
          <w:szCs w:val="22"/>
          <w:shd w:val="clear" w:color="auto" w:fill="FFFF99"/>
          <w:rtl/>
        </w:rPr>
        <w:t>835</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574708" w:rsidRPr="00080918">
        <w:rPr>
          <w:rStyle w:val="default"/>
          <w:rFonts w:cs="FrankRuehl" w:hint="cs"/>
          <w:strike/>
          <w:vanish/>
          <w:sz w:val="22"/>
          <w:szCs w:val="22"/>
          <w:shd w:val="clear" w:color="auto" w:fill="FFFF99"/>
          <w:rtl/>
        </w:rPr>
        <w:t>5</w:t>
      </w:r>
      <w:r w:rsidRPr="00080918">
        <w:rPr>
          <w:rStyle w:val="default"/>
          <w:rFonts w:cs="FrankRuehl" w:hint="cs"/>
          <w:strike/>
          <w:vanish/>
          <w:sz w:val="22"/>
          <w:szCs w:val="22"/>
          <w:shd w:val="clear" w:color="auto" w:fill="FFFF99"/>
          <w:rtl/>
        </w:rPr>
        <w:t>,</w:t>
      </w:r>
      <w:r w:rsidR="00574708" w:rsidRPr="00080918">
        <w:rPr>
          <w:rStyle w:val="default"/>
          <w:rFonts w:cs="FrankRuehl" w:hint="cs"/>
          <w:strike/>
          <w:vanish/>
          <w:sz w:val="22"/>
          <w:szCs w:val="22"/>
          <w:shd w:val="clear" w:color="auto" w:fill="FFFF99"/>
          <w:rtl/>
        </w:rPr>
        <w:t>464</w:t>
      </w:r>
    </w:p>
    <w:p w:rsidR="00987964" w:rsidRPr="00080918" w:rsidRDefault="00987964" w:rsidP="0057470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w:t>
      </w:r>
      <w:r w:rsidR="003314F2" w:rsidRPr="00080918">
        <w:rPr>
          <w:rStyle w:val="default"/>
          <w:rFonts w:cs="FrankRuehl" w:hint="cs"/>
          <w:strike/>
          <w:vanish/>
          <w:sz w:val="22"/>
          <w:szCs w:val="22"/>
          <w:shd w:val="clear" w:color="auto" w:fill="FFFF99"/>
          <w:rtl/>
        </w:rPr>
        <w:t>656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w:t>
      </w:r>
      <w:r w:rsidR="00FA0278" w:rsidRPr="00080918">
        <w:rPr>
          <w:rStyle w:val="default"/>
          <w:rFonts w:cs="FrankRuehl" w:hint="cs"/>
          <w:strike/>
          <w:vanish/>
          <w:sz w:val="22"/>
          <w:szCs w:val="22"/>
          <w:shd w:val="clear" w:color="auto" w:fill="FFFF99"/>
          <w:rtl/>
        </w:rPr>
        <w:t>657</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A34632" w:rsidRPr="00080918">
        <w:rPr>
          <w:rStyle w:val="default"/>
          <w:rFonts w:cs="FrankRuehl" w:hint="cs"/>
          <w:strike/>
          <w:vanish/>
          <w:sz w:val="22"/>
          <w:szCs w:val="22"/>
          <w:shd w:val="clear" w:color="auto" w:fill="FFFF99"/>
          <w:rtl/>
        </w:rPr>
        <w:t>5</w:t>
      </w:r>
      <w:r w:rsidRPr="00080918">
        <w:rPr>
          <w:rStyle w:val="default"/>
          <w:rFonts w:cs="FrankRuehl" w:hint="cs"/>
          <w:strike/>
          <w:vanish/>
          <w:sz w:val="22"/>
          <w:szCs w:val="22"/>
          <w:shd w:val="clear" w:color="auto" w:fill="FFFF99"/>
          <w:rtl/>
        </w:rPr>
        <w:t>,</w:t>
      </w:r>
      <w:r w:rsidR="00A34632" w:rsidRPr="00080918">
        <w:rPr>
          <w:rStyle w:val="default"/>
          <w:rFonts w:cs="FrankRuehl" w:hint="cs"/>
          <w:strike/>
          <w:vanish/>
          <w:sz w:val="22"/>
          <w:szCs w:val="22"/>
          <w:shd w:val="clear" w:color="auto" w:fill="FFFF99"/>
          <w:rtl/>
        </w:rPr>
        <w:t>353</w:t>
      </w:r>
      <w:r w:rsidRPr="00080918">
        <w:rPr>
          <w:rStyle w:val="default"/>
          <w:rFonts w:cs="FrankRuehl"/>
          <w:strike/>
          <w:vanish/>
          <w:sz w:val="22"/>
          <w:szCs w:val="22"/>
          <w:shd w:val="clear" w:color="auto" w:fill="FFFF99"/>
          <w:rtl/>
        </w:rPr>
        <w:tab/>
      </w:r>
      <w:r w:rsidR="00574708" w:rsidRPr="00080918">
        <w:rPr>
          <w:rStyle w:val="default"/>
          <w:rFonts w:cs="FrankRuehl" w:hint="cs"/>
          <w:strike/>
          <w:vanish/>
          <w:sz w:val="22"/>
          <w:szCs w:val="22"/>
          <w:shd w:val="clear" w:color="auto" w:fill="FFFF99"/>
          <w:rtl/>
        </w:rPr>
        <w:t>5</w:t>
      </w:r>
      <w:r w:rsidRPr="00080918">
        <w:rPr>
          <w:rStyle w:val="default"/>
          <w:rFonts w:cs="FrankRuehl" w:hint="cs"/>
          <w:strike/>
          <w:vanish/>
          <w:sz w:val="22"/>
          <w:szCs w:val="22"/>
          <w:shd w:val="clear" w:color="auto" w:fill="FFFF99"/>
          <w:rtl/>
        </w:rPr>
        <w:t>,</w:t>
      </w:r>
      <w:r w:rsidR="00574708" w:rsidRPr="00080918">
        <w:rPr>
          <w:rStyle w:val="default"/>
          <w:rFonts w:cs="FrankRuehl" w:hint="cs"/>
          <w:strike/>
          <w:vanish/>
          <w:sz w:val="22"/>
          <w:szCs w:val="22"/>
          <w:shd w:val="clear" w:color="auto" w:fill="FFFF99"/>
          <w:rtl/>
        </w:rPr>
        <w:t>354</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574708" w:rsidRPr="00080918">
        <w:rPr>
          <w:rStyle w:val="default"/>
          <w:rFonts w:cs="FrankRuehl" w:hint="cs"/>
          <w:strike/>
          <w:vanish/>
          <w:sz w:val="22"/>
          <w:szCs w:val="22"/>
          <w:shd w:val="clear" w:color="auto" w:fill="FFFF99"/>
          <w:rtl/>
        </w:rPr>
        <w:t>6</w:t>
      </w:r>
      <w:r w:rsidRPr="00080918">
        <w:rPr>
          <w:rStyle w:val="default"/>
          <w:rFonts w:cs="FrankRuehl" w:hint="cs"/>
          <w:strike/>
          <w:vanish/>
          <w:sz w:val="22"/>
          <w:szCs w:val="22"/>
          <w:shd w:val="clear" w:color="auto" w:fill="FFFF99"/>
          <w:rtl/>
        </w:rPr>
        <w:t>,</w:t>
      </w:r>
      <w:r w:rsidR="00574708" w:rsidRPr="00080918">
        <w:rPr>
          <w:rStyle w:val="default"/>
          <w:rFonts w:cs="FrankRuehl" w:hint="cs"/>
          <w:strike/>
          <w:vanish/>
          <w:sz w:val="22"/>
          <w:szCs w:val="22"/>
          <w:shd w:val="clear" w:color="auto" w:fill="FFFF99"/>
          <w:rtl/>
        </w:rPr>
        <w:t>053</w:t>
      </w:r>
    </w:p>
    <w:p w:rsidR="00987964" w:rsidRPr="00080918" w:rsidRDefault="00987964" w:rsidP="00A60EBD">
      <w:pPr>
        <w:pStyle w:val="P05"/>
        <w:tabs>
          <w:tab w:val="clear" w:pos="624"/>
          <w:tab w:val="clear" w:pos="1021"/>
          <w:tab w:val="clear" w:pos="1474"/>
          <w:tab w:val="clear" w:pos="1928"/>
          <w:tab w:val="clear" w:pos="2381"/>
          <w:tab w:val="clear" w:pos="2835"/>
          <w:tab w:val="clear" w:pos="6259"/>
          <w:tab w:val="center"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007F40ED" w:rsidRPr="00080918">
        <w:rPr>
          <w:rStyle w:val="default"/>
          <w:rFonts w:cs="FrankRuehl" w:hint="cs"/>
          <w:strike/>
          <w:vanish/>
          <w:sz w:val="22"/>
          <w:szCs w:val="22"/>
          <w:shd w:val="clear" w:color="auto" w:fill="FFFF99"/>
          <w:rtl/>
        </w:rPr>
        <w:t>516</w:t>
      </w:r>
      <w:r w:rsidRPr="00080918">
        <w:rPr>
          <w:rStyle w:val="default"/>
          <w:rFonts w:cs="FrankRuehl" w:hint="cs"/>
          <w:strike/>
          <w:vanish/>
          <w:sz w:val="22"/>
          <w:szCs w:val="22"/>
          <w:shd w:val="clear" w:color="auto" w:fill="FFFF99"/>
          <w:rtl/>
        </w:rPr>
        <w:t xml:space="preserve"> לנפש</w:t>
      </w:r>
      <w:r w:rsidRPr="00080918">
        <w:rPr>
          <w:rStyle w:val="default"/>
          <w:rFonts w:cs="FrankRuehl"/>
          <w:strike/>
          <w:vanish/>
          <w:sz w:val="22"/>
          <w:szCs w:val="22"/>
          <w:shd w:val="clear" w:color="auto" w:fill="FFFF99"/>
          <w:rtl/>
        </w:rPr>
        <w:tab/>
      </w:r>
      <w:r w:rsidR="00A34632" w:rsidRPr="00080918">
        <w:rPr>
          <w:rStyle w:val="default"/>
          <w:rFonts w:cs="FrankRuehl" w:hint="cs"/>
          <w:strike/>
          <w:vanish/>
          <w:sz w:val="22"/>
          <w:szCs w:val="22"/>
          <w:shd w:val="clear" w:color="auto" w:fill="FFFF99"/>
          <w:rtl/>
        </w:rPr>
        <w:t>594</w:t>
      </w:r>
      <w:r w:rsidRPr="00080918">
        <w:rPr>
          <w:rStyle w:val="default"/>
          <w:rFonts w:cs="FrankRuehl" w:hint="cs"/>
          <w:strike/>
          <w:vanish/>
          <w:sz w:val="22"/>
          <w:szCs w:val="22"/>
          <w:shd w:val="clear" w:color="auto" w:fill="FFFF99"/>
          <w:rtl/>
        </w:rPr>
        <w:t xml:space="preserve"> לנפש</w:t>
      </w:r>
      <w:r w:rsidRPr="00080918">
        <w:rPr>
          <w:rStyle w:val="default"/>
          <w:rFonts w:cs="FrankRuehl"/>
          <w:strike/>
          <w:vanish/>
          <w:sz w:val="22"/>
          <w:szCs w:val="22"/>
          <w:shd w:val="clear" w:color="auto" w:fill="FFFF99"/>
          <w:rtl/>
        </w:rPr>
        <w:tab/>
      </w:r>
      <w:r w:rsidR="00A60EBD" w:rsidRPr="00080918">
        <w:rPr>
          <w:rStyle w:val="default"/>
          <w:rFonts w:cs="FrankRuehl" w:hint="cs"/>
          <w:strike/>
          <w:vanish/>
          <w:sz w:val="22"/>
          <w:szCs w:val="22"/>
          <w:shd w:val="clear" w:color="auto" w:fill="FFFF99"/>
          <w:rtl/>
        </w:rPr>
        <w:t>673</w:t>
      </w:r>
      <w:r w:rsidRPr="00080918">
        <w:rPr>
          <w:rStyle w:val="default"/>
          <w:rFonts w:cs="FrankRuehl" w:hint="cs"/>
          <w:strike/>
          <w:vanish/>
          <w:sz w:val="22"/>
          <w:szCs w:val="22"/>
          <w:shd w:val="clear" w:color="auto" w:fill="FFFF99"/>
          <w:rtl/>
        </w:rPr>
        <w:t xml:space="preserve"> לנפש</w:t>
      </w:r>
    </w:p>
    <w:p w:rsidR="00987964" w:rsidRPr="00080918" w:rsidRDefault="00987964" w:rsidP="0098796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987964" w:rsidRPr="00080918" w:rsidRDefault="00987964" w:rsidP="0098796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987964" w:rsidRPr="00080918" w:rsidRDefault="00987964" w:rsidP="002368E9">
      <w:pPr>
        <w:pStyle w:val="P00"/>
        <w:spacing w:before="0"/>
        <w:ind w:left="0" w:right="1134"/>
        <w:rPr>
          <w:rStyle w:val="default"/>
          <w:rFonts w:cs="FrankRuehl" w:hint="cs"/>
          <w:vanish/>
          <w:sz w:val="20"/>
          <w:szCs w:val="20"/>
          <w:shd w:val="clear" w:color="auto" w:fill="FFFF99"/>
          <w:rtl/>
        </w:rPr>
      </w:pPr>
    </w:p>
    <w:p w:rsidR="006A1530" w:rsidRPr="00080918" w:rsidRDefault="006A1530" w:rsidP="006A1530">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1.1.1999</w:t>
      </w:r>
    </w:p>
    <w:p w:rsidR="006A1530" w:rsidRPr="00080918" w:rsidRDefault="006A1530" w:rsidP="00C9290A">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תשנ"</w:t>
      </w:r>
      <w:r w:rsidR="00C9290A" w:rsidRPr="00080918">
        <w:rPr>
          <w:rStyle w:val="default"/>
          <w:rFonts w:cs="FrankRuehl" w:hint="cs"/>
          <w:b/>
          <w:bCs/>
          <w:vanish/>
          <w:sz w:val="20"/>
          <w:szCs w:val="20"/>
          <w:shd w:val="clear" w:color="auto" w:fill="FFFF99"/>
          <w:rtl/>
        </w:rPr>
        <w:t>ט-1999</w:t>
      </w:r>
    </w:p>
    <w:p w:rsidR="006A1530" w:rsidRPr="00080918" w:rsidRDefault="00F66EBE" w:rsidP="00F66EBE">
      <w:pPr>
        <w:pStyle w:val="P00"/>
        <w:spacing w:before="0"/>
        <w:ind w:left="0" w:right="1134"/>
        <w:rPr>
          <w:rStyle w:val="default"/>
          <w:rFonts w:cs="FrankRuehl" w:hint="cs"/>
          <w:vanish/>
          <w:sz w:val="20"/>
          <w:szCs w:val="20"/>
          <w:shd w:val="clear" w:color="auto" w:fill="FFFF99"/>
          <w:rtl/>
        </w:rPr>
      </w:pPr>
      <w:hyperlink r:id="rId183"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תשנ"ט מס' 5950</w:t>
        </w:r>
      </w:hyperlink>
      <w:r w:rsidR="006A1530"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11</w:t>
      </w:r>
      <w:r w:rsidR="006A1530"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2</w:t>
      </w:r>
      <w:r w:rsidR="006A1530"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1999</w:t>
      </w:r>
      <w:r w:rsidR="006A1530" w:rsidRPr="00080918">
        <w:rPr>
          <w:rStyle w:val="default"/>
          <w:rFonts w:cs="FrankRuehl" w:hint="cs"/>
          <w:vanish/>
          <w:sz w:val="20"/>
          <w:szCs w:val="20"/>
          <w:shd w:val="clear" w:color="auto" w:fill="FFFF99"/>
          <w:rtl/>
        </w:rPr>
        <w:t xml:space="preserve"> עמ' </w:t>
      </w:r>
      <w:r w:rsidRPr="00080918">
        <w:rPr>
          <w:rStyle w:val="default"/>
          <w:rFonts w:cs="FrankRuehl" w:hint="cs"/>
          <w:vanish/>
          <w:sz w:val="20"/>
          <w:szCs w:val="20"/>
          <w:shd w:val="clear" w:color="auto" w:fill="FFFF99"/>
          <w:rtl/>
        </w:rPr>
        <w:t>335</w:t>
      </w:r>
    </w:p>
    <w:p w:rsidR="00D62B60" w:rsidRPr="00080918" w:rsidRDefault="00D62B60" w:rsidP="00D62B60">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6A1530" w:rsidRPr="00080918" w:rsidRDefault="006A1530" w:rsidP="006A1530">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0B0203" w:rsidRPr="00080918" w:rsidRDefault="000B0203" w:rsidP="003469CB">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strike/>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 xml:space="preserve">כנסה חודשית ממוצעת בשקלים חדשים בשנת הכספים </w:t>
      </w:r>
      <w:r w:rsidR="003469CB" w:rsidRPr="00080918">
        <w:rPr>
          <w:rFonts w:cs="FrankRuehl" w:hint="cs"/>
          <w:strike/>
          <w:vanish/>
          <w:szCs w:val="20"/>
          <w:shd w:val="clear" w:color="auto" w:fill="FFFF99"/>
          <w:rtl/>
        </w:rPr>
        <w:t>1997</w:t>
      </w:r>
    </w:p>
    <w:p w:rsidR="000B0203" w:rsidRPr="00080918" w:rsidRDefault="000B0203" w:rsidP="0009375A">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95390C" w:rsidRPr="00080918">
        <w:rPr>
          <w:rStyle w:val="default"/>
          <w:rFonts w:cs="FrankRuehl" w:hint="cs"/>
          <w:strike/>
          <w:vanish/>
          <w:sz w:val="22"/>
          <w:szCs w:val="22"/>
          <w:shd w:val="clear" w:color="auto" w:fill="FFFF99"/>
          <w:rtl/>
        </w:rPr>
        <w:t>358</w:t>
      </w:r>
      <w:r w:rsidRPr="00080918">
        <w:rPr>
          <w:rStyle w:val="default"/>
          <w:rFonts w:cs="FrankRuehl"/>
          <w:strike/>
          <w:vanish/>
          <w:sz w:val="22"/>
          <w:szCs w:val="22"/>
          <w:shd w:val="clear" w:color="auto" w:fill="FFFF99"/>
          <w:rtl/>
        </w:rPr>
        <w:tab/>
      </w:r>
      <w:r w:rsidRPr="00080918">
        <w:rPr>
          <w:rFonts w:cs="FrankRuehl" w:hint="cs"/>
          <w:strike/>
          <w:vanish/>
          <w:sz w:val="22"/>
          <w:szCs w:val="22"/>
          <w:shd w:val="clear" w:color="auto" w:fill="FFFF99"/>
          <w:rtl/>
        </w:rPr>
        <w:t>1,</w:t>
      </w:r>
      <w:r w:rsidR="009E3275" w:rsidRPr="00080918">
        <w:rPr>
          <w:rFonts w:cs="FrankRuehl" w:hint="cs"/>
          <w:strike/>
          <w:vanish/>
          <w:sz w:val="22"/>
          <w:szCs w:val="22"/>
          <w:shd w:val="clear" w:color="auto" w:fill="FFFF99"/>
          <w:rtl/>
        </w:rPr>
        <w:t>359</w:t>
      </w:r>
      <w:r w:rsidRPr="00080918">
        <w:rPr>
          <w:rFonts w:cs="FrankRuehl" w:hint="cs"/>
          <w:strike/>
          <w:vanish/>
          <w:sz w:val="22"/>
          <w:szCs w:val="22"/>
          <w:shd w:val="clear" w:color="auto" w:fill="FFFF99"/>
          <w:rtl/>
        </w:rPr>
        <w:t xml:space="preserve"> </w:t>
      </w:r>
      <w:r w:rsidRPr="00080918">
        <w:rPr>
          <w:rFonts w:cs="FrankRuehl"/>
          <w:strike/>
          <w:vanish/>
          <w:sz w:val="22"/>
          <w:szCs w:val="22"/>
          <w:shd w:val="clear" w:color="auto" w:fill="FFFF99"/>
          <w:rtl/>
        </w:rPr>
        <w:t>–</w:t>
      </w:r>
      <w:r w:rsidRPr="00080918">
        <w:rPr>
          <w:rFonts w:cs="FrankRuehl" w:hint="cs"/>
          <w:strike/>
          <w:vanish/>
          <w:sz w:val="22"/>
          <w:szCs w:val="22"/>
          <w:shd w:val="clear" w:color="auto" w:fill="FFFF99"/>
          <w:rtl/>
        </w:rPr>
        <w:t xml:space="preserve"> 1,</w:t>
      </w:r>
      <w:r w:rsidR="009E3275" w:rsidRPr="00080918">
        <w:rPr>
          <w:rFonts w:cs="FrankRuehl" w:hint="cs"/>
          <w:strike/>
          <w:vanish/>
          <w:sz w:val="22"/>
          <w:szCs w:val="22"/>
          <w:shd w:val="clear" w:color="auto" w:fill="FFFF99"/>
          <w:rtl/>
        </w:rPr>
        <w:t>560</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09375A" w:rsidRPr="00080918">
        <w:rPr>
          <w:rStyle w:val="default"/>
          <w:rFonts w:cs="FrankRuehl" w:hint="cs"/>
          <w:strike/>
          <w:vanish/>
          <w:sz w:val="22"/>
          <w:szCs w:val="22"/>
          <w:shd w:val="clear" w:color="auto" w:fill="FFFF99"/>
          <w:rtl/>
        </w:rPr>
        <w:t>561</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1,</w:t>
      </w:r>
      <w:r w:rsidR="0009375A" w:rsidRPr="00080918">
        <w:rPr>
          <w:rStyle w:val="default"/>
          <w:rFonts w:cs="FrankRuehl" w:hint="cs"/>
          <w:strike/>
          <w:vanish/>
          <w:sz w:val="22"/>
          <w:szCs w:val="22"/>
          <w:shd w:val="clear" w:color="auto" w:fill="FFFF99"/>
          <w:rtl/>
        </w:rPr>
        <w:t>763</w:t>
      </w:r>
    </w:p>
    <w:p w:rsidR="000B0203" w:rsidRPr="00080918" w:rsidRDefault="000B0203" w:rsidP="005D3B2F">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2</w:t>
      </w:r>
      <w:r w:rsidRPr="00080918">
        <w:rPr>
          <w:rFonts w:cs="FrankRuehl"/>
          <w:strike/>
          <w:vanish/>
          <w:sz w:val="22"/>
          <w:szCs w:val="22"/>
          <w:shd w:val="clear" w:color="auto" w:fill="FFFF99"/>
          <w:rtl/>
        </w:rPr>
        <w:tab/>
      </w:r>
      <w:r w:rsidR="0095390C"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w:t>
      </w:r>
      <w:r w:rsidR="0095390C" w:rsidRPr="00080918">
        <w:rPr>
          <w:rStyle w:val="default"/>
          <w:rFonts w:cs="FrankRuehl" w:hint="cs"/>
          <w:strike/>
          <w:vanish/>
          <w:sz w:val="22"/>
          <w:szCs w:val="22"/>
          <w:shd w:val="clear" w:color="auto" w:fill="FFFF99"/>
          <w:rtl/>
        </w:rPr>
        <w:t>032</w:t>
      </w:r>
      <w:r w:rsidRPr="00080918">
        <w:rPr>
          <w:rStyle w:val="default"/>
          <w:rFonts w:cs="FrankRuehl"/>
          <w:strike/>
          <w:vanish/>
          <w:sz w:val="22"/>
          <w:szCs w:val="22"/>
          <w:shd w:val="clear" w:color="auto" w:fill="FFFF99"/>
          <w:rtl/>
        </w:rPr>
        <w:tab/>
      </w:r>
      <w:r w:rsidR="009E3275"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w:t>
      </w:r>
      <w:r w:rsidR="00C67F82" w:rsidRPr="00080918">
        <w:rPr>
          <w:rStyle w:val="default"/>
          <w:rFonts w:cs="FrankRuehl" w:hint="cs"/>
          <w:strike/>
          <w:vanish/>
          <w:sz w:val="22"/>
          <w:szCs w:val="22"/>
          <w:shd w:val="clear" w:color="auto" w:fill="FFFF99"/>
          <w:rtl/>
        </w:rPr>
        <w:t>033</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w:t>
      </w:r>
      <w:r w:rsidR="00C67F82" w:rsidRPr="00080918">
        <w:rPr>
          <w:rStyle w:val="default"/>
          <w:rFonts w:cs="FrankRuehl" w:hint="cs"/>
          <w:strike/>
          <w:vanish/>
          <w:sz w:val="22"/>
          <w:szCs w:val="22"/>
          <w:shd w:val="clear" w:color="auto" w:fill="FFFF99"/>
          <w:rtl/>
        </w:rPr>
        <w:t>340</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5D3B2F" w:rsidRPr="00080918">
        <w:rPr>
          <w:rStyle w:val="default"/>
          <w:rFonts w:cs="FrankRuehl" w:hint="cs"/>
          <w:strike/>
          <w:vanish/>
          <w:sz w:val="22"/>
          <w:szCs w:val="22"/>
          <w:shd w:val="clear" w:color="auto" w:fill="FFFF99"/>
          <w:rtl/>
        </w:rPr>
        <w:t>341</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w:t>
      </w:r>
      <w:r w:rsidR="005D3B2F" w:rsidRPr="00080918">
        <w:rPr>
          <w:rStyle w:val="default"/>
          <w:rFonts w:cs="FrankRuehl" w:hint="cs"/>
          <w:strike/>
          <w:vanish/>
          <w:sz w:val="22"/>
          <w:szCs w:val="22"/>
          <w:shd w:val="clear" w:color="auto" w:fill="FFFF99"/>
          <w:rtl/>
        </w:rPr>
        <w:t>644</w:t>
      </w:r>
    </w:p>
    <w:p w:rsidR="000B0203" w:rsidRPr="00080918" w:rsidRDefault="000B0203" w:rsidP="005D3B2F">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3</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95390C" w:rsidRPr="00080918">
        <w:rPr>
          <w:rStyle w:val="default"/>
          <w:rFonts w:cs="FrankRuehl" w:hint="cs"/>
          <w:strike/>
          <w:vanish/>
          <w:sz w:val="22"/>
          <w:szCs w:val="22"/>
          <w:shd w:val="clear" w:color="auto" w:fill="FFFF99"/>
          <w:rtl/>
        </w:rPr>
        <w:t>401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C67F82" w:rsidRPr="00080918">
        <w:rPr>
          <w:rStyle w:val="default"/>
          <w:rFonts w:cs="FrankRuehl" w:hint="cs"/>
          <w:strike/>
          <w:vanish/>
          <w:sz w:val="22"/>
          <w:szCs w:val="22"/>
          <w:shd w:val="clear" w:color="auto" w:fill="FFFF99"/>
          <w:rtl/>
        </w:rPr>
        <w:t>402</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w:t>
      </w:r>
      <w:r w:rsidR="00C67F82" w:rsidRPr="00080918">
        <w:rPr>
          <w:rStyle w:val="default"/>
          <w:rFonts w:cs="FrankRuehl" w:hint="cs"/>
          <w:strike/>
          <w:vanish/>
          <w:sz w:val="22"/>
          <w:szCs w:val="22"/>
          <w:shd w:val="clear" w:color="auto" w:fill="FFFF99"/>
          <w:rtl/>
        </w:rPr>
        <w:t>760</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5D3B2F" w:rsidRPr="00080918">
        <w:rPr>
          <w:rStyle w:val="default"/>
          <w:rFonts w:cs="FrankRuehl" w:hint="cs"/>
          <w:strike/>
          <w:vanish/>
          <w:sz w:val="22"/>
          <w:szCs w:val="22"/>
          <w:shd w:val="clear" w:color="auto" w:fill="FFFF99"/>
          <w:rtl/>
        </w:rPr>
        <w:t>761</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5D3B2F"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5D3B2F" w:rsidRPr="00080918">
        <w:rPr>
          <w:rStyle w:val="default"/>
          <w:rFonts w:cs="FrankRuehl" w:hint="cs"/>
          <w:strike/>
          <w:vanish/>
          <w:sz w:val="22"/>
          <w:szCs w:val="22"/>
          <w:shd w:val="clear" w:color="auto" w:fill="FFFF99"/>
          <w:rtl/>
        </w:rPr>
        <w:t>121</w:t>
      </w:r>
    </w:p>
    <w:p w:rsidR="000B0203" w:rsidRPr="00080918" w:rsidRDefault="000B0203" w:rsidP="005D3B2F">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4</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95390C" w:rsidRPr="00080918">
        <w:rPr>
          <w:rStyle w:val="default"/>
          <w:rFonts w:cs="FrankRuehl" w:hint="cs"/>
          <w:strike/>
          <w:vanish/>
          <w:sz w:val="22"/>
          <w:szCs w:val="22"/>
          <w:shd w:val="clear" w:color="auto" w:fill="FFFF99"/>
          <w:rtl/>
        </w:rPr>
        <w:t>576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C67F82" w:rsidRPr="00080918">
        <w:rPr>
          <w:rStyle w:val="default"/>
          <w:rFonts w:cs="FrankRuehl" w:hint="cs"/>
          <w:strike/>
          <w:vanish/>
          <w:sz w:val="22"/>
          <w:szCs w:val="22"/>
          <w:shd w:val="clear" w:color="auto" w:fill="FFFF99"/>
          <w:rtl/>
        </w:rPr>
        <w:t>577</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w:t>
      </w:r>
      <w:r w:rsidR="00C67F82" w:rsidRPr="00080918">
        <w:rPr>
          <w:rStyle w:val="default"/>
          <w:rFonts w:cs="FrankRuehl" w:hint="cs"/>
          <w:strike/>
          <w:vanish/>
          <w:sz w:val="22"/>
          <w:szCs w:val="22"/>
          <w:shd w:val="clear" w:color="auto" w:fill="FFFF99"/>
          <w:rtl/>
        </w:rPr>
        <w:t>961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5D3B2F" w:rsidRPr="00080918">
        <w:rPr>
          <w:rStyle w:val="default"/>
          <w:rFonts w:cs="FrankRuehl" w:hint="cs"/>
          <w:strike/>
          <w:vanish/>
          <w:sz w:val="22"/>
          <w:szCs w:val="22"/>
          <w:shd w:val="clear" w:color="auto" w:fill="FFFF99"/>
          <w:rtl/>
        </w:rPr>
        <w:t>962</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w:t>
      </w:r>
      <w:r w:rsidR="005D3B2F" w:rsidRPr="00080918">
        <w:rPr>
          <w:rStyle w:val="default"/>
          <w:rFonts w:cs="FrankRuehl" w:hint="cs"/>
          <w:strike/>
          <w:vanish/>
          <w:sz w:val="22"/>
          <w:szCs w:val="22"/>
          <w:shd w:val="clear" w:color="auto" w:fill="FFFF99"/>
          <w:rtl/>
        </w:rPr>
        <w:t>348</w:t>
      </w:r>
    </w:p>
    <w:p w:rsidR="000B0203" w:rsidRPr="00080918" w:rsidRDefault="000B0203" w:rsidP="005D3B2F">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0095390C"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95390C" w:rsidRPr="00080918">
        <w:rPr>
          <w:rStyle w:val="default"/>
          <w:rFonts w:cs="FrankRuehl" w:hint="cs"/>
          <w:strike/>
          <w:vanish/>
          <w:sz w:val="22"/>
          <w:szCs w:val="22"/>
          <w:shd w:val="clear" w:color="auto" w:fill="FFFF99"/>
          <w:rtl/>
        </w:rPr>
        <w:t>062</w:t>
      </w:r>
      <w:r w:rsidRPr="00080918">
        <w:rPr>
          <w:rStyle w:val="default"/>
          <w:rFonts w:cs="FrankRuehl"/>
          <w:strike/>
          <w:vanish/>
          <w:sz w:val="22"/>
          <w:szCs w:val="22"/>
          <w:shd w:val="clear" w:color="auto" w:fill="FFFF99"/>
          <w:rtl/>
        </w:rPr>
        <w:tab/>
      </w:r>
      <w:r w:rsidR="00C67F82"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C67F82" w:rsidRPr="00080918">
        <w:rPr>
          <w:rStyle w:val="default"/>
          <w:rFonts w:cs="FrankRuehl" w:hint="cs"/>
          <w:strike/>
          <w:vanish/>
          <w:sz w:val="22"/>
          <w:szCs w:val="22"/>
          <w:shd w:val="clear" w:color="auto" w:fill="FFFF99"/>
          <w:rtl/>
        </w:rPr>
        <w:t>063</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w:t>
      </w:r>
      <w:r w:rsidR="00C67F82" w:rsidRPr="00080918">
        <w:rPr>
          <w:rStyle w:val="default"/>
          <w:rFonts w:cs="FrankRuehl" w:hint="cs"/>
          <w:strike/>
          <w:vanish/>
          <w:sz w:val="22"/>
          <w:szCs w:val="22"/>
          <w:shd w:val="clear" w:color="auto" w:fill="FFFF99"/>
          <w:rtl/>
        </w:rPr>
        <w:t>522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w:t>
      </w:r>
      <w:r w:rsidR="005D3B2F" w:rsidRPr="00080918">
        <w:rPr>
          <w:rStyle w:val="default"/>
          <w:rFonts w:cs="FrankRuehl" w:hint="cs"/>
          <w:strike/>
          <w:vanish/>
          <w:sz w:val="22"/>
          <w:szCs w:val="22"/>
          <w:shd w:val="clear" w:color="auto" w:fill="FFFF99"/>
          <w:rtl/>
        </w:rPr>
        <w:t>523</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w:t>
      </w:r>
      <w:r w:rsidR="005D3B2F" w:rsidRPr="00080918">
        <w:rPr>
          <w:rStyle w:val="default"/>
          <w:rFonts w:cs="FrankRuehl" w:hint="cs"/>
          <w:strike/>
          <w:vanish/>
          <w:sz w:val="22"/>
          <w:szCs w:val="22"/>
          <w:shd w:val="clear" w:color="auto" w:fill="FFFF99"/>
          <w:rtl/>
        </w:rPr>
        <w:t>982</w:t>
      </w:r>
    </w:p>
    <w:p w:rsidR="000B0203" w:rsidRPr="00080918" w:rsidRDefault="000B0203" w:rsidP="00A60D99">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w:t>
      </w:r>
      <w:r w:rsidR="0095390C" w:rsidRPr="00080918">
        <w:rPr>
          <w:rStyle w:val="default"/>
          <w:rFonts w:cs="FrankRuehl" w:hint="cs"/>
          <w:strike/>
          <w:vanish/>
          <w:sz w:val="22"/>
          <w:szCs w:val="22"/>
          <w:shd w:val="clear" w:color="auto" w:fill="FFFF99"/>
          <w:rtl/>
        </w:rPr>
        <w:t>658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w:t>
      </w:r>
      <w:r w:rsidR="00C67F82" w:rsidRPr="00080918">
        <w:rPr>
          <w:rStyle w:val="default"/>
          <w:rFonts w:cs="FrankRuehl" w:hint="cs"/>
          <w:strike/>
          <w:vanish/>
          <w:sz w:val="22"/>
          <w:szCs w:val="22"/>
          <w:shd w:val="clear" w:color="auto" w:fill="FFFF99"/>
          <w:rtl/>
        </w:rPr>
        <w:t>659</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C67F82"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w:t>
      </w:r>
      <w:r w:rsidR="00633049" w:rsidRPr="00080918">
        <w:rPr>
          <w:rStyle w:val="default"/>
          <w:rFonts w:cs="FrankRuehl" w:hint="cs"/>
          <w:strike/>
          <w:vanish/>
          <w:sz w:val="22"/>
          <w:szCs w:val="22"/>
          <w:shd w:val="clear" w:color="auto" w:fill="FFFF99"/>
          <w:rtl/>
        </w:rPr>
        <w:t>206</w:t>
      </w:r>
      <w:r w:rsidRPr="00080918">
        <w:rPr>
          <w:rStyle w:val="default"/>
          <w:rFonts w:cs="FrankRuehl"/>
          <w:strike/>
          <w:vanish/>
          <w:sz w:val="22"/>
          <w:szCs w:val="22"/>
          <w:shd w:val="clear" w:color="auto" w:fill="FFFF99"/>
          <w:rtl/>
        </w:rPr>
        <w:tab/>
      </w:r>
      <w:r w:rsidR="005D3B2F"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w:t>
      </w:r>
      <w:r w:rsidR="00A60D99" w:rsidRPr="00080918">
        <w:rPr>
          <w:rStyle w:val="default"/>
          <w:rFonts w:cs="FrankRuehl" w:hint="cs"/>
          <w:strike/>
          <w:vanish/>
          <w:sz w:val="22"/>
          <w:szCs w:val="22"/>
          <w:shd w:val="clear" w:color="auto" w:fill="FFFF99"/>
          <w:rtl/>
        </w:rPr>
        <w:t>209</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4,</w:t>
      </w:r>
      <w:r w:rsidR="00A60D99" w:rsidRPr="00080918">
        <w:rPr>
          <w:rStyle w:val="default"/>
          <w:rFonts w:cs="FrankRuehl" w:hint="cs"/>
          <w:strike/>
          <w:vanish/>
          <w:sz w:val="22"/>
          <w:szCs w:val="22"/>
          <w:shd w:val="clear" w:color="auto" w:fill="FFFF99"/>
          <w:rtl/>
        </w:rPr>
        <w:t>754</w:t>
      </w:r>
    </w:p>
    <w:p w:rsidR="000B0203" w:rsidRPr="00080918" w:rsidRDefault="000B0203" w:rsidP="000B0203">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0B0203" w:rsidRPr="00080918" w:rsidRDefault="000B0203" w:rsidP="000B0203">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0B0203" w:rsidRPr="00080918" w:rsidRDefault="000B0203" w:rsidP="00A3198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00CE47AF"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w:t>
      </w:r>
      <w:r w:rsidR="00CE47AF" w:rsidRPr="00080918">
        <w:rPr>
          <w:rStyle w:val="default"/>
          <w:rFonts w:cs="FrankRuehl" w:hint="cs"/>
          <w:strike/>
          <w:vanish/>
          <w:sz w:val="22"/>
          <w:szCs w:val="22"/>
          <w:shd w:val="clear" w:color="auto" w:fill="FFFF99"/>
          <w:rtl/>
        </w:rPr>
        <w:t>160</w:t>
      </w:r>
      <w:r w:rsidRPr="00080918">
        <w:rPr>
          <w:rStyle w:val="default"/>
          <w:rFonts w:cs="FrankRuehl"/>
          <w:strike/>
          <w:vanish/>
          <w:sz w:val="22"/>
          <w:szCs w:val="22"/>
          <w:shd w:val="clear" w:color="auto" w:fill="FFFF99"/>
          <w:rtl/>
        </w:rPr>
        <w:tab/>
      </w:r>
      <w:r w:rsidR="00CE47AF"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w:t>
      </w:r>
      <w:r w:rsidR="00CE47AF" w:rsidRPr="00080918">
        <w:rPr>
          <w:rStyle w:val="default"/>
          <w:rFonts w:cs="FrankRuehl" w:hint="cs"/>
          <w:strike/>
          <w:vanish/>
          <w:sz w:val="22"/>
          <w:szCs w:val="22"/>
          <w:shd w:val="clear" w:color="auto" w:fill="FFFF99"/>
          <w:rtl/>
        </w:rPr>
        <w:t>161</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4,</w:t>
      </w:r>
      <w:r w:rsidR="00CE47AF" w:rsidRPr="00080918">
        <w:rPr>
          <w:rStyle w:val="default"/>
          <w:rFonts w:cs="FrankRuehl" w:hint="cs"/>
          <w:strike/>
          <w:vanish/>
          <w:sz w:val="22"/>
          <w:szCs w:val="22"/>
          <w:shd w:val="clear" w:color="auto" w:fill="FFFF99"/>
          <w:rtl/>
        </w:rPr>
        <w:t>781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w:t>
      </w:r>
      <w:r w:rsidR="00A3198A" w:rsidRPr="00080918">
        <w:rPr>
          <w:rStyle w:val="default"/>
          <w:rFonts w:cs="FrankRuehl" w:hint="cs"/>
          <w:strike/>
          <w:vanish/>
          <w:sz w:val="22"/>
          <w:szCs w:val="22"/>
          <w:shd w:val="clear" w:color="auto" w:fill="FFFF99"/>
          <w:rtl/>
        </w:rPr>
        <w:t>782</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A3198A" w:rsidRPr="00080918">
        <w:rPr>
          <w:rStyle w:val="default"/>
          <w:rFonts w:cs="FrankRuehl" w:hint="cs"/>
          <w:strike/>
          <w:vanish/>
          <w:sz w:val="22"/>
          <w:szCs w:val="22"/>
          <w:shd w:val="clear" w:color="auto" w:fill="FFFF99"/>
          <w:rtl/>
        </w:rPr>
        <w:t>5</w:t>
      </w:r>
      <w:r w:rsidRPr="00080918">
        <w:rPr>
          <w:rStyle w:val="default"/>
          <w:rFonts w:cs="FrankRuehl" w:hint="cs"/>
          <w:strike/>
          <w:vanish/>
          <w:sz w:val="22"/>
          <w:szCs w:val="22"/>
          <w:shd w:val="clear" w:color="auto" w:fill="FFFF99"/>
          <w:rtl/>
        </w:rPr>
        <w:t>,</w:t>
      </w:r>
      <w:r w:rsidR="00A3198A" w:rsidRPr="00080918">
        <w:rPr>
          <w:rStyle w:val="default"/>
          <w:rFonts w:cs="FrankRuehl" w:hint="cs"/>
          <w:strike/>
          <w:vanish/>
          <w:sz w:val="22"/>
          <w:szCs w:val="22"/>
          <w:shd w:val="clear" w:color="auto" w:fill="FFFF99"/>
          <w:rtl/>
        </w:rPr>
        <w:t>409</w:t>
      </w:r>
    </w:p>
    <w:p w:rsidR="000B0203" w:rsidRPr="00080918" w:rsidRDefault="000B0203" w:rsidP="00A3198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w:t>
      </w:r>
      <w:r w:rsidR="00CE47AF" w:rsidRPr="00080918">
        <w:rPr>
          <w:rStyle w:val="default"/>
          <w:rFonts w:cs="FrankRuehl" w:hint="cs"/>
          <w:strike/>
          <w:vanish/>
          <w:sz w:val="22"/>
          <w:szCs w:val="22"/>
          <w:shd w:val="clear" w:color="auto" w:fill="FFFF99"/>
          <w:rtl/>
        </w:rPr>
        <w:t>661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w:t>
      </w:r>
      <w:r w:rsidR="00CE47AF" w:rsidRPr="00080918">
        <w:rPr>
          <w:rStyle w:val="default"/>
          <w:rFonts w:cs="FrankRuehl" w:hint="cs"/>
          <w:strike/>
          <w:vanish/>
          <w:sz w:val="22"/>
          <w:szCs w:val="22"/>
          <w:shd w:val="clear" w:color="auto" w:fill="FFFF99"/>
          <w:rtl/>
        </w:rPr>
        <w:t>662</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CE47AF" w:rsidRPr="00080918">
        <w:rPr>
          <w:rStyle w:val="default"/>
          <w:rFonts w:cs="FrankRuehl" w:hint="cs"/>
          <w:strike/>
          <w:vanish/>
          <w:sz w:val="22"/>
          <w:szCs w:val="22"/>
          <w:shd w:val="clear" w:color="auto" w:fill="FFFF99"/>
          <w:rtl/>
        </w:rPr>
        <w:t>5</w:t>
      </w:r>
      <w:r w:rsidRPr="00080918">
        <w:rPr>
          <w:rStyle w:val="default"/>
          <w:rFonts w:cs="FrankRuehl" w:hint="cs"/>
          <w:strike/>
          <w:vanish/>
          <w:sz w:val="22"/>
          <w:szCs w:val="22"/>
          <w:shd w:val="clear" w:color="auto" w:fill="FFFF99"/>
          <w:rtl/>
        </w:rPr>
        <w:t>,</w:t>
      </w:r>
      <w:r w:rsidR="00CE47AF" w:rsidRPr="00080918">
        <w:rPr>
          <w:rStyle w:val="default"/>
          <w:rFonts w:cs="FrankRuehl" w:hint="cs"/>
          <w:strike/>
          <w:vanish/>
          <w:sz w:val="22"/>
          <w:szCs w:val="22"/>
          <w:shd w:val="clear" w:color="auto" w:fill="FFFF99"/>
          <w:rtl/>
        </w:rPr>
        <w:t>361</w:t>
      </w:r>
      <w:r w:rsidRPr="00080918">
        <w:rPr>
          <w:rStyle w:val="default"/>
          <w:rFonts w:cs="FrankRuehl"/>
          <w:strike/>
          <w:vanish/>
          <w:sz w:val="22"/>
          <w:szCs w:val="22"/>
          <w:shd w:val="clear" w:color="auto" w:fill="FFFF99"/>
          <w:rtl/>
        </w:rPr>
        <w:tab/>
      </w:r>
      <w:r w:rsidR="00A3198A" w:rsidRPr="00080918">
        <w:rPr>
          <w:rStyle w:val="default"/>
          <w:rFonts w:cs="FrankRuehl" w:hint="cs"/>
          <w:strike/>
          <w:vanish/>
          <w:sz w:val="22"/>
          <w:szCs w:val="22"/>
          <w:shd w:val="clear" w:color="auto" w:fill="FFFF99"/>
          <w:rtl/>
        </w:rPr>
        <w:t>5</w:t>
      </w:r>
      <w:r w:rsidRPr="00080918">
        <w:rPr>
          <w:rStyle w:val="default"/>
          <w:rFonts w:cs="FrankRuehl" w:hint="cs"/>
          <w:strike/>
          <w:vanish/>
          <w:sz w:val="22"/>
          <w:szCs w:val="22"/>
          <w:shd w:val="clear" w:color="auto" w:fill="FFFF99"/>
          <w:rtl/>
        </w:rPr>
        <w:t>,</w:t>
      </w:r>
      <w:r w:rsidR="00A3198A" w:rsidRPr="00080918">
        <w:rPr>
          <w:rStyle w:val="default"/>
          <w:rFonts w:cs="FrankRuehl" w:hint="cs"/>
          <w:strike/>
          <w:vanish/>
          <w:sz w:val="22"/>
          <w:szCs w:val="22"/>
          <w:shd w:val="clear" w:color="auto" w:fill="FFFF99"/>
          <w:rtl/>
        </w:rPr>
        <w:t>362</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A3198A" w:rsidRPr="00080918">
        <w:rPr>
          <w:rStyle w:val="default"/>
          <w:rFonts w:cs="FrankRuehl" w:hint="cs"/>
          <w:strike/>
          <w:vanish/>
          <w:sz w:val="22"/>
          <w:szCs w:val="22"/>
          <w:shd w:val="clear" w:color="auto" w:fill="FFFF99"/>
          <w:rtl/>
        </w:rPr>
        <w:t>6</w:t>
      </w:r>
      <w:r w:rsidRPr="00080918">
        <w:rPr>
          <w:rStyle w:val="default"/>
          <w:rFonts w:cs="FrankRuehl" w:hint="cs"/>
          <w:strike/>
          <w:vanish/>
          <w:sz w:val="22"/>
          <w:szCs w:val="22"/>
          <w:shd w:val="clear" w:color="auto" w:fill="FFFF99"/>
          <w:rtl/>
        </w:rPr>
        <w:t>,</w:t>
      </w:r>
      <w:r w:rsidR="00A3198A" w:rsidRPr="00080918">
        <w:rPr>
          <w:rStyle w:val="default"/>
          <w:rFonts w:cs="FrankRuehl" w:hint="cs"/>
          <w:strike/>
          <w:vanish/>
          <w:sz w:val="22"/>
          <w:szCs w:val="22"/>
          <w:shd w:val="clear" w:color="auto" w:fill="FFFF99"/>
          <w:rtl/>
        </w:rPr>
        <w:t>060</w:t>
      </w:r>
    </w:p>
    <w:p w:rsidR="000B0203" w:rsidRPr="00080918" w:rsidRDefault="000B0203" w:rsidP="001D13F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00CE47AF" w:rsidRPr="00080918">
        <w:rPr>
          <w:rStyle w:val="default"/>
          <w:rFonts w:cs="FrankRuehl" w:hint="cs"/>
          <w:strike/>
          <w:vanish/>
          <w:sz w:val="22"/>
          <w:szCs w:val="22"/>
          <w:shd w:val="clear" w:color="auto" w:fill="FFFF99"/>
          <w:rtl/>
        </w:rPr>
        <w:t>5</w:t>
      </w:r>
      <w:r w:rsidRPr="00080918">
        <w:rPr>
          <w:rStyle w:val="default"/>
          <w:rFonts w:cs="FrankRuehl" w:hint="cs"/>
          <w:strike/>
          <w:vanish/>
          <w:sz w:val="22"/>
          <w:szCs w:val="22"/>
          <w:shd w:val="clear" w:color="auto" w:fill="FFFF99"/>
          <w:rtl/>
        </w:rPr>
        <w:t>,</w:t>
      </w:r>
      <w:r w:rsidR="00CE47AF" w:rsidRPr="00080918">
        <w:rPr>
          <w:rStyle w:val="default"/>
          <w:rFonts w:cs="FrankRuehl" w:hint="cs"/>
          <w:strike/>
          <w:vanish/>
          <w:sz w:val="22"/>
          <w:szCs w:val="22"/>
          <w:shd w:val="clear" w:color="auto" w:fill="FFFF99"/>
          <w:rtl/>
        </w:rPr>
        <w:t>164</w:t>
      </w:r>
      <w:r w:rsidRPr="00080918">
        <w:rPr>
          <w:rStyle w:val="default"/>
          <w:rFonts w:cs="FrankRuehl"/>
          <w:strike/>
          <w:vanish/>
          <w:sz w:val="22"/>
          <w:szCs w:val="22"/>
          <w:shd w:val="clear" w:color="auto" w:fill="FFFF99"/>
          <w:rtl/>
        </w:rPr>
        <w:tab/>
      </w:r>
      <w:r w:rsidR="00CE47AF" w:rsidRPr="00080918">
        <w:rPr>
          <w:rStyle w:val="default"/>
          <w:rFonts w:cs="FrankRuehl" w:hint="cs"/>
          <w:strike/>
          <w:vanish/>
          <w:sz w:val="22"/>
          <w:szCs w:val="22"/>
          <w:shd w:val="clear" w:color="auto" w:fill="FFFF99"/>
          <w:rtl/>
        </w:rPr>
        <w:t>5</w:t>
      </w:r>
      <w:r w:rsidRPr="00080918">
        <w:rPr>
          <w:rStyle w:val="default"/>
          <w:rFonts w:cs="FrankRuehl" w:hint="cs"/>
          <w:strike/>
          <w:vanish/>
          <w:sz w:val="22"/>
          <w:szCs w:val="22"/>
          <w:shd w:val="clear" w:color="auto" w:fill="FFFF99"/>
          <w:rtl/>
        </w:rPr>
        <w:t>,</w:t>
      </w:r>
      <w:r w:rsidR="00CE47AF" w:rsidRPr="00080918">
        <w:rPr>
          <w:rStyle w:val="default"/>
          <w:rFonts w:cs="FrankRuehl" w:hint="cs"/>
          <w:strike/>
          <w:vanish/>
          <w:sz w:val="22"/>
          <w:szCs w:val="22"/>
          <w:shd w:val="clear" w:color="auto" w:fill="FFFF99"/>
          <w:rtl/>
        </w:rPr>
        <w:t>165</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5,</w:t>
      </w:r>
      <w:r w:rsidR="00CE47AF" w:rsidRPr="00080918">
        <w:rPr>
          <w:rStyle w:val="default"/>
          <w:rFonts w:cs="FrankRuehl" w:hint="cs"/>
          <w:strike/>
          <w:vanish/>
          <w:sz w:val="22"/>
          <w:szCs w:val="22"/>
          <w:shd w:val="clear" w:color="auto" w:fill="FFFF99"/>
          <w:rtl/>
        </w:rPr>
        <w:t>937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w:t>
      </w:r>
      <w:r w:rsidR="001D13F4" w:rsidRPr="00080918">
        <w:rPr>
          <w:rStyle w:val="default"/>
          <w:rFonts w:cs="FrankRuehl" w:hint="cs"/>
          <w:strike/>
          <w:vanish/>
          <w:sz w:val="22"/>
          <w:szCs w:val="22"/>
          <w:shd w:val="clear" w:color="auto" w:fill="FFFF99"/>
          <w:rtl/>
        </w:rPr>
        <w:t>938</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6,</w:t>
      </w:r>
      <w:r w:rsidR="001D13F4" w:rsidRPr="00080918">
        <w:rPr>
          <w:rStyle w:val="default"/>
          <w:rFonts w:cs="FrankRuehl" w:hint="cs"/>
          <w:strike/>
          <w:vanish/>
          <w:sz w:val="22"/>
          <w:szCs w:val="22"/>
          <w:shd w:val="clear" w:color="auto" w:fill="FFFF99"/>
          <w:rtl/>
        </w:rPr>
        <w:t>713</w:t>
      </w:r>
    </w:p>
    <w:p w:rsidR="000B0203" w:rsidRPr="00080918" w:rsidRDefault="000B0203" w:rsidP="00AC679E">
      <w:pPr>
        <w:pStyle w:val="P05"/>
        <w:tabs>
          <w:tab w:val="clear" w:pos="624"/>
          <w:tab w:val="clear" w:pos="1021"/>
          <w:tab w:val="clear" w:pos="1474"/>
          <w:tab w:val="clear" w:pos="1928"/>
          <w:tab w:val="clear" w:pos="2381"/>
          <w:tab w:val="clear" w:pos="2835"/>
          <w:tab w:val="clear" w:pos="6259"/>
          <w:tab w:val="center"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00CE47AF" w:rsidRPr="00080918">
        <w:rPr>
          <w:rStyle w:val="default"/>
          <w:rFonts w:cs="FrankRuehl" w:hint="cs"/>
          <w:strike/>
          <w:vanish/>
          <w:sz w:val="22"/>
          <w:szCs w:val="22"/>
          <w:shd w:val="clear" w:color="auto" w:fill="FFFF99"/>
          <w:rtl/>
        </w:rPr>
        <w:t>572</w:t>
      </w:r>
      <w:r w:rsidRPr="00080918">
        <w:rPr>
          <w:rStyle w:val="default"/>
          <w:rFonts w:cs="FrankRuehl" w:hint="cs"/>
          <w:strike/>
          <w:vanish/>
          <w:sz w:val="22"/>
          <w:szCs w:val="22"/>
          <w:shd w:val="clear" w:color="auto" w:fill="FFFF99"/>
          <w:rtl/>
        </w:rPr>
        <w:t xml:space="preserve"> לנפש</w:t>
      </w:r>
      <w:r w:rsidRPr="00080918">
        <w:rPr>
          <w:rStyle w:val="default"/>
          <w:rFonts w:cs="FrankRuehl"/>
          <w:strike/>
          <w:vanish/>
          <w:sz w:val="22"/>
          <w:szCs w:val="22"/>
          <w:shd w:val="clear" w:color="auto" w:fill="FFFF99"/>
          <w:rtl/>
        </w:rPr>
        <w:tab/>
      </w:r>
      <w:r w:rsidR="00A3198A" w:rsidRPr="00080918">
        <w:rPr>
          <w:rStyle w:val="default"/>
          <w:rFonts w:cs="FrankRuehl" w:hint="cs"/>
          <w:strike/>
          <w:vanish/>
          <w:sz w:val="22"/>
          <w:szCs w:val="22"/>
          <w:shd w:val="clear" w:color="auto" w:fill="FFFF99"/>
          <w:rtl/>
        </w:rPr>
        <w:t>659</w:t>
      </w:r>
      <w:r w:rsidRPr="00080918">
        <w:rPr>
          <w:rStyle w:val="default"/>
          <w:rFonts w:cs="FrankRuehl" w:hint="cs"/>
          <w:strike/>
          <w:vanish/>
          <w:sz w:val="22"/>
          <w:szCs w:val="22"/>
          <w:shd w:val="clear" w:color="auto" w:fill="FFFF99"/>
          <w:rtl/>
        </w:rPr>
        <w:t xml:space="preserve"> לנפש</w:t>
      </w:r>
      <w:r w:rsidRPr="00080918">
        <w:rPr>
          <w:rStyle w:val="default"/>
          <w:rFonts w:cs="FrankRuehl"/>
          <w:strike/>
          <w:vanish/>
          <w:sz w:val="22"/>
          <w:szCs w:val="22"/>
          <w:shd w:val="clear" w:color="auto" w:fill="FFFF99"/>
          <w:rtl/>
        </w:rPr>
        <w:tab/>
      </w:r>
      <w:r w:rsidR="00AC679E" w:rsidRPr="00080918">
        <w:rPr>
          <w:rStyle w:val="default"/>
          <w:rFonts w:cs="FrankRuehl" w:hint="cs"/>
          <w:strike/>
          <w:vanish/>
          <w:sz w:val="22"/>
          <w:szCs w:val="22"/>
          <w:shd w:val="clear" w:color="auto" w:fill="FFFF99"/>
          <w:rtl/>
        </w:rPr>
        <w:t>746</w:t>
      </w:r>
      <w:r w:rsidRPr="00080918">
        <w:rPr>
          <w:rStyle w:val="default"/>
          <w:rFonts w:cs="FrankRuehl" w:hint="cs"/>
          <w:strike/>
          <w:vanish/>
          <w:sz w:val="22"/>
          <w:szCs w:val="22"/>
          <w:shd w:val="clear" w:color="auto" w:fill="FFFF99"/>
          <w:rtl/>
        </w:rPr>
        <w:t xml:space="preserve"> לנפש</w:t>
      </w:r>
    </w:p>
    <w:p w:rsidR="000B0203" w:rsidRPr="00080918" w:rsidRDefault="000B0203" w:rsidP="000B0203">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0B0203" w:rsidRPr="00080918" w:rsidRDefault="000B0203" w:rsidP="000B0203">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0B0203" w:rsidRPr="00080918" w:rsidRDefault="000B0203" w:rsidP="00307E7A">
      <w:pPr>
        <w:pStyle w:val="P22"/>
        <w:spacing w:before="0"/>
        <w:ind w:left="0" w:right="1134"/>
        <w:rPr>
          <w:rStyle w:val="default"/>
          <w:rFonts w:cs="FrankRuehl" w:hint="cs"/>
          <w:vanish/>
          <w:color w:val="FF0000"/>
          <w:sz w:val="20"/>
          <w:szCs w:val="20"/>
          <w:shd w:val="clear" w:color="auto" w:fill="FFFF99"/>
          <w:rtl/>
        </w:rPr>
      </w:pPr>
    </w:p>
    <w:p w:rsidR="000E27F7" w:rsidRPr="00080918" w:rsidRDefault="000E27F7" w:rsidP="00A05D74">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 xml:space="preserve">מיום </w:t>
      </w:r>
      <w:r w:rsidR="00A05D74" w:rsidRPr="00080918">
        <w:rPr>
          <w:rStyle w:val="default"/>
          <w:rFonts w:cs="FrankRuehl" w:hint="cs"/>
          <w:vanish/>
          <w:color w:val="FF0000"/>
          <w:sz w:val="20"/>
          <w:szCs w:val="20"/>
          <w:shd w:val="clear" w:color="auto" w:fill="FFFF99"/>
          <w:rtl/>
        </w:rPr>
        <w:t>1</w:t>
      </w:r>
      <w:r w:rsidRPr="00080918">
        <w:rPr>
          <w:rStyle w:val="default"/>
          <w:rFonts w:cs="FrankRuehl" w:hint="cs"/>
          <w:vanish/>
          <w:color w:val="FF0000"/>
          <w:sz w:val="20"/>
          <w:szCs w:val="20"/>
          <w:shd w:val="clear" w:color="auto" w:fill="FFFF99"/>
          <w:rtl/>
        </w:rPr>
        <w:t>.1.2000</w:t>
      </w:r>
    </w:p>
    <w:p w:rsidR="000E27F7" w:rsidRPr="00080918" w:rsidRDefault="00BD6340" w:rsidP="00BD6340">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w:t>
      </w:r>
      <w:r w:rsidR="000E27F7" w:rsidRPr="00080918">
        <w:rPr>
          <w:rStyle w:val="default"/>
          <w:rFonts w:cs="FrankRuehl" w:hint="cs"/>
          <w:b/>
          <w:bCs/>
          <w:vanish/>
          <w:sz w:val="20"/>
          <w:szCs w:val="20"/>
          <w:shd w:val="clear" w:color="auto" w:fill="FFFF99"/>
          <w:rtl/>
        </w:rPr>
        <w:t>-</w:t>
      </w:r>
      <w:r w:rsidRPr="00080918">
        <w:rPr>
          <w:rStyle w:val="default"/>
          <w:rFonts w:cs="FrankRuehl" w:hint="cs"/>
          <w:b/>
          <w:bCs/>
          <w:vanish/>
          <w:sz w:val="20"/>
          <w:szCs w:val="20"/>
          <w:shd w:val="clear" w:color="auto" w:fill="FFFF99"/>
          <w:rtl/>
        </w:rPr>
        <w:t>2000</w:t>
      </w:r>
    </w:p>
    <w:p w:rsidR="004021A6" w:rsidRPr="00080918" w:rsidRDefault="008B47ED" w:rsidP="004021A6">
      <w:pPr>
        <w:pStyle w:val="P00"/>
        <w:spacing w:before="0"/>
        <w:ind w:left="0" w:right="1134"/>
        <w:rPr>
          <w:rStyle w:val="default"/>
          <w:rFonts w:cs="FrankRuehl" w:hint="cs"/>
          <w:vanish/>
          <w:sz w:val="20"/>
          <w:szCs w:val="20"/>
          <w:shd w:val="clear" w:color="auto" w:fill="FFFF99"/>
          <w:rtl/>
        </w:rPr>
      </w:pPr>
      <w:hyperlink r:id="rId184"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תש"ס מס' 6016</w:t>
        </w:r>
      </w:hyperlink>
      <w:r w:rsidR="000E27F7"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20</w:t>
      </w:r>
      <w:r w:rsidR="000E27F7"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1</w:t>
      </w:r>
      <w:r w:rsidR="000E27F7"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2000</w:t>
      </w:r>
      <w:r w:rsidR="000E27F7" w:rsidRPr="00080918">
        <w:rPr>
          <w:rStyle w:val="default"/>
          <w:rFonts w:cs="FrankRuehl" w:hint="cs"/>
          <w:vanish/>
          <w:sz w:val="20"/>
          <w:szCs w:val="20"/>
          <w:shd w:val="clear" w:color="auto" w:fill="FFFF99"/>
          <w:rtl/>
        </w:rPr>
        <w:t xml:space="preserve"> עמ' </w:t>
      </w:r>
      <w:r w:rsidR="00DE526B" w:rsidRPr="00080918">
        <w:rPr>
          <w:rStyle w:val="default"/>
          <w:rFonts w:cs="FrankRuehl" w:hint="cs"/>
          <w:vanish/>
          <w:sz w:val="20"/>
          <w:szCs w:val="20"/>
          <w:shd w:val="clear" w:color="auto" w:fill="FFFF99"/>
          <w:rtl/>
        </w:rPr>
        <w:t>273</w:t>
      </w:r>
    </w:p>
    <w:p w:rsidR="00497B52" w:rsidRPr="00080918" w:rsidRDefault="00497B52" w:rsidP="00497B52">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4021A6" w:rsidRPr="00080918" w:rsidRDefault="004021A6" w:rsidP="004021A6">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E90332" w:rsidRPr="00080918" w:rsidRDefault="00E90332" w:rsidP="00CC27CF">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strike/>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 xml:space="preserve">כנסה חודשית ממוצעת בשקלים חדשים בשנת הכספים </w:t>
      </w:r>
      <w:r w:rsidR="00CC27CF" w:rsidRPr="00080918">
        <w:rPr>
          <w:rFonts w:cs="FrankRuehl" w:hint="cs"/>
          <w:strike/>
          <w:vanish/>
          <w:szCs w:val="20"/>
          <w:shd w:val="clear" w:color="auto" w:fill="FFFF99"/>
          <w:rtl/>
        </w:rPr>
        <w:t>1998</w:t>
      </w:r>
    </w:p>
    <w:p w:rsidR="00E90332" w:rsidRPr="00080918" w:rsidRDefault="00E90332" w:rsidP="001E5119">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E01DC5" w:rsidRPr="00080918">
        <w:rPr>
          <w:rStyle w:val="default"/>
          <w:rFonts w:cs="FrankRuehl" w:hint="cs"/>
          <w:strike/>
          <w:vanish/>
          <w:sz w:val="22"/>
          <w:szCs w:val="22"/>
          <w:shd w:val="clear" w:color="auto" w:fill="FFFF99"/>
          <w:rtl/>
        </w:rPr>
        <w:t>478</w:t>
      </w:r>
      <w:r w:rsidRPr="00080918">
        <w:rPr>
          <w:rStyle w:val="default"/>
          <w:rFonts w:cs="FrankRuehl"/>
          <w:strike/>
          <w:vanish/>
          <w:sz w:val="22"/>
          <w:szCs w:val="22"/>
          <w:shd w:val="clear" w:color="auto" w:fill="FFFF99"/>
          <w:rtl/>
        </w:rPr>
        <w:tab/>
      </w:r>
      <w:r w:rsidR="00F403A7" w:rsidRPr="00080918">
        <w:rPr>
          <w:rFonts w:cs="FrankRuehl" w:hint="cs"/>
          <w:strike/>
          <w:vanish/>
          <w:sz w:val="22"/>
          <w:szCs w:val="22"/>
          <w:shd w:val="clear" w:color="auto" w:fill="FFFF99"/>
          <w:rtl/>
        </w:rPr>
        <w:t>1479</w:t>
      </w:r>
      <w:r w:rsidRPr="00080918">
        <w:rPr>
          <w:rFonts w:cs="FrankRuehl" w:hint="cs"/>
          <w:strike/>
          <w:vanish/>
          <w:sz w:val="22"/>
          <w:szCs w:val="22"/>
          <w:shd w:val="clear" w:color="auto" w:fill="FFFF99"/>
          <w:rtl/>
        </w:rPr>
        <w:t xml:space="preserve"> </w:t>
      </w:r>
      <w:r w:rsidRPr="00080918">
        <w:rPr>
          <w:rFonts w:cs="FrankRuehl"/>
          <w:strike/>
          <w:vanish/>
          <w:sz w:val="22"/>
          <w:szCs w:val="22"/>
          <w:shd w:val="clear" w:color="auto" w:fill="FFFF99"/>
          <w:rtl/>
        </w:rPr>
        <w:t>–</w:t>
      </w:r>
      <w:r w:rsidRPr="00080918">
        <w:rPr>
          <w:rFonts w:cs="FrankRuehl" w:hint="cs"/>
          <w:strike/>
          <w:vanish/>
          <w:sz w:val="22"/>
          <w:szCs w:val="22"/>
          <w:shd w:val="clear" w:color="auto" w:fill="FFFF99"/>
          <w:rtl/>
        </w:rPr>
        <w:t xml:space="preserve"> </w:t>
      </w:r>
      <w:r w:rsidR="00F403A7" w:rsidRPr="00080918">
        <w:rPr>
          <w:rFonts w:cs="FrankRuehl" w:hint="cs"/>
          <w:strike/>
          <w:vanish/>
          <w:sz w:val="22"/>
          <w:szCs w:val="22"/>
          <w:shd w:val="clear" w:color="auto" w:fill="FFFF99"/>
          <w:rtl/>
        </w:rPr>
        <w:t>1698</w:t>
      </w:r>
      <w:r w:rsidRPr="00080918">
        <w:rPr>
          <w:rFonts w:cs="FrankRuehl"/>
          <w:strike/>
          <w:vanish/>
          <w:sz w:val="22"/>
          <w:szCs w:val="22"/>
          <w:shd w:val="clear" w:color="auto" w:fill="FFFF99"/>
          <w:rtl/>
        </w:rPr>
        <w:tab/>
      </w:r>
      <w:r w:rsidR="001E5119" w:rsidRPr="00080918">
        <w:rPr>
          <w:rStyle w:val="default"/>
          <w:rFonts w:cs="FrankRuehl" w:hint="cs"/>
          <w:strike/>
          <w:vanish/>
          <w:sz w:val="22"/>
          <w:szCs w:val="22"/>
          <w:shd w:val="clear" w:color="auto" w:fill="FFFF99"/>
          <w:rtl/>
        </w:rPr>
        <w:t>1699</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1E5119" w:rsidRPr="00080918">
        <w:rPr>
          <w:rStyle w:val="default"/>
          <w:rFonts w:cs="FrankRuehl" w:hint="cs"/>
          <w:strike/>
          <w:vanish/>
          <w:sz w:val="22"/>
          <w:szCs w:val="22"/>
          <w:shd w:val="clear" w:color="auto" w:fill="FFFF99"/>
          <w:rtl/>
        </w:rPr>
        <w:t>1919</w:t>
      </w:r>
    </w:p>
    <w:p w:rsidR="00E90332" w:rsidRPr="00080918" w:rsidRDefault="00E90332" w:rsidP="007F1730">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2</w:t>
      </w:r>
      <w:r w:rsidRPr="00080918">
        <w:rPr>
          <w:rFonts w:cs="FrankRuehl"/>
          <w:strike/>
          <w:vanish/>
          <w:sz w:val="22"/>
          <w:szCs w:val="22"/>
          <w:shd w:val="clear" w:color="auto" w:fill="FFFF99"/>
          <w:rtl/>
        </w:rPr>
        <w:tab/>
      </w:r>
      <w:r w:rsidR="00E01DC5" w:rsidRPr="00080918">
        <w:rPr>
          <w:rStyle w:val="default"/>
          <w:rFonts w:cs="FrankRuehl" w:hint="cs"/>
          <w:strike/>
          <w:vanish/>
          <w:sz w:val="22"/>
          <w:szCs w:val="22"/>
          <w:shd w:val="clear" w:color="auto" w:fill="FFFF99"/>
          <w:rtl/>
        </w:rPr>
        <w:t>2212</w:t>
      </w:r>
      <w:r w:rsidRPr="00080918">
        <w:rPr>
          <w:rStyle w:val="default"/>
          <w:rFonts w:cs="FrankRuehl"/>
          <w:strike/>
          <w:vanish/>
          <w:sz w:val="22"/>
          <w:szCs w:val="22"/>
          <w:shd w:val="clear" w:color="auto" w:fill="FFFF99"/>
          <w:rtl/>
        </w:rPr>
        <w:tab/>
      </w:r>
      <w:r w:rsidR="00F403A7" w:rsidRPr="00080918">
        <w:rPr>
          <w:rStyle w:val="default"/>
          <w:rFonts w:cs="FrankRuehl" w:hint="cs"/>
          <w:strike/>
          <w:vanish/>
          <w:sz w:val="22"/>
          <w:szCs w:val="22"/>
          <w:shd w:val="clear" w:color="auto" w:fill="FFFF99"/>
          <w:rtl/>
        </w:rPr>
        <w:t>2213</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F403A7" w:rsidRPr="00080918">
        <w:rPr>
          <w:rStyle w:val="default"/>
          <w:rFonts w:cs="FrankRuehl" w:hint="cs"/>
          <w:strike/>
          <w:vanish/>
          <w:sz w:val="22"/>
          <w:szCs w:val="22"/>
          <w:shd w:val="clear" w:color="auto" w:fill="FFFF99"/>
          <w:rtl/>
        </w:rPr>
        <w:t>2548</w:t>
      </w:r>
      <w:r w:rsidRPr="00080918">
        <w:rPr>
          <w:rFonts w:cs="FrankRuehl"/>
          <w:strike/>
          <w:vanish/>
          <w:sz w:val="22"/>
          <w:szCs w:val="22"/>
          <w:shd w:val="clear" w:color="auto" w:fill="FFFF99"/>
          <w:rtl/>
        </w:rPr>
        <w:tab/>
      </w:r>
      <w:r w:rsidR="007F1730" w:rsidRPr="00080918">
        <w:rPr>
          <w:rStyle w:val="default"/>
          <w:rFonts w:cs="FrankRuehl" w:hint="cs"/>
          <w:strike/>
          <w:vanish/>
          <w:sz w:val="22"/>
          <w:szCs w:val="22"/>
          <w:shd w:val="clear" w:color="auto" w:fill="FFFF99"/>
          <w:rtl/>
        </w:rPr>
        <w:t>2549</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7F1730" w:rsidRPr="00080918">
        <w:rPr>
          <w:rStyle w:val="default"/>
          <w:rFonts w:cs="FrankRuehl" w:hint="cs"/>
          <w:strike/>
          <w:vanish/>
          <w:sz w:val="22"/>
          <w:szCs w:val="22"/>
          <w:shd w:val="clear" w:color="auto" w:fill="FFFF99"/>
          <w:rtl/>
        </w:rPr>
        <w:t>2879</w:t>
      </w:r>
    </w:p>
    <w:p w:rsidR="00E90332" w:rsidRPr="00080918" w:rsidRDefault="00E90332" w:rsidP="007F1730">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3</w:t>
      </w:r>
      <w:r w:rsidRPr="00080918">
        <w:rPr>
          <w:rFonts w:cs="FrankRuehl"/>
          <w:strike/>
          <w:vanish/>
          <w:sz w:val="22"/>
          <w:szCs w:val="22"/>
          <w:shd w:val="clear" w:color="auto" w:fill="FFFF99"/>
          <w:rtl/>
        </w:rPr>
        <w:tab/>
      </w:r>
      <w:r w:rsidR="00E01DC5" w:rsidRPr="00080918">
        <w:rPr>
          <w:rStyle w:val="default"/>
          <w:rFonts w:cs="FrankRuehl" w:hint="cs"/>
          <w:strike/>
          <w:vanish/>
          <w:sz w:val="22"/>
          <w:szCs w:val="22"/>
          <w:shd w:val="clear" w:color="auto" w:fill="FFFF99"/>
          <w:rtl/>
        </w:rPr>
        <w:t>2614</w:t>
      </w:r>
      <w:r w:rsidRPr="00080918">
        <w:rPr>
          <w:rStyle w:val="default"/>
          <w:rFonts w:cs="FrankRuehl"/>
          <w:strike/>
          <w:vanish/>
          <w:sz w:val="22"/>
          <w:szCs w:val="22"/>
          <w:shd w:val="clear" w:color="auto" w:fill="FFFF99"/>
          <w:rtl/>
        </w:rPr>
        <w:tab/>
      </w:r>
      <w:r w:rsidR="00F403A7" w:rsidRPr="00080918">
        <w:rPr>
          <w:rStyle w:val="default"/>
          <w:rFonts w:cs="FrankRuehl" w:hint="cs"/>
          <w:strike/>
          <w:vanish/>
          <w:sz w:val="22"/>
          <w:szCs w:val="22"/>
          <w:shd w:val="clear" w:color="auto" w:fill="FFFF99"/>
          <w:rtl/>
        </w:rPr>
        <w:t>2615</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F403A7" w:rsidRPr="00080918">
        <w:rPr>
          <w:rStyle w:val="default"/>
          <w:rFonts w:cs="FrankRuehl" w:hint="cs"/>
          <w:strike/>
          <w:vanish/>
          <w:sz w:val="22"/>
          <w:szCs w:val="22"/>
          <w:shd w:val="clear" w:color="auto" w:fill="FFFF99"/>
          <w:rtl/>
        </w:rPr>
        <w:t>3005</w:t>
      </w:r>
      <w:r w:rsidRPr="00080918">
        <w:rPr>
          <w:rFonts w:cs="FrankRuehl"/>
          <w:strike/>
          <w:vanish/>
          <w:sz w:val="22"/>
          <w:szCs w:val="22"/>
          <w:shd w:val="clear" w:color="auto" w:fill="FFFF99"/>
          <w:rtl/>
        </w:rPr>
        <w:tab/>
      </w:r>
      <w:r w:rsidR="007F1730" w:rsidRPr="00080918">
        <w:rPr>
          <w:rStyle w:val="default"/>
          <w:rFonts w:cs="FrankRuehl" w:hint="cs"/>
          <w:strike/>
          <w:vanish/>
          <w:sz w:val="22"/>
          <w:szCs w:val="22"/>
          <w:shd w:val="clear" w:color="auto" w:fill="FFFF99"/>
          <w:rtl/>
        </w:rPr>
        <w:t>3006</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7F1730" w:rsidRPr="00080918">
        <w:rPr>
          <w:rStyle w:val="default"/>
          <w:rFonts w:cs="FrankRuehl" w:hint="cs"/>
          <w:strike/>
          <w:vanish/>
          <w:sz w:val="22"/>
          <w:szCs w:val="22"/>
          <w:shd w:val="clear" w:color="auto" w:fill="FFFF99"/>
          <w:rtl/>
        </w:rPr>
        <w:t>3398</w:t>
      </w:r>
    </w:p>
    <w:p w:rsidR="00E90332" w:rsidRPr="00080918" w:rsidRDefault="00E90332" w:rsidP="007F1730">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4</w:t>
      </w:r>
      <w:r w:rsidRPr="00080918">
        <w:rPr>
          <w:rFonts w:cs="FrankRuehl"/>
          <w:strike/>
          <w:vanish/>
          <w:sz w:val="22"/>
          <w:szCs w:val="22"/>
          <w:shd w:val="clear" w:color="auto" w:fill="FFFF99"/>
          <w:rtl/>
        </w:rPr>
        <w:tab/>
      </w:r>
      <w:r w:rsidR="00E01DC5" w:rsidRPr="00080918">
        <w:rPr>
          <w:rStyle w:val="default"/>
          <w:rFonts w:cs="FrankRuehl" w:hint="cs"/>
          <w:strike/>
          <w:vanish/>
          <w:sz w:val="22"/>
          <w:szCs w:val="22"/>
          <w:shd w:val="clear" w:color="auto" w:fill="FFFF99"/>
          <w:rtl/>
        </w:rPr>
        <w:t>2805</w:t>
      </w:r>
      <w:r w:rsidRPr="00080918">
        <w:rPr>
          <w:rStyle w:val="default"/>
          <w:rFonts w:cs="FrankRuehl"/>
          <w:strike/>
          <w:vanish/>
          <w:sz w:val="22"/>
          <w:szCs w:val="22"/>
          <w:shd w:val="clear" w:color="auto" w:fill="FFFF99"/>
          <w:rtl/>
        </w:rPr>
        <w:tab/>
      </w:r>
      <w:r w:rsidR="002464B9" w:rsidRPr="00080918">
        <w:rPr>
          <w:rStyle w:val="default"/>
          <w:rFonts w:cs="FrankRuehl" w:hint="cs"/>
          <w:strike/>
          <w:vanish/>
          <w:sz w:val="22"/>
          <w:szCs w:val="22"/>
          <w:shd w:val="clear" w:color="auto" w:fill="FFFF99"/>
          <w:rtl/>
        </w:rPr>
        <w:t>2806</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2464B9" w:rsidRPr="00080918">
        <w:rPr>
          <w:rStyle w:val="default"/>
          <w:rFonts w:cs="FrankRuehl" w:hint="cs"/>
          <w:strike/>
          <w:vanish/>
          <w:sz w:val="22"/>
          <w:szCs w:val="22"/>
          <w:shd w:val="clear" w:color="auto" w:fill="FFFF99"/>
          <w:rtl/>
        </w:rPr>
        <w:t>3224</w:t>
      </w:r>
      <w:r w:rsidRPr="00080918">
        <w:rPr>
          <w:rFonts w:cs="FrankRuehl"/>
          <w:strike/>
          <w:vanish/>
          <w:sz w:val="22"/>
          <w:szCs w:val="22"/>
          <w:shd w:val="clear" w:color="auto" w:fill="FFFF99"/>
          <w:rtl/>
        </w:rPr>
        <w:tab/>
      </w:r>
      <w:r w:rsidR="007F1730" w:rsidRPr="00080918">
        <w:rPr>
          <w:rStyle w:val="default"/>
          <w:rFonts w:cs="FrankRuehl" w:hint="cs"/>
          <w:strike/>
          <w:vanish/>
          <w:sz w:val="22"/>
          <w:szCs w:val="22"/>
          <w:shd w:val="clear" w:color="auto" w:fill="FFFF99"/>
          <w:rtl/>
        </w:rPr>
        <w:t>3225</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7F1730" w:rsidRPr="00080918">
        <w:rPr>
          <w:rStyle w:val="default"/>
          <w:rFonts w:cs="FrankRuehl" w:hint="cs"/>
          <w:strike/>
          <w:vanish/>
          <w:sz w:val="22"/>
          <w:szCs w:val="22"/>
          <w:shd w:val="clear" w:color="auto" w:fill="FFFF99"/>
          <w:rtl/>
        </w:rPr>
        <w:t>3645</w:t>
      </w:r>
    </w:p>
    <w:p w:rsidR="00E90332" w:rsidRPr="00080918" w:rsidRDefault="00E90332" w:rsidP="0024608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00E01DC5" w:rsidRPr="00080918">
        <w:rPr>
          <w:rStyle w:val="default"/>
          <w:rFonts w:cs="FrankRuehl" w:hint="cs"/>
          <w:strike/>
          <w:vanish/>
          <w:sz w:val="22"/>
          <w:szCs w:val="22"/>
          <w:shd w:val="clear" w:color="auto" w:fill="FFFF99"/>
          <w:rtl/>
        </w:rPr>
        <w:t>3334</w:t>
      </w:r>
      <w:r w:rsidRPr="00080918">
        <w:rPr>
          <w:rStyle w:val="default"/>
          <w:rFonts w:cs="FrankRuehl"/>
          <w:strike/>
          <w:vanish/>
          <w:sz w:val="22"/>
          <w:szCs w:val="22"/>
          <w:shd w:val="clear" w:color="auto" w:fill="FFFF99"/>
          <w:rtl/>
        </w:rPr>
        <w:tab/>
      </w:r>
      <w:r w:rsidR="002464B9" w:rsidRPr="00080918">
        <w:rPr>
          <w:rStyle w:val="default"/>
          <w:rFonts w:cs="FrankRuehl" w:hint="cs"/>
          <w:strike/>
          <w:vanish/>
          <w:sz w:val="22"/>
          <w:szCs w:val="22"/>
          <w:shd w:val="clear" w:color="auto" w:fill="FFFF99"/>
          <w:rtl/>
        </w:rPr>
        <w:t>3335</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2464B9" w:rsidRPr="00080918">
        <w:rPr>
          <w:rStyle w:val="default"/>
          <w:rFonts w:cs="FrankRuehl" w:hint="cs"/>
          <w:strike/>
          <w:vanish/>
          <w:sz w:val="22"/>
          <w:szCs w:val="22"/>
          <w:shd w:val="clear" w:color="auto" w:fill="FFFF99"/>
          <w:rtl/>
        </w:rPr>
        <w:t>3835</w:t>
      </w:r>
      <w:r w:rsidRPr="00080918">
        <w:rPr>
          <w:rStyle w:val="default"/>
          <w:rFonts w:cs="FrankRuehl"/>
          <w:strike/>
          <w:vanish/>
          <w:sz w:val="22"/>
          <w:szCs w:val="22"/>
          <w:shd w:val="clear" w:color="auto" w:fill="FFFF99"/>
          <w:rtl/>
        </w:rPr>
        <w:tab/>
      </w:r>
      <w:r w:rsidR="0024608A" w:rsidRPr="00080918">
        <w:rPr>
          <w:rStyle w:val="default"/>
          <w:rFonts w:cs="FrankRuehl" w:hint="cs"/>
          <w:strike/>
          <w:vanish/>
          <w:sz w:val="22"/>
          <w:szCs w:val="22"/>
          <w:shd w:val="clear" w:color="auto" w:fill="FFFF99"/>
          <w:rtl/>
        </w:rPr>
        <w:t>3836</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24608A" w:rsidRPr="00080918">
        <w:rPr>
          <w:rStyle w:val="default"/>
          <w:rFonts w:cs="FrankRuehl" w:hint="cs"/>
          <w:strike/>
          <w:vanish/>
          <w:sz w:val="22"/>
          <w:szCs w:val="22"/>
          <w:shd w:val="clear" w:color="auto" w:fill="FFFF99"/>
          <w:rtl/>
        </w:rPr>
        <w:t>4336</w:t>
      </w:r>
    </w:p>
    <w:p w:rsidR="00E90332" w:rsidRPr="00080918" w:rsidRDefault="00E90332" w:rsidP="0024608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00E01DC5" w:rsidRPr="00080918">
        <w:rPr>
          <w:rStyle w:val="default"/>
          <w:rFonts w:cs="FrankRuehl" w:hint="cs"/>
          <w:strike/>
          <w:vanish/>
          <w:sz w:val="22"/>
          <w:szCs w:val="22"/>
          <w:shd w:val="clear" w:color="auto" w:fill="FFFF99"/>
          <w:rtl/>
        </w:rPr>
        <w:t>3983</w:t>
      </w:r>
      <w:r w:rsidRPr="00080918">
        <w:rPr>
          <w:rStyle w:val="default"/>
          <w:rFonts w:cs="FrankRuehl"/>
          <w:strike/>
          <w:vanish/>
          <w:sz w:val="22"/>
          <w:szCs w:val="22"/>
          <w:shd w:val="clear" w:color="auto" w:fill="FFFF99"/>
          <w:rtl/>
        </w:rPr>
        <w:tab/>
      </w:r>
      <w:r w:rsidR="002464B9" w:rsidRPr="00080918">
        <w:rPr>
          <w:rStyle w:val="default"/>
          <w:rFonts w:cs="FrankRuehl" w:hint="cs"/>
          <w:strike/>
          <w:vanish/>
          <w:sz w:val="22"/>
          <w:szCs w:val="22"/>
          <w:shd w:val="clear" w:color="auto" w:fill="FFFF99"/>
          <w:rtl/>
        </w:rPr>
        <w:t>3984</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2464B9" w:rsidRPr="00080918">
        <w:rPr>
          <w:rStyle w:val="default"/>
          <w:rFonts w:cs="FrankRuehl" w:hint="cs"/>
          <w:strike/>
          <w:vanish/>
          <w:sz w:val="22"/>
          <w:szCs w:val="22"/>
          <w:shd w:val="clear" w:color="auto" w:fill="FFFF99"/>
          <w:rtl/>
        </w:rPr>
        <w:t>4580</w:t>
      </w:r>
      <w:r w:rsidRPr="00080918">
        <w:rPr>
          <w:rStyle w:val="default"/>
          <w:rFonts w:cs="FrankRuehl"/>
          <w:strike/>
          <w:vanish/>
          <w:sz w:val="22"/>
          <w:szCs w:val="22"/>
          <w:shd w:val="clear" w:color="auto" w:fill="FFFF99"/>
          <w:rtl/>
        </w:rPr>
        <w:tab/>
      </w:r>
      <w:r w:rsidR="0024608A" w:rsidRPr="00080918">
        <w:rPr>
          <w:rStyle w:val="default"/>
          <w:rFonts w:cs="FrankRuehl" w:hint="cs"/>
          <w:strike/>
          <w:vanish/>
          <w:sz w:val="22"/>
          <w:szCs w:val="22"/>
          <w:shd w:val="clear" w:color="auto" w:fill="FFFF99"/>
          <w:rtl/>
        </w:rPr>
        <w:t>4583</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24608A" w:rsidRPr="00080918">
        <w:rPr>
          <w:rStyle w:val="default"/>
          <w:rFonts w:cs="FrankRuehl" w:hint="cs"/>
          <w:strike/>
          <w:vanish/>
          <w:sz w:val="22"/>
          <w:szCs w:val="22"/>
          <w:shd w:val="clear" w:color="auto" w:fill="FFFF99"/>
          <w:rtl/>
        </w:rPr>
        <w:t>5177</w:t>
      </w:r>
    </w:p>
    <w:p w:rsidR="00E90332" w:rsidRPr="00080918" w:rsidRDefault="00E90332" w:rsidP="00E9033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E90332" w:rsidRPr="00080918" w:rsidRDefault="00E90332" w:rsidP="00E9033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E90332" w:rsidRPr="00080918" w:rsidRDefault="00E90332" w:rsidP="0047451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001F6D27" w:rsidRPr="00080918">
        <w:rPr>
          <w:rStyle w:val="default"/>
          <w:rFonts w:cs="FrankRuehl" w:hint="cs"/>
          <w:strike/>
          <w:vanish/>
          <w:sz w:val="22"/>
          <w:szCs w:val="22"/>
          <w:shd w:val="clear" w:color="auto" w:fill="FFFF99"/>
          <w:rtl/>
        </w:rPr>
        <w:t>4530</w:t>
      </w:r>
      <w:r w:rsidRPr="00080918">
        <w:rPr>
          <w:rStyle w:val="default"/>
          <w:rFonts w:cs="FrankRuehl"/>
          <w:strike/>
          <w:vanish/>
          <w:sz w:val="22"/>
          <w:szCs w:val="22"/>
          <w:shd w:val="clear" w:color="auto" w:fill="FFFF99"/>
          <w:rtl/>
        </w:rPr>
        <w:tab/>
      </w:r>
      <w:r w:rsidR="001F6D27" w:rsidRPr="00080918">
        <w:rPr>
          <w:rStyle w:val="default"/>
          <w:rFonts w:cs="FrankRuehl" w:hint="cs"/>
          <w:strike/>
          <w:vanish/>
          <w:sz w:val="22"/>
          <w:szCs w:val="22"/>
          <w:shd w:val="clear" w:color="auto" w:fill="FFFF99"/>
          <w:rtl/>
        </w:rPr>
        <w:t>4531</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1F6D27" w:rsidRPr="00080918">
        <w:rPr>
          <w:rStyle w:val="default"/>
          <w:rFonts w:cs="FrankRuehl" w:hint="cs"/>
          <w:strike/>
          <w:vanish/>
          <w:sz w:val="22"/>
          <w:szCs w:val="22"/>
          <w:shd w:val="clear" w:color="auto" w:fill="FFFF99"/>
          <w:rtl/>
        </w:rPr>
        <w:t>5206</w:t>
      </w:r>
      <w:r w:rsidRPr="00080918">
        <w:rPr>
          <w:rStyle w:val="default"/>
          <w:rFonts w:cs="FrankRuehl"/>
          <w:strike/>
          <w:vanish/>
          <w:sz w:val="22"/>
          <w:szCs w:val="22"/>
          <w:shd w:val="clear" w:color="auto" w:fill="FFFF99"/>
          <w:rtl/>
        </w:rPr>
        <w:tab/>
      </w:r>
      <w:r w:rsidR="0047451D" w:rsidRPr="00080918">
        <w:rPr>
          <w:rStyle w:val="default"/>
          <w:rFonts w:cs="FrankRuehl" w:hint="cs"/>
          <w:strike/>
          <w:vanish/>
          <w:sz w:val="22"/>
          <w:szCs w:val="22"/>
          <w:shd w:val="clear" w:color="auto" w:fill="FFFF99"/>
          <w:rtl/>
        </w:rPr>
        <w:t>5207</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47451D" w:rsidRPr="00080918">
        <w:rPr>
          <w:rStyle w:val="default"/>
          <w:rFonts w:cs="FrankRuehl" w:hint="cs"/>
          <w:strike/>
          <w:vanish/>
          <w:sz w:val="22"/>
          <w:szCs w:val="22"/>
          <w:shd w:val="clear" w:color="auto" w:fill="FFFF99"/>
          <w:rtl/>
        </w:rPr>
        <w:t>5890</w:t>
      </w:r>
    </w:p>
    <w:p w:rsidR="00E90332" w:rsidRPr="00080918" w:rsidRDefault="00E90332" w:rsidP="0047451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001F6D27" w:rsidRPr="00080918">
        <w:rPr>
          <w:rStyle w:val="default"/>
          <w:rFonts w:cs="FrankRuehl" w:hint="cs"/>
          <w:strike/>
          <w:vanish/>
          <w:sz w:val="22"/>
          <w:szCs w:val="22"/>
          <w:shd w:val="clear" w:color="auto" w:fill="FFFF99"/>
          <w:rtl/>
        </w:rPr>
        <w:t>5075</w:t>
      </w:r>
      <w:r w:rsidRPr="00080918">
        <w:rPr>
          <w:rStyle w:val="default"/>
          <w:rFonts w:cs="FrankRuehl"/>
          <w:strike/>
          <w:vanish/>
          <w:sz w:val="22"/>
          <w:szCs w:val="22"/>
          <w:shd w:val="clear" w:color="auto" w:fill="FFFF99"/>
          <w:rtl/>
        </w:rPr>
        <w:tab/>
      </w:r>
      <w:r w:rsidR="0047451D" w:rsidRPr="00080918">
        <w:rPr>
          <w:rStyle w:val="default"/>
          <w:rFonts w:cs="FrankRuehl" w:hint="cs"/>
          <w:strike/>
          <w:vanish/>
          <w:sz w:val="22"/>
          <w:szCs w:val="22"/>
          <w:shd w:val="clear" w:color="auto" w:fill="FFFF99"/>
          <w:rtl/>
        </w:rPr>
        <w:t>5076</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47451D" w:rsidRPr="00080918">
        <w:rPr>
          <w:rStyle w:val="default"/>
          <w:rFonts w:cs="FrankRuehl" w:hint="cs"/>
          <w:strike/>
          <w:vanish/>
          <w:sz w:val="22"/>
          <w:szCs w:val="22"/>
          <w:shd w:val="clear" w:color="auto" w:fill="FFFF99"/>
          <w:rtl/>
        </w:rPr>
        <w:t>5838</w:t>
      </w:r>
      <w:r w:rsidRPr="00080918">
        <w:rPr>
          <w:rStyle w:val="default"/>
          <w:rFonts w:cs="FrankRuehl"/>
          <w:strike/>
          <w:vanish/>
          <w:sz w:val="22"/>
          <w:szCs w:val="22"/>
          <w:shd w:val="clear" w:color="auto" w:fill="FFFF99"/>
          <w:rtl/>
        </w:rPr>
        <w:tab/>
      </w:r>
      <w:r w:rsidR="0047451D" w:rsidRPr="00080918">
        <w:rPr>
          <w:rStyle w:val="default"/>
          <w:rFonts w:cs="FrankRuehl" w:hint="cs"/>
          <w:strike/>
          <w:vanish/>
          <w:sz w:val="22"/>
          <w:szCs w:val="22"/>
          <w:shd w:val="clear" w:color="auto" w:fill="FFFF99"/>
          <w:rtl/>
        </w:rPr>
        <w:t>5839</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47451D" w:rsidRPr="00080918">
        <w:rPr>
          <w:rStyle w:val="default"/>
          <w:rFonts w:cs="FrankRuehl" w:hint="cs"/>
          <w:strike/>
          <w:vanish/>
          <w:sz w:val="22"/>
          <w:szCs w:val="22"/>
          <w:shd w:val="clear" w:color="auto" w:fill="FFFF99"/>
          <w:rtl/>
        </w:rPr>
        <w:t>6599</w:t>
      </w:r>
    </w:p>
    <w:p w:rsidR="00E90332" w:rsidRPr="00080918" w:rsidRDefault="00E90332" w:rsidP="0047451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001F6D27" w:rsidRPr="00080918">
        <w:rPr>
          <w:rStyle w:val="default"/>
          <w:rFonts w:cs="FrankRuehl" w:hint="cs"/>
          <w:strike/>
          <w:vanish/>
          <w:sz w:val="22"/>
          <w:szCs w:val="22"/>
          <w:shd w:val="clear" w:color="auto" w:fill="FFFF99"/>
          <w:rtl/>
        </w:rPr>
        <w:t>5623</w:t>
      </w:r>
      <w:r w:rsidRPr="00080918">
        <w:rPr>
          <w:rStyle w:val="default"/>
          <w:rFonts w:cs="FrankRuehl"/>
          <w:strike/>
          <w:vanish/>
          <w:sz w:val="22"/>
          <w:szCs w:val="22"/>
          <w:shd w:val="clear" w:color="auto" w:fill="FFFF99"/>
          <w:rtl/>
        </w:rPr>
        <w:tab/>
      </w:r>
      <w:r w:rsidR="0047451D" w:rsidRPr="00080918">
        <w:rPr>
          <w:rStyle w:val="default"/>
          <w:rFonts w:cs="FrankRuehl" w:hint="cs"/>
          <w:strike/>
          <w:vanish/>
          <w:sz w:val="22"/>
          <w:szCs w:val="22"/>
          <w:shd w:val="clear" w:color="auto" w:fill="FFFF99"/>
          <w:rtl/>
        </w:rPr>
        <w:t>5624</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47451D" w:rsidRPr="00080918">
        <w:rPr>
          <w:rStyle w:val="default"/>
          <w:rFonts w:cs="FrankRuehl" w:hint="cs"/>
          <w:strike/>
          <w:vanish/>
          <w:sz w:val="22"/>
          <w:szCs w:val="22"/>
          <w:shd w:val="clear" w:color="auto" w:fill="FFFF99"/>
          <w:rtl/>
        </w:rPr>
        <w:t>6465</w:t>
      </w:r>
      <w:r w:rsidRPr="00080918">
        <w:rPr>
          <w:rStyle w:val="default"/>
          <w:rFonts w:cs="FrankRuehl"/>
          <w:strike/>
          <w:vanish/>
          <w:sz w:val="22"/>
          <w:szCs w:val="22"/>
          <w:shd w:val="clear" w:color="auto" w:fill="FFFF99"/>
          <w:rtl/>
        </w:rPr>
        <w:tab/>
      </w:r>
      <w:r w:rsidR="0047451D" w:rsidRPr="00080918">
        <w:rPr>
          <w:rStyle w:val="default"/>
          <w:rFonts w:cs="FrankRuehl" w:hint="cs"/>
          <w:strike/>
          <w:vanish/>
          <w:sz w:val="22"/>
          <w:szCs w:val="22"/>
          <w:shd w:val="clear" w:color="auto" w:fill="FFFF99"/>
          <w:rtl/>
        </w:rPr>
        <w:t>6466</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47451D" w:rsidRPr="00080918">
        <w:rPr>
          <w:rStyle w:val="default"/>
          <w:rFonts w:cs="FrankRuehl" w:hint="cs"/>
          <w:strike/>
          <w:vanish/>
          <w:sz w:val="22"/>
          <w:szCs w:val="22"/>
          <w:shd w:val="clear" w:color="auto" w:fill="FFFF99"/>
          <w:rtl/>
        </w:rPr>
        <w:t>7310</w:t>
      </w:r>
    </w:p>
    <w:p w:rsidR="00E90332" w:rsidRPr="00080918" w:rsidRDefault="00E90332" w:rsidP="0047451D">
      <w:pPr>
        <w:pStyle w:val="P05"/>
        <w:tabs>
          <w:tab w:val="clear" w:pos="624"/>
          <w:tab w:val="clear" w:pos="1021"/>
          <w:tab w:val="clear" w:pos="1474"/>
          <w:tab w:val="clear" w:pos="1928"/>
          <w:tab w:val="clear" w:pos="2381"/>
          <w:tab w:val="clear" w:pos="2835"/>
          <w:tab w:val="clear" w:pos="6259"/>
          <w:tab w:val="center"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001F6D27" w:rsidRPr="00080918">
        <w:rPr>
          <w:rStyle w:val="default"/>
          <w:rFonts w:cs="FrankRuehl" w:hint="cs"/>
          <w:strike/>
          <w:vanish/>
          <w:sz w:val="22"/>
          <w:szCs w:val="22"/>
          <w:shd w:val="clear" w:color="auto" w:fill="FFFF99"/>
          <w:rtl/>
        </w:rPr>
        <w:t>622</w:t>
      </w:r>
      <w:r w:rsidRPr="00080918">
        <w:rPr>
          <w:rStyle w:val="default"/>
          <w:rFonts w:cs="FrankRuehl" w:hint="cs"/>
          <w:strike/>
          <w:vanish/>
          <w:sz w:val="22"/>
          <w:szCs w:val="22"/>
          <w:shd w:val="clear" w:color="auto" w:fill="FFFF99"/>
          <w:rtl/>
        </w:rPr>
        <w:t xml:space="preserve"> לנפש</w:t>
      </w:r>
      <w:r w:rsidRPr="00080918">
        <w:rPr>
          <w:rStyle w:val="default"/>
          <w:rFonts w:cs="FrankRuehl"/>
          <w:strike/>
          <w:vanish/>
          <w:sz w:val="22"/>
          <w:szCs w:val="22"/>
          <w:shd w:val="clear" w:color="auto" w:fill="FFFF99"/>
          <w:rtl/>
        </w:rPr>
        <w:tab/>
      </w:r>
      <w:r w:rsidR="0047451D" w:rsidRPr="00080918">
        <w:rPr>
          <w:rStyle w:val="default"/>
          <w:rFonts w:cs="FrankRuehl" w:hint="cs"/>
          <w:strike/>
          <w:vanish/>
          <w:sz w:val="22"/>
          <w:szCs w:val="22"/>
          <w:shd w:val="clear" w:color="auto" w:fill="FFFF99"/>
          <w:rtl/>
        </w:rPr>
        <w:t>717</w:t>
      </w:r>
      <w:r w:rsidRPr="00080918">
        <w:rPr>
          <w:rStyle w:val="default"/>
          <w:rFonts w:cs="FrankRuehl" w:hint="cs"/>
          <w:strike/>
          <w:vanish/>
          <w:sz w:val="22"/>
          <w:szCs w:val="22"/>
          <w:shd w:val="clear" w:color="auto" w:fill="FFFF99"/>
          <w:rtl/>
        </w:rPr>
        <w:t xml:space="preserve"> לנפש</w:t>
      </w:r>
      <w:r w:rsidRPr="00080918">
        <w:rPr>
          <w:rStyle w:val="default"/>
          <w:rFonts w:cs="FrankRuehl"/>
          <w:strike/>
          <w:vanish/>
          <w:sz w:val="22"/>
          <w:szCs w:val="22"/>
          <w:shd w:val="clear" w:color="auto" w:fill="FFFF99"/>
          <w:rtl/>
        </w:rPr>
        <w:tab/>
      </w:r>
      <w:r w:rsidR="0047451D" w:rsidRPr="00080918">
        <w:rPr>
          <w:rStyle w:val="default"/>
          <w:rFonts w:cs="FrankRuehl" w:hint="cs"/>
          <w:strike/>
          <w:vanish/>
          <w:sz w:val="22"/>
          <w:szCs w:val="22"/>
          <w:shd w:val="clear" w:color="auto" w:fill="FFFF99"/>
          <w:rtl/>
        </w:rPr>
        <w:t>812</w:t>
      </w:r>
      <w:r w:rsidRPr="00080918">
        <w:rPr>
          <w:rStyle w:val="default"/>
          <w:rFonts w:cs="FrankRuehl" w:hint="cs"/>
          <w:strike/>
          <w:vanish/>
          <w:sz w:val="22"/>
          <w:szCs w:val="22"/>
          <w:shd w:val="clear" w:color="auto" w:fill="FFFF99"/>
          <w:rtl/>
        </w:rPr>
        <w:t xml:space="preserve"> לנפש</w:t>
      </w:r>
    </w:p>
    <w:p w:rsidR="00E90332" w:rsidRPr="00080918" w:rsidRDefault="00E90332" w:rsidP="00E9033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E90332" w:rsidRPr="00080918" w:rsidRDefault="00E90332" w:rsidP="00E9033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E90332" w:rsidRPr="00080918" w:rsidRDefault="00E90332" w:rsidP="00307E7A">
      <w:pPr>
        <w:pStyle w:val="P22"/>
        <w:spacing w:before="0"/>
        <w:ind w:left="0" w:right="1134"/>
        <w:rPr>
          <w:rStyle w:val="default"/>
          <w:rFonts w:cs="FrankRuehl" w:hint="cs"/>
          <w:vanish/>
          <w:color w:val="FF0000"/>
          <w:sz w:val="20"/>
          <w:szCs w:val="20"/>
          <w:shd w:val="clear" w:color="auto" w:fill="FFFF99"/>
          <w:rtl/>
        </w:rPr>
      </w:pPr>
    </w:p>
    <w:p w:rsidR="003A30AA" w:rsidRPr="00080918" w:rsidRDefault="003A30AA" w:rsidP="003A30AA">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1.1.2001</w:t>
      </w:r>
    </w:p>
    <w:p w:rsidR="003A30AA" w:rsidRPr="00080918" w:rsidRDefault="003A30AA" w:rsidP="00726E28">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w:t>
      </w:r>
      <w:r w:rsidR="00726E28" w:rsidRPr="00080918">
        <w:rPr>
          <w:rStyle w:val="default"/>
          <w:rFonts w:cs="FrankRuehl" w:hint="cs"/>
          <w:b/>
          <w:bCs/>
          <w:vanish/>
          <w:sz w:val="20"/>
          <w:szCs w:val="20"/>
          <w:shd w:val="clear" w:color="auto" w:fill="FFFF99"/>
          <w:rtl/>
        </w:rPr>
        <w:t>ס"א</w:t>
      </w:r>
      <w:r w:rsidRPr="00080918">
        <w:rPr>
          <w:rStyle w:val="default"/>
          <w:rFonts w:cs="FrankRuehl" w:hint="cs"/>
          <w:b/>
          <w:bCs/>
          <w:vanish/>
          <w:sz w:val="20"/>
          <w:szCs w:val="20"/>
          <w:shd w:val="clear" w:color="auto" w:fill="FFFF99"/>
          <w:rtl/>
        </w:rPr>
        <w:t>-</w:t>
      </w:r>
      <w:r w:rsidR="00726E28" w:rsidRPr="00080918">
        <w:rPr>
          <w:rStyle w:val="default"/>
          <w:rFonts w:cs="FrankRuehl" w:hint="cs"/>
          <w:b/>
          <w:bCs/>
          <w:vanish/>
          <w:sz w:val="20"/>
          <w:szCs w:val="20"/>
          <w:shd w:val="clear" w:color="auto" w:fill="FFFF99"/>
          <w:rtl/>
        </w:rPr>
        <w:t>2001</w:t>
      </w:r>
    </w:p>
    <w:p w:rsidR="003A30AA" w:rsidRPr="00080918" w:rsidRDefault="0096676A" w:rsidP="0096676A">
      <w:pPr>
        <w:pStyle w:val="P00"/>
        <w:spacing w:before="0"/>
        <w:ind w:left="0" w:right="1134"/>
        <w:rPr>
          <w:rStyle w:val="default"/>
          <w:rFonts w:cs="FrankRuehl" w:hint="cs"/>
          <w:vanish/>
          <w:sz w:val="20"/>
          <w:szCs w:val="20"/>
          <w:shd w:val="clear" w:color="auto" w:fill="FFFF99"/>
          <w:rtl/>
        </w:rPr>
      </w:pPr>
      <w:hyperlink r:id="rId185" w:history="1">
        <w:r w:rsidRPr="00080918">
          <w:rPr>
            <w:rStyle w:val="Hyperlink"/>
            <w:rFonts w:cs="FrankRuehl" w:hint="cs"/>
            <w:vanish/>
            <w:szCs w:val="20"/>
            <w:shd w:val="clear" w:color="auto" w:fill="FFFF99"/>
            <w:rtl/>
          </w:rPr>
          <w:t>ק</w:t>
        </w:r>
        <w:r w:rsidRPr="00080918">
          <w:rPr>
            <w:rStyle w:val="Hyperlink"/>
            <w:rFonts w:cs="FrankRuehl"/>
            <w:vanish/>
            <w:szCs w:val="20"/>
            <w:shd w:val="clear" w:color="auto" w:fill="FFFF99"/>
            <w:rtl/>
          </w:rPr>
          <w:t>"</w:t>
        </w:r>
        <w:r w:rsidRPr="00080918">
          <w:rPr>
            <w:rStyle w:val="Hyperlink"/>
            <w:rFonts w:cs="FrankRuehl" w:hint="cs"/>
            <w:vanish/>
            <w:szCs w:val="20"/>
            <w:shd w:val="clear" w:color="auto" w:fill="FFFF99"/>
            <w:rtl/>
          </w:rPr>
          <w:t>ת ת</w:t>
        </w:r>
        <w:r w:rsidRPr="00080918">
          <w:rPr>
            <w:rStyle w:val="Hyperlink"/>
            <w:rFonts w:cs="FrankRuehl"/>
            <w:vanish/>
            <w:szCs w:val="20"/>
            <w:shd w:val="clear" w:color="auto" w:fill="FFFF99"/>
            <w:rtl/>
          </w:rPr>
          <w:t>ש</w:t>
        </w:r>
        <w:r w:rsidRPr="00080918">
          <w:rPr>
            <w:rStyle w:val="Hyperlink"/>
            <w:rFonts w:cs="FrankRuehl" w:hint="cs"/>
            <w:vanish/>
            <w:szCs w:val="20"/>
            <w:shd w:val="clear" w:color="auto" w:fill="FFFF99"/>
            <w:rtl/>
          </w:rPr>
          <w:t>ס"א מס' 6079</w:t>
        </w:r>
      </w:hyperlink>
      <w:r w:rsidR="003A30AA"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21</w:t>
      </w:r>
      <w:r w:rsidR="003A30AA" w:rsidRPr="00080918">
        <w:rPr>
          <w:rStyle w:val="default"/>
          <w:rFonts w:cs="FrankRuehl" w:hint="cs"/>
          <w:vanish/>
          <w:sz w:val="20"/>
          <w:szCs w:val="20"/>
          <w:shd w:val="clear" w:color="auto" w:fill="FFFF99"/>
          <w:rtl/>
        </w:rPr>
        <w:t>.1.</w:t>
      </w:r>
      <w:r w:rsidRPr="00080918">
        <w:rPr>
          <w:rStyle w:val="default"/>
          <w:rFonts w:cs="FrankRuehl" w:hint="cs"/>
          <w:vanish/>
          <w:sz w:val="20"/>
          <w:szCs w:val="20"/>
          <w:shd w:val="clear" w:color="auto" w:fill="FFFF99"/>
          <w:rtl/>
        </w:rPr>
        <w:t>2001</w:t>
      </w:r>
      <w:r w:rsidR="003A30AA" w:rsidRPr="00080918">
        <w:rPr>
          <w:rStyle w:val="default"/>
          <w:rFonts w:cs="FrankRuehl" w:hint="cs"/>
          <w:vanish/>
          <w:sz w:val="20"/>
          <w:szCs w:val="20"/>
          <w:shd w:val="clear" w:color="auto" w:fill="FFFF99"/>
          <w:rtl/>
        </w:rPr>
        <w:t xml:space="preserve"> עמ' </w:t>
      </w:r>
      <w:r w:rsidRPr="00080918">
        <w:rPr>
          <w:rStyle w:val="default"/>
          <w:rFonts w:cs="FrankRuehl" w:hint="cs"/>
          <w:vanish/>
          <w:sz w:val="20"/>
          <w:szCs w:val="20"/>
          <w:shd w:val="clear" w:color="auto" w:fill="FFFF99"/>
          <w:rtl/>
        </w:rPr>
        <w:t>303</w:t>
      </w:r>
    </w:p>
    <w:p w:rsidR="00EB5634" w:rsidRPr="00080918" w:rsidRDefault="00EB5634" w:rsidP="00EB5634">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A5593F" w:rsidRPr="00080918" w:rsidRDefault="00A5593F" w:rsidP="00A5593F">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A5593F" w:rsidRPr="00080918" w:rsidRDefault="00A5593F" w:rsidP="008E6BBF">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strike/>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 xml:space="preserve">כנסה חודשית ממוצעת בשקלים חדשים בשנת הכספים </w:t>
      </w:r>
      <w:r w:rsidR="008E6BBF" w:rsidRPr="00080918">
        <w:rPr>
          <w:rFonts w:cs="FrankRuehl" w:hint="cs"/>
          <w:strike/>
          <w:vanish/>
          <w:szCs w:val="20"/>
          <w:shd w:val="clear" w:color="auto" w:fill="FFFF99"/>
          <w:rtl/>
        </w:rPr>
        <w:t>1999</w:t>
      </w:r>
    </w:p>
    <w:p w:rsidR="00A5593F" w:rsidRPr="00080918" w:rsidRDefault="00A5593F" w:rsidP="00A05A53">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3D23A9" w:rsidRPr="00080918">
        <w:rPr>
          <w:rStyle w:val="default"/>
          <w:rFonts w:cs="FrankRuehl" w:hint="cs"/>
          <w:strike/>
          <w:vanish/>
          <w:sz w:val="22"/>
          <w:szCs w:val="22"/>
          <w:shd w:val="clear" w:color="auto" w:fill="FFFF99"/>
          <w:rtl/>
        </w:rPr>
        <w:t>499</w:t>
      </w:r>
      <w:r w:rsidRPr="00080918">
        <w:rPr>
          <w:rStyle w:val="default"/>
          <w:rFonts w:cs="FrankRuehl"/>
          <w:strike/>
          <w:vanish/>
          <w:sz w:val="22"/>
          <w:szCs w:val="22"/>
          <w:shd w:val="clear" w:color="auto" w:fill="FFFF99"/>
          <w:rtl/>
        </w:rPr>
        <w:tab/>
      </w:r>
      <w:r w:rsidRPr="00080918">
        <w:rPr>
          <w:rFonts w:cs="FrankRuehl" w:hint="cs"/>
          <w:strike/>
          <w:vanish/>
          <w:sz w:val="22"/>
          <w:szCs w:val="22"/>
          <w:shd w:val="clear" w:color="auto" w:fill="FFFF99"/>
          <w:rtl/>
        </w:rPr>
        <w:t>1,</w:t>
      </w:r>
      <w:r w:rsidR="003D23A9" w:rsidRPr="00080918">
        <w:rPr>
          <w:rFonts w:cs="FrankRuehl" w:hint="cs"/>
          <w:strike/>
          <w:vanish/>
          <w:sz w:val="22"/>
          <w:szCs w:val="22"/>
          <w:shd w:val="clear" w:color="auto" w:fill="FFFF99"/>
          <w:rtl/>
        </w:rPr>
        <w:t>500</w:t>
      </w:r>
      <w:r w:rsidRPr="00080918">
        <w:rPr>
          <w:rFonts w:cs="FrankRuehl" w:hint="cs"/>
          <w:strike/>
          <w:vanish/>
          <w:sz w:val="22"/>
          <w:szCs w:val="22"/>
          <w:shd w:val="clear" w:color="auto" w:fill="FFFF99"/>
          <w:rtl/>
        </w:rPr>
        <w:t xml:space="preserve"> </w:t>
      </w:r>
      <w:r w:rsidRPr="00080918">
        <w:rPr>
          <w:rFonts w:cs="FrankRuehl"/>
          <w:strike/>
          <w:vanish/>
          <w:sz w:val="22"/>
          <w:szCs w:val="22"/>
          <w:shd w:val="clear" w:color="auto" w:fill="FFFF99"/>
          <w:rtl/>
        </w:rPr>
        <w:t>–</w:t>
      </w:r>
      <w:r w:rsidRPr="00080918">
        <w:rPr>
          <w:rFonts w:cs="FrankRuehl" w:hint="cs"/>
          <w:strike/>
          <w:vanish/>
          <w:sz w:val="22"/>
          <w:szCs w:val="22"/>
          <w:shd w:val="clear" w:color="auto" w:fill="FFFF99"/>
          <w:rtl/>
        </w:rPr>
        <w:t xml:space="preserve"> 1,</w:t>
      </w:r>
      <w:r w:rsidR="003D23A9" w:rsidRPr="00080918">
        <w:rPr>
          <w:rFonts w:cs="FrankRuehl" w:hint="cs"/>
          <w:strike/>
          <w:vanish/>
          <w:sz w:val="22"/>
          <w:szCs w:val="22"/>
          <w:shd w:val="clear" w:color="auto" w:fill="FFFF99"/>
          <w:rtl/>
        </w:rPr>
        <w:t>722</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A05A53" w:rsidRPr="00080918">
        <w:rPr>
          <w:rStyle w:val="default"/>
          <w:rFonts w:cs="FrankRuehl" w:hint="cs"/>
          <w:strike/>
          <w:vanish/>
          <w:sz w:val="22"/>
          <w:szCs w:val="22"/>
          <w:shd w:val="clear" w:color="auto" w:fill="FFFF99"/>
          <w:rtl/>
        </w:rPr>
        <w:t>723</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1,</w:t>
      </w:r>
      <w:r w:rsidR="00A05A53" w:rsidRPr="00080918">
        <w:rPr>
          <w:rStyle w:val="default"/>
          <w:rFonts w:cs="FrankRuehl" w:hint="cs"/>
          <w:strike/>
          <w:vanish/>
          <w:sz w:val="22"/>
          <w:szCs w:val="22"/>
          <w:shd w:val="clear" w:color="auto" w:fill="FFFF99"/>
          <w:rtl/>
        </w:rPr>
        <w:t>946</w:t>
      </w:r>
    </w:p>
    <w:p w:rsidR="00A5593F" w:rsidRPr="00080918" w:rsidRDefault="00A5593F" w:rsidP="005F2909">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2</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CD72B5" w:rsidRPr="00080918">
        <w:rPr>
          <w:rStyle w:val="default"/>
          <w:rFonts w:cs="FrankRuehl" w:hint="cs"/>
          <w:strike/>
          <w:vanish/>
          <w:sz w:val="22"/>
          <w:szCs w:val="22"/>
          <w:shd w:val="clear" w:color="auto" w:fill="FFFF99"/>
          <w:rtl/>
        </w:rPr>
        <w:t>243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1F2A0D" w:rsidRPr="00080918">
        <w:rPr>
          <w:rStyle w:val="default"/>
          <w:rFonts w:cs="FrankRuehl" w:hint="cs"/>
          <w:strike/>
          <w:vanish/>
          <w:sz w:val="22"/>
          <w:szCs w:val="22"/>
          <w:shd w:val="clear" w:color="auto" w:fill="FFFF99"/>
          <w:rtl/>
        </w:rPr>
        <w:t>244</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w:t>
      </w:r>
      <w:r w:rsidR="001F2A0D" w:rsidRPr="00080918">
        <w:rPr>
          <w:rStyle w:val="default"/>
          <w:rFonts w:cs="FrankRuehl" w:hint="cs"/>
          <w:strike/>
          <w:vanish/>
          <w:sz w:val="22"/>
          <w:szCs w:val="22"/>
          <w:shd w:val="clear" w:color="auto" w:fill="FFFF99"/>
          <w:rtl/>
        </w:rPr>
        <w:t>584</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A05A53" w:rsidRPr="00080918">
        <w:rPr>
          <w:rStyle w:val="default"/>
          <w:rFonts w:cs="FrankRuehl" w:hint="cs"/>
          <w:strike/>
          <w:vanish/>
          <w:sz w:val="22"/>
          <w:szCs w:val="22"/>
          <w:shd w:val="clear" w:color="auto" w:fill="FFFF99"/>
          <w:rtl/>
        </w:rPr>
        <w:t>585</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w:t>
      </w:r>
      <w:r w:rsidR="005F2909" w:rsidRPr="00080918">
        <w:rPr>
          <w:rStyle w:val="default"/>
          <w:rFonts w:cs="FrankRuehl" w:hint="cs"/>
          <w:strike/>
          <w:vanish/>
          <w:sz w:val="22"/>
          <w:szCs w:val="22"/>
          <w:shd w:val="clear" w:color="auto" w:fill="FFFF99"/>
          <w:rtl/>
        </w:rPr>
        <w:t>919</w:t>
      </w:r>
    </w:p>
    <w:p w:rsidR="00A5593F" w:rsidRPr="00080918" w:rsidRDefault="00A5593F" w:rsidP="00217013">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3</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CD72B5" w:rsidRPr="00080918">
        <w:rPr>
          <w:rStyle w:val="default"/>
          <w:rFonts w:cs="FrankRuehl" w:hint="cs"/>
          <w:strike/>
          <w:vanish/>
          <w:sz w:val="22"/>
          <w:szCs w:val="22"/>
          <w:shd w:val="clear" w:color="auto" w:fill="FFFF99"/>
          <w:rtl/>
        </w:rPr>
        <w:t>651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1F2A0D" w:rsidRPr="00080918">
        <w:rPr>
          <w:rStyle w:val="default"/>
          <w:rFonts w:cs="FrankRuehl" w:hint="cs"/>
          <w:strike/>
          <w:vanish/>
          <w:sz w:val="22"/>
          <w:szCs w:val="22"/>
          <w:shd w:val="clear" w:color="auto" w:fill="FFFF99"/>
          <w:rtl/>
        </w:rPr>
        <w:t>652</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1F2A0D"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1F2A0D" w:rsidRPr="00080918">
        <w:rPr>
          <w:rStyle w:val="default"/>
          <w:rFonts w:cs="FrankRuehl" w:hint="cs"/>
          <w:strike/>
          <w:vanish/>
          <w:sz w:val="22"/>
          <w:szCs w:val="22"/>
          <w:shd w:val="clear" w:color="auto" w:fill="FFFF99"/>
          <w:rtl/>
        </w:rPr>
        <w:t>047</w:t>
      </w:r>
      <w:r w:rsidRPr="00080918">
        <w:rPr>
          <w:rFonts w:cs="FrankRuehl"/>
          <w:strike/>
          <w:vanish/>
          <w:sz w:val="22"/>
          <w:szCs w:val="22"/>
          <w:shd w:val="clear" w:color="auto" w:fill="FFFF99"/>
          <w:rtl/>
        </w:rPr>
        <w:tab/>
      </w:r>
      <w:r w:rsidR="00217013"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217013" w:rsidRPr="00080918">
        <w:rPr>
          <w:rStyle w:val="default"/>
          <w:rFonts w:cs="FrankRuehl" w:hint="cs"/>
          <w:strike/>
          <w:vanish/>
          <w:sz w:val="22"/>
          <w:szCs w:val="22"/>
          <w:shd w:val="clear" w:color="auto" w:fill="FFFF99"/>
          <w:rtl/>
        </w:rPr>
        <w:t>048</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w:t>
      </w:r>
      <w:r w:rsidR="00217013" w:rsidRPr="00080918">
        <w:rPr>
          <w:rStyle w:val="default"/>
          <w:rFonts w:cs="FrankRuehl" w:hint="cs"/>
          <w:strike/>
          <w:vanish/>
          <w:sz w:val="22"/>
          <w:szCs w:val="22"/>
          <w:shd w:val="clear" w:color="auto" w:fill="FFFF99"/>
          <w:rtl/>
        </w:rPr>
        <w:t>446</w:t>
      </w:r>
    </w:p>
    <w:p w:rsidR="00A5593F" w:rsidRPr="00080918" w:rsidRDefault="00A5593F" w:rsidP="00AB3EC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4</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CD72B5" w:rsidRPr="00080918">
        <w:rPr>
          <w:rStyle w:val="default"/>
          <w:rFonts w:cs="FrankRuehl" w:hint="cs"/>
          <w:strike/>
          <w:vanish/>
          <w:sz w:val="22"/>
          <w:szCs w:val="22"/>
          <w:shd w:val="clear" w:color="auto" w:fill="FFFF99"/>
          <w:rtl/>
        </w:rPr>
        <w:t>844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1F2A0D" w:rsidRPr="00080918">
        <w:rPr>
          <w:rStyle w:val="default"/>
          <w:rFonts w:cs="FrankRuehl" w:hint="cs"/>
          <w:strike/>
          <w:vanish/>
          <w:sz w:val="22"/>
          <w:szCs w:val="22"/>
          <w:shd w:val="clear" w:color="auto" w:fill="FFFF99"/>
          <w:rtl/>
        </w:rPr>
        <w:t>845</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1F2A0D"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1F2A0D" w:rsidRPr="00080918">
        <w:rPr>
          <w:rStyle w:val="default"/>
          <w:rFonts w:cs="FrankRuehl" w:hint="cs"/>
          <w:strike/>
          <w:vanish/>
          <w:sz w:val="22"/>
          <w:szCs w:val="22"/>
          <w:shd w:val="clear" w:color="auto" w:fill="FFFF99"/>
          <w:rtl/>
        </w:rPr>
        <w:t>269</w:t>
      </w:r>
      <w:r w:rsidRPr="00080918">
        <w:rPr>
          <w:rFonts w:cs="FrankRuehl"/>
          <w:strike/>
          <w:vanish/>
          <w:sz w:val="22"/>
          <w:szCs w:val="22"/>
          <w:shd w:val="clear" w:color="auto" w:fill="FFFF99"/>
          <w:rtl/>
        </w:rPr>
        <w:tab/>
      </w:r>
      <w:r w:rsidR="00AB3ECA"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AB3ECA" w:rsidRPr="00080918">
        <w:rPr>
          <w:rStyle w:val="default"/>
          <w:rFonts w:cs="FrankRuehl" w:hint="cs"/>
          <w:strike/>
          <w:vanish/>
          <w:sz w:val="22"/>
          <w:szCs w:val="22"/>
          <w:shd w:val="clear" w:color="auto" w:fill="FFFF99"/>
          <w:rtl/>
        </w:rPr>
        <w:t>270</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w:t>
      </w:r>
      <w:r w:rsidR="00AB3ECA" w:rsidRPr="00080918">
        <w:rPr>
          <w:rStyle w:val="default"/>
          <w:rFonts w:cs="FrankRuehl" w:hint="cs"/>
          <w:strike/>
          <w:vanish/>
          <w:sz w:val="22"/>
          <w:szCs w:val="22"/>
          <w:shd w:val="clear" w:color="auto" w:fill="FFFF99"/>
          <w:rtl/>
        </w:rPr>
        <w:t>696</w:t>
      </w:r>
    </w:p>
    <w:p w:rsidR="00A5593F" w:rsidRPr="00080918" w:rsidRDefault="00A5593F" w:rsidP="00E8501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w:t>
      </w:r>
      <w:r w:rsidR="000B2B8E" w:rsidRPr="00080918">
        <w:rPr>
          <w:rStyle w:val="default"/>
          <w:rFonts w:cs="FrankRuehl" w:hint="cs"/>
          <w:strike/>
          <w:vanish/>
          <w:sz w:val="22"/>
          <w:szCs w:val="22"/>
          <w:shd w:val="clear" w:color="auto" w:fill="FFFF99"/>
          <w:rtl/>
        </w:rPr>
        <w:t>381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w:t>
      </w:r>
      <w:r w:rsidR="001F2A0D" w:rsidRPr="00080918">
        <w:rPr>
          <w:rStyle w:val="default"/>
          <w:rFonts w:cs="FrankRuehl" w:hint="cs"/>
          <w:strike/>
          <w:vanish/>
          <w:sz w:val="22"/>
          <w:szCs w:val="22"/>
          <w:shd w:val="clear" w:color="auto" w:fill="FFFF99"/>
          <w:rtl/>
        </w:rPr>
        <w:t>382</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w:t>
      </w:r>
      <w:r w:rsidR="001F2A0D" w:rsidRPr="00080918">
        <w:rPr>
          <w:rStyle w:val="default"/>
          <w:rFonts w:cs="FrankRuehl" w:hint="cs"/>
          <w:strike/>
          <w:vanish/>
          <w:sz w:val="22"/>
          <w:szCs w:val="22"/>
          <w:shd w:val="clear" w:color="auto" w:fill="FFFF99"/>
          <w:rtl/>
        </w:rPr>
        <w:t>889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w:t>
      </w:r>
      <w:r w:rsidR="00E8501D" w:rsidRPr="00080918">
        <w:rPr>
          <w:rStyle w:val="default"/>
          <w:rFonts w:cs="FrankRuehl" w:hint="cs"/>
          <w:strike/>
          <w:vanish/>
          <w:sz w:val="22"/>
          <w:szCs w:val="22"/>
          <w:shd w:val="clear" w:color="auto" w:fill="FFFF99"/>
          <w:rtl/>
        </w:rPr>
        <w:t>890</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E8501D"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w:t>
      </w:r>
      <w:r w:rsidR="00E8501D" w:rsidRPr="00080918">
        <w:rPr>
          <w:rStyle w:val="default"/>
          <w:rFonts w:cs="FrankRuehl" w:hint="cs"/>
          <w:strike/>
          <w:vanish/>
          <w:sz w:val="22"/>
          <w:szCs w:val="22"/>
          <w:shd w:val="clear" w:color="auto" w:fill="FFFF99"/>
          <w:rtl/>
        </w:rPr>
        <w:t>397</w:t>
      </w:r>
    </w:p>
    <w:p w:rsidR="00A5593F" w:rsidRPr="00080918" w:rsidRDefault="00A5593F" w:rsidP="00E8501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000B2B8E"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w:t>
      </w:r>
      <w:r w:rsidR="000B2B8E" w:rsidRPr="00080918">
        <w:rPr>
          <w:rStyle w:val="default"/>
          <w:rFonts w:cs="FrankRuehl" w:hint="cs"/>
          <w:strike/>
          <w:vanish/>
          <w:sz w:val="22"/>
          <w:szCs w:val="22"/>
          <w:shd w:val="clear" w:color="auto" w:fill="FFFF99"/>
          <w:rtl/>
        </w:rPr>
        <w:t>039</w:t>
      </w:r>
      <w:r w:rsidRPr="00080918">
        <w:rPr>
          <w:rStyle w:val="default"/>
          <w:rFonts w:cs="FrankRuehl"/>
          <w:strike/>
          <w:vanish/>
          <w:sz w:val="22"/>
          <w:szCs w:val="22"/>
          <w:shd w:val="clear" w:color="auto" w:fill="FFFF99"/>
          <w:rtl/>
        </w:rPr>
        <w:tab/>
      </w:r>
      <w:r w:rsidR="009009D5"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w:t>
      </w:r>
      <w:r w:rsidR="009009D5" w:rsidRPr="00080918">
        <w:rPr>
          <w:rStyle w:val="default"/>
          <w:rFonts w:cs="FrankRuehl" w:hint="cs"/>
          <w:strike/>
          <w:vanish/>
          <w:sz w:val="22"/>
          <w:szCs w:val="22"/>
          <w:shd w:val="clear" w:color="auto" w:fill="FFFF99"/>
          <w:rtl/>
        </w:rPr>
        <w:t>040</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4,</w:t>
      </w:r>
      <w:r w:rsidR="009009D5" w:rsidRPr="00080918">
        <w:rPr>
          <w:rStyle w:val="default"/>
          <w:rFonts w:cs="FrankRuehl" w:hint="cs"/>
          <w:strike/>
          <w:vanish/>
          <w:sz w:val="22"/>
          <w:szCs w:val="22"/>
          <w:shd w:val="clear" w:color="auto" w:fill="FFFF99"/>
          <w:rtl/>
        </w:rPr>
        <w:t>644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w:t>
      </w:r>
      <w:r w:rsidR="00E8501D" w:rsidRPr="00080918">
        <w:rPr>
          <w:rStyle w:val="default"/>
          <w:rFonts w:cs="FrankRuehl" w:hint="cs"/>
          <w:strike/>
          <w:vanish/>
          <w:sz w:val="22"/>
          <w:szCs w:val="22"/>
          <w:shd w:val="clear" w:color="auto" w:fill="FFFF99"/>
          <w:rtl/>
        </w:rPr>
        <w:t>647</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E8501D" w:rsidRPr="00080918">
        <w:rPr>
          <w:rStyle w:val="default"/>
          <w:rFonts w:cs="FrankRuehl" w:hint="cs"/>
          <w:strike/>
          <w:vanish/>
          <w:sz w:val="22"/>
          <w:szCs w:val="22"/>
          <w:shd w:val="clear" w:color="auto" w:fill="FFFF99"/>
          <w:rtl/>
        </w:rPr>
        <w:t>5</w:t>
      </w:r>
      <w:r w:rsidRPr="00080918">
        <w:rPr>
          <w:rStyle w:val="default"/>
          <w:rFonts w:cs="FrankRuehl" w:hint="cs"/>
          <w:strike/>
          <w:vanish/>
          <w:sz w:val="22"/>
          <w:szCs w:val="22"/>
          <w:shd w:val="clear" w:color="auto" w:fill="FFFF99"/>
          <w:rtl/>
        </w:rPr>
        <w:t>,</w:t>
      </w:r>
      <w:r w:rsidR="00E8501D" w:rsidRPr="00080918">
        <w:rPr>
          <w:rStyle w:val="default"/>
          <w:rFonts w:cs="FrankRuehl" w:hint="cs"/>
          <w:strike/>
          <w:vanish/>
          <w:sz w:val="22"/>
          <w:szCs w:val="22"/>
          <w:shd w:val="clear" w:color="auto" w:fill="FFFF99"/>
          <w:rtl/>
        </w:rPr>
        <w:t>249</w:t>
      </w:r>
    </w:p>
    <w:p w:rsidR="00A5593F" w:rsidRPr="00080918" w:rsidRDefault="00A5593F" w:rsidP="00A5593F">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A5593F" w:rsidRPr="00080918" w:rsidRDefault="00A5593F" w:rsidP="00A5593F">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A5593F" w:rsidRPr="00080918" w:rsidRDefault="00A5593F" w:rsidP="00E8501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w:t>
      </w:r>
      <w:r w:rsidR="007D3EF2" w:rsidRPr="00080918">
        <w:rPr>
          <w:rStyle w:val="default"/>
          <w:rFonts w:cs="FrankRuehl" w:hint="cs"/>
          <w:strike/>
          <w:vanish/>
          <w:sz w:val="22"/>
          <w:szCs w:val="22"/>
          <w:shd w:val="clear" w:color="auto" w:fill="FFFF99"/>
          <w:rtl/>
        </w:rPr>
        <w:t>593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w:t>
      </w:r>
      <w:r w:rsidR="009009D5" w:rsidRPr="00080918">
        <w:rPr>
          <w:rStyle w:val="default"/>
          <w:rFonts w:cs="FrankRuehl" w:hint="cs"/>
          <w:strike/>
          <w:vanish/>
          <w:sz w:val="22"/>
          <w:szCs w:val="22"/>
          <w:shd w:val="clear" w:color="auto" w:fill="FFFF99"/>
          <w:rtl/>
        </w:rPr>
        <w:t>594</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9009D5" w:rsidRPr="00080918">
        <w:rPr>
          <w:rStyle w:val="default"/>
          <w:rFonts w:cs="FrankRuehl" w:hint="cs"/>
          <w:strike/>
          <w:vanish/>
          <w:sz w:val="22"/>
          <w:szCs w:val="22"/>
          <w:shd w:val="clear" w:color="auto" w:fill="FFFF99"/>
          <w:rtl/>
        </w:rPr>
        <w:t>5</w:t>
      </w:r>
      <w:r w:rsidRPr="00080918">
        <w:rPr>
          <w:rStyle w:val="default"/>
          <w:rFonts w:cs="FrankRuehl" w:hint="cs"/>
          <w:strike/>
          <w:vanish/>
          <w:sz w:val="22"/>
          <w:szCs w:val="22"/>
          <w:shd w:val="clear" w:color="auto" w:fill="FFFF99"/>
          <w:rtl/>
        </w:rPr>
        <w:t>,</w:t>
      </w:r>
      <w:r w:rsidR="009009D5" w:rsidRPr="00080918">
        <w:rPr>
          <w:rStyle w:val="default"/>
          <w:rFonts w:cs="FrankRuehl" w:hint="cs"/>
          <w:strike/>
          <w:vanish/>
          <w:sz w:val="22"/>
          <w:szCs w:val="22"/>
          <w:shd w:val="clear" w:color="auto" w:fill="FFFF99"/>
          <w:rtl/>
        </w:rPr>
        <w:t>279</w:t>
      </w:r>
      <w:r w:rsidRPr="00080918">
        <w:rPr>
          <w:rStyle w:val="default"/>
          <w:rFonts w:cs="FrankRuehl"/>
          <w:strike/>
          <w:vanish/>
          <w:sz w:val="22"/>
          <w:szCs w:val="22"/>
          <w:shd w:val="clear" w:color="auto" w:fill="FFFF99"/>
          <w:rtl/>
        </w:rPr>
        <w:tab/>
      </w:r>
      <w:r w:rsidR="00E8501D" w:rsidRPr="00080918">
        <w:rPr>
          <w:rStyle w:val="default"/>
          <w:rFonts w:cs="FrankRuehl" w:hint="cs"/>
          <w:strike/>
          <w:vanish/>
          <w:sz w:val="22"/>
          <w:szCs w:val="22"/>
          <w:shd w:val="clear" w:color="auto" w:fill="FFFF99"/>
          <w:rtl/>
        </w:rPr>
        <w:t>5</w:t>
      </w:r>
      <w:r w:rsidRPr="00080918">
        <w:rPr>
          <w:rStyle w:val="default"/>
          <w:rFonts w:cs="FrankRuehl" w:hint="cs"/>
          <w:strike/>
          <w:vanish/>
          <w:sz w:val="22"/>
          <w:szCs w:val="22"/>
          <w:shd w:val="clear" w:color="auto" w:fill="FFFF99"/>
          <w:rtl/>
        </w:rPr>
        <w:t>,</w:t>
      </w:r>
      <w:r w:rsidR="00E8501D" w:rsidRPr="00080918">
        <w:rPr>
          <w:rStyle w:val="default"/>
          <w:rFonts w:cs="FrankRuehl" w:hint="cs"/>
          <w:strike/>
          <w:vanish/>
          <w:sz w:val="22"/>
          <w:szCs w:val="22"/>
          <w:shd w:val="clear" w:color="auto" w:fill="FFFF99"/>
          <w:rtl/>
        </w:rPr>
        <w:t>280</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5,</w:t>
      </w:r>
      <w:r w:rsidR="00E8501D" w:rsidRPr="00080918">
        <w:rPr>
          <w:rStyle w:val="default"/>
          <w:rFonts w:cs="FrankRuehl" w:hint="cs"/>
          <w:strike/>
          <w:vanish/>
          <w:sz w:val="22"/>
          <w:szCs w:val="22"/>
          <w:shd w:val="clear" w:color="auto" w:fill="FFFF99"/>
          <w:rtl/>
        </w:rPr>
        <w:t>972</w:t>
      </w:r>
    </w:p>
    <w:p w:rsidR="00A5593F" w:rsidRPr="00080918" w:rsidRDefault="00A5593F" w:rsidP="00E8501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007D3EF2" w:rsidRPr="00080918">
        <w:rPr>
          <w:rStyle w:val="default"/>
          <w:rFonts w:cs="FrankRuehl" w:hint="cs"/>
          <w:strike/>
          <w:vanish/>
          <w:sz w:val="22"/>
          <w:szCs w:val="22"/>
          <w:shd w:val="clear" w:color="auto" w:fill="FFFF99"/>
          <w:rtl/>
        </w:rPr>
        <w:t>5</w:t>
      </w:r>
      <w:r w:rsidRPr="00080918">
        <w:rPr>
          <w:rStyle w:val="default"/>
          <w:rFonts w:cs="FrankRuehl" w:hint="cs"/>
          <w:strike/>
          <w:vanish/>
          <w:sz w:val="22"/>
          <w:szCs w:val="22"/>
          <w:shd w:val="clear" w:color="auto" w:fill="FFFF99"/>
          <w:rtl/>
        </w:rPr>
        <w:t>,</w:t>
      </w:r>
      <w:r w:rsidR="007D3EF2" w:rsidRPr="00080918">
        <w:rPr>
          <w:rStyle w:val="default"/>
          <w:rFonts w:cs="FrankRuehl" w:hint="cs"/>
          <w:strike/>
          <w:vanish/>
          <w:sz w:val="22"/>
          <w:szCs w:val="22"/>
          <w:shd w:val="clear" w:color="auto" w:fill="FFFF99"/>
          <w:rtl/>
        </w:rPr>
        <w:t>146</w:t>
      </w:r>
      <w:r w:rsidRPr="00080918">
        <w:rPr>
          <w:rStyle w:val="default"/>
          <w:rFonts w:cs="FrankRuehl"/>
          <w:strike/>
          <w:vanish/>
          <w:sz w:val="22"/>
          <w:szCs w:val="22"/>
          <w:shd w:val="clear" w:color="auto" w:fill="FFFF99"/>
          <w:rtl/>
        </w:rPr>
        <w:tab/>
      </w:r>
      <w:r w:rsidR="009009D5" w:rsidRPr="00080918">
        <w:rPr>
          <w:rStyle w:val="default"/>
          <w:rFonts w:cs="FrankRuehl" w:hint="cs"/>
          <w:strike/>
          <w:vanish/>
          <w:sz w:val="22"/>
          <w:szCs w:val="22"/>
          <w:shd w:val="clear" w:color="auto" w:fill="FFFF99"/>
          <w:rtl/>
        </w:rPr>
        <w:t>5</w:t>
      </w:r>
      <w:r w:rsidRPr="00080918">
        <w:rPr>
          <w:rStyle w:val="default"/>
          <w:rFonts w:cs="FrankRuehl" w:hint="cs"/>
          <w:strike/>
          <w:vanish/>
          <w:sz w:val="22"/>
          <w:szCs w:val="22"/>
          <w:shd w:val="clear" w:color="auto" w:fill="FFFF99"/>
          <w:rtl/>
        </w:rPr>
        <w:t>,</w:t>
      </w:r>
      <w:r w:rsidR="009009D5" w:rsidRPr="00080918">
        <w:rPr>
          <w:rStyle w:val="default"/>
          <w:rFonts w:cs="FrankRuehl" w:hint="cs"/>
          <w:strike/>
          <w:vanish/>
          <w:sz w:val="22"/>
          <w:szCs w:val="22"/>
          <w:shd w:val="clear" w:color="auto" w:fill="FFFF99"/>
          <w:rtl/>
        </w:rPr>
        <w:t>147</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5,</w:t>
      </w:r>
      <w:r w:rsidR="009009D5" w:rsidRPr="00080918">
        <w:rPr>
          <w:rStyle w:val="default"/>
          <w:rFonts w:cs="FrankRuehl" w:hint="cs"/>
          <w:strike/>
          <w:vanish/>
          <w:sz w:val="22"/>
          <w:szCs w:val="22"/>
          <w:shd w:val="clear" w:color="auto" w:fill="FFFF99"/>
          <w:rtl/>
        </w:rPr>
        <w:t>920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w:t>
      </w:r>
      <w:r w:rsidR="00E8501D" w:rsidRPr="00080918">
        <w:rPr>
          <w:rStyle w:val="default"/>
          <w:rFonts w:cs="FrankRuehl" w:hint="cs"/>
          <w:strike/>
          <w:vanish/>
          <w:sz w:val="22"/>
          <w:szCs w:val="22"/>
          <w:shd w:val="clear" w:color="auto" w:fill="FFFF99"/>
          <w:rtl/>
        </w:rPr>
        <w:t>921</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6,</w:t>
      </w:r>
      <w:r w:rsidR="00E8501D" w:rsidRPr="00080918">
        <w:rPr>
          <w:rStyle w:val="default"/>
          <w:rFonts w:cs="FrankRuehl" w:hint="cs"/>
          <w:strike/>
          <w:vanish/>
          <w:sz w:val="22"/>
          <w:szCs w:val="22"/>
          <w:shd w:val="clear" w:color="auto" w:fill="FFFF99"/>
          <w:rtl/>
        </w:rPr>
        <w:t>691</w:t>
      </w:r>
    </w:p>
    <w:p w:rsidR="00A5593F" w:rsidRPr="00080918" w:rsidRDefault="00A5593F" w:rsidP="005D0A01">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w:t>
      </w:r>
      <w:r w:rsidR="007D3EF2" w:rsidRPr="00080918">
        <w:rPr>
          <w:rStyle w:val="default"/>
          <w:rFonts w:cs="FrankRuehl" w:hint="cs"/>
          <w:strike/>
          <w:vanish/>
          <w:sz w:val="22"/>
          <w:szCs w:val="22"/>
          <w:shd w:val="clear" w:color="auto" w:fill="FFFF99"/>
          <w:rtl/>
        </w:rPr>
        <w:t>702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w:t>
      </w:r>
      <w:r w:rsidR="009009D5" w:rsidRPr="00080918">
        <w:rPr>
          <w:rStyle w:val="default"/>
          <w:rFonts w:cs="FrankRuehl" w:hint="cs"/>
          <w:strike/>
          <w:vanish/>
          <w:sz w:val="22"/>
          <w:szCs w:val="22"/>
          <w:shd w:val="clear" w:color="auto" w:fill="FFFF99"/>
          <w:rtl/>
        </w:rPr>
        <w:t>703</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9009D5" w:rsidRPr="00080918">
        <w:rPr>
          <w:rStyle w:val="default"/>
          <w:rFonts w:cs="FrankRuehl" w:hint="cs"/>
          <w:strike/>
          <w:vanish/>
          <w:sz w:val="22"/>
          <w:szCs w:val="22"/>
          <w:shd w:val="clear" w:color="auto" w:fill="FFFF99"/>
          <w:rtl/>
        </w:rPr>
        <w:t>6</w:t>
      </w:r>
      <w:r w:rsidRPr="00080918">
        <w:rPr>
          <w:rStyle w:val="default"/>
          <w:rFonts w:cs="FrankRuehl" w:hint="cs"/>
          <w:strike/>
          <w:vanish/>
          <w:sz w:val="22"/>
          <w:szCs w:val="22"/>
          <w:shd w:val="clear" w:color="auto" w:fill="FFFF99"/>
          <w:rtl/>
        </w:rPr>
        <w:t>,</w:t>
      </w:r>
      <w:r w:rsidR="009009D5" w:rsidRPr="00080918">
        <w:rPr>
          <w:rStyle w:val="default"/>
          <w:rFonts w:cs="FrankRuehl" w:hint="cs"/>
          <w:strike/>
          <w:vanish/>
          <w:sz w:val="22"/>
          <w:szCs w:val="22"/>
          <w:shd w:val="clear" w:color="auto" w:fill="FFFF99"/>
          <w:rtl/>
        </w:rPr>
        <w:t>556</w:t>
      </w:r>
      <w:r w:rsidRPr="00080918">
        <w:rPr>
          <w:rStyle w:val="default"/>
          <w:rFonts w:cs="FrankRuehl"/>
          <w:strike/>
          <w:vanish/>
          <w:sz w:val="22"/>
          <w:szCs w:val="22"/>
          <w:shd w:val="clear" w:color="auto" w:fill="FFFF99"/>
          <w:rtl/>
        </w:rPr>
        <w:tab/>
      </w:r>
      <w:r w:rsidR="00E8501D" w:rsidRPr="00080918">
        <w:rPr>
          <w:rStyle w:val="default"/>
          <w:rFonts w:cs="FrankRuehl" w:hint="cs"/>
          <w:strike/>
          <w:vanish/>
          <w:sz w:val="22"/>
          <w:szCs w:val="22"/>
          <w:shd w:val="clear" w:color="auto" w:fill="FFFF99"/>
          <w:rtl/>
        </w:rPr>
        <w:t>6</w:t>
      </w:r>
      <w:r w:rsidRPr="00080918">
        <w:rPr>
          <w:rStyle w:val="default"/>
          <w:rFonts w:cs="FrankRuehl" w:hint="cs"/>
          <w:strike/>
          <w:vanish/>
          <w:sz w:val="22"/>
          <w:szCs w:val="22"/>
          <w:shd w:val="clear" w:color="auto" w:fill="FFFF99"/>
          <w:rtl/>
        </w:rPr>
        <w:t>,</w:t>
      </w:r>
      <w:r w:rsidR="00E8501D" w:rsidRPr="00080918">
        <w:rPr>
          <w:rStyle w:val="default"/>
          <w:rFonts w:cs="FrankRuehl" w:hint="cs"/>
          <w:strike/>
          <w:vanish/>
          <w:sz w:val="22"/>
          <w:szCs w:val="22"/>
          <w:shd w:val="clear" w:color="auto" w:fill="FFFF99"/>
          <w:rtl/>
        </w:rPr>
        <w:t>557</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E8501D" w:rsidRPr="00080918">
        <w:rPr>
          <w:rStyle w:val="default"/>
          <w:rFonts w:cs="FrankRuehl" w:hint="cs"/>
          <w:strike/>
          <w:vanish/>
          <w:sz w:val="22"/>
          <w:szCs w:val="22"/>
          <w:shd w:val="clear" w:color="auto" w:fill="FFFF99"/>
          <w:rtl/>
        </w:rPr>
        <w:t>7</w:t>
      </w:r>
      <w:r w:rsidRPr="00080918">
        <w:rPr>
          <w:rStyle w:val="default"/>
          <w:rFonts w:cs="FrankRuehl" w:hint="cs"/>
          <w:strike/>
          <w:vanish/>
          <w:sz w:val="22"/>
          <w:szCs w:val="22"/>
          <w:shd w:val="clear" w:color="auto" w:fill="FFFF99"/>
          <w:rtl/>
        </w:rPr>
        <w:t>,</w:t>
      </w:r>
      <w:r w:rsidR="005D0A01" w:rsidRPr="00080918">
        <w:rPr>
          <w:rStyle w:val="default"/>
          <w:rFonts w:cs="FrankRuehl" w:hint="cs"/>
          <w:strike/>
          <w:vanish/>
          <w:sz w:val="22"/>
          <w:szCs w:val="22"/>
          <w:shd w:val="clear" w:color="auto" w:fill="FFFF99"/>
          <w:rtl/>
        </w:rPr>
        <w:t>412</w:t>
      </w:r>
    </w:p>
    <w:p w:rsidR="00A5593F" w:rsidRPr="00080918" w:rsidRDefault="00A5593F" w:rsidP="005D0A01">
      <w:pPr>
        <w:pStyle w:val="P05"/>
        <w:tabs>
          <w:tab w:val="clear" w:pos="624"/>
          <w:tab w:val="clear" w:pos="1021"/>
          <w:tab w:val="clear" w:pos="1474"/>
          <w:tab w:val="clear" w:pos="1928"/>
          <w:tab w:val="clear" w:pos="2381"/>
          <w:tab w:val="clear" w:pos="2835"/>
          <w:tab w:val="clear" w:pos="6259"/>
          <w:tab w:val="center"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003868E0" w:rsidRPr="00080918">
        <w:rPr>
          <w:rStyle w:val="default"/>
          <w:rFonts w:cs="FrankRuehl" w:hint="cs"/>
          <w:strike/>
          <w:vanish/>
          <w:sz w:val="22"/>
          <w:szCs w:val="22"/>
          <w:shd w:val="clear" w:color="auto" w:fill="FFFF99"/>
          <w:rtl/>
        </w:rPr>
        <w:t>631</w:t>
      </w:r>
      <w:r w:rsidRPr="00080918">
        <w:rPr>
          <w:rStyle w:val="default"/>
          <w:rFonts w:cs="FrankRuehl" w:hint="cs"/>
          <w:strike/>
          <w:vanish/>
          <w:sz w:val="22"/>
          <w:szCs w:val="22"/>
          <w:shd w:val="clear" w:color="auto" w:fill="FFFF99"/>
          <w:rtl/>
        </w:rPr>
        <w:t xml:space="preserve"> לנפש</w:t>
      </w:r>
      <w:r w:rsidRPr="00080918">
        <w:rPr>
          <w:rStyle w:val="default"/>
          <w:rFonts w:cs="FrankRuehl"/>
          <w:strike/>
          <w:vanish/>
          <w:sz w:val="22"/>
          <w:szCs w:val="22"/>
          <w:shd w:val="clear" w:color="auto" w:fill="FFFF99"/>
          <w:rtl/>
        </w:rPr>
        <w:tab/>
      </w:r>
      <w:r w:rsidR="009009D5" w:rsidRPr="00080918">
        <w:rPr>
          <w:rStyle w:val="default"/>
          <w:rFonts w:cs="FrankRuehl" w:hint="cs"/>
          <w:strike/>
          <w:vanish/>
          <w:sz w:val="22"/>
          <w:szCs w:val="22"/>
          <w:shd w:val="clear" w:color="auto" w:fill="FFFF99"/>
          <w:rtl/>
        </w:rPr>
        <w:t>727</w:t>
      </w:r>
      <w:r w:rsidRPr="00080918">
        <w:rPr>
          <w:rStyle w:val="default"/>
          <w:rFonts w:cs="FrankRuehl" w:hint="cs"/>
          <w:strike/>
          <w:vanish/>
          <w:sz w:val="22"/>
          <w:szCs w:val="22"/>
          <w:shd w:val="clear" w:color="auto" w:fill="FFFF99"/>
          <w:rtl/>
        </w:rPr>
        <w:t xml:space="preserve"> לנפש</w:t>
      </w:r>
      <w:r w:rsidRPr="00080918">
        <w:rPr>
          <w:rStyle w:val="default"/>
          <w:rFonts w:cs="FrankRuehl"/>
          <w:strike/>
          <w:vanish/>
          <w:sz w:val="22"/>
          <w:szCs w:val="22"/>
          <w:shd w:val="clear" w:color="auto" w:fill="FFFF99"/>
          <w:rtl/>
        </w:rPr>
        <w:tab/>
      </w:r>
      <w:r w:rsidR="005D0A01" w:rsidRPr="00080918">
        <w:rPr>
          <w:rStyle w:val="default"/>
          <w:rFonts w:cs="FrankRuehl" w:hint="cs"/>
          <w:strike/>
          <w:vanish/>
          <w:sz w:val="22"/>
          <w:szCs w:val="22"/>
          <w:shd w:val="clear" w:color="auto" w:fill="FFFF99"/>
          <w:rtl/>
        </w:rPr>
        <w:t>823</w:t>
      </w:r>
      <w:r w:rsidRPr="00080918">
        <w:rPr>
          <w:rStyle w:val="default"/>
          <w:rFonts w:cs="FrankRuehl" w:hint="cs"/>
          <w:strike/>
          <w:vanish/>
          <w:sz w:val="22"/>
          <w:szCs w:val="22"/>
          <w:shd w:val="clear" w:color="auto" w:fill="FFFF99"/>
          <w:rtl/>
        </w:rPr>
        <w:t xml:space="preserve"> לנפש</w:t>
      </w:r>
    </w:p>
    <w:p w:rsidR="00A5593F" w:rsidRPr="00080918" w:rsidRDefault="00A5593F" w:rsidP="00A5593F">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A5593F" w:rsidRPr="00080918" w:rsidRDefault="00A5593F" w:rsidP="00A5593F">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A5593F" w:rsidRPr="00080918" w:rsidRDefault="00A5593F" w:rsidP="00307E7A">
      <w:pPr>
        <w:pStyle w:val="P22"/>
        <w:spacing w:before="0"/>
        <w:ind w:left="0" w:right="1134"/>
        <w:rPr>
          <w:rStyle w:val="default"/>
          <w:rFonts w:cs="FrankRuehl" w:hint="cs"/>
          <w:vanish/>
          <w:color w:val="FF0000"/>
          <w:sz w:val="20"/>
          <w:szCs w:val="20"/>
          <w:shd w:val="clear" w:color="auto" w:fill="FFFF99"/>
          <w:rtl/>
        </w:rPr>
      </w:pPr>
    </w:p>
    <w:p w:rsidR="00457946" w:rsidRPr="00080918" w:rsidRDefault="00457946" w:rsidP="00457946">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1.1.2002</w:t>
      </w:r>
    </w:p>
    <w:p w:rsidR="00457946" w:rsidRPr="00080918" w:rsidRDefault="00457946" w:rsidP="00457946">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תשס"ב-2001</w:t>
      </w:r>
    </w:p>
    <w:p w:rsidR="00457946" w:rsidRPr="00080918" w:rsidRDefault="00457946" w:rsidP="00457946">
      <w:pPr>
        <w:pStyle w:val="P00"/>
        <w:spacing w:before="0"/>
        <w:ind w:left="0" w:right="1134"/>
        <w:rPr>
          <w:rStyle w:val="default"/>
          <w:rFonts w:cs="FrankRuehl" w:hint="cs"/>
          <w:vanish/>
          <w:sz w:val="20"/>
          <w:szCs w:val="20"/>
          <w:shd w:val="clear" w:color="auto" w:fill="FFFF99"/>
          <w:rtl/>
        </w:rPr>
      </w:pPr>
      <w:hyperlink r:id="rId186" w:history="1">
        <w:r w:rsidRPr="00080918">
          <w:rPr>
            <w:rStyle w:val="Hyperlink"/>
            <w:rFonts w:cs="FrankRuehl" w:hint="cs"/>
            <w:vanish/>
            <w:szCs w:val="20"/>
            <w:shd w:val="clear" w:color="auto" w:fill="FFFF99"/>
            <w:rtl/>
          </w:rPr>
          <w:t>ק"ת תשס"ב מס' 6143</w:t>
        </w:r>
      </w:hyperlink>
      <w:r w:rsidRPr="00080918">
        <w:rPr>
          <w:rStyle w:val="default"/>
          <w:rFonts w:cs="FrankRuehl" w:hint="cs"/>
          <w:vanish/>
          <w:sz w:val="20"/>
          <w:szCs w:val="20"/>
          <w:shd w:val="clear" w:color="auto" w:fill="FFFF99"/>
          <w:rtl/>
        </w:rPr>
        <w:t xml:space="preserve"> מיום 31.12.2001 עמ' 274</w:t>
      </w:r>
    </w:p>
    <w:p w:rsidR="00065248" w:rsidRPr="00080918" w:rsidRDefault="00065248" w:rsidP="00065248">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036E82" w:rsidRPr="00080918" w:rsidRDefault="00036E82" w:rsidP="00C54F60">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ind w:left="0" w:right="1134"/>
        <w:rPr>
          <w:rFonts w:cs="FrankRuehl"/>
          <w:strike/>
          <w:vanish/>
          <w:szCs w:val="20"/>
          <w:shd w:val="clear" w:color="auto" w:fill="FFFF99"/>
          <w:rtl/>
        </w:rPr>
      </w:pPr>
      <w:r w:rsidRPr="00080918">
        <w:rPr>
          <w:rFonts w:cs="FrankRuehl" w:hint="cs"/>
          <w:strike/>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 xml:space="preserve">כנסה חודשית ממוצעת בשקלים חדשים בשנת הכספים </w:t>
      </w:r>
      <w:r w:rsidR="00C54F60" w:rsidRPr="00080918">
        <w:rPr>
          <w:rFonts w:cs="FrankRuehl" w:hint="cs"/>
          <w:strike/>
          <w:vanish/>
          <w:szCs w:val="20"/>
          <w:shd w:val="clear" w:color="auto" w:fill="FFFF99"/>
          <w:rtl/>
        </w:rPr>
        <w:t>2000</w:t>
      </w:r>
    </w:p>
    <w:p w:rsidR="00036E82" w:rsidRPr="00080918" w:rsidRDefault="00036E82" w:rsidP="00CE2447">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E0754E" w:rsidRPr="00080918">
        <w:rPr>
          <w:rStyle w:val="default"/>
          <w:rFonts w:cs="FrankRuehl" w:hint="cs"/>
          <w:strike/>
          <w:vanish/>
          <w:sz w:val="22"/>
          <w:szCs w:val="22"/>
          <w:shd w:val="clear" w:color="auto" w:fill="FFFF99"/>
          <w:rtl/>
        </w:rPr>
        <w:t>591</w:t>
      </w:r>
      <w:r w:rsidRPr="00080918">
        <w:rPr>
          <w:rStyle w:val="default"/>
          <w:rFonts w:cs="FrankRuehl"/>
          <w:strike/>
          <w:vanish/>
          <w:sz w:val="22"/>
          <w:szCs w:val="22"/>
          <w:shd w:val="clear" w:color="auto" w:fill="FFFF99"/>
          <w:rtl/>
        </w:rPr>
        <w:tab/>
      </w:r>
      <w:r w:rsidRPr="00080918">
        <w:rPr>
          <w:rFonts w:cs="FrankRuehl" w:hint="cs"/>
          <w:strike/>
          <w:vanish/>
          <w:sz w:val="22"/>
          <w:szCs w:val="22"/>
          <w:shd w:val="clear" w:color="auto" w:fill="FFFF99"/>
          <w:rtl/>
        </w:rPr>
        <w:t>1,</w:t>
      </w:r>
      <w:r w:rsidR="00F5691D" w:rsidRPr="00080918">
        <w:rPr>
          <w:rFonts w:cs="FrankRuehl" w:hint="cs"/>
          <w:strike/>
          <w:vanish/>
          <w:sz w:val="22"/>
          <w:szCs w:val="22"/>
          <w:shd w:val="clear" w:color="auto" w:fill="FFFF99"/>
          <w:rtl/>
        </w:rPr>
        <w:t>592</w:t>
      </w:r>
      <w:r w:rsidRPr="00080918">
        <w:rPr>
          <w:rFonts w:cs="FrankRuehl" w:hint="cs"/>
          <w:strike/>
          <w:vanish/>
          <w:sz w:val="22"/>
          <w:szCs w:val="22"/>
          <w:shd w:val="clear" w:color="auto" w:fill="FFFF99"/>
          <w:rtl/>
        </w:rPr>
        <w:t xml:space="preserve"> </w:t>
      </w:r>
      <w:r w:rsidRPr="00080918">
        <w:rPr>
          <w:rFonts w:cs="FrankRuehl"/>
          <w:strike/>
          <w:vanish/>
          <w:sz w:val="22"/>
          <w:szCs w:val="22"/>
          <w:shd w:val="clear" w:color="auto" w:fill="FFFF99"/>
          <w:rtl/>
        </w:rPr>
        <w:t>–</w:t>
      </w:r>
      <w:r w:rsidRPr="00080918">
        <w:rPr>
          <w:rFonts w:cs="FrankRuehl" w:hint="cs"/>
          <w:strike/>
          <w:vanish/>
          <w:sz w:val="22"/>
          <w:szCs w:val="22"/>
          <w:shd w:val="clear" w:color="auto" w:fill="FFFF99"/>
          <w:rtl/>
        </w:rPr>
        <w:t xml:space="preserve"> 1,</w:t>
      </w:r>
      <w:r w:rsidR="00F5691D" w:rsidRPr="00080918">
        <w:rPr>
          <w:rFonts w:cs="FrankRuehl" w:hint="cs"/>
          <w:strike/>
          <w:vanish/>
          <w:sz w:val="22"/>
          <w:szCs w:val="22"/>
          <w:shd w:val="clear" w:color="auto" w:fill="FFFF99"/>
          <w:rtl/>
        </w:rPr>
        <w:t>827</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w:t>
      </w:r>
      <w:r w:rsidR="00CE2447" w:rsidRPr="00080918">
        <w:rPr>
          <w:rStyle w:val="default"/>
          <w:rFonts w:cs="FrankRuehl" w:hint="cs"/>
          <w:strike/>
          <w:vanish/>
          <w:sz w:val="22"/>
          <w:szCs w:val="22"/>
          <w:shd w:val="clear" w:color="auto" w:fill="FFFF99"/>
          <w:rtl/>
        </w:rPr>
        <w:t>828</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CE2447" w:rsidRPr="00080918">
        <w:rPr>
          <w:rStyle w:val="default"/>
          <w:rFonts w:cs="FrankRuehl" w:hint="cs"/>
          <w:strike/>
          <w:vanish/>
          <w:sz w:val="22"/>
          <w:szCs w:val="22"/>
          <w:shd w:val="clear" w:color="auto" w:fill="FFFF99"/>
          <w:rtl/>
        </w:rPr>
        <w:t>2</w:t>
      </w:r>
      <w:r w:rsidRPr="00080918">
        <w:rPr>
          <w:rStyle w:val="default"/>
          <w:rFonts w:cs="FrankRuehl" w:hint="cs"/>
          <w:strike/>
          <w:vanish/>
          <w:sz w:val="22"/>
          <w:szCs w:val="22"/>
          <w:shd w:val="clear" w:color="auto" w:fill="FFFF99"/>
          <w:rtl/>
        </w:rPr>
        <w:t>,</w:t>
      </w:r>
      <w:r w:rsidR="00CE2447" w:rsidRPr="00080918">
        <w:rPr>
          <w:rStyle w:val="default"/>
          <w:rFonts w:cs="FrankRuehl" w:hint="cs"/>
          <w:strike/>
          <w:vanish/>
          <w:sz w:val="22"/>
          <w:szCs w:val="22"/>
          <w:shd w:val="clear" w:color="auto" w:fill="FFFF99"/>
          <w:rtl/>
        </w:rPr>
        <w:t>065</w:t>
      </w:r>
    </w:p>
    <w:p w:rsidR="00036E82" w:rsidRPr="00080918" w:rsidRDefault="00036E82" w:rsidP="00CE244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2</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E0754E" w:rsidRPr="00080918">
        <w:rPr>
          <w:rStyle w:val="default"/>
          <w:rFonts w:cs="FrankRuehl" w:hint="cs"/>
          <w:strike/>
          <w:vanish/>
          <w:sz w:val="22"/>
          <w:szCs w:val="22"/>
          <w:shd w:val="clear" w:color="auto" w:fill="FFFF99"/>
          <w:rtl/>
        </w:rPr>
        <w:t>380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F5691D" w:rsidRPr="00080918">
        <w:rPr>
          <w:rStyle w:val="default"/>
          <w:rFonts w:cs="FrankRuehl" w:hint="cs"/>
          <w:strike/>
          <w:vanish/>
          <w:sz w:val="22"/>
          <w:szCs w:val="22"/>
          <w:shd w:val="clear" w:color="auto" w:fill="FFFF99"/>
          <w:rtl/>
        </w:rPr>
        <w:t>381</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w:t>
      </w:r>
      <w:r w:rsidR="00F5691D" w:rsidRPr="00080918">
        <w:rPr>
          <w:rStyle w:val="default"/>
          <w:rFonts w:cs="FrankRuehl" w:hint="cs"/>
          <w:strike/>
          <w:vanish/>
          <w:sz w:val="22"/>
          <w:szCs w:val="22"/>
          <w:shd w:val="clear" w:color="auto" w:fill="FFFF99"/>
          <w:rtl/>
        </w:rPr>
        <w:t>742</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CE2447" w:rsidRPr="00080918">
        <w:rPr>
          <w:rStyle w:val="default"/>
          <w:rFonts w:cs="FrankRuehl" w:hint="cs"/>
          <w:strike/>
          <w:vanish/>
          <w:sz w:val="22"/>
          <w:szCs w:val="22"/>
          <w:shd w:val="clear" w:color="auto" w:fill="FFFF99"/>
          <w:rtl/>
        </w:rPr>
        <w:t>743</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CE2447"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CE2447" w:rsidRPr="00080918">
        <w:rPr>
          <w:rStyle w:val="default"/>
          <w:rFonts w:cs="FrankRuehl" w:hint="cs"/>
          <w:strike/>
          <w:vanish/>
          <w:sz w:val="22"/>
          <w:szCs w:val="22"/>
          <w:shd w:val="clear" w:color="auto" w:fill="FFFF99"/>
          <w:rtl/>
        </w:rPr>
        <w:t>097</w:t>
      </w:r>
    </w:p>
    <w:p w:rsidR="00036E82" w:rsidRPr="00080918" w:rsidRDefault="00036E82" w:rsidP="00CE244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3</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E0754E" w:rsidRPr="00080918">
        <w:rPr>
          <w:rStyle w:val="default"/>
          <w:rFonts w:cs="FrankRuehl" w:hint="cs"/>
          <w:strike/>
          <w:vanish/>
          <w:sz w:val="22"/>
          <w:szCs w:val="22"/>
          <w:shd w:val="clear" w:color="auto" w:fill="FFFF99"/>
          <w:rtl/>
        </w:rPr>
        <w:t>813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w:t>
      </w:r>
      <w:r w:rsidR="00F5691D" w:rsidRPr="00080918">
        <w:rPr>
          <w:rStyle w:val="default"/>
          <w:rFonts w:cs="FrankRuehl" w:hint="cs"/>
          <w:strike/>
          <w:vanish/>
          <w:sz w:val="22"/>
          <w:szCs w:val="22"/>
          <w:shd w:val="clear" w:color="auto" w:fill="FFFF99"/>
          <w:rtl/>
        </w:rPr>
        <w:t>814</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w:t>
      </w:r>
      <w:r w:rsidR="00F5691D" w:rsidRPr="00080918">
        <w:rPr>
          <w:rStyle w:val="default"/>
          <w:rFonts w:cs="FrankRuehl" w:hint="cs"/>
          <w:strike/>
          <w:vanish/>
          <w:sz w:val="22"/>
          <w:szCs w:val="22"/>
          <w:shd w:val="clear" w:color="auto" w:fill="FFFF99"/>
          <w:rtl/>
        </w:rPr>
        <w:t>233</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w:t>
      </w:r>
      <w:r w:rsidR="00CE2447" w:rsidRPr="00080918">
        <w:rPr>
          <w:rStyle w:val="default"/>
          <w:rFonts w:cs="FrankRuehl" w:hint="cs"/>
          <w:strike/>
          <w:vanish/>
          <w:sz w:val="22"/>
          <w:szCs w:val="22"/>
          <w:shd w:val="clear" w:color="auto" w:fill="FFFF99"/>
          <w:rtl/>
        </w:rPr>
        <w:t>234</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w:t>
      </w:r>
      <w:r w:rsidR="00CE2447" w:rsidRPr="00080918">
        <w:rPr>
          <w:rStyle w:val="default"/>
          <w:rFonts w:cs="FrankRuehl" w:hint="cs"/>
          <w:strike/>
          <w:vanish/>
          <w:sz w:val="22"/>
          <w:szCs w:val="22"/>
          <w:shd w:val="clear" w:color="auto" w:fill="FFFF99"/>
          <w:rtl/>
        </w:rPr>
        <w:t>656</w:t>
      </w:r>
    </w:p>
    <w:p w:rsidR="00036E82" w:rsidRPr="00080918" w:rsidRDefault="00036E82" w:rsidP="00CE244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4</w:t>
      </w:r>
      <w:r w:rsidRPr="00080918">
        <w:rPr>
          <w:rFonts w:cs="FrankRuehl"/>
          <w:strike/>
          <w:vanish/>
          <w:sz w:val="22"/>
          <w:szCs w:val="22"/>
          <w:shd w:val="clear" w:color="auto" w:fill="FFFF99"/>
          <w:rtl/>
        </w:rPr>
        <w:tab/>
      </w:r>
      <w:r w:rsidR="00E0754E"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E0754E" w:rsidRPr="00080918">
        <w:rPr>
          <w:rStyle w:val="default"/>
          <w:rFonts w:cs="FrankRuehl" w:hint="cs"/>
          <w:strike/>
          <w:vanish/>
          <w:sz w:val="22"/>
          <w:szCs w:val="22"/>
          <w:shd w:val="clear" w:color="auto" w:fill="FFFF99"/>
          <w:rtl/>
        </w:rPr>
        <w:t>018</w:t>
      </w:r>
      <w:r w:rsidRPr="00080918">
        <w:rPr>
          <w:rStyle w:val="default"/>
          <w:rFonts w:cs="FrankRuehl"/>
          <w:strike/>
          <w:vanish/>
          <w:sz w:val="22"/>
          <w:szCs w:val="22"/>
          <w:shd w:val="clear" w:color="auto" w:fill="FFFF99"/>
          <w:rtl/>
        </w:rPr>
        <w:tab/>
      </w:r>
      <w:r w:rsidR="00F5691D" w:rsidRPr="00080918">
        <w:rPr>
          <w:rStyle w:val="default"/>
          <w:rFonts w:cs="FrankRuehl" w:hint="cs"/>
          <w:strike/>
          <w:vanish/>
          <w:sz w:val="22"/>
          <w:szCs w:val="22"/>
          <w:shd w:val="clear" w:color="auto" w:fill="FFFF99"/>
          <w:rtl/>
        </w:rPr>
        <w:t>3</w:t>
      </w:r>
      <w:r w:rsidRPr="00080918">
        <w:rPr>
          <w:rStyle w:val="default"/>
          <w:rFonts w:cs="FrankRuehl" w:hint="cs"/>
          <w:strike/>
          <w:vanish/>
          <w:sz w:val="22"/>
          <w:szCs w:val="22"/>
          <w:shd w:val="clear" w:color="auto" w:fill="FFFF99"/>
          <w:rtl/>
        </w:rPr>
        <w:t>,</w:t>
      </w:r>
      <w:r w:rsidR="00F5691D" w:rsidRPr="00080918">
        <w:rPr>
          <w:rStyle w:val="default"/>
          <w:rFonts w:cs="FrankRuehl" w:hint="cs"/>
          <w:strike/>
          <w:vanish/>
          <w:sz w:val="22"/>
          <w:szCs w:val="22"/>
          <w:shd w:val="clear" w:color="auto" w:fill="FFFF99"/>
          <w:rtl/>
        </w:rPr>
        <w:t>019</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w:t>
      </w:r>
      <w:r w:rsidR="00F5691D" w:rsidRPr="00080918">
        <w:rPr>
          <w:rStyle w:val="default"/>
          <w:rFonts w:cs="FrankRuehl" w:hint="cs"/>
          <w:strike/>
          <w:vanish/>
          <w:sz w:val="22"/>
          <w:szCs w:val="22"/>
          <w:shd w:val="clear" w:color="auto" w:fill="FFFF99"/>
          <w:rtl/>
        </w:rPr>
        <w:t>468</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w:t>
      </w:r>
      <w:r w:rsidR="00CE2447" w:rsidRPr="00080918">
        <w:rPr>
          <w:rStyle w:val="default"/>
          <w:rFonts w:cs="FrankRuehl" w:hint="cs"/>
          <w:strike/>
          <w:vanish/>
          <w:sz w:val="22"/>
          <w:szCs w:val="22"/>
          <w:shd w:val="clear" w:color="auto" w:fill="FFFF99"/>
          <w:rtl/>
        </w:rPr>
        <w:t>469</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w:t>
      </w:r>
      <w:r w:rsidR="00CE2447" w:rsidRPr="00080918">
        <w:rPr>
          <w:rStyle w:val="default"/>
          <w:rFonts w:cs="FrankRuehl" w:hint="cs"/>
          <w:strike/>
          <w:vanish/>
          <w:sz w:val="22"/>
          <w:szCs w:val="22"/>
          <w:shd w:val="clear" w:color="auto" w:fill="FFFF99"/>
          <w:rtl/>
        </w:rPr>
        <w:t>921</w:t>
      </w:r>
    </w:p>
    <w:p w:rsidR="00036E82" w:rsidRPr="00080918" w:rsidRDefault="00036E82" w:rsidP="006D45A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w:t>
      </w:r>
      <w:r w:rsidR="00E0754E" w:rsidRPr="00080918">
        <w:rPr>
          <w:rStyle w:val="default"/>
          <w:rFonts w:cs="FrankRuehl" w:hint="cs"/>
          <w:strike/>
          <w:vanish/>
          <w:sz w:val="22"/>
          <w:szCs w:val="22"/>
          <w:shd w:val="clear" w:color="auto" w:fill="FFFF99"/>
          <w:rtl/>
        </w:rPr>
        <w:t>587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w:t>
      </w:r>
      <w:r w:rsidR="00F5691D" w:rsidRPr="00080918">
        <w:rPr>
          <w:rStyle w:val="default"/>
          <w:rFonts w:cs="FrankRuehl" w:hint="cs"/>
          <w:strike/>
          <w:vanish/>
          <w:sz w:val="22"/>
          <w:szCs w:val="22"/>
          <w:shd w:val="clear" w:color="auto" w:fill="FFFF99"/>
          <w:rtl/>
        </w:rPr>
        <w:t>588</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F5691D"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w:t>
      </w:r>
      <w:r w:rsidR="00F5691D" w:rsidRPr="00080918">
        <w:rPr>
          <w:rStyle w:val="default"/>
          <w:rFonts w:cs="FrankRuehl" w:hint="cs"/>
          <w:strike/>
          <w:vanish/>
          <w:sz w:val="22"/>
          <w:szCs w:val="22"/>
          <w:shd w:val="clear" w:color="auto" w:fill="FFFF99"/>
          <w:rtl/>
        </w:rPr>
        <w:t>126</w:t>
      </w:r>
      <w:r w:rsidRPr="00080918">
        <w:rPr>
          <w:rStyle w:val="default"/>
          <w:rFonts w:cs="FrankRuehl"/>
          <w:strike/>
          <w:vanish/>
          <w:sz w:val="22"/>
          <w:szCs w:val="22"/>
          <w:shd w:val="clear" w:color="auto" w:fill="FFFF99"/>
          <w:rtl/>
        </w:rPr>
        <w:tab/>
      </w:r>
      <w:r w:rsidR="006D45A8" w:rsidRPr="00080918">
        <w:rPr>
          <w:rStyle w:val="default"/>
          <w:rFonts w:cs="FrankRuehl" w:hint="cs"/>
          <w:strike/>
          <w:vanish/>
          <w:sz w:val="22"/>
          <w:szCs w:val="22"/>
          <w:shd w:val="clear" w:color="auto" w:fill="FFFF99"/>
          <w:rtl/>
        </w:rPr>
        <w:t>4</w:t>
      </w:r>
      <w:r w:rsidRPr="00080918">
        <w:rPr>
          <w:rStyle w:val="default"/>
          <w:rFonts w:cs="FrankRuehl" w:hint="cs"/>
          <w:strike/>
          <w:vanish/>
          <w:sz w:val="22"/>
          <w:szCs w:val="22"/>
          <w:shd w:val="clear" w:color="auto" w:fill="FFFF99"/>
          <w:rtl/>
        </w:rPr>
        <w:t>,</w:t>
      </w:r>
      <w:r w:rsidR="006D45A8" w:rsidRPr="00080918">
        <w:rPr>
          <w:rStyle w:val="default"/>
          <w:rFonts w:cs="FrankRuehl" w:hint="cs"/>
          <w:strike/>
          <w:vanish/>
          <w:sz w:val="22"/>
          <w:szCs w:val="22"/>
          <w:shd w:val="clear" w:color="auto" w:fill="FFFF99"/>
          <w:rtl/>
        </w:rPr>
        <w:t>127</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4,</w:t>
      </w:r>
      <w:r w:rsidR="006D45A8" w:rsidRPr="00080918">
        <w:rPr>
          <w:rStyle w:val="default"/>
          <w:rFonts w:cs="FrankRuehl" w:hint="cs"/>
          <w:strike/>
          <w:vanish/>
          <w:sz w:val="22"/>
          <w:szCs w:val="22"/>
          <w:shd w:val="clear" w:color="auto" w:fill="FFFF99"/>
          <w:rtl/>
        </w:rPr>
        <w:t>665</w:t>
      </w:r>
    </w:p>
    <w:p w:rsidR="00036E82" w:rsidRPr="00080918" w:rsidRDefault="00036E82" w:rsidP="006D45A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w:t>
      </w:r>
      <w:r w:rsidR="00E0754E" w:rsidRPr="00080918">
        <w:rPr>
          <w:rStyle w:val="default"/>
          <w:rFonts w:cs="FrankRuehl" w:hint="cs"/>
          <w:strike/>
          <w:vanish/>
          <w:sz w:val="22"/>
          <w:szCs w:val="22"/>
          <w:shd w:val="clear" w:color="auto" w:fill="FFFF99"/>
          <w:rtl/>
        </w:rPr>
        <w:t>285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w:t>
      </w:r>
      <w:r w:rsidR="00F5691D" w:rsidRPr="00080918">
        <w:rPr>
          <w:rStyle w:val="default"/>
          <w:rFonts w:cs="FrankRuehl" w:hint="cs"/>
          <w:strike/>
          <w:vanish/>
          <w:sz w:val="22"/>
          <w:szCs w:val="22"/>
          <w:shd w:val="clear" w:color="auto" w:fill="FFFF99"/>
          <w:rtl/>
        </w:rPr>
        <w:t>286</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4,</w:t>
      </w:r>
      <w:r w:rsidR="00F5691D" w:rsidRPr="00080918">
        <w:rPr>
          <w:rStyle w:val="default"/>
          <w:rFonts w:cs="FrankRuehl" w:hint="cs"/>
          <w:strike/>
          <w:vanish/>
          <w:sz w:val="22"/>
          <w:szCs w:val="22"/>
          <w:shd w:val="clear" w:color="auto" w:fill="FFFF99"/>
          <w:rtl/>
        </w:rPr>
        <w:t>929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w:t>
      </w:r>
      <w:r w:rsidR="006D45A8" w:rsidRPr="00080918">
        <w:rPr>
          <w:rStyle w:val="default"/>
          <w:rFonts w:cs="FrankRuehl" w:hint="cs"/>
          <w:strike/>
          <w:vanish/>
          <w:sz w:val="22"/>
          <w:szCs w:val="22"/>
          <w:shd w:val="clear" w:color="auto" w:fill="FFFF99"/>
          <w:rtl/>
        </w:rPr>
        <w:t>930</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5,</w:t>
      </w:r>
      <w:r w:rsidR="006D45A8" w:rsidRPr="00080918">
        <w:rPr>
          <w:rStyle w:val="default"/>
          <w:rFonts w:cs="FrankRuehl" w:hint="cs"/>
          <w:strike/>
          <w:vanish/>
          <w:sz w:val="22"/>
          <w:szCs w:val="22"/>
          <w:shd w:val="clear" w:color="auto" w:fill="FFFF99"/>
          <w:rtl/>
        </w:rPr>
        <w:t>569</w:t>
      </w:r>
    </w:p>
    <w:p w:rsidR="00036E82" w:rsidRPr="00080918" w:rsidRDefault="00036E82" w:rsidP="00036E8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036E82" w:rsidRPr="00080918" w:rsidRDefault="00036E82" w:rsidP="00036E8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036E82" w:rsidRPr="00080918" w:rsidRDefault="00036E82" w:rsidP="003756A9">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w:t>
      </w:r>
      <w:r w:rsidR="009D1BAB" w:rsidRPr="00080918">
        <w:rPr>
          <w:rStyle w:val="default"/>
          <w:rFonts w:cs="FrankRuehl" w:hint="cs"/>
          <w:strike/>
          <w:vanish/>
          <w:sz w:val="22"/>
          <w:szCs w:val="22"/>
          <w:shd w:val="clear" w:color="auto" w:fill="FFFF99"/>
          <w:rtl/>
        </w:rPr>
        <w:t>873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w:t>
      </w:r>
      <w:r w:rsidR="00173104" w:rsidRPr="00080918">
        <w:rPr>
          <w:rStyle w:val="default"/>
          <w:rFonts w:cs="FrankRuehl" w:hint="cs"/>
          <w:strike/>
          <w:vanish/>
          <w:sz w:val="22"/>
          <w:szCs w:val="22"/>
          <w:shd w:val="clear" w:color="auto" w:fill="FFFF99"/>
          <w:rtl/>
        </w:rPr>
        <w:t>874</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5,</w:t>
      </w:r>
      <w:r w:rsidR="00173104" w:rsidRPr="00080918">
        <w:rPr>
          <w:rStyle w:val="default"/>
          <w:rFonts w:cs="FrankRuehl" w:hint="cs"/>
          <w:strike/>
          <w:vanish/>
          <w:sz w:val="22"/>
          <w:szCs w:val="22"/>
          <w:shd w:val="clear" w:color="auto" w:fill="FFFF99"/>
          <w:rtl/>
        </w:rPr>
        <w:t>601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w:t>
      </w:r>
      <w:r w:rsidR="003756A9" w:rsidRPr="00080918">
        <w:rPr>
          <w:rStyle w:val="default"/>
          <w:rFonts w:cs="FrankRuehl" w:hint="cs"/>
          <w:strike/>
          <w:vanish/>
          <w:sz w:val="22"/>
          <w:szCs w:val="22"/>
          <w:shd w:val="clear" w:color="auto" w:fill="FFFF99"/>
          <w:rtl/>
        </w:rPr>
        <w:t>602</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3756A9" w:rsidRPr="00080918">
        <w:rPr>
          <w:rStyle w:val="default"/>
          <w:rFonts w:cs="FrankRuehl" w:hint="cs"/>
          <w:strike/>
          <w:vanish/>
          <w:sz w:val="22"/>
          <w:szCs w:val="22"/>
          <w:shd w:val="clear" w:color="auto" w:fill="FFFF99"/>
          <w:rtl/>
        </w:rPr>
        <w:t>6</w:t>
      </w:r>
      <w:r w:rsidRPr="00080918">
        <w:rPr>
          <w:rStyle w:val="default"/>
          <w:rFonts w:cs="FrankRuehl" w:hint="cs"/>
          <w:strike/>
          <w:vanish/>
          <w:sz w:val="22"/>
          <w:szCs w:val="22"/>
          <w:shd w:val="clear" w:color="auto" w:fill="FFFF99"/>
          <w:rtl/>
        </w:rPr>
        <w:t>,</w:t>
      </w:r>
      <w:r w:rsidR="003756A9" w:rsidRPr="00080918">
        <w:rPr>
          <w:rStyle w:val="default"/>
          <w:rFonts w:cs="FrankRuehl" w:hint="cs"/>
          <w:strike/>
          <w:vanish/>
          <w:sz w:val="22"/>
          <w:szCs w:val="22"/>
          <w:shd w:val="clear" w:color="auto" w:fill="FFFF99"/>
          <w:rtl/>
        </w:rPr>
        <w:t>336</w:t>
      </w:r>
    </w:p>
    <w:p w:rsidR="00036E82" w:rsidRPr="00080918" w:rsidRDefault="00036E82" w:rsidP="003756A9">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w:t>
      </w:r>
      <w:r w:rsidR="009D1BAB" w:rsidRPr="00080918">
        <w:rPr>
          <w:rStyle w:val="default"/>
          <w:rFonts w:cs="FrankRuehl" w:hint="cs"/>
          <w:strike/>
          <w:vanish/>
          <w:sz w:val="22"/>
          <w:szCs w:val="22"/>
          <w:shd w:val="clear" w:color="auto" w:fill="FFFF99"/>
          <w:rtl/>
        </w:rPr>
        <w:t>460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w:t>
      </w:r>
      <w:r w:rsidR="00173104" w:rsidRPr="00080918">
        <w:rPr>
          <w:rStyle w:val="default"/>
          <w:rFonts w:cs="FrankRuehl" w:hint="cs"/>
          <w:strike/>
          <w:vanish/>
          <w:sz w:val="22"/>
          <w:szCs w:val="22"/>
          <w:shd w:val="clear" w:color="auto" w:fill="FFFF99"/>
          <w:rtl/>
        </w:rPr>
        <w:t>461</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173104" w:rsidRPr="00080918">
        <w:rPr>
          <w:rStyle w:val="default"/>
          <w:rFonts w:cs="FrankRuehl" w:hint="cs"/>
          <w:strike/>
          <w:vanish/>
          <w:sz w:val="22"/>
          <w:szCs w:val="22"/>
          <w:shd w:val="clear" w:color="auto" w:fill="FFFF99"/>
          <w:rtl/>
        </w:rPr>
        <w:t>6</w:t>
      </w:r>
      <w:r w:rsidRPr="00080918">
        <w:rPr>
          <w:rStyle w:val="default"/>
          <w:rFonts w:cs="FrankRuehl" w:hint="cs"/>
          <w:strike/>
          <w:vanish/>
          <w:sz w:val="22"/>
          <w:szCs w:val="22"/>
          <w:shd w:val="clear" w:color="auto" w:fill="FFFF99"/>
          <w:rtl/>
        </w:rPr>
        <w:t>,</w:t>
      </w:r>
      <w:r w:rsidR="00173104" w:rsidRPr="00080918">
        <w:rPr>
          <w:rStyle w:val="default"/>
          <w:rFonts w:cs="FrankRuehl" w:hint="cs"/>
          <w:strike/>
          <w:vanish/>
          <w:sz w:val="22"/>
          <w:szCs w:val="22"/>
          <w:shd w:val="clear" w:color="auto" w:fill="FFFF99"/>
          <w:rtl/>
        </w:rPr>
        <w:t>281</w:t>
      </w:r>
      <w:r w:rsidRPr="00080918">
        <w:rPr>
          <w:rStyle w:val="default"/>
          <w:rFonts w:cs="FrankRuehl"/>
          <w:strike/>
          <w:vanish/>
          <w:sz w:val="22"/>
          <w:szCs w:val="22"/>
          <w:shd w:val="clear" w:color="auto" w:fill="FFFF99"/>
          <w:rtl/>
        </w:rPr>
        <w:tab/>
      </w:r>
      <w:r w:rsidR="003756A9" w:rsidRPr="00080918">
        <w:rPr>
          <w:rStyle w:val="default"/>
          <w:rFonts w:cs="FrankRuehl" w:hint="cs"/>
          <w:strike/>
          <w:vanish/>
          <w:sz w:val="22"/>
          <w:szCs w:val="22"/>
          <w:shd w:val="clear" w:color="auto" w:fill="FFFF99"/>
          <w:rtl/>
        </w:rPr>
        <w:t>6</w:t>
      </w:r>
      <w:r w:rsidRPr="00080918">
        <w:rPr>
          <w:rStyle w:val="default"/>
          <w:rFonts w:cs="FrankRuehl" w:hint="cs"/>
          <w:strike/>
          <w:vanish/>
          <w:sz w:val="22"/>
          <w:szCs w:val="22"/>
          <w:shd w:val="clear" w:color="auto" w:fill="FFFF99"/>
          <w:rtl/>
        </w:rPr>
        <w:t>,</w:t>
      </w:r>
      <w:r w:rsidR="003756A9" w:rsidRPr="00080918">
        <w:rPr>
          <w:rStyle w:val="default"/>
          <w:rFonts w:cs="FrankRuehl" w:hint="cs"/>
          <w:strike/>
          <w:vanish/>
          <w:sz w:val="22"/>
          <w:szCs w:val="22"/>
          <w:shd w:val="clear" w:color="auto" w:fill="FFFF99"/>
          <w:rtl/>
        </w:rPr>
        <w:t>282</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w:t>
      </w:r>
      <w:r w:rsidR="003756A9" w:rsidRPr="00080918">
        <w:rPr>
          <w:rStyle w:val="default"/>
          <w:rFonts w:cs="FrankRuehl" w:hint="cs"/>
          <w:strike/>
          <w:vanish/>
          <w:sz w:val="22"/>
          <w:szCs w:val="22"/>
          <w:shd w:val="clear" w:color="auto" w:fill="FFFF99"/>
          <w:rtl/>
        </w:rPr>
        <w:t>7</w:t>
      </w:r>
      <w:r w:rsidRPr="00080918">
        <w:rPr>
          <w:rStyle w:val="default"/>
          <w:rFonts w:cs="FrankRuehl" w:hint="cs"/>
          <w:strike/>
          <w:vanish/>
          <w:sz w:val="22"/>
          <w:szCs w:val="22"/>
          <w:shd w:val="clear" w:color="auto" w:fill="FFFF99"/>
          <w:rtl/>
        </w:rPr>
        <w:t>,</w:t>
      </w:r>
      <w:r w:rsidR="003756A9" w:rsidRPr="00080918">
        <w:rPr>
          <w:rStyle w:val="default"/>
          <w:rFonts w:cs="FrankRuehl" w:hint="cs"/>
          <w:strike/>
          <w:vanish/>
          <w:sz w:val="22"/>
          <w:szCs w:val="22"/>
          <w:shd w:val="clear" w:color="auto" w:fill="FFFF99"/>
          <w:rtl/>
        </w:rPr>
        <w:t>099</w:t>
      </w:r>
    </w:p>
    <w:p w:rsidR="00036E82" w:rsidRPr="00080918" w:rsidRDefault="00036E82" w:rsidP="003756A9">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009D1BAB" w:rsidRPr="00080918">
        <w:rPr>
          <w:rStyle w:val="default"/>
          <w:rFonts w:cs="FrankRuehl" w:hint="cs"/>
          <w:strike/>
          <w:vanish/>
          <w:sz w:val="22"/>
          <w:szCs w:val="22"/>
          <w:shd w:val="clear" w:color="auto" w:fill="FFFF99"/>
          <w:rtl/>
        </w:rPr>
        <w:t>6</w:t>
      </w:r>
      <w:r w:rsidRPr="00080918">
        <w:rPr>
          <w:rStyle w:val="default"/>
          <w:rFonts w:cs="FrankRuehl" w:hint="cs"/>
          <w:strike/>
          <w:vanish/>
          <w:sz w:val="22"/>
          <w:szCs w:val="22"/>
          <w:shd w:val="clear" w:color="auto" w:fill="FFFF99"/>
          <w:rtl/>
        </w:rPr>
        <w:t>,</w:t>
      </w:r>
      <w:r w:rsidR="009D1BAB" w:rsidRPr="00080918">
        <w:rPr>
          <w:rStyle w:val="default"/>
          <w:rFonts w:cs="FrankRuehl" w:hint="cs"/>
          <w:strike/>
          <w:vanish/>
          <w:sz w:val="22"/>
          <w:szCs w:val="22"/>
          <w:shd w:val="clear" w:color="auto" w:fill="FFFF99"/>
          <w:rtl/>
        </w:rPr>
        <w:t>050</w:t>
      </w:r>
      <w:r w:rsidRPr="00080918">
        <w:rPr>
          <w:rStyle w:val="default"/>
          <w:rFonts w:cs="FrankRuehl"/>
          <w:strike/>
          <w:vanish/>
          <w:sz w:val="22"/>
          <w:szCs w:val="22"/>
          <w:shd w:val="clear" w:color="auto" w:fill="FFFF99"/>
          <w:rtl/>
        </w:rPr>
        <w:tab/>
      </w:r>
      <w:r w:rsidR="00173104" w:rsidRPr="00080918">
        <w:rPr>
          <w:rStyle w:val="default"/>
          <w:rFonts w:cs="FrankRuehl" w:hint="cs"/>
          <w:strike/>
          <w:vanish/>
          <w:sz w:val="22"/>
          <w:szCs w:val="22"/>
          <w:shd w:val="clear" w:color="auto" w:fill="FFFF99"/>
          <w:rtl/>
        </w:rPr>
        <w:t>6</w:t>
      </w:r>
      <w:r w:rsidRPr="00080918">
        <w:rPr>
          <w:rStyle w:val="default"/>
          <w:rFonts w:cs="FrankRuehl" w:hint="cs"/>
          <w:strike/>
          <w:vanish/>
          <w:sz w:val="22"/>
          <w:szCs w:val="22"/>
          <w:shd w:val="clear" w:color="auto" w:fill="FFFF99"/>
          <w:rtl/>
        </w:rPr>
        <w:t>,</w:t>
      </w:r>
      <w:r w:rsidR="00173104" w:rsidRPr="00080918">
        <w:rPr>
          <w:rStyle w:val="default"/>
          <w:rFonts w:cs="FrankRuehl" w:hint="cs"/>
          <w:strike/>
          <w:vanish/>
          <w:sz w:val="22"/>
          <w:szCs w:val="22"/>
          <w:shd w:val="clear" w:color="auto" w:fill="FFFF99"/>
          <w:rtl/>
        </w:rPr>
        <w:t>051</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6,</w:t>
      </w:r>
      <w:r w:rsidR="00173104" w:rsidRPr="00080918">
        <w:rPr>
          <w:rStyle w:val="default"/>
          <w:rFonts w:cs="FrankRuehl" w:hint="cs"/>
          <w:strike/>
          <w:vanish/>
          <w:sz w:val="22"/>
          <w:szCs w:val="22"/>
          <w:shd w:val="clear" w:color="auto" w:fill="FFFF99"/>
          <w:rtl/>
        </w:rPr>
        <w:t>956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w:t>
      </w:r>
      <w:r w:rsidR="003756A9" w:rsidRPr="00080918">
        <w:rPr>
          <w:rStyle w:val="default"/>
          <w:rFonts w:cs="FrankRuehl" w:hint="cs"/>
          <w:strike/>
          <w:vanish/>
          <w:sz w:val="22"/>
          <w:szCs w:val="22"/>
          <w:shd w:val="clear" w:color="auto" w:fill="FFFF99"/>
          <w:rtl/>
        </w:rPr>
        <w:t>957</w:t>
      </w:r>
      <w:r w:rsidRPr="00080918">
        <w:rPr>
          <w:rStyle w:val="default"/>
          <w:rFonts w:cs="FrankRuehl" w:hint="cs"/>
          <w:strike/>
          <w:vanish/>
          <w:sz w:val="22"/>
          <w:szCs w:val="22"/>
          <w:shd w:val="clear" w:color="auto" w:fill="FFFF99"/>
          <w:rtl/>
        </w:rPr>
        <w:t xml:space="preserve">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7,</w:t>
      </w:r>
      <w:r w:rsidR="003756A9" w:rsidRPr="00080918">
        <w:rPr>
          <w:rStyle w:val="default"/>
          <w:rFonts w:cs="FrankRuehl" w:hint="cs"/>
          <w:strike/>
          <w:vanish/>
          <w:sz w:val="22"/>
          <w:szCs w:val="22"/>
          <w:shd w:val="clear" w:color="auto" w:fill="FFFF99"/>
          <w:rtl/>
        </w:rPr>
        <w:t>864</w:t>
      </w:r>
    </w:p>
    <w:p w:rsidR="00036E82" w:rsidRPr="00080918" w:rsidRDefault="00036E82" w:rsidP="009D1BAB">
      <w:pPr>
        <w:pStyle w:val="P05"/>
        <w:tabs>
          <w:tab w:val="clear" w:pos="624"/>
          <w:tab w:val="clear" w:pos="1021"/>
          <w:tab w:val="clear" w:pos="1474"/>
          <w:tab w:val="clear" w:pos="1928"/>
          <w:tab w:val="clear" w:pos="2381"/>
          <w:tab w:val="clear" w:pos="2835"/>
          <w:tab w:val="clear" w:pos="6259"/>
          <w:tab w:val="center"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009D1BAB" w:rsidRPr="00080918">
        <w:rPr>
          <w:rStyle w:val="default"/>
          <w:rFonts w:cs="FrankRuehl" w:hint="cs"/>
          <w:strike/>
          <w:vanish/>
          <w:sz w:val="22"/>
          <w:szCs w:val="22"/>
          <w:shd w:val="clear" w:color="auto" w:fill="FFFF99"/>
          <w:rtl/>
        </w:rPr>
        <w:t>669</w:t>
      </w:r>
      <w:r w:rsidRPr="00080918">
        <w:rPr>
          <w:rStyle w:val="default"/>
          <w:rFonts w:cs="FrankRuehl" w:hint="cs"/>
          <w:strike/>
          <w:vanish/>
          <w:sz w:val="22"/>
          <w:szCs w:val="22"/>
          <w:shd w:val="clear" w:color="auto" w:fill="FFFF99"/>
          <w:rtl/>
        </w:rPr>
        <w:t xml:space="preserve"> לנפש</w:t>
      </w:r>
      <w:r w:rsidRPr="00080918">
        <w:rPr>
          <w:rStyle w:val="default"/>
          <w:rFonts w:cs="FrankRuehl"/>
          <w:strike/>
          <w:vanish/>
          <w:sz w:val="22"/>
          <w:szCs w:val="22"/>
          <w:shd w:val="clear" w:color="auto" w:fill="FFFF99"/>
          <w:rtl/>
        </w:rPr>
        <w:tab/>
      </w:r>
      <w:r w:rsidR="009D1BAB" w:rsidRPr="00080918">
        <w:rPr>
          <w:rStyle w:val="default"/>
          <w:rFonts w:cs="FrankRuehl" w:hint="cs"/>
          <w:strike/>
          <w:vanish/>
          <w:sz w:val="22"/>
          <w:szCs w:val="22"/>
          <w:shd w:val="clear" w:color="auto" w:fill="FFFF99"/>
          <w:rtl/>
        </w:rPr>
        <w:t>771</w:t>
      </w:r>
      <w:r w:rsidRPr="00080918">
        <w:rPr>
          <w:rStyle w:val="default"/>
          <w:rFonts w:cs="FrankRuehl" w:hint="cs"/>
          <w:strike/>
          <w:vanish/>
          <w:sz w:val="22"/>
          <w:szCs w:val="22"/>
          <w:shd w:val="clear" w:color="auto" w:fill="FFFF99"/>
          <w:rtl/>
        </w:rPr>
        <w:t xml:space="preserve"> לנפש</w:t>
      </w:r>
      <w:r w:rsidRPr="00080918">
        <w:rPr>
          <w:rStyle w:val="default"/>
          <w:rFonts w:cs="FrankRuehl"/>
          <w:strike/>
          <w:vanish/>
          <w:sz w:val="22"/>
          <w:szCs w:val="22"/>
          <w:shd w:val="clear" w:color="auto" w:fill="FFFF99"/>
          <w:rtl/>
        </w:rPr>
        <w:tab/>
      </w:r>
      <w:r w:rsidR="009D1BAB" w:rsidRPr="00080918">
        <w:rPr>
          <w:rStyle w:val="default"/>
          <w:rFonts w:cs="FrankRuehl" w:hint="cs"/>
          <w:strike/>
          <w:vanish/>
          <w:sz w:val="22"/>
          <w:szCs w:val="22"/>
          <w:shd w:val="clear" w:color="auto" w:fill="FFFF99"/>
          <w:rtl/>
        </w:rPr>
        <w:t>873</w:t>
      </w:r>
      <w:r w:rsidRPr="00080918">
        <w:rPr>
          <w:rStyle w:val="default"/>
          <w:rFonts w:cs="FrankRuehl" w:hint="cs"/>
          <w:strike/>
          <w:vanish/>
          <w:sz w:val="22"/>
          <w:szCs w:val="22"/>
          <w:shd w:val="clear" w:color="auto" w:fill="FFFF99"/>
          <w:rtl/>
        </w:rPr>
        <w:t xml:space="preserve"> לנפש</w:t>
      </w:r>
    </w:p>
    <w:p w:rsidR="00036E82" w:rsidRPr="00080918" w:rsidRDefault="00036E82" w:rsidP="00036E8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036E82" w:rsidRPr="00080918" w:rsidRDefault="00036E82" w:rsidP="00036E8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036E82" w:rsidRPr="00080918" w:rsidRDefault="00036E82" w:rsidP="00307E7A">
      <w:pPr>
        <w:pStyle w:val="P22"/>
        <w:spacing w:before="0"/>
        <w:ind w:left="0" w:right="1134"/>
        <w:rPr>
          <w:rStyle w:val="default"/>
          <w:rFonts w:cs="FrankRuehl" w:hint="cs"/>
          <w:vanish/>
          <w:color w:val="FF0000"/>
          <w:sz w:val="20"/>
          <w:szCs w:val="20"/>
          <w:shd w:val="clear" w:color="auto" w:fill="FFFF99"/>
          <w:rtl/>
        </w:rPr>
      </w:pPr>
    </w:p>
    <w:p w:rsidR="00D85892" w:rsidRPr="00080918" w:rsidRDefault="00D85892" w:rsidP="00D85892">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1.1.2003</w:t>
      </w:r>
    </w:p>
    <w:p w:rsidR="00D85892" w:rsidRPr="00080918" w:rsidRDefault="00D85892" w:rsidP="00D85892">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2) תשס"ג-2002</w:t>
      </w:r>
    </w:p>
    <w:p w:rsidR="007810CB" w:rsidRPr="00080918" w:rsidRDefault="00D85892" w:rsidP="00D85892">
      <w:pPr>
        <w:pStyle w:val="P00"/>
        <w:spacing w:before="0"/>
        <w:ind w:left="0" w:right="1134"/>
        <w:rPr>
          <w:rStyle w:val="default"/>
          <w:rFonts w:cs="FrankRuehl" w:hint="cs"/>
          <w:vanish/>
          <w:sz w:val="20"/>
          <w:szCs w:val="20"/>
          <w:shd w:val="clear" w:color="auto" w:fill="FFFF99"/>
          <w:rtl/>
        </w:rPr>
      </w:pPr>
      <w:hyperlink r:id="rId187" w:history="1">
        <w:r w:rsidRPr="00080918">
          <w:rPr>
            <w:rStyle w:val="Hyperlink"/>
            <w:rFonts w:cs="FrankRuehl" w:hint="cs"/>
            <w:vanish/>
            <w:szCs w:val="20"/>
            <w:shd w:val="clear" w:color="auto" w:fill="FFFF99"/>
            <w:rtl/>
          </w:rPr>
          <w:t>ק"ת תשס"ג מס' 6217</w:t>
        </w:r>
      </w:hyperlink>
      <w:r w:rsidRPr="00080918">
        <w:rPr>
          <w:rStyle w:val="default"/>
          <w:rFonts w:cs="FrankRuehl" w:hint="cs"/>
          <w:vanish/>
          <w:sz w:val="20"/>
          <w:szCs w:val="20"/>
          <w:shd w:val="clear" w:color="auto" w:fill="FFFF99"/>
          <w:rtl/>
        </w:rPr>
        <w:t xml:space="preserve"> מיום 31.12.2002 עמ' 364</w:t>
      </w:r>
    </w:p>
    <w:p w:rsidR="007810CB" w:rsidRPr="00080918" w:rsidRDefault="007810CB" w:rsidP="00D85892">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ind w:left="0" w:right="1134"/>
        <w:rPr>
          <w:rFonts w:cs="FrankRuehl" w:hint="cs"/>
          <w:vanish/>
          <w:szCs w:val="20"/>
          <w:shd w:val="clear" w:color="auto" w:fill="FFFF99"/>
          <w:rtl/>
        </w:rPr>
      </w:pPr>
      <w:r w:rsidRPr="00080918">
        <w:rPr>
          <w:rFonts w:cs="FrankRuehl" w:hint="cs"/>
          <w:vanish/>
          <w:szCs w:val="20"/>
          <w:shd w:val="clear" w:color="auto" w:fill="FFFF99"/>
          <w:rtl/>
        </w:rPr>
        <w:tab/>
      </w:r>
      <w:r w:rsidRPr="00080918">
        <w:rPr>
          <w:rFonts w:cs="FrankRuehl"/>
          <w:vanish/>
          <w:szCs w:val="20"/>
          <w:shd w:val="clear" w:color="auto" w:fill="FFFF99"/>
          <w:rtl/>
        </w:rPr>
        <w:t>מס</w:t>
      </w:r>
      <w:r w:rsidRPr="00080918">
        <w:rPr>
          <w:rFonts w:cs="FrankRuehl" w:hint="cs"/>
          <w:vanish/>
          <w:szCs w:val="20"/>
          <w:shd w:val="clear" w:color="auto" w:fill="FFFF99"/>
          <w:rtl/>
        </w:rPr>
        <w:t>פר הנפשות</w:t>
      </w:r>
      <w:r w:rsidRPr="00080918">
        <w:rPr>
          <w:rFonts w:cs="FrankRuehl"/>
          <w:vanish/>
          <w:szCs w:val="20"/>
          <w:shd w:val="clear" w:color="auto" w:fill="FFFF99"/>
          <w:rtl/>
        </w:rPr>
        <w:tab/>
        <w:t>ה</w:t>
      </w:r>
      <w:r w:rsidRPr="00080918">
        <w:rPr>
          <w:rFonts w:cs="FrankRuehl" w:hint="cs"/>
          <w:vanish/>
          <w:szCs w:val="20"/>
          <w:shd w:val="clear" w:color="auto" w:fill="FFFF99"/>
          <w:rtl/>
        </w:rPr>
        <w:t xml:space="preserve">כנסה חודשית ממוצעת בשקלים חדשים </w:t>
      </w:r>
      <w:r w:rsidRPr="00080918">
        <w:rPr>
          <w:rFonts w:cs="FrankRuehl" w:hint="cs"/>
          <w:strike/>
          <w:vanish/>
          <w:szCs w:val="20"/>
          <w:shd w:val="clear" w:color="auto" w:fill="FFFF99"/>
          <w:rtl/>
        </w:rPr>
        <w:t xml:space="preserve">בשנת הכספים </w:t>
      </w:r>
      <w:r w:rsidR="00D85892" w:rsidRPr="00080918">
        <w:rPr>
          <w:rFonts w:cs="FrankRuehl" w:hint="cs"/>
          <w:strike/>
          <w:vanish/>
          <w:szCs w:val="20"/>
          <w:shd w:val="clear" w:color="auto" w:fill="FFFF99"/>
          <w:rtl/>
        </w:rPr>
        <w:t>2001</w:t>
      </w:r>
      <w:r w:rsidR="00D85892" w:rsidRPr="00080918">
        <w:rPr>
          <w:rFonts w:cs="FrankRuehl" w:hint="cs"/>
          <w:vanish/>
          <w:szCs w:val="20"/>
          <w:shd w:val="clear" w:color="auto" w:fill="FFFF99"/>
          <w:rtl/>
        </w:rPr>
        <w:t xml:space="preserve"> </w:t>
      </w:r>
      <w:r w:rsidR="00D85892" w:rsidRPr="00080918">
        <w:rPr>
          <w:rFonts w:cs="FrankRuehl" w:hint="cs"/>
          <w:vanish/>
          <w:szCs w:val="20"/>
          <w:u w:val="single"/>
          <w:shd w:val="clear" w:color="auto" w:fill="FFFF99"/>
          <w:rtl/>
        </w:rPr>
        <w:t>בשנת הכספים 2002</w:t>
      </w:r>
    </w:p>
    <w:p w:rsidR="007810CB" w:rsidRPr="00080918" w:rsidRDefault="007810CB" w:rsidP="00827FCF">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vanish/>
          <w:sz w:val="22"/>
          <w:szCs w:val="22"/>
          <w:shd w:val="clear" w:color="auto" w:fill="FFFF99"/>
          <w:rtl/>
        </w:rPr>
      </w:pPr>
      <w:r w:rsidRPr="00080918">
        <w:rPr>
          <w:rFonts w:cs="FrankRuehl" w:hint="cs"/>
          <w:vanish/>
          <w:sz w:val="22"/>
          <w:szCs w:val="22"/>
          <w:shd w:val="clear" w:color="auto" w:fill="FFFF99"/>
          <w:rtl/>
        </w:rPr>
        <w:tab/>
      </w:r>
      <w:r w:rsidRPr="00080918">
        <w:rPr>
          <w:rFonts w:cs="FrankRuehl"/>
          <w:vanish/>
          <w:sz w:val="22"/>
          <w:szCs w:val="22"/>
          <w:shd w:val="clear" w:color="auto" w:fill="FFFF99"/>
          <w:rtl/>
        </w:rPr>
        <w:t>1</w:t>
      </w:r>
      <w:r w:rsidRPr="00080918">
        <w:rPr>
          <w:rFonts w:cs="FrankRuehl"/>
          <w:vanish/>
          <w:sz w:val="22"/>
          <w:szCs w:val="22"/>
          <w:shd w:val="clear" w:color="auto" w:fill="FFFF99"/>
          <w:rtl/>
        </w:rPr>
        <w:tab/>
      </w:r>
      <w:r w:rsidRPr="00080918">
        <w:rPr>
          <w:rStyle w:val="default"/>
          <w:rFonts w:cs="FrankRuehl" w:hint="cs"/>
          <w:vanish/>
          <w:sz w:val="22"/>
          <w:szCs w:val="22"/>
          <w:shd w:val="clear" w:color="auto" w:fill="FFFF99"/>
          <w:rtl/>
        </w:rPr>
        <w:t>1,</w:t>
      </w:r>
      <w:r w:rsidR="00B95183" w:rsidRPr="00080918">
        <w:rPr>
          <w:rStyle w:val="default"/>
          <w:rFonts w:cs="FrankRuehl" w:hint="cs"/>
          <w:vanish/>
          <w:sz w:val="22"/>
          <w:szCs w:val="22"/>
          <w:shd w:val="clear" w:color="auto" w:fill="FFFF99"/>
          <w:rtl/>
        </w:rPr>
        <w:t>740</w:t>
      </w:r>
      <w:r w:rsidRPr="00080918">
        <w:rPr>
          <w:rStyle w:val="default"/>
          <w:rFonts w:cs="FrankRuehl"/>
          <w:vanish/>
          <w:sz w:val="22"/>
          <w:szCs w:val="22"/>
          <w:shd w:val="clear" w:color="auto" w:fill="FFFF99"/>
          <w:rtl/>
        </w:rPr>
        <w:tab/>
      </w:r>
      <w:r w:rsidRPr="00080918">
        <w:rPr>
          <w:rFonts w:cs="FrankRuehl" w:hint="cs"/>
          <w:vanish/>
          <w:sz w:val="22"/>
          <w:szCs w:val="22"/>
          <w:shd w:val="clear" w:color="auto" w:fill="FFFF99"/>
          <w:rtl/>
        </w:rPr>
        <w:t>1,</w:t>
      </w:r>
      <w:r w:rsidR="002B635D" w:rsidRPr="00080918">
        <w:rPr>
          <w:rFonts w:cs="FrankRuehl" w:hint="cs"/>
          <w:vanish/>
          <w:sz w:val="22"/>
          <w:szCs w:val="22"/>
          <w:shd w:val="clear" w:color="auto" w:fill="FFFF99"/>
          <w:rtl/>
        </w:rPr>
        <w:t>741</w:t>
      </w:r>
      <w:r w:rsidRPr="00080918">
        <w:rPr>
          <w:rFonts w:cs="FrankRuehl" w:hint="cs"/>
          <w:vanish/>
          <w:sz w:val="22"/>
          <w:szCs w:val="22"/>
          <w:shd w:val="clear" w:color="auto" w:fill="FFFF99"/>
          <w:rtl/>
        </w:rPr>
        <w:t xml:space="preserve"> </w:t>
      </w:r>
      <w:r w:rsidRPr="00080918">
        <w:rPr>
          <w:rFonts w:cs="FrankRuehl"/>
          <w:vanish/>
          <w:sz w:val="22"/>
          <w:szCs w:val="22"/>
          <w:shd w:val="clear" w:color="auto" w:fill="FFFF99"/>
          <w:rtl/>
        </w:rPr>
        <w:t>–</w:t>
      </w:r>
      <w:r w:rsidRPr="00080918">
        <w:rPr>
          <w:rFonts w:cs="FrankRuehl" w:hint="cs"/>
          <w:vanish/>
          <w:sz w:val="22"/>
          <w:szCs w:val="22"/>
          <w:shd w:val="clear" w:color="auto" w:fill="FFFF99"/>
          <w:rtl/>
        </w:rPr>
        <w:t xml:space="preserve"> </w:t>
      </w:r>
      <w:r w:rsidR="002B635D" w:rsidRPr="00080918">
        <w:rPr>
          <w:rFonts w:cs="FrankRuehl" w:hint="cs"/>
          <w:vanish/>
          <w:sz w:val="22"/>
          <w:szCs w:val="22"/>
          <w:shd w:val="clear" w:color="auto" w:fill="FFFF99"/>
          <w:rtl/>
        </w:rPr>
        <w:t>2</w:t>
      </w:r>
      <w:r w:rsidRPr="00080918">
        <w:rPr>
          <w:rFonts w:cs="FrankRuehl" w:hint="cs"/>
          <w:vanish/>
          <w:sz w:val="22"/>
          <w:szCs w:val="22"/>
          <w:shd w:val="clear" w:color="auto" w:fill="FFFF99"/>
          <w:rtl/>
        </w:rPr>
        <w:t>,</w:t>
      </w:r>
      <w:r w:rsidR="002B635D" w:rsidRPr="00080918">
        <w:rPr>
          <w:rFonts w:cs="FrankRuehl" w:hint="cs"/>
          <w:vanish/>
          <w:sz w:val="22"/>
          <w:szCs w:val="22"/>
          <w:shd w:val="clear" w:color="auto" w:fill="FFFF99"/>
          <w:rtl/>
        </w:rPr>
        <w:t>001</w:t>
      </w:r>
      <w:r w:rsidRPr="00080918">
        <w:rPr>
          <w:rFonts w:cs="FrankRuehl"/>
          <w:vanish/>
          <w:sz w:val="22"/>
          <w:szCs w:val="22"/>
          <w:shd w:val="clear" w:color="auto" w:fill="FFFF99"/>
          <w:rtl/>
        </w:rPr>
        <w:tab/>
      </w:r>
      <w:r w:rsidR="00827FCF" w:rsidRPr="00080918">
        <w:rPr>
          <w:rStyle w:val="default"/>
          <w:rFonts w:cs="FrankRuehl" w:hint="cs"/>
          <w:vanish/>
          <w:sz w:val="22"/>
          <w:szCs w:val="22"/>
          <w:shd w:val="clear" w:color="auto" w:fill="FFFF99"/>
          <w:rtl/>
        </w:rPr>
        <w:t>2</w:t>
      </w:r>
      <w:r w:rsidRPr="00080918">
        <w:rPr>
          <w:rStyle w:val="default"/>
          <w:rFonts w:cs="FrankRuehl" w:hint="cs"/>
          <w:vanish/>
          <w:sz w:val="22"/>
          <w:szCs w:val="22"/>
          <w:shd w:val="clear" w:color="auto" w:fill="FFFF99"/>
          <w:rtl/>
        </w:rPr>
        <w:t>,</w:t>
      </w:r>
      <w:r w:rsidR="00827FCF" w:rsidRPr="00080918">
        <w:rPr>
          <w:rStyle w:val="default"/>
          <w:rFonts w:cs="FrankRuehl" w:hint="cs"/>
          <w:vanish/>
          <w:sz w:val="22"/>
          <w:szCs w:val="22"/>
          <w:shd w:val="clear" w:color="auto" w:fill="FFFF99"/>
          <w:rtl/>
        </w:rPr>
        <w:t>002</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2,</w:t>
      </w:r>
      <w:r w:rsidR="00827FCF" w:rsidRPr="00080918">
        <w:rPr>
          <w:rStyle w:val="default"/>
          <w:rFonts w:cs="FrankRuehl" w:hint="cs"/>
          <w:vanish/>
          <w:sz w:val="22"/>
          <w:szCs w:val="22"/>
          <w:shd w:val="clear" w:color="auto" w:fill="FFFF99"/>
          <w:rtl/>
        </w:rPr>
        <w:t>262</w:t>
      </w:r>
    </w:p>
    <w:p w:rsidR="007810CB" w:rsidRPr="00080918" w:rsidRDefault="007810CB" w:rsidP="0094598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Fonts w:cs="FrankRuehl" w:hint="cs"/>
          <w:vanish/>
          <w:sz w:val="22"/>
          <w:szCs w:val="22"/>
          <w:shd w:val="clear" w:color="auto" w:fill="FFFF99"/>
          <w:rtl/>
        </w:rPr>
        <w:tab/>
      </w:r>
      <w:r w:rsidRPr="00080918">
        <w:rPr>
          <w:rFonts w:cs="FrankRuehl"/>
          <w:vanish/>
          <w:sz w:val="22"/>
          <w:szCs w:val="22"/>
          <w:shd w:val="clear" w:color="auto" w:fill="FFFF99"/>
          <w:rtl/>
        </w:rPr>
        <w:t>2</w:t>
      </w:r>
      <w:r w:rsidRPr="00080918">
        <w:rPr>
          <w:rFonts w:cs="FrankRuehl"/>
          <w:vanish/>
          <w:sz w:val="22"/>
          <w:szCs w:val="22"/>
          <w:shd w:val="clear" w:color="auto" w:fill="FFFF99"/>
          <w:rtl/>
        </w:rPr>
        <w:tab/>
      </w:r>
      <w:r w:rsidRPr="00080918">
        <w:rPr>
          <w:rStyle w:val="default"/>
          <w:rFonts w:cs="FrankRuehl" w:hint="cs"/>
          <w:vanish/>
          <w:sz w:val="22"/>
          <w:szCs w:val="22"/>
          <w:shd w:val="clear" w:color="auto" w:fill="FFFF99"/>
          <w:rtl/>
        </w:rPr>
        <w:t>2,</w:t>
      </w:r>
      <w:r w:rsidR="00B95183" w:rsidRPr="00080918">
        <w:rPr>
          <w:rStyle w:val="default"/>
          <w:rFonts w:cs="FrankRuehl" w:hint="cs"/>
          <w:vanish/>
          <w:sz w:val="22"/>
          <w:szCs w:val="22"/>
          <w:shd w:val="clear" w:color="auto" w:fill="FFFF99"/>
          <w:rtl/>
        </w:rPr>
        <w:t>611</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2,</w:t>
      </w:r>
      <w:r w:rsidR="002B635D" w:rsidRPr="00080918">
        <w:rPr>
          <w:rStyle w:val="default"/>
          <w:rFonts w:cs="FrankRuehl" w:hint="cs"/>
          <w:vanish/>
          <w:sz w:val="22"/>
          <w:szCs w:val="22"/>
          <w:shd w:val="clear" w:color="auto" w:fill="FFFF99"/>
          <w:rtl/>
        </w:rPr>
        <w:t>612</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w:t>
      </w:r>
      <w:r w:rsidR="002B635D" w:rsidRPr="00080918">
        <w:rPr>
          <w:rStyle w:val="default"/>
          <w:rFonts w:cs="FrankRuehl" w:hint="cs"/>
          <w:vanish/>
          <w:sz w:val="22"/>
          <w:szCs w:val="22"/>
          <w:shd w:val="clear" w:color="auto" w:fill="FFFF99"/>
          <w:rtl/>
        </w:rPr>
        <w:t>3</w:t>
      </w:r>
      <w:r w:rsidRPr="00080918">
        <w:rPr>
          <w:rStyle w:val="default"/>
          <w:rFonts w:cs="FrankRuehl" w:hint="cs"/>
          <w:vanish/>
          <w:sz w:val="22"/>
          <w:szCs w:val="22"/>
          <w:shd w:val="clear" w:color="auto" w:fill="FFFF99"/>
          <w:rtl/>
        </w:rPr>
        <w:t>,</w:t>
      </w:r>
      <w:r w:rsidR="002B635D" w:rsidRPr="00080918">
        <w:rPr>
          <w:rStyle w:val="default"/>
          <w:rFonts w:cs="FrankRuehl" w:hint="cs"/>
          <w:vanish/>
          <w:sz w:val="22"/>
          <w:szCs w:val="22"/>
          <w:shd w:val="clear" w:color="auto" w:fill="FFFF99"/>
          <w:rtl/>
        </w:rPr>
        <w:t>003</w:t>
      </w:r>
      <w:r w:rsidRPr="00080918">
        <w:rPr>
          <w:rFonts w:cs="FrankRuehl"/>
          <w:vanish/>
          <w:sz w:val="22"/>
          <w:szCs w:val="22"/>
          <w:shd w:val="clear" w:color="auto" w:fill="FFFF99"/>
          <w:rtl/>
        </w:rPr>
        <w:tab/>
      </w:r>
      <w:r w:rsidR="0094598D" w:rsidRPr="00080918">
        <w:rPr>
          <w:rStyle w:val="default"/>
          <w:rFonts w:cs="FrankRuehl" w:hint="cs"/>
          <w:vanish/>
          <w:sz w:val="22"/>
          <w:szCs w:val="22"/>
          <w:shd w:val="clear" w:color="auto" w:fill="FFFF99"/>
          <w:rtl/>
        </w:rPr>
        <w:t>3</w:t>
      </w:r>
      <w:r w:rsidRPr="00080918">
        <w:rPr>
          <w:rStyle w:val="default"/>
          <w:rFonts w:cs="FrankRuehl" w:hint="cs"/>
          <w:vanish/>
          <w:sz w:val="22"/>
          <w:szCs w:val="22"/>
          <w:shd w:val="clear" w:color="auto" w:fill="FFFF99"/>
          <w:rtl/>
        </w:rPr>
        <w:t>,</w:t>
      </w:r>
      <w:r w:rsidR="0094598D" w:rsidRPr="00080918">
        <w:rPr>
          <w:rStyle w:val="default"/>
          <w:rFonts w:cs="FrankRuehl" w:hint="cs"/>
          <w:vanish/>
          <w:sz w:val="22"/>
          <w:szCs w:val="22"/>
          <w:shd w:val="clear" w:color="auto" w:fill="FFFF99"/>
          <w:rtl/>
        </w:rPr>
        <w:t>004</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3,097</w:t>
      </w:r>
    </w:p>
    <w:p w:rsidR="007810CB" w:rsidRPr="00080918" w:rsidRDefault="007810CB" w:rsidP="0094598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Fonts w:cs="FrankRuehl" w:hint="cs"/>
          <w:vanish/>
          <w:sz w:val="22"/>
          <w:szCs w:val="22"/>
          <w:shd w:val="clear" w:color="auto" w:fill="FFFF99"/>
          <w:rtl/>
        </w:rPr>
        <w:tab/>
      </w:r>
      <w:r w:rsidRPr="00080918">
        <w:rPr>
          <w:rFonts w:cs="FrankRuehl"/>
          <w:vanish/>
          <w:sz w:val="22"/>
          <w:szCs w:val="22"/>
          <w:shd w:val="clear" w:color="auto" w:fill="FFFF99"/>
          <w:rtl/>
        </w:rPr>
        <w:t>3</w:t>
      </w:r>
      <w:r w:rsidRPr="00080918">
        <w:rPr>
          <w:rFonts w:cs="FrankRuehl"/>
          <w:vanish/>
          <w:sz w:val="22"/>
          <w:szCs w:val="22"/>
          <w:shd w:val="clear" w:color="auto" w:fill="FFFF99"/>
          <w:rtl/>
        </w:rPr>
        <w:tab/>
      </w:r>
      <w:r w:rsidRPr="00080918">
        <w:rPr>
          <w:rStyle w:val="default"/>
          <w:rFonts w:cs="FrankRuehl" w:hint="cs"/>
          <w:vanish/>
          <w:sz w:val="22"/>
          <w:szCs w:val="22"/>
          <w:shd w:val="clear" w:color="auto" w:fill="FFFF99"/>
          <w:rtl/>
        </w:rPr>
        <w:t>2,</w:t>
      </w:r>
      <w:r w:rsidR="002B635D" w:rsidRPr="00080918">
        <w:rPr>
          <w:rStyle w:val="default"/>
          <w:rFonts w:cs="FrankRuehl" w:hint="cs"/>
          <w:vanish/>
          <w:sz w:val="22"/>
          <w:szCs w:val="22"/>
          <w:shd w:val="clear" w:color="auto" w:fill="FFFF99"/>
          <w:rtl/>
        </w:rPr>
        <w:t>857</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2,</w:t>
      </w:r>
      <w:r w:rsidR="002B635D" w:rsidRPr="00080918">
        <w:rPr>
          <w:rStyle w:val="default"/>
          <w:rFonts w:cs="FrankRuehl" w:hint="cs"/>
          <w:vanish/>
          <w:sz w:val="22"/>
          <w:szCs w:val="22"/>
          <w:shd w:val="clear" w:color="auto" w:fill="FFFF99"/>
          <w:rtl/>
        </w:rPr>
        <w:t>858</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3,</w:t>
      </w:r>
      <w:r w:rsidR="002B635D" w:rsidRPr="00080918">
        <w:rPr>
          <w:rStyle w:val="default"/>
          <w:rFonts w:cs="FrankRuehl" w:hint="cs"/>
          <w:vanish/>
          <w:sz w:val="22"/>
          <w:szCs w:val="22"/>
          <w:shd w:val="clear" w:color="auto" w:fill="FFFF99"/>
          <w:rtl/>
        </w:rPr>
        <w:t>286</w:t>
      </w:r>
      <w:r w:rsidRPr="00080918">
        <w:rPr>
          <w:rFonts w:cs="FrankRuehl"/>
          <w:vanish/>
          <w:sz w:val="22"/>
          <w:szCs w:val="22"/>
          <w:shd w:val="clear" w:color="auto" w:fill="FFFF99"/>
          <w:rtl/>
        </w:rPr>
        <w:tab/>
      </w:r>
      <w:r w:rsidRPr="00080918">
        <w:rPr>
          <w:rStyle w:val="default"/>
          <w:rFonts w:cs="FrankRuehl" w:hint="cs"/>
          <w:vanish/>
          <w:sz w:val="22"/>
          <w:szCs w:val="22"/>
          <w:shd w:val="clear" w:color="auto" w:fill="FFFF99"/>
          <w:rtl/>
        </w:rPr>
        <w:t xml:space="preserve">3,234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3,</w:t>
      </w:r>
      <w:r w:rsidR="0094598D" w:rsidRPr="00080918">
        <w:rPr>
          <w:rStyle w:val="default"/>
          <w:rFonts w:cs="FrankRuehl" w:hint="cs"/>
          <w:vanish/>
          <w:sz w:val="22"/>
          <w:szCs w:val="22"/>
          <w:shd w:val="clear" w:color="auto" w:fill="FFFF99"/>
          <w:rtl/>
        </w:rPr>
        <w:t>394</w:t>
      </w:r>
    </w:p>
    <w:p w:rsidR="007810CB" w:rsidRPr="00080918" w:rsidRDefault="007810CB" w:rsidP="008B215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Fonts w:cs="FrankRuehl" w:hint="cs"/>
          <w:vanish/>
          <w:sz w:val="22"/>
          <w:szCs w:val="22"/>
          <w:shd w:val="clear" w:color="auto" w:fill="FFFF99"/>
          <w:rtl/>
        </w:rPr>
        <w:tab/>
      </w:r>
      <w:r w:rsidRPr="00080918">
        <w:rPr>
          <w:rFonts w:cs="FrankRuehl"/>
          <w:vanish/>
          <w:sz w:val="22"/>
          <w:szCs w:val="22"/>
          <w:shd w:val="clear" w:color="auto" w:fill="FFFF99"/>
          <w:rtl/>
        </w:rPr>
        <w:t>4</w:t>
      </w:r>
      <w:r w:rsidRPr="00080918">
        <w:rPr>
          <w:rFonts w:cs="FrankRuehl"/>
          <w:vanish/>
          <w:sz w:val="22"/>
          <w:szCs w:val="22"/>
          <w:shd w:val="clear" w:color="auto" w:fill="FFFF99"/>
          <w:rtl/>
        </w:rPr>
        <w:tab/>
      </w:r>
      <w:r w:rsidRPr="00080918">
        <w:rPr>
          <w:rStyle w:val="default"/>
          <w:rFonts w:cs="FrankRuehl" w:hint="cs"/>
          <w:vanish/>
          <w:sz w:val="22"/>
          <w:szCs w:val="22"/>
          <w:shd w:val="clear" w:color="auto" w:fill="FFFF99"/>
          <w:rtl/>
        </w:rPr>
        <w:t>3,</w:t>
      </w:r>
      <w:r w:rsidR="002B635D" w:rsidRPr="00080918">
        <w:rPr>
          <w:rStyle w:val="default"/>
          <w:rFonts w:cs="FrankRuehl" w:hint="cs"/>
          <w:vanish/>
          <w:sz w:val="22"/>
          <w:szCs w:val="22"/>
          <w:shd w:val="clear" w:color="auto" w:fill="FFFF99"/>
          <w:rtl/>
        </w:rPr>
        <w:t>104</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3,</w:t>
      </w:r>
      <w:r w:rsidR="002B635D" w:rsidRPr="00080918">
        <w:rPr>
          <w:rStyle w:val="default"/>
          <w:rFonts w:cs="FrankRuehl" w:hint="cs"/>
          <w:vanish/>
          <w:sz w:val="22"/>
          <w:szCs w:val="22"/>
          <w:shd w:val="clear" w:color="auto" w:fill="FFFF99"/>
          <w:rtl/>
        </w:rPr>
        <w:t>105</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3,</w:t>
      </w:r>
      <w:r w:rsidR="002B635D" w:rsidRPr="00080918">
        <w:rPr>
          <w:rStyle w:val="default"/>
          <w:rFonts w:cs="FrankRuehl" w:hint="cs"/>
          <w:vanish/>
          <w:sz w:val="22"/>
          <w:szCs w:val="22"/>
          <w:shd w:val="clear" w:color="auto" w:fill="FFFF99"/>
          <w:rtl/>
        </w:rPr>
        <w:t>570</w:t>
      </w:r>
      <w:r w:rsidRPr="00080918">
        <w:rPr>
          <w:rFonts w:cs="FrankRuehl"/>
          <w:vanish/>
          <w:sz w:val="22"/>
          <w:szCs w:val="22"/>
          <w:shd w:val="clear" w:color="auto" w:fill="FFFF99"/>
          <w:rtl/>
        </w:rPr>
        <w:tab/>
      </w:r>
      <w:r w:rsidRPr="00080918">
        <w:rPr>
          <w:rStyle w:val="default"/>
          <w:rFonts w:cs="FrankRuehl" w:hint="cs"/>
          <w:vanish/>
          <w:sz w:val="22"/>
          <w:szCs w:val="22"/>
          <w:shd w:val="clear" w:color="auto" w:fill="FFFF99"/>
          <w:rtl/>
        </w:rPr>
        <w:t>3,</w:t>
      </w:r>
      <w:r w:rsidR="008B2152" w:rsidRPr="00080918">
        <w:rPr>
          <w:rStyle w:val="default"/>
          <w:rFonts w:cs="FrankRuehl" w:hint="cs"/>
          <w:vanish/>
          <w:sz w:val="22"/>
          <w:szCs w:val="22"/>
          <w:shd w:val="clear" w:color="auto" w:fill="FFFF99"/>
          <w:rtl/>
        </w:rPr>
        <w:t>571</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w:t>
      </w:r>
      <w:r w:rsidR="008B2152" w:rsidRPr="00080918">
        <w:rPr>
          <w:rStyle w:val="default"/>
          <w:rFonts w:cs="FrankRuehl" w:hint="cs"/>
          <w:vanish/>
          <w:sz w:val="22"/>
          <w:szCs w:val="22"/>
          <w:shd w:val="clear" w:color="auto" w:fill="FFFF99"/>
          <w:rtl/>
        </w:rPr>
        <w:t>4</w:t>
      </w:r>
      <w:r w:rsidRPr="00080918">
        <w:rPr>
          <w:rStyle w:val="default"/>
          <w:rFonts w:cs="FrankRuehl" w:hint="cs"/>
          <w:vanish/>
          <w:sz w:val="22"/>
          <w:szCs w:val="22"/>
          <w:shd w:val="clear" w:color="auto" w:fill="FFFF99"/>
          <w:rtl/>
        </w:rPr>
        <w:t>,</w:t>
      </w:r>
      <w:r w:rsidR="008B2152" w:rsidRPr="00080918">
        <w:rPr>
          <w:rStyle w:val="default"/>
          <w:rFonts w:cs="FrankRuehl" w:hint="cs"/>
          <w:vanish/>
          <w:sz w:val="22"/>
          <w:szCs w:val="22"/>
          <w:shd w:val="clear" w:color="auto" w:fill="FFFF99"/>
          <w:rtl/>
        </w:rPr>
        <w:t>035</w:t>
      </w:r>
    </w:p>
    <w:p w:rsidR="007810CB" w:rsidRPr="00080918" w:rsidRDefault="007810CB" w:rsidP="008B215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5</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3,</w:t>
      </w:r>
      <w:r w:rsidR="002B635D" w:rsidRPr="00080918">
        <w:rPr>
          <w:rStyle w:val="default"/>
          <w:rFonts w:cs="FrankRuehl" w:hint="cs"/>
          <w:vanish/>
          <w:sz w:val="22"/>
          <w:szCs w:val="22"/>
          <w:shd w:val="clear" w:color="auto" w:fill="FFFF99"/>
          <w:rtl/>
        </w:rPr>
        <w:t>800</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3,</w:t>
      </w:r>
      <w:r w:rsidR="00827FCF" w:rsidRPr="00080918">
        <w:rPr>
          <w:rStyle w:val="default"/>
          <w:rFonts w:cs="FrankRuehl" w:hint="cs"/>
          <w:vanish/>
          <w:sz w:val="22"/>
          <w:szCs w:val="22"/>
          <w:shd w:val="clear" w:color="auto" w:fill="FFFF99"/>
          <w:rtl/>
        </w:rPr>
        <w:t>801</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4,</w:t>
      </w:r>
      <w:r w:rsidR="00827FCF" w:rsidRPr="00080918">
        <w:rPr>
          <w:rStyle w:val="default"/>
          <w:rFonts w:cs="FrankRuehl" w:hint="cs"/>
          <w:vanish/>
          <w:sz w:val="22"/>
          <w:szCs w:val="22"/>
          <w:shd w:val="clear" w:color="auto" w:fill="FFFF99"/>
          <w:rtl/>
        </w:rPr>
        <w:t>370</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4,</w:t>
      </w:r>
      <w:r w:rsidR="008B2152" w:rsidRPr="00080918">
        <w:rPr>
          <w:rStyle w:val="default"/>
          <w:rFonts w:cs="FrankRuehl" w:hint="cs"/>
          <w:vanish/>
          <w:sz w:val="22"/>
          <w:szCs w:val="22"/>
          <w:shd w:val="clear" w:color="auto" w:fill="FFFF99"/>
          <w:rtl/>
        </w:rPr>
        <w:t>371</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4,</w:t>
      </w:r>
      <w:r w:rsidR="008B2152" w:rsidRPr="00080918">
        <w:rPr>
          <w:rStyle w:val="default"/>
          <w:rFonts w:cs="FrankRuehl" w:hint="cs"/>
          <w:vanish/>
          <w:sz w:val="22"/>
          <w:szCs w:val="22"/>
          <w:shd w:val="clear" w:color="auto" w:fill="FFFF99"/>
          <w:rtl/>
        </w:rPr>
        <w:t>940</w:t>
      </w:r>
    </w:p>
    <w:p w:rsidR="007810CB" w:rsidRPr="00080918" w:rsidRDefault="007810CB" w:rsidP="001F7AC0">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6</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4,</w:t>
      </w:r>
      <w:r w:rsidR="002B635D" w:rsidRPr="00080918">
        <w:rPr>
          <w:rStyle w:val="default"/>
          <w:rFonts w:cs="FrankRuehl" w:hint="cs"/>
          <w:vanish/>
          <w:sz w:val="22"/>
          <w:szCs w:val="22"/>
          <w:shd w:val="clear" w:color="auto" w:fill="FFFF99"/>
          <w:rtl/>
        </w:rPr>
        <w:t>496</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4,</w:t>
      </w:r>
      <w:r w:rsidR="00827FCF" w:rsidRPr="00080918">
        <w:rPr>
          <w:rStyle w:val="default"/>
          <w:rFonts w:cs="FrankRuehl" w:hint="cs"/>
          <w:vanish/>
          <w:sz w:val="22"/>
          <w:szCs w:val="22"/>
          <w:shd w:val="clear" w:color="auto" w:fill="FFFF99"/>
          <w:rtl/>
        </w:rPr>
        <w:t>497</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w:t>
      </w:r>
      <w:r w:rsidR="00827FCF" w:rsidRPr="00080918">
        <w:rPr>
          <w:rStyle w:val="default"/>
          <w:rFonts w:cs="FrankRuehl" w:hint="cs"/>
          <w:vanish/>
          <w:sz w:val="22"/>
          <w:szCs w:val="22"/>
          <w:shd w:val="clear" w:color="auto" w:fill="FFFF99"/>
          <w:rtl/>
        </w:rPr>
        <w:t>5</w:t>
      </w:r>
      <w:r w:rsidRPr="00080918">
        <w:rPr>
          <w:rStyle w:val="default"/>
          <w:rFonts w:cs="FrankRuehl" w:hint="cs"/>
          <w:vanish/>
          <w:sz w:val="22"/>
          <w:szCs w:val="22"/>
          <w:shd w:val="clear" w:color="auto" w:fill="FFFF99"/>
          <w:rtl/>
        </w:rPr>
        <w:t>,</w:t>
      </w:r>
      <w:r w:rsidR="00827FCF" w:rsidRPr="00080918">
        <w:rPr>
          <w:rStyle w:val="default"/>
          <w:rFonts w:cs="FrankRuehl" w:hint="cs"/>
          <w:vanish/>
          <w:sz w:val="22"/>
          <w:szCs w:val="22"/>
          <w:shd w:val="clear" w:color="auto" w:fill="FFFF99"/>
          <w:rtl/>
        </w:rPr>
        <w:t>170</w:t>
      </w:r>
      <w:r w:rsidRPr="00080918">
        <w:rPr>
          <w:rStyle w:val="default"/>
          <w:rFonts w:cs="FrankRuehl"/>
          <w:vanish/>
          <w:sz w:val="22"/>
          <w:szCs w:val="22"/>
          <w:shd w:val="clear" w:color="auto" w:fill="FFFF99"/>
          <w:rtl/>
        </w:rPr>
        <w:tab/>
      </w:r>
      <w:r w:rsidR="001F7AC0" w:rsidRPr="00080918">
        <w:rPr>
          <w:rStyle w:val="default"/>
          <w:rFonts w:cs="FrankRuehl" w:hint="cs"/>
          <w:vanish/>
          <w:sz w:val="22"/>
          <w:szCs w:val="22"/>
          <w:shd w:val="clear" w:color="auto" w:fill="FFFF99"/>
          <w:rtl/>
        </w:rPr>
        <w:t>5</w:t>
      </w:r>
      <w:r w:rsidRPr="00080918">
        <w:rPr>
          <w:rStyle w:val="default"/>
          <w:rFonts w:cs="FrankRuehl" w:hint="cs"/>
          <w:vanish/>
          <w:sz w:val="22"/>
          <w:szCs w:val="22"/>
          <w:shd w:val="clear" w:color="auto" w:fill="FFFF99"/>
          <w:rtl/>
        </w:rPr>
        <w:t>,</w:t>
      </w:r>
      <w:r w:rsidR="001F7AC0" w:rsidRPr="00080918">
        <w:rPr>
          <w:rStyle w:val="default"/>
          <w:rFonts w:cs="FrankRuehl" w:hint="cs"/>
          <w:vanish/>
          <w:sz w:val="22"/>
          <w:szCs w:val="22"/>
          <w:shd w:val="clear" w:color="auto" w:fill="FFFF99"/>
          <w:rtl/>
        </w:rPr>
        <w:t>171</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5,</w:t>
      </w:r>
      <w:r w:rsidR="001F7AC0" w:rsidRPr="00080918">
        <w:rPr>
          <w:rStyle w:val="default"/>
          <w:rFonts w:cs="FrankRuehl" w:hint="cs"/>
          <w:vanish/>
          <w:sz w:val="22"/>
          <w:szCs w:val="22"/>
          <w:shd w:val="clear" w:color="auto" w:fill="FFFF99"/>
          <w:rtl/>
        </w:rPr>
        <w:t>845</w:t>
      </w:r>
    </w:p>
    <w:p w:rsidR="007810CB" w:rsidRPr="00080918" w:rsidRDefault="007810CB" w:rsidP="007810CB">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שי</w:t>
      </w:r>
      <w:r w:rsidRPr="00080918">
        <w:rPr>
          <w:rStyle w:val="default"/>
          <w:rFonts w:cs="FrankRuehl" w:hint="cs"/>
          <w:vanish/>
          <w:sz w:val="22"/>
          <w:szCs w:val="22"/>
          <w:shd w:val="clear" w:color="auto" w:fill="FFFF99"/>
          <w:rtl/>
        </w:rPr>
        <w:t>עור ההנחה</w:t>
      </w:r>
    </w:p>
    <w:p w:rsidR="007810CB" w:rsidRPr="00080918" w:rsidRDefault="007810CB" w:rsidP="007810CB">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באחוזים</w:t>
      </w:r>
      <w:r w:rsidRPr="00080918">
        <w:rPr>
          <w:rStyle w:val="default"/>
          <w:rFonts w:cs="FrankRuehl"/>
          <w:vanish/>
          <w:sz w:val="22"/>
          <w:szCs w:val="22"/>
          <w:shd w:val="clear" w:color="auto" w:fill="FFFF99"/>
          <w:rtl/>
        </w:rPr>
        <w:tab/>
        <w:t>עד</w:t>
      </w:r>
      <w:r w:rsidRPr="00080918">
        <w:rPr>
          <w:rStyle w:val="default"/>
          <w:rFonts w:cs="FrankRuehl" w:hint="cs"/>
          <w:vanish/>
          <w:sz w:val="22"/>
          <w:szCs w:val="22"/>
          <w:shd w:val="clear" w:color="auto" w:fill="FFFF99"/>
          <w:rtl/>
        </w:rPr>
        <w:t xml:space="preserve"> 80%</w:t>
      </w:r>
      <w:r w:rsidRPr="00080918">
        <w:rPr>
          <w:rStyle w:val="default"/>
          <w:rFonts w:cs="FrankRuehl"/>
          <w:vanish/>
          <w:sz w:val="22"/>
          <w:szCs w:val="22"/>
          <w:shd w:val="clear" w:color="auto" w:fill="FFFF99"/>
          <w:rtl/>
        </w:rPr>
        <w:tab/>
        <w:t>ע</w:t>
      </w:r>
      <w:r w:rsidRPr="00080918">
        <w:rPr>
          <w:rStyle w:val="default"/>
          <w:rFonts w:cs="FrankRuehl" w:hint="cs"/>
          <w:vanish/>
          <w:sz w:val="22"/>
          <w:szCs w:val="22"/>
          <w:shd w:val="clear" w:color="auto" w:fill="FFFF99"/>
          <w:rtl/>
        </w:rPr>
        <w:t>ד 60%</w:t>
      </w:r>
      <w:r w:rsidRPr="00080918">
        <w:rPr>
          <w:rStyle w:val="default"/>
          <w:rFonts w:cs="FrankRuehl"/>
          <w:vanish/>
          <w:sz w:val="22"/>
          <w:szCs w:val="22"/>
          <w:shd w:val="clear" w:color="auto" w:fill="FFFF99"/>
          <w:rtl/>
        </w:rPr>
        <w:tab/>
        <w:t>עד</w:t>
      </w:r>
      <w:r w:rsidRPr="00080918">
        <w:rPr>
          <w:rStyle w:val="default"/>
          <w:rFonts w:cs="FrankRuehl" w:hint="cs"/>
          <w:vanish/>
          <w:sz w:val="22"/>
          <w:szCs w:val="22"/>
          <w:shd w:val="clear" w:color="auto" w:fill="FFFF99"/>
          <w:rtl/>
        </w:rPr>
        <w:t xml:space="preserve"> 40%</w:t>
      </w:r>
    </w:p>
    <w:p w:rsidR="007810CB" w:rsidRPr="00080918" w:rsidRDefault="007810CB" w:rsidP="006A70CB">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7</w:t>
      </w:r>
      <w:r w:rsidRPr="00080918">
        <w:rPr>
          <w:rStyle w:val="default"/>
          <w:rFonts w:cs="FrankRuehl"/>
          <w:vanish/>
          <w:sz w:val="22"/>
          <w:szCs w:val="22"/>
          <w:shd w:val="clear" w:color="auto" w:fill="FFFF99"/>
          <w:rtl/>
        </w:rPr>
        <w:tab/>
      </w:r>
      <w:r w:rsidR="001F7AC0" w:rsidRPr="00080918">
        <w:rPr>
          <w:rStyle w:val="default"/>
          <w:rFonts w:cs="FrankRuehl" w:hint="cs"/>
          <w:vanish/>
          <w:sz w:val="22"/>
          <w:szCs w:val="22"/>
          <w:shd w:val="clear" w:color="auto" w:fill="FFFF99"/>
          <w:rtl/>
        </w:rPr>
        <w:t>5</w:t>
      </w:r>
      <w:r w:rsidRPr="00080918">
        <w:rPr>
          <w:rStyle w:val="default"/>
          <w:rFonts w:cs="FrankRuehl" w:hint="cs"/>
          <w:vanish/>
          <w:sz w:val="22"/>
          <w:szCs w:val="22"/>
          <w:shd w:val="clear" w:color="auto" w:fill="FFFF99"/>
          <w:rtl/>
        </w:rPr>
        <w:t>,</w:t>
      </w:r>
      <w:r w:rsidR="001F7AC0" w:rsidRPr="00080918">
        <w:rPr>
          <w:rStyle w:val="default"/>
          <w:rFonts w:cs="FrankRuehl" w:hint="cs"/>
          <w:vanish/>
          <w:sz w:val="22"/>
          <w:szCs w:val="22"/>
          <w:shd w:val="clear" w:color="auto" w:fill="FFFF99"/>
          <w:rtl/>
        </w:rPr>
        <w:t>192</w:t>
      </w:r>
      <w:r w:rsidRPr="00080918">
        <w:rPr>
          <w:rStyle w:val="default"/>
          <w:rFonts w:cs="FrankRuehl"/>
          <w:vanish/>
          <w:sz w:val="22"/>
          <w:szCs w:val="22"/>
          <w:shd w:val="clear" w:color="auto" w:fill="FFFF99"/>
          <w:rtl/>
        </w:rPr>
        <w:tab/>
      </w:r>
      <w:r w:rsidR="001F7AC0" w:rsidRPr="00080918">
        <w:rPr>
          <w:rStyle w:val="default"/>
          <w:rFonts w:cs="FrankRuehl" w:hint="cs"/>
          <w:vanish/>
          <w:sz w:val="22"/>
          <w:szCs w:val="22"/>
          <w:shd w:val="clear" w:color="auto" w:fill="FFFF99"/>
          <w:rtl/>
        </w:rPr>
        <w:t>5</w:t>
      </w:r>
      <w:r w:rsidRPr="00080918">
        <w:rPr>
          <w:rStyle w:val="default"/>
          <w:rFonts w:cs="FrankRuehl" w:hint="cs"/>
          <w:vanish/>
          <w:sz w:val="22"/>
          <w:szCs w:val="22"/>
          <w:shd w:val="clear" w:color="auto" w:fill="FFFF99"/>
          <w:rtl/>
        </w:rPr>
        <w:t>,</w:t>
      </w:r>
      <w:r w:rsidR="001F7AC0" w:rsidRPr="00080918">
        <w:rPr>
          <w:rStyle w:val="default"/>
          <w:rFonts w:cs="FrankRuehl" w:hint="cs"/>
          <w:vanish/>
          <w:sz w:val="22"/>
          <w:szCs w:val="22"/>
          <w:shd w:val="clear" w:color="auto" w:fill="FFFF99"/>
          <w:rtl/>
        </w:rPr>
        <w:t>193</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5,</w:t>
      </w:r>
      <w:r w:rsidR="001F7AC0" w:rsidRPr="00080918">
        <w:rPr>
          <w:rStyle w:val="default"/>
          <w:rFonts w:cs="FrankRuehl" w:hint="cs"/>
          <w:vanish/>
          <w:sz w:val="22"/>
          <w:szCs w:val="22"/>
          <w:shd w:val="clear" w:color="auto" w:fill="FFFF99"/>
          <w:rtl/>
        </w:rPr>
        <w:t>971</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5,</w:t>
      </w:r>
      <w:r w:rsidR="009A5745" w:rsidRPr="00080918">
        <w:rPr>
          <w:rStyle w:val="default"/>
          <w:rFonts w:cs="FrankRuehl" w:hint="cs"/>
          <w:vanish/>
          <w:sz w:val="22"/>
          <w:szCs w:val="22"/>
          <w:shd w:val="clear" w:color="auto" w:fill="FFFF99"/>
          <w:rtl/>
        </w:rPr>
        <w:t>972</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6,</w:t>
      </w:r>
      <w:r w:rsidR="006A70CB" w:rsidRPr="00080918">
        <w:rPr>
          <w:rStyle w:val="default"/>
          <w:rFonts w:cs="FrankRuehl" w:hint="cs"/>
          <w:vanish/>
          <w:sz w:val="22"/>
          <w:szCs w:val="22"/>
          <w:shd w:val="clear" w:color="auto" w:fill="FFFF99"/>
          <w:rtl/>
        </w:rPr>
        <w:t>750</w:t>
      </w:r>
    </w:p>
    <w:p w:rsidR="007810CB" w:rsidRPr="00080918" w:rsidRDefault="007810CB" w:rsidP="006A70CB">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8</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5,</w:t>
      </w:r>
      <w:r w:rsidR="001F7AC0" w:rsidRPr="00080918">
        <w:rPr>
          <w:rStyle w:val="default"/>
          <w:rFonts w:cs="FrankRuehl" w:hint="cs"/>
          <w:vanish/>
          <w:sz w:val="22"/>
          <w:szCs w:val="22"/>
          <w:shd w:val="clear" w:color="auto" w:fill="FFFF99"/>
          <w:rtl/>
        </w:rPr>
        <w:t>888</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5,</w:t>
      </w:r>
      <w:r w:rsidR="001F7AC0" w:rsidRPr="00080918">
        <w:rPr>
          <w:rStyle w:val="default"/>
          <w:rFonts w:cs="FrankRuehl" w:hint="cs"/>
          <w:vanish/>
          <w:sz w:val="22"/>
          <w:szCs w:val="22"/>
          <w:shd w:val="clear" w:color="auto" w:fill="FFFF99"/>
          <w:rtl/>
        </w:rPr>
        <w:t>889</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6,</w:t>
      </w:r>
      <w:r w:rsidR="001F7AC0" w:rsidRPr="00080918">
        <w:rPr>
          <w:rStyle w:val="default"/>
          <w:rFonts w:cs="FrankRuehl" w:hint="cs"/>
          <w:vanish/>
          <w:sz w:val="22"/>
          <w:szCs w:val="22"/>
          <w:shd w:val="clear" w:color="auto" w:fill="FFFF99"/>
          <w:rtl/>
        </w:rPr>
        <w:t>771</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6,</w:t>
      </w:r>
      <w:r w:rsidR="006A70CB" w:rsidRPr="00080918">
        <w:rPr>
          <w:rStyle w:val="default"/>
          <w:rFonts w:cs="FrankRuehl" w:hint="cs"/>
          <w:vanish/>
          <w:sz w:val="22"/>
          <w:szCs w:val="22"/>
          <w:shd w:val="clear" w:color="auto" w:fill="FFFF99"/>
          <w:rtl/>
        </w:rPr>
        <w:t>772</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7,</w:t>
      </w:r>
      <w:r w:rsidR="006A70CB" w:rsidRPr="00080918">
        <w:rPr>
          <w:rStyle w:val="default"/>
          <w:rFonts w:cs="FrankRuehl" w:hint="cs"/>
          <w:vanish/>
          <w:sz w:val="22"/>
          <w:szCs w:val="22"/>
          <w:shd w:val="clear" w:color="auto" w:fill="FFFF99"/>
          <w:rtl/>
        </w:rPr>
        <w:t>654</w:t>
      </w:r>
    </w:p>
    <w:p w:rsidR="007810CB" w:rsidRPr="00080918" w:rsidRDefault="007810CB" w:rsidP="006A70CB">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9</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6,</w:t>
      </w:r>
      <w:r w:rsidR="001F7AC0" w:rsidRPr="00080918">
        <w:rPr>
          <w:rStyle w:val="default"/>
          <w:rFonts w:cs="FrankRuehl" w:hint="cs"/>
          <w:vanish/>
          <w:sz w:val="22"/>
          <w:szCs w:val="22"/>
          <w:shd w:val="clear" w:color="auto" w:fill="FFFF99"/>
          <w:rtl/>
        </w:rPr>
        <w:t>584</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6,</w:t>
      </w:r>
      <w:r w:rsidR="001F7AC0" w:rsidRPr="00080918">
        <w:rPr>
          <w:rStyle w:val="default"/>
          <w:rFonts w:cs="FrankRuehl" w:hint="cs"/>
          <w:vanish/>
          <w:sz w:val="22"/>
          <w:szCs w:val="22"/>
          <w:shd w:val="clear" w:color="auto" w:fill="FFFF99"/>
          <w:rtl/>
        </w:rPr>
        <w:t>585</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w:t>
      </w:r>
      <w:r w:rsidR="001F7AC0" w:rsidRPr="00080918">
        <w:rPr>
          <w:rStyle w:val="default"/>
          <w:rFonts w:cs="FrankRuehl" w:hint="cs"/>
          <w:vanish/>
          <w:sz w:val="22"/>
          <w:szCs w:val="22"/>
          <w:shd w:val="clear" w:color="auto" w:fill="FFFF99"/>
          <w:rtl/>
        </w:rPr>
        <w:t>7</w:t>
      </w:r>
      <w:r w:rsidRPr="00080918">
        <w:rPr>
          <w:rStyle w:val="default"/>
          <w:rFonts w:cs="FrankRuehl" w:hint="cs"/>
          <w:vanish/>
          <w:sz w:val="22"/>
          <w:szCs w:val="22"/>
          <w:shd w:val="clear" w:color="auto" w:fill="FFFF99"/>
          <w:rtl/>
        </w:rPr>
        <w:t>,</w:t>
      </w:r>
      <w:r w:rsidR="009A5745" w:rsidRPr="00080918">
        <w:rPr>
          <w:rStyle w:val="default"/>
          <w:rFonts w:cs="FrankRuehl" w:hint="cs"/>
          <w:vanish/>
          <w:sz w:val="22"/>
          <w:szCs w:val="22"/>
          <w:shd w:val="clear" w:color="auto" w:fill="FFFF99"/>
          <w:rtl/>
        </w:rPr>
        <w:t>572</w:t>
      </w:r>
      <w:r w:rsidRPr="00080918">
        <w:rPr>
          <w:rStyle w:val="default"/>
          <w:rFonts w:cs="FrankRuehl"/>
          <w:vanish/>
          <w:sz w:val="22"/>
          <w:szCs w:val="22"/>
          <w:shd w:val="clear" w:color="auto" w:fill="FFFF99"/>
          <w:rtl/>
        </w:rPr>
        <w:tab/>
      </w:r>
      <w:r w:rsidR="006A70CB" w:rsidRPr="00080918">
        <w:rPr>
          <w:rStyle w:val="default"/>
          <w:rFonts w:cs="FrankRuehl" w:hint="cs"/>
          <w:vanish/>
          <w:sz w:val="22"/>
          <w:szCs w:val="22"/>
          <w:shd w:val="clear" w:color="auto" w:fill="FFFF99"/>
          <w:rtl/>
        </w:rPr>
        <w:t>7</w:t>
      </w:r>
      <w:r w:rsidRPr="00080918">
        <w:rPr>
          <w:rStyle w:val="default"/>
          <w:rFonts w:cs="FrankRuehl" w:hint="cs"/>
          <w:vanish/>
          <w:sz w:val="22"/>
          <w:szCs w:val="22"/>
          <w:shd w:val="clear" w:color="auto" w:fill="FFFF99"/>
          <w:rtl/>
        </w:rPr>
        <w:t>,</w:t>
      </w:r>
      <w:r w:rsidR="006A70CB" w:rsidRPr="00080918">
        <w:rPr>
          <w:rStyle w:val="default"/>
          <w:rFonts w:cs="FrankRuehl" w:hint="cs"/>
          <w:vanish/>
          <w:sz w:val="22"/>
          <w:szCs w:val="22"/>
          <w:shd w:val="clear" w:color="auto" w:fill="FFFF99"/>
          <w:rtl/>
        </w:rPr>
        <w:t>573</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w:t>
      </w:r>
      <w:r w:rsidR="006A70CB" w:rsidRPr="00080918">
        <w:rPr>
          <w:rStyle w:val="default"/>
          <w:rFonts w:cs="FrankRuehl" w:hint="cs"/>
          <w:vanish/>
          <w:sz w:val="22"/>
          <w:szCs w:val="22"/>
          <w:shd w:val="clear" w:color="auto" w:fill="FFFF99"/>
          <w:rtl/>
        </w:rPr>
        <w:t>8</w:t>
      </w:r>
      <w:r w:rsidRPr="00080918">
        <w:rPr>
          <w:rStyle w:val="default"/>
          <w:rFonts w:cs="FrankRuehl" w:hint="cs"/>
          <w:vanish/>
          <w:sz w:val="22"/>
          <w:szCs w:val="22"/>
          <w:shd w:val="clear" w:color="auto" w:fill="FFFF99"/>
          <w:rtl/>
        </w:rPr>
        <w:t>,</w:t>
      </w:r>
      <w:r w:rsidR="006A70CB" w:rsidRPr="00080918">
        <w:rPr>
          <w:rStyle w:val="default"/>
          <w:rFonts w:cs="FrankRuehl" w:hint="cs"/>
          <w:vanish/>
          <w:sz w:val="22"/>
          <w:szCs w:val="22"/>
          <w:shd w:val="clear" w:color="auto" w:fill="FFFF99"/>
          <w:rtl/>
        </w:rPr>
        <w:t>559</w:t>
      </w:r>
    </w:p>
    <w:p w:rsidR="007810CB" w:rsidRPr="00080918" w:rsidRDefault="007810CB" w:rsidP="009A5745">
      <w:pPr>
        <w:pStyle w:val="P05"/>
        <w:tabs>
          <w:tab w:val="clear" w:pos="624"/>
          <w:tab w:val="clear" w:pos="1021"/>
          <w:tab w:val="clear" w:pos="1474"/>
          <w:tab w:val="clear" w:pos="1928"/>
          <w:tab w:val="clear" w:pos="2381"/>
          <w:tab w:val="clear" w:pos="2835"/>
          <w:tab w:val="clear" w:pos="6259"/>
          <w:tab w:val="center"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10 ו</w:t>
      </w:r>
      <w:r w:rsidRPr="00080918">
        <w:rPr>
          <w:rStyle w:val="default"/>
          <w:rFonts w:cs="FrankRuehl" w:hint="cs"/>
          <w:vanish/>
          <w:sz w:val="22"/>
          <w:szCs w:val="22"/>
          <w:shd w:val="clear" w:color="auto" w:fill="FFFF99"/>
          <w:rtl/>
        </w:rPr>
        <w:t>מעלה</w:t>
      </w:r>
      <w:r w:rsidRPr="00080918">
        <w:rPr>
          <w:rStyle w:val="default"/>
          <w:rFonts w:cs="FrankRuehl"/>
          <w:vanish/>
          <w:sz w:val="22"/>
          <w:szCs w:val="22"/>
          <w:shd w:val="clear" w:color="auto" w:fill="FFFF99"/>
          <w:rtl/>
        </w:rPr>
        <w:tab/>
      </w:r>
      <w:r w:rsidR="009A5745" w:rsidRPr="00080918">
        <w:rPr>
          <w:rStyle w:val="default"/>
          <w:rFonts w:cs="FrankRuehl" w:hint="cs"/>
          <w:vanish/>
          <w:sz w:val="22"/>
          <w:szCs w:val="22"/>
          <w:shd w:val="clear" w:color="auto" w:fill="FFFF99"/>
          <w:rtl/>
        </w:rPr>
        <w:t>731</w:t>
      </w:r>
      <w:r w:rsidRPr="00080918">
        <w:rPr>
          <w:rStyle w:val="default"/>
          <w:rFonts w:cs="FrankRuehl" w:hint="cs"/>
          <w:vanish/>
          <w:sz w:val="22"/>
          <w:szCs w:val="22"/>
          <w:shd w:val="clear" w:color="auto" w:fill="FFFF99"/>
          <w:rtl/>
        </w:rPr>
        <w:t xml:space="preserve"> לנפש</w:t>
      </w:r>
      <w:r w:rsidRPr="00080918">
        <w:rPr>
          <w:rStyle w:val="default"/>
          <w:rFonts w:cs="FrankRuehl"/>
          <w:vanish/>
          <w:sz w:val="22"/>
          <w:szCs w:val="22"/>
          <w:shd w:val="clear" w:color="auto" w:fill="FFFF99"/>
          <w:rtl/>
        </w:rPr>
        <w:tab/>
      </w:r>
      <w:r w:rsidR="009A5745" w:rsidRPr="00080918">
        <w:rPr>
          <w:rStyle w:val="default"/>
          <w:rFonts w:cs="FrankRuehl" w:hint="cs"/>
          <w:vanish/>
          <w:sz w:val="22"/>
          <w:szCs w:val="22"/>
          <w:shd w:val="clear" w:color="auto" w:fill="FFFF99"/>
          <w:rtl/>
        </w:rPr>
        <w:t>841</w:t>
      </w:r>
      <w:r w:rsidRPr="00080918">
        <w:rPr>
          <w:rStyle w:val="default"/>
          <w:rFonts w:cs="FrankRuehl" w:hint="cs"/>
          <w:vanish/>
          <w:sz w:val="22"/>
          <w:szCs w:val="22"/>
          <w:shd w:val="clear" w:color="auto" w:fill="FFFF99"/>
          <w:rtl/>
        </w:rPr>
        <w:t xml:space="preserve"> לנפש</w:t>
      </w:r>
      <w:r w:rsidRPr="00080918">
        <w:rPr>
          <w:rStyle w:val="default"/>
          <w:rFonts w:cs="FrankRuehl"/>
          <w:vanish/>
          <w:sz w:val="22"/>
          <w:szCs w:val="22"/>
          <w:shd w:val="clear" w:color="auto" w:fill="FFFF99"/>
          <w:rtl/>
        </w:rPr>
        <w:tab/>
      </w:r>
      <w:r w:rsidR="009A5745" w:rsidRPr="00080918">
        <w:rPr>
          <w:rStyle w:val="default"/>
          <w:rFonts w:cs="FrankRuehl" w:hint="cs"/>
          <w:vanish/>
          <w:sz w:val="22"/>
          <w:szCs w:val="22"/>
          <w:shd w:val="clear" w:color="auto" w:fill="FFFF99"/>
          <w:rtl/>
        </w:rPr>
        <w:t>951</w:t>
      </w:r>
      <w:r w:rsidRPr="00080918">
        <w:rPr>
          <w:rStyle w:val="default"/>
          <w:rFonts w:cs="FrankRuehl" w:hint="cs"/>
          <w:vanish/>
          <w:sz w:val="22"/>
          <w:szCs w:val="22"/>
          <w:shd w:val="clear" w:color="auto" w:fill="FFFF99"/>
          <w:rtl/>
        </w:rPr>
        <w:t xml:space="preserve"> לנפש</w:t>
      </w:r>
    </w:p>
    <w:p w:rsidR="007810CB" w:rsidRPr="00080918" w:rsidRDefault="007810CB" w:rsidP="007810CB">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שי</w:t>
      </w:r>
      <w:r w:rsidRPr="00080918">
        <w:rPr>
          <w:rStyle w:val="default"/>
          <w:rFonts w:cs="FrankRuehl" w:hint="cs"/>
          <w:vanish/>
          <w:sz w:val="22"/>
          <w:szCs w:val="22"/>
          <w:shd w:val="clear" w:color="auto" w:fill="FFFF99"/>
          <w:rtl/>
        </w:rPr>
        <w:t>עור ההנחה</w:t>
      </w:r>
    </w:p>
    <w:p w:rsidR="007810CB" w:rsidRPr="00080918" w:rsidRDefault="007810CB" w:rsidP="007810CB">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באחוזים</w:t>
      </w:r>
      <w:r w:rsidRPr="00080918">
        <w:rPr>
          <w:rStyle w:val="default"/>
          <w:rFonts w:cs="FrankRuehl"/>
          <w:vanish/>
          <w:sz w:val="22"/>
          <w:szCs w:val="22"/>
          <w:shd w:val="clear" w:color="auto" w:fill="FFFF99"/>
          <w:rtl/>
        </w:rPr>
        <w:tab/>
        <w:t>ע</w:t>
      </w:r>
      <w:r w:rsidRPr="00080918">
        <w:rPr>
          <w:rStyle w:val="default"/>
          <w:rFonts w:cs="FrankRuehl" w:hint="cs"/>
          <w:vanish/>
          <w:sz w:val="22"/>
          <w:szCs w:val="22"/>
          <w:shd w:val="clear" w:color="auto" w:fill="FFFF99"/>
          <w:rtl/>
        </w:rPr>
        <w:t>ד 90%</w:t>
      </w:r>
      <w:r w:rsidRPr="00080918">
        <w:rPr>
          <w:rStyle w:val="default"/>
          <w:rFonts w:cs="FrankRuehl"/>
          <w:vanish/>
          <w:sz w:val="22"/>
          <w:szCs w:val="22"/>
          <w:shd w:val="clear" w:color="auto" w:fill="FFFF99"/>
          <w:rtl/>
        </w:rPr>
        <w:tab/>
        <w:t>ע</w:t>
      </w:r>
      <w:r w:rsidRPr="00080918">
        <w:rPr>
          <w:rStyle w:val="default"/>
          <w:rFonts w:cs="FrankRuehl" w:hint="cs"/>
          <w:vanish/>
          <w:sz w:val="22"/>
          <w:szCs w:val="22"/>
          <w:shd w:val="clear" w:color="auto" w:fill="FFFF99"/>
          <w:rtl/>
        </w:rPr>
        <w:t>ד 70%</w:t>
      </w:r>
      <w:r w:rsidRPr="00080918">
        <w:rPr>
          <w:rStyle w:val="default"/>
          <w:rFonts w:cs="FrankRuehl"/>
          <w:vanish/>
          <w:sz w:val="22"/>
          <w:szCs w:val="22"/>
          <w:shd w:val="clear" w:color="auto" w:fill="FFFF99"/>
          <w:rtl/>
        </w:rPr>
        <w:tab/>
        <w:t>עד</w:t>
      </w:r>
      <w:r w:rsidRPr="00080918">
        <w:rPr>
          <w:rStyle w:val="default"/>
          <w:rFonts w:cs="FrankRuehl" w:hint="cs"/>
          <w:vanish/>
          <w:sz w:val="22"/>
          <w:szCs w:val="22"/>
          <w:shd w:val="clear" w:color="auto" w:fill="FFFF99"/>
          <w:rtl/>
        </w:rPr>
        <w:t xml:space="preserve"> 50%</w:t>
      </w:r>
    </w:p>
    <w:p w:rsidR="00334450" w:rsidRPr="00080918" w:rsidRDefault="00334450" w:rsidP="00307E7A">
      <w:pPr>
        <w:pStyle w:val="P22"/>
        <w:spacing w:before="0"/>
        <w:ind w:left="0" w:right="1134"/>
        <w:rPr>
          <w:rStyle w:val="default"/>
          <w:rFonts w:cs="FrankRuehl" w:hint="cs"/>
          <w:vanish/>
          <w:color w:val="FF0000"/>
          <w:sz w:val="20"/>
          <w:szCs w:val="20"/>
          <w:shd w:val="clear" w:color="auto" w:fill="FFFF99"/>
          <w:rtl/>
        </w:rPr>
      </w:pPr>
    </w:p>
    <w:p w:rsidR="0015758A" w:rsidRPr="00080918" w:rsidRDefault="0015758A" w:rsidP="0015758A">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1.1.2004</w:t>
      </w:r>
    </w:p>
    <w:p w:rsidR="0015758A" w:rsidRPr="00080918" w:rsidRDefault="0015758A" w:rsidP="0015758A">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תשס"ד-2003</w:t>
      </w:r>
    </w:p>
    <w:p w:rsidR="0015758A" w:rsidRPr="00080918" w:rsidRDefault="0015758A" w:rsidP="0015758A">
      <w:pPr>
        <w:pStyle w:val="P00"/>
        <w:spacing w:before="0"/>
        <w:ind w:left="0" w:right="1134"/>
        <w:rPr>
          <w:rStyle w:val="default"/>
          <w:rFonts w:cs="FrankRuehl" w:hint="cs"/>
          <w:vanish/>
          <w:sz w:val="20"/>
          <w:szCs w:val="20"/>
          <w:shd w:val="clear" w:color="auto" w:fill="FFFF99"/>
          <w:rtl/>
        </w:rPr>
      </w:pPr>
      <w:hyperlink r:id="rId188" w:history="1">
        <w:r w:rsidRPr="00080918">
          <w:rPr>
            <w:rStyle w:val="Hyperlink"/>
            <w:rFonts w:cs="FrankRuehl" w:hint="cs"/>
            <w:vanish/>
            <w:szCs w:val="20"/>
            <w:shd w:val="clear" w:color="auto" w:fill="FFFF99"/>
            <w:rtl/>
          </w:rPr>
          <w:t>ק"ת תשס"ד מס' 6279</w:t>
        </w:r>
      </w:hyperlink>
      <w:r w:rsidRPr="00080918">
        <w:rPr>
          <w:rStyle w:val="default"/>
          <w:rFonts w:cs="FrankRuehl" w:hint="cs"/>
          <w:vanish/>
          <w:sz w:val="20"/>
          <w:szCs w:val="20"/>
          <w:shd w:val="clear" w:color="auto" w:fill="FFFF99"/>
          <w:rtl/>
        </w:rPr>
        <w:t xml:space="preserve"> מיום 23.12.2003 עמ' 93</w:t>
      </w:r>
    </w:p>
    <w:p w:rsidR="00E22239" w:rsidRPr="00080918" w:rsidRDefault="00E22239" w:rsidP="00E22239">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E22239" w:rsidRPr="00080918" w:rsidRDefault="00C1132D" w:rsidP="003D2707">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3D2707" w:rsidRPr="00080918" w:rsidRDefault="003D2707" w:rsidP="003D2707">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hint="cs"/>
          <w:strike/>
          <w:vanish/>
          <w:szCs w:val="20"/>
          <w:shd w:val="clear" w:color="auto" w:fill="FFFF99"/>
          <w:rtl/>
        </w:rPr>
      </w:pPr>
      <w:r w:rsidRPr="00080918">
        <w:rPr>
          <w:rFonts w:cs="FrankRuehl" w:hint="cs"/>
          <w:strike/>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2002</w:t>
      </w:r>
    </w:p>
    <w:p w:rsidR="003D2707" w:rsidRPr="00080918" w:rsidRDefault="003D2707" w:rsidP="003D2707">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1,740</w:t>
      </w:r>
      <w:r w:rsidRPr="00080918">
        <w:rPr>
          <w:rStyle w:val="default"/>
          <w:rFonts w:cs="FrankRuehl"/>
          <w:strike/>
          <w:vanish/>
          <w:sz w:val="22"/>
          <w:szCs w:val="22"/>
          <w:shd w:val="clear" w:color="auto" w:fill="FFFF99"/>
          <w:rtl/>
        </w:rPr>
        <w:tab/>
      </w:r>
      <w:r w:rsidRPr="00080918">
        <w:rPr>
          <w:rFonts w:cs="FrankRuehl" w:hint="cs"/>
          <w:strike/>
          <w:vanish/>
          <w:sz w:val="22"/>
          <w:szCs w:val="22"/>
          <w:shd w:val="clear" w:color="auto" w:fill="FFFF99"/>
          <w:rtl/>
        </w:rPr>
        <w:t xml:space="preserve">1,741 </w:t>
      </w:r>
      <w:r w:rsidRPr="00080918">
        <w:rPr>
          <w:rFonts w:cs="FrankRuehl"/>
          <w:strike/>
          <w:vanish/>
          <w:sz w:val="22"/>
          <w:szCs w:val="22"/>
          <w:shd w:val="clear" w:color="auto" w:fill="FFFF99"/>
          <w:rtl/>
        </w:rPr>
        <w:t>–</w:t>
      </w:r>
      <w:r w:rsidRPr="00080918">
        <w:rPr>
          <w:rFonts w:cs="FrankRuehl" w:hint="cs"/>
          <w:strike/>
          <w:vanish/>
          <w:sz w:val="22"/>
          <w:szCs w:val="22"/>
          <w:shd w:val="clear" w:color="auto" w:fill="FFFF99"/>
          <w:rtl/>
        </w:rPr>
        <w:t xml:space="preserve"> 2,001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2,002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2,262</w:t>
      </w:r>
    </w:p>
    <w:p w:rsidR="003D2707" w:rsidRPr="00080918" w:rsidRDefault="003D2707" w:rsidP="003D270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2</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2,611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2,612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3,003</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3,004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3,097</w:t>
      </w:r>
    </w:p>
    <w:p w:rsidR="003D2707" w:rsidRPr="00080918" w:rsidRDefault="003D2707" w:rsidP="003D270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3</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2,857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2,858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3,286</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3,234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3,394</w:t>
      </w:r>
    </w:p>
    <w:p w:rsidR="003D2707" w:rsidRPr="00080918" w:rsidRDefault="003D2707" w:rsidP="003D270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4</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3,104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3,105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3,570</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3,571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4,035</w:t>
      </w:r>
    </w:p>
    <w:p w:rsidR="003D2707" w:rsidRPr="00080918" w:rsidRDefault="003D2707" w:rsidP="003D270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3,800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3,801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4,370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4,371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4,940</w:t>
      </w:r>
    </w:p>
    <w:p w:rsidR="003D2707" w:rsidRPr="00080918" w:rsidRDefault="003D2707" w:rsidP="003D270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4,496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4,497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5,170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5,171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5,845</w:t>
      </w:r>
    </w:p>
    <w:p w:rsidR="003D2707" w:rsidRPr="00080918" w:rsidRDefault="003D2707" w:rsidP="003D270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3D2707" w:rsidRPr="00080918" w:rsidRDefault="003D2707" w:rsidP="003D270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3D2707" w:rsidRPr="00080918" w:rsidRDefault="003D2707" w:rsidP="003D270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5,192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5,193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5,971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5,972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6,750</w:t>
      </w:r>
    </w:p>
    <w:p w:rsidR="003D2707" w:rsidRPr="00080918" w:rsidRDefault="003D2707" w:rsidP="003D270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5,888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5,889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6,771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6,772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7,654</w:t>
      </w:r>
    </w:p>
    <w:p w:rsidR="003D2707" w:rsidRPr="00080918" w:rsidRDefault="003D2707" w:rsidP="003D270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6,584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6,585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7,572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 xml:space="preserve">7,573 </w:t>
      </w:r>
      <w:r w:rsidRPr="00080918">
        <w:rPr>
          <w:rStyle w:val="default"/>
          <w:rFonts w:cs="FrankRuehl"/>
          <w:strike/>
          <w:vanish/>
          <w:sz w:val="22"/>
          <w:szCs w:val="22"/>
          <w:shd w:val="clear" w:color="auto" w:fill="FFFF99"/>
          <w:rtl/>
        </w:rPr>
        <w:t>–</w:t>
      </w:r>
      <w:r w:rsidRPr="00080918">
        <w:rPr>
          <w:rStyle w:val="default"/>
          <w:rFonts w:cs="FrankRuehl" w:hint="cs"/>
          <w:strike/>
          <w:vanish/>
          <w:sz w:val="22"/>
          <w:szCs w:val="22"/>
          <w:shd w:val="clear" w:color="auto" w:fill="FFFF99"/>
          <w:rtl/>
        </w:rPr>
        <w:t xml:space="preserve"> 8,559</w:t>
      </w:r>
    </w:p>
    <w:p w:rsidR="003D2707" w:rsidRPr="00080918" w:rsidRDefault="003D2707" w:rsidP="003D2707">
      <w:pPr>
        <w:pStyle w:val="P05"/>
        <w:tabs>
          <w:tab w:val="clear" w:pos="624"/>
          <w:tab w:val="clear" w:pos="1021"/>
          <w:tab w:val="clear" w:pos="1474"/>
          <w:tab w:val="clear" w:pos="1928"/>
          <w:tab w:val="clear" w:pos="2381"/>
          <w:tab w:val="clear" w:pos="2835"/>
          <w:tab w:val="clear" w:pos="6259"/>
          <w:tab w:val="center"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731 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841 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951 לנפש</w:t>
      </w:r>
    </w:p>
    <w:p w:rsidR="003D2707" w:rsidRPr="00080918" w:rsidRDefault="003D2707" w:rsidP="003D270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p>
    <w:p w:rsidR="003D2707" w:rsidRPr="00080918" w:rsidRDefault="003D2707" w:rsidP="003D2707">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באחוזים</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C1132D" w:rsidRPr="00080918" w:rsidRDefault="00C1132D" w:rsidP="0015758A">
      <w:pPr>
        <w:pStyle w:val="P00"/>
        <w:spacing w:before="0"/>
        <w:ind w:left="0" w:right="1134"/>
        <w:rPr>
          <w:rStyle w:val="default"/>
          <w:rFonts w:cs="FrankRuehl" w:hint="cs"/>
          <w:vanish/>
          <w:sz w:val="20"/>
          <w:szCs w:val="20"/>
          <w:shd w:val="clear" w:color="auto" w:fill="FFFF99"/>
          <w:rtl/>
        </w:rPr>
      </w:pPr>
    </w:p>
    <w:p w:rsidR="00C40359" w:rsidRPr="00080918" w:rsidRDefault="00C40359" w:rsidP="00C40359">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1.1.2005</w:t>
      </w:r>
    </w:p>
    <w:p w:rsidR="00C40359" w:rsidRPr="00080918" w:rsidRDefault="00C40359" w:rsidP="00C40359">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תשס"ה-2005</w:t>
      </w:r>
    </w:p>
    <w:p w:rsidR="00C40359" w:rsidRPr="00080918" w:rsidRDefault="00C40359" w:rsidP="00C40359">
      <w:pPr>
        <w:pStyle w:val="P00"/>
        <w:spacing w:before="0"/>
        <w:ind w:left="0" w:right="1134"/>
        <w:rPr>
          <w:rStyle w:val="default"/>
          <w:rFonts w:cs="FrankRuehl" w:hint="cs"/>
          <w:vanish/>
          <w:sz w:val="20"/>
          <w:szCs w:val="20"/>
          <w:shd w:val="clear" w:color="auto" w:fill="FFFF99"/>
          <w:rtl/>
        </w:rPr>
      </w:pPr>
      <w:hyperlink r:id="rId189" w:history="1">
        <w:r w:rsidRPr="00080918">
          <w:rPr>
            <w:rStyle w:val="Hyperlink"/>
            <w:rFonts w:cs="FrankRuehl" w:hint="cs"/>
            <w:vanish/>
            <w:szCs w:val="20"/>
            <w:shd w:val="clear" w:color="auto" w:fill="FFFF99"/>
            <w:rtl/>
          </w:rPr>
          <w:t>ק"ת תשס"ה מס' 6359</w:t>
        </w:r>
      </w:hyperlink>
      <w:r w:rsidRPr="00080918">
        <w:rPr>
          <w:rStyle w:val="default"/>
          <w:rFonts w:cs="FrankRuehl" w:hint="cs"/>
          <w:vanish/>
          <w:sz w:val="20"/>
          <w:szCs w:val="20"/>
          <w:shd w:val="clear" w:color="auto" w:fill="FFFF99"/>
          <w:rtl/>
        </w:rPr>
        <w:t xml:space="preserve"> מיום 4.1.2005 עמ' 289</w:t>
      </w:r>
    </w:p>
    <w:p w:rsidR="00AB6320" w:rsidRPr="00080918" w:rsidRDefault="00AB6320" w:rsidP="00C40359">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ind w:left="0" w:right="1134"/>
        <w:rPr>
          <w:rFonts w:cs="FrankRuehl" w:hint="cs"/>
          <w:vanish/>
          <w:szCs w:val="20"/>
          <w:shd w:val="clear" w:color="auto" w:fill="FFFF99"/>
          <w:rtl/>
        </w:rPr>
      </w:pPr>
      <w:r w:rsidRPr="00080918">
        <w:rPr>
          <w:rFonts w:cs="FrankRuehl" w:hint="cs"/>
          <w:vanish/>
          <w:szCs w:val="20"/>
          <w:shd w:val="clear" w:color="auto" w:fill="FFFF99"/>
          <w:rtl/>
        </w:rPr>
        <w:tab/>
      </w:r>
      <w:r w:rsidRPr="00080918">
        <w:rPr>
          <w:rFonts w:cs="FrankRuehl"/>
          <w:vanish/>
          <w:szCs w:val="20"/>
          <w:shd w:val="clear" w:color="auto" w:fill="FFFF99"/>
          <w:rtl/>
        </w:rPr>
        <w:t>מס</w:t>
      </w:r>
      <w:r w:rsidRPr="00080918">
        <w:rPr>
          <w:rFonts w:cs="FrankRuehl" w:hint="cs"/>
          <w:vanish/>
          <w:szCs w:val="20"/>
          <w:shd w:val="clear" w:color="auto" w:fill="FFFF99"/>
          <w:rtl/>
        </w:rPr>
        <w:t>פר הנפשות</w:t>
      </w:r>
      <w:r w:rsidRPr="00080918">
        <w:rPr>
          <w:rFonts w:cs="FrankRuehl"/>
          <w:vanish/>
          <w:szCs w:val="20"/>
          <w:shd w:val="clear" w:color="auto" w:fill="FFFF99"/>
          <w:rtl/>
        </w:rPr>
        <w:tab/>
        <w:t>ה</w:t>
      </w:r>
      <w:r w:rsidRPr="00080918">
        <w:rPr>
          <w:rFonts w:cs="FrankRuehl" w:hint="cs"/>
          <w:vanish/>
          <w:szCs w:val="20"/>
          <w:shd w:val="clear" w:color="auto" w:fill="FFFF99"/>
          <w:rtl/>
        </w:rPr>
        <w:t xml:space="preserve">כנסה חודשית ממוצעת בשקלים חדשים </w:t>
      </w:r>
      <w:r w:rsidRPr="00080918">
        <w:rPr>
          <w:rFonts w:cs="FrankRuehl" w:hint="cs"/>
          <w:strike/>
          <w:vanish/>
          <w:szCs w:val="20"/>
          <w:shd w:val="clear" w:color="auto" w:fill="FFFF99"/>
          <w:rtl/>
        </w:rPr>
        <w:t xml:space="preserve">בשנת הכספים </w:t>
      </w:r>
      <w:r w:rsidR="00C40359" w:rsidRPr="00080918">
        <w:rPr>
          <w:rFonts w:cs="FrankRuehl" w:hint="cs"/>
          <w:strike/>
          <w:vanish/>
          <w:szCs w:val="20"/>
          <w:shd w:val="clear" w:color="auto" w:fill="FFFF99"/>
          <w:rtl/>
        </w:rPr>
        <w:t>2003</w:t>
      </w:r>
      <w:r w:rsidR="00534B32" w:rsidRPr="00080918">
        <w:rPr>
          <w:rFonts w:cs="FrankRuehl" w:hint="cs"/>
          <w:vanish/>
          <w:szCs w:val="20"/>
          <w:shd w:val="clear" w:color="auto" w:fill="FFFF99"/>
          <w:rtl/>
        </w:rPr>
        <w:t xml:space="preserve"> </w:t>
      </w:r>
      <w:r w:rsidR="00534B32" w:rsidRPr="00080918">
        <w:rPr>
          <w:rFonts w:cs="FrankRuehl" w:hint="cs"/>
          <w:vanish/>
          <w:szCs w:val="20"/>
          <w:u w:val="single"/>
          <w:shd w:val="clear" w:color="auto" w:fill="FFFF99"/>
          <w:rtl/>
        </w:rPr>
        <w:t>בשנת הכספים 2004</w:t>
      </w:r>
    </w:p>
    <w:p w:rsidR="00AB6320" w:rsidRPr="00080918" w:rsidRDefault="00AB6320" w:rsidP="0061351A">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vanish/>
          <w:sz w:val="22"/>
          <w:szCs w:val="22"/>
          <w:shd w:val="clear" w:color="auto" w:fill="FFFF99"/>
          <w:rtl/>
        </w:rPr>
      </w:pPr>
      <w:r w:rsidRPr="00080918">
        <w:rPr>
          <w:rFonts w:cs="FrankRuehl" w:hint="cs"/>
          <w:vanish/>
          <w:sz w:val="22"/>
          <w:szCs w:val="22"/>
          <w:shd w:val="clear" w:color="auto" w:fill="FFFF99"/>
          <w:rtl/>
        </w:rPr>
        <w:tab/>
      </w:r>
      <w:r w:rsidRPr="00080918">
        <w:rPr>
          <w:rFonts w:cs="FrankRuehl"/>
          <w:vanish/>
          <w:sz w:val="22"/>
          <w:szCs w:val="22"/>
          <w:shd w:val="clear" w:color="auto" w:fill="FFFF99"/>
          <w:rtl/>
        </w:rPr>
        <w:t>1</w:t>
      </w:r>
      <w:r w:rsidRPr="00080918">
        <w:rPr>
          <w:rFonts w:cs="FrankRuehl"/>
          <w:vanish/>
          <w:sz w:val="22"/>
          <w:szCs w:val="22"/>
          <w:shd w:val="clear" w:color="auto" w:fill="FFFF99"/>
          <w:rtl/>
        </w:rPr>
        <w:tab/>
      </w:r>
      <w:r w:rsidR="005618A5" w:rsidRPr="00080918">
        <w:rPr>
          <w:rFonts w:cs="FrankRuehl" w:hint="cs"/>
          <w:vanish/>
          <w:sz w:val="22"/>
          <w:szCs w:val="22"/>
          <w:shd w:val="clear" w:color="auto" w:fill="FFFF99"/>
          <w:rtl/>
        </w:rPr>
        <w:t xml:space="preserve">עד </w:t>
      </w:r>
      <w:r w:rsidRPr="00080918">
        <w:rPr>
          <w:rStyle w:val="default"/>
          <w:rFonts w:cs="FrankRuehl" w:hint="cs"/>
          <w:vanish/>
          <w:sz w:val="22"/>
          <w:szCs w:val="22"/>
          <w:shd w:val="clear" w:color="auto" w:fill="FFFF99"/>
          <w:rtl/>
        </w:rPr>
        <w:t>1,</w:t>
      </w:r>
      <w:r w:rsidR="005618A5" w:rsidRPr="00080918">
        <w:rPr>
          <w:rStyle w:val="default"/>
          <w:rFonts w:cs="FrankRuehl" w:hint="cs"/>
          <w:vanish/>
          <w:sz w:val="22"/>
          <w:szCs w:val="22"/>
          <w:shd w:val="clear" w:color="auto" w:fill="FFFF99"/>
          <w:rtl/>
        </w:rPr>
        <w:t>671</w:t>
      </w:r>
      <w:r w:rsidRPr="00080918">
        <w:rPr>
          <w:rStyle w:val="default"/>
          <w:rFonts w:cs="FrankRuehl"/>
          <w:vanish/>
          <w:sz w:val="22"/>
          <w:szCs w:val="22"/>
          <w:shd w:val="clear" w:color="auto" w:fill="FFFF99"/>
          <w:rtl/>
        </w:rPr>
        <w:tab/>
      </w:r>
      <w:r w:rsidRPr="00080918">
        <w:rPr>
          <w:rFonts w:cs="FrankRuehl" w:hint="cs"/>
          <w:vanish/>
          <w:sz w:val="22"/>
          <w:szCs w:val="22"/>
          <w:shd w:val="clear" w:color="auto" w:fill="FFFF99"/>
          <w:rtl/>
        </w:rPr>
        <w:t>1,</w:t>
      </w:r>
      <w:r w:rsidR="00F16F72" w:rsidRPr="00080918">
        <w:rPr>
          <w:rFonts w:cs="FrankRuehl" w:hint="cs"/>
          <w:vanish/>
          <w:sz w:val="22"/>
          <w:szCs w:val="22"/>
          <w:shd w:val="clear" w:color="auto" w:fill="FFFF99"/>
          <w:rtl/>
        </w:rPr>
        <w:t>672</w:t>
      </w:r>
      <w:r w:rsidRPr="00080918">
        <w:rPr>
          <w:rFonts w:cs="FrankRuehl" w:hint="cs"/>
          <w:vanish/>
          <w:sz w:val="22"/>
          <w:szCs w:val="22"/>
          <w:shd w:val="clear" w:color="auto" w:fill="FFFF99"/>
          <w:rtl/>
        </w:rPr>
        <w:t xml:space="preserve"> </w:t>
      </w:r>
      <w:r w:rsidRPr="00080918">
        <w:rPr>
          <w:rFonts w:cs="FrankRuehl"/>
          <w:vanish/>
          <w:sz w:val="22"/>
          <w:szCs w:val="22"/>
          <w:shd w:val="clear" w:color="auto" w:fill="FFFF99"/>
          <w:rtl/>
        </w:rPr>
        <w:t>–</w:t>
      </w:r>
      <w:r w:rsidRPr="00080918">
        <w:rPr>
          <w:rFonts w:cs="FrankRuehl" w:hint="cs"/>
          <w:vanish/>
          <w:sz w:val="22"/>
          <w:szCs w:val="22"/>
          <w:shd w:val="clear" w:color="auto" w:fill="FFFF99"/>
          <w:rtl/>
        </w:rPr>
        <w:t xml:space="preserve"> </w:t>
      </w:r>
      <w:r w:rsidR="00610764" w:rsidRPr="00080918">
        <w:rPr>
          <w:rFonts w:cs="FrankRuehl" w:hint="cs"/>
          <w:vanish/>
          <w:sz w:val="22"/>
          <w:szCs w:val="22"/>
          <w:shd w:val="clear" w:color="auto" w:fill="FFFF99"/>
          <w:rtl/>
        </w:rPr>
        <w:t>1,922</w:t>
      </w:r>
      <w:r w:rsidRPr="00080918">
        <w:rPr>
          <w:rFonts w:cs="FrankRuehl"/>
          <w:vanish/>
          <w:sz w:val="22"/>
          <w:szCs w:val="22"/>
          <w:shd w:val="clear" w:color="auto" w:fill="FFFF99"/>
          <w:rtl/>
        </w:rPr>
        <w:tab/>
      </w:r>
      <w:r w:rsidR="0061351A" w:rsidRPr="00080918">
        <w:rPr>
          <w:rStyle w:val="default"/>
          <w:rFonts w:cs="FrankRuehl" w:hint="cs"/>
          <w:vanish/>
          <w:sz w:val="22"/>
          <w:szCs w:val="22"/>
          <w:shd w:val="clear" w:color="auto" w:fill="FFFF99"/>
          <w:rtl/>
        </w:rPr>
        <w:t>1</w:t>
      </w:r>
      <w:r w:rsidRPr="00080918">
        <w:rPr>
          <w:rStyle w:val="default"/>
          <w:rFonts w:cs="FrankRuehl" w:hint="cs"/>
          <w:vanish/>
          <w:sz w:val="22"/>
          <w:szCs w:val="22"/>
          <w:shd w:val="clear" w:color="auto" w:fill="FFFF99"/>
          <w:rtl/>
        </w:rPr>
        <w:t>,</w:t>
      </w:r>
      <w:r w:rsidR="0061351A" w:rsidRPr="00080918">
        <w:rPr>
          <w:rStyle w:val="default"/>
          <w:rFonts w:cs="FrankRuehl" w:hint="cs"/>
          <w:vanish/>
          <w:sz w:val="22"/>
          <w:szCs w:val="22"/>
          <w:shd w:val="clear" w:color="auto" w:fill="FFFF99"/>
          <w:rtl/>
        </w:rPr>
        <w:t>923</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2,</w:t>
      </w:r>
      <w:r w:rsidR="0061351A" w:rsidRPr="00080918">
        <w:rPr>
          <w:rStyle w:val="default"/>
          <w:rFonts w:cs="FrankRuehl" w:hint="cs"/>
          <w:vanish/>
          <w:sz w:val="22"/>
          <w:szCs w:val="22"/>
          <w:shd w:val="clear" w:color="auto" w:fill="FFFF99"/>
          <w:rtl/>
        </w:rPr>
        <w:t>172</w:t>
      </w:r>
    </w:p>
    <w:p w:rsidR="00AB6320" w:rsidRPr="00080918" w:rsidRDefault="00AB6320" w:rsidP="0061351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Fonts w:cs="FrankRuehl" w:hint="cs"/>
          <w:vanish/>
          <w:sz w:val="22"/>
          <w:szCs w:val="22"/>
          <w:shd w:val="clear" w:color="auto" w:fill="FFFF99"/>
          <w:rtl/>
        </w:rPr>
        <w:tab/>
      </w:r>
      <w:r w:rsidRPr="00080918">
        <w:rPr>
          <w:rFonts w:cs="FrankRuehl"/>
          <w:vanish/>
          <w:sz w:val="22"/>
          <w:szCs w:val="22"/>
          <w:shd w:val="clear" w:color="auto" w:fill="FFFF99"/>
          <w:rtl/>
        </w:rPr>
        <w:t>2</w:t>
      </w:r>
      <w:r w:rsidRPr="00080918">
        <w:rPr>
          <w:rFonts w:cs="FrankRuehl"/>
          <w:vanish/>
          <w:sz w:val="22"/>
          <w:szCs w:val="22"/>
          <w:shd w:val="clear" w:color="auto" w:fill="FFFF99"/>
          <w:rtl/>
        </w:rPr>
        <w:tab/>
      </w:r>
      <w:r w:rsidR="005618A5" w:rsidRPr="00080918">
        <w:rPr>
          <w:rFonts w:cs="FrankRuehl" w:hint="cs"/>
          <w:vanish/>
          <w:sz w:val="22"/>
          <w:szCs w:val="22"/>
          <w:shd w:val="clear" w:color="auto" w:fill="FFFF99"/>
          <w:rtl/>
        </w:rPr>
        <w:t xml:space="preserve">עד </w:t>
      </w:r>
      <w:r w:rsidRPr="00080918">
        <w:rPr>
          <w:rStyle w:val="default"/>
          <w:rFonts w:cs="FrankRuehl" w:hint="cs"/>
          <w:vanish/>
          <w:sz w:val="22"/>
          <w:szCs w:val="22"/>
          <w:shd w:val="clear" w:color="auto" w:fill="FFFF99"/>
          <w:rtl/>
        </w:rPr>
        <w:t>2,</w:t>
      </w:r>
      <w:r w:rsidR="005618A5" w:rsidRPr="00080918">
        <w:rPr>
          <w:rStyle w:val="default"/>
          <w:rFonts w:cs="FrankRuehl" w:hint="cs"/>
          <w:vanish/>
          <w:sz w:val="22"/>
          <w:szCs w:val="22"/>
          <w:shd w:val="clear" w:color="auto" w:fill="FFFF99"/>
          <w:rtl/>
        </w:rPr>
        <w:t>508</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2,</w:t>
      </w:r>
      <w:r w:rsidR="00F16F72" w:rsidRPr="00080918">
        <w:rPr>
          <w:rStyle w:val="default"/>
          <w:rFonts w:cs="FrankRuehl" w:hint="cs"/>
          <w:vanish/>
          <w:sz w:val="22"/>
          <w:szCs w:val="22"/>
          <w:shd w:val="clear" w:color="auto" w:fill="FFFF99"/>
          <w:rtl/>
        </w:rPr>
        <w:t>509</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w:t>
      </w:r>
      <w:r w:rsidR="00F16F72" w:rsidRPr="00080918">
        <w:rPr>
          <w:rStyle w:val="default"/>
          <w:rFonts w:cs="FrankRuehl" w:hint="cs"/>
          <w:vanish/>
          <w:sz w:val="22"/>
          <w:szCs w:val="22"/>
          <w:shd w:val="clear" w:color="auto" w:fill="FFFF99"/>
          <w:rtl/>
        </w:rPr>
        <w:t>2</w:t>
      </w:r>
      <w:r w:rsidRPr="00080918">
        <w:rPr>
          <w:rStyle w:val="default"/>
          <w:rFonts w:cs="FrankRuehl" w:hint="cs"/>
          <w:vanish/>
          <w:sz w:val="22"/>
          <w:szCs w:val="22"/>
          <w:shd w:val="clear" w:color="auto" w:fill="FFFF99"/>
          <w:rtl/>
        </w:rPr>
        <w:t>,</w:t>
      </w:r>
      <w:r w:rsidR="00F16F72" w:rsidRPr="00080918">
        <w:rPr>
          <w:rStyle w:val="default"/>
          <w:rFonts w:cs="FrankRuehl" w:hint="cs"/>
          <w:vanish/>
          <w:sz w:val="22"/>
          <w:szCs w:val="22"/>
          <w:shd w:val="clear" w:color="auto" w:fill="FFFF99"/>
          <w:rtl/>
        </w:rPr>
        <w:t>884</w:t>
      </w:r>
      <w:r w:rsidRPr="00080918">
        <w:rPr>
          <w:rFonts w:cs="FrankRuehl"/>
          <w:vanish/>
          <w:sz w:val="22"/>
          <w:szCs w:val="22"/>
          <w:shd w:val="clear" w:color="auto" w:fill="FFFF99"/>
          <w:rtl/>
        </w:rPr>
        <w:tab/>
      </w:r>
      <w:r w:rsidR="0061351A" w:rsidRPr="00080918">
        <w:rPr>
          <w:rStyle w:val="default"/>
          <w:rFonts w:cs="FrankRuehl" w:hint="cs"/>
          <w:vanish/>
          <w:sz w:val="22"/>
          <w:szCs w:val="22"/>
          <w:shd w:val="clear" w:color="auto" w:fill="FFFF99"/>
          <w:rtl/>
        </w:rPr>
        <w:t>2</w:t>
      </w:r>
      <w:r w:rsidRPr="00080918">
        <w:rPr>
          <w:rStyle w:val="default"/>
          <w:rFonts w:cs="FrankRuehl" w:hint="cs"/>
          <w:vanish/>
          <w:sz w:val="22"/>
          <w:szCs w:val="22"/>
          <w:shd w:val="clear" w:color="auto" w:fill="FFFF99"/>
          <w:rtl/>
        </w:rPr>
        <w:t>,</w:t>
      </w:r>
      <w:r w:rsidR="0061351A" w:rsidRPr="00080918">
        <w:rPr>
          <w:rStyle w:val="default"/>
          <w:rFonts w:cs="FrankRuehl" w:hint="cs"/>
          <w:vanish/>
          <w:sz w:val="22"/>
          <w:szCs w:val="22"/>
          <w:shd w:val="clear" w:color="auto" w:fill="FFFF99"/>
          <w:rtl/>
        </w:rPr>
        <w:t>885</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3,</w:t>
      </w:r>
      <w:r w:rsidR="0061351A" w:rsidRPr="00080918">
        <w:rPr>
          <w:rStyle w:val="default"/>
          <w:rFonts w:cs="FrankRuehl" w:hint="cs"/>
          <w:vanish/>
          <w:sz w:val="22"/>
          <w:szCs w:val="22"/>
          <w:shd w:val="clear" w:color="auto" w:fill="FFFF99"/>
          <w:rtl/>
        </w:rPr>
        <w:t>260</w:t>
      </w:r>
    </w:p>
    <w:p w:rsidR="00AB6320" w:rsidRPr="00080918" w:rsidRDefault="00AB6320" w:rsidP="0061351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Fonts w:cs="FrankRuehl" w:hint="cs"/>
          <w:vanish/>
          <w:sz w:val="22"/>
          <w:szCs w:val="22"/>
          <w:shd w:val="clear" w:color="auto" w:fill="FFFF99"/>
          <w:rtl/>
        </w:rPr>
        <w:tab/>
      </w:r>
      <w:r w:rsidRPr="00080918">
        <w:rPr>
          <w:rFonts w:cs="FrankRuehl"/>
          <w:vanish/>
          <w:sz w:val="22"/>
          <w:szCs w:val="22"/>
          <w:shd w:val="clear" w:color="auto" w:fill="FFFF99"/>
          <w:rtl/>
        </w:rPr>
        <w:t>3</w:t>
      </w:r>
      <w:r w:rsidRPr="00080918">
        <w:rPr>
          <w:rFonts w:cs="FrankRuehl"/>
          <w:vanish/>
          <w:sz w:val="22"/>
          <w:szCs w:val="22"/>
          <w:shd w:val="clear" w:color="auto" w:fill="FFFF99"/>
          <w:rtl/>
        </w:rPr>
        <w:tab/>
      </w:r>
      <w:r w:rsidR="005618A5" w:rsidRPr="00080918">
        <w:rPr>
          <w:rFonts w:cs="FrankRuehl" w:hint="cs"/>
          <w:vanish/>
          <w:sz w:val="22"/>
          <w:szCs w:val="22"/>
          <w:shd w:val="clear" w:color="auto" w:fill="FFFF99"/>
          <w:rtl/>
        </w:rPr>
        <w:t xml:space="preserve">עד </w:t>
      </w:r>
      <w:r w:rsidRPr="00080918">
        <w:rPr>
          <w:rStyle w:val="default"/>
          <w:rFonts w:cs="FrankRuehl" w:hint="cs"/>
          <w:vanish/>
          <w:sz w:val="22"/>
          <w:szCs w:val="22"/>
          <w:shd w:val="clear" w:color="auto" w:fill="FFFF99"/>
          <w:rtl/>
        </w:rPr>
        <w:t>2,</w:t>
      </w:r>
      <w:r w:rsidR="006237BE" w:rsidRPr="00080918">
        <w:rPr>
          <w:rStyle w:val="default"/>
          <w:rFonts w:cs="FrankRuehl" w:hint="cs"/>
          <w:vanish/>
          <w:sz w:val="22"/>
          <w:szCs w:val="22"/>
          <w:shd w:val="clear" w:color="auto" w:fill="FFFF99"/>
          <w:rtl/>
        </w:rPr>
        <w:t>908</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2,</w:t>
      </w:r>
      <w:r w:rsidR="00F16F72" w:rsidRPr="00080918">
        <w:rPr>
          <w:rStyle w:val="default"/>
          <w:rFonts w:cs="FrankRuehl" w:hint="cs"/>
          <w:vanish/>
          <w:sz w:val="22"/>
          <w:szCs w:val="22"/>
          <w:shd w:val="clear" w:color="auto" w:fill="FFFF99"/>
          <w:rtl/>
        </w:rPr>
        <w:t>909</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3,</w:t>
      </w:r>
      <w:r w:rsidR="00F16F72" w:rsidRPr="00080918">
        <w:rPr>
          <w:rStyle w:val="default"/>
          <w:rFonts w:cs="FrankRuehl" w:hint="cs"/>
          <w:vanish/>
          <w:sz w:val="22"/>
          <w:szCs w:val="22"/>
          <w:shd w:val="clear" w:color="auto" w:fill="FFFF99"/>
          <w:rtl/>
        </w:rPr>
        <w:t>344</w:t>
      </w:r>
      <w:r w:rsidRPr="00080918">
        <w:rPr>
          <w:rFonts w:cs="FrankRuehl"/>
          <w:vanish/>
          <w:sz w:val="22"/>
          <w:szCs w:val="22"/>
          <w:shd w:val="clear" w:color="auto" w:fill="FFFF99"/>
          <w:rtl/>
        </w:rPr>
        <w:tab/>
      </w:r>
      <w:r w:rsidRPr="00080918">
        <w:rPr>
          <w:rStyle w:val="default"/>
          <w:rFonts w:cs="FrankRuehl" w:hint="cs"/>
          <w:vanish/>
          <w:sz w:val="22"/>
          <w:szCs w:val="22"/>
          <w:shd w:val="clear" w:color="auto" w:fill="FFFF99"/>
          <w:rtl/>
        </w:rPr>
        <w:t>3,</w:t>
      </w:r>
      <w:r w:rsidR="0061351A" w:rsidRPr="00080918">
        <w:rPr>
          <w:rStyle w:val="default"/>
          <w:rFonts w:cs="FrankRuehl" w:hint="cs"/>
          <w:vanish/>
          <w:sz w:val="22"/>
          <w:szCs w:val="22"/>
          <w:shd w:val="clear" w:color="auto" w:fill="FFFF99"/>
          <w:rtl/>
        </w:rPr>
        <w:t>345</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3,</w:t>
      </w:r>
      <w:r w:rsidR="0061351A" w:rsidRPr="00080918">
        <w:rPr>
          <w:rStyle w:val="default"/>
          <w:rFonts w:cs="FrankRuehl" w:hint="cs"/>
          <w:vanish/>
          <w:sz w:val="22"/>
          <w:szCs w:val="22"/>
          <w:shd w:val="clear" w:color="auto" w:fill="FFFF99"/>
          <w:rtl/>
        </w:rPr>
        <w:t>781</w:t>
      </w:r>
    </w:p>
    <w:p w:rsidR="00AB6320" w:rsidRPr="00080918" w:rsidRDefault="00AB6320" w:rsidP="0061351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Fonts w:cs="FrankRuehl" w:hint="cs"/>
          <w:vanish/>
          <w:sz w:val="22"/>
          <w:szCs w:val="22"/>
          <w:shd w:val="clear" w:color="auto" w:fill="FFFF99"/>
          <w:rtl/>
        </w:rPr>
        <w:tab/>
      </w:r>
      <w:r w:rsidRPr="00080918">
        <w:rPr>
          <w:rFonts w:cs="FrankRuehl"/>
          <w:vanish/>
          <w:sz w:val="22"/>
          <w:szCs w:val="22"/>
          <w:shd w:val="clear" w:color="auto" w:fill="FFFF99"/>
          <w:rtl/>
        </w:rPr>
        <w:t>4</w:t>
      </w:r>
      <w:r w:rsidRPr="00080918">
        <w:rPr>
          <w:rFonts w:cs="FrankRuehl"/>
          <w:vanish/>
          <w:sz w:val="22"/>
          <w:szCs w:val="22"/>
          <w:shd w:val="clear" w:color="auto" w:fill="FFFF99"/>
          <w:rtl/>
        </w:rPr>
        <w:tab/>
      </w:r>
      <w:r w:rsidR="005618A5" w:rsidRPr="00080918">
        <w:rPr>
          <w:rFonts w:cs="FrankRuehl" w:hint="cs"/>
          <w:vanish/>
          <w:sz w:val="22"/>
          <w:szCs w:val="22"/>
          <w:shd w:val="clear" w:color="auto" w:fill="FFFF99"/>
          <w:rtl/>
        </w:rPr>
        <w:t xml:space="preserve">עד </w:t>
      </w:r>
      <w:r w:rsidRPr="00080918">
        <w:rPr>
          <w:rStyle w:val="default"/>
          <w:rFonts w:cs="FrankRuehl" w:hint="cs"/>
          <w:vanish/>
          <w:sz w:val="22"/>
          <w:szCs w:val="22"/>
          <w:shd w:val="clear" w:color="auto" w:fill="FFFF99"/>
          <w:rtl/>
        </w:rPr>
        <w:t>3,</w:t>
      </w:r>
      <w:r w:rsidR="006237BE" w:rsidRPr="00080918">
        <w:rPr>
          <w:rStyle w:val="default"/>
          <w:rFonts w:cs="FrankRuehl" w:hint="cs"/>
          <w:vanish/>
          <w:sz w:val="22"/>
          <w:szCs w:val="22"/>
          <w:shd w:val="clear" w:color="auto" w:fill="FFFF99"/>
          <w:rtl/>
        </w:rPr>
        <w:t>309</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3,</w:t>
      </w:r>
      <w:r w:rsidR="0061351A" w:rsidRPr="00080918">
        <w:rPr>
          <w:rStyle w:val="default"/>
          <w:rFonts w:cs="FrankRuehl" w:hint="cs"/>
          <w:vanish/>
          <w:sz w:val="22"/>
          <w:szCs w:val="22"/>
          <w:shd w:val="clear" w:color="auto" w:fill="FFFF99"/>
          <w:rtl/>
        </w:rPr>
        <w:t>310</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3,</w:t>
      </w:r>
      <w:r w:rsidR="0061351A" w:rsidRPr="00080918">
        <w:rPr>
          <w:rStyle w:val="default"/>
          <w:rFonts w:cs="FrankRuehl" w:hint="cs"/>
          <w:vanish/>
          <w:sz w:val="22"/>
          <w:szCs w:val="22"/>
          <w:shd w:val="clear" w:color="auto" w:fill="FFFF99"/>
          <w:rtl/>
        </w:rPr>
        <w:t>805</w:t>
      </w:r>
      <w:r w:rsidRPr="00080918">
        <w:rPr>
          <w:rFonts w:cs="FrankRuehl"/>
          <w:vanish/>
          <w:sz w:val="22"/>
          <w:szCs w:val="22"/>
          <w:shd w:val="clear" w:color="auto" w:fill="FFFF99"/>
          <w:rtl/>
        </w:rPr>
        <w:tab/>
      </w:r>
      <w:r w:rsidRPr="00080918">
        <w:rPr>
          <w:rStyle w:val="default"/>
          <w:rFonts w:cs="FrankRuehl" w:hint="cs"/>
          <w:vanish/>
          <w:sz w:val="22"/>
          <w:szCs w:val="22"/>
          <w:shd w:val="clear" w:color="auto" w:fill="FFFF99"/>
          <w:rtl/>
        </w:rPr>
        <w:t>3,</w:t>
      </w:r>
      <w:r w:rsidR="0061351A" w:rsidRPr="00080918">
        <w:rPr>
          <w:rStyle w:val="default"/>
          <w:rFonts w:cs="FrankRuehl" w:hint="cs"/>
          <w:vanish/>
          <w:sz w:val="22"/>
          <w:szCs w:val="22"/>
          <w:shd w:val="clear" w:color="auto" w:fill="FFFF99"/>
          <w:rtl/>
        </w:rPr>
        <w:t>806</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4,</w:t>
      </w:r>
      <w:r w:rsidR="0061351A" w:rsidRPr="00080918">
        <w:rPr>
          <w:rStyle w:val="default"/>
          <w:rFonts w:cs="FrankRuehl" w:hint="cs"/>
          <w:vanish/>
          <w:sz w:val="22"/>
          <w:szCs w:val="22"/>
          <w:shd w:val="clear" w:color="auto" w:fill="FFFF99"/>
          <w:rtl/>
        </w:rPr>
        <w:t>302</w:t>
      </w:r>
    </w:p>
    <w:p w:rsidR="00AB6320" w:rsidRPr="00080918" w:rsidRDefault="00AB6320" w:rsidP="00861FF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5</w:t>
      </w:r>
      <w:r w:rsidRPr="00080918">
        <w:rPr>
          <w:rStyle w:val="default"/>
          <w:rFonts w:cs="FrankRuehl"/>
          <w:vanish/>
          <w:sz w:val="22"/>
          <w:szCs w:val="22"/>
          <w:shd w:val="clear" w:color="auto" w:fill="FFFF99"/>
          <w:rtl/>
        </w:rPr>
        <w:tab/>
      </w:r>
      <w:r w:rsidR="00221C2B" w:rsidRPr="00080918">
        <w:rPr>
          <w:rStyle w:val="default"/>
          <w:rFonts w:cs="FrankRuehl" w:hint="cs"/>
          <w:vanish/>
          <w:sz w:val="22"/>
          <w:szCs w:val="22"/>
          <w:shd w:val="clear" w:color="auto" w:fill="FFFF99"/>
          <w:rtl/>
        </w:rPr>
        <w:t xml:space="preserve">עד </w:t>
      </w:r>
      <w:r w:rsidR="006237BE" w:rsidRPr="00080918">
        <w:rPr>
          <w:rStyle w:val="default"/>
          <w:rFonts w:cs="FrankRuehl" w:hint="cs"/>
          <w:vanish/>
          <w:sz w:val="22"/>
          <w:szCs w:val="22"/>
          <w:shd w:val="clear" w:color="auto" w:fill="FFFF99"/>
          <w:rtl/>
        </w:rPr>
        <w:t>4</w:t>
      </w:r>
      <w:r w:rsidRPr="00080918">
        <w:rPr>
          <w:rStyle w:val="default"/>
          <w:rFonts w:cs="FrankRuehl" w:hint="cs"/>
          <w:vanish/>
          <w:sz w:val="22"/>
          <w:szCs w:val="22"/>
          <w:shd w:val="clear" w:color="auto" w:fill="FFFF99"/>
          <w:rtl/>
        </w:rPr>
        <w:t>,</w:t>
      </w:r>
      <w:r w:rsidR="006237BE" w:rsidRPr="00080918">
        <w:rPr>
          <w:rStyle w:val="default"/>
          <w:rFonts w:cs="FrankRuehl" w:hint="cs"/>
          <w:vanish/>
          <w:sz w:val="22"/>
          <w:szCs w:val="22"/>
          <w:shd w:val="clear" w:color="auto" w:fill="FFFF99"/>
          <w:rtl/>
        </w:rPr>
        <w:t>006</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3,</w:t>
      </w:r>
      <w:r w:rsidR="0061351A" w:rsidRPr="00080918">
        <w:rPr>
          <w:rStyle w:val="default"/>
          <w:rFonts w:cs="FrankRuehl" w:hint="cs"/>
          <w:vanish/>
          <w:sz w:val="22"/>
          <w:szCs w:val="22"/>
          <w:shd w:val="clear" w:color="auto" w:fill="FFFF99"/>
          <w:rtl/>
        </w:rPr>
        <w:t>007</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4,</w:t>
      </w:r>
      <w:r w:rsidR="0061351A" w:rsidRPr="00080918">
        <w:rPr>
          <w:rStyle w:val="default"/>
          <w:rFonts w:cs="FrankRuehl" w:hint="cs"/>
          <w:vanish/>
          <w:sz w:val="22"/>
          <w:szCs w:val="22"/>
          <w:shd w:val="clear" w:color="auto" w:fill="FFFF99"/>
          <w:rtl/>
        </w:rPr>
        <w:t>607</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4,</w:t>
      </w:r>
      <w:r w:rsidR="00861FF6" w:rsidRPr="00080918">
        <w:rPr>
          <w:rStyle w:val="default"/>
          <w:rFonts w:cs="FrankRuehl" w:hint="cs"/>
          <w:vanish/>
          <w:sz w:val="22"/>
          <w:szCs w:val="22"/>
          <w:shd w:val="clear" w:color="auto" w:fill="FFFF99"/>
          <w:rtl/>
        </w:rPr>
        <w:t>608</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w:t>
      </w:r>
      <w:r w:rsidR="0061351A" w:rsidRPr="00080918">
        <w:rPr>
          <w:rStyle w:val="default"/>
          <w:rFonts w:cs="FrankRuehl" w:hint="cs"/>
          <w:vanish/>
          <w:sz w:val="22"/>
          <w:szCs w:val="22"/>
          <w:shd w:val="clear" w:color="auto" w:fill="FFFF99"/>
          <w:rtl/>
        </w:rPr>
        <w:t>5</w:t>
      </w:r>
      <w:r w:rsidRPr="00080918">
        <w:rPr>
          <w:rStyle w:val="default"/>
          <w:rFonts w:cs="FrankRuehl" w:hint="cs"/>
          <w:vanish/>
          <w:sz w:val="22"/>
          <w:szCs w:val="22"/>
          <w:shd w:val="clear" w:color="auto" w:fill="FFFF99"/>
          <w:rtl/>
        </w:rPr>
        <w:t>,</w:t>
      </w:r>
      <w:r w:rsidR="00861FF6" w:rsidRPr="00080918">
        <w:rPr>
          <w:rStyle w:val="default"/>
          <w:rFonts w:cs="FrankRuehl" w:hint="cs"/>
          <w:vanish/>
          <w:sz w:val="22"/>
          <w:szCs w:val="22"/>
          <w:shd w:val="clear" w:color="auto" w:fill="FFFF99"/>
          <w:rtl/>
        </w:rPr>
        <w:t>208</w:t>
      </w:r>
    </w:p>
    <w:p w:rsidR="00AB6320" w:rsidRPr="00080918" w:rsidRDefault="00AB6320" w:rsidP="00E6711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6</w:t>
      </w:r>
      <w:r w:rsidRPr="00080918">
        <w:rPr>
          <w:rStyle w:val="default"/>
          <w:rFonts w:cs="FrankRuehl"/>
          <w:vanish/>
          <w:sz w:val="22"/>
          <w:szCs w:val="22"/>
          <w:shd w:val="clear" w:color="auto" w:fill="FFFF99"/>
          <w:rtl/>
        </w:rPr>
        <w:tab/>
      </w:r>
      <w:r w:rsidR="00221C2B" w:rsidRPr="00080918">
        <w:rPr>
          <w:rStyle w:val="default"/>
          <w:rFonts w:cs="FrankRuehl" w:hint="cs"/>
          <w:vanish/>
          <w:sz w:val="22"/>
          <w:szCs w:val="22"/>
          <w:shd w:val="clear" w:color="auto" w:fill="FFFF99"/>
          <w:rtl/>
        </w:rPr>
        <w:t xml:space="preserve">עד </w:t>
      </w:r>
      <w:r w:rsidRPr="00080918">
        <w:rPr>
          <w:rStyle w:val="default"/>
          <w:rFonts w:cs="FrankRuehl" w:hint="cs"/>
          <w:vanish/>
          <w:sz w:val="22"/>
          <w:szCs w:val="22"/>
          <w:shd w:val="clear" w:color="auto" w:fill="FFFF99"/>
          <w:rtl/>
        </w:rPr>
        <w:t>4,</w:t>
      </w:r>
      <w:r w:rsidR="00E6711A" w:rsidRPr="00080918">
        <w:rPr>
          <w:rStyle w:val="default"/>
          <w:rFonts w:cs="FrankRuehl" w:hint="cs"/>
          <w:vanish/>
          <w:sz w:val="22"/>
          <w:szCs w:val="22"/>
          <w:shd w:val="clear" w:color="auto" w:fill="FFFF99"/>
          <w:rtl/>
        </w:rPr>
        <w:t>703</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4,</w:t>
      </w:r>
      <w:r w:rsidR="00E6711A" w:rsidRPr="00080918">
        <w:rPr>
          <w:rStyle w:val="default"/>
          <w:rFonts w:cs="FrankRuehl" w:hint="cs"/>
          <w:vanish/>
          <w:sz w:val="22"/>
          <w:szCs w:val="22"/>
          <w:shd w:val="clear" w:color="auto" w:fill="FFFF99"/>
          <w:rtl/>
        </w:rPr>
        <w:t>704</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5,</w:t>
      </w:r>
      <w:r w:rsidR="00E6711A" w:rsidRPr="00080918">
        <w:rPr>
          <w:rStyle w:val="default"/>
          <w:rFonts w:cs="FrankRuehl" w:hint="cs"/>
          <w:vanish/>
          <w:sz w:val="22"/>
          <w:szCs w:val="22"/>
          <w:shd w:val="clear" w:color="auto" w:fill="FFFF99"/>
          <w:rtl/>
        </w:rPr>
        <w:t>408</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5,</w:t>
      </w:r>
      <w:r w:rsidR="00E6711A" w:rsidRPr="00080918">
        <w:rPr>
          <w:rStyle w:val="default"/>
          <w:rFonts w:cs="FrankRuehl" w:hint="cs"/>
          <w:vanish/>
          <w:sz w:val="22"/>
          <w:szCs w:val="22"/>
          <w:shd w:val="clear" w:color="auto" w:fill="FFFF99"/>
          <w:rtl/>
        </w:rPr>
        <w:t>409</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w:t>
      </w:r>
      <w:r w:rsidR="00E6711A" w:rsidRPr="00080918">
        <w:rPr>
          <w:rStyle w:val="default"/>
          <w:rFonts w:cs="FrankRuehl" w:hint="cs"/>
          <w:vanish/>
          <w:sz w:val="22"/>
          <w:szCs w:val="22"/>
          <w:shd w:val="clear" w:color="auto" w:fill="FFFF99"/>
          <w:rtl/>
        </w:rPr>
        <w:t>6</w:t>
      </w:r>
      <w:r w:rsidRPr="00080918">
        <w:rPr>
          <w:rStyle w:val="default"/>
          <w:rFonts w:cs="FrankRuehl" w:hint="cs"/>
          <w:vanish/>
          <w:sz w:val="22"/>
          <w:szCs w:val="22"/>
          <w:shd w:val="clear" w:color="auto" w:fill="FFFF99"/>
          <w:rtl/>
        </w:rPr>
        <w:t>,</w:t>
      </w:r>
      <w:r w:rsidR="00E6711A" w:rsidRPr="00080918">
        <w:rPr>
          <w:rStyle w:val="default"/>
          <w:rFonts w:cs="FrankRuehl" w:hint="cs"/>
          <w:vanish/>
          <w:sz w:val="22"/>
          <w:szCs w:val="22"/>
          <w:shd w:val="clear" w:color="auto" w:fill="FFFF99"/>
          <w:rtl/>
        </w:rPr>
        <w:t>114</w:t>
      </w:r>
    </w:p>
    <w:p w:rsidR="00AB6320" w:rsidRPr="00080918" w:rsidRDefault="00AB6320" w:rsidP="00AB6320">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שי</w:t>
      </w:r>
      <w:r w:rsidRPr="00080918">
        <w:rPr>
          <w:rStyle w:val="default"/>
          <w:rFonts w:cs="FrankRuehl" w:hint="cs"/>
          <w:vanish/>
          <w:sz w:val="22"/>
          <w:szCs w:val="22"/>
          <w:shd w:val="clear" w:color="auto" w:fill="FFFF99"/>
          <w:rtl/>
        </w:rPr>
        <w:t>עור ההנחה</w:t>
      </w:r>
    </w:p>
    <w:p w:rsidR="00AB6320" w:rsidRPr="00080918" w:rsidRDefault="00AB6320" w:rsidP="00AB6320">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vanish/>
          <w:sz w:val="22"/>
          <w:szCs w:val="22"/>
          <w:shd w:val="clear" w:color="auto" w:fill="FFFF99"/>
          <w:rtl/>
        </w:rPr>
      </w:pPr>
      <w:r w:rsidRPr="00080918">
        <w:rPr>
          <w:rStyle w:val="default"/>
          <w:rFonts w:cs="FrankRuehl" w:hint="cs"/>
          <w:vanish/>
          <w:sz w:val="22"/>
          <w:szCs w:val="22"/>
          <w:shd w:val="clear" w:color="auto" w:fill="FFFF99"/>
          <w:rtl/>
        </w:rPr>
        <w:t>באחוזים</w:t>
      </w:r>
      <w:r w:rsidRPr="00080918">
        <w:rPr>
          <w:rStyle w:val="default"/>
          <w:rFonts w:cs="FrankRuehl"/>
          <w:vanish/>
          <w:sz w:val="22"/>
          <w:szCs w:val="22"/>
          <w:shd w:val="clear" w:color="auto" w:fill="FFFF99"/>
          <w:rtl/>
        </w:rPr>
        <w:tab/>
        <w:t>עד</w:t>
      </w:r>
      <w:r w:rsidRPr="00080918">
        <w:rPr>
          <w:rStyle w:val="default"/>
          <w:rFonts w:cs="FrankRuehl" w:hint="cs"/>
          <w:vanish/>
          <w:sz w:val="22"/>
          <w:szCs w:val="22"/>
          <w:shd w:val="clear" w:color="auto" w:fill="FFFF99"/>
          <w:rtl/>
        </w:rPr>
        <w:t xml:space="preserve"> 80%</w:t>
      </w:r>
      <w:r w:rsidRPr="00080918">
        <w:rPr>
          <w:rStyle w:val="default"/>
          <w:rFonts w:cs="FrankRuehl"/>
          <w:vanish/>
          <w:sz w:val="22"/>
          <w:szCs w:val="22"/>
          <w:shd w:val="clear" w:color="auto" w:fill="FFFF99"/>
          <w:rtl/>
        </w:rPr>
        <w:tab/>
        <w:t>ע</w:t>
      </w:r>
      <w:r w:rsidRPr="00080918">
        <w:rPr>
          <w:rStyle w:val="default"/>
          <w:rFonts w:cs="FrankRuehl" w:hint="cs"/>
          <w:vanish/>
          <w:sz w:val="22"/>
          <w:szCs w:val="22"/>
          <w:shd w:val="clear" w:color="auto" w:fill="FFFF99"/>
          <w:rtl/>
        </w:rPr>
        <w:t>ד 60%</w:t>
      </w:r>
      <w:r w:rsidRPr="00080918">
        <w:rPr>
          <w:rStyle w:val="default"/>
          <w:rFonts w:cs="FrankRuehl"/>
          <w:vanish/>
          <w:sz w:val="22"/>
          <w:szCs w:val="22"/>
          <w:shd w:val="clear" w:color="auto" w:fill="FFFF99"/>
          <w:rtl/>
        </w:rPr>
        <w:tab/>
        <w:t>עד</w:t>
      </w:r>
      <w:r w:rsidRPr="00080918">
        <w:rPr>
          <w:rStyle w:val="default"/>
          <w:rFonts w:cs="FrankRuehl" w:hint="cs"/>
          <w:vanish/>
          <w:sz w:val="22"/>
          <w:szCs w:val="22"/>
          <w:shd w:val="clear" w:color="auto" w:fill="FFFF99"/>
          <w:rtl/>
        </w:rPr>
        <w:t xml:space="preserve"> 40%</w:t>
      </w:r>
    </w:p>
    <w:p w:rsidR="00AB6320" w:rsidRPr="00080918" w:rsidRDefault="00AB6320" w:rsidP="001A67F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7</w:t>
      </w:r>
      <w:r w:rsidRPr="00080918">
        <w:rPr>
          <w:rStyle w:val="default"/>
          <w:rFonts w:cs="FrankRuehl"/>
          <w:vanish/>
          <w:sz w:val="22"/>
          <w:szCs w:val="22"/>
          <w:shd w:val="clear" w:color="auto" w:fill="FFFF99"/>
          <w:rtl/>
        </w:rPr>
        <w:tab/>
      </w:r>
      <w:r w:rsidR="00CA17EA" w:rsidRPr="00080918">
        <w:rPr>
          <w:rStyle w:val="default"/>
          <w:rFonts w:cs="FrankRuehl" w:hint="cs"/>
          <w:vanish/>
          <w:sz w:val="22"/>
          <w:szCs w:val="22"/>
          <w:shd w:val="clear" w:color="auto" w:fill="FFFF99"/>
          <w:rtl/>
        </w:rPr>
        <w:t xml:space="preserve">עד </w:t>
      </w:r>
      <w:r w:rsidRPr="00080918">
        <w:rPr>
          <w:rStyle w:val="default"/>
          <w:rFonts w:cs="FrankRuehl" w:hint="cs"/>
          <w:vanish/>
          <w:sz w:val="22"/>
          <w:szCs w:val="22"/>
          <w:shd w:val="clear" w:color="auto" w:fill="FFFF99"/>
          <w:rtl/>
        </w:rPr>
        <w:t>5,</w:t>
      </w:r>
      <w:r w:rsidR="001A67F8" w:rsidRPr="00080918">
        <w:rPr>
          <w:rStyle w:val="default"/>
          <w:rFonts w:cs="FrankRuehl" w:hint="cs"/>
          <w:vanish/>
          <w:sz w:val="22"/>
          <w:szCs w:val="22"/>
          <w:shd w:val="clear" w:color="auto" w:fill="FFFF99"/>
          <w:rtl/>
        </w:rPr>
        <w:t>399</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5,</w:t>
      </w:r>
      <w:r w:rsidR="001A67F8" w:rsidRPr="00080918">
        <w:rPr>
          <w:rStyle w:val="default"/>
          <w:rFonts w:cs="FrankRuehl" w:hint="cs"/>
          <w:vanish/>
          <w:sz w:val="22"/>
          <w:szCs w:val="22"/>
          <w:shd w:val="clear" w:color="auto" w:fill="FFFF99"/>
          <w:rtl/>
        </w:rPr>
        <w:t>400</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w:t>
      </w:r>
      <w:r w:rsidR="001A67F8" w:rsidRPr="00080918">
        <w:rPr>
          <w:rStyle w:val="default"/>
          <w:rFonts w:cs="FrankRuehl" w:hint="cs"/>
          <w:vanish/>
          <w:sz w:val="22"/>
          <w:szCs w:val="22"/>
          <w:shd w:val="clear" w:color="auto" w:fill="FFFF99"/>
          <w:rtl/>
        </w:rPr>
        <w:t>6</w:t>
      </w:r>
      <w:r w:rsidRPr="00080918">
        <w:rPr>
          <w:rStyle w:val="default"/>
          <w:rFonts w:cs="FrankRuehl" w:hint="cs"/>
          <w:vanish/>
          <w:sz w:val="22"/>
          <w:szCs w:val="22"/>
          <w:shd w:val="clear" w:color="auto" w:fill="FFFF99"/>
          <w:rtl/>
        </w:rPr>
        <w:t>,</w:t>
      </w:r>
      <w:r w:rsidR="001A67F8" w:rsidRPr="00080918">
        <w:rPr>
          <w:rStyle w:val="default"/>
          <w:rFonts w:cs="FrankRuehl" w:hint="cs"/>
          <w:vanish/>
          <w:sz w:val="22"/>
          <w:szCs w:val="22"/>
          <w:shd w:val="clear" w:color="auto" w:fill="FFFF99"/>
          <w:rtl/>
        </w:rPr>
        <w:t>209</w:t>
      </w:r>
      <w:r w:rsidRPr="00080918">
        <w:rPr>
          <w:rStyle w:val="default"/>
          <w:rFonts w:cs="FrankRuehl"/>
          <w:vanish/>
          <w:sz w:val="22"/>
          <w:szCs w:val="22"/>
          <w:shd w:val="clear" w:color="auto" w:fill="FFFF99"/>
          <w:rtl/>
        </w:rPr>
        <w:tab/>
      </w:r>
      <w:r w:rsidR="001A67F8" w:rsidRPr="00080918">
        <w:rPr>
          <w:rStyle w:val="default"/>
          <w:rFonts w:cs="FrankRuehl" w:hint="cs"/>
          <w:vanish/>
          <w:sz w:val="22"/>
          <w:szCs w:val="22"/>
          <w:shd w:val="clear" w:color="auto" w:fill="FFFF99"/>
          <w:rtl/>
        </w:rPr>
        <w:t>6</w:t>
      </w:r>
      <w:r w:rsidRPr="00080918">
        <w:rPr>
          <w:rStyle w:val="default"/>
          <w:rFonts w:cs="FrankRuehl" w:hint="cs"/>
          <w:vanish/>
          <w:sz w:val="22"/>
          <w:szCs w:val="22"/>
          <w:shd w:val="clear" w:color="auto" w:fill="FFFF99"/>
          <w:rtl/>
        </w:rPr>
        <w:t>,</w:t>
      </w:r>
      <w:r w:rsidR="001A67F8" w:rsidRPr="00080918">
        <w:rPr>
          <w:rStyle w:val="default"/>
          <w:rFonts w:cs="FrankRuehl" w:hint="cs"/>
          <w:vanish/>
          <w:sz w:val="22"/>
          <w:szCs w:val="22"/>
          <w:shd w:val="clear" w:color="auto" w:fill="FFFF99"/>
          <w:rtl/>
        </w:rPr>
        <w:t>210</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w:t>
      </w:r>
      <w:r w:rsidR="001A67F8" w:rsidRPr="00080918">
        <w:rPr>
          <w:rStyle w:val="default"/>
          <w:rFonts w:cs="FrankRuehl" w:hint="cs"/>
          <w:vanish/>
          <w:sz w:val="22"/>
          <w:szCs w:val="22"/>
          <w:shd w:val="clear" w:color="auto" w:fill="FFFF99"/>
          <w:rtl/>
        </w:rPr>
        <w:t>7</w:t>
      </w:r>
      <w:r w:rsidRPr="00080918">
        <w:rPr>
          <w:rStyle w:val="default"/>
          <w:rFonts w:cs="FrankRuehl" w:hint="cs"/>
          <w:vanish/>
          <w:sz w:val="22"/>
          <w:szCs w:val="22"/>
          <w:shd w:val="clear" w:color="auto" w:fill="FFFF99"/>
          <w:rtl/>
        </w:rPr>
        <w:t>,</w:t>
      </w:r>
      <w:r w:rsidR="001A67F8" w:rsidRPr="00080918">
        <w:rPr>
          <w:rStyle w:val="default"/>
          <w:rFonts w:cs="FrankRuehl" w:hint="cs"/>
          <w:vanish/>
          <w:sz w:val="22"/>
          <w:szCs w:val="22"/>
          <w:shd w:val="clear" w:color="auto" w:fill="FFFF99"/>
          <w:rtl/>
        </w:rPr>
        <w:t>019</w:t>
      </w:r>
    </w:p>
    <w:p w:rsidR="00AB6320" w:rsidRPr="00080918" w:rsidRDefault="00AB6320" w:rsidP="001A67F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8</w:t>
      </w:r>
      <w:r w:rsidRPr="00080918">
        <w:rPr>
          <w:rStyle w:val="default"/>
          <w:rFonts w:cs="FrankRuehl"/>
          <w:vanish/>
          <w:sz w:val="22"/>
          <w:szCs w:val="22"/>
          <w:shd w:val="clear" w:color="auto" w:fill="FFFF99"/>
          <w:rtl/>
        </w:rPr>
        <w:tab/>
      </w:r>
      <w:r w:rsidR="00CA17EA" w:rsidRPr="00080918">
        <w:rPr>
          <w:rStyle w:val="default"/>
          <w:rFonts w:cs="FrankRuehl" w:hint="cs"/>
          <w:vanish/>
          <w:sz w:val="22"/>
          <w:szCs w:val="22"/>
          <w:shd w:val="clear" w:color="auto" w:fill="FFFF99"/>
          <w:rtl/>
        </w:rPr>
        <w:t xml:space="preserve">עד </w:t>
      </w:r>
      <w:r w:rsidR="001A67F8" w:rsidRPr="00080918">
        <w:rPr>
          <w:rStyle w:val="default"/>
          <w:rFonts w:cs="FrankRuehl" w:hint="cs"/>
          <w:vanish/>
          <w:sz w:val="22"/>
          <w:szCs w:val="22"/>
          <w:shd w:val="clear" w:color="auto" w:fill="FFFF99"/>
          <w:rtl/>
        </w:rPr>
        <w:t>6</w:t>
      </w:r>
      <w:r w:rsidRPr="00080918">
        <w:rPr>
          <w:rStyle w:val="default"/>
          <w:rFonts w:cs="FrankRuehl" w:hint="cs"/>
          <w:vanish/>
          <w:sz w:val="22"/>
          <w:szCs w:val="22"/>
          <w:shd w:val="clear" w:color="auto" w:fill="FFFF99"/>
          <w:rtl/>
        </w:rPr>
        <w:t>,</w:t>
      </w:r>
      <w:r w:rsidR="001A67F8" w:rsidRPr="00080918">
        <w:rPr>
          <w:rStyle w:val="default"/>
          <w:rFonts w:cs="FrankRuehl" w:hint="cs"/>
          <w:vanish/>
          <w:sz w:val="22"/>
          <w:szCs w:val="22"/>
          <w:shd w:val="clear" w:color="auto" w:fill="FFFF99"/>
          <w:rtl/>
        </w:rPr>
        <w:t>096</w:t>
      </w:r>
      <w:r w:rsidRPr="00080918">
        <w:rPr>
          <w:rStyle w:val="default"/>
          <w:rFonts w:cs="FrankRuehl"/>
          <w:vanish/>
          <w:sz w:val="22"/>
          <w:szCs w:val="22"/>
          <w:shd w:val="clear" w:color="auto" w:fill="FFFF99"/>
          <w:rtl/>
        </w:rPr>
        <w:tab/>
      </w:r>
      <w:r w:rsidR="001A67F8" w:rsidRPr="00080918">
        <w:rPr>
          <w:rStyle w:val="default"/>
          <w:rFonts w:cs="FrankRuehl" w:hint="cs"/>
          <w:vanish/>
          <w:sz w:val="22"/>
          <w:szCs w:val="22"/>
          <w:shd w:val="clear" w:color="auto" w:fill="FFFF99"/>
          <w:rtl/>
        </w:rPr>
        <w:t>6</w:t>
      </w:r>
      <w:r w:rsidRPr="00080918">
        <w:rPr>
          <w:rStyle w:val="default"/>
          <w:rFonts w:cs="FrankRuehl" w:hint="cs"/>
          <w:vanish/>
          <w:sz w:val="22"/>
          <w:szCs w:val="22"/>
          <w:shd w:val="clear" w:color="auto" w:fill="FFFF99"/>
          <w:rtl/>
        </w:rPr>
        <w:t>,</w:t>
      </w:r>
      <w:r w:rsidR="001A67F8" w:rsidRPr="00080918">
        <w:rPr>
          <w:rStyle w:val="default"/>
          <w:rFonts w:cs="FrankRuehl" w:hint="cs"/>
          <w:vanish/>
          <w:sz w:val="22"/>
          <w:szCs w:val="22"/>
          <w:shd w:val="clear" w:color="auto" w:fill="FFFF99"/>
          <w:rtl/>
        </w:rPr>
        <w:t>097</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w:t>
      </w:r>
      <w:r w:rsidR="001A67F8" w:rsidRPr="00080918">
        <w:rPr>
          <w:rStyle w:val="default"/>
          <w:rFonts w:cs="FrankRuehl" w:hint="cs"/>
          <w:vanish/>
          <w:sz w:val="22"/>
          <w:szCs w:val="22"/>
          <w:shd w:val="clear" w:color="auto" w:fill="FFFF99"/>
          <w:rtl/>
        </w:rPr>
        <w:t>7</w:t>
      </w:r>
      <w:r w:rsidRPr="00080918">
        <w:rPr>
          <w:rStyle w:val="default"/>
          <w:rFonts w:cs="FrankRuehl" w:hint="cs"/>
          <w:vanish/>
          <w:sz w:val="22"/>
          <w:szCs w:val="22"/>
          <w:shd w:val="clear" w:color="auto" w:fill="FFFF99"/>
          <w:rtl/>
        </w:rPr>
        <w:t>,</w:t>
      </w:r>
      <w:r w:rsidR="001A67F8" w:rsidRPr="00080918">
        <w:rPr>
          <w:rStyle w:val="default"/>
          <w:rFonts w:cs="FrankRuehl" w:hint="cs"/>
          <w:vanish/>
          <w:sz w:val="22"/>
          <w:szCs w:val="22"/>
          <w:shd w:val="clear" w:color="auto" w:fill="FFFF99"/>
          <w:rtl/>
        </w:rPr>
        <w:t>010</w:t>
      </w:r>
      <w:r w:rsidRPr="00080918">
        <w:rPr>
          <w:rStyle w:val="default"/>
          <w:rFonts w:cs="FrankRuehl"/>
          <w:vanish/>
          <w:sz w:val="22"/>
          <w:szCs w:val="22"/>
          <w:shd w:val="clear" w:color="auto" w:fill="FFFF99"/>
          <w:rtl/>
        </w:rPr>
        <w:tab/>
      </w:r>
      <w:r w:rsidR="001A67F8" w:rsidRPr="00080918">
        <w:rPr>
          <w:rStyle w:val="default"/>
          <w:rFonts w:cs="FrankRuehl" w:hint="cs"/>
          <w:vanish/>
          <w:sz w:val="22"/>
          <w:szCs w:val="22"/>
          <w:shd w:val="clear" w:color="auto" w:fill="FFFF99"/>
          <w:rtl/>
        </w:rPr>
        <w:t>7</w:t>
      </w:r>
      <w:r w:rsidRPr="00080918">
        <w:rPr>
          <w:rStyle w:val="default"/>
          <w:rFonts w:cs="FrankRuehl" w:hint="cs"/>
          <w:vanish/>
          <w:sz w:val="22"/>
          <w:szCs w:val="22"/>
          <w:shd w:val="clear" w:color="auto" w:fill="FFFF99"/>
          <w:rtl/>
        </w:rPr>
        <w:t>,</w:t>
      </w:r>
      <w:r w:rsidR="001A67F8" w:rsidRPr="00080918">
        <w:rPr>
          <w:rStyle w:val="default"/>
          <w:rFonts w:cs="FrankRuehl" w:hint="cs"/>
          <w:vanish/>
          <w:sz w:val="22"/>
          <w:szCs w:val="22"/>
          <w:shd w:val="clear" w:color="auto" w:fill="FFFF99"/>
          <w:rtl/>
        </w:rPr>
        <w:t>011</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7,</w:t>
      </w:r>
      <w:r w:rsidR="001A67F8" w:rsidRPr="00080918">
        <w:rPr>
          <w:rStyle w:val="default"/>
          <w:rFonts w:cs="FrankRuehl" w:hint="cs"/>
          <w:vanish/>
          <w:sz w:val="22"/>
          <w:szCs w:val="22"/>
          <w:shd w:val="clear" w:color="auto" w:fill="FFFF99"/>
          <w:rtl/>
        </w:rPr>
        <w:t>925</w:t>
      </w:r>
    </w:p>
    <w:p w:rsidR="00AB6320" w:rsidRPr="00080918" w:rsidRDefault="00AB6320" w:rsidP="001A67F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9</w:t>
      </w:r>
      <w:r w:rsidRPr="00080918">
        <w:rPr>
          <w:rStyle w:val="default"/>
          <w:rFonts w:cs="FrankRuehl"/>
          <w:vanish/>
          <w:sz w:val="22"/>
          <w:szCs w:val="22"/>
          <w:shd w:val="clear" w:color="auto" w:fill="FFFF99"/>
          <w:rtl/>
        </w:rPr>
        <w:tab/>
      </w:r>
      <w:r w:rsidR="00CA17EA" w:rsidRPr="00080918">
        <w:rPr>
          <w:rStyle w:val="default"/>
          <w:rFonts w:cs="FrankRuehl" w:hint="cs"/>
          <w:vanish/>
          <w:sz w:val="22"/>
          <w:szCs w:val="22"/>
          <w:shd w:val="clear" w:color="auto" w:fill="FFFF99"/>
          <w:rtl/>
        </w:rPr>
        <w:t xml:space="preserve">עד </w:t>
      </w:r>
      <w:r w:rsidRPr="00080918">
        <w:rPr>
          <w:rStyle w:val="default"/>
          <w:rFonts w:cs="FrankRuehl" w:hint="cs"/>
          <w:vanish/>
          <w:sz w:val="22"/>
          <w:szCs w:val="22"/>
          <w:shd w:val="clear" w:color="auto" w:fill="FFFF99"/>
          <w:rtl/>
        </w:rPr>
        <w:t>6,</w:t>
      </w:r>
      <w:r w:rsidR="001A67F8" w:rsidRPr="00080918">
        <w:rPr>
          <w:rStyle w:val="default"/>
          <w:rFonts w:cs="FrankRuehl" w:hint="cs"/>
          <w:vanish/>
          <w:sz w:val="22"/>
          <w:szCs w:val="22"/>
          <w:shd w:val="clear" w:color="auto" w:fill="FFFF99"/>
          <w:rtl/>
        </w:rPr>
        <w:t>793</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6,</w:t>
      </w:r>
      <w:r w:rsidR="001A67F8" w:rsidRPr="00080918">
        <w:rPr>
          <w:rStyle w:val="default"/>
          <w:rFonts w:cs="FrankRuehl" w:hint="cs"/>
          <w:vanish/>
          <w:sz w:val="22"/>
          <w:szCs w:val="22"/>
          <w:shd w:val="clear" w:color="auto" w:fill="FFFF99"/>
          <w:rtl/>
        </w:rPr>
        <w:t>794</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7,</w:t>
      </w:r>
      <w:r w:rsidR="001A67F8" w:rsidRPr="00080918">
        <w:rPr>
          <w:rStyle w:val="default"/>
          <w:rFonts w:cs="FrankRuehl" w:hint="cs"/>
          <w:vanish/>
          <w:sz w:val="22"/>
          <w:szCs w:val="22"/>
          <w:shd w:val="clear" w:color="auto" w:fill="FFFF99"/>
          <w:rtl/>
        </w:rPr>
        <w:t>812</w:t>
      </w:r>
      <w:r w:rsidRPr="00080918">
        <w:rPr>
          <w:rStyle w:val="default"/>
          <w:rFonts w:cs="FrankRuehl"/>
          <w:vanish/>
          <w:sz w:val="22"/>
          <w:szCs w:val="22"/>
          <w:shd w:val="clear" w:color="auto" w:fill="FFFF99"/>
          <w:rtl/>
        </w:rPr>
        <w:tab/>
      </w:r>
      <w:r w:rsidRPr="00080918">
        <w:rPr>
          <w:rStyle w:val="default"/>
          <w:rFonts w:cs="FrankRuehl" w:hint="cs"/>
          <w:vanish/>
          <w:sz w:val="22"/>
          <w:szCs w:val="22"/>
          <w:shd w:val="clear" w:color="auto" w:fill="FFFF99"/>
          <w:rtl/>
        </w:rPr>
        <w:t>7,</w:t>
      </w:r>
      <w:r w:rsidR="001A67F8" w:rsidRPr="00080918">
        <w:rPr>
          <w:rStyle w:val="default"/>
          <w:rFonts w:cs="FrankRuehl" w:hint="cs"/>
          <w:vanish/>
          <w:sz w:val="22"/>
          <w:szCs w:val="22"/>
          <w:shd w:val="clear" w:color="auto" w:fill="FFFF99"/>
          <w:rtl/>
        </w:rPr>
        <w:t>813</w:t>
      </w:r>
      <w:r w:rsidRPr="00080918">
        <w:rPr>
          <w:rStyle w:val="default"/>
          <w:rFonts w:cs="FrankRuehl" w:hint="cs"/>
          <w:vanish/>
          <w:sz w:val="22"/>
          <w:szCs w:val="22"/>
          <w:shd w:val="clear" w:color="auto" w:fill="FFFF99"/>
          <w:rtl/>
        </w:rPr>
        <w:t xml:space="preserve"> </w:t>
      </w:r>
      <w:r w:rsidRPr="00080918">
        <w:rPr>
          <w:rStyle w:val="default"/>
          <w:rFonts w:cs="FrankRuehl"/>
          <w:vanish/>
          <w:sz w:val="22"/>
          <w:szCs w:val="22"/>
          <w:shd w:val="clear" w:color="auto" w:fill="FFFF99"/>
          <w:rtl/>
        </w:rPr>
        <w:t>–</w:t>
      </w:r>
      <w:r w:rsidRPr="00080918">
        <w:rPr>
          <w:rStyle w:val="default"/>
          <w:rFonts w:cs="FrankRuehl" w:hint="cs"/>
          <w:vanish/>
          <w:sz w:val="22"/>
          <w:szCs w:val="22"/>
          <w:shd w:val="clear" w:color="auto" w:fill="FFFF99"/>
          <w:rtl/>
        </w:rPr>
        <w:t xml:space="preserve"> 8,</w:t>
      </w:r>
      <w:r w:rsidR="001A67F8" w:rsidRPr="00080918">
        <w:rPr>
          <w:rStyle w:val="default"/>
          <w:rFonts w:cs="FrankRuehl" w:hint="cs"/>
          <w:vanish/>
          <w:sz w:val="22"/>
          <w:szCs w:val="22"/>
          <w:shd w:val="clear" w:color="auto" w:fill="FFFF99"/>
          <w:rtl/>
        </w:rPr>
        <w:t>831</w:t>
      </w:r>
    </w:p>
    <w:p w:rsidR="00AB6320" w:rsidRPr="00080918" w:rsidRDefault="00AB6320" w:rsidP="001A67F8">
      <w:pPr>
        <w:pStyle w:val="P05"/>
        <w:tabs>
          <w:tab w:val="clear" w:pos="624"/>
          <w:tab w:val="clear" w:pos="1021"/>
          <w:tab w:val="clear" w:pos="1474"/>
          <w:tab w:val="clear" w:pos="1928"/>
          <w:tab w:val="clear" w:pos="2381"/>
          <w:tab w:val="clear" w:pos="2835"/>
          <w:tab w:val="clear" w:pos="6259"/>
          <w:tab w:val="center"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ab/>
      </w:r>
      <w:r w:rsidRPr="00080918">
        <w:rPr>
          <w:rStyle w:val="default"/>
          <w:rFonts w:cs="FrankRuehl"/>
          <w:vanish/>
          <w:sz w:val="22"/>
          <w:szCs w:val="22"/>
          <w:shd w:val="clear" w:color="auto" w:fill="FFFF99"/>
          <w:rtl/>
        </w:rPr>
        <w:t>10 ו</w:t>
      </w:r>
      <w:r w:rsidRPr="00080918">
        <w:rPr>
          <w:rStyle w:val="default"/>
          <w:rFonts w:cs="FrankRuehl" w:hint="cs"/>
          <w:vanish/>
          <w:sz w:val="22"/>
          <w:szCs w:val="22"/>
          <w:shd w:val="clear" w:color="auto" w:fill="FFFF99"/>
          <w:rtl/>
        </w:rPr>
        <w:t>מעלה</w:t>
      </w:r>
      <w:r w:rsidRPr="00080918">
        <w:rPr>
          <w:rStyle w:val="default"/>
          <w:rFonts w:cs="FrankRuehl"/>
          <w:vanish/>
          <w:sz w:val="22"/>
          <w:szCs w:val="22"/>
          <w:shd w:val="clear" w:color="auto" w:fill="FFFF99"/>
          <w:rtl/>
        </w:rPr>
        <w:tab/>
      </w:r>
      <w:r w:rsidR="001A67F8" w:rsidRPr="00080918">
        <w:rPr>
          <w:rStyle w:val="default"/>
          <w:rFonts w:cs="FrankRuehl" w:hint="cs"/>
          <w:vanish/>
          <w:sz w:val="22"/>
          <w:szCs w:val="22"/>
          <w:shd w:val="clear" w:color="auto" w:fill="FFFF99"/>
          <w:rtl/>
        </w:rPr>
        <w:t>755</w:t>
      </w:r>
      <w:r w:rsidRPr="00080918">
        <w:rPr>
          <w:rStyle w:val="default"/>
          <w:rFonts w:cs="FrankRuehl" w:hint="cs"/>
          <w:vanish/>
          <w:sz w:val="22"/>
          <w:szCs w:val="22"/>
          <w:shd w:val="clear" w:color="auto" w:fill="FFFF99"/>
          <w:rtl/>
        </w:rPr>
        <w:t xml:space="preserve"> לנפש</w:t>
      </w:r>
      <w:r w:rsidRPr="00080918">
        <w:rPr>
          <w:rStyle w:val="default"/>
          <w:rFonts w:cs="FrankRuehl"/>
          <w:vanish/>
          <w:sz w:val="22"/>
          <w:szCs w:val="22"/>
          <w:shd w:val="clear" w:color="auto" w:fill="FFFF99"/>
          <w:rtl/>
        </w:rPr>
        <w:tab/>
      </w:r>
      <w:r w:rsidR="001A67F8" w:rsidRPr="00080918">
        <w:rPr>
          <w:rStyle w:val="default"/>
          <w:rFonts w:cs="FrankRuehl" w:hint="cs"/>
          <w:vanish/>
          <w:sz w:val="22"/>
          <w:szCs w:val="22"/>
          <w:shd w:val="clear" w:color="auto" w:fill="FFFF99"/>
          <w:rtl/>
        </w:rPr>
        <w:t>868</w:t>
      </w:r>
      <w:r w:rsidRPr="00080918">
        <w:rPr>
          <w:rStyle w:val="default"/>
          <w:rFonts w:cs="FrankRuehl" w:hint="cs"/>
          <w:vanish/>
          <w:sz w:val="22"/>
          <w:szCs w:val="22"/>
          <w:shd w:val="clear" w:color="auto" w:fill="FFFF99"/>
          <w:rtl/>
        </w:rPr>
        <w:t xml:space="preserve"> לנפש</w:t>
      </w:r>
      <w:r w:rsidRPr="00080918">
        <w:rPr>
          <w:rStyle w:val="default"/>
          <w:rFonts w:cs="FrankRuehl"/>
          <w:vanish/>
          <w:sz w:val="22"/>
          <w:szCs w:val="22"/>
          <w:shd w:val="clear" w:color="auto" w:fill="FFFF99"/>
          <w:rtl/>
        </w:rPr>
        <w:tab/>
      </w:r>
      <w:r w:rsidR="001A67F8" w:rsidRPr="00080918">
        <w:rPr>
          <w:rStyle w:val="default"/>
          <w:rFonts w:cs="FrankRuehl" w:hint="cs"/>
          <w:vanish/>
          <w:sz w:val="22"/>
          <w:szCs w:val="22"/>
          <w:shd w:val="clear" w:color="auto" w:fill="FFFF99"/>
          <w:rtl/>
        </w:rPr>
        <w:t>982</w:t>
      </w:r>
      <w:r w:rsidRPr="00080918">
        <w:rPr>
          <w:rStyle w:val="default"/>
          <w:rFonts w:cs="FrankRuehl" w:hint="cs"/>
          <w:vanish/>
          <w:sz w:val="22"/>
          <w:szCs w:val="22"/>
          <w:shd w:val="clear" w:color="auto" w:fill="FFFF99"/>
          <w:rtl/>
        </w:rPr>
        <w:t xml:space="preserve"> לנפש</w:t>
      </w:r>
    </w:p>
    <w:p w:rsidR="00AB6320" w:rsidRPr="00080918" w:rsidRDefault="00AB6320" w:rsidP="00AB6320">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vanish/>
          <w:sz w:val="22"/>
          <w:szCs w:val="22"/>
          <w:shd w:val="clear" w:color="auto" w:fill="FFFF99"/>
          <w:rtl/>
        </w:rPr>
        <w:t>שי</w:t>
      </w:r>
      <w:r w:rsidRPr="00080918">
        <w:rPr>
          <w:rStyle w:val="default"/>
          <w:rFonts w:cs="FrankRuehl" w:hint="cs"/>
          <w:vanish/>
          <w:sz w:val="22"/>
          <w:szCs w:val="22"/>
          <w:shd w:val="clear" w:color="auto" w:fill="FFFF99"/>
          <w:rtl/>
        </w:rPr>
        <w:t>עור ההנחה</w:t>
      </w:r>
    </w:p>
    <w:p w:rsidR="00AB6320" w:rsidRPr="00080918" w:rsidRDefault="00AB6320" w:rsidP="00AB6320">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hint="cs"/>
          <w:vanish/>
          <w:sz w:val="22"/>
          <w:szCs w:val="22"/>
          <w:shd w:val="clear" w:color="auto" w:fill="FFFF99"/>
          <w:rtl/>
        </w:rPr>
        <w:t>באחוזים</w:t>
      </w:r>
      <w:r w:rsidRPr="00080918">
        <w:rPr>
          <w:rStyle w:val="default"/>
          <w:rFonts w:cs="FrankRuehl"/>
          <w:vanish/>
          <w:sz w:val="22"/>
          <w:szCs w:val="22"/>
          <w:shd w:val="clear" w:color="auto" w:fill="FFFF99"/>
          <w:rtl/>
        </w:rPr>
        <w:tab/>
        <w:t>ע</w:t>
      </w:r>
      <w:r w:rsidRPr="00080918">
        <w:rPr>
          <w:rStyle w:val="default"/>
          <w:rFonts w:cs="FrankRuehl" w:hint="cs"/>
          <w:vanish/>
          <w:sz w:val="22"/>
          <w:szCs w:val="22"/>
          <w:shd w:val="clear" w:color="auto" w:fill="FFFF99"/>
          <w:rtl/>
        </w:rPr>
        <w:t>ד 90%</w:t>
      </w:r>
      <w:r w:rsidRPr="00080918">
        <w:rPr>
          <w:rStyle w:val="default"/>
          <w:rFonts w:cs="FrankRuehl"/>
          <w:vanish/>
          <w:sz w:val="22"/>
          <w:szCs w:val="22"/>
          <w:shd w:val="clear" w:color="auto" w:fill="FFFF99"/>
          <w:rtl/>
        </w:rPr>
        <w:tab/>
        <w:t>ע</w:t>
      </w:r>
      <w:r w:rsidRPr="00080918">
        <w:rPr>
          <w:rStyle w:val="default"/>
          <w:rFonts w:cs="FrankRuehl" w:hint="cs"/>
          <w:vanish/>
          <w:sz w:val="22"/>
          <w:szCs w:val="22"/>
          <w:shd w:val="clear" w:color="auto" w:fill="FFFF99"/>
          <w:rtl/>
        </w:rPr>
        <w:t>ד 70%</w:t>
      </w:r>
      <w:r w:rsidRPr="00080918">
        <w:rPr>
          <w:rStyle w:val="default"/>
          <w:rFonts w:cs="FrankRuehl"/>
          <w:vanish/>
          <w:sz w:val="22"/>
          <w:szCs w:val="22"/>
          <w:shd w:val="clear" w:color="auto" w:fill="FFFF99"/>
          <w:rtl/>
        </w:rPr>
        <w:tab/>
        <w:t>עד</w:t>
      </w:r>
      <w:r w:rsidRPr="00080918">
        <w:rPr>
          <w:rStyle w:val="default"/>
          <w:rFonts w:cs="FrankRuehl" w:hint="cs"/>
          <w:vanish/>
          <w:sz w:val="22"/>
          <w:szCs w:val="22"/>
          <w:shd w:val="clear" w:color="auto" w:fill="FFFF99"/>
          <w:rtl/>
        </w:rPr>
        <w:t xml:space="preserve"> 50%</w:t>
      </w:r>
    </w:p>
    <w:p w:rsidR="00AB6320" w:rsidRPr="00080918" w:rsidRDefault="00AB6320" w:rsidP="0015758A">
      <w:pPr>
        <w:pStyle w:val="P00"/>
        <w:spacing w:before="0"/>
        <w:ind w:left="0" w:right="1134"/>
        <w:rPr>
          <w:rStyle w:val="default"/>
          <w:rFonts w:cs="FrankRuehl" w:hint="cs"/>
          <w:vanish/>
          <w:sz w:val="20"/>
          <w:szCs w:val="20"/>
          <w:shd w:val="clear" w:color="auto" w:fill="FFFF99"/>
          <w:rtl/>
        </w:rPr>
      </w:pPr>
    </w:p>
    <w:p w:rsidR="004F5EE7" w:rsidRPr="00080918" w:rsidRDefault="004F5EE7" w:rsidP="004F5EE7">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1.1.2006</w:t>
      </w:r>
    </w:p>
    <w:p w:rsidR="004F5EE7" w:rsidRPr="00080918" w:rsidRDefault="004F5EE7" w:rsidP="004F5EE7">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תשס"ו-2006</w:t>
      </w:r>
    </w:p>
    <w:p w:rsidR="004F5EE7" w:rsidRPr="00080918" w:rsidRDefault="004F5EE7" w:rsidP="004F5EE7">
      <w:pPr>
        <w:pStyle w:val="P00"/>
        <w:spacing w:before="0"/>
        <w:ind w:left="0" w:right="1134"/>
        <w:rPr>
          <w:rStyle w:val="default"/>
          <w:rFonts w:cs="FrankRuehl" w:hint="cs"/>
          <w:vanish/>
          <w:sz w:val="20"/>
          <w:szCs w:val="20"/>
          <w:shd w:val="clear" w:color="auto" w:fill="FFFF99"/>
          <w:rtl/>
        </w:rPr>
      </w:pPr>
      <w:hyperlink r:id="rId190" w:history="1">
        <w:r w:rsidRPr="00080918">
          <w:rPr>
            <w:rStyle w:val="Hyperlink"/>
            <w:rFonts w:cs="FrankRuehl" w:hint="cs"/>
            <w:vanish/>
            <w:szCs w:val="20"/>
            <w:shd w:val="clear" w:color="auto" w:fill="FFFF99"/>
            <w:rtl/>
          </w:rPr>
          <w:t>ק"ת תשס"ו מס' 6499</w:t>
        </w:r>
      </w:hyperlink>
      <w:r w:rsidRPr="00080918">
        <w:rPr>
          <w:rStyle w:val="default"/>
          <w:rFonts w:cs="FrankRuehl" w:hint="cs"/>
          <w:vanish/>
          <w:sz w:val="20"/>
          <w:szCs w:val="20"/>
          <w:shd w:val="clear" w:color="auto" w:fill="FFFF99"/>
          <w:rtl/>
        </w:rPr>
        <w:t xml:space="preserve"> מיום 16.7.2006 עמ' 995</w:t>
      </w:r>
    </w:p>
    <w:p w:rsidR="00DA1ED9" w:rsidRPr="00080918" w:rsidRDefault="00DA1ED9" w:rsidP="00B15739">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ind w:left="0" w:right="1134"/>
        <w:rPr>
          <w:rFonts w:cs="FrankRuehl" w:hint="cs"/>
          <w:vanish/>
          <w:szCs w:val="20"/>
          <w:u w:val="single"/>
          <w:shd w:val="clear" w:color="auto" w:fill="FFFF99"/>
          <w:rtl/>
        </w:rPr>
      </w:pPr>
      <w:r w:rsidRPr="00080918">
        <w:rPr>
          <w:rFonts w:cs="FrankRuehl" w:hint="cs"/>
          <w:vanish/>
          <w:szCs w:val="20"/>
          <w:u w:val="single"/>
          <w:shd w:val="clear" w:color="auto" w:fill="FFFF99"/>
          <w:rtl/>
        </w:rPr>
        <w:tab/>
      </w:r>
      <w:r w:rsidRPr="00080918">
        <w:rPr>
          <w:rFonts w:cs="FrankRuehl"/>
          <w:vanish/>
          <w:szCs w:val="20"/>
          <w:u w:val="single"/>
          <w:shd w:val="clear" w:color="auto" w:fill="FFFF99"/>
          <w:rtl/>
        </w:rPr>
        <w:t>מס</w:t>
      </w:r>
      <w:r w:rsidRPr="00080918">
        <w:rPr>
          <w:rFonts w:cs="FrankRuehl" w:hint="cs"/>
          <w:vanish/>
          <w:szCs w:val="20"/>
          <w:u w:val="single"/>
          <w:shd w:val="clear" w:color="auto" w:fill="FFFF99"/>
          <w:rtl/>
        </w:rPr>
        <w:t>פר הנפשות</w:t>
      </w:r>
      <w:r w:rsidRPr="00080918">
        <w:rPr>
          <w:rFonts w:cs="FrankRuehl"/>
          <w:vanish/>
          <w:szCs w:val="20"/>
          <w:u w:val="single"/>
          <w:shd w:val="clear" w:color="auto" w:fill="FFFF99"/>
          <w:rtl/>
        </w:rPr>
        <w:tab/>
        <w:t>ה</w:t>
      </w:r>
      <w:r w:rsidRPr="00080918">
        <w:rPr>
          <w:rFonts w:cs="FrankRuehl" w:hint="cs"/>
          <w:vanish/>
          <w:szCs w:val="20"/>
          <w:u w:val="single"/>
          <w:shd w:val="clear" w:color="auto" w:fill="FFFF99"/>
          <w:rtl/>
        </w:rPr>
        <w:t xml:space="preserve">כנסה חודשית ממוצעת בשקלים חדשים בשנת הכספים </w:t>
      </w:r>
      <w:r w:rsidR="00B15739" w:rsidRPr="00080918">
        <w:rPr>
          <w:rFonts w:cs="FrankRuehl" w:hint="cs"/>
          <w:vanish/>
          <w:szCs w:val="20"/>
          <w:u w:val="single"/>
          <w:shd w:val="clear" w:color="auto" w:fill="FFFF99"/>
          <w:rtl/>
        </w:rPr>
        <w:t>2005</w:t>
      </w:r>
    </w:p>
    <w:p w:rsidR="00DA1ED9" w:rsidRPr="00080918" w:rsidRDefault="00DA1ED9" w:rsidP="00DA1ED9">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vanish/>
          <w:sz w:val="22"/>
          <w:szCs w:val="22"/>
          <w:u w:val="single"/>
          <w:shd w:val="clear" w:color="auto" w:fill="FFFF99"/>
          <w:rtl/>
        </w:rPr>
      </w:pPr>
      <w:r w:rsidRPr="00080918">
        <w:rPr>
          <w:rFonts w:cs="FrankRuehl" w:hint="cs"/>
          <w:vanish/>
          <w:sz w:val="22"/>
          <w:szCs w:val="22"/>
          <w:u w:val="single"/>
          <w:shd w:val="clear" w:color="auto" w:fill="FFFF99"/>
          <w:rtl/>
        </w:rPr>
        <w:tab/>
      </w:r>
      <w:r w:rsidRPr="00080918">
        <w:rPr>
          <w:rFonts w:cs="FrankRuehl"/>
          <w:vanish/>
          <w:sz w:val="22"/>
          <w:szCs w:val="22"/>
          <w:u w:val="single"/>
          <w:shd w:val="clear" w:color="auto" w:fill="FFFF99"/>
          <w:rtl/>
        </w:rPr>
        <w:t>1</w:t>
      </w:r>
      <w:r w:rsidRPr="00080918">
        <w:rPr>
          <w:rFonts w:cs="FrankRuehl"/>
          <w:vanish/>
          <w:sz w:val="22"/>
          <w:szCs w:val="22"/>
          <w:u w:val="single"/>
          <w:shd w:val="clear" w:color="auto" w:fill="FFFF99"/>
          <w:rtl/>
        </w:rPr>
        <w:tab/>
      </w:r>
      <w:r w:rsidRPr="00080918">
        <w:rPr>
          <w:rFonts w:cs="FrankRuehl" w:hint="cs"/>
          <w:vanish/>
          <w:sz w:val="22"/>
          <w:szCs w:val="22"/>
          <w:u w:val="single"/>
          <w:shd w:val="clear" w:color="auto" w:fill="FFFF99"/>
          <w:rtl/>
        </w:rPr>
        <w:t xml:space="preserve">עד </w:t>
      </w:r>
      <w:r w:rsidRPr="00080918">
        <w:rPr>
          <w:rStyle w:val="default"/>
          <w:rFonts w:cs="FrankRuehl" w:hint="cs"/>
          <w:vanish/>
          <w:sz w:val="22"/>
          <w:szCs w:val="22"/>
          <w:u w:val="single"/>
          <w:shd w:val="clear" w:color="auto" w:fill="FFFF99"/>
          <w:rtl/>
        </w:rPr>
        <w:t>1,671</w:t>
      </w:r>
      <w:r w:rsidRPr="00080918">
        <w:rPr>
          <w:rStyle w:val="default"/>
          <w:rFonts w:cs="FrankRuehl"/>
          <w:vanish/>
          <w:sz w:val="22"/>
          <w:szCs w:val="22"/>
          <w:u w:val="single"/>
          <w:shd w:val="clear" w:color="auto" w:fill="FFFF99"/>
          <w:rtl/>
        </w:rPr>
        <w:tab/>
      </w:r>
      <w:r w:rsidRPr="00080918">
        <w:rPr>
          <w:rFonts w:cs="FrankRuehl" w:hint="cs"/>
          <w:vanish/>
          <w:sz w:val="22"/>
          <w:szCs w:val="22"/>
          <w:u w:val="single"/>
          <w:shd w:val="clear" w:color="auto" w:fill="FFFF99"/>
          <w:rtl/>
        </w:rPr>
        <w:t xml:space="preserve">1,672 </w:t>
      </w:r>
      <w:r w:rsidRPr="00080918">
        <w:rPr>
          <w:rFonts w:cs="FrankRuehl"/>
          <w:vanish/>
          <w:sz w:val="22"/>
          <w:szCs w:val="22"/>
          <w:u w:val="single"/>
          <w:shd w:val="clear" w:color="auto" w:fill="FFFF99"/>
          <w:rtl/>
        </w:rPr>
        <w:t>–</w:t>
      </w:r>
      <w:r w:rsidRPr="00080918">
        <w:rPr>
          <w:rFonts w:cs="FrankRuehl" w:hint="cs"/>
          <w:vanish/>
          <w:sz w:val="22"/>
          <w:szCs w:val="22"/>
          <w:u w:val="single"/>
          <w:shd w:val="clear" w:color="auto" w:fill="FFFF99"/>
          <w:rtl/>
        </w:rPr>
        <w:t xml:space="preserve"> 1,922</w:t>
      </w:r>
      <w:r w:rsidRPr="00080918">
        <w:rPr>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 xml:space="preserve">1,923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2,172</w:t>
      </w:r>
    </w:p>
    <w:p w:rsidR="00DA1ED9" w:rsidRPr="00080918" w:rsidRDefault="00DA1ED9" w:rsidP="00DA1ED9">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u w:val="single"/>
          <w:shd w:val="clear" w:color="auto" w:fill="FFFF99"/>
          <w:rtl/>
        </w:rPr>
      </w:pPr>
      <w:r w:rsidRPr="00080918">
        <w:rPr>
          <w:rFonts w:cs="FrankRuehl" w:hint="cs"/>
          <w:vanish/>
          <w:sz w:val="22"/>
          <w:szCs w:val="22"/>
          <w:u w:val="single"/>
          <w:shd w:val="clear" w:color="auto" w:fill="FFFF99"/>
          <w:rtl/>
        </w:rPr>
        <w:tab/>
      </w:r>
      <w:r w:rsidRPr="00080918">
        <w:rPr>
          <w:rFonts w:cs="FrankRuehl"/>
          <w:vanish/>
          <w:sz w:val="22"/>
          <w:szCs w:val="22"/>
          <w:u w:val="single"/>
          <w:shd w:val="clear" w:color="auto" w:fill="FFFF99"/>
          <w:rtl/>
        </w:rPr>
        <w:t>2</w:t>
      </w:r>
      <w:r w:rsidRPr="00080918">
        <w:rPr>
          <w:rFonts w:cs="FrankRuehl"/>
          <w:vanish/>
          <w:sz w:val="22"/>
          <w:szCs w:val="22"/>
          <w:u w:val="single"/>
          <w:shd w:val="clear" w:color="auto" w:fill="FFFF99"/>
          <w:rtl/>
        </w:rPr>
        <w:tab/>
      </w:r>
      <w:r w:rsidRPr="00080918">
        <w:rPr>
          <w:rFonts w:cs="FrankRuehl" w:hint="cs"/>
          <w:vanish/>
          <w:sz w:val="22"/>
          <w:szCs w:val="22"/>
          <w:u w:val="single"/>
          <w:shd w:val="clear" w:color="auto" w:fill="FFFF99"/>
          <w:rtl/>
        </w:rPr>
        <w:t xml:space="preserve">עד </w:t>
      </w:r>
      <w:r w:rsidRPr="00080918">
        <w:rPr>
          <w:rStyle w:val="default"/>
          <w:rFonts w:cs="FrankRuehl" w:hint="cs"/>
          <w:vanish/>
          <w:sz w:val="22"/>
          <w:szCs w:val="22"/>
          <w:u w:val="single"/>
          <w:shd w:val="clear" w:color="auto" w:fill="FFFF99"/>
          <w:rtl/>
        </w:rPr>
        <w:t>2,508</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 xml:space="preserve">2,509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2,884</w:t>
      </w:r>
      <w:r w:rsidRPr="00080918">
        <w:rPr>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 xml:space="preserve">2,885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3,260</w:t>
      </w:r>
    </w:p>
    <w:p w:rsidR="00DA1ED9" w:rsidRPr="00080918" w:rsidRDefault="00DA1ED9" w:rsidP="00340805">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u w:val="single"/>
          <w:shd w:val="clear" w:color="auto" w:fill="FFFF99"/>
          <w:rtl/>
        </w:rPr>
      </w:pPr>
      <w:r w:rsidRPr="00080918">
        <w:rPr>
          <w:rFonts w:cs="FrankRuehl" w:hint="cs"/>
          <w:vanish/>
          <w:sz w:val="22"/>
          <w:szCs w:val="22"/>
          <w:u w:val="single"/>
          <w:shd w:val="clear" w:color="auto" w:fill="FFFF99"/>
          <w:rtl/>
        </w:rPr>
        <w:tab/>
      </w:r>
      <w:r w:rsidRPr="00080918">
        <w:rPr>
          <w:rFonts w:cs="FrankRuehl"/>
          <w:vanish/>
          <w:sz w:val="22"/>
          <w:szCs w:val="22"/>
          <w:u w:val="single"/>
          <w:shd w:val="clear" w:color="auto" w:fill="FFFF99"/>
          <w:rtl/>
        </w:rPr>
        <w:t>3</w:t>
      </w:r>
      <w:r w:rsidRPr="00080918">
        <w:rPr>
          <w:rFonts w:cs="FrankRuehl"/>
          <w:vanish/>
          <w:sz w:val="22"/>
          <w:szCs w:val="22"/>
          <w:u w:val="single"/>
          <w:shd w:val="clear" w:color="auto" w:fill="FFFF99"/>
          <w:rtl/>
        </w:rPr>
        <w:tab/>
      </w:r>
      <w:r w:rsidRPr="00080918">
        <w:rPr>
          <w:rFonts w:cs="FrankRuehl" w:hint="cs"/>
          <w:vanish/>
          <w:sz w:val="22"/>
          <w:szCs w:val="22"/>
          <w:u w:val="single"/>
          <w:shd w:val="clear" w:color="auto" w:fill="FFFF99"/>
          <w:rtl/>
        </w:rPr>
        <w:t xml:space="preserve">עד </w:t>
      </w:r>
      <w:r w:rsidRPr="00080918">
        <w:rPr>
          <w:rStyle w:val="default"/>
          <w:rFonts w:cs="FrankRuehl" w:hint="cs"/>
          <w:vanish/>
          <w:sz w:val="22"/>
          <w:szCs w:val="22"/>
          <w:u w:val="single"/>
          <w:shd w:val="clear" w:color="auto" w:fill="FFFF99"/>
          <w:rtl/>
        </w:rPr>
        <w:t>2,908</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 xml:space="preserve">2,909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3,344</w:t>
      </w:r>
      <w:r w:rsidRPr="00080918">
        <w:rPr>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 xml:space="preserve">3,345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3,</w:t>
      </w:r>
      <w:r w:rsidR="00340805" w:rsidRPr="00080918">
        <w:rPr>
          <w:rStyle w:val="default"/>
          <w:rFonts w:cs="FrankRuehl" w:hint="cs"/>
          <w:vanish/>
          <w:sz w:val="22"/>
          <w:szCs w:val="22"/>
          <w:u w:val="single"/>
          <w:shd w:val="clear" w:color="auto" w:fill="FFFF99"/>
          <w:rtl/>
        </w:rPr>
        <w:t>780</w:t>
      </w:r>
    </w:p>
    <w:p w:rsidR="00DA1ED9" w:rsidRPr="00080918" w:rsidRDefault="00DA1ED9" w:rsidP="00DA1ED9">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u w:val="single"/>
          <w:shd w:val="clear" w:color="auto" w:fill="FFFF99"/>
          <w:rtl/>
        </w:rPr>
      </w:pPr>
      <w:r w:rsidRPr="00080918">
        <w:rPr>
          <w:rFonts w:cs="FrankRuehl" w:hint="cs"/>
          <w:vanish/>
          <w:sz w:val="22"/>
          <w:szCs w:val="22"/>
          <w:u w:val="single"/>
          <w:shd w:val="clear" w:color="auto" w:fill="FFFF99"/>
          <w:rtl/>
        </w:rPr>
        <w:tab/>
      </w:r>
      <w:r w:rsidRPr="00080918">
        <w:rPr>
          <w:rFonts w:cs="FrankRuehl"/>
          <w:vanish/>
          <w:sz w:val="22"/>
          <w:szCs w:val="22"/>
          <w:u w:val="single"/>
          <w:shd w:val="clear" w:color="auto" w:fill="FFFF99"/>
          <w:rtl/>
        </w:rPr>
        <w:t>4</w:t>
      </w:r>
      <w:r w:rsidRPr="00080918">
        <w:rPr>
          <w:rFonts w:cs="FrankRuehl"/>
          <w:vanish/>
          <w:sz w:val="22"/>
          <w:szCs w:val="22"/>
          <w:u w:val="single"/>
          <w:shd w:val="clear" w:color="auto" w:fill="FFFF99"/>
          <w:rtl/>
        </w:rPr>
        <w:tab/>
      </w:r>
      <w:r w:rsidRPr="00080918">
        <w:rPr>
          <w:rFonts w:cs="FrankRuehl" w:hint="cs"/>
          <w:vanish/>
          <w:sz w:val="22"/>
          <w:szCs w:val="22"/>
          <w:u w:val="single"/>
          <w:shd w:val="clear" w:color="auto" w:fill="FFFF99"/>
          <w:rtl/>
        </w:rPr>
        <w:t xml:space="preserve">עד </w:t>
      </w:r>
      <w:r w:rsidRPr="00080918">
        <w:rPr>
          <w:rStyle w:val="default"/>
          <w:rFonts w:cs="FrankRuehl" w:hint="cs"/>
          <w:vanish/>
          <w:sz w:val="22"/>
          <w:szCs w:val="22"/>
          <w:u w:val="single"/>
          <w:shd w:val="clear" w:color="auto" w:fill="FFFF99"/>
          <w:rtl/>
        </w:rPr>
        <w:t>3,309</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 xml:space="preserve">3,310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3,805</w:t>
      </w:r>
      <w:r w:rsidRPr="00080918">
        <w:rPr>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 xml:space="preserve">3,806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4,302</w:t>
      </w:r>
    </w:p>
    <w:p w:rsidR="00DA1ED9" w:rsidRPr="00080918" w:rsidRDefault="00DA1ED9" w:rsidP="00340805">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u w:val="single"/>
          <w:shd w:val="clear" w:color="auto" w:fill="FFFF99"/>
          <w:rtl/>
        </w:rPr>
      </w:pPr>
      <w:r w:rsidRPr="00080918">
        <w:rPr>
          <w:rStyle w:val="default"/>
          <w:rFonts w:cs="FrankRuehl" w:hint="cs"/>
          <w:vanish/>
          <w:sz w:val="22"/>
          <w:szCs w:val="22"/>
          <w:u w:val="single"/>
          <w:shd w:val="clear" w:color="auto" w:fill="FFFF99"/>
          <w:rtl/>
        </w:rPr>
        <w:tab/>
      </w:r>
      <w:r w:rsidRPr="00080918">
        <w:rPr>
          <w:rStyle w:val="default"/>
          <w:rFonts w:cs="FrankRuehl"/>
          <w:vanish/>
          <w:sz w:val="22"/>
          <w:szCs w:val="22"/>
          <w:u w:val="single"/>
          <w:shd w:val="clear" w:color="auto" w:fill="FFFF99"/>
          <w:rtl/>
        </w:rPr>
        <w:t>5</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עד 4,</w:t>
      </w:r>
      <w:r w:rsidR="006E1A27" w:rsidRPr="00080918">
        <w:rPr>
          <w:rStyle w:val="default"/>
          <w:rFonts w:cs="FrankRuehl" w:hint="cs"/>
          <w:vanish/>
          <w:sz w:val="22"/>
          <w:szCs w:val="22"/>
          <w:u w:val="single"/>
          <w:shd w:val="clear" w:color="auto" w:fill="FFFF99"/>
          <w:rtl/>
        </w:rPr>
        <w:t>042</w:t>
      </w:r>
      <w:r w:rsidRPr="00080918">
        <w:rPr>
          <w:rStyle w:val="default"/>
          <w:rFonts w:cs="FrankRuehl"/>
          <w:vanish/>
          <w:sz w:val="22"/>
          <w:szCs w:val="22"/>
          <w:u w:val="single"/>
          <w:shd w:val="clear" w:color="auto" w:fill="FFFF99"/>
          <w:rtl/>
        </w:rPr>
        <w:tab/>
      </w:r>
      <w:r w:rsidR="001F23E4" w:rsidRPr="00080918">
        <w:rPr>
          <w:rStyle w:val="default"/>
          <w:rFonts w:cs="FrankRuehl" w:hint="cs"/>
          <w:vanish/>
          <w:sz w:val="22"/>
          <w:szCs w:val="22"/>
          <w:u w:val="single"/>
          <w:shd w:val="clear" w:color="auto" w:fill="FFFF99"/>
          <w:rtl/>
        </w:rPr>
        <w:t>4</w:t>
      </w:r>
      <w:r w:rsidRPr="00080918">
        <w:rPr>
          <w:rStyle w:val="default"/>
          <w:rFonts w:cs="FrankRuehl" w:hint="cs"/>
          <w:vanish/>
          <w:sz w:val="22"/>
          <w:szCs w:val="22"/>
          <w:u w:val="single"/>
          <w:shd w:val="clear" w:color="auto" w:fill="FFFF99"/>
          <w:rtl/>
        </w:rPr>
        <w:t>,</w:t>
      </w:r>
      <w:r w:rsidR="001F23E4" w:rsidRPr="00080918">
        <w:rPr>
          <w:rStyle w:val="default"/>
          <w:rFonts w:cs="FrankRuehl" w:hint="cs"/>
          <w:vanish/>
          <w:sz w:val="22"/>
          <w:szCs w:val="22"/>
          <w:u w:val="single"/>
          <w:shd w:val="clear" w:color="auto" w:fill="FFFF99"/>
          <w:rtl/>
        </w:rPr>
        <w:t>043</w:t>
      </w:r>
      <w:r w:rsidRPr="00080918">
        <w:rPr>
          <w:rStyle w:val="default"/>
          <w:rFonts w:cs="FrankRuehl" w:hint="cs"/>
          <w:vanish/>
          <w:sz w:val="22"/>
          <w:szCs w:val="22"/>
          <w:u w:val="single"/>
          <w:shd w:val="clear" w:color="auto" w:fill="FFFF99"/>
          <w:rtl/>
        </w:rPr>
        <w:t xml:space="preserve">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4,</w:t>
      </w:r>
      <w:r w:rsidR="001F23E4" w:rsidRPr="00080918">
        <w:rPr>
          <w:rStyle w:val="default"/>
          <w:rFonts w:cs="FrankRuehl" w:hint="cs"/>
          <w:vanish/>
          <w:sz w:val="22"/>
          <w:szCs w:val="22"/>
          <w:u w:val="single"/>
          <w:shd w:val="clear" w:color="auto" w:fill="FFFF99"/>
          <w:rtl/>
        </w:rPr>
        <w:t>648</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4,</w:t>
      </w:r>
      <w:r w:rsidR="00340805" w:rsidRPr="00080918">
        <w:rPr>
          <w:rStyle w:val="default"/>
          <w:rFonts w:cs="FrankRuehl" w:hint="cs"/>
          <w:vanish/>
          <w:sz w:val="22"/>
          <w:szCs w:val="22"/>
          <w:u w:val="single"/>
          <w:shd w:val="clear" w:color="auto" w:fill="FFFF99"/>
          <w:rtl/>
        </w:rPr>
        <w:t>649</w:t>
      </w:r>
      <w:r w:rsidRPr="00080918">
        <w:rPr>
          <w:rStyle w:val="default"/>
          <w:rFonts w:cs="FrankRuehl" w:hint="cs"/>
          <w:vanish/>
          <w:sz w:val="22"/>
          <w:szCs w:val="22"/>
          <w:u w:val="single"/>
          <w:shd w:val="clear" w:color="auto" w:fill="FFFF99"/>
          <w:rtl/>
        </w:rPr>
        <w:t xml:space="preserve">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5,</w:t>
      </w:r>
      <w:r w:rsidR="00340805" w:rsidRPr="00080918">
        <w:rPr>
          <w:rStyle w:val="default"/>
          <w:rFonts w:cs="FrankRuehl" w:hint="cs"/>
          <w:vanish/>
          <w:sz w:val="22"/>
          <w:szCs w:val="22"/>
          <w:u w:val="single"/>
          <w:shd w:val="clear" w:color="auto" w:fill="FFFF99"/>
          <w:rtl/>
        </w:rPr>
        <w:t>254</w:t>
      </w:r>
    </w:p>
    <w:p w:rsidR="00DA1ED9" w:rsidRPr="00080918" w:rsidRDefault="00DA1ED9" w:rsidP="00340805">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u w:val="single"/>
          <w:shd w:val="clear" w:color="auto" w:fill="FFFF99"/>
          <w:rtl/>
        </w:rPr>
      </w:pPr>
      <w:r w:rsidRPr="00080918">
        <w:rPr>
          <w:rStyle w:val="default"/>
          <w:rFonts w:cs="FrankRuehl" w:hint="cs"/>
          <w:vanish/>
          <w:sz w:val="22"/>
          <w:szCs w:val="22"/>
          <w:u w:val="single"/>
          <w:shd w:val="clear" w:color="auto" w:fill="FFFF99"/>
          <w:rtl/>
        </w:rPr>
        <w:tab/>
      </w:r>
      <w:r w:rsidRPr="00080918">
        <w:rPr>
          <w:rStyle w:val="default"/>
          <w:rFonts w:cs="FrankRuehl"/>
          <w:vanish/>
          <w:sz w:val="22"/>
          <w:szCs w:val="22"/>
          <w:u w:val="single"/>
          <w:shd w:val="clear" w:color="auto" w:fill="FFFF99"/>
          <w:rtl/>
        </w:rPr>
        <w:t>6</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עד 4,</w:t>
      </w:r>
      <w:r w:rsidR="006E1A27" w:rsidRPr="00080918">
        <w:rPr>
          <w:rStyle w:val="default"/>
          <w:rFonts w:cs="FrankRuehl" w:hint="cs"/>
          <w:vanish/>
          <w:sz w:val="22"/>
          <w:szCs w:val="22"/>
          <w:u w:val="single"/>
          <w:shd w:val="clear" w:color="auto" w:fill="FFFF99"/>
          <w:rtl/>
        </w:rPr>
        <w:t>774</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4,</w:t>
      </w:r>
      <w:r w:rsidR="001F23E4" w:rsidRPr="00080918">
        <w:rPr>
          <w:rStyle w:val="default"/>
          <w:rFonts w:cs="FrankRuehl" w:hint="cs"/>
          <w:vanish/>
          <w:sz w:val="22"/>
          <w:szCs w:val="22"/>
          <w:u w:val="single"/>
          <w:shd w:val="clear" w:color="auto" w:fill="FFFF99"/>
          <w:rtl/>
        </w:rPr>
        <w:t>775</w:t>
      </w:r>
      <w:r w:rsidRPr="00080918">
        <w:rPr>
          <w:rStyle w:val="default"/>
          <w:rFonts w:cs="FrankRuehl" w:hint="cs"/>
          <w:vanish/>
          <w:sz w:val="22"/>
          <w:szCs w:val="22"/>
          <w:u w:val="single"/>
          <w:shd w:val="clear" w:color="auto" w:fill="FFFF99"/>
          <w:rtl/>
        </w:rPr>
        <w:t xml:space="preserve">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5,</w:t>
      </w:r>
      <w:r w:rsidR="001F23E4" w:rsidRPr="00080918">
        <w:rPr>
          <w:rStyle w:val="default"/>
          <w:rFonts w:cs="FrankRuehl" w:hint="cs"/>
          <w:vanish/>
          <w:sz w:val="22"/>
          <w:szCs w:val="22"/>
          <w:u w:val="single"/>
          <w:shd w:val="clear" w:color="auto" w:fill="FFFF99"/>
          <w:rtl/>
        </w:rPr>
        <w:t>490</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5,</w:t>
      </w:r>
      <w:r w:rsidR="00340805" w:rsidRPr="00080918">
        <w:rPr>
          <w:rStyle w:val="default"/>
          <w:rFonts w:cs="FrankRuehl" w:hint="cs"/>
          <w:vanish/>
          <w:sz w:val="22"/>
          <w:szCs w:val="22"/>
          <w:u w:val="single"/>
          <w:shd w:val="clear" w:color="auto" w:fill="FFFF99"/>
          <w:rtl/>
        </w:rPr>
        <w:t>491</w:t>
      </w:r>
      <w:r w:rsidRPr="00080918">
        <w:rPr>
          <w:rStyle w:val="default"/>
          <w:rFonts w:cs="FrankRuehl" w:hint="cs"/>
          <w:vanish/>
          <w:sz w:val="22"/>
          <w:szCs w:val="22"/>
          <w:u w:val="single"/>
          <w:shd w:val="clear" w:color="auto" w:fill="FFFF99"/>
          <w:rtl/>
        </w:rPr>
        <w:t xml:space="preserve">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6,</w:t>
      </w:r>
      <w:r w:rsidR="00340805" w:rsidRPr="00080918">
        <w:rPr>
          <w:rStyle w:val="default"/>
          <w:rFonts w:cs="FrankRuehl" w:hint="cs"/>
          <w:vanish/>
          <w:sz w:val="22"/>
          <w:szCs w:val="22"/>
          <w:u w:val="single"/>
          <w:shd w:val="clear" w:color="auto" w:fill="FFFF99"/>
          <w:rtl/>
        </w:rPr>
        <w:t>205</w:t>
      </w:r>
    </w:p>
    <w:p w:rsidR="00DA1ED9" w:rsidRPr="00080918" w:rsidRDefault="00DA1ED9" w:rsidP="00DA1ED9">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u w:val="single"/>
          <w:shd w:val="clear" w:color="auto" w:fill="FFFF99"/>
          <w:rtl/>
        </w:rPr>
      </w:pPr>
      <w:r w:rsidRPr="00080918">
        <w:rPr>
          <w:rStyle w:val="default"/>
          <w:rFonts w:cs="FrankRuehl"/>
          <w:vanish/>
          <w:sz w:val="22"/>
          <w:szCs w:val="22"/>
          <w:u w:val="single"/>
          <w:shd w:val="clear" w:color="auto" w:fill="FFFF99"/>
          <w:rtl/>
        </w:rPr>
        <w:t>שי</w:t>
      </w:r>
      <w:r w:rsidRPr="00080918">
        <w:rPr>
          <w:rStyle w:val="default"/>
          <w:rFonts w:cs="FrankRuehl" w:hint="cs"/>
          <w:vanish/>
          <w:sz w:val="22"/>
          <w:szCs w:val="22"/>
          <w:u w:val="single"/>
          <w:shd w:val="clear" w:color="auto" w:fill="FFFF99"/>
          <w:rtl/>
        </w:rPr>
        <w:t>עור ההנחה</w:t>
      </w:r>
    </w:p>
    <w:p w:rsidR="00DA1ED9" w:rsidRPr="00080918" w:rsidRDefault="00DA1ED9" w:rsidP="00DA1ED9">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vanish/>
          <w:sz w:val="22"/>
          <w:szCs w:val="22"/>
          <w:u w:val="single"/>
          <w:shd w:val="clear" w:color="auto" w:fill="FFFF99"/>
          <w:rtl/>
        </w:rPr>
      </w:pPr>
      <w:r w:rsidRPr="00080918">
        <w:rPr>
          <w:rStyle w:val="default"/>
          <w:rFonts w:cs="FrankRuehl" w:hint="cs"/>
          <w:vanish/>
          <w:sz w:val="22"/>
          <w:szCs w:val="22"/>
          <w:u w:val="single"/>
          <w:shd w:val="clear" w:color="auto" w:fill="FFFF99"/>
          <w:rtl/>
        </w:rPr>
        <w:t>באחוזים</w:t>
      </w:r>
      <w:r w:rsidRPr="00080918">
        <w:rPr>
          <w:rStyle w:val="default"/>
          <w:rFonts w:cs="FrankRuehl"/>
          <w:vanish/>
          <w:sz w:val="22"/>
          <w:szCs w:val="22"/>
          <w:u w:val="single"/>
          <w:shd w:val="clear" w:color="auto" w:fill="FFFF99"/>
          <w:rtl/>
        </w:rPr>
        <w:tab/>
        <w:t>עד</w:t>
      </w:r>
      <w:r w:rsidRPr="00080918">
        <w:rPr>
          <w:rStyle w:val="default"/>
          <w:rFonts w:cs="FrankRuehl" w:hint="cs"/>
          <w:vanish/>
          <w:sz w:val="22"/>
          <w:szCs w:val="22"/>
          <w:u w:val="single"/>
          <w:shd w:val="clear" w:color="auto" w:fill="FFFF99"/>
          <w:rtl/>
        </w:rPr>
        <w:t xml:space="preserve"> 80%</w:t>
      </w:r>
      <w:r w:rsidRPr="00080918">
        <w:rPr>
          <w:rStyle w:val="default"/>
          <w:rFonts w:cs="FrankRuehl"/>
          <w:vanish/>
          <w:sz w:val="22"/>
          <w:szCs w:val="22"/>
          <w:u w:val="single"/>
          <w:shd w:val="clear" w:color="auto" w:fill="FFFF99"/>
          <w:rtl/>
        </w:rPr>
        <w:tab/>
        <w:t>ע</w:t>
      </w:r>
      <w:r w:rsidRPr="00080918">
        <w:rPr>
          <w:rStyle w:val="default"/>
          <w:rFonts w:cs="FrankRuehl" w:hint="cs"/>
          <w:vanish/>
          <w:sz w:val="22"/>
          <w:szCs w:val="22"/>
          <w:u w:val="single"/>
          <w:shd w:val="clear" w:color="auto" w:fill="FFFF99"/>
          <w:rtl/>
        </w:rPr>
        <w:t>ד 60%</w:t>
      </w:r>
      <w:r w:rsidRPr="00080918">
        <w:rPr>
          <w:rStyle w:val="default"/>
          <w:rFonts w:cs="FrankRuehl"/>
          <w:vanish/>
          <w:sz w:val="22"/>
          <w:szCs w:val="22"/>
          <w:u w:val="single"/>
          <w:shd w:val="clear" w:color="auto" w:fill="FFFF99"/>
          <w:rtl/>
        </w:rPr>
        <w:tab/>
        <w:t>עד</w:t>
      </w:r>
      <w:r w:rsidRPr="00080918">
        <w:rPr>
          <w:rStyle w:val="default"/>
          <w:rFonts w:cs="FrankRuehl" w:hint="cs"/>
          <w:vanish/>
          <w:sz w:val="22"/>
          <w:szCs w:val="22"/>
          <w:u w:val="single"/>
          <w:shd w:val="clear" w:color="auto" w:fill="FFFF99"/>
          <w:rtl/>
        </w:rPr>
        <w:t xml:space="preserve"> 40%</w:t>
      </w:r>
    </w:p>
    <w:p w:rsidR="00DA1ED9" w:rsidRPr="00080918" w:rsidRDefault="00DA1ED9" w:rsidP="00D20011">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u w:val="single"/>
          <w:shd w:val="clear" w:color="auto" w:fill="FFFF99"/>
          <w:rtl/>
        </w:rPr>
      </w:pPr>
      <w:r w:rsidRPr="00080918">
        <w:rPr>
          <w:rStyle w:val="default"/>
          <w:rFonts w:cs="FrankRuehl" w:hint="cs"/>
          <w:vanish/>
          <w:sz w:val="22"/>
          <w:szCs w:val="22"/>
          <w:u w:val="single"/>
          <w:shd w:val="clear" w:color="auto" w:fill="FFFF99"/>
          <w:rtl/>
        </w:rPr>
        <w:tab/>
      </w:r>
      <w:r w:rsidRPr="00080918">
        <w:rPr>
          <w:rStyle w:val="default"/>
          <w:rFonts w:cs="FrankRuehl"/>
          <w:vanish/>
          <w:sz w:val="22"/>
          <w:szCs w:val="22"/>
          <w:u w:val="single"/>
          <w:shd w:val="clear" w:color="auto" w:fill="FFFF99"/>
          <w:rtl/>
        </w:rPr>
        <w:t>7</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עד 5,</w:t>
      </w:r>
      <w:r w:rsidR="003D4138" w:rsidRPr="00080918">
        <w:rPr>
          <w:rStyle w:val="default"/>
          <w:rFonts w:cs="FrankRuehl" w:hint="cs"/>
          <w:vanish/>
          <w:sz w:val="22"/>
          <w:szCs w:val="22"/>
          <w:u w:val="single"/>
          <w:shd w:val="clear" w:color="auto" w:fill="FFFF99"/>
          <w:rtl/>
        </w:rPr>
        <w:t>507</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5,</w:t>
      </w:r>
      <w:r w:rsidR="00D20011" w:rsidRPr="00080918">
        <w:rPr>
          <w:rStyle w:val="default"/>
          <w:rFonts w:cs="FrankRuehl" w:hint="cs"/>
          <w:vanish/>
          <w:sz w:val="22"/>
          <w:szCs w:val="22"/>
          <w:u w:val="single"/>
          <w:shd w:val="clear" w:color="auto" w:fill="FFFF99"/>
          <w:rtl/>
        </w:rPr>
        <w:t>508</w:t>
      </w:r>
      <w:r w:rsidRPr="00080918">
        <w:rPr>
          <w:rStyle w:val="default"/>
          <w:rFonts w:cs="FrankRuehl" w:hint="cs"/>
          <w:vanish/>
          <w:sz w:val="22"/>
          <w:szCs w:val="22"/>
          <w:u w:val="single"/>
          <w:shd w:val="clear" w:color="auto" w:fill="FFFF99"/>
          <w:rtl/>
        </w:rPr>
        <w:t xml:space="preserve">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6,</w:t>
      </w:r>
      <w:r w:rsidR="00D20011" w:rsidRPr="00080918">
        <w:rPr>
          <w:rStyle w:val="default"/>
          <w:rFonts w:cs="FrankRuehl" w:hint="cs"/>
          <w:vanish/>
          <w:sz w:val="22"/>
          <w:szCs w:val="22"/>
          <w:u w:val="single"/>
          <w:shd w:val="clear" w:color="auto" w:fill="FFFF99"/>
          <w:rtl/>
        </w:rPr>
        <w:t>333</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6,</w:t>
      </w:r>
      <w:r w:rsidR="00D20011" w:rsidRPr="00080918">
        <w:rPr>
          <w:rStyle w:val="default"/>
          <w:rFonts w:cs="FrankRuehl" w:hint="cs"/>
          <w:vanish/>
          <w:sz w:val="22"/>
          <w:szCs w:val="22"/>
          <w:u w:val="single"/>
          <w:shd w:val="clear" w:color="auto" w:fill="FFFF99"/>
          <w:rtl/>
        </w:rPr>
        <w:t>334</w:t>
      </w:r>
      <w:r w:rsidRPr="00080918">
        <w:rPr>
          <w:rStyle w:val="default"/>
          <w:rFonts w:cs="FrankRuehl" w:hint="cs"/>
          <w:vanish/>
          <w:sz w:val="22"/>
          <w:szCs w:val="22"/>
          <w:u w:val="single"/>
          <w:shd w:val="clear" w:color="auto" w:fill="FFFF99"/>
          <w:rtl/>
        </w:rPr>
        <w:t xml:space="preserve">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7,</w:t>
      </w:r>
      <w:r w:rsidR="00D20011" w:rsidRPr="00080918">
        <w:rPr>
          <w:rStyle w:val="default"/>
          <w:rFonts w:cs="FrankRuehl" w:hint="cs"/>
          <w:vanish/>
          <w:sz w:val="22"/>
          <w:szCs w:val="22"/>
          <w:u w:val="single"/>
          <w:shd w:val="clear" w:color="auto" w:fill="FFFF99"/>
          <w:rtl/>
        </w:rPr>
        <w:t>159</w:t>
      </w:r>
    </w:p>
    <w:p w:rsidR="00DA1ED9" w:rsidRPr="00080918" w:rsidRDefault="00DA1ED9" w:rsidP="00D20011">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u w:val="single"/>
          <w:shd w:val="clear" w:color="auto" w:fill="FFFF99"/>
          <w:rtl/>
        </w:rPr>
      </w:pPr>
      <w:r w:rsidRPr="00080918">
        <w:rPr>
          <w:rStyle w:val="default"/>
          <w:rFonts w:cs="FrankRuehl" w:hint="cs"/>
          <w:vanish/>
          <w:sz w:val="22"/>
          <w:szCs w:val="22"/>
          <w:u w:val="single"/>
          <w:shd w:val="clear" w:color="auto" w:fill="FFFF99"/>
          <w:rtl/>
        </w:rPr>
        <w:tab/>
      </w:r>
      <w:r w:rsidRPr="00080918">
        <w:rPr>
          <w:rStyle w:val="default"/>
          <w:rFonts w:cs="FrankRuehl"/>
          <w:vanish/>
          <w:sz w:val="22"/>
          <w:szCs w:val="22"/>
          <w:u w:val="single"/>
          <w:shd w:val="clear" w:color="auto" w:fill="FFFF99"/>
          <w:rtl/>
        </w:rPr>
        <w:t>8</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עד 6,</w:t>
      </w:r>
      <w:r w:rsidR="003D4138" w:rsidRPr="00080918">
        <w:rPr>
          <w:rStyle w:val="default"/>
          <w:rFonts w:cs="FrankRuehl" w:hint="cs"/>
          <w:vanish/>
          <w:sz w:val="22"/>
          <w:szCs w:val="22"/>
          <w:u w:val="single"/>
          <w:shd w:val="clear" w:color="auto" w:fill="FFFF99"/>
          <w:rtl/>
        </w:rPr>
        <w:t>239</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6,</w:t>
      </w:r>
      <w:r w:rsidR="00D20011" w:rsidRPr="00080918">
        <w:rPr>
          <w:rStyle w:val="default"/>
          <w:rFonts w:cs="FrankRuehl" w:hint="cs"/>
          <w:vanish/>
          <w:sz w:val="22"/>
          <w:szCs w:val="22"/>
          <w:u w:val="single"/>
          <w:shd w:val="clear" w:color="auto" w:fill="FFFF99"/>
          <w:rtl/>
        </w:rPr>
        <w:t>240</w:t>
      </w:r>
      <w:r w:rsidRPr="00080918">
        <w:rPr>
          <w:rStyle w:val="default"/>
          <w:rFonts w:cs="FrankRuehl" w:hint="cs"/>
          <w:vanish/>
          <w:sz w:val="22"/>
          <w:szCs w:val="22"/>
          <w:u w:val="single"/>
          <w:shd w:val="clear" w:color="auto" w:fill="FFFF99"/>
          <w:rtl/>
        </w:rPr>
        <w:t xml:space="preserve">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7,</w:t>
      </w:r>
      <w:r w:rsidR="00D20011" w:rsidRPr="00080918">
        <w:rPr>
          <w:rStyle w:val="default"/>
          <w:rFonts w:cs="FrankRuehl" w:hint="cs"/>
          <w:vanish/>
          <w:sz w:val="22"/>
          <w:szCs w:val="22"/>
          <w:u w:val="single"/>
          <w:shd w:val="clear" w:color="auto" w:fill="FFFF99"/>
          <w:rtl/>
        </w:rPr>
        <w:t>175</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7,</w:t>
      </w:r>
      <w:r w:rsidR="00D20011" w:rsidRPr="00080918">
        <w:rPr>
          <w:rStyle w:val="default"/>
          <w:rFonts w:cs="FrankRuehl" w:hint="cs"/>
          <w:vanish/>
          <w:sz w:val="22"/>
          <w:szCs w:val="22"/>
          <w:u w:val="single"/>
          <w:shd w:val="clear" w:color="auto" w:fill="FFFF99"/>
          <w:rtl/>
        </w:rPr>
        <w:t>176</w:t>
      </w:r>
      <w:r w:rsidRPr="00080918">
        <w:rPr>
          <w:rStyle w:val="default"/>
          <w:rFonts w:cs="FrankRuehl" w:hint="cs"/>
          <w:vanish/>
          <w:sz w:val="22"/>
          <w:szCs w:val="22"/>
          <w:u w:val="single"/>
          <w:shd w:val="clear" w:color="auto" w:fill="FFFF99"/>
          <w:rtl/>
        </w:rPr>
        <w:t xml:space="preserve">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w:t>
      </w:r>
      <w:r w:rsidR="00D20011" w:rsidRPr="00080918">
        <w:rPr>
          <w:rStyle w:val="default"/>
          <w:rFonts w:cs="FrankRuehl" w:hint="cs"/>
          <w:vanish/>
          <w:sz w:val="22"/>
          <w:szCs w:val="22"/>
          <w:u w:val="single"/>
          <w:shd w:val="clear" w:color="auto" w:fill="FFFF99"/>
          <w:rtl/>
        </w:rPr>
        <w:t>8</w:t>
      </w:r>
      <w:r w:rsidRPr="00080918">
        <w:rPr>
          <w:rStyle w:val="default"/>
          <w:rFonts w:cs="FrankRuehl" w:hint="cs"/>
          <w:vanish/>
          <w:sz w:val="22"/>
          <w:szCs w:val="22"/>
          <w:u w:val="single"/>
          <w:shd w:val="clear" w:color="auto" w:fill="FFFF99"/>
          <w:rtl/>
        </w:rPr>
        <w:t>,</w:t>
      </w:r>
      <w:r w:rsidR="00D20011" w:rsidRPr="00080918">
        <w:rPr>
          <w:rStyle w:val="default"/>
          <w:rFonts w:cs="FrankRuehl" w:hint="cs"/>
          <w:vanish/>
          <w:sz w:val="22"/>
          <w:szCs w:val="22"/>
          <w:u w:val="single"/>
          <w:shd w:val="clear" w:color="auto" w:fill="FFFF99"/>
          <w:rtl/>
        </w:rPr>
        <w:t>111</w:t>
      </w:r>
    </w:p>
    <w:p w:rsidR="00DA1ED9" w:rsidRPr="00080918" w:rsidRDefault="00DA1ED9" w:rsidP="00BF6C2D">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u w:val="single"/>
          <w:shd w:val="clear" w:color="auto" w:fill="FFFF99"/>
          <w:rtl/>
        </w:rPr>
      </w:pPr>
      <w:r w:rsidRPr="00080918">
        <w:rPr>
          <w:rStyle w:val="default"/>
          <w:rFonts w:cs="FrankRuehl" w:hint="cs"/>
          <w:vanish/>
          <w:sz w:val="22"/>
          <w:szCs w:val="22"/>
          <w:u w:val="single"/>
          <w:shd w:val="clear" w:color="auto" w:fill="FFFF99"/>
          <w:rtl/>
        </w:rPr>
        <w:tab/>
      </w:r>
      <w:r w:rsidRPr="00080918">
        <w:rPr>
          <w:rStyle w:val="default"/>
          <w:rFonts w:cs="FrankRuehl"/>
          <w:vanish/>
          <w:sz w:val="22"/>
          <w:szCs w:val="22"/>
          <w:u w:val="single"/>
          <w:shd w:val="clear" w:color="auto" w:fill="FFFF99"/>
          <w:rtl/>
        </w:rPr>
        <w:t>9</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עד 6,</w:t>
      </w:r>
      <w:r w:rsidR="003D4138" w:rsidRPr="00080918">
        <w:rPr>
          <w:rStyle w:val="default"/>
          <w:rFonts w:cs="FrankRuehl" w:hint="cs"/>
          <w:vanish/>
          <w:sz w:val="22"/>
          <w:szCs w:val="22"/>
          <w:u w:val="single"/>
          <w:shd w:val="clear" w:color="auto" w:fill="FFFF99"/>
          <w:rtl/>
        </w:rPr>
        <w:t>972</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6,</w:t>
      </w:r>
      <w:r w:rsidR="00D20011" w:rsidRPr="00080918">
        <w:rPr>
          <w:rStyle w:val="default"/>
          <w:rFonts w:cs="FrankRuehl" w:hint="cs"/>
          <w:vanish/>
          <w:sz w:val="22"/>
          <w:szCs w:val="22"/>
          <w:u w:val="single"/>
          <w:shd w:val="clear" w:color="auto" w:fill="FFFF99"/>
          <w:rtl/>
        </w:rPr>
        <w:t>973</w:t>
      </w:r>
      <w:r w:rsidRPr="00080918">
        <w:rPr>
          <w:rStyle w:val="default"/>
          <w:rFonts w:cs="FrankRuehl" w:hint="cs"/>
          <w:vanish/>
          <w:sz w:val="22"/>
          <w:szCs w:val="22"/>
          <w:u w:val="single"/>
          <w:shd w:val="clear" w:color="auto" w:fill="FFFF99"/>
          <w:rtl/>
        </w:rPr>
        <w:t xml:space="preserve">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w:t>
      </w:r>
      <w:r w:rsidR="00D20011" w:rsidRPr="00080918">
        <w:rPr>
          <w:rStyle w:val="default"/>
          <w:rFonts w:cs="FrankRuehl" w:hint="cs"/>
          <w:vanish/>
          <w:sz w:val="22"/>
          <w:szCs w:val="22"/>
          <w:u w:val="single"/>
          <w:shd w:val="clear" w:color="auto" w:fill="FFFF99"/>
          <w:rtl/>
        </w:rPr>
        <w:t>8</w:t>
      </w:r>
      <w:r w:rsidRPr="00080918">
        <w:rPr>
          <w:rStyle w:val="default"/>
          <w:rFonts w:cs="FrankRuehl" w:hint="cs"/>
          <w:vanish/>
          <w:sz w:val="22"/>
          <w:szCs w:val="22"/>
          <w:u w:val="single"/>
          <w:shd w:val="clear" w:color="auto" w:fill="FFFF99"/>
          <w:rtl/>
        </w:rPr>
        <w:t>,</w:t>
      </w:r>
      <w:r w:rsidR="00D20011" w:rsidRPr="00080918">
        <w:rPr>
          <w:rStyle w:val="default"/>
          <w:rFonts w:cs="FrankRuehl" w:hint="cs"/>
          <w:vanish/>
          <w:sz w:val="22"/>
          <w:szCs w:val="22"/>
          <w:u w:val="single"/>
          <w:shd w:val="clear" w:color="auto" w:fill="FFFF99"/>
          <w:rtl/>
        </w:rPr>
        <w:t>018</w:t>
      </w:r>
      <w:r w:rsidRPr="00080918">
        <w:rPr>
          <w:rStyle w:val="default"/>
          <w:rFonts w:cs="FrankRuehl"/>
          <w:vanish/>
          <w:sz w:val="22"/>
          <w:szCs w:val="22"/>
          <w:u w:val="single"/>
          <w:shd w:val="clear" w:color="auto" w:fill="FFFF99"/>
          <w:rtl/>
        </w:rPr>
        <w:tab/>
      </w:r>
      <w:r w:rsidR="00BF6C2D" w:rsidRPr="00080918">
        <w:rPr>
          <w:rStyle w:val="default"/>
          <w:rFonts w:cs="FrankRuehl" w:hint="cs"/>
          <w:vanish/>
          <w:sz w:val="22"/>
          <w:szCs w:val="22"/>
          <w:u w:val="single"/>
          <w:shd w:val="clear" w:color="auto" w:fill="FFFF99"/>
          <w:rtl/>
        </w:rPr>
        <w:t>8</w:t>
      </w:r>
      <w:r w:rsidRPr="00080918">
        <w:rPr>
          <w:rStyle w:val="default"/>
          <w:rFonts w:cs="FrankRuehl" w:hint="cs"/>
          <w:vanish/>
          <w:sz w:val="22"/>
          <w:szCs w:val="22"/>
          <w:u w:val="single"/>
          <w:shd w:val="clear" w:color="auto" w:fill="FFFF99"/>
          <w:rtl/>
        </w:rPr>
        <w:t>,</w:t>
      </w:r>
      <w:r w:rsidR="00BF6C2D" w:rsidRPr="00080918">
        <w:rPr>
          <w:rStyle w:val="default"/>
          <w:rFonts w:cs="FrankRuehl" w:hint="cs"/>
          <w:vanish/>
          <w:sz w:val="22"/>
          <w:szCs w:val="22"/>
          <w:u w:val="single"/>
          <w:shd w:val="clear" w:color="auto" w:fill="FFFF99"/>
          <w:rtl/>
        </w:rPr>
        <w:t>019</w:t>
      </w:r>
      <w:r w:rsidRPr="00080918">
        <w:rPr>
          <w:rStyle w:val="default"/>
          <w:rFonts w:cs="FrankRuehl" w:hint="cs"/>
          <w:vanish/>
          <w:sz w:val="22"/>
          <w:szCs w:val="22"/>
          <w:u w:val="single"/>
          <w:shd w:val="clear" w:color="auto" w:fill="FFFF99"/>
          <w:rtl/>
        </w:rPr>
        <w:t xml:space="preserve"> </w:t>
      </w:r>
      <w:r w:rsidRPr="00080918">
        <w:rPr>
          <w:rStyle w:val="default"/>
          <w:rFonts w:cs="FrankRuehl"/>
          <w:vanish/>
          <w:sz w:val="22"/>
          <w:szCs w:val="22"/>
          <w:u w:val="single"/>
          <w:shd w:val="clear" w:color="auto" w:fill="FFFF99"/>
          <w:rtl/>
        </w:rPr>
        <w:t>–</w:t>
      </w:r>
      <w:r w:rsidRPr="00080918">
        <w:rPr>
          <w:rStyle w:val="default"/>
          <w:rFonts w:cs="FrankRuehl" w:hint="cs"/>
          <w:vanish/>
          <w:sz w:val="22"/>
          <w:szCs w:val="22"/>
          <w:u w:val="single"/>
          <w:shd w:val="clear" w:color="auto" w:fill="FFFF99"/>
          <w:rtl/>
        </w:rPr>
        <w:t xml:space="preserve"> </w:t>
      </w:r>
      <w:r w:rsidR="00D20011" w:rsidRPr="00080918">
        <w:rPr>
          <w:rStyle w:val="default"/>
          <w:rFonts w:cs="FrankRuehl" w:hint="cs"/>
          <w:vanish/>
          <w:sz w:val="22"/>
          <w:szCs w:val="22"/>
          <w:u w:val="single"/>
          <w:shd w:val="clear" w:color="auto" w:fill="FFFF99"/>
          <w:rtl/>
        </w:rPr>
        <w:t>9</w:t>
      </w:r>
      <w:r w:rsidRPr="00080918">
        <w:rPr>
          <w:rStyle w:val="default"/>
          <w:rFonts w:cs="FrankRuehl" w:hint="cs"/>
          <w:vanish/>
          <w:sz w:val="22"/>
          <w:szCs w:val="22"/>
          <w:u w:val="single"/>
          <w:shd w:val="clear" w:color="auto" w:fill="FFFF99"/>
          <w:rtl/>
        </w:rPr>
        <w:t>,</w:t>
      </w:r>
      <w:r w:rsidR="00BF6C2D" w:rsidRPr="00080918">
        <w:rPr>
          <w:rStyle w:val="default"/>
          <w:rFonts w:cs="FrankRuehl" w:hint="cs"/>
          <w:vanish/>
          <w:sz w:val="22"/>
          <w:szCs w:val="22"/>
          <w:u w:val="single"/>
          <w:shd w:val="clear" w:color="auto" w:fill="FFFF99"/>
          <w:rtl/>
        </w:rPr>
        <w:t>064</w:t>
      </w:r>
    </w:p>
    <w:p w:rsidR="00DA1ED9" w:rsidRPr="00080918" w:rsidRDefault="00DA1ED9" w:rsidP="003D4138">
      <w:pPr>
        <w:pStyle w:val="P05"/>
        <w:tabs>
          <w:tab w:val="clear" w:pos="624"/>
          <w:tab w:val="clear" w:pos="1021"/>
          <w:tab w:val="clear" w:pos="1474"/>
          <w:tab w:val="clear" w:pos="1928"/>
          <w:tab w:val="clear" w:pos="2381"/>
          <w:tab w:val="clear" w:pos="2835"/>
          <w:tab w:val="clear" w:pos="6259"/>
          <w:tab w:val="center" w:pos="567"/>
          <w:tab w:val="left" w:pos="1701"/>
          <w:tab w:val="left" w:pos="3119"/>
          <w:tab w:val="left" w:pos="5103"/>
        </w:tabs>
        <w:spacing w:before="0"/>
        <w:ind w:left="0" w:right="1134" w:firstLine="0"/>
        <w:rPr>
          <w:rStyle w:val="default"/>
          <w:rFonts w:cs="FrankRuehl" w:hint="cs"/>
          <w:vanish/>
          <w:sz w:val="22"/>
          <w:szCs w:val="22"/>
          <w:u w:val="single"/>
          <w:shd w:val="clear" w:color="auto" w:fill="FFFF99"/>
          <w:rtl/>
        </w:rPr>
      </w:pPr>
      <w:r w:rsidRPr="00080918">
        <w:rPr>
          <w:rStyle w:val="default"/>
          <w:rFonts w:cs="FrankRuehl" w:hint="cs"/>
          <w:vanish/>
          <w:sz w:val="22"/>
          <w:szCs w:val="22"/>
          <w:u w:val="single"/>
          <w:shd w:val="clear" w:color="auto" w:fill="FFFF99"/>
          <w:rtl/>
        </w:rPr>
        <w:tab/>
      </w:r>
      <w:r w:rsidRPr="00080918">
        <w:rPr>
          <w:rStyle w:val="default"/>
          <w:rFonts w:cs="FrankRuehl"/>
          <w:vanish/>
          <w:sz w:val="22"/>
          <w:szCs w:val="22"/>
          <w:u w:val="single"/>
          <w:shd w:val="clear" w:color="auto" w:fill="FFFF99"/>
          <w:rtl/>
        </w:rPr>
        <w:t>10 ו</w:t>
      </w:r>
      <w:r w:rsidRPr="00080918">
        <w:rPr>
          <w:rStyle w:val="default"/>
          <w:rFonts w:cs="FrankRuehl" w:hint="cs"/>
          <w:vanish/>
          <w:sz w:val="22"/>
          <w:szCs w:val="22"/>
          <w:u w:val="single"/>
          <w:shd w:val="clear" w:color="auto" w:fill="FFFF99"/>
          <w:rtl/>
        </w:rPr>
        <w:t>מעלה</w:t>
      </w:r>
      <w:r w:rsidRPr="00080918">
        <w:rPr>
          <w:rStyle w:val="default"/>
          <w:rFonts w:cs="FrankRuehl"/>
          <w:vanish/>
          <w:sz w:val="22"/>
          <w:szCs w:val="22"/>
          <w:u w:val="single"/>
          <w:shd w:val="clear" w:color="auto" w:fill="FFFF99"/>
          <w:rtl/>
        </w:rPr>
        <w:tab/>
      </w:r>
      <w:r w:rsidRPr="00080918">
        <w:rPr>
          <w:rStyle w:val="default"/>
          <w:rFonts w:cs="FrankRuehl" w:hint="cs"/>
          <w:vanish/>
          <w:sz w:val="22"/>
          <w:szCs w:val="22"/>
          <w:u w:val="single"/>
          <w:shd w:val="clear" w:color="auto" w:fill="FFFF99"/>
          <w:rtl/>
        </w:rPr>
        <w:t>755 לנפש</w:t>
      </w:r>
      <w:r w:rsidRPr="00080918">
        <w:rPr>
          <w:rStyle w:val="default"/>
          <w:rFonts w:cs="FrankRuehl"/>
          <w:vanish/>
          <w:sz w:val="22"/>
          <w:szCs w:val="22"/>
          <w:u w:val="single"/>
          <w:shd w:val="clear" w:color="auto" w:fill="FFFF99"/>
          <w:rtl/>
        </w:rPr>
        <w:tab/>
      </w:r>
      <w:r w:rsidR="003D4138" w:rsidRPr="00080918">
        <w:rPr>
          <w:rStyle w:val="default"/>
          <w:rFonts w:cs="FrankRuehl" w:hint="cs"/>
          <w:vanish/>
          <w:sz w:val="22"/>
          <w:szCs w:val="22"/>
          <w:u w:val="single"/>
          <w:shd w:val="clear" w:color="auto" w:fill="FFFF99"/>
          <w:rtl/>
        </w:rPr>
        <w:t>891</w:t>
      </w:r>
      <w:r w:rsidRPr="00080918">
        <w:rPr>
          <w:rStyle w:val="default"/>
          <w:rFonts w:cs="FrankRuehl" w:hint="cs"/>
          <w:vanish/>
          <w:sz w:val="22"/>
          <w:szCs w:val="22"/>
          <w:u w:val="single"/>
          <w:shd w:val="clear" w:color="auto" w:fill="FFFF99"/>
          <w:rtl/>
        </w:rPr>
        <w:t xml:space="preserve"> לנפש</w:t>
      </w:r>
      <w:r w:rsidRPr="00080918">
        <w:rPr>
          <w:rStyle w:val="default"/>
          <w:rFonts w:cs="FrankRuehl"/>
          <w:vanish/>
          <w:sz w:val="22"/>
          <w:szCs w:val="22"/>
          <w:u w:val="single"/>
          <w:shd w:val="clear" w:color="auto" w:fill="FFFF99"/>
          <w:rtl/>
        </w:rPr>
        <w:tab/>
      </w:r>
      <w:r w:rsidR="003D4138" w:rsidRPr="00080918">
        <w:rPr>
          <w:rStyle w:val="default"/>
          <w:rFonts w:cs="FrankRuehl" w:hint="cs"/>
          <w:vanish/>
          <w:sz w:val="22"/>
          <w:szCs w:val="22"/>
          <w:u w:val="single"/>
          <w:shd w:val="clear" w:color="auto" w:fill="FFFF99"/>
          <w:rtl/>
        </w:rPr>
        <w:t>1,007</w:t>
      </w:r>
      <w:r w:rsidRPr="00080918">
        <w:rPr>
          <w:rStyle w:val="default"/>
          <w:rFonts w:cs="FrankRuehl" w:hint="cs"/>
          <w:vanish/>
          <w:sz w:val="22"/>
          <w:szCs w:val="22"/>
          <w:u w:val="single"/>
          <w:shd w:val="clear" w:color="auto" w:fill="FFFF99"/>
          <w:rtl/>
        </w:rPr>
        <w:t xml:space="preserve"> לנפש</w:t>
      </w:r>
    </w:p>
    <w:p w:rsidR="00DA1ED9" w:rsidRPr="00080918" w:rsidRDefault="00DA1ED9" w:rsidP="00DA1ED9">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u w:val="single"/>
          <w:shd w:val="clear" w:color="auto" w:fill="FFFF99"/>
          <w:rtl/>
        </w:rPr>
      </w:pPr>
      <w:r w:rsidRPr="00080918">
        <w:rPr>
          <w:rStyle w:val="default"/>
          <w:rFonts w:cs="FrankRuehl"/>
          <w:vanish/>
          <w:sz w:val="22"/>
          <w:szCs w:val="22"/>
          <w:u w:val="single"/>
          <w:shd w:val="clear" w:color="auto" w:fill="FFFF99"/>
          <w:rtl/>
        </w:rPr>
        <w:t>שי</w:t>
      </w:r>
      <w:r w:rsidRPr="00080918">
        <w:rPr>
          <w:rStyle w:val="default"/>
          <w:rFonts w:cs="FrankRuehl" w:hint="cs"/>
          <w:vanish/>
          <w:sz w:val="22"/>
          <w:szCs w:val="22"/>
          <w:u w:val="single"/>
          <w:shd w:val="clear" w:color="auto" w:fill="FFFF99"/>
          <w:rtl/>
        </w:rPr>
        <w:t>עור ההנחה</w:t>
      </w:r>
    </w:p>
    <w:p w:rsidR="00DA1ED9" w:rsidRPr="00080918" w:rsidRDefault="00DA1ED9" w:rsidP="00DA1ED9">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u w:val="single"/>
          <w:shd w:val="clear" w:color="auto" w:fill="FFFF99"/>
          <w:rtl/>
        </w:rPr>
      </w:pPr>
      <w:r w:rsidRPr="00080918">
        <w:rPr>
          <w:rStyle w:val="default"/>
          <w:rFonts w:cs="FrankRuehl" w:hint="cs"/>
          <w:vanish/>
          <w:sz w:val="22"/>
          <w:szCs w:val="22"/>
          <w:u w:val="single"/>
          <w:shd w:val="clear" w:color="auto" w:fill="FFFF99"/>
          <w:rtl/>
        </w:rPr>
        <w:t>באחוזים</w:t>
      </w:r>
      <w:r w:rsidRPr="00080918">
        <w:rPr>
          <w:rStyle w:val="default"/>
          <w:rFonts w:cs="FrankRuehl"/>
          <w:vanish/>
          <w:sz w:val="22"/>
          <w:szCs w:val="22"/>
          <w:u w:val="single"/>
          <w:shd w:val="clear" w:color="auto" w:fill="FFFF99"/>
          <w:rtl/>
        </w:rPr>
        <w:tab/>
        <w:t>ע</w:t>
      </w:r>
      <w:r w:rsidRPr="00080918">
        <w:rPr>
          <w:rStyle w:val="default"/>
          <w:rFonts w:cs="FrankRuehl" w:hint="cs"/>
          <w:vanish/>
          <w:sz w:val="22"/>
          <w:szCs w:val="22"/>
          <w:u w:val="single"/>
          <w:shd w:val="clear" w:color="auto" w:fill="FFFF99"/>
          <w:rtl/>
        </w:rPr>
        <w:t>ד 90%</w:t>
      </w:r>
      <w:r w:rsidRPr="00080918">
        <w:rPr>
          <w:rStyle w:val="default"/>
          <w:rFonts w:cs="FrankRuehl"/>
          <w:vanish/>
          <w:sz w:val="22"/>
          <w:szCs w:val="22"/>
          <w:u w:val="single"/>
          <w:shd w:val="clear" w:color="auto" w:fill="FFFF99"/>
          <w:rtl/>
        </w:rPr>
        <w:tab/>
        <w:t>ע</w:t>
      </w:r>
      <w:r w:rsidRPr="00080918">
        <w:rPr>
          <w:rStyle w:val="default"/>
          <w:rFonts w:cs="FrankRuehl" w:hint="cs"/>
          <w:vanish/>
          <w:sz w:val="22"/>
          <w:szCs w:val="22"/>
          <w:u w:val="single"/>
          <w:shd w:val="clear" w:color="auto" w:fill="FFFF99"/>
          <w:rtl/>
        </w:rPr>
        <w:t>ד 70%</w:t>
      </w:r>
      <w:r w:rsidRPr="00080918">
        <w:rPr>
          <w:rStyle w:val="default"/>
          <w:rFonts w:cs="FrankRuehl"/>
          <w:vanish/>
          <w:sz w:val="22"/>
          <w:szCs w:val="22"/>
          <w:u w:val="single"/>
          <w:shd w:val="clear" w:color="auto" w:fill="FFFF99"/>
          <w:rtl/>
        </w:rPr>
        <w:tab/>
        <w:t>עד</w:t>
      </w:r>
      <w:r w:rsidRPr="00080918">
        <w:rPr>
          <w:rStyle w:val="default"/>
          <w:rFonts w:cs="FrankRuehl" w:hint="cs"/>
          <w:vanish/>
          <w:sz w:val="22"/>
          <w:szCs w:val="22"/>
          <w:u w:val="single"/>
          <w:shd w:val="clear" w:color="auto" w:fill="FFFF99"/>
          <w:rtl/>
        </w:rPr>
        <w:t xml:space="preserve"> 50%</w:t>
      </w:r>
    </w:p>
    <w:p w:rsidR="00E90332" w:rsidRPr="00080918" w:rsidRDefault="00E90332" w:rsidP="00307E7A">
      <w:pPr>
        <w:pStyle w:val="P22"/>
        <w:spacing w:before="0"/>
        <w:ind w:left="0" w:right="1134"/>
        <w:rPr>
          <w:rStyle w:val="default"/>
          <w:rFonts w:cs="FrankRuehl" w:hint="cs"/>
          <w:vanish/>
          <w:color w:val="FF0000"/>
          <w:sz w:val="20"/>
          <w:szCs w:val="20"/>
          <w:shd w:val="clear" w:color="auto" w:fill="FFFF99"/>
          <w:rtl/>
        </w:rPr>
      </w:pPr>
    </w:p>
    <w:p w:rsidR="00307E7A" w:rsidRPr="00080918" w:rsidRDefault="00307E7A" w:rsidP="00307E7A">
      <w:pPr>
        <w:pStyle w:val="P22"/>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1.1.2007</w:t>
      </w:r>
    </w:p>
    <w:p w:rsidR="00307E7A" w:rsidRPr="00080918" w:rsidRDefault="00307E7A" w:rsidP="00307E7A">
      <w:pPr>
        <w:pStyle w:val="P22"/>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3) תשס"ז-2007</w:t>
      </w:r>
    </w:p>
    <w:p w:rsidR="00307E7A" w:rsidRPr="00080918" w:rsidRDefault="00307E7A" w:rsidP="00307E7A">
      <w:pPr>
        <w:pStyle w:val="P22"/>
        <w:spacing w:before="0"/>
        <w:ind w:left="0" w:right="1134"/>
        <w:rPr>
          <w:rStyle w:val="default"/>
          <w:rFonts w:cs="FrankRuehl" w:hint="cs"/>
          <w:vanish/>
          <w:sz w:val="20"/>
          <w:szCs w:val="20"/>
          <w:shd w:val="clear" w:color="auto" w:fill="FFFF99"/>
          <w:rtl/>
        </w:rPr>
      </w:pPr>
      <w:hyperlink r:id="rId191" w:history="1">
        <w:r w:rsidRPr="00080918">
          <w:rPr>
            <w:rStyle w:val="Hyperlink"/>
            <w:rFonts w:cs="FrankRuehl" w:hint="cs"/>
            <w:vanish/>
            <w:szCs w:val="20"/>
            <w:shd w:val="clear" w:color="auto" w:fill="FFFF99"/>
            <w:rtl/>
          </w:rPr>
          <w:t>ק"ת תשס"ז מס' 6587</w:t>
        </w:r>
      </w:hyperlink>
      <w:r w:rsidRPr="00080918">
        <w:rPr>
          <w:rStyle w:val="default"/>
          <w:rFonts w:cs="FrankRuehl" w:hint="cs"/>
          <w:vanish/>
          <w:sz w:val="20"/>
          <w:szCs w:val="20"/>
          <w:shd w:val="clear" w:color="auto" w:fill="FFFF99"/>
          <w:rtl/>
        </w:rPr>
        <w:t xml:space="preserve"> מיום 13.5.2007 עמ' 855</w:t>
      </w:r>
    </w:p>
    <w:p w:rsidR="00307E7A" w:rsidRPr="00080918" w:rsidRDefault="00307E7A" w:rsidP="00307E7A">
      <w:pPr>
        <w:pStyle w:val="P22"/>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307E7A" w:rsidRPr="00080918" w:rsidRDefault="00307E7A" w:rsidP="00307E7A">
      <w:pPr>
        <w:pStyle w:val="P22"/>
        <w:spacing w:before="0"/>
        <w:ind w:left="0" w:right="1134"/>
        <w:rPr>
          <w:rStyle w:val="default"/>
          <w:rFonts w:cs="FrankRuehl" w:hint="cs"/>
          <w:vanish/>
          <w:sz w:val="20"/>
          <w:szCs w:val="20"/>
          <w:shd w:val="clear" w:color="auto" w:fill="FFFF99"/>
          <w:rtl/>
        </w:rPr>
      </w:pPr>
    </w:p>
    <w:p w:rsidR="003D2E7A" w:rsidRPr="00080918" w:rsidRDefault="003D2E7A">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1.1.2008</w:t>
      </w:r>
    </w:p>
    <w:p w:rsidR="003D2E7A" w:rsidRPr="00080918" w:rsidRDefault="003D2E7A">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w:t>
      </w:r>
      <w:r w:rsidR="00AF6E0F" w:rsidRPr="00080918">
        <w:rPr>
          <w:rStyle w:val="default"/>
          <w:rFonts w:cs="FrankRuehl" w:hint="cs"/>
          <w:b/>
          <w:bCs/>
          <w:vanish/>
          <w:sz w:val="20"/>
          <w:szCs w:val="20"/>
          <w:shd w:val="clear" w:color="auto" w:fill="FFFF99"/>
          <w:rtl/>
        </w:rPr>
        <w:t xml:space="preserve"> (מס' 2)</w:t>
      </w:r>
      <w:r w:rsidRPr="00080918">
        <w:rPr>
          <w:rStyle w:val="default"/>
          <w:rFonts w:cs="FrankRuehl" w:hint="cs"/>
          <w:b/>
          <w:bCs/>
          <w:vanish/>
          <w:sz w:val="20"/>
          <w:szCs w:val="20"/>
          <w:shd w:val="clear" w:color="auto" w:fill="FFFF99"/>
          <w:rtl/>
        </w:rPr>
        <w:t xml:space="preserve"> תשס"ח-2007</w:t>
      </w:r>
    </w:p>
    <w:p w:rsidR="003D2E7A" w:rsidRPr="00080918" w:rsidRDefault="003D2E7A">
      <w:pPr>
        <w:pStyle w:val="P00"/>
        <w:spacing w:before="0"/>
        <w:ind w:left="0" w:right="1134"/>
        <w:rPr>
          <w:rStyle w:val="default"/>
          <w:rFonts w:cs="FrankRuehl" w:hint="cs"/>
          <w:vanish/>
          <w:sz w:val="20"/>
          <w:szCs w:val="20"/>
          <w:shd w:val="clear" w:color="auto" w:fill="FFFF99"/>
          <w:rtl/>
        </w:rPr>
      </w:pPr>
      <w:hyperlink r:id="rId192" w:history="1">
        <w:r w:rsidRPr="00080918">
          <w:rPr>
            <w:rStyle w:val="Hyperlink"/>
            <w:rFonts w:cs="FrankRuehl" w:hint="cs"/>
            <w:vanish/>
            <w:szCs w:val="20"/>
            <w:shd w:val="clear" w:color="auto" w:fill="FFFF99"/>
            <w:rtl/>
          </w:rPr>
          <w:t>ק"ת תשס"ח מס' 6627</w:t>
        </w:r>
      </w:hyperlink>
      <w:r w:rsidRPr="00080918">
        <w:rPr>
          <w:rStyle w:val="default"/>
          <w:rFonts w:cs="FrankRuehl" w:hint="cs"/>
          <w:vanish/>
          <w:sz w:val="20"/>
          <w:szCs w:val="20"/>
          <w:shd w:val="clear" w:color="auto" w:fill="FFFF99"/>
          <w:rtl/>
        </w:rPr>
        <w:t xml:space="preserve"> מיום 13.12.2007 עמ' 178</w:t>
      </w:r>
    </w:p>
    <w:p w:rsidR="003D2E7A" w:rsidRPr="00080918" w:rsidRDefault="003D2E7A">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3D2E7A" w:rsidRPr="00080918" w:rsidRDefault="003D2E7A">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3D2E7A" w:rsidRPr="00080918" w:rsidRDefault="003D2E7A">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strike/>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2006</w:t>
      </w:r>
    </w:p>
    <w:p w:rsidR="003D2E7A" w:rsidRPr="00080918" w:rsidRDefault="003D2E7A">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1,716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1,717-1,973</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1,974-2,231</w:t>
      </w:r>
    </w:p>
    <w:p w:rsidR="003D2E7A" w:rsidRPr="00080918" w:rsidRDefault="003D2E7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2</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2,575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2,576-2,961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2,962-3,348</w:t>
      </w:r>
    </w:p>
    <w:p w:rsidR="003D2E7A" w:rsidRPr="00080918" w:rsidRDefault="003D2E7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3</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2,957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2,958-3,401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3,402-3,845</w:t>
      </w:r>
    </w:p>
    <w:p w:rsidR="003D2E7A" w:rsidRPr="00080918" w:rsidRDefault="003D2E7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4</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3,339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3,340-3,840</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3,841-4,340</w:t>
      </w:r>
    </w:p>
    <w:p w:rsidR="003D2E7A" w:rsidRPr="00080918" w:rsidRDefault="003D2E7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4,060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4,061-4,669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4,670-5,278</w:t>
      </w:r>
    </w:p>
    <w:p w:rsidR="003D2E7A" w:rsidRPr="00080918" w:rsidRDefault="003D2E7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4,663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4,664-5,363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5,364-6,062</w:t>
      </w:r>
    </w:p>
    <w:p w:rsidR="003D2E7A" w:rsidRPr="00080918" w:rsidRDefault="003D2E7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3D2E7A" w:rsidRPr="00080918" w:rsidRDefault="003D2E7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5,356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5,357-6,159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6,160-6,963</w:t>
      </w:r>
    </w:p>
    <w:p w:rsidR="003D2E7A" w:rsidRPr="00080918" w:rsidRDefault="003D2E7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5,870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5,871-6,751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6,752-7,631</w:t>
      </w:r>
    </w:p>
    <w:p w:rsidR="003D2E7A" w:rsidRPr="00080918" w:rsidRDefault="003D2E7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6,532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6,533-7,512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7,513-8,492</w:t>
      </w:r>
    </w:p>
    <w:p w:rsidR="003D2E7A" w:rsidRPr="00080918" w:rsidRDefault="003D2E7A">
      <w:pPr>
        <w:pStyle w:val="P05"/>
        <w:tabs>
          <w:tab w:val="clear" w:pos="624"/>
          <w:tab w:val="clear" w:pos="1021"/>
          <w:tab w:val="clear" w:pos="1474"/>
          <w:tab w:val="clear" w:pos="1928"/>
          <w:tab w:val="clear" w:pos="2381"/>
          <w:tab w:val="clear" w:pos="2835"/>
          <w:tab w:val="clear" w:pos="6259"/>
          <w:tab w:val="center"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726</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835</w:t>
      </w:r>
      <w:r w:rsidRPr="00080918">
        <w:rPr>
          <w:rStyle w:val="default"/>
          <w:rFonts w:cs="FrankRuehl"/>
          <w:strike/>
          <w:vanish/>
          <w:sz w:val="22"/>
          <w:szCs w:val="22"/>
          <w:shd w:val="clear" w:color="auto" w:fill="FFFF99"/>
          <w:rtl/>
        </w:rPr>
        <w:t xml:space="preserve"> </w:t>
      </w:r>
      <w:r w:rsidRPr="00080918">
        <w:rPr>
          <w:rStyle w:val="default"/>
          <w:rFonts w:cs="FrankRuehl" w:hint="cs"/>
          <w:strike/>
          <w:vanish/>
          <w:sz w:val="22"/>
          <w:szCs w:val="22"/>
          <w:shd w:val="clear" w:color="auto" w:fill="FFFF99"/>
          <w:rtl/>
        </w:rPr>
        <w:t>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944</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p>
    <w:p w:rsidR="003D2E7A" w:rsidRPr="00080918" w:rsidRDefault="003D2E7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307E7A" w:rsidRPr="00080918" w:rsidRDefault="00307E7A" w:rsidP="00307E7A">
      <w:pPr>
        <w:pStyle w:val="P00"/>
        <w:spacing w:before="0"/>
        <w:ind w:left="0" w:right="1134"/>
        <w:rPr>
          <w:rStyle w:val="default"/>
          <w:rFonts w:cs="FrankRuehl" w:hint="cs"/>
          <w:vanish/>
          <w:sz w:val="20"/>
          <w:szCs w:val="20"/>
          <w:shd w:val="clear" w:color="auto" w:fill="FFFF99"/>
          <w:rtl/>
        </w:rPr>
      </w:pPr>
    </w:p>
    <w:p w:rsidR="00307E7A" w:rsidRPr="00080918" w:rsidRDefault="00307E7A" w:rsidP="00307E7A">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1.1.2009</w:t>
      </w:r>
    </w:p>
    <w:p w:rsidR="00307E7A" w:rsidRPr="00080918" w:rsidRDefault="00307E7A" w:rsidP="00307E7A">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2) תשס"ט-2009</w:t>
      </w:r>
    </w:p>
    <w:p w:rsidR="00307E7A" w:rsidRPr="00080918" w:rsidRDefault="00307E7A" w:rsidP="00307E7A">
      <w:pPr>
        <w:pStyle w:val="P00"/>
        <w:spacing w:before="0"/>
        <w:ind w:left="0" w:right="1134"/>
        <w:rPr>
          <w:rStyle w:val="default"/>
          <w:rFonts w:cs="FrankRuehl" w:hint="cs"/>
          <w:vanish/>
          <w:sz w:val="20"/>
          <w:szCs w:val="20"/>
          <w:shd w:val="clear" w:color="auto" w:fill="FFFF99"/>
          <w:rtl/>
        </w:rPr>
      </w:pPr>
      <w:hyperlink r:id="rId193" w:history="1">
        <w:r w:rsidRPr="00080918">
          <w:rPr>
            <w:rStyle w:val="Hyperlink"/>
            <w:rFonts w:cs="FrankRuehl" w:hint="cs"/>
            <w:vanish/>
            <w:szCs w:val="20"/>
            <w:shd w:val="clear" w:color="auto" w:fill="FFFF99"/>
            <w:rtl/>
          </w:rPr>
          <w:t>ק"ת תשס"ט מס' 6751</w:t>
        </w:r>
      </w:hyperlink>
      <w:r w:rsidRPr="00080918">
        <w:rPr>
          <w:rStyle w:val="default"/>
          <w:rFonts w:cs="FrankRuehl" w:hint="cs"/>
          <w:vanish/>
          <w:sz w:val="20"/>
          <w:szCs w:val="20"/>
          <w:shd w:val="clear" w:color="auto" w:fill="FFFF99"/>
          <w:rtl/>
        </w:rPr>
        <w:t xml:space="preserve"> מיום 9.2.2009 עמ' 478</w:t>
      </w:r>
    </w:p>
    <w:p w:rsidR="00DE625E" w:rsidRPr="00080918" w:rsidRDefault="00DE625E" w:rsidP="00DE625E">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DE625E" w:rsidRPr="00080918" w:rsidRDefault="00DE625E" w:rsidP="00DE625E">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DE625E" w:rsidRPr="00080918" w:rsidRDefault="00DE625E" w:rsidP="00DE625E">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2007</w:t>
      </w:r>
    </w:p>
    <w:p w:rsidR="00DE625E" w:rsidRPr="00080918" w:rsidRDefault="00DE625E" w:rsidP="00DE625E">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1,716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1,717-1,973</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1,974-2,230</w:t>
      </w:r>
    </w:p>
    <w:p w:rsidR="00DE625E" w:rsidRPr="00080918" w:rsidRDefault="00DE625E" w:rsidP="00DE625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2</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2,575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2,576-2,961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2,962-3,347</w:t>
      </w:r>
    </w:p>
    <w:p w:rsidR="00DE625E" w:rsidRPr="00080918" w:rsidRDefault="00DE625E" w:rsidP="00DE625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3</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2,957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2,958-3,401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3,402-3,844</w:t>
      </w:r>
    </w:p>
    <w:p w:rsidR="00DE625E" w:rsidRPr="00080918" w:rsidRDefault="00DE625E" w:rsidP="00DE625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4</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3,338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3,339-3,839</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3,840-4,340</w:t>
      </w:r>
    </w:p>
    <w:p w:rsidR="00DE625E" w:rsidRPr="00080918" w:rsidRDefault="00DE625E" w:rsidP="00DE625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4,084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4,085-4,697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4,698-5,309</w:t>
      </w:r>
    </w:p>
    <w:p w:rsidR="00DE625E" w:rsidRPr="00080918" w:rsidRDefault="00DE625E" w:rsidP="00DE625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4,639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4,640-5,335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5,336-6,031</w:t>
      </w:r>
    </w:p>
    <w:p w:rsidR="00DE625E" w:rsidRPr="00080918" w:rsidRDefault="00DE625E" w:rsidP="00DE625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DE625E" w:rsidRPr="00080918" w:rsidRDefault="00DE625E" w:rsidP="00DE625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5,289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5,290-6,082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6,083-6,875</w:t>
      </w:r>
    </w:p>
    <w:p w:rsidR="00DE625E" w:rsidRPr="00080918" w:rsidRDefault="00DE625E" w:rsidP="00DE625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5,646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5,647-6,493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6,494-7,340</w:t>
      </w:r>
    </w:p>
    <w:p w:rsidR="00DE625E" w:rsidRPr="00080918" w:rsidRDefault="00DE625E" w:rsidP="00DE625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6,230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6,231-7,165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7,166-8,099</w:t>
      </w:r>
    </w:p>
    <w:p w:rsidR="00DE625E" w:rsidRPr="00080918" w:rsidRDefault="00DE625E" w:rsidP="00DE625E">
      <w:pPr>
        <w:pStyle w:val="P05"/>
        <w:tabs>
          <w:tab w:val="clear" w:pos="624"/>
          <w:tab w:val="clear" w:pos="1021"/>
          <w:tab w:val="clear" w:pos="1474"/>
          <w:tab w:val="clear" w:pos="1928"/>
          <w:tab w:val="clear" w:pos="2381"/>
          <w:tab w:val="clear" w:pos="2835"/>
          <w:tab w:val="clear" w:pos="6259"/>
          <w:tab w:val="center"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692</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796</w:t>
      </w:r>
      <w:r w:rsidRPr="00080918">
        <w:rPr>
          <w:rStyle w:val="default"/>
          <w:rFonts w:cs="FrankRuehl"/>
          <w:strike/>
          <w:vanish/>
          <w:sz w:val="22"/>
          <w:szCs w:val="22"/>
          <w:shd w:val="clear" w:color="auto" w:fill="FFFF99"/>
          <w:rtl/>
        </w:rPr>
        <w:t xml:space="preserve"> </w:t>
      </w:r>
      <w:r w:rsidRPr="00080918">
        <w:rPr>
          <w:rStyle w:val="default"/>
          <w:rFonts w:cs="FrankRuehl" w:hint="cs"/>
          <w:strike/>
          <w:vanish/>
          <w:sz w:val="22"/>
          <w:szCs w:val="22"/>
          <w:shd w:val="clear" w:color="auto" w:fill="FFFF99"/>
          <w:rtl/>
        </w:rPr>
        <w:t>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900</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p>
    <w:p w:rsidR="00DE625E" w:rsidRPr="00080918" w:rsidRDefault="00DE625E" w:rsidP="00DE625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DE625E" w:rsidRPr="00080918" w:rsidRDefault="00DE625E" w:rsidP="00307E7A">
      <w:pPr>
        <w:pStyle w:val="P00"/>
        <w:spacing w:before="0"/>
        <w:ind w:left="0" w:right="1134"/>
        <w:rPr>
          <w:rStyle w:val="default"/>
          <w:rFonts w:cs="FrankRuehl" w:hint="cs"/>
          <w:vanish/>
          <w:sz w:val="20"/>
          <w:szCs w:val="20"/>
          <w:shd w:val="clear" w:color="auto" w:fill="FFFF99"/>
          <w:rtl/>
        </w:rPr>
      </w:pPr>
    </w:p>
    <w:p w:rsidR="00DE625E" w:rsidRPr="00080918" w:rsidRDefault="00DE625E" w:rsidP="00307E7A">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1.1.2010</w:t>
      </w:r>
    </w:p>
    <w:p w:rsidR="00DE625E" w:rsidRPr="00080918" w:rsidRDefault="00DE625E" w:rsidP="00307E7A">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2) תש"ע-2009</w:t>
      </w:r>
    </w:p>
    <w:p w:rsidR="00DE625E" w:rsidRPr="00080918" w:rsidRDefault="00DE625E" w:rsidP="00307E7A">
      <w:pPr>
        <w:pStyle w:val="P00"/>
        <w:spacing w:before="0"/>
        <w:ind w:left="0" w:right="1134"/>
        <w:rPr>
          <w:rStyle w:val="default"/>
          <w:rFonts w:cs="FrankRuehl" w:hint="cs"/>
          <w:vanish/>
          <w:sz w:val="20"/>
          <w:szCs w:val="20"/>
          <w:shd w:val="clear" w:color="auto" w:fill="FFFF99"/>
          <w:rtl/>
        </w:rPr>
      </w:pPr>
      <w:hyperlink r:id="rId194" w:history="1">
        <w:r w:rsidRPr="00080918">
          <w:rPr>
            <w:rStyle w:val="Hyperlink"/>
            <w:rFonts w:cs="FrankRuehl" w:hint="cs"/>
            <w:vanish/>
            <w:szCs w:val="20"/>
            <w:shd w:val="clear" w:color="auto" w:fill="FFFF99"/>
            <w:rtl/>
          </w:rPr>
          <w:t>ק"ת תש"ע מס' 6844</w:t>
        </w:r>
      </w:hyperlink>
      <w:r w:rsidRPr="00080918">
        <w:rPr>
          <w:rStyle w:val="default"/>
          <w:rFonts w:cs="FrankRuehl" w:hint="cs"/>
          <w:vanish/>
          <w:sz w:val="20"/>
          <w:szCs w:val="20"/>
          <w:shd w:val="clear" w:color="auto" w:fill="FFFF99"/>
          <w:rtl/>
        </w:rPr>
        <w:t xml:space="preserve"> מיום 29.12.2009 עמ' 365</w:t>
      </w:r>
    </w:p>
    <w:p w:rsidR="00307E7A" w:rsidRPr="00080918" w:rsidRDefault="00307E7A" w:rsidP="00307E7A">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307E7A" w:rsidRPr="00080918" w:rsidRDefault="00307E7A" w:rsidP="00307E7A">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DE625E" w:rsidRPr="00080918" w:rsidRDefault="00DE625E" w:rsidP="00DE625E">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strike/>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2008</w:t>
      </w:r>
    </w:p>
    <w:p w:rsidR="00DE625E" w:rsidRPr="00080918" w:rsidRDefault="00DE625E" w:rsidP="00DE625E">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1,838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2,114-1,839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2,389-2,115</w:t>
      </w:r>
    </w:p>
    <w:p w:rsidR="00DE625E" w:rsidRPr="00080918" w:rsidRDefault="00DE625E" w:rsidP="00DE625E">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2,757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3,171-2,758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3,584-3,172</w:t>
      </w:r>
    </w:p>
    <w:p w:rsidR="00DE625E" w:rsidRPr="00080918" w:rsidRDefault="00DE625E" w:rsidP="00DE625E">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3,168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3,643-3,169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4,118-3,644</w:t>
      </w:r>
    </w:p>
    <w:p w:rsidR="00DE625E" w:rsidRPr="00080918" w:rsidRDefault="00DE625E" w:rsidP="00DE625E">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3,578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4,115-3,579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4,652-4,116</w:t>
      </w:r>
    </w:p>
    <w:p w:rsidR="00DE625E" w:rsidRPr="00080918" w:rsidRDefault="00DE625E" w:rsidP="00DE625E">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4,330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4,979-4,331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5,629-4,980</w:t>
      </w:r>
    </w:p>
    <w:p w:rsidR="00DE625E" w:rsidRPr="00080918" w:rsidRDefault="00DE625E" w:rsidP="00DE625E">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4,886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5,619-4,887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6,352-5,620</w:t>
      </w:r>
    </w:p>
    <w:p w:rsidR="00DE625E" w:rsidRPr="00080918" w:rsidRDefault="00DE625E" w:rsidP="00DE625E">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DE625E" w:rsidRPr="00080918" w:rsidRDefault="00DE625E" w:rsidP="00DE625E">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5,539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6,370-5,540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7,201-6,371</w:t>
      </w:r>
    </w:p>
    <w:p w:rsidR="00DE625E" w:rsidRPr="00080918" w:rsidRDefault="00DE625E" w:rsidP="00DE625E">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5,893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6,777-5,894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7,661-6,778</w:t>
      </w:r>
    </w:p>
    <w:p w:rsidR="00DE625E" w:rsidRPr="00080918" w:rsidRDefault="00DE625E" w:rsidP="00DE625E">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6,479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7,451-6,480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8,423-7,452</w:t>
      </w:r>
    </w:p>
    <w:p w:rsidR="00DE625E" w:rsidRPr="00080918" w:rsidRDefault="00DE625E" w:rsidP="00DE625E">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720</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828</w:t>
      </w:r>
      <w:r w:rsidRPr="00080918">
        <w:rPr>
          <w:rStyle w:val="default"/>
          <w:rFonts w:cs="FrankRuehl"/>
          <w:strike/>
          <w:vanish/>
          <w:sz w:val="22"/>
          <w:szCs w:val="22"/>
          <w:shd w:val="clear" w:color="auto" w:fill="FFFF99"/>
          <w:rtl/>
        </w:rPr>
        <w:t xml:space="preserve"> </w:t>
      </w:r>
      <w:r w:rsidRPr="00080918">
        <w:rPr>
          <w:rStyle w:val="default"/>
          <w:rFonts w:cs="FrankRuehl" w:hint="cs"/>
          <w:strike/>
          <w:vanish/>
          <w:sz w:val="22"/>
          <w:szCs w:val="22"/>
          <w:shd w:val="clear" w:color="auto" w:fill="FFFF99"/>
          <w:rtl/>
        </w:rPr>
        <w:t>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936</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p>
    <w:p w:rsidR="00307E7A" w:rsidRPr="00080918" w:rsidRDefault="00307E7A" w:rsidP="00B62DFF">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E669C9" w:rsidRPr="00080918" w:rsidRDefault="00E669C9" w:rsidP="00E669C9">
      <w:pPr>
        <w:pStyle w:val="P22"/>
        <w:spacing w:before="0"/>
        <w:ind w:left="0" w:right="1134"/>
        <w:rPr>
          <w:rStyle w:val="default"/>
          <w:rFonts w:cs="FrankRuehl" w:hint="cs"/>
          <w:vanish/>
          <w:sz w:val="20"/>
          <w:szCs w:val="20"/>
          <w:shd w:val="clear" w:color="auto" w:fill="FFFF99"/>
          <w:rtl/>
        </w:rPr>
      </w:pPr>
    </w:p>
    <w:p w:rsidR="00E669C9" w:rsidRPr="00080918" w:rsidRDefault="00E669C9" w:rsidP="00E669C9">
      <w:pPr>
        <w:pStyle w:val="P22"/>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1.1.2011</w:t>
      </w:r>
    </w:p>
    <w:p w:rsidR="00E669C9" w:rsidRPr="00080918" w:rsidRDefault="00E669C9" w:rsidP="00E669C9">
      <w:pPr>
        <w:pStyle w:val="P22"/>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תשע"א-2010</w:t>
      </w:r>
    </w:p>
    <w:p w:rsidR="00E669C9" w:rsidRPr="00080918" w:rsidRDefault="00E669C9" w:rsidP="00734B88">
      <w:pPr>
        <w:pStyle w:val="P22"/>
        <w:spacing w:before="0"/>
        <w:ind w:left="0" w:right="1134"/>
        <w:rPr>
          <w:rStyle w:val="default"/>
          <w:rFonts w:cs="FrankRuehl" w:hint="cs"/>
          <w:vanish/>
          <w:sz w:val="20"/>
          <w:szCs w:val="20"/>
          <w:shd w:val="clear" w:color="auto" w:fill="FFFF99"/>
          <w:rtl/>
        </w:rPr>
      </w:pPr>
      <w:hyperlink r:id="rId195" w:history="1">
        <w:r w:rsidRPr="00080918">
          <w:rPr>
            <w:rStyle w:val="Hyperlink"/>
            <w:rFonts w:cs="FrankRuehl" w:hint="cs"/>
            <w:vanish/>
            <w:szCs w:val="20"/>
            <w:shd w:val="clear" w:color="auto" w:fill="FFFF99"/>
            <w:rtl/>
          </w:rPr>
          <w:t>ק"ת תשע"א מס' 6960</w:t>
        </w:r>
      </w:hyperlink>
      <w:r w:rsidRPr="00080918">
        <w:rPr>
          <w:rStyle w:val="default"/>
          <w:rFonts w:cs="FrankRuehl" w:hint="cs"/>
          <w:vanish/>
          <w:sz w:val="20"/>
          <w:szCs w:val="20"/>
          <w:shd w:val="clear" w:color="auto" w:fill="FFFF99"/>
          <w:rtl/>
        </w:rPr>
        <w:t xml:space="preserve"> מיום 30.12.2010 עמ' 43</w:t>
      </w:r>
      <w:r w:rsidR="00734B88" w:rsidRPr="00080918">
        <w:rPr>
          <w:rStyle w:val="default"/>
          <w:rFonts w:cs="FrankRuehl" w:hint="cs"/>
          <w:vanish/>
          <w:sz w:val="20"/>
          <w:szCs w:val="20"/>
          <w:shd w:val="clear" w:color="auto" w:fill="FFFF99"/>
          <w:rtl/>
        </w:rPr>
        <w:t>4</w:t>
      </w:r>
    </w:p>
    <w:p w:rsidR="00734B88" w:rsidRPr="00080918" w:rsidRDefault="00734B88" w:rsidP="00734B88">
      <w:pPr>
        <w:pStyle w:val="P22"/>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734B88" w:rsidRPr="00080918" w:rsidRDefault="00734B88" w:rsidP="00734B88">
      <w:pPr>
        <w:pStyle w:val="P22"/>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734B88" w:rsidRPr="00080918" w:rsidRDefault="00734B88" w:rsidP="00734B88">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ind w:left="0" w:right="1134"/>
        <w:rPr>
          <w:rFonts w:cs="FrankRuehl"/>
          <w:strike/>
          <w:vanish/>
          <w:szCs w:val="20"/>
          <w:shd w:val="clear" w:color="auto" w:fill="FFFF99"/>
          <w:rtl/>
        </w:rPr>
      </w:pPr>
      <w:r w:rsidRPr="00080918">
        <w:rPr>
          <w:rFonts w:cs="FrankRuehl" w:hint="cs"/>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2009</w:t>
      </w:r>
    </w:p>
    <w:p w:rsidR="00734B88" w:rsidRPr="00080918" w:rsidRDefault="00734B88" w:rsidP="00734B88">
      <w:pPr>
        <w:pStyle w:val="P00"/>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1</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1,921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2,209-1,922</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2,497-2,210</w:t>
      </w:r>
    </w:p>
    <w:p w:rsidR="00734B88" w:rsidRPr="00080918" w:rsidRDefault="00734B88" w:rsidP="00734B8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2</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2,881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3,313-2,882</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3,745-3,314</w:t>
      </w:r>
    </w:p>
    <w:p w:rsidR="00734B88" w:rsidRPr="00080918" w:rsidRDefault="00734B88" w:rsidP="00734B8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3</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3,342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3,843-3,343</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4,345-3,844</w:t>
      </w:r>
    </w:p>
    <w:p w:rsidR="00734B88" w:rsidRPr="00080918" w:rsidRDefault="00734B88" w:rsidP="00734B8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4</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3,803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4,373-3,804</w:t>
      </w:r>
      <w:r w:rsidRPr="00080918">
        <w:rPr>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4,944-4,374</w:t>
      </w:r>
    </w:p>
    <w:p w:rsidR="00734B88" w:rsidRPr="00080918" w:rsidRDefault="00734B88" w:rsidP="00734B8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4,644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5,341-4,645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6,038-5,342</w:t>
      </w:r>
    </w:p>
    <w:p w:rsidR="00734B88" w:rsidRPr="00080918" w:rsidRDefault="00734B88" w:rsidP="00734B8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5,486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6,309-5,487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7,132-6,310</w:t>
      </w:r>
    </w:p>
    <w:p w:rsidR="00734B88" w:rsidRPr="00080918" w:rsidRDefault="00734B88" w:rsidP="00734B8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734B88" w:rsidRPr="00080918" w:rsidRDefault="00734B88" w:rsidP="00734B8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6,327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7,276-6,328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8,225-7,277</w:t>
      </w:r>
    </w:p>
    <w:p w:rsidR="00734B88" w:rsidRPr="00080918" w:rsidRDefault="00734B88" w:rsidP="00734B8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7,169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8,244-7,170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9,319-8,245</w:t>
      </w:r>
    </w:p>
    <w:p w:rsidR="00734B88" w:rsidRPr="00080918" w:rsidRDefault="00734B88" w:rsidP="00734B8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8,010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9,212-8,011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10,413-9,213</w:t>
      </w:r>
    </w:p>
    <w:p w:rsidR="00734B88" w:rsidRPr="00080918" w:rsidRDefault="00734B88" w:rsidP="00734B88">
      <w:pPr>
        <w:pStyle w:val="P05"/>
        <w:tabs>
          <w:tab w:val="clear" w:pos="624"/>
          <w:tab w:val="clear" w:pos="1021"/>
          <w:tab w:val="clear" w:pos="1474"/>
          <w:tab w:val="clear" w:pos="1928"/>
          <w:tab w:val="clear" w:pos="2381"/>
          <w:tab w:val="clear" w:pos="2835"/>
          <w:tab w:val="clear" w:pos="6259"/>
          <w:tab w:val="center"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890</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1,024</w:t>
      </w:r>
      <w:r w:rsidRPr="00080918">
        <w:rPr>
          <w:rStyle w:val="default"/>
          <w:rFonts w:cs="FrankRuehl"/>
          <w:strike/>
          <w:vanish/>
          <w:sz w:val="22"/>
          <w:szCs w:val="22"/>
          <w:shd w:val="clear" w:color="auto" w:fill="FFFF99"/>
          <w:rtl/>
        </w:rPr>
        <w:t xml:space="preserve"> </w:t>
      </w:r>
      <w:r w:rsidRPr="00080918">
        <w:rPr>
          <w:rStyle w:val="default"/>
          <w:rFonts w:cs="FrankRuehl" w:hint="cs"/>
          <w:strike/>
          <w:vanish/>
          <w:sz w:val="22"/>
          <w:szCs w:val="22"/>
          <w:shd w:val="clear" w:color="auto" w:fill="FFFF99"/>
          <w:rtl/>
        </w:rPr>
        <w:t>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1,157</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p>
    <w:p w:rsidR="00734B88" w:rsidRPr="00080918" w:rsidRDefault="00734B88" w:rsidP="00734B8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EA42BE" w:rsidRPr="00080918" w:rsidRDefault="00EA42BE" w:rsidP="00734B8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p>
    <w:p w:rsidR="00EA42BE" w:rsidRPr="00080918" w:rsidRDefault="00EA42BE" w:rsidP="00734B8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1.1.2012</w:t>
      </w:r>
    </w:p>
    <w:p w:rsidR="00EA42BE" w:rsidRPr="00080918" w:rsidRDefault="00EA42BE" w:rsidP="00734B8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תשע"ב-2011</w:t>
      </w:r>
    </w:p>
    <w:p w:rsidR="00EA42BE" w:rsidRPr="00080918" w:rsidRDefault="00EA42BE" w:rsidP="00734B8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hyperlink r:id="rId196" w:history="1">
        <w:r w:rsidRPr="00080918">
          <w:rPr>
            <w:rStyle w:val="Hyperlink"/>
            <w:rFonts w:cs="FrankRuehl" w:hint="cs"/>
            <w:vanish/>
            <w:szCs w:val="20"/>
            <w:shd w:val="clear" w:color="auto" w:fill="FFFF99"/>
            <w:rtl/>
          </w:rPr>
          <w:t>ק"ת תשע"ב מס' 7069</w:t>
        </w:r>
      </w:hyperlink>
      <w:r w:rsidRPr="00080918">
        <w:rPr>
          <w:rStyle w:val="default"/>
          <w:rFonts w:cs="FrankRuehl" w:hint="cs"/>
          <w:vanish/>
          <w:sz w:val="20"/>
          <w:szCs w:val="20"/>
          <w:shd w:val="clear" w:color="auto" w:fill="FFFF99"/>
          <w:rtl/>
        </w:rPr>
        <w:t xml:space="preserve"> מיום 29.12.2011 עמ' 504</w:t>
      </w:r>
    </w:p>
    <w:p w:rsidR="00EA42BE" w:rsidRPr="00080918" w:rsidRDefault="00EA42BE" w:rsidP="00734B88">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EA42BE" w:rsidRPr="00080918" w:rsidRDefault="00EA42BE" w:rsidP="00EA42B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ind w:left="0" w:right="1134" w:firstLine="0"/>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EA42BE" w:rsidRPr="00080918" w:rsidRDefault="00EA42BE" w:rsidP="00EA42BE">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ind w:left="0" w:right="1134"/>
        <w:rPr>
          <w:rFonts w:cs="FrankRuehl"/>
          <w:strike/>
          <w:vanish/>
          <w:szCs w:val="20"/>
          <w:shd w:val="clear" w:color="auto" w:fill="FFFF99"/>
          <w:rtl/>
        </w:rPr>
      </w:pPr>
      <w:r w:rsidRPr="00080918">
        <w:rPr>
          <w:rFonts w:cs="FrankRuehl" w:hint="cs"/>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2010</w:t>
      </w:r>
    </w:p>
    <w:p w:rsidR="00EA42BE" w:rsidRPr="00080918" w:rsidRDefault="00EA42BE" w:rsidP="00EA42B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1,994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2,293-1,995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2,592-2,294</w:t>
      </w:r>
    </w:p>
    <w:p w:rsidR="00EA42BE" w:rsidRPr="00080918" w:rsidRDefault="00EA42BE" w:rsidP="00EA42B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2,991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3,440-2,992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3,888-3,441</w:t>
      </w:r>
    </w:p>
    <w:p w:rsidR="00EA42BE" w:rsidRPr="00080918" w:rsidRDefault="00EA42BE" w:rsidP="00EA42B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3,469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3,989-3,470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4,510-3,990</w:t>
      </w:r>
    </w:p>
    <w:p w:rsidR="00EA42BE" w:rsidRPr="00080918" w:rsidRDefault="00EA42BE" w:rsidP="00EA42B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3,948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4,540-3,949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5,132-4,541</w:t>
      </w:r>
    </w:p>
    <w:p w:rsidR="00EA42BE" w:rsidRPr="00080918" w:rsidRDefault="00EA42BE" w:rsidP="00EA42B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4,800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5,520-4,801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6,240-5,521</w:t>
      </w:r>
    </w:p>
    <w:p w:rsidR="00EA42BE" w:rsidRPr="00080918" w:rsidRDefault="00EA42BE" w:rsidP="00EA42B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5,652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6,500-5,653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7,347-6,501</w:t>
      </w:r>
    </w:p>
    <w:p w:rsidR="00EA42BE" w:rsidRPr="00080918" w:rsidRDefault="00EA42BE" w:rsidP="00EA42B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EA42BE" w:rsidRPr="00080918" w:rsidRDefault="00EA42BE" w:rsidP="00EA42B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6,504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7,479-6,505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8,455-7,480</w:t>
      </w:r>
    </w:p>
    <w:p w:rsidR="00EA42BE" w:rsidRPr="00080918" w:rsidRDefault="00EA42BE" w:rsidP="00EA42B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7,356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8,459-7,357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9,562-8,460</w:t>
      </w:r>
    </w:p>
    <w:p w:rsidR="00EA42BE" w:rsidRPr="00080918" w:rsidRDefault="00EA42BE" w:rsidP="00EA42B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8,208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9,439-8,209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10,670-9,440</w:t>
      </w:r>
    </w:p>
    <w:p w:rsidR="00EA42BE" w:rsidRPr="00080918" w:rsidRDefault="00EA42BE" w:rsidP="00EA42B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912</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1,049</w:t>
      </w:r>
      <w:r w:rsidRPr="00080918">
        <w:rPr>
          <w:rStyle w:val="default"/>
          <w:rFonts w:cs="FrankRuehl"/>
          <w:strike/>
          <w:vanish/>
          <w:sz w:val="22"/>
          <w:szCs w:val="22"/>
          <w:shd w:val="clear" w:color="auto" w:fill="FFFF99"/>
          <w:rtl/>
        </w:rPr>
        <w:t xml:space="preserve"> </w:t>
      </w:r>
      <w:r w:rsidRPr="00080918">
        <w:rPr>
          <w:rStyle w:val="default"/>
          <w:rFonts w:cs="FrankRuehl" w:hint="cs"/>
          <w:strike/>
          <w:vanish/>
          <w:sz w:val="22"/>
          <w:szCs w:val="22"/>
          <w:shd w:val="clear" w:color="auto" w:fill="FFFF99"/>
          <w:rtl/>
        </w:rPr>
        <w:t>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1,186</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p>
    <w:p w:rsidR="00EA42BE" w:rsidRPr="00080918" w:rsidRDefault="00EA42BE" w:rsidP="00EA42B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3B29A2" w:rsidRPr="00080918" w:rsidRDefault="003B29A2" w:rsidP="003B29A2">
      <w:pPr>
        <w:pStyle w:val="P00"/>
        <w:spacing w:before="0"/>
        <w:ind w:left="0" w:right="1134"/>
        <w:rPr>
          <w:rStyle w:val="default"/>
          <w:rFonts w:cs="FrankRuehl" w:hint="cs"/>
          <w:vanish/>
          <w:sz w:val="20"/>
          <w:szCs w:val="20"/>
          <w:shd w:val="clear" w:color="auto" w:fill="FFFF99"/>
          <w:rtl/>
        </w:rPr>
      </w:pPr>
    </w:p>
    <w:p w:rsidR="003B29A2" w:rsidRPr="00080918" w:rsidRDefault="003B29A2" w:rsidP="003B29A2">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1.1.2013</w:t>
      </w:r>
    </w:p>
    <w:p w:rsidR="003B29A2" w:rsidRPr="00080918" w:rsidRDefault="003B29A2" w:rsidP="003B29A2">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תשע"ג-2012</w:t>
      </w:r>
    </w:p>
    <w:p w:rsidR="003B29A2" w:rsidRPr="00080918" w:rsidRDefault="003B29A2" w:rsidP="003B29A2">
      <w:pPr>
        <w:pStyle w:val="P00"/>
        <w:spacing w:before="0"/>
        <w:ind w:left="0" w:right="1134"/>
        <w:rPr>
          <w:rStyle w:val="default"/>
          <w:rFonts w:cs="FrankRuehl" w:hint="cs"/>
          <w:vanish/>
          <w:sz w:val="20"/>
          <w:szCs w:val="20"/>
          <w:shd w:val="clear" w:color="auto" w:fill="FFFF99"/>
          <w:rtl/>
        </w:rPr>
      </w:pPr>
      <w:hyperlink r:id="rId197" w:history="1">
        <w:r w:rsidRPr="00080918">
          <w:rPr>
            <w:rStyle w:val="Hyperlink"/>
            <w:rFonts w:cs="FrankRuehl" w:hint="cs"/>
            <w:vanish/>
            <w:szCs w:val="20"/>
            <w:shd w:val="clear" w:color="auto" w:fill="FFFF99"/>
            <w:rtl/>
          </w:rPr>
          <w:t>ק"ת תשע"ג מס' 7196</w:t>
        </w:r>
      </w:hyperlink>
      <w:r w:rsidRPr="00080918">
        <w:rPr>
          <w:rStyle w:val="default"/>
          <w:rFonts w:cs="FrankRuehl" w:hint="cs"/>
          <w:vanish/>
          <w:sz w:val="20"/>
          <w:szCs w:val="20"/>
          <w:shd w:val="clear" w:color="auto" w:fill="FFFF99"/>
          <w:rtl/>
        </w:rPr>
        <w:t xml:space="preserve"> מיום 27.12.2012 עמ' 362</w:t>
      </w:r>
    </w:p>
    <w:p w:rsidR="003B29A2" w:rsidRPr="00080918" w:rsidRDefault="003B29A2" w:rsidP="003B29A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ind w:left="0" w:right="1134" w:firstLine="0"/>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976EFE" w:rsidRPr="00080918" w:rsidRDefault="00976EFE" w:rsidP="00976EFE">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ind w:left="0" w:right="1134"/>
        <w:rPr>
          <w:rFonts w:cs="FrankRuehl"/>
          <w:strike/>
          <w:vanish/>
          <w:szCs w:val="20"/>
          <w:shd w:val="clear" w:color="auto" w:fill="FFFF99"/>
          <w:rtl/>
        </w:rPr>
      </w:pPr>
      <w:r w:rsidRPr="00080918">
        <w:rPr>
          <w:rFonts w:cs="FrankRuehl" w:hint="cs"/>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2011</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2,550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2,933-2,551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3,315-2,934</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3,824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4,397-3,825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4,971-4,398</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4,436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5,102-4,437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5,767-5,103</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5,048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5,805-5,049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6,562-5,806</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6,134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7,054-6,135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7,974-7,055</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7,220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8,303-7,221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9,386-8,304</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8,306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9,552-8,307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10,798-9,553</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9,392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10,801-9,393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12,210-10,802</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10,478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12,050-10,479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13,622-12,051</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1,164</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1,339</w:t>
      </w:r>
      <w:r w:rsidRPr="00080918">
        <w:rPr>
          <w:rStyle w:val="default"/>
          <w:rFonts w:cs="FrankRuehl"/>
          <w:strike/>
          <w:vanish/>
          <w:sz w:val="22"/>
          <w:szCs w:val="22"/>
          <w:shd w:val="clear" w:color="auto" w:fill="FFFF99"/>
          <w:rtl/>
        </w:rPr>
        <w:t xml:space="preserve"> </w:t>
      </w:r>
      <w:r w:rsidRPr="00080918">
        <w:rPr>
          <w:rStyle w:val="default"/>
          <w:rFonts w:cs="FrankRuehl" w:hint="cs"/>
          <w:strike/>
          <w:vanish/>
          <w:sz w:val="22"/>
          <w:szCs w:val="22"/>
          <w:shd w:val="clear" w:color="auto" w:fill="FFFF99"/>
          <w:rtl/>
        </w:rPr>
        <w:t>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1,514</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976EFE" w:rsidRPr="00080918" w:rsidRDefault="00976EFE" w:rsidP="003B29A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p>
    <w:p w:rsidR="00976EFE" w:rsidRPr="00080918" w:rsidRDefault="00976EFE" w:rsidP="003B29A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1.1.2014</w:t>
      </w:r>
    </w:p>
    <w:p w:rsidR="00976EFE" w:rsidRPr="00080918" w:rsidRDefault="00976EFE" w:rsidP="003B29A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תשע"ד-2013</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hyperlink r:id="rId198" w:history="1">
        <w:r w:rsidRPr="00080918">
          <w:rPr>
            <w:rStyle w:val="Hyperlink"/>
            <w:rFonts w:cs="FrankRuehl" w:hint="cs"/>
            <w:vanish/>
            <w:szCs w:val="20"/>
            <w:shd w:val="clear" w:color="auto" w:fill="FFFF99"/>
            <w:rtl/>
          </w:rPr>
          <w:t>ק"ת תשע"ד מס' 7315</w:t>
        </w:r>
      </w:hyperlink>
      <w:r w:rsidRPr="00080918">
        <w:rPr>
          <w:rStyle w:val="default"/>
          <w:rFonts w:cs="FrankRuehl" w:hint="cs"/>
          <w:vanish/>
          <w:sz w:val="20"/>
          <w:szCs w:val="20"/>
          <w:shd w:val="clear" w:color="auto" w:fill="FFFF99"/>
          <w:rtl/>
        </w:rPr>
        <w:t xml:space="preserve"> מיום 25.12.2013 עמ' 316</w:t>
      </w:r>
    </w:p>
    <w:p w:rsidR="001672B4" w:rsidRPr="00080918" w:rsidRDefault="001672B4"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ת"ט תשע"ד-2014</w:t>
      </w:r>
    </w:p>
    <w:p w:rsidR="001672B4" w:rsidRPr="00080918" w:rsidRDefault="001672B4"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hyperlink r:id="rId199" w:history="1">
        <w:r w:rsidRPr="00080918">
          <w:rPr>
            <w:rStyle w:val="Hyperlink"/>
            <w:rFonts w:cs="FrankRuehl" w:hint="cs"/>
            <w:vanish/>
            <w:szCs w:val="20"/>
            <w:shd w:val="clear" w:color="auto" w:fill="FFFF99"/>
            <w:rtl/>
          </w:rPr>
          <w:t>ק"ת תשע"ד מס' 7321</w:t>
        </w:r>
      </w:hyperlink>
      <w:r w:rsidRPr="00080918">
        <w:rPr>
          <w:rStyle w:val="default"/>
          <w:rFonts w:cs="FrankRuehl" w:hint="cs"/>
          <w:vanish/>
          <w:sz w:val="20"/>
          <w:szCs w:val="20"/>
          <w:shd w:val="clear" w:color="auto" w:fill="FFFF99"/>
          <w:rtl/>
        </w:rPr>
        <w:t xml:space="preserve"> מיום 1.1.2014 עמ' 404</w:t>
      </w:r>
    </w:p>
    <w:p w:rsidR="00976EFE" w:rsidRPr="00080918" w:rsidRDefault="00976EFE" w:rsidP="003B29A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3B29A2" w:rsidRPr="00080918" w:rsidRDefault="003B29A2" w:rsidP="003B29A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ind w:left="0" w:right="1134" w:firstLine="0"/>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3B29A2" w:rsidRPr="00080918" w:rsidRDefault="003B29A2" w:rsidP="003F4144">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201</w:t>
      </w:r>
      <w:r w:rsidR="00976EFE" w:rsidRPr="00080918">
        <w:rPr>
          <w:rFonts w:cs="FrankRuehl" w:hint="cs"/>
          <w:strike/>
          <w:vanish/>
          <w:szCs w:val="20"/>
          <w:shd w:val="clear" w:color="auto" w:fill="FFFF99"/>
          <w:rtl/>
        </w:rPr>
        <w:t>2</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2,616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3,009-2,617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3,401-3,010</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3,924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4,512-3,925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5,101-4,513</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4,551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5,234-4,552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5,917-5,235</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5,179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5,956-5,180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6,732-5,957</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6,265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7,205-6,266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8,145-7,206</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7,351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8,454-7,352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9,557-8,455</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8,438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9,703-8,439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10,969-9,704</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9,524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10,952-9,525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12,381-10,953</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10,610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12,202-10,611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13,793-12,203</w:t>
      </w:r>
    </w:p>
    <w:p w:rsidR="00976EFE" w:rsidRPr="00080918" w:rsidRDefault="00976EFE" w:rsidP="00976EF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1,179</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1,356</w:t>
      </w:r>
      <w:r w:rsidRPr="00080918">
        <w:rPr>
          <w:rStyle w:val="default"/>
          <w:rFonts w:cs="FrankRuehl"/>
          <w:strike/>
          <w:vanish/>
          <w:sz w:val="22"/>
          <w:szCs w:val="22"/>
          <w:shd w:val="clear" w:color="auto" w:fill="FFFF99"/>
          <w:rtl/>
        </w:rPr>
        <w:t xml:space="preserve"> </w:t>
      </w:r>
      <w:r w:rsidRPr="00080918">
        <w:rPr>
          <w:rStyle w:val="default"/>
          <w:rFonts w:cs="FrankRuehl" w:hint="cs"/>
          <w:strike/>
          <w:vanish/>
          <w:sz w:val="22"/>
          <w:szCs w:val="22"/>
          <w:shd w:val="clear" w:color="auto" w:fill="FFFF99"/>
          <w:rtl/>
        </w:rPr>
        <w:t>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1,553</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p>
    <w:p w:rsidR="003B29A2" w:rsidRPr="00080918" w:rsidRDefault="003B29A2" w:rsidP="00527F7A">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3D2E7A" w:rsidRPr="00080918" w:rsidRDefault="003D2E7A" w:rsidP="003F414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p>
    <w:p w:rsidR="003F4144" w:rsidRPr="00080918" w:rsidRDefault="003F4144" w:rsidP="003F414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1.1.2015</w:t>
      </w:r>
    </w:p>
    <w:p w:rsidR="003F4144" w:rsidRPr="00080918" w:rsidRDefault="003F4144" w:rsidP="003F414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4) תשע"ה-2014</w:t>
      </w:r>
    </w:p>
    <w:p w:rsidR="003F4144" w:rsidRPr="00080918" w:rsidRDefault="003F4144" w:rsidP="003F414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hyperlink r:id="rId200" w:history="1">
        <w:r w:rsidRPr="00080918">
          <w:rPr>
            <w:rStyle w:val="Hyperlink"/>
            <w:rFonts w:cs="FrankRuehl" w:hint="cs"/>
            <w:vanish/>
            <w:szCs w:val="20"/>
            <w:shd w:val="clear" w:color="auto" w:fill="FFFF99"/>
            <w:rtl/>
          </w:rPr>
          <w:t>ק"ת תשע"ה מס' 7459</w:t>
        </w:r>
      </w:hyperlink>
      <w:r w:rsidRPr="00080918">
        <w:rPr>
          <w:rStyle w:val="default"/>
          <w:rFonts w:cs="FrankRuehl" w:hint="cs"/>
          <w:vanish/>
          <w:sz w:val="20"/>
          <w:szCs w:val="20"/>
          <w:shd w:val="clear" w:color="auto" w:fill="FFFF99"/>
          <w:rtl/>
        </w:rPr>
        <w:t xml:space="preserve"> מיום 17.12.2014 עמ' 440</w:t>
      </w:r>
    </w:p>
    <w:p w:rsidR="003F4144" w:rsidRPr="00080918" w:rsidRDefault="003F4144" w:rsidP="003F414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3F4144" w:rsidRPr="00080918" w:rsidRDefault="003F4144" w:rsidP="003F414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ind w:left="0" w:right="1134" w:firstLine="0"/>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414822" w:rsidRPr="00080918" w:rsidRDefault="00414822" w:rsidP="00414822">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2013</w:t>
      </w:r>
    </w:p>
    <w:p w:rsidR="00414822" w:rsidRPr="00080918" w:rsidRDefault="00414822" w:rsidP="0041482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2,653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3,050-2,654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3,448-3,051</w:t>
      </w:r>
    </w:p>
    <w:p w:rsidR="00414822" w:rsidRPr="00080918" w:rsidRDefault="00414822" w:rsidP="0041482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3,979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4,576-3,980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5,172-4,577</w:t>
      </w:r>
    </w:p>
    <w:p w:rsidR="00414822" w:rsidRPr="00080918" w:rsidRDefault="00414822" w:rsidP="0041482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4,615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5,307-4,616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6,000-5,308</w:t>
      </w:r>
    </w:p>
    <w:p w:rsidR="00414822" w:rsidRPr="00080918" w:rsidRDefault="00414822" w:rsidP="0041482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5,251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6,039-5,252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6,827-6,040</w:t>
      </w:r>
    </w:p>
    <w:p w:rsidR="00414822" w:rsidRPr="00080918" w:rsidRDefault="00414822" w:rsidP="0041482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6,413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7,375-6,414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8,337-7,376</w:t>
      </w:r>
    </w:p>
    <w:p w:rsidR="00414822" w:rsidRPr="00080918" w:rsidRDefault="00414822" w:rsidP="0041482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7,576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8,712-7,577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9,848-8,713</w:t>
      </w:r>
    </w:p>
    <w:p w:rsidR="00414822" w:rsidRPr="00080918" w:rsidRDefault="00414822" w:rsidP="0041482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414822" w:rsidRPr="00080918" w:rsidRDefault="00414822" w:rsidP="0041482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8,738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10,048-8,739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11,359-10,049</w:t>
      </w:r>
    </w:p>
    <w:p w:rsidR="00414822" w:rsidRPr="00080918" w:rsidRDefault="00414822" w:rsidP="0041482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9,900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11,385-9,901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12,870-11,386</w:t>
      </w:r>
    </w:p>
    <w:p w:rsidR="00414822" w:rsidRPr="00080918" w:rsidRDefault="00414822" w:rsidP="0041482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11,062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12,721-11,063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14,380-12,722</w:t>
      </w:r>
    </w:p>
    <w:p w:rsidR="00414822" w:rsidRPr="00080918" w:rsidRDefault="00414822" w:rsidP="0041482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1,229</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1,413</w:t>
      </w:r>
      <w:r w:rsidRPr="00080918">
        <w:rPr>
          <w:rStyle w:val="default"/>
          <w:rFonts w:cs="FrankRuehl"/>
          <w:strike/>
          <w:vanish/>
          <w:sz w:val="22"/>
          <w:szCs w:val="22"/>
          <w:shd w:val="clear" w:color="auto" w:fill="FFFF99"/>
          <w:rtl/>
        </w:rPr>
        <w:t xml:space="preserve"> </w:t>
      </w:r>
      <w:r w:rsidRPr="00080918">
        <w:rPr>
          <w:rStyle w:val="default"/>
          <w:rFonts w:cs="FrankRuehl" w:hint="cs"/>
          <w:strike/>
          <w:vanish/>
          <w:sz w:val="22"/>
          <w:szCs w:val="22"/>
          <w:shd w:val="clear" w:color="auto" w:fill="FFFF99"/>
          <w:rtl/>
        </w:rPr>
        <w:t>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1,598</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p>
    <w:p w:rsidR="00414822" w:rsidRPr="00080918" w:rsidRDefault="00414822" w:rsidP="0041482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903DC4" w:rsidRPr="00080918" w:rsidRDefault="00903DC4" w:rsidP="0041482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p>
    <w:p w:rsidR="00903DC4" w:rsidRPr="00080918" w:rsidRDefault="00903DC4" w:rsidP="0041482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1.1.2016</w:t>
      </w:r>
    </w:p>
    <w:p w:rsidR="00903DC4" w:rsidRPr="00080918" w:rsidRDefault="00903DC4" w:rsidP="00414822">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תשע"ו-2016</w:t>
      </w:r>
    </w:p>
    <w:p w:rsidR="00903DC4" w:rsidRPr="00080918" w:rsidRDefault="00903DC4" w:rsidP="00903DC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hyperlink r:id="rId201" w:history="1">
        <w:r w:rsidRPr="00080918">
          <w:rPr>
            <w:rStyle w:val="Hyperlink"/>
            <w:rFonts w:cs="FrankRuehl" w:hint="cs"/>
            <w:vanish/>
            <w:szCs w:val="20"/>
            <w:shd w:val="clear" w:color="auto" w:fill="FFFF99"/>
            <w:rtl/>
          </w:rPr>
          <w:t>ק"ת תשע"ו מס' 7611</w:t>
        </w:r>
      </w:hyperlink>
      <w:r w:rsidRPr="00080918">
        <w:rPr>
          <w:rStyle w:val="default"/>
          <w:rFonts w:cs="FrankRuehl" w:hint="cs"/>
          <w:vanish/>
          <w:sz w:val="20"/>
          <w:szCs w:val="20"/>
          <w:shd w:val="clear" w:color="auto" w:fill="FFFF99"/>
          <w:rtl/>
        </w:rPr>
        <w:t xml:space="preserve"> מיום 31.1.2016 עמ' 682</w:t>
      </w:r>
    </w:p>
    <w:p w:rsidR="00903DC4" w:rsidRPr="00080918" w:rsidRDefault="00903DC4" w:rsidP="00903DC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903DC4" w:rsidRPr="00080918" w:rsidRDefault="00903DC4" w:rsidP="00903DC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ind w:left="0" w:right="1134" w:firstLine="0"/>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903DC4" w:rsidRPr="00080918" w:rsidRDefault="00903DC4" w:rsidP="00903DC4">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2014</w:t>
      </w:r>
    </w:p>
    <w:p w:rsidR="00903DC4" w:rsidRPr="00080918" w:rsidRDefault="00903DC4" w:rsidP="00903DC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2,703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3,108-2,704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3,513-3,109</w:t>
      </w:r>
    </w:p>
    <w:p w:rsidR="00903DC4" w:rsidRPr="00080918" w:rsidRDefault="00903DC4" w:rsidP="00903DC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4,054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4,662-4,055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5,270-4,663</w:t>
      </w:r>
    </w:p>
    <w:p w:rsidR="00903DC4" w:rsidRPr="00080918" w:rsidRDefault="00903DC4" w:rsidP="00903DC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4,703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5,408-4,704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6,113-5,409</w:t>
      </w:r>
    </w:p>
    <w:p w:rsidR="00903DC4" w:rsidRPr="00080918" w:rsidRDefault="00903DC4" w:rsidP="00903DC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5,351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6,154-5,352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6,957-6,155</w:t>
      </w:r>
    </w:p>
    <w:p w:rsidR="00903DC4" w:rsidRPr="00080918" w:rsidRDefault="00903DC4" w:rsidP="00903DC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6,535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7,515-6,536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8,496-7,516</w:t>
      </w:r>
    </w:p>
    <w:p w:rsidR="00903DC4" w:rsidRPr="00080918" w:rsidRDefault="00903DC4" w:rsidP="00903DC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7,719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8,877-7,720</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10,035-8,878</w:t>
      </w:r>
    </w:p>
    <w:p w:rsidR="00903DC4" w:rsidRPr="00080918" w:rsidRDefault="00903DC4" w:rsidP="00903DC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903DC4" w:rsidRPr="00080918" w:rsidRDefault="00903DC4" w:rsidP="00903DC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8,903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10,238-8,904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11,574-10,239</w:t>
      </w:r>
    </w:p>
    <w:p w:rsidR="00903DC4" w:rsidRPr="00080918" w:rsidRDefault="00903DC4" w:rsidP="00903DC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10,087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11,600-10,088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13,113-11,601</w:t>
      </w:r>
    </w:p>
    <w:p w:rsidR="00903DC4" w:rsidRPr="00080918" w:rsidRDefault="00903DC4" w:rsidP="00903DC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11,271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12,961-11,272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14,652-12,962</w:t>
      </w:r>
    </w:p>
    <w:p w:rsidR="00903DC4" w:rsidRPr="00080918" w:rsidRDefault="00903DC4" w:rsidP="00903DC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1,252</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1,440</w:t>
      </w:r>
      <w:r w:rsidRPr="00080918">
        <w:rPr>
          <w:rStyle w:val="default"/>
          <w:rFonts w:cs="FrankRuehl"/>
          <w:strike/>
          <w:vanish/>
          <w:sz w:val="22"/>
          <w:szCs w:val="22"/>
          <w:shd w:val="clear" w:color="auto" w:fill="FFFF99"/>
          <w:rtl/>
        </w:rPr>
        <w:t xml:space="preserve"> </w:t>
      </w:r>
      <w:r w:rsidRPr="00080918">
        <w:rPr>
          <w:rStyle w:val="default"/>
          <w:rFonts w:cs="FrankRuehl" w:hint="cs"/>
          <w:strike/>
          <w:vanish/>
          <w:sz w:val="22"/>
          <w:szCs w:val="22"/>
          <w:shd w:val="clear" w:color="auto" w:fill="FFFF99"/>
          <w:rtl/>
        </w:rPr>
        <w:t>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1,628</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p>
    <w:p w:rsidR="00903DC4" w:rsidRPr="00080918" w:rsidRDefault="00903DC4" w:rsidP="00903DC4">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5575DE" w:rsidRPr="00080918" w:rsidRDefault="005575DE" w:rsidP="005575DE">
      <w:pPr>
        <w:pStyle w:val="P22"/>
        <w:spacing w:before="0"/>
        <w:ind w:left="0" w:right="1134"/>
        <w:rPr>
          <w:rStyle w:val="default"/>
          <w:rFonts w:cs="FrankRuehl" w:hint="cs"/>
          <w:vanish/>
          <w:sz w:val="20"/>
          <w:szCs w:val="20"/>
          <w:shd w:val="clear" w:color="auto" w:fill="FFFF99"/>
          <w:rtl/>
        </w:rPr>
      </w:pPr>
    </w:p>
    <w:p w:rsidR="005575DE" w:rsidRPr="00080918" w:rsidRDefault="005575DE" w:rsidP="005575DE">
      <w:pPr>
        <w:pStyle w:val="P22"/>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1.1.2017</w:t>
      </w:r>
    </w:p>
    <w:p w:rsidR="005575DE" w:rsidRPr="00080918" w:rsidRDefault="005575DE" w:rsidP="005575DE">
      <w:pPr>
        <w:pStyle w:val="P22"/>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2) תשע"ז-2017</w:t>
      </w:r>
    </w:p>
    <w:p w:rsidR="005575DE" w:rsidRPr="00080918" w:rsidRDefault="005575DE" w:rsidP="005575DE">
      <w:pPr>
        <w:pStyle w:val="P22"/>
        <w:spacing w:before="0"/>
        <w:ind w:left="0" w:right="1134"/>
        <w:rPr>
          <w:rStyle w:val="default"/>
          <w:rFonts w:cs="FrankRuehl" w:hint="cs"/>
          <w:vanish/>
          <w:sz w:val="20"/>
          <w:szCs w:val="20"/>
          <w:shd w:val="clear" w:color="auto" w:fill="FFFF99"/>
          <w:rtl/>
        </w:rPr>
      </w:pPr>
      <w:hyperlink r:id="rId202" w:history="1">
        <w:r w:rsidRPr="00080918">
          <w:rPr>
            <w:rStyle w:val="Hyperlink"/>
            <w:rFonts w:cs="FrankRuehl" w:hint="cs"/>
            <w:vanish/>
            <w:szCs w:val="20"/>
            <w:shd w:val="clear" w:color="auto" w:fill="FFFF99"/>
            <w:rtl/>
          </w:rPr>
          <w:t>ק"ת תשע"ז מס' 7765</w:t>
        </w:r>
      </w:hyperlink>
      <w:r w:rsidRPr="00080918">
        <w:rPr>
          <w:rStyle w:val="default"/>
          <w:rFonts w:cs="FrankRuehl" w:hint="cs"/>
          <w:vanish/>
          <w:sz w:val="20"/>
          <w:szCs w:val="20"/>
          <w:shd w:val="clear" w:color="auto" w:fill="FFFF99"/>
          <w:rtl/>
        </w:rPr>
        <w:t xml:space="preserve"> מיום 19.1.2017 עמ' 592</w:t>
      </w:r>
    </w:p>
    <w:p w:rsidR="005575DE" w:rsidRPr="00080918" w:rsidRDefault="005575DE" w:rsidP="005575D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5575DE" w:rsidRPr="00080918" w:rsidRDefault="005575DE" w:rsidP="005575D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ind w:left="0" w:right="1134" w:firstLine="0"/>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5575DE" w:rsidRPr="00080918" w:rsidRDefault="005575DE" w:rsidP="005575DE">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2015</w:t>
      </w:r>
    </w:p>
    <w:p w:rsidR="005575DE" w:rsidRPr="00080918" w:rsidRDefault="005575DE" w:rsidP="005575D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2,703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3,108-2,704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3,513-3,109</w:t>
      </w:r>
    </w:p>
    <w:p w:rsidR="005575DE" w:rsidRPr="00080918" w:rsidRDefault="005575DE" w:rsidP="005575D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4,054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4,662-4,055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5,270-4,663</w:t>
      </w:r>
    </w:p>
    <w:p w:rsidR="005575DE" w:rsidRPr="00080918" w:rsidRDefault="005575DE" w:rsidP="005575D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4,703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5,408-4,704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6,113-5,409</w:t>
      </w:r>
    </w:p>
    <w:p w:rsidR="005575DE" w:rsidRPr="00080918" w:rsidRDefault="005575DE" w:rsidP="005575D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5,351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6,154-5,352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6,957-6,155</w:t>
      </w:r>
    </w:p>
    <w:p w:rsidR="005575DE" w:rsidRPr="00080918" w:rsidRDefault="005575DE" w:rsidP="005575D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6,562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7,546-6,563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8,531-7,547</w:t>
      </w:r>
    </w:p>
    <w:p w:rsidR="005575DE" w:rsidRPr="00080918" w:rsidRDefault="005575DE" w:rsidP="005575D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7,773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8,939-7,774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10,105-8,940</w:t>
      </w:r>
    </w:p>
    <w:p w:rsidR="005575DE" w:rsidRPr="00080918" w:rsidRDefault="005575DE" w:rsidP="005575D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5575DE" w:rsidRPr="00080918" w:rsidRDefault="005575DE" w:rsidP="005575D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8,984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10,331-8,985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11,679-10,332</w:t>
      </w:r>
    </w:p>
    <w:p w:rsidR="005575DE" w:rsidRPr="00080918" w:rsidRDefault="005575DE" w:rsidP="005575D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10,195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11,724-10,196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13,253-11,725</w:t>
      </w:r>
    </w:p>
    <w:p w:rsidR="005575DE" w:rsidRPr="00080918" w:rsidRDefault="005575DE" w:rsidP="005575D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11,406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13,116-11,407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14,827-13,117</w:t>
      </w:r>
    </w:p>
    <w:p w:rsidR="005575DE" w:rsidRPr="00080918" w:rsidRDefault="005575DE" w:rsidP="005575D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1,252</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1,440</w:t>
      </w:r>
      <w:r w:rsidRPr="00080918">
        <w:rPr>
          <w:rStyle w:val="default"/>
          <w:rFonts w:cs="FrankRuehl"/>
          <w:strike/>
          <w:vanish/>
          <w:sz w:val="22"/>
          <w:szCs w:val="22"/>
          <w:shd w:val="clear" w:color="auto" w:fill="FFFF99"/>
          <w:rtl/>
        </w:rPr>
        <w:t xml:space="preserve"> </w:t>
      </w:r>
      <w:r w:rsidRPr="00080918">
        <w:rPr>
          <w:rStyle w:val="default"/>
          <w:rFonts w:cs="FrankRuehl" w:hint="cs"/>
          <w:strike/>
          <w:vanish/>
          <w:sz w:val="22"/>
          <w:szCs w:val="22"/>
          <w:shd w:val="clear" w:color="auto" w:fill="FFFF99"/>
          <w:rtl/>
        </w:rPr>
        <w:t>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1,628</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p>
    <w:p w:rsidR="005575DE" w:rsidRPr="00080918" w:rsidRDefault="005575DE" w:rsidP="005575DE">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5575DE" w:rsidRPr="00080918" w:rsidRDefault="005575DE" w:rsidP="00F4354F">
      <w:pPr>
        <w:pStyle w:val="P22"/>
        <w:spacing w:before="0"/>
        <w:ind w:left="0" w:right="1134"/>
        <w:rPr>
          <w:rStyle w:val="default"/>
          <w:rFonts w:cs="FrankRuehl"/>
          <w:vanish/>
          <w:sz w:val="20"/>
          <w:szCs w:val="20"/>
          <w:shd w:val="clear" w:color="auto" w:fill="FFFF99"/>
          <w:rtl/>
        </w:rPr>
      </w:pPr>
    </w:p>
    <w:p w:rsidR="00F4354F" w:rsidRPr="00080918" w:rsidRDefault="00F4354F" w:rsidP="00F4354F">
      <w:pPr>
        <w:pStyle w:val="P22"/>
        <w:spacing w:before="0"/>
        <w:ind w:left="0" w:right="1134"/>
        <w:rPr>
          <w:rStyle w:val="default"/>
          <w:rFonts w:cs="FrankRuehl"/>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1.1.2018</w:t>
      </w:r>
    </w:p>
    <w:p w:rsidR="00F4354F" w:rsidRPr="00080918" w:rsidRDefault="00F4354F" w:rsidP="00F4354F">
      <w:pPr>
        <w:pStyle w:val="P22"/>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(מס' 2) תשע"ח-2018</w:t>
      </w:r>
    </w:p>
    <w:p w:rsidR="00F4354F" w:rsidRPr="00080918" w:rsidRDefault="00F4354F" w:rsidP="00F4354F">
      <w:pPr>
        <w:pStyle w:val="P22"/>
        <w:spacing w:before="0"/>
        <w:ind w:left="0" w:right="1134"/>
        <w:rPr>
          <w:rStyle w:val="default"/>
          <w:rFonts w:cs="FrankRuehl"/>
          <w:vanish/>
          <w:sz w:val="20"/>
          <w:szCs w:val="20"/>
          <w:shd w:val="clear" w:color="auto" w:fill="FFFF99"/>
          <w:rtl/>
        </w:rPr>
      </w:pPr>
      <w:hyperlink r:id="rId203" w:history="1">
        <w:r w:rsidRPr="00080918">
          <w:rPr>
            <w:rStyle w:val="Hyperlink"/>
            <w:rFonts w:cs="FrankRuehl" w:hint="cs"/>
            <w:vanish/>
            <w:szCs w:val="20"/>
            <w:shd w:val="clear" w:color="auto" w:fill="FFFF99"/>
            <w:rtl/>
          </w:rPr>
          <w:t>ק"ת תשע"ח מס' 7939</w:t>
        </w:r>
      </w:hyperlink>
      <w:r w:rsidRPr="00080918">
        <w:rPr>
          <w:rStyle w:val="default"/>
          <w:rFonts w:cs="FrankRuehl" w:hint="cs"/>
          <w:vanish/>
          <w:sz w:val="20"/>
          <w:szCs w:val="20"/>
          <w:shd w:val="clear" w:color="auto" w:fill="FFFF99"/>
          <w:rtl/>
        </w:rPr>
        <w:t xml:space="preserve"> מיום 25.1.2018 עמ' 908</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ind w:left="0" w:right="1134" w:firstLine="0"/>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3662A6" w:rsidRPr="00080918" w:rsidRDefault="003662A6" w:rsidP="003662A6">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פר הנפשות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2016</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2,838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2,838 עד 3,263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3,263 עד 3,689</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4,256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4,256 עד 4,895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4,895 עד 5,533</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4,938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4,938 עד 5,678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5,678 עד 6,419</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4</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5,619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5,619 עד 6,462</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6,462 עד 7,304</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5</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6,919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6,919 עד 7,957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7,957 עד 8,994</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8,219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8,219 עד 9,451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9,451 עד 10,684</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80%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60%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40%</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7</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9,519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9,519 עד 10,946</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10,946 עד 12,374</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10,818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10,818 עד 12,441</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12,441 עד 14,064</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9</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12,118</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12,118 עד 13,963</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מעל 13,963 עד 15,754</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strike/>
          <w:vanish/>
          <w:sz w:val="22"/>
          <w:szCs w:val="22"/>
          <w:shd w:val="clear" w:color="auto" w:fill="FFFF99"/>
          <w:rtl/>
        </w:rPr>
      </w:pPr>
      <w:r w:rsidRPr="00080918">
        <w:rPr>
          <w:rStyle w:val="default"/>
          <w:rFonts w:cs="FrankRuehl" w:hint="cs"/>
          <w:strike/>
          <w:vanish/>
          <w:sz w:val="22"/>
          <w:szCs w:val="22"/>
          <w:shd w:val="clear" w:color="auto" w:fill="FFFF99"/>
          <w:rtl/>
        </w:rPr>
        <w:tab/>
      </w:r>
      <w:r w:rsidRPr="00080918">
        <w:rPr>
          <w:rStyle w:val="default"/>
          <w:rFonts w:cs="FrankRuehl"/>
          <w:strike/>
          <w:vanish/>
          <w:sz w:val="22"/>
          <w:szCs w:val="22"/>
          <w:shd w:val="clear" w:color="auto" w:fill="FFFF99"/>
          <w:rtl/>
        </w:rPr>
        <w:t>10 ו</w:t>
      </w:r>
      <w:r w:rsidRPr="00080918">
        <w:rPr>
          <w:rStyle w:val="default"/>
          <w:rFonts w:cs="FrankRuehl" w:hint="cs"/>
          <w:strike/>
          <w:vanish/>
          <w:sz w:val="22"/>
          <w:szCs w:val="22"/>
          <w:shd w:val="clear" w:color="auto" w:fill="FFFF99"/>
          <w:rtl/>
        </w:rPr>
        <w:t>מעלה</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1,346</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1,548</w:t>
      </w:r>
      <w:r w:rsidRPr="00080918">
        <w:rPr>
          <w:rStyle w:val="default"/>
          <w:rFonts w:cs="FrankRuehl"/>
          <w:strike/>
          <w:vanish/>
          <w:sz w:val="22"/>
          <w:szCs w:val="22"/>
          <w:shd w:val="clear" w:color="auto" w:fill="FFFF99"/>
          <w:rtl/>
        </w:rPr>
        <w:t xml:space="preserve"> </w:t>
      </w:r>
      <w:r w:rsidRPr="00080918">
        <w:rPr>
          <w:rStyle w:val="default"/>
          <w:rFonts w:cs="FrankRuehl" w:hint="cs"/>
          <w:strike/>
          <w:vanish/>
          <w:sz w:val="22"/>
          <w:szCs w:val="22"/>
          <w:shd w:val="clear" w:color="auto" w:fill="FFFF99"/>
          <w:rtl/>
        </w:rPr>
        <w:t>לנפש</w:t>
      </w:r>
      <w:r w:rsidRPr="00080918">
        <w:rPr>
          <w:rStyle w:val="default"/>
          <w:rFonts w:cs="FrankRuehl"/>
          <w:strike/>
          <w:vanish/>
          <w:sz w:val="22"/>
          <w:szCs w:val="22"/>
          <w:shd w:val="clear" w:color="auto" w:fill="FFFF99"/>
          <w:rtl/>
        </w:rPr>
        <w:tab/>
      </w:r>
      <w:r w:rsidRPr="00080918">
        <w:rPr>
          <w:rStyle w:val="default"/>
          <w:rFonts w:cs="FrankRuehl" w:hint="cs"/>
          <w:strike/>
          <w:vanish/>
          <w:sz w:val="22"/>
          <w:szCs w:val="22"/>
          <w:shd w:val="clear" w:color="auto" w:fill="FFFF99"/>
          <w:rtl/>
        </w:rPr>
        <w:t>עד 1,750</w:t>
      </w:r>
      <w:r w:rsidRPr="00080918">
        <w:rPr>
          <w:rStyle w:val="default"/>
          <w:rFonts w:cs="FrankRuehl"/>
          <w:strike/>
          <w:vanish/>
          <w:sz w:val="22"/>
          <w:szCs w:val="22"/>
          <w:shd w:val="clear" w:color="auto" w:fill="FFFF99"/>
          <w:rtl/>
        </w:rPr>
        <w:t xml:space="preserve"> ל</w:t>
      </w:r>
      <w:r w:rsidRPr="00080918">
        <w:rPr>
          <w:rStyle w:val="default"/>
          <w:rFonts w:cs="FrankRuehl" w:hint="cs"/>
          <w:strike/>
          <w:vanish/>
          <w:sz w:val="22"/>
          <w:szCs w:val="22"/>
          <w:shd w:val="clear" w:color="auto" w:fill="FFFF99"/>
          <w:rtl/>
        </w:rPr>
        <w:t>נפש</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strike/>
          <w:vanish/>
          <w:sz w:val="22"/>
          <w:szCs w:val="22"/>
          <w:shd w:val="clear" w:color="auto" w:fill="FFFF99"/>
          <w:rtl/>
        </w:rPr>
      </w:pPr>
      <w:r w:rsidRPr="00080918">
        <w:rPr>
          <w:rStyle w:val="default"/>
          <w:rFonts w:cs="FrankRuehl"/>
          <w:strike/>
          <w:vanish/>
          <w:sz w:val="22"/>
          <w:szCs w:val="22"/>
          <w:shd w:val="clear" w:color="auto" w:fill="FFFF99"/>
          <w:rtl/>
        </w:rPr>
        <w:t>שי</w:t>
      </w:r>
      <w:r w:rsidRPr="00080918">
        <w:rPr>
          <w:rStyle w:val="default"/>
          <w:rFonts w:cs="FrankRuehl" w:hint="cs"/>
          <w:strike/>
          <w:vanish/>
          <w:sz w:val="22"/>
          <w:szCs w:val="22"/>
          <w:shd w:val="clear" w:color="auto" w:fill="FFFF99"/>
          <w:rtl/>
        </w:rPr>
        <w:t>עור ההנחה</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90%</w:t>
      </w:r>
      <w:r w:rsidRPr="00080918">
        <w:rPr>
          <w:rStyle w:val="default"/>
          <w:rFonts w:cs="FrankRuehl"/>
          <w:strike/>
          <w:vanish/>
          <w:sz w:val="22"/>
          <w:szCs w:val="22"/>
          <w:shd w:val="clear" w:color="auto" w:fill="FFFF99"/>
          <w:rtl/>
        </w:rPr>
        <w:tab/>
        <w:t>ע</w:t>
      </w:r>
      <w:r w:rsidRPr="00080918">
        <w:rPr>
          <w:rStyle w:val="default"/>
          <w:rFonts w:cs="FrankRuehl" w:hint="cs"/>
          <w:strike/>
          <w:vanish/>
          <w:sz w:val="22"/>
          <w:szCs w:val="22"/>
          <w:shd w:val="clear" w:color="auto" w:fill="FFFF99"/>
          <w:rtl/>
        </w:rPr>
        <w:t>ד 70%</w:t>
      </w:r>
      <w:r w:rsidRPr="00080918">
        <w:rPr>
          <w:rStyle w:val="default"/>
          <w:rFonts w:cs="FrankRuehl"/>
          <w:strike/>
          <w:vanish/>
          <w:sz w:val="22"/>
          <w:szCs w:val="22"/>
          <w:shd w:val="clear" w:color="auto" w:fill="FFFF99"/>
          <w:rtl/>
        </w:rPr>
        <w:tab/>
        <w:t>עד</w:t>
      </w:r>
      <w:r w:rsidRPr="00080918">
        <w:rPr>
          <w:rStyle w:val="default"/>
          <w:rFonts w:cs="FrankRuehl" w:hint="cs"/>
          <w:strike/>
          <w:vanish/>
          <w:sz w:val="22"/>
          <w:szCs w:val="22"/>
          <w:shd w:val="clear" w:color="auto" w:fill="FFFF99"/>
          <w:rtl/>
        </w:rPr>
        <w:t xml:space="preserve"> 50%</w:t>
      </w:r>
    </w:p>
    <w:p w:rsidR="003662A6" w:rsidRPr="00080918" w:rsidRDefault="003662A6" w:rsidP="00F4354F">
      <w:pPr>
        <w:pStyle w:val="P22"/>
        <w:spacing w:before="0"/>
        <w:ind w:left="0" w:right="1134"/>
        <w:rPr>
          <w:rStyle w:val="default"/>
          <w:rFonts w:cs="FrankRuehl"/>
          <w:vanish/>
          <w:sz w:val="20"/>
          <w:szCs w:val="20"/>
          <w:shd w:val="clear" w:color="auto" w:fill="FFFF99"/>
          <w:rtl/>
        </w:rPr>
      </w:pPr>
    </w:p>
    <w:p w:rsidR="003662A6" w:rsidRPr="00080918" w:rsidRDefault="003662A6" w:rsidP="00F4354F">
      <w:pPr>
        <w:pStyle w:val="P22"/>
        <w:spacing w:before="0"/>
        <w:ind w:left="0" w:right="1134"/>
        <w:rPr>
          <w:rStyle w:val="default"/>
          <w:rFonts w:cs="FrankRuehl"/>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1.1.2019</w:t>
      </w:r>
    </w:p>
    <w:p w:rsidR="003662A6" w:rsidRPr="00080918" w:rsidRDefault="003662A6" w:rsidP="00F4354F">
      <w:pPr>
        <w:pStyle w:val="P22"/>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(מס' 2) תשע"ט-2019</w:t>
      </w:r>
    </w:p>
    <w:p w:rsidR="003662A6" w:rsidRPr="00080918" w:rsidRDefault="003662A6" w:rsidP="00F4354F">
      <w:pPr>
        <w:pStyle w:val="P22"/>
        <w:spacing w:before="0"/>
        <w:ind w:left="0" w:right="1134"/>
        <w:rPr>
          <w:rStyle w:val="default"/>
          <w:rFonts w:cs="FrankRuehl"/>
          <w:vanish/>
          <w:sz w:val="20"/>
          <w:szCs w:val="20"/>
          <w:shd w:val="clear" w:color="auto" w:fill="FFFF99"/>
          <w:rtl/>
        </w:rPr>
      </w:pPr>
      <w:hyperlink r:id="rId204" w:history="1">
        <w:r w:rsidRPr="00080918">
          <w:rPr>
            <w:rStyle w:val="Hyperlink"/>
            <w:rFonts w:cs="FrankRuehl" w:hint="cs"/>
            <w:vanish/>
            <w:szCs w:val="20"/>
            <w:shd w:val="clear" w:color="auto" w:fill="FFFF99"/>
            <w:rtl/>
          </w:rPr>
          <w:t>ק"ת תשע"ט מס' 8144</w:t>
        </w:r>
      </w:hyperlink>
      <w:r w:rsidRPr="00080918">
        <w:rPr>
          <w:rStyle w:val="default"/>
          <w:rFonts w:cs="FrankRuehl" w:hint="cs"/>
          <w:vanish/>
          <w:sz w:val="20"/>
          <w:szCs w:val="20"/>
          <w:shd w:val="clear" w:color="auto" w:fill="FFFF99"/>
          <w:rtl/>
        </w:rPr>
        <w:t xml:space="preserve"> מיום 6.1.2019 עמ' 1773</w:t>
      </w:r>
    </w:p>
    <w:p w:rsidR="00F4354F" w:rsidRPr="00080918" w:rsidRDefault="00F4354F" w:rsidP="00F4354F">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spacing w:before="0"/>
        <w:ind w:left="0" w:right="1134" w:firstLine="0"/>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F4354F" w:rsidRPr="00080918" w:rsidRDefault="00F4354F" w:rsidP="00F4354F">
      <w:pPr>
        <w:pStyle w:val="P05"/>
        <w:tabs>
          <w:tab w:val="clear" w:pos="624"/>
          <w:tab w:val="clear" w:pos="1021"/>
          <w:tab w:val="clear" w:pos="1474"/>
          <w:tab w:val="clear" w:pos="1928"/>
          <w:tab w:val="clear" w:pos="2381"/>
          <w:tab w:val="clear" w:pos="2835"/>
          <w:tab w:val="clear" w:pos="6259"/>
          <w:tab w:val="left" w:pos="567"/>
          <w:tab w:val="left" w:pos="1701"/>
          <w:tab w:val="left" w:pos="3119"/>
          <w:tab w:val="left" w:pos="5103"/>
        </w:tabs>
        <w:ind w:left="0" w:right="1134" w:firstLine="0"/>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3662A6" w:rsidRPr="00080918" w:rsidRDefault="003662A6" w:rsidP="003662A6">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 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2017</w:t>
      </w:r>
    </w:p>
    <w:p w:rsidR="003662A6" w:rsidRPr="00080918" w:rsidRDefault="003662A6" w:rsidP="003662A6">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Fonts w:cs="FrankRuehl" w:hint="cs"/>
          <w:strike/>
          <w:vanish/>
          <w:sz w:val="18"/>
          <w:szCs w:val="22"/>
          <w:shd w:val="clear" w:color="auto" w:fill="FFFF99"/>
          <w:rtl/>
        </w:rPr>
        <w:tab/>
      </w:r>
      <w:r w:rsidRPr="00080918">
        <w:rPr>
          <w:rFonts w:cs="FrankRuehl"/>
          <w:strike/>
          <w:vanish/>
          <w:sz w:val="18"/>
          <w:szCs w:val="22"/>
          <w:shd w:val="clear" w:color="auto" w:fill="FFFF99"/>
          <w:rtl/>
        </w:rPr>
        <w:t>1</w:t>
      </w:r>
      <w:r w:rsidRPr="00080918">
        <w:rPr>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2,838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2,838 עד 3,263</w:t>
      </w:r>
      <w:r w:rsidRPr="00080918">
        <w:rPr>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3,263 עד 3,689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3,689 עד 5,000</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firstLine="0"/>
        <w:rPr>
          <w:rStyle w:val="default"/>
          <w:rFonts w:cs="FrankRuehl" w:hint="cs"/>
          <w:strike/>
          <w:vanish/>
          <w:sz w:val="18"/>
          <w:szCs w:val="22"/>
          <w:shd w:val="clear" w:color="auto" w:fill="FFFF99"/>
          <w:rtl/>
        </w:rPr>
      </w:pPr>
      <w:r w:rsidRPr="00080918">
        <w:rPr>
          <w:rFonts w:cs="FrankRuehl" w:hint="cs"/>
          <w:strike/>
          <w:vanish/>
          <w:sz w:val="18"/>
          <w:szCs w:val="22"/>
          <w:shd w:val="clear" w:color="auto" w:fill="FFFF99"/>
          <w:rtl/>
        </w:rPr>
        <w:tab/>
      </w:r>
      <w:r w:rsidRPr="00080918">
        <w:rPr>
          <w:rFonts w:cs="FrankRuehl"/>
          <w:strike/>
          <w:vanish/>
          <w:sz w:val="18"/>
          <w:szCs w:val="22"/>
          <w:shd w:val="clear" w:color="auto" w:fill="FFFF99"/>
          <w:rtl/>
        </w:rPr>
        <w:t>2</w:t>
      </w:r>
      <w:r w:rsidRPr="00080918">
        <w:rPr>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4,256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4,256 עד 4,895</w:t>
      </w:r>
      <w:r w:rsidRPr="00080918">
        <w:rPr>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4,895 עד 5,533</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5,533 עד 7,500</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firstLine="0"/>
        <w:rPr>
          <w:rStyle w:val="default"/>
          <w:rFonts w:cs="FrankRuehl"/>
          <w:strike/>
          <w:vanish/>
          <w:sz w:val="18"/>
          <w:szCs w:val="22"/>
          <w:shd w:val="clear" w:color="auto" w:fill="FFFF99"/>
          <w:rtl/>
        </w:rPr>
      </w:pPr>
      <w:r w:rsidRPr="00080918">
        <w:rPr>
          <w:rFonts w:cs="FrankRuehl" w:hint="cs"/>
          <w:strike/>
          <w:vanish/>
          <w:sz w:val="18"/>
          <w:szCs w:val="22"/>
          <w:shd w:val="clear" w:color="auto" w:fill="FFFF99"/>
          <w:rtl/>
        </w:rPr>
        <w:tab/>
      </w:r>
      <w:r w:rsidRPr="00080918">
        <w:rPr>
          <w:rFonts w:cs="FrankRuehl"/>
          <w:strike/>
          <w:vanish/>
          <w:sz w:val="18"/>
          <w:szCs w:val="22"/>
          <w:shd w:val="clear" w:color="auto" w:fill="FFFF99"/>
          <w:rtl/>
        </w:rPr>
        <w:t>3</w:t>
      </w:r>
      <w:r w:rsidRPr="00080918">
        <w:rPr>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4,938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4,938 עד 5,678</w:t>
      </w:r>
      <w:r w:rsidRPr="00080918">
        <w:rPr>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5,678 עד 6,419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6,419 עד 8,700</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firstLine="0"/>
        <w:rPr>
          <w:rStyle w:val="default"/>
          <w:rFonts w:cs="FrankRuehl" w:hint="cs"/>
          <w:strike/>
          <w:vanish/>
          <w:sz w:val="18"/>
          <w:szCs w:val="22"/>
          <w:shd w:val="clear" w:color="auto" w:fill="FFFF99"/>
          <w:rtl/>
        </w:rPr>
      </w:pPr>
      <w:r w:rsidRPr="00080918">
        <w:rPr>
          <w:rFonts w:cs="FrankRuehl" w:hint="cs"/>
          <w:strike/>
          <w:vanish/>
          <w:sz w:val="18"/>
          <w:szCs w:val="22"/>
          <w:shd w:val="clear" w:color="auto" w:fill="FFFF99"/>
          <w:rtl/>
        </w:rPr>
        <w:tab/>
      </w:r>
      <w:r w:rsidRPr="00080918">
        <w:rPr>
          <w:rFonts w:cs="FrankRuehl"/>
          <w:strike/>
          <w:vanish/>
          <w:sz w:val="18"/>
          <w:szCs w:val="22"/>
          <w:shd w:val="clear" w:color="auto" w:fill="FFFF99"/>
          <w:rtl/>
        </w:rPr>
        <w:t>4</w:t>
      </w:r>
      <w:r w:rsidRPr="00080918">
        <w:rPr>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5,619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 xml:space="preserve">מעל 5,619 </w:t>
      </w:r>
      <w:r w:rsidRPr="00080918">
        <w:rPr>
          <w:rFonts w:cs="FrankRuehl" w:hint="cs"/>
          <w:strike/>
          <w:vanish/>
          <w:sz w:val="18"/>
          <w:szCs w:val="22"/>
          <w:shd w:val="clear" w:color="auto" w:fill="FFFF99"/>
          <w:rtl/>
        </w:rPr>
        <w:t>עד 6,462</w:t>
      </w:r>
      <w:r w:rsidRPr="00080918">
        <w:rPr>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6,462 עד 7,304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7,304 עד 9,901</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firstLine="0"/>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6,962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6,962 עד 8,006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8,006 עד 9,050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9,050 עד 12,266</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firstLine="0"/>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8,304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8,304 עד 9,550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9,550 עד 10,795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10,795 עד 14,632</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1134"/>
          <w:tab w:val="left" w:pos="1985"/>
          <w:tab w:val="left" w:pos="3969"/>
          <w:tab w:val="left" w:pos="5954"/>
        </w:tabs>
        <w:spacing w:before="0"/>
        <w:ind w:left="0" w:right="1134" w:firstLine="0"/>
        <w:rPr>
          <w:rStyle w:val="default"/>
          <w:rFonts w:cs="FrankRuehl" w:hint="cs"/>
          <w:strike/>
          <w:vanish/>
          <w:sz w:val="18"/>
          <w:szCs w:val="22"/>
          <w:shd w:val="clear" w:color="auto" w:fill="FFFF99"/>
          <w:rtl/>
        </w:rPr>
      </w:pPr>
      <w:r w:rsidRPr="00080918">
        <w:rPr>
          <w:rStyle w:val="default"/>
          <w:rFonts w:cs="FrankRuehl"/>
          <w:strike/>
          <w:vanish/>
          <w:sz w:val="18"/>
          <w:szCs w:val="22"/>
          <w:shd w:val="clear" w:color="auto" w:fill="FFFF99"/>
          <w:rtl/>
        </w:rPr>
        <w:t>שי</w:t>
      </w:r>
      <w:r w:rsidRPr="00080918">
        <w:rPr>
          <w:rStyle w:val="default"/>
          <w:rFonts w:cs="FrankRuehl" w:hint="cs"/>
          <w:strike/>
          <w:vanish/>
          <w:sz w:val="18"/>
          <w:szCs w:val="22"/>
          <w:shd w:val="clear" w:color="auto" w:fill="FFFF99"/>
          <w:rtl/>
        </w:rPr>
        <w:t>עור ההנחה</w:t>
      </w:r>
      <w:r w:rsidRPr="00080918">
        <w:rPr>
          <w:rStyle w:val="default"/>
          <w:rFonts w:cs="FrankRuehl"/>
          <w:strike/>
          <w:vanish/>
          <w:sz w:val="18"/>
          <w:szCs w:val="22"/>
          <w:shd w:val="clear" w:color="auto" w:fill="FFFF99"/>
          <w:rtl/>
        </w:rPr>
        <w:tab/>
        <w:t>עד</w:t>
      </w:r>
      <w:r w:rsidRPr="00080918">
        <w:rPr>
          <w:rStyle w:val="default"/>
          <w:rFonts w:cs="FrankRuehl" w:hint="cs"/>
          <w:strike/>
          <w:vanish/>
          <w:sz w:val="18"/>
          <w:szCs w:val="22"/>
          <w:shd w:val="clear" w:color="auto" w:fill="FFFF99"/>
          <w:rtl/>
        </w:rPr>
        <w:t xml:space="preserve"> 80%</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60%</w:t>
      </w:r>
      <w:r w:rsidRPr="00080918">
        <w:rPr>
          <w:rStyle w:val="default"/>
          <w:rFonts w:cs="FrankRuehl"/>
          <w:strike/>
          <w:vanish/>
          <w:sz w:val="18"/>
          <w:szCs w:val="22"/>
          <w:shd w:val="clear" w:color="auto" w:fill="FFFF99"/>
          <w:rtl/>
        </w:rPr>
        <w:tab/>
        <w:t>עד</w:t>
      </w:r>
      <w:r w:rsidRPr="00080918">
        <w:rPr>
          <w:rStyle w:val="default"/>
          <w:rFonts w:cs="FrankRuehl" w:hint="cs"/>
          <w:strike/>
          <w:vanish/>
          <w:sz w:val="18"/>
          <w:szCs w:val="22"/>
          <w:shd w:val="clear" w:color="auto" w:fill="FFFF99"/>
          <w:rtl/>
        </w:rPr>
        <w:t xml:space="preserve"> 40%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20%</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firstLine="0"/>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9,647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9,647 עד 11,094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11,094 עד 12,541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12,541 עד 16,998</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firstLine="0"/>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10,990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10,990 עד 12,638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12,638 עד 14,286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14,286 עד 19,364</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firstLine="0"/>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12,332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12,332 עד 14,182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14,182 עד 16,032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16,032 עד 21,730</w:t>
      </w:r>
    </w:p>
    <w:p w:rsidR="003662A6" w:rsidRPr="00080918" w:rsidRDefault="003662A6" w:rsidP="003662A6">
      <w:pPr>
        <w:pStyle w:val="P05"/>
        <w:tabs>
          <w:tab w:val="clear" w:pos="624"/>
          <w:tab w:val="clear" w:pos="1021"/>
          <w:tab w:val="clear" w:pos="1474"/>
          <w:tab w:val="clear" w:pos="1928"/>
          <w:tab w:val="clear" w:pos="2381"/>
          <w:tab w:val="clear" w:pos="2835"/>
          <w:tab w:val="clear" w:pos="6259"/>
          <w:tab w:val="center" w:pos="397"/>
          <w:tab w:val="left" w:pos="851"/>
          <w:tab w:val="left" w:pos="1985"/>
          <w:tab w:val="left" w:pos="3969"/>
          <w:tab w:val="left" w:pos="5954"/>
        </w:tabs>
        <w:spacing w:before="0"/>
        <w:ind w:left="0" w:right="1134" w:firstLine="0"/>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10 ו</w:t>
      </w:r>
      <w:r w:rsidRPr="00080918">
        <w:rPr>
          <w:rStyle w:val="default"/>
          <w:rFonts w:cs="FrankRuehl" w:hint="cs"/>
          <w:strike/>
          <w:vanish/>
          <w:sz w:val="18"/>
          <w:szCs w:val="22"/>
          <w:shd w:val="clear" w:color="auto" w:fill="FFFF99"/>
          <w:rtl/>
        </w:rPr>
        <w:t>מעלה</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1,346</w:t>
      </w:r>
      <w:r w:rsidRPr="00080918">
        <w:rPr>
          <w:rStyle w:val="default"/>
          <w:rFonts w:cs="FrankRuehl"/>
          <w:strike/>
          <w:vanish/>
          <w:sz w:val="18"/>
          <w:szCs w:val="22"/>
          <w:shd w:val="clear" w:color="auto" w:fill="FFFF99"/>
          <w:rtl/>
        </w:rPr>
        <w:t xml:space="preserve"> ל</w:t>
      </w:r>
      <w:r w:rsidRPr="00080918">
        <w:rPr>
          <w:rStyle w:val="default"/>
          <w:rFonts w:cs="FrankRuehl" w:hint="cs"/>
          <w:strike/>
          <w:vanish/>
          <w:sz w:val="18"/>
          <w:szCs w:val="22"/>
          <w:shd w:val="clear" w:color="auto" w:fill="FFFF99"/>
          <w:rtl/>
        </w:rPr>
        <w:t>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1,548</w:t>
      </w:r>
      <w:r w:rsidRPr="00080918">
        <w:rPr>
          <w:rStyle w:val="default"/>
          <w:rFonts w:cs="FrankRuehl"/>
          <w:strike/>
          <w:vanish/>
          <w:sz w:val="18"/>
          <w:szCs w:val="22"/>
          <w:shd w:val="clear" w:color="auto" w:fill="FFFF99"/>
          <w:rtl/>
        </w:rPr>
        <w:t xml:space="preserve"> </w:t>
      </w:r>
      <w:r w:rsidRPr="00080918">
        <w:rPr>
          <w:rStyle w:val="default"/>
          <w:rFonts w:cs="FrankRuehl" w:hint="cs"/>
          <w:strike/>
          <w:vanish/>
          <w:sz w:val="18"/>
          <w:szCs w:val="22"/>
          <w:shd w:val="clear" w:color="auto" w:fill="FFFF99"/>
          <w:rtl/>
        </w:rPr>
        <w:t>לנפש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1,750</w:t>
      </w:r>
      <w:r w:rsidRPr="00080918">
        <w:rPr>
          <w:rStyle w:val="default"/>
          <w:rFonts w:cs="FrankRuehl"/>
          <w:strike/>
          <w:vanish/>
          <w:sz w:val="18"/>
          <w:szCs w:val="22"/>
          <w:shd w:val="clear" w:color="auto" w:fill="FFFF99"/>
          <w:rtl/>
        </w:rPr>
        <w:t xml:space="preserve"> ל</w:t>
      </w:r>
      <w:r w:rsidRPr="00080918">
        <w:rPr>
          <w:rStyle w:val="default"/>
          <w:rFonts w:cs="FrankRuehl" w:hint="cs"/>
          <w:strike/>
          <w:vanish/>
          <w:sz w:val="18"/>
          <w:szCs w:val="22"/>
          <w:shd w:val="clear" w:color="auto" w:fill="FFFF99"/>
          <w:rtl/>
        </w:rPr>
        <w:t>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2,559 לנפש</w:t>
      </w:r>
    </w:p>
    <w:p w:rsidR="003662A6" w:rsidRPr="00080918" w:rsidRDefault="003662A6" w:rsidP="006A4B87">
      <w:pPr>
        <w:pStyle w:val="P05"/>
        <w:tabs>
          <w:tab w:val="clear" w:pos="624"/>
          <w:tab w:val="clear" w:pos="1021"/>
          <w:tab w:val="clear" w:pos="1474"/>
          <w:tab w:val="clear" w:pos="1928"/>
          <w:tab w:val="clear" w:pos="2381"/>
          <w:tab w:val="clear" w:pos="2835"/>
          <w:tab w:val="clear" w:pos="6259"/>
          <w:tab w:val="left" w:pos="1134"/>
          <w:tab w:val="left" w:pos="1985"/>
          <w:tab w:val="left" w:pos="3969"/>
          <w:tab w:val="left" w:pos="5954"/>
        </w:tabs>
        <w:spacing w:before="0"/>
        <w:ind w:left="0" w:right="1134" w:firstLine="0"/>
        <w:rPr>
          <w:rStyle w:val="default"/>
          <w:rFonts w:cs="FrankRuehl"/>
          <w:vanish/>
          <w:sz w:val="18"/>
          <w:szCs w:val="22"/>
          <w:shd w:val="clear" w:color="auto" w:fill="FFFF99"/>
          <w:rtl/>
        </w:rPr>
      </w:pPr>
      <w:r w:rsidRPr="00080918">
        <w:rPr>
          <w:rStyle w:val="default"/>
          <w:rFonts w:cs="FrankRuehl"/>
          <w:strike/>
          <w:vanish/>
          <w:sz w:val="18"/>
          <w:szCs w:val="22"/>
          <w:shd w:val="clear" w:color="auto" w:fill="FFFF99"/>
          <w:rtl/>
        </w:rPr>
        <w:t>שי</w:t>
      </w:r>
      <w:r w:rsidRPr="00080918">
        <w:rPr>
          <w:rStyle w:val="default"/>
          <w:rFonts w:cs="FrankRuehl" w:hint="cs"/>
          <w:strike/>
          <w:vanish/>
          <w:sz w:val="18"/>
          <w:szCs w:val="22"/>
          <w:shd w:val="clear" w:color="auto" w:fill="FFFF99"/>
          <w:rtl/>
        </w:rPr>
        <w:t>עור ההנחה</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90%</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70%</w:t>
      </w:r>
      <w:r w:rsidRPr="00080918">
        <w:rPr>
          <w:rStyle w:val="default"/>
          <w:rFonts w:cs="FrankRuehl"/>
          <w:strike/>
          <w:vanish/>
          <w:sz w:val="18"/>
          <w:szCs w:val="22"/>
          <w:shd w:val="clear" w:color="auto" w:fill="FFFF99"/>
          <w:rtl/>
        </w:rPr>
        <w:tab/>
        <w:t>עד</w:t>
      </w:r>
      <w:r w:rsidRPr="00080918">
        <w:rPr>
          <w:rStyle w:val="default"/>
          <w:rFonts w:cs="FrankRuehl" w:hint="cs"/>
          <w:strike/>
          <w:vanish/>
          <w:sz w:val="18"/>
          <w:szCs w:val="22"/>
          <w:shd w:val="clear" w:color="auto" w:fill="FFFF99"/>
          <w:rtl/>
        </w:rPr>
        <w:t xml:space="preserve"> 50%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30%</w:t>
      </w:r>
    </w:p>
    <w:p w:rsidR="00E0441F" w:rsidRPr="00080918" w:rsidRDefault="00E0441F" w:rsidP="00E0441F">
      <w:pPr>
        <w:pStyle w:val="P22"/>
        <w:spacing w:before="0"/>
        <w:ind w:left="0" w:right="1134"/>
        <w:rPr>
          <w:rStyle w:val="default"/>
          <w:rFonts w:cs="FrankRuehl"/>
          <w:vanish/>
          <w:sz w:val="20"/>
          <w:szCs w:val="20"/>
          <w:shd w:val="clear" w:color="auto" w:fill="FFFF99"/>
          <w:rtl/>
        </w:rPr>
      </w:pPr>
    </w:p>
    <w:p w:rsidR="00E0441F" w:rsidRPr="00080918" w:rsidRDefault="00E0441F" w:rsidP="00E0441F">
      <w:pPr>
        <w:pStyle w:val="P22"/>
        <w:spacing w:before="0"/>
        <w:ind w:left="0" w:right="1134"/>
        <w:rPr>
          <w:rStyle w:val="default"/>
          <w:rFonts w:cs="FrankRuehl"/>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1.1.2019</w:t>
      </w:r>
    </w:p>
    <w:p w:rsidR="00E0441F" w:rsidRPr="00080918" w:rsidRDefault="00E0441F" w:rsidP="00E0441F">
      <w:pPr>
        <w:pStyle w:val="P22"/>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(מס' 3) תשע"ט-2019</w:t>
      </w:r>
    </w:p>
    <w:p w:rsidR="00E0441F" w:rsidRPr="00080918" w:rsidRDefault="00E0441F" w:rsidP="00E0441F">
      <w:pPr>
        <w:pStyle w:val="P22"/>
        <w:spacing w:before="0"/>
        <w:ind w:left="0" w:right="1134"/>
        <w:rPr>
          <w:rStyle w:val="default"/>
          <w:rFonts w:cs="FrankRuehl"/>
          <w:vanish/>
          <w:sz w:val="20"/>
          <w:szCs w:val="20"/>
          <w:shd w:val="clear" w:color="auto" w:fill="FFFF99"/>
          <w:rtl/>
        </w:rPr>
      </w:pPr>
      <w:hyperlink r:id="rId205" w:history="1">
        <w:r w:rsidRPr="00080918">
          <w:rPr>
            <w:rStyle w:val="Hyperlink"/>
            <w:rFonts w:cs="FrankRuehl" w:hint="cs"/>
            <w:vanish/>
            <w:szCs w:val="20"/>
            <w:shd w:val="clear" w:color="auto" w:fill="FFFF99"/>
            <w:rtl/>
          </w:rPr>
          <w:t>ק"ת תשע"ט מס' 8155</w:t>
        </w:r>
      </w:hyperlink>
      <w:r w:rsidRPr="00080918">
        <w:rPr>
          <w:rStyle w:val="default"/>
          <w:rFonts w:cs="FrankRuehl" w:hint="cs"/>
          <w:vanish/>
          <w:sz w:val="20"/>
          <w:szCs w:val="20"/>
          <w:shd w:val="clear" w:color="auto" w:fill="FFFF99"/>
          <w:rtl/>
        </w:rPr>
        <w:t xml:space="preserve"> מיום 27.1.2019 עמ' 1902</w:t>
      </w:r>
    </w:p>
    <w:p w:rsidR="00E0441F" w:rsidRPr="00080918" w:rsidRDefault="00E0441F" w:rsidP="00E0441F">
      <w:pPr>
        <w:pStyle w:val="P05"/>
        <w:tabs>
          <w:tab w:val="clear" w:pos="624"/>
          <w:tab w:val="clear" w:pos="1021"/>
          <w:tab w:val="clear" w:pos="1474"/>
          <w:tab w:val="clear" w:pos="1928"/>
          <w:tab w:val="clear" w:pos="2381"/>
          <w:tab w:val="clear" w:pos="2835"/>
          <w:tab w:val="clear" w:pos="6259"/>
          <w:tab w:val="center" w:pos="397"/>
          <w:tab w:val="left" w:pos="851"/>
          <w:tab w:val="left" w:pos="1985"/>
          <w:tab w:val="left" w:pos="3969"/>
          <w:tab w:val="left" w:pos="5954"/>
        </w:tabs>
        <w:ind w:left="0" w:right="1134" w:firstLine="0"/>
        <w:rPr>
          <w:rStyle w:val="default"/>
          <w:rFonts w:cs="FrankRuehl"/>
          <w:vanish/>
          <w:sz w:val="18"/>
          <w:szCs w:val="22"/>
          <w:shd w:val="clear" w:color="auto" w:fill="FFFF99"/>
          <w:rtl/>
        </w:rPr>
      </w:pPr>
      <w:r w:rsidRPr="00080918">
        <w:rPr>
          <w:rStyle w:val="default"/>
          <w:rFonts w:cs="FrankRuehl"/>
          <w:strike/>
          <w:vanish/>
          <w:sz w:val="18"/>
          <w:szCs w:val="22"/>
          <w:shd w:val="clear" w:color="auto" w:fill="FFFF99"/>
          <w:rtl/>
        </w:rPr>
        <w:t>10 ו</w:t>
      </w:r>
      <w:r w:rsidRPr="00080918">
        <w:rPr>
          <w:rStyle w:val="default"/>
          <w:rFonts w:cs="FrankRuehl" w:hint="cs"/>
          <w:strike/>
          <w:vanish/>
          <w:sz w:val="18"/>
          <w:szCs w:val="22"/>
          <w:shd w:val="clear" w:color="auto" w:fill="FFFF99"/>
          <w:rtl/>
        </w:rPr>
        <w:t>מעלה</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1,370</w:t>
      </w:r>
      <w:r w:rsidRPr="00080918">
        <w:rPr>
          <w:rStyle w:val="default"/>
          <w:rFonts w:cs="FrankRuehl"/>
          <w:strike/>
          <w:vanish/>
          <w:sz w:val="18"/>
          <w:szCs w:val="22"/>
          <w:shd w:val="clear" w:color="auto" w:fill="FFFF99"/>
          <w:rtl/>
        </w:rPr>
        <w:t xml:space="preserve"> ל</w:t>
      </w:r>
      <w:r w:rsidRPr="00080918">
        <w:rPr>
          <w:rStyle w:val="default"/>
          <w:rFonts w:cs="FrankRuehl" w:hint="cs"/>
          <w:strike/>
          <w:vanish/>
          <w:sz w:val="18"/>
          <w:szCs w:val="22"/>
          <w:shd w:val="clear" w:color="auto" w:fill="FFFF99"/>
          <w:rtl/>
        </w:rPr>
        <w:t>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1,576</w:t>
      </w:r>
      <w:r w:rsidRPr="00080918">
        <w:rPr>
          <w:rStyle w:val="default"/>
          <w:rFonts w:cs="FrankRuehl"/>
          <w:strike/>
          <w:vanish/>
          <w:sz w:val="18"/>
          <w:szCs w:val="22"/>
          <w:shd w:val="clear" w:color="auto" w:fill="FFFF99"/>
          <w:rtl/>
        </w:rPr>
        <w:t xml:space="preserve"> </w:t>
      </w:r>
      <w:r w:rsidRPr="00080918">
        <w:rPr>
          <w:rStyle w:val="default"/>
          <w:rFonts w:cs="FrankRuehl" w:hint="cs"/>
          <w:strike/>
          <w:vanish/>
          <w:sz w:val="18"/>
          <w:szCs w:val="22"/>
          <w:shd w:val="clear" w:color="auto" w:fill="FFFF99"/>
          <w:rtl/>
        </w:rPr>
        <w:t>לנפש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1,781</w:t>
      </w:r>
      <w:r w:rsidRPr="00080918">
        <w:rPr>
          <w:rStyle w:val="default"/>
          <w:rFonts w:cs="FrankRuehl"/>
          <w:strike/>
          <w:vanish/>
          <w:sz w:val="18"/>
          <w:szCs w:val="22"/>
          <w:shd w:val="clear" w:color="auto" w:fill="FFFF99"/>
          <w:rtl/>
        </w:rPr>
        <w:t xml:space="preserve"> ל</w:t>
      </w:r>
      <w:r w:rsidRPr="00080918">
        <w:rPr>
          <w:rStyle w:val="default"/>
          <w:rFonts w:cs="FrankRuehl" w:hint="cs"/>
          <w:strike/>
          <w:vanish/>
          <w:sz w:val="18"/>
          <w:szCs w:val="22"/>
          <w:shd w:val="clear" w:color="auto" w:fill="FFFF99"/>
          <w:rtl/>
        </w:rPr>
        <w:t>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2,414 לנפש</w:t>
      </w:r>
    </w:p>
    <w:p w:rsidR="00E0441F" w:rsidRPr="00080918" w:rsidRDefault="00E0441F" w:rsidP="00E0441F">
      <w:pPr>
        <w:pStyle w:val="P05"/>
        <w:tabs>
          <w:tab w:val="clear" w:pos="624"/>
          <w:tab w:val="clear" w:pos="1021"/>
          <w:tab w:val="clear" w:pos="1474"/>
          <w:tab w:val="clear" w:pos="1928"/>
          <w:tab w:val="clear" w:pos="2381"/>
          <w:tab w:val="clear" w:pos="2835"/>
          <w:tab w:val="clear" w:pos="6259"/>
          <w:tab w:val="center" w:pos="397"/>
          <w:tab w:val="left" w:pos="851"/>
          <w:tab w:val="left" w:pos="1985"/>
          <w:tab w:val="left" w:pos="3969"/>
          <w:tab w:val="left" w:pos="5954"/>
        </w:tabs>
        <w:spacing w:before="0"/>
        <w:ind w:left="0" w:right="1134" w:firstLine="0"/>
        <w:rPr>
          <w:rStyle w:val="default"/>
          <w:rFonts w:cs="FrankRuehl"/>
          <w:vanish/>
          <w:sz w:val="18"/>
          <w:szCs w:val="22"/>
          <w:shd w:val="clear" w:color="auto" w:fill="FFFF99"/>
          <w:rtl/>
        </w:rPr>
      </w:pPr>
      <w:r w:rsidRPr="00080918">
        <w:rPr>
          <w:rStyle w:val="default"/>
          <w:rFonts w:cs="FrankRuehl" w:hint="cs"/>
          <w:vanish/>
          <w:sz w:val="18"/>
          <w:szCs w:val="22"/>
          <w:u w:val="single"/>
          <w:shd w:val="clear" w:color="auto" w:fill="FFFF99"/>
          <w:rtl/>
        </w:rPr>
        <w:t>10 ומעלה</w:t>
      </w:r>
      <w:r w:rsidRPr="00080918">
        <w:rPr>
          <w:rStyle w:val="default"/>
          <w:rFonts w:cs="FrankRuehl"/>
          <w:vanish/>
          <w:sz w:val="18"/>
          <w:szCs w:val="22"/>
          <w:u w:val="single"/>
          <w:shd w:val="clear" w:color="auto" w:fill="FFFF99"/>
          <w:rtl/>
        </w:rPr>
        <w:tab/>
      </w:r>
      <w:r w:rsidRPr="00080918">
        <w:rPr>
          <w:rStyle w:val="default"/>
          <w:rFonts w:cs="FrankRuehl" w:hint="cs"/>
          <w:vanish/>
          <w:sz w:val="18"/>
          <w:szCs w:val="22"/>
          <w:u w:val="single"/>
          <w:shd w:val="clear" w:color="auto" w:fill="FFFF99"/>
          <w:rtl/>
        </w:rPr>
        <w:t>עד 1,400 לנפש</w:t>
      </w:r>
      <w:r w:rsidRPr="00080918">
        <w:rPr>
          <w:rStyle w:val="default"/>
          <w:rFonts w:cs="FrankRuehl"/>
          <w:vanish/>
          <w:sz w:val="18"/>
          <w:szCs w:val="22"/>
          <w:u w:val="single"/>
          <w:shd w:val="clear" w:color="auto" w:fill="FFFF99"/>
          <w:rtl/>
        </w:rPr>
        <w:tab/>
      </w:r>
      <w:r w:rsidRPr="00080918">
        <w:rPr>
          <w:rStyle w:val="default"/>
          <w:rFonts w:cs="FrankRuehl" w:hint="cs"/>
          <w:vanish/>
          <w:sz w:val="18"/>
          <w:szCs w:val="22"/>
          <w:u w:val="single"/>
          <w:shd w:val="clear" w:color="auto" w:fill="FFFF99"/>
          <w:rtl/>
        </w:rPr>
        <w:t>עד 1,160 לנפש</w:t>
      </w:r>
      <w:r w:rsidRPr="00080918">
        <w:rPr>
          <w:rStyle w:val="default"/>
          <w:rFonts w:cs="FrankRuehl"/>
          <w:vanish/>
          <w:sz w:val="18"/>
          <w:szCs w:val="22"/>
          <w:u w:val="single"/>
          <w:shd w:val="clear" w:color="auto" w:fill="FFFF99"/>
          <w:rtl/>
        </w:rPr>
        <w:tab/>
      </w:r>
      <w:r w:rsidRPr="00080918">
        <w:rPr>
          <w:rStyle w:val="default"/>
          <w:rFonts w:cs="FrankRuehl" w:hint="cs"/>
          <w:vanish/>
          <w:sz w:val="18"/>
          <w:szCs w:val="22"/>
          <w:u w:val="single"/>
          <w:shd w:val="clear" w:color="auto" w:fill="FFFF99"/>
          <w:rtl/>
        </w:rPr>
        <w:t>עד 1,820 לנפש</w:t>
      </w:r>
      <w:r w:rsidRPr="00080918">
        <w:rPr>
          <w:rStyle w:val="default"/>
          <w:rFonts w:cs="FrankRuehl"/>
          <w:vanish/>
          <w:sz w:val="18"/>
          <w:szCs w:val="22"/>
          <w:u w:val="single"/>
          <w:shd w:val="clear" w:color="auto" w:fill="FFFF99"/>
          <w:rtl/>
        </w:rPr>
        <w:tab/>
      </w:r>
      <w:r w:rsidRPr="00080918">
        <w:rPr>
          <w:rStyle w:val="default"/>
          <w:rFonts w:cs="FrankRuehl" w:hint="cs"/>
          <w:vanish/>
          <w:sz w:val="18"/>
          <w:szCs w:val="22"/>
          <w:u w:val="single"/>
          <w:shd w:val="clear" w:color="auto" w:fill="FFFF99"/>
          <w:rtl/>
        </w:rPr>
        <w:t>עד 2,606 לנפש</w:t>
      </w:r>
    </w:p>
    <w:p w:rsidR="00F4354F" w:rsidRPr="00080918" w:rsidRDefault="00F4354F" w:rsidP="008B4F54">
      <w:pPr>
        <w:pStyle w:val="P22"/>
        <w:spacing w:before="0"/>
        <w:ind w:left="0" w:right="1134"/>
        <w:rPr>
          <w:rStyle w:val="default"/>
          <w:rFonts w:cs="FrankRuehl"/>
          <w:vanish/>
          <w:sz w:val="20"/>
          <w:szCs w:val="20"/>
          <w:shd w:val="clear" w:color="auto" w:fill="FFFF99"/>
          <w:rtl/>
        </w:rPr>
      </w:pPr>
    </w:p>
    <w:p w:rsidR="008B4F54" w:rsidRPr="00080918" w:rsidRDefault="008B4F54" w:rsidP="008B4F54">
      <w:pPr>
        <w:pStyle w:val="P22"/>
        <w:spacing w:before="0"/>
        <w:ind w:left="0" w:right="1134"/>
        <w:rPr>
          <w:rStyle w:val="default"/>
          <w:rFonts w:cs="FrankRuehl"/>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1.1.2020</w:t>
      </w:r>
    </w:p>
    <w:p w:rsidR="008B4F54" w:rsidRPr="00080918" w:rsidRDefault="008B4F54" w:rsidP="008B4F54">
      <w:pPr>
        <w:pStyle w:val="P22"/>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תש"ף-2020</w:t>
      </w:r>
    </w:p>
    <w:p w:rsidR="008B4F54" w:rsidRPr="00080918" w:rsidRDefault="008B4F54" w:rsidP="008B4F54">
      <w:pPr>
        <w:pStyle w:val="P22"/>
        <w:spacing w:before="0"/>
        <w:ind w:left="0" w:right="1134"/>
        <w:rPr>
          <w:rStyle w:val="default"/>
          <w:rFonts w:cs="FrankRuehl"/>
          <w:vanish/>
          <w:sz w:val="20"/>
          <w:szCs w:val="20"/>
          <w:shd w:val="clear" w:color="auto" w:fill="FFFF99"/>
          <w:rtl/>
        </w:rPr>
      </w:pPr>
      <w:hyperlink r:id="rId206" w:history="1">
        <w:r w:rsidRPr="00080918">
          <w:rPr>
            <w:rStyle w:val="Hyperlink"/>
            <w:rFonts w:cs="FrankRuehl" w:hint="cs"/>
            <w:vanish/>
            <w:szCs w:val="20"/>
            <w:shd w:val="clear" w:color="auto" w:fill="FFFF99"/>
            <w:rtl/>
          </w:rPr>
          <w:t>ק"ת תש"ף מס' 8320</w:t>
        </w:r>
      </w:hyperlink>
      <w:r w:rsidRPr="00080918">
        <w:rPr>
          <w:rStyle w:val="default"/>
          <w:rFonts w:cs="FrankRuehl" w:hint="cs"/>
          <w:vanish/>
          <w:sz w:val="20"/>
          <w:szCs w:val="20"/>
          <w:shd w:val="clear" w:color="auto" w:fill="FFFF99"/>
          <w:rtl/>
        </w:rPr>
        <w:t xml:space="preserve"> מיום 7.1.2020 עמ' 380</w:t>
      </w:r>
    </w:p>
    <w:p w:rsidR="001A3036" w:rsidRPr="00080918" w:rsidRDefault="001A3036" w:rsidP="001A3036">
      <w:pPr>
        <w:pStyle w:val="P22"/>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1A3036" w:rsidRPr="00080918" w:rsidRDefault="001A3036" w:rsidP="001A3036">
      <w:pPr>
        <w:pStyle w:val="P22"/>
        <w:ind w:left="0" w:right="1134"/>
        <w:rPr>
          <w:rStyle w:val="default"/>
          <w:rFonts w:cs="FrankRuehl"/>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1A3036" w:rsidRPr="00080918" w:rsidRDefault="001A3036" w:rsidP="001A3036">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 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2018</w:t>
      </w:r>
    </w:p>
    <w:p w:rsidR="001A3036" w:rsidRPr="00080918" w:rsidRDefault="001A3036" w:rsidP="001A3036">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2,847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2,847 עד 3,274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3,274 עד 3,701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3,701 עד 5,300</w:t>
      </w:r>
    </w:p>
    <w:p w:rsidR="001A3036" w:rsidRPr="00080918" w:rsidRDefault="001A3036" w:rsidP="001A3036">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4,270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4,270 עד 4,910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4,910 עד 5,550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5,550 עד 7,949</w:t>
      </w:r>
    </w:p>
    <w:p w:rsidR="001A3036" w:rsidRPr="00080918" w:rsidRDefault="001A3036" w:rsidP="001A3036">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3</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4,952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4,952 עד 5,695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5,695 עד 6,438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6,438 עד 9,219</w:t>
      </w:r>
    </w:p>
    <w:p w:rsidR="001A3036" w:rsidRPr="00080918" w:rsidRDefault="001A3036" w:rsidP="001A3036">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5,636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5,636 עד 6,481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6,481 עד 7,327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7,327 עד 10,492</w:t>
      </w:r>
    </w:p>
    <w:p w:rsidR="001A3036" w:rsidRPr="00080918" w:rsidRDefault="001A3036" w:rsidP="001A3036">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7,028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7,028 עד 8,083</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8,083 עד 9,137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9,137 עד 13,085</w:t>
      </w:r>
    </w:p>
    <w:p w:rsidR="001A3036" w:rsidRPr="00080918" w:rsidRDefault="001A3036" w:rsidP="001A3036">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8,421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8,421 עד 9,684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9,684 עד 10,947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10,947 עד 15,677</w:t>
      </w:r>
    </w:p>
    <w:p w:rsidR="001A3036" w:rsidRPr="00080918" w:rsidRDefault="001A3036" w:rsidP="001A3036">
      <w:pPr>
        <w:pStyle w:val="P05"/>
        <w:tabs>
          <w:tab w:val="clear" w:pos="624"/>
          <w:tab w:val="clear" w:pos="1021"/>
          <w:tab w:val="clear" w:pos="1474"/>
          <w:tab w:val="clear" w:pos="1928"/>
          <w:tab w:val="clear" w:pos="2381"/>
          <w:tab w:val="clear" w:pos="2835"/>
          <w:tab w:val="clear" w:pos="6259"/>
          <w:tab w:val="left" w:pos="1134"/>
          <w:tab w:val="left" w:pos="1985"/>
          <w:tab w:val="left" w:pos="3969"/>
          <w:tab w:val="left" w:pos="5954"/>
        </w:tabs>
        <w:spacing w:before="0"/>
        <w:ind w:left="0" w:right="1134" w:firstLine="0"/>
        <w:rPr>
          <w:rStyle w:val="default"/>
          <w:rFonts w:cs="FrankRuehl" w:hint="cs"/>
          <w:strike/>
          <w:vanish/>
          <w:sz w:val="18"/>
          <w:szCs w:val="22"/>
          <w:shd w:val="clear" w:color="auto" w:fill="FFFF99"/>
          <w:rtl/>
        </w:rPr>
      </w:pPr>
      <w:r w:rsidRPr="00080918">
        <w:rPr>
          <w:rStyle w:val="default"/>
          <w:rFonts w:cs="FrankRuehl"/>
          <w:strike/>
          <w:vanish/>
          <w:sz w:val="18"/>
          <w:szCs w:val="22"/>
          <w:shd w:val="clear" w:color="auto" w:fill="FFFF99"/>
          <w:rtl/>
        </w:rPr>
        <w:t>שי</w:t>
      </w:r>
      <w:r w:rsidRPr="00080918">
        <w:rPr>
          <w:rStyle w:val="default"/>
          <w:rFonts w:cs="FrankRuehl" w:hint="cs"/>
          <w:strike/>
          <w:vanish/>
          <w:sz w:val="18"/>
          <w:szCs w:val="22"/>
          <w:shd w:val="clear" w:color="auto" w:fill="FFFF99"/>
          <w:rtl/>
        </w:rPr>
        <w:t>עור ההנחה</w:t>
      </w:r>
      <w:r w:rsidRPr="00080918">
        <w:rPr>
          <w:rStyle w:val="default"/>
          <w:rFonts w:cs="FrankRuehl"/>
          <w:strike/>
          <w:vanish/>
          <w:sz w:val="18"/>
          <w:szCs w:val="22"/>
          <w:shd w:val="clear" w:color="auto" w:fill="FFFF99"/>
          <w:rtl/>
        </w:rPr>
        <w:tab/>
        <w:t>עד</w:t>
      </w:r>
      <w:r w:rsidRPr="00080918">
        <w:rPr>
          <w:rStyle w:val="default"/>
          <w:rFonts w:cs="FrankRuehl" w:hint="cs"/>
          <w:strike/>
          <w:vanish/>
          <w:sz w:val="18"/>
          <w:szCs w:val="22"/>
          <w:shd w:val="clear" w:color="auto" w:fill="FFFF99"/>
          <w:rtl/>
        </w:rPr>
        <w:t xml:space="preserve"> 80%</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60%</w:t>
      </w:r>
      <w:r w:rsidRPr="00080918">
        <w:rPr>
          <w:rStyle w:val="default"/>
          <w:rFonts w:cs="FrankRuehl"/>
          <w:strike/>
          <w:vanish/>
          <w:sz w:val="18"/>
          <w:szCs w:val="22"/>
          <w:shd w:val="clear" w:color="auto" w:fill="FFFF99"/>
          <w:rtl/>
        </w:rPr>
        <w:tab/>
        <w:t>עד</w:t>
      </w:r>
      <w:r w:rsidRPr="00080918">
        <w:rPr>
          <w:rStyle w:val="default"/>
          <w:rFonts w:cs="FrankRuehl" w:hint="cs"/>
          <w:strike/>
          <w:vanish/>
          <w:sz w:val="18"/>
          <w:szCs w:val="22"/>
          <w:shd w:val="clear" w:color="auto" w:fill="FFFF99"/>
          <w:rtl/>
        </w:rPr>
        <w:t xml:space="preserve"> 40%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20%</w:t>
      </w:r>
    </w:p>
    <w:p w:rsidR="001A3036" w:rsidRPr="00080918" w:rsidRDefault="001A3036" w:rsidP="001A3036">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9,813</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9,813 עד 11,285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11,285 עד 12,757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12,757 עד 18,269</w:t>
      </w:r>
    </w:p>
    <w:p w:rsidR="001A3036" w:rsidRPr="00080918" w:rsidRDefault="001A3036" w:rsidP="001A3036">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11,206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11,206 עד 12,886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12,886 עד 14,567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14,567 עד 20,862</w:t>
      </w:r>
    </w:p>
    <w:p w:rsidR="001A3036" w:rsidRPr="00080918" w:rsidRDefault="001A3036" w:rsidP="001A3036">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12,598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12,598 עד 14,488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14,488 עד 16,377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16,377 עד 23,454</w:t>
      </w:r>
    </w:p>
    <w:p w:rsidR="001A3036" w:rsidRPr="00080918" w:rsidRDefault="001A3036" w:rsidP="001A3036">
      <w:pPr>
        <w:pStyle w:val="P05"/>
        <w:tabs>
          <w:tab w:val="clear" w:pos="624"/>
          <w:tab w:val="clear" w:pos="1021"/>
          <w:tab w:val="clear" w:pos="1474"/>
          <w:tab w:val="clear" w:pos="1928"/>
          <w:tab w:val="clear" w:pos="2381"/>
          <w:tab w:val="clear" w:pos="2835"/>
          <w:tab w:val="clear" w:pos="6259"/>
          <w:tab w:val="center" w:pos="397"/>
          <w:tab w:val="left" w:pos="851"/>
          <w:tab w:val="left" w:pos="1985"/>
          <w:tab w:val="left" w:pos="3969"/>
          <w:tab w:val="left" w:pos="5954"/>
        </w:tabs>
        <w:spacing w:before="0"/>
        <w:ind w:left="0" w:right="1134" w:firstLine="0"/>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10 ו</w:t>
      </w:r>
      <w:r w:rsidRPr="00080918">
        <w:rPr>
          <w:rStyle w:val="default"/>
          <w:rFonts w:cs="FrankRuehl" w:hint="cs"/>
          <w:strike/>
          <w:vanish/>
          <w:sz w:val="18"/>
          <w:szCs w:val="22"/>
          <w:shd w:val="clear" w:color="auto" w:fill="FFFF99"/>
          <w:rtl/>
        </w:rPr>
        <w:t>מעלה</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1,400</w:t>
      </w:r>
      <w:r w:rsidRPr="00080918">
        <w:rPr>
          <w:rStyle w:val="default"/>
          <w:rFonts w:cs="FrankRuehl"/>
          <w:strike/>
          <w:vanish/>
          <w:sz w:val="18"/>
          <w:szCs w:val="22"/>
          <w:shd w:val="clear" w:color="auto" w:fill="FFFF99"/>
          <w:rtl/>
        </w:rPr>
        <w:t xml:space="preserve"> ל</w:t>
      </w:r>
      <w:r w:rsidRPr="00080918">
        <w:rPr>
          <w:rStyle w:val="default"/>
          <w:rFonts w:cs="FrankRuehl" w:hint="cs"/>
          <w:strike/>
          <w:vanish/>
          <w:sz w:val="18"/>
          <w:szCs w:val="22"/>
          <w:shd w:val="clear" w:color="auto" w:fill="FFFF99"/>
          <w:rtl/>
        </w:rPr>
        <w:t>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1,610</w:t>
      </w:r>
      <w:r w:rsidRPr="00080918">
        <w:rPr>
          <w:rStyle w:val="default"/>
          <w:rFonts w:cs="FrankRuehl"/>
          <w:strike/>
          <w:vanish/>
          <w:sz w:val="18"/>
          <w:szCs w:val="22"/>
          <w:shd w:val="clear" w:color="auto" w:fill="FFFF99"/>
          <w:rtl/>
        </w:rPr>
        <w:t xml:space="preserve"> </w:t>
      </w:r>
      <w:r w:rsidRPr="00080918">
        <w:rPr>
          <w:rStyle w:val="default"/>
          <w:rFonts w:cs="FrankRuehl" w:hint="cs"/>
          <w:strike/>
          <w:vanish/>
          <w:sz w:val="18"/>
          <w:szCs w:val="22"/>
          <w:shd w:val="clear" w:color="auto" w:fill="FFFF99"/>
          <w:rtl/>
        </w:rPr>
        <w:t>לנפש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1,820</w:t>
      </w:r>
      <w:r w:rsidRPr="00080918">
        <w:rPr>
          <w:rStyle w:val="default"/>
          <w:rFonts w:cs="FrankRuehl"/>
          <w:strike/>
          <w:vanish/>
          <w:sz w:val="18"/>
          <w:szCs w:val="22"/>
          <w:shd w:val="clear" w:color="auto" w:fill="FFFF99"/>
          <w:rtl/>
        </w:rPr>
        <w:t xml:space="preserve"> ל</w:t>
      </w:r>
      <w:r w:rsidRPr="00080918">
        <w:rPr>
          <w:rStyle w:val="default"/>
          <w:rFonts w:cs="FrankRuehl" w:hint="cs"/>
          <w:strike/>
          <w:vanish/>
          <w:sz w:val="18"/>
          <w:szCs w:val="22"/>
          <w:shd w:val="clear" w:color="auto" w:fill="FFFF99"/>
          <w:rtl/>
        </w:rPr>
        <w:t>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2,606 לנפש</w:t>
      </w:r>
    </w:p>
    <w:p w:rsidR="001A3036" w:rsidRPr="00080918" w:rsidRDefault="001A3036" w:rsidP="001A3036">
      <w:pPr>
        <w:pStyle w:val="P05"/>
        <w:tabs>
          <w:tab w:val="clear" w:pos="624"/>
          <w:tab w:val="clear" w:pos="1021"/>
          <w:tab w:val="clear" w:pos="1474"/>
          <w:tab w:val="clear" w:pos="1928"/>
          <w:tab w:val="clear" w:pos="2381"/>
          <w:tab w:val="clear" w:pos="2835"/>
          <w:tab w:val="clear" w:pos="6259"/>
          <w:tab w:val="left" w:pos="1134"/>
          <w:tab w:val="left" w:pos="1985"/>
          <w:tab w:val="left" w:pos="3969"/>
          <w:tab w:val="left" w:pos="5954"/>
        </w:tabs>
        <w:spacing w:before="0"/>
        <w:ind w:left="0" w:right="1134" w:firstLine="0"/>
        <w:rPr>
          <w:rStyle w:val="default"/>
          <w:rFonts w:cs="FrankRuehl"/>
          <w:strike/>
          <w:vanish/>
          <w:sz w:val="18"/>
          <w:szCs w:val="22"/>
          <w:shd w:val="clear" w:color="auto" w:fill="FFFF99"/>
          <w:rtl/>
        </w:rPr>
      </w:pPr>
      <w:r w:rsidRPr="00080918">
        <w:rPr>
          <w:rStyle w:val="default"/>
          <w:rFonts w:cs="FrankRuehl"/>
          <w:strike/>
          <w:vanish/>
          <w:sz w:val="18"/>
          <w:szCs w:val="22"/>
          <w:shd w:val="clear" w:color="auto" w:fill="FFFF99"/>
          <w:rtl/>
        </w:rPr>
        <w:t>שי</w:t>
      </w:r>
      <w:r w:rsidRPr="00080918">
        <w:rPr>
          <w:rStyle w:val="default"/>
          <w:rFonts w:cs="FrankRuehl" w:hint="cs"/>
          <w:strike/>
          <w:vanish/>
          <w:sz w:val="18"/>
          <w:szCs w:val="22"/>
          <w:shd w:val="clear" w:color="auto" w:fill="FFFF99"/>
          <w:rtl/>
        </w:rPr>
        <w:t>עור ההנחה</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90%</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70%</w:t>
      </w:r>
      <w:r w:rsidRPr="00080918">
        <w:rPr>
          <w:rStyle w:val="default"/>
          <w:rFonts w:cs="FrankRuehl"/>
          <w:strike/>
          <w:vanish/>
          <w:sz w:val="18"/>
          <w:szCs w:val="22"/>
          <w:shd w:val="clear" w:color="auto" w:fill="FFFF99"/>
          <w:rtl/>
        </w:rPr>
        <w:tab/>
        <w:t>עד</w:t>
      </w:r>
      <w:r w:rsidRPr="00080918">
        <w:rPr>
          <w:rStyle w:val="default"/>
          <w:rFonts w:cs="FrankRuehl" w:hint="cs"/>
          <w:strike/>
          <w:vanish/>
          <w:sz w:val="18"/>
          <w:szCs w:val="22"/>
          <w:shd w:val="clear" w:color="auto" w:fill="FFFF99"/>
          <w:rtl/>
        </w:rPr>
        <w:t xml:space="preserve"> 50%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30%</w:t>
      </w:r>
    </w:p>
    <w:p w:rsidR="001A3036" w:rsidRPr="00080918" w:rsidRDefault="001A3036" w:rsidP="008B4F54">
      <w:pPr>
        <w:pStyle w:val="P22"/>
        <w:spacing w:before="0"/>
        <w:ind w:left="0" w:right="1134"/>
        <w:rPr>
          <w:rStyle w:val="default"/>
          <w:rFonts w:cs="FrankRuehl"/>
          <w:vanish/>
          <w:sz w:val="20"/>
          <w:szCs w:val="20"/>
          <w:shd w:val="clear" w:color="auto" w:fill="FFFF99"/>
          <w:rtl/>
        </w:rPr>
      </w:pPr>
    </w:p>
    <w:p w:rsidR="001A3036" w:rsidRPr="00080918" w:rsidRDefault="001A3036" w:rsidP="008B4F54">
      <w:pPr>
        <w:pStyle w:val="P22"/>
        <w:spacing w:before="0"/>
        <w:ind w:left="0" w:right="1134"/>
        <w:rPr>
          <w:rStyle w:val="default"/>
          <w:rFonts w:cs="FrankRuehl"/>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1.1.2021</w:t>
      </w:r>
    </w:p>
    <w:p w:rsidR="001A3036" w:rsidRPr="00080918" w:rsidRDefault="001A3036" w:rsidP="001A3036">
      <w:pPr>
        <w:pStyle w:val="P22"/>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(מס' 2) תשפ"א-2020</w:t>
      </w:r>
    </w:p>
    <w:p w:rsidR="00EE429B" w:rsidRPr="00080918" w:rsidRDefault="001A3036" w:rsidP="00EE429B">
      <w:pPr>
        <w:pStyle w:val="P22"/>
        <w:spacing w:before="0"/>
        <w:ind w:left="0" w:right="1134"/>
        <w:rPr>
          <w:rStyle w:val="default"/>
          <w:rFonts w:cs="FrankRuehl"/>
          <w:vanish/>
          <w:sz w:val="20"/>
          <w:szCs w:val="20"/>
          <w:shd w:val="clear" w:color="auto" w:fill="FFFF99"/>
          <w:rtl/>
        </w:rPr>
      </w:pPr>
      <w:hyperlink r:id="rId207" w:history="1">
        <w:r w:rsidRPr="00080918">
          <w:rPr>
            <w:rStyle w:val="Hyperlink"/>
            <w:rFonts w:cs="FrankRuehl" w:hint="cs"/>
            <w:vanish/>
            <w:szCs w:val="20"/>
            <w:shd w:val="clear" w:color="auto" w:fill="FFFF99"/>
            <w:rtl/>
          </w:rPr>
          <w:t>ק"ת תשפ"א מס' 9048</w:t>
        </w:r>
      </w:hyperlink>
      <w:r w:rsidRPr="00080918">
        <w:rPr>
          <w:rStyle w:val="default"/>
          <w:rFonts w:cs="FrankRuehl" w:hint="cs"/>
          <w:vanish/>
          <w:sz w:val="20"/>
          <w:szCs w:val="20"/>
          <w:shd w:val="clear" w:color="auto" w:fill="FFFF99"/>
          <w:rtl/>
        </w:rPr>
        <w:t xml:space="preserve"> מיום 31.12.2020 עמ' 1330</w:t>
      </w:r>
    </w:p>
    <w:p w:rsidR="00EE429B" w:rsidRPr="00080918" w:rsidRDefault="00EE429B" w:rsidP="00EE429B">
      <w:pPr>
        <w:pStyle w:val="P22"/>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EE429B" w:rsidRPr="00080918" w:rsidRDefault="00EE429B" w:rsidP="00EE429B">
      <w:pPr>
        <w:pStyle w:val="P22"/>
        <w:ind w:left="0" w:right="1134"/>
        <w:rPr>
          <w:rStyle w:val="default"/>
          <w:rFonts w:cs="FrankRuehl"/>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EE429B" w:rsidRPr="00080918" w:rsidRDefault="00EE429B" w:rsidP="00EE429B">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strike/>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 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2019</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2,881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2,881 עד 3,313</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3,313 עד 3,745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3,745 עד 5,300</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4,321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4,321 עד 4,969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4,969 עד 5,617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5,617 עד 7,949</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3</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5,011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5,011 עד 5,763</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5,763 עד 6,514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6,514 עד 9,219</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5,703</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5,703 עד 6,558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6,558 עד 7,414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7,414 עד 10,491</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7,121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7,121 עד 8,190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8,190 עד 9,258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9,258 עד 13,101</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8,540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8,540 עד 9,821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9,821 עד 11,102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11,102 עד 15,711</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strike/>
          <w:vanish/>
          <w:sz w:val="18"/>
          <w:szCs w:val="22"/>
          <w:shd w:val="clear" w:color="auto" w:fill="FFFF99"/>
          <w:rtl/>
        </w:rPr>
        <w:t>שי</w:t>
      </w:r>
      <w:r w:rsidRPr="00080918">
        <w:rPr>
          <w:rStyle w:val="default"/>
          <w:rFonts w:cs="FrankRuehl" w:hint="cs"/>
          <w:strike/>
          <w:vanish/>
          <w:sz w:val="18"/>
          <w:szCs w:val="22"/>
          <w:shd w:val="clear" w:color="auto" w:fill="FFFF99"/>
          <w:rtl/>
        </w:rPr>
        <w:t xml:space="preserve">עור ההנחה </w:t>
      </w:r>
      <w:r w:rsidRPr="00080918">
        <w:rPr>
          <w:rStyle w:val="default"/>
          <w:rFonts w:cs="FrankRuehl"/>
          <w:strike/>
          <w:vanish/>
          <w:sz w:val="18"/>
          <w:szCs w:val="22"/>
          <w:shd w:val="clear" w:color="auto" w:fill="FFFF99"/>
          <w:rtl/>
        </w:rPr>
        <w:t>עד</w:t>
      </w:r>
      <w:r w:rsidRPr="00080918">
        <w:rPr>
          <w:rStyle w:val="default"/>
          <w:rFonts w:cs="FrankRuehl" w:hint="cs"/>
          <w:strike/>
          <w:vanish/>
          <w:sz w:val="18"/>
          <w:szCs w:val="22"/>
          <w:shd w:val="clear" w:color="auto" w:fill="FFFF99"/>
          <w:rtl/>
        </w:rPr>
        <w:t xml:space="preserve"> 80%</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60%</w:t>
      </w:r>
      <w:r w:rsidRPr="00080918">
        <w:rPr>
          <w:rStyle w:val="default"/>
          <w:rFonts w:cs="FrankRuehl"/>
          <w:strike/>
          <w:vanish/>
          <w:sz w:val="18"/>
          <w:szCs w:val="22"/>
          <w:shd w:val="clear" w:color="auto" w:fill="FFFF99"/>
          <w:rtl/>
        </w:rPr>
        <w:tab/>
        <w:t>עד</w:t>
      </w:r>
      <w:r w:rsidRPr="00080918">
        <w:rPr>
          <w:rStyle w:val="default"/>
          <w:rFonts w:cs="FrankRuehl" w:hint="cs"/>
          <w:strike/>
          <w:vanish/>
          <w:sz w:val="18"/>
          <w:szCs w:val="22"/>
          <w:shd w:val="clear" w:color="auto" w:fill="FFFF99"/>
          <w:rtl/>
        </w:rPr>
        <w:t xml:space="preserve"> 40%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20%</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9,958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9,958 עד 11,452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11,452 עד 12,946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12,946 עד 18,320</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11,377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11,377 עד 13,084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13,084 עד 14,790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14,790 עד 20,930</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12,796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12,796 עד 14,715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14,715 עד 16,634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16,634 עד 23,540</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strike/>
          <w:vanish/>
          <w:sz w:val="18"/>
          <w:szCs w:val="22"/>
          <w:shd w:val="clear" w:color="auto" w:fill="FFFF99"/>
          <w:rtl/>
        </w:rPr>
        <w:t>10 ו</w:t>
      </w:r>
      <w:r w:rsidRPr="00080918">
        <w:rPr>
          <w:rStyle w:val="default"/>
          <w:rFonts w:cs="FrankRuehl" w:hint="cs"/>
          <w:strike/>
          <w:vanish/>
          <w:sz w:val="18"/>
          <w:szCs w:val="22"/>
          <w:shd w:val="clear" w:color="auto" w:fill="FFFF99"/>
          <w:rtl/>
        </w:rPr>
        <w:t>מעלה</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1,422</w:t>
      </w:r>
      <w:r w:rsidRPr="00080918">
        <w:rPr>
          <w:rStyle w:val="default"/>
          <w:rFonts w:cs="FrankRuehl"/>
          <w:strike/>
          <w:vanish/>
          <w:sz w:val="18"/>
          <w:szCs w:val="22"/>
          <w:shd w:val="clear" w:color="auto" w:fill="FFFF99"/>
          <w:rtl/>
        </w:rPr>
        <w:t xml:space="preserve"> ל</w:t>
      </w:r>
      <w:r w:rsidRPr="00080918">
        <w:rPr>
          <w:rStyle w:val="default"/>
          <w:rFonts w:cs="FrankRuehl" w:hint="cs"/>
          <w:strike/>
          <w:vanish/>
          <w:sz w:val="18"/>
          <w:szCs w:val="22"/>
          <w:shd w:val="clear" w:color="auto" w:fill="FFFF99"/>
          <w:rtl/>
        </w:rPr>
        <w:t>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1,635</w:t>
      </w:r>
      <w:r w:rsidRPr="00080918">
        <w:rPr>
          <w:rStyle w:val="default"/>
          <w:rFonts w:cs="FrankRuehl"/>
          <w:strike/>
          <w:vanish/>
          <w:sz w:val="18"/>
          <w:szCs w:val="22"/>
          <w:shd w:val="clear" w:color="auto" w:fill="FFFF99"/>
          <w:rtl/>
        </w:rPr>
        <w:t xml:space="preserve"> </w:t>
      </w:r>
      <w:r w:rsidRPr="00080918">
        <w:rPr>
          <w:rStyle w:val="default"/>
          <w:rFonts w:cs="FrankRuehl" w:hint="cs"/>
          <w:strike/>
          <w:vanish/>
          <w:sz w:val="18"/>
          <w:szCs w:val="22"/>
          <w:shd w:val="clear" w:color="auto" w:fill="FFFF99"/>
          <w:rtl/>
        </w:rPr>
        <w:t>לנפש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1,848</w:t>
      </w:r>
      <w:r w:rsidRPr="00080918">
        <w:rPr>
          <w:rStyle w:val="default"/>
          <w:rFonts w:cs="FrankRuehl"/>
          <w:strike/>
          <w:vanish/>
          <w:sz w:val="18"/>
          <w:szCs w:val="22"/>
          <w:shd w:val="clear" w:color="auto" w:fill="FFFF99"/>
          <w:rtl/>
        </w:rPr>
        <w:t xml:space="preserve"> ל</w:t>
      </w:r>
      <w:r w:rsidRPr="00080918">
        <w:rPr>
          <w:rStyle w:val="default"/>
          <w:rFonts w:cs="FrankRuehl" w:hint="cs"/>
          <w:strike/>
          <w:vanish/>
          <w:sz w:val="18"/>
          <w:szCs w:val="22"/>
          <w:shd w:val="clear" w:color="auto" w:fill="FFFF99"/>
          <w:rtl/>
        </w:rPr>
        <w:t>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2,616 לנפש</w:t>
      </w:r>
    </w:p>
    <w:p w:rsidR="00EE429B" w:rsidRPr="00080918" w:rsidRDefault="00EE429B" w:rsidP="00EE429B">
      <w:pPr>
        <w:pStyle w:val="P05"/>
        <w:tabs>
          <w:tab w:val="clear" w:pos="624"/>
          <w:tab w:val="clear" w:pos="1021"/>
          <w:tab w:val="clear" w:pos="1474"/>
          <w:tab w:val="clear" w:pos="1928"/>
          <w:tab w:val="clear" w:pos="2381"/>
          <w:tab w:val="clear" w:pos="2835"/>
          <w:tab w:val="clear" w:pos="6259"/>
          <w:tab w:val="left" w:pos="1134"/>
          <w:tab w:val="left" w:pos="1985"/>
          <w:tab w:val="left" w:pos="3969"/>
          <w:tab w:val="left" w:pos="5954"/>
        </w:tabs>
        <w:spacing w:before="0"/>
        <w:ind w:left="0" w:right="1134" w:firstLine="0"/>
        <w:rPr>
          <w:rStyle w:val="default"/>
          <w:rFonts w:cs="FrankRuehl"/>
          <w:strike/>
          <w:vanish/>
          <w:sz w:val="18"/>
          <w:szCs w:val="22"/>
          <w:shd w:val="clear" w:color="auto" w:fill="FFFF99"/>
          <w:rtl/>
        </w:rPr>
      </w:pPr>
      <w:r w:rsidRPr="00080918">
        <w:rPr>
          <w:rStyle w:val="default"/>
          <w:rFonts w:cs="FrankRuehl"/>
          <w:strike/>
          <w:vanish/>
          <w:sz w:val="18"/>
          <w:szCs w:val="22"/>
          <w:shd w:val="clear" w:color="auto" w:fill="FFFF99"/>
          <w:rtl/>
        </w:rPr>
        <w:t>שי</w:t>
      </w:r>
      <w:r w:rsidRPr="00080918">
        <w:rPr>
          <w:rStyle w:val="default"/>
          <w:rFonts w:cs="FrankRuehl" w:hint="cs"/>
          <w:strike/>
          <w:vanish/>
          <w:sz w:val="18"/>
          <w:szCs w:val="22"/>
          <w:shd w:val="clear" w:color="auto" w:fill="FFFF99"/>
          <w:rtl/>
        </w:rPr>
        <w:t>עור ההנחה</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90%</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70%</w:t>
      </w:r>
      <w:r w:rsidRPr="00080918">
        <w:rPr>
          <w:rStyle w:val="default"/>
          <w:rFonts w:cs="FrankRuehl"/>
          <w:strike/>
          <w:vanish/>
          <w:sz w:val="18"/>
          <w:szCs w:val="22"/>
          <w:shd w:val="clear" w:color="auto" w:fill="FFFF99"/>
          <w:rtl/>
        </w:rPr>
        <w:tab/>
        <w:t>עד</w:t>
      </w:r>
      <w:r w:rsidRPr="00080918">
        <w:rPr>
          <w:rStyle w:val="default"/>
          <w:rFonts w:cs="FrankRuehl" w:hint="cs"/>
          <w:strike/>
          <w:vanish/>
          <w:sz w:val="18"/>
          <w:szCs w:val="22"/>
          <w:shd w:val="clear" w:color="auto" w:fill="FFFF99"/>
          <w:rtl/>
        </w:rPr>
        <w:t xml:space="preserve"> 50%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30%</w:t>
      </w:r>
    </w:p>
    <w:p w:rsidR="00EE429B" w:rsidRPr="00080918" w:rsidRDefault="00EE429B" w:rsidP="00EE429B">
      <w:pPr>
        <w:pStyle w:val="P22"/>
        <w:spacing w:before="0"/>
        <w:ind w:left="0" w:right="1134"/>
        <w:rPr>
          <w:rStyle w:val="default"/>
          <w:rFonts w:cs="FrankRuehl"/>
          <w:vanish/>
          <w:sz w:val="20"/>
          <w:szCs w:val="20"/>
          <w:shd w:val="clear" w:color="auto" w:fill="FFFF99"/>
          <w:rtl/>
        </w:rPr>
      </w:pPr>
    </w:p>
    <w:p w:rsidR="00EE429B" w:rsidRPr="00080918" w:rsidRDefault="00EE429B" w:rsidP="00EE429B">
      <w:pPr>
        <w:pStyle w:val="P22"/>
        <w:spacing w:before="0"/>
        <w:ind w:left="0" w:right="1134"/>
        <w:rPr>
          <w:rStyle w:val="default"/>
          <w:rFonts w:cs="FrankRuehl"/>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1.1.2022</w:t>
      </w:r>
    </w:p>
    <w:p w:rsidR="00EE429B" w:rsidRPr="00080918" w:rsidRDefault="00EE429B" w:rsidP="00EE429B">
      <w:pPr>
        <w:pStyle w:val="P22"/>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תשפ"ב-2022</w:t>
      </w:r>
    </w:p>
    <w:p w:rsidR="00EE429B" w:rsidRPr="00080918" w:rsidRDefault="00EE429B" w:rsidP="00EE429B">
      <w:pPr>
        <w:pStyle w:val="P22"/>
        <w:spacing w:before="0"/>
        <w:ind w:left="0" w:right="1134"/>
        <w:rPr>
          <w:rStyle w:val="default"/>
          <w:rFonts w:cs="FrankRuehl"/>
          <w:vanish/>
          <w:sz w:val="20"/>
          <w:szCs w:val="20"/>
          <w:shd w:val="clear" w:color="auto" w:fill="FFFF99"/>
          <w:rtl/>
        </w:rPr>
      </w:pPr>
      <w:hyperlink r:id="rId208" w:history="1">
        <w:r w:rsidRPr="00080918">
          <w:rPr>
            <w:rStyle w:val="Hyperlink"/>
            <w:rFonts w:cs="FrankRuehl" w:hint="cs"/>
            <w:vanish/>
            <w:szCs w:val="20"/>
            <w:shd w:val="clear" w:color="auto" w:fill="FFFF99"/>
            <w:rtl/>
          </w:rPr>
          <w:t>ק"ת תשפ"ב מס' 9932</w:t>
        </w:r>
      </w:hyperlink>
      <w:r w:rsidRPr="00080918">
        <w:rPr>
          <w:rStyle w:val="default"/>
          <w:rFonts w:cs="FrankRuehl" w:hint="cs"/>
          <w:vanish/>
          <w:sz w:val="20"/>
          <w:szCs w:val="20"/>
          <w:shd w:val="clear" w:color="auto" w:fill="FFFF99"/>
          <w:rtl/>
        </w:rPr>
        <w:t xml:space="preserve"> מיום 17.1.2022 עמ' 1758</w:t>
      </w:r>
    </w:p>
    <w:p w:rsidR="00B511A8" w:rsidRPr="00080918" w:rsidRDefault="00B511A8" w:rsidP="00B511A8">
      <w:pPr>
        <w:pStyle w:val="P22"/>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B511A8" w:rsidRPr="00080918" w:rsidRDefault="00B511A8" w:rsidP="00B511A8">
      <w:pPr>
        <w:pStyle w:val="P22"/>
        <w:ind w:left="0" w:right="1134"/>
        <w:rPr>
          <w:rStyle w:val="default"/>
          <w:rFonts w:cs="FrankRuehl"/>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B511A8" w:rsidRPr="00080918" w:rsidRDefault="00B511A8" w:rsidP="00B511A8">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strike/>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 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2019</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2,889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2,889 עד 3,322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3,322 עד 3,755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3,755 עד 5,300</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4,334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4,334 עד 4,984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4,984 עד 5,634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5,634 עד 7,951</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3</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5,027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5,027 עד 5,781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5,781 עד 6,535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6,535 עד 9,223</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5,720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5,720 עד 6,578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6,578 עד 7,436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7,436 עד 10,494</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7,239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7,239 עד 8,325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8,325 עד 9,411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9,411 עד 13,282</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8,759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8,759 עד 10,073</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10,073 עד 11,387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11,387 עד 16,070</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strike/>
          <w:vanish/>
          <w:sz w:val="18"/>
          <w:szCs w:val="22"/>
          <w:shd w:val="clear" w:color="auto" w:fill="FFFF99"/>
          <w:rtl/>
        </w:rPr>
        <w:t>שי</w:t>
      </w:r>
      <w:r w:rsidRPr="00080918">
        <w:rPr>
          <w:rStyle w:val="default"/>
          <w:rFonts w:cs="FrankRuehl" w:hint="cs"/>
          <w:strike/>
          <w:vanish/>
          <w:sz w:val="18"/>
          <w:szCs w:val="22"/>
          <w:shd w:val="clear" w:color="auto" w:fill="FFFF99"/>
          <w:rtl/>
        </w:rPr>
        <w:t xml:space="preserve">עור ההנחה </w:t>
      </w:r>
      <w:r w:rsidRPr="00080918">
        <w:rPr>
          <w:rStyle w:val="default"/>
          <w:rFonts w:cs="FrankRuehl"/>
          <w:strike/>
          <w:vanish/>
          <w:sz w:val="18"/>
          <w:szCs w:val="22"/>
          <w:shd w:val="clear" w:color="auto" w:fill="FFFF99"/>
          <w:rtl/>
        </w:rPr>
        <w:t>עד</w:t>
      </w:r>
      <w:r w:rsidRPr="00080918">
        <w:rPr>
          <w:rStyle w:val="default"/>
          <w:rFonts w:cs="FrankRuehl" w:hint="cs"/>
          <w:strike/>
          <w:vanish/>
          <w:sz w:val="18"/>
          <w:szCs w:val="22"/>
          <w:shd w:val="clear" w:color="auto" w:fill="FFFF99"/>
          <w:rtl/>
        </w:rPr>
        <w:t xml:space="preserve"> 80%</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60%</w:t>
      </w:r>
      <w:r w:rsidRPr="00080918">
        <w:rPr>
          <w:rStyle w:val="default"/>
          <w:rFonts w:cs="FrankRuehl"/>
          <w:strike/>
          <w:vanish/>
          <w:sz w:val="18"/>
          <w:szCs w:val="22"/>
          <w:shd w:val="clear" w:color="auto" w:fill="FFFF99"/>
          <w:rtl/>
        </w:rPr>
        <w:tab/>
        <w:t>עד</w:t>
      </w:r>
      <w:r w:rsidRPr="00080918">
        <w:rPr>
          <w:rStyle w:val="default"/>
          <w:rFonts w:cs="FrankRuehl" w:hint="cs"/>
          <w:strike/>
          <w:vanish/>
          <w:sz w:val="18"/>
          <w:szCs w:val="22"/>
          <w:shd w:val="clear" w:color="auto" w:fill="FFFF99"/>
          <w:rtl/>
        </w:rPr>
        <w:t xml:space="preserve"> 40%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20%</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10,279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10,279 עד 11,821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11,821 עד 13,362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13,362 עד 18,858</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11,798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11,798 עד 13,568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13,568 עד 15,338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15,338 עד 21,646</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13,318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13,318 עד 15,316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15,316 עד 17,313</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17,313 עד 24,434</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strike/>
          <w:vanish/>
          <w:sz w:val="18"/>
          <w:szCs w:val="22"/>
          <w:shd w:val="clear" w:color="auto" w:fill="FFFF99"/>
          <w:rtl/>
        </w:rPr>
        <w:t>10 ו</w:t>
      </w:r>
      <w:r w:rsidRPr="00080918">
        <w:rPr>
          <w:rStyle w:val="default"/>
          <w:rFonts w:cs="FrankRuehl" w:hint="cs"/>
          <w:strike/>
          <w:vanish/>
          <w:sz w:val="18"/>
          <w:szCs w:val="22"/>
          <w:shd w:val="clear" w:color="auto" w:fill="FFFF99"/>
          <w:rtl/>
        </w:rPr>
        <w:t>מעלה</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1,480</w:t>
      </w:r>
      <w:r w:rsidRPr="00080918">
        <w:rPr>
          <w:rStyle w:val="default"/>
          <w:rFonts w:cs="FrankRuehl"/>
          <w:strike/>
          <w:vanish/>
          <w:sz w:val="18"/>
          <w:szCs w:val="22"/>
          <w:shd w:val="clear" w:color="auto" w:fill="FFFF99"/>
          <w:rtl/>
        </w:rPr>
        <w:t xml:space="preserve"> ל</w:t>
      </w:r>
      <w:r w:rsidRPr="00080918">
        <w:rPr>
          <w:rStyle w:val="default"/>
          <w:rFonts w:cs="FrankRuehl" w:hint="cs"/>
          <w:strike/>
          <w:vanish/>
          <w:sz w:val="18"/>
          <w:szCs w:val="22"/>
          <w:shd w:val="clear" w:color="auto" w:fill="FFFF99"/>
          <w:rtl/>
        </w:rPr>
        <w:t>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1,702</w:t>
      </w:r>
      <w:r w:rsidRPr="00080918">
        <w:rPr>
          <w:rStyle w:val="default"/>
          <w:rFonts w:cs="FrankRuehl"/>
          <w:strike/>
          <w:vanish/>
          <w:sz w:val="18"/>
          <w:szCs w:val="22"/>
          <w:shd w:val="clear" w:color="auto" w:fill="FFFF99"/>
          <w:rtl/>
        </w:rPr>
        <w:t xml:space="preserve"> </w:t>
      </w:r>
      <w:r w:rsidRPr="00080918">
        <w:rPr>
          <w:rStyle w:val="default"/>
          <w:rFonts w:cs="FrankRuehl" w:hint="cs"/>
          <w:strike/>
          <w:vanish/>
          <w:sz w:val="18"/>
          <w:szCs w:val="22"/>
          <w:shd w:val="clear" w:color="auto" w:fill="FFFF99"/>
          <w:rtl/>
        </w:rPr>
        <w:t>לנפש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1,924</w:t>
      </w:r>
      <w:r w:rsidRPr="00080918">
        <w:rPr>
          <w:rStyle w:val="default"/>
          <w:rFonts w:cs="FrankRuehl"/>
          <w:strike/>
          <w:vanish/>
          <w:sz w:val="18"/>
          <w:szCs w:val="22"/>
          <w:shd w:val="clear" w:color="auto" w:fill="FFFF99"/>
          <w:rtl/>
        </w:rPr>
        <w:t xml:space="preserve"> ל</w:t>
      </w:r>
      <w:r w:rsidRPr="00080918">
        <w:rPr>
          <w:rStyle w:val="default"/>
          <w:rFonts w:cs="FrankRuehl" w:hint="cs"/>
          <w:strike/>
          <w:vanish/>
          <w:sz w:val="18"/>
          <w:szCs w:val="22"/>
          <w:shd w:val="clear" w:color="auto" w:fill="FFFF99"/>
          <w:rtl/>
        </w:rPr>
        <w:t>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2,715 לנפש</w:t>
      </w:r>
    </w:p>
    <w:p w:rsidR="00B511A8" w:rsidRPr="00080918" w:rsidRDefault="00B511A8" w:rsidP="00B511A8">
      <w:pPr>
        <w:pStyle w:val="P05"/>
        <w:tabs>
          <w:tab w:val="clear" w:pos="624"/>
          <w:tab w:val="clear" w:pos="1021"/>
          <w:tab w:val="clear" w:pos="1474"/>
          <w:tab w:val="clear" w:pos="1928"/>
          <w:tab w:val="clear" w:pos="2381"/>
          <w:tab w:val="clear" w:pos="2835"/>
          <w:tab w:val="clear" w:pos="6259"/>
          <w:tab w:val="left" w:pos="1134"/>
          <w:tab w:val="left" w:pos="1985"/>
          <w:tab w:val="left" w:pos="3969"/>
          <w:tab w:val="left" w:pos="5954"/>
        </w:tabs>
        <w:spacing w:before="0"/>
        <w:ind w:left="0" w:right="1134" w:firstLine="0"/>
        <w:rPr>
          <w:rStyle w:val="default"/>
          <w:rFonts w:cs="FrankRuehl"/>
          <w:strike/>
          <w:vanish/>
          <w:sz w:val="18"/>
          <w:szCs w:val="22"/>
          <w:shd w:val="clear" w:color="auto" w:fill="FFFF99"/>
          <w:rtl/>
        </w:rPr>
      </w:pPr>
      <w:r w:rsidRPr="00080918">
        <w:rPr>
          <w:rStyle w:val="default"/>
          <w:rFonts w:cs="FrankRuehl"/>
          <w:strike/>
          <w:vanish/>
          <w:sz w:val="18"/>
          <w:szCs w:val="22"/>
          <w:shd w:val="clear" w:color="auto" w:fill="FFFF99"/>
          <w:rtl/>
        </w:rPr>
        <w:t>שי</w:t>
      </w:r>
      <w:r w:rsidRPr="00080918">
        <w:rPr>
          <w:rStyle w:val="default"/>
          <w:rFonts w:cs="FrankRuehl" w:hint="cs"/>
          <w:strike/>
          <w:vanish/>
          <w:sz w:val="18"/>
          <w:szCs w:val="22"/>
          <w:shd w:val="clear" w:color="auto" w:fill="FFFF99"/>
          <w:rtl/>
        </w:rPr>
        <w:t>עור ההנחה</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90%</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70%</w:t>
      </w:r>
      <w:r w:rsidRPr="00080918">
        <w:rPr>
          <w:rStyle w:val="default"/>
          <w:rFonts w:cs="FrankRuehl"/>
          <w:strike/>
          <w:vanish/>
          <w:sz w:val="18"/>
          <w:szCs w:val="22"/>
          <w:shd w:val="clear" w:color="auto" w:fill="FFFF99"/>
          <w:rtl/>
        </w:rPr>
        <w:tab/>
        <w:t>עד</w:t>
      </w:r>
      <w:r w:rsidRPr="00080918">
        <w:rPr>
          <w:rStyle w:val="default"/>
          <w:rFonts w:cs="FrankRuehl" w:hint="cs"/>
          <w:strike/>
          <w:vanish/>
          <w:sz w:val="18"/>
          <w:szCs w:val="22"/>
          <w:shd w:val="clear" w:color="auto" w:fill="FFFF99"/>
          <w:rtl/>
        </w:rPr>
        <w:t xml:space="preserve"> 50%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30%</w:t>
      </w:r>
    </w:p>
    <w:p w:rsidR="00B511A8" w:rsidRPr="00080918" w:rsidRDefault="00B511A8" w:rsidP="00B511A8">
      <w:pPr>
        <w:pStyle w:val="P00"/>
        <w:spacing w:before="0"/>
        <w:ind w:left="0" w:right="1134"/>
        <w:rPr>
          <w:rStyle w:val="default"/>
          <w:rFonts w:cs="FrankRuehl"/>
          <w:vanish/>
          <w:sz w:val="20"/>
          <w:szCs w:val="20"/>
          <w:shd w:val="clear" w:color="auto" w:fill="FFFF99"/>
          <w:rtl/>
        </w:rPr>
      </w:pPr>
    </w:p>
    <w:p w:rsidR="00B511A8" w:rsidRPr="00080918" w:rsidRDefault="00B511A8" w:rsidP="00B511A8">
      <w:pPr>
        <w:pStyle w:val="P00"/>
        <w:spacing w:before="0"/>
        <w:ind w:left="0" w:right="1134"/>
        <w:rPr>
          <w:rStyle w:val="default"/>
          <w:rFonts w:cs="FrankRuehl"/>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1.1.2023</w:t>
      </w:r>
    </w:p>
    <w:p w:rsidR="00B511A8" w:rsidRPr="00080918" w:rsidRDefault="00B511A8" w:rsidP="00B511A8">
      <w:pPr>
        <w:pStyle w:val="P00"/>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תק' (מס' 3) תשפ"ג-2023</w:t>
      </w:r>
    </w:p>
    <w:p w:rsidR="00B511A8" w:rsidRPr="00080918" w:rsidRDefault="00B511A8" w:rsidP="00B511A8">
      <w:pPr>
        <w:pStyle w:val="P00"/>
        <w:spacing w:before="0"/>
        <w:ind w:left="0" w:right="1134"/>
        <w:rPr>
          <w:rStyle w:val="default"/>
          <w:rFonts w:cs="FrankRuehl"/>
          <w:vanish/>
          <w:sz w:val="20"/>
          <w:szCs w:val="20"/>
          <w:shd w:val="clear" w:color="auto" w:fill="FFFF99"/>
          <w:rtl/>
        </w:rPr>
      </w:pPr>
      <w:hyperlink r:id="rId209" w:history="1">
        <w:r w:rsidRPr="00080918">
          <w:rPr>
            <w:rStyle w:val="Hyperlink"/>
            <w:rFonts w:cs="FrankRuehl" w:hint="cs"/>
            <w:vanish/>
            <w:szCs w:val="20"/>
            <w:shd w:val="clear" w:color="auto" w:fill="FFFF99"/>
            <w:rtl/>
          </w:rPr>
          <w:t>ק"ת תשפ"ג מס' 10548</w:t>
        </w:r>
      </w:hyperlink>
      <w:r w:rsidRPr="00080918">
        <w:rPr>
          <w:rStyle w:val="default"/>
          <w:rFonts w:cs="FrankRuehl" w:hint="cs"/>
          <w:vanish/>
          <w:sz w:val="20"/>
          <w:szCs w:val="20"/>
          <w:shd w:val="clear" w:color="auto" w:fill="FFFF99"/>
          <w:rtl/>
        </w:rPr>
        <w:t xml:space="preserve"> מיום 9.2.2023 עמ' 1008</w:t>
      </w:r>
    </w:p>
    <w:p w:rsidR="008B4F54" w:rsidRPr="00080918" w:rsidRDefault="008B4F54" w:rsidP="008B4F54">
      <w:pPr>
        <w:pStyle w:val="P22"/>
        <w:spacing w:before="0"/>
        <w:ind w:left="0" w:right="1134"/>
        <w:rPr>
          <w:rStyle w:val="default"/>
          <w:rFonts w:cs="FrankRuehl"/>
          <w:vanish/>
          <w:sz w:val="20"/>
          <w:szCs w:val="20"/>
          <w:shd w:val="clear" w:color="auto" w:fill="FFFF99"/>
          <w:rtl/>
        </w:rPr>
      </w:pPr>
      <w:r w:rsidRPr="00080918">
        <w:rPr>
          <w:rStyle w:val="default"/>
          <w:rFonts w:cs="FrankRuehl" w:hint="cs"/>
          <w:b/>
          <w:bCs/>
          <w:vanish/>
          <w:sz w:val="20"/>
          <w:szCs w:val="20"/>
          <w:shd w:val="clear" w:color="auto" w:fill="FFFF99"/>
          <w:rtl/>
        </w:rPr>
        <w:t>החלפת התוספת הראשונה</w:t>
      </w:r>
    </w:p>
    <w:p w:rsidR="008B4F54" w:rsidRPr="00080918" w:rsidRDefault="008B4F54" w:rsidP="008B4F54">
      <w:pPr>
        <w:pStyle w:val="P22"/>
        <w:ind w:left="0" w:right="1134"/>
        <w:rPr>
          <w:rStyle w:val="default"/>
          <w:rFonts w:cs="FrankRuehl"/>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1A3036" w:rsidRPr="00080918" w:rsidRDefault="001A3036" w:rsidP="001A3036">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strike/>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 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2019</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2,889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2,889 עד 3,322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3,322 עד 3,755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3,755 עד 5,300</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4,334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4,334 עד 4,984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4,984 עד 5,634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5,634 עד 7,951</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3</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5,027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5,027 עד 5,781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5,781 עד 6,535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6,535 עד 9,223</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5,720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5,720 עד 6,578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6,578 עד 7,436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7,436 עד 10,494</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7,239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7,239 עד 8,325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8,325 עד 9,411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9,411 עד 13,282</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8,759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8,759 עד 10,073</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10,073 עד 11,387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11,387 עד 16,070</w:t>
      </w:r>
    </w:p>
    <w:p w:rsidR="001A3036" w:rsidRPr="00080918" w:rsidRDefault="001A3036" w:rsidP="001A3036">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strike/>
          <w:vanish/>
          <w:sz w:val="18"/>
          <w:szCs w:val="22"/>
          <w:shd w:val="clear" w:color="auto" w:fill="FFFF99"/>
          <w:rtl/>
        </w:rPr>
        <w:t>שי</w:t>
      </w:r>
      <w:r w:rsidRPr="00080918">
        <w:rPr>
          <w:rStyle w:val="default"/>
          <w:rFonts w:cs="FrankRuehl" w:hint="cs"/>
          <w:strike/>
          <w:vanish/>
          <w:sz w:val="18"/>
          <w:szCs w:val="22"/>
          <w:shd w:val="clear" w:color="auto" w:fill="FFFF99"/>
          <w:rtl/>
        </w:rPr>
        <w:t xml:space="preserve">עור ההנחה </w:t>
      </w:r>
      <w:r w:rsidRPr="00080918">
        <w:rPr>
          <w:rStyle w:val="default"/>
          <w:rFonts w:cs="FrankRuehl"/>
          <w:strike/>
          <w:vanish/>
          <w:sz w:val="18"/>
          <w:szCs w:val="22"/>
          <w:shd w:val="clear" w:color="auto" w:fill="FFFF99"/>
          <w:rtl/>
        </w:rPr>
        <w:t>עד</w:t>
      </w:r>
      <w:r w:rsidRPr="00080918">
        <w:rPr>
          <w:rStyle w:val="default"/>
          <w:rFonts w:cs="FrankRuehl" w:hint="cs"/>
          <w:strike/>
          <w:vanish/>
          <w:sz w:val="18"/>
          <w:szCs w:val="22"/>
          <w:shd w:val="clear" w:color="auto" w:fill="FFFF99"/>
          <w:rtl/>
        </w:rPr>
        <w:t xml:space="preserve"> 80%</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60%</w:t>
      </w:r>
      <w:r w:rsidRPr="00080918">
        <w:rPr>
          <w:rStyle w:val="default"/>
          <w:rFonts w:cs="FrankRuehl"/>
          <w:strike/>
          <w:vanish/>
          <w:sz w:val="18"/>
          <w:szCs w:val="22"/>
          <w:shd w:val="clear" w:color="auto" w:fill="FFFF99"/>
          <w:rtl/>
        </w:rPr>
        <w:tab/>
        <w:t>עד</w:t>
      </w:r>
      <w:r w:rsidRPr="00080918">
        <w:rPr>
          <w:rStyle w:val="default"/>
          <w:rFonts w:cs="FrankRuehl" w:hint="cs"/>
          <w:strike/>
          <w:vanish/>
          <w:sz w:val="18"/>
          <w:szCs w:val="22"/>
          <w:shd w:val="clear" w:color="auto" w:fill="FFFF99"/>
          <w:rtl/>
        </w:rPr>
        <w:t xml:space="preserve"> 40%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20%</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10,279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10,279 עד 11,821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11,821 עד 13,362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13,362 עד 18,858</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11,798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11,798 עד 13,568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13,568 עד 15,338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15,338 עד 21,646</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13,318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13,318 עד 15,316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15,316 עד 17,313</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17,313 עד 24,434</w:t>
      </w:r>
    </w:p>
    <w:p w:rsidR="00EE429B" w:rsidRPr="00080918" w:rsidRDefault="00EE429B" w:rsidP="00EE429B">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strike/>
          <w:vanish/>
          <w:sz w:val="18"/>
          <w:szCs w:val="22"/>
          <w:shd w:val="clear" w:color="auto" w:fill="FFFF99"/>
          <w:rtl/>
        </w:rPr>
        <w:t>10 ו</w:t>
      </w:r>
      <w:r w:rsidRPr="00080918">
        <w:rPr>
          <w:rStyle w:val="default"/>
          <w:rFonts w:cs="FrankRuehl" w:hint="cs"/>
          <w:strike/>
          <w:vanish/>
          <w:sz w:val="18"/>
          <w:szCs w:val="22"/>
          <w:shd w:val="clear" w:color="auto" w:fill="FFFF99"/>
          <w:rtl/>
        </w:rPr>
        <w:t>מעלה</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1,480</w:t>
      </w:r>
      <w:r w:rsidRPr="00080918">
        <w:rPr>
          <w:rStyle w:val="default"/>
          <w:rFonts w:cs="FrankRuehl"/>
          <w:strike/>
          <w:vanish/>
          <w:sz w:val="18"/>
          <w:szCs w:val="22"/>
          <w:shd w:val="clear" w:color="auto" w:fill="FFFF99"/>
          <w:rtl/>
        </w:rPr>
        <w:t xml:space="preserve"> ל</w:t>
      </w:r>
      <w:r w:rsidRPr="00080918">
        <w:rPr>
          <w:rStyle w:val="default"/>
          <w:rFonts w:cs="FrankRuehl" w:hint="cs"/>
          <w:strike/>
          <w:vanish/>
          <w:sz w:val="18"/>
          <w:szCs w:val="22"/>
          <w:shd w:val="clear" w:color="auto" w:fill="FFFF99"/>
          <w:rtl/>
        </w:rPr>
        <w:t>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1,702</w:t>
      </w:r>
      <w:r w:rsidRPr="00080918">
        <w:rPr>
          <w:rStyle w:val="default"/>
          <w:rFonts w:cs="FrankRuehl"/>
          <w:strike/>
          <w:vanish/>
          <w:sz w:val="18"/>
          <w:szCs w:val="22"/>
          <w:shd w:val="clear" w:color="auto" w:fill="FFFF99"/>
          <w:rtl/>
        </w:rPr>
        <w:t xml:space="preserve"> </w:t>
      </w:r>
      <w:r w:rsidRPr="00080918">
        <w:rPr>
          <w:rStyle w:val="default"/>
          <w:rFonts w:cs="FrankRuehl" w:hint="cs"/>
          <w:strike/>
          <w:vanish/>
          <w:sz w:val="18"/>
          <w:szCs w:val="22"/>
          <w:shd w:val="clear" w:color="auto" w:fill="FFFF99"/>
          <w:rtl/>
        </w:rPr>
        <w:t>לנפש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1,924</w:t>
      </w:r>
      <w:r w:rsidRPr="00080918">
        <w:rPr>
          <w:rStyle w:val="default"/>
          <w:rFonts w:cs="FrankRuehl"/>
          <w:strike/>
          <w:vanish/>
          <w:sz w:val="18"/>
          <w:szCs w:val="22"/>
          <w:shd w:val="clear" w:color="auto" w:fill="FFFF99"/>
          <w:rtl/>
        </w:rPr>
        <w:t xml:space="preserve"> ל</w:t>
      </w:r>
      <w:r w:rsidRPr="00080918">
        <w:rPr>
          <w:rStyle w:val="default"/>
          <w:rFonts w:cs="FrankRuehl" w:hint="cs"/>
          <w:strike/>
          <w:vanish/>
          <w:sz w:val="18"/>
          <w:szCs w:val="22"/>
          <w:shd w:val="clear" w:color="auto" w:fill="FFFF99"/>
          <w:rtl/>
        </w:rPr>
        <w:t>נפש</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2,715 לנפש</w:t>
      </w:r>
    </w:p>
    <w:p w:rsidR="00B511A8" w:rsidRPr="00080918" w:rsidRDefault="008B4F54" w:rsidP="004C1A02">
      <w:pPr>
        <w:pStyle w:val="P05"/>
        <w:tabs>
          <w:tab w:val="clear" w:pos="624"/>
          <w:tab w:val="clear" w:pos="1021"/>
          <w:tab w:val="clear" w:pos="1474"/>
          <w:tab w:val="clear" w:pos="1928"/>
          <w:tab w:val="clear" w:pos="2381"/>
          <w:tab w:val="clear" w:pos="2835"/>
          <w:tab w:val="clear" w:pos="6259"/>
          <w:tab w:val="left" w:pos="1134"/>
          <w:tab w:val="left" w:pos="1985"/>
          <w:tab w:val="left" w:pos="3969"/>
          <w:tab w:val="left" w:pos="5954"/>
        </w:tabs>
        <w:spacing w:before="0"/>
        <w:ind w:left="0" w:right="1134" w:firstLine="0"/>
        <w:rPr>
          <w:rStyle w:val="default"/>
          <w:rFonts w:cs="FrankRuehl"/>
          <w:strike/>
          <w:vanish/>
          <w:sz w:val="18"/>
          <w:szCs w:val="22"/>
          <w:shd w:val="clear" w:color="auto" w:fill="FFFF99"/>
          <w:rtl/>
        </w:rPr>
      </w:pPr>
      <w:r w:rsidRPr="00080918">
        <w:rPr>
          <w:rStyle w:val="default"/>
          <w:rFonts w:cs="FrankRuehl"/>
          <w:strike/>
          <w:vanish/>
          <w:sz w:val="18"/>
          <w:szCs w:val="22"/>
          <w:shd w:val="clear" w:color="auto" w:fill="FFFF99"/>
          <w:rtl/>
        </w:rPr>
        <w:t>שי</w:t>
      </w:r>
      <w:r w:rsidRPr="00080918">
        <w:rPr>
          <w:rStyle w:val="default"/>
          <w:rFonts w:cs="FrankRuehl" w:hint="cs"/>
          <w:strike/>
          <w:vanish/>
          <w:sz w:val="18"/>
          <w:szCs w:val="22"/>
          <w:shd w:val="clear" w:color="auto" w:fill="FFFF99"/>
          <w:rtl/>
        </w:rPr>
        <w:t>עור ההנחה</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90%</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70%</w:t>
      </w:r>
      <w:r w:rsidRPr="00080918">
        <w:rPr>
          <w:rStyle w:val="default"/>
          <w:rFonts w:cs="FrankRuehl"/>
          <w:strike/>
          <w:vanish/>
          <w:sz w:val="18"/>
          <w:szCs w:val="22"/>
          <w:shd w:val="clear" w:color="auto" w:fill="FFFF99"/>
          <w:rtl/>
        </w:rPr>
        <w:tab/>
        <w:t>עד</w:t>
      </w:r>
      <w:r w:rsidRPr="00080918">
        <w:rPr>
          <w:rStyle w:val="default"/>
          <w:rFonts w:cs="FrankRuehl" w:hint="cs"/>
          <w:strike/>
          <w:vanish/>
          <w:sz w:val="18"/>
          <w:szCs w:val="22"/>
          <w:shd w:val="clear" w:color="auto" w:fill="FFFF99"/>
          <w:rtl/>
        </w:rPr>
        <w:t xml:space="preserve"> 50%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w:t>
      </w:r>
      <w:r w:rsidR="00B511A8" w:rsidRPr="00080918">
        <w:rPr>
          <w:rStyle w:val="default"/>
          <w:rFonts w:cs="FrankRuehl" w:hint="cs"/>
          <w:strike/>
          <w:vanish/>
          <w:sz w:val="18"/>
          <w:szCs w:val="22"/>
          <w:shd w:val="clear" w:color="auto" w:fill="FFFF99"/>
          <w:rtl/>
        </w:rPr>
        <w:t xml:space="preserve"> 30%</w:t>
      </w:r>
    </w:p>
    <w:p w:rsidR="00B511A8" w:rsidRPr="00080918" w:rsidRDefault="00B511A8" w:rsidP="00B511A8">
      <w:pPr>
        <w:pStyle w:val="P00"/>
        <w:pBdr>
          <w:bottom w:val="single" w:sz="4" w:space="1" w:color="auto"/>
        </w:pBdr>
        <w:tabs>
          <w:tab w:val="clear" w:pos="1021"/>
          <w:tab w:val="clear" w:pos="1474"/>
          <w:tab w:val="clear" w:pos="1928"/>
          <w:tab w:val="clear" w:pos="2381"/>
          <w:tab w:val="clear" w:pos="2835"/>
          <w:tab w:val="clear" w:pos="6259"/>
          <w:tab w:val="center" w:pos="624"/>
          <w:tab w:val="center" w:pos="3969"/>
        </w:tabs>
        <w:spacing w:before="0"/>
        <w:ind w:left="0" w:right="1134"/>
        <w:rPr>
          <w:rFonts w:cs="FrankRuehl"/>
          <w:strike/>
          <w:vanish/>
          <w:szCs w:val="20"/>
          <w:shd w:val="clear" w:color="auto" w:fill="FFFF99"/>
          <w:rtl/>
        </w:rPr>
      </w:pPr>
      <w:r w:rsidRPr="00080918">
        <w:rPr>
          <w:rFonts w:cs="FrankRuehl" w:hint="cs"/>
          <w:strike/>
          <w:vanish/>
          <w:szCs w:val="20"/>
          <w:shd w:val="clear" w:color="auto" w:fill="FFFF99"/>
          <w:rtl/>
        </w:rPr>
        <w:tab/>
      </w:r>
      <w:r w:rsidRPr="00080918">
        <w:rPr>
          <w:rFonts w:cs="FrankRuehl"/>
          <w:strike/>
          <w:vanish/>
          <w:szCs w:val="20"/>
          <w:shd w:val="clear" w:color="auto" w:fill="FFFF99"/>
          <w:rtl/>
        </w:rPr>
        <w:t>מס</w:t>
      </w:r>
      <w:r w:rsidRPr="00080918">
        <w:rPr>
          <w:rFonts w:cs="FrankRuehl" w:hint="cs"/>
          <w:strike/>
          <w:vanish/>
          <w:szCs w:val="20"/>
          <w:shd w:val="clear" w:color="auto" w:fill="FFFF99"/>
          <w:rtl/>
        </w:rPr>
        <w:t>' נפשות</w:t>
      </w:r>
      <w:r w:rsidRPr="00080918">
        <w:rPr>
          <w:rFonts w:cs="FrankRuehl"/>
          <w:strike/>
          <w:vanish/>
          <w:szCs w:val="20"/>
          <w:shd w:val="clear" w:color="auto" w:fill="FFFF99"/>
          <w:rtl/>
        </w:rPr>
        <w:tab/>
        <w:t>ה</w:t>
      </w:r>
      <w:r w:rsidRPr="00080918">
        <w:rPr>
          <w:rFonts w:cs="FrankRuehl" w:hint="cs"/>
          <w:strike/>
          <w:vanish/>
          <w:szCs w:val="20"/>
          <w:shd w:val="clear" w:color="auto" w:fill="FFFF99"/>
          <w:rtl/>
        </w:rPr>
        <w:t>כנסה חודשית ממוצעת בשקלים חדשים בשנת הכספים 2021</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2,889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2,889 עד 3,322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3,322 עד 3,755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3,755 עד 5,300</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4,334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4,334 עד 4,984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4,984 עד 5,634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5,634 עד 7,951</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3</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5,027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5,027 עד 5,781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5,781 עד 6,535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6,535 עד 9,223</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5,720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5,720 עד 6,578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6,578 עד 7,436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7,436 עד 10,494</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7,268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7,268 עד 8,359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8,359 עד 9,449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9,449 עד 13,335</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8,817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8,817 עד 10,140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10,140 עד 11,462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11,462 עד 16,176</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8"/>
          <w:szCs w:val="22"/>
          <w:shd w:val="clear" w:color="auto" w:fill="FFFF99"/>
          <w:rtl/>
        </w:rPr>
      </w:pPr>
      <w:r w:rsidRPr="00080918">
        <w:rPr>
          <w:rStyle w:val="default"/>
          <w:rFonts w:cs="FrankRuehl"/>
          <w:strike/>
          <w:vanish/>
          <w:sz w:val="18"/>
          <w:szCs w:val="22"/>
          <w:shd w:val="clear" w:color="auto" w:fill="FFFF99"/>
          <w:rtl/>
        </w:rPr>
        <w:t>שי</w:t>
      </w:r>
      <w:r w:rsidRPr="00080918">
        <w:rPr>
          <w:rStyle w:val="default"/>
          <w:rFonts w:cs="FrankRuehl" w:hint="cs"/>
          <w:strike/>
          <w:vanish/>
          <w:sz w:val="18"/>
          <w:szCs w:val="22"/>
          <w:shd w:val="clear" w:color="auto" w:fill="FFFF99"/>
          <w:rtl/>
        </w:rPr>
        <w:t>עור ההנחה</w:t>
      </w:r>
      <w:r w:rsidRPr="00080918">
        <w:rPr>
          <w:rStyle w:val="default"/>
          <w:rFonts w:cs="FrankRuehl"/>
          <w:strike/>
          <w:vanish/>
          <w:sz w:val="18"/>
          <w:szCs w:val="22"/>
          <w:shd w:val="clear" w:color="auto" w:fill="FFFF99"/>
          <w:rtl/>
        </w:rPr>
        <w:tab/>
        <w:t>עד</w:t>
      </w:r>
      <w:r w:rsidRPr="00080918">
        <w:rPr>
          <w:rStyle w:val="default"/>
          <w:rFonts w:cs="FrankRuehl" w:hint="cs"/>
          <w:strike/>
          <w:vanish/>
          <w:sz w:val="18"/>
          <w:szCs w:val="22"/>
          <w:shd w:val="clear" w:color="auto" w:fill="FFFF99"/>
          <w:rtl/>
        </w:rPr>
        <w:t xml:space="preserve"> 80%</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60%</w:t>
      </w:r>
      <w:r w:rsidRPr="00080918">
        <w:rPr>
          <w:rStyle w:val="default"/>
          <w:rFonts w:cs="FrankRuehl"/>
          <w:strike/>
          <w:vanish/>
          <w:sz w:val="18"/>
          <w:szCs w:val="22"/>
          <w:shd w:val="clear" w:color="auto" w:fill="FFFF99"/>
          <w:rtl/>
        </w:rPr>
        <w:tab/>
        <w:t>עד</w:t>
      </w:r>
      <w:r w:rsidRPr="00080918">
        <w:rPr>
          <w:rStyle w:val="default"/>
          <w:rFonts w:cs="FrankRuehl" w:hint="cs"/>
          <w:strike/>
          <w:vanish/>
          <w:sz w:val="18"/>
          <w:szCs w:val="22"/>
          <w:shd w:val="clear" w:color="auto" w:fill="FFFF99"/>
          <w:rtl/>
        </w:rPr>
        <w:t xml:space="preserve"> 40%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20%</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7</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10,366</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10,366 עד 11,921</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11,921 עד 13,475</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13,475 עד 19,018</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hint="cs"/>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8</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11,914</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11,914 עד 13,702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13,702 עד 15,489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15,489 עד 21,859</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8"/>
          <w:szCs w:val="22"/>
          <w:shd w:val="clear" w:color="auto" w:fill="FFFF99"/>
          <w:rtl/>
        </w:rPr>
      </w:pPr>
      <w:r w:rsidRPr="00080918">
        <w:rPr>
          <w:rStyle w:val="default"/>
          <w:rFonts w:cs="FrankRuehl" w:hint="cs"/>
          <w:strike/>
          <w:vanish/>
          <w:sz w:val="18"/>
          <w:szCs w:val="22"/>
          <w:shd w:val="clear" w:color="auto" w:fill="FFFF99"/>
          <w:rtl/>
        </w:rPr>
        <w:tab/>
      </w:r>
      <w:r w:rsidRPr="00080918">
        <w:rPr>
          <w:rStyle w:val="default"/>
          <w:rFonts w:cs="FrankRuehl"/>
          <w:strike/>
          <w:vanish/>
          <w:sz w:val="18"/>
          <w:szCs w:val="22"/>
          <w:shd w:val="clear" w:color="auto" w:fill="FFFF99"/>
          <w:rtl/>
        </w:rPr>
        <w:t>9</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13,463</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13,463 עד 15,482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15,482 עד 17,502</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מעל 17,502 עד 24,700</w:t>
      </w:r>
    </w:p>
    <w:p w:rsidR="00B511A8" w:rsidRPr="00080918"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vanish/>
          <w:sz w:val="16"/>
          <w:szCs w:val="20"/>
          <w:shd w:val="clear" w:color="auto" w:fill="FFFF99"/>
          <w:rtl/>
        </w:rPr>
      </w:pPr>
      <w:r w:rsidRPr="00080918">
        <w:rPr>
          <w:rStyle w:val="default"/>
          <w:rFonts w:cs="FrankRuehl"/>
          <w:strike/>
          <w:vanish/>
          <w:sz w:val="16"/>
          <w:szCs w:val="20"/>
          <w:shd w:val="clear" w:color="auto" w:fill="FFFF99"/>
          <w:rtl/>
        </w:rPr>
        <w:t>10 ו</w:t>
      </w:r>
      <w:r w:rsidRPr="00080918">
        <w:rPr>
          <w:rStyle w:val="default"/>
          <w:rFonts w:cs="FrankRuehl" w:hint="cs"/>
          <w:strike/>
          <w:vanish/>
          <w:sz w:val="16"/>
          <w:szCs w:val="20"/>
          <w:shd w:val="clear" w:color="auto" w:fill="FFFF99"/>
          <w:rtl/>
        </w:rPr>
        <w:t>מעלה</w:t>
      </w:r>
      <w:r w:rsidRPr="00080918">
        <w:rPr>
          <w:rStyle w:val="default"/>
          <w:rFonts w:cs="FrankRuehl"/>
          <w:strike/>
          <w:vanish/>
          <w:sz w:val="16"/>
          <w:szCs w:val="20"/>
          <w:shd w:val="clear" w:color="auto" w:fill="FFFF99"/>
          <w:rtl/>
        </w:rPr>
        <w:tab/>
      </w:r>
      <w:r w:rsidRPr="00080918">
        <w:rPr>
          <w:rStyle w:val="default"/>
          <w:rFonts w:cs="FrankRuehl" w:hint="cs"/>
          <w:strike/>
          <w:vanish/>
          <w:sz w:val="16"/>
          <w:szCs w:val="20"/>
          <w:shd w:val="clear" w:color="auto" w:fill="FFFF99"/>
          <w:rtl/>
        </w:rPr>
        <w:t>עד 1,496</w:t>
      </w:r>
      <w:r w:rsidRPr="00080918">
        <w:rPr>
          <w:rStyle w:val="default"/>
          <w:rFonts w:cs="FrankRuehl"/>
          <w:strike/>
          <w:vanish/>
          <w:sz w:val="16"/>
          <w:szCs w:val="20"/>
          <w:shd w:val="clear" w:color="auto" w:fill="FFFF99"/>
          <w:rtl/>
        </w:rPr>
        <w:t xml:space="preserve"> ל</w:t>
      </w:r>
      <w:r w:rsidRPr="00080918">
        <w:rPr>
          <w:rStyle w:val="default"/>
          <w:rFonts w:cs="FrankRuehl" w:hint="cs"/>
          <w:strike/>
          <w:vanish/>
          <w:sz w:val="16"/>
          <w:szCs w:val="20"/>
          <w:shd w:val="clear" w:color="auto" w:fill="FFFF99"/>
          <w:rtl/>
        </w:rPr>
        <w:t>נפש</w:t>
      </w:r>
      <w:r w:rsidRPr="00080918">
        <w:rPr>
          <w:rStyle w:val="default"/>
          <w:rFonts w:cs="FrankRuehl"/>
          <w:strike/>
          <w:vanish/>
          <w:sz w:val="16"/>
          <w:szCs w:val="20"/>
          <w:shd w:val="clear" w:color="auto" w:fill="FFFF99"/>
          <w:rtl/>
        </w:rPr>
        <w:tab/>
      </w:r>
      <w:r w:rsidRPr="00080918">
        <w:rPr>
          <w:rStyle w:val="default"/>
          <w:rFonts w:cs="FrankRuehl" w:hint="cs"/>
          <w:strike/>
          <w:vanish/>
          <w:sz w:val="16"/>
          <w:szCs w:val="20"/>
          <w:shd w:val="clear" w:color="auto" w:fill="FFFF99"/>
          <w:rtl/>
        </w:rPr>
        <w:t>עד 1,720</w:t>
      </w:r>
      <w:r w:rsidRPr="00080918">
        <w:rPr>
          <w:rStyle w:val="default"/>
          <w:rFonts w:cs="FrankRuehl"/>
          <w:strike/>
          <w:vanish/>
          <w:sz w:val="16"/>
          <w:szCs w:val="20"/>
          <w:shd w:val="clear" w:color="auto" w:fill="FFFF99"/>
          <w:rtl/>
        </w:rPr>
        <w:t xml:space="preserve"> </w:t>
      </w:r>
      <w:r w:rsidRPr="00080918">
        <w:rPr>
          <w:rStyle w:val="default"/>
          <w:rFonts w:cs="FrankRuehl" w:hint="cs"/>
          <w:strike/>
          <w:vanish/>
          <w:sz w:val="16"/>
          <w:szCs w:val="20"/>
          <w:shd w:val="clear" w:color="auto" w:fill="FFFF99"/>
          <w:rtl/>
        </w:rPr>
        <w:t>לנפש</w:t>
      </w:r>
      <w:r w:rsidRPr="00080918">
        <w:rPr>
          <w:rStyle w:val="default"/>
          <w:rFonts w:cs="FrankRuehl"/>
          <w:strike/>
          <w:vanish/>
          <w:sz w:val="16"/>
          <w:szCs w:val="20"/>
          <w:shd w:val="clear" w:color="auto" w:fill="FFFF99"/>
          <w:rtl/>
        </w:rPr>
        <w:tab/>
      </w:r>
      <w:r w:rsidRPr="00080918">
        <w:rPr>
          <w:rStyle w:val="default"/>
          <w:rFonts w:cs="FrankRuehl" w:hint="cs"/>
          <w:strike/>
          <w:vanish/>
          <w:sz w:val="16"/>
          <w:szCs w:val="20"/>
          <w:shd w:val="clear" w:color="auto" w:fill="FFFF99"/>
          <w:rtl/>
        </w:rPr>
        <w:t>עד 1,945</w:t>
      </w:r>
      <w:r w:rsidRPr="00080918">
        <w:rPr>
          <w:rStyle w:val="default"/>
          <w:rFonts w:cs="FrankRuehl"/>
          <w:strike/>
          <w:vanish/>
          <w:sz w:val="16"/>
          <w:szCs w:val="20"/>
          <w:shd w:val="clear" w:color="auto" w:fill="FFFF99"/>
          <w:rtl/>
        </w:rPr>
        <w:t xml:space="preserve"> ל</w:t>
      </w:r>
      <w:r w:rsidRPr="00080918">
        <w:rPr>
          <w:rStyle w:val="default"/>
          <w:rFonts w:cs="FrankRuehl" w:hint="cs"/>
          <w:strike/>
          <w:vanish/>
          <w:sz w:val="16"/>
          <w:szCs w:val="20"/>
          <w:shd w:val="clear" w:color="auto" w:fill="FFFF99"/>
          <w:rtl/>
        </w:rPr>
        <w:t>נפש</w:t>
      </w:r>
      <w:r w:rsidRPr="00080918">
        <w:rPr>
          <w:rStyle w:val="default"/>
          <w:rFonts w:cs="FrankRuehl"/>
          <w:strike/>
          <w:vanish/>
          <w:sz w:val="16"/>
          <w:szCs w:val="20"/>
          <w:shd w:val="clear" w:color="auto" w:fill="FFFF99"/>
          <w:rtl/>
        </w:rPr>
        <w:tab/>
      </w:r>
      <w:r w:rsidRPr="00080918">
        <w:rPr>
          <w:rStyle w:val="default"/>
          <w:rFonts w:cs="FrankRuehl" w:hint="cs"/>
          <w:strike/>
          <w:vanish/>
          <w:sz w:val="16"/>
          <w:szCs w:val="20"/>
          <w:shd w:val="clear" w:color="auto" w:fill="FFFF99"/>
          <w:rtl/>
        </w:rPr>
        <w:t>עד 2,744 לנפש</w:t>
      </w:r>
    </w:p>
    <w:p w:rsidR="008B4F54" w:rsidRPr="008B4F54" w:rsidRDefault="00B511A8" w:rsidP="00B511A8">
      <w:pPr>
        <w:pStyle w:val="P00"/>
        <w:tabs>
          <w:tab w:val="clear" w:pos="624"/>
          <w:tab w:val="clear" w:pos="1021"/>
          <w:tab w:val="clear" w:pos="1474"/>
          <w:tab w:val="clear" w:pos="1928"/>
          <w:tab w:val="clear" w:pos="2381"/>
          <w:tab w:val="clear" w:pos="2835"/>
          <w:tab w:val="clear" w:pos="6259"/>
          <w:tab w:val="left" w:pos="397"/>
          <w:tab w:val="left" w:pos="851"/>
          <w:tab w:val="left" w:pos="1985"/>
          <w:tab w:val="left" w:pos="3969"/>
          <w:tab w:val="left" w:pos="5954"/>
        </w:tabs>
        <w:spacing w:before="0"/>
        <w:ind w:left="0" w:right="1134"/>
        <w:rPr>
          <w:rStyle w:val="default"/>
          <w:rFonts w:cs="FrankRuehl"/>
          <w:strike/>
          <w:sz w:val="2"/>
          <w:szCs w:val="2"/>
          <w:shd w:val="clear" w:color="auto" w:fill="FFFF99"/>
          <w:rtl/>
        </w:rPr>
      </w:pPr>
      <w:r w:rsidRPr="00080918">
        <w:rPr>
          <w:rStyle w:val="default"/>
          <w:rFonts w:cs="FrankRuehl"/>
          <w:strike/>
          <w:vanish/>
          <w:sz w:val="18"/>
          <w:szCs w:val="22"/>
          <w:shd w:val="clear" w:color="auto" w:fill="FFFF99"/>
          <w:rtl/>
        </w:rPr>
        <w:t>שי</w:t>
      </w:r>
      <w:r w:rsidRPr="00080918">
        <w:rPr>
          <w:rStyle w:val="default"/>
          <w:rFonts w:cs="FrankRuehl" w:hint="cs"/>
          <w:strike/>
          <w:vanish/>
          <w:sz w:val="18"/>
          <w:szCs w:val="22"/>
          <w:shd w:val="clear" w:color="auto" w:fill="FFFF99"/>
          <w:rtl/>
        </w:rPr>
        <w:t>עור ההנחה</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90%</w:t>
      </w:r>
      <w:r w:rsidRPr="00080918">
        <w:rPr>
          <w:rStyle w:val="default"/>
          <w:rFonts w:cs="FrankRuehl"/>
          <w:strike/>
          <w:vanish/>
          <w:sz w:val="18"/>
          <w:szCs w:val="22"/>
          <w:shd w:val="clear" w:color="auto" w:fill="FFFF99"/>
          <w:rtl/>
        </w:rPr>
        <w:tab/>
        <w:t>ע</w:t>
      </w:r>
      <w:r w:rsidRPr="00080918">
        <w:rPr>
          <w:rStyle w:val="default"/>
          <w:rFonts w:cs="FrankRuehl" w:hint="cs"/>
          <w:strike/>
          <w:vanish/>
          <w:sz w:val="18"/>
          <w:szCs w:val="22"/>
          <w:shd w:val="clear" w:color="auto" w:fill="FFFF99"/>
          <w:rtl/>
        </w:rPr>
        <w:t>ד 70%</w:t>
      </w:r>
      <w:r w:rsidRPr="00080918">
        <w:rPr>
          <w:rStyle w:val="default"/>
          <w:rFonts w:cs="FrankRuehl"/>
          <w:strike/>
          <w:vanish/>
          <w:sz w:val="18"/>
          <w:szCs w:val="22"/>
          <w:shd w:val="clear" w:color="auto" w:fill="FFFF99"/>
          <w:rtl/>
        </w:rPr>
        <w:tab/>
        <w:t>עד</w:t>
      </w:r>
      <w:r w:rsidRPr="00080918">
        <w:rPr>
          <w:rStyle w:val="default"/>
          <w:rFonts w:cs="FrankRuehl" w:hint="cs"/>
          <w:strike/>
          <w:vanish/>
          <w:sz w:val="18"/>
          <w:szCs w:val="22"/>
          <w:shd w:val="clear" w:color="auto" w:fill="FFFF99"/>
          <w:rtl/>
        </w:rPr>
        <w:t xml:space="preserve"> 50%</w:t>
      </w:r>
      <w:r w:rsidRPr="00080918">
        <w:rPr>
          <w:rStyle w:val="default"/>
          <w:rFonts w:cs="FrankRuehl"/>
          <w:strike/>
          <w:vanish/>
          <w:sz w:val="18"/>
          <w:szCs w:val="22"/>
          <w:shd w:val="clear" w:color="auto" w:fill="FFFF99"/>
          <w:rtl/>
        </w:rPr>
        <w:tab/>
      </w:r>
      <w:r w:rsidRPr="00080918">
        <w:rPr>
          <w:rStyle w:val="default"/>
          <w:rFonts w:cs="FrankRuehl" w:hint="cs"/>
          <w:strike/>
          <w:vanish/>
          <w:sz w:val="18"/>
          <w:szCs w:val="22"/>
          <w:shd w:val="clear" w:color="auto" w:fill="FFFF99"/>
          <w:rtl/>
        </w:rPr>
        <w:t>עד 30%</w:t>
      </w:r>
      <w:bookmarkEnd w:id="146"/>
    </w:p>
    <w:p w:rsidR="008B4F54" w:rsidRDefault="008B4F54">
      <w:pPr>
        <w:pStyle w:val="P05"/>
        <w:spacing w:before="72"/>
        <w:ind w:left="2381" w:right="1134"/>
        <w:rPr>
          <w:rStyle w:val="default"/>
          <w:rFonts w:cs="FrankRuehl" w:hint="cs"/>
          <w:rtl/>
        </w:rPr>
      </w:pPr>
    </w:p>
    <w:p w:rsidR="003D2E7A" w:rsidRPr="00527F7A" w:rsidRDefault="003D2E7A">
      <w:pPr>
        <w:pStyle w:val="medium2-header"/>
        <w:keepLines w:val="0"/>
        <w:spacing w:before="72"/>
        <w:ind w:left="0" w:right="1134"/>
        <w:rPr>
          <w:rFonts w:cs="FrankRuehl" w:hint="cs"/>
          <w:noProof/>
          <w:rtl/>
        </w:rPr>
      </w:pPr>
      <w:bookmarkStart w:id="147" w:name="med12"/>
      <w:bookmarkEnd w:id="147"/>
      <w:r w:rsidRPr="00527F7A">
        <w:rPr>
          <w:noProof/>
          <w:lang w:val="he-IL"/>
        </w:rPr>
        <w:pict>
          <v:rect id="_x0000_s2120" style="position:absolute;left:0;text-align:left;margin-left:464.5pt;margin-top:8.05pt;width:75.05pt;height:57.35pt;z-index:251654656" o:allowincell="f" filled="f" stroked="f" strokecolor="lime" strokeweight=".25pt">
            <v:textbox style="mso-next-textbox:#_x0000_s2120" inset="0,0,0,0">
              <w:txbxContent>
                <w:p w:rsidR="00485AAD" w:rsidRDefault="00485AAD" w:rsidP="000A2A90">
                  <w:pPr>
                    <w:spacing w:line="160" w:lineRule="exact"/>
                    <w:jc w:val="left"/>
                    <w:rPr>
                      <w:rFonts w:cs="Miriam" w:hint="cs"/>
                      <w:sz w:val="18"/>
                      <w:szCs w:val="18"/>
                      <w:rtl/>
                    </w:rPr>
                  </w:pPr>
                  <w:r>
                    <w:rPr>
                      <w:rFonts w:cs="Miriam"/>
                      <w:sz w:val="18"/>
                      <w:szCs w:val="18"/>
                      <w:rtl/>
                    </w:rPr>
                    <w:t>תק</w:t>
                  </w:r>
                  <w:r>
                    <w:rPr>
                      <w:rFonts w:cs="Miriam" w:hint="cs"/>
                      <w:sz w:val="18"/>
                      <w:szCs w:val="18"/>
                      <w:rtl/>
                    </w:rPr>
                    <w:t>' תשס"א-2001</w:t>
                  </w:r>
                </w:p>
                <w:p w:rsidR="00485AAD" w:rsidRDefault="00485AAD">
                  <w:pPr>
                    <w:spacing w:line="160" w:lineRule="exact"/>
                    <w:jc w:val="left"/>
                    <w:rPr>
                      <w:rFonts w:cs="Miriam" w:hint="cs"/>
                      <w:sz w:val="18"/>
                      <w:szCs w:val="18"/>
                      <w:rtl/>
                    </w:rPr>
                  </w:pPr>
                  <w:r>
                    <w:rPr>
                      <w:rFonts w:cs="Miriam" w:hint="cs"/>
                      <w:sz w:val="18"/>
                      <w:szCs w:val="18"/>
                      <w:rtl/>
                    </w:rPr>
                    <w:t>תק' תשס"ה-2005</w:t>
                  </w:r>
                </w:p>
                <w:p w:rsidR="00485AAD" w:rsidRDefault="00485AAD">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תשס"ז-2007</w:t>
                  </w:r>
                </w:p>
                <w:p w:rsidR="003F3200" w:rsidRDefault="003F3200" w:rsidP="00903DC4">
                  <w:pPr>
                    <w:spacing w:line="160" w:lineRule="exact"/>
                    <w:jc w:val="left"/>
                    <w:rPr>
                      <w:rFonts w:cs="Miriam"/>
                      <w:noProof/>
                      <w:sz w:val="18"/>
                      <w:szCs w:val="18"/>
                      <w:rtl/>
                    </w:rPr>
                  </w:pPr>
                  <w:r>
                    <w:rPr>
                      <w:rFonts w:cs="Miriam" w:hint="cs"/>
                      <w:noProof/>
                      <w:sz w:val="18"/>
                      <w:szCs w:val="18"/>
                      <w:rtl/>
                    </w:rPr>
                    <w:t xml:space="preserve">תק' </w:t>
                  </w:r>
                  <w:r w:rsidR="00903DC4">
                    <w:rPr>
                      <w:rFonts w:cs="Miriam" w:hint="cs"/>
                      <w:noProof/>
                      <w:sz w:val="18"/>
                      <w:szCs w:val="18"/>
                      <w:rtl/>
                    </w:rPr>
                    <w:t>תשע"ו-2016</w:t>
                  </w:r>
                </w:p>
                <w:p w:rsidR="006A4B87" w:rsidRDefault="006A4B87" w:rsidP="00903DC4">
                  <w:pPr>
                    <w:spacing w:line="160" w:lineRule="exact"/>
                    <w:jc w:val="left"/>
                    <w:rPr>
                      <w:rFonts w:cs="Miriam" w:hint="cs"/>
                      <w:noProof/>
                      <w:sz w:val="18"/>
                      <w:szCs w:val="18"/>
                      <w:rtl/>
                    </w:rPr>
                  </w:pPr>
                  <w:r>
                    <w:rPr>
                      <w:rFonts w:cs="Miriam" w:hint="cs"/>
                      <w:noProof/>
                      <w:sz w:val="18"/>
                      <w:szCs w:val="18"/>
                      <w:rtl/>
                    </w:rPr>
                    <w:t xml:space="preserve">תק' </w:t>
                  </w:r>
                  <w:r w:rsidR="001F2300">
                    <w:rPr>
                      <w:rFonts w:cs="Miriam" w:hint="cs"/>
                      <w:noProof/>
                      <w:sz w:val="18"/>
                      <w:szCs w:val="18"/>
                      <w:rtl/>
                    </w:rPr>
                    <w:t xml:space="preserve">(מס' 3) </w:t>
                  </w:r>
                  <w:r w:rsidR="001F2300">
                    <w:rPr>
                      <w:rFonts w:cs="Miriam"/>
                      <w:noProof/>
                      <w:sz w:val="18"/>
                      <w:szCs w:val="18"/>
                      <w:rtl/>
                    </w:rPr>
                    <w:br/>
                  </w:r>
                  <w:r w:rsidR="001F2300">
                    <w:rPr>
                      <w:rFonts w:cs="Miriam" w:hint="cs"/>
                      <w:noProof/>
                      <w:sz w:val="18"/>
                      <w:szCs w:val="18"/>
                      <w:rtl/>
                    </w:rPr>
                    <w:t>תשפ"ג-2023</w:t>
                  </w:r>
                </w:p>
              </w:txbxContent>
            </v:textbox>
            <w10:anchorlock/>
          </v:rect>
        </w:pict>
      </w:r>
      <w:r w:rsidRPr="00527F7A">
        <w:rPr>
          <w:rFonts w:cs="FrankRuehl"/>
          <w:noProof/>
          <w:rtl/>
        </w:rPr>
        <w:t>תו</w:t>
      </w:r>
      <w:r w:rsidRPr="00527F7A">
        <w:rPr>
          <w:rFonts w:cs="FrankRuehl" w:hint="cs"/>
          <w:noProof/>
          <w:rtl/>
        </w:rPr>
        <w:t>ספת שניה</w:t>
      </w:r>
    </w:p>
    <w:p w:rsidR="00DE625E" w:rsidRDefault="00DE625E" w:rsidP="00DE625E">
      <w:pPr>
        <w:pStyle w:val="sig-0"/>
        <w:tabs>
          <w:tab w:val="clear" w:pos="4820"/>
          <w:tab w:val="left" w:pos="397"/>
          <w:tab w:val="left" w:pos="794"/>
          <w:tab w:val="left" w:pos="1191"/>
          <w:tab w:val="left" w:pos="1588"/>
        </w:tabs>
        <w:ind w:left="0" w:right="1134"/>
        <w:rPr>
          <w:rFonts w:cs="FrankRuehl" w:hint="cs"/>
          <w:sz w:val="26"/>
          <w:rtl/>
        </w:rPr>
      </w:pPr>
    </w:p>
    <w:p w:rsidR="00FD4286" w:rsidRPr="002104DA" w:rsidRDefault="00FD4286" w:rsidP="00FD4286">
      <w:pPr>
        <w:pStyle w:val="sig-0"/>
        <w:tabs>
          <w:tab w:val="clear" w:pos="4820"/>
          <w:tab w:val="left" w:pos="397"/>
          <w:tab w:val="left" w:pos="794"/>
          <w:tab w:val="left" w:pos="1191"/>
          <w:tab w:val="left" w:pos="1588"/>
        </w:tabs>
        <w:ind w:left="0" w:right="1134"/>
        <w:rPr>
          <w:rFonts w:cs="David" w:hint="cs"/>
          <w:sz w:val="22"/>
          <w:szCs w:val="22"/>
          <w:rtl/>
        </w:rPr>
      </w:pPr>
      <w:r w:rsidRPr="002104DA">
        <w:rPr>
          <w:rFonts w:cs="David" w:hint="cs"/>
          <w:sz w:val="22"/>
          <w:szCs w:val="22"/>
          <w:rtl/>
        </w:rPr>
        <w:t>טופס 1</w:t>
      </w:r>
    </w:p>
    <w:p w:rsidR="00FD4286" w:rsidRPr="0060487B" w:rsidRDefault="00FD4286" w:rsidP="00FD4286">
      <w:pPr>
        <w:pStyle w:val="medium-header"/>
        <w:keepNext w:val="0"/>
        <w:keepLines w:val="0"/>
        <w:ind w:left="0" w:right="1134"/>
        <w:jc w:val="left"/>
        <w:rPr>
          <w:rFonts w:cs="FrankRuehl"/>
          <w:sz w:val="24"/>
          <w:szCs w:val="24"/>
          <w:rtl/>
        </w:rPr>
      </w:pPr>
      <w:r w:rsidRPr="0060487B">
        <w:rPr>
          <w:rFonts w:cs="FrankRuehl"/>
          <w:sz w:val="24"/>
          <w:szCs w:val="24"/>
          <w:rtl/>
        </w:rPr>
        <w:t>(ת</w:t>
      </w:r>
      <w:r w:rsidRPr="0060487B">
        <w:rPr>
          <w:rFonts w:cs="FrankRuehl" w:hint="cs"/>
          <w:sz w:val="24"/>
          <w:szCs w:val="24"/>
          <w:rtl/>
        </w:rPr>
        <w:t>קנות 2(8)(ב), 4 ו-19)</w:t>
      </w:r>
    </w:p>
    <w:p w:rsidR="00FD4286" w:rsidRPr="002104DA" w:rsidRDefault="00FD4286" w:rsidP="00FD4286">
      <w:pPr>
        <w:pStyle w:val="medium2-header"/>
        <w:keepLines w:val="0"/>
        <w:spacing w:before="72"/>
        <w:ind w:left="0" w:right="1134"/>
        <w:jc w:val="left"/>
        <w:rPr>
          <w:rFonts w:cs="FrankRuehl"/>
          <w:b/>
          <w:bCs w:val="0"/>
          <w:noProof/>
          <w:rtl/>
        </w:rPr>
      </w:pPr>
      <w:bookmarkStart w:id="148" w:name="med13"/>
      <w:bookmarkEnd w:id="148"/>
      <w:r w:rsidRPr="0084762B">
        <w:rPr>
          <w:rStyle w:val="default"/>
          <w:rFonts w:cs="FrankRuehl" w:hint="cs"/>
          <w:b/>
          <w:bCs w:val="0"/>
          <w:sz w:val="24"/>
          <w:szCs w:val="24"/>
          <w:rtl/>
        </w:rPr>
        <w:t>[</w:t>
      </w:r>
      <w:hyperlink r:id="rId210" w:history="1">
        <w:r w:rsidRPr="00FD4286">
          <w:rPr>
            <w:rStyle w:val="Hyperlink"/>
            <w:rFonts w:cs="FrankRuehl"/>
            <w:b/>
            <w:bCs w:val="0"/>
            <w:noProof/>
            <w:rtl/>
          </w:rPr>
          <w:t>בק</w:t>
        </w:r>
        <w:r w:rsidRPr="00FD4286">
          <w:rPr>
            <w:rStyle w:val="Hyperlink"/>
            <w:rFonts w:cs="FrankRuehl" w:hint="cs"/>
            <w:b/>
            <w:bCs w:val="0"/>
            <w:noProof/>
            <w:rtl/>
          </w:rPr>
          <w:t>שה ל</w:t>
        </w:r>
        <w:r w:rsidRPr="00FD4286">
          <w:rPr>
            <w:rStyle w:val="Hyperlink"/>
            <w:rFonts w:cs="FrankRuehl" w:hint="cs"/>
            <w:b/>
            <w:bCs w:val="0"/>
            <w:noProof/>
            <w:rtl/>
          </w:rPr>
          <w:t>ק</w:t>
        </w:r>
        <w:r w:rsidRPr="00FD4286">
          <w:rPr>
            <w:rStyle w:val="Hyperlink"/>
            <w:rFonts w:cs="FrankRuehl" w:hint="cs"/>
            <w:b/>
            <w:bCs w:val="0"/>
            <w:noProof/>
            <w:rtl/>
          </w:rPr>
          <w:t>בלת הנ</w:t>
        </w:r>
        <w:r w:rsidRPr="00FD4286">
          <w:rPr>
            <w:rStyle w:val="Hyperlink"/>
            <w:rFonts w:cs="FrankRuehl" w:hint="cs"/>
            <w:b/>
            <w:bCs w:val="0"/>
            <w:noProof/>
            <w:rtl/>
          </w:rPr>
          <w:t>ח</w:t>
        </w:r>
        <w:r w:rsidRPr="00FD4286">
          <w:rPr>
            <w:rStyle w:val="Hyperlink"/>
            <w:rFonts w:cs="FrankRuehl" w:hint="cs"/>
            <w:b/>
            <w:bCs w:val="0"/>
            <w:noProof/>
            <w:rtl/>
          </w:rPr>
          <w:t>ה</w:t>
        </w:r>
        <w:r w:rsidRPr="00FD4286">
          <w:rPr>
            <w:rStyle w:val="Hyperlink"/>
            <w:rFonts w:cs="FrankRuehl" w:hint="cs"/>
            <w:b/>
            <w:bCs w:val="0"/>
            <w:noProof/>
            <w:rtl/>
          </w:rPr>
          <w:t xml:space="preserve"> מת</w:t>
        </w:r>
        <w:r w:rsidRPr="00FD4286">
          <w:rPr>
            <w:rStyle w:val="Hyperlink"/>
            <w:rFonts w:cs="FrankRuehl" w:hint="cs"/>
            <w:b/>
            <w:bCs w:val="0"/>
            <w:noProof/>
            <w:rtl/>
          </w:rPr>
          <w:t>ש</w:t>
        </w:r>
        <w:r w:rsidRPr="00FD4286">
          <w:rPr>
            <w:rStyle w:val="Hyperlink"/>
            <w:rFonts w:cs="FrankRuehl" w:hint="cs"/>
            <w:b/>
            <w:bCs w:val="0"/>
            <w:noProof/>
            <w:rtl/>
          </w:rPr>
          <w:t>ל</w:t>
        </w:r>
        <w:r w:rsidRPr="00FD4286">
          <w:rPr>
            <w:rStyle w:val="Hyperlink"/>
            <w:rFonts w:cs="FrankRuehl" w:hint="cs"/>
            <w:b/>
            <w:bCs w:val="0"/>
            <w:noProof/>
            <w:rtl/>
          </w:rPr>
          <w:t>ום א</w:t>
        </w:r>
        <w:r w:rsidRPr="00FD4286">
          <w:rPr>
            <w:rStyle w:val="Hyperlink"/>
            <w:rFonts w:cs="FrankRuehl" w:hint="cs"/>
            <w:b/>
            <w:bCs w:val="0"/>
            <w:noProof/>
            <w:rtl/>
          </w:rPr>
          <w:t>ר</w:t>
        </w:r>
        <w:r w:rsidRPr="00FD4286">
          <w:rPr>
            <w:rStyle w:val="Hyperlink"/>
            <w:rFonts w:cs="FrankRuehl"/>
            <w:b/>
            <w:bCs w:val="0"/>
            <w:noProof/>
            <w:rtl/>
          </w:rPr>
          <w:t>נו</w:t>
        </w:r>
        <w:r w:rsidRPr="00FD4286">
          <w:rPr>
            <w:rStyle w:val="Hyperlink"/>
            <w:rFonts w:cs="FrankRuehl" w:hint="cs"/>
            <w:b/>
            <w:bCs w:val="0"/>
            <w:noProof/>
            <w:rtl/>
          </w:rPr>
          <w:t>נה כל</w:t>
        </w:r>
        <w:r w:rsidRPr="00FD4286">
          <w:rPr>
            <w:rStyle w:val="Hyperlink"/>
            <w:rFonts w:cs="FrankRuehl" w:hint="cs"/>
            <w:b/>
            <w:bCs w:val="0"/>
            <w:noProof/>
            <w:rtl/>
          </w:rPr>
          <w:t>ל</w:t>
        </w:r>
        <w:r w:rsidRPr="00FD4286">
          <w:rPr>
            <w:rStyle w:val="Hyperlink"/>
            <w:rFonts w:cs="FrankRuehl" w:hint="cs"/>
            <w:b/>
            <w:bCs w:val="0"/>
            <w:noProof/>
            <w:rtl/>
          </w:rPr>
          <w:t>י</w:t>
        </w:r>
        <w:r w:rsidRPr="00FD4286">
          <w:rPr>
            <w:rStyle w:val="Hyperlink"/>
            <w:rFonts w:cs="FrankRuehl" w:hint="cs"/>
            <w:b/>
            <w:bCs w:val="0"/>
            <w:noProof/>
            <w:rtl/>
          </w:rPr>
          <w:t>ת</w:t>
        </w:r>
        <w:r w:rsidRPr="00FD4286">
          <w:rPr>
            <w:rStyle w:val="Hyperlink"/>
            <w:rFonts w:cs="FrankRuehl" w:hint="cs"/>
            <w:b/>
            <w:bCs w:val="0"/>
            <w:noProof/>
            <w:rtl/>
          </w:rPr>
          <w:t xml:space="preserve"> </w:t>
        </w:r>
        <w:r w:rsidRPr="00FD4286">
          <w:rPr>
            <w:rStyle w:val="Hyperlink"/>
            <w:rFonts w:cs="FrankRuehl" w:hint="cs"/>
            <w:b/>
            <w:bCs w:val="0"/>
            <w:noProof/>
            <w:rtl/>
          </w:rPr>
          <w:t xml:space="preserve">לדירת </w:t>
        </w:r>
        <w:r w:rsidRPr="00FD4286">
          <w:rPr>
            <w:rStyle w:val="Hyperlink"/>
            <w:rFonts w:cs="FrankRuehl" w:hint="cs"/>
            <w:b/>
            <w:bCs w:val="0"/>
            <w:noProof/>
            <w:rtl/>
          </w:rPr>
          <w:t>מ</w:t>
        </w:r>
        <w:r w:rsidRPr="00FD4286">
          <w:rPr>
            <w:rStyle w:val="Hyperlink"/>
            <w:rFonts w:cs="FrankRuehl" w:hint="cs"/>
            <w:b/>
            <w:bCs w:val="0"/>
            <w:noProof/>
            <w:rtl/>
          </w:rPr>
          <w:t>גורים לשנת הכספים</w:t>
        </w:r>
      </w:hyperlink>
      <w:r w:rsidRPr="002104DA">
        <w:rPr>
          <w:rFonts w:cs="FrankRuehl" w:hint="cs"/>
          <w:b/>
          <w:bCs w:val="0"/>
          <w:noProof/>
          <w:rtl/>
        </w:rPr>
        <w:t>]</w:t>
      </w:r>
    </w:p>
    <w:p w:rsidR="003D2E7A" w:rsidRDefault="003D2E7A" w:rsidP="00FD4286">
      <w:pPr>
        <w:pStyle w:val="medium-header"/>
        <w:keepNext w:val="0"/>
        <w:keepLines w:val="0"/>
        <w:ind w:left="0" w:right="1134"/>
        <w:jc w:val="both"/>
        <w:rPr>
          <w:rFonts w:cs="FrankRuehl" w:hint="cs"/>
          <w:sz w:val="24"/>
          <w:szCs w:val="24"/>
          <w:rtl/>
        </w:rPr>
      </w:pPr>
    </w:p>
    <w:p w:rsidR="00FD4286" w:rsidRPr="00270F05" w:rsidRDefault="00FD4286" w:rsidP="00FD4286">
      <w:pPr>
        <w:pStyle w:val="sig-0"/>
        <w:tabs>
          <w:tab w:val="clear" w:pos="4820"/>
          <w:tab w:val="left" w:pos="397"/>
          <w:tab w:val="left" w:pos="794"/>
          <w:tab w:val="left" w:pos="1191"/>
          <w:tab w:val="left" w:pos="1588"/>
        </w:tabs>
        <w:ind w:left="0" w:right="1134"/>
        <w:rPr>
          <w:rFonts w:cs="David" w:hint="cs"/>
          <w:sz w:val="22"/>
          <w:szCs w:val="22"/>
          <w:rtl/>
        </w:rPr>
      </w:pPr>
      <w:r w:rsidRPr="00270F05">
        <w:rPr>
          <w:rFonts w:cs="David" w:hint="cs"/>
          <w:sz w:val="22"/>
          <w:szCs w:val="22"/>
          <w:rtl/>
        </w:rPr>
        <w:t>טופס 2</w:t>
      </w:r>
    </w:p>
    <w:p w:rsidR="00FD4286" w:rsidRPr="00270F05" w:rsidRDefault="00FD4286" w:rsidP="00FD4286">
      <w:pPr>
        <w:pStyle w:val="medium2-header"/>
        <w:keepLines w:val="0"/>
        <w:spacing w:before="72"/>
        <w:ind w:left="0" w:right="1134"/>
        <w:jc w:val="left"/>
        <w:rPr>
          <w:rFonts w:cs="FrankRuehl" w:hint="cs"/>
          <w:bCs w:val="0"/>
          <w:noProof/>
          <w:rtl/>
        </w:rPr>
      </w:pPr>
      <w:r w:rsidRPr="00270F05">
        <w:rPr>
          <w:rFonts w:cs="FrankRuehl"/>
          <w:bCs w:val="0"/>
          <w:rtl/>
        </w:rPr>
        <w:t>(ת</w:t>
      </w:r>
      <w:r w:rsidRPr="00270F05">
        <w:rPr>
          <w:rFonts w:cs="FrankRuehl" w:hint="cs"/>
          <w:bCs w:val="0"/>
          <w:rtl/>
        </w:rPr>
        <w:t>קנות 8 ו-19)</w:t>
      </w:r>
      <w:r w:rsidRPr="00270F05">
        <w:rPr>
          <w:rFonts w:cs="FrankRuehl" w:hint="cs"/>
          <w:bCs w:val="0"/>
          <w:noProof/>
          <w:rtl/>
        </w:rPr>
        <w:t xml:space="preserve"> </w:t>
      </w:r>
    </w:p>
    <w:p w:rsidR="00FD4286" w:rsidRPr="00270F05" w:rsidRDefault="00FD4286" w:rsidP="00FD4286">
      <w:pPr>
        <w:pStyle w:val="medium2-header"/>
        <w:keepLines w:val="0"/>
        <w:spacing w:before="72"/>
        <w:ind w:left="0" w:right="1134"/>
        <w:jc w:val="left"/>
        <w:rPr>
          <w:rFonts w:cs="FrankRuehl"/>
          <w:bCs w:val="0"/>
          <w:noProof/>
          <w:rtl/>
        </w:rPr>
      </w:pPr>
      <w:bookmarkStart w:id="149" w:name="med14"/>
      <w:bookmarkEnd w:id="149"/>
      <w:r w:rsidRPr="0084762B">
        <w:rPr>
          <w:rStyle w:val="default"/>
          <w:rFonts w:cs="FrankRuehl" w:hint="cs"/>
          <w:b/>
          <w:bCs w:val="0"/>
          <w:sz w:val="24"/>
          <w:szCs w:val="24"/>
          <w:rtl/>
        </w:rPr>
        <w:t>[</w:t>
      </w:r>
      <w:hyperlink r:id="rId211" w:history="1">
        <w:r w:rsidRPr="00FD4286">
          <w:rPr>
            <w:rStyle w:val="Hyperlink"/>
            <w:rFonts w:cs="FrankRuehl"/>
            <w:bCs w:val="0"/>
            <w:noProof/>
            <w:rtl/>
          </w:rPr>
          <w:t>בק</w:t>
        </w:r>
        <w:r w:rsidRPr="00FD4286">
          <w:rPr>
            <w:rStyle w:val="Hyperlink"/>
            <w:rFonts w:cs="FrankRuehl" w:hint="cs"/>
            <w:bCs w:val="0"/>
            <w:noProof/>
            <w:rtl/>
          </w:rPr>
          <w:t>שה לקבלת הנח</w:t>
        </w:r>
        <w:r w:rsidRPr="00FD4286">
          <w:rPr>
            <w:rStyle w:val="Hyperlink"/>
            <w:rFonts w:cs="FrankRuehl" w:hint="cs"/>
            <w:bCs w:val="0"/>
            <w:noProof/>
            <w:rtl/>
          </w:rPr>
          <w:t>ה</w:t>
        </w:r>
        <w:r w:rsidRPr="00FD4286">
          <w:rPr>
            <w:rStyle w:val="Hyperlink"/>
            <w:rFonts w:cs="FrankRuehl" w:hint="cs"/>
            <w:bCs w:val="0"/>
            <w:noProof/>
            <w:rtl/>
          </w:rPr>
          <w:t xml:space="preserve"> </w:t>
        </w:r>
        <w:r w:rsidRPr="00FD4286">
          <w:rPr>
            <w:rStyle w:val="Hyperlink"/>
            <w:rFonts w:cs="FrankRuehl" w:hint="cs"/>
            <w:bCs w:val="0"/>
            <w:noProof/>
            <w:rtl/>
          </w:rPr>
          <w:t>מ</w:t>
        </w:r>
        <w:r w:rsidRPr="00FD4286">
          <w:rPr>
            <w:rStyle w:val="Hyperlink"/>
            <w:rFonts w:cs="FrankRuehl" w:hint="cs"/>
            <w:bCs w:val="0"/>
            <w:noProof/>
            <w:rtl/>
          </w:rPr>
          <w:t>תש</w:t>
        </w:r>
        <w:r w:rsidRPr="00FD4286">
          <w:rPr>
            <w:rStyle w:val="Hyperlink"/>
            <w:rFonts w:cs="FrankRuehl" w:hint="cs"/>
            <w:bCs w:val="0"/>
            <w:noProof/>
            <w:rtl/>
          </w:rPr>
          <w:t>ל</w:t>
        </w:r>
        <w:r w:rsidRPr="00FD4286">
          <w:rPr>
            <w:rStyle w:val="Hyperlink"/>
            <w:rFonts w:cs="FrankRuehl" w:hint="cs"/>
            <w:bCs w:val="0"/>
            <w:noProof/>
            <w:rtl/>
          </w:rPr>
          <w:t xml:space="preserve">ום </w:t>
        </w:r>
        <w:r w:rsidRPr="00FD4286">
          <w:rPr>
            <w:rStyle w:val="Hyperlink"/>
            <w:rFonts w:cs="FrankRuehl" w:hint="cs"/>
            <w:bCs w:val="0"/>
            <w:noProof/>
            <w:rtl/>
          </w:rPr>
          <w:t>א</w:t>
        </w:r>
        <w:r w:rsidRPr="00FD4286">
          <w:rPr>
            <w:rStyle w:val="Hyperlink"/>
            <w:rFonts w:cs="FrankRuehl" w:hint="cs"/>
            <w:bCs w:val="0"/>
            <w:noProof/>
            <w:rtl/>
          </w:rPr>
          <w:t>ר</w:t>
        </w:r>
        <w:r w:rsidRPr="00FD4286">
          <w:rPr>
            <w:rStyle w:val="Hyperlink"/>
            <w:rFonts w:cs="FrankRuehl" w:hint="cs"/>
            <w:bCs w:val="0"/>
            <w:noProof/>
            <w:rtl/>
          </w:rPr>
          <w:t>נ</w:t>
        </w:r>
        <w:r w:rsidRPr="00FD4286">
          <w:rPr>
            <w:rStyle w:val="Hyperlink"/>
            <w:rFonts w:cs="FrankRuehl" w:hint="cs"/>
            <w:bCs w:val="0"/>
            <w:noProof/>
            <w:rtl/>
          </w:rPr>
          <w:t>ונה כללית לדירת מגורים</w:t>
        </w:r>
      </w:hyperlink>
      <w:r w:rsidRPr="00270F05">
        <w:rPr>
          <w:rFonts w:cs="FrankRuehl" w:hint="cs"/>
          <w:bCs w:val="0"/>
          <w:noProof/>
          <w:rtl/>
        </w:rPr>
        <w:t>]</w:t>
      </w:r>
    </w:p>
    <w:p w:rsidR="003D2E7A" w:rsidRDefault="003D2E7A" w:rsidP="00DE625E">
      <w:pPr>
        <w:pStyle w:val="sig-0"/>
        <w:tabs>
          <w:tab w:val="clear" w:pos="4820"/>
          <w:tab w:val="left" w:pos="397"/>
          <w:tab w:val="left" w:pos="794"/>
          <w:tab w:val="left" w:pos="1191"/>
          <w:tab w:val="left" w:pos="1588"/>
        </w:tabs>
        <w:ind w:left="0" w:right="1134"/>
        <w:rPr>
          <w:rFonts w:cs="FrankRuehl" w:hint="cs"/>
          <w:sz w:val="26"/>
          <w:rtl/>
        </w:rPr>
      </w:pPr>
    </w:p>
    <w:p w:rsidR="003D2E7A" w:rsidRPr="00527F7A" w:rsidRDefault="003D2E7A">
      <w:pPr>
        <w:pStyle w:val="medium2-header"/>
        <w:keepLines w:val="0"/>
        <w:spacing w:before="72"/>
        <w:ind w:left="0" w:right="1134"/>
        <w:rPr>
          <w:rFonts w:cs="FrankRuehl"/>
          <w:noProof/>
          <w:rtl/>
        </w:rPr>
      </w:pPr>
      <w:bookmarkStart w:id="150" w:name="med15"/>
      <w:bookmarkEnd w:id="150"/>
      <w:r w:rsidRPr="00527F7A">
        <w:rPr>
          <w:noProof/>
          <w:lang w:val="he-IL"/>
        </w:rPr>
        <w:pict>
          <v:rect id="_x0000_s2152" style="position:absolute;left:0;text-align:left;margin-left:470.25pt;margin-top:7.1pt;width:69.3pt;height:17.6pt;z-index:251680256" o:allowincell="f" filled="f" stroked="f" strokecolor="lime" strokeweight=".25pt">
            <v:textbox style="mso-next-textbox:#_x0000_s2152" inset="0,0,0,0">
              <w:txbxContent>
                <w:p w:rsidR="00485AAD" w:rsidRDefault="00485AAD">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תשס"ה-2005</w:t>
                  </w:r>
                </w:p>
              </w:txbxContent>
            </v:textbox>
            <w10:anchorlock/>
          </v:rect>
        </w:pict>
      </w:r>
      <w:r w:rsidRPr="00527F7A">
        <w:rPr>
          <w:rFonts w:cs="FrankRuehl"/>
          <w:noProof/>
          <w:rtl/>
        </w:rPr>
        <w:t>תו</w:t>
      </w:r>
      <w:r w:rsidRPr="00527F7A">
        <w:rPr>
          <w:rFonts w:cs="FrankRuehl" w:hint="cs"/>
          <w:noProof/>
          <w:rtl/>
        </w:rPr>
        <w:t>ספת שלישית</w:t>
      </w:r>
    </w:p>
    <w:p w:rsidR="003D2E7A" w:rsidRPr="00903DC4" w:rsidRDefault="003D2E7A" w:rsidP="00903DC4">
      <w:pPr>
        <w:pStyle w:val="P00"/>
        <w:spacing w:before="72"/>
        <w:ind w:left="0" w:right="1134"/>
        <w:jc w:val="center"/>
        <w:rPr>
          <w:rStyle w:val="default"/>
          <w:rFonts w:cs="FrankRuehl"/>
          <w:sz w:val="24"/>
          <w:szCs w:val="24"/>
          <w:rtl/>
        </w:rPr>
      </w:pPr>
      <w:r w:rsidRPr="00903DC4">
        <w:rPr>
          <w:rStyle w:val="default"/>
          <w:rFonts w:cs="FrankRuehl"/>
          <w:sz w:val="24"/>
          <w:szCs w:val="24"/>
          <w:rtl/>
        </w:rPr>
        <w:t>(ת</w:t>
      </w:r>
      <w:r w:rsidRPr="00903DC4">
        <w:rPr>
          <w:rStyle w:val="default"/>
          <w:rFonts w:cs="FrankRuehl" w:hint="cs"/>
          <w:sz w:val="24"/>
          <w:szCs w:val="24"/>
          <w:rtl/>
        </w:rPr>
        <w:t>קנה 3ג)</w:t>
      </w:r>
    </w:p>
    <w:p w:rsidR="003D2E7A" w:rsidRDefault="00DE11B5" w:rsidP="00DE11B5">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lang w:eastAsia="en-US"/>
        </w:rPr>
        <w:pict>
          <v:shape id="_x0000_s2240" type="#_x0000_t202" style="position:absolute;left:0;text-align:left;margin-left:470.35pt;margin-top:7.1pt;width:1in;height:11.2pt;z-index:251706880" filled="f" stroked="f">
            <v:textbox inset="1mm,0,1mm,0">
              <w:txbxContent>
                <w:p w:rsidR="00DE11B5" w:rsidRDefault="00DE11B5" w:rsidP="00DE11B5">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sidR="003D2E7A">
        <w:rPr>
          <w:rFonts w:cs="FrankRuehl"/>
          <w:sz w:val="26"/>
          <w:rtl/>
        </w:rPr>
        <w:t>1.</w:t>
      </w:r>
      <w:r w:rsidR="003D2E7A">
        <w:rPr>
          <w:rFonts w:cs="FrankRuehl" w:hint="cs"/>
          <w:sz w:val="26"/>
          <w:rtl/>
        </w:rPr>
        <w:tab/>
      </w:r>
      <w:r>
        <w:rPr>
          <w:rFonts w:cs="FrankRuehl" w:hint="cs"/>
          <w:sz w:val="26"/>
          <w:rtl/>
        </w:rPr>
        <w:t>(בוטל).</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rtl/>
          <w:lang w:val="he-IL"/>
        </w:rPr>
        <w:pict>
          <v:shape id="_x0000_s2164" type="#_x0000_t202" style="position:absolute;left:0;text-align:left;margin-left:470.25pt;margin-top:7.1pt;width:1in;height:60.35pt;z-index:251687424" filled="f" stroked="f">
            <v:textbox inset="1mm,0,1mm,0">
              <w:txbxContent>
                <w:p w:rsidR="00485AAD" w:rsidRDefault="00485AAD">
                  <w:pPr>
                    <w:spacing w:line="160" w:lineRule="exact"/>
                    <w:jc w:val="left"/>
                    <w:rPr>
                      <w:rFonts w:cs="Miriam" w:hint="cs"/>
                      <w:sz w:val="18"/>
                      <w:szCs w:val="18"/>
                      <w:rtl/>
                    </w:rPr>
                  </w:pPr>
                  <w:r>
                    <w:rPr>
                      <w:rFonts w:cs="Miriam" w:hint="cs"/>
                      <w:sz w:val="18"/>
                      <w:szCs w:val="18"/>
                      <w:rtl/>
                    </w:rPr>
                    <w:t>תק' תשס"ח-2007</w:t>
                  </w:r>
                </w:p>
                <w:p w:rsidR="00485AAD" w:rsidRDefault="00485AAD">
                  <w:pPr>
                    <w:spacing w:line="160" w:lineRule="exact"/>
                    <w:jc w:val="left"/>
                    <w:rPr>
                      <w:rFonts w:cs="Miriam" w:hint="cs"/>
                      <w:noProof/>
                      <w:sz w:val="18"/>
                      <w:szCs w:val="18"/>
                      <w:rtl/>
                    </w:rPr>
                  </w:pPr>
                  <w:r>
                    <w:rPr>
                      <w:rFonts w:cs="Miriam" w:hint="cs"/>
                      <w:sz w:val="18"/>
                      <w:szCs w:val="18"/>
                      <w:rtl/>
                    </w:rPr>
                    <w:t>תק' (מס' 3) תשס"ח-2008</w:t>
                  </w:r>
                </w:p>
                <w:p w:rsidR="006C7E57" w:rsidRDefault="006C7E57" w:rsidP="006C7E57">
                  <w:pPr>
                    <w:spacing w:line="160" w:lineRule="exact"/>
                    <w:jc w:val="left"/>
                    <w:rPr>
                      <w:rFonts w:cs="Miriam" w:hint="cs"/>
                      <w:noProof/>
                      <w:sz w:val="18"/>
                      <w:szCs w:val="18"/>
                      <w:rtl/>
                    </w:rPr>
                  </w:pPr>
                  <w:r>
                    <w:rPr>
                      <w:rFonts w:cs="Miriam" w:hint="cs"/>
                      <w:sz w:val="18"/>
                      <w:szCs w:val="18"/>
                      <w:rtl/>
                    </w:rPr>
                    <w:t>תק' (מס' 2) תשע"ב-2012</w:t>
                  </w:r>
                </w:p>
                <w:p w:rsidR="00466741" w:rsidRDefault="00466741" w:rsidP="006C7E57">
                  <w:pPr>
                    <w:spacing w:line="160" w:lineRule="exact"/>
                    <w:jc w:val="left"/>
                    <w:rPr>
                      <w:rFonts w:cs="Miriam" w:hint="cs"/>
                      <w:noProof/>
                      <w:sz w:val="18"/>
                      <w:szCs w:val="18"/>
                      <w:rtl/>
                    </w:rPr>
                  </w:pPr>
                  <w:r>
                    <w:rPr>
                      <w:rFonts w:cs="Miriam" w:hint="cs"/>
                      <w:noProof/>
                      <w:sz w:val="18"/>
                      <w:szCs w:val="18"/>
                      <w:rtl/>
                    </w:rPr>
                    <w:t>תק' (מס' 3) תשע"ב-2012</w:t>
                  </w:r>
                </w:p>
              </w:txbxContent>
            </v:textbox>
          </v:shape>
        </w:pict>
      </w:r>
      <w:r>
        <w:rPr>
          <w:rFonts w:cs="FrankRuehl"/>
          <w:sz w:val="26"/>
          <w:rtl/>
        </w:rPr>
        <w:t>2.</w:t>
      </w:r>
      <w:r>
        <w:rPr>
          <w:rFonts w:cs="FrankRuehl" w:hint="cs"/>
          <w:sz w:val="26"/>
          <w:rtl/>
        </w:rPr>
        <w:tab/>
      </w:r>
      <w:r>
        <w:rPr>
          <w:rFonts w:cs="FrankRuehl"/>
          <w:sz w:val="26"/>
          <w:rtl/>
        </w:rPr>
        <w:t>יישובים סובב עזה:</w:t>
      </w:r>
    </w:p>
    <w:p w:rsidR="003D2E7A" w:rsidRDefault="003D2E7A">
      <w:pPr>
        <w:pStyle w:val="sig-0"/>
        <w:tabs>
          <w:tab w:val="clear" w:pos="4820"/>
          <w:tab w:val="left" w:pos="397"/>
          <w:tab w:val="left" w:pos="794"/>
          <w:tab w:val="left" w:pos="1191"/>
          <w:tab w:val="left" w:pos="1588"/>
        </w:tabs>
        <w:ind w:left="0" w:right="1134"/>
        <w:rPr>
          <w:rFonts w:cs="FrankRuehl"/>
          <w:sz w:val="26"/>
          <w:rtl/>
        </w:rPr>
        <w:sectPr w:rsidR="003D2E7A">
          <w:headerReference w:type="even" r:id="rId212"/>
          <w:headerReference w:type="default" r:id="rId213"/>
          <w:footerReference w:type="even" r:id="rId214"/>
          <w:footerReference w:type="default" r:id="rId215"/>
          <w:pgSz w:w="11906" w:h="16838"/>
          <w:pgMar w:top="1200" w:right="2267" w:bottom="400" w:left="567" w:header="709" w:footer="709" w:gutter="0"/>
          <w:pgNumType w:start="1"/>
          <w:cols w:space="709"/>
          <w:bidi/>
          <w:docGrid w:linePitch="224"/>
        </w:sectPr>
      </w:pPr>
    </w:p>
    <w:p w:rsidR="003D2E7A" w:rsidRDefault="003D2E7A">
      <w:pPr>
        <w:pStyle w:val="sig-0"/>
        <w:tabs>
          <w:tab w:val="clear" w:pos="4820"/>
          <w:tab w:val="left" w:pos="397"/>
          <w:tab w:val="left" w:pos="794"/>
          <w:tab w:val="left" w:pos="1191"/>
          <w:tab w:val="left" w:pos="1588"/>
        </w:tabs>
        <w:ind w:left="0" w:right="1134"/>
        <w:rPr>
          <w:rFonts w:cs="FrankRuehl"/>
          <w:sz w:val="26"/>
          <w:rtl/>
        </w:rPr>
      </w:pPr>
      <w:r>
        <w:rPr>
          <w:rFonts w:cs="FrankRuehl"/>
          <w:sz w:val="26"/>
          <w:rtl/>
        </w:rPr>
        <w:t>(1)</w:t>
      </w:r>
      <w:r>
        <w:rPr>
          <w:rFonts w:cs="FrankRuehl" w:hint="cs"/>
          <w:sz w:val="26"/>
          <w:rtl/>
        </w:rPr>
        <w:tab/>
      </w:r>
      <w:r>
        <w:rPr>
          <w:rFonts w:cs="FrankRuehl"/>
          <w:sz w:val="26"/>
          <w:rtl/>
        </w:rPr>
        <w:t>אבשלום</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(2)</w:t>
      </w:r>
      <w:r>
        <w:rPr>
          <w:rFonts w:cs="FrankRuehl" w:hint="cs"/>
          <w:sz w:val="26"/>
          <w:rtl/>
        </w:rPr>
        <w:tab/>
      </w:r>
      <w:r>
        <w:rPr>
          <w:rFonts w:cs="FrankRuehl"/>
          <w:sz w:val="26"/>
          <w:rtl/>
        </w:rPr>
        <w:t>אור הנר</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(3)</w:t>
      </w:r>
      <w:r>
        <w:rPr>
          <w:rFonts w:cs="FrankRuehl" w:hint="cs"/>
          <w:sz w:val="26"/>
          <w:rtl/>
        </w:rPr>
        <w:tab/>
      </w:r>
      <w:r>
        <w:rPr>
          <w:rFonts w:cs="FrankRuehl"/>
          <w:sz w:val="26"/>
          <w:rtl/>
        </w:rPr>
        <w:t>איבים</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(4)</w:t>
      </w:r>
      <w:r>
        <w:rPr>
          <w:rFonts w:cs="FrankRuehl" w:hint="cs"/>
          <w:sz w:val="26"/>
          <w:rtl/>
        </w:rPr>
        <w:tab/>
      </w:r>
      <w:r>
        <w:rPr>
          <w:rFonts w:cs="FrankRuehl"/>
          <w:sz w:val="26"/>
          <w:rtl/>
        </w:rPr>
        <w:t>ארז</w:t>
      </w:r>
    </w:p>
    <w:p w:rsidR="003D2E7A" w:rsidRDefault="003D2E7A">
      <w:pPr>
        <w:pStyle w:val="sig-0"/>
        <w:tabs>
          <w:tab w:val="clear" w:pos="4820"/>
          <w:tab w:val="left" w:pos="397"/>
          <w:tab w:val="left" w:pos="794"/>
          <w:tab w:val="left" w:pos="1191"/>
          <w:tab w:val="left" w:pos="1588"/>
        </w:tabs>
        <w:ind w:left="0" w:right="1134"/>
        <w:rPr>
          <w:rFonts w:cs="FrankRuehl"/>
          <w:sz w:val="26"/>
          <w:rtl/>
        </w:rPr>
      </w:pPr>
      <w:r>
        <w:rPr>
          <w:rFonts w:cs="FrankRuehl"/>
          <w:sz w:val="26"/>
          <w:rtl/>
        </w:rPr>
        <w:t>(5)</w:t>
      </w:r>
      <w:r>
        <w:rPr>
          <w:rFonts w:cs="FrankRuehl" w:hint="cs"/>
          <w:sz w:val="26"/>
          <w:rtl/>
        </w:rPr>
        <w:tab/>
      </w:r>
      <w:r>
        <w:rPr>
          <w:rFonts w:cs="FrankRuehl"/>
          <w:sz w:val="26"/>
          <w:rtl/>
        </w:rPr>
        <w:t>בארי</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(6)</w:t>
      </w:r>
      <w:r>
        <w:rPr>
          <w:rFonts w:cs="FrankRuehl" w:hint="cs"/>
          <w:sz w:val="26"/>
          <w:rtl/>
        </w:rPr>
        <w:tab/>
      </w:r>
      <w:r>
        <w:rPr>
          <w:rFonts w:cs="FrankRuehl"/>
          <w:sz w:val="26"/>
          <w:rtl/>
        </w:rPr>
        <w:t>גבים</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(7)</w:t>
      </w:r>
      <w:r>
        <w:rPr>
          <w:rFonts w:cs="FrankRuehl" w:hint="cs"/>
          <w:sz w:val="26"/>
          <w:rtl/>
        </w:rPr>
        <w:tab/>
      </w:r>
      <w:r>
        <w:rPr>
          <w:rFonts w:cs="FrankRuehl"/>
          <w:sz w:val="26"/>
          <w:rtl/>
        </w:rPr>
        <w:t>גברעם</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(8)</w:t>
      </w:r>
      <w:r>
        <w:rPr>
          <w:rFonts w:cs="FrankRuehl" w:hint="cs"/>
          <w:sz w:val="26"/>
          <w:rtl/>
        </w:rPr>
        <w:tab/>
      </w:r>
      <w:r>
        <w:rPr>
          <w:rFonts w:cs="FrankRuehl"/>
          <w:sz w:val="26"/>
          <w:rtl/>
        </w:rPr>
        <w:t>דקל</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(9)</w:t>
      </w:r>
      <w:r>
        <w:rPr>
          <w:rFonts w:cs="FrankRuehl" w:hint="cs"/>
          <w:sz w:val="26"/>
          <w:rtl/>
        </w:rPr>
        <w:tab/>
      </w:r>
      <w:r>
        <w:rPr>
          <w:rFonts w:cs="FrankRuehl"/>
          <w:sz w:val="26"/>
          <w:rtl/>
        </w:rPr>
        <w:t>זיקים</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(10)</w:t>
      </w:r>
      <w:r>
        <w:rPr>
          <w:rFonts w:cs="FrankRuehl" w:hint="cs"/>
          <w:sz w:val="26"/>
          <w:rtl/>
        </w:rPr>
        <w:tab/>
      </w:r>
      <w:r>
        <w:rPr>
          <w:rFonts w:cs="FrankRuehl"/>
          <w:sz w:val="26"/>
          <w:rtl/>
        </w:rPr>
        <w:t>זמרת</w:t>
      </w:r>
    </w:p>
    <w:p w:rsidR="003D2E7A" w:rsidRDefault="003D2E7A">
      <w:pPr>
        <w:pStyle w:val="sig-0"/>
        <w:tabs>
          <w:tab w:val="clear" w:pos="4820"/>
          <w:tab w:val="left" w:pos="397"/>
          <w:tab w:val="left" w:pos="794"/>
          <w:tab w:val="left" w:pos="1191"/>
          <w:tab w:val="left" w:pos="1588"/>
        </w:tabs>
        <w:ind w:left="0" w:right="1134"/>
        <w:rPr>
          <w:rFonts w:cs="FrankRuehl"/>
          <w:sz w:val="26"/>
          <w:rtl/>
        </w:rPr>
      </w:pPr>
      <w:r>
        <w:rPr>
          <w:rFonts w:cs="FrankRuehl"/>
          <w:sz w:val="26"/>
          <w:rtl/>
        </w:rPr>
        <w:t>(11)</w:t>
      </w:r>
      <w:r>
        <w:rPr>
          <w:rFonts w:cs="FrankRuehl" w:hint="cs"/>
          <w:sz w:val="26"/>
          <w:rtl/>
        </w:rPr>
        <w:tab/>
      </w:r>
      <w:r>
        <w:rPr>
          <w:rFonts w:cs="FrankRuehl"/>
          <w:sz w:val="26"/>
          <w:rtl/>
        </w:rPr>
        <w:t>חולית</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(12)</w:t>
      </w:r>
      <w:r>
        <w:rPr>
          <w:rFonts w:cs="FrankRuehl" w:hint="cs"/>
          <w:sz w:val="26"/>
          <w:rtl/>
        </w:rPr>
        <w:tab/>
      </w:r>
      <w:r>
        <w:rPr>
          <w:rFonts w:cs="FrankRuehl"/>
          <w:sz w:val="26"/>
          <w:rtl/>
        </w:rPr>
        <w:t>יבול</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(13)</w:t>
      </w:r>
      <w:r>
        <w:rPr>
          <w:rFonts w:cs="FrankRuehl" w:hint="cs"/>
          <w:sz w:val="26"/>
          <w:rtl/>
        </w:rPr>
        <w:tab/>
      </w:r>
      <w:r>
        <w:rPr>
          <w:rFonts w:cs="FrankRuehl"/>
          <w:sz w:val="26"/>
          <w:rtl/>
        </w:rPr>
        <w:t>יד מרדכי</w:t>
      </w:r>
    </w:p>
    <w:p w:rsidR="003D2E7A" w:rsidRDefault="003D2E7A">
      <w:pPr>
        <w:pStyle w:val="sig-0"/>
        <w:tabs>
          <w:tab w:val="clear" w:pos="4820"/>
          <w:tab w:val="left" w:pos="397"/>
          <w:tab w:val="left" w:pos="794"/>
          <w:tab w:val="left" w:pos="1191"/>
          <w:tab w:val="left" w:pos="1588"/>
        </w:tabs>
        <w:ind w:left="0" w:right="1134"/>
        <w:rPr>
          <w:rFonts w:cs="FrankRuehl"/>
          <w:sz w:val="26"/>
          <w:rtl/>
        </w:rPr>
      </w:pPr>
      <w:r>
        <w:rPr>
          <w:rFonts w:cs="FrankRuehl"/>
          <w:sz w:val="26"/>
          <w:rtl/>
        </w:rPr>
        <w:t>(14)</w:t>
      </w:r>
      <w:r>
        <w:rPr>
          <w:rFonts w:cs="FrankRuehl" w:hint="cs"/>
          <w:sz w:val="26"/>
          <w:rtl/>
        </w:rPr>
        <w:tab/>
      </w:r>
      <w:r>
        <w:rPr>
          <w:rFonts w:cs="FrankRuehl"/>
          <w:sz w:val="26"/>
          <w:rtl/>
        </w:rPr>
        <w:t>יכיני</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(15)</w:t>
      </w:r>
      <w:r>
        <w:rPr>
          <w:rFonts w:cs="FrankRuehl" w:hint="cs"/>
          <w:sz w:val="26"/>
          <w:rtl/>
        </w:rPr>
        <w:tab/>
      </w:r>
      <w:r>
        <w:rPr>
          <w:rFonts w:cs="FrankRuehl"/>
          <w:sz w:val="26"/>
          <w:rtl/>
        </w:rPr>
        <w:t>ישע</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(16)</w:t>
      </w:r>
      <w:r>
        <w:rPr>
          <w:rFonts w:cs="FrankRuehl" w:hint="cs"/>
          <w:sz w:val="26"/>
          <w:rtl/>
        </w:rPr>
        <w:tab/>
      </w:r>
      <w:r>
        <w:rPr>
          <w:rFonts w:cs="FrankRuehl"/>
          <w:sz w:val="26"/>
          <w:rtl/>
        </w:rPr>
        <w:t>יתד</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(17)</w:t>
      </w:r>
      <w:r>
        <w:rPr>
          <w:rFonts w:cs="FrankRuehl" w:hint="cs"/>
          <w:sz w:val="26"/>
          <w:rtl/>
        </w:rPr>
        <w:tab/>
      </w:r>
      <w:r>
        <w:rPr>
          <w:rFonts w:cs="FrankRuehl"/>
          <w:sz w:val="26"/>
          <w:rtl/>
        </w:rPr>
        <w:t>כיסופים</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(18)</w:t>
      </w:r>
      <w:r>
        <w:rPr>
          <w:rFonts w:cs="FrankRuehl" w:hint="cs"/>
          <w:sz w:val="26"/>
          <w:rtl/>
        </w:rPr>
        <w:tab/>
      </w:r>
      <w:r>
        <w:rPr>
          <w:rFonts w:cs="FrankRuehl"/>
          <w:sz w:val="26"/>
          <w:rtl/>
        </w:rPr>
        <w:t>כפר מימון</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(19)</w:t>
      </w:r>
      <w:r>
        <w:rPr>
          <w:rFonts w:cs="FrankRuehl" w:hint="cs"/>
          <w:sz w:val="26"/>
          <w:rtl/>
        </w:rPr>
        <w:tab/>
      </w:r>
      <w:r>
        <w:rPr>
          <w:rFonts w:cs="FrankRuehl"/>
          <w:sz w:val="26"/>
          <w:rtl/>
        </w:rPr>
        <w:t>כפר עזה</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(20)</w:t>
      </w:r>
      <w:r>
        <w:rPr>
          <w:rFonts w:cs="FrankRuehl" w:hint="cs"/>
          <w:sz w:val="26"/>
          <w:rtl/>
        </w:rPr>
        <w:tab/>
      </w:r>
      <w:r>
        <w:rPr>
          <w:rFonts w:cs="FrankRuehl"/>
          <w:sz w:val="26"/>
          <w:rtl/>
        </w:rPr>
        <w:t>כרם שלום</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(21)</w:t>
      </w:r>
      <w:r>
        <w:rPr>
          <w:rFonts w:cs="FrankRuehl" w:hint="cs"/>
          <w:sz w:val="26"/>
          <w:rtl/>
        </w:rPr>
        <w:tab/>
      </w:r>
      <w:r>
        <w:rPr>
          <w:rFonts w:cs="FrankRuehl"/>
          <w:sz w:val="26"/>
          <w:rtl/>
        </w:rPr>
        <w:t>כרמיה</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(22)</w:t>
      </w:r>
      <w:r>
        <w:rPr>
          <w:rFonts w:cs="FrankRuehl" w:hint="cs"/>
          <w:sz w:val="26"/>
          <w:rtl/>
        </w:rPr>
        <w:tab/>
      </w:r>
      <w:r>
        <w:rPr>
          <w:rFonts w:cs="FrankRuehl"/>
          <w:sz w:val="26"/>
          <w:rtl/>
        </w:rPr>
        <w:t>מבטחים</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(23)</w:t>
      </w:r>
      <w:r>
        <w:rPr>
          <w:rFonts w:cs="FrankRuehl" w:hint="cs"/>
          <w:sz w:val="26"/>
          <w:rtl/>
        </w:rPr>
        <w:tab/>
      </w:r>
      <w:r>
        <w:rPr>
          <w:rFonts w:cs="FrankRuehl"/>
          <w:sz w:val="26"/>
          <w:rtl/>
        </w:rPr>
        <w:t>מגן</w:t>
      </w:r>
    </w:p>
    <w:p w:rsidR="003D2E7A" w:rsidRDefault="003D2E7A">
      <w:pPr>
        <w:pStyle w:val="sig-0"/>
        <w:tabs>
          <w:tab w:val="clear" w:pos="4820"/>
          <w:tab w:val="left" w:pos="397"/>
          <w:tab w:val="left" w:pos="794"/>
          <w:tab w:val="left" w:pos="1191"/>
          <w:tab w:val="left" w:pos="1588"/>
        </w:tabs>
        <w:ind w:left="0" w:right="1134"/>
        <w:rPr>
          <w:rFonts w:cs="FrankRuehl"/>
          <w:sz w:val="26"/>
          <w:rtl/>
        </w:rPr>
      </w:pPr>
      <w:r>
        <w:rPr>
          <w:rFonts w:cs="FrankRuehl"/>
          <w:sz w:val="26"/>
          <w:rtl/>
        </w:rPr>
        <w:t>(24)</w:t>
      </w:r>
      <w:r>
        <w:rPr>
          <w:rFonts w:cs="FrankRuehl" w:hint="cs"/>
          <w:sz w:val="26"/>
          <w:rtl/>
        </w:rPr>
        <w:tab/>
      </w:r>
      <w:r>
        <w:rPr>
          <w:rFonts w:cs="FrankRuehl"/>
          <w:sz w:val="26"/>
          <w:rtl/>
        </w:rPr>
        <w:t>מפלסים</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(25)</w:t>
      </w:r>
      <w:r>
        <w:rPr>
          <w:rFonts w:cs="FrankRuehl" w:hint="cs"/>
          <w:sz w:val="26"/>
          <w:rtl/>
        </w:rPr>
        <w:tab/>
      </w:r>
      <w:r>
        <w:rPr>
          <w:rFonts w:cs="FrankRuehl"/>
          <w:sz w:val="26"/>
          <w:rtl/>
        </w:rPr>
        <w:t>נחל עוז</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(26)</w:t>
      </w:r>
      <w:r>
        <w:rPr>
          <w:rFonts w:cs="FrankRuehl" w:hint="cs"/>
          <w:sz w:val="26"/>
          <w:rtl/>
        </w:rPr>
        <w:tab/>
      </w:r>
      <w:r>
        <w:rPr>
          <w:rFonts w:cs="FrankRuehl"/>
          <w:sz w:val="26"/>
          <w:rtl/>
        </w:rPr>
        <w:t>ניר יצחק</w:t>
      </w:r>
    </w:p>
    <w:p w:rsidR="003D2E7A" w:rsidRDefault="003D2E7A">
      <w:pPr>
        <w:pStyle w:val="sig-0"/>
        <w:tabs>
          <w:tab w:val="clear" w:pos="4820"/>
          <w:tab w:val="left" w:pos="397"/>
          <w:tab w:val="left" w:pos="794"/>
          <w:tab w:val="left" w:pos="1191"/>
          <w:tab w:val="left" w:pos="1588"/>
        </w:tabs>
        <w:ind w:left="0" w:right="1134"/>
        <w:rPr>
          <w:rFonts w:cs="FrankRuehl"/>
          <w:sz w:val="26"/>
          <w:rtl/>
        </w:rPr>
      </w:pPr>
      <w:r>
        <w:rPr>
          <w:rFonts w:cs="FrankRuehl"/>
          <w:sz w:val="26"/>
          <w:rtl/>
        </w:rPr>
        <w:t>(27)</w:t>
      </w:r>
      <w:r>
        <w:rPr>
          <w:rFonts w:cs="FrankRuehl" w:hint="cs"/>
          <w:sz w:val="26"/>
          <w:rtl/>
        </w:rPr>
        <w:tab/>
      </w:r>
      <w:r>
        <w:rPr>
          <w:rFonts w:cs="FrankRuehl"/>
          <w:sz w:val="26"/>
          <w:rtl/>
        </w:rPr>
        <w:t>ניר עוז</w:t>
      </w:r>
    </w:p>
    <w:p w:rsidR="003D2E7A" w:rsidRDefault="003D2E7A">
      <w:pPr>
        <w:pStyle w:val="sig-0"/>
        <w:tabs>
          <w:tab w:val="clear" w:pos="4820"/>
          <w:tab w:val="left" w:pos="397"/>
          <w:tab w:val="left" w:pos="794"/>
          <w:tab w:val="left" w:pos="1191"/>
          <w:tab w:val="left" w:pos="1588"/>
        </w:tabs>
        <w:ind w:left="0" w:right="1134"/>
        <w:rPr>
          <w:rFonts w:cs="FrankRuehl"/>
          <w:sz w:val="26"/>
          <w:rtl/>
        </w:rPr>
      </w:pPr>
      <w:r>
        <w:rPr>
          <w:rFonts w:cs="FrankRuehl"/>
          <w:sz w:val="26"/>
          <w:rtl/>
        </w:rPr>
        <w:t>(28)</w:t>
      </w:r>
      <w:r>
        <w:rPr>
          <w:rFonts w:cs="FrankRuehl" w:hint="cs"/>
          <w:sz w:val="26"/>
          <w:rtl/>
        </w:rPr>
        <w:tab/>
      </w:r>
      <w:r>
        <w:rPr>
          <w:rFonts w:cs="FrankRuehl"/>
          <w:sz w:val="26"/>
          <w:rtl/>
        </w:rPr>
        <w:t>ניר עם</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(29)</w:t>
      </w:r>
      <w:r>
        <w:rPr>
          <w:rFonts w:cs="FrankRuehl" w:hint="cs"/>
          <w:sz w:val="26"/>
          <w:rtl/>
        </w:rPr>
        <w:tab/>
      </w:r>
      <w:r>
        <w:rPr>
          <w:rFonts w:cs="FrankRuehl"/>
          <w:sz w:val="26"/>
          <w:rtl/>
        </w:rPr>
        <w:t>נירים</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(30)</w:t>
      </w:r>
      <w:r>
        <w:rPr>
          <w:rFonts w:cs="FrankRuehl" w:hint="cs"/>
          <w:sz w:val="26"/>
          <w:rtl/>
        </w:rPr>
        <w:tab/>
      </w:r>
      <w:r>
        <w:rPr>
          <w:rFonts w:cs="FrankRuehl"/>
          <w:sz w:val="26"/>
          <w:rtl/>
        </w:rPr>
        <w:t>נתיב העשרה</w:t>
      </w:r>
    </w:p>
    <w:p w:rsidR="003D2E7A" w:rsidRDefault="003D2E7A">
      <w:pPr>
        <w:pStyle w:val="sig-0"/>
        <w:tabs>
          <w:tab w:val="clear" w:pos="4820"/>
          <w:tab w:val="left" w:pos="397"/>
          <w:tab w:val="left" w:pos="794"/>
          <w:tab w:val="left" w:pos="1191"/>
          <w:tab w:val="left" w:pos="1588"/>
        </w:tabs>
        <w:ind w:left="0" w:right="1134"/>
        <w:rPr>
          <w:rFonts w:cs="FrankRuehl"/>
          <w:sz w:val="26"/>
          <w:rtl/>
        </w:rPr>
      </w:pPr>
      <w:r>
        <w:rPr>
          <w:rFonts w:cs="FrankRuehl"/>
          <w:sz w:val="26"/>
          <w:rtl/>
        </w:rPr>
        <w:t>(31)</w:t>
      </w:r>
      <w:r>
        <w:rPr>
          <w:rFonts w:cs="FrankRuehl" w:hint="cs"/>
          <w:sz w:val="26"/>
          <w:rtl/>
        </w:rPr>
        <w:tab/>
      </w:r>
      <w:r>
        <w:rPr>
          <w:rFonts w:cs="FrankRuehl"/>
          <w:sz w:val="26"/>
          <w:rtl/>
        </w:rPr>
        <w:t>סופה</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(32)</w:t>
      </w:r>
      <w:r>
        <w:rPr>
          <w:rFonts w:cs="FrankRuehl" w:hint="cs"/>
          <w:sz w:val="26"/>
          <w:rtl/>
        </w:rPr>
        <w:tab/>
      </w:r>
      <w:r>
        <w:rPr>
          <w:rFonts w:cs="FrankRuehl"/>
          <w:sz w:val="26"/>
          <w:rtl/>
        </w:rPr>
        <w:t>סעד</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(33)</w:t>
      </w:r>
      <w:r>
        <w:rPr>
          <w:rFonts w:cs="FrankRuehl" w:hint="cs"/>
          <w:sz w:val="26"/>
          <w:rtl/>
        </w:rPr>
        <w:tab/>
      </w:r>
      <w:r>
        <w:rPr>
          <w:rFonts w:cs="FrankRuehl"/>
          <w:sz w:val="26"/>
          <w:rtl/>
        </w:rPr>
        <w:t>עין הבשור</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(34)</w:t>
      </w:r>
      <w:r>
        <w:rPr>
          <w:rFonts w:cs="FrankRuehl" w:hint="cs"/>
          <w:sz w:val="26"/>
          <w:rtl/>
        </w:rPr>
        <w:tab/>
      </w:r>
      <w:r>
        <w:rPr>
          <w:rFonts w:cs="FrankRuehl"/>
          <w:sz w:val="26"/>
          <w:rtl/>
        </w:rPr>
        <w:t>עין השלושה</w:t>
      </w:r>
    </w:p>
    <w:p w:rsidR="003D2E7A" w:rsidRDefault="003D2E7A">
      <w:pPr>
        <w:pStyle w:val="sig-0"/>
        <w:tabs>
          <w:tab w:val="clear" w:pos="4820"/>
          <w:tab w:val="left" w:pos="397"/>
          <w:tab w:val="left" w:pos="794"/>
          <w:tab w:val="left" w:pos="1191"/>
          <w:tab w:val="left" w:pos="1588"/>
        </w:tabs>
        <w:ind w:left="0" w:right="1134"/>
        <w:rPr>
          <w:rFonts w:cs="FrankRuehl"/>
          <w:sz w:val="26"/>
          <w:rtl/>
        </w:rPr>
      </w:pPr>
      <w:r>
        <w:rPr>
          <w:rFonts w:cs="FrankRuehl"/>
          <w:sz w:val="26"/>
          <w:rtl/>
        </w:rPr>
        <w:t>(35)</w:t>
      </w:r>
      <w:r>
        <w:rPr>
          <w:rFonts w:cs="FrankRuehl" w:hint="cs"/>
          <w:sz w:val="26"/>
          <w:rtl/>
        </w:rPr>
        <w:tab/>
      </w:r>
      <w:r>
        <w:rPr>
          <w:rFonts w:cs="FrankRuehl"/>
          <w:sz w:val="26"/>
          <w:rtl/>
        </w:rPr>
        <w:t>עלומים</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(36)</w:t>
      </w:r>
      <w:r>
        <w:rPr>
          <w:rFonts w:cs="FrankRuehl" w:hint="cs"/>
          <w:sz w:val="26"/>
          <w:rtl/>
        </w:rPr>
        <w:tab/>
      </w:r>
      <w:r>
        <w:rPr>
          <w:rFonts w:cs="FrankRuehl"/>
          <w:sz w:val="26"/>
          <w:rtl/>
        </w:rPr>
        <w:t>עמי עוז</w:t>
      </w:r>
    </w:p>
    <w:p w:rsidR="003D2E7A" w:rsidRDefault="003D2E7A">
      <w:pPr>
        <w:pStyle w:val="sig-0"/>
        <w:tabs>
          <w:tab w:val="clear" w:pos="4820"/>
          <w:tab w:val="left" w:pos="397"/>
          <w:tab w:val="left" w:pos="794"/>
          <w:tab w:val="left" w:pos="1191"/>
          <w:tab w:val="left" w:pos="1588"/>
        </w:tabs>
        <w:ind w:left="0" w:right="1134"/>
        <w:rPr>
          <w:rFonts w:cs="FrankRuehl"/>
          <w:sz w:val="26"/>
          <w:rtl/>
        </w:rPr>
      </w:pPr>
      <w:r>
        <w:rPr>
          <w:rFonts w:cs="FrankRuehl"/>
          <w:sz w:val="26"/>
          <w:rtl/>
        </w:rPr>
        <w:t>(37)</w:t>
      </w:r>
      <w:r>
        <w:rPr>
          <w:rFonts w:cs="FrankRuehl" w:hint="cs"/>
          <w:sz w:val="26"/>
          <w:rtl/>
        </w:rPr>
        <w:tab/>
      </w:r>
      <w:r>
        <w:rPr>
          <w:rFonts w:cs="FrankRuehl"/>
          <w:sz w:val="26"/>
          <w:rtl/>
        </w:rPr>
        <w:t>פרי גן</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(38)</w:t>
      </w:r>
      <w:r>
        <w:rPr>
          <w:rFonts w:cs="FrankRuehl" w:hint="cs"/>
          <w:sz w:val="26"/>
          <w:rtl/>
        </w:rPr>
        <w:tab/>
      </w:r>
      <w:r>
        <w:rPr>
          <w:rFonts w:cs="FrankRuehl"/>
          <w:sz w:val="26"/>
          <w:rtl/>
        </w:rPr>
        <w:t>רעים</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(39)</w:t>
      </w:r>
      <w:r>
        <w:rPr>
          <w:rFonts w:cs="FrankRuehl" w:hint="cs"/>
          <w:sz w:val="26"/>
          <w:rtl/>
        </w:rPr>
        <w:tab/>
      </w:r>
      <w:r>
        <w:rPr>
          <w:rFonts w:cs="FrankRuehl"/>
          <w:sz w:val="26"/>
          <w:rtl/>
        </w:rPr>
        <w:t>שדה אברהם</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(40)</w:t>
      </w:r>
      <w:r>
        <w:rPr>
          <w:rFonts w:cs="FrankRuehl" w:hint="cs"/>
          <w:sz w:val="26"/>
          <w:rtl/>
        </w:rPr>
        <w:tab/>
      </w:r>
      <w:r>
        <w:rPr>
          <w:rFonts w:cs="FrankRuehl"/>
          <w:sz w:val="26"/>
          <w:rtl/>
        </w:rPr>
        <w:t>שובה</w:t>
      </w:r>
    </w:p>
    <w:p w:rsidR="003D2E7A" w:rsidRDefault="003D2E7A">
      <w:pPr>
        <w:pStyle w:val="sig-0"/>
        <w:tabs>
          <w:tab w:val="clear" w:pos="4820"/>
          <w:tab w:val="left" w:pos="397"/>
          <w:tab w:val="left" w:pos="794"/>
          <w:tab w:val="left" w:pos="1191"/>
          <w:tab w:val="left" w:pos="1588"/>
        </w:tabs>
        <w:ind w:left="0" w:right="1134"/>
        <w:rPr>
          <w:rFonts w:cs="FrankRuehl"/>
          <w:sz w:val="26"/>
          <w:rtl/>
        </w:rPr>
      </w:pPr>
      <w:r>
        <w:rPr>
          <w:rFonts w:cs="FrankRuehl"/>
          <w:sz w:val="26"/>
          <w:rtl/>
        </w:rPr>
        <w:t>(41)</w:t>
      </w:r>
      <w:r>
        <w:rPr>
          <w:rFonts w:cs="FrankRuehl" w:hint="cs"/>
          <w:sz w:val="26"/>
          <w:rtl/>
        </w:rPr>
        <w:tab/>
      </w:r>
      <w:r>
        <w:rPr>
          <w:rFonts w:cs="FrankRuehl"/>
          <w:sz w:val="26"/>
          <w:rtl/>
        </w:rPr>
        <w:t>שוקדה</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(42)</w:t>
      </w:r>
      <w:r>
        <w:rPr>
          <w:rFonts w:cs="FrankRuehl" w:hint="cs"/>
          <w:sz w:val="26"/>
          <w:rtl/>
        </w:rPr>
        <w:tab/>
      </w:r>
      <w:r>
        <w:rPr>
          <w:rFonts w:cs="FrankRuehl"/>
          <w:sz w:val="26"/>
          <w:rtl/>
        </w:rPr>
        <w:t>תושיה</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sz w:val="26"/>
          <w:rtl/>
        </w:rPr>
        <w:t>(43)</w:t>
      </w:r>
      <w:r>
        <w:rPr>
          <w:rFonts w:cs="FrankRuehl" w:hint="cs"/>
          <w:sz w:val="26"/>
          <w:rtl/>
        </w:rPr>
        <w:tab/>
      </w:r>
      <w:r>
        <w:rPr>
          <w:rFonts w:cs="FrankRuehl"/>
          <w:sz w:val="26"/>
          <w:rtl/>
        </w:rPr>
        <w:t>תלמי יוסף</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r>
        <w:rPr>
          <w:rFonts w:cs="FrankRuehl" w:hint="cs"/>
          <w:sz w:val="26"/>
          <w:rtl/>
        </w:rPr>
        <w:t>(44)</w:t>
      </w:r>
      <w:r>
        <w:rPr>
          <w:rFonts w:cs="FrankRuehl" w:hint="cs"/>
          <w:sz w:val="26"/>
          <w:rtl/>
        </w:rPr>
        <w:tab/>
        <w:t>תקומה</w:t>
      </w:r>
    </w:p>
    <w:p w:rsidR="003D2E7A" w:rsidRDefault="003D2E7A" w:rsidP="006C7E57">
      <w:pPr>
        <w:pStyle w:val="sig-0"/>
        <w:tabs>
          <w:tab w:val="clear" w:pos="4820"/>
          <w:tab w:val="left" w:pos="397"/>
          <w:tab w:val="left" w:pos="794"/>
          <w:tab w:val="left" w:pos="1191"/>
          <w:tab w:val="left" w:pos="1588"/>
        </w:tabs>
        <w:ind w:left="0" w:right="1134"/>
        <w:rPr>
          <w:rFonts w:cs="FrankRuehl" w:hint="cs"/>
          <w:sz w:val="26"/>
          <w:rtl/>
        </w:rPr>
      </w:pPr>
      <w:r>
        <w:rPr>
          <w:rFonts w:cs="FrankRuehl" w:hint="cs"/>
          <w:sz w:val="26"/>
          <w:rtl/>
        </w:rPr>
        <w:t>(45)</w:t>
      </w:r>
      <w:r>
        <w:rPr>
          <w:rFonts w:cs="FrankRuehl" w:hint="cs"/>
          <w:sz w:val="26"/>
          <w:rtl/>
        </w:rPr>
        <w:tab/>
      </w:r>
      <w:r w:rsidR="006C7E57">
        <w:rPr>
          <w:rFonts w:cs="FrankRuehl" w:hint="cs"/>
          <w:sz w:val="26"/>
          <w:rtl/>
        </w:rPr>
        <w:t>חוות השקמים</w:t>
      </w:r>
    </w:p>
    <w:p w:rsidR="00466741" w:rsidRDefault="00466741" w:rsidP="006C7E57">
      <w:pPr>
        <w:pStyle w:val="sig-0"/>
        <w:tabs>
          <w:tab w:val="clear" w:pos="4820"/>
          <w:tab w:val="left" w:pos="397"/>
          <w:tab w:val="left" w:pos="794"/>
          <w:tab w:val="left" w:pos="1191"/>
          <w:tab w:val="left" w:pos="1588"/>
        </w:tabs>
        <w:ind w:left="0" w:right="1134"/>
        <w:rPr>
          <w:rFonts w:cs="FrankRuehl" w:hint="cs"/>
          <w:sz w:val="26"/>
          <w:rtl/>
        </w:rPr>
      </w:pPr>
      <w:r>
        <w:rPr>
          <w:rFonts w:cs="FrankRuehl" w:hint="cs"/>
          <w:sz w:val="26"/>
          <w:rtl/>
        </w:rPr>
        <w:t>(46)</w:t>
      </w:r>
      <w:r>
        <w:rPr>
          <w:rFonts w:cs="FrankRuehl" w:hint="cs"/>
          <w:sz w:val="26"/>
          <w:rtl/>
        </w:rPr>
        <w:tab/>
        <w:t>שלומית</w:t>
      </w:r>
    </w:p>
    <w:p w:rsidR="003D2E7A" w:rsidRDefault="003D2E7A">
      <w:pPr>
        <w:pStyle w:val="sig-0"/>
        <w:tabs>
          <w:tab w:val="clear" w:pos="4820"/>
          <w:tab w:val="left" w:pos="397"/>
          <w:tab w:val="left" w:pos="794"/>
          <w:tab w:val="left" w:pos="1191"/>
          <w:tab w:val="left" w:pos="1588"/>
        </w:tabs>
        <w:ind w:left="0" w:right="1134"/>
        <w:rPr>
          <w:rFonts w:cs="FrankRuehl" w:hint="cs"/>
          <w:sz w:val="26"/>
          <w:rtl/>
        </w:rPr>
      </w:pPr>
    </w:p>
    <w:p w:rsidR="003D2E7A" w:rsidRDefault="003D2E7A">
      <w:pPr>
        <w:pStyle w:val="sig-0"/>
        <w:tabs>
          <w:tab w:val="clear" w:pos="4820"/>
          <w:tab w:val="left" w:pos="397"/>
          <w:tab w:val="left" w:pos="794"/>
          <w:tab w:val="left" w:pos="1191"/>
          <w:tab w:val="left" w:pos="1588"/>
        </w:tabs>
        <w:ind w:left="0" w:right="1134"/>
        <w:rPr>
          <w:rFonts w:cs="FrankRuehl"/>
          <w:sz w:val="26"/>
          <w:rtl/>
        </w:rPr>
        <w:sectPr w:rsidR="003D2E7A">
          <w:type w:val="continuous"/>
          <w:pgSz w:w="11906" w:h="16838"/>
          <w:pgMar w:top="1200" w:right="2267" w:bottom="400" w:left="567" w:header="709" w:footer="709" w:gutter="0"/>
          <w:pgNumType w:start="1"/>
          <w:cols w:num="3" w:space="709"/>
          <w:bidi/>
          <w:docGrid w:linePitch="224"/>
        </w:sectPr>
      </w:pPr>
    </w:p>
    <w:p w:rsidR="00D71416" w:rsidRPr="00080918" w:rsidRDefault="00D71416" w:rsidP="00D71416">
      <w:pPr>
        <w:pStyle w:val="P00"/>
        <w:spacing w:before="0"/>
        <w:ind w:left="0" w:right="1134"/>
        <w:rPr>
          <w:rStyle w:val="default"/>
          <w:rFonts w:cs="FrankRuehl" w:hint="cs"/>
          <w:vanish/>
          <w:color w:val="FF0000"/>
          <w:sz w:val="20"/>
          <w:szCs w:val="20"/>
          <w:shd w:val="clear" w:color="auto" w:fill="FFFF99"/>
          <w:rtl/>
        </w:rPr>
      </w:pPr>
      <w:bookmarkStart w:id="151" w:name="Rov134"/>
      <w:r w:rsidRPr="00080918">
        <w:rPr>
          <w:rStyle w:val="default"/>
          <w:rFonts w:cs="FrankRuehl" w:hint="cs"/>
          <w:vanish/>
          <w:color w:val="FF0000"/>
          <w:sz w:val="20"/>
          <w:szCs w:val="20"/>
          <w:shd w:val="clear" w:color="auto" w:fill="FFFF99"/>
          <w:rtl/>
        </w:rPr>
        <w:t>מיום 1.1.2005</w:t>
      </w:r>
    </w:p>
    <w:p w:rsidR="00D71416" w:rsidRPr="00080918" w:rsidRDefault="00D71416" w:rsidP="00D71416">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תק' (מס' 3) תשס"ה-2005</w:t>
      </w:r>
    </w:p>
    <w:p w:rsidR="00D71416" w:rsidRPr="00080918" w:rsidRDefault="00D71416" w:rsidP="00D71416">
      <w:pPr>
        <w:pStyle w:val="P00"/>
        <w:spacing w:before="0"/>
        <w:ind w:left="0" w:right="1134"/>
        <w:rPr>
          <w:rStyle w:val="default"/>
          <w:rFonts w:cs="FrankRuehl" w:hint="cs"/>
          <w:vanish/>
          <w:sz w:val="20"/>
          <w:szCs w:val="20"/>
          <w:shd w:val="clear" w:color="auto" w:fill="FFFF99"/>
          <w:rtl/>
        </w:rPr>
      </w:pPr>
      <w:hyperlink r:id="rId216" w:history="1">
        <w:r w:rsidRPr="00080918">
          <w:rPr>
            <w:rStyle w:val="Hyperlink"/>
            <w:rFonts w:cs="FrankRuehl" w:hint="cs"/>
            <w:vanish/>
            <w:szCs w:val="20"/>
            <w:shd w:val="clear" w:color="auto" w:fill="FFFF99"/>
            <w:rtl/>
          </w:rPr>
          <w:t>ק"ת תשס"ה מס' 6410</w:t>
        </w:r>
      </w:hyperlink>
      <w:r w:rsidRPr="00080918">
        <w:rPr>
          <w:rStyle w:val="default"/>
          <w:rFonts w:cs="FrankRuehl" w:hint="cs"/>
          <w:vanish/>
          <w:sz w:val="20"/>
          <w:szCs w:val="20"/>
          <w:shd w:val="clear" w:color="auto" w:fill="FFFF99"/>
          <w:rtl/>
        </w:rPr>
        <w:t xml:space="preserve"> מיום 11.8.2005 עמ' 880</w:t>
      </w:r>
    </w:p>
    <w:p w:rsidR="00D71416" w:rsidRPr="00080918" w:rsidRDefault="00D71416" w:rsidP="00D71416">
      <w:pPr>
        <w:pStyle w:val="P00"/>
        <w:spacing w:before="0"/>
        <w:ind w:left="0" w:right="1134"/>
        <w:rPr>
          <w:rStyle w:val="default"/>
          <w:rFonts w:cs="FrankRuehl" w:hint="cs"/>
          <w:b/>
          <w:bCs/>
          <w:vanish/>
          <w:sz w:val="20"/>
          <w:szCs w:val="20"/>
          <w:shd w:val="clear" w:color="auto" w:fill="FFFF99"/>
          <w:rtl/>
        </w:rPr>
      </w:pPr>
      <w:r w:rsidRPr="00080918">
        <w:rPr>
          <w:rStyle w:val="default"/>
          <w:rFonts w:cs="FrankRuehl" w:hint="cs"/>
          <w:b/>
          <w:bCs/>
          <w:vanish/>
          <w:sz w:val="20"/>
          <w:szCs w:val="20"/>
          <w:shd w:val="clear" w:color="auto" w:fill="FFFF99"/>
          <w:rtl/>
        </w:rPr>
        <w:t>הוספת תוספת שלישית</w:t>
      </w:r>
    </w:p>
    <w:p w:rsidR="00504231" w:rsidRPr="00080918" w:rsidRDefault="00504231" w:rsidP="00D71416">
      <w:pPr>
        <w:pStyle w:val="P00"/>
        <w:spacing w:before="0"/>
        <w:ind w:left="0" w:right="1134"/>
        <w:rPr>
          <w:rStyle w:val="default"/>
          <w:rFonts w:cs="FrankRuehl" w:hint="cs"/>
          <w:vanish/>
          <w:sz w:val="20"/>
          <w:szCs w:val="20"/>
          <w:shd w:val="clear" w:color="auto" w:fill="FFFF99"/>
          <w:rtl/>
        </w:rPr>
      </w:pPr>
    </w:p>
    <w:p w:rsidR="00504231" w:rsidRPr="00080918" w:rsidRDefault="00504231" w:rsidP="00504231">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1.1.2007</w:t>
      </w:r>
    </w:p>
    <w:p w:rsidR="00504231" w:rsidRPr="00080918" w:rsidRDefault="00504231" w:rsidP="00504231">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תשס"ח-2007</w:t>
      </w:r>
    </w:p>
    <w:p w:rsidR="00504231" w:rsidRPr="00080918" w:rsidRDefault="00504231" w:rsidP="00504231">
      <w:pPr>
        <w:pStyle w:val="P00"/>
        <w:spacing w:before="0"/>
        <w:ind w:left="0" w:right="1134"/>
        <w:rPr>
          <w:rStyle w:val="default"/>
          <w:rFonts w:cs="FrankRuehl" w:hint="cs"/>
          <w:vanish/>
          <w:sz w:val="20"/>
          <w:szCs w:val="20"/>
          <w:shd w:val="clear" w:color="auto" w:fill="FFFF99"/>
          <w:rtl/>
        </w:rPr>
      </w:pPr>
      <w:hyperlink r:id="rId217" w:history="1">
        <w:r w:rsidRPr="00080918">
          <w:rPr>
            <w:rStyle w:val="Hyperlink"/>
            <w:rFonts w:cs="FrankRuehl" w:hint="cs"/>
            <w:vanish/>
            <w:szCs w:val="20"/>
            <w:shd w:val="clear" w:color="auto" w:fill="FFFF99"/>
            <w:rtl/>
          </w:rPr>
          <w:t>ק"ת תשס"ח מס' 6627</w:t>
        </w:r>
      </w:hyperlink>
      <w:r w:rsidRPr="00080918">
        <w:rPr>
          <w:rStyle w:val="default"/>
          <w:rFonts w:cs="FrankRuehl" w:hint="cs"/>
          <w:vanish/>
          <w:sz w:val="20"/>
          <w:szCs w:val="20"/>
          <w:shd w:val="clear" w:color="auto" w:fill="FFFF99"/>
          <w:rtl/>
        </w:rPr>
        <w:t xml:space="preserve"> מיום 13.12.2007 עמ' 178</w:t>
      </w:r>
    </w:p>
    <w:p w:rsidR="00EC2A18" w:rsidRPr="00080918" w:rsidRDefault="00EC2A18" w:rsidP="00983B9C">
      <w:pPr>
        <w:pStyle w:val="sig-0"/>
        <w:tabs>
          <w:tab w:val="clear" w:pos="4820"/>
          <w:tab w:val="left" w:pos="397"/>
          <w:tab w:val="left" w:pos="794"/>
          <w:tab w:val="left" w:pos="1191"/>
          <w:tab w:val="left" w:pos="1588"/>
        </w:tabs>
        <w:ind w:left="0" w:right="1134"/>
        <w:rPr>
          <w:rFonts w:cs="FrankRuehl" w:hint="cs"/>
          <w:vanish/>
          <w:sz w:val="22"/>
          <w:szCs w:val="22"/>
          <w:shd w:val="clear" w:color="auto" w:fill="FFFF99"/>
          <w:rtl/>
        </w:rPr>
      </w:pPr>
      <w:r w:rsidRPr="00080918">
        <w:rPr>
          <w:rFonts w:cs="FrankRuehl"/>
          <w:vanish/>
          <w:sz w:val="22"/>
          <w:szCs w:val="22"/>
          <w:shd w:val="clear" w:color="auto" w:fill="FFFF99"/>
          <w:rtl/>
        </w:rPr>
        <w:t>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יישובים סובב עזה:</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sectPr w:rsidR="00EC2A18" w:rsidRPr="00080918" w:rsidSect="00EC2A18">
          <w:headerReference w:type="even" r:id="rId218"/>
          <w:headerReference w:type="default" r:id="rId219"/>
          <w:footerReference w:type="even" r:id="rId220"/>
          <w:footerReference w:type="default" r:id="rId221"/>
          <w:type w:val="continuous"/>
          <w:pgSz w:w="11906" w:h="16838"/>
          <w:pgMar w:top="1200" w:right="2267" w:bottom="400" w:left="567" w:header="709" w:footer="709" w:gutter="0"/>
          <w:pgNumType w:start="1"/>
          <w:cols w:space="709"/>
          <w:bidi/>
          <w:docGrid w:linePitch="224"/>
        </w:sectPr>
      </w:pP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אבשלום</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אור הנר</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איבים</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ארז</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בארי</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(6)</w:t>
      </w:r>
      <w:r w:rsidRPr="00080918">
        <w:rPr>
          <w:rFonts w:cs="FrankRuehl" w:hint="cs"/>
          <w:vanish/>
          <w:sz w:val="22"/>
          <w:szCs w:val="22"/>
          <w:shd w:val="clear" w:color="auto" w:fill="FFFF99"/>
          <w:rtl/>
        </w:rPr>
        <w:tab/>
      </w:r>
      <w:r w:rsidRPr="00080918">
        <w:rPr>
          <w:rFonts w:cs="FrankRuehl"/>
          <w:vanish/>
          <w:sz w:val="22"/>
          <w:szCs w:val="22"/>
          <w:shd w:val="clear" w:color="auto" w:fill="FFFF99"/>
          <w:rtl/>
        </w:rPr>
        <w:t>גבים</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(7)</w:t>
      </w:r>
      <w:r w:rsidRPr="00080918">
        <w:rPr>
          <w:rFonts w:cs="FrankRuehl" w:hint="cs"/>
          <w:vanish/>
          <w:sz w:val="22"/>
          <w:szCs w:val="22"/>
          <w:shd w:val="clear" w:color="auto" w:fill="FFFF99"/>
          <w:rtl/>
        </w:rPr>
        <w:tab/>
      </w:r>
      <w:r w:rsidRPr="00080918">
        <w:rPr>
          <w:rFonts w:cs="FrankRuehl"/>
          <w:vanish/>
          <w:sz w:val="22"/>
          <w:szCs w:val="22"/>
          <w:shd w:val="clear" w:color="auto" w:fill="FFFF99"/>
          <w:rtl/>
        </w:rPr>
        <w:t>גברעם</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(8)</w:t>
      </w:r>
      <w:r w:rsidRPr="00080918">
        <w:rPr>
          <w:rFonts w:cs="FrankRuehl" w:hint="cs"/>
          <w:vanish/>
          <w:sz w:val="22"/>
          <w:szCs w:val="22"/>
          <w:shd w:val="clear" w:color="auto" w:fill="FFFF99"/>
          <w:rtl/>
        </w:rPr>
        <w:tab/>
      </w:r>
      <w:r w:rsidRPr="00080918">
        <w:rPr>
          <w:rFonts w:cs="FrankRuehl"/>
          <w:vanish/>
          <w:sz w:val="22"/>
          <w:szCs w:val="22"/>
          <w:shd w:val="clear" w:color="auto" w:fill="FFFF99"/>
          <w:rtl/>
        </w:rPr>
        <w:t>דקל</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(9)</w:t>
      </w:r>
      <w:r w:rsidRPr="00080918">
        <w:rPr>
          <w:rFonts w:cs="FrankRuehl" w:hint="cs"/>
          <w:vanish/>
          <w:sz w:val="22"/>
          <w:szCs w:val="22"/>
          <w:shd w:val="clear" w:color="auto" w:fill="FFFF99"/>
          <w:rtl/>
        </w:rPr>
        <w:tab/>
      </w:r>
      <w:r w:rsidRPr="00080918">
        <w:rPr>
          <w:rFonts w:cs="FrankRuehl"/>
          <w:vanish/>
          <w:sz w:val="22"/>
          <w:szCs w:val="22"/>
          <w:shd w:val="clear" w:color="auto" w:fill="FFFF99"/>
          <w:rtl/>
        </w:rPr>
        <w:t>זיקים</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(10)</w:t>
      </w:r>
      <w:r w:rsidRPr="00080918">
        <w:rPr>
          <w:rFonts w:cs="FrankRuehl" w:hint="cs"/>
          <w:vanish/>
          <w:sz w:val="22"/>
          <w:szCs w:val="22"/>
          <w:shd w:val="clear" w:color="auto" w:fill="FFFF99"/>
          <w:rtl/>
        </w:rPr>
        <w:tab/>
      </w:r>
      <w:r w:rsidRPr="00080918">
        <w:rPr>
          <w:rFonts w:cs="FrankRuehl"/>
          <w:vanish/>
          <w:sz w:val="22"/>
          <w:szCs w:val="22"/>
          <w:shd w:val="clear" w:color="auto" w:fill="FFFF99"/>
          <w:rtl/>
        </w:rPr>
        <w:t>זמרת</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(11)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חולית</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יבול</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יד מרדכי</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(14)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יכיני</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ישע</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(16)</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יתד</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(17)</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כיסופים</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(18)</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כפר מימון</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(19)</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כפר עזה</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(20)</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כרם שלום</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כרמיה</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מבטחים</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מגן</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(24)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מפלסים</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נחל עוז</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(26)</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ניר יצחק</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(27)</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ניר עוז</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(28)</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ניר עם</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(29)</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נירים</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(30)</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נתיב העשרה</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(31)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סופה</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סעד</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עין הבשור</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עין השלושה</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(35)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עלומים</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(36)</w:t>
      </w:r>
      <w:r w:rsidRPr="00080918">
        <w:rPr>
          <w:rFonts w:cs="FrankRuehl" w:hint="cs"/>
          <w:vanish/>
          <w:sz w:val="22"/>
          <w:szCs w:val="22"/>
          <w:shd w:val="clear" w:color="auto" w:fill="FFFF99"/>
          <w:rtl/>
        </w:rPr>
        <w:tab/>
      </w:r>
      <w:r w:rsidRPr="00080918">
        <w:rPr>
          <w:rFonts w:cs="FrankRuehl"/>
          <w:vanish/>
          <w:sz w:val="22"/>
          <w:szCs w:val="22"/>
          <w:shd w:val="clear" w:color="auto" w:fill="FFFF99"/>
          <w:rtl/>
        </w:rPr>
        <w:t>עמי עוז</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(37)</w:t>
      </w:r>
      <w:r w:rsidRPr="00080918">
        <w:rPr>
          <w:rFonts w:cs="FrankRuehl" w:hint="cs"/>
          <w:vanish/>
          <w:sz w:val="22"/>
          <w:szCs w:val="22"/>
          <w:shd w:val="clear" w:color="auto" w:fill="FFFF99"/>
          <w:rtl/>
        </w:rPr>
        <w:tab/>
      </w:r>
      <w:r w:rsidRPr="00080918">
        <w:rPr>
          <w:rFonts w:cs="FrankRuehl"/>
          <w:vanish/>
          <w:sz w:val="22"/>
          <w:szCs w:val="22"/>
          <w:shd w:val="clear" w:color="auto" w:fill="FFFF99"/>
          <w:rtl/>
        </w:rPr>
        <w:t>פרי גן</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(38)</w:t>
      </w:r>
      <w:r w:rsidRPr="00080918">
        <w:rPr>
          <w:rFonts w:cs="FrankRuehl" w:hint="cs"/>
          <w:vanish/>
          <w:sz w:val="22"/>
          <w:szCs w:val="22"/>
          <w:shd w:val="clear" w:color="auto" w:fill="FFFF99"/>
          <w:rtl/>
        </w:rPr>
        <w:tab/>
      </w:r>
      <w:r w:rsidRPr="00080918">
        <w:rPr>
          <w:rFonts w:cs="FrankRuehl"/>
          <w:vanish/>
          <w:sz w:val="22"/>
          <w:szCs w:val="22"/>
          <w:shd w:val="clear" w:color="auto" w:fill="FFFF99"/>
          <w:rtl/>
        </w:rPr>
        <w:t>רעים</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(39)</w:t>
      </w:r>
      <w:r w:rsidRPr="00080918">
        <w:rPr>
          <w:rFonts w:cs="FrankRuehl" w:hint="cs"/>
          <w:vanish/>
          <w:sz w:val="22"/>
          <w:szCs w:val="22"/>
          <w:shd w:val="clear" w:color="auto" w:fill="FFFF99"/>
          <w:rtl/>
        </w:rPr>
        <w:tab/>
      </w:r>
      <w:r w:rsidRPr="00080918">
        <w:rPr>
          <w:rFonts w:cs="FrankRuehl"/>
          <w:vanish/>
          <w:sz w:val="22"/>
          <w:szCs w:val="22"/>
          <w:shd w:val="clear" w:color="auto" w:fill="FFFF99"/>
          <w:rtl/>
        </w:rPr>
        <w:t>שדה אברהם</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(40)</w:t>
      </w:r>
      <w:r w:rsidRPr="00080918">
        <w:rPr>
          <w:rFonts w:cs="FrankRuehl" w:hint="cs"/>
          <w:vanish/>
          <w:sz w:val="22"/>
          <w:szCs w:val="22"/>
          <w:shd w:val="clear" w:color="auto" w:fill="FFFF99"/>
          <w:rtl/>
        </w:rPr>
        <w:tab/>
      </w:r>
      <w:r w:rsidRPr="00080918">
        <w:rPr>
          <w:rFonts w:cs="FrankRuehl"/>
          <w:vanish/>
          <w:sz w:val="22"/>
          <w:szCs w:val="22"/>
          <w:shd w:val="clear" w:color="auto" w:fill="FFFF99"/>
          <w:rtl/>
        </w:rPr>
        <w:t>שובה</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(41)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שוקדה</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(42)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תושיה</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(43)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תלמי יוסף</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u w:val="single"/>
          <w:shd w:val="clear" w:color="auto" w:fill="FFFF99"/>
          <w:rtl/>
        </w:rPr>
      </w:pPr>
      <w:r w:rsidRPr="00080918">
        <w:rPr>
          <w:rFonts w:cs="FrankRuehl" w:hint="cs"/>
          <w:vanish/>
          <w:sz w:val="22"/>
          <w:szCs w:val="22"/>
          <w:u w:val="single"/>
          <w:shd w:val="clear" w:color="auto" w:fill="FFFF99"/>
          <w:rtl/>
        </w:rPr>
        <w:t>(44)</w:t>
      </w:r>
      <w:r w:rsidRPr="00080918">
        <w:rPr>
          <w:rFonts w:cs="FrankRuehl" w:hint="cs"/>
          <w:vanish/>
          <w:sz w:val="22"/>
          <w:szCs w:val="22"/>
          <w:u w:val="single"/>
          <w:shd w:val="clear" w:color="auto" w:fill="FFFF99"/>
          <w:rtl/>
        </w:rPr>
        <w:tab/>
        <w:t>תקומה</w:t>
      </w: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p>
    <w:p w:rsidR="00EC2A18" w:rsidRPr="00080918" w:rsidRDefault="00EC2A18" w:rsidP="00EC2A18">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sectPr w:rsidR="00EC2A18" w:rsidRPr="00080918">
          <w:type w:val="continuous"/>
          <w:pgSz w:w="11906" w:h="16838"/>
          <w:pgMar w:top="1200" w:right="2267" w:bottom="400" w:left="567" w:header="709" w:footer="709" w:gutter="0"/>
          <w:pgNumType w:start="1"/>
          <w:cols w:num="3" w:space="709"/>
          <w:bidi/>
          <w:docGrid w:linePitch="224"/>
        </w:sectPr>
      </w:pPr>
    </w:p>
    <w:p w:rsidR="00504231" w:rsidRPr="00080918" w:rsidRDefault="00504231" w:rsidP="00D71416">
      <w:pPr>
        <w:pStyle w:val="P00"/>
        <w:spacing w:before="0"/>
        <w:ind w:left="0" w:right="1134"/>
        <w:rPr>
          <w:rStyle w:val="default"/>
          <w:rFonts w:cs="FrankRuehl" w:hint="cs"/>
          <w:vanish/>
          <w:sz w:val="20"/>
          <w:szCs w:val="20"/>
          <w:shd w:val="clear" w:color="auto" w:fill="FFFF99"/>
          <w:rtl/>
        </w:rPr>
      </w:pPr>
    </w:p>
    <w:p w:rsidR="002E3E07" w:rsidRPr="00080918" w:rsidRDefault="002E3E07" w:rsidP="002E3E07">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1.1.2007</w:t>
      </w:r>
    </w:p>
    <w:p w:rsidR="002E3E07" w:rsidRPr="00080918" w:rsidRDefault="002E3E07" w:rsidP="006D27F6">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w:t>
      </w:r>
      <w:r w:rsidR="006D27F6" w:rsidRPr="00080918">
        <w:rPr>
          <w:rStyle w:val="default"/>
          <w:rFonts w:cs="FrankRuehl" w:hint="cs"/>
          <w:b/>
          <w:bCs/>
          <w:vanish/>
          <w:sz w:val="20"/>
          <w:szCs w:val="20"/>
          <w:shd w:val="clear" w:color="auto" w:fill="FFFF99"/>
          <w:rtl/>
        </w:rPr>
        <w:t xml:space="preserve"> (מס' 3)</w:t>
      </w:r>
      <w:r w:rsidRPr="00080918">
        <w:rPr>
          <w:rStyle w:val="default"/>
          <w:rFonts w:cs="FrankRuehl" w:hint="cs"/>
          <w:b/>
          <w:bCs/>
          <w:vanish/>
          <w:sz w:val="20"/>
          <w:szCs w:val="20"/>
          <w:shd w:val="clear" w:color="auto" w:fill="FFFF99"/>
          <w:rtl/>
        </w:rPr>
        <w:t xml:space="preserve"> תשס"ח-</w:t>
      </w:r>
      <w:r w:rsidR="006D27F6" w:rsidRPr="00080918">
        <w:rPr>
          <w:rStyle w:val="default"/>
          <w:rFonts w:cs="FrankRuehl" w:hint="cs"/>
          <w:b/>
          <w:bCs/>
          <w:vanish/>
          <w:sz w:val="20"/>
          <w:szCs w:val="20"/>
          <w:shd w:val="clear" w:color="auto" w:fill="FFFF99"/>
          <w:rtl/>
        </w:rPr>
        <w:t>2008</w:t>
      </w:r>
    </w:p>
    <w:p w:rsidR="002E3E07" w:rsidRPr="00080918" w:rsidRDefault="00207560" w:rsidP="002E6AE7">
      <w:pPr>
        <w:pStyle w:val="P00"/>
        <w:spacing w:before="0"/>
        <w:ind w:left="0" w:right="1134"/>
        <w:rPr>
          <w:rStyle w:val="default"/>
          <w:rFonts w:cs="FrankRuehl" w:hint="cs"/>
          <w:vanish/>
          <w:sz w:val="20"/>
          <w:szCs w:val="20"/>
          <w:shd w:val="clear" w:color="auto" w:fill="FFFF99"/>
          <w:rtl/>
        </w:rPr>
      </w:pPr>
      <w:hyperlink r:id="rId222" w:history="1">
        <w:r w:rsidRPr="00080918">
          <w:rPr>
            <w:rStyle w:val="Hyperlink"/>
            <w:rFonts w:cs="FrankRuehl" w:hint="cs"/>
            <w:vanish/>
            <w:szCs w:val="20"/>
            <w:shd w:val="clear" w:color="auto" w:fill="FFFF99"/>
            <w:rtl/>
          </w:rPr>
          <w:t>ק"ת תשס"ח מס' 6653</w:t>
        </w:r>
      </w:hyperlink>
      <w:r w:rsidR="002E3E07" w:rsidRPr="00080918">
        <w:rPr>
          <w:rStyle w:val="default"/>
          <w:rFonts w:cs="FrankRuehl" w:hint="cs"/>
          <w:vanish/>
          <w:sz w:val="20"/>
          <w:szCs w:val="20"/>
          <w:shd w:val="clear" w:color="auto" w:fill="FFFF99"/>
          <w:rtl/>
        </w:rPr>
        <w:t xml:space="preserve"> מיום </w:t>
      </w:r>
      <w:r w:rsidRPr="00080918">
        <w:rPr>
          <w:rStyle w:val="default"/>
          <w:rFonts w:cs="FrankRuehl" w:hint="cs"/>
          <w:vanish/>
          <w:sz w:val="20"/>
          <w:szCs w:val="20"/>
          <w:shd w:val="clear" w:color="auto" w:fill="FFFF99"/>
          <w:rtl/>
        </w:rPr>
        <w:t>6</w:t>
      </w:r>
      <w:r w:rsidR="002E3E07"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3</w:t>
      </w:r>
      <w:r w:rsidR="002E3E07" w:rsidRPr="00080918">
        <w:rPr>
          <w:rStyle w:val="default"/>
          <w:rFonts w:cs="FrankRuehl" w:hint="cs"/>
          <w:vanish/>
          <w:sz w:val="20"/>
          <w:szCs w:val="20"/>
          <w:shd w:val="clear" w:color="auto" w:fill="FFFF99"/>
          <w:rtl/>
        </w:rPr>
        <w:t>.</w:t>
      </w:r>
      <w:r w:rsidRPr="00080918">
        <w:rPr>
          <w:rStyle w:val="default"/>
          <w:rFonts w:cs="FrankRuehl" w:hint="cs"/>
          <w:vanish/>
          <w:sz w:val="20"/>
          <w:szCs w:val="20"/>
          <w:shd w:val="clear" w:color="auto" w:fill="FFFF99"/>
          <w:rtl/>
        </w:rPr>
        <w:t>2008</w:t>
      </w:r>
      <w:r w:rsidR="002E3E07" w:rsidRPr="00080918">
        <w:rPr>
          <w:rStyle w:val="default"/>
          <w:rFonts w:cs="FrankRuehl" w:hint="cs"/>
          <w:vanish/>
          <w:sz w:val="20"/>
          <w:szCs w:val="20"/>
          <w:shd w:val="clear" w:color="auto" w:fill="FFFF99"/>
          <w:rtl/>
        </w:rPr>
        <w:t xml:space="preserve"> עמ' </w:t>
      </w:r>
      <w:r w:rsidRPr="00080918">
        <w:rPr>
          <w:rStyle w:val="default"/>
          <w:rFonts w:cs="FrankRuehl" w:hint="cs"/>
          <w:vanish/>
          <w:sz w:val="20"/>
          <w:szCs w:val="20"/>
          <w:shd w:val="clear" w:color="auto" w:fill="FFFF99"/>
          <w:rtl/>
        </w:rPr>
        <w:t>598</w:t>
      </w:r>
    </w:p>
    <w:p w:rsidR="00F27BB2" w:rsidRPr="00080918" w:rsidRDefault="00F27BB2" w:rsidP="002E6AE7">
      <w:pPr>
        <w:pStyle w:val="sig-0"/>
        <w:tabs>
          <w:tab w:val="clear" w:pos="4820"/>
          <w:tab w:val="left" w:pos="397"/>
          <w:tab w:val="left" w:pos="794"/>
          <w:tab w:val="left" w:pos="1191"/>
          <w:tab w:val="left" w:pos="1588"/>
        </w:tabs>
        <w:ind w:left="0" w:right="1134"/>
        <w:rPr>
          <w:rFonts w:cs="FrankRuehl" w:hint="cs"/>
          <w:vanish/>
          <w:sz w:val="22"/>
          <w:szCs w:val="22"/>
          <w:shd w:val="clear" w:color="auto" w:fill="FFFF99"/>
          <w:rtl/>
        </w:rPr>
      </w:pPr>
      <w:r w:rsidRPr="00080918">
        <w:rPr>
          <w:rFonts w:cs="FrankRuehl"/>
          <w:vanish/>
          <w:sz w:val="22"/>
          <w:szCs w:val="22"/>
          <w:shd w:val="clear" w:color="auto" w:fill="FFFF99"/>
          <w:rtl/>
        </w:rPr>
        <w:t>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יישובים סובב עזה:</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sectPr w:rsidR="00F27BB2" w:rsidRPr="00080918" w:rsidSect="00F27BB2">
          <w:headerReference w:type="even" r:id="rId223"/>
          <w:headerReference w:type="default" r:id="rId224"/>
          <w:footerReference w:type="even" r:id="rId225"/>
          <w:footerReference w:type="default" r:id="rId226"/>
          <w:type w:val="continuous"/>
          <w:pgSz w:w="11906" w:h="16838"/>
          <w:pgMar w:top="1200" w:right="2267" w:bottom="400" w:left="567" w:header="709" w:footer="709" w:gutter="0"/>
          <w:pgNumType w:start="1"/>
          <w:cols w:space="709"/>
          <w:bidi/>
          <w:docGrid w:linePitch="224"/>
        </w:sectPr>
      </w:pP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אבשלום</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אור הנר</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איבים</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ארז</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בארי</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(6)</w:t>
      </w:r>
      <w:r w:rsidRPr="00080918">
        <w:rPr>
          <w:rFonts w:cs="FrankRuehl" w:hint="cs"/>
          <w:vanish/>
          <w:sz w:val="22"/>
          <w:szCs w:val="22"/>
          <w:shd w:val="clear" w:color="auto" w:fill="FFFF99"/>
          <w:rtl/>
        </w:rPr>
        <w:tab/>
      </w:r>
      <w:r w:rsidRPr="00080918">
        <w:rPr>
          <w:rFonts w:cs="FrankRuehl"/>
          <w:vanish/>
          <w:sz w:val="22"/>
          <w:szCs w:val="22"/>
          <w:shd w:val="clear" w:color="auto" w:fill="FFFF99"/>
          <w:rtl/>
        </w:rPr>
        <w:t>גבים</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(7)</w:t>
      </w:r>
      <w:r w:rsidRPr="00080918">
        <w:rPr>
          <w:rFonts w:cs="FrankRuehl" w:hint="cs"/>
          <w:vanish/>
          <w:sz w:val="22"/>
          <w:szCs w:val="22"/>
          <w:shd w:val="clear" w:color="auto" w:fill="FFFF99"/>
          <w:rtl/>
        </w:rPr>
        <w:tab/>
      </w:r>
      <w:r w:rsidRPr="00080918">
        <w:rPr>
          <w:rFonts w:cs="FrankRuehl"/>
          <w:vanish/>
          <w:sz w:val="22"/>
          <w:szCs w:val="22"/>
          <w:shd w:val="clear" w:color="auto" w:fill="FFFF99"/>
          <w:rtl/>
        </w:rPr>
        <w:t>גברעם</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(8)</w:t>
      </w:r>
      <w:r w:rsidRPr="00080918">
        <w:rPr>
          <w:rFonts w:cs="FrankRuehl" w:hint="cs"/>
          <w:vanish/>
          <w:sz w:val="22"/>
          <w:szCs w:val="22"/>
          <w:shd w:val="clear" w:color="auto" w:fill="FFFF99"/>
          <w:rtl/>
        </w:rPr>
        <w:tab/>
      </w:r>
      <w:r w:rsidRPr="00080918">
        <w:rPr>
          <w:rFonts w:cs="FrankRuehl"/>
          <w:vanish/>
          <w:sz w:val="22"/>
          <w:szCs w:val="22"/>
          <w:shd w:val="clear" w:color="auto" w:fill="FFFF99"/>
          <w:rtl/>
        </w:rPr>
        <w:t>דקל</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(9)</w:t>
      </w:r>
      <w:r w:rsidRPr="00080918">
        <w:rPr>
          <w:rFonts w:cs="FrankRuehl" w:hint="cs"/>
          <w:vanish/>
          <w:sz w:val="22"/>
          <w:szCs w:val="22"/>
          <w:shd w:val="clear" w:color="auto" w:fill="FFFF99"/>
          <w:rtl/>
        </w:rPr>
        <w:tab/>
      </w:r>
      <w:r w:rsidRPr="00080918">
        <w:rPr>
          <w:rFonts w:cs="FrankRuehl"/>
          <w:vanish/>
          <w:sz w:val="22"/>
          <w:szCs w:val="22"/>
          <w:shd w:val="clear" w:color="auto" w:fill="FFFF99"/>
          <w:rtl/>
        </w:rPr>
        <w:t>זיקים</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(10)</w:t>
      </w:r>
      <w:r w:rsidRPr="00080918">
        <w:rPr>
          <w:rFonts w:cs="FrankRuehl" w:hint="cs"/>
          <w:vanish/>
          <w:sz w:val="22"/>
          <w:szCs w:val="22"/>
          <w:shd w:val="clear" w:color="auto" w:fill="FFFF99"/>
          <w:rtl/>
        </w:rPr>
        <w:tab/>
      </w:r>
      <w:r w:rsidRPr="00080918">
        <w:rPr>
          <w:rFonts w:cs="FrankRuehl"/>
          <w:vanish/>
          <w:sz w:val="22"/>
          <w:szCs w:val="22"/>
          <w:shd w:val="clear" w:color="auto" w:fill="FFFF99"/>
          <w:rtl/>
        </w:rPr>
        <w:t>זמרת</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(11)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חולית</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יבול</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יד מרדכי</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(14)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יכיני</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ישע</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(16)</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יתד</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(17)</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כיסופים</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(18)</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כפר מימון</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(19)</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כפר עזה</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(20)</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כרם שלום</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כרמיה</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מבטחים</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מגן</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(24)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מפלסים</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נחל עוז</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(26)</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ניר יצחק</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(27)</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ניר עוז</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(28)</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ניר עם</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(29)</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נירים</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(30)</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נתיב העשרה</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(31)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סופה</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סעד</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עין הבשור</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עין השלושה</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(35)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עלומים</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(36)</w:t>
      </w:r>
      <w:r w:rsidRPr="00080918">
        <w:rPr>
          <w:rFonts w:cs="FrankRuehl" w:hint="cs"/>
          <w:vanish/>
          <w:sz w:val="22"/>
          <w:szCs w:val="22"/>
          <w:shd w:val="clear" w:color="auto" w:fill="FFFF99"/>
          <w:rtl/>
        </w:rPr>
        <w:tab/>
      </w:r>
      <w:r w:rsidRPr="00080918">
        <w:rPr>
          <w:rFonts w:cs="FrankRuehl"/>
          <w:vanish/>
          <w:sz w:val="22"/>
          <w:szCs w:val="22"/>
          <w:shd w:val="clear" w:color="auto" w:fill="FFFF99"/>
          <w:rtl/>
        </w:rPr>
        <w:t>עמי עוז</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(37)</w:t>
      </w:r>
      <w:r w:rsidRPr="00080918">
        <w:rPr>
          <w:rFonts w:cs="FrankRuehl" w:hint="cs"/>
          <w:vanish/>
          <w:sz w:val="22"/>
          <w:szCs w:val="22"/>
          <w:shd w:val="clear" w:color="auto" w:fill="FFFF99"/>
          <w:rtl/>
        </w:rPr>
        <w:tab/>
      </w:r>
      <w:r w:rsidRPr="00080918">
        <w:rPr>
          <w:rFonts w:cs="FrankRuehl"/>
          <w:vanish/>
          <w:sz w:val="22"/>
          <w:szCs w:val="22"/>
          <w:shd w:val="clear" w:color="auto" w:fill="FFFF99"/>
          <w:rtl/>
        </w:rPr>
        <w:t>פרי גן</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(38)</w:t>
      </w:r>
      <w:r w:rsidRPr="00080918">
        <w:rPr>
          <w:rFonts w:cs="FrankRuehl" w:hint="cs"/>
          <w:vanish/>
          <w:sz w:val="22"/>
          <w:szCs w:val="22"/>
          <w:shd w:val="clear" w:color="auto" w:fill="FFFF99"/>
          <w:rtl/>
        </w:rPr>
        <w:tab/>
      </w:r>
      <w:r w:rsidRPr="00080918">
        <w:rPr>
          <w:rFonts w:cs="FrankRuehl"/>
          <w:vanish/>
          <w:sz w:val="22"/>
          <w:szCs w:val="22"/>
          <w:shd w:val="clear" w:color="auto" w:fill="FFFF99"/>
          <w:rtl/>
        </w:rPr>
        <w:t>רעים</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(39)</w:t>
      </w:r>
      <w:r w:rsidRPr="00080918">
        <w:rPr>
          <w:rFonts w:cs="FrankRuehl" w:hint="cs"/>
          <w:vanish/>
          <w:sz w:val="22"/>
          <w:szCs w:val="22"/>
          <w:shd w:val="clear" w:color="auto" w:fill="FFFF99"/>
          <w:rtl/>
        </w:rPr>
        <w:tab/>
      </w:r>
      <w:r w:rsidRPr="00080918">
        <w:rPr>
          <w:rFonts w:cs="FrankRuehl"/>
          <w:vanish/>
          <w:sz w:val="22"/>
          <w:szCs w:val="22"/>
          <w:shd w:val="clear" w:color="auto" w:fill="FFFF99"/>
          <w:rtl/>
        </w:rPr>
        <w:t>שדה אברהם</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(40)</w:t>
      </w:r>
      <w:r w:rsidRPr="00080918">
        <w:rPr>
          <w:rFonts w:cs="FrankRuehl" w:hint="cs"/>
          <w:vanish/>
          <w:sz w:val="22"/>
          <w:szCs w:val="22"/>
          <w:shd w:val="clear" w:color="auto" w:fill="FFFF99"/>
          <w:rtl/>
        </w:rPr>
        <w:tab/>
      </w:r>
      <w:r w:rsidRPr="00080918">
        <w:rPr>
          <w:rFonts w:cs="FrankRuehl"/>
          <w:vanish/>
          <w:sz w:val="22"/>
          <w:szCs w:val="22"/>
          <w:shd w:val="clear" w:color="auto" w:fill="FFFF99"/>
          <w:rtl/>
        </w:rPr>
        <w:t>שובה</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(41)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שוקדה</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(42)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תושיה</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(43)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תלמי יוסף</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hint="cs"/>
          <w:vanish/>
          <w:sz w:val="22"/>
          <w:szCs w:val="22"/>
          <w:shd w:val="clear" w:color="auto" w:fill="FFFF99"/>
          <w:rtl/>
        </w:rPr>
        <w:t>(44)</w:t>
      </w:r>
      <w:r w:rsidRPr="00080918">
        <w:rPr>
          <w:rFonts w:cs="FrankRuehl" w:hint="cs"/>
          <w:vanish/>
          <w:sz w:val="22"/>
          <w:szCs w:val="22"/>
          <w:shd w:val="clear" w:color="auto" w:fill="FFFF99"/>
          <w:rtl/>
        </w:rPr>
        <w:tab/>
        <w:t>תקומה</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u w:val="single"/>
          <w:shd w:val="clear" w:color="auto" w:fill="FFFF99"/>
          <w:rtl/>
        </w:rPr>
      </w:pPr>
      <w:r w:rsidRPr="00080918">
        <w:rPr>
          <w:rFonts w:cs="FrankRuehl" w:hint="cs"/>
          <w:vanish/>
          <w:sz w:val="22"/>
          <w:szCs w:val="22"/>
          <w:u w:val="single"/>
          <w:shd w:val="clear" w:color="auto" w:fill="FFFF99"/>
          <w:rtl/>
        </w:rPr>
        <w:t>(45)</w:t>
      </w:r>
      <w:r w:rsidRPr="00080918">
        <w:rPr>
          <w:rFonts w:cs="FrankRuehl" w:hint="cs"/>
          <w:vanish/>
          <w:sz w:val="22"/>
          <w:szCs w:val="22"/>
          <w:u w:val="single"/>
          <w:shd w:val="clear" w:color="auto" w:fill="FFFF99"/>
          <w:rtl/>
        </w:rPr>
        <w:tab/>
        <w:t>דורות</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u w:val="single"/>
          <w:shd w:val="clear" w:color="auto" w:fill="FFFF99"/>
          <w:rtl/>
        </w:rPr>
      </w:pPr>
      <w:r w:rsidRPr="00080918">
        <w:rPr>
          <w:rFonts w:cs="FrankRuehl" w:hint="cs"/>
          <w:vanish/>
          <w:sz w:val="22"/>
          <w:szCs w:val="22"/>
          <w:u w:val="single"/>
          <w:shd w:val="clear" w:color="auto" w:fill="FFFF99"/>
          <w:rtl/>
        </w:rPr>
        <w:t>(46)</w:t>
      </w:r>
      <w:r w:rsidRPr="00080918">
        <w:rPr>
          <w:rFonts w:cs="FrankRuehl" w:hint="cs"/>
          <w:vanish/>
          <w:sz w:val="22"/>
          <w:szCs w:val="22"/>
          <w:u w:val="single"/>
          <w:shd w:val="clear" w:color="auto" w:fill="FFFF99"/>
          <w:rtl/>
        </w:rPr>
        <w:tab/>
        <w:t>ברור-חיל</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u w:val="single"/>
          <w:shd w:val="clear" w:color="auto" w:fill="FFFF99"/>
          <w:rtl/>
        </w:rPr>
      </w:pPr>
      <w:r w:rsidRPr="00080918">
        <w:rPr>
          <w:rFonts w:cs="FrankRuehl" w:hint="cs"/>
          <w:vanish/>
          <w:sz w:val="22"/>
          <w:szCs w:val="22"/>
          <w:u w:val="single"/>
          <w:shd w:val="clear" w:color="auto" w:fill="FFFF99"/>
          <w:rtl/>
        </w:rPr>
        <w:t>(47)</w:t>
      </w:r>
      <w:r w:rsidRPr="00080918">
        <w:rPr>
          <w:rFonts w:cs="FrankRuehl" w:hint="cs"/>
          <w:vanish/>
          <w:sz w:val="22"/>
          <w:szCs w:val="22"/>
          <w:u w:val="single"/>
          <w:shd w:val="clear" w:color="auto" w:fill="FFFF99"/>
          <w:rtl/>
        </w:rPr>
        <w:tab/>
        <w:t>מבקיעים</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u w:val="single"/>
          <w:shd w:val="clear" w:color="auto" w:fill="FFFF99"/>
          <w:rtl/>
        </w:rPr>
      </w:pPr>
      <w:r w:rsidRPr="00080918">
        <w:rPr>
          <w:rFonts w:cs="FrankRuehl" w:hint="cs"/>
          <w:vanish/>
          <w:sz w:val="22"/>
          <w:szCs w:val="22"/>
          <w:u w:val="single"/>
          <w:shd w:val="clear" w:color="auto" w:fill="FFFF99"/>
          <w:rtl/>
        </w:rPr>
        <w:t>(48)</w:t>
      </w:r>
      <w:r w:rsidRPr="00080918">
        <w:rPr>
          <w:rFonts w:cs="FrankRuehl" w:hint="cs"/>
          <w:vanish/>
          <w:sz w:val="22"/>
          <w:szCs w:val="22"/>
          <w:u w:val="single"/>
          <w:shd w:val="clear" w:color="auto" w:fill="FFFF99"/>
          <w:rtl/>
        </w:rPr>
        <w:tab/>
        <w:t>צוחר</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u w:val="single"/>
          <w:shd w:val="clear" w:color="auto" w:fill="FFFF99"/>
          <w:rtl/>
        </w:rPr>
      </w:pPr>
      <w:r w:rsidRPr="00080918">
        <w:rPr>
          <w:rFonts w:cs="FrankRuehl" w:hint="cs"/>
          <w:vanish/>
          <w:sz w:val="22"/>
          <w:szCs w:val="22"/>
          <w:u w:val="single"/>
          <w:shd w:val="clear" w:color="auto" w:fill="FFFF99"/>
          <w:rtl/>
        </w:rPr>
        <w:t>(49)</w:t>
      </w:r>
      <w:r w:rsidRPr="00080918">
        <w:rPr>
          <w:rFonts w:cs="FrankRuehl" w:hint="cs"/>
          <w:vanish/>
          <w:sz w:val="22"/>
          <w:szCs w:val="22"/>
          <w:u w:val="single"/>
          <w:shd w:val="clear" w:color="auto" w:fill="FFFF99"/>
          <w:rtl/>
        </w:rPr>
        <w:tab/>
        <w:t>אוהד</w:t>
      </w:r>
    </w:p>
    <w:p w:rsidR="00F27BB2" w:rsidRPr="00080918" w:rsidRDefault="00F27BB2" w:rsidP="002E6AE7">
      <w:pPr>
        <w:pStyle w:val="sig-0"/>
        <w:tabs>
          <w:tab w:val="clear" w:pos="4820"/>
          <w:tab w:val="left" w:pos="397"/>
          <w:tab w:val="left" w:pos="794"/>
          <w:tab w:val="left" w:pos="1191"/>
          <w:tab w:val="left" w:pos="1588"/>
        </w:tabs>
        <w:spacing w:before="0"/>
        <w:ind w:left="0" w:right="1134"/>
        <w:rPr>
          <w:rFonts w:cs="FrankRuehl" w:hint="cs"/>
          <w:vanish/>
          <w:sz w:val="22"/>
          <w:szCs w:val="22"/>
          <w:u w:val="single"/>
          <w:shd w:val="clear" w:color="auto" w:fill="FFFF99"/>
          <w:rtl/>
        </w:rPr>
      </w:pPr>
      <w:r w:rsidRPr="00080918">
        <w:rPr>
          <w:rFonts w:cs="FrankRuehl" w:hint="cs"/>
          <w:vanish/>
          <w:sz w:val="22"/>
          <w:szCs w:val="22"/>
          <w:u w:val="single"/>
          <w:shd w:val="clear" w:color="auto" w:fill="FFFF99"/>
          <w:rtl/>
        </w:rPr>
        <w:t>(50)</w:t>
      </w:r>
      <w:r w:rsidRPr="00080918">
        <w:rPr>
          <w:rFonts w:cs="FrankRuehl" w:hint="cs"/>
          <w:vanish/>
          <w:sz w:val="22"/>
          <w:szCs w:val="22"/>
          <w:u w:val="single"/>
          <w:shd w:val="clear" w:color="auto" w:fill="FFFF99"/>
          <w:rtl/>
        </w:rPr>
        <w:tab/>
        <w:t>תלמי אליהו</w:t>
      </w:r>
    </w:p>
    <w:p w:rsidR="00F27BB2" w:rsidRPr="00080918" w:rsidRDefault="00F27BB2" w:rsidP="00BA4D7D">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hint="cs"/>
          <w:vanish/>
          <w:sz w:val="22"/>
          <w:szCs w:val="22"/>
          <w:u w:val="single"/>
          <w:shd w:val="clear" w:color="auto" w:fill="FFFF99"/>
          <w:rtl/>
        </w:rPr>
        <w:t>(51)</w:t>
      </w:r>
      <w:r w:rsidRPr="00080918">
        <w:rPr>
          <w:rFonts w:cs="FrankRuehl" w:hint="cs"/>
          <w:vanish/>
          <w:sz w:val="22"/>
          <w:szCs w:val="22"/>
          <w:u w:val="single"/>
          <w:shd w:val="clear" w:color="auto" w:fill="FFFF99"/>
          <w:rtl/>
        </w:rPr>
        <w:tab/>
        <w:t>שדה ניצן</w:t>
      </w:r>
    </w:p>
    <w:p w:rsidR="0060487B" w:rsidRPr="00080918" w:rsidRDefault="0060487B" w:rsidP="00BA4D7D">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p>
    <w:p w:rsidR="0060487B" w:rsidRPr="00080918" w:rsidRDefault="0060487B" w:rsidP="00BA4D7D">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sectPr w:rsidR="0060487B" w:rsidRPr="00080918" w:rsidSect="0060487B">
          <w:type w:val="continuous"/>
          <w:pgSz w:w="11906" w:h="16838"/>
          <w:pgMar w:top="1200" w:right="2267" w:bottom="400" w:left="567" w:header="709" w:footer="709" w:gutter="0"/>
          <w:pgNumType w:start="1"/>
          <w:cols w:num="3" w:space="709"/>
          <w:bidi/>
          <w:docGrid w:linePitch="224"/>
        </w:sectPr>
      </w:pPr>
    </w:p>
    <w:p w:rsidR="006C7E57" w:rsidRPr="00080918" w:rsidRDefault="006C7E57" w:rsidP="006C7E57">
      <w:pPr>
        <w:pStyle w:val="P00"/>
        <w:spacing w:before="0"/>
        <w:ind w:left="0" w:right="1134"/>
        <w:rPr>
          <w:rStyle w:val="default"/>
          <w:rFonts w:cs="FrankRuehl" w:hint="cs"/>
          <w:vanish/>
          <w:sz w:val="20"/>
          <w:szCs w:val="20"/>
          <w:shd w:val="clear" w:color="auto" w:fill="FFFF99"/>
          <w:rtl/>
        </w:rPr>
      </w:pPr>
    </w:p>
    <w:p w:rsidR="006C7E57" w:rsidRPr="00080918" w:rsidRDefault="006C7E57" w:rsidP="006C7E57">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1.1.2012</w:t>
      </w:r>
    </w:p>
    <w:p w:rsidR="006C7E57" w:rsidRPr="00080918" w:rsidRDefault="006C7E57" w:rsidP="006C7E57">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2) תשע"ב-2012</w:t>
      </w:r>
    </w:p>
    <w:p w:rsidR="006C7E57" w:rsidRPr="00080918" w:rsidRDefault="006C7E57" w:rsidP="006C7E57">
      <w:pPr>
        <w:pStyle w:val="P00"/>
        <w:spacing w:before="0"/>
        <w:ind w:left="0" w:right="1134"/>
        <w:rPr>
          <w:rStyle w:val="default"/>
          <w:rFonts w:cs="FrankRuehl" w:hint="cs"/>
          <w:vanish/>
          <w:sz w:val="20"/>
          <w:szCs w:val="20"/>
          <w:shd w:val="clear" w:color="auto" w:fill="FFFF99"/>
          <w:rtl/>
        </w:rPr>
      </w:pPr>
      <w:hyperlink r:id="rId227" w:history="1">
        <w:r w:rsidRPr="00080918">
          <w:rPr>
            <w:rStyle w:val="Hyperlink"/>
            <w:rFonts w:cs="FrankRuehl" w:hint="cs"/>
            <w:vanish/>
            <w:szCs w:val="20"/>
            <w:shd w:val="clear" w:color="auto" w:fill="FFFF99"/>
            <w:rtl/>
          </w:rPr>
          <w:t>ק"ת תשע"ב מס' 7114</w:t>
        </w:r>
      </w:hyperlink>
      <w:r w:rsidRPr="00080918">
        <w:rPr>
          <w:rStyle w:val="default"/>
          <w:rFonts w:cs="FrankRuehl" w:hint="cs"/>
          <w:vanish/>
          <w:sz w:val="20"/>
          <w:szCs w:val="20"/>
          <w:shd w:val="clear" w:color="auto" w:fill="FFFF99"/>
          <w:rtl/>
        </w:rPr>
        <w:t xml:space="preserve"> מיום 30.4.2012 עמ' 1086</w:t>
      </w:r>
    </w:p>
    <w:p w:rsidR="006C7E57" w:rsidRPr="00080918" w:rsidRDefault="006C7E57" w:rsidP="006C7E57">
      <w:pPr>
        <w:pStyle w:val="sig-0"/>
        <w:tabs>
          <w:tab w:val="clear" w:pos="4820"/>
          <w:tab w:val="left" w:pos="397"/>
          <w:tab w:val="left" w:pos="794"/>
          <w:tab w:val="left" w:pos="1191"/>
          <w:tab w:val="left" w:pos="1588"/>
        </w:tabs>
        <w:ind w:left="0" w:right="1134"/>
        <w:rPr>
          <w:rFonts w:cs="FrankRuehl" w:hint="cs"/>
          <w:vanish/>
          <w:sz w:val="22"/>
          <w:szCs w:val="22"/>
          <w:shd w:val="clear" w:color="auto" w:fill="FFFF99"/>
          <w:rtl/>
        </w:rPr>
      </w:pPr>
      <w:r w:rsidRPr="00080918">
        <w:rPr>
          <w:rFonts w:cs="FrankRuehl"/>
          <w:vanish/>
          <w:sz w:val="22"/>
          <w:szCs w:val="22"/>
          <w:shd w:val="clear" w:color="auto" w:fill="FFFF99"/>
          <w:rtl/>
        </w:rPr>
        <w:t>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אזור שדרות רבתי:</w:t>
      </w:r>
    </w:p>
    <w:p w:rsidR="006C7E57" w:rsidRPr="00080918" w:rsidRDefault="006C7E57" w:rsidP="00DE11B5">
      <w:pPr>
        <w:pStyle w:val="sig-0"/>
        <w:tabs>
          <w:tab w:val="clear" w:pos="4820"/>
          <w:tab w:val="left" w:pos="397"/>
          <w:tab w:val="left" w:pos="794"/>
          <w:tab w:val="left" w:pos="1191"/>
          <w:tab w:val="left" w:pos="1588"/>
        </w:tabs>
        <w:spacing w:before="0"/>
        <w:ind w:left="397" w:right="1134"/>
        <w:rPr>
          <w:rFonts w:cs="FrankRuehl" w:hint="cs"/>
          <w:vanish/>
          <w:sz w:val="22"/>
          <w:szCs w:val="22"/>
          <w:shd w:val="clear" w:color="auto" w:fill="FFFF99"/>
          <w:rtl/>
        </w:rPr>
      </w:pPr>
      <w:r w:rsidRPr="00080918">
        <w:rPr>
          <w:rFonts w:cs="FrankRuehl"/>
          <w:vanish/>
          <w:sz w:val="22"/>
          <w:szCs w:val="22"/>
          <w:shd w:val="clear" w:color="auto" w:fill="FFFF99"/>
          <w:rtl/>
        </w:rPr>
        <w:t>(1)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גבולה המוניציפלי של העיר שדרות;</w:t>
      </w:r>
    </w:p>
    <w:p w:rsidR="006C7E57" w:rsidRPr="00080918" w:rsidRDefault="006C7E57" w:rsidP="00DE11B5">
      <w:pPr>
        <w:pStyle w:val="sig-0"/>
        <w:tabs>
          <w:tab w:val="clear" w:pos="4820"/>
          <w:tab w:val="left" w:pos="397"/>
          <w:tab w:val="left" w:pos="794"/>
          <w:tab w:val="left" w:pos="1191"/>
          <w:tab w:val="left" w:pos="1588"/>
        </w:tabs>
        <w:spacing w:before="0"/>
        <w:ind w:left="397" w:right="1134"/>
        <w:rPr>
          <w:rFonts w:cs="FrankRuehl" w:hint="cs"/>
          <w:vanish/>
          <w:sz w:val="22"/>
          <w:szCs w:val="22"/>
          <w:shd w:val="clear" w:color="auto" w:fill="FFFF99"/>
          <w:rtl/>
        </w:rPr>
      </w:pPr>
      <w:r w:rsidRPr="00080918">
        <w:rPr>
          <w:rFonts w:cs="FrankRuehl"/>
          <w:vanish/>
          <w:sz w:val="22"/>
          <w:szCs w:val="22"/>
          <w:shd w:val="clear" w:color="auto" w:fill="FFFF99"/>
          <w:rtl/>
        </w:rPr>
        <w:t>(2)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אזור התעשיה "ספירים" (שער הנגב מזרח) – תב"ע מס' 10/303/02/7</w:t>
      </w:r>
      <w:r w:rsidRPr="00080918">
        <w:rPr>
          <w:rFonts w:cs="FrankRuehl" w:hint="cs"/>
          <w:vanish/>
          <w:sz w:val="22"/>
          <w:szCs w:val="22"/>
          <w:shd w:val="clear" w:color="auto" w:fill="FFFF99"/>
          <w:rtl/>
        </w:rPr>
        <w:t xml:space="preserve"> </w:t>
      </w:r>
      <w:r w:rsidRPr="00080918">
        <w:rPr>
          <w:rFonts w:cs="FrankRuehl" w:hint="cs"/>
          <w:vanish/>
          <w:sz w:val="22"/>
          <w:szCs w:val="22"/>
          <w:u w:val="single"/>
          <w:shd w:val="clear" w:color="auto" w:fill="FFFF99"/>
          <w:rtl/>
        </w:rPr>
        <w:t>ותב"ע מס' 7/בת22</w:t>
      </w:r>
      <w:r w:rsidRPr="00080918">
        <w:rPr>
          <w:rFonts w:cs="FrankRuehl"/>
          <w:vanish/>
          <w:sz w:val="22"/>
          <w:szCs w:val="22"/>
          <w:shd w:val="clear" w:color="auto" w:fill="FFFF99"/>
          <w:rtl/>
        </w:rPr>
        <w:t>;</w:t>
      </w:r>
    </w:p>
    <w:p w:rsidR="006C7E57" w:rsidRPr="00080918" w:rsidRDefault="006C7E57" w:rsidP="00DE11B5">
      <w:pPr>
        <w:pStyle w:val="sig-0"/>
        <w:tabs>
          <w:tab w:val="clear" w:pos="4820"/>
          <w:tab w:val="left" w:pos="397"/>
          <w:tab w:val="left" w:pos="794"/>
          <w:tab w:val="left" w:pos="1191"/>
          <w:tab w:val="left" w:pos="1588"/>
        </w:tabs>
        <w:spacing w:before="0"/>
        <w:ind w:left="397" w:right="1134"/>
        <w:rPr>
          <w:rFonts w:cs="FrankRuehl" w:hint="cs"/>
          <w:vanish/>
          <w:sz w:val="22"/>
          <w:szCs w:val="22"/>
          <w:shd w:val="clear" w:color="auto" w:fill="FFFF99"/>
          <w:rtl/>
        </w:rPr>
      </w:pPr>
      <w:r w:rsidRPr="00080918">
        <w:rPr>
          <w:rFonts w:cs="FrankRuehl"/>
          <w:vanish/>
          <w:sz w:val="22"/>
          <w:szCs w:val="22"/>
          <w:shd w:val="clear" w:color="auto" w:fill="FFFF99"/>
          <w:rtl/>
        </w:rPr>
        <w:t>(3)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אזור התעשיה "מפעלי שער הנגב" – תב"ע מס' 3/128/03/7;</w:t>
      </w:r>
    </w:p>
    <w:p w:rsidR="006C7E57" w:rsidRPr="00080918" w:rsidRDefault="006C7E57" w:rsidP="00DE11B5">
      <w:pPr>
        <w:pStyle w:val="sig-0"/>
        <w:tabs>
          <w:tab w:val="clear" w:pos="4820"/>
          <w:tab w:val="left" w:pos="397"/>
          <w:tab w:val="left" w:pos="794"/>
          <w:tab w:val="left" w:pos="1191"/>
          <w:tab w:val="left" w:pos="1588"/>
        </w:tabs>
        <w:spacing w:before="0"/>
        <w:ind w:left="397" w:right="1134"/>
        <w:rPr>
          <w:rFonts w:cs="FrankRuehl" w:hint="cs"/>
          <w:vanish/>
          <w:sz w:val="22"/>
          <w:szCs w:val="22"/>
          <w:shd w:val="clear" w:color="auto" w:fill="FFFF99"/>
          <w:rtl/>
        </w:rPr>
      </w:pPr>
      <w:r w:rsidRPr="00080918">
        <w:rPr>
          <w:rFonts w:cs="FrankRuehl"/>
          <w:vanish/>
          <w:sz w:val="22"/>
          <w:szCs w:val="22"/>
          <w:shd w:val="clear" w:color="auto" w:fill="FFFF99"/>
          <w:rtl/>
        </w:rPr>
        <w:t>(4)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מיתחם קמפוס המכללה האקדמית "ספיר" – מכללת הנגב על שם פנחס ספיר</w:t>
      </w:r>
      <w:r w:rsidRPr="00080918">
        <w:rPr>
          <w:rFonts w:cs="FrankRuehl" w:hint="cs"/>
          <w:vanish/>
          <w:sz w:val="22"/>
          <w:szCs w:val="22"/>
          <w:shd w:val="clear" w:color="auto" w:fill="FFFF99"/>
          <w:rtl/>
        </w:rPr>
        <w:t xml:space="preserve"> </w:t>
      </w:r>
      <w:r w:rsidRPr="00080918">
        <w:rPr>
          <w:rFonts w:cs="FrankRuehl"/>
          <w:vanish/>
          <w:sz w:val="22"/>
          <w:szCs w:val="22"/>
          <w:shd w:val="clear" w:color="auto" w:fill="FFFF99"/>
          <w:rtl/>
        </w:rPr>
        <w:t>– תב"ע מס. 29/303/02/7/ (20/303/02/7);</w:t>
      </w:r>
    </w:p>
    <w:p w:rsidR="006C7E57" w:rsidRPr="00080918" w:rsidRDefault="006C7E57" w:rsidP="00DE11B5">
      <w:pPr>
        <w:pStyle w:val="sig-0"/>
        <w:tabs>
          <w:tab w:val="clear" w:pos="4820"/>
          <w:tab w:val="left" w:pos="397"/>
          <w:tab w:val="left" w:pos="794"/>
          <w:tab w:val="left" w:pos="1191"/>
          <w:tab w:val="left" w:pos="1588"/>
        </w:tabs>
        <w:spacing w:before="0"/>
        <w:ind w:left="397" w:right="1134"/>
        <w:rPr>
          <w:rFonts w:cs="FrankRuehl" w:hint="cs"/>
          <w:vanish/>
          <w:sz w:val="22"/>
          <w:szCs w:val="22"/>
          <w:shd w:val="clear" w:color="auto" w:fill="FFFF99"/>
          <w:rtl/>
        </w:rPr>
      </w:pPr>
      <w:r w:rsidRPr="00080918">
        <w:rPr>
          <w:rFonts w:cs="FrankRuehl"/>
          <w:vanish/>
          <w:sz w:val="22"/>
          <w:szCs w:val="22"/>
          <w:shd w:val="clear" w:color="auto" w:fill="FFFF99"/>
          <w:rtl/>
        </w:rPr>
        <w:t>(5)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כפר הסטודנטים "איבים" – תב"ע מס' 11/303/02/7</w:t>
      </w:r>
      <w:r w:rsidRPr="00080918">
        <w:rPr>
          <w:rFonts w:cs="FrankRuehl" w:hint="cs"/>
          <w:vanish/>
          <w:sz w:val="22"/>
          <w:szCs w:val="22"/>
          <w:shd w:val="clear" w:color="auto" w:fill="FFFF99"/>
          <w:rtl/>
        </w:rPr>
        <w:t>;</w:t>
      </w:r>
    </w:p>
    <w:p w:rsidR="006C7E57" w:rsidRPr="00080918" w:rsidRDefault="006C7E57" w:rsidP="00DE11B5">
      <w:pPr>
        <w:pStyle w:val="sig-0"/>
        <w:tabs>
          <w:tab w:val="clear" w:pos="4820"/>
          <w:tab w:val="left" w:pos="397"/>
          <w:tab w:val="left" w:pos="794"/>
          <w:tab w:val="left" w:pos="1191"/>
          <w:tab w:val="left" w:pos="1588"/>
        </w:tabs>
        <w:spacing w:before="0"/>
        <w:ind w:left="397" w:right="1134"/>
        <w:rPr>
          <w:rFonts w:cs="FrankRuehl" w:hint="cs"/>
          <w:vanish/>
          <w:sz w:val="22"/>
          <w:szCs w:val="22"/>
          <w:shd w:val="clear" w:color="auto" w:fill="FFFF99"/>
          <w:rtl/>
        </w:rPr>
      </w:pPr>
      <w:r w:rsidRPr="00080918">
        <w:rPr>
          <w:rFonts w:cs="FrankRuehl" w:hint="cs"/>
          <w:vanish/>
          <w:sz w:val="22"/>
          <w:szCs w:val="22"/>
          <w:u w:val="single"/>
          <w:shd w:val="clear" w:color="auto" w:fill="FFFF99"/>
          <w:rtl/>
        </w:rPr>
        <w:t>(6)</w:t>
      </w:r>
      <w:r w:rsidRPr="00080918">
        <w:rPr>
          <w:rFonts w:cs="FrankRuehl" w:hint="cs"/>
          <w:vanish/>
          <w:sz w:val="22"/>
          <w:szCs w:val="22"/>
          <w:u w:val="single"/>
          <w:shd w:val="clear" w:color="auto" w:fill="FFFF99"/>
          <w:rtl/>
        </w:rPr>
        <w:tab/>
        <w:t xml:space="preserve">תחום תכנית מס' 28/303/02/7 </w:t>
      </w:r>
      <w:r w:rsidRPr="00080918">
        <w:rPr>
          <w:rFonts w:cs="FrankRuehl"/>
          <w:vanish/>
          <w:sz w:val="22"/>
          <w:szCs w:val="22"/>
          <w:u w:val="single"/>
          <w:shd w:val="clear" w:color="auto" w:fill="FFFF99"/>
          <w:rtl/>
        </w:rPr>
        <w:t>–</w:t>
      </w:r>
      <w:r w:rsidRPr="00080918">
        <w:rPr>
          <w:rFonts w:cs="FrankRuehl" w:hint="cs"/>
          <w:vanish/>
          <w:sz w:val="22"/>
          <w:szCs w:val="22"/>
          <w:u w:val="single"/>
          <w:shd w:val="clear" w:color="auto" w:fill="FFFF99"/>
          <w:rtl/>
        </w:rPr>
        <w:t xml:space="preserve"> אזור התעסוקה "ניר עם </w:t>
      </w:r>
      <w:r w:rsidRPr="00080918">
        <w:rPr>
          <w:rFonts w:cs="FrankRuehl"/>
          <w:vanish/>
          <w:sz w:val="22"/>
          <w:szCs w:val="22"/>
          <w:u w:val="single"/>
          <w:shd w:val="clear" w:color="auto" w:fill="FFFF99"/>
          <w:rtl/>
        </w:rPr>
        <w:t>–</w:t>
      </w:r>
      <w:r w:rsidRPr="00080918">
        <w:rPr>
          <w:rFonts w:cs="FrankRuehl" w:hint="cs"/>
          <w:vanish/>
          <w:sz w:val="22"/>
          <w:szCs w:val="22"/>
          <w:u w:val="single"/>
          <w:shd w:val="clear" w:color="auto" w:fill="FFFF99"/>
          <w:rtl/>
        </w:rPr>
        <w:t xml:space="preserve"> שער הנגב".</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יישובים סובב עזה:</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sectPr w:rsidR="006C7E57" w:rsidRPr="00080918" w:rsidSect="00F27BB2">
          <w:headerReference w:type="even" r:id="rId228"/>
          <w:headerReference w:type="default" r:id="rId229"/>
          <w:footerReference w:type="even" r:id="rId230"/>
          <w:footerReference w:type="default" r:id="rId231"/>
          <w:type w:val="continuous"/>
          <w:pgSz w:w="11906" w:h="16838"/>
          <w:pgMar w:top="1200" w:right="2267" w:bottom="400" w:left="567" w:header="709" w:footer="709" w:gutter="0"/>
          <w:pgNumType w:start="1"/>
          <w:cols w:space="709"/>
          <w:bidi/>
          <w:docGrid w:linePitch="224"/>
        </w:sectPr>
      </w:pP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אבשלום</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אור הנר</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איבים</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ארז</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בארי</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(6)</w:t>
      </w:r>
      <w:r w:rsidRPr="00080918">
        <w:rPr>
          <w:rFonts w:cs="FrankRuehl" w:hint="cs"/>
          <w:vanish/>
          <w:sz w:val="22"/>
          <w:szCs w:val="22"/>
          <w:shd w:val="clear" w:color="auto" w:fill="FFFF99"/>
          <w:rtl/>
        </w:rPr>
        <w:tab/>
      </w:r>
      <w:r w:rsidRPr="00080918">
        <w:rPr>
          <w:rFonts w:cs="FrankRuehl"/>
          <w:vanish/>
          <w:sz w:val="22"/>
          <w:szCs w:val="22"/>
          <w:shd w:val="clear" w:color="auto" w:fill="FFFF99"/>
          <w:rtl/>
        </w:rPr>
        <w:t>גבים</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(7)</w:t>
      </w:r>
      <w:r w:rsidRPr="00080918">
        <w:rPr>
          <w:rFonts w:cs="FrankRuehl" w:hint="cs"/>
          <w:vanish/>
          <w:sz w:val="22"/>
          <w:szCs w:val="22"/>
          <w:shd w:val="clear" w:color="auto" w:fill="FFFF99"/>
          <w:rtl/>
        </w:rPr>
        <w:tab/>
      </w:r>
      <w:r w:rsidRPr="00080918">
        <w:rPr>
          <w:rFonts w:cs="FrankRuehl"/>
          <w:vanish/>
          <w:sz w:val="22"/>
          <w:szCs w:val="22"/>
          <w:shd w:val="clear" w:color="auto" w:fill="FFFF99"/>
          <w:rtl/>
        </w:rPr>
        <w:t>גברעם</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(8)</w:t>
      </w:r>
      <w:r w:rsidRPr="00080918">
        <w:rPr>
          <w:rFonts w:cs="FrankRuehl" w:hint="cs"/>
          <w:vanish/>
          <w:sz w:val="22"/>
          <w:szCs w:val="22"/>
          <w:shd w:val="clear" w:color="auto" w:fill="FFFF99"/>
          <w:rtl/>
        </w:rPr>
        <w:tab/>
      </w:r>
      <w:r w:rsidRPr="00080918">
        <w:rPr>
          <w:rFonts w:cs="FrankRuehl"/>
          <w:vanish/>
          <w:sz w:val="22"/>
          <w:szCs w:val="22"/>
          <w:shd w:val="clear" w:color="auto" w:fill="FFFF99"/>
          <w:rtl/>
        </w:rPr>
        <w:t>דקל</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(9)</w:t>
      </w:r>
      <w:r w:rsidRPr="00080918">
        <w:rPr>
          <w:rFonts w:cs="FrankRuehl" w:hint="cs"/>
          <w:vanish/>
          <w:sz w:val="22"/>
          <w:szCs w:val="22"/>
          <w:shd w:val="clear" w:color="auto" w:fill="FFFF99"/>
          <w:rtl/>
        </w:rPr>
        <w:tab/>
      </w:r>
      <w:r w:rsidRPr="00080918">
        <w:rPr>
          <w:rFonts w:cs="FrankRuehl"/>
          <w:vanish/>
          <w:sz w:val="22"/>
          <w:szCs w:val="22"/>
          <w:shd w:val="clear" w:color="auto" w:fill="FFFF99"/>
          <w:rtl/>
        </w:rPr>
        <w:t>זיקים</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(10)</w:t>
      </w:r>
      <w:r w:rsidRPr="00080918">
        <w:rPr>
          <w:rFonts w:cs="FrankRuehl" w:hint="cs"/>
          <w:vanish/>
          <w:sz w:val="22"/>
          <w:szCs w:val="22"/>
          <w:shd w:val="clear" w:color="auto" w:fill="FFFF99"/>
          <w:rtl/>
        </w:rPr>
        <w:tab/>
      </w:r>
      <w:r w:rsidRPr="00080918">
        <w:rPr>
          <w:rFonts w:cs="FrankRuehl"/>
          <w:vanish/>
          <w:sz w:val="22"/>
          <w:szCs w:val="22"/>
          <w:shd w:val="clear" w:color="auto" w:fill="FFFF99"/>
          <w:rtl/>
        </w:rPr>
        <w:t>זמרת</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(11)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חולית</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יבול</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יד מרדכי</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(14)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יכיני</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ישע</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(16)</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יתד</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(17)</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כיסופים</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(18)</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כפר מימון</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(19)</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כפר עזה</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(20)</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כרם שלום</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כרמיה</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מבטחים</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מגן</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(24)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מפלסים</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נחל עוז</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(26)</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ניר יצחק</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(27)</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ניר עוז</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(28)</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ניר עם</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(29)</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נירים</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(30)</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נתיב העשרה</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(31)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סופה</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סעד</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עין הבשור</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עין השלושה</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(35)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עלומים</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(36)</w:t>
      </w:r>
      <w:r w:rsidRPr="00080918">
        <w:rPr>
          <w:rFonts w:cs="FrankRuehl" w:hint="cs"/>
          <w:vanish/>
          <w:sz w:val="22"/>
          <w:szCs w:val="22"/>
          <w:shd w:val="clear" w:color="auto" w:fill="FFFF99"/>
          <w:rtl/>
        </w:rPr>
        <w:tab/>
      </w:r>
      <w:r w:rsidRPr="00080918">
        <w:rPr>
          <w:rFonts w:cs="FrankRuehl"/>
          <w:vanish/>
          <w:sz w:val="22"/>
          <w:szCs w:val="22"/>
          <w:shd w:val="clear" w:color="auto" w:fill="FFFF99"/>
          <w:rtl/>
        </w:rPr>
        <w:t>עמי עוז</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(37)</w:t>
      </w:r>
      <w:r w:rsidRPr="00080918">
        <w:rPr>
          <w:rFonts w:cs="FrankRuehl" w:hint="cs"/>
          <w:vanish/>
          <w:sz w:val="22"/>
          <w:szCs w:val="22"/>
          <w:shd w:val="clear" w:color="auto" w:fill="FFFF99"/>
          <w:rtl/>
        </w:rPr>
        <w:tab/>
      </w:r>
      <w:r w:rsidRPr="00080918">
        <w:rPr>
          <w:rFonts w:cs="FrankRuehl"/>
          <w:vanish/>
          <w:sz w:val="22"/>
          <w:szCs w:val="22"/>
          <w:shd w:val="clear" w:color="auto" w:fill="FFFF99"/>
          <w:rtl/>
        </w:rPr>
        <w:t>פרי גן</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(38)</w:t>
      </w:r>
      <w:r w:rsidRPr="00080918">
        <w:rPr>
          <w:rFonts w:cs="FrankRuehl" w:hint="cs"/>
          <w:vanish/>
          <w:sz w:val="22"/>
          <w:szCs w:val="22"/>
          <w:shd w:val="clear" w:color="auto" w:fill="FFFF99"/>
          <w:rtl/>
        </w:rPr>
        <w:tab/>
      </w:r>
      <w:r w:rsidRPr="00080918">
        <w:rPr>
          <w:rFonts w:cs="FrankRuehl"/>
          <w:vanish/>
          <w:sz w:val="22"/>
          <w:szCs w:val="22"/>
          <w:shd w:val="clear" w:color="auto" w:fill="FFFF99"/>
          <w:rtl/>
        </w:rPr>
        <w:t>רעים</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(39)</w:t>
      </w:r>
      <w:r w:rsidRPr="00080918">
        <w:rPr>
          <w:rFonts w:cs="FrankRuehl" w:hint="cs"/>
          <w:vanish/>
          <w:sz w:val="22"/>
          <w:szCs w:val="22"/>
          <w:shd w:val="clear" w:color="auto" w:fill="FFFF99"/>
          <w:rtl/>
        </w:rPr>
        <w:tab/>
      </w:r>
      <w:r w:rsidRPr="00080918">
        <w:rPr>
          <w:rFonts w:cs="FrankRuehl"/>
          <w:vanish/>
          <w:sz w:val="22"/>
          <w:szCs w:val="22"/>
          <w:shd w:val="clear" w:color="auto" w:fill="FFFF99"/>
          <w:rtl/>
        </w:rPr>
        <w:t>שדה אברהם</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(40)</w:t>
      </w:r>
      <w:r w:rsidRPr="00080918">
        <w:rPr>
          <w:rFonts w:cs="FrankRuehl" w:hint="cs"/>
          <w:vanish/>
          <w:sz w:val="22"/>
          <w:szCs w:val="22"/>
          <w:shd w:val="clear" w:color="auto" w:fill="FFFF99"/>
          <w:rtl/>
        </w:rPr>
        <w:tab/>
      </w:r>
      <w:r w:rsidRPr="00080918">
        <w:rPr>
          <w:rFonts w:cs="FrankRuehl"/>
          <w:vanish/>
          <w:sz w:val="22"/>
          <w:szCs w:val="22"/>
          <w:shd w:val="clear" w:color="auto" w:fill="FFFF99"/>
          <w:rtl/>
        </w:rPr>
        <w:t>שובה</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(41)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שוקדה</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(42)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תושיה</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(43)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תלמי יוסף</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hint="cs"/>
          <w:vanish/>
          <w:sz w:val="22"/>
          <w:szCs w:val="22"/>
          <w:shd w:val="clear" w:color="auto" w:fill="FFFF99"/>
          <w:rtl/>
        </w:rPr>
        <w:t>(44)</w:t>
      </w:r>
      <w:r w:rsidRPr="00080918">
        <w:rPr>
          <w:rFonts w:cs="FrankRuehl" w:hint="cs"/>
          <w:vanish/>
          <w:sz w:val="22"/>
          <w:szCs w:val="22"/>
          <w:shd w:val="clear" w:color="auto" w:fill="FFFF99"/>
          <w:rtl/>
        </w:rPr>
        <w:tab/>
        <w:t>תקומה</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strike/>
          <w:vanish/>
          <w:sz w:val="22"/>
          <w:szCs w:val="22"/>
          <w:shd w:val="clear" w:color="auto" w:fill="FFFF99"/>
          <w:rtl/>
        </w:rPr>
      </w:pPr>
      <w:r w:rsidRPr="00080918">
        <w:rPr>
          <w:rFonts w:cs="FrankRuehl" w:hint="cs"/>
          <w:strike/>
          <w:vanish/>
          <w:sz w:val="22"/>
          <w:szCs w:val="22"/>
          <w:shd w:val="clear" w:color="auto" w:fill="FFFF99"/>
          <w:rtl/>
        </w:rPr>
        <w:t>(45)</w:t>
      </w:r>
      <w:r w:rsidRPr="00080918">
        <w:rPr>
          <w:rFonts w:cs="FrankRuehl" w:hint="cs"/>
          <w:strike/>
          <w:vanish/>
          <w:sz w:val="22"/>
          <w:szCs w:val="22"/>
          <w:shd w:val="clear" w:color="auto" w:fill="FFFF99"/>
          <w:rtl/>
        </w:rPr>
        <w:tab/>
        <w:t>דורות</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strike/>
          <w:vanish/>
          <w:sz w:val="22"/>
          <w:szCs w:val="22"/>
          <w:shd w:val="clear" w:color="auto" w:fill="FFFF99"/>
          <w:rtl/>
        </w:rPr>
      </w:pPr>
      <w:r w:rsidRPr="00080918">
        <w:rPr>
          <w:rFonts w:cs="FrankRuehl" w:hint="cs"/>
          <w:strike/>
          <w:vanish/>
          <w:sz w:val="22"/>
          <w:szCs w:val="22"/>
          <w:shd w:val="clear" w:color="auto" w:fill="FFFF99"/>
          <w:rtl/>
        </w:rPr>
        <w:t>(46)</w:t>
      </w:r>
      <w:r w:rsidRPr="00080918">
        <w:rPr>
          <w:rFonts w:cs="FrankRuehl" w:hint="cs"/>
          <w:strike/>
          <w:vanish/>
          <w:sz w:val="22"/>
          <w:szCs w:val="22"/>
          <w:shd w:val="clear" w:color="auto" w:fill="FFFF99"/>
          <w:rtl/>
        </w:rPr>
        <w:tab/>
        <w:t>ברור-חיל</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strike/>
          <w:vanish/>
          <w:sz w:val="22"/>
          <w:szCs w:val="22"/>
          <w:shd w:val="clear" w:color="auto" w:fill="FFFF99"/>
          <w:rtl/>
        </w:rPr>
      </w:pPr>
      <w:r w:rsidRPr="00080918">
        <w:rPr>
          <w:rFonts w:cs="FrankRuehl" w:hint="cs"/>
          <w:strike/>
          <w:vanish/>
          <w:sz w:val="22"/>
          <w:szCs w:val="22"/>
          <w:shd w:val="clear" w:color="auto" w:fill="FFFF99"/>
          <w:rtl/>
        </w:rPr>
        <w:t>(47)</w:t>
      </w:r>
      <w:r w:rsidRPr="00080918">
        <w:rPr>
          <w:rFonts w:cs="FrankRuehl" w:hint="cs"/>
          <w:strike/>
          <w:vanish/>
          <w:sz w:val="22"/>
          <w:szCs w:val="22"/>
          <w:shd w:val="clear" w:color="auto" w:fill="FFFF99"/>
          <w:rtl/>
        </w:rPr>
        <w:tab/>
        <w:t>מבקיעים</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strike/>
          <w:vanish/>
          <w:sz w:val="22"/>
          <w:szCs w:val="22"/>
          <w:shd w:val="clear" w:color="auto" w:fill="FFFF99"/>
          <w:rtl/>
        </w:rPr>
      </w:pPr>
      <w:r w:rsidRPr="00080918">
        <w:rPr>
          <w:rFonts w:cs="FrankRuehl" w:hint="cs"/>
          <w:strike/>
          <w:vanish/>
          <w:sz w:val="22"/>
          <w:szCs w:val="22"/>
          <w:shd w:val="clear" w:color="auto" w:fill="FFFF99"/>
          <w:rtl/>
        </w:rPr>
        <w:t>(48)</w:t>
      </w:r>
      <w:r w:rsidRPr="00080918">
        <w:rPr>
          <w:rFonts w:cs="FrankRuehl" w:hint="cs"/>
          <w:strike/>
          <w:vanish/>
          <w:sz w:val="22"/>
          <w:szCs w:val="22"/>
          <w:shd w:val="clear" w:color="auto" w:fill="FFFF99"/>
          <w:rtl/>
        </w:rPr>
        <w:tab/>
        <w:t>צוחר</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strike/>
          <w:vanish/>
          <w:sz w:val="22"/>
          <w:szCs w:val="22"/>
          <w:shd w:val="clear" w:color="auto" w:fill="FFFF99"/>
          <w:rtl/>
        </w:rPr>
      </w:pPr>
      <w:r w:rsidRPr="00080918">
        <w:rPr>
          <w:rFonts w:cs="FrankRuehl" w:hint="cs"/>
          <w:strike/>
          <w:vanish/>
          <w:sz w:val="22"/>
          <w:szCs w:val="22"/>
          <w:shd w:val="clear" w:color="auto" w:fill="FFFF99"/>
          <w:rtl/>
        </w:rPr>
        <w:t>(49)</w:t>
      </w:r>
      <w:r w:rsidRPr="00080918">
        <w:rPr>
          <w:rFonts w:cs="FrankRuehl" w:hint="cs"/>
          <w:strike/>
          <w:vanish/>
          <w:sz w:val="22"/>
          <w:szCs w:val="22"/>
          <w:shd w:val="clear" w:color="auto" w:fill="FFFF99"/>
          <w:rtl/>
        </w:rPr>
        <w:tab/>
        <w:t>אוהד</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strike/>
          <w:vanish/>
          <w:sz w:val="22"/>
          <w:szCs w:val="22"/>
          <w:shd w:val="clear" w:color="auto" w:fill="FFFF99"/>
          <w:rtl/>
        </w:rPr>
      </w:pPr>
      <w:r w:rsidRPr="00080918">
        <w:rPr>
          <w:rFonts w:cs="FrankRuehl" w:hint="cs"/>
          <w:strike/>
          <w:vanish/>
          <w:sz w:val="22"/>
          <w:szCs w:val="22"/>
          <w:shd w:val="clear" w:color="auto" w:fill="FFFF99"/>
          <w:rtl/>
        </w:rPr>
        <w:t>(50)</w:t>
      </w:r>
      <w:r w:rsidRPr="00080918">
        <w:rPr>
          <w:rFonts w:cs="FrankRuehl" w:hint="cs"/>
          <w:strike/>
          <w:vanish/>
          <w:sz w:val="22"/>
          <w:szCs w:val="22"/>
          <w:shd w:val="clear" w:color="auto" w:fill="FFFF99"/>
          <w:rtl/>
        </w:rPr>
        <w:tab/>
        <w:t>תלמי אליהו</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strike/>
          <w:vanish/>
          <w:sz w:val="22"/>
          <w:szCs w:val="22"/>
          <w:shd w:val="clear" w:color="auto" w:fill="FFFF99"/>
          <w:rtl/>
        </w:rPr>
      </w:pPr>
      <w:r w:rsidRPr="00080918">
        <w:rPr>
          <w:rFonts w:cs="FrankRuehl" w:hint="cs"/>
          <w:strike/>
          <w:vanish/>
          <w:sz w:val="22"/>
          <w:szCs w:val="22"/>
          <w:shd w:val="clear" w:color="auto" w:fill="FFFF99"/>
          <w:rtl/>
        </w:rPr>
        <w:t>(51)</w:t>
      </w:r>
      <w:r w:rsidRPr="00080918">
        <w:rPr>
          <w:rFonts w:cs="FrankRuehl" w:hint="cs"/>
          <w:strike/>
          <w:vanish/>
          <w:sz w:val="22"/>
          <w:szCs w:val="22"/>
          <w:shd w:val="clear" w:color="auto" w:fill="FFFF99"/>
          <w:rtl/>
        </w:rPr>
        <w:tab/>
        <w:t>שדה ניצן</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hint="cs"/>
          <w:vanish/>
          <w:sz w:val="22"/>
          <w:szCs w:val="22"/>
          <w:u w:val="single"/>
          <w:shd w:val="clear" w:color="auto" w:fill="FFFF99"/>
          <w:rtl/>
        </w:rPr>
        <w:t>(45)</w:t>
      </w:r>
      <w:r w:rsidRPr="00080918">
        <w:rPr>
          <w:rFonts w:cs="FrankRuehl" w:hint="cs"/>
          <w:vanish/>
          <w:sz w:val="22"/>
          <w:szCs w:val="22"/>
          <w:u w:val="single"/>
          <w:shd w:val="clear" w:color="auto" w:fill="FFFF99"/>
          <w:rtl/>
        </w:rPr>
        <w:tab/>
        <w:t>חוות השקמים</w:t>
      </w: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p>
    <w:p w:rsidR="006C7E57" w:rsidRPr="00080918" w:rsidRDefault="006C7E57" w:rsidP="006C7E57">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sectPr w:rsidR="006C7E57" w:rsidRPr="00080918" w:rsidSect="0060487B">
          <w:type w:val="continuous"/>
          <w:pgSz w:w="11906" w:h="16838"/>
          <w:pgMar w:top="1200" w:right="2267" w:bottom="400" w:left="567" w:header="709" w:footer="709" w:gutter="0"/>
          <w:pgNumType w:start="1"/>
          <w:cols w:num="3" w:space="709"/>
          <w:bidi/>
          <w:docGrid w:linePitch="224"/>
        </w:sectPr>
      </w:pPr>
    </w:p>
    <w:p w:rsidR="0060487B" w:rsidRPr="00080918" w:rsidRDefault="0060487B" w:rsidP="00DE11B5">
      <w:pPr>
        <w:pStyle w:val="P00"/>
        <w:spacing w:before="0"/>
        <w:ind w:left="0" w:right="1134"/>
        <w:rPr>
          <w:rStyle w:val="default"/>
          <w:rFonts w:cs="FrankRuehl" w:hint="cs"/>
          <w:vanish/>
          <w:sz w:val="20"/>
          <w:szCs w:val="20"/>
          <w:shd w:val="clear" w:color="auto" w:fill="FFFF99"/>
          <w:rtl/>
        </w:rPr>
      </w:pPr>
    </w:p>
    <w:p w:rsidR="0060487B" w:rsidRPr="00080918" w:rsidRDefault="0060487B" w:rsidP="00DE11B5">
      <w:pPr>
        <w:pStyle w:val="P00"/>
        <w:spacing w:before="0"/>
        <w:ind w:left="0" w:right="1134"/>
        <w:rPr>
          <w:rStyle w:val="default"/>
          <w:rFonts w:cs="FrankRuehl"/>
          <w:vanish/>
          <w:sz w:val="20"/>
          <w:szCs w:val="20"/>
          <w:shd w:val="clear" w:color="auto" w:fill="FFFF99"/>
          <w:rtl/>
        </w:rPr>
        <w:sectPr w:rsidR="0060487B" w:rsidRPr="00080918">
          <w:type w:val="continuous"/>
          <w:pgSz w:w="11906" w:h="16838"/>
          <w:pgMar w:top="1200" w:right="2267" w:bottom="400" w:left="567" w:header="709" w:footer="709" w:gutter="0"/>
          <w:pgNumType w:start="1"/>
          <w:cols w:space="709"/>
          <w:bidi/>
          <w:docGrid w:linePitch="224"/>
        </w:sectPr>
      </w:pPr>
    </w:p>
    <w:p w:rsidR="00E16E6C" w:rsidRPr="00080918" w:rsidRDefault="00E16E6C" w:rsidP="00466741">
      <w:pPr>
        <w:pStyle w:val="P00"/>
        <w:spacing w:before="0"/>
        <w:ind w:left="0" w:right="1134"/>
        <w:rPr>
          <w:rStyle w:val="default"/>
          <w:rFonts w:cs="FrankRuehl" w:hint="cs"/>
          <w:vanish/>
          <w:sz w:val="20"/>
          <w:szCs w:val="20"/>
          <w:shd w:val="clear" w:color="auto" w:fill="FFFF99"/>
          <w:rtl/>
        </w:rPr>
      </w:pPr>
    </w:p>
    <w:p w:rsidR="00466741" w:rsidRPr="00080918" w:rsidRDefault="00466741" w:rsidP="00466741">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1.1.2012</w:t>
      </w:r>
    </w:p>
    <w:p w:rsidR="00466741" w:rsidRPr="00080918" w:rsidRDefault="00466741" w:rsidP="00466741">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3) תשע"ב-2012</w:t>
      </w:r>
    </w:p>
    <w:p w:rsidR="00466741" w:rsidRPr="00080918" w:rsidRDefault="00466741" w:rsidP="00466741">
      <w:pPr>
        <w:pStyle w:val="P00"/>
        <w:spacing w:before="0"/>
        <w:ind w:left="0" w:right="1134"/>
        <w:rPr>
          <w:rStyle w:val="default"/>
          <w:rFonts w:cs="FrankRuehl" w:hint="cs"/>
          <w:vanish/>
          <w:sz w:val="20"/>
          <w:szCs w:val="20"/>
          <w:shd w:val="clear" w:color="auto" w:fill="FFFF99"/>
          <w:rtl/>
        </w:rPr>
      </w:pPr>
      <w:hyperlink r:id="rId232" w:history="1">
        <w:r w:rsidRPr="00080918">
          <w:rPr>
            <w:rStyle w:val="Hyperlink"/>
            <w:rFonts w:cs="FrankRuehl" w:hint="cs"/>
            <w:vanish/>
            <w:szCs w:val="20"/>
            <w:shd w:val="clear" w:color="auto" w:fill="FFFF99"/>
            <w:rtl/>
          </w:rPr>
          <w:t>ק"ת תשע"ב מס' 7131</w:t>
        </w:r>
      </w:hyperlink>
      <w:r w:rsidRPr="00080918">
        <w:rPr>
          <w:rStyle w:val="default"/>
          <w:rFonts w:cs="FrankRuehl" w:hint="cs"/>
          <w:vanish/>
          <w:sz w:val="20"/>
          <w:szCs w:val="20"/>
          <w:shd w:val="clear" w:color="auto" w:fill="FFFF99"/>
          <w:rtl/>
        </w:rPr>
        <w:t xml:space="preserve"> מיום 21.6.2012 עמ' 1266</w:t>
      </w:r>
    </w:p>
    <w:p w:rsidR="00466741" w:rsidRPr="00080918" w:rsidRDefault="00466741" w:rsidP="00DE11B5">
      <w:pPr>
        <w:pStyle w:val="sig-0"/>
        <w:tabs>
          <w:tab w:val="clear" w:pos="4820"/>
          <w:tab w:val="left" w:pos="397"/>
          <w:tab w:val="left" w:pos="794"/>
          <w:tab w:val="left" w:pos="1191"/>
          <w:tab w:val="left" w:pos="1588"/>
        </w:tabs>
        <w:ind w:left="0" w:right="1134"/>
        <w:rPr>
          <w:rFonts w:cs="FrankRuehl" w:hint="cs"/>
          <w:vanish/>
          <w:sz w:val="22"/>
          <w:szCs w:val="22"/>
          <w:shd w:val="clear" w:color="auto" w:fill="FFFF99"/>
          <w:rtl/>
        </w:rPr>
      </w:pPr>
      <w:r w:rsidRPr="00080918">
        <w:rPr>
          <w:rFonts w:cs="FrankRuehl"/>
          <w:vanish/>
          <w:sz w:val="22"/>
          <w:szCs w:val="22"/>
          <w:shd w:val="clear" w:color="auto" w:fill="FFFF99"/>
          <w:rtl/>
        </w:rPr>
        <w:t>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יישובים סובב עזה:</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sectPr w:rsidR="00466741" w:rsidRPr="00080918" w:rsidSect="00F27BB2">
          <w:headerReference w:type="even" r:id="rId233"/>
          <w:headerReference w:type="default" r:id="rId234"/>
          <w:footerReference w:type="even" r:id="rId235"/>
          <w:footerReference w:type="default" r:id="rId236"/>
          <w:type w:val="continuous"/>
          <w:pgSz w:w="11906" w:h="16838"/>
          <w:pgMar w:top="1200" w:right="2267" w:bottom="400" w:left="567" w:header="709" w:footer="709" w:gutter="0"/>
          <w:pgNumType w:start="1"/>
          <w:cols w:space="709"/>
          <w:bidi/>
          <w:docGrid w:linePitch="224"/>
        </w:sectPr>
      </w:pP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אבשלום</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אור הנר</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איבים</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ארז</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בארי</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(6)</w:t>
      </w:r>
      <w:r w:rsidRPr="00080918">
        <w:rPr>
          <w:rFonts w:cs="FrankRuehl" w:hint="cs"/>
          <w:vanish/>
          <w:sz w:val="22"/>
          <w:szCs w:val="22"/>
          <w:shd w:val="clear" w:color="auto" w:fill="FFFF99"/>
          <w:rtl/>
        </w:rPr>
        <w:tab/>
      </w:r>
      <w:r w:rsidRPr="00080918">
        <w:rPr>
          <w:rFonts w:cs="FrankRuehl"/>
          <w:vanish/>
          <w:sz w:val="22"/>
          <w:szCs w:val="22"/>
          <w:shd w:val="clear" w:color="auto" w:fill="FFFF99"/>
          <w:rtl/>
        </w:rPr>
        <w:t>גבים</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(7)</w:t>
      </w:r>
      <w:r w:rsidRPr="00080918">
        <w:rPr>
          <w:rFonts w:cs="FrankRuehl" w:hint="cs"/>
          <w:vanish/>
          <w:sz w:val="22"/>
          <w:szCs w:val="22"/>
          <w:shd w:val="clear" w:color="auto" w:fill="FFFF99"/>
          <w:rtl/>
        </w:rPr>
        <w:tab/>
      </w:r>
      <w:r w:rsidRPr="00080918">
        <w:rPr>
          <w:rFonts w:cs="FrankRuehl"/>
          <w:vanish/>
          <w:sz w:val="22"/>
          <w:szCs w:val="22"/>
          <w:shd w:val="clear" w:color="auto" w:fill="FFFF99"/>
          <w:rtl/>
        </w:rPr>
        <w:t>גברעם</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(8)</w:t>
      </w:r>
      <w:r w:rsidRPr="00080918">
        <w:rPr>
          <w:rFonts w:cs="FrankRuehl" w:hint="cs"/>
          <w:vanish/>
          <w:sz w:val="22"/>
          <w:szCs w:val="22"/>
          <w:shd w:val="clear" w:color="auto" w:fill="FFFF99"/>
          <w:rtl/>
        </w:rPr>
        <w:tab/>
      </w:r>
      <w:r w:rsidRPr="00080918">
        <w:rPr>
          <w:rFonts w:cs="FrankRuehl"/>
          <w:vanish/>
          <w:sz w:val="22"/>
          <w:szCs w:val="22"/>
          <w:shd w:val="clear" w:color="auto" w:fill="FFFF99"/>
          <w:rtl/>
        </w:rPr>
        <w:t>דקל</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(9)</w:t>
      </w:r>
      <w:r w:rsidRPr="00080918">
        <w:rPr>
          <w:rFonts w:cs="FrankRuehl" w:hint="cs"/>
          <w:vanish/>
          <w:sz w:val="22"/>
          <w:szCs w:val="22"/>
          <w:shd w:val="clear" w:color="auto" w:fill="FFFF99"/>
          <w:rtl/>
        </w:rPr>
        <w:tab/>
      </w:r>
      <w:r w:rsidRPr="00080918">
        <w:rPr>
          <w:rFonts w:cs="FrankRuehl"/>
          <w:vanish/>
          <w:sz w:val="22"/>
          <w:szCs w:val="22"/>
          <w:shd w:val="clear" w:color="auto" w:fill="FFFF99"/>
          <w:rtl/>
        </w:rPr>
        <w:t>זיקים</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(10)</w:t>
      </w:r>
      <w:r w:rsidRPr="00080918">
        <w:rPr>
          <w:rFonts w:cs="FrankRuehl" w:hint="cs"/>
          <w:vanish/>
          <w:sz w:val="22"/>
          <w:szCs w:val="22"/>
          <w:shd w:val="clear" w:color="auto" w:fill="FFFF99"/>
          <w:rtl/>
        </w:rPr>
        <w:tab/>
      </w:r>
      <w:r w:rsidRPr="00080918">
        <w:rPr>
          <w:rFonts w:cs="FrankRuehl"/>
          <w:vanish/>
          <w:sz w:val="22"/>
          <w:szCs w:val="22"/>
          <w:shd w:val="clear" w:color="auto" w:fill="FFFF99"/>
          <w:rtl/>
        </w:rPr>
        <w:t>זמרת</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(11)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חולית</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יבול</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יד מרדכי</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(14)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יכיני</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ישע</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(16)</w:t>
      </w:r>
      <w:r w:rsidRPr="00080918">
        <w:rPr>
          <w:rFonts w:cs="FrankRuehl" w:hint="cs"/>
          <w:vanish/>
          <w:sz w:val="22"/>
          <w:szCs w:val="22"/>
          <w:shd w:val="clear" w:color="auto" w:fill="FFFF99"/>
          <w:rtl/>
        </w:rPr>
        <w:tab/>
      </w:r>
      <w:r w:rsidRPr="00080918">
        <w:rPr>
          <w:rFonts w:cs="FrankRuehl"/>
          <w:vanish/>
          <w:sz w:val="22"/>
          <w:szCs w:val="22"/>
          <w:shd w:val="clear" w:color="auto" w:fill="FFFF99"/>
          <w:rtl/>
        </w:rPr>
        <w:t>יתד</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(17)</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כיסופים</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(18)</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כפר מימון</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(19)</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כפר עזה</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(20)</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כרם שלום</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כרמיה</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מבטחים</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מגן</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(24)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מפלסים</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נחל עוז</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(26)</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ניר יצחק</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(27)</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ניר עוז</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(28)</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ניר עם</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(29)</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נירים</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(30)</w:t>
      </w:r>
      <w:r w:rsidRPr="00080918">
        <w:rPr>
          <w:rFonts w:cs="FrankRuehl" w:hint="cs"/>
          <w:vanish/>
          <w:sz w:val="22"/>
          <w:szCs w:val="22"/>
          <w:shd w:val="clear" w:color="auto" w:fill="FFFF99"/>
          <w:rtl/>
        </w:rPr>
        <w:tab/>
      </w:r>
      <w:r w:rsidRPr="00080918">
        <w:rPr>
          <w:rFonts w:cs="FrankRuehl"/>
          <w:vanish/>
          <w:sz w:val="22"/>
          <w:szCs w:val="22"/>
          <w:shd w:val="clear" w:color="auto" w:fill="FFFF99"/>
          <w:rtl/>
        </w:rPr>
        <w:t>נתיב העשרה</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(31)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סופה</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סעד</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עין הבשור</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(34)</w:t>
      </w:r>
      <w:r w:rsidRPr="00080918">
        <w:rPr>
          <w:rFonts w:cs="FrankRuehl" w:hint="cs"/>
          <w:vanish/>
          <w:sz w:val="22"/>
          <w:szCs w:val="22"/>
          <w:shd w:val="clear" w:color="auto" w:fill="FFFF99"/>
          <w:rtl/>
        </w:rPr>
        <w:tab/>
      </w:r>
      <w:r w:rsidRPr="00080918">
        <w:rPr>
          <w:rFonts w:cs="FrankRuehl"/>
          <w:vanish/>
          <w:sz w:val="22"/>
          <w:szCs w:val="22"/>
          <w:shd w:val="clear" w:color="auto" w:fill="FFFF99"/>
          <w:rtl/>
        </w:rPr>
        <w:t>עין השלושה</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(35)</w:t>
      </w:r>
      <w:r w:rsidRPr="00080918">
        <w:rPr>
          <w:rFonts w:cs="FrankRuehl" w:hint="cs"/>
          <w:vanish/>
          <w:sz w:val="22"/>
          <w:szCs w:val="22"/>
          <w:shd w:val="clear" w:color="auto" w:fill="FFFF99"/>
          <w:rtl/>
        </w:rPr>
        <w:tab/>
      </w:r>
      <w:r w:rsidRPr="00080918">
        <w:rPr>
          <w:rFonts w:cs="FrankRuehl"/>
          <w:vanish/>
          <w:sz w:val="22"/>
          <w:szCs w:val="22"/>
          <w:shd w:val="clear" w:color="auto" w:fill="FFFF99"/>
          <w:rtl/>
        </w:rPr>
        <w:t>עלומים</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(36)</w:t>
      </w:r>
      <w:r w:rsidRPr="00080918">
        <w:rPr>
          <w:rFonts w:cs="FrankRuehl" w:hint="cs"/>
          <w:vanish/>
          <w:sz w:val="22"/>
          <w:szCs w:val="22"/>
          <w:shd w:val="clear" w:color="auto" w:fill="FFFF99"/>
          <w:rtl/>
        </w:rPr>
        <w:tab/>
      </w:r>
      <w:r w:rsidRPr="00080918">
        <w:rPr>
          <w:rFonts w:cs="FrankRuehl"/>
          <w:vanish/>
          <w:sz w:val="22"/>
          <w:szCs w:val="22"/>
          <w:shd w:val="clear" w:color="auto" w:fill="FFFF99"/>
          <w:rtl/>
        </w:rPr>
        <w:t>עמי עוז</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(37)</w:t>
      </w:r>
      <w:r w:rsidRPr="00080918">
        <w:rPr>
          <w:rFonts w:cs="FrankRuehl" w:hint="cs"/>
          <w:vanish/>
          <w:sz w:val="22"/>
          <w:szCs w:val="22"/>
          <w:shd w:val="clear" w:color="auto" w:fill="FFFF99"/>
          <w:rtl/>
        </w:rPr>
        <w:tab/>
      </w:r>
      <w:r w:rsidRPr="00080918">
        <w:rPr>
          <w:rFonts w:cs="FrankRuehl"/>
          <w:vanish/>
          <w:sz w:val="22"/>
          <w:szCs w:val="22"/>
          <w:shd w:val="clear" w:color="auto" w:fill="FFFF99"/>
          <w:rtl/>
        </w:rPr>
        <w:t>פרי גן</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(38)</w:t>
      </w:r>
      <w:r w:rsidRPr="00080918">
        <w:rPr>
          <w:rFonts w:cs="FrankRuehl" w:hint="cs"/>
          <w:vanish/>
          <w:sz w:val="22"/>
          <w:szCs w:val="22"/>
          <w:shd w:val="clear" w:color="auto" w:fill="FFFF99"/>
          <w:rtl/>
        </w:rPr>
        <w:tab/>
      </w:r>
      <w:r w:rsidRPr="00080918">
        <w:rPr>
          <w:rFonts w:cs="FrankRuehl"/>
          <w:vanish/>
          <w:sz w:val="22"/>
          <w:szCs w:val="22"/>
          <w:shd w:val="clear" w:color="auto" w:fill="FFFF99"/>
          <w:rtl/>
        </w:rPr>
        <w:t>רעים</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(39)</w:t>
      </w:r>
      <w:r w:rsidRPr="00080918">
        <w:rPr>
          <w:rFonts w:cs="FrankRuehl" w:hint="cs"/>
          <w:vanish/>
          <w:sz w:val="22"/>
          <w:szCs w:val="22"/>
          <w:shd w:val="clear" w:color="auto" w:fill="FFFF99"/>
          <w:rtl/>
        </w:rPr>
        <w:tab/>
      </w:r>
      <w:r w:rsidRPr="00080918">
        <w:rPr>
          <w:rFonts w:cs="FrankRuehl"/>
          <w:vanish/>
          <w:sz w:val="22"/>
          <w:szCs w:val="22"/>
          <w:shd w:val="clear" w:color="auto" w:fill="FFFF99"/>
          <w:rtl/>
        </w:rPr>
        <w:t>שדה אברהם</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(40)</w:t>
      </w:r>
      <w:r w:rsidRPr="00080918">
        <w:rPr>
          <w:rFonts w:cs="FrankRuehl" w:hint="cs"/>
          <w:vanish/>
          <w:sz w:val="22"/>
          <w:szCs w:val="22"/>
          <w:shd w:val="clear" w:color="auto" w:fill="FFFF99"/>
          <w:rtl/>
        </w:rPr>
        <w:tab/>
      </w:r>
      <w:r w:rsidRPr="00080918">
        <w:rPr>
          <w:rFonts w:cs="FrankRuehl"/>
          <w:vanish/>
          <w:sz w:val="22"/>
          <w:szCs w:val="22"/>
          <w:shd w:val="clear" w:color="auto" w:fill="FFFF99"/>
          <w:rtl/>
        </w:rPr>
        <w:t>שובה</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pPr>
      <w:r w:rsidRPr="00080918">
        <w:rPr>
          <w:rFonts w:cs="FrankRuehl"/>
          <w:vanish/>
          <w:sz w:val="22"/>
          <w:szCs w:val="22"/>
          <w:shd w:val="clear" w:color="auto" w:fill="FFFF99"/>
          <w:rtl/>
        </w:rPr>
        <w:t>(41)</w:t>
      </w:r>
      <w:r w:rsidRPr="00080918">
        <w:rPr>
          <w:rFonts w:cs="FrankRuehl" w:hint="cs"/>
          <w:vanish/>
          <w:sz w:val="22"/>
          <w:szCs w:val="22"/>
          <w:shd w:val="clear" w:color="auto" w:fill="FFFF99"/>
          <w:rtl/>
        </w:rPr>
        <w:tab/>
      </w:r>
      <w:r w:rsidRPr="00080918">
        <w:rPr>
          <w:rFonts w:cs="FrankRuehl"/>
          <w:vanish/>
          <w:sz w:val="22"/>
          <w:szCs w:val="22"/>
          <w:shd w:val="clear" w:color="auto" w:fill="FFFF99"/>
          <w:rtl/>
        </w:rPr>
        <w:t>שוקדה</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(42)</w:t>
      </w:r>
      <w:r w:rsidRPr="00080918">
        <w:rPr>
          <w:rFonts w:cs="FrankRuehl" w:hint="cs"/>
          <w:vanish/>
          <w:sz w:val="22"/>
          <w:szCs w:val="22"/>
          <w:shd w:val="clear" w:color="auto" w:fill="FFFF99"/>
          <w:rtl/>
        </w:rPr>
        <w:tab/>
      </w:r>
      <w:r w:rsidRPr="00080918">
        <w:rPr>
          <w:rFonts w:cs="FrankRuehl"/>
          <w:vanish/>
          <w:sz w:val="22"/>
          <w:szCs w:val="22"/>
          <w:shd w:val="clear" w:color="auto" w:fill="FFFF99"/>
          <w:rtl/>
        </w:rPr>
        <w:t>תושיה</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vanish/>
          <w:sz w:val="22"/>
          <w:szCs w:val="22"/>
          <w:shd w:val="clear" w:color="auto" w:fill="FFFF99"/>
          <w:rtl/>
        </w:rPr>
        <w:t>(43)</w:t>
      </w:r>
      <w:r w:rsidRPr="00080918">
        <w:rPr>
          <w:rFonts w:cs="FrankRuehl" w:hint="cs"/>
          <w:vanish/>
          <w:sz w:val="22"/>
          <w:szCs w:val="22"/>
          <w:shd w:val="clear" w:color="auto" w:fill="FFFF99"/>
          <w:rtl/>
        </w:rPr>
        <w:tab/>
      </w:r>
      <w:r w:rsidRPr="00080918">
        <w:rPr>
          <w:rFonts w:cs="FrankRuehl"/>
          <w:vanish/>
          <w:sz w:val="22"/>
          <w:szCs w:val="22"/>
          <w:shd w:val="clear" w:color="auto" w:fill="FFFF99"/>
          <w:rtl/>
        </w:rPr>
        <w:t>תלמי יוסף</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hint="cs"/>
          <w:vanish/>
          <w:sz w:val="22"/>
          <w:szCs w:val="22"/>
          <w:shd w:val="clear" w:color="auto" w:fill="FFFF99"/>
          <w:rtl/>
        </w:rPr>
        <w:t>(44)</w:t>
      </w:r>
      <w:r w:rsidRPr="00080918">
        <w:rPr>
          <w:rFonts w:cs="FrankRuehl" w:hint="cs"/>
          <w:vanish/>
          <w:sz w:val="22"/>
          <w:szCs w:val="22"/>
          <w:shd w:val="clear" w:color="auto" w:fill="FFFF99"/>
          <w:rtl/>
        </w:rPr>
        <w:tab/>
        <w:t>תקומה</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hint="cs"/>
          <w:vanish/>
          <w:sz w:val="22"/>
          <w:szCs w:val="22"/>
          <w:shd w:val="clear" w:color="auto" w:fill="FFFF99"/>
          <w:rtl/>
        </w:rPr>
        <w:t>(45)</w:t>
      </w:r>
      <w:r w:rsidRPr="00080918">
        <w:rPr>
          <w:rFonts w:cs="FrankRuehl" w:hint="cs"/>
          <w:vanish/>
          <w:sz w:val="22"/>
          <w:szCs w:val="22"/>
          <w:shd w:val="clear" w:color="auto" w:fill="FFFF99"/>
          <w:rtl/>
        </w:rPr>
        <w:tab/>
        <w:t>חוות השקמים</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r w:rsidRPr="00080918">
        <w:rPr>
          <w:rFonts w:cs="FrankRuehl" w:hint="cs"/>
          <w:vanish/>
          <w:sz w:val="22"/>
          <w:szCs w:val="22"/>
          <w:u w:val="single"/>
          <w:shd w:val="clear" w:color="auto" w:fill="FFFF99"/>
          <w:rtl/>
        </w:rPr>
        <w:t>(46)</w:t>
      </w:r>
      <w:r w:rsidRPr="00080918">
        <w:rPr>
          <w:rFonts w:cs="FrankRuehl" w:hint="cs"/>
          <w:vanish/>
          <w:sz w:val="22"/>
          <w:szCs w:val="22"/>
          <w:u w:val="single"/>
          <w:shd w:val="clear" w:color="auto" w:fill="FFFF99"/>
          <w:rtl/>
        </w:rPr>
        <w:tab/>
        <w:t>שלומית</w:t>
      </w: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hint="cs"/>
          <w:vanish/>
          <w:sz w:val="22"/>
          <w:szCs w:val="22"/>
          <w:shd w:val="clear" w:color="auto" w:fill="FFFF99"/>
          <w:rtl/>
        </w:rPr>
      </w:pPr>
    </w:p>
    <w:p w:rsidR="00466741" w:rsidRPr="00080918" w:rsidRDefault="00466741" w:rsidP="00466741">
      <w:pPr>
        <w:pStyle w:val="sig-0"/>
        <w:tabs>
          <w:tab w:val="clear" w:pos="4820"/>
          <w:tab w:val="left" w:pos="397"/>
          <w:tab w:val="left" w:pos="794"/>
          <w:tab w:val="left" w:pos="1191"/>
          <w:tab w:val="left" w:pos="1588"/>
        </w:tabs>
        <w:spacing w:before="0"/>
        <w:ind w:left="0" w:right="1134"/>
        <w:rPr>
          <w:rFonts w:cs="FrankRuehl"/>
          <w:vanish/>
          <w:sz w:val="22"/>
          <w:szCs w:val="22"/>
          <w:shd w:val="clear" w:color="auto" w:fill="FFFF99"/>
          <w:rtl/>
        </w:rPr>
        <w:sectPr w:rsidR="00466741" w:rsidRPr="00080918" w:rsidSect="0060487B">
          <w:type w:val="continuous"/>
          <w:pgSz w:w="11906" w:h="16838"/>
          <w:pgMar w:top="1200" w:right="2267" w:bottom="400" w:left="567" w:header="709" w:footer="709" w:gutter="0"/>
          <w:pgNumType w:start="1"/>
          <w:cols w:num="3" w:space="709"/>
          <w:bidi/>
          <w:docGrid w:linePitch="224"/>
        </w:sectPr>
      </w:pPr>
    </w:p>
    <w:p w:rsidR="00466741" w:rsidRPr="00080918" w:rsidRDefault="00466741" w:rsidP="00DE11B5">
      <w:pPr>
        <w:pStyle w:val="P00"/>
        <w:spacing w:before="0"/>
        <w:ind w:left="0" w:right="1134"/>
        <w:rPr>
          <w:rStyle w:val="default"/>
          <w:rFonts w:cs="FrankRuehl"/>
          <w:vanish/>
          <w:sz w:val="20"/>
          <w:szCs w:val="20"/>
          <w:shd w:val="clear" w:color="auto" w:fill="FFFF99"/>
          <w:rtl/>
        </w:rPr>
        <w:sectPr w:rsidR="00466741" w:rsidRPr="00080918">
          <w:type w:val="continuous"/>
          <w:pgSz w:w="11906" w:h="16838"/>
          <w:pgMar w:top="1200" w:right="2267" w:bottom="400" w:left="567" w:header="709" w:footer="709" w:gutter="0"/>
          <w:pgNumType w:start="1"/>
          <w:cols w:space="709"/>
          <w:bidi/>
          <w:docGrid w:linePitch="224"/>
        </w:sectPr>
      </w:pPr>
    </w:p>
    <w:p w:rsidR="00DE11B5" w:rsidRPr="00080918" w:rsidRDefault="00DE11B5" w:rsidP="00DE11B5">
      <w:pPr>
        <w:pStyle w:val="P00"/>
        <w:spacing w:before="0"/>
        <w:ind w:left="0" w:right="1134"/>
        <w:rPr>
          <w:rStyle w:val="default"/>
          <w:rFonts w:cs="FrankRuehl" w:hint="cs"/>
          <w:vanish/>
          <w:sz w:val="20"/>
          <w:szCs w:val="20"/>
          <w:shd w:val="clear" w:color="auto" w:fill="FFFF99"/>
          <w:rtl/>
        </w:rPr>
      </w:pPr>
    </w:p>
    <w:p w:rsidR="00DE11B5" w:rsidRPr="00080918" w:rsidRDefault="00DE11B5" w:rsidP="00DE11B5">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1.1.2015</w:t>
      </w:r>
    </w:p>
    <w:p w:rsidR="00DE11B5" w:rsidRPr="00080918" w:rsidRDefault="00DE11B5" w:rsidP="00DE11B5">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תשע"ז-2016</w:t>
      </w:r>
    </w:p>
    <w:p w:rsidR="00DE11B5" w:rsidRPr="00080918" w:rsidRDefault="00DE11B5" w:rsidP="00DE11B5">
      <w:pPr>
        <w:pStyle w:val="P00"/>
        <w:spacing w:before="0"/>
        <w:ind w:left="0" w:right="1134"/>
        <w:rPr>
          <w:rStyle w:val="default"/>
          <w:rFonts w:cs="FrankRuehl" w:hint="cs"/>
          <w:vanish/>
          <w:sz w:val="20"/>
          <w:szCs w:val="20"/>
          <w:shd w:val="clear" w:color="auto" w:fill="FFFF99"/>
          <w:rtl/>
        </w:rPr>
      </w:pPr>
      <w:hyperlink r:id="rId237" w:history="1">
        <w:r w:rsidRPr="00080918">
          <w:rPr>
            <w:rStyle w:val="Hyperlink"/>
            <w:rFonts w:cs="FrankRuehl" w:hint="cs"/>
            <w:vanish/>
            <w:szCs w:val="20"/>
            <w:shd w:val="clear" w:color="auto" w:fill="FFFF99"/>
            <w:rtl/>
          </w:rPr>
          <w:t>ק"ת תשע"ז מס' 7725</w:t>
        </w:r>
      </w:hyperlink>
      <w:r w:rsidRPr="00080918">
        <w:rPr>
          <w:rStyle w:val="default"/>
          <w:rFonts w:cs="FrankRuehl" w:hint="cs"/>
          <w:vanish/>
          <w:sz w:val="20"/>
          <w:szCs w:val="20"/>
          <w:shd w:val="clear" w:color="auto" w:fill="FFFF99"/>
          <w:rtl/>
        </w:rPr>
        <w:t xml:space="preserve"> מיום 6.11.2016 עמ' 107</w:t>
      </w:r>
    </w:p>
    <w:p w:rsidR="00DE11B5" w:rsidRPr="00080918" w:rsidRDefault="00DE11B5" w:rsidP="00DE11B5">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ביטול פרט 1</w:t>
      </w:r>
    </w:p>
    <w:p w:rsidR="00DE11B5" w:rsidRPr="00080918" w:rsidRDefault="00DE11B5" w:rsidP="00DE11B5">
      <w:pPr>
        <w:pStyle w:val="P00"/>
        <w:ind w:left="0" w:right="1134"/>
        <w:rPr>
          <w:rStyle w:val="default"/>
          <w:rFonts w:cs="FrankRuehl" w:hint="cs"/>
          <w:vanish/>
          <w:sz w:val="20"/>
          <w:szCs w:val="20"/>
          <w:shd w:val="clear" w:color="auto" w:fill="FFFF99"/>
          <w:rtl/>
        </w:rPr>
      </w:pPr>
      <w:r w:rsidRPr="00080918">
        <w:rPr>
          <w:rStyle w:val="default"/>
          <w:rFonts w:cs="FrankRuehl" w:hint="cs"/>
          <w:vanish/>
          <w:sz w:val="20"/>
          <w:szCs w:val="20"/>
          <w:shd w:val="clear" w:color="auto" w:fill="FFFF99"/>
          <w:rtl/>
        </w:rPr>
        <w:t>הנוסח הקודם:</w:t>
      </w:r>
    </w:p>
    <w:p w:rsidR="00DE11B5" w:rsidRPr="00080918" w:rsidRDefault="00DE11B5" w:rsidP="00DE11B5">
      <w:pPr>
        <w:pStyle w:val="sig-0"/>
        <w:tabs>
          <w:tab w:val="clear" w:pos="4820"/>
          <w:tab w:val="left" w:pos="397"/>
          <w:tab w:val="left" w:pos="794"/>
          <w:tab w:val="left" w:pos="1191"/>
          <w:tab w:val="left" w:pos="1588"/>
        </w:tabs>
        <w:spacing w:before="0"/>
        <w:ind w:left="0" w:right="1134"/>
        <w:rPr>
          <w:rFonts w:cs="FrankRuehl" w:hint="cs"/>
          <w:strike/>
          <w:vanish/>
          <w:sz w:val="22"/>
          <w:szCs w:val="22"/>
          <w:shd w:val="clear" w:color="auto" w:fill="FFFF99"/>
          <w:rtl/>
        </w:rPr>
      </w:pPr>
      <w:r w:rsidRPr="00080918">
        <w:rPr>
          <w:rFonts w:cs="FrankRuehl"/>
          <w:strike/>
          <w:vanish/>
          <w:sz w:val="22"/>
          <w:szCs w:val="22"/>
          <w:shd w:val="clear" w:color="auto" w:fill="FFFF99"/>
          <w:rtl/>
        </w:rPr>
        <w:t>1.</w:t>
      </w: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אזור שדרות רבתי:</w:t>
      </w:r>
    </w:p>
    <w:p w:rsidR="00DE11B5" w:rsidRPr="00080918" w:rsidRDefault="00DE11B5" w:rsidP="00DE11B5">
      <w:pPr>
        <w:pStyle w:val="sig-0"/>
        <w:tabs>
          <w:tab w:val="clear" w:pos="4820"/>
          <w:tab w:val="left" w:pos="397"/>
          <w:tab w:val="left" w:pos="794"/>
          <w:tab w:val="left" w:pos="1191"/>
          <w:tab w:val="left" w:pos="1588"/>
        </w:tabs>
        <w:spacing w:before="0"/>
        <w:ind w:left="397" w:right="1134"/>
        <w:rPr>
          <w:rFonts w:cs="FrankRuehl" w:hint="cs"/>
          <w:strike/>
          <w:vanish/>
          <w:sz w:val="22"/>
          <w:szCs w:val="22"/>
          <w:shd w:val="clear" w:color="auto" w:fill="FFFF99"/>
          <w:rtl/>
        </w:rPr>
      </w:pPr>
      <w:r w:rsidRPr="00080918">
        <w:rPr>
          <w:rFonts w:cs="FrankRuehl"/>
          <w:strike/>
          <w:vanish/>
          <w:sz w:val="22"/>
          <w:szCs w:val="22"/>
          <w:shd w:val="clear" w:color="auto" w:fill="FFFF99"/>
          <w:rtl/>
        </w:rPr>
        <w:t>(1)</w:t>
      </w: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גבולה המוניציפלי של העיר שדרות;</w:t>
      </w:r>
    </w:p>
    <w:p w:rsidR="00DE11B5" w:rsidRPr="00080918" w:rsidRDefault="00DE11B5" w:rsidP="00DE11B5">
      <w:pPr>
        <w:pStyle w:val="sig-0"/>
        <w:tabs>
          <w:tab w:val="clear" w:pos="4820"/>
          <w:tab w:val="left" w:pos="397"/>
          <w:tab w:val="left" w:pos="794"/>
          <w:tab w:val="left" w:pos="1191"/>
          <w:tab w:val="left" w:pos="1588"/>
        </w:tabs>
        <w:spacing w:before="0"/>
        <w:ind w:left="397" w:right="1134"/>
        <w:rPr>
          <w:rFonts w:cs="FrankRuehl" w:hint="cs"/>
          <w:strike/>
          <w:vanish/>
          <w:sz w:val="22"/>
          <w:szCs w:val="22"/>
          <w:shd w:val="clear" w:color="auto" w:fill="FFFF99"/>
          <w:rtl/>
        </w:rPr>
      </w:pPr>
      <w:r w:rsidRPr="00080918">
        <w:rPr>
          <w:rFonts w:cs="FrankRuehl"/>
          <w:strike/>
          <w:vanish/>
          <w:sz w:val="22"/>
          <w:szCs w:val="22"/>
          <w:shd w:val="clear" w:color="auto" w:fill="FFFF99"/>
          <w:rtl/>
        </w:rPr>
        <w:t>(2)</w:t>
      </w: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אזור התעשיה "ספירים" (שער הנגב מזרח) – תב"ע מס' 10/303/02/7</w:t>
      </w:r>
      <w:r w:rsidRPr="00080918">
        <w:rPr>
          <w:rFonts w:cs="FrankRuehl" w:hint="cs"/>
          <w:strike/>
          <w:vanish/>
          <w:sz w:val="22"/>
          <w:szCs w:val="22"/>
          <w:shd w:val="clear" w:color="auto" w:fill="FFFF99"/>
          <w:rtl/>
        </w:rPr>
        <w:t xml:space="preserve"> ותב"ע מס' 7/בת22</w:t>
      </w:r>
      <w:r w:rsidRPr="00080918">
        <w:rPr>
          <w:rFonts w:cs="FrankRuehl"/>
          <w:strike/>
          <w:vanish/>
          <w:sz w:val="22"/>
          <w:szCs w:val="22"/>
          <w:shd w:val="clear" w:color="auto" w:fill="FFFF99"/>
          <w:rtl/>
        </w:rPr>
        <w:t>;</w:t>
      </w:r>
    </w:p>
    <w:p w:rsidR="00DE11B5" w:rsidRPr="00080918" w:rsidRDefault="00DE11B5" w:rsidP="00DE11B5">
      <w:pPr>
        <w:pStyle w:val="sig-0"/>
        <w:tabs>
          <w:tab w:val="clear" w:pos="4820"/>
          <w:tab w:val="left" w:pos="397"/>
          <w:tab w:val="left" w:pos="794"/>
          <w:tab w:val="left" w:pos="1191"/>
          <w:tab w:val="left" w:pos="1588"/>
        </w:tabs>
        <w:spacing w:before="0"/>
        <w:ind w:left="397" w:right="1134"/>
        <w:rPr>
          <w:rFonts w:cs="FrankRuehl" w:hint="cs"/>
          <w:strike/>
          <w:vanish/>
          <w:sz w:val="22"/>
          <w:szCs w:val="22"/>
          <w:shd w:val="clear" w:color="auto" w:fill="FFFF99"/>
          <w:rtl/>
        </w:rPr>
      </w:pPr>
      <w:r w:rsidRPr="00080918">
        <w:rPr>
          <w:rFonts w:cs="FrankRuehl"/>
          <w:strike/>
          <w:vanish/>
          <w:sz w:val="22"/>
          <w:szCs w:val="22"/>
          <w:shd w:val="clear" w:color="auto" w:fill="FFFF99"/>
          <w:rtl/>
        </w:rPr>
        <w:t>(3)</w:t>
      </w: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אזור התעשיה "מפעלי שער הנגב" – תב"ע מס' 3/128/03/7;</w:t>
      </w:r>
    </w:p>
    <w:p w:rsidR="00DE11B5" w:rsidRPr="00080918" w:rsidRDefault="00DE11B5" w:rsidP="00DE11B5">
      <w:pPr>
        <w:pStyle w:val="sig-0"/>
        <w:tabs>
          <w:tab w:val="clear" w:pos="4820"/>
          <w:tab w:val="left" w:pos="397"/>
          <w:tab w:val="left" w:pos="794"/>
          <w:tab w:val="left" w:pos="1191"/>
          <w:tab w:val="left" w:pos="1588"/>
        </w:tabs>
        <w:spacing w:before="0"/>
        <w:ind w:left="397" w:right="1134"/>
        <w:rPr>
          <w:rFonts w:cs="FrankRuehl" w:hint="cs"/>
          <w:strike/>
          <w:vanish/>
          <w:sz w:val="22"/>
          <w:szCs w:val="22"/>
          <w:shd w:val="clear" w:color="auto" w:fill="FFFF99"/>
          <w:rtl/>
        </w:rPr>
      </w:pPr>
      <w:r w:rsidRPr="00080918">
        <w:rPr>
          <w:rFonts w:cs="FrankRuehl"/>
          <w:strike/>
          <w:vanish/>
          <w:sz w:val="22"/>
          <w:szCs w:val="22"/>
          <w:shd w:val="clear" w:color="auto" w:fill="FFFF99"/>
          <w:rtl/>
        </w:rPr>
        <w:t>(4)</w:t>
      </w: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מיתחם קמפוס המכללה האקדמית "ספיר" – מכללת הנגב על שם פנחס ספיר</w:t>
      </w:r>
      <w:r w:rsidRPr="00080918">
        <w:rPr>
          <w:rFonts w:cs="FrankRuehl" w:hint="cs"/>
          <w:strike/>
          <w:vanish/>
          <w:sz w:val="22"/>
          <w:szCs w:val="22"/>
          <w:shd w:val="clear" w:color="auto" w:fill="FFFF99"/>
          <w:rtl/>
        </w:rPr>
        <w:t xml:space="preserve"> </w:t>
      </w:r>
      <w:r w:rsidRPr="00080918">
        <w:rPr>
          <w:rFonts w:cs="FrankRuehl"/>
          <w:strike/>
          <w:vanish/>
          <w:sz w:val="22"/>
          <w:szCs w:val="22"/>
          <w:shd w:val="clear" w:color="auto" w:fill="FFFF99"/>
          <w:rtl/>
        </w:rPr>
        <w:t>– תב"ע מס. 29/303/02/7/ (20/303/02/7);</w:t>
      </w:r>
    </w:p>
    <w:p w:rsidR="00DE11B5" w:rsidRPr="00080918" w:rsidRDefault="00DE11B5" w:rsidP="00DE11B5">
      <w:pPr>
        <w:pStyle w:val="sig-0"/>
        <w:tabs>
          <w:tab w:val="clear" w:pos="4820"/>
          <w:tab w:val="left" w:pos="397"/>
          <w:tab w:val="left" w:pos="794"/>
          <w:tab w:val="left" w:pos="1191"/>
          <w:tab w:val="left" w:pos="1588"/>
        </w:tabs>
        <w:spacing w:before="0"/>
        <w:ind w:left="397" w:right="1134"/>
        <w:rPr>
          <w:rFonts w:cs="FrankRuehl" w:hint="cs"/>
          <w:strike/>
          <w:vanish/>
          <w:sz w:val="22"/>
          <w:szCs w:val="22"/>
          <w:shd w:val="clear" w:color="auto" w:fill="FFFF99"/>
          <w:rtl/>
        </w:rPr>
      </w:pPr>
      <w:r w:rsidRPr="00080918">
        <w:rPr>
          <w:rFonts w:cs="FrankRuehl"/>
          <w:strike/>
          <w:vanish/>
          <w:sz w:val="22"/>
          <w:szCs w:val="22"/>
          <w:shd w:val="clear" w:color="auto" w:fill="FFFF99"/>
          <w:rtl/>
        </w:rPr>
        <w:t>(5)</w:t>
      </w:r>
      <w:r w:rsidRPr="00080918">
        <w:rPr>
          <w:rFonts w:cs="FrankRuehl" w:hint="cs"/>
          <w:strike/>
          <w:vanish/>
          <w:sz w:val="22"/>
          <w:szCs w:val="22"/>
          <w:shd w:val="clear" w:color="auto" w:fill="FFFF99"/>
          <w:rtl/>
        </w:rPr>
        <w:tab/>
      </w:r>
      <w:r w:rsidRPr="00080918">
        <w:rPr>
          <w:rFonts w:cs="FrankRuehl"/>
          <w:strike/>
          <w:vanish/>
          <w:sz w:val="22"/>
          <w:szCs w:val="22"/>
          <w:shd w:val="clear" w:color="auto" w:fill="FFFF99"/>
          <w:rtl/>
        </w:rPr>
        <w:t>כפר הסטודנטים "איבים" – תב"ע מס' 11/303/02/7</w:t>
      </w:r>
      <w:r w:rsidRPr="00080918">
        <w:rPr>
          <w:rFonts w:cs="FrankRuehl" w:hint="cs"/>
          <w:strike/>
          <w:vanish/>
          <w:sz w:val="22"/>
          <w:szCs w:val="22"/>
          <w:shd w:val="clear" w:color="auto" w:fill="FFFF99"/>
          <w:rtl/>
        </w:rPr>
        <w:t>;</w:t>
      </w:r>
    </w:p>
    <w:p w:rsidR="00DE11B5" w:rsidRPr="00080918" w:rsidRDefault="00DE11B5" w:rsidP="00DE11B5">
      <w:pPr>
        <w:pStyle w:val="sig-0"/>
        <w:tabs>
          <w:tab w:val="clear" w:pos="4820"/>
          <w:tab w:val="left" w:pos="397"/>
          <w:tab w:val="left" w:pos="794"/>
          <w:tab w:val="left" w:pos="1191"/>
          <w:tab w:val="left" w:pos="1588"/>
        </w:tabs>
        <w:spacing w:before="0"/>
        <w:ind w:left="397" w:right="1134"/>
        <w:rPr>
          <w:rFonts w:cs="FrankRuehl" w:hint="cs"/>
          <w:vanish/>
          <w:sz w:val="22"/>
          <w:szCs w:val="22"/>
          <w:shd w:val="clear" w:color="auto" w:fill="FFFF99"/>
          <w:rtl/>
        </w:rPr>
      </w:pPr>
      <w:r w:rsidRPr="00080918">
        <w:rPr>
          <w:rFonts w:cs="FrankRuehl" w:hint="cs"/>
          <w:strike/>
          <w:vanish/>
          <w:sz w:val="22"/>
          <w:szCs w:val="22"/>
          <w:shd w:val="clear" w:color="auto" w:fill="FFFF99"/>
          <w:rtl/>
        </w:rPr>
        <w:t>(6)</w:t>
      </w:r>
      <w:r w:rsidRPr="00080918">
        <w:rPr>
          <w:rFonts w:cs="FrankRuehl" w:hint="cs"/>
          <w:strike/>
          <w:vanish/>
          <w:sz w:val="22"/>
          <w:szCs w:val="22"/>
          <w:shd w:val="clear" w:color="auto" w:fill="FFFF99"/>
          <w:rtl/>
        </w:rPr>
        <w:tab/>
        <w:t xml:space="preserve">תחום תכנית מס' 28/303/02/7 </w:t>
      </w:r>
      <w:r w:rsidRPr="00080918">
        <w:rPr>
          <w:rFonts w:cs="FrankRuehl"/>
          <w:strike/>
          <w:vanish/>
          <w:sz w:val="22"/>
          <w:szCs w:val="22"/>
          <w:shd w:val="clear" w:color="auto" w:fill="FFFF99"/>
          <w:rtl/>
        </w:rPr>
        <w:t>–</w:t>
      </w:r>
      <w:r w:rsidRPr="00080918">
        <w:rPr>
          <w:rFonts w:cs="FrankRuehl" w:hint="cs"/>
          <w:strike/>
          <w:vanish/>
          <w:sz w:val="22"/>
          <w:szCs w:val="22"/>
          <w:shd w:val="clear" w:color="auto" w:fill="FFFF99"/>
          <w:rtl/>
        </w:rPr>
        <w:t xml:space="preserve"> אזור התעסוקה "ניר עם </w:t>
      </w:r>
      <w:r w:rsidRPr="00080918">
        <w:rPr>
          <w:rFonts w:cs="FrankRuehl"/>
          <w:strike/>
          <w:vanish/>
          <w:sz w:val="22"/>
          <w:szCs w:val="22"/>
          <w:shd w:val="clear" w:color="auto" w:fill="FFFF99"/>
          <w:rtl/>
        </w:rPr>
        <w:t>–</w:t>
      </w:r>
      <w:r w:rsidRPr="00080918">
        <w:rPr>
          <w:rFonts w:cs="FrankRuehl" w:hint="cs"/>
          <w:strike/>
          <w:vanish/>
          <w:sz w:val="22"/>
          <w:szCs w:val="22"/>
          <w:shd w:val="clear" w:color="auto" w:fill="FFFF99"/>
          <w:rtl/>
        </w:rPr>
        <w:t xml:space="preserve"> שער הנגב".</w:t>
      </w:r>
    </w:p>
    <w:bookmarkEnd w:id="151"/>
    <w:p w:rsidR="00DE11B5" w:rsidRPr="00DE11B5" w:rsidRDefault="00DE11B5" w:rsidP="00DE11B5">
      <w:pPr>
        <w:pStyle w:val="P00"/>
        <w:spacing w:before="0"/>
        <w:ind w:left="0" w:right="1134"/>
        <w:rPr>
          <w:rStyle w:val="default"/>
          <w:rFonts w:cs="FrankRuehl" w:hint="cs"/>
          <w:sz w:val="2"/>
          <w:szCs w:val="2"/>
          <w:shd w:val="clear" w:color="auto" w:fill="FFFF99"/>
          <w:rtl/>
        </w:rPr>
      </w:pPr>
    </w:p>
    <w:p w:rsidR="00DE11B5" w:rsidRPr="000A2A90" w:rsidRDefault="00DE11B5" w:rsidP="000A2A90">
      <w:pPr>
        <w:pStyle w:val="P00"/>
        <w:spacing w:before="72"/>
        <w:ind w:left="0" w:right="1134"/>
        <w:rPr>
          <w:rStyle w:val="default"/>
          <w:rFonts w:cs="FrankRuehl" w:hint="cs"/>
          <w:rtl/>
        </w:rPr>
      </w:pPr>
    </w:p>
    <w:p w:rsidR="003D2E7A" w:rsidRPr="00CC52A8" w:rsidRDefault="0060487B" w:rsidP="00CC52A8">
      <w:pPr>
        <w:pStyle w:val="medium2-header"/>
        <w:keepLines w:val="0"/>
        <w:spacing w:before="72"/>
        <w:ind w:left="0" w:right="1134"/>
        <w:rPr>
          <w:rFonts w:cs="FrankRuehl"/>
          <w:noProof/>
          <w:rtl/>
          <w:lang w:val="he-IL"/>
        </w:rPr>
      </w:pPr>
      <w:bookmarkStart w:id="152" w:name="med16"/>
      <w:bookmarkEnd w:id="152"/>
      <w:r w:rsidRPr="00CC52A8">
        <w:rPr>
          <w:rFonts w:cs="FrankRuehl"/>
          <w:noProof/>
          <w:sz w:val="26"/>
          <w:szCs w:val="26"/>
          <w:rtl/>
          <w:lang w:val="he-IL"/>
        </w:rPr>
        <w:pict>
          <v:shape id="_x0000_s2205" type="#_x0000_t202" style="position:absolute;left:0;text-align:left;margin-left:470.25pt;margin-top:7.1pt;width:1in;height:11.2pt;z-index:251688448" filled="f" stroked="f">
            <v:textbox inset="1mm,0,1mm,0">
              <w:txbxContent>
                <w:p w:rsidR="0060487B" w:rsidRDefault="0060487B" w:rsidP="0060487B">
                  <w:pPr>
                    <w:spacing w:line="160" w:lineRule="exact"/>
                    <w:jc w:val="left"/>
                    <w:rPr>
                      <w:rFonts w:cs="Miriam" w:hint="cs"/>
                      <w:sz w:val="18"/>
                      <w:szCs w:val="18"/>
                      <w:rtl/>
                    </w:rPr>
                  </w:pPr>
                  <w:r>
                    <w:rPr>
                      <w:rFonts w:cs="Miriam" w:hint="cs"/>
                      <w:sz w:val="18"/>
                      <w:szCs w:val="18"/>
                      <w:rtl/>
                    </w:rPr>
                    <w:t>תק' תשס"ז-2006</w:t>
                  </w:r>
                </w:p>
              </w:txbxContent>
            </v:textbox>
          </v:shape>
        </w:pict>
      </w:r>
      <w:r w:rsidR="003D2E7A" w:rsidRPr="00CC52A8">
        <w:rPr>
          <w:rFonts w:cs="FrankRuehl"/>
          <w:noProof/>
          <w:rtl/>
          <w:lang w:val="he-IL"/>
        </w:rPr>
        <w:t>תוספת רביעית</w:t>
      </w:r>
    </w:p>
    <w:p w:rsidR="00FD4286" w:rsidRPr="00080918" w:rsidRDefault="00FD4286" w:rsidP="00FD4286">
      <w:pPr>
        <w:pStyle w:val="sig-0"/>
        <w:tabs>
          <w:tab w:val="clear" w:pos="4820"/>
          <w:tab w:val="left" w:pos="397"/>
          <w:tab w:val="left" w:pos="794"/>
          <w:tab w:val="left" w:pos="1191"/>
          <w:tab w:val="left" w:pos="1588"/>
        </w:tabs>
        <w:ind w:left="0" w:right="1134"/>
        <w:rPr>
          <w:rFonts w:cs="David" w:hint="cs"/>
          <w:vanish/>
          <w:sz w:val="22"/>
          <w:szCs w:val="22"/>
          <w:rtl/>
        </w:rPr>
      </w:pPr>
      <w:bookmarkStart w:id="153" w:name="Rov159"/>
      <w:r w:rsidRPr="00080918">
        <w:rPr>
          <w:rFonts w:cs="David" w:hint="cs"/>
          <w:vanish/>
          <w:sz w:val="22"/>
          <w:szCs w:val="22"/>
          <w:rtl/>
        </w:rPr>
        <w:t>תוספת רביעית</w:t>
      </w:r>
    </w:p>
    <w:p w:rsidR="00FD4286" w:rsidRPr="00080918" w:rsidRDefault="00FD4286" w:rsidP="00FD4286">
      <w:pPr>
        <w:pStyle w:val="medium2-header"/>
        <w:keepLines w:val="0"/>
        <w:spacing w:before="72"/>
        <w:ind w:left="0" w:right="1134"/>
        <w:jc w:val="left"/>
        <w:rPr>
          <w:rFonts w:cs="FrankRuehl" w:hint="cs"/>
          <w:bCs w:val="0"/>
          <w:noProof/>
          <w:vanish/>
          <w:rtl/>
        </w:rPr>
      </w:pPr>
      <w:r w:rsidRPr="00080918">
        <w:rPr>
          <w:rStyle w:val="default"/>
          <w:rFonts w:cs="FrankRuehl"/>
          <w:bCs w:val="0"/>
          <w:vanish/>
          <w:sz w:val="24"/>
          <w:szCs w:val="24"/>
          <w:rtl/>
        </w:rPr>
        <w:t>(תקנה 26(ו)(2))</w:t>
      </w:r>
    </w:p>
    <w:p w:rsidR="00FD4286" w:rsidRPr="00080918" w:rsidRDefault="00FD4286" w:rsidP="00FD4286">
      <w:pPr>
        <w:pStyle w:val="P00"/>
        <w:spacing w:before="72"/>
        <w:ind w:left="0" w:right="1134"/>
        <w:jc w:val="left"/>
        <w:rPr>
          <w:rFonts w:cs="FrankRuehl"/>
          <w:vanish/>
          <w:sz w:val="24"/>
          <w:szCs w:val="24"/>
          <w:rtl/>
        </w:rPr>
      </w:pPr>
      <w:r w:rsidRPr="00080918">
        <w:rPr>
          <w:rFonts w:cs="FrankRuehl" w:hint="cs"/>
          <w:vanish/>
          <w:sz w:val="24"/>
          <w:szCs w:val="24"/>
          <w:rtl/>
        </w:rPr>
        <w:t>[</w:t>
      </w:r>
      <w:hyperlink r:id="rId238" w:history="1">
        <w:r w:rsidRPr="00080918">
          <w:rPr>
            <w:rStyle w:val="Hyperlink"/>
            <w:rFonts w:cs="FrankRuehl"/>
            <w:vanish/>
            <w:sz w:val="24"/>
            <w:szCs w:val="24"/>
            <w:rtl/>
          </w:rPr>
          <w:t>התחייבות לתשלום ארנונה כללית</w:t>
        </w:r>
      </w:hyperlink>
      <w:r w:rsidRPr="00080918">
        <w:rPr>
          <w:rFonts w:cs="FrankRuehl" w:hint="cs"/>
          <w:vanish/>
          <w:sz w:val="24"/>
          <w:szCs w:val="24"/>
          <w:rtl/>
        </w:rPr>
        <w:t>]</w:t>
      </w:r>
    </w:p>
    <w:p w:rsidR="0060487B" w:rsidRPr="00080918" w:rsidRDefault="0060487B" w:rsidP="0060487B">
      <w:pPr>
        <w:pStyle w:val="P00"/>
        <w:spacing w:before="0"/>
        <w:ind w:left="0" w:right="1134"/>
        <w:rPr>
          <w:rStyle w:val="default"/>
          <w:rFonts w:cs="FrankRuehl" w:hint="cs"/>
          <w:vanish/>
          <w:color w:val="FF0000"/>
          <w:sz w:val="20"/>
          <w:szCs w:val="20"/>
          <w:shd w:val="clear" w:color="auto" w:fill="FFFF99"/>
          <w:rtl/>
        </w:rPr>
      </w:pPr>
      <w:r w:rsidRPr="00080918">
        <w:rPr>
          <w:rStyle w:val="default"/>
          <w:rFonts w:cs="FrankRuehl" w:hint="cs"/>
          <w:vanish/>
          <w:color w:val="FF0000"/>
          <w:sz w:val="20"/>
          <w:szCs w:val="20"/>
          <w:shd w:val="clear" w:color="auto" w:fill="FFFF99"/>
          <w:rtl/>
        </w:rPr>
        <w:t>מיום 8.11.2006</w:t>
      </w:r>
    </w:p>
    <w:p w:rsidR="0060487B" w:rsidRPr="00080918" w:rsidRDefault="0060487B" w:rsidP="0060487B">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תשס"ז-2006</w:t>
      </w:r>
    </w:p>
    <w:p w:rsidR="0060487B" w:rsidRPr="00080918" w:rsidRDefault="0060487B" w:rsidP="0060487B">
      <w:pPr>
        <w:pStyle w:val="P00"/>
        <w:spacing w:before="0"/>
        <w:ind w:left="0" w:right="1134"/>
        <w:rPr>
          <w:rStyle w:val="default"/>
          <w:rFonts w:cs="FrankRuehl" w:hint="cs"/>
          <w:vanish/>
          <w:sz w:val="20"/>
          <w:szCs w:val="20"/>
          <w:shd w:val="clear" w:color="auto" w:fill="FFFF99"/>
          <w:rtl/>
        </w:rPr>
      </w:pPr>
      <w:hyperlink r:id="rId239" w:history="1">
        <w:r w:rsidRPr="00080918">
          <w:rPr>
            <w:rStyle w:val="Hyperlink"/>
            <w:rFonts w:cs="FrankRuehl" w:hint="cs"/>
            <w:vanish/>
            <w:szCs w:val="20"/>
            <w:shd w:val="clear" w:color="auto" w:fill="FFFF99"/>
            <w:rtl/>
          </w:rPr>
          <w:t>ק"ת תשס"ז מס' 6532</w:t>
        </w:r>
      </w:hyperlink>
      <w:r w:rsidRPr="00080918">
        <w:rPr>
          <w:rStyle w:val="default"/>
          <w:rFonts w:cs="FrankRuehl" w:hint="cs"/>
          <w:vanish/>
          <w:sz w:val="20"/>
          <w:szCs w:val="20"/>
          <w:shd w:val="clear" w:color="auto" w:fill="FFFF99"/>
          <w:rtl/>
        </w:rPr>
        <w:t xml:space="preserve"> מיום 8.11.2006 עמ' 202</w:t>
      </w:r>
    </w:p>
    <w:p w:rsidR="003D2E7A" w:rsidRPr="0060487B" w:rsidRDefault="0060487B" w:rsidP="0060487B">
      <w:pPr>
        <w:pStyle w:val="P00"/>
        <w:spacing w:before="0"/>
        <w:ind w:left="0" w:right="1134"/>
        <w:rPr>
          <w:rStyle w:val="default"/>
          <w:rFonts w:cs="FrankRuehl" w:hint="cs"/>
          <w:sz w:val="2"/>
          <w:szCs w:val="2"/>
          <w:rtl/>
        </w:rPr>
      </w:pPr>
      <w:r w:rsidRPr="00080918">
        <w:rPr>
          <w:rStyle w:val="default"/>
          <w:rFonts w:cs="FrankRuehl" w:hint="cs"/>
          <w:b/>
          <w:bCs/>
          <w:vanish/>
          <w:sz w:val="20"/>
          <w:szCs w:val="20"/>
          <w:shd w:val="clear" w:color="auto" w:fill="FFFF99"/>
          <w:rtl/>
        </w:rPr>
        <w:t>הוספת התוספת הרביעית</w:t>
      </w:r>
      <w:bookmarkEnd w:id="153"/>
    </w:p>
    <w:p w:rsidR="000A2A90" w:rsidRDefault="000A2A90">
      <w:pPr>
        <w:pStyle w:val="P00"/>
        <w:spacing w:before="72"/>
        <w:ind w:left="0" w:right="1134"/>
        <w:rPr>
          <w:rStyle w:val="default"/>
          <w:rFonts w:cs="FrankRuehl" w:hint="cs"/>
          <w:rtl/>
        </w:rPr>
      </w:pPr>
    </w:p>
    <w:p w:rsidR="0093566B" w:rsidRPr="00CC52A8" w:rsidRDefault="0093566B" w:rsidP="0093566B">
      <w:pPr>
        <w:pStyle w:val="medium2-header"/>
        <w:keepLines w:val="0"/>
        <w:spacing w:before="72"/>
        <w:ind w:left="0" w:right="1134"/>
        <w:rPr>
          <w:rFonts w:cs="FrankRuehl" w:hint="cs"/>
          <w:noProof/>
          <w:rtl/>
          <w:lang w:val="he-IL"/>
        </w:rPr>
      </w:pPr>
      <w:bookmarkStart w:id="154" w:name="med17"/>
      <w:bookmarkEnd w:id="154"/>
      <w:r w:rsidRPr="00CC52A8">
        <w:rPr>
          <w:rFonts w:cs="FrankRuehl"/>
          <w:noProof/>
          <w:sz w:val="26"/>
          <w:szCs w:val="26"/>
          <w:rtl/>
          <w:lang w:val="he-IL"/>
        </w:rPr>
        <w:pict>
          <v:shape id="_x0000_s2245" type="#_x0000_t202" style="position:absolute;left:0;text-align:left;margin-left:470.25pt;margin-top:7.1pt;width:1in;height:19.5pt;z-index:251708928" filled="f" stroked="f">
            <v:textbox inset="1mm,0,1mm,0">
              <w:txbxContent>
                <w:p w:rsidR="0093566B" w:rsidRDefault="0093566B" w:rsidP="0093566B">
                  <w:pPr>
                    <w:spacing w:line="160" w:lineRule="exact"/>
                    <w:jc w:val="left"/>
                    <w:rPr>
                      <w:rFonts w:cs="Miriam" w:hint="cs"/>
                      <w:sz w:val="18"/>
                      <w:szCs w:val="18"/>
                      <w:rtl/>
                    </w:rPr>
                  </w:pPr>
                  <w:r>
                    <w:rPr>
                      <w:rFonts w:cs="Miriam" w:hint="cs"/>
                      <w:sz w:val="18"/>
                      <w:szCs w:val="18"/>
                      <w:rtl/>
                    </w:rPr>
                    <w:t>תק' (מס' 3) תשע"ז-2017</w:t>
                  </w:r>
                </w:p>
              </w:txbxContent>
            </v:textbox>
          </v:shape>
        </w:pict>
      </w:r>
      <w:r w:rsidRPr="00CC52A8">
        <w:rPr>
          <w:rFonts w:cs="FrankRuehl"/>
          <w:noProof/>
          <w:rtl/>
          <w:lang w:val="he-IL"/>
        </w:rPr>
        <w:t xml:space="preserve">תוספת </w:t>
      </w:r>
      <w:r>
        <w:rPr>
          <w:rFonts w:cs="FrankRuehl" w:hint="cs"/>
          <w:noProof/>
          <w:rtl/>
          <w:lang w:val="he-IL"/>
        </w:rPr>
        <w:t>חמישית</w:t>
      </w:r>
    </w:p>
    <w:p w:rsidR="0093566B" w:rsidRPr="0093566B" w:rsidRDefault="0093566B" w:rsidP="0093566B">
      <w:pPr>
        <w:pStyle w:val="P00"/>
        <w:spacing w:before="72"/>
        <w:ind w:left="0" w:right="1134"/>
        <w:jc w:val="center"/>
        <w:rPr>
          <w:rStyle w:val="default"/>
          <w:rFonts w:cs="FrankRuehl" w:hint="cs"/>
          <w:sz w:val="24"/>
          <w:szCs w:val="24"/>
          <w:rtl/>
        </w:rPr>
      </w:pPr>
      <w:r w:rsidRPr="0093566B">
        <w:rPr>
          <w:rStyle w:val="default"/>
          <w:rFonts w:cs="FrankRuehl" w:hint="cs"/>
          <w:sz w:val="24"/>
          <w:szCs w:val="24"/>
          <w:rtl/>
        </w:rPr>
        <w:t>(תקנה 26א(ו)(2))</w:t>
      </w:r>
    </w:p>
    <w:p w:rsidR="0093566B" w:rsidRDefault="0093566B">
      <w:pPr>
        <w:pStyle w:val="P00"/>
        <w:spacing w:before="72"/>
        <w:ind w:left="0" w:right="1134"/>
        <w:rPr>
          <w:rStyle w:val="default"/>
          <w:rFonts w:cs="FrankRuehl" w:hint="cs"/>
          <w:rtl/>
        </w:rPr>
      </w:pPr>
      <w:r>
        <w:rPr>
          <w:rStyle w:val="default"/>
          <w:rFonts w:cs="FrankRuehl" w:hint="cs"/>
          <w:rtl/>
        </w:rPr>
        <w:t xml:space="preserve">בעד נכס נושא החוב ברח' </w:t>
      </w:r>
      <w:r>
        <w:rPr>
          <w:rStyle w:val="default"/>
          <w:rFonts w:cs="FrankRuehl"/>
          <w:rtl/>
        </w:rPr>
        <w:fldChar w:fldCharType="begin">
          <w:ffData>
            <w:name w:val="Text1"/>
            <w:enabled/>
            <w:calcOnExit w:val="0"/>
            <w:textInput/>
          </w:ffData>
        </w:fldChar>
      </w:r>
      <w:bookmarkStart w:id="155"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74036" w:rsidRPr="0093566B">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55"/>
      <w:r>
        <w:rPr>
          <w:rStyle w:val="default"/>
          <w:rFonts w:cs="FrankRuehl" w:hint="cs"/>
          <w:rtl/>
        </w:rPr>
        <w:t xml:space="preserve"> גוש </w:t>
      </w:r>
      <w:r>
        <w:rPr>
          <w:rStyle w:val="default"/>
          <w:rFonts w:cs="FrankRuehl"/>
          <w:rtl/>
        </w:rPr>
        <w:fldChar w:fldCharType="begin">
          <w:ffData>
            <w:name w:val="Text2"/>
            <w:enabled/>
            <w:calcOnExit w:val="0"/>
            <w:textInput/>
          </w:ffData>
        </w:fldChar>
      </w:r>
      <w:bookmarkStart w:id="156"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74036" w:rsidRPr="0093566B">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56"/>
      <w:r>
        <w:rPr>
          <w:rStyle w:val="default"/>
          <w:rFonts w:cs="FrankRuehl" w:hint="cs"/>
          <w:rtl/>
        </w:rPr>
        <w:t xml:space="preserve"> חלקה </w:t>
      </w:r>
      <w:r>
        <w:rPr>
          <w:rStyle w:val="default"/>
          <w:rFonts w:cs="FrankRuehl"/>
          <w:rtl/>
        </w:rPr>
        <w:fldChar w:fldCharType="begin">
          <w:ffData>
            <w:name w:val="Text3"/>
            <w:enabled/>
            <w:calcOnExit w:val="0"/>
            <w:textInput/>
          </w:ffData>
        </w:fldChar>
      </w:r>
      <w:bookmarkStart w:id="157"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74036" w:rsidRPr="0093566B">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57"/>
      <w:r>
        <w:rPr>
          <w:rStyle w:val="default"/>
          <w:rFonts w:cs="FrankRuehl" w:hint="cs"/>
          <w:rtl/>
        </w:rPr>
        <w:t xml:space="preserve"> מס' הדירה </w:t>
      </w:r>
      <w:r>
        <w:rPr>
          <w:rStyle w:val="default"/>
          <w:rFonts w:cs="FrankRuehl"/>
          <w:rtl/>
        </w:rPr>
        <w:fldChar w:fldCharType="begin">
          <w:ffData>
            <w:name w:val="Text4"/>
            <w:enabled/>
            <w:calcOnExit w:val="0"/>
            <w:textInput/>
          </w:ffData>
        </w:fldChar>
      </w:r>
      <w:bookmarkStart w:id="158"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74036" w:rsidRPr="0093566B">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58"/>
      <w:r>
        <w:rPr>
          <w:rStyle w:val="default"/>
          <w:rFonts w:cs="FrankRuehl" w:hint="cs"/>
          <w:rtl/>
        </w:rPr>
        <w:t xml:space="preserve"> זיהוי אחר </w:t>
      </w:r>
      <w:r>
        <w:rPr>
          <w:rStyle w:val="default"/>
          <w:rFonts w:cs="FrankRuehl"/>
          <w:rtl/>
        </w:rPr>
        <w:fldChar w:fldCharType="begin">
          <w:ffData>
            <w:name w:val="Text5"/>
            <w:enabled/>
            <w:calcOnExit w:val="0"/>
            <w:textInput/>
          </w:ffData>
        </w:fldChar>
      </w:r>
      <w:bookmarkStart w:id="159"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74036" w:rsidRPr="0093566B">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59"/>
      <w:r>
        <w:rPr>
          <w:rStyle w:val="default"/>
          <w:rFonts w:cs="FrankRuehl" w:hint="cs"/>
          <w:rtl/>
        </w:rPr>
        <w:t xml:space="preserve"> (להלן </w:t>
      </w:r>
      <w:r>
        <w:rPr>
          <w:rStyle w:val="default"/>
          <w:rFonts w:cs="FrankRuehl"/>
          <w:rtl/>
        </w:rPr>
        <w:t>–</w:t>
      </w:r>
      <w:r>
        <w:rPr>
          <w:rStyle w:val="default"/>
          <w:rFonts w:cs="FrankRuehl" w:hint="cs"/>
          <w:rtl/>
        </w:rPr>
        <w:t xml:space="preserve"> הנכס)</w:t>
      </w:r>
    </w:p>
    <w:p w:rsidR="0093566B" w:rsidRDefault="0093566B">
      <w:pPr>
        <w:pStyle w:val="P00"/>
        <w:spacing w:before="72"/>
        <w:ind w:left="0" w:right="1134"/>
        <w:rPr>
          <w:rStyle w:val="default"/>
          <w:rFonts w:cs="FrankRuehl" w:hint="cs"/>
          <w:rtl/>
        </w:rPr>
      </w:pPr>
      <w:r>
        <w:rPr>
          <w:rStyle w:val="default"/>
          <w:rFonts w:cs="FrankRuehl" w:hint="cs"/>
          <w:rtl/>
        </w:rPr>
        <w:t xml:space="preserve">מס' חשבון </w:t>
      </w:r>
      <w:r w:rsidR="00163C52">
        <w:rPr>
          <w:rStyle w:val="default"/>
          <w:rFonts w:cs="FrankRuehl" w:hint="cs"/>
          <w:rtl/>
        </w:rPr>
        <w:t xml:space="preserve">בפנקסי הרשות המקומית </w:t>
      </w:r>
      <w:r w:rsidR="00163C52">
        <w:rPr>
          <w:rStyle w:val="default"/>
          <w:rFonts w:cs="FrankRuehl"/>
          <w:rtl/>
        </w:rPr>
        <w:fldChar w:fldCharType="begin">
          <w:ffData>
            <w:name w:val="Text6"/>
            <w:enabled/>
            <w:calcOnExit w:val="0"/>
            <w:textInput/>
          </w:ffData>
        </w:fldChar>
      </w:r>
      <w:bookmarkStart w:id="160" w:name="Text6"/>
      <w:r w:rsidR="00163C52">
        <w:rPr>
          <w:rStyle w:val="default"/>
          <w:rFonts w:cs="FrankRuehl"/>
          <w:rtl/>
        </w:rPr>
        <w:instrText xml:space="preserve"> </w:instrText>
      </w:r>
      <w:r w:rsidR="00163C52">
        <w:rPr>
          <w:rStyle w:val="default"/>
          <w:rFonts w:cs="FrankRuehl" w:hint="cs"/>
        </w:rPr>
        <w:instrText>FORMTEXT</w:instrText>
      </w:r>
      <w:r w:rsidR="00163C52">
        <w:rPr>
          <w:rStyle w:val="default"/>
          <w:rFonts w:cs="FrankRuehl"/>
          <w:rtl/>
        </w:rPr>
        <w:instrText xml:space="preserve"> </w:instrText>
      </w:r>
      <w:r w:rsidR="00774036" w:rsidRPr="00163C52">
        <w:rPr>
          <w:rFonts w:cs="FrankRuehl"/>
          <w:sz w:val="26"/>
        </w:rPr>
      </w:r>
      <w:r w:rsidR="00163C52">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163C52">
        <w:rPr>
          <w:rStyle w:val="default"/>
          <w:rFonts w:cs="FrankRuehl"/>
          <w:rtl/>
        </w:rPr>
        <w:fldChar w:fldCharType="end"/>
      </w:r>
      <w:bookmarkEnd w:id="160"/>
    </w:p>
    <w:p w:rsidR="00163C52" w:rsidRDefault="00163C52" w:rsidP="00FF3E75">
      <w:pPr>
        <w:pStyle w:val="P00"/>
        <w:spacing w:before="72"/>
        <w:ind w:left="0" w:right="1134"/>
        <w:rPr>
          <w:rStyle w:val="default"/>
          <w:rFonts w:cs="FrankRuehl" w:hint="cs"/>
          <w:rtl/>
        </w:rPr>
      </w:pPr>
      <w:r>
        <w:rPr>
          <w:rStyle w:val="default"/>
          <w:rFonts w:cs="FrankRuehl" w:hint="cs"/>
          <w:rtl/>
        </w:rPr>
        <w:t xml:space="preserve">המצוי בתחום </w:t>
      </w:r>
      <w:bookmarkStart w:id="161" w:name="Text12"/>
      <w:r w:rsidR="00FF3E75">
        <w:rPr>
          <w:rStyle w:val="default"/>
          <w:rFonts w:cs="FrankRuehl"/>
          <w:rtl/>
        </w:rPr>
        <w:fldChar w:fldCharType="begin">
          <w:ffData>
            <w:name w:val="Text12"/>
            <w:enabled/>
            <w:calcOnExit w:val="0"/>
            <w:textInput>
              <w:default w:val="(שם הרשות המקומית)"/>
            </w:textInput>
          </w:ffData>
        </w:fldChar>
      </w:r>
      <w:r w:rsidR="00FF3E75">
        <w:rPr>
          <w:rStyle w:val="default"/>
          <w:rFonts w:cs="FrankRuehl"/>
          <w:rtl/>
        </w:rPr>
        <w:instrText xml:space="preserve"> </w:instrText>
      </w:r>
      <w:r w:rsidR="00FF3E75">
        <w:rPr>
          <w:rStyle w:val="default"/>
          <w:rFonts w:cs="FrankRuehl"/>
        </w:rPr>
        <w:instrText>FORMTEXT</w:instrText>
      </w:r>
      <w:r w:rsidR="00FF3E75">
        <w:rPr>
          <w:rStyle w:val="default"/>
          <w:rFonts w:cs="FrankRuehl"/>
          <w:rtl/>
        </w:rPr>
        <w:instrText xml:space="preserve"> </w:instrText>
      </w:r>
      <w:r w:rsidR="00774036" w:rsidRPr="00FF3E75">
        <w:rPr>
          <w:rFonts w:cs="FrankRuehl"/>
          <w:sz w:val="26"/>
        </w:rPr>
      </w:r>
      <w:r w:rsidR="00FF3E75">
        <w:rPr>
          <w:rStyle w:val="default"/>
          <w:rFonts w:cs="FrankRuehl"/>
          <w:rtl/>
        </w:rPr>
        <w:fldChar w:fldCharType="separate"/>
      </w:r>
      <w:r w:rsidR="00DD3C33">
        <w:rPr>
          <w:rStyle w:val="default"/>
          <w:rFonts w:cs="FrankRuehl"/>
          <w:rtl/>
        </w:rPr>
        <w:t>(שם הרשות המקומית)</w:t>
      </w:r>
      <w:r w:rsidR="00FF3E75">
        <w:rPr>
          <w:rStyle w:val="default"/>
          <w:rFonts w:cs="FrankRuehl"/>
          <w:rtl/>
        </w:rPr>
        <w:fldChar w:fldCharType="end"/>
      </w:r>
      <w:bookmarkEnd w:id="161"/>
      <w:r>
        <w:rPr>
          <w:rStyle w:val="default"/>
          <w:rFonts w:cs="FrankRuehl" w:hint="cs"/>
          <w:rtl/>
        </w:rPr>
        <w:t xml:space="preserve"> (להלן </w:t>
      </w:r>
      <w:r>
        <w:rPr>
          <w:rStyle w:val="default"/>
          <w:rFonts w:cs="FrankRuehl"/>
          <w:rtl/>
        </w:rPr>
        <w:t>–</w:t>
      </w:r>
      <w:r>
        <w:rPr>
          <w:rStyle w:val="default"/>
          <w:rFonts w:cs="FrankRuehl" w:hint="cs"/>
          <w:rtl/>
        </w:rPr>
        <w:t xml:space="preserve"> הרשות המקומית)</w:t>
      </w:r>
    </w:p>
    <w:p w:rsidR="00163C52" w:rsidRDefault="00163C52">
      <w:pPr>
        <w:pStyle w:val="P00"/>
        <w:spacing w:before="72"/>
        <w:ind w:left="0" w:right="1134"/>
        <w:rPr>
          <w:rStyle w:val="default"/>
          <w:rFonts w:cs="FrankRuehl" w:hint="cs"/>
          <w:rtl/>
        </w:rPr>
      </w:pPr>
      <w:r>
        <w:rPr>
          <w:rStyle w:val="default"/>
          <w:rFonts w:cs="FrankRuehl" w:hint="cs"/>
          <w:rtl/>
        </w:rPr>
        <w:t xml:space="preserve">אנו הח"מ </w:t>
      </w:r>
      <w:r>
        <w:rPr>
          <w:rStyle w:val="default"/>
          <w:rFonts w:cs="FrankRuehl"/>
          <w:rtl/>
        </w:rPr>
        <w:fldChar w:fldCharType="begin">
          <w:ffData>
            <w:name w:val="Text7"/>
            <w:enabled/>
            <w:calcOnExit w:val="0"/>
            <w:textInput/>
          </w:ffData>
        </w:fldChar>
      </w:r>
      <w:bookmarkStart w:id="162"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74036" w:rsidRPr="00163C52">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62"/>
      <w:r>
        <w:rPr>
          <w:rStyle w:val="default"/>
          <w:rFonts w:cs="FrankRuehl" w:hint="cs"/>
          <w:rtl/>
        </w:rPr>
        <w:t xml:space="preserve"> ת"ז </w:t>
      </w:r>
      <w:r>
        <w:rPr>
          <w:rStyle w:val="default"/>
          <w:rFonts w:cs="FrankRuehl"/>
          <w:rtl/>
        </w:rPr>
        <w:fldChar w:fldCharType="begin">
          <w:ffData>
            <w:name w:val="Text8"/>
            <w:enabled/>
            <w:calcOnExit w:val="0"/>
            <w:textInput/>
          </w:ffData>
        </w:fldChar>
      </w:r>
      <w:bookmarkStart w:id="163"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74036" w:rsidRPr="00163C52">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63"/>
    </w:p>
    <w:p w:rsidR="00163C52" w:rsidRDefault="00163C52">
      <w:pPr>
        <w:pStyle w:val="P00"/>
        <w:spacing w:before="72"/>
        <w:ind w:left="0" w:right="1134"/>
        <w:rPr>
          <w:rStyle w:val="default"/>
          <w:rFonts w:cs="FrankRuehl" w:hint="cs"/>
          <w:rtl/>
        </w:rPr>
      </w:pPr>
      <w:r>
        <w:rPr>
          <w:rStyle w:val="default"/>
          <w:rFonts w:cs="FrankRuehl"/>
          <w:rtl/>
        </w:rPr>
        <w:fldChar w:fldCharType="begin">
          <w:ffData>
            <w:name w:val="Text9"/>
            <w:enabled/>
            <w:calcOnExit w:val="0"/>
            <w:textInput/>
          </w:ffData>
        </w:fldChar>
      </w:r>
      <w:bookmarkStart w:id="164"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74036" w:rsidRPr="00163C52">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64"/>
      <w:r>
        <w:rPr>
          <w:rStyle w:val="default"/>
          <w:rFonts w:cs="FrankRuehl" w:hint="cs"/>
          <w:rtl/>
        </w:rPr>
        <w:t xml:space="preserve"> ת"ז </w:t>
      </w:r>
      <w:r>
        <w:rPr>
          <w:rStyle w:val="default"/>
          <w:rFonts w:cs="FrankRuehl"/>
          <w:rtl/>
        </w:rPr>
        <w:fldChar w:fldCharType="begin">
          <w:ffData>
            <w:name w:val="Text10"/>
            <w:enabled/>
            <w:calcOnExit w:val="0"/>
            <w:textInput/>
          </w:ffData>
        </w:fldChar>
      </w:r>
      <w:bookmarkStart w:id="165"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74036" w:rsidRPr="00163C52">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65"/>
    </w:p>
    <w:p w:rsidR="00163C52" w:rsidRDefault="00163C52">
      <w:pPr>
        <w:pStyle w:val="P00"/>
        <w:spacing w:before="72"/>
        <w:ind w:left="0" w:right="1134"/>
        <w:rPr>
          <w:rStyle w:val="default"/>
          <w:rFonts w:cs="FrankRuehl" w:hint="cs"/>
          <w:rtl/>
        </w:rPr>
      </w:pPr>
      <w:r>
        <w:rPr>
          <w:rStyle w:val="default"/>
          <w:rFonts w:cs="FrankRuehl" w:hint="cs"/>
          <w:rtl/>
        </w:rPr>
        <w:t>יחד ולחוד</w:t>
      </w:r>
    </w:p>
    <w:p w:rsidR="00163C52" w:rsidRDefault="00163C52" w:rsidP="00FF3E75">
      <w:pPr>
        <w:pStyle w:val="P00"/>
        <w:spacing w:before="72"/>
        <w:ind w:left="0" w:right="1134"/>
        <w:rPr>
          <w:rStyle w:val="default"/>
          <w:rFonts w:cs="FrankRuehl" w:hint="cs"/>
          <w:rtl/>
        </w:rPr>
      </w:pPr>
      <w:r>
        <w:rPr>
          <w:rStyle w:val="default"/>
          <w:rFonts w:cs="FrankRuehl" w:hint="cs"/>
          <w:rtl/>
        </w:rPr>
        <w:t xml:space="preserve">חברה </w:t>
      </w:r>
      <w:bookmarkStart w:id="166" w:name="Text13"/>
      <w:r w:rsidR="00FF3E75">
        <w:rPr>
          <w:rStyle w:val="default"/>
          <w:rFonts w:cs="FrankRuehl"/>
          <w:rtl/>
        </w:rPr>
        <w:fldChar w:fldCharType="begin">
          <w:ffData>
            <w:name w:val="Text13"/>
            <w:enabled/>
            <w:calcOnExit w:val="0"/>
            <w:textInput>
              <w:default w:val="(שם התאגיד)"/>
            </w:textInput>
          </w:ffData>
        </w:fldChar>
      </w:r>
      <w:r w:rsidR="00FF3E75">
        <w:rPr>
          <w:rStyle w:val="default"/>
          <w:rFonts w:cs="FrankRuehl"/>
          <w:rtl/>
        </w:rPr>
        <w:instrText xml:space="preserve"> </w:instrText>
      </w:r>
      <w:r w:rsidR="00FF3E75">
        <w:rPr>
          <w:rStyle w:val="default"/>
          <w:rFonts w:cs="FrankRuehl"/>
        </w:rPr>
        <w:instrText>FORMTEXT</w:instrText>
      </w:r>
      <w:r w:rsidR="00FF3E75">
        <w:rPr>
          <w:rStyle w:val="default"/>
          <w:rFonts w:cs="FrankRuehl"/>
          <w:rtl/>
        </w:rPr>
        <w:instrText xml:space="preserve"> </w:instrText>
      </w:r>
      <w:r w:rsidR="00774036" w:rsidRPr="00FF3E75">
        <w:rPr>
          <w:rFonts w:cs="FrankRuehl"/>
          <w:sz w:val="26"/>
        </w:rPr>
      </w:r>
      <w:r w:rsidR="00FF3E75">
        <w:rPr>
          <w:rStyle w:val="default"/>
          <w:rFonts w:cs="FrankRuehl"/>
          <w:rtl/>
        </w:rPr>
        <w:fldChar w:fldCharType="separate"/>
      </w:r>
      <w:r w:rsidR="00DD3C33">
        <w:rPr>
          <w:rStyle w:val="default"/>
          <w:rFonts w:cs="FrankRuehl"/>
          <w:rtl/>
        </w:rPr>
        <w:t>(שם התאגיד)</w:t>
      </w:r>
      <w:r w:rsidR="00FF3E75">
        <w:rPr>
          <w:rStyle w:val="default"/>
          <w:rFonts w:cs="FrankRuehl"/>
          <w:rtl/>
        </w:rPr>
        <w:fldChar w:fldCharType="end"/>
      </w:r>
      <w:bookmarkEnd w:id="166"/>
      <w:r>
        <w:rPr>
          <w:rStyle w:val="default"/>
          <w:rFonts w:cs="FrankRuehl" w:hint="cs"/>
          <w:rtl/>
        </w:rPr>
        <w:t xml:space="preserve"> מס' </w:t>
      </w:r>
      <w:r>
        <w:rPr>
          <w:rStyle w:val="default"/>
          <w:rFonts w:cs="FrankRuehl"/>
          <w:rtl/>
        </w:rPr>
        <w:fldChar w:fldCharType="begin">
          <w:ffData>
            <w:name w:val="Text11"/>
            <w:enabled/>
            <w:calcOnExit w:val="0"/>
            <w:textInput/>
          </w:ffData>
        </w:fldChar>
      </w:r>
      <w:bookmarkStart w:id="167"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74036" w:rsidRPr="00163C52">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67"/>
      <w:r>
        <w:rPr>
          <w:rStyle w:val="default"/>
          <w:rFonts w:cs="FrankRuehl" w:hint="cs"/>
          <w:rtl/>
        </w:rPr>
        <w:t xml:space="preserve">, באמצעות נציגה </w:t>
      </w:r>
      <w:bookmarkStart w:id="168" w:name="Text14"/>
      <w:r w:rsidR="00FF3E75">
        <w:rPr>
          <w:rStyle w:val="default"/>
          <w:rFonts w:cs="FrankRuehl"/>
          <w:rtl/>
        </w:rPr>
        <w:fldChar w:fldCharType="begin">
          <w:ffData>
            <w:name w:val="Text14"/>
            <w:enabled/>
            <w:calcOnExit w:val="0"/>
            <w:textInput>
              <w:default w:val="(שם הנציג ומס' זהות)"/>
            </w:textInput>
          </w:ffData>
        </w:fldChar>
      </w:r>
      <w:r w:rsidR="00FF3E75">
        <w:rPr>
          <w:rStyle w:val="default"/>
          <w:rFonts w:cs="FrankRuehl"/>
          <w:rtl/>
        </w:rPr>
        <w:instrText xml:space="preserve"> </w:instrText>
      </w:r>
      <w:r w:rsidR="00FF3E75">
        <w:rPr>
          <w:rStyle w:val="default"/>
          <w:rFonts w:cs="FrankRuehl"/>
        </w:rPr>
        <w:instrText>FORMTEXT</w:instrText>
      </w:r>
      <w:r w:rsidR="00FF3E75">
        <w:rPr>
          <w:rStyle w:val="default"/>
          <w:rFonts w:cs="FrankRuehl"/>
          <w:rtl/>
        </w:rPr>
        <w:instrText xml:space="preserve"> </w:instrText>
      </w:r>
      <w:r w:rsidR="00774036" w:rsidRPr="00FF3E75">
        <w:rPr>
          <w:rFonts w:cs="FrankRuehl"/>
          <w:sz w:val="26"/>
        </w:rPr>
      </w:r>
      <w:r w:rsidR="00FF3E75">
        <w:rPr>
          <w:rStyle w:val="default"/>
          <w:rFonts w:cs="FrankRuehl"/>
          <w:rtl/>
        </w:rPr>
        <w:fldChar w:fldCharType="separate"/>
      </w:r>
      <w:r w:rsidR="00DD3C33">
        <w:rPr>
          <w:rStyle w:val="default"/>
          <w:rFonts w:cs="FrankRuehl"/>
          <w:rtl/>
        </w:rPr>
        <w:t>(שם הנציג ומס' זהות)</w:t>
      </w:r>
      <w:r w:rsidR="00FF3E75">
        <w:rPr>
          <w:rStyle w:val="default"/>
          <w:rFonts w:cs="FrankRuehl"/>
          <w:rtl/>
        </w:rPr>
        <w:fldChar w:fldCharType="end"/>
      </w:r>
      <w:bookmarkEnd w:id="168"/>
      <w:r>
        <w:rPr>
          <w:rStyle w:val="default"/>
          <w:rFonts w:cs="FrankRuehl" w:hint="cs"/>
          <w:rtl/>
        </w:rPr>
        <w:t xml:space="preserve">, המוסמך לחתום בשם התאגיד החייבים ארנונה כללית בעד הנכס, </w:t>
      </w:r>
      <w:r w:rsidR="00FF3E75">
        <w:rPr>
          <w:rStyle w:val="default"/>
          <w:rFonts w:cs="FrankRuehl" w:hint="cs"/>
          <w:rtl/>
        </w:rPr>
        <w:t xml:space="preserve">מסכימים להשתתף במבצע הפחתת חובות הארנונה, לפי החלטת מועצת הרשות המקומית, ועל פי הכללים שנקבעו בתקנה 26א לתקנות הסדרים במשק המדינה (הנחה מארנונה), התשנ"ג-1993 (להלן </w:t>
      </w:r>
      <w:r w:rsidR="00FF3E75">
        <w:rPr>
          <w:rStyle w:val="default"/>
          <w:rFonts w:cs="FrankRuehl"/>
          <w:rtl/>
        </w:rPr>
        <w:t>–</w:t>
      </w:r>
      <w:r w:rsidR="00FF3E75">
        <w:rPr>
          <w:rStyle w:val="default"/>
          <w:rFonts w:cs="FrankRuehl" w:hint="cs"/>
          <w:rtl/>
        </w:rPr>
        <w:t xml:space="preserve"> התקנות).</w:t>
      </w:r>
    </w:p>
    <w:p w:rsidR="00FF3E75" w:rsidRDefault="00FF3E75" w:rsidP="00FF3E75">
      <w:pPr>
        <w:pStyle w:val="P00"/>
        <w:spacing w:before="72"/>
        <w:ind w:left="0" w:right="1134"/>
        <w:rPr>
          <w:rStyle w:val="default"/>
          <w:rFonts w:cs="FrankRuehl" w:hint="cs"/>
          <w:rtl/>
        </w:rPr>
      </w:pPr>
      <w:r>
        <w:rPr>
          <w:rStyle w:val="default"/>
          <w:rFonts w:cs="FrankRuehl" w:hint="cs"/>
          <w:rtl/>
        </w:rPr>
        <w:t xml:space="preserve">הובהר לנו כי חוב הארנונה החל על הנכס עד יום ט' בטבת התשע"ה (31 בדצמבר 2014) בתוספת תשלומי פיגורים, נכון להיום (להלן </w:t>
      </w:r>
      <w:r>
        <w:rPr>
          <w:rStyle w:val="default"/>
          <w:rFonts w:cs="FrankRuehl"/>
          <w:rtl/>
        </w:rPr>
        <w:t>–</w:t>
      </w:r>
      <w:r>
        <w:rPr>
          <w:rStyle w:val="default"/>
          <w:rFonts w:cs="FrankRuehl" w:hint="cs"/>
          <w:rtl/>
        </w:rPr>
        <w:t xml:space="preserve"> חוב הארנונה המלא) הוא בסכום של </w:t>
      </w:r>
      <w:r>
        <w:rPr>
          <w:rStyle w:val="default"/>
          <w:rFonts w:cs="FrankRuehl"/>
          <w:rtl/>
        </w:rPr>
        <w:fldChar w:fldCharType="begin">
          <w:ffData>
            <w:name w:val="Text15"/>
            <w:enabled/>
            <w:calcOnExit w:val="0"/>
            <w:textInput/>
          </w:ffData>
        </w:fldChar>
      </w:r>
      <w:bookmarkStart w:id="169"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74036" w:rsidRPr="00FF3E75">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69"/>
      <w:r>
        <w:rPr>
          <w:rStyle w:val="default"/>
          <w:rFonts w:cs="FrankRuehl" w:hint="cs"/>
          <w:rtl/>
        </w:rPr>
        <w:t xml:space="preserve"> שקלים חדשים, וכי סכום החוב, לאחר ההפחתה על פי התקנות (להלן </w:t>
      </w:r>
      <w:r>
        <w:rPr>
          <w:rStyle w:val="default"/>
          <w:rFonts w:cs="FrankRuehl"/>
          <w:rtl/>
        </w:rPr>
        <w:t>–</w:t>
      </w:r>
      <w:r>
        <w:rPr>
          <w:rStyle w:val="default"/>
          <w:rFonts w:cs="FrankRuehl" w:hint="cs"/>
          <w:rtl/>
        </w:rPr>
        <w:t xml:space="preserve"> יתרת החוב) הוא </w:t>
      </w:r>
      <w:r>
        <w:rPr>
          <w:rStyle w:val="default"/>
          <w:rFonts w:cs="FrankRuehl"/>
          <w:rtl/>
        </w:rPr>
        <w:fldChar w:fldCharType="begin">
          <w:ffData>
            <w:name w:val="Text16"/>
            <w:enabled/>
            <w:calcOnExit w:val="0"/>
            <w:textInput/>
          </w:ffData>
        </w:fldChar>
      </w:r>
      <w:bookmarkStart w:id="170"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74036" w:rsidRPr="00FF3E75">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70"/>
      <w:r>
        <w:rPr>
          <w:rStyle w:val="default"/>
          <w:rFonts w:cs="FrankRuehl" w:hint="cs"/>
          <w:rtl/>
        </w:rPr>
        <w:t xml:space="preserve"> שקלים חדשים.</w:t>
      </w:r>
    </w:p>
    <w:p w:rsidR="00FF3E75" w:rsidRDefault="00FF3E75" w:rsidP="00FF3E75">
      <w:pPr>
        <w:pStyle w:val="P00"/>
        <w:spacing w:before="72"/>
        <w:ind w:left="0" w:right="1134"/>
        <w:rPr>
          <w:rStyle w:val="default"/>
          <w:rFonts w:cs="FrankRuehl" w:hint="cs"/>
          <w:rtl/>
        </w:rPr>
      </w:pPr>
      <w:r>
        <w:rPr>
          <w:rStyle w:val="default"/>
          <w:rFonts w:cs="FrankRuehl" w:hint="cs"/>
          <w:rtl/>
        </w:rPr>
        <w:t>ידוע לנו כי תשלום יתרת החוב הבא לסלק את החוב המלא, מותנה במילוי התנאים המפורטים להלן.</w:t>
      </w:r>
    </w:p>
    <w:p w:rsidR="00FF3E75" w:rsidRDefault="00FF3E75" w:rsidP="00FF3E75">
      <w:pPr>
        <w:pStyle w:val="P00"/>
        <w:spacing w:before="72"/>
        <w:ind w:left="0" w:right="1134"/>
        <w:rPr>
          <w:rStyle w:val="default"/>
          <w:rFonts w:cs="FrankRuehl" w:hint="cs"/>
          <w:rtl/>
        </w:rPr>
      </w:pPr>
      <w:r>
        <w:rPr>
          <w:rStyle w:val="default"/>
          <w:rFonts w:cs="FrankRuehl" w:hint="cs"/>
          <w:rtl/>
        </w:rPr>
        <w:t>אי לכך אנו מתחייבים ומסכימים כדלקמן:</w:t>
      </w:r>
    </w:p>
    <w:p w:rsidR="00FF3E75" w:rsidRDefault="00093145" w:rsidP="00093145">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(א)</w:t>
      </w:r>
      <w:r>
        <w:rPr>
          <w:rStyle w:val="default"/>
          <w:rFonts w:cs="FrankRuehl" w:hint="cs"/>
          <w:rtl/>
        </w:rPr>
        <w:tab/>
        <w:t xml:space="preserve">לשלם את יתרת החוב במלואה עד יום </w:t>
      </w:r>
      <w:r>
        <w:rPr>
          <w:rStyle w:val="default"/>
          <w:rFonts w:cs="FrankRuehl"/>
          <w:rtl/>
        </w:rPr>
        <w:fldChar w:fldCharType="begin">
          <w:ffData>
            <w:name w:val="Text17"/>
            <w:enabled/>
            <w:calcOnExit w:val="0"/>
            <w:textInput/>
          </w:ffData>
        </w:fldChar>
      </w:r>
      <w:bookmarkStart w:id="171"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74036" w:rsidRPr="00093145">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71"/>
      <w:r>
        <w:rPr>
          <w:rStyle w:val="default"/>
          <w:rFonts w:cs="FrankRuehl" w:hint="cs"/>
          <w:rtl/>
        </w:rPr>
        <w:t xml:space="preserve"> ב</w:t>
      </w:r>
      <w:r>
        <w:rPr>
          <w:rStyle w:val="default"/>
          <w:rFonts w:cs="FrankRuehl"/>
          <w:rtl/>
        </w:rPr>
        <w:fldChar w:fldCharType="begin">
          <w:ffData>
            <w:name w:val="Text18"/>
            <w:enabled/>
            <w:calcOnExit w:val="0"/>
            <w:textInput/>
          </w:ffData>
        </w:fldChar>
      </w:r>
      <w:bookmarkStart w:id="172"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74036" w:rsidRPr="00093145">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72"/>
      <w:r>
        <w:rPr>
          <w:rStyle w:val="default"/>
          <w:rFonts w:cs="FrankRuehl" w:hint="cs"/>
          <w:rtl/>
        </w:rPr>
        <w:t xml:space="preserve"> (מספר התשלומים) תשלומים כמפורט בסעיף קטן (ב), כסדרם ובמועדם.</w:t>
      </w:r>
    </w:p>
    <w:p w:rsidR="00093145" w:rsidRDefault="00093145" w:rsidP="00093145">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לצורך מילוי ההתחייבות שלפי סעיף קטן (א), אנו נוקטים בזה אחד מאלה:</w:t>
      </w:r>
    </w:p>
    <w:p w:rsidR="00093145" w:rsidRDefault="00093145" w:rsidP="007740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הפקדת </w:t>
      </w:r>
      <w:r>
        <w:rPr>
          <w:rStyle w:val="default"/>
          <w:rFonts w:cs="FrankRuehl"/>
          <w:rtl/>
        </w:rPr>
        <w:fldChar w:fldCharType="begin">
          <w:ffData>
            <w:name w:val="Text19"/>
            <w:enabled/>
            <w:calcOnExit w:val="0"/>
            <w:textInput/>
          </w:ffData>
        </w:fldChar>
      </w:r>
      <w:bookmarkStart w:id="173"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74036" w:rsidRPr="00093145">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73"/>
      <w:r>
        <w:rPr>
          <w:rStyle w:val="default"/>
          <w:rFonts w:cs="FrankRuehl" w:hint="cs"/>
          <w:rtl/>
        </w:rPr>
        <w:t xml:space="preserve"> שיקים חודשיים שווים ורצופים לטובת הרשות המקומית, כל אחד על כך </w:t>
      </w:r>
      <w:r>
        <w:rPr>
          <w:rStyle w:val="default"/>
          <w:rFonts w:cs="FrankRuehl"/>
          <w:rtl/>
        </w:rPr>
        <w:fldChar w:fldCharType="begin">
          <w:ffData>
            <w:name w:val="Text20"/>
            <w:enabled/>
            <w:calcOnExit w:val="0"/>
            <w:textInput/>
          </w:ffData>
        </w:fldChar>
      </w:r>
      <w:bookmarkStart w:id="174"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74036" w:rsidRPr="00093145">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74"/>
      <w:r>
        <w:rPr>
          <w:rStyle w:val="default"/>
          <w:rFonts w:cs="FrankRuehl" w:hint="cs"/>
          <w:rtl/>
        </w:rPr>
        <w:t xml:space="preserve"> שקלים חדשים.</w:t>
      </w:r>
    </w:p>
    <w:p w:rsidR="00093145" w:rsidRDefault="00093145" w:rsidP="007740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74036">
        <w:rPr>
          <w:rStyle w:val="default"/>
          <w:rFonts w:cs="FrankRuehl" w:hint="cs"/>
          <w:rtl/>
        </w:rPr>
        <w:t>נתינת הוראה בלתי חוזרת לניכוי מחשבון הבנק שעל שמנו ב</w:t>
      </w:r>
      <w:bookmarkStart w:id="175" w:name="Text21"/>
      <w:r w:rsidR="00774036">
        <w:rPr>
          <w:rStyle w:val="default"/>
          <w:rFonts w:cs="FrankRuehl"/>
          <w:rtl/>
        </w:rPr>
        <w:fldChar w:fldCharType="begin">
          <w:ffData>
            <w:name w:val="Text21"/>
            <w:enabled/>
            <w:calcOnExit w:val="0"/>
            <w:textInput>
              <w:default w:val="(מס' התשלומים)"/>
            </w:textInput>
          </w:ffData>
        </w:fldChar>
      </w:r>
      <w:r w:rsidR="00774036">
        <w:rPr>
          <w:rStyle w:val="default"/>
          <w:rFonts w:cs="FrankRuehl"/>
          <w:rtl/>
        </w:rPr>
        <w:instrText xml:space="preserve"> </w:instrText>
      </w:r>
      <w:r w:rsidR="00774036">
        <w:rPr>
          <w:rStyle w:val="default"/>
          <w:rFonts w:cs="FrankRuehl"/>
        </w:rPr>
        <w:instrText>FORMTEXT</w:instrText>
      </w:r>
      <w:r w:rsidR="00774036">
        <w:rPr>
          <w:rStyle w:val="default"/>
          <w:rFonts w:cs="FrankRuehl"/>
          <w:rtl/>
        </w:rPr>
        <w:instrText xml:space="preserve"> </w:instrText>
      </w:r>
      <w:r w:rsidR="00774036" w:rsidRPr="00774036">
        <w:rPr>
          <w:rFonts w:cs="FrankRuehl"/>
          <w:sz w:val="26"/>
        </w:rPr>
      </w:r>
      <w:r w:rsidR="00774036">
        <w:rPr>
          <w:rStyle w:val="default"/>
          <w:rFonts w:cs="FrankRuehl"/>
          <w:rtl/>
        </w:rPr>
        <w:fldChar w:fldCharType="separate"/>
      </w:r>
      <w:r w:rsidR="00DD3C33">
        <w:rPr>
          <w:rStyle w:val="default"/>
          <w:rFonts w:cs="FrankRuehl"/>
          <w:rtl/>
        </w:rPr>
        <w:t>(מס' התשלומים)</w:t>
      </w:r>
      <w:r w:rsidR="00774036">
        <w:rPr>
          <w:rStyle w:val="default"/>
          <w:rFonts w:cs="FrankRuehl"/>
          <w:rtl/>
        </w:rPr>
        <w:fldChar w:fldCharType="end"/>
      </w:r>
      <w:bookmarkEnd w:id="175"/>
      <w:r w:rsidR="00774036">
        <w:rPr>
          <w:rStyle w:val="default"/>
          <w:rFonts w:cs="FrankRuehl" w:hint="cs"/>
          <w:rtl/>
        </w:rPr>
        <w:t xml:space="preserve"> חודשיים שווים ורצופים לטובת הרשות המקומית כל אחד על סכום של </w:t>
      </w:r>
      <w:r w:rsidR="00774036">
        <w:rPr>
          <w:rStyle w:val="default"/>
          <w:rFonts w:cs="FrankRuehl"/>
          <w:rtl/>
        </w:rPr>
        <w:fldChar w:fldCharType="begin">
          <w:ffData>
            <w:name w:val="Text22"/>
            <w:enabled/>
            <w:calcOnExit w:val="0"/>
            <w:textInput/>
          </w:ffData>
        </w:fldChar>
      </w:r>
      <w:bookmarkStart w:id="176" w:name="Text22"/>
      <w:r w:rsidR="00774036">
        <w:rPr>
          <w:rStyle w:val="default"/>
          <w:rFonts w:cs="FrankRuehl"/>
          <w:rtl/>
        </w:rPr>
        <w:instrText xml:space="preserve"> </w:instrText>
      </w:r>
      <w:r w:rsidR="00774036">
        <w:rPr>
          <w:rStyle w:val="default"/>
          <w:rFonts w:cs="FrankRuehl" w:hint="cs"/>
        </w:rPr>
        <w:instrText>FORMTEXT</w:instrText>
      </w:r>
      <w:r w:rsidR="00774036">
        <w:rPr>
          <w:rStyle w:val="default"/>
          <w:rFonts w:cs="FrankRuehl"/>
          <w:rtl/>
        </w:rPr>
        <w:instrText xml:space="preserve"> </w:instrText>
      </w:r>
      <w:r w:rsidR="00774036" w:rsidRPr="00774036">
        <w:rPr>
          <w:rFonts w:cs="FrankRuehl"/>
          <w:sz w:val="26"/>
        </w:rPr>
      </w:r>
      <w:r w:rsidR="00774036">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774036">
        <w:rPr>
          <w:rStyle w:val="default"/>
          <w:rFonts w:cs="FrankRuehl"/>
          <w:rtl/>
        </w:rPr>
        <w:fldChar w:fldCharType="end"/>
      </w:r>
      <w:bookmarkEnd w:id="176"/>
      <w:r w:rsidR="00774036">
        <w:rPr>
          <w:rStyle w:val="default"/>
          <w:rFonts w:cs="FrankRuehl" w:hint="cs"/>
          <w:rtl/>
        </w:rPr>
        <w:t xml:space="preserve"> שקלים חדשים.</w:t>
      </w:r>
    </w:p>
    <w:p w:rsidR="00774036" w:rsidRDefault="00774036" w:rsidP="0077403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נתינת הוראה לתשלום יתרת החוב באמצעות כרטיס אשראי הרשום על שמנו ב</w:t>
      </w:r>
      <w:r>
        <w:rPr>
          <w:rStyle w:val="default"/>
          <w:rFonts w:cs="FrankRuehl"/>
          <w:rtl/>
        </w:rPr>
        <w:fldChar w:fldCharType="begin">
          <w:ffData>
            <w:name w:val="Text23"/>
            <w:enabled/>
            <w:calcOnExit w:val="0"/>
            <w:textInput/>
          </w:ffData>
        </w:fldChar>
      </w:r>
      <w:bookmarkStart w:id="177"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774036">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77"/>
      <w:r>
        <w:rPr>
          <w:rStyle w:val="default"/>
          <w:rFonts w:cs="FrankRuehl" w:hint="cs"/>
          <w:rtl/>
        </w:rPr>
        <w:t xml:space="preserve"> (מספר התשלומים) תשלומים חודשיים שווים ורצופים, כל אחד על סכום של </w:t>
      </w:r>
      <w:r>
        <w:rPr>
          <w:rStyle w:val="default"/>
          <w:rFonts w:cs="FrankRuehl"/>
          <w:rtl/>
        </w:rPr>
        <w:fldChar w:fldCharType="begin">
          <w:ffData>
            <w:name w:val="Text24"/>
            <w:enabled/>
            <w:calcOnExit w:val="0"/>
            <w:textInput/>
          </w:ffData>
        </w:fldChar>
      </w:r>
      <w:bookmarkStart w:id="178"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774036">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78"/>
      <w:r>
        <w:rPr>
          <w:rStyle w:val="default"/>
          <w:rFonts w:cs="FrankRuehl" w:hint="cs"/>
          <w:rtl/>
        </w:rPr>
        <w:t xml:space="preserve"> שקלים חדשים.</w:t>
      </w:r>
    </w:p>
    <w:p w:rsidR="00774036" w:rsidRDefault="00774036" w:rsidP="00774036">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 xml:space="preserve">אני מסכימים לכך, כי אם לא נפרע שני תשלומים מצטברים שהתחייבנו בתשלומם לפי סעיף 1(ב), או אם לא נפרע את יתרת החוב בתום המועד לפירעון התשלומים </w:t>
      </w:r>
      <w:r>
        <w:rPr>
          <w:rStyle w:val="default"/>
          <w:rFonts w:cs="FrankRuehl"/>
          <w:rtl/>
        </w:rPr>
        <w:fldChar w:fldCharType="begin">
          <w:ffData>
            <w:name w:val="Text25"/>
            <w:enabled/>
            <w:calcOnExit w:val="0"/>
            <w:textInput/>
          </w:ffData>
        </w:fldChar>
      </w:r>
      <w:bookmarkStart w:id="179"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774036">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79"/>
      <w:r>
        <w:rPr>
          <w:rStyle w:val="default"/>
          <w:rFonts w:cs="FrankRuehl" w:hint="cs"/>
          <w:rtl/>
        </w:rPr>
        <w:t xml:space="preserve"> כאמור </w:t>
      </w:r>
      <w:r>
        <w:rPr>
          <w:rStyle w:val="default"/>
          <w:rFonts w:cs="FrankRuehl"/>
          <w:rtl/>
        </w:rPr>
        <w:t>–</w:t>
      </w:r>
      <w:r>
        <w:rPr>
          <w:rStyle w:val="default"/>
          <w:rFonts w:cs="FrankRuehl" w:hint="cs"/>
          <w:rtl/>
        </w:rPr>
        <w:t xml:space="preserve"> תבוטל ההפחתה שניתנה לנו על פי התקנות (להלן </w:t>
      </w:r>
      <w:r>
        <w:rPr>
          <w:rStyle w:val="default"/>
          <w:rFonts w:cs="FrankRuehl"/>
          <w:rtl/>
        </w:rPr>
        <w:t>–</w:t>
      </w:r>
      <w:r>
        <w:rPr>
          <w:rStyle w:val="default"/>
          <w:rFonts w:cs="FrankRuehl" w:hint="cs"/>
          <w:rtl/>
        </w:rPr>
        <w:t xml:space="preserve"> ההפחתה) ותיווסף ליתרת החוב.</w:t>
      </w:r>
    </w:p>
    <w:p w:rsidR="00774036" w:rsidRDefault="00774036" w:rsidP="00774036">
      <w:pPr>
        <w:pStyle w:val="P00"/>
        <w:spacing w:before="72"/>
        <w:ind w:left="0" w:right="1134"/>
        <w:rPr>
          <w:rStyle w:val="default"/>
          <w:rFonts w:cs="FrankRuehl" w:hint="cs"/>
          <w:rtl/>
        </w:rPr>
      </w:pPr>
      <w:r>
        <w:rPr>
          <w:rStyle w:val="default"/>
          <w:rFonts w:cs="FrankRuehl" w:hint="cs"/>
          <w:rtl/>
        </w:rPr>
        <w:t>בוטלה ההפחתה בידי הרשות המקומית לפי סעיף זה, ייזקפו הסכומים ששילמנו על פי כתב התחייבות זה עד מועד הביטול, על חשבון חוב הארנונה המלא שנהיה חייבים בתשלומו.</w:t>
      </w:r>
    </w:p>
    <w:p w:rsidR="00774036" w:rsidRDefault="00774036" w:rsidP="00774036">
      <w:pPr>
        <w:pStyle w:val="P00"/>
        <w:spacing w:before="72"/>
        <w:ind w:left="0" w:right="1134"/>
        <w:rPr>
          <w:rStyle w:val="default"/>
          <w:rFonts w:cs="FrankRuehl" w:hint="cs"/>
          <w:rtl/>
        </w:rPr>
      </w:pPr>
      <w:r>
        <w:rPr>
          <w:rStyle w:val="default"/>
          <w:rFonts w:cs="FrankRuehl" w:hint="cs"/>
          <w:rtl/>
        </w:rPr>
        <w:t>ולראיה באנו על החתום היום</w:t>
      </w:r>
    </w:p>
    <w:p w:rsidR="00774036" w:rsidRDefault="00774036" w:rsidP="00774036">
      <w:pPr>
        <w:pStyle w:val="P00"/>
        <w:spacing w:before="72"/>
        <w:ind w:left="0" w:right="1134"/>
        <w:rPr>
          <w:rStyle w:val="default"/>
          <w:rFonts w:cs="FrankRuehl" w:hint="cs"/>
          <w:rtl/>
        </w:rPr>
      </w:pPr>
    </w:p>
    <w:p w:rsidR="00774036" w:rsidRDefault="00774036" w:rsidP="00774036">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____________________</w:t>
      </w:r>
      <w:r>
        <w:rPr>
          <w:rStyle w:val="default"/>
          <w:rFonts w:cs="FrankRuehl" w:hint="cs"/>
          <w:rtl/>
        </w:rPr>
        <w:tab/>
        <w:t>_____________________</w:t>
      </w:r>
    </w:p>
    <w:p w:rsidR="00774036" w:rsidRDefault="00774036" w:rsidP="00774036">
      <w:pPr>
        <w:pStyle w:val="P00"/>
        <w:spacing w:before="72"/>
        <w:ind w:left="0" w:right="1134"/>
        <w:rPr>
          <w:rStyle w:val="default"/>
          <w:rFonts w:cs="FrankRuehl" w:hint="cs"/>
          <w:rtl/>
        </w:rPr>
      </w:pPr>
      <w:r>
        <w:rPr>
          <w:rStyle w:val="default"/>
          <w:rFonts w:cs="FrankRuehl" w:hint="cs"/>
          <w:rtl/>
        </w:rPr>
        <w:t xml:space="preserve">נחתם בפני </w:t>
      </w:r>
      <w:r>
        <w:rPr>
          <w:rStyle w:val="default"/>
          <w:rFonts w:cs="FrankRuehl"/>
          <w:rtl/>
        </w:rPr>
        <w:fldChar w:fldCharType="begin">
          <w:ffData>
            <w:name w:val="Text26"/>
            <w:enabled/>
            <w:calcOnExit w:val="0"/>
            <w:textInput/>
          </w:ffData>
        </w:fldChar>
      </w:r>
      <w:bookmarkStart w:id="180"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774036">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80"/>
      <w:r>
        <w:rPr>
          <w:rStyle w:val="default"/>
          <w:rFonts w:cs="FrankRuehl" w:hint="cs"/>
          <w:rtl/>
        </w:rPr>
        <w:t xml:space="preserve"> (שם ותפקיד ברשות המקומית), היום </w:t>
      </w:r>
      <w:r>
        <w:rPr>
          <w:rStyle w:val="default"/>
          <w:rFonts w:cs="FrankRuehl"/>
          <w:rtl/>
        </w:rPr>
        <w:fldChar w:fldCharType="begin">
          <w:ffData>
            <w:name w:val="Text27"/>
            <w:enabled/>
            <w:calcOnExit w:val="0"/>
            <w:textInput/>
          </w:ffData>
        </w:fldChar>
      </w:r>
      <w:bookmarkStart w:id="181"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774036">
        <w:rPr>
          <w:rFonts w:cs="FrankRuehl"/>
          <w:sz w:val="26"/>
        </w:rPr>
      </w:r>
      <w:r>
        <w:rPr>
          <w:rStyle w:val="default"/>
          <w:rFonts w:cs="FrankRuehl"/>
          <w:rtl/>
        </w:rPr>
        <w:fldChar w:fldCharType="separate"/>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sidR="00DD3C33">
        <w:rPr>
          <w:rStyle w:val="default"/>
          <w:rFonts w:cs="FrankRuehl"/>
          <w:rtl/>
        </w:rPr>
        <w:t> </w:t>
      </w:r>
      <w:r>
        <w:rPr>
          <w:rStyle w:val="default"/>
          <w:rFonts w:cs="FrankRuehl"/>
          <w:rtl/>
        </w:rPr>
        <w:fldChar w:fldCharType="end"/>
      </w:r>
      <w:bookmarkEnd w:id="181"/>
    </w:p>
    <w:p w:rsidR="0093566B" w:rsidRPr="00080918" w:rsidRDefault="0093566B" w:rsidP="0093566B">
      <w:pPr>
        <w:pStyle w:val="P00"/>
        <w:spacing w:before="0"/>
        <w:ind w:left="0" w:right="1134"/>
        <w:rPr>
          <w:rStyle w:val="default"/>
          <w:rFonts w:cs="FrankRuehl" w:hint="cs"/>
          <w:vanish/>
          <w:color w:val="FF0000"/>
          <w:sz w:val="20"/>
          <w:szCs w:val="20"/>
          <w:shd w:val="clear" w:color="auto" w:fill="FFFF99"/>
          <w:rtl/>
        </w:rPr>
      </w:pPr>
      <w:bookmarkStart w:id="182" w:name="Rov177"/>
      <w:r w:rsidRPr="00080918">
        <w:rPr>
          <w:rStyle w:val="default"/>
          <w:rFonts w:cs="FrankRuehl" w:hint="cs"/>
          <w:vanish/>
          <w:color w:val="FF0000"/>
          <w:sz w:val="20"/>
          <w:szCs w:val="20"/>
          <w:shd w:val="clear" w:color="auto" w:fill="FFFF99"/>
          <w:rtl/>
        </w:rPr>
        <w:t>מיום 23.4.2017</w:t>
      </w:r>
    </w:p>
    <w:p w:rsidR="0093566B" w:rsidRPr="00080918" w:rsidRDefault="0093566B" w:rsidP="0093566B">
      <w:pPr>
        <w:pStyle w:val="P00"/>
        <w:spacing w:before="0"/>
        <w:ind w:left="0" w:right="1134"/>
        <w:rPr>
          <w:rStyle w:val="default"/>
          <w:rFonts w:cs="FrankRuehl" w:hint="cs"/>
          <w:vanish/>
          <w:sz w:val="20"/>
          <w:szCs w:val="20"/>
          <w:shd w:val="clear" w:color="auto" w:fill="FFFF99"/>
          <w:rtl/>
        </w:rPr>
      </w:pPr>
      <w:r w:rsidRPr="00080918">
        <w:rPr>
          <w:rStyle w:val="default"/>
          <w:rFonts w:cs="FrankRuehl" w:hint="cs"/>
          <w:b/>
          <w:bCs/>
          <w:vanish/>
          <w:sz w:val="20"/>
          <w:szCs w:val="20"/>
          <w:shd w:val="clear" w:color="auto" w:fill="FFFF99"/>
          <w:rtl/>
        </w:rPr>
        <w:t>תק' (מס' 3) תשע"ז-2017</w:t>
      </w:r>
    </w:p>
    <w:p w:rsidR="0093566B" w:rsidRPr="00080918" w:rsidRDefault="0093566B" w:rsidP="0093566B">
      <w:pPr>
        <w:pStyle w:val="P00"/>
        <w:spacing w:before="0"/>
        <w:ind w:left="0" w:right="1134"/>
        <w:rPr>
          <w:rStyle w:val="default"/>
          <w:rFonts w:cs="FrankRuehl" w:hint="cs"/>
          <w:vanish/>
          <w:sz w:val="20"/>
          <w:szCs w:val="20"/>
          <w:shd w:val="clear" w:color="auto" w:fill="FFFF99"/>
          <w:rtl/>
        </w:rPr>
      </w:pPr>
      <w:hyperlink r:id="rId240" w:history="1">
        <w:r w:rsidRPr="00080918">
          <w:rPr>
            <w:rStyle w:val="Hyperlink"/>
            <w:rFonts w:cs="FrankRuehl" w:hint="cs"/>
            <w:vanish/>
            <w:szCs w:val="20"/>
            <w:shd w:val="clear" w:color="auto" w:fill="FFFF99"/>
            <w:rtl/>
          </w:rPr>
          <w:t>ק"ת תשע"ז מס' 7802</w:t>
        </w:r>
      </w:hyperlink>
      <w:r w:rsidRPr="00080918">
        <w:rPr>
          <w:rStyle w:val="default"/>
          <w:rFonts w:cs="FrankRuehl" w:hint="cs"/>
          <w:vanish/>
          <w:sz w:val="20"/>
          <w:szCs w:val="20"/>
          <w:shd w:val="clear" w:color="auto" w:fill="FFFF99"/>
          <w:rtl/>
        </w:rPr>
        <w:t xml:space="preserve"> מיום 23.4.2017 עמ' 993</w:t>
      </w:r>
    </w:p>
    <w:p w:rsidR="0093566B" w:rsidRPr="00774036" w:rsidRDefault="0093566B" w:rsidP="00774036">
      <w:pPr>
        <w:pStyle w:val="P00"/>
        <w:spacing w:before="0"/>
        <w:ind w:left="0" w:right="1134"/>
        <w:rPr>
          <w:rStyle w:val="default"/>
          <w:rFonts w:cs="FrankRuehl" w:hint="cs"/>
          <w:sz w:val="2"/>
          <w:szCs w:val="2"/>
          <w:shd w:val="clear" w:color="auto" w:fill="FFFF99"/>
          <w:rtl/>
        </w:rPr>
      </w:pPr>
      <w:r w:rsidRPr="00080918">
        <w:rPr>
          <w:rStyle w:val="default"/>
          <w:rFonts w:cs="FrankRuehl" w:hint="cs"/>
          <w:b/>
          <w:bCs/>
          <w:vanish/>
          <w:sz w:val="20"/>
          <w:szCs w:val="20"/>
          <w:shd w:val="clear" w:color="auto" w:fill="FFFF99"/>
          <w:rtl/>
        </w:rPr>
        <w:t>הוספת תוספת חמישית</w:t>
      </w:r>
      <w:bookmarkEnd w:id="182"/>
    </w:p>
    <w:p w:rsidR="0093566B" w:rsidRDefault="0093566B">
      <w:pPr>
        <w:pStyle w:val="P00"/>
        <w:spacing w:before="72"/>
        <w:ind w:left="0" w:right="1134"/>
        <w:rPr>
          <w:rStyle w:val="default"/>
          <w:rFonts w:cs="FrankRuehl" w:hint="cs"/>
          <w:rtl/>
        </w:rPr>
      </w:pPr>
    </w:p>
    <w:p w:rsidR="0060487B" w:rsidRDefault="0060487B">
      <w:pPr>
        <w:pStyle w:val="P00"/>
        <w:spacing w:before="72"/>
        <w:ind w:left="0" w:right="1134"/>
        <w:rPr>
          <w:rStyle w:val="default"/>
          <w:rFonts w:cs="FrankRuehl" w:hint="cs"/>
          <w:rtl/>
        </w:rPr>
      </w:pPr>
    </w:p>
    <w:p w:rsidR="003D2E7A" w:rsidRDefault="003D2E7A">
      <w:pPr>
        <w:pStyle w:val="sig-0"/>
        <w:ind w:left="0" w:right="1134"/>
        <w:rPr>
          <w:rFonts w:cs="FrankRuehl"/>
          <w:sz w:val="26"/>
          <w:rtl/>
        </w:rPr>
      </w:pPr>
      <w:r>
        <w:rPr>
          <w:rFonts w:cs="FrankRuehl"/>
          <w:sz w:val="26"/>
          <w:rtl/>
        </w:rPr>
        <w:t>י"</w:t>
      </w:r>
      <w:r>
        <w:rPr>
          <w:rFonts w:cs="FrankRuehl" w:hint="cs"/>
          <w:sz w:val="26"/>
          <w:rtl/>
        </w:rPr>
        <w:t>ז בשבט תשנ"ג (8 בפברואר 1993)</w:t>
      </w:r>
      <w:r>
        <w:rPr>
          <w:rFonts w:cs="FrankRuehl"/>
          <w:sz w:val="26"/>
          <w:rtl/>
        </w:rPr>
        <w:tab/>
        <w:t>א</w:t>
      </w:r>
      <w:r>
        <w:rPr>
          <w:rFonts w:cs="FrankRuehl" w:hint="cs"/>
          <w:sz w:val="26"/>
          <w:rtl/>
        </w:rPr>
        <w:t>ריה דרעי</w:t>
      </w:r>
    </w:p>
    <w:p w:rsidR="003D2E7A" w:rsidRDefault="003D2E7A">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rsidR="003D2E7A" w:rsidRDefault="003D2E7A">
      <w:pPr>
        <w:pStyle w:val="P00"/>
        <w:spacing w:before="72"/>
        <w:ind w:left="0" w:right="1134"/>
        <w:rPr>
          <w:rStyle w:val="default"/>
          <w:rFonts w:cs="FrankRuehl"/>
          <w:rtl/>
        </w:rPr>
      </w:pPr>
    </w:p>
    <w:p w:rsidR="000805F6" w:rsidRDefault="000805F6" w:rsidP="00DE1CFE">
      <w:pPr>
        <w:pStyle w:val="P00"/>
        <w:spacing w:before="72"/>
        <w:ind w:left="0" w:right="1134"/>
        <w:jc w:val="center"/>
        <w:rPr>
          <w:rStyle w:val="default"/>
          <w:rFonts w:cs="David"/>
          <w:color w:val="0000FF"/>
          <w:szCs w:val="24"/>
          <w:u w:val="single"/>
          <w:rtl/>
        </w:rPr>
      </w:pPr>
    </w:p>
    <w:p w:rsidR="000805F6" w:rsidRDefault="000805F6" w:rsidP="000805F6">
      <w:pPr>
        <w:pStyle w:val="P00"/>
        <w:spacing w:before="72"/>
        <w:ind w:left="0" w:right="1134"/>
        <w:jc w:val="center"/>
        <w:rPr>
          <w:rStyle w:val="default"/>
          <w:rFonts w:cs="David"/>
          <w:color w:val="0000FF"/>
          <w:szCs w:val="24"/>
          <w:u w:val="single"/>
          <w:rtl/>
        </w:rPr>
      </w:pPr>
      <w:hyperlink r:id="rId241" w:history="1">
        <w:r>
          <w:rPr>
            <w:rStyle w:val="default"/>
            <w:rFonts w:cs="David"/>
            <w:color w:val="0000FF"/>
            <w:szCs w:val="24"/>
            <w:u w:val="single"/>
            <w:rtl/>
          </w:rPr>
          <w:t>הודעה למנויים על עריכה ושינויים במסמכי פסיקה, חקיקה ועוד באתר נבו - הקש כאן</w:t>
        </w:r>
      </w:hyperlink>
    </w:p>
    <w:p w:rsidR="00DD3C33" w:rsidRDefault="00DD3C33" w:rsidP="000805F6">
      <w:pPr>
        <w:pStyle w:val="P00"/>
        <w:spacing w:before="72"/>
        <w:ind w:left="0" w:right="1134"/>
        <w:jc w:val="center"/>
        <w:rPr>
          <w:rStyle w:val="default"/>
          <w:rFonts w:cs="David"/>
          <w:color w:val="0000FF"/>
          <w:szCs w:val="24"/>
          <w:u w:val="single"/>
          <w:rtl/>
        </w:rPr>
      </w:pPr>
    </w:p>
    <w:p w:rsidR="00DD3C33" w:rsidRDefault="00DD3C33" w:rsidP="000805F6">
      <w:pPr>
        <w:pStyle w:val="P00"/>
        <w:spacing w:before="72"/>
        <w:ind w:left="0" w:right="1134"/>
        <w:jc w:val="center"/>
        <w:rPr>
          <w:rStyle w:val="default"/>
          <w:rFonts w:cs="David"/>
          <w:color w:val="0000FF"/>
          <w:szCs w:val="24"/>
          <w:u w:val="single"/>
          <w:rtl/>
        </w:rPr>
      </w:pPr>
    </w:p>
    <w:p w:rsidR="00DD3C33" w:rsidRDefault="00DD3C33" w:rsidP="00DD3C33">
      <w:pPr>
        <w:pStyle w:val="P00"/>
        <w:spacing w:before="72"/>
        <w:ind w:left="0" w:right="1134"/>
        <w:jc w:val="center"/>
        <w:rPr>
          <w:rStyle w:val="default"/>
          <w:rFonts w:cs="David"/>
          <w:color w:val="0000FF"/>
          <w:szCs w:val="24"/>
          <w:u w:val="single"/>
          <w:rtl/>
        </w:rPr>
      </w:pPr>
      <w:hyperlink r:id="rId242" w:history="1">
        <w:r>
          <w:rPr>
            <w:rStyle w:val="Hyperlink"/>
            <w:noProof w:val="0"/>
            <w:sz w:val="22"/>
            <w:szCs w:val="24"/>
            <w:rtl/>
          </w:rPr>
          <w:t>הודעה למנויים על עריכה ושינויים במסמכי פסיקה, חקיקה ועוד באתר נבו - הקש כאן</w:t>
        </w:r>
      </w:hyperlink>
    </w:p>
    <w:p w:rsidR="00C01B08" w:rsidRPr="00DD3C33" w:rsidRDefault="00C01B08" w:rsidP="00DD3C33">
      <w:pPr>
        <w:pStyle w:val="P00"/>
        <w:spacing w:before="72"/>
        <w:ind w:left="0" w:right="1134"/>
        <w:jc w:val="center"/>
        <w:rPr>
          <w:rStyle w:val="default"/>
          <w:rFonts w:cs="David"/>
          <w:color w:val="0000FF"/>
          <w:szCs w:val="24"/>
          <w:u w:val="single"/>
          <w:rtl/>
        </w:rPr>
      </w:pPr>
    </w:p>
    <w:sectPr w:rsidR="00C01B08" w:rsidRPr="00DD3C3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14E2" w:rsidRDefault="00F414E2">
      <w:r>
        <w:separator/>
      </w:r>
    </w:p>
  </w:endnote>
  <w:endnote w:type="continuationSeparator" w:id="0">
    <w:p w:rsidR="00F414E2" w:rsidRDefault="00F4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5AAD" w:rsidRDefault="00485AA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85AAD" w:rsidRDefault="00485A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85AAD" w:rsidRDefault="00485A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4AD5">
      <w:rPr>
        <w:rFonts w:cs="TopType Jerushalmi"/>
        <w:noProof/>
        <w:color w:val="000000"/>
        <w:sz w:val="14"/>
        <w:szCs w:val="14"/>
      </w:rPr>
      <w:t>Z:\00000000000000000000000=2014------------------------\LawsForTableRun\02\297_032.doc</w:t>
    </w:r>
    <w:r>
      <w:rPr>
        <w:rFonts w:cs="TopType Jerushalmi"/>
        <w:color w:val="000000"/>
        <w:sz w:val="14"/>
        <w:szCs w:val="14"/>
        <w:rtl/>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741" w:rsidRDefault="004667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D3C33">
      <w:rPr>
        <w:rFonts w:hAnsi="FrankRuehl" w:cs="FrankRuehl"/>
        <w:noProof/>
        <w:sz w:val="24"/>
        <w:szCs w:val="24"/>
        <w:rtl/>
      </w:rPr>
      <w:t>2</w:t>
    </w:r>
    <w:r>
      <w:rPr>
        <w:rFonts w:hAnsi="FrankRuehl" w:cs="FrankRuehl"/>
        <w:sz w:val="24"/>
        <w:szCs w:val="24"/>
        <w:rtl/>
      </w:rPr>
      <w:fldChar w:fldCharType="end"/>
    </w:r>
  </w:p>
  <w:p w:rsidR="00466741" w:rsidRDefault="004667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6741" w:rsidRDefault="004667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4AD5">
      <w:rPr>
        <w:rFonts w:cs="TopType Jerushalmi"/>
        <w:noProof/>
        <w:color w:val="000000"/>
        <w:sz w:val="14"/>
        <w:szCs w:val="14"/>
      </w:rPr>
      <w:t>Z:\00000000000000000000000=2014------------------------\LawsForTableRun\02\297_032.doc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5AAD" w:rsidRDefault="00485AA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D3C33">
      <w:rPr>
        <w:rFonts w:hAnsi="FrankRuehl" w:cs="FrankRuehl"/>
        <w:noProof/>
        <w:sz w:val="24"/>
        <w:szCs w:val="24"/>
        <w:rtl/>
      </w:rPr>
      <w:t>23</w:t>
    </w:r>
    <w:r>
      <w:rPr>
        <w:rFonts w:hAnsi="FrankRuehl" w:cs="FrankRuehl"/>
        <w:sz w:val="24"/>
        <w:szCs w:val="24"/>
        <w:rtl/>
      </w:rPr>
      <w:fldChar w:fldCharType="end"/>
    </w:r>
  </w:p>
  <w:p w:rsidR="00485AAD" w:rsidRDefault="00485A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85AAD" w:rsidRDefault="00485A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4AD5">
      <w:rPr>
        <w:rFonts w:cs="TopType Jerushalmi"/>
        <w:noProof/>
        <w:color w:val="000000"/>
        <w:sz w:val="14"/>
        <w:szCs w:val="14"/>
      </w:rPr>
      <w:t>Z:\00000000000000000000000=2014------------------------\LawsForTableRun\02\297_032.doc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5AAD" w:rsidRDefault="00485AA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85AAD" w:rsidRDefault="00485A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85AAD" w:rsidRDefault="00485A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4AD5">
      <w:rPr>
        <w:rFonts w:cs="TopType Jerushalmi"/>
        <w:noProof/>
        <w:color w:val="000000"/>
        <w:sz w:val="14"/>
        <w:szCs w:val="14"/>
      </w:rPr>
      <w:t>Z:\00000000000000000000000=2014------------------------\LawsForTableRun\02\297_032.doc</w:t>
    </w:r>
    <w:r>
      <w:rPr>
        <w:rFonts w:cs="TopType Jerushalmi"/>
        <w:color w:val="000000"/>
        <w:sz w:val="14"/>
        <w:szCs w:val="14"/>
        <w:rt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5AAD" w:rsidRDefault="00485AA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E15BB">
      <w:rPr>
        <w:rFonts w:hAnsi="FrankRuehl" w:cs="FrankRuehl"/>
        <w:noProof/>
        <w:sz w:val="24"/>
        <w:szCs w:val="24"/>
        <w:rtl/>
      </w:rPr>
      <w:t>26</w:t>
    </w:r>
    <w:r>
      <w:rPr>
        <w:rFonts w:hAnsi="FrankRuehl" w:cs="FrankRuehl"/>
        <w:sz w:val="24"/>
        <w:szCs w:val="24"/>
        <w:rtl/>
      </w:rPr>
      <w:fldChar w:fldCharType="end"/>
    </w:r>
  </w:p>
  <w:p w:rsidR="00485AAD" w:rsidRDefault="00485A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85AAD" w:rsidRDefault="00485A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4AD5">
      <w:rPr>
        <w:rFonts w:cs="TopType Jerushalmi"/>
        <w:noProof/>
        <w:color w:val="000000"/>
        <w:sz w:val="14"/>
        <w:szCs w:val="14"/>
      </w:rPr>
      <w:t>Z:\00000000000000000000000=2014------------------------\LawsForTableRun\02\297_032.doc</w:t>
    </w:r>
    <w:r>
      <w:rPr>
        <w:rFonts w:cs="TopType Jerushalmi"/>
        <w:color w:val="000000"/>
        <w:sz w:val="14"/>
        <w:szCs w:val="14"/>
        <w:rt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5AAD" w:rsidRDefault="00485AA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85AAD" w:rsidRDefault="00485A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85AAD" w:rsidRDefault="00485A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4AD5">
      <w:rPr>
        <w:rFonts w:cs="TopType Jerushalmi"/>
        <w:noProof/>
        <w:color w:val="000000"/>
        <w:sz w:val="14"/>
        <w:szCs w:val="14"/>
      </w:rPr>
      <w:t>Z:\00000000000000000000000=2014------------------------\LawsForTableRun\02\297_032.doc</w:t>
    </w:r>
    <w:r>
      <w:rPr>
        <w:rFonts w:cs="TopType Jerushalmi"/>
        <w:color w:val="000000"/>
        <w:sz w:val="14"/>
        <w:szCs w:val="14"/>
        <w:rt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5AAD" w:rsidRDefault="00485AA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11B5">
      <w:rPr>
        <w:rFonts w:hAnsi="FrankRuehl" w:cs="FrankRuehl"/>
        <w:noProof/>
        <w:sz w:val="24"/>
        <w:szCs w:val="24"/>
        <w:rtl/>
      </w:rPr>
      <w:t>2</w:t>
    </w:r>
    <w:r>
      <w:rPr>
        <w:rFonts w:hAnsi="FrankRuehl" w:cs="FrankRuehl"/>
        <w:sz w:val="24"/>
        <w:szCs w:val="24"/>
        <w:rtl/>
      </w:rPr>
      <w:fldChar w:fldCharType="end"/>
    </w:r>
  </w:p>
  <w:p w:rsidR="00485AAD" w:rsidRDefault="00485A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85AAD" w:rsidRDefault="00485A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4AD5">
      <w:rPr>
        <w:rFonts w:cs="TopType Jerushalmi"/>
        <w:noProof/>
        <w:color w:val="000000"/>
        <w:sz w:val="14"/>
        <w:szCs w:val="14"/>
      </w:rPr>
      <w:t>Z:\00000000000000000000000=2014------------------------\LawsForTableRun\02\297_032.doc</w:t>
    </w:r>
    <w:r>
      <w:rPr>
        <w:rFonts w:cs="TopType Jerushalmi"/>
        <w:color w:val="000000"/>
        <w:sz w:val="14"/>
        <w:szCs w:val="14"/>
        <w:rtl/>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7E57" w:rsidRDefault="006C7E5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C7E57" w:rsidRDefault="006C7E5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C7E57" w:rsidRDefault="006C7E5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4AD5">
      <w:rPr>
        <w:rFonts w:cs="TopType Jerushalmi"/>
        <w:noProof/>
        <w:color w:val="000000"/>
        <w:sz w:val="14"/>
        <w:szCs w:val="14"/>
      </w:rPr>
      <w:t>Z:\00000000000000000000000=2014------------------------\LawsForTableRun\02\297_032.doc</w:t>
    </w:r>
    <w:r>
      <w:rPr>
        <w:rFonts w:cs="TopType Jerushalmi"/>
        <w:color w:val="000000"/>
        <w:sz w:val="14"/>
        <w:szCs w:val="14"/>
        <w:rtl/>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7E57" w:rsidRDefault="006C7E5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11B5">
      <w:rPr>
        <w:rFonts w:hAnsi="FrankRuehl" w:cs="FrankRuehl"/>
        <w:noProof/>
        <w:sz w:val="24"/>
        <w:szCs w:val="24"/>
        <w:rtl/>
      </w:rPr>
      <w:t>2</w:t>
    </w:r>
    <w:r>
      <w:rPr>
        <w:rFonts w:hAnsi="FrankRuehl" w:cs="FrankRuehl"/>
        <w:sz w:val="24"/>
        <w:szCs w:val="24"/>
        <w:rtl/>
      </w:rPr>
      <w:fldChar w:fldCharType="end"/>
    </w:r>
  </w:p>
  <w:p w:rsidR="006C7E57" w:rsidRDefault="006C7E5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C7E57" w:rsidRDefault="006C7E5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4AD5">
      <w:rPr>
        <w:rFonts w:cs="TopType Jerushalmi"/>
        <w:noProof/>
        <w:color w:val="000000"/>
        <w:sz w:val="14"/>
        <w:szCs w:val="14"/>
      </w:rPr>
      <w:t>Z:\00000000000000000000000=2014------------------------\LawsForTableRun\02\297_032.doc</w:t>
    </w:r>
    <w:r>
      <w:rPr>
        <w:rFonts w:cs="TopType Jerushalmi"/>
        <w:color w:val="000000"/>
        <w:sz w:val="14"/>
        <w:szCs w:val="14"/>
        <w:rtl/>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741" w:rsidRDefault="004667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66741" w:rsidRDefault="004667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6741" w:rsidRDefault="004667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4AD5">
      <w:rPr>
        <w:rFonts w:cs="TopType Jerushalmi"/>
        <w:noProof/>
        <w:color w:val="000000"/>
        <w:sz w:val="14"/>
        <w:szCs w:val="14"/>
      </w:rPr>
      <w:t>Z:\00000000000000000000000=2014------------------------\LawsForTableRun\02\297_032.doc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14E2" w:rsidRDefault="00F414E2">
      <w:pPr>
        <w:spacing w:before="60" w:line="240" w:lineRule="auto"/>
        <w:ind w:right="1134"/>
      </w:pPr>
      <w:r>
        <w:separator/>
      </w:r>
    </w:p>
  </w:footnote>
  <w:footnote w:type="continuationSeparator" w:id="0">
    <w:p w:rsidR="00F414E2" w:rsidRDefault="00F414E2">
      <w:pPr>
        <w:spacing w:before="60" w:line="240" w:lineRule="auto"/>
        <w:ind w:right="1134"/>
      </w:pPr>
      <w:r>
        <w:separator/>
      </w:r>
    </w:p>
  </w:footnote>
  <w:footnote w:id="1">
    <w:p w:rsidR="00485AAD" w:rsidRDefault="00485A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310E23">
          <w:rPr>
            <w:rStyle w:val="Hyperlink"/>
            <w:rFonts w:cs="FrankRuehl" w:hint="cs"/>
            <w:rtl/>
          </w:rPr>
          <w:t>ק"ת תשנ"ג מס' 5503</w:t>
        </w:r>
      </w:hyperlink>
      <w:r>
        <w:rPr>
          <w:rFonts w:cs="FrankRuehl" w:hint="cs"/>
          <w:rtl/>
        </w:rPr>
        <w:t xml:space="preserve"> מיום 25.2.1993 עמ' 419.</w:t>
      </w:r>
    </w:p>
    <w:p w:rsidR="00485AAD" w:rsidRDefault="00485A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2" w:history="1">
        <w:r w:rsidRPr="00310E23">
          <w:rPr>
            <w:rStyle w:val="Hyperlink"/>
            <w:rFonts w:cs="FrankRuehl" w:hint="cs"/>
            <w:rtl/>
          </w:rPr>
          <w:t>ק"ת תשנ"ג מס' 5508</w:t>
        </w:r>
      </w:hyperlink>
      <w:r>
        <w:rPr>
          <w:rFonts w:cs="FrankRuehl" w:hint="cs"/>
          <w:rtl/>
        </w:rPr>
        <w:t xml:space="preserve"> מיום 9.3.1993 עמ' 540.</w:t>
      </w:r>
    </w:p>
    <w:p w:rsidR="00485AAD" w:rsidRDefault="00485A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3" w:history="1">
        <w:r w:rsidRPr="00EA675F">
          <w:rPr>
            <w:rStyle w:val="Hyperlink"/>
            <w:rFonts w:cs="FrankRuehl" w:hint="cs"/>
            <w:rtl/>
          </w:rPr>
          <w:t>ק"ת תשנ"ג מס' 5535</w:t>
        </w:r>
      </w:hyperlink>
      <w:r>
        <w:rPr>
          <w:rFonts w:cs="FrankRuehl" w:hint="cs"/>
          <w:rtl/>
        </w:rPr>
        <w:t xml:space="preserve"> מיום 21.7.1993 עמ' 982 </w:t>
      </w:r>
      <w:r>
        <w:rPr>
          <w:rFonts w:cs="FrankRuehl"/>
          <w:rtl/>
        </w:rPr>
        <w:t>–</w:t>
      </w:r>
      <w:r>
        <w:rPr>
          <w:rFonts w:cs="FrankRuehl" w:hint="cs"/>
          <w:rtl/>
        </w:rPr>
        <w:t xml:space="preserve"> תק' תשנ"ג-1993.</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EA675F">
          <w:rPr>
            <w:rStyle w:val="Hyperlink"/>
            <w:rFonts w:cs="FrankRuehl" w:hint="cs"/>
            <w:rtl/>
          </w:rPr>
          <w:t>ק</w:t>
        </w:r>
        <w:r w:rsidRPr="00EA675F">
          <w:rPr>
            <w:rStyle w:val="Hyperlink"/>
            <w:rFonts w:cs="FrankRuehl"/>
            <w:rtl/>
          </w:rPr>
          <w:t>"</w:t>
        </w:r>
        <w:r w:rsidRPr="00EA675F">
          <w:rPr>
            <w:rStyle w:val="Hyperlink"/>
            <w:rFonts w:cs="FrankRuehl" w:hint="cs"/>
            <w:rtl/>
          </w:rPr>
          <w:t>ת ת</w:t>
        </w:r>
        <w:r w:rsidRPr="00EA675F">
          <w:rPr>
            <w:rStyle w:val="Hyperlink"/>
            <w:rFonts w:cs="FrankRuehl" w:hint="cs"/>
            <w:rtl/>
          </w:rPr>
          <w:t>ש</w:t>
        </w:r>
        <w:r w:rsidRPr="00EA675F">
          <w:rPr>
            <w:rStyle w:val="Hyperlink"/>
            <w:rFonts w:cs="FrankRuehl" w:hint="cs"/>
            <w:rtl/>
          </w:rPr>
          <w:t>נ"ד מס' 5563</w:t>
        </w:r>
      </w:hyperlink>
      <w:r>
        <w:rPr>
          <w:rFonts w:cs="FrankRuehl" w:hint="cs"/>
          <w:rtl/>
        </w:rPr>
        <w:t xml:space="preserve"> מיום 22.</w:t>
      </w:r>
      <w:r>
        <w:rPr>
          <w:rFonts w:cs="FrankRuehl"/>
          <w:rtl/>
        </w:rPr>
        <w:t>11.1993 ע</w:t>
      </w:r>
      <w:r>
        <w:rPr>
          <w:rFonts w:cs="FrankRuehl" w:hint="cs"/>
          <w:rtl/>
        </w:rPr>
        <w:t xml:space="preserve">מ' 225 </w:t>
      </w:r>
      <w:r>
        <w:rPr>
          <w:rFonts w:cs="FrankRuehl"/>
          <w:rtl/>
        </w:rPr>
        <w:t>–</w:t>
      </w:r>
      <w:r>
        <w:rPr>
          <w:rFonts w:cs="FrankRuehl" w:hint="cs"/>
          <w:rtl/>
        </w:rPr>
        <w:t xml:space="preserve"> תק' תשנ"ד-1993; ר' תקנה 12 לענין תחילה.</w:t>
      </w:r>
    </w:p>
    <w:p w:rsidR="00485AAD"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7F6E69">
          <w:rPr>
            <w:rStyle w:val="Hyperlink"/>
            <w:rFonts w:cs="FrankRuehl" w:hint="cs"/>
            <w:rtl/>
          </w:rPr>
          <w:t>ק"ת תשנ"ד מ</w:t>
        </w:r>
        <w:r w:rsidRPr="00155E07">
          <w:rPr>
            <w:rStyle w:val="Hyperlink"/>
            <w:rFonts w:cs="FrankRuehl" w:hint="cs"/>
            <w:rtl/>
          </w:rPr>
          <w:t>ס' 5605</w:t>
        </w:r>
      </w:hyperlink>
      <w:r>
        <w:rPr>
          <w:rFonts w:cs="FrankRuehl" w:hint="cs"/>
          <w:rtl/>
        </w:rPr>
        <w:t xml:space="preserve"> מיום 9.6.1994 עמ' 916 </w:t>
      </w:r>
      <w:r>
        <w:rPr>
          <w:rFonts w:cs="FrankRuehl"/>
          <w:rtl/>
        </w:rPr>
        <w:t xml:space="preserve">– </w:t>
      </w:r>
      <w:r>
        <w:rPr>
          <w:rFonts w:cs="FrankRuehl" w:hint="cs"/>
          <w:rtl/>
        </w:rPr>
        <w:t>תק' (מס' 2) תשנ"ד-</w:t>
      </w:r>
      <w:r>
        <w:rPr>
          <w:rFonts w:cs="FrankRuehl"/>
          <w:rtl/>
        </w:rPr>
        <w:t>1994</w:t>
      </w:r>
      <w:r>
        <w:rPr>
          <w:rFonts w:cs="FrankRuehl" w:hint="cs"/>
          <w:rtl/>
        </w:rPr>
        <w:t>; תחילתן ביום 1.1.1994</w:t>
      </w:r>
      <w:r>
        <w:rPr>
          <w:rFonts w:cs="FrankRuehl"/>
          <w:rtl/>
        </w:rPr>
        <w:t>.</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155E07">
          <w:rPr>
            <w:rStyle w:val="Hyperlink"/>
            <w:rFonts w:cs="FrankRuehl" w:hint="cs"/>
            <w:rtl/>
          </w:rPr>
          <w:t>ק</w:t>
        </w:r>
        <w:r w:rsidRPr="00155E07">
          <w:rPr>
            <w:rStyle w:val="Hyperlink"/>
            <w:rFonts w:cs="FrankRuehl"/>
            <w:rtl/>
          </w:rPr>
          <w:t>"</w:t>
        </w:r>
        <w:r w:rsidRPr="00155E07">
          <w:rPr>
            <w:rStyle w:val="Hyperlink"/>
            <w:rFonts w:cs="FrankRuehl" w:hint="cs"/>
            <w:rtl/>
          </w:rPr>
          <w:t>ת ת</w:t>
        </w:r>
        <w:r w:rsidRPr="00155E07">
          <w:rPr>
            <w:rStyle w:val="Hyperlink"/>
            <w:rFonts w:cs="FrankRuehl"/>
            <w:rtl/>
          </w:rPr>
          <w:t>ש</w:t>
        </w:r>
        <w:r w:rsidRPr="00155E07">
          <w:rPr>
            <w:rStyle w:val="Hyperlink"/>
            <w:rFonts w:cs="FrankRuehl" w:hint="cs"/>
            <w:rtl/>
          </w:rPr>
          <w:t>נ"ה מס' 5634</w:t>
        </w:r>
      </w:hyperlink>
      <w:r>
        <w:rPr>
          <w:rFonts w:cs="FrankRuehl" w:hint="cs"/>
          <w:rtl/>
        </w:rPr>
        <w:t xml:space="preserve"> מיום 26.10.1994 עמ' 272 </w:t>
      </w:r>
      <w:r>
        <w:rPr>
          <w:rFonts w:cs="FrankRuehl"/>
          <w:rtl/>
        </w:rPr>
        <w:t xml:space="preserve">– </w:t>
      </w:r>
      <w:r>
        <w:rPr>
          <w:rFonts w:cs="FrankRuehl" w:hint="cs"/>
          <w:rtl/>
        </w:rPr>
        <w:t>תק' תשנ"ה-</w:t>
      </w:r>
      <w:r>
        <w:rPr>
          <w:rFonts w:cs="FrankRuehl"/>
          <w:rtl/>
        </w:rPr>
        <w:t xml:space="preserve">1994; </w:t>
      </w:r>
      <w:r>
        <w:rPr>
          <w:rFonts w:cs="FrankRuehl" w:hint="cs"/>
          <w:rtl/>
        </w:rPr>
        <w:t>תחילתן ביום 1.1.199</w:t>
      </w:r>
      <w:r>
        <w:rPr>
          <w:rFonts w:cs="FrankRuehl"/>
          <w:rtl/>
        </w:rPr>
        <w:t>5.</w:t>
      </w:r>
    </w:p>
    <w:p w:rsidR="00485AAD"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7F6E69">
          <w:rPr>
            <w:rStyle w:val="Hyperlink"/>
            <w:rFonts w:cs="FrankRuehl" w:hint="cs"/>
            <w:rtl/>
          </w:rPr>
          <w:t>ק"ת תשנ"ה מ</w:t>
        </w:r>
        <w:r w:rsidRPr="00155E07">
          <w:rPr>
            <w:rStyle w:val="Hyperlink"/>
            <w:rFonts w:cs="FrankRuehl" w:hint="cs"/>
            <w:rtl/>
          </w:rPr>
          <w:t>ס' 5641</w:t>
        </w:r>
      </w:hyperlink>
      <w:r>
        <w:rPr>
          <w:rFonts w:cs="FrankRuehl" w:hint="cs"/>
          <w:rtl/>
        </w:rPr>
        <w:t xml:space="preserve"> מיום 24.11.1994 עמ' 371 </w:t>
      </w:r>
      <w:r>
        <w:rPr>
          <w:rFonts w:cs="FrankRuehl"/>
          <w:rtl/>
        </w:rPr>
        <w:t xml:space="preserve">– </w:t>
      </w:r>
      <w:r>
        <w:rPr>
          <w:rFonts w:cs="FrankRuehl" w:hint="cs"/>
          <w:rtl/>
        </w:rPr>
        <w:t>תק' (מס' 2) תשנ"ה-</w:t>
      </w:r>
      <w:r>
        <w:rPr>
          <w:rFonts w:cs="FrankRuehl"/>
          <w:rtl/>
        </w:rPr>
        <w:t xml:space="preserve">1994; </w:t>
      </w:r>
      <w:r>
        <w:rPr>
          <w:rFonts w:cs="FrankRuehl" w:hint="cs"/>
          <w:rtl/>
        </w:rPr>
        <w:t>תחילתן ביום 1.1.1995.</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A3229B">
          <w:rPr>
            <w:rStyle w:val="Hyperlink"/>
            <w:rFonts w:cs="FrankRuehl" w:hint="cs"/>
            <w:rtl/>
          </w:rPr>
          <w:t>ק</w:t>
        </w:r>
        <w:r w:rsidRPr="00A3229B">
          <w:rPr>
            <w:rStyle w:val="Hyperlink"/>
            <w:rFonts w:cs="FrankRuehl"/>
            <w:rtl/>
          </w:rPr>
          <w:t>"</w:t>
        </w:r>
        <w:r w:rsidRPr="00A3229B">
          <w:rPr>
            <w:rStyle w:val="Hyperlink"/>
            <w:rFonts w:cs="FrankRuehl" w:hint="cs"/>
            <w:rtl/>
          </w:rPr>
          <w:t>ת תשנ"ו מס' 5721</w:t>
        </w:r>
      </w:hyperlink>
      <w:r>
        <w:rPr>
          <w:rFonts w:cs="FrankRuehl" w:hint="cs"/>
          <w:rtl/>
        </w:rPr>
        <w:t xml:space="preserve"> מיום 12.12.1995 עמ' 227 </w:t>
      </w:r>
      <w:r>
        <w:rPr>
          <w:rFonts w:cs="FrankRuehl"/>
          <w:rtl/>
        </w:rPr>
        <w:t xml:space="preserve">– </w:t>
      </w:r>
      <w:r>
        <w:rPr>
          <w:rFonts w:cs="FrankRuehl" w:hint="cs"/>
          <w:rtl/>
        </w:rPr>
        <w:t>תק' תשנ"ו-</w:t>
      </w:r>
      <w:r>
        <w:rPr>
          <w:rFonts w:cs="FrankRuehl"/>
          <w:rtl/>
        </w:rPr>
        <w:t xml:space="preserve">1995; </w:t>
      </w:r>
      <w:r>
        <w:rPr>
          <w:rFonts w:cs="FrankRuehl" w:hint="cs"/>
          <w:rtl/>
        </w:rPr>
        <w:t>תחילתן ביום</w:t>
      </w:r>
      <w:r>
        <w:rPr>
          <w:rFonts w:cs="FrankRuehl"/>
          <w:rtl/>
        </w:rPr>
        <w:t xml:space="preserve"> 1.1.1996.</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7F6E69">
          <w:rPr>
            <w:rStyle w:val="Hyperlink"/>
            <w:rFonts w:cs="FrankRuehl" w:hint="cs"/>
            <w:rtl/>
          </w:rPr>
          <w:t>ק"ת תשנ"ו מ</w:t>
        </w:r>
        <w:r w:rsidRPr="00A3229B">
          <w:rPr>
            <w:rStyle w:val="Hyperlink"/>
            <w:rFonts w:cs="FrankRuehl" w:hint="cs"/>
            <w:rtl/>
          </w:rPr>
          <w:t>ס' 5741</w:t>
        </w:r>
      </w:hyperlink>
      <w:r>
        <w:rPr>
          <w:rFonts w:cs="FrankRuehl" w:hint="cs"/>
          <w:rtl/>
        </w:rPr>
        <w:t xml:space="preserve"> מי</w:t>
      </w:r>
      <w:r>
        <w:rPr>
          <w:rFonts w:cs="FrankRuehl"/>
          <w:rtl/>
        </w:rPr>
        <w:t>ו</w:t>
      </w:r>
      <w:r>
        <w:rPr>
          <w:rFonts w:cs="FrankRuehl" w:hint="cs"/>
          <w:rtl/>
        </w:rPr>
        <w:t xml:space="preserve">ם 24.3.1996 עמ' 707 </w:t>
      </w:r>
      <w:r>
        <w:rPr>
          <w:rFonts w:cs="FrankRuehl"/>
          <w:rtl/>
        </w:rPr>
        <w:t xml:space="preserve">– </w:t>
      </w:r>
      <w:r>
        <w:rPr>
          <w:rFonts w:cs="FrankRuehl" w:hint="cs"/>
          <w:rtl/>
        </w:rPr>
        <w:t>תק' (מס' 2) תשנ"ו-</w:t>
      </w:r>
      <w:r>
        <w:rPr>
          <w:rFonts w:cs="FrankRuehl"/>
          <w:rtl/>
        </w:rPr>
        <w:t xml:space="preserve">1996; </w:t>
      </w:r>
      <w:r>
        <w:rPr>
          <w:rFonts w:cs="FrankRuehl" w:hint="cs"/>
          <w:rtl/>
        </w:rPr>
        <w:t>תחילתן</w:t>
      </w:r>
      <w:r>
        <w:rPr>
          <w:rFonts w:cs="FrankRuehl"/>
          <w:rtl/>
        </w:rPr>
        <w:t xml:space="preserve"> ב</w:t>
      </w:r>
      <w:r>
        <w:rPr>
          <w:rFonts w:cs="FrankRuehl" w:hint="cs"/>
          <w:rtl/>
        </w:rPr>
        <w:t>יום 1.1.1996.</w:t>
      </w:r>
    </w:p>
    <w:p w:rsidR="00485AAD"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7F6E69">
          <w:rPr>
            <w:rStyle w:val="Hyperlink"/>
            <w:rFonts w:cs="FrankRuehl" w:hint="cs"/>
            <w:rtl/>
          </w:rPr>
          <w:t>ק"ת תשנ"ו מ</w:t>
        </w:r>
        <w:r w:rsidRPr="007D13F5">
          <w:rPr>
            <w:rStyle w:val="Hyperlink"/>
            <w:rFonts w:cs="FrankRuehl" w:hint="cs"/>
            <w:rtl/>
          </w:rPr>
          <w:t>ס' 57</w:t>
        </w:r>
        <w:r w:rsidRPr="007D13F5">
          <w:rPr>
            <w:rStyle w:val="Hyperlink"/>
            <w:rFonts w:cs="FrankRuehl"/>
            <w:rtl/>
          </w:rPr>
          <w:t>79</w:t>
        </w:r>
      </w:hyperlink>
      <w:r>
        <w:rPr>
          <w:rFonts w:cs="FrankRuehl"/>
          <w:rtl/>
        </w:rPr>
        <w:t xml:space="preserve"> מ</w:t>
      </w:r>
      <w:r>
        <w:rPr>
          <w:rFonts w:cs="FrankRuehl" w:hint="cs"/>
          <w:rtl/>
        </w:rPr>
        <w:t xml:space="preserve">יום 22.8.1996 עמ' 1509 </w:t>
      </w:r>
      <w:r>
        <w:rPr>
          <w:rFonts w:cs="FrankRuehl"/>
          <w:rtl/>
        </w:rPr>
        <w:t xml:space="preserve">– </w:t>
      </w:r>
      <w:r>
        <w:rPr>
          <w:rFonts w:cs="FrankRuehl" w:hint="cs"/>
          <w:rtl/>
        </w:rPr>
        <w:t>תק' (מס' 3) תשנ"ו-</w:t>
      </w:r>
      <w:r>
        <w:rPr>
          <w:rFonts w:cs="FrankRuehl"/>
          <w:rtl/>
        </w:rPr>
        <w:t>1996</w:t>
      </w:r>
      <w:r>
        <w:rPr>
          <w:rFonts w:cs="FrankRuehl" w:hint="cs"/>
          <w:rtl/>
        </w:rPr>
        <w:t>; ר' תקנה 2 לענין תחילה</w:t>
      </w:r>
      <w:r>
        <w:rPr>
          <w:rFonts w:cs="FrankRuehl"/>
          <w:rtl/>
        </w:rPr>
        <w:t>.</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FA4BCD">
          <w:rPr>
            <w:rStyle w:val="Hyperlink"/>
            <w:rFonts w:cs="FrankRuehl" w:hint="cs"/>
            <w:rtl/>
          </w:rPr>
          <w:t>ק</w:t>
        </w:r>
        <w:r w:rsidRPr="00FA4BCD">
          <w:rPr>
            <w:rStyle w:val="Hyperlink"/>
            <w:rFonts w:cs="FrankRuehl"/>
            <w:rtl/>
          </w:rPr>
          <w:t>"</w:t>
        </w:r>
        <w:r w:rsidRPr="00FA4BCD">
          <w:rPr>
            <w:rStyle w:val="Hyperlink"/>
            <w:rFonts w:cs="FrankRuehl" w:hint="cs"/>
            <w:rtl/>
          </w:rPr>
          <w:t>ת תשנ"ז מס' 5793</w:t>
        </w:r>
      </w:hyperlink>
      <w:r w:rsidRPr="00FA4BCD">
        <w:rPr>
          <w:rFonts w:cs="FrankRuehl" w:hint="cs"/>
          <w:rtl/>
        </w:rPr>
        <w:t xml:space="preserve"> מיום 14.11.1996 עמ' 110 </w:t>
      </w:r>
      <w:r>
        <w:rPr>
          <w:rFonts w:cs="FrankRuehl"/>
          <w:rtl/>
        </w:rPr>
        <w:t>–</w:t>
      </w:r>
      <w:r w:rsidRPr="00FA4BCD">
        <w:rPr>
          <w:rFonts w:cs="FrankRuehl"/>
          <w:rtl/>
        </w:rPr>
        <w:t xml:space="preserve"> </w:t>
      </w:r>
      <w:r w:rsidRPr="00FA4BCD">
        <w:rPr>
          <w:rFonts w:cs="FrankRuehl" w:hint="cs"/>
          <w:rtl/>
        </w:rPr>
        <w:t>תק' תשנ"ז</w:t>
      </w:r>
      <w:r>
        <w:rPr>
          <w:rFonts w:cs="FrankRuehl" w:hint="cs"/>
          <w:rtl/>
        </w:rPr>
        <w:t>-</w:t>
      </w:r>
      <w:r w:rsidRPr="00FA4BCD">
        <w:rPr>
          <w:rFonts w:cs="FrankRuehl"/>
          <w:rtl/>
        </w:rPr>
        <w:t xml:space="preserve">1996; </w:t>
      </w:r>
      <w:r w:rsidRPr="00FA4BCD">
        <w:rPr>
          <w:rFonts w:cs="FrankRuehl" w:hint="cs"/>
          <w:rtl/>
        </w:rPr>
        <w:t>תחילתן ביום 1.1.1996.</w:t>
      </w:r>
    </w:p>
    <w:p w:rsidR="00485AAD"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7F6E69">
          <w:rPr>
            <w:rStyle w:val="Hyperlink"/>
            <w:rFonts w:cs="FrankRuehl" w:hint="cs"/>
            <w:rtl/>
          </w:rPr>
          <w:t>ק"ת תשנ"ז מ</w:t>
        </w:r>
        <w:r w:rsidRPr="00FA4BCD">
          <w:rPr>
            <w:rStyle w:val="Hyperlink"/>
            <w:rFonts w:cs="FrankRuehl" w:hint="cs"/>
            <w:rtl/>
          </w:rPr>
          <w:t>ס' 5801</w:t>
        </w:r>
      </w:hyperlink>
      <w:r w:rsidRPr="00FA4BCD">
        <w:rPr>
          <w:rFonts w:cs="FrankRuehl" w:hint="cs"/>
          <w:rtl/>
        </w:rPr>
        <w:t xml:space="preserve"> מיום 24.12.1996 עמ' 279 </w:t>
      </w:r>
      <w:r>
        <w:rPr>
          <w:rFonts w:cs="FrankRuehl"/>
          <w:rtl/>
        </w:rPr>
        <w:t>–</w:t>
      </w:r>
      <w:r w:rsidRPr="00FA4BCD">
        <w:rPr>
          <w:rFonts w:cs="FrankRuehl"/>
          <w:rtl/>
        </w:rPr>
        <w:t xml:space="preserve"> </w:t>
      </w:r>
      <w:r w:rsidRPr="00FA4BCD">
        <w:rPr>
          <w:rFonts w:cs="FrankRuehl" w:hint="cs"/>
          <w:rtl/>
        </w:rPr>
        <w:t xml:space="preserve">תק' </w:t>
      </w:r>
      <w:r>
        <w:rPr>
          <w:rFonts w:cs="FrankRuehl" w:hint="cs"/>
          <w:rtl/>
        </w:rPr>
        <w:t xml:space="preserve">(מס' 2) </w:t>
      </w:r>
      <w:r w:rsidRPr="00FA4BCD">
        <w:rPr>
          <w:rFonts w:cs="FrankRuehl" w:hint="cs"/>
          <w:rtl/>
        </w:rPr>
        <w:t>תשנ"ז</w:t>
      </w:r>
      <w:r>
        <w:rPr>
          <w:rFonts w:cs="FrankRuehl" w:hint="cs"/>
          <w:rtl/>
        </w:rPr>
        <w:t>-</w:t>
      </w:r>
      <w:r w:rsidRPr="00FA4BCD">
        <w:rPr>
          <w:rFonts w:cs="FrankRuehl"/>
          <w:rtl/>
        </w:rPr>
        <w:t xml:space="preserve">1996; </w:t>
      </w:r>
      <w:r w:rsidRPr="00FA4BCD">
        <w:rPr>
          <w:rFonts w:cs="FrankRuehl" w:hint="cs"/>
          <w:rtl/>
        </w:rPr>
        <w:t>תחילתן ביום 1.1.1997.</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6C483D">
          <w:rPr>
            <w:rStyle w:val="Hyperlink"/>
            <w:rFonts w:cs="FrankRuehl" w:hint="cs"/>
            <w:rtl/>
          </w:rPr>
          <w:t>ק</w:t>
        </w:r>
        <w:r w:rsidRPr="006C483D">
          <w:rPr>
            <w:rStyle w:val="Hyperlink"/>
            <w:rFonts w:cs="FrankRuehl"/>
            <w:rtl/>
          </w:rPr>
          <w:t>"</w:t>
        </w:r>
        <w:r w:rsidRPr="006C483D">
          <w:rPr>
            <w:rStyle w:val="Hyperlink"/>
            <w:rFonts w:cs="FrankRuehl" w:hint="cs"/>
            <w:rtl/>
          </w:rPr>
          <w:t>ת תשנ"ח מס' 5863</w:t>
        </w:r>
      </w:hyperlink>
      <w:r>
        <w:rPr>
          <w:rFonts w:cs="FrankRuehl" w:hint="cs"/>
          <w:rtl/>
        </w:rPr>
        <w:t xml:space="preserve"> מיום 3.12.1997 עמ</w:t>
      </w:r>
      <w:r>
        <w:rPr>
          <w:rFonts w:cs="FrankRuehl"/>
          <w:rtl/>
        </w:rPr>
        <w:t xml:space="preserve">' 94 – </w:t>
      </w:r>
      <w:r>
        <w:rPr>
          <w:rFonts w:cs="FrankRuehl" w:hint="cs"/>
          <w:rtl/>
        </w:rPr>
        <w:t>תק' תשנ"ח-</w:t>
      </w:r>
      <w:r>
        <w:rPr>
          <w:rFonts w:cs="FrankRuehl"/>
          <w:rtl/>
        </w:rPr>
        <w:t xml:space="preserve">1997; </w:t>
      </w:r>
      <w:r>
        <w:rPr>
          <w:rFonts w:cs="FrankRuehl" w:hint="cs"/>
          <w:rtl/>
        </w:rPr>
        <w:t>תחילתן ביום 1.1.1998.</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7F6E69">
          <w:rPr>
            <w:rStyle w:val="Hyperlink"/>
            <w:rFonts w:cs="FrankRuehl" w:hint="cs"/>
            <w:rtl/>
          </w:rPr>
          <w:t>ק"ת תשנ"ח מ</w:t>
        </w:r>
        <w:r w:rsidRPr="00E740A8">
          <w:rPr>
            <w:rStyle w:val="Hyperlink"/>
            <w:rFonts w:cs="FrankRuehl" w:hint="cs"/>
            <w:rtl/>
          </w:rPr>
          <w:t>ס' 5880</w:t>
        </w:r>
      </w:hyperlink>
      <w:r>
        <w:rPr>
          <w:rFonts w:cs="FrankRuehl" w:hint="cs"/>
          <w:rtl/>
        </w:rPr>
        <w:t xml:space="preserve"> מיום 15.2.1998 עמ' 404 </w:t>
      </w:r>
      <w:r>
        <w:rPr>
          <w:rFonts w:cs="FrankRuehl"/>
          <w:rtl/>
        </w:rPr>
        <w:t xml:space="preserve">– </w:t>
      </w:r>
      <w:r>
        <w:rPr>
          <w:rFonts w:cs="FrankRuehl" w:hint="cs"/>
          <w:rtl/>
        </w:rPr>
        <w:t>תק' (מס' 2) תשנ"ח-</w:t>
      </w:r>
      <w:r>
        <w:rPr>
          <w:rFonts w:cs="FrankRuehl"/>
          <w:rtl/>
        </w:rPr>
        <w:t xml:space="preserve">1998; </w:t>
      </w:r>
      <w:r>
        <w:rPr>
          <w:rFonts w:cs="FrankRuehl" w:hint="cs"/>
          <w:rtl/>
        </w:rPr>
        <w:t>תחילתן ביום 1.1.1998.</w:t>
      </w:r>
    </w:p>
    <w:p w:rsidR="00485AAD"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7F6E69">
          <w:rPr>
            <w:rStyle w:val="Hyperlink"/>
            <w:rFonts w:cs="FrankRuehl" w:hint="cs"/>
            <w:rtl/>
          </w:rPr>
          <w:t>ק"ת תשנ"ח מ</w:t>
        </w:r>
        <w:r w:rsidRPr="00E740A8">
          <w:rPr>
            <w:rStyle w:val="Hyperlink"/>
            <w:rFonts w:cs="FrankRuehl" w:hint="cs"/>
            <w:rtl/>
          </w:rPr>
          <w:t>ס' 5925</w:t>
        </w:r>
      </w:hyperlink>
      <w:r>
        <w:rPr>
          <w:rFonts w:cs="FrankRuehl" w:hint="cs"/>
          <w:rtl/>
        </w:rPr>
        <w:t xml:space="preserve"> מיום 14.9.1998 עמ' 1315 </w:t>
      </w:r>
      <w:r>
        <w:rPr>
          <w:rFonts w:cs="FrankRuehl"/>
          <w:rtl/>
        </w:rPr>
        <w:t xml:space="preserve">– </w:t>
      </w:r>
      <w:r>
        <w:rPr>
          <w:rFonts w:cs="FrankRuehl" w:hint="cs"/>
          <w:rtl/>
        </w:rPr>
        <w:t>תק' (מס' 3) תשנ"ח-</w:t>
      </w:r>
      <w:r>
        <w:rPr>
          <w:rFonts w:cs="FrankRuehl"/>
          <w:rtl/>
        </w:rPr>
        <w:t xml:space="preserve">1998; </w:t>
      </w:r>
      <w:r>
        <w:rPr>
          <w:rFonts w:cs="FrankRuehl" w:hint="cs"/>
          <w:rtl/>
        </w:rPr>
        <w:t>תחילתן ביום 1.1.1998.</w:t>
      </w:r>
    </w:p>
    <w:p w:rsidR="00485AAD" w:rsidRDefault="00485AAD" w:rsidP="008320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E740A8">
          <w:rPr>
            <w:rStyle w:val="Hyperlink"/>
            <w:rFonts w:cs="FrankRuehl" w:hint="cs"/>
            <w:rtl/>
          </w:rPr>
          <w:t>ק</w:t>
        </w:r>
        <w:r w:rsidRPr="00E740A8">
          <w:rPr>
            <w:rStyle w:val="Hyperlink"/>
            <w:rFonts w:cs="FrankRuehl"/>
            <w:rtl/>
          </w:rPr>
          <w:t>"</w:t>
        </w:r>
        <w:r w:rsidRPr="00E740A8">
          <w:rPr>
            <w:rStyle w:val="Hyperlink"/>
            <w:rFonts w:cs="FrankRuehl" w:hint="cs"/>
            <w:rtl/>
          </w:rPr>
          <w:t>ת תשנ"ט מס' 5950</w:t>
        </w:r>
      </w:hyperlink>
      <w:r>
        <w:rPr>
          <w:rFonts w:cs="FrankRuehl" w:hint="cs"/>
          <w:rtl/>
        </w:rPr>
        <w:t xml:space="preserve"> מיום 11.2.1999 עמ' 334 </w:t>
      </w:r>
      <w:r>
        <w:rPr>
          <w:rFonts w:cs="FrankRuehl"/>
          <w:rtl/>
        </w:rPr>
        <w:t xml:space="preserve">– </w:t>
      </w:r>
      <w:r>
        <w:rPr>
          <w:rFonts w:cs="FrankRuehl" w:hint="cs"/>
          <w:rtl/>
        </w:rPr>
        <w:t>תק' תש</w:t>
      </w:r>
      <w:r>
        <w:rPr>
          <w:rFonts w:cs="FrankRuehl"/>
          <w:rtl/>
        </w:rPr>
        <w:t>נ"</w:t>
      </w:r>
      <w:r>
        <w:rPr>
          <w:rFonts w:cs="FrankRuehl" w:hint="cs"/>
          <w:rtl/>
        </w:rPr>
        <w:t>ט-</w:t>
      </w:r>
      <w:r>
        <w:rPr>
          <w:rFonts w:cs="FrankRuehl"/>
          <w:rtl/>
        </w:rPr>
        <w:t xml:space="preserve">1999; </w:t>
      </w:r>
      <w:r>
        <w:rPr>
          <w:rFonts w:cs="FrankRuehl" w:hint="cs"/>
          <w:rtl/>
        </w:rPr>
        <w:t>תחילתן ביום 1.1.1999.</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E740A8">
          <w:rPr>
            <w:rStyle w:val="Hyperlink"/>
            <w:rFonts w:cs="FrankRuehl" w:hint="cs"/>
            <w:rtl/>
          </w:rPr>
          <w:t>ק</w:t>
        </w:r>
        <w:r w:rsidRPr="00E740A8">
          <w:rPr>
            <w:rStyle w:val="Hyperlink"/>
            <w:rFonts w:cs="FrankRuehl"/>
            <w:rtl/>
          </w:rPr>
          <w:t>"</w:t>
        </w:r>
        <w:r w:rsidRPr="00E740A8">
          <w:rPr>
            <w:rStyle w:val="Hyperlink"/>
            <w:rFonts w:cs="FrankRuehl" w:hint="cs"/>
            <w:rtl/>
          </w:rPr>
          <w:t>ת תש"ס מס' 6016</w:t>
        </w:r>
      </w:hyperlink>
      <w:r>
        <w:rPr>
          <w:rFonts w:cs="FrankRuehl" w:hint="cs"/>
          <w:rtl/>
        </w:rPr>
        <w:t xml:space="preserve"> מיום 20.1.2000 עמ' 273 </w:t>
      </w:r>
      <w:r>
        <w:rPr>
          <w:rFonts w:cs="FrankRuehl"/>
          <w:rtl/>
        </w:rPr>
        <w:t xml:space="preserve">– </w:t>
      </w:r>
      <w:r>
        <w:rPr>
          <w:rFonts w:cs="FrankRuehl" w:hint="cs"/>
          <w:rtl/>
        </w:rPr>
        <w:t>תק' תש"ס-</w:t>
      </w:r>
      <w:r>
        <w:rPr>
          <w:rFonts w:cs="FrankRuehl"/>
          <w:rtl/>
        </w:rPr>
        <w:t xml:space="preserve">2000; </w:t>
      </w:r>
      <w:r>
        <w:rPr>
          <w:rFonts w:cs="FrankRuehl" w:hint="cs"/>
          <w:rtl/>
        </w:rPr>
        <w:t>תחילתן ביום</w:t>
      </w:r>
      <w:r>
        <w:rPr>
          <w:rFonts w:cs="FrankRuehl"/>
          <w:rtl/>
        </w:rPr>
        <w:t xml:space="preserve"> 1.1.2000.</w:t>
      </w:r>
    </w:p>
    <w:p w:rsidR="00485AAD"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7F6E69">
          <w:rPr>
            <w:rStyle w:val="Hyperlink"/>
            <w:rFonts w:cs="FrankRuehl" w:hint="cs"/>
            <w:rtl/>
          </w:rPr>
          <w:t>ק"ת תש"ס מ</w:t>
        </w:r>
        <w:r w:rsidRPr="00843C36">
          <w:rPr>
            <w:rStyle w:val="Hyperlink"/>
            <w:rFonts w:cs="FrankRuehl" w:hint="cs"/>
            <w:rtl/>
          </w:rPr>
          <w:t>ס' 6047</w:t>
        </w:r>
      </w:hyperlink>
      <w:r>
        <w:rPr>
          <w:rFonts w:cs="FrankRuehl" w:hint="cs"/>
          <w:rtl/>
        </w:rPr>
        <w:t xml:space="preserve"> מיום 30.7.2000 עמ' 768 </w:t>
      </w:r>
      <w:r>
        <w:rPr>
          <w:rFonts w:cs="FrankRuehl"/>
          <w:rtl/>
        </w:rPr>
        <w:t xml:space="preserve">– </w:t>
      </w:r>
      <w:r>
        <w:rPr>
          <w:rFonts w:cs="FrankRuehl" w:hint="cs"/>
          <w:rtl/>
        </w:rPr>
        <w:t>תק' (מס' 2) תש"ס-</w:t>
      </w:r>
      <w:r>
        <w:rPr>
          <w:rFonts w:cs="FrankRuehl"/>
          <w:rtl/>
        </w:rPr>
        <w:t>2000</w:t>
      </w:r>
      <w:r>
        <w:rPr>
          <w:rFonts w:cs="FrankRuehl" w:hint="cs"/>
          <w:rtl/>
        </w:rPr>
        <w:t>; תחילתן ביום 1.1.2000</w:t>
      </w:r>
      <w:r>
        <w:rPr>
          <w:rFonts w:cs="FrankRuehl"/>
          <w:rtl/>
        </w:rPr>
        <w:t>.</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5E1543">
          <w:rPr>
            <w:rStyle w:val="Hyperlink"/>
            <w:rFonts w:cs="FrankRuehl" w:hint="cs"/>
            <w:rtl/>
          </w:rPr>
          <w:t>ק</w:t>
        </w:r>
        <w:r w:rsidRPr="005E1543">
          <w:rPr>
            <w:rStyle w:val="Hyperlink"/>
            <w:rFonts w:cs="FrankRuehl"/>
            <w:rtl/>
          </w:rPr>
          <w:t>"</w:t>
        </w:r>
        <w:r w:rsidRPr="005E1543">
          <w:rPr>
            <w:rStyle w:val="Hyperlink"/>
            <w:rFonts w:cs="FrankRuehl" w:hint="cs"/>
            <w:rtl/>
          </w:rPr>
          <w:t>ת ת</w:t>
        </w:r>
        <w:r w:rsidRPr="005E1543">
          <w:rPr>
            <w:rStyle w:val="Hyperlink"/>
            <w:rFonts w:cs="FrankRuehl"/>
            <w:rtl/>
          </w:rPr>
          <w:t>ש</w:t>
        </w:r>
        <w:r w:rsidRPr="005E1543">
          <w:rPr>
            <w:rStyle w:val="Hyperlink"/>
            <w:rFonts w:cs="FrankRuehl" w:hint="cs"/>
            <w:rtl/>
          </w:rPr>
          <w:t>ס"א מס' 6079</w:t>
        </w:r>
      </w:hyperlink>
      <w:r>
        <w:rPr>
          <w:rFonts w:cs="FrankRuehl" w:hint="cs"/>
          <w:rtl/>
        </w:rPr>
        <w:t xml:space="preserve"> מיום 21.1.2001 עמ' 303 </w:t>
      </w:r>
      <w:r>
        <w:rPr>
          <w:rFonts w:cs="FrankRuehl"/>
          <w:rtl/>
        </w:rPr>
        <w:t xml:space="preserve">– </w:t>
      </w:r>
      <w:r>
        <w:rPr>
          <w:rFonts w:cs="FrankRuehl" w:hint="cs"/>
          <w:rtl/>
        </w:rPr>
        <w:t>תק' תשס"א-</w:t>
      </w:r>
      <w:r>
        <w:rPr>
          <w:rFonts w:cs="FrankRuehl"/>
          <w:rtl/>
        </w:rPr>
        <w:t xml:space="preserve">2001; </w:t>
      </w:r>
      <w:r>
        <w:rPr>
          <w:rFonts w:cs="FrankRuehl" w:hint="cs"/>
          <w:rtl/>
        </w:rPr>
        <w:t>תחילתן ביום 1.1.2001.</w:t>
      </w:r>
    </w:p>
    <w:p w:rsidR="00485AAD"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7F6E69">
          <w:rPr>
            <w:rStyle w:val="Hyperlink"/>
            <w:rFonts w:cs="FrankRuehl" w:hint="cs"/>
            <w:rtl/>
          </w:rPr>
          <w:t>ק"ת תשס"א מ</w:t>
        </w:r>
        <w:r w:rsidRPr="005E1543">
          <w:rPr>
            <w:rStyle w:val="Hyperlink"/>
            <w:rFonts w:cs="FrankRuehl"/>
            <w:rtl/>
          </w:rPr>
          <w:t>ס</w:t>
        </w:r>
        <w:r w:rsidRPr="005E1543">
          <w:rPr>
            <w:rStyle w:val="Hyperlink"/>
            <w:rFonts w:cs="FrankRuehl" w:hint="cs"/>
            <w:rtl/>
          </w:rPr>
          <w:t>' 6086</w:t>
        </w:r>
      </w:hyperlink>
      <w:r>
        <w:rPr>
          <w:rFonts w:cs="FrankRuehl" w:hint="cs"/>
          <w:rtl/>
        </w:rPr>
        <w:t xml:space="preserve"> מיום 13.2.2001 עמ' 422 </w:t>
      </w:r>
      <w:r>
        <w:rPr>
          <w:rFonts w:cs="FrankRuehl"/>
          <w:rtl/>
        </w:rPr>
        <w:t xml:space="preserve">– </w:t>
      </w:r>
      <w:r>
        <w:rPr>
          <w:rFonts w:cs="FrankRuehl" w:hint="cs"/>
          <w:rtl/>
        </w:rPr>
        <w:t>תק' (מס' 2) תשס"א-</w:t>
      </w:r>
      <w:r>
        <w:rPr>
          <w:rFonts w:cs="FrankRuehl"/>
          <w:rtl/>
        </w:rPr>
        <w:t xml:space="preserve">2001; </w:t>
      </w:r>
      <w:r>
        <w:rPr>
          <w:rFonts w:cs="FrankRuehl" w:hint="cs"/>
          <w:rtl/>
        </w:rPr>
        <w:t>תחילתן ביום 1.1.2001.</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5E1543">
          <w:rPr>
            <w:rStyle w:val="Hyperlink"/>
            <w:rFonts w:cs="FrankRuehl" w:hint="cs"/>
            <w:rtl/>
          </w:rPr>
          <w:t>ק</w:t>
        </w:r>
        <w:r w:rsidRPr="005E1543">
          <w:rPr>
            <w:rStyle w:val="Hyperlink"/>
            <w:rFonts w:cs="FrankRuehl"/>
            <w:rtl/>
          </w:rPr>
          <w:t>"</w:t>
        </w:r>
        <w:r w:rsidRPr="005E1543">
          <w:rPr>
            <w:rStyle w:val="Hyperlink"/>
            <w:rFonts w:cs="FrankRuehl" w:hint="cs"/>
            <w:rtl/>
          </w:rPr>
          <w:t>ת תשס"ב מס' 6142</w:t>
        </w:r>
      </w:hyperlink>
      <w:r>
        <w:rPr>
          <w:rFonts w:cs="FrankRuehl" w:hint="cs"/>
          <w:rtl/>
        </w:rPr>
        <w:t xml:space="preserve"> מיום 27.12.2001 עמ' 258 </w:t>
      </w:r>
      <w:r>
        <w:rPr>
          <w:rFonts w:cs="FrankRuehl"/>
          <w:rtl/>
        </w:rPr>
        <w:t xml:space="preserve">– </w:t>
      </w:r>
      <w:r>
        <w:rPr>
          <w:rFonts w:cs="FrankRuehl" w:hint="cs"/>
          <w:rtl/>
        </w:rPr>
        <w:t>תק' תשס"ב-</w:t>
      </w:r>
      <w:r>
        <w:rPr>
          <w:rFonts w:cs="FrankRuehl"/>
          <w:rtl/>
        </w:rPr>
        <w:t xml:space="preserve">2001; </w:t>
      </w:r>
      <w:r>
        <w:rPr>
          <w:rFonts w:cs="FrankRuehl" w:hint="cs"/>
          <w:rtl/>
        </w:rPr>
        <w:t>תחילתן ביום 1.1.2001</w:t>
      </w:r>
      <w:r>
        <w:rPr>
          <w:rFonts w:cs="FrankRuehl"/>
          <w:rtl/>
        </w:rPr>
        <w:t>.</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7F6E69">
          <w:rPr>
            <w:rStyle w:val="Hyperlink"/>
            <w:rFonts w:cs="FrankRuehl" w:hint="cs"/>
            <w:rtl/>
          </w:rPr>
          <w:t>ק"ת תשס"ב מ</w:t>
        </w:r>
        <w:r w:rsidRPr="001A42D0">
          <w:rPr>
            <w:rStyle w:val="Hyperlink"/>
            <w:rFonts w:cs="FrankRuehl" w:hint="cs"/>
            <w:rtl/>
          </w:rPr>
          <w:t>ס' 6143</w:t>
        </w:r>
      </w:hyperlink>
      <w:r>
        <w:rPr>
          <w:rFonts w:cs="FrankRuehl" w:hint="cs"/>
          <w:rtl/>
        </w:rPr>
        <w:t xml:space="preserve"> מיום 31.12.2001 עמ' 274 </w:t>
      </w:r>
      <w:r>
        <w:rPr>
          <w:rFonts w:cs="FrankRuehl"/>
          <w:rtl/>
        </w:rPr>
        <w:t xml:space="preserve">– </w:t>
      </w:r>
      <w:r>
        <w:rPr>
          <w:rFonts w:cs="FrankRuehl" w:hint="cs"/>
          <w:rtl/>
        </w:rPr>
        <w:t>תק' (מס' 2) תשס"ב-</w:t>
      </w:r>
      <w:r>
        <w:rPr>
          <w:rFonts w:cs="FrankRuehl"/>
          <w:rtl/>
        </w:rPr>
        <w:t xml:space="preserve">2001; </w:t>
      </w:r>
      <w:r>
        <w:rPr>
          <w:rFonts w:cs="FrankRuehl" w:hint="cs"/>
          <w:rtl/>
        </w:rPr>
        <w:t>תחילתן ביום</w:t>
      </w:r>
      <w:r>
        <w:rPr>
          <w:rFonts w:cs="FrankRuehl"/>
          <w:rtl/>
        </w:rPr>
        <w:t xml:space="preserve"> </w:t>
      </w:r>
      <w:r>
        <w:rPr>
          <w:rFonts w:cs="FrankRuehl" w:hint="cs"/>
          <w:rtl/>
        </w:rPr>
        <w:t>1.1.2002.</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7F6E69">
          <w:rPr>
            <w:rStyle w:val="Hyperlink"/>
            <w:rFonts w:cs="FrankRuehl" w:hint="cs"/>
            <w:rtl/>
          </w:rPr>
          <w:t>ק"ת תשס"ב מ</w:t>
        </w:r>
        <w:r w:rsidRPr="001A42D0">
          <w:rPr>
            <w:rStyle w:val="Hyperlink"/>
            <w:rFonts w:cs="FrankRuehl" w:hint="cs"/>
            <w:rtl/>
          </w:rPr>
          <w:t>ס' 6167</w:t>
        </w:r>
      </w:hyperlink>
      <w:r>
        <w:rPr>
          <w:rFonts w:cs="FrankRuehl" w:hint="cs"/>
          <w:rtl/>
        </w:rPr>
        <w:t xml:space="preserve"> מיום 15.5.2002 עמ' 683 </w:t>
      </w:r>
      <w:r>
        <w:rPr>
          <w:rFonts w:cs="FrankRuehl"/>
          <w:rtl/>
        </w:rPr>
        <w:t>–</w:t>
      </w:r>
      <w:r>
        <w:rPr>
          <w:rFonts w:cs="FrankRuehl" w:hint="cs"/>
          <w:rtl/>
        </w:rPr>
        <w:t xml:space="preserve"> תק' (מס' 3) תשס"ב-2002; תחילתן ביום 1.1.2002.</w:t>
      </w:r>
    </w:p>
    <w:p w:rsidR="00485AAD"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007F6E69">
          <w:rPr>
            <w:rStyle w:val="Hyperlink"/>
            <w:rFonts w:cs="FrankRuehl" w:hint="cs"/>
            <w:rtl/>
          </w:rPr>
          <w:t>ק"ת תשס"ב מ</w:t>
        </w:r>
        <w:r w:rsidRPr="00C9533F">
          <w:rPr>
            <w:rStyle w:val="Hyperlink"/>
            <w:rFonts w:cs="FrankRuehl" w:hint="cs"/>
            <w:rtl/>
          </w:rPr>
          <w:t>ס' 6180</w:t>
        </w:r>
      </w:hyperlink>
      <w:r>
        <w:rPr>
          <w:rFonts w:cs="FrankRuehl" w:hint="cs"/>
          <w:rtl/>
        </w:rPr>
        <w:t xml:space="preserve"> מיום 7.7.2002 עמ' 931 </w:t>
      </w:r>
      <w:r>
        <w:rPr>
          <w:rFonts w:cs="FrankRuehl"/>
          <w:rtl/>
        </w:rPr>
        <w:t>–</w:t>
      </w:r>
      <w:r>
        <w:rPr>
          <w:rFonts w:cs="FrankRuehl" w:hint="cs"/>
          <w:rtl/>
        </w:rPr>
        <w:t xml:space="preserve"> תק' (מס' 4) תשס"ב-2002; תחילתן ביום 1.1.2002.</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ק"ת תשס</w:t>
        </w:r>
        <w:r>
          <w:rPr>
            <w:rStyle w:val="Hyperlink"/>
            <w:rFonts w:cs="FrankRuehl" w:hint="cs"/>
            <w:rtl/>
          </w:rPr>
          <w:t>"</w:t>
        </w:r>
        <w:r>
          <w:rPr>
            <w:rStyle w:val="Hyperlink"/>
            <w:rFonts w:cs="FrankRuehl" w:hint="cs"/>
            <w:rtl/>
          </w:rPr>
          <w:t>ג</w:t>
        </w:r>
        <w:r>
          <w:rPr>
            <w:rStyle w:val="Hyperlink"/>
            <w:rFonts w:cs="FrankRuehl" w:hint="cs"/>
            <w:rtl/>
          </w:rPr>
          <w:t xml:space="preserve"> מס' 6212</w:t>
        </w:r>
      </w:hyperlink>
      <w:r>
        <w:rPr>
          <w:rFonts w:cs="FrankRuehl" w:hint="cs"/>
          <w:rtl/>
        </w:rPr>
        <w:t xml:space="preserve"> מיום 9.12.2002 עמ' 245 </w:t>
      </w:r>
      <w:r>
        <w:rPr>
          <w:rFonts w:cs="FrankRuehl"/>
          <w:rtl/>
        </w:rPr>
        <w:t>–</w:t>
      </w:r>
      <w:r>
        <w:rPr>
          <w:rFonts w:cs="FrankRuehl" w:hint="cs"/>
          <w:rtl/>
        </w:rPr>
        <w:t xml:space="preserve"> תק' תשס"ג-2002; תחילתן ביום 1.1.2002.</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2"/>
          <w:rtl/>
        </w:rPr>
      </w:pPr>
      <w:hyperlink r:id="rId26" w:history="1">
        <w:r w:rsidR="007F6E69">
          <w:rPr>
            <w:rStyle w:val="Hyperlink"/>
            <w:rFonts w:cs="FrankRuehl" w:hint="cs"/>
            <w:rtl/>
          </w:rPr>
          <w:t>ק"ת תשס"ג מ</w:t>
        </w:r>
        <w:r>
          <w:rPr>
            <w:rStyle w:val="Hyperlink"/>
            <w:rFonts w:cs="FrankRuehl" w:hint="cs"/>
            <w:rtl/>
          </w:rPr>
          <w:t>ס</w:t>
        </w:r>
        <w:r>
          <w:rPr>
            <w:rStyle w:val="Hyperlink"/>
            <w:rFonts w:cs="FrankRuehl" w:hint="cs"/>
            <w:rtl/>
          </w:rPr>
          <w:t>' 6217</w:t>
        </w:r>
      </w:hyperlink>
      <w:r>
        <w:rPr>
          <w:rFonts w:cs="FrankRuehl" w:hint="cs"/>
          <w:rtl/>
        </w:rPr>
        <w:t xml:space="preserve"> מיום 31.12.2002 עמ' 364 </w:t>
      </w:r>
      <w:r>
        <w:rPr>
          <w:rFonts w:cs="FrankRuehl"/>
          <w:rtl/>
        </w:rPr>
        <w:t>–</w:t>
      </w:r>
      <w:r>
        <w:rPr>
          <w:rFonts w:cs="FrankRuehl" w:hint="cs"/>
          <w:rtl/>
        </w:rPr>
        <w:t xml:space="preserve"> </w:t>
      </w:r>
      <w:r>
        <w:rPr>
          <w:rFonts w:cs="FrankRuehl" w:hint="cs"/>
          <w:spacing w:val="-2"/>
          <w:rtl/>
        </w:rPr>
        <w:t>תק' (מס' 2) תשס"ג-2002; תחילתן ביום 1.1.2003.</w:t>
      </w:r>
    </w:p>
    <w:p w:rsidR="00485AAD"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2"/>
          <w:rtl/>
        </w:rPr>
      </w:pPr>
      <w:hyperlink r:id="rId27" w:history="1">
        <w:r w:rsidR="007F6E69">
          <w:rPr>
            <w:rStyle w:val="Hyperlink"/>
            <w:rFonts w:cs="FrankRuehl" w:hint="cs"/>
            <w:spacing w:val="-2"/>
            <w:rtl/>
          </w:rPr>
          <w:t>ק"ת תשס"ג מ</w:t>
        </w:r>
        <w:r>
          <w:rPr>
            <w:rStyle w:val="Hyperlink"/>
            <w:rFonts w:cs="FrankRuehl" w:hint="cs"/>
            <w:spacing w:val="-2"/>
            <w:rtl/>
          </w:rPr>
          <w:t>ס</w:t>
        </w:r>
        <w:r>
          <w:rPr>
            <w:rStyle w:val="Hyperlink"/>
            <w:rFonts w:cs="FrankRuehl" w:hint="cs"/>
            <w:spacing w:val="-2"/>
            <w:rtl/>
          </w:rPr>
          <w:t>'</w:t>
        </w:r>
        <w:r>
          <w:rPr>
            <w:rStyle w:val="Hyperlink"/>
            <w:rFonts w:cs="FrankRuehl" w:hint="cs"/>
            <w:spacing w:val="-2"/>
            <w:rtl/>
          </w:rPr>
          <w:t xml:space="preserve"> 6225</w:t>
        </w:r>
      </w:hyperlink>
      <w:r>
        <w:rPr>
          <w:rFonts w:cs="FrankRuehl" w:hint="cs"/>
          <w:spacing w:val="-2"/>
          <w:rtl/>
        </w:rPr>
        <w:t xml:space="preserve"> מיום 6.2.2003 עמ' 489 </w:t>
      </w:r>
      <w:r>
        <w:rPr>
          <w:rFonts w:cs="FrankRuehl"/>
          <w:spacing w:val="-2"/>
          <w:rtl/>
        </w:rPr>
        <w:t>–</w:t>
      </w:r>
      <w:r>
        <w:rPr>
          <w:rFonts w:cs="FrankRuehl" w:hint="cs"/>
          <w:spacing w:val="-2"/>
          <w:rtl/>
        </w:rPr>
        <w:t xml:space="preserve"> תק' (מס' 3) תשס"ג-2003.</w:t>
      </w:r>
    </w:p>
    <w:p w:rsidR="00485AAD"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hint="cs"/>
            <w:rtl/>
          </w:rPr>
          <w:t xml:space="preserve">ק"ת תשס"ד </w:t>
        </w:r>
        <w:r>
          <w:rPr>
            <w:rStyle w:val="Hyperlink"/>
            <w:rFonts w:cs="FrankRuehl" w:hint="cs"/>
            <w:rtl/>
          </w:rPr>
          <w:t>מ</w:t>
        </w:r>
        <w:r>
          <w:rPr>
            <w:rStyle w:val="Hyperlink"/>
            <w:rFonts w:cs="FrankRuehl" w:hint="cs"/>
            <w:rtl/>
          </w:rPr>
          <w:t>ס'</w:t>
        </w:r>
        <w:r>
          <w:rPr>
            <w:rStyle w:val="Hyperlink"/>
            <w:rFonts w:cs="FrankRuehl" w:hint="cs"/>
            <w:rtl/>
          </w:rPr>
          <w:t xml:space="preserve"> </w:t>
        </w:r>
        <w:r>
          <w:rPr>
            <w:rStyle w:val="Hyperlink"/>
            <w:rFonts w:cs="FrankRuehl" w:hint="cs"/>
            <w:rtl/>
          </w:rPr>
          <w:t>6279</w:t>
        </w:r>
      </w:hyperlink>
      <w:r>
        <w:rPr>
          <w:rFonts w:cs="FrankRuehl" w:hint="cs"/>
          <w:rtl/>
        </w:rPr>
        <w:t xml:space="preserve"> מיום 23.12.2003 עמ' 92 </w:t>
      </w:r>
      <w:r>
        <w:rPr>
          <w:rFonts w:cs="FrankRuehl"/>
          <w:rtl/>
        </w:rPr>
        <w:t>–</w:t>
      </w:r>
      <w:r>
        <w:rPr>
          <w:rFonts w:cs="FrankRuehl" w:hint="cs"/>
          <w:rtl/>
        </w:rPr>
        <w:t xml:space="preserve"> תק' תשס"ד-2003; ר' תקנות 7, 8 לענין תחילה ותחולה</w:t>
      </w:r>
      <w:r w:rsidR="007F6E69">
        <w:rPr>
          <w:rFonts w:cs="FrankRuehl" w:hint="cs"/>
          <w:rtl/>
        </w:rPr>
        <w:t>.</w:t>
      </w:r>
      <w:r>
        <w:rPr>
          <w:rFonts w:cs="FrankRuehl" w:hint="cs"/>
          <w:rtl/>
        </w:rPr>
        <w:t xml:space="preserve"> תוקנו </w:t>
      </w:r>
      <w:hyperlink r:id="rId29" w:history="1">
        <w:r w:rsidR="007F6E69">
          <w:rPr>
            <w:rStyle w:val="Hyperlink"/>
            <w:rFonts w:cs="FrankRuehl" w:hint="cs"/>
            <w:rtl/>
          </w:rPr>
          <w:t>ק"ת תשס"ד מ</w:t>
        </w:r>
        <w:r w:rsidRPr="000F54BF">
          <w:rPr>
            <w:rStyle w:val="Hyperlink"/>
            <w:rFonts w:cs="FrankRuehl" w:hint="cs"/>
            <w:rtl/>
          </w:rPr>
          <w:t>ס' 6289</w:t>
        </w:r>
      </w:hyperlink>
      <w:r>
        <w:rPr>
          <w:rFonts w:cs="FrankRuehl" w:hint="cs"/>
          <w:rtl/>
        </w:rPr>
        <w:t xml:space="preserve"> מיום 29.1.2004 עמ' 199 </w:t>
      </w:r>
      <w:r>
        <w:rPr>
          <w:rFonts w:cs="FrankRuehl"/>
          <w:rtl/>
        </w:rPr>
        <w:t>–</w:t>
      </w:r>
      <w:r w:rsidR="007F6E69">
        <w:rPr>
          <w:rFonts w:cs="FrankRuehl" w:hint="cs"/>
          <w:rtl/>
        </w:rPr>
        <w:t xml:space="preserve"> תק' (תיקון) תשס"ד-2004</w:t>
      </w:r>
      <w:r>
        <w:rPr>
          <w:rFonts w:cs="FrankRuehl" w:hint="cs"/>
          <w:rtl/>
        </w:rPr>
        <w:t>.</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ק"ת תשס"ה מ</w:t>
        </w:r>
        <w:r>
          <w:rPr>
            <w:rStyle w:val="Hyperlink"/>
            <w:rFonts w:cs="FrankRuehl" w:hint="cs"/>
            <w:rtl/>
          </w:rPr>
          <w:t>ס</w:t>
        </w:r>
        <w:r>
          <w:rPr>
            <w:rStyle w:val="Hyperlink"/>
            <w:rFonts w:cs="FrankRuehl" w:hint="cs"/>
            <w:rtl/>
          </w:rPr>
          <w:t>' 6359</w:t>
        </w:r>
      </w:hyperlink>
      <w:r>
        <w:rPr>
          <w:rFonts w:cs="FrankRuehl" w:hint="cs"/>
          <w:rtl/>
        </w:rPr>
        <w:t xml:space="preserve"> מיום 4.1.2005 עמ' 288 </w:t>
      </w:r>
      <w:r>
        <w:rPr>
          <w:rFonts w:cs="FrankRuehl"/>
          <w:rtl/>
        </w:rPr>
        <w:t>–</w:t>
      </w:r>
      <w:r>
        <w:rPr>
          <w:rFonts w:cs="FrankRuehl" w:hint="cs"/>
          <w:rtl/>
        </w:rPr>
        <w:t xml:space="preserve"> תק' תשס"ה-2005; תחילתן ביום 1.1.2005.</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007F6E69">
          <w:rPr>
            <w:rStyle w:val="Hyperlink"/>
            <w:rFonts w:cs="FrankRuehl" w:hint="cs"/>
            <w:rtl/>
          </w:rPr>
          <w:t>ק"ת תשס"ה מ</w:t>
        </w:r>
        <w:r>
          <w:rPr>
            <w:rStyle w:val="Hyperlink"/>
            <w:rFonts w:cs="FrankRuehl" w:hint="cs"/>
            <w:rtl/>
          </w:rPr>
          <w:t>ס' 6377</w:t>
        </w:r>
      </w:hyperlink>
      <w:r>
        <w:rPr>
          <w:rFonts w:cs="FrankRuehl" w:hint="cs"/>
          <w:rtl/>
        </w:rPr>
        <w:t xml:space="preserve"> מיום 17.3.2005 עמ' 569 </w:t>
      </w:r>
      <w:r>
        <w:rPr>
          <w:rFonts w:cs="FrankRuehl"/>
          <w:rtl/>
        </w:rPr>
        <w:t>–</w:t>
      </w:r>
      <w:r>
        <w:rPr>
          <w:rFonts w:cs="FrankRuehl" w:hint="cs"/>
          <w:rtl/>
        </w:rPr>
        <w:t xml:space="preserve"> תק' (מס' 2) תשס"ה-2005; תחילתן ביום 1.1.2005.</w:t>
      </w:r>
    </w:p>
    <w:p w:rsidR="00485AAD"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007F6E69">
          <w:rPr>
            <w:rStyle w:val="Hyperlink"/>
            <w:rFonts w:cs="FrankRuehl" w:hint="cs"/>
            <w:rtl/>
          </w:rPr>
          <w:t>ק"ת תשס"ה מ</w:t>
        </w:r>
        <w:r>
          <w:rPr>
            <w:rStyle w:val="Hyperlink"/>
            <w:rFonts w:cs="FrankRuehl" w:hint="cs"/>
            <w:rtl/>
          </w:rPr>
          <w:t>ס' 6410</w:t>
        </w:r>
      </w:hyperlink>
      <w:r>
        <w:rPr>
          <w:rFonts w:cs="FrankRuehl" w:hint="cs"/>
          <w:rtl/>
        </w:rPr>
        <w:t xml:space="preserve"> מיום 11.8.2005 עמ' 880 </w:t>
      </w:r>
      <w:r>
        <w:rPr>
          <w:rFonts w:cs="FrankRuehl"/>
          <w:rtl/>
        </w:rPr>
        <w:t>–</w:t>
      </w:r>
      <w:r>
        <w:rPr>
          <w:rFonts w:cs="FrankRuehl" w:hint="cs"/>
          <w:rtl/>
        </w:rPr>
        <w:t xml:space="preserve"> תק' (מס' 3) תשס"ה-2005; תחילתן ביום 1.1.2005.</w:t>
      </w:r>
    </w:p>
    <w:p w:rsidR="00485AAD" w:rsidRDefault="00485A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ק"ת תשס"ו מס' 6499</w:t>
        </w:r>
      </w:hyperlink>
      <w:r>
        <w:rPr>
          <w:rFonts w:cs="FrankRuehl" w:hint="cs"/>
          <w:rtl/>
        </w:rPr>
        <w:t xml:space="preserve"> מיום 16.7.2006 עמ' 995 </w:t>
      </w:r>
      <w:r>
        <w:rPr>
          <w:rFonts w:cs="FrankRuehl"/>
          <w:rtl/>
        </w:rPr>
        <w:t>–</w:t>
      </w:r>
      <w:r>
        <w:rPr>
          <w:rFonts w:cs="FrankRuehl" w:hint="cs"/>
          <w:rtl/>
        </w:rPr>
        <w:t xml:space="preserve"> תק' תשס"ו-2006; תחילתן ביום 1.1.2006.</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ק"ת תשס"ז מס' 6532</w:t>
        </w:r>
      </w:hyperlink>
      <w:r>
        <w:rPr>
          <w:rFonts w:cs="FrankRuehl" w:hint="cs"/>
          <w:rtl/>
        </w:rPr>
        <w:t xml:space="preserve"> מיום 8.11.2006 עמ' 202 </w:t>
      </w:r>
      <w:r>
        <w:rPr>
          <w:rFonts w:cs="FrankRuehl"/>
          <w:rtl/>
        </w:rPr>
        <w:t>–</w:t>
      </w:r>
      <w:r>
        <w:rPr>
          <w:rFonts w:cs="FrankRuehl" w:hint="cs"/>
          <w:rtl/>
        </w:rPr>
        <w:t xml:space="preserve"> תק' תשס"ז-2006.</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007F6E69">
          <w:rPr>
            <w:rStyle w:val="Hyperlink"/>
            <w:rFonts w:cs="FrankRuehl" w:hint="cs"/>
            <w:rtl/>
          </w:rPr>
          <w:t>ק"ת תשס"ז מ</w:t>
        </w:r>
        <w:r>
          <w:rPr>
            <w:rStyle w:val="Hyperlink"/>
            <w:rFonts w:cs="FrankRuehl" w:hint="cs"/>
            <w:rtl/>
          </w:rPr>
          <w:t>ס' 6577</w:t>
        </w:r>
      </w:hyperlink>
      <w:r>
        <w:rPr>
          <w:rFonts w:cs="FrankRuehl" w:hint="cs"/>
          <w:rtl/>
        </w:rPr>
        <w:t xml:space="preserve"> מיום 29.3.2007 עמ' 700 </w:t>
      </w:r>
      <w:r>
        <w:rPr>
          <w:rFonts w:cs="FrankRuehl"/>
          <w:rtl/>
        </w:rPr>
        <w:t>–</w:t>
      </w:r>
      <w:r>
        <w:rPr>
          <w:rFonts w:cs="FrankRuehl" w:hint="cs"/>
          <w:rtl/>
        </w:rPr>
        <w:t xml:space="preserve"> תק' (מס' 2) תשס"ז-2007.</w:t>
      </w:r>
    </w:p>
    <w:p w:rsidR="00485AAD"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007F6E69">
          <w:rPr>
            <w:rStyle w:val="Hyperlink"/>
            <w:rFonts w:cs="FrankRuehl" w:hint="cs"/>
            <w:rtl/>
          </w:rPr>
          <w:t>ק"ת תשס"ז מ</w:t>
        </w:r>
        <w:r>
          <w:rPr>
            <w:rStyle w:val="Hyperlink"/>
            <w:rFonts w:cs="FrankRuehl" w:hint="cs"/>
            <w:rtl/>
          </w:rPr>
          <w:t>ס' 6587</w:t>
        </w:r>
      </w:hyperlink>
      <w:r>
        <w:rPr>
          <w:rFonts w:cs="FrankRuehl" w:hint="cs"/>
          <w:rtl/>
        </w:rPr>
        <w:t xml:space="preserve"> מיום 13.5.2007 עמ' 855 </w:t>
      </w:r>
      <w:r>
        <w:rPr>
          <w:rFonts w:cs="FrankRuehl"/>
          <w:rtl/>
        </w:rPr>
        <w:t>–</w:t>
      </w:r>
      <w:r>
        <w:rPr>
          <w:rFonts w:cs="FrankRuehl" w:hint="cs"/>
          <w:rtl/>
        </w:rPr>
        <w:t xml:space="preserve"> תק' (מס' 3) תשס"ז-2007; תחילתן ביום 1.1.2007.</w:t>
      </w:r>
    </w:p>
    <w:p w:rsidR="00EF0D55"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Pr>
            <w:rStyle w:val="Hyperlink"/>
            <w:rFonts w:cs="FrankRuehl" w:hint="cs"/>
            <w:rtl/>
          </w:rPr>
          <w:t>ק"ת תשס"ח מס' 6627</w:t>
        </w:r>
      </w:hyperlink>
      <w:r>
        <w:rPr>
          <w:rFonts w:cs="FrankRuehl" w:hint="cs"/>
          <w:rtl/>
        </w:rPr>
        <w:t xml:space="preserve"> מיום 13.12.2007 עמ' 178 </w:t>
      </w:r>
      <w:r>
        <w:rPr>
          <w:rFonts w:cs="FrankRuehl"/>
          <w:rtl/>
        </w:rPr>
        <w:t>–</w:t>
      </w:r>
      <w:r>
        <w:rPr>
          <w:rFonts w:cs="FrankRuehl" w:hint="cs"/>
          <w:rtl/>
        </w:rPr>
        <w:t xml:space="preserve"> תק' תשס"ח-2007; תחילתן ביום 1.1.2007.</w:t>
      </w:r>
    </w:p>
    <w:p w:rsidR="007F6E69" w:rsidRDefault="00EF0D55"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ק"ת תשס"ח מס' 6627</w:t>
        </w:r>
      </w:hyperlink>
      <w:r>
        <w:rPr>
          <w:rFonts w:cs="FrankRuehl" w:hint="cs"/>
          <w:rtl/>
        </w:rPr>
        <w:t xml:space="preserve"> מיום 13.12.2007 </w:t>
      </w:r>
      <w:r w:rsidR="00485AAD">
        <w:rPr>
          <w:rFonts w:cs="FrankRuehl" w:hint="cs"/>
          <w:rtl/>
        </w:rPr>
        <w:t xml:space="preserve">עמ' 178 </w:t>
      </w:r>
      <w:r w:rsidR="00485AAD">
        <w:rPr>
          <w:rFonts w:cs="FrankRuehl"/>
          <w:rtl/>
        </w:rPr>
        <w:t>–</w:t>
      </w:r>
      <w:r w:rsidR="00485AAD">
        <w:rPr>
          <w:rFonts w:cs="FrankRuehl" w:hint="cs"/>
          <w:rtl/>
        </w:rPr>
        <w:t xml:space="preserve"> תק' (מס' 2) תשס"ח-2007; תחילתן ביום 1.1.2008.</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007F6E69">
          <w:rPr>
            <w:rStyle w:val="Hyperlink"/>
            <w:rFonts w:cs="FrankRuehl" w:hint="cs"/>
            <w:rtl/>
          </w:rPr>
          <w:t>ק"ת תשס"ח מ</w:t>
        </w:r>
        <w:r>
          <w:rPr>
            <w:rStyle w:val="Hyperlink"/>
            <w:rFonts w:cs="FrankRuehl" w:hint="cs"/>
            <w:rtl/>
          </w:rPr>
          <w:t>ס' 6653</w:t>
        </w:r>
      </w:hyperlink>
      <w:r>
        <w:rPr>
          <w:rFonts w:cs="FrankRuehl" w:hint="cs"/>
          <w:rtl/>
        </w:rPr>
        <w:t xml:space="preserve"> מיום 6.3.2008 עמ' 598 </w:t>
      </w:r>
      <w:r>
        <w:rPr>
          <w:rFonts w:cs="FrankRuehl"/>
          <w:rtl/>
        </w:rPr>
        <w:t>–</w:t>
      </w:r>
      <w:r>
        <w:rPr>
          <w:rFonts w:cs="FrankRuehl" w:hint="cs"/>
          <w:rtl/>
        </w:rPr>
        <w:t xml:space="preserve"> תק' (מס' 3) תשס"ח-2008; תחילתן ביום 1.1.2007.</w:t>
      </w:r>
    </w:p>
    <w:p w:rsidR="00485AAD"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007F6E69">
          <w:rPr>
            <w:rStyle w:val="Hyperlink"/>
            <w:rFonts w:cs="FrankRuehl" w:hint="cs"/>
            <w:rtl/>
          </w:rPr>
          <w:t>ק"ת תשס"ח מ</w:t>
        </w:r>
        <w:r w:rsidRPr="00596B0F">
          <w:rPr>
            <w:rStyle w:val="Hyperlink"/>
            <w:rFonts w:cs="FrankRuehl" w:hint="cs"/>
            <w:rtl/>
          </w:rPr>
          <w:t>ס' 6666</w:t>
        </w:r>
      </w:hyperlink>
      <w:r>
        <w:rPr>
          <w:rFonts w:cs="FrankRuehl" w:hint="cs"/>
          <w:rtl/>
        </w:rPr>
        <w:t xml:space="preserve"> מיום 14.4.2008 עמ' 852 </w:t>
      </w:r>
      <w:r>
        <w:rPr>
          <w:rFonts w:cs="FrankRuehl"/>
          <w:rtl/>
        </w:rPr>
        <w:t>–</w:t>
      </w:r>
      <w:r>
        <w:rPr>
          <w:rFonts w:cs="FrankRuehl" w:hint="cs"/>
          <w:rtl/>
        </w:rPr>
        <w:t xml:space="preserve"> תק' (מס' 4) תשס"ח-2008; תחילתן ביום 1.1.2008.</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Pr="000A0811">
          <w:rPr>
            <w:rStyle w:val="Hyperlink"/>
            <w:rFonts w:cs="FrankRuehl" w:hint="cs"/>
            <w:rtl/>
          </w:rPr>
          <w:t>ק"ת תשס"ט מס' 6736</w:t>
        </w:r>
      </w:hyperlink>
      <w:r>
        <w:rPr>
          <w:rFonts w:cs="FrankRuehl" w:hint="cs"/>
          <w:rtl/>
        </w:rPr>
        <w:t xml:space="preserve"> מיום 31.12.2008 עמ' 287 </w:t>
      </w:r>
      <w:r>
        <w:rPr>
          <w:rFonts w:cs="FrankRuehl"/>
          <w:rtl/>
        </w:rPr>
        <w:t>–</w:t>
      </w:r>
      <w:r>
        <w:rPr>
          <w:rFonts w:cs="FrankRuehl" w:hint="cs"/>
          <w:rtl/>
        </w:rPr>
        <w:t xml:space="preserve"> תק' תשס"ט-2008; תחילתן ביום 1.1.2009.</w:t>
      </w:r>
    </w:p>
    <w:p w:rsidR="007F6E69" w:rsidRDefault="00485AA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007F6E69">
          <w:rPr>
            <w:rStyle w:val="Hyperlink"/>
            <w:rFonts w:cs="FrankRuehl" w:hint="cs"/>
            <w:rtl/>
          </w:rPr>
          <w:t>ק"ת תשס"ט מ</w:t>
        </w:r>
        <w:r w:rsidRPr="00934A8F">
          <w:rPr>
            <w:rStyle w:val="Hyperlink"/>
            <w:rFonts w:cs="FrankRuehl" w:hint="cs"/>
            <w:rtl/>
          </w:rPr>
          <w:t>ס' 6751</w:t>
        </w:r>
      </w:hyperlink>
      <w:r>
        <w:rPr>
          <w:rFonts w:cs="FrankRuehl" w:hint="cs"/>
          <w:rtl/>
        </w:rPr>
        <w:t xml:space="preserve"> מיום 9.2.2009 עמ' 478 </w:t>
      </w:r>
      <w:r>
        <w:rPr>
          <w:rFonts w:cs="FrankRuehl"/>
          <w:rtl/>
        </w:rPr>
        <w:t>–</w:t>
      </w:r>
      <w:r>
        <w:rPr>
          <w:rFonts w:cs="FrankRuehl" w:hint="cs"/>
          <w:rtl/>
        </w:rPr>
        <w:t xml:space="preserve"> תק' (מס' 2) תשס"ט-2009; תחילתן ביום 1.1.2009.</w:t>
      </w:r>
    </w:p>
    <w:p w:rsidR="00707110" w:rsidRDefault="00707110"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007F6E69">
          <w:rPr>
            <w:rStyle w:val="Hyperlink"/>
            <w:rFonts w:cs="FrankRuehl" w:hint="cs"/>
            <w:rtl/>
          </w:rPr>
          <w:t>ק"ת תשס"ט מ</w:t>
        </w:r>
        <w:r w:rsidR="00323373" w:rsidRPr="00707110">
          <w:rPr>
            <w:rStyle w:val="Hyperlink"/>
            <w:rFonts w:cs="FrankRuehl" w:hint="cs"/>
            <w:rtl/>
          </w:rPr>
          <w:t>ס' 6810</w:t>
        </w:r>
      </w:hyperlink>
      <w:r w:rsidR="00323373">
        <w:rPr>
          <w:rFonts w:cs="FrankRuehl" w:hint="cs"/>
          <w:rtl/>
        </w:rPr>
        <w:t xml:space="preserve"> מיום 3.9.2009 עמ' 1332 </w:t>
      </w:r>
      <w:r w:rsidR="00323373">
        <w:rPr>
          <w:rFonts w:cs="FrankRuehl"/>
          <w:rtl/>
        </w:rPr>
        <w:t>–</w:t>
      </w:r>
      <w:r w:rsidR="00323373">
        <w:rPr>
          <w:rFonts w:cs="FrankRuehl" w:hint="cs"/>
          <w:rtl/>
        </w:rPr>
        <w:t xml:space="preserve"> תק' (מס' 3) תשס"ט-2009.</w:t>
      </w:r>
    </w:p>
    <w:p w:rsidR="007F6E69" w:rsidRDefault="009E1227"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00CC52A8" w:rsidRPr="009E1227">
          <w:rPr>
            <w:rStyle w:val="Hyperlink"/>
            <w:rFonts w:cs="FrankRuehl" w:hint="cs"/>
            <w:rtl/>
          </w:rPr>
          <w:t>ק"ת תש"ע מס' 6830</w:t>
        </w:r>
      </w:hyperlink>
      <w:r w:rsidR="00CC52A8">
        <w:rPr>
          <w:rFonts w:cs="FrankRuehl" w:hint="cs"/>
          <w:rtl/>
        </w:rPr>
        <w:t xml:space="preserve"> מיום 29.11.2009 עמ' 138 </w:t>
      </w:r>
      <w:r w:rsidR="00CC52A8">
        <w:rPr>
          <w:rFonts w:cs="FrankRuehl"/>
          <w:rtl/>
        </w:rPr>
        <w:t>–</w:t>
      </w:r>
      <w:r w:rsidR="00CC52A8">
        <w:rPr>
          <w:rFonts w:cs="FrankRuehl" w:hint="cs"/>
          <w:rtl/>
        </w:rPr>
        <w:t xml:space="preserve"> תק' תש"ע-2009.</w:t>
      </w:r>
    </w:p>
    <w:p w:rsidR="008659E6" w:rsidRDefault="008659E6"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007F6E69">
          <w:rPr>
            <w:rStyle w:val="Hyperlink"/>
            <w:rFonts w:cs="FrankRuehl" w:hint="cs"/>
            <w:rtl/>
          </w:rPr>
          <w:t>ק"ת תש"ע מ</w:t>
        </w:r>
        <w:r w:rsidR="00CF4510" w:rsidRPr="008659E6">
          <w:rPr>
            <w:rStyle w:val="Hyperlink"/>
            <w:rFonts w:cs="FrankRuehl" w:hint="cs"/>
            <w:rtl/>
          </w:rPr>
          <w:t>ס' 6844</w:t>
        </w:r>
      </w:hyperlink>
      <w:r w:rsidR="00CF4510">
        <w:rPr>
          <w:rFonts w:cs="FrankRuehl" w:hint="cs"/>
          <w:rtl/>
        </w:rPr>
        <w:t xml:space="preserve"> מיום 29.12.2009 עמ' 365 </w:t>
      </w:r>
      <w:r w:rsidR="00CF4510">
        <w:rPr>
          <w:rFonts w:cs="FrankRuehl"/>
          <w:rtl/>
        </w:rPr>
        <w:t>–</w:t>
      </w:r>
      <w:r w:rsidR="00CF4510">
        <w:rPr>
          <w:rFonts w:cs="FrankRuehl" w:hint="cs"/>
          <w:rtl/>
        </w:rPr>
        <w:t xml:space="preserve"> תק' (מס' 2) תש"ע-2009; תחילתן ביום 1.1.2010.</w:t>
      </w:r>
    </w:p>
    <w:p w:rsidR="007F6E69" w:rsidRDefault="00782AE5"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00906B3E" w:rsidRPr="00782AE5">
          <w:rPr>
            <w:rStyle w:val="Hyperlink"/>
            <w:rFonts w:cs="FrankRuehl" w:hint="cs"/>
            <w:rtl/>
          </w:rPr>
          <w:t>ק"ת תשע"א מס' 6960</w:t>
        </w:r>
      </w:hyperlink>
      <w:r w:rsidR="00906B3E">
        <w:rPr>
          <w:rFonts w:cs="FrankRuehl" w:hint="cs"/>
          <w:rtl/>
        </w:rPr>
        <w:t xml:space="preserve"> מיום 30.12.2010 עמ' 433 </w:t>
      </w:r>
      <w:r w:rsidR="00906B3E">
        <w:rPr>
          <w:rFonts w:cs="FrankRuehl"/>
          <w:rtl/>
        </w:rPr>
        <w:t>–</w:t>
      </w:r>
      <w:r w:rsidR="00906B3E">
        <w:rPr>
          <w:rFonts w:cs="FrankRuehl" w:hint="cs"/>
          <w:rtl/>
        </w:rPr>
        <w:t xml:space="preserve"> תק' תשע"א-2010; תחילתן ביום 1.1.2011.</w:t>
      </w:r>
    </w:p>
    <w:p w:rsidR="007F6E69" w:rsidRDefault="0030045F"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007F6E69">
          <w:rPr>
            <w:rStyle w:val="Hyperlink"/>
            <w:rFonts w:cs="FrankRuehl" w:hint="cs"/>
            <w:rtl/>
          </w:rPr>
          <w:t>ק"ת תשע"א מ</w:t>
        </w:r>
        <w:r w:rsidR="00F617EC" w:rsidRPr="0030045F">
          <w:rPr>
            <w:rStyle w:val="Hyperlink"/>
            <w:rFonts w:cs="FrankRuehl" w:hint="cs"/>
            <w:rtl/>
          </w:rPr>
          <w:t>ס' 6979</w:t>
        </w:r>
      </w:hyperlink>
      <w:r w:rsidR="00F617EC">
        <w:rPr>
          <w:rFonts w:cs="FrankRuehl" w:hint="cs"/>
          <w:rtl/>
        </w:rPr>
        <w:t xml:space="preserve"> מיום 24.2.2011 עמ' 710 </w:t>
      </w:r>
      <w:r w:rsidR="00F617EC">
        <w:rPr>
          <w:rFonts w:cs="FrankRuehl"/>
          <w:rtl/>
        </w:rPr>
        <w:t>–</w:t>
      </w:r>
      <w:r w:rsidR="00F617EC">
        <w:rPr>
          <w:rFonts w:cs="FrankRuehl" w:hint="cs"/>
          <w:rtl/>
        </w:rPr>
        <w:t xml:space="preserve"> תק' (מס' 2) תשע"א-2011.</w:t>
      </w:r>
    </w:p>
    <w:p w:rsidR="007F6E69" w:rsidRDefault="00804E55"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007F6E69">
          <w:rPr>
            <w:rStyle w:val="Hyperlink"/>
            <w:rFonts w:cs="FrankRuehl" w:hint="cs"/>
            <w:rtl/>
          </w:rPr>
          <w:t>ק"ת תשע"א מ</w:t>
        </w:r>
        <w:r w:rsidR="002D0257" w:rsidRPr="00804E55">
          <w:rPr>
            <w:rStyle w:val="Hyperlink"/>
            <w:rFonts w:cs="FrankRuehl" w:hint="cs"/>
            <w:rtl/>
          </w:rPr>
          <w:t>ס' 7000</w:t>
        </w:r>
      </w:hyperlink>
      <w:r w:rsidR="002D0257">
        <w:rPr>
          <w:rFonts w:cs="FrankRuehl" w:hint="cs"/>
          <w:rtl/>
        </w:rPr>
        <w:t xml:space="preserve"> מיום 19.5.2011 עמ' 954 </w:t>
      </w:r>
      <w:r w:rsidR="002D0257">
        <w:rPr>
          <w:rFonts w:cs="FrankRuehl"/>
          <w:rtl/>
        </w:rPr>
        <w:t>–</w:t>
      </w:r>
      <w:r w:rsidR="002D0257">
        <w:rPr>
          <w:rFonts w:cs="FrankRuehl" w:hint="cs"/>
          <w:rtl/>
        </w:rPr>
        <w:t xml:space="preserve"> תק' (מס' 3) תשע"א-2011.</w:t>
      </w:r>
    </w:p>
    <w:p w:rsidR="0023480D" w:rsidRDefault="0023480D"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007F6E69">
          <w:rPr>
            <w:rStyle w:val="Hyperlink"/>
            <w:rFonts w:cs="FrankRuehl" w:hint="cs"/>
            <w:rtl/>
          </w:rPr>
          <w:t>ק"ת תשע"א מ</w:t>
        </w:r>
        <w:r w:rsidR="00F56009" w:rsidRPr="0023480D">
          <w:rPr>
            <w:rStyle w:val="Hyperlink"/>
            <w:rFonts w:cs="FrankRuehl" w:hint="cs"/>
            <w:rtl/>
          </w:rPr>
          <w:t>ס' 7020</w:t>
        </w:r>
      </w:hyperlink>
      <w:r w:rsidR="00F56009">
        <w:rPr>
          <w:rFonts w:cs="FrankRuehl" w:hint="cs"/>
          <w:rtl/>
        </w:rPr>
        <w:t xml:space="preserve"> מיום 4.8.2011 עמ' 1203 </w:t>
      </w:r>
      <w:r w:rsidR="00F56009">
        <w:rPr>
          <w:rFonts w:cs="FrankRuehl"/>
          <w:rtl/>
        </w:rPr>
        <w:t>–</w:t>
      </w:r>
      <w:r w:rsidR="00F56009">
        <w:rPr>
          <w:rFonts w:cs="FrankRuehl" w:hint="cs"/>
          <w:rtl/>
        </w:rPr>
        <w:t xml:space="preserve"> תק' (מס' 4) תשע"א-2011.</w:t>
      </w:r>
    </w:p>
    <w:p w:rsidR="007F6E69" w:rsidRDefault="00F51C36"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00F257CB" w:rsidRPr="00F51C36">
          <w:rPr>
            <w:rStyle w:val="Hyperlink"/>
            <w:rFonts w:cs="FrankRuehl" w:hint="cs"/>
            <w:rtl/>
          </w:rPr>
          <w:t>ק"ת תשע"ב מס' 7069</w:t>
        </w:r>
      </w:hyperlink>
      <w:r w:rsidR="00F257CB">
        <w:rPr>
          <w:rFonts w:cs="FrankRuehl" w:hint="cs"/>
          <w:rtl/>
        </w:rPr>
        <w:t xml:space="preserve"> מיום 29.12.2011 עמ' 504 </w:t>
      </w:r>
      <w:r w:rsidR="00F257CB">
        <w:rPr>
          <w:rFonts w:cs="FrankRuehl"/>
          <w:rtl/>
        </w:rPr>
        <w:t>–</w:t>
      </w:r>
      <w:r w:rsidR="00F257CB">
        <w:rPr>
          <w:rFonts w:cs="FrankRuehl" w:hint="cs"/>
          <w:rtl/>
        </w:rPr>
        <w:t xml:space="preserve"> תק' תשע"ב-2011; תחילתן ביום 1.1.2012.</w:t>
      </w:r>
    </w:p>
    <w:p w:rsidR="007F6E69" w:rsidRDefault="00E73422"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007F6E69">
          <w:rPr>
            <w:rStyle w:val="Hyperlink"/>
            <w:rFonts w:cs="FrankRuehl" w:hint="cs"/>
            <w:rtl/>
          </w:rPr>
          <w:t>ק"ת תשע"ב מ</w:t>
        </w:r>
        <w:r w:rsidR="006C7E57" w:rsidRPr="00E73422">
          <w:rPr>
            <w:rStyle w:val="Hyperlink"/>
            <w:rFonts w:cs="FrankRuehl" w:hint="cs"/>
            <w:rtl/>
          </w:rPr>
          <w:t>ס' 7114</w:t>
        </w:r>
      </w:hyperlink>
      <w:r w:rsidR="006C7E57">
        <w:rPr>
          <w:rFonts w:cs="FrankRuehl" w:hint="cs"/>
          <w:rtl/>
        </w:rPr>
        <w:t xml:space="preserve"> מיום 30.4.2012 עמ' 1086 </w:t>
      </w:r>
      <w:r w:rsidR="006C7E57">
        <w:rPr>
          <w:rFonts w:cs="FrankRuehl"/>
          <w:rtl/>
        </w:rPr>
        <w:t>–</w:t>
      </w:r>
      <w:r w:rsidR="006C7E57">
        <w:rPr>
          <w:rFonts w:cs="FrankRuehl" w:hint="cs"/>
          <w:rtl/>
        </w:rPr>
        <w:t xml:space="preserve"> תק' (מס' 2) תשע"ב-2012; תחילתן ביום 1.1.2012</w:t>
      </w:r>
      <w:r w:rsidR="007F6E69">
        <w:rPr>
          <w:rFonts w:cs="FrankRuehl" w:hint="cs"/>
          <w:rtl/>
        </w:rPr>
        <w:t>. ת"ט</w:t>
      </w:r>
      <w:r w:rsidR="00D565F7">
        <w:rPr>
          <w:rFonts w:cs="FrankRuehl" w:hint="cs"/>
          <w:rtl/>
        </w:rPr>
        <w:t xml:space="preserve"> </w:t>
      </w:r>
      <w:hyperlink r:id="rId52" w:history="1">
        <w:r w:rsidR="007F6E69">
          <w:rPr>
            <w:rStyle w:val="Hyperlink"/>
            <w:rFonts w:cs="FrankRuehl" w:hint="cs"/>
            <w:rtl/>
          </w:rPr>
          <w:t>ק"ת תשע"ב מ</w:t>
        </w:r>
        <w:r w:rsidR="00D565F7" w:rsidRPr="003F45DD">
          <w:rPr>
            <w:rStyle w:val="Hyperlink"/>
            <w:rFonts w:cs="FrankRuehl" w:hint="cs"/>
            <w:rtl/>
          </w:rPr>
          <w:t>ס' 7122</w:t>
        </w:r>
      </w:hyperlink>
      <w:r w:rsidR="00D565F7">
        <w:rPr>
          <w:rFonts w:cs="FrankRuehl" w:hint="cs"/>
          <w:rtl/>
        </w:rPr>
        <w:t xml:space="preserve"> מיום 20.5.2012 עמ' 1180)</w:t>
      </w:r>
      <w:r w:rsidR="006C7E57">
        <w:rPr>
          <w:rFonts w:cs="FrankRuehl" w:hint="cs"/>
          <w:rtl/>
        </w:rPr>
        <w:t>.</w:t>
      </w:r>
    </w:p>
    <w:p w:rsidR="00EF6760" w:rsidRDefault="00EF6760"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007F6E69">
          <w:rPr>
            <w:rStyle w:val="Hyperlink"/>
            <w:rFonts w:cs="FrankRuehl" w:hint="cs"/>
            <w:rtl/>
          </w:rPr>
          <w:t>ק"ת תשע"ב מ</w:t>
        </w:r>
        <w:r w:rsidR="00466741" w:rsidRPr="00EF6760">
          <w:rPr>
            <w:rStyle w:val="Hyperlink"/>
            <w:rFonts w:cs="FrankRuehl" w:hint="cs"/>
            <w:rtl/>
          </w:rPr>
          <w:t>ס' 7131</w:t>
        </w:r>
      </w:hyperlink>
      <w:r w:rsidR="00466741">
        <w:rPr>
          <w:rFonts w:cs="FrankRuehl" w:hint="cs"/>
          <w:rtl/>
        </w:rPr>
        <w:t xml:space="preserve"> מיום 21.6.2012 עמ' 1266 </w:t>
      </w:r>
      <w:r w:rsidR="00466741">
        <w:rPr>
          <w:rFonts w:cs="FrankRuehl"/>
          <w:rtl/>
        </w:rPr>
        <w:t>–</w:t>
      </w:r>
      <w:r w:rsidR="00466741">
        <w:rPr>
          <w:rFonts w:cs="FrankRuehl" w:hint="cs"/>
          <w:rtl/>
        </w:rPr>
        <w:t xml:space="preserve"> תק' (מס' 3) תשע"ב-2012; תחילתן ביום 1.1.2012.</w:t>
      </w:r>
    </w:p>
    <w:p w:rsidR="007F6E69" w:rsidRDefault="0047397B"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sidR="00E56629" w:rsidRPr="0047397B">
          <w:rPr>
            <w:rStyle w:val="Hyperlink"/>
            <w:rFonts w:cs="FrankRuehl" w:hint="cs"/>
            <w:rtl/>
          </w:rPr>
          <w:t>ק"ת תשע"ג מס' 7196</w:t>
        </w:r>
      </w:hyperlink>
      <w:r w:rsidR="00E56629">
        <w:rPr>
          <w:rFonts w:cs="FrankRuehl" w:hint="cs"/>
          <w:rtl/>
        </w:rPr>
        <w:t xml:space="preserve"> מיום 27.12.2012 עמ' 362 </w:t>
      </w:r>
      <w:r w:rsidR="00E56629">
        <w:rPr>
          <w:rFonts w:cs="FrankRuehl"/>
          <w:rtl/>
        </w:rPr>
        <w:t>–</w:t>
      </w:r>
      <w:r w:rsidR="00E56629">
        <w:rPr>
          <w:rFonts w:cs="FrankRuehl" w:hint="cs"/>
          <w:rtl/>
        </w:rPr>
        <w:t xml:space="preserve"> תק' תשע"ג-2012; תחילתן ביום 1.1.2013.</w:t>
      </w:r>
    </w:p>
    <w:p w:rsidR="00C510F1" w:rsidRDefault="00C510F1" w:rsidP="007F6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sidR="007F6E69">
          <w:rPr>
            <w:rStyle w:val="Hyperlink"/>
            <w:rFonts w:cs="FrankRuehl" w:hint="cs"/>
            <w:rtl/>
          </w:rPr>
          <w:t>ק"ת תשע"ג מ</w:t>
        </w:r>
        <w:r w:rsidR="00C43931" w:rsidRPr="00C510F1">
          <w:rPr>
            <w:rStyle w:val="Hyperlink"/>
            <w:rFonts w:cs="FrankRuehl" w:hint="cs"/>
            <w:rtl/>
          </w:rPr>
          <w:t>ס' 7218</w:t>
        </w:r>
      </w:hyperlink>
      <w:r w:rsidR="00C43931">
        <w:rPr>
          <w:rFonts w:cs="FrankRuehl" w:hint="cs"/>
          <w:rtl/>
        </w:rPr>
        <w:t xml:space="preserve"> מיום 31.1.2013 עמ' 665 </w:t>
      </w:r>
      <w:r w:rsidR="00C43931">
        <w:rPr>
          <w:rFonts w:cs="FrankRuehl"/>
          <w:rtl/>
        </w:rPr>
        <w:t>–</w:t>
      </w:r>
      <w:r w:rsidR="00C43931">
        <w:rPr>
          <w:rFonts w:cs="FrankRuehl" w:hint="cs"/>
          <w:rtl/>
        </w:rPr>
        <w:t xml:space="preserve"> תק' תשע"ג-2013; תחילתן ביום 1.1.2013.</w:t>
      </w:r>
    </w:p>
    <w:p w:rsidR="003F28FF" w:rsidRDefault="00433696" w:rsidP="003F28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00976EFE" w:rsidRPr="00433696">
          <w:rPr>
            <w:rStyle w:val="Hyperlink"/>
            <w:rFonts w:cs="FrankRuehl" w:hint="cs"/>
            <w:rtl/>
          </w:rPr>
          <w:t>ק"ת תשע"ד מס' 7315</w:t>
        </w:r>
      </w:hyperlink>
      <w:r w:rsidR="00976EFE">
        <w:rPr>
          <w:rFonts w:cs="FrankRuehl" w:hint="cs"/>
          <w:rtl/>
        </w:rPr>
        <w:t xml:space="preserve"> מיום 25.12.2013 עמ' 315 </w:t>
      </w:r>
      <w:r w:rsidR="00976EFE">
        <w:rPr>
          <w:rFonts w:cs="FrankRuehl"/>
          <w:rtl/>
        </w:rPr>
        <w:t>–</w:t>
      </w:r>
      <w:r w:rsidR="00976EFE">
        <w:rPr>
          <w:rFonts w:cs="FrankRuehl" w:hint="cs"/>
          <w:rtl/>
        </w:rPr>
        <w:t xml:space="preserve"> תק' תשע"ד-2013; תחילתן ביום 1.1.2014.</w:t>
      </w:r>
      <w:r w:rsidR="001672B4">
        <w:rPr>
          <w:rFonts w:cs="FrankRuehl" w:hint="cs"/>
          <w:rtl/>
        </w:rPr>
        <w:t xml:space="preserve"> ת"ט </w:t>
      </w:r>
      <w:hyperlink r:id="rId57" w:history="1">
        <w:r w:rsidR="001672B4" w:rsidRPr="003F28FF">
          <w:rPr>
            <w:rStyle w:val="Hyperlink"/>
            <w:rFonts w:cs="FrankRuehl" w:hint="cs"/>
            <w:rtl/>
          </w:rPr>
          <w:t>ק"ת תשע"ד מס' 7321</w:t>
        </w:r>
      </w:hyperlink>
      <w:r w:rsidR="001672B4">
        <w:rPr>
          <w:rFonts w:cs="FrankRuehl" w:hint="cs"/>
          <w:rtl/>
        </w:rPr>
        <w:t xml:space="preserve"> מיום 1.1.2014 עמ' 404.</w:t>
      </w:r>
    </w:p>
    <w:p w:rsidR="00782008" w:rsidRDefault="00782008" w:rsidP="007820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sidR="007F6E69" w:rsidRPr="00782008">
          <w:rPr>
            <w:rStyle w:val="Hyperlink"/>
            <w:rFonts w:cs="FrankRuehl" w:hint="cs"/>
            <w:rtl/>
          </w:rPr>
          <w:t>ק"ת תשע"ד מס' 7319</w:t>
        </w:r>
      </w:hyperlink>
      <w:r w:rsidR="007F6E69">
        <w:rPr>
          <w:rFonts w:cs="FrankRuehl" w:hint="cs"/>
          <w:rtl/>
        </w:rPr>
        <w:t xml:space="preserve"> מיום 31.12.2013 עמ' 355 </w:t>
      </w:r>
      <w:r w:rsidR="007F6E69">
        <w:rPr>
          <w:rFonts w:cs="FrankRuehl"/>
          <w:rtl/>
        </w:rPr>
        <w:t>–</w:t>
      </w:r>
      <w:r w:rsidR="007F6E69">
        <w:rPr>
          <w:rFonts w:cs="FrankRuehl" w:hint="cs"/>
          <w:rtl/>
        </w:rPr>
        <w:t xml:space="preserve"> תק' (מס' 2) תשע"ד-2013; תחילתן ביום 1.1.2014.</w:t>
      </w:r>
    </w:p>
    <w:p w:rsidR="0091518A" w:rsidRDefault="0091518A" w:rsidP="009151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00A739B0" w:rsidRPr="0091518A">
          <w:rPr>
            <w:rStyle w:val="Hyperlink"/>
            <w:rFonts w:cs="FrankRuehl" w:hint="cs"/>
            <w:rtl/>
          </w:rPr>
          <w:t>ק"ת תשע"ה מס' 7433</w:t>
        </w:r>
      </w:hyperlink>
      <w:r w:rsidR="00A739B0">
        <w:rPr>
          <w:rFonts w:cs="FrankRuehl" w:hint="cs"/>
          <w:rtl/>
        </w:rPr>
        <w:t xml:space="preserve"> מיום 3.11.2014 עמ' 43 </w:t>
      </w:r>
      <w:r w:rsidR="00A739B0">
        <w:rPr>
          <w:rFonts w:cs="FrankRuehl"/>
          <w:rtl/>
        </w:rPr>
        <w:t>–</w:t>
      </w:r>
      <w:r w:rsidR="00A739B0">
        <w:rPr>
          <w:rFonts w:cs="FrankRuehl" w:hint="cs"/>
          <w:rtl/>
        </w:rPr>
        <w:t xml:space="preserve"> תק' תשע"ה-2014.</w:t>
      </w:r>
    </w:p>
    <w:p w:rsidR="008D2497" w:rsidRDefault="008D2497" w:rsidP="008D24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sidR="00276492" w:rsidRPr="008D2497">
          <w:rPr>
            <w:rStyle w:val="Hyperlink"/>
            <w:rFonts w:cs="FrankRuehl" w:hint="cs"/>
            <w:rtl/>
          </w:rPr>
          <w:t>ק"ת תשע"ה מס' 7434</w:t>
        </w:r>
      </w:hyperlink>
      <w:r w:rsidR="00276492">
        <w:rPr>
          <w:rFonts w:cs="FrankRuehl" w:hint="cs"/>
          <w:rtl/>
        </w:rPr>
        <w:t xml:space="preserve"> מיום 5.11.2014 עמ' 47 </w:t>
      </w:r>
      <w:r w:rsidR="00276492">
        <w:rPr>
          <w:rFonts w:cs="FrankRuehl"/>
          <w:rtl/>
        </w:rPr>
        <w:t>–</w:t>
      </w:r>
      <w:r w:rsidR="00276492">
        <w:rPr>
          <w:rFonts w:cs="FrankRuehl" w:hint="cs"/>
          <w:rtl/>
        </w:rPr>
        <w:t xml:space="preserve"> תק' (מס' 2) תשע"ה-2014; תחילתן ביום 1.1.2014.</w:t>
      </w:r>
    </w:p>
    <w:p w:rsidR="00A82887" w:rsidRDefault="00A82887" w:rsidP="00A828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sidR="00FB6080" w:rsidRPr="00A82887">
          <w:rPr>
            <w:rStyle w:val="Hyperlink"/>
            <w:rFonts w:cs="FrankRuehl" w:hint="cs"/>
            <w:rtl/>
          </w:rPr>
          <w:t>ק"ת תשע"ה מס' 7438</w:t>
        </w:r>
      </w:hyperlink>
      <w:r w:rsidR="00FB6080">
        <w:rPr>
          <w:rFonts w:cs="FrankRuehl" w:hint="cs"/>
          <w:rtl/>
        </w:rPr>
        <w:t xml:space="preserve"> מיום 11.11.2014 עמ' 78 </w:t>
      </w:r>
      <w:r w:rsidR="00FB6080">
        <w:rPr>
          <w:rFonts w:cs="FrankRuehl"/>
          <w:rtl/>
        </w:rPr>
        <w:t>–</w:t>
      </w:r>
      <w:r w:rsidR="00FB6080">
        <w:rPr>
          <w:rFonts w:cs="FrankRuehl" w:hint="cs"/>
          <w:rtl/>
        </w:rPr>
        <w:t xml:space="preserve"> תק' (מס' 3) תשע"ה-2014; תחילתן ביום 1.8.2014.</w:t>
      </w:r>
    </w:p>
    <w:p w:rsidR="00FE504F" w:rsidRDefault="00FE504F" w:rsidP="00FE50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sidR="003F4144" w:rsidRPr="00FE504F">
          <w:rPr>
            <w:rStyle w:val="Hyperlink"/>
            <w:rFonts w:cs="FrankRuehl" w:hint="cs"/>
            <w:rtl/>
          </w:rPr>
          <w:t>ק"ת תשע"ה מס' 7459</w:t>
        </w:r>
      </w:hyperlink>
      <w:r w:rsidR="003F4144">
        <w:rPr>
          <w:rFonts w:cs="FrankRuehl" w:hint="cs"/>
          <w:rtl/>
        </w:rPr>
        <w:t xml:space="preserve"> מיום 17.12.2014 עמ' 440 </w:t>
      </w:r>
      <w:r w:rsidR="003F4144">
        <w:rPr>
          <w:rFonts w:cs="FrankRuehl"/>
          <w:rtl/>
        </w:rPr>
        <w:t>–</w:t>
      </w:r>
      <w:r w:rsidR="003F4144">
        <w:rPr>
          <w:rFonts w:cs="FrankRuehl" w:hint="cs"/>
          <w:rtl/>
        </w:rPr>
        <w:t xml:space="preserve"> תק' (מס' 4) תשע"ה-2014; תחילתן ביום 1.1.2015.</w:t>
      </w:r>
    </w:p>
    <w:p w:rsidR="006B46FA" w:rsidRDefault="006B46FA" w:rsidP="006B46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sidR="00903DC4" w:rsidRPr="006B46FA">
          <w:rPr>
            <w:rStyle w:val="Hyperlink"/>
            <w:rFonts w:cs="FrankRuehl" w:hint="cs"/>
            <w:rtl/>
          </w:rPr>
          <w:t>ק"ת תשע"ו מס' 7611</w:t>
        </w:r>
      </w:hyperlink>
      <w:r w:rsidR="00903DC4">
        <w:rPr>
          <w:rFonts w:cs="FrankRuehl" w:hint="cs"/>
          <w:rtl/>
        </w:rPr>
        <w:t xml:space="preserve"> מיום 31.1.2016 עמ' 682 </w:t>
      </w:r>
      <w:r w:rsidR="00903DC4">
        <w:rPr>
          <w:rFonts w:cs="FrankRuehl"/>
          <w:rtl/>
        </w:rPr>
        <w:t>–</w:t>
      </w:r>
      <w:r w:rsidR="00903DC4">
        <w:rPr>
          <w:rFonts w:cs="FrankRuehl" w:hint="cs"/>
          <w:rtl/>
        </w:rPr>
        <w:t xml:space="preserve"> תק' תשע"ו-2016; תחילתן ביום 1.1.2016.</w:t>
      </w:r>
    </w:p>
    <w:p w:rsidR="00BE57C4" w:rsidRDefault="00BE57C4" w:rsidP="00BE57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00025166" w:rsidRPr="00BE57C4">
          <w:rPr>
            <w:rStyle w:val="Hyperlink"/>
            <w:rFonts w:cs="FrankRuehl" w:hint="cs"/>
            <w:rtl/>
          </w:rPr>
          <w:t>ק"ת תשע"ז מס' 7725</w:t>
        </w:r>
      </w:hyperlink>
      <w:r w:rsidR="00025166">
        <w:rPr>
          <w:rFonts w:cs="FrankRuehl" w:hint="cs"/>
          <w:rtl/>
        </w:rPr>
        <w:t xml:space="preserve"> מיום 6.11.2016 עמ' 107 </w:t>
      </w:r>
      <w:r w:rsidR="00025166">
        <w:rPr>
          <w:rFonts w:cs="FrankRuehl"/>
          <w:rtl/>
        </w:rPr>
        <w:t>–</w:t>
      </w:r>
      <w:r w:rsidR="00025166">
        <w:rPr>
          <w:rFonts w:cs="FrankRuehl" w:hint="cs"/>
          <w:rtl/>
        </w:rPr>
        <w:t xml:space="preserve"> תק' תשע"ז-2016; תחילתן ביום 1.1.2015.</w:t>
      </w:r>
    </w:p>
    <w:p w:rsidR="00D4424B" w:rsidRDefault="00D4424B" w:rsidP="00D442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sidR="00B8236D" w:rsidRPr="00D4424B">
          <w:rPr>
            <w:rStyle w:val="Hyperlink"/>
            <w:rFonts w:cs="FrankRuehl" w:hint="cs"/>
            <w:rtl/>
          </w:rPr>
          <w:t>ק"ת תשע"ז מס' 7765</w:t>
        </w:r>
      </w:hyperlink>
      <w:r w:rsidR="00B8236D">
        <w:rPr>
          <w:rFonts w:cs="FrankRuehl" w:hint="cs"/>
          <w:rtl/>
        </w:rPr>
        <w:t xml:space="preserve"> מיום 19.1.2017 עמ' 592 </w:t>
      </w:r>
      <w:r w:rsidR="00B8236D">
        <w:rPr>
          <w:rFonts w:cs="FrankRuehl"/>
          <w:rtl/>
        </w:rPr>
        <w:t>–</w:t>
      </w:r>
      <w:r w:rsidR="00B8236D">
        <w:rPr>
          <w:rFonts w:cs="FrankRuehl" w:hint="cs"/>
          <w:rtl/>
        </w:rPr>
        <w:t xml:space="preserve"> תק' (מס' 2) תשע"ז-2017; תחילתן ביום 1.1.2017</w:t>
      </w:r>
      <w:r w:rsidR="004A27EB">
        <w:rPr>
          <w:rFonts w:cs="FrankRuehl" w:hint="cs"/>
          <w:rtl/>
        </w:rPr>
        <w:t xml:space="preserve"> ור' תקנה 5 לענין הוראת שעה</w:t>
      </w:r>
      <w:r w:rsidR="00B8236D">
        <w:rPr>
          <w:rFonts w:cs="FrankRuehl" w:hint="cs"/>
          <w:rtl/>
        </w:rPr>
        <w:t>.</w:t>
      </w:r>
    </w:p>
    <w:p w:rsidR="009732CA" w:rsidRDefault="009732CA" w:rsidP="009732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6" w:history="1">
        <w:r w:rsidR="00195393" w:rsidRPr="009732CA">
          <w:rPr>
            <w:rStyle w:val="Hyperlink"/>
            <w:rFonts w:cs="FrankRuehl" w:hint="cs"/>
            <w:rtl/>
          </w:rPr>
          <w:t>ק"ת תשע"ז מס' 7802</w:t>
        </w:r>
      </w:hyperlink>
      <w:r w:rsidR="00195393">
        <w:rPr>
          <w:rFonts w:cs="FrankRuehl" w:hint="cs"/>
          <w:rtl/>
        </w:rPr>
        <w:t xml:space="preserve"> מיום 23.4.2017 עמ' 992 </w:t>
      </w:r>
      <w:r w:rsidR="00195393">
        <w:rPr>
          <w:rFonts w:cs="FrankRuehl"/>
          <w:rtl/>
        </w:rPr>
        <w:t>–</w:t>
      </w:r>
      <w:r w:rsidR="00195393">
        <w:rPr>
          <w:rFonts w:cs="FrankRuehl" w:hint="cs"/>
          <w:rtl/>
        </w:rPr>
        <w:t xml:space="preserve"> תק' (מס' 3) תשע"ז-2017.</w:t>
      </w:r>
    </w:p>
    <w:p w:rsidR="008C3136" w:rsidRDefault="008C3136" w:rsidP="008C31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7" w:history="1">
        <w:r w:rsidR="000E0CA6" w:rsidRPr="008C3136">
          <w:rPr>
            <w:rStyle w:val="Hyperlink"/>
            <w:rFonts w:cs="FrankRuehl" w:hint="cs"/>
            <w:rtl/>
          </w:rPr>
          <w:t>ק"ת תשע"ח מס' 7885</w:t>
        </w:r>
      </w:hyperlink>
      <w:r w:rsidR="000E0CA6">
        <w:rPr>
          <w:rFonts w:cs="FrankRuehl" w:hint="cs"/>
          <w:rtl/>
        </w:rPr>
        <w:t xml:space="preserve"> מיום 22.11.2017 עמ' 210 </w:t>
      </w:r>
      <w:r w:rsidR="000E0CA6">
        <w:rPr>
          <w:rFonts w:cs="FrankRuehl"/>
          <w:rtl/>
        </w:rPr>
        <w:t>–</w:t>
      </w:r>
      <w:r w:rsidR="000E0CA6">
        <w:rPr>
          <w:rFonts w:cs="FrankRuehl" w:hint="cs"/>
          <w:rtl/>
        </w:rPr>
        <w:t xml:space="preserve"> תק' תשע"ח-2017; ר' תקנה 2.</w:t>
      </w:r>
    </w:p>
    <w:p w:rsidR="000E0CA6" w:rsidRDefault="000E0CA6" w:rsidP="000E0CA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מועצה שהחליטה ערב תחילתן של תקנות אלה על הפחתת סכום החוב לפי תקנה 26א(ב) לתקנות העיקריות ומעוניינת בהארכת התקופה לפי התקנה האמורה כתיקונה בתקנות אלה, צריכה לקבל החלטה בעניין זה.</w:t>
      </w:r>
    </w:p>
    <w:p w:rsidR="0087227C" w:rsidRDefault="0087227C" w:rsidP="008722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8" w:history="1">
        <w:r w:rsidR="00F4354F" w:rsidRPr="0087227C">
          <w:rPr>
            <w:rStyle w:val="Hyperlink"/>
            <w:rFonts w:cs="FrankRuehl" w:hint="cs"/>
            <w:rtl/>
          </w:rPr>
          <w:t>ק"ת תשע"ח מס' 7939</w:t>
        </w:r>
      </w:hyperlink>
      <w:r w:rsidR="00F4354F">
        <w:rPr>
          <w:rFonts w:cs="FrankRuehl" w:hint="cs"/>
          <w:rtl/>
        </w:rPr>
        <w:t xml:space="preserve"> מיום 25.1.2018 עמ' 908 </w:t>
      </w:r>
      <w:r w:rsidR="00F4354F">
        <w:rPr>
          <w:rFonts w:cs="FrankRuehl"/>
          <w:rtl/>
        </w:rPr>
        <w:t>–</w:t>
      </w:r>
      <w:r w:rsidR="00F4354F">
        <w:rPr>
          <w:rFonts w:cs="FrankRuehl" w:hint="cs"/>
          <w:rtl/>
        </w:rPr>
        <w:t xml:space="preserve"> תק' (מס' 2) תשע"ח-2018; תחילתן ביום 1.1.2018.</w:t>
      </w:r>
    </w:p>
    <w:p w:rsidR="004E7E3B" w:rsidRDefault="00BB56F6" w:rsidP="004E7E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9" w:history="1">
        <w:r w:rsidR="008178E5" w:rsidRPr="00BB56F6">
          <w:rPr>
            <w:rStyle w:val="Hyperlink"/>
            <w:rFonts w:cs="FrankRuehl" w:hint="cs"/>
            <w:rtl/>
          </w:rPr>
          <w:t>ק"ת תשע"ח מס' 7974</w:t>
        </w:r>
      </w:hyperlink>
      <w:r w:rsidR="008178E5">
        <w:rPr>
          <w:rFonts w:cs="FrankRuehl" w:hint="cs"/>
          <w:rtl/>
        </w:rPr>
        <w:t xml:space="preserve"> מיום 27.3.2018 עמ' 1719 </w:t>
      </w:r>
      <w:r w:rsidR="008178E5">
        <w:rPr>
          <w:rFonts w:cs="FrankRuehl"/>
          <w:rtl/>
        </w:rPr>
        <w:t>–</w:t>
      </w:r>
      <w:r w:rsidR="008178E5">
        <w:rPr>
          <w:rFonts w:cs="FrankRuehl" w:hint="cs"/>
          <w:rtl/>
        </w:rPr>
        <w:t xml:space="preserve"> תק' (מס' 3) תשע"ח-2018</w:t>
      </w:r>
      <w:r w:rsidR="00460C0C">
        <w:rPr>
          <w:rFonts w:cs="FrankRuehl" w:hint="cs"/>
          <w:rtl/>
        </w:rPr>
        <w:t>; תחילתן ביום 1.1.2018</w:t>
      </w:r>
      <w:r w:rsidR="008178E5">
        <w:rPr>
          <w:rFonts w:cs="FrankRuehl" w:hint="cs"/>
          <w:rtl/>
        </w:rPr>
        <w:t>.</w:t>
      </w:r>
      <w:r w:rsidR="00460C0C">
        <w:rPr>
          <w:rFonts w:cs="FrankRuehl" w:hint="cs"/>
          <w:rtl/>
        </w:rPr>
        <w:t xml:space="preserve"> תוקנו </w:t>
      </w:r>
      <w:hyperlink r:id="rId70" w:history="1">
        <w:r w:rsidR="00460C0C" w:rsidRPr="004E7E3B">
          <w:rPr>
            <w:rStyle w:val="Hyperlink"/>
            <w:rFonts w:cs="FrankRuehl" w:hint="cs"/>
            <w:rtl/>
          </w:rPr>
          <w:t>ק"ת תשע"ח מס' 7996</w:t>
        </w:r>
      </w:hyperlink>
      <w:r w:rsidR="00460C0C">
        <w:rPr>
          <w:rFonts w:cs="FrankRuehl" w:hint="cs"/>
          <w:rtl/>
        </w:rPr>
        <w:t xml:space="preserve"> מיום 7.5.2018 עמ' 1924 </w:t>
      </w:r>
      <w:r w:rsidR="00460C0C">
        <w:rPr>
          <w:rFonts w:cs="FrankRuehl"/>
          <w:rtl/>
        </w:rPr>
        <w:t>–</w:t>
      </w:r>
      <w:r w:rsidR="00460C0C">
        <w:rPr>
          <w:rFonts w:cs="FrankRuehl" w:hint="cs"/>
          <w:rtl/>
        </w:rPr>
        <w:t xml:space="preserve"> תק' (מס' 3) (תיקון) תשע"ח-2018.</w:t>
      </w:r>
    </w:p>
    <w:p w:rsidR="00F142EF" w:rsidRDefault="00F142EF" w:rsidP="00F142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1" w:history="1">
        <w:r w:rsidR="00041522" w:rsidRPr="00F142EF">
          <w:rPr>
            <w:rStyle w:val="Hyperlink"/>
            <w:rFonts w:cs="FrankRuehl" w:hint="cs"/>
            <w:rtl/>
          </w:rPr>
          <w:t>ק"ת תשע"ט מס' 8118</w:t>
        </w:r>
      </w:hyperlink>
      <w:r w:rsidR="00041522">
        <w:rPr>
          <w:rFonts w:cs="FrankRuehl" w:hint="cs"/>
          <w:rtl/>
        </w:rPr>
        <w:t xml:space="preserve"> מיום 5.12.2018 עמ' 1455 </w:t>
      </w:r>
      <w:r w:rsidR="00041522">
        <w:rPr>
          <w:rFonts w:cs="FrankRuehl"/>
          <w:rtl/>
        </w:rPr>
        <w:t>–</w:t>
      </w:r>
      <w:r w:rsidR="00041522">
        <w:rPr>
          <w:rFonts w:cs="FrankRuehl" w:hint="cs"/>
          <w:rtl/>
        </w:rPr>
        <w:t xml:space="preserve"> תק' תשע"ט-2018; תחילתן ביום 1.1.2019.</w:t>
      </w:r>
    </w:p>
    <w:p w:rsidR="00905FF4" w:rsidRDefault="00905FF4" w:rsidP="00905F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sidR="003662A6" w:rsidRPr="00905FF4">
          <w:rPr>
            <w:rStyle w:val="Hyperlink"/>
            <w:rFonts w:cs="FrankRuehl" w:hint="cs"/>
            <w:rtl/>
          </w:rPr>
          <w:t>ק"ת תשע"ט מס' 8144</w:t>
        </w:r>
      </w:hyperlink>
      <w:r w:rsidR="003662A6">
        <w:rPr>
          <w:rFonts w:cs="FrankRuehl" w:hint="cs"/>
          <w:rtl/>
        </w:rPr>
        <w:t xml:space="preserve"> מיום 6.1.2019 עמ' 1772 </w:t>
      </w:r>
      <w:r w:rsidR="003662A6">
        <w:rPr>
          <w:rFonts w:cs="FrankRuehl"/>
          <w:rtl/>
        </w:rPr>
        <w:t>–</w:t>
      </w:r>
      <w:r w:rsidR="003662A6">
        <w:rPr>
          <w:rFonts w:cs="FrankRuehl" w:hint="cs"/>
          <w:rtl/>
        </w:rPr>
        <w:t xml:space="preserve"> תק' (מס' 2) תשע"ט-2019; תחילתן ביום 1.1.2019.</w:t>
      </w:r>
    </w:p>
    <w:p w:rsidR="00B31028" w:rsidRDefault="00B31028" w:rsidP="00B310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3" w:history="1">
        <w:r w:rsidR="00E0441F" w:rsidRPr="00B31028">
          <w:rPr>
            <w:rStyle w:val="Hyperlink"/>
            <w:rFonts w:cs="FrankRuehl" w:hint="cs"/>
            <w:rtl/>
          </w:rPr>
          <w:t>ק"ת תשע"ט מס' 8155</w:t>
        </w:r>
      </w:hyperlink>
      <w:r w:rsidR="00E0441F">
        <w:rPr>
          <w:rFonts w:cs="FrankRuehl" w:hint="cs"/>
          <w:rtl/>
        </w:rPr>
        <w:t xml:space="preserve"> מיום 27.1.2019 עמ' 1902 </w:t>
      </w:r>
      <w:r w:rsidR="00E0441F">
        <w:rPr>
          <w:rFonts w:cs="FrankRuehl"/>
          <w:rtl/>
        </w:rPr>
        <w:t>–</w:t>
      </w:r>
      <w:r w:rsidR="00E0441F">
        <w:rPr>
          <w:rFonts w:cs="FrankRuehl" w:hint="cs"/>
          <w:rtl/>
        </w:rPr>
        <w:t xml:space="preserve"> תק' (מס' 3) תשע"ט-2019; תחילתן ביום 1.1.2019.</w:t>
      </w:r>
    </w:p>
    <w:p w:rsidR="00427C77" w:rsidRDefault="00427C77" w:rsidP="00427C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4" w:history="1">
        <w:r w:rsidR="003A227B" w:rsidRPr="00427C77">
          <w:rPr>
            <w:rStyle w:val="Hyperlink"/>
            <w:rFonts w:cs="FrankRuehl" w:hint="cs"/>
            <w:rtl/>
          </w:rPr>
          <w:t>ק"ת תשע"ט מס' 8206</w:t>
        </w:r>
      </w:hyperlink>
      <w:r w:rsidR="003A227B">
        <w:rPr>
          <w:rFonts w:cs="FrankRuehl" w:hint="cs"/>
          <w:rtl/>
        </w:rPr>
        <w:t xml:space="preserve"> מיום 15.4.2019 עמ' 3142 </w:t>
      </w:r>
      <w:r w:rsidR="003A227B">
        <w:rPr>
          <w:rFonts w:cs="FrankRuehl"/>
          <w:rtl/>
        </w:rPr>
        <w:t>–</w:t>
      </w:r>
      <w:r w:rsidR="003A227B">
        <w:rPr>
          <w:rFonts w:cs="FrankRuehl" w:hint="cs"/>
          <w:rtl/>
        </w:rPr>
        <w:t xml:space="preserve"> תק' (מס' 4) תשע"ט-2019; תחילתן ביום 1.1.2019.</w:t>
      </w:r>
    </w:p>
    <w:p w:rsidR="00A428B5" w:rsidRDefault="00A428B5" w:rsidP="00A428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5" w:history="1">
        <w:r w:rsidR="008B4F54" w:rsidRPr="00A428B5">
          <w:rPr>
            <w:rStyle w:val="Hyperlink"/>
            <w:rFonts w:cs="FrankRuehl" w:hint="cs"/>
            <w:rtl/>
          </w:rPr>
          <w:t>ק"ת תש"ף מס' 8320</w:t>
        </w:r>
      </w:hyperlink>
      <w:r w:rsidR="008B4F54">
        <w:rPr>
          <w:rFonts w:cs="FrankRuehl" w:hint="cs"/>
          <w:rtl/>
        </w:rPr>
        <w:t xml:space="preserve"> מיום 7.1.2020 עמ' 380 </w:t>
      </w:r>
      <w:r w:rsidR="008B4F54">
        <w:rPr>
          <w:rFonts w:cs="FrankRuehl"/>
          <w:rtl/>
        </w:rPr>
        <w:t>–</w:t>
      </w:r>
      <w:r w:rsidR="008B4F54">
        <w:rPr>
          <w:rFonts w:cs="FrankRuehl" w:hint="cs"/>
          <w:rtl/>
        </w:rPr>
        <w:t xml:space="preserve"> תק' תש"ף-2020; תחילתן ביום 1.1.2020 ור' תקנה 3 לענין הוראת שעה.</w:t>
      </w:r>
    </w:p>
    <w:p w:rsidR="008A521A" w:rsidRDefault="008A521A" w:rsidP="008A52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6" w:history="1">
        <w:r w:rsidR="00C20B1E" w:rsidRPr="008A521A">
          <w:rPr>
            <w:rStyle w:val="Hyperlink"/>
            <w:rFonts w:cs="FrankRuehl" w:hint="cs"/>
            <w:rtl/>
          </w:rPr>
          <w:t>ק"ת תש"ף מס' 8507</w:t>
        </w:r>
      </w:hyperlink>
      <w:r w:rsidR="00C20B1E">
        <w:rPr>
          <w:rFonts w:cs="FrankRuehl" w:hint="cs"/>
          <w:rtl/>
        </w:rPr>
        <w:t xml:space="preserve"> מיום 21.4.2020 עמ' 1194 </w:t>
      </w:r>
      <w:r w:rsidR="00C20B1E">
        <w:rPr>
          <w:rFonts w:cs="FrankRuehl"/>
          <w:rtl/>
        </w:rPr>
        <w:t>–</w:t>
      </w:r>
      <w:r w:rsidR="00C20B1E">
        <w:rPr>
          <w:rFonts w:cs="FrankRuehl" w:hint="cs"/>
          <w:rtl/>
        </w:rPr>
        <w:t xml:space="preserve"> תק' (מס' 2) תש"ף-2020; תחילתן ביום 1.1.2020.</w:t>
      </w:r>
    </w:p>
    <w:p w:rsidR="006C4834" w:rsidRDefault="006C4834" w:rsidP="006C48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7" w:history="1">
        <w:r w:rsidR="00F07FD2" w:rsidRPr="006C4834">
          <w:rPr>
            <w:rStyle w:val="Hyperlink"/>
            <w:rFonts w:cs="FrankRuehl" w:hint="cs"/>
            <w:rtl/>
          </w:rPr>
          <w:t>ק"ת תש"ף מס' 8565</w:t>
        </w:r>
      </w:hyperlink>
      <w:r w:rsidR="00F07FD2">
        <w:rPr>
          <w:rFonts w:cs="FrankRuehl" w:hint="cs"/>
          <w:rtl/>
        </w:rPr>
        <w:t xml:space="preserve"> מיום 19.5.2020 עמ' 1432 </w:t>
      </w:r>
      <w:r w:rsidR="00F07FD2">
        <w:rPr>
          <w:rFonts w:cs="FrankRuehl"/>
          <w:rtl/>
        </w:rPr>
        <w:t>–</w:t>
      </w:r>
      <w:r w:rsidR="00F07FD2">
        <w:rPr>
          <w:rFonts w:cs="FrankRuehl" w:hint="cs"/>
          <w:rtl/>
        </w:rPr>
        <w:t xml:space="preserve"> תק' (מס' 3) תש"ף-2020; תחילתן ביום 1.1.2020.</w:t>
      </w:r>
    </w:p>
    <w:p w:rsidR="00A05879" w:rsidRDefault="00A05879" w:rsidP="00A058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8" w:history="1">
        <w:r w:rsidR="00FF3AB6" w:rsidRPr="00A05879">
          <w:rPr>
            <w:rStyle w:val="Hyperlink"/>
            <w:rFonts w:cs="FrankRuehl" w:hint="cs"/>
            <w:rtl/>
          </w:rPr>
          <w:t>ק"ת תש"ף מס' 8761</w:t>
        </w:r>
      </w:hyperlink>
      <w:r w:rsidR="00FF3AB6">
        <w:rPr>
          <w:rFonts w:cs="FrankRuehl" w:hint="cs"/>
          <w:rtl/>
        </w:rPr>
        <w:t xml:space="preserve"> מיום 16.9.2020 עמ' 2740 </w:t>
      </w:r>
      <w:r w:rsidR="00FF3AB6">
        <w:rPr>
          <w:rFonts w:cs="FrankRuehl"/>
          <w:rtl/>
        </w:rPr>
        <w:t>–</w:t>
      </w:r>
      <w:r w:rsidR="00FF3AB6">
        <w:rPr>
          <w:rFonts w:cs="FrankRuehl" w:hint="cs"/>
          <w:rtl/>
        </w:rPr>
        <w:t xml:space="preserve"> תק' (מס' 4) תש"ף-2020; תחילתן ביום 1.1.2020.</w:t>
      </w:r>
    </w:p>
    <w:p w:rsidR="004829D6" w:rsidRDefault="004829D6" w:rsidP="004829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9" w:history="1">
        <w:r w:rsidR="0053111E" w:rsidRPr="004829D6">
          <w:rPr>
            <w:rStyle w:val="Hyperlink"/>
            <w:rFonts w:cs="FrankRuehl" w:hint="cs"/>
            <w:rtl/>
          </w:rPr>
          <w:t>ק"ת תשפ"א מס' 8843</w:t>
        </w:r>
      </w:hyperlink>
      <w:r w:rsidR="0053111E">
        <w:rPr>
          <w:rFonts w:cs="FrankRuehl" w:hint="cs"/>
          <w:rtl/>
        </w:rPr>
        <w:t xml:space="preserve"> מיום 22.10.2020 עמ' 244 </w:t>
      </w:r>
      <w:r w:rsidR="0053111E">
        <w:rPr>
          <w:rFonts w:cs="FrankRuehl"/>
          <w:rtl/>
        </w:rPr>
        <w:t>–</w:t>
      </w:r>
      <w:r w:rsidR="0053111E">
        <w:rPr>
          <w:rFonts w:cs="FrankRuehl" w:hint="cs"/>
          <w:rtl/>
        </w:rPr>
        <w:t xml:space="preserve"> תק' תשפ"א-2020; תחילתן ביום 1.1.2020.</w:t>
      </w:r>
    </w:p>
    <w:p w:rsidR="00352EED" w:rsidRDefault="00352EED" w:rsidP="00352E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0" w:history="1">
        <w:r w:rsidR="001A3036" w:rsidRPr="00352EED">
          <w:rPr>
            <w:rStyle w:val="Hyperlink"/>
            <w:rFonts w:cs="FrankRuehl" w:hint="cs"/>
            <w:rtl/>
          </w:rPr>
          <w:t>ק"ת תשפ"א מס' 9048</w:t>
        </w:r>
      </w:hyperlink>
      <w:r w:rsidR="001A3036">
        <w:rPr>
          <w:rFonts w:cs="FrankRuehl" w:hint="cs"/>
          <w:rtl/>
        </w:rPr>
        <w:t xml:space="preserve"> מיום 31.12.2020 עמ' 1330 </w:t>
      </w:r>
      <w:r w:rsidR="001A3036">
        <w:rPr>
          <w:rFonts w:cs="FrankRuehl"/>
          <w:rtl/>
        </w:rPr>
        <w:t>–</w:t>
      </w:r>
      <w:r w:rsidR="001A3036">
        <w:rPr>
          <w:rFonts w:cs="FrankRuehl" w:hint="cs"/>
          <w:rtl/>
        </w:rPr>
        <w:t xml:space="preserve"> תק' (מס' 2) תשפ"א-2020; תחילתן ביום 1.1.2021 ור' תקנה 3 לענין הוראת שעה.</w:t>
      </w:r>
    </w:p>
    <w:p w:rsidR="00785934" w:rsidRDefault="00785934" w:rsidP="007859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1" w:history="1">
        <w:r w:rsidR="00D068DA" w:rsidRPr="00785934">
          <w:rPr>
            <w:rStyle w:val="Hyperlink"/>
            <w:rFonts w:cs="FrankRuehl" w:hint="cs"/>
            <w:rtl/>
          </w:rPr>
          <w:t>ק"ת תשפ"א מס' 9088</w:t>
        </w:r>
      </w:hyperlink>
      <w:r w:rsidR="00D068DA">
        <w:rPr>
          <w:rFonts w:cs="FrankRuehl" w:hint="cs"/>
          <w:rtl/>
        </w:rPr>
        <w:t xml:space="preserve"> מיום 12.1.2021 עמ' 1522 </w:t>
      </w:r>
      <w:r w:rsidR="00D068DA">
        <w:rPr>
          <w:rFonts w:cs="FrankRuehl"/>
          <w:rtl/>
        </w:rPr>
        <w:t>–</w:t>
      </w:r>
      <w:r w:rsidR="00D068DA">
        <w:rPr>
          <w:rFonts w:cs="FrankRuehl" w:hint="cs"/>
          <w:rtl/>
        </w:rPr>
        <w:t xml:space="preserve"> תק' (מס' 3) תשפ"א-2021; תחילתן ביום 1.1.2020.</w:t>
      </w:r>
    </w:p>
    <w:p w:rsidR="0067334D" w:rsidRDefault="0067334D" w:rsidP="006733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2" w:history="1">
        <w:r w:rsidR="004B4F0B" w:rsidRPr="0067334D">
          <w:rPr>
            <w:rStyle w:val="Hyperlink"/>
            <w:rFonts w:cs="FrankRuehl" w:hint="cs"/>
            <w:rtl/>
          </w:rPr>
          <w:t>ק"ת תשפ"א מס' 9333</w:t>
        </w:r>
      </w:hyperlink>
      <w:r w:rsidR="004B4F0B">
        <w:rPr>
          <w:rFonts w:cs="FrankRuehl" w:hint="cs"/>
          <w:rtl/>
        </w:rPr>
        <w:t xml:space="preserve"> מיום 25.4.2021 עמ' 2990 </w:t>
      </w:r>
      <w:r w:rsidR="004B4F0B">
        <w:rPr>
          <w:rFonts w:cs="FrankRuehl"/>
          <w:rtl/>
        </w:rPr>
        <w:t>–</w:t>
      </w:r>
      <w:r w:rsidR="004B4F0B">
        <w:rPr>
          <w:rFonts w:cs="FrankRuehl" w:hint="cs"/>
          <w:rtl/>
        </w:rPr>
        <w:t xml:space="preserve"> תק' (מס' 4) תשפ"א-2021; תחילתן ביום 1.1.2020.</w:t>
      </w:r>
    </w:p>
    <w:p w:rsidR="000F4BF9" w:rsidRDefault="000F4BF9" w:rsidP="000F4B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3" w:history="1">
        <w:r w:rsidR="00F14B8A" w:rsidRPr="000F4BF9">
          <w:rPr>
            <w:rStyle w:val="Hyperlink"/>
            <w:rFonts w:cs="FrankRuehl" w:hint="cs"/>
            <w:rtl/>
          </w:rPr>
          <w:t>ק"ת תשפ"א מס' 9472</w:t>
        </w:r>
      </w:hyperlink>
      <w:r w:rsidR="00F14B8A">
        <w:rPr>
          <w:rFonts w:cs="FrankRuehl" w:hint="cs"/>
          <w:rtl/>
        </w:rPr>
        <w:t xml:space="preserve"> מיום 29.6.2021 עמ' 3528 </w:t>
      </w:r>
      <w:r w:rsidR="00ED61DF">
        <w:rPr>
          <w:rFonts w:cs="FrankRuehl" w:hint="eastAsia"/>
          <w:rtl/>
        </w:rPr>
        <w:t>–</w:t>
      </w:r>
      <w:r w:rsidR="00F14B8A">
        <w:rPr>
          <w:rFonts w:cs="FrankRuehl" w:hint="cs"/>
          <w:rtl/>
        </w:rPr>
        <w:t xml:space="preserve"> תק' (מס' 5) תשפ"א-2021; תחילתן ביום 1.1.2020 ור' תקנה 4 לענין הוראת מעבר.</w:t>
      </w:r>
    </w:p>
    <w:p w:rsidR="00F14B8A" w:rsidRDefault="00F14B8A" w:rsidP="00F14B8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מחזיק בנכס שהוא עוסק שמתקיים לגביו האמור בפסקאות משנה (א) ו-(ב) של סעיף 8(2)(ב)(1) לחוק התכנית לסיוע כלכלי (נגיף הקורונה החדש) (הוראת שעה), התש"ף-2020, וניתנה לו טרם פרסומן של תקנות אלה הנחה בתקופה העוקבת לתקופה המפורטת בפסקה (4) להגדרה "תקופת הזכאות", יגיש בקשה חדשה בהתאם להוראות תקנה 33א(ד) לתקנות העיקריות לשם קבלת הנחה לפי תקנה 33א(ג2) כנוסחה בתקנות אלה.</w:t>
      </w:r>
    </w:p>
    <w:p w:rsidR="00441542" w:rsidRDefault="00441542" w:rsidP="0044154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4" w:history="1">
        <w:r w:rsidR="00ED61DF" w:rsidRPr="00441542">
          <w:rPr>
            <w:rStyle w:val="Hyperlink"/>
            <w:rFonts w:cs="FrankRuehl" w:hint="cs"/>
            <w:rtl/>
          </w:rPr>
          <w:t>ק"ת תשפ"א מס' 9497</w:t>
        </w:r>
      </w:hyperlink>
      <w:r w:rsidR="00ED61DF">
        <w:rPr>
          <w:rFonts w:cs="FrankRuehl" w:hint="cs"/>
          <w:rtl/>
        </w:rPr>
        <w:t xml:space="preserve"> מיום 14.7.2021 עמ' 3630 </w:t>
      </w:r>
      <w:r w:rsidR="00ED61DF">
        <w:rPr>
          <w:rFonts w:cs="FrankRuehl"/>
          <w:rtl/>
        </w:rPr>
        <w:t>–</w:t>
      </w:r>
      <w:r w:rsidR="00ED61DF">
        <w:rPr>
          <w:rFonts w:cs="FrankRuehl" w:hint="cs"/>
          <w:rtl/>
        </w:rPr>
        <w:t xml:space="preserve"> תק' (מס' 6) תשפ"א-2021; תחילתן ביום 1.1.2021.</w:t>
      </w:r>
    </w:p>
    <w:p w:rsidR="009E6EC4" w:rsidRDefault="009E6EC4" w:rsidP="009E6E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5" w:history="1">
        <w:r w:rsidR="00C01399" w:rsidRPr="009E6EC4">
          <w:rPr>
            <w:rStyle w:val="Hyperlink"/>
            <w:rFonts w:cs="FrankRuehl" w:hint="cs"/>
            <w:rtl/>
          </w:rPr>
          <w:t>ק"ת תשפ"א מס' 9588</w:t>
        </w:r>
      </w:hyperlink>
      <w:r w:rsidR="00C01399">
        <w:rPr>
          <w:rFonts w:cs="FrankRuehl" w:hint="cs"/>
          <w:rtl/>
        </w:rPr>
        <w:t xml:space="preserve"> מיום 25.8.2021 עמ' 4032 </w:t>
      </w:r>
      <w:r w:rsidR="00C01399">
        <w:rPr>
          <w:rFonts w:cs="FrankRuehl"/>
          <w:rtl/>
        </w:rPr>
        <w:t>–</w:t>
      </w:r>
      <w:r w:rsidR="00C01399">
        <w:rPr>
          <w:rFonts w:cs="FrankRuehl" w:hint="cs"/>
          <w:rtl/>
        </w:rPr>
        <w:t xml:space="preserve"> תק' (מס' 7) תשפ"א-2021; תחילתן ביום 1.1.2020.</w:t>
      </w:r>
    </w:p>
    <w:p w:rsidR="00B95B8F" w:rsidRDefault="003C474A" w:rsidP="00B95B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6" w:history="1">
        <w:r w:rsidR="00E252E1" w:rsidRPr="003C474A">
          <w:rPr>
            <w:rStyle w:val="Hyperlink"/>
            <w:rFonts w:cs="FrankRuehl" w:hint="cs"/>
            <w:rtl/>
          </w:rPr>
          <w:t>ק"ת תשפ"ב מס' 9932</w:t>
        </w:r>
      </w:hyperlink>
      <w:r w:rsidR="00E252E1">
        <w:rPr>
          <w:rFonts w:cs="FrankRuehl" w:hint="cs"/>
          <w:rtl/>
        </w:rPr>
        <w:t xml:space="preserve"> מיום 17.1.2022 עמ' 1758 </w:t>
      </w:r>
      <w:r w:rsidR="00E252E1">
        <w:rPr>
          <w:rFonts w:cs="FrankRuehl"/>
          <w:rtl/>
        </w:rPr>
        <w:t>–</w:t>
      </w:r>
      <w:r w:rsidR="00E252E1">
        <w:rPr>
          <w:rFonts w:cs="FrankRuehl" w:hint="cs"/>
          <w:rtl/>
        </w:rPr>
        <w:t xml:space="preserve"> תק' תשפ"ב-2022; תחילתן ביום 1.1.2022 ור' תקנה 3 לענין הוראת שעה.</w:t>
      </w:r>
      <w:r w:rsidR="00B511A8">
        <w:rPr>
          <w:rFonts w:cs="FrankRuehl" w:hint="cs"/>
          <w:rtl/>
        </w:rPr>
        <w:t xml:space="preserve"> ת"</w:t>
      </w:r>
      <w:r w:rsidR="00B511A8" w:rsidRPr="00B95B8F">
        <w:rPr>
          <w:rFonts w:cs="FrankRuehl" w:hint="cs"/>
          <w:rtl/>
        </w:rPr>
        <w:t xml:space="preserve">ט </w:t>
      </w:r>
      <w:hyperlink r:id="rId87" w:history="1">
        <w:r w:rsidR="00B511A8" w:rsidRPr="00B95B8F">
          <w:rPr>
            <w:rStyle w:val="Hyperlink"/>
            <w:rFonts w:cs="FrankRuehl" w:hint="cs"/>
            <w:rtl/>
          </w:rPr>
          <w:t>ק"ת תשפ"ג מס' 10548</w:t>
        </w:r>
      </w:hyperlink>
      <w:r w:rsidR="00B511A8">
        <w:rPr>
          <w:rFonts w:cs="FrankRuehl" w:hint="cs"/>
          <w:rtl/>
        </w:rPr>
        <w:t xml:space="preserve"> מיום 9.2.2023 עמ' 1010.</w:t>
      </w:r>
      <w:r w:rsidR="00080918">
        <w:rPr>
          <w:rFonts w:cs="FrankRuehl" w:hint="cs"/>
          <w:rtl/>
        </w:rPr>
        <w:t xml:space="preserve"> תוקנו </w:t>
      </w:r>
      <w:hyperlink r:id="rId88" w:history="1">
        <w:r w:rsidR="00080918" w:rsidRPr="00B95B8F">
          <w:rPr>
            <w:rStyle w:val="Hyperlink"/>
            <w:rFonts w:cs="FrankRuehl" w:hint="cs"/>
            <w:rtl/>
          </w:rPr>
          <w:t>ק"ת תשפ"ג מס' 10548</w:t>
        </w:r>
      </w:hyperlink>
      <w:r w:rsidR="00080918">
        <w:rPr>
          <w:rFonts w:cs="FrankRuehl" w:hint="cs"/>
          <w:rtl/>
        </w:rPr>
        <w:t xml:space="preserve"> מיום 9.2.2023 עמ' 1008 </w:t>
      </w:r>
      <w:r w:rsidR="00080918">
        <w:rPr>
          <w:rFonts w:cs="FrankRuehl"/>
          <w:rtl/>
        </w:rPr>
        <w:t>–</w:t>
      </w:r>
      <w:r w:rsidR="00080918">
        <w:rPr>
          <w:rFonts w:cs="FrankRuehl" w:hint="cs"/>
          <w:rtl/>
        </w:rPr>
        <w:t xml:space="preserve"> תק' תשפ"ב-2022 (תיקון) תשפ"ג-2023; תחילתן ביום 1.1.2023.</w:t>
      </w:r>
    </w:p>
    <w:p w:rsidR="00EE7425" w:rsidRDefault="00EE7425" w:rsidP="00EE74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9" w:history="1">
        <w:r w:rsidR="000D47A4" w:rsidRPr="00EE7425">
          <w:rPr>
            <w:rStyle w:val="Hyperlink"/>
            <w:rFonts w:cs="FrankRuehl" w:hint="cs"/>
            <w:rtl/>
          </w:rPr>
          <w:t>ק"ת תשפ"ב מס' 10039</w:t>
        </w:r>
      </w:hyperlink>
      <w:r w:rsidR="000D47A4">
        <w:rPr>
          <w:rFonts w:cs="FrankRuehl" w:hint="cs"/>
          <w:rtl/>
        </w:rPr>
        <w:t xml:space="preserve"> מיום 7.3.2022 עמ' 2243 </w:t>
      </w:r>
      <w:r w:rsidR="000D47A4">
        <w:rPr>
          <w:rFonts w:cs="FrankRuehl"/>
          <w:rtl/>
        </w:rPr>
        <w:t>–</w:t>
      </w:r>
      <w:r w:rsidR="000D47A4">
        <w:rPr>
          <w:rFonts w:cs="FrankRuehl" w:hint="cs"/>
          <w:rtl/>
        </w:rPr>
        <w:t xml:space="preserve"> תק' (מס' 2) תשפ"ב-2022; תחילתן ביום 1.1.2022.</w:t>
      </w:r>
    </w:p>
    <w:p w:rsidR="00E94D54" w:rsidRDefault="00E94D54" w:rsidP="00E94D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0" w:history="1">
        <w:r w:rsidR="009654FD" w:rsidRPr="00E94D54">
          <w:rPr>
            <w:rStyle w:val="Hyperlink"/>
            <w:rFonts w:cs="FrankRuehl" w:hint="cs"/>
            <w:rtl/>
          </w:rPr>
          <w:t>ק"ת תשפ"ב מס' 10315</w:t>
        </w:r>
      </w:hyperlink>
      <w:r w:rsidR="009654FD">
        <w:rPr>
          <w:rFonts w:cs="FrankRuehl" w:hint="cs"/>
          <w:rtl/>
        </w:rPr>
        <w:t xml:space="preserve"> מיום 1.9.2022 עמ' 3986 </w:t>
      </w:r>
      <w:r w:rsidR="009654FD">
        <w:rPr>
          <w:rFonts w:cs="FrankRuehl"/>
          <w:rtl/>
        </w:rPr>
        <w:t>–</w:t>
      </w:r>
      <w:r w:rsidR="009654FD">
        <w:rPr>
          <w:rFonts w:cs="FrankRuehl" w:hint="cs"/>
          <w:rtl/>
        </w:rPr>
        <w:t xml:space="preserve"> תק' (מס' 3) תשפ"ב-2022; תחילתן ביום 1.1.2020.</w:t>
      </w:r>
    </w:p>
    <w:p w:rsidR="005450E4" w:rsidRDefault="005450E4" w:rsidP="005450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1" w:history="1">
        <w:r w:rsidR="00776A12" w:rsidRPr="005450E4">
          <w:rPr>
            <w:rStyle w:val="Hyperlink"/>
            <w:rFonts w:cs="FrankRuehl" w:hint="cs"/>
            <w:rtl/>
          </w:rPr>
          <w:t>ק"ת תשפ"ג מס' 10364</w:t>
        </w:r>
      </w:hyperlink>
      <w:r w:rsidR="00776A12">
        <w:rPr>
          <w:rFonts w:cs="FrankRuehl" w:hint="cs"/>
          <w:rtl/>
        </w:rPr>
        <w:t xml:space="preserve"> מיום 25.10.2022 עמ' 160 </w:t>
      </w:r>
      <w:r w:rsidR="00776A12">
        <w:rPr>
          <w:rFonts w:cs="FrankRuehl"/>
          <w:rtl/>
        </w:rPr>
        <w:t>–</w:t>
      </w:r>
      <w:r w:rsidR="00776A12">
        <w:rPr>
          <w:rFonts w:cs="FrankRuehl" w:hint="cs"/>
          <w:rtl/>
        </w:rPr>
        <w:t xml:space="preserve"> תק' תשפ"ג-2022; תחילתו ביום 1.1.2022 ור' סעיף 3 לענין הוראת מעבר.</w:t>
      </w:r>
    </w:p>
    <w:p w:rsidR="00776A12" w:rsidRDefault="00776A12" w:rsidP="00776A1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לעניין שנת 2022, מועצה תהיה רשאית לקבוע הנחה לפי תקנה 3ז לתקנות העיקריות, כנוסחה בתקנה 1 לתקנות אלה, בעבור כל השנה או חלק ממנה.</w:t>
      </w:r>
    </w:p>
    <w:p w:rsidR="00B95B8F" w:rsidRDefault="00B95B8F" w:rsidP="00B95B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2" w:history="1">
        <w:r w:rsidR="00B511A8" w:rsidRPr="00B95B8F">
          <w:rPr>
            <w:rStyle w:val="Hyperlink"/>
            <w:rFonts w:cs="FrankRuehl" w:hint="cs"/>
            <w:rtl/>
          </w:rPr>
          <w:t>ק"ת תשפ"ג מס' 10548</w:t>
        </w:r>
      </w:hyperlink>
      <w:r w:rsidR="00B511A8">
        <w:rPr>
          <w:rFonts w:cs="FrankRuehl" w:hint="cs"/>
          <w:rtl/>
        </w:rPr>
        <w:t xml:space="preserve"> מיום 9.2.2023 עמ' 1008 </w:t>
      </w:r>
      <w:r w:rsidR="00B511A8">
        <w:rPr>
          <w:rFonts w:cs="FrankRuehl"/>
          <w:rtl/>
        </w:rPr>
        <w:t>–</w:t>
      </w:r>
      <w:r w:rsidR="00B511A8">
        <w:rPr>
          <w:rFonts w:cs="FrankRuehl" w:hint="cs"/>
          <w:rtl/>
        </w:rPr>
        <w:t xml:space="preserve"> תק' (מס' </w:t>
      </w:r>
      <w:r w:rsidR="00080918">
        <w:rPr>
          <w:rFonts w:cs="FrankRuehl" w:hint="cs"/>
          <w:rtl/>
        </w:rPr>
        <w:t>3</w:t>
      </w:r>
      <w:r w:rsidR="00B511A8">
        <w:rPr>
          <w:rFonts w:cs="FrankRuehl" w:hint="cs"/>
          <w:rtl/>
        </w:rPr>
        <w:t>) תשפ"ג-2023; תחילתן ביום 1.1.2023 ור' סעיף 4 לענין הוראת 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5AAD" w:rsidRDefault="00485AA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19918  --[ תקנות הסדרים במשק המדינה (הנחה מארנונה), תשנ"ג- 1993</w:t>
    </w:r>
  </w:p>
  <w:p w:rsidR="00485AAD" w:rsidRDefault="00485AA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85AAD" w:rsidRDefault="00485AAD">
    <w:pPr>
      <w:pStyle w:val="a3"/>
      <w:pBdr>
        <w:top w:val="single" w:sz="4" w:space="0" w:color="auto"/>
      </w:pBdr>
      <w:spacing w:line="220" w:lineRule="exact"/>
      <w:ind w:left="0" w:right="1134"/>
      <w:jc w:val="center"/>
      <w:rPr>
        <w:rFonts w:hAnsi="FrankRuehl" w:cs="FrankRuehl"/>
        <w:color w:val="000000"/>
        <w:sz w:val="26"/>
        <w:szCs w:val="26"/>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741" w:rsidRDefault="0046674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הסדרים במשק המדינה (הנחה מארנונה), תשנ"ג-1993</w:t>
    </w:r>
  </w:p>
  <w:p w:rsidR="00466741" w:rsidRDefault="004667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6741" w:rsidRDefault="0046674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5AAD" w:rsidRDefault="00485AA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הסדרים במשק המדינה (הנחה מארנונה), תשנ"ג-1993</w:t>
    </w:r>
  </w:p>
  <w:p w:rsidR="00485AAD" w:rsidRDefault="00485AA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85AAD" w:rsidRDefault="00485AAD">
    <w:pPr>
      <w:pStyle w:val="a3"/>
      <w:pBdr>
        <w:top w:val="single" w:sz="4" w:space="0" w:color="auto"/>
      </w:pBdr>
      <w:spacing w:line="220" w:lineRule="exact"/>
      <w:ind w:left="0"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5AAD" w:rsidRDefault="00485AA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19918  --[ תקנות הסדרים במשק המדינה (הנחה מארנונה), תשנ"ג- 1993</w:t>
    </w:r>
  </w:p>
  <w:p w:rsidR="00485AAD" w:rsidRDefault="00485AA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85AAD" w:rsidRDefault="00485AAD">
    <w:pPr>
      <w:pStyle w:val="a3"/>
      <w:pBdr>
        <w:top w:val="single" w:sz="4" w:space="0" w:color="auto"/>
      </w:pBdr>
      <w:spacing w:line="220" w:lineRule="exact"/>
      <w:ind w:left="0" w:right="1134"/>
      <w:jc w:val="center"/>
      <w:rPr>
        <w:rFonts w:hAnsi="FrankRuehl" w:cs="FrankRuehl"/>
        <w:color w:val="000000"/>
        <w:sz w:val="26"/>
        <w:szCs w:val="26"/>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5AAD" w:rsidRDefault="00485AA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הסדרים במשק המדינה (הנחה מארנונה), תשנ"ג-1993</w:t>
    </w:r>
  </w:p>
  <w:p w:rsidR="00485AAD" w:rsidRDefault="00485AA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85AAD" w:rsidRDefault="00485AAD">
    <w:pPr>
      <w:pStyle w:val="a3"/>
      <w:pBdr>
        <w:top w:val="single" w:sz="4" w:space="0" w:color="auto"/>
      </w:pBdr>
      <w:spacing w:line="220" w:lineRule="exact"/>
      <w:ind w:left="0" w:right="1134"/>
      <w:jc w:val="center"/>
      <w:rPr>
        <w:rFonts w:hAnsi="FrankRuehl" w:cs="FrankRuehl"/>
        <w:color w:val="000000"/>
        <w:sz w:val="26"/>
        <w:szCs w:val="26"/>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5AAD" w:rsidRDefault="00485AA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19918  --[ תקנות הסדרים במשק המדינה (הנחה מארנונה), תשנ"ג- 1993</w:t>
    </w:r>
  </w:p>
  <w:p w:rsidR="00485AAD" w:rsidRDefault="00485AA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85AAD" w:rsidRDefault="00485AAD">
    <w:pPr>
      <w:pStyle w:val="a3"/>
      <w:pBdr>
        <w:top w:val="single" w:sz="4" w:space="0" w:color="auto"/>
      </w:pBdr>
      <w:spacing w:line="220" w:lineRule="exact"/>
      <w:ind w:left="0" w:right="1134"/>
      <w:jc w:val="center"/>
      <w:rPr>
        <w:rFonts w:hAnsi="FrankRuehl" w:cs="FrankRuehl"/>
        <w:color w:val="000000"/>
        <w:sz w:val="26"/>
        <w:szCs w:val="26"/>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5AAD" w:rsidRDefault="00485AA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הסדרים במשק המדינה (הנחה מארנונה), תשנ"ג-1993</w:t>
    </w:r>
  </w:p>
  <w:p w:rsidR="00485AAD" w:rsidRDefault="00485AA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85AAD" w:rsidRDefault="00485AAD">
    <w:pPr>
      <w:pStyle w:val="a3"/>
      <w:pBdr>
        <w:top w:val="single" w:sz="4" w:space="0" w:color="auto"/>
      </w:pBdr>
      <w:spacing w:line="220" w:lineRule="exact"/>
      <w:ind w:left="0" w:right="1134"/>
      <w:jc w:val="center"/>
      <w:rPr>
        <w:rFonts w:hAnsi="FrankRuehl" w:cs="FrankRuehl"/>
        <w:color w:val="000000"/>
        <w:sz w:val="26"/>
        <w:szCs w:val="26"/>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7E57" w:rsidRDefault="006C7E5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19918  --[ תקנות הסדרים במשק המדינה (הנחה מארנונה), תשנ"ג- 1993</w:t>
    </w:r>
  </w:p>
  <w:p w:rsidR="006C7E57" w:rsidRDefault="006C7E5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C7E57" w:rsidRDefault="006C7E57">
    <w:pPr>
      <w:pStyle w:val="a3"/>
      <w:pBdr>
        <w:top w:val="single" w:sz="4" w:space="0" w:color="auto"/>
      </w:pBdr>
      <w:spacing w:line="220" w:lineRule="exact"/>
      <w:ind w:left="0" w:right="1134"/>
      <w:jc w:val="center"/>
      <w:rPr>
        <w:rFonts w:hAnsi="FrankRuehl" w:cs="FrankRuehl"/>
        <w:color w:val="000000"/>
        <w:sz w:val="26"/>
        <w:szCs w:val="26"/>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7E57" w:rsidRDefault="006C7E5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הסדרים במשק המדינה (הנחה מארנונה), תשנ"ג-1993</w:t>
    </w:r>
  </w:p>
  <w:p w:rsidR="006C7E57" w:rsidRDefault="006C7E5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C7E57" w:rsidRDefault="006C7E57">
    <w:pPr>
      <w:pStyle w:val="a3"/>
      <w:pBdr>
        <w:top w:val="single" w:sz="4" w:space="0" w:color="auto"/>
      </w:pBdr>
      <w:spacing w:line="220" w:lineRule="exact"/>
      <w:ind w:left="0" w:right="1134"/>
      <w:jc w:val="center"/>
      <w:rPr>
        <w:rFonts w:hAnsi="FrankRuehl" w:cs="FrankRuehl"/>
        <w:color w:val="000000"/>
        <w:sz w:val="26"/>
        <w:szCs w:val="26"/>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741" w:rsidRDefault="0046674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19918  --[ תקנות הסדרים במשק המדינה (הנחה מארנונה), תשנ"ג- 1993</w:t>
    </w:r>
  </w:p>
  <w:p w:rsidR="00466741" w:rsidRDefault="004667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6741" w:rsidRDefault="0046674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58A9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1F061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ADC74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7F8E7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0B66D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A4F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4E39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5ACF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7AECC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90E4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2C120D8"/>
    <w:multiLevelType w:val="hybridMultilevel"/>
    <w:tmpl w:val="F6189594"/>
    <w:lvl w:ilvl="0" w:tplc="FF36439A">
      <w:start w:val="1"/>
      <w:numFmt w:val="decimal"/>
      <w:lvlText w:val="(%1)"/>
      <w:lvlJc w:val="left"/>
      <w:pPr>
        <w:tabs>
          <w:tab w:val="num" w:pos="1471"/>
        </w:tabs>
        <w:ind w:left="1471" w:hanging="450"/>
      </w:pPr>
      <w:rPr>
        <w:rFonts w:hint="default"/>
      </w:rPr>
    </w:lvl>
    <w:lvl w:ilvl="1" w:tplc="04090019" w:tentative="1">
      <w:start w:val="1"/>
      <w:numFmt w:val="lowerLetter"/>
      <w:lvlText w:val="%2."/>
      <w:lvlJc w:val="left"/>
      <w:pPr>
        <w:tabs>
          <w:tab w:val="num" w:pos="2101"/>
        </w:tabs>
        <w:ind w:left="2101" w:hanging="360"/>
      </w:pPr>
    </w:lvl>
    <w:lvl w:ilvl="2" w:tplc="0409001B" w:tentative="1">
      <w:start w:val="1"/>
      <w:numFmt w:val="lowerRoman"/>
      <w:lvlText w:val="%3."/>
      <w:lvlJc w:val="right"/>
      <w:pPr>
        <w:tabs>
          <w:tab w:val="num" w:pos="2821"/>
        </w:tabs>
        <w:ind w:left="2821" w:hanging="180"/>
      </w:pPr>
    </w:lvl>
    <w:lvl w:ilvl="3" w:tplc="0409000F" w:tentative="1">
      <w:start w:val="1"/>
      <w:numFmt w:val="decimal"/>
      <w:lvlText w:val="%4."/>
      <w:lvlJc w:val="left"/>
      <w:pPr>
        <w:tabs>
          <w:tab w:val="num" w:pos="3541"/>
        </w:tabs>
        <w:ind w:left="3541" w:hanging="360"/>
      </w:pPr>
    </w:lvl>
    <w:lvl w:ilvl="4" w:tplc="04090019" w:tentative="1">
      <w:start w:val="1"/>
      <w:numFmt w:val="lowerLetter"/>
      <w:lvlText w:val="%5."/>
      <w:lvlJc w:val="left"/>
      <w:pPr>
        <w:tabs>
          <w:tab w:val="num" w:pos="4261"/>
        </w:tabs>
        <w:ind w:left="4261" w:hanging="360"/>
      </w:pPr>
    </w:lvl>
    <w:lvl w:ilvl="5" w:tplc="0409001B" w:tentative="1">
      <w:start w:val="1"/>
      <w:numFmt w:val="lowerRoman"/>
      <w:lvlText w:val="%6."/>
      <w:lvlJc w:val="right"/>
      <w:pPr>
        <w:tabs>
          <w:tab w:val="num" w:pos="4981"/>
        </w:tabs>
        <w:ind w:left="4981" w:hanging="180"/>
      </w:pPr>
    </w:lvl>
    <w:lvl w:ilvl="6" w:tplc="0409000F" w:tentative="1">
      <w:start w:val="1"/>
      <w:numFmt w:val="decimal"/>
      <w:lvlText w:val="%7."/>
      <w:lvlJc w:val="left"/>
      <w:pPr>
        <w:tabs>
          <w:tab w:val="num" w:pos="5701"/>
        </w:tabs>
        <w:ind w:left="5701" w:hanging="360"/>
      </w:pPr>
    </w:lvl>
    <w:lvl w:ilvl="7" w:tplc="04090019" w:tentative="1">
      <w:start w:val="1"/>
      <w:numFmt w:val="lowerLetter"/>
      <w:lvlText w:val="%8."/>
      <w:lvlJc w:val="left"/>
      <w:pPr>
        <w:tabs>
          <w:tab w:val="num" w:pos="6421"/>
        </w:tabs>
        <w:ind w:left="6421" w:hanging="360"/>
      </w:pPr>
    </w:lvl>
    <w:lvl w:ilvl="8" w:tplc="0409001B" w:tentative="1">
      <w:start w:val="1"/>
      <w:numFmt w:val="lowerRoman"/>
      <w:lvlText w:val="%9."/>
      <w:lvlJc w:val="right"/>
      <w:pPr>
        <w:tabs>
          <w:tab w:val="num" w:pos="7141"/>
        </w:tabs>
        <w:ind w:left="7141" w:hanging="180"/>
      </w:pPr>
    </w:lvl>
  </w:abstractNum>
  <w:abstractNum w:abstractNumId="11" w15:restartNumberingAfterBreak="0">
    <w:nsid w:val="7A544046"/>
    <w:multiLevelType w:val="hybridMultilevel"/>
    <w:tmpl w:val="0F28F69E"/>
    <w:lvl w:ilvl="0" w:tplc="679C525C">
      <w:start w:val="4"/>
      <w:numFmt w:val="hebrew1"/>
      <w:lvlText w:val="(%1)"/>
      <w:lvlJc w:val="left"/>
      <w:pPr>
        <w:tabs>
          <w:tab w:val="num" w:pos="1020"/>
        </w:tabs>
        <w:ind w:left="1020" w:hanging="39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num w:numId="1" w16cid:durableId="1335259431">
    <w:abstractNumId w:val="10"/>
  </w:num>
  <w:num w:numId="2" w16cid:durableId="911350298">
    <w:abstractNumId w:val="8"/>
  </w:num>
  <w:num w:numId="3" w16cid:durableId="115417873">
    <w:abstractNumId w:val="3"/>
  </w:num>
  <w:num w:numId="4" w16cid:durableId="46074847">
    <w:abstractNumId w:val="2"/>
  </w:num>
  <w:num w:numId="5" w16cid:durableId="151483347">
    <w:abstractNumId w:val="1"/>
  </w:num>
  <w:num w:numId="6" w16cid:durableId="730692903">
    <w:abstractNumId w:val="0"/>
  </w:num>
  <w:num w:numId="7" w16cid:durableId="509217384">
    <w:abstractNumId w:val="9"/>
  </w:num>
  <w:num w:numId="8" w16cid:durableId="1915774587">
    <w:abstractNumId w:val="7"/>
  </w:num>
  <w:num w:numId="9" w16cid:durableId="1372610701">
    <w:abstractNumId w:val="6"/>
  </w:num>
  <w:num w:numId="10" w16cid:durableId="1595749664">
    <w:abstractNumId w:val="5"/>
  </w:num>
  <w:num w:numId="11" w16cid:durableId="1497913778">
    <w:abstractNumId w:val="4"/>
  </w:num>
  <w:num w:numId="12" w16cid:durableId="14673548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6B0F"/>
    <w:rsid w:val="00005385"/>
    <w:rsid w:val="000053D6"/>
    <w:rsid w:val="00007D42"/>
    <w:rsid w:val="00014054"/>
    <w:rsid w:val="00015614"/>
    <w:rsid w:val="00015F7C"/>
    <w:rsid w:val="00023507"/>
    <w:rsid w:val="00025166"/>
    <w:rsid w:val="0003007D"/>
    <w:rsid w:val="000326FE"/>
    <w:rsid w:val="00034EC1"/>
    <w:rsid w:val="00036E82"/>
    <w:rsid w:val="00041522"/>
    <w:rsid w:val="00044BD4"/>
    <w:rsid w:val="000450B2"/>
    <w:rsid w:val="000454BE"/>
    <w:rsid w:val="000513F6"/>
    <w:rsid w:val="000520FE"/>
    <w:rsid w:val="000522C1"/>
    <w:rsid w:val="00055043"/>
    <w:rsid w:val="00055139"/>
    <w:rsid w:val="000578CD"/>
    <w:rsid w:val="00057AE2"/>
    <w:rsid w:val="00062A47"/>
    <w:rsid w:val="00065248"/>
    <w:rsid w:val="00067137"/>
    <w:rsid w:val="00070543"/>
    <w:rsid w:val="0007181E"/>
    <w:rsid w:val="00072DDC"/>
    <w:rsid w:val="00077825"/>
    <w:rsid w:val="000805F6"/>
    <w:rsid w:val="00080918"/>
    <w:rsid w:val="00080F37"/>
    <w:rsid w:val="000830B2"/>
    <w:rsid w:val="000843AD"/>
    <w:rsid w:val="00085576"/>
    <w:rsid w:val="00087AE2"/>
    <w:rsid w:val="000919B3"/>
    <w:rsid w:val="00093145"/>
    <w:rsid w:val="0009375A"/>
    <w:rsid w:val="000941D4"/>
    <w:rsid w:val="000953A7"/>
    <w:rsid w:val="000960CD"/>
    <w:rsid w:val="000972EF"/>
    <w:rsid w:val="000A02C4"/>
    <w:rsid w:val="000A0811"/>
    <w:rsid w:val="000A2A90"/>
    <w:rsid w:val="000A3D2D"/>
    <w:rsid w:val="000A59F6"/>
    <w:rsid w:val="000B0203"/>
    <w:rsid w:val="000B029C"/>
    <w:rsid w:val="000B2B0B"/>
    <w:rsid w:val="000B2B8E"/>
    <w:rsid w:val="000B35E5"/>
    <w:rsid w:val="000B5EE0"/>
    <w:rsid w:val="000C1162"/>
    <w:rsid w:val="000C253C"/>
    <w:rsid w:val="000C62C0"/>
    <w:rsid w:val="000C7B74"/>
    <w:rsid w:val="000D224F"/>
    <w:rsid w:val="000D47A4"/>
    <w:rsid w:val="000D5684"/>
    <w:rsid w:val="000D74E0"/>
    <w:rsid w:val="000D75E4"/>
    <w:rsid w:val="000D7942"/>
    <w:rsid w:val="000E0CA6"/>
    <w:rsid w:val="000E27F7"/>
    <w:rsid w:val="000E3215"/>
    <w:rsid w:val="000E3545"/>
    <w:rsid w:val="000E4ABC"/>
    <w:rsid w:val="000E4B41"/>
    <w:rsid w:val="000E4F78"/>
    <w:rsid w:val="000E7661"/>
    <w:rsid w:val="000F0878"/>
    <w:rsid w:val="000F1E1B"/>
    <w:rsid w:val="000F2B16"/>
    <w:rsid w:val="000F2C1A"/>
    <w:rsid w:val="000F3446"/>
    <w:rsid w:val="000F4BF9"/>
    <w:rsid w:val="000F54BF"/>
    <w:rsid w:val="000F7047"/>
    <w:rsid w:val="00101ACC"/>
    <w:rsid w:val="0010388F"/>
    <w:rsid w:val="00104734"/>
    <w:rsid w:val="00104AA7"/>
    <w:rsid w:val="00104E94"/>
    <w:rsid w:val="00105C97"/>
    <w:rsid w:val="001060C8"/>
    <w:rsid w:val="00106E87"/>
    <w:rsid w:val="001119B2"/>
    <w:rsid w:val="00116E73"/>
    <w:rsid w:val="00117621"/>
    <w:rsid w:val="00117C14"/>
    <w:rsid w:val="001228CC"/>
    <w:rsid w:val="00125A53"/>
    <w:rsid w:val="00130B75"/>
    <w:rsid w:val="0013108E"/>
    <w:rsid w:val="0013274F"/>
    <w:rsid w:val="00134221"/>
    <w:rsid w:val="0013534C"/>
    <w:rsid w:val="00135DBC"/>
    <w:rsid w:val="001406EB"/>
    <w:rsid w:val="00140F60"/>
    <w:rsid w:val="00143C69"/>
    <w:rsid w:val="00144EA0"/>
    <w:rsid w:val="00146902"/>
    <w:rsid w:val="00146ACE"/>
    <w:rsid w:val="00151B22"/>
    <w:rsid w:val="001521F6"/>
    <w:rsid w:val="00154FF2"/>
    <w:rsid w:val="00155E07"/>
    <w:rsid w:val="0015758A"/>
    <w:rsid w:val="001627FA"/>
    <w:rsid w:val="0016287E"/>
    <w:rsid w:val="00162944"/>
    <w:rsid w:val="00163C52"/>
    <w:rsid w:val="00165DB0"/>
    <w:rsid w:val="00165F7E"/>
    <w:rsid w:val="001672B4"/>
    <w:rsid w:val="00167F87"/>
    <w:rsid w:val="00170852"/>
    <w:rsid w:val="00170D6C"/>
    <w:rsid w:val="00171682"/>
    <w:rsid w:val="0017238B"/>
    <w:rsid w:val="00173104"/>
    <w:rsid w:val="001777B0"/>
    <w:rsid w:val="001778C2"/>
    <w:rsid w:val="0018405A"/>
    <w:rsid w:val="001904B7"/>
    <w:rsid w:val="00190FBD"/>
    <w:rsid w:val="00192C7F"/>
    <w:rsid w:val="00192E5E"/>
    <w:rsid w:val="00194890"/>
    <w:rsid w:val="00195393"/>
    <w:rsid w:val="001A0A93"/>
    <w:rsid w:val="001A3036"/>
    <w:rsid w:val="001A42D0"/>
    <w:rsid w:val="001A5EE4"/>
    <w:rsid w:val="001A67F8"/>
    <w:rsid w:val="001B09C8"/>
    <w:rsid w:val="001B2D0F"/>
    <w:rsid w:val="001B4BAA"/>
    <w:rsid w:val="001B7A55"/>
    <w:rsid w:val="001C1745"/>
    <w:rsid w:val="001C2419"/>
    <w:rsid w:val="001C4AD5"/>
    <w:rsid w:val="001D13F4"/>
    <w:rsid w:val="001D16F0"/>
    <w:rsid w:val="001D2FC8"/>
    <w:rsid w:val="001D56F5"/>
    <w:rsid w:val="001D63FB"/>
    <w:rsid w:val="001E1BE5"/>
    <w:rsid w:val="001E5119"/>
    <w:rsid w:val="001E5353"/>
    <w:rsid w:val="001E6495"/>
    <w:rsid w:val="001E67BE"/>
    <w:rsid w:val="001E6A5E"/>
    <w:rsid w:val="001E6E58"/>
    <w:rsid w:val="001F0612"/>
    <w:rsid w:val="001F2300"/>
    <w:rsid w:val="001F23E4"/>
    <w:rsid w:val="001F2A0D"/>
    <w:rsid w:val="001F523B"/>
    <w:rsid w:val="001F6D27"/>
    <w:rsid w:val="001F7AC0"/>
    <w:rsid w:val="00200920"/>
    <w:rsid w:val="00201706"/>
    <w:rsid w:val="00201C8F"/>
    <w:rsid w:val="0020225D"/>
    <w:rsid w:val="00206263"/>
    <w:rsid w:val="00207560"/>
    <w:rsid w:val="00213928"/>
    <w:rsid w:val="00216944"/>
    <w:rsid w:val="00216A41"/>
    <w:rsid w:val="00217013"/>
    <w:rsid w:val="002175B1"/>
    <w:rsid w:val="00221C2B"/>
    <w:rsid w:val="00222E8C"/>
    <w:rsid w:val="00223BEC"/>
    <w:rsid w:val="00223F2D"/>
    <w:rsid w:val="00224EAE"/>
    <w:rsid w:val="002259C8"/>
    <w:rsid w:val="002265BA"/>
    <w:rsid w:val="00230DA3"/>
    <w:rsid w:val="00231746"/>
    <w:rsid w:val="0023480D"/>
    <w:rsid w:val="002368E9"/>
    <w:rsid w:val="0024013C"/>
    <w:rsid w:val="002409BC"/>
    <w:rsid w:val="00242724"/>
    <w:rsid w:val="00242D3F"/>
    <w:rsid w:val="00245FB9"/>
    <w:rsid w:val="0024608A"/>
    <w:rsid w:val="002464B9"/>
    <w:rsid w:val="00247AD4"/>
    <w:rsid w:val="0025572C"/>
    <w:rsid w:val="0026000C"/>
    <w:rsid w:val="0026365C"/>
    <w:rsid w:val="00264C6C"/>
    <w:rsid w:val="00270F1E"/>
    <w:rsid w:val="0027180B"/>
    <w:rsid w:val="002723B4"/>
    <w:rsid w:val="00274694"/>
    <w:rsid w:val="00275666"/>
    <w:rsid w:val="00276492"/>
    <w:rsid w:val="002808D8"/>
    <w:rsid w:val="00281603"/>
    <w:rsid w:val="00286C00"/>
    <w:rsid w:val="00292E02"/>
    <w:rsid w:val="0029544C"/>
    <w:rsid w:val="002956F0"/>
    <w:rsid w:val="00296893"/>
    <w:rsid w:val="0029784C"/>
    <w:rsid w:val="002A0164"/>
    <w:rsid w:val="002A1FBC"/>
    <w:rsid w:val="002A315C"/>
    <w:rsid w:val="002A6609"/>
    <w:rsid w:val="002B0CF6"/>
    <w:rsid w:val="002B4EEC"/>
    <w:rsid w:val="002B504F"/>
    <w:rsid w:val="002B635D"/>
    <w:rsid w:val="002B7656"/>
    <w:rsid w:val="002C1022"/>
    <w:rsid w:val="002D0257"/>
    <w:rsid w:val="002D050C"/>
    <w:rsid w:val="002D1720"/>
    <w:rsid w:val="002D1BCF"/>
    <w:rsid w:val="002D24C9"/>
    <w:rsid w:val="002D40D0"/>
    <w:rsid w:val="002D5B08"/>
    <w:rsid w:val="002D6AD8"/>
    <w:rsid w:val="002E2391"/>
    <w:rsid w:val="002E24AC"/>
    <w:rsid w:val="002E2E36"/>
    <w:rsid w:val="002E3E07"/>
    <w:rsid w:val="002E6AE7"/>
    <w:rsid w:val="002F2AD0"/>
    <w:rsid w:val="002F2F60"/>
    <w:rsid w:val="002F77B8"/>
    <w:rsid w:val="002F7B86"/>
    <w:rsid w:val="0030045F"/>
    <w:rsid w:val="003008A8"/>
    <w:rsid w:val="00307E7A"/>
    <w:rsid w:val="00310930"/>
    <w:rsid w:val="00310CA2"/>
    <w:rsid w:val="00310E23"/>
    <w:rsid w:val="003122D0"/>
    <w:rsid w:val="003166B0"/>
    <w:rsid w:val="003175CC"/>
    <w:rsid w:val="00322E3E"/>
    <w:rsid w:val="00323373"/>
    <w:rsid w:val="003264F0"/>
    <w:rsid w:val="003314F2"/>
    <w:rsid w:val="003332A7"/>
    <w:rsid w:val="00334450"/>
    <w:rsid w:val="00336C88"/>
    <w:rsid w:val="00337535"/>
    <w:rsid w:val="0033767B"/>
    <w:rsid w:val="00340805"/>
    <w:rsid w:val="003469CB"/>
    <w:rsid w:val="00347049"/>
    <w:rsid w:val="00352EED"/>
    <w:rsid w:val="00353DCF"/>
    <w:rsid w:val="00354C6B"/>
    <w:rsid w:val="00355C43"/>
    <w:rsid w:val="00357954"/>
    <w:rsid w:val="0036291A"/>
    <w:rsid w:val="003662A6"/>
    <w:rsid w:val="00366543"/>
    <w:rsid w:val="003709EF"/>
    <w:rsid w:val="00374B16"/>
    <w:rsid w:val="003756A9"/>
    <w:rsid w:val="00376145"/>
    <w:rsid w:val="00380239"/>
    <w:rsid w:val="003823D2"/>
    <w:rsid w:val="0038310E"/>
    <w:rsid w:val="0038369B"/>
    <w:rsid w:val="00384ADB"/>
    <w:rsid w:val="00385D71"/>
    <w:rsid w:val="003868E0"/>
    <w:rsid w:val="003925B1"/>
    <w:rsid w:val="00393021"/>
    <w:rsid w:val="003940A2"/>
    <w:rsid w:val="00397ECF"/>
    <w:rsid w:val="003A014B"/>
    <w:rsid w:val="003A227B"/>
    <w:rsid w:val="003A30AA"/>
    <w:rsid w:val="003A3143"/>
    <w:rsid w:val="003A42B3"/>
    <w:rsid w:val="003A4E40"/>
    <w:rsid w:val="003B29A2"/>
    <w:rsid w:val="003B30C2"/>
    <w:rsid w:val="003B3456"/>
    <w:rsid w:val="003B6B50"/>
    <w:rsid w:val="003B7AA0"/>
    <w:rsid w:val="003C0CE4"/>
    <w:rsid w:val="003C12D8"/>
    <w:rsid w:val="003C18B7"/>
    <w:rsid w:val="003C243D"/>
    <w:rsid w:val="003C474A"/>
    <w:rsid w:val="003C6ECC"/>
    <w:rsid w:val="003D09D7"/>
    <w:rsid w:val="003D23A9"/>
    <w:rsid w:val="003D2707"/>
    <w:rsid w:val="003D2E7A"/>
    <w:rsid w:val="003D2ECB"/>
    <w:rsid w:val="003D328F"/>
    <w:rsid w:val="003D3FE9"/>
    <w:rsid w:val="003D4138"/>
    <w:rsid w:val="003D501C"/>
    <w:rsid w:val="003D63E8"/>
    <w:rsid w:val="003D7A39"/>
    <w:rsid w:val="003E1463"/>
    <w:rsid w:val="003E3515"/>
    <w:rsid w:val="003E6CF9"/>
    <w:rsid w:val="003F0BB1"/>
    <w:rsid w:val="003F251C"/>
    <w:rsid w:val="003F28FF"/>
    <w:rsid w:val="003F3200"/>
    <w:rsid w:val="003F4144"/>
    <w:rsid w:val="003F45DD"/>
    <w:rsid w:val="003F7745"/>
    <w:rsid w:val="003F7A59"/>
    <w:rsid w:val="004020F5"/>
    <w:rsid w:val="004021A6"/>
    <w:rsid w:val="00406080"/>
    <w:rsid w:val="00410196"/>
    <w:rsid w:val="0041115B"/>
    <w:rsid w:val="00414822"/>
    <w:rsid w:val="0041661C"/>
    <w:rsid w:val="004200CD"/>
    <w:rsid w:val="00421A9E"/>
    <w:rsid w:val="00425A16"/>
    <w:rsid w:val="00426705"/>
    <w:rsid w:val="00427C77"/>
    <w:rsid w:val="00433696"/>
    <w:rsid w:val="00436DD8"/>
    <w:rsid w:val="00437706"/>
    <w:rsid w:val="004407AB"/>
    <w:rsid w:val="00441542"/>
    <w:rsid w:val="00441AAF"/>
    <w:rsid w:val="00442428"/>
    <w:rsid w:val="004428E2"/>
    <w:rsid w:val="00444D8C"/>
    <w:rsid w:val="00446B64"/>
    <w:rsid w:val="00450277"/>
    <w:rsid w:val="00450FBA"/>
    <w:rsid w:val="004516A0"/>
    <w:rsid w:val="0045199E"/>
    <w:rsid w:val="00452B35"/>
    <w:rsid w:val="00455A81"/>
    <w:rsid w:val="00457946"/>
    <w:rsid w:val="00460B2E"/>
    <w:rsid w:val="00460C0C"/>
    <w:rsid w:val="004612BF"/>
    <w:rsid w:val="00461670"/>
    <w:rsid w:val="00462B13"/>
    <w:rsid w:val="004633EB"/>
    <w:rsid w:val="00466741"/>
    <w:rsid w:val="004676CB"/>
    <w:rsid w:val="0046781D"/>
    <w:rsid w:val="00467F7B"/>
    <w:rsid w:val="0047095B"/>
    <w:rsid w:val="00470A26"/>
    <w:rsid w:val="00470C19"/>
    <w:rsid w:val="0047397B"/>
    <w:rsid w:val="0047451D"/>
    <w:rsid w:val="004745C3"/>
    <w:rsid w:val="004801A1"/>
    <w:rsid w:val="004829D6"/>
    <w:rsid w:val="004848ED"/>
    <w:rsid w:val="004855E6"/>
    <w:rsid w:val="00485AAD"/>
    <w:rsid w:val="00485F76"/>
    <w:rsid w:val="004878FB"/>
    <w:rsid w:val="00487EA3"/>
    <w:rsid w:val="004902FF"/>
    <w:rsid w:val="004921F7"/>
    <w:rsid w:val="00492DC1"/>
    <w:rsid w:val="00495E4D"/>
    <w:rsid w:val="00496D68"/>
    <w:rsid w:val="00497B52"/>
    <w:rsid w:val="004A04B4"/>
    <w:rsid w:val="004A2724"/>
    <w:rsid w:val="004A27EB"/>
    <w:rsid w:val="004A3D21"/>
    <w:rsid w:val="004A7D69"/>
    <w:rsid w:val="004B3F67"/>
    <w:rsid w:val="004B4F0B"/>
    <w:rsid w:val="004B533C"/>
    <w:rsid w:val="004B5ACB"/>
    <w:rsid w:val="004B6444"/>
    <w:rsid w:val="004C142A"/>
    <w:rsid w:val="004C1A02"/>
    <w:rsid w:val="004C327A"/>
    <w:rsid w:val="004C4443"/>
    <w:rsid w:val="004C5E5E"/>
    <w:rsid w:val="004D185B"/>
    <w:rsid w:val="004D789F"/>
    <w:rsid w:val="004E21C6"/>
    <w:rsid w:val="004E3676"/>
    <w:rsid w:val="004E5BA9"/>
    <w:rsid w:val="004E7E3B"/>
    <w:rsid w:val="004F5EE7"/>
    <w:rsid w:val="005006E7"/>
    <w:rsid w:val="0050144D"/>
    <w:rsid w:val="00501507"/>
    <w:rsid w:val="005020FA"/>
    <w:rsid w:val="00504231"/>
    <w:rsid w:val="0050498A"/>
    <w:rsid w:val="00507B70"/>
    <w:rsid w:val="0051022B"/>
    <w:rsid w:val="005145E7"/>
    <w:rsid w:val="00517D10"/>
    <w:rsid w:val="00520E43"/>
    <w:rsid w:val="005239DD"/>
    <w:rsid w:val="00523CAD"/>
    <w:rsid w:val="005257E7"/>
    <w:rsid w:val="00526681"/>
    <w:rsid w:val="00527F7A"/>
    <w:rsid w:val="00530337"/>
    <w:rsid w:val="0053111E"/>
    <w:rsid w:val="00534B32"/>
    <w:rsid w:val="005450E4"/>
    <w:rsid w:val="005455AE"/>
    <w:rsid w:val="00547413"/>
    <w:rsid w:val="00547755"/>
    <w:rsid w:val="00550115"/>
    <w:rsid w:val="00551C33"/>
    <w:rsid w:val="0055367B"/>
    <w:rsid w:val="00555A64"/>
    <w:rsid w:val="005575DE"/>
    <w:rsid w:val="005604C4"/>
    <w:rsid w:val="005618A5"/>
    <w:rsid w:val="00563224"/>
    <w:rsid w:val="005651B1"/>
    <w:rsid w:val="00566EA8"/>
    <w:rsid w:val="00567348"/>
    <w:rsid w:val="00572D55"/>
    <w:rsid w:val="00574708"/>
    <w:rsid w:val="00574949"/>
    <w:rsid w:val="005757DB"/>
    <w:rsid w:val="00576EEF"/>
    <w:rsid w:val="00581F08"/>
    <w:rsid w:val="00582159"/>
    <w:rsid w:val="0058745C"/>
    <w:rsid w:val="005876BE"/>
    <w:rsid w:val="00594234"/>
    <w:rsid w:val="005951A0"/>
    <w:rsid w:val="00596980"/>
    <w:rsid w:val="00596B0F"/>
    <w:rsid w:val="005A0FCB"/>
    <w:rsid w:val="005A1326"/>
    <w:rsid w:val="005A13D6"/>
    <w:rsid w:val="005B11F6"/>
    <w:rsid w:val="005B17EA"/>
    <w:rsid w:val="005B32C8"/>
    <w:rsid w:val="005B627B"/>
    <w:rsid w:val="005B7AF9"/>
    <w:rsid w:val="005B7B67"/>
    <w:rsid w:val="005C06D6"/>
    <w:rsid w:val="005C0EA7"/>
    <w:rsid w:val="005C2D30"/>
    <w:rsid w:val="005C2F81"/>
    <w:rsid w:val="005C31FB"/>
    <w:rsid w:val="005C33CD"/>
    <w:rsid w:val="005C3F6E"/>
    <w:rsid w:val="005D0A01"/>
    <w:rsid w:val="005D1C34"/>
    <w:rsid w:val="005D268F"/>
    <w:rsid w:val="005D3B2F"/>
    <w:rsid w:val="005D45CC"/>
    <w:rsid w:val="005D52FD"/>
    <w:rsid w:val="005D5C92"/>
    <w:rsid w:val="005D6D88"/>
    <w:rsid w:val="005D7562"/>
    <w:rsid w:val="005E1543"/>
    <w:rsid w:val="005E4EB4"/>
    <w:rsid w:val="005E64E0"/>
    <w:rsid w:val="005E7963"/>
    <w:rsid w:val="005F13EC"/>
    <w:rsid w:val="005F17B1"/>
    <w:rsid w:val="005F17EE"/>
    <w:rsid w:val="005F2909"/>
    <w:rsid w:val="005F4863"/>
    <w:rsid w:val="005F5190"/>
    <w:rsid w:val="005F5737"/>
    <w:rsid w:val="005F5CBB"/>
    <w:rsid w:val="005F709F"/>
    <w:rsid w:val="006022B6"/>
    <w:rsid w:val="0060487B"/>
    <w:rsid w:val="00610764"/>
    <w:rsid w:val="00610A11"/>
    <w:rsid w:val="00612671"/>
    <w:rsid w:val="0061351A"/>
    <w:rsid w:val="0061437E"/>
    <w:rsid w:val="00615C01"/>
    <w:rsid w:val="00621BA8"/>
    <w:rsid w:val="00621EE9"/>
    <w:rsid w:val="006237BE"/>
    <w:rsid w:val="006238D6"/>
    <w:rsid w:val="00626B7D"/>
    <w:rsid w:val="00627887"/>
    <w:rsid w:val="00627FA3"/>
    <w:rsid w:val="00630E37"/>
    <w:rsid w:val="00631380"/>
    <w:rsid w:val="00633049"/>
    <w:rsid w:val="006337ED"/>
    <w:rsid w:val="006361B7"/>
    <w:rsid w:val="00636DA9"/>
    <w:rsid w:val="00641368"/>
    <w:rsid w:val="006426C1"/>
    <w:rsid w:val="00642CEC"/>
    <w:rsid w:val="00642D93"/>
    <w:rsid w:val="00645DAD"/>
    <w:rsid w:val="00650695"/>
    <w:rsid w:val="00652C61"/>
    <w:rsid w:val="0065544D"/>
    <w:rsid w:val="00661C01"/>
    <w:rsid w:val="006626CD"/>
    <w:rsid w:val="00666A05"/>
    <w:rsid w:val="006715EA"/>
    <w:rsid w:val="00672DC5"/>
    <w:rsid w:val="0067334D"/>
    <w:rsid w:val="00674DEA"/>
    <w:rsid w:val="00681BF0"/>
    <w:rsid w:val="00687288"/>
    <w:rsid w:val="00687BCC"/>
    <w:rsid w:val="0069310E"/>
    <w:rsid w:val="006946AB"/>
    <w:rsid w:val="00694F20"/>
    <w:rsid w:val="00696B15"/>
    <w:rsid w:val="0069754C"/>
    <w:rsid w:val="00697B0B"/>
    <w:rsid w:val="00697FB6"/>
    <w:rsid w:val="006A04ED"/>
    <w:rsid w:val="006A0ACD"/>
    <w:rsid w:val="006A13AE"/>
    <w:rsid w:val="006A1530"/>
    <w:rsid w:val="006A1CBE"/>
    <w:rsid w:val="006A2374"/>
    <w:rsid w:val="006A4B87"/>
    <w:rsid w:val="006A70CB"/>
    <w:rsid w:val="006B0BCA"/>
    <w:rsid w:val="006B1093"/>
    <w:rsid w:val="006B2BEC"/>
    <w:rsid w:val="006B46FA"/>
    <w:rsid w:val="006B7047"/>
    <w:rsid w:val="006B7BD7"/>
    <w:rsid w:val="006C1CE6"/>
    <w:rsid w:val="006C2330"/>
    <w:rsid w:val="006C4834"/>
    <w:rsid w:val="006C483D"/>
    <w:rsid w:val="006C7E57"/>
    <w:rsid w:val="006D08D8"/>
    <w:rsid w:val="006D27F6"/>
    <w:rsid w:val="006D45A8"/>
    <w:rsid w:val="006D552B"/>
    <w:rsid w:val="006E1A27"/>
    <w:rsid w:val="006E3B4E"/>
    <w:rsid w:val="006F0EE6"/>
    <w:rsid w:val="006F28A2"/>
    <w:rsid w:val="006F745A"/>
    <w:rsid w:val="007008F1"/>
    <w:rsid w:val="00700D05"/>
    <w:rsid w:val="00703F31"/>
    <w:rsid w:val="007054E1"/>
    <w:rsid w:val="00705C9D"/>
    <w:rsid w:val="00706231"/>
    <w:rsid w:val="00707110"/>
    <w:rsid w:val="0070716F"/>
    <w:rsid w:val="007076F5"/>
    <w:rsid w:val="00711C18"/>
    <w:rsid w:val="0071284D"/>
    <w:rsid w:val="0071298F"/>
    <w:rsid w:val="00714463"/>
    <w:rsid w:val="00714469"/>
    <w:rsid w:val="0071619F"/>
    <w:rsid w:val="00716E29"/>
    <w:rsid w:val="00722BBE"/>
    <w:rsid w:val="00726E28"/>
    <w:rsid w:val="00731E99"/>
    <w:rsid w:val="00734B88"/>
    <w:rsid w:val="00736465"/>
    <w:rsid w:val="00736FA2"/>
    <w:rsid w:val="00737503"/>
    <w:rsid w:val="00741F43"/>
    <w:rsid w:val="0074297C"/>
    <w:rsid w:val="00743425"/>
    <w:rsid w:val="00750F01"/>
    <w:rsid w:val="00753396"/>
    <w:rsid w:val="00753AC2"/>
    <w:rsid w:val="00754374"/>
    <w:rsid w:val="00760AEC"/>
    <w:rsid w:val="007664F0"/>
    <w:rsid w:val="0076753B"/>
    <w:rsid w:val="00774036"/>
    <w:rsid w:val="00775EB2"/>
    <w:rsid w:val="00776A12"/>
    <w:rsid w:val="0078009F"/>
    <w:rsid w:val="007810CB"/>
    <w:rsid w:val="00781FCA"/>
    <w:rsid w:val="00782008"/>
    <w:rsid w:val="00782AE5"/>
    <w:rsid w:val="00784AC8"/>
    <w:rsid w:val="00785934"/>
    <w:rsid w:val="00785C52"/>
    <w:rsid w:val="007860F0"/>
    <w:rsid w:val="00790821"/>
    <w:rsid w:val="007911BF"/>
    <w:rsid w:val="0079288F"/>
    <w:rsid w:val="00792E45"/>
    <w:rsid w:val="007938FF"/>
    <w:rsid w:val="007A28C6"/>
    <w:rsid w:val="007A2FE1"/>
    <w:rsid w:val="007A6CC3"/>
    <w:rsid w:val="007B133D"/>
    <w:rsid w:val="007B1EBB"/>
    <w:rsid w:val="007B2776"/>
    <w:rsid w:val="007B77C6"/>
    <w:rsid w:val="007B799D"/>
    <w:rsid w:val="007B7B20"/>
    <w:rsid w:val="007C7ACB"/>
    <w:rsid w:val="007D0F9C"/>
    <w:rsid w:val="007D1156"/>
    <w:rsid w:val="007D13F5"/>
    <w:rsid w:val="007D2575"/>
    <w:rsid w:val="007D3EF2"/>
    <w:rsid w:val="007D5A5E"/>
    <w:rsid w:val="007D6F6D"/>
    <w:rsid w:val="007E146C"/>
    <w:rsid w:val="007E15BB"/>
    <w:rsid w:val="007E2025"/>
    <w:rsid w:val="007F01BF"/>
    <w:rsid w:val="007F1730"/>
    <w:rsid w:val="007F2504"/>
    <w:rsid w:val="007F40ED"/>
    <w:rsid w:val="007F41F3"/>
    <w:rsid w:val="007F51BE"/>
    <w:rsid w:val="007F6E69"/>
    <w:rsid w:val="00803434"/>
    <w:rsid w:val="00804E55"/>
    <w:rsid w:val="00806173"/>
    <w:rsid w:val="00813957"/>
    <w:rsid w:val="008141EA"/>
    <w:rsid w:val="008178E5"/>
    <w:rsid w:val="00821A7D"/>
    <w:rsid w:val="008259AF"/>
    <w:rsid w:val="00825D4B"/>
    <w:rsid w:val="00827FCF"/>
    <w:rsid w:val="00832034"/>
    <w:rsid w:val="0083285C"/>
    <w:rsid w:val="00837962"/>
    <w:rsid w:val="00841152"/>
    <w:rsid w:val="0084254D"/>
    <w:rsid w:val="00843784"/>
    <w:rsid w:val="00843C36"/>
    <w:rsid w:val="00845C40"/>
    <w:rsid w:val="00846E81"/>
    <w:rsid w:val="0084762B"/>
    <w:rsid w:val="00850422"/>
    <w:rsid w:val="00850591"/>
    <w:rsid w:val="00851AC9"/>
    <w:rsid w:val="00853301"/>
    <w:rsid w:val="00857E7C"/>
    <w:rsid w:val="00860480"/>
    <w:rsid w:val="00860F1A"/>
    <w:rsid w:val="00861FF6"/>
    <w:rsid w:val="00863034"/>
    <w:rsid w:val="00863DBC"/>
    <w:rsid w:val="008659E6"/>
    <w:rsid w:val="0086608B"/>
    <w:rsid w:val="00867446"/>
    <w:rsid w:val="00870677"/>
    <w:rsid w:val="00870D84"/>
    <w:rsid w:val="0087227C"/>
    <w:rsid w:val="0087245F"/>
    <w:rsid w:val="00874611"/>
    <w:rsid w:val="00875DA6"/>
    <w:rsid w:val="0087660A"/>
    <w:rsid w:val="008801FC"/>
    <w:rsid w:val="008803DC"/>
    <w:rsid w:val="0088277D"/>
    <w:rsid w:val="00884DF3"/>
    <w:rsid w:val="00884F17"/>
    <w:rsid w:val="00891D7C"/>
    <w:rsid w:val="00892F2F"/>
    <w:rsid w:val="008947F5"/>
    <w:rsid w:val="008A134B"/>
    <w:rsid w:val="008A160B"/>
    <w:rsid w:val="008A2C6B"/>
    <w:rsid w:val="008A39DC"/>
    <w:rsid w:val="008A521A"/>
    <w:rsid w:val="008B2152"/>
    <w:rsid w:val="008B235E"/>
    <w:rsid w:val="008B2CD7"/>
    <w:rsid w:val="008B308D"/>
    <w:rsid w:val="008B3851"/>
    <w:rsid w:val="008B47ED"/>
    <w:rsid w:val="008B4F54"/>
    <w:rsid w:val="008C019D"/>
    <w:rsid w:val="008C23EA"/>
    <w:rsid w:val="008C29FA"/>
    <w:rsid w:val="008C3136"/>
    <w:rsid w:val="008C3B36"/>
    <w:rsid w:val="008D0BD5"/>
    <w:rsid w:val="008D2497"/>
    <w:rsid w:val="008D74A3"/>
    <w:rsid w:val="008E0BC9"/>
    <w:rsid w:val="008E287C"/>
    <w:rsid w:val="008E34F4"/>
    <w:rsid w:val="008E5822"/>
    <w:rsid w:val="008E6BBF"/>
    <w:rsid w:val="008F1355"/>
    <w:rsid w:val="008F47CC"/>
    <w:rsid w:val="008F51DE"/>
    <w:rsid w:val="008F71BA"/>
    <w:rsid w:val="0090011A"/>
    <w:rsid w:val="009009D5"/>
    <w:rsid w:val="00900FEF"/>
    <w:rsid w:val="00903DC4"/>
    <w:rsid w:val="00904875"/>
    <w:rsid w:val="00904A7F"/>
    <w:rsid w:val="00905FF4"/>
    <w:rsid w:val="00906B3E"/>
    <w:rsid w:val="00910871"/>
    <w:rsid w:val="0091359A"/>
    <w:rsid w:val="00914F86"/>
    <w:rsid w:val="0091518A"/>
    <w:rsid w:val="009263F2"/>
    <w:rsid w:val="009269B4"/>
    <w:rsid w:val="00931396"/>
    <w:rsid w:val="0093212D"/>
    <w:rsid w:val="00934A8F"/>
    <w:rsid w:val="0093566B"/>
    <w:rsid w:val="00936638"/>
    <w:rsid w:val="00937FC7"/>
    <w:rsid w:val="0094023C"/>
    <w:rsid w:val="00944150"/>
    <w:rsid w:val="0094598D"/>
    <w:rsid w:val="00945A0B"/>
    <w:rsid w:val="00945D34"/>
    <w:rsid w:val="00952D4A"/>
    <w:rsid w:val="0095390C"/>
    <w:rsid w:val="00954ADA"/>
    <w:rsid w:val="00960D40"/>
    <w:rsid w:val="00961D15"/>
    <w:rsid w:val="009654FD"/>
    <w:rsid w:val="0096598B"/>
    <w:rsid w:val="0096676A"/>
    <w:rsid w:val="009669A9"/>
    <w:rsid w:val="0096701C"/>
    <w:rsid w:val="00970315"/>
    <w:rsid w:val="00970E7C"/>
    <w:rsid w:val="009726A7"/>
    <w:rsid w:val="009732CA"/>
    <w:rsid w:val="009745BD"/>
    <w:rsid w:val="00976EFE"/>
    <w:rsid w:val="00977D10"/>
    <w:rsid w:val="009801C1"/>
    <w:rsid w:val="009819EC"/>
    <w:rsid w:val="009833EC"/>
    <w:rsid w:val="00983B9C"/>
    <w:rsid w:val="00987964"/>
    <w:rsid w:val="009A16B5"/>
    <w:rsid w:val="009A177C"/>
    <w:rsid w:val="009A3C6B"/>
    <w:rsid w:val="009A5745"/>
    <w:rsid w:val="009B0C8B"/>
    <w:rsid w:val="009B1003"/>
    <w:rsid w:val="009B2234"/>
    <w:rsid w:val="009C0C28"/>
    <w:rsid w:val="009C1925"/>
    <w:rsid w:val="009C28B2"/>
    <w:rsid w:val="009D05F1"/>
    <w:rsid w:val="009D07F5"/>
    <w:rsid w:val="009D0FCE"/>
    <w:rsid w:val="009D1BAB"/>
    <w:rsid w:val="009D2381"/>
    <w:rsid w:val="009D33A7"/>
    <w:rsid w:val="009D3E29"/>
    <w:rsid w:val="009E1227"/>
    <w:rsid w:val="009E2637"/>
    <w:rsid w:val="009E3275"/>
    <w:rsid w:val="009E55D8"/>
    <w:rsid w:val="009E6EC4"/>
    <w:rsid w:val="009F00DD"/>
    <w:rsid w:val="009F0ED9"/>
    <w:rsid w:val="009F1309"/>
    <w:rsid w:val="009F28A0"/>
    <w:rsid w:val="009F4788"/>
    <w:rsid w:val="009F531A"/>
    <w:rsid w:val="009F6BD7"/>
    <w:rsid w:val="009F6D5F"/>
    <w:rsid w:val="00A008C2"/>
    <w:rsid w:val="00A02F3D"/>
    <w:rsid w:val="00A0524B"/>
    <w:rsid w:val="00A05879"/>
    <w:rsid w:val="00A05A53"/>
    <w:rsid w:val="00A05D74"/>
    <w:rsid w:val="00A06EA0"/>
    <w:rsid w:val="00A12D3B"/>
    <w:rsid w:val="00A14062"/>
    <w:rsid w:val="00A162E4"/>
    <w:rsid w:val="00A168BD"/>
    <w:rsid w:val="00A16BE9"/>
    <w:rsid w:val="00A16E36"/>
    <w:rsid w:val="00A20AD5"/>
    <w:rsid w:val="00A210F3"/>
    <w:rsid w:val="00A21A05"/>
    <w:rsid w:val="00A23BB8"/>
    <w:rsid w:val="00A25975"/>
    <w:rsid w:val="00A25C52"/>
    <w:rsid w:val="00A26444"/>
    <w:rsid w:val="00A3198A"/>
    <w:rsid w:val="00A3229B"/>
    <w:rsid w:val="00A3429C"/>
    <w:rsid w:val="00A34632"/>
    <w:rsid w:val="00A373BC"/>
    <w:rsid w:val="00A428B5"/>
    <w:rsid w:val="00A45D5F"/>
    <w:rsid w:val="00A463FB"/>
    <w:rsid w:val="00A47242"/>
    <w:rsid w:val="00A541A3"/>
    <w:rsid w:val="00A5593F"/>
    <w:rsid w:val="00A5651E"/>
    <w:rsid w:val="00A60D99"/>
    <w:rsid w:val="00A60EBD"/>
    <w:rsid w:val="00A61578"/>
    <w:rsid w:val="00A712B5"/>
    <w:rsid w:val="00A71EF3"/>
    <w:rsid w:val="00A732B0"/>
    <w:rsid w:val="00A739B0"/>
    <w:rsid w:val="00A7554E"/>
    <w:rsid w:val="00A82887"/>
    <w:rsid w:val="00A84D75"/>
    <w:rsid w:val="00A90621"/>
    <w:rsid w:val="00A90AF5"/>
    <w:rsid w:val="00A91ADF"/>
    <w:rsid w:val="00A922C9"/>
    <w:rsid w:val="00A94AB5"/>
    <w:rsid w:val="00AA040C"/>
    <w:rsid w:val="00AB048D"/>
    <w:rsid w:val="00AB3AC2"/>
    <w:rsid w:val="00AB3ECA"/>
    <w:rsid w:val="00AB487D"/>
    <w:rsid w:val="00AB4DFF"/>
    <w:rsid w:val="00AB6320"/>
    <w:rsid w:val="00AC2ECE"/>
    <w:rsid w:val="00AC325C"/>
    <w:rsid w:val="00AC4AA5"/>
    <w:rsid w:val="00AC679E"/>
    <w:rsid w:val="00AC7DE8"/>
    <w:rsid w:val="00AD045A"/>
    <w:rsid w:val="00AE0DF9"/>
    <w:rsid w:val="00AE2B8B"/>
    <w:rsid w:val="00AE2BD8"/>
    <w:rsid w:val="00AE53E5"/>
    <w:rsid w:val="00AF095D"/>
    <w:rsid w:val="00AF22F4"/>
    <w:rsid w:val="00AF4322"/>
    <w:rsid w:val="00AF507C"/>
    <w:rsid w:val="00AF6E0F"/>
    <w:rsid w:val="00B00D20"/>
    <w:rsid w:val="00B0205A"/>
    <w:rsid w:val="00B07FCD"/>
    <w:rsid w:val="00B10EE0"/>
    <w:rsid w:val="00B120DD"/>
    <w:rsid w:val="00B13ED4"/>
    <w:rsid w:val="00B15739"/>
    <w:rsid w:val="00B2022E"/>
    <w:rsid w:val="00B20451"/>
    <w:rsid w:val="00B22F13"/>
    <w:rsid w:val="00B31028"/>
    <w:rsid w:val="00B31399"/>
    <w:rsid w:val="00B334F1"/>
    <w:rsid w:val="00B36691"/>
    <w:rsid w:val="00B37419"/>
    <w:rsid w:val="00B45443"/>
    <w:rsid w:val="00B477F8"/>
    <w:rsid w:val="00B50817"/>
    <w:rsid w:val="00B511A8"/>
    <w:rsid w:val="00B52ECC"/>
    <w:rsid w:val="00B55347"/>
    <w:rsid w:val="00B55794"/>
    <w:rsid w:val="00B62DFF"/>
    <w:rsid w:val="00B638D9"/>
    <w:rsid w:val="00B65395"/>
    <w:rsid w:val="00B654E6"/>
    <w:rsid w:val="00B66A51"/>
    <w:rsid w:val="00B67171"/>
    <w:rsid w:val="00B72227"/>
    <w:rsid w:val="00B724FC"/>
    <w:rsid w:val="00B72BFB"/>
    <w:rsid w:val="00B73332"/>
    <w:rsid w:val="00B77ED3"/>
    <w:rsid w:val="00B8030F"/>
    <w:rsid w:val="00B811FF"/>
    <w:rsid w:val="00B8236D"/>
    <w:rsid w:val="00B82C71"/>
    <w:rsid w:val="00B85918"/>
    <w:rsid w:val="00B87469"/>
    <w:rsid w:val="00B91F52"/>
    <w:rsid w:val="00B95183"/>
    <w:rsid w:val="00B95B8F"/>
    <w:rsid w:val="00B9727A"/>
    <w:rsid w:val="00B97331"/>
    <w:rsid w:val="00BA241D"/>
    <w:rsid w:val="00BA4D7D"/>
    <w:rsid w:val="00BB388C"/>
    <w:rsid w:val="00BB546B"/>
    <w:rsid w:val="00BB56F6"/>
    <w:rsid w:val="00BB66B8"/>
    <w:rsid w:val="00BB6BDF"/>
    <w:rsid w:val="00BC2C0E"/>
    <w:rsid w:val="00BC726A"/>
    <w:rsid w:val="00BD4080"/>
    <w:rsid w:val="00BD6340"/>
    <w:rsid w:val="00BD79C5"/>
    <w:rsid w:val="00BE36EC"/>
    <w:rsid w:val="00BE49EE"/>
    <w:rsid w:val="00BE57C4"/>
    <w:rsid w:val="00BE6100"/>
    <w:rsid w:val="00BF343A"/>
    <w:rsid w:val="00BF430D"/>
    <w:rsid w:val="00BF6C2D"/>
    <w:rsid w:val="00BF72AA"/>
    <w:rsid w:val="00C01188"/>
    <w:rsid w:val="00C01399"/>
    <w:rsid w:val="00C01A51"/>
    <w:rsid w:val="00C01B08"/>
    <w:rsid w:val="00C024FD"/>
    <w:rsid w:val="00C03ED9"/>
    <w:rsid w:val="00C052C4"/>
    <w:rsid w:val="00C06D23"/>
    <w:rsid w:val="00C077B5"/>
    <w:rsid w:val="00C07BEA"/>
    <w:rsid w:val="00C10303"/>
    <w:rsid w:val="00C1132D"/>
    <w:rsid w:val="00C14C12"/>
    <w:rsid w:val="00C15359"/>
    <w:rsid w:val="00C15DAB"/>
    <w:rsid w:val="00C20B1E"/>
    <w:rsid w:val="00C20D0B"/>
    <w:rsid w:val="00C22063"/>
    <w:rsid w:val="00C2226F"/>
    <w:rsid w:val="00C24717"/>
    <w:rsid w:val="00C25513"/>
    <w:rsid w:val="00C32E69"/>
    <w:rsid w:val="00C33B34"/>
    <w:rsid w:val="00C34529"/>
    <w:rsid w:val="00C34773"/>
    <w:rsid w:val="00C34BFB"/>
    <w:rsid w:val="00C40359"/>
    <w:rsid w:val="00C41A03"/>
    <w:rsid w:val="00C425CF"/>
    <w:rsid w:val="00C43931"/>
    <w:rsid w:val="00C464B8"/>
    <w:rsid w:val="00C46C86"/>
    <w:rsid w:val="00C510F1"/>
    <w:rsid w:val="00C51B93"/>
    <w:rsid w:val="00C51EC7"/>
    <w:rsid w:val="00C54F60"/>
    <w:rsid w:val="00C56475"/>
    <w:rsid w:val="00C640EB"/>
    <w:rsid w:val="00C67F82"/>
    <w:rsid w:val="00C712C7"/>
    <w:rsid w:val="00C71E6E"/>
    <w:rsid w:val="00C72DE2"/>
    <w:rsid w:val="00C72FEC"/>
    <w:rsid w:val="00C84D9F"/>
    <w:rsid w:val="00C85DA0"/>
    <w:rsid w:val="00C9290A"/>
    <w:rsid w:val="00C9533F"/>
    <w:rsid w:val="00CA09DB"/>
    <w:rsid w:val="00CA0B6D"/>
    <w:rsid w:val="00CA17EA"/>
    <w:rsid w:val="00CA3211"/>
    <w:rsid w:val="00CA607A"/>
    <w:rsid w:val="00CA63E9"/>
    <w:rsid w:val="00CA78B7"/>
    <w:rsid w:val="00CB4572"/>
    <w:rsid w:val="00CB4812"/>
    <w:rsid w:val="00CB6D11"/>
    <w:rsid w:val="00CC0FB3"/>
    <w:rsid w:val="00CC27CF"/>
    <w:rsid w:val="00CC419C"/>
    <w:rsid w:val="00CC4560"/>
    <w:rsid w:val="00CC52A8"/>
    <w:rsid w:val="00CC6D0D"/>
    <w:rsid w:val="00CC7329"/>
    <w:rsid w:val="00CD3242"/>
    <w:rsid w:val="00CD3E9D"/>
    <w:rsid w:val="00CD72B5"/>
    <w:rsid w:val="00CE137E"/>
    <w:rsid w:val="00CE1394"/>
    <w:rsid w:val="00CE1EBA"/>
    <w:rsid w:val="00CE2447"/>
    <w:rsid w:val="00CE3FA5"/>
    <w:rsid w:val="00CE47AF"/>
    <w:rsid w:val="00CE53C9"/>
    <w:rsid w:val="00CE558A"/>
    <w:rsid w:val="00CE6B7E"/>
    <w:rsid w:val="00CE7EE4"/>
    <w:rsid w:val="00CF2D4A"/>
    <w:rsid w:val="00CF36B5"/>
    <w:rsid w:val="00CF3FB9"/>
    <w:rsid w:val="00CF4510"/>
    <w:rsid w:val="00CF51E5"/>
    <w:rsid w:val="00CF5FE8"/>
    <w:rsid w:val="00D00C80"/>
    <w:rsid w:val="00D0563C"/>
    <w:rsid w:val="00D05C93"/>
    <w:rsid w:val="00D068DA"/>
    <w:rsid w:val="00D137D5"/>
    <w:rsid w:val="00D14ED0"/>
    <w:rsid w:val="00D158B9"/>
    <w:rsid w:val="00D164D9"/>
    <w:rsid w:val="00D20011"/>
    <w:rsid w:val="00D22016"/>
    <w:rsid w:val="00D23D57"/>
    <w:rsid w:val="00D25616"/>
    <w:rsid w:val="00D265D3"/>
    <w:rsid w:val="00D27BAF"/>
    <w:rsid w:val="00D27FCB"/>
    <w:rsid w:val="00D3483B"/>
    <w:rsid w:val="00D34B65"/>
    <w:rsid w:val="00D3566D"/>
    <w:rsid w:val="00D41FE7"/>
    <w:rsid w:val="00D4424B"/>
    <w:rsid w:val="00D52A6B"/>
    <w:rsid w:val="00D53B34"/>
    <w:rsid w:val="00D550AC"/>
    <w:rsid w:val="00D565F7"/>
    <w:rsid w:val="00D61DBE"/>
    <w:rsid w:val="00D622C5"/>
    <w:rsid w:val="00D62B60"/>
    <w:rsid w:val="00D664B3"/>
    <w:rsid w:val="00D666AD"/>
    <w:rsid w:val="00D710C4"/>
    <w:rsid w:val="00D71416"/>
    <w:rsid w:val="00D748E3"/>
    <w:rsid w:val="00D760B6"/>
    <w:rsid w:val="00D773C5"/>
    <w:rsid w:val="00D77CAA"/>
    <w:rsid w:val="00D77E82"/>
    <w:rsid w:val="00D804B6"/>
    <w:rsid w:val="00D83664"/>
    <w:rsid w:val="00D8436D"/>
    <w:rsid w:val="00D85892"/>
    <w:rsid w:val="00D86AD0"/>
    <w:rsid w:val="00D8710A"/>
    <w:rsid w:val="00D87458"/>
    <w:rsid w:val="00D923FB"/>
    <w:rsid w:val="00D97FA0"/>
    <w:rsid w:val="00DA12A9"/>
    <w:rsid w:val="00DA14CD"/>
    <w:rsid w:val="00DA1ED9"/>
    <w:rsid w:val="00DA3F97"/>
    <w:rsid w:val="00DA4F45"/>
    <w:rsid w:val="00DA5074"/>
    <w:rsid w:val="00DA5D01"/>
    <w:rsid w:val="00DA6C26"/>
    <w:rsid w:val="00DB0D37"/>
    <w:rsid w:val="00DB29EB"/>
    <w:rsid w:val="00DB465A"/>
    <w:rsid w:val="00DC171F"/>
    <w:rsid w:val="00DC1CFF"/>
    <w:rsid w:val="00DC544A"/>
    <w:rsid w:val="00DD2993"/>
    <w:rsid w:val="00DD396E"/>
    <w:rsid w:val="00DD3C33"/>
    <w:rsid w:val="00DE115C"/>
    <w:rsid w:val="00DE11B5"/>
    <w:rsid w:val="00DE1CFE"/>
    <w:rsid w:val="00DE526B"/>
    <w:rsid w:val="00DE625E"/>
    <w:rsid w:val="00DF058B"/>
    <w:rsid w:val="00DF0BD9"/>
    <w:rsid w:val="00DF11CA"/>
    <w:rsid w:val="00DF2B6A"/>
    <w:rsid w:val="00DF30F6"/>
    <w:rsid w:val="00DF4648"/>
    <w:rsid w:val="00E0005F"/>
    <w:rsid w:val="00E0084B"/>
    <w:rsid w:val="00E01DC5"/>
    <w:rsid w:val="00E02C4D"/>
    <w:rsid w:val="00E03172"/>
    <w:rsid w:val="00E03EBE"/>
    <w:rsid w:val="00E0441F"/>
    <w:rsid w:val="00E0754E"/>
    <w:rsid w:val="00E076E9"/>
    <w:rsid w:val="00E10A15"/>
    <w:rsid w:val="00E10C49"/>
    <w:rsid w:val="00E15229"/>
    <w:rsid w:val="00E158B5"/>
    <w:rsid w:val="00E16341"/>
    <w:rsid w:val="00E16E6C"/>
    <w:rsid w:val="00E22239"/>
    <w:rsid w:val="00E22390"/>
    <w:rsid w:val="00E22699"/>
    <w:rsid w:val="00E238E7"/>
    <w:rsid w:val="00E24A73"/>
    <w:rsid w:val="00E252E1"/>
    <w:rsid w:val="00E271DF"/>
    <w:rsid w:val="00E31B21"/>
    <w:rsid w:val="00E33B2A"/>
    <w:rsid w:val="00E362D6"/>
    <w:rsid w:val="00E36AC9"/>
    <w:rsid w:val="00E410A0"/>
    <w:rsid w:val="00E421B6"/>
    <w:rsid w:val="00E42426"/>
    <w:rsid w:val="00E43714"/>
    <w:rsid w:val="00E47C06"/>
    <w:rsid w:val="00E509FA"/>
    <w:rsid w:val="00E52531"/>
    <w:rsid w:val="00E56629"/>
    <w:rsid w:val="00E56B86"/>
    <w:rsid w:val="00E60A71"/>
    <w:rsid w:val="00E624F2"/>
    <w:rsid w:val="00E6497F"/>
    <w:rsid w:val="00E669C9"/>
    <w:rsid w:val="00E6711A"/>
    <w:rsid w:val="00E67508"/>
    <w:rsid w:val="00E67BBA"/>
    <w:rsid w:val="00E73422"/>
    <w:rsid w:val="00E740A8"/>
    <w:rsid w:val="00E760D1"/>
    <w:rsid w:val="00E84B97"/>
    <w:rsid w:val="00E8501D"/>
    <w:rsid w:val="00E87701"/>
    <w:rsid w:val="00E90332"/>
    <w:rsid w:val="00E907B3"/>
    <w:rsid w:val="00E90F7D"/>
    <w:rsid w:val="00E918FF"/>
    <w:rsid w:val="00E92A74"/>
    <w:rsid w:val="00E9464D"/>
    <w:rsid w:val="00E94D54"/>
    <w:rsid w:val="00E95866"/>
    <w:rsid w:val="00E95F7C"/>
    <w:rsid w:val="00EA00DA"/>
    <w:rsid w:val="00EA118F"/>
    <w:rsid w:val="00EA1ED5"/>
    <w:rsid w:val="00EA42BE"/>
    <w:rsid w:val="00EA4876"/>
    <w:rsid w:val="00EA5595"/>
    <w:rsid w:val="00EA675F"/>
    <w:rsid w:val="00EA7641"/>
    <w:rsid w:val="00EB012E"/>
    <w:rsid w:val="00EB0239"/>
    <w:rsid w:val="00EB1867"/>
    <w:rsid w:val="00EB5562"/>
    <w:rsid w:val="00EB5634"/>
    <w:rsid w:val="00EB681B"/>
    <w:rsid w:val="00EB7002"/>
    <w:rsid w:val="00EB710D"/>
    <w:rsid w:val="00EC0A3A"/>
    <w:rsid w:val="00EC1328"/>
    <w:rsid w:val="00EC2A18"/>
    <w:rsid w:val="00EC3356"/>
    <w:rsid w:val="00EC4420"/>
    <w:rsid w:val="00EC5DE1"/>
    <w:rsid w:val="00EC7231"/>
    <w:rsid w:val="00EC7502"/>
    <w:rsid w:val="00ED0708"/>
    <w:rsid w:val="00ED3939"/>
    <w:rsid w:val="00ED6189"/>
    <w:rsid w:val="00ED61DF"/>
    <w:rsid w:val="00EE22ED"/>
    <w:rsid w:val="00EE2B63"/>
    <w:rsid w:val="00EE429B"/>
    <w:rsid w:val="00EE449F"/>
    <w:rsid w:val="00EE4C3B"/>
    <w:rsid w:val="00EE4E7B"/>
    <w:rsid w:val="00EE6342"/>
    <w:rsid w:val="00EE7425"/>
    <w:rsid w:val="00EE7437"/>
    <w:rsid w:val="00EF099E"/>
    <w:rsid w:val="00EF0D55"/>
    <w:rsid w:val="00EF3ADA"/>
    <w:rsid w:val="00EF571F"/>
    <w:rsid w:val="00EF6760"/>
    <w:rsid w:val="00F01049"/>
    <w:rsid w:val="00F03052"/>
    <w:rsid w:val="00F04780"/>
    <w:rsid w:val="00F04AC5"/>
    <w:rsid w:val="00F066CF"/>
    <w:rsid w:val="00F066FB"/>
    <w:rsid w:val="00F07475"/>
    <w:rsid w:val="00F07ECD"/>
    <w:rsid w:val="00F07FD2"/>
    <w:rsid w:val="00F119BE"/>
    <w:rsid w:val="00F12249"/>
    <w:rsid w:val="00F142EF"/>
    <w:rsid w:val="00F14B8A"/>
    <w:rsid w:val="00F150F1"/>
    <w:rsid w:val="00F15A2A"/>
    <w:rsid w:val="00F16F72"/>
    <w:rsid w:val="00F1702A"/>
    <w:rsid w:val="00F257CB"/>
    <w:rsid w:val="00F26D7E"/>
    <w:rsid w:val="00F27BB2"/>
    <w:rsid w:val="00F32E48"/>
    <w:rsid w:val="00F32F37"/>
    <w:rsid w:val="00F403A7"/>
    <w:rsid w:val="00F40D54"/>
    <w:rsid w:val="00F40E09"/>
    <w:rsid w:val="00F414E2"/>
    <w:rsid w:val="00F425AE"/>
    <w:rsid w:val="00F4354F"/>
    <w:rsid w:val="00F44FF8"/>
    <w:rsid w:val="00F45974"/>
    <w:rsid w:val="00F45C1A"/>
    <w:rsid w:val="00F47CB5"/>
    <w:rsid w:val="00F47EE7"/>
    <w:rsid w:val="00F51C36"/>
    <w:rsid w:val="00F5288F"/>
    <w:rsid w:val="00F56009"/>
    <w:rsid w:val="00F561EB"/>
    <w:rsid w:val="00F5691D"/>
    <w:rsid w:val="00F579DB"/>
    <w:rsid w:val="00F60D0B"/>
    <w:rsid w:val="00F60DA6"/>
    <w:rsid w:val="00F617EC"/>
    <w:rsid w:val="00F621E8"/>
    <w:rsid w:val="00F62AB4"/>
    <w:rsid w:val="00F66EBE"/>
    <w:rsid w:val="00F6707F"/>
    <w:rsid w:val="00F70D45"/>
    <w:rsid w:val="00F72B4B"/>
    <w:rsid w:val="00F73609"/>
    <w:rsid w:val="00F81A77"/>
    <w:rsid w:val="00F82BB7"/>
    <w:rsid w:val="00F842F9"/>
    <w:rsid w:val="00F86116"/>
    <w:rsid w:val="00F862E9"/>
    <w:rsid w:val="00F8707A"/>
    <w:rsid w:val="00F909A9"/>
    <w:rsid w:val="00F918B4"/>
    <w:rsid w:val="00F91B4F"/>
    <w:rsid w:val="00F91C80"/>
    <w:rsid w:val="00F91DF3"/>
    <w:rsid w:val="00FA0278"/>
    <w:rsid w:val="00FA2B52"/>
    <w:rsid w:val="00FA309B"/>
    <w:rsid w:val="00FA31B8"/>
    <w:rsid w:val="00FA4BCD"/>
    <w:rsid w:val="00FA57CB"/>
    <w:rsid w:val="00FA734E"/>
    <w:rsid w:val="00FA7DF8"/>
    <w:rsid w:val="00FB22CC"/>
    <w:rsid w:val="00FB2A57"/>
    <w:rsid w:val="00FB43C9"/>
    <w:rsid w:val="00FB6080"/>
    <w:rsid w:val="00FC021B"/>
    <w:rsid w:val="00FC424F"/>
    <w:rsid w:val="00FD10C9"/>
    <w:rsid w:val="00FD17CB"/>
    <w:rsid w:val="00FD35FD"/>
    <w:rsid w:val="00FD4286"/>
    <w:rsid w:val="00FD7DAF"/>
    <w:rsid w:val="00FE0593"/>
    <w:rsid w:val="00FE2B94"/>
    <w:rsid w:val="00FE34E4"/>
    <w:rsid w:val="00FE504F"/>
    <w:rsid w:val="00FE7D1B"/>
    <w:rsid w:val="00FF1799"/>
    <w:rsid w:val="00FF240C"/>
    <w:rsid w:val="00FF2E2C"/>
    <w:rsid w:val="00FF3AB6"/>
    <w:rsid w:val="00FF3E75"/>
    <w:rsid w:val="00FF4C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2F83CC4-D85B-4F84-AAF1-AF4F2F59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05">
    <w:name w:val="P05"/>
    <w:basedOn w:val="P00"/>
    <w:pPr>
      <w:ind w:right="2381" w:hanging="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pPr>
      <w:spacing w:line="160" w:lineRule="exact"/>
      <w:jc w:val="left"/>
    </w:pPr>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3">
    <w:name w:val="Body Text 3"/>
    <w:basedOn w:val="a"/>
  </w:style>
  <w:style w:type="character" w:customStyle="1" w:styleId="UnresolvedMention">
    <w:name w:val="Unresolved Mention"/>
    <w:uiPriority w:val="99"/>
    <w:semiHidden/>
    <w:unhideWhenUsed/>
    <w:rsid w:val="000E0CA6"/>
    <w:rPr>
      <w:color w:val="808080"/>
      <w:shd w:val="clear" w:color="auto" w:fill="E6E6E6"/>
    </w:rPr>
  </w:style>
  <w:style w:type="table" w:styleId="a8">
    <w:name w:val="Table Grid"/>
    <w:basedOn w:val="a1"/>
    <w:rsid w:val="00B51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klali-6217.pdf" TargetMode="External"/><Relationship Id="rId21" Type="http://schemas.openxmlformats.org/officeDocument/2006/relationships/hyperlink" Target="http://www.nevo.co.il/Law_word/law06/TAK-5801.pdf" TargetMode="External"/><Relationship Id="rId42" Type="http://schemas.openxmlformats.org/officeDocument/2006/relationships/hyperlink" Target="http://www.nevo.co.il/Law_word/law06/TAK-6587.pdf" TargetMode="External"/><Relationship Id="rId63" Type="http://schemas.openxmlformats.org/officeDocument/2006/relationships/hyperlink" Target="http://www.nevo.co.il/Law_word/law06/tak-6359.pdf" TargetMode="External"/><Relationship Id="rId84" Type="http://schemas.openxmlformats.org/officeDocument/2006/relationships/hyperlink" Target="http://www.nevo.co.il/Law_word/law06/tak-7319.pdf" TargetMode="External"/><Relationship Id="rId138" Type="http://schemas.openxmlformats.org/officeDocument/2006/relationships/hyperlink" Target="http://www.nevo.co.il/Law_word/law06/TAK-5535.pdf" TargetMode="External"/><Relationship Id="rId159" Type="http://schemas.openxmlformats.org/officeDocument/2006/relationships/hyperlink" Target="https://www.nevo.co.il/Law_word/law06/tak-8761.pdf" TargetMode="External"/><Relationship Id="rId170" Type="http://schemas.openxmlformats.org/officeDocument/2006/relationships/hyperlink" Target="https://www.nevo.co.il/law_word/law06/tak-9333.pdf" TargetMode="External"/><Relationship Id="rId191" Type="http://schemas.openxmlformats.org/officeDocument/2006/relationships/hyperlink" Target="http://www.nevo.co.il/Law_word/law06/TAK-6587.pdf" TargetMode="External"/><Relationship Id="rId205" Type="http://schemas.openxmlformats.org/officeDocument/2006/relationships/hyperlink" Target="http://www.nevo.co.il/Law_word/law06/tak-8155.pdf" TargetMode="External"/><Relationship Id="rId226" Type="http://schemas.openxmlformats.org/officeDocument/2006/relationships/footer" Target="footer6.xml"/><Relationship Id="rId107" Type="http://schemas.openxmlformats.org/officeDocument/2006/relationships/hyperlink" Target="http://www.nevo.co.il/Law_word/law06/TAK-6289.pdf" TargetMode="External"/><Relationship Id="rId11" Type="http://schemas.openxmlformats.org/officeDocument/2006/relationships/hyperlink" Target="http://www.nevo.co.il/Law_word/law06/TAK-6499.pdf" TargetMode="External"/><Relationship Id="rId32" Type="http://schemas.openxmlformats.org/officeDocument/2006/relationships/hyperlink" Target="http://www.nevo.co.il/Law_word/law06/TAK-6167.pdf" TargetMode="External"/><Relationship Id="rId53" Type="http://schemas.openxmlformats.org/officeDocument/2006/relationships/hyperlink" Target="https://www.nevo.co.il/law_html/law06/tak-10548.pdf" TargetMode="External"/><Relationship Id="rId74" Type="http://schemas.openxmlformats.org/officeDocument/2006/relationships/hyperlink" Target="http://www.nevo.co.il/Law_word/law06/TAK-5779.pdf" TargetMode="External"/><Relationship Id="rId128" Type="http://schemas.openxmlformats.org/officeDocument/2006/relationships/hyperlink" Target="http://www.nevo.co.il/Law_word/law06/tak-7438.pdf" TargetMode="External"/><Relationship Id="rId149" Type="http://schemas.openxmlformats.org/officeDocument/2006/relationships/hyperlink" Target="http://www.nevo.co.il/Law_word/law06/TAK-6532.pdf" TargetMode="External"/><Relationship Id="rId5" Type="http://schemas.openxmlformats.org/officeDocument/2006/relationships/footnotes" Target="footnotes.xml"/><Relationship Id="rId95" Type="http://schemas.openxmlformats.org/officeDocument/2006/relationships/hyperlink" Target="http://www.nevo.co.il/Law_word/law06/TAK-5563.pdf" TargetMode="External"/><Relationship Id="rId160" Type="http://schemas.openxmlformats.org/officeDocument/2006/relationships/hyperlink" Target="https://www.nevo.co.il/Law_word/law06/tak-8507.pdf" TargetMode="External"/><Relationship Id="rId181" Type="http://schemas.openxmlformats.org/officeDocument/2006/relationships/hyperlink" Target="http://www.nevo.co.il/Law_word/law06/TAK-5801.pdf" TargetMode="External"/><Relationship Id="rId216" Type="http://schemas.openxmlformats.org/officeDocument/2006/relationships/hyperlink" Target="http://www.nevo.co.il/Law_word/law06/tak-6410.pdf" TargetMode="External"/><Relationship Id="rId237" Type="http://schemas.openxmlformats.org/officeDocument/2006/relationships/hyperlink" Target="http://www.nevo.co.il/Law_word/law06/tak-7725.pdf" TargetMode="External"/><Relationship Id="rId22" Type="http://schemas.openxmlformats.org/officeDocument/2006/relationships/hyperlink" Target="http://www.nevo.co.il/Law_word/law06/TAK-5641.pdf" TargetMode="External"/><Relationship Id="rId43" Type="http://schemas.openxmlformats.org/officeDocument/2006/relationships/hyperlink" Target="http://www.nevo.co.il/Law_word/law06/tak-6960.pdf" TargetMode="External"/><Relationship Id="rId64" Type="http://schemas.openxmlformats.org/officeDocument/2006/relationships/hyperlink" Target="http://www.nevo.co.il/Law_word/law06/tak-6377.pdf" TargetMode="External"/><Relationship Id="rId118" Type="http://schemas.openxmlformats.org/officeDocument/2006/relationships/hyperlink" Target="http://www.nevo.co.il/Law_word/law06/tak-7438.pdf" TargetMode="External"/><Relationship Id="rId139" Type="http://schemas.openxmlformats.org/officeDocument/2006/relationships/hyperlink" Target="http://www.nevo.co.il/Law_word/law06/tak-6359.pdf" TargetMode="External"/><Relationship Id="rId85" Type="http://schemas.openxmlformats.org/officeDocument/2006/relationships/hyperlink" Target="http://www.nevo.co.il/Law_word/law06/tak-7434.pdf" TargetMode="External"/><Relationship Id="rId150" Type="http://schemas.openxmlformats.org/officeDocument/2006/relationships/hyperlink" Target="http://www.nevo.co.il/Law_word/law06/tak-6577.pdf" TargetMode="External"/><Relationship Id="rId171" Type="http://schemas.openxmlformats.org/officeDocument/2006/relationships/hyperlink" Target="https://www.nevo.co.il/law_word/law06/tak-9472.pdf" TargetMode="External"/><Relationship Id="rId192" Type="http://schemas.openxmlformats.org/officeDocument/2006/relationships/hyperlink" Target="http://www.nevo.co.il/Law_word/law06/TAK-6627.pdf" TargetMode="External"/><Relationship Id="rId206" Type="http://schemas.openxmlformats.org/officeDocument/2006/relationships/hyperlink" Target="https://www.nevo.co.il/Law_word/law06/tak-8320.pdf" TargetMode="External"/><Relationship Id="rId227" Type="http://schemas.openxmlformats.org/officeDocument/2006/relationships/hyperlink" Target="http://www.nevo.co.il/Law_word/law06/tak-7114.pdf" TargetMode="External"/><Relationship Id="rId12" Type="http://schemas.openxmlformats.org/officeDocument/2006/relationships/hyperlink" Target="http://www.nevo.co.il/Law_word/law06/tak-6279.pdf" TargetMode="External"/><Relationship Id="rId33" Type="http://schemas.openxmlformats.org/officeDocument/2006/relationships/hyperlink" Target="http://www.nevo.co.il/Law_word/law06/tak-6359.pdf" TargetMode="External"/><Relationship Id="rId108" Type="http://schemas.openxmlformats.org/officeDocument/2006/relationships/hyperlink" Target="http://www.nevo.co.il/Law_word/law06/TAK-5508.pdf" TargetMode="External"/><Relationship Id="rId129" Type="http://schemas.openxmlformats.org/officeDocument/2006/relationships/hyperlink" Target="http://www.nevo.co.il/Law_word/law06/TAK-5863.pdf" TargetMode="External"/><Relationship Id="rId54" Type="http://schemas.openxmlformats.org/officeDocument/2006/relationships/hyperlink" Target="http://www.nevo.co.il/Law_word/law06/TAK-5563.pdf" TargetMode="External"/><Relationship Id="rId75" Type="http://schemas.openxmlformats.org/officeDocument/2006/relationships/hyperlink" Target="http://www.nevo.co.il/Law_word/law06/TAK-6047.pdf" TargetMode="External"/><Relationship Id="rId96" Type="http://schemas.openxmlformats.org/officeDocument/2006/relationships/hyperlink" Target="http://www.nevo.co.il/Law_word/law06/TAK-5721.pdf" TargetMode="External"/><Relationship Id="rId140" Type="http://schemas.openxmlformats.org/officeDocument/2006/relationships/hyperlink" Target="http://www.nevo.co.il/Law_word/law06/TAK-5605.pdf" TargetMode="External"/><Relationship Id="rId161" Type="http://schemas.openxmlformats.org/officeDocument/2006/relationships/hyperlink" Target="https://www.nevo.co.il/Law_word/law06/tak-8761.pdf" TargetMode="External"/><Relationship Id="rId182" Type="http://schemas.openxmlformats.org/officeDocument/2006/relationships/hyperlink" Target="http://www.nevo.co.il/Law_word/law06/TAK-5863.pdf" TargetMode="External"/><Relationship Id="rId217" Type="http://schemas.openxmlformats.org/officeDocument/2006/relationships/hyperlink" Target="http://www.nevo.co.il/Law_word/law06/TAK-6627.pdf" TargetMode="External"/><Relationship Id="rId6" Type="http://schemas.openxmlformats.org/officeDocument/2006/relationships/endnotes" Target="endnotes.xml"/><Relationship Id="rId238" Type="http://schemas.openxmlformats.org/officeDocument/2006/relationships/hyperlink" Target="HTTP://WWW.NEVO.CO.IL/TFASIM/&#1496;&#1508;&#1505;&#1497;&#1501;%20&#1502;&#1513;&#1508;&#1496;&#1497;&#1497;&#1501;/&#1502;&#1505;&#1497;&#1501;/&#1488;&#1512;&#1504;&#1493;&#1504;&#1492;/&#1492;&#1514;&#1495;&#1497;&#1497;&#1489;&#1493;&#1514;%20&#1500;&#1514;&#1513;&#1500;&#1493;&#1501;%20&#1488;&#1512;&#1504;&#1493;&#1504;&#1492;%20&#1499;&#1500;&#1500;&#1497;&#1514;.DOC" TargetMode="External"/><Relationship Id="rId23" Type="http://schemas.openxmlformats.org/officeDocument/2006/relationships/hyperlink" Target="http://www.nevo.co.il/Law_word/law06/TAK-5741.pdf" TargetMode="External"/><Relationship Id="rId119" Type="http://schemas.openxmlformats.org/officeDocument/2006/relationships/hyperlink" Target="http://www.nevo.co.il/Law_word/law06/tak-7438.pdf" TargetMode="External"/><Relationship Id="rId44" Type="http://schemas.openxmlformats.org/officeDocument/2006/relationships/hyperlink" Target="http://www.nevo.co.il/Law_word/law06/tak-7433.pdf" TargetMode="External"/><Relationship Id="rId65" Type="http://schemas.openxmlformats.org/officeDocument/2006/relationships/hyperlink" Target="http://www.nevo.co.il/Law_word/law06/tak-6359.pdf" TargetMode="External"/><Relationship Id="rId86" Type="http://schemas.openxmlformats.org/officeDocument/2006/relationships/hyperlink" Target="http://www.nevo.co.il/Law_word/law06/tak-7725.pdf" TargetMode="External"/><Relationship Id="rId130" Type="http://schemas.openxmlformats.org/officeDocument/2006/relationships/hyperlink" Target="http://www.nevo.co.il/Law_word/law06/TAK-5863.pdf" TargetMode="External"/><Relationship Id="rId151" Type="http://schemas.openxmlformats.org/officeDocument/2006/relationships/hyperlink" Target="http://www.nevo.co.il/Law_word/law06/tak-7802.pdf" TargetMode="External"/><Relationship Id="rId172" Type="http://schemas.openxmlformats.org/officeDocument/2006/relationships/hyperlink" Target="https://www.nevo.co.il/law_html/law06/tak-10315.pdf" TargetMode="External"/><Relationship Id="rId193" Type="http://schemas.openxmlformats.org/officeDocument/2006/relationships/hyperlink" Target="http://www.nevo.co.il/Law_word/law06/TAK-6751.pdf" TargetMode="External"/><Relationship Id="rId207" Type="http://schemas.openxmlformats.org/officeDocument/2006/relationships/hyperlink" Target="https://www.nevo.co.il/Law_word/law06/tak-9048.pdf" TargetMode="External"/><Relationship Id="rId228" Type="http://schemas.openxmlformats.org/officeDocument/2006/relationships/header" Target="header7.xml"/><Relationship Id="rId13" Type="http://schemas.openxmlformats.org/officeDocument/2006/relationships/hyperlink" Target="http://www.nevo.co.il/Law_word/law06/tak-6359.pdf" TargetMode="External"/><Relationship Id="rId109" Type="http://schemas.openxmlformats.org/officeDocument/2006/relationships/hyperlink" Target="http://www.nevo.co.il/Law_word/law06/tak-6359.pdf" TargetMode="External"/><Relationship Id="rId34" Type="http://schemas.openxmlformats.org/officeDocument/2006/relationships/hyperlink" Target="http://www.nevo.co.il/Law_word/law06/tak-6377.pdf" TargetMode="External"/><Relationship Id="rId55" Type="http://schemas.openxmlformats.org/officeDocument/2006/relationships/hyperlink" Target="http://www.nevo.co.il/Law_word/law06/tak-6359.pdf" TargetMode="External"/><Relationship Id="rId76" Type="http://schemas.openxmlformats.org/officeDocument/2006/relationships/hyperlink" Target="http://www.nevo.co.il/Law_word/law06/TAK-6143.pdf" TargetMode="External"/><Relationship Id="rId97" Type="http://schemas.openxmlformats.org/officeDocument/2006/relationships/hyperlink" Target="http://www.nevo.co.il/Law_word/law06/TAK-5563.pdf" TargetMode="External"/><Relationship Id="rId120" Type="http://schemas.openxmlformats.org/officeDocument/2006/relationships/hyperlink" Target="http://www.nevo.co.il/Law_word/law06/TAK-6810.pdf" TargetMode="External"/><Relationship Id="rId141" Type="http://schemas.openxmlformats.org/officeDocument/2006/relationships/hyperlink" Target="http://www.nevo.co.il/Law_word/law06/TAK-6047.pdf" TargetMode="External"/><Relationship Id="rId7" Type="http://schemas.openxmlformats.org/officeDocument/2006/relationships/hyperlink" Target="http://www.nevo.co.il/Law_word/law06/tak-6359.pdf" TargetMode="External"/><Relationship Id="rId162" Type="http://schemas.openxmlformats.org/officeDocument/2006/relationships/hyperlink" Target="https://www.nevo.co.il/Law_word/law06/tak-8565.pdf" TargetMode="External"/><Relationship Id="rId183" Type="http://schemas.openxmlformats.org/officeDocument/2006/relationships/hyperlink" Target="http://www.nevo.co.il/Law_word/law06/TAK-5950.pdf" TargetMode="External"/><Relationship Id="rId218" Type="http://schemas.openxmlformats.org/officeDocument/2006/relationships/header" Target="header3.xml"/><Relationship Id="rId239" Type="http://schemas.openxmlformats.org/officeDocument/2006/relationships/hyperlink" Target="http://www.nevo.co.il/Law_word/law06/TAK-6532.pdf" TargetMode="External"/><Relationship Id="rId24" Type="http://schemas.openxmlformats.org/officeDocument/2006/relationships/hyperlink" Target="http://www.nevo.co.il/Law_word/law06/TAK-5793.pdf" TargetMode="External"/><Relationship Id="rId45" Type="http://schemas.openxmlformats.org/officeDocument/2006/relationships/hyperlink" Target="http://www.nevo.co.il/Law_word/law06/tak-7765.pdf" TargetMode="External"/><Relationship Id="rId66" Type="http://schemas.openxmlformats.org/officeDocument/2006/relationships/hyperlink" Target="http://www.nevo.co.il/Law_word/law06/tak-6377.pdf" TargetMode="External"/><Relationship Id="rId87" Type="http://schemas.openxmlformats.org/officeDocument/2006/relationships/hyperlink" Target="http://www.nevo.co.il/Law_word/law06/tak-7765.pdf" TargetMode="External"/><Relationship Id="rId110" Type="http://schemas.openxmlformats.org/officeDocument/2006/relationships/hyperlink" Target="http://www.nevo.co.il/Law_word/law06/TAK-5721.pdf" TargetMode="External"/><Relationship Id="rId131" Type="http://schemas.openxmlformats.org/officeDocument/2006/relationships/hyperlink" Target="http://www.nevo.co.il/Law_word/law06/TAK-5863.pdf" TargetMode="External"/><Relationship Id="rId152" Type="http://schemas.openxmlformats.org/officeDocument/2006/relationships/hyperlink" Target="http://www.nevo.co.il/Law_word/law06/tak-7885.pdf" TargetMode="External"/><Relationship Id="rId173" Type="http://schemas.openxmlformats.org/officeDocument/2006/relationships/hyperlink" Target="https://www.nevo.co.il/law_word/law06/tak-9472.pdf" TargetMode="External"/><Relationship Id="rId194" Type="http://schemas.openxmlformats.org/officeDocument/2006/relationships/hyperlink" Target="http://www.nevo.co.il/Law_word/law06/tak-6844.pdf" TargetMode="External"/><Relationship Id="rId208" Type="http://schemas.openxmlformats.org/officeDocument/2006/relationships/hyperlink" Target="https://www.nevo.co.il/Law_word/law06/tak-9932.pdf" TargetMode="External"/><Relationship Id="rId229" Type="http://schemas.openxmlformats.org/officeDocument/2006/relationships/header" Target="header8.xml"/><Relationship Id="rId240" Type="http://schemas.openxmlformats.org/officeDocument/2006/relationships/hyperlink" Target="http://www.nevo.co.il/Law_word/law06/tak-7802.pdf" TargetMode="External"/><Relationship Id="rId14" Type="http://schemas.openxmlformats.org/officeDocument/2006/relationships/hyperlink" Target="http://www.nevo.co.il/Law_word/law06/TAK-5563.pdf" TargetMode="External"/><Relationship Id="rId35" Type="http://schemas.openxmlformats.org/officeDocument/2006/relationships/hyperlink" Target="http://www.nevo.co.il/Law_word/law06/TAK-6143.pdf" TargetMode="External"/><Relationship Id="rId56" Type="http://schemas.openxmlformats.org/officeDocument/2006/relationships/hyperlink" Target="http://www.nevo.co.il/law_word/law06/tak-6979.pdf" TargetMode="External"/><Relationship Id="rId77" Type="http://schemas.openxmlformats.org/officeDocument/2006/relationships/hyperlink" Target="http://www.nevo.co.il/Law_word/law06/tak-6410.pdf" TargetMode="External"/><Relationship Id="rId100" Type="http://schemas.openxmlformats.org/officeDocument/2006/relationships/hyperlink" Target="http://www.nevo.co.il/Law_word/law06/TAK-6143.pdf" TargetMode="External"/><Relationship Id="rId8" Type="http://schemas.openxmlformats.org/officeDocument/2006/relationships/hyperlink" Target="http://www.nevo.co.il/Law_word/law06/tak-6279.pdf" TargetMode="External"/><Relationship Id="rId98" Type="http://schemas.openxmlformats.org/officeDocument/2006/relationships/hyperlink" Target="http://www.nevo.co.il/Law_word/law06/tak-6960.pdf" TargetMode="External"/><Relationship Id="rId121" Type="http://schemas.openxmlformats.org/officeDocument/2006/relationships/hyperlink" Target="http://www.nevo.co.il/Law_word/law06/tak-7218.pdf" TargetMode="External"/><Relationship Id="rId142" Type="http://schemas.openxmlformats.org/officeDocument/2006/relationships/hyperlink" Target="http://www.nevo.co.il/Law_word/law06/TAK-5605.pdf" TargetMode="External"/><Relationship Id="rId163" Type="http://schemas.openxmlformats.org/officeDocument/2006/relationships/hyperlink" Target="https://www.nevo.co.il/Law_word/law06/tak-8565.pdf" TargetMode="External"/><Relationship Id="rId184" Type="http://schemas.openxmlformats.org/officeDocument/2006/relationships/hyperlink" Target="http://www.nevo.co.il/Law_word/law06/TAK-6016.pdf" TargetMode="External"/><Relationship Id="rId219" Type="http://schemas.openxmlformats.org/officeDocument/2006/relationships/header" Target="header4.xml"/><Relationship Id="rId230" Type="http://schemas.openxmlformats.org/officeDocument/2006/relationships/footer" Target="footer7.xml"/><Relationship Id="rId25" Type="http://schemas.openxmlformats.org/officeDocument/2006/relationships/hyperlink" Target="http://www.nevo.co.il/Law_word/law06/TAK-5925.pdf" TargetMode="External"/><Relationship Id="rId46" Type="http://schemas.openxmlformats.org/officeDocument/2006/relationships/hyperlink" Target="http://www.nevo.co.il/Law_word/law06/tak-7765.pdf" TargetMode="External"/><Relationship Id="rId67" Type="http://schemas.openxmlformats.org/officeDocument/2006/relationships/hyperlink" Target="http://www.nevo.co.il/Law_word/law06/tak-6359.pdf" TargetMode="External"/><Relationship Id="rId88" Type="http://schemas.openxmlformats.org/officeDocument/2006/relationships/hyperlink" Target="http://www.nevo.co.il/Law_word/law06/tak-8206.pdf" TargetMode="External"/><Relationship Id="rId111" Type="http://schemas.openxmlformats.org/officeDocument/2006/relationships/hyperlink" Target="http://www.nevo.co.il/Law_word/law06/TAK-5721.pdf" TargetMode="External"/><Relationship Id="rId132" Type="http://schemas.openxmlformats.org/officeDocument/2006/relationships/hyperlink" Target="http://www.nevo.co.il/Law_word/law06/TAK-5563.pdf" TargetMode="External"/><Relationship Id="rId153" Type="http://schemas.openxmlformats.org/officeDocument/2006/relationships/hyperlink" Target="http://www.nevo.co.il/Law_word/law06/TAK-6180.pdf" TargetMode="External"/><Relationship Id="rId174" Type="http://schemas.openxmlformats.org/officeDocument/2006/relationships/hyperlink" Target="https://www.nevo.co.il/law_word/law06/tak-9588.pdf" TargetMode="External"/><Relationship Id="rId195" Type="http://schemas.openxmlformats.org/officeDocument/2006/relationships/hyperlink" Target="http://www.nevo.co.il/Law_word/law06/tak-6960.pdf" TargetMode="External"/><Relationship Id="rId209" Type="http://schemas.openxmlformats.org/officeDocument/2006/relationships/hyperlink" Target="https://www.nevo.co.il/law_html/law06/tak-10548.pdf" TargetMode="External"/><Relationship Id="rId220" Type="http://schemas.openxmlformats.org/officeDocument/2006/relationships/footer" Target="footer3.xml"/><Relationship Id="rId241" Type="http://schemas.openxmlformats.org/officeDocument/2006/relationships/hyperlink" Target="http://www.nevo.co.il/advertisements/nevo-100.doc" TargetMode="External"/><Relationship Id="rId15" Type="http://schemas.openxmlformats.org/officeDocument/2006/relationships/hyperlink" Target="http://www.nevo.co.il/Law_word/law06/TAK-5605.pdf" TargetMode="External"/><Relationship Id="rId36" Type="http://schemas.openxmlformats.org/officeDocument/2006/relationships/hyperlink" Target="http://www.nevo.co.il/Law_word/law06/tak-6279.pdf" TargetMode="External"/><Relationship Id="rId57" Type="http://schemas.openxmlformats.org/officeDocument/2006/relationships/hyperlink" Target="http://www.nevo.co.il/Law_word/law06/TAK-5721.pdf" TargetMode="External"/><Relationship Id="rId106" Type="http://schemas.openxmlformats.org/officeDocument/2006/relationships/hyperlink" Target="http://www.nevo.co.il/Law_word/law06/TAK-6289.pdf" TargetMode="External"/><Relationship Id="rId127" Type="http://schemas.openxmlformats.org/officeDocument/2006/relationships/hyperlink" Target="http://www.nevo.co.il/Law_word/law06/tak-7218.pdf" TargetMode="External"/><Relationship Id="rId10" Type="http://schemas.openxmlformats.org/officeDocument/2006/relationships/hyperlink" Target="http://www.nevo.co.il/Law_word/law06/tak-6279.pdf" TargetMode="External"/><Relationship Id="rId31" Type="http://schemas.openxmlformats.org/officeDocument/2006/relationships/hyperlink" Target="http://www.nevo.co.il/Law_word/law06/TAK-5880.pdf" TargetMode="External"/><Relationship Id="rId52" Type="http://schemas.openxmlformats.org/officeDocument/2006/relationships/hyperlink" Target="https://www.nevo.co.il/law_html/law06/tak-10548.pdf" TargetMode="External"/><Relationship Id="rId73" Type="http://schemas.openxmlformats.org/officeDocument/2006/relationships/hyperlink" Target="http://www.nevo.co.il/Law_word/law06/tak-6359.pdf" TargetMode="External"/><Relationship Id="rId78" Type="http://schemas.openxmlformats.org/officeDocument/2006/relationships/hyperlink" Target="http://www.nevo.co.il/Law_word/law06/TAK-6627.pdf" TargetMode="External"/><Relationship Id="rId94" Type="http://schemas.openxmlformats.org/officeDocument/2006/relationships/hyperlink" Target="https://www.nevo.co.il/law_html/law06/tak-10364.pdf" TargetMode="External"/><Relationship Id="rId99" Type="http://schemas.openxmlformats.org/officeDocument/2006/relationships/hyperlink" Target="http://www.nevo.co.il/Law_word/law06/TAK-5563.pdf" TargetMode="External"/><Relationship Id="rId101" Type="http://schemas.openxmlformats.org/officeDocument/2006/relationships/hyperlink" Target="http://www.nevo.co.il/Law_word/law06/tak-6279.pdf" TargetMode="External"/><Relationship Id="rId122" Type="http://schemas.openxmlformats.org/officeDocument/2006/relationships/hyperlink" Target="http://www.nevo.co.il/Law_word/law06/tak-klali-6217.pdf" TargetMode="External"/><Relationship Id="rId143" Type="http://schemas.openxmlformats.org/officeDocument/2006/relationships/hyperlink" Target="http://www.nevo.co.il/Law_word/law06/tak-klali-6225.pdf" TargetMode="External"/><Relationship Id="rId148" Type="http://schemas.openxmlformats.org/officeDocument/2006/relationships/hyperlink" Target="http://www.nevo.co.il/Law_word/law06/tak-6359.pdf" TargetMode="External"/><Relationship Id="rId164" Type="http://schemas.openxmlformats.org/officeDocument/2006/relationships/hyperlink" Target="https://www.nevo.co.il/Law_word/law06/tak-8565.pdf" TargetMode="External"/><Relationship Id="rId169" Type="http://schemas.openxmlformats.org/officeDocument/2006/relationships/hyperlink" Target="https://www.nevo.co.il/Law_word/law06/tak-8843.pdf" TargetMode="External"/><Relationship Id="rId185" Type="http://schemas.openxmlformats.org/officeDocument/2006/relationships/hyperlink" Target="http://www.nevo.co.il/Law_word/law06/TAK-6079.pdf" TargetMode="External"/><Relationship Id="rId4" Type="http://schemas.openxmlformats.org/officeDocument/2006/relationships/webSettings" Target="webSettings.xml"/><Relationship Id="rId9" Type="http://schemas.openxmlformats.org/officeDocument/2006/relationships/hyperlink" Target="http://www.nevo.co.il/Law_word/law06/TAK-6167.pdf" TargetMode="External"/><Relationship Id="rId180" Type="http://schemas.openxmlformats.org/officeDocument/2006/relationships/hyperlink" Target="http://www.nevo.co.il/Law_word/law06/TAK-5721.pdf" TargetMode="External"/><Relationship Id="rId210" Type="http://schemas.openxmlformats.org/officeDocument/2006/relationships/hyperlink" Target="http://www.nevo.co.il/TFASIM/&#1496;&#1508;&#1505;&#1497;&#1501;%20&#1502;&#1513;&#1508;&#1496;&#1497;&#1497;&#1501;/&#1502;&#1505;&#1497;&#1501;/&#1488;&#1512;&#1504;&#1493;&#1504;&#1492;/&#1489;&#1511;&#1513;&#1492;%20&#1500;&#1511;&#1489;&#1500;&#1514;%20&#1492;&#1504;&#1495;&#1492;%20&#1502;&#1514;&#1513;&#1500;&#1493;&#1501;%20&#1488;&#1512;&#1504;&#1493;&#1504;&#1492;%20&#1499;&#1500;&#1500;&#1497;&#1514;%20&#1500;&#1491;&#1497;&#1512;&#1514;%20&#1502;&#1490;&#1493;&#1512;&#1497;&#1501;%20&#1500;&#1513;&#1504;&#1514;%20&#1492;&#1499;&#1505;&#1508;&#1497;&#1501;.DOC" TargetMode="External"/><Relationship Id="rId215" Type="http://schemas.openxmlformats.org/officeDocument/2006/relationships/footer" Target="footer2.xml"/><Relationship Id="rId236" Type="http://schemas.openxmlformats.org/officeDocument/2006/relationships/footer" Target="footer10.xml"/><Relationship Id="rId26" Type="http://schemas.openxmlformats.org/officeDocument/2006/relationships/hyperlink" Target="http://www.nevo.co.il/Law_word/law06/TAK-5641.pdf" TargetMode="External"/><Relationship Id="rId231" Type="http://schemas.openxmlformats.org/officeDocument/2006/relationships/footer" Target="footer8.xml"/><Relationship Id="rId47" Type="http://schemas.openxmlformats.org/officeDocument/2006/relationships/hyperlink" Target="http://www.nevo.co.il/Law_word/law06/tak-7939.pdf" TargetMode="External"/><Relationship Id="rId68" Type="http://schemas.openxmlformats.org/officeDocument/2006/relationships/hyperlink" Target="http://www.nevo.co.il/Law_word/law06/tak-6377.pdf" TargetMode="External"/><Relationship Id="rId89" Type="http://schemas.openxmlformats.org/officeDocument/2006/relationships/hyperlink" Target="http://www.nevo.co.il/Law_word/law06/TAK-6830.pdf" TargetMode="External"/><Relationship Id="rId112" Type="http://schemas.openxmlformats.org/officeDocument/2006/relationships/hyperlink" Target="http://www.nevo.co.il/Law_word/law06/TAK-5721.pdf" TargetMode="External"/><Relationship Id="rId133" Type="http://schemas.openxmlformats.org/officeDocument/2006/relationships/hyperlink" Target="http://www.nevo.co.il/Law_word/law06/TAK-5563.pdf" TargetMode="External"/><Relationship Id="rId154" Type="http://schemas.openxmlformats.org/officeDocument/2006/relationships/hyperlink" Target="http://www.nevo.co.il/Law_word/law06/TAK-6180.pdf" TargetMode="External"/><Relationship Id="rId175" Type="http://schemas.openxmlformats.org/officeDocument/2006/relationships/hyperlink" Target="https://www.nevo.co.il/Law_word/law06/tak-8507.pdf" TargetMode="External"/><Relationship Id="rId196" Type="http://schemas.openxmlformats.org/officeDocument/2006/relationships/hyperlink" Target="http://www.nevo.co.il/Law_word/law06/tak-7069.pdf" TargetMode="External"/><Relationship Id="rId200" Type="http://schemas.openxmlformats.org/officeDocument/2006/relationships/hyperlink" Target="http://www.nevo.co.il/Law_word/law06/tak-7459.pdf" TargetMode="External"/><Relationship Id="rId16" Type="http://schemas.openxmlformats.org/officeDocument/2006/relationships/hyperlink" Target="http://www.nevo.co.il/Law_word/law06/tak-6359.pdf" TargetMode="External"/><Relationship Id="rId221" Type="http://schemas.openxmlformats.org/officeDocument/2006/relationships/footer" Target="footer4.xml"/><Relationship Id="rId242" Type="http://schemas.openxmlformats.org/officeDocument/2006/relationships/hyperlink" Target="http://www.nevo.co.il/advertisements/nevo-100.doc" TargetMode="External"/><Relationship Id="rId37" Type="http://schemas.openxmlformats.org/officeDocument/2006/relationships/hyperlink" Target="http://www.nevo.co.il/Law_word/law06/TAK-5563.pdf" TargetMode="External"/><Relationship Id="rId58" Type="http://schemas.openxmlformats.org/officeDocument/2006/relationships/hyperlink" Target="http://www.nevo.co.il/Law_word/law06/TAK-6167.pdf" TargetMode="External"/><Relationship Id="rId79" Type="http://schemas.openxmlformats.org/officeDocument/2006/relationships/hyperlink" Target="http://www.nevo.co.il/Law_word/law06/tak-6666.pdf" TargetMode="External"/><Relationship Id="rId102" Type="http://schemas.openxmlformats.org/officeDocument/2006/relationships/hyperlink" Target="http://www.nevo.co.il/Law_word/law06/tak-6359.pdf" TargetMode="External"/><Relationship Id="rId123" Type="http://schemas.openxmlformats.org/officeDocument/2006/relationships/hyperlink" Target="http://www.nevo.co.il/Law_word/law06/TAK-5863.pdf" TargetMode="External"/><Relationship Id="rId144" Type="http://schemas.openxmlformats.org/officeDocument/2006/relationships/hyperlink" Target="http://www.nevo.co.il/Law_word/law06/TAK-6086.pdf" TargetMode="External"/><Relationship Id="rId90" Type="http://schemas.openxmlformats.org/officeDocument/2006/relationships/hyperlink" Target="http://www.nevo.co.il/Law_word/law06/tak-7020.pdf" TargetMode="External"/><Relationship Id="rId165" Type="http://schemas.openxmlformats.org/officeDocument/2006/relationships/hyperlink" Target="https://www.nevo.co.il/Law_word/law06/tak-8507.pdf" TargetMode="External"/><Relationship Id="rId186" Type="http://schemas.openxmlformats.org/officeDocument/2006/relationships/hyperlink" Target="http://www.nevo.co.il/Law_word/law06/TAK-6143.pdf" TargetMode="External"/><Relationship Id="rId211" Type="http://schemas.openxmlformats.org/officeDocument/2006/relationships/hyperlink" Target="http://www.nevo.co.il/TFASIM/&#1496;&#1508;&#1505;&#1497;&#1501;%20&#1502;&#1513;&#1508;&#1496;&#1497;&#1497;&#1501;/&#1502;&#1505;&#1497;&#1501;/&#1488;&#1512;&#1504;&#1493;&#1504;&#1492;/&#1489;&#1511;&#1513;&#1492;%20&#1500;&#1511;&#1489;&#1500;&#1514;%20&#1492;&#1504;&#1495;&#1492;%20&#1502;&#1514;&#1513;&#1500;&#1493;&#1501;%20&#1488;&#1512;&#1504;&#1493;&#1504;&#1492;%20&#1499;&#1500;&#1500;&#1497;&#1514;%20&#1500;&#1491;&#1497;&#1512;&#1514;%20&#1502;&#1490;&#1493;&#1512;&#1497;&#1501;.DOC" TargetMode="External"/><Relationship Id="rId232" Type="http://schemas.openxmlformats.org/officeDocument/2006/relationships/hyperlink" Target="http://www.nevo.co.il/Law_word/law06/tak-7131.pdf" TargetMode="External"/><Relationship Id="rId27" Type="http://schemas.openxmlformats.org/officeDocument/2006/relationships/hyperlink" Target="http://www.nevo.co.il/Law_word/law06/TAK-5563.pdf" TargetMode="External"/><Relationship Id="rId48" Type="http://schemas.openxmlformats.org/officeDocument/2006/relationships/hyperlink" Target="http://www.nevo.co.il/Law_word/law06/tak-8144.pdf" TargetMode="External"/><Relationship Id="rId69" Type="http://schemas.openxmlformats.org/officeDocument/2006/relationships/hyperlink" Target="http://www.nevo.co.il/Law_word/law06/TAK-5563.pdf" TargetMode="External"/><Relationship Id="rId113" Type="http://schemas.openxmlformats.org/officeDocument/2006/relationships/hyperlink" Target="http://www.nevo.co.il/Law_word/law06/TAK-5721.pdf" TargetMode="External"/><Relationship Id="rId134" Type="http://schemas.openxmlformats.org/officeDocument/2006/relationships/hyperlink" Target="http://www.nevo.co.il/Law_word/law06/tak-6359.pdf" TargetMode="External"/><Relationship Id="rId80" Type="http://schemas.openxmlformats.org/officeDocument/2006/relationships/hyperlink" Target="http://www.nevo.co.il/Law_word/law06/tak-6736.pdf" TargetMode="External"/><Relationship Id="rId155" Type="http://schemas.openxmlformats.org/officeDocument/2006/relationships/hyperlink" Target="http://www.nevo.co.il/Law_word/law06/TAK-6180.pdf" TargetMode="External"/><Relationship Id="rId176" Type="http://schemas.openxmlformats.org/officeDocument/2006/relationships/hyperlink" Target="https://www.nevo.co.il/Law_word/law06/tak-9088.pdf" TargetMode="External"/><Relationship Id="rId197" Type="http://schemas.openxmlformats.org/officeDocument/2006/relationships/hyperlink" Target="http://www.nevo.co.il/Law_word/law06/tak-7196.pdf" TargetMode="External"/><Relationship Id="rId201" Type="http://schemas.openxmlformats.org/officeDocument/2006/relationships/hyperlink" Target="http://www.nevo.co.il/Law_word/law06/tak-7611.pdf" TargetMode="External"/><Relationship Id="rId222" Type="http://schemas.openxmlformats.org/officeDocument/2006/relationships/hyperlink" Target="http://www.nevo.co.il/Law_word/law06/tak-6653.pdf" TargetMode="External"/><Relationship Id="rId243" Type="http://schemas.openxmlformats.org/officeDocument/2006/relationships/fontTable" Target="fontTable.xml"/><Relationship Id="rId17" Type="http://schemas.openxmlformats.org/officeDocument/2006/relationships/hyperlink" Target="http://www.nevo.co.il/Law_word/law06/tak-6377.pdf" TargetMode="External"/><Relationship Id="rId38" Type="http://schemas.openxmlformats.org/officeDocument/2006/relationships/hyperlink" Target="http://www.nevo.co.il/Law_word/law06/TAK-5634.pdf" TargetMode="External"/><Relationship Id="rId59" Type="http://schemas.openxmlformats.org/officeDocument/2006/relationships/hyperlink" Target="http://www.nevo.co.il/Law_word/law06/tak-6359.pdf" TargetMode="External"/><Relationship Id="rId103" Type="http://schemas.openxmlformats.org/officeDocument/2006/relationships/hyperlink" Target="http://www.nevo.co.il/Law_word/law06/TAK-5508.pdf" TargetMode="External"/><Relationship Id="rId124" Type="http://schemas.openxmlformats.org/officeDocument/2006/relationships/hyperlink" Target="http://www.nevo.co.il/Law_word/law06/TAK-5880.pdf" TargetMode="External"/><Relationship Id="rId70" Type="http://schemas.openxmlformats.org/officeDocument/2006/relationships/hyperlink" Target="http://www.nevo.co.il/Law_word/law06/TAK-5563.pdf" TargetMode="External"/><Relationship Id="rId91" Type="http://schemas.openxmlformats.org/officeDocument/2006/relationships/hyperlink" Target="http://www.nevo.co.il/Law_word/law06/tak-8118.pdf" TargetMode="External"/><Relationship Id="rId145" Type="http://schemas.openxmlformats.org/officeDocument/2006/relationships/hyperlink" Target="http://www.nevo.co.il/Law_word/law06/TAK-6142.pdf" TargetMode="External"/><Relationship Id="rId166" Type="http://schemas.openxmlformats.org/officeDocument/2006/relationships/hyperlink" Target="https://www.nevo.co.il/Law_word/law06/tak-8507.pdf" TargetMode="External"/><Relationship Id="rId187" Type="http://schemas.openxmlformats.org/officeDocument/2006/relationships/hyperlink" Target="http://www.nevo.co.il/Law_word/law06/tak-klali-6217.pdf" TargetMode="External"/><Relationship Id="rId1" Type="http://schemas.openxmlformats.org/officeDocument/2006/relationships/numbering" Target="numbering.xml"/><Relationship Id="rId212" Type="http://schemas.openxmlformats.org/officeDocument/2006/relationships/header" Target="header1.xml"/><Relationship Id="rId233" Type="http://schemas.openxmlformats.org/officeDocument/2006/relationships/header" Target="header9.xml"/><Relationship Id="rId28" Type="http://schemas.openxmlformats.org/officeDocument/2006/relationships/hyperlink" Target="http://www.nevo.co.il/Law_word/law06/tak-6359.pdf" TargetMode="External"/><Relationship Id="rId49" Type="http://schemas.openxmlformats.org/officeDocument/2006/relationships/hyperlink" Target="https://www.nevo.co.il/Law_word/law06/tak-8320.pdf" TargetMode="External"/><Relationship Id="rId114" Type="http://schemas.openxmlformats.org/officeDocument/2006/relationships/hyperlink" Target="http://www.nevo.co.il/Law_word/law06/tak-klali-6217.pdf" TargetMode="External"/><Relationship Id="rId60" Type="http://schemas.openxmlformats.org/officeDocument/2006/relationships/hyperlink" Target="http://www.nevo.co.il/Law_word/law06/tak-6377.pdf" TargetMode="External"/><Relationship Id="rId81" Type="http://schemas.openxmlformats.org/officeDocument/2006/relationships/hyperlink" Target="http://www.nevo.co.il/Law_word/law06/tak-7114.pdf" TargetMode="External"/><Relationship Id="rId135" Type="http://schemas.openxmlformats.org/officeDocument/2006/relationships/hyperlink" Target="http://www.nevo.co.il/Law_word/law06/tak-6377.pdf" TargetMode="External"/><Relationship Id="rId156" Type="http://schemas.openxmlformats.org/officeDocument/2006/relationships/hyperlink" Target="http://www.nevo.co.il/Law_word/law06/TAK-6180.pdf" TargetMode="External"/><Relationship Id="rId177" Type="http://schemas.openxmlformats.org/officeDocument/2006/relationships/hyperlink" Target="https://www.nevo.co.il/Law_word/law06/tak-10039.pdf" TargetMode="External"/><Relationship Id="rId198" Type="http://schemas.openxmlformats.org/officeDocument/2006/relationships/hyperlink" Target="http://www.nevo.co.il/Law_word/law06/tak-7315.pdf" TargetMode="External"/><Relationship Id="rId202" Type="http://schemas.openxmlformats.org/officeDocument/2006/relationships/hyperlink" Target="http://www.nevo.co.il/Law_word/law06/tak-7765.pdf" TargetMode="External"/><Relationship Id="rId223" Type="http://schemas.openxmlformats.org/officeDocument/2006/relationships/header" Target="header5.xml"/><Relationship Id="rId244" Type="http://schemas.openxmlformats.org/officeDocument/2006/relationships/theme" Target="theme/theme1.xml"/><Relationship Id="rId18" Type="http://schemas.openxmlformats.org/officeDocument/2006/relationships/hyperlink" Target="http://www.nevo.co.il/Law_word/law06/TAK-5605.pdf" TargetMode="External"/><Relationship Id="rId39" Type="http://schemas.openxmlformats.org/officeDocument/2006/relationships/hyperlink" Target="http://www.nevo.co.il/Law_word/law06/TAK-6143.pdf" TargetMode="External"/><Relationship Id="rId50" Type="http://schemas.openxmlformats.org/officeDocument/2006/relationships/hyperlink" Target="https://www.nevo.co.il/Law_word/law06/tak-9048.pdf" TargetMode="External"/><Relationship Id="rId104" Type="http://schemas.openxmlformats.org/officeDocument/2006/relationships/hyperlink" Target="http://www.nevo.co.il/Law_word/law06/TAK-5563.pdf" TargetMode="External"/><Relationship Id="rId125" Type="http://schemas.openxmlformats.org/officeDocument/2006/relationships/hyperlink" Target="http://www.nevo.co.il/Law_word/law06/tak-klali-6217.pdf" TargetMode="External"/><Relationship Id="rId146" Type="http://schemas.openxmlformats.org/officeDocument/2006/relationships/hyperlink" Target="http://www.nevo.co.il/Law_word/law06/tak-klali-6212.pdf" TargetMode="External"/><Relationship Id="rId167" Type="http://schemas.openxmlformats.org/officeDocument/2006/relationships/hyperlink" Target="https://www.nevo.co.il/Law_word/law06/tak-8565.pdf" TargetMode="External"/><Relationship Id="rId188" Type="http://schemas.openxmlformats.org/officeDocument/2006/relationships/hyperlink" Target="http://www.nevo.co.il/Law_word/law06/tak-6279.pdf" TargetMode="External"/><Relationship Id="rId71" Type="http://schemas.openxmlformats.org/officeDocument/2006/relationships/hyperlink" Target="http://www.nevo.co.il/Law_word/law06/TAK-5721.pdf" TargetMode="External"/><Relationship Id="rId92" Type="http://schemas.openxmlformats.org/officeDocument/2006/relationships/hyperlink" Target="http://www.nevo.co.il/Law_word/law06/tak-7974.pdf" TargetMode="External"/><Relationship Id="rId213" Type="http://schemas.openxmlformats.org/officeDocument/2006/relationships/header" Target="header2.xml"/><Relationship Id="rId234" Type="http://schemas.openxmlformats.org/officeDocument/2006/relationships/header" Target="header10.xml"/><Relationship Id="rId2" Type="http://schemas.openxmlformats.org/officeDocument/2006/relationships/styles" Target="styles.xml"/><Relationship Id="rId29" Type="http://schemas.openxmlformats.org/officeDocument/2006/relationships/hyperlink" Target="http://www.nevo.co.il/Law_word/law06/tak-6377.pdf" TargetMode="External"/><Relationship Id="rId40" Type="http://schemas.openxmlformats.org/officeDocument/2006/relationships/hyperlink" Target="http://www.nevo.co.il/Law_word/law06/TAK-6167.pdf" TargetMode="External"/><Relationship Id="rId115" Type="http://schemas.openxmlformats.org/officeDocument/2006/relationships/hyperlink" Target="http://www.nevo.co.il/Law_word/law06/TAK-5863.pdf" TargetMode="External"/><Relationship Id="rId136" Type="http://schemas.openxmlformats.org/officeDocument/2006/relationships/hyperlink" Target="https://www.nevo.co.il/Law_word/law06/tak-8507.pdf" TargetMode="External"/><Relationship Id="rId157" Type="http://schemas.openxmlformats.org/officeDocument/2006/relationships/hyperlink" Target="http://www.nevo.co.il/Law_word/law06/TAK-6180.pdf" TargetMode="External"/><Relationship Id="rId178" Type="http://schemas.openxmlformats.org/officeDocument/2006/relationships/hyperlink" Target="http://www.nevo.co.il/Law_word/law06/TAK-5563.pdf" TargetMode="External"/><Relationship Id="rId61" Type="http://schemas.openxmlformats.org/officeDocument/2006/relationships/hyperlink" Target="http://www.nevo.co.il/Law_word/law06/tak-6960.pdf" TargetMode="External"/><Relationship Id="rId82" Type="http://schemas.openxmlformats.org/officeDocument/2006/relationships/hyperlink" Target="http://www.nevo.co.il/Law_word/law06/tak-7122.pdf" TargetMode="External"/><Relationship Id="rId199" Type="http://schemas.openxmlformats.org/officeDocument/2006/relationships/hyperlink" Target="http://www.nevo.co.il/Law_word/law06/tak-7321.pdf" TargetMode="External"/><Relationship Id="rId203" Type="http://schemas.openxmlformats.org/officeDocument/2006/relationships/hyperlink" Target="http://www.nevo.co.il/Law_word/law06/tak-7939.pdf" TargetMode="External"/><Relationship Id="rId19" Type="http://schemas.openxmlformats.org/officeDocument/2006/relationships/hyperlink" Target="http://www.nevo.co.il/Law_word/law06/TAK-5563.pdf" TargetMode="External"/><Relationship Id="rId224" Type="http://schemas.openxmlformats.org/officeDocument/2006/relationships/header" Target="header6.xml"/><Relationship Id="rId30" Type="http://schemas.openxmlformats.org/officeDocument/2006/relationships/hyperlink" Target="http://www.nevo.co.il/Law_word/law06/tak-7000.pdf" TargetMode="External"/><Relationship Id="rId105" Type="http://schemas.openxmlformats.org/officeDocument/2006/relationships/hyperlink" Target="http://www.nevo.co.il/Law_word/law06/tak-6279.pdf" TargetMode="External"/><Relationship Id="rId126" Type="http://schemas.openxmlformats.org/officeDocument/2006/relationships/hyperlink" Target="http://www.nevo.co.il/Law_word/law06/TAK-6810.pdf" TargetMode="External"/><Relationship Id="rId147" Type="http://schemas.openxmlformats.org/officeDocument/2006/relationships/hyperlink" Target="http://www.nevo.co.il/Law_word/law06/TAK-5641.pdf" TargetMode="External"/><Relationship Id="rId168" Type="http://schemas.openxmlformats.org/officeDocument/2006/relationships/hyperlink" Target="https://www.nevo.co.il/Law_word/law06/tak-8761.pdf" TargetMode="External"/><Relationship Id="rId51" Type="http://schemas.openxmlformats.org/officeDocument/2006/relationships/hyperlink" Target="https://www.nevo.co.il/Law_word/law06/tak-9932.pdf" TargetMode="External"/><Relationship Id="rId72" Type="http://schemas.openxmlformats.org/officeDocument/2006/relationships/hyperlink" Target="http://www.nevo.co.il/Law_word/law06/TAK-5863.pdf" TargetMode="External"/><Relationship Id="rId93" Type="http://schemas.openxmlformats.org/officeDocument/2006/relationships/hyperlink" Target="http://www.nevo.co.il/Law_word/law06/tak-7996.pdf" TargetMode="External"/><Relationship Id="rId189" Type="http://schemas.openxmlformats.org/officeDocument/2006/relationships/hyperlink" Target="http://www.nevo.co.il/Law_word/law06/tak-6359.pdf" TargetMode="External"/><Relationship Id="rId3" Type="http://schemas.openxmlformats.org/officeDocument/2006/relationships/settings" Target="settings.xml"/><Relationship Id="rId214" Type="http://schemas.openxmlformats.org/officeDocument/2006/relationships/footer" Target="footer1.xml"/><Relationship Id="rId235" Type="http://schemas.openxmlformats.org/officeDocument/2006/relationships/footer" Target="footer9.xml"/><Relationship Id="rId116" Type="http://schemas.openxmlformats.org/officeDocument/2006/relationships/hyperlink" Target="http://www.nevo.co.il/Law_word/law06/TAK-5863.pdf" TargetMode="External"/><Relationship Id="rId137" Type="http://schemas.openxmlformats.org/officeDocument/2006/relationships/hyperlink" Target="http://www.nevo.co.il/Law_word/law06/TAK-6180.pdf" TargetMode="External"/><Relationship Id="rId158" Type="http://schemas.openxmlformats.org/officeDocument/2006/relationships/hyperlink" Target="https://www.nevo.co.il/Law_word/law06/tak-8507.pdf" TargetMode="External"/><Relationship Id="rId20" Type="http://schemas.openxmlformats.org/officeDocument/2006/relationships/hyperlink" Target="http://www.nevo.co.il/Law_word/law06/TAK-5721.pdf" TargetMode="External"/><Relationship Id="rId41" Type="http://schemas.openxmlformats.org/officeDocument/2006/relationships/hyperlink" Target="http://www.nevo.co.il/Law_word/law06/tak-6279.pdf" TargetMode="External"/><Relationship Id="rId62" Type="http://schemas.openxmlformats.org/officeDocument/2006/relationships/hyperlink" Target="http://www.nevo.co.il/Law_word/law06/TAK-6499.pdf" TargetMode="External"/><Relationship Id="rId83" Type="http://schemas.openxmlformats.org/officeDocument/2006/relationships/hyperlink" Target="http://www.nevo.co.il/Law_word/law06/tak-7196.pdf" TargetMode="External"/><Relationship Id="rId179" Type="http://schemas.openxmlformats.org/officeDocument/2006/relationships/hyperlink" Target="http://www.nevo.co.il/Law_word/law06/TAK-5641.pdf" TargetMode="External"/><Relationship Id="rId190" Type="http://schemas.openxmlformats.org/officeDocument/2006/relationships/hyperlink" Target="http://www.nevo.co.il/Law_word/law06/TAK-6499.pdf" TargetMode="External"/><Relationship Id="rId204" Type="http://schemas.openxmlformats.org/officeDocument/2006/relationships/hyperlink" Target="http://www.nevo.co.il/Law_word/law06/tak-8144.pdf" TargetMode="External"/><Relationship Id="rId225" Type="http://schemas.openxmlformats.org/officeDocument/2006/relationships/footer" Target="footer5.xm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6217.pdf" TargetMode="External"/><Relationship Id="rId21" Type="http://schemas.openxmlformats.org/officeDocument/2006/relationships/hyperlink" Target="http://www.nevo.co.il/Law_word/law06/TAK-6142.pdf" TargetMode="External"/><Relationship Id="rId42" Type="http://schemas.openxmlformats.org/officeDocument/2006/relationships/hyperlink" Target="http://www.nevo.co.il/Law_word/law06/tak-6751.pdf" TargetMode="External"/><Relationship Id="rId47" Type="http://schemas.openxmlformats.org/officeDocument/2006/relationships/hyperlink" Target="http://www.nevo.co.il/Law_word/law06/TAK-6979.pdf" TargetMode="External"/><Relationship Id="rId63" Type="http://schemas.openxmlformats.org/officeDocument/2006/relationships/hyperlink" Target="http://www.nevo.co.il/Law_word/law06/tak-7611.pdf" TargetMode="External"/><Relationship Id="rId68" Type="http://schemas.openxmlformats.org/officeDocument/2006/relationships/hyperlink" Target="http://www.nevo.co.il/Law_word/law06/tak-7939.pdf" TargetMode="External"/><Relationship Id="rId84" Type="http://schemas.openxmlformats.org/officeDocument/2006/relationships/hyperlink" Target="https://www.nevo.co.il/law_word/law06/tak-9497.pdf" TargetMode="External"/><Relationship Id="rId89" Type="http://schemas.openxmlformats.org/officeDocument/2006/relationships/hyperlink" Target="https://www.nevo.co.il/law_word/law06/tak-10039.pdf" TargetMode="External"/><Relationship Id="rId16" Type="http://schemas.openxmlformats.org/officeDocument/2006/relationships/hyperlink" Target="http://www.nevo.co.il/Law_word/law06/TAK-5950.pdf" TargetMode="External"/><Relationship Id="rId11" Type="http://schemas.openxmlformats.org/officeDocument/2006/relationships/hyperlink" Target="http://www.nevo.co.il/Law_word/law06/TAK-5793.pdf" TargetMode="External"/><Relationship Id="rId32" Type="http://schemas.openxmlformats.org/officeDocument/2006/relationships/hyperlink" Target="http://www.nevo.co.il/Law_word/law06/tak-6410.pdf" TargetMode="External"/><Relationship Id="rId37" Type="http://schemas.openxmlformats.org/officeDocument/2006/relationships/hyperlink" Target="http://www.nevo.co.il/Law_word/law06/tak-6627.pdf" TargetMode="External"/><Relationship Id="rId53" Type="http://schemas.openxmlformats.org/officeDocument/2006/relationships/hyperlink" Target="http://www.nevo.co.il/Law_word/law06/tak-7131.pdf" TargetMode="External"/><Relationship Id="rId58" Type="http://schemas.openxmlformats.org/officeDocument/2006/relationships/hyperlink" Target="http://www.nevo.co.il/law_word/law06/tak-7319.pdf" TargetMode="External"/><Relationship Id="rId74" Type="http://schemas.openxmlformats.org/officeDocument/2006/relationships/hyperlink" Target="http://www.nevo.co.il/Law_word/law06/tak-8206.pdf" TargetMode="External"/><Relationship Id="rId79" Type="http://schemas.openxmlformats.org/officeDocument/2006/relationships/hyperlink" Target="https://www.nevo.co.il/law_word/law06/tak-8843.pdf" TargetMode="External"/><Relationship Id="rId5" Type="http://schemas.openxmlformats.org/officeDocument/2006/relationships/hyperlink" Target="http://www.nevo.co.il/Law_word/law06/TAK-5605.pdf" TargetMode="External"/><Relationship Id="rId90" Type="http://schemas.openxmlformats.org/officeDocument/2006/relationships/hyperlink" Target="https://www.nevo.co.il/law_word/law06/tak-10315.pdf" TargetMode="External"/><Relationship Id="rId14" Type="http://schemas.openxmlformats.org/officeDocument/2006/relationships/hyperlink" Target="http://www.nevo.co.il/Law_word/law06/TAK-5880.pdf" TargetMode="External"/><Relationship Id="rId22" Type="http://schemas.openxmlformats.org/officeDocument/2006/relationships/hyperlink" Target="http://www.nevo.co.il/Law_word/law06/TAK-6143.pdf" TargetMode="External"/><Relationship Id="rId27" Type="http://schemas.openxmlformats.org/officeDocument/2006/relationships/hyperlink" Target="http://www.nevo.co.il/Law_word/law06/tak-6225.pdf" TargetMode="External"/><Relationship Id="rId30" Type="http://schemas.openxmlformats.org/officeDocument/2006/relationships/hyperlink" Target="http://www.nevo.co.il/Law_word/law06/tak-6359.pdf" TargetMode="External"/><Relationship Id="rId35" Type="http://schemas.openxmlformats.org/officeDocument/2006/relationships/hyperlink" Target="http://www.nevo.co.il/Law_word/law06/tak-6577.pdf" TargetMode="External"/><Relationship Id="rId43" Type="http://schemas.openxmlformats.org/officeDocument/2006/relationships/hyperlink" Target="http://www.nevo.co.il/Law_word/law06/TAK-6810.pdf" TargetMode="External"/><Relationship Id="rId48" Type="http://schemas.openxmlformats.org/officeDocument/2006/relationships/hyperlink" Target="http://www.nevo.co.il/Law_word/law06/tak-7000.pdf" TargetMode="External"/><Relationship Id="rId56" Type="http://schemas.openxmlformats.org/officeDocument/2006/relationships/hyperlink" Target="http://www.nevo.co.il/Law_word/law06/TAK-7315.pdf" TargetMode="External"/><Relationship Id="rId64" Type="http://schemas.openxmlformats.org/officeDocument/2006/relationships/hyperlink" Target="http://www.nevo.co.il/Law_word/law06/tak-7725.pdf" TargetMode="External"/><Relationship Id="rId69" Type="http://schemas.openxmlformats.org/officeDocument/2006/relationships/hyperlink" Target="http://www.nevo.co.il/Law_word/law06/tak-7974.pdf" TargetMode="External"/><Relationship Id="rId77" Type="http://schemas.openxmlformats.org/officeDocument/2006/relationships/hyperlink" Target="https://www.nevo.co.il/law_word/law06/tak-8565.pdf" TargetMode="External"/><Relationship Id="rId8" Type="http://schemas.openxmlformats.org/officeDocument/2006/relationships/hyperlink" Target="http://www.nevo.co.il/Law_word/law06/TAK-5721.pdf" TargetMode="External"/><Relationship Id="rId51" Type="http://schemas.openxmlformats.org/officeDocument/2006/relationships/hyperlink" Target="http://www.nevo.co.il/Law_word/law06/TAK-7114.pdf" TargetMode="External"/><Relationship Id="rId72" Type="http://schemas.openxmlformats.org/officeDocument/2006/relationships/hyperlink" Target="http://www.nevo.co.il/Law_word/law06/TAK-8144.pdf" TargetMode="External"/><Relationship Id="rId80" Type="http://schemas.openxmlformats.org/officeDocument/2006/relationships/hyperlink" Target="https://www.nevo.co.il/law_word/law06/tak-9048.pdf" TargetMode="External"/><Relationship Id="rId85" Type="http://schemas.openxmlformats.org/officeDocument/2006/relationships/hyperlink" Target="https://www.nevo.co.il/law_word/law06/tak-9588.pdf" TargetMode="External"/><Relationship Id="rId3" Type="http://schemas.openxmlformats.org/officeDocument/2006/relationships/hyperlink" Target="http://www.nevo.co.il/Law_word/law06/TAK-5535.pdf" TargetMode="External"/><Relationship Id="rId12" Type="http://schemas.openxmlformats.org/officeDocument/2006/relationships/hyperlink" Target="http://www.nevo.co.il/Law_word/law06/TAK-5801.pdf" TargetMode="External"/><Relationship Id="rId17" Type="http://schemas.openxmlformats.org/officeDocument/2006/relationships/hyperlink" Target="http://www.nevo.co.il/Law_word/law06/TAK-6016.pdf" TargetMode="External"/><Relationship Id="rId25" Type="http://schemas.openxmlformats.org/officeDocument/2006/relationships/hyperlink" Target="http://www.nevo.co.il/Law_word/law06/tak-6212.pdf" TargetMode="External"/><Relationship Id="rId33" Type="http://schemas.openxmlformats.org/officeDocument/2006/relationships/hyperlink" Target="http://www.nevo.co.il/Law_word/law06/tak-6499.pdf" TargetMode="External"/><Relationship Id="rId38" Type="http://schemas.openxmlformats.org/officeDocument/2006/relationships/hyperlink" Target="http://www.nevo.co.il/Law_word/law06/tak-6627.pdf" TargetMode="External"/><Relationship Id="rId46" Type="http://schemas.openxmlformats.org/officeDocument/2006/relationships/hyperlink" Target="http://www.nevo.co.il/Law_word/law06/TAK-6960.pdf" TargetMode="External"/><Relationship Id="rId59" Type="http://schemas.openxmlformats.org/officeDocument/2006/relationships/hyperlink" Target="http://www.nevo.co.il/law_word/law06/tak-7433.pdf" TargetMode="External"/><Relationship Id="rId67" Type="http://schemas.openxmlformats.org/officeDocument/2006/relationships/hyperlink" Target="http://www.nevo.co.il/Law_word/law06/tak-7885.pdf" TargetMode="External"/><Relationship Id="rId20" Type="http://schemas.openxmlformats.org/officeDocument/2006/relationships/hyperlink" Target="http://www.nevo.co.il/Law_word/law06/TAK-6086.pdf" TargetMode="External"/><Relationship Id="rId41" Type="http://schemas.openxmlformats.org/officeDocument/2006/relationships/hyperlink" Target="http://www.nevo.co.il/Law_word/law06/tak-6736.pdf" TargetMode="External"/><Relationship Id="rId54" Type="http://schemas.openxmlformats.org/officeDocument/2006/relationships/hyperlink" Target="http://www.nevo.co.il/Law_word/law06/TAK-7196.pdf" TargetMode="External"/><Relationship Id="rId62" Type="http://schemas.openxmlformats.org/officeDocument/2006/relationships/hyperlink" Target="http://www.nevo.co.il/Law_word/law06/tak-7459.pdf" TargetMode="External"/><Relationship Id="rId70" Type="http://schemas.openxmlformats.org/officeDocument/2006/relationships/hyperlink" Target="http://www.nevo.co.il/Law_word/law06/tak-7996.pdf" TargetMode="External"/><Relationship Id="rId75" Type="http://schemas.openxmlformats.org/officeDocument/2006/relationships/hyperlink" Target="http://www.nevo.co.il/Law_word/law06/tak-8320.pdf" TargetMode="External"/><Relationship Id="rId83" Type="http://schemas.openxmlformats.org/officeDocument/2006/relationships/hyperlink" Target="https://www.nevo.co.il/law_word/law06/tak-9472.pdf" TargetMode="External"/><Relationship Id="rId88" Type="http://schemas.openxmlformats.org/officeDocument/2006/relationships/hyperlink" Target="https://www.nevo.co.il/law_word/law06/tak-10548.pdf" TargetMode="External"/><Relationship Id="rId91" Type="http://schemas.openxmlformats.org/officeDocument/2006/relationships/hyperlink" Target="https://www.nevo.co.il/law_word/law06/tak-10364.pdf" TargetMode="External"/><Relationship Id="rId1" Type="http://schemas.openxmlformats.org/officeDocument/2006/relationships/hyperlink" Target="http://www.nevo.co.il/Law_word/law06/TAK-5503.pdf" TargetMode="External"/><Relationship Id="rId6" Type="http://schemas.openxmlformats.org/officeDocument/2006/relationships/hyperlink" Target="http://www.nevo.co.il/Law_word/law06/TAK-5634.pdf" TargetMode="External"/><Relationship Id="rId15" Type="http://schemas.openxmlformats.org/officeDocument/2006/relationships/hyperlink" Target="http://www.nevo.co.il/Law_word/law06/TAK-5925.pdf" TargetMode="External"/><Relationship Id="rId23" Type="http://schemas.openxmlformats.org/officeDocument/2006/relationships/hyperlink" Target="http://www.nevo.co.il/Law_word/law06/TAK-6167.pdf" TargetMode="External"/><Relationship Id="rId28" Type="http://schemas.openxmlformats.org/officeDocument/2006/relationships/hyperlink" Target="http://www.nevo.co.il/Law_word/law06/tak-6279.pdf" TargetMode="External"/><Relationship Id="rId36" Type="http://schemas.openxmlformats.org/officeDocument/2006/relationships/hyperlink" Target="http://www.nevo.co.il/Law_word/law06/tak-6587.pdf" TargetMode="External"/><Relationship Id="rId49" Type="http://schemas.openxmlformats.org/officeDocument/2006/relationships/hyperlink" Target="http://www.nevo.co.il/Law_word/law06/TAK-7020.pdf" TargetMode="External"/><Relationship Id="rId57" Type="http://schemas.openxmlformats.org/officeDocument/2006/relationships/hyperlink" Target="http://www.nevo.co.il/Law_word/law06/TAK-7321.pdf" TargetMode="External"/><Relationship Id="rId10" Type="http://schemas.openxmlformats.org/officeDocument/2006/relationships/hyperlink" Target="http://www.nevo.co.il/Law_word/law06/TAK-5779.pdf" TargetMode="External"/><Relationship Id="rId31" Type="http://schemas.openxmlformats.org/officeDocument/2006/relationships/hyperlink" Target="http://www.nevo.co.il/Law_word/law06/tak-6377.pdf" TargetMode="External"/><Relationship Id="rId44" Type="http://schemas.openxmlformats.org/officeDocument/2006/relationships/hyperlink" Target="http://www.nevo.co.il/Law_word/law06/tak-6830.pdf" TargetMode="External"/><Relationship Id="rId52" Type="http://schemas.openxmlformats.org/officeDocument/2006/relationships/hyperlink" Target="http://www.nevo.co.il/Law_word/law06/tak-7122.pdf" TargetMode="External"/><Relationship Id="rId60" Type="http://schemas.openxmlformats.org/officeDocument/2006/relationships/hyperlink" Target="http://www.nevo.co.il/law_word/law06/tak-7434.pdf" TargetMode="External"/><Relationship Id="rId65" Type="http://schemas.openxmlformats.org/officeDocument/2006/relationships/hyperlink" Target="http://www.nevo.co.il/Law_word/law06/tak-7765.pdf" TargetMode="External"/><Relationship Id="rId73" Type="http://schemas.openxmlformats.org/officeDocument/2006/relationships/hyperlink" Target="http://www.nevo.co.il/Law_word/law06/tak-8155.pdf" TargetMode="External"/><Relationship Id="rId78" Type="http://schemas.openxmlformats.org/officeDocument/2006/relationships/hyperlink" Target="https://www.nevo.co.il/law_word/law06/tak-8761.pdf" TargetMode="External"/><Relationship Id="rId81" Type="http://schemas.openxmlformats.org/officeDocument/2006/relationships/hyperlink" Target="https://www.nevo.co.il/law_word/law06/tak-9088.pdf" TargetMode="External"/><Relationship Id="rId86" Type="http://schemas.openxmlformats.org/officeDocument/2006/relationships/hyperlink" Target="https://www.nevo.co.il/law_word/law06/tak-9932.pdf" TargetMode="External"/><Relationship Id="rId4" Type="http://schemas.openxmlformats.org/officeDocument/2006/relationships/hyperlink" Target="http://www.nevo.co.il/Law_word/law06/TAK-5563.pdf" TargetMode="External"/><Relationship Id="rId9" Type="http://schemas.openxmlformats.org/officeDocument/2006/relationships/hyperlink" Target="http://www.nevo.co.il/Law_word/law06/TAK-5741.pdf" TargetMode="External"/><Relationship Id="rId13" Type="http://schemas.openxmlformats.org/officeDocument/2006/relationships/hyperlink" Target="http://www.nevo.co.il/Law_word/law06/TAK-5863.pdf" TargetMode="External"/><Relationship Id="rId18" Type="http://schemas.openxmlformats.org/officeDocument/2006/relationships/hyperlink" Target="http://www.nevo.co.il/Law_word/law06/TAK-6047.pdf" TargetMode="External"/><Relationship Id="rId39" Type="http://schemas.openxmlformats.org/officeDocument/2006/relationships/hyperlink" Target="http://www.nevo.co.il/Law_word/law06/tak-6653.pdf" TargetMode="External"/><Relationship Id="rId34" Type="http://schemas.openxmlformats.org/officeDocument/2006/relationships/hyperlink" Target="http://www.nevo.co.il/Law_word/law06/tak-6532.pdf" TargetMode="External"/><Relationship Id="rId50" Type="http://schemas.openxmlformats.org/officeDocument/2006/relationships/hyperlink" Target="http://www.nevo.co.il/Law_word/law06/TAK-7069.pdf" TargetMode="External"/><Relationship Id="rId55" Type="http://schemas.openxmlformats.org/officeDocument/2006/relationships/hyperlink" Target="http://www.nevo.co.il/Law_word/law06/TAK-7218.pdf" TargetMode="External"/><Relationship Id="rId76" Type="http://schemas.openxmlformats.org/officeDocument/2006/relationships/hyperlink" Target="https://www.nevo.co.il/law_word/law06/tak-8507.pdf" TargetMode="External"/><Relationship Id="rId7" Type="http://schemas.openxmlformats.org/officeDocument/2006/relationships/hyperlink" Target="http://www.nevo.co.il/Law_word/law06/TAK-5641.pdf" TargetMode="External"/><Relationship Id="rId71" Type="http://schemas.openxmlformats.org/officeDocument/2006/relationships/hyperlink" Target="http://www.nevo.co.il/Law_word/law06/TAK-8118.pdf" TargetMode="External"/><Relationship Id="rId92" Type="http://schemas.openxmlformats.org/officeDocument/2006/relationships/hyperlink" Target="https://www.nevo.co.il/law_word/law06/tak-10548.pdf" TargetMode="External"/><Relationship Id="rId2" Type="http://schemas.openxmlformats.org/officeDocument/2006/relationships/hyperlink" Target="http://www.nevo.co.il/Law_word/law06/TAK-5508.pdf" TargetMode="External"/><Relationship Id="rId29" Type="http://schemas.openxmlformats.org/officeDocument/2006/relationships/hyperlink" Target="http://www.nevo.co.il/Law_word/law06/TAK-6289.pdf" TargetMode="External"/><Relationship Id="rId24" Type="http://schemas.openxmlformats.org/officeDocument/2006/relationships/hyperlink" Target="http://www.nevo.co.il/Law_word/law06/TAK-6180.pdf" TargetMode="External"/><Relationship Id="rId40" Type="http://schemas.openxmlformats.org/officeDocument/2006/relationships/hyperlink" Target="http://www.nevo.co.il/Law_word/law06/TAK-6666.pdf" TargetMode="External"/><Relationship Id="rId45" Type="http://schemas.openxmlformats.org/officeDocument/2006/relationships/hyperlink" Target="http://www.nevo.co.il/Law_word/law06/tak-6844.pdf" TargetMode="External"/><Relationship Id="rId66" Type="http://schemas.openxmlformats.org/officeDocument/2006/relationships/hyperlink" Target="http://www.nevo.co.il/Law_word/law06/tak-7802.pdf" TargetMode="External"/><Relationship Id="rId87" Type="http://schemas.openxmlformats.org/officeDocument/2006/relationships/hyperlink" Target="https://www.nevo.co.il/law_word/law06/tak-10548.pdf" TargetMode="External"/><Relationship Id="rId61" Type="http://schemas.openxmlformats.org/officeDocument/2006/relationships/hyperlink" Target="http://www.nevo.co.il/law_word/law06/tak-7438.pdf" TargetMode="External"/><Relationship Id="rId82" Type="http://schemas.openxmlformats.org/officeDocument/2006/relationships/hyperlink" Target="https://www.nevo.co.il/law_word/law06/tak-9333.pdf" TargetMode="External"/><Relationship Id="rId19" Type="http://schemas.openxmlformats.org/officeDocument/2006/relationships/hyperlink" Target="http://www.nevo.co.il/Law_word/law06/TAK-60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23511</Words>
  <Characters>134018</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157215</CharactersWithSpaces>
  <SharedDoc>false</SharedDoc>
  <HLinks>
    <vt:vector size="2262" baseType="variant">
      <vt:variant>
        <vt:i4>393283</vt:i4>
      </vt:variant>
      <vt:variant>
        <vt:i4>1140</vt:i4>
      </vt:variant>
      <vt:variant>
        <vt:i4>0</vt:i4>
      </vt:variant>
      <vt:variant>
        <vt:i4>5</vt:i4>
      </vt:variant>
      <vt:variant>
        <vt:lpwstr>http://www.nevo.co.il/advertisements/nevo-100.doc</vt:lpwstr>
      </vt:variant>
      <vt:variant>
        <vt:lpwstr/>
      </vt:variant>
      <vt:variant>
        <vt:i4>393283</vt:i4>
      </vt:variant>
      <vt:variant>
        <vt:i4>1137</vt:i4>
      </vt:variant>
      <vt:variant>
        <vt:i4>0</vt:i4>
      </vt:variant>
      <vt:variant>
        <vt:i4>5</vt:i4>
      </vt:variant>
      <vt:variant>
        <vt:lpwstr>http://www.nevo.co.il/advertisements/nevo-100.doc</vt:lpwstr>
      </vt:variant>
      <vt:variant>
        <vt:lpwstr/>
      </vt:variant>
      <vt:variant>
        <vt:i4>8257538</vt:i4>
      </vt:variant>
      <vt:variant>
        <vt:i4>1134</vt:i4>
      </vt:variant>
      <vt:variant>
        <vt:i4>0</vt:i4>
      </vt:variant>
      <vt:variant>
        <vt:i4>5</vt:i4>
      </vt:variant>
      <vt:variant>
        <vt:lpwstr>http://www.nevo.co.il/Law_word/law06/tak-7802.pdf</vt:lpwstr>
      </vt:variant>
      <vt:variant>
        <vt:lpwstr/>
      </vt:variant>
      <vt:variant>
        <vt:i4>8126479</vt:i4>
      </vt:variant>
      <vt:variant>
        <vt:i4>1050</vt:i4>
      </vt:variant>
      <vt:variant>
        <vt:i4>0</vt:i4>
      </vt:variant>
      <vt:variant>
        <vt:i4>5</vt:i4>
      </vt:variant>
      <vt:variant>
        <vt:lpwstr>http://www.nevo.co.il/Law_word/law06/TAK-6532.pdf</vt:lpwstr>
      </vt:variant>
      <vt:variant>
        <vt:lpwstr/>
      </vt:variant>
      <vt:variant>
        <vt:i4>2557337</vt:i4>
      </vt:variant>
      <vt:variant>
        <vt:i4>1047</vt:i4>
      </vt:variant>
      <vt:variant>
        <vt:i4>0</vt:i4>
      </vt:variant>
      <vt:variant>
        <vt:i4>5</vt:i4>
      </vt:variant>
      <vt:variant>
        <vt:lpwstr>http://www.nevo.co.il/TFASIM/טפסים משפטיים/מסים/ארנונה/התחייבות לתשלום ארנונה כללית.DOC</vt:lpwstr>
      </vt:variant>
      <vt:variant>
        <vt:lpwstr/>
      </vt:variant>
      <vt:variant>
        <vt:i4>8126474</vt:i4>
      </vt:variant>
      <vt:variant>
        <vt:i4>1044</vt:i4>
      </vt:variant>
      <vt:variant>
        <vt:i4>0</vt:i4>
      </vt:variant>
      <vt:variant>
        <vt:i4>5</vt:i4>
      </vt:variant>
      <vt:variant>
        <vt:lpwstr>http://www.nevo.co.il/Law_word/law06/tak-7725.pdf</vt:lpwstr>
      </vt:variant>
      <vt:variant>
        <vt:lpwstr/>
      </vt:variant>
      <vt:variant>
        <vt:i4>8192008</vt:i4>
      </vt:variant>
      <vt:variant>
        <vt:i4>1041</vt:i4>
      </vt:variant>
      <vt:variant>
        <vt:i4>0</vt:i4>
      </vt:variant>
      <vt:variant>
        <vt:i4>5</vt:i4>
      </vt:variant>
      <vt:variant>
        <vt:lpwstr>http://www.nevo.co.il/Law_word/law06/tak-7131.pdf</vt:lpwstr>
      </vt:variant>
      <vt:variant>
        <vt:lpwstr/>
      </vt:variant>
      <vt:variant>
        <vt:i4>8323085</vt:i4>
      </vt:variant>
      <vt:variant>
        <vt:i4>1038</vt:i4>
      </vt:variant>
      <vt:variant>
        <vt:i4>0</vt:i4>
      </vt:variant>
      <vt:variant>
        <vt:i4>5</vt:i4>
      </vt:variant>
      <vt:variant>
        <vt:lpwstr>http://www.nevo.co.il/Law_word/law06/tak-7114.pdf</vt:lpwstr>
      </vt:variant>
      <vt:variant>
        <vt:lpwstr/>
      </vt:variant>
      <vt:variant>
        <vt:i4>7995405</vt:i4>
      </vt:variant>
      <vt:variant>
        <vt:i4>1035</vt:i4>
      </vt:variant>
      <vt:variant>
        <vt:i4>0</vt:i4>
      </vt:variant>
      <vt:variant>
        <vt:i4>5</vt:i4>
      </vt:variant>
      <vt:variant>
        <vt:lpwstr>http://www.nevo.co.il/Law_word/law06/tak-6653.pdf</vt:lpwstr>
      </vt:variant>
      <vt:variant>
        <vt:lpwstr/>
      </vt:variant>
      <vt:variant>
        <vt:i4>8192009</vt:i4>
      </vt:variant>
      <vt:variant>
        <vt:i4>1032</vt:i4>
      </vt:variant>
      <vt:variant>
        <vt:i4>0</vt:i4>
      </vt:variant>
      <vt:variant>
        <vt:i4>5</vt:i4>
      </vt:variant>
      <vt:variant>
        <vt:lpwstr>http://www.nevo.co.il/Law_word/law06/TAK-6627.pdf</vt:lpwstr>
      </vt:variant>
      <vt:variant>
        <vt:lpwstr/>
      </vt:variant>
      <vt:variant>
        <vt:i4>8257548</vt:i4>
      </vt:variant>
      <vt:variant>
        <vt:i4>1029</vt:i4>
      </vt:variant>
      <vt:variant>
        <vt:i4>0</vt:i4>
      </vt:variant>
      <vt:variant>
        <vt:i4>5</vt:i4>
      </vt:variant>
      <vt:variant>
        <vt:lpwstr>http://www.nevo.co.il/Law_word/law06/tak-6410.pdf</vt:lpwstr>
      </vt:variant>
      <vt:variant>
        <vt:lpwstr/>
      </vt:variant>
      <vt:variant>
        <vt:i4>98173024</vt:i4>
      </vt:variant>
      <vt:variant>
        <vt:i4>1026</vt:i4>
      </vt:variant>
      <vt:variant>
        <vt:i4>0</vt:i4>
      </vt:variant>
      <vt:variant>
        <vt:i4>5</vt:i4>
      </vt:variant>
      <vt:variant>
        <vt:lpwstr>http://www.nevo.co.il/TFASIM/טפסים משפטיים/מסים/ארנונה/בקשה לקבלת הנחה מתשלום ארנונה כללית לדירת מגורים.DOC</vt:lpwstr>
      </vt:variant>
      <vt:variant>
        <vt:lpwstr/>
      </vt:variant>
      <vt:variant>
        <vt:i4>1377694</vt:i4>
      </vt:variant>
      <vt:variant>
        <vt:i4>1023</vt:i4>
      </vt:variant>
      <vt:variant>
        <vt:i4>0</vt:i4>
      </vt:variant>
      <vt:variant>
        <vt:i4>5</vt:i4>
      </vt:variant>
      <vt:variant>
        <vt:lpwstr>http://www.nevo.co.il/TFASIM/טפסים משפטיים/מסים/ארנונה/בקשה לקבלת הנחה מתשלום ארנונה כללית לדירת מגורים לשנת הכספים.DOC</vt:lpwstr>
      </vt:variant>
      <vt:variant>
        <vt:lpwstr/>
      </vt:variant>
      <vt:variant>
        <vt:i4>3014663</vt:i4>
      </vt:variant>
      <vt:variant>
        <vt:i4>1020</vt:i4>
      </vt:variant>
      <vt:variant>
        <vt:i4>0</vt:i4>
      </vt:variant>
      <vt:variant>
        <vt:i4>5</vt:i4>
      </vt:variant>
      <vt:variant>
        <vt:lpwstr>https://www.nevo.co.il/law_html/law06/tak-10548.pdf</vt:lpwstr>
      </vt:variant>
      <vt:variant>
        <vt:lpwstr/>
      </vt:variant>
      <vt:variant>
        <vt:i4>8192024</vt:i4>
      </vt:variant>
      <vt:variant>
        <vt:i4>1017</vt:i4>
      </vt:variant>
      <vt:variant>
        <vt:i4>0</vt:i4>
      </vt:variant>
      <vt:variant>
        <vt:i4>5</vt:i4>
      </vt:variant>
      <vt:variant>
        <vt:lpwstr>https://www.nevo.co.il/Law_word/law06/tak-9932.pdf</vt:lpwstr>
      </vt:variant>
      <vt:variant>
        <vt:lpwstr/>
      </vt:variant>
      <vt:variant>
        <vt:i4>8257567</vt:i4>
      </vt:variant>
      <vt:variant>
        <vt:i4>1014</vt:i4>
      </vt:variant>
      <vt:variant>
        <vt:i4>0</vt:i4>
      </vt:variant>
      <vt:variant>
        <vt:i4>5</vt:i4>
      </vt:variant>
      <vt:variant>
        <vt:lpwstr>https://www.nevo.co.il/Law_word/law06/tak-9048.pdf</vt:lpwstr>
      </vt:variant>
      <vt:variant>
        <vt:lpwstr/>
      </vt:variant>
      <vt:variant>
        <vt:i4>7667736</vt:i4>
      </vt:variant>
      <vt:variant>
        <vt:i4>1011</vt:i4>
      </vt:variant>
      <vt:variant>
        <vt:i4>0</vt:i4>
      </vt:variant>
      <vt:variant>
        <vt:i4>5</vt:i4>
      </vt:variant>
      <vt:variant>
        <vt:lpwstr>https://www.nevo.co.il/Law_word/law06/tak-8320.pdf</vt:lpwstr>
      </vt:variant>
      <vt:variant>
        <vt:lpwstr/>
      </vt:variant>
      <vt:variant>
        <vt:i4>7602188</vt:i4>
      </vt:variant>
      <vt:variant>
        <vt:i4>1008</vt:i4>
      </vt:variant>
      <vt:variant>
        <vt:i4>0</vt:i4>
      </vt:variant>
      <vt:variant>
        <vt:i4>5</vt:i4>
      </vt:variant>
      <vt:variant>
        <vt:lpwstr>http://www.nevo.co.il/Law_word/law06/tak-8155.pdf</vt:lpwstr>
      </vt:variant>
      <vt:variant>
        <vt:lpwstr/>
      </vt:variant>
      <vt:variant>
        <vt:i4>7667725</vt:i4>
      </vt:variant>
      <vt:variant>
        <vt:i4>1005</vt:i4>
      </vt:variant>
      <vt:variant>
        <vt:i4>0</vt:i4>
      </vt:variant>
      <vt:variant>
        <vt:i4>5</vt:i4>
      </vt:variant>
      <vt:variant>
        <vt:lpwstr>http://www.nevo.co.il/Law_word/law06/tak-8144.pdf</vt:lpwstr>
      </vt:variant>
      <vt:variant>
        <vt:lpwstr/>
      </vt:variant>
      <vt:variant>
        <vt:i4>8192008</vt:i4>
      </vt:variant>
      <vt:variant>
        <vt:i4>1002</vt:i4>
      </vt:variant>
      <vt:variant>
        <vt:i4>0</vt:i4>
      </vt:variant>
      <vt:variant>
        <vt:i4>5</vt:i4>
      </vt:variant>
      <vt:variant>
        <vt:lpwstr>http://www.nevo.co.il/Law_word/law06/tak-7939.pdf</vt:lpwstr>
      </vt:variant>
      <vt:variant>
        <vt:lpwstr/>
      </vt:variant>
      <vt:variant>
        <vt:i4>7864330</vt:i4>
      </vt:variant>
      <vt:variant>
        <vt:i4>999</vt:i4>
      </vt:variant>
      <vt:variant>
        <vt:i4>0</vt:i4>
      </vt:variant>
      <vt:variant>
        <vt:i4>5</vt:i4>
      </vt:variant>
      <vt:variant>
        <vt:lpwstr>http://www.nevo.co.il/Law_word/law06/tak-7765.pdf</vt:lpwstr>
      </vt:variant>
      <vt:variant>
        <vt:lpwstr/>
      </vt:variant>
      <vt:variant>
        <vt:i4>8323087</vt:i4>
      </vt:variant>
      <vt:variant>
        <vt:i4>996</vt:i4>
      </vt:variant>
      <vt:variant>
        <vt:i4>0</vt:i4>
      </vt:variant>
      <vt:variant>
        <vt:i4>5</vt:i4>
      </vt:variant>
      <vt:variant>
        <vt:lpwstr>http://www.nevo.co.il/Law_word/law06/tak-7611.pdf</vt:lpwstr>
      </vt:variant>
      <vt:variant>
        <vt:lpwstr/>
      </vt:variant>
      <vt:variant>
        <vt:i4>8060933</vt:i4>
      </vt:variant>
      <vt:variant>
        <vt:i4>993</vt:i4>
      </vt:variant>
      <vt:variant>
        <vt:i4>0</vt:i4>
      </vt:variant>
      <vt:variant>
        <vt:i4>5</vt:i4>
      </vt:variant>
      <vt:variant>
        <vt:lpwstr>http://www.nevo.co.il/Law_word/law06/tak-7459.pdf</vt:lpwstr>
      </vt:variant>
      <vt:variant>
        <vt:lpwstr/>
      </vt:variant>
      <vt:variant>
        <vt:i4>8126474</vt:i4>
      </vt:variant>
      <vt:variant>
        <vt:i4>990</vt:i4>
      </vt:variant>
      <vt:variant>
        <vt:i4>0</vt:i4>
      </vt:variant>
      <vt:variant>
        <vt:i4>5</vt:i4>
      </vt:variant>
      <vt:variant>
        <vt:lpwstr>http://www.nevo.co.il/Law_word/law06/tak-7321.pdf</vt:lpwstr>
      </vt:variant>
      <vt:variant>
        <vt:lpwstr/>
      </vt:variant>
      <vt:variant>
        <vt:i4>8323086</vt:i4>
      </vt:variant>
      <vt:variant>
        <vt:i4>987</vt:i4>
      </vt:variant>
      <vt:variant>
        <vt:i4>0</vt:i4>
      </vt:variant>
      <vt:variant>
        <vt:i4>5</vt:i4>
      </vt:variant>
      <vt:variant>
        <vt:lpwstr>http://www.nevo.co.il/Law_word/law06/tak-7315.pdf</vt:lpwstr>
      </vt:variant>
      <vt:variant>
        <vt:lpwstr/>
      </vt:variant>
      <vt:variant>
        <vt:i4>7798799</vt:i4>
      </vt:variant>
      <vt:variant>
        <vt:i4>984</vt:i4>
      </vt:variant>
      <vt:variant>
        <vt:i4>0</vt:i4>
      </vt:variant>
      <vt:variant>
        <vt:i4>5</vt:i4>
      </vt:variant>
      <vt:variant>
        <vt:lpwstr>http://www.nevo.co.il/Law_word/law06/tak-7196.pdf</vt:lpwstr>
      </vt:variant>
      <vt:variant>
        <vt:lpwstr/>
      </vt:variant>
      <vt:variant>
        <vt:i4>7864321</vt:i4>
      </vt:variant>
      <vt:variant>
        <vt:i4>981</vt:i4>
      </vt:variant>
      <vt:variant>
        <vt:i4>0</vt:i4>
      </vt:variant>
      <vt:variant>
        <vt:i4>5</vt:i4>
      </vt:variant>
      <vt:variant>
        <vt:lpwstr>http://www.nevo.co.il/Law_word/law06/tak-7069.pdf</vt:lpwstr>
      </vt:variant>
      <vt:variant>
        <vt:lpwstr/>
      </vt:variant>
      <vt:variant>
        <vt:i4>7929857</vt:i4>
      </vt:variant>
      <vt:variant>
        <vt:i4>978</vt:i4>
      </vt:variant>
      <vt:variant>
        <vt:i4>0</vt:i4>
      </vt:variant>
      <vt:variant>
        <vt:i4>5</vt:i4>
      </vt:variant>
      <vt:variant>
        <vt:lpwstr>http://www.nevo.co.il/Law_word/law06/tak-6960.pdf</vt:lpwstr>
      </vt:variant>
      <vt:variant>
        <vt:lpwstr/>
      </vt:variant>
      <vt:variant>
        <vt:i4>8060932</vt:i4>
      </vt:variant>
      <vt:variant>
        <vt:i4>975</vt:i4>
      </vt:variant>
      <vt:variant>
        <vt:i4>0</vt:i4>
      </vt:variant>
      <vt:variant>
        <vt:i4>5</vt:i4>
      </vt:variant>
      <vt:variant>
        <vt:lpwstr>http://www.nevo.co.il/Law_word/law06/tak-6844.pdf</vt:lpwstr>
      </vt:variant>
      <vt:variant>
        <vt:lpwstr/>
      </vt:variant>
      <vt:variant>
        <vt:i4>7995406</vt:i4>
      </vt:variant>
      <vt:variant>
        <vt:i4>972</vt:i4>
      </vt:variant>
      <vt:variant>
        <vt:i4>0</vt:i4>
      </vt:variant>
      <vt:variant>
        <vt:i4>5</vt:i4>
      </vt:variant>
      <vt:variant>
        <vt:lpwstr>http://www.nevo.co.il/Law_word/law06/TAK-6751.pdf</vt:lpwstr>
      </vt:variant>
      <vt:variant>
        <vt:lpwstr/>
      </vt:variant>
      <vt:variant>
        <vt:i4>8192009</vt:i4>
      </vt:variant>
      <vt:variant>
        <vt:i4>969</vt:i4>
      </vt:variant>
      <vt:variant>
        <vt:i4>0</vt:i4>
      </vt:variant>
      <vt:variant>
        <vt:i4>5</vt:i4>
      </vt:variant>
      <vt:variant>
        <vt:lpwstr>http://www.nevo.co.il/Law_word/law06/TAK-6627.pdf</vt:lpwstr>
      </vt:variant>
      <vt:variant>
        <vt:lpwstr/>
      </vt:variant>
      <vt:variant>
        <vt:i4>7798794</vt:i4>
      </vt:variant>
      <vt:variant>
        <vt:i4>966</vt:i4>
      </vt:variant>
      <vt:variant>
        <vt:i4>0</vt:i4>
      </vt:variant>
      <vt:variant>
        <vt:i4>5</vt:i4>
      </vt:variant>
      <vt:variant>
        <vt:lpwstr>http://www.nevo.co.il/Law_word/law06/TAK-6587.pdf</vt:lpwstr>
      </vt:variant>
      <vt:variant>
        <vt:lpwstr/>
      </vt:variant>
      <vt:variant>
        <vt:i4>7733253</vt:i4>
      </vt:variant>
      <vt:variant>
        <vt:i4>963</vt:i4>
      </vt:variant>
      <vt:variant>
        <vt:i4>0</vt:i4>
      </vt:variant>
      <vt:variant>
        <vt:i4>5</vt:i4>
      </vt:variant>
      <vt:variant>
        <vt:lpwstr>http://www.nevo.co.il/Law_word/law06/TAK-6499.pdf</vt:lpwstr>
      </vt:variant>
      <vt:variant>
        <vt:lpwstr/>
      </vt:variant>
      <vt:variant>
        <vt:i4>7995394</vt:i4>
      </vt:variant>
      <vt:variant>
        <vt:i4>960</vt:i4>
      </vt:variant>
      <vt:variant>
        <vt:i4>0</vt:i4>
      </vt:variant>
      <vt:variant>
        <vt:i4>5</vt:i4>
      </vt:variant>
      <vt:variant>
        <vt:lpwstr>http://www.nevo.co.il/Law_word/law06/tak-6359.pdf</vt:lpwstr>
      </vt:variant>
      <vt:variant>
        <vt:lpwstr/>
      </vt:variant>
      <vt:variant>
        <vt:i4>7864323</vt:i4>
      </vt:variant>
      <vt:variant>
        <vt:i4>957</vt:i4>
      </vt:variant>
      <vt:variant>
        <vt:i4>0</vt:i4>
      </vt:variant>
      <vt:variant>
        <vt:i4>5</vt:i4>
      </vt:variant>
      <vt:variant>
        <vt:lpwstr>http://www.nevo.co.il/Law_word/law06/tak-6279.pdf</vt:lpwstr>
      </vt:variant>
      <vt:variant>
        <vt:lpwstr/>
      </vt:variant>
      <vt:variant>
        <vt:i4>1900576</vt:i4>
      </vt:variant>
      <vt:variant>
        <vt:i4>954</vt:i4>
      </vt:variant>
      <vt:variant>
        <vt:i4>0</vt:i4>
      </vt:variant>
      <vt:variant>
        <vt:i4>5</vt:i4>
      </vt:variant>
      <vt:variant>
        <vt:lpwstr>http://www.nevo.co.il/Law_word/law06/tak-klali-6217.pdf</vt:lpwstr>
      </vt:variant>
      <vt:variant>
        <vt:lpwstr/>
      </vt:variant>
      <vt:variant>
        <vt:i4>8060938</vt:i4>
      </vt:variant>
      <vt:variant>
        <vt:i4>951</vt:i4>
      </vt:variant>
      <vt:variant>
        <vt:i4>0</vt:i4>
      </vt:variant>
      <vt:variant>
        <vt:i4>5</vt:i4>
      </vt:variant>
      <vt:variant>
        <vt:lpwstr>http://www.nevo.co.il/Law_word/law06/TAK-6143.pdf</vt:lpwstr>
      </vt:variant>
      <vt:variant>
        <vt:lpwstr/>
      </vt:variant>
      <vt:variant>
        <vt:i4>7864321</vt:i4>
      </vt:variant>
      <vt:variant>
        <vt:i4>948</vt:i4>
      </vt:variant>
      <vt:variant>
        <vt:i4>0</vt:i4>
      </vt:variant>
      <vt:variant>
        <vt:i4>5</vt:i4>
      </vt:variant>
      <vt:variant>
        <vt:lpwstr>http://www.nevo.co.il/Law_word/law06/TAK-6079.pdf</vt:lpwstr>
      </vt:variant>
      <vt:variant>
        <vt:lpwstr/>
      </vt:variant>
      <vt:variant>
        <vt:i4>8257550</vt:i4>
      </vt:variant>
      <vt:variant>
        <vt:i4>945</vt:i4>
      </vt:variant>
      <vt:variant>
        <vt:i4>0</vt:i4>
      </vt:variant>
      <vt:variant>
        <vt:i4>5</vt:i4>
      </vt:variant>
      <vt:variant>
        <vt:lpwstr>http://www.nevo.co.il/Law_word/law06/TAK-6016.pdf</vt:lpwstr>
      </vt:variant>
      <vt:variant>
        <vt:lpwstr/>
      </vt:variant>
      <vt:variant>
        <vt:i4>7929857</vt:i4>
      </vt:variant>
      <vt:variant>
        <vt:i4>942</vt:i4>
      </vt:variant>
      <vt:variant>
        <vt:i4>0</vt:i4>
      </vt:variant>
      <vt:variant>
        <vt:i4>5</vt:i4>
      </vt:variant>
      <vt:variant>
        <vt:lpwstr>http://www.nevo.co.il/Law_word/law06/TAK-5950.pdf</vt:lpwstr>
      </vt:variant>
      <vt:variant>
        <vt:lpwstr/>
      </vt:variant>
      <vt:variant>
        <vt:i4>7995395</vt:i4>
      </vt:variant>
      <vt:variant>
        <vt:i4>939</vt:i4>
      </vt:variant>
      <vt:variant>
        <vt:i4>0</vt:i4>
      </vt:variant>
      <vt:variant>
        <vt:i4>5</vt:i4>
      </vt:variant>
      <vt:variant>
        <vt:lpwstr>http://www.nevo.co.il/Law_word/law06/TAK-5863.pdf</vt:lpwstr>
      </vt:variant>
      <vt:variant>
        <vt:lpwstr/>
      </vt:variant>
      <vt:variant>
        <vt:i4>8126465</vt:i4>
      </vt:variant>
      <vt:variant>
        <vt:i4>936</vt:i4>
      </vt:variant>
      <vt:variant>
        <vt:i4>0</vt:i4>
      </vt:variant>
      <vt:variant>
        <vt:i4>5</vt:i4>
      </vt:variant>
      <vt:variant>
        <vt:lpwstr>http://www.nevo.co.il/Law_word/law06/TAK-5801.pdf</vt:lpwstr>
      </vt:variant>
      <vt:variant>
        <vt:lpwstr/>
      </vt:variant>
      <vt:variant>
        <vt:i4>8257550</vt:i4>
      </vt:variant>
      <vt:variant>
        <vt:i4>933</vt:i4>
      </vt:variant>
      <vt:variant>
        <vt:i4>0</vt:i4>
      </vt:variant>
      <vt:variant>
        <vt:i4>5</vt:i4>
      </vt:variant>
      <vt:variant>
        <vt:lpwstr>http://www.nevo.co.il/Law_word/law06/TAK-5721.pdf</vt:lpwstr>
      </vt:variant>
      <vt:variant>
        <vt:lpwstr/>
      </vt:variant>
      <vt:variant>
        <vt:i4>7864335</vt:i4>
      </vt:variant>
      <vt:variant>
        <vt:i4>930</vt:i4>
      </vt:variant>
      <vt:variant>
        <vt:i4>0</vt:i4>
      </vt:variant>
      <vt:variant>
        <vt:i4>5</vt:i4>
      </vt:variant>
      <vt:variant>
        <vt:lpwstr>http://www.nevo.co.il/Law_word/law06/TAK-5641.pdf</vt:lpwstr>
      </vt:variant>
      <vt:variant>
        <vt:lpwstr/>
      </vt:variant>
      <vt:variant>
        <vt:i4>7995406</vt:i4>
      </vt:variant>
      <vt:variant>
        <vt:i4>927</vt:i4>
      </vt:variant>
      <vt:variant>
        <vt:i4>0</vt:i4>
      </vt:variant>
      <vt:variant>
        <vt:i4>5</vt:i4>
      </vt:variant>
      <vt:variant>
        <vt:lpwstr>http://www.nevo.co.il/Law_word/law06/TAK-5563.pdf</vt:lpwstr>
      </vt:variant>
      <vt:variant>
        <vt:lpwstr/>
      </vt:variant>
      <vt:variant>
        <vt:i4>2686992</vt:i4>
      </vt:variant>
      <vt:variant>
        <vt:i4>924</vt:i4>
      </vt:variant>
      <vt:variant>
        <vt:i4>0</vt:i4>
      </vt:variant>
      <vt:variant>
        <vt:i4>5</vt:i4>
      </vt:variant>
      <vt:variant>
        <vt:lpwstr>https://www.nevo.co.il/Law_word/law06/tak-10039.pdf</vt:lpwstr>
      </vt:variant>
      <vt:variant>
        <vt:lpwstr/>
      </vt:variant>
      <vt:variant>
        <vt:i4>8257555</vt:i4>
      </vt:variant>
      <vt:variant>
        <vt:i4>921</vt:i4>
      </vt:variant>
      <vt:variant>
        <vt:i4>0</vt:i4>
      </vt:variant>
      <vt:variant>
        <vt:i4>5</vt:i4>
      </vt:variant>
      <vt:variant>
        <vt:lpwstr>https://www.nevo.co.il/Law_word/law06/tak-9088.pdf</vt:lpwstr>
      </vt:variant>
      <vt:variant>
        <vt:lpwstr/>
      </vt:variant>
      <vt:variant>
        <vt:i4>7602202</vt:i4>
      </vt:variant>
      <vt:variant>
        <vt:i4>918</vt:i4>
      </vt:variant>
      <vt:variant>
        <vt:i4>0</vt:i4>
      </vt:variant>
      <vt:variant>
        <vt:i4>5</vt:i4>
      </vt:variant>
      <vt:variant>
        <vt:lpwstr>https://www.nevo.co.il/Law_word/law06/tak-8507.pdf</vt:lpwstr>
      </vt:variant>
      <vt:variant>
        <vt:lpwstr/>
      </vt:variant>
      <vt:variant>
        <vt:i4>8060947</vt:i4>
      </vt:variant>
      <vt:variant>
        <vt:i4>915</vt:i4>
      </vt:variant>
      <vt:variant>
        <vt:i4>0</vt:i4>
      </vt:variant>
      <vt:variant>
        <vt:i4>5</vt:i4>
      </vt:variant>
      <vt:variant>
        <vt:lpwstr>https://www.nevo.co.il/law_word/law06/tak-9588.pdf</vt:lpwstr>
      </vt:variant>
      <vt:variant>
        <vt:lpwstr/>
      </vt:variant>
      <vt:variant>
        <vt:i4>7340060</vt:i4>
      </vt:variant>
      <vt:variant>
        <vt:i4>912</vt:i4>
      </vt:variant>
      <vt:variant>
        <vt:i4>0</vt:i4>
      </vt:variant>
      <vt:variant>
        <vt:i4>5</vt:i4>
      </vt:variant>
      <vt:variant>
        <vt:lpwstr>https://www.nevo.co.il/law_word/law06/tak-9472.pdf</vt:lpwstr>
      </vt:variant>
      <vt:variant>
        <vt:lpwstr/>
      </vt:variant>
      <vt:variant>
        <vt:i4>2818060</vt:i4>
      </vt:variant>
      <vt:variant>
        <vt:i4>909</vt:i4>
      </vt:variant>
      <vt:variant>
        <vt:i4>0</vt:i4>
      </vt:variant>
      <vt:variant>
        <vt:i4>5</vt:i4>
      </vt:variant>
      <vt:variant>
        <vt:lpwstr>https://www.nevo.co.il/law_html/law06/tak-10315.pdf</vt:lpwstr>
      </vt:variant>
      <vt:variant>
        <vt:lpwstr/>
      </vt:variant>
      <vt:variant>
        <vt:i4>7340060</vt:i4>
      </vt:variant>
      <vt:variant>
        <vt:i4>906</vt:i4>
      </vt:variant>
      <vt:variant>
        <vt:i4>0</vt:i4>
      </vt:variant>
      <vt:variant>
        <vt:i4>5</vt:i4>
      </vt:variant>
      <vt:variant>
        <vt:lpwstr>https://www.nevo.co.il/law_word/law06/tak-9472.pdf</vt:lpwstr>
      </vt:variant>
      <vt:variant>
        <vt:lpwstr/>
      </vt:variant>
      <vt:variant>
        <vt:i4>7733272</vt:i4>
      </vt:variant>
      <vt:variant>
        <vt:i4>903</vt:i4>
      </vt:variant>
      <vt:variant>
        <vt:i4>0</vt:i4>
      </vt:variant>
      <vt:variant>
        <vt:i4>5</vt:i4>
      </vt:variant>
      <vt:variant>
        <vt:lpwstr>https://www.nevo.co.il/law_word/law06/tak-9333.pdf</vt:lpwstr>
      </vt:variant>
      <vt:variant>
        <vt:lpwstr/>
      </vt:variant>
      <vt:variant>
        <vt:i4>8192030</vt:i4>
      </vt:variant>
      <vt:variant>
        <vt:i4>900</vt:i4>
      </vt:variant>
      <vt:variant>
        <vt:i4>0</vt:i4>
      </vt:variant>
      <vt:variant>
        <vt:i4>5</vt:i4>
      </vt:variant>
      <vt:variant>
        <vt:lpwstr>https://www.nevo.co.il/Law_word/law06/tak-8843.pdf</vt:lpwstr>
      </vt:variant>
      <vt:variant>
        <vt:lpwstr/>
      </vt:variant>
      <vt:variant>
        <vt:i4>7340060</vt:i4>
      </vt:variant>
      <vt:variant>
        <vt:i4>897</vt:i4>
      </vt:variant>
      <vt:variant>
        <vt:i4>0</vt:i4>
      </vt:variant>
      <vt:variant>
        <vt:i4>5</vt:i4>
      </vt:variant>
      <vt:variant>
        <vt:lpwstr>https://www.nevo.co.il/Law_word/law06/tak-8761.pdf</vt:lpwstr>
      </vt:variant>
      <vt:variant>
        <vt:lpwstr/>
      </vt:variant>
      <vt:variant>
        <vt:i4>7733276</vt:i4>
      </vt:variant>
      <vt:variant>
        <vt:i4>894</vt:i4>
      </vt:variant>
      <vt:variant>
        <vt:i4>0</vt:i4>
      </vt:variant>
      <vt:variant>
        <vt:i4>5</vt:i4>
      </vt:variant>
      <vt:variant>
        <vt:lpwstr>https://www.nevo.co.il/Law_word/law06/tak-8565.pdf</vt:lpwstr>
      </vt:variant>
      <vt:variant>
        <vt:lpwstr/>
      </vt:variant>
      <vt:variant>
        <vt:i4>7602202</vt:i4>
      </vt:variant>
      <vt:variant>
        <vt:i4>891</vt:i4>
      </vt:variant>
      <vt:variant>
        <vt:i4>0</vt:i4>
      </vt:variant>
      <vt:variant>
        <vt:i4>5</vt:i4>
      </vt:variant>
      <vt:variant>
        <vt:lpwstr>https://www.nevo.co.il/Law_word/law06/tak-8507.pdf</vt:lpwstr>
      </vt:variant>
      <vt:variant>
        <vt:lpwstr/>
      </vt:variant>
      <vt:variant>
        <vt:i4>7602202</vt:i4>
      </vt:variant>
      <vt:variant>
        <vt:i4>888</vt:i4>
      </vt:variant>
      <vt:variant>
        <vt:i4>0</vt:i4>
      </vt:variant>
      <vt:variant>
        <vt:i4>5</vt:i4>
      </vt:variant>
      <vt:variant>
        <vt:lpwstr>https://www.nevo.co.il/Law_word/law06/tak-8507.pdf</vt:lpwstr>
      </vt:variant>
      <vt:variant>
        <vt:lpwstr/>
      </vt:variant>
      <vt:variant>
        <vt:i4>7733276</vt:i4>
      </vt:variant>
      <vt:variant>
        <vt:i4>885</vt:i4>
      </vt:variant>
      <vt:variant>
        <vt:i4>0</vt:i4>
      </vt:variant>
      <vt:variant>
        <vt:i4>5</vt:i4>
      </vt:variant>
      <vt:variant>
        <vt:lpwstr>https://www.nevo.co.il/Law_word/law06/tak-8565.pdf</vt:lpwstr>
      </vt:variant>
      <vt:variant>
        <vt:lpwstr/>
      </vt:variant>
      <vt:variant>
        <vt:i4>7733276</vt:i4>
      </vt:variant>
      <vt:variant>
        <vt:i4>882</vt:i4>
      </vt:variant>
      <vt:variant>
        <vt:i4>0</vt:i4>
      </vt:variant>
      <vt:variant>
        <vt:i4>5</vt:i4>
      </vt:variant>
      <vt:variant>
        <vt:lpwstr>https://www.nevo.co.il/Law_word/law06/tak-8565.pdf</vt:lpwstr>
      </vt:variant>
      <vt:variant>
        <vt:lpwstr/>
      </vt:variant>
      <vt:variant>
        <vt:i4>7733276</vt:i4>
      </vt:variant>
      <vt:variant>
        <vt:i4>879</vt:i4>
      </vt:variant>
      <vt:variant>
        <vt:i4>0</vt:i4>
      </vt:variant>
      <vt:variant>
        <vt:i4>5</vt:i4>
      </vt:variant>
      <vt:variant>
        <vt:lpwstr>https://www.nevo.co.il/Law_word/law06/tak-8565.pdf</vt:lpwstr>
      </vt:variant>
      <vt:variant>
        <vt:lpwstr/>
      </vt:variant>
      <vt:variant>
        <vt:i4>7340060</vt:i4>
      </vt:variant>
      <vt:variant>
        <vt:i4>876</vt:i4>
      </vt:variant>
      <vt:variant>
        <vt:i4>0</vt:i4>
      </vt:variant>
      <vt:variant>
        <vt:i4>5</vt:i4>
      </vt:variant>
      <vt:variant>
        <vt:lpwstr>https://www.nevo.co.il/Law_word/law06/tak-8761.pdf</vt:lpwstr>
      </vt:variant>
      <vt:variant>
        <vt:lpwstr/>
      </vt:variant>
      <vt:variant>
        <vt:i4>7602202</vt:i4>
      </vt:variant>
      <vt:variant>
        <vt:i4>873</vt:i4>
      </vt:variant>
      <vt:variant>
        <vt:i4>0</vt:i4>
      </vt:variant>
      <vt:variant>
        <vt:i4>5</vt:i4>
      </vt:variant>
      <vt:variant>
        <vt:lpwstr>https://www.nevo.co.il/Law_word/law06/tak-8507.pdf</vt:lpwstr>
      </vt:variant>
      <vt:variant>
        <vt:lpwstr/>
      </vt:variant>
      <vt:variant>
        <vt:i4>7340060</vt:i4>
      </vt:variant>
      <vt:variant>
        <vt:i4>870</vt:i4>
      </vt:variant>
      <vt:variant>
        <vt:i4>0</vt:i4>
      </vt:variant>
      <vt:variant>
        <vt:i4>5</vt:i4>
      </vt:variant>
      <vt:variant>
        <vt:lpwstr>https://www.nevo.co.il/Law_word/law06/tak-8761.pdf</vt:lpwstr>
      </vt:variant>
      <vt:variant>
        <vt:lpwstr/>
      </vt:variant>
      <vt:variant>
        <vt:i4>7602202</vt:i4>
      </vt:variant>
      <vt:variant>
        <vt:i4>867</vt:i4>
      </vt:variant>
      <vt:variant>
        <vt:i4>0</vt:i4>
      </vt:variant>
      <vt:variant>
        <vt:i4>5</vt:i4>
      </vt:variant>
      <vt:variant>
        <vt:lpwstr>https://www.nevo.co.il/Law_word/law06/tak-8507.pdf</vt:lpwstr>
      </vt:variant>
      <vt:variant>
        <vt:lpwstr/>
      </vt:variant>
      <vt:variant>
        <vt:i4>7798793</vt:i4>
      </vt:variant>
      <vt:variant>
        <vt:i4>864</vt:i4>
      </vt:variant>
      <vt:variant>
        <vt:i4>0</vt:i4>
      </vt:variant>
      <vt:variant>
        <vt:i4>5</vt:i4>
      </vt:variant>
      <vt:variant>
        <vt:lpwstr>http://www.nevo.co.il/Law_word/law06/TAK-6180.pdf</vt:lpwstr>
      </vt:variant>
      <vt:variant>
        <vt:lpwstr/>
      </vt:variant>
      <vt:variant>
        <vt:i4>7798793</vt:i4>
      </vt:variant>
      <vt:variant>
        <vt:i4>861</vt:i4>
      </vt:variant>
      <vt:variant>
        <vt:i4>0</vt:i4>
      </vt:variant>
      <vt:variant>
        <vt:i4>5</vt:i4>
      </vt:variant>
      <vt:variant>
        <vt:lpwstr>http://www.nevo.co.il/Law_word/law06/TAK-6180.pdf</vt:lpwstr>
      </vt:variant>
      <vt:variant>
        <vt:lpwstr/>
      </vt:variant>
      <vt:variant>
        <vt:i4>7798793</vt:i4>
      </vt:variant>
      <vt:variant>
        <vt:i4>858</vt:i4>
      </vt:variant>
      <vt:variant>
        <vt:i4>0</vt:i4>
      </vt:variant>
      <vt:variant>
        <vt:i4>5</vt:i4>
      </vt:variant>
      <vt:variant>
        <vt:lpwstr>http://www.nevo.co.il/Law_word/law06/TAK-6180.pdf</vt:lpwstr>
      </vt:variant>
      <vt:variant>
        <vt:lpwstr/>
      </vt:variant>
      <vt:variant>
        <vt:i4>7798793</vt:i4>
      </vt:variant>
      <vt:variant>
        <vt:i4>855</vt:i4>
      </vt:variant>
      <vt:variant>
        <vt:i4>0</vt:i4>
      </vt:variant>
      <vt:variant>
        <vt:i4>5</vt:i4>
      </vt:variant>
      <vt:variant>
        <vt:lpwstr>http://www.nevo.co.il/Law_word/law06/TAK-6180.pdf</vt:lpwstr>
      </vt:variant>
      <vt:variant>
        <vt:lpwstr/>
      </vt:variant>
      <vt:variant>
        <vt:i4>7798793</vt:i4>
      </vt:variant>
      <vt:variant>
        <vt:i4>852</vt:i4>
      </vt:variant>
      <vt:variant>
        <vt:i4>0</vt:i4>
      </vt:variant>
      <vt:variant>
        <vt:i4>5</vt:i4>
      </vt:variant>
      <vt:variant>
        <vt:lpwstr>http://www.nevo.co.il/Law_word/law06/TAK-6180.pdf</vt:lpwstr>
      </vt:variant>
      <vt:variant>
        <vt:lpwstr/>
      </vt:variant>
      <vt:variant>
        <vt:i4>7733253</vt:i4>
      </vt:variant>
      <vt:variant>
        <vt:i4>849</vt:i4>
      </vt:variant>
      <vt:variant>
        <vt:i4>0</vt:i4>
      </vt:variant>
      <vt:variant>
        <vt:i4>5</vt:i4>
      </vt:variant>
      <vt:variant>
        <vt:lpwstr>http://www.nevo.co.il/Law_word/law06/tak-7885.pdf</vt:lpwstr>
      </vt:variant>
      <vt:variant>
        <vt:lpwstr/>
      </vt:variant>
      <vt:variant>
        <vt:i4>8257538</vt:i4>
      </vt:variant>
      <vt:variant>
        <vt:i4>846</vt:i4>
      </vt:variant>
      <vt:variant>
        <vt:i4>0</vt:i4>
      </vt:variant>
      <vt:variant>
        <vt:i4>5</vt:i4>
      </vt:variant>
      <vt:variant>
        <vt:lpwstr>http://www.nevo.co.il/Law_word/law06/tak-7802.pdf</vt:lpwstr>
      </vt:variant>
      <vt:variant>
        <vt:lpwstr/>
      </vt:variant>
      <vt:variant>
        <vt:i4>7864330</vt:i4>
      </vt:variant>
      <vt:variant>
        <vt:i4>843</vt:i4>
      </vt:variant>
      <vt:variant>
        <vt:i4>0</vt:i4>
      </vt:variant>
      <vt:variant>
        <vt:i4>5</vt:i4>
      </vt:variant>
      <vt:variant>
        <vt:lpwstr>http://www.nevo.co.il/Law_word/law06/tak-6577.pdf</vt:lpwstr>
      </vt:variant>
      <vt:variant>
        <vt:lpwstr/>
      </vt:variant>
      <vt:variant>
        <vt:i4>8126479</vt:i4>
      </vt:variant>
      <vt:variant>
        <vt:i4>840</vt:i4>
      </vt:variant>
      <vt:variant>
        <vt:i4>0</vt:i4>
      </vt:variant>
      <vt:variant>
        <vt:i4>5</vt:i4>
      </vt:variant>
      <vt:variant>
        <vt:lpwstr>http://www.nevo.co.il/Law_word/law06/TAK-6532.pdf</vt:lpwstr>
      </vt:variant>
      <vt:variant>
        <vt:lpwstr/>
      </vt:variant>
      <vt:variant>
        <vt:i4>7995394</vt:i4>
      </vt:variant>
      <vt:variant>
        <vt:i4>837</vt:i4>
      </vt:variant>
      <vt:variant>
        <vt:i4>0</vt:i4>
      </vt:variant>
      <vt:variant>
        <vt:i4>5</vt:i4>
      </vt:variant>
      <vt:variant>
        <vt:lpwstr>http://www.nevo.co.il/Law_word/law06/tak-6359.pdf</vt:lpwstr>
      </vt:variant>
      <vt:variant>
        <vt:lpwstr/>
      </vt:variant>
      <vt:variant>
        <vt:i4>7864335</vt:i4>
      </vt:variant>
      <vt:variant>
        <vt:i4>834</vt:i4>
      </vt:variant>
      <vt:variant>
        <vt:i4>0</vt:i4>
      </vt:variant>
      <vt:variant>
        <vt:i4>5</vt:i4>
      </vt:variant>
      <vt:variant>
        <vt:lpwstr>http://www.nevo.co.il/Law_word/law06/TAK-5641.pdf</vt:lpwstr>
      </vt:variant>
      <vt:variant>
        <vt:lpwstr/>
      </vt:variant>
      <vt:variant>
        <vt:i4>1900581</vt:i4>
      </vt:variant>
      <vt:variant>
        <vt:i4>831</vt:i4>
      </vt:variant>
      <vt:variant>
        <vt:i4>0</vt:i4>
      </vt:variant>
      <vt:variant>
        <vt:i4>5</vt:i4>
      </vt:variant>
      <vt:variant>
        <vt:lpwstr>http://www.nevo.co.il/Law_word/law06/tak-klali-6212.pdf</vt:lpwstr>
      </vt:variant>
      <vt:variant>
        <vt:lpwstr/>
      </vt:variant>
      <vt:variant>
        <vt:i4>8060939</vt:i4>
      </vt:variant>
      <vt:variant>
        <vt:i4>828</vt:i4>
      </vt:variant>
      <vt:variant>
        <vt:i4>0</vt:i4>
      </vt:variant>
      <vt:variant>
        <vt:i4>5</vt:i4>
      </vt:variant>
      <vt:variant>
        <vt:lpwstr>http://www.nevo.co.il/Law_word/law06/TAK-6142.pdf</vt:lpwstr>
      </vt:variant>
      <vt:variant>
        <vt:lpwstr/>
      </vt:variant>
      <vt:variant>
        <vt:i4>7798798</vt:i4>
      </vt:variant>
      <vt:variant>
        <vt:i4>825</vt:i4>
      </vt:variant>
      <vt:variant>
        <vt:i4>0</vt:i4>
      </vt:variant>
      <vt:variant>
        <vt:i4>5</vt:i4>
      </vt:variant>
      <vt:variant>
        <vt:lpwstr>http://www.nevo.co.il/Law_word/law06/TAK-6086.pdf</vt:lpwstr>
      </vt:variant>
      <vt:variant>
        <vt:lpwstr/>
      </vt:variant>
      <vt:variant>
        <vt:i4>1966114</vt:i4>
      </vt:variant>
      <vt:variant>
        <vt:i4>822</vt:i4>
      </vt:variant>
      <vt:variant>
        <vt:i4>0</vt:i4>
      </vt:variant>
      <vt:variant>
        <vt:i4>5</vt:i4>
      </vt:variant>
      <vt:variant>
        <vt:lpwstr>http://www.nevo.co.il/Law_word/law06/tak-klali-6225.pdf</vt:lpwstr>
      </vt:variant>
      <vt:variant>
        <vt:lpwstr/>
      </vt:variant>
      <vt:variant>
        <vt:i4>8126475</vt:i4>
      </vt:variant>
      <vt:variant>
        <vt:i4>819</vt:i4>
      </vt:variant>
      <vt:variant>
        <vt:i4>0</vt:i4>
      </vt:variant>
      <vt:variant>
        <vt:i4>5</vt:i4>
      </vt:variant>
      <vt:variant>
        <vt:lpwstr>http://www.nevo.co.il/Law_word/law06/TAK-5605.pdf</vt:lpwstr>
      </vt:variant>
      <vt:variant>
        <vt:lpwstr/>
      </vt:variant>
      <vt:variant>
        <vt:i4>8060943</vt:i4>
      </vt:variant>
      <vt:variant>
        <vt:i4>816</vt:i4>
      </vt:variant>
      <vt:variant>
        <vt:i4>0</vt:i4>
      </vt:variant>
      <vt:variant>
        <vt:i4>5</vt:i4>
      </vt:variant>
      <vt:variant>
        <vt:lpwstr>http://www.nevo.co.il/Law_word/law06/TAK-6047.pdf</vt:lpwstr>
      </vt:variant>
      <vt:variant>
        <vt:lpwstr/>
      </vt:variant>
      <vt:variant>
        <vt:i4>8126475</vt:i4>
      </vt:variant>
      <vt:variant>
        <vt:i4>813</vt:i4>
      </vt:variant>
      <vt:variant>
        <vt:i4>0</vt:i4>
      </vt:variant>
      <vt:variant>
        <vt:i4>5</vt:i4>
      </vt:variant>
      <vt:variant>
        <vt:lpwstr>http://www.nevo.co.il/Law_word/law06/TAK-5605.pdf</vt:lpwstr>
      </vt:variant>
      <vt:variant>
        <vt:lpwstr/>
      </vt:variant>
      <vt:variant>
        <vt:i4>7995394</vt:i4>
      </vt:variant>
      <vt:variant>
        <vt:i4>810</vt:i4>
      </vt:variant>
      <vt:variant>
        <vt:i4>0</vt:i4>
      </vt:variant>
      <vt:variant>
        <vt:i4>5</vt:i4>
      </vt:variant>
      <vt:variant>
        <vt:lpwstr>http://www.nevo.co.il/Law_word/law06/tak-6359.pdf</vt:lpwstr>
      </vt:variant>
      <vt:variant>
        <vt:lpwstr/>
      </vt:variant>
      <vt:variant>
        <vt:i4>8323080</vt:i4>
      </vt:variant>
      <vt:variant>
        <vt:i4>807</vt:i4>
      </vt:variant>
      <vt:variant>
        <vt:i4>0</vt:i4>
      </vt:variant>
      <vt:variant>
        <vt:i4>5</vt:i4>
      </vt:variant>
      <vt:variant>
        <vt:lpwstr>http://www.nevo.co.il/Law_word/law06/TAK-5535.pdf</vt:lpwstr>
      </vt:variant>
      <vt:variant>
        <vt:lpwstr/>
      </vt:variant>
      <vt:variant>
        <vt:i4>7798793</vt:i4>
      </vt:variant>
      <vt:variant>
        <vt:i4>804</vt:i4>
      </vt:variant>
      <vt:variant>
        <vt:i4>0</vt:i4>
      </vt:variant>
      <vt:variant>
        <vt:i4>5</vt:i4>
      </vt:variant>
      <vt:variant>
        <vt:lpwstr>http://www.nevo.co.il/Law_word/law06/TAK-6180.pdf</vt:lpwstr>
      </vt:variant>
      <vt:variant>
        <vt:lpwstr/>
      </vt:variant>
      <vt:variant>
        <vt:i4>7602202</vt:i4>
      </vt:variant>
      <vt:variant>
        <vt:i4>801</vt:i4>
      </vt:variant>
      <vt:variant>
        <vt:i4>0</vt:i4>
      </vt:variant>
      <vt:variant>
        <vt:i4>5</vt:i4>
      </vt:variant>
      <vt:variant>
        <vt:lpwstr>https://www.nevo.co.il/Law_word/law06/tak-8507.pdf</vt:lpwstr>
      </vt:variant>
      <vt:variant>
        <vt:lpwstr/>
      </vt:variant>
      <vt:variant>
        <vt:i4>7864332</vt:i4>
      </vt:variant>
      <vt:variant>
        <vt:i4>798</vt:i4>
      </vt:variant>
      <vt:variant>
        <vt:i4>0</vt:i4>
      </vt:variant>
      <vt:variant>
        <vt:i4>5</vt:i4>
      </vt:variant>
      <vt:variant>
        <vt:lpwstr>http://www.nevo.co.il/Law_word/law06/tak-6377.pdf</vt:lpwstr>
      </vt:variant>
      <vt:variant>
        <vt:lpwstr/>
      </vt:variant>
      <vt:variant>
        <vt:i4>7995394</vt:i4>
      </vt:variant>
      <vt:variant>
        <vt:i4>795</vt:i4>
      </vt:variant>
      <vt:variant>
        <vt:i4>0</vt:i4>
      </vt:variant>
      <vt:variant>
        <vt:i4>5</vt:i4>
      </vt:variant>
      <vt:variant>
        <vt:lpwstr>http://www.nevo.co.il/Law_word/law06/tak-6359.pdf</vt:lpwstr>
      </vt:variant>
      <vt:variant>
        <vt:lpwstr/>
      </vt:variant>
      <vt:variant>
        <vt:i4>7995406</vt:i4>
      </vt:variant>
      <vt:variant>
        <vt:i4>792</vt:i4>
      </vt:variant>
      <vt:variant>
        <vt:i4>0</vt:i4>
      </vt:variant>
      <vt:variant>
        <vt:i4>5</vt:i4>
      </vt:variant>
      <vt:variant>
        <vt:lpwstr>http://www.nevo.co.il/Law_word/law06/TAK-5563.pdf</vt:lpwstr>
      </vt:variant>
      <vt:variant>
        <vt:lpwstr/>
      </vt:variant>
      <vt:variant>
        <vt:i4>7995406</vt:i4>
      </vt:variant>
      <vt:variant>
        <vt:i4>789</vt:i4>
      </vt:variant>
      <vt:variant>
        <vt:i4>0</vt:i4>
      </vt:variant>
      <vt:variant>
        <vt:i4>5</vt:i4>
      </vt:variant>
      <vt:variant>
        <vt:lpwstr>http://www.nevo.co.il/Law_word/law06/TAK-5563.pdf</vt:lpwstr>
      </vt:variant>
      <vt:variant>
        <vt:lpwstr/>
      </vt:variant>
      <vt:variant>
        <vt:i4>7995395</vt:i4>
      </vt:variant>
      <vt:variant>
        <vt:i4>786</vt:i4>
      </vt:variant>
      <vt:variant>
        <vt:i4>0</vt:i4>
      </vt:variant>
      <vt:variant>
        <vt:i4>5</vt:i4>
      </vt:variant>
      <vt:variant>
        <vt:lpwstr>http://www.nevo.co.il/Law_word/law06/TAK-5863.pdf</vt:lpwstr>
      </vt:variant>
      <vt:variant>
        <vt:lpwstr/>
      </vt:variant>
      <vt:variant>
        <vt:i4>7995395</vt:i4>
      </vt:variant>
      <vt:variant>
        <vt:i4>783</vt:i4>
      </vt:variant>
      <vt:variant>
        <vt:i4>0</vt:i4>
      </vt:variant>
      <vt:variant>
        <vt:i4>5</vt:i4>
      </vt:variant>
      <vt:variant>
        <vt:lpwstr>http://www.nevo.co.il/Law_word/law06/TAK-5863.pdf</vt:lpwstr>
      </vt:variant>
      <vt:variant>
        <vt:lpwstr/>
      </vt:variant>
      <vt:variant>
        <vt:i4>7995395</vt:i4>
      </vt:variant>
      <vt:variant>
        <vt:i4>780</vt:i4>
      </vt:variant>
      <vt:variant>
        <vt:i4>0</vt:i4>
      </vt:variant>
      <vt:variant>
        <vt:i4>5</vt:i4>
      </vt:variant>
      <vt:variant>
        <vt:lpwstr>http://www.nevo.co.il/Law_word/law06/TAK-5863.pdf</vt:lpwstr>
      </vt:variant>
      <vt:variant>
        <vt:lpwstr/>
      </vt:variant>
      <vt:variant>
        <vt:i4>8192004</vt:i4>
      </vt:variant>
      <vt:variant>
        <vt:i4>777</vt:i4>
      </vt:variant>
      <vt:variant>
        <vt:i4>0</vt:i4>
      </vt:variant>
      <vt:variant>
        <vt:i4>5</vt:i4>
      </vt:variant>
      <vt:variant>
        <vt:lpwstr>http://www.nevo.co.il/Law_word/law06/tak-7438.pdf</vt:lpwstr>
      </vt:variant>
      <vt:variant>
        <vt:lpwstr/>
      </vt:variant>
      <vt:variant>
        <vt:i4>8323074</vt:i4>
      </vt:variant>
      <vt:variant>
        <vt:i4>774</vt:i4>
      </vt:variant>
      <vt:variant>
        <vt:i4>0</vt:i4>
      </vt:variant>
      <vt:variant>
        <vt:i4>5</vt:i4>
      </vt:variant>
      <vt:variant>
        <vt:lpwstr>http://www.nevo.co.il/Law_word/law06/tak-7218.pdf</vt:lpwstr>
      </vt:variant>
      <vt:variant>
        <vt:lpwstr/>
      </vt:variant>
      <vt:variant>
        <vt:i4>8257536</vt:i4>
      </vt:variant>
      <vt:variant>
        <vt:i4>771</vt:i4>
      </vt:variant>
      <vt:variant>
        <vt:i4>0</vt:i4>
      </vt:variant>
      <vt:variant>
        <vt:i4>5</vt:i4>
      </vt:variant>
      <vt:variant>
        <vt:lpwstr>http://www.nevo.co.il/Law_word/law06/TAK-6810.pdf</vt:lpwstr>
      </vt:variant>
      <vt:variant>
        <vt:lpwstr/>
      </vt:variant>
      <vt:variant>
        <vt:i4>1900576</vt:i4>
      </vt:variant>
      <vt:variant>
        <vt:i4>768</vt:i4>
      </vt:variant>
      <vt:variant>
        <vt:i4>0</vt:i4>
      </vt:variant>
      <vt:variant>
        <vt:i4>5</vt:i4>
      </vt:variant>
      <vt:variant>
        <vt:lpwstr>http://www.nevo.co.il/Law_word/law06/tak-klali-6217.pdf</vt:lpwstr>
      </vt:variant>
      <vt:variant>
        <vt:lpwstr/>
      </vt:variant>
      <vt:variant>
        <vt:i4>7602176</vt:i4>
      </vt:variant>
      <vt:variant>
        <vt:i4>765</vt:i4>
      </vt:variant>
      <vt:variant>
        <vt:i4>0</vt:i4>
      </vt:variant>
      <vt:variant>
        <vt:i4>5</vt:i4>
      </vt:variant>
      <vt:variant>
        <vt:lpwstr>http://www.nevo.co.il/Law_word/law06/TAK-5880.pdf</vt:lpwstr>
      </vt:variant>
      <vt:variant>
        <vt:lpwstr/>
      </vt:variant>
      <vt:variant>
        <vt:i4>7995395</vt:i4>
      </vt:variant>
      <vt:variant>
        <vt:i4>762</vt:i4>
      </vt:variant>
      <vt:variant>
        <vt:i4>0</vt:i4>
      </vt:variant>
      <vt:variant>
        <vt:i4>5</vt:i4>
      </vt:variant>
      <vt:variant>
        <vt:lpwstr>http://www.nevo.co.il/Law_word/law06/TAK-5863.pdf</vt:lpwstr>
      </vt:variant>
      <vt:variant>
        <vt:lpwstr/>
      </vt:variant>
      <vt:variant>
        <vt:i4>1900576</vt:i4>
      </vt:variant>
      <vt:variant>
        <vt:i4>759</vt:i4>
      </vt:variant>
      <vt:variant>
        <vt:i4>0</vt:i4>
      </vt:variant>
      <vt:variant>
        <vt:i4>5</vt:i4>
      </vt:variant>
      <vt:variant>
        <vt:lpwstr>http://www.nevo.co.il/Law_word/law06/tak-klali-6217.pdf</vt:lpwstr>
      </vt:variant>
      <vt:variant>
        <vt:lpwstr/>
      </vt:variant>
      <vt:variant>
        <vt:i4>8323074</vt:i4>
      </vt:variant>
      <vt:variant>
        <vt:i4>756</vt:i4>
      </vt:variant>
      <vt:variant>
        <vt:i4>0</vt:i4>
      </vt:variant>
      <vt:variant>
        <vt:i4>5</vt:i4>
      </vt:variant>
      <vt:variant>
        <vt:lpwstr>http://www.nevo.co.il/Law_word/law06/tak-7218.pdf</vt:lpwstr>
      </vt:variant>
      <vt:variant>
        <vt:lpwstr/>
      </vt:variant>
      <vt:variant>
        <vt:i4>8257536</vt:i4>
      </vt:variant>
      <vt:variant>
        <vt:i4>753</vt:i4>
      </vt:variant>
      <vt:variant>
        <vt:i4>0</vt:i4>
      </vt:variant>
      <vt:variant>
        <vt:i4>5</vt:i4>
      </vt:variant>
      <vt:variant>
        <vt:lpwstr>http://www.nevo.co.il/Law_word/law06/TAK-6810.pdf</vt:lpwstr>
      </vt:variant>
      <vt:variant>
        <vt:lpwstr/>
      </vt:variant>
      <vt:variant>
        <vt:i4>8192004</vt:i4>
      </vt:variant>
      <vt:variant>
        <vt:i4>750</vt:i4>
      </vt:variant>
      <vt:variant>
        <vt:i4>0</vt:i4>
      </vt:variant>
      <vt:variant>
        <vt:i4>5</vt:i4>
      </vt:variant>
      <vt:variant>
        <vt:lpwstr>http://www.nevo.co.il/Law_word/law06/tak-7438.pdf</vt:lpwstr>
      </vt:variant>
      <vt:variant>
        <vt:lpwstr/>
      </vt:variant>
      <vt:variant>
        <vt:i4>8192004</vt:i4>
      </vt:variant>
      <vt:variant>
        <vt:i4>747</vt:i4>
      </vt:variant>
      <vt:variant>
        <vt:i4>0</vt:i4>
      </vt:variant>
      <vt:variant>
        <vt:i4>5</vt:i4>
      </vt:variant>
      <vt:variant>
        <vt:lpwstr>http://www.nevo.co.il/Law_word/law06/tak-7438.pdf</vt:lpwstr>
      </vt:variant>
      <vt:variant>
        <vt:lpwstr/>
      </vt:variant>
      <vt:variant>
        <vt:i4>1900576</vt:i4>
      </vt:variant>
      <vt:variant>
        <vt:i4>744</vt:i4>
      </vt:variant>
      <vt:variant>
        <vt:i4>0</vt:i4>
      </vt:variant>
      <vt:variant>
        <vt:i4>5</vt:i4>
      </vt:variant>
      <vt:variant>
        <vt:lpwstr>http://www.nevo.co.il/Law_word/law06/tak-klali-6217.pdf</vt:lpwstr>
      </vt:variant>
      <vt:variant>
        <vt:lpwstr/>
      </vt:variant>
      <vt:variant>
        <vt:i4>7995395</vt:i4>
      </vt:variant>
      <vt:variant>
        <vt:i4>741</vt:i4>
      </vt:variant>
      <vt:variant>
        <vt:i4>0</vt:i4>
      </vt:variant>
      <vt:variant>
        <vt:i4>5</vt:i4>
      </vt:variant>
      <vt:variant>
        <vt:lpwstr>http://www.nevo.co.il/Law_word/law06/TAK-5863.pdf</vt:lpwstr>
      </vt:variant>
      <vt:variant>
        <vt:lpwstr/>
      </vt:variant>
      <vt:variant>
        <vt:i4>7995395</vt:i4>
      </vt:variant>
      <vt:variant>
        <vt:i4>738</vt:i4>
      </vt:variant>
      <vt:variant>
        <vt:i4>0</vt:i4>
      </vt:variant>
      <vt:variant>
        <vt:i4>5</vt:i4>
      </vt:variant>
      <vt:variant>
        <vt:lpwstr>http://www.nevo.co.il/Law_word/law06/TAK-5863.pdf</vt:lpwstr>
      </vt:variant>
      <vt:variant>
        <vt:lpwstr/>
      </vt:variant>
      <vt:variant>
        <vt:i4>1900576</vt:i4>
      </vt:variant>
      <vt:variant>
        <vt:i4>735</vt:i4>
      </vt:variant>
      <vt:variant>
        <vt:i4>0</vt:i4>
      </vt:variant>
      <vt:variant>
        <vt:i4>5</vt:i4>
      </vt:variant>
      <vt:variant>
        <vt:lpwstr>http://www.nevo.co.il/Law_word/law06/tak-klali-6217.pdf</vt:lpwstr>
      </vt:variant>
      <vt:variant>
        <vt:lpwstr/>
      </vt:variant>
      <vt:variant>
        <vt:i4>8257550</vt:i4>
      </vt:variant>
      <vt:variant>
        <vt:i4>732</vt:i4>
      </vt:variant>
      <vt:variant>
        <vt:i4>0</vt:i4>
      </vt:variant>
      <vt:variant>
        <vt:i4>5</vt:i4>
      </vt:variant>
      <vt:variant>
        <vt:lpwstr>http://www.nevo.co.il/Law_word/law06/TAK-5721.pdf</vt:lpwstr>
      </vt:variant>
      <vt:variant>
        <vt:lpwstr/>
      </vt:variant>
      <vt:variant>
        <vt:i4>8257550</vt:i4>
      </vt:variant>
      <vt:variant>
        <vt:i4>729</vt:i4>
      </vt:variant>
      <vt:variant>
        <vt:i4>0</vt:i4>
      </vt:variant>
      <vt:variant>
        <vt:i4>5</vt:i4>
      </vt:variant>
      <vt:variant>
        <vt:lpwstr>http://www.nevo.co.il/Law_word/law06/TAK-5721.pdf</vt:lpwstr>
      </vt:variant>
      <vt:variant>
        <vt:lpwstr/>
      </vt:variant>
      <vt:variant>
        <vt:i4>8257550</vt:i4>
      </vt:variant>
      <vt:variant>
        <vt:i4>726</vt:i4>
      </vt:variant>
      <vt:variant>
        <vt:i4>0</vt:i4>
      </vt:variant>
      <vt:variant>
        <vt:i4>5</vt:i4>
      </vt:variant>
      <vt:variant>
        <vt:lpwstr>http://www.nevo.co.il/Law_word/law06/TAK-5721.pdf</vt:lpwstr>
      </vt:variant>
      <vt:variant>
        <vt:lpwstr/>
      </vt:variant>
      <vt:variant>
        <vt:i4>8257550</vt:i4>
      </vt:variant>
      <vt:variant>
        <vt:i4>723</vt:i4>
      </vt:variant>
      <vt:variant>
        <vt:i4>0</vt:i4>
      </vt:variant>
      <vt:variant>
        <vt:i4>5</vt:i4>
      </vt:variant>
      <vt:variant>
        <vt:lpwstr>http://www.nevo.co.il/Law_word/law06/TAK-5721.pdf</vt:lpwstr>
      </vt:variant>
      <vt:variant>
        <vt:lpwstr/>
      </vt:variant>
      <vt:variant>
        <vt:i4>7995394</vt:i4>
      </vt:variant>
      <vt:variant>
        <vt:i4>720</vt:i4>
      </vt:variant>
      <vt:variant>
        <vt:i4>0</vt:i4>
      </vt:variant>
      <vt:variant>
        <vt:i4>5</vt:i4>
      </vt:variant>
      <vt:variant>
        <vt:lpwstr>http://www.nevo.co.il/Law_word/law06/tak-6359.pdf</vt:lpwstr>
      </vt:variant>
      <vt:variant>
        <vt:lpwstr/>
      </vt:variant>
      <vt:variant>
        <vt:i4>8126469</vt:i4>
      </vt:variant>
      <vt:variant>
        <vt:i4>717</vt:i4>
      </vt:variant>
      <vt:variant>
        <vt:i4>0</vt:i4>
      </vt:variant>
      <vt:variant>
        <vt:i4>5</vt:i4>
      </vt:variant>
      <vt:variant>
        <vt:lpwstr>http://www.nevo.co.il/Law_word/law06/TAK-5508.pdf</vt:lpwstr>
      </vt:variant>
      <vt:variant>
        <vt:lpwstr/>
      </vt:variant>
      <vt:variant>
        <vt:i4>7798787</vt:i4>
      </vt:variant>
      <vt:variant>
        <vt:i4>714</vt:i4>
      </vt:variant>
      <vt:variant>
        <vt:i4>0</vt:i4>
      </vt:variant>
      <vt:variant>
        <vt:i4>5</vt:i4>
      </vt:variant>
      <vt:variant>
        <vt:lpwstr>http://www.nevo.co.il/Law_word/law06/TAK-6289.pdf</vt:lpwstr>
      </vt:variant>
      <vt:variant>
        <vt:lpwstr/>
      </vt:variant>
      <vt:variant>
        <vt:i4>7798787</vt:i4>
      </vt:variant>
      <vt:variant>
        <vt:i4>711</vt:i4>
      </vt:variant>
      <vt:variant>
        <vt:i4>0</vt:i4>
      </vt:variant>
      <vt:variant>
        <vt:i4>5</vt:i4>
      </vt:variant>
      <vt:variant>
        <vt:lpwstr>http://www.nevo.co.il/Law_word/law06/TAK-6289.pdf</vt:lpwstr>
      </vt:variant>
      <vt:variant>
        <vt:lpwstr/>
      </vt:variant>
      <vt:variant>
        <vt:i4>7864323</vt:i4>
      </vt:variant>
      <vt:variant>
        <vt:i4>708</vt:i4>
      </vt:variant>
      <vt:variant>
        <vt:i4>0</vt:i4>
      </vt:variant>
      <vt:variant>
        <vt:i4>5</vt:i4>
      </vt:variant>
      <vt:variant>
        <vt:lpwstr>http://www.nevo.co.il/Law_word/law06/tak-6279.pdf</vt:lpwstr>
      </vt:variant>
      <vt:variant>
        <vt:lpwstr/>
      </vt:variant>
      <vt:variant>
        <vt:i4>7995406</vt:i4>
      </vt:variant>
      <vt:variant>
        <vt:i4>705</vt:i4>
      </vt:variant>
      <vt:variant>
        <vt:i4>0</vt:i4>
      </vt:variant>
      <vt:variant>
        <vt:i4>5</vt:i4>
      </vt:variant>
      <vt:variant>
        <vt:lpwstr>http://www.nevo.co.il/Law_word/law06/TAK-5563.pdf</vt:lpwstr>
      </vt:variant>
      <vt:variant>
        <vt:lpwstr/>
      </vt:variant>
      <vt:variant>
        <vt:i4>8126469</vt:i4>
      </vt:variant>
      <vt:variant>
        <vt:i4>702</vt:i4>
      </vt:variant>
      <vt:variant>
        <vt:i4>0</vt:i4>
      </vt:variant>
      <vt:variant>
        <vt:i4>5</vt:i4>
      </vt:variant>
      <vt:variant>
        <vt:lpwstr>http://www.nevo.co.il/Law_word/law06/TAK-5508.pdf</vt:lpwstr>
      </vt:variant>
      <vt:variant>
        <vt:lpwstr/>
      </vt:variant>
      <vt:variant>
        <vt:i4>7995394</vt:i4>
      </vt:variant>
      <vt:variant>
        <vt:i4>699</vt:i4>
      </vt:variant>
      <vt:variant>
        <vt:i4>0</vt:i4>
      </vt:variant>
      <vt:variant>
        <vt:i4>5</vt:i4>
      </vt:variant>
      <vt:variant>
        <vt:lpwstr>http://www.nevo.co.il/Law_word/law06/tak-6359.pdf</vt:lpwstr>
      </vt:variant>
      <vt:variant>
        <vt:lpwstr/>
      </vt:variant>
      <vt:variant>
        <vt:i4>7864323</vt:i4>
      </vt:variant>
      <vt:variant>
        <vt:i4>696</vt:i4>
      </vt:variant>
      <vt:variant>
        <vt:i4>0</vt:i4>
      </vt:variant>
      <vt:variant>
        <vt:i4>5</vt:i4>
      </vt:variant>
      <vt:variant>
        <vt:lpwstr>http://www.nevo.co.il/Law_word/law06/tak-6279.pdf</vt:lpwstr>
      </vt:variant>
      <vt:variant>
        <vt:lpwstr/>
      </vt:variant>
      <vt:variant>
        <vt:i4>8060938</vt:i4>
      </vt:variant>
      <vt:variant>
        <vt:i4>693</vt:i4>
      </vt:variant>
      <vt:variant>
        <vt:i4>0</vt:i4>
      </vt:variant>
      <vt:variant>
        <vt:i4>5</vt:i4>
      </vt:variant>
      <vt:variant>
        <vt:lpwstr>http://www.nevo.co.il/Law_word/law06/TAK-6143.pdf</vt:lpwstr>
      </vt:variant>
      <vt:variant>
        <vt:lpwstr/>
      </vt:variant>
      <vt:variant>
        <vt:i4>7995406</vt:i4>
      </vt:variant>
      <vt:variant>
        <vt:i4>690</vt:i4>
      </vt:variant>
      <vt:variant>
        <vt:i4>0</vt:i4>
      </vt:variant>
      <vt:variant>
        <vt:i4>5</vt:i4>
      </vt:variant>
      <vt:variant>
        <vt:lpwstr>http://www.nevo.co.il/Law_word/law06/TAK-5563.pdf</vt:lpwstr>
      </vt:variant>
      <vt:variant>
        <vt:lpwstr/>
      </vt:variant>
      <vt:variant>
        <vt:i4>7929857</vt:i4>
      </vt:variant>
      <vt:variant>
        <vt:i4>687</vt:i4>
      </vt:variant>
      <vt:variant>
        <vt:i4>0</vt:i4>
      </vt:variant>
      <vt:variant>
        <vt:i4>5</vt:i4>
      </vt:variant>
      <vt:variant>
        <vt:lpwstr>http://www.nevo.co.il/Law_word/law06/tak-6960.pdf</vt:lpwstr>
      </vt:variant>
      <vt:variant>
        <vt:lpwstr/>
      </vt:variant>
      <vt:variant>
        <vt:i4>7995406</vt:i4>
      </vt:variant>
      <vt:variant>
        <vt:i4>684</vt:i4>
      </vt:variant>
      <vt:variant>
        <vt:i4>0</vt:i4>
      </vt:variant>
      <vt:variant>
        <vt:i4>5</vt:i4>
      </vt:variant>
      <vt:variant>
        <vt:lpwstr>http://www.nevo.co.il/Law_word/law06/TAK-5563.pdf</vt:lpwstr>
      </vt:variant>
      <vt:variant>
        <vt:lpwstr/>
      </vt:variant>
      <vt:variant>
        <vt:i4>8257550</vt:i4>
      </vt:variant>
      <vt:variant>
        <vt:i4>681</vt:i4>
      </vt:variant>
      <vt:variant>
        <vt:i4>0</vt:i4>
      </vt:variant>
      <vt:variant>
        <vt:i4>5</vt:i4>
      </vt:variant>
      <vt:variant>
        <vt:lpwstr>http://www.nevo.co.il/Law_word/law06/TAK-5721.pdf</vt:lpwstr>
      </vt:variant>
      <vt:variant>
        <vt:lpwstr/>
      </vt:variant>
      <vt:variant>
        <vt:i4>7995406</vt:i4>
      </vt:variant>
      <vt:variant>
        <vt:i4>678</vt:i4>
      </vt:variant>
      <vt:variant>
        <vt:i4>0</vt:i4>
      </vt:variant>
      <vt:variant>
        <vt:i4>5</vt:i4>
      </vt:variant>
      <vt:variant>
        <vt:lpwstr>http://www.nevo.co.il/Law_word/law06/TAK-5563.pdf</vt:lpwstr>
      </vt:variant>
      <vt:variant>
        <vt:lpwstr/>
      </vt:variant>
      <vt:variant>
        <vt:i4>2883597</vt:i4>
      </vt:variant>
      <vt:variant>
        <vt:i4>675</vt:i4>
      </vt:variant>
      <vt:variant>
        <vt:i4>0</vt:i4>
      </vt:variant>
      <vt:variant>
        <vt:i4>5</vt:i4>
      </vt:variant>
      <vt:variant>
        <vt:lpwstr>https://www.nevo.co.il/law_html/law06/tak-10364.pdf</vt:lpwstr>
      </vt:variant>
      <vt:variant>
        <vt:lpwstr/>
      </vt:variant>
      <vt:variant>
        <vt:i4>7798791</vt:i4>
      </vt:variant>
      <vt:variant>
        <vt:i4>672</vt:i4>
      </vt:variant>
      <vt:variant>
        <vt:i4>0</vt:i4>
      </vt:variant>
      <vt:variant>
        <vt:i4>5</vt:i4>
      </vt:variant>
      <vt:variant>
        <vt:lpwstr>http://www.nevo.co.il/Law_word/law06/tak-7996.pdf</vt:lpwstr>
      </vt:variant>
      <vt:variant>
        <vt:lpwstr/>
      </vt:variant>
      <vt:variant>
        <vt:i4>7929861</vt:i4>
      </vt:variant>
      <vt:variant>
        <vt:i4>669</vt:i4>
      </vt:variant>
      <vt:variant>
        <vt:i4>0</vt:i4>
      </vt:variant>
      <vt:variant>
        <vt:i4>5</vt:i4>
      </vt:variant>
      <vt:variant>
        <vt:lpwstr>http://www.nevo.co.il/Law_word/law06/tak-7974.pdf</vt:lpwstr>
      </vt:variant>
      <vt:variant>
        <vt:lpwstr/>
      </vt:variant>
      <vt:variant>
        <vt:i4>7340033</vt:i4>
      </vt:variant>
      <vt:variant>
        <vt:i4>666</vt:i4>
      </vt:variant>
      <vt:variant>
        <vt:i4>0</vt:i4>
      </vt:variant>
      <vt:variant>
        <vt:i4>5</vt:i4>
      </vt:variant>
      <vt:variant>
        <vt:lpwstr>http://www.nevo.co.il/Law_word/law06/tak-8118.pdf</vt:lpwstr>
      </vt:variant>
      <vt:variant>
        <vt:lpwstr/>
      </vt:variant>
      <vt:variant>
        <vt:i4>8126472</vt:i4>
      </vt:variant>
      <vt:variant>
        <vt:i4>663</vt:i4>
      </vt:variant>
      <vt:variant>
        <vt:i4>0</vt:i4>
      </vt:variant>
      <vt:variant>
        <vt:i4>5</vt:i4>
      </vt:variant>
      <vt:variant>
        <vt:lpwstr>http://www.nevo.co.il/Law_word/law06/tak-7020.pdf</vt:lpwstr>
      </vt:variant>
      <vt:variant>
        <vt:lpwstr/>
      </vt:variant>
      <vt:variant>
        <vt:i4>8126464</vt:i4>
      </vt:variant>
      <vt:variant>
        <vt:i4>660</vt:i4>
      </vt:variant>
      <vt:variant>
        <vt:i4>0</vt:i4>
      </vt:variant>
      <vt:variant>
        <vt:i4>5</vt:i4>
      </vt:variant>
      <vt:variant>
        <vt:lpwstr>http://www.nevo.co.il/Law_word/law06/TAK-6830.pdf</vt:lpwstr>
      </vt:variant>
      <vt:variant>
        <vt:lpwstr/>
      </vt:variant>
      <vt:variant>
        <vt:i4>7405580</vt:i4>
      </vt:variant>
      <vt:variant>
        <vt:i4>657</vt:i4>
      </vt:variant>
      <vt:variant>
        <vt:i4>0</vt:i4>
      </vt:variant>
      <vt:variant>
        <vt:i4>5</vt:i4>
      </vt:variant>
      <vt:variant>
        <vt:lpwstr>http://www.nevo.co.il/Law_word/law06/tak-8206.pdf</vt:lpwstr>
      </vt:variant>
      <vt:variant>
        <vt:lpwstr/>
      </vt:variant>
      <vt:variant>
        <vt:i4>7864330</vt:i4>
      </vt:variant>
      <vt:variant>
        <vt:i4>654</vt:i4>
      </vt:variant>
      <vt:variant>
        <vt:i4>0</vt:i4>
      </vt:variant>
      <vt:variant>
        <vt:i4>5</vt:i4>
      </vt:variant>
      <vt:variant>
        <vt:lpwstr>http://www.nevo.co.il/Law_word/law06/tak-7765.pdf</vt:lpwstr>
      </vt:variant>
      <vt:variant>
        <vt:lpwstr/>
      </vt:variant>
      <vt:variant>
        <vt:i4>8126474</vt:i4>
      </vt:variant>
      <vt:variant>
        <vt:i4>651</vt:i4>
      </vt:variant>
      <vt:variant>
        <vt:i4>0</vt:i4>
      </vt:variant>
      <vt:variant>
        <vt:i4>5</vt:i4>
      </vt:variant>
      <vt:variant>
        <vt:lpwstr>http://www.nevo.co.il/Law_word/law06/tak-7725.pdf</vt:lpwstr>
      </vt:variant>
      <vt:variant>
        <vt:lpwstr/>
      </vt:variant>
      <vt:variant>
        <vt:i4>8192008</vt:i4>
      </vt:variant>
      <vt:variant>
        <vt:i4>648</vt:i4>
      </vt:variant>
      <vt:variant>
        <vt:i4>0</vt:i4>
      </vt:variant>
      <vt:variant>
        <vt:i4>5</vt:i4>
      </vt:variant>
      <vt:variant>
        <vt:lpwstr>http://www.nevo.co.il/Law_word/law06/tak-7434.pdf</vt:lpwstr>
      </vt:variant>
      <vt:variant>
        <vt:lpwstr/>
      </vt:variant>
      <vt:variant>
        <vt:i4>8323074</vt:i4>
      </vt:variant>
      <vt:variant>
        <vt:i4>645</vt:i4>
      </vt:variant>
      <vt:variant>
        <vt:i4>0</vt:i4>
      </vt:variant>
      <vt:variant>
        <vt:i4>5</vt:i4>
      </vt:variant>
      <vt:variant>
        <vt:lpwstr>http://www.nevo.co.il/Law_word/law06/tak-7319.pdf</vt:lpwstr>
      </vt:variant>
      <vt:variant>
        <vt:lpwstr/>
      </vt:variant>
      <vt:variant>
        <vt:i4>7798799</vt:i4>
      </vt:variant>
      <vt:variant>
        <vt:i4>642</vt:i4>
      </vt:variant>
      <vt:variant>
        <vt:i4>0</vt:i4>
      </vt:variant>
      <vt:variant>
        <vt:i4>5</vt:i4>
      </vt:variant>
      <vt:variant>
        <vt:lpwstr>http://www.nevo.co.il/Law_word/law06/tak-7196.pdf</vt:lpwstr>
      </vt:variant>
      <vt:variant>
        <vt:lpwstr/>
      </vt:variant>
      <vt:variant>
        <vt:i4>8126475</vt:i4>
      </vt:variant>
      <vt:variant>
        <vt:i4>639</vt:i4>
      </vt:variant>
      <vt:variant>
        <vt:i4>0</vt:i4>
      </vt:variant>
      <vt:variant>
        <vt:i4>5</vt:i4>
      </vt:variant>
      <vt:variant>
        <vt:lpwstr>http://www.nevo.co.il/Law_word/law06/tak-7122.pdf</vt:lpwstr>
      </vt:variant>
      <vt:variant>
        <vt:lpwstr/>
      </vt:variant>
      <vt:variant>
        <vt:i4>8323085</vt:i4>
      </vt:variant>
      <vt:variant>
        <vt:i4>636</vt:i4>
      </vt:variant>
      <vt:variant>
        <vt:i4>0</vt:i4>
      </vt:variant>
      <vt:variant>
        <vt:i4>5</vt:i4>
      </vt:variant>
      <vt:variant>
        <vt:lpwstr>http://www.nevo.co.il/Law_word/law06/tak-7114.pdf</vt:lpwstr>
      </vt:variant>
      <vt:variant>
        <vt:lpwstr/>
      </vt:variant>
      <vt:variant>
        <vt:i4>8126473</vt:i4>
      </vt:variant>
      <vt:variant>
        <vt:i4>633</vt:i4>
      </vt:variant>
      <vt:variant>
        <vt:i4>0</vt:i4>
      </vt:variant>
      <vt:variant>
        <vt:i4>5</vt:i4>
      </vt:variant>
      <vt:variant>
        <vt:lpwstr>http://www.nevo.co.il/Law_word/law06/tak-6736.pdf</vt:lpwstr>
      </vt:variant>
      <vt:variant>
        <vt:lpwstr/>
      </vt:variant>
      <vt:variant>
        <vt:i4>7929864</vt:i4>
      </vt:variant>
      <vt:variant>
        <vt:i4>630</vt:i4>
      </vt:variant>
      <vt:variant>
        <vt:i4>0</vt:i4>
      </vt:variant>
      <vt:variant>
        <vt:i4>5</vt:i4>
      </vt:variant>
      <vt:variant>
        <vt:lpwstr>http://www.nevo.co.il/Law_word/law06/tak-6666.pdf</vt:lpwstr>
      </vt:variant>
      <vt:variant>
        <vt:lpwstr/>
      </vt:variant>
      <vt:variant>
        <vt:i4>8192009</vt:i4>
      </vt:variant>
      <vt:variant>
        <vt:i4>627</vt:i4>
      </vt:variant>
      <vt:variant>
        <vt:i4>0</vt:i4>
      </vt:variant>
      <vt:variant>
        <vt:i4>5</vt:i4>
      </vt:variant>
      <vt:variant>
        <vt:lpwstr>http://www.nevo.co.il/Law_word/law06/TAK-6627.pdf</vt:lpwstr>
      </vt:variant>
      <vt:variant>
        <vt:lpwstr/>
      </vt:variant>
      <vt:variant>
        <vt:i4>8257548</vt:i4>
      </vt:variant>
      <vt:variant>
        <vt:i4>624</vt:i4>
      </vt:variant>
      <vt:variant>
        <vt:i4>0</vt:i4>
      </vt:variant>
      <vt:variant>
        <vt:i4>5</vt:i4>
      </vt:variant>
      <vt:variant>
        <vt:lpwstr>http://www.nevo.co.il/Law_word/law06/tak-6410.pdf</vt:lpwstr>
      </vt:variant>
      <vt:variant>
        <vt:lpwstr/>
      </vt:variant>
      <vt:variant>
        <vt:i4>8060938</vt:i4>
      </vt:variant>
      <vt:variant>
        <vt:i4>621</vt:i4>
      </vt:variant>
      <vt:variant>
        <vt:i4>0</vt:i4>
      </vt:variant>
      <vt:variant>
        <vt:i4>5</vt:i4>
      </vt:variant>
      <vt:variant>
        <vt:lpwstr>http://www.nevo.co.il/Law_word/law06/TAK-6143.pdf</vt:lpwstr>
      </vt:variant>
      <vt:variant>
        <vt:lpwstr/>
      </vt:variant>
      <vt:variant>
        <vt:i4>8060943</vt:i4>
      </vt:variant>
      <vt:variant>
        <vt:i4>618</vt:i4>
      </vt:variant>
      <vt:variant>
        <vt:i4>0</vt:i4>
      </vt:variant>
      <vt:variant>
        <vt:i4>5</vt:i4>
      </vt:variant>
      <vt:variant>
        <vt:lpwstr>http://www.nevo.co.il/Law_word/law06/TAK-6047.pdf</vt:lpwstr>
      </vt:variant>
      <vt:variant>
        <vt:lpwstr/>
      </vt:variant>
      <vt:variant>
        <vt:i4>8060934</vt:i4>
      </vt:variant>
      <vt:variant>
        <vt:i4>615</vt:i4>
      </vt:variant>
      <vt:variant>
        <vt:i4>0</vt:i4>
      </vt:variant>
      <vt:variant>
        <vt:i4>5</vt:i4>
      </vt:variant>
      <vt:variant>
        <vt:lpwstr>http://www.nevo.co.il/Law_word/law06/TAK-5779.pdf</vt:lpwstr>
      </vt:variant>
      <vt:variant>
        <vt:lpwstr/>
      </vt:variant>
      <vt:variant>
        <vt:i4>7995394</vt:i4>
      </vt:variant>
      <vt:variant>
        <vt:i4>612</vt:i4>
      </vt:variant>
      <vt:variant>
        <vt:i4>0</vt:i4>
      </vt:variant>
      <vt:variant>
        <vt:i4>5</vt:i4>
      </vt:variant>
      <vt:variant>
        <vt:lpwstr>http://www.nevo.co.il/Law_word/law06/tak-6359.pdf</vt:lpwstr>
      </vt:variant>
      <vt:variant>
        <vt:lpwstr/>
      </vt:variant>
      <vt:variant>
        <vt:i4>7995395</vt:i4>
      </vt:variant>
      <vt:variant>
        <vt:i4>609</vt:i4>
      </vt:variant>
      <vt:variant>
        <vt:i4>0</vt:i4>
      </vt:variant>
      <vt:variant>
        <vt:i4>5</vt:i4>
      </vt:variant>
      <vt:variant>
        <vt:lpwstr>http://www.nevo.co.il/Law_word/law06/TAK-5863.pdf</vt:lpwstr>
      </vt:variant>
      <vt:variant>
        <vt:lpwstr/>
      </vt:variant>
      <vt:variant>
        <vt:i4>8257550</vt:i4>
      </vt:variant>
      <vt:variant>
        <vt:i4>606</vt:i4>
      </vt:variant>
      <vt:variant>
        <vt:i4>0</vt:i4>
      </vt:variant>
      <vt:variant>
        <vt:i4>5</vt:i4>
      </vt:variant>
      <vt:variant>
        <vt:lpwstr>http://www.nevo.co.il/Law_word/law06/TAK-5721.pdf</vt:lpwstr>
      </vt:variant>
      <vt:variant>
        <vt:lpwstr/>
      </vt:variant>
      <vt:variant>
        <vt:i4>7995406</vt:i4>
      </vt:variant>
      <vt:variant>
        <vt:i4>603</vt:i4>
      </vt:variant>
      <vt:variant>
        <vt:i4>0</vt:i4>
      </vt:variant>
      <vt:variant>
        <vt:i4>5</vt:i4>
      </vt:variant>
      <vt:variant>
        <vt:lpwstr>http://www.nevo.co.il/Law_word/law06/TAK-5563.pdf</vt:lpwstr>
      </vt:variant>
      <vt:variant>
        <vt:lpwstr/>
      </vt:variant>
      <vt:variant>
        <vt:i4>7995406</vt:i4>
      </vt:variant>
      <vt:variant>
        <vt:i4>600</vt:i4>
      </vt:variant>
      <vt:variant>
        <vt:i4>0</vt:i4>
      </vt:variant>
      <vt:variant>
        <vt:i4>5</vt:i4>
      </vt:variant>
      <vt:variant>
        <vt:lpwstr>http://www.nevo.co.il/Law_word/law06/TAK-5563.pdf</vt:lpwstr>
      </vt:variant>
      <vt:variant>
        <vt:lpwstr/>
      </vt:variant>
      <vt:variant>
        <vt:i4>7864332</vt:i4>
      </vt:variant>
      <vt:variant>
        <vt:i4>597</vt:i4>
      </vt:variant>
      <vt:variant>
        <vt:i4>0</vt:i4>
      </vt:variant>
      <vt:variant>
        <vt:i4>5</vt:i4>
      </vt:variant>
      <vt:variant>
        <vt:lpwstr>http://www.nevo.co.il/Law_word/law06/tak-6377.pdf</vt:lpwstr>
      </vt:variant>
      <vt:variant>
        <vt:lpwstr/>
      </vt:variant>
      <vt:variant>
        <vt:i4>7995394</vt:i4>
      </vt:variant>
      <vt:variant>
        <vt:i4>594</vt:i4>
      </vt:variant>
      <vt:variant>
        <vt:i4>0</vt:i4>
      </vt:variant>
      <vt:variant>
        <vt:i4>5</vt:i4>
      </vt:variant>
      <vt:variant>
        <vt:lpwstr>http://www.nevo.co.il/Law_word/law06/tak-6359.pdf</vt:lpwstr>
      </vt:variant>
      <vt:variant>
        <vt:lpwstr/>
      </vt:variant>
      <vt:variant>
        <vt:i4>7864332</vt:i4>
      </vt:variant>
      <vt:variant>
        <vt:i4>591</vt:i4>
      </vt:variant>
      <vt:variant>
        <vt:i4>0</vt:i4>
      </vt:variant>
      <vt:variant>
        <vt:i4>5</vt:i4>
      </vt:variant>
      <vt:variant>
        <vt:lpwstr>http://www.nevo.co.il/Law_word/law06/tak-6377.pdf</vt:lpwstr>
      </vt:variant>
      <vt:variant>
        <vt:lpwstr/>
      </vt:variant>
      <vt:variant>
        <vt:i4>7995394</vt:i4>
      </vt:variant>
      <vt:variant>
        <vt:i4>588</vt:i4>
      </vt:variant>
      <vt:variant>
        <vt:i4>0</vt:i4>
      </vt:variant>
      <vt:variant>
        <vt:i4>5</vt:i4>
      </vt:variant>
      <vt:variant>
        <vt:lpwstr>http://www.nevo.co.il/Law_word/law06/tak-6359.pdf</vt:lpwstr>
      </vt:variant>
      <vt:variant>
        <vt:lpwstr/>
      </vt:variant>
      <vt:variant>
        <vt:i4>7864332</vt:i4>
      </vt:variant>
      <vt:variant>
        <vt:i4>585</vt:i4>
      </vt:variant>
      <vt:variant>
        <vt:i4>0</vt:i4>
      </vt:variant>
      <vt:variant>
        <vt:i4>5</vt:i4>
      </vt:variant>
      <vt:variant>
        <vt:lpwstr>http://www.nevo.co.il/Law_word/law06/tak-6377.pdf</vt:lpwstr>
      </vt:variant>
      <vt:variant>
        <vt:lpwstr/>
      </vt:variant>
      <vt:variant>
        <vt:i4>7995394</vt:i4>
      </vt:variant>
      <vt:variant>
        <vt:i4>582</vt:i4>
      </vt:variant>
      <vt:variant>
        <vt:i4>0</vt:i4>
      </vt:variant>
      <vt:variant>
        <vt:i4>5</vt:i4>
      </vt:variant>
      <vt:variant>
        <vt:lpwstr>http://www.nevo.co.il/Law_word/law06/tak-6359.pdf</vt:lpwstr>
      </vt:variant>
      <vt:variant>
        <vt:lpwstr/>
      </vt:variant>
      <vt:variant>
        <vt:i4>7733253</vt:i4>
      </vt:variant>
      <vt:variant>
        <vt:i4>579</vt:i4>
      </vt:variant>
      <vt:variant>
        <vt:i4>0</vt:i4>
      </vt:variant>
      <vt:variant>
        <vt:i4>5</vt:i4>
      </vt:variant>
      <vt:variant>
        <vt:lpwstr>http://www.nevo.co.il/Law_word/law06/TAK-6499.pdf</vt:lpwstr>
      </vt:variant>
      <vt:variant>
        <vt:lpwstr/>
      </vt:variant>
      <vt:variant>
        <vt:i4>7929857</vt:i4>
      </vt:variant>
      <vt:variant>
        <vt:i4>576</vt:i4>
      </vt:variant>
      <vt:variant>
        <vt:i4>0</vt:i4>
      </vt:variant>
      <vt:variant>
        <vt:i4>5</vt:i4>
      </vt:variant>
      <vt:variant>
        <vt:lpwstr>http://www.nevo.co.il/Law_word/law06/tak-6960.pdf</vt:lpwstr>
      </vt:variant>
      <vt:variant>
        <vt:lpwstr/>
      </vt:variant>
      <vt:variant>
        <vt:i4>7864332</vt:i4>
      </vt:variant>
      <vt:variant>
        <vt:i4>573</vt:i4>
      </vt:variant>
      <vt:variant>
        <vt:i4>0</vt:i4>
      </vt:variant>
      <vt:variant>
        <vt:i4>5</vt:i4>
      </vt:variant>
      <vt:variant>
        <vt:lpwstr>http://www.nevo.co.il/Law_word/law06/tak-6377.pdf</vt:lpwstr>
      </vt:variant>
      <vt:variant>
        <vt:lpwstr/>
      </vt:variant>
      <vt:variant>
        <vt:i4>7995394</vt:i4>
      </vt:variant>
      <vt:variant>
        <vt:i4>570</vt:i4>
      </vt:variant>
      <vt:variant>
        <vt:i4>0</vt:i4>
      </vt:variant>
      <vt:variant>
        <vt:i4>5</vt:i4>
      </vt:variant>
      <vt:variant>
        <vt:lpwstr>http://www.nevo.co.il/Law_word/law06/tak-6359.pdf</vt:lpwstr>
      </vt:variant>
      <vt:variant>
        <vt:lpwstr/>
      </vt:variant>
      <vt:variant>
        <vt:i4>7929870</vt:i4>
      </vt:variant>
      <vt:variant>
        <vt:i4>567</vt:i4>
      </vt:variant>
      <vt:variant>
        <vt:i4>0</vt:i4>
      </vt:variant>
      <vt:variant>
        <vt:i4>5</vt:i4>
      </vt:variant>
      <vt:variant>
        <vt:lpwstr>http://www.nevo.co.il/Law_word/law06/TAK-6167.pdf</vt:lpwstr>
      </vt:variant>
      <vt:variant>
        <vt:lpwstr/>
      </vt:variant>
      <vt:variant>
        <vt:i4>8257550</vt:i4>
      </vt:variant>
      <vt:variant>
        <vt:i4>564</vt:i4>
      </vt:variant>
      <vt:variant>
        <vt:i4>0</vt:i4>
      </vt:variant>
      <vt:variant>
        <vt:i4>5</vt:i4>
      </vt:variant>
      <vt:variant>
        <vt:lpwstr>http://www.nevo.co.il/Law_word/law06/TAK-5721.pdf</vt:lpwstr>
      </vt:variant>
      <vt:variant>
        <vt:lpwstr/>
      </vt:variant>
      <vt:variant>
        <vt:i4>7864328</vt:i4>
      </vt:variant>
      <vt:variant>
        <vt:i4>561</vt:i4>
      </vt:variant>
      <vt:variant>
        <vt:i4>0</vt:i4>
      </vt:variant>
      <vt:variant>
        <vt:i4>5</vt:i4>
      </vt:variant>
      <vt:variant>
        <vt:lpwstr>http://www.nevo.co.il/law_word/law06/tak-6979.pdf</vt:lpwstr>
      </vt:variant>
      <vt:variant>
        <vt:lpwstr/>
      </vt:variant>
      <vt:variant>
        <vt:i4>7995394</vt:i4>
      </vt:variant>
      <vt:variant>
        <vt:i4>558</vt:i4>
      </vt:variant>
      <vt:variant>
        <vt:i4>0</vt:i4>
      </vt:variant>
      <vt:variant>
        <vt:i4>5</vt:i4>
      </vt:variant>
      <vt:variant>
        <vt:lpwstr>http://www.nevo.co.il/Law_word/law06/tak-6359.pdf</vt:lpwstr>
      </vt:variant>
      <vt:variant>
        <vt:lpwstr/>
      </vt:variant>
      <vt:variant>
        <vt:i4>7995406</vt:i4>
      </vt:variant>
      <vt:variant>
        <vt:i4>555</vt:i4>
      </vt:variant>
      <vt:variant>
        <vt:i4>0</vt:i4>
      </vt:variant>
      <vt:variant>
        <vt:i4>5</vt:i4>
      </vt:variant>
      <vt:variant>
        <vt:lpwstr>http://www.nevo.co.il/Law_word/law06/TAK-5563.pdf</vt:lpwstr>
      </vt:variant>
      <vt:variant>
        <vt:lpwstr/>
      </vt:variant>
      <vt:variant>
        <vt:i4>3014663</vt:i4>
      </vt:variant>
      <vt:variant>
        <vt:i4>552</vt:i4>
      </vt:variant>
      <vt:variant>
        <vt:i4>0</vt:i4>
      </vt:variant>
      <vt:variant>
        <vt:i4>5</vt:i4>
      </vt:variant>
      <vt:variant>
        <vt:lpwstr>https://www.nevo.co.il/law_html/law06/tak-10548.pdf</vt:lpwstr>
      </vt:variant>
      <vt:variant>
        <vt:lpwstr/>
      </vt:variant>
      <vt:variant>
        <vt:i4>3014663</vt:i4>
      </vt:variant>
      <vt:variant>
        <vt:i4>549</vt:i4>
      </vt:variant>
      <vt:variant>
        <vt:i4>0</vt:i4>
      </vt:variant>
      <vt:variant>
        <vt:i4>5</vt:i4>
      </vt:variant>
      <vt:variant>
        <vt:lpwstr>https://www.nevo.co.il/law_html/law06/tak-10548.pdf</vt:lpwstr>
      </vt:variant>
      <vt:variant>
        <vt:lpwstr/>
      </vt:variant>
      <vt:variant>
        <vt:i4>8192024</vt:i4>
      </vt:variant>
      <vt:variant>
        <vt:i4>546</vt:i4>
      </vt:variant>
      <vt:variant>
        <vt:i4>0</vt:i4>
      </vt:variant>
      <vt:variant>
        <vt:i4>5</vt:i4>
      </vt:variant>
      <vt:variant>
        <vt:lpwstr>https://www.nevo.co.il/Law_word/law06/tak-9932.pdf</vt:lpwstr>
      </vt:variant>
      <vt:variant>
        <vt:lpwstr/>
      </vt:variant>
      <vt:variant>
        <vt:i4>8257567</vt:i4>
      </vt:variant>
      <vt:variant>
        <vt:i4>543</vt:i4>
      </vt:variant>
      <vt:variant>
        <vt:i4>0</vt:i4>
      </vt:variant>
      <vt:variant>
        <vt:i4>5</vt:i4>
      </vt:variant>
      <vt:variant>
        <vt:lpwstr>https://www.nevo.co.il/Law_word/law06/tak-9048.pdf</vt:lpwstr>
      </vt:variant>
      <vt:variant>
        <vt:lpwstr/>
      </vt:variant>
      <vt:variant>
        <vt:i4>7667736</vt:i4>
      </vt:variant>
      <vt:variant>
        <vt:i4>540</vt:i4>
      </vt:variant>
      <vt:variant>
        <vt:i4>0</vt:i4>
      </vt:variant>
      <vt:variant>
        <vt:i4>5</vt:i4>
      </vt:variant>
      <vt:variant>
        <vt:lpwstr>https://www.nevo.co.il/Law_word/law06/tak-8320.pdf</vt:lpwstr>
      </vt:variant>
      <vt:variant>
        <vt:lpwstr/>
      </vt:variant>
      <vt:variant>
        <vt:i4>7667725</vt:i4>
      </vt:variant>
      <vt:variant>
        <vt:i4>537</vt:i4>
      </vt:variant>
      <vt:variant>
        <vt:i4>0</vt:i4>
      </vt:variant>
      <vt:variant>
        <vt:i4>5</vt:i4>
      </vt:variant>
      <vt:variant>
        <vt:lpwstr>http://www.nevo.co.il/Law_word/law06/tak-8144.pdf</vt:lpwstr>
      </vt:variant>
      <vt:variant>
        <vt:lpwstr/>
      </vt:variant>
      <vt:variant>
        <vt:i4>8192008</vt:i4>
      </vt:variant>
      <vt:variant>
        <vt:i4>534</vt:i4>
      </vt:variant>
      <vt:variant>
        <vt:i4>0</vt:i4>
      </vt:variant>
      <vt:variant>
        <vt:i4>5</vt:i4>
      </vt:variant>
      <vt:variant>
        <vt:lpwstr>http://www.nevo.co.il/Law_word/law06/tak-7939.pdf</vt:lpwstr>
      </vt:variant>
      <vt:variant>
        <vt:lpwstr/>
      </vt:variant>
      <vt:variant>
        <vt:i4>7864330</vt:i4>
      </vt:variant>
      <vt:variant>
        <vt:i4>531</vt:i4>
      </vt:variant>
      <vt:variant>
        <vt:i4>0</vt:i4>
      </vt:variant>
      <vt:variant>
        <vt:i4>5</vt:i4>
      </vt:variant>
      <vt:variant>
        <vt:lpwstr>http://www.nevo.co.il/Law_word/law06/tak-7765.pdf</vt:lpwstr>
      </vt:variant>
      <vt:variant>
        <vt:lpwstr/>
      </vt:variant>
      <vt:variant>
        <vt:i4>7864330</vt:i4>
      </vt:variant>
      <vt:variant>
        <vt:i4>528</vt:i4>
      </vt:variant>
      <vt:variant>
        <vt:i4>0</vt:i4>
      </vt:variant>
      <vt:variant>
        <vt:i4>5</vt:i4>
      </vt:variant>
      <vt:variant>
        <vt:lpwstr>http://www.nevo.co.il/Law_word/law06/tak-7765.pdf</vt:lpwstr>
      </vt:variant>
      <vt:variant>
        <vt:lpwstr/>
      </vt:variant>
      <vt:variant>
        <vt:i4>8192015</vt:i4>
      </vt:variant>
      <vt:variant>
        <vt:i4>525</vt:i4>
      </vt:variant>
      <vt:variant>
        <vt:i4>0</vt:i4>
      </vt:variant>
      <vt:variant>
        <vt:i4>5</vt:i4>
      </vt:variant>
      <vt:variant>
        <vt:lpwstr>http://www.nevo.co.il/Law_word/law06/tak-7433.pdf</vt:lpwstr>
      </vt:variant>
      <vt:variant>
        <vt:lpwstr/>
      </vt:variant>
      <vt:variant>
        <vt:i4>7929857</vt:i4>
      </vt:variant>
      <vt:variant>
        <vt:i4>522</vt:i4>
      </vt:variant>
      <vt:variant>
        <vt:i4>0</vt:i4>
      </vt:variant>
      <vt:variant>
        <vt:i4>5</vt:i4>
      </vt:variant>
      <vt:variant>
        <vt:lpwstr>http://www.nevo.co.il/Law_word/law06/tak-6960.pdf</vt:lpwstr>
      </vt:variant>
      <vt:variant>
        <vt:lpwstr/>
      </vt:variant>
      <vt:variant>
        <vt:i4>7798794</vt:i4>
      </vt:variant>
      <vt:variant>
        <vt:i4>519</vt:i4>
      </vt:variant>
      <vt:variant>
        <vt:i4>0</vt:i4>
      </vt:variant>
      <vt:variant>
        <vt:i4>5</vt:i4>
      </vt:variant>
      <vt:variant>
        <vt:lpwstr>http://www.nevo.co.il/Law_word/law06/TAK-6587.pdf</vt:lpwstr>
      </vt:variant>
      <vt:variant>
        <vt:lpwstr/>
      </vt:variant>
      <vt:variant>
        <vt:i4>7864323</vt:i4>
      </vt:variant>
      <vt:variant>
        <vt:i4>516</vt:i4>
      </vt:variant>
      <vt:variant>
        <vt:i4>0</vt:i4>
      </vt:variant>
      <vt:variant>
        <vt:i4>5</vt:i4>
      </vt:variant>
      <vt:variant>
        <vt:lpwstr>http://www.nevo.co.il/Law_word/law06/tak-6279.pdf</vt:lpwstr>
      </vt:variant>
      <vt:variant>
        <vt:lpwstr/>
      </vt:variant>
      <vt:variant>
        <vt:i4>7929870</vt:i4>
      </vt:variant>
      <vt:variant>
        <vt:i4>513</vt:i4>
      </vt:variant>
      <vt:variant>
        <vt:i4>0</vt:i4>
      </vt:variant>
      <vt:variant>
        <vt:i4>5</vt:i4>
      </vt:variant>
      <vt:variant>
        <vt:lpwstr>http://www.nevo.co.il/Law_word/law06/TAK-6167.pdf</vt:lpwstr>
      </vt:variant>
      <vt:variant>
        <vt:lpwstr/>
      </vt:variant>
      <vt:variant>
        <vt:i4>8060938</vt:i4>
      </vt:variant>
      <vt:variant>
        <vt:i4>510</vt:i4>
      </vt:variant>
      <vt:variant>
        <vt:i4>0</vt:i4>
      </vt:variant>
      <vt:variant>
        <vt:i4>5</vt:i4>
      </vt:variant>
      <vt:variant>
        <vt:lpwstr>http://www.nevo.co.il/Law_word/law06/TAK-6143.pdf</vt:lpwstr>
      </vt:variant>
      <vt:variant>
        <vt:lpwstr/>
      </vt:variant>
      <vt:variant>
        <vt:i4>8323082</vt:i4>
      </vt:variant>
      <vt:variant>
        <vt:i4>507</vt:i4>
      </vt:variant>
      <vt:variant>
        <vt:i4>0</vt:i4>
      </vt:variant>
      <vt:variant>
        <vt:i4>5</vt:i4>
      </vt:variant>
      <vt:variant>
        <vt:lpwstr>http://www.nevo.co.il/Law_word/law06/TAK-5634.pdf</vt:lpwstr>
      </vt:variant>
      <vt:variant>
        <vt:lpwstr/>
      </vt:variant>
      <vt:variant>
        <vt:i4>7995406</vt:i4>
      </vt:variant>
      <vt:variant>
        <vt:i4>504</vt:i4>
      </vt:variant>
      <vt:variant>
        <vt:i4>0</vt:i4>
      </vt:variant>
      <vt:variant>
        <vt:i4>5</vt:i4>
      </vt:variant>
      <vt:variant>
        <vt:lpwstr>http://www.nevo.co.il/Law_word/law06/TAK-5563.pdf</vt:lpwstr>
      </vt:variant>
      <vt:variant>
        <vt:lpwstr/>
      </vt:variant>
      <vt:variant>
        <vt:i4>7864323</vt:i4>
      </vt:variant>
      <vt:variant>
        <vt:i4>501</vt:i4>
      </vt:variant>
      <vt:variant>
        <vt:i4>0</vt:i4>
      </vt:variant>
      <vt:variant>
        <vt:i4>5</vt:i4>
      </vt:variant>
      <vt:variant>
        <vt:lpwstr>http://www.nevo.co.il/Law_word/law06/tak-6279.pdf</vt:lpwstr>
      </vt:variant>
      <vt:variant>
        <vt:lpwstr/>
      </vt:variant>
      <vt:variant>
        <vt:i4>8060938</vt:i4>
      </vt:variant>
      <vt:variant>
        <vt:i4>498</vt:i4>
      </vt:variant>
      <vt:variant>
        <vt:i4>0</vt:i4>
      </vt:variant>
      <vt:variant>
        <vt:i4>5</vt:i4>
      </vt:variant>
      <vt:variant>
        <vt:lpwstr>http://www.nevo.co.il/Law_word/law06/TAK-6143.pdf</vt:lpwstr>
      </vt:variant>
      <vt:variant>
        <vt:lpwstr/>
      </vt:variant>
      <vt:variant>
        <vt:i4>7864332</vt:i4>
      </vt:variant>
      <vt:variant>
        <vt:i4>495</vt:i4>
      </vt:variant>
      <vt:variant>
        <vt:i4>0</vt:i4>
      </vt:variant>
      <vt:variant>
        <vt:i4>5</vt:i4>
      </vt:variant>
      <vt:variant>
        <vt:lpwstr>http://www.nevo.co.il/Law_word/law06/tak-6377.pdf</vt:lpwstr>
      </vt:variant>
      <vt:variant>
        <vt:lpwstr/>
      </vt:variant>
      <vt:variant>
        <vt:i4>7995394</vt:i4>
      </vt:variant>
      <vt:variant>
        <vt:i4>492</vt:i4>
      </vt:variant>
      <vt:variant>
        <vt:i4>0</vt:i4>
      </vt:variant>
      <vt:variant>
        <vt:i4>5</vt:i4>
      </vt:variant>
      <vt:variant>
        <vt:lpwstr>http://www.nevo.co.il/Law_word/law06/tak-6359.pdf</vt:lpwstr>
      </vt:variant>
      <vt:variant>
        <vt:lpwstr/>
      </vt:variant>
      <vt:variant>
        <vt:i4>7929870</vt:i4>
      </vt:variant>
      <vt:variant>
        <vt:i4>489</vt:i4>
      </vt:variant>
      <vt:variant>
        <vt:i4>0</vt:i4>
      </vt:variant>
      <vt:variant>
        <vt:i4>5</vt:i4>
      </vt:variant>
      <vt:variant>
        <vt:lpwstr>http://www.nevo.co.il/Law_word/law06/TAK-6167.pdf</vt:lpwstr>
      </vt:variant>
      <vt:variant>
        <vt:lpwstr/>
      </vt:variant>
      <vt:variant>
        <vt:i4>7602176</vt:i4>
      </vt:variant>
      <vt:variant>
        <vt:i4>486</vt:i4>
      </vt:variant>
      <vt:variant>
        <vt:i4>0</vt:i4>
      </vt:variant>
      <vt:variant>
        <vt:i4>5</vt:i4>
      </vt:variant>
      <vt:variant>
        <vt:lpwstr>http://www.nevo.co.il/Law_word/law06/TAK-5880.pdf</vt:lpwstr>
      </vt:variant>
      <vt:variant>
        <vt:lpwstr/>
      </vt:variant>
      <vt:variant>
        <vt:i4>8257544</vt:i4>
      </vt:variant>
      <vt:variant>
        <vt:i4>483</vt:i4>
      </vt:variant>
      <vt:variant>
        <vt:i4>0</vt:i4>
      </vt:variant>
      <vt:variant>
        <vt:i4>5</vt:i4>
      </vt:variant>
      <vt:variant>
        <vt:lpwstr>http://www.nevo.co.il/Law_word/law06/tak-7000.pdf</vt:lpwstr>
      </vt:variant>
      <vt:variant>
        <vt:lpwstr/>
      </vt:variant>
      <vt:variant>
        <vt:i4>7864332</vt:i4>
      </vt:variant>
      <vt:variant>
        <vt:i4>480</vt:i4>
      </vt:variant>
      <vt:variant>
        <vt:i4>0</vt:i4>
      </vt:variant>
      <vt:variant>
        <vt:i4>5</vt:i4>
      </vt:variant>
      <vt:variant>
        <vt:lpwstr>http://www.nevo.co.il/Law_word/law06/tak-6377.pdf</vt:lpwstr>
      </vt:variant>
      <vt:variant>
        <vt:lpwstr/>
      </vt:variant>
      <vt:variant>
        <vt:i4>7995394</vt:i4>
      </vt:variant>
      <vt:variant>
        <vt:i4>477</vt:i4>
      </vt:variant>
      <vt:variant>
        <vt:i4>0</vt:i4>
      </vt:variant>
      <vt:variant>
        <vt:i4>5</vt:i4>
      </vt:variant>
      <vt:variant>
        <vt:lpwstr>http://www.nevo.co.il/Law_word/law06/tak-6359.pdf</vt:lpwstr>
      </vt:variant>
      <vt:variant>
        <vt:lpwstr/>
      </vt:variant>
      <vt:variant>
        <vt:i4>7995406</vt:i4>
      </vt:variant>
      <vt:variant>
        <vt:i4>474</vt:i4>
      </vt:variant>
      <vt:variant>
        <vt:i4>0</vt:i4>
      </vt:variant>
      <vt:variant>
        <vt:i4>5</vt:i4>
      </vt:variant>
      <vt:variant>
        <vt:lpwstr>http://www.nevo.co.il/Law_word/law06/TAK-5563.pdf</vt:lpwstr>
      </vt:variant>
      <vt:variant>
        <vt:lpwstr/>
      </vt:variant>
      <vt:variant>
        <vt:i4>7864335</vt:i4>
      </vt:variant>
      <vt:variant>
        <vt:i4>471</vt:i4>
      </vt:variant>
      <vt:variant>
        <vt:i4>0</vt:i4>
      </vt:variant>
      <vt:variant>
        <vt:i4>5</vt:i4>
      </vt:variant>
      <vt:variant>
        <vt:lpwstr>http://www.nevo.co.il/Law_word/law06/TAK-5641.pdf</vt:lpwstr>
      </vt:variant>
      <vt:variant>
        <vt:lpwstr/>
      </vt:variant>
      <vt:variant>
        <vt:i4>8257540</vt:i4>
      </vt:variant>
      <vt:variant>
        <vt:i4>468</vt:i4>
      </vt:variant>
      <vt:variant>
        <vt:i4>0</vt:i4>
      </vt:variant>
      <vt:variant>
        <vt:i4>5</vt:i4>
      </vt:variant>
      <vt:variant>
        <vt:lpwstr>http://www.nevo.co.il/Law_word/law06/TAK-5925.pdf</vt:lpwstr>
      </vt:variant>
      <vt:variant>
        <vt:lpwstr/>
      </vt:variant>
      <vt:variant>
        <vt:i4>7667724</vt:i4>
      </vt:variant>
      <vt:variant>
        <vt:i4>465</vt:i4>
      </vt:variant>
      <vt:variant>
        <vt:i4>0</vt:i4>
      </vt:variant>
      <vt:variant>
        <vt:i4>5</vt:i4>
      </vt:variant>
      <vt:variant>
        <vt:lpwstr>http://www.nevo.co.il/Law_word/law06/TAK-5793.pdf</vt:lpwstr>
      </vt:variant>
      <vt:variant>
        <vt:lpwstr/>
      </vt:variant>
      <vt:variant>
        <vt:i4>7864334</vt:i4>
      </vt:variant>
      <vt:variant>
        <vt:i4>462</vt:i4>
      </vt:variant>
      <vt:variant>
        <vt:i4>0</vt:i4>
      </vt:variant>
      <vt:variant>
        <vt:i4>5</vt:i4>
      </vt:variant>
      <vt:variant>
        <vt:lpwstr>http://www.nevo.co.il/Law_word/law06/TAK-5741.pdf</vt:lpwstr>
      </vt:variant>
      <vt:variant>
        <vt:lpwstr/>
      </vt:variant>
      <vt:variant>
        <vt:i4>7864335</vt:i4>
      </vt:variant>
      <vt:variant>
        <vt:i4>459</vt:i4>
      </vt:variant>
      <vt:variant>
        <vt:i4>0</vt:i4>
      </vt:variant>
      <vt:variant>
        <vt:i4>5</vt:i4>
      </vt:variant>
      <vt:variant>
        <vt:lpwstr>http://www.nevo.co.il/Law_word/law06/TAK-5641.pdf</vt:lpwstr>
      </vt:variant>
      <vt:variant>
        <vt:lpwstr/>
      </vt:variant>
      <vt:variant>
        <vt:i4>8126465</vt:i4>
      </vt:variant>
      <vt:variant>
        <vt:i4>456</vt:i4>
      </vt:variant>
      <vt:variant>
        <vt:i4>0</vt:i4>
      </vt:variant>
      <vt:variant>
        <vt:i4>5</vt:i4>
      </vt:variant>
      <vt:variant>
        <vt:lpwstr>http://www.nevo.co.il/Law_word/law06/TAK-5801.pdf</vt:lpwstr>
      </vt:variant>
      <vt:variant>
        <vt:lpwstr/>
      </vt:variant>
      <vt:variant>
        <vt:i4>8257550</vt:i4>
      </vt:variant>
      <vt:variant>
        <vt:i4>453</vt:i4>
      </vt:variant>
      <vt:variant>
        <vt:i4>0</vt:i4>
      </vt:variant>
      <vt:variant>
        <vt:i4>5</vt:i4>
      </vt:variant>
      <vt:variant>
        <vt:lpwstr>http://www.nevo.co.il/Law_word/law06/TAK-5721.pdf</vt:lpwstr>
      </vt:variant>
      <vt:variant>
        <vt:lpwstr/>
      </vt:variant>
      <vt:variant>
        <vt:i4>7995406</vt:i4>
      </vt:variant>
      <vt:variant>
        <vt:i4>450</vt:i4>
      </vt:variant>
      <vt:variant>
        <vt:i4>0</vt:i4>
      </vt:variant>
      <vt:variant>
        <vt:i4>5</vt:i4>
      </vt:variant>
      <vt:variant>
        <vt:lpwstr>http://www.nevo.co.il/Law_word/law06/TAK-5563.pdf</vt:lpwstr>
      </vt:variant>
      <vt:variant>
        <vt:lpwstr/>
      </vt:variant>
      <vt:variant>
        <vt:i4>8126475</vt:i4>
      </vt:variant>
      <vt:variant>
        <vt:i4>447</vt:i4>
      </vt:variant>
      <vt:variant>
        <vt:i4>0</vt:i4>
      </vt:variant>
      <vt:variant>
        <vt:i4>5</vt:i4>
      </vt:variant>
      <vt:variant>
        <vt:lpwstr>http://www.nevo.co.il/Law_word/law06/TAK-5605.pdf</vt:lpwstr>
      </vt:variant>
      <vt:variant>
        <vt:lpwstr/>
      </vt:variant>
      <vt:variant>
        <vt:i4>7864332</vt:i4>
      </vt:variant>
      <vt:variant>
        <vt:i4>444</vt:i4>
      </vt:variant>
      <vt:variant>
        <vt:i4>0</vt:i4>
      </vt:variant>
      <vt:variant>
        <vt:i4>5</vt:i4>
      </vt:variant>
      <vt:variant>
        <vt:lpwstr>http://www.nevo.co.il/Law_word/law06/tak-6377.pdf</vt:lpwstr>
      </vt:variant>
      <vt:variant>
        <vt:lpwstr/>
      </vt:variant>
      <vt:variant>
        <vt:i4>7995394</vt:i4>
      </vt:variant>
      <vt:variant>
        <vt:i4>441</vt:i4>
      </vt:variant>
      <vt:variant>
        <vt:i4>0</vt:i4>
      </vt:variant>
      <vt:variant>
        <vt:i4>5</vt:i4>
      </vt:variant>
      <vt:variant>
        <vt:lpwstr>http://www.nevo.co.il/Law_word/law06/tak-6359.pdf</vt:lpwstr>
      </vt:variant>
      <vt:variant>
        <vt:lpwstr/>
      </vt:variant>
      <vt:variant>
        <vt:i4>8126475</vt:i4>
      </vt:variant>
      <vt:variant>
        <vt:i4>438</vt:i4>
      </vt:variant>
      <vt:variant>
        <vt:i4>0</vt:i4>
      </vt:variant>
      <vt:variant>
        <vt:i4>5</vt:i4>
      </vt:variant>
      <vt:variant>
        <vt:lpwstr>http://www.nevo.co.il/Law_word/law06/TAK-5605.pdf</vt:lpwstr>
      </vt:variant>
      <vt:variant>
        <vt:lpwstr/>
      </vt:variant>
      <vt:variant>
        <vt:i4>7995406</vt:i4>
      </vt:variant>
      <vt:variant>
        <vt:i4>435</vt:i4>
      </vt:variant>
      <vt:variant>
        <vt:i4>0</vt:i4>
      </vt:variant>
      <vt:variant>
        <vt:i4>5</vt:i4>
      </vt:variant>
      <vt:variant>
        <vt:lpwstr>http://www.nevo.co.il/Law_word/law06/TAK-5563.pdf</vt:lpwstr>
      </vt:variant>
      <vt:variant>
        <vt:lpwstr/>
      </vt:variant>
      <vt:variant>
        <vt:i4>7995394</vt:i4>
      </vt:variant>
      <vt:variant>
        <vt:i4>432</vt:i4>
      </vt:variant>
      <vt:variant>
        <vt:i4>0</vt:i4>
      </vt:variant>
      <vt:variant>
        <vt:i4>5</vt:i4>
      </vt:variant>
      <vt:variant>
        <vt:lpwstr>http://www.nevo.co.il/Law_word/law06/tak-6359.pdf</vt:lpwstr>
      </vt:variant>
      <vt:variant>
        <vt:lpwstr/>
      </vt:variant>
      <vt:variant>
        <vt:i4>7864323</vt:i4>
      </vt:variant>
      <vt:variant>
        <vt:i4>429</vt:i4>
      </vt:variant>
      <vt:variant>
        <vt:i4>0</vt:i4>
      </vt:variant>
      <vt:variant>
        <vt:i4>5</vt:i4>
      </vt:variant>
      <vt:variant>
        <vt:lpwstr>http://www.nevo.co.il/Law_word/law06/tak-6279.pdf</vt:lpwstr>
      </vt:variant>
      <vt:variant>
        <vt:lpwstr/>
      </vt:variant>
      <vt:variant>
        <vt:i4>7733253</vt:i4>
      </vt:variant>
      <vt:variant>
        <vt:i4>426</vt:i4>
      </vt:variant>
      <vt:variant>
        <vt:i4>0</vt:i4>
      </vt:variant>
      <vt:variant>
        <vt:i4>5</vt:i4>
      </vt:variant>
      <vt:variant>
        <vt:lpwstr>http://www.nevo.co.il/Law_word/law06/TAK-6499.pdf</vt:lpwstr>
      </vt:variant>
      <vt:variant>
        <vt:lpwstr/>
      </vt:variant>
      <vt:variant>
        <vt:i4>7864323</vt:i4>
      </vt:variant>
      <vt:variant>
        <vt:i4>423</vt:i4>
      </vt:variant>
      <vt:variant>
        <vt:i4>0</vt:i4>
      </vt:variant>
      <vt:variant>
        <vt:i4>5</vt:i4>
      </vt:variant>
      <vt:variant>
        <vt:lpwstr>http://www.nevo.co.il/Law_word/law06/tak-6279.pdf</vt:lpwstr>
      </vt:variant>
      <vt:variant>
        <vt:lpwstr/>
      </vt:variant>
      <vt:variant>
        <vt:i4>7929870</vt:i4>
      </vt:variant>
      <vt:variant>
        <vt:i4>420</vt:i4>
      </vt:variant>
      <vt:variant>
        <vt:i4>0</vt:i4>
      </vt:variant>
      <vt:variant>
        <vt:i4>5</vt:i4>
      </vt:variant>
      <vt:variant>
        <vt:lpwstr>http://www.nevo.co.il/Law_word/law06/TAK-6167.pdf</vt:lpwstr>
      </vt:variant>
      <vt:variant>
        <vt:lpwstr/>
      </vt:variant>
      <vt:variant>
        <vt:i4>7864323</vt:i4>
      </vt:variant>
      <vt:variant>
        <vt:i4>417</vt:i4>
      </vt:variant>
      <vt:variant>
        <vt:i4>0</vt:i4>
      </vt:variant>
      <vt:variant>
        <vt:i4>5</vt:i4>
      </vt:variant>
      <vt:variant>
        <vt:lpwstr>http://www.nevo.co.il/Law_word/law06/tak-6279.pdf</vt:lpwstr>
      </vt:variant>
      <vt:variant>
        <vt:lpwstr/>
      </vt:variant>
      <vt:variant>
        <vt:i4>7995394</vt:i4>
      </vt:variant>
      <vt:variant>
        <vt:i4>414</vt:i4>
      </vt:variant>
      <vt:variant>
        <vt:i4>0</vt:i4>
      </vt:variant>
      <vt:variant>
        <vt:i4>5</vt:i4>
      </vt:variant>
      <vt:variant>
        <vt:lpwstr>http://www.nevo.co.il/Law_word/law06/tak-6359.pdf</vt:lpwstr>
      </vt:variant>
      <vt:variant>
        <vt:lpwstr/>
      </vt:variant>
      <vt:variant>
        <vt:i4>5505033</vt:i4>
      </vt:variant>
      <vt:variant>
        <vt:i4>408</vt:i4>
      </vt:variant>
      <vt:variant>
        <vt:i4>0</vt:i4>
      </vt:variant>
      <vt:variant>
        <vt:i4>5</vt:i4>
      </vt:variant>
      <vt:variant>
        <vt:lpwstr/>
      </vt:variant>
      <vt:variant>
        <vt:lpwstr>med17</vt:lpwstr>
      </vt:variant>
      <vt:variant>
        <vt:i4>5505033</vt:i4>
      </vt:variant>
      <vt:variant>
        <vt:i4>402</vt:i4>
      </vt:variant>
      <vt:variant>
        <vt:i4>0</vt:i4>
      </vt:variant>
      <vt:variant>
        <vt:i4>5</vt:i4>
      </vt:variant>
      <vt:variant>
        <vt:lpwstr/>
      </vt:variant>
      <vt:variant>
        <vt:lpwstr>med16</vt:lpwstr>
      </vt:variant>
      <vt:variant>
        <vt:i4>5505033</vt:i4>
      </vt:variant>
      <vt:variant>
        <vt:i4>396</vt:i4>
      </vt:variant>
      <vt:variant>
        <vt:i4>0</vt:i4>
      </vt:variant>
      <vt:variant>
        <vt:i4>5</vt:i4>
      </vt:variant>
      <vt:variant>
        <vt:lpwstr/>
      </vt:variant>
      <vt:variant>
        <vt:lpwstr>med15</vt:lpwstr>
      </vt:variant>
      <vt:variant>
        <vt:i4>5505033</vt:i4>
      </vt:variant>
      <vt:variant>
        <vt:i4>390</vt:i4>
      </vt:variant>
      <vt:variant>
        <vt:i4>0</vt:i4>
      </vt:variant>
      <vt:variant>
        <vt:i4>5</vt:i4>
      </vt:variant>
      <vt:variant>
        <vt:lpwstr/>
      </vt:variant>
      <vt:variant>
        <vt:lpwstr>med14</vt:lpwstr>
      </vt:variant>
      <vt:variant>
        <vt:i4>5505033</vt:i4>
      </vt:variant>
      <vt:variant>
        <vt:i4>384</vt:i4>
      </vt:variant>
      <vt:variant>
        <vt:i4>0</vt:i4>
      </vt:variant>
      <vt:variant>
        <vt:i4>5</vt:i4>
      </vt:variant>
      <vt:variant>
        <vt:lpwstr/>
      </vt:variant>
      <vt:variant>
        <vt:lpwstr>med13</vt:lpwstr>
      </vt:variant>
      <vt:variant>
        <vt:i4>5505033</vt:i4>
      </vt:variant>
      <vt:variant>
        <vt:i4>378</vt:i4>
      </vt:variant>
      <vt:variant>
        <vt:i4>0</vt:i4>
      </vt:variant>
      <vt:variant>
        <vt:i4>5</vt:i4>
      </vt:variant>
      <vt:variant>
        <vt:lpwstr/>
      </vt:variant>
      <vt:variant>
        <vt:lpwstr>med12</vt:lpwstr>
      </vt:variant>
      <vt:variant>
        <vt:i4>5505033</vt:i4>
      </vt:variant>
      <vt:variant>
        <vt:i4>372</vt:i4>
      </vt:variant>
      <vt:variant>
        <vt:i4>0</vt:i4>
      </vt:variant>
      <vt:variant>
        <vt:i4>5</vt:i4>
      </vt:variant>
      <vt:variant>
        <vt:lpwstr/>
      </vt:variant>
      <vt:variant>
        <vt:lpwstr>med11</vt:lpwstr>
      </vt:variant>
      <vt:variant>
        <vt:i4>3866670</vt:i4>
      </vt:variant>
      <vt:variant>
        <vt:i4>366</vt:i4>
      </vt:variant>
      <vt:variant>
        <vt:i4>0</vt:i4>
      </vt:variant>
      <vt:variant>
        <vt:i4>5</vt:i4>
      </vt:variant>
      <vt:variant>
        <vt:lpwstr/>
      </vt:variant>
      <vt:variant>
        <vt:lpwstr>Seif48</vt:lpwstr>
      </vt:variant>
      <vt:variant>
        <vt:i4>3342383</vt:i4>
      </vt:variant>
      <vt:variant>
        <vt:i4>360</vt:i4>
      </vt:variant>
      <vt:variant>
        <vt:i4>0</vt:i4>
      </vt:variant>
      <vt:variant>
        <vt:i4>5</vt:i4>
      </vt:variant>
      <vt:variant>
        <vt:lpwstr/>
      </vt:variant>
      <vt:variant>
        <vt:lpwstr>Seif50</vt:lpwstr>
      </vt:variant>
      <vt:variant>
        <vt:i4>3801134</vt:i4>
      </vt:variant>
      <vt:variant>
        <vt:i4>354</vt:i4>
      </vt:variant>
      <vt:variant>
        <vt:i4>0</vt:i4>
      </vt:variant>
      <vt:variant>
        <vt:i4>5</vt:i4>
      </vt:variant>
      <vt:variant>
        <vt:lpwstr/>
      </vt:variant>
      <vt:variant>
        <vt:lpwstr>Seif49</vt:lpwstr>
      </vt:variant>
      <vt:variant>
        <vt:i4>3407918</vt:i4>
      </vt:variant>
      <vt:variant>
        <vt:i4>348</vt:i4>
      </vt:variant>
      <vt:variant>
        <vt:i4>0</vt:i4>
      </vt:variant>
      <vt:variant>
        <vt:i4>5</vt:i4>
      </vt:variant>
      <vt:variant>
        <vt:lpwstr/>
      </vt:variant>
      <vt:variant>
        <vt:lpwstr>Seif47</vt:lpwstr>
      </vt:variant>
      <vt:variant>
        <vt:i4>3473454</vt:i4>
      </vt:variant>
      <vt:variant>
        <vt:i4>342</vt:i4>
      </vt:variant>
      <vt:variant>
        <vt:i4>0</vt:i4>
      </vt:variant>
      <vt:variant>
        <vt:i4>5</vt:i4>
      </vt:variant>
      <vt:variant>
        <vt:lpwstr/>
      </vt:variant>
      <vt:variant>
        <vt:lpwstr>Seif46</vt:lpwstr>
      </vt:variant>
      <vt:variant>
        <vt:i4>3538990</vt:i4>
      </vt:variant>
      <vt:variant>
        <vt:i4>336</vt:i4>
      </vt:variant>
      <vt:variant>
        <vt:i4>0</vt:i4>
      </vt:variant>
      <vt:variant>
        <vt:i4>5</vt:i4>
      </vt:variant>
      <vt:variant>
        <vt:lpwstr/>
      </vt:variant>
      <vt:variant>
        <vt:lpwstr>Seif45</vt:lpwstr>
      </vt:variant>
      <vt:variant>
        <vt:i4>5505033</vt:i4>
      </vt:variant>
      <vt:variant>
        <vt:i4>330</vt:i4>
      </vt:variant>
      <vt:variant>
        <vt:i4>0</vt:i4>
      </vt:variant>
      <vt:variant>
        <vt:i4>5</vt:i4>
      </vt:variant>
      <vt:variant>
        <vt:lpwstr/>
      </vt:variant>
      <vt:variant>
        <vt:lpwstr>med10</vt:lpwstr>
      </vt:variant>
      <vt:variant>
        <vt:i4>3342382</vt:i4>
      </vt:variant>
      <vt:variant>
        <vt:i4>324</vt:i4>
      </vt:variant>
      <vt:variant>
        <vt:i4>0</vt:i4>
      </vt:variant>
      <vt:variant>
        <vt:i4>5</vt:i4>
      </vt:variant>
      <vt:variant>
        <vt:lpwstr/>
      </vt:variant>
      <vt:variant>
        <vt:lpwstr>Seif40</vt:lpwstr>
      </vt:variant>
      <vt:variant>
        <vt:i4>3801129</vt:i4>
      </vt:variant>
      <vt:variant>
        <vt:i4>318</vt:i4>
      </vt:variant>
      <vt:variant>
        <vt:i4>0</vt:i4>
      </vt:variant>
      <vt:variant>
        <vt:i4>5</vt:i4>
      </vt:variant>
      <vt:variant>
        <vt:lpwstr/>
      </vt:variant>
      <vt:variant>
        <vt:lpwstr>Seif39</vt:lpwstr>
      </vt:variant>
      <vt:variant>
        <vt:i4>3866665</vt:i4>
      </vt:variant>
      <vt:variant>
        <vt:i4>312</vt:i4>
      </vt:variant>
      <vt:variant>
        <vt:i4>0</vt:i4>
      </vt:variant>
      <vt:variant>
        <vt:i4>5</vt:i4>
      </vt:variant>
      <vt:variant>
        <vt:lpwstr/>
      </vt:variant>
      <vt:variant>
        <vt:lpwstr>Seif38</vt:lpwstr>
      </vt:variant>
      <vt:variant>
        <vt:i4>3407913</vt:i4>
      </vt:variant>
      <vt:variant>
        <vt:i4>306</vt:i4>
      </vt:variant>
      <vt:variant>
        <vt:i4>0</vt:i4>
      </vt:variant>
      <vt:variant>
        <vt:i4>5</vt:i4>
      </vt:variant>
      <vt:variant>
        <vt:lpwstr/>
      </vt:variant>
      <vt:variant>
        <vt:lpwstr>Seif37</vt:lpwstr>
      </vt:variant>
      <vt:variant>
        <vt:i4>6029321</vt:i4>
      </vt:variant>
      <vt:variant>
        <vt:i4>300</vt:i4>
      </vt:variant>
      <vt:variant>
        <vt:i4>0</vt:i4>
      </vt:variant>
      <vt:variant>
        <vt:i4>5</vt:i4>
      </vt:variant>
      <vt:variant>
        <vt:lpwstr/>
      </vt:variant>
      <vt:variant>
        <vt:lpwstr>med9</vt:lpwstr>
      </vt:variant>
      <vt:variant>
        <vt:i4>3145774</vt:i4>
      </vt:variant>
      <vt:variant>
        <vt:i4>294</vt:i4>
      </vt:variant>
      <vt:variant>
        <vt:i4>0</vt:i4>
      </vt:variant>
      <vt:variant>
        <vt:i4>5</vt:i4>
      </vt:variant>
      <vt:variant>
        <vt:lpwstr/>
      </vt:variant>
      <vt:variant>
        <vt:lpwstr>Seif43</vt:lpwstr>
      </vt:variant>
      <vt:variant>
        <vt:i4>3473449</vt:i4>
      </vt:variant>
      <vt:variant>
        <vt:i4>288</vt:i4>
      </vt:variant>
      <vt:variant>
        <vt:i4>0</vt:i4>
      </vt:variant>
      <vt:variant>
        <vt:i4>5</vt:i4>
      </vt:variant>
      <vt:variant>
        <vt:lpwstr/>
      </vt:variant>
      <vt:variant>
        <vt:lpwstr>Seif36</vt:lpwstr>
      </vt:variant>
      <vt:variant>
        <vt:i4>3538985</vt:i4>
      </vt:variant>
      <vt:variant>
        <vt:i4>282</vt:i4>
      </vt:variant>
      <vt:variant>
        <vt:i4>0</vt:i4>
      </vt:variant>
      <vt:variant>
        <vt:i4>5</vt:i4>
      </vt:variant>
      <vt:variant>
        <vt:lpwstr/>
      </vt:variant>
      <vt:variant>
        <vt:lpwstr>Seif35</vt:lpwstr>
      </vt:variant>
      <vt:variant>
        <vt:i4>3604523</vt:i4>
      </vt:variant>
      <vt:variant>
        <vt:i4>276</vt:i4>
      </vt:variant>
      <vt:variant>
        <vt:i4>0</vt:i4>
      </vt:variant>
      <vt:variant>
        <vt:i4>5</vt:i4>
      </vt:variant>
      <vt:variant>
        <vt:lpwstr/>
      </vt:variant>
      <vt:variant>
        <vt:lpwstr>Seif14</vt:lpwstr>
      </vt:variant>
      <vt:variant>
        <vt:i4>3145771</vt:i4>
      </vt:variant>
      <vt:variant>
        <vt:i4>270</vt:i4>
      </vt:variant>
      <vt:variant>
        <vt:i4>0</vt:i4>
      </vt:variant>
      <vt:variant>
        <vt:i4>5</vt:i4>
      </vt:variant>
      <vt:variant>
        <vt:lpwstr/>
      </vt:variant>
      <vt:variant>
        <vt:lpwstr>Seif13</vt:lpwstr>
      </vt:variant>
      <vt:variant>
        <vt:i4>6094857</vt:i4>
      </vt:variant>
      <vt:variant>
        <vt:i4>264</vt:i4>
      </vt:variant>
      <vt:variant>
        <vt:i4>0</vt:i4>
      </vt:variant>
      <vt:variant>
        <vt:i4>5</vt:i4>
      </vt:variant>
      <vt:variant>
        <vt:lpwstr/>
      </vt:variant>
      <vt:variant>
        <vt:lpwstr>med8</vt:lpwstr>
      </vt:variant>
      <vt:variant>
        <vt:i4>3211307</vt:i4>
      </vt:variant>
      <vt:variant>
        <vt:i4>258</vt:i4>
      </vt:variant>
      <vt:variant>
        <vt:i4>0</vt:i4>
      </vt:variant>
      <vt:variant>
        <vt:i4>5</vt:i4>
      </vt:variant>
      <vt:variant>
        <vt:lpwstr/>
      </vt:variant>
      <vt:variant>
        <vt:lpwstr>Seif12</vt:lpwstr>
      </vt:variant>
      <vt:variant>
        <vt:i4>3276843</vt:i4>
      </vt:variant>
      <vt:variant>
        <vt:i4>252</vt:i4>
      </vt:variant>
      <vt:variant>
        <vt:i4>0</vt:i4>
      </vt:variant>
      <vt:variant>
        <vt:i4>5</vt:i4>
      </vt:variant>
      <vt:variant>
        <vt:lpwstr/>
      </vt:variant>
      <vt:variant>
        <vt:lpwstr>Seif11</vt:lpwstr>
      </vt:variant>
      <vt:variant>
        <vt:i4>3342379</vt:i4>
      </vt:variant>
      <vt:variant>
        <vt:i4>246</vt:i4>
      </vt:variant>
      <vt:variant>
        <vt:i4>0</vt:i4>
      </vt:variant>
      <vt:variant>
        <vt:i4>5</vt:i4>
      </vt:variant>
      <vt:variant>
        <vt:lpwstr/>
      </vt:variant>
      <vt:variant>
        <vt:lpwstr>Seif10</vt:lpwstr>
      </vt:variant>
      <vt:variant>
        <vt:i4>196634</vt:i4>
      </vt:variant>
      <vt:variant>
        <vt:i4>240</vt:i4>
      </vt:variant>
      <vt:variant>
        <vt:i4>0</vt:i4>
      </vt:variant>
      <vt:variant>
        <vt:i4>5</vt:i4>
      </vt:variant>
      <vt:variant>
        <vt:lpwstr/>
      </vt:variant>
      <vt:variant>
        <vt:lpwstr>Seif9</vt:lpwstr>
      </vt:variant>
      <vt:variant>
        <vt:i4>196634</vt:i4>
      </vt:variant>
      <vt:variant>
        <vt:i4>234</vt:i4>
      </vt:variant>
      <vt:variant>
        <vt:i4>0</vt:i4>
      </vt:variant>
      <vt:variant>
        <vt:i4>5</vt:i4>
      </vt:variant>
      <vt:variant>
        <vt:lpwstr/>
      </vt:variant>
      <vt:variant>
        <vt:lpwstr>Seif8</vt:lpwstr>
      </vt:variant>
      <vt:variant>
        <vt:i4>196634</vt:i4>
      </vt:variant>
      <vt:variant>
        <vt:i4>228</vt:i4>
      </vt:variant>
      <vt:variant>
        <vt:i4>0</vt:i4>
      </vt:variant>
      <vt:variant>
        <vt:i4>5</vt:i4>
      </vt:variant>
      <vt:variant>
        <vt:lpwstr/>
      </vt:variant>
      <vt:variant>
        <vt:lpwstr>Seif7</vt:lpwstr>
      </vt:variant>
      <vt:variant>
        <vt:i4>196634</vt:i4>
      </vt:variant>
      <vt:variant>
        <vt:i4>222</vt:i4>
      </vt:variant>
      <vt:variant>
        <vt:i4>0</vt:i4>
      </vt:variant>
      <vt:variant>
        <vt:i4>5</vt:i4>
      </vt:variant>
      <vt:variant>
        <vt:lpwstr/>
      </vt:variant>
      <vt:variant>
        <vt:lpwstr>Seif6</vt:lpwstr>
      </vt:variant>
      <vt:variant>
        <vt:i4>196634</vt:i4>
      </vt:variant>
      <vt:variant>
        <vt:i4>216</vt:i4>
      </vt:variant>
      <vt:variant>
        <vt:i4>0</vt:i4>
      </vt:variant>
      <vt:variant>
        <vt:i4>5</vt:i4>
      </vt:variant>
      <vt:variant>
        <vt:lpwstr/>
      </vt:variant>
      <vt:variant>
        <vt:lpwstr>Seif5</vt:lpwstr>
      </vt:variant>
      <vt:variant>
        <vt:i4>5373961</vt:i4>
      </vt:variant>
      <vt:variant>
        <vt:i4>210</vt:i4>
      </vt:variant>
      <vt:variant>
        <vt:i4>0</vt:i4>
      </vt:variant>
      <vt:variant>
        <vt:i4>5</vt:i4>
      </vt:variant>
      <vt:variant>
        <vt:lpwstr/>
      </vt:variant>
      <vt:variant>
        <vt:lpwstr>med7</vt:lpwstr>
      </vt:variant>
      <vt:variant>
        <vt:i4>196634</vt:i4>
      </vt:variant>
      <vt:variant>
        <vt:i4>204</vt:i4>
      </vt:variant>
      <vt:variant>
        <vt:i4>0</vt:i4>
      </vt:variant>
      <vt:variant>
        <vt:i4>5</vt:i4>
      </vt:variant>
      <vt:variant>
        <vt:lpwstr/>
      </vt:variant>
      <vt:variant>
        <vt:lpwstr>Seif4</vt:lpwstr>
      </vt:variant>
      <vt:variant>
        <vt:i4>196634</vt:i4>
      </vt:variant>
      <vt:variant>
        <vt:i4>198</vt:i4>
      </vt:variant>
      <vt:variant>
        <vt:i4>0</vt:i4>
      </vt:variant>
      <vt:variant>
        <vt:i4>5</vt:i4>
      </vt:variant>
      <vt:variant>
        <vt:lpwstr/>
      </vt:variant>
      <vt:variant>
        <vt:lpwstr>Seif3</vt:lpwstr>
      </vt:variant>
      <vt:variant>
        <vt:i4>196634</vt:i4>
      </vt:variant>
      <vt:variant>
        <vt:i4>192</vt:i4>
      </vt:variant>
      <vt:variant>
        <vt:i4>0</vt:i4>
      </vt:variant>
      <vt:variant>
        <vt:i4>5</vt:i4>
      </vt:variant>
      <vt:variant>
        <vt:lpwstr/>
      </vt:variant>
      <vt:variant>
        <vt:lpwstr>Seif2</vt:lpwstr>
      </vt:variant>
      <vt:variant>
        <vt:i4>196634</vt:i4>
      </vt:variant>
      <vt:variant>
        <vt:i4>186</vt:i4>
      </vt:variant>
      <vt:variant>
        <vt:i4>0</vt:i4>
      </vt:variant>
      <vt:variant>
        <vt:i4>5</vt:i4>
      </vt:variant>
      <vt:variant>
        <vt:lpwstr/>
      </vt:variant>
      <vt:variant>
        <vt:lpwstr>Seif1</vt:lpwstr>
      </vt:variant>
      <vt:variant>
        <vt:i4>3604521</vt:i4>
      </vt:variant>
      <vt:variant>
        <vt:i4>180</vt:i4>
      </vt:variant>
      <vt:variant>
        <vt:i4>0</vt:i4>
      </vt:variant>
      <vt:variant>
        <vt:i4>5</vt:i4>
      </vt:variant>
      <vt:variant>
        <vt:lpwstr/>
      </vt:variant>
      <vt:variant>
        <vt:lpwstr>Seif34</vt:lpwstr>
      </vt:variant>
      <vt:variant>
        <vt:i4>5439497</vt:i4>
      </vt:variant>
      <vt:variant>
        <vt:i4>174</vt:i4>
      </vt:variant>
      <vt:variant>
        <vt:i4>0</vt:i4>
      </vt:variant>
      <vt:variant>
        <vt:i4>5</vt:i4>
      </vt:variant>
      <vt:variant>
        <vt:lpwstr/>
      </vt:variant>
      <vt:variant>
        <vt:lpwstr>med6</vt:lpwstr>
      </vt:variant>
      <vt:variant>
        <vt:i4>3145769</vt:i4>
      </vt:variant>
      <vt:variant>
        <vt:i4>168</vt:i4>
      </vt:variant>
      <vt:variant>
        <vt:i4>0</vt:i4>
      </vt:variant>
      <vt:variant>
        <vt:i4>5</vt:i4>
      </vt:variant>
      <vt:variant>
        <vt:lpwstr/>
      </vt:variant>
      <vt:variant>
        <vt:lpwstr>Seif33</vt:lpwstr>
      </vt:variant>
      <vt:variant>
        <vt:i4>3211305</vt:i4>
      </vt:variant>
      <vt:variant>
        <vt:i4>162</vt:i4>
      </vt:variant>
      <vt:variant>
        <vt:i4>0</vt:i4>
      </vt:variant>
      <vt:variant>
        <vt:i4>5</vt:i4>
      </vt:variant>
      <vt:variant>
        <vt:lpwstr/>
      </vt:variant>
      <vt:variant>
        <vt:lpwstr>Seif32</vt:lpwstr>
      </vt:variant>
      <vt:variant>
        <vt:i4>3276841</vt:i4>
      </vt:variant>
      <vt:variant>
        <vt:i4>156</vt:i4>
      </vt:variant>
      <vt:variant>
        <vt:i4>0</vt:i4>
      </vt:variant>
      <vt:variant>
        <vt:i4>5</vt:i4>
      </vt:variant>
      <vt:variant>
        <vt:lpwstr/>
      </vt:variant>
      <vt:variant>
        <vt:lpwstr>Seif31</vt:lpwstr>
      </vt:variant>
      <vt:variant>
        <vt:i4>5242889</vt:i4>
      </vt:variant>
      <vt:variant>
        <vt:i4>150</vt:i4>
      </vt:variant>
      <vt:variant>
        <vt:i4>0</vt:i4>
      </vt:variant>
      <vt:variant>
        <vt:i4>5</vt:i4>
      </vt:variant>
      <vt:variant>
        <vt:lpwstr/>
      </vt:variant>
      <vt:variant>
        <vt:lpwstr>med5</vt:lpwstr>
      </vt:variant>
      <vt:variant>
        <vt:i4>3342377</vt:i4>
      </vt:variant>
      <vt:variant>
        <vt:i4>144</vt:i4>
      </vt:variant>
      <vt:variant>
        <vt:i4>0</vt:i4>
      </vt:variant>
      <vt:variant>
        <vt:i4>5</vt:i4>
      </vt:variant>
      <vt:variant>
        <vt:lpwstr/>
      </vt:variant>
      <vt:variant>
        <vt:lpwstr>Seif30</vt:lpwstr>
      </vt:variant>
      <vt:variant>
        <vt:i4>3801128</vt:i4>
      </vt:variant>
      <vt:variant>
        <vt:i4>138</vt:i4>
      </vt:variant>
      <vt:variant>
        <vt:i4>0</vt:i4>
      </vt:variant>
      <vt:variant>
        <vt:i4>5</vt:i4>
      </vt:variant>
      <vt:variant>
        <vt:lpwstr/>
      </vt:variant>
      <vt:variant>
        <vt:lpwstr>Seif29</vt:lpwstr>
      </vt:variant>
      <vt:variant>
        <vt:i4>3866664</vt:i4>
      </vt:variant>
      <vt:variant>
        <vt:i4>132</vt:i4>
      </vt:variant>
      <vt:variant>
        <vt:i4>0</vt:i4>
      </vt:variant>
      <vt:variant>
        <vt:i4>5</vt:i4>
      </vt:variant>
      <vt:variant>
        <vt:lpwstr/>
      </vt:variant>
      <vt:variant>
        <vt:lpwstr>Seif28</vt:lpwstr>
      </vt:variant>
      <vt:variant>
        <vt:i4>5308425</vt:i4>
      </vt:variant>
      <vt:variant>
        <vt:i4>126</vt:i4>
      </vt:variant>
      <vt:variant>
        <vt:i4>0</vt:i4>
      </vt:variant>
      <vt:variant>
        <vt:i4>5</vt:i4>
      </vt:variant>
      <vt:variant>
        <vt:lpwstr/>
      </vt:variant>
      <vt:variant>
        <vt:lpwstr>med4</vt:lpwstr>
      </vt:variant>
      <vt:variant>
        <vt:i4>3407912</vt:i4>
      </vt:variant>
      <vt:variant>
        <vt:i4>120</vt:i4>
      </vt:variant>
      <vt:variant>
        <vt:i4>0</vt:i4>
      </vt:variant>
      <vt:variant>
        <vt:i4>5</vt:i4>
      </vt:variant>
      <vt:variant>
        <vt:lpwstr/>
      </vt:variant>
      <vt:variant>
        <vt:lpwstr>Seif27</vt:lpwstr>
      </vt:variant>
      <vt:variant>
        <vt:i4>3473448</vt:i4>
      </vt:variant>
      <vt:variant>
        <vt:i4>114</vt:i4>
      </vt:variant>
      <vt:variant>
        <vt:i4>0</vt:i4>
      </vt:variant>
      <vt:variant>
        <vt:i4>5</vt:i4>
      </vt:variant>
      <vt:variant>
        <vt:lpwstr/>
      </vt:variant>
      <vt:variant>
        <vt:lpwstr>Seif26</vt:lpwstr>
      </vt:variant>
      <vt:variant>
        <vt:i4>3538984</vt:i4>
      </vt:variant>
      <vt:variant>
        <vt:i4>108</vt:i4>
      </vt:variant>
      <vt:variant>
        <vt:i4>0</vt:i4>
      </vt:variant>
      <vt:variant>
        <vt:i4>5</vt:i4>
      </vt:variant>
      <vt:variant>
        <vt:lpwstr/>
      </vt:variant>
      <vt:variant>
        <vt:lpwstr>Seif25</vt:lpwstr>
      </vt:variant>
      <vt:variant>
        <vt:i4>3604520</vt:i4>
      </vt:variant>
      <vt:variant>
        <vt:i4>102</vt:i4>
      </vt:variant>
      <vt:variant>
        <vt:i4>0</vt:i4>
      </vt:variant>
      <vt:variant>
        <vt:i4>5</vt:i4>
      </vt:variant>
      <vt:variant>
        <vt:lpwstr/>
      </vt:variant>
      <vt:variant>
        <vt:lpwstr>Seif24</vt:lpwstr>
      </vt:variant>
      <vt:variant>
        <vt:i4>3145768</vt:i4>
      </vt:variant>
      <vt:variant>
        <vt:i4>96</vt:i4>
      </vt:variant>
      <vt:variant>
        <vt:i4>0</vt:i4>
      </vt:variant>
      <vt:variant>
        <vt:i4>5</vt:i4>
      </vt:variant>
      <vt:variant>
        <vt:lpwstr/>
      </vt:variant>
      <vt:variant>
        <vt:lpwstr>Seif23</vt:lpwstr>
      </vt:variant>
      <vt:variant>
        <vt:i4>5636105</vt:i4>
      </vt:variant>
      <vt:variant>
        <vt:i4>90</vt:i4>
      </vt:variant>
      <vt:variant>
        <vt:i4>0</vt:i4>
      </vt:variant>
      <vt:variant>
        <vt:i4>5</vt:i4>
      </vt:variant>
      <vt:variant>
        <vt:lpwstr/>
      </vt:variant>
      <vt:variant>
        <vt:lpwstr>med3</vt:lpwstr>
      </vt:variant>
      <vt:variant>
        <vt:i4>3211304</vt:i4>
      </vt:variant>
      <vt:variant>
        <vt:i4>84</vt:i4>
      </vt:variant>
      <vt:variant>
        <vt:i4>0</vt:i4>
      </vt:variant>
      <vt:variant>
        <vt:i4>5</vt:i4>
      </vt:variant>
      <vt:variant>
        <vt:lpwstr/>
      </vt:variant>
      <vt:variant>
        <vt:lpwstr>Seif22</vt:lpwstr>
      </vt:variant>
      <vt:variant>
        <vt:i4>3276840</vt:i4>
      </vt:variant>
      <vt:variant>
        <vt:i4>78</vt:i4>
      </vt:variant>
      <vt:variant>
        <vt:i4>0</vt:i4>
      </vt:variant>
      <vt:variant>
        <vt:i4>5</vt:i4>
      </vt:variant>
      <vt:variant>
        <vt:lpwstr/>
      </vt:variant>
      <vt:variant>
        <vt:lpwstr>Seif21</vt:lpwstr>
      </vt:variant>
      <vt:variant>
        <vt:i4>5701641</vt:i4>
      </vt:variant>
      <vt:variant>
        <vt:i4>72</vt:i4>
      </vt:variant>
      <vt:variant>
        <vt:i4>0</vt:i4>
      </vt:variant>
      <vt:variant>
        <vt:i4>5</vt:i4>
      </vt:variant>
      <vt:variant>
        <vt:lpwstr/>
      </vt:variant>
      <vt:variant>
        <vt:lpwstr>med2</vt:lpwstr>
      </vt:variant>
      <vt:variant>
        <vt:i4>3342376</vt:i4>
      </vt:variant>
      <vt:variant>
        <vt:i4>66</vt:i4>
      </vt:variant>
      <vt:variant>
        <vt:i4>0</vt:i4>
      </vt:variant>
      <vt:variant>
        <vt:i4>5</vt:i4>
      </vt:variant>
      <vt:variant>
        <vt:lpwstr/>
      </vt:variant>
      <vt:variant>
        <vt:lpwstr>Seif20</vt:lpwstr>
      </vt:variant>
      <vt:variant>
        <vt:i4>3276847</vt:i4>
      </vt:variant>
      <vt:variant>
        <vt:i4>60</vt:i4>
      </vt:variant>
      <vt:variant>
        <vt:i4>0</vt:i4>
      </vt:variant>
      <vt:variant>
        <vt:i4>5</vt:i4>
      </vt:variant>
      <vt:variant>
        <vt:lpwstr/>
      </vt:variant>
      <vt:variant>
        <vt:lpwstr>Seif51</vt:lpwstr>
      </vt:variant>
      <vt:variant>
        <vt:i4>3604526</vt:i4>
      </vt:variant>
      <vt:variant>
        <vt:i4>54</vt:i4>
      </vt:variant>
      <vt:variant>
        <vt:i4>0</vt:i4>
      </vt:variant>
      <vt:variant>
        <vt:i4>5</vt:i4>
      </vt:variant>
      <vt:variant>
        <vt:lpwstr/>
      </vt:variant>
      <vt:variant>
        <vt:lpwstr>Seif44</vt:lpwstr>
      </vt:variant>
      <vt:variant>
        <vt:i4>3276846</vt:i4>
      </vt:variant>
      <vt:variant>
        <vt:i4>48</vt:i4>
      </vt:variant>
      <vt:variant>
        <vt:i4>0</vt:i4>
      </vt:variant>
      <vt:variant>
        <vt:i4>5</vt:i4>
      </vt:variant>
      <vt:variant>
        <vt:lpwstr/>
      </vt:variant>
      <vt:variant>
        <vt:lpwstr>Seif41</vt:lpwstr>
      </vt:variant>
      <vt:variant>
        <vt:i4>3211310</vt:i4>
      </vt:variant>
      <vt:variant>
        <vt:i4>42</vt:i4>
      </vt:variant>
      <vt:variant>
        <vt:i4>0</vt:i4>
      </vt:variant>
      <vt:variant>
        <vt:i4>5</vt:i4>
      </vt:variant>
      <vt:variant>
        <vt:lpwstr/>
      </vt:variant>
      <vt:variant>
        <vt:lpwstr>Seif42</vt:lpwstr>
      </vt:variant>
      <vt:variant>
        <vt:i4>3801131</vt:i4>
      </vt:variant>
      <vt:variant>
        <vt:i4>36</vt:i4>
      </vt:variant>
      <vt:variant>
        <vt:i4>0</vt:i4>
      </vt:variant>
      <vt:variant>
        <vt:i4>5</vt:i4>
      </vt:variant>
      <vt:variant>
        <vt:lpwstr/>
      </vt:variant>
      <vt:variant>
        <vt:lpwstr>Seif19</vt:lpwstr>
      </vt:variant>
      <vt:variant>
        <vt:i4>3866667</vt:i4>
      </vt:variant>
      <vt:variant>
        <vt:i4>30</vt:i4>
      </vt:variant>
      <vt:variant>
        <vt:i4>0</vt:i4>
      </vt:variant>
      <vt:variant>
        <vt:i4>5</vt:i4>
      </vt:variant>
      <vt:variant>
        <vt:lpwstr/>
      </vt:variant>
      <vt:variant>
        <vt:lpwstr>Seif18</vt:lpwstr>
      </vt:variant>
      <vt:variant>
        <vt:i4>3407915</vt:i4>
      </vt:variant>
      <vt:variant>
        <vt:i4>24</vt:i4>
      </vt:variant>
      <vt:variant>
        <vt:i4>0</vt:i4>
      </vt:variant>
      <vt:variant>
        <vt:i4>5</vt:i4>
      </vt:variant>
      <vt:variant>
        <vt:lpwstr/>
      </vt:variant>
      <vt:variant>
        <vt:lpwstr>Seif17</vt:lpwstr>
      </vt:variant>
      <vt:variant>
        <vt:i4>3473451</vt:i4>
      </vt:variant>
      <vt:variant>
        <vt:i4>18</vt:i4>
      </vt:variant>
      <vt:variant>
        <vt:i4>0</vt:i4>
      </vt:variant>
      <vt:variant>
        <vt:i4>5</vt:i4>
      </vt:variant>
      <vt:variant>
        <vt:lpwstr/>
      </vt:variant>
      <vt:variant>
        <vt:lpwstr>Seif16</vt:lpwstr>
      </vt:variant>
      <vt:variant>
        <vt:i4>5505033</vt:i4>
      </vt:variant>
      <vt:variant>
        <vt:i4>12</vt:i4>
      </vt:variant>
      <vt:variant>
        <vt:i4>0</vt:i4>
      </vt:variant>
      <vt:variant>
        <vt:i4>5</vt:i4>
      </vt:variant>
      <vt:variant>
        <vt:lpwstr/>
      </vt:variant>
      <vt:variant>
        <vt:lpwstr>med1</vt:lpwstr>
      </vt:variant>
      <vt:variant>
        <vt:i4>3538987</vt:i4>
      </vt:variant>
      <vt:variant>
        <vt:i4>6</vt:i4>
      </vt:variant>
      <vt:variant>
        <vt:i4>0</vt:i4>
      </vt:variant>
      <vt:variant>
        <vt:i4>5</vt:i4>
      </vt:variant>
      <vt:variant>
        <vt:lpwstr/>
      </vt:variant>
      <vt:variant>
        <vt:lpwstr>Seif15</vt:lpwstr>
      </vt:variant>
      <vt:variant>
        <vt:i4>5570569</vt:i4>
      </vt:variant>
      <vt:variant>
        <vt:i4>0</vt:i4>
      </vt:variant>
      <vt:variant>
        <vt:i4>0</vt:i4>
      </vt:variant>
      <vt:variant>
        <vt:i4>5</vt:i4>
      </vt:variant>
      <vt:variant>
        <vt:lpwstr/>
      </vt:variant>
      <vt:variant>
        <vt:lpwstr>med0</vt:lpwstr>
      </vt:variant>
      <vt:variant>
        <vt:i4>3014676</vt:i4>
      </vt:variant>
      <vt:variant>
        <vt:i4>273</vt:i4>
      </vt:variant>
      <vt:variant>
        <vt:i4>0</vt:i4>
      </vt:variant>
      <vt:variant>
        <vt:i4>5</vt:i4>
      </vt:variant>
      <vt:variant>
        <vt:lpwstr>https://www.nevo.co.il/law_word/law06/tak-10548.pdf</vt:lpwstr>
      </vt:variant>
      <vt:variant>
        <vt:lpwstr/>
      </vt:variant>
      <vt:variant>
        <vt:i4>2883614</vt:i4>
      </vt:variant>
      <vt:variant>
        <vt:i4>270</vt:i4>
      </vt:variant>
      <vt:variant>
        <vt:i4>0</vt:i4>
      </vt:variant>
      <vt:variant>
        <vt:i4>5</vt:i4>
      </vt:variant>
      <vt:variant>
        <vt:lpwstr>https://www.nevo.co.il/law_word/law06/tak-10364.pdf</vt:lpwstr>
      </vt:variant>
      <vt:variant>
        <vt:lpwstr/>
      </vt:variant>
      <vt:variant>
        <vt:i4>2818079</vt:i4>
      </vt:variant>
      <vt:variant>
        <vt:i4>267</vt:i4>
      </vt:variant>
      <vt:variant>
        <vt:i4>0</vt:i4>
      </vt:variant>
      <vt:variant>
        <vt:i4>5</vt:i4>
      </vt:variant>
      <vt:variant>
        <vt:lpwstr>https://www.nevo.co.il/law_word/law06/tak-10315.pdf</vt:lpwstr>
      </vt:variant>
      <vt:variant>
        <vt:lpwstr/>
      </vt:variant>
      <vt:variant>
        <vt:i4>2686992</vt:i4>
      </vt:variant>
      <vt:variant>
        <vt:i4>264</vt:i4>
      </vt:variant>
      <vt:variant>
        <vt:i4>0</vt:i4>
      </vt:variant>
      <vt:variant>
        <vt:i4>5</vt:i4>
      </vt:variant>
      <vt:variant>
        <vt:lpwstr>https://www.nevo.co.il/law_word/law06/tak-10039.pdf</vt:lpwstr>
      </vt:variant>
      <vt:variant>
        <vt:lpwstr/>
      </vt:variant>
      <vt:variant>
        <vt:i4>3014676</vt:i4>
      </vt:variant>
      <vt:variant>
        <vt:i4>261</vt:i4>
      </vt:variant>
      <vt:variant>
        <vt:i4>0</vt:i4>
      </vt:variant>
      <vt:variant>
        <vt:i4>5</vt:i4>
      </vt:variant>
      <vt:variant>
        <vt:lpwstr>https://www.nevo.co.il/law_word/law06/tak-10548.pdf</vt:lpwstr>
      </vt:variant>
      <vt:variant>
        <vt:lpwstr/>
      </vt:variant>
      <vt:variant>
        <vt:i4>3014676</vt:i4>
      </vt:variant>
      <vt:variant>
        <vt:i4>258</vt:i4>
      </vt:variant>
      <vt:variant>
        <vt:i4>0</vt:i4>
      </vt:variant>
      <vt:variant>
        <vt:i4>5</vt:i4>
      </vt:variant>
      <vt:variant>
        <vt:lpwstr>https://www.nevo.co.il/law_word/law06/tak-10548.pdf</vt:lpwstr>
      </vt:variant>
      <vt:variant>
        <vt:lpwstr/>
      </vt:variant>
      <vt:variant>
        <vt:i4>8192024</vt:i4>
      </vt:variant>
      <vt:variant>
        <vt:i4>255</vt:i4>
      </vt:variant>
      <vt:variant>
        <vt:i4>0</vt:i4>
      </vt:variant>
      <vt:variant>
        <vt:i4>5</vt:i4>
      </vt:variant>
      <vt:variant>
        <vt:lpwstr>https://www.nevo.co.il/law_word/law06/tak-9932.pdf</vt:lpwstr>
      </vt:variant>
      <vt:variant>
        <vt:lpwstr/>
      </vt:variant>
      <vt:variant>
        <vt:i4>8060947</vt:i4>
      </vt:variant>
      <vt:variant>
        <vt:i4>252</vt:i4>
      </vt:variant>
      <vt:variant>
        <vt:i4>0</vt:i4>
      </vt:variant>
      <vt:variant>
        <vt:i4>5</vt:i4>
      </vt:variant>
      <vt:variant>
        <vt:lpwstr>https://www.nevo.co.il/law_word/law06/tak-9588.pdf</vt:lpwstr>
      </vt:variant>
      <vt:variant>
        <vt:lpwstr/>
      </vt:variant>
      <vt:variant>
        <vt:i4>7667730</vt:i4>
      </vt:variant>
      <vt:variant>
        <vt:i4>249</vt:i4>
      </vt:variant>
      <vt:variant>
        <vt:i4>0</vt:i4>
      </vt:variant>
      <vt:variant>
        <vt:i4>5</vt:i4>
      </vt:variant>
      <vt:variant>
        <vt:lpwstr>https://www.nevo.co.il/law_word/law06/tak-9497.pdf</vt:lpwstr>
      </vt:variant>
      <vt:variant>
        <vt:lpwstr/>
      </vt:variant>
      <vt:variant>
        <vt:i4>7340060</vt:i4>
      </vt:variant>
      <vt:variant>
        <vt:i4>246</vt:i4>
      </vt:variant>
      <vt:variant>
        <vt:i4>0</vt:i4>
      </vt:variant>
      <vt:variant>
        <vt:i4>5</vt:i4>
      </vt:variant>
      <vt:variant>
        <vt:lpwstr>https://www.nevo.co.il/law_word/law06/tak-9472.pdf</vt:lpwstr>
      </vt:variant>
      <vt:variant>
        <vt:lpwstr/>
      </vt:variant>
      <vt:variant>
        <vt:i4>7733272</vt:i4>
      </vt:variant>
      <vt:variant>
        <vt:i4>243</vt:i4>
      </vt:variant>
      <vt:variant>
        <vt:i4>0</vt:i4>
      </vt:variant>
      <vt:variant>
        <vt:i4>5</vt:i4>
      </vt:variant>
      <vt:variant>
        <vt:lpwstr>https://www.nevo.co.il/law_word/law06/tak-9333.pdf</vt:lpwstr>
      </vt:variant>
      <vt:variant>
        <vt:lpwstr/>
      </vt:variant>
      <vt:variant>
        <vt:i4>8257555</vt:i4>
      </vt:variant>
      <vt:variant>
        <vt:i4>240</vt:i4>
      </vt:variant>
      <vt:variant>
        <vt:i4>0</vt:i4>
      </vt:variant>
      <vt:variant>
        <vt:i4>5</vt:i4>
      </vt:variant>
      <vt:variant>
        <vt:lpwstr>https://www.nevo.co.il/law_word/law06/tak-9088.pdf</vt:lpwstr>
      </vt:variant>
      <vt:variant>
        <vt:lpwstr/>
      </vt:variant>
      <vt:variant>
        <vt:i4>8257567</vt:i4>
      </vt:variant>
      <vt:variant>
        <vt:i4>237</vt:i4>
      </vt:variant>
      <vt:variant>
        <vt:i4>0</vt:i4>
      </vt:variant>
      <vt:variant>
        <vt:i4>5</vt:i4>
      </vt:variant>
      <vt:variant>
        <vt:lpwstr>https://www.nevo.co.il/law_word/law06/tak-9048.pdf</vt:lpwstr>
      </vt:variant>
      <vt:variant>
        <vt:lpwstr/>
      </vt:variant>
      <vt:variant>
        <vt:i4>8192030</vt:i4>
      </vt:variant>
      <vt:variant>
        <vt:i4>234</vt:i4>
      </vt:variant>
      <vt:variant>
        <vt:i4>0</vt:i4>
      </vt:variant>
      <vt:variant>
        <vt:i4>5</vt:i4>
      </vt:variant>
      <vt:variant>
        <vt:lpwstr>https://www.nevo.co.il/law_word/law06/tak-8843.pdf</vt:lpwstr>
      </vt:variant>
      <vt:variant>
        <vt:lpwstr/>
      </vt:variant>
      <vt:variant>
        <vt:i4>7340060</vt:i4>
      </vt:variant>
      <vt:variant>
        <vt:i4>231</vt:i4>
      </vt:variant>
      <vt:variant>
        <vt:i4>0</vt:i4>
      </vt:variant>
      <vt:variant>
        <vt:i4>5</vt:i4>
      </vt:variant>
      <vt:variant>
        <vt:lpwstr>https://www.nevo.co.il/law_word/law06/tak-8761.pdf</vt:lpwstr>
      </vt:variant>
      <vt:variant>
        <vt:lpwstr/>
      </vt:variant>
      <vt:variant>
        <vt:i4>7733276</vt:i4>
      </vt:variant>
      <vt:variant>
        <vt:i4>228</vt:i4>
      </vt:variant>
      <vt:variant>
        <vt:i4>0</vt:i4>
      </vt:variant>
      <vt:variant>
        <vt:i4>5</vt:i4>
      </vt:variant>
      <vt:variant>
        <vt:lpwstr>https://www.nevo.co.il/law_word/law06/tak-8565.pdf</vt:lpwstr>
      </vt:variant>
      <vt:variant>
        <vt:lpwstr/>
      </vt:variant>
      <vt:variant>
        <vt:i4>7602202</vt:i4>
      </vt:variant>
      <vt:variant>
        <vt:i4>225</vt:i4>
      </vt:variant>
      <vt:variant>
        <vt:i4>0</vt:i4>
      </vt:variant>
      <vt:variant>
        <vt:i4>5</vt:i4>
      </vt:variant>
      <vt:variant>
        <vt:lpwstr>https://www.nevo.co.il/law_word/law06/tak-8507.pdf</vt:lpwstr>
      </vt:variant>
      <vt:variant>
        <vt:lpwstr/>
      </vt:variant>
      <vt:variant>
        <vt:i4>7536651</vt:i4>
      </vt:variant>
      <vt:variant>
        <vt:i4>222</vt:i4>
      </vt:variant>
      <vt:variant>
        <vt:i4>0</vt:i4>
      </vt:variant>
      <vt:variant>
        <vt:i4>5</vt:i4>
      </vt:variant>
      <vt:variant>
        <vt:lpwstr>http://www.nevo.co.il/Law_word/law06/tak-8320.pdf</vt:lpwstr>
      </vt:variant>
      <vt:variant>
        <vt:lpwstr/>
      </vt:variant>
      <vt:variant>
        <vt:i4>7405580</vt:i4>
      </vt:variant>
      <vt:variant>
        <vt:i4>219</vt:i4>
      </vt:variant>
      <vt:variant>
        <vt:i4>0</vt:i4>
      </vt:variant>
      <vt:variant>
        <vt:i4>5</vt:i4>
      </vt:variant>
      <vt:variant>
        <vt:lpwstr>http://www.nevo.co.il/Law_word/law06/tak-8206.pdf</vt:lpwstr>
      </vt:variant>
      <vt:variant>
        <vt:lpwstr/>
      </vt:variant>
      <vt:variant>
        <vt:i4>7602188</vt:i4>
      </vt:variant>
      <vt:variant>
        <vt:i4>216</vt:i4>
      </vt:variant>
      <vt:variant>
        <vt:i4>0</vt:i4>
      </vt:variant>
      <vt:variant>
        <vt:i4>5</vt:i4>
      </vt:variant>
      <vt:variant>
        <vt:lpwstr>http://www.nevo.co.il/Law_word/law06/tak-8155.pdf</vt:lpwstr>
      </vt:variant>
      <vt:variant>
        <vt:lpwstr/>
      </vt:variant>
      <vt:variant>
        <vt:i4>7667725</vt:i4>
      </vt:variant>
      <vt:variant>
        <vt:i4>213</vt:i4>
      </vt:variant>
      <vt:variant>
        <vt:i4>0</vt:i4>
      </vt:variant>
      <vt:variant>
        <vt:i4>5</vt:i4>
      </vt:variant>
      <vt:variant>
        <vt:lpwstr>http://www.nevo.co.il/Law_word/law06/TAK-8144.pdf</vt:lpwstr>
      </vt:variant>
      <vt:variant>
        <vt:lpwstr/>
      </vt:variant>
      <vt:variant>
        <vt:i4>7340033</vt:i4>
      </vt:variant>
      <vt:variant>
        <vt:i4>210</vt:i4>
      </vt:variant>
      <vt:variant>
        <vt:i4>0</vt:i4>
      </vt:variant>
      <vt:variant>
        <vt:i4>5</vt:i4>
      </vt:variant>
      <vt:variant>
        <vt:lpwstr>http://www.nevo.co.il/Law_word/law06/TAK-8118.pdf</vt:lpwstr>
      </vt:variant>
      <vt:variant>
        <vt:lpwstr/>
      </vt:variant>
      <vt:variant>
        <vt:i4>7798791</vt:i4>
      </vt:variant>
      <vt:variant>
        <vt:i4>207</vt:i4>
      </vt:variant>
      <vt:variant>
        <vt:i4>0</vt:i4>
      </vt:variant>
      <vt:variant>
        <vt:i4>5</vt:i4>
      </vt:variant>
      <vt:variant>
        <vt:lpwstr>http://www.nevo.co.il/Law_word/law06/tak-7996.pdf</vt:lpwstr>
      </vt:variant>
      <vt:variant>
        <vt:lpwstr/>
      </vt:variant>
      <vt:variant>
        <vt:i4>7929861</vt:i4>
      </vt:variant>
      <vt:variant>
        <vt:i4>204</vt:i4>
      </vt:variant>
      <vt:variant>
        <vt:i4>0</vt:i4>
      </vt:variant>
      <vt:variant>
        <vt:i4>5</vt:i4>
      </vt:variant>
      <vt:variant>
        <vt:lpwstr>http://www.nevo.co.il/Law_word/law06/tak-7974.pdf</vt:lpwstr>
      </vt:variant>
      <vt:variant>
        <vt:lpwstr/>
      </vt:variant>
      <vt:variant>
        <vt:i4>8192008</vt:i4>
      </vt:variant>
      <vt:variant>
        <vt:i4>201</vt:i4>
      </vt:variant>
      <vt:variant>
        <vt:i4>0</vt:i4>
      </vt:variant>
      <vt:variant>
        <vt:i4>5</vt:i4>
      </vt:variant>
      <vt:variant>
        <vt:lpwstr>http://www.nevo.co.il/Law_word/law06/tak-7939.pdf</vt:lpwstr>
      </vt:variant>
      <vt:variant>
        <vt:lpwstr/>
      </vt:variant>
      <vt:variant>
        <vt:i4>7733253</vt:i4>
      </vt:variant>
      <vt:variant>
        <vt:i4>198</vt:i4>
      </vt:variant>
      <vt:variant>
        <vt:i4>0</vt:i4>
      </vt:variant>
      <vt:variant>
        <vt:i4>5</vt:i4>
      </vt:variant>
      <vt:variant>
        <vt:lpwstr>http://www.nevo.co.il/Law_word/law06/tak-7885.pdf</vt:lpwstr>
      </vt:variant>
      <vt:variant>
        <vt:lpwstr/>
      </vt:variant>
      <vt:variant>
        <vt:i4>8257538</vt:i4>
      </vt:variant>
      <vt:variant>
        <vt:i4>195</vt:i4>
      </vt:variant>
      <vt:variant>
        <vt:i4>0</vt:i4>
      </vt:variant>
      <vt:variant>
        <vt:i4>5</vt:i4>
      </vt:variant>
      <vt:variant>
        <vt:lpwstr>http://www.nevo.co.il/Law_word/law06/tak-7802.pdf</vt:lpwstr>
      </vt:variant>
      <vt:variant>
        <vt:lpwstr/>
      </vt:variant>
      <vt:variant>
        <vt:i4>7864330</vt:i4>
      </vt:variant>
      <vt:variant>
        <vt:i4>192</vt:i4>
      </vt:variant>
      <vt:variant>
        <vt:i4>0</vt:i4>
      </vt:variant>
      <vt:variant>
        <vt:i4>5</vt:i4>
      </vt:variant>
      <vt:variant>
        <vt:lpwstr>http://www.nevo.co.il/Law_word/law06/tak-7765.pdf</vt:lpwstr>
      </vt:variant>
      <vt:variant>
        <vt:lpwstr/>
      </vt:variant>
      <vt:variant>
        <vt:i4>8126474</vt:i4>
      </vt:variant>
      <vt:variant>
        <vt:i4>189</vt:i4>
      </vt:variant>
      <vt:variant>
        <vt:i4>0</vt:i4>
      </vt:variant>
      <vt:variant>
        <vt:i4>5</vt:i4>
      </vt:variant>
      <vt:variant>
        <vt:lpwstr>http://www.nevo.co.il/Law_word/law06/tak-7725.pdf</vt:lpwstr>
      </vt:variant>
      <vt:variant>
        <vt:lpwstr/>
      </vt:variant>
      <vt:variant>
        <vt:i4>8323087</vt:i4>
      </vt:variant>
      <vt:variant>
        <vt:i4>186</vt:i4>
      </vt:variant>
      <vt:variant>
        <vt:i4>0</vt:i4>
      </vt:variant>
      <vt:variant>
        <vt:i4>5</vt:i4>
      </vt:variant>
      <vt:variant>
        <vt:lpwstr>http://www.nevo.co.il/Law_word/law06/tak-7611.pdf</vt:lpwstr>
      </vt:variant>
      <vt:variant>
        <vt:lpwstr/>
      </vt:variant>
      <vt:variant>
        <vt:i4>8060933</vt:i4>
      </vt:variant>
      <vt:variant>
        <vt:i4>183</vt:i4>
      </vt:variant>
      <vt:variant>
        <vt:i4>0</vt:i4>
      </vt:variant>
      <vt:variant>
        <vt:i4>5</vt:i4>
      </vt:variant>
      <vt:variant>
        <vt:lpwstr>http://www.nevo.co.il/Law_word/law06/tak-7459.pdf</vt:lpwstr>
      </vt:variant>
      <vt:variant>
        <vt:lpwstr/>
      </vt:variant>
      <vt:variant>
        <vt:i4>8192004</vt:i4>
      </vt:variant>
      <vt:variant>
        <vt:i4>180</vt:i4>
      </vt:variant>
      <vt:variant>
        <vt:i4>0</vt:i4>
      </vt:variant>
      <vt:variant>
        <vt:i4>5</vt:i4>
      </vt:variant>
      <vt:variant>
        <vt:lpwstr>http://www.nevo.co.il/law_word/law06/tak-7438.pdf</vt:lpwstr>
      </vt:variant>
      <vt:variant>
        <vt:lpwstr/>
      </vt:variant>
      <vt:variant>
        <vt:i4>8192008</vt:i4>
      </vt:variant>
      <vt:variant>
        <vt:i4>177</vt:i4>
      </vt:variant>
      <vt:variant>
        <vt:i4>0</vt:i4>
      </vt:variant>
      <vt:variant>
        <vt:i4>5</vt:i4>
      </vt:variant>
      <vt:variant>
        <vt:lpwstr>http://www.nevo.co.il/law_word/law06/tak-7434.pdf</vt:lpwstr>
      </vt:variant>
      <vt:variant>
        <vt:lpwstr/>
      </vt:variant>
      <vt:variant>
        <vt:i4>8192015</vt:i4>
      </vt:variant>
      <vt:variant>
        <vt:i4>174</vt:i4>
      </vt:variant>
      <vt:variant>
        <vt:i4>0</vt:i4>
      </vt:variant>
      <vt:variant>
        <vt:i4>5</vt:i4>
      </vt:variant>
      <vt:variant>
        <vt:lpwstr>http://www.nevo.co.il/law_word/law06/tak-7433.pdf</vt:lpwstr>
      </vt:variant>
      <vt:variant>
        <vt:lpwstr/>
      </vt:variant>
      <vt:variant>
        <vt:i4>8323074</vt:i4>
      </vt:variant>
      <vt:variant>
        <vt:i4>171</vt:i4>
      </vt:variant>
      <vt:variant>
        <vt:i4>0</vt:i4>
      </vt:variant>
      <vt:variant>
        <vt:i4>5</vt:i4>
      </vt:variant>
      <vt:variant>
        <vt:lpwstr>http://www.nevo.co.il/law_word/law06/tak-7319.pdf</vt:lpwstr>
      </vt:variant>
      <vt:variant>
        <vt:lpwstr/>
      </vt:variant>
      <vt:variant>
        <vt:i4>8126474</vt:i4>
      </vt:variant>
      <vt:variant>
        <vt:i4>168</vt:i4>
      </vt:variant>
      <vt:variant>
        <vt:i4>0</vt:i4>
      </vt:variant>
      <vt:variant>
        <vt:i4>5</vt:i4>
      </vt:variant>
      <vt:variant>
        <vt:lpwstr>http://www.nevo.co.il/Law_word/law06/TAK-7321.pdf</vt:lpwstr>
      </vt:variant>
      <vt:variant>
        <vt:lpwstr/>
      </vt:variant>
      <vt:variant>
        <vt:i4>8323086</vt:i4>
      </vt:variant>
      <vt:variant>
        <vt:i4>165</vt:i4>
      </vt:variant>
      <vt:variant>
        <vt:i4>0</vt:i4>
      </vt:variant>
      <vt:variant>
        <vt:i4>5</vt:i4>
      </vt:variant>
      <vt:variant>
        <vt:lpwstr>http://www.nevo.co.il/Law_word/law06/TAK-7315.pdf</vt:lpwstr>
      </vt:variant>
      <vt:variant>
        <vt:lpwstr/>
      </vt:variant>
      <vt:variant>
        <vt:i4>8323074</vt:i4>
      </vt:variant>
      <vt:variant>
        <vt:i4>162</vt:i4>
      </vt:variant>
      <vt:variant>
        <vt:i4>0</vt:i4>
      </vt:variant>
      <vt:variant>
        <vt:i4>5</vt:i4>
      </vt:variant>
      <vt:variant>
        <vt:lpwstr>http://www.nevo.co.il/Law_word/law06/TAK-7218.pdf</vt:lpwstr>
      </vt:variant>
      <vt:variant>
        <vt:lpwstr/>
      </vt:variant>
      <vt:variant>
        <vt:i4>7798799</vt:i4>
      </vt:variant>
      <vt:variant>
        <vt:i4>159</vt:i4>
      </vt:variant>
      <vt:variant>
        <vt:i4>0</vt:i4>
      </vt:variant>
      <vt:variant>
        <vt:i4>5</vt:i4>
      </vt:variant>
      <vt:variant>
        <vt:lpwstr>http://www.nevo.co.il/Law_word/law06/TAK-7196.pdf</vt:lpwstr>
      </vt:variant>
      <vt:variant>
        <vt:lpwstr/>
      </vt:variant>
      <vt:variant>
        <vt:i4>8192008</vt:i4>
      </vt:variant>
      <vt:variant>
        <vt:i4>156</vt:i4>
      </vt:variant>
      <vt:variant>
        <vt:i4>0</vt:i4>
      </vt:variant>
      <vt:variant>
        <vt:i4>5</vt:i4>
      </vt:variant>
      <vt:variant>
        <vt:lpwstr>http://www.nevo.co.il/Law_word/law06/tak-7131.pdf</vt:lpwstr>
      </vt:variant>
      <vt:variant>
        <vt:lpwstr/>
      </vt:variant>
      <vt:variant>
        <vt:i4>8126475</vt:i4>
      </vt:variant>
      <vt:variant>
        <vt:i4>153</vt:i4>
      </vt:variant>
      <vt:variant>
        <vt:i4>0</vt:i4>
      </vt:variant>
      <vt:variant>
        <vt:i4>5</vt:i4>
      </vt:variant>
      <vt:variant>
        <vt:lpwstr>http://www.nevo.co.il/Law_word/law06/tak-7122.pdf</vt:lpwstr>
      </vt:variant>
      <vt:variant>
        <vt:lpwstr/>
      </vt:variant>
      <vt:variant>
        <vt:i4>8323085</vt:i4>
      </vt:variant>
      <vt:variant>
        <vt:i4>150</vt:i4>
      </vt:variant>
      <vt:variant>
        <vt:i4>0</vt:i4>
      </vt:variant>
      <vt:variant>
        <vt:i4>5</vt:i4>
      </vt:variant>
      <vt:variant>
        <vt:lpwstr>http://www.nevo.co.il/Law_word/law06/TAK-7114.pdf</vt:lpwstr>
      </vt:variant>
      <vt:variant>
        <vt:lpwstr/>
      </vt:variant>
      <vt:variant>
        <vt:i4>7864321</vt:i4>
      </vt:variant>
      <vt:variant>
        <vt:i4>147</vt:i4>
      </vt:variant>
      <vt:variant>
        <vt:i4>0</vt:i4>
      </vt:variant>
      <vt:variant>
        <vt:i4>5</vt:i4>
      </vt:variant>
      <vt:variant>
        <vt:lpwstr>http://www.nevo.co.il/Law_word/law06/TAK-7069.pdf</vt:lpwstr>
      </vt:variant>
      <vt:variant>
        <vt:lpwstr/>
      </vt:variant>
      <vt:variant>
        <vt:i4>8126472</vt:i4>
      </vt:variant>
      <vt:variant>
        <vt:i4>144</vt:i4>
      </vt:variant>
      <vt:variant>
        <vt:i4>0</vt:i4>
      </vt:variant>
      <vt:variant>
        <vt:i4>5</vt:i4>
      </vt:variant>
      <vt:variant>
        <vt:lpwstr>http://www.nevo.co.il/Law_word/law06/TAK-7020.pdf</vt:lpwstr>
      </vt:variant>
      <vt:variant>
        <vt:lpwstr/>
      </vt:variant>
      <vt:variant>
        <vt:i4>8257544</vt:i4>
      </vt:variant>
      <vt:variant>
        <vt:i4>141</vt:i4>
      </vt:variant>
      <vt:variant>
        <vt:i4>0</vt:i4>
      </vt:variant>
      <vt:variant>
        <vt:i4>5</vt:i4>
      </vt:variant>
      <vt:variant>
        <vt:lpwstr>http://www.nevo.co.il/Law_word/law06/tak-7000.pdf</vt:lpwstr>
      </vt:variant>
      <vt:variant>
        <vt:lpwstr/>
      </vt:variant>
      <vt:variant>
        <vt:i4>7864328</vt:i4>
      </vt:variant>
      <vt:variant>
        <vt:i4>138</vt:i4>
      </vt:variant>
      <vt:variant>
        <vt:i4>0</vt:i4>
      </vt:variant>
      <vt:variant>
        <vt:i4>5</vt:i4>
      </vt:variant>
      <vt:variant>
        <vt:lpwstr>http://www.nevo.co.il/Law_word/law06/TAK-6979.pdf</vt:lpwstr>
      </vt:variant>
      <vt:variant>
        <vt:lpwstr/>
      </vt:variant>
      <vt:variant>
        <vt:i4>7929857</vt:i4>
      </vt:variant>
      <vt:variant>
        <vt:i4>135</vt:i4>
      </vt:variant>
      <vt:variant>
        <vt:i4>0</vt:i4>
      </vt:variant>
      <vt:variant>
        <vt:i4>5</vt:i4>
      </vt:variant>
      <vt:variant>
        <vt:lpwstr>http://www.nevo.co.il/Law_word/law06/TAK-6960.pdf</vt:lpwstr>
      </vt:variant>
      <vt:variant>
        <vt:lpwstr/>
      </vt:variant>
      <vt:variant>
        <vt:i4>8060932</vt:i4>
      </vt:variant>
      <vt:variant>
        <vt:i4>132</vt:i4>
      </vt:variant>
      <vt:variant>
        <vt:i4>0</vt:i4>
      </vt:variant>
      <vt:variant>
        <vt:i4>5</vt:i4>
      </vt:variant>
      <vt:variant>
        <vt:lpwstr>http://www.nevo.co.il/Law_word/law06/tak-6844.pdf</vt:lpwstr>
      </vt:variant>
      <vt:variant>
        <vt:lpwstr/>
      </vt:variant>
      <vt:variant>
        <vt:i4>8126464</vt:i4>
      </vt:variant>
      <vt:variant>
        <vt:i4>129</vt:i4>
      </vt:variant>
      <vt:variant>
        <vt:i4>0</vt:i4>
      </vt:variant>
      <vt:variant>
        <vt:i4>5</vt:i4>
      </vt:variant>
      <vt:variant>
        <vt:lpwstr>http://www.nevo.co.il/Law_word/law06/tak-6830.pdf</vt:lpwstr>
      </vt:variant>
      <vt:variant>
        <vt:lpwstr/>
      </vt:variant>
      <vt:variant>
        <vt:i4>8257536</vt:i4>
      </vt:variant>
      <vt:variant>
        <vt:i4>126</vt:i4>
      </vt:variant>
      <vt:variant>
        <vt:i4>0</vt:i4>
      </vt:variant>
      <vt:variant>
        <vt:i4>5</vt:i4>
      </vt:variant>
      <vt:variant>
        <vt:lpwstr>http://www.nevo.co.il/Law_word/law06/TAK-6810.pdf</vt:lpwstr>
      </vt:variant>
      <vt:variant>
        <vt:lpwstr/>
      </vt:variant>
      <vt:variant>
        <vt:i4>7995406</vt:i4>
      </vt:variant>
      <vt:variant>
        <vt:i4>123</vt:i4>
      </vt:variant>
      <vt:variant>
        <vt:i4>0</vt:i4>
      </vt:variant>
      <vt:variant>
        <vt:i4>5</vt:i4>
      </vt:variant>
      <vt:variant>
        <vt:lpwstr>http://www.nevo.co.il/Law_word/law06/tak-6751.pdf</vt:lpwstr>
      </vt:variant>
      <vt:variant>
        <vt:lpwstr/>
      </vt:variant>
      <vt:variant>
        <vt:i4>8126473</vt:i4>
      </vt:variant>
      <vt:variant>
        <vt:i4>120</vt:i4>
      </vt:variant>
      <vt:variant>
        <vt:i4>0</vt:i4>
      </vt:variant>
      <vt:variant>
        <vt:i4>5</vt:i4>
      </vt:variant>
      <vt:variant>
        <vt:lpwstr>http://www.nevo.co.il/Law_word/law06/tak-6736.pdf</vt:lpwstr>
      </vt:variant>
      <vt:variant>
        <vt:lpwstr/>
      </vt:variant>
      <vt:variant>
        <vt:i4>7929864</vt:i4>
      </vt:variant>
      <vt:variant>
        <vt:i4>117</vt:i4>
      </vt:variant>
      <vt:variant>
        <vt:i4>0</vt:i4>
      </vt:variant>
      <vt:variant>
        <vt:i4>5</vt:i4>
      </vt:variant>
      <vt:variant>
        <vt:lpwstr>http://www.nevo.co.il/Law_word/law06/TAK-6666.pdf</vt:lpwstr>
      </vt:variant>
      <vt:variant>
        <vt:lpwstr/>
      </vt:variant>
      <vt:variant>
        <vt:i4>7995405</vt:i4>
      </vt:variant>
      <vt:variant>
        <vt:i4>114</vt:i4>
      </vt:variant>
      <vt:variant>
        <vt:i4>0</vt:i4>
      </vt:variant>
      <vt:variant>
        <vt:i4>5</vt:i4>
      </vt:variant>
      <vt:variant>
        <vt:lpwstr>http://www.nevo.co.il/Law_word/law06/tak-6653.pdf</vt:lpwstr>
      </vt:variant>
      <vt:variant>
        <vt:lpwstr/>
      </vt:variant>
      <vt:variant>
        <vt:i4>8192009</vt:i4>
      </vt:variant>
      <vt:variant>
        <vt:i4>111</vt:i4>
      </vt:variant>
      <vt:variant>
        <vt:i4>0</vt:i4>
      </vt:variant>
      <vt:variant>
        <vt:i4>5</vt:i4>
      </vt:variant>
      <vt:variant>
        <vt:lpwstr>http://www.nevo.co.il/Law_word/law06/tak-6627.pdf</vt:lpwstr>
      </vt:variant>
      <vt:variant>
        <vt:lpwstr/>
      </vt:variant>
      <vt:variant>
        <vt:i4>8192009</vt:i4>
      </vt:variant>
      <vt:variant>
        <vt:i4>108</vt:i4>
      </vt:variant>
      <vt:variant>
        <vt:i4>0</vt:i4>
      </vt:variant>
      <vt:variant>
        <vt:i4>5</vt:i4>
      </vt:variant>
      <vt:variant>
        <vt:lpwstr>http://www.nevo.co.il/Law_word/law06/tak-6627.pdf</vt:lpwstr>
      </vt:variant>
      <vt:variant>
        <vt:lpwstr/>
      </vt:variant>
      <vt:variant>
        <vt:i4>7798794</vt:i4>
      </vt:variant>
      <vt:variant>
        <vt:i4>105</vt:i4>
      </vt:variant>
      <vt:variant>
        <vt:i4>0</vt:i4>
      </vt:variant>
      <vt:variant>
        <vt:i4>5</vt:i4>
      </vt:variant>
      <vt:variant>
        <vt:lpwstr>http://www.nevo.co.il/Law_word/law06/tak-6587.pdf</vt:lpwstr>
      </vt:variant>
      <vt:variant>
        <vt:lpwstr/>
      </vt:variant>
      <vt:variant>
        <vt:i4>7864330</vt:i4>
      </vt:variant>
      <vt:variant>
        <vt:i4>102</vt:i4>
      </vt:variant>
      <vt:variant>
        <vt:i4>0</vt:i4>
      </vt:variant>
      <vt:variant>
        <vt:i4>5</vt:i4>
      </vt:variant>
      <vt:variant>
        <vt:lpwstr>http://www.nevo.co.il/Law_word/law06/tak-6577.pdf</vt:lpwstr>
      </vt:variant>
      <vt:variant>
        <vt:lpwstr/>
      </vt:variant>
      <vt:variant>
        <vt:i4>8126479</vt:i4>
      </vt:variant>
      <vt:variant>
        <vt:i4>99</vt:i4>
      </vt:variant>
      <vt:variant>
        <vt:i4>0</vt:i4>
      </vt:variant>
      <vt:variant>
        <vt:i4>5</vt:i4>
      </vt:variant>
      <vt:variant>
        <vt:lpwstr>http://www.nevo.co.il/Law_word/law06/tak-6532.pdf</vt:lpwstr>
      </vt:variant>
      <vt:variant>
        <vt:lpwstr/>
      </vt:variant>
      <vt:variant>
        <vt:i4>7733253</vt:i4>
      </vt:variant>
      <vt:variant>
        <vt:i4>96</vt:i4>
      </vt:variant>
      <vt:variant>
        <vt:i4>0</vt:i4>
      </vt:variant>
      <vt:variant>
        <vt:i4>5</vt:i4>
      </vt:variant>
      <vt:variant>
        <vt:lpwstr>http://www.nevo.co.il/Law_word/law06/tak-6499.pdf</vt:lpwstr>
      </vt:variant>
      <vt:variant>
        <vt:lpwstr/>
      </vt:variant>
      <vt:variant>
        <vt:i4>8257548</vt:i4>
      </vt:variant>
      <vt:variant>
        <vt:i4>93</vt:i4>
      </vt:variant>
      <vt:variant>
        <vt:i4>0</vt:i4>
      </vt:variant>
      <vt:variant>
        <vt:i4>5</vt:i4>
      </vt:variant>
      <vt:variant>
        <vt:lpwstr>http://www.nevo.co.il/Law_word/law06/tak-6410.pdf</vt:lpwstr>
      </vt:variant>
      <vt:variant>
        <vt:lpwstr/>
      </vt:variant>
      <vt:variant>
        <vt:i4>7864332</vt:i4>
      </vt:variant>
      <vt:variant>
        <vt:i4>90</vt:i4>
      </vt:variant>
      <vt:variant>
        <vt:i4>0</vt:i4>
      </vt:variant>
      <vt:variant>
        <vt:i4>5</vt:i4>
      </vt:variant>
      <vt:variant>
        <vt:lpwstr>http://www.nevo.co.il/Law_word/law06/tak-6377.pdf</vt:lpwstr>
      </vt:variant>
      <vt:variant>
        <vt:lpwstr/>
      </vt:variant>
      <vt:variant>
        <vt:i4>7995394</vt:i4>
      </vt:variant>
      <vt:variant>
        <vt:i4>87</vt:i4>
      </vt:variant>
      <vt:variant>
        <vt:i4>0</vt:i4>
      </vt:variant>
      <vt:variant>
        <vt:i4>5</vt:i4>
      </vt:variant>
      <vt:variant>
        <vt:lpwstr>http://www.nevo.co.il/Law_word/law06/tak-6359.pdf</vt:lpwstr>
      </vt:variant>
      <vt:variant>
        <vt:lpwstr/>
      </vt:variant>
      <vt:variant>
        <vt:i4>7798787</vt:i4>
      </vt:variant>
      <vt:variant>
        <vt:i4>84</vt:i4>
      </vt:variant>
      <vt:variant>
        <vt:i4>0</vt:i4>
      </vt:variant>
      <vt:variant>
        <vt:i4>5</vt:i4>
      </vt:variant>
      <vt:variant>
        <vt:lpwstr>http://www.nevo.co.il/Law_word/law06/TAK-6289.pdf</vt:lpwstr>
      </vt:variant>
      <vt:variant>
        <vt:lpwstr/>
      </vt:variant>
      <vt:variant>
        <vt:i4>7864323</vt:i4>
      </vt:variant>
      <vt:variant>
        <vt:i4>81</vt:i4>
      </vt:variant>
      <vt:variant>
        <vt:i4>0</vt:i4>
      </vt:variant>
      <vt:variant>
        <vt:i4>5</vt:i4>
      </vt:variant>
      <vt:variant>
        <vt:lpwstr>http://www.nevo.co.il/Law_word/law06/tak-6279.pdf</vt:lpwstr>
      </vt:variant>
      <vt:variant>
        <vt:lpwstr/>
      </vt:variant>
      <vt:variant>
        <vt:i4>8192015</vt:i4>
      </vt:variant>
      <vt:variant>
        <vt:i4>78</vt:i4>
      </vt:variant>
      <vt:variant>
        <vt:i4>0</vt:i4>
      </vt:variant>
      <vt:variant>
        <vt:i4>5</vt:i4>
      </vt:variant>
      <vt:variant>
        <vt:lpwstr>http://www.nevo.co.il/Law_word/law06/tak-6225.pdf</vt:lpwstr>
      </vt:variant>
      <vt:variant>
        <vt:lpwstr/>
      </vt:variant>
      <vt:variant>
        <vt:i4>8257549</vt:i4>
      </vt:variant>
      <vt:variant>
        <vt:i4>75</vt:i4>
      </vt:variant>
      <vt:variant>
        <vt:i4>0</vt:i4>
      </vt:variant>
      <vt:variant>
        <vt:i4>5</vt:i4>
      </vt:variant>
      <vt:variant>
        <vt:lpwstr>http://www.nevo.co.il/Law_word/law06/tak-6217.pdf</vt:lpwstr>
      </vt:variant>
      <vt:variant>
        <vt:lpwstr/>
      </vt:variant>
      <vt:variant>
        <vt:i4>8257544</vt:i4>
      </vt:variant>
      <vt:variant>
        <vt:i4>72</vt:i4>
      </vt:variant>
      <vt:variant>
        <vt:i4>0</vt:i4>
      </vt:variant>
      <vt:variant>
        <vt:i4>5</vt:i4>
      </vt:variant>
      <vt:variant>
        <vt:lpwstr>http://www.nevo.co.il/Law_word/law06/tak-6212.pdf</vt:lpwstr>
      </vt:variant>
      <vt:variant>
        <vt:lpwstr/>
      </vt:variant>
      <vt:variant>
        <vt:i4>7798793</vt:i4>
      </vt:variant>
      <vt:variant>
        <vt:i4>69</vt:i4>
      </vt:variant>
      <vt:variant>
        <vt:i4>0</vt:i4>
      </vt:variant>
      <vt:variant>
        <vt:i4>5</vt:i4>
      </vt:variant>
      <vt:variant>
        <vt:lpwstr>http://www.nevo.co.il/Law_word/law06/TAK-6180.pdf</vt:lpwstr>
      </vt:variant>
      <vt:variant>
        <vt:lpwstr/>
      </vt:variant>
      <vt:variant>
        <vt:i4>7929870</vt:i4>
      </vt:variant>
      <vt:variant>
        <vt:i4>66</vt:i4>
      </vt:variant>
      <vt:variant>
        <vt:i4>0</vt:i4>
      </vt:variant>
      <vt:variant>
        <vt:i4>5</vt:i4>
      </vt:variant>
      <vt:variant>
        <vt:lpwstr>http://www.nevo.co.il/Law_word/law06/TAK-6167.pdf</vt:lpwstr>
      </vt:variant>
      <vt:variant>
        <vt:lpwstr/>
      </vt:variant>
      <vt:variant>
        <vt:i4>8060938</vt:i4>
      </vt:variant>
      <vt:variant>
        <vt:i4>63</vt:i4>
      </vt:variant>
      <vt:variant>
        <vt:i4>0</vt:i4>
      </vt:variant>
      <vt:variant>
        <vt:i4>5</vt:i4>
      </vt:variant>
      <vt:variant>
        <vt:lpwstr>http://www.nevo.co.il/Law_word/law06/TAK-6143.pdf</vt:lpwstr>
      </vt:variant>
      <vt:variant>
        <vt:lpwstr/>
      </vt:variant>
      <vt:variant>
        <vt:i4>8060939</vt:i4>
      </vt:variant>
      <vt:variant>
        <vt:i4>60</vt:i4>
      </vt:variant>
      <vt:variant>
        <vt:i4>0</vt:i4>
      </vt:variant>
      <vt:variant>
        <vt:i4>5</vt:i4>
      </vt:variant>
      <vt:variant>
        <vt:lpwstr>http://www.nevo.co.il/Law_word/law06/TAK-6142.pdf</vt:lpwstr>
      </vt:variant>
      <vt:variant>
        <vt:lpwstr/>
      </vt:variant>
      <vt:variant>
        <vt:i4>7798798</vt:i4>
      </vt:variant>
      <vt:variant>
        <vt:i4>57</vt:i4>
      </vt:variant>
      <vt:variant>
        <vt:i4>0</vt:i4>
      </vt:variant>
      <vt:variant>
        <vt:i4>5</vt:i4>
      </vt:variant>
      <vt:variant>
        <vt:lpwstr>http://www.nevo.co.il/Law_word/law06/TAK-6086.pdf</vt:lpwstr>
      </vt:variant>
      <vt:variant>
        <vt:lpwstr/>
      </vt:variant>
      <vt:variant>
        <vt:i4>7864321</vt:i4>
      </vt:variant>
      <vt:variant>
        <vt:i4>54</vt:i4>
      </vt:variant>
      <vt:variant>
        <vt:i4>0</vt:i4>
      </vt:variant>
      <vt:variant>
        <vt:i4>5</vt:i4>
      </vt:variant>
      <vt:variant>
        <vt:lpwstr>http://www.nevo.co.il/Law_word/law06/TAK-6079.pdf</vt:lpwstr>
      </vt:variant>
      <vt:variant>
        <vt:lpwstr/>
      </vt:variant>
      <vt:variant>
        <vt:i4>8060943</vt:i4>
      </vt:variant>
      <vt:variant>
        <vt:i4>51</vt:i4>
      </vt:variant>
      <vt:variant>
        <vt:i4>0</vt:i4>
      </vt:variant>
      <vt:variant>
        <vt:i4>5</vt:i4>
      </vt:variant>
      <vt:variant>
        <vt:lpwstr>http://www.nevo.co.il/Law_word/law06/TAK-6047.pdf</vt:lpwstr>
      </vt:variant>
      <vt:variant>
        <vt:lpwstr/>
      </vt:variant>
      <vt:variant>
        <vt:i4>8257550</vt:i4>
      </vt:variant>
      <vt:variant>
        <vt:i4>48</vt:i4>
      </vt:variant>
      <vt:variant>
        <vt:i4>0</vt:i4>
      </vt:variant>
      <vt:variant>
        <vt:i4>5</vt:i4>
      </vt:variant>
      <vt:variant>
        <vt:lpwstr>http://www.nevo.co.il/Law_word/law06/TAK-6016.pdf</vt:lpwstr>
      </vt:variant>
      <vt:variant>
        <vt:lpwstr/>
      </vt:variant>
      <vt:variant>
        <vt:i4>7929857</vt:i4>
      </vt:variant>
      <vt:variant>
        <vt:i4>45</vt:i4>
      </vt:variant>
      <vt:variant>
        <vt:i4>0</vt:i4>
      </vt:variant>
      <vt:variant>
        <vt:i4>5</vt:i4>
      </vt:variant>
      <vt:variant>
        <vt:lpwstr>http://www.nevo.co.il/Law_word/law06/TAK-5950.pdf</vt:lpwstr>
      </vt:variant>
      <vt:variant>
        <vt:lpwstr/>
      </vt:variant>
      <vt:variant>
        <vt:i4>8257540</vt:i4>
      </vt:variant>
      <vt:variant>
        <vt:i4>42</vt:i4>
      </vt:variant>
      <vt:variant>
        <vt:i4>0</vt:i4>
      </vt:variant>
      <vt:variant>
        <vt:i4>5</vt:i4>
      </vt:variant>
      <vt:variant>
        <vt:lpwstr>http://www.nevo.co.il/Law_word/law06/TAK-5925.pdf</vt:lpwstr>
      </vt:variant>
      <vt:variant>
        <vt:lpwstr/>
      </vt:variant>
      <vt:variant>
        <vt:i4>7602176</vt:i4>
      </vt:variant>
      <vt:variant>
        <vt:i4>39</vt:i4>
      </vt:variant>
      <vt:variant>
        <vt:i4>0</vt:i4>
      </vt:variant>
      <vt:variant>
        <vt:i4>5</vt:i4>
      </vt:variant>
      <vt:variant>
        <vt:lpwstr>http://www.nevo.co.il/Law_word/law06/TAK-5880.pdf</vt:lpwstr>
      </vt:variant>
      <vt:variant>
        <vt:lpwstr/>
      </vt:variant>
      <vt:variant>
        <vt:i4>7995395</vt:i4>
      </vt:variant>
      <vt:variant>
        <vt:i4>36</vt:i4>
      </vt:variant>
      <vt:variant>
        <vt:i4>0</vt:i4>
      </vt:variant>
      <vt:variant>
        <vt:i4>5</vt:i4>
      </vt:variant>
      <vt:variant>
        <vt:lpwstr>http://www.nevo.co.il/Law_word/law06/TAK-5863.pdf</vt:lpwstr>
      </vt:variant>
      <vt:variant>
        <vt:lpwstr/>
      </vt:variant>
      <vt:variant>
        <vt:i4>8126465</vt:i4>
      </vt:variant>
      <vt:variant>
        <vt:i4>33</vt:i4>
      </vt:variant>
      <vt:variant>
        <vt:i4>0</vt:i4>
      </vt:variant>
      <vt:variant>
        <vt:i4>5</vt:i4>
      </vt:variant>
      <vt:variant>
        <vt:lpwstr>http://www.nevo.co.il/Law_word/law06/TAK-5801.pdf</vt:lpwstr>
      </vt:variant>
      <vt:variant>
        <vt:lpwstr/>
      </vt:variant>
      <vt:variant>
        <vt:i4>7667724</vt:i4>
      </vt:variant>
      <vt:variant>
        <vt:i4>30</vt:i4>
      </vt:variant>
      <vt:variant>
        <vt:i4>0</vt:i4>
      </vt:variant>
      <vt:variant>
        <vt:i4>5</vt:i4>
      </vt:variant>
      <vt:variant>
        <vt:lpwstr>http://www.nevo.co.il/Law_word/law06/TAK-5793.pdf</vt:lpwstr>
      </vt:variant>
      <vt:variant>
        <vt:lpwstr/>
      </vt:variant>
      <vt:variant>
        <vt:i4>8060934</vt:i4>
      </vt:variant>
      <vt:variant>
        <vt:i4>27</vt:i4>
      </vt:variant>
      <vt:variant>
        <vt:i4>0</vt:i4>
      </vt:variant>
      <vt:variant>
        <vt:i4>5</vt:i4>
      </vt:variant>
      <vt:variant>
        <vt:lpwstr>http://www.nevo.co.il/Law_word/law06/TAK-5779.pdf</vt:lpwstr>
      </vt:variant>
      <vt:variant>
        <vt:lpwstr/>
      </vt:variant>
      <vt:variant>
        <vt:i4>7864334</vt:i4>
      </vt:variant>
      <vt:variant>
        <vt:i4>24</vt:i4>
      </vt:variant>
      <vt:variant>
        <vt:i4>0</vt:i4>
      </vt:variant>
      <vt:variant>
        <vt:i4>5</vt:i4>
      </vt:variant>
      <vt:variant>
        <vt:lpwstr>http://www.nevo.co.il/Law_word/law06/TAK-5741.pdf</vt:lpwstr>
      </vt:variant>
      <vt:variant>
        <vt:lpwstr/>
      </vt:variant>
      <vt:variant>
        <vt:i4>8257550</vt:i4>
      </vt:variant>
      <vt:variant>
        <vt:i4>21</vt:i4>
      </vt:variant>
      <vt:variant>
        <vt:i4>0</vt:i4>
      </vt:variant>
      <vt:variant>
        <vt:i4>5</vt:i4>
      </vt:variant>
      <vt:variant>
        <vt:lpwstr>http://www.nevo.co.il/Law_word/law06/TAK-5721.pdf</vt:lpwstr>
      </vt:variant>
      <vt:variant>
        <vt:lpwstr/>
      </vt:variant>
      <vt:variant>
        <vt:i4>7864335</vt:i4>
      </vt:variant>
      <vt:variant>
        <vt:i4>18</vt:i4>
      </vt:variant>
      <vt:variant>
        <vt:i4>0</vt:i4>
      </vt:variant>
      <vt:variant>
        <vt:i4>5</vt:i4>
      </vt:variant>
      <vt:variant>
        <vt:lpwstr>http://www.nevo.co.il/Law_word/law06/TAK-5641.pdf</vt:lpwstr>
      </vt:variant>
      <vt:variant>
        <vt:lpwstr/>
      </vt:variant>
      <vt:variant>
        <vt:i4>8323082</vt:i4>
      </vt:variant>
      <vt:variant>
        <vt:i4>15</vt:i4>
      </vt:variant>
      <vt:variant>
        <vt:i4>0</vt:i4>
      </vt:variant>
      <vt:variant>
        <vt:i4>5</vt:i4>
      </vt:variant>
      <vt:variant>
        <vt:lpwstr>http://www.nevo.co.il/Law_word/law06/TAK-5634.pdf</vt:lpwstr>
      </vt:variant>
      <vt:variant>
        <vt:lpwstr/>
      </vt:variant>
      <vt:variant>
        <vt:i4>8126475</vt:i4>
      </vt:variant>
      <vt:variant>
        <vt:i4>12</vt:i4>
      </vt:variant>
      <vt:variant>
        <vt:i4>0</vt:i4>
      </vt:variant>
      <vt:variant>
        <vt:i4>5</vt:i4>
      </vt:variant>
      <vt:variant>
        <vt:lpwstr>http://www.nevo.co.il/Law_word/law06/TAK-5605.pdf</vt:lpwstr>
      </vt:variant>
      <vt:variant>
        <vt:lpwstr/>
      </vt:variant>
      <vt:variant>
        <vt:i4>7995406</vt:i4>
      </vt:variant>
      <vt:variant>
        <vt:i4>9</vt:i4>
      </vt:variant>
      <vt:variant>
        <vt:i4>0</vt:i4>
      </vt:variant>
      <vt:variant>
        <vt:i4>5</vt:i4>
      </vt:variant>
      <vt:variant>
        <vt:lpwstr>http://www.nevo.co.il/Law_word/law06/TAK-5563.pdf</vt:lpwstr>
      </vt:variant>
      <vt:variant>
        <vt:lpwstr/>
      </vt:variant>
      <vt:variant>
        <vt:i4>8323080</vt:i4>
      </vt:variant>
      <vt:variant>
        <vt:i4>6</vt:i4>
      </vt:variant>
      <vt:variant>
        <vt:i4>0</vt:i4>
      </vt:variant>
      <vt:variant>
        <vt:i4>5</vt:i4>
      </vt:variant>
      <vt:variant>
        <vt:lpwstr>http://www.nevo.co.il/Law_word/law06/TAK-5535.pdf</vt:lpwstr>
      </vt:variant>
      <vt:variant>
        <vt:lpwstr/>
      </vt:variant>
      <vt:variant>
        <vt:i4>8126469</vt:i4>
      </vt:variant>
      <vt:variant>
        <vt:i4>3</vt:i4>
      </vt:variant>
      <vt:variant>
        <vt:i4>0</vt:i4>
      </vt:variant>
      <vt:variant>
        <vt:i4>5</vt:i4>
      </vt:variant>
      <vt:variant>
        <vt:lpwstr>http://www.nevo.co.il/Law_word/law06/TAK-5508.pdf</vt:lpwstr>
      </vt:variant>
      <vt:variant>
        <vt:lpwstr/>
      </vt:variant>
      <vt:variant>
        <vt:i4>8126478</vt:i4>
      </vt:variant>
      <vt:variant>
        <vt:i4>0</vt:i4>
      </vt:variant>
      <vt:variant>
        <vt:i4>0</vt:i4>
      </vt:variant>
      <vt:variant>
        <vt:i4>5</vt:i4>
      </vt:variant>
      <vt:variant>
        <vt:lpwstr>http://www.nevo.co.il/Law_word/law06/TAK-5503.pdf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0297</vt:lpwstr>
  </property>
  <property fmtid="{D5CDD505-2E9C-101B-9397-08002B2CF9AE}" pid="3" name="CHNAME">
    <vt:lpwstr>משק המדינה</vt:lpwstr>
  </property>
  <property fmtid="{D5CDD505-2E9C-101B-9397-08002B2CF9AE}" pid="4" name="LAWNAME">
    <vt:lpwstr>תקנות הסדרים במשק המדינה (הנחה מארנונה), תשנ"ג-1993</vt:lpwstr>
  </property>
  <property fmtid="{D5CDD505-2E9C-101B-9397-08002B2CF9AE}" pid="5" name="LAWNUMBER">
    <vt:lpwstr>0032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הסדרים במשק המדינה (תיקוני חקיקה להשגת יעדי התקציב)</vt:lpwstr>
  </property>
  <property fmtid="{D5CDD505-2E9C-101B-9397-08002B2CF9AE}" pid="14" name="MEKOR_SAIF1">
    <vt:lpwstr>12XבX</vt:lpwstr>
  </property>
  <property fmtid="{D5CDD505-2E9C-101B-9397-08002B2CF9AE}" pid="15" name="NOSE11">
    <vt:lpwstr>מסים</vt:lpwstr>
  </property>
  <property fmtid="{D5CDD505-2E9C-101B-9397-08002B2CF9AE}" pid="16" name="NOSE21">
    <vt:lpwstr>מסי שלטון מקומי</vt:lpwstr>
  </property>
  <property fmtid="{D5CDD505-2E9C-101B-9397-08002B2CF9AE}" pid="17" name="NOSE31">
    <vt:lpwstr>ארנונה</vt:lpwstr>
  </property>
  <property fmtid="{D5CDD505-2E9C-101B-9397-08002B2CF9AE}" pid="18" name="NOSE41">
    <vt:lpwstr>הנחה</vt:lpwstr>
  </property>
  <property fmtid="{D5CDD505-2E9C-101B-9397-08002B2CF9AE}" pid="19" name="NOSE12">
    <vt:lpwstr>רשויות ומשפט מנהלי</vt:lpwstr>
  </property>
  <property fmtid="{D5CDD505-2E9C-101B-9397-08002B2CF9AE}" pid="20" name="NOSE22">
    <vt:lpwstr>רשויות מקומיות</vt:lpwstr>
  </property>
  <property fmtid="{D5CDD505-2E9C-101B-9397-08002B2CF9AE}" pid="21" name="NOSE32">
    <vt:lpwstr>מסי שלטון מקומי</vt:lpwstr>
  </property>
  <property fmtid="{D5CDD505-2E9C-101B-9397-08002B2CF9AE}" pid="22" name="NOSE42">
    <vt:lpwstr>ארנונה</vt:lpwstr>
  </property>
  <property fmtid="{D5CDD505-2E9C-101B-9397-08002B2CF9AE}" pid="23" name="NOSE13">
    <vt:lpwstr>משפט פרטי וכלכלה</vt:lpwstr>
  </property>
  <property fmtid="{D5CDD505-2E9C-101B-9397-08002B2CF9AE}" pid="24" name="NOSE23">
    <vt:lpwstr>כספים</vt:lpwstr>
  </property>
  <property fmtid="{D5CDD505-2E9C-101B-9397-08002B2CF9AE}" pid="25" name="NOSE33">
    <vt:lpwstr>תקציב ומשק המדינה</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https://www.nevo.co.il/law_word/law06/tak-9472.pdf;‎רשומות - תקנות כלליות#ק"ת תשפ"א מס' 9472 ‏‏#מיום 29.6.2021 עמ' 3528 - תק' (מס' 5) תשפ"א-2021; תחילתן ביום 1.1.2020 ור' תקנה 4 לענין הוראת מעבר</vt:lpwstr>
  </property>
  <property fmtid="{D5CDD505-2E9C-101B-9397-08002B2CF9AE}" pid="56" name="LINKK2">
    <vt:lpwstr>https://www.nevo.co.il/law_word/law06/tak-9497.pdf;‎רשומות - תקנות כלליות#ק"ת תשפ"א מס' 9497 ‏‏#מיום 14.7.2021 עמ' 3630 – תק' (מס' 6) תשפ"א-2021; תחילתן ביום 1.1.2021‏</vt:lpwstr>
  </property>
  <property fmtid="{D5CDD505-2E9C-101B-9397-08002B2CF9AE}" pid="57" name="LINKK3">
    <vt:lpwstr>https://www.nevo.co.il/law_word/law06/tak-9588.pdf;‎רשומות - תקנות כלליות#ק"ת תשפ"א מס' 9588 ‏‏#מיום 25.8.2021 עמ' 4032 – תק' (מס' 7) תשפ"א-2021; תחילתן ביום 1.1.2020‏</vt:lpwstr>
  </property>
  <property fmtid="{D5CDD505-2E9C-101B-9397-08002B2CF9AE}" pid="58" name="LINKK4">
    <vt:lpwstr>https://www.nevo.co.il/law_word/law06/tak-9932.pdf;‎רשומות - תקנות כלליות#ק"ת תשפ"ב מס' 9932 ‏‏#מיום 17.1.2022 עמ' 1758 – תק' תשפ"ב-2022; תחילתן ביום 1.1.2022 ור' תקנה 3 לענין הוראת שעה</vt:lpwstr>
  </property>
  <property fmtid="{D5CDD505-2E9C-101B-9397-08002B2CF9AE}" pid="59" name="LINKK5">
    <vt:lpwstr>https://www.nevo.co.il/law_word/law06/tak-10039.pdf;‎רשומות - תקנות כלליות#ק"ת תשפ"ב מס' 10039 ‏‏#מיום 7.3.2022 עמ' 2243 – תק' (מס' 2) תשפ"ב-2022; תחילתן ביום 1.1.2022‏</vt:lpwstr>
  </property>
  <property fmtid="{D5CDD505-2E9C-101B-9397-08002B2CF9AE}" pid="60" name="LINKK6">
    <vt:lpwstr>https://www.nevo.co.il/law_word/law06/tak-10315.pdf;‎רשומות - תקנות כלליות#ק"ת תשפ"ב מס' ‏‏10315#מיום 1.9.2022 עמ' 3986 – תק' (מס' 3) תשפ"ב-2022; תחילתן ביום 1.1.2020‏</vt:lpwstr>
  </property>
  <property fmtid="{D5CDD505-2E9C-101B-9397-08002B2CF9AE}" pid="61" name="LINKK7">
    <vt:lpwstr>https://www.nevo.co.il/law_word/law06/tak-10364.pdf;‎רשומות - תקנות כלליות#ק"ת תשפ"ג מס' ‏‏10364#מיום 25.10.2022 עמ' 160 – תק' תשפ"ג-2022; תחילתו ביום 1.1.2022 ור' סעיף 3 לענין הוראת מעבר</vt:lpwstr>
  </property>
  <property fmtid="{D5CDD505-2E9C-101B-9397-08002B2CF9AE}" pid="62" name="LINKK8">
    <vt:lpwstr>https://www.nevo.co.il/law_word/law06/tak-10548.pdf;‎רשומות - תקנות כלליות#ת"ט ק"ת תשפ"ג מס' ‏‏10548#מיום 9.2.2023 עמ' 1010‏</vt:lpwstr>
  </property>
  <property fmtid="{D5CDD505-2E9C-101B-9397-08002B2CF9AE}" pid="63" name="LINKK9">
    <vt:lpwstr>https://www.nevo.co.il/law_word/law06/tak-10548.pdf;‎רשומות - תקנות כלליות#ק"ת תשפ"ג מס' ‏‏10548#מיום 9.2.2023 עמ' 1008 – תק' (מס' 2) תשפ"ג-2023; תחילתן ביום 1.1.2023‏</vt:lpwstr>
  </property>
  <property fmtid="{D5CDD505-2E9C-101B-9397-08002B2CF9AE}" pid="64" name="LINKK10">
    <vt:lpwstr>https://www.nevo.co.il/law_word/law06/tak-10548.pdf;‎רשומות - תקנות כלליות#ק"ת תשפ"ג מס' ‏‏10548#מיום 9.2.2023 עמ' 1008 – תק' (מס' 3) תשפ"ג-2023; תחילתן ביום 1.1.2023 ור' סעיף 4 לענין הוראת ‏שעה.‏</vt:lpwstr>
  </property>
</Properties>
</file>