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BC7" w:rsidRDefault="00846BC7" w:rsidP="00991E3D">
      <w:pPr>
        <w:pStyle w:val="big-header"/>
        <w:ind w:left="0" w:right="1134"/>
      </w:pPr>
      <w:r>
        <w:rPr>
          <w:rFonts w:hint="cs"/>
          <w:rtl/>
        </w:rPr>
        <w:t>תקנות הסדרת מקומות רחצה (בטיחות בבריכות שחיה), תשס"ד-2004</w:t>
      </w:r>
    </w:p>
    <w:p w:rsidR="00665B0D" w:rsidRPr="00665B0D" w:rsidRDefault="00665B0D" w:rsidP="00665B0D">
      <w:pPr>
        <w:spacing w:line="320" w:lineRule="auto"/>
        <w:jc w:val="left"/>
        <w:rPr>
          <w:rFonts w:cs="FrankRuehl"/>
          <w:szCs w:val="26"/>
          <w:rtl/>
        </w:rPr>
      </w:pPr>
    </w:p>
    <w:p w:rsidR="00665B0D" w:rsidRDefault="00665B0D" w:rsidP="00665B0D">
      <w:pPr>
        <w:spacing w:line="320" w:lineRule="auto"/>
        <w:jc w:val="left"/>
        <w:rPr>
          <w:rtl/>
        </w:rPr>
      </w:pPr>
    </w:p>
    <w:p w:rsidR="00665B0D" w:rsidRDefault="00665B0D" w:rsidP="00665B0D">
      <w:pPr>
        <w:spacing w:line="320" w:lineRule="auto"/>
        <w:jc w:val="left"/>
        <w:rPr>
          <w:rFonts w:cs="FrankRuehl"/>
          <w:szCs w:val="26"/>
          <w:rtl/>
        </w:rPr>
      </w:pPr>
      <w:r w:rsidRPr="00665B0D">
        <w:rPr>
          <w:rFonts w:cs="Miriam"/>
          <w:szCs w:val="22"/>
          <w:rtl/>
        </w:rPr>
        <w:t>רשויות ומשפט מנהלי</w:t>
      </w:r>
      <w:r w:rsidRPr="00665B0D">
        <w:rPr>
          <w:rFonts w:cs="FrankRuehl"/>
          <w:szCs w:val="26"/>
          <w:rtl/>
        </w:rPr>
        <w:t xml:space="preserve"> – רשויות מקומיות – הסדרת מקומות רחצה</w:t>
      </w:r>
    </w:p>
    <w:p w:rsidR="00665B0D" w:rsidRPr="00665B0D" w:rsidRDefault="00665B0D" w:rsidP="00665B0D">
      <w:pPr>
        <w:spacing w:line="320" w:lineRule="auto"/>
        <w:jc w:val="left"/>
        <w:rPr>
          <w:rFonts w:cs="Miriam"/>
          <w:szCs w:val="22"/>
          <w:rtl/>
        </w:rPr>
      </w:pPr>
      <w:r w:rsidRPr="00665B0D">
        <w:rPr>
          <w:rFonts w:cs="Miriam"/>
          <w:szCs w:val="22"/>
          <w:rtl/>
        </w:rPr>
        <w:t>רשויות ומשפט מנהלי</w:t>
      </w:r>
      <w:r w:rsidRPr="00665B0D">
        <w:rPr>
          <w:rFonts w:cs="FrankRuehl"/>
          <w:szCs w:val="26"/>
          <w:rtl/>
        </w:rPr>
        <w:t xml:space="preserve"> – רישוי – רישוי עסקים</w:t>
      </w:r>
    </w:p>
    <w:p w:rsidR="00991E3D" w:rsidRDefault="00991E3D" w:rsidP="00991E3D">
      <w:pPr>
        <w:pStyle w:val="big-header"/>
        <w:ind w:left="0" w:right="1134"/>
        <w:rPr>
          <w:rStyle w:val="default"/>
          <w:rFonts w:hint="cs"/>
          <w:sz w:val="22"/>
          <w:szCs w:val="22"/>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א': כללי</w:t>
            </w:r>
          </w:p>
        </w:tc>
        <w:tc>
          <w:tcPr>
            <w:tcW w:w="567" w:type="dxa"/>
          </w:tcPr>
          <w:p w:rsidR="005F2B20" w:rsidRPr="005F2B20" w:rsidRDefault="005F2B20" w:rsidP="005F2B20">
            <w:pPr>
              <w:spacing w:line="240" w:lineRule="auto"/>
              <w:jc w:val="left"/>
              <w:rPr>
                <w:rStyle w:val="Hyperlink"/>
                <w:rFonts w:hint="cs"/>
                <w:rtl/>
              </w:rPr>
            </w:pPr>
            <w:hyperlink w:anchor="med0" w:tooltip="פרק א: כללי"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הגדרות</w:t>
            </w:r>
          </w:p>
        </w:tc>
        <w:tc>
          <w:tcPr>
            <w:tcW w:w="567" w:type="dxa"/>
          </w:tcPr>
          <w:p w:rsidR="005F2B20" w:rsidRPr="005F2B20" w:rsidRDefault="005F2B20" w:rsidP="005F2B20">
            <w:pPr>
              <w:spacing w:line="240" w:lineRule="auto"/>
              <w:jc w:val="left"/>
              <w:rPr>
                <w:rStyle w:val="Hyperlink"/>
                <w:rFonts w:hint="cs"/>
                <w:rtl/>
              </w:rPr>
            </w:pPr>
            <w:hyperlink w:anchor="Seif1" w:tooltip="הגדר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מטרת התקנות</w:t>
            </w:r>
          </w:p>
        </w:tc>
        <w:tc>
          <w:tcPr>
            <w:tcW w:w="567" w:type="dxa"/>
          </w:tcPr>
          <w:p w:rsidR="005F2B20" w:rsidRPr="005F2B20" w:rsidRDefault="005F2B20" w:rsidP="005F2B20">
            <w:pPr>
              <w:spacing w:line="240" w:lineRule="auto"/>
              <w:jc w:val="left"/>
              <w:rPr>
                <w:rStyle w:val="Hyperlink"/>
                <w:rFonts w:hint="cs"/>
                <w:rtl/>
              </w:rPr>
            </w:pPr>
            <w:hyperlink w:anchor="Seif2" w:tooltip="מטרת התקנ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רישיון עסק ושמירת סמכות</w:t>
            </w:r>
          </w:p>
        </w:tc>
        <w:tc>
          <w:tcPr>
            <w:tcW w:w="567" w:type="dxa"/>
          </w:tcPr>
          <w:p w:rsidR="005F2B20" w:rsidRPr="005F2B20" w:rsidRDefault="005F2B20" w:rsidP="005F2B20">
            <w:pPr>
              <w:spacing w:line="240" w:lineRule="auto"/>
              <w:jc w:val="left"/>
              <w:rPr>
                <w:rStyle w:val="Hyperlink"/>
                <w:rFonts w:hint="cs"/>
                <w:rtl/>
              </w:rPr>
            </w:pPr>
            <w:hyperlink w:anchor="Seif3" w:tooltip="רישיון עסק ושמירת סמכ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ב': בעלי תפקידים בבריכה</w:t>
            </w:r>
          </w:p>
        </w:tc>
        <w:tc>
          <w:tcPr>
            <w:tcW w:w="567" w:type="dxa"/>
          </w:tcPr>
          <w:p w:rsidR="005F2B20" w:rsidRPr="005F2B20" w:rsidRDefault="005F2B20" w:rsidP="005F2B20">
            <w:pPr>
              <w:spacing w:line="240" w:lineRule="auto"/>
              <w:jc w:val="left"/>
              <w:rPr>
                <w:rStyle w:val="Hyperlink"/>
                <w:rFonts w:hint="cs"/>
                <w:rtl/>
              </w:rPr>
            </w:pPr>
            <w:hyperlink w:anchor="med1" w:tooltip="פרק ב: בעלי תפקידים בבריכ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4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חובותיו של מחזיק בריכה</w:t>
            </w:r>
          </w:p>
        </w:tc>
        <w:tc>
          <w:tcPr>
            <w:tcW w:w="567" w:type="dxa"/>
          </w:tcPr>
          <w:p w:rsidR="005F2B20" w:rsidRPr="005F2B20" w:rsidRDefault="005F2B20" w:rsidP="005F2B20">
            <w:pPr>
              <w:spacing w:line="240" w:lineRule="auto"/>
              <w:jc w:val="left"/>
              <w:rPr>
                <w:rStyle w:val="Hyperlink"/>
                <w:rFonts w:hint="cs"/>
                <w:rtl/>
              </w:rPr>
            </w:pPr>
            <w:hyperlink w:anchor="Seif4" w:tooltip="חובותיו של מחזיק בריכ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5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מציל</w:t>
            </w:r>
          </w:p>
        </w:tc>
        <w:tc>
          <w:tcPr>
            <w:tcW w:w="567" w:type="dxa"/>
          </w:tcPr>
          <w:p w:rsidR="005F2B20" w:rsidRPr="005F2B20" w:rsidRDefault="005F2B20" w:rsidP="005F2B20">
            <w:pPr>
              <w:spacing w:line="240" w:lineRule="auto"/>
              <w:jc w:val="left"/>
              <w:rPr>
                <w:rStyle w:val="Hyperlink"/>
                <w:rFonts w:hint="cs"/>
                <w:rtl/>
              </w:rPr>
            </w:pPr>
            <w:hyperlink w:anchor="Seif5" w:tooltip="מציל"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6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סימן היכר למציל</w:t>
            </w:r>
          </w:p>
        </w:tc>
        <w:tc>
          <w:tcPr>
            <w:tcW w:w="567" w:type="dxa"/>
          </w:tcPr>
          <w:p w:rsidR="005F2B20" w:rsidRPr="005F2B20" w:rsidRDefault="005F2B20" w:rsidP="005F2B20">
            <w:pPr>
              <w:spacing w:line="240" w:lineRule="auto"/>
              <w:jc w:val="left"/>
              <w:rPr>
                <w:rStyle w:val="Hyperlink"/>
                <w:rFonts w:hint="cs"/>
                <w:rtl/>
              </w:rPr>
            </w:pPr>
            <w:hyperlink w:anchor="Seif6" w:tooltip="סימן היכר למציל"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7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חובות מציל</w:t>
            </w:r>
          </w:p>
        </w:tc>
        <w:tc>
          <w:tcPr>
            <w:tcW w:w="567" w:type="dxa"/>
          </w:tcPr>
          <w:p w:rsidR="005F2B20" w:rsidRPr="005F2B20" w:rsidRDefault="005F2B20" w:rsidP="005F2B20">
            <w:pPr>
              <w:spacing w:line="240" w:lineRule="auto"/>
              <w:jc w:val="left"/>
              <w:rPr>
                <w:rStyle w:val="Hyperlink"/>
                <w:rFonts w:hint="cs"/>
                <w:rtl/>
              </w:rPr>
            </w:pPr>
            <w:hyperlink w:anchor="Seif7" w:tooltip="חובות מציל"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8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סמכויות המציל</w:t>
            </w:r>
          </w:p>
        </w:tc>
        <w:tc>
          <w:tcPr>
            <w:tcW w:w="567" w:type="dxa"/>
          </w:tcPr>
          <w:p w:rsidR="005F2B20" w:rsidRPr="005F2B20" w:rsidRDefault="005F2B20" w:rsidP="005F2B20">
            <w:pPr>
              <w:spacing w:line="240" w:lineRule="auto"/>
              <w:jc w:val="left"/>
              <w:rPr>
                <w:rStyle w:val="Hyperlink"/>
                <w:rFonts w:hint="cs"/>
                <w:rtl/>
              </w:rPr>
            </w:pPr>
            <w:hyperlink w:anchor="Seif8" w:tooltip="סמכויות המציל"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9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מגיש עזרה ראשונה וחובש</w:t>
            </w:r>
          </w:p>
        </w:tc>
        <w:tc>
          <w:tcPr>
            <w:tcW w:w="567" w:type="dxa"/>
          </w:tcPr>
          <w:p w:rsidR="005F2B20" w:rsidRPr="005F2B20" w:rsidRDefault="005F2B20" w:rsidP="005F2B20">
            <w:pPr>
              <w:spacing w:line="240" w:lineRule="auto"/>
              <w:jc w:val="left"/>
              <w:rPr>
                <w:rStyle w:val="Hyperlink"/>
                <w:rFonts w:hint="cs"/>
                <w:rtl/>
              </w:rPr>
            </w:pPr>
            <w:hyperlink w:anchor="Seif9" w:tooltip="מגיש עזרה ראשונה וחובש"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10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חובותיו וסמכויותיו של איש צוות בריכת שחיה</w:t>
            </w:r>
          </w:p>
        </w:tc>
        <w:tc>
          <w:tcPr>
            <w:tcW w:w="567" w:type="dxa"/>
          </w:tcPr>
          <w:p w:rsidR="005F2B20" w:rsidRPr="005F2B20" w:rsidRDefault="005F2B20" w:rsidP="005F2B20">
            <w:pPr>
              <w:spacing w:line="240" w:lineRule="auto"/>
              <w:jc w:val="left"/>
              <w:rPr>
                <w:rStyle w:val="Hyperlink"/>
                <w:rFonts w:hint="cs"/>
                <w:rtl/>
              </w:rPr>
            </w:pPr>
            <w:hyperlink w:anchor="Seif10" w:tooltip="חובותיו וסמכויותיו של איש צוות בריכת 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11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תקן מצילים, מגישי עזרה ראשונה ואנשי צוות בריכת השחיה</w:t>
            </w:r>
          </w:p>
        </w:tc>
        <w:tc>
          <w:tcPr>
            <w:tcW w:w="567" w:type="dxa"/>
          </w:tcPr>
          <w:p w:rsidR="005F2B20" w:rsidRPr="005F2B20" w:rsidRDefault="005F2B20" w:rsidP="005F2B20">
            <w:pPr>
              <w:spacing w:line="240" w:lineRule="auto"/>
              <w:jc w:val="left"/>
              <w:rPr>
                <w:rStyle w:val="Hyperlink"/>
                <w:rFonts w:hint="cs"/>
                <w:rtl/>
              </w:rPr>
            </w:pPr>
            <w:hyperlink w:anchor="Seif11" w:tooltip="תקן מצילים, מגישי עזרה ראשונה ואנשי צוות בריכת ה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12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חובותיהם של משתמשים בבריכת שחיה</w:t>
            </w:r>
          </w:p>
        </w:tc>
        <w:tc>
          <w:tcPr>
            <w:tcW w:w="567" w:type="dxa"/>
          </w:tcPr>
          <w:p w:rsidR="005F2B20" w:rsidRPr="005F2B20" w:rsidRDefault="005F2B20" w:rsidP="005F2B20">
            <w:pPr>
              <w:spacing w:line="240" w:lineRule="auto"/>
              <w:jc w:val="left"/>
              <w:rPr>
                <w:rStyle w:val="Hyperlink"/>
                <w:rFonts w:hint="cs"/>
                <w:rtl/>
              </w:rPr>
            </w:pPr>
            <w:hyperlink w:anchor="Seif12" w:tooltip="חובותיהם של משתמשים בבריכת 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ג': סידורי בטיחות ועזרה ראשונה</w:t>
            </w:r>
          </w:p>
        </w:tc>
        <w:tc>
          <w:tcPr>
            <w:tcW w:w="567" w:type="dxa"/>
          </w:tcPr>
          <w:p w:rsidR="005F2B20" w:rsidRPr="005F2B20" w:rsidRDefault="005F2B20" w:rsidP="005F2B20">
            <w:pPr>
              <w:spacing w:line="240" w:lineRule="auto"/>
              <w:jc w:val="left"/>
              <w:rPr>
                <w:rStyle w:val="Hyperlink"/>
                <w:rFonts w:hint="cs"/>
                <w:rtl/>
              </w:rPr>
            </w:pPr>
            <w:hyperlink w:anchor="med2" w:tooltip="פרק ג: סידורי בטיחות ועזרה ראשונ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13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כיסוי פתחי יניקה</w:t>
            </w:r>
          </w:p>
        </w:tc>
        <w:tc>
          <w:tcPr>
            <w:tcW w:w="567" w:type="dxa"/>
          </w:tcPr>
          <w:p w:rsidR="005F2B20" w:rsidRPr="005F2B20" w:rsidRDefault="005F2B20" w:rsidP="005F2B20">
            <w:pPr>
              <w:spacing w:line="240" w:lineRule="auto"/>
              <w:jc w:val="left"/>
              <w:rPr>
                <w:rStyle w:val="Hyperlink"/>
                <w:rFonts w:hint="cs"/>
                <w:rtl/>
              </w:rPr>
            </w:pPr>
            <w:hyperlink w:anchor="Seif13" w:tooltip="כיסוי פתחי יניק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14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סימון עומק בריכת השחיה</w:t>
            </w:r>
          </w:p>
        </w:tc>
        <w:tc>
          <w:tcPr>
            <w:tcW w:w="567" w:type="dxa"/>
          </w:tcPr>
          <w:p w:rsidR="005F2B20" w:rsidRPr="005F2B20" w:rsidRDefault="005F2B20" w:rsidP="005F2B20">
            <w:pPr>
              <w:spacing w:line="240" w:lineRule="auto"/>
              <w:jc w:val="left"/>
              <w:rPr>
                <w:rStyle w:val="Hyperlink"/>
                <w:rFonts w:hint="cs"/>
                <w:rtl/>
              </w:rPr>
            </w:pPr>
            <w:hyperlink w:anchor="Seif14" w:tooltip="סימון עומק בריכת ה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15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צבע בריכת השחיה</w:t>
            </w:r>
          </w:p>
        </w:tc>
        <w:tc>
          <w:tcPr>
            <w:tcW w:w="567" w:type="dxa"/>
          </w:tcPr>
          <w:p w:rsidR="005F2B20" w:rsidRPr="005F2B20" w:rsidRDefault="005F2B20" w:rsidP="005F2B20">
            <w:pPr>
              <w:spacing w:line="240" w:lineRule="auto"/>
              <w:jc w:val="left"/>
              <w:rPr>
                <w:rStyle w:val="Hyperlink"/>
                <w:rFonts w:hint="cs"/>
                <w:rtl/>
              </w:rPr>
            </w:pPr>
            <w:hyperlink w:anchor="Seif15" w:tooltip="צבע בריכת ה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16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עמדת הצלה</w:t>
            </w:r>
          </w:p>
        </w:tc>
        <w:tc>
          <w:tcPr>
            <w:tcW w:w="567" w:type="dxa"/>
          </w:tcPr>
          <w:p w:rsidR="005F2B20" w:rsidRPr="005F2B20" w:rsidRDefault="005F2B20" w:rsidP="005F2B20">
            <w:pPr>
              <w:spacing w:line="240" w:lineRule="auto"/>
              <w:jc w:val="left"/>
              <w:rPr>
                <w:rStyle w:val="Hyperlink"/>
                <w:rFonts w:hint="cs"/>
                <w:rtl/>
              </w:rPr>
            </w:pPr>
            <w:hyperlink w:anchor="Seif16" w:tooltip="עמדת הצל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17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מרפאה</w:t>
            </w:r>
          </w:p>
        </w:tc>
        <w:tc>
          <w:tcPr>
            <w:tcW w:w="567" w:type="dxa"/>
          </w:tcPr>
          <w:p w:rsidR="005F2B20" w:rsidRPr="005F2B20" w:rsidRDefault="005F2B20" w:rsidP="005F2B20">
            <w:pPr>
              <w:spacing w:line="240" w:lineRule="auto"/>
              <w:jc w:val="left"/>
              <w:rPr>
                <w:rStyle w:val="Hyperlink"/>
                <w:rFonts w:hint="cs"/>
                <w:rtl/>
              </w:rPr>
            </w:pPr>
            <w:hyperlink w:anchor="Seif17" w:tooltip="מרפא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18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סולמות</w:t>
            </w:r>
          </w:p>
        </w:tc>
        <w:tc>
          <w:tcPr>
            <w:tcW w:w="567" w:type="dxa"/>
          </w:tcPr>
          <w:p w:rsidR="005F2B20" w:rsidRPr="005F2B20" w:rsidRDefault="005F2B20" w:rsidP="005F2B20">
            <w:pPr>
              <w:spacing w:line="240" w:lineRule="auto"/>
              <w:jc w:val="left"/>
              <w:rPr>
                <w:rStyle w:val="Hyperlink"/>
                <w:rFonts w:hint="cs"/>
                <w:rtl/>
              </w:rPr>
            </w:pPr>
            <w:hyperlink w:anchor="Seif18" w:tooltip="סולמ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19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נוהלי חירום</w:t>
            </w:r>
          </w:p>
        </w:tc>
        <w:tc>
          <w:tcPr>
            <w:tcW w:w="567" w:type="dxa"/>
          </w:tcPr>
          <w:p w:rsidR="005F2B20" w:rsidRPr="005F2B20" w:rsidRDefault="005F2B20" w:rsidP="005F2B20">
            <w:pPr>
              <w:spacing w:line="240" w:lineRule="auto"/>
              <w:jc w:val="left"/>
              <w:rPr>
                <w:rStyle w:val="Hyperlink"/>
                <w:rFonts w:hint="cs"/>
                <w:rtl/>
              </w:rPr>
            </w:pPr>
            <w:hyperlink w:anchor="Seif19" w:tooltip="נוהלי חירו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20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מיתקני שעשועי מים וספורט</w:t>
            </w:r>
          </w:p>
        </w:tc>
        <w:tc>
          <w:tcPr>
            <w:tcW w:w="567" w:type="dxa"/>
          </w:tcPr>
          <w:p w:rsidR="005F2B20" w:rsidRPr="005F2B20" w:rsidRDefault="005F2B20" w:rsidP="005F2B20">
            <w:pPr>
              <w:spacing w:line="240" w:lineRule="auto"/>
              <w:jc w:val="left"/>
              <w:rPr>
                <w:rStyle w:val="Hyperlink"/>
                <w:rFonts w:hint="cs"/>
                <w:rtl/>
              </w:rPr>
            </w:pPr>
            <w:hyperlink w:anchor="Seif20" w:tooltip="מיתקני שעשועי מים וספורט"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21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רחצה במבנה סגור ורחצת לילה</w:t>
            </w:r>
          </w:p>
        </w:tc>
        <w:tc>
          <w:tcPr>
            <w:tcW w:w="567" w:type="dxa"/>
          </w:tcPr>
          <w:p w:rsidR="005F2B20" w:rsidRPr="005F2B20" w:rsidRDefault="005F2B20" w:rsidP="005F2B20">
            <w:pPr>
              <w:spacing w:line="240" w:lineRule="auto"/>
              <w:jc w:val="left"/>
              <w:rPr>
                <w:rStyle w:val="Hyperlink"/>
                <w:rFonts w:hint="cs"/>
                <w:rtl/>
              </w:rPr>
            </w:pPr>
            <w:hyperlink w:anchor="Seif21" w:tooltip="רחצה במבנה סגור ורחצת ליל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22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מיתקן קפיצה והשטח המיועד לקפיצה</w:t>
            </w:r>
          </w:p>
        </w:tc>
        <w:tc>
          <w:tcPr>
            <w:tcW w:w="567" w:type="dxa"/>
          </w:tcPr>
          <w:p w:rsidR="005F2B20" w:rsidRPr="005F2B20" w:rsidRDefault="005F2B20" w:rsidP="005F2B20">
            <w:pPr>
              <w:spacing w:line="240" w:lineRule="auto"/>
              <w:jc w:val="left"/>
              <w:rPr>
                <w:rStyle w:val="Hyperlink"/>
                <w:rFonts w:hint="cs"/>
                <w:rtl/>
              </w:rPr>
            </w:pPr>
            <w:hyperlink w:anchor="Seif22" w:tooltip="מיתקן קפיצה והשטח המיועד לקפיצ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23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יומן אירועים</w:t>
            </w:r>
          </w:p>
        </w:tc>
        <w:tc>
          <w:tcPr>
            <w:tcW w:w="567" w:type="dxa"/>
          </w:tcPr>
          <w:p w:rsidR="005F2B20" w:rsidRPr="005F2B20" w:rsidRDefault="005F2B20" w:rsidP="005F2B20">
            <w:pPr>
              <w:spacing w:line="240" w:lineRule="auto"/>
              <w:jc w:val="left"/>
              <w:rPr>
                <w:rStyle w:val="Hyperlink"/>
                <w:rFonts w:hint="cs"/>
                <w:rtl/>
              </w:rPr>
            </w:pPr>
            <w:hyperlink w:anchor="Seif23" w:tooltip="יומן אירועי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24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כניסה מבוקרת לחלק המשמש לשחיה</w:t>
            </w:r>
          </w:p>
        </w:tc>
        <w:tc>
          <w:tcPr>
            <w:tcW w:w="567" w:type="dxa"/>
          </w:tcPr>
          <w:p w:rsidR="005F2B20" w:rsidRPr="005F2B20" w:rsidRDefault="005F2B20" w:rsidP="005F2B20">
            <w:pPr>
              <w:spacing w:line="240" w:lineRule="auto"/>
              <w:jc w:val="left"/>
              <w:rPr>
                <w:rStyle w:val="Hyperlink"/>
                <w:rFonts w:hint="cs"/>
                <w:rtl/>
              </w:rPr>
            </w:pPr>
            <w:hyperlink w:anchor="Seif24" w:tooltip="כניסה מבוקרת לחלק המשמש לשחי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25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מעבר חופשי ומניעת החלקה</w:t>
            </w:r>
          </w:p>
        </w:tc>
        <w:tc>
          <w:tcPr>
            <w:tcW w:w="567" w:type="dxa"/>
          </w:tcPr>
          <w:p w:rsidR="005F2B20" w:rsidRPr="005F2B20" w:rsidRDefault="005F2B20" w:rsidP="005F2B20">
            <w:pPr>
              <w:spacing w:line="240" w:lineRule="auto"/>
              <w:jc w:val="left"/>
              <w:rPr>
                <w:rStyle w:val="Hyperlink"/>
                <w:rFonts w:hint="cs"/>
                <w:rtl/>
              </w:rPr>
            </w:pPr>
            <w:hyperlink w:anchor="Seif25" w:tooltip="מעבר חופשי ומניעת החלק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26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הוראות מיוחדות בנוגע לנגישות אדם עם מוגבלות</w:t>
            </w:r>
          </w:p>
        </w:tc>
        <w:tc>
          <w:tcPr>
            <w:tcW w:w="567" w:type="dxa"/>
          </w:tcPr>
          <w:p w:rsidR="005F2B20" w:rsidRPr="005F2B20" w:rsidRDefault="005F2B20" w:rsidP="005F2B20">
            <w:pPr>
              <w:spacing w:line="240" w:lineRule="auto"/>
              <w:jc w:val="left"/>
              <w:rPr>
                <w:rStyle w:val="Hyperlink"/>
                <w:rFonts w:hint="cs"/>
                <w:rtl/>
              </w:rPr>
            </w:pPr>
            <w:hyperlink w:anchor="Seif26" w:tooltip="הוראות מיוחדות בנוגע לנגישות אדם עם מוגבל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27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מניעת כניסת בני אדם</w:t>
            </w:r>
          </w:p>
        </w:tc>
        <w:tc>
          <w:tcPr>
            <w:tcW w:w="567" w:type="dxa"/>
          </w:tcPr>
          <w:p w:rsidR="005F2B20" w:rsidRPr="005F2B20" w:rsidRDefault="005F2B20" w:rsidP="005F2B20">
            <w:pPr>
              <w:spacing w:line="240" w:lineRule="auto"/>
              <w:jc w:val="left"/>
              <w:rPr>
                <w:rStyle w:val="Hyperlink"/>
                <w:rFonts w:hint="cs"/>
                <w:rtl/>
              </w:rPr>
            </w:pPr>
            <w:hyperlink w:anchor="Seif27" w:tooltip="מניעת כניסת בני אד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28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גישה נוחה לרכב ביטחון</w:t>
            </w:r>
          </w:p>
        </w:tc>
        <w:tc>
          <w:tcPr>
            <w:tcW w:w="567" w:type="dxa"/>
          </w:tcPr>
          <w:p w:rsidR="005F2B20" w:rsidRPr="005F2B20" w:rsidRDefault="005F2B20" w:rsidP="005F2B20">
            <w:pPr>
              <w:spacing w:line="240" w:lineRule="auto"/>
              <w:jc w:val="left"/>
              <w:rPr>
                <w:rStyle w:val="Hyperlink"/>
                <w:rFonts w:hint="cs"/>
                <w:rtl/>
              </w:rPr>
            </w:pPr>
            <w:hyperlink w:anchor="Seif28" w:tooltip="גישה נוחה לרכב ביטחון"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ד': בריכה טיפולית</w:t>
            </w:r>
          </w:p>
        </w:tc>
        <w:tc>
          <w:tcPr>
            <w:tcW w:w="567" w:type="dxa"/>
          </w:tcPr>
          <w:p w:rsidR="005F2B20" w:rsidRPr="005F2B20" w:rsidRDefault="005F2B20" w:rsidP="005F2B20">
            <w:pPr>
              <w:spacing w:line="240" w:lineRule="auto"/>
              <w:jc w:val="left"/>
              <w:rPr>
                <w:rStyle w:val="Hyperlink"/>
                <w:rFonts w:hint="cs"/>
                <w:rtl/>
              </w:rPr>
            </w:pPr>
            <w:hyperlink w:anchor="med3" w:tooltip="פרק ד: בריכה טיפולי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29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בריכה טיפולית</w:t>
            </w:r>
          </w:p>
        </w:tc>
        <w:tc>
          <w:tcPr>
            <w:tcW w:w="567" w:type="dxa"/>
          </w:tcPr>
          <w:p w:rsidR="005F2B20" w:rsidRPr="005F2B20" w:rsidRDefault="005F2B20" w:rsidP="005F2B20">
            <w:pPr>
              <w:spacing w:line="240" w:lineRule="auto"/>
              <w:jc w:val="left"/>
              <w:rPr>
                <w:rStyle w:val="Hyperlink"/>
                <w:rFonts w:hint="cs"/>
                <w:rtl/>
              </w:rPr>
            </w:pPr>
            <w:hyperlink w:anchor="Seif29" w:tooltip="בריכה טיפולי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ה': שלטים</w:t>
            </w:r>
          </w:p>
        </w:tc>
        <w:tc>
          <w:tcPr>
            <w:tcW w:w="567" w:type="dxa"/>
          </w:tcPr>
          <w:p w:rsidR="005F2B20" w:rsidRPr="005F2B20" w:rsidRDefault="005F2B20" w:rsidP="005F2B20">
            <w:pPr>
              <w:spacing w:line="240" w:lineRule="auto"/>
              <w:jc w:val="left"/>
              <w:rPr>
                <w:rStyle w:val="Hyperlink"/>
                <w:rFonts w:hint="cs"/>
                <w:rtl/>
              </w:rPr>
            </w:pPr>
            <w:hyperlink w:anchor="med4" w:tooltip="פרק ה: שלטי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30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שילוט</w:t>
            </w:r>
          </w:p>
        </w:tc>
        <w:tc>
          <w:tcPr>
            <w:tcW w:w="567" w:type="dxa"/>
          </w:tcPr>
          <w:p w:rsidR="005F2B20" w:rsidRPr="005F2B20" w:rsidRDefault="005F2B20" w:rsidP="005F2B20">
            <w:pPr>
              <w:spacing w:line="240" w:lineRule="auto"/>
              <w:jc w:val="left"/>
              <w:rPr>
                <w:rStyle w:val="Hyperlink"/>
                <w:rFonts w:hint="cs"/>
                <w:rtl/>
              </w:rPr>
            </w:pPr>
            <w:hyperlink w:anchor="Seif30" w:tooltip="שילוט"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31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הוראה בשלט</w:t>
            </w:r>
          </w:p>
        </w:tc>
        <w:tc>
          <w:tcPr>
            <w:tcW w:w="567" w:type="dxa"/>
          </w:tcPr>
          <w:p w:rsidR="005F2B20" w:rsidRPr="005F2B20" w:rsidRDefault="005F2B20" w:rsidP="005F2B20">
            <w:pPr>
              <w:spacing w:line="240" w:lineRule="auto"/>
              <w:jc w:val="left"/>
              <w:rPr>
                <w:rStyle w:val="Hyperlink"/>
                <w:rFonts w:hint="cs"/>
                <w:rtl/>
              </w:rPr>
            </w:pPr>
            <w:hyperlink w:anchor="Seif31" w:tooltip="הוראה בשלט"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32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חובת התקנה ואחזקה של שלטים</w:t>
            </w:r>
          </w:p>
        </w:tc>
        <w:tc>
          <w:tcPr>
            <w:tcW w:w="567" w:type="dxa"/>
          </w:tcPr>
          <w:p w:rsidR="005F2B20" w:rsidRPr="005F2B20" w:rsidRDefault="005F2B20" w:rsidP="005F2B20">
            <w:pPr>
              <w:spacing w:line="240" w:lineRule="auto"/>
              <w:jc w:val="left"/>
              <w:rPr>
                <w:rStyle w:val="Hyperlink"/>
                <w:rFonts w:hint="cs"/>
                <w:rtl/>
              </w:rPr>
            </w:pPr>
            <w:hyperlink w:anchor="Seif32" w:tooltip="חובת התקנה ואחזקה של שלטי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33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שפה שלישית בשלטים וסטיה קלה</w:t>
            </w:r>
          </w:p>
        </w:tc>
        <w:tc>
          <w:tcPr>
            <w:tcW w:w="567" w:type="dxa"/>
          </w:tcPr>
          <w:p w:rsidR="005F2B20" w:rsidRPr="005F2B20" w:rsidRDefault="005F2B20" w:rsidP="005F2B20">
            <w:pPr>
              <w:spacing w:line="240" w:lineRule="auto"/>
              <w:jc w:val="left"/>
              <w:rPr>
                <w:rStyle w:val="Hyperlink"/>
                <w:rFonts w:hint="cs"/>
                <w:rtl/>
              </w:rPr>
            </w:pPr>
            <w:hyperlink w:anchor="Seif33" w:tooltip="שפה שלישית בשלטים וסטיה קל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lastRenderedPageBreak/>
              <w:t xml:space="preserve">סעיף 34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הוראות רשות הרישוי</w:t>
            </w:r>
          </w:p>
        </w:tc>
        <w:tc>
          <w:tcPr>
            <w:tcW w:w="567" w:type="dxa"/>
          </w:tcPr>
          <w:p w:rsidR="005F2B20" w:rsidRPr="005F2B20" w:rsidRDefault="005F2B20" w:rsidP="005F2B20">
            <w:pPr>
              <w:spacing w:line="240" w:lineRule="auto"/>
              <w:jc w:val="left"/>
              <w:rPr>
                <w:rStyle w:val="Hyperlink"/>
                <w:rFonts w:hint="cs"/>
                <w:rtl/>
              </w:rPr>
            </w:pPr>
            <w:hyperlink w:anchor="Seif34" w:tooltip="הוראות רשות הרישוי"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פרק ו': שונות</w:t>
            </w:r>
          </w:p>
        </w:tc>
        <w:tc>
          <w:tcPr>
            <w:tcW w:w="567" w:type="dxa"/>
          </w:tcPr>
          <w:p w:rsidR="005F2B20" w:rsidRPr="005F2B20" w:rsidRDefault="005F2B20" w:rsidP="005F2B20">
            <w:pPr>
              <w:spacing w:line="240" w:lineRule="auto"/>
              <w:jc w:val="left"/>
              <w:rPr>
                <w:rStyle w:val="Hyperlink"/>
                <w:rFonts w:hint="cs"/>
                <w:rtl/>
              </w:rPr>
            </w:pPr>
            <w:hyperlink w:anchor="med5" w:tooltip="פרק ו: שונ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35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חוות דעת של יועץ בטיחות</w:t>
            </w:r>
          </w:p>
        </w:tc>
        <w:tc>
          <w:tcPr>
            <w:tcW w:w="567" w:type="dxa"/>
          </w:tcPr>
          <w:p w:rsidR="005F2B20" w:rsidRPr="005F2B20" w:rsidRDefault="005F2B20" w:rsidP="005F2B20">
            <w:pPr>
              <w:spacing w:line="240" w:lineRule="auto"/>
              <w:jc w:val="left"/>
              <w:rPr>
                <w:rStyle w:val="Hyperlink"/>
                <w:rFonts w:hint="cs"/>
                <w:rtl/>
              </w:rPr>
            </w:pPr>
            <w:hyperlink w:anchor="Seif35" w:tooltip="חוות דעת של יועץ בטיחות"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36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הצהרת מחזיק בריכה</w:t>
            </w:r>
          </w:p>
        </w:tc>
        <w:tc>
          <w:tcPr>
            <w:tcW w:w="567" w:type="dxa"/>
          </w:tcPr>
          <w:p w:rsidR="005F2B20" w:rsidRPr="005F2B20" w:rsidRDefault="005F2B20" w:rsidP="005F2B20">
            <w:pPr>
              <w:spacing w:line="240" w:lineRule="auto"/>
              <w:jc w:val="left"/>
              <w:rPr>
                <w:rStyle w:val="Hyperlink"/>
                <w:rFonts w:hint="cs"/>
                <w:rtl/>
              </w:rPr>
            </w:pPr>
            <w:hyperlink w:anchor="Seif36" w:tooltip="הצהרת מחזיק בריכ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37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מינוי פקח</w:t>
            </w:r>
          </w:p>
        </w:tc>
        <w:tc>
          <w:tcPr>
            <w:tcW w:w="567" w:type="dxa"/>
          </w:tcPr>
          <w:p w:rsidR="005F2B20" w:rsidRPr="005F2B20" w:rsidRDefault="005F2B20" w:rsidP="005F2B20">
            <w:pPr>
              <w:spacing w:line="240" w:lineRule="auto"/>
              <w:jc w:val="left"/>
              <w:rPr>
                <w:rStyle w:val="Hyperlink"/>
                <w:rFonts w:hint="cs"/>
                <w:rtl/>
              </w:rPr>
            </w:pPr>
            <w:hyperlink w:anchor="Seif37" w:tooltip="מינוי פקח"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38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שמירת דינים</w:t>
            </w:r>
          </w:p>
        </w:tc>
        <w:tc>
          <w:tcPr>
            <w:tcW w:w="567" w:type="dxa"/>
          </w:tcPr>
          <w:p w:rsidR="005F2B20" w:rsidRPr="005F2B20" w:rsidRDefault="005F2B20" w:rsidP="005F2B20">
            <w:pPr>
              <w:spacing w:line="240" w:lineRule="auto"/>
              <w:jc w:val="left"/>
              <w:rPr>
                <w:rStyle w:val="Hyperlink"/>
                <w:rFonts w:hint="cs"/>
                <w:rtl/>
              </w:rPr>
            </w:pPr>
            <w:hyperlink w:anchor="Seif38" w:tooltip="שמירת דינים"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39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ביטול</w:t>
            </w:r>
          </w:p>
        </w:tc>
        <w:tc>
          <w:tcPr>
            <w:tcW w:w="567" w:type="dxa"/>
          </w:tcPr>
          <w:p w:rsidR="005F2B20" w:rsidRPr="005F2B20" w:rsidRDefault="005F2B20" w:rsidP="005F2B20">
            <w:pPr>
              <w:spacing w:line="240" w:lineRule="auto"/>
              <w:jc w:val="left"/>
              <w:rPr>
                <w:rStyle w:val="Hyperlink"/>
                <w:rFonts w:hint="cs"/>
                <w:rtl/>
              </w:rPr>
            </w:pPr>
            <w:hyperlink w:anchor="Seif39" w:tooltip="ביטול"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F2B20" w:rsidRPr="005F2B20">
        <w:tblPrEx>
          <w:tblCellMar>
            <w:top w:w="0" w:type="dxa"/>
            <w:bottom w:w="0" w:type="dxa"/>
          </w:tblCellMar>
        </w:tblPrEx>
        <w:tc>
          <w:tcPr>
            <w:tcW w:w="1247" w:type="dxa"/>
          </w:tcPr>
          <w:p w:rsidR="005F2B20" w:rsidRPr="005F2B20" w:rsidRDefault="005F2B20" w:rsidP="005F2B20">
            <w:pPr>
              <w:spacing w:line="240" w:lineRule="auto"/>
              <w:jc w:val="left"/>
              <w:rPr>
                <w:rFonts w:cs="Frankruhel" w:hint="cs"/>
                <w:sz w:val="24"/>
                <w:rtl/>
              </w:rPr>
            </w:pPr>
            <w:r>
              <w:rPr>
                <w:rFonts w:cs="Times New Roman"/>
                <w:sz w:val="24"/>
                <w:rtl/>
              </w:rPr>
              <w:t xml:space="preserve">סעיף 40 </w:t>
            </w:r>
          </w:p>
        </w:tc>
        <w:tc>
          <w:tcPr>
            <w:tcW w:w="5669" w:type="dxa"/>
          </w:tcPr>
          <w:p w:rsidR="005F2B20" w:rsidRPr="005F2B20" w:rsidRDefault="005F2B20" w:rsidP="005F2B20">
            <w:pPr>
              <w:spacing w:line="240" w:lineRule="auto"/>
              <w:jc w:val="left"/>
              <w:rPr>
                <w:rFonts w:cs="Frankruhel" w:hint="cs"/>
                <w:sz w:val="24"/>
                <w:rtl/>
              </w:rPr>
            </w:pPr>
            <w:r>
              <w:rPr>
                <w:rFonts w:cs="Times New Roman"/>
                <w:sz w:val="24"/>
                <w:rtl/>
              </w:rPr>
              <w:t>תחילה</w:t>
            </w:r>
          </w:p>
        </w:tc>
        <w:tc>
          <w:tcPr>
            <w:tcW w:w="567" w:type="dxa"/>
          </w:tcPr>
          <w:p w:rsidR="005F2B20" w:rsidRPr="005F2B20" w:rsidRDefault="005F2B20" w:rsidP="005F2B20">
            <w:pPr>
              <w:spacing w:line="240" w:lineRule="auto"/>
              <w:jc w:val="left"/>
              <w:rPr>
                <w:rStyle w:val="Hyperlink"/>
                <w:rFonts w:hint="cs"/>
                <w:rtl/>
              </w:rPr>
            </w:pPr>
            <w:hyperlink w:anchor="Seif40" w:tooltip="תחילה" w:history="1">
              <w:r w:rsidRPr="005F2B20">
                <w:rPr>
                  <w:rStyle w:val="Hyperlink"/>
                </w:rPr>
                <w:t>Go</w:t>
              </w:r>
            </w:hyperlink>
          </w:p>
        </w:tc>
        <w:tc>
          <w:tcPr>
            <w:tcW w:w="850" w:type="dxa"/>
          </w:tcPr>
          <w:p w:rsidR="005F2B20" w:rsidRPr="005F2B20" w:rsidRDefault="005F2B20" w:rsidP="005F2B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991E3D" w:rsidRDefault="00991E3D" w:rsidP="00991E3D">
      <w:pPr>
        <w:pStyle w:val="big-header"/>
        <w:ind w:left="0" w:right="1134"/>
        <w:rPr>
          <w:rFonts w:hint="cs"/>
          <w:rtl/>
        </w:rPr>
      </w:pPr>
    </w:p>
    <w:p w:rsidR="00991E3D" w:rsidRDefault="00991E3D" w:rsidP="00665B0D">
      <w:pPr>
        <w:pStyle w:val="big-header"/>
        <w:ind w:left="0" w:right="1134"/>
        <w:rPr>
          <w:rStyle w:val="default"/>
          <w:rFonts w:hint="cs"/>
          <w:sz w:val="22"/>
          <w:szCs w:val="22"/>
          <w:rtl/>
        </w:rPr>
      </w:pPr>
      <w:r>
        <w:rPr>
          <w:rtl/>
        </w:rPr>
        <w:br w:type="page"/>
      </w:r>
      <w:r>
        <w:rPr>
          <w:rFonts w:hint="cs"/>
          <w:rtl/>
        </w:rPr>
        <w:lastRenderedPageBreak/>
        <w:t>תקנות הסדרת מקומות רחצה (בטיחות בבריכות שחיה), תשס"ד-2004</w:t>
      </w:r>
      <w:r>
        <w:rPr>
          <w:rStyle w:val="default"/>
          <w:sz w:val="22"/>
          <w:szCs w:val="22"/>
          <w:rtl/>
        </w:rPr>
        <w:footnoteReference w:customMarkFollows="1" w:id="1"/>
        <w:t>*</w:t>
      </w:r>
    </w:p>
    <w:p w:rsidR="00846BC7" w:rsidRDefault="00846BC7">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4 לחוק הסדרת מקומות רחצה, התשכ"ד-1964, וסעיף 39 לחוק רישוי עסקים, התשכ"ח-1968 (להלן </w:t>
      </w:r>
      <w:r>
        <w:rPr>
          <w:rStyle w:val="default"/>
          <w:rFonts w:cs="FrankRuehl"/>
          <w:rtl/>
        </w:rPr>
        <w:t>–</w:t>
      </w:r>
      <w:r>
        <w:rPr>
          <w:rStyle w:val="default"/>
          <w:rFonts w:cs="FrankRuehl" w:hint="cs"/>
          <w:rtl/>
        </w:rPr>
        <w:t xml:space="preserve"> החוק), ובאישור ועדת הפנים ואיכות הסביבה של הכנסת לפי סעיף 21א(א) לחוק-יסוד: הכנסת, ולפי סעיף 2(ב) לחוק העונשין, התשל"ז-1977, אני מתקין תקנות אלה:</w:t>
      </w:r>
    </w:p>
    <w:p w:rsidR="00846BC7" w:rsidRDefault="00846BC7">
      <w:pPr>
        <w:pStyle w:val="medium2-header"/>
        <w:keepLines w:val="0"/>
        <w:spacing w:before="72"/>
        <w:ind w:left="0" w:right="1134"/>
        <w:rPr>
          <w:rFonts w:hint="cs"/>
          <w:noProof/>
          <w:rtl/>
        </w:rPr>
      </w:pPr>
      <w:bookmarkStart w:id="0" w:name="med0"/>
      <w:bookmarkEnd w:id="0"/>
      <w:r>
        <w:rPr>
          <w:rFonts w:hint="cs"/>
          <w:noProof/>
          <w:rtl/>
        </w:rPr>
        <w:t>פרק א': כללי</w:t>
      </w:r>
    </w:p>
    <w:p w:rsidR="00846BC7" w:rsidRDefault="00846BC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4pt;z-index:251637760" o:allowincell="f" filled="f" stroked="f" strokecolor="lime" strokeweight=".25pt">
            <v:textbox style="mso-next-textbox:#_x0000_s1026" inset="0,0,0,0">
              <w:txbxContent>
                <w:p w:rsidR="00846BC7" w:rsidRDefault="00846BC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846BC7" w:rsidRDefault="00846BC7">
      <w:pPr>
        <w:pStyle w:val="P00"/>
        <w:spacing w:before="72"/>
        <w:ind w:left="0" w:right="1134"/>
        <w:rPr>
          <w:rStyle w:val="default"/>
          <w:rFonts w:cs="FrankRuehl" w:hint="cs"/>
          <w:rtl/>
        </w:rPr>
      </w:pPr>
      <w:r>
        <w:rPr>
          <w:rStyle w:val="default"/>
          <w:rFonts w:cs="FrankRuehl" w:hint="cs"/>
          <w:rtl/>
        </w:rPr>
        <w:tab/>
        <w:t xml:space="preserve">"אדם עם מוגבלות" </w:t>
      </w:r>
      <w:r>
        <w:rPr>
          <w:rStyle w:val="default"/>
          <w:rFonts w:cs="FrankRuehl"/>
          <w:rtl/>
        </w:rPr>
        <w:t>–</w:t>
      </w:r>
      <w:r>
        <w:rPr>
          <w:rStyle w:val="default"/>
          <w:rFonts w:cs="FrankRuehl" w:hint="cs"/>
          <w:rtl/>
        </w:rPr>
        <w:t xml:space="preserve"> כהגדרתו בסעיף 5 לחוק שוויון זכויות לאנשים עם מוגבלות, התשנ"ח-1998;</w:t>
      </w:r>
    </w:p>
    <w:p w:rsidR="00846BC7" w:rsidRDefault="00846BC7">
      <w:pPr>
        <w:pStyle w:val="P00"/>
        <w:spacing w:before="72"/>
        <w:ind w:left="0" w:right="1134"/>
        <w:rPr>
          <w:rStyle w:val="default"/>
          <w:rFonts w:cs="FrankRuehl" w:hint="cs"/>
          <w:rtl/>
        </w:rPr>
      </w:pPr>
      <w:r>
        <w:rPr>
          <w:rStyle w:val="default"/>
          <w:rFonts w:cs="FrankRuehl" w:hint="cs"/>
          <w:rtl/>
        </w:rPr>
        <w:tab/>
        <w:t xml:space="preserve">"אירוע" </w:t>
      </w:r>
      <w:r>
        <w:rPr>
          <w:rStyle w:val="default"/>
          <w:rFonts w:cs="FrankRuehl"/>
          <w:rtl/>
        </w:rPr>
        <w:t>–</w:t>
      </w:r>
      <w:r>
        <w:rPr>
          <w:rStyle w:val="default"/>
          <w:rFonts w:cs="FrankRuehl" w:hint="cs"/>
          <w:rtl/>
        </w:rPr>
        <w:t xml:space="preserve"> לרבות מקרה טביעה, פציעה, הפרת הסדר או אירוע פגיעה המוני;</w:t>
      </w:r>
    </w:p>
    <w:p w:rsidR="00846BC7" w:rsidRDefault="00846BC7">
      <w:pPr>
        <w:pStyle w:val="P00"/>
        <w:spacing w:before="72"/>
        <w:ind w:left="0" w:right="1134"/>
        <w:rPr>
          <w:rStyle w:val="default"/>
          <w:rFonts w:cs="FrankRuehl" w:hint="cs"/>
          <w:rtl/>
        </w:rPr>
      </w:pPr>
      <w:r>
        <w:rPr>
          <w:rStyle w:val="default"/>
          <w:rFonts w:cs="FrankRuehl" w:hint="cs"/>
          <w:rtl/>
        </w:rPr>
        <w:tab/>
        <w:t xml:space="preserve">"אתר בריכת שחיה" </w:t>
      </w:r>
      <w:r>
        <w:rPr>
          <w:rStyle w:val="default"/>
          <w:rFonts w:cs="FrankRuehl"/>
          <w:rtl/>
        </w:rPr>
        <w:t>–</w:t>
      </w:r>
      <w:r>
        <w:rPr>
          <w:rStyle w:val="default"/>
          <w:rFonts w:cs="FrankRuehl" w:hint="cs"/>
          <w:rtl/>
        </w:rPr>
        <w:t xml:space="preserve"> בריכת שחיה לרבות החצרים והמבנים המשרתים אותה כגון מלתחות ושירותים;</w:t>
      </w:r>
    </w:p>
    <w:p w:rsidR="00846BC7" w:rsidRDefault="00846BC7">
      <w:pPr>
        <w:pStyle w:val="P00"/>
        <w:spacing w:before="72"/>
        <w:ind w:left="0" w:right="1134"/>
        <w:rPr>
          <w:rStyle w:val="default"/>
          <w:rFonts w:cs="FrankRuehl" w:hint="cs"/>
          <w:rtl/>
        </w:rPr>
      </w:pPr>
      <w:r>
        <w:rPr>
          <w:rStyle w:val="default"/>
          <w:rFonts w:cs="FrankRuehl" w:hint="cs"/>
          <w:rtl/>
        </w:rPr>
        <w:tab/>
        <w:t xml:space="preserve">"בריכת גלים" </w:t>
      </w:r>
      <w:r>
        <w:rPr>
          <w:rStyle w:val="default"/>
          <w:rFonts w:cs="FrankRuehl"/>
          <w:rtl/>
        </w:rPr>
        <w:t>–</w:t>
      </w:r>
      <w:r>
        <w:rPr>
          <w:rStyle w:val="default"/>
          <w:rFonts w:cs="FrankRuehl" w:hint="cs"/>
          <w:rtl/>
        </w:rPr>
        <w:t xml:space="preserve"> בריכת שחיה שניתן לחולל בה גלים;</w:t>
      </w:r>
    </w:p>
    <w:p w:rsidR="00846BC7" w:rsidRDefault="00846BC7">
      <w:pPr>
        <w:pStyle w:val="P00"/>
        <w:spacing w:before="72"/>
        <w:ind w:left="0" w:right="1134"/>
        <w:rPr>
          <w:rStyle w:val="default"/>
          <w:rFonts w:cs="FrankRuehl" w:hint="cs"/>
          <w:rtl/>
        </w:rPr>
      </w:pPr>
      <w:r>
        <w:rPr>
          <w:rStyle w:val="default"/>
          <w:rFonts w:cs="FrankRuehl" w:hint="cs"/>
          <w:rtl/>
        </w:rPr>
        <w:tab/>
        <w:t xml:space="preserve">"בריכת זרמים (סחף)" </w:t>
      </w:r>
      <w:r>
        <w:rPr>
          <w:rStyle w:val="default"/>
          <w:rFonts w:cs="FrankRuehl"/>
          <w:rtl/>
        </w:rPr>
        <w:t>–</w:t>
      </w:r>
      <w:r>
        <w:rPr>
          <w:rStyle w:val="default"/>
          <w:rFonts w:cs="FrankRuehl" w:hint="cs"/>
          <w:rtl/>
        </w:rPr>
        <w:t xml:space="preserve"> בריכת שחיה או חלק ממנה שבה המתרחץ נסחף עם זרם המים;</w:t>
      </w:r>
    </w:p>
    <w:p w:rsidR="00846BC7" w:rsidRDefault="00846BC7">
      <w:pPr>
        <w:pStyle w:val="P00"/>
        <w:spacing w:before="72"/>
        <w:ind w:left="0" w:right="1134"/>
        <w:rPr>
          <w:rStyle w:val="default"/>
          <w:rFonts w:cs="FrankRuehl" w:hint="cs"/>
          <w:sz w:val="26"/>
          <w:rtl/>
        </w:rPr>
      </w:pPr>
      <w:r>
        <w:rPr>
          <w:rStyle w:val="default"/>
          <w:rFonts w:cs="FrankRuehl" w:hint="cs"/>
          <w:rtl/>
        </w:rPr>
        <w:tab/>
        <w:t>"בריכת טיפולית" (</w:t>
      </w:r>
      <w:r>
        <w:rPr>
          <w:rStyle w:val="default"/>
          <w:rFonts w:cs="FrankRuehl"/>
          <w:szCs w:val="20"/>
        </w:rPr>
        <w:t>Hydrotherapy</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בריכת שחיה שבה נערכת הפעלה גופנית במים לשם השגת מטרות טיפוליות משמרות (</w:t>
      </w:r>
      <w:r>
        <w:rPr>
          <w:rStyle w:val="default"/>
          <w:rFonts w:cs="FrankRuehl"/>
          <w:szCs w:val="20"/>
        </w:rPr>
        <w:t>Fitness</w:t>
      </w:r>
      <w:r>
        <w:rPr>
          <w:rStyle w:val="default"/>
          <w:rFonts w:cs="FrankRuehl" w:hint="cs"/>
          <w:sz w:val="26"/>
          <w:rtl/>
        </w:rPr>
        <w:t>) או מקדמות (</w:t>
      </w:r>
      <w:r>
        <w:rPr>
          <w:rStyle w:val="default"/>
          <w:rFonts w:cs="FrankRuehl"/>
          <w:szCs w:val="20"/>
        </w:rPr>
        <w:t>Therapy</w:t>
      </w:r>
      <w:r>
        <w:rPr>
          <w:rStyle w:val="default"/>
          <w:rFonts w:cs="FrankRuehl" w:hint="cs"/>
          <w:sz w:val="26"/>
          <w:rtl/>
        </w:rPr>
        <w:t xml:space="preserve">); בהגדרה זו, "מטרה טיפולית משמרת או מקדמת" </w:t>
      </w:r>
      <w:r>
        <w:rPr>
          <w:rStyle w:val="default"/>
          <w:rFonts w:cs="FrankRuehl"/>
          <w:sz w:val="26"/>
          <w:rtl/>
        </w:rPr>
        <w:t>–</w:t>
      </w:r>
      <w:r>
        <w:rPr>
          <w:rStyle w:val="default"/>
          <w:rFonts w:cs="FrankRuehl" w:hint="cs"/>
          <w:sz w:val="26"/>
          <w:rtl/>
        </w:rPr>
        <w:t xml:space="preserve"> שימור או שיפור, בהתאמה, של תפקוד מוטורי, פסיכומוטורי ופסיכו-חברתי לאנשים עם מגבלה או עם נכות זמנית או צמיתה;</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"בריכת פעוטות" </w:t>
      </w:r>
      <w:r>
        <w:rPr>
          <w:rStyle w:val="default"/>
          <w:rFonts w:cs="FrankRuehl"/>
          <w:sz w:val="26"/>
          <w:rtl/>
        </w:rPr>
        <w:t>–</w:t>
      </w:r>
      <w:r>
        <w:rPr>
          <w:rStyle w:val="default"/>
          <w:rFonts w:cs="FrankRuehl" w:hint="cs"/>
          <w:sz w:val="26"/>
          <w:rtl/>
        </w:rPr>
        <w:t xml:space="preserve"> בריכת שחיה שעומקה לא עולה על 0.65 מטר והמיועדת לילדים עד גיל 6;</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"בריכת שחיה" </w:t>
      </w:r>
      <w:r>
        <w:rPr>
          <w:rStyle w:val="default"/>
          <w:rFonts w:cs="FrankRuehl"/>
          <w:sz w:val="26"/>
          <w:rtl/>
        </w:rPr>
        <w:t>–</w:t>
      </w:r>
      <w:r>
        <w:rPr>
          <w:rStyle w:val="default"/>
          <w:rFonts w:cs="FrankRuehl" w:hint="cs"/>
          <w:sz w:val="26"/>
          <w:rtl/>
        </w:rPr>
        <w:t xml:space="preserve"> מקום המכיל מים, ובכלל זה אמצעי פינוי המים העילי, למטרות שחיה, שעשועי מים, ספורט, לימוד, וטיפול במים (</w:t>
      </w:r>
      <w:r>
        <w:rPr>
          <w:rStyle w:val="default"/>
          <w:rFonts w:cs="FrankRuehl"/>
          <w:szCs w:val="20"/>
        </w:rPr>
        <w:t>Hydrotherapy</w:t>
      </w:r>
      <w:r>
        <w:rPr>
          <w:rStyle w:val="default"/>
          <w:rFonts w:cs="FrankRuehl" w:hint="cs"/>
          <w:sz w:val="26"/>
          <w:rtl/>
        </w:rPr>
        <w:t>) שהוא עסק טעון רישוי לפי צו רישוי עסקים (עסקים טעוני רישוי), התשנ"ה-1995;</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"מחזיק בריכה" </w:t>
      </w:r>
      <w:r>
        <w:rPr>
          <w:rStyle w:val="default"/>
          <w:rFonts w:cs="FrankRuehl"/>
          <w:sz w:val="26"/>
          <w:rtl/>
        </w:rPr>
        <w:t>–</w:t>
      </w:r>
      <w:r>
        <w:rPr>
          <w:rStyle w:val="default"/>
          <w:rFonts w:cs="FrankRuehl" w:hint="cs"/>
          <w:sz w:val="26"/>
          <w:rtl/>
        </w:rPr>
        <w:t xml:space="preserve"> לרבות בעל רישיון עסק לאתר בריכת שחיה, מחזיק, ובעלים של אתר בריכת שחיה;</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"מציל" </w:t>
      </w:r>
      <w:r>
        <w:rPr>
          <w:rStyle w:val="default"/>
          <w:rFonts w:cs="FrankRuehl"/>
          <w:sz w:val="26"/>
          <w:rtl/>
        </w:rPr>
        <w:t>–</w:t>
      </w:r>
      <w:r>
        <w:rPr>
          <w:rStyle w:val="default"/>
          <w:rFonts w:cs="FrankRuehl" w:hint="cs"/>
          <w:sz w:val="26"/>
          <w:rtl/>
        </w:rPr>
        <w:t xml:space="preserve"> כמשמעותו בתקנה 5;</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"מרפאה" </w:t>
      </w:r>
      <w:r>
        <w:rPr>
          <w:rStyle w:val="default"/>
          <w:rFonts w:cs="FrankRuehl"/>
          <w:sz w:val="26"/>
          <w:rtl/>
        </w:rPr>
        <w:t>–</w:t>
      </w:r>
      <w:r>
        <w:rPr>
          <w:rStyle w:val="default"/>
          <w:rFonts w:cs="FrankRuehl" w:hint="cs"/>
          <w:sz w:val="26"/>
          <w:rtl/>
        </w:rPr>
        <w:t xml:space="preserve"> מקום המשמש לטיפול בציבור בעזרת ציוד מתאים המצוי בו;</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"מתחם בריכות שחיה" </w:t>
      </w:r>
      <w:r>
        <w:rPr>
          <w:rStyle w:val="default"/>
          <w:rFonts w:cs="FrankRuehl"/>
          <w:sz w:val="26"/>
          <w:rtl/>
        </w:rPr>
        <w:t>–</w:t>
      </w:r>
      <w:r>
        <w:rPr>
          <w:rStyle w:val="default"/>
          <w:rFonts w:cs="FrankRuehl" w:hint="cs"/>
          <w:sz w:val="26"/>
          <w:rtl/>
        </w:rPr>
        <w:t xml:space="preserve"> אתר בריכת שחיה המכיל יותר מבריכת שחיה אחת;</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"עומק" </w:t>
      </w:r>
      <w:r>
        <w:rPr>
          <w:rStyle w:val="default"/>
          <w:rFonts w:cs="FrankRuehl"/>
          <w:sz w:val="26"/>
          <w:rtl/>
        </w:rPr>
        <w:t>–</w:t>
      </w:r>
      <w:r>
        <w:rPr>
          <w:rStyle w:val="default"/>
          <w:rFonts w:cs="FrankRuehl" w:hint="cs"/>
          <w:sz w:val="26"/>
          <w:rtl/>
        </w:rPr>
        <w:t xml:space="preserve"> כפי שנמדד בנקודה העמוקה ביותר בבריכת השחיה;</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"עמדת הצלה" </w:t>
      </w:r>
      <w:r>
        <w:rPr>
          <w:rStyle w:val="default"/>
          <w:rFonts w:cs="FrankRuehl"/>
          <w:sz w:val="26"/>
          <w:rtl/>
        </w:rPr>
        <w:t>–</w:t>
      </w:r>
      <w:r>
        <w:rPr>
          <w:rStyle w:val="default"/>
          <w:rFonts w:cs="FrankRuehl" w:hint="cs"/>
          <w:sz w:val="26"/>
          <w:rtl/>
        </w:rPr>
        <w:t xml:space="preserve"> מקום המשמש את המציל לצפיה ופיקוח על בריכת שחיה ומצוי בו ציוד הצלה;</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"פארק מים" </w:t>
      </w:r>
      <w:r>
        <w:rPr>
          <w:rStyle w:val="default"/>
          <w:rFonts w:cs="FrankRuehl"/>
          <w:sz w:val="26"/>
          <w:rtl/>
        </w:rPr>
        <w:t>–</w:t>
      </w:r>
      <w:r>
        <w:rPr>
          <w:rStyle w:val="default"/>
          <w:rFonts w:cs="FrankRuehl" w:hint="cs"/>
          <w:sz w:val="26"/>
          <w:rtl/>
        </w:rPr>
        <w:t xml:space="preserve"> אתר בריכת שחיה הכולל מיתקני שעשועי מים וספורט, לרבות מגלשות מים, בריכת גלים ובריכת זרמים;</w:t>
      </w:r>
    </w:p>
    <w:p w:rsidR="00846BC7" w:rsidRDefault="00846BC7">
      <w:pPr>
        <w:pStyle w:val="P00"/>
        <w:spacing w:before="72"/>
        <w:ind w:left="0" w:right="1134"/>
        <w:rPr>
          <w:rStyle w:val="default"/>
          <w:rFonts w:cs="FrankRuehl" w:hint="cs"/>
          <w:sz w:val="26"/>
          <w:rtl/>
        </w:rPr>
      </w:pPr>
      <w:r>
        <w:rPr>
          <w:rStyle w:val="default"/>
          <w:rFonts w:cs="FrankRuehl" w:hint="cs"/>
          <w:sz w:val="26"/>
          <w:rtl/>
        </w:rPr>
        <w:tab/>
        <w:t xml:space="preserve">"תקנות התכנון והבניה" </w:t>
      </w:r>
      <w:r>
        <w:rPr>
          <w:rStyle w:val="default"/>
          <w:rFonts w:cs="FrankRuehl"/>
          <w:sz w:val="26"/>
          <w:rtl/>
        </w:rPr>
        <w:t>–</w:t>
      </w:r>
      <w:r>
        <w:rPr>
          <w:rStyle w:val="default"/>
          <w:rFonts w:cs="FrankRuehl" w:hint="cs"/>
          <w:sz w:val="26"/>
          <w:rtl/>
        </w:rPr>
        <w:t xml:space="preserve"> תקנות התכנון והבניה (בקשה להיתר, תנאיו ואגרות), התש"ל-1970.</w:t>
      </w:r>
    </w:p>
    <w:p w:rsidR="00846BC7" w:rsidRDefault="00846BC7">
      <w:pPr>
        <w:pStyle w:val="P00"/>
        <w:spacing w:before="72"/>
        <w:ind w:left="0" w:right="1134"/>
        <w:rPr>
          <w:rStyle w:val="default"/>
          <w:rFonts w:cs="FrankRuehl" w:hint="cs"/>
          <w:rtl/>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8.5pt;width:1in;height:5.6pt;z-index:251638784" filled="f" stroked="f">
            <v:textbox inset="1mm,0,1mm,0">
              <w:txbxContent>
                <w:p w:rsidR="00846BC7" w:rsidRDefault="00846BC7">
                  <w:pPr>
                    <w:pStyle w:val="3"/>
                    <w:rPr>
                      <w:rFonts w:hint="cs"/>
                      <w:rtl/>
                    </w:rPr>
                  </w:pPr>
                  <w:r>
                    <w:rPr>
                      <w:rFonts w:hint="cs"/>
                      <w:rtl/>
                    </w:rPr>
                    <w:t>מטרת התקנות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תקנות אלה נועדו לקבוע סידורי בטיחות באתר בריכת שחיה ואת בעלי התפקידים בקשר עם סידורים אלה, האחראים לקיומם, והכל כדי להבטיח את בטיחותו ואת ביטחונו של הציבור העושה שימוש באתר בריכת שחיה.</w:t>
      </w:r>
    </w:p>
    <w:p w:rsidR="00846BC7" w:rsidRDefault="00846BC7">
      <w:pPr>
        <w:pStyle w:val="P00"/>
        <w:spacing w:before="72"/>
        <w:ind w:left="0" w:right="1134"/>
        <w:rPr>
          <w:rStyle w:val="default"/>
          <w:rFonts w:cs="FrankRuehl" w:hint="cs"/>
          <w:rtl/>
        </w:rPr>
      </w:pPr>
      <w:bookmarkStart w:id="3" w:name="Seif3"/>
      <w:bookmarkEnd w:id="3"/>
      <w:r>
        <w:rPr>
          <w:rFonts w:cs="Miriam"/>
          <w:szCs w:val="32"/>
          <w:rtl/>
          <w:lang w:val="he-IL"/>
        </w:rPr>
        <w:pict>
          <v:shape id="_x0000_s1099" type="#_x0000_t202" style="position:absolute;left:0;text-align:left;margin-left:462pt;margin-top:2.8pt;width:80.25pt;height:22pt;z-index:251639808" filled="f" stroked="f">
            <v:textbox inset="1mm,,1mm">
              <w:txbxContent>
                <w:p w:rsidR="00846BC7" w:rsidRDefault="00846BC7">
                  <w:pPr>
                    <w:pStyle w:val="3"/>
                    <w:rPr>
                      <w:rFonts w:hint="cs"/>
                      <w:rtl/>
                    </w:rPr>
                  </w:pPr>
                  <w:r>
                    <w:rPr>
                      <w:rFonts w:hint="cs"/>
                      <w:rtl/>
                    </w:rPr>
                    <w:t>רישיון עסק ושמירת סמכות</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הוראות תקנות אלה, למעט תקנות 12, 34 ו-37, מהוות חלק בלתי נפרד מרישיון עסק לאתר בריכת שחיה.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בתקנות אלה כדי לגרוע מהסמכות להורות לפי סעיף 7 לחוק תנאים מיוחדים לעסק פלוני, שיש בהם משום הטלת חיוב נוסף על החיובים שבתקנות אלה.</w:t>
      </w:r>
    </w:p>
    <w:p w:rsidR="00846BC7" w:rsidRDefault="00846BC7">
      <w:pPr>
        <w:pStyle w:val="medium2-header"/>
        <w:keepLines w:val="0"/>
        <w:spacing w:before="72"/>
        <w:ind w:left="0" w:right="1134"/>
        <w:rPr>
          <w:rFonts w:hint="cs"/>
          <w:noProof/>
          <w:rtl/>
        </w:rPr>
      </w:pPr>
      <w:bookmarkStart w:id="4" w:name="med1"/>
      <w:bookmarkEnd w:id="4"/>
      <w:r>
        <w:rPr>
          <w:rFonts w:hint="cs"/>
          <w:noProof/>
          <w:rtl/>
        </w:rPr>
        <w:t>פרק ב': בעלי תפקידים בבריכה</w:t>
      </w:r>
    </w:p>
    <w:p w:rsidR="00846BC7" w:rsidRDefault="00846BC7">
      <w:pPr>
        <w:pStyle w:val="P00"/>
        <w:spacing w:before="72"/>
        <w:ind w:left="0" w:right="1134"/>
        <w:rPr>
          <w:rStyle w:val="default"/>
          <w:rFonts w:cs="FrankRuehl" w:hint="cs"/>
          <w:rtl/>
        </w:rPr>
      </w:pPr>
      <w:bookmarkStart w:id="5" w:name="Seif4"/>
      <w:bookmarkEnd w:id="5"/>
      <w:r>
        <w:rPr>
          <w:lang w:val="he-IL"/>
        </w:rPr>
        <w:pict>
          <v:rect id="_x0000_s1100" style="position:absolute;left:0;text-align:left;margin-left:464.5pt;margin-top:8.05pt;width:75.05pt;height:16.65pt;z-index:251640832" o:allowincell="f" filled="f" stroked="f" strokecolor="lime" strokeweight=".25pt">
            <v:textbox style="mso-next-textbox:#_x0000_s1100" inset="0,0,0,0">
              <w:txbxContent>
                <w:p w:rsidR="00846BC7" w:rsidRDefault="00846BC7">
                  <w:pPr>
                    <w:spacing w:line="160" w:lineRule="exact"/>
                    <w:jc w:val="left"/>
                    <w:rPr>
                      <w:rFonts w:cs="Miriam" w:hint="cs"/>
                      <w:noProof/>
                      <w:szCs w:val="18"/>
                      <w:rtl/>
                    </w:rPr>
                  </w:pPr>
                  <w:r>
                    <w:rPr>
                      <w:rFonts w:cs="Miriam" w:hint="cs"/>
                      <w:szCs w:val="18"/>
                      <w:rtl/>
                    </w:rPr>
                    <w:t>חובותיו של מחזיק בריכה</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 xml:space="preserve">מחזיק בריכה </w:t>
      </w:r>
      <w:r>
        <w:rPr>
          <w:rStyle w:val="default"/>
          <w:rFonts w:cs="FrankRuehl"/>
          <w:rtl/>
        </w:rPr>
        <w:t>–</w:t>
      </w:r>
    </w:p>
    <w:p w:rsidR="00846BC7" w:rsidRDefault="00846B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נושא באחריות כוללת לקיומן של הוראות תקנות אלה והדינים הנוגעים לאתר בריכת שחיה;</w:t>
      </w:r>
    </w:p>
    <w:p w:rsidR="00846BC7" w:rsidRDefault="00846B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ישמור בידיו העתק מאישורי ההכשרה, הרענונים והבדיקות לפי תקנות אלה, לפי הענין, שעברו בעלי התפקידים באתר בריכת שחיה;</w:t>
      </w:r>
    </w:p>
    <w:p w:rsidR="00846BC7" w:rsidRDefault="00846B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בהעדר קביעה אחרת בתקנות אלה ובכל דין, אחראי לקביעת ממדי העמדות והמיתקנים שנקבעו לפיהן ומיקומם;</w:t>
      </w:r>
    </w:p>
    <w:p w:rsidR="00846BC7" w:rsidRDefault="00846BC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אחראי להפכלת בריכת שחיה בהתאם לתקנות אלה, ובפרט, לא יפעיל בריכה בלא מינוי בעלי התפקידים לפי הכשירויות והתקן, הכל כפי שנקבע בתקנות אלה;</w:t>
      </w:r>
    </w:p>
    <w:p w:rsidR="00846BC7" w:rsidRDefault="00846BC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אחראי להדרכת הציבור באצר בריכת השחיה בנוגע לבטיחות באופן בולט לעין על גבי שלטים;</w:t>
      </w:r>
    </w:p>
    <w:p w:rsidR="00846BC7" w:rsidRDefault="00846BC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יפרסם מהן שעות הפתיחה והסגירה של בריכת השחיה, ורשאי הוא ליחד שעות רחצה לנשים או לגברים בלבד, לאימוני שחיה וכיוצא באלה, וכן להפעלת אתר בריכת השחיה לשימושים אחרים בכפוף לכל דין;</w:t>
      </w:r>
    </w:p>
    <w:p w:rsidR="00846BC7" w:rsidRDefault="00846BC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יורה על שעות פתיחת בריכת השחיה לציבור באופן בולט לעין בכניסות לבריכת השחיה.</w:t>
      </w:r>
    </w:p>
    <w:p w:rsidR="00846BC7" w:rsidRDefault="00846BC7">
      <w:pPr>
        <w:pStyle w:val="P00"/>
        <w:spacing w:before="72"/>
        <w:ind w:left="0" w:right="1134"/>
        <w:rPr>
          <w:rStyle w:val="default"/>
          <w:rFonts w:cs="FrankRuehl" w:hint="cs"/>
          <w:rtl/>
        </w:rPr>
      </w:pPr>
      <w:bookmarkStart w:id="6" w:name="Seif5"/>
      <w:bookmarkEnd w:id="6"/>
      <w:r>
        <w:rPr>
          <w:lang w:val="he-IL"/>
        </w:rPr>
        <w:pict>
          <v:rect id="_x0000_s1101" style="position:absolute;left:0;text-align:left;margin-left:470.25pt;margin-top:8.05pt;width:69.3pt;height:9.95pt;z-index:251641856" o:allowincell="f" filled="f" stroked="f" strokecolor="lime" strokeweight=".25pt">
            <v:textbox style="mso-next-textbox:#_x0000_s1101" inset="0,0,0,0">
              <w:txbxContent>
                <w:p w:rsidR="00846BC7" w:rsidRDefault="00846BC7">
                  <w:pPr>
                    <w:spacing w:line="160" w:lineRule="exact"/>
                    <w:jc w:val="left"/>
                    <w:rPr>
                      <w:rFonts w:cs="Miriam" w:hint="cs"/>
                      <w:noProof/>
                      <w:szCs w:val="18"/>
                      <w:rtl/>
                    </w:rPr>
                  </w:pPr>
                  <w:r>
                    <w:rPr>
                      <w:rFonts w:cs="Miriam" w:hint="cs"/>
                      <w:szCs w:val="18"/>
                      <w:rtl/>
                    </w:rPr>
                    <w:t>מציל</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 xml:space="preserve">מחזיק בריכת שחיה לא יעסיק אדם, ואדם לא יעסוק, כמציל בבריכת שחיה אלא אם כן אותו אדם </w:t>
      </w:r>
      <w:r>
        <w:rPr>
          <w:rStyle w:val="default"/>
          <w:rFonts w:cs="FrankRuehl"/>
          <w:rtl/>
        </w:rPr>
        <w:t>–</w:t>
      </w:r>
    </w:p>
    <w:p w:rsidR="00846BC7" w:rsidRDefault="00846B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בעל תעודת מקצוע של מציל מטעם משרד התעשיה המסחר והתעסוקה (להלן </w:t>
      </w:r>
      <w:r>
        <w:rPr>
          <w:rStyle w:val="default"/>
          <w:rFonts w:cs="FrankRuehl"/>
          <w:rtl/>
        </w:rPr>
        <w:t>–</w:t>
      </w:r>
      <w:r>
        <w:rPr>
          <w:rStyle w:val="default"/>
          <w:rFonts w:cs="FrankRuehl" w:hint="cs"/>
          <w:rtl/>
        </w:rPr>
        <w:t xml:space="preserve"> משרד התמ"ת);</w:t>
      </w:r>
    </w:p>
    <w:p w:rsidR="00846BC7" w:rsidRDefault="00846B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עבר הכשרה נאותה בעזרה ראשונה לפי תכנית ההכשרה המפורטת בחלק א' לתוספת הראשונה שהועברה ואושרה בידי מי שהוא בעל הכשרה וניסיון של חובש לפחות בהתאם לטופס שבחלק ג לתוספת השניה;</w:t>
      </w:r>
    </w:p>
    <w:p w:rsidR="00846BC7" w:rsidRDefault="00846B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עבר אחת לשנתיים ממועד תחילת העסקתו רענון נאות בעזרה ראשונה, לפי התכנית המפורטת בחלק ב' לתוספת השניה, שהועבר ואושר בידי מי שהוא בעל הכשרה וניסיון של חובש בהתאם לטופס שבחלק ג' לתוספת השניה;</w:t>
      </w:r>
    </w:p>
    <w:p w:rsidR="00846BC7" w:rsidRDefault="00846BC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עבר אחת לשנתיים ממועד תחילת העסקתו רענון נאות בהצלה לפי התכנית המפורטת בחלק ב' לתוספת השניה שהועבר ואושר בידי מציל בעל תעודת מקצוע של מציל בריכת שחיה סוג 2 מטעם משרד התמ"ת, העוסק במקצוע בחמש השנים האחרונות לפחות בהתאם לטופס שבחלק ג' לתוספת השניה;</w:t>
      </w:r>
    </w:p>
    <w:p w:rsidR="00846BC7" w:rsidRDefault="00846BC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אחת לארבע שנים חתם על הצהרת בריאות, נבדק בידי רופא מורשה כמשמעותו בפקודת הרופאים [נוסח חדש], התשל"ז-1976 (להלן </w:t>
      </w:r>
      <w:r>
        <w:rPr>
          <w:rStyle w:val="default"/>
          <w:rFonts w:cs="FrankRuehl"/>
          <w:rtl/>
        </w:rPr>
        <w:t>–</w:t>
      </w:r>
      <w:r>
        <w:rPr>
          <w:rStyle w:val="default"/>
          <w:rFonts w:cs="FrankRuehl" w:hint="cs"/>
          <w:rtl/>
        </w:rPr>
        <w:t xml:space="preserve"> רופא), בדיקה רפואית ונבדק בידי אופטומטראי או רופא עיניים כמשמעותם, בהתאמה, בסעיפים 1 ו-5(ב) לחוק העיסוק באופטומטריה, התשנ"א-1991, הכל לפי הנוסח המפורט בתוספת השלישית, ומההצהרה ותוצאות הבדיקות עולה כי אין מניעה כי ישמש מציל בבריכת שחיה.</w:t>
      </w:r>
    </w:p>
    <w:p w:rsidR="00846BC7" w:rsidRDefault="00846BC7">
      <w:pPr>
        <w:pStyle w:val="P00"/>
        <w:spacing w:before="72"/>
        <w:ind w:left="0" w:right="1134"/>
        <w:rPr>
          <w:rStyle w:val="default"/>
          <w:rFonts w:cs="FrankRuehl" w:hint="cs"/>
          <w:rtl/>
        </w:rPr>
      </w:pPr>
      <w:bookmarkStart w:id="7" w:name="Seif6"/>
      <w:bookmarkEnd w:id="7"/>
      <w:r>
        <w:rPr>
          <w:lang w:val="he-IL"/>
        </w:rPr>
        <w:pict>
          <v:rect id="_x0000_s1102" style="position:absolute;left:0;text-align:left;margin-left:464.5pt;margin-top:8.05pt;width:75.05pt;height:10.4pt;z-index:251642880" o:allowincell="f" filled="f" stroked="f" strokecolor="lime" strokeweight=".25pt">
            <v:textbox style="mso-next-textbox:#_x0000_s1102" inset="0,0,0,0">
              <w:txbxContent>
                <w:p w:rsidR="00846BC7" w:rsidRDefault="00846BC7">
                  <w:pPr>
                    <w:spacing w:line="160" w:lineRule="exact"/>
                    <w:jc w:val="left"/>
                    <w:rPr>
                      <w:rFonts w:cs="Miriam" w:hint="cs"/>
                      <w:noProof/>
                      <w:szCs w:val="18"/>
                      <w:rtl/>
                    </w:rPr>
                  </w:pPr>
                  <w:r>
                    <w:rPr>
                      <w:rFonts w:cs="Miriam" w:hint="cs"/>
                      <w:szCs w:val="18"/>
                      <w:rtl/>
                    </w:rPr>
                    <w:t>סימן היכר למציל</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על אחד לפחות מפרטי הלבוש של מציל בשעת מילוי תפקידו שהם בגד ים, חולצה, מכנסיים או אימונית, יירשם "מציל" בצבעים נוגדים (קונטרסטיים) (כגון פריט הלבוש יהיה עשוי מחומר מאט שאינו בוהק וצבעו צהוב או כתוב והכיתוב בשחור, או פריט הלבוש בצבע כתום והכיתוב בכחול); גודל האות לא יפחת מ-10 ס"מ, בגופן (פונט) מרים תם או אריאל מעובה 15% מגובה האות.</w:t>
      </w:r>
    </w:p>
    <w:p w:rsidR="00846BC7" w:rsidRDefault="00846BC7">
      <w:pPr>
        <w:pStyle w:val="P00"/>
        <w:spacing w:before="72"/>
        <w:ind w:left="0" w:right="1134"/>
        <w:rPr>
          <w:rStyle w:val="default"/>
          <w:rFonts w:cs="FrankRuehl" w:hint="cs"/>
          <w:rtl/>
        </w:rPr>
      </w:pPr>
      <w:bookmarkStart w:id="8" w:name="Seif7"/>
      <w:bookmarkEnd w:id="8"/>
      <w:r>
        <w:rPr>
          <w:lang w:val="he-IL"/>
        </w:rPr>
        <w:pict>
          <v:rect id="_x0000_s1103" style="position:absolute;left:0;text-align:left;margin-left:470.25pt;margin-top:8.05pt;width:69.3pt;height:7.7pt;z-index:251643904" o:allowincell="f" filled="f" stroked="f" strokecolor="lime" strokeweight=".25pt">
            <v:textbox style="mso-next-textbox:#_x0000_s1103" inset="0,0,0,0">
              <w:txbxContent>
                <w:p w:rsidR="00846BC7" w:rsidRDefault="00846BC7">
                  <w:pPr>
                    <w:spacing w:line="160" w:lineRule="exact"/>
                    <w:jc w:val="left"/>
                    <w:rPr>
                      <w:rFonts w:cs="Miriam" w:hint="cs"/>
                      <w:noProof/>
                      <w:szCs w:val="18"/>
                      <w:rtl/>
                    </w:rPr>
                  </w:pPr>
                  <w:r>
                    <w:rPr>
                      <w:rFonts w:cs="Miriam" w:hint="cs"/>
                      <w:szCs w:val="18"/>
                      <w:rtl/>
                    </w:rPr>
                    <w:t>חובות מציל</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חובותיו של מציל הן כמפורט להלן:</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להימצא, לפי שיקול דעתו, במקום שיאפשר לו גישה מיידית למים ולעמדת ההצלה ותצפית נוחה על כל שטח בריכת השחיה והכניסה אליה, בהתחשב במצב התאורה, בכמות המתרחצים וסוגם, בשדה הראיה ובקרבה למים;</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למנוע טביעות ותאונות בבריכת שחיה;</w:t>
      </w:r>
    </w:p>
    <w:p w:rsidR="00846BC7" w:rsidRDefault="00846B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להגיש עזרה במים לזקוקים לה;</w:t>
      </w:r>
    </w:p>
    <w:p w:rsidR="00846BC7" w:rsidRDefault="00846BC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למנוע ממתרחצים, שלפי דעתו אינם יודעים לשחות, להיכנס למים שעומקם מעל 1.2; בפסקה זו, "עומק" </w:t>
      </w:r>
      <w:r>
        <w:rPr>
          <w:rStyle w:val="default"/>
          <w:rFonts w:cs="FrankRuehl"/>
          <w:rtl/>
        </w:rPr>
        <w:t>–</w:t>
      </w:r>
      <w:r>
        <w:rPr>
          <w:rStyle w:val="default"/>
          <w:rFonts w:cs="FrankRuehl" w:hint="cs"/>
          <w:rtl/>
        </w:rPr>
        <w:t xml:space="preserve"> על אף האמור בתקנה 1, העומק המוחלט כפי שנמדד בנקודה מסוימת, במטרים;</w:t>
      </w:r>
    </w:p>
    <w:p w:rsidR="00846BC7" w:rsidRDefault="00846BC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להגיש עזרה ראשונה לנזקקים;</w:t>
      </w:r>
    </w:p>
    <w:p w:rsidR="00846BC7" w:rsidRDefault="00846BC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להחזיק בהישג ידו אמצעי קשר תקין שבאמצעותו הוא יכול להזעיק עזרה בעת הצורך;</w:t>
      </w:r>
    </w:p>
    <w:p w:rsidR="00846BC7" w:rsidRDefault="00846BC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לדווח למחזיק בריכה על כל שינוי בבריאותו המונע ממנו לשמש מציל.</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יעסוק מציל בעת מילוי תפקידו בכל עיסוק או ענין אחר למעט החובות שהוטלו עליו לפי תקנות אלה.</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יעזוב מציל בשעות הרחצה את עמדת ההצלה עד שיחליפו מציל אחר.</w:t>
      </w:r>
    </w:p>
    <w:p w:rsidR="00846BC7" w:rsidRDefault="00846B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לשם מילוי חובותיו יפעל המציל לפי שיקול דעתו המקצועי למניעת סיכון לציבור בבריכת שחיה, להצלת חיים ולשמירה על הסדר בבריכת שחיה.</w:t>
      </w:r>
    </w:p>
    <w:p w:rsidR="00846BC7" w:rsidRDefault="00846BC7">
      <w:pPr>
        <w:pStyle w:val="P00"/>
        <w:spacing w:before="72"/>
        <w:ind w:left="0" w:right="1134"/>
        <w:rPr>
          <w:rStyle w:val="default"/>
          <w:rFonts w:cs="FrankRuehl" w:hint="cs"/>
          <w:rtl/>
        </w:rPr>
      </w:pPr>
      <w:bookmarkStart w:id="9" w:name="Seif8"/>
      <w:bookmarkEnd w:id="9"/>
      <w:r>
        <w:rPr>
          <w:lang w:val="he-IL"/>
        </w:rPr>
        <w:pict>
          <v:rect id="_x0000_s1104" style="position:absolute;left:0;text-align:left;margin-left:464.5pt;margin-top:8.05pt;width:75.05pt;height:10.4pt;z-index:251644928" o:allowincell="f" filled="f" stroked="f" strokecolor="lime" strokeweight=".25pt">
            <v:textbox style="mso-next-textbox:#_x0000_s1104" inset="0,0,0,0">
              <w:txbxContent>
                <w:p w:rsidR="00846BC7" w:rsidRDefault="00846BC7">
                  <w:pPr>
                    <w:spacing w:line="160" w:lineRule="exact"/>
                    <w:jc w:val="left"/>
                    <w:rPr>
                      <w:rFonts w:cs="Miriam" w:hint="cs"/>
                      <w:noProof/>
                      <w:szCs w:val="18"/>
                      <w:rtl/>
                    </w:rPr>
                  </w:pPr>
                  <w:r>
                    <w:rPr>
                      <w:rFonts w:cs="Miriam" w:hint="cs"/>
                      <w:szCs w:val="18"/>
                      <w:rtl/>
                    </w:rPr>
                    <w:t>סמכויות המציל</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 xml:space="preserve">מציל רשאי לצוות על </w:t>
      </w:r>
      <w:r>
        <w:rPr>
          <w:rStyle w:val="default"/>
          <w:rFonts w:cs="FrankRuehl"/>
          <w:rtl/>
        </w:rPr>
        <w:t>–</w:t>
      </w:r>
    </w:p>
    <w:p w:rsidR="00846BC7" w:rsidRDefault="00846B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מתרחץ לצאת מבריכת שחיה וכן להוציאו, אם המתרחץ לא נענה להוראותיו, תוך שימוש בכוח סביר בנסיבות הענין אם, לדעתו, המתרחץ עלול לסכן, או שהוא מסכן את עצמו או מתרחצים אחרים;</w:t>
      </w:r>
    </w:p>
    <w:p w:rsidR="00846BC7" w:rsidRDefault="00846B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מתרחץ בכל ענין העשוי, לדעת המציל, למנוע סכנה לחיי המתרחץ או סכנה או הפרעה לחיי מתרחצים אחרים;</w:t>
      </w:r>
    </w:p>
    <w:p w:rsidR="00846BC7" w:rsidRDefault="00846B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איסור הרחצה בבריכת שחיה או על הגבלת כמות המתרחצים בבריכת שחיה, לפרק זמן שיורה, אם לדעתו, עקב תנאי המים, כמות המתרחצים בבריכת השחיה או סיבה אחרת, צפויה סכנה למתרחצים.</w:t>
      </w:r>
    </w:p>
    <w:p w:rsidR="00846BC7" w:rsidRDefault="00846BC7">
      <w:pPr>
        <w:pStyle w:val="P00"/>
        <w:spacing w:before="72"/>
        <w:ind w:left="0" w:right="1134"/>
        <w:rPr>
          <w:rStyle w:val="default"/>
          <w:rFonts w:cs="FrankRuehl" w:hint="cs"/>
          <w:rtl/>
        </w:rPr>
      </w:pPr>
      <w:bookmarkStart w:id="10" w:name="Seif9"/>
      <w:bookmarkEnd w:id="10"/>
      <w:r>
        <w:rPr>
          <w:lang w:val="he-IL"/>
        </w:rPr>
        <w:pict>
          <v:rect id="_x0000_s1105" style="position:absolute;left:0;text-align:left;margin-left:464.5pt;margin-top:8.05pt;width:75.05pt;height:14.45pt;z-index:251645952" o:allowincell="f" filled="f" stroked="f" strokecolor="lime" strokeweight=".25pt">
            <v:textbox style="mso-next-textbox:#_x0000_s1105" inset="0,0,0,0">
              <w:txbxContent>
                <w:p w:rsidR="00846BC7" w:rsidRDefault="00846BC7">
                  <w:pPr>
                    <w:spacing w:line="160" w:lineRule="exact"/>
                    <w:jc w:val="left"/>
                    <w:rPr>
                      <w:rFonts w:cs="Miriam" w:hint="cs"/>
                      <w:noProof/>
                      <w:szCs w:val="18"/>
                      <w:rtl/>
                    </w:rPr>
                  </w:pPr>
                  <w:r>
                    <w:rPr>
                      <w:rFonts w:cs="Miriam" w:hint="cs"/>
                      <w:szCs w:val="18"/>
                      <w:rtl/>
                    </w:rPr>
                    <w:t>מגיש עזרה ראשונה וחובש</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מחזיק בריכת שחיה לא יעסיק אדם, ואדם לא יעסוק, כמגיש עזרה ראשונה או כחובש, לפי הענין, בבריכת שחיה אלא אם כן אותו אדם </w:t>
      </w:r>
      <w:r>
        <w:rPr>
          <w:rStyle w:val="default"/>
          <w:rFonts w:cs="FrankRuehl"/>
          <w:rtl/>
        </w:rPr>
        <w:t>–</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אח הרשום בפנקס כמשמעותו בתקנות בריאות העם (עוסקים בסיעוד בבתי חולים), התשמ"ט-1988, חובש שהוכשר בצבא הגנה לישראל או במסגרת אחרת כגון אגודת מגן דוד אדום בישראל לפי חוק מגן דוד אדום, התש"י-1950, פאראמדיק או רופא, או שעבר הכשרה נאותה כמגיש עזרה ראשונה או כחובש לפי האמור, בהתאמה, בחלק א' או ב' לתוספת הראשונה שהועברה ואושרה בידי מי שהוא בעל הכשרה וניסיון של חובש בהתאם לטופס שבחלק ג' לתוספת השניה;</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עבר אחת לשנתיים, ממועד תחילת העסקתו, רענון נאות בעזרה ראשונה, לפי התכנית המפורטת בחלק ב' לתוספת השניה, שהועבר ואושר בידי מי שהוא לפחות בעל הכשרה של חובש בעל ניסיון בהתאם לטופס שבחלק ג' לתוספת השניה.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אחד לפחות מפרטי הלבוש של מגיש עזרה ראשונה או חובש בשעת מילוי תפקידו שהם חולצה או מכנסיים, יירשם "מגיש עזרה ראשונה" או "חובש", בהתאמה, בצבעים נוגדים (קונטרסטיים) (כגון פריט הלבוש יהיה עשוי מחומר מאט שאינו בוהק וצבעו צהוב או כתום והכיתוב בשחור, או פריט הלבוש בצבע כתום והכיתוב בכחול); גודל האות לא יפחת מ-10 ס"מ, בגופן (פונט) מרים תם או אריאל מעובה 15% מגובה האות.</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מגיש עזרה ראשונה או חובש </w:t>
      </w:r>
      <w:r>
        <w:rPr>
          <w:rStyle w:val="default"/>
          <w:rFonts w:cs="FrankRuehl"/>
          <w:rtl/>
        </w:rPr>
        <w:t>–</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יגיש עזרה ראשונה לנפגעים באתר בריכת השחיה, ויהיה זמין, בכל עת, להגשת עזרה כאמור;</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שמשמש בתפקידים נוספים באתר בריכת השחיה, יעסוק בעת אירוע אך ורק כמגיש עזרה ראשונה או כחובש, לפי הענין.</w:t>
      </w:r>
    </w:p>
    <w:p w:rsidR="00846BC7" w:rsidRDefault="00846BC7">
      <w:pPr>
        <w:pStyle w:val="P00"/>
        <w:spacing w:before="72"/>
        <w:ind w:left="0" w:right="1134"/>
        <w:rPr>
          <w:rStyle w:val="default"/>
          <w:rFonts w:cs="FrankRuehl" w:hint="cs"/>
          <w:rtl/>
        </w:rPr>
      </w:pPr>
      <w:bookmarkStart w:id="11" w:name="Seif10"/>
      <w:bookmarkEnd w:id="11"/>
      <w:r>
        <w:rPr>
          <w:lang w:val="he-IL"/>
        </w:rPr>
        <w:pict>
          <v:rect id="_x0000_s1106" style="position:absolute;left:0;text-align:left;margin-left:464.5pt;margin-top:8.05pt;width:75.05pt;height:22.2pt;z-index:251646976" o:allowincell="f" filled="f" stroked="f" strokecolor="lime" strokeweight=".25pt">
            <v:textbox style="mso-next-textbox:#_x0000_s1106" inset="0,0,0,0">
              <w:txbxContent>
                <w:p w:rsidR="00846BC7" w:rsidRDefault="00846BC7">
                  <w:pPr>
                    <w:spacing w:line="160" w:lineRule="exact"/>
                    <w:jc w:val="left"/>
                    <w:rPr>
                      <w:rFonts w:cs="Miriam" w:hint="cs"/>
                      <w:noProof/>
                      <w:szCs w:val="18"/>
                      <w:rtl/>
                    </w:rPr>
                  </w:pPr>
                  <w:r>
                    <w:rPr>
                      <w:rFonts w:cs="Miriam" w:hint="cs"/>
                      <w:szCs w:val="18"/>
                      <w:rtl/>
                    </w:rPr>
                    <w:t>חובותיו וסמכויותיו של איש צוות בריכת שחיה</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בריכה ימנה אדם שישמש איש צוות בריכת שחיה.</w:t>
      </w:r>
    </w:p>
    <w:p w:rsidR="00846BC7" w:rsidRDefault="00846BC7" w:rsidP="005918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אחד לפחות מפרטי הלבוש של איש צוות בריכת שחיה בשעת מילוי תפקידו שהם חול</w:t>
      </w:r>
      <w:r w:rsidR="00591811">
        <w:rPr>
          <w:rStyle w:val="default"/>
          <w:rFonts w:cs="FrankRuehl" w:hint="cs"/>
          <w:rtl/>
        </w:rPr>
        <w:t>צ</w:t>
      </w:r>
      <w:r>
        <w:rPr>
          <w:rStyle w:val="default"/>
          <w:rFonts w:cs="FrankRuehl" w:hint="cs"/>
          <w:rtl/>
        </w:rPr>
        <w:t>ה או מכנסיים יירשם "צוות" או "ביטחון" לפי בחירת מחזיק הבריכה, בצבעים נוגדים (קונטרסטיים) (כגון פריט הלבוש יהיה עשוי מחומר מאט שאינו בוהק וצבעו צהוב או כתו</w:t>
      </w:r>
      <w:r w:rsidR="00591811">
        <w:rPr>
          <w:rStyle w:val="default"/>
          <w:rFonts w:cs="FrankRuehl" w:hint="cs"/>
          <w:rtl/>
        </w:rPr>
        <w:t>ם</w:t>
      </w:r>
      <w:r>
        <w:rPr>
          <w:rStyle w:val="default"/>
          <w:rFonts w:cs="FrankRuehl" w:hint="cs"/>
          <w:rtl/>
        </w:rPr>
        <w:t xml:space="preserve"> והכיתוב בשחור, או פריט הלבוש בצבע כתום והכיתוב בכחול); גודל האות לא יפחת מ-10 ס"מ, בגופן (פונט) מרים תם או אריאל מעובה 15% מגובה האות.</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איש צוות בריכת שחיה </w:t>
      </w:r>
      <w:r>
        <w:rPr>
          <w:rStyle w:val="default"/>
          <w:rFonts w:cs="FrankRuehl"/>
          <w:rtl/>
        </w:rPr>
        <w:t>–</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יפעל לפי הוראות מחזיק בריכה;</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ישמור על הסדר והניקיון בבריכה ויקרא לסדר כל מי שאינו שומר על הסדר והניקיון באתר בריכת השחיה או שמפריע למתרחצים ולמבקרים בה;</w:t>
      </w:r>
    </w:p>
    <w:p w:rsidR="00846BC7" w:rsidRDefault="00846B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רשאי לצוות על מתרחץ או נופש לצאת מהמים או משטח אתר בריכת שחיה;</w:t>
      </w:r>
    </w:p>
    <w:p w:rsidR="00846BC7" w:rsidRDefault="00846BC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יסייע לאדם עם מוגבלות לנוע באתר בריכת השחיה לרבות להיכנס ולצאת מהמים.</w:t>
      </w:r>
    </w:p>
    <w:p w:rsidR="00846BC7" w:rsidRDefault="00846BC7">
      <w:pPr>
        <w:pStyle w:val="P00"/>
        <w:spacing w:before="72"/>
        <w:ind w:left="0" w:right="1134"/>
        <w:rPr>
          <w:rStyle w:val="default"/>
          <w:rFonts w:cs="FrankRuehl" w:hint="cs"/>
          <w:rtl/>
        </w:rPr>
      </w:pPr>
      <w:bookmarkStart w:id="12" w:name="Seif11"/>
      <w:bookmarkEnd w:id="12"/>
      <w:r>
        <w:rPr>
          <w:lang w:val="he-IL"/>
        </w:rPr>
        <w:pict>
          <v:rect id="_x0000_s1107" style="position:absolute;left:0;text-align:left;margin-left:464.5pt;margin-top:8.05pt;width:75.05pt;height:22.2pt;z-index:251648000" o:allowincell="f" filled="f" stroked="f" strokecolor="lime" strokeweight=".25pt">
            <v:textbox style="mso-next-textbox:#_x0000_s1107" inset="0,0,0,0">
              <w:txbxContent>
                <w:p w:rsidR="00846BC7" w:rsidRDefault="00846BC7">
                  <w:pPr>
                    <w:spacing w:line="160" w:lineRule="exact"/>
                    <w:jc w:val="left"/>
                    <w:rPr>
                      <w:rFonts w:cs="Miriam" w:hint="cs"/>
                      <w:noProof/>
                      <w:szCs w:val="18"/>
                      <w:rtl/>
                    </w:rPr>
                  </w:pPr>
                  <w:r>
                    <w:rPr>
                      <w:rFonts w:cs="Miriam" w:hint="cs"/>
                      <w:szCs w:val="18"/>
                      <w:rtl/>
                    </w:rPr>
                    <w:t>תקן מצילים, מגישי עזרה ראשונה ואנשי צוות בריכת השחיה</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מחזיק בריכה אחראי לכך שמספר המצילים, מספר מגישי העזרה הראשונה ומספר אנשי צוות בריכת השחיה, המשמשים בבריכת השחיה בעת שהיא פתוחה לציבור, לא יפחת מהאמור בתוספת הרביעית (להלן </w:t>
      </w:r>
      <w:r>
        <w:rPr>
          <w:rStyle w:val="default"/>
          <w:rFonts w:cs="FrankRuehl"/>
          <w:rtl/>
        </w:rPr>
        <w:t>–</w:t>
      </w:r>
      <w:r>
        <w:rPr>
          <w:rStyle w:val="default"/>
          <w:rFonts w:cs="FrankRuehl" w:hint="cs"/>
          <w:rtl/>
        </w:rPr>
        <w:t xml:space="preserve"> התקן).</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בתקנת משנה (א), חייב מחזיק הבריכה לשקול להגדיל את מספר המצילים, את מספר מגישי העזרה הראשונה, את מספר החובשים ואת מספר אנשי צוות הבריכה, מהאמור בתוספת הרביעית, לרבות הוספת אמצעים אחרים, וזאת כדי להבטיח את בטיחות הציבור באתר בריכת השחיה, והכל בהתאם לסוג בריכת השחיה, לסיכונים הנובעים ממנה למתרחצים, לכמות המתרחצים וסוגם וליכולת הפיקוח עליהם.</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הרישוי רשאית, לבקשת מחזיק בריכה, להתיר הצבת אמצעים ומיתקנים שנועדו להבטיח את בטיחותו ואת ביטחונו של הציבור באתר בריכת השחיה לשם צמצום התקן, ובלבד שהשתכנעה, בין השאר, מחוות דעת של איש מקצוע שבחרה, כי אין בכך כדי לפגוע בבטיחותו וביטחונו של הציבור באתר בריכת השחיה, ובנגישות אנשים עם מוגבלות.</w:t>
      </w:r>
    </w:p>
    <w:p w:rsidR="00846BC7" w:rsidRDefault="00846BC7">
      <w:pPr>
        <w:pStyle w:val="P00"/>
        <w:spacing w:before="72"/>
        <w:ind w:left="0" w:right="1134"/>
        <w:rPr>
          <w:rStyle w:val="default"/>
          <w:rFonts w:cs="FrankRuehl" w:hint="cs"/>
          <w:rtl/>
        </w:rPr>
      </w:pPr>
      <w:bookmarkStart w:id="13" w:name="Seif12"/>
      <w:bookmarkEnd w:id="13"/>
      <w:r>
        <w:rPr>
          <w:lang w:val="he-IL"/>
        </w:rPr>
        <w:pict>
          <v:rect id="_x0000_s1108" style="position:absolute;left:0;text-align:left;margin-left:464.5pt;margin-top:8.05pt;width:75.05pt;height:22.2pt;z-index:251649024" o:allowincell="f" filled="f" stroked="f" strokecolor="lime" strokeweight=".25pt">
            <v:textbox style="mso-next-textbox:#_x0000_s1108" inset="0,0,0,0">
              <w:txbxContent>
                <w:p w:rsidR="00846BC7" w:rsidRDefault="00846BC7">
                  <w:pPr>
                    <w:spacing w:line="160" w:lineRule="exact"/>
                    <w:jc w:val="left"/>
                    <w:rPr>
                      <w:rFonts w:cs="Miriam" w:hint="cs"/>
                      <w:noProof/>
                      <w:szCs w:val="18"/>
                      <w:rtl/>
                    </w:rPr>
                  </w:pPr>
                  <w:r>
                    <w:rPr>
                      <w:rFonts w:cs="Miriam" w:hint="cs"/>
                      <w:szCs w:val="18"/>
                      <w:rtl/>
                    </w:rPr>
                    <w:t>חובותיהם של משתמשים בבריכת שחיה</w:t>
                  </w:r>
                </w:p>
              </w:txbxContent>
            </v:textbox>
            <w10:anchorlock/>
          </v:rect>
        </w:pict>
      </w:r>
      <w:r>
        <w:rPr>
          <w:rStyle w:val="big-number"/>
          <w:rFonts w:hint="cs"/>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משתמש בבריכת שחיה חייב למלא אחר הוראותיהם של מחזיק בריכה, של מציל, של מגיש עזרה ראשונה ושל איש צוות בריכת השחיה ולפעול בהתאם לשלטים המוצבים בבריכת שחיה.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הורי ילד שגילו עד שש שנים, או מי שהילד נמצא תחת חסותו או פיקוחו, ישגיחו על רחצתו בבריכת פעוטות ובבריכת שחיה, לפי הענין, למעט בעת שהמושגח לומד שחיה בהשגחת מורה לשחיה.</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"השגחה" </w:t>
      </w:r>
      <w:r>
        <w:rPr>
          <w:rStyle w:val="default"/>
          <w:rFonts w:cs="FrankRuehl"/>
          <w:rtl/>
        </w:rPr>
        <w:t>–</w:t>
      </w:r>
      <w:r>
        <w:rPr>
          <w:rStyle w:val="default"/>
          <w:rFonts w:cs="FrankRuehl" w:hint="cs"/>
          <w:rtl/>
        </w:rPr>
        <w:t xml:space="preserve"> קשר עין או קרבה פיזית רציפים שמאפשרים הושטת עזרה מיידית.</w:t>
      </w:r>
    </w:p>
    <w:p w:rsidR="00846BC7" w:rsidRDefault="00846BC7">
      <w:pPr>
        <w:pStyle w:val="medium2-header"/>
        <w:keepLines w:val="0"/>
        <w:spacing w:before="72"/>
        <w:ind w:left="0" w:right="1134"/>
        <w:rPr>
          <w:rFonts w:hint="cs"/>
          <w:noProof/>
          <w:rtl/>
        </w:rPr>
      </w:pPr>
      <w:bookmarkStart w:id="14" w:name="med2"/>
      <w:bookmarkEnd w:id="14"/>
      <w:r>
        <w:rPr>
          <w:rFonts w:hint="cs"/>
          <w:noProof/>
          <w:rtl/>
        </w:rPr>
        <w:t>פרק ג': סידורי בטיחות ועזרה ראשונה</w:t>
      </w:r>
    </w:p>
    <w:p w:rsidR="00846BC7" w:rsidRDefault="00846BC7">
      <w:pPr>
        <w:pStyle w:val="P00"/>
        <w:spacing w:before="72"/>
        <w:ind w:left="0" w:right="1134"/>
        <w:rPr>
          <w:rStyle w:val="default"/>
          <w:rFonts w:cs="FrankRuehl" w:hint="cs"/>
          <w:rtl/>
        </w:rPr>
      </w:pPr>
      <w:bookmarkStart w:id="15" w:name="Seif13"/>
      <w:bookmarkEnd w:id="15"/>
      <w:r>
        <w:rPr>
          <w:lang w:val="he-IL"/>
        </w:rPr>
        <w:pict>
          <v:rect id="_x0000_s1109" style="position:absolute;left:0;text-align:left;margin-left:464.5pt;margin-top:8.05pt;width:75.05pt;height:6.25pt;z-index:251650048" o:allowincell="f" filled="f" stroked="f" strokecolor="lime" strokeweight=".25pt">
            <v:textbox style="mso-next-textbox:#_x0000_s1109" inset="0,0,0,0">
              <w:txbxContent>
                <w:p w:rsidR="00846BC7" w:rsidRDefault="00846BC7">
                  <w:pPr>
                    <w:spacing w:line="160" w:lineRule="exact"/>
                    <w:jc w:val="left"/>
                    <w:rPr>
                      <w:rFonts w:cs="Miriam" w:hint="cs"/>
                      <w:noProof/>
                      <w:szCs w:val="18"/>
                      <w:rtl/>
                    </w:rPr>
                  </w:pPr>
                  <w:r>
                    <w:rPr>
                      <w:rFonts w:cs="Miriam" w:hint="cs"/>
                      <w:szCs w:val="18"/>
                      <w:rtl/>
                    </w:rPr>
                    <w:t>כיסוי פתחי יניקה</w:t>
                  </w:r>
                </w:p>
              </w:txbxContent>
            </v:textbox>
            <w10:anchorlock/>
          </v:rect>
        </w:pict>
      </w:r>
      <w:r>
        <w:rPr>
          <w:rStyle w:val="big-number"/>
          <w:rFonts w:hint="cs"/>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פתחי יניקת המים בבריכת שחיה, יוגנו באופן שתימנע יניקה או חדירה של מתרחצים או אבריהם, לתוך פתחים כאמור ומתרחץ לא יוכל להסיר הגנות כאמור.</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הבריכה ידאג באופן תדיר לבדיקת תקינותם של פתחי יניקה כאמור.</w:t>
      </w:r>
    </w:p>
    <w:p w:rsidR="00846BC7" w:rsidRDefault="00846BC7">
      <w:pPr>
        <w:pStyle w:val="P00"/>
        <w:spacing w:before="72"/>
        <w:ind w:left="0" w:right="1134"/>
        <w:rPr>
          <w:rStyle w:val="default"/>
          <w:rFonts w:cs="FrankRuehl" w:hint="cs"/>
          <w:rtl/>
        </w:rPr>
      </w:pPr>
      <w:bookmarkStart w:id="16" w:name="Seif14"/>
      <w:bookmarkEnd w:id="16"/>
      <w:r>
        <w:rPr>
          <w:lang w:val="he-IL"/>
        </w:rPr>
        <w:pict>
          <v:rect id="_x0000_s1110" style="position:absolute;left:0;text-align:left;margin-left:464.5pt;margin-top:8.05pt;width:75.05pt;height:18.3pt;z-index:251651072" o:allowincell="f" filled="f" stroked="f" strokecolor="lime" strokeweight=".25pt">
            <v:textbox style="mso-next-textbox:#_x0000_s1110" inset="0,0,0,0">
              <w:txbxContent>
                <w:p w:rsidR="00846BC7" w:rsidRDefault="00846BC7">
                  <w:pPr>
                    <w:spacing w:line="160" w:lineRule="exact"/>
                    <w:jc w:val="left"/>
                    <w:rPr>
                      <w:rFonts w:cs="Miriam" w:hint="cs"/>
                      <w:noProof/>
                      <w:szCs w:val="18"/>
                      <w:rtl/>
                    </w:rPr>
                  </w:pPr>
                  <w:r>
                    <w:rPr>
                      <w:rFonts w:cs="Miriam" w:hint="cs"/>
                      <w:szCs w:val="18"/>
                      <w:rtl/>
                    </w:rPr>
                    <w:t>סימון עומק בריכת השחיה</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הפרש של 20 ס"מ בעומק המים יסומנו, באופן בולט לעין, על דופנות בריכת השחיה ועל שפות הבריכה.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מעבר למין שעומקם 1.20 מטר יסומן פס בצבע אדום ברוחב 15 סנטימטרים על קרקעית בריכת השחיה לכל רוחבה ועל דופנותיה.</w:t>
      </w:r>
    </w:p>
    <w:p w:rsidR="00846BC7" w:rsidRDefault="00846BC7">
      <w:pPr>
        <w:pStyle w:val="P00"/>
        <w:spacing w:before="72"/>
        <w:ind w:left="0" w:right="1134"/>
        <w:rPr>
          <w:rStyle w:val="default"/>
          <w:rFonts w:cs="FrankRuehl" w:hint="cs"/>
          <w:rtl/>
        </w:rPr>
      </w:pPr>
      <w:bookmarkStart w:id="17" w:name="Seif15"/>
      <w:bookmarkEnd w:id="17"/>
      <w:r>
        <w:rPr>
          <w:lang w:val="he-IL"/>
        </w:rPr>
        <w:pict>
          <v:rect id="_x0000_s1111" style="position:absolute;left:0;text-align:left;margin-left:464.5pt;margin-top:8.05pt;width:75.05pt;height:6.2pt;z-index:251652096" o:allowincell="f" filled="f" stroked="f" strokecolor="lime" strokeweight=".25pt">
            <v:textbox style="mso-next-textbox:#_x0000_s1111" inset="0,0,0,0">
              <w:txbxContent>
                <w:p w:rsidR="00846BC7" w:rsidRDefault="00846BC7">
                  <w:pPr>
                    <w:spacing w:line="160" w:lineRule="exact"/>
                    <w:jc w:val="left"/>
                    <w:rPr>
                      <w:rFonts w:cs="Miriam" w:hint="cs"/>
                      <w:noProof/>
                      <w:szCs w:val="18"/>
                      <w:rtl/>
                    </w:rPr>
                  </w:pPr>
                  <w:r>
                    <w:rPr>
                      <w:rFonts w:cs="Miriam" w:hint="cs"/>
                      <w:szCs w:val="18"/>
                      <w:rtl/>
                    </w:rPr>
                    <w:t>צבע בריכת השחיה</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דופנות בריכת שחיה וקרקעיתה ייצבעו בצבע בהיר למעט סימונים לצורכי בטיחות.</w:t>
      </w:r>
    </w:p>
    <w:p w:rsidR="00846BC7" w:rsidRDefault="00846BC7">
      <w:pPr>
        <w:pStyle w:val="P00"/>
        <w:spacing w:before="72"/>
        <w:ind w:left="0" w:right="1134"/>
        <w:rPr>
          <w:rStyle w:val="default"/>
          <w:rFonts w:cs="FrankRuehl" w:hint="cs"/>
          <w:rtl/>
        </w:rPr>
      </w:pPr>
      <w:bookmarkStart w:id="18" w:name="Seif16"/>
      <w:bookmarkEnd w:id="18"/>
      <w:r>
        <w:rPr>
          <w:lang w:val="he-IL"/>
        </w:rPr>
        <w:pict>
          <v:rect id="_x0000_s1112" style="position:absolute;left:0;text-align:left;margin-left:464.5pt;margin-top:8.05pt;width:75.05pt;height:8.65pt;z-index:251653120" o:allowincell="f" filled="f" stroked="f" strokecolor="lime" strokeweight=".25pt">
            <v:textbox style="mso-next-textbox:#_x0000_s1112" inset="0,0,0,0">
              <w:txbxContent>
                <w:p w:rsidR="00846BC7" w:rsidRDefault="00846BC7">
                  <w:pPr>
                    <w:spacing w:line="160" w:lineRule="exact"/>
                    <w:jc w:val="left"/>
                    <w:rPr>
                      <w:rFonts w:cs="Miriam" w:hint="cs"/>
                      <w:noProof/>
                      <w:szCs w:val="18"/>
                      <w:rtl/>
                    </w:rPr>
                  </w:pPr>
                  <w:r>
                    <w:rPr>
                      <w:rFonts w:cs="Miriam" w:hint="cs"/>
                      <w:szCs w:val="18"/>
                      <w:rtl/>
                    </w:rPr>
                    <w:t>עמדת הצלה</w:t>
                  </w:r>
                </w:p>
              </w:txbxContent>
            </v:textbox>
            <w10:anchorlock/>
          </v:rect>
        </w:pict>
      </w:r>
      <w:r>
        <w:rPr>
          <w:rStyle w:val="big-number"/>
          <w:rFonts w:hint="cs"/>
          <w:rtl/>
        </w:rPr>
        <w:t>16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אתר בריכת שחיה תהיה עמדת הצלה שתשמש את המציל; מחזיק הבריכה יחליט בדבר מבנה העמדה וממדיה, וכן יורה על מיקומה לאחר התייעצות עם המציל, באופן שיאפשר גישה מיידית למים ותצפית נוחה על שטח בריכת השחיה.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הבריכה אחראי לכך שבעמדת הצלה יימצא בשעות הרחצה ציוד הצלה כמפורט בתוספת החמישית, במצב תקין ומוכן לשימוש בכל עת; שימש המציל גם מגיש עזרה ראשונה בהתאם לתקן, יימצא בעמדת ההצלה או בסמוך לה, גם ציוד עזרה ראשונה כמפורט בחלק א' לתוספת השישית, במצב תקין ומוכן לשימוש בכל עת, ויכול שציוד זה יבוא מתוך הציוד שבמרפאה כמפורט בתקנה 17(ב).</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המציל ידווח למחזיק הבריכה על כל פריט שחסר בציוד הצלה או עזרה ראשונה, לפי הענין, כאמור בתקנת משנה (ב), ומחזיק הבריכה לא יתיר רחצה כל עוד לא הושלמו הפריטים החסרים.</w:t>
      </w:r>
    </w:p>
    <w:p w:rsidR="00846BC7" w:rsidRDefault="00846BC7">
      <w:pPr>
        <w:pStyle w:val="P00"/>
        <w:spacing w:before="72"/>
        <w:ind w:left="0" w:right="1134"/>
        <w:rPr>
          <w:rStyle w:val="default"/>
          <w:rFonts w:cs="FrankRuehl" w:hint="cs"/>
          <w:rtl/>
        </w:rPr>
      </w:pPr>
      <w:bookmarkStart w:id="19" w:name="Seif17"/>
      <w:bookmarkEnd w:id="19"/>
      <w:r>
        <w:rPr>
          <w:lang w:val="he-IL"/>
        </w:rPr>
        <w:pict>
          <v:rect id="_x0000_s1113" style="position:absolute;left:0;text-align:left;margin-left:464.5pt;margin-top:8.05pt;width:75.05pt;height:10pt;z-index:251654144" o:allowincell="f" filled="f" stroked="f" strokecolor="lime" strokeweight=".25pt">
            <v:textbox style="mso-next-textbox:#_x0000_s1113" inset="0,0,0,0">
              <w:txbxContent>
                <w:p w:rsidR="00846BC7" w:rsidRDefault="00846BC7">
                  <w:pPr>
                    <w:spacing w:line="160" w:lineRule="exact"/>
                    <w:jc w:val="left"/>
                    <w:rPr>
                      <w:rFonts w:cs="Miriam" w:hint="cs"/>
                      <w:noProof/>
                      <w:szCs w:val="18"/>
                      <w:rtl/>
                    </w:rPr>
                  </w:pPr>
                  <w:r>
                    <w:rPr>
                      <w:rFonts w:cs="Miriam" w:hint="cs"/>
                      <w:szCs w:val="18"/>
                      <w:rtl/>
                    </w:rPr>
                    <w:t>מרפאה</w:t>
                  </w:r>
                </w:p>
              </w:txbxContent>
            </v:textbox>
            <w10:anchorlock/>
          </v:rect>
        </w:pict>
      </w:r>
      <w:r>
        <w:rPr>
          <w:rStyle w:val="big-number"/>
          <w:rFonts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בכל אתר בריכת שחיה תהיה מרפאה; מחזיק הבריכה יחליט בדבר ממדי המרפאה.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הבריכה אחראי לכך שבמרפאה, יימצא בשעות הרחצה ציוד עזרה ראשונה כמפורט בחלק ב' לתוספת השישית, במצב תקין ומוכן לשימוש בכל עת, והוא לא יפתח את אתר בריכת השחיה לציבור כל עוד לא נתקיים האמור בתקנת משנה זו.</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מגיש עזרה ראשונה או החובש, יהיה במרפאה, או בסמוך לה ובלבד שניתן להזעיקו והוא זמין להושטת עזרה מיידית בכל עת.</w:t>
      </w:r>
    </w:p>
    <w:p w:rsidR="00846BC7" w:rsidRDefault="00846BC7">
      <w:pPr>
        <w:pStyle w:val="P00"/>
        <w:spacing w:before="72"/>
        <w:ind w:left="0" w:right="1134"/>
        <w:rPr>
          <w:rStyle w:val="default"/>
          <w:rFonts w:cs="FrankRuehl" w:hint="cs"/>
          <w:rtl/>
        </w:rPr>
      </w:pPr>
      <w:bookmarkStart w:id="20" w:name="Seif18"/>
      <w:bookmarkEnd w:id="20"/>
      <w:r>
        <w:rPr>
          <w:lang w:val="he-IL"/>
        </w:rPr>
        <w:pict>
          <v:rect id="_x0000_s1114" style="position:absolute;left:0;text-align:left;margin-left:464.5pt;margin-top:8.05pt;width:75.05pt;height:7.5pt;z-index:251655168" o:allowincell="f" filled="f" stroked="f" strokecolor="lime" strokeweight=".25pt">
            <v:textbox style="mso-next-textbox:#_x0000_s1114" inset="0,0,0,0">
              <w:txbxContent>
                <w:p w:rsidR="00846BC7" w:rsidRDefault="00846BC7">
                  <w:pPr>
                    <w:spacing w:line="160" w:lineRule="exact"/>
                    <w:jc w:val="left"/>
                    <w:rPr>
                      <w:rFonts w:cs="Miriam" w:hint="cs"/>
                      <w:noProof/>
                      <w:szCs w:val="18"/>
                      <w:rtl/>
                    </w:rPr>
                  </w:pPr>
                  <w:r>
                    <w:rPr>
                      <w:rFonts w:cs="Miriam" w:hint="cs"/>
                      <w:szCs w:val="18"/>
                      <w:rtl/>
                    </w:rPr>
                    <w:t>סולמות</w:t>
                  </w:r>
                </w:p>
              </w:txbxContent>
            </v:textbox>
            <w10:anchorlock/>
          </v:rect>
        </w:pict>
      </w:r>
      <w:r>
        <w:rPr>
          <w:rStyle w:val="big-number"/>
          <w:rFonts w:hint="cs"/>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בדופנות בריכת שחיה יותקנו, בכפוף לתקנות התכנון והבניה, סולמות ירידה לתוך המים באופן שלא יבלטו לתוכה או באופן שניתן לשלפם ולהוציאם בקלות.</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המרחק בין סולם לסולם לא יעלה על 24 מטר לאורך שפת בריכת השחיה; מחזיק בריכה רשאי להחליט כי גרם מדרגות המוביל לתוך המים יבוא במקום אחד הסולמות האמורים.</w:t>
      </w:r>
    </w:p>
    <w:p w:rsidR="00846BC7" w:rsidRDefault="00846BC7">
      <w:pPr>
        <w:pStyle w:val="P00"/>
        <w:spacing w:before="72"/>
        <w:ind w:left="0" w:right="1134"/>
        <w:rPr>
          <w:rStyle w:val="default"/>
          <w:rFonts w:cs="FrankRuehl" w:hint="cs"/>
          <w:rtl/>
        </w:rPr>
      </w:pPr>
      <w:bookmarkStart w:id="21" w:name="Seif19"/>
      <w:bookmarkEnd w:id="21"/>
      <w:r>
        <w:rPr>
          <w:lang w:val="he-IL"/>
        </w:rPr>
        <w:pict>
          <v:rect id="_x0000_s1115" style="position:absolute;left:0;text-align:left;margin-left:464.5pt;margin-top:8.05pt;width:75.05pt;height:6.55pt;z-index:251656192" o:allowincell="f" filled="f" stroked="f" strokecolor="lime" strokeweight=".25pt">
            <v:textbox style="mso-next-textbox:#_x0000_s1115" inset="0,0,0,0">
              <w:txbxContent>
                <w:p w:rsidR="00846BC7" w:rsidRDefault="00846BC7">
                  <w:pPr>
                    <w:spacing w:line="160" w:lineRule="exact"/>
                    <w:jc w:val="left"/>
                    <w:rPr>
                      <w:rFonts w:cs="Miriam" w:hint="cs"/>
                      <w:noProof/>
                      <w:szCs w:val="18"/>
                      <w:rtl/>
                    </w:rPr>
                  </w:pPr>
                  <w:r>
                    <w:rPr>
                      <w:rFonts w:cs="Miriam" w:hint="cs"/>
                      <w:szCs w:val="18"/>
                      <w:rtl/>
                    </w:rPr>
                    <w:t>נוהלי חירום</w:t>
                  </w:r>
                </w:p>
              </w:txbxContent>
            </v:textbox>
            <w10:anchorlock/>
          </v:rect>
        </w:pict>
      </w:r>
      <w:r>
        <w:rPr>
          <w:rStyle w:val="big-number"/>
          <w:rFonts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בריכה יכין נהלים לטיפול באירועים ובמצבי חירום בבריכת שחיה ובכלל זה אזעקת אמבולנס וכוחות הצלה.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נהלים כאמור יובאו בידי מחזיק בריכה לידיעת בעלי התפקידים שבה ויהיו פתוחים לעיונם, בכל עת.</w:t>
      </w:r>
    </w:p>
    <w:p w:rsidR="00846BC7" w:rsidRDefault="00846BC7">
      <w:pPr>
        <w:pStyle w:val="P00"/>
        <w:spacing w:before="72"/>
        <w:ind w:left="0" w:right="1134"/>
        <w:rPr>
          <w:rStyle w:val="default"/>
          <w:rFonts w:cs="FrankRuehl" w:hint="cs"/>
          <w:rtl/>
        </w:rPr>
      </w:pPr>
      <w:bookmarkStart w:id="22" w:name="Seif20"/>
      <w:bookmarkEnd w:id="22"/>
      <w:r>
        <w:rPr>
          <w:lang w:val="he-IL"/>
        </w:rPr>
        <w:pict>
          <v:rect id="_x0000_s1116" style="position:absolute;left:0;text-align:left;margin-left:464.5pt;margin-top:8.05pt;width:75.05pt;height:16.85pt;z-index:251657216" o:allowincell="f" filled="f" stroked="f" strokecolor="lime" strokeweight=".25pt">
            <v:textbox style="mso-next-textbox:#_x0000_s1116" inset="0,0,0,0">
              <w:txbxContent>
                <w:p w:rsidR="00846BC7" w:rsidRDefault="00846BC7">
                  <w:pPr>
                    <w:spacing w:line="160" w:lineRule="exact"/>
                    <w:jc w:val="left"/>
                    <w:rPr>
                      <w:rFonts w:cs="Miriam" w:hint="cs"/>
                      <w:noProof/>
                      <w:szCs w:val="18"/>
                      <w:rtl/>
                    </w:rPr>
                  </w:pPr>
                  <w:r>
                    <w:rPr>
                      <w:rFonts w:cs="Miriam" w:hint="cs"/>
                      <w:szCs w:val="18"/>
                      <w:rtl/>
                    </w:rPr>
                    <w:t>מיתקני שעשועי מים וספורט</w:t>
                  </w:r>
                </w:p>
              </w:txbxContent>
            </v:textbox>
            <w10:anchorlock/>
          </v:rect>
        </w:pict>
      </w:r>
      <w:r>
        <w:rPr>
          <w:rStyle w:val="big-number"/>
          <w:rFonts w:hint="cs"/>
          <w:rtl/>
        </w:rPr>
        <w:t>20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בריכה יכין נוהלי הפעלה, שימוש ובטיחות למיתקני שעשועי מים וספורט ככל שאלה לא נקבעו בדין, וידאג כי בעלי התפקידים בבריכה יפעלו בהתאם לנהלים אלה.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בתקנת משנה (א), שימוש במגלשות מים, תפעולן, ותחזוקתן יהיו בהתאם לת"י 1605; מחזיק בריכה ידאג כי יתקיים פיקוח על הנכנסים והיוצאים ממגלשת מים, וכי חלק בריכת השחיה שבסביבת פתח מגלשת המים בתוך בריכת השחיה פנוי ממתרחצים.</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חמש דרות לפחות לפני הפעלת בריכת גלים ובריכת זרמים, ובנוגע למיתקני שעשועי מים וספורט אחרים </w:t>
      </w:r>
      <w:r>
        <w:rPr>
          <w:rStyle w:val="default"/>
          <w:rFonts w:cs="FrankRuehl"/>
          <w:rtl/>
        </w:rPr>
        <w:t>–</w:t>
      </w:r>
      <w:r>
        <w:rPr>
          <w:rStyle w:val="default"/>
          <w:rFonts w:cs="FrankRuehl" w:hint="cs"/>
          <w:rtl/>
        </w:rPr>
        <w:t xml:space="preserve"> לפי שיקול דעת מחזיק הבריכה, יכריז מי שיפעיל מיתקנים כאמור לכל מי שמצוי בבריכת השחיה כי ינקוט אמצעי זהירות מתאימים.</w:t>
      </w:r>
    </w:p>
    <w:p w:rsidR="00846BC7" w:rsidRDefault="00846BC7">
      <w:pPr>
        <w:pStyle w:val="P00"/>
        <w:spacing w:before="72"/>
        <w:ind w:left="0" w:right="1134"/>
        <w:rPr>
          <w:rStyle w:val="default"/>
          <w:rFonts w:cs="FrankRuehl" w:hint="cs"/>
          <w:rtl/>
        </w:rPr>
      </w:pPr>
      <w:bookmarkStart w:id="23" w:name="Seif21"/>
      <w:bookmarkEnd w:id="23"/>
      <w:r>
        <w:rPr>
          <w:lang w:val="he-IL"/>
        </w:rPr>
        <w:pict>
          <v:rect id="_x0000_s1117" style="position:absolute;left:0;text-align:left;margin-left:464.5pt;margin-top:8.05pt;width:75.05pt;height:16.3pt;z-index:251658240" o:allowincell="f" filled="f" stroked="f" strokecolor="lime" strokeweight=".25pt">
            <v:textbox style="mso-next-textbox:#_x0000_s1117" inset="0,0,0,0">
              <w:txbxContent>
                <w:p w:rsidR="00846BC7" w:rsidRDefault="00846BC7">
                  <w:pPr>
                    <w:spacing w:line="160" w:lineRule="exact"/>
                    <w:jc w:val="left"/>
                    <w:rPr>
                      <w:rFonts w:cs="Miriam" w:hint="cs"/>
                      <w:noProof/>
                      <w:szCs w:val="18"/>
                      <w:rtl/>
                    </w:rPr>
                  </w:pPr>
                  <w:r>
                    <w:rPr>
                      <w:rFonts w:cs="Miriam" w:hint="cs"/>
                      <w:szCs w:val="18"/>
                      <w:rtl/>
                    </w:rPr>
                    <w:t>רחצה במבנה סגור ורחצת לילה</w:t>
                  </w:r>
                </w:p>
              </w:txbxContent>
            </v:textbox>
            <w10:anchorlock/>
          </v:rect>
        </w:pict>
      </w:r>
      <w:r>
        <w:rPr>
          <w:rStyle w:val="big-number"/>
          <w:rFonts w:hint="cs"/>
          <w:rtl/>
        </w:rPr>
        <w:t>21</w:t>
      </w:r>
      <w:r>
        <w:rPr>
          <w:rStyle w:val="default"/>
          <w:rFonts w:cs="FrankRuehl"/>
          <w:rtl/>
        </w:rPr>
        <w:t>.</w:t>
      </w:r>
      <w:r>
        <w:rPr>
          <w:rStyle w:val="default"/>
          <w:rFonts w:cs="FrankRuehl"/>
          <w:rtl/>
        </w:rPr>
        <w:tab/>
      </w:r>
      <w:r>
        <w:rPr>
          <w:rStyle w:val="default"/>
          <w:rFonts w:cs="FrankRuehl" w:hint="cs"/>
          <w:rtl/>
        </w:rPr>
        <w:t>מחזיק בריכה לא יתיר רחצה בבריכת שחיה במבנה סגור ורחצה בשעות הלילה בבריכת שחיה, אלא אם כן בעל רישיון לביצוע עבודות חשמל לפי סעיף 6 לחוק החשמל, התשי"ד-1954, או מהנדס חשמל, אישר כי בריכת השחיה וסביבתה הקרובה מוארים באחידות בעצמה של 300 לוקס.</w:t>
      </w:r>
    </w:p>
    <w:p w:rsidR="00846BC7" w:rsidRDefault="00846BC7">
      <w:pPr>
        <w:pStyle w:val="P00"/>
        <w:spacing w:before="72"/>
        <w:ind w:left="0" w:right="1134"/>
        <w:rPr>
          <w:rStyle w:val="default"/>
          <w:rFonts w:cs="FrankRuehl" w:hint="cs"/>
          <w:rtl/>
        </w:rPr>
      </w:pPr>
      <w:bookmarkStart w:id="24" w:name="Seif22"/>
      <w:bookmarkEnd w:id="24"/>
      <w:r>
        <w:rPr>
          <w:lang w:val="he-IL"/>
        </w:rPr>
        <w:pict>
          <v:rect id="_x0000_s1118" style="position:absolute;left:0;text-align:left;margin-left:464.5pt;margin-top:8.05pt;width:75.05pt;height:19pt;z-index:251659264" o:allowincell="f" filled="f" stroked="f" strokecolor="lime" strokeweight=".25pt">
            <v:textbox style="mso-next-textbox:#_x0000_s1118" inset="0,0,0,0">
              <w:txbxContent>
                <w:p w:rsidR="00846BC7" w:rsidRDefault="00846BC7">
                  <w:pPr>
                    <w:spacing w:line="160" w:lineRule="exact"/>
                    <w:jc w:val="left"/>
                    <w:rPr>
                      <w:rFonts w:cs="Miriam" w:hint="cs"/>
                      <w:noProof/>
                      <w:szCs w:val="18"/>
                      <w:rtl/>
                    </w:rPr>
                  </w:pPr>
                  <w:r>
                    <w:rPr>
                      <w:rFonts w:cs="Miriam" w:hint="cs"/>
                      <w:szCs w:val="18"/>
                      <w:rtl/>
                    </w:rPr>
                    <w:t>מיתקן קפיצה והשטח המיועד לקפיצה</w:t>
                  </w:r>
                </w:p>
              </w:txbxContent>
            </v:textbox>
            <w10:anchorlock/>
          </v:rect>
        </w:pict>
      </w:r>
      <w:r>
        <w:rPr>
          <w:rStyle w:val="big-number"/>
          <w:rFonts w:hint="cs"/>
          <w:rtl/>
        </w:rPr>
        <w:t>22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יותקן ויופעל בבריכת שחיה מיתקן לקפיצה למים, ואדם לא יקפוץ למימי בריכת השחיה, אלא אם כן גובה מיתקן הקפיצה מעל פני המים אינו עולה על המתואר בטור א' בטבלה שלהלן, עומק המים מתחת למיתקן הקפיצה לא יפחת מהמפורט בטור ב' והשטח שמתחת למיתקן האסור ברחיצה בעת שהמיתקן פנוי לא יפחת מהמפורט בטור ג':</w:t>
      </w:r>
    </w:p>
    <w:p w:rsidR="00846BC7" w:rsidRDefault="00846BC7">
      <w:pPr>
        <w:pStyle w:val="P00"/>
        <w:tabs>
          <w:tab w:val="clear" w:pos="624"/>
          <w:tab w:val="clear" w:pos="1021"/>
          <w:tab w:val="clear" w:pos="1474"/>
          <w:tab w:val="clear" w:pos="1928"/>
          <w:tab w:val="clear" w:pos="2381"/>
          <w:tab w:val="clear" w:pos="2835"/>
          <w:tab w:val="clear" w:pos="6259"/>
          <w:tab w:val="center" w:pos="992"/>
          <w:tab w:val="center" w:pos="2977"/>
          <w:tab w:val="center" w:pos="5954"/>
        </w:tabs>
        <w:spacing w:before="72"/>
        <w:ind w:left="0" w:right="1134"/>
        <w:rPr>
          <w:rStyle w:val="default"/>
          <w:rFonts w:cs="FrankRuehl" w:hint="cs"/>
          <w:sz w:val="22"/>
          <w:szCs w:val="22"/>
          <w:rtl/>
        </w:rPr>
      </w:pPr>
      <w:r>
        <w:rPr>
          <w:rStyle w:val="default"/>
          <w:rFonts w:cs="FrankRuehl" w:hint="cs"/>
          <w:sz w:val="22"/>
          <w:szCs w:val="22"/>
          <w:rtl/>
        </w:rPr>
        <w:tab/>
        <w:t>גובה מיתקן הקפיצה</w:t>
      </w:r>
      <w:r>
        <w:rPr>
          <w:rStyle w:val="default"/>
          <w:rFonts w:cs="FrankRuehl" w:hint="cs"/>
          <w:sz w:val="22"/>
          <w:szCs w:val="22"/>
          <w:rtl/>
        </w:rPr>
        <w:tab/>
        <w:t>עומק המים מתחת למיתקן</w:t>
      </w:r>
      <w:r>
        <w:rPr>
          <w:rStyle w:val="default"/>
          <w:rFonts w:cs="FrankRuehl" w:hint="cs"/>
          <w:sz w:val="22"/>
          <w:szCs w:val="22"/>
          <w:rtl/>
        </w:rPr>
        <w:tab/>
        <w:t>השטח המינימלי מתחת למיתקן</w:t>
      </w:r>
    </w:p>
    <w:p w:rsidR="00846BC7" w:rsidRDefault="00846BC7">
      <w:pPr>
        <w:pStyle w:val="P00"/>
        <w:pBdr>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5954"/>
        </w:tabs>
        <w:spacing w:before="72"/>
        <w:ind w:left="0" w:right="1134"/>
        <w:rPr>
          <w:rStyle w:val="default"/>
          <w:rFonts w:cs="FrankRuehl" w:hint="cs"/>
          <w:sz w:val="22"/>
          <w:szCs w:val="22"/>
          <w:rtl/>
        </w:rPr>
      </w:pPr>
      <w:r>
        <w:rPr>
          <w:rStyle w:val="default"/>
          <w:rFonts w:cs="FrankRuehl" w:hint="cs"/>
          <w:sz w:val="22"/>
          <w:szCs w:val="22"/>
          <w:rtl/>
        </w:rPr>
        <w:tab/>
        <w:t>מעל פני המים</w:t>
      </w:r>
      <w:r>
        <w:rPr>
          <w:rStyle w:val="default"/>
          <w:rFonts w:cs="FrankRuehl" w:hint="cs"/>
          <w:sz w:val="22"/>
          <w:szCs w:val="22"/>
          <w:rtl/>
        </w:rPr>
        <w:tab/>
        <w:t>הקפיצה לא יפחת מ-</w:t>
      </w:r>
      <w:r>
        <w:rPr>
          <w:rStyle w:val="default"/>
          <w:rFonts w:cs="FrankRuehl" w:hint="cs"/>
          <w:sz w:val="22"/>
          <w:szCs w:val="22"/>
          <w:rtl/>
        </w:rPr>
        <w:tab/>
        <w:t>שבו תיאסר הרחצה בעת שמיתקן הקפיצה פועל</w:t>
      </w:r>
    </w:p>
    <w:p w:rsidR="00846BC7" w:rsidRDefault="00846BC7">
      <w:pPr>
        <w:pStyle w:val="P00"/>
        <w:tabs>
          <w:tab w:val="clear" w:pos="624"/>
          <w:tab w:val="clear" w:pos="1021"/>
          <w:tab w:val="clear" w:pos="1474"/>
          <w:tab w:val="clear" w:pos="1928"/>
          <w:tab w:val="clear" w:pos="2381"/>
          <w:tab w:val="clear" w:pos="2835"/>
          <w:tab w:val="clear" w:pos="6259"/>
          <w:tab w:val="left" w:pos="284"/>
          <w:tab w:val="left" w:pos="2552"/>
          <w:tab w:val="left" w:pos="5103"/>
        </w:tabs>
        <w:spacing w:before="72"/>
        <w:ind w:left="0" w:right="1134"/>
        <w:rPr>
          <w:rStyle w:val="default"/>
          <w:rFonts w:cs="FrankRuehl" w:hint="cs"/>
          <w:rtl/>
        </w:rPr>
      </w:pPr>
      <w:r>
        <w:rPr>
          <w:rStyle w:val="default"/>
          <w:rFonts w:cs="FrankRuehl" w:hint="cs"/>
          <w:rtl/>
        </w:rPr>
        <w:tab/>
        <w:t>עד 1.0 מטר</w:t>
      </w:r>
      <w:r>
        <w:rPr>
          <w:rStyle w:val="default"/>
          <w:rFonts w:cs="FrankRuehl" w:hint="cs"/>
          <w:rtl/>
        </w:rPr>
        <w:tab/>
        <w:t>2.50 מטר</w:t>
      </w:r>
      <w:r>
        <w:rPr>
          <w:rStyle w:val="default"/>
          <w:rFonts w:cs="FrankRuehl" w:hint="cs"/>
          <w:rtl/>
        </w:rPr>
        <w:tab/>
        <w:t xml:space="preserve">5.50 </w:t>
      </w:r>
      <w:r>
        <w:rPr>
          <w:rStyle w:val="default"/>
          <w:rFonts w:cs="FrankRuehl" w:hint="cs"/>
        </w:rPr>
        <w:t>X</w:t>
      </w:r>
      <w:r>
        <w:rPr>
          <w:rStyle w:val="default"/>
          <w:rFonts w:cs="FrankRuehl" w:hint="cs"/>
          <w:rtl/>
        </w:rPr>
        <w:t xml:space="preserve"> 4.50 מ"ר</w:t>
      </w:r>
    </w:p>
    <w:p w:rsidR="00846BC7" w:rsidRDefault="00846BC7">
      <w:pPr>
        <w:pStyle w:val="P00"/>
        <w:tabs>
          <w:tab w:val="clear" w:pos="624"/>
          <w:tab w:val="clear" w:pos="1021"/>
          <w:tab w:val="clear" w:pos="1474"/>
          <w:tab w:val="clear" w:pos="1928"/>
          <w:tab w:val="clear" w:pos="2381"/>
          <w:tab w:val="clear" w:pos="2835"/>
          <w:tab w:val="clear" w:pos="6259"/>
          <w:tab w:val="left" w:pos="284"/>
          <w:tab w:val="left" w:pos="2552"/>
          <w:tab w:val="left" w:pos="5103"/>
        </w:tabs>
        <w:spacing w:before="72"/>
        <w:ind w:left="0" w:right="1134"/>
        <w:rPr>
          <w:rStyle w:val="default"/>
          <w:rFonts w:cs="FrankRuehl" w:hint="cs"/>
          <w:rtl/>
        </w:rPr>
      </w:pPr>
      <w:r>
        <w:rPr>
          <w:rStyle w:val="default"/>
          <w:rFonts w:cs="FrankRuehl" w:hint="cs"/>
          <w:rtl/>
        </w:rPr>
        <w:tab/>
        <w:t>בין 1.0 ל-3.0 מטר</w:t>
      </w:r>
      <w:r>
        <w:rPr>
          <w:rStyle w:val="default"/>
          <w:rFonts w:cs="FrankRuehl" w:hint="cs"/>
          <w:rtl/>
        </w:rPr>
        <w:tab/>
        <w:t>3.50 מטר</w:t>
      </w:r>
      <w:r>
        <w:rPr>
          <w:rStyle w:val="default"/>
          <w:rFonts w:cs="FrankRuehl" w:hint="cs"/>
          <w:rtl/>
        </w:rPr>
        <w:tab/>
        <w:t xml:space="preserve">6.50 </w:t>
      </w:r>
      <w:r>
        <w:rPr>
          <w:rStyle w:val="default"/>
          <w:rFonts w:cs="FrankRuehl" w:hint="cs"/>
        </w:rPr>
        <w:t>X</w:t>
      </w:r>
      <w:r>
        <w:rPr>
          <w:rStyle w:val="default"/>
          <w:rFonts w:cs="FrankRuehl" w:hint="cs"/>
          <w:rtl/>
        </w:rPr>
        <w:t xml:space="preserve"> 5.50 מ"ר</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בשני צדי המדרגות ולוח הקפיצה של מיתקן הקפיצה יותקן מעקה קשיח ומסעד יד, אשר יימשך עד למרחק של 1 מטר לפחות משפת בריכת השחיה לכיוון מרכזו.</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מחזיק בריכה יורה על סידורי בטיחות מתאימים בעת הפעלת המיתקן.</w:t>
      </w:r>
    </w:p>
    <w:p w:rsidR="00846BC7" w:rsidRDefault="00846B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האמור בתקנות משנה (א) עד (ג) לא יחול על אדני זינוק המשמשים לאימונים ולתחרויות.</w:t>
      </w:r>
    </w:p>
    <w:p w:rsidR="00846BC7" w:rsidRDefault="00846BC7">
      <w:pPr>
        <w:pStyle w:val="P00"/>
        <w:spacing w:before="72"/>
        <w:ind w:left="0" w:right="1134"/>
        <w:rPr>
          <w:rStyle w:val="default"/>
          <w:rFonts w:cs="FrankRuehl" w:hint="cs"/>
          <w:rtl/>
        </w:rPr>
      </w:pPr>
      <w:bookmarkStart w:id="25" w:name="Seif23"/>
      <w:bookmarkEnd w:id="25"/>
      <w:r>
        <w:rPr>
          <w:lang w:val="he-IL"/>
        </w:rPr>
        <w:pict>
          <v:rect id="_x0000_s1119" style="position:absolute;left:0;text-align:left;margin-left:464.5pt;margin-top:8.05pt;width:75.05pt;height:7.8pt;z-index:251660288" o:allowincell="f" filled="f" stroked="f" strokecolor="lime" strokeweight=".25pt">
            <v:textbox style="mso-next-textbox:#_x0000_s1119" inset="0,0,0,0">
              <w:txbxContent>
                <w:p w:rsidR="00846BC7" w:rsidRDefault="00846BC7">
                  <w:pPr>
                    <w:spacing w:line="160" w:lineRule="exact"/>
                    <w:jc w:val="left"/>
                    <w:rPr>
                      <w:rFonts w:cs="Miriam" w:hint="cs"/>
                      <w:noProof/>
                      <w:szCs w:val="18"/>
                      <w:rtl/>
                    </w:rPr>
                  </w:pPr>
                  <w:r>
                    <w:rPr>
                      <w:rFonts w:cs="Miriam" w:hint="cs"/>
                      <w:szCs w:val="18"/>
                      <w:rtl/>
                    </w:rPr>
                    <w:t>יומן אירועים</w:t>
                  </w:r>
                </w:p>
              </w:txbxContent>
            </v:textbox>
            <w10:anchorlock/>
          </v:rect>
        </w:pict>
      </w:r>
      <w:r>
        <w:rPr>
          <w:rStyle w:val="big-number"/>
          <w:rFonts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בריכה ינהל יומן לפי הטופס שבתוספת השביעים ובו יירשמו כל האירועים שאירעו בבריכה, לרבות אירועים שבהם טיפל, לפי הענין, מגיש עזרה ראשונה או חובש.</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יומן האירועים יהיה פתוח בכל עת לעיון פקח כמשמעותו בתקנה 37, נותן האישור כמשמעותו בסעיף 6(א) לחוק והמשטרה.</w:t>
      </w:r>
    </w:p>
    <w:p w:rsidR="00846BC7" w:rsidRDefault="00846BC7">
      <w:pPr>
        <w:pStyle w:val="P00"/>
        <w:spacing w:before="72"/>
        <w:ind w:left="0" w:right="1134"/>
        <w:rPr>
          <w:rStyle w:val="default"/>
          <w:rFonts w:cs="FrankRuehl" w:hint="cs"/>
          <w:rtl/>
        </w:rPr>
      </w:pPr>
      <w:bookmarkStart w:id="26" w:name="Seif24"/>
      <w:bookmarkEnd w:id="26"/>
      <w:r>
        <w:rPr>
          <w:lang w:val="he-IL"/>
        </w:rPr>
        <w:pict>
          <v:rect id="_x0000_s1120" style="position:absolute;left:0;text-align:left;margin-left:464.5pt;margin-top:8.05pt;width:75.05pt;height:18.1pt;z-index:251661312" o:allowincell="f" filled="f" stroked="f" strokecolor="lime" strokeweight=".25pt">
            <v:textbox style="mso-next-textbox:#_x0000_s1120" inset="0,0,0,0">
              <w:txbxContent>
                <w:p w:rsidR="00846BC7" w:rsidRDefault="00846BC7">
                  <w:pPr>
                    <w:spacing w:line="160" w:lineRule="exact"/>
                    <w:jc w:val="left"/>
                    <w:rPr>
                      <w:rFonts w:cs="Miriam" w:hint="cs"/>
                      <w:noProof/>
                      <w:szCs w:val="18"/>
                      <w:rtl/>
                    </w:rPr>
                  </w:pPr>
                  <w:r>
                    <w:rPr>
                      <w:rFonts w:cs="Miriam" w:hint="cs"/>
                      <w:szCs w:val="18"/>
                      <w:rtl/>
                    </w:rPr>
                    <w:t>כניסה מבוקרת לחלק המשמש לשחיה</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בריכת השחיה תגודר בגדר שגובהה 1.1 מטר לפחות, באופן שתתאפשר אליה כניסת אנשים מבוקרת; הגדר תוצב במרחק שלא יפחת מ-2.5 מטרים משפת בריכת השחיה.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ובלי לגרוע מהוראות תקנה 25, יחולו הוראות אלה:</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הגדר ניתן להשתמש בכל אחד מהאמצעים המנויים להלן, ובלבד שבצד הכניסה לבריכת השחיה ובפאת בריכת השחיה הצמודה לצד הכניסה, יישמר מעבר שרוחבו לא יפחת מ-2.5 מטר ו-1.3 מטר, בהתאמה:</w:t>
      </w:r>
    </w:p>
    <w:p w:rsidR="00846BC7" w:rsidRDefault="00846B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חסימות או קירות בנין הסוגרים על בריכת שחיה מכל עבריה למעט כניסות שנקבעו לכך;</w:t>
      </w:r>
    </w:p>
    <w:p w:rsidR="00846BC7" w:rsidRDefault="00846B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אמצעי אחר שאישרה רשות הרישוי לבקשת מחזיק הבריכה, שמאפשר כניסה מבוקרת של אנשים לשטח השחיה.</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בריכת פעוטות המצויה במתחם בריכות שחיה, למעט כניסותיה, תופרד מכל בריכה סמוכה אליה במכשול שגובהו 0.6 מטר שימנע מעבר פעוטות לבריכות הסמוכות, ואם אין בריכת שחיה סמוכה </w:t>
      </w:r>
      <w:r>
        <w:rPr>
          <w:rStyle w:val="default"/>
          <w:rFonts w:cs="FrankRuehl"/>
          <w:rtl/>
        </w:rPr>
        <w:t>–</w:t>
      </w:r>
      <w:r>
        <w:rPr>
          <w:rStyle w:val="default"/>
          <w:rFonts w:cs="FrankRuehl" w:hint="cs"/>
          <w:rtl/>
        </w:rPr>
        <w:t xml:space="preserve"> תגודר בגדר שגובהה 1.1 מטר, והכל אם לא התירה רשות הרישוי אמצעי אחר לבקשת מחזיק הבריכה.</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רוחב היציאות מהגדר או מהאמצעים האמורים בתקנת משנה (ב) וכמותם יהיו לפי תקנות התכנון והבניה.</w:t>
      </w:r>
    </w:p>
    <w:p w:rsidR="00846BC7" w:rsidRDefault="00846BC7">
      <w:pPr>
        <w:pStyle w:val="P00"/>
        <w:spacing w:before="72"/>
        <w:ind w:left="0" w:right="1134"/>
        <w:rPr>
          <w:rStyle w:val="default"/>
          <w:rFonts w:cs="FrankRuehl" w:hint="cs"/>
          <w:rtl/>
        </w:rPr>
      </w:pPr>
      <w:bookmarkStart w:id="27" w:name="Seif25"/>
      <w:bookmarkEnd w:id="27"/>
      <w:r>
        <w:rPr>
          <w:lang w:val="he-IL"/>
        </w:rPr>
        <w:pict>
          <v:rect id="_x0000_s1121" style="position:absolute;left:0;text-align:left;margin-left:464.5pt;margin-top:8.05pt;width:75.05pt;height:16.75pt;z-index:251662336" o:allowincell="f" filled="f" stroked="f" strokecolor="lime" strokeweight=".25pt">
            <v:textbox style="mso-next-textbox:#_x0000_s1121" inset="0,0,0,0">
              <w:txbxContent>
                <w:p w:rsidR="00846BC7" w:rsidRDefault="00846BC7">
                  <w:pPr>
                    <w:spacing w:line="160" w:lineRule="exact"/>
                    <w:jc w:val="left"/>
                    <w:rPr>
                      <w:rFonts w:cs="Miriam" w:hint="cs"/>
                      <w:noProof/>
                      <w:szCs w:val="18"/>
                      <w:rtl/>
                    </w:rPr>
                  </w:pPr>
                  <w:r>
                    <w:rPr>
                      <w:rFonts w:cs="Miriam" w:hint="cs"/>
                      <w:szCs w:val="18"/>
                      <w:rtl/>
                    </w:rPr>
                    <w:t>מעבר חופשי ומניעת החלקה</w:t>
                  </w:r>
                </w:p>
              </w:txbxContent>
            </v:textbox>
            <w10:anchorlock/>
          </v:rect>
        </w:pict>
      </w:r>
      <w:r>
        <w:rPr>
          <w:rStyle w:val="big-number"/>
          <w:rFonts w:hint="cs"/>
          <w:rtl/>
        </w:rPr>
        <w:t>25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יישמר מעבר פנוי וחופשי לאורך שפת בריכת השחיה, שרוחבו, מקצה אמצעי פינוי המים העילי, לא יפחת מ-1.3 מטר.</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שטחים באתר הבריכה שנרטבים כדרך שגרה, כגון שטחים סביב בריכת שחיה, יתוחזקו באופן המונע החלקה.</w:t>
      </w:r>
    </w:p>
    <w:p w:rsidR="00846BC7" w:rsidRDefault="00846BC7">
      <w:pPr>
        <w:pStyle w:val="P00"/>
        <w:spacing w:before="72"/>
        <w:ind w:left="0" w:right="1134"/>
        <w:rPr>
          <w:rStyle w:val="default"/>
          <w:rFonts w:cs="FrankRuehl" w:hint="cs"/>
          <w:rtl/>
        </w:rPr>
      </w:pPr>
      <w:bookmarkStart w:id="28" w:name="Seif26"/>
      <w:bookmarkEnd w:id="28"/>
      <w:r>
        <w:rPr>
          <w:lang w:val="he-IL"/>
        </w:rPr>
        <w:pict>
          <v:rect id="_x0000_s1122" style="position:absolute;left:0;text-align:left;margin-left:464.5pt;margin-top:8.05pt;width:75.05pt;height:22.2pt;z-index:251663360" o:allowincell="f" filled="f" stroked="f" strokecolor="lime" strokeweight=".25pt">
            <v:textbox style="mso-next-textbox:#_x0000_s1122" inset="0,0,0,0">
              <w:txbxContent>
                <w:p w:rsidR="00846BC7" w:rsidRDefault="00846BC7">
                  <w:pPr>
                    <w:spacing w:line="160" w:lineRule="exact"/>
                    <w:jc w:val="left"/>
                    <w:rPr>
                      <w:rFonts w:cs="Miriam" w:hint="cs"/>
                      <w:noProof/>
                      <w:szCs w:val="18"/>
                      <w:rtl/>
                    </w:rPr>
                  </w:pPr>
                  <w:r>
                    <w:rPr>
                      <w:rFonts w:cs="Miriam" w:hint="cs"/>
                      <w:szCs w:val="18"/>
                      <w:rtl/>
                    </w:rPr>
                    <w:t>הוראות מיוחדות בנוגע לנגישות אדם עם מוגבלות</w:t>
                  </w:r>
                </w:p>
              </w:txbxContent>
            </v:textbox>
            <w10:anchorlock/>
          </v:rect>
        </w:pict>
      </w:r>
      <w:r>
        <w:rPr>
          <w:rStyle w:val="big-number"/>
          <w:rFonts w:hint="cs"/>
          <w:rtl/>
        </w:rPr>
        <w:t>26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בריכה אחראי לכך שבבריכת השחיה יתקיימו הוראות תקנות התכנון והבניה, ובפרט הוראות חלק ח' בתוספת השניה לתקנות האמורות, בכל הנוגע להתקנת סידורים מיוחדים לנכים בבנין ציבורי.</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לאדם עם מוגבלות, לרבות כשהוא נע בכיסא גלגלים, תהיה נגישות מהחניה של אתר בריכת שחיה וממדרכה סמוכה לאתר כאמור, עד לתוך המים של בריכת השחיה העיקרית באתר כאמור.</w:t>
      </w:r>
    </w:p>
    <w:p w:rsidR="00846BC7" w:rsidRDefault="00846BC7">
      <w:pPr>
        <w:pStyle w:val="P00"/>
        <w:spacing w:before="72"/>
        <w:ind w:left="0" w:right="1134"/>
        <w:rPr>
          <w:rStyle w:val="default"/>
          <w:rFonts w:cs="FrankRuehl" w:hint="cs"/>
          <w:rtl/>
        </w:rPr>
      </w:pPr>
      <w:bookmarkStart w:id="29" w:name="Seif27"/>
      <w:bookmarkEnd w:id="29"/>
      <w:r>
        <w:rPr>
          <w:lang w:val="he-IL"/>
        </w:rPr>
        <w:pict>
          <v:rect id="_x0000_s1123" style="position:absolute;left:0;text-align:left;margin-left:464.5pt;margin-top:8.05pt;width:75.05pt;height:5.7pt;z-index:251664384" o:allowincell="f" filled="f" stroked="f" strokecolor="lime" strokeweight=".25pt">
            <v:textbox style="mso-next-textbox:#_x0000_s1123" inset="0,0,0,0">
              <w:txbxContent>
                <w:p w:rsidR="00846BC7" w:rsidRDefault="00846BC7">
                  <w:pPr>
                    <w:spacing w:line="160" w:lineRule="exact"/>
                    <w:jc w:val="left"/>
                    <w:rPr>
                      <w:rFonts w:cs="Miriam" w:hint="cs"/>
                      <w:noProof/>
                      <w:szCs w:val="18"/>
                      <w:rtl/>
                    </w:rPr>
                  </w:pPr>
                  <w:r>
                    <w:rPr>
                      <w:rFonts w:cs="Miriam" w:hint="cs"/>
                      <w:szCs w:val="18"/>
                      <w:rtl/>
                    </w:rPr>
                    <w:t>מניעת כניסת בני אדם</w:t>
                  </w:r>
                </w:p>
              </w:txbxContent>
            </v:textbox>
            <w10:anchorlock/>
          </v:rect>
        </w:pict>
      </w:r>
      <w:r>
        <w:rPr>
          <w:rStyle w:val="big-number"/>
          <w:rFonts w:hint="cs"/>
          <w:rtl/>
        </w:rPr>
        <w:t>27</w:t>
      </w:r>
      <w:r>
        <w:rPr>
          <w:rStyle w:val="default"/>
          <w:rFonts w:cs="FrankRuehl"/>
          <w:rtl/>
        </w:rPr>
        <w:t>.</w:t>
      </w:r>
      <w:r>
        <w:rPr>
          <w:rStyle w:val="default"/>
          <w:rFonts w:cs="FrankRuehl"/>
          <w:rtl/>
        </w:rPr>
        <w:tab/>
      </w:r>
      <w:r>
        <w:rPr>
          <w:rStyle w:val="default"/>
          <w:rFonts w:cs="FrankRuehl" w:hint="cs"/>
          <w:rtl/>
        </w:rPr>
        <w:t xml:space="preserve">מחזיק בריכת השחיה ידאג לכך </w:t>
      </w:r>
      <w:r>
        <w:rPr>
          <w:rStyle w:val="default"/>
          <w:rFonts w:cs="FrankRuehl"/>
          <w:rtl/>
        </w:rPr>
        <w:t>–</w:t>
      </w:r>
    </w:p>
    <w:p w:rsidR="00846BC7" w:rsidRDefault="00846B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שתימנע כניסת בני אדם לאתר בריכת השחיה שלא בשעות פתיחתה לציבור;</w:t>
      </w:r>
    </w:p>
    <w:p w:rsidR="00846BC7" w:rsidRDefault="00846B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שיותקנו שלטים בכניסות לאתר בריכת השחיה ועליהם יירשמו שעות פתיחתה.</w:t>
      </w:r>
    </w:p>
    <w:p w:rsidR="00846BC7" w:rsidRDefault="00846BC7">
      <w:pPr>
        <w:pStyle w:val="P00"/>
        <w:spacing w:before="72"/>
        <w:ind w:left="0" w:right="1134"/>
        <w:rPr>
          <w:rStyle w:val="default"/>
          <w:rFonts w:cs="FrankRuehl" w:hint="cs"/>
          <w:rtl/>
        </w:rPr>
      </w:pPr>
      <w:bookmarkStart w:id="30" w:name="Seif28"/>
      <w:bookmarkEnd w:id="30"/>
      <w:r>
        <w:rPr>
          <w:lang w:val="he-IL"/>
        </w:rPr>
        <w:pict>
          <v:rect id="_x0000_s1124" style="position:absolute;left:0;text-align:left;margin-left:464.5pt;margin-top:8.05pt;width:75.05pt;height:14.2pt;z-index:251665408" o:allowincell="f" filled="f" stroked="f" strokecolor="lime" strokeweight=".25pt">
            <v:textbox style="mso-next-textbox:#_x0000_s1124" inset="0,0,0,0">
              <w:txbxContent>
                <w:p w:rsidR="00846BC7" w:rsidRDefault="00846BC7">
                  <w:pPr>
                    <w:spacing w:line="160" w:lineRule="exact"/>
                    <w:jc w:val="left"/>
                    <w:rPr>
                      <w:rFonts w:cs="Miriam" w:hint="cs"/>
                      <w:noProof/>
                      <w:szCs w:val="18"/>
                      <w:rtl/>
                    </w:rPr>
                  </w:pPr>
                  <w:r>
                    <w:rPr>
                      <w:rFonts w:cs="Miriam" w:hint="cs"/>
                      <w:szCs w:val="18"/>
                      <w:rtl/>
                    </w:rPr>
                    <w:t>גישה נוחה לרכב ביטחון</w:t>
                  </w:r>
                </w:p>
              </w:txbxContent>
            </v:textbox>
            <w10:anchorlock/>
          </v:rect>
        </w:pict>
      </w:r>
      <w:r>
        <w:rPr>
          <w:rStyle w:val="big-number"/>
          <w:rFonts w:hint="cs"/>
          <w:rtl/>
        </w:rPr>
        <w:t>28</w:t>
      </w:r>
      <w:r>
        <w:rPr>
          <w:rStyle w:val="default"/>
          <w:rFonts w:cs="FrankRuehl"/>
          <w:rtl/>
        </w:rPr>
        <w:t>.</w:t>
      </w:r>
      <w:r>
        <w:rPr>
          <w:rStyle w:val="default"/>
          <w:rFonts w:cs="FrankRuehl"/>
          <w:rtl/>
        </w:rPr>
        <w:tab/>
      </w:r>
      <w:r>
        <w:rPr>
          <w:rStyle w:val="default"/>
          <w:rFonts w:cs="FrankRuehl" w:hint="cs"/>
          <w:rtl/>
        </w:rPr>
        <w:t>לאתר בריכת שחיה תישמר גישה מהירה ונוחה וכן חניה לרכב ביטחון כמשמעותו בתקנה 1 לתקנות התעבורה, התשכ"א-1961, ובכלל זה אמבולנס לצורך פינוי נפגעים מאתר בריכת השחיה.</w:t>
      </w:r>
    </w:p>
    <w:p w:rsidR="00846BC7" w:rsidRDefault="00846BC7">
      <w:pPr>
        <w:pStyle w:val="medium2-header"/>
        <w:keepLines w:val="0"/>
        <w:spacing w:before="72"/>
        <w:ind w:left="0" w:right="1134"/>
        <w:rPr>
          <w:rFonts w:hint="cs"/>
          <w:noProof/>
          <w:rtl/>
        </w:rPr>
      </w:pPr>
      <w:bookmarkStart w:id="31" w:name="med3"/>
      <w:bookmarkEnd w:id="31"/>
      <w:r>
        <w:rPr>
          <w:rFonts w:hint="cs"/>
          <w:noProof/>
          <w:rtl/>
        </w:rPr>
        <w:t>פרק ד': בריכה טיפולית</w:t>
      </w:r>
    </w:p>
    <w:p w:rsidR="00846BC7" w:rsidRDefault="00846BC7">
      <w:pPr>
        <w:pStyle w:val="P00"/>
        <w:spacing w:before="72"/>
        <w:ind w:left="0" w:right="1134"/>
        <w:rPr>
          <w:rStyle w:val="default"/>
          <w:rFonts w:cs="FrankRuehl" w:hint="cs"/>
          <w:rtl/>
        </w:rPr>
      </w:pPr>
      <w:bookmarkStart w:id="32" w:name="Seif29"/>
      <w:bookmarkEnd w:id="32"/>
      <w:r>
        <w:rPr>
          <w:lang w:val="he-IL"/>
        </w:rPr>
        <w:pict>
          <v:rect id="_x0000_s1125" style="position:absolute;left:0;text-align:left;margin-left:464.5pt;margin-top:8.05pt;width:75.05pt;height:8.45pt;z-index:251666432" o:allowincell="f" filled="f" stroked="f" strokecolor="lime" strokeweight=".25pt">
            <v:textbox style="mso-next-textbox:#_x0000_s1125" inset="0,0,0,0">
              <w:txbxContent>
                <w:p w:rsidR="00846BC7" w:rsidRDefault="00846BC7">
                  <w:pPr>
                    <w:spacing w:line="160" w:lineRule="exact"/>
                    <w:jc w:val="left"/>
                    <w:rPr>
                      <w:rFonts w:cs="Miriam" w:hint="cs"/>
                      <w:noProof/>
                      <w:szCs w:val="18"/>
                      <w:rtl/>
                    </w:rPr>
                  </w:pPr>
                  <w:r>
                    <w:rPr>
                      <w:rFonts w:cs="Miriam" w:hint="cs"/>
                      <w:szCs w:val="18"/>
                      <w:rtl/>
                    </w:rPr>
                    <w:t>בריכה טיפולית</w:t>
                  </w:r>
                </w:p>
              </w:txbxContent>
            </v:textbox>
            <w10:anchorlock/>
          </v:rect>
        </w:pict>
      </w:r>
      <w:r>
        <w:rPr>
          <w:rStyle w:val="big-number"/>
          <w:rFonts w:hint="cs"/>
          <w:rtl/>
        </w:rPr>
        <w:t>29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אך האמור בתקנה 11(א), לענין בריכה טיפולית ששטחה לא עולה על 200 מ"ר ועומקה לא עולה על 1.40 מטר, יכול שיחול אחד מאלה, לפי בחירת מחזיק הבריכה:</w:t>
      </w:r>
    </w:p>
    <w:p w:rsidR="00846BC7" w:rsidRDefault="00846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המטפלים בבריכה שווה למספר המטופלים, אחד לפחות מהמטפלים הוא מגיש עזרה ראשונה, ואדם נוסף מצוי באתר בריכת השחיה להזעקת עזרה;</w:t>
      </w:r>
    </w:p>
    <w:p w:rsidR="00846BC7" w:rsidRDefault="00846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לקבוצה שבה עד 8 מטופלים, צמוד לכל מטופל מטפל מלווה שמלאו לו 16 שנה וכן אחד שהוא מגיש עזרה ראשונה, ואדם נוסף שמצוי באתר בריכת השחיה להזעקת עזרה;</w:t>
      </w:r>
    </w:p>
    <w:p w:rsidR="00846BC7" w:rsidRDefault="00846B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לקבוצה שבה עד שני מטפלים ושני מטופלים </w:t>
      </w:r>
      <w:r>
        <w:rPr>
          <w:rStyle w:val="default"/>
          <w:rFonts w:cs="FrankRuehl"/>
          <w:rtl/>
        </w:rPr>
        <w:t>–</w:t>
      </w:r>
      <w:r>
        <w:rPr>
          <w:rStyle w:val="default"/>
          <w:rFonts w:cs="FrankRuehl" w:hint="cs"/>
          <w:rtl/>
        </w:rPr>
        <w:t xml:space="preserve"> אחד לפחות מהמטפלים הוא מגיש עזרה ראשונה, ואדם נוסף מצוי באתר בריכת השחיה להזעקת עזרה.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"שטח הבריכה הטיפולית" </w:t>
      </w:r>
      <w:r>
        <w:rPr>
          <w:rStyle w:val="default"/>
          <w:rFonts w:cs="FrankRuehl"/>
          <w:rtl/>
        </w:rPr>
        <w:t>–</w:t>
      </w:r>
      <w:r>
        <w:rPr>
          <w:rStyle w:val="default"/>
          <w:rFonts w:cs="FrankRuehl" w:hint="cs"/>
          <w:rtl/>
        </w:rPr>
        <w:t xml:space="preserve"> לרבות בריכת שחיה שאינה טיפולית ששטחה הוקטן לצורך תקנה זו.</w:t>
      </w:r>
    </w:p>
    <w:p w:rsidR="00846BC7" w:rsidRDefault="00846BC7">
      <w:pPr>
        <w:pStyle w:val="medium2-header"/>
        <w:keepLines w:val="0"/>
        <w:spacing w:before="72"/>
        <w:ind w:left="0" w:right="1134"/>
        <w:rPr>
          <w:rFonts w:hint="cs"/>
          <w:noProof/>
          <w:rtl/>
        </w:rPr>
      </w:pPr>
      <w:bookmarkStart w:id="33" w:name="med4"/>
      <w:bookmarkEnd w:id="33"/>
      <w:r>
        <w:rPr>
          <w:rFonts w:hint="cs"/>
          <w:noProof/>
          <w:rtl/>
        </w:rPr>
        <w:t>פרק ה': שלטים</w:t>
      </w:r>
    </w:p>
    <w:p w:rsidR="00846BC7" w:rsidRDefault="00846BC7">
      <w:pPr>
        <w:pStyle w:val="P00"/>
        <w:spacing w:before="72"/>
        <w:ind w:left="0" w:right="1134"/>
        <w:rPr>
          <w:rStyle w:val="default"/>
          <w:rFonts w:cs="FrankRuehl" w:hint="cs"/>
          <w:rtl/>
        </w:rPr>
      </w:pPr>
      <w:bookmarkStart w:id="34" w:name="Seif30"/>
      <w:bookmarkEnd w:id="34"/>
      <w:r>
        <w:rPr>
          <w:lang w:val="he-IL"/>
        </w:rPr>
        <w:pict>
          <v:rect id="_x0000_s1126" style="position:absolute;left:0;text-align:left;margin-left:464.5pt;margin-top:8.05pt;width:75.05pt;height:7.85pt;z-index:251667456" o:allowincell="f" filled="f" stroked="f" strokecolor="lime" strokeweight=".25pt">
            <v:textbox style="mso-next-textbox:#_x0000_s1126" inset="0,0,0,0">
              <w:txbxContent>
                <w:p w:rsidR="00846BC7" w:rsidRDefault="00846BC7">
                  <w:pPr>
                    <w:spacing w:line="160" w:lineRule="exact"/>
                    <w:jc w:val="left"/>
                    <w:rPr>
                      <w:rFonts w:cs="Miriam" w:hint="cs"/>
                      <w:noProof/>
                      <w:szCs w:val="18"/>
                      <w:rtl/>
                    </w:rPr>
                  </w:pPr>
                  <w:r>
                    <w:rPr>
                      <w:rFonts w:cs="Miriam" w:hint="cs"/>
                      <w:szCs w:val="18"/>
                      <w:rtl/>
                    </w:rPr>
                    <w:t>שילוט</w:t>
                  </w:r>
                </w:p>
              </w:txbxContent>
            </v:textbox>
            <w10:anchorlock/>
          </v:rect>
        </w:pict>
      </w:r>
      <w:r>
        <w:rPr>
          <w:rStyle w:val="big-number"/>
          <w:rFonts w:hint="cs"/>
          <w:rtl/>
        </w:rPr>
        <w:t>30</w:t>
      </w:r>
      <w:r>
        <w:rPr>
          <w:rStyle w:val="default"/>
          <w:rFonts w:cs="FrankRuehl"/>
          <w:rtl/>
        </w:rPr>
        <w:t>.</w:t>
      </w:r>
      <w:r>
        <w:rPr>
          <w:rStyle w:val="default"/>
          <w:rFonts w:cs="FrankRuehl"/>
          <w:rtl/>
        </w:rPr>
        <w:tab/>
      </w:r>
      <w:r>
        <w:rPr>
          <w:rStyle w:val="default"/>
          <w:rFonts w:cs="FrankRuehl" w:hint="cs"/>
          <w:rtl/>
        </w:rPr>
        <w:t>סוגי השלטים בבריכת שחיה ודוגמאותיהם, פירושם, אופן הצבתם, כמותם ומידותיהם, יהיו כמפורט בתוספת השמינית.</w:t>
      </w:r>
    </w:p>
    <w:p w:rsidR="00846BC7" w:rsidRDefault="00846BC7">
      <w:pPr>
        <w:pStyle w:val="P00"/>
        <w:spacing w:before="72"/>
        <w:ind w:left="0" w:right="1134"/>
        <w:rPr>
          <w:rStyle w:val="default"/>
          <w:rFonts w:cs="FrankRuehl" w:hint="cs"/>
          <w:rtl/>
        </w:rPr>
      </w:pPr>
      <w:bookmarkStart w:id="35" w:name="Seif31"/>
      <w:bookmarkEnd w:id="35"/>
      <w:r>
        <w:rPr>
          <w:lang w:val="he-IL"/>
        </w:rPr>
        <w:pict>
          <v:rect id="_x0000_s1127" style="position:absolute;left:0;text-align:left;margin-left:464.5pt;margin-top:8.05pt;width:75.05pt;height:11.7pt;z-index:251668480" o:allowincell="f" filled="f" stroked="f" strokecolor="lime" strokeweight=".25pt">
            <v:textbox style="mso-next-textbox:#_x0000_s1127" inset="0,0,0,0">
              <w:txbxContent>
                <w:p w:rsidR="00846BC7" w:rsidRDefault="00846BC7">
                  <w:pPr>
                    <w:spacing w:line="160" w:lineRule="exact"/>
                    <w:jc w:val="left"/>
                    <w:rPr>
                      <w:rFonts w:cs="Miriam" w:hint="cs"/>
                      <w:noProof/>
                      <w:szCs w:val="18"/>
                      <w:rtl/>
                    </w:rPr>
                  </w:pPr>
                  <w:r>
                    <w:rPr>
                      <w:rFonts w:cs="Miriam" w:hint="cs"/>
                      <w:szCs w:val="18"/>
                      <w:rtl/>
                    </w:rPr>
                    <w:t>הוראה בשלט</w:t>
                  </w:r>
                </w:p>
              </w:txbxContent>
            </v:textbox>
            <w10:anchorlock/>
          </v:rect>
        </w:pict>
      </w:r>
      <w:r>
        <w:rPr>
          <w:rStyle w:val="big-number"/>
          <w:rFonts w:hint="cs"/>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אסור להתנהג בניגוד להוראת שלט מסוג איסור כמפורט בחלק ג' לתוספת השמינית.</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צוינה באחד השלטים המפורטים בתוספת השמינית, מעליו, מתחתיו או לידו הוראה בעניני רחצה או התנהגות באתר בריכת שחיה, יש להתנהג בהתאם להוראה.</w:t>
      </w:r>
    </w:p>
    <w:p w:rsidR="00846BC7" w:rsidRDefault="00846BC7">
      <w:pPr>
        <w:pStyle w:val="P00"/>
        <w:spacing w:before="72"/>
        <w:ind w:left="0" w:right="1134"/>
        <w:rPr>
          <w:rStyle w:val="default"/>
          <w:rFonts w:cs="FrankRuehl" w:hint="cs"/>
          <w:rtl/>
        </w:rPr>
      </w:pPr>
      <w:bookmarkStart w:id="36" w:name="Seif32"/>
      <w:bookmarkEnd w:id="36"/>
      <w:r>
        <w:rPr>
          <w:lang w:val="he-IL"/>
        </w:rPr>
        <w:pict>
          <v:rect id="_x0000_s1128" style="position:absolute;left:0;text-align:left;margin-left:464.5pt;margin-top:8.05pt;width:75.05pt;height:14.35pt;z-index:251669504" o:allowincell="f" filled="f" stroked="f" strokecolor="lime" strokeweight=".25pt">
            <v:textbox style="mso-next-textbox:#_x0000_s1128" inset="0,0,0,0">
              <w:txbxContent>
                <w:p w:rsidR="00846BC7" w:rsidRDefault="00846BC7">
                  <w:pPr>
                    <w:spacing w:line="160" w:lineRule="exact"/>
                    <w:jc w:val="left"/>
                    <w:rPr>
                      <w:rFonts w:cs="Miriam" w:hint="cs"/>
                      <w:noProof/>
                      <w:szCs w:val="18"/>
                      <w:rtl/>
                    </w:rPr>
                  </w:pPr>
                  <w:r>
                    <w:rPr>
                      <w:rFonts w:cs="Miriam" w:hint="cs"/>
                      <w:szCs w:val="18"/>
                      <w:rtl/>
                    </w:rPr>
                    <w:t>חובת התקנה ואחזקה של שלטים</w:t>
                  </w:r>
                </w:p>
              </w:txbxContent>
            </v:textbox>
            <w10:anchorlock/>
          </v:rect>
        </w:pict>
      </w:r>
      <w:r>
        <w:rPr>
          <w:rStyle w:val="big-number"/>
          <w:rFonts w:hint="cs"/>
          <w:rtl/>
        </w:rPr>
        <w:t>32</w:t>
      </w:r>
      <w:r>
        <w:rPr>
          <w:rStyle w:val="default"/>
          <w:rFonts w:cs="FrankRuehl"/>
          <w:rtl/>
        </w:rPr>
        <w:t>.</w:t>
      </w:r>
      <w:r>
        <w:rPr>
          <w:rStyle w:val="default"/>
          <w:rFonts w:cs="FrankRuehl"/>
          <w:rtl/>
        </w:rPr>
        <w:tab/>
      </w:r>
      <w:r>
        <w:rPr>
          <w:rStyle w:val="default"/>
          <w:rFonts w:cs="FrankRuehl" w:hint="cs"/>
          <w:rtl/>
        </w:rPr>
        <w:t xml:space="preserve">מחזיק הבריכה חייב </w:t>
      </w:r>
      <w:r>
        <w:rPr>
          <w:rStyle w:val="default"/>
          <w:rFonts w:cs="FrankRuehl"/>
          <w:rtl/>
        </w:rPr>
        <w:t>–</w:t>
      </w:r>
    </w:p>
    <w:p w:rsidR="00846BC7" w:rsidRDefault="00846BC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להתקין שלטים באתר בריכת שחיה לפי האמור בתוספת השמינית, ולהחזיקם במצב תקין;</w:t>
      </w:r>
    </w:p>
    <w:p w:rsidR="00846BC7" w:rsidRDefault="00846BC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להתקין בהתאם לדרישות ת"י 1918 חלק 4: נגישות הסביבה הבנויה: תקשורת, בסעיפים הדנים בשילוט, שלטים אחרים שביקש להוסיף באתר בריכת שחיה על האמור בתוספת השמינית;</w:t>
      </w:r>
    </w:p>
    <w:p w:rsidR="00846BC7" w:rsidRDefault="00846BC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לבצע את הוראות רשות הרישוי בנוגע לשלטים.</w:t>
      </w:r>
    </w:p>
    <w:p w:rsidR="00846BC7" w:rsidRDefault="00846BC7">
      <w:pPr>
        <w:pStyle w:val="P00"/>
        <w:spacing w:before="72"/>
        <w:ind w:left="0" w:right="1134"/>
        <w:rPr>
          <w:rStyle w:val="default"/>
          <w:rFonts w:cs="FrankRuehl" w:hint="cs"/>
          <w:rtl/>
        </w:rPr>
      </w:pPr>
      <w:bookmarkStart w:id="37" w:name="Seif33"/>
      <w:bookmarkEnd w:id="37"/>
      <w:r>
        <w:rPr>
          <w:lang w:val="he-IL"/>
        </w:rPr>
        <w:pict>
          <v:rect id="_x0000_s1129" style="position:absolute;left:0;text-align:left;margin-left:464.5pt;margin-top:8.05pt;width:75.05pt;height:17.65pt;z-index:251670528" o:allowincell="f" filled="f" stroked="f" strokecolor="lime" strokeweight=".25pt">
            <v:textbox style="mso-next-textbox:#_x0000_s1129" inset="0,0,0,0">
              <w:txbxContent>
                <w:p w:rsidR="00846BC7" w:rsidRDefault="00846BC7">
                  <w:pPr>
                    <w:spacing w:line="160" w:lineRule="exact"/>
                    <w:jc w:val="left"/>
                    <w:rPr>
                      <w:rFonts w:cs="Miriam" w:hint="cs"/>
                      <w:noProof/>
                      <w:szCs w:val="18"/>
                      <w:rtl/>
                    </w:rPr>
                  </w:pPr>
                  <w:r>
                    <w:rPr>
                      <w:rFonts w:cs="Miriam" w:hint="cs"/>
                      <w:szCs w:val="18"/>
                      <w:rtl/>
                    </w:rPr>
                    <w:t>שפה שלישית בשלטים וסטיה קלה</w:t>
                  </w:r>
                </w:p>
              </w:txbxContent>
            </v:textbox>
            <w10:anchorlock/>
          </v:rect>
        </w:pict>
      </w:r>
      <w:r>
        <w:rPr>
          <w:rStyle w:val="big-number"/>
          <w:rFonts w:hint="cs"/>
          <w:rtl/>
        </w:rPr>
        <w:t>33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מחזיק הבריכה רשאי, בהתחשב באוכלוסיה המבקרת באתר בריכת השחיה, להוסיף בשלטים לפי התוספת השמינית, באישור רשות הרישוי, שפה נוספת על העברית והערבית.</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סטיה קלה מצורתו של שלט מסוים המופיע בתוספת השמינית, צבעו, סימונו, גודלו, או אופן הצבתו </w:t>
      </w:r>
      <w:r>
        <w:rPr>
          <w:rStyle w:val="default"/>
          <w:rFonts w:cs="FrankRuehl"/>
          <w:rtl/>
        </w:rPr>
        <w:t>–</w:t>
      </w:r>
      <w:r>
        <w:rPr>
          <w:rStyle w:val="default"/>
          <w:rFonts w:cs="FrankRuehl" w:hint="cs"/>
          <w:rtl/>
        </w:rPr>
        <w:t xml:space="preserve"> שאין בה כדי לשנות מתוכנו </w:t>
      </w:r>
      <w:r>
        <w:rPr>
          <w:rStyle w:val="default"/>
          <w:rFonts w:cs="FrankRuehl"/>
          <w:rtl/>
        </w:rPr>
        <w:t>–</w:t>
      </w:r>
      <w:r>
        <w:rPr>
          <w:rStyle w:val="default"/>
          <w:rFonts w:cs="FrankRuehl" w:hint="cs"/>
          <w:rtl/>
        </w:rPr>
        <w:t xml:space="preserve"> לא תגרע מתוקפו.</w:t>
      </w:r>
    </w:p>
    <w:p w:rsidR="00846BC7" w:rsidRDefault="00846BC7">
      <w:pPr>
        <w:pStyle w:val="P00"/>
        <w:spacing w:before="72"/>
        <w:ind w:left="0" w:right="1134"/>
        <w:rPr>
          <w:rStyle w:val="default"/>
          <w:rFonts w:cs="FrankRuehl" w:hint="cs"/>
          <w:rtl/>
        </w:rPr>
      </w:pPr>
      <w:bookmarkStart w:id="38" w:name="Seif34"/>
      <w:bookmarkEnd w:id="38"/>
      <w:r>
        <w:rPr>
          <w:lang w:val="he-IL"/>
        </w:rPr>
        <w:pict>
          <v:rect id="_x0000_s1130" style="position:absolute;left:0;text-align:left;margin-left:464.5pt;margin-top:8.05pt;width:75.05pt;height:11.1pt;z-index:251671552" o:allowincell="f" filled="f" stroked="f" strokecolor="lime" strokeweight=".25pt">
            <v:textbox style="mso-next-textbox:#_x0000_s1130" inset="0,0,0,0">
              <w:txbxContent>
                <w:p w:rsidR="00846BC7" w:rsidRDefault="00846BC7">
                  <w:pPr>
                    <w:spacing w:line="160" w:lineRule="exact"/>
                    <w:jc w:val="left"/>
                    <w:rPr>
                      <w:rFonts w:cs="Miriam" w:hint="cs"/>
                      <w:noProof/>
                      <w:szCs w:val="18"/>
                      <w:rtl/>
                    </w:rPr>
                  </w:pPr>
                  <w:r>
                    <w:rPr>
                      <w:rFonts w:cs="Miriam" w:hint="cs"/>
                      <w:szCs w:val="18"/>
                      <w:rtl/>
                    </w:rPr>
                    <w:t>הוראות רשות הרישוי</w:t>
                  </w:r>
                </w:p>
              </w:txbxContent>
            </v:textbox>
            <w10:anchorlock/>
          </v:rect>
        </w:pict>
      </w:r>
      <w:r>
        <w:rPr>
          <w:rStyle w:val="big-number"/>
          <w:rFonts w:hint="cs"/>
          <w:rtl/>
        </w:rPr>
        <w:t>34</w:t>
      </w:r>
      <w:r>
        <w:rPr>
          <w:rStyle w:val="default"/>
          <w:rFonts w:cs="FrankRuehl"/>
          <w:rtl/>
        </w:rPr>
        <w:t>.</w:t>
      </w:r>
      <w:r>
        <w:rPr>
          <w:rStyle w:val="default"/>
          <w:rFonts w:cs="FrankRuehl"/>
          <w:rtl/>
        </w:rPr>
        <w:tab/>
      </w:r>
      <w:r>
        <w:rPr>
          <w:rStyle w:val="default"/>
          <w:rFonts w:cs="FrankRuehl" w:hint="cs"/>
          <w:rtl/>
        </w:rPr>
        <w:t>רשות הרישוי או נותן אישור כמשמעותו בסעיף 6 לחוק, רשאית להתיר למחזיק בריכה במקרה מסוים, לפי בקשתו, לסטות מהאמור בתוספת השמינית בנוגע לאופן הצבת השלטים וכמות השלטים בבריכת שחיה, מטעמים של בטיחות, סדר ציבורי, או בריאות הציבור והגנת הסביבה.</w:t>
      </w:r>
    </w:p>
    <w:p w:rsidR="00846BC7" w:rsidRDefault="00846BC7">
      <w:pPr>
        <w:pStyle w:val="medium2-header"/>
        <w:keepLines w:val="0"/>
        <w:spacing w:before="72"/>
        <w:ind w:left="0" w:right="1134"/>
        <w:rPr>
          <w:rFonts w:hint="cs"/>
          <w:noProof/>
          <w:rtl/>
        </w:rPr>
      </w:pPr>
      <w:bookmarkStart w:id="39" w:name="med5"/>
      <w:bookmarkEnd w:id="39"/>
      <w:r>
        <w:rPr>
          <w:rFonts w:hint="cs"/>
          <w:noProof/>
          <w:rtl/>
        </w:rPr>
        <w:t>פרק ו': שונות</w:t>
      </w:r>
    </w:p>
    <w:p w:rsidR="00846BC7" w:rsidRDefault="00846BC7">
      <w:pPr>
        <w:pStyle w:val="P00"/>
        <w:spacing w:before="72"/>
        <w:ind w:left="0" w:right="1134"/>
        <w:rPr>
          <w:rStyle w:val="default"/>
          <w:rFonts w:cs="FrankRuehl" w:hint="cs"/>
          <w:rtl/>
        </w:rPr>
      </w:pPr>
      <w:bookmarkStart w:id="40" w:name="Seif35"/>
      <w:bookmarkEnd w:id="40"/>
      <w:r>
        <w:rPr>
          <w:lang w:val="he-IL"/>
        </w:rPr>
        <w:pict>
          <v:rect id="_x0000_s1131" style="position:absolute;left:0;text-align:left;margin-left:464.5pt;margin-top:8.05pt;width:75.05pt;height:15pt;z-index:251672576" o:allowincell="f" filled="f" stroked="f" strokecolor="lime" strokeweight=".25pt">
            <v:textbox style="mso-next-textbox:#_x0000_s1131" inset="0,0,0,0">
              <w:txbxContent>
                <w:p w:rsidR="00846BC7" w:rsidRDefault="00846BC7">
                  <w:pPr>
                    <w:spacing w:line="160" w:lineRule="exact"/>
                    <w:jc w:val="left"/>
                    <w:rPr>
                      <w:rFonts w:cs="Miriam" w:hint="cs"/>
                      <w:noProof/>
                      <w:szCs w:val="18"/>
                      <w:rtl/>
                    </w:rPr>
                  </w:pPr>
                  <w:r>
                    <w:rPr>
                      <w:rFonts w:cs="Miriam" w:hint="cs"/>
                      <w:szCs w:val="18"/>
                      <w:rtl/>
                    </w:rPr>
                    <w:t>חוות דעת של יועץ בטיחות</w:t>
                  </w:r>
                </w:p>
              </w:txbxContent>
            </v:textbox>
            <w10:anchorlock/>
          </v:rect>
        </w:pict>
      </w:r>
      <w:r>
        <w:rPr>
          <w:rStyle w:val="big-number"/>
          <w:rFonts w:hint="cs"/>
          <w:rtl/>
        </w:rPr>
        <w:t>35</w:t>
      </w:r>
      <w:r>
        <w:rPr>
          <w:rStyle w:val="default"/>
          <w:rFonts w:cs="FrankRuehl"/>
          <w:rtl/>
        </w:rPr>
        <w:t>.</w:t>
      </w:r>
      <w:r>
        <w:rPr>
          <w:rStyle w:val="default"/>
          <w:rFonts w:cs="FrankRuehl"/>
          <w:rtl/>
        </w:rPr>
        <w:tab/>
      </w:r>
      <w:r>
        <w:rPr>
          <w:rStyle w:val="default"/>
          <w:rFonts w:cs="FrankRuehl" w:hint="cs"/>
          <w:rtl/>
        </w:rPr>
        <w:t>לבקשה למתן רישיון עסק לפארק מים או לחידושו, תצורף חוות דעת של יועץ בטיחות בעל ניסיון בתחום של בטיחות מיתקנים באתר בריכת שחיה ובפארק מים, ולפיה נבדקו ונמצאו תקינים בטיחות המיתקנים והאופן שבו ייעשה בהם שימוש.</w:t>
      </w:r>
    </w:p>
    <w:p w:rsidR="00846BC7" w:rsidRDefault="00846BC7">
      <w:pPr>
        <w:pStyle w:val="P00"/>
        <w:spacing w:before="72"/>
        <w:ind w:left="0" w:right="1134"/>
        <w:rPr>
          <w:rStyle w:val="default"/>
          <w:rFonts w:cs="FrankRuehl" w:hint="cs"/>
          <w:rtl/>
        </w:rPr>
      </w:pPr>
      <w:bookmarkStart w:id="41" w:name="Seif36"/>
      <w:bookmarkEnd w:id="41"/>
      <w:r>
        <w:rPr>
          <w:lang w:val="he-IL"/>
        </w:rPr>
        <w:pict>
          <v:rect id="_x0000_s1132" style="position:absolute;left:0;text-align:left;margin-left:464.5pt;margin-top:8.05pt;width:75.05pt;height:8.25pt;z-index:251673600" o:allowincell="f" filled="f" stroked="f" strokecolor="lime" strokeweight=".25pt">
            <v:textbox style="mso-next-textbox:#_x0000_s1132" inset="0,0,0,0">
              <w:txbxContent>
                <w:p w:rsidR="00846BC7" w:rsidRDefault="00846BC7">
                  <w:pPr>
                    <w:spacing w:line="160" w:lineRule="exact"/>
                    <w:jc w:val="left"/>
                    <w:rPr>
                      <w:rFonts w:cs="Miriam" w:hint="cs"/>
                      <w:noProof/>
                      <w:szCs w:val="18"/>
                      <w:rtl/>
                    </w:rPr>
                  </w:pPr>
                  <w:r>
                    <w:rPr>
                      <w:rFonts w:cs="Miriam" w:hint="cs"/>
                      <w:szCs w:val="18"/>
                      <w:rtl/>
                    </w:rPr>
                    <w:t>הצהרת מחזיק בריכה</w:t>
                  </w:r>
                </w:p>
              </w:txbxContent>
            </v:textbox>
            <w10:anchorlock/>
          </v:rect>
        </w:pict>
      </w:r>
      <w:r>
        <w:rPr>
          <w:rStyle w:val="big-number"/>
          <w:rFonts w:hint="cs"/>
          <w:rtl/>
        </w:rPr>
        <w:t>36</w:t>
      </w:r>
      <w:r>
        <w:rPr>
          <w:rStyle w:val="default"/>
          <w:rFonts w:cs="FrankRuehl"/>
          <w:rtl/>
        </w:rPr>
        <w:t>.</w:t>
      </w:r>
      <w:r>
        <w:rPr>
          <w:rStyle w:val="default"/>
          <w:rFonts w:cs="FrankRuehl"/>
          <w:rtl/>
        </w:rPr>
        <w:tab/>
      </w:r>
      <w:r>
        <w:rPr>
          <w:rStyle w:val="default"/>
          <w:rFonts w:cs="FrankRuehl" w:hint="cs"/>
          <w:rtl/>
        </w:rPr>
        <w:t>מחזיק בריכה יחתום על הצהרה כי הוא ממלא אחר כל דרישות התקנות, ובפרט בנוגע לנגישות, לפי נוסח המופיע בתוספת התשיעית.</w:t>
      </w:r>
    </w:p>
    <w:p w:rsidR="00846BC7" w:rsidRDefault="00846BC7">
      <w:pPr>
        <w:pStyle w:val="P00"/>
        <w:spacing w:before="72"/>
        <w:ind w:left="0" w:right="1134"/>
        <w:rPr>
          <w:rStyle w:val="default"/>
          <w:rFonts w:cs="FrankRuehl" w:hint="cs"/>
          <w:rtl/>
        </w:rPr>
      </w:pPr>
      <w:bookmarkStart w:id="42" w:name="Seif37"/>
      <w:bookmarkEnd w:id="42"/>
      <w:r>
        <w:rPr>
          <w:lang w:val="he-IL"/>
        </w:rPr>
        <w:pict>
          <v:rect id="_x0000_s1133" style="position:absolute;left:0;text-align:left;margin-left:464.5pt;margin-top:8.05pt;width:75.05pt;height:8.95pt;z-index:251674624" o:allowincell="f" filled="f" stroked="f" strokecolor="lime" strokeweight=".25pt">
            <v:textbox style="mso-next-textbox:#_x0000_s1133" inset="0,0,0,0">
              <w:txbxContent>
                <w:p w:rsidR="00846BC7" w:rsidRDefault="00846BC7">
                  <w:pPr>
                    <w:spacing w:line="160" w:lineRule="exact"/>
                    <w:jc w:val="left"/>
                    <w:rPr>
                      <w:rFonts w:cs="Miriam" w:hint="cs"/>
                      <w:noProof/>
                      <w:szCs w:val="18"/>
                      <w:rtl/>
                    </w:rPr>
                  </w:pPr>
                  <w:r>
                    <w:rPr>
                      <w:rFonts w:cs="Miriam" w:hint="cs"/>
                      <w:szCs w:val="18"/>
                      <w:rtl/>
                    </w:rPr>
                    <w:t>מינוי פקח</w:t>
                  </w:r>
                </w:p>
              </w:txbxContent>
            </v:textbox>
            <w10:anchorlock/>
          </v:rect>
        </w:pict>
      </w:r>
      <w:r>
        <w:rPr>
          <w:rStyle w:val="big-number"/>
          <w:rFonts w:hint="cs"/>
          <w:rtl/>
        </w:rPr>
        <w:t>37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ראש הרשות המקומית ימנה פקחים לענין תקנות אלה.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יועסק אדם כפקח אלא לאחר שהסכים כי המשטרה תמסור ליושב ראש הרשות המקומית מידע מן המרשם הפלילי כאמור בסעיף 6 לחוק המרשם הפלילי ותקנות השבים, התשמ"א-1981, וממידע כאמור עולה כי לא הורשע בעבירה אשר מפאת מהותה, חומרתה או נסיבותיה אין הוא ראוי לשמש פקח.</w:t>
      </w:r>
    </w:p>
    <w:p w:rsidR="00846BC7" w:rsidRDefault="00846BC7">
      <w:pPr>
        <w:pStyle w:val="P00"/>
        <w:spacing w:before="72"/>
        <w:ind w:left="0" w:right="1134"/>
        <w:rPr>
          <w:rStyle w:val="default"/>
          <w:rFonts w:cs="FrankRuehl" w:hint="cs"/>
          <w:rtl/>
        </w:rPr>
      </w:pPr>
      <w:bookmarkStart w:id="43" w:name="Seif38"/>
      <w:bookmarkEnd w:id="43"/>
      <w:r>
        <w:rPr>
          <w:lang w:val="he-IL"/>
        </w:rPr>
        <w:pict>
          <v:rect id="_x0000_s1134" style="position:absolute;left:0;text-align:left;margin-left:464.5pt;margin-top:8.05pt;width:75.05pt;height:6.25pt;z-index:251675648" o:allowincell="f" filled="f" stroked="f" strokecolor="lime" strokeweight=".25pt">
            <v:textbox style="mso-next-textbox:#_x0000_s1134" inset="0,0,0,0">
              <w:txbxContent>
                <w:p w:rsidR="00846BC7" w:rsidRDefault="00846BC7">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38</w:t>
      </w:r>
      <w:r>
        <w:rPr>
          <w:rStyle w:val="default"/>
          <w:rFonts w:cs="FrankRuehl"/>
          <w:rtl/>
        </w:rPr>
        <w:t>.</w:t>
      </w:r>
      <w:r>
        <w:rPr>
          <w:rStyle w:val="default"/>
          <w:rFonts w:cs="FrankRuehl"/>
          <w:rtl/>
        </w:rPr>
        <w:tab/>
      </w:r>
      <w:r>
        <w:rPr>
          <w:rStyle w:val="default"/>
          <w:rFonts w:cs="FrankRuehl" w:hint="cs"/>
          <w:rtl/>
        </w:rPr>
        <w:t>הוראות תקנות אלה אינן גורעות מכל דין אחר לרבות תקנות רישוי עסקים (תנאי תברואה נאותים לבריכות שחיה), התשנ"ד-1994.</w:t>
      </w:r>
    </w:p>
    <w:p w:rsidR="00846BC7" w:rsidRDefault="00846BC7">
      <w:pPr>
        <w:pStyle w:val="P00"/>
        <w:spacing w:before="72"/>
        <w:ind w:left="0" w:right="1134"/>
        <w:rPr>
          <w:rStyle w:val="default"/>
          <w:rFonts w:cs="FrankRuehl" w:hint="cs"/>
          <w:rtl/>
        </w:rPr>
      </w:pPr>
      <w:bookmarkStart w:id="44" w:name="Seif39"/>
      <w:bookmarkEnd w:id="44"/>
      <w:r>
        <w:rPr>
          <w:lang w:val="he-IL"/>
        </w:rPr>
        <w:pict>
          <v:rect id="_x0000_s1135" style="position:absolute;left:0;text-align:left;margin-left:464.5pt;margin-top:8.05pt;width:75.05pt;height:6.9pt;z-index:251676672" o:allowincell="f" filled="f" stroked="f" strokecolor="lime" strokeweight=".25pt">
            <v:textbox style="mso-next-textbox:#_x0000_s1135" inset="0,0,0,0">
              <w:txbxContent>
                <w:p w:rsidR="00846BC7" w:rsidRDefault="00846BC7">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39</w:t>
      </w:r>
      <w:r>
        <w:rPr>
          <w:rStyle w:val="default"/>
          <w:rFonts w:cs="FrankRuehl"/>
          <w:rtl/>
        </w:rPr>
        <w:t>.</w:t>
      </w:r>
      <w:r>
        <w:rPr>
          <w:rStyle w:val="default"/>
          <w:rFonts w:cs="FrankRuehl"/>
          <w:rtl/>
        </w:rPr>
        <w:tab/>
      </w:r>
      <w:r>
        <w:rPr>
          <w:rStyle w:val="default"/>
          <w:rFonts w:cs="FrankRuehl" w:hint="cs"/>
          <w:rtl/>
        </w:rPr>
        <w:t xml:space="preserve">צו הסדרת מקומות רחצה (בריכות שחיה מוכרזות), התש"ל-1970, ותקנות רישוי עסקים (בריכת שחיה ופארק מים), התשס"א-2001 (להלן </w:t>
      </w:r>
      <w:r>
        <w:rPr>
          <w:rStyle w:val="default"/>
          <w:rFonts w:cs="FrankRuehl"/>
          <w:rtl/>
        </w:rPr>
        <w:t>–</w:t>
      </w:r>
      <w:r>
        <w:rPr>
          <w:rStyle w:val="default"/>
          <w:rFonts w:cs="FrankRuehl" w:hint="cs"/>
          <w:rtl/>
        </w:rPr>
        <w:t xml:space="preserve"> תקנות רישוי בריכות שחיה) </w:t>
      </w:r>
      <w:r>
        <w:rPr>
          <w:rStyle w:val="default"/>
          <w:rFonts w:cs="FrankRuehl"/>
          <w:rtl/>
        </w:rPr>
        <w:t>–</w:t>
      </w:r>
      <w:r>
        <w:rPr>
          <w:rStyle w:val="default"/>
          <w:rFonts w:cs="FrankRuehl" w:hint="cs"/>
          <w:rtl/>
        </w:rPr>
        <w:t xml:space="preserve"> בטלים.</w:t>
      </w:r>
    </w:p>
    <w:p w:rsidR="00846BC7" w:rsidRDefault="00846BC7">
      <w:pPr>
        <w:pStyle w:val="P00"/>
        <w:spacing w:before="72"/>
        <w:ind w:left="0" w:right="1134"/>
        <w:rPr>
          <w:rStyle w:val="default"/>
          <w:rFonts w:cs="FrankRuehl" w:hint="cs"/>
          <w:rtl/>
        </w:rPr>
      </w:pPr>
      <w:bookmarkStart w:id="45" w:name="Seif40"/>
      <w:bookmarkEnd w:id="45"/>
      <w:r>
        <w:rPr>
          <w:lang w:val="he-IL"/>
        </w:rPr>
        <w:pict>
          <v:rect id="_x0000_s1136" style="position:absolute;left:0;text-align:left;margin-left:464.5pt;margin-top:8.05pt;width:75.05pt;height:7.6pt;z-index:251677696" o:allowincell="f" filled="f" stroked="f" strokecolor="lime" strokeweight=".25pt">
            <v:textbox style="mso-next-textbox:#_x0000_s1136" inset="0,0,0,0">
              <w:txbxContent>
                <w:p w:rsidR="00846BC7" w:rsidRDefault="00846BC7">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40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תחילתן של תקנות אלה, למעט כאמור בתקנות משנה (ב) עד (ה), שישה חודשים מיום פרסומן (להלן </w:t>
      </w:r>
      <w:r>
        <w:rPr>
          <w:rStyle w:val="default"/>
          <w:rFonts w:cs="FrankRuehl"/>
          <w:rtl/>
        </w:rPr>
        <w:t>–</w:t>
      </w:r>
      <w:r>
        <w:rPr>
          <w:rStyle w:val="default"/>
          <w:rFonts w:cs="FrankRuehl" w:hint="cs"/>
          <w:rtl/>
        </w:rPr>
        <w:t xml:space="preserve"> יום התחילה).</w:t>
      </w:r>
    </w:p>
    <w:p w:rsidR="00846BC7" w:rsidRDefault="00846B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תחילתה של תקנה 5(2) </w:t>
      </w:r>
      <w:r>
        <w:rPr>
          <w:rStyle w:val="default"/>
          <w:rFonts w:cs="FrankRuehl"/>
          <w:rtl/>
        </w:rPr>
        <w:t>–</w:t>
      </w:r>
      <w:r>
        <w:rPr>
          <w:rStyle w:val="default"/>
          <w:rFonts w:cs="FrankRuehl" w:hint="cs"/>
          <w:rtl/>
        </w:rPr>
        <w:t xml:space="preserve"> לגבי מי שערב יום התחילה היה בעל תעודת מקצוע של מציל מטעם משרד התעשיה המסחר והתעסוקה </w:t>
      </w:r>
      <w:r>
        <w:rPr>
          <w:rStyle w:val="default"/>
          <w:rFonts w:cs="FrankRuehl"/>
          <w:rtl/>
        </w:rPr>
        <w:t>–</w:t>
      </w:r>
      <w:r>
        <w:rPr>
          <w:rStyle w:val="default"/>
          <w:rFonts w:cs="FrankRuehl" w:hint="cs"/>
          <w:rtl/>
        </w:rPr>
        <w:t xml:space="preserve"> ביום א' בטבת התשס"ו (1 בינואר 2006).</w:t>
      </w:r>
    </w:p>
    <w:p w:rsidR="00846BC7" w:rsidRDefault="00846B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תחילתן של תקנות 5(3) עד (5), ו-9(א)(2) </w:t>
      </w:r>
      <w:r>
        <w:rPr>
          <w:rStyle w:val="default"/>
          <w:rFonts w:cs="FrankRuehl"/>
          <w:rtl/>
        </w:rPr>
        <w:t>–</w:t>
      </w:r>
      <w:r>
        <w:rPr>
          <w:rStyle w:val="default"/>
          <w:rFonts w:cs="FrankRuehl" w:hint="cs"/>
          <w:rtl/>
        </w:rPr>
        <w:t xml:space="preserve"> הרענונים, ההצהרה והבדיקות הראשונים לפי תקנות אלה, לפי הענין, ביום כ"א בטבת התשס"ה (2 בינואר 2005).</w:t>
      </w:r>
    </w:p>
    <w:p w:rsidR="00846BC7" w:rsidRDefault="00846B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תחילתה של תקנה 26(ב) </w:t>
      </w:r>
      <w:r>
        <w:rPr>
          <w:rStyle w:val="default"/>
          <w:rFonts w:cs="FrankRuehl"/>
          <w:rtl/>
        </w:rPr>
        <w:t>–</w:t>
      </w:r>
      <w:r>
        <w:rPr>
          <w:rStyle w:val="default"/>
          <w:rFonts w:cs="FrankRuehl" w:hint="cs"/>
          <w:rtl/>
        </w:rPr>
        <w:t xml:space="preserve"> בנוגע לאתר בריכת שחיה שהיתר הבניה להקמתו ניתן ערב יום התחילה </w:t>
      </w:r>
      <w:r>
        <w:rPr>
          <w:rStyle w:val="default"/>
          <w:rFonts w:cs="FrankRuehl"/>
          <w:rtl/>
        </w:rPr>
        <w:t>–</w:t>
      </w:r>
      <w:r>
        <w:rPr>
          <w:rStyle w:val="default"/>
          <w:rFonts w:cs="FrankRuehl" w:hint="cs"/>
          <w:rtl/>
        </w:rPr>
        <w:t xml:space="preserve"> ביום י"א בטבת התשס"ז (1 בינואר 2007).</w:t>
      </w:r>
    </w:p>
    <w:p w:rsidR="00846BC7" w:rsidRDefault="00846BC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תחילתה של תקנה 39 לגבי תקנות רישוי בריכות שחיה </w:t>
      </w:r>
      <w:r>
        <w:rPr>
          <w:rStyle w:val="default"/>
          <w:rFonts w:cs="FrankRuehl"/>
          <w:rtl/>
        </w:rPr>
        <w:t>–</w:t>
      </w:r>
      <w:r>
        <w:rPr>
          <w:rStyle w:val="default"/>
          <w:rFonts w:cs="FrankRuehl" w:hint="cs"/>
          <w:rtl/>
        </w:rPr>
        <w:t xml:space="preserve"> ביום פרסומן של תקנות אלה.</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ראשונה</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(תקנות 5(2) ו-9(א)(1))</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תכנית הכשרה בעזרה ראשונה למגיש עזרה ראשונה ולמציל</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(הושמט)</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 תכנית הכשרה לחובש</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(הושמט)</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שניה</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(תקנות 5(3) ו-(4), 9(א)(2))</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תכנית רענון בעזרה ראשונה בתחום ההחייאה והטראומה</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(הושמט)</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 תכנית רענון בהצלה למצילים</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(הושמט)</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ג: טופס אישור</w:t>
      </w:r>
    </w:p>
    <w:p w:rsidR="00846BC7" w:rsidRDefault="00846BC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טקסט1"/>
            <w:enabled/>
            <w:calcOnExit w:val="0"/>
            <w:textInput/>
          </w:ffData>
        </w:fldChar>
      </w:r>
      <w:bookmarkStart w:id="46"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46"/>
      <w:r>
        <w:rPr>
          <w:rStyle w:val="default"/>
          <w:rFonts w:cs="FrankRuehl" w:hint="cs"/>
          <w:rtl/>
        </w:rPr>
        <w:t xml:space="preserve">, ת"ז </w:t>
      </w:r>
      <w:r>
        <w:rPr>
          <w:rStyle w:val="default"/>
          <w:rFonts w:cs="FrankRuehl"/>
          <w:rtl/>
        </w:rPr>
        <w:fldChar w:fldCharType="begin">
          <w:ffData>
            <w:name w:val="טקסט2"/>
            <w:enabled/>
            <w:calcOnExit w:val="0"/>
            <w:textInput/>
          </w:ffData>
        </w:fldChar>
      </w:r>
      <w:bookmarkStart w:id="47"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47"/>
      <w:r>
        <w:rPr>
          <w:rStyle w:val="default"/>
          <w:rFonts w:cs="FrankRuehl" w:hint="cs"/>
          <w:rtl/>
        </w:rPr>
        <w:t xml:space="preserve">, בעל ההכשרה והניסיון הנדרש לפי תקנות הסדרת מקומות רחצה (בריכות-שחיה), התשס"ד-2004 (להלן התקנות), מאשר בזאת כי ביום </w:t>
      </w:r>
      <w:r>
        <w:rPr>
          <w:rStyle w:val="default"/>
          <w:rFonts w:cs="FrankRuehl"/>
          <w:rtl/>
        </w:rPr>
        <w:fldChar w:fldCharType="begin">
          <w:ffData>
            <w:name w:val="טקסט3"/>
            <w:enabled/>
            <w:calcOnExit w:val="0"/>
            <w:textInput/>
          </w:ffData>
        </w:fldChar>
      </w:r>
      <w:bookmarkStart w:id="48"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48"/>
      <w:r>
        <w:rPr>
          <w:rStyle w:val="default"/>
          <w:rFonts w:cs="FrankRuehl" w:hint="cs"/>
          <w:rtl/>
        </w:rPr>
        <w:t xml:space="preserve"> </w:t>
      </w:r>
      <w:r>
        <w:rPr>
          <w:rStyle w:val="default"/>
          <w:rFonts w:cs="FrankRuehl"/>
          <w:rtl/>
        </w:rPr>
        <w:fldChar w:fldCharType="begin">
          <w:ffData>
            <w:name w:val="נפתח1"/>
            <w:enabled/>
            <w:calcOnExit w:val="0"/>
            <w:ddList>
              <w:listEntry w:val="עבר"/>
              <w:listEntry w:val="עברה"/>
            </w:ddList>
          </w:ffData>
        </w:fldChar>
      </w:r>
      <w:bookmarkStart w:id="49"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9"/>
      <w:r>
        <w:rPr>
          <w:rStyle w:val="default"/>
          <w:rFonts w:cs="FrankRuehl" w:hint="cs"/>
          <w:rtl/>
        </w:rPr>
        <w:t xml:space="preserve"> </w:t>
      </w:r>
      <w:r>
        <w:rPr>
          <w:rStyle w:val="default"/>
          <w:rFonts w:cs="FrankRuehl"/>
          <w:rtl/>
        </w:rPr>
        <w:fldChar w:fldCharType="begin">
          <w:ffData>
            <w:name w:val="טקסט4"/>
            <w:enabled/>
            <w:calcOnExit w:val="0"/>
            <w:textInput/>
          </w:ffData>
        </w:fldChar>
      </w:r>
      <w:bookmarkStart w:id="50"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0"/>
      <w:r>
        <w:rPr>
          <w:rStyle w:val="default"/>
          <w:rFonts w:cs="FrankRuehl" w:hint="cs"/>
          <w:rtl/>
        </w:rPr>
        <w:t xml:space="preserve"> ת"ז </w:t>
      </w:r>
      <w:r>
        <w:rPr>
          <w:rStyle w:val="default"/>
          <w:rFonts w:cs="FrankRuehl"/>
          <w:rtl/>
        </w:rPr>
        <w:fldChar w:fldCharType="begin">
          <w:ffData>
            <w:name w:val="טקסט5"/>
            <w:enabled/>
            <w:calcOnExit w:val="0"/>
            <w:textInput/>
          </w:ffData>
        </w:fldChar>
      </w:r>
      <w:bookmarkStart w:id="51"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1"/>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הכשרה בעזרה ראשונה </w:t>
      </w:r>
      <w:r>
        <w:rPr>
          <w:rStyle w:val="default"/>
          <w:rFonts w:cs="FrankRuehl"/>
          <w:rtl/>
        </w:rPr>
        <w:fldChar w:fldCharType="begin">
          <w:ffData>
            <w:name w:val="נפתח2"/>
            <w:enabled/>
            <w:calcOnExit w:val="0"/>
            <w:ddList>
              <w:listEntry w:val="כמגיש עזרה ראשונה"/>
              <w:listEntry w:val="כחובש"/>
            </w:ddList>
          </w:ffData>
        </w:fldChar>
      </w:r>
      <w:bookmarkStart w:id="52" w:name="נפתח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2"/>
      <w:r>
        <w:rPr>
          <w:rStyle w:val="default"/>
          <w:rFonts w:cs="FrankRuehl" w:hint="cs"/>
          <w:rtl/>
        </w:rPr>
        <w:t>*;</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רענון בעזרה ראשונה*;</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רענון בהצלה*;</w:t>
      </w:r>
    </w:p>
    <w:p w:rsidR="00846BC7" w:rsidRDefault="00846BC7">
      <w:pPr>
        <w:pStyle w:val="P00"/>
        <w:spacing w:before="72"/>
        <w:ind w:left="0" w:right="1134"/>
        <w:rPr>
          <w:rStyle w:val="default"/>
          <w:rFonts w:cs="FrankRuehl" w:hint="cs"/>
          <w:rtl/>
        </w:rPr>
      </w:pPr>
      <w:r>
        <w:rPr>
          <w:rStyle w:val="default"/>
          <w:rFonts w:cs="FrankRuehl" w:hint="cs"/>
          <w:rtl/>
        </w:rPr>
        <w:t xml:space="preserve">הכל בהתאם לתקנות, ובציון סופי*: </w:t>
      </w:r>
      <w:r>
        <w:rPr>
          <w:rStyle w:val="default"/>
          <w:rFonts w:cs="FrankRuehl"/>
          <w:rtl/>
        </w:rPr>
        <w:fldChar w:fldCharType="begin">
          <w:ffData>
            <w:name w:val="טקסט6"/>
            <w:enabled/>
            <w:calcOnExit w:val="0"/>
            <w:textInput/>
          </w:ffData>
        </w:fldChar>
      </w:r>
      <w:bookmarkStart w:id="53"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3"/>
    </w:p>
    <w:p w:rsidR="00846BC7" w:rsidRDefault="00846BC7">
      <w:pPr>
        <w:pStyle w:val="P00"/>
        <w:tabs>
          <w:tab w:val="clear" w:pos="624"/>
          <w:tab w:val="clear" w:pos="1021"/>
          <w:tab w:val="clear" w:pos="1474"/>
          <w:tab w:val="clear" w:pos="1928"/>
          <w:tab w:val="clear" w:pos="2381"/>
          <w:tab w:val="clear" w:pos="2835"/>
          <w:tab w:val="clear" w:pos="6259"/>
          <w:tab w:val="left" w:pos="1134"/>
          <w:tab w:val="center" w:pos="3969"/>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7"/>
            <w:enabled/>
            <w:calcOnExit w:val="0"/>
            <w:textInput>
              <w:default w:val="תאריך"/>
            </w:textInput>
          </w:ffData>
        </w:fldChar>
      </w:r>
      <w:bookmarkStart w:id="54"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תאריך</w:t>
      </w:r>
      <w:r>
        <w:rPr>
          <w:rStyle w:val="default"/>
          <w:rFonts w:cs="FrankRuehl"/>
          <w:rtl/>
        </w:rPr>
        <w:fldChar w:fldCharType="end"/>
      </w:r>
      <w:bookmarkEnd w:id="54"/>
      <w:r>
        <w:rPr>
          <w:rStyle w:val="default"/>
          <w:rFonts w:cs="FrankRuehl" w:hint="cs"/>
          <w:rtl/>
        </w:rPr>
        <w:tab/>
        <w:t>__________</w:t>
      </w:r>
    </w:p>
    <w:p w:rsidR="00846BC7" w:rsidRDefault="00846BC7">
      <w:pPr>
        <w:pStyle w:val="P00"/>
        <w:tabs>
          <w:tab w:val="clear" w:pos="624"/>
          <w:tab w:val="clear" w:pos="1021"/>
          <w:tab w:val="clear" w:pos="1474"/>
          <w:tab w:val="clear" w:pos="1928"/>
          <w:tab w:val="clear" w:pos="2381"/>
          <w:tab w:val="clear" w:pos="2835"/>
          <w:tab w:val="clear" w:pos="6259"/>
          <w:tab w:val="left" w:pos="1134"/>
          <w:tab w:val="center" w:pos="3969"/>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rsidR="00846BC7" w:rsidRDefault="00846BC7">
      <w:pPr>
        <w:pStyle w:val="P00"/>
        <w:spacing w:before="72"/>
        <w:ind w:left="0" w:right="1134"/>
        <w:rPr>
          <w:rStyle w:val="default"/>
          <w:rFonts w:cs="FrankRuehl" w:hint="cs"/>
          <w:rtl/>
        </w:rPr>
      </w:pPr>
      <w:r>
        <w:rPr>
          <w:rStyle w:val="default"/>
          <w:rFonts w:cs="FrankRuehl" w:hint="cs"/>
          <w:rtl/>
        </w:rPr>
        <w:t>* יש למחוק את המיותר</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שלישית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(תקנה 5(5))</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הצהרת בריאות של מציל</w:t>
      </w:r>
    </w:p>
    <w:p w:rsidR="00846BC7" w:rsidRDefault="00846BC7">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טקסט8"/>
            <w:enabled/>
            <w:calcOnExit w:val="0"/>
            <w:textInput/>
          </w:ffData>
        </w:fldChar>
      </w:r>
      <w:bookmarkStart w:id="55"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5"/>
      <w:r>
        <w:rPr>
          <w:rStyle w:val="default"/>
          <w:rFonts w:cs="FrankRuehl" w:hint="cs"/>
          <w:rtl/>
        </w:rPr>
        <w:t xml:space="preserve"> שם משפחה: </w:t>
      </w:r>
      <w:r>
        <w:rPr>
          <w:rStyle w:val="default"/>
          <w:rFonts w:cs="FrankRuehl"/>
          <w:rtl/>
        </w:rPr>
        <w:fldChar w:fldCharType="begin">
          <w:ffData>
            <w:name w:val="טקסט9"/>
            <w:enabled/>
            <w:calcOnExit w:val="0"/>
            <w:textInput/>
          </w:ffData>
        </w:fldChar>
      </w:r>
      <w:bookmarkStart w:id="56"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6"/>
      <w:r>
        <w:rPr>
          <w:rStyle w:val="default"/>
          <w:rFonts w:cs="FrankRuehl" w:hint="cs"/>
          <w:rtl/>
        </w:rPr>
        <w:t xml:space="preserve"> ת"ז </w:t>
      </w:r>
      <w:r>
        <w:rPr>
          <w:rStyle w:val="default"/>
          <w:rFonts w:cs="FrankRuehl"/>
          <w:rtl/>
        </w:rPr>
        <w:fldChar w:fldCharType="begin">
          <w:ffData>
            <w:name w:val="טקסט10"/>
            <w:enabled/>
            <w:calcOnExit w:val="0"/>
            <w:textInput/>
          </w:ffData>
        </w:fldChar>
      </w:r>
      <w:bookmarkStart w:id="57"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7"/>
      <w:r>
        <w:rPr>
          <w:rStyle w:val="default"/>
          <w:rFonts w:cs="FrankRuehl" w:hint="cs"/>
          <w:rtl/>
        </w:rPr>
        <w:t xml:space="preserve"> כתובת: </w:t>
      </w:r>
      <w:r>
        <w:rPr>
          <w:rStyle w:val="default"/>
          <w:rFonts w:cs="FrankRuehl"/>
          <w:rtl/>
        </w:rPr>
        <w:fldChar w:fldCharType="begin">
          <w:ffData>
            <w:name w:val="טקסט11"/>
            <w:enabled/>
            <w:calcOnExit w:val="0"/>
            <w:textInput/>
          </w:ffData>
        </w:fldChar>
      </w:r>
      <w:bookmarkStart w:id="58"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8"/>
      <w:r>
        <w:rPr>
          <w:rStyle w:val="default"/>
          <w:rFonts w:cs="FrankRuehl" w:hint="cs"/>
          <w:rtl/>
        </w:rPr>
        <w:t xml:space="preserve"> טלפון: </w:t>
      </w:r>
      <w:r>
        <w:rPr>
          <w:rStyle w:val="default"/>
          <w:rFonts w:cs="FrankRuehl"/>
          <w:rtl/>
        </w:rPr>
        <w:fldChar w:fldCharType="begin">
          <w:ffData>
            <w:name w:val="טקסט12"/>
            <w:enabled/>
            <w:calcOnExit w:val="0"/>
            <w:textInput/>
          </w:ffData>
        </w:fldChar>
      </w:r>
      <w:bookmarkStart w:id="59"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59"/>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האם </w:t>
      </w:r>
      <w:r>
        <w:rPr>
          <w:rStyle w:val="default"/>
          <w:rFonts w:cs="FrankRuehl"/>
          <w:rtl/>
        </w:rPr>
        <w:fldChar w:fldCharType="begin">
          <w:ffData>
            <w:name w:val="נפתח3"/>
            <w:enabled/>
            <w:calcOnExit w:val="0"/>
            <w:ddList>
              <w:listEntry w:val="אתה סובל"/>
              <w:listEntry w:val="את סובלת"/>
            </w:ddList>
          </w:ffData>
        </w:fldChar>
      </w:r>
      <w:bookmarkStart w:id="60" w:name="נפתח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0"/>
      <w:r>
        <w:rPr>
          <w:rStyle w:val="default"/>
          <w:rFonts w:cs="FrankRuehl" w:hint="cs"/>
          <w:rtl/>
        </w:rPr>
        <w:t xml:space="preserve"> מבעיה גופנית או נפשית העלולה לדעתך לפגוע ביכולתך לשמש כמציל בבריכת שחיה? </w:t>
      </w:r>
      <w:r>
        <w:rPr>
          <w:rStyle w:val="default"/>
          <w:rFonts w:cs="FrankRuehl"/>
          <w:rtl/>
        </w:rPr>
        <w:fldChar w:fldCharType="begin">
          <w:ffData>
            <w:name w:val="נפתח4"/>
            <w:enabled/>
            <w:calcOnExit w:val="0"/>
            <w:ddList>
              <w:listEntry w:val="כן"/>
              <w:listEntry w:val="לא"/>
            </w:ddList>
          </w:ffData>
        </w:fldChar>
      </w:r>
      <w:bookmarkStart w:id="61" w:name="נפתח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1"/>
      <w:r>
        <w:rPr>
          <w:rStyle w:val="default"/>
          <w:rFonts w:cs="FrankRuehl" w:hint="cs"/>
          <w:rtl/>
        </w:rPr>
        <w:t>;</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 xml:space="preserve">אם התשובה לשאלה 1 חיובית, </w:t>
      </w:r>
      <w:r>
        <w:rPr>
          <w:rStyle w:val="default"/>
          <w:rFonts w:cs="FrankRuehl"/>
          <w:rtl/>
        </w:rPr>
        <w:fldChar w:fldCharType="begin">
          <w:ffData>
            <w:name w:val="נפתח5"/>
            <w:enabled/>
            <w:calcOnExit w:val="0"/>
            <w:ddList>
              <w:listEntry w:val="פרט"/>
              <w:listEntry w:val="פרטי"/>
            </w:ddList>
          </w:ffData>
        </w:fldChar>
      </w:r>
      <w:bookmarkStart w:id="62" w:name="נפתח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2"/>
      <w:r>
        <w:rPr>
          <w:rStyle w:val="default"/>
          <w:rFonts w:cs="FrankRuehl" w:hint="cs"/>
          <w:rtl/>
        </w:rPr>
        <w:t xml:space="preserve"> את הבעיה: </w:t>
      </w:r>
      <w:r>
        <w:rPr>
          <w:rStyle w:val="default"/>
          <w:rFonts w:cs="FrankRuehl"/>
          <w:rtl/>
        </w:rPr>
        <w:fldChar w:fldCharType="begin">
          <w:ffData>
            <w:name w:val="טקסט13"/>
            <w:enabled/>
            <w:calcOnExit w:val="0"/>
            <w:textInput/>
          </w:ffData>
        </w:fldChar>
      </w:r>
      <w:bookmarkStart w:id="63"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63"/>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האם נפסלת בעבר במבדק רפואי כלשהו (כגון לצורך רישיון נהיגה, רישיון לכלי יריה)?</w:t>
      </w:r>
    </w:p>
    <w:p w:rsidR="00846BC7" w:rsidRDefault="00846BC7">
      <w:pPr>
        <w:pStyle w:val="P00"/>
        <w:spacing w:before="72"/>
        <w:ind w:left="0" w:right="1134"/>
        <w:rPr>
          <w:rStyle w:val="default"/>
          <w:rFonts w:cs="FrankRuehl" w:hint="cs"/>
          <w:rtl/>
        </w:rPr>
      </w:pPr>
      <w:r>
        <w:rPr>
          <w:rStyle w:val="default"/>
          <w:rFonts w:cs="FrankRuehl" w:hint="cs"/>
          <w:rtl/>
        </w:rPr>
        <w:t xml:space="preserve">אם התשובה לשאלה 2 חיובית, </w:t>
      </w:r>
      <w:r>
        <w:rPr>
          <w:rStyle w:val="default"/>
          <w:rFonts w:cs="FrankRuehl"/>
          <w:rtl/>
        </w:rPr>
        <w:fldChar w:fldCharType="begin">
          <w:ffData>
            <w:name w:val="נפתח6"/>
            <w:enabled/>
            <w:calcOnExit w:val="0"/>
            <w:ddList>
              <w:listEntry w:val="פרט"/>
              <w:listEntry w:val="פרטי"/>
            </w:ddList>
          </w:ffData>
        </w:fldChar>
      </w:r>
      <w:bookmarkStart w:id="64" w:name="נפתח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4"/>
      <w:r>
        <w:rPr>
          <w:rStyle w:val="default"/>
          <w:rFonts w:cs="FrankRuehl" w:hint="cs"/>
          <w:rtl/>
        </w:rPr>
        <w:t xml:space="preserve"> את סוג המבדק ותוצאותיו: </w:t>
      </w:r>
      <w:r>
        <w:rPr>
          <w:rStyle w:val="default"/>
          <w:rFonts w:cs="FrankRuehl"/>
          <w:rtl/>
        </w:rPr>
        <w:fldChar w:fldCharType="begin">
          <w:ffData>
            <w:name w:val="טקסט14"/>
            <w:enabled/>
            <w:calcOnExit w:val="0"/>
            <w:textInput/>
          </w:ffData>
        </w:fldChar>
      </w:r>
      <w:bookmarkStart w:id="65"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65"/>
    </w:p>
    <w:p w:rsidR="00846BC7" w:rsidRDefault="00846BC7">
      <w:pPr>
        <w:pStyle w:val="P00"/>
        <w:tabs>
          <w:tab w:val="clear" w:pos="624"/>
          <w:tab w:val="clear" w:pos="1021"/>
          <w:tab w:val="clear" w:pos="1474"/>
          <w:tab w:val="clear" w:pos="1928"/>
          <w:tab w:val="clear" w:pos="2381"/>
          <w:tab w:val="clear" w:pos="2835"/>
          <w:tab w:val="clear" w:pos="6259"/>
          <w:tab w:val="center" w:pos="1701"/>
          <w:tab w:val="left" w:pos="3402"/>
        </w:tabs>
        <w:spacing w:before="72"/>
        <w:ind w:left="0" w:right="1134"/>
        <w:rPr>
          <w:rStyle w:val="default"/>
          <w:rFonts w:cs="FrankRuehl" w:hint="cs"/>
          <w:rtl/>
        </w:rPr>
      </w:pPr>
      <w:r>
        <w:rPr>
          <w:rStyle w:val="default"/>
          <w:rFonts w:cs="FrankRuehl" w:hint="cs"/>
          <w:rtl/>
        </w:rPr>
        <w:tab/>
        <w:t>___________</w:t>
      </w:r>
      <w:r>
        <w:rPr>
          <w:rStyle w:val="default"/>
          <w:rFonts w:cs="FrankRuehl" w:hint="cs"/>
          <w:rtl/>
        </w:rPr>
        <w:tab/>
      </w:r>
      <w:r>
        <w:rPr>
          <w:rStyle w:val="default"/>
          <w:rFonts w:cs="FrankRuehl"/>
          <w:rtl/>
        </w:rPr>
        <w:fldChar w:fldCharType="begin">
          <w:ffData>
            <w:name w:val="טקסט15"/>
            <w:enabled/>
            <w:calcOnExit w:val="0"/>
            <w:textInput>
              <w:default w:val="תאריך"/>
            </w:textInput>
          </w:ffData>
        </w:fldChar>
      </w:r>
      <w:bookmarkStart w:id="66"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תאריך</w:t>
      </w:r>
      <w:r>
        <w:rPr>
          <w:rStyle w:val="default"/>
          <w:rFonts w:cs="FrankRuehl"/>
          <w:rtl/>
        </w:rPr>
        <w:fldChar w:fldCharType="end"/>
      </w:r>
      <w:bookmarkEnd w:id="66"/>
    </w:p>
    <w:p w:rsidR="00846BC7" w:rsidRDefault="00846BC7">
      <w:pPr>
        <w:pStyle w:val="P00"/>
        <w:tabs>
          <w:tab w:val="clear" w:pos="624"/>
          <w:tab w:val="clear" w:pos="1021"/>
          <w:tab w:val="clear" w:pos="1474"/>
          <w:tab w:val="clear" w:pos="1928"/>
          <w:tab w:val="clear" w:pos="2381"/>
          <w:tab w:val="clear" w:pos="2835"/>
          <w:tab w:val="clear" w:pos="6259"/>
          <w:tab w:val="center" w:pos="1701"/>
          <w:tab w:val="left" w:pos="3402"/>
        </w:tabs>
        <w:spacing w:before="72"/>
        <w:ind w:left="0" w:right="1134"/>
        <w:rPr>
          <w:rStyle w:val="default"/>
          <w:rFonts w:cs="FrankRuehl" w:hint="cs"/>
          <w:sz w:val="22"/>
          <w:szCs w:val="22"/>
          <w:rtl/>
        </w:rPr>
      </w:pPr>
      <w:r>
        <w:rPr>
          <w:rStyle w:val="default"/>
          <w:rFonts w:cs="FrankRuehl" w:hint="cs"/>
          <w:sz w:val="22"/>
          <w:szCs w:val="22"/>
          <w:rtl/>
        </w:rPr>
        <w:tab/>
        <w:t>חתימת המציל</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בדיקה רפואית</w:t>
      </w:r>
    </w:p>
    <w:p w:rsidR="00846BC7" w:rsidRDefault="00846BC7">
      <w:pPr>
        <w:pStyle w:val="P00"/>
        <w:spacing w:before="72"/>
        <w:ind w:left="0" w:right="1134"/>
        <w:rPr>
          <w:rStyle w:val="default"/>
          <w:rFonts w:cs="FrankRuehl" w:hint="cs"/>
          <w:rtl/>
        </w:rPr>
      </w:pPr>
      <w:r>
        <w:rPr>
          <w:rStyle w:val="default"/>
          <w:rFonts w:cs="FrankRuehl" w:hint="cs"/>
          <w:rtl/>
        </w:rPr>
        <w:t xml:space="preserve">אני הח"מ ד"ר </w:t>
      </w:r>
      <w:r>
        <w:rPr>
          <w:rStyle w:val="default"/>
          <w:rFonts w:cs="FrankRuehl"/>
          <w:rtl/>
        </w:rPr>
        <w:fldChar w:fldCharType="begin">
          <w:ffData>
            <w:name w:val="טקסט16"/>
            <w:enabled/>
            <w:calcOnExit w:val="0"/>
            <w:textInput/>
          </w:ffData>
        </w:fldChar>
      </w:r>
      <w:bookmarkStart w:id="67"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67"/>
      <w:r>
        <w:rPr>
          <w:rStyle w:val="default"/>
          <w:rFonts w:cs="FrankRuehl" w:hint="cs"/>
          <w:rtl/>
        </w:rPr>
        <w:t xml:space="preserve"> </w:t>
      </w:r>
      <w:r>
        <w:rPr>
          <w:rStyle w:val="default"/>
          <w:rFonts w:cs="FrankRuehl"/>
          <w:rtl/>
        </w:rPr>
        <w:fldChar w:fldCharType="begin">
          <w:ffData>
            <w:name w:val="נפתח7"/>
            <w:enabled/>
            <w:calcOnExit w:val="0"/>
            <w:ddList>
              <w:listEntry w:val="מאשר"/>
              <w:listEntry w:val="מאשרת"/>
            </w:ddList>
          </w:ffData>
        </w:fldChar>
      </w:r>
      <w:bookmarkStart w:id="68" w:name="נפתח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8"/>
      <w:r>
        <w:rPr>
          <w:rStyle w:val="default"/>
          <w:rFonts w:cs="FrankRuehl" w:hint="cs"/>
          <w:rtl/>
        </w:rPr>
        <w:t xml:space="preserve"> בזאת כי לאחר שזיהיתי את </w:t>
      </w:r>
      <w:r>
        <w:rPr>
          <w:rStyle w:val="default"/>
          <w:rFonts w:cs="FrankRuehl"/>
          <w:rtl/>
        </w:rPr>
        <w:fldChar w:fldCharType="begin">
          <w:ffData>
            <w:name w:val="נפתח8"/>
            <w:enabled/>
            <w:calcOnExit w:val="0"/>
            <w:ddList>
              <w:listEntry w:val="גב'"/>
              <w:listEntry w:val="מר"/>
            </w:ddList>
          </w:ffData>
        </w:fldChar>
      </w:r>
      <w:bookmarkStart w:id="69" w:name="נפתח8"/>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9"/>
      <w:r>
        <w:rPr>
          <w:rStyle w:val="default"/>
          <w:rFonts w:cs="FrankRuehl" w:hint="cs"/>
          <w:rtl/>
        </w:rPr>
        <w:t xml:space="preserve"> </w:t>
      </w:r>
      <w:r>
        <w:rPr>
          <w:rStyle w:val="default"/>
          <w:rFonts w:cs="FrankRuehl"/>
          <w:rtl/>
        </w:rPr>
        <w:fldChar w:fldCharType="begin">
          <w:ffData>
            <w:name w:val="טקסט17"/>
            <w:enabled/>
            <w:calcOnExit w:val="0"/>
            <w:textInput/>
          </w:ffData>
        </w:fldChar>
      </w:r>
      <w:bookmarkStart w:id="70"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70"/>
      <w:r>
        <w:rPr>
          <w:rStyle w:val="default"/>
          <w:rFonts w:cs="FrankRuehl" w:hint="cs"/>
          <w:rtl/>
        </w:rPr>
        <w:t xml:space="preserve"> לפי תעודת זהות מס' </w:t>
      </w:r>
      <w:r>
        <w:rPr>
          <w:rStyle w:val="default"/>
          <w:rFonts w:cs="FrankRuehl"/>
          <w:rtl/>
        </w:rPr>
        <w:fldChar w:fldCharType="begin">
          <w:ffData>
            <w:name w:val="טקסט18"/>
            <w:enabled/>
            <w:calcOnExit w:val="0"/>
            <w:textInput/>
          </w:ffData>
        </w:fldChar>
      </w:r>
      <w:bookmarkStart w:id="71"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71"/>
      <w:r>
        <w:rPr>
          <w:rStyle w:val="default"/>
          <w:rFonts w:cs="FrankRuehl" w:hint="cs"/>
          <w:rtl/>
        </w:rPr>
        <w:t xml:space="preserve"> לפי מיטב ידיעתי, ולאחר שבדקתי </w:t>
      </w:r>
      <w:r>
        <w:rPr>
          <w:rStyle w:val="default"/>
          <w:rFonts w:cs="FrankRuehl"/>
          <w:rtl/>
        </w:rPr>
        <w:fldChar w:fldCharType="begin">
          <w:ffData>
            <w:name w:val="נפתח9"/>
            <w:enabled/>
            <w:calcOnExit w:val="0"/>
            <w:ddList>
              <w:listEntry w:val="אותו ושאלתיו"/>
              <w:listEntry w:val="אותה ושאלתיה"/>
            </w:ddList>
          </w:ffData>
        </w:fldChar>
      </w:r>
      <w:bookmarkStart w:id="72" w:name="נפתח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2"/>
      <w:r>
        <w:rPr>
          <w:rStyle w:val="default"/>
          <w:rFonts w:cs="FrankRuehl" w:hint="cs"/>
          <w:rtl/>
        </w:rPr>
        <w:t xml:space="preserve"> על מצב </w:t>
      </w:r>
      <w:r>
        <w:rPr>
          <w:rStyle w:val="default"/>
          <w:rFonts w:cs="FrankRuehl"/>
          <w:rtl/>
        </w:rPr>
        <w:fldChar w:fldCharType="begin">
          <w:ffData>
            <w:name w:val="נפתח10"/>
            <w:enabled/>
            <w:calcOnExit w:val="0"/>
            <w:ddList>
              <w:listEntry w:val="בריאותו, מחלותיו, אשפוזו וליקויו"/>
              <w:listEntry w:val="בריאותה, מחלותיה, אשפוזה וליקויה"/>
            </w:ddList>
          </w:ffData>
        </w:fldChar>
      </w:r>
      <w:bookmarkStart w:id="73" w:name="נפתח10"/>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3"/>
      <w:r>
        <w:rPr>
          <w:rStyle w:val="default"/>
          <w:rFonts w:cs="FrankRuehl" w:hint="cs"/>
          <w:rtl/>
        </w:rPr>
        <w:t xml:space="preserve"> הגופניים בעבר ובהווה, אין </w:t>
      </w:r>
      <w:r>
        <w:rPr>
          <w:rStyle w:val="default"/>
          <w:rFonts w:cs="FrankRuehl"/>
          <w:rtl/>
        </w:rPr>
        <w:fldChar w:fldCharType="begin">
          <w:ffData>
            <w:name w:val="נפתח11"/>
            <w:enabled/>
            <w:calcOnExit w:val="0"/>
            <w:ddList>
              <w:listEntry w:val="במצבו"/>
              <w:listEntry w:val="במצבה"/>
            </w:ddList>
          </w:ffData>
        </w:fldChar>
      </w:r>
      <w:bookmarkStart w:id="74" w:name="נפתח1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4"/>
      <w:r>
        <w:rPr>
          <w:rStyle w:val="default"/>
          <w:rFonts w:cs="FrankRuehl" w:hint="cs"/>
          <w:rtl/>
        </w:rPr>
        <w:t xml:space="preserve"> הגופני והנפשי </w:t>
      </w:r>
      <w:r>
        <w:rPr>
          <w:rStyle w:val="default"/>
          <w:rFonts w:cs="FrankRuehl"/>
          <w:rtl/>
        </w:rPr>
        <w:fldChar w:fldCharType="begin">
          <w:ffData>
            <w:name w:val="נפתח12"/>
            <w:enabled/>
            <w:calcOnExit w:val="0"/>
            <w:ddList>
              <w:listEntry w:val="ובבריאותו"/>
              <w:listEntry w:val="ובבריאותה"/>
            </w:ddList>
          </w:ffData>
        </w:fldChar>
      </w:r>
      <w:bookmarkStart w:id="75" w:name="נפתח12"/>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5"/>
      <w:r>
        <w:rPr>
          <w:rStyle w:val="default"/>
          <w:rFonts w:cs="FrankRuehl" w:hint="cs"/>
          <w:rtl/>
        </w:rPr>
        <w:t xml:space="preserve"> דבר העשוי למנוע </w:t>
      </w:r>
      <w:r>
        <w:rPr>
          <w:rStyle w:val="default"/>
          <w:rFonts w:cs="FrankRuehl"/>
          <w:rtl/>
        </w:rPr>
        <w:fldChar w:fldCharType="begin">
          <w:ffData>
            <w:name w:val="נפתח13"/>
            <w:enabled/>
            <w:calcOnExit w:val="0"/>
            <w:ddList>
              <w:listEntry w:val="ממנו"/>
              <w:listEntry w:val="ממנה"/>
            </w:ddList>
          </w:ffData>
        </w:fldChar>
      </w:r>
      <w:bookmarkStart w:id="76" w:name="נפתח13"/>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6"/>
      <w:r>
        <w:rPr>
          <w:rStyle w:val="default"/>
          <w:rFonts w:cs="FrankRuehl" w:hint="cs"/>
          <w:rtl/>
        </w:rPr>
        <w:t xml:space="preserve"> לשמש כמציל בבריכת שחיה.</w:t>
      </w:r>
    </w:p>
    <w:p w:rsidR="00846BC7" w:rsidRDefault="00846BC7">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default"/>
          <w:rFonts w:cs="FrankRuehl" w:hint="cs"/>
          <w:rtl/>
        </w:rPr>
      </w:pPr>
      <w:r>
        <w:rPr>
          <w:rStyle w:val="default"/>
          <w:rFonts w:cs="FrankRuehl" w:hint="cs"/>
          <w:rtl/>
        </w:rPr>
        <w:tab/>
        <w:t>_______________</w:t>
      </w:r>
      <w:r>
        <w:rPr>
          <w:rStyle w:val="default"/>
          <w:rFonts w:cs="FrankRuehl" w:hint="cs"/>
          <w:rtl/>
        </w:rPr>
        <w:tab/>
        <w:t>________________</w:t>
      </w:r>
    </w:p>
    <w:p w:rsidR="00846BC7" w:rsidRDefault="00846BC7">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default"/>
          <w:rFonts w:cs="FrankRuehl" w:hint="cs"/>
          <w:sz w:val="22"/>
          <w:szCs w:val="22"/>
          <w:rtl/>
        </w:rPr>
      </w:pPr>
      <w:r>
        <w:rPr>
          <w:rStyle w:val="default"/>
          <w:rFonts w:cs="FrankRuehl" w:hint="cs"/>
          <w:sz w:val="22"/>
          <w:szCs w:val="22"/>
          <w:rtl/>
        </w:rPr>
        <w:tab/>
        <w:t>חתימת הרופא</w:t>
      </w:r>
      <w:r>
        <w:rPr>
          <w:rStyle w:val="default"/>
          <w:rFonts w:cs="FrankRuehl" w:hint="cs"/>
          <w:sz w:val="22"/>
          <w:szCs w:val="22"/>
          <w:rtl/>
        </w:rPr>
        <w:tab/>
        <w:t>חותמת ומס' רישיון</w:t>
      </w:r>
    </w:p>
    <w:p w:rsidR="00846BC7" w:rsidRDefault="00846BC7">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p>
    <w:p w:rsidR="00846BC7" w:rsidRDefault="00846BC7">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9"/>
            <w:enabled/>
            <w:calcOnExit w:val="0"/>
            <w:textInput>
              <w:default w:val="תאריך"/>
            </w:textInput>
          </w:ffData>
        </w:fldChar>
      </w:r>
      <w:bookmarkStart w:id="77"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תאריך</w:t>
      </w:r>
      <w:r>
        <w:rPr>
          <w:rStyle w:val="default"/>
          <w:rFonts w:cs="FrankRuehl"/>
          <w:rtl/>
        </w:rPr>
        <w:fldChar w:fldCharType="end"/>
      </w:r>
      <w:bookmarkEnd w:id="77"/>
      <w:r>
        <w:rPr>
          <w:rStyle w:val="default"/>
          <w:rFonts w:cs="FrankRuehl" w:hint="cs"/>
          <w:rtl/>
        </w:rPr>
        <w:tab/>
        <w:t xml:space="preserve">מקום: </w:t>
      </w:r>
      <w:r>
        <w:rPr>
          <w:rStyle w:val="default"/>
          <w:rFonts w:cs="FrankRuehl"/>
          <w:rtl/>
        </w:rPr>
        <w:fldChar w:fldCharType="begin">
          <w:ffData>
            <w:name w:val="טקסט20"/>
            <w:enabled/>
            <w:calcOnExit w:val="0"/>
            <w:textInput/>
          </w:ffData>
        </w:fldChar>
      </w:r>
      <w:bookmarkStart w:id="78"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78"/>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בדיקת ראיה</w:t>
      </w:r>
    </w:p>
    <w:p w:rsidR="00846BC7" w:rsidRDefault="00846BC7">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נפתח14"/>
            <w:enabled/>
            <w:calcOnExit w:val="0"/>
            <w:ddList>
              <w:listEntry w:val="רופא עיניים"/>
              <w:listEntry w:val="אופטומטראי"/>
            </w:ddList>
          </w:ffData>
        </w:fldChar>
      </w:r>
      <w:bookmarkStart w:id="79" w:name="נפתח14"/>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9"/>
      <w:r>
        <w:rPr>
          <w:rStyle w:val="default"/>
          <w:rFonts w:cs="FrankRuehl" w:hint="cs"/>
          <w:rtl/>
        </w:rPr>
        <w:t xml:space="preserve"> </w:t>
      </w:r>
      <w:r>
        <w:rPr>
          <w:rStyle w:val="default"/>
          <w:rFonts w:cs="FrankRuehl"/>
          <w:rtl/>
        </w:rPr>
        <w:fldChar w:fldCharType="begin">
          <w:ffData>
            <w:name w:val="טקסט21"/>
            <w:enabled/>
            <w:calcOnExit w:val="0"/>
            <w:textInput/>
          </w:ffData>
        </w:fldChar>
      </w:r>
      <w:bookmarkStart w:id="80"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0"/>
      <w:r>
        <w:rPr>
          <w:rStyle w:val="default"/>
          <w:rFonts w:cs="FrankRuehl" w:hint="cs"/>
          <w:rtl/>
        </w:rPr>
        <w:t xml:space="preserve"> מאשר בזאת כי לאחר שזיהיתי את </w:t>
      </w:r>
      <w:r>
        <w:rPr>
          <w:rStyle w:val="default"/>
          <w:rFonts w:cs="FrankRuehl"/>
          <w:rtl/>
        </w:rPr>
        <w:fldChar w:fldCharType="begin">
          <w:ffData>
            <w:name w:val="נפתח15"/>
            <w:enabled/>
            <w:calcOnExit w:val="0"/>
            <w:ddList>
              <w:listEntry w:val="גב'"/>
              <w:listEntry w:val="מר"/>
            </w:ddList>
          </w:ffData>
        </w:fldChar>
      </w:r>
      <w:bookmarkStart w:id="81" w:name="נפתח15"/>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81"/>
      <w:r>
        <w:rPr>
          <w:rStyle w:val="default"/>
          <w:rFonts w:cs="FrankRuehl" w:hint="cs"/>
          <w:rtl/>
        </w:rPr>
        <w:t xml:space="preserve"> </w:t>
      </w:r>
      <w:r>
        <w:rPr>
          <w:rStyle w:val="default"/>
          <w:rFonts w:cs="FrankRuehl"/>
          <w:rtl/>
        </w:rPr>
        <w:fldChar w:fldCharType="begin">
          <w:ffData>
            <w:name w:val="טקסט22"/>
            <w:enabled/>
            <w:calcOnExit w:val="0"/>
            <w:textInput/>
          </w:ffData>
        </w:fldChar>
      </w:r>
      <w:bookmarkStart w:id="82"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2"/>
      <w:r>
        <w:rPr>
          <w:rStyle w:val="default"/>
          <w:rFonts w:cs="FrankRuehl" w:hint="cs"/>
          <w:rtl/>
        </w:rPr>
        <w:t xml:space="preserve"> לפי תעודת זהות מס' </w:t>
      </w:r>
      <w:r>
        <w:rPr>
          <w:rStyle w:val="default"/>
          <w:rFonts w:cs="FrankRuehl"/>
          <w:rtl/>
        </w:rPr>
        <w:fldChar w:fldCharType="begin">
          <w:ffData>
            <w:name w:val="טקסט23"/>
            <w:enabled/>
            <w:calcOnExit w:val="0"/>
            <w:textInput/>
          </w:ffData>
        </w:fldChar>
      </w:r>
      <w:bookmarkStart w:id="83"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3"/>
      <w:r>
        <w:rPr>
          <w:rStyle w:val="default"/>
          <w:rFonts w:cs="FrankRuehl" w:hint="cs"/>
          <w:rtl/>
        </w:rPr>
        <w:t xml:space="preserve"> בדקתי* את כושר </w:t>
      </w:r>
      <w:r>
        <w:rPr>
          <w:rStyle w:val="default"/>
          <w:rFonts w:cs="FrankRuehl"/>
          <w:rtl/>
        </w:rPr>
        <w:fldChar w:fldCharType="begin">
          <w:ffData>
            <w:name w:val="נפתח16"/>
            <w:enabled/>
            <w:calcOnExit w:val="0"/>
            <w:ddList>
              <w:listEntry w:val="ראייתו"/>
              <w:listEntry w:val="ראייתה"/>
            </w:ddList>
          </w:ffData>
        </w:fldChar>
      </w:r>
      <w:bookmarkStart w:id="84" w:name="נפתח16"/>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84"/>
      <w:r>
        <w:rPr>
          <w:rStyle w:val="default"/>
          <w:rFonts w:cs="FrankRuehl" w:hint="cs"/>
          <w:rtl/>
        </w:rPr>
        <w:t xml:space="preserve"> ולהלן תוצאות הבדיקה:</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כושר הראיה: בלי משקפיים, חדות הראיה עין ימין </w:t>
      </w:r>
      <w:r>
        <w:rPr>
          <w:rStyle w:val="default"/>
          <w:rFonts w:cs="FrankRuehl"/>
          <w:rtl/>
        </w:rPr>
        <w:fldChar w:fldCharType="begin">
          <w:ffData>
            <w:name w:val="טקסט24"/>
            <w:enabled/>
            <w:calcOnExit w:val="0"/>
            <w:textInput/>
          </w:ffData>
        </w:fldChar>
      </w:r>
      <w:bookmarkStart w:id="85"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5"/>
      <w:r>
        <w:rPr>
          <w:rStyle w:val="default"/>
          <w:rFonts w:cs="FrankRuehl" w:hint="cs"/>
          <w:rtl/>
        </w:rPr>
        <w:t xml:space="preserve"> עין שמאל </w:t>
      </w:r>
      <w:r>
        <w:rPr>
          <w:rStyle w:val="default"/>
          <w:rFonts w:cs="FrankRuehl"/>
          <w:rtl/>
        </w:rPr>
        <w:fldChar w:fldCharType="begin">
          <w:ffData>
            <w:name w:val="טקסט25"/>
            <w:enabled/>
            <w:calcOnExit w:val="0"/>
            <w:textInput/>
          </w:ffData>
        </w:fldChar>
      </w:r>
      <w:bookmarkStart w:id="86"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6"/>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שדה ראיה: מלא </w:t>
      </w:r>
      <w:r>
        <w:rPr>
          <w:rStyle w:val="default"/>
          <w:rFonts w:cs="FrankRuehl"/>
          <w:rtl/>
        </w:rPr>
        <w:fldChar w:fldCharType="begin">
          <w:ffData>
            <w:name w:val="טקסט26"/>
            <w:enabled/>
            <w:calcOnExit w:val="0"/>
            <w:textInput/>
          </w:ffData>
        </w:fldChar>
      </w:r>
      <w:bookmarkStart w:id="87" w:name="טקסט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7"/>
      <w:r>
        <w:rPr>
          <w:rStyle w:val="default"/>
          <w:rFonts w:cs="FrankRuehl" w:hint="cs"/>
          <w:rtl/>
        </w:rPr>
        <w:t xml:space="preserve"> לא מלא </w:t>
      </w:r>
      <w:r>
        <w:rPr>
          <w:rStyle w:val="default"/>
          <w:rFonts w:cs="FrankRuehl"/>
          <w:rtl/>
        </w:rPr>
        <w:fldChar w:fldCharType="begin">
          <w:ffData>
            <w:name w:val="טקסט27"/>
            <w:enabled/>
            <w:calcOnExit w:val="0"/>
            <w:textInput/>
          </w:ffData>
        </w:fldChar>
      </w:r>
      <w:bookmarkStart w:id="88"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88"/>
    </w:p>
    <w:p w:rsidR="00846BC7" w:rsidRDefault="00846BC7">
      <w:pPr>
        <w:pStyle w:val="P00"/>
        <w:spacing w:before="72"/>
        <w:ind w:left="0" w:right="1134"/>
        <w:rPr>
          <w:rStyle w:val="default"/>
          <w:rFonts w:cs="FrankRuehl" w:hint="cs"/>
          <w:rtl/>
        </w:rPr>
      </w:pPr>
      <w:r>
        <w:rPr>
          <w:rStyle w:val="default"/>
          <w:rFonts w:cs="FrankRuehl" w:hint="cs"/>
          <w:rtl/>
        </w:rPr>
        <w:t xml:space="preserve">אין בתוצאות הבדיקה דבר העשוי למנוע </w:t>
      </w:r>
      <w:r>
        <w:rPr>
          <w:rStyle w:val="default"/>
          <w:rFonts w:cs="FrankRuehl"/>
          <w:rtl/>
        </w:rPr>
        <w:fldChar w:fldCharType="begin">
          <w:ffData>
            <w:name w:val="נפתח17"/>
            <w:enabled/>
            <w:calcOnExit w:val="0"/>
            <w:ddList>
              <w:listEntry w:val="ממנו"/>
              <w:listEntry w:val="ממנה"/>
            </w:ddList>
          </w:ffData>
        </w:fldChar>
      </w:r>
      <w:bookmarkStart w:id="89" w:name="נפתח17"/>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89"/>
      <w:r>
        <w:rPr>
          <w:rStyle w:val="default"/>
          <w:rFonts w:cs="FrankRuehl" w:hint="cs"/>
          <w:rtl/>
        </w:rPr>
        <w:t xml:space="preserve"> לשמש כמציל בבריכת שחיה, זאת ביודעי כי עבודת המציל מחייבת צפייה רציפה על הנעשה במימי הבריכה.</w:t>
      </w:r>
    </w:p>
    <w:p w:rsidR="00846BC7" w:rsidRDefault="00846BC7">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t>_______________</w:t>
      </w:r>
    </w:p>
    <w:p w:rsidR="00846BC7" w:rsidRDefault="00846BC7">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Style w:val="default"/>
          <w:rFonts w:cs="FrankRuehl" w:hint="cs"/>
          <w:sz w:val="22"/>
          <w:szCs w:val="22"/>
          <w:rtl/>
        </w:rPr>
      </w:pPr>
      <w:r>
        <w:rPr>
          <w:rStyle w:val="default"/>
          <w:rFonts w:cs="FrankRuehl" w:hint="cs"/>
          <w:sz w:val="22"/>
          <w:szCs w:val="22"/>
          <w:rtl/>
        </w:rPr>
        <w:tab/>
        <w:t xml:space="preserve">חתימת </w:t>
      </w:r>
      <w:r>
        <w:rPr>
          <w:rStyle w:val="default"/>
          <w:rFonts w:cs="FrankRuehl"/>
          <w:sz w:val="22"/>
          <w:szCs w:val="22"/>
          <w:rtl/>
        </w:rPr>
        <w:fldChar w:fldCharType="begin">
          <w:ffData>
            <w:name w:val="נפתח18"/>
            <w:enabled/>
            <w:calcOnExit w:val="0"/>
            <w:ddList>
              <w:listEntry w:val="רופא העיניים"/>
              <w:listEntry w:val="האופטומטראי"/>
            </w:ddList>
          </w:ffData>
        </w:fldChar>
      </w:r>
      <w:bookmarkStart w:id="90" w:name="נפתח18"/>
      <w:r>
        <w:rPr>
          <w:rStyle w:val="default"/>
          <w:rFonts w:cs="FrankRuehl"/>
          <w:sz w:val="22"/>
          <w:szCs w:val="22"/>
          <w:rtl/>
        </w:rPr>
        <w:instrText xml:space="preserve"> </w:instrText>
      </w:r>
      <w:r>
        <w:rPr>
          <w:rStyle w:val="default"/>
          <w:rFonts w:cs="FrankRuehl"/>
          <w:sz w:val="22"/>
          <w:szCs w:val="22"/>
        </w:rPr>
        <w:instrText>FORMDROPDOWN</w:instrText>
      </w:r>
      <w:r>
        <w:rPr>
          <w:rStyle w:val="default"/>
          <w:rFonts w:cs="FrankRuehl"/>
          <w:sz w:val="22"/>
          <w:szCs w:val="22"/>
          <w:rtl/>
        </w:rPr>
        <w:instrText xml:space="preserve"> </w:instrText>
      </w:r>
      <w:r>
        <w:rPr>
          <w:rStyle w:val="default"/>
          <w:rFonts w:cs="FrankRuehl"/>
          <w:sz w:val="22"/>
          <w:szCs w:val="22"/>
        </w:rPr>
      </w:r>
      <w:r>
        <w:rPr>
          <w:rStyle w:val="default"/>
          <w:rFonts w:cs="FrankRuehl"/>
          <w:sz w:val="22"/>
          <w:szCs w:val="22"/>
          <w:rtl/>
        </w:rPr>
        <w:fldChar w:fldCharType="end"/>
      </w:r>
      <w:bookmarkEnd w:id="90"/>
      <w:r>
        <w:rPr>
          <w:rStyle w:val="default"/>
          <w:rFonts w:cs="FrankRuehl" w:hint="cs"/>
          <w:sz w:val="22"/>
          <w:szCs w:val="22"/>
          <w:rtl/>
        </w:rPr>
        <w:tab/>
        <w:t>חותמת ומס' רישיון</w:t>
      </w:r>
    </w:p>
    <w:p w:rsidR="00846BC7" w:rsidRDefault="00846BC7">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p>
    <w:p w:rsidR="00846BC7" w:rsidRDefault="00846BC7">
      <w:pPr>
        <w:pStyle w:val="P00"/>
        <w:tabs>
          <w:tab w:val="clear" w:pos="624"/>
          <w:tab w:val="clear" w:pos="1021"/>
          <w:tab w:val="clear" w:pos="1474"/>
          <w:tab w:val="clear" w:pos="1928"/>
          <w:tab w:val="clear" w:pos="2381"/>
          <w:tab w:val="clear" w:pos="2835"/>
          <w:tab w:val="clear" w:pos="6259"/>
          <w:tab w:val="left" w:pos="1134"/>
          <w:tab w:val="left" w:pos="3402"/>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28"/>
            <w:enabled/>
            <w:calcOnExit w:val="0"/>
            <w:textInput>
              <w:default w:val="תאריך"/>
            </w:textInput>
          </w:ffData>
        </w:fldChar>
      </w:r>
      <w:bookmarkStart w:id="91"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5F2B20">
        <w:rPr>
          <w:rStyle w:val="default"/>
          <w:rFonts w:cs="FrankRuehl"/>
          <w:rtl/>
        </w:rPr>
        <w:t>תאריך</w:t>
      </w:r>
      <w:r>
        <w:rPr>
          <w:rStyle w:val="default"/>
          <w:rFonts w:cs="FrankRuehl"/>
          <w:rtl/>
        </w:rPr>
        <w:fldChar w:fldCharType="end"/>
      </w:r>
      <w:bookmarkEnd w:id="91"/>
      <w:r>
        <w:rPr>
          <w:rStyle w:val="default"/>
          <w:rFonts w:cs="FrankRuehl" w:hint="cs"/>
          <w:rtl/>
        </w:rPr>
        <w:tab/>
        <w:t xml:space="preserve">מקום: </w:t>
      </w:r>
      <w:r>
        <w:rPr>
          <w:rStyle w:val="default"/>
          <w:rFonts w:cs="FrankRuehl"/>
          <w:rtl/>
        </w:rPr>
        <w:fldChar w:fldCharType="begin">
          <w:ffData>
            <w:name w:val="טקסט29"/>
            <w:enabled/>
            <w:calcOnExit w:val="0"/>
            <w:textInput/>
          </w:ffData>
        </w:fldChar>
      </w:r>
      <w:bookmarkStart w:id="92" w:name="טקסט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2"/>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rPr>
          <w:rStyle w:val="default"/>
          <w:rFonts w:cs="FrankRuehl" w:hint="cs"/>
          <w:rtl/>
        </w:rPr>
      </w:pPr>
      <w:r>
        <w:rPr>
          <w:rStyle w:val="default"/>
          <w:rFonts w:cs="FrankRuehl" w:hint="cs"/>
          <w:rtl/>
        </w:rPr>
        <w:t>* הערה: בדיקת הראיה תבוצע אך ורק במכשירים מהסוגים המפורטים להלן או הדומים להם: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gridCol w:w="1777"/>
      </w:tblGrid>
      <w:tr w:rsidR="00846BC7">
        <w:tblPrEx>
          <w:tblCellMar>
            <w:top w:w="0" w:type="dxa"/>
            <w:bottom w:w="0" w:type="dxa"/>
          </w:tblCellMar>
        </w:tblPrEx>
        <w:tc>
          <w:tcPr>
            <w:tcW w:w="0" w:type="auto"/>
          </w:tcPr>
          <w:p w:rsidR="00846BC7" w:rsidRDefault="00846BC7">
            <w:pPr>
              <w:pStyle w:val="P00"/>
              <w:spacing w:before="72"/>
              <w:ind w:left="0"/>
              <w:rPr>
                <w:rStyle w:val="default"/>
                <w:rFonts w:cs="FrankRuehl" w:hint="cs"/>
              </w:rPr>
            </w:pPr>
            <w:r>
              <w:rPr>
                <w:rStyle w:val="default"/>
                <w:rFonts w:cs="FrankRuehl" w:hint="cs"/>
                <w:rtl/>
              </w:rPr>
              <w:t>סוג המכשיר</w:t>
            </w:r>
          </w:p>
        </w:tc>
        <w:tc>
          <w:tcPr>
            <w:tcW w:w="0" w:type="auto"/>
          </w:tcPr>
          <w:p w:rsidR="00846BC7" w:rsidRDefault="00846BC7">
            <w:pPr>
              <w:pStyle w:val="P00"/>
              <w:spacing w:before="72"/>
              <w:ind w:left="0"/>
              <w:rPr>
                <w:rStyle w:val="default"/>
                <w:rFonts w:cs="FrankRuehl" w:hint="cs"/>
              </w:rPr>
            </w:pPr>
            <w:r>
              <w:rPr>
                <w:rStyle w:val="default"/>
                <w:rFonts w:cs="FrankRuehl" w:hint="cs"/>
                <w:rtl/>
              </w:rPr>
              <w:t>היצרן</w:t>
            </w:r>
          </w:p>
        </w:tc>
      </w:tr>
      <w:tr w:rsidR="00846BC7">
        <w:tblPrEx>
          <w:tblCellMar>
            <w:top w:w="0" w:type="dxa"/>
            <w:bottom w:w="0" w:type="dxa"/>
          </w:tblCellMar>
        </w:tblPrEx>
        <w:tc>
          <w:tcPr>
            <w:tcW w:w="0" w:type="auto"/>
          </w:tcPr>
          <w:p w:rsidR="00846BC7" w:rsidRDefault="00846BC7">
            <w:pPr>
              <w:pStyle w:val="P00"/>
              <w:bidi w:val="0"/>
              <w:spacing w:before="72"/>
              <w:ind w:left="0"/>
              <w:rPr>
                <w:rStyle w:val="default"/>
                <w:rFonts w:cs="FrankRuehl"/>
              </w:rPr>
            </w:pPr>
            <w:r>
              <w:rPr>
                <w:rStyle w:val="default"/>
                <w:rFonts w:cs="FrankRuehl"/>
              </w:rPr>
              <w:t>DYSIII</w:t>
            </w:r>
          </w:p>
        </w:tc>
        <w:tc>
          <w:tcPr>
            <w:tcW w:w="0" w:type="auto"/>
          </w:tcPr>
          <w:p w:rsidR="00846BC7" w:rsidRDefault="00846BC7">
            <w:pPr>
              <w:pStyle w:val="P00"/>
              <w:bidi w:val="0"/>
              <w:spacing w:before="72"/>
              <w:ind w:left="0"/>
              <w:rPr>
                <w:rStyle w:val="default"/>
                <w:rFonts w:cs="FrankRuehl"/>
              </w:rPr>
            </w:pPr>
            <w:r>
              <w:rPr>
                <w:rStyle w:val="default"/>
                <w:rFonts w:cs="FrankRuehl"/>
              </w:rPr>
              <w:t>Keystone</w:t>
            </w:r>
          </w:p>
        </w:tc>
      </w:tr>
      <w:tr w:rsidR="00846BC7">
        <w:tblPrEx>
          <w:tblCellMar>
            <w:top w:w="0" w:type="dxa"/>
            <w:bottom w:w="0" w:type="dxa"/>
          </w:tblCellMar>
        </w:tblPrEx>
        <w:tc>
          <w:tcPr>
            <w:tcW w:w="0" w:type="auto"/>
          </w:tcPr>
          <w:p w:rsidR="00846BC7" w:rsidRDefault="00846BC7">
            <w:pPr>
              <w:pStyle w:val="P00"/>
              <w:bidi w:val="0"/>
              <w:spacing w:before="72"/>
              <w:ind w:left="0"/>
              <w:rPr>
                <w:rStyle w:val="default"/>
                <w:rFonts w:cs="FrankRuehl"/>
              </w:rPr>
            </w:pPr>
            <w:r>
              <w:rPr>
                <w:rStyle w:val="default"/>
                <w:rFonts w:cs="FrankRuehl"/>
              </w:rPr>
              <w:t>Optec 2500</w:t>
            </w:r>
          </w:p>
        </w:tc>
        <w:tc>
          <w:tcPr>
            <w:tcW w:w="0" w:type="auto"/>
          </w:tcPr>
          <w:p w:rsidR="00846BC7" w:rsidRDefault="00846BC7">
            <w:pPr>
              <w:pStyle w:val="P00"/>
              <w:bidi w:val="0"/>
              <w:spacing w:before="72"/>
              <w:ind w:left="0"/>
              <w:rPr>
                <w:rStyle w:val="default"/>
                <w:rFonts w:cs="FrankRuehl"/>
              </w:rPr>
            </w:pPr>
            <w:r>
              <w:rPr>
                <w:rStyle w:val="default"/>
                <w:rFonts w:cs="FrankRuehl"/>
              </w:rPr>
              <w:t>Stereo Optical, Inc.</w:t>
            </w:r>
          </w:p>
        </w:tc>
      </w:tr>
      <w:tr w:rsidR="00846BC7">
        <w:tblPrEx>
          <w:tblCellMar>
            <w:top w:w="0" w:type="dxa"/>
            <w:bottom w:w="0" w:type="dxa"/>
          </w:tblCellMar>
        </w:tblPrEx>
        <w:tc>
          <w:tcPr>
            <w:tcW w:w="0" w:type="auto"/>
          </w:tcPr>
          <w:p w:rsidR="00846BC7" w:rsidRDefault="00846BC7">
            <w:pPr>
              <w:pStyle w:val="P00"/>
              <w:bidi w:val="0"/>
              <w:spacing w:before="72"/>
              <w:ind w:left="0"/>
              <w:rPr>
                <w:rStyle w:val="default"/>
                <w:rFonts w:cs="FrankRuehl"/>
              </w:rPr>
            </w:pPr>
            <w:r>
              <w:rPr>
                <w:rStyle w:val="default"/>
                <w:rFonts w:cs="FrankRuehl"/>
              </w:rPr>
              <w:t>Perimeter model T2a-ISR-P</w:t>
            </w:r>
          </w:p>
        </w:tc>
        <w:tc>
          <w:tcPr>
            <w:tcW w:w="0" w:type="auto"/>
          </w:tcPr>
          <w:p w:rsidR="00846BC7" w:rsidRDefault="00846BC7">
            <w:pPr>
              <w:pStyle w:val="P00"/>
              <w:bidi w:val="0"/>
              <w:spacing w:before="72"/>
              <w:ind w:left="0"/>
              <w:rPr>
                <w:rStyle w:val="default"/>
                <w:rFonts w:cs="FrankRuehl"/>
              </w:rPr>
            </w:pPr>
            <w:r>
              <w:rPr>
                <w:rStyle w:val="default"/>
                <w:rFonts w:cs="FrankRuehl"/>
              </w:rPr>
              <w:t>Titmus Optical Inc.</w:t>
            </w:r>
          </w:p>
        </w:tc>
      </w:tr>
    </w:tbl>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רביעית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(תקנה 11(א))</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(א)</w:t>
      </w:r>
      <w:r>
        <w:rPr>
          <w:rStyle w:val="default"/>
          <w:rFonts w:cs="FrankRuehl" w:hint="cs"/>
          <w:rtl/>
        </w:rPr>
        <w:tab/>
        <w:t>תקן המצילים, מגישי עזרה ראשונה ואנשי צוות בריכת השחיה, באתר בריכת שחיה שבו בריכת שחיה יחידה, אלא אם כן צוין אחרת, לא יפחת מהמפורט 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1375"/>
        <w:gridCol w:w="1098"/>
        <w:gridCol w:w="3251"/>
      </w:tblGrid>
      <w:tr w:rsidR="00846BC7">
        <w:tblPrEx>
          <w:tblCellMar>
            <w:top w:w="0" w:type="dxa"/>
            <w:bottom w:w="0" w:type="dxa"/>
          </w:tblCellMar>
        </w:tblPrEx>
        <w:tc>
          <w:tcPr>
            <w:tcW w:w="0" w:type="auto"/>
            <w:vAlign w:val="bottom"/>
          </w:tcPr>
          <w:p w:rsidR="00846BC7" w:rsidRDefault="00846BC7" w:rsidP="00991E3D">
            <w:pPr>
              <w:pStyle w:val="P00"/>
              <w:spacing w:before="72"/>
              <w:ind w:left="0"/>
              <w:jc w:val="center"/>
              <w:rPr>
                <w:rStyle w:val="default"/>
                <w:rFonts w:cs="FrankRuehl"/>
                <w:b/>
                <w:bCs/>
                <w:sz w:val="24"/>
                <w:szCs w:val="24"/>
              </w:rPr>
            </w:pPr>
            <w:r>
              <w:rPr>
                <w:rStyle w:val="default"/>
                <w:rFonts w:cs="FrankRuehl" w:hint="cs"/>
                <w:b/>
                <w:bCs/>
                <w:sz w:val="24"/>
                <w:szCs w:val="24"/>
                <w:rtl/>
              </w:rPr>
              <w:t>סוג בריכת השחיה</w:t>
            </w:r>
          </w:p>
        </w:tc>
        <w:tc>
          <w:tcPr>
            <w:tcW w:w="0" w:type="auto"/>
            <w:vAlign w:val="bottom"/>
          </w:tcPr>
          <w:p w:rsidR="00846BC7" w:rsidRDefault="00846BC7" w:rsidP="00991E3D">
            <w:pPr>
              <w:spacing w:line="240" w:lineRule="auto"/>
              <w:jc w:val="center"/>
              <w:rPr>
                <w:b/>
                <w:bCs/>
                <w:sz w:val="24"/>
              </w:rPr>
            </w:pPr>
            <w:r>
              <w:rPr>
                <w:rStyle w:val="default"/>
                <w:rFonts w:cs="FrankRuehl" w:hint="cs"/>
                <w:b/>
                <w:bCs/>
                <w:sz w:val="24"/>
                <w:szCs w:val="24"/>
                <w:rtl/>
              </w:rPr>
              <w:t>מספר המתרחצים בבריכת השחיה (בתוך המים)</w:t>
            </w:r>
          </w:p>
        </w:tc>
        <w:tc>
          <w:tcPr>
            <w:tcW w:w="0" w:type="auto"/>
            <w:gridSpan w:val="2"/>
            <w:vAlign w:val="bottom"/>
          </w:tcPr>
          <w:p w:rsidR="00846BC7" w:rsidRDefault="00846BC7" w:rsidP="00991E3D">
            <w:pPr>
              <w:pStyle w:val="P00"/>
              <w:spacing w:before="72"/>
              <w:ind w:left="0"/>
              <w:jc w:val="center"/>
              <w:rPr>
                <w:rStyle w:val="default"/>
                <w:rFonts w:cs="FrankRuehl"/>
                <w:b/>
                <w:bCs/>
                <w:sz w:val="24"/>
                <w:szCs w:val="24"/>
              </w:rPr>
            </w:pPr>
            <w:r>
              <w:rPr>
                <w:rStyle w:val="default"/>
                <w:rFonts w:cs="FrankRuehl" w:hint="cs"/>
                <w:b/>
                <w:bCs/>
                <w:sz w:val="24"/>
                <w:szCs w:val="24"/>
                <w:rtl/>
              </w:rPr>
              <w:t>אפשרויות לתקן בעלי תפקידים</w:t>
            </w:r>
          </w:p>
        </w:tc>
      </w:tr>
      <w:tr w:rsidR="00846BC7">
        <w:tblPrEx>
          <w:tblCellMar>
            <w:top w:w="0" w:type="dxa"/>
            <w:bottom w:w="0" w:type="dxa"/>
          </w:tblCellMar>
        </w:tblPrEx>
        <w:tc>
          <w:tcPr>
            <w:tcW w:w="0" w:type="auto"/>
            <w:vAlign w:val="bottom"/>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Align w:val="bottom"/>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Align w:val="bottom"/>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סך כל בעלי התפקידים</w:t>
            </w:r>
          </w:p>
        </w:tc>
        <w:tc>
          <w:tcPr>
            <w:tcW w:w="0" w:type="auto"/>
            <w:vAlign w:val="bottom"/>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אם מתקיימים תנאים אלה:</w:t>
            </w:r>
          </w:p>
        </w:tc>
      </w:tr>
      <w:tr w:rsidR="00846BC7">
        <w:tblPrEx>
          <w:tblCellMar>
            <w:top w:w="0" w:type="dxa"/>
            <w:bottom w:w="0" w:type="dxa"/>
          </w:tblCellMar>
        </w:tblPrEx>
        <w:trPr>
          <w:cantSplit/>
        </w:trPr>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1. בריכה ששטח פני המים שלה עד 750 מ"ר ושאינה בריכת פעוטות</w:t>
            </w:r>
          </w:p>
        </w:tc>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30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מסוג 1 שעבר הכשרה בעזרה ראשונה לפי תקנות אלה</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מסוג 1 ומגיש עזרה ראשונה אחד</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מעל 30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מסוג 1 ומגיש עזרה ראשונה אחד</w:t>
            </w:r>
          </w:p>
        </w:tc>
      </w:tr>
      <w:tr w:rsidR="00846BC7">
        <w:tblPrEx>
          <w:tblCellMar>
            <w:top w:w="0" w:type="dxa"/>
            <w:bottom w:w="0" w:type="dxa"/>
          </w:tblCellMar>
        </w:tblPrEx>
        <w:trPr>
          <w:cantSplit/>
        </w:trPr>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2. בריכה ששטח פני המים שלה עולה על 750 מ"ר ושאינה בריכת פעוטות</w:t>
            </w:r>
          </w:p>
        </w:tc>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עד 30 איש</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מסוד 2 ומגיש עזרה ראשונה אחד</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שני מצילים מסוג 1 שאחד מהם עבר הכשרה בעזרה ראשונה לפי תקנות אלה</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שני מצילים מסוג 1 ומגיש עזרה ראשונה אחד</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מעל 30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שני מצילים שאחד מהם סוג 2 ומגיש עזרה ראשונה אחד</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שלושה מצילים מסוג 1 שאחד מהם עבר הכשרה בהגשת עזרה ראשונה לפי תקנות אלה</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3. בריכת פעוטות במתחם בריכות שחיה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מגיש עזרה ראשונה אחד במתחם בריכות השחיה</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4. בריכת מגלשות מים שאינה בריכת פעוטות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יערך פיקוח על פתח הכניסה ועל שטח היציאה ובלבד שאחד מבעלי התפקידים ביציאת המגלשות לבריכת השחיה או בבריכת השחיה הוא מציל שעבר הכשרה בעזרה ראשונה לפי תקנות אלה או מציל כאמור ובנוסף לו איש מגיש עזרה ראשונה</w:t>
            </w:r>
          </w:p>
        </w:tc>
      </w:tr>
      <w:tr w:rsidR="00846BC7">
        <w:tblPrEx>
          <w:tblCellMar>
            <w:top w:w="0" w:type="dxa"/>
            <w:bottom w:w="0" w:type="dxa"/>
          </w:tblCellMar>
        </w:tblPrEx>
        <w:trPr>
          <w:cantSplit/>
        </w:trPr>
        <w:tc>
          <w:tcPr>
            <w:tcW w:w="0" w:type="auto"/>
            <w:vMerge w:val="restart"/>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5. בריכת זרמים (סחף)</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שעבר הכשרה בעזרה ראשונה לפי תקנות אלה ואיש צוות בריכת שחיה אחד</w:t>
            </w:r>
          </w:p>
        </w:tc>
      </w:tr>
      <w:tr w:rsidR="00846BC7">
        <w:tblPrEx>
          <w:tblCellMar>
            <w:top w:w="0" w:type="dxa"/>
            <w:bottom w:w="0" w:type="dxa"/>
          </w:tblCellMar>
        </w:tblPrEx>
        <w:trPr>
          <w:cantSplit/>
        </w:trPr>
        <w:tc>
          <w:tcPr>
            <w:tcW w:w="0" w:type="auto"/>
            <w:vMerge/>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מציל אחד ומגיש עזרה ראשונה אחד</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6. בריכת גלים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שני מצילים מסוג 1 ומגיש עזרה ראשונה</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7. בריכת שחיה שאינה פועלת לפי ייעודה (כגון בריכת זרמים המשמשת לשחיה) וכל בריכת שחיה אחרת מאלה המופיעות בפרטים 1-7</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כמו פרטים 1 ו-2 לפי שטח פני בריכת השחיה; בנוסף חייב המחזיק, לפי שיקול דעתו, להוסיף בעלי תפקידים נוספים כדי להבטיח את בטיחות ובטחון הציבור בבריכת השחיה.</w:t>
            </w:r>
          </w:p>
        </w:tc>
      </w:tr>
    </w:tbl>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(ב)</w:t>
      </w:r>
      <w:r>
        <w:rPr>
          <w:rStyle w:val="default"/>
          <w:rFonts w:cs="FrankRuehl" w:hint="cs"/>
          <w:rtl/>
        </w:rPr>
        <w:tab/>
        <w:t xml:space="preserve">מתחם בריכות שחיה </w:t>
      </w:r>
      <w:r>
        <w:rPr>
          <w:rStyle w:val="default"/>
          <w:rFonts w:cs="FrankRuehl"/>
          <w:rtl/>
        </w:rPr>
        <w:t>–</w:t>
      </w:r>
      <w:r>
        <w:rPr>
          <w:rStyle w:val="default"/>
          <w:rFonts w:cs="FrankRuehl" w:hint="cs"/>
          <w:rtl/>
        </w:rPr>
        <w:t xml:space="preserve"> התקן האמור בפרט (א) יחול גם על מתחם בריכות שחיה ובלבד שישמש בו לפחות מגיש עזרה ראשונה אחד לפחות שאינו משמש גם כמציל;</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(ג)</w:t>
      </w:r>
      <w:r>
        <w:rPr>
          <w:rStyle w:val="default"/>
          <w:rFonts w:cs="FrankRuehl" w:hint="cs"/>
          <w:rtl/>
        </w:rPr>
        <w:tab/>
        <w:t>על אף האמור בפרט (ב), אם מתחם בריכות השחיה הוא פארק מים שמצויים בו מעל 750 איש אזי במקום מגיש העזרה ראשונה האמור (בפרט (ב), יבוא חובש.</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חמישית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(תקנה 16(ג))</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ציוד בעמדת הצלה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8"/>
        <w:gridCol w:w="616"/>
      </w:tblGrid>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4"/>
                <w:szCs w:val="24"/>
              </w:rPr>
            </w:pPr>
            <w:r>
              <w:rPr>
                <w:rStyle w:val="default"/>
                <w:rFonts w:cs="FrankRuehl" w:hint="cs"/>
                <w:b/>
                <w:bCs/>
                <w:sz w:val="24"/>
                <w:szCs w:val="24"/>
                <w:rtl/>
              </w:rPr>
              <w:t>ציוד</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b/>
                <w:bCs/>
                <w:sz w:val="24"/>
                <w:szCs w:val="24"/>
                <w:rtl/>
              </w:rPr>
              <w:t>כמות</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גלגל הצלה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מוט שאורכו חמישה מטרים לפחות עם אנקול הצלה בקצהו</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אמצעי כריזה שיאפשר כריזה לציבור באתר בריכת השחיה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משרוקית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bl>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ששית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(תקנות 16(ג) ו-17(ב))</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ציוד בעמדת הצלה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2"/>
        <w:gridCol w:w="871"/>
        <w:gridCol w:w="3097"/>
        <w:gridCol w:w="718"/>
      </w:tblGrid>
      <w:tr w:rsidR="00846BC7">
        <w:tblPrEx>
          <w:tblCellMar>
            <w:top w:w="0" w:type="dxa"/>
            <w:bottom w:w="0" w:type="dxa"/>
          </w:tblCellMar>
        </w:tblPrEx>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ציוד</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כמות</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ציוד</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כמות</w:t>
            </w:r>
          </w:p>
        </w:tc>
      </w:tr>
      <w:tr w:rsidR="00846BC7">
        <w:tblPrEx>
          <w:tblCellMar>
            <w:top w:w="0" w:type="dxa"/>
            <w:bottom w:w="0" w:type="dxa"/>
          </w:tblCellMar>
        </w:tblPrEx>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א. ערכת החייאה</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ב. ערכת טראומה</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מפוח הנשמה סיליקון למבוגר הכולל מסכה ושקית העשרה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תחבושת אישית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תחבושת בינונית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מפוח הנשמה סיליקון עם מסיכות לילד ולתינוק כולל שקית העשרה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 xml:space="preserve">מנתבי אויר בגדלים </w:t>
            </w:r>
            <w:r>
              <w:rPr>
                <w:rStyle w:val="default"/>
                <w:rFonts w:cs="FrankRuehl"/>
                <w:rtl/>
              </w:rPr>
              <w:t>–</w:t>
            </w:r>
            <w:r>
              <w:rPr>
                <w:rStyle w:val="default"/>
                <w:rFonts w:cs="FrankRuehl" w:hint="cs"/>
                <w:rtl/>
              </w:rPr>
              <w:t xml:space="preserve"> 5, 4, 3, 2, 1, 0, 00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 מכל גודל</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משולש בד וסיכות בטחון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 xml:space="preserve">סקשן </w:t>
            </w:r>
            <w:r>
              <w:rPr>
                <w:rStyle w:val="default"/>
                <w:rFonts w:cs="FrankRuehl"/>
                <w:rtl/>
              </w:rPr>
              <w:t>–</w:t>
            </w:r>
            <w:r>
              <w:rPr>
                <w:rStyle w:val="default"/>
                <w:rFonts w:cs="FrankRuehl" w:hint="cs"/>
                <w:rtl/>
              </w:rPr>
              <w:t xml:space="preserve"> שואב הפרשות ידני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חוסם עורקים סיליקון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תחבושת לכוויות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קטטר לשאיבה מס' 18, 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 מכל גודל</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מספרים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מכל חמצן אלומיניום 3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צווארון מתכוונן לחמישה גדלים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וסת פין אינדקס</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מסיכת חמצן 100%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ערכת עירוי ליטר אחד (לשימוש רק למי שהורשה לבצע עירויים)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מסיכת חמצן 100% לילד</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כפפות חד פעמיות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 זוגות</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תיק נשיאה מתאים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תרמיל נשיאה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r>
              <w:rPr>
                <w:rStyle w:val="default"/>
                <w:rFonts w:cs="FrankRuehl" w:hint="cs"/>
                <w:rtl/>
              </w:rPr>
              <w:t>לוח גב הכולל שלוש רצועות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bl>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 ציוד במרפאה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1013"/>
        <w:gridCol w:w="2124"/>
        <w:gridCol w:w="736"/>
      </w:tblGrid>
      <w:tr w:rsidR="00846BC7">
        <w:tblPrEx>
          <w:tblCellMar>
            <w:top w:w="0" w:type="dxa"/>
            <w:bottom w:w="0" w:type="dxa"/>
          </w:tblCellMar>
        </w:tblPrEx>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ציוד</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tl/>
              </w:rPr>
            </w:pPr>
            <w:r>
              <w:rPr>
                <w:rStyle w:val="default"/>
                <w:rFonts w:cs="FrankRuehl" w:hint="cs"/>
                <w:b/>
                <w:bCs/>
                <w:sz w:val="24"/>
                <w:szCs w:val="24"/>
                <w:rtl/>
              </w:rPr>
              <w:t>מספר</w:t>
            </w:r>
          </w:p>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יחידות</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ציוד</w:t>
            </w:r>
          </w:p>
        </w:tc>
        <w:tc>
          <w:tcPr>
            <w:tcW w:w="0" w:type="auto"/>
            <w:vAlign w:val="bottom"/>
          </w:tcPr>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tl/>
              </w:rPr>
            </w:pPr>
            <w:r>
              <w:rPr>
                <w:rStyle w:val="default"/>
                <w:rFonts w:cs="FrankRuehl" w:hint="cs"/>
                <w:b/>
                <w:bCs/>
                <w:sz w:val="24"/>
                <w:szCs w:val="24"/>
                <w:rtl/>
              </w:rPr>
              <w:t>מספר</w:t>
            </w:r>
          </w:p>
          <w:p w:rsidR="00846BC7" w:rsidRDefault="00846BC7">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b/>
                <w:bCs/>
                <w:sz w:val="24"/>
                <w:szCs w:val="24"/>
              </w:rPr>
            </w:pPr>
            <w:r>
              <w:rPr>
                <w:rStyle w:val="default"/>
                <w:rFonts w:cs="FrankRuehl" w:hint="cs"/>
                <w:b/>
                <w:bCs/>
                <w:sz w:val="24"/>
                <w:szCs w:val="24"/>
                <w:rtl/>
              </w:rPr>
              <w:t>יחידות</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א. ציוד כללי</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ארון אחסון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ז. ציוד החייאה וחמצן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כסא</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מסיכת כיס להנשמה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00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עגלה/ שולחן טיפולים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ערכת חמצן ניידת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ערכת הנשמה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ערכת הנשמה לתינוק</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4</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ערכת תרמיל חובש</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חמצן 100%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ערכת עירוי 1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חמצן 100% לילדים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כיור עם מים זורמים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רשת חבישה מס' 2</w:t>
            </w:r>
            <w:r>
              <w:rPr>
                <w:rStyle w:val="default"/>
                <w:rFonts w:cs="FrankRuehl" w:hint="cs"/>
              </w:rPr>
              <w:t>X</w:t>
            </w:r>
            <w:r>
              <w:rPr>
                <w:rStyle w:val="default"/>
                <w:rFonts w:cs="FrankRuehl" w:hint="cs"/>
                <w:rtl/>
              </w:rPr>
              <w:t>25 מטר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שמיכה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רשת חבישה מס' 4</w:t>
            </w:r>
            <w:r>
              <w:rPr>
                <w:rStyle w:val="default"/>
                <w:rFonts w:cs="FrankRuehl" w:hint="cs"/>
              </w:rPr>
              <w:t>X</w:t>
            </w:r>
            <w:r>
              <w:rPr>
                <w:rStyle w:val="default"/>
                <w:rFonts w:cs="FrankRuehl" w:hint="cs"/>
                <w:rtl/>
              </w:rPr>
              <w:t>25 מטר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מיתקן קיבוע ראש צווארי רב פעמי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רשת חבישה מס' 6</w:t>
            </w:r>
            <w:r>
              <w:rPr>
                <w:rStyle w:val="default"/>
                <w:rFonts w:cs="FrankRuehl" w:hint="cs"/>
              </w:rPr>
              <w:t>X</w:t>
            </w:r>
            <w:r>
              <w:rPr>
                <w:rStyle w:val="default"/>
                <w:rFonts w:cs="FrankRuehl" w:hint="cs"/>
                <w:rtl/>
              </w:rPr>
              <w:t>25 מטר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ב. ערכת הנשמה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מפוח הנשמה סיליקון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תרמיל נשיאה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מפוח הנשמה סיליקון לילד</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מפוח הנשמה סיליקון למבוגר הכולל מסיכה מס' 5 ושקית העשרה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מכל חמצן אלומיניום 3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וסת פין אנדקס</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הנשמה מס' 2 למפוח</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 xml:space="preserve">סקשן </w:t>
            </w:r>
            <w:r>
              <w:rPr>
                <w:rStyle w:val="default"/>
                <w:rFonts w:cs="FrankRuehl"/>
                <w:rtl/>
              </w:rPr>
              <w:t>–</w:t>
            </w:r>
            <w:r>
              <w:rPr>
                <w:rStyle w:val="default"/>
                <w:rFonts w:cs="FrankRuehl" w:hint="cs"/>
                <w:rtl/>
              </w:rPr>
              <w:t xml:space="preserve"> מכשיר שאיבה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קטטר לסקשיין מס' 18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קטטר לסקשיין מס' 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ח. ציוד חבישה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 xml:space="preserve">סקשיין </w:t>
            </w:r>
            <w:r>
              <w:rPr>
                <w:rStyle w:val="default"/>
                <w:rFonts w:cs="FrankRuehl"/>
                <w:rtl/>
              </w:rPr>
              <w:t>–</w:t>
            </w:r>
            <w:r>
              <w:rPr>
                <w:rStyle w:val="default"/>
                <w:rFonts w:cs="FrankRuehl" w:hint="cs"/>
                <w:rtl/>
              </w:rPr>
              <w:t xml:space="preserve"> שואב נוזלים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מדבק</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"4</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4</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איספלנית נייר "2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קטטר שאיבה מס' 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משולש בד + סיכות בטחון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15</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קטטר שאיבה מס' 18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סד פלסטי ליד</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6</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פד גזה סטרילי "3</w:t>
            </w:r>
            <w:r>
              <w:rPr>
                <w:rStyle w:val="default"/>
                <w:rFonts w:cs="FrankRuehl" w:hint="cs"/>
              </w:rPr>
              <w:t>X</w:t>
            </w:r>
            <w:r>
              <w:rPr>
                <w:rStyle w:val="default"/>
                <w:rFonts w:cs="FrankRuehl" w:hint="cs"/>
                <w:rtl/>
              </w:rPr>
              <w:t>"3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ג. ערכת הנשמה לתינוק</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תרמיל נשיאה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שדה אישית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מפוח הנשמה לתינוק הכולל מסיכה מס' 0 ושקית העשרה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לכוויות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צינור מאריך להעשרת חמצן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00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"4</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 אויר מס' 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ט. שונות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אלונקה מתקפלת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קטטר שאיבה מס' 18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לוח גב</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רצועות ללוח גב</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מד לחץ דם + שרוול לילדים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צוארון קיבוע מתכוונן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חמצן 100% לילדים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חוסם עורקים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ד. ערכת חמצן ניידת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חוסם ורידים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וסת פין אנדקס למכל חמצן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כר מכוסה בציפית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מכל חמצן אלומיניום 3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מד חום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חמצן 100% למבוגר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צנצנת למד חום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מסכת חמצן 100% לילד</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מד לחץ דם עם שעון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צינור לחמצן, משקפיים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סטטוסקופ</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קיסמי עץ</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שפדל עץ</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ה. ערכת עירוי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שקית קירור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איספלנית נייר "1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אגן מוגלה פלסטי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חוסם ורידים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סיר מיטה פלסטי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מערכת לעירוי נוזלים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בקבוק שתן פלסטי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פד גזה 5</w:t>
            </w:r>
            <w:r>
              <w:rPr>
                <w:rStyle w:val="default"/>
                <w:rFonts w:cs="FrankRuehl" w:hint="cs"/>
              </w:rPr>
              <w:t>X</w:t>
            </w:r>
            <w:r>
              <w:rPr>
                <w:rStyle w:val="default"/>
                <w:rFonts w:cs="FrankRuehl" w:hint="cs"/>
                <w:rtl/>
              </w:rPr>
              <w:t>5 סטרילי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3</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מספריים לחומר עם כפתור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פד לחיטוי עור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פינצטה לגוף זר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 xml:space="preserve">צינור ונפלון מס' </w:t>
            </w:r>
            <w:r>
              <w:rPr>
                <w:rStyle w:val="default"/>
                <w:rFonts w:cs="FrankRuehl" w:hint="cs"/>
              </w:rPr>
              <w:t>G</w:t>
            </w:r>
            <w:r>
              <w:rPr>
                <w:rStyle w:val="default"/>
                <w:rFonts w:cs="FrankRuehl" w:hint="cs"/>
                <w:rtl/>
              </w:rPr>
              <w:t>18</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פינצטה כירורגית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 xml:space="preserve">צינור ונפלון מס' </w:t>
            </w:r>
            <w:r>
              <w:rPr>
                <w:rStyle w:val="default"/>
                <w:rFonts w:cs="FrankRuehl" w:hint="cs"/>
              </w:rPr>
              <w:t>G</w:t>
            </w:r>
            <w:r>
              <w:rPr>
                <w:rStyle w:val="default"/>
                <w:rFonts w:cs="FrankRuehl" w:hint="cs"/>
                <w:rtl/>
              </w:rPr>
              <w:t>22</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sz w:val="26"/>
                <w:rtl/>
              </w:rPr>
            </w:pPr>
            <w:r>
              <w:rPr>
                <w:rStyle w:val="default"/>
                <w:rFonts w:cs="FrankRuehl" w:hint="cs"/>
                <w:rtl/>
              </w:rPr>
              <w:t xml:space="preserve">תמיסת </w:t>
            </w:r>
            <w:r>
              <w:rPr>
                <w:rStyle w:val="default"/>
                <w:rFonts w:cs="FrankRuehl"/>
                <w:szCs w:val="20"/>
              </w:rPr>
              <w:t>saline</w:t>
            </w:r>
            <w:r>
              <w:rPr>
                <w:rStyle w:val="default"/>
                <w:rFonts w:cs="FrankRuehl" w:hint="cs"/>
                <w:sz w:val="26"/>
                <w:rtl/>
              </w:rPr>
              <w:t xml:space="preserve"> 1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יומן אירועים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ו. ערכת תרמיל להגשת עזרה ראשונה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כפפות חד פעמיות (100)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סד פלסטי ליד</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קערה ומעמד לקערה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מספריים לחבישה</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כוסות חד פעמיות (100)</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חוסם עורקים סיליקון 200 מ"מ</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"3</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אגד מדבק</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50</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גליל מגבות נייר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איספלנית נייר "1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פד גזה "3</w:t>
            </w:r>
            <w:r>
              <w:rPr>
                <w:rStyle w:val="default"/>
                <w:rFonts w:cs="FrankRuehl" w:hint="cs"/>
              </w:rPr>
              <w:t>X</w:t>
            </w:r>
            <w:r>
              <w:rPr>
                <w:rStyle w:val="default"/>
                <w:rFonts w:cs="FrankRuehl" w:hint="cs"/>
                <w:rtl/>
              </w:rPr>
              <w:t>"3 סטרילי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20</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b/>
                <w:bCs/>
                <w:sz w:val="24"/>
                <w:szCs w:val="24"/>
              </w:rPr>
            </w:pPr>
            <w:r>
              <w:rPr>
                <w:rStyle w:val="default"/>
                <w:rFonts w:cs="FrankRuehl" w:hint="cs"/>
                <w:b/>
                <w:bCs/>
                <w:sz w:val="24"/>
                <w:szCs w:val="24"/>
                <w:rtl/>
              </w:rPr>
              <w:t>י. חיטוי ותרופות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פד לחיטוי עור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20</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וזלין משחה 40 גרם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שדה אישית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8</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פולידין משחה 50 גרם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שדה בינונית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פולידין נוזלי 1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לכוויות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סבון נוזלי רפואי</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משולש בד + סיכות בטחון</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סביעור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תרמיל חובש ריק</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אלכוהול 70% 1 ליטר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פנס כיס</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סבון לרחיצת ידיים</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עט</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הידרוג'ל לכוויות 118 מ"ל</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פנקס שורות קטן מס' 1</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אלסטית 8 ס"מ</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w:t>
            </w: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כפפה כירורגית לא סטירילית</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4</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מסיכת כיס</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תחבושת אלסטית 8 ס"מ</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r w:rsidR="00846BC7">
        <w:tblPrEx>
          <w:tblCellMar>
            <w:top w:w="0" w:type="dxa"/>
            <w:bottom w:w="0" w:type="dxa"/>
          </w:tblCellMar>
        </w:tblPrEx>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מנתבי אויר</w:t>
            </w: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 מכל גודל</w:t>
            </w:r>
          </w:p>
        </w:tc>
        <w:tc>
          <w:tcPr>
            <w:tcW w:w="0" w:type="auto"/>
          </w:tcPr>
          <w:p w:rsidR="00846BC7" w:rsidRDefault="00846BC7">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846BC7" w:rsidRDefault="00846BC7" w:rsidP="00991E3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p>
        </w:tc>
      </w:tr>
    </w:tbl>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שביעית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(תקנה 23(א))</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יומן אירוע</w:t>
      </w:r>
    </w:p>
    <w:p w:rsidR="00846BC7" w:rsidRDefault="00846BC7">
      <w:pPr>
        <w:pStyle w:val="P00"/>
        <w:spacing w:before="72"/>
        <w:ind w:left="0" w:right="1134"/>
        <w:rPr>
          <w:rStyle w:val="default"/>
          <w:rFonts w:cs="FrankRuehl" w:hint="cs"/>
          <w:rtl/>
        </w:rPr>
      </w:pPr>
      <w:r>
        <w:rPr>
          <w:rStyle w:val="default"/>
          <w:rFonts w:cs="FrankRuehl" w:hint="cs"/>
          <w:rtl/>
        </w:rPr>
        <w:t xml:space="preserve">במקום: </w:t>
      </w:r>
      <w:r>
        <w:rPr>
          <w:rStyle w:val="default"/>
          <w:rFonts w:cs="FrankRuehl"/>
          <w:rtl/>
        </w:rPr>
        <w:fldChar w:fldCharType="begin">
          <w:ffData>
            <w:name w:val="טקסט30"/>
            <w:enabled/>
            <w:calcOnExit w:val="0"/>
            <w:textInput/>
          </w:ffData>
        </w:fldChar>
      </w:r>
      <w:bookmarkStart w:id="93" w:name="טקסט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3"/>
      <w:r>
        <w:rPr>
          <w:rStyle w:val="default"/>
          <w:rFonts w:cs="FrankRuehl" w:hint="cs"/>
          <w:rtl/>
        </w:rPr>
        <w:t xml:space="preserve"> בתאריך: </w:t>
      </w:r>
      <w:r>
        <w:rPr>
          <w:rStyle w:val="default"/>
          <w:rFonts w:cs="FrankRuehl"/>
          <w:rtl/>
        </w:rPr>
        <w:fldChar w:fldCharType="begin">
          <w:ffData>
            <w:name w:val="טקסט31"/>
            <w:enabled/>
            <w:calcOnExit w:val="0"/>
            <w:textInput/>
          </w:ffData>
        </w:fldChar>
      </w:r>
      <w:bookmarkStart w:id="94" w:name="טקסט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4"/>
      <w:r>
        <w:rPr>
          <w:rStyle w:val="default"/>
          <w:rFonts w:cs="FrankRuehl" w:hint="cs"/>
          <w:rtl/>
        </w:rPr>
        <w:t xml:space="preserve"> בשעה: </w:t>
      </w:r>
      <w:r>
        <w:rPr>
          <w:rStyle w:val="default"/>
          <w:rFonts w:cs="FrankRuehl"/>
          <w:rtl/>
        </w:rPr>
        <w:fldChar w:fldCharType="begin">
          <w:ffData>
            <w:name w:val="טקסט32"/>
            <w:enabled/>
            <w:calcOnExit w:val="0"/>
            <w:textInput/>
          </w:ffData>
        </w:fldChar>
      </w:r>
      <w:bookmarkStart w:id="95" w:name="טקסט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5"/>
    </w:p>
    <w:p w:rsidR="00846BC7" w:rsidRDefault="00846BC7">
      <w:pPr>
        <w:pStyle w:val="P00"/>
        <w:spacing w:before="72"/>
        <w:ind w:left="0" w:right="1134"/>
        <w:rPr>
          <w:rStyle w:val="default"/>
          <w:rFonts w:cs="FrankRuehl" w:hint="cs"/>
          <w:rtl/>
        </w:rPr>
      </w:pPr>
      <w:r>
        <w:rPr>
          <w:rStyle w:val="default"/>
          <w:rFonts w:cs="FrankRuehl" w:hint="cs"/>
          <w:rtl/>
        </w:rPr>
        <w:t xml:space="preserve">שם המטופל: </w:t>
      </w:r>
      <w:r>
        <w:rPr>
          <w:rStyle w:val="default"/>
          <w:rFonts w:cs="FrankRuehl"/>
          <w:rtl/>
        </w:rPr>
        <w:fldChar w:fldCharType="begin">
          <w:ffData>
            <w:name w:val="טקסט33"/>
            <w:enabled/>
            <w:calcOnExit w:val="0"/>
            <w:textInput/>
          </w:ffData>
        </w:fldChar>
      </w:r>
      <w:bookmarkStart w:id="96" w:name="טקסט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6"/>
      <w:r>
        <w:rPr>
          <w:rStyle w:val="default"/>
          <w:rFonts w:cs="FrankRuehl" w:hint="cs"/>
          <w:rtl/>
        </w:rPr>
        <w:t xml:space="preserve"> ת"ז: </w:t>
      </w:r>
      <w:r>
        <w:rPr>
          <w:rStyle w:val="default"/>
          <w:rFonts w:cs="FrankRuehl"/>
          <w:rtl/>
        </w:rPr>
        <w:fldChar w:fldCharType="begin">
          <w:ffData>
            <w:name w:val="טקסט34"/>
            <w:enabled/>
            <w:calcOnExit w:val="0"/>
            <w:textInput/>
          </w:ffData>
        </w:fldChar>
      </w:r>
      <w:bookmarkStart w:id="97" w:name="טקסט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7"/>
      <w:r>
        <w:rPr>
          <w:rStyle w:val="default"/>
          <w:rFonts w:cs="FrankRuehl" w:hint="cs"/>
          <w:rtl/>
        </w:rPr>
        <w:t xml:space="preserve"> גיל: </w:t>
      </w:r>
      <w:r>
        <w:rPr>
          <w:rStyle w:val="default"/>
          <w:rFonts w:cs="FrankRuehl"/>
          <w:rtl/>
        </w:rPr>
        <w:fldChar w:fldCharType="begin">
          <w:ffData>
            <w:name w:val="טקסט35"/>
            <w:enabled/>
            <w:calcOnExit w:val="0"/>
            <w:textInput/>
          </w:ffData>
        </w:fldChar>
      </w:r>
      <w:bookmarkStart w:id="98"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8"/>
      <w:r>
        <w:rPr>
          <w:rStyle w:val="default"/>
          <w:rFonts w:cs="FrankRuehl" w:hint="cs"/>
          <w:rtl/>
        </w:rPr>
        <w:t xml:space="preserve"> כתובת: </w:t>
      </w:r>
      <w:r>
        <w:rPr>
          <w:rStyle w:val="default"/>
          <w:rFonts w:cs="FrankRuehl"/>
          <w:rtl/>
        </w:rPr>
        <w:fldChar w:fldCharType="begin">
          <w:ffData>
            <w:name w:val="טקסט36"/>
            <w:enabled/>
            <w:calcOnExit w:val="0"/>
            <w:textInput/>
          </w:ffData>
        </w:fldChar>
      </w:r>
      <w:bookmarkStart w:id="99" w:name="טקסט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99"/>
    </w:p>
    <w:p w:rsidR="00846BC7" w:rsidRDefault="00846BC7">
      <w:pPr>
        <w:pStyle w:val="P00"/>
        <w:spacing w:before="72"/>
        <w:ind w:left="0" w:right="1134"/>
        <w:rPr>
          <w:rStyle w:val="default"/>
          <w:rFonts w:cs="FrankRuehl" w:hint="cs"/>
          <w:rtl/>
        </w:rPr>
      </w:pPr>
      <w:r>
        <w:rPr>
          <w:rStyle w:val="default"/>
          <w:rFonts w:cs="FrankRuehl" w:hint="cs"/>
          <w:rtl/>
        </w:rPr>
        <w:t xml:space="preserve">פירוט האירוע: </w:t>
      </w:r>
      <w:r>
        <w:rPr>
          <w:rStyle w:val="default"/>
          <w:rFonts w:cs="FrankRuehl"/>
          <w:rtl/>
        </w:rPr>
        <w:fldChar w:fldCharType="begin">
          <w:ffData>
            <w:name w:val="טקסט37"/>
            <w:enabled/>
            <w:calcOnExit w:val="0"/>
            <w:textInput/>
          </w:ffData>
        </w:fldChar>
      </w:r>
      <w:bookmarkStart w:id="100" w:name="טקסט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0"/>
    </w:p>
    <w:p w:rsidR="00846BC7" w:rsidRDefault="00846BC7">
      <w:pPr>
        <w:pStyle w:val="P00"/>
        <w:spacing w:before="72"/>
        <w:ind w:left="0" w:right="1134"/>
        <w:rPr>
          <w:rStyle w:val="default"/>
          <w:rFonts w:cs="FrankRuehl" w:hint="cs"/>
          <w:rtl/>
        </w:rPr>
      </w:pPr>
      <w:r>
        <w:rPr>
          <w:rStyle w:val="default"/>
          <w:rFonts w:cs="FrankRuehl" w:hint="cs"/>
          <w:rtl/>
        </w:rPr>
        <w:t xml:space="preserve">הסיבות לאירוע: </w:t>
      </w:r>
      <w:r>
        <w:rPr>
          <w:rStyle w:val="default"/>
          <w:rFonts w:cs="FrankRuehl"/>
          <w:rtl/>
        </w:rPr>
        <w:fldChar w:fldCharType="begin">
          <w:ffData>
            <w:name w:val="טקסט38"/>
            <w:enabled/>
            <w:calcOnExit w:val="0"/>
            <w:textInput/>
          </w:ffData>
        </w:fldChar>
      </w:r>
      <w:bookmarkStart w:id="101" w:name="טקסט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1"/>
    </w:p>
    <w:p w:rsidR="00846BC7" w:rsidRDefault="00846BC7">
      <w:pPr>
        <w:pStyle w:val="P00"/>
        <w:spacing w:before="72"/>
        <w:ind w:left="0" w:right="1134"/>
        <w:rPr>
          <w:rStyle w:val="default"/>
          <w:rFonts w:cs="FrankRuehl" w:hint="cs"/>
          <w:rtl/>
        </w:rPr>
      </w:pPr>
      <w:r>
        <w:rPr>
          <w:rStyle w:val="default"/>
          <w:rFonts w:cs="FrankRuehl" w:hint="cs"/>
          <w:rtl/>
        </w:rPr>
        <w:t xml:space="preserve">אופן הטיפול: </w:t>
      </w:r>
      <w:r>
        <w:rPr>
          <w:rStyle w:val="default"/>
          <w:rFonts w:cs="FrankRuehl"/>
          <w:rtl/>
        </w:rPr>
        <w:fldChar w:fldCharType="begin">
          <w:ffData>
            <w:name w:val="טקסט39"/>
            <w:enabled/>
            <w:calcOnExit w:val="0"/>
            <w:textInput/>
          </w:ffData>
        </w:fldChar>
      </w:r>
      <w:bookmarkStart w:id="102" w:name="טקסט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2"/>
    </w:p>
    <w:p w:rsidR="00846BC7" w:rsidRDefault="00846BC7">
      <w:pPr>
        <w:pStyle w:val="P00"/>
        <w:spacing w:before="72"/>
        <w:ind w:left="0" w:right="1134"/>
        <w:rPr>
          <w:rStyle w:val="default"/>
          <w:rFonts w:cs="FrankRuehl" w:hint="cs"/>
          <w:rtl/>
        </w:rPr>
      </w:pPr>
      <w:r>
        <w:rPr>
          <w:rStyle w:val="default"/>
          <w:rFonts w:cs="FrankRuehl" w:hint="cs"/>
          <w:rtl/>
        </w:rPr>
        <w:t xml:space="preserve">שם המטפל: </w:t>
      </w:r>
      <w:r>
        <w:rPr>
          <w:rStyle w:val="default"/>
          <w:rFonts w:cs="FrankRuehl"/>
          <w:rtl/>
        </w:rPr>
        <w:fldChar w:fldCharType="begin">
          <w:ffData>
            <w:name w:val="טקסט40"/>
            <w:enabled/>
            <w:calcOnExit w:val="0"/>
            <w:textInput/>
          </w:ffData>
        </w:fldChar>
      </w:r>
      <w:bookmarkStart w:id="103" w:name="טקסט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3"/>
      <w:r>
        <w:rPr>
          <w:rStyle w:val="default"/>
          <w:rFonts w:cs="FrankRuehl" w:hint="cs"/>
          <w:rtl/>
        </w:rPr>
        <w:t xml:space="preserve"> תפקיד המטפל: </w:t>
      </w:r>
      <w:r>
        <w:rPr>
          <w:rStyle w:val="default"/>
          <w:rFonts w:cs="FrankRuehl"/>
          <w:rtl/>
        </w:rPr>
        <w:fldChar w:fldCharType="begin">
          <w:ffData>
            <w:name w:val="טקסט41"/>
            <w:enabled/>
            <w:calcOnExit w:val="0"/>
            <w:textInput/>
          </w:ffData>
        </w:fldChar>
      </w:r>
      <w:bookmarkStart w:id="104" w:name="טקסט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4"/>
    </w:p>
    <w:p w:rsidR="00846BC7" w:rsidRDefault="00846BC7">
      <w:pPr>
        <w:pStyle w:val="P00"/>
        <w:spacing w:before="72"/>
        <w:ind w:left="0" w:right="1134"/>
        <w:rPr>
          <w:rStyle w:val="default"/>
          <w:rFonts w:cs="FrankRuehl" w:hint="cs"/>
          <w:rtl/>
        </w:rPr>
      </w:pPr>
      <w:r>
        <w:rPr>
          <w:rStyle w:val="default"/>
          <w:rFonts w:cs="FrankRuehl" w:hint="cs"/>
          <w:rtl/>
        </w:rPr>
        <w:t xml:space="preserve">עדים לאירוע: שם: </w:t>
      </w:r>
      <w:r>
        <w:rPr>
          <w:rStyle w:val="default"/>
          <w:rFonts w:cs="FrankRuehl"/>
          <w:rtl/>
        </w:rPr>
        <w:fldChar w:fldCharType="begin">
          <w:ffData>
            <w:name w:val="טקסט42"/>
            <w:enabled/>
            <w:calcOnExit w:val="0"/>
            <w:textInput/>
          </w:ffData>
        </w:fldChar>
      </w:r>
      <w:bookmarkStart w:id="105" w:name="טקסט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5"/>
      <w:r>
        <w:rPr>
          <w:rStyle w:val="default"/>
          <w:rFonts w:cs="FrankRuehl" w:hint="cs"/>
          <w:rtl/>
        </w:rPr>
        <w:t xml:space="preserve"> ת"ז: </w:t>
      </w:r>
      <w:r>
        <w:rPr>
          <w:rStyle w:val="default"/>
          <w:rFonts w:cs="FrankRuehl"/>
          <w:rtl/>
        </w:rPr>
        <w:fldChar w:fldCharType="begin">
          <w:ffData>
            <w:name w:val="טקסט43"/>
            <w:enabled/>
            <w:calcOnExit w:val="0"/>
            <w:textInput/>
          </w:ffData>
        </w:fldChar>
      </w:r>
      <w:bookmarkStart w:id="106" w:name="טקסט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6"/>
      <w:r>
        <w:rPr>
          <w:rStyle w:val="default"/>
          <w:rFonts w:cs="FrankRuehl" w:hint="cs"/>
          <w:rtl/>
        </w:rPr>
        <w:t xml:space="preserve"> כתובת: </w:t>
      </w:r>
      <w:r>
        <w:rPr>
          <w:rStyle w:val="default"/>
          <w:rFonts w:cs="FrankRuehl"/>
          <w:rtl/>
        </w:rPr>
        <w:fldChar w:fldCharType="begin">
          <w:ffData>
            <w:name w:val="טקסט44"/>
            <w:enabled/>
            <w:calcOnExit w:val="0"/>
            <w:textInput/>
          </w:ffData>
        </w:fldChar>
      </w:r>
      <w:bookmarkStart w:id="107" w:name="טקסט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7"/>
      <w:r>
        <w:rPr>
          <w:rStyle w:val="default"/>
          <w:rFonts w:cs="FrankRuehl" w:hint="cs"/>
          <w:rtl/>
        </w:rPr>
        <w:t xml:space="preserve"> טלפון: </w:t>
      </w:r>
      <w:r>
        <w:rPr>
          <w:rStyle w:val="default"/>
          <w:rFonts w:cs="FrankRuehl"/>
          <w:rtl/>
        </w:rPr>
        <w:fldChar w:fldCharType="begin">
          <w:ffData>
            <w:name w:val="טקסט45"/>
            <w:enabled/>
            <w:calcOnExit w:val="0"/>
            <w:textInput/>
          </w:ffData>
        </w:fldChar>
      </w:r>
      <w:bookmarkStart w:id="108" w:name="טקסט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8"/>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rPr>
          <w:rStyle w:val="default"/>
          <w:rFonts w:cs="FrankRuehl" w:hint="cs"/>
          <w:rtl/>
        </w:rPr>
      </w:pPr>
      <w:r>
        <w:rPr>
          <w:rStyle w:val="default"/>
          <w:rFonts w:cs="FrankRuehl" w:hint="cs"/>
          <w:rtl/>
        </w:rPr>
        <w:t xml:space="preserve">פרטי ממלא הדוח: שם: </w:t>
      </w:r>
      <w:r>
        <w:rPr>
          <w:rStyle w:val="default"/>
          <w:rFonts w:cs="FrankRuehl"/>
          <w:rtl/>
        </w:rPr>
        <w:fldChar w:fldCharType="begin">
          <w:ffData>
            <w:name w:val="טקסט46"/>
            <w:enabled/>
            <w:calcOnExit w:val="0"/>
            <w:textInput/>
          </w:ffData>
        </w:fldChar>
      </w:r>
      <w:bookmarkStart w:id="109" w:name="טקסט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09"/>
      <w:r>
        <w:rPr>
          <w:rStyle w:val="default"/>
          <w:rFonts w:cs="FrankRuehl" w:hint="cs"/>
          <w:rtl/>
        </w:rPr>
        <w:t xml:space="preserve"> תפקיד: </w:t>
      </w:r>
      <w:r>
        <w:rPr>
          <w:rStyle w:val="default"/>
          <w:rFonts w:cs="FrankRuehl"/>
          <w:rtl/>
        </w:rPr>
        <w:fldChar w:fldCharType="begin">
          <w:ffData>
            <w:name w:val="טקסט47"/>
            <w:enabled/>
            <w:calcOnExit w:val="0"/>
            <w:textInput/>
          </w:ffData>
        </w:fldChar>
      </w:r>
      <w:bookmarkStart w:id="110" w:name="טקסט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10"/>
      <w:r>
        <w:rPr>
          <w:rStyle w:val="default"/>
          <w:rFonts w:cs="FrankRuehl" w:hint="cs"/>
          <w:rtl/>
        </w:rPr>
        <w:t xml:space="preserve"> חתימה: __________</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שמינית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(תקנות 30 עד 34)</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סוגי השלטים</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תשיעית</w:t>
      </w:r>
    </w:p>
    <w:p w:rsidR="00846BC7" w:rsidRDefault="00846BC7">
      <w:pPr>
        <w:pStyle w:val="P00"/>
        <w:spacing w:before="72"/>
        <w:ind w:left="0" w:right="1134"/>
        <w:jc w:val="center"/>
        <w:rPr>
          <w:rStyle w:val="default"/>
          <w:rFonts w:cs="FrankRuehl" w:hint="cs"/>
          <w:sz w:val="24"/>
          <w:szCs w:val="24"/>
          <w:rtl/>
        </w:rPr>
      </w:pPr>
      <w:r>
        <w:rPr>
          <w:rStyle w:val="default"/>
          <w:rFonts w:cs="FrankRuehl" w:hint="cs"/>
          <w:sz w:val="24"/>
          <w:szCs w:val="24"/>
          <w:rtl/>
        </w:rPr>
        <w:t>(תקנה 36)</w:t>
      </w:r>
    </w:p>
    <w:p w:rsidR="00846BC7" w:rsidRDefault="00846BC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הצהרה</w:t>
      </w:r>
    </w:p>
    <w:p w:rsidR="00846BC7" w:rsidRDefault="00846BC7">
      <w:pPr>
        <w:pStyle w:val="P00"/>
        <w:spacing w:before="72"/>
        <w:ind w:left="0"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טקסט48"/>
            <w:enabled/>
            <w:calcOnExit w:val="0"/>
            <w:textInput/>
          </w:ffData>
        </w:fldChar>
      </w:r>
      <w:bookmarkStart w:id="111" w:name="טקסט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11"/>
      <w:r>
        <w:rPr>
          <w:rStyle w:val="default"/>
          <w:rFonts w:cs="FrankRuehl" w:hint="cs"/>
          <w:rtl/>
        </w:rPr>
        <w:t xml:space="preserve">, ת"ז </w:t>
      </w:r>
      <w:r>
        <w:rPr>
          <w:rStyle w:val="default"/>
          <w:rFonts w:cs="FrankRuehl"/>
          <w:rtl/>
        </w:rPr>
        <w:fldChar w:fldCharType="begin">
          <w:ffData>
            <w:name w:val="טקסט49"/>
            <w:enabled/>
            <w:calcOnExit w:val="0"/>
            <w:textInput/>
          </w:ffData>
        </w:fldChar>
      </w:r>
      <w:bookmarkStart w:id="112" w:name="טקסט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12"/>
      <w:r>
        <w:rPr>
          <w:rStyle w:val="default"/>
          <w:rFonts w:cs="FrankRuehl" w:hint="cs"/>
          <w:rtl/>
        </w:rPr>
        <w:t xml:space="preserve"> מחזיק </w:t>
      </w:r>
      <w:r>
        <w:rPr>
          <w:rStyle w:val="default"/>
          <w:rFonts w:cs="FrankRuehl"/>
          <w:rtl/>
        </w:rPr>
        <w:fldChar w:fldCharType="begin">
          <w:ffData>
            <w:name w:val="נפתח19"/>
            <w:enabled/>
            <w:calcOnExit w:val="0"/>
            <w:ddList>
              <w:listEntry w:val="אתר"/>
              <w:listEntry w:val="בריכת שחיה"/>
            </w:ddList>
          </w:ffData>
        </w:fldChar>
      </w:r>
      <w:bookmarkStart w:id="113" w:name="נפתח19"/>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113"/>
      <w:r>
        <w:rPr>
          <w:rStyle w:val="default"/>
          <w:rFonts w:cs="FrankRuehl" w:hint="cs"/>
          <w:rtl/>
        </w:rPr>
        <w:t xml:space="preserve"> הידועה כ</w:t>
      </w:r>
      <w:r>
        <w:rPr>
          <w:rStyle w:val="default"/>
          <w:rFonts w:cs="FrankRuehl"/>
          <w:rtl/>
        </w:rPr>
        <w:fldChar w:fldCharType="begin">
          <w:ffData>
            <w:name w:val="טקסט50"/>
            <w:enabled/>
            <w:calcOnExit w:val="0"/>
            <w:textInput/>
          </w:ffData>
        </w:fldChar>
      </w:r>
      <w:bookmarkStart w:id="114" w:name="טקסט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14"/>
      <w:r>
        <w:rPr>
          <w:rStyle w:val="default"/>
          <w:rFonts w:cs="FrankRuehl" w:hint="cs"/>
          <w:rtl/>
        </w:rPr>
        <w:t xml:space="preserve">, שכתובתה </w:t>
      </w:r>
      <w:r>
        <w:rPr>
          <w:rStyle w:val="default"/>
          <w:rFonts w:cs="FrankRuehl"/>
          <w:rtl/>
        </w:rPr>
        <w:fldChar w:fldCharType="begin">
          <w:ffData>
            <w:name w:val="טקסט51"/>
            <w:enabled/>
            <w:calcOnExit w:val="0"/>
            <w:textInput/>
          </w:ffData>
        </w:fldChar>
      </w:r>
      <w:bookmarkStart w:id="115" w:name="טקסט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sidR="005F2B20">
        <w:rPr>
          <w:rStyle w:val="default"/>
          <w:rFonts w:cs="FrankRuehl"/>
          <w:rtl/>
        </w:rPr>
        <w:t> </w:t>
      </w:r>
      <w:r>
        <w:rPr>
          <w:rStyle w:val="default"/>
          <w:rFonts w:cs="FrankRuehl"/>
          <w:rtl/>
        </w:rPr>
        <w:fldChar w:fldCharType="end"/>
      </w:r>
      <w:bookmarkEnd w:id="115"/>
      <w:r>
        <w:rPr>
          <w:rStyle w:val="default"/>
          <w:rFonts w:cs="FrankRuehl" w:hint="cs"/>
          <w:rtl/>
        </w:rPr>
        <w:t>, מצהיר בזאת כדלהלן:</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קראתי והבנתי את דרישות תקנות הסדרת מקומות רחצה (בטיחות בבריכות-שחיה), התשס"ד-2004 הנוגעות לאתר בריכת שחיה.</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אני ממלא אחר כל החובות שהוטלו בתקנות הנזכרות בסעיף 1 על מחזיק בריכה בכלל, והחובות העוסקות בתקני כוח אדם וסידורי בטיחות, בפרט.</w:t>
      </w:r>
    </w:p>
    <w:p w:rsidR="00846BC7" w:rsidRDefault="00846BC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אתר בריכת השחיה שאותו אני מחזיק ממלא אחר דרישות הנגישות לפי תקנות אלה, וכי הנגישות מומשה בהתאם לתקנות התכנון והבניה (בקשה להיתר, תנאיו ואגרות), התש"ל-1970, ובפרט בהתאם לחלק ח' לתוספת השניה לתקנות האמורות, בכל שאמור להתקנת סידורים מיוחדים לנכים בבנין ציבורי.</w:t>
      </w:r>
    </w:p>
    <w:p w:rsidR="00846BC7" w:rsidRDefault="00846BC7">
      <w:pPr>
        <w:pStyle w:val="P00"/>
        <w:tabs>
          <w:tab w:val="clear" w:pos="624"/>
          <w:tab w:val="clear" w:pos="1021"/>
          <w:tab w:val="clear" w:pos="1474"/>
          <w:tab w:val="clear" w:pos="1928"/>
          <w:tab w:val="clear" w:pos="2381"/>
          <w:tab w:val="clear" w:pos="6259"/>
          <w:tab w:val="left" w:pos="567"/>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52"/>
            <w:enabled/>
            <w:calcOnExit w:val="0"/>
            <w:textInput>
              <w:default w:val="שם"/>
            </w:textInput>
          </w:ffData>
        </w:fldChar>
      </w:r>
      <w:bookmarkStart w:id="116" w:name="טקסט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שם</w:t>
      </w:r>
      <w:r>
        <w:rPr>
          <w:rStyle w:val="default"/>
          <w:rFonts w:cs="FrankRuehl"/>
          <w:rtl/>
        </w:rPr>
        <w:fldChar w:fldCharType="end"/>
      </w:r>
      <w:bookmarkEnd w:id="116"/>
      <w:r>
        <w:rPr>
          <w:rStyle w:val="default"/>
          <w:rFonts w:cs="FrankRuehl" w:hint="cs"/>
          <w:rtl/>
        </w:rPr>
        <w:tab/>
      </w:r>
      <w:r>
        <w:rPr>
          <w:rStyle w:val="default"/>
          <w:rFonts w:cs="FrankRuehl"/>
          <w:rtl/>
        </w:rPr>
        <w:fldChar w:fldCharType="begin">
          <w:ffData>
            <w:name w:val="טקסט53"/>
            <w:enabled/>
            <w:calcOnExit w:val="0"/>
            <w:textInput>
              <w:default w:val="ת&quot;ז"/>
            </w:textInput>
          </w:ffData>
        </w:fldChar>
      </w:r>
      <w:bookmarkStart w:id="117" w:name="טקסט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5F2B20">
        <w:rPr>
          <w:rStyle w:val="default"/>
          <w:rFonts w:cs="FrankRuehl"/>
          <w:rtl/>
        </w:rPr>
        <w:t>ת"ז</w:t>
      </w:r>
      <w:r>
        <w:rPr>
          <w:rStyle w:val="default"/>
          <w:rFonts w:cs="FrankRuehl"/>
          <w:rtl/>
        </w:rPr>
        <w:fldChar w:fldCharType="end"/>
      </w:r>
      <w:bookmarkEnd w:id="117"/>
      <w:r>
        <w:rPr>
          <w:rStyle w:val="default"/>
          <w:rFonts w:cs="FrankRuehl" w:hint="cs"/>
          <w:rtl/>
        </w:rPr>
        <w:tab/>
        <w:t>___________</w:t>
      </w:r>
    </w:p>
    <w:p w:rsidR="00846BC7" w:rsidRDefault="00846BC7">
      <w:pPr>
        <w:pStyle w:val="P00"/>
        <w:tabs>
          <w:tab w:val="clear" w:pos="624"/>
          <w:tab w:val="clear" w:pos="1021"/>
          <w:tab w:val="clear" w:pos="1474"/>
          <w:tab w:val="clear" w:pos="1928"/>
          <w:tab w:val="clear" w:pos="2381"/>
          <w:tab w:val="clear" w:pos="6259"/>
          <w:tab w:val="left" w:pos="567"/>
          <w:tab w:val="center" w:pos="5670"/>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חתימה</w:t>
      </w:r>
    </w:p>
    <w:p w:rsidR="00846BC7" w:rsidRDefault="00846BC7">
      <w:pPr>
        <w:pStyle w:val="P00"/>
        <w:spacing w:before="72"/>
        <w:ind w:left="0" w:right="1134"/>
        <w:rPr>
          <w:rStyle w:val="default"/>
          <w:rFonts w:cs="FrankRuehl" w:hint="cs"/>
          <w:rtl/>
        </w:rPr>
      </w:pPr>
    </w:p>
    <w:p w:rsidR="00846BC7" w:rsidRDefault="00846BC7">
      <w:pPr>
        <w:pStyle w:val="P00"/>
        <w:spacing w:before="72"/>
        <w:ind w:left="0" w:right="1134"/>
        <w:rPr>
          <w:rStyle w:val="default"/>
          <w:rFonts w:cs="FrankRuehl" w:hint="cs"/>
          <w:rtl/>
        </w:rPr>
      </w:pPr>
    </w:p>
    <w:p w:rsidR="00846BC7" w:rsidRDefault="00846BC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י"ט באייר התשס"ד (10 במאי 2004)</w:t>
      </w:r>
      <w:r>
        <w:rPr>
          <w:rStyle w:val="default"/>
          <w:rFonts w:cs="FrankRuehl" w:hint="cs"/>
          <w:rtl/>
        </w:rPr>
        <w:tab/>
        <w:t>אברהם פורז</w:t>
      </w:r>
    </w:p>
    <w:p w:rsidR="00846BC7" w:rsidRDefault="00846BC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הפנים</w:t>
      </w:r>
    </w:p>
    <w:p w:rsidR="005F2B20" w:rsidRDefault="005F2B2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5F2B20" w:rsidRDefault="005F2B2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5F2B20" w:rsidRDefault="005F2B20" w:rsidP="005F2B20">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846BC7" w:rsidRPr="005F2B20" w:rsidRDefault="00846BC7" w:rsidP="005F2B20">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hint="cs"/>
          <w:color w:val="0000FF"/>
          <w:szCs w:val="24"/>
          <w:u w:val="single"/>
          <w:rtl/>
        </w:rPr>
      </w:pPr>
    </w:p>
    <w:sectPr w:rsidR="00846BC7" w:rsidRPr="005F2B2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186" w:rsidRDefault="001F0186" w:rsidP="00147683">
      <w:pPr>
        <w:pStyle w:val="P00"/>
      </w:pPr>
      <w:r>
        <w:separator/>
      </w:r>
    </w:p>
  </w:endnote>
  <w:endnote w:type="continuationSeparator" w:id="0">
    <w:p w:rsidR="001F0186" w:rsidRDefault="001F0186" w:rsidP="00147683">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BC7" w:rsidRDefault="00846B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6BC7" w:rsidRDefault="00846B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6BC7" w:rsidRDefault="00846B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2B20">
      <w:rPr>
        <w:rFonts w:cs="TopType Jerushalmi"/>
        <w:noProof/>
        <w:color w:val="000000"/>
        <w:sz w:val="14"/>
        <w:szCs w:val="14"/>
      </w:rPr>
      <w:t>Z:\00000000000000000000000=2014------------------------\05-May\2014-05-28\LawsForHofit\06\999_309.doc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BC7" w:rsidRDefault="00846B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1811">
      <w:rPr>
        <w:rFonts w:hAnsi="FrankRuehl" w:cs="FrankRuehl"/>
        <w:noProof/>
        <w:sz w:val="24"/>
        <w:szCs w:val="24"/>
        <w:rtl/>
      </w:rPr>
      <w:t>1</w:t>
    </w:r>
    <w:r>
      <w:rPr>
        <w:rFonts w:hAnsi="FrankRuehl" w:cs="FrankRuehl"/>
        <w:sz w:val="24"/>
        <w:szCs w:val="24"/>
        <w:rtl/>
      </w:rPr>
      <w:fldChar w:fldCharType="end"/>
    </w:r>
  </w:p>
  <w:p w:rsidR="00846BC7" w:rsidRDefault="00846B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6BC7" w:rsidRDefault="00846B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2B20">
      <w:rPr>
        <w:rFonts w:cs="TopType Jerushalmi"/>
        <w:noProof/>
        <w:color w:val="000000"/>
        <w:sz w:val="14"/>
        <w:szCs w:val="14"/>
      </w:rPr>
      <w:t>Z:\00000000000000000000000=2014------------------------\05-May\2014-05-28\LawsForHofit\06\999_309.doc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186" w:rsidRDefault="001F0186" w:rsidP="00991E3D">
      <w:pPr>
        <w:pStyle w:val="P00"/>
        <w:ind w:left="0" w:right="1134"/>
      </w:pPr>
      <w:r>
        <w:separator/>
      </w:r>
    </w:p>
  </w:footnote>
  <w:footnote w:type="continuationSeparator" w:id="0">
    <w:p w:rsidR="001F0186" w:rsidRDefault="001F0186" w:rsidP="00147683">
      <w:pPr>
        <w:pStyle w:val="P00"/>
      </w:pPr>
      <w:r>
        <w:continuationSeparator/>
      </w:r>
    </w:p>
  </w:footnote>
  <w:footnote w:id="1">
    <w:p w:rsidR="00991E3D" w:rsidRDefault="00991E3D" w:rsidP="00991E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846BC7">
          <w:rPr>
            <w:rStyle w:val="Hyperlink"/>
            <w:rFonts w:hint="cs"/>
            <w:sz w:val="20"/>
            <w:rtl/>
          </w:rPr>
          <w:t>ק"ת תשס"ד מס' 6322</w:t>
        </w:r>
      </w:hyperlink>
      <w:r>
        <w:rPr>
          <w:rFonts w:hint="cs"/>
          <w:sz w:val="20"/>
          <w:rtl/>
        </w:rPr>
        <w:t xml:space="preserve"> מיום 15.6.2004 עמ' 672.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BC7" w:rsidRDefault="00846B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846BC7" w:rsidRDefault="00846B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6BC7" w:rsidRDefault="00846BC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BC7" w:rsidRDefault="00846BC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הסדרת מקומות רחצה (בטיחות בבריכות שחיה), תשס"ד-2004</w:t>
    </w:r>
  </w:p>
  <w:p w:rsidR="00846BC7" w:rsidRDefault="00846B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6BC7" w:rsidRDefault="00846BC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6BC7"/>
    <w:rsid w:val="00147683"/>
    <w:rsid w:val="00183B34"/>
    <w:rsid w:val="001F0186"/>
    <w:rsid w:val="004D03C5"/>
    <w:rsid w:val="00591811"/>
    <w:rsid w:val="005F2B20"/>
    <w:rsid w:val="00665B0D"/>
    <w:rsid w:val="006E1F7E"/>
    <w:rsid w:val="00846BC7"/>
    <w:rsid w:val="00991E3D"/>
    <w:rsid w:val="00FB68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23293D87-93E7-4B63-941C-074446C7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styleId="FollowedHyperlink">
    <w:name w:val="FollowedHyperlink"/>
    <w:basedOn w:val="a0"/>
    <w:rsid w:val="005918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5000</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33440</CharactersWithSpaces>
  <SharedDoc>false</SharedDoc>
  <HLinks>
    <vt:vector size="288" baseType="variant">
      <vt:variant>
        <vt:i4>393283</vt:i4>
      </vt:variant>
      <vt:variant>
        <vt:i4>473</vt:i4>
      </vt:variant>
      <vt:variant>
        <vt:i4>0</vt:i4>
      </vt:variant>
      <vt:variant>
        <vt:i4>5</vt:i4>
      </vt:variant>
      <vt:variant>
        <vt:lpwstr>http://www.nevo.co.il/advertisements/nevo-100.doc</vt:lpwstr>
      </vt:variant>
      <vt:variant>
        <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5242889</vt:i4>
      </vt:variant>
      <vt:variant>
        <vt:i4>234</vt:i4>
      </vt:variant>
      <vt:variant>
        <vt:i4>0</vt:i4>
      </vt:variant>
      <vt:variant>
        <vt:i4>5</vt:i4>
      </vt:variant>
      <vt:variant>
        <vt:lpwstr/>
      </vt:variant>
      <vt:variant>
        <vt:lpwstr>med5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5636105</vt:i4>
      </vt:variant>
      <vt:variant>
        <vt:i4>186</vt:i4>
      </vt:variant>
      <vt:variant>
        <vt:i4>0</vt:i4>
      </vt:variant>
      <vt:variant>
        <vt:i4>5</vt:i4>
      </vt:variant>
      <vt:variant>
        <vt:lpwstr/>
      </vt:variant>
      <vt:variant>
        <vt:lpwstr>med3</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0</vt:i4>
      </vt:variant>
      <vt:variant>
        <vt:i4>0</vt:i4>
      </vt:variant>
      <vt:variant>
        <vt:i4>5</vt:i4>
      </vt:variant>
      <vt:variant>
        <vt:lpwstr>http://www.nevo.co.il/Law_word/law06/TAK-6322.pdf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הסדרת מקומות רחצה (בטיחות בבריכות שחיה), תשס"ד-2004</vt:lpwstr>
  </property>
  <property fmtid="{D5CDD505-2E9C-101B-9397-08002B2CF9AE}" pid="4" name="LAWNUMBER">
    <vt:lpwstr>0309</vt:lpwstr>
  </property>
  <property fmtid="{D5CDD505-2E9C-101B-9397-08002B2CF9AE}" pid="5" name="TYPE">
    <vt:lpwstr>01</vt:lpwstr>
  </property>
  <property fmtid="{D5CDD505-2E9C-101B-9397-08002B2CF9AE}" pid="6" name="CHNAME">
    <vt:lpwstr>רישוי עסקים</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הסדרת מקומות רחצה</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