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88A" w:rsidRDefault="005A088A">
      <w:pPr>
        <w:pStyle w:val="big-header"/>
        <w:ind w:left="0" w:right="1134"/>
        <w:rPr>
          <w:rFonts w:hint="cs"/>
          <w:rtl/>
        </w:rPr>
      </w:pPr>
      <w:r>
        <w:rPr>
          <w:rtl/>
        </w:rPr>
        <w:t>תקנות הסניגוריה הציבורית (שכר טרחה לסניגורים ציבוריים), תשנ"ו</w:t>
      </w:r>
      <w:r>
        <w:rPr>
          <w:rFonts w:hint="cs"/>
          <w:rtl/>
        </w:rPr>
        <w:t>-</w:t>
      </w:r>
      <w:r>
        <w:rPr>
          <w:rtl/>
        </w:rPr>
        <w:t>1996</w:t>
      </w:r>
    </w:p>
    <w:p w:rsidR="00952262" w:rsidRPr="00952262" w:rsidRDefault="00952262" w:rsidP="00952262">
      <w:pPr>
        <w:spacing w:line="320" w:lineRule="auto"/>
        <w:jc w:val="left"/>
        <w:rPr>
          <w:rFonts w:cs="FrankRuehl"/>
          <w:szCs w:val="26"/>
          <w:rtl/>
        </w:rPr>
      </w:pPr>
    </w:p>
    <w:p w:rsidR="00952262" w:rsidRDefault="00952262" w:rsidP="00952262">
      <w:pPr>
        <w:spacing w:line="320" w:lineRule="auto"/>
        <w:jc w:val="left"/>
        <w:rPr>
          <w:rtl/>
        </w:rPr>
      </w:pPr>
    </w:p>
    <w:p w:rsidR="00952262" w:rsidRDefault="00952262" w:rsidP="00952262">
      <w:pPr>
        <w:spacing w:line="320" w:lineRule="auto"/>
        <w:jc w:val="left"/>
        <w:rPr>
          <w:rFonts w:cs="FrankRuehl"/>
          <w:szCs w:val="26"/>
          <w:rtl/>
        </w:rPr>
      </w:pPr>
      <w:r w:rsidRPr="00952262">
        <w:rPr>
          <w:rFonts w:cs="Miriam"/>
          <w:szCs w:val="22"/>
          <w:rtl/>
        </w:rPr>
        <w:t>בתי משפט וסדרי דין</w:t>
      </w:r>
      <w:r w:rsidRPr="00952262">
        <w:rPr>
          <w:rFonts w:cs="FrankRuehl"/>
          <w:szCs w:val="26"/>
          <w:rtl/>
        </w:rPr>
        <w:t xml:space="preserve"> – סדר דין פלילי – סניגוריה ציבורית</w:t>
      </w:r>
    </w:p>
    <w:p w:rsidR="00952262" w:rsidRDefault="00952262" w:rsidP="00952262">
      <w:pPr>
        <w:spacing w:line="320" w:lineRule="auto"/>
        <w:jc w:val="left"/>
        <w:rPr>
          <w:rFonts w:cs="FrankRuehl"/>
          <w:szCs w:val="26"/>
          <w:rtl/>
        </w:rPr>
      </w:pPr>
      <w:r w:rsidRPr="00952262">
        <w:rPr>
          <w:rFonts w:cs="Miriam"/>
          <w:szCs w:val="22"/>
          <w:rtl/>
        </w:rPr>
        <w:t>עונשין ומשפט פלילי</w:t>
      </w:r>
      <w:r w:rsidRPr="00952262">
        <w:rPr>
          <w:rFonts w:cs="FrankRuehl"/>
          <w:szCs w:val="26"/>
          <w:rtl/>
        </w:rPr>
        <w:t xml:space="preserve"> – סניגוריה ציבורית</w:t>
      </w:r>
    </w:p>
    <w:p w:rsidR="00952262" w:rsidRDefault="00952262" w:rsidP="00952262">
      <w:pPr>
        <w:spacing w:line="320" w:lineRule="auto"/>
        <w:jc w:val="left"/>
        <w:rPr>
          <w:rFonts w:cs="FrankRuehl"/>
          <w:szCs w:val="26"/>
          <w:rtl/>
        </w:rPr>
      </w:pPr>
      <w:r w:rsidRPr="00952262">
        <w:rPr>
          <w:rFonts w:cs="Miriam"/>
          <w:szCs w:val="22"/>
          <w:rtl/>
        </w:rPr>
        <w:t>עבודה</w:t>
      </w:r>
      <w:r w:rsidRPr="00952262">
        <w:rPr>
          <w:rFonts w:cs="FrankRuehl"/>
          <w:szCs w:val="26"/>
          <w:rtl/>
        </w:rPr>
        <w:t xml:space="preserve"> – שכר ושעות עבודה – שכר טרחה</w:t>
      </w:r>
    </w:p>
    <w:p w:rsidR="00952262" w:rsidRDefault="00952262" w:rsidP="00952262">
      <w:pPr>
        <w:spacing w:line="320" w:lineRule="auto"/>
        <w:jc w:val="left"/>
        <w:rPr>
          <w:rFonts w:cs="FrankRuehl"/>
          <w:szCs w:val="26"/>
          <w:rtl/>
        </w:rPr>
      </w:pPr>
      <w:r w:rsidRPr="00952262">
        <w:rPr>
          <w:rFonts w:cs="Miriam"/>
          <w:szCs w:val="22"/>
          <w:rtl/>
        </w:rPr>
        <w:t>משפט פרטי וכלכלה</w:t>
      </w:r>
      <w:r w:rsidRPr="00952262">
        <w:rPr>
          <w:rFonts w:cs="FrankRuehl"/>
          <w:szCs w:val="26"/>
          <w:rtl/>
        </w:rPr>
        <w:t xml:space="preserve"> – הסדרת עיסוק – עורכי דין – שכר טרחה</w:t>
      </w:r>
    </w:p>
    <w:p w:rsidR="00D038F4" w:rsidRPr="00952262" w:rsidRDefault="00952262" w:rsidP="00952262">
      <w:pPr>
        <w:spacing w:line="320" w:lineRule="auto"/>
        <w:jc w:val="left"/>
        <w:rPr>
          <w:rFonts w:cs="Miriam"/>
          <w:szCs w:val="22"/>
          <w:rtl/>
        </w:rPr>
      </w:pPr>
      <w:r w:rsidRPr="00952262">
        <w:rPr>
          <w:rFonts w:cs="Miriam"/>
          <w:szCs w:val="22"/>
          <w:rtl/>
        </w:rPr>
        <w:t>רשויות ומשפט מנהלי</w:t>
      </w:r>
      <w:r w:rsidRPr="00952262">
        <w:rPr>
          <w:rFonts w:cs="FrankRuehl"/>
          <w:szCs w:val="26"/>
          <w:rtl/>
        </w:rPr>
        <w:t xml:space="preserve"> – הסדרת עיסוק – עורכי דין – שכר טרחה</w:t>
      </w:r>
    </w:p>
    <w:p w:rsidR="005A088A" w:rsidRDefault="005A088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1 </w:t>
            </w:r>
          </w:p>
        </w:tc>
        <w:tc>
          <w:tcPr>
            <w:tcW w:w="5669" w:type="dxa"/>
          </w:tcPr>
          <w:p w:rsidR="003A01ED" w:rsidRPr="003A01ED" w:rsidRDefault="003A01ED" w:rsidP="003A01ED">
            <w:pPr>
              <w:spacing w:line="240" w:lineRule="auto"/>
              <w:jc w:val="left"/>
              <w:rPr>
                <w:rFonts w:cs="Frankruhel" w:hint="cs"/>
                <w:sz w:val="24"/>
                <w:rtl/>
              </w:rPr>
            </w:pPr>
            <w:r>
              <w:rPr>
                <w:rFonts w:cs="Times New Roman"/>
                <w:sz w:val="24"/>
                <w:rtl/>
              </w:rPr>
              <w:t>תעריף שכר טרחה של סניגור ציבורי שאינו עובד הלשכה</w:t>
            </w:r>
          </w:p>
        </w:tc>
        <w:tc>
          <w:tcPr>
            <w:tcW w:w="567" w:type="dxa"/>
          </w:tcPr>
          <w:p w:rsidR="003A01ED" w:rsidRPr="003A01ED" w:rsidRDefault="003A01ED" w:rsidP="003A01ED">
            <w:pPr>
              <w:spacing w:line="240" w:lineRule="auto"/>
              <w:jc w:val="left"/>
              <w:rPr>
                <w:rStyle w:val="Hyperlink"/>
                <w:rtl/>
              </w:rPr>
            </w:pPr>
            <w:hyperlink w:anchor="Seif1" w:tooltip="תעריף שכר טרחה של סניגור ציבורי שאינו עובד הלשכה הוראת שעה  תשסג 2003 הודעה תשסט 2009"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2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ייצוג שני נאשמים ויותר</w:t>
            </w:r>
          </w:p>
        </w:tc>
        <w:tc>
          <w:tcPr>
            <w:tcW w:w="567" w:type="dxa"/>
          </w:tcPr>
          <w:p w:rsidR="003A01ED" w:rsidRPr="003A01ED" w:rsidRDefault="003A01ED" w:rsidP="003A01ED">
            <w:pPr>
              <w:spacing w:line="240" w:lineRule="auto"/>
              <w:jc w:val="left"/>
              <w:rPr>
                <w:rStyle w:val="Hyperlink"/>
                <w:rtl/>
              </w:rPr>
            </w:pPr>
            <w:hyperlink w:anchor="Seif2" w:tooltip="ייצוג שני נאשמים ויותר"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3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תוספת שכר טרחה מיוחדת</w:t>
            </w:r>
          </w:p>
        </w:tc>
        <w:tc>
          <w:tcPr>
            <w:tcW w:w="567" w:type="dxa"/>
          </w:tcPr>
          <w:p w:rsidR="003A01ED" w:rsidRPr="003A01ED" w:rsidRDefault="003A01ED" w:rsidP="003A01ED">
            <w:pPr>
              <w:spacing w:line="240" w:lineRule="auto"/>
              <w:jc w:val="left"/>
              <w:rPr>
                <w:rStyle w:val="Hyperlink"/>
                <w:rtl/>
              </w:rPr>
            </w:pPr>
            <w:hyperlink w:anchor="Seif3" w:tooltip="תוספת שכר טרחה מיוחדת"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3א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פעולות שדינן  כדין ישיבה נוספת</w:t>
            </w:r>
          </w:p>
        </w:tc>
        <w:tc>
          <w:tcPr>
            <w:tcW w:w="567" w:type="dxa"/>
          </w:tcPr>
          <w:p w:rsidR="003A01ED" w:rsidRPr="003A01ED" w:rsidRDefault="003A01ED" w:rsidP="003A01ED">
            <w:pPr>
              <w:spacing w:line="240" w:lineRule="auto"/>
              <w:jc w:val="left"/>
              <w:rPr>
                <w:rStyle w:val="Hyperlink"/>
                <w:rtl/>
              </w:rPr>
            </w:pPr>
            <w:hyperlink w:anchor="Seif4" w:tooltip="פעולות שדינן  כדין ישיבה נוספת"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4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הוצאות נסיעה</w:t>
            </w:r>
          </w:p>
        </w:tc>
        <w:tc>
          <w:tcPr>
            <w:tcW w:w="567" w:type="dxa"/>
          </w:tcPr>
          <w:p w:rsidR="003A01ED" w:rsidRPr="003A01ED" w:rsidRDefault="003A01ED" w:rsidP="003A01ED">
            <w:pPr>
              <w:spacing w:line="240" w:lineRule="auto"/>
              <w:jc w:val="left"/>
              <w:rPr>
                <w:rStyle w:val="Hyperlink"/>
                <w:rtl/>
              </w:rPr>
            </w:pPr>
            <w:hyperlink w:anchor="Seif5" w:tooltip="הוצאות נסיעה"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5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עדכון סכומים</w:t>
            </w:r>
          </w:p>
        </w:tc>
        <w:tc>
          <w:tcPr>
            <w:tcW w:w="567" w:type="dxa"/>
          </w:tcPr>
          <w:p w:rsidR="003A01ED" w:rsidRPr="003A01ED" w:rsidRDefault="003A01ED" w:rsidP="003A01ED">
            <w:pPr>
              <w:spacing w:line="240" w:lineRule="auto"/>
              <w:jc w:val="left"/>
              <w:rPr>
                <w:rStyle w:val="Hyperlink"/>
                <w:rtl/>
              </w:rPr>
            </w:pPr>
            <w:hyperlink w:anchor="Seif6" w:tooltip="עדכון סכומים"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5א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מועד תשלום לסניגורים חיצוניים</w:t>
            </w:r>
          </w:p>
        </w:tc>
        <w:tc>
          <w:tcPr>
            <w:tcW w:w="567" w:type="dxa"/>
          </w:tcPr>
          <w:p w:rsidR="003A01ED" w:rsidRPr="003A01ED" w:rsidRDefault="003A01ED" w:rsidP="003A01ED">
            <w:pPr>
              <w:spacing w:line="240" w:lineRule="auto"/>
              <w:jc w:val="left"/>
              <w:rPr>
                <w:rStyle w:val="Hyperlink"/>
                <w:rtl/>
              </w:rPr>
            </w:pPr>
            <w:hyperlink w:anchor="Seif7" w:tooltip="מועד תשלום לסניגורים חיצוניים"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A01ED" w:rsidRPr="003A01ED">
        <w:tblPrEx>
          <w:tblCellMar>
            <w:top w:w="0" w:type="dxa"/>
            <w:bottom w:w="0" w:type="dxa"/>
          </w:tblCellMar>
        </w:tblPrEx>
        <w:tc>
          <w:tcPr>
            <w:tcW w:w="1247" w:type="dxa"/>
          </w:tcPr>
          <w:p w:rsidR="003A01ED" w:rsidRPr="003A01ED" w:rsidRDefault="003A01ED" w:rsidP="003A01ED">
            <w:pPr>
              <w:spacing w:line="240" w:lineRule="auto"/>
              <w:jc w:val="left"/>
              <w:rPr>
                <w:rFonts w:cs="Frankruhel"/>
                <w:sz w:val="24"/>
                <w:rtl/>
              </w:rPr>
            </w:pPr>
            <w:r>
              <w:rPr>
                <w:rFonts w:cs="Times New Roman"/>
                <w:sz w:val="24"/>
                <w:rtl/>
              </w:rPr>
              <w:t xml:space="preserve">סעיף 6 </w:t>
            </w:r>
          </w:p>
        </w:tc>
        <w:tc>
          <w:tcPr>
            <w:tcW w:w="5669" w:type="dxa"/>
          </w:tcPr>
          <w:p w:rsidR="003A01ED" w:rsidRPr="003A01ED" w:rsidRDefault="003A01ED" w:rsidP="003A01ED">
            <w:pPr>
              <w:spacing w:line="240" w:lineRule="auto"/>
              <w:jc w:val="left"/>
              <w:rPr>
                <w:rFonts w:cs="Frankruhel"/>
                <w:sz w:val="24"/>
                <w:rtl/>
              </w:rPr>
            </w:pPr>
            <w:r>
              <w:rPr>
                <w:rFonts w:cs="Times New Roman"/>
                <w:sz w:val="24"/>
                <w:rtl/>
              </w:rPr>
              <w:t>שכר טרחה על בסיס חודשי</w:t>
            </w:r>
          </w:p>
        </w:tc>
        <w:tc>
          <w:tcPr>
            <w:tcW w:w="567" w:type="dxa"/>
          </w:tcPr>
          <w:p w:rsidR="003A01ED" w:rsidRPr="003A01ED" w:rsidRDefault="003A01ED" w:rsidP="003A01ED">
            <w:pPr>
              <w:spacing w:line="240" w:lineRule="auto"/>
              <w:jc w:val="left"/>
              <w:rPr>
                <w:rStyle w:val="Hyperlink"/>
                <w:rtl/>
              </w:rPr>
            </w:pPr>
            <w:hyperlink w:anchor="Seif8" w:tooltip="שכר טרחה על בסיס חודשי" w:history="1">
              <w:r w:rsidRPr="003A01ED">
                <w:rPr>
                  <w:rStyle w:val="Hyperlink"/>
                </w:rPr>
                <w:t>Go</w:t>
              </w:r>
            </w:hyperlink>
          </w:p>
        </w:tc>
        <w:tc>
          <w:tcPr>
            <w:tcW w:w="850" w:type="dxa"/>
          </w:tcPr>
          <w:p w:rsidR="003A01ED" w:rsidRPr="003A01ED" w:rsidRDefault="003A01ED" w:rsidP="003A01E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5A088A" w:rsidRDefault="005A088A">
      <w:pPr>
        <w:pStyle w:val="big-header"/>
        <w:ind w:left="0" w:right="1134"/>
        <w:rPr>
          <w:rtl/>
        </w:rPr>
      </w:pPr>
    </w:p>
    <w:p w:rsidR="005A088A" w:rsidRPr="00083516" w:rsidRDefault="005A088A" w:rsidP="00083516">
      <w:pPr>
        <w:pStyle w:val="big-header"/>
        <w:ind w:left="0" w:right="1134"/>
        <w:rPr>
          <w:rStyle w:val="default"/>
          <w:rFonts w:cs="FrankRuehl" w:hint="cs"/>
          <w:szCs w:val="32"/>
          <w:rtl/>
        </w:rPr>
      </w:pPr>
      <w:r>
        <w:rPr>
          <w:rtl/>
        </w:rPr>
        <w:br w:type="page"/>
      </w:r>
      <w:r>
        <w:rPr>
          <w:rtl/>
        </w:rPr>
        <w:lastRenderedPageBreak/>
        <w:t>ת</w:t>
      </w:r>
      <w:r>
        <w:rPr>
          <w:rFonts w:hint="cs"/>
          <w:rtl/>
        </w:rPr>
        <w:t>קנות הסניגוריה הציבורית (שכר טרחה לסניגורים ציבוריים), תשנ"ו-1996</w:t>
      </w:r>
      <w:r>
        <w:rPr>
          <w:rStyle w:val="default"/>
          <w:rtl/>
        </w:rPr>
        <w:footnoteReference w:customMarkFollows="1" w:id="1"/>
        <w:t>*</w:t>
      </w:r>
    </w:p>
    <w:p w:rsidR="005A088A" w:rsidRDefault="005A088A" w:rsidP="004603E7">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w:t>
      </w:r>
      <w:r>
        <w:rPr>
          <w:rStyle w:val="default"/>
          <w:rFonts w:cs="FrankRuehl"/>
          <w:rtl/>
        </w:rPr>
        <w:t>ל</w:t>
      </w:r>
      <w:r>
        <w:rPr>
          <w:rStyle w:val="default"/>
          <w:rFonts w:cs="FrankRuehl" w:hint="cs"/>
          <w:rtl/>
        </w:rPr>
        <w:t>פי סעיפים 14(ב) ו-23 לחוק הסניגוריה הציבורית, תשנ"ו</w:t>
      </w:r>
      <w:r w:rsidR="004603E7">
        <w:rPr>
          <w:rStyle w:val="default"/>
          <w:rFonts w:cs="FrankRuehl" w:hint="cs"/>
          <w:rtl/>
        </w:rPr>
        <w:t>-</w:t>
      </w:r>
      <w:r>
        <w:rPr>
          <w:rStyle w:val="default"/>
          <w:rFonts w:cs="FrankRuehl" w:hint="cs"/>
          <w:rtl/>
        </w:rPr>
        <w:t>1995, לאחר התייעצות עם לשכת עורכי הדין, ובאישור ועדת החוקה חוק ומשפט של הכנסת, אני מתקין תקנות אלה:</w:t>
      </w:r>
    </w:p>
    <w:p w:rsidR="005A088A" w:rsidRDefault="005A088A">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2pt;margin-top:8.05pt;width:77.55pt;height:38.6pt;z-index:251645440" o:allowincell="f" filled="f" stroked="f" strokecolor="lime" strokeweight=".25pt">
            <v:textbox inset="0,0,0,0">
              <w:txbxContent>
                <w:p w:rsidR="005A088A" w:rsidRDefault="005A088A">
                  <w:pPr>
                    <w:spacing w:line="160" w:lineRule="exact"/>
                    <w:jc w:val="left"/>
                    <w:rPr>
                      <w:rFonts w:cs="Miriam"/>
                      <w:noProof/>
                      <w:szCs w:val="18"/>
                      <w:rtl/>
                    </w:rPr>
                  </w:pPr>
                  <w:r>
                    <w:rPr>
                      <w:rFonts w:cs="Miriam"/>
                      <w:szCs w:val="18"/>
                      <w:rtl/>
                    </w:rPr>
                    <w:t>ת</w:t>
                  </w:r>
                  <w:r>
                    <w:rPr>
                      <w:rFonts w:cs="Miriam" w:hint="cs"/>
                      <w:szCs w:val="18"/>
                      <w:rtl/>
                    </w:rPr>
                    <w:t>עריף שכר טרחה של סניגור ציבורי שאינו עובד הלשכה</w:t>
                  </w:r>
                </w:p>
                <w:p w:rsidR="001B3C97" w:rsidRDefault="005A088A" w:rsidP="00DA1BA0">
                  <w:pPr>
                    <w:spacing w:line="160" w:lineRule="exact"/>
                    <w:jc w:val="left"/>
                    <w:rPr>
                      <w:rFonts w:cs="Miriam" w:hint="cs"/>
                      <w:noProof/>
                      <w:szCs w:val="18"/>
                      <w:rtl/>
                    </w:rPr>
                  </w:pPr>
                  <w:r>
                    <w:rPr>
                      <w:rFonts w:cs="Miriam" w:hint="cs"/>
                      <w:szCs w:val="18"/>
                      <w:rtl/>
                    </w:rPr>
                    <w:t xml:space="preserve">הודעה </w:t>
                  </w:r>
                  <w:r w:rsidR="00931CFB">
                    <w:rPr>
                      <w:rFonts w:cs="Miriam" w:hint="cs"/>
                      <w:szCs w:val="18"/>
                      <w:rtl/>
                    </w:rPr>
                    <w:t>תש</w:t>
                  </w:r>
                  <w:r w:rsidR="00C10167">
                    <w:rPr>
                      <w:rFonts w:cs="Miriam" w:hint="cs"/>
                      <w:szCs w:val="18"/>
                      <w:rtl/>
                    </w:rPr>
                    <w:t>פ"</w:t>
                  </w:r>
                  <w:r w:rsidR="00776227">
                    <w:rPr>
                      <w:rFonts w:cs="Miriam" w:hint="cs"/>
                      <w:szCs w:val="18"/>
                      <w:rtl/>
                    </w:rPr>
                    <w:t>ג</w:t>
                  </w:r>
                  <w:r w:rsidR="00931CFB">
                    <w:rPr>
                      <w:rFonts w:cs="Miriam" w:hint="cs"/>
                      <w:szCs w:val="18"/>
                      <w:rtl/>
                    </w:rPr>
                    <w:t>-202</w:t>
                  </w:r>
                  <w:r w:rsidR="00776227">
                    <w:rPr>
                      <w:rFonts w:cs="Miriam" w:hint="cs"/>
                      <w:szCs w:val="18"/>
                      <w:rtl/>
                    </w:rPr>
                    <w:t>3</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תעריף שכר הטרחה של סניגור ציבורי שאינו עובד לשכת</w:t>
      </w:r>
      <w:r>
        <w:rPr>
          <w:rStyle w:val="default"/>
          <w:rFonts w:cs="FrankRuehl"/>
          <w:rtl/>
        </w:rPr>
        <w:t xml:space="preserve"> </w:t>
      </w:r>
      <w:r>
        <w:rPr>
          <w:rStyle w:val="default"/>
          <w:rFonts w:cs="FrankRuehl" w:hint="cs"/>
          <w:rtl/>
        </w:rPr>
        <w:t xml:space="preserve">הסניגוריה הציבורית, בעד השירות שנתן, לפי מהות הענין (להלן </w:t>
      </w:r>
      <w:r>
        <w:rPr>
          <w:rStyle w:val="default"/>
          <w:rFonts w:cs="FrankRuehl"/>
          <w:rtl/>
        </w:rPr>
        <w:t>–</w:t>
      </w:r>
      <w:r>
        <w:rPr>
          <w:rStyle w:val="default"/>
          <w:rFonts w:cs="FrankRuehl" w:hint="cs"/>
          <w:rtl/>
        </w:rPr>
        <w:t xml:space="preserve"> התעריף), יהיה כמפורט להלן:</w:t>
      </w:r>
    </w:p>
    <w:p w:rsidR="005A088A" w:rsidRPr="005E1E58" w:rsidRDefault="005A088A" w:rsidP="005E1E58">
      <w:pPr>
        <w:pStyle w:val="P00"/>
        <w:tabs>
          <w:tab w:val="clear" w:pos="624"/>
          <w:tab w:val="clear" w:pos="1021"/>
          <w:tab w:val="clear" w:pos="1474"/>
          <w:tab w:val="clear" w:pos="1928"/>
          <w:tab w:val="clear" w:pos="2381"/>
          <w:tab w:val="clear" w:pos="2835"/>
          <w:tab w:val="clear" w:pos="6259"/>
          <w:tab w:val="center" w:pos="7088"/>
        </w:tabs>
        <w:spacing w:before="72"/>
        <w:ind w:left="0" w:right="1134"/>
        <w:rPr>
          <w:rStyle w:val="default"/>
          <w:rFonts w:cs="FrankRuehl"/>
          <w:sz w:val="22"/>
          <w:szCs w:val="22"/>
          <w:u w:val="single"/>
          <w:rtl/>
        </w:rPr>
      </w:pPr>
      <w:r w:rsidRPr="005E1E58">
        <w:rPr>
          <w:rStyle w:val="default"/>
          <w:rFonts w:cs="FrankRuehl"/>
          <w:sz w:val="22"/>
          <w:szCs w:val="22"/>
          <w:rtl/>
        </w:rPr>
        <w:tab/>
      </w:r>
      <w:r w:rsidRPr="005E1E58">
        <w:rPr>
          <w:rStyle w:val="default"/>
          <w:rFonts w:cs="FrankRuehl"/>
          <w:sz w:val="22"/>
          <w:szCs w:val="22"/>
          <w:u w:val="single"/>
          <w:rtl/>
        </w:rPr>
        <w:t>ב</w:t>
      </w:r>
      <w:r w:rsidRPr="005E1E58">
        <w:rPr>
          <w:rStyle w:val="default"/>
          <w:rFonts w:cs="FrankRuehl" w:hint="cs"/>
          <w:sz w:val="22"/>
          <w:szCs w:val="22"/>
          <w:u w:val="single"/>
          <w:rtl/>
        </w:rPr>
        <w:t>שקלים חדשים</w:t>
      </w:r>
    </w:p>
    <w:p w:rsidR="00262049" w:rsidRDefault="00262049" w:rsidP="00262049">
      <w:pPr>
        <w:pStyle w:val="P01"/>
        <w:tabs>
          <w:tab w:val="clear" w:pos="6259"/>
          <w:tab w:val="left" w:pos="6804"/>
        </w:tabs>
        <w:spacing w:before="72"/>
        <w:ind w:left="1021" w:right="1134" w:firstLine="0"/>
        <w:rPr>
          <w:rFonts w:hint="cs"/>
          <w:rtl/>
        </w:rPr>
      </w:pPr>
      <w:r>
        <w:rPr>
          <w:rtl/>
          <w:lang w:eastAsia="en-US"/>
        </w:rPr>
        <w:pict>
          <v:shapetype id="_x0000_t202" coordsize="21600,21600" o:spt="202" path="m,l,21600r21600,l21600,xe">
            <v:stroke joinstyle="miter"/>
            <v:path gradientshapeok="t" o:connecttype="rect"/>
          </v:shapetype>
          <v:shape id="_x0000_s2100" type="#_x0000_t202" style="position:absolute;left:0;text-align:left;margin-left:470.25pt;margin-top:7.1pt;width:1in;height:14.45pt;z-index:251662848"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Pr>
          <w:rtl/>
        </w:rPr>
        <w:t>(1)</w:t>
      </w:r>
      <w:r>
        <w:rPr>
          <w:rtl/>
        </w:rPr>
        <w:tab/>
      </w:r>
      <w:r>
        <w:rPr>
          <w:rFonts w:hint="cs"/>
          <w:rtl/>
        </w:rPr>
        <w:t xml:space="preserve">בבית משפט שלום </w:t>
      </w:r>
      <w:r>
        <w:rPr>
          <w:rtl/>
        </w:rPr>
        <w:t>–</w:t>
      </w:r>
    </w:p>
    <w:p w:rsidR="00262049" w:rsidRDefault="00262049" w:rsidP="00262049">
      <w:pPr>
        <w:pStyle w:val="P00"/>
        <w:tabs>
          <w:tab w:val="clear" w:pos="6259"/>
          <w:tab w:val="left" w:pos="6804"/>
        </w:tabs>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לישיבה ראשונה בעניין </w:t>
      </w:r>
      <w:r>
        <w:rPr>
          <w:rStyle w:val="default"/>
          <w:rFonts w:cs="FrankRuehl"/>
          <w:rtl/>
        </w:rPr>
        <w:t>–</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lastRenderedPageBreak/>
        <w:t>(1)</w:t>
      </w:r>
      <w:r>
        <w:rPr>
          <w:rStyle w:val="default"/>
          <w:rFonts w:cs="FrankRuehl"/>
          <w:rtl/>
        </w:rPr>
        <w:tab/>
      </w:r>
      <w:r>
        <w:rPr>
          <w:rStyle w:val="default"/>
          <w:rFonts w:cs="FrankRuehl" w:hint="cs"/>
          <w:rtl/>
        </w:rPr>
        <w:t>מעצר</w:t>
      </w:r>
      <w:r>
        <w:rPr>
          <w:rStyle w:val="default"/>
          <w:rFonts w:cs="FrankRuehl"/>
          <w:rtl/>
        </w:rPr>
        <w:t xml:space="preserve">, </w:t>
      </w:r>
      <w:r>
        <w:rPr>
          <w:rStyle w:val="default"/>
          <w:rFonts w:cs="FrankRuehl" w:hint="cs"/>
          <w:rtl/>
        </w:rPr>
        <w:t>שחרור בערבות או הטלת ערובה</w:t>
      </w:r>
      <w:r>
        <w:rPr>
          <w:rtl/>
        </w:rPr>
        <w:tab/>
      </w:r>
      <w:r w:rsidR="00776227">
        <w:rPr>
          <w:rStyle w:val="default"/>
          <w:rFonts w:cs="FrankRuehl" w:hint="cs"/>
          <w:rtl/>
        </w:rPr>
        <w:t>700</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מעצר עד תום ההליכים</w:t>
      </w:r>
      <w:r w:rsidRPr="005E1E58">
        <w:rPr>
          <w:rStyle w:val="default"/>
          <w:rFonts w:cs="FrankRuehl"/>
          <w:rtl/>
        </w:rPr>
        <w:tab/>
      </w:r>
      <w:r w:rsidR="00776227">
        <w:rPr>
          <w:rStyle w:val="default"/>
          <w:rFonts w:cs="FrankRuehl" w:hint="cs"/>
          <w:rtl/>
        </w:rPr>
        <w:t>839</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אישום בעבירה שהיא חטא</w:t>
      </w:r>
      <w:r w:rsidRPr="005E1E58">
        <w:rPr>
          <w:rStyle w:val="default"/>
          <w:rFonts w:cs="FrankRuehl"/>
          <w:rtl/>
        </w:rPr>
        <w:tab/>
      </w:r>
      <w:r w:rsidR="00C9253A">
        <w:rPr>
          <w:rStyle w:val="default"/>
          <w:rFonts w:cs="FrankRuehl" w:hint="cs"/>
          <w:rtl/>
        </w:rPr>
        <w:t>980</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sidRPr="005E1E58">
        <w:rPr>
          <w:rStyle w:val="default"/>
          <w:rFonts w:cs="FrankRuehl"/>
        </w:rPr>
        <w:pict>
          <v:rect id="_x0000_s2095" style="position:absolute;left:0;text-align:left;margin-left:464.5pt;margin-top:8.05pt;width:75.05pt;height:21.1pt;z-index:251658752" o:allowincell="f" filled="f" stroked="f" strokecolor="lime" strokeweight=".25pt">
            <v:textbox inset="0,0,0,0">
              <w:txbxContent>
                <w:p w:rsidR="00262049" w:rsidRDefault="00262049" w:rsidP="00262049">
                  <w:pPr>
                    <w:spacing w:line="160" w:lineRule="exact"/>
                    <w:jc w:val="left"/>
                    <w:rPr>
                      <w:rFonts w:cs="Miriam"/>
                      <w:szCs w:val="18"/>
                      <w:rtl/>
                    </w:rPr>
                  </w:pPr>
                  <w:r>
                    <w:rPr>
                      <w:rFonts w:cs="Miriam"/>
                      <w:szCs w:val="18"/>
                      <w:rtl/>
                    </w:rPr>
                    <w:t>ת</w:t>
                  </w:r>
                  <w:r>
                    <w:rPr>
                      <w:rFonts w:cs="Miriam" w:hint="cs"/>
                      <w:szCs w:val="18"/>
                      <w:rtl/>
                    </w:rPr>
                    <w:t xml:space="preserve">ק' (מס' 2) </w:t>
                  </w:r>
                </w:p>
                <w:p w:rsidR="00262049" w:rsidRDefault="00262049" w:rsidP="00262049">
                  <w:pPr>
                    <w:spacing w:line="160" w:lineRule="exact"/>
                    <w:jc w:val="left"/>
                    <w:rPr>
                      <w:rFonts w:cs="Miriam"/>
                      <w:noProof/>
                      <w:szCs w:val="18"/>
                      <w:rtl/>
                    </w:rPr>
                  </w:pPr>
                  <w:r>
                    <w:rPr>
                      <w:rFonts w:cs="Miriam"/>
                      <w:szCs w:val="18"/>
                      <w:rtl/>
                    </w:rPr>
                    <w:t>ת</w:t>
                  </w:r>
                  <w:r>
                    <w:rPr>
                      <w:rFonts w:cs="Miriam" w:hint="cs"/>
                      <w:szCs w:val="18"/>
                      <w:rtl/>
                    </w:rPr>
                    <w:t>שס"ב-2001</w:t>
                  </w:r>
                </w:p>
              </w:txbxContent>
            </v:textbox>
            <w10:anchorlock/>
          </v:rect>
        </w:pict>
      </w:r>
      <w:r>
        <w:rPr>
          <w:rStyle w:val="default"/>
          <w:rFonts w:cs="FrankRuehl"/>
          <w:rtl/>
        </w:rPr>
        <w:t>(4)</w:t>
      </w:r>
      <w:r>
        <w:rPr>
          <w:rStyle w:val="default"/>
          <w:rFonts w:cs="FrankRuehl"/>
          <w:rtl/>
        </w:rPr>
        <w:tab/>
      </w:r>
      <w:r>
        <w:rPr>
          <w:rStyle w:val="default"/>
          <w:rFonts w:cs="FrankRuehl" w:hint="cs"/>
          <w:rtl/>
        </w:rPr>
        <w:t>אישום בעבירה שדינה 5 שנות מאסר או יותר</w:t>
      </w:r>
      <w:r w:rsidRPr="005E1E58">
        <w:rPr>
          <w:rStyle w:val="default"/>
          <w:rFonts w:cs="FrankRuehl"/>
          <w:rtl/>
        </w:rPr>
        <w:tab/>
      </w:r>
      <w:r>
        <w:rPr>
          <w:rStyle w:val="default"/>
          <w:rFonts w:cs="FrankRuehl" w:hint="cs"/>
          <w:rtl/>
        </w:rPr>
        <w:t>2,</w:t>
      </w:r>
      <w:r w:rsidR="00C9253A">
        <w:rPr>
          <w:rStyle w:val="default"/>
          <w:rFonts w:cs="FrankRuehl" w:hint="cs"/>
          <w:rtl/>
        </w:rPr>
        <w:t>879</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אישום בעבירה שדינה 3 שנות מאסר או יותר</w:t>
      </w:r>
      <w:r w:rsidRPr="005E1E58">
        <w:rPr>
          <w:rStyle w:val="default"/>
          <w:rFonts w:cs="FrankRuehl"/>
          <w:rtl/>
        </w:rPr>
        <w:tab/>
      </w:r>
      <w:r>
        <w:rPr>
          <w:rStyle w:val="default"/>
          <w:rFonts w:cs="FrankRuehl"/>
          <w:rtl/>
        </w:rPr>
        <w:t>1,</w:t>
      </w:r>
      <w:r w:rsidR="00C9253A">
        <w:rPr>
          <w:rStyle w:val="default"/>
          <w:rFonts w:cs="FrankRuehl" w:hint="cs"/>
          <w:rtl/>
        </w:rPr>
        <w:t>681</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אישום בעבירה אחרת</w:t>
      </w:r>
      <w:r w:rsidRPr="005E1E58">
        <w:rPr>
          <w:rStyle w:val="default"/>
          <w:rFonts w:cs="FrankRuehl"/>
          <w:rtl/>
        </w:rPr>
        <w:tab/>
      </w:r>
      <w:r>
        <w:rPr>
          <w:rStyle w:val="default"/>
          <w:rFonts w:cs="FrankRuehl" w:hint="cs"/>
          <w:rtl/>
        </w:rPr>
        <w:t>1,</w:t>
      </w:r>
      <w:r w:rsidR="00C9253A">
        <w:rPr>
          <w:rStyle w:val="default"/>
          <w:rFonts w:cs="FrankRuehl" w:hint="cs"/>
          <w:rtl/>
        </w:rPr>
        <w:t>260</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אישום בעבירה של גרימת מוות</w:t>
      </w:r>
      <w:r w:rsidRPr="005E1E58">
        <w:rPr>
          <w:rStyle w:val="default"/>
          <w:rFonts w:cs="FrankRuehl"/>
          <w:rtl/>
        </w:rPr>
        <w:tab/>
      </w:r>
      <w:r>
        <w:rPr>
          <w:rStyle w:val="default"/>
          <w:rFonts w:cs="FrankRuehl" w:hint="cs"/>
          <w:rtl/>
        </w:rPr>
        <w:t>2,</w:t>
      </w:r>
      <w:r w:rsidR="00C9253A">
        <w:rPr>
          <w:rStyle w:val="default"/>
          <w:rFonts w:cs="FrankRuehl" w:hint="cs"/>
          <w:rtl/>
        </w:rPr>
        <w:t>588</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הליך עיקרי אחר שמונה לייצג בו</w:t>
      </w:r>
      <w:r w:rsidRPr="005E1E58">
        <w:rPr>
          <w:rStyle w:val="default"/>
          <w:rFonts w:cs="FrankRuehl"/>
          <w:rtl/>
        </w:rPr>
        <w:tab/>
      </w:r>
      <w:r>
        <w:rPr>
          <w:rStyle w:val="default"/>
          <w:rFonts w:cs="FrankRuehl"/>
          <w:rtl/>
        </w:rPr>
        <w:t>1,</w:t>
      </w:r>
      <w:r w:rsidR="00C9253A">
        <w:rPr>
          <w:rStyle w:val="default"/>
          <w:rFonts w:cs="FrankRuehl" w:hint="cs"/>
          <w:rtl/>
        </w:rPr>
        <w:t>756</w:t>
      </w:r>
    </w:p>
    <w:p w:rsidR="00262049" w:rsidRDefault="00262049" w:rsidP="00262049">
      <w:pPr>
        <w:pStyle w:val="P00"/>
        <w:tabs>
          <w:tab w:val="clear" w:pos="6259"/>
          <w:tab w:val="left" w:pos="6804"/>
        </w:tabs>
        <w:spacing w:before="72"/>
        <w:ind w:left="147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לישיבה נוספת </w:t>
      </w:r>
      <w:r>
        <w:rPr>
          <w:rStyle w:val="default"/>
          <w:rFonts w:cs="FrankRuehl"/>
          <w:rtl/>
        </w:rPr>
        <w:t>–</w:t>
      </w:r>
    </w:p>
    <w:p w:rsidR="00262049" w:rsidRDefault="00262049" w:rsidP="00DA1BA0">
      <w:pPr>
        <w:pStyle w:val="P22"/>
        <w:tabs>
          <w:tab w:val="clear" w:pos="6259"/>
          <w:tab w:val="left" w:pos="624"/>
          <w:tab w:val="left" w:pos="1021"/>
          <w:tab w:val="left" w:pos="6804"/>
        </w:tabs>
        <w:spacing w:before="72"/>
        <w:ind w:left="2382" w:right="2410" w:hanging="454"/>
        <w:jc w:val="left"/>
        <w:rPr>
          <w:rStyle w:val="default"/>
          <w:rFonts w:cs="FrankRuehl" w:hint="cs"/>
          <w:rtl/>
        </w:rPr>
      </w:pPr>
      <w:r w:rsidRPr="005E1E58">
        <w:rPr>
          <w:rStyle w:val="default"/>
          <w:rFonts w:cs="FrankRuehl"/>
          <w:rtl/>
        </w:rPr>
        <w:t>(1)</w:t>
      </w:r>
      <w:r w:rsidRPr="005E1E58">
        <w:rPr>
          <w:rStyle w:val="default"/>
          <w:rFonts w:cs="FrankRuehl"/>
          <w:rtl/>
        </w:rPr>
        <w:tab/>
      </w:r>
      <w:r w:rsidRPr="005E1E58">
        <w:rPr>
          <w:rStyle w:val="default"/>
          <w:rFonts w:cs="FrankRuehl" w:hint="cs"/>
          <w:rtl/>
        </w:rPr>
        <w:t>שהתקיי</w:t>
      </w:r>
      <w:r w:rsidRPr="005E1E58">
        <w:rPr>
          <w:rStyle w:val="default"/>
          <w:rFonts w:cs="FrankRuehl"/>
          <w:rtl/>
        </w:rPr>
        <w:t>ם</w:t>
      </w:r>
      <w:r w:rsidRPr="005E1E58">
        <w:rPr>
          <w:rStyle w:val="default"/>
          <w:rFonts w:cs="FrankRuehl" w:hint="cs"/>
          <w:rtl/>
        </w:rPr>
        <w:t xml:space="preserve"> בה דיון מהותי, בכל אחד מהעניינים כאמור בפסקת משנה (א), לרבות ישיבה בעניין הקשור במישרין לטיפול בתיק, לכל ישיבה</w:t>
      </w:r>
      <w:r w:rsidRPr="005E1E58">
        <w:rPr>
          <w:rStyle w:val="default"/>
          <w:rFonts w:cs="FrankRuehl"/>
          <w:rtl/>
        </w:rPr>
        <w:tab/>
      </w:r>
      <w:r w:rsidR="00C9253A">
        <w:rPr>
          <w:rStyle w:val="default"/>
          <w:rFonts w:cs="FrankRuehl" w:hint="cs"/>
          <w:rtl/>
        </w:rPr>
        <w:t>533</w:t>
      </w:r>
    </w:p>
    <w:p w:rsidR="00262049" w:rsidRDefault="00262049" w:rsidP="00DA1BA0">
      <w:pPr>
        <w:pStyle w:val="P22"/>
        <w:tabs>
          <w:tab w:val="clear" w:pos="6259"/>
          <w:tab w:val="left" w:pos="624"/>
          <w:tab w:val="left" w:pos="1021"/>
          <w:tab w:val="left" w:pos="6804"/>
        </w:tabs>
        <w:spacing w:before="72"/>
        <w:ind w:left="2382" w:right="2410" w:hanging="454"/>
        <w:jc w:val="left"/>
        <w:rPr>
          <w:rStyle w:val="default"/>
          <w:rFonts w:cs="FrankRuehl" w:hint="cs"/>
          <w:rtl/>
        </w:rPr>
      </w:pPr>
      <w:r w:rsidRPr="005E1E58">
        <w:rPr>
          <w:rStyle w:val="default"/>
          <w:rFonts w:cs="FrankRuehl"/>
          <w:rtl/>
        </w:rPr>
        <w:t>(2)</w:t>
      </w:r>
      <w:r w:rsidRPr="005E1E58">
        <w:rPr>
          <w:rStyle w:val="default"/>
          <w:rFonts w:cs="FrankRuehl"/>
          <w:rtl/>
        </w:rPr>
        <w:tab/>
      </w:r>
      <w:r w:rsidRPr="005E1E58">
        <w:rPr>
          <w:rStyle w:val="default"/>
          <w:rFonts w:cs="FrankRuehl" w:hint="cs"/>
          <w:rtl/>
        </w:rPr>
        <w:t>שלא התקיים בה דיון מהותי, בכל אחד מהעניינים כאמור בפסקת משנה (א), לרבות ישיבה בעניין הקשור במישרין לטיפול בתיק, לכל ישיבה</w:t>
      </w:r>
      <w:r w:rsidRPr="005E1E58">
        <w:rPr>
          <w:rStyle w:val="default"/>
          <w:rFonts w:cs="FrankRuehl"/>
          <w:rtl/>
        </w:rPr>
        <w:tab/>
      </w:r>
      <w:r w:rsidR="00C9253A">
        <w:rPr>
          <w:rStyle w:val="default"/>
          <w:rFonts w:cs="FrankRuehl" w:hint="cs"/>
          <w:rtl/>
        </w:rPr>
        <w:t>360</w:t>
      </w:r>
    </w:p>
    <w:p w:rsidR="00262049" w:rsidRDefault="00262049" w:rsidP="00262049">
      <w:pPr>
        <w:pStyle w:val="P01"/>
        <w:tabs>
          <w:tab w:val="clear" w:pos="6259"/>
          <w:tab w:val="left" w:pos="6804"/>
        </w:tabs>
        <w:spacing w:before="72"/>
        <w:ind w:left="1021" w:right="1134" w:firstLine="0"/>
        <w:rPr>
          <w:rFonts w:hint="cs"/>
          <w:rtl/>
        </w:rPr>
      </w:pPr>
      <w:r>
        <w:rPr>
          <w:rtl/>
          <w:lang w:eastAsia="en-US"/>
        </w:rPr>
        <w:pict>
          <v:shape id="_x0000_s2101" type="#_x0000_t202" style="position:absolute;left:0;text-align:left;margin-left:470.25pt;margin-top:7.1pt;width:1in;height:11.2pt;z-index:251663872"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Pr>
          <w:rtl/>
        </w:rPr>
        <w:t>(2)</w:t>
      </w:r>
      <w:r>
        <w:rPr>
          <w:rtl/>
        </w:rPr>
        <w:tab/>
      </w:r>
      <w:r>
        <w:rPr>
          <w:rFonts w:hint="cs"/>
          <w:rtl/>
        </w:rPr>
        <w:t xml:space="preserve">בבית </w:t>
      </w:r>
      <w:r>
        <w:rPr>
          <w:rtl/>
        </w:rPr>
        <w:t>מ</w:t>
      </w:r>
      <w:r>
        <w:rPr>
          <w:rFonts w:hint="cs"/>
          <w:rtl/>
        </w:rPr>
        <w:t xml:space="preserve">שפט מחוזי </w:t>
      </w:r>
      <w:r>
        <w:rPr>
          <w:rtl/>
        </w:rPr>
        <w:t>–</w:t>
      </w:r>
    </w:p>
    <w:p w:rsidR="00262049" w:rsidRDefault="00262049" w:rsidP="00262049">
      <w:pPr>
        <w:pStyle w:val="P00"/>
        <w:tabs>
          <w:tab w:val="clear" w:pos="6259"/>
          <w:tab w:val="left" w:pos="6804"/>
        </w:tabs>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לישיבה ראשונה בעניין </w:t>
      </w:r>
      <w:r>
        <w:rPr>
          <w:rStyle w:val="default"/>
          <w:rFonts w:cs="FrankRuehl"/>
          <w:rtl/>
        </w:rPr>
        <w:t>–</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מעצר, שחרור בערבות או הטלת ערובה</w:t>
      </w:r>
      <w:r>
        <w:rPr>
          <w:rStyle w:val="default"/>
          <w:rFonts w:cs="FrankRuehl" w:hint="cs"/>
          <w:rtl/>
        </w:rPr>
        <w:tab/>
      </w:r>
      <w:r w:rsidR="00C9253A">
        <w:rPr>
          <w:rStyle w:val="default"/>
          <w:rFonts w:cs="FrankRuehl" w:hint="cs"/>
          <w:rtl/>
        </w:rPr>
        <w:t>1,046</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מעצר עד תום ההליכים</w:t>
      </w:r>
      <w:r w:rsidRPr="005E1E58">
        <w:rPr>
          <w:rStyle w:val="default"/>
          <w:rFonts w:cs="FrankRuehl"/>
          <w:rtl/>
        </w:rPr>
        <w:tab/>
      </w:r>
      <w:r>
        <w:rPr>
          <w:rStyle w:val="default"/>
          <w:rFonts w:cs="FrankRuehl"/>
          <w:rtl/>
        </w:rPr>
        <w:t>1,</w:t>
      </w:r>
      <w:r w:rsidR="00C9253A">
        <w:rPr>
          <w:rStyle w:val="default"/>
          <w:rFonts w:cs="FrankRuehl" w:hint="cs"/>
          <w:rtl/>
        </w:rPr>
        <w:t>747</w:t>
      </w:r>
    </w:p>
    <w:p w:rsidR="00262049" w:rsidRDefault="00262049" w:rsidP="003565D6">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משפט פלילי</w:t>
      </w:r>
      <w:r w:rsidRPr="005E1E58">
        <w:rPr>
          <w:rStyle w:val="default"/>
          <w:rFonts w:cs="FrankRuehl"/>
          <w:rtl/>
        </w:rPr>
        <w:tab/>
      </w:r>
      <w:r w:rsidR="00544B08">
        <w:rPr>
          <w:rStyle w:val="default"/>
          <w:rFonts w:cs="FrankRuehl" w:hint="cs"/>
          <w:rtl/>
        </w:rPr>
        <w:t>3,</w:t>
      </w:r>
      <w:r w:rsidR="00C9253A">
        <w:rPr>
          <w:rStyle w:val="default"/>
          <w:rFonts w:cs="FrankRuehl" w:hint="cs"/>
          <w:rtl/>
        </w:rPr>
        <w:t>499</w:t>
      </w:r>
    </w:p>
    <w:p w:rsidR="00262049" w:rsidRDefault="00262049" w:rsidP="00262049">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ערעור פלילי </w:t>
      </w:r>
      <w:r>
        <w:rPr>
          <w:rStyle w:val="default"/>
          <w:rFonts w:cs="FrankRuehl"/>
          <w:rtl/>
        </w:rPr>
        <w:t>–</w:t>
      </w:r>
    </w:p>
    <w:p w:rsidR="00262049" w:rsidRDefault="00262049" w:rsidP="00DA1BA0">
      <w:pPr>
        <w:pStyle w:val="P22"/>
        <w:tabs>
          <w:tab w:val="clear" w:pos="6259"/>
          <w:tab w:val="left" w:pos="624"/>
          <w:tab w:val="left" w:pos="1021"/>
          <w:tab w:val="left" w:pos="6804"/>
        </w:tabs>
        <w:spacing w:before="72"/>
        <w:ind w:left="2381" w:right="1134"/>
        <w:rPr>
          <w:rStyle w:val="default"/>
          <w:rFonts w:cs="FrankRuehl" w:hint="cs"/>
          <w:rtl/>
        </w:rPr>
      </w:pPr>
      <w:r>
        <w:rPr>
          <w:rStyle w:val="default"/>
          <w:rFonts w:cs="FrankRuehl"/>
          <w:rtl/>
        </w:rPr>
        <w:t>(</w:t>
      </w:r>
      <w:r>
        <w:rPr>
          <w:rStyle w:val="default"/>
          <w:rFonts w:cs="FrankRuehl" w:hint="cs"/>
          <w:rtl/>
        </w:rPr>
        <w:t>אא)</w:t>
      </w:r>
      <w:r>
        <w:rPr>
          <w:rStyle w:val="default"/>
          <w:rFonts w:cs="FrankRuehl"/>
          <w:rtl/>
        </w:rPr>
        <w:tab/>
      </w:r>
      <w:r>
        <w:rPr>
          <w:rStyle w:val="default"/>
          <w:rFonts w:cs="FrankRuehl" w:hint="cs"/>
          <w:rtl/>
        </w:rPr>
        <w:t>על פסק הדין</w:t>
      </w:r>
      <w:r w:rsidRPr="005E1E58">
        <w:rPr>
          <w:rStyle w:val="default"/>
          <w:rFonts w:cs="FrankRuehl"/>
          <w:rtl/>
        </w:rPr>
        <w:tab/>
      </w:r>
      <w:r w:rsidR="006A56B3">
        <w:rPr>
          <w:rStyle w:val="default"/>
          <w:rFonts w:cs="FrankRuehl" w:hint="cs"/>
          <w:rtl/>
        </w:rPr>
        <w:t>3,</w:t>
      </w:r>
      <w:r w:rsidR="00C9253A">
        <w:rPr>
          <w:rStyle w:val="default"/>
          <w:rFonts w:cs="FrankRuehl" w:hint="cs"/>
          <w:rtl/>
        </w:rPr>
        <w:t>234</w:t>
      </w:r>
    </w:p>
    <w:p w:rsidR="00262049" w:rsidRDefault="00262049" w:rsidP="00DA1BA0">
      <w:pPr>
        <w:pStyle w:val="P22"/>
        <w:tabs>
          <w:tab w:val="clear" w:pos="6259"/>
          <w:tab w:val="left" w:pos="624"/>
          <w:tab w:val="left" w:pos="1021"/>
          <w:tab w:val="left" w:pos="6804"/>
        </w:tabs>
        <w:spacing w:before="72"/>
        <w:ind w:left="2381" w:right="1134"/>
        <w:rPr>
          <w:rStyle w:val="default"/>
          <w:rFonts w:cs="FrankRuehl" w:hint="cs"/>
          <w:rtl/>
        </w:rPr>
      </w:pPr>
      <w:r>
        <w:rPr>
          <w:rStyle w:val="default"/>
          <w:rFonts w:cs="FrankRuehl"/>
          <w:rtl/>
        </w:rPr>
        <w:t>(</w:t>
      </w:r>
      <w:r>
        <w:rPr>
          <w:rStyle w:val="default"/>
          <w:rFonts w:cs="FrankRuehl" w:hint="cs"/>
          <w:rtl/>
        </w:rPr>
        <w:t>בב)</w:t>
      </w:r>
      <w:r>
        <w:rPr>
          <w:rStyle w:val="default"/>
          <w:rFonts w:cs="FrankRuehl"/>
          <w:rtl/>
        </w:rPr>
        <w:tab/>
      </w:r>
      <w:r>
        <w:rPr>
          <w:rStyle w:val="default"/>
          <w:rFonts w:cs="FrankRuehl" w:hint="cs"/>
          <w:rtl/>
        </w:rPr>
        <w:t>על גזר הדין בלבד</w:t>
      </w:r>
      <w:r w:rsidRPr="005E1E58">
        <w:rPr>
          <w:rStyle w:val="default"/>
          <w:rFonts w:cs="FrankRuehl"/>
          <w:rtl/>
        </w:rPr>
        <w:tab/>
      </w:r>
      <w:r>
        <w:rPr>
          <w:rStyle w:val="default"/>
          <w:rFonts w:cs="FrankRuehl"/>
          <w:rtl/>
        </w:rPr>
        <w:t>1,</w:t>
      </w:r>
      <w:r w:rsidR="00C9253A">
        <w:rPr>
          <w:rStyle w:val="default"/>
          <w:rFonts w:cs="FrankRuehl" w:hint="cs"/>
          <w:rtl/>
        </w:rPr>
        <w:t>618</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הליך עיקרי אחר שמונה לייצג בו</w:t>
      </w:r>
      <w:r>
        <w:rPr>
          <w:rFonts w:hint="cs"/>
          <w:rtl/>
        </w:rPr>
        <w:tab/>
      </w:r>
      <w:r w:rsidR="00544B08">
        <w:rPr>
          <w:rStyle w:val="default"/>
          <w:rFonts w:cs="FrankRuehl" w:hint="cs"/>
          <w:rtl/>
        </w:rPr>
        <w:t>2,</w:t>
      </w:r>
      <w:r w:rsidR="00C9253A">
        <w:rPr>
          <w:rStyle w:val="default"/>
          <w:rFonts w:cs="FrankRuehl" w:hint="cs"/>
          <w:rtl/>
        </w:rPr>
        <w:t>303</w:t>
      </w:r>
    </w:p>
    <w:p w:rsidR="00262049" w:rsidRDefault="00262049" w:rsidP="00DA1BA0">
      <w:pPr>
        <w:pStyle w:val="P00"/>
        <w:tabs>
          <w:tab w:val="clear" w:pos="6259"/>
          <w:tab w:val="left" w:pos="6804"/>
        </w:tabs>
        <w:spacing w:before="72"/>
        <w:ind w:left="1928" w:right="2410" w:hanging="45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לישיבה נ</w:t>
      </w:r>
      <w:r>
        <w:rPr>
          <w:rStyle w:val="default"/>
          <w:rFonts w:cs="FrankRuehl"/>
          <w:rtl/>
        </w:rPr>
        <w:t>ו</w:t>
      </w:r>
      <w:r>
        <w:rPr>
          <w:rStyle w:val="default"/>
          <w:rFonts w:cs="FrankRuehl" w:hint="cs"/>
          <w:rtl/>
        </w:rPr>
        <w:t>ספת בכל אחד מהעניינים כאמור בפסקת משנה (א), לרבות ישיבה בעניין הקשור במישרין לטיפול בתיק, לכל ישיבה</w:t>
      </w:r>
      <w:r>
        <w:rPr>
          <w:rStyle w:val="default"/>
          <w:rFonts w:cs="FrankRuehl" w:hint="cs"/>
          <w:rtl/>
        </w:rPr>
        <w:tab/>
      </w:r>
      <w:r>
        <w:rPr>
          <w:rStyle w:val="default"/>
          <w:rFonts w:cs="FrankRuehl" w:hint="cs"/>
          <w:rtl/>
        </w:rPr>
        <w:tab/>
      </w:r>
      <w:r w:rsidR="00C9253A">
        <w:rPr>
          <w:rStyle w:val="default"/>
          <w:rFonts w:cs="FrankRuehl" w:hint="cs"/>
          <w:rtl/>
        </w:rPr>
        <w:t>877</w:t>
      </w:r>
    </w:p>
    <w:p w:rsidR="00262049" w:rsidRDefault="00262049" w:rsidP="00262049">
      <w:pPr>
        <w:pStyle w:val="P01"/>
        <w:tabs>
          <w:tab w:val="clear" w:pos="6259"/>
          <w:tab w:val="left" w:pos="6804"/>
        </w:tabs>
        <w:spacing w:before="72"/>
        <w:ind w:left="1021" w:right="1134" w:firstLine="0"/>
        <w:rPr>
          <w:rFonts w:hint="cs"/>
          <w:rtl/>
        </w:rPr>
      </w:pPr>
      <w:r>
        <w:rPr>
          <w:rtl/>
          <w:lang w:eastAsia="en-US"/>
        </w:rPr>
        <w:pict>
          <v:shape id="_x0000_s2102" type="#_x0000_t202" style="position:absolute;left:0;text-align:left;margin-left:470.25pt;margin-top:7.1pt;width:1in;height:11.2pt;z-index:251664896"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Pr>
          <w:rtl/>
        </w:rPr>
        <w:t>(3)</w:t>
      </w:r>
      <w:r>
        <w:rPr>
          <w:rtl/>
        </w:rPr>
        <w:tab/>
      </w:r>
      <w:r>
        <w:rPr>
          <w:rFonts w:hint="cs"/>
          <w:rtl/>
        </w:rPr>
        <w:t xml:space="preserve">בבית המשפט העליון </w:t>
      </w:r>
      <w:r>
        <w:rPr>
          <w:rtl/>
        </w:rPr>
        <w:t>–</w:t>
      </w:r>
    </w:p>
    <w:p w:rsidR="00262049" w:rsidRDefault="00262049" w:rsidP="00262049">
      <w:pPr>
        <w:pStyle w:val="P00"/>
        <w:tabs>
          <w:tab w:val="clear" w:pos="6259"/>
          <w:tab w:val="left" w:pos="6804"/>
        </w:tabs>
        <w:spacing w:before="72"/>
        <w:ind w:left="1474" w:right="1134"/>
        <w:rPr>
          <w:rFonts w:hint="cs"/>
          <w:rtl/>
        </w:rPr>
      </w:pPr>
      <w:r>
        <w:rPr>
          <w:rFonts w:hint="cs"/>
          <w:rtl/>
        </w:rPr>
        <w:t>(א)</w:t>
      </w:r>
      <w:r>
        <w:rPr>
          <w:rtl/>
        </w:rPr>
        <w:tab/>
      </w:r>
      <w:r>
        <w:rPr>
          <w:rFonts w:hint="cs"/>
          <w:rtl/>
        </w:rPr>
        <w:t xml:space="preserve">לישיבה </w:t>
      </w:r>
      <w:r w:rsidRPr="005E1E58">
        <w:rPr>
          <w:rStyle w:val="default"/>
          <w:rFonts w:cs="FrankRuehl" w:hint="cs"/>
          <w:rtl/>
        </w:rPr>
        <w:t>ראשונה</w:t>
      </w:r>
      <w:r>
        <w:rPr>
          <w:rFonts w:hint="cs"/>
          <w:rtl/>
        </w:rPr>
        <w:t xml:space="preserve"> בעניין </w:t>
      </w:r>
      <w:r>
        <w:rPr>
          <w:rtl/>
        </w:rPr>
        <w:t>–</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מעצר, שחרור בערבות או הטלת ערובה</w:t>
      </w:r>
      <w:r>
        <w:rPr>
          <w:rStyle w:val="default"/>
          <w:rFonts w:cs="FrankRuehl" w:hint="cs"/>
          <w:rtl/>
        </w:rPr>
        <w:tab/>
      </w:r>
      <w:r>
        <w:rPr>
          <w:rStyle w:val="default"/>
          <w:rFonts w:cs="FrankRuehl"/>
          <w:rtl/>
        </w:rPr>
        <w:t>1,</w:t>
      </w:r>
      <w:r w:rsidR="00C9253A">
        <w:rPr>
          <w:rStyle w:val="default"/>
          <w:rFonts w:cs="FrankRuehl" w:hint="cs"/>
          <w:rtl/>
        </w:rPr>
        <w:t>747</w:t>
      </w:r>
    </w:p>
    <w:p w:rsidR="00262049" w:rsidRDefault="00262049" w:rsidP="00262049">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ערעור פלילי </w:t>
      </w:r>
      <w:r>
        <w:rPr>
          <w:rStyle w:val="default"/>
          <w:rFonts w:cs="FrankRuehl"/>
          <w:rtl/>
        </w:rPr>
        <w:t>–</w:t>
      </w:r>
    </w:p>
    <w:p w:rsidR="00262049" w:rsidRDefault="00262049" w:rsidP="00DA1BA0">
      <w:pPr>
        <w:pStyle w:val="P22"/>
        <w:tabs>
          <w:tab w:val="clear" w:pos="6259"/>
          <w:tab w:val="left" w:pos="624"/>
          <w:tab w:val="left" w:pos="1021"/>
          <w:tab w:val="left" w:pos="6804"/>
        </w:tabs>
        <w:spacing w:before="72"/>
        <w:ind w:left="2381" w:right="1134"/>
        <w:rPr>
          <w:rStyle w:val="default"/>
          <w:rFonts w:cs="FrankRuehl" w:hint="cs"/>
          <w:rtl/>
        </w:rPr>
      </w:pPr>
      <w:r>
        <w:rPr>
          <w:rStyle w:val="default"/>
          <w:rFonts w:cs="FrankRuehl"/>
          <w:rtl/>
        </w:rPr>
        <w:t>(</w:t>
      </w:r>
      <w:r>
        <w:rPr>
          <w:rStyle w:val="default"/>
          <w:rFonts w:cs="FrankRuehl" w:hint="cs"/>
          <w:rtl/>
        </w:rPr>
        <w:t>אא)</w:t>
      </w:r>
      <w:r>
        <w:rPr>
          <w:rStyle w:val="default"/>
          <w:rFonts w:cs="FrankRuehl"/>
          <w:rtl/>
        </w:rPr>
        <w:tab/>
      </w:r>
      <w:r>
        <w:rPr>
          <w:rStyle w:val="default"/>
          <w:rFonts w:cs="FrankRuehl" w:hint="cs"/>
          <w:rtl/>
        </w:rPr>
        <w:t>על פסק הדין</w:t>
      </w:r>
      <w:r w:rsidRPr="005E1E58">
        <w:rPr>
          <w:rStyle w:val="default"/>
          <w:rFonts w:cs="FrankRuehl"/>
          <w:rtl/>
        </w:rPr>
        <w:tab/>
      </w:r>
      <w:r>
        <w:rPr>
          <w:rStyle w:val="default"/>
          <w:rFonts w:cs="FrankRuehl" w:hint="cs"/>
          <w:rtl/>
        </w:rPr>
        <w:t>4,</w:t>
      </w:r>
      <w:r w:rsidR="00C9253A">
        <w:rPr>
          <w:rStyle w:val="default"/>
          <w:rFonts w:cs="FrankRuehl" w:hint="cs"/>
          <w:rtl/>
        </w:rPr>
        <w:t>852</w:t>
      </w:r>
    </w:p>
    <w:p w:rsidR="00262049" w:rsidRDefault="00262049" w:rsidP="00DA1BA0">
      <w:pPr>
        <w:pStyle w:val="P22"/>
        <w:tabs>
          <w:tab w:val="clear" w:pos="6259"/>
          <w:tab w:val="left" w:pos="624"/>
          <w:tab w:val="left" w:pos="1021"/>
          <w:tab w:val="left" w:pos="6804"/>
        </w:tabs>
        <w:spacing w:before="72"/>
        <w:ind w:left="2381" w:right="1134"/>
        <w:rPr>
          <w:rStyle w:val="default"/>
          <w:rFonts w:cs="FrankRuehl" w:hint="cs"/>
          <w:rtl/>
        </w:rPr>
      </w:pPr>
      <w:r>
        <w:rPr>
          <w:rStyle w:val="default"/>
          <w:rFonts w:cs="FrankRuehl"/>
          <w:rtl/>
        </w:rPr>
        <w:t>(</w:t>
      </w:r>
      <w:r>
        <w:rPr>
          <w:rStyle w:val="default"/>
          <w:rFonts w:cs="FrankRuehl" w:hint="cs"/>
          <w:rtl/>
        </w:rPr>
        <w:t>בב)</w:t>
      </w:r>
      <w:r>
        <w:rPr>
          <w:rStyle w:val="default"/>
          <w:rFonts w:cs="FrankRuehl"/>
          <w:rtl/>
        </w:rPr>
        <w:tab/>
      </w:r>
      <w:r>
        <w:rPr>
          <w:rStyle w:val="default"/>
          <w:rFonts w:cs="FrankRuehl" w:hint="cs"/>
          <w:rtl/>
        </w:rPr>
        <w:t>על גזר הדין בלבד</w:t>
      </w:r>
      <w:r w:rsidRPr="005E1E58">
        <w:rPr>
          <w:rStyle w:val="default"/>
          <w:rFonts w:cs="FrankRuehl"/>
          <w:rtl/>
        </w:rPr>
        <w:tab/>
      </w:r>
      <w:r>
        <w:rPr>
          <w:rStyle w:val="default"/>
          <w:rFonts w:cs="FrankRuehl" w:hint="cs"/>
          <w:rtl/>
        </w:rPr>
        <w:t>2,</w:t>
      </w:r>
      <w:r w:rsidR="00C9253A">
        <w:rPr>
          <w:rStyle w:val="default"/>
          <w:rFonts w:cs="FrankRuehl" w:hint="cs"/>
          <w:rtl/>
        </w:rPr>
        <w:t>424</w:t>
      </w:r>
    </w:p>
    <w:p w:rsidR="00262049" w:rsidRDefault="00262049" w:rsidP="00DA1BA0">
      <w:pPr>
        <w:pStyle w:val="P22"/>
        <w:tabs>
          <w:tab w:val="clear" w:pos="6259"/>
          <w:tab w:val="left" w:pos="624"/>
          <w:tab w:val="left" w:pos="1021"/>
          <w:tab w:val="left" w:pos="6804"/>
        </w:tabs>
        <w:spacing w:before="72"/>
        <w:ind w:left="1928"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הליך עיקרי אחר שמונה לייצג בו</w:t>
      </w:r>
      <w:r>
        <w:rPr>
          <w:rFonts w:hint="cs"/>
          <w:rtl/>
        </w:rPr>
        <w:tab/>
      </w:r>
      <w:r>
        <w:rPr>
          <w:rStyle w:val="default"/>
          <w:rFonts w:cs="FrankRuehl" w:hint="cs"/>
          <w:rtl/>
        </w:rPr>
        <w:t>2,</w:t>
      </w:r>
      <w:r w:rsidR="00C9253A">
        <w:rPr>
          <w:rStyle w:val="default"/>
          <w:rFonts w:cs="FrankRuehl" w:hint="cs"/>
          <w:rtl/>
        </w:rPr>
        <w:t>592</w:t>
      </w:r>
    </w:p>
    <w:p w:rsidR="00262049" w:rsidRDefault="00262049" w:rsidP="00DA1BA0">
      <w:pPr>
        <w:pStyle w:val="P00"/>
        <w:tabs>
          <w:tab w:val="clear" w:pos="6259"/>
          <w:tab w:val="left" w:pos="6804"/>
        </w:tabs>
        <w:spacing w:before="72"/>
        <w:ind w:left="1928" w:right="2410" w:hanging="454"/>
        <w:rPr>
          <w:rStyle w:val="default"/>
          <w:rFonts w:cs="FrankRuehl" w:hint="cs"/>
          <w:rtl/>
        </w:rPr>
      </w:pPr>
      <w:r>
        <w:rPr>
          <w:rStyle w:val="default"/>
          <w:rFonts w:cs="FrankRuehl"/>
          <w:rtl/>
        </w:rPr>
        <w:t>(</w:t>
      </w:r>
      <w:r>
        <w:rPr>
          <w:rStyle w:val="default"/>
          <w:rFonts w:cs="FrankRuehl" w:hint="cs"/>
          <w:rtl/>
        </w:rPr>
        <w:t>ב)</w:t>
      </w:r>
      <w:r>
        <w:rPr>
          <w:rStyle w:val="default"/>
          <w:rFonts w:cs="FrankRuehl" w:hint="cs"/>
          <w:rtl/>
        </w:rPr>
        <w:tab/>
        <w:t>לישיבה נוספת בכל אחד מהעניינים כאמור בפסקת משנה (א), לרבות ישיבה בעניין הקשור במישרין לטיפול בתיק, לכל ישיבה</w:t>
      </w:r>
      <w:r w:rsidRPr="005E1E58">
        <w:rPr>
          <w:rStyle w:val="default"/>
          <w:rFonts w:cs="FrankRuehl" w:hint="cs"/>
          <w:rtl/>
        </w:rPr>
        <w:tab/>
      </w:r>
      <w:r w:rsidRPr="005E1E58">
        <w:rPr>
          <w:rStyle w:val="default"/>
          <w:rFonts w:cs="FrankRuehl" w:hint="cs"/>
          <w:rtl/>
        </w:rPr>
        <w:tab/>
      </w:r>
      <w:r>
        <w:rPr>
          <w:rStyle w:val="default"/>
          <w:rFonts w:cs="FrankRuehl" w:hint="cs"/>
          <w:rtl/>
        </w:rPr>
        <w:t>1,</w:t>
      </w:r>
      <w:r w:rsidR="00C9253A">
        <w:rPr>
          <w:rStyle w:val="default"/>
          <w:rFonts w:cs="FrankRuehl" w:hint="cs"/>
          <w:rtl/>
        </w:rPr>
        <w:t>399</w:t>
      </w:r>
    </w:p>
    <w:p w:rsidR="00262049" w:rsidRPr="005E1E58" w:rsidRDefault="00262049" w:rsidP="00262049">
      <w:pPr>
        <w:pStyle w:val="P01"/>
        <w:tabs>
          <w:tab w:val="clear" w:pos="6259"/>
          <w:tab w:val="left" w:pos="6804"/>
        </w:tabs>
        <w:spacing w:before="72"/>
        <w:ind w:left="1475" w:right="1134" w:hanging="454"/>
        <w:rPr>
          <w:rtl/>
        </w:rPr>
      </w:pPr>
      <w:r w:rsidRPr="005E1E58">
        <w:pict>
          <v:rect id="_x0000_s2096" style="position:absolute;left:0;text-align:left;margin-left:464.5pt;margin-top:8.05pt;width:75.05pt;height:8pt;z-index:251659776" o:allowincell="f" filled="f" stroked="f" strokecolor="lime" strokeweight=".25pt">
            <v:textbox inset="0,0,0,0">
              <w:txbxContent>
                <w:p w:rsidR="00262049" w:rsidRDefault="00262049" w:rsidP="00262049">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sidRPr="005E1E58">
        <w:rPr>
          <w:rtl/>
        </w:rPr>
        <w:t>(3</w:t>
      </w:r>
      <w:r w:rsidRPr="005E1E58">
        <w:rPr>
          <w:rFonts w:hint="cs"/>
          <w:rtl/>
        </w:rPr>
        <w:t>א)</w:t>
      </w:r>
      <w:r w:rsidRPr="005E1E58">
        <w:rPr>
          <w:rtl/>
        </w:rPr>
        <w:tab/>
      </w:r>
      <w:r w:rsidRPr="005E1E58">
        <w:rPr>
          <w:rFonts w:hint="cs"/>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5E1E58">
        <w:rPr>
          <w:rtl/>
        </w:rPr>
        <w:t>–</w:t>
      </w:r>
      <w:r w:rsidRPr="005E1E58">
        <w:rPr>
          <w:rFonts w:hint="cs"/>
          <w:rtl/>
        </w:rPr>
        <w:t xml:space="preserve"> שכר הכנת תיק); בעד טיפול בתיק שכלל ייצוג בישיבה ראשונה ללא הכנת התיק ישולם שכר</w:t>
      </w:r>
      <w:r w:rsidRPr="005E1E58">
        <w:rPr>
          <w:rtl/>
        </w:rPr>
        <w:t xml:space="preserve"> ט</w:t>
      </w:r>
      <w:r w:rsidRPr="005E1E58">
        <w:rPr>
          <w:rFonts w:hint="cs"/>
          <w:rtl/>
        </w:rPr>
        <w:t>רחה השווה לשכר הטרחה המשולם בעד ישיבה נוספת.</w:t>
      </w:r>
    </w:p>
    <w:p w:rsidR="00262049" w:rsidRPr="005E1E58" w:rsidRDefault="00262049" w:rsidP="00262049">
      <w:pPr>
        <w:pStyle w:val="P01"/>
        <w:tabs>
          <w:tab w:val="clear" w:pos="6259"/>
          <w:tab w:val="left" w:pos="6804"/>
        </w:tabs>
        <w:spacing w:before="72"/>
        <w:ind w:left="1475" w:right="1134" w:hanging="454"/>
        <w:rPr>
          <w:rtl/>
        </w:rPr>
      </w:pPr>
      <w:r w:rsidRPr="005E1E58">
        <w:pict>
          <v:rect id="_x0000_s2097" style="position:absolute;left:0;text-align:left;margin-left:464.5pt;margin-top:8.05pt;width:75.05pt;height:8pt;z-index:251660800" o:allowincell="f" filled="f" stroked="f" strokecolor="lime" strokeweight=".25pt">
            <v:textbox inset="0,0,0,0">
              <w:txbxContent>
                <w:p w:rsidR="00262049" w:rsidRDefault="00262049" w:rsidP="00262049">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sidRPr="005E1E58">
        <w:rPr>
          <w:rtl/>
        </w:rPr>
        <w:t>(3</w:t>
      </w:r>
      <w:r w:rsidRPr="005E1E58">
        <w:rPr>
          <w:rFonts w:hint="cs"/>
          <w:rtl/>
        </w:rPr>
        <w:t>ב)</w:t>
      </w:r>
      <w:r w:rsidRPr="005E1E58">
        <w:rPr>
          <w:rtl/>
        </w:rPr>
        <w:tab/>
      </w:r>
      <w:r w:rsidRPr="005E1E58">
        <w:rPr>
          <w:rFonts w:hint="cs"/>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5E1E58">
        <w:rPr>
          <w:rtl/>
        </w:rPr>
        <w:t>א</w:t>
      </w:r>
      <w:r w:rsidRPr="005E1E58">
        <w:rPr>
          <w:rFonts w:hint="cs"/>
          <w:rtl/>
        </w:rPr>
        <w:t>ם ראה כי הדבר ראוי בנסיבות הענין.</w:t>
      </w:r>
    </w:p>
    <w:p w:rsidR="00262049" w:rsidRPr="005E1E58" w:rsidRDefault="00262049" w:rsidP="00262049">
      <w:pPr>
        <w:pStyle w:val="P01"/>
        <w:tabs>
          <w:tab w:val="clear" w:pos="6259"/>
          <w:tab w:val="left" w:pos="6804"/>
        </w:tabs>
        <w:spacing w:before="72"/>
        <w:ind w:left="1475" w:right="1134" w:hanging="454"/>
        <w:rPr>
          <w:rtl/>
        </w:rPr>
      </w:pPr>
      <w:r w:rsidRPr="005E1E58">
        <w:pict>
          <v:rect id="_x0000_s2098" style="position:absolute;left:0;text-align:left;margin-left:464.5pt;margin-top:8.05pt;width:75.05pt;height:8pt;z-index:251661824" o:allowincell="f" filled="f" stroked="f" strokecolor="lime" strokeweight=".25pt">
            <v:textbox inset="0,0,0,0">
              <w:txbxContent>
                <w:p w:rsidR="00262049" w:rsidRDefault="00262049" w:rsidP="00262049">
                  <w:pPr>
                    <w:spacing w:line="160" w:lineRule="exact"/>
                    <w:jc w:val="left"/>
                    <w:rPr>
                      <w:rFonts w:cs="Miriam"/>
                      <w:noProof/>
                      <w:szCs w:val="18"/>
                      <w:rtl/>
                    </w:rPr>
                  </w:pPr>
                  <w:r>
                    <w:rPr>
                      <w:rFonts w:cs="Miriam"/>
                      <w:szCs w:val="18"/>
                      <w:rtl/>
                    </w:rPr>
                    <w:t>ת</w:t>
                  </w:r>
                  <w:r>
                    <w:rPr>
                      <w:rFonts w:cs="Miriam" w:hint="cs"/>
                      <w:szCs w:val="18"/>
                      <w:rtl/>
                    </w:rPr>
                    <w:t>ק' תשנ"ט-1998</w:t>
                  </w:r>
                </w:p>
              </w:txbxContent>
            </v:textbox>
            <w10:anchorlock/>
          </v:rect>
        </w:pict>
      </w:r>
      <w:r w:rsidRPr="005E1E58">
        <w:rPr>
          <w:rtl/>
        </w:rPr>
        <w:t>(3</w:t>
      </w:r>
      <w:r w:rsidRPr="005E1E58">
        <w:rPr>
          <w:rFonts w:hint="cs"/>
          <w:rtl/>
        </w:rPr>
        <w:t>ג)</w:t>
      </w:r>
      <w:r w:rsidRPr="005E1E58">
        <w:rPr>
          <w:rtl/>
        </w:rPr>
        <w:tab/>
      </w:r>
      <w:r w:rsidRPr="005E1E58">
        <w:rPr>
          <w:rFonts w:hint="cs"/>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262049" w:rsidRPr="005E1E58" w:rsidRDefault="00262049" w:rsidP="00262049">
      <w:pPr>
        <w:pStyle w:val="P01"/>
        <w:tabs>
          <w:tab w:val="clear" w:pos="6259"/>
          <w:tab w:val="left" w:pos="6804"/>
        </w:tabs>
        <w:spacing w:before="72"/>
        <w:ind w:left="1475" w:right="1134" w:hanging="454"/>
        <w:rPr>
          <w:rFonts w:hint="cs"/>
          <w:rtl/>
        </w:rPr>
      </w:pPr>
      <w:r>
        <w:rPr>
          <w:rtl/>
          <w:lang w:eastAsia="en-US"/>
        </w:rPr>
        <w:pict>
          <v:shape id="_x0000_s2103" type="#_x0000_t202" style="position:absolute;left:0;text-align:left;margin-left:470.25pt;margin-top:7.1pt;width:1in;height:20.75pt;z-index:251665920" filled="f" stroked="f">
            <v:textbox inset="1mm,0,1mm,0">
              <w:txbxContent>
                <w:p w:rsidR="00262049" w:rsidRDefault="00262049" w:rsidP="00262049">
                  <w:pPr>
                    <w:spacing w:line="160" w:lineRule="exact"/>
                    <w:jc w:val="left"/>
                    <w:rPr>
                      <w:rFonts w:cs="Miriam"/>
                      <w:noProof/>
                      <w:szCs w:val="18"/>
                      <w:rtl/>
                    </w:rPr>
                  </w:pPr>
                  <w:r>
                    <w:rPr>
                      <w:rFonts w:cs="Miriam"/>
                      <w:szCs w:val="18"/>
                      <w:rtl/>
                    </w:rPr>
                    <w:t>ת</w:t>
                  </w:r>
                  <w:r>
                    <w:rPr>
                      <w:rFonts w:cs="Miriam" w:hint="cs"/>
                      <w:szCs w:val="18"/>
                      <w:rtl/>
                    </w:rPr>
                    <w:t>ק' תשנ"ט-1998</w:t>
                  </w:r>
                </w:p>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sidRPr="005E1E58">
        <w:rPr>
          <w:rtl/>
        </w:rPr>
        <w:t>(4)</w:t>
      </w:r>
      <w:r w:rsidRPr="005E1E58">
        <w:rPr>
          <w:rtl/>
        </w:rPr>
        <w:tab/>
      </w:r>
      <w:r w:rsidRPr="005E1E58">
        <w:rPr>
          <w:rFonts w:hint="cs"/>
          <w:rtl/>
        </w:rPr>
        <w:t>תורנות –</w:t>
      </w:r>
    </w:p>
    <w:p w:rsidR="00262049" w:rsidRPr="005E1E58" w:rsidRDefault="00262049" w:rsidP="003565D6">
      <w:pPr>
        <w:pStyle w:val="P00"/>
        <w:tabs>
          <w:tab w:val="clear" w:pos="6259"/>
          <w:tab w:val="left" w:pos="6804"/>
        </w:tabs>
        <w:spacing w:before="72"/>
        <w:ind w:left="1474" w:right="1134"/>
        <w:rPr>
          <w:rFonts w:hint="cs"/>
          <w:rtl/>
        </w:rPr>
      </w:pPr>
      <w:r w:rsidRPr="005E1E58">
        <w:rPr>
          <w:rtl/>
        </w:rPr>
        <w:t>(</w:t>
      </w:r>
      <w:r w:rsidRPr="005E1E58">
        <w:rPr>
          <w:rFonts w:hint="cs"/>
          <w:rtl/>
        </w:rPr>
        <w:t>א)</w:t>
      </w:r>
      <w:r w:rsidRPr="005E1E58">
        <w:rPr>
          <w:rtl/>
        </w:rPr>
        <w:tab/>
      </w:r>
      <w:r w:rsidRPr="005E1E58">
        <w:rPr>
          <w:rFonts w:hint="cs"/>
          <w:rtl/>
        </w:rPr>
        <w:t>שעת תורנות בבית</w:t>
      </w:r>
      <w:r w:rsidRPr="005E1E58">
        <w:rPr>
          <w:rtl/>
        </w:rPr>
        <w:t xml:space="preserve"> </w:t>
      </w:r>
      <w:r w:rsidRPr="005E1E58">
        <w:rPr>
          <w:rFonts w:hint="cs"/>
          <w:rtl/>
        </w:rPr>
        <w:t>משפט</w:t>
      </w:r>
      <w:r w:rsidRPr="005E1E58">
        <w:rPr>
          <w:rtl/>
        </w:rPr>
        <w:tab/>
      </w:r>
      <w:r w:rsidR="006A56B3">
        <w:rPr>
          <w:rFonts w:hint="cs"/>
          <w:rtl/>
        </w:rPr>
        <w:t>16</w:t>
      </w:r>
      <w:r w:rsidR="00C9253A">
        <w:rPr>
          <w:rFonts w:hint="cs"/>
          <w:rtl/>
        </w:rPr>
        <w:t>9</w:t>
      </w:r>
    </w:p>
    <w:p w:rsidR="00262049" w:rsidRPr="005E1E58" w:rsidRDefault="00262049" w:rsidP="003565D6">
      <w:pPr>
        <w:pStyle w:val="P00"/>
        <w:tabs>
          <w:tab w:val="clear" w:pos="6259"/>
          <w:tab w:val="left" w:pos="6804"/>
        </w:tabs>
        <w:spacing w:before="72"/>
        <w:ind w:left="1474" w:right="1134"/>
        <w:rPr>
          <w:rFonts w:hint="cs"/>
          <w:rtl/>
        </w:rPr>
      </w:pPr>
      <w:r w:rsidRPr="005E1E58">
        <w:rPr>
          <w:rtl/>
        </w:rPr>
        <w:t>(</w:t>
      </w:r>
      <w:r w:rsidRPr="005E1E58">
        <w:rPr>
          <w:rFonts w:hint="cs"/>
          <w:rtl/>
        </w:rPr>
        <w:t>ב)</w:t>
      </w:r>
      <w:r w:rsidRPr="005E1E58">
        <w:rPr>
          <w:rtl/>
        </w:rPr>
        <w:tab/>
      </w:r>
      <w:r w:rsidRPr="005E1E58">
        <w:rPr>
          <w:rFonts w:hint="cs"/>
          <w:rtl/>
        </w:rPr>
        <w:t>שעת תורנות מחוץ לבית משפט</w:t>
      </w:r>
      <w:r w:rsidRPr="005E1E58">
        <w:rPr>
          <w:rtl/>
        </w:rPr>
        <w:tab/>
      </w:r>
      <w:r w:rsidR="00C9253A">
        <w:rPr>
          <w:rFonts w:hint="cs"/>
          <w:rtl/>
        </w:rPr>
        <w:t>62</w:t>
      </w:r>
    </w:p>
    <w:p w:rsidR="00262049" w:rsidRDefault="00262049" w:rsidP="00262049">
      <w:pPr>
        <w:pStyle w:val="P01"/>
        <w:tabs>
          <w:tab w:val="clear" w:pos="6259"/>
          <w:tab w:val="left" w:pos="6804"/>
        </w:tabs>
        <w:spacing w:before="72"/>
        <w:ind w:left="1474" w:right="1134" w:firstLine="0"/>
        <w:rPr>
          <w:rStyle w:val="default"/>
          <w:rFonts w:cs="FrankRuehl"/>
          <w:rtl/>
        </w:rPr>
      </w:pPr>
      <w:r>
        <w:rPr>
          <w:rStyle w:val="default"/>
          <w:rFonts w:cs="FrankRuehl"/>
          <w:rtl/>
        </w:rPr>
        <w:t>ב</w:t>
      </w:r>
      <w:r>
        <w:rPr>
          <w:rStyle w:val="default"/>
          <w:rFonts w:cs="FrankRuehl" w:hint="cs"/>
          <w:rtl/>
        </w:rPr>
        <w:t xml:space="preserve">פסקה זו, "תורנות" - </w:t>
      </w:r>
      <w:r w:rsidRPr="005E1E58">
        <w:rPr>
          <w:rFonts w:hint="cs"/>
          <w:rtl/>
        </w:rPr>
        <w:t>נוכחות</w:t>
      </w:r>
      <w:r>
        <w:rPr>
          <w:rStyle w:val="default"/>
          <w:rFonts w:cs="FrankRuehl" w:hint="cs"/>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Pr>
          <w:rStyle w:val="default"/>
          <w:rFonts w:cs="FrankRuehl"/>
          <w:rtl/>
        </w:rPr>
        <w:t>ב</w:t>
      </w:r>
      <w:r>
        <w:rPr>
          <w:rStyle w:val="default"/>
          <w:rFonts w:cs="FrankRuehl" w:hint="cs"/>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262049" w:rsidRPr="005E1E58" w:rsidRDefault="00262049" w:rsidP="00DA1BA0">
      <w:pPr>
        <w:pStyle w:val="P01"/>
        <w:tabs>
          <w:tab w:val="clear" w:pos="6259"/>
          <w:tab w:val="left" w:pos="6804"/>
        </w:tabs>
        <w:spacing w:before="72"/>
        <w:ind w:left="1475" w:right="1134" w:hanging="454"/>
        <w:rPr>
          <w:rFonts w:hint="cs"/>
          <w:rtl/>
        </w:rPr>
      </w:pPr>
      <w:r>
        <w:rPr>
          <w:rtl/>
          <w:lang w:eastAsia="en-US"/>
        </w:rPr>
        <w:pict>
          <v:shape id="_x0000_s2104" type="#_x0000_t202" style="position:absolute;left:0;text-align:left;margin-left:470.25pt;margin-top:7.1pt;width:1in;height:11.2pt;z-index:251666944"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sidRPr="005E1E58">
        <w:rPr>
          <w:rtl/>
        </w:rPr>
        <w:t>(4</w:t>
      </w:r>
      <w:r w:rsidRPr="005E1E58">
        <w:rPr>
          <w:rFonts w:hint="cs"/>
          <w:rtl/>
        </w:rPr>
        <w:t>א)</w:t>
      </w:r>
      <w:r w:rsidRPr="005E1E58">
        <w:rPr>
          <w:rtl/>
        </w:rPr>
        <w:tab/>
      </w:r>
      <w:r w:rsidRPr="005E1E58">
        <w:rPr>
          <w:rFonts w:hint="cs"/>
          <w:rtl/>
        </w:rPr>
        <w:t>ביקור ראשון אצל חשוד בלתי מיוצג הנתון במעצר</w:t>
      </w:r>
      <w:r w:rsidRPr="005E1E58">
        <w:rPr>
          <w:rtl/>
        </w:rPr>
        <w:tab/>
      </w:r>
      <w:r w:rsidR="00C9253A">
        <w:rPr>
          <w:rFonts w:hint="cs"/>
          <w:rtl/>
        </w:rPr>
        <w:t>266</w:t>
      </w:r>
    </w:p>
    <w:p w:rsidR="00262049" w:rsidRPr="005E1E58" w:rsidRDefault="00262049" w:rsidP="003565D6">
      <w:pPr>
        <w:pStyle w:val="P01"/>
        <w:tabs>
          <w:tab w:val="clear" w:pos="6259"/>
          <w:tab w:val="left" w:pos="6804"/>
        </w:tabs>
        <w:spacing w:before="72"/>
        <w:ind w:left="1475" w:right="2410" w:hanging="454"/>
        <w:jc w:val="left"/>
        <w:rPr>
          <w:rFonts w:hint="cs"/>
          <w:rtl/>
        </w:rPr>
      </w:pPr>
      <w:r>
        <w:rPr>
          <w:rtl/>
          <w:lang w:eastAsia="en-US"/>
        </w:rPr>
        <w:pict>
          <v:shape id="_x0000_s2105" type="#_x0000_t202" style="position:absolute;left:0;text-align:left;margin-left:470.25pt;margin-top:7.1pt;width:1in;height:11.2pt;z-index:251667968"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sidRPr="005E1E58">
        <w:rPr>
          <w:rtl/>
        </w:rPr>
        <w:t>(5)</w:t>
      </w:r>
      <w:r w:rsidRPr="005E1E58">
        <w:rPr>
          <w:rtl/>
        </w:rPr>
        <w:tab/>
      </w:r>
      <w:r w:rsidRPr="005E1E58">
        <w:rPr>
          <w:rFonts w:hint="cs"/>
          <w:rtl/>
        </w:rPr>
        <w:t>שעת בי</w:t>
      </w:r>
      <w:r w:rsidRPr="005E1E58">
        <w:rPr>
          <w:rtl/>
        </w:rPr>
        <w:t>ק</w:t>
      </w:r>
      <w:r w:rsidRPr="005E1E58">
        <w:rPr>
          <w:rFonts w:hint="cs"/>
          <w:rtl/>
        </w:rPr>
        <w:t>ור לאדם המיוצג הנמצא במקום מעצר או מאסר או במקום אשפוז, לשעה</w:t>
      </w:r>
      <w:r w:rsidRPr="005E1E58">
        <w:rPr>
          <w:rFonts w:hint="cs"/>
          <w:rtl/>
        </w:rPr>
        <w:tab/>
      </w:r>
      <w:r w:rsidR="00C9253A">
        <w:rPr>
          <w:rFonts w:hint="cs"/>
          <w:rtl/>
        </w:rPr>
        <w:t>110</w:t>
      </w:r>
    </w:p>
    <w:p w:rsidR="00262049" w:rsidRPr="005E1E58" w:rsidRDefault="00262049" w:rsidP="003565D6">
      <w:pPr>
        <w:pStyle w:val="P01"/>
        <w:tabs>
          <w:tab w:val="clear" w:pos="6259"/>
          <w:tab w:val="left" w:pos="6804"/>
        </w:tabs>
        <w:spacing w:before="72"/>
        <w:ind w:left="1475" w:right="1134" w:hanging="454"/>
        <w:rPr>
          <w:rFonts w:hint="cs"/>
          <w:rtl/>
        </w:rPr>
      </w:pPr>
      <w:r>
        <w:rPr>
          <w:rtl/>
          <w:lang w:eastAsia="en-US"/>
        </w:rPr>
        <w:pict>
          <v:shape id="_x0000_s2106" type="#_x0000_t202" style="position:absolute;left:0;text-align:left;margin-left:470.25pt;margin-top:7.1pt;width:1in;height:11.2pt;z-index:251668992" filled="f" stroked="f">
            <v:textbox inset="1mm,0,1mm,0">
              <w:txbxContent>
                <w:p w:rsidR="00262049" w:rsidRDefault="00262049" w:rsidP="00262049">
                  <w:pPr>
                    <w:spacing w:line="160" w:lineRule="exact"/>
                    <w:jc w:val="left"/>
                    <w:rPr>
                      <w:rFonts w:cs="Miriam" w:hint="cs"/>
                      <w:noProof/>
                      <w:szCs w:val="18"/>
                      <w:rtl/>
                    </w:rPr>
                  </w:pPr>
                  <w:r>
                    <w:rPr>
                      <w:rFonts w:cs="Miriam" w:hint="cs"/>
                      <w:szCs w:val="18"/>
                      <w:rtl/>
                    </w:rPr>
                    <w:t>תק' תשס"ב-2001</w:t>
                  </w:r>
                </w:p>
              </w:txbxContent>
            </v:textbox>
            <w10:anchorlock/>
          </v:shape>
        </w:pict>
      </w:r>
      <w:r w:rsidRPr="005E1E58">
        <w:rPr>
          <w:rtl/>
        </w:rPr>
        <w:t>(</w:t>
      </w:r>
      <w:r w:rsidRPr="005E1E58">
        <w:rPr>
          <w:rFonts w:hint="cs"/>
          <w:rtl/>
        </w:rPr>
        <w:t>5א</w:t>
      </w:r>
      <w:r w:rsidRPr="005E1E58">
        <w:rPr>
          <w:rtl/>
        </w:rPr>
        <w:t>)</w:t>
      </w:r>
      <w:r w:rsidRPr="005E1E58">
        <w:rPr>
          <w:rtl/>
        </w:rPr>
        <w:tab/>
      </w:r>
      <w:r w:rsidRPr="005E1E58">
        <w:rPr>
          <w:rFonts w:hint="cs"/>
          <w:rtl/>
        </w:rPr>
        <w:t>שעת נסיעה לצורך ביקור אדם כאמור בפסקאות (4א) ו-(5)</w:t>
      </w:r>
      <w:r w:rsidRPr="005E1E58">
        <w:rPr>
          <w:rtl/>
        </w:rPr>
        <w:tab/>
      </w:r>
      <w:r w:rsidR="00C9253A">
        <w:rPr>
          <w:rFonts w:hint="cs"/>
          <w:rtl/>
        </w:rPr>
        <w:t>71</w:t>
      </w:r>
    </w:p>
    <w:p w:rsidR="005A088A" w:rsidRDefault="005A088A">
      <w:pPr>
        <w:pStyle w:val="P00"/>
        <w:spacing w:before="72"/>
        <w:ind w:left="0" w:right="1134"/>
        <w:rPr>
          <w:rStyle w:val="default"/>
          <w:rFonts w:cs="FrankRuehl" w:hint="cs"/>
          <w:rtl/>
        </w:rPr>
      </w:pPr>
      <w:r>
        <w:rPr>
          <w:lang w:val="he-IL"/>
        </w:rPr>
        <w:pict>
          <v:rect id="_x0000_s2056" style="position:absolute;left:0;text-align:left;margin-left:464.5pt;margin-top:8.05pt;width:75.05pt;height:11.4pt;z-index:251646464"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לסכומים המשולמים לפי תקנה זאת ולפי תקנות 2, 3 ו-3א, יווסף סכום השווה למס ערך מוסף שהסניגור חייב בו בעד מתן הי</w:t>
      </w:r>
      <w:r>
        <w:rPr>
          <w:rStyle w:val="default"/>
          <w:rFonts w:cs="FrankRuehl"/>
          <w:rtl/>
        </w:rPr>
        <w:t>י</w:t>
      </w:r>
      <w:r>
        <w:rPr>
          <w:rStyle w:val="default"/>
          <w:rFonts w:cs="FrankRuehl" w:hint="cs"/>
          <w:rtl/>
        </w:rPr>
        <w:t>צוג.</w:t>
      </w:r>
    </w:p>
    <w:p w:rsidR="00B61CBB" w:rsidRPr="009519E1" w:rsidRDefault="00B61CBB" w:rsidP="000C5A17">
      <w:pPr>
        <w:pStyle w:val="P00"/>
        <w:tabs>
          <w:tab w:val="clear" w:pos="6259"/>
        </w:tabs>
        <w:spacing w:before="0"/>
        <w:ind w:left="0" w:right="1134"/>
        <w:rPr>
          <w:rFonts w:hint="cs"/>
          <w:vanish/>
          <w:szCs w:val="20"/>
          <w:shd w:val="clear" w:color="auto" w:fill="FFFF99"/>
          <w:rtl/>
        </w:rPr>
      </w:pPr>
      <w:bookmarkStart w:id="1" w:name="Rov17"/>
      <w:r w:rsidRPr="009519E1">
        <w:rPr>
          <w:rFonts w:hint="cs"/>
          <w:vanish/>
          <w:color w:val="FF0000"/>
          <w:szCs w:val="20"/>
          <w:shd w:val="clear" w:color="auto" w:fill="FFFF99"/>
          <w:rtl/>
        </w:rPr>
        <w:t xml:space="preserve">מיום </w:t>
      </w:r>
      <w:r w:rsidR="000C5A17" w:rsidRPr="009519E1">
        <w:rPr>
          <w:rFonts w:hint="cs"/>
          <w:vanish/>
          <w:color w:val="FF0000"/>
          <w:szCs w:val="20"/>
          <w:shd w:val="clear" w:color="auto" w:fill="FFFF99"/>
          <w:rtl/>
        </w:rPr>
        <w:t>1</w:t>
      </w:r>
      <w:r w:rsidRPr="009519E1">
        <w:rPr>
          <w:rFonts w:hint="cs"/>
          <w:vanish/>
          <w:color w:val="FF0000"/>
          <w:szCs w:val="20"/>
          <w:shd w:val="clear" w:color="auto" w:fill="FFFF99"/>
          <w:rtl/>
        </w:rPr>
        <w:t>.</w:t>
      </w:r>
      <w:r w:rsidR="000C5A17" w:rsidRPr="009519E1">
        <w:rPr>
          <w:rFonts w:hint="cs"/>
          <w:vanish/>
          <w:color w:val="FF0000"/>
          <w:szCs w:val="20"/>
          <w:shd w:val="clear" w:color="auto" w:fill="FFFF99"/>
          <w:rtl/>
        </w:rPr>
        <w:t>1</w:t>
      </w:r>
      <w:r w:rsidRPr="009519E1">
        <w:rPr>
          <w:rFonts w:hint="cs"/>
          <w:vanish/>
          <w:color w:val="FF0000"/>
          <w:szCs w:val="20"/>
          <w:shd w:val="clear" w:color="auto" w:fill="FFFF99"/>
          <w:rtl/>
        </w:rPr>
        <w:t>.1998</w:t>
      </w:r>
    </w:p>
    <w:p w:rsidR="00B61CBB" w:rsidRPr="009519E1" w:rsidRDefault="000C5A17" w:rsidP="000C5A17">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w:t>
      </w:r>
      <w:r w:rsidR="00B61CBB" w:rsidRPr="009519E1">
        <w:rPr>
          <w:rFonts w:hint="cs"/>
          <w:b/>
          <w:bCs/>
          <w:vanish/>
          <w:szCs w:val="20"/>
          <w:shd w:val="clear" w:color="auto" w:fill="FFFF99"/>
          <w:rtl/>
        </w:rPr>
        <w:t xml:space="preserve"> תשנ"</w:t>
      </w:r>
      <w:r w:rsidRPr="009519E1">
        <w:rPr>
          <w:rFonts w:hint="cs"/>
          <w:b/>
          <w:bCs/>
          <w:vanish/>
          <w:szCs w:val="20"/>
          <w:shd w:val="clear" w:color="auto" w:fill="FFFF99"/>
          <w:rtl/>
        </w:rPr>
        <w:t>ז</w:t>
      </w:r>
      <w:r w:rsidR="00B61CBB" w:rsidRPr="009519E1">
        <w:rPr>
          <w:rFonts w:hint="cs"/>
          <w:b/>
          <w:bCs/>
          <w:vanish/>
          <w:szCs w:val="20"/>
          <w:shd w:val="clear" w:color="auto" w:fill="FFFF99"/>
          <w:rtl/>
        </w:rPr>
        <w:t>-</w:t>
      </w:r>
      <w:r w:rsidRPr="009519E1">
        <w:rPr>
          <w:rFonts w:hint="cs"/>
          <w:b/>
          <w:bCs/>
          <w:vanish/>
          <w:szCs w:val="20"/>
          <w:shd w:val="clear" w:color="auto" w:fill="FFFF99"/>
          <w:rtl/>
        </w:rPr>
        <w:t>1996</w:t>
      </w:r>
    </w:p>
    <w:p w:rsidR="00B61CBB" w:rsidRPr="009519E1" w:rsidRDefault="000C5A17" w:rsidP="000C5A17">
      <w:pPr>
        <w:pStyle w:val="P00"/>
        <w:spacing w:before="0"/>
        <w:ind w:left="0" w:right="1134"/>
        <w:rPr>
          <w:rFonts w:hint="cs"/>
          <w:vanish/>
          <w:szCs w:val="20"/>
          <w:shd w:val="clear" w:color="auto" w:fill="FFFF99"/>
          <w:rtl/>
        </w:rPr>
      </w:pPr>
      <w:hyperlink r:id="rId6" w:history="1">
        <w:r w:rsidRPr="009519E1">
          <w:rPr>
            <w:rStyle w:val="Hyperlink"/>
            <w:rFonts w:hint="cs"/>
            <w:vanish/>
            <w:szCs w:val="20"/>
            <w:shd w:val="clear" w:color="auto" w:fill="FFFF99"/>
            <w:rtl/>
          </w:rPr>
          <w:t>ק"ת תשנ"ז מס' 5804</w:t>
        </w:r>
      </w:hyperlink>
      <w:r w:rsidR="00B61CBB" w:rsidRPr="009519E1">
        <w:rPr>
          <w:rFonts w:hint="cs"/>
          <w:vanish/>
          <w:szCs w:val="20"/>
          <w:shd w:val="clear" w:color="auto" w:fill="FFFF99"/>
          <w:rtl/>
        </w:rPr>
        <w:t xml:space="preserve"> מיום </w:t>
      </w:r>
      <w:r w:rsidRPr="009519E1">
        <w:rPr>
          <w:rFonts w:hint="cs"/>
          <w:vanish/>
          <w:szCs w:val="20"/>
          <w:shd w:val="clear" w:color="auto" w:fill="FFFF99"/>
          <w:rtl/>
        </w:rPr>
        <w:t>31</w:t>
      </w:r>
      <w:r w:rsidR="00B61CBB" w:rsidRPr="009519E1">
        <w:rPr>
          <w:rFonts w:hint="cs"/>
          <w:vanish/>
          <w:szCs w:val="20"/>
          <w:shd w:val="clear" w:color="auto" w:fill="FFFF99"/>
          <w:rtl/>
        </w:rPr>
        <w:t>.</w:t>
      </w:r>
      <w:r w:rsidRPr="009519E1">
        <w:rPr>
          <w:rFonts w:hint="cs"/>
          <w:vanish/>
          <w:szCs w:val="20"/>
          <w:shd w:val="clear" w:color="auto" w:fill="FFFF99"/>
          <w:rtl/>
        </w:rPr>
        <w:t>12</w:t>
      </w:r>
      <w:r w:rsidR="00B61CBB" w:rsidRPr="009519E1">
        <w:rPr>
          <w:rFonts w:hint="cs"/>
          <w:vanish/>
          <w:szCs w:val="20"/>
          <w:shd w:val="clear" w:color="auto" w:fill="FFFF99"/>
          <w:rtl/>
        </w:rPr>
        <w:t>.</w:t>
      </w:r>
      <w:r w:rsidRPr="009519E1">
        <w:rPr>
          <w:rFonts w:hint="cs"/>
          <w:vanish/>
          <w:szCs w:val="20"/>
          <w:shd w:val="clear" w:color="auto" w:fill="FFFF99"/>
          <w:rtl/>
        </w:rPr>
        <w:t>1996</w:t>
      </w:r>
      <w:r w:rsidR="00B61CBB" w:rsidRPr="009519E1">
        <w:rPr>
          <w:rFonts w:hint="cs"/>
          <w:vanish/>
          <w:szCs w:val="20"/>
          <w:shd w:val="clear" w:color="auto" w:fill="FFFF99"/>
          <w:rtl/>
        </w:rPr>
        <w:t xml:space="preserve"> עמ' </w:t>
      </w:r>
      <w:r w:rsidRPr="009519E1">
        <w:rPr>
          <w:rFonts w:hint="cs"/>
          <w:vanish/>
          <w:szCs w:val="20"/>
          <w:shd w:val="clear" w:color="auto" w:fill="FFFF99"/>
          <w:rtl/>
        </w:rPr>
        <w:t>312</w:t>
      </w:r>
    </w:p>
    <w:p w:rsidR="00DA35D8" w:rsidRPr="009519E1" w:rsidRDefault="00DA35D8" w:rsidP="00DA35D8">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DA35D8" w:rsidRPr="009519E1" w:rsidRDefault="00DA35D8" w:rsidP="00DA35D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DA35D8" w:rsidRPr="009519E1" w:rsidRDefault="00DA35D8" w:rsidP="00DA35D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500</w:t>
      </w:r>
      <w:r w:rsidR="003F451C" w:rsidRPr="009519E1">
        <w:rPr>
          <w:rStyle w:val="default"/>
          <w:rFonts w:cs="FrankRuehl" w:hint="cs"/>
          <w:vanish/>
          <w:sz w:val="22"/>
          <w:szCs w:val="22"/>
          <w:shd w:val="clear" w:color="auto" w:fill="FFFF99"/>
          <w:rtl/>
        </w:rPr>
        <w:t xml:space="preserve"> </w:t>
      </w:r>
      <w:r w:rsidR="003F451C" w:rsidRPr="009519E1">
        <w:rPr>
          <w:rStyle w:val="default"/>
          <w:rFonts w:cs="FrankRuehl" w:hint="cs"/>
          <w:vanish/>
          <w:sz w:val="22"/>
          <w:szCs w:val="22"/>
          <w:u w:val="single"/>
          <w:shd w:val="clear" w:color="auto" w:fill="FFFF99"/>
          <w:rtl/>
        </w:rPr>
        <w:t>525</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600</w:t>
      </w:r>
      <w:r w:rsidR="003F451C" w:rsidRPr="009519E1">
        <w:rPr>
          <w:rStyle w:val="default"/>
          <w:rFonts w:cs="FrankRuehl" w:hint="cs"/>
          <w:vanish/>
          <w:sz w:val="22"/>
          <w:szCs w:val="22"/>
          <w:shd w:val="clear" w:color="auto" w:fill="FFFF99"/>
          <w:rtl/>
        </w:rPr>
        <w:t xml:space="preserve"> </w:t>
      </w:r>
      <w:r w:rsidR="003F451C" w:rsidRPr="009519E1">
        <w:rPr>
          <w:rStyle w:val="default"/>
          <w:rFonts w:cs="FrankRuehl" w:hint="cs"/>
          <w:vanish/>
          <w:sz w:val="22"/>
          <w:szCs w:val="22"/>
          <w:u w:val="single"/>
          <w:shd w:val="clear" w:color="auto" w:fill="FFFF99"/>
          <w:rtl/>
        </w:rPr>
        <w:t>630</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700</w:t>
      </w:r>
      <w:r w:rsidR="002B7EE3" w:rsidRPr="009519E1">
        <w:rPr>
          <w:rStyle w:val="default"/>
          <w:rFonts w:cs="FrankRuehl" w:hint="cs"/>
          <w:strike/>
          <w:vanish/>
          <w:sz w:val="22"/>
          <w:szCs w:val="22"/>
          <w:shd w:val="clear" w:color="auto" w:fill="FFFF99"/>
          <w:rtl/>
        </w:rPr>
        <w:t xml:space="preserve"> </w:t>
      </w:r>
      <w:r w:rsidR="002B7EE3" w:rsidRPr="009519E1">
        <w:rPr>
          <w:rStyle w:val="default"/>
          <w:rFonts w:cs="FrankRuehl" w:hint="cs"/>
          <w:vanish/>
          <w:sz w:val="22"/>
          <w:szCs w:val="22"/>
          <w:u w:val="single"/>
          <w:shd w:val="clear" w:color="auto" w:fill="FFFF99"/>
          <w:rtl/>
        </w:rPr>
        <w:t>735</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2,000</w:t>
      </w:r>
      <w:r w:rsidR="002B7EE3" w:rsidRPr="009519E1">
        <w:rPr>
          <w:rStyle w:val="default"/>
          <w:rFonts w:cs="FrankRuehl" w:hint="cs"/>
          <w:vanish/>
          <w:sz w:val="22"/>
          <w:szCs w:val="22"/>
          <w:shd w:val="clear" w:color="auto" w:fill="FFFF99"/>
          <w:rtl/>
        </w:rPr>
        <w:t xml:space="preserve"> </w:t>
      </w:r>
      <w:r w:rsidR="002B7EE3" w:rsidRPr="009519E1">
        <w:rPr>
          <w:rStyle w:val="default"/>
          <w:rFonts w:cs="FrankRuehl" w:hint="cs"/>
          <w:vanish/>
          <w:sz w:val="22"/>
          <w:szCs w:val="22"/>
          <w:u w:val="single"/>
          <w:shd w:val="clear" w:color="auto" w:fill="FFFF99"/>
          <w:rtl/>
        </w:rPr>
        <w:t>2,101</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200</w:t>
      </w:r>
      <w:r w:rsidR="00CA4913" w:rsidRPr="009519E1">
        <w:rPr>
          <w:rStyle w:val="default"/>
          <w:rFonts w:cs="FrankRuehl" w:hint="cs"/>
          <w:vanish/>
          <w:sz w:val="22"/>
          <w:szCs w:val="22"/>
          <w:shd w:val="clear" w:color="auto" w:fill="FFFF99"/>
          <w:rtl/>
        </w:rPr>
        <w:t xml:space="preserve"> </w:t>
      </w:r>
      <w:r w:rsidR="00CA4913" w:rsidRPr="009519E1">
        <w:rPr>
          <w:rStyle w:val="default"/>
          <w:rFonts w:cs="FrankRuehl" w:hint="cs"/>
          <w:vanish/>
          <w:sz w:val="22"/>
          <w:szCs w:val="22"/>
          <w:u w:val="single"/>
          <w:shd w:val="clear" w:color="auto" w:fill="FFFF99"/>
          <w:rtl/>
        </w:rPr>
        <w:t>1,260</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900</w:t>
      </w:r>
      <w:r w:rsidR="00CC29DC" w:rsidRPr="009519E1">
        <w:rPr>
          <w:rStyle w:val="default"/>
          <w:rFonts w:cs="FrankRuehl" w:hint="cs"/>
          <w:vanish/>
          <w:sz w:val="22"/>
          <w:szCs w:val="22"/>
          <w:shd w:val="clear" w:color="auto" w:fill="FFFF99"/>
          <w:rtl/>
        </w:rPr>
        <w:t xml:space="preserve"> </w:t>
      </w:r>
      <w:r w:rsidR="00CC29DC" w:rsidRPr="009519E1">
        <w:rPr>
          <w:rStyle w:val="default"/>
          <w:rFonts w:cs="FrankRuehl" w:hint="cs"/>
          <w:vanish/>
          <w:sz w:val="22"/>
          <w:szCs w:val="22"/>
          <w:u w:val="single"/>
          <w:shd w:val="clear" w:color="auto" w:fill="FFFF99"/>
          <w:rtl/>
        </w:rPr>
        <w:t>945</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טיעון לעונש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1,500</w:t>
      </w:r>
      <w:r w:rsidR="00CC29DC" w:rsidRPr="009519E1">
        <w:rPr>
          <w:rStyle w:val="default"/>
          <w:rFonts w:cs="FrankRuehl" w:hint="cs"/>
          <w:vanish/>
          <w:sz w:val="22"/>
          <w:szCs w:val="22"/>
          <w:shd w:val="clear" w:color="auto" w:fill="FFFF99"/>
          <w:rtl/>
        </w:rPr>
        <w:t xml:space="preserve"> </w:t>
      </w:r>
      <w:r w:rsidR="00CC29DC" w:rsidRPr="009519E1">
        <w:rPr>
          <w:rStyle w:val="default"/>
          <w:rFonts w:cs="FrankRuehl" w:hint="cs"/>
          <w:vanish/>
          <w:sz w:val="22"/>
          <w:szCs w:val="22"/>
          <w:u w:val="single"/>
          <w:shd w:val="clear" w:color="auto" w:fill="FFFF99"/>
          <w:rtl/>
        </w:rPr>
        <w:t>1,575</w:t>
      </w:r>
    </w:p>
    <w:p w:rsidR="00DA35D8" w:rsidRPr="009519E1" w:rsidRDefault="00DA35D8" w:rsidP="00FF14DF">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00FF14DF" w:rsidRPr="009519E1">
        <w:rPr>
          <w:rStyle w:val="default"/>
          <w:rFonts w:cs="FrankRuehl" w:hint="cs"/>
          <w:vanish/>
          <w:sz w:val="22"/>
          <w:szCs w:val="22"/>
          <w:shd w:val="clear" w:color="auto" w:fill="FFFF99"/>
          <w:rtl/>
        </w:rPr>
        <w:t>),</w:t>
      </w:r>
    </w:p>
    <w:p w:rsidR="00DA35D8" w:rsidRPr="009519E1" w:rsidRDefault="00DA35D8" w:rsidP="00FF14DF">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t xml:space="preserve">לכל ישיבה </w:t>
      </w:r>
      <w:r w:rsidR="00FF14DF"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350</w:t>
      </w:r>
      <w:r w:rsidR="00774242" w:rsidRPr="009519E1">
        <w:rPr>
          <w:rStyle w:val="default"/>
          <w:rFonts w:cs="FrankRuehl" w:hint="cs"/>
          <w:vanish/>
          <w:sz w:val="22"/>
          <w:szCs w:val="22"/>
          <w:shd w:val="clear" w:color="auto" w:fill="FFFF99"/>
          <w:rtl/>
        </w:rPr>
        <w:t xml:space="preserve"> </w:t>
      </w:r>
      <w:r w:rsidR="00774242" w:rsidRPr="009519E1">
        <w:rPr>
          <w:rStyle w:val="default"/>
          <w:rFonts w:cs="FrankRuehl" w:hint="cs"/>
          <w:vanish/>
          <w:sz w:val="22"/>
          <w:szCs w:val="22"/>
          <w:u w:val="single"/>
          <w:shd w:val="clear" w:color="auto" w:fill="FFFF99"/>
          <w:rtl/>
        </w:rPr>
        <w:t>368</w:t>
      </w:r>
    </w:p>
    <w:p w:rsidR="00DA35D8" w:rsidRPr="009519E1" w:rsidRDefault="00DA35D8" w:rsidP="00DA35D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DA35D8" w:rsidRPr="009519E1" w:rsidRDefault="00DA35D8" w:rsidP="00DA35D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A412E1" w:rsidRPr="009519E1" w:rsidRDefault="00DA35D8" w:rsidP="00A412E1">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192DAC" w:rsidRPr="009519E1">
        <w:rPr>
          <w:rStyle w:val="default"/>
          <w:rFonts w:cs="FrankRuehl" w:hint="cs"/>
          <w:strike/>
          <w:vanish/>
          <w:sz w:val="22"/>
          <w:szCs w:val="22"/>
          <w:shd w:val="clear" w:color="auto" w:fill="FFFF99"/>
          <w:rtl/>
        </w:rPr>
        <w:t>600</w:t>
      </w:r>
      <w:r w:rsidR="00192DAC" w:rsidRPr="009519E1">
        <w:rPr>
          <w:rStyle w:val="default"/>
          <w:rFonts w:cs="FrankRuehl" w:hint="cs"/>
          <w:vanish/>
          <w:sz w:val="22"/>
          <w:szCs w:val="22"/>
          <w:shd w:val="clear" w:color="auto" w:fill="FFFF99"/>
          <w:rtl/>
        </w:rPr>
        <w:t xml:space="preserve"> </w:t>
      </w:r>
      <w:r w:rsidR="00192DAC" w:rsidRPr="009519E1">
        <w:rPr>
          <w:rStyle w:val="default"/>
          <w:rFonts w:cs="FrankRuehl" w:hint="cs"/>
          <w:vanish/>
          <w:sz w:val="22"/>
          <w:szCs w:val="22"/>
          <w:u w:val="single"/>
          <w:shd w:val="clear" w:color="auto" w:fill="FFFF99"/>
          <w:rtl/>
        </w:rPr>
        <w:t>630</w:t>
      </w:r>
      <w:r w:rsidR="00192DAC" w:rsidRPr="009519E1">
        <w:rPr>
          <w:rStyle w:val="default"/>
          <w:rFonts w:cs="FrankRuehl"/>
          <w:vanish/>
          <w:sz w:val="22"/>
          <w:szCs w:val="22"/>
          <w:shd w:val="clear" w:color="auto" w:fill="FFFF99"/>
          <w:rtl/>
        </w:rPr>
        <w:t xml:space="preserve"> </w:t>
      </w:r>
    </w:p>
    <w:p w:rsidR="00DA35D8" w:rsidRPr="009519E1" w:rsidRDefault="00DA35D8" w:rsidP="00A412E1">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000</w:t>
      </w:r>
      <w:r w:rsidR="00192DAC" w:rsidRPr="009519E1">
        <w:rPr>
          <w:rStyle w:val="default"/>
          <w:rFonts w:cs="FrankRuehl" w:hint="cs"/>
          <w:vanish/>
          <w:sz w:val="22"/>
          <w:szCs w:val="22"/>
          <w:shd w:val="clear" w:color="auto" w:fill="FFFF99"/>
          <w:rtl/>
        </w:rPr>
        <w:t xml:space="preserve"> </w:t>
      </w:r>
      <w:r w:rsidR="00192DAC" w:rsidRPr="009519E1">
        <w:rPr>
          <w:rStyle w:val="default"/>
          <w:rFonts w:cs="FrankRuehl" w:hint="cs"/>
          <w:vanish/>
          <w:sz w:val="22"/>
          <w:szCs w:val="22"/>
          <w:u w:val="single"/>
          <w:shd w:val="clear" w:color="auto" w:fill="FFFF99"/>
          <w:rtl/>
        </w:rPr>
        <w:t>1,050</w:t>
      </w:r>
    </w:p>
    <w:p w:rsidR="00DA35D8" w:rsidRPr="009519E1" w:rsidRDefault="00DA35D8" w:rsidP="00AB0763">
      <w:pPr>
        <w:pStyle w:val="P22"/>
        <w:tabs>
          <w:tab w:val="clear" w:pos="6259"/>
          <w:tab w:val="left" w:pos="624"/>
          <w:tab w:val="left" w:pos="1021"/>
          <w:tab w:val="left" w:pos="6804"/>
        </w:tabs>
        <w:spacing w:before="0"/>
        <w:ind w:left="1928"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00AB0763" w:rsidRPr="009519E1">
        <w:rPr>
          <w:rStyle w:val="default"/>
          <w:rFonts w:cs="FrankRuehl" w:hint="cs"/>
          <w:strike/>
          <w:vanish/>
          <w:sz w:val="22"/>
          <w:szCs w:val="22"/>
          <w:shd w:val="clear" w:color="auto" w:fill="FFFF99"/>
          <w:rtl/>
        </w:rPr>
        <w:t>2,000</w:t>
      </w:r>
      <w:r w:rsidR="00AB0763" w:rsidRPr="009519E1">
        <w:rPr>
          <w:rStyle w:val="default"/>
          <w:rFonts w:cs="FrankRuehl" w:hint="cs"/>
          <w:vanish/>
          <w:sz w:val="22"/>
          <w:szCs w:val="22"/>
          <w:shd w:val="clear" w:color="auto" w:fill="FFFF99"/>
          <w:rtl/>
        </w:rPr>
        <w:t xml:space="preserve"> </w:t>
      </w:r>
      <w:r w:rsidR="00AB0763" w:rsidRPr="009519E1">
        <w:rPr>
          <w:rStyle w:val="default"/>
          <w:rFonts w:cs="FrankRuehl" w:hint="cs"/>
          <w:vanish/>
          <w:sz w:val="22"/>
          <w:szCs w:val="22"/>
          <w:u w:val="single"/>
          <w:shd w:val="clear" w:color="auto" w:fill="FFFF99"/>
          <w:rtl/>
        </w:rPr>
        <w:t>2,101</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A35D8" w:rsidRPr="009519E1" w:rsidRDefault="00DA35D8" w:rsidP="00B109DB">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00B109DB" w:rsidRPr="009519E1">
        <w:rPr>
          <w:rStyle w:val="default"/>
          <w:rFonts w:cs="FrankRuehl"/>
          <w:strike/>
          <w:vanish/>
          <w:sz w:val="22"/>
          <w:szCs w:val="22"/>
          <w:shd w:val="clear" w:color="auto" w:fill="FFFF99"/>
          <w:rtl/>
        </w:rPr>
        <w:t>1,</w:t>
      </w:r>
      <w:r w:rsidR="00B109DB" w:rsidRPr="009519E1">
        <w:rPr>
          <w:rStyle w:val="default"/>
          <w:rFonts w:cs="FrankRuehl" w:hint="cs"/>
          <w:strike/>
          <w:vanish/>
          <w:sz w:val="22"/>
          <w:szCs w:val="22"/>
          <w:shd w:val="clear" w:color="auto" w:fill="FFFF99"/>
          <w:rtl/>
        </w:rPr>
        <w:t>000</w:t>
      </w:r>
      <w:r w:rsidR="00B109DB" w:rsidRPr="009519E1">
        <w:rPr>
          <w:rStyle w:val="default"/>
          <w:rFonts w:cs="FrankRuehl" w:hint="cs"/>
          <w:vanish/>
          <w:sz w:val="22"/>
          <w:szCs w:val="22"/>
          <w:shd w:val="clear" w:color="auto" w:fill="FFFF99"/>
          <w:rtl/>
        </w:rPr>
        <w:t xml:space="preserve"> </w:t>
      </w:r>
      <w:r w:rsidR="00B109DB" w:rsidRPr="009519E1">
        <w:rPr>
          <w:rStyle w:val="default"/>
          <w:rFonts w:cs="FrankRuehl" w:hint="cs"/>
          <w:vanish/>
          <w:sz w:val="22"/>
          <w:szCs w:val="22"/>
          <w:u w:val="single"/>
          <w:shd w:val="clear" w:color="auto" w:fill="FFFF99"/>
          <w:rtl/>
        </w:rPr>
        <w:t>1,050</w:t>
      </w:r>
    </w:p>
    <w:p w:rsidR="00DA35D8" w:rsidRPr="009519E1" w:rsidRDefault="00DA35D8" w:rsidP="00192DAC">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00192DAC" w:rsidRPr="009519E1">
        <w:rPr>
          <w:rStyle w:val="default"/>
          <w:rFonts w:cs="FrankRuehl" w:hint="cs"/>
          <w:strike/>
          <w:vanish/>
          <w:sz w:val="22"/>
          <w:szCs w:val="22"/>
          <w:shd w:val="clear" w:color="auto" w:fill="FFFF99"/>
          <w:rtl/>
        </w:rPr>
        <w:t>600</w:t>
      </w:r>
      <w:r w:rsidR="00192DAC" w:rsidRPr="009519E1">
        <w:rPr>
          <w:rStyle w:val="default"/>
          <w:rFonts w:cs="FrankRuehl" w:hint="cs"/>
          <w:vanish/>
          <w:sz w:val="22"/>
          <w:szCs w:val="22"/>
          <w:shd w:val="clear" w:color="auto" w:fill="FFFF99"/>
          <w:rtl/>
        </w:rPr>
        <w:t xml:space="preserve"> </w:t>
      </w:r>
      <w:r w:rsidR="00192DAC" w:rsidRPr="009519E1">
        <w:rPr>
          <w:rStyle w:val="default"/>
          <w:rFonts w:cs="FrankRuehl" w:hint="cs"/>
          <w:vanish/>
          <w:sz w:val="22"/>
          <w:szCs w:val="22"/>
          <w:u w:val="single"/>
          <w:shd w:val="clear" w:color="auto" w:fill="FFFF99"/>
          <w:rtl/>
        </w:rPr>
        <w:t>630</w:t>
      </w:r>
    </w:p>
    <w:p w:rsidR="00DA35D8" w:rsidRPr="009519E1" w:rsidRDefault="00DA35D8" w:rsidP="00DA35D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0031288F" w:rsidRPr="009519E1">
        <w:rPr>
          <w:rStyle w:val="default"/>
          <w:rFonts w:cs="FrankRuehl" w:hint="cs"/>
          <w:vanish/>
          <w:sz w:val="22"/>
          <w:szCs w:val="22"/>
          <w:shd w:val="clear" w:color="auto" w:fill="FFFF99"/>
          <w:rtl/>
        </w:rPr>
        <w:t>,</w:t>
      </w:r>
    </w:p>
    <w:p w:rsidR="00C634FE" w:rsidRPr="009519E1" w:rsidRDefault="00DA35D8" w:rsidP="00C634FE">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לכל ישיבה</w:t>
      </w:r>
      <w:r w:rsidR="00F32248"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 xml:space="preserve"> </w:t>
      </w:r>
      <w:r w:rsidR="00F45F80" w:rsidRPr="009519E1">
        <w:rPr>
          <w:rStyle w:val="default"/>
          <w:rFonts w:cs="FrankRuehl" w:hint="cs"/>
          <w:vanish/>
          <w:sz w:val="22"/>
          <w:szCs w:val="22"/>
          <w:shd w:val="clear" w:color="auto" w:fill="FFFF99"/>
          <w:rtl/>
        </w:rPr>
        <w:tab/>
      </w:r>
      <w:r w:rsidR="00C634FE" w:rsidRPr="009519E1">
        <w:rPr>
          <w:rStyle w:val="default"/>
          <w:rFonts w:cs="FrankRuehl" w:hint="cs"/>
          <w:strike/>
          <w:vanish/>
          <w:sz w:val="22"/>
          <w:szCs w:val="22"/>
          <w:shd w:val="clear" w:color="auto" w:fill="FFFF99"/>
          <w:rtl/>
        </w:rPr>
        <w:t>500</w:t>
      </w:r>
      <w:r w:rsidR="00C634FE" w:rsidRPr="009519E1">
        <w:rPr>
          <w:rStyle w:val="default"/>
          <w:rFonts w:cs="FrankRuehl" w:hint="cs"/>
          <w:vanish/>
          <w:sz w:val="22"/>
          <w:szCs w:val="22"/>
          <w:shd w:val="clear" w:color="auto" w:fill="FFFF99"/>
          <w:rtl/>
        </w:rPr>
        <w:t xml:space="preserve"> </w:t>
      </w:r>
      <w:r w:rsidR="00C634FE" w:rsidRPr="009519E1">
        <w:rPr>
          <w:rStyle w:val="default"/>
          <w:rFonts w:cs="FrankRuehl" w:hint="cs"/>
          <w:vanish/>
          <w:sz w:val="22"/>
          <w:szCs w:val="22"/>
          <w:u w:val="single"/>
          <w:shd w:val="clear" w:color="auto" w:fill="FFFF99"/>
          <w:rtl/>
        </w:rPr>
        <w:t>525</w:t>
      </w:r>
    </w:p>
    <w:p w:rsidR="00DA35D8" w:rsidRPr="009519E1" w:rsidRDefault="00DA35D8" w:rsidP="00DA35D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DA35D8" w:rsidRPr="009519E1" w:rsidRDefault="00DA35D8" w:rsidP="00DA35D8">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DA35D8" w:rsidRPr="009519E1" w:rsidRDefault="00DA35D8" w:rsidP="00E41C0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E41C08" w:rsidRPr="009519E1">
        <w:rPr>
          <w:rStyle w:val="default"/>
          <w:rFonts w:cs="FrankRuehl"/>
          <w:strike/>
          <w:vanish/>
          <w:sz w:val="22"/>
          <w:szCs w:val="22"/>
          <w:shd w:val="clear" w:color="auto" w:fill="FFFF99"/>
          <w:rtl/>
        </w:rPr>
        <w:t>1,</w:t>
      </w:r>
      <w:r w:rsidR="00E41C08" w:rsidRPr="009519E1">
        <w:rPr>
          <w:rStyle w:val="default"/>
          <w:rFonts w:cs="FrankRuehl" w:hint="cs"/>
          <w:strike/>
          <w:vanish/>
          <w:sz w:val="22"/>
          <w:szCs w:val="22"/>
          <w:shd w:val="clear" w:color="auto" w:fill="FFFF99"/>
          <w:rtl/>
        </w:rPr>
        <w:t>000</w:t>
      </w:r>
      <w:r w:rsidR="00E41C08" w:rsidRPr="009519E1">
        <w:rPr>
          <w:rStyle w:val="default"/>
          <w:rFonts w:cs="FrankRuehl" w:hint="cs"/>
          <w:vanish/>
          <w:sz w:val="22"/>
          <w:szCs w:val="22"/>
          <w:shd w:val="clear" w:color="auto" w:fill="FFFF99"/>
          <w:rtl/>
        </w:rPr>
        <w:t xml:space="preserve"> </w:t>
      </w:r>
      <w:r w:rsidR="00E41C08" w:rsidRPr="009519E1">
        <w:rPr>
          <w:rStyle w:val="default"/>
          <w:rFonts w:cs="FrankRuehl" w:hint="cs"/>
          <w:vanish/>
          <w:sz w:val="22"/>
          <w:szCs w:val="22"/>
          <w:u w:val="single"/>
          <w:shd w:val="clear" w:color="auto" w:fill="FFFF99"/>
          <w:rtl/>
        </w:rPr>
        <w:t>1,050</w:t>
      </w:r>
    </w:p>
    <w:p w:rsidR="00DA35D8" w:rsidRPr="009519E1" w:rsidRDefault="00DA35D8" w:rsidP="00DA35D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A35D8" w:rsidRPr="009519E1" w:rsidRDefault="00DA35D8" w:rsidP="003845A2">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003845A2" w:rsidRPr="009519E1">
        <w:rPr>
          <w:rStyle w:val="default"/>
          <w:rFonts w:cs="FrankRuehl" w:hint="cs"/>
          <w:strike/>
          <w:vanish/>
          <w:sz w:val="22"/>
          <w:szCs w:val="22"/>
          <w:shd w:val="clear" w:color="auto" w:fill="FFFF99"/>
          <w:rtl/>
        </w:rPr>
        <w:t>2,000</w:t>
      </w:r>
      <w:r w:rsidR="003845A2" w:rsidRPr="009519E1">
        <w:rPr>
          <w:rStyle w:val="default"/>
          <w:rFonts w:cs="FrankRuehl" w:hint="cs"/>
          <w:vanish/>
          <w:sz w:val="22"/>
          <w:szCs w:val="22"/>
          <w:shd w:val="clear" w:color="auto" w:fill="FFFF99"/>
          <w:rtl/>
        </w:rPr>
        <w:t xml:space="preserve"> </w:t>
      </w:r>
      <w:r w:rsidR="003845A2" w:rsidRPr="009519E1">
        <w:rPr>
          <w:rStyle w:val="default"/>
          <w:rFonts w:cs="FrankRuehl" w:hint="cs"/>
          <w:vanish/>
          <w:sz w:val="22"/>
          <w:szCs w:val="22"/>
          <w:u w:val="single"/>
          <w:shd w:val="clear" w:color="auto" w:fill="FFFF99"/>
          <w:rtl/>
        </w:rPr>
        <w:t>2,101</w:t>
      </w:r>
    </w:p>
    <w:p w:rsidR="00DA35D8" w:rsidRPr="009519E1" w:rsidRDefault="00DA35D8" w:rsidP="00E41C08">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00E41C08" w:rsidRPr="009519E1">
        <w:rPr>
          <w:rStyle w:val="default"/>
          <w:rFonts w:cs="FrankRuehl"/>
          <w:strike/>
          <w:vanish/>
          <w:sz w:val="22"/>
          <w:szCs w:val="22"/>
          <w:shd w:val="clear" w:color="auto" w:fill="FFFF99"/>
          <w:rtl/>
        </w:rPr>
        <w:t>1,</w:t>
      </w:r>
      <w:r w:rsidR="00E41C08" w:rsidRPr="009519E1">
        <w:rPr>
          <w:rStyle w:val="default"/>
          <w:rFonts w:cs="FrankRuehl" w:hint="cs"/>
          <w:strike/>
          <w:vanish/>
          <w:sz w:val="22"/>
          <w:szCs w:val="22"/>
          <w:shd w:val="clear" w:color="auto" w:fill="FFFF99"/>
          <w:rtl/>
        </w:rPr>
        <w:t>000</w:t>
      </w:r>
      <w:r w:rsidR="00E41C08" w:rsidRPr="009519E1">
        <w:rPr>
          <w:rStyle w:val="default"/>
          <w:rFonts w:cs="FrankRuehl" w:hint="cs"/>
          <w:vanish/>
          <w:sz w:val="22"/>
          <w:szCs w:val="22"/>
          <w:shd w:val="clear" w:color="auto" w:fill="FFFF99"/>
          <w:rtl/>
        </w:rPr>
        <w:t xml:space="preserve"> </w:t>
      </w:r>
      <w:r w:rsidR="00E41C08" w:rsidRPr="009519E1">
        <w:rPr>
          <w:rStyle w:val="default"/>
          <w:rFonts w:cs="FrankRuehl" w:hint="cs"/>
          <w:vanish/>
          <w:sz w:val="22"/>
          <w:szCs w:val="22"/>
          <w:u w:val="single"/>
          <w:shd w:val="clear" w:color="auto" w:fill="FFFF99"/>
          <w:rtl/>
        </w:rPr>
        <w:t>1,050</w:t>
      </w:r>
    </w:p>
    <w:p w:rsidR="00DA35D8" w:rsidRPr="009519E1" w:rsidRDefault="00DA35D8" w:rsidP="007D63C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007D63C8" w:rsidRPr="009519E1">
        <w:rPr>
          <w:rStyle w:val="default"/>
          <w:rFonts w:cs="FrankRuehl" w:hint="cs"/>
          <w:vanish/>
          <w:sz w:val="22"/>
          <w:szCs w:val="22"/>
          <w:shd w:val="clear" w:color="auto" w:fill="FFFF99"/>
          <w:rtl/>
        </w:rPr>
        <w:t>,</w:t>
      </w:r>
    </w:p>
    <w:p w:rsidR="00DA35D8" w:rsidRPr="009519E1" w:rsidRDefault="00DA35D8" w:rsidP="007D63C8">
      <w:pPr>
        <w:pStyle w:val="P00"/>
        <w:tabs>
          <w:tab w:val="clear" w:pos="6259"/>
          <w:tab w:val="left" w:pos="6804"/>
        </w:tabs>
        <w:spacing w:before="0"/>
        <w:ind w:left="1928" w:right="2410" w:hanging="45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t>לכל ישיבה</w:t>
      </w:r>
      <w:r w:rsidR="007D63C8"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800</w:t>
      </w:r>
      <w:r w:rsidR="004801A0" w:rsidRPr="009519E1">
        <w:rPr>
          <w:rStyle w:val="default"/>
          <w:rFonts w:cs="FrankRuehl" w:hint="cs"/>
          <w:vanish/>
          <w:sz w:val="22"/>
          <w:szCs w:val="22"/>
          <w:shd w:val="clear" w:color="auto" w:fill="FFFF99"/>
          <w:rtl/>
        </w:rPr>
        <w:t xml:space="preserve"> </w:t>
      </w:r>
      <w:r w:rsidR="004801A0" w:rsidRPr="009519E1">
        <w:rPr>
          <w:rStyle w:val="default"/>
          <w:rFonts w:cs="FrankRuehl" w:hint="cs"/>
          <w:vanish/>
          <w:sz w:val="22"/>
          <w:szCs w:val="22"/>
          <w:u w:val="single"/>
          <w:shd w:val="clear" w:color="auto" w:fill="FFFF99"/>
          <w:rtl/>
        </w:rPr>
        <w:t>840</w:t>
      </w:r>
    </w:p>
    <w:p w:rsidR="00DA35D8" w:rsidRPr="009519E1" w:rsidRDefault="00DA35D8" w:rsidP="00DA35D8">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שעות תורנות מעצרים, לשעה או תשלום כאמור בתקנה (א)(1)(א)(1)</w:t>
      </w:r>
    </w:p>
    <w:p w:rsidR="00DA35D8" w:rsidRPr="009519E1" w:rsidRDefault="00DA35D8" w:rsidP="00DA35D8">
      <w:pPr>
        <w:pStyle w:val="P01"/>
        <w:tabs>
          <w:tab w:val="clear" w:pos="6259"/>
          <w:tab w:val="left" w:pos="6804"/>
        </w:tabs>
        <w:spacing w:before="0"/>
        <w:ind w:left="1475" w:right="1134" w:hanging="454"/>
        <w:rPr>
          <w:rFonts w:hint="cs"/>
          <w:vanish/>
          <w:sz w:val="22"/>
          <w:szCs w:val="22"/>
          <w:shd w:val="clear" w:color="auto" w:fill="FFFF99"/>
          <w:rtl/>
        </w:rPr>
      </w:pPr>
      <w:r w:rsidRPr="009519E1">
        <w:rPr>
          <w:rFonts w:hint="cs"/>
          <w:vanish/>
          <w:sz w:val="22"/>
          <w:szCs w:val="22"/>
          <w:shd w:val="clear" w:color="auto" w:fill="FFFF99"/>
          <w:rtl/>
        </w:rPr>
        <w:t>אם הוטל הטיפול באותם ענינים על הסניגור בשעות התורנות</w:t>
      </w:r>
      <w:r w:rsidRPr="009519E1">
        <w:rPr>
          <w:rFonts w:hint="cs"/>
          <w:vanish/>
          <w:sz w:val="22"/>
          <w:szCs w:val="22"/>
          <w:shd w:val="clear" w:color="auto" w:fill="FFFF99"/>
          <w:rtl/>
        </w:rPr>
        <w:tab/>
      </w:r>
      <w:r w:rsidRPr="009519E1">
        <w:rPr>
          <w:rFonts w:hint="cs"/>
          <w:strike/>
          <w:vanish/>
          <w:sz w:val="22"/>
          <w:szCs w:val="22"/>
          <w:shd w:val="clear" w:color="auto" w:fill="FFFF99"/>
          <w:rtl/>
        </w:rPr>
        <w:t>80</w:t>
      </w:r>
      <w:r w:rsidR="004801A0" w:rsidRPr="009519E1">
        <w:rPr>
          <w:rFonts w:hint="cs"/>
          <w:vanish/>
          <w:sz w:val="22"/>
          <w:szCs w:val="22"/>
          <w:shd w:val="clear" w:color="auto" w:fill="FFFF99"/>
          <w:rtl/>
        </w:rPr>
        <w:t xml:space="preserve"> </w:t>
      </w:r>
      <w:r w:rsidR="004801A0" w:rsidRPr="009519E1">
        <w:rPr>
          <w:rFonts w:hint="cs"/>
          <w:vanish/>
          <w:sz w:val="22"/>
          <w:szCs w:val="22"/>
          <w:u w:val="single"/>
          <w:shd w:val="clear" w:color="auto" w:fill="FFFF99"/>
          <w:rtl/>
        </w:rPr>
        <w:t>84</w:t>
      </w:r>
    </w:p>
    <w:p w:rsidR="00614252" w:rsidRPr="009519E1" w:rsidRDefault="00DA35D8" w:rsidP="00DA35D8">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 xml:space="preserve">ור לאדם המיוצג הנמצא במקום מעצר או מאסר, או במקום </w:t>
      </w:r>
    </w:p>
    <w:p w:rsidR="00DA35D8" w:rsidRPr="009519E1" w:rsidRDefault="00DA35D8" w:rsidP="00DA35D8">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rFonts w:hint="cs"/>
          <w:vanish/>
          <w:sz w:val="22"/>
          <w:szCs w:val="22"/>
          <w:shd w:val="clear" w:color="auto" w:fill="FFFF99"/>
          <w:rtl/>
        </w:rPr>
        <w:t>אשפוז, כולל הוצאה נסיעה, לשעה</w:t>
      </w:r>
      <w:r w:rsidRPr="009519E1">
        <w:rPr>
          <w:rFonts w:hint="cs"/>
          <w:vanish/>
          <w:sz w:val="22"/>
          <w:szCs w:val="22"/>
          <w:shd w:val="clear" w:color="auto" w:fill="FFFF99"/>
          <w:rtl/>
        </w:rPr>
        <w:tab/>
      </w:r>
      <w:r w:rsidRPr="009519E1">
        <w:rPr>
          <w:rFonts w:hint="cs"/>
          <w:strike/>
          <w:vanish/>
          <w:sz w:val="22"/>
          <w:szCs w:val="22"/>
          <w:shd w:val="clear" w:color="auto" w:fill="FFFF99"/>
          <w:rtl/>
        </w:rPr>
        <w:t>50</w:t>
      </w:r>
      <w:r w:rsidR="00F96DBF" w:rsidRPr="009519E1">
        <w:rPr>
          <w:rFonts w:hint="cs"/>
          <w:vanish/>
          <w:sz w:val="22"/>
          <w:szCs w:val="22"/>
          <w:shd w:val="clear" w:color="auto" w:fill="FFFF99"/>
          <w:rtl/>
        </w:rPr>
        <w:t xml:space="preserve"> </w:t>
      </w:r>
      <w:r w:rsidR="00F96DBF" w:rsidRPr="009519E1">
        <w:rPr>
          <w:rFonts w:hint="cs"/>
          <w:vanish/>
          <w:sz w:val="22"/>
          <w:szCs w:val="22"/>
          <w:u w:val="single"/>
          <w:shd w:val="clear" w:color="auto" w:fill="FFFF99"/>
          <w:rtl/>
        </w:rPr>
        <w:t>53</w:t>
      </w:r>
    </w:p>
    <w:p w:rsidR="00B61CBB" w:rsidRPr="009519E1" w:rsidRDefault="00B61CBB" w:rsidP="00DE4632">
      <w:pPr>
        <w:pStyle w:val="P00"/>
        <w:tabs>
          <w:tab w:val="clear" w:pos="6259"/>
        </w:tabs>
        <w:spacing w:before="0"/>
        <w:ind w:left="0" w:right="1134"/>
        <w:rPr>
          <w:rFonts w:hint="cs"/>
          <w:vanish/>
          <w:color w:val="FF0000"/>
          <w:szCs w:val="20"/>
          <w:shd w:val="clear" w:color="auto" w:fill="FFFF99"/>
          <w:rtl/>
        </w:rPr>
      </w:pPr>
    </w:p>
    <w:p w:rsidR="00D879CF" w:rsidRPr="009519E1" w:rsidRDefault="00D879CF" w:rsidP="00D879CF">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1.1.1998</w:t>
      </w:r>
    </w:p>
    <w:p w:rsidR="00D879CF" w:rsidRPr="009519E1" w:rsidRDefault="00D879CF" w:rsidP="00D879CF">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תשנ"ח-1997</w:t>
      </w:r>
    </w:p>
    <w:p w:rsidR="00D879CF" w:rsidRPr="009519E1" w:rsidRDefault="008D63DD" w:rsidP="008D63DD">
      <w:pPr>
        <w:pStyle w:val="P00"/>
        <w:spacing w:before="0"/>
        <w:ind w:left="0" w:right="1134"/>
        <w:rPr>
          <w:rFonts w:hint="cs"/>
          <w:vanish/>
          <w:szCs w:val="20"/>
          <w:shd w:val="clear" w:color="auto" w:fill="FFFF99"/>
          <w:rtl/>
        </w:rPr>
      </w:pPr>
      <w:hyperlink r:id="rId7"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תשנ"ח מס' 5870</w:t>
        </w:r>
      </w:hyperlink>
      <w:r w:rsidR="00D879CF" w:rsidRPr="009519E1">
        <w:rPr>
          <w:rFonts w:hint="cs"/>
          <w:vanish/>
          <w:szCs w:val="20"/>
          <w:shd w:val="clear" w:color="auto" w:fill="FFFF99"/>
          <w:rtl/>
        </w:rPr>
        <w:t xml:space="preserve"> מיום </w:t>
      </w:r>
      <w:r w:rsidRPr="009519E1">
        <w:rPr>
          <w:rFonts w:hint="cs"/>
          <w:vanish/>
          <w:szCs w:val="20"/>
          <w:shd w:val="clear" w:color="auto" w:fill="FFFF99"/>
          <w:rtl/>
        </w:rPr>
        <w:t>31</w:t>
      </w:r>
      <w:r w:rsidR="00D879CF" w:rsidRPr="009519E1">
        <w:rPr>
          <w:rFonts w:hint="cs"/>
          <w:vanish/>
          <w:szCs w:val="20"/>
          <w:shd w:val="clear" w:color="auto" w:fill="FFFF99"/>
          <w:rtl/>
        </w:rPr>
        <w:t>.</w:t>
      </w:r>
      <w:r w:rsidRPr="009519E1">
        <w:rPr>
          <w:rFonts w:hint="cs"/>
          <w:vanish/>
          <w:szCs w:val="20"/>
          <w:shd w:val="clear" w:color="auto" w:fill="FFFF99"/>
          <w:rtl/>
        </w:rPr>
        <w:t>12</w:t>
      </w:r>
      <w:r w:rsidR="00D879CF" w:rsidRPr="009519E1">
        <w:rPr>
          <w:rFonts w:hint="cs"/>
          <w:vanish/>
          <w:szCs w:val="20"/>
          <w:shd w:val="clear" w:color="auto" w:fill="FFFF99"/>
          <w:rtl/>
        </w:rPr>
        <w:t>.</w:t>
      </w:r>
      <w:r w:rsidRPr="009519E1">
        <w:rPr>
          <w:rFonts w:hint="cs"/>
          <w:vanish/>
          <w:szCs w:val="20"/>
          <w:shd w:val="clear" w:color="auto" w:fill="FFFF99"/>
          <w:rtl/>
        </w:rPr>
        <w:t>1997</w:t>
      </w:r>
      <w:r w:rsidR="00D879CF" w:rsidRPr="009519E1">
        <w:rPr>
          <w:rFonts w:hint="cs"/>
          <w:vanish/>
          <w:szCs w:val="20"/>
          <w:shd w:val="clear" w:color="auto" w:fill="FFFF99"/>
          <w:rtl/>
        </w:rPr>
        <w:t xml:space="preserve"> עמ' </w:t>
      </w:r>
      <w:r w:rsidRPr="009519E1">
        <w:rPr>
          <w:rFonts w:hint="cs"/>
          <w:vanish/>
          <w:szCs w:val="20"/>
          <w:shd w:val="clear" w:color="auto" w:fill="FFFF99"/>
          <w:rtl/>
        </w:rPr>
        <w:t>238</w:t>
      </w:r>
    </w:p>
    <w:p w:rsidR="001B631C" w:rsidRPr="009519E1" w:rsidRDefault="001B631C" w:rsidP="001B631C">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1B631C" w:rsidRPr="009519E1" w:rsidRDefault="001B631C" w:rsidP="001B631C">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525</w:t>
      </w:r>
      <w:r w:rsidR="001D5330" w:rsidRPr="009519E1">
        <w:rPr>
          <w:rStyle w:val="default"/>
          <w:rFonts w:cs="FrankRuehl" w:hint="cs"/>
          <w:strike/>
          <w:vanish/>
          <w:sz w:val="22"/>
          <w:szCs w:val="22"/>
          <w:shd w:val="clear" w:color="auto" w:fill="FFFF99"/>
          <w:rtl/>
        </w:rPr>
        <w:t xml:space="preserve"> </w:t>
      </w:r>
      <w:r w:rsidR="001D5330" w:rsidRPr="009519E1">
        <w:rPr>
          <w:rStyle w:val="default"/>
          <w:rFonts w:cs="FrankRuehl" w:hint="cs"/>
          <w:vanish/>
          <w:sz w:val="22"/>
          <w:szCs w:val="22"/>
          <w:u w:val="single"/>
          <w:shd w:val="clear" w:color="auto" w:fill="FFFF99"/>
          <w:rtl/>
        </w:rPr>
        <w:t>568</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630</w:t>
      </w:r>
      <w:r w:rsidR="001D5330" w:rsidRPr="009519E1">
        <w:rPr>
          <w:rStyle w:val="default"/>
          <w:rFonts w:cs="FrankRuehl" w:hint="cs"/>
          <w:strike/>
          <w:vanish/>
          <w:sz w:val="22"/>
          <w:szCs w:val="22"/>
          <w:shd w:val="clear" w:color="auto" w:fill="FFFF99"/>
          <w:rtl/>
        </w:rPr>
        <w:t xml:space="preserve"> </w:t>
      </w:r>
      <w:r w:rsidR="001D5330" w:rsidRPr="009519E1">
        <w:rPr>
          <w:rStyle w:val="default"/>
          <w:rFonts w:cs="FrankRuehl" w:hint="cs"/>
          <w:vanish/>
          <w:sz w:val="22"/>
          <w:szCs w:val="22"/>
          <w:u w:val="single"/>
          <w:shd w:val="clear" w:color="auto" w:fill="FFFF99"/>
          <w:rtl/>
        </w:rPr>
        <w:t>681</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735</w:t>
      </w:r>
      <w:r w:rsidR="001D5330" w:rsidRPr="009519E1">
        <w:rPr>
          <w:rStyle w:val="default"/>
          <w:rFonts w:cs="FrankRuehl" w:hint="cs"/>
          <w:strike/>
          <w:vanish/>
          <w:sz w:val="22"/>
          <w:szCs w:val="22"/>
          <w:shd w:val="clear" w:color="auto" w:fill="FFFF99"/>
          <w:rtl/>
        </w:rPr>
        <w:t xml:space="preserve"> </w:t>
      </w:r>
      <w:r w:rsidR="001D5330" w:rsidRPr="009519E1">
        <w:rPr>
          <w:rStyle w:val="default"/>
          <w:rFonts w:cs="FrankRuehl" w:hint="cs"/>
          <w:vanish/>
          <w:sz w:val="22"/>
          <w:szCs w:val="22"/>
          <w:u w:val="single"/>
          <w:shd w:val="clear" w:color="auto" w:fill="FFFF99"/>
          <w:rtl/>
        </w:rPr>
        <w:t>795</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2,101</w:t>
      </w:r>
      <w:r w:rsidR="001D5330" w:rsidRPr="009519E1">
        <w:rPr>
          <w:rStyle w:val="default"/>
          <w:rFonts w:cs="FrankRuehl" w:hint="cs"/>
          <w:vanish/>
          <w:sz w:val="22"/>
          <w:szCs w:val="22"/>
          <w:shd w:val="clear" w:color="auto" w:fill="FFFF99"/>
          <w:rtl/>
        </w:rPr>
        <w:t xml:space="preserve"> </w:t>
      </w:r>
      <w:r w:rsidR="001D5330" w:rsidRPr="009519E1">
        <w:rPr>
          <w:rStyle w:val="default"/>
          <w:rFonts w:cs="FrankRuehl" w:hint="cs"/>
          <w:vanish/>
          <w:sz w:val="22"/>
          <w:szCs w:val="22"/>
          <w:u w:val="single"/>
          <w:shd w:val="clear" w:color="auto" w:fill="FFFF99"/>
          <w:rtl/>
        </w:rPr>
        <w:t>2,273</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1,260</w:t>
      </w:r>
      <w:r w:rsidR="00BE2DA5" w:rsidRPr="009519E1">
        <w:rPr>
          <w:rStyle w:val="default"/>
          <w:rFonts w:cs="FrankRuehl" w:hint="cs"/>
          <w:vanish/>
          <w:sz w:val="22"/>
          <w:szCs w:val="22"/>
          <w:shd w:val="clear" w:color="auto" w:fill="FFFF99"/>
          <w:rtl/>
        </w:rPr>
        <w:t xml:space="preserve"> </w:t>
      </w:r>
      <w:r w:rsidR="00BE2DA5" w:rsidRPr="009519E1">
        <w:rPr>
          <w:rStyle w:val="default"/>
          <w:rFonts w:cs="FrankRuehl" w:hint="cs"/>
          <w:vanish/>
          <w:sz w:val="22"/>
          <w:szCs w:val="22"/>
          <w:u w:val="single"/>
          <w:shd w:val="clear" w:color="auto" w:fill="FFFF99"/>
          <w:rtl/>
        </w:rPr>
        <w:t>1,363</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945</w:t>
      </w:r>
      <w:r w:rsidR="00BE2DA5" w:rsidRPr="009519E1">
        <w:rPr>
          <w:rStyle w:val="default"/>
          <w:rFonts w:cs="FrankRuehl" w:hint="cs"/>
          <w:strike/>
          <w:vanish/>
          <w:sz w:val="22"/>
          <w:szCs w:val="22"/>
          <w:shd w:val="clear" w:color="auto" w:fill="FFFF99"/>
          <w:rtl/>
        </w:rPr>
        <w:t xml:space="preserve"> </w:t>
      </w:r>
      <w:r w:rsidR="00BE2DA5" w:rsidRPr="009519E1">
        <w:rPr>
          <w:rStyle w:val="default"/>
          <w:rFonts w:cs="FrankRuehl" w:hint="cs"/>
          <w:vanish/>
          <w:sz w:val="22"/>
          <w:szCs w:val="22"/>
          <w:u w:val="single"/>
          <w:shd w:val="clear" w:color="auto" w:fill="FFFF99"/>
          <w:rtl/>
        </w:rPr>
        <w:t>1,022</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טיעון לעונש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1,575</w:t>
      </w:r>
      <w:r w:rsidR="00BE2DA5" w:rsidRPr="009519E1">
        <w:rPr>
          <w:rStyle w:val="default"/>
          <w:rFonts w:cs="FrankRuehl" w:hint="cs"/>
          <w:vanish/>
          <w:sz w:val="22"/>
          <w:szCs w:val="22"/>
          <w:shd w:val="clear" w:color="auto" w:fill="FFFF99"/>
          <w:rtl/>
        </w:rPr>
        <w:t xml:space="preserve"> </w:t>
      </w:r>
      <w:r w:rsidR="00BE2DA5" w:rsidRPr="009519E1">
        <w:rPr>
          <w:rStyle w:val="default"/>
          <w:rFonts w:cs="FrankRuehl" w:hint="cs"/>
          <w:vanish/>
          <w:sz w:val="22"/>
          <w:szCs w:val="22"/>
          <w:u w:val="single"/>
          <w:shd w:val="clear" w:color="auto" w:fill="FFFF99"/>
          <w:rtl/>
        </w:rPr>
        <w:t>1,704</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Pr="009519E1">
        <w:rPr>
          <w:rStyle w:val="default"/>
          <w:rFonts w:cs="FrankRuehl" w:hint="cs"/>
          <w:vanish/>
          <w:sz w:val="22"/>
          <w:szCs w:val="22"/>
          <w:shd w:val="clear" w:color="auto" w:fill="FFFF99"/>
          <w:rtl/>
        </w:rPr>
        <w:t>),</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t xml:space="preserve">לכל ישיבה </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368</w:t>
      </w:r>
      <w:r w:rsidR="009E7824" w:rsidRPr="009519E1">
        <w:rPr>
          <w:rStyle w:val="default"/>
          <w:rFonts w:cs="FrankRuehl" w:hint="cs"/>
          <w:vanish/>
          <w:sz w:val="22"/>
          <w:szCs w:val="22"/>
          <w:shd w:val="clear" w:color="auto" w:fill="FFFF99"/>
          <w:rtl/>
        </w:rPr>
        <w:t xml:space="preserve"> </w:t>
      </w:r>
      <w:r w:rsidR="009E7824" w:rsidRPr="009519E1">
        <w:rPr>
          <w:rStyle w:val="default"/>
          <w:rFonts w:cs="FrankRuehl" w:hint="cs"/>
          <w:vanish/>
          <w:sz w:val="22"/>
          <w:szCs w:val="22"/>
          <w:u w:val="single"/>
          <w:shd w:val="clear" w:color="auto" w:fill="FFFF99"/>
          <w:rtl/>
        </w:rPr>
        <w:t>398</w:t>
      </w:r>
    </w:p>
    <w:p w:rsidR="001B631C" w:rsidRPr="009519E1" w:rsidRDefault="001B631C" w:rsidP="001B631C">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1B631C" w:rsidRPr="009519E1" w:rsidRDefault="001B631C" w:rsidP="00D168B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D168B3" w:rsidRPr="009519E1">
        <w:rPr>
          <w:rStyle w:val="default"/>
          <w:rFonts w:cs="FrankRuehl" w:hint="cs"/>
          <w:strike/>
          <w:vanish/>
          <w:sz w:val="22"/>
          <w:szCs w:val="22"/>
          <w:shd w:val="clear" w:color="auto" w:fill="FFFF99"/>
          <w:rtl/>
        </w:rPr>
        <w:t xml:space="preserve">630 </w:t>
      </w:r>
      <w:r w:rsidR="00D168B3" w:rsidRPr="009519E1">
        <w:rPr>
          <w:rStyle w:val="default"/>
          <w:rFonts w:cs="FrankRuehl" w:hint="cs"/>
          <w:vanish/>
          <w:sz w:val="22"/>
          <w:szCs w:val="22"/>
          <w:u w:val="single"/>
          <w:shd w:val="clear" w:color="auto" w:fill="FFFF99"/>
          <w:rtl/>
        </w:rPr>
        <w:t>681</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1,050</w:t>
      </w:r>
      <w:r w:rsidR="007D664E" w:rsidRPr="009519E1">
        <w:rPr>
          <w:rStyle w:val="default"/>
          <w:rFonts w:cs="FrankRuehl" w:hint="cs"/>
          <w:vanish/>
          <w:sz w:val="22"/>
          <w:szCs w:val="22"/>
          <w:shd w:val="clear" w:color="auto" w:fill="FFFF99"/>
          <w:rtl/>
        </w:rPr>
        <w:t xml:space="preserve"> </w:t>
      </w:r>
      <w:r w:rsidR="007D664E" w:rsidRPr="009519E1">
        <w:rPr>
          <w:rStyle w:val="default"/>
          <w:rFonts w:cs="FrankRuehl" w:hint="cs"/>
          <w:vanish/>
          <w:sz w:val="22"/>
          <w:szCs w:val="22"/>
          <w:u w:val="single"/>
          <w:shd w:val="clear" w:color="auto" w:fill="FFFF99"/>
          <w:rtl/>
        </w:rPr>
        <w:t>1,136</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2,101</w:t>
      </w:r>
      <w:r w:rsidR="009548E9" w:rsidRPr="009519E1">
        <w:rPr>
          <w:rStyle w:val="default"/>
          <w:rFonts w:cs="FrankRuehl" w:hint="cs"/>
          <w:vanish/>
          <w:sz w:val="22"/>
          <w:szCs w:val="22"/>
          <w:shd w:val="clear" w:color="auto" w:fill="FFFF99"/>
          <w:rtl/>
        </w:rPr>
        <w:t xml:space="preserve"> </w:t>
      </w:r>
      <w:r w:rsidR="009548E9" w:rsidRPr="009519E1">
        <w:rPr>
          <w:rStyle w:val="default"/>
          <w:rFonts w:cs="FrankRuehl" w:hint="cs"/>
          <w:vanish/>
          <w:sz w:val="22"/>
          <w:szCs w:val="22"/>
          <w:u w:val="single"/>
          <w:shd w:val="clear" w:color="auto" w:fill="FFFF99"/>
          <w:rtl/>
        </w:rPr>
        <w:t>2,273</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1B631C" w:rsidRPr="009519E1" w:rsidRDefault="001B631C" w:rsidP="009B68A8">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009B68A8" w:rsidRPr="009519E1">
        <w:rPr>
          <w:rStyle w:val="default"/>
          <w:rFonts w:cs="FrankRuehl" w:hint="cs"/>
          <w:strike/>
          <w:vanish/>
          <w:sz w:val="22"/>
          <w:szCs w:val="22"/>
          <w:shd w:val="clear" w:color="auto" w:fill="FFFF99"/>
          <w:rtl/>
        </w:rPr>
        <w:t>1,050</w:t>
      </w:r>
      <w:r w:rsidR="009B68A8" w:rsidRPr="009519E1">
        <w:rPr>
          <w:rStyle w:val="default"/>
          <w:rFonts w:cs="FrankRuehl" w:hint="cs"/>
          <w:vanish/>
          <w:sz w:val="22"/>
          <w:szCs w:val="22"/>
          <w:shd w:val="clear" w:color="auto" w:fill="FFFF99"/>
          <w:rtl/>
        </w:rPr>
        <w:t xml:space="preserve"> </w:t>
      </w:r>
      <w:r w:rsidR="009B68A8" w:rsidRPr="009519E1">
        <w:rPr>
          <w:rStyle w:val="default"/>
          <w:rFonts w:cs="FrankRuehl" w:hint="cs"/>
          <w:vanish/>
          <w:sz w:val="22"/>
          <w:szCs w:val="22"/>
          <w:u w:val="single"/>
          <w:shd w:val="clear" w:color="auto" w:fill="FFFF99"/>
          <w:rtl/>
        </w:rPr>
        <w:t>1,136</w:t>
      </w:r>
    </w:p>
    <w:p w:rsidR="001B631C" w:rsidRPr="009519E1" w:rsidRDefault="001B631C" w:rsidP="009B68A8">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009B68A8" w:rsidRPr="009519E1">
        <w:rPr>
          <w:rStyle w:val="default"/>
          <w:rFonts w:cs="FrankRuehl" w:hint="cs"/>
          <w:strike/>
          <w:vanish/>
          <w:sz w:val="22"/>
          <w:szCs w:val="22"/>
          <w:shd w:val="clear" w:color="auto" w:fill="FFFF99"/>
          <w:rtl/>
        </w:rPr>
        <w:t xml:space="preserve">630 </w:t>
      </w:r>
      <w:r w:rsidR="009B68A8" w:rsidRPr="009519E1">
        <w:rPr>
          <w:rStyle w:val="default"/>
          <w:rFonts w:cs="FrankRuehl" w:hint="cs"/>
          <w:vanish/>
          <w:sz w:val="22"/>
          <w:szCs w:val="22"/>
          <w:u w:val="single"/>
          <w:shd w:val="clear" w:color="auto" w:fill="FFFF99"/>
          <w:rtl/>
        </w:rPr>
        <w:t>681</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Pr="009519E1">
        <w:rPr>
          <w:rStyle w:val="default"/>
          <w:rFonts w:cs="FrankRuehl" w:hint="cs"/>
          <w:vanish/>
          <w:sz w:val="22"/>
          <w:szCs w:val="22"/>
          <w:shd w:val="clear" w:color="auto" w:fill="FFFF99"/>
          <w:rtl/>
        </w:rPr>
        <w:t>,</w:t>
      </w:r>
    </w:p>
    <w:p w:rsidR="001B631C" w:rsidRPr="009519E1" w:rsidRDefault="001B631C" w:rsidP="00A2207D">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t xml:space="preserve"> </w:t>
      </w:r>
      <w:r w:rsidRPr="009519E1">
        <w:rPr>
          <w:rStyle w:val="default"/>
          <w:rFonts w:cs="FrankRuehl" w:hint="cs"/>
          <w:vanish/>
          <w:sz w:val="22"/>
          <w:szCs w:val="22"/>
          <w:shd w:val="clear" w:color="auto" w:fill="FFFF99"/>
          <w:rtl/>
        </w:rPr>
        <w:tab/>
      </w:r>
      <w:r w:rsidR="00A2207D" w:rsidRPr="009519E1">
        <w:rPr>
          <w:rStyle w:val="default"/>
          <w:rFonts w:cs="FrankRuehl" w:hint="cs"/>
          <w:strike/>
          <w:vanish/>
          <w:sz w:val="22"/>
          <w:szCs w:val="22"/>
          <w:shd w:val="clear" w:color="auto" w:fill="FFFF99"/>
          <w:rtl/>
        </w:rPr>
        <w:t xml:space="preserve">525 </w:t>
      </w:r>
      <w:r w:rsidR="00A2207D" w:rsidRPr="009519E1">
        <w:rPr>
          <w:rStyle w:val="default"/>
          <w:rFonts w:cs="FrankRuehl" w:hint="cs"/>
          <w:vanish/>
          <w:sz w:val="22"/>
          <w:szCs w:val="22"/>
          <w:u w:val="single"/>
          <w:shd w:val="clear" w:color="auto" w:fill="FFFF99"/>
          <w:rtl/>
        </w:rPr>
        <w:t>568</w:t>
      </w:r>
    </w:p>
    <w:p w:rsidR="001B631C" w:rsidRPr="009519E1" w:rsidRDefault="001B631C" w:rsidP="001B631C">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1B631C" w:rsidRPr="009519E1" w:rsidRDefault="001B631C" w:rsidP="001B631C">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1B631C" w:rsidRPr="009519E1" w:rsidRDefault="001B631C" w:rsidP="00083392">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083392" w:rsidRPr="009519E1">
        <w:rPr>
          <w:rStyle w:val="default"/>
          <w:rFonts w:cs="FrankRuehl" w:hint="cs"/>
          <w:strike/>
          <w:vanish/>
          <w:sz w:val="22"/>
          <w:szCs w:val="22"/>
          <w:shd w:val="clear" w:color="auto" w:fill="FFFF99"/>
          <w:rtl/>
        </w:rPr>
        <w:t>1,050</w:t>
      </w:r>
      <w:r w:rsidR="00083392" w:rsidRPr="009519E1">
        <w:rPr>
          <w:rStyle w:val="default"/>
          <w:rFonts w:cs="FrankRuehl" w:hint="cs"/>
          <w:vanish/>
          <w:sz w:val="22"/>
          <w:szCs w:val="22"/>
          <w:shd w:val="clear" w:color="auto" w:fill="FFFF99"/>
          <w:rtl/>
        </w:rPr>
        <w:t xml:space="preserve"> </w:t>
      </w:r>
      <w:r w:rsidR="00083392" w:rsidRPr="009519E1">
        <w:rPr>
          <w:rStyle w:val="default"/>
          <w:rFonts w:cs="FrankRuehl" w:hint="cs"/>
          <w:vanish/>
          <w:sz w:val="22"/>
          <w:szCs w:val="22"/>
          <w:u w:val="single"/>
          <w:shd w:val="clear" w:color="auto" w:fill="FFFF99"/>
          <w:rtl/>
        </w:rPr>
        <w:t>1,136</w:t>
      </w:r>
    </w:p>
    <w:p w:rsidR="001B631C" w:rsidRPr="009519E1" w:rsidRDefault="001B631C" w:rsidP="001B631C">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1B631C" w:rsidRPr="009519E1" w:rsidRDefault="001B631C" w:rsidP="00320612">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00320612" w:rsidRPr="009519E1">
        <w:rPr>
          <w:rStyle w:val="default"/>
          <w:rFonts w:cs="FrankRuehl" w:hint="cs"/>
          <w:strike/>
          <w:vanish/>
          <w:sz w:val="22"/>
          <w:szCs w:val="22"/>
          <w:shd w:val="clear" w:color="auto" w:fill="FFFF99"/>
          <w:rtl/>
        </w:rPr>
        <w:t>2,101</w:t>
      </w:r>
      <w:r w:rsidR="00320612" w:rsidRPr="009519E1">
        <w:rPr>
          <w:rStyle w:val="default"/>
          <w:rFonts w:cs="FrankRuehl" w:hint="cs"/>
          <w:vanish/>
          <w:sz w:val="22"/>
          <w:szCs w:val="22"/>
          <w:shd w:val="clear" w:color="auto" w:fill="FFFF99"/>
          <w:rtl/>
        </w:rPr>
        <w:t xml:space="preserve"> </w:t>
      </w:r>
      <w:r w:rsidR="00320612" w:rsidRPr="009519E1">
        <w:rPr>
          <w:rStyle w:val="default"/>
          <w:rFonts w:cs="FrankRuehl" w:hint="cs"/>
          <w:vanish/>
          <w:sz w:val="22"/>
          <w:szCs w:val="22"/>
          <w:u w:val="single"/>
          <w:shd w:val="clear" w:color="auto" w:fill="FFFF99"/>
          <w:rtl/>
        </w:rPr>
        <w:t>2,273</w:t>
      </w:r>
    </w:p>
    <w:p w:rsidR="001B631C" w:rsidRPr="009519E1" w:rsidRDefault="001B631C" w:rsidP="00083392">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00083392" w:rsidRPr="009519E1">
        <w:rPr>
          <w:rStyle w:val="default"/>
          <w:rFonts w:cs="FrankRuehl" w:hint="cs"/>
          <w:strike/>
          <w:vanish/>
          <w:sz w:val="22"/>
          <w:szCs w:val="22"/>
          <w:shd w:val="clear" w:color="auto" w:fill="FFFF99"/>
          <w:rtl/>
        </w:rPr>
        <w:t>1,050</w:t>
      </w:r>
      <w:r w:rsidR="00083392" w:rsidRPr="009519E1">
        <w:rPr>
          <w:rStyle w:val="default"/>
          <w:rFonts w:cs="FrankRuehl" w:hint="cs"/>
          <w:vanish/>
          <w:sz w:val="22"/>
          <w:szCs w:val="22"/>
          <w:shd w:val="clear" w:color="auto" w:fill="FFFF99"/>
          <w:rtl/>
        </w:rPr>
        <w:t xml:space="preserve"> </w:t>
      </w:r>
      <w:r w:rsidR="00083392" w:rsidRPr="009519E1">
        <w:rPr>
          <w:rStyle w:val="default"/>
          <w:rFonts w:cs="FrankRuehl" w:hint="cs"/>
          <w:vanish/>
          <w:sz w:val="22"/>
          <w:szCs w:val="22"/>
          <w:u w:val="single"/>
          <w:shd w:val="clear" w:color="auto" w:fill="FFFF99"/>
          <w:rtl/>
        </w:rPr>
        <w:t>1,136</w:t>
      </w:r>
    </w:p>
    <w:p w:rsidR="001B631C" w:rsidRPr="009519E1" w:rsidRDefault="001B631C" w:rsidP="001B631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p>
    <w:p w:rsidR="001B631C" w:rsidRPr="009519E1" w:rsidRDefault="001B631C" w:rsidP="001B631C">
      <w:pPr>
        <w:pStyle w:val="P00"/>
        <w:tabs>
          <w:tab w:val="clear" w:pos="6259"/>
          <w:tab w:val="left" w:pos="6804"/>
        </w:tabs>
        <w:spacing w:before="0"/>
        <w:ind w:left="1928" w:right="2410" w:hanging="45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t>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840</w:t>
      </w:r>
      <w:r w:rsidR="009578D4" w:rsidRPr="009519E1">
        <w:rPr>
          <w:rStyle w:val="default"/>
          <w:rFonts w:cs="FrankRuehl" w:hint="cs"/>
          <w:vanish/>
          <w:sz w:val="22"/>
          <w:szCs w:val="22"/>
          <w:shd w:val="clear" w:color="auto" w:fill="FFFF99"/>
          <w:rtl/>
        </w:rPr>
        <w:t xml:space="preserve"> </w:t>
      </w:r>
      <w:r w:rsidR="009578D4" w:rsidRPr="009519E1">
        <w:rPr>
          <w:rStyle w:val="default"/>
          <w:rFonts w:cs="FrankRuehl" w:hint="cs"/>
          <w:vanish/>
          <w:sz w:val="22"/>
          <w:szCs w:val="22"/>
          <w:u w:val="single"/>
          <w:shd w:val="clear" w:color="auto" w:fill="FFFF99"/>
          <w:rtl/>
        </w:rPr>
        <w:t>909</w:t>
      </w:r>
    </w:p>
    <w:p w:rsidR="001B631C" w:rsidRPr="009519E1" w:rsidRDefault="001B631C" w:rsidP="001B631C">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שעות תורנות מעצרים, לשעה או תשלום כאמור בתקנה (א)(1)(א)(1)</w:t>
      </w:r>
    </w:p>
    <w:p w:rsidR="001B631C" w:rsidRPr="009519E1" w:rsidRDefault="001B631C" w:rsidP="001B631C">
      <w:pPr>
        <w:pStyle w:val="P01"/>
        <w:tabs>
          <w:tab w:val="clear" w:pos="6259"/>
          <w:tab w:val="left" w:pos="6804"/>
        </w:tabs>
        <w:spacing w:before="0"/>
        <w:ind w:left="1475" w:right="1134" w:hanging="454"/>
        <w:rPr>
          <w:rFonts w:hint="cs"/>
          <w:vanish/>
          <w:sz w:val="22"/>
          <w:szCs w:val="22"/>
          <w:shd w:val="clear" w:color="auto" w:fill="FFFF99"/>
          <w:rtl/>
        </w:rPr>
      </w:pPr>
      <w:r w:rsidRPr="009519E1">
        <w:rPr>
          <w:rFonts w:hint="cs"/>
          <w:vanish/>
          <w:sz w:val="22"/>
          <w:szCs w:val="22"/>
          <w:shd w:val="clear" w:color="auto" w:fill="FFFF99"/>
          <w:rtl/>
        </w:rPr>
        <w:t>אם הוטל הטיפול באותם ענינים על הסניגור בשעות התורנות</w:t>
      </w:r>
      <w:r w:rsidRPr="009519E1">
        <w:rPr>
          <w:rFonts w:hint="cs"/>
          <w:vanish/>
          <w:sz w:val="22"/>
          <w:szCs w:val="22"/>
          <w:shd w:val="clear" w:color="auto" w:fill="FFFF99"/>
          <w:rtl/>
        </w:rPr>
        <w:tab/>
      </w:r>
      <w:r w:rsidRPr="009519E1">
        <w:rPr>
          <w:rFonts w:hint="cs"/>
          <w:strike/>
          <w:vanish/>
          <w:sz w:val="22"/>
          <w:szCs w:val="22"/>
          <w:shd w:val="clear" w:color="auto" w:fill="FFFF99"/>
          <w:rtl/>
        </w:rPr>
        <w:t>84</w:t>
      </w:r>
      <w:r w:rsidR="009578D4" w:rsidRPr="009519E1">
        <w:rPr>
          <w:rFonts w:hint="cs"/>
          <w:vanish/>
          <w:sz w:val="22"/>
          <w:szCs w:val="22"/>
          <w:shd w:val="clear" w:color="auto" w:fill="FFFF99"/>
          <w:rtl/>
        </w:rPr>
        <w:t xml:space="preserve"> </w:t>
      </w:r>
      <w:r w:rsidR="009578D4" w:rsidRPr="009519E1">
        <w:rPr>
          <w:rFonts w:hint="cs"/>
          <w:vanish/>
          <w:sz w:val="22"/>
          <w:szCs w:val="22"/>
          <w:u w:val="single"/>
          <w:shd w:val="clear" w:color="auto" w:fill="FFFF99"/>
          <w:rtl/>
        </w:rPr>
        <w:t>91</w:t>
      </w:r>
    </w:p>
    <w:p w:rsidR="001B631C" w:rsidRPr="009519E1" w:rsidRDefault="001B631C" w:rsidP="001B631C">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 xml:space="preserve">ור לאדם המיוצג הנמצא במקום מעצר או מאסר, או במקום </w:t>
      </w:r>
    </w:p>
    <w:p w:rsidR="001B631C" w:rsidRPr="009519E1" w:rsidRDefault="001B631C" w:rsidP="001B631C">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rFonts w:hint="cs"/>
          <w:vanish/>
          <w:sz w:val="22"/>
          <w:szCs w:val="22"/>
          <w:shd w:val="clear" w:color="auto" w:fill="FFFF99"/>
          <w:rtl/>
        </w:rPr>
        <w:t>אשפוז, כולל הוצאה נסיעה, לשעה</w:t>
      </w:r>
      <w:r w:rsidRPr="009519E1">
        <w:rPr>
          <w:rFonts w:hint="cs"/>
          <w:vanish/>
          <w:sz w:val="22"/>
          <w:szCs w:val="22"/>
          <w:shd w:val="clear" w:color="auto" w:fill="FFFF99"/>
          <w:rtl/>
        </w:rPr>
        <w:tab/>
      </w:r>
      <w:r w:rsidRPr="009519E1">
        <w:rPr>
          <w:rFonts w:hint="cs"/>
          <w:strike/>
          <w:vanish/>
          <w:sz w:val="22"/>
          <w:szCs w:val="22"/>
          <w:shd w:val="clear" w:color="auto" w:fill="FFFF99"/>
          <w:rtl/>
        </w:rPr>
        <w:t>53</w:t>
      </w:r>
      <w:r w:rsidR="009578D4" w:rsidRPr="009519E1">
        <w:rPr>
          <w:rFonts w:hint="cs"/>
          <w:vanish/>
          <w:sz w:val="22"/>
          <w:szCs w:val="22"/>
          <w:shd w:val="clear" w:color="auto" w:fill="FFFF99"/>
          <w:rtl/>
        </w:rPr>
        <w:t xml:space="preserve"> </w:t>
      </w:r>
      <w:r w:rsidR="009578D4" w:rsidRPr="009519E1">
        <w:rPr>
          <w:rFonts w:hint="cs"/>
          <w:vanish/>
          <w:sz w:val="22"/>
          <w:szCs w:val="22"/>
          <w:u w:val="single"/>
          <w:shd w:val="clear" w:color="auto" w:fill="FFFF99"/>
          <w:rtl/>
        </w:rPr>
        <w:t>57</w:t>
      </w:r>
    </w:p>
    <w:p w:rsidR="00B33053" w:rsidRPr="009519E1" w:rsidRDefault="00B33053" w:rsidP="00DE4632">
      <w:pPr>
        <w:pStyle w:val="P00"/>
        <w:tabs>
          <w:tab w:val="clear" w:pos="6259"/>
        </w:tabs>
        <w:spacing w:before="0"/>
        <w:ind w:left="0" w:right="1134"/>
        <w:rPr>
          <w:rFonts w:hint="cs"/>
          <w:vanish/>
          <w:color w:val="FF0000"/>
          <w:szCs w:val="20"/>
          <w:shd w:val="clear" w:color="auto" w:fill="FFFF99"/>
          <w:rtl/>
        </w:rPr>
      </w:pPr>
    </w:p>
    <w:p w:rsidR="00FC7179" w:rsidRPr="009519E1" w:rsidRDefault="00FC7179" w:rsidP="00DE4632">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DE4632" w:rsidRPr="009519E1">
        <w:rPr>
          <w:rFonts w:hint="cs"/>
          <w:vanish/>
          <w:color w:val="FF0000"/>
          <w:szCs w:val="20"/>
          <w:shd w:val="clear" w:color="auto" w:fill="FFFF99"/>
          <w:rtl/>
        </w:rPr>
        <w:t>19</w:t>
      </w:r>
      <w:r w:rsidRPr="009519E1">
        <w:rPr>
          <w:rFonts w:hint="cs"/>
          <w:vanish/>
          <w:color w:val="FF0000"/>
          <w:szCs w:val="20"/>
          <w:shd w:val="clear" w:color="auto" w:fill="FFFF99"/>
          <w:rtl/>
        </w:rPr>
        <w:t>.</w:t>
      </w:r>
      <w:r w:rsidR="00DE4632" w:rsidRPr="009519E1">
        <w:rPr>
          <w:rFonts w:hint="cs"/>
          <w:vanish/>
          <w:color w:val="FF0000"/>
          <w:szCs w:val="20"/>
          <w:shd w:val="clear" w:color="auto" w:fill="FFFF99"/>
          <w:rtl/>
        </w:rPr>
        <w:t>11</w:t>
      </w:r>
      <w:r w:rsidRPr="009519E1">
        <w:rPr>
          <w:rFonts w:hint="cs"/>
          <w:vanish/>
          <w:color w:val="FF0000"/>
          <w:szCs w:val="20"/>
          <w:shd w:val="clear" w:color="auto" w:fill="FFFF99"/>
          <w:rtl/>
        </w:rPr>
        <w:t>.19</w:t>
      </w:r>
      <w:r w:rsidR="00DE4632" w:rsidRPr="009519E1">
        <w:rPr>
          <w:rFonts w:hint="cs"/>
          <w:vanish/>
          <w:color w:val="FF0000"/>
          <w:szCs w:val="20"/>
          <w:shd w:val="clear" w:color="auto" w:fill="FFFF99"/>
          <w:rtl/>
        </w:rPr>
        <w:t>98</w:t>
      </w:r>
    </w:p>
    <w:p w:rsidR="00FC7179" w:rsidRPr="009519E1" w:rsidRDefault="00C127AD" w:rsidP="00C127AD">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w:t>
      </w:r>
      <w:r w:rsidR="00FC7179" w:rsidRPr="009519E1">
        <w:rPr>
          <w:rFonts w:hint="cs"/>
          <w:b/>
          <w:bCs/>
          <w:vanish/>
          <w:szCs w:val="20"/>
          <w:shd w:val="clear" w:color="auto" w:fill="FFFF99"/>
          <w:rtl/>
        </w:rPr>
        <w:t>-</w:t>
      </w:r>
      <w:r w:rsidRPr="009519E1">
        <w:rPr>
          <w:rFonts w:hint="cs"/>
          <w:b/>
          <w:bCs/>
          <w:vanish/>
          <w:szCs w:val="20"/>
          <w:shd w:val="clear" w:color="auto" w:fill="FFFF99"/>
          <w:rtl/>
        </w:rPr>
        <w:t>1998</w:t>
      </w:r>
    </w:p>
    <w:p w:rsidR="00FC7179" w:rsidRPr="009519E1" w:rsidRDefault="00B01263" w:rsidP="008355BF">
      <w:pPr>
        <w:pStyle w:val="P00"/>
        <w:spacing w:before="0"/>
        <w:ind w:left="0" w:right="1134"/>
        <w:rPr>
          <w:rFonts w:hint="cs"/>
          <w:vanish/>
          <w:szCs w:val="20"/>
          <w:shd w:val="clear" w:color="auto" w:fill="FFFF99"/>
          <w:rtl/>
        </w:rPr>
      </w:pPr>
      <w:hyperlink r:id="rId8"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00FC7179" w:rsidRPr="009519E1">
        <w:rPr>
          <w:rFonts w:hint="cs"/>
          <w:vanish/>
          <w:szCs w:val="20"/>
          <w:shd w:val="clear" w:color="auto" w:fill="FFFF99"/>
          <w:rtl/>
        </w:rPr>
        <w:t xml:space="preserve"> מיום </w:t>
      </w:r>
      <w:r w:rsidRPr="009519E1">
        <w:rPr>
          <w:rFonts w:hint="cs"/>
          <w:vanish/>
          <w:szCs w:val="20"/>
          <w:shd w:val="clear" w:color="auto" w:fill="FFFF99"/>
          <w:rtl/>
        </w:rPr>
        <w:t>19</w:t>
      </w:r>
      <w:r w:rsidR="00FC7179" w:rsidRPr="009519E1">
        <w:rPr>
          <w:rFonts w:hint="cs"/>
          <w:vanish/>
          <w:szCs w:val="20"/>
          <w:shd w:val="clear" w:color="auto" w:fill="FFFF99"/>
          <w:rtl/>
        </w:rPr>
        <w:t>.</w:t>
      </w:r>
      <w:r w:rsidRPr="009519E1">
        <w:rPr>
          <w:rFonts w:hint="cs"/>
          <w:vanish/>
          <w:szCs w:val="20"/>
          <w:shd w:val="clear" w:color="auto" w:fill="FFFF99"/>
          <w:rtl/>
        </w:rPr>
        <w:t>11</w:t>
      </w:r>
      <w:r w:rsidR="00FC7179" w:rsidRPr="009519E1">
        <w:rPr>
          <w:rFonts w:hint="cs"/>
          <w:vanish/>
          <w:szCs w:val="20"/>
          <w:shd w:val="clear" w:color="auto" w:fill="FFFF99"/>
          <w:rtl/>
        </w:rPr>
        <w:t>.19</w:t>
      </w:r>
      <w:r w:rsidRPr="009519E1">
        <w:rPr>
          <w:rFonts w:hint="cs"/>
          <w:vanish/>
          <w:szCs w:val="20"/>
          <w:shd w:val="clear" w:color="auto" w:fill="FFFF99"/>
          <w:rtl/>
        </w:rPr>
        <w:t>98</w:t>
      </w:r>
      <w:r w:rsidR="00FC7179" w:rsidRPr="009519E1">
        <w:rPr>
          <w:rFonts w:hint="cs"/>
          <w:vanish/>
          <w:szCs w:val="20"/>
          <w:shd w:val="clear" w:color="auto" w:fill="FFFF99"/>
          <w:rtl/>
        </w:rPr>
        <w:t xml:space="preserve"> עמ' </w:t>
      </w:r>
      <w:r w:rsidR="008355BF" w:rsidRPr="009519E1">
        <w:rPr>
          <w:rFonts w:hint="cs"/>
          <w:vanish/>
          <w:szCs w:val="20"/>
          <w:shd w:val="clear" w:color="auto" w:fill="FFFF99"/>
          <w:rtl/>
        </w:rPr>
        <w:t>70</w:t>
      </w:r>
    </w:p>
    <w:p w:rsidR="00265F59" w:rsidRPr="009519E1" w:rsidRDefault="00265F59" w:rsidP="000B261C">
      <w:pPr>
        <w:pStyle w:val="P00"/>
        <w:ind w:left="0" w:right="1134"/>
        <w:rPr>
          <w:rStyle w:val="default"/>
          <w:rFonts w:cs="FrankRuehl"/>
          <w:vanish/>
          <w:sz w:val="22"/>
          <w:szCs w:val="22"/>
          <w:shd w:val="clear" w:color="auto" w:fill="FFFF99"/>
          <w:rtl/>
        </w:rPr>
      </w:pPr>
      <w:r w:rsidRPr="009519E1">
        <w:rPr>
          <w:rStyle w:val="big-number"/>
          <w:rFonts w:cs="FrankRuehl"/>
          <w:vanish/>
          <w:sz w:val="22"/>
          <w:szCs w:val="22"/>
          <w:shd w:val="clear" w:color="auto" w:fill="FFFF99"/>
          <w:rtl/>
        </w:rPr>
        <w:t>1.</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265F59" w:rsidRPr="009519E1" w:rsidRDefault="00265F59" w:rsidP="00265F59">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265F59" w:rsidRPr="009519E1" w:rsidRDefault="00265F59" w:rsidP="00265F5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265F59" w:rsidRPr="009519E1" w:rsidRDefault="00265F59" w:rsidP="00265F5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vanish/>
          <w:sz w:val="22"/>
          <w:szCs w:val="22"/>
          <w:shd w:val="clear" w:color="auto" w:fill="FFFF99"/>
          <w:rtl/>
        </w:rPr>
        <w:t>568</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681</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795</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2,273</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1,363</w:t>
      </w:r>
    </w:p>
    <w:p w:rsidR="00107DB0" w:rsidRPr="009519E1" w:rsidRDefault="00107DB0" w:rsidP="00107DB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1,022</w:t>
      </w:r>
    </w:p>
    <w:p w:rsidR="00265F59" w:rsidRPr="009519E1" w:rsidRDefault="00265F59" w:rsidP="001C27E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(7)</w:t>
      </w:r>
      <w:r w:rsidRPr="009519E1">
        <w:rPr>
          <w:rStyle w:val="default"/>
          <w:rFonts w:cs="FrankRuehl"/>
          <w:strike/>
          <w:vanish/>
          <w:sz w:val="22"/>
          <w:szCs w:val="22"/>
          <w:shd w:val="clear" w:color="auto" w:fill="FFFF99"/>
          <w:rtl/>
        </w:rPr>
        <w:tab/>
      </w:r>
      <w:r w:rsidR="00F22A07" w:rsidRPr="009519E1">
        <w:rPr>
          <w:rStyle w:val="default"/>
          <w:rFonts w:cs="FrankRuehl" w:hint="cs"/>
          <w:strike/>
          <w:vanish/>
          <w:sz w:val="22"/>
          <w:szCs w:val="22"/>
          <w:shd w:val="clear" w:color="auto" w:fill="FFFF99"/>
          <w:rtl/>
        </w:rPr>
        <w:t>טיעון לעונש בעבירה של גרימת מוות</w:t>
      </w:r>
      <w:r w:rsidRPr="009519E1">
        <w:rPr>
          <w:rStyle w:val="default"/>
          <w:rFonts w:cs="FrankRuehl"/>
          <w:strike/>
          <w:vanish/>
          <w:sz w:val="22"/>
          <w:szCs w:val="22"/>
          <w:shd w:val="clear" w:color="auto" w:fill="FFFF99"/>
          <w:rtl/>
        </w:rPr>
        <w:tab/>
      </w:r>
      <w:r w:rsidR="00F22A07" w:rsidRPr="009519E1">
        <w:rPr>
          <w:rStyle w:val="default"/>
          <w:rFonts w:cs="FrankRuehl" w:hint="cs"/>
          <w:strike/>
          <w:vanish/>
          <w:sz w:val="22"/>
          <w:szCs w:val="22"/>
          <w:shd w:val="clear" w:color="auto" w:fill="FFFF99"/>
          <w:rtl/>
        </w:rPr>
        <w:t>1,</w:t>
      </w:r>
      <w:r w:rsidR="001C27E7" w:rsidRPr="009519E1">
        <w:rPr>
          <w:rStyle w:val="default"/>
          <w:rFonts w:cs="FrankRuehl" w:hint="cs"/>
          <w:strike/>
          <w:vanish/>
          <w:sz w:val="22"/>
          <w:szCs w:val="22"/>
          <w:shd w:val="clear" w:color="auto" w:fill="FFFF99"/>
          <w:rtl/>
        </w:rPr>
        <w:t>704</w:t>
      </w:r>
    </w:p>
    <w:p w:rsidR="006D2518" w:rsidRPr="009519E1" w:rsidRDefault="006D2518" w:rsidP="009B47B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(7)</w:t>
      </w:r>
      <w:r w:rsidRPr="009519E1">
        <w:rPr>
          <w:rStyle w:val="default"/>
          <w:rFonts w:cs="FrankRuehl"/>
          <w:vanish/>
          <w:sz w:val="22"/>
          <w:szCs w:val="22"/>
          <w:u w:val="single"/>
          <w:shd w:val="clear" w:color="auto" w:fill="FFFF99"/>
          <w:rtl/>
        </w:rPr>
        <w:tab/>
      </w:r>
      <w:r w:rsidR="009B47B1" w:rsidRPr="009519E1">
        <w:rPr>
          <w:rStyle w:val="default"/>
          <w:rFonts w:cs="FrankRuehl" w:hint="cs"/>
          <w:vanish/>
          <w:sz w:val="22"/>
          <w:szCs w:val="22"/>
          <w:u w:val="single"/>
          <w:shd w:val="clear" w:color="auto" w:fill="FFFF99"/>
          <w:rtl/>
        </w:rPr>
        <w:t>אישום בעבירה של גרימת מוות</w:t>
      </w:r>
      <w:r w:rsidRPr="009519E1">
        <w:rPr>
          <w:rStyle w:val="default"/>
          <w:rFonts w:cs="FrankRuehl"/>
          <w:vanish/>
          <w:sz w:val="22"/>
          <w:szCs w:val="22"/>
          <w:u w:val="single"/>
          <w:shd w:val="clear" w:color="auto" w:fill="FFFF99"/>
          <w:rtl/>
        </w:rPr>
        <w:tab/>
      </w:r>
      <w:r w:rsidR="009B47B1" w:rsidRPr="009519E1">
        <w:rPr>
          <w:rStyle w:val="default"/>
          <w:rFonts w:cs="FrankRuehl" w:hint="cs"/>
          <w:vanish/>
          <w:sz w:val="22"/>
          <w:szCs w:val="22"/>
          <w:u w:val="single"/>
          <w:shd w:val="clear" w:color="auto" w:fill="FFFF99"/>
          <w:rtl/>
        </w:rPr>
        <w:t>2,273</w:t>
      </w:r>
    </w:p>
    <w:p w:rsidR="00457928" w:rsidRPr="009519E1" w:rsidRDefault="00457928" w:rsidP="0009415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8</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0009415A" w:rsidRPr="009519E1">
        <w:rPr>
          <w:rStyle w:val="default"/>
          <w:rFonts w:cs="FrankRuehl" w:hint="cs"/>
          <w:vanish/>
          <w:sz w:val="22"/>
          <w:szCs w:val="22"/>
          <w:u w:val="single"/>
          <w:shd w:val="clear" w:color="auto" w:fill="FFFF99"/>
          <w:rtl/>
        </w:rPr>
        <w:t>הליך עיקרי אחר שמונה לייצג בו</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w:t>
      </w:r>
      <w:r w:rsidR="0009415A" w:rsidRPr="009519E1">
        <w:rPr>
          <w:rStyle w:val="default"/>
          <w:rFonts w:cs="FrankRuehl" w:hint="cs"/>
          <w:vanish/>
          <w:sz w:val="22"/>
          <w:szCs w:val="22"/>
          <w:u w:val="single"/>
          <w:shd w:val="clear" w:color="auto" w:fill="FFFF99"/>
          <w:rtl/>
        </w:rPr>
        <w:t>542</w:t>
      </w:r>
    </w:p>
    <w:p w:rsidR="008F2842" w:rsidRPr="009519E1" w:rsidRDefault="00301B1B" w:rsidP="00301B1B">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u w:val="single"/>
          <w:shd w:val="clear" w:color="auto" w:fill="FFFF99"/>
          <w:rtl/>
        </w:rPr>
        <w:t>,</w:t>
      </w:r>
    </w:p>
    <w:p w:rsidR="00265F59" w:rsidRPr="009519E1" w:rsidRDefault="004677EA" w:rsidP="000A765B">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0057408F" w:rsidRPr="009519E1">
        <w:rPr>
          <w:rStyle w:val="default"/>
          <w:rFonts w:cs="FrankRuehl"/>
          <w:vanish/>
          <w:sz w:val="22"/>
          <w:szCs w:val="22"/>
          <w:u w:val="single"/>
          <w:shd w:val="clear" w:color="auto" w:fill="FFFF99"/>
          <w:rtl/>
        </w:rPr>
        <w:t>לרבות ישיבה בענ</w:t>
      </w:r>
      <w:r w:rsidR="00301B1B" w:rsidRPr="009519E1">
        <w:rPr>
          <w:rStyle w:val="default"/>
          <w:rFonts w:cs="FrankRuehl"/>
          <w:vanish/>
          <w:sz w:val="22"/>
          <w:szCs w:val="22"/>
          <w:u w:val="single"/>
          <w:shd w:val="clear" w:color="auto" w:fill="FFFF99"/>
          <w:rtl/>
        </w:rPr>
        <w:t>ין הקשור במישרין לטיפול בתיק</w:t>
      </w:r>
      <w:r w:rsidR="00301B1B" w:rsidRPr="009519E1">
        <w:rPr>
          <w:rStyle w:val="default"/>
          <w:rFonts w:cs="FrankRuehl"/>
          <w:vanish/>
          <w:sz w:val="22"/>
          <w:szCs w:val="22"/>
          <w:shd w:val="clear" w:color="auto" w:fill="FFFF99"/>
          <w:rtl/>
        </w:rPr>
        <w:t>,</w:t>
      </w:r>
      <w:r w:rsidR="00301B1B" w:rsidRPr="009519E1">
        <w:rPr>
          <w:rStyle w:val="default"/>
          <w:rFonts w:cs="FrankRuehl" w:hint="cs"/>
          <w:vanish/>
          <w:sz w:val="22"/>
          <w:szCs w:val="22"/>
          <w:shd w:val="clear" w:color="auto" w:fill="FFFF99"/>
          <w:rtl/>
        </w:rPr>
        <w:t xml:space="preserve"> ל</w:t>
      </w:r>
      <w:r w:rsidR="00746282" w:rsidRPr="009519E1">
        <w:rPr>
          <w:rStyle w:val="default"/>
          <w:rFonts w:cs="FrankRuehl" w:hint="cs"/>
          <w:vanish/>
          <w:sz w:val="22"/>
          <w:szCs w:val="22"/>
          <w:shd w:val="clear" w:color="auto" w:fill="FFFF99"/>
          <w:rtl/>
        </w:rPr>
        <w:t xml:space="preserve">כל ישיבה </w:t>
      </w:r>
      <w:r w:rsidR="00E97145" w:rsidRPr="009519E1">
        <w:rPr>
          <w:rStyle w:val="default"/>
          <w:rFonts w:cs="FrankRuehl" w:hint="cs"/>
          <w:vanish/>
          <w:sz w:val="22"/>
          <w:szCs w:val="22"/>
          <w:shd w:val="clear" w:color="auto" w:fill="FFFF99"/>
          <w:rtl/>
        </w:rPr>
        <w:tab/>
      </w:r>
      <w:r w:rsidR="000A765B" w:rsidRPr="009519E1">
        <w:rPr>
          <w:rStyle w:val="default"/>
          <w:rFonts w:cs="FrankRuehl" w:hint="cs"/>
          <w:vanish/>
          <w:sz w:val="22"/>
          <w:szCs w:val="22"/>
          <w:shd w:val="clear" w:color="auto" w:fill="FFFF99"/>
          <w:rtl/>
        </w:rPr>
        <w:t>398</w:t>
      </w:r>
    </w:p>
    <w:p w:rsidR="00265F59" w:rsidRPr="009519E1" w:rsidRDefault="00265F59" w:rsidP="00265F5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265F59" w:rsidRPr="009519E1" w:rsidRDefault="00265F59" w:rsidP="00265F5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380DE0" w:rsidRPr="009519E1" w:rsidRDefault="00380DE0" w:rsidP="00380DE0">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380DE0" w:rsidRPr="009519E1" w:rsidRDefault="00380DE0" w:rsidP="00380DE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t>681</w:t>
      </w:r>
    </w:p>
    <w:p w:rsidR="00380DE0" w:rsidRPr="009519E1" w:rsidRDefault="00380DE0" w:rsidP="00380DE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1,136</w:t>
      </w:r>
    </w:p>
    <w:p w:rsidR="00380DE0" w:rsidRPr="009519E1" w:rsidRDefault="00380DE0" w:rsidP="00380DE0">
      <w:pPr>
        <w:pStyle w:val="P22"/>
        <w:tabs>
          <w:tab w:val="clear" w:pos="6259"/>
          <w:tab w:val="left" w:pos="624"/>
          <w:tab w:val="left" w:pos="1021"/>
          <w:tab w:val="left" w:pos="6804"/>
        </w:tabs>
        <w:spacing w:before="0"/>
        <w:ind w:left="1928"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2,273</w:t>
      </w:r>
    </w:p>
    <w:p w:rsidR="00380DE0" w:rsidRPr="009519E1" w:rsidRDefault="00380DE0" w:rsidP="00380DE0">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(4)</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ערעור פלילי </w:t>
      </w:r>
      <w:r w:rsidRPr="009519E1">
        <w:rPr>
          <w:rStyle w:val="default"/>
          <w:rFonts w:cs="FrankRuehl"/>
          <w:strike/>
          <w:vanish/>
          <w:sz w:val="22"/>
          <w:szCs w:val="22"/>
          <w:shd w:val="clear" w:color="auto" w:fill="FFFF99"/>
          <w:rtl/>
        </w:rPr>
        <w:t>–</w:t>
      </w:r>
    </w:p>
    <w:p w:rsidR="00380DE0" w:rsidRPr="009519E1" w:rsidRDefault="00380DE0" w:rsidP="00380DE0">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פסק הדין</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1,136</w:t>
      </w:r>
    </w:p>
    <w:p w:rsidR="00380DE0" w:rsidRPr="009519E1" w:rsidRDefault="00380DE0" w:rsidP="00380DE0">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בב)</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גזר הדין בלבד</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681</w:t>
      </w:r>
    </w:p>
    <w:p w:rsidR="004472A1" w:rsidRPr="009519E1" w:rsidRDefault="004472A1" w:rsidP="00380DE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(4)</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ערעור פלילי </w:t>
      </w:r>
      <w:r w:rsidRPr="009519E1">
        <w:rPr>
          <w:rStyle w:val="default"/>
          <w:rFonts w:cs="FrankRuehl"/>
          <w:vanish/>
          <w:sz w:val="22"/>
          <w:szCs w:val="22"/>
          <w:u w:val="single"/>
          <w:shd w:val="clear" w:color="auto" w:fill="FFFF99"/>
          <w:rtl/>
        </w:rPr>
        <w:t>–</w:t>
      </w:r>
    </w:p>
    <w:p w:rsidR="004472A1" w:rsidRPr="009519E1" w:rsidRDefault="004472A1" w:rsidP="00905A9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פסק הדין</w:t>
      </w:r>
      <w:r w:rsidRPr="009519E1">
        <w:rPr>
          <w:rStyle w:val="default"/>
          <w:rFonts w:cs="FrankRuehl"/>
          <w:vanish/>
          <w:sz w:val="22"/>
          <w:szCs w:val="22"/>
          <w:u w:val="single"/>
          <w:shd w:val="clear" w:color="auto" w:fill="FFFF99"/>
          <w:rtl/>
        </w:rPr>
        <w:tab/>
      </w:r>
      <w:r w:rsidR="00905A93" w:rsidRPr="009519E1">
        <w:rPr>
          <w:rStyle w:val="default"/>
          <w:rFonts w:cs="FrankRuehl" w:hint="cs"/>
          <w:vanish/>
          <w:sz w:val="22"/>
          <w:szCs w:val="22"/>
          <w:u w:val="single"/>
          <w:shd w:val="clear" w:color="auto" w:fill="FFFF99"/>
          <w:rtl/>
        </w:rPr>
        <w:t>2,276</w:t>
      </w:r>
    </w:p>
    <w:p w:rsidR="004472A1" w:rsidRPr="009519E1" w:rsidRDefault="004472A1" w:rsidP="002E57D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בב)</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גזר הדין בלבד</w:t>
      </w:r>
      <w:r w:rsidRPr="009519E1">
        <w:rPr>
          <w:rStyle w:val="default"/>
          <w:rFonts w:cs="FrankRuehl"/>
          <w:vanish/>
          <w:sz w:val="22"/>
          <w:szCs w:val="22"/>
          <w:u w:val="single"/>
          <w:shd w:val="clear" w:color="auto" w:fill="FFFF99"/>
          <w:rtl/>
        </w:rPr>
        <w:tab/>
      </w:r>
      <w:r w:rsidR="002E57D0" w:rsidRPr="009519E1">
        <w:rPr>
          <w:rStyle w:val="default"/>
          <w:rFonts w:cs="FrankRuehl" w:hint="cs"/>
          <w:vanish/>
          <w:sz w:val="22"/>
          <w:szCs w:val="22"/>
          <w:u w:val="single"/>
          <w:shd w:val="clear" w:color="auto" w:fill="FFFF99"/>
          <w:rtl/>
        </w:rPr>
        <w:t>1,136</w:t>
      </w:r>
    </w:p>
    <w:p w:rsidR="002D1F20" w:rsidRPr="009519E1" w:rsidRDefault="002D1F20" w:rsidP="002D1F2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5</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00351510" w:rsidRPr="009519E1">
        <w:rPr>
          <w:rStyle w:val="default"/>
          <w:rFonts w:cs="FrankRuehl" w:hint="cs"/>
          <w:vanish/>
          <w:sz w:val="22"/>
          <w:szCs w:val="22"/>
          <w:u w:val="single"/>
          <w:shd w:val="clear" w:color="auto" w:fill="FFFF99"/>
          <w:rtl/>
        </w:rPr>
        <w:t>הליך עיקרי אחר שמונה לייצג בו</w:t>
      </w:r>
      <w:r w:rsidR="00351510" w:rsidRPr="009519E1">
        <w:rPr>
          <w:rStyle w:val="default"/>
          <w:rFonts w:cs="FrankRuehl" w:hint="cs"/>
          <w:vanish/>
          <w:sz w:val="22"/>
          <w:szCs w:val="22"/>
          <w:u w:val="single"/>
          <w:shd w:val="clear" w:color="auto" w:fill="FFFF99"/>
          <w:rtl/>
        </w:rPr>
        <w:tab/>
        <w:t>1,894</w:t>
      </w:r>
    </w:p>
    <w:p w:rsidR="00493726" w:rsidRPr="009519E1" w:rsidRDefault="00493726" w:rsidP="00493726">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u w:val="single"/>
          <w:shd w:val="clear" w:color="auto" w:fill="FFFF99"/>
          <w:rtl/>
        </w:rPr>
        <w:t>,</w:t>
      </w:r>
    </w:p>
    <w:p w:rsidR="00493726" w:rsidRPr="009519E1" w:rsidRDefault="000E23F6" w:rsidP="00CD6900">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0057408F" w:rsidRPr="009519E1">
        <w:rPr>
          <w:rStyle w:val="default"/>
          <w:rFonts w:cs="FrankRuehl"/>
          <w:vanish/>
          <w:sz w:val="22"/>
          <w:szCs w:val="22"/>
          <w:u w:val="single"/>
          <w:shd w:val="clear" w:color="auto" w:fill="FFFF99"/>
          <w:rtl/>
        </w:rPr>
        <w:t>לרבות ישיבה בענ</w:t>
      </w:r>
      <w:r w:rsidR="00493726" w:rsidRPr="009519E1">
        <w:rPr>
          <w:rStyle w:val="default"/>
          <w:rFonts w:cs="FrankRuehl"/>
          <w:vanish/>
          <w:sz w:val="22"/>
          <w:szCs w:val="22"/>
          <w:u w:val="single"/>
          <w:shd w:val="clear" w:color="auto" w:fill="FFFF99"/>
          <w:rtl/>
        </w:rPr>
        <w:t>ין הקשור במישרין לטיפול בתיק</w:t>
      </w:r>
      <w:r w:rsidR="00493726" w:rsidRPr="009519E1">
        <w:rPr>
          <w:rStyle w:val="default"/>
          <w:rFonts w:cs="FrankRuehl"/>
          <w:vanish/>
          <w:sz w:val="22"/>
          <w:szCs w:val="22"/>
          <w:shd w:val="clear" w:color="auto" w:fill="FFFF99"/>
          <w:rtl/>
        </w:rPr>
        <w:t>,</w:t>
      </w:r>
      <w:r w:rsidR="00493726" w:rsidRPr="009519E1">
        <w:rPr>
          <w:rStyle w:val="default"/>
          <w:rFonts w:cs="FrankRuehl" w:hint="cs"/>
          <w:vanish/>
          <w:sz w:val="22"/>
          <w:szCs w:val="22"/>
          <w:shd w:val="clear" w:color="auto" w:fill="FFFF99"/>
          <w:rtl/>
        </w:rPr>
        <w:t xml:space="preserve"> לכל ישיבה </w:t>
      </w:r>
      <w:r w:rsidR="00493726" w:rsidRPr="009519E1">
        <w:rPr>
          <w:rStyle w:val="default"/>
          <w:rFonts w:cs="FrankRuehl" w:hint="cs"/>
          <w:vanish/>
          <w:sz w:val="22"/>
          <w:szCs w:val="22"/>
          <w:shd w:val="clear" w:color="auto" w:fill="FFFF99"/>
          <w:rtl/>
        </w:rPr>
        <w:tab/>
      </w:r>
      <w:r w:rsidR="00CD6900" w:rsidRPr="009519E1">
        <w:rPr>
          <w:rStyle w:val="default"/>
          <w:rFonts w:cs="FrankRuehl" w:hint="cs"/>
          <w:vanish/>
          <w:sz w:val="22"/>
          <w:szCs w:val="22"/>
          <w:shd w:val="clear" w:color="auto" w:fill="FFFF99"/>
          <w:rtl/>
        </w:rPr>
        <w:t>568</w:t>
      </w:r>
    </w:p>
    <w:p w:rsidR="00265F59" w:rsidRPr="009519E1" w:rsidRDefault="00265F59" w:rsidP="0049372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265F59" w:rsidRPr="009519E1" w:rsidRDefault="00265F59" w:rsidP="00265F59">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475386" w:rsidRPr="009519E1" w:rsidRDefault="00475386" w:rsidP="0047538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t>1,136</w:t>
      </w:r>
    </w:p>
    <w:p w:rsidR="00475386" w:rsidRPr="009519E1" w:rsidRDefault="00475386" w:rsidP="00475386">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(2)</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ערעור פלילי </w:t>
      </w:r>
      <w:r w:rsidRPr="009519E1">
        <w:rPr>
          <w:rStyle w:val="default"/>
          <w:rFonts w:cs="FrankRuehl"/>
          <w:strike/>
          <w:vanish/>
          <w:sz w:val="22"/>
          <w:szCs w:val="22"/>
          <w:shd w:val="clear" w:color="auto" w:fill="FFFF99"/>
          <w:rtl/>
        </w:rPr>
        <w:t>–</w:t>
      </w:r>
    </w:p>
    <w:p w:rsidR="00475386" w:rsidRPr="009519E1" w:rsidRDefault="00475386" w:rsidP="00475386">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פסק הדין</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2,273</w:t>
      </w:r>
    </w:p>
    <w:p w:rsidR="00475386" w:rsidRPr="009519E1" w:rsidRDefault="00475386" w:rsidP="00475386">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בב)</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גזר הדין בלבד</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1,136</w:t>
      </w:r>
    </w:p>
    <w:p w:rsidR="007E747B" w:rsidRPr="009519E1" w:rsidRDefault="007E747B" w:rsidP="0047538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(2)</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ערעור פלילי </w:t>
      </w:r>
      <w:r w:rsidRPr="009519E1">
        <w:rPr>
          <w:rStyle w:val="default"/>
          <w:rFonts w:cs="FrankRuehl"/>
          <w:vanish/>
          <w:sz w:val="22"/>
          <w:szCs w:val="22"/>
          <w:u w:val="single"/>
          <w:shd w:val="clear" w:color="auto" w:fill="FFFF99"/>
          <w:rtl/>
        </w:rPr>
        <w:t>–</w:t>
      </w:r>
    </w:p>
    <w:p w:rsidR="007E747B" w:rsidRPr="009519E1" w:rsidRDefault="007E747B" w:rsidP="007E747B">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פסק הדין</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3,410</w:t>
      </w:r>
    </w:p>
    <w:p w:rsidR="007E747B" w:rsidRPr="009519E1" w:rsidRDefault="007E747B" w:rsidP="00C95EF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בב)</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גזר הדין בלבד</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w:t>
      </w:r>
      <w:r w:rsidR="00C95EF2" w:rsidRPr="009519E1">
        <w:rPr>
          <w:rStyle w:val="default"/>
          <w:rFonts w:cs="FrankRuehl" w:hint="cs"/>
          <w:vanish/>
          <w:sz w:val="22"/>
          <w:szCs w:val="22"/>
          <w:u w:val="single"/>
          <w:shd w:val="clear" w:color="auto" w:fill="FFFF99"/>
          <w:rtl/>
        </w:rPr>
        <w:t>704</w:t>
      </w:r>
    </w:p>
    <w:p w:rsidR="00C95EF2" w:rsidRPr="009519E1" w:rsidRDefault="00C95EF2" w:rsidP="009F59AF">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009F59AF" w:rsidRPr="009519E1">
        <w:rPr>
          <w:rStyle w:val="default"/>
          <w:rFonts w:cs="FrankRuehl" w:hint="cs"/>
          <w:vanish/>
          <w:sz w:val="22"/>
          <w:szCs w:val="22"/>
          <w:u w:val="single"/>
          <w:shd w:val="clear" w:color="auto" w:fill="FFFF99"/>
          <w:rtl/>
        </w:rPr>
        <w:t>3</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009F59AF" w:rsidRPr="009519E1">
        <w:rPr>
          <w:rStyle w:val="default"/>
          <w:rFonts w:cs="FrankRuehl" w:hint="cs"/>
          <w:vanish/>
          <w:sz w:val="22"/>
          <w:szCs w:val="22"/>
          <w:u w:val="single"/>
          <w:shd w:val="clear" w:color="auto" w:fill="FFFF99"/>
          <w:rtl/>
        </w:rPr>
        <w:t>הליך עיקרי אחר שמונה לייצג בו</w:t>
      </w:r>
      <w:r w:rsidR="009F59AF" w:rsidRPr="009519E1">
        <w:rPr>
          <w:rStyle w:val="default"/>
          <w:rFonts w:cs="FrankRuehl" w:hint="cs"/>
          <w:vanish/>
          <w:sz w:val="22"/>
          <w:szCs w:val="22"/>
          <w:u w:val="single"/>
          <w:shd w:val="clear" w:color="auto" w:fill="FFFF99"/>
          <w:rtl/>
        </w:rPr>
        <w:tab/>
        <w:t>2,083</w:t>
      </w:r>
    </w:p>
    <w:p w:rsidR="0083117E" w:rsidRPr="009519E1" w:rsidRDefault="00265F59" w:rsidP="0083117E">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0083117E" w:rsidRPr="009519E1">
        <w:rPr>
          <w:rStyle w:val="default"/>
          <w:rFonts w:cs="FrankRuehl"/>
          <w:vanish/>
          <w:sz w:val="22"/>
          <w:szCs w:val="22"/>
          <w:u w:val="single"/>
          <w:shd w:val="clear" w:color="auto" w:fill="FFFF99"/>
          <w:rtl/>
        </w:rPr>
        <w:t>,</w:t>
      </w:r>
    </w:p>
    <w:p w:rsidR="00265F59" w:rsidRPr="009519E1" w:rsidRDefault="0083117E" w:rsidP="00454CC6">
      <w:pPr>
        <w:pStyle w:val="P00"/>
        <w:tabs>
          <w:tab w:val="clear" w:pos="6259"/>
          <w:tab w:val="left" w:pos="6804"/>
        </w:tabs>
        <w:spacing w:before="0"/>
        <w:ind w:left="1928" w:right="2410" w:hanging="45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0057408F" w:rsidRPr="009519E1">
        <w:rPr>
          <w:rStyle w:val="default"/>
          <w:rFonts w:cs="FrankRuehl"/>
          <w:vanish/>
          <w:sz w:val="22"/>
          <w:szCs w:val="22"/>
          <w:u w:val="single"/>
          <w:shd w:val="clear" w:color="auto" w:fill="FFFF99"/>
          <w:rtl/>
        </w:rPr>
        <w:t>לרבות ישיבה בעני</w:t>
      </w:r>
      <w:r w:rsidRPr="009519E1">
        <w:rPr>
          <w:rStyle w:val="default"/>
          <w:rFonts w:cs="FrankRuehl"/>
          <w:vanish/>
          <w:sz w:val="22"/>
          <w:szCs w:val="22"/>
          <w:u w:val="single"/>
          <w:shd w:val="clear" w:color="auto" w:fill="FFFF99"/>
          <w:rtl/>
        </w:rPr>
        <w:t>ן הקשור במישרין לטיפול בתיק</w:t>
      </w:r>
      <w:r w:rsidR="00265F59" w:rsidRPr="009519E1">
        <w:rPr>
          <w:rStyle w:val="default"/>
          <w:rFonts w:cs="FrankRuehl" w:hint="cs"/>
          <w:vanish/>
          <w:sz w:val="22"/>
          <w:szCs w:val="22"/>
          <w:shd w:val="clear" w:color="auto" w:fill="FFFF99"/>
          <w:rtl/>
        </w:rPr>
        <w:t>, לכל ישיבה</w:t>
      </w:r>
      <w:r w:rsidR="00265F59" w:rsidRPr="009519E1">
        <w:rPr>
          <w:rStyle w:val="default"/>
          <w:rFonts w:cs="FrankRuehl" w:hint="cs"/>
          <w:vanish/>
          <w:sz w:val="22"/>
          <w:szCs w:val="22"/>
          <w:shd w:val="clear" w:color="auto" w:fill="FFFF99"/>
          <w:rtl/>
        </w:rPr>
        <w:tab/>
      </w:r>
      <w:r w:rsidR="00454CC6" w:rsidRPr="009519E1">
        <w:rPr>
          <w:rStyle w:val="default"/>
          <w:rFonts w:cs="FrankRuehl" w:hint="cs"/>
          <w:vanish/>
          <w:sz w:val="22"/>
          <w:szCs w:val="22"/>
          <w:shd w:val="clear" w:color="auto" w:fill="FFFF99"/>
          <w:rtl/>
        </w:rPr>
        <w:t>909</w:t>
      </w:r>
    </w:p>
    <w:p w:rsidR="00265F59" w:rsidRPr="009519E1" w:rsidRDefault="00265F59" w:rsidP="00265F59">
      <w:pPr>
        <w:pStyle w:val="P01"/>
        <w:tabs>
          <w:tab w:val="clear" w:pos="6259"/>
          <w:tab w:val="left" w:pos="6804"/>
        </w:tabs>
        <w:spacing w:before="0"/>
        <w:ind w:left="1475" w:right="1134" w:hanging="454"/>
        <w:rPr>
          <w:vanish/>
          <w:sz w:val="22"/>
          <w:szCs w:val="22"/>
          <w:u w:val="single"/>
          <w:shd w:val="clear" w:color="auto" w:fill="FFFF99"/>
          <w:rtl/>
        </w:rPr>
      </w:pPr>
      <w:r w:rsidRPr="009519E1">
        <w:rPr>
          <w:vanish/>
          <w:sz w:val="22"/>
          <w:szCs w:val="22"/>
          <w:u w:val="single"/>
          <w:shd w:val="clear" w:color="auto" w:fill="FFFF99"/>
          <w:rtl/>
        </w:rPr>
        <w:t>(3</w:t>
      </w: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בעד טיפול בתיק שכלל הכנה, אך הסתיים בטרם התקיימה הישיבה הראשונה בבית המשפט, ישולם ההפרש שבין שכר </w:t>
      </w:r>
      <w:r w:rsidR="0057408F" w:rsidRPr="009519E1">
        <w:rPr>
          <w:rFonts w:hint="cs"/>
          <w:vanish/>
          <w:sz w:val="22"/>
          <w:szCs w:val="22"/>
          <w:u w:val="single"/>
          <w:shd w:val="clear" w:color="auto" w:fill="FFFF99"/>
          <w:rtl/>
        </w:rPr>
        <w:t>הטרחה המשולם בעד הישיבה הראשונה</w:t>
      </w:r>
      <w:r w:rsidRPr="009519E1">
        <w:rPr>
          <w:rFonts w:hint="cs"/>
          <w:vanish/>
          <w:sz w:val="22"/>
          <w:szCs w:val="22"/>
          <w:u w:val="single"/>
          <w:shd w:val="clear" w:color="auto" w:fill="FFFF99"/>
          <w:rtl/>
        </w:rPr>
        <w:t xml:space="preserve"> לבין שכר הטרחה המשולם בעד ישיבה נוספת (להלן </w:t>
      </w:r>
      <w:r w:rsidRPr="009519E1">
        <w:rPr>
          <w:vanish/>
          <w:sz w:val="22"/>
          <w:szCs w:val="22"/>
          <w:u w:val="single"/>
          <w:shd w:val="clear" w:color="auto" w:fill="FFFF99"/>
          <w:rtl/>
        </w:rPr>
        <w:t>–</w:t>
      </w:r>
      <w:r w:rsidRPr="009519E1">
        <w:rPr>
          <w:rFonts w:hint="cs"/>
          <w:vanish/>
          <w:sz w:val="22"/>
          <w:szCs w:val="22"/>
          <w:u w:val="single"/>
          <w:shd w:val="clear" w:color="auto" w:fill="FFFF99"/>
          <w:rtl/>
        </w:rPr>
        <w:t xml:space="preserve"> שכר הכנת תיק); בעד טיפול בתיק שכלל ייצוג בישיבה ראשונה ללא הכנת התיק ישולם שכר</w:t>
      </w:r>
      <w:r w:rsidRPr="009519E1">
        <w:rPr>
          <w:vanish/>
          <w:sz w:val="22"/>
          <w:szCs w:val="22"/>
          <w:u w:val="single"/>
          <w:shd w:val="clear" w:color="auto" w:fill="FFFF99"/>
          <w:rtl/>
        </w:rPr>
        <w:t xml:space="preserve"> ט</w:t>
      </w:r>
      <w:r w:rsidRPr="009519E1">
        <w:rPr>
          <w:rFonts w:hint="cs"/>
          <w:vanish/>
          <w:sz w:val="22"/>
          <w:szCs w:val="22"/>
          <w:u w:val="single"/>
          <w:shd w:val="clear" w:color="auto" w:fill="FFFF99"/>
          <w:rtl/>
        </w:rPr>
        <w:t>רחה השווה לשכר הטרחה המשולם בעד ישיבה נוספת.</w:t>
      </w:r>
    </w:p>
    <w:p w:rsidR="00265F59" w:rsidRPr="009519E1" w:rsidRDefault="00265F59" w:rsidP="00265F59">
      <w:pPr>
        <w:pStyle w:val="P01"/>
        <w:tabs>
          <w:tab w:val="clear" w:pos="6259"/>
          <w:tab w:val="left" w:pos="6804"/>
        </w:tabs>
        <w:spacing w:before="0"/>
        <w:ind w:left="1475" w:right="1134" w:hanging="454"/>
        <w:rPr>
          <w:vanish/>
          <w:sz w:val="22"/>
          <w:szCs w:val="22"/>
          <w:u w:val="single"/>
          <w:shd w:val="clear" w:color="auto" w:fill="FFFF99"/>
          <w:rtl/>
        </w:rPr>
      </w:pPr>
      <w:r w:rsidRPr="009519E1">
        <w:rPr>
          <w:vanish/>
          <w:sz w:val="22"/>
          <w:szCs w:val="22"/>
          <w:u w:val="single"/>
          <w:shd w:val="clear" w:color="auto" w:fill="FFFF99"/>
          <w:rtl/>
        </w:rPr>
        <w:t>(3</w:t>
      </w:r>
      <w:r w:rsidRPr="009519E1">
        <w:rPr>
          <w:rFonts w:hint="cs"/>
          <w:vanish/>
          <w:sz w:val="22"/>
          <w:szCs w:val="22"/>
          <w:u w:val="single"/>
          <w:shd w:val="clear" w:color="auto" w:fill="FFFF99"/>
          <w:rtl/>
        </w:rPr>
        <w:t>ב)</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u w:val="single"/>
          <w:shd w:val="clear" w:color="auto" w:fill="FFFF99"/>
          <w:rtl/>
        </w:rPr>
        <w:t>א</w:t>
      </w:r>
      <w:r w:rsidRPr="009519E1">
        <w:rPr>
          <w:rFonts w:hint="cs"/>
          <w:vanish/>
          <w:sz w:val="22"/>
          <w:szCs w:val="22"/>
          <w:u w:val="single"/>
          <w:shd w:val="clear" w:color="auto" w:fill="FFFF99"/>
          <w:rtl/>
        </w:rPr>
        <w:t>ם ראה כי הדבר ראוי בנסיבות הענין.</w:t>
      </w:r>
    </w:p>
    <w:p w:rsidR="00265F59" w:rsidRPr="009519E1" w:rsidRDefault="00265F59" w:rsidP="00265F59">
      <w:pPr>
        <w:pStyle w:val="P01"/>
        <w:tabs>
          <w:tab w:val="clear" w:pos="6259"/>
          <w:tab w:val="left" w:pos="6804"/>
        </w:tabs>
        <w:spacing w:before="0"/>
        <w:ind w:left="1475" w:right="1134" w:hanging="454"/>
        <w:rPr>
          <w:vanish/>
          <w:sz w:val="22"/>
          <w:szCs w:val="22"/>
          <w:u w:val="single"/>
          <w:shd w:val="clear" w:color="auto" w:fill="FFFF99"/>
          <w:rtl/>
        </w:rPr>
      </w:pPr>
      <w:r w:rsidRPr="009519E1">
        <w:rPr>
          <w:vanish/>
          <w:sz w:val="22"/>
          <w:szCs w:val="22"/>
          <w:u w:val="single"/>
          <w:shd w:val="clear" w:color="auto" w:fill="FFFF99"/>
          <w:rtl/>
        </w:rPr>
        <w:t>(3</w:t>
      </w:r>
      <w:r w:rsidRPr="009519E1">
        <w:rPr>
          <w:rFonts w:hint="cs"/>
          <w:vanish/>
          <w:sz w:val="22"/>
          <w:szCs w:val="22"/>
          <w:u w:val="single"/>
          <w:shd w:val="clear" w:color="auto" w:fill="FFFF99"/>
          <w:rtl/>
        </w:rPr>
        <w:t>ג)</w:t>
      </w:r>
      <w:r w:rsidRPr="009519E1">
        <w:rPr>
          <w:vanish/>
          <w:sz w:val="22"/>
          <w:szCs w:val="22"/>
          <w:u w:val="single"/>
          <w:shd w:val="clear" w:color="auto" w:fill="FFFF99"/>
          <w:rtl/>
        </w:rPr>
        <w:tab/>
      </w:r>
      <w:r w:rsidRPr="009519E1">
        <w:rPr>
          <w:rFonts w:hint="cs"/>
          <w:vanish/>
          <w:sz w:val="22"/>
          <w:szCs w:val="22"/>
          <w:u w:val="single"/>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CE0189" w:rsidRPr="009519E1" w:rsidRDefault="00265F59" w:rsidP="00265F59">
      <w:pPr>
        <w:pStyle w:val="P01"/>
        <w:tabs>
          <w:tab w:val="clear" w:pos="6259"/>
          <w:tab w:val="left" w:pos="6804"/>
        </w:tabs>
        <w:spacing w:before="0"/>
        <w:ind w:left="1475" w:right="1134" w:hanging="454"/>
        <w:rPr>
          <w:rFonts w:hint="cs"/>
          <w:strike/>
          <w:vanish/>
          <w:sz w:val="22"/>
          <w:szCs w:val="22"/>
          <w:shd w:val="clear" w:color="auto" w:fill="FFFF99"/>
          <w:rtl/>
        </w:rPr>
      </w:pPr>
      <w:r w:rsidRPr="009519E1">
        <w:rPr>
          <w:strike/>
          <w:vanish/>
          <w:sz w:val="22"/>
          <w:szCs w:val="22"/>
          <w:shd w:val="clear" w:color="auto" w:fill="FFFF99"/>
          <w:rtl/>
        </w:rPr>
        <w:t>(4)</w:t>
      </w:r>
      <w:r w:rsidRPr="009519E1">
        <w:rPr>
          <w:strike/>
          <w:vanish/>
          <w:sz w:val="22"/>
          <w:szCs w:val="22"/>
          <w:shd w:val="clear" w:color="auto" w:fill="FFFF99"/>
          <w:rtl/>
        </w:rPr>
        <w:tab/>
      </w:r>
      <w:r w:rsidR="00CE0189" w:rsidRPr="009519E1">
        <w:rPr>
          <w:rFonts w:hint="cs"/>
          <w:strike/>
          <w:vanish/>
          <w:sz w:val="22"/>
          <w:szCs w:val="22"/>
          <w:shd w:val="clear" w:color="auto" w:fill="FFFF99"/>
          <w:rtl/>
        </w:rPr>
        <w:t>שעות תורנות מעצרים, לשעה או תשלום כאמור בתקנה (א)(1)(א)(1)</w:t>
      </w:r>
    </w:p>
    <w:p w:rsidR="00265F59" w:rsidRPr="009519E1" w:rsidRDefault="00CE0189" w:rsidP="00ED7AC5">
      <w:pPr>
        <w:pStyle w:val="P01"/>
        <w:tabs>
          <w:tab w:val="clear" w:pos="6259"/>
          <w:tab w:val="left" w:pos="6804"/>
        </w:tabs>
        <w:spacing w:before="0"/>
        <w:ind w:left="1475" w:right="1134" w:hanging="454"/>
        <w:rPr>
          <w:rFonts w:hint="cs"/>
          <w:strike/>
          <w:vanish/>
          <w:sz w:val="22"/>
          <w:szCs w:val="22"/>
          <w:shd w:val="clear" w:color="auto" w:fill="FFFF99"/>
          <w:rtl/>
        </w:rPr>
      </w:pPr>
      <w:r w:rsidRPr="009519E1">
        <w:rPr>
          <w:rFonts w:hint="cs"/>
          <w:vanish/>
          <w:sz w:val="22"/>
          <w:szCs w:val="22"/>
          <w:shd w:val="clear" w:color="auto" w:fill="FFFF99"/>
          <w:rtl/>
        </w:rPr>
        <w:tab/>
      </w:r>
      <w:r w:rsidRPr="009519E1">
        <w:rPr>
          <w:rFonts w:hint="cs"/>
          <w:strike/>
          <w:vanish/>
          <w:sz w:val="22"/>
          <w:szCs w:val="22"/>
          <w:shd w:val="clear" w:color="auto" w:fill="FFFF99"/>
          <w:rtl/>
        </w:rPr>
        <w:t>אם הוטל הטיפול באותם ענינים</w:t>
      </w:r>
      <w:r w:rsidR="004D1F4C" w:rsidRPr="009519E1">
        <w:rPr>
          <w:rFonts w:hint="cs"/>
          <w:strike/>
          <w:vanish/>
          <w:sz w:val="22"/>
          <w:szCs w:val="22"/>
          <w:shd w:val="clear" w:color="auto" w:fill="FFFF99"/>
          <w:rtl/>
        </w:rPr>
        <w:t xml:space="preserve"> על הסניגור בשעות התורנות</w:t>
      </w:r>
      <w:r w:rsidR="004D1F4C" w:rsidRPr="009519E1">
        <w:rPr>
          <w:rFonts w:hint="cs"/>
          <w:strike/>
          <w:vanish/>
          <w:sz w:val="22"/>
          <w:szCs w:val="22"/>
          <w:shd w:val="clear" w:color="auto" w:fill="FFFF99"/>
          <w:rtl/>
        </w:rPr>
        <w:tab/>
      </w:r>
      <w:r w:rsidR="00ED7AC5" w:rsidRPr="009519E1">
        <w:rPr>
          <w:rFonts w:hint="cs"/>
          <w:strike/>
          <w:vanish/>
          <w:sz w:val="22"/>
          <w:szCs w:val="22"/>
          <w:shd w:val="clear" w:color="auto" w:fill="FFFF99"/>
          <w:rtl/>
        </w:rPr>
        <w:t>91</w:t>
      </w:r>
    </w:p>
    <w:p w:rsidR="00B83D36" w:rsidRPr="009519E1" w:rsidRDefault="00B83D36" w:rsidP="00B83D36">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u w:val="single"/>
          <w:shd w:val="clear" w:color="auto" w:fill="FFFF99"/>
          <w:rtl/>
        </w:rPr>
        <w:t>(4)</w:t>
      </w:r>
      <w:r w:rsidRPr="009519E1">
        <w:rPr>
          <w:vanish/>
          <w:sz w:val="22"/>
          <w:szCs w:val="22"/>
          <w:u w:val="single"/>
          <w:shd w:val="clear" w:color="auto" w:fill="FFFF99"/>
          <w:rtl/>
        </w:rPr>
        <w:tab/>
      </w:r>
      <w:r w:rsidRPr="009519E1">
        <w:rPr>
          <w:rFonts w:hint="cs"/>
          <w:vanish/>
          <w:sz w:val="22"/>
          <w:szCs w:val="22"/>
          <w:u w:val="single"/>
          <w:shd w:val="clear" w:color="auto" w:fill="FFFF99"/>
          <w:rtl/>
        </w:rPr>
        <w:t>תורנות –</w:t>
      </w:r>
    </w:p>
    <w:p w:rsidR="00B83D36" w:rsidRPr="009519E1" w:rsidRDefault="00B83D36" w:rsidP="00512BDC">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שעת תורנות בבית</w:t>
      </w:r>
      <w:r w:rsidRPr="009519E1">
        <w:rPr>
          <w:vanish/>
          <w:sz w:val="22"/>
          <w:szCs w:val="22"/>
          <w:u w:val="single"/>
          <w:shd w:val="clear" w:color="auto" w:fill="FFFF99"/>
          <w:rtl/>
        </w:rPr>
        <w:t xml:space="preserve"> </w:t>
      </w:r>
      <w:r w:rsidRPr="009519E1">
        <w:rPr>
          <w:rFonts w:hint="cs"/>
          <w:vanish/>
          <w:sz w:val="22"/>
          <w:szCs w:val="22"/>
          <w:u w:val="single"/>
          <w:shd w:val="clear" w:color="auto" w:fill="FFFF99"/>
          <w:rtl/>
        </w:rPr>
        <w:t>משפט</w:t>
      </w:r>
      <w:r w:rsidRPr="009519E1">
        <w:rPr>
          <w:vanish/>
          <w:sz w:val="22"/>
          <w:szCs w:val="22"/>
          <w:u w:val="single"/>
          <w:shd w:val="clear" w:color="auto" w:fill="FFFF99"/>
          <w:rtl/>
        </w:rPr>
        <w:tab/>
      </w:r>
      <w:r w:rsidR="00512BDC" w:rsidRPr="009519E1">
        <w:rPr>
          <w:rFonts w:hint="cs"/>
          <w:vanish/>
          <w:sz w:val="22"/>
          <w:szCs w:val="22"/>
          <w:u w:val="single"/>
          <w:shd w:val="clear" w:color="auto" w:fill="FFFF99"/>
          <w:rtl/>
        </w:rPr>
        <w:t>150</w:t>
      </w:r>
    </w:p>
    <w:p w:rsidR="00B83D36" w:rsidRPr="009519E1" w:rsidRDefault="00B83D36" w:rsidP="00B26E41">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ב)</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שעת תורנות מחוץ לבית </w:t>
      </w:r>
      <w:r w:rsidR="00B26E41" w:rsidRPr="009519E1">
        <w:rPr>
          <w:rFonts w:hint="cs"/>
          <w:vanish/>
          <w:sz w:val="22"/>
          <w:szCs w:val="22"/>
          <w:u w:val="single"/>
          <w:shd w:val="clear" w:color="auto" w:fill="FFFF99"/>
          <w:rtl/>
        </w:rPr>
        <w:t>ה</w:t>
      </w:r>
      <w:r w:rsidRPr="009519E1">
        <w:rPr>
          <w:rFonts w:hint="cs"/>
          <w:vanish/>
          <w:sz w:val="22"/>
          <w:szCs w:val="22"/>
          <w:u w:val="single"/>
          <w:shd w:val="clear" w:color="auto" w:fill="FFFF99"/>
          <w:rtl/>
        </w:rPr>
        <w:t>משפט</w:t>
      </w:r>
      <w:r w:rsidRPr="009519E1">
        <w:rPr>
          <w:vanish/>
          <w:sz w:val="22"/>
          <w:szCs w:val="22"/>
          <w:u w:val="single"/>
          <w:shd w:val="clear" w:color="auto" w:fill="FFFF99"/>
          <w:rtl/>
        </w:rPr>
        <w:tab/>
      </w:r>
      <w:r w:rsidR="00B26E41" w:rsidRPr="009519E1">
        <w:rPr>
          <w:rFonts w:hint="cs"/>
          <w:vanish/>
          <w:sz w:val="22"/>
          <w:szCs w:val="22"/>
          <w:u w:val="single"/>
          <w:shd w:val="clear" w:color="auto" w:fill="FFFF99"/>
          <w:rtl/>
        </w:rPr>
        <w:t>57</w:t>
      </w:r>
    </w:p>
    <w:p w:rsidR="00B83D36" w:rsidRPr="009519E1" w:rsidRDefault="00B83D36" w:rsidP="0065239C">
      <w:pPr>
        <w:pStyle w:val="P01"/>
        <w:tabs>
          <w:tab w:val="clear" w:pos="6259"/>
          <w:tab w:val="left" w:pos="6804"/>
        </w:tabs>
        <w:spacing w:before="0"/>
        <w:ind w:left="1474" w:right="1134" w:firstLine="0"/>
        <w:rPr>
          <w:rStyle w:val="default"/>
          <w:rFonts w:cs="FrankRuehl"/>
          <w:vanish/>
          <w:sz w:val="22"/>
          <w:szCs w:val="22"/>
          <w:u w:val="single"/>
          <w:shd w:val="clear" w:color="auto" w:fill="FFFF99"/>
          <w:rtl/>
        </w:rPr>
      </w:pP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 xml:space="preserve">פסקה זו, "תורנות" </w:t>
      </w:r>
      <w:r w:rsidR="0065239C"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 xml:space="preserve"> </w:t>
      </w:r>
      <w:r w:rsidRPr="009519E1">
        <w:rPr>
          <w:rFonts w:hint="cs"/>
          <w:vanish/>
          <w:sz w:val="22"/>
          <w:szCs w:val="22"/>
          <w:u w:val="single"/>
          <w:shd w:val="clear" w:color="auto" w:fill="FFFF99"/>
          <w:rtl/>
        </w:rPr>
        <w:t>נוכחות</w:t>
      </w:r>
      <w:r w:rsidRPr="009519E1">
        <w:rPr>
          <w:rStyle w:val="default"/>
          <w:rFonts w:cs="FrankRuehl" w:hint="cs"/>
          <w:vanish/>
          <w:sz w:val="22"/>
          <w:szCs w:val="22"/>
          <w:u w:val="single"/>
          <w:shd w:val="clear" w:color="auto" w:fill="FFFF99"/>
          <w:rtl/>
        </w:rPr>
        <w:t xml:space="preserve"> בבית המשפט או מחוצה לו במקום שבו ניתן להשיג א</w:t>
      </w:r>
      <w:r w:rsidR="007B37C9" w:rsidRPr="009519E1">
        <w:rPr>
          <w:rStyle w:val="default"/>
          <w:rFonts w:cs="FrankRuehl" w:hint="cs"/>
          <w:vanish/>
          <w:sz w:val="22"/>
          <w:szCs w:val="22"/>
          <w:u w:val="single"/>
          <w:shd w:val="clear" w:color="auto" w:fill="FFFF99"/>
          <w:rtl/>
        </w:rPr>
        <w:t>ת התורן בקריאה טלפונית, לפי הענ</w:t>
      </w:r>
      <w:r w:rsidRPr="009519E1">
        <w:rPr>
          <w:rStyle w:val="default"/>
          <w:rFonts w:cs="FrankRuehl" w:hint="cs"/>
          <w:vanish/>
          <w:sz w:val="22"/>
          <w:szCs w:val="22"/>
          <w:u w:val="single"/>
          <w:shd w:val="clear" w:color="auto" w:fill="FFFF99"/>
          <w:rtl/>
        </w:rPr>
        <w:t>ין, ומתן שירותים אלה על</w:t>
      </w:r>
      <w:r w:rsidR="007B37C9" w:rsidRPr="009519E1">
        <w:rPr>
          <w:rStyle w:val="default"/>
          <w:rFonts w:cs="FrankRuehl" w:hint="cs"/>
          <w:vanish/>
          <w:sz w:val="22"/>
          <w:szCs w:val="22"/>
          <w:u w:val="single"/>
          <w:shd w:val="clear" w:color="auto" w:fill="FFFF99"/>
          <w:rtl/>
        </w:rPr>
        <w:t xml:space="preserve"> פי בקשת הסניגור הציבורי המחוזי:</w:t>
      </w:r>
      <w:r w:rsidRPr="009519E1">
        <w:rPr>
          <w:rStyle w:val="default"/>
          <w:rFonts w:cs="FrankRuehl" w:hint="cs"/>
          <w:vanish/>
          <w:sz w:val="22"/>
          <w:szCs w:val="22"/>
          <w:u w:val="single"/>
          <w:shd w:val="clear" w:color="auto" w:fill="FFFF99"/>
          <w:rtl/>
        </w:rPr>
        <w:t xml:space="preserve"> ייצוג חשודים בבקשות מעצר או שחרור </w:t>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B83D36" w:rsidRPr="009519E1" w:rsidRDefault="00B83D36" w:rsidP="009A1BE4">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u w:val="single"/>
          <w:shd w:val="clear" w:color="auto" w:fill="FFFF99"/>
          <w:rtl/>
        </w:rPr>
        <w:t>(4</w:t>
      </w: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ביקור ראשון אצל חשוד בלתי מיוצג הנתון במעצר</w:t>
      </w:r>
      <w:r w:rsidRPr="009519E1">
        <w:rPr>
          <w:vanish/>
          <w:sz w:val="22"/>
          <w:szCs w:val="22"/>
          <w:u w:val="single"/>
          <w:shd w:val="clear" w:color="auto" w:fill="FFFF99"/>
          <w:rtl/>
        </w:rPr>
        <w:tab/>
      </w:r>
      <w:r w:rsidR="009A1BE4" w:rsidRPr="009519E1">
        <w:rPr>
          <w:rFonts w:hint="cs"/>
          <w:vanish/>
          <w:sz w:val="22"/>
          <w:szCs w:val="22"/>
          <w:u w:val="single"/>
          <w:shd w:val="clear" w:color="auto" w:fill="FFFF99"/>
          <w:rtl/>
        </w:rPr>
        <w:t>200</w:t>
      </w:r>
    </w:p>
    <w:p w:rsidR="00265F59" w:rsidRPr="009519E1" w:rsidRDefault="00265F59" w:rsidP="00CE2024">
      <w:pPr>
        <w:pStyle w:val="P01"/>
        <w:tabs>
          <w:tab w:val="clear" w:pos="6259"/>
          <w:tab w:val="left" w:pos="6804"/>
        </w:tabs>
        <w:spacing w:before="0"/>
        <w:ind w:left="1475" w:right="2410" w:hanging="454"/>
        <w:jc w:val="left"/>
        <w:rPr>
          <w:rFonts w:hint="cs"/>
          <w:strike/>
          <w:vanish/>
          <w:sz w:val="22"/>
          <w:szCs w:val="22"/>
          <w:shd w:val="clear" w:color="auto" w:fill="FFFF99"/>
          <w:rtl/>
        </w:rPr>
      </w:pPr>
      <w:r w:rsidRPr="009519E1">
        <w:rPr>
          <w:strike/>
          <w:vanish/>
          <w:sz w:val="22"/>
          <w:szCs w:val="22"/>
          <w:shd w:val="clear" w:color="auto" w:fill="FFFF99"/>
          <w:rtl/>
        </w:rPr>
        <w:t>(5)</w:t>
      </w:r>
      <w:r w:rsidRPr="009519E1">
        <w:rPr>
          <w:strike/>
          <w:vanish/>
          <w:sz w:val="22"/>
          <w:szCs w:val="22"/>
          <w:shd w:val="clear" w:color="auto" w:fill="FFFF99"/>
          <w:rtl/>
        </w:rPr>
        <w:tab/>
      </w:r>
      <w:r w:rsidRPr="009519E1">
        <w:rPr>
          <w:rFonts w:hint="cs"/>
          <w:strike/>
          <w:vanish/>
          <w:sz w:val="22"/>
          <w:szCs w:val="22"/>
          <w:shd w:val="clear" w:color="auto" w:fill="FFFF99"/>
          <w:rtl/>
        </w:rPr>
        <w:t>שע</w:t>
      </w:r>
      <w:r w:rsidR="0020014F" w:rsidRPr="009519E1">
        <w:rPr>
          <w:rFonts w:hint="cs"/>
          <w:strike/>
          <w:vanish/>
          <w:sz w:val="22"/>
          <w:szCs w:val="22"/>
          <w:shd w:val="clear" w:color="auto" w:fill="FFFF99"/>
          <w:rtl/>
        </w:rPr>
        <w:t>ו</w:t>
      </w:r>
      <w:r w:rsidRPr="009519E1">
        <w:rPr>
          <w:rFonts w:hint="cs"/>
          <w:strike/>
          <w:vanish/>
          <w:sz w:val="22"/>
          <w:szCs w:val="22"/>
          <w:shd w:val="clear" w:color="auto" w:fill="FFFF99"/>
          <w:rtl/>
        </w:rPr>
        <w:t>ת בי</w:t>
      </w:r>
      <w:r w:rsidRPr="009519E1">
        <w:rPr>
          <w:strike/>
          <w:vanish/>
          <w:sz w:val="22"/>
          <w:szCs w:val="22"/>
          <w:shd w:val="clear" w:color="auto" w:fill="FFFF99"/>
          <w:rtl/>
        </w:rPr>
        <w:t>ק</w:t>
      </w:r>
      <w:r w:rsidRPr="009519E1">
        <w:rPr>
          <w:rFonts w:hint="cs"/>
          <w:strike/>
          <w:vanish/>
          <w:sz w:val="22"/>
          <w:szCs w:val="22"/>
          <w:shd w:val="clear" w:color="auto" w:fill="FFFF99"/>
          <w:rtl/>
        </w:rPr>
        <w:t>ור לאדם המיוצג הנמצא במקום מעצר או מאסר</w:t>
      </w:r>
      <w:r w:rsidR="002733DB" w:rsidRPr="009519E1">
        <w:rPr>
          <w:rFonts w:hint="cs"/>
          <w:strike/>
          <w:vanish/>
          <w:sz w:val="22"/>
          <w:szCs w:val="22"/>
          <w:shd w:val="clear" w:color="auto" w:fill="FFFF99"/>
          <w:rtl/>
        </w:rPr>
        <w:t>,</w:t>
      </w:r>
      <w:r w:rsidRPr="009519E1">
        <w:rPr>
          <w:rFonts w:hint="cs"/>
          <w:strike/>
          <w:vanish/>
          <w:sz w:val="22"/>
          <w:szCs w:val="22"/>
          <w:shd w:val="clear" w:color="auto" w:fill="FFFF99"/>
          <w:rtl/>
        </w:rPr>
        <w:t xml:space="preserve"> או במקום אשפוז, </w:t>
      </w:r>
      <w:r w:rsidR="0020014F" w:rsidRPr="009519E1">
        <w:rPr>
          <w:rFonts w:hint="cs"/>
          <w:strike/>
          <w:vanish/>
          <w:sz w:val="22"/>
          <w:szCs w:val="22"/>
          <w:shd w:val="clear" w:color="auto" w:fill="FFFF99"/>
          <w:rtl/>
        </w:rPr>
        <w:t>כולל הוצאה נסיעה, ל</w:t>
      </w:r>
      <w:r w:rsidRPr="009519E1">
        <w:rPr>
          <w:rFonts w:hint="cs"/>
          <w:strike/>
          <w:vanish/>
          <w:sz w:val="22"/>
          <w:szCs w:val="22"/>
          <w:shd w:val="clear" w:color="auto" w:fill="FFFF99"/>
          <w:rtl/>
        </w:rPr>
        <w:t>שעה</w:t>
      </w:r>
      <w:r w:rsidR="0020014F" w:rsidRPr="009519E1">
        <w:rPr>
          <w:rFonts w:hint="cs"/>
          <w:strike/>
          <w:vanish/>
          <w:sz w:val="22"/>
          <w:szCs w:val="22"/>
          <w:shd w:val="clear" w:color="auto" w:fill="FFFF99"/>
          <w:rtl/>
        </w:rPr>
        <w:tab/>
      </w:r>
      <w:r w:rsidR="00CE2024" w:rsidRPr="009519E1">
        <w:rPr>
          <w:rFonts w:hint="cs"/>
          <w:strike/>
          <w:vanish/>
          <w:sz w:val="22"/>
          <w:szCs w:val="22"/>
          <w:shd w:val="clear" w:color="auto" w:fill="FFFF99"/>
          <w:rtl/>
        </w:rPr>
        <w:t>57</w:t>
      </w:r>
    </w:p>
    <w:p w:rsidR="001032CF" w:rsidRPr="009519E1" w:rsidRDefault="001032CF" w:rsidP="00FB05B3">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u w:val="single"/>
          <w:shd w:val="clear" w:color="auto" w:fill="FFFF99"/>
          <w:rtl/>
        </w:rPr>
        <w:t>(5)</w:t>
      </w:r>
      <w:r w:rsidRPr="009519E1">
        <w:rPr>
          <w:vanish/>
          <w:sz w:val="22"/>
          <w:szCs w:val="22"/>
          <w:u w:val="single"/>
          <w:shd w:val="clear" w:color="auto" w:fill="FFFF99"/>
          <w:rtl/>
        </w:rPr>
        <w:tab/>
      </w:r>
      <w:r w:rsidRPr="009519E1">
        <w:rPr>
          <w:rFonts w:hint="cs"/>
          <w:vanish/>
          <w:sz w:val="22"/>
          <w:szCs w:val="22"/>
          <w:u w:val="single"/>
          <w:shd w:val="clear" w:color="auto" w:fill="FFFF99"/>
          <w:rtl/>
        </w:rPr>
        <w:t>שעות בי</w:t>
      </w:r>
      <w:r w:rsidRPr="009519E1">
        <w:rPr>
          <w:vanish/>
          <w:sz w:val="22"/>
          <w:szCs w:val="22"/>
          <w:u w:val="single"/>
          <w:shd w:val="clear" w:color="auto" w:fill="FFFF99"/>
          <w:rtl/>
        </w:rPr>
        <w:t>ק</w:t>
      </w:r>
      <w:r w:rsidRPr="009519E1">
        <w:rPr>
          <w:rFonts w:hint="cs"/>
          <w:vanish/>
          <w:sz w:val="22"/>
          <w:szCs w:val="22"/>
          <w:u w:val="single"/>
          <w:shd w:val="clear" w:color="auto" w:fill="FFFF99"/>
          <w:rtl/>
        </w:rPr>
        <w:t>ור לאדם המיוצג הנמצא במקום מעצר או מאסר או במקום אשפוז, לשעה</w:t>
      </w:r>
      <w:r w:rsidR="00273C17" w:rsidRPr="009519E1">
        <w:rPr>
          <w:rFonts w:hint="cs"/>
          <w:vanish/>
          <w:sz w:val="22"/>
          <w:szCs w:val="22"/>
          <w:u w:val="single"/>
          <w:shd w:val="clear" w:color="auto" w:fill="FFFF99"/>
          <w:rtl/>
        </w:rPr>
        <w:tab/>
      </w:r>
      <w:r w:rsidRPr="009519E1">
        <w:rPr>
          <w:rFonts w:hint="cs"/>
          <w:vanish/>
          <w:sz w:val="22"/>
          <w:szCs w:val="22"/>
          <w:u w:val="single"/>
          <w:shd w:val="clear" w:color="auto" w:fill="FFFF99"/>
          <w:rtl/>
        </w:rPr>
        <w:tab/>
      </w:r>
      <w:r w:rsidR="00FB05B3" w:rsidRPr="009519E1">
        <w:rPr>
          <w:rFonts w:hint="cs"/>
          <w:vanish/>
          <w:sz w:val="22"/>
          <w:szCs w:val="22"/>
          <w:u w:val="single"/>
          <w:shd w:val="clear" w:color="auto" w:fill="FFFF99"/>
          <w:rtl/>
        </w:rPr>
        <w:t>100</w:t>
      </w:r>
    </w:p>
    <w:p w:rsidR="00265F59" w:rsidRPr="009519E1" w:rsidRDefault="00265F59" w:rsidP="00A82B9D">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5א</w:t>
      </w:r>
      <w:r w:rsidRPr="009519E1">
        <w:rPr>
          <w:vanish/>
          <w:sz w:val="22"/>
          <w:szCs w:val="22"/>
          <w:u w:val="single"/>
          <w:shd w:val="clear" w:color="auto" w:fill="FFFF99"/>
          <w:rtl/>
        </w:rPr>
        <w:t>)</w:t>
      </w:r>
      <w:r w:rsidRPr="009519E1">
        <w:rPr>
          <w:vanish/>
          <w:sz w:val="22"/>
          <w:szCs w:val="22"/>
          <w:u w:val="single"/>
          <w:shd w:val="clear" w:color="auto" w:fill="FFFF99"/>
          <w:rtl/>
        </w:rPr>
        <w:tab/>
      </w:r>
      <w:r w:rsidRPr="009519E1">
        <w:rPr>
          <w:rFonts w:hint="cs"/>
          <w:vanish/>
          <w:sz w:val="22"/>
          <w:szCs w:val="22"/>
          <w:u w:val="single"/>
          <w:shd w:val="clear" w:color="auto" w:fill="FFFF99"/>
          <w:rtl/>
        </w:rPr>
        <w:t>שעת נסיעה לצורך ביקור אדם כאמור בפסקאות (4א) ו-(5)</w:t>
      </w:r>
      <w:r w:rsidRPr="009519E1">
        <w:rPr>
          <w:vanish/>
          <w:sz w:val="22"/>
          <w:szCs w:val="22"/>
          <w:u w:val="single"/>
          <w:shd w:val="clear" w:color="auto" w:fill="FFFF99"/>
          <w:rtl/>
        </w:rPr>
        <w:tab/>
      </w:r>
      <w:r w:rsidR="00A82B9D" w:rsidRPr="009519E1">
        <w:rPr>
          <w:rFonts w:hint="cs"/>
          <w:vanish/>
          <w:sz w:val="22"/>
          <w:szCs w:val="22"/>
          <w:u w:val="single"/>
          <w:shd w:val="clear" w:color="auto" w:fill="FFFF99"/>
          <w:rtl/>
        </w:rPr>
        <w:t>57</w:t>
      </w:r>
    </w:p>
    <w:p w:rsidR="00265F59" w:rsidRPr="009519E1" w:rsidRDefault="00265F59" w:rsidP="006405D5">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לסכומים המשו</w:t>
      </w:r>
      <w:r w:rsidR="006405D5" w:rsidRPr="009519E1">
        <w:rPr>
          <w:rStyle w:val="default"/>
          <w:rFonts w:cs="FrankRuehl" w:hint="cs"/>
          <w:vanish/>
          <w:sz w:val="22"/>
          <w:szCs w:val="22"/>
          <w:shd w:val="clear" w:color="auto" w:fill="FFFF99"/>
          <w:rtl/>
        </w:rPr>
        <w:t xml:space="preserve">למים לפי תקנה זאת </w:t>
      </w:r>
      <w:r w:rsidR="006405D5" w:rsidRPr="009519E1">
        <w:rPr>
          <w:rStyle w:val="default"/>
          <w:rFonts w:cs="FrankRuehl" w:hint="cs"/>
          <w:strike/>
          <w:vanish/>
          <w:sz w:val="22"/>
          <w:szCs w:val="22"/>
          <w:shd w:val="clear" w:color="auto" w:fill="FFFF99"/>
          <w:rtl/>
        </w:rPr>
        <w:t>ולפי תקנות 2 ו-3</w:t>
      </w:r>
      <w:r w:rsidR="006405D5" w:rsidRPr="009519E1">
        <w:rPr>
          <w:rStyle w:val="default"/>
          <w:rFonts w:cs="FrankRuehl" w:hint="cs"/>
          <w:vanish/>
          <w:sz w:val="22"/>
          <w:szCs w:val="22"/>
          <w:shd w:val="clear" w:color="auto" w:fill="FFFF99"/>
          <w:rtl/>
        </w:rPr>
        <w:t xml:space="preserve"> </w:t>
      </w:r>
      <w:r w:rsidR="00125AE1" w:rsidRPr="009519E1">
        <w:rPr>
          <w:rStyle w:val="default"/>
          <w:rFonts w:cs="FrankRuehl" w:hint="cs"/>
          <w:vanish/>
          <w:sz w:val="22"/>
          <w:szCs w:val="22"/>
          <w:u w:val="single"/>
          <w:shd w:val="clear" w:color="auto" w:fill="FFFF99"/>
          <w:rtl/>
        </w:rPr>
        <w:t>ולפי תקנות 2</w:t>
      </w:r>
      <w:r w:rsidR="00103045" w:rsidRPr="009519E1">
        <w:rPr>
          <w:rStyle w:val="default"/>
          <w:rFonts w:cs="FrankRuehl" w:hint="cs"/>
          <w:vanish/>
          <w:sz w:val="22"/>
          <w:szCs w:val="22"/>
          <w:u w:val="single"/>
          <w:shd w:val="clear" w:color="auto" w:fill="FFFF99"/>
          <w:rtl/>
        </w:rPr>
        <w:t>, 3</w:t>
      </w:r>
      <w:r w:rsidR="00125AE1" w:rsidRPr="009519E1">
        <w:rPr>
          <w:rStyle w:val="default"/>
          <w:rFonts w:cs="FrankRuehl" w:hint="cs"/>
          <w:vanish/>
          <w:sz w:val="22"/>
          <w:szCs w:val="22"/>
          <w:u w:val="single"/>
          <w:shd w:val="clear" w:color="auto" w:fill="FFFF99"/>
          <w:rtl/>
        </w:rPr>
        <w:t xml:space="preserve"> ו-3</w:t>
      </w:r>
      <w:r w:rsidR="00103045" w:rsidRPr="009519E1">
        <w:rPr>
          <w:rStyle w:val="default"/>
          <w:rFonts w:cs="FrankRuehl" w:hint="cs"/>
          <w:vanish/>
          <w:sz w:val="22"/>
          <w:szCs w:val="22"/>
          <w:u w:val="single"/>
          <w:shd w:val="clear" w:color="auto" w:fill="FFFF99"/>
          <w:rtl/>
        </w:rPr>
        <w:t>א</w:t>
      </w:r>
      <w:r w:rsidR="00125AE1"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265F59" w:rsidRPr="009519E1" w:rsidRDefault="00265F59" w:rsidP="00265F59">
      <w:pPr>
        <w:pStyle w:val="P00"/>
        <w:spacing w:before="0"/>
        <w:ind w:left="0" w:right="1134"/>
        <w:rPr>
          <w:rFonts w:hint="cs"/>
          <w:vanish/>
          <w:szCs w:val="20"/>
          <w:shd w:val="clear" w:color="auto" w:fill="FFFF99"/>
          <w:rtl/>
        </w:rPr>
      </w:pPr>
    </w:p>
    <w:p w:rsidR="00F001A3" w:rsidRPr="009519E1" w:rsidRDefault="00F001A3" w:rsidP="00F0323A">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w:t>
      </w:r>
      <w:r w:rsidR="00F0323A" w:rsidRPr="009519E1">
        <w:rPr>
          <w:rFonts w:hint="cs"/>
          <w:vanish/>
          <w:color w:val="FF0000"/>
          <w:szCs w:val="20"/>
          <w:shd w:val="clear" w:color="auto" w:fill="FFFF99"/>
          <w:rtl/>
        </w:rPr>
        <w:t>1</w:t>
      </w:r>
      <w:r w:rsidRPr="009519E1">
        <w:rPr>
          <w:rFonts w:hint="cs"/>
          <w:vanish/>
          <w:color w:val="FF0000"/>
          <w:szCs w:val="20"/>
          <w:shd w:val="clear" w:color="auto" w:fill="FFFF99"/>
          <w:rtl/>
        </w:rPr>
        <w:t>.</w:t>
      </w:r>
      <w:r w:rsidR="00F0323A" w:rsidRPr="009519E1">
        <w:rPr>
          <w:rFonts w:hint="cs"/>
          <w:vanish/>
          <w:color w:val="FF0000"/>
          <w:szCs w:val="20"/>
          <w:shd w:val="clear" w:color="auto" w:fill="FFFF99"/>
          <w:rtl/>
        </w:rPr>
        <w:t>1999</w:t>
      </w:r>
    </w:p>
    <w:p w:rsidR="00F001A3" w:rsidRPr="009519E1" w:rsidRDefault="00F0323A" w:rsidP="00F62E50">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 xml:space="preserve">הודעה תשנ"ט </w:t>
      </w:r>
      <w:r w:rsidR="00F001A3" w:rsidRPr="009519E1">
        <w:rPr>
          <w:rFonts w:hint="cs"/>
          <w:b/>
          <w:bCs/>
          <w:vanish/>
          <w:szCs w:val="20"/>
          <w:shd w:val="clear" w:color="auto" w:fill="FFFF99"/>
          <w:rtl/>
        </w:rPr>
        <w:t>-</w:t>
      </w:r>
      <w:r w:rsidR="00F62E50" w:rsidRPr="009519E1">
        <w:rPr>
          <w:rFonts w:hint="cs"/>
          <w:b/>
          <w:bCs/>
          <w:vanish/>
          <w:szCs w:val="20"/>
          <w:shd w:val="clear" w:color="auto" w:fill="FFFF99"/>
          <w:rtl/>
        </w:rPr>
        <w:t>1999</w:t>
      </w:r>
    </w:p>
    <w:p w:rsidR="00F001A3" w:rsidRPr="009519E1" w:rsidRDefault="00F62E50" w:rsidP="00F62E50">
      <w:pPr>
        <w:pStyle w:val="P00"/>
        <w:spacing w:before="0"/>
        <w:ind w:left="0" w:right="1134"/>
        <w:rPr>
          <w:rFonts w:hint="cs"/>
          <w:vanish/>
          <w:szCs w:val="20"/>
          <w:shd w:val="clear" w:color="auto" w:fill="FFFF99"/>
          <w:rtl/>
        </w:rPr>
      </w:pPr>
      <w:hyperlink r:id="rId9" w:history="1">
        <w:r w:rsidR="00F001A3" w:rsidRPr="009519E1">
          <w:rPr>
            <w:rStyle w:val="Hyperlink"/>
            <w:vanish/>
            <w:szCs w:val="20"/>
            <w:shd w:val="clear" w:color="auto" w:fill="FFFF99"/>
            <w:rtl/>
          </w:rPr>
          <w:t>ק</w:t>
        </w:r>
        <w:r w:rsidRPr="009519E1">
          <w:rPr>
            <w:rStyle w:val="Hyperlink"/>
            <w:rFonts w:hint="cs"/>
            <w:vanish/>
            <w:szCs w:val="20"/>
            <w:shd w:val="clear" w:color="auto" w:fill="FFFF99"/>
            <w:rtl/>
          </w:rPr>
          <w:t xml:space="preserve">"ת תשנ"ט </w:t>
        </w:r>
        <w:r w:rsidRPr="009519E1">
          <w:rPr>
            <w:rStyle w:val="Hyperlink"/>
            <w:vanish/>
            <w:szCs w:val="20"/>
            <w:shd w:val="clear" w:color="auto" w:fill="FFFF99"/>
            <w:rtl/>
          </w:rPr>
          <w:t>מ</w:t>
        </w:r>
        <w:r w:rsidRPr="009519E1">
          <w:rPr>
            <w:rStyle w:val="Hyperlink"/>
            <w:rFonts w:hint="cs"/>
            <w:vanish/>
            <w:szCs w:val="20"/>
            <w:shd w:val="clear" w:color="auto" w:fill="FFFF99"/>
            <w:rtl/>
          </w:rPr>
          <w:t>ס' 5948</w:t>
        </w:r>
      </w:hyperlink>
      <w:r w:rsidR="00F001A3" w:rsidRPr="009519E1">
        <w:rPr>
          <w:rFonts w:hint="cs"/>
          <w:vanish/>
          <w:szCs w:val="20"/>
          <w:shd w:val="clear" w:color="auto" w:fill="FFFF99"/>
          <w:rtl/>
        </w:rPr>
        <w:t xml:space="preserve"> מיום </w:t>
      </w:r>
      <w:r w:rsidRPr="009519E1">
        <w:rPr>
          <w:rFonts w:hint="cs"/>
          <w:vanish/>
          <w:szCs w:val="20"/>
          <w:shd w:val="clear" w:color="auto" w:fill="FFFF99"/>
          <w:rtl/>
        </w:rPr>
        <w:t>27</w:t>
      </w:r>
      <w:r w:rsidR="00F001A3" w:rsidRPr="009519E1">
        <w:rPr>
          <w:rFonts w:hint="cs"/>
          <w:vanish/>
          <w:szCs w:val="20"/>
          <w:shd w:val="clear" w:color="auto" w:fill="FFFF99"/>
          <w:rtl/>
        </w:rPr>
        <w:t>.</w:t>
      </w:r>
      <w:r w:rsidRPr="009519E1">
        <w:rPr>
          <w:rFonts w:hint="cs"/>
          <w:vanish/>
          <w:szCs w:val="20"/>
          <w:shd w:val="clear" w:color="auto" w:fill="FFFF99"/>
          <w:rtl/>
        </w:rPr>
        <w:t>1</w:t>
      </w:r>
      <w:r w:rsidR="00F001A3" w:rsidRPr="009519E1">
        <w:rPr>
          <w:rFonts w:hint="cs"/>
          <w:vanish/>
          <w:szCs w:val="20"/>
          <w:shd w:val="clear" w:color="auto" w:fill="FFFF99"/>
          <w:rtl/>
        </w:rPr>
        <w:t>.</w:t>
      </w:r>
      <w:r w:rsidRPr="009519E1">
        <w:rPr>
          <w:rFonts w:hint="cs"/>
          <w:vanish/>
          <w:szCs w:val="20"/>
          <w:shd w:val="clear" w:color="auto" w:fill="FFFF99"/>
          <w:rtl/>
        </w:rPr>
        <w:t>1999</w:t>
      </w:r>
      <w:r w:rsidR="00F001A3" w:rsidRPr="009519E1">
        <w:rPr>
          <w:rFonts w:hint="cs"/>
          <w:vanish/>
          <w:szCs w:val="20"/>
          <w:shd w:val="clear" w:color="auto" w:fill="FFFF99"/>
          <w:rtl/>
        </w:rPr>
        <w:t xml:space="preserve"> עמ' </w:t>
      </w:r>
      <w:r w:rsidRPr="009519E1">
        <w:rPr>
          <w:rFonts w:hint="cs"/>
          <w:vanish/>
          <w:szCs w:val="20"/>
          <w:shd w:val="clear" w:color="auto" w:fill="FFFF99"/>
          <w:rtl/>
        </w:rPr>
        <w:t>302</w:t>
      </w:r>
    </w:p>
    <w:p w:rsidR="00FC5B49" w:rsidRPr="009519E1" w:rsidRDefault="00FC5B49" w:rsidP="00FC5B49">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FC5B49" w:rsidRPr="009519E1" w:rsidRDefault="00FC5B49" w:rsidP="00FC5B4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568</w:t>
      </w:r>
      <w:r w:rsidR="00000F57" w:rsidRPr="009519E1">
        <w:rPr>
          <w:rStyle w:val="default"/>
          <w:rFonts w:cs="FrankRuehl" w:hint="cs"/>
          <w:vanish/>
          <w:sz w:val="22"/>
          <w:szCs w:val="22"/>
          <w:shd w:val="clear" w:color="auto" w:fill="FFFF99"/>
          <w:rtl/>
        </w:rPr>
        <w:t xml:space="preserve"> </w:t>
      </w:r>
      <w:r w:rsidR="00000F57" w:rsidRPr="009519E1">
        <w:rPr>
          <w:rStyle w:val="default"/>
          <w:rFonts w:cs="FrankRuehl" w:hint="cs"/>
          <w:vanish/>
          <w:sz w:val="22"/>
          <w:szCs w:val="22"/>
          <w:u w:val="single"/>
          <w:shd w:val="clear" w:color="auto" w:fill="FFFF99"/>
          <w:rtl/>
        </w:rPr>
        <w:t>615</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681</w:t>
      </w:r>
      <w:r w:rsidR="00000F57" w:rsidRPr="009519E1">
        <w:rPr>
          <w:rStyle w:val="default"/>
          <w:rFonts w:cs="FrankRuehl" w:hint="cs"/>
          <w:vanish/>
          <w:sz w:val="22"/>
          <w:szCs w:val="22"/>
          <w:shd w:val="clear" w:color="auto" w:fill="FFFF99"/>
          <w:rtl/>
        </w:rPr>
        <w:t xml:space="preserve"> </w:t>
      </w:r>
      <w:r w:rsidR="00000F57" w:rsidRPr="009519E1">
        <w:rPr>
          <w:rStyle w:val="default"/>
          <w:rFonts w:cs="FrankRuehl" w:hint="cs"/>
          <w:vanish/>
          <w:sz w:val="22"/>
          <w:szCs w:val="22"/>
          <w:u w:val="single"/>
          <w:shd w:val="clear" w:color="auto" w:fill="FFFF99"/>
          <w:rtl/>
        </w:rPr>
        <w:t>737</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795</w:t>
      </w:r>
      <w:r w:rsidR="00000F57" w:rsidRPr="009519E1">
        <w:rPr>
          <w:rStyle w:val="default"/>
          <w:rFonts w:cs="FrankRuehl" w:hint="cs"/>
          <w:vanish/>
          <w:sz w:val="22"/>
          <w:szCs w:val="22"/>
          <w:shd w:val="clear" w:color="auto" w:fill="FFFF99"/>
          <w:rtl/>
        </w:rPr>
        <w:t xml:space="preserve"> </w:t>
      </w:r>
      <w:r w:rsidR="00000F57" w:rsidRPr="009519E1">
        <w:rPr>
          <w:rStyle w:val="default"/>
          <w:rFonts w:cs="FrankRuehl" w:hint="cs"/>
          <w:vanish/>
          <w:sz w:val="22"/>
          <w:szCs w:val="22"/>
          <w:u w:val="single"/>
          <w:shd w:val="clear" w:color="auto" w:fill="FFFF99"/>
          <w:rtl/>
        </w:rPr>
        <w:t>860</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2,273</w:t>
      </w:r>
      <w:r w:rsidR="00EB6F33" w:rsidRPr="009519E1">
        <w:rPr>
          <w:rStyle w:val="default"/>
          <w:rFonts w:cs="FrankRuehl" w:hint="cs"/>
          <w:vanish/>
          <w:sz w:val="22"/>
          <w:szCs w:val="22"/>
          <w:shd w:val="clear" w:color="auto" w:fill="FFFF99"/>
          <w:rtl/>
        </w:rPr>
        <w:t xml:space="preserve"> </w:t>
      </w:r>
      <w:r w:rsidR="00EB6F33" w:rsidRPr="009519E1">
        <w:rPr>
          <w:rStyle w:val="default"/>
          <w:rFonts w:cs="FrankRuehl" w:hint="cs"/>
          <w:vanish/>
          <w:sz w:val="22"/>
          <w:szCs w:val="22"/>
          <w:u w:val="single"/>
          <w:shd w:val="clear" w:color="auto" w:fill="FFFF99"/>
          <w:rtl/>
        </w:rPr>
        <w:t>2,459</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1,363</w:t>
      </w:r>
      <w:r w:rsidR="00EB6F33" w:rsidRPr="009519E1">
        <w:rPr>
          <w:rStyle w:val="default"/>
          <w:rFonts w:cs="FrankRuehl" w:hint="cs"/>
          <w:vanish/>
          <w:sz w:val="22"/>
          <w:szCs w:val="22"/>
          <w:shd w:val="clear" w:color="auto" w:fill="FFFF99"/>
          <w:rtl/>
        </w:rPr>
        <w:t xml:space="preserve"> </w:t>
      </w:r>
      <w:r w:rsidR="00EB6F33" w:rsidRPr="009519E1">
        <w:rPr>
          <w:rStyle w:val="default"/>
          <w:rFonts w:cs="FrankRuehl" w:hint="cs"/>
          <w:vanish/>
          <w:sz w:val="22"/>
          <w:szCs w:val="22"/>
          <w:u w:val="single"/>
          <w:shd w:val="clear" w:color="auto" w:fill="FFFF99"/>
          <w:rtl/>
        </w:rPr>
        <w:t>1,475</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1,022</w:t>
      </w:r>
      <w:r w:rsidR="005A01EB" w:rsidRPr="009519E1">
        <w:rPr>
          <w:rStyle w:val="default"/>
          <w:rFonts w:cs="FrankRuehl" w:hint="cs"/>
          <w:vanish/>
          <w:sz w:val="22"/>
          <w:szCs w:val="22"/>
          <w:shd w:val="clear" w:color="auto" w:fill="FFFF99"/>
          <w:rtl/>
        </w:rPr>
        <w:t xml:space="preserve"> </w:t>
      </w:r>
      <w:r w:rsidR="005A01EB" w:rsidRPr="009519E1">
        <w:rPr>
          <w:rStyle w:val="default"/>
          <w:rFonts w:cs="FrankRuehl" w:hint="cs"/>
          <w:vanish/>
          <w:sz w:val="22"/>
          <w:szCs w:val="22"/>
          <w:u w:val="single"/>
          <w:shd w:val="clear" w:color="auto" w:fill="FFFF99"/>
          <w:rtl/>
        </w:rPr>
        <w:t>1,106</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2,273</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1,542</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FC5B49" w:rsidRPr="009519E1" w:rsidRDefault="00FC5B49" w:rsidP="00B37C3F">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398</w:t>
      </w:r>
      <w:r w:rsidR="000A58EA" w:rsidRPr="009519E1">
        <w:rPr>
          <w:rStyle w:val="default"/>
          <w:rFonts w:cs="FrankRuehl" w:hint="cs"/>
          <w:vanish/>
          <w:sz w:val="22"/>
          <w:szCs w:val="22"/>
          <w:shd w:val="clear" w:color="auto" w:fill="FFFF99"/>
          <w:rtl/>
        </w:rPr>
        <w:t xml:space="preserve"> </w:t>
      </w:r>
      <w:r w:rsidR="000A58EA" w:rsidRPr="009519E1">
        <w:rPr>
          <w:rStyle w:val="default"/>
          <w:rFonts w:cs="FrankRuehl" w:hint="cs"/>
          <w:vanish/>
          <w:sz w:val="22"/>
          <w:szCs w:val="22"/>
          <w:u w:val="single"/>
          <w:shd w:val="clear" w:color="auto" w:fill="FFFF99"/>
          <w:rtl/>
        </w:rPr>
        <w:t>431</w:t>
      </w:r>
    </w:p>
    <w:p w:rsidR="00FC5B49" w:rsidRPr="009519E1" w:rsidRDefault="00FC5B49" w:rsidP="00FC5B4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FC5B49" w:rsidRPr="009519E1" w:rsidRDefault="00FC5B49" w:rsidP="001004B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1004B9" w:rsidRPr="009519E1">
        <w:rPr>
          <w:rStyle w:val="default"/>
          <w:rFonts w:cs="FrankRuehl" w:hint="cs"/>
          <w:strike/>
          <w:vanish/>
          <w:sz w:val="22"/>
          <w:szCs w:val="22"/>
          <w:shd w:val="clear" w:color="auto" w:fill="FFFF99"/>
          <w:rtl/>
        </w:rPr>
        <w:t>681</w:t>
      </w:r>
      <w:r w:rsidR="001004B9" w:rsidRPr="009519E1">
        <w:rPr>
          <w:rStyle w:val="default"/>
          <w:rFonts w:cs="FrankRuehl" w:hint="cs"/>
          <w:vanish/>
          <w:sz w:val="22"/>
          <w:szCs w:val="22"/>
          <w:shd w:val="clear" w:color="auto" w:fill="FFFF99"/>
          <w:rtl/>
        </w:rPr>
        <w:t xml:space="preserve"> </w:t>
      </w:r>
      <w:r w:rsidR="001004B9" w:rsidRPr="009519E1">
        <w:rPr>
          <w:rStyle w:val="default"/>
          <w:rFonts w:cs="FrankRuehl" w:hint="cs"/>
          <w:vanish/>
          <w:sz w:val="22"/>
          <w:szCs w:val="22"/>
          <w:u w:val="single"/>
          <w:shd w:val="clear" w:color="auto" w:fill="FFFF99"/>
          <w:rtl/>
        </w:rPr>
        <w:t>737</w:t>
      </w:r>
    </w:p>
    <w:p w:rsidR="00FC5B49" w:rsidRPr="009519E1" w:rsidRDefault="00FC5B49" w:rsidP="00280C1E">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00280C1E" w:rsidRPr="009519E1">
        <w:rPr>
          <w:rStyle w:val="default"/>
          <w:rFonts w:cs="FrankRuehl" w:hint="cs"/>
          <w:strike/>
          <w:vanish/>
          <w:sz w:val="22"/>
          <w:szCs w:val="22"/>
          <w:shd w:val="clear" w:color="auto" w:fill="FFFF99"/>
          <w:rtl/>
        </w:rPr>
        <w:t>1,363</w:t>
      </w:r>
      <w:r w:rsidR="00280C1E" w:rsidRPr="009519E1">
        <w:rPr>
          <w:rStyle w:val="default"/>
          <w:rFonts w:cs="FrankRuehl" w:hint="cs"/>
          <w:vanish/>
          <w:sz w:val="22"/>
          <w:szCs w:val="22"/>
          <w:shd w:val="clear" w:color="auto" w:fill="FFFF99"/>
          <w:rtl/>
        </w:rPr>
        <w:t xml:space="preserve"> </w:t>
      </w:r>
      <w:r w:rsidR="00280C1E" w:rsidRPr="009519E1">
        <w:rPr>
          <w:rStyle w:val="default"/>
          <w:rFonts w:cs="FrankRuehl" w:hint="cs"/>
          <w:vanish/>
          <w:sz w:val="22"/>
          <w:szCs w:val="22"/>
          <w:u w:val="single"/>
          <w:shd w:val="clear" w:color="auto" w:fill="FFFF99"/>
          <w:rtl/>
        </w:rPr>
        <w:t>1,475</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2,273</w:t>
      </w:r>
      <w:r w:rsidR="001D6BD8" w:rsidRPr="009519E1">
        <w:rPr>
          <w:rStyle w:val="default"/>
          <w:rFonts w:cs="FrankRuehl" w:hint="cs"/>
          <w:vanish/>
          <w:sz w:val="22"/>
          <w:szCs w:val="22"/>
          <w:shd w:val="clear" w:color="auto" w:fill="FFFF99"/>
          <w:rtl/>
        </w:rPr>
        <w:t xml:space="preserve"> </w:t>
      </w:r>
      <w:r w:rsidR="001D6BD8" w:rsidRPr="009519E1">
        <w:rPr>
          <w:rStyle w:val="default"/>
          <w:rFonts w:cs="FrankRuehl" w:hint="cs"/>
          <w:vanish/>
          <w:sz w:val="22"/>
          <w:szCs w:val="22"/>
          <w:u w:val="single"/>
          <w:shd w:val="clear" w:color="auto" w:fill="FFFF99"/>
          <w:rtl/>
        </w:rPr>
        <w:t>2,459</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FC5B49" w:rsidRPr="009519E1" w:rsidRDefault="00FC5B49" w:rsidP="00FC5B49">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2,276</w:t>
      </w:r>
    </w:p>
    <w:p w:rsidR="00FC5B49" w:rsidRPr="009519E1" w:rsidRDefault="00FC5B49" w:rsidP="001D6BD8">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001D6BD8" w:rsidRPr="009519E1">
        <w:rPr>
          <w:rStyle w:val="default"/>
          <w:rFonts w:cs="FrankRuehl" w:hint="cs"/>
          <w:vanish/>
          <w:sz w:val="22"/>
          <w:szCs w:val="22"/>
          <w:shd w:val="clear" w:color="auto" w:fill="FFFF99"/>
          <w:rtl/>
        </w:rPr>
        <w:t>1,136</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t>1,894</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568</w:t>
      </w:r>
      <w:r w:rsidR="00A95510" w:rsidRPr="009519E1">
        <w:rPr>
          <w:rStyle w:val="default"/>
          <w:rFonts w:cs="FrankRuehl" w:hint="cs"/>
          <w:vanish/>
          <w:sz w:val="22"/>
          <w:szCs w:val="22"/>
          <w:shd w:val="clear" w:color="auto" w:fill="FFFF99"/>
          <w:rtl/>
        </w:rPr>
        <w:t xml:space="preserve"> </w:t>
      </w:r>
      <w:r w:rsidR="00A95510" w:rsidRPr="009519E1">
        <w:rPr>
          <w:rStyle w:val="default"/>
          <w:rFonts w:cs="FrankRuehl" w:hint="cs"/>
          <w:vanish/>
          <w:sz w:val="22"/>
          <w:szCs w:val="22"/>
          <w:u w:val="single"/>
          <w:shd w:val="clear" w:color="auto" w:fill="FFFF99"/>
          <w:rtl/>
        </w:rPr>
        <w:t>615</w:t>
      </w:r>
    </w:p>
    <w:p w:rsidR="00FC5B49" w:rsidRPr="009519E1" w:rsidRDefault="00FC5B49" w:rsidP="00FC5B4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FC5B49" w:rsidRPr="009519E1" w:rsidRDefault="00FC5B49" w:rsidP="00FC5B49">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1,136</w:t>
      </w:r>
      <w:r w:rsidR="00A95510" w:rsidRPr="009519E1">
        <w:rPr>
          <w:rStyle w:val="default"/>
          <w:rFonts w:cs="FrankRuehl" w:hint="cs"/>
          <w:vanish/>
          <w:sz w:val="22"/>
          <w:szCs w:val="22"/>
          <w:shd w:val="clear" w:color="auto" w:fill="FFFF99"/>
          <w:rtl/>
        </w:rPr>
        <w:t xml:space="preserve"> </w:t>
      </w:r>
      <w:r w:rsidR="00A95510" w:rsidRPr="009519E1">
        <w:rPr>
          <w:rStyle w:val="default"/>
          <w:rFonts w:cs="FrankRuehl" w:hint="cs"/>
          <w:vanish/>
          <w:sz w:val="22"/>
          <w:szCs w:val="22"/>
          <w:u w:val="single"/>
          <w:shd w:val="clear" w:color="auto" w:fill="FFFF99"/>
          <w:rtl/>
        </w:rPr>
        <w:t>1,229</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FC5B49" w:rsidRPr="009519E1" w:rsidRDefault="00FC5B49" w:rsidP="00FC5B49">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3,410</w:t>
      </w:r>
    </w:p>
    <w:p w:rsidR="00FC5B49" w:rsidRPr="009519E1" w:rsidRDefault="00FC5B49" w:rsidP="00FC5B49">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1,704</w:t>
      </w:r>
    </w:p>
    <w:p w:rsidR="00FC5B49" w:rsidRPr="009519E1" w:rsidRDefault="00FC5B49" w:rsidP="00FC5B4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t>2,083</w:t>
      </w:r>
    </w:p>
    <w:p w:rsidR="00FC5B49" w:rsidRPr="009519E1" w:rsidRDefault="00FC5B49" w:rsidP="00FC5B4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p>
    <w:p w:rsidR="00FC5B49" w:rsidRPr="009519E1" w:rsidRDefault="00FC5B49" w:rsidP="00526EE9">
      <w:pPr>
        <w:pStyle w:val="P00"/>
        <w:tabs>
          <w:tab w:val="clear" w:pos="6259"/>
          <w:tab w:val="left" w:pos="6804"/>
        </w:tabs>
        <w:spacing w:before="0"/>
        <w:ind w:left="1928" w:right="2410" w:hanging="45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909</w:t>
      </w:r>
      <w:r w:rsidR="00A95510" w:rsidRPr="009519E1">
        <w:rPr>
          <w:rStyle w:val="default"/>
          <w:rFonts w:cs="FrankRuehl" w:hint="cs"/>
          <w:vanish/>
          <w:sz w:val="22"/>
          <w:szCs w:val="22"/>
          <w:shd w:val="clear" w:color="auto" w:fill="FFFF99"/>
          <w:rtl/>
        </w:rPr>
        <w:t xml:space="preserve"> </w:t>
      </w:r>
      <w:r w:rsidR="00A95510" w:rsidRPr="009519E1">
        <w:rPr>
          <w:rStyle w:val="default"/>
          <w:rFonts w:cs="FrankRuehl" w:hint="cs"/>
          <w:vanish/>
          <w:sz w:val="22"/>
          <w:szCs w:val="22"/>
          <w:u w:val="single"/>
          <w:shd w:val="clear" w:color="auto" w:fill="FFFF99"/>
          <w:rtl/>
        </w:rPr>
        <w:t>984</w:t>
      </w:r>
    </w:p>
    <w:p w:rsidR="00F001A3" w:rsidRPr="009519E1" w:rsidRDefault="00F001A3" w:rsidP="00265F59">
      <w:pPr>
        <w:pStyle w:val="P00"/>
        <w:spacing w:before="0"/>
        <w:ind w:left="0" w:right="1134"/>
        <w:rPr>
          <w:rFonts w:hint="cs"/>
          <w:vanish/>
          <w:szCs w:val="20"/>
          <w:shd w:val="clear" w:color="auto" w:fill="FFFF99"/>
          <w:rtl/>
        </w:rPr>
      </w:pPr>
    </w:p>
    <w:p w:rsidR="00A95510" w:rsidRPr="009519E1" w:rsidRDefault="00A95510" w:rsidP="00646656">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646656" w:rsidRPr="009519E1">
        <w:rPr>
          <w:rFonts w:hint="cs"/>
          <w:vanish/>
          <w:color w:val="FF0000"/>
          <w:szCs w:val="20"/>
          <w:shd w:val="clear" w:color="auto" w:fill="FFFF99"/>
          <w:rtl/>
        </w:rPr>
        <w:t>2</w:t>
      </w:r>
      <w:r w:rsidRPr="009519E1">
        <w:rPr>
          <w:rFonts w:hint="cs"/>
          <w:vanish/>
          <w:color w:val="FF0000"/>
          <w:szCs w:val="20"/>
          <w:shd w:val="clear" w:color="auto" w:fill="FFFF99"/>
          <w:rtl/>
        </w:rPr>
        <w:t>.</w:t>
      </w:r>
      <w:r w:rsidR="00646656" w:rsidRPr="009519E1">
        <w:rPr>
          <w:rFonts w:hint="cs"/>
          <w:vanish/>
          <w:color w:val="FF0000"/>
          <w:szCs w:val="20"/>
          <w:shd w:val="clear" w:color="auto" w:fill="FFFF99"/>
          <w:rtl/>
        </w:rPr>
        <w:t>1</w:t>
      </w:r>
      <w:r w:rsidRPr="009519E1">
        <w:rPr>
          <w:rFonts w:hint="cs"/>
          <w:vanish/>
          <w:color w:val="FF0000"/>
          <w:szCs w:val="20"/>
          <w:shd w:val="clear" w:color="auto" w:fill="FFFF99"/>
          <w:rtl/>
        </w:rPr>
        <w:t>.200</w:t>
      </w:r>
      <w:r w:rsidR="00646656" w:rsidRPr="009519E1">
        <w:rPr>
          <w:rFonts w:hint="cs"/>
          <w:vanish/>
          <w:color w:val="FF0000"/>
          <w:szCs w:val="20"/>
          <w:shd w:val="clear" w:color="auto" w:fill="FFFF99"/>
          <w:rtl/>
        </w:rPr>
        <w:t>0</w:t>
      </w:r>
    </w:p>
    <w:p w:rsidR="00A95510" w:rsidRPr="009519E1" w:rsidRDefault="00646656" w:rsidP="00646656">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w:t>
      </w:r>
      <w:r w:rsidR="00A95510" w:rsidRPr="009519E1">
        <w:rPr>
          <w:rFonts w:hint="cs"/>
          <w:b/>
          <w:bCs/>
          <w:vanish/>
          <w:szCs w:val="20"/>
          <w:shd w:val="clear" w:color="auto" w:fill="FFFF99"/>
          <w:rtl/>
        </w:rPr>
        <w:t>-</w:t>
      </w:r>
      <w:r w:rsidRPr="009519E1">
        <w:rPr>
          <w:rFonts w:hint="cs"/>
          <w:b/>
          <w:bCs/>
          <w:vanish/>
          <w:szCs w:val="20"/>
          <w:shd w:val="clear" w:color="auto" w:fill="FFFF99"/>
          <w:rtl/>
        </w:rPr>
        <w:t>1999</w:t>
      </w:r>
    </w:p>
    <w:p w:rsidR="00A95510" w:rsidRPr="009519E1" w:rsidRDefault="00646656" w:rsidP="00646656">
      <w:pPr>
        <w:pStyle w:val="P00"/>
        <w:spacing w:before="0"/>
        <w:ind w:left="0" w:right="1134"/>
        <w:rPr>
          <w:rFonts w:hint="cs"/>
          <w:vanish/>
          <w:szCs w:val="20"/>
          <w:shd w:val="clear" w:color="auto" w:fill="FFFF99"/>
          <w:rtl/>
        </w:rPr>
      </w:pPr>
      <w:hyperlink r:id="rId10" w:history="1">
        <w:r w:rsidRPr="009519E1">
          <w:rPr>
            <w:rStyle w:val="Hyperlink"/>
            <w:vanish/>
            <w:szCs w:val="20"/>
            <w:shd w:val="clear" w:color="auto" w:fill="FFFF99"/>
            <w:rtl/>
          </w:rPr>
          <w:t>ק</w:t>
        </w:r>
        <w:r w:rsidRPr="009519E1">
          <w:rPr>
            <w:rStyle w:val="Hyperlink"/>
            <w:rFonts w:hint="cs"/>
            <w:vanish/>
            <w:szCs w:val="20"/>
            <w:shd w:val="clear" w:color="auto" w:fill="FFFF99"/>
            <w:rtl/>
          </w:rPr>
          <w:t>"ת תש"ס מס' 6012</w:t>
        </w:r>
      </w:hyperlink>
      <w:r w:rsidR="00A95510" w:rsidRPr="009519E1">
        <w:rPr>
          <w:rFonts w:hint="cs"/>
          <w:vanish/>
          <w:szCs w:val="20"/>
          <w:shd w:val="clear" w:color="auto" w:fill="FFFF99"/>
          <w:rtl/>
        </w:rPr>
        <w:t xml:space="preserve"> מיום </w:t>
      </w:r>
      <w:r w:rsidRPr="009519E1">
        <w:rPr>
          <w:rFonts w:hint="cs"/>
          <w:vanish/>
          <w:szCs w:val="20"/>
          <w:shd w:val="clear" w:color="auto" w:fill="FFFF99"/>
          <w:rtl/>
        </w:rPr>
        <w:t>30</w:t>
      </w:r>
      <w:r w:rsidR="00A95510" w:rsidRPr="009519E1">
        <w:rPr>
          <w:rFonts w:hint="cs"/>
          <w:vanish/>
          <w:szCs w:val="20"/>
          <w:shd w:val="clear" w:color="auto" w:fill="FFFF99"/>
          <w:rtl/>
        </w:rPr>
        <w:t>.</w:t>
      </w:r>
      <w:r w:rsidRPr="009519E1">
        <w:rPr>
          <w:rFonts w:hint="cs"/>
          <w:vanish/>
          <w:szCs w:val="20"/>
          <w:shd w:val="clear" w:color="auto" w:fill="FFFF99"/>
          <w:rtl/>
        </w:rPr>
        <w:t>12</w:t>
      </w:r>
      <w:r w:rsidR="00A95510" w:rsidRPr="009519E1">
        <w:rPr>
          <w:rFonts w:hint="cs"/>
          <w:vanish/>
          <w:szCs w:val="20"/>
          <w:shd w:val="clear" w:color="auto" w:fill="FFFF99"/>
          <w:rtl/>
        </w:rPr>
        <w:t>.</w:t>
      </w:r>
      <w:r w:rsidRPr="009519E1">
        <w:rPr>
          <w:rFonts w:hint="cs"/>
          <w:vanish/>
          <w:szCs w:val="20"/>
          <w:shd w:val="clear" w:color="auto" w:fill="FFFF99"/>
          <w:rtl/>
        </w:rPr>
        <w:t>1999</w:t>
      </w:r>
      <w:r w:rsidR="00A95510" w:rsidRPr="009519E1">
        <w:rPr>
          <w:rFonts w:hint="cs"/>
          <w:vanish/>
          <w:szCs w:val="20"/>
          <w:shd w:val="clear" w:color="auto" w:fill="FFFF99"/>
          <w:rtl/>
        </w:rPr>
        <w:t xml:space="preserve"> עמ' </w:t>
      </w:r>
      <w:r w:rsidRPr="009519E1">
        <w:rPr>
          <w:rFonts w:hint="cs"/>
          <w:vanish/>
          <w:szCs w:val="20"/>
          <w:shd w:val="clear" w:color="auto" w:fill="FFFF99"/>
          <w:rtl/>
        </w:rPr>
        <w:t>193</w:t>
      </w:r>
    </w:p>
    <w:p w:rsidR="00A95510" w:rsidRPr="009519E1" w:rsidRDefault="00A95510" w:rsidP="00A95510">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984B97" w:rsidRPr="009519E1" w:rsidRDefault="00984B97" w:rsidP="00984B9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984B97" w:rsidRPr="009519E1" w:rsidRDefault="00984B97" w:rsidP="00984B9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615</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624</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737</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747</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860</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872</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2,459</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2,494</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1,475</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1,496</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1,106</w:t>
      </w:r>
      <w:r w:rsidR="00A81B9C" w:rsidRPr="009519E1">
        <w:rPr>
          <w:rStyle w:val="default"/>
          <w:rFonts w:cs="FrankRuehl" w:hint="cs"/>
          <w:vanish/>
          <w:sz w:val="22"/>
          <w:szCs w:val="22"/>
          <w:shd w:val="clear" w:color="auto" w:fill="FFFF99"/>
          <w:rtl/>
        </w:rPr>
        <w:t xml:space="preserve"> </w:t>
      </w:r>
      <w:r w:rsidR="00A81B9C" w:rsidRPr="009519E1">
        <w:rPr>
          <w:rStyle w:val="default"/>
          <w:rFonts w:cs="FrankRuehl" w:hint="cs"/>
          <w:vanish/>
          <w:sz w:val="22"/>
          <w:szCs w:val="22"/>
          <w:u w:val="single"/>
          <w:shd w:val="clear" w:color="auto" w:fill="FFFF99"/>
          <w:rtl/>
        </w:rPr>
        <w:t>1,122</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2,273</w:t>
      </w:r>
      <w:r w:rsidR="000628F5" w:rsidRPr="009519E1">
        <w:rPr>
          <w:rStyle w:val="default"/>
          <w:rFonts w:cs="FrankRuehl" w:hint="cs"/>
          <w:vanish/>
          <w:sz w:val="22"/>
          <w:szCs w:val="22"/>
          <w:shd w:val="clear" w:color="auto" w:fill="FFFF99"/>
          <w:rtl/>
        </w:rPr>
        <w:t xml:space="preserve"> </w:t>
      </w:r>
      <w:r w:rsidR="000628F5" w:rsidRPr="009519E1">
        <w:rPr>
          <w:rStyle w:val="default"/>
          <w:rFonts w:cs="FrankRuehl" w:hint="cs"/>
          <w:vanish/>
          <w:sz w:val="22"/>
          <w:szCs w:val="22"/>
          <w:u w:val="single"/>
          <w:shd w:val="clear" w:color="auto" w:fill="FFFF99"/>
          <w:rtl/>
        </w:rPr>
        <w:t>2,305</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1,542</w:t>
      </w:r>
      <w:r w:rsidR="000628F5" w:rsidRPr="009519E1">
        <w:rPr>
          <w:rStyle w:val="default"/>
          <w:rFonts w:cs="FrankRuehl" w:hint="cs"/>
          <w:vanish/>
          <w:sz w:val="22"/>
          <w:szCs w:val="22"/>
          <w:shd w:val="clear" w:color="auto" w:fill="FFFF99"/>
          <w:rtl/>
        </w:rPr>
        <w:t xml:space="preserve"> </w:t>
      </w:r>
      <w:r w:rsidR="000628F5" w:rsidRPr="009519E1">
        <w:rPr>
          <w:rStyle w:val="default"/>
          <w:rFonts w:cs="FrankRuehl" w:hint="cs"/>
          <w:vanish/>
          <w:sz w:val="22"/>
          <w:szCs w:val="22"/>
          <w:u w:val="single"/>
          <w:shd w:val="clear" w:color="auto" w:fill="FFFF99"/>
          <w:rtl/>
        </w:rPr>
        <w:t>1,564</w:t>
      </w:r>
    </w:p>
    <w:p w:rsidR="00984B97" w:rsidRPr="009519E1" w:rsidRDefault="00984B97" w:rsidP="00984B9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984B97" w:rsidRPr="009519E1" w:rsidRDefault="00984B97" w:rsidP="00526EE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431</w:t>
      </w:r>
      <w:r w:rsidR="00B37C3F" w:rsidRPr="009519E1">
        <w:rPr>
          <w:rStyle w:val="default"/>
          <w:rFonts w:cs="FrankRuehl" w:hint="cs"/>
          <w:vanish/>
          <w:sz w:val="22"/>
          <w:szCs w:val="22"/>
          <w:shd w:val="clear" w:color="auto" w:fill="FFFF99"/>
          <w:rtl/>
        </w:rPr>
        <w:t xml:space="preserve"> </w:t>
      </w:r>
      <w:r w:rsidR="00B37C3F" w:rsidRPr="009519E1">
        <w:rPr>
          <w:rStyle w:val="default"/>
          <w:rFonts w:cs="FrankRuehl" w:hint="cs"/>
          <w:vanish/>
          <w:sz w:val="22"/>
          <w:szCs w:val="22"/>
          <w:u w:val="single"/>
          <w:shd w:val="clear" w:color="auto" w:fill="FFFF99"/>
          <w:rtl/>
        </w:rPr>
        <w:t>437</w:t>
      </w:r>
    </w:p>
    <w:p w:rsidR="00984B97" w:rsidRPr="009519E1" w:rsidRDefault="00984B97" w:rsidP="00984B9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984B97" w:rsidRPr="009519E1" w:rsidRDefault="00984B97" w:rsidP="00984B9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984B97" w:rsidRPr="009519E1" w:rsidRDefault="00984B97" w:rsidP="00B37C3F">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B37C3F" w:rsidRPr="009519E1">
        <w:rPr>
          <w:rStyle w:val="default"/>
          <w:rFonts w:cs="FrankRuehl" w:hint="cs"/>
          <w:strike/>
          <w:vanish/>
          <w:sz w:val="22"/>
          <w:szCs w:val="22"/>
          <w:shd w:val="clear" w:color="auto" w:fill="FFFF99"/>
          <w:rtl/>
        </w:rPr>
        <w:t>737</w:t>
      </w:r>
      <w:r w:rsidR="00B37C3F" w:rsidRPr="009519E1">
        <w:rPr>
          <w:rStyle w:val="default"/>
          <w:rFonts w:cs="FrankRuehl" w:hint="cs"/>
          <w:vanish/>
          <w:sz w:val="22"/>
          <w:szCs w:val="22"/>
          <w:shd w:val="clear" w:color="auto" w:fill="FFFF99"/>
          <w:rtl/>
        </w:rPr>
        <w:t xml:space="preserve"> </w:t>
      </w:r>
      <w:r w:rsidR="00B37C3F" w:rsidRPr="009519E1">
        <w:rPr>
          <w:rStyle w:val="default"/>
          <w:rFonts w:cs="FrankRuehl" w:hint="cs"/>
          <w:vanish/>
          <w:sz w:val="22"/>
          <w:szCs w:val="22"/>
          <w:u w:val="single"/>
          <w:shd w:val="clear" w:color="auto" w:fill="FFFF99"/>
          <w:rtl/>
        </w:rPr>
        <w:t>747</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1,475</w:t>
      </w:r>
      <w:r w:rsidR="004E54C8" w:rsidRPr="009519E1">
        <w:rPr>
          <w:rStyle w:val="default"/>
          <w:rFonts w:cs="FrankRuehl" w:hint="cs"/>
          <w:vanish/>
          <w:sz w:val="22"/>
          <w:szCs w:val="22"/>
          <w:shd w:val="clear" w:color="auto" w:fill="FFFF99"/>
          <w:rtl/>
        </w:rPr>
        <w:t xml:space="preserve"> </w:t>
      </w:r>
      <w:r w:rsidR="004E54C8" w:rsidRPr="009519E1">
        <w:rPr>
          <w:rStyle w:val="default"/>
          <w:rFonts w:cs="FrankRuehl" w:hint="cs"/>
          <w:vanish/>
          <w:sz w:val="22"/>
          <w:szCs w:val="22"/>
          <w:u w:val="single"/>
          <w:shd w:val="clear" w:color="auto" w:fill="FFFF99"/>
          <w:rtl/>
        </w:rPr>
        <w:t>1,246</w:t>
      </w:r>
    </w:p>
    <w:p w:rsidR="00984B97" w:rsidRPr="009519E1" w:rsidRDefault="00984B97" w:rsidP="008F6E01">
      <w:pPr>
        <w:pStyle w:val="P22"/>
        <w:tabs>
          <w:tab w:val="clear" w:pos="6259"/>
          <w:tab w:val="left" w:pos="624"/>
          <w:tab w:val="left" w:pos="1021"/>
          <w:tab w:val="left" w:pos="6804"/>
        </w:tabs>
        <w:spacing w:before="0"/>
        <w:ind w:left="1928"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008F6E01" w:rsidRPr="009519E1">
        <w:rPr>
          <w:rStyle w:val="default"/>
          <w:rFonts w:cs="FrankRuehl" w:hint="cs"/>
          <w:strike/>
          <w:vanish/>
          <w:sz w:val="22"/>
          <w:szCs w:val="22"/>
          <w:shd w:val="clear" w:color="auto" w:fill="FFFF99"/>
          <w:rtl/>
        </w:rPr>
        <w:t>2,459</w:t>
      </w:r>
      <w:r w:rsidR="008F6E01" w:rsidRPr="009519E1">
        <w:rPr>
          <w:rStyle w:val="default"/>
          <w:rFonts w:cs="FrankRuehl" w:hint="cs"/>
          <w:vanish/>
          <w:sz w:val="22"/>
          <w:szCs w:val="22"/>
          <w:shd w:val="clear" w:color="auto" w:fill="FFFF99"/>
          <w:rtl/>
        </w:rPr>
        <w:t xml:space="preserve"> </w:t>
      </w:r>
      <w:r w:rsidR="008F6E01" w:rsidRPr="009519E1">
        <w:rPr>
          <w:rStyle w:val="default"/>
          <w:rFonts w:cs="FrankRuehl" w:hint="cs"/>
          <w:vanish/>
          <w:sz w:val="22"/>
          <w:szCs w:val="22"/>
          <w:u w:val="single"/>
          <w:shd w:val="clear" w:color="auto" w:fill="FFFF99"/>
          <w:rtl/>
        </w:rPr>
        <w:t>2,494</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984B97" w:rsidRPr="009519E1" w:rsidRDefault="00984B97" w:rsidP="00984B97">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2,276</w:t>
      </w:r>
      <w:r w:rsidR="002D4C28" w:rsidRPr="009519E1">
        <w:rPr>
          <w:rStyle w:val="default"/>
          <w:rFonts w:cs="FrankRuehl" w:hint="cs"/>
          <w:vanish/>
          <w:sz w:val="22"/>
          <w:szCs w:val="22"/>
          <w:shd w:val="clear" w:color="auto" w:fill="FFFF99"/>
          <w:rtl/>
        </w:rPr>
        <w:t xml:space="preserve"> </w:t>
      </w:r>
      <w:r w:rsidR="002D4C28" w:rsidRPr="009519E1">
        <w:rPr>
          <w:rStyle w:val="default"/>
          <w:rFonts w:cs="FrankRuehl" w:hint="cs"/>
          <w:vanish/>
          <w:sz w:val="22"/>
          <w:szCs w:val="22"/>
          <w:u w:val="single"/>
          <w:shd w:val="clear" w:color="auto" w:fill="FFFF99"/>
          <w:rtl/>
        </w:rPr>
        <w:t>2,305</w:t>
      </w:r>
    </w:p>
    <w:p w:rsidR="00984B97" w:rsidRPr="009519E1" w:rsidRDefault="00984B97" w:rsidP="00984B97">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1,136</w:t>
      </w:r>
      <w:r w:rsidR="00285407" w:rsidRPr="009519E1">
        <w:rPr>
          <w:rStyle w:val="default"/>
          <w:rFonts w:cs="FrankRuehl" w:hint="cs"/>
          <w:vanish/>
          <w:sz w:val="22"/>
          <w:szCs w:val="22"/>
          <w:shd w:val="clear" w:color="auto" w:fill="FFFF99"/>
          <w:rtl/>
        </w:rPr>
        <w:t xml:space="preserve"> </w:t>
      </w:r>
      <w:r w:rsidR="00285407" w:rsidRPr="009519E1">
        <w:rPr>
          <w:rStyle w:val="default"/>
          <w:rFonts w:cs="FrankRuehl" w:hint="cs"/>
          <w:vanish/>
          <w:sz w:val="22"/>
          <w:szCs w:val="22"/>
          <w:u w:val="single"/>
          <w:shd w:val="clear" w:color="auto" w:fill="FFFF99"/>
          <w:rtl/>
        </w:rPr>
        <w:t>1,152</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1,894</w:t>
      </w:r>
      <w:r w:rsidR="005E0D4C" w:rsidRPr="009519E1">
        <w:rPr>
          <w:rStyle w:val="default"/>
          <w:rFonts w:cs="FrankRuehl" w:hint="cs"/>
          <w:vanish/>
          <w:sz w:val="22"/>
          <w:szCs w:val="22"/>
          <w:shd w:val="clear" w:color="auto" w:fill="FFFF99"/>
          <w:rtl/>
        </w:rPr>
        <w:t xml:space="preserve"> </w:t>
      </w:r>
      <w:r w:rsidR="005E0D4C" w:rsidRPr="009519E1">
        <w:rPr>
          <w:rStyle w:val="default"/>
          <w:rFonts w:cs="FrankRuehl" w:hint="cs"/>
          <w:vanish/>
          <w:sz w:val="22"/>
          <w:szCs w:val="22"/>
          <w:u w:val="single"/>
          <w:shd w:val="clear" w:color="auto" w:fill="FFFF99"/>
          <w:rtl/>
        </w:rPr>
        <w:t>1,921</w:t>
      </w:r>
    </w:p>
    <w:p w:rsidR="00984B97" w:rsidRPr="009519E1" w:rsidRDefault="00984B97" w:rsidP="00984B9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984B97" w:rsidRPr="009519E1" w:rsidRDefault="00984B97" w:rsidP="005E0D4C">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005E0D4C" w:rsidRPr="009519E1">
        <w:rPr>
          <w:rStyle w:val="default"/>
          <w:rFonts w:cs="FrankRuehl" w:hint="cs"/>
          <w:strike/>
          <w:vanish/>
          <w:sz w:val="22"/>
          <w:szCs w:val="22"/>
          <w:shd w:val="clear" w:color="auto" w:fill="FFFF99"/>
          <w:rtl/>
        </w:rPr>
        <w:t>615</w:t>
      </w:r>
      <w:r w:rsidR="005E0D4C" w:rsidRPr="009519E1">
        <w:rPr>
          <w:rStyle w:val="default"/>
          <w:rFonts w:cs="FrankRuehl" w:hint="cs"/>
          <w:vanish/>
          <w:sz w:val="22"/>
          <w:szCs w:val="22"/>
          <w:shd w:val="clear" w:color="auto" w:fill="FFFF99"/>
          <w:rtl/>
        </w:rPr>
        <w:t xml:space="preserve"> </w:t>
      </w:r>
      <w:r w:rsidR="005E0D4C" w:rsidRPr="009519E1">
        <w:rPr>
          <w:rStyle w:val="default"/>
          <w:rFonts w:cs="FrankRuehl" w:hint="cs"/>
          <w:vanish/>
          <w:sz w:val="22"/>
          <w:szCs w:val="22"/>
          <w:u w:val="single"/>
          <w:shd w:val="clear" w:color="auto" w:fill="FFFF99"/>
          <w:rtl/>
        </w:rPr>
        <w:t>624</w:t>
      </w:r>
    </w:p>
    <w:p w:rsidR="00984B97" w:rsidRPr="009519E1" w:rsidRDefault="00984B97" w:rsidP="00984B9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984B97" w:rsidRPr="009519E1" w:rsidRDefault="00984B97" w:rsidP="00984B97">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1,229</w:t>
      </w:r>
      <w:r w:rsidR="00A058E8" w:rsidRPr="009519E1">
        <w:rPr>
          <w:rStyle w:val="default"/>
          <w:rFonts w:cs="FrankRuehl" w:hint="cs"/>
          <w:vanish/>
          <w:sz w:val="22"/>
          <w:szCs w:val="22"/>
          <w:shd w:val="clear" w:color="auto" w:fill="FFFF99"/>
          <w:rtl/>
        </w:rPr>
        <w:t xml:space="preserve"> </w:t>
      </w:r>
      <w:r w:rsidR="00A058E8" w:rsidRPr="009519E1">
        <w:rPr>
          <w:rStyle w:val="default"/>
          <w:rFonts w:cs="FrankRuehl" w:hint="cs"/>
          <w:vanish/>
          <w:sz w:val="22"/>
          <w:szCs w:val="22"/>
          <w:u w:val="single"/>
          <w:shd w:val="clear" w:color="auto" w:fill="FFFF99"/>
          <w:rtl/>
        </w:rPr>
        <w:t>1,246</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984B97" w:rsidRPr="009519E1" w:rsidRDefault="00984B97" w:rsidP="00984B97">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3,410</w:t>
      </w:r>
      <w:r w:rsidR="00A058E8" w:rsidRPr="009519E1">
        <w:rPr>
          <w:rStyle w:val="default"/>
          <w:rFonts w:cs="FrankRuehl" w:hint="cs"/>
          <w:vanish/>
          <w:sz w:val="22"/>
          <w:szCs w:val="22"/>
          <w:shd w:val="clear" w:color="auto" w:fill="FFFF99"/>
          <w:rtl/>
        </w:rPr>
        <w:t xml:space="preserve"> </w:t>
      </w:r>
      <w:r w:rsidR="00A058E8" w:rsidRPr="009519E1">
        <w:rPr>
          <w:rStyle w:val="default"/>
          <w:rFonts w:cs="FrankRuehl" w:hint="cs"/>
          <w:vanish/>
          <w:sz w:val="22"/>
          <w:szCs w:val="22"/>
          <w:u w:val="single"/>
          <w:shd w:val="clear" w:color="auto" w:fill="FFFF99"/>
          <w:rtl/>
        </w:rPr>
        <w:t>3,458</w:t>
      </w:r>
    </w:p>
    <w:p w:rsidR="00984B97" w:rsidRPr="009519E1" w:rsidRDefault="00984B97" w:rsidP="00984B97">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1,704</w:t>
      </w:r>
      <w:r w:rsidR="00B713DE" w:rsidRPr="009519E1">
        <w:rPr>
          <w:rStyle w:val="default"/>
          <w:rFonts w:cs="FrankRuehl" w:hint="cs"/>
          <w:vanish/>
          <w:sz w:val="22"/>
          <w:szCs w:val="22"/>
          <w:shd w:val="clear" w:color="auto" w:fill="FFFF99"/>
          <w:rtl/>
        </w:rPr>
        <w:t xml:space="preserve"> </w:t>
      </w:r>
      <w:r w:rsidR="00B713DE" w:rsidRPr="009519E1">
        <w:rPr>
          <w:rStyle w:val="default"/>
          <w:rFonts w:cs="FrankRuehl" w:hint="cs"/>
          <w:vanish/>
          <w:sz w:val="22"/>
          <w:szCs w:val="22"/>
          <w:u w:val="single"/>
          <w:shd w:val="clear" w:color="auto" w:fill="FFFF99"/>
          <w:rtl/>
        </w:rPr>
        <w:t>1,728</w:t>
      </w:r>
    </w:p>
    <w:p w:rsidR="00984B97" w:rsidRPr="009519E1" w:rsidRDefault="00984B97" w:rsidP="00984B9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2,083</w:t>
      </w:r>
      <w:r w:rsidR="00B713DE" w:rsidRPr="009519E1">
        <w:rPr>
          <w:rStyle w:val="default"/>
          <w:rFonts w:cs="FrankRuehl" w:hint="cs"/>
          <w:vanish/>
          <w:sz w:val="22"/>
          <w:szCs w:val="22"/>
          <w:shd w:val="clear" w:color="auto" w:fill="FFFF99"/>
          <w:rtl/>
        </w:rPr>
        <w:t xml:space="preserve"> </w:t>
      </w:r>
      <w:r w:rsidR="00B713DE" w:rsidRPr="009519E1">
        <w:rPr>
          <w:rStyle w:val="default"/>
          <w:rFonts w:cs="FrankRuehl" w:hint="cs"/>
          <w:vanish/>
          <w:sz w:val="22"/>
          <w:szCs w:val="22"/>
          <w:u w:val="single"/>
          <w:shd w:val="clear" w:color="auto" w:fill="FFFF99"/>
          <w:rtl/>
        </w:rPr>
        <w:t>2,112</w:t>
      </w:r>
    </w:p>
    <w:p w:rsidR="00984B97" w:rsidRPr="009519E1" w:rsidRDefault="00984B97" w:rsidP="00984B9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p>
    <w:p w:rsidR="00984B97" w:rsidRPr="009519E1" w:rsidRDefault="00984B97" w:rsidP="00984B97">
      <w:pPr>
        <w:pStyle w:val="P00"/>
        <w:tabs>
          <w:tab w:val="clear" w:pos="6259"/>
          <w:tab w:val="left" w:pos="6804"/>
        </w:tabs>
        <w:spacing w:before="0"/>
        <w:ind w:left="1928" w:right="2410" w:hanging="45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984</w:t>
      </w:r>
      <w:r w:rsidR="00B713DE" w:rsidRPr="009519E1">
        <w:rPr>
          <w:rStyle w:val="default"/>
          <w:rFonts w:cs="FrankRuehl" w:hint="cs"/>
          <w:vanish/>
          <w:sz w:val="22"/>
          <w:szCs w:val="22"/>
          <w:shd w:val="clear" w:color="auto" w:fill="FFFF99"/>
          <w:rtl/>
        </w:rPr>
        <w:t xml:space="preserve"> </w:t>
      </w:r>
      <w:r w:rsidR="00B713DE" w:rsidRPr="009519E1">
        <w:rPr>
          <w:rStyle w:val="default"/>
          <w:rFonts w:cs="FrankRuehl" w:hint="cs"/>
          <w:vanish/>
          <w:sz w:val="22"/>
          <w:szCs w:val="22"/>
          <w:u w:val="single"/>
          <w:shd w:val="clear" w:color="auto" w:fill="FFFF99"/>
          <w:rtl/>
        </w:rPr>
        <w:t>998</w:t>
      </w:r>
    </w:p>
    <w:p w:rsidR="00606F39" w:rsidRPr="009519E1" w:rsidRDefault="00606F39" w:rsidP="00606F39">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606F39" w:rsidRPr="009519E1" w:rsidRDefault="00606F39" w:rsidP="00606F39">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150</w:t>
      </w:r>
      <w:r w:rsidR="00BC5C2C" w:rsidRPr="009519E1">
        <w:rPr>
          <w:rFonts w:hint="cs"/>
          <w:vanish/>
          <w:sz w:val="22"/>
          <w:szCs w:val="22"/>
          <w:shd w:val="clear" w:color="auto" w:fill="FFFF99"/>
          <w:rtl/>
        </w:rPr>
        <w:t xml:space="preserve"> </w:t>
      </w:r>
      <w:r w:rsidR="00BC5C2C" w:rsidRPr="009519E1">
        <w:rPr>
          <w:rFonts w:hint="cs"/>
          <w:vanish/>
          <w:sz w:val="22"/>
          <w:szCs w:val="22"/>
          <w:u w:val="single"/>
          <w:shd w:val="clear" w:color="auto" w:fill="FFFF99"/>
          <w:rtl/>
        </w:rPr>
        <w:t>152</w:t>
      </w:r>
    </w:p>
    <w:p w:rsidR="00606F39" w:rsidRPr="009519E1" w:rsidRDefault="00606F39" w:rsidP="00606F39">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המשפט</w:t>
      </w:r>
      <w:r w:rsidRPr="009519E1">
        <w:rPr>
          <w:vanish/>
          <w:sz w:val="22"/>
          <w:szCs w:val="22"/>
          <w:shd w:val="clear" w:color="auto" w:fill="FFFF99"/>
          <w:rtl/>
        </w:rPr>
        <w:tab/>
      </w:r>
      <w:r w:rsidRPr="009519E1">
        <w:rPr>
          <w:rFonts w:hint="cs"/>
          <w:strike/>
          <w:vanish/>
          <w:sz w:val="22"/>
          <w:szCs w:val="22"/>
          <w:shd w:val="clear" w:color="auto" w:fill="FFFF99"/>
          <w:rtl/>
        </w:rPr>
        <w:t>57</w:t>
      </w:r>
      <w:r w:rsidR="00BC5C2C" w:rsidRPr="009519E1">
        <w:rPr>
          <w:rFonts w:hint="cs"/>
          <w:vanish/>
          <w:sz w:val="22"/>
          <w:szCs w:val="22"/>
          <w:shd w:val="clear" w:color="auto" w:fill="FFFF99"/>
          <w:rtl/>
        </w:rPr>
        <w:t xml:space="preserve"> </w:t>
      </w:r>
      <w:r w:rsidR="00BC5C2C" w:rsidRPr="009519E1">
        <w:rPr>
          <w:rFonts w:hint="cs"/>
          <w:vanish/>
          <w:sz w:val="22"/>
          <w:szCs w:val="22"/>
          <w:u w:val="single"/>
          <w:shd w:val="clear" w:color="auto" w:fill="FFFF99"/>
          <w:rtl/>
        </w:rPr>
        <w:t>58</w:t>
      </w:r>
    </w:p>
    <w:p w:rsidR="00606F39" w:rsidRPr="009519E1" w:rsidRDefault="00606F39" w:rsidP="00606F39">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606F39" w:rsidRPr="009519E1" w:rsidRDefault="00606F39" w:rsidP="00606F39">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200</w:t>
      </w:r>
      <w:r w:rsidR="00AB088F" w:rsidRPr="009519E1">
        <w:rPr>
          <w:rFonts w:hint="cs"/>
          <w:vanish/>
          <w:sz w:val="22"/>
          <w:szCs w:val="22"/>
          <w:shd w:val="clear" w:color="auto" w:fill="FFFF99"/>
          <w:rtl/>
        </w:rPr>
        <w:t xml:space="preserve"> </w:t>
      </w:r>
      <w:r w:rsidR="00AB088F" w:rsidRPr="009519E1">
        <w:rPr>
          <w:rFonts w:hint="cs"/>
          <w:vanish/>
          <w:sz w:val="22"/>
          <w:szCs w:val="22"/>
          <w:u w:val="single"/>
          <w:shd w:val="clear" w:color="auto" w:fill="FFFF99"/>
          <w:rtl/>
        </w:rPr>
        <w:t>203</w:t>
      </w:r>
    </w:p>
    <w:p w:rsidR="00606F39" w:rsidRPr="009519E1" w:rsidRDefault="00606F39" w:rsidP="00606F39">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100</w:t>
      </w:r>
      <w:r w:rsidR="00B607DD" w:rsidRPr="009519E1">
        <w:rPr>
          <w:rFonts w:hint="cs"/>
          <w:vanish/>
          <w:sz w:val="22"/>
          <w:szCs w:val="22"/>
          <w:shd w:val="clear" w:color="auto" w:fill="FFFF99"/>
          <w:rtl/>
        </w:rPr>
        <w:t xml:space="preserve"> </w:t>
      </w:r>
      <w:r w:rsidR="00B607DD" w:rsidRPr="009519E1">
        <w:rPr>
          <w:rFonts w:hint="cs"/>
          <w:vanish/>
          <w:sz w:val="22"/>
          <w:szCs w:val="22"/>
          <w:u w:val="single"/>
          <w:shd w:val="clear" w:color="auto" w:fill="FFFF99"/>
          <w:rtl/>
        </w:rPr>
        <w:t>101</w:t>
      </w:r>
    </w:p>
    <w:p w:rsidR="00606F39" w:rsidRPr="009519E1" w:rsidRDefault="00606F39" w:rsidP="00606F39">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57</w:t>
      </w:r>
      <w:r w:rsidR="00B607DD" w:rsidRPr="009519E1">
        <w:rPr>
          <w:rFonts w:hint="cs"/>
          <w:vanish/>
          <w:sz w:val="22"/>
          <w:szCs w:val="22"/>
          <w:shd w:val="clear" w:color="auto" w:fill="FFFF99"/>
          <w:rtl/>
        </w:rPr>
        <w:t xml:space="preserve"> </w:t>
      </w:r>
      <w:r w:rsidR="00B607DD" w:rsidRPr="009519E1">
        <w:rPr>
          <w:rFonts w:hint="cs"/>
          <w:vanish/>
          <w:sz w:val="22"/>
          <w:szCs w:val="22"/>
          <w:u w:val="single"/>
          <w:shd w:val="clear" w:color="auto" w:fill="FFFF99"/>
          <w:rtl/>
        </w:rPr>
        <w:t>58</w:t>
      </w:r>
    </w:p>
    <w:p w:rsidR="00A95510" w:rsidRPr="009519E1" w:rsidRDefault="00A95510" w:rsidP="00265F59">
      <w:pPr>
        <w:pStyle w:val="P00"/>
        <w:spacing w:before="0"/>
        <w:ind w:left="0" w:right="1134"/>
        <w:rPr>
          <w:rFonts w:hint="cs"/>
          <w:vanish/>
          <w:szCs w:val="20"/>
          <w:shd w:val="clear" w:color="auto" w:fill="FFFF99"/>
          <w:rtl/>
        </w:rPr>
      </w:pPr>
    </w:p>
    <w:p w:rsidR="00774312" w:rsidRPr="009519E1" w:rsidRDefault="00774312" w:rsidP="0022051F">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22051F" w:rsidRPr="009519E1">
        <w:rPr>
          <w:rFonts w:hint="cs"/>
          <w:vanish/>
          <w:color w:val="FF0000"/>
          <w:szCs w:val="20"/>
          <w:shd w:val="clear" w:color="auto" w:fill="FFFF99"/>
          <w:rtl/>
        </w:rPr>
        <w:t>1</w:t>
      </w:r>
      <w:r w:rsidRPr="009519E1">
        <w:rPr>
          <w:rFonts w:hint="cs"/>
          <w:vanish/>
          <w:color w:val="FF0000"/>
          <w:szCs w:val="20"/>
          <w:shd w:val="clear" w:color="auto" w:fill="FFFF99"/>
          <w:rtl/>
        </w:rPr>
        <w:t>.11.</w:t>
      </w:r>
      <w:r w:rsidR="0022051F" w:rsidRPr="009519E1">
        <w:rPr>
          <w:rFonts w:hint="cs"/>
          <w:vanish/>
          <w:color w:val="FF0000"/>
          <w:szCs w:val="20"/>
          <w:shd w:val="clear" w:color="auto" w:fill="FFFF99"/>
          <w:rtl/>
        </w:rPr>
        <w:t>2001</w:t>
      </w:r>
    </w:p>
    <w:p w:rsidR="00774312" w:rsidRPr="009519E1" w:rsidRDefault="005070F2" w:rsidP="005070F2">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תשס"ב</w:t>
      </w:r>
      <w:r w:rsidR="00774312" w:rsidRPr="009519E1">
        <w:rPr>
          <w:rFonts w:hint="cs"/>
          <w:b/>
          <w:bCs/>
          <w:vanish/>
          <w:szCs w:val="20"/>
          <w:shd w:val="clear" w:color="auto" w:fill="FFFF99"/>
          <w:rtl/>
        </w:rPr>
        <w:t>-</w:t>
      </w:r>
      <w:r w:rsidRPr="009519E1">
        <w:rPr>
          <w:rFonts w:hint="cs"/>
          <w:b/>
          <w:bCs/>
          <w:vanish/>
          <w:szCs w:val="20"/>
          <w:shd w:val="clear" w:color="auto" w:fill="FFFF99"/>
          <w:rtl/>
        </w:rPr>
        <w:t>2001</w:t>
      </w:r>
    </w:p>
    <w:p w:rsidR="00774312" w:rsidRPr="009519E1" w:rsidRDefault="000B214D" w:rsidP="000B214D">
      <w:pPr>
        <w:pStyle w:val="P00"/>
        <w:spacing w:before="0"/>
        <w:ind w:left="0" w:right="1134"/>
        <w:rPr>
          <w:rFonts w:hint="cs"/>
          <w:vanish/>
          <w:szCs w:val="20"/>
          <w:shd w:val="clear" w:color="auto" w:fill="FFFF99"/>
          <w:rtl/>
        </w:rPr>
      </w:pPr>
      <w:hyperlink r:id="rId11" w:history="1">
        <w:r w:rsidRPr="009519E1">
          <w:rPr>
            <w:rStyle w:val="Hyperlink"/>
            <w:vanish/>
            <w:szCs w:val="20"/>
            <w:shd w:val="clear" w:color="auto" w:fill="FFFF99"/>
            <w:rtl/>
          </w:rPr>
          <w:t>ק</w:t>
        </w:r>
        <w:r w:rsidRPr="009519E1">
          <w:rPr>
            <w:rStyle w:val="Hyperlink"/>
            <w:rFonts w:hint="cs"/>
            <w:vanish/>
            <w:szCs w:val="20"/>
            <w:shd w:val="clear" w:color="auto" w:fill="FFFF99"/>
            <w:rtl/>
          </w:rPr>
          <w:t>"ת תשס"ב מס' 6130</w:t>
        </w:r>
      </w:hyperlink>
      <w:r w:rsidR="00774312" w:rsidRPr="009519E1">
        <w:rPr>
          <w:rFonts w:hint="cs"/>
          <w:vanish/>
          <w:szCs w:val="20"/>
          <w:shd w:val="clear" w:color="auto" w:fill="FFFF99"/>
          <w:rtl/>
        </w:rPr>
        <w:t xml:space="preserve"> מיום </w:t>
      </w:r>
      <w:r w:rsidRPr="009519E1">
        <w:rPr>
          <w:rFonts w:hint="cs"/>
          <w:vanish/>
          <w:szCs w:val="20"/>
          <w:shd w:val="clear" w:color="auto" w:fill="FFFF99"/>
          <w:rtl/>
        </w:rPr>
        <w:t>1</w:t>
      </w:r>
      <w:r w:rsidR="00774312" w:rsidRPr="009519E1">
        <w:rPr>
          <w:rFonts w:hint="cs"/>
          <w:vanish/>
          <w:szCs w:val="20"/>
          <w:shd w:val="clear" w:color="auto" w:fill="FFFF99"/>
          <w:rtl/>
        </w:rPr>
        <w:t>.11.</w:t>
      </w:r>
      <w:r w:rsidRPr="009519E1">
        <w:rPr>
          <w:rFonts w:hint="cs"/>
          <w:vanish/>
          <w:szCs w:val="20"/>
          <w:shd w:val="clear" w:color="auto" w:fill="FFFF99"/>
          <w:rtl/>
        </w:rPr>
        <w:t>2001</w:t>
      </w:r>
      <w:r w:rsidR="00774312" w:rsidRPr="009519E1">
        <w:rPr>
          <w:rFonts w:hint="cs"/>
          <w:vanish/>
          <w:szCs w:val="20"/>
          <w:shd w:val="clear" w:color="auto" w:fill="FFFF99"/>
          <w:rtl/>
        </w:rPr>
        <w:t xml:space="preserve"> עמ' </w:t>
      </w:r>
      <w:r w:rsidRPr="009519E1">
        <w:rPr>
          <w:rFonts w:hint="cs"/>
          <w:vanish/>
          <w:szCs w:val="20"/>
          <w:shd w:val="clear" w:color="auto" w:fill="FFFF99"/>
          <w:rtl/>
        </w:rPr>
        <w:t>62</w:t>
      </w:r>
    </w:p>
    <w:p w:rsidR="00774312" w:rsidRPr="009519E1" w:rsidRDefault="00774312" w:rsidP="00336C50">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276617" w:rsidRPr="009519E1" w:rsidRDefault="00276617" w:rsidP="00276617">
      <w:pPr>
        <w:pStyle w:val="P01"/>
        <w:tabs>
          <w:tab w:val="clear" w:pos="6259"/>
          <w:tab w:val="left" w:pos="6804"/>
        </w:tabs>
        <w:spacing w:before="0"/>
        <w:ind w:left="1021" w:right="1134" w:firstLine="0"/>
        <w:rPr>
          <w:rFonts w:hint="cs"/>
          <w:strike/>
          <w:vanish/>
          <w:sz w:val="22"/>
          <w:szCs w:val="22"/>
          <w:shd w:val="clear" w:color="auto" w:fill="FFFF99"/>
          <w:rtl/>
        </w:rPr>
      </w:pPr>
      <w:r w:rsidRPr="009519E1">
        <w:rPr>
          <w:strike/>
          <w:vanish/>
          <w:sz w:val="22"/>
          <w:szCs w:val="22"/>
          <w:shd w:val="clear" w:color="auto" w:fill="FFFF99"/>
          <w:rtl/>
        </w:rPr>
        <w:t>(1)</w:t>
      </w:r>
      <w:r w:rsidRPr="009519E1">
        <w:rPr>
          <w:strike/>
          <w:vanish/>
          <w:sz w:val="22"/>
          <w:szCs w:val="22"/>
          <w:shd w:val="clear" w:color="auto" w:fill="FFFF99"/>
          <w:rtl/>
        </w:rPr>
        <w:tab/>
      </w:r>
      <w:r w:rsidRPr="009519E1">
        <w:rPr>
          <w:rFonts w:hint="cs"/>
          <w:strike/>
          <w:vanish/>
          <w:sz w:val="22"/>
          <w:szCs w:val="22"/>
          <w:shd w:val="clear" w:color="auto" w:fill="FFFF99"/>
          <w:rtl/>
        </w:rPr>
        <w:t xml:space="preserve">בבית משפט שלום </w:t>
      </w:r>
      <w:r w:rsidRPr="009519E1">
        <w:rPr>
          <w:strike/>
          <w:vanish/>
          <w:sz w:val="22"/>
          <w:szCs w:val="22"/>
          <w:shd w:val="clear" w:color="auto" w:fill="FFFF99"/>
          <w:rtl/>
        </w:rPr>
        <w:t>–</w:t>
      </w:r>
    </w:p>
    <w:p w:rsidR="00276617" w:rsidRPr="009519E1" w:rsidRDefault="00276617" w:rsidP="00276617">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לישיבה ראשונה בעניין </w:t>
      </w:r>
      <w:r w:rsidRPr="009519E1">
        <w:rPr>
          <w:rStyle w:val="default"/>
          <w:rFonts w:cs="FrankRuehl"/>
          <w:strike/>
          <w:vanish/>
          <w:sz w:val="22"/>
          <w:szCs w:val="22"/>
          <w:shd w:val="clear" w:color="auto" w:fill="FFFF99"/>
          <w:rtl/>
        </w:rPr>
        <w:t>–</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(1)</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מעצר</w:t>
      </w:r>
      <w:r w:rsidRPr="009519E1">
        <w:rPr>
          <w:rStyle w:val="default"/>
          <w:rFonts w:cs="FrankRuehl"/>
          <w:strike/>
          <w:vanish/>
          <w:sz w:val="22"/>
          <w:szCs w:val="22"/>
          <w:shd w:val="clear" w:color="auto" w:fill="FFFF99"/>
          <w:rtl/>
        </w:rPr>
        <w:t xml:space="preserve">, </w:t>
      </w:r>
      <w:r w:rsidRPr="009519E1">
        <w:rPr>
          <w:rStyle w:val="default"/>
          <w:rFonts w:cs="FrankRuehl" w:hint="cs"/>
          <w:strike/>
          <w:vanish/>
          <w:sz w:val="22"/>
          <w:szCs w:val="22"/>
          <w:shd w:val="clear" w:color="auto" w:fill="FFFF99"/>
          <w:rtl/>
        </w:rPr>
        <w:t>שחרור בערבות או הטלת ערובה</w:t>
      </w:r>
      <w:r w:rsidRPr="009519E1">
        <w:rPr>
          <w:strike/>
          <w:vanish/>
          <w:sz w:val="22"/>
          <w:szCs w:val="22"/>
          <w:shd w:val="clear" w:color="auto" w:fill="FFFF99"/>
          <w:rtl/>
        </w:rPr>
        <w:tab/>
      </w:r>
      <w:r w:rsidRPr="009519E1">
        <w:rPr>
          <w:rStyle w:val="default"/>
          <w:rFonts w:cs="FrankRuehl" w:hint="cs"/>
          <w:strike/>
          <w:vanish/>
          <w:sz w:val="22"/>
          <w:szCs w:val="22"/>
          <w:shd w:val="clear" w:color="auto" w:fill="FFFF99"/>
          <w:rtl/>
        </w:rPr>
        <w:t>624</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(2)</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מעצר עד תום ההליכים</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747</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(3)</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אישום בעבירה שהיא חטא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872</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(4)</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אישום בעבירה שדינה 5 שנות מאסר או יותר</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2,494</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(5)</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אישום בעבירה שדינה 3 שנות מאסר או יותר</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1,496</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(6)</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אישום בעבירה אחרת</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1,122</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(7)</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אישום בעבירה של גרימת מוות</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2,305</w:t>
      </w:r>
    </w:p>
    <w:p w:rsidR="00276617" w:rsidRPr="009519E1" w:rsidRDefault="00276617" w:rsidP="00276617">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8</w:t>
      </w:r>
      <w:r w:rsidRPr="009519E1">
        <w:rPr>
          <w:rStyle w:val="default"/>
          <w:rFonts w:cs="FrankRuehl"/>
          <w:strike/>
          <w:vanish/>
          <w:sz w:val="22"/>
          <w:szCs w:val="22"/>
          <w:shd w:val="clear" w:color="auto" w:fill="FFFF99"/>
          <w:rtl/>
        </w:rPr>
        <w:t>)</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הליך עיקרי אחר שמונה לייצג בו</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1,564</w:t>
      </w:r>
    </w:p>
    <w:p w:rsidR="00276617" w:rsidRPr="009519E1" w:rsidRDefault="00276617" w:rsidP="00276617">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(ב)</w:t>
      </w:r>
      <w:r w:rsidRPr="009519E1">
        <w:rPr>
          <w:rStyle w:val="default"/>
          <w:rFonts w:cs="FrankRuehl"/>
          <w:strike/>
          <w:vanish/>
          <w:sz w:val="22"/>
          <w:szCs w:val="22"/>
          <w:shd w:val="clear" w:color="auto" w:fill="FFFF99"/>
          <w:rtl/>
        </w:rPr>
        <w:tab/>
        <w:t>לישיבה נוספת בכל אחד מהענינים כאמור בפסקת משנה (א),</w:t>
      </w:r>
    </w:p>
    <w:p w:rsidR="00276617" w:rsidRPr="009519E1" w:rsidRDefault="00276617" w:rsidP="007277E0">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לרבות ישיבה בענין הקשור במישרין לטיפול בתיק</w:t>
      </w:r>
      <w:r w:rsidRPr="009519E1">
        <w:rPr>
          <w:rStyle w:val="default"/>
          <w:rFonts w:cs="FrankRuehl" w:hint="cs"/>
          <w:strike/>
          <w:vanish/>
          <w:sz w:val="22"/>
          <w:szCs w:val="22"/>
          <w:shd w:val="clear" w:color="auto" w:fill="FFFF99"/>
          <w:rtl/>
        </w:rPr>
        <w:tab/>
        <w:t>437</w:t>
      </w:r>
    </w:p>
    <w:p w:rsidR="00262049" w:rsidRPr="009519E1" w:rsidRDefault="00262049" w:rsidP="00262049">
      <w:pPr>
        <w:pStyle w:val="P01"/>
        <w:tabs>
          <w:tab w:val="clear" w:pos="6259"/>
          <w:tab w:val="left" w:pos="6804"/>
        </w:tabs>
        <w:spacing w:before="0"/>
        <w:ind w:left="1021" w:right="1134" w:firstLine="0"/>
        <w:rPr>
          <w:rFonts w:hint="cs"/>
          <w:strike/>
          <w:vanish/>
          <w:sz w:val="22"/>
          <w:szCs w:val="22"/>
          <w:shd w:val="clear" w:color="auto" w:fill="FFFF99"/>
          <w:rtl/>
        </w:rPr>
      </w:pPr>
      <w:r w:rsidRPr="009519E1">
        <w:rPr>
          <w:strike/>
          <w:vanish/>
          <w:sz w:val="22"/>
          <w:szCs w:val="22"/>
          <w:shd w:val="clear" w:color="auto" w:fill="FFFF99"/>
          <w:rtl/>
        </w:rPr>
        <w:t>(2)</w:t>
      </w:r>
      <w:r w:rsidRPr="009519E1">
        <w:rPr>
          <w:strike/>
          <w:vanish/>
          <w:sz w:val="22"/>
          <w:szCs w:val="22"/>
          <w:shd w:val="clear" w:color="auto" w:fill="FFFF99"/>
          <w:rtl/>
        </w:rPr>
        <w:tab/>
      </w:r>
      <w:r w:rsidRPr="009519E1">
        <w:rPr>
          <w:rFonts w:hint="cs"/>
          <w:strike/>
          <w:vanish/>
          <w:sz w:val="22"/>
          <w:szCs w:val="22"/>
          <w:shd w:val="clear" w:color="auto" w:fill="FFFF99"/>
          <w:rtl/>
        </w:rPr>
        <w:t xml:space="preserve">בבית </w:t>
      </w:r>
      <w:r w:rsidRPr="009519E1">
        <w:rPr>
          <w:strike/>
          <w:vanish/>
          <w:sz w:val="22"/>
          <w:szCs w:val="22"/>
          <w:shd w:val="clear" w:color="auto" w:fill="FFFF99"/>
          <w:rtl/>
        </w:rPr>
        <w:t>מ</w:t>
      </w:r>
      <w:r w:rsidRPr="009519E1">
        <w:rPr>
          <w:rFonts w:hint="cs"/>
          <w:strike/>
          <w:vanish/>
          <w:sz w:val="22"/>
          <w:szCs w:val="22"/>
          <w:shd w:val="clear" w:color="auto" w:fill="FFFF99"/>
          <w:rtl/>
        </w:rPr>
        <w:t xml:space="preserve">שפט מחוזי </w:t>
      </w:r>
      <w:r w:rsidRPr="009519E1">
        <w:rPr>
          <w:strike/>
          <w:vanish/>
          <w:sz w:val="22"/>
          <w:szCs w:val="22"/>
          <w:shd w:val="clear" w:color="auto" w:fill="FFFF99"/>
          <w:rtl/>
        </w:rPr>
        <w:t>–</w:t>
      </w:r>
    </w:p>
    <w:p w:rsidR="00262049" w:rsidRPr="009519E1" w:rsidRDefault="00262049" w:rsidP="00262049">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לישיבה ראשונה בענין </w:t>
      </w:r>
      <w:r w:rsidRPr="009519E1">
        <w:rPr>
          <w:rStyle w:val="default"/>
          <w:rFonts w:cs="FrankRuehl"/>
          <w:strike/>
          <w:vanish/>
          <w:sz w:val="22"/>
          <w:szCs w:val="22"/>
          <w:shd w:val="clear" w:color="auto" w:fill="FFFF99"/>
          <w:rtl/>
        </w:rPr>
        <w:t>–</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(1)</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מעצר, שחרור בערבות או הטלת ערובה</w:t>
      </w:r>
      <w:r w:rsidRPr="009519E1">
        <w:rPr>
          <w:rStyle w:val="default"/>
          <w:rFonts w:cs="FrankRuehl" w:hint="cs"/>
          <w:strike/>
          <w:vanish/>
          <w:sz w:val="22"/>
          <w:szCs w:val="22"/>
          <w:shd w:val="clear" w:color="auto" w:fill="FFFF99"/>
          <w:rtl/>
        </w:rPr>
        <w:tab/>
        <w:t>747</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(2)</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מעצר עד תום ההליכים</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1,246</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strike/>
          <w:vanish/>
          <w:sz w:val="22"/>
          <w:szCs w:val="22"/>
          <w:shd w:val="clear" w:color="auto" w:fill="FFFF99"/>
          <w:rtl/>
        </w:rPr>
      </w:pPr>
      <w:r w:rsidRPr="009519E1">
        <w:rPr>
          <w:rStyle w:val="default"/>
          <w:rFonts w:cs="FrankRuehl"/>
          <w:strike/>
          <w:vanish/>
          <w:sz w:val="22"/>
          <w:szCs w:val="22"/>
          <w:shd w:val="clear" w:color="auto" w:fill="FFFF99"/>
          <w:rtl/>
        </w:rPr>
        <w:t>(3)</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משפט פלילי</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2,494</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(4)</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ערעור פלילי </w:t>
      </w:r>
      <w:r w:rsidRPr="009519E1">
        <w:rPr>
          <w:rStyle w:val="default"/>
          <w:rFonts w:cs="FrankRuehl"/>
          <w:strike/>
          <w:vanish/>
          <w:sz w:val="22"/>
          <w:szCs w:val="22"/>
          <w:shd w:val="clear" w:color="auto" w:fill="FFFF99"/>
          <w:rtl/>
        </w:rPr>
        <w:t>–</w:t>
      </w:r>
    </w:p>
    <w:p w:rsidR="00262049" w:rsidRPr="009519E1" w:rsidRDefault="00262049" w:rsidP="00262049">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פסק הדין</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2,305</w:t>
      </w:r>
    </w:p>
    <w:p w:rsidR="00262049" w:rsidRPr="009519E1" w:rsidRDefault="00262049" w:rsidP="00262049">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בב)</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גזר הדין בלבד</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1,152</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5</w:t>
      </w:r>
      <w:r w:rsidRPr="009519E1">
        <w:rPr>
          <w:rStyle w:val="default"/>
          <w:rFonts w:cs="FrankRuehl"/>
          <w:strike/>
          <w:vanish/>
          <w:sz w:val="22"/>
          <w:szCs w:val="22"/>
          <w:shd w:val="clear" w:color="auto" w:fill="FFFF99"/>
          <w:rtl/>
        </w:rPr>
        <w:t>)</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הליך עיקרי אחר שמונה לייצג בו</w:t>
      </w:r>
      <w:r w:rsidRPr="009519E1">
        <w:rPr>
          <w:rStyle w:val="default"/>
          <w:rFonts w:cs="FrankRuehl" w:hint="cs"/>
          <w:strike/>
          <w:vanish/>
          <w:sz w:val="22"/>
          <w:szCs w:val="22"/>
          <w:shd w:val="clear" w:color="auto" w:fill="FFFF99"/>
          <w:rtl/>
        </w:rPr>
        <w:tab/>
        <w:t>1,921</w:t>
      </w:r>
    </w:p>
    <w:p w:rsidR="00262049" w:rsidRPr="009519E1" w:rsidRDefault="00262049" w:rsidP="00262049">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(ב)</w:t>
      </w:r>
      <w:r w:rsidRPr="009519E1">
        <w:rPr>
          <w:rStyle w:val="default"/>
          <w:rFonts w:cs="FrankRuehl"/>
          <w:strike/>
          <w:vanish/>
          <w:sz w:val="22"/>
          <w:szCs w:val="22"/>
          <w:shd w:val="clear" w:color="auto" w:fill="FFFF99"/>
          <w:rtl/>
        </w:rPr>
        <w:tab/>
        <w:t>לישיבה נוספת בכל אחד מהענינים כאמור בפסקת משנה (א),</w:t>
      </w:r>
    </w:p>
    <w:p w:rsidR="00262049" w:rsidRPr="009519E1" w:rsidRDefault="00262049" w:rsidP="00262049">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לרבות ישיבה בענין הקשור במישרין לטיפול בתיק,</w:t>
      </w:r>
      <w:r w:rsidRPr="009519E1">
        <w:rPr>
          <w:rStyle w:val="default"/>
          <w:rFonts w:cs="FrankRuehl" w:hint="cs"/>
          <w:strike/>
          <w:vanish/>
          <w:sz w:val="22"/>
          <w:szCs w:val="22"/>
          <w:shd w:val="clear" w:color="auto" w:fill="FFFF99"/>
          <w:rtl/>
        </w:rPr>
        <w:t xml:space="preserve"> לכל ישיבה </w:t>
      </w:r>
      <w:r w:rsidRPr="009519E1">
        <w:rPr>
          <w:rStyle w:val="default"/>
          <w:rFonts w:cs="FrankRuehl" w:hint="cs"/>
          <w:strike/>
          <w:vanish/>
          <w:sz w:val="22"/>
          <w:szCs w:val="22"/>
          <w:shd w:val="clear" w:color="auto" w:fill="FFFF99"/>
          <w:rtl/>
        </w:rPr>
        <w:tab/>
        <w:t>624</w:t>
      </w:r>
    </w:p>
    <w:p w:rsidR="00262049" w:rsidRPr="009519E1" w:rsidRDefault="00262049" w:rsidP="00262049">
      <w:pPr>
        <w:pStyle w:val="P01"/>
        <w:tabs>
          <w:tab w:val="clear" w:pos="6259"/>
          <w:tab w:val="left" w:pos="6804"/>
        </w:tabs>
        <w:spacing w:before="0"/>
        <w:ind w:left="1021" w:right="1134" w:firstLine="0"/>
        <w:rPr>
          <w:rFonts w:hint="cs"/>
          <w:strike/>
          <w:vanish/>
          <w:sz w:val="22"/>
          <w:szCs w:val="22"/>
          <w:shd w:val="clear" w:color="auto" w:fill="FFFF99"/>
          <w:rtl/>
        </w:rPr>
      </w:pPr>
      <w:r w:rsidRPr="009519E1">
        <w:rPr>
          <w:strike/>
          <w:vanish/>
          <w:sz w:val="22"/>
          <w:szCs w:val="22"/>
          <w:shd w:val="clear" w:color="auto" w:fill="FFFF99"/>
          <w:rtl/>
        </w:rPr>
        <w:t>(3)</w:t>
      </w:r>
      <w:r w:rsidRPr="009519E1">
        <w:rPr>
          <w:strike/>
          <w:vanish/>
          <w:sz w:val="22"/>
          <w:szCs w:val="22"/>
          <w:shd w:val="clear" w:color="auto" w:fill="FFFF99"/>
          <w:rtl/>
        </w:rPr>
        <w:tab/>
      </w:r>
      <w:r w:rsidRPr="009519E1">
        <w:rPr>
          <w:rFonts w:hint="cs"/>
          <w:strike/>
          <w:vanish/>
          <w:sz w:val="22"/>
          <w:szCs w:val="22"/>
          <w:shd w:val="clear" w:color="auto" w:fill="FFFF99"/>
          <w:rtl/>
        </w:rPr>
        <w:t xml:space="preserve">בבית המשפט העליון </w:t>
      </w:r>
      <w:r w:rsidRPr="009519E1">
        <w:rPr>
          <w:strike/>
          <w:vanish/>
          <w:sz w:val="22"/>
          <w:szCs w:val="22"/>
          <w:shd w:val="clear" w:color="auto" w:fill="FFFF99"/>
          <w:rtl/>
        </w:rPr>
        <w:t>–</w:t>
      </w:r>
    </w:p>
    <w:p w:rsidR="00262049" w:rsidRPr="009519E1" w:rsidRDefault="00262049" w:rsidP="00262049">
      <w:pPr>
        <w:pStyle w:val="P00"/>
        <w:tabs>
          <w:tab w:val="clear" w:pos="6259"/>
          <w:tab w:val="left" w:pos="6804"/>
        </w:tabs>
        <w:spacing w:before="0"/>
        <w:ind w:left="1474" w:right="1134"/>
        <w:rPr>
          <w:rFonts w:hint="cs"/>
          <w:strike/>
          <w:vanish/>
          <w:sz w:val="22"/>
          <w:szCs w:val="22"/>
          <w:shd w:val="clear" w:color="auto" w:fill="FFFF99"/>
          <w:rtl/>
        </w:rPr>
      </w:pPr>
      <w:r w:rsidRPr="009519E1">
        <w:rPr>
          <w:rFonts w:hint="cs"/>
          <w:strike/>
          <w:vanish/>
          <w:sz w:val="22"/>
          <w:szCs w:val="22"/>
          <w:shd w:val="clear" w:color="auto" w:fill="FFFF99"/>
          <w:rtl/>
        </w:rPr>
        <w:t>(א)</w:t>
      </w:r>
      <w:r w:rsidRPr="009519E1">
        <w:rPr>
          <w:strike/>
          <w:vanish/>
          <w:sz w:val="22"/>
          <w:szCs w:val="22"/>
          <w:shd w:val="clear" w:color="auto" w:fill="FFFF99"/>
          <w:rtl/>
        </w:rPr>
        <w:tab/>
      </w:r>
      <w:r w:rsidRPr="009519E1">
        <w:rPr>
          <w:rFonts w:hint="cs"/>
          <w:strike/>
          <w:vanish/>
          <w:sz w:val="22"/>
          <w:szCs w:val="22"/>
          <w:shd w:val="clear" w:color="auto" w:fill="FFFF99"/>
          <w:rtl/>
        </w:rPr>
        <w:t xml:space="preserve">לישיבה </w:t>
      </w:r>
      <w:r w:rsidRPr="009519E1">
        <w:rPr>
          <w:rStyle w:val="default"/>
          <w:rFonts w:cs="FrankRuehl" w:hint="cs"/>
          <w:strike/>
          <w:vanish/>
          <w:sz w:val="22"/>
          <w:szCs w:val="22"/>
          <w:shd w:val="clear" w:color="auto" w:fill="FFFF99"/>
          <w:rtl/>
        </w:rPr>
        <w:t>ראשונה</w:t>
      </w:r>
      <w:r w:rsidRPr="009519E1">
        <w:rPr>
          <w:rFonts w:hint="cs"/>
          <w:strike/>
          <w:vanish/>
          <w:sz w:val="22"/>
          <w:szCs w:val="22"/>
          <w:shd w:val="clear" w:color="auto" w:fill="FFFF99"/>
          <w:rtl/>
        </w:rPr>
        <w:t xml:space="preserve"> בענין </w:t>
      </w:r>
      <w:r w:rsidRPr="009519E1">
        <w:rPr>
          <w:strike/>
          <w:vanish/>
          <w:sz w:val="22"/>
          <w:szCs w:val="22"/>
          <w:shd w:val="clear" w:color="auto" w:fill="FFFF99"/>
          <w:rtl/>
        </w:rPr>
        <w:t>–</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(1)</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מעצר, שחרור בערבות או הטלת ערובה</w:t>
      </w:r>
      <w:r w:rsidRPr="009519E1">
        <w:rPr>
          <w:rStyle w:val="default"/>
          <w:rFonts w:cs="FrankRuehl" w:hint="cs"/>
          <w:strike/>
          <w:vanish/>
          <w:sz w:val="22"/>
          <w:szCs w:val="22"/>
          <w:shd w:val="clear" w:color="auto" w:fill="FFFF99"/>
          <w:rtl/>
        </w:rPr>
        <w:tab/>
        <w:t>1,246</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(2)</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 xml:space="preserve">ערעור פלילי </w:t>
      </w:r>
      <w:r w:rsidRPr="009519E1">
        <w:rPr>
          <w:rStyle w:val="default"/>
          <w:rFonts w:cs="FrankRuehl"/>
          <w:strike/>
          <w:vanish/>
          <w:sz w:val="22"/>
          <w:szCs w:val="22"/>
          <w:shd w:val="clear" w:color="auto" w:fill="FFFF99"/>
          <w:rtl/>
        </w:rPr>
        <w:t>–</w:t>
      </w:r>
    </w:p>
    <w:p w:rsidR="00262049" w:rsidRPr="009519E1" w:rsidRDefault="00262049" w:rsidP="00262049">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אא)</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פסק הדין</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3,458</w:t>
      </w:r>
    </w:p>
    <w:p w:rsidR="00262049" w:rsidRPr="009519E1" w:rsidRDefault="00262049" w:rsidP="00262049">
      <w:pPr>
        <w:pStyle w:val="P22"/>
        <w:tabs>
          <w:tab w:val="clear" w:pos="6259"/>
          <w:tab w:val="left" w:pos="624"/>
          <w:tab w:val="left" w:pos="1021"/>
          <w:tab w:val="left" w:pos="6804"/>
        </w:tabs>
        <w:spacing w:before="0"/>
        <w:ind w:left="2381"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בב)</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על גזר הדין בלבד</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1,728</w:t>
      </w:r>
    </w:p>
    <w:p w:rsidR="00262049" w:rsidRPr="009519E1" w:rsidRDefault="00262049" w:rsidP="00262049">
      <w:pPr>
        <w:pStyle w:val="P22"/>
        <w:tabs>
          <w:tab w:val="clear" w:pos="6259"/>
          <w:tab w:val="left" w:pos="624"/>
          <w:tab w:val="left" w:pos="1021"/>
          <w:tab w:val="left" w:pos="6804"/>
        </w:tabs>
        <w:spacing w:before="0"/>
        <w:ind w:left="1928"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3</w:t>
      </w:r>
      <w:r w:rsidRPr="009519E1">
        <w:rPr>
          <w:rStyle w:val="default"/>
          <w:rFonts w:cs="FrankRuehl"/>
          <w:strike/>
          <w:vanish/>
          <w:sz w:val="22"/>
          <w:szCs w:val="22"/>
          <w:shd w:val="clear" w:color="auto" w:fill="FFFF99"/>
          <w:rtl/>
        </w:rPr>
        <w:t>)</w:t>
      </w:r>
      <w:r w:rsidRPr="009519E1">
        <w:rPr>
          <w:rStyle w:val="default"/>
          <w:rFonts w:cs="FrankRuehl"/>
          <w:strike/>
          <w:vanish/>
          <w:sz w:val="22"/>
          <w:szCs w:val="22"/>
          <w:shd w:val="clear" w:color="auto" w:fill="FFFF99"/>
          <w:rtl/>
        </w:rPr>
        <w:tab/>
      </w:r>
      <w:r w:rsidRPr="009519E1">
        <w:rPr>
          <w:rStyle w:val="default"/>
          <w:rFonts w:cs="FrankRuehl" w:hint="cs"/>
          <w:strike/>
          <w:vanish/>
          <w:sz w:val="22"/>
          <w:szCs w:val="22"/>
          <w:shd w:val="clear" w:color="auto" w:fill="FFFF99"/>
          <w:rtl/>
        </w:rPr>
        <w:t>הליך עיקרי אחר שמונה לייצג בו</w:t>
      </w:r>
      <w:r w:rsidRPr="009519E1">
        <w:rPr>
          <w:rStyle w:val="default"/>
          <w:rFonts w:cs="FrankRuehl" w:hint="cs"/>
          <w:strike/>
          <w:vanish/>
          <w:sz w:val="22"/>
          <w:szCs w:val="22"/>
          <w:shd w:val="clear" w:color="auto" w:fill="FFFF99"/>
          <w:rtl/>
        </w:rPr>
        <w:tab/>
        <w:t>2,112</w:t>
      </w:r>
    </w:p>
    <w:p w:rsidR="00262049" w:rsidRPr="009519E1" w:rsidRDefault="00262049" w:rsidP="00262049">
      <w:pPr>
        <w:pStyle w:val="P00"/>
        <w:tabs>
          <w:tab w:val="clear" w:pos="6259"/>
          <w:tab w:val="left" w:pos="6804"/>
        </w:tabs>
        <w:spacing w:before="0"/>
        <w:ind w:left="1474" w:right="1134"/>
        <w:rPr>
          <w:rStyle w:val="default"/>
          <w:rFonts w:cs="FrankRuehl" w:hint="cs"/>
          <w:strike/>
          <w:vanish/>
          <w:sz w:val="22"/>
          <w:szCs w:val="22"/>
          <w:shd w:val="clear" w:color="auto" w:fill="FFFF99"/>
          <w:rtl/>
        </w:rPr>
      </w:pPr>
      <w:r w:rsidRPr="009519E1">
        <w:rPr>
          <w:rStyle w:val="default"/>
          <w:rFonts w:cs="FrankRuehl"/>
          <w:strike/>
          <w:vanish/>
          <w:sz w:val="22"/>
          <w:szCs w:val="22"/>
          <w:shd w:val="clear" w:color="auto" w:fill="FFFF99"/>
          <w:rtl/>
        </w:rPr>
        <w:t>(</w:t>
      </w:r>
      <w:r w:rsidRPr="009519E1">
        <w:rPr>
          <w:rStyle w:val="default"/>
          <w:rFonts w:cs="FrankRuehl" w:hint="cs"/>
          <w:strike/>
          <w:vanish/>
          <w:sz w:val="22"/>
          <w:szCs w:val="22"/>
          <w:shd w:val="clear" w:color="auto" w:fill="FFFF99"/>
          <w:rtl/>
        </w:rPr>
        <w:t>ב)</w:t>
      </w:r>
      <w:r w:rsidRPr="009519E1">
        <w:rPr>
          <w:rStyle w:val="default"/>
          <w:rFonts w:cs="FrankRuehl" w:hint="cs"/>
          <w:strike/>
          <w:vanish/>
          <w:sz w:val="22"/>
          <w:szCs w:val="22"/>
          <w:shd w:val="clear" w:color="auto" w:fill="FFFF99"/>
          <w:rtl/>
        </w:rPr>
        <w:tab/>
        <w:t>לישיבה נוספת בכל אחד מהענינים כאמור בפסקת משנה (א)</w:t>
      </w:r>
      <w:r w:rsidRPr="009519E1">
        <w:rPr>
          <w:rStyle w:val="default"/>
          <w:rFonts w:cs="FrankRuehl"/>
          <w:strike/>
          <w:vanish/>
          <w:sz w:val="22"/>
          <w:szCs w:val="22"/>
          <w:shd w:val="clear" w:color="auto" w:fill="FFFF99"/>
          <w:rtl/>
        </w:rPr>
        <w:t>,</w:t>
      </w:r>
    </w:p>
    <w:p w:rsidR="00262049" w:rsidRPr="009519E1" w:rsidRDefault="00262049" w:rsidP="00262049">
      <w:pPr>
        <w:pStyle w:val="P00"/>
        <w:tabs>
          <w:tab w:val="clear" w:pos="6259"/>
          <w:tab w:val="left" w:pos="6804"/>
        </w:tabs>
        <w:spacing w:before="0"/>
        <w:ind w:left="1928" w:right="2410" w:hanging="454"/>
        <w:rPr>
          <w:rStyle w:val="default"/>
          <w:rFonts w:cs="FrankRuehl" w:hint="cs"/>
          <w:strike/>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לרבות ישיבה בענין הקשור במישרין לטיפול בתיק</w:t>
      </w:r>
      <w:r w:rsidRPr="009519E1">
        <w:rPr>
          <w:rStyle w:val="default"/>
          <w:rFonts w:cs="FrankRuehl" w:hint="cs"/>
          <w:strike/>
          <w:vanish/>
          <w:sz w:val="22"/>
          <w:szCs w:val="22"/>
          <w:shd w:val="clear" w:color="auto" w:fill="FFFF99"/>
          <w:rtl/>
        </w:rPr>
        <w:t>, לכל ישיבה</w:t>
      </w:r>
      <w:r w:rsidRPr="009519E1">
        <w:rPr>
          <w:rStyle w:val="default"/>
          <w:rFonts w:cs="FrankRuehl" w:hint="cs"/>
          <w:strike/>
          <w:vanish/>
          <w:sz w:val="22"/>
          <w:szCs w:val="22"/>
          <w:shd w:val="clear" w:color="auto" w:fill="FFFF99"/>
          <w:rtl/>
        </w:rPr>
        <w:tab/>
        <w:t>998</w:t>
      </w:r>
    </w:p>
    <w:p w:rsidR="00E14F8E" w:rsidRPr="009519E1" w:rsidRDefault="00E14F8E" w:rsidP="00262049">
      <w:pPr>
        <w:pStyle w:val="P01"/>
        <w:tabs>
          <w:tab w:val="clear" w:pos="6259"/>
          <w:tab w:val="left" w:pos="6804"/>
        </w:tabs>
        <w:spacing w:before="0"/>
        <w:ind w:left="1021" w:right="1134" w:firstLine="0"/>
        <w:rPr>
          <w:rFonts w:hint="cs"/>
          <w:vanish/>
          <w:sz w:val="22"/>
          <w:szCs w:val="22"/>
          <w:u w:val="single"/>
          <w:shd w:val="clear" w:color="auto" w:fill="FFFF99"/>
          <w:rtl/>
        </w:rPr>
      </w:pPr>
      <w:r w:rsidRPr="009519E1">
        <w:rPr>
          <w:vanish/>
          <w:sz w:val="22"/>
          <w:szCs w:val="22"/>
          <w:u w:val="single"/>
          <w:shd w:val="clear" w:color="auto" w:fill="FFFF99"/>
          <w:rtl/>
        </w:rPr>
        <w:t>(1)</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בבית משפט שלום </w:t>
      </w:r>
      <w:r w:rsidRPr="009519E1">
        <w:rPr>
          <w:vanish/>
          <w:sz w:val="22"/>
          <w:szCs w:val="22"/>
          <w:u w:val="single"/>
          <w:shd w:val="clear" w:color="auto" w:fill="FFFF99"/>
          <w:rtl/>
        </w:rPr>
        <w:t>–</w:t>
      </w:r>
    </w:p>
    <w:p w:rsidR="00E14F8E" w:rsidRPr="009519E1" w:rsidRDefault="00E14F8E" w:rsidP="00E14F8E">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לישיבה ראשונה בענין </w:t>
      </w:r>
      <w:r w:rsidRPr="009519E1">
        <w:rPr>
          <w:rStyle w:val="default"/>
          <w:rFonts w:cs="FrankRuehl"/>
          <w:vanish/>
          <w:sz w:val="22"/>
          <w:szCs w:val="22"/>
          <w:u w:val="single"/>
          <w:shd w:val="clear" w:color="auto" w:fill="FFFF99"/>
          <w:rtl/>
        </w:rPr>
        <w:t>–</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(1)</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מעצר</w:t>
      </w:r>
      <w:r w:rsidRPr="009519E1">
        <w:rPr>
          <w:rStyle w:val="default"/>
          <w:rFonts w:cs="FrankRuehl"/>
          <w:vanish/>
          <w:sz w:val="22"/>
          <w:szCs w:val="22"/>
          <w:u w:val="single"/>
          <w:shd w:val="clear" w:color="auto" w:fill="FFFF99"/>
          <w:rtl/>
        </w:rPr>
        <w:t xml:space="preserve">, </w:t>
      </w:r>
      <w:r w:rsidRPr="009519E1">
        <w:rPr>
          <w:rStyle w:val="default"/>
          <w:rFonts w:cs="FrankRuehl" w:hint="cs"/>
          <w:vanish/>
          <w:sz w:val="22"/>
          <w:szCs w:val="22"/>
          <w:u w:val="single"/>
          <w:shd w:val="clear" w:color="auto" w:fill="FFFF99"/>
          <w:rtl/>
        </w:rPr>
        <w:t>שחרור בערובה או הטלת ערובה</w:t>
      </w:r>
      <w:r w:rsidRPr="009519E1">
        <w:rPr>
          <w:vanish/>
          <w:sz w:val="22"/>
          <w:szCs w:val="22"/>
          <w:u w:val="single"/>
          <w:shd w:val="clear" w:color="auto" w:fill="FFFF99"/>
          <w:rtl/>
        </w:rPr>
        <w:tab/>
      </w:r>
      <w:r w:rsidRPr="009519E1">
        <w:rPr>
          <w:rStyle w:val="default"/>
          <w:rFonts w:cs="FrankRuehl" w:hint="cs"/>
          <w:vanish/>
          <w:sz w:val="22"/>
          <w:szCs w:val="22"/>
          <w:u w:val="single"/>
          <w:shd w:val="clear" w:color="auto" w:fill="FFFF99"/>
          <w:rtl/>
        </w:rPr>
        <w:t>486</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(2)</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מעצר עד תום ההליכים</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582</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(3)</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אישום בעבירה שהיא חטא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680</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(4)</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אישום בעבירה שדינה 6 שנות מאסר או יותר</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2,000</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(5)</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אישום בעבירה שדינה 3 שנות מאסר או יותר</w:t>
      </w:r>
      <w:r w:rsidRPr="009519E1">
        <w:rPr>
          <w:rStyle w:val="default"/>
          <w:rFonts w:cs="FrankRuehl"/>
          <w:vanish/>
          <w:sz w:val="22"/>
          <w:szCs w:val="22"/>
          <w:u w:val="single"/>
          <w:shd w:val="clear" w:color="auto" w:fill="FFFF99"/>
          <w:rtl/>
        </w:rPr>
        <w:tab/>
        <w:t>1,</w:t>
      </w:r>
      <w:r w:rsidRPr="009519E1">
        <w:rPr>
          <w:rStyle w:val="default"/>
          <w:rFonts w:cs="FrankRuehl" w:hint="cs"/>
          <w:vanish/>
          <w:sz w:val="22"/>
          <w:szCs w:val="22"/>
          <w:u w:val="single"/>
          <w:shd w:val="clear" w:color="auto" w:fill="FFFF99"/>
          <w:rtl/>
        </w:rPr>
        <w:t>167</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(6)</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אישום בעבירה אחרת</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875</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(7)</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אישום בעבירה של גרימת מוות</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1,797</w:t>
      </w:r>
    </w:p>
    <w:p w:rsidR="00E14F8E" w:rsidRPr="009519E1" w:rsidRDefault="00E14F8E" w:rsidP="00E14F8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8</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הליך עיקרי אחר שמונה לייצג בו</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1,219</w:t>
      </w:r>
    </w:p>
    <w:p w:rsidR="00E14F8E" w:rsidRPr="009519E1" w:rsidRDefault="00E14F8E" w:rsidP="00E14F8E">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(ב)</w:t>
      </w:r>
      <w:r w:rsidRPr="009519E1">
        <w:rPr>
          <w:rStyle w:val="default"/>
          <w:rFonts w:cs="FrankRuehl"/>
          <w:vanish/>
          <w:sz w:val="22"/>
          <w:szCs w:val="22"/>
          <w:u w:val="single"/>
          <w:shd w:val="clear" w:color="auto" w:fill="FFFF99"/>
          <w:rtl/>
        </w:rPr>
        <w:tab/>
        <w:t>לישיבה נוספת –</w:t>
      </w:r>
      <w:r w:rsidRPr="009519E1">
        <w:rPr>
          <w:rStyle w:val="default"/>
          <w:rFonts w:cs="FrankRuehl" w:hint="cs"/>
          <w:vanish/>
          <w:sz w:val="22"/>
          <w:szCs w:val="22"/>
          <w:u w:val="single"/>
          <w:shd w:val="clear" w:color="auto" w:fill="FFFF99"/>
          <w:rtl/>
        </w:rPr>
        <w:t xml:space="preserve"> </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(1)</w:t>
      </w:r>
      <w:r w:rsidRPr="009519E1">
        <w:rPr>
          <w:rStyle w:val="default"/>
          <w:rFonts w:cs="FrankRuehl" w:hint="cs"/>
          <w:vanish/>
          <w:sz w:val="22"/>
          <w:szCs w:val="22"/>
          <w:u w:val="single"/>
          <w:shd w:val="clear" w:color="auto" w:fill="FFFF99"/>
          <w:rtl/>
        </w:rPr>
        <w:tab/>
        <w:t>שהתקיים בה דיון מהותי, בכל אחד</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מהענינים כאמור בפסקת משנה (א), לרבות</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ישיבה בענין הקשור במישרין לטיפול בתיק,</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לכל ישיבה</w:t>
      </w:r>
      <w:r w:rsidRPr="009519E1">
        <w:rPr>
          <w:rStyle w:val="default"/>
          <w:rFonts w:cs="FrankRuehl" w:hint="cs"/>
          <w:vanish/>
          <w:sz w:val="22"/>
          <w:szCs w:val="22"/>
          <w:u w:val="single"/>
          <w:shd w:val="clear" w:color="auto" w:fill="FFFF99"/>
          <w:rtl/>
        </w:rPr>
        <w:tab/>
      </w:r>
      <w:r w:rsidRPr="009519E1">
        <w:rPr>
          <w:rStyle w:val="default"/>
          <w:rFonts w:cs="FrankRuehl" w:hint="cs"/>
          <w:vanish/>
          <w:sz w:val="22"/>
          <w:szCs w:val="22"/>
          <w:u w:val="single"/>
          <w:shd w:val="clear" w:color="auto" w:fill="FFFF99"/>
          <w:rtl/>
        </w:rPr>
        <w:tab/>
        <w:t>370</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(2)</w:t>
      </w:r>
      <w:r w:rsidRPr="009519E1">
        <w:rPr>
          <w:rStyle w:val="default"/>
          <w:rFonts w:cs="FrankRuehl" w:hint="cs"/>
          <w:vanish/>
          <w:sz w:val="22"/>
          <w:szCs w:val="22"/>
          <w:u w:val="single"/>
          <w:shd w:val="clear" w:color="auto" w:fill="FFFF99"/>
          <w:rtl/>
        </w:rPr>
        <w:tab/>
        <w:t>שלא התקיים בה דיון מהותי, בכל אחד</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מהענינים כאמור בפסקת משנה (א), לרבות</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ישיבה בענין הקשור במישרין לטיפול בתיק,</w:t>
      </w:r>
    </w:p>
    <w:p w:rsidR="00E14F8E" w:rsidRPr="009519E1" w:rsidRDefault="00E14F8E" w:rsidP="00E14F8E">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u w:val="single"/>
          <w:shd w:val="clear" w:color="auto" w:fill="FFFF99"/>
          <w:rtl/>
        </w:rPr>
        <w:t>לכל ישיבה</w:t>
      </w:r>
      <w:r w:rsidRPr="009519E1">
        <w:rPr>
          <w:rStyle w:val="default"/>
          <w:rFonts w:cs="FrankRuehl" w:hint="cs"/>
          <w:vanish/>
          <w:sz w:val="22"/>
          <w:szCs w:val="22"/>
          <w:u w:val="single"/>
          <w:shd w:val="clear" w:color="auto" w:fill="FFFF99"/>
          <w:rtl/>
        </w:rPr>
        <w:tab/>
      </w:r>
      <w:r w:rsidRPr="009519E1">
        <w:rPr>
          <w:rStyle w:val="default"/>
          <w:rFonts w:cs="FrankRuehl" w:hint="cs"/>
          <w:vanish/>
          <w:sz w:val="22"/>
          <w:szCs w:val="22"/>
          <w:u w:val="single"/>
          <w:shd w:val="clear" w:color="auto" w:fill="FFFF99"/>
          <w:rtl/>
        </w:rPr>
        <w:tab/>
        <w:t>250</w:t>
      </w:r>
    </w:p>
    <w:p w:rsidR="00240201" w:rsidRPr="009519E1" w:rsidRDefault="00240201" w:rsidP="001B21CA">
      <w:pPr>
        <w:pStyle w:val="P01"/>
        <w:tabs>
          <w:tab w:val="clear" w:pos="6259"/>
          <w:tab w:val="left" w:pos="6804"/>
        </w:tabs>
        <w:spacing w:before="0"/>
        <w:ind w:left="1021" w:right="1134" w:firstLine="0"/>
        <w:rPr>
          <w:rFonts w:hint="cs"/>
          <w:vanish/>
          <w:sz w:val="22"/>
          <w:szCs w:val="22"/>
          <w:u w:val="single"/>
          <w:shd w:val="clear" w:color="auto" w:fill="FFFF99"/>
          <w:rtl/>
        </w:rPr>
      </w:pPr>
      <w:r w:rsidRPr="009519E1">
        <w:rPr>
          <w:vanish/>
          <w:sz w:val="22"/>
          <w:szCs w:val="22"/>
          <w:u w:val="single"/>
          <w:shd w:val="clear" w:color="auto" w:fill="FFFF99"/>
          <w:rtl/>
        </w:rPr>
        <w:t>(2)</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בבית </w:t>
      </w:r>
      <w:r w:rsidRPr="009519E1">
        <w:rPr>
          <w:vanish/>
          <w:sz w:val="22"/>
          <w:szCs w:val="22"/>
          <w:u w:val="single"/>
          <w:shd w:val="clear" w:color="auto" w:fill="FFFF99"/>
          <w:rtl/>
        </w:rPr>
        <w:t>מ</w:t>
      </w:r>
      <w:r w:rsidRPr="009519E1">
        <w:rPr>
          <w:rFonts w:hint="cs"/>
          <w:vanish/>
          <w:sz w:val="22"/>
          <w:szCs w:val="22"/>
          <w:u w:val="single"/>
          <w:shd w:val="clear" w:color="auto" w:fill="FFFF99"/>
          <w:rtl/>
        </w:rPr>
        <w:t xml:space="preserve">שפט מחוזי </w:t>
      </w:r>
      <w:r w:rsidRPr="009519E1">
        <w:rPr>
          <w:vanish/>
          <w:sz w:val="22"/>
          <w:szCs w:val="22"/>
          <w:u w:val="single"/>
          <w:shd w:val="clear" w:color="auto" w:fill="FFFF99"/>
          <w:rtl/>
        </w:rPr>
        <w:t>–</w:t>
      </w:r>
    </w:p>
    <w:p w:rsidR="00240201" w:rsidRPr="009519E1" w:rsidRDefault="00240201" w:rsidP="00240201">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לישיבה ראשונה בענין </w:t>
      </w:r>
      <w:r w:rsidRPr="009519E1">
        <w:rPr>
          <w:rStyle w:val="default"/>
          <w:rFonts w:cs="FrankRuehl"/>
          <w:vanish/>
          <w:sz w:val="22"/>
          <w:szCs w:val="22"/>
          <w:u w:val="single"/>
          <w:shd w:val="clear" w:color="auto" w:fill="FFFF99"/>
          <w:rtl/>
        </w:rPr>
        <w:t>–</w:t>
      </w:r>
    </w:p>
    <w:p w:rsidR="00240201" w:rsidRPr="009519E1" w:rsidRDefault="00240201" w:rsidP="0024020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(1)</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מעצר, שחרור בערובה או הטלת ערובה</w:t>
      </w:r>
      <w:r w:rsidRPr="009519E1">
        <w:rPr>
          <w:rStyle w:val="default"/>
          <w:rFonts w:cs="FrankRuehl" w:hint="cs"/>
          <w:vanish/>
          <w:sz w:val="22"/>
          <w:szCs w:val="22"/>
          <w:u w:val="single"/>
          <w:shd w:val="clear" w:color="auto" w:fill="FFFF99"/>
          <w:rtl/>
        </w:rPr>
        <w:tab/>
        <w:t>728</w:t>
      </w:r>
    </w:p>
    <w:p w:rsidR="00240201" w:rsidRPr="009519E1" w:rsidRDefault="00240201" w:rsidP="0024020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(2)</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מעצר עד תום ההליכים</w:t>
      </w:r>
      <w:r w:rsidRPr="009519E1">
        <w:rPr>
          <w:rStyle w:val="default"/>
          <w:rFonts w:cs="FrankRuehl"/>
          <w:vanish/>
          <w:sz w:val="22"/>
          <w:szCs w:val="22"/>
          <w:u w:val="single"/>
          <w:shd w:val="clear" w:color="auto" w:fill="FFFF99"/>
          <w:rtl/>
        </w:rPr>
        <w:tab/>
        <w:t>1,</w:t>
      </w:r>
      <w:r w:rsidRPr="009519E1">
        <w:rPr>
          <w:rStyle w:val="default"/>
          <w:rFonts w:cs="FrankRuehl" w:hint="cs"/>
          <w:vanish/>
          <w:sz w:val="22"/>
          <w:szCs w:val="22"/>
          <w:u w:val="single"/>
          <w:shd w:val="clear" w:color="auto" w:fill="FFFF99"/>
          <w:rtl/>
        </w:rPr>
        <w:t>431</w:t>
      </w:r>
    </w:p>
    <w:p w:rsidR="00240201" w:rsidRPr="009519E1" w:rsidRDefault="00240201" w:rsidP="00240201">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u w:val="single"/>
          <w:shd w:val="clear" w:color="auto" w:fill="FFFF99"/>
          <w:rtl/>
        </w:rPr>
        <w:t>(3)</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משפט פלילי</w:t>
      </w:r>
      <w:r w:rsidRPr="009519E1">
        <w:rPr>
          <w:rStyle w:val="default"/>
          <w:rFonts w:cs="FrankRuehl"/>
          <w:vanish/>
          <w:sz w:val="22"/>
          <w:szCs w:val="22"/>
          <w:u w:val="single"/>
          <w:shd w:val="clear" w:color="auto" w:fill="FFFF99"/>
          <w:rtl/>
        </w:rPr>
        <w:tab/>
        <w:t>2,</w:t>
      </w:r>
      <w:r w:rsidRPr="009519E1">
        <w:rPr>
          <w:rStyle w:val="default"/>
          <w:rFonts w:cs="FrankRuehl" w:hint="cs"/>
          <w:vanish/>
          <w:sz w:val="22"/>
          <w:szCs w:val="22"/>
          <w:u w:val="single"/>
          <w:shd w:val="clear" w:color="auto" w:fill="FFFF99"/>
          <w:rtl/>
        </w:rPr>
        <w:t>000</w:t>
      </w:r>
    </w:p>
    <w:p w:rsidR="00240201" w:rsidRPr="009519E1" w:rsidRDefault="00240201" w:rsidP="0024020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(4)</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ערעור פלילי </w:t>
      </w:r>
      <w:r w:rsidRPr="009519E1">
        <w:rPr>
          <w:rStyle w:val="default"/>
          <w:rFonts w:cs="FrankRuehl"/>
          <w:vanish/>
          <w:sz w:val="22"/>
          <w:szCs w:val="22"/>
          <w:u w:val="single"/>
          <w:shd w:val="clear" w:color="auto" w:fill="FFFF99"/>
          <w:rtl/>
        </w:rPr>
        <w:t>–</w:t>
      </w:r>
    </w:p>
    <w:p w:rsidR="00240201" w:rsidRPr="009519E1" w:rsidRDefault="00240201" w:rsidP="00240201">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פסק הדין</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2,247</w:t>
      </w:r>
    </w:p>
    <w:p w:rsidR="00240201" w:rsidRPr="009519E1" w:rsidRDefault="00240201" w:rsidP="00240201">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בב)</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גזר הדין בלבד</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1,123</w:t>
      </w:r>
    </w:p>
    <w:p w:rsidR="00240201" w:rsidRPr="009519E1" w:rsidRDefault="00240201" w:rsidP="0024020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5</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הליך עיקרי אחר שמונה לייצג בו</w:t>
      </w:r>
      <w:r w:rsidRPr="009519E1">
        <w:rPr>
          <w:rStyle w:val="default"/>
          <w:rFonts w:cs="FrankRuehl" w:hint="cs"/>
          <w:vanish/>
          <w:sz w:val="22"/>
          <w:szCs w:val="22"/>
          <w:u w:val="single"/>
          <w:shd w:val="clear" w:color="auto" w:fill="FFFF99"/>
          <w:rtl/>
        </w:rPr>
        <w:tab/>
        <w:t>1,600</w:t>
      </w:r>
    </w:p>
    <w:p w:rsidR="00240201" w:rsidRPr="009519E1" w:rsidRDefault="00240201" w:rsidP="00240201">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(ב)</w:t>
      </w:r>
      <w:r w:rsidRPr="009519E1">
        <w:rPr>
          <w:rStyle w:val="default"/>
          <w:rFonts w:cs="FrankRuehl"/>
          <w:vanish/>
          <w:sz w:val="22"/>
          <w:szCs w:val="22"/>
          <w:u w:val="single"/>
          <w:shd w:val="clear" w:color="auto" w:fill="FFFF99"/>
          <w:rtl/>
        </w:rPr>
        <w:tab/>
        <w:t>לישיבה נוספת בכל אחד מהענינים כאמור בפסקת משנה (א),</w:t>
      </w:r>
    </w:p>
    <w:p w:rsidR="00240201" w:rsidRPr="009519E1" w:rsidRDefault="00240201" w:rsidP="00240201">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u w:val="single"/>
          <w:shd w:val="clear" w:color="auto" w:fill="FFFF99"/>
          <w:rtl/>
        </w:rPr>
        <w:t>לרבות ישיבה בענין הקשור במישרין לטיפול בתיק,</w:t>
      </w:r>
      <w:r w:rsidRPr="009519E1">
        <w:rPr>
          <w:rStyle w:val="default"/>
          <w:rFonts w:cs="FrankRuehl" w:hint="cs"/>
          <w:vanish/>
          <w:sz w:val="22"/>
          <w:szCs w:val="22"/>
          <w:u w:val="single"/>
          <w:shd w:val="clear" w:color="auto" w:fill="FFFF99"/>
          <w:rtl/>
        </w:rPr>
        <w:t xml:space="preserve"> לכל ישיבה </w:t>
      </w:r>
      <w:r w:rsidRPr="009519E1">
        <w:rPr>
          <w:rStyle w:val="default"/>
          <w:rFonts w:cs="FrankRuehl" w:hint="cs"/>
          <w:vanish/>
          <w:sz w:val="22"/>
          <w:szCs w:val="22"/>
          <w:u w:val="single"/>
          <w:shd w:val="clear" w:color="auto" w:fill="FFFF99"/>
          <w:rtl/>
        </w:rPr>
        <w:tab/>
        <w:t>608</w:t>
      </w:r>
    </w:p>
    <w:p w:rsidR="003027A1" w:rsidRPr="009519E1" w:rsidRDefault="003027A1" w:rsidP="004942F3">
      <w:pPr>
        <w:pStyle w:val="P01"/>
        <w:tabs>
          <w:tab w:val="clear" w:pos="6259"/>
          <w:tab w:val="left" w:pos="6804"/>
        </w:tabs>
        <w:spacing w:before="0"/>
        <w:ind w:left="1021" w:right="1134" w:firstLine="0"/>
        <w:rPr>
          <w:rFonts w:hint="cs"/>
          <w:vanish/>
          <w:sz w:val="22"/>
          <w:szCs w:val="22"/>
          <w:u w:val="single"/>
          <w:shd w:val="clear" w:color="auto" w:fill="FFFF99"/>
          <w:rtl/>
        </w:rPr>
      </w:pPr>
      <w:r w:rsidRPr="009519E1">
        <w:rPr>
          <w:vanish/>
          <w:sz w:val="22"/>
          <w:szCs w:val="22"/>
          <w:u w:val="single"/>
          <w:shd w:val="clear" w:color="auto" w:fill="FFFF99"/>
          <w:rtl/>
        </w:rPr>
        <w:t>(3)</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בבית המשפט העליון </w:t>
      </w:r>
      <w:r w:rsidRPr="009519E1">
        <w:rPr>
          <w:vanish/>
          <w:sz w:val="22"/>
          <w:szCs w:val="22"/>
          <w:u w:val="single"/>
          <w:shd w:val="clear" w:color="auto" w:fill="FFFF99"/>
          <w:rtl/>
        </w:rPr>
        <w:t>–</w:t>
      </w:r>
    </w:p>
    <w:p w:rsidR="003027A1" w:rsidRPr="009519E1" w:rsidRDefault="003027A1" w:rsidP="003027A1">
      <w:pPr>
        <w:pStyle w:val="P00"/>
        <w:tabs>
          <w:tab w:val="clear" w:pos="6259"/>
          <w:tab w:val="left" w:pos="6804"/>
        </w:tabs>
        <w:spacing w:before="0"/>
        <w:ind w:left="1474" w:right="1134"/>
        <w:rPr>
          <w:rFonts w:hint="cs"/>
          <w:vanish/>
          <w:sz w:val="22"/>
          <w:szCs w:val="22"/>
          <w:u w:val="single"/>
          <w:shd w:val="clear" w:color="auto" w:fill="FFFF99"/>
          <w:rtl/>
        </w:rPr>
      </w:pP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 xml:space="preserve">לישיבה </w:t>
      </w:r>
      <w:r w:rsidRPr="009519E1">
        <w:rPr>
          <w:rStyle w:val="default"/>
          <w:rFonts w:cs="FrankRuehl" w:hint="cs"/>
          <w:vanish/>
          <w:sz w:val="22"/>
          <w:szCs w:val="22"/>
          <w:u w:val="single"/>
          <w:shd w:val="clear" w:color="auto" w:fill="FFFF99"/>
          <w:rtl/>
        </w:rPr>
        <w:t>ראשונה</w:t>
      </w:r>
      <w:r w:rsidRPr="009519E1">
        <w:rPr>
          <w:rFonts w:hint="cs"/>
          <w:vanish/>
          <w:sz w:val="22"/>
          <w:szCs w:val="22"/>
          <w:u w:val="single"/>
          <w:shd w:val="clear" w:color="auto" w:fill="FFFF99"/>
          <w:rtl/>
        </w:rPr>
        <w:t xml:space="preserve"> בענין </w:t>
      </w:r>
      <w:r w:rsidRPr="009519E1">
        <w:rPr>
          <w:vanish/>
          <w:sz w:val="22"/>
          <w:szCs w:val="22"/>
          <w:u w:val="single"/>
          <w:shd w:val="clear" w:color="auto" w:fill="FFFF99"/>
          <w:rtl/>
        </w:rPr>
        <w:t>–</w:t>
      </w:r>
    </w:p>
    <w:p w:rsidR="003027A1" w:rsidRPr="009519E1" w:rsidRDefault="003027A1" w:rsidP="001C5E1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(1)</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מעצר, שחרור </w:t>
      </w:r>
      <w:r w:rsidR="001C5E11" w:rsidRPr="009519E1">
        <w:rPr>
          <w:rStyle w:val="default"/>
          <w:rFonts w:cs="FrankRuehl" w:hint="cs"/>
          <w:vanish/>
          <w:sz w:val="22"/>
          <w:szCs w:val="22"/>
          <w:u w:val="single"/>
          <w:shd w:val="clear" w:color="auto" w:fill="FFFF99"/>
          <w:rtl/>
        </w:rPr>
        <w:t>בערובה</w:t>
      </w:r>
      <w:r w:rsidRPr="009519E1">
        <w:rPr>
          <w:rStyle w:val="default"/>
          <w:rFonts w:cs="FrankRuehl" w:hint="cs"/>
          <w:vanish/>
          <w:sz w:val="22"/>
          <w:szCs w:val="22"/>
          <w:u w:val="single"/>
          <w:shd w:val="clear" w:color="auto" w:fill="FFFF99"/>
          <w:rtl/>
        </w:rPr>
        <w:t xml:space="preserve"> או הטלת ערובה</w:t>
      </w:r>
      <w:r w:rsidRPr="009519E1">
        <w:rPr>
          <w:rStyle w:val="default"/>
          <w:rFonts w:cs="FrankRuehl" w:hint="cs"/>
          <w:vanish/>
          <w:sz w:val="22"/>
          <w:szCs w:val="22"/>
          <w:u w:val="single"/>
          <w:shd w:val="clear" w:color="auto" w:fill="FFFF99"/>
          <w:rtl/>
        </w:rPr>
        <w:tab/>
      </w:r>
      <w:r w:rsidRPr="009519E1">
        <w:rPr>
          <w:rStyle w:val="default"/>
          <w:rFonts w:cs="FrankRuehl"/>
          <w:vanish/>
          <w:sz w:val="22"/>
          <w:szCs w:val="22"/>
          <w:u w:val="single"/>
          <w:shd w:val="clear" w:color="auto" w:fill="FFFF99"/>
          <w:rtl/>
        </w:rPr>
        <w:t>1,</w:t>
      </w:r>
      <w:r w:rsidR="001C5E11" w:rsidRPr="009519E1">
        <w:rPr>
          <w:rStyle w:val="default"/>
          <w:rFonts w:cs="FrankRuehl" w:hint="cs"/>
          <w:vanish/>
          <w:sz w:val="22"/>
          <w:szCs w:val="22"/>
          <w:u w:val="single"/>
          <w:shd w:val="clear" w:color="auto" w:fill="FFFF99"/>
          <w:rtl/>
        </w:rPr>
        <w:t>214</w:t>
      </w:r>
    </w:p>
    <w:p w:rsidR="003027A1" w:rsidRPr="009519E1" w:rsidRDefault="003027A1" w:rsidP="003027A1">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(2)</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 xml:space="preserve">ערעור פלילי </w:t>
      </w:r>
      <w:r w:rsidRPr="009519E1">
        <w:rPr>
          <w:rStyle w:val="default"/>
          <w:rFonts w:cs="FrankRuehl"/>
          <w:vanish/>
          <w:sz w:val="22"/>
          <w:szCs w:val="22"/>
          <w:u w:val="single"/>
          <w:shd w:val="clear" w:color="auto" w:fill="FFFF99"/>
          <w:rtl/>
        </w:rPr>
        <w:t>–</w:t>
      </w:r>
    </w:p>
    <w:p w:rsidR="003027A1" w:rsidRPr="009519E1" w:rsidRDefault="003027A1" w:rsidP="00356FE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אא)</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פסק הדין</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3,</w:t>
      </w:r>
      <w:r w:rsidR="00356FE0" w:rsidRPr="009519E1">
        <w:rPr>
          <w:rStyle w:val="default"/>
          <w:rFonts w:cs="FrankRuehl" w:hint="cs"/>
          <w:vanish/>
          <w:sz w:val="22"/>
          <w:szCs w:val="22"/>
          <w:u w:val="single"/>
          <w:shd w:val="clear" w:color="auto" w:fill="FFFF99"/>
          <w:rtl/>
        </w:rPr>
        <w:t>371</w:t>
      </w:r>
    </w:p>
    <w:p w:rsidR="003027A1" w:rsidRPr="009519E1" w:rsidRDefault="003027A1" w:rsidP="00356FE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בב)</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על גזר הדין בלבד</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1,</w:t>
      </w:r>
      <w:r w:rsidR="00356FE0" w:rsidRPr="009519E1">
        <w:rPr>
          <w:rStyle w:val="default"/>
          <w:rFonts w:cs="FrankRuehl" w:hint="cs"/>
          <w:vanish/>
          <w:sz w:val="22"/>
          <w:szCs w:val="22"/>
          <w:u w:val="single"/>
          <w:shd w:val="clear" w:color="auto" w:fill="FFFF99"/>
          <w:rtl/>
        </w:rPr>
        <w:t>684</w:t>
      </w:r>
    </w:p>
    <w:p w:rsidR="003027A1" w:rsidRPr="009519E1" w:rsidRDefault="003027A1" w:rsidP="004824C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3</w:t>
      </w:r>
      <w:r w:rsidRPr="009519E1">
        <w:rPr>
          <w:rStyle w:val="default"/>
          <w:rFonts w:cs="FrankRuehl"/>
          <w:vanish/>
          <w:sz w:val="22"/>
          <w:szCs w:val="22"/>
          <w:u w:val="single"/>
          <w:shd w:val="clear" w:color="auto" w:fill="FFFF99"/>
          <w:rtl/>
        </w:rPr>
        <w:t>)</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הליך עיקרי אחר שמונה לייצג בו</w:t>
      </w:r>
      <w:r w:rsidRPr="009519E1">
        <w:rPr>
          <w:rStyle w:val="default"/>
          <w:rFonts w:cs="FrankRuehl" w:hint="cs"/>
          <w:vanish/>
          <w:sz w:val="22"/>
          <w:szCs w:val="22"/>
          <w:u w:val="single"/>
          <w:shd w:val="clear" w:color="auto" w:fill="FFFF99"/>
          <w:rtl/>
        </w:rPr>
        <w:tab/>
      </w:r>
      <w:r w:rsidR="004824CB" w:rsidRPr="009519E1">
        <w:rPr>
          <w:rStyle w:val="default"/>
          <w:rFonts w:cs="FrankRuehl" w:hint="cs"/>
          <w:vanish/>
          <w:sz w:val="22"/>
          <w:szCs w:val="22"/>
          <w:u w:val="single"/>
          <w:shd w:val="clear" w:color="auto" w:fill="FFFF99"/>
          <w:rtl/>
        </w:rPr>
        <w:t>1,800</w:t>
      </w:r>
    </w:p>
    <w:p w:rsidR="003027A1" w:rsidRPr="009519E1" w:rsidRDefault="003027A1" w:rsidP="003027A1">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ב)</w:t>
      </w:r>
      <w:r w:rsidRPr="009519E1">
        <w:rPr>
          <w:rStyle w:val="default"/>
          <w:rFonts w:cs="FrankRuehl" w:hint="cs"/>
          <w:vanish/>
          <w:sz w:val="22"/>
          <w:szCs w:val="22"/>
          <w:u w:val="single"/>
          <w:shd w:val="clear" w:color="auto" w:fill="FFFF99"/>
          <w:rtl/>
        </w:rPr>
        <w:tab/>
        <w:t>לישיבה נוספת בכל אחד מהענינים כאמור בפסקת משנה (א)</w:t>
      </w:r>
      <w:r w:rsidRPr="009519E1">
        <w:rPr>
          <w:rStyle w:val="default"/>
          <w:rFonts w:cs="FrankRuehl"/>
          <w:vanish/>
          <w:sz w:val="22"/>
          <w:szCs w:val="22"/>
          <w:u w:val="single"/>
          <w:shd w:val="clear" w:color="auto" w:fill="FFFF99"/>
          <w:rtl/>
        </w:rPr>
        <w:t>,</w:t>
      </w:r>
    </w:p>
    <w:p w:rsidR="003027A1" w:rsidRPr="009519E1" w:rsidRDefault="003027A1" w:rsidP="00A02C2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u w:val="single"/>
          <w:shd w:val="clear" w:color="auto" w:fill="FFFF99"/>
          <w:rtl/>
        </w:rPr>
        <w:t>לרבות ישיבה בענין הקשור במישרין לטיפול בתיק</w:t>
      </w:r>
      <w:r w:rsidRPr="009519E1">
        <w:rPr>
          <w:rStyle w:val="default"/>
          <w:rFonts w:cs="FrankRuehl" w:hint="cs"/>
          <w:vanish/>
          <w:sz w:val="22"/>
          <w:szCs w:val="22"/>
          <w:u w:val="single"/>
          <w:shd w:val="clear" w:color="auto" w:fill="FFFF99"/>
          <w:rtl/>
        </w:rPr>
        <w:t>, לכל ישיבה</w:t>
      </w:r>
      <w:r w:rsidRPr="009519E1">
        <w:rPr>
          <w:rStyle w:val="default"/>
          <w:rFonts w:cs="FrankRuehl" w:hint="cs"/>
          <w:vanish/>
          <w:sz w:val="22"/>
          <w:szCs w:val="22"/>
          <w:u w:val="single"/>
          <w:shd w:val="clear" w:color="auto" w:fill="FFFF99"/>
          <w:rtl/>
        </w:rPr>
        <w:tab/>
      </w:r>
      <w:r w:rsidR="00A02C23" w:rsidRPr="009519E1">
        <w:rPr>
          <w:rStyle w:val="default"/>
          <w:rFonts w:cs="FrankRuehl" w:hint="cs"/>
          <w:vanish/>
          <w:sz w:val="22"/>
          <w:szCs w:val="22"/>
          <w:u w:val="single"/>
          <w:shd w:val="clear" w:color="auto" w:fill="FFFF99"/>
          <w:rtl/>
        </w:rPr>
        <w:t>973</w:t>
      </w:r>
    </w:p>
    <w:p w:rsidR="0014267B" w:rsidRPr="009519E1" w:rsidRDefault="0014267B" w:rsidP="0014267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14267B" w:rsidRPr="009519E1" w:rsidRDefault="0014267B" w:rsidP="0014267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14267B" w:rsidRPr="009519E1" w:rsidRDefault="0014267B" w:rsidP="0014267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14267B" w:rsidRPr="009519E1" w:rsidRDefault="0014267B" w:rsidP="0014267B">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14267B" w:rsidRPr="009519E1" w:rsidRDefault="0014267B" w:rsidP="0002442D">
      <w:pPr>
        <w:pStyle w:val="P00"/>
        <w:tabs>
          <w:tab w:val="clear" w:pos="6259"/>
          <w:tab w:val="left" w:pos="6804"/>
        </w:tabs>
        <w:spacing w:before="0"/>
        <w:ind w:left="1474" w:right="1134"/>
        <w:rPr>
          <w:rFonts w:hint="cs"/>
          <w:strike/>
          <w:vanish/>
          <w:sz w:val="22"/>
          <w:szCs w:val="22"/>
          <w:shd w:val="clear" w:color="auto" w:fill="FFFF99"/>
          <w:rtl/>
        </w:rPr>
      </w:pPr>
      <w:r w:rsidRPr="009519E1">
        <w:rPr>
          <w:strike/>
          <w:vanish/>
          <w:sz w:val="22"/>
          <w:szCs w:val="22"/>
          <w:shd w:val="clear" w:color="auto" w:fill="FFFF99"/>
          <w:rtl/>
        </w:rPr>
        <w:t>(</w:t>
      </w:r>
      <w:r w:rsidRPr="009519E1">
        <w:rPr>
          <w:rFonts w:hint="cs"/>
          <w:strike/>
          <w:vanish/>
          <w:sz w:val="22"/>
          <w:szCs w:val="22"/>
          <w:shd w:val="clear" w:color="auto" w:fill="FFFF99"/>
          <w:rtl/>
        </w:rPr>
        <w:t>א)</w:t>
      </w:r>
      <w:r w:rsidRPr="009519E1">
        <w:rPr>
          <w:strike/>
          <w:vanish/>
          <w:sz w:val="22"/>
          <w:szCs w:val="22"/>
          <w:shd w:val="clear" w:color="auto" w:fill="FFFF99"/>
          <w:rtl/>
        </w:rPr>
        <w:tab/>
      </w:r>
      <w:r w:rsidRPr="009519E1">
        <w:rPr>
          <w:rFonts w:hint="cs"/>
          <w:strike/>
          <w:vanish/>
          <w:sz w:val="22"/>
          <w:szCs w:val="22"/>
          <w:shd w:val="clear" w:color="auto" w:fill="FFFF99"/>
          <w:rtl/>
        </w:rPr>
        <w:t>שעת תורנות בבית</w:t>
      </w:r>
      <w:r w:rsidRPr="009519E1">
        <w:rPr>
          <w:strike/>
          <w:vanish/>
          <w:sz w:val="22"/>
          <w:szCs w:val="22"/>
          <w:shd w:val="clear" w:color="auto" w:fill="FFFF99"/>
          <w:rtl/>
        </w:rPr>
        <w:t xml:space="preserve"> </w:t>
      </w:r>
      <w:r w:rsidRPr="009519E1">
        <w:rPr>
          <w:rFonts w:hint="cs"/>
          <w:strike/>
          <w:vanish/>
          <w:sz w:val="22"/>
          <w:szCs w:val="22"/>
          <w:shd w:val="clear" w:color="auto" w:fill="FFFF99"/>
          <w:rtl/>
        </w:rPr>
        <w:t>משפט</w:t>
      </w:r>
      <w:r w:rsidRPr="009519E1">
        <w:rPr>
          <w:strike/>
          <w:vanish/>
          <w:sz w:val="22"/>
          <w:szCs w:val="22"/>
          <w:shd w:val="clear" w:color="auto" w:fill="FFFF99"/>
          <w:rtl/>
        </w:rPr>
        <w:tab/>
      </w:r>
      <w:r w:rsidR="0002442D" w:rsidRPr="009519E1">
        <w:rPr>
          <w:rFonts w:hint="cs"/>
          <w:strike/>
          <w:vanish/>
          <w:sz w:val="22"/>
          <w:szCs w:val="22"/>
          <w:shd w:val="clear" w:color="auto" w:fill="FFFF99"/>
          <w:rtl/>
        </w:rPr>
        <w:t>152</w:t>
      </w:r>
    </w:p>
    <w:p w:rsidR="00262049" w:rsidRPr="009519E1" w:rsidRDefault="00262049" w:rsidP="00262049">
      <w:pPr>
        <w:pStyle w:val="P00"/>
        <w:tabs>
          <w:tab w:val="clear" w:pos="6259"/>
          <w:tab w:val="left" w:pos="6804"/>
        </w:tabs>
        <w:spacing w:before="0"/>
        <w:ind w:left="1474" w:right="1134"/>
        <w:rPr>
          <w:rFonts w:hint="cs"/>
          <w:strike/>
          <w:vanish/>
          <w:sz w:val="22"/>
          <w:szCs w:val="22"/>
          <w:shd w:val="clear" w:color="auto" w:fill="FFFF99"/>
          <w:rtl/>
        </w:rPr>
      </w:pPr>
      <w:r w:rsidRPr="009519E1">
        <w:rPr>
          <w:strike/>
          <w:vanish/>
          <w:sz w:val="22"/>
          <w:szCs w:val="22"/>
          <w:shd w:val="clear" w:color="auto" w:fill="FFFF99"/>
          <w:rtl/>
        </w:rPr>
        <w:t>(</w:t>
      </w:r>
      <w:r w:rsidRPr="009519E1">
        <w:rPr>
          <w:rFonts w:hint="cs"/>
          <w:strike/>
          <w:vanish/>
          <w:sz w:val="22"/>
          <w:szCs w:val="22"/>
          <w:shd w:val="clear" w:color="auto" w:fill="FFFF99"/>
          <w:rtl/>
        </w:rPr>
        <w:t>ב)</w:t>
      </w:r>
      <w:r w:rsidRPr="009519E1">
        <w:rPr>
          <w:strike/>
          <w:vanish/>
          <w:sz w:val="22"/>
          <w:szCs w:val="22"/>
          <w:shd w:val="clear" w:color="auto" w:fill="FFFF99"/>
          <w:rtl/>
        </w:rPr>
        <w:tab/>
      </w:r>
      <w:r w:rsidRPr="009519E1">
        <w:rPr>
          <w:rFonts w:hint="cs"/>
          <w:strike/>
          <w:vanish/>
          <w:sz w:val="22"/>
          <w:szCs w:val="22"/>
          <w:shd w:val="clear" w:color="auto" w:fill="FFFF99"/>
          <w:rtl/>
        </w:rPr>
        <w:t>שעת תורנות מחוץ לבית המשפט</w:t>
      </w:r>
      <w:r w:rsidRPr="009519E1">
        <w:rPr>
          <w:strike/>
          <w:vanish/>
          <w:sz w:val="22"/>
          <w:szCs w:val="22"/>
          <w:shd w:val="clear" w:color="auto" w:fill="FFFF99"/>
          <w:rtl/>
        </w:rPr>
        <w:tab/>
      </w:r>
      <w:r w:rsidRPr="009519E1">
        <w:rPr>
          <w:rFonts w:hint="cs"/>
          <w:strike/>
          <w:vanish/>
          <w:sz w:val="22"/>
          <w:szCs w:val="22"/>
          <w:shd w:val="clear" w:color="auto" w:fill="FFFF99"/>
          <w:rtl/>
        </w:rPr>
        <w:t>58</w:t>
      </w:r>
    </w:p>
    <w:p w:rsidR="00A956FA" w:rsidRPr="009519E1" w:rsidRDefault="00A956FA" w:rsidP="00262049">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שעת תורנות בבית</w:t>
      </w:r>
      <w:r w:rsidRPr="009519E1">
        <w:rPr>
          <w:vanish/>
          <w:sz w:val="22"/>
          <w:szCs w:val="22"/>
          <w:u w:val="single"/>
          <w:shd w:val="clear" w:color="auto" w:fill="FFFF99"/>
          <w:rtl/>
        </w:rPr>
        <w:t xml:space="preserve"> </w:t>
      </w:r>
      <w:r w:rsidRPr="009519E1">
        <w:rPr>
          <w:rFonts w:hint="cs"/>
          <w:vanish/>
          <w:sz w:val="22"/>
          <w:szCs w:val="22"/>
          <w:u w:val="single"/>
          <w:shd w:val="clear" w:color="auto" w:fill="FFFF99"/>
          <w:rtl/>
        </w:rPr>
        <w:t>משפט</w:t>
      </w:r>
      <w:r w:rsidRPr="009519E1">
        <w:rPr>
          <w:vanish/>
          <w:sz w:val="22"/>
          <w:szCs w:val="22"/>
          <w:u w:val="single"/>
          <w:shd w:val="clear" w:color="auto" w:fill="FFFF99"/>
          <w:rtl/>
        </w:rPr>
        <w:tab/>
      </w:r>
      <w:r w:rsidR="004129E9" w:rsidRPr="009519E1">
        <w:rPr>
          <w:rFonts w:hint="cs"/>
          <w:vanish/>
          <w:sz w:val="22"/>
          <w:szCs w:val="22"/>
          <w:u w:val="single"/>
          <w:shd w:val="clear" w:color="auto" w:fill="FFFF99"/>
          <w:rtl/>
        </w:rPr>
        <w:t>118</w:t>
      </w:r>
    </w:p>
    <w:p w:rsidR="00A956FA" w:rsidRPr="009519E1" w:rsidRDefault="00A956FA" w:rsidP="004129E9">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ב)</w:t>
      </w:r>
      <w:r w:rsidRPr="009519E1">
        <w:rPr>
          <w:vanish/>
          <w:sz w:val="22"/>
          <w:szCs w:val="22"/>
          <w:u w:val="single"/>
          <w:shd w:val="clear" w:color="auto" w:fill="FFFF99"/>
          <w:rtl/>
        </w:rPr>
        <w:tab/>
      </w:r>
      <w:r w:rsidRPr="009519E1">
        <w:rPr>
          <w:rFonts w:hint="cs"/>
          <w:vanish/>
          <w:sz w:val="22"/>
          <w:szCs w:val="22"/>
          <w:u w:val="single"/>
          <w:shd w:val="clear" w:color="auto" w:fill="FFFF99"/>
          <w:rtl/>
        </w:rPr>
        <w:t>שעת תורנות מחוץ לבית משפט</w:t>
      </w:r>
      <w:r w:rsidRPr="009519E1">
        <w:rPr>
          <w:vanish/>
          <w:sz w:val="22"/>
          <w:szCs w:val="22"/>
          <w:u w:val="single"/>
          <w:shd w:val="clear" w:color="auto" w:fill="FFFF99"/>
          <w:rtl/>
        </w:rPr>
        <w:tab/>
      </w:r>
      <w:r w:rsidR="004129E9" w:rsidRPr="009519E1">
        <w:rPr>
          <w:rFonts w:hint="cs"/>
          <w:vanish/>
          <w:sz w:val="22"/>
          <w:szCs w:val="22"/>
          <w:u w:val="single"/>
          <w:shd w:val="clear" w:color="auto" w:fill="FFFF99"/>
          <w:rtl/>
        </w:rPr>
        <w:t>45</w:t>
      </w:r>
    </w:p>
    <w:p w:rsidR="0014267B" w:rsidRPr="009519E1" w:rsidRDefault="0014267B" w:rsidP="0014267B">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14267B" w:rsidRPr="009519E1" w:rsidRDefault="0014267B" w:rsidP="00495AC1">
      <w:pPr>
        <w:pStyle w:val="P01"/>
        <w:tabs>
          <w:tab w:val="clear" w:pos="6259"/>
          <w:tab w:val="left" w:pos="6804"/>
        </w:tabs>
        <w:spacing w:before="0"/>
        <w:ind w:left="1475" w:right="1134" w:hanging="454"/>
        <w:rPr>
          <w:rFonts w:hint="cs"/>
          <w:strike/>
          <w:vanish/>
          <w:sz w:val="22"/>
          <w:szCs w:val="22"/>
          <w:shd w:val="clear" w:color="auto" w:fill="FFFF99"/>
          <w:rtl/>
        </w:rPr>
      </w:pPr>
      <w:r w:rsidRPr="009519E1">
        <w:rPr>
          <w:strike/>
          <w:vanish/>
          <w:sz w:val="22"/>
          <w:szCs w:val="22"/>
          <w:shd w:val="clear" w:color="auto" w:fill="FFFF99"/>
          <w:rtl/>
        </w:rPr>
        <w:t>(4</w:t>
      </w:r>
      <w:r w:rsidRPr="009519E1">
        <w:rPr>
          <w:rFonts w:hint="cs"/>
          <w:strike/>
          <w:vanish/>
          <w:sz w:val="22"/>
          <w:szCs w:val="22"/>
          <w:shd w:val="clear" w:color="auto" w:fill="FFFF99"/>
          <w:rtl/>
        </w:rPr>
        <w:t>א)</w:t>
      </w:r>
      <w:r w:rsidRPr="009519E1">
        <w:rPr>
          <w:strike/>
          <w:vanish/>
          <w:sz w:val="22"/>
          <w:szCs w:val="22"/>
          <w:shd w:val="clear" w:color="auto" w:fill="FFFF99"/>
          <w:rtl/>
        </w:rPr>
        <w:tab/>
      </w:r>
      <w:r w:rsidRPr="009519E1">
        <w:rPr>
          <w:rFonts w:hint="cs"/>
          <w:strike/>
          <w:vanish/>
          <w:sz w:val="22"/>
          <w:szCs w:val="22"/>
          <w:shd w:val="clear" w:color="auto" w:fill="FFFF99"/>
          <w:rtl/>
        </w:rPr>
        <w:t>ביקור ראשון אצל חשוד בלתי מיוצג הנתון במעצר</w:t>
      </w:r>
      <w:r w:rsidRPr="009519E1">
        <w:rPr>
          <w:strike/>
          <w:vanish/>
          <w:sz w:val="22"/>
          <w:szCs w:val="22"/>
          <w:shd w:val="clear" w:color="auto" w:fill="FFFF99"/>
          <w:rtl/>
        </w:rPr>
        <w:tab/>
      </w:r>
      <w:r w:rsidR="00495AC1" w:rsidRPr="009519E1">
        <w:rPr>
          <w:rFonts w:hint="cs"/>
          <w:strike/>
          <w:vanish/>
          <w:sz w:val="22"/>
          <w:szCs w:val="22"/>
          <w:shd w:val="clear" w:color="auto" w:fill="FFFF99"/>
          <w:rtl/>
        </w:rPr>
        <w:t>203</w:t>
      </w:r>
    </w:p>
    <w:p w:rsidR="00262049" w:rsidRPr="009519E1" w:rsidRDefault="00262049" w:rsidP="00262049">
      <w:pPr>
        <w:pStyle w:val="P01"/>
        <w:tabs>
          <w:tab w:val="clear" w:pos="6259"/>
          <w:tab w:val="left" w:pos="6804"/>
        </w:tabs>
        <w:spacing w:before="0"/>
        <w:ind w:left="1475" w:right="2410" w:hanging="454"/>
        <w:jc w:val="left"/>
        <w:rPr>
          <w:rFonts w:hint="cs"/>
          <w:strike/>
          <w:vanish/>
          <w:sz w:val="22"/>
          <w:szCs w:val="22"/>
          <w:shd w:val="clear" w:color="auto" w:fill="FFFF99"/>
          <w:rtl/>
        </w:rPr>
      </w:pPr>
      <w:r w:rsidRPr="009519E1">
        <w:rPr>
          <w:strike/>
          <w:vanish/>
          <w:sz w:val="22"/>
          <w:szCs w:val="22"/>
          <w:shd w:val="clear" w:color="auto" w:fill="FFFF99"/>
          <w:rtl/>
        </w:rPr>
        <w:t>(5)</w:t>
      </w:r>
      <w:r w:rsidRPr="009519E1">
        <w:rPr>
          <w:strike/>
          <w:vanish/>
          <w:sz w:val="22"/>
          <w:szCs w:val="22"/>
          <w:shd w:val="clear" w:color="auto" w:fill="FFFF99"/>
          <w:rtl/>
        </w:rPr>
        <w:tab/>
      </w:r>
      <w:r w:rsidRPr="009519E1">
        <w:rPr>
          <w:rFonts w:hint="cs"/>
          <w:strike/>
          <w:vanish/>
          <w:sz w:val="22"/>
          <w:szCs w:val="22"/>
          <w:shd w:val="clear" w:color="auto" w:fill="FFFF99"/>
          <w:rtl/>
        </w:rPr>
        <w:t>שעות בי</w:t>
      </w:r>
      <w:r w:rsidRPr="009519E1">
        <w:rPr>
          <w:strike/>
          <w:vanish/>
          <w:sz w:val="22"/>
          <w:szCs w:val="22"/>
          <w:shd w:val="clear" w:color="auto" w:fill="FFFF99"/>
          <w:rtl/>
        </w:rPr>
        <w:t>ק</w:t>
      </w:r>
      <w:r w:rsidRPr="009519E1">
        <w:rPr>
          <w:rFonts w:hint="cs"/>
          <w:strike/>
          <w:vanish/>
          <w:sz w:val="22"/>
          <w:szCs w:val="22"/>
          <w:shd w:val="clear" w:color="auto" w:fill="FFFF99"/>
          <w:rtl/>
        </w:rPr>
        <w:t>ור לאדם המיוצג הנמצא במקום מעצר או מאסר או במקום אשפוז, לשעה</w:t>
      </w:r>
      <w:r w:rsidRPr="009519E1">
        <w:rPr>
          <w:rFonts w:hint="cs"/>
          <w:strike/>
          <w:vanish/>
          <w:sz w:val="22"/>
          <w:szCs w:val="22"/>
          <w:shd w:val="clear" w:color="auto" w:fill="FFFF99"/>
          <w:rtl/>
        </w:rPr>
        <w:tab/>
      </w:r>
      <w:r w:rsidRPr="009519E1">
        <w:rPr>
          <w:rFonts w:hint="cs"/>
          <w:strike/>
          <w:vanish/>
          <w:sz w:val="22"/>
          <w:szCs w:val="22"/>
          <w:shd w:val="clear" w:color="auto" w:fill="FFFF99"/>
          <w:rtl/>
        </w:rPr>
        <w:tab/>
        <w:t>101</w:t>
      </w:r>
    </w:p>
    <w:p w:rsidR="00262049" w:rsidRPr="009519E1" w:rsidRDefault="00262049" w:rsidP="00262049">
      <w:pPr>
        <w:pStyle w:val="P01"/>
        <w:tabs>
          <w:tab w:val="clear" w:pos="6259"/>
          <w:tab w:val="left" w:pos="6804"/>
        </w:tabs>
        <w:spacing w:before="0"/>
        <w:ind w:left="1475" w:right="1134" w:hanging="454"/>
        <w:rPr>
          <w:rFonts w:hint="cs"/>
          <w:strike/>
          <w:vanish/>
          <w:sz w:val="22"/>
          <w:szCs w:val="22"/>
          <w:shd w:val="clear" w:color="auto" w:fill="FFFF99"/>
          <w:rtl/>
        </w:rPr>
      </w:pPr>
      <w:r w:rsidRPr="009519E1">
        <w:rPr>
          <w:strike/>
          <w:vanish/>
          <w:sz w:val="22"/>
          <w:szCs w:val="22"/>
          <w:shd w:val="clear" w:color="auto" w:fill="FFFF99"/>
          <w:rtl/>
        </w:rPr>
        <w:t>(</w:t>
      </w:r>
      <w:r w:rsidRPr="009519E1">
        <w:rPr>
          <w:rFonts w:hint="cs"/>
          <w:strike/>
          <w:vanish/>
          <w:sz w:val="22"/>
          <w:szCs w:val="22"/>
          <w:shd w:val="clear" w:color="auto" w:fill="FFFF99"/>
          <w:rtl/>
        </w:rPr>
        <w:t>5א</w:t>
      </w:r>
      <w:r w:rsidRPr="009519E1">
        <w:rPr>
          <w:strike/>
          <w:vanish/>
          <w:sz w:val="22"/>
          <w:szCs w:val="22"/>
          <w:shd w:val="clear" w:color="auto" w:fill="FFFF99"/>
          <w:rtl/>
        </w:rPr>
        <w:t>)</w:t>
      </w:r>
      <w:r w:rsidRPr="009519E1">
        <w:rPr>
          <w:strike/>
          <w:vanish/>
          <w:sz w:val="22"/>
          <w:szCs w:val="22"/>
          <w:shd w:val="clear" w:color="auto" w:fill="FFFF99"/>
          <w:rtl/>
        </w:rPr>
        <w:tab/>
      </w:r>
      <w:r w:rsidRPr="009519E1">
        <w:rPr>
          <w:rFonts w:hint="cs"/>
          <w:strike/>
          <w:vanish/>
          <w:sz w:val="22"/>
          <w:szCs w:val="22"/>
          <w:shd w:val="clear" w:color="auto" w:fill="FFFF99"/>
          <w:rtl/>
        </w:rPr>
        <w:t>שעת נסיעה לצורך ביקור אדם כאמור בפסקאות (4א) ו-(5)</w:t>
      </w:r>
      <w:r w:rsidRPr="009519E1">
        <w:rPr>
          <w:strike/>
          <w:vanish/>
          <w:sz w:val="22"/>
          <w:szCs w:val="22"/>
          <w:shd w:val="clear" w:color="auto" w:fill="FFFF99"/>
          <w:rtl/>
        </w:rPr>
        <w:tab/>
      </w:r>
      <w:r w:rsidRPr="009519E1">
        <w:rPr>
          <w:rFonts w:hint="cs"/>
          <w:strike/>
          <w:vanish/>
          <w:sz w:val="22"/>
          <w:szCs w:val="22"/>
          <w:shd w:val="clear" w:color="auto" w:fill="FFFF99"/>
          <w:rtl/>
        </w:rPr>
        <w:t>58</w:t>
      </w:r>
    </w:p>
    <w:p w:rsidR="00A036C1" w:rsidRPr="009519E1" w:rsidRDefault="00A036C1" w:rsidP="00262049">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u w:val="single"/>
          <w:shd w:val="clear" w:color="auto" w:fill="FFFF99"/>
          <w:rtl/>
        </w:rPr>
        <w:t>(4</w:t>
      </w:r>
      <w:r w:rsidRPr="009519E1">
        <w:rPr>
          <w:rFonts w:hint="cs"/>
          <w:vanish/>
          <w:sz w:val="22"/>
          <w:szCs w:val="22"/>
          <w:u w:val="single"/>
          <w:shd w:val="clear" w:color="auto" w:fill="FFFF99"/>
          <w:rtl/>
        </w:rPr>
        <w:t>א)</w:t>
      </w:r>
      <w:r w:rsidRPr="009519E1">
        <w:rPr>
          <w:vanish/>
          <w:sz w:val="22"/>
          <w:szCs w:val="22"/>
          <w:u w:val="single"/>
          <w:shd w:val="clear" w:color="auto" w:fill="FFFF99"/>
          <w:rtl/>
        </w:rPr>
        <w:tab/>
      </w:r>
      <w:r w:rsidRPr="009519E1">
        <w:rPr>
          <w:rFonts w:hint="cs"/>
          <w:vanish/>
          <w:sz w:val="22"/>
          <w:szCs w:val="22"/>
          <w:u w:val="single"/>
          <w:shd w:val="clear" w:color="auto" w:fill="FFFF99"/>
          <w:rtl/>
        </w:rPr>
        <w:t>ביקור ראשון אצל חשוד בלתי מיוצג הנתון במעצר</w:t>
      </w:r>
      <w:r w:rsidRPr="009519E1">
        <w:rPr>
          <w:vanish/>
          <w:sz w:val="22"/>
          <w:szCs w:val="22"/>
          <w:u w:val="single"/>
          <w:shd w:val="clear" w:color="auto" w:fill="FFFF99"/>
          <w:rtl/>
        </w:rPr>
        <w:tab/>
      </w:r>
      <w:r w:rsidRPr="009519E1">
        <w:rPr>
          <w:rFonts w:hint="cs"/>
          <w:vanish/>
          <w:sz w:val="22"/>
          <w:szCs w:val="22"/>
          <w:u w:val="single"/>
          <w:shd w:val="clear" w:color="auto" w:fill="FFFF99"/>
          <w:rtl/>
        </w:rPr>
        <w:t>185</w:t>
      </w:r>
    </w:p>
    <w:p w:rsidR="00A036C1" w:rsidRPr="009519E1" w:rsidRDefault="00A036C1" w:rsidP="005D0556">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u w:val="single"/>
          <w:shd w:val="clear" w:color="auto" w:fill="FFFF99"/>
          <w:rtl/>
        </w:rPr>
        <w:t>(5)</w:t>
      </w:r>
      <w:r w:rsidRPr="009519E1">
        <w:rPr>
          <w:vanish/>
          <w:sz w:val="22"/>
          <w:szCs w:val="22"/>
          <w:u w:val="single"/>
          <w:shd w:val="clear" w:color="auto" w:fill="FFFF99"/>
          <w:rtl/>
        </w:rPr>
        <w:tab/>
      </w:r>
      <w:r w:rsidRPr="009519E1">
        <w:rPr>
          <w:rFonts w:hint="cs"/>
          <w:vanish/>
          <w:sz w:val="22"/>
          <w:szCs w:val="22"/>
          <w:u w:val="single"/>
          <w:shd w:val="clear" w:color="auto" w:fill="FFFF99"/>
          <w:rtl/>
        </w:rPr>
        <w:t>שעות בי</w:t>
      </w:r>
      <w:r w:rsidRPr="009519E1">
        <w:rPr>
          <w:vanish/>
          <w:sz w:val="22"/>
          <w:szCs w:val="22"/>
          <w:u w:val="single"/>
          <w:shd w:val="clear" w:color="auto" w:fill="FFFF99"/>
          <w:rtl/>
        </w:rPr>
        <w:t>ק</w:t>
      </w:r>
      <w:r w:rsidRPr="009519E1">
        <w:rPr>
          <w:rFonts w:hint="cs"/>
          <w:vanish/>
          <w:sz w:val="22"/>
          <w:szCs w:val="22"/>
          <w:u w:val="single"/>
          <w:shd w:val="clear" w:color="auto" w:fill="FFFF99"/>
          <w:rtl/>
        </w:rPr>
        <w:t>ור לאדם המיוצג הנמצא במקום מעצר או מאסר או במקום אשפוז, לשעה</w:t>
      </w:r>
      <w:r w:rsidRPr="009519E1">
        <w:rPr>
          <w:rFonts w:hint="cs"/>
          <w:vanish/>
          <w:sz w:val="22"/>
          <w:szCs w:val="22"/>
          <w:u w:val="single"/>
          <w:shd w:val="clear" w:color="auto" w:fill="FFFF99"/>
          <w:rtl/>
        </w:rPr>
        <w:tab/>
      </w:r>
      <w:r w:rsidRPr="009519E1">
        <w:rPr>
          <w:rFonts w:hint="cs"/>
          <w:vanish/>
          <w:sz w:val="22"/>
          <w:szCs w:val="22"/>
          <w:u w:val="single"/>
          <w:shd w:val="clear" w:color="auto" w:fill="FFFF99"/>
          <w:rtl/>
        </w:rPr>
        <w:tab/>
      </w:r>
      <w:r w:rsidR="005D0556" w:rsidRPr="009519E1">
        <w:rPr>
          <w:rFonts w:hint="cs"/>
          <w:vanish/>
          <w:sz w:val="22"/>
          <w:szCs w:val="22"/>
          <w:u w:val="single"/>
          <w:shd w:val="clear" w:color="auto" w:fill="FFFF99"/>
          <w:rtl/>
        </w:rPr>
        <w:t>78</w:t>
      </w:r>
    </w:p>
    <w:p w:rsidR="005D0556" w:rsidRPr="009519E1" w:rsidRDefault="005D0556" w:rsidP="00CD29CE">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u w:val="single"/>
          <w:shd w:val="clear" w:color="auto" w:fill="FFFF99"/>
          <w:rtl/>
        </w:rPr>
        <w:t>(</w:t>
      </w:r>
      <w:r w:rsidRPr="009519E1">
        <w:rPr>
          <w:rFonts w:hint="cs"/>
          <w:vanish/>
          <w:sz w:val="22"/>
          <w:szCs w:val="22"/>
          <w:u w:val="single"/>
          <w:shd w:val="clear" w:color="auto" w:fill="FFFF99"/>
          <w:rtl/>
        </w:rPr>
        <w:t>5א</w:t>
      </w:r>
      <w:r w:rsidRPr="009519E1">
        <w:rPr>
          <w:vanish/>
          <w:sz w:val="22"/>
          <w:szCs w:val="22"/>
          <w:u w:val="single"/>
          <w:shd w:val="clear" w:color="auto" w:fill="FFFF99"/>
          <w:rtl/>
        </w:rPr>
        <w:t>)</w:t>
      </w:r>
      <w:r w:rsidRPr="009519E1">
        <w:rPr>
          <w:vanish/>
          <w:sz w:val="22"/>
          <w:szCs w:val="22"/>
          <w:u w:val="single"/>
          <w:shd w:val="clear" w:color="auto" w:fill="FFFF99"/>
          <w:rtl/>
        </w:rPr>
        <w:tab/>
      </w:r>
      <w:r w:rsidRPr="009519E1">
        <w:rPr>
          <w:rFonts w:hint="cs"/>
          <w:vanish/>
          <w:sz w:val="22"/>
          <w:szCs w:val="22"/>
          <w:u w:val="single"/>
          <w:shd w:val="clear" w:color="auto" w:fill="FFFF99"/>
          <w:rtl/>
        </w:rPr>
        <w:t>שעת נסיעה לצורך ביקור אדם כאמור בפסקאות (4א) ו-(5)</w:t>
      </w:r>
      <w:r w:rsidRPr="009519E1">
        <w:rPr>
          <w:vanish/>
          <w:sz w:val="22"/>
          <w:szCs w:val="22"/>
          <w:u w:val="single"/>
          <w:shd w:val="clear" w:color="auto" w:fill="FFFF99"/>
          <w:rtl/>
        </w:rPr>
        <w:tab/>
      </w:r>
      <w:r w:rsidR="00CD29CE" w:rsidRPr="009519E1">
        <w:rPr>
          <w:rFonts w:hint="cs"/>
          <w:vanish/>
          <w:sz w:val="22"/>
          <w:szCs w:val="22"/>
          <w:u w:val="single"/>
          <w:shd w:val="clear" w:color="auto" w:fill="FFFF99"/>
          <w:rtl/>
        </w:rPr>
        <w:t>50</w:t>
      </w:r>
    </w:p>
    <w:p w:rsidR="00B94825" w:rsidRPr="009519E1" w:rsidRDefault="00B94825" w:rsidP="00CD29CE">
      <w:pPr>
        <w:pStyle w:val="P01"/>
        <w:tabs>
          <w:tab w:val="clear" w:pos="6259"/>
          <w:tab w:val="left" w:pos="6804"/>
        </w:tabs>
        <w:spacing w:before="0"/>
        <w:ind w:left="1475" w:right="1134" w:hanging="454"/>
        <w:rPr>
          <w:rFonts w:hint="cs"/>
          <w:vanish/>
          <w:szCs w:val="20"/>
          <w:shd w:val="clear" w:color="auto" w:fill="FFFF99"/>
          <w:rtl/>
        </w:rPr>
      </w:pPr>
    </w:p>
    <w:p w:rsidR="00B94825" w:rsidRPr="009519E1" w:rsidRDefault="00B94825" w:rsidP="00DF0CAB">
      <w:pPr>
        <w:pStyle w:val="P00"/>
        <w:tabs>
          <w:tab w:val="clear" w:pos="6259"/>
        </w:tabs>
        <w:spacing w:before="0"/>
        <w:ind w:left="1021"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5F031E" w:rsidRPr="009519E1">
        <w:rPr>
          <w:rFonts w:hint="cs"/>
          <w:vanish/>
          <w:color w:val="FF0000"/>
          <w:szCs w:val="20"/>
          <w:shd w:val="clear" w:color="auto" w:fill="FFFF99"/>
          <w:rtl/>
        </w:rPr>
        <w:t>2</w:t>
      </w:r>
      <w:r w:rsidRPr="009519E1">
        <w:rPr>
          <w:rFonts w:hint="cs"/>
          <w:vanish/>
          <w:color w:val="FF0000"/>
          <w:szCs w:val="20"/>
          <w:shd w:val="clear" w:color="auto" w:fill="FFFF99"/>
          <w:rtl/>
        </w:rPr>
        <w:t>.</w:t>
      </w:r>
      <w:r w:rsidR="005F031E" w:rsidRPr="009519E1">
        <w:rPr>
          <w:rFonts w:hint="cs"/>
          <w:vanish/>
          <w:color w:val="FF0000"/>
          <w:szCs w:val="20"/>
          <w:shd w:val="clear" w:color="auto" w:fill="FFFF99"/>
          <w:rtl/>
        </w:rPr>
        <w:t>12</w:t>
      </w:r>
      <w:r w:rsidRPr="009519E1">
        <w:rPr>
          <w:rFonts w:hint="cs"/>
          <w:vanish/>
          <w:color w:val="FF0000"/>
          <w:szCs w:val="20"/>
          <w:shd w:val="clear" w:color="auto" w:fill="FFFF99"/>
          <w:rtl/>
        </w:rPr>
        <w:t>.2001</w:t>
      </w:r>
    </w:p>
    <w:p w:rsidR="00B94825" w:rsidRPr="009519E1" w:rsidRDefault="00B94825" w:rsidP="00DF0CAB">
      <w:pPr>
        <w:pStyle w:val="P00"/>
        <w:spacing w:before="0"/>
        <w:ind w:left="1021" w:right="1134"/>
        <w:rPr>
          <w:rFonts w:hint="cs"/>
          <w:b/>
          <w:bCs/>
          <w:vanish/>
          <w:szCs w:val="20"/>
          <w:shd w:val="clear" w:color="auto" w:fill="FFFF99"/>
          <w:rtl/>
        </w:rPr>
      </w:pPr>
      <w:r w:rsidRPr="009519E1">
        <w:rPr>
          <w:rFonts w:hint="cs"/>
          <w:b/>
          <w:bCs/>
          <w:vanish/>
          <w:szCs w:val="20"/>
          <w:shd w:val="clear" w:color="auto" w:fill="FFFF99"/>
          <w:rtl/>
        </w:rPr>
        <w:t xml:space="preserve">תק' </w:t>
      </w:r>
      <w:r w:rsidR="003146F5" w:rsidRPr="009519E1">
        <w:rPr>
          <w:rFonts w:hint="cs"/>
          <w:b/>
          <w:bCs/>
          <w:vanish/>
          <w:szCs w:val="20"/>
          <w:shd w:val="clear" w:color="auto" w:fill="FFFF99"/>
          <w:rtl/>
        </w:rPr>
        <w:t xml:space="preserve">(מס' 2) </w:t>
      </w:r>
      <w:r w:rsidRPr="009519E1">
        <w:rPr>
          <w:rFonts w:hint="cs"/>
          <w:b/>
          <w:bCs/>
          <w:vanish/>
          <w:szCs w:val="20"/>
          <w:shd w:val="clear" w:color="auto" w:fill="FFFF99"/>
          <w:rtl/>
        </w:rPr>
        <w:t>תשס"ב-2001</w:t>
      </w:r>
    </w:p>
    <w:p w:rsidR="00B94825" w:rsidRPr="009519E1" w:rsidRDefault="00936830" w:rsidP="00DF0CAB">
      <w:pPr>
        <w:pStyle w:val="P00"/>
        <w:spacing w:before="0"/>
        <w:ind w:left="1021" w:right="1134"/>
        <w:rPr>
          <w:rFonts w:hint="cs"/>
          <w:vanish/>
          <w:szCs w:val="20"/>
          <w:shd w:val="clear" w:color="auto" w:fill="FFFF99"/>
          <w:rtl/>
        </w:rPr>
      </w:pPr>
      <w:hyperlink r:id="rId12" w:history="1">
        <w:r w:rsidR="00B94825" w:rsidRPr="009519E1">
          <w:rPr>
            <w:rStyle w:val="Hyperlink"/>
            <w:vanish/>
            <w:szCs w:val="20"/>
            <w:shd w:val="clear" w:color="auto" w:fill="FFFF99"/>
            <w:rtl/>
          </w:rPr>
          <w:t>ק</w:t>
        </w:r>
        <w:r w:rsidR="00B94825" w:rsidRPr="009519E1">
          <w:rPr>
            <w:rStyle w:val="Hyperlink"/>
            <w:rFonts w:hint="cs"/>
            <w:vanish/>
            <w:szCs w:val="20"/>
            <w:shd w:val="clear" w:color="auto" w:fill="FFFF99"/>
            <w:rtl/>
          </w:rPr>
          <w:t>"ת תשס"ב</w:t>
        </w:r>
        <w:r w:rsidRPr="009519E1">
          <w:rPr>
            <w:rStyle w:val="Hyperlink"/>
            <w:rFonts w:hint="cs"/>
            <w:vanish/>
            <w:szCs w:val="20"/>
            <w:shd w:val="clear" w:color="auto" w:fill="FFFF99"/>
            <w:rtl/>
          </w:rPr>
          <w:t xml:space="preserve"> </w:t>
        </w:r>
        <w:r w:rsidRPr="009519E1">
          <w:rPr>
            <w:rStyle w:val="Hyperlink"/>
            <w:vanish/>
            <w:szCs w:val="20"/>
            <w:shd w:val="clear" w:color="auto" w:fill="FFFF99"/>
            <w:rtl/>
          </w:rPr>
          <w:t>מ</w:t>
        </w:r>
        <w:r w:rsidRPr="009519E1">
          <w:rPr>
            <w:rStyle w:val="Hyperlink"/>
            <w:rFonts w:hint="cs"/>
            <w:vanish/>
            <w:szCs w:val="20"/>
            <w:shd w:val="clear" w:color="auto" w:fill="FFFF99"/>
            <w:rtl/>
          </w:rPr>
          <w:t>ס' 6136</w:t>
        </w:r>
      </w:hyperlink>
      <w:r w:rsidR="00B94825" w:rsidRPr="009519E1">
        <w:rPr>
          <w:rFonts w:hint="cs"/>
          <w:vanish/>
          <w:szCs w:val="20"/>
          <w:shd w:val="clear" w:color="auto" w:fill="FFFF99"/>
          <w:rtl/>
        </w:rPr>
        <w:t xml:space="preserve"> מיום </w:t>
      </w:r>
      <w:r w:rsidRPr="009519E1">
        <w:rPr>
          <w:rFonts w:hint="cs"/>
          <w:vanish/>
          <w:szCs w:val="20"/>
          <w:shd w:val="clear" w:color="auto" w:fill="FFFF99"/>
          <w:rtl/>
        </w:rPr>
        <w:t>2</w:t>
      </w:r>
      <w:r w:rsidR="00B94825" w:rsidRPr="009519E1">
        <w:rPr>
          <w:rFonts w:hint="cs"/>
          <w:vanish/>
          <w:szCs w:val="20"/>
          <w:shd w:val="clear" w:color="auto" w:fill="FFFF99"/>
          <w:rtl/>
        </w:rPr>
        <w:t>.</w:t>
      </w:r>
      <w:r w:rsidRPr="009519E1">
        <w:rPr>
          <w:rFonts w:hint="cs"/>
          <w:vanish/>
          <w:szCs w:val="20"/>
          <w:shd w:val="clear" w:color="auto" w:fill="FFFF99"/>
          <w:rtl/>
        </w:rPr>
        <w:t>12</w:t>
      </w:r>
      <w:r w:rsidR="00B94825" w:rsidRPr="009519E1">
        <w:rPr>
          <w:rFonts w:hint="cs"/>
          <w:vanish/>
          <w:szCs w:val="20"/>
          <w:shd w:val="clear" w:color="auto" w:fill="FFFF99"/>
          <w:rtl/>
        </w:rPr>
        <w:t xml:space="preserve">.2001 עמ' </w:t>
      </w:r>
      <w:r w:rsidRPr="009519E1">
        <w:rPr>
          <w:rFonts w:hint="cs"/>
          <w:vanish/>
          <w:szCs w:val="20"/>
          <w:shd w:val="clear" w:color="auto" w:fill="FFFF99"/>
          <w:rtl/>
        </w:rPr>
        <w:t>151</w:t>
      </w:r>
    </w:p>
    <w:p w:rsidR="00DF0CAB" w:rsidRPr="009519E1" w:rsidRDefault="00DF0CAB" w:rsidP="007339DA">
      <w:pPr>
        <w:pStyle w:val="P01"/>
        <w:tabs>
          <w:tab w:val="clear" w:pos="6259"/>
          <w:tab w:val="left" w:pos="6804"/>
        </w:tabs>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DF0CAB" w:rsidRPr="009519E1" w:rsidRDefault="00DF0CAB" w:rsidP="00DF0CAB">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DF0CAB" w:rsidRPr="009519E1" w:rsidRDefault="00DF0CAB" w:rsidP="00DF0CAB">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Pr="009519E1">
        <w:rPr>
          <w:rStyle w:val="default"/>
          <w:rFonts w:cs="FrankRuehl" w:hint="cs"/>
          <w:vanish/>
          <w:sz w:val="22"/>
          <w:szCs w:val="22"/>
          <w:shd w:val="clear" w:color="auto" w:fill="FFFF99"/>
          <w:rtl/>
        </w:rPr>
        <w:t>486</w:t>
      </w:r>
    </w:p>
    <w:p w:rsidR="00DF0CAB" w:rsidRPr="009519E1" w:rsidRDefault="00DF0CAB" w:rsidP="00DF0CAB">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582</w:t>
      </w:r>
    </w:p>
    <w:p w:rsidR="00DF0CAB" w:rsidRPr="009519E1" w:rsidRDefault="00DF0CAB" w:rsidP="00DF0CAB">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680</w:t>
      </w:r>
    </w:p>
    <w:p w:rsidR="00DF0CAB" w:rsidRPr="009519E1" w:rsidRDefault="00DF0CAB" w:rsidP="00227984">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אישום בעבירה שדינה </w:t>
      </w:r>
      <w:r w:rsidRPr="009519E1">
        <w:rPr>
          <w:rStyle w:val="default"/>
          <w:rFonts w:cs="FrankRuehl" w:hint="cs"/>
          <w:strike/>
          <w:vanish/>
          <w:sz w:val="22"/>
          <w:szCs w:val="22"/>
          <w:shd w:val="clear" w:color="auto" w:fill="FFFF99"/>
          <w:rtl/>
        </w:rPr>
        <w:t>6 שנות מאסר</w:t>
      </w:r>
      <w:r w:rsidRPr="009519E1">
        <w:rPr>
          <w:rStyle w:val="default"/>
          <w:rFonts w:cs="FrankRuehl" w:hint="cs"/>
          <w:vanish/>
          <w:sz w:val="22"/>
          <w:szCs w:val="22"/>
          <w:shd w:val="clear" w:color="auto" w:fill="FFFF99"/>
          <w:rtl/>
        </w:rPr>
        <w:t xml:space="preserve"> </w:t>
      </w:r>
      <w:r w:rsidR="00227984" w:rsidRPr="009519E1">
        <w:rPr>
          <w:rStyle w:val="default"/>
          <w:rFonts w:cs="FrankRuehl" w:hint="cs"/>
          <w:vanish/>
          <w:sz w:val="22"/>
          <w:szCs w:val="22"/>
          <w:u w:val="single"/>
          <w:shd w:val="clear" w:color="auto" w:fill="FFFF99"/>
          <w:rtl/>
        </w:rPr>
        <w:t>5 שנות מאסר</w:t>
      </w:r>
      <w:r w:rsidR="00227984"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או יותר</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2,000</w:t>
      </w:r>
    </w:p>
    <w:p w:rsidR="00DF0CAB" w:rsidRPr="009519E1" w:rsidRDefault="00DF0CAB" w:rsidP="00936830">
      <w:pPr>
        <w:pStyle w:val="P00"/>
        <w:spacing w:before="0"/>
        <w:ind w:left="0" w:right="1134"/>
        <w:rPr>
          <w:rFonts w:hint="cs"/>
          <w:vanish/>
          <w:szCs w:val="20"/>
          <w:shd w:val="clear" w:color="auto" w:fill="FFFF99"/>
          <w:rtl/>
        </w:rPr>
      </w:pPr>
    </w:p>
    <w:p w:rsidR="00054E79" w:rsidRPr="009519E1" w:rsidRDefault="00054E79" w:rsidP="00054E79">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1.1.2003</w:t>
      </w:r>
    </w:p>
    <w:p w:rsidR="00054E79" w:rsidRPr="009519E1" w:rsidRDefault="00054E79" w:rsidP="003A6D12">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w:t>
      </w:r>
      <w:r w:rsidR="003A6D12" w:rsidRPr="009519E1">
        <w:rPr>
          <w:rFonts w:hint="cs"/>
          <w:b/>
          <w:bCs/>
          <w:vanish/>
          <w:szCs w:val="20"/>
          <w:shd w:val="clear" w:color="auto" w:fill="FFFF99"/>
          <w:rtl/>
        </w:rPr>
        <w:t>ג</w:t>
      </w:r>
      <w:r w:rsidRPr="009519E1">
        <w:rPr>
          <w:rFonts w:hint="cs"/>
          <w:b/>
          <w:bCs/>
          <w:vanish/>
          <w:szCs w:val="20"/>
          <w:shd w:val="clear" w:color="auto" w:fill="FFFF99"/>
          <w:rtl/>
        </w:rPr>
        <w:t>-</w:t>
      </w:r>
      <w:r w:rsidR="003A6D12" w:rsidRPr="009519E1">
        <w:rPr>
          <w:rFonts w:hint="cs"/>
          <w:b/>
          <w:bCs/>
          <w:vanish/>
          <w:szCs w:val="20"/>
          <w:shd w:val="clear" w:color="auto" w:fill="FFFF99"/>
          <w:rtl/>
        </w:rPr>
        <w:t>2003</w:t>
      </w:r>
    </w:p>
    <w:p w:rsidR="00054E79" w:rsidRPr="009519E1" w:rsidRDefault="00EA3127" w:rsidP="00EA3127">
      <w:pPr>
        <w:pStyle w:val="P00"/>
        <w:spacing w:before="0"/>
        <w:ind w:left="0" w:right="1134"/>
        <w:rPr>
          <w:rFonts w:hint="cs"/>
          <w:vanish/>
          <w:szCs w:val="20"/>
          <w:shd w:val="clear" w:color="auto" w:fill="FFFF99"/>
          <w:rtl/>
        </w:rPr>
      </w:pPr>
      <w:hyperlink r:id="rId13" w:history="1">
        <w:r w:rsidRPr="009519E1">
          <w:rPr>
            <w:rStyle w:val="Hyperlink"/>
            <w:rFonts w:hint="cs"/>
            <w:vanish/>
            <w:szCs w:val="20"/>
            <w:shd w:val="clear" w:color="auto" w:fill="FFFF99"/>
            <w:rtl/>
          </w:rPr>
          <w:t>ק"ת תשס"ג מס' 6223</w:t>
        </w:r>
      </w:hyperlink>
      <w:r w:rsidR="00054E79" w:rsidRPr="009519E1">
        <w:rPr>
          <w:rFonts w:hint="cs"/>
          <w:vanish/>
          <w:szCs w:val="20"/>
          <w:shd w:val="clear" w:color="auto" w:fill="FFFF99"/>
          <w:rtl/>
        </w:rPr>
        <w:t xml:space="preserve"> מיום </w:t>
      </w:r>
      <w:r w:rsidRPr="009519E1">
        <w:rPr>
          <w:rFonts w:hint="cs"/>
          <w:vanish/>
          <w:szCs w:val="20"/>
          <w:shd w:val="clear" w:color="auto" w:fill="FFFF99"/>
          <w:rtl/>
        </w:rPr>
        <w:t>30</w:t>
      </w:r>
      <w:r w:rsidR="00054E79" w:rsidRPr="009519E1">
        <w:rPr>
          <w:rFonts w:hint="cs"/>
          <w:vanish/>
          <w:szCs w:val="20"/>
          <w:shd w:val="clear" w:color="auto" w:fill="FFFF99"/>
          <w:rtl/>
        </w:rPr>
        <w:t>.</w:t>
      </w:r>
      <w:r w:rsidRPr="009519E1">
        <w:rPr>
          <w:rFonts w:hint="cs"/>
          <w:vanish/>
          <w:szCs w:val="20"/>
          <w:shd w:val="clear" w:color="auto" w:fill="FFFF99"/>
          <w:rtl/>
        </w:rPr>
        <w:t>1</w:t>
      </w:r>
      <w:r w:rsidR="00054E79" w:rsidRPr="009519E1">
        <w:rPr>
          <w:rFonts w:hint="cs"/>
          <w:vanish/>
          <w:szCs w:val="20"/>
          <w:shd w:val="clear" w:color="auto" w:fill="FFFF99"/>
          <w:rtl/>
        </w:rPr>
        <w:t>.</w:t>
      </w:r>
      <w:r w:rsidRPr="009519E1">
        <w:rPr>
          <w:rFonts w:hint="cs"/>
          <w:vanish/>
          <w:szCs w:val="20"/>
          <w:shd w:val="clear" w:color="auto" w:fill="FFFF99"/>
          <w:rtl/>
        </w:rPr>
        <w:t>2003</w:t>
      </w:r>
      <w:r w:rsidR="00054E79" w:rsidRPr="009519E1">
        <w:rPr>
          <w:rFonts w:hint="cs"/>
          <w:vanish/>
          <w:szCs w:val="20"/>
          <w:shd w:val="clear" w:color="auto" w:fill="FFFF99"/>
          <w:rtl/>
        </w:rPr>
        <w:t xml:space="preserve"> עמ' </w:t>
      </w:r>
      <w:r w:rsidRPr="009519E1">
        <w:rPr>
          <w:rFonts w:hint="cs"/>
          <w:vanish/>
          <w:szCs w:val="20"/>
          <w:shd w:val="clear" w:color="auto" w:fill="FFFF99"/>
          <w:rtl/>
        </w:rPr>
        <w:t>473</w:t>
      </w:r>
    </w:p>
    <w:p w:rsidR="003065EF" w:rsidRPr="009519E1" w:rsidRDefault="003065EF" w:rsidP="00262049">
      <w:pPr>
        <w:pStyle w:val="P00"/>
        <w:ind w:left="0" w:right="1134"/>
        <w:rPr>
          <w:rStyle w:val="default"/>
          <w:rFonts w:cs="FrankRuehl" w:hint="cs"/>
          <w:vanish/>
          <w:sz w:val="22"/>
          <w:szCs w:val="22"/>
          <w:shd w:val="clear" w:color="auto" w:fill="FFFF99"/>
          <w:rtl/>
        </w:rPr>
      </w:pPr>
      <w:r w:rsidRPr="009519E1">
        <w:rPr>
          <w:rStyle w:val="big-number"/>
          <w:rFonts w:cs="FrankRuehl"/>
          <w:vanish/>
          <w:sz w:val="22"/>
          <w:szCs w:val="22"/>
          <w:shd w:val="clear" w:color="auto" w:fill="FFFF99"/>
          <w:rtl/>
        </w:rPr>
        <w:t>1.</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054E79" w:rsidRPr="009519E1" w:rsidRDefault="00054E79" w:rsidP="00337DF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054E79" w:rsidRPr="009519E1" w:rsidRDefault="00054E79" w:rsidP="00054E7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054E79" w:rsidRPr="009519E1" w:rsidRDefault="00054E79" w:rsidP="00054E7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486</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518.00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582</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621.00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680</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725.00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6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2,000</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2,134.00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167</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1,245.00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875</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934.00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1,797</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1,917.00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1,219</w:t>
      </w:r>
      <w:r w:rsidR="00262049" w:rsidRPr="009519E1">
        <w:rPr>
          <w:rStyle w:val="default"/>
          <w:rFonts w:cs="FrankRuehl" w:hint="cs"/>
          <w:vanish/>
          <w:sz w:val="22"/>
          <w:szCs w:val="22"/>
          <w:shd w:val="clear" w:color="auto" w:fill="FFFF99"/>
          <w:rtl/>
        </w:rPr>
        <w:t xml:space="preserve"> </w:t>
      </w:r>
      <w:r w:rsidR="00262049" w:rsidRPr="009519E1">
        <w:rPr>
          <w:rStyle w:val="default"/>
          <w:rFonts w:cs="FrankRuehl" w:hint="cs"/>
          <w:vanish/>
          <w:sz w:val="22"/>
          <w:szCs w:val="22"/>
          <w:u w:val="single"/>
          <w:shd w:val="clear" w:color="auto" w:fill="FFFF99"/>
          <w:rtl/>
        </w:rPr>
        <w:t>1,301.00</w:t>
      </w:r>
    </w:p>
    <w:p w:rsidR="00054E79" w:rsidRPr="009519E1" w:rsidRDefault="00054E79" w:rsidP="00054E7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054E79" w:rsidRPr="009519E1" w:rsidRDefault="00054E79" w:rsidP="00AC51CC">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00AC51CC"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370</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395.00</w:t>
      </w:r>
    </w:p>
    <w:p w:rsidR="00054E79" w:rsidRPr="009519E1" w:rsidRDefault="00054E79" w:rsidP="00AC51CC">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AC51CC"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250</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267.00</w:t>
      </w:r>
    </w:p>
    <w:p w:rsidR="00054E79" w:rsidRPr="009519E1" w:rsidRDefault="00054E79" w:rsidP="00054E7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054E79" w:rsidRPr="009519E1" w:rsidRDefault="00054E79" w:rsidP="00054E79">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728</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777.00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431</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1,295.00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000</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2,594.00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054E79" w:rsidRPr="009519E1" w:rsidRDefault="00054E79" w:rsidP="00054E79">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2,247</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2,397.00</w:t>
      </w:r>
    </w:p>
    <w:p w:rsidR="00054E79" w:rsidRPr="009519E1" w:rsidRDefault="00054E79" w:rsidP="00054E79">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1,123</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1,198.00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1,600</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1,707.00</w:t>
      </w:r>
    </w:p>
    <w:p w:rsidR="00054E79" w:rsidRPr="009519E1" w:rsidRDefault="00054E79" w:rsidP="00AC51CC">
      <w:pPr>
        <w:pStyle w:val="P00"/>
        <w:tabs>
          <w:tab w:val="clear" w:pos="6259"/>
          <w:tab w:val="left" w:pos="6804"/>
        </w:tabs>
        <w:spacing w:before="0"/>
        <w:ind w:left="1928" w:right="2552" w:hanging="45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00AC51CC"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608</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649.00</w:t>
      </w:r>
    </w:p>
    <w:p w:rsidR="00054E79" w:rsidRPr="009519E1" w:rsidRDefault="00054E79" w:rsidP="00054E79">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054E79" w:rsidRPr="009519E1" w:rsidRDefault="00054E79" w:rsidP="00054E79">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214</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1,295.00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054E79" w:rsidRPr="009519E1" w:rsidRDefault="00054E79" w:rsidP="00054E79">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3,371</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3,596.00</w:t>
      </w:r>
    </w:p>
    <w:p w:rsidR="00054E79" w:rsidRPr="009519E1" w:rsidRDefault="00054E79" w:rsidP="00054E79">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1,684</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1,797.00</w:t>
      </w:r>
    </w:p>
    <w:p w:rsidR="00054E79" w:rsidRPr="009519E1" w:rsidRDefault="00054E79" w:rsidP="00054E79">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1,800</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1,920.00</w:t>
      </w:r>
    </w:p>
    <w:p w:rsidR="00054E79" w:rsidRPr="009519E1" w:rsidRDefault="00054E79" w:rsidP="00AC51CC">
      <w:pPr>
        <w:pStyle w:val="P00"/>
        <w:tabs>
          <w:tab w:val="clear" w:pos="6259"/>
          <w:tab w:val="left" w:pos="6804"/>
        </w:tabs>
        <w:spacing w:before="0"/>
        <w:ind w:left="1928" w:right="2552" w:hanging="45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r w:rsidR="00AC51CC"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973</w:t>
      </w:r>
      <w:r w:rsidR="00AC51CC" w:rsidRPr="009519E1">
        <w:rPr>
          <w:rStyle w:val="default"/>
          <w:rFonts w:cs="FrankRuehl" w:hint="cs"/>
          <w:vanish/>
          <w:sz w:val="22"/>
          <w:szCs w:val="22"/>
          <w:shd w:val="clear" w:color="auto" w:fill="FFFF99"/>
          <w:rtl/>
        </w:rPr>
        <w:t xml:space="preserve"> </w:t>
      </w:r>
      <w:r w:rsidR="00AC51CC" w:rsidRPr="009519E1">
        <w:rPr>
          <w:rStyle w:val="default"/>
          <w:rFonts w:cs="FrankRuehl" w:hint="cs"/>
          <w:vanish/>
          <w:sz w:val="22"/>
          <w:szCs w:val="22"/>
          <w:u w:val="single"/>
          <w:shd w:val="clear" w:color="auto" w:fill="FFFF99"/>
          <w:rtl/>
        </w:rPr>
        <w:t>1,038.00</w:t>
      </w:r>
    </w:p>
    <w:p w:rsidR="00054E79" w:rsidRPr="009519E1" w:rsidRDefault="00054E79" w:rsidP="00054E79">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054E79" w:rsidRPr="009519E1" w:rsidRDefault="00054E79" w:rsidP="00054E79">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054E79" w:rsidRPr="009519E1" w:rsidRDefault="00054E79" w:rsidP="00054E79">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054E79" w:rsidRPr="009519E1" w:rsidRDefault="00054E79" w:rsidP="00054E79">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054E79" w:rsidRPr="009519E1" w:rsidRDefault="00054E79" w:rsidP="00054E79">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118</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126.00</w:t>
      </w:r>
    </w:p>
    <w:p w:rsidR="00054E79" w:rsidRPr="009519E1" w:rsidRDefault="00054E79" w:rsidP="00054E79">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45</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48.00</w:t>
      </w:r>
    </w:p>
    <w:p w:rsidR="00054E79" w:rsidRPr="009519E1" w:rsidRDefault="00054E79" w:rsidP="00054E79">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054E79" w:rsidRPr="009519E1" w:rsidRDefault="00054E79" w:rsidP="00054E79">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185</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197.00</w:t>
      </w:r>
    </w:p>
    <w:p w:rsidR="00054E79" w:rsidRPr="009519E1" w:rsidRDefault="00054E79" w:rsidP="00A2010D">
      <w:pPr>
        <w:pStyle w:val="P01"/>
        <w:tabs>
          <w:tab w:val="clear" w:pos="6259"/>
          <w:tab w:val="left" w:pos="6804"/>
        </w:tabs>
        <w:spacing w:before="0"/>
        <w:ind w:left="1475" w:right="2552"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78</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83.00</w:t>
      </w:r>
    </w:p>
    <w:p w:rsidR="00054E79" w:rsidRPr="009519E1" w:rsidRDefault="00054E79" w:rsidP="00054E79">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50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53.00</w:t>
      </w:r>
    </w:p>
    <w:p w:rsidR="00FC0A2C" w:rsidRPr="009519E1" w:rsidRDefault="00FC0A2C" w:rsidP="00FC0A2C">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לסכומים המשולמים לפי תקנה זאת ולפי תקנות 2, 3 ו-3א </w:t>
      </w:r>
      <w:r w:rsidR="00A2010D" w:rsidRPr="009519E1">
        <w:rPr>
          <w:rStyle w:val="default"/>
          <w:rFonts w:cs="FrankRuehl" w:hint="cs"/>
          <w:vanish/>
          <w:sz w:val="22"/>
          <w:szCs w:val="22"/>
          <w:shd w:val="clear" w:color="auto" w:fill="FFFF99"/>
          <w:rtl/>
        </w:rPr>
        <w:t>י</w:t>
      </w:r>
      <w:r w:rsidRPr="009519E1">
        <w:rPr>
          <w:rStyle w:val="default"/>
          <w:rFonts w:cs="FrankRuehl" w:hint="cs"/>
          <w:vanish/>
          <w:sz w:val="22"/>
          <w:szCs w:val="22"/>
          <w:shd w:val="clear" w:color="auto" w:fill="FFFF99"/>
          <w:rtl/>
        </w:rPr>
        <w:t>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A2010D" w:rsidRPr="009519E1" w:rsidRDefault="00A2010D" w:rsidP="00936830">
      <w:pPr>
        <w:pStyle w:val="P00"/>
        <w:spacing w:before="0"/>
        <w:ind w:left="0" w:right="1134"/>
        <w:rPr>
          <w:rFonts w:hint="cs"/>
          <w:vanish/>
          <w:szCs w:val="20"/>
          <w:shd w:val="clear" w:color="auto" w:fill="FFFF99"/>
          <w:rtl/>
        </w:rPr>
      </w:pPr>
    </w:p>
    <w:p w:rsidR="00B46C89" w:rsidRPr="009519E1" w:rsidRDefault="00B46C89" w:rsidP="009B6EAE">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9B6EAE" w:rsidRPr="009519E1">
        <w:rPr>
          <w:rFonts w:hint="cs"/>
          <w:vanish/>
          <w:color w:val="FF0000"/>
          <w:szCs w:val="20"/>
          <w:shd w:val="clear" w:color="auto" w:fill="FFFF99"/>
          <w:rtl/>
        </w:rPr>
        <w:t>8.9.2003 ועד יו</w:t>
      </w:r>
      <w:r w:rsidR="00600C6D" w:rsidRPr="009519E1">
        <w:rPr>
          <w:rFonts w:hint="cs"/>
          <w:vanish/>
          <w:color w:val="FF0000"/>
          <w:szCs w:val="20"/>
          <w:shd w:val="clear" w:color="auto" w:fill="FFFF99"/>
          <w:rtl/>
        </w:rPr>
        <w:t>ם 31.12.2006</w:t>
      </w:r>
    </w:p>
    <w:p w:rsidR="00B46C89" w:rsidRPr="009519E1" w:rsidRDefault="008008BF" w:rsidP="00884179">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הוראת שעה תשס"ג-2003</w:t>
      </w:r>
    </w:p>
    <w:p w:rsidR="00B46C89" w:rsidRPr="009519E1" w:rsidRDefault="00FF2078" w:rsidP="008008BF">
      <w:pPr>
        <w:pStyle w:val="P00"/>
        <w:spacing w:before="0"/>
        <w:ind w:left="0" w:right="1134"/>
        <w:rPr>
          <w:rFonts w:hint="cs"/>
          <w:vanish/>
          <w:szCs w:val="20"/>
          <w:shd w:val="clear" w:color="auto" w:fill="FFFF99"/>
          <w:rtl/>
        </w:rPr>
      </w:pPr>
      <w:hyperlink r:id="rId14" w:history="1">
        <w:r w:rsidR="00B46C89" w:rsidRPr="009519E1">
          <w:rPr>
            <w:rStyle w:val="Hyperlink"/>
            <w:vanish/>
            <w:szCs w:val="20"/>
            <w:shd w:val="clear" w:color="auto" w:fill="FFFF99"/>
            <w:rtl/>
          </w:rPr>
          <w:t>ק</w:t>
        </w:r>
        <w:r w:rsidR="008008BF" w:rsidRPr="009519E1">
          <w:rPr>
            <w:rStyle w:val="Hyperlink"/>
            <w:rFonts w:hint="cs"/>
            <w:vanish/>
            <w:szCs w:val="20"/>
            <w:shd w:val="clear" w:color="auto" w:fill="FFFF99"/>
            <w:rtl/>
          </w:rPr>
          <w:t>"ת תשס"ג מס' 6263</w:t>
        </w:r>
      </w:hyperlink>
      <w:r w:rsidR="00B46C89" w:rsidRPr="009519E1">
        <w:rPr>
          <w:rFonts w:hint="cs"/>
          <w:vanish/>
          <w:szCs w:val="20"/>
          <w:shd w:val="clear" w:color="auto" w:fill="FFFF99"/>
          <w:rtl/>
        </w:rPr>
        <w:t xml:space="preserve"> מיום </w:t>
      </w:r>
      <w:r w:rsidR="008008BF" w:rsidRPr="009519E1">
        <w:rPr>
          <w:rFonts w:hint="cs"/>
          <w:vanish/>
          <w:szCs w:val="20"/>
          <w:shd w:val="clear" w:color="auto" w:fill="FFFF99"/>
          <w:rtl/>
        </w:rPr>
        <w:t>8</w:t>
      </w:r>
      <w:r w:rsidR="00B46C89" w:rsidRPr="009519E1">
        <w:rPr>
          <w:rFonts w:hint="cs"/>
          <w:vanish/>
          <w:szCs w:val="20"/>
          <w:shd w:val="clear" w:color="auto" w:fill="FFFF99"/>
          <w:rtl/>
        </w:rPr>
        <w:t>.</w:t>
      </w:r>
      <w:r w:rsidR="008008BF" w:rsidRPr="009519E1">
        <w:rPr>
          <w:rFonts w:hint="cs"/>
          <w:vanish/>
          <w:szCs w:val="20"/>
          <w:shd w:val="clear" w:color="auto" w:fill="FFFF99"/>
          <w:rtl/>
        </w:rPr>
        <w:t>9</w:t>
      </w:r>
      <w:r w:rsidR="00B46C89" w:rsidRPr="009519E1">
        <w:rPr>
          <w:rFonts w:hint="cs"/>
          <w:vanish/>
          <w:szCs w:val="20"/>
          <w:shd w:val="clear" w:color="auto" w:fill="FFFF99"/>
          <w:rtl/>
        </w:rPr>
        <w:t>.</w:t>
      </w:r>
      <w:r w:rsidR="008008BF" w:rsidRPr="009519E1">
        <w:rPr>
          <w:rFonts w:hint="cs"/>
          <w:vanish/>
          <w:szCs w:val="20"/>
          <w:shd w:val="clear" w:color="auto" w:fill="FFFF99"/>
          <w:rtl/>
        </w:rPr>
        <w:t>2006</w:t>
      </w:r>
      <w:r w:rsidR="00B46C89" w:rsidRPr="009519E1">
        <w:rPr>
          <w:rFonts w:hint="cs"/>
          <w:vanish/>
          <w:szCs w:val="20"/>
          <w:shd w:val="clear" w:color="auto" w:fill="FFFF99"/>
          <w:rtl/>
        </w:rPr>
        <w:t xml:space="preserve"> עמ' </w:t>
      </w:r>
      <w:r w:rsidR="008008BF" w:rsidRPr="009519E1">
        <w:rPr>
          <w:rFonts w:hint="cs"/>
          <w:vanish/>
          <w:szCs w:val="20"/>
          <w:shd w:val="clear" w:color="auto" w:fill="FFFF99"/>
          <w:rtl/>
        </w:rPr>
        <w:t>1109</w:t>
      </w:r>
    </w:p>
    <w:p w:rsidR="006C646A" w:rsidRPr="009519E1" w:rsidRDefault="006C646A" w:rsidP="006C646A">
      <w:pPr>
        <w:pStyle w:val="P00"/>
        <w:tabs>
          <w:tab w:val="clear" w:pos="624"/>
          <w:tab w:val="clear" w:pos="1021"/>
          <w:tab w:val="clear" w:pos="1474"/>
          <w:tab w:val="clear" w:pos="1928"/>
          <w:tab w:val="clear" w:pos="2381"/>
          <w:tab w:val="clear" w:pos="2835"/>
          <w:tab w:val="clear" w:pos="6259"/>
          <w:tab w:val="center" w:pos="7088"/>
        </w:tabs>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6C646A" w:rsidRPr="009519E1" w:rsidRDefault="006C646A" w:rsidP="006C646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6C646A" w:rsidRPr="009519E1" w:rsidRDefault="006C646A" w:rsidP="006C646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6C646A" w:rsidRPr="009519E1" w:rsidRDefault="006C646A" w:rsidP="0073105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0073105B" w:rsidRPr="009519E1">
        <w:rPr>
          <w:rStyle w:val="default"/>
          <w:rFonts w:cs="FrankRuehl" w:hint="cs"/>
          <w:strike/>
          <w:vanish/>
          <w:sz w:val="22"/>
          <w:szCs w:val="22"/>
          <w:shd w:val="clear" w:color="auto" w:fill="FFFF99"/>
          <w:rtl/>
        </w:rPr>
        <w:t>518.00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466</w:t>
      </w:r>
    </w:p>
    <w:p w:rsidR="006C646A" w:rsidRPr="009519E1" w:rsidRDefault="006C646A" w:rsidP="0073105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0073105B" w:rsidRPr="009519E1">
        <w:rPr>
          <w:rStyle w:val="default"/>
          <w:rFonts w:cs="FrankRuehl" w:hint="cs"/>
          <w:strike/>
          <w:vanish/>
          <w:sz w:val="22"/>
          <w:szCs w:val="22"/>
          <w:shd w:val="clear" w:color="auto" w:fill="FFFF99"/>
          <w:rtl/>
        </w:rPr>
        <w:t>621.00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559</w:t>
      </w:r>
    </w:p>
    <w:p w:rsidR="006C646A" w:rsidRPr="009519E1" w:rsidRDefault="006C646A" w:rsidP="0073105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0073105B" w:rsidRPr="009519E1">
        <w:rPr>
          <w:rStyle w:val="default"/>
          <w:rFonts w:cs="FrankRuehl" w:hint="cs"/>
          <w:strike/>
          <w:vanish/>
          <w:sz w:val="22"/>
          <w:szCs w:val="22"/>
          <w:shd w:val="clear" w:color="auto" w:fill="FFFF99"/>
          <w:rtl/>
        </w:rPr>
        <w:t>725.00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653</w:t>
      </w:r>
    </w:p>
    <w:p w:rsidR="006C646A" w:rsidRPr="009519E1" w:rsidRDefault="006C646A" w:rsidP="007B0A7C">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אישום בעבירה שדינה </w:t>
      </w:r>
      <w:r w:rsidR="00966B51" w:rsidRPr="009519E1">
        <w:rPr>
          <w:rStyle w:val="default"/>
          <w:rFonts w:cs="FrankRuehl" w:hint="cs"/>
          <w:vanish/>
          <w:sz w:val="22"/>
          <w:szCs w:val="22"/>
          <w:shd w:val="clear" w:color="auto" w:fill="FFFF99"/>
          <w:rtl/>
        </w:rPr>
        <w:t>5</w:t>
      </w:r>
      <w:r w:rsidRPr="009519E1">
        <w:rPr>
          <w:rStyle w:val="default"/>
          <w:rFonts w:cs="FrankRuehl" w:hint="cs"/>
          <w:vanish/>
          <w:sz w:val="22"/>
          <w:szCs w:val="22"/>
          <w:shd w:val="clear" w:color="auto" w:fill="FFFF99"/>
          <w:rtl/>
        </w:rPr>
        <w:t xml:space="preserve">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7B0A7C" w:rsidRPr="009519E1">
        <w:rPr>
          <w:rStyle w:val="default"/>
          <w:rFonts w:cs="FrankRuehl" w:hint="cs"/>
          <w:strike/>
          <w:vanish/>
          <w:sz w:val="22"/>
          <w:szCs w:val="22"/>
          <w:shd w:val="clear" w:color="auto" w:fill="FFFF99"/>
          <w:rtl/>
        </w:rPr>
        <w:t>134.00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1,921</w:t>
      </w:r>
    </w:p>
    <w:p w:rsidR="006C646A" w:rsidRPr="009519E1" w:rsidRDefault="006C646A" w:rsidP="007B0A7C">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7B0A7C" w:rsidRPr="009519E1">
        <w:rPr>
          <w:rStyle w:val="default"/>
          <w:rFonts w:cs="FrankRuehl" w:hint="cs"/>
          <w:strike/>
          <w:vanish/>
          <w:sz w:val="22"/>
          <w:szCs w:val="22"/>
          <w:shd w:val="clear" w:color="auto" w:fill="FFFF99"/>
          <w:rtl/>
        </w:rPr>
        <w:t>245.00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1,121</w:t>
      </w:r>
    </w:p>
    <w:p w:rsidR="006C646A" w:rsidRPr="009519E1" w:rsidRDefault="006C646A" w:rsidP="00290AB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00290ABD" w:rsidRPr="009519E1">
        <w:rPr>
          <w:rStyle w:val="default"/>
          <w:rFonts w:cs="FrankRuehl" w:hint="cs"/>
          <w:strike/>
          <w:vanish/>
          <w:sz w:val="22"/>
          <w:szCs w:val="22"/>
          <w:shd w:val="clear" w:color="auto" w:fill="FFFF99"/>
          <w:rtl/>
        </w:rPr>
        <w:t>934.00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841</w:t>
      </w:r>
    </w:p>
    <w:p w:rsidR="006C646A" w:rsidRPr="009519E1" w:rsidRDefault="006C646A" w:rsidP="00290AB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290ABD" w:rsidRPr="009519E1">
        <w:rPr>
          <w:rStyle w:val="default"/>
          <w:rFonts w:cs="FrankRuehl" w:hint="cs"/>
          <w:strike/>
          <w:vanish/>
          <w:sz w:val="22"/>
          <w:szCs w:val="22"/>
          <w:shd w:val="clear" w:color="auto" w:fill="FFFF99"/>
          <w:rtl/>
        </w:rPr>
        <w:t>917.00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1,725</w:t>
      </w:r>
    </w:p>
    <w:p w:rsidR="006C646A" w:rsidRPr="009519E1" w:rsidRDefault="006C646A" w:rsidP="00E15A0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E15A02" w:rsidRPr="009519E1">
        <w:rPr>
          <w:rStyle w:val="default"/>
          <w:rFonts w:cs="FrankRuehl" w:hint="cs"/>
          <w:strike/>
          <w:vanish/>
          <w:sz w:val="22"/>
          <w:szCs w:val="22"/>
          <w:shd w:val="clear" w:color="auto" w:fill="FFFF99"/>
          <w:rtl/>
        </w:rPr>
        <w:t>301.00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1,171</w:t>
      </w:r>
    </w:p>
    <w:p w:rsidR="006C646A" w:rsidRPr="009519E1" w:rsidRDefault="006C646A" w:rsidP="006C646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6C646A" w:rsidRPr="009519E1" w:rsidRDefault="006C646A" w:rsidP="00A2010D">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00A2010D"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00E7762E" w:rsidRPr="009519E1">
        <w:rPr>
          <w:rStyle w:val="default"/>
          <w:rFonts w:cs="FrankRuehl" w:hint="cs"/>
          <w:strike/>
          <w:vanish/>
          <w:sz w:val="22"/>
          <w:szCs w:val="22"/>
          <w:shd w:val="clear" w:color="auto" w:fill="FFFF99"/>
          <w:rtl/>
        </w:rPr>
        <w:t>395.00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356</w:t>
      </w:r>
    </w:p>
    <w:p w:rsidR="006C646A" w:rsidRPr="009519E1" w:rsidRDefault="006C646A" w:rsidP="00A2010D">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A2010D"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00E7762E" w:rsidRPr="009519E1">
        <w:rPr>
          <w:rStyle w:val="default"/>
          <w:rFonts w:cs="FrankRuehl" w:hint="cs"/>
          <w:strike/>
          <w:vanish/>
          <w:sz w:val="22"/>
          <w:szCs w:val="22"/>
          <w:shd w:val="clear" w:color="auto" w:fill="FFFF99"/>
          <w:rtl/>
        </w:rPr>
        <w:t>267.00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240</w:t>
      </w:r>
    </w:p>
    <w:p w:rsidR="00A22FD6" w:rsidRPr="009519E1" w:rsidRDefault="00A22FD6" w:rsidP="00A22FD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A22FD6" w:rsidRPr="009519E1" w:rsidRDefault="00A22FD6" w:rsidP="00A22FD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A22FD6" w:rsidRPr="009519E1" w:rsidRDefault="00A22FD6" w:rsidP="007F57E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007F57ED" w:rsidRPr="009519E1">
        <w:rPr>
          <w:rStyle w:val="default"/>
          <w:rFonts w:cs="FrankRuehl" w:hint="cs"/>
          <w:strike/>
          <w:vanish/>
          <w:sz w:val="22"/>
          <w:szCs w:val="22"/>
          <w:shd w:val="clear" w:color="auto" w:fill="FFFF99"/>
          <w:rtl/>
        </w:rPr>
        <w:t>777.00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699</w:t>
      </w:r>
    </w:p>
    <w:p w:rsidR="00A22FD6" w:rsidRPr="009519E1" w:rsidRDefault="00A22FD6" w:rsidP="00706F2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706F23" w:rsidRPr="009519E1">
        <w:rPr>
          <w:rStyle w:val="default"/>
          <w:rFonts w:cs="FrankRuehl" w:hint="cs"/>
          <w:strike/>
          <w:vanish/>
          <w:sz w:val="22"/>
          <w:szCs w:val="22"/>
          <w:shd w:val="clear" w:color="auto" w:fill="FFFF99"/>
          <w:rtl/>
        </w:rPr>
        <w:t>295.00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1,166</w:t>
      </w:r>
    </w:p>
    <w:p w:rsidR="00A22FD6" w:rsidRPr="009519E1" w:rsidRDefault="00A22FD6" w:rsidP="00F52E0F">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00F52E0F" w:rsidRPr="009519E1">
        <w:rPr>
          <w:rStyle w:val="default"/>
          <w:rFonts w:cs="FrankRuehl" w:hint="cs"/>
          <w:strike/>
          <w:vanish/>
          <w:sz w:val="22"/>
          <w:szCs w:val="22"/>
          <w:shd w:val="clear" w:color="auto" w:fill="FFFF99"/>
          <w:rtl/>
        </w:rPr>
        <w:t>594.00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2,335</w:t>
      </w:r>
    </w:p>
    <w:p w:rsidR="00A22FD6" w:rsidRPr="009519E1" w:rsidRDefault="00A22FD6" w:rsidP="00A22FD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A22FD6" w:rsidRPr="009519E1" w:rsidRDefault="00A22FD6" w:rsidP="00F52E0F">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F52E0F" w:rsidRPr="009519E1">
        <w:rPr>
          <w:rStyle w:val="default"/>
          <w:rFonts w:cs="FrankRuehl" w:hint="cs"/>
          <w:strike/>
          <w:vanish/>
          <w:sz w:val="22"/>
          <w:szCs w:val="22"/>
          <w:shd w:val="clear" w:color="auto" w:fill="FFFF99"/>
          <w:rtl/>
        </w:rPr>
        <w:t>397.00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2,157</w:t>
      </w:r>
    </w:p>
    <w:p w:rsidR="00A22FD6" w:rsidRPr="009519E1" w:rsidRDefault="00A22FD6" w:rsidP="00F52E0F">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F52E0F" w:rsidRPr="009519E1">
        <w:rPr>
          <w:rStyle w:val="default"/>
          <w:rFonts w:cs="FrankRuehl" w:hint="cs"/>
          <w:strike/>
          <w:vanish/>
          <w:sz w:val="22"/>
          <w:szCs w:val="22"/>
          <w:shd w:val="clear" w:color="auto" w:fill="FFFF99"/>
          <w:rtl/>
        </w:rPr>
        <w:t>198.00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1,078</w:t>
      </w:r>
    </w:p>
    <w:p w:rsidR="00A22FD6" w:rsidRPr="009519E1" w:rsidRDefault="00A22FD6" w:rsidP="00E111B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E111B6" w:rsidRPr="009519E1">
        <w:rPr>
          <w:rStyle w:val="default"/>
          <w:rFonts w:cs="FrankRuehl" w:hint="cs"/>
          <w:strike/>
          <w:vanish/>
          <w:sz w:val="22"/>
          <w:szCs w:val="22"/>
          <w:shd w:val="clear" w:color="auto" w:fill="FFFF99"/>
          <w:rtl/>
        </w:rPr>
        <w:t>707.00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1,536</w:t>
      </w:r>
    </w:p>
    <w:p w:rsidR="00A22FD6" w:rsidRPr="009519E1" w:rsidRDefault="00A22FD6" w:rsidP="00A2010D">
      <w:pPr>
        <w:pStyle w:val="P00"/>
        <w:tabs>
          <w:tab w:val="clear" w:pos="6259"/>
          <w:tab w:val="left" w:pos="6804"/>
        </w:tabs>
        <w:spacing w:before="0"/>
        <w:ind w:left="1928" w:right="2552"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00A2010D"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00C03930" w:rsidRPr="009519E1">
        <w:rPr>
          <w:rStyle w:val="default"/>
          <w:rFonts w:cs="FrankRuehl" w:hint="cs"/>
          <w:strike/>
          <w:vanish/>
          <w:sz w:val="22"/>
          <w:szCs w:val="22"/>
          <w:shd w:val="clear" w:color="auto" w:fill="FFFF99"/>
          <w:rtl/>
        </w:rPr>
        <w:t>649.00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584</w:t>
      </w:r>
    </w:p>
    <w:p w:rsidR="006C646A" w:rsidRPr="009519E1" w:rsidRDefault="006C646A" w:rsidP="006C646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6C646A" w:rsidRPr="009519E1" w:rsidRDefault="006C646A" w:rsidP="006C646A">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6C646A" w:rsidRPr="009519E1" w:rsidRDefault="006C646A" w:rsidP="00C0393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00C03930" w:rsidRPr="009519E1">
        <w:rPr>
          <w:rStyle w:val="default"/>
          <w:rFonts w:cs="FrankRuehl" w:hint="cs"/>
          <w:strike/>
          <w:vanish/>
          <w:sz w:val="22"/>
          <w:szCs w:val="22"/>
          <w:shd w:val="clear" w:color="auto" w:fill="FFFF99"/>
          <w:rtl/>
        </w:rPr>
        <w:t>295.00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1,166</w:t>
      </w:r>
    </w:p>
    <w:p w:rsidR="006C646A" w:rsidRPr="009519E1" w:rsidRDefault="006C646A" w:rsidP="006C646A">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6C646A" w:rsidRPr="009519E1" w:rsidRDefault="006C646A" w:rsidP="0092439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w:t>
      </w:r>
      <w:r w:rsidR="00924393" w:rsidRPr="009519E1">
        <w:rPr>
          <w:rStyle w:val="default"/>
          <w:rFonts w:cs="FrankRuehl" w:hint="cs"/>
          <w:strike/>
          <w:vanish/>
          <w:sz w:val="22"/>
          <w:szCs w:val="22"/>
          <w:shd w:val="clear" w:color="auto" w:fill="FFFF99"/>
          <w:rtl/>
        </w:rPr>
        <w:t>596.00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3,236</w:t>
      </w:r>
    </w:p>
    <w:p w:rsidR="006C646A" w:rsidRPr="009519E1" w:rsidRDefault="006C646A" w:rsidP="006B037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6B0372" w:rsidRPr="009519E1">
        <w:rPr>
          <w:rStyle w:val="default"/>
          <w:rFonts w:cs="FrankRuehl" w:hint="cs"/>
          <w:strike/>
          <w:vanish/>
          <w:sz w:val="22"/>
          <w:szCs w:val="22"/>
          <w:shd w:val="clear" w:color="auto" w:fill="FFFF99"/>
          <w:rtl/>
        </w:rPr>
        <w:t>797.00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1,617</w:t>
      </w:r>
    </w:p>
    <w:p w:rsidR="006C646A" w:rsidRPr="009519E1" w:rsidRDefault="006C646A" w:rsidP="0069731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69731E" w:rsidRPr="009519E1">
        <w:rPr>
          <w:rStyle w:val="default"/>
          <w:rFonts w:cs="FrankRuehl" w:hint="cs"/>
          <w:strike/>
          <w:vanish/>
          <w:sz w:val="22"/>
          <w:szCs w:val="22"/>
          <w:shd w:val="clear" w:color="auto" w:fill="FFFF99"/>
          <w:rtl/>
        </w:rPr>
        <w:t>920.00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1,728</w:t>
      </w:r>
    </w:p>
    <w:p w:rsidR="006C646A" w:rsidRPr="009519E1" w:rsidRDefault="006C646A" w:rsidP="009D7E89">
      <w:pPr>
        <w:pStyle w:val="P00"/>
        <w:tabs>
          <w:tab w:val="clear" w:pos="6259"/>
          <w:tab w:val="left" w:pos="6804"/>
        </w:tabs>
        <w:spacing w:before="0"/>
        <w:ind w:left="1928" w:right="2552"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r w:rsidR="009D7E89"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003930D1" w:rsidRPr="009519E1">
        <w:rPr>
          <w:rStyle w:val="default"/>
          <w:rFonts w:cs="FrankRuehl" w:hint="cs"/>
          <w:strike/>
          <w:vanish/>
          <w:sz w:val="22"/>
          <w:szCs w:val="22"/>
          <w:shd w:val="clear" w:color="auto" w:fill="FFFF99"/>
          <w:rtl/>
        </w:rPr>
        <w:t>1,038.00</w:t>
      </w:r>
      <w:r w:rsidR="00A2010D" w:rsidRPr="009519E1">
        <w:rPr>
          <w:rStyle w:val="default"/>
          <w:rFonts w:cs="FrankRuehl" w:hint="cs"/>
          <w:vanish/>
          <w:sz w:val="22"/>
          <w:szCs w:val="22"/>
          <w:shd w:val="clear" w:color="auto" w:fill="FFFF99"/>
          <w:rtl/>
        </w:rPr>
        <w:t xml:space="preserve"> </w:t>
      </w:r>
      <w:r w:rsidR="00A2010D" w:rsidRPr="009519E1">
        <w:rPr>
          <w:rStyle w:val="default"/>
          <w:rFonts w:cs="FrankRuehl" w:hint="cs"/>
          <w:vanish/>
          <w:sz w:val="22"/>
          <w:szCs w:val="22"/>
          <w:u w:val="single"/>
          <w:shd w:val="clear" w:color="auto" w:fill="FFFF99"/>
          <w:rtl/>
        </w:rPr>
        <w:t>934</w:t>
      </w:r>
    </w:p>
    <w:p w:rsidR="006C646A" w:rsidRPr="009519E1" w:rsidRDefault="006C646A" w:rsidP="006C646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6C646A" w:rsidRPr="009519E1" w:rsidRDefault="006C646A" w:rsidP="006C646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w:t>
      </w:r>
      <w:r w:rsidR="002B1382" w:rsidRPr="009519E1">
        <w:rPr>
          <w:rFonts w:hint="cs"/>
          <w:vanish/>
          <w:sz w:val="22"/>
          <w:szCs w:val="22"/>
          <w:shd w:val="clear" w:color="auto" w:fill="FFFF99"/>
          <w:rtl/>
        </w:rPr>
        <w:t>ה</w:t>
      </w:r>
      <w:r w:rsidRPr="009519E1">
        <w:rPr>
          <w:rFonts w:hint="cs"/>
          <w:vanish/>
          <w:sz w:val="22"/>
          <w:szCs w:val="22"/>
          <w:shd w:val="clear" w:color="auto" w:fill="FFFF99"/>
          <w:rtl/>
        </w:rPr>
        <w:t xml:space="preserve">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6C646A" w:rsidRPr="009519E1" w:rsidRDefault="006C646A" w:rsidP="006C646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6C646A" w:rsidRPr="009519E1" w:rsidRDefault="006C646A" w:rsidP="006C646A">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6C646A" w:rsidRPr="009519E1" w:rsidRDefault="006C646A" w:rsidP="008110BD">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008110BD" w:rsidRPr="009519E1">
        <w:rPr>
          <w:rFonts w:hint="cs"/>
          <w:strike/>
          <w:vanish/>
          <w:sz w:val="22"/>
          <w:szCs w:val="22"/>
          <w:shd w:val="clear" w:color="auto" w:fill="FFFF99"/>
          <w:rtl/>
        </w:rPr>
        <w:t>126.00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113</w:t>
      </w:r>
    </w:p>
    <w:p w:rsidR="006C646A" w:rsidRPr="009519E1" w:rsidRDefault="006C646A" w:rsidP="008110BD">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008110BD" w:rsidRPr="009519E1">
        <w:rPr>
          <w:rFonts w:hint="cs"/>
          <w:strike/>
          <w:vanish/>
          <w:sz w:val="22"/>
          <w:szCs w:val="22"/>
          <w:shd w:val="clear" w:color="auto" w:fill="FFFF99"/>
          <w:rtl/>
        </w:rPr>
        <w:t>48.00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43</w:t>
      </w:r>
    </w:p>
    <w:p w:rsidR="006C646A" w:rsidRPr="009519E1" w:rsidRDefault="006C646A" w:rsidP="006C646A">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w:t>
      </w:r>
      <w:r w:rsidR="006C5219" w:rsidRPr="009519E1">
        <w:rPr>
          <w:rStyle w:val="default"/>
          <w:rFonts w:cs="FrankRuehl" w:hint="cs"/>
          <w:vanish/>
          <w:sz w:val="22"/>
          <w:szCs w:val="22"/>
          <w:shd w:val="clear" w:color="auto" w:fill="FFFF99"/>
          <w:rtl/>
        </w:rPr>
        <w:t xml:space="preserve"> פי בקשת הסניגור הציבורי המחוזי;</w:t>
      </w:r>
      <w:r w:rsidRPr="009519E1">
        <w:rPr>
          <w:rStyle w:val="default"/>
          <w:rFonts w:cs="FrankRuehl" w:hint="cs"/>
          <w:vanish/>
          <w:sz w:val="22"/>
          <w:szCs w:val="22"/>
          <w:shd w:val="clear" w:color="auto" w:fill="FFFF99"/>
          <w:rtl/>
        </w:rPr>
        <w:t xml:space="preserve">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6C646A" w:rsidRPr="009519E1" w:rsidRDefault="006C646A" w:rsidP="002B53AD">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002B53AD" w:rsidRPr="009519E1">
        <w:rPr>
          <w:rFonts w:hint="cs"/>
          <w:strike/>
          <w:vanish/>
          <w:sz w:val="22"/>
          <w:szCs w:val="22"/>
          <w:shd w:val="clear" w:color="auto" w:fill="FFFF99"/>
          <w:rtl/>
        </w:rPr>
        <w:t>197.00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177</w:t>
      </w:r>
    </w:p>
    <w:p w:rsidR="006C646A" w:rsidRPr="009519E1" w:rsidRDefault="006C646A" w:rsidP="00A2010D">
      <w:pPr>
        <w:pStyle w:val="P01"/>
        <w:tabs>
          <w:tab w:val="clear" w:pos="6259"/>
          <w:tab w:val="left" w:pos="6804"/>
        </w:tabs>
        <w:spacing w:before="0"/>
        <w:ind w:left="1475" w:right="2552"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002B53AD" w:rsidRPr="009519E1">
        <w:rPr>
          <w:rFonts w:hint="cs"/>
          <w:strike/>
          <w:vanish/>
          <w:sz w:val="22"/>
          <w:szCs w:val="22"/>
          <w:shd w:val="clear" w:color="auto" w:fill="FFFF99"/>
          <w:rtl/>
        </w:rPr>
        <w:t>83.00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75</w:t>
      </w:r>
    </w:p>
    <w:p w:rsidR="006C646A" w:rsidRPr="009519E1" w:rsidRDefault="006C646A" w:rsidP="002B53AD">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002B53AD" w:rsidRPr="009519E1">
        <w:rPr>
          <w:rFonts w:hint="cs"/>
          <w:strike/>
          <w:vanish/>
          <w:sz w:val="22"/>
          <w:szCs w:val="22"/>
          <w:shd w:val="clear" w:color="auto" w:fill="FFFF99"/>
          <w:rtl/>
        </w:rPr>
        <w:t>53.00</w:t>
      </w:r>
      <w:r w:rsidR="00A2010D" w:rsidRPr="009519E1">
        <w:rPr>
          <w:rFonts w:hint="cs"/>
          <w:vanish/>
          <w:sz w:val="22"/>
          <w:szCs w:val="22"/>
          <w:shd w:val="clear" w:color="auto" w:fill="FFFF99"/>
          <w:rtl/>
        </w:rPr>
        <w:t xml:space="preserve"> </w:t>
      </w:r>
      <w:r w:rsidR="00A2010D" w:rsidRPr="009519E1">
        <w:rPr>
          <w:rFonts w:hint="cs"/>
          <w:vanish/>
          <w:sz w:val="22"/>
          <w:szCs w:val="22"/>
          <w:u w:val="single"/>
          <w:shd w:val="clear" w:color="auto" w:fill="FFFF99"/>
          <w:rtl/>
        </w:rPr>
        <w:t>48</w:t>
      </w:r>
    </w:p>
    <w:p w:rsidR="002C7379" w:rsidRPr="009519E1" w:rsidRDefault="002C7379" w:rsidP="002C7379">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לסכומים המשולמים לפי תקנה זאת ולפי תקנות 2, 3 ו-3א 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CF4237" w:rsidRPr="009519E1" w:rsidRDefault="00CF4237" w:rsidP="00936830">
      <w:pPr>
        <w:pStyle w:val="P00"/>
        <w:spacing w:before="0"/>
        <w:ind w:left="0" w:right="1134"/>
        <w:rPr>
          <w:rFonts w:hint="cs"/>
          <w:vanish/>
          <w:szCs w:val="20"/>
          <w:shd w:val="clear" w:color="auto" w:fill="FFFF99"/>
          <w:rtl/>
        </w:rPr>
      </w:pPr>
    </w:p>
    <w:p w:rsidR="00A64636" w:rsidRPr="009519E1" w:rsidRDefault="00A64636" w:rsidP="007F7D2B">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 xml:space="preserve">מיום </w:t>
      </w:r>
      <w:r w:rsidR="007F7D2B" w:rsidRPr="009519E1">
        <w:rPr>
          <w:rFonts w:hint="cs"/>
          <w:vanish/>
          <w:color w:val="FF0000"/>
          <w:szCs w:val="20"/>
          <w:shd w:val="clear" w:color="auto" w:fill="FFFF99"/>
          <w:rtl/>
        </w:rPr>
        <w:t>1.1.2005</w:t>
      </w:r>
    </w:p>
    <w:p w:rsidR="00A64636" w:rsidRPr="009519E1" w:rsidRDefault="00BF6207" w:rsidP="00A64636">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תשס"ה-2005</w:t>
      </w:r>
    </w:p>
    <w:p w:rsidR="00A64636" w:rsidRPr="009519E1" w:rsidRDefault="00C70CE7" w:rsidP="00C70CE7">
      <w:pPr>
        <w:pStyle w:val="P00"/>
        <w:spacing w:before="0"/>
        <w:ind w:left="0" w:right="1134"/>
        <w:rPr>
          <w:rFonts w:hint="cs"/>
          <w:vanish/>
          <w:szCs w:val="20"/>
          <w:shd w:val="clear" w:color="auto" w:fill="FFFF99"/>
          <w:rtl/>
        </w:rPr>
      </w:pPr>
      <w:hyperlink r:id="rId15" w:history="1">
        <w:r w:rsidRPr="009519E1">
          <w:rPr>
            <w:rStyle w:val="Hyperlink"/>
            <w:rFonts w:hint="cs"/>
            <w:vanish/>
            <w:szCs w:val="20"/>
            <w:shd w:val="clear" w:color="auto" w:fill="FFFF99"/>
            <w:rtl/>
          </w:rPr>
          <w:t>ק"ת תשס"ה מס' 6377</w:t>
        </w:r>
      </w:hyperlink>
      <w:r w:rsidR="00A64636" w:rsidRPr="009519E1">
        <w:rPr>
          <w:rFonts w:hint="cs"/>
          <w:vanish/>
          <w:szCs w:val="20"/>
          <w:shd w:val="clear" w:color="auto" w:fill="FFFF99"/>
          <w:rtl/>
        </w:rPr>
        <w:t xml:space="preserve"> מיום </w:t>
      </w:r>
      <w:r w:rsidRPr="009519E1">
        <w:rPr>
          <w:rFonts w:hint="cs"/>
          <w:vanish/>
          <w:szCs w:val="20"/>
          <w:shd w:val="clear" w:color="auto" w:fill="FFFF99"/>
          <w:rtl/>
        </w:rPr>
        <w:t>17</w:t>
      </w:r>
      <w:r w:rsidR="00A64636" w:rsidRPr="009519E1">
        <w:rPr>
          <w:rFonts w:hint="cs"/>
          <w:vanish/>
          <w:szCs w:val="20"/>
          <w:shd w:val="clear" w:color="auto" w:fill="FFFF99"/>
          <w:rtl/>
        </w:rPr>
        <w:t>.</w:t>
      </w:r>
      <w:r w:rsidRPr="009519E1">
        <w:rPr>
          <w:rFonts w:hint="cs"/>
          <w:vanish/>
          <w:szCs w:val="20"/>
          <w:shd w:val="clear" w:color="auto" w:fill="FFFF99"/>
          <w:rtl/>
        </w:rPr>
        <w:t>3</w:t>
      </w:r>
      <w:r w:rsidR="00A64636" w:rsidRPr="009519E1">
        <w:rPr>
          <w:rFonts w:hint="cs"/>
          <w:vanish/>
          <w:szCs w:val="20"/>
          <w:shd w:val="clear" w:color="auto" w:fill="FFFF99"/>
          <w:rtl/>
        </w:rPr>
        <w:t>.200</w:t>
      </w:r>
      <w:r w:rsidRPr="009519E1">
        <w:rPr>
          <w:rFonts w:hint="cs"/>
          <w:vanish/>
          <w:szCs w:val="20"/>
          <w:shd w:val="clear" w:color="auto" w:fill="FFFF99"/>
          <w:rtl/>
        </w:rPr>
        <w:t xml:space="preserve">5 </w:t>
      </w:r>
      <w:r w:rsidR="00A64636" w:rsidRPr="009519E1">
        <w:rPr>
          <w:rFonts w:hint="cs"/>
          <w:vanish/>
          <w:szCs w:val="20"/>
          <w:shd w:val="clear" w:color="auto" w:fill="FFFF99"/>
          <w:rtl/>
        </w:rPr>
        <w:t xml:space="preserve">עמ' </w:t>
      </w:r>
      <w:r w:rsidRPr="009519E1">
        <w:rPr>
          <w:rFonts w:hint="cs"/>
          <w:vanish/>
          <w:szCs w:val="20"/>
          <w:shd w:val="clear" w:color="auto" w:fill="FFFF99"/>
          <w:rtl/>
        </w:rPr>
        <w:t>573</w:t>
      </w:r>
    </w:p>
    <w:p w:rsidR="002D5749" w:rsidRPr="009519E1" w:rsidRDefault="002D5749" w:rsidP="00A2010D">
      <w:pPr>
        <w:pStyle w:val="P00"/>
        <w:ind w:left="0" w:right="1134"/>
        <w:rPr>
          <w:rFonts w:hint="cs"/>
          <w:vanish/>
          <w:szCs w:val="20"/>
          <w:shd w:val="clear" w:color="auto" w:fill="FFFF99"/>
          <w:rtl/>
        </w:rPr>
      </w:pPr>
      <w:r w:rsidRPr="009519E1">
        <w:rPr>
          <w:rStyle w:val="big-number"/>
          <w:rFonts w:cs="FrankRuehl"/>
          <w:vanish/>
          <w:sz w:val="22"/>
          <w:szCs w:val="22"/>
          <w:shd w:val="clear" w:color="auto" w:fill="FFFF99"/>
          <w:rtl/>
        </w:rPr>
        <w:t>1.</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A64636" w:rsidRPr="009519E1" w:rsidRDefault="00A64636" w:rsidP="00A2010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A64636" w:rsidRPr="009519E1" w:rsidRDefault="00A64636" w:rsidP="00A6463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A64636" w:rsidRPr="009519E1" w:rsidRDefault="00A64636" w:rsidP="00A6463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466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470</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559</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564</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653</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659</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1,921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1,938</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121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1,131</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841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849</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1,725</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1,741</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1,171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1,182</w:t>
      </w:r>
    </w:p>
    <w:p w:rsidR="00A64636" w:rsidRPr="009519E1" w:rsidRDefault="00A64636" w:rsidP="00A2010D">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A64636" w:rsidRPr="009519E1" w:rsidRDefault="00A64636" w:rsidP="009D7E89">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009D7E89"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356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359</w:t>
      </w:r>
    </w:p>
    <w:p w:rsidR="00A64636" w:rsidRPr="009519E1" w:rsidRDefault="00A64636" w:rsidP="009D7E89">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מהענינים כאמור בפסקת משנה (א), לרבות</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ישיבה בענין הקשור במישרין לטיפול בתיק,</w:t>
      </w:r>
      <w:r w:rsidR="009D7E89"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240</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242</w:t>
      </w:r>
    </w:p>
    <w:p w:rsidR="00A64636" w:rsidRPr="009519E1" w:rsidRDefault="00A64636" w:rsidP="00A6463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A64636" w:rsidRPr="009519E1" w:rsidRDefault="00A64636" w:rsidP="00A6463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699</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705</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166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1,177</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335</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2,356</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A64636" w:rsidRPr="009519E1" w:rsidRDefault="00A64636" w:rsidP="00A6463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2,157</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2,176</w:t>
      </w:r>
    </w:p>
    <w:p w:rsidR="00A64636" w:rsidRPr="009519E1" w:rsidRDefault="00A64636" w:rsidP="00A6463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1,078</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1,086</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1,536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1,550</w:t>
      </w:r>
    </w:p>
    <w:p w:rsidR="00A64636" w:rsidRPr="009519E1" w:rsidRDefault="00A64636" w:rsidP="009D7E89">
      <w:pPr>
        <w:pStyle w:val="P00"/>
        <w:tabs>
          <w:tab w:val="clear" w:pos="6259"/>
          <w:tab w:val="left" w:pos="6804"/>
        </w:tabs>
        <w:spacing w:before="0"/>
        <w:ind w:left="1928" w:right="2552"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009D7E89"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584</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589</w:t>
      </w:r>
    </w:p>
    <w:p w:rsidR="00A64636" w:rsidRPr="009519E1" w:rsidRDefault="00A64636" w:rsidP="00A6463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A64636" w:rsidRPr="009519E1" w:rsidRDefault="00A64636" w:rsidP="00A64636">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166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1,177</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A64636" w:rsidRPr="009519E1" w:rsidRDefault="00A64636" w:rsidP="00A6463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3,236</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3,265</w:t>
      </w:r>
    </w:p>
    <w:p w:rsidR="00A64636" w:rsidRPr="009519E1" w:rsidRDefault="00A64636" w:rsidP="00A6463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1,617</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1,632</w:t>
      </w:r>
    </w:p>
    <w:p w:rsidR="00A64636" w:rsidRPr="009519E1" w:rsidRDefault="00A64636" w:rsidP="00A6463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1,728</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1,744</w:t>
      </w:r>
    </w:p>
    <w:p w:rsidR="00A64636" w:rsidRPr="009519E1" w:rsidRDefault="00A64636" w:rsidP="009D7E89">
      <w:pPr>
        <w:pStyle w:val="P00"/>
        <w:tabs>
          <w:tab w:val="clear" w:pos="6259"/>
          <w:tab w:val="left" w:pos="6804"/>
        </w:tabs>
        <w:spacing w:before="0"/>
        <w:ind w:left="1928" w:right="2552"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r w:rsidR="009D7E89"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934</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942</w:t>
      </w:r>
    </w:p>
    <w:p w:rsidR="00A64636" w:rsidRPr="009519E1" w:rsidRDefault="00A64636" w:rsidP="00A6463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A64636" w:rsidRPr="009519E1" w:rsidRDefault="00A64636" w:rsidP="00A6463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התשל"ז-1977,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A64636" w:rsidRPr="009519E1" w:rsidRDefault="00A64636" w:rsidP="00A6463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A64636" w:rsidRPr="009519E1" w:rsidRDefault="00A64636" w:rsidP="00A64636">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A64636" w:rsidRPr="009519E1" w:rsidRDefault="00A64636" w:rsidP="00A64636">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113</w:t>
      </w:r>
      <w:r w:rsidR="009D7E89" w:rsidRPr="009519E1">
        <w:rPr>
          <w:rFonts w:hint="cs"/>
          <w:vanish/>
          <w:sz w:val="22"/>
          <w:szCs w:val="22"/>
          <w:shd w:val="clear" w:color="auto" w:fill="FFFF99"/>
          <w:rtl/>
        </w:rPr>
        <w:t xml:space="preserve"> </w:t>
      </w:r>
      <w:r w:rsidR="009D7E89" w:rsidRPr="009519E1">
        <w:rPr>
          <w:rFonts w:hint="cs"/>
          <w:vanish/>
          <w:sz w:val="22"/>
          <w:szCs w:val="22"/>
          <w:u w:val="single"/>
          <w:shd w:val="clear" w:color="auto" w:fill="FFFF99"/>
          <w:rtl/>
        </w:rPr>
        <w:t>114</w:t>
      </w:r>
    </w:p>
    <w:p w:rsidR="00A64636" w:rsidRPr="009519E1" w:rsidRDefault="00A64636" w:rsidP="00A64636">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vanish/>
          <w:sz w:val="22"/>
          <w:szCs w:val="22"/>
          <w:shd w:val="clear" w:color="auto" w:fill="FFFF99"/>
          <w:rtl/>
        </w:rPr>
        <w:t>43</w:t>
      </w:r>
    </w:p>
    <w:p w:rsidR="00A64636" w:rsidRPr="009519E1" w:rsidRDefault="00A64636" w:rsidP="00A64636">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A64636" w:rsidRPr="009519E1" w:rsidRDefault="00A64636" w:rsidP="00A64636">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177</w:t>
      </w:r>
      <w:r w:rsidR="009D7E89" w:rsidRPr="009519E1">
        <w:rPr>
          <w:rFonts w:hint="cs"/>
          <w:vanish/>
          <w:sz w:val="22"/>
          <w:szCs w:val="22"/>
          <w:shd w:val="clear" w:color="auto" w:fill="FFFF99"/>
          <w:rtl/>
        </w:rPr>
        <w:t xml:space="preserve"> </w:t>
      </w:r>
      <w:r w:rsidR="009D7E89" w:rsidRPr="009519E1">
        <w:rPr>
          <w:rFonts w:hint="cs"/>
          <w:vanish/>
          <w:sz w:val="22"/>
          <w:szCs w:val="22"/>
          <w:u w:val="single"/>
          <w:shd w:val="clear" w:color="auto" w:fill="FFFF99"/>
          <w:rtl/>
        </w:rPr>
        <w:t>179</w:t>
      </w:r>
    </w:p>
    <w:p w:rsidR="00A64636" w:rsidRPr="009519E1" w:rsidRDefault="00A64636" w:rsidP="009D7E89">
      <w:pPr>
        <w:pStyle w:val="P01"/>
        <w:tabs>
          <w:tab w:val="clear" w:pos="6259"/>
          <w:tab w:val="left" w:pos="6804"/>
        </w:tabs>
        <w:spacing w:before="0"/>
        <w:ind w:left="1475" w:right="2552"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75</w:t>
      </w:r>
      <w:r w:rsidR="009D7E89" w:rsidRPr="009519E1">
        <w:rPr>
          <w:rFonts w:hint="cs"/>
          <w:vanish/>
          <w:sz w:val="22"/>
          <w:szCs w:val="22"/>
          <w:shd w:val="clear" w:color="auto" w:fill="FFFF99"/>
          <w:rtl/>
        </w:rPr>
        <w:t xml:space="preserve"> </w:t>
      </w:r>
      <w:r w:rsidR="009D7E89" w:rsidRPr="009519E1">
        <w:rPr>
          <w:rFonts w:hint="cs"/>
          <w:vanish/>
          <w:sz w:val="22"/>
          <w:szCs w:val="22"/>
          <w:u w:val="single"/>
          <w:shd w:val="clear" w:color="auto" w:fill="FFFF99"/>
          <w:rtl/>
        </w:rPr>
        <w:t>76</w:t>
      </w:r>
    </w:p>
    <w:p w:rsidR="00A64636" w:rsidRPr="009519E1" w:rsidRDefault="00A64636" w:rsidP="00A64636">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vanish/>
          <w:sz w:val="22"/>
          <w:szCs w:val="22"/>
          <w:shd w:val="clear" w:color="auto" w:fill="FFFF99"/>
          <w:rtl/>
        </w:rPr>
        <w:t>48</w:t>
      </w:r>
    </w:p>
    <w:p w:rsidR="00A64636" w:rsidRPr="009519E1" w:rsidRDefault="00A64636" w:rsidP="00A64636">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לסכומים המשולמים לפי תקנה זאת ולפי תקנות 2, 3 ו-3א 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9D7E89" w:rsidRPr="009519E1" w:rsidRDefault="009D7E89" w:rsidP="00936830">
      <w:pPr>
        <w:pStyle w:val="P00"/>
        <w:spacing w:before="0"/>
        <w:ind w:left="0" w:right="1134"/>
        <w:rPr>
          <w:rFonts w:hint="cs"/>
          <w:vanish/>
          <w:szCs w:val="20"/>
          <w:shd w:val="clear" w:color="auto" w:fill="FFFF99"/>
          <w:rtl/>
        </w:rPr>
      </w:pPr>
    </w:p>
    <w:p w:rsidR="00842B1D" w:rsidRPr="009519E1" w:rsidRDefault="00842B1D" w:rsidP="00093B6E">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1.1.200</w:t>
      </w:r>
      <w:r w:rsidR="00093B6E" w:rsidRPr="009519E1">
        <w:rPr>
          <w:rFonts w:hint="cs"/>
          <w:vanish/>
          <w:color w:val="FF0000"/>
          <w:szCs w:val="20"/>
          <w:shd w:val="clear" w:color="auto" w:fill="FFFF99"/>
          <w:rtl/>
        </w:rPr>
        <w:t>6</w:t>
      </w:r>
      <w:r w:rsidR="00A2010D" w:rsidRPr="009519E1">
        <w:rPr>
          <w:rFonts w:hint="cs"/>
          <w:vanish/>
          <w:szCs w:val="20"/>
          <w:shd w:val="clear" w:color="auto" w:fill="FFFF99"/>
          <w:rtl/>
        </w:rPr>
        <w:t xml:space="preserve"> (עד יום 31.12.2006, אז נכנסים לתוקפם הסכומים הקודמים להוראת השעה)</w:t>
      </w:r>
    </w:p>
    <w:p w:rsidR="00842B1D" w:rsidRPr="009519E1" w:rsidRDefault="00842B1D" w:rsidP="00093B6E">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w:t>
      </w:r>
      <w:r w:rsidR="00093B6E" w:rsidRPr="009519E1">
        <w:rPr>
          <w:rFonts w:hint="cs"/>
          <w:b/>
          <w:bCs/>
          <w:vanish/>
          <w:szCs w:val="20"/>
          <w:shd w:val="clear" w:color="auto" w:fill="FFFF99"/>
          <w:rtl/>
        </w:rPr>
        <w:t>ו</w:t>
      </w:r>
      <w:r w:rsidRPr="009519E1">
        <w:rPr>
          <w:rFonts w:hint="cs"/>
          <w:b/>
          <w:bCs/>
          <w:vanish/>
          <w:szCs w:val="20"/>
          <w:shd w:val="clear" w:color="auto" w:fill="FFFF99"/>
          <w:rtl/>
        </w:rPr>
        <w:t>-</w:t>
      </w:r>
      <w:r w:rsidR="00093B6E" w:rsidRPr="009519E1">
        <w:rPr>
          <w:rFonts w:hint="cs"/>
          <w:b/>
          <w:bCs/>
          <w:vanish/>
          <w:szCs w:val="20"/>
          <w:shd w:val="clear" w:color="auto" w:fill="FFFF99"/>
          <w:rtl/>
        </w:rPr>
        <w:t>2006</w:t>
      </w:r>
    </w:p>
    <w:p w:rsidR="00842B1D" w:rsidRPr="009519E1" w:rsidRDefault="00A82A2C" w:rsidP="004E0EA6">
      <w:pPr>
        <w:pStyle w:val="P00"/>
        <w:spacing w:before="0"/>
        <w:ind w:left="0" w:right="1134"/>
        <w:rPr>
          <w:rFonts w:hint="cs"/>
          <w:vanish/>
          <w:szCs w:val="20"/>
          <w:shd w:val="clear" w:color="auto" w:fill="FFFF99"/>
          <w:rtl/>
        </w:rPr>
      </w:pPr>
      <w:hyperlink r:id="rId16" w:history="1">
        <w:r w:rsidRPr="009519E1">
          <w:rPr>
            <w:rStyle w:val="Hyperlink"/>
            <w:rFonts w:hint="cs"/>
            <w:vanish/>
            <w:szCs w:val="20"/>
            <w:shd w:val="clear" w:color="auto" w:fill="FFFF99"/>
            <w:rtl/>
          </w:rPr>
          <w:t>ק"ת תשס"ו מס' 6452</w:t>
        </w:r>
      </w:hyperlink>
      <w:r w:rsidR="00842B1D" w:rsidRPr="009519E1">
        <w:rPr>
          <w:rFonts w:hint="cs"/>
          <w:vanish/>
          <w:szCs w:val="20"/>
          <w:shd w:val="clear" w:color="auto" w:fill="FFFF99"/>
          <w:rtl/>
        </w:rPr>
        <w:t xml:space="preserve"> מיום </w:t>
      </w:r>
      <w:r w:rsidR="004E0EA6" w:rsidRPr="009519E1">
        <w:rPr>
          <w:rFonts w:hint="cs"/>
          <w:vanish/>
          <w:szCs w:val="20"/>
          <w:shd w:val="clear" w:color="auto" w:fill="FFFF99"/>
          <w:rtl/>
        </w:rPr>
        <w:t>10</w:t>
      </w:r>
      <w:r w:rsidR="00842B1D" w:rsidRPr="009519E1">
        <w:rPr>
          <w:rFonts w:hint="cs"/>
          <w:vanish/>
          <w:szCs w:val="20"/>
          <w:shd w:val="clear" w:color="auto" w:fill="FFFF99"/>
          <w:rtl/>
        </w:rPr>
        <w:t>.</w:t>
      </w:r>
      <w:r w:rsidR="004E0EA6" w:rsidRPr="009519E1">
        <w:rPr>
          <w:rFonts w:hint="cs"/>
          <w:vanish/>
          <w:szCs w:val="20"/>
          <w:shd w:val="clear" w:color="auto" w:fill="FFFF99"/>
          <w:rtl/>
        </w:rPr>
        <w:t>1</w:t>
      </w:r>
      <w:r w:rsidR="00842B1D" w:rsidRPr="009519E1">
        <w:rPr>
          <w:rFonts w:hint="cs"/>
          <w:vanish/>
          <w:szCs w:val="20"/>
          <w:shd w:val="clear" w:color="auto" w:fill="FFFF99"/>
          <w:rtl/>
        </w:rPr>
        <w:t>.</w:t>
      </w:r>
      <w:r w:rsidR="004E0EA6" w:rsidRPr="009519E1">
        <w:rPr>
          <w:rFonts w:hint="cs"/>
          <w:vanish/>
          <w:szCs w:val="20"/>
          <w:shd w:val="clear" w:color="auto" w:fill="FFFF99"/>
          <w:rtl/>
        </w:rPr>
        <w:t>2006</w:t>
      </w:r>
      <w:r w:rsidR="00842B1D" w:rsidRPr="009519E1">
        <w:rPr>
          <w:rFonts w:hint="cs"/>
          <w:vanish/>
          <w:szCs w:val="20"/>
          <w:shd w:val="clear" w:color="auto" w:fill="FFFF99"/>
          <w:rtl/>
        </w:rPr>
        <w:t xml:space="preserve"> עמ' </w:t>
      </w:r>
      <w:r w:rsidR="004E0EA6" w:rsidRPr="009519E1">
        <w:rPr>
          <w:rFonts w:hint="cs"/>
          <w:vanish/>
          <w:szCs w:val="20"/>
          <w:shd w:val="clear" w:color="auto" w:fill="FFFF99"/>
          <w:rtl/>
        </w:rPr>
        <w:t>330</w:t>
      </w:r>
    </w:p>
    <w:p w:rsidR="00842B1D" w:rsidRPr="009519E1" w:rsidRDefault="00842B1D" w:rsidP="00842B1D">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החלפת תקנה 1</w:t>
      </w:r>
    </w:p>
    <w:p w:rsidR="00842B1D" w:rsidRPr="009519E1" w:rsidRDefault="00842B1D" w:rsidP="00842B1D">
      <w:pPr>
        <w:pStyle w:val="P00"/>
        <w:ind w:left="0" w:right="1134"/>
        <w:rPr>
          <w:rFonts w:hint="cs"/>
          <w:vanish/>
          <w:szCs w:val="20"/>
          <w:shd w:val="clear" w:color="auto" w:fill="FFFF99"/>
          <w:rtl/>
        </w:rPr>
      </w:pPr>
      <w:r w:rsidRPr="009519E1">
        <w:rPr>
          <w:rFonts w:hint="cs"/>
          <w:vanish/>
          <w:szCs w:val="20"/>
          <w:shd w:val="clear" w:color="auto" w:fill="FFFF99"/>
          <w:rtl/>
        </w:rPr>
        <w:t>הנוסח הקודם:</w:t>
      </w:r>
    </w:p>
    <w:p w:rsidR="008C49A7" w:rsidRPr="009519E1" w:rsidRDefault="00842B1D" w:rsidP="008C49A7">
      <w:pPr>
        <w:pStyle w:val="P00"/>
        <w:spacing w:before="0"/>
        <w:ind w:left="0" w:right="1134"/>
        <w:rPr>
          <w:rStyle w:val="default"/>
          <w:rFonts w:cs="FrankRuehl" w:hint="cs"/>
          <w:vanish/>
          <w:sz w:val="22"/>
          <w:szCs w:val="22"/>
          <w:shd w:val="clear" w:color="auto" w:fill="FFFF99"/>
          <w:rtl/>
        </w:rPr>
      </w:pPr>
      <w:r w:rsidRPr="009519E1">
        <w:rPr>
          <w:rStyle w:val="big-number"/>
          <w:rFonts w:cs="FrankRuehl"/>
          <w:vanish/>
          <w:sz w:val="22"/>
          <w:szCs w:val="22"/>
          <w:shd w:val="clear" w:color="auto" w:fill="FFFF99"/>
          <w:rtl/>
        </w:rPr>
        <w:t>1.</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3B77C4" w:rsidRPr="009519E1" w:rsidRDefault="003B77C4" w:rsidP="000E7BD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ab/>
      </w:r>
      <w:r w:rsidRPr="009519E1">
        <w:rPr>
          <w:rStyle w:val="default"/>
          <w:rFonts w:cs="FrankRuehl"/>
          <w:vanish/>
          <w:sz w:val="22"/>
          <w:szCs w:val="22"/>
          <w:u w:val="single"/>
          <w:shd w:val="clear" w:color="auto" w:fill="FFFF99"/>
          <w:rtl/>
        </w:rPr>
        <w:t>ב</w:t>
      </w:r>
      <w:r w:rsidRPr="009519E1">
        <w:rPr>
          <w:rStyle w:val="default"/>
          <w:rFonts w:cs="FrankRuehl" w:hint="cs"/>
          <w:vanish/>
          <w:sz w:val="22"/>
          <w:szCs w:val="22"/>
          <w:u w:val="single"/>
          <w:shd w:val="clear" w:color="auto" w:fill="FFFF99"/>
          <w:rtl/>
        </w:rPr>
        <w:t>שקלים חדשים</w:t>
      </w:r>
    </w:p>
    <w:p w:rsidR="008C49A7" w:rsidRPr="009519E1" w:rsidRDefault="003B77C4" w:rsidP="003B77C4">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 xml:space="preserve"> </w:t>
      </w:r>
      <w:r w:rsidR="008C49A7" w:rsidRPr="009519E1">
        <w:rPr>
          <w:vanish/>
          <w:sz w:val="22"/>
          <w:szCs w:val="22"/>
          <w:shd w:val="clear" w:color="auto" w:fill="FFFF99"/>
          <w:rtl/>
        </w:rPr>
        <w:t>(1)</w:t>
      </w:r>
      <w:r w:rsidR="008C49A7" w:rsidRPr="009519E1">
        <w:rPr>
          <w:vanish/>
          <w:sz w:val="22"/>
          <w:szCs w:val="22"/>
          <w:shd w:val="clear" w:color="auto" w:fill="FFFF99"/>
          <w:rtl/>
        </w:rPr>
        <w:tab/>
      </w:r>
      <w:r w:rsidR="008C49A7" w:rsidRPr="009519E1">
        <w:rPr>
          <w:rFonts w:hint="cs"/>
          <w:vanish/>
          <w:sz w:val="22"/>
          <w:szCs w:val="22"/>
          <w:shd w:val="clear" w:color="auto" w:fill="FFFF99"/>
          <w:rtl/>
        </w:rPr>
        <w:t xml:space="preserve">בבית משפט שלום </w:t>
      </w:r>
      <w:r w:rsidR="008C49A7" w:rsidRPr="009519E1">
        <w:rPr>
          <w:vanish/>
          <w:sz w:val="22"/>
          <w:szCs w:val="22"/>
          <w:shd w:val="clear" w:color="auto" w:fill="FFFF99"/>
          <w:rtl/>
        </w:rPr>
        <w:t>–</w:t>
      </w:r>
    </w:p>
    <w:p w:rsidR="008C49A7" w:rsidRPr="009519E1" w:rsidRDefault="008C49A7" w:rsidP="008C49A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8C49A7" w:rsidRPr="009519E1" w:rsidRDefault="008C49A7" w:rsidP="00B771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00B771A0" w:rsidRPr="009519E1">
        <w:rPr>
          <w:rStyle w:val="default"/>
          <w:rFonts w:cs="FrankRuehl" w:hint="cs"/>
          <w:strike/>
          <w:vanish/>
          <w:sz w:val="22"/>
          <w:szCs w:val="22"/>
          <w:shd w:val="clear" w:color="auto" w:fill="FFFF99"/>
          <w:rtl/>
        </w:rPr>
        <w:t>470</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483</w:t>
      </w:r>
    </w:p>
    <w:p w:rsidR="008C49A7" w:rsidRPr="009519E1" w:rsidRDefault="008C49A7" w:rsidP="00B771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00B771A0" w:rsidRPr="009519E1">
        <w:rPr>
          <w:rStyle w:val="default"/>
          <w:rFonts w:cs="FrankRuehl" w:hint="cs"/>
          <w:strike/>
          <w:vanish/>
          <w:sz w:val="22"/>
          <w:szCs w:val="22"/>
          <w:shd w:val="clear" w:color="auto" w:fill="FFFF99"/>
          <w:rtl/>
        </w:rPr>
        <w:t>564</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579</w:t>
      </w:r>
    </w:p>
    <w:p w:rsidR="008C49A7" w:rsidRPr="009519E1" w:rsidRDefault="008C49A7" w:rsidP="00B771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00B771A0" w:rsidRPr="009519E1">
        <w:rPr>
          <w:rStyle w:val="default"/>
          <w:rFonts w:cs="FrankRuehl" w:hint="cs"/>
          <w:strike/>
          <w:vanish/>
          <w:sz w:val="22"/>
          <w:szCs w:val="22"/>
          <w:shd w:val="clear" w:color="auto" w:fill="FFFF99"/>
          <w:rtl/>
        </w:rPr>
        <w:t>659</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677</w:t>
      </w:r>
    </w:p>
    <w:p w:rsidR="008C49A7" w:rsidRPr="009519E1" w:rsidRDefault="008C49A7" w:rsidP="00E95E9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E95E98" w:rsidRPr="009519E1">
        <w:rPr>
          <w:rStyle w:val="default"/>
          <w:rFonts w:cs="FrankRuehl" w:hint="cs"/>
          <w:strike/>
          <w:vanish/>
          <w:sz w:val="22"/>
          <w:szCs w:val="22"/>
          <w:shd w:val="clear" w:color="auto" w:fill="FFFF99"/>
          <w:rtl/>
        </w:rPr>
        <w:t>938</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1,990</w:t>
      </w:r>
    </w:p>
    <w:p w:rsidR="008C49A7" w:rsidRPr="009519E1" w:rsidRDefault="008C49A7" w:rsidP="00E95E9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E95E98" w:rsidRPr="009519E1">
        <w:rPr>
          <w:rStyle w:val="default"/>
          <w:rFonts w:cs="FrankRuehl" w:hint="cs"/>
          <w:strike/>
          <w:vanish/>
          <w:sz w:val="22"/>
          <w:szCs w:val="22"/>
          <w:shd w:val="clear" w:color="auto" w:fill="FFFF99"/>
          <w:rtl/>
        </w:rPr>
        <w:t>131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1,161</w:t>
      </w:r>
    </w:p>
    <w:p w:rsidR="008C49A7" w:rsidRPr="009519E1" w:rsidRDefault="008C49A7" w:rsidP="00E95E9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00E95E98" w:rsidRPr="009519E1">
        <w:rPr>
          <w:rStyle w:val="default"/>
          <w:rFonts w:cs="FrankRuehl" w:hint="cs"/>
          <w:strike/>
          <w:vanish/>
          <w:sz w:val="22"/>
          <w:szCs w:val="22"/>
          <w:shd w:val="clear" w:color="auto" w:fill="FFFF99"/>
          <w:rtl/>
        </w:rPr>
        <w:t>849</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872</w:t>
      </w:r>
    </w:p>
    <w:p w:rsidR="008C49A7" w:rsidRPr="009519E1" w:rsidRDefault="008C49A7" w:rsidP="00E95E9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E95E98" w:rsidRPr="009519E1">
        <w:rPr>
          <w:rStyle w:val="default"/>
          <w:rFonts w:cs="FrankRuehl" w:hint="cs"/>
          <w:strike/>
          <w:vanish/>
          <w:sz w:val="22"/>
          <w:szCs w:val="22"/>
          <w:shd w:val="clear" w:color="auto" w:fill="FFFF99"/>
          <w:rtl/>
        </w:rPr>
        <w:t>741</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1,788</w:t>
      </w:r>
    </w:p>
    <w:p w:rsidR="008C49A7" w:rsidRPr="009519E1" w:rsidRDefault="008C49A7" w:rsidP="00E95E9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E95E98" w:rsidRPr="009519E1">
        <w:rPr>
          <w:rStyle w:val="default"/>
          <w:rFonts w:cs="FrankRuehl" w:hint="cs"/>
          <w:strike/>
          <w:vanish/>
          <w:sz w:val="22"/>
          <w:szCs w:val="22"/>
          <w:shd w:val="clear" w:color="auto" w:fill="FFFF99"/>
          <w:rtl/>
        </w:rPr>
        <w:t>182</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1,214</w:t>
      </w:r>
    </w:p>
    <w:p w:rsidR="008C49A7" w:rsidRPr="009519E1" w:rsidRDefault="008C49A7" w:rsidP="008C49A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מהענינים כאמור בפסקת משנה (א), לרבות</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ישיבה בענין הקשור במישרין לטיפול בתיק,</w:t>
      </w:r>
    </w:p>
    <w:p w:rsidR="008C49A7" w:rsidRPr="009519E1" w:rsidRDefault="008C49A7" w:rsidP="00F578F5">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00F578F5" w:rsidRPr="009519E1">
        <w:rPr>
          <w:rStyle w:val="default"/>
          <w:rFonts w:cs="FrankRuehl" w:hint="cs"/>
          <w:strike/>
          <w:vanish/>
          <w:sz w:val="22"/>
          <w:szCs w:val="22"/>
          <w:shd w:val="clear" w:color="auto" w:fill="FFFF99"/>
          <w:rtl/>
        </w:rPr>
        <w:t>359</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369</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מהענינים כאמור בפסקת משנה (א), לרבות</w:t>
      </w:r>
    </w:p>
    <w:p w:rsidR="008C49A7" w:rsidRPr="009519E1" w:rsidRDefault="008C49A7" w:rsidP="008C49A7">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ישיבה בענין הקשור במישרין לטיפול בתיק,</w:t>
      </w:r>
    </w:p>
    <w:p w:rsidR="008C49A7" w:rsidRPr="009519E1" w:rsidRDefault="008C49A7" w:rsidP="00F578F5">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24</w:t>
      </w:r>
      <w:r w:rsidR="00F578F5" w:rsidRPr="009519E1">
        <w:rPr>
          <w:rStyle w:val="default"/>
          <w:rFonts w:cs="FrankRuehl" w:hint="cs"/>
          <w:strike/>
          <w:vanish/>
          <w:sz w:val="22"/>
          <w:szCs w:val="22"/>
          <w:shd w:val="clear" w:color="auto" w:fill="FFFF99"/>
          <w:rtl/>
        </w:rPr>
        <w:t>2</w:t>
      </w:r>
      <w:r w:rsidR="009D7E89" w:rsidRPr="009519E1">
        <w:rPr>
          <w:rStyle w:val="default"/>
          <w:rFonts w:cs="FrankRuehl" w:hint="cs"/>
          <w:vanish/>
          <w:sz w:val="22"/>
          <w:szCs w:val="22"/>
          <w:shd w:val="clear" w:color="auto" w:fill="FFFF99"/>
          <w:rtl/>
        </w:rPr>
        <w:t xml:space="preserve"> </w:t>
      </w:r>
      <w:r w:rsidR="009D7E89" w:rsidRPr="009519E1">
        <w:rPr>
          <w:rStyle w:val="default"/>
          <w:rFonts w:cs="FrankRuehl" w:hint="cs"/>
          <w:vanish/>
          <w:sz w:val="22"/>
          <w:szCs w:val="22"/>
          <w:u w:val="single"/>
          <w:shd w:val="clear" w:color="auto" w:fill="FFFF99"/>
          <w:rtl/>
        </w:rPr>
        <w:t>249</w:t>
      </w:r>
    </w:p>
    <w:p w:rsidR="008C49A7" w:rsidRPr="009519E1" w:rsidRDefault="008C49A7" w:rsidP="008C49A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8C49A7" w:rsidRPr="009519E1" w:rsidRDefault="008C49A7" w:rsidP="008C49A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8C49A7" w:rsidRPr="009519E1" w:rsidRDefault="008C49A7" w:rsidP="00F578F5">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00F578F5" w:rsidRPr="009519E1">
        <w:rPr>
          <w:rStyle w:val="default"/>
          <w:rFonts w:cs="FrankRuehl" w:hint="cs"/>
          <w:strike/>
          <w:vanish/>
          <w:sz w:val="22"/>
          <w:szCs w:val="22"/>
          <w:shd w:val="clear" w:color="auto" w:fill="FFFF99"/>
          <w:rtl/>
        </w:rPr>
        <w:t>705</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724</w:t>
      </w:r>
    </w:p>
    <w:p w:rsidR="008C49A7" w:rsidRPr="009519E1" w:rsidRDefault="008C49A7" w:rsidP="00F578F5">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F578F5" w:rsidRPr="009519E1">
        <w:rPr>
          <w:rStyle w:val="default"/>
          <w:rFonts w:cs="FrankRuehl" w:hint="cs"/>
          <w:strike/>
          <w:vanish/>
          <w:sz w:val="22"/>
          <w:szCs w:val="22"/>
          <w:shd w:val="clear" w:color="auto" w:fill="FFFF99"/>
          <w:rtl/>
        </w:rPr>
        <w:t>177</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1,209</w:t>
      </w:r>
    </w:p>
    <w:p w:rsidR="008C49A7" w:rsidRPr="009519E1" w:rsidRDefault="008C49A7" w:rsidP="00F578F5">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00F578F5" w:rsidRPr="009519E1">
        <w:rPr>
          <w:rStyle w:val="default"/>
          <w:rFonts w:cs="FrankRuehl" w:hint="cs"/>
          <w:strike/>
          <w:vanish/>
          <w:sz w:val="22"/>
          <w:szCs w:val="22"/>
          <w:shd w:val="clear" w:color="auto" w:fill="FFFF99"/>
          <w:rtl/>
        </w:rPr>
        <w:t>356</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2,419</w:t>
      </w:r>
    </w:p>
    <w:p w:rsidR="008C49A7" w:rsidRPr="009519E1" w:rsidRDefault="008C49A7" w:rsidP="008C49A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8C49A7" w:rsidRPr="009519E1" w:rsidRDefault="008C49A7" w:rsidP="00F578F5">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F578F5" w:rsidRPr="009519E1">
        <w:rPr>
          <w:rStyle w:val="default"/>
          <w:rFonts w:cs="FrankRuehl" w:hint="cs"/>
          <w:strike/>
          <w:vanish/>
          <w:sz w:val="22"/>
          <w:szCs w:val="22"/>
          <w:shd w:val="clear" w:color="auto" w:fill="FFFF99"/>
          <w:rtl/>
        </w:rPr>
        <w:t>176</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2,234</w:t>
      </w:r>
    </w:p>
    <w:p w:rsidR="008C49A7" w:rsidRPr="009519E1" w:rsidRDefault="008C49A7" w:rsidP="000F28AD">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0F28AD" w:rsidRPr="009519E1">
        <w:rPr>
          <w:rStyle w:val="default"/>
          <w:rFonts w:cs="FrankRuehl" w:hint="cs"/>
          <w:strike/>
          <w:vanish/>
          <w:sz w:val="22"/>
          <w:szCs w:val="22"/>
          <w:shd w:val="clear" w:color="auto" w:fill="FFFF99"/>
          <w:rtl/>
        </w:rPr>
        <w:t>086</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1,117</w:t>
      </w:r>
    </w:p>
    <w:p w:rsidR="008C49A7" w:rsidRPr="009519E1" w:rsidRDefault="008C49A7" w:rsidP="000F28A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0F28AD" w:rsidRPr="009519E1">
        <w:rPr>
          <w:rStyle w:val="default"/>
          <w:rFonts w:cs="FrankRuehl" w:hint="cs"/>
          <w:strike/>
          <w:vanish/>
          <w:sz w:val="22"/>
          <w:szCs w:val="22"/>
          <w:shd w:val="clear" w:color="auto" w:fill="FFFF99"/>
          <w:rtl/>
        </w:rPr>
        <w:t>550</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1,592</w:t>
      </w:r>
    </w:p>
    <w:p w:rsidR="008C49A7" w:rsidRPr="009519E1" w:rsidRDefault="008C49A7" w:rsidP="008C49A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8C49A7" w:rsidRPr="009519E1" w:rsidRDefault="008C49A7" w:rsidP="00237BAE">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00237BAE" w:rsidRPr="009519E1">
        <w:rPr>
          <w:rStyle w:val="default"/>
          <w:rFonts w:cs="FrankRuehl" w:hint="cs"/>
          <w:strike/>
          <w:vanish/>
          <w:sz w:val="22"/>
          <w:szCs w:val="22"/>
          <w:shd w:val="clear" w:color="auto" w:fill="FFFF99"/>
          <w:rtl/>
        </w:rPr>
        <w:t>589</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605</w:t>
      </w:r>
    </w:p>
    <w:p w:rsidR="008C49A7" w:rsidRPr="009519E1" w:rsidRDefault="008C49A7" w:rsidP="008C49A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8C49A7" w:rsidRPr="009519E1" w:rsidRDefault="008C49A7" w:rsidP="008C49A7">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8C49A7" w:rsidRPr="009519E1" w:rsidRDefault="008C49A7" w:rsidP="00237BA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00237BAE" w:rsidRPr="009519E1">
        <w:rPr>
          <w:rStyle w:val="default"/>
          <w:rFonts w:cs="FrankRuehl" w:hint="cs"/>
          <w:strike/>
          <w:vanish/>
          <w:sz w:val="22"/>
          <w:szCs w:val="22"/>
          <w:shd w:val="clear" w:color="auto" w:fill="FFFF99"/>
          <w:rtl/>
        </w:rPr>
        <w:t>177</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1,209</w:t>
      </w:r>
    </w:p>
    <w:p w:rsidR="008C49A7" w:rsidRPr="009519E1" w:rsidRDefault="008C49A7" w:rsidP="008C49A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8C49A7" w:rsidRPr="009519E1" w:rsidRDefault="008C49A7" w:rsidP="00237BAE">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w:t>
      </w:r>
      <w:r w:rsidR="00237BAE" w:rsidRPr="009519E1">
        <w:rPr>
          <w:rStyle w:val="default"/>
          <w:rFonts w:cs="FrankRuehl" w:hint="cs"/>
          <w:strike/>
          <w:vanish/>
          <w:sz w:val="22"/>
          <w:szCs w:val="22"/>
          <w:shd w:val="clear" w:color="auto" w:fill="FFFF99"/>
          <w:rtl/>
        </w:rPr>
        <w:t>265</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3,353</w:t>
      </w:r>
    </w:p>
    <w:p w:rsidR="008C49A7" w:rsidRPr="009519E1" w:rsidRDefault="008C49A7" w:rsidP="00237BAE">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237BAE" w:rsidRPr="009519E1">
        <w:rPr>
          <w:rStyle w:val="default"/>
          <w:rFonts w:cs="FrankRuehl" w:hint="cs"/>
          <w:strike/>
          <w:vanish/>
          <w:sz w:val="22"/>
          <w:szCs w:val="22"/>
          <w:shd w:val="clear" w:color="auto" w:fill="FFFF99"/>
          <w:rtl/>
        </w:rPr>
        <w:t>632</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1,676</w:t>
      </w:r>
    </w:p>
    <w:p w:rsidR="008C49A7" w:rsidRPr="009519E1" w:rsidRDefault="008C49A7" w:rsidP="00237BA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237BAE" w:rsidRPr="009519E1">
        <w:rPr>
          <w:rStyle w:val="default"/>
          <w:rFonts w:cs="FrankRuehl" w:hint="cs"/>
          <w:strike/>
          <w:vanish/>
          <w:sz w:val="22"/>
          <w:szCs w:val="22"/>
          <w:shd w:val="clear" w:color="auto" w:fill="FFFF99"/>
          <w:rtl/>
        </w:rPr>
        <w:t>744</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1,791</w:t>
      </w:r>
    </w:p>
    <w:p w:rsidR="008C49A7" w:rsidRPr="009519E1" w:rsidRDefault="008C49A7" w:rsidP="008C49A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p>
    <w:p w:rsidR="008C49A7" w:rsidRPr="009519E1" w:rsidRDefault="008C49A7" w:rsidP="00237BAE">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00237BAE" w:rsidRPr="009519E1">
        <w:rPr>
          <w:rStyle w:val="default"/>
          <w:rFonts w:cs="FrankRuehl" w:hint="cs"/>
          <w:strike/>
          <w:vanish/>
          <w:sz w:val="22"/>
          <w:szCs w:val="22"/>
          <w:shd w:val="clear" w:color="auto" w:fill="FFFF99"/>
          <w:rtl/>
        </w:rPr>
        <w:t>942</w:t>
      </w:r>
      <w:r w:rsidR="00BC53FD" w:rsidRPr="009519E1">
        <w:rPr>
          <w:rStyle w:val="default"/>
          <w:rFonts w:cs="FrankRuehl" w:hint="cs"/>
          <w:vanish/>
          <w:sz w:val="22"/>
          <w:szCs w:val="22"/>
          <w:shd w:val="clear" w:color="auto" w:fill="FFFF99"/>
          <w:rtl/>
        </w:rPr>
        <w:t xml:space="preserve"> </w:t>
      </w:r>
      <w:r w:rsidR="00BC53FD" w:rsidRPr="009519E1">
        <w:rPr>
          <w:rStyle w:val="default"/>
          <w:rFonts w:cs="FrankRuehl" w:hint="cs"/>
          <w:vanish/>
          <w:sz w:val="22"/>
          <w:szCs w:val="22"/>
          <w:u w:val="single"/>
          <w:shd w:val="clear" w:color="auto" w:fill="FFFF99"/>
          <w:rtl/>
        </w:rPr>
        <w:t>967</w:t>
      </w:r>
    </w:p>
    <w:p w:rsidR="008C49A7" w:rsidRPr="009519E1" w:rsidRDefault="008C49A7" w:rsidP="008C49A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w:t>
      </w:r>
      <w:r w:rsidR="004421E7" w:rsidRPr="009519E1">
        <w:rPr>
          <w:rFonts w:hint="cs"/>
          <w:vanish/>
          <w:sz w:val="22"/>
          <w:szCs w:val="22"/>
          <w:shd w:val="clear" w:color="auto" w:fill="FFFF99"/>
          <w:rtl/>
        </w:rPr>
        <w:t>כר הטרחה המשולם בעד ישיבה נוספת</w:t>
      </w:r>
    </w:p>
    <w:p w:rsidR="008C49A7" w:rsidRPr="009519E1" w:rsidRDefault="008C49A7" w:rsidP="008C49A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התשל"ז-1977,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w:t>
      </w:r>
      <w:r w:rsidR="004421E7" w:rsidRPr="009519E1">
        <w:rPr>
          <w:rFonts w:hint="cs"/>
          <w:vanish/>
          <w:sz w:val="22"/>
          <w:szCs w:val="22"/>
          <w:shd w:val="clear" w:color="auto" w:fill="FFFF99"/>
          <w:rtl/>
        </w:rPr>
        <w:t xml:space="preserve"> ראה כי הדבר ראוי בנסיבות הענין</w:t>
      </w:r>
    </w:p>
    <w:p w:rsidR="008C49A7" w:rsidRPr="009519E1" w:rsidRDefault="008C49A7" w:rsidP="008C49A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w:t>
      </w:r>
      <w:r w:rsidR="00CD7842" w:rsidRPr="009519E1">
        <w:rPr>
          <w:rFonts w:hint="cs"/>
          <w:vanish/>
          <w:sz w:val="22"/>
          <w:szCs w:val="22"/>
          <w:shd w:val="clear" w:color="auto" w:fill="FFFF99"/>
          <w:rtl/>
        </w:rPr>
        <w:t>סכום הקבוע לישיבה ראשונה בערעור</w:t>
      </w:r>
    </w:p>
    <w:p w:rsidR="008C49A7" w:rsidRPr="009519E1" w:rsidRDefault="008C49A7" w:rsidP="008C49A7">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8C49A7" w:rsidRPr="009519E1" w:rsidRDefault="008C49A7" w:rsidP="00CD7842">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00CD7842" w:rsidRPr="009519E1">
        <w:rPr>
          <w:rFonts w:hint="cs"/>
          <w:strike/>
          <w:vanish/>
          <w:sz w:val="22"/>
          <w:szCs w:val="22"/>
          <w:shd w:val="clear" w:color="auto" w:fill="FFFF99"/>
          <w:rtl/>
        </w:rPr>
        <w:t>114</w:t>
      </w:r>
      <w:r w:rsidR="00BC53FD" w:rsidRPr="009519E1">
        <w:rPr>
          <w:rFonts w:hint="cs"/>
          <w:vanish/>
          <w:sz w:val="22"/>
          <w:szCs w:val="22"/>
          <w:shd w:val="clear" w:color="auto" w:fill="FFFF99"/>
          <w:rtl/>
        </w:rPr>
        <w:t xml:space="preserve"> </w:t>
      </w:r>
      <w:r w:rsidR="00BC53FD" w:rsidRPr="009519E1">
        <w:rPr>
          <w:rFonts w:hint="cs"/>
          <w:vanish/>
          <w:sz w:val="22"/>
          <w:szCs w:val="22"/>
          <w:u w:val="single"/>
          <w:shd w:val="clear" w:color="auto" w:fill="FFFF99"/>
          <w:rtl/>
        </w:rPr>
        <w:t>117</w:t>
      </w:r>
    </w:p>
    <w:p w:rsidR="008C49A7" w:rsidRPr="009519E1" w:rsidRDefault="008C49A7" w:rsidP="008C49A7">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43</w:t>
      </w:r>
      <w:r w:rsidR="00BC53FD" w:rsidRPr="009519E1">
        <w:rPr>
          <w:rFonts w:hint="cs"/>
          <w:vanish/>
          <w:sz w:val="22"/>
          <w:szCs w:val="22"/>
          <w:shd w:val="clear" w:color="auto" w:fill="FFFF99"/>
          <w:rtl/>
        </w:rPr>
        <w:t xml:space="preserve"> </w:t>
      </w:r>
      <w:r w:rsidR="00BC53FD" w:rsidRPr="009519E1">
        <w:rPr>
          <w:rFonts w:hint="cs"/>
          <w:vanish/>
          <w:sz w:val="22"/>
          <w:szCs w:val="22"/>
          <w:u w:val="single"/>
          <w:shd w:val="clear" w:color="auto" w:fill="FFFF99"/>
          <w:rtl/>
        </w:rPr>
        <w:t>44</w:t>
      </w:r>
    </w:p>
    <w:p w:rsidR="008C49A7" w:rsidRPr="009519E1" w:rsidRDefault="008C49A7" w:rsidP="008C49A7">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w:t>
      </w:r>
      <w:r w:rsidR="00167578" w:rsidRPr="009519E1">
        <w:rPr>
          <w:rStyle w:val="default"/>
          <w:rFonts w:cs="FrankRuehl" w:hint="cs"/>
          <w:vanish/>
          <w:sz w:val="22"/>
          <w:szCs w:val="22"/>
          <w:shd w:val="clear" w:color="auto" w:fill="FFFF99"/>
          <w:rtl/>
        </w:rPr>
        <w:t>תורן ואשר אינו כלול בתקנות אלה</w:t>
      </w:r>
    </w:p>
    <w:p w:rsidR="008C49A7" w:rsidRPr="009519E1" w:rsidRDefault="008C49A7" w:rsidP="0016757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17</w:t>
      </w:r>
      <w:r w:rsidR="00167578" w:rsidRPr="009519E1">
        <w:rPr>
          <w:rFonts w:hint="cs"/>
          <w:strike/>
          <w:vanish/>
          <w:sz w:val="22"/>
          <w:szCs w:val="22"/>
          <w:shd w:val="clear" w:color="auto" w:fill="FFFF99"/>
          <w:rtl/>
        </w:rPr>
        <w:t>9</w:t>
      </w:r>
      <w:r w:rsidR="00BC53FD" w:rsidRPr="009519E1">
        <w:rPr>
          <w:rFonts w:hint="cs"/>
          <w:vanish/>
          <w:sz w:val="22"/>
          <w:szCs w:val="22"/>
          <w:shd w:val="clear" w:color="auto" w:fill="FFFF99"/>
          <w:rtl/>
        </w:rPr>
        <w:t xml:space="preserve"> </w:t>
      </w:r>
      <w:r w:rsidR="00BC53FD" w:rsidRPr="009519E1">
        <w:rPr>
          <w:rFonts w:hint="cs"/>
          <w:vanish/>
          <w:sz w:val="22"/>
          <w:szCs w:val="22"/>
          <w:u w:val="single"/>
          <w:shd w:val="clear" w:color="auto" w:fill="FFFF99"/>
          <w:rtl/>
        </w:rPr>
        <w:t>184</w:t>
      </w:r>
    </w:p>
    <w:p w:rsidR="008C49A7" w:rsidRPr="009519E1" w:rsidRDefault="008C49A7" w:rsidP="00167578">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7</w:t>
      </w:r>
      <w:r w:rsidR="00167578" w:rsidRPr="009519E1">
        <w:rPr>
          <w:rFonts w:hint="cs"/>
          <w:strike/>
          <w:vanish/>
          <w:sz w:val="22"/>
          <w:szCs w:val="22"/>
          <w:shd w:val="clear" w:color="auto" w:fill="FFFF99"/>
          <w:rtl/>
        </w:rPr>
        <w:t>6</w:t>
      </w:r>
      <w:r w:rsidR="00BC53FD" w:rsidRPr="009519E1">
        <w:rPr>
          <w:rFonts w:hint="cs"/>
          <w:vanish/>
          <w:sz w:val="22"/>
          <w:szCs w:val="22"/>
          <w:shd w:val="clear" w:color="auto" w:fill="FFFF99"/>
          <w:rtl/>
        </w:rPr>
        <w:t xml:space="preserve"> </w:t>
      </w:r>
      <w:r w:rsidR="00BC53FD" w:rsidRPr="009519E1">
        <w:rPr>
          <w:rFonts w:hint="cs"/>
          <w:vanish/>
          <w:sz w:val="22"/>
          <w:szCs w:val="22"/>
          <w:u w:val="single"/>
          <w:shd w:val="clear" w:color="auto" w:fill="FFFF99"/>
          <w:rtl/>
        </w:rPr>
        <w:t>78</w:t>
      </w:r>
    </w:p>
    <w:p w:rsidR="008C49A7" w:rsidRPr="009519E1" w:rsidRDefault="008C49A7" w:rsidP="008C49A7">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48</w:t>
      </w:r>
      <w:r w:rsidR="00BC53FD" w:rsidRPr="009519E1">
        <w:rPr>
          <w:rFonts w:hint="cs"/>
          <w:vanish/>
          <w:sz w:val="22"/>
          <w:szCs w:val="22"/>
          <w:shd w:val="clear" w:color="auto" w:fill="FFFF99"/>
          <w:rtl/>
        </w:rPr>
        <w:t xml:space="preserve"> </w:t>
      </w:r>
      <w:r w:rsidR="00BC53FD" w:rsidRPr="009519E1">
        <w:rPr>
          <w:rFonts w:hint="cs"/>
          <w:vanish/>
          <w:sz w:val="22"/>
          <w:szCs w:val="22"/>
          <w:u w:val="single"/>
          <w:shd w:val="clear" w:color="auto" w:fill="FFFF99"/>
          <w:rtl/>
        </w:rPr>
        <w:t>49</w:t>
      </w:r>
    </w:p>
    <w:p w:rsidR="008C49A7" w:rsidRPr="009519E1" w:rsidRDefault="008C49A7" w:rsidP="008C49A7">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לסכומים המשולמים לפי תקנה זאת ולפי תקנות 2, 3 ו-3א 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8C49A7" w:rsidRPr="009519E1" w:rsidRDefault="008C49A7" w:rsidP="00A2010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hint="cs"/>
          <w:vanish/>
          <w:szCs w:val="20"/>
          <w:shd w:val="clear" w:color="auto" w:fill="FFFF99"/>
          <w:rtl/>
        </w:rPr>
      </w:pPr>
    </w:p>
    <w:p w:rsidR="000758BC" w:rsidRPr="009519E1" w:rsidRDefault="000758BC" w:rsidP="00C153F5">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1.1.200</w:t>
      </w:r>
      <w:r w:rsidR="00C153F5" w:rsidRPr="009519E1">
        <w:rPr>
          <w:rFonts w:hint="cs"/>
          <w:vanish/>
          <w:color w:val="FF0000"/>
          <w:szCs w:val="20"/>
          <w:shd w:val="clear" w:color="auto" w:fill="FFFF99"/>
          <w:rtl/>
        </w:rPr>
        <w:t>8</w:t>
      </w:r>
    </w:p>
    <w:p w:rsidR="000758BC" w:rsidRPr="009519E1" w:rsidRDefault="000758BC" w:rsidP="00C153F5">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w:t>
      </w:r>
      <w:r w:rsidR="00C153F5" w:rsidRPr="009519E1">
        <w:rPr>
          <w:rFonts w:hint="cs"/>
          <w:b/>
          <w:bCs/>
          <w:vanish/>
          <w:szCs w:val="20"/>
          <w:shd w:val="clear" w:color="auto" w:fill="FFFF99"/>
          <w:rtl/>
        </w:rPr>
        <w:t>ח</w:t>
      </w:r>
      <w:r w:rsidRPr="009519E1">
        <w:rPr>
          <w:rFonts w:hint="cs"/>
          <w:b/>
          <w:bCs/>
          <w:vanish/>
          <w:szCs w:val="20"/>
          <w:shd w:val="clear" w:color="auto" w:fill="FFFF99"/>
          <w:rtl/>
        </w:rPr>
        <w:t>-</w:t>
      </w:r>
      <w:r w:rsidR="00C153F5" w:rsidRPr="009519E1">
        <w:rPr>
          <w:rFonts w:hint="cs"/>
          <w:b/>
          <w:bCs/>
          <w:vanish/>
          <w:szCs w:val="20"/>
          <w:shd w:val="clear" w:color="auto" w:fill="FFFF99"/>
          <w:rtl/>
        </w:rPr>
        <w:t>2007</w:t>
      </w:r>
    </w:p>
    <w:p w:rsidR="000758BC" w:rsidRPr="009519E1" w:rsidRDefault="00C153F5" w:rsidP="00C153F5">
      <w:pPr>
        <w:pStyle w:val="P00"/>
        <w:spacing w:before="0"/>
        <w:ind w:left="0" w:right="1134"/>
        <w:rPr>
          <w:rFonts w:hint="cs"/>
          <w:vanish/>
          <w:szCs w:val="20"/>
          <w:shd w:val="clear" w:color="auto" w:fill="FFFF99"/>
          <w:rtl/>
        </w:rPr>
      </w:pPr>
      <w:hyperlink r:id="rId17" w:history="1">
        <w:r w:rsidRPr="009519E1">
          <w:rPr>
            <w:rStyle w:val="Hyperlink"/>
            <w:rFonts w:hint="cs"/>
            <w:vanish/>
            <w:szCs w:val="20"/>
            <w:shd w:val="clear" w:color="auto" w:fill="FFFF99"/>
            <w:rtl/>
          </w:rPr>
          <w:t>ק"ת תשס"ח מס' 6633</w:t>
        </w:r>
      </w:hyperlink>
      <w:r w:rsidR="000758BC" w:rsidRPr="009519E1">
        <w:rPr>
          <w:rFonts w:hint="cs"/>
          <w:vanish/>
          <w:szCs w:val="20"/>
          <w:shd w:val="clear" w:color="auto" w:fill="FFFF99"/>
          <w:rtl/>
        </w:rPr>
        <w:t xml:space="preserve"> מיום </w:t>
      </w:r>
      <w:r w:rsidRPr="009519E1">
        <w:rPr>
          <w:rFonts w:hint="cs"/>
          <w:vanish/>
          <w:szCs w:val="20"/>
          <w:shd w:val="clear" w:color="auto" w:fill="FFFF99"/>
          <w:rtl/>
        </w:rPr>
        <w:t>31</w:t>
      </w:r>
      <w:r w:rsidR="000758BC" w:rsidRPr="009519E1">
        <w:rPr>
          <w:rFonts w:hint="cs"/>
          <w:vanish/>
          <w:szCs w:val="20"/>
          <w:shd w:val="clear" w:color="auto" w:fill="FFFF99"/>
          <w:rtl/>
        </w:rPr>
        <w:t>.</w:t>
      </w:r>
      <w:r w:rsidRPr="009519E1">
        <w:rPr>
          <w:rFonts w:hint="cs"/>
          <w:vanish/>
          <w:szCs w:val="20"/>
          <w:shd w:val="clear" w:color="auto" w:fill="FFFF99"/>
          <w:rtl/>
        </w:rPr>
        <w:t>12</w:t>
      </w:r>
      <w:r w:rsidR="000758BC" w:rsidRPr="009519E1">
        <w:rPr>
          <w:rFonts w:hint="cs"/>
          <w:vanish/>
          <w:szCs w:val="20"/>
          <w:shd w:val="clear" w:color="auto" w:fill="FFFF99"/>
          <w:rtl/>
        </w:rPr>
        <w:t>.</w:t>
      </w:r>
      <w:r w:rsidRPr="009519E1">
        <w:rPr>
          <w:rFonts w:hint="cs"/>
          <w:vanish/>
          <w:szCs w:val="20"/>
          <w:shd w:val="clear" w:color="auto" w:fill="FFFF99"/>
          <w:rtl/>
        </w:rPr>
        <w:t>2007</w:t>
      </w:r>
      <w:r w:rsidR="000758BC" w:rsidRPr="009519E1">
        <w:rPr>
          <w:rFonts w:hint="cs"/>
          <w:vanish/>
          <w:szCs w:val="20"/>
          <w:shd w:val="clear" w:color="auto" w:fill="FFFF99"/>
          <w:rtl/>
        </w:rPr>
        <w:t xml:space="preserve"> עמ' </w:t>
      </w:r>
      <w:r w:rsidRPr="009519E1">
        <w:rPr>
          <w:rFonts w:hint="cs"/>
          <w:vanish/>
          <w:szCs w:val="20"/>
          <w:shd w:val="clear" w:color="auto" w:fill="FFFF99"/>
          <w:rtl/>
        </w:rPr>
        <w:t>275</w:t>
      </w:r>
    </w:p>
    <w:p w:rsidR="00142668" w:rsidRPr="009519E1" w:rsidRDefault="00142668" w:rsidP="00142668">
      <w:pPr>
        <w:pStyle w:val="P00"/>
        <w:ind w:left="0" w:right="1134"/>
        <w:rPr>
          <w:rStyle w:val="default"/>
          <w:rFonts w:cs="FrankRuehl" w:hint="cs"/>
          <w:vanish/>
          <w:sz w:val="22"/>
          <w:szCs w:val="22"/>
          <w:shd w:val="clear" w:color="auto" w:fill="FFFF99"/>
          <w:rtl/>
        </w:rPr>
      </w:pPr>
      <w:r w:rsidRPr="009519E1">
        <w:rPr>
          <w:rStyle w:val="big-number"/>
          <w:rFonts w:cs="FrankRuehl"/>
          <w:vanish/>
          <w:sz w:val="22"/>
          <w:szCs w:val="22"/>
          <w:shd w:val="clear" w:color="auto" w:fill="FFFF99"/>
          <w:rtl/>
        </w:rPr>
        <w:t>1.</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142668" w:rsidRPr="009519E1" w:rsidRDefault="00142668" w:rsidP="0014266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142668" w:rsidRPr="009519E1" w:rsidRDefault="00142668" w:rsidP="0014266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142668" w:rsidRPr="009519E1" w:rsidRDefault="00142668" w:rsidP="0014266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בערובה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518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552</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621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662</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725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773</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6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2,273</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245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1,326</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994</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1,917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2,042</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1,301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1,386</w:t>
      </w:r>
    </w:p>
    <w:p w:rsidR="00142668" w:rsidRPr="009519E1" w:rsidRDefault="00142668" w:rsidP="0014266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142668" w:rsidRPr="009519E1" w:rsidRDefault="00142668" w:rsidP="00142668">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 מהענינים כאמור בפסקת משנה (א), לרבות ישיבה בענין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395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421</w:t>
      </w:r>
    </w:p>
    <w:p w:rsidR="00142668" w:rsidRPr="009519E1" w:rsidRDefault="00142668" w:rsidP="00142668">
      <w:pPr>
        <w:pStyle w:val="P00"/>
        <w:tabs>
          <w:tab w:val="clear" w:pos="6259"/>
          <w:tab w:val="left" w:pos="6804"/>
        </w:tabs>
        <w:spacing w:before="0"/>
        <w:ind w:left="1928" w:right="2552"/>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 מהענינים כאמור בפסקת משנה (א), לרבות ישיבה בענין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267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284</w:t>
      </w:r>
    </w:p>
    <w:p w:rsidR="00142668" w:rsidRPr="009519E1" w:rsidRDefault="00142668" w:rsidP="0014266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142668" w:rsidRPr="009519E1" w:rsidRDefault="00142668" w:rsidP="0014266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777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827</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295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1,379</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594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2,762</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142668" w:rsidRPr="009519E1" w:rsidRDefault="00142668" w:rsidP="0014266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2,553</w:t>
      </w:r>
    </w:p>
    <w:p w:rsidR="00142668" w:rsidRPr="009519E1" w:rsidRDefault="00142668" w:rsidP="0014266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1,198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1,276</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1,707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1,817</w:t>
      </w:r>
    </w:p>
    <w:p w:rsidR="00142668" w:rsidRPr="009519E1" w:rsidRDefault="00142668" w:rsidP="00142668">
      <w:pPr>
        <w:pStyle w:val="P00"/>
        <w:tabs>
          <w:tab w:val="clear" w:pos="6259"/>
          <w:tab w:val="left" w:pos="6804"/>
        </w:tabs>
        <w:spacing w:before="0"/>
        <w:ind w:left="1928" w:right="2552" w:hanging="45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r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649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692</w:t>
      </w:r>
    </w:p>
    <w:p w:rsidR="00142668" w:rsidRPr="009519E1" w:rsidRDefault="00142668" w:rsidP="0014266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142668" w:rsidRPr="009519E1" w:rsidRDefault="00142668" w:rsidP="00142668">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295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1,379</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142668" w:rsidRPr="009519E1" w:rsidRDefault="00142668" w:rsidP="0014266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3,596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3,829</w:t>
      </w:r>
    </w:p>
    <w:p w:rsidR="00142668" w:rsidRPr="009519E1" w:rsidRDefault="00142668" w:rsidP="0014266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1,797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1,914</w:t>
      </w:r>
    </w:p>
    <w:p w:rsidR="00142668" w:rsidRPr="009519E1" w:rsidRDefault="00142668" w:rsidP="0014266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1,920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2,045</w:t>
      </w:r>
    </w:p>
    <w:p w:rsidR="00142668" w:rsidRPr="009519E1" w:rsidRDefault="00142668" w:rsidP="00142668">
      <w:pPr>
        <w:pStyle w:val="P00"/>
        <w:tabs>
          <w:tab w:val="clear" w:pos="6259"/>
          <w:tab w:val="left" w:pos="6804"/>
        </w:tabs>
        <w:spacing w:before="0"/>
        <w:ind w:left="1928" w:right="2552" w:hanging="45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1,038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1,105</w:t>
      </w:r>
    </w:p>
    <w:p w:rsidR="00142668" w:rsidRPr="009519E1" w:rsidRDefault="00142668" w:rsidP="0014266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142668" w:rsidRPr="009519E1" w:rsidRDefault="00142668" w:rsidP="0014266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142668" w:rsidRPr="009519E1" w:rsidRDefault="00142668" w:rsidP="0014266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142668" w:rsidRPr="009519E1" w:rsidRDefault="00142668" w:rsidP="00142668">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142668" w:rsidRPr="009519E1" w:rsidRDefault="00142668" w:rsidP="0014266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126</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134</w:t>
      </w:r>
    </w:p>
    <w:p w:rsidR="00142668" w:rsidRPr="009519E1" w:rsidRDefault="00142668" w:rsidP="0014266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48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50</w:t>
      </w:r>
    </w:p>
    <w:p w:rsidR="00142668" w:rsidRPr="009519E1" w:rsidRDefault="00142668" w:rsidP="00142668">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142668" w:rsidRPr="009519E1" w:rsidRDefault="00142668" w:rsidP="0014266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197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210</w:t>
      </w:r>
    </w:p>
    <w:p w:rsidR="00142668" w:rsidRPr="009519E1" w:rsidRDefault="00142668" w:rsidP="00142668">
      <w:pPr>
        <w:pStyle w:val="P01"/>
        <w:tabs>
          <w:tab w:val="clear" w:pos="6259"/>
          <w:tab w:val="left" w:pos="6804"/>
        </w:tabs>
        <w:spacing w:before="0"/>
        <w:ind w:left="1475" w:right="2552"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83</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88</w:t>
      </w:r>
    </w:p>
    <w:p w:rsidR="00142668" w:rsidRPr="009519E1" w:rsidRDefault="00142668" w:rsidP="0014266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53</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56</w:t>
      </w:r>
    </w:p>
    <w:p w:rsidR="00142668" w:rsidRPr="009519E1" w:rsidRDefault="00142668" w:rsidP="00142668">
      <w:pPr>
        <w:pStyle w:val="P00"/>
        <w:spacing w:before="0"/>
        <w:ind w:left="0" w:right="1134"/>
        <w:rPr>
          <w:rStyle w:val="default"/>
          <w:rFonts w:cs="FrankRuehl" w:hint="cs"/>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לסכומים המשולמים לפי תקנה זאת ולפי תקנות 2, 3 ו-3א ייווסף סכום השווה למס ערך מוסף שהסניגור חייב בו בעד מתן הי</w:t>
      </w:r>
      <w:r w:rsidRPr="009519E1">
        <w:rPr>
          <w:rStyle w:val="default"/>
          <w:rFonts w:cs="FrankRuehl"/>
          <w:vanish/>
          <w:sz w:val="22"/>
          <w:szCs w:val="22"/>
          <w:shd w:val="clear" w:color="auto" w:fill="FFFF99"/>
          <w:rtl/>
        </w:rPr>
        <w:t>י</w:t>
      </w:r>
      <w:r w:rsidRPr="009519E1">
        <w:rPr>
          <w:rStyle w:val="default"/>
          <w:rFonts w:cs="FrankRuehl" w:hint="cs"/>
          <w:vanish/>
          <w:sz w:val="22"/>
          <w:szCs w:val="22"/>
          <w:shd w:val="clear" w:color="auto" w:fill="FFFF99"/>
          <w:rtl/>
        </w:rPr>
        <w:t>צוג.</w:t>
      </w:r>
    </w:p>
    <w:p w:rsidR="00A91649" w:rsidRPr="009519E1" w:rsidRDefault="00A91649" w:rsidP="00C153F5">
      <w:pPr>
        <w:pStyle w:val="P00"/>
        <w:spacing w:before="0"/>
        <w:ind w:left="0" w:right="1134"/>
        <w:rPr>
          <w:rFonts w:hint="cs"/>
          <w:vanish/>
          <w:szCs w:val="20"/>
          <w:shd w:val="clear" w:color="auto" w:fill="FFFF99"/>
          <w:rtl/>
        </w:rPr>
      </w:pPr>
    </w:p>
    <w:p w:rsidR="00C60BB6" w:rsidRPr="009519E1" w:rsidRDefault="00C60BB6" w:rsidP="009829E5">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1.1.</w:t>
      </w:r>
      <w:r w:rsidR="009829E5" w:rsidRPr="009519E1">
        <w:rPr>
          <w:rFonts w:hint="cs"/>
          <w:vanish/>
          <w:color w:val="FF0000"/>
          <w:szCs w:val="20"/>
          <w:shd w:val="clear" w:color="auto" w:fill="FFFF99"/>
          <w:rtl/>
        </w:rPr>
        <w:t>2009</w:t>
      </w:r>
    </w:p>
    <w:p w:rsidR="00C60BB6" w:rsidRPr="009519E1" w:rsidRDefault="00C60BB6" w:rsidP="00416E4E">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הודעה תשס"</w:t>
      </w:r>
      <w:r w:rsidR="00416E4E" w:rsidRPr="009519E1">
        <w:rPr>
          <w:rFonts w:hint="cs"/>
          <w:b/>
          <w:bCs/>
          <w:vanish/>
          <w:szCs w:val="20"/>
          <w:shd w:val="clear" w:color="auto" w:fill="FFFF99"/>
          <w:rtl/>
        </w:rPr>
        <w:t>ט</w:t>
      </w:r>
      <w:r w:rsidRPr="009519E1">
        <w:rPr>
          <w:rFonts w:hint="cs"/>
          <w:b/>
          <w:bCs/>
          <w:vanish/>
          <w:szCs w:val="20"/>
          <w:shd w:val="clear" w:color="auto" w:fill="FFFF99"/>
          <w:rtl/>
        </w:rPr>
        <w:t>-</w:t>
      </w:r>
      <w:r w:rsidR="00416E4E" w:rsidRPr="009519E1">
        <w:rPr>
          <w:rFonts w:hint="cs"/>
          <w:b/>
          <w:bCs/>
          <w:vanish/>
          <w:szCs w:val="20"/>
          <w:shd w:val="clear" w:color="auto" w:fill="FFFF99"/>
          <w:rtl/>
        </w:rPr>
        <w:t>2009</w:t>
      </w:r>
    </w:p>
    <w:p w:rsidR="00C60BB6" w:rsidRPr="009519E1" w:rsidRDefault="00C15C55" w:rsidP="00D06384">
      <w:pPr>
        <w:pStyle w:val="P00"/>
        <w:spacing w:before="0"/>
        <w:ind w:left="0" w:right="1134"/>
        <w:rPr>
          <w:rFonts w:hint="cs"/>
          <w:vanish/>
          <w:szCs w:val="20"/>
          <w:shd w:val="clear" w:color="auto" w:fill="FFFF99"/>
          <w:rtl/>
        </w:rPr>
      </w:pPr>
      <w:hyperlink r:id="rId18" w:history="1">
        <w:r w:rsidRPr="009519E1">
          <w:rPr>
            <w:rStyle w:val="Hyperlink"/>
            <w:rFonts w:hint="cs"/>
            <w:vanish/>
            <w:szCs w:val="20"/>
            <w:shd w:val="clear" w:color="auto" w:fill="FFFF99"/>
            <w:rtl/>
          </w:rPr>
          <w:t>ק"ת תשס"ט מס' 6757</w:t>
        </w:r>
      </w:hyperlink>
      <w:r w:rsidR="00C60BB6" w:rsidRPr="009519E1">
        <w:rPr>
          <w:rFonts w:hint="cs"/>
          <w:vanish/>
          <w:szCs w:val="20"/>
          <w:shd w:val="clear" w:color="auto" w:fill="FFFF99"/>
          <w:rtl/>
        </w:rPr>
        <w:t xml:space="preserve"> מיום </w:t>
      </w:r>
      <w:r w:rsidR="00D06384" w:rsidRPr="009519E1">
        <w:rPr>
          <w:rFonts w:hint="cs"/>
          <w:vanish/>
          <w:szCs w:val="20"/>
          <w:shd w:val="clear" w:color="auto" w:fill="FFFF99"/>
          <w:rtl/>
        </w:rPr>
        <w:t>23</w:t>
      </w:r>
      <w:r w:rsidR="00C60BB6" w:rsidRPr="009519E1">
        <w:rPr>
          <w:rFonts w:hint="cs"/>
          <w:vanish/>
          <w:szCs w:val="20"/>
          <w:shd w:val="clear" w:color="auto" w:fill="FFFF99"/>
          <w:rtl/>
        </w:rPr>
        <w:t>.</w:t>
      </w:r>
      <w:r w:rsidR="00D06384" w:rsidRPr="009519E1">
        <w:rPr>
          <w:rFonts w:hint="cs"/>
          <w:vanish/>
          <w:szCs w:val="20"/>
          <w:shd w:val="clear" w:color="auto" w:fill="FFFF99"/>
          <w:rtl/>
        </w:rPr>
        <w:t>2</w:t>
      </w:r>
      <w:r w:rsidR="00C60BB6" w:rsidRPr="009519E1">
        <w:rPr>
          <w:rFonts w:hint="cs"/>
          <w:vanish/>
          <w:szCs w:val="20"/>
          <w:shd w:val="clear" w:color="auto" w:fill="FFFF99"/>
          <w:rtl/>
        </w:rPr>
        <w:t>.</w:t>
      </w:r>
      <w:r w:rsidR="00D06384" w:rsidRPr="009519E1">
        <w:rPr>
          <w:rFonts w:hint="cs"/>
          <w:vanish/>
          <w:szCs w:val="20"/>
          <w:shd w:val="clear" w:color="auto" w:fill="FFFF99"/>
          <w:rtl/>
        </w:rPr>
        <w:t>2009</w:t>
      </w:r>
      <w:r w:rsidR="00C60BB6" w:rsidRPr="009519E1">
        <w:rPr>
          <w:rFonts w:hint="cs"/>
          <w:vanish/>
          <w:szCs w:val="20"/>
          <w:shd w:val="clear" w:color="auto" w:fill="FFFF99"/>
          <w:rtl/>
        </w:rPr>
        <w:t xml:space="preserve"> עמ' </w:t>
      </w:r>
      <w:r w:rsidR="00D06384" w:rsidRPr="009519E1">
        <w:rPr>
          <w:rFonts w:hint="cs"/>
          <w:vanish/>
          <w:szCs w:val="20"/>
          <w:shd w:val="clear" w:color="auto" w:fill="FFFF99"/>
          <w:rtl/>
        </w:rPr>
        <w:t>547</w:t>
      </w:r>
    </w:p>
    <w:p w:rsidR="00142668" w:rsidRPr="009519E1" w:rsidRDefault="00142668" w:rsidP="00142668">
      <w:pPr>
        <w:pStyle w:val="P00"/>
        <w:ind w:left="0" w:right="1134"/>
        <w:rPr>
          <w:rStyle w:val="default"/>
          <w:rFonts w:cs="FrankRuehl" w:hint="cs"/>
          <w:vanish/>
          <w:sz w:val="22"/>
          <w:szCs w:val="22"/>
          <w:shd w:val="clear" w:color="auto" w:fill="FFFF99"/>
          <w:rtl/>
        </w:rPr>
      </w:pP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C60BB6" w:rsidRPr="009519E1" w:rsidRDefault="00C60BB6" w:rsidP="00C60BB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C87738" w:rsidRPr="009519E1" w:rsidRDefault="00C87738" w:rsidP="00C8773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C87738" w:rsidRPr="009519E1" w:rsidRDefault="00C87738" w:rsidP="00C8773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C87738" w:rsidRPr="009519E1" w:rsidRDefault="00C87738" w:rsidP="00175CC7">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שחרור </w:t>
      </w:r>
      <w:r w:rsidR="00175CC7" w:rsidRPr="009519E1">
        <w:rPr>
          <w:rStyle w:val="default"/>
          <w:rFonts w:cs="FrankRuehl" w:hint="cs"/>
          <w:vanish/>
          <w:sz w:val="22"/>
          <w:szCs w:val="22"/>
          <w:shd w:val="clear" w:color="auto" w:fill="FFFF99"/>
          <w:rtl/>
        </w:rPr>
        <w:t>בערבות</w:t>
      </w:r>
      <w:r w:rsidRPr="009519E1">
        <w:rPr>
          <w:rStyle w:val="default"/>
          <w:rFonts w:cs="FrankRuehl" w:hint="cs"/>
          <w:vanish/>
          <w:sz w:val="22"/>
          <w:szCs w:val="22"/>
          <w:shd w:val="clear" w:color="auto" w:fill="FFFF99"/>
          <w:rtl/>
        </w:rPr>
        <w:t xml:space="preserve">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552</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577</w:t>
      </w:r>
    </w:p>
    <w:p w:rsidR="00C87738" w:rsidRPr="009519E1" w:rsidRDefault="00C87738" w:rsidP="00C8773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662</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692</w:t>
      </w:r>
    </w:p>
    <w:p w:rsidR="00C87738" w:rsidRPr="009519E1" w:rsidRDefault="00C87738" w:rsidP="00C8773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773</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808</w:t>
      </w:r>
    </w:p>
    <w:p w:rsidR="00C87738" w:rsidRPr="009519E1" w:rsidRDefault="00C87738" w:rsidP="00C8773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2,273</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2,376</w:t>
      </w:r>
    </w:p>
    <w:p w:rsidR="00C87738" w:rsidRPr="009519E1" w:rsidRDefault="00C87738" w:rsidP="00BE046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BE046B" w:rsidRPr="009519E1">
        <w:rPr>
          <w:rStyle w:val="default"/>
          <w:rFonts w:cs="FrankRuehl" w:hint="cs"/>
          <w:strike/>
          <w:vanish/>
          <w:sz w:val="22"/>
          <w:szCs w:val="22"/>
          <w:shd w:val="clear" w:color="auto" w:fill="FFFF99"/>
          <w:rtl/>
        </w:rPr>
        <w:t>326</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1,386</w:t>
      </w:r>
    </w:p>
    <w:p w:rsidR="00C87738" w:rsidRPr="009519E1" w:rsidRDefault="00C87738" w:rsidP="00DE221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00DE2214" w:rsidRPr="009519E1">
        <w:rPr>
          <w:rStyle w:val="default"/>
          <w:rFonts w:cs="FrankRuehl" w:hint="cs"/>
          <w:strike/>
          <w:vanish/>
          <w:sz w:val="22"/>
          <w:szCs w:val="22"/>
          <w:shd w:val="clear" w:color="auto" w:fill="FFFF99"/>
          <w:rtl/>
        </w:rPr>
        <w:t>994</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1,039</w:t>
      </w:r>
    </w:p>
    <w:p w:rsidR="00C87738" w:rsidRPr="009519E1" w:rsidRDefault="00C87738" w:rsidP="00DE221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00DE2214" w:rsidRPr="009519E1">
        <w:rPr>
          <w:rStyle w:val="default"/>
          <w:rFonts w:cs="FrankRuehl" w:hint="cs"/>
          <w:strike/>
          <w:vanish/>
          <w:sz w:val="22"/>
          <w:szCs w:val="22"/>
          <w:shd w:val="clear" w:color="auto" w:fill="FFFF99"/>
          <w:rtl/>
        </w:rPr>
        <w:t>2,042</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2,134</w:t>
      </w:r>
    </w:p>
    <w:p w:rsidR="00C87738" w:rsidRPr="009519E1" w:rsidRDefault="00C87738" w:rsidP="00DE221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8</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DE2214" w:rsidRPr="009519E1">
        <w:rPr>
          <w:rStyle w:val="default"/>
          <w:rFonts w:cs="FrankRuehl" w:hint="cs"/>
          <w:strike/>
          <w:vanish/>
          <w:sz w:val="22"/>
          <w:szCs w:val="22"/>
          <w:shd w:val="clear" w:color="auto" w:fill="FFFF99"/>
          <w:rtl/>
        </w:rPr>
        <w:t>386</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1,449</w:t>
      </w:r>
    </w:p>
    <w:p w:rsidR="00C87738" w:rsidRPr="009519E1" w:rsidRDefault="00C87738" w:rsidP="00C8773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w:t>
      </w:r>
      <w:r w:rsidRPr="009519E1">
        <w:rPr>
          <w:rStyle w:val="default"/>
          <w:rFonts w:cs="FrankRuehl" w:hint="cs"/>
          <w:vanish/>
          <w:sz w:val="22"/>
          <w:szCs w:val="22"/>
          <w:shd w:val="clear" w:color="auto" w:fill="FFFF99"/>
          <w:rtl/>
        </w:rPr>
        <w:t xml:space="preserve"> </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(1)</w:t>
      </w:r>
      <w:r w:rsidRPr="009519E1">
        <w:rPr>
          <w:rStyle w:val="default"/>
          <w:rFonts w:cs="FrankRuehl" w:hint="cs"/>
          <w:vanish/>
          <w:sz w:val="22"/>
          <w:szCs w:val="22"/>
          <w:shd w:val="clear" w:color="auto" w:fill="FFFF99"/>
          <w:rtl/>
        </w:rPr>
        <w:tab/>
        <w:t>שהתקיים בה דיון מהותי, בכל אחד</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מהענינים כאמור בפסקת משנה (א), לרבות</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ישיבה בענין הקשור במישרין לטיפול בתיק,</w:t>
      </w:r>
    </w:p>
    <w:p w:rsidR="00C87738" w:rsidRPr="009519E1" w:rsidRDefault="00C87738" w:rsidP="0036013D">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0036013D" w:rsidRPr="009519E1">
        <w:rPr>
          <w:rStyle w:val="default"/>
          <w:rFonts w:cs="FrankRuehl" w:hint="cs"/>
          <w:strike/>
          <w:vanish/>
          <w:sz w:val="22"/>
          <w:szCs w:val="22"/>
          <w:shd w:val="clear" w:color="auto" w:fill="FFFF99"/>
          <w:rtl/>
        </w:rPr>
        <w:t>421</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440</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(2)</w:t>
      </w:r>
      <w:r w:rsidRPr="009519E1">
        <w:rPr>
          <w:rStyle w:val="default"/>
          <w:rFonts w:cs="FrankRuehl" w:hint="cs"/>
          <w:vanish/>
          <w:sz w:val="22"/>
          <w:szCs w:val="22"/>
          <w:shd w:val="clear" w:color="auto" w:fill="FFFF99"/>
          <w:rtl/>
        </w:rPr>
        <w:tab/>
        <w:t>שלא התקיים בה דיון מהותי, בכל אחד</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מהענינים כאמור בפסקת משנה (א), לרבות</w:t>
      </w:r>
    </w:p>
    <w:p w:rsidR="00C87738" w:rsidRPr="009519E1" w:rsidRDefault="00C87738" w:rsidP="00C87738">
      <w:pPr>
        <w:pStyle w:val="P00"/>
        <w:tabs>
          <w:tab w:val="clear" w:pos="6259"/>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ישיבה בענין הקשור במישרין לטיפול בתיק,</w:t>
      </w:r>
    </w:p>
    <w:p w:rsidR="00C87738" w:rsidRPr="009519E1" w:rsidRDefault="00C87738" w:rsidP="0036013D">
      <w:pPr>
        <w:pStyle w:val="P00"/>
        <w:tabs>
          <w:tab w:val="clear" w:pos="6259"/>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לכל ישיבה</w:t>
      </w:r>
      <w:r w:rsidRPr="009519E1">
        <w:rPr>
          <w:rStyle w:val="default"/>
          <w:rFonts w:cs="FrankRuehl" w:hint="cs"/>
          <w:vanish/>
          <w:sz w:val="22"/>
          <w:szCs w:val="22"/>
          <w:shd w:val="clear" w:color="auto" w:fill="FFFF99"/>
          <w:rtl/>
        </w:rPr>
        <w:tab/>
      </w:r>
      <w:r w:rsidRPr="009519E1">
        <w:rPr>
          <w:rStyle w:val="default"/>
          <w:rFonts w:cs="FrankRuehl" w:hint="cs"/>
          <w:vanish/>
          <w:sz w:val="22"/>
          <w:szCs w:val="22"/>
          <w:shd w:val="clear" w:color="auto" w:fill="FFFF99"/>
          <w:rtl/>
        </w:rPr>
        <w:tab/>
      </w:r>
      <w:r w:rsidR="0036013D" w:rsidRPr="009519E1">
        <w:rPr>
          <w:rStyle w:val="default"/>
          <w:rFonts w:cs="FrankRuehl" w:hint="cs"/>
          <w:strike/>
          <w:vanish/>
          <w:sz w:val="22"/>
          <w:szCs w:val="22"/>
          <w:shd w:val="clear" w:color="auto" w:fill="FFFF99"/>
          <w:rtl/>
        </w:rPr>
        <w:t>284</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297</w:t>
      </w:r>
    </w:p>
    <w:p w:rsidR="00C87738" w:rsidRPr="009519E1" w:rsidRDefault="00C87738" w:rsidP="00C8773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C87738" w:rsidRPr="009519E1" w:rsidRDefault="00C87738" w:rsidP="00C8773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בענין </w:t>
      </w:r>
      <w:r w:rsidRPr="009519E1">
        <w:rPr>
          <w:rStyle w:val="default"/>
          <w:rFonts w:cs="FrankRuehl"/>
          <w:vanish/>
          <w:sz w:val="22"/>
          <w:szCs w:val="22"/>
          <w:shd w:val="clear" w:color="auto" w:fill="FFFF99"/>
          <w:rtl/>
        </w:rPr>
        <w:t>–</w:t>
      </w:r>
    </w:p>
    <w:p w:rsidR="00C87738" w:rsidRPr="009519E1" w:rsidRDefault="00C87738" w:rsidP="00B30D5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00B30D5E" w:rsidRPr="009519E1">
        <w:rPr>
          <w:rStyle w:val="default"/>
          <w:rFonts w:cs="FrankRuehl" w:hint="cs"/>
          <w:strike/>
          <w:vanish/>
          <w:sz w:val="22"/>
          <w:szCs w:val="22"/>
          <w:shd w:val="clear" w:color="auto" w:fill="FFFF99"/>
          <w:rtl/>
        </w:rPr>
        <w:t>827</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864</w:t>
      </w:r>
    </w:p>
    <w:p w:rsidR="00C87738" w:rsidRPr="009519E1" w:rsidRDefault="00C87738" w:rsidP="00B30D5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B30D5E" w:rsidRPr="009519E1">
        <w:rPr>
          <w:rStyle w:val="default"/>
          <w:rFonts w:cs="FrankRuehl" w:hint="cs"/>
          <w:strike/>
          <w:vanish/>
          <w:sz w:val="22"/>
          <w:szCs w:val="22"/>
          <w:shd w:val="clear" w:color="auto" w:fill="FFFF99"/>
          <w:rtl/>
        </w:rPr>
        <w:t>379</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1,441</w:t>
      </w:r>
    </w:p>
    <w:p w:rsidR="00C87738" w:rsidRPr="009519E1" w:rsidRDefault="00C87738" w:rsidP="00B30D5E">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00B30D5E" w:rsidRPr="009519E1">
        <w:rPr>
          <w:rStyle w:val="default"/>
          <w:rFonts w:cs="FrankRuehl" w:hint="cs"/>
          <w:strike/>
          <w:vanish/>
          <w:sz w:val="22"/>
          <w:szCs w:val="22"/>
          <w:shd w:val="clear" w:color="auto" w:fill="FFFF99"/>
          <w:rtl/>
        </w:rPr>
        <w:t>762</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2,887</w:t>
      </w:r>
    </w:p>
    <w:p w:rsidR="00C87738" w:rsidRPr="009519E1" w:rsidRDefault="00C87738" w:rsidP="00C8773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87738" w:rsidRPr="009519E1" w:rsidRDefault="00C87738" w:rsidP="00B30D5E">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B30D5E" w:rsidRPr="009519E1">
        <w:rPr>
          <w:rStyle w:val="default"/>
          <w:rFonts w:cs="FrankRuehl" w:hint="cs"/>
          <w:strike/>
          <w:vanish/>
          <w:sz w:val="22"/>
          <w:szCs w:val="22"/>
          <w:shd w:val="clear" w:color="auto" w:fill="FFFF99"/>
          <w:rtl/>
        </w:rPr>
        <w:t>553</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2,668</w:t>
      </w:r>
    </w:p>
    <w:p w:rsidR="00C87738" w:rsidRPr="009519E1" w:rsidRDefault="00C87738" w:rsidP="0074697E">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74697E" w:rsidRPr="009519E1">
        <w:rPr>
          <w:rStyle w:val="default"/>
          <w:rFonts w:cs="FrankRuehl" w:hint="cs"/>
          <w:strike/>
          <w:vanish/>
          <w:sz w:val="22"/>
          <w:szCs w:val="22"/>
          <w:shd w:val="clear" w:color="auto" w:fill="FFFF99"/>
          <w:rtl/>
        </w:rPr>
        <w:t>276</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1,334</w:t>
      </w:r>
    </w:p>
    <w:p w:rsidR="00C87738" w:rsidRPr="009519E1" w:rsidRDefault="00C87738" w:rsidP="0074697E">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5</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74697E" w:rsidRPr="009519E1">
        <w:rPr>
          <w:rStyle w:val="default"/>
          <w:rFonts w:cs="FrankRuehl" w:hint="cs"/>
          <w:strike/>
          <w:vanish/>
          <w:sz w:val="22"/>
          <w:szCs w:val="22"/>
          <w:shd w:val="clear" w:color="auto" w:fill="FFFF99"/>
          <w:rtl/>
        </w:rPr>
        <w:t>817</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1,899</w:t>
      </w:r>
    </w:p>
    <w:p w:rsidR="00C87738" w:rsidRPr="009519E1" w:rsidRDefault="00C87738" w:rsidP="00C8773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vanish/>
          <w:sz w:val="22"/>
          <w:szCs w:val="22"/>
          <w:shd w:val="clear" w:color="auto" w:fill="FFFF99"/>
          <w:rtl/>
        </w:rPr>
        <w:tab/>
        <w:t>לישיבה נוספת בכל אחד מהענינים כאמור בפסקת משנה (א),</w:t>
      </w:r>
    </w:p>
    <w:p w:rsidR="00C87738" w:rsidRPr="009519E1" w:rsidRDefault="00C87738" w:rsidP="0074697E">
      <w:pPr>
        <w:pStyle w:val="P00"/>
        <w:tabs>
          <w:tab w:val="clear" w:pos="6259"/>
          <w:tab w:val="left" w:pos="6804"/>
        </w:tabs>
        <w:spacing w:before="0"/>
        <w:ind w:left="1474" w:right="113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xml:space="preserve"> לכל ישיבה </w:t>
      </w:r>
      <w:r w:rsidRPr="009519E1">
        <w:rPr>
          <w:rStyle w:val="default"/>
          <w:rFonts w:cs="FrankRuehl" w:hint="cs"/>
          <w:vanish/>
          <w:sz w:val="22"/>
          <w:szCs w:val="22"/>
          <w:shd w:val="clear" w:color="auto" w:fill="FFFF99"/>
          <w:rtl/>
        </w:rPr>
        <w:tab/>
      </w:r>
      <w:r w:rsidR="0074697E" w:rsidRPr="009519E1">
        <w:rPr>
          <w:rStyle w:val="default"/>
          <w:rFonts w:cs="FrankRuehl" w:hint="cs"/>
          <w:strike/>
          <w:vanish/>
          <w:sz w:val="22"/>
          <w:szCs w:val="22"/>
          <w:shd w:val="clear" w:color="auto" w:fill="FFFF99"/>
          <w:rtl/>
        </w:rPr>
        <w:t>692</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723</w:t>
      </w:r>
    </w:p>
    <w:p w:rsidR="00C87738" w:rsidRPr="009519E1" w:rsidRDefault="00C87738" w:rsidP="00C8773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C87738" w:rsidRPr="009519E1" w:rsidRDefault="00C87738" w:rsidP="00C87738">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בענין </w:t>
      </w:r>
      <w:r w:rsidRPr="009519E1">
        <w:rPr>
          <w:vanish/>
          <w:sz w:val="22"/>
          <w:szCs w:val="22"/>
          <w:shd w:val="clear" w:color="auto" w:fill="FFFF99"/>
          <w:rtl/>
        </w:rPr>
        <w:t>–</w:t>
      </w:r>
    </w:p>
    <w:p w:rsidR="00C87738" w:rsidRPr="009519E1" w:rsidRDefault="00C87738" w:rsidP="002A3515">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בערובה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002A3515" w:rsidRPr="009519E1">
        <w:rPr>
          <w:rStyle w:val="default"/>
          <w:rFonts w:cs="FrankRuehl" w:hint="cs"/>
          <w:strike/>
          <w:vanish/>
          <w:sz w:val="22"/>
          <w:szCs w:val="22"/>
          <w:shd w:val="clear" w:color="auto" w:fill="FFFF99"/>
          <w:rtl/>
        </w:rPr>
        <w:t>379</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1,441</w:t>
      </w:r>
    </w:p>
    <w:p w:rsidR="00C87738" w:rsidRPr="009519E1" w:rsidRDefault="00C87738" w:rsidP="00C8773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87738" w:rsidRPr="009519E1" w:rsidRDefault="00C87738" w:rsidP="002A3515">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w:t>
      </w:r>
      <w:r w:rsidR="002A3515" w:rsidRPr="009519E1">
        <w:rPr>
          <w:rStyle w:val="default"/>
          <w:rFonts w:cs="FrankRuehl" w:hint="cs"/>
          <w:strike/>
          <w:vanish/>
          <w:sz w:val="22"/>
          <w:szCs w:val="22"/>
          <w:shd w:val="clear" w:color="auto" w:fill="FFFF99"/>
          <w:rtl/>
        </w:rPr>
        <w:t>829</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4,002</w:t>
      </w:r>
    </w:p>
    <w:p w:rsidR="00C87738" w:rsidRPr="009519E1" w:rsidRDefault="00C87738" w:rsidP="002A3515">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w:t>
      </w:r>
      <w:r w:rsidR="002A3515" w:rsidRPr="009519E1">
        <w:rPr>
          <w:rStyle w:val="default"/>
          <w:rFonts w:cs="FrankRuehl" w:hint="cs"/>
          <w:strike/>
          <w:vanish/>
          <w:sz w:val="22"/>
          <w:szCs w:val="22"/>
          <w:shd w:val="clear" w:color="auto" w:fill="FFFF99"/>
          <w:rtl/>
        </w:rPr>
        <w:t>914</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2,000</w:t>
      </w:r>
    </w:p>
    <w:p w:rsidR="00C87738" w:rsidRPr="009519E1" w:rsidRDefault="00C87738" w:rsidP="002A3515">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3</w:t>
      </w:r>
      <w:r w:rsidRPr="009519E1">
        <w:rPr>
          <w:rStyle w:val="default"/>
          <w:rFonts w:cs="FrankRuehl"/>
          <w:vanish/>
          <w:sz w:val="22"/>
          <w:szCs w:val="22"/>
          <w:shd w:val="clear" w:color="auto" w:fill="FFFF99"/>
          <w:rtl/>
        </w:rPr>
        <w:t>)</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hint="cs"/>
          <w:vanish/>
          <w:sz w:val="22"/>
          <w:szCs w:val="22"/>
          <w:shd w:val="clear" w:color="auto" w:fill="FFFF99"/>
          <w:rtl/>
        </w:rPr>
        <w:tab/>
      </w:r>
      <w:r w:rsidR="002A3515" w:rsidRPr="009519E1">
        <w:rPr>
          <w:rStyle w:val="default"/>
          <w:rFonts w:cs="FrankRuehl" w:hint="cs"/>
          <w:strike/>
          <w:vanish/>
          <w:sz w:val="22"/>
          <w:szCs w:val="22"/>
          <w:shd w:val="clear" w:color="auto" w:fill="FFFF99"/>
          <w:rtl/>
        </w:rPr>
        <w:t>2,045</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2,137</w:t>
      </w:r>
    </w:p>
    <w:p w:rsidR="00C87738" w:rsidRPr="009519E1" w:rsidRDefault="00C87738" w:rsidP="00C8773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מהענינים כאמור בפסקת משנה (א)</w:t>
      </w:r>
      <w:r w:rsidRPr="009519E1">
        <w:rPr>
          <w:rStyle w:val="default"/>
          <w:rFonts w:cs="FrankRuehl"/>
          <w:vanish/>
          <w:sz w:val="22"/>
          <w:szCs w:val="22"/>
          <w:shd w:val="clear" w:color="auto" w:fill="FFFF99"/>
          <w:rtl/>
        </w:rPr>
        <w:t>,</w:t>
      </w:r>
    </w:p>
    <w:p w:rsidR="00C87738" w:rsidRPr="009519E1" w:rsidRDefault="00C87738" w:rsidP="00741E25">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לרבות ישיבה בענין הקשור במישרין לטיפול בתיק</w:t>
      </w:r>
      <w:r w:rsidRPr="009519E1">
        <w:rPr>
          <w:rStyle w:val="default"/>
          <w:rFonts w:cs="FrankRuehl" w:hint="cs"/>
          <w:vanish/>
          <w:sz w:val="22"/>
          <w:szCs w:val="22"/>
          <w:shd w:val="clear" w:color="auto" w:fill="FFFF99"/>
          <w:rtl/>
        </w:rPr>
        <w:t>, לכל ישיבה</w:t>
      </w:r>
      <w:r w:rsidRPr="009519E1">
        <w:rPr>
          <w:rStyle w:val="default"/>
          <w:rFonts w:cs="FrankRuehl" w:hint="cs"/>
          <w:vanish/>
          <w:sz w:val="22"/>
          <w:szCs w:val="22"/>
          <w:shd w:val="clear" w:color="auto" w:fill="FFFF99"/>
          <w:rtl/>
        </w:rPr>
        <w:tab/>
      </w:r>
      <w:r w:rsidR="00741E25" w:rsidRPr="009519E1">
        <w:rPr>
          <w:rStyle w:val="default"/>
          <w:rFonts w:cs="FrankRuehl" w:hint="cs"/>
          <w:strike/>
          <w:vanish/>
          <w:sz w:val="22"/>
          <w:szCs w:val="22"/>
          <w:shd w:val="clear" w:color="auto" w:fill="FFFF99"/>
          <w:rtl/>
        </w:rPr>
        <w:t>1,105</w:t>
      </w:r>
      <w:r w:rsidR="00142668" w:rsidRPr="009519E1">
        <w:rPr>
          <w:rStyle w:val="default"/>
          <w:rFonts w:cs="FrankRuehl" w:hint="cs"/>
          <w:vanish/>
          <w:sz w:val="22"/>
          <w:szCs w:val="22"/>
          <w:shd w:val="clear" w:color="auto" w:fill="FFFF99"/>
          <w:rtl/>
        </w:rPr>
        <w:t xml:space="preserve"> </w:t>
      </w:r>
      <w:r w:rsidR="00142668" w:rsidRPr="009519E1">
        <w:rPr>
          <w:rStyle w:val="default"/>
          <w:rFonts w:cs="FrankRuehl" w:hint="cs"/>
          <w:vanish/>
          <w:sz w:val="22"/>
          <w:szCs w:val="22"/>
          <w:u w:val="single"/>
          <w:shd w:val="clear" w:color="auto" w:fill="FFFF99"/>
          <w:rtl/>
        </w:rPr>
        <w:t>1,155</w:t>
      </w:r>
    </w:p>
    <w:p w:rsidR="00C87738" w:rsidRPr="009519E1" w:rsidRDefault="00C87738" w:rsidP="00C8773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C87738" w:rsidRPr="009519E1" w:rsidRDefault="00C87738" w:rsidP="00C8773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התשל"ז-1977,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C87738" w:rsidRPr="009519E1" w:rsidRDefault="00C87738" w:rsidP="00C8773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C87738" w:rsidRPr="009519E1" w:rsidRDefault="00C87738" w:rsidP="00C87738">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C87738" w:rsidRPr="009519E1" w:rsidRDefault="00C87738" w:rsidP="0008650B">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0008650B" w:rsidRPr="009519E1">
        <w:rPr>
          <w:rFonts w:hint="cs"/>
          <w:strike/>
          <w:vanish/>
          <w:sz w:val="22"/>
          <w:szCs w:val="22"/>
          <w:shd w:val="clear" w:color="auto" w:fill="FFFF99"/>
          <w:rtl/>
        </w:rPr>
        <w:t>134</w:t>
      </w:r>
      <w:r w:rsidR="00142668" w:rsidRPr="009519E1">
        <w:rPr>
          <w:rFonts w:hint="cs"/>
          <w:vanish/>
          <w:sz w:val="22"/>
          <w:szCs w:val="22"/>
          <w:shd w:val="clear" w:color="auto" w:fill="FFFF99"/>
          <w:rtl/>
        </w:rPr>
        <w:t xml:space="preserve"> </w:t>
      </w:r>
      <w:r w:rsidR="00142668" w:rsidRPr="009519E1">
        <w:rPr>
          <w:rFonts w:hint="cs"/>
          <w:vanish/>
          <w:sz w:val="22"/>
          <w:szCs w:val="22"/>
          <w:u w:val="single"/>
          <w:shd w:val="clear" w:color="auto" w:fill="FFFF99"/>
          <w:rtl/>
        </w:rPr>
        <w:t>140</w:t>
      </w:r>
    </w:p>
    <w:p w:rsidR="00C87738" w:rsidRPr="009519E1" w:rsidRDefault="00C87738" w:rsidP="0008650B">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0008650B" w:rsidRPr="009519E1">
        <w:rPr>
          <w:rFonts w:hint="cs"/>
          <w:strike/>
          <w:vanish/>
          <w:sz w:val="22"/>
          <w:szCs w:val="22"/>
          <w:shd w:val="clear" w:color="auto" w:fill="FFFF99"/>
          <w:rtl/>
        </w:rPr>
        <w:t>50</w:t>
      </w:r>
      <w:r w:rsidR="00142668" w:rsidRPr="009519E1">
        <w:rPr>
          <w:rFonts w:hint="cs"/>
          <w:vanish/>
          <w:sz w:val="22"/>
          <w:szCs w:val="22"/>
          <w:shd w:val="clear" w:color="auto" w:fill="FFFF99"/>
          <w:rtl/>
        </w:rPr>
        <w:t xml:space="preserve"> </w:t>
      </w:r>
      <w:r w:rsidR="00142668" w:rsidRPr="009519E1">
        <w:rPr>
          <w:rFonts w:hint="cs"/>
          <w:vanish/>
          <w:sz w:val="22"/>
          <w:szCs w:val="22"/>
          <w:u w:val="single"/>
          <w:shd w:val="clear" w:color="auto" w:fill="FFFF99"/>
          <w:rtl/>
        </w:rPr>
        <w:t>52</w:t>
      </w:r>
    </w:p>
    <w:p w:rsidR="00C87738" w:rsidRPr="009519E1" w:rsidRDefault="00C87738" w:rsidP="00C87738">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C87738" w:rsidRPr="009519E1" w:rsidRDefault="00C87738" w:rsidP="0027212C">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0027212C" w:rsidRPr="009519E1">
        <w:rPr>
          <w:rFonts w:hint="cs"/>
          <w:strike/>
          <w:vanish/>
          <w:sz w:val="22"/>
          <w:szCs w:val="22"/>
          <w:shd w:val="clear" w:color="auto" w:fill="FFFF99"/>
          <w:rtl/>
        </w:rPr>
        <w:t>210</w:t>
      </w:r>
      <w:r w:rsidR="00142668" w:rsidRPr="009519E1">
        <w:rPr>
          <w:rFonts w:hint="cs"/>
          <w:vanish/>
          <w:sz w:val="22"/>
          <w:szCs w:val="22"/>
          <w:shd w:val="clear" w:color="auto" w:fill="FFFF99"/>
          <w:rtl/>
        </w:rPr>
        <w:t xml:space="preserve"> </w:t>
      </w:r>
      <w:r w:rsidR="00142668" w:rsidRPr="009519E1">
        <w:rPr>
          <w:rFonts w:hint="cs"/>
          <w:vanish/>
          <w:sz w:val="22"/>
          <w:szCs w:val="22"/>
          <w:u w:val="single"/>
          <w:shd w:val="clear" w:color="auto" w:fill="FFFF99"/>
          <w:rtl/>
        </w:rPr>
        <w:t>219</w:t>
      </w:r>
    </w:p>
    <w:p w:rsidR="00C87738" w:rsidRPr="009519E1" w:rsidRDefault="00C87738" w:rsidP="0027212C">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שעות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0027212C" w:rsidRPr="009519E1">
        <w:rPr>
          <w:rFonts w:hint="cs"/>
          <w:strike/>
          <w:vanish/>
          <w:sz w:val="22"/>
          <w:szCs w:val="22"/>
          <w:shd w:val="clear" w:color="auto" w:fill="FFFF99"/>
          <w:rtl/>
        </w:rPr>
        <w:t>88</w:t>
      </w:r>
      <w:r w:rsidR="00142668" w:rsidRPr="009519E1">
        <w:rPr>
          <w:rFonts w:hint="cs"/>
          <w:vanish/>
          <w:sz w:val="22"/>
          <w:szCs w:val="22"/>
          <w:shd w:val="clear" w:color="auto" w:fill="FFFF99"/>
          <w:rtl/>
        </w:rPr>
        <w:t xml:space="preserve"> </w:t>
      </w:r>
      <w:r w:rsidR="00142668" w:rsidRPr="009519E1">
        <w:rPr>
          <w:rFonts w:hint="cs"/>
          <w:vanish/>
          <w:sz w:val="22"/>
          <w:szCs w:val="22"/>
          <w:u w:val="single"/>
          <w:shd w:val="clear" w:color="auto" w:fill="FFFF99"/>
          <w:rtl/>
        </w:rPr>
        <w:t>92</w:t>
      </w:r>
    </w:p>
    <w:p w:rsidR="00C87738" w:rsidRPr="009519E1" w:rsidRDefault="00C87738" w:rsidP="0027212C">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0027212C" w:rsidRPr="009519E1">
        <w:rPr>
          <w:rFonts w:hint="cs"/>
          <w:strike/>
          <w:vanish/>
          <w:sz w:val="22"/>
          <w:szCs w:val="22"/>
          <w:shd w:val="clear" w:color="auto" w:fill="FFFF99"/>
          <w:rtl/>
        </w:rPr>
        <w:t>56</w:t>
      </w:r>
      <w:r w:rsidR="00142668" w:rsidRPr="009519E1">
        <w:rPr>
          <w:rFonts w:hint="cs"/>
          <w:vanish/>
          <w:sz w:val="22"/>
          <w:szCs w:val="22"/>
          <w:shd w:val="clear" w:color="auto" w:fill="FFFF99"/>
          <w:rtl/>
        </w:rPr>
        <w:t xml:space="preserve"> </w:t>
      </w:r>
      <w:r w:rsidR="00142668" w:rsidRPr="009519E1">
        <w:rPr>
          <w:rFonts w:hint="cs"/>
          <w:vanish/>
          <w:sz w:val="22"/>
          <w:szCs w:val="22"/>
          <w:u w:val="single"/>
          <w:shd w:val="clear" w:color="auto" w:fill="FFFF99"/>
          <w:rtl/>
        </w:rPr>
        <w:t>59</w:t>
      </w:r>
    </w:p>
    <w:p w:rsidR="003220FC" w:rsidRPr="009519E1" w:rsidRDefault="003220FC" w:rsidP="000B612D">
      <w:pPr>
        <w:pStyle w:val="P00"/>
        <w:spacing w:before="0"/>
        <w:ind w:left="0" w:right="1134"/>
        <w:rPr>
          <w:rStyle w:val="default"/>
          <w:rFonts w:cs="FrankRuehl" w:hint="cs"/>
          <w:vanish/>
          <w:color w:val="FF0000"/>
          <w:szCs w:val="20"/>
          <w:shd w:val="clear" w:color="auto" w:fill="FFFF99"/>
          <w:rtl/>
        </w:rPr>
      </w:pPr>
    </w:p>
    <w:p w:rsidR="000B612D" w:rsidRPr="009519E1" w:rsidRDefault="000B612D" w:rsidP="000B612D">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20.8.2009 עד יום 31.12.2009</w:t>
      </w:r>
    </w:p>
    <w:p w:rsidR="000B612D" w:rsidRPr="009519E1" w:rsidRDefault="000B612D" w:rsidP="000B612D">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הוראת שעה תשס"ט-2009</w:t>
      </w:r>
    </w:p>
    <w:p w:rsidR="000B612D" w:rsidRPr="009519E1" w:rsidRDefault="000B612D" w:rsidP="000B612D">
      <w:pPr>
        <w:pStyle w:val="P00"/>
        <w:spacing w:before="0"/>
        <w:ind w:left="0" w:right="1134"/>
        <w:rPr>
          <w:rStyle w:val="default"/>
          <w:rFonts w:cs="FrankRuehl" w:hint="cs"/>
          <w:vanish/>
          <w:szCs w:val="20"/>
          <w:shd w:val="clear" w:color="auto" w:fill="FFFF99"/>
          <w:rtl/>
        </w:rPr>
      </w:pPr>
      <w:hyperlink r:id="rId19" w:history="1">
        <w:r w:rsidRPr="009519E1">
          <w:rPr>
            <w:rStyle w:val="Hyperlink"/>
            <w:rFonts w:hint="cs"/>
            <w:vanish/>
            <w:szCs w:val="20"/>
            <w:shd w:val="clear" w:color="auto" w:fill="FFFF99"/>
            <w:rtl/>
          </w:rPr>
          <w:t>ק"ת תשס"ט מס' 6805</w:t>
        </w:r>
      </w:hyperlink>
      <w:r w:rsidRPr="009519E1">
        <w:rPr>
          <w:rStyle w:val="default"/>
          <w:rFonts w:cs="FrankRuehl" w:hint="cs"/>
          <w:vanish/>
          <w:szCs w:val="20"/>
          <w:shd w:val="clear" w:color="auto" w:fill="FFFF99"/>
          <w:rtl/>
        </w:rPr>
        <w:t xml:space="preserve"> מיום 20.8.2009 עמ' 1241</w:t>
      </w:r>
    </w:p>
    <w:p w:rsidR="000B612D" w:rsidRPr="009519E1" w:rsidRDefault="000B612D" w:rsidP="0000299A">
      <w:pPr>
        <w:pStyle w:val="P00"/>
        <w:ind w:left="0" w:right="1134"/>
        <w:rPr>
          <w:rStyle w:val="default"/>
          <w:rFonts w:cs="FrankRuehl"/>
          <w:vanish/>
          <w:sz w:val="22"/>
          <w:szCs w:val="22"/>
          <w:shd w:val="clear" w:color="auto" w:fill="FFFF99"/>
          <w:rtl/>
        </w:rPr>
      </w:pPr>
      <w:r w:rsidRPr="009519E1">
        <w:rPr>
          <w:rStyle w:val="big-numbe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0B612D" w:rsidRPr="009519E1" w:rsidRDefault="000B612D" w:rsidP="000B612D">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0B612D" w:rsidRPr="009519E1" w:rsidRDefault="000B612D" w:rsidP="000B612D">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0B612D" w:rsidRPr="009519E1" w:rsidRDefault="000B612D" w:rsidP="000B612D">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577</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552</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692</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662</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808</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773</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2,376</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2,273</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386</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1,326</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1,039</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994</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2,134</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2,042</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449</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1,386</w:t>
      </w:r>
    </w:p>
    <w:p w:rsidR="000B612D" w:rsidRPr="009519E1" w:rsidRDefault="000B612D" w:rsidP="000B612D">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440</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421</w:t>
      </w:r>
    </w:p>
    <w:p w:rsidR="000B612D" w:rsidRPr="009519E1" w:rsidRDefault="000B612D" w:rsidP="000B612D">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297</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284</w:t>
      </w:r>
    </w:p>
    <w:p w:rsidR="000B612D" w:rsidRPr="009519E1" w:rsidRDefault="000B612D" w:rsidP="000B612D">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0B612D" w:rsidRPr="009519E1" w:rsidRDefault="000B612D" w:rsidP="000B612D">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864</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827</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441</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1,379</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887</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2,762</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668</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2,553</w:t>
      </w:r>
    </w:p>
    <w:p w:rsidR="000B612D" w:rsidRPr="009519E1" w:rsidRDefault="000B612D" w:rsidP="000B612D">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334</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1,276</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899</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1,817</w:t>
      </w:r>
    </w:p>
    <w:p w:rsidR="000B612D" w:rsidRPr="009519E1" w:rsidRDefault="000B612D" w:rsidP="000B612D">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723</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692</w:t>
      </w:r>
    </w:p>
    <w:p w:rsidR="000B612D" w:rsidRPr="009519E1" w:rsidRDefault="000B612D" w:rsidP="000B612D">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0B612D" w:rsidRPr="009519E1" w:rsidRDefault="000B612D" w:rsidP="000B612D">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441</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1,379</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0B612D" w:rsidRPr="009519E1" w:rsidRDefault="000B612D" w:rsidP="000B612D">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4,002</w:t>
      </w:r>
      <w:r w:rsidR="0000299A" w:rsidRPr="009519E1">
        <w:rPr>
          <w:rStyle w:val="default"/>
          <w:rFonts w:cs="FrankRuehl" w:hint="cs"/>
          <w:vanish/>
          <w:sz w:val="22"/>
          <w:szCs w:val="22"/>
          <w:shd w:val="clear" w:color="auto" w:fill="FFFF99"/>
          <w:rtl/>
        </w:rPr>
        <w:t xml:space="preserve"> </w:t>
      </w:r>
      <w:r w:rsidR="0000299A" w:rsidRPr="009519E1">
        <w:rPr>
          <w:rStyle w:val="default"/>
          <w:rFonts w:cs="FrankRuehl" w:hint="cs"/>
          <w:vanish/>
          <w:sz w:val="22"/>
          <w:szCs w:val="22"/>
          <w:u w:val="single"/>
          <w:shd w:val="clear" w:color="auto" w:fill="FFFF99"/>
          <w:rtl/>
        </w:rPr>
        <w:t>3,829</w:t>
      </w:r>
    </w:p>
    <w:p w:rsidR="000B612D" w:rsidRPr="009519E1" w:rsidRDefault="000B612D" w:rsidP="000B612D">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2,000</w:t>
      </w:r>
      <w:r w:rsidR="00C97B6B" w:rsidRPr="009519E1">
        <w:rPr>
          <w:rStyle w:val="default"/>
          <w:rFonts w:cs="FrankRuehl" w:hint="cs"/>
          <w:vanish/>
          <w:sz w:val="22"/>
          <w:szCs w:val="22"/>
          <w:shd w:val="clear" w:color="auto" w:fill="FFFF99"/>
          <w:rtl/>
        </w:rPr>
        <w:t xml:space="preserve"> </w:t>
      </w:r>
      <w:r w:rsidR="00C97B6B" w:rsidRPr="009519E1">
        <w:rPr>
          <w:rStyle w:val="default"/>
          <w:rFonts w:cs="FrankRuehl" w:hint="cs"/>
          <w:vanish/>
          <w:sz w:val="22"/>
          <w:szCs w:val="22"/>
          <w:u w:val="single"/>
          <w:shd w:val="clear" w:color="auto" w:fill="FFFF99"/>
          <w:rtl/>
        </w:rPr>
        <w:t>1,914</w:t>
      </w:r>
    </w:p>
    <w:p w:rsidR="000B612D" w:rsidRPr="009519E1" w:rsidRDefault="000B612D" w:rsidP="000B612D">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2,137</w:t>
      </w:r>
      <w:r w:rsidR="00C97B6B" w:rsidRPr="009519E1">
        <w:rPr>
          <w:rStyle w:val="default"/>
          <w:rFonts w:cs="FrankRuehl" w:hint="cs"/>
          <w:vanish/>
          <w:sz w:val="22"/>
          <w:szCs w:val="22"/>
          <w:shd w:val="clear" w:color="auto" w:fill="FFFF99"/>
          <w:rtl/>
        </w:rPr>
        <w:t xml:space="preserve"> </w:t>
      </w:r>
      <w:r w:rsidR="00C97B6B" w:rsidRPr="009519E1">
        <w:rPr>
          <w:rStyle w:val="default"/>
          <w:rFonts w:cs="FrankRuehl" w:hint="cs"/>
          <w:vanish/>
          <w:sz w:val="22"/>
          <w:szCs w:val="22"/>
          <w:u w:val="single"/>
          <w:shd w:val="clear" w:color="auto" w:fill="FFFF99"/>
          <w:rtl/>
        </w:rPr>
        <w:t>2,045</w:t>
      </w:r>
    </w:p>
    <w:p w:rsidR="000B612D" w:rsidRPr="009519E1" w:rsidRDefault="000B612D" w:rsidP="000B612D">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1,155</w:t>
      </w:r>
      <w:r w:rsidR="00C97B6B" w:rsidRPr="009519E1">
        <w:rPr>
          <w:rStyle w:val="default"/>
          <w:rFonts w:cs="FrankRuehl" w:hint="cs"/>
          <w:vanish/>
          <w:sz w:val="22"/>
          <w:szCs w:val="22"/>
          <w:shd w:val="clear" w:color="auto" w:fill="FFFF99"/>
          <w:rtl/>
        </w:rPr>
        <w:t xml:space="preserve"> </w:t>
      </w:r>
      <w:r w:rsidR="00C97B6B" w:rsidRPr="009519E1">
        <w:rPr>
          <w:rStyle w:val="default"/>
          <w:rFonts w:cs="FrankRuehl" w:hint="cs"/>
          <w:vanish/>
          <w:sz w:val="22"/>
          <w:szCs w:val="22"/>
          <w:u w:val="single"/>
          <w:shd w:val="clear" w:color="auto" w:fill="FFFF99"/>
          <w:rtl/>
        </w:rPr>
        <w:t>1,105</w:t>
      </w:r>
    </w:p>
    <w:p w:rsidR="000B612D" w:rsidRPr="009519E1" w:rsidRDefault="000B612D" w:rsidP="000B612D">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0B612D" w:rsidRPr="009519E1" w:rsidRDefault="000B612D" w:rsidP="000B612D">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0B612D" w:rsidRPr="009519E1" w:rsidRDefault="000B612D" w:rsidP="000B612D">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0B612D" w:rsidRPr="009519E1" w:rsidRDefault="000B612D" w:rsidP="000B612D">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0B612D" w:rsidRPr="009519E1" w:rsidRDefault="000B612D" w:rsidP="000B612D">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140</w:t>
      </w:r>
      <w:r w:rsidR="001B3C97" w:rsidRPr="009519E1">
        <w:rPr>
          <w:rFonts w:hint="cs"/>
          <w:vanish/>
          <w:sz w:val="22"/>
          <w:szCs w:val="22"/>
          <w:shd w:val="clear" w:color="auto" w:fill="FFFF99"/>
          <w:rtl/>
        </w:rPr>
        <w:t xml:space="preserve"> </w:t>
      </w:r>
      <w:r w:rsidR="001B3C97" w:rsidRPr="009519E1">
        <w:rPr>
          <w:rFonts w:hint="cs"/>
          <w:vanish/>
          <w:sz w:val="22"/>
          <w:szCs w:val="22"/>
          <w:u w:val="single"/>
          <w:shd w:val="clear" w:color="auto" w:fill="FFFF99"/>
          <w:rtl/>
        </w:rPr>
        <w:t>134</w:t>
      </w:r>
    </w:p>
    <w:p w:rsidR="000B612D" w:rsidRPr="009519E1" w:rsidRDefault="000B612D" w:rsidP="000B612D">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52</w:t>
      </w:r>
      <w:r w:rsidR="001B3C97" w:rsidRPr="009519E1">
        <w:rPr>
          <w:rFonts w:hint="cs"/>
          <w:vanish/>
          <w:sz w:val="22"/>
          <w:szCs w:val="22"/>
          <w:shd w:val="clear" w:color="auto" w:fill="FFFF99"/>
          <w:rtl/>
        </w:rPr>
        <w:t xml:space="preserve"> </w:t>
      </w:r>
      <w:r w:rsidR="001B3C97" w:rsidRPr="009519E1">
        <w:rPr>
          <w:rFonts w:hint="cs"/>
          <w:vanish/>
          <w:sz w:val="22"/>
          <w:szCs w:val="22"/>
          <w:u w:val="single"/>
          <w:shd w:val="clear" w:color="auto" w:fill="FFFF99"/>
          <w:rtl/>
        </w:rPr>
        <w:t>50</w:t>
      </w:r>
    </w:p>
    <w:p w:rsidR="000B612D" w:rsidRPr="009519E1" w:rsidRDefault="000B612D" w:rsidP="000B612D">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0B612D" w:rsidRPr="009519E1" w:rsidRDefault="000B612D" w:rsidP="000B612D">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219</w:t>
      </w:r>
      <w:r w:rsidR="001B3C97" w:rsidRPr="009519E1">
        <w:rPr>
          <w:rFonts w:hint="cs"/>
          <w:vanish/>
          <w:sz w:val="22"/>
          <w:szCs w:val="22"/>
          <w:shd w:val="clear" w:color="auto" w:fill="FFFF99"/>
          <w:rtl/>
        </w:rPr>
        <w:t xml:space="preserve"> </w:t>
      </w:r>
      <w:r w:rsidR="001B3C97" w:rsidRPr="009519E1">
        <w:rPr>
          <w:rFonts w:hint="cs"/>
          <w:vanish/>
          <w:sz w:val="22"/>
          <w:szCs w:val="22"/>
          <w:u w:val="single"/>
          <w:shd w:val="clear" w:color="auto" w:fill="FFFF99"/>
          <w:rtl/>
        </w:rPr>
        <w:t>210</w:t>
      </w:r>
    </w:p>
    <w:p w:rsidR="000B612D" w:rsidRPr="009519E1" w:rsidRDefault="000B612D" w:rsidP="000B612D">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001B3C97" w:rsidRPr="009519E1">
        <w:rPr>
          <w:rFonts w:hint="cs"/>
          <w:vanish/>
          <w:sz w:val="22"/>
          <w:szCs w:val="22"/>
          <w:shd w:val="clear" w:color="auto" w:fill="FFFF99"/>
          <w:rtl/>
        </w:rPr>
        <w:tab/>
      </w:r>
      <w:r w:rsidR="001B3C97" w:rsidRPr="009519E1">
        <w:rPr>
          <w:rFonts w:hint="cs"/>
          <w:vanish/>
          <w:sz w:val="22"/>
          <w:szCs w:val="22"/>
          <w:shd w:val="clear" w:color="auto" w:fill="FFFF99"/>
          <w:rtl/>
        </w:rPr>
        <w:tab/>
      </w:r>
      <w:r w:rsidR="001B3C97"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92</w:t>
      </w:r>
      <w:r w:rsidR="001B3C97" w:rsidRPr="009519E1">
        <w:rPr>
          <w:rFonts w:hint="cs"/>
          <w:vanish/>
          <w:sz w:val="22"/>
          <w:szCs w:val="22"/>
          <w:shd w:val="clear" w:color="auto" w:fill="FFFF99"/>
          <w:rtl/>
        </w:rPr>
        <w:t xml:space="preserve"> </w:t>
      </w:r>
      <w:r w:rsidR="001B3C97" w:rsidRPr="009519E1">
        <w:rPr>
          <w:rFonts w:hint="cs"/>
          <w:vanish/>
          <w:sz w:val="22"/>
          <w:szCs w:val="22"/>
          <w:u w:val="single"/>
          <w:shd w:val="clear" w:color="auto" w:fill="FFFF99"/>
          <w:rtl/>
        </w:rPr>
        <w:t>88</w:t>
      </w:r>
    </w:p>
    <w:p w:rsidR="000B612D" w:rsidRPr="009519E1" w:rsidRDefault="000B612D" w:rsidP="001B3C97">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59</w:t>
      </w:r>
      <w:r w:rsidR="001B3C97" w:rsidRPr="009519E1">
        <w:rPr>
          <w:rFonts w:hint="cs"/>
          <w:vanish/>
          <w:sz w:val="22"/>
          <w:szCs w:val="22"/>
          <w:shd w:val="clear" w:color="auto" w:fill="FFFF99"/>
          <w:rtl/>
        </w:rPr>
        <w:t xml:space="preserve"> </w:t>
      </w:r>
      <w:r w:rsidR="001B3C97" w:rsidRPr="009519E1">
        <w:rPr>
          <w:rFonts w:hint="cs"/>
          <w:vanish/>
          <w:sz w:val="22"/>
          <w:szCs w:val="22"/>
          <w:u w:val="single"/>
          <w:shd w:val="clear" w:color="auto" w:fill="FFFF99"/>
          <w:rtl/>
        </w:rPr>
        <w:t>56</w:t>
      </w:r>
    </w:p>
    <w:p w:rsidR="00E4587A" w:rsidRPr="009519E1" w:rsidRDefault="00E4587A" w:rsidP="00E4587A">
      <w:pPr>
        <w:pStyle w:val="P00"/>
        <w:spacing w:before="0"/>
        <w:ind w:left="0" w:right="1134"/>
        <w:rPr>
          <w:rStyle w:val="default"/>
          <w:rFonts w:cs="FrankRuehl" w:hint="cs"/>
          <w:vanish/>
          <w:szCs w:val="20"/>
          <w:shd w:val="clear" w:color="auto" w:fill="FFFF99"/>
          <w:rtl/>
        </w:rPr>
      </w:pPr>
    </w:p>
    <w:p w:rsidR="00E4587A" w:rsidRPr="009519E1" w:rsidRDefault="00E4587A"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1.1.2010</w:t>
      </w:r>
    </w:p>
    <w:p w:rsidR="00E4587A" w:rsidRPr="009519E1" w:rsidRDefault="00E4587A"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תש"ע-2010</w:t>
      </w:r>
    </w:p>
    <w:p w:rsidR="00E4587A" w:rsidRPr="009519E1" w:rsidRDefault="00E4587A" w:rsidP="00E4587A">
      <w:pPr>
        <w:pStyle w:val="P00"/>
        <w:spacing w:before="0"/>
        <w:ind w:left="0" w:right="1134"/>
        <w:rPr>
          <w:rStyle w:val="default"/>
          <w:rFonts w:cs="FrankRuehl" w:hint="cs"/>
          <w:vanish/>
          <w:szCs w:val="20"/>
          <w:shd w:val="clear" w:color="auto" w:fill="FFFF99"/>
          <w:rtl/>
        </w:rPr>
      </w:pPr>
      <w:hyperlink r:id="rId20" w:history="1">
        <w:r w:rsidRPr="009519E1">
          <w:rPr>
            <w:rStyle w:val="Hyperlink"/>
            <w:rFonts w:hint="cs"/>
            <w:vanish/>
            <w:szCs w:val="20"/>
            <w:shd w:val="clear" w:color="auto" w:fill="FFFF99"/>
            <w:rtl/>
          </w:rPr>
          <w:t>ק"ת תש"ע מס' 6855</w:t>
        </w:r>
      </w:hyperlink>
      <w:r w:rsidRPr="009519E1">
        <w:rPr>
          <w:rStyle w:val="default"/>
          <w:rFonts w:cs="FrankRuehl" w:hint="cs"/>
          <w:vanish/>
          <w:szCs w:val="20"/>
          <w:shd w:val="clear" w:color="auto" w:fill="FFFF99"/>
          <w:rtl/>
        </w:rPr>
        <w:t xml:space="preserve"> מיום 11.1.2010 עמ' 622</w:t>
      </w:r>
    </w:p>
    <w:p w:rsidR="00544B08" w:rsidRPr="009519E1" w:rsidRDefault="00544B08" w:rsidP="00544B08">
      <w:pPr>
        <w:pStyle w:val="P00"/>
        <w:ind w:left="0" w:right="1134"/>
        <w:rPr>
          <w:rStyle w:val="default"/>
          <w:rFonts w:cs="FrankRuehl"/>
          <w:vanish/>
          <w:sz w:val="22"/>
          <w:szCs w:val="22"/>
          <w:shd w:val="clear" w:color="auto" w:fill="FFFF99"/>
          <w:rtl/>
        </w:rPr>
      </w:pPr>
      <w:r w:rsidRPr="009519E1">
        <w:rPr>
          <w:rStyle w:val="big-numbe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544B08" w:rsidRPr="009519E1" w:rsidRDefault="00544B08" w:rsidP="00544B0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544B08" w:rsidRPr="009519E1" w:rsidRDefault="00544B08" w:rsidP="00544B0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544B08" w:rsidRPr="009519E1" w:rsidRDefault="00544B08" w:rsidP="00544B0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577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599</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692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718</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808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839</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2,376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2,466</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386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1,439</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1,039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1,079</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2,216</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1,504</w:t>
      </w:r>
    </w:p>
    <w:p w:rsidR="00544B08" w:rsidRPr="009519E1" w:rsidRDefault="00544B08" w:rsidP="00544B0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457</w:t>
      </w:r>
    </w:p>
    <w:p w:rsidR="00544B08" w:rsidRPr="009519E1" w:rsidRDefault="00544B08" w:rsidP="00544B08">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308</w:t>
      </w:r>
    </w:p>
    <w:p w:rsidR="00544B08" w:rsidRPr="009519E1" w:rsidRDefault="00544B08" w:rsidP="00544B0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544B08" w:rsidRPr="009519E1" w:rsidRDefault="00544B08" w:rsidP="00544B0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864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897</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1,496</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887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2,997</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668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2,770</w:t>
      </w:r>
    </w:p>
    <w:p w:rsidR="00544B08" w:rsidRPr="009519E1" w:rsidRDefault="00544B08" w:rsidP="00544B0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334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1,385</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899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1,972</w:t>
      </w:r>
    </w:p>
    <w:p w:rsidR="00544B08" w:rsidRPr="009519E1" w:rsidRDefault="00544B08" w:rsidP="00544B08">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723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751</w:t>
      </w:r>
    </w:p>
    <w:p w:rsidR="00544B08" w:rsidRPr="009519E1" w:rsidRDefault="00544B08" w:rsidP="00544B0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544B08" w:rsidRPr="009519E1" w:rsidRDefault="00544B08" w:rsidP="00544B08">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441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1,496</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544B08" w:rsidRPr="009519E1" w:rsidRDefault="00544B08" w:rsidP="00544B0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4,002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4,155</w:t>
      </w:r>
    </w:p>
    <w:p w:rsidR="00544B08" w:rsidRPr="009519E1" w:rsidRDefault="00544B08" w:rsidP="00544B0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2,000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2,077</w:t>
      </w:r>
    </w:p>
    <w:p w:rsidR="00544B08" w:rsidRPr="009519E1" w:rsidRDefault="00544B08" w:rsidP="00544B0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2,137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2,219</w:t>
      </w:r>
    </w:p>
    <w:p w:rsidR="00544B08" w:rsidRPr="009519E1" w:rsidRDefault="00544B08" w:rsidP="00544B08">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1,155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1,199</w:t>
      </w:r>
    </w:p>
    <w:p w:rsidR="00544B08" w:rsidRPr="009519E1" w:rsidRDefault="00544B08" w:rsidP="00544B0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544B08" w:rsidRPr="009519E1" w:rsidRDefault="00544B08" w:rsidP="00544B0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544B08" w:rsidRPr="009519E1" w:rsidRDefault="00544B08" w:rsidP="00544B0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544B08" w:rsidRPr="009519E1" w:rsidRDefault="00544B08" w:rsidP="00544B08">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544B08" w:rsidRPr="009519E1" w:rsidRDefault="00544B08" w:rsidP="00544B0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140</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145</w:t>
      </w:r>
    </w:p>
    <w:p w:rsidR="00544B08" w:rsidRPr="009519E1" w:rsidRDefault="00544B08" w:rsidP="00544B0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54</w:t>
      </w:r>
    </w:p>
    <w:p w:rsidR="00544B08" w:rsidRPr="009519E1" w:rsidRDefault="00544B08" w:rsidP="00544B08">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544B08" w:rsidRPr="009519E1" w:rsidRDefault="00544B08" w:rsidP="00544B0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219</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228</w:t>
      </w:r>
    </w:p>
    <w:p w:rsidR="00544B08" w:rsidRPr="009519E1" w:rsidRDefault="00544B08" w:rsidP="00544B08">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92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95</w:t>
      </w:r>
    </w:p>
    <w:p w:rsidR="00544B08" w:rsidRPr="009519E1" w:rsidRDefault="00544B08" w:rsidP="00544B0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59</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61</w:t>
      </w:r>
    </w:p>
    <w:p w:rsidR="00544B08" w:rsidRPr="009519E1" w:rsidRDefault="00544B08" w:rsidP="00E4587A">
      <w:pPr>
        <w:pStyle w:val="P00"/>
        <w:spacing w:before="0"/>
        <w:ind w:left="0" w:right="1134"/>
        <w:rPr>
          <w:rStyle w:val="default"/>
          <w:rFonts w:cs="FrankRuehl" w:hint="cs"/>
          <w:vanish/>
          <w:szCs w:val="20"/>
          <w:shd w:val="clear" w:color="auto" w:fill="FFFF99"/>
          <w:rtl/>
        </w:rPr>
      </w:pPr>
    </w:p>
    <w:p w:rsidR="00544B08" w:rsidRPr="009519E1" w:rsidRDefault="00544B08"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1.1.2011</w:t>
      </w:r>
    </w:p>
    <w:p w:rsidR="00544B08" w:rsidRPr="009519E1" w:rsidRDefault="00544B08"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תשע"א-2011</w:t>
      </w:r>
    </w:p>
    <w:p w:rsidR="00544B08" w:rsidRPr="009519E1" w:rsidRDefault="00544B08" w:rsidP="00E4587A">
      <w:pPr>
        <w:pStyle w:val="P00"/>
        <w:spacing w:before="0"/>
        <w:ind w:left="0" w:right="1134"/>
        <w:rPr>
          <w:rStyle w:val="default"/>
          <w:rFonts w:cs="FrankRuehl" w:hint="cs"/>
          <w:vanish/>
          <w:szCs w:val="20"/>
          <w:shd w:val="clear" w:color="auto" w:fill="FFFF99"/>
          <w:rtl/>
        </w:rPr>
      </w:pPr>
      <w:hyperlink r:id="rId21" w:history="1">
        <w:r w:rsidRPr="009519E1">
          <w:rPr>
            <w:rStyle w:val="Hyperlink"/>
            <w:rFonts w:hint="cs"/>
            <w:vanish/>
            <w:szCs w:val="20"/>
            <w:shd w:val="clear" w:color="auto" w:fill="FFFF99"/>
            <w:rtl/>
          </w:rPr>
          <w:t>ק"ת תשע"א מס' 6964</w:t>
        </w:r>
      </w:hyperlink>
      <w:r w:rsidRPr="009519E1">
        <w:rPr>
          <w:rStyle w:val="default"/>
          <w:rFonts w:cs="FrankRuehl" w:hint="cs"/>
          <w:vanish/>
          <w:szCs w:val="20"/>
          <w:shd w:val="clear" w:color="auto" w:fill="FFFF99"/>
          <w:rtl/>
        </w:rPr>
        <w:t xml:space="preserve"> מיום 11.1.2011 עמ' 502</w:t>
      </w:r>
    </w:p>
    <w:p w:rsidR="007B6372" w:rsidRPr="009519E1" w:rsidRDefault="007B6372" w:rsidP="007B6372">
      <w:pPr>
        <w:pStyle w:val="P00"/>
        <w:ind w:left="0" w:right="1134"/>
        <w:rPr>
          <w:rStyle w:val="default"/>
          <w:rFonts w:cs="FrankRuehl"/>
          <w:vanish/>
          <w:sz w:val="22"/>
          <w:szCs w:val="22"/>
          <w:shd w:val="clear" w:color="auto" w:fill="FFFF99"/>
          <w:rtl/>
        </w:rPr>
      </w:pPr>
      <w:r w:rsidRPr="009519E1">
        <w:rPr>
          <w:rStyle w:val="big-numbe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7B6372" w:rsidRPr="009519E1" w:rsidRDefault="007B6372" w:rsidP="007B6372">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7B6372" w:rsidRPr="009519E1" w:rsidRDefault="007B6372" w:rsidP="007B6372">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7B6372" w:rsidRPr="009519E1" w:rsidRDefault="007B6372" w:rsidP="007B6372">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599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613</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718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734</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839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858</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2,466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2,522</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439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1,472</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1,079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1,104</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2,216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2,267</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504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1,538</w:t>
      </w:r>
    </w:p>
    <w:p w:rsidR="007B6372" w:rsidRPr="009519E1" w:rsidRDefault="007B6372" w:rsidP="007B6372">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457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467</w:t>
      </w:r>
    </w:p>
    <w:p w:rsidR="007B6372" w:rsidRPr="009519E1" w:rsidRDefault="007B6372" w:rsidP="007B6372">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308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315</w:t>
      </w:r>
    </w:p>
    <w:p w:rsidR="007B6372" w:rsidRPr="009519E1" w:rsidRDefault="007B6372" w:rsidP="007B6372">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7B6372" w:rsidRPr="009519E1" w:rsidRDefault="007B6372" w:rsidP="007B6372">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917</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496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1,530</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997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3,065</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770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2,833</w:t>
      </w:r>
    </w:p>
    <w:p w:rsidR="007B6372" w:rsidRPr="009519E1" w:rsidRDefault="007B6372" w:rsidP="007B637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385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1,417</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972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2,017</w:t>
      </w:r>
    </w:p>
    <w:p w:rsidR="007B6372" w:rsidRPr="009519E1" w:rsidRDefault="007B6372" w:rsidP="007B6372">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751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768</w:t>
      </w:r>
    </w:p>
    <w:p w:rsidR="007B6372" w:rsidRPr="009519E1" w:rsidRDefault="007B6372" w:rsidP="007B6372">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7B6372" w:rsidRPr="009519E1" w:rsidRDefault="007B6372" w:rsidP="007B6372">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496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1,530</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7B6372" w:rsidRPr="009519E1" w:rsidRDefault="007B6372" w:rsidP="007B637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4,155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4,250</w:t>
      </w:r>
    </w:p>
    <w:p w:rsidR="007B6372" w:rsidRPr="009519E1" w:rsidRDefault="007B6372" w:rsidP="007B6372">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2,077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2,124</w:t>
      </w:r>
    </w:p>
    <w:p w:rsidR="007B6372" w:rsidRPr="009519E1" w:rsidRDefault="007B6372" w:rsidP="007B6372">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2,219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2,270</w:t>
      </w:r>
    </w:p>
    <w:p w:rsidR="007B6372" w:rsidRPr="009519E1" w:rsidRDefault="007B6372" w:rsidP="007B6372">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1,199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1,226</w:t>
      </w:r>
    </w:p>
    <w:p w:rsidR="007B6372" w:rsidRPr="009519E1" w:rsidRDefault="007B6372" w:rsidP="007B6372">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7B6372" w:rsidRPr="009519E1" w:rsidRDefault="007B6372" w:rsidP="007B6372">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7B6372" w:rsidRPr="009519E1" w:rsidRDefault="007B6372" w:rsidP="007B6372">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7B6372" w:rsidRPr="009519E1" w:rsidRDefault="007B6372" w:rsidP="007B6372">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7B6372" w:rsidRPr="009519E1" w:rsidRDefault="007B6372" w:rsidP="007B6372">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145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148</w:t>
      </w:r>
    </w:p>
    <w:p w:rsidR="007B6372" w:rsidRPr="009519E1" w:rsidRDefault="007B6372" w:rsidP="007B6372">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54</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55</w:t>
      </w:r>
    </w:p>
    <w:p w:rsidR="007B6372" w:rsidRPr="009519E1" w:rsidRDefault="007B6372" w:rsidP="007B6372">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7B6372" w:rsidRPr="009519E1" w:rsidRDefault="007B6372" w:rsidP="007B6372">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228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233</w:t>
      </w:r>
    </w:p>
    <w:p w:rsidR="007B6372" w:rsidRPr="009519E1" w:rsidRDefault="007B6372" w:rsidP="007B6372">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95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97</w:t>
      </w:r>
    </w:p>
    <w:p w:rsidR="007B6372" w:rsidRPr="009519E1" w:rsidRDefault="007B6372" w:rsidP="007B6372">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61</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62</w:t>
      </w:r>
    </w:p>
    <w:p w:rsidR="007B6372" w:rsidRPr="009519E1" w:rsidRDefault="007B6372" w:rsidP="00E4587A">
      <w:pPr>
        <w:pStyle w:val="P00"/>
        <w:spacing w:before="0"/>
        <w:ind w:left="0" w:right="1134"/>
        <w:rPr>
          <w:rStyle w:val="default"/>
          <w:rFonts w:cs="FrankRuehl" w:hint="cs"/>
          <w:vanish/>
          <w:szCs w:val="20"/>
          <w:shd w:val="clear" w:color="auto" w:fill="FFFF99"/>
          <w:rtl/>
        </w:rPr>
      </w:pPr>
    </w:p>
    <w:p w:rsidR="007B6372" w:rsidRPr="009519E1" w:rsidRDefault="007B6372"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1.1.2012</w:t>
      </w:r>
    </w:p>
    <w:p w:rsidR="007B6372" w:rsidRPr="009519E1" w:rsidRDefault="007B6372"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תשע"ב-2012</w:t>
      </w:r>
    </w:p>
    <w:p w:rsidR="007B6372" w:rsidRPr="009519E1" w:rsidRDefault="007B6372" w:rsidP="00E4587A">
      <w:pPr>
        <w:pStyle w:val="P00"/>
        <w:spacing w:before="0"/>
        <w:ind w:left="0" w:right="1134"/>
        <w:rPr>
          <w:rStyle w:val="default"/>
          <w:rFonts w:cs="FrankRuehl" w:hint="cs"/>
          <w:vanish/>
          <w:szCs w:val="20"/>
          <w:shd w:val="clear" w:color="auto" w:fill="FFFF99"/>
          <w:rtl/>
        </w:rPr>
      </w:pPr>
      <w:hyperlink r:id="rId22" w:history="1">
        <w:r w:rsidRPr="009519E1">
          <w:rPr>
            <w:rStyle w:val="Hyperlink"/>
            <w:rFonts w:hint="cs"/>
            <w:vanish/>
            <w:szCs w:val="20"/>
            <w:shd w:val="clear" w:color="auto" w:fill="FFFF99"/>
            <w:rtl/>
          </w:rPr>
          <w:t>ק"ת תשע"ב מס' 7094</w:t>
        </w:r>
      </w:hyperlink>
      <w:r w:rsidRPr="009519E1">
        <w:rPr>
          <w:rStyle w:val="default"/>
          <w:rFonts w:cs="FrankRuehl" w:hint="cs"/>
          <w:vanish/>
          <w:szCs w:val="20"/>
          <w:shd w:val="clear" w:color="auto" w:fill="FFFF99"/>
          <w:rtl/>
        </w:rPr>
        <w:t xml:space="preserve"> מיום 23.2.2012 עמ' 832</w:t>
      </w:r>
    </w:p>
    <w:p w:rsidR="00BE2CA3" w:rsidRPr="009519E1" w:rsidRDefault="00BE2CA3" w:rsidP="00BE2CA3">
      <w:pPr>
        <w:pStyle w:val="P00"/>
        <w:ind w:left="0" w:right="1134"/>
        <w:rPr>
          <w:rStyle w:val="default"/>
          <w:rFonts w:cs="FrankRuehl"/>
          <w:vanish/>
          <w:sz w:val="22"/>
          <w:szCs w:val="22"/>
          <w:shd w:val="clear" w:color="auto" w:fill="FFFF99"/>
          <w:rtl/>
        </w:rPr>
      </w:pPr>
      <w:r w:rsidRPr="009519E1">
        <w:rPr>
          <w:rStyle w:val="big-numbe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BE2CA3" w:rsidRPr="009519E1" w:rsidRDefault="00BE2CA3" w:rsidP="00BE2CA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BE2CA3" w:rsidRPr="009519E1" w:rsidRDefault="00BE2CA3" w:rsidP="00BE2CA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BE2CA3" w:rsidRPr="009519E1" w:rsidRDefault="00BE2CA3" w:rsidP="00BE2CA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613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629</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753</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880</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2,522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2,586</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472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1,510</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1,104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1,132</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2,267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2,325</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538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1,577</w:t>
      </w:r>
    </w:p>
    <w:p w:rsidR="00BE2CA3" w:rsidRPr="009519E1" w:rsidRDefault="00BE2CA3" w:rsidP="00BE2CA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467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479</w:t>
      </w:r>
    </w:p>
    <w:p w:rsidR="00BE2CA3" w:rsidRPr="009519E1" w:rsidRDefault="00BE2CA3" w:rsidP="00BE2CA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315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323</w:t>
      </w:r>
    </w:p>
    <w:p w:rsidR="00BE2CA3" w:rsidRPr="009519E1" w:rsidRDefault="00BE2CA3" w:rsidP="00BE2CA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BE2CA3" w:rsidRPr="009519E1" w:rsidRDefault="00BE2CA3" w:rsidP="00BE2CA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940</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530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1,569</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3,065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3,143</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833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2,905</w:t>
      </w:r>
    </w:p>
    <w:p w:rsidR="00BE2CA3" w:rsidRPr="009519E1" w:rsidRDefault="00BE2CA3" w:rsidP="00BE2CA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1,453</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2,017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2,068</w:t>
      </w:r>
    </w:p>
    <w:p w:rsidR="00BE2CA3" w:rsidRPr="009519E1" w:rsidRDefault="00BE2CA3" w:rsidP="00BE2CA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768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788</w:t>
      </w:r>
    </w:p>
    <w:p w:rsidR="00BE2CA3" w:rsidRPr="009519E1" w:rsidRDefault="00BE2CA3" w:rsidP="00BE2CA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BE2CA3" w:rsidRPr="009519E1" w:rsidRDefault="00BE2CA3" w:rsidP="00BE2CA3">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530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1,569</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BE2CA3" w:rsidRPr="009519E1" w:rsidRDefault="00BE2CA3" w:rsidP="00BE2CA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4,250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4,358</w:t>
      </w:r>
    </w:p>
    <w:p w:rsidR="00BE2CA3" w:rsidRPr="009519E1" w:rsidRDefault="00BE2CA3" w:rsidP="00BE2CA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2,124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2,178</w:t>
      </w:r>
    </w:p>
    <w:p w:rsidR="00BE2CA3" w:rsidRPr="009519E1" w:rsidRDefault="00BE2CA3" w:rsidP="00BE2CA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2,270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2,328</w:t>
      </w:r>
    </w:p>
    <w:p w:rsidR="00BE2CA3" w:rsidRPr="009519E1" w:rsidRDefault="00BE2CA3" w:rsidP="00BE2CA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1,226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1,257</w:t>
      </w:r>
    </w:p>
    <w:p w:rsidR="00BE2CA3" w:rsidRPr="009519E1" w:rsidRDefault="00BE2CA3" w:rsidP="00BE2CA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BE2CA3" w:rsidRPr="009519E1" w:rsidRDefault="00BE2CA3" w:rsidP="00BE2CA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BE2CA3" w:rsidRPr="009519E1" w:rsidRDefault="00BE2CA3" w:rsidP="00BE2CA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BE2CA3" w:rsidRPr="009519E1" w:rsidRDefault="00BE2CA3" w:rsidP="00BE2CA3">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BE2CA3" w:rsidRPr="009519E1" w:rsidRDefault="00BE2CA3" w:rsidP="00BE2CA3">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148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152</w:t>
      </w:r>
    </w:p>
    <w:p w:rsidR="00BE2CA3" w:rsidRPr="009519E1" w:rsidRDefault="00BE2CA3" w:rsidP="00BE2CA3">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56</w:t>
      </w:r>
    </w:p>
    <w:p w:rsidR="00BE2CA3" w:rsidRPr="009519E1" w:rsidRDefault="00BE2CA3" w:rsidP="00BE2CA3">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BE2CA3" w:rsidRPr="009519E1" w:rsidRDefault="00BE2CA3" w:rsidP="00BE2CA3">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233</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239</w:t>
      </w:r>
    </w:p>
    <w:p w:rsidR="00BE2CA3" w:rsidRPr="009519E1" w:rsidRDefault="00BE2CA3" w:rsidP="00BE2CA3">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97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99</w:t>
      </w:r>
    </w:p>
    <w:p w:rsidR="00BE2CA3" w:rsidRPr="009519E1" w:rsidRDefault="00BE2CA3" w:rsidP="00BE2CA3">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64</w:t>
      </w:r>
    </w:p>
    <w:p w:rsidR="00BE2CA3" w:rsidRPr="009519E1" w:rsidRDefault="00BE2CA3" w:rsidP="00E4587A">
      <w:pPr>
        <w:pStyle w:val="P00"/>
        <w:spacing w:before="0"/>
        <w:ind w:left="0" w:right="1134"/>
        <w:rPr>
          <w:rStyle w:val="default"/>
          <w:rFonts w:cs="FrankRuehl" w:hint="cs"/>
          <w:vanish/>
          <w:szCs w:val="20"/>
          <w:shd w:val="clear" w:color="auto" w:fill="FFFF99"/>
          <w:rtl/>
        </w:rPr>
      </w:pPr>
    </w:p>
    <w:p w:rsidR="00BE2CA3" w:rsidRPr="009519E1" w:rsidRDefault="00BE2CA3"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1.1.2013</w:t>
      </w:r>
    </w:p>
    <w:p w:rsidR="00BE2CA3" w:rsidRPr="009519E1" w:rsidRDefault="00BE2CA3"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תשע"ג-2013</w:t>
      </w:r>
    </w:p>
    <w:p w:rsidR="00BE2CA3" w:rsidRPr="009519E1" w:rsidRDefault="00BE2CA3" w:rsidP="00E4587A">
      <w:pPr>
        <w:pStyle w:val="P00"/>
        <w:spacing w:before="0"/>
        <w:ind w:left="0" w:right="1134"/>
        <w:rPr>
          <w:rStyle w:val="default"/>
          <w:rFonts w:cs="FrankRuehl" w:hint="cs"/>
          <w:vanish/>
          <w:szCs w:val="20"/>
          <w:shd w:val="clear" w:color="auto" w:fill="FFFF99"/>
          <w:rtl/>
        </w:rPr>
      </w:pPr>
      <w:hyperlink r:id="rId23" w:history="1">
        <w:r w:rsidRPr="009519E1">
          <w:rPr>
            <w:rStyle w:val="Hyperlink"/>
            <w:rFonts w:hint="cs"/>
            <w:vanish/>
            <w:szCs w:val="20"/>
            <w:shd w:val="clear" w:color="auto" w:fill="FFFF99"/>
            <w:rtl/>
          </w:rPr>
          <w:t>ק"ת תשע"ג מס' 7210</w:t>
        </w:r>
      </w:hyperlink>
      <w:r w:rsidRPr="009519E1">
        <w:rPr>
          <w:rStyle w:val="default"/>
          <w:rFonts w:cs="FrankRuehl" w:hint="cs"/>
          <w:vanish/>
          <w:szCs w:val="20"/>
          <w:shd w:val="clear" w:color="auto" w:fill="FFFF99"/>
          <w:rtl/>
        </w:rPr>
        <w:t xml:space="preserve"> מיום 15.1.2013 עמ' 597</w:t>
      </w:r>
    </w:p>
    <w:p w:rsidR="003A4734" w:rsidRPr="009519E1" w:rsidRDefault="003A4734" w:rsidP="003A4734">
      <w:pPr>
        <w:pStyle w:val="P00"/>
        <w:ind w:left="0" w:right="1134"/>
        <w:rPr>
          <w:rStyle w:val="default"/>
          <w:rFonts w:cs="FrankRuehl"/>
          <w:vanish/>
          <w:sz w:val="22"/>
          <w:szCs w:val="22"/>
          <w:shd w:val="clear" w:color="auto" w:fill="FFFF99"/>
          <w:rtl/>
        </w:rPr>
      </w:pPr>
      <w:r w:rsidRPr="009519E1">
        <w:rPr>
          <w:rStyle w:val="big-numbe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3A4734" w:rsidRPr="009519E1" w:rsidRDefault="003A4734" w:rsidP="003A4734">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3A4734" w:rsidRPr="009519E1" w:rsidRDefault="003A4734" w:rsidP="003A4734">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3A4734" w:rsidRPr="009519E1" w:rsidRDefault="003A4734" w:rsidP="003A4734">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629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638</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753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764</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880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893</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2,586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2,623</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510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1,532</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1,132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1,148</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2,325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2,358</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577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1,600</w:t>
      </w:r>
    </w:p>
    <w:p w:rsidR="003A4734" w:rsidRPr="009519E1" w:rsidRDefault="003A4734" w:rsidP="003A4734">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486</w:t>
      </w:r>
    </w:p>
    <w:p w:rsidR="003A4734" w:rsidRPr="009519E1" w:rsidRDefault="003A4734" w:rsidP="003A4734">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328</w:t>
      </w:r>
    </w:p>
    <w:p w:rsidR="003A4734" w:rsidRPr="009519E1" w:rsidRDefault="003A4734" w:rsidP="003A4734">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3A4734" w:rsidRPr="009519E1" w:rsidRDefault="003A4734" w:rsidP="003A4734">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940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954</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569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1,592</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3,143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3,188</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905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2,947</w:t>
      </w:r>
    </w:p>
    <w:p w:rsidR="003A4734" w:rsidRPr="009519E1" w:rsidRDefault="003A4734" w:rsidP="003A4734">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453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1,474</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2,068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2,098</w:t>
      </w:r>
    </w:p>
    <w:p w:rsidR="003A4734" w:rsidRPr="009519E1" w:rsidRDefault="003A4734" w:rsidP="003A4734">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788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799</w:t>
      </w:r>
    </w:p>
    <w:p w:rsidR="003A4734" w:rsidRPr="009519E1" w:rsidRDefault="003A4734" w:rsidP="003A4734">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3A4734" w:rsidRPr="009519E1" w:rsidRDefault="003A4734" w:rsidP="003A4734">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569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1,592</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3A4734" w:rsidRPr="009519E1" w:rsidRDefault="003A4734" w:rsidP="003A4734">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4,358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4,421</w:t>
      </w:r>
    </w:p>
    <w:p w:rsidR="003A4734" w:rsidRPr="009519E1" w:rsidRDefault="003A4734" w:rsidP="003A4734">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2,178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2,209</w:t>
      </w:r>
    </w:p>
    <w:p w:rsidR="003A4734" w:rsidRPr="009519E1" w:rsidRDefault="003A4734" w:rsidP="003A4734">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2,328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2,362</w:t>
      </w:r>
    </w:p>
    <w:p w:rsidR="003A4734" w:rsidRPr="009519E1" w:rsidRDefault="003A4734" w:rsidP="003A4734">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1,257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1,275</w:t>
      </w:r>
    </w:p>
    <w:p w:rsidR="003A4734" w:rsidRPr="009519E1" w:rsidRDefault="003A4734" w:rsidP="003A4734">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3A4734" w:rsidRPr="009519E1" w:rsidRDefault="003A4734" w:rsidP="003A4734">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3A4734" w:rsidRPr="009519E1" w:rsidRDefault="003A4734" w:rsidP="003A4734">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3A4734" w:rsidRPr="009519E1" w:rsidRDefault="003A4734" w:rsidP="003A4734">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3A4734" w:rsidRPr="009519E1" w:rsidRDefault="003A4734" w:rsidP="003A4734">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154</w:t>
      </w:r>
    </w:p>
    <w:p w:rsidR="003A4734" w:rsidRPr="009519E1" w:rsidRDefault="003A4734" w:rsidP="003A4734">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56</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57</w:t>
      </w:r>
    </w:p>
    <w:p w:rsidR="003A4734" w:rsidRPr="009519E1" w:rsidRDefault="003A4734" w:rsidP="003A4734">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3A4734" w:rsidRPr="009519E1" w:rsidRDefault="003A4734" w:rsidP="003A4734">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239</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242</w:t>
      </w:r>
    </w:p>
    <w:p w:rsidR="003A4734" w:rsidRPr="009519E1" w:rsidRDefault="003A4734" w:rsidP="003A4734">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99</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100</w:t>
      </w:r>
    </w:p>
    <w:p w:rsidR="003A4734" w:rsidRPr="009519E1" w:rsidRDefault="003A4734" w:rsidP="003A4734">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64</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65</w:t>
      </w:r>
    </w:p>
    <w:p w:rsidR="003A4734" w:rsidRPr="009519E1" w:rsidRDefault="003A4734" w:rsidP="00E4587A">
      <w:pPr>
        <w:pStyle w:val="P00"/>
        <w:spacing w:before="0"/>
        <w:ind w:left="0" w:right="1134"/>
        <w:rPr>
          <w:rStyle w:val="default"/>
          <w:rFonts w:cs="FrankRuehl" w:hint="cs"/>
          <w:vanish/>
          <w:szCs w:val="20"/>
          <w:shd w:val="clear" w:color="auto" w:fill="FFFF99"/>
          <w:rtl/>
        </w:rPr>
      </w:pPr>
    </w:p>
    <w:p w:rsidR="003A4734" w:rsidRPr="009519E1" w:rsidRDefault="003A4734"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1.1.2014</w:t>
      </w:r>
    </w:p>
    <w:p w:rsidR="003A4734" w:rsidRPr="009519E1" w:rsidRDefault="003A4734"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תשע"ד-2014</w:t>
      </w:r>
    </w:p>
    <w:p w:rsidR="003A4734" w:rsidRPr="009519E1" w:rsidRDefault="003A4734" w:rsidP="00E4587A">
      <w:pPr>
        <w:pStyle w:val="P00"/>
        <w:spacing w:before="0"/>
        <w:ind w:left="0" w:right="1134"/>
        <w:rPr>
          <w:rStyle w:val="default"/>
          <w:rFonts w:cs="FrankRuehl" w:hint="cs"/>
          <w:vanish/>
          <w:szCs w:val="20"/>
          <w:shd w:val="clear" w:color="auto" w:fill="FFFF99"/>
          <w:rtl/>
        </w:rPr>
      </w:pPr>
      <w:hyperlink r:id="rId24" w:history="1">
        <w:r w:rsidRPr="009519E1">
          <w:rPr>
            <w:rStyle w:val="Hyperlink"/>
            <w:rFonts w:hint="cs"/>
            <w:vanish/>
            <w:szCs w:val="20"/>
            <w:shd w:val="clear" w:color="auto" w:fill="FFFF99"/>
            <w:rtl/>
          </w:rPr>
          <w:t>ק"ת תשע"ד מס' 7350</w:t>
        </w:r>
      </w:hyperlink>
      <w:r w:rsidRPr="009519E1">
        <w:rPr>
          <w:rStyle w:val="default"/>
          <w:rFonts w:cs="FrankRuehl" w:hint="cs"/>
          <w:vanish/>
          <w:szCs w:val="20"/>
          <w:shd w:val="clear" w:color="auto" w:fill="FFFF99"/>
          <w:rtl/>
        </w:rPr>
        <w:t xml:space="preserve"> מיום 6.3.2014 עמ' 760</w:t>
      </w:r>
    </w:p>
    <w:p w:rsidR="003565D6" w:rsidRPr="009519E1" w:rsidRDefault="003565D6" w:rsidP="003565D6">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3565D6" w:rsidRPr="009519E1" w:rsidRDefault="003565D6" w:rsidP="003565D6">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3565D6" w:rsidRPr="009519E1" w:rsidRDefault="003565D6" w:rsidP="003565D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3565D6" w:rsidRPr="009519E1" w:rsidRDefault="003565D6" w:rsidP="003565D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638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650</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764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779</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893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910</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2,623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2,673</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532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1,561</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1,148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1,170</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2,403</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1,631</w:t>
      </w:r>
    </w:p>
    <w:p w:rsidR="003565D6" w:rsidRPr="009519E1" w:rsidRDefault="003565D6" w:rsidP="003565D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486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495</w:t>
      </w:r>
    </w:p>
    <w:p w:rsidR="003565D6" w:rsidRPr="009519E1" w:rsidRDefault="003565D6" w:rsidP="003565D6">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334</w:t>
      </w:r>
    </w:p>
    <w:p w:rsidR="003565D6" w:rsidRPr="009519E1" w:rsidRDefault="003565D6" w:rsidP="003565D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3565D6" w:rsidRPr="009519E1" w:rsidRDefault="003565D6" w:rsidP="003565D6">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954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972</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592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1,622</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3,188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3,249</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2,</w:t>
      </w:r>
      <w:r w:rsidRPr="009519E1">
        <w:rPr>
          <w:rStyle w:val="default"/>
          <w:rFonts w:cs="FrankRuehl" w:hint="cs"/>
          <w:strike/>
          <w:vanish/>
          <w:sz w:val="22"/>
          <w:szCs w:val="22"/>
          <w:shd w:val="clear" w:color="auto" w:fill="FFFF99"/>
          <w:rtl/>
        </w:rPr>
        <w:t>947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3,003</w:t>
      </w:r>
    </w:p>
    <w:p w:rsidR="003565D6" w:rsidRPr="009519E1" w:rsidRDefault="003565D6" w:rsidP="003565D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474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1,502</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2,098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2,138</w:t>
      </w:r>
    </w:p>
    <w:p w:rsidR="003565D6" w:rsidRPr="009519E1" w:rsidRDefault="003565D6" w:rsidP="003565D6">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799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814</w:t>
      </w:r>
    </w:p>
    <w:p w:rsidR="003565D6" w:rsidRPr="009519E1" w:rsidRDefault="003565D6" w:rsidP="003565D6">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3565D6" w:rsidRPr="009519E1" w:rsidRDefault="003565D6" w:rsidP="003565D6">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592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1,622</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3565D6" w:rsidRPr="009519E1" w:rsidRDefault="003565D6" w:rsidP="003565D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4,421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4,505</w:t>
      </w:r>
    </w:p>
    <w:p w:rsidR="003565D6" w:rsidRPr="009519E1" w:rsidRDefault="003565D6" w:rsidP="003565D6">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2,209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2,251</w:t>
      </w:r>
    </w:p>
    <w:p w:rsidR="003565D6" w:rsidRPr="009519E1" w:rsidRDefault="003565D6" w:rsidP="003565D6">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2,362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2,407</w:t>
      </w:r>
    </w:p>
    <w:p w:rsidR="003565D6" w:rsidRPr="009519E1" w:rsidRDefault="003565D6" w:rsidP="003565D6">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1,275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1,299</w:t>
      </w:r>
    </w:p>
    <w:p w:rsidR="003565D6" w:rsidRPr="009519E1" w:rsidRDefault="003565D6" w:rsidP="003565D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3565D6" w:rsidRPr="009519E1" w:rsidRDefault="003565D6" w:rsidP="003565D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3565D6" w:rsidRPr="009519E1" w:rsidRDefault="003565D6" w:rsidP="003565D6">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3565D6" w:rsidRPr="009519E1" w:rsidRDefault="003565D6" w:rsidP="003565D6">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3565D6" w:rsidRPr="009519E1" w:rsidRDefault="003565D6" w:rsidP="003565D6">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154</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157</w:t>
      </w:r>
    </w:p>
    <w:p w:rsidR="003565D6" w:rsidRPr="009519E1" w:rsidRDefault="003565D6" w:rsidP="003565D6">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58</w:t>
      </w:r>
    </w:p>
    <w:p w:rsidR="003565D6" w:rsidRPr="009519E1" w:rsidRDefault="003565D6" w:rsidP="003565D6">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3565D6" w:rsidRPr="009519E1" w:rsidRDefault="003565D6" w:rsidP="003565D6">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247</w:t>
      </w:r>
    </w:p>
    <w:p w:rsidR="003565D6" w:rsidRPr="009519E1" w:rsidRDefault="003565D6" w:rsidP="003565D6">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100</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102</w:t>
      </w:r>
    </w:p>
    <w:p w:rsidR="003565D6" w:rsidRPr="009519E1" w:rsidRDefault="003565D6" w:rsidP="003565D6">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66</w:t>
      </w:r>
    </w:p>
    <w:p w:rsidR="003565D6" w:rsidRPr="009519E1" w:rsidRDefault="003565D6" w:rsidP="00E4587A">
      <w:pPr>
        <w:pStyle w:val="P00"/>
        <w:spacing w:before="0"/>
        <w:ind w:left="0" w:right="1134"/>
        <w:rPr>
          <w:rStyle w:val="default"/>
          <w:rFonts w:cs="FrankRuehl" w:hint="cs"/>
          <w:vanish/>
          <w:szCs w:val="20"/>
          <w:shd w:val="clear" w:color="auto" w:fill="FFFF99"/>
          <w:rtl/>
        </w:rPr>
      </w:pPr>
    </w:p>
    <w:p w:rsidR="003565D6" w:rsidRPr="009519E1" w:rsidRDefault="003565D6"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1.1.2016</w:t>
      </w:r>
    </w:p>
    <w:p w:rsidR="003565D6" w:rsidRPr="009519E1" w:rsidRDefault="003565D6"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תשע"ו-2016</w:t>
      </w:r>
    </w:p>
    <w:p w:rsidR="003565D6" w:rsidRPr="009519E1" w:rsidRDefault="003565D6" w:rsidP="00E4587A">
      <w:pPr>
        <w:pStyle w:val="P00"/>
        <w:spacing w:before="0"/>
        <w:ind w:left="0" w:right="1134"/>
        <w:rPr>
          <w:rStyle w:val="default"/>
          <w:rFonts w:cs="FrankRuehl" w:hint="cs"/>
          <w:vanish/>
          <w:szCs w:val="20"/>
          <w:shd w:val="clear" w:color="auto" w:fill="FFFF99"/>
          <w:rtl/>
        </w:rPr>
      </w:pPr>
      <w:hyperlink r:id="rId25" w:history="1">
        <w:r w:rsidRPr="009519E1">
          <w:rPr>
            <w:rStyle w:val="Hyperlink"/>
            <w:rFonts w:hint="cs"/>
            <w:vanish/>
            <w:szCs w:val="20"/>
            <w:shd w:val="clear" w:color="auto" w:fill="FFFF99"/>
            <w:rtl/>
          </w:rPr>
          <w:t>ק"ת תשע"ו מס' 7697</w:t>
        </w:r>
      </w:hyperlink>
      <w:r w:rsidRPr="009519E1">
        <w:rPr>
          <w:rStyle w:val="default"/>
          <w:rFonts w:cs="FrankRuehl" w:hint="cs"/>
          <w:vanish/>
          <w:szCs w:val="20"/>
          <w:shd w:val="clear" w:color="auto" w:fill="FFFF99"/>
          <w:rtl/>
        </w:rPr>
        <w:t xml:space="preserve"> מיום 2.8.2016 עמ' 1719</w:t>
      </w:r>
    </w:p>
    <w:p w:rsidR="00DA1BA0" w:rsidRPr="009519E1" w:rsidRDefault="00DA1BA0" w:rsidP="00DA1BA0">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DA1BA0" w:rsidRPr="009519E1" w:rsidRDefault="00DA1BA0" w:rsidP="00DA1BA0">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DA1BA0" w:rsidRPr="009519E1" w:rsidRDefault="00DA1BA0" w:rsidP="00DA1BA0">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DA1BA0" w:rsidRPr="009519E1" w:rsidRDefault="00DA1BA0" w:rsidP="00DA1BA0">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650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644</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771</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910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901</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2,673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2,647</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561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1,546</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1,170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1,158</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2,403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2,379</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631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1,615</w:t>
      </w:r>
    </w:p>
    <w:p w:rsidR="00DA1BA0" w:rsidRPr="009519E1" w:rsidRDefault="00DA1BA0" w:rsidP="00DA1BA0">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490</w:t>
      </w:r>
    </w:p>
    <w:p w:rsidR="00DA1BA0" w:rsidRPr="009519E1" w:rsidRDefault="00DA1BA0" w:rsidP="00DA1BA0">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331</w:t>
      </w:r>
    </w:p>
    <w:p w:rsidR="00DA1BA0" w:rsidRPr="009519E1" w:rsidRDefault="00DA1BA0" w:rsidP="00DA1BA0">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DA1BA0" w:rsidRPr="009519E1" w:rsidRDefault="00DA1BA0" w:rsidP="00DA1BA0">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972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962</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1,606</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3,249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3,217</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3,003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2,973</w:t>
      </w:r>
    </w:p>
    <w:p w:rsidR="00DA1BA0" w:rsidRPr="009519E1" w:rsidRDefault="00DA1BA0" w:rsidP="00DA1BA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502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1,487</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2,138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2,117</w:t>
      </w:r>
    </w:p>
    <w:p w:rsidR="00DA1BA0" w:rsidRPr="009519E1" w:rsidRDefault="00DA1BA0" w:rsidP="00DA1BA0">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814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806</w:t>
      </w:r>
    </w:p>
    <w:p w:rsidR="00DA1BA0" w:rsidRPr="009519E1" w:rsidRDefault="00DA1BA0" w:rsidP="00DA1BA0">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DA1BA0" w:rsidRPr="009519E1" w:rsidRDefault="00DA1BA0" w:rsidP="00DA1BA0">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1,606</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A1BA0" w:rsidRPr="009519E1" w:rsidRDefault="00DA1BA0" w:rsidP="00DA1BA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4,505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4,460</w:t>
      </w:r>
    </w:p>
    <w:p w:rsidR="00DA1BA0" w:rsidRPr="009519E1" w:rsidRDefault="00DA1BA0" w:rsidP="00DA1BA0">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2,251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2,229</w:t>
      </w:r>
    </w:p>
    <w:p w:rsidR="00DA1BA0" w:rsidRPr="009519E1" w:rsidRDefault="00DA1BA0" w:rsidP="00DA1BA0">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2,407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2,383</w:t>
      </w:r>
    </w:p>
    <w:p w:rsidR="00DA1BA0" w:rsidRPr="009519E1" w:rsidRDefault="00DA1BA0" w:rsidP="00DA1BA0">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1,286</w:t>
      </w:r>
    </w:p>
    <w:p w:rsidR="00DA1BA0" w:rsidRPr="009519E1" w:rsidRDefault="00DA1BA0" w:rsidP="00DA1BA0">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DA1BA0" w:rsidRPr="009519E1" w:rsidRDefault="00DA1BA0" w:rsidP="00DA1BA0">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DA1BA0" w:rsidRPr="009519E1" w:rsidRDefault="00DA1BA0" w:rsidP="00DA1BA0">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DA1BA0" w:rsidRPr="009519E1" w:rsidRDefault="00DA1BA0" w:rsidP="00DA1BA0">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DA1BA0" w:rsidRPr="009519E1" w:rsidRDefault="00DA1BA0" w:rsidP="00DA1BA0">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155</w:t>
      </w:r>
    </w:p>
    <w:p w:rsidR="00DA1BA0" w:rsidRPr="009519E1" w:rsidRDefault="00DA1BA0" w:rsidP="00DA1BA0">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57</w:t>
      </w:r>
    </w:p>
    <w:p w:rsidR="00DA1BA0" w:rsidRPr="009519E1" w:rsidRDefault="00DA1BA0" w:rsidP="00DA1BA0">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DA1BA0" w:rsidRPr="009519E1" w:rsidRDefault="00DA1BA0" w:rsidP="00DA1BA0">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245</w:t>
      </w:r>
    </w:p>
    <w:p w:rsidR="00DA1BA0" w:rsidRPr="009519E1" w:rsidRDefault="00DA1BA0" w:rsidP="00DA1BA0">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101</w:t>
      </w:r>
    </w:p>
    <w:p w:rsidR="00DA1BA0" w:rsidRPr="009519E1" w:rsidRDefault="00DA1BA0" w:rsidP="00DA1BA0">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66</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65</w:t>
      </w:r>
    </w:p>
    <w:p w:rsidR="00DA1BA0" w:rsidRPr="009519E1" w:rsidRDefault="00DA1BA0" w:rsidP="00E4587A">
      <w:pPr>
        <w:pStyle w:val="P00"/>
        <w:spacing w:before="0"/>
        <w:ind w:left="0" w:right="1134"/>
        <w:rPr>
          <w:rStyle w:val="default"/>
          <w:rFonts w:cs="FrankRuehl" w:hint="cs"/>
          <w:vanish/>
          <w:szCs w:val="20"/>
          <w:shd w:val="clear" w:color="auto" w:fill="FFFF99"/>
          <w:rtl/>
        </w:rPr>
      </w:pPr>
    </w:p>
    <w:p w:rsidR="00DA1BA0" w:rsidRPr="009519E1" w:rsidRDefault="00DA1BA0" w:rsidP="00E4587A">
      <w:pPr>
        <w:pStyle w:val="P00"/>
        <w:spacing w:before="0"/>
        <w:ind w:left="0" w:right="1134"/>
        <w:rPr>
          <w:rStyle w:val="default"/>
          <w:rFonts w:cs="FrankRuehl" w:hint="cs"/>
          <w:vanish/>
          <w:color w:val="FF0000"/>
          <w:szCs w:val="20"/>
          <w:shd w:val="clear" w:color="auto" w:fill="FFFF99"/>
          <w:rtl/>
        </w:rPr>
      </w:pPr>
      <w:r w:rsidRPr="009519E1">
        <w:rPr>
          <w:rStyle w:val="default"/>
          <w:rFonts w:cs="FrankRuehl" w:hint="cs"/>
          <w:vanish/>
          <w:color w:val="FF0000"/>
          <w:szCs w:val="20"/>
          <w:shd w:val="clear" w:color="auto" w:fill="FFFF99"/>
          <w:rtl/>
        </w:rPr>
        <w:t>מיום 1.1.2017</w:t>
      </w:r>
    </w:p>
    <w:p w:rsidR="00DA1BA0" w:rsidRPr="009519E1" w:rsidRDefault="00DA1BA0" w:rsidP="00E4587A">
      <w:pPr>
        <w:pStyle w:val="P00"/>
        <w:spacing w:before="0"/>
        <w:ind w:left="0" w:right="1134"/>
        <w:rPr>
          <w:rStyle w:val="default"/>
          <w:rFonts w:cs="FrankRuehl" w:hint="cs"/>
          <w:vanish/>
          <w:szCs w:val="20"/>
          <w:shd w:val="clear" w:color="auto" w:fill="FFFF99"/>
          <w:rtl/>
        </w:rPr>
      </w:pPr>
      <w:r w:rsidRPr="009519E1">
        <w:rPr>
          <w:rStyle w:val="default"/>
          <w:rFonts w:cs="FrankRuehl" w:hint="cs"/>
          <w:b/>
          <w:bCs/>
          <w:vanish/>
          <w:szCs w:val="20"/>
          <w:shd w:val="clear" w:color="auto" w:fill="FFFF99"/>
          <w:rtl/>
        </w:rPr>
        <w:t>הודעה תשע"ז-2017</w:t>
      </w:r>
    </w:p>
    <w:p w:rsidR="00DA1BA0" w:rsidRPr="009519E1" w:rsidRDefault="00DA1BA0" w:rsidP="00E4587A">
      <w:pPr>
        <w:pStyle w:val="P00"/>
        <w:spacing w:before="0"/>
        <w:ind w:left="0" w:right="1134"/>
        <w:rPr>
          <w:rStyle w:val="default"/>
          <w:rFonts w:cs="FrankRuehl"/>
          <w:vanish/>
          <w:szCs w:val="20"/>
          <w:shd w:val="clear" w:color="auto" w:fill="FFFF99"/>
          <w:rtl/>
        </w:rPr>
      </w:pPr>
      <w:hyperlink r:id="rId26" w:history="1">
        <w:r w:rsidRPr="009519E1">
          <w:rPr>
            <w:rStyle w:val="Hyperlink"/>
            <w:rFonts w:hint="cs"/>
            <w:vanish/>
            <w:szCs w:val="20"/>
            <w:shd w:val="clear" w:color="auto" w:fill="FFFF99"/>
            <w:rtl/>
          </w:rPr>
          <w:t>ק"ת תשע"ז מס' 7775</w:t>
        </w:r>
      </w:hyperlink>
      <w:r w:rsidRPr="009519E1">
        <w:rPr>
          <w:rStyle w:val="default"/>
          <w:rFonts w:cs="FrankRuehl" w:hint="cs"/>
          <w:vanish/>
          <w:szCs w:val="20"/>
          <w:shd w:val="clear" w:color="auto" w:fill="FFFF99"/>
          <w:rtl/>
        </w:rPr>
        <w:t xml:space="preserve"> מיום 13.2.2017 עמ' 687</w:t>
      </w:r>
    </w:p>
    <w:p w:rsidR="002729B3" w:rsidRPr="009519E1" w:rsidRDefault="002729B3" w:rsidP="002729B3">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2729B3" w:rsidRPr="009519E1" w:rsidRDefault="002729B3" w:rsidP="002729B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2729B3" w:rsidRPr="009519E1" w:rsidRDefault="002729B3" w:rsidP="002729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2729B3" w:rsidRPr="009519E1" w:rsidRDefault="002729B3" w:rsidP="002729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644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642</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771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769</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898</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2,647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2,639</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546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1,541</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1,155</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2,372</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615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1,610</w:t>
      </w:r>
    </w:p>
    <w:p w:rsidR="002729B3" w:rsidRPr="009519E1" w:rsidRDefault="002729B3" w:rsidP="002729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489</w:t>
      </w:r>
    </w:p>
    <w:p w:rsidR="002729B3" w:rsidRPr="009519E1" w:rsidRDefault="002729B3" w:rsidP="002729B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330</w:t>
      </w:r>
    </w:p>
    <w:p w:rsidR="002729B3" w:rsidRPr="009519E1" w:rsidRDefault="002729B3" w:rsidP="002729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2729B3" w:rsidRPr="009519E1" w:rsidRDefault="002729B3" w:rsidP="002729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962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959</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1,601</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3,207</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2,973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2,964</w:t>
      </w:r>
    </w:p>
    <w:p w:rsidR="002729B3" w:rsidRPr="009519E1" w:rsidRDefault="002729B3" w:rsidP="002729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487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1,483</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2,111</w:t>
      </w:r>
    </w:p>
    <w:p w:rsidR="002729B3" w:rsidRPr="009519E1" w:rsidRDefault="002729B3" w:rsidP="002729B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804</w:t>
      </w:r>
    </w:p>
    <w:p w:rsidR="002729B3" w:rsidRPr="009519E1" w:rsidRDefault="002729B3" w:rsidP="002729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2729B3" w:rsidRPr="009519E1" w:rsidRDefault="002729B3" w:rsidP="002729B3">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1,601</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2729B3" w:rsidRPr="009519E1" w:rsidRDefault="002729B3" w:rsidP="002729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4,460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4,447</w:t>
      </w:r>
    </w:p>
    <w:p w:rsidR="002729B3" w:rsidRPr="009519E1" w:rsidRDefault="002729B3" w:rsidP="002729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2,229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2,222</w:t>
      </w:r>
    </w:p>
    <w:p w:rsidR="002729B3" w:rsidRPr="009519E1" w:rsidRDefault="002729B3" w:rsidP="002729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2,383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2,376</w:t>
      </w:r>
    </w:p>
    <w:p w:rsidR="002729B3" w:rsidRPr="009519E1" w:rsidRDefault="002729B3" w:rsidP="002729B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1,286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1,282</w:t>
      </w:r>
    </w:p>
    <w:p w:rsidR="002729B3" w:rsidRPr="009519E1" w:rsidRDefault="002729B3" w:rsidP="002729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2729B3" w:rsidRPr="009519E1" w:rsidRDefault="002729B3" w:rsidP="002729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2729B3" w:rsidRPr="009519E1" w:rsidRDefault="002729B3" w:rsidP="002729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2729B3" w:rsidRPr="009519E1" w:rsidRDefault="002729B3" w:rsidP="002729B3">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2729B3" w:rsidRPr="009519E1" w:rsidRDefault="002729B3" w:rsidP="002729B3">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vanish/>
          <w:sz w:val="22"/>
          <w:szCs w:val="22"/>
          <w:shd w:val="clear" w:color="auto" w:fill="FFFF99"/>
          <w:rtl/>
        </w:rPr>
        <w:t>155</w:t>
      </w:r>
    </w:p>
    <w:p w:rsidR="002729B3" w:rsidRPr="009519E1" w:rsidRDefault="002729B3" w:rsidP="002729B3">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vanish/>
          <w:sz w:val="22"/>
          <w:szCs w:val="22"/>
          <w:shd w:val="clear" w:color="auto" w:fill="FFFF99"/>
          <w:rtl/>
        </w:rPr>
        <w:t>57</w:t>
      </w:r>
    </w:p>
    <w:p w:rsidR="002729B3" w:rsidRPr="009519E1" w:rsidRDefault="002729B3" w:rsidP="002729B3">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2729B3" w:rsidRPr="009519E1" w:rsidRDefault="002729B3" w:rsidP="002729B3">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244</w:t>
      </w:r>
    </w:p>
    <w:p w:rsidR="002729B3" w:rsidRPr="009519E1" w:rsidRDefault="002729B3" w:rsidP="002729B3">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t>101</w:t>
      </w:r>
    </w:p>
    <w:p w:rsidR="002729B3" w:rsidRPr="009519E1" w:rsidRDefault="002729B3" w:rsidP="002729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vanish/>
          <w:sz w:val="22"/>
          <w:szCs w:val="22"/>
          <w:shd w:val="clear" w:color="auto" w:fill="FFFF99"/>
          <w:rtl/>
        </w:rPr>
        <w:t>65</w:t>
      </w:r>
    </w:p>
    <w:p w:rsidR="002729B3" w:rsidRPr="009519E1" w:rsidRDefault="002729B3" w:rsidP="00E4587A">
      <w:pPr>
        <w:pStyle w:val="P00"/>
        <w:spacing w:before="0"/>
        <w:ind w:left="0" w:right="1134"/>
        <w:rPr>
          <w:rStyle w:val="default"/>
          <w:rFonts w:cs="FrankRuehl"/>
          <w:vanish/>
          <w:szCs w:val="20"/>
          <w:shd w:val="clear" w:color="auto" w:fill="FFFF99"/>
          <w:rtl/>
        </w:rPr>
      </w:pPr>
    </w:p>
    <w:p w:rsidR="002729B3" w:rsidRPr="009519E1" w:rsidRDefault="002729B3" w:rsidP="00E4587A">
      <w:pPr>
        <w:pStyle w:val="P00"/>
        <w:spacing w:before="0"/>
        <w:ind w:left="0" w:right="1134"/>
        <w:rPr>
          <w:rStyle w:val="default"/>
          <w:rFonts w:cs="FrankRuehl"/>
          <w:vanish/>
          <w:color w:val="FF0000"/>
          <w:szCs w:val="20"/>
          <w:shd w:val="clear" w:color="auto" w:fill="FFFF99"/>
          <w:rtl/>
        </w:rPr>
      </w:pPr>
      <w:r w:rsidRPr="009519E1">
        <w:rPr>
          <w:rStyle w:val="default"/>
          <w:rFonts w:cs="FrankRuehl" w:hint="cs"/>
          <w:vanish/>
          <w:color w:val="FF0000"/>
          <w:szCs w:val="20"/>
          <w:shd w:val="clear" w:color="auto" w:fill="FFFF99"/>
          <w:rtl/>
        </w:rPr>
        <w:t>מיום 1.1.2018</w:t>
      </w:r>
    </w:p>
    <w:p w:rsidR="002729B3" w:rsidRPr="009519E1" w:rsidRDefault="002729B3" w:rsidP="00E4587A">
      <w:pPr>
        <w:pStyle w:val="P00"/>
        <w:spacing w:before="0"/>
        <w:ind w:left="0" w:right="1134"/>
        <w:rPr>
          <w:rStyle w:val="default"/>
          <w:rFonts w:cs="FrankRuehl"/>
          <w:vanish/>
          <w:szCs w:val="20"/>
          <w:shd w:val="clear" w:color="auto" w:fill="FFFF99"/>
          <w:rtl/>
        </w:rPr>
      </w:pPr>
      <w:r w:rsidRPr="009519E1">
        <w:rPr>
          <w:rStyle w:val="default"/>
          <w:rFonts w:cs="FrankRuehl" w:hint="cs"/>
          <w:b/>
          <w:bCs/>
          <w:vanish/>
          <w:szCs w:val="20"/>
          <w:shd w:val="clear" w:color="auto" w:fill="FFFF99"/>
          <w:rtl/>
        </w:rPr>
        <w:t>הודעה תשע"ח-2018</w:t>
      </w:r>
    </w:p>
    <w:p w:rsidR="002729B3" w:rsidRPr="009519E1" w:rsidRDefault="002729B3" w:rsidP="00E4587A">
      <w:pPr>
        <w:pStyle w:val="P00"/>
        <w:spacing w:before="0"/>
        <w:ind w:left="0" w:right="1134"/>
        <w:rPr>
          <w:rStyle w:val="default"/>
          <w:rFonts w:cs="FrankRuehl"/>
          <w:vanish/>
          <w:szCs w:val="20"/>
          <w:shd w:val="clear" w:color="auto" w:fill="FFFF99"/>
          <w:rtl/>
        </w:rPr>
      </w:pPr>
      <w:hyperlink r:id="rId27" w:history="1">
        <w:r w:rsidRPr="009519E1">
          <w:rPr>
            <w:rStyle w:val="Hyperlink"/>
            <w:rFonts w:hint="cs"/>
            <w:vanish/>
            <w:szCs w:val="20"/>
            <w:shd w:val="clear" w:color="auto" w:fill="FFFF99"/>
            <w:rtl/>
          </w:rPr>
          <w:t>ק"ת תשע"ח מס' 7929</w:t>
        </w:r>
      </w:hyperlink>
      <w:r w:rsidRPr="009519E1">
        <w:rPr>
          <w:rStyle w:val="default"/>
          <w:rFonts w:cs="FrankRuehl" w:hint="cs"/>
          <w:vanish/>
          <w:szCs w:val="20"/>
          <w:shd w:val="clear" w:color="auto" w:fill="FFFF99"/>
          <w:rtl/>
        </w:rPr>
        <w:t xml:space="preserve"> מיום 14.1.2018 עמ' 826</w:t>
      </w:r>
    </w:p>
    <w:p w:rsidR="00D33478" w:rsidRPr="009519E1" w:rsidRDefault="00D33478" w:rsidP="00D33478">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D33478" w:rsidRPr="009519E1" w:rsidRDefault="00D33478" w:rsidP="00D33478">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D33478" w:rsidRPr="009519E1" w:rsidRDefault="00D33478" w:rsidP="00D3347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D33478" w:rsidRPr="009519E1" w:rsidRDefault="00D33478" w:rsidP="00D3347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642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644</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769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771</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898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901</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2,639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2,647</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541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1,546</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1,155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1,158</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2,372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2,379</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610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1,615</w:t>
      </w:r>
    </w:p>
    <w:p w:rsidR="00D33478" w:rsidRPr="009519E1" w:rsidRDefault="00D33478" w:rsidP="00D3347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489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490</w:t>
      </w:r>
    </w:p>
    <w:p w:rsidR="00D33478" w:rsidRPr="009519E1" w:rsidRDefault="00D33478" w:rsidP="00D33478">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331</w:t>
      </w:r>
    </w:p>
    <w:p w:rsidR="00D33478" w:rsidRPr="009519E1" w:rsidRDefault="00D33478" w:rsidP="00D3347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D33478" w:rsidRPr="009519E1" w:rsidRDefault="00D33478" w:rsidP="00D33478">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959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962</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1,606</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3,207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3,217</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2,964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2,973</w:t>
      </w:r>
    </w:p>
    <w:p w:rsidR="00D33478" w:rsidRPr="009519E1" w:rsidRDefault="00D33478" w:rsidP="00D3347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483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1,487</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2,111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2,117</w:t>
      </w:r>
    </w:p>
    <w:p w:rsidR="00D33478" w:rsidRPr="009519E1" w:rsidRDefault="00D33478" w:rsidP="00D33478">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804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806</w:t>
      </w:r>
    </w:p>
    <w:p w:rsidR="00D33478" w:rsidRPr="009519E1" w:rsidRDefault="00D33478" w:rsidP="00D33478">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D33478" w:rsidRPr="009519E1" w:rsidRDefault="00D33478" w:rsidP="00D33478">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1,606</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D33478" w:rsidRPr="009519E1" w:rsidRDefault="00D33478" w:rsidP="00D3347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4,447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4,460</w:t>
      </w:r>
    </w:p>
    <w:p w:rsidR="00D33478" w:rsidRPr="009519E1" w:rsidRDefault="00D33478" w:rsidP="00D33478">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2,222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2,229</w:t>
      </w:r>
    </w:p>
    <w:p w:rsidR="00D33478" w:rsidRPr="009519E1" w:rsidRDefault="00D33478" w:rsidP="00D33478">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2,376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2,383</w:t>
      </w:r>
    </w:p>
    <w:p w:rsidR="00D33478" w:rsidRPr="009519E1" w:rsidRDefault="00D33478" w:rsidP="00D33478">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1,282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1,286</w:t>
      </w:r>
    </w:p>
    <w:p w:rsidR="00D33478" w:rsidRPr="009519E1" w:rsidRDefault="00D33478" w:rsidP="00D3347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D33478" w:rsidRPr="009519E1" w:rsidRDefault="00D33478" w:rsidP="00D3347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D33478" w:rsidRPr="009519E1" w:rsidRDefault="00D33478" w:rsidP="00D3347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D33478" w:rsidRPr="009519E1" w:rsidRDefault="00D33478" w:rsidP="00D33478">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D33478" w:rsidRPr="009519E1" w:rsidRDefault="00D33478" w:rsidP="00D3347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vanish/>
          <w:sz w:val="22"/>
          <w:szCs w:val="22"/>
          <w:shd w:val="clear" w:color="auto" w:fill="FFFF99"/>
          <w:rtl/>
        </w:rPr>
        <w:t>155</w:t>
      </w:r>
    </w:p>
    <w:p w:rsidR="00D33478" w:rsidRPr="009519E1" w:rsidRDefault="00D33478" w:rsidP="00D33478">
      <w:pPr>
        <w:pStyle w:val="P00"/>
        <w:tabs>
          <w:tab w:val="clear" w:pos="6259"/>
          <w:tab w:val="left" w:pos="6804"/>
        </w:tabs>
        <w:spacing w:before="0"/>
        <w:ind w:left="1474" w:right="1134"/>
        <w:rPr>
          <w:rFonts w:hint="cs"/>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vanish/>
          <w:sz w:val="22"/>
          <w:szCs w:val="22"/>
          <w:shd w:val="clear" w:color="auto" w:fill="FFFF99"/>
          <w:rtl/>
        </w:rPr>
        <w:t>57</w:t>
      </w:r>
    </w:p>
    <w:p w:rsidR="00D33478" w:rsidRPr="009519E1" w:rsidRDefault="00D33478" w:rsidP="00D33478">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D33478" w:rsidRPr="009519E1" w:rsidRDefault="00D33478" w:rsidP="00D33478">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244</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245</w:t>
      </w:r>
    </w:p>
    <w:p w:rsidR="00D33478" w:rsidRPr="009519E1" w:rsidRDefault="00D33478" w:rsidP="00D33478">
      <w:pPr>
        <w:pStyle w:val="P01"/>
        <w:tabs>
          <w:tab w:val="clear" w:pos="6259"/>
          <w:tab w:val="left" w:pos="6804"/>
        </w:tabs>
        <w:spacing w:before="0"/>
        <w:ind w:left="1475" w:right="2410" w:hanging="454"/>
        <w:jc w:val="left"/>
        <w:rPr>
          <w:rFonts w:hint="cs"/>
          <w:vanish/>
          <w:sz w:val="22"/>
          <w:szCs w:val="22"/>
          <w:u w:val="single"/>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t>101</w:t>
      </w:r>
    </w:p>
    <w:p w:rsidR="00D33478" w:rsidRPr="009519E1" w:rsidRDefault="00D33478" w:rsidP="00D33478">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vanish/>
          <w:sz w:val="22"/>
          <w:szCs w:val="22"/>
          <w:shd w:val="clear" w:color="auto" w:fill="FFFF99"/>
          <w:rtl/>
        </w:rPr>
        <w:t>65</w:t>
      </w:r>
    </w:p>
    <w:p w:rsidR="00D33478" w:rsidRPr="009519E1" w:rsidRDefault="00D33478" w:rsidP="00E4587A">
      <w:pPr>
        <w:pStyle w:val="P00"/>
        <w:spacing w:before="0"/>
        <w:ind w:left="0" w:right="1134"/>
        <w:rPr>
          <w:rStyle w:val="default"/>
          <w:rFonts w:cs="FrankRuehl"/>
          <w:vanish/>
          <w:szCs w:val="20"/>
          <w:shd w:val="clear" w:color="auto" w:fill="FFFF99"/>
          <w:rtl/>
        </w:rPr>
      </w:pPr>
    </w:p>
    <w:p w:rsidR="00D33478" w:rsidRPr="009519E1" w:rsidRDefault="00D33478" w:rsidP="00E4587A">
      <w:pPr>
        <w:pStyle w:val="P00"/>
        <w:spacing w:before="0"/>
        <w:ind w:left="0" w:right="1134"/>
        <w:rPr>
          <w:rStyle w:val="default"/>
          <w:rFonts w:cs="FrankRuehl"/>
          <w:vanish/>
          <w:color w:val="FF0000"/>
          <w:szCs w:val="20"/>
          <w:shd w:val="clear" w:color="auto" w:fill="FFFF99"/>
          <w:rtl/>
        </w:rPr>
      </w:pPr>
      <w:r w:rsidRPr="009519E1">
        <w:rPr>
          <w:rStyle w:val="default"/>
          <w:rFonts w:cs="FrankRuehl" w:hint="cs"/>
          <w:vanish/>
          <w:color w:val="FF0000"/>
          <w:szCs w:val="20"/>
          <w:shd w:val="clear" w:color="auto" w:fill="FFFF99"/>
          <w:rtl/>
        </w:rPr>
        <w:t>מיום 1.1.2019</w:t>
      </w:r>
    </w:p>
    <w:p w:rsidR="00D33478" w:rsidRPr="009519E1" w:rsidRDefault="00D33478" w:rsidP="00E4587A">
      <w:pPr>
        <w:pStyle w:val="P00"/>
        <w:spacing w:before="0"/>
        <w:ind w:left="0" w:right="1134"/>
        <w:rPr>
          <w:rStyle w:val="default"/>
          <w:rFonts w:cs="FrankRuehl"/>
          <w:vanish/>
          <w:szCs w:val="20"/>
          <w:shd w:val="clear" w:color="auto" w:fill="FFFF99"/>
          <w:rtl/>
        </w:rPr>
      </w:pPr>
      <w:r w:rsidRPr="009519E1">
        <w:rPr>
          <w:rStyle w:val="default"/>
          <w:rFonts w:cs="FrankRuehl" w:hint="cs"/>
          <w:b/>
          <w:bCs/>
          <w:vanish/>
          <w:szCs w:val="20"/>
          <w:shd w:val="clear" w:color="auto" w:fill="FFFF99"/>
          <w:rtl/>
        </w:rPr>
        <w:t>הודעה תשע"ט-2019</w:t>
      </w:r>
    </w:p>
    <w:p w:rsidR="00D33478" w:rsidRPr="009519E1" w:rsidRDefault="00D33478" w:rsidP="00E4587A">
      <w:pPr>
        <w:pStyle w:val="P00"/>
        <w:spacing w:before="0"/>
        <w:ind w:left="0" w:right="1134"/>
        <w:rPr>
          <w:rStyle w:val="default"/>
          <w:rFonts w:cs="FrankRuehl"/>
          <w:vanish/>
          <w:szCs w:val="20"/>
          <w:shd w:val="clear" w:color="auto" w:fill="FFFF99"/>
          <w:rtl/>
        </w:rPr>
      </w:pPr>
      <w:hyperlink r:id="rId28" w:history="1">
        <w:r w:rsidRPr="009519E1">
          <w:rPr>
            <w:rStyle w:val="Hyperlink"/>
            <w:rFonts w:hint="cs"/>
            <w:vanish/>
            <w:szCs w:val="20"/>
            <w:shd w:val="clear" w:color="auto" w:fill="FFFF99"/>
            <w:rtl/>
          </w:rPr>
          <w:t>ק"ת תשע"ט מס' 8173</w:t>
        </w:r>
      </w:hyperlink>
      <w:r w:rsidRPr="009519E1">
        <w:rPr>
          <w:rStyle w:val="default"/>
          <w:rFonts w:cs="FrankRuehl" w:hint="cs"/>
          <w:vanish/>
          <w:szCs w:val="20"/>
          <w:shd w:val="clear" w:color="auto" w:fill="FFFF99"/>
          <w:rtl/>
        </w:rPr>
        <w:t xml:space="preserve"> מיום 14.2.2019 עמ' 2283</w:t>
      </w:r>
    </w:p>
    <w:p w:rsidR="00931CFB" w:rsidRPr="009519E1" w:rsidRDefault="00931CFB" w:rsidP="00931CFB">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931CFB" w:rsidRPr="009519E1" w:rsidRDefault="00931CFB" w:rsidP="00931CFB">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931CFB" w:rsidRPr="009519E1" w:rsidRDefault="00931CFB" w:rsidP="00931CFB">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931CFB" w:rsidRPr="009519E1" w:rsidRDefault="00931CFB" w:rsidP="00931CFB">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644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652</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771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781</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912</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2,647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2,679</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546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1,564</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1,172</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2,379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2,408</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615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1,634</w:t>
      </w:r>
    </w:p>
    <w:p w:rsidR="00931CFB" w:rsidRPr="009519E1" w:rsidRDefault="00931CFB" w:rsidP="00931CFB">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496</w:t>
      </w:r>
    </w:p>
    <w:p w:rsidR="00931CFB" w:rsidRPr="009519E1" w:rsidRDefault="00931CFB" w:rsidP="00931CFB">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335</w:t>
      </w:r>
    </w:p>
    <w:p w:rsidR="00931CFB" w:rsidRPr="009519E1" w:rsidRDefault="00931CFB" w:rsidP="00931CFB">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931CFB" w:rsidRPr="009519E1" w:rsidRDefault="00931CFB" w:rsidP="00931CFB">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962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973</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1,625</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3,255</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2,973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3,009</w:t>
      </w:r>
    </w:p>
    <w:p w:rsidR="00931CFB" w:rsidRPr="009519E1" w:rsidRDefault="00931CFB" w:rsidP="00931CFB">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487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1,505</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2,117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2,143</w:t>
      </w:r>
    </w:p>
    <w:p w:rsidR="00931CFB" w:rsidRPr="009519E1" w:rsidRDefault="00931CFB" w:rsidP="00931CFB">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816</w:t>
      </w:r>
    </w:p>
    <w:p w:rsidR="00931CFB" w:rsidRPr="009519E1" w:rsidRDefault="00931CFB" w:rsidP="00931CFB">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931CFB" w:rsidRPr="009519E1" w:rsidRDefault="00931CFB" w:rsidP="00931CFB">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606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1,625</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931CFB" w:rsidRPr="009519E1" w:rsidRDefault="00931CFB" w:rsidP="00931CFB">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4,460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4,514</w:t>
      </w:r>
    </w:p>
    <w:p w:rsidR="00931CFB" w:rsidRPr="009519E1" w:rsidRDefault="00931CFB" w:rsidP="00931CFB">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2,229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2,255</w:t>
      </w:r>
    </w:p>
    <w:p w:rsidR="00931CFB" w:rsidRPr="009519E1" w:rsidRDefault="00931CFB" w:rsidP="00931CFB">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2,383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2,412</w:t>
      </w:r>
    </w:p>
    <w:p w:rsidR="00931CFB" w:rsidRPr="009519E1" w:rsidRDefault="00931CFB" w:rsidP="00931CFB">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1,286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1,301</w:t>
      </w:r>
    </w:p>
    <w:p w:rsidR="00931CFB" w:rsidRPr="009519E1" w:rsidRDefault="00931CFB" w:rsidP="00931CF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931CFB" w:rsidRPr="009519E1" w:rsidRDefault="00931CFB" w:rsidP="00931CF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931CFB" w:rsidRPr="009519E1" w:rsidRDefault="00931CFB" w:rsidP="00931CFB">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931CFB" w:rsidRPr="009519E1" w:rsidRDefault="00931CFB" w:rsidP="00931CFB">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931CFB" w:rsidRPr="009519E1" w:rsidRDefault="00931CFB" w:rsidP="00931CFB">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157</w:t>
      </w:r>
    </w:p>
    <w:p w:rsidR="00931CFB" w:rsidRPr="009519E1" w:rsidRDefault="00931CFB" w:rsidP="00931CFB">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58</w:t>
      </w:r>
    </w:p>
    <w:p w:rsidR="00931CFB" w:rsidRPr="009519E1" w:rsidRDefault="00931CFB" w:rsidP="00931CFB">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931CFB" w:rsidRPr="009519E1" w:rsidRDefault="00931CFB" w:rsidP="00931CFB">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248</w:t>
      </w:r>
    </w:p>
    <w:p w:rsidR="00931CFB" w:rsidRPr="009519E1" w:rsidRDefault="00931CFB" w:rsidP="00931CFB">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101</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103</w:t>
      </w:r>
    </w:p>
    <w:p w:rsidR="00931CFB" w:rsidRPr="009519E1" w:rsidRDefault="00931CFB" w:rsidP="00931CFB">
      <w:pPr>
        <w:pStyle w:val="P01"/>
        <w:tabs>
          <w:tab w:val="clear" w:pos="6259"/>
          <w:tab w:val="left" w:pos="6804"/>
        </w:tabs>
        <w:spacing w:before="0"/>
        <w:ind w:left="1475" w:right="1134" w:hanging="454"/>
        <w:rPr>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65</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66</w:t>
      </w:r>
    </w:p>
    <w:p w:rsidR="00931CFB" w:rsidRPr="009519E1" w:rsidRDefault="00931CFB" w:rsidP="00E4587A">
      <w:pPr>
        <w:pStyle w:val="P00"/>
        <w:spacing w:before="0"/>
        <w:ind w:left="0" w:right="1134"/>
        <w:rPr>
          <w:rStyle w:val="default"/>
          <w:rFonts w:cs="FrankRuehl"/>
          <w:vanish/>
          <w:szCs w:val="20"/>
          <w:shd w:val="clear" w:color="auto" w:fill="FFFF99"/>
          <w:rtl/>
        </w:rPr>
      </w:pPr>
    </w:p>
    <w:p w:rsidR="00931CFB" w:rsidRPr="009519E1" w:rsidRDefault="00931CFB" w:rsidP="00E4587A">
      <w:pPr>
        <w:pStyle w:val="P00"/>
        <w:spacing w:before="0"/>
        <w:ind w:left="0" w:right="1134"/>
        <w:rPr>
          <w:rStyle w:val="default"/>
          <w:rFonts w:cs="FrankRuehl"/>
          <w:vanish/>
          <w:color w:val="FF0000"/>
          <w:szCs w:val="20"/>
          <w:shd w:val="clear" w:color="auto" w:fill="FFFF99"/>
          <w:rtl/>
        </w:rPr>
      </w:pPr>
      <w:r w:rsidRPr="009519E1">
        <w:rPr>
          <w:rStyle w:val="default"/>
          <w:rFonts w:cs="FrankRuehl" w:hint="cs"/>
          <w:vanish/>
          <w:color w:val="FF0000"/>
          <w:szCs w:val="20"/>
          <w:shd w:val="clear" w:color="auto" w:fill="FFFF99"/>
          <w:rtl/>
        </w:rPr>
        <w:t>מיום 1.1.2020</w:t>
      </w:r>
    </w:p>
    <w:p w:rsidR="00931CFB" w:rsidRPr="009519E1" w:rsidRDefault="00931CFB" w:rsidP="00E4587A">
      <w:pPr>
        <w:pStyle w:val="P00"/>
        <w:spacing w:before="0"/>
        <w:ind w:left="0" w:right="1134"/>
        <w:rPr>
          <w:rStyle w:val="default"/>
          <w:rFonts w:cs="FrankRuehl"/>
          <w:vanish/>
          <w:szCs w:val="20"/>
          <w:shd w:val="clear" w:color="auto" w:fill="FFFF99"/>
          <w:rtl/>
        </w:rPr>
      </w:pPr>
      <w:r w:rsidRPr="009519E1">
        <w:rPr>
          <w:rStyle w:val="default"/>
          <w:rFonts w:cs="FrankRuehl" w:hint="cs"/>
          <w:b/>
          <w:bCs/>
          <w:vanish/>
          <w:szCs w:val="20"/>
          <w:shd w:val="clear" w:color="auto" w:fill="FFFF99"/>
          <w:rtl/>
        </w:rPr>
        <w:t>הודעה תש"ף-2020</w:t>
      </w:r>
    </w:p>
    <w:p w:rsidR="00931CFB" w:rsidRPr="009519E1" w:rsidRDefault="00931CFB" w:rsidP="00E4587A">
      <w:pPr>
        <w:pStyle w:val="P00"/>
        <w:spacing w:before="0"/>
        <w:ind w:left="0" w:right="1134"/>
        <w:rPr>
          <w:rStyle w:val="default"/>
          <w:rFonts w:cs="FrankRuehl"/>
          <w:vanish/>
          <w:szCs w:val="20"/>
          <w:shd w:val="clear" w:color="auto" w:fill="FFFF99"/>
          <w:rtl/>
        </w:rPr>
      </w:pPr>
      <w:hyperlink r:id="rId29" w:history="1">
        <w:r w:rsidRPr="009519E1">
          <w:rPr>
            <w:rStyle w:val="Hyperlink"/>
            <w:rFonts w:hint="cs"/>
            <w:vanish/>
            <w:szCs w:val="20"/>
            <w:shd w:val="clear" w:color="auto" w:fill="FFFF99"/>
            <w:rtl/>
          </w:rPr>
          <w:t>ק"ת תש"ף מס' 8317</w:t>
        </w:r>
      </w:hyperlink>
      <w:r w:rsidRPr="009519E1">
        <w:rPr>
          <w:rStyle w:val="default"/>
          <w:rFonts w:cs="FrankRuehl" w:hint="cs"/>
          <w:vanish/>
          <w:szCs w:val="20"/>
          <w:shd w:val="clear" w:color="auto" w:fill="FFFF99"/>
          <w:rtl/>
        </w:rPr>
        <w:t xml:space="preserve"> מיום 2.1.2020 עמ' 362</w:t>
      </w:r>
    </w:p>
    <w:p w:rsidR="00C10167" w:rsidRPr="009519E1" w:rsidRDefault="00C10167" w:rsidP="00C10167">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C10167" w:rsidRPr="009519E1" w:rsidRDefault="00C10167" w:rsidP="00C10167">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C10167" w:rsidRPr="009519E1" w:rsidRDefault="00C10167" w:rsidP="00C1016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C10167" w:rsidRPr="009519E1" w:rsidRDefault="00C10167" w:rsidP="00C1016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652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654</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781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783</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912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914</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2,679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2,687</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564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1,569</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1,172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1,176</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2,408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2,415</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1,639</w:t>
      </w:r>
    </w:p>
    <w:p w:rsidR="00C10167" w:rsidRPr="009519E1" w:rsidRDefault="00C10167" w:rsidP="00C1016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498</w:t>
      </w:r>
    </w:p>
    <w:p w:rsidR="00C10167" w:rsidRPr="009519E1" w:rsidRDefault="00C10167" w:rsidP="00C10167">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336</w:t>
      </w:r>
    </w:p>
    <w:p w:rsidR="00C10167" w:rsidRPr="009519E1" w:rsidRDefault="00C10167" w:rsidP="00C1016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C10167" w:rsidRPr="009519E1" w:rsidRDefault="00C10167" w:rsidP="00C10167">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973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976</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1,630</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3,255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3,265</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3,009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3,018</w:t>
      </w:r>
    </w:p>
    <w:p w:rsidR="00C10167" w:rsidRPr="009519E1" w:rsidRDefault="00C10167" w:rsidP="00C10167">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515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1,510</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2,143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2,149</w:t>
      </w:r>
    </w:p>
    <w:p w:rsidR="00C10167" w:rsidRPr="009519E1" w:rsidRDefault="00C10167" w:rsidP="00C10167">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816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819</w:t>
      </w:r>
    </w:p>
    <w:p w:rsidR="00C10167" w:rsidRPr="009519E1" w:rsidRDefault="00C10167" w:rsidP="00C10167">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C10167" w:rsidRPr="009519E1" w:rsidRDefault="00C10167" w:rsidP="00C10167">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1,630</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10167" w:rsidRPr="009519E1" w:rsidRDefault="00C10167" w:rsidP="00C10167">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4,514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4,527</w:t>
      </w:r>
    </w:p>
    <w:p w:rsidR="00C10167" w:rsidRPr="009519E1" w:rsidRDefault="00C10167" w:rsidP="00C10167">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2,255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2,262</w:t>
      </w:r>
    </w:p>
    <w:p w:rsidR="00C10167" w:rsidRPr="009519E1" w:rsidRDefault="00C10167" w:rsidP="00C10167">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2,412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2,419</w:t>
      </w:r>
    </w:p>
    <w:p w:rsidR="00C10167" w:rsidRPr="009519E1" w:rsidRDefault="00C10167" w:rsidP="00C10167">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1,301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1,305</w:t>
      </w:r>
    </w:p>
    <w:p w:rsidR="00C10167" w:rsidRPr="009519E1" w:rsidRDefault="00C10167" w:rsidP="00C1016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C10167" w:rsidRPr="009519E1" w:rsidRDefault="00C10167" w:rsidP="00C1016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C10167" w:rsidRPr="009519E1" w:rsidRDefault="00C10167" w:rsidP="00C1016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C10167" w:rsidRPr="009519E1" w:rsidRDefault="00C10167" w:rsidP="00C10167">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C10167" w:rsidRPr="009519E1" w:rsidRDefault="00C10167" w:rsidP="00C10167">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158</w:t>
      </w:r>
    </w:p>
    <w:p w:rsidR="00C10167" w:rsidRPr="009519E1" w:rsidRDefault="00C10167" w:rsidP="00C10167">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vanish/>
          <w:sz w:val="22"/>
          <w:szCs w:val="22"/>
          <w:shd w:val="clear" w:color="auto" w:fill="FFFF99"/>
          <w:rtl/>
        </w:rPr>
        <w:t>58</w:t>
      </w:r>
    </w:p>
    <w:p w:rsidR="00C10167" w:rsidRPr="009519E1" w:rsidRDefault="00C10167" w:rsidP="00C10167">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C10167" w:rsidRPr="009519E1" w:rsidRDefault="00C10167" w:rsidP="00C10167">
      <w:pPr>
        <w:pStyle w:val="P01"/>
        <w:tabs>
          <w:tab w:val="clear" w:pos="6259"/>
          <w:tab w:val="left" w:pos="6804"/>
        </w:tabs>
        <w:spacing w:before="0"/>
        <w:ind w:left="1475" w:right="1134" w:hanging="454"/>
        <w:rPr>
          <w:rFonts w:hint="cs"/>
          <w:vanish/>
          <w:sz w:val="22"/>
          <w:szCs w:val="22"/>
          <w:u w:val="single"/>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vanish/>
          <w:sz w:val="22"/>
          <w:szCs w:val="22"/>
          <w:shd w:val="clear" w:color="auto" w:fill="FFFF99"/>
          <w:rtl/>
        </w:rPr>
        <w:t>248</w:t>
      </w:r>
    </w:p>
    <w:p w:rsidR="00C10167" w:rsidRPr="009519E1" w:rsidRDefault="00C10167" w:rsidP="00C10167">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t>103</w:t>
      </w:r>
    </w:p>
    <w:p w:rsidR="00C10167" w:rsidRPr="009519E1" w:rsidRDefault="00C10167" w:rsidP="00C10167">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vanish/>
          <w:sz w:val="22"/>
          <w:szCs w:val="22"/>
          <w:shd w:val="clear" w:color="auto" w:fill="FFFF99"/>
          <w:rtl/>
        </w:rPr>
        <w:t>66</w:t>
      </w:r>
    </w:p>
    <w:p w:rsidR="00C10167" w:rsidRPr="009519E1" w:rsidRDefault="00C10167" w:rsidP="00E4587A">
      <w:pPr>
        <w:pStyle w:val="P00"/>
        <w:spacing w:before="0"/>
        <w:ind w:left="0" w:right="1134"/>
        <w:rPr>
          <w:rStyle w:val="default"/>
          <w:rFonts w:cs="FrankRuehl"/>
          <w:vanish/>
          <w:szCs w:val="20"/>
          <w:shd w:val="clear" w:color="auto" w:fill="FFFF99"/>
          <w:rtl/>
        </w:rPr>
      </w:pPr>
    </w:p>
    <w:p w:rsidR="00C10167" w:rsidRPr="009519E1" w:rsidRDefault="00C10167" w:rsidP="00E4587A">
      <w:pPr>
        <w:pStyle w:val="P00"/>
        <w:spacing w:before="0"/>
        <w:ind w:left="0" w:right="1134"/>
        <w:rPr>
          <w:rStyle w:val="default"/>
          <w:rFonts w:cs="FrankRuehl"/>
          <w:vanish/>
          <w:color w:val="FF0000"/>
          <w:szCs w:val="20"/>
          <w:shd w:val="clear" w:color="auto" w:fill="FFFF99"/>
          <w:rtl/>
        </w:rPr>
      </w:pPr>
      <w:r w:rsidRPr="009519E1">
        <w:rPr>
          <w:rStyle w:val="default"/>
          <w:rFonts w:cs="FrankRuehl" w:hint="cs"/>
          <w:vanish/>
          <w:color w:val="FF0000"/>
          <w:szCs w:val="20"/>
          <w:shd w:val="clear" w:color="auto" w:fill="FFFF99"/>
          <w:rtl/>
        </w:rPr>
        <w:t>מיום 1.1.2021</w:t>
      </w:r>
    </w:p>
    <w:p w:rsidR="00C10167" w:rsidRPr="009519E1" w:rsidRDefault="00C10167" w:rsidP="00E4587A">
      <w:pPr>
        <w:pStyle w:val="P00"/>
        <w:spacing w:before="0"/>
        <w:ind w:left="0" w:right="1134"/>
        <w:rPr>
          <w:rStyle w:val="default"/>
          <w:rFonts w:cs="FrankRuehl"/>
          <w:vanish/>
          <w:szCs w:val="20"/>
          <w:shd w:val="clear" w:color="auto" w:fill="FFFF99"/>
          <w:rtl/>
        </w:rPr>
      </w:pPr>
      <w:r w:rsidRPr="009519E1">
        <w:rPr>
          <w:rStyle w:val="default"/>
          <w:rFonts w:cs="FrankRuehl" w:hint="cs"/>
          <w:b/>
          <w:bCs/>
          <w:vanish/>
          <w:szCs w:val="20"/>
          <w:shd w:val="clear" w:color="auto" w:fill="FFFF99"/>
          <w:rtl/>
        </w:rPr>
        <w:t>הודעה תשפ"א-2020</w:t>
      </w:r>
    </w:p>
    <w:p w:rsidR="00C10167" w:rsidRPr="009519E1" w:rsidRDefault="00C10167" w:rsidP="00E4587A">
      <w:pPr>
        <w:pStyle w:val="P00"/>
        <w:spacing w:before="0"/>
        <w:ind w:left="0" w:right="1134"/>
        <w:rPr>
          <w:rStyle w:val="default"/>
          <w:rFonts w:cs="FrankRuehl" w:hint="cs"/>
          <w:vanish/>
          <w:szCs w:val="20"/>
          <w:shd w:val="clear" w:color="auto" w:fill="FFFF99"/>
          <w:rtl/>
        </w:rPr>
      </w:pPr>
      <w:hyperlink r:id="rId30" w:history="1">
        <w:r w:rsidRPr="009519E1">
          <w:rPr>
            <w:rStyle w:val="Hyperlink"/>
            <w:rFonts w:hint="cs"/>
            <w:vanish/>
            <w:szCs w:val="20"/>
            <w:shd w:val="clear" w:color="auto" w:fill="FFFF99"/>
            <w:rtl/>
          </w:rPr>
          <w:t>ק"ת תשפ"א מס' 9034</w:t>
        </w:r>
      </w:hyperlink>
      <w:r w:rsidRPr="009519E1">
        <w:rPr>
          <w:rStyle w:val="default"/>
          <w:rFonts w:cs="FrankRuehl" w:hint="cs"/>
          <w:vanish/>
          <w:szCs w:val="20"/>
          <w:shd w:val="clear" w:color="auto" w:fill="FFFF99"/>
          <w:rtl/>
        </w:rPr>
        <w:t xml:space="preserve"> מיום 30.12.2002 עמ' 1230</w:t>
      </w:r>
    </w:p>
    <w:p w:rsidR="006A56B3" w:rsidRPr="009519E1" w:rsidRDefault="006A56B3" w:rsidP="006A56B3">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6A56B3" w:rsidRPr="009519E1" w:rsidRDefault="006A56B3" w:rsidP="006A56B3">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6A56B3" w:rsidRPr="009519E1" w:rsidRDefault="006A56B3" w:rsidP="006A56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6A56B3" w:rsidRPr="009519E1" w:rsidRDefault="006A56B3" w:rsidP="006A56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654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650</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783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778</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914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909</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2,687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2,671</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569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1,559</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1,176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1,169</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2,415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2,400</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639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1,629</w:t>
      </w:r>
    </w:p>
    <w:p w:rsidR="006A56B3" w:rsidRPr="009519E1" w:rsidRDefault="006A56B3" w:rsidP="006A56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495</w:t>
      </w:r>
    </w:p>
    <w:p w:rsidR="006A56B3" w:rsidRPr="009519E1" w:rsidRDefault="006A56B3" w:rsidP="006A56B3">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334</w:t>
      </w:r>
    </w:p>
    <w:p w:rsidR="006A56B3" w:rsidRPr="009519E1" w:rsidRDefault="006A56B3" w:rsidP="006A56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6A56B3" w:rsidRPr="009519E1" w:rsidRDefault="006A56B3" w:rsidP="006A56B3">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976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970</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630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1,620</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3,265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3,245</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3,018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2,999</w:t>
      </w:r>
    </w:p>
    <w:p w:rsidR="006A56B3" w:rsidRPr="009519E1" w:rsidRDefault="006A56B3" w:rsidP="006A56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510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1,501</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2,149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2,136</w:t>
      </w:r>
    </w:p>
    <w:p w:rsidR="006A56B3" w:rsidRPr="009519E1" w:rsidRDefault="006A56B3" w:rsidP="006A56B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819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814</w:t>
      </w:r>
    </w:p>
    <w:p w:rsidR="006A56B3" w:rsidRPr="009519E1" w:rsidRDefault="006A56B3" w:rsidP="006A56B3">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6A56B3" w:rsidRPr="009519E1" w:rsidRDefault="006A56B3" w:rsidP="006A56B3">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630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1,620</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6A56B3" w:rsidRPr="009519E1" w:rsidRDefault="006A56B3" w:rsidP="006A56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4,527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4,500</w:t>
      </w:r>
    </w:p>
    <w:p w:rsidR="006A56B3" w:rsidRPr="009519E1" w:rsidRDefault="006A56B3" w:rsidP="006A56B3">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2,262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2,249</w:t>
      </w:r>
    </w:p>
    <w:p w:rsidR="006A56B3" w:rsidRPr="009519E1" w:rsidRDefault="006A56B3" w:rsidP="006A56B3">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2,419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2,404</w:t>
      </w:r>
    </w:p>
    <w:p w:rsidR="006A56B3" w:rsidRPr="009519E1" w:rsidRDefault="006A56B3" w:rsidP="006A56B3">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1,305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1,297</w:t>
      </w:r>
    </w:p>
    <w:p w:rsidR="006A56B3" w:rsidRPr="009519E1" w:rsidRDefault="006A56B3" w:rsidP="006A56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6A56B3" w:rsidRPr="009519E1" w:rsidRDefault="006A56B3" w:rsidP="006A56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6A56B3" w:rsidRPr="009519E1" w:rsidRDefault="006A56B3" w:rsidP="006A56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6A56B3" w:rsidRPr="009519E1" w:rsidRDefault="006A56B3" w:rsidP="006A56B3">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6A56B3" w:rsidRPr="009519E1" w:rsidRDefault="006A56B3" w:rsidP="006A56B3">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157</w:t>
      </w:r>
    </w:p>
    <w:p w:rsidR="006A56B3" w:rsidRPr="009519E1" w:rsidRDefault="006A56B3" w:rsidP="006A56B3">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vanish/>
          <w:sz w:val="22"/>
          <w:szCs w:val="22"/>
          <w:shd w:val="clear" w:color="auto" w:fill="FFFF99"/>
          <w:rtl/>
        </w:rPr>
        <w:t>58</w:t>
      </w:r>
    </w:p>
    <w:p w:rsidR="006A56B3" w:rsidRPr="009519E1" w:rsidRDefault="006A56B3" w:rsidP="006A56B3">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6A56B3" w:rsidRPr="009519E1" w:rsidRDefault="006A56B3" w:rsidP="006A56B3">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247</w:t>
      </w:r>
    </w:p>
    <w:p w:rsidR="006A56B3" w:rsidRPr="009519E1" w:rsidRDefault="006A56B3" w:rsidP="006A56B3">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103</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102</w:t>
      </w:r>
    </w:p>
    <w:p w:rsidR="006A56B3" w:rsidRPr="009519E1" w:rsidRDefault="006A56B3" w:rsidP="006A56B3">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vanish/>
          <w:sz w:val="22"/>
          <w:szCs w:val="22"/>
          <w:shd w:val="clear" w:color="auto" w:fill="FFFF99"/>
          <w:rtl/>
        </w:rPr>
        <w:t>66</w:t>
      </w:r>
    </w:p>
    <w:p w:rsidR="006A56B3" w:rsidRPr="009519E1" w:rsidRDefault="006A56B3" w:rsidP="006A56B3">
      <w:pPr>
        <w:pStyle w:val="P00"/>
        <w:spacing w:before="0"/>
        <w:ind w:left="0" w:right="1134"/>
        <w:rPr>
          <w:rFonts w:ascii="FrankRuehl" w:hAnsi="FrankRuehl"/>
          <w:vanish/>
          <w:szCs w:val="20"/>
          <w:shd w:val="clear" w:color="auto" w:fill="FFFF99"/>
        </w:rPr>
      </w:pPr>
    </w:p>
    <w:p w:rsidR="006A56B3" w:rsidRPr="009519E1" w:rsidRDefault="006A56B3" w:rsidP="006A56B3">
      <w:pPr>
        <w:pStyle w:val="P00"/>
        <w:spacing w:before="0"/>
        <w:ind w:left="0" w:right="1134"/>
        <w:rPr>
          <w:rFonts w:ascii="FrankRuehl" w:hAnsi="FrankRuehl"/>
          <w:vanish/>
          <w:color w:val="FF0000"/>
          <w:szCs w:val="20"/>
          <w:shd w:val="clear" w:color="auto" w:fill="FFFF99"/>
        </w:rPr>
      </w:pPr>
      <w:r w:rsidRPr="009519E1">
        <w:rPr>
          <w:rFonts w:ascii="FrankRuehl" w:hAnsi="FrankRuehl"/>
          <w:vanish/>
          <w:color w:val="FF0000"/>
          <w:szCs w:val="20"/>
          <w:shd w:val="clear" w:color="auto" w:fill="FFFF99"/>
          <w:rtl/>
        </w:rPr>
        <w:t>מיום 1.1.2022</w:t>
      </w:r>
    </w:p>
    <w:p w:rsidR="006A56B3" w:rsidRPr="009519E1" w:rsidRDefault="006A56B3" w:rsidP="006A56B3">
      <w:pPr>
        <w:pStyle w:val="P00"/>
        <w:spacing w:before="0"/>
        <w:ind w:left="0" w:right="1134"/>
        <w:rPr>
          <w:rFonts w:ascii="FrankRuehl" w:hAnsi="FrankRuehl"/>
          <w:vanish/>
          <w:szCs w:val="20"/>
          <w:shd w:val="clear" w:color="auto" w:fill="FFFF99"/>
          <w:rtl/>
        </w:rPr>
      </w:pPr>
      <w:r w:rsidRPr="009519E1">
        <w:rPr>
          <w:rFonts w:ascii="FrankRuehl" w:hAnsi="FrankRuehl"/>
          <w:b/>
          <w:bCs/>
          <w:vanish/>
          <w:szCs w:val="20"/>
          <w:shd w:val="clear" w:color="auto" w:fill="FFFF99"/>
          <w:rtl/>
        </w:rPr>
        <w:t>הודעה תשפ"ב-2022</w:t>
      </w:r>
    </w:p>
    <w:p w:rsidR="006A56B3" w:rsidRPr="009519E1" w:rsidRDefault="006A56B3" w:rsidP="006A56B3">
      <w:pPr>
        <w:pStyle w:val="P00"/>
        <w:spacing w:before="0"/>
        <w:ind w:left="0" w:right="1134"/>
        <w:rPr>
          <w:rFonts w:ascii="FrankRuehl" w:hAnsi="FrankRuehl"/>
          <w:vanish/>
          <w:szCs w:val="20"/>
          <w:shd w:val="clear" w:color="auto" w:fill="FFFF99"/>
          <w:rtl/>
        </w:rPr>
      </w:pPr>
      <w:hyperlink r:id="rId31" w:history="1">
        <w:r w:rsidRPr="009519E1">
          <w:rPr>
            <w:rStyle w:val="Hyperlink"/>
            <w:rFonts w:ascii="FrankRuehl" w:hAnsi="FrankRuehl"/>
            <w:vanish/>
            <w:szCs w:val="20"/>
            <w:shd w:val="clear" w:color="auto" w:fill="FFFF99"/>
            <w:rtl/>
          </w:rPr>
          <w:t>ק"ת תשפ"ב מס' 9901</w:t>
        </w:r>
      </w:hyperlink>
      <w:r w:rsidRPr="009519E1">
        <w:rPr>
          <w:rFonts w:ascii="FrankRuehl" w:hAnsi="FrankRuehl"/>
          <w:vanish/>
          <w:szCs w:val="20"/>
          <w:shd w:val="clear" w:color="auto" w:fill="FFFF99"/>
          <w:rtl/>
        </w:rPr>
        <w:t xml:space="preserve"> מיום 5.1.2022 עמ' 164</w:t>
      </w:r>
      <w:r w:rsidRPr="009519E1">
        <w:rPr>
          <w:rFonts w:ascii="FrankRuehl" w:hAnsi="FrankRuehl" w:hint="cs"/>
          <w:vanish/>
          <w:szCs w:val="20"/>
          <w:shd w:val="clear" w:color="auto" w:fill="FFFF99"/>
          <w:rtl/>
        </w:rPr>
        <w:t>4</w:t>
      </w:r>
    </w:p>
    <w:p w:rsidR="00C9253A" w:rsidRPr="009519E1" w:rsidRDefault="00C9253A" w:rsidP="00C9253A">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C9253A" w:rsidRPr="009519E1" w:rsidRDefault="00C9253A" w:rsidP="00C9253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C9253A" w:rsidRPr="009519E1" w:rsidRDefault="00C9253A" w:rsidP="00C9253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C9253A" w:rsidRPr="009519E1" w:rsidRDefault="00C9253A" w:rsidP="00C9253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Pr="009519E1">
        <w:rPr>
          <w:rStyle w:val="default"/>
          <w:rFonts w:cs="FrankRuehl" w:hint="cs"/>
          <w:strike/>
          <w:vanish/>
          <w:sz w:val="22"/>
          <w:szCs w:val="22"/>
          <w:shd w:val="clear" w:color="auto" w:fill="FFFF99"/>
          <w:rtl/>
        </w:rPr>
        <w:t>650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665</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778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797</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909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931</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2,671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2,735</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559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1,597</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1,169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1,197</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2,400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2,458</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1,668</w:t>
      </w:r>
    </w:p>
    <w:p w:rsidR="00C9253A" w:rsidRPr="009519E1" w:rsidRDefault="00C9253A" w:rsidP="00C9253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495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507</w:t>
      </w:r>
    </w:p>
    <w:p w:rsidR="00C9253A" w:rsidRPr="009519E1" w:rsidRDefault="00C9253A" w:rsidP="00C9253A">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334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342</w:t>
      </w:r>
    </w:p>
    <w:p w:rsidR="00C9253A" w:rsidRPr="009519E1" w:rsidRDefault="00C9253A" w:rsidP="00C9253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C9253A" w:rsidRPr="009519E1" w:rsidRDefault="00C9253A" w:rsidP="00C9253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970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994</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1,659</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3,245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3,323</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2,999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3,071</w:t>
      </w:r>
    </w:p>
    <w:p w:rsidR="00C9253A" w:rsidRPr="009519E1" w:rsidRDefault="00C9253A" w:rsidP="00C9253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501</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1,537</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2,136</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2,188</w:t>
      </w:r>
    </w:p>
    <w:p w:rsidR="00C9253A" w:rsidRPr="009519E1" w:rsidRDefault="00C9253A" w:rsidP="00C9253A">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814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833</w:t>
      </w:r>
    </w:p>
    <w:p w:rsidR="00C9253A" w:rsidRPr="009519E1" w:rsidRDefault="00C9253A" w:rsidP="00C9253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C9253A" w:rsidRPr="009519E1" w:rsidRDefault="00C9253A" w:rsidP="00C9253A">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Pr="009519E1">
        <w:rPr>
          <w:rStyle w:val="default"/>
          <w:rFonts w:cs="FrankRuehl" w:hint="cs"/>
          <w:strike/>
          <w:vanish/>
          <w:sz w:val="22"/>
          <w:szCs w:val="22"/>
          <w:shd w:val="clear" w:color="auto" w:fill="FFFF99"/>
          <w:rtl/>
        </w:rPr>
        <w:t>620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1,659</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C9253A" w:rsidRPr="009519E1" w:rsidRDefault="00C9253A" w:rsidP="00C9253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4,500</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4,608</w:t>
      </w:r>
    </w:p>
    <w:p w:rsidR="00C9253A" w:rsidRPr="009519E1" w:rsidRDefault="00C9253A" w:rsidP="00C9253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2,249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2,303</w:t>
      </w:r>
    </w:p>
    <w:p w:rsidR="00C9253A" w:rsidRPr="009519E1" w:rsidRDefault="00C9253A" w:rsidP="00C9253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2,404</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2,462</w:t>
      </w:r>
    </w:p>
    <w:p w:rsidR="00C9253A" w:rsidRPr="009519E1" w:rsidRDefault="00C9253A" w:rsidP="00C9253A">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1,297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1,328</w:t>
      </w:r>
    </w:p>
    <w:p w:rsidR="00C9253A" w:rsidRPr="009519E1" w:rsidRDefault="00C9253A" w:rsidP="00C9253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C9253A" w:rsidRPr="009519E1" w:rsidRDefault="00C9253A" w:rsidP="00C9253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C9253A" w:rsidRPr="009519E1" w:rsidRDefault="00C9253A" w:rsidP="00C9253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C9253A" w:rsidRPr="009519E1" w:rsidRDefault="00C9253A" w:rsidP="00C9253A">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C9253A" w:rsidRPr="009519E1" w:rsidRDefault="00C9253A" w:rsidP="00C9253A">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Pr="009519E1">
        <w:rPr>
          <w:rFonts w:hint="cs"/>
          <w:strike/>
          <w:vanish/>
          <w:sz w:val="22"/>
          <w:szCs w:val="22"/>
          <w:shd w:val="clear" w:color="auto" w:fill="FFFF99"/>
          <w:rtl/>
        </w:rPr>
        <w:t>157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161</w:t>
      </w:r>
    </w:p>
    <w:p w:rsidR="00C9253A" w:rsidRPr="009519E1" w:rsidRDefault="00C9253A" w:rsidP="00C9253A">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Pr="009519E1">
        <w:rPr>
          <w:rFonts w:hint="cs"/>
          <w:strike/>
          <w:vanish/>
          <w:sz w:val="22"/>
          <w:szCs w:val="22"/>
          <w:shd w:val="clear" w:color="auto" w:fill="FFFF99"/>
          <w:rtl/>
        </w:rPr>
        <w:t>58</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59</w:t>
      </w:r>
    </w:p>
    <w:p w:rsidR="00C9253A" w:rsidRPr="009519E1" w:rsidRDefault="00C9253A" w:rsidP="00C9253A">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C9253A" w:rsidRPr="009519E1" w:rsidRDefault="00C9253A" w:rsidP="00C9253A">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Pr="009519E1">
        <w:rPr>
          <w:rFonts w:hint="cs"/>
          <w:strike/>
          <w:vanish/>
          <w:sz w:val="22"/>
          <w:szCs w:val="22"/>
          <w:shd w:val="clear" w:color="auto" w:fill="FFFF99"/>
          <w:rtl/>
        </w:rPr>
        <w:t>247</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253</w:t>
      </w:r>
    </w:p>
    <w:p w:rsidR="00C9253A" w:rsidRPr="009519E1" w:rsidRDefault="00C9253A" w:rsidP="00C9253A">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strike/>
          <w:vanish/>
          <w:sz w:val="22"/>
          <w:szCs w:val="22"/>
          <w:shd w:val="clear" w:color="auto" w:fill="FFFF99"/>
          <w:rtl/>
        </w:rPr>
        <w:t>102</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105</w:t>
      </w:r>
    </w:p>
    <w:p w:rsidR="00C9253A" w:rsidRPr="009519E1" w:rsidRDefault="00C9253A" w:rsidP="00C9253A">
      <w:pPr>
        <w:pStyle w:val="P01"/>
        <w:tabs>
          <w:tab w:val="clear" w:pos="6259"/>
          <w:tab w:val="left" w:pos="6804"/>
        </w:tabs>
        <w:spacing w:before="0"/>
        <w:ind w:left="1475" w:right="1134" w:hanging="454"/>
        <w:rPr>
          <w:vanish/>
          <w:sz w:val="22"/>
          <w:szCs w:val="2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Pr="009519E1">
        <w:rPr>
          <w:rFonts w:hint="cs"/>
          <w:strike/>
          <w:vanish/>
          <w:sz w:val="22"/>
          <w:szCs w:val="22"/>
          <w:shd w:val="clear" w:color="auto" w:fill="FFFF99"/>
          <w:rtl/>
        </w:rPr>
        <w:t>66</w:t>
      </w:r>
      <w:r w:rsidRPr="009519E1">
        <w:rPr>
          <w:rFonts w:hint="cs"/>
          <w:vanish/>
          <w:sz w:val="22"/>
          <w:szCs w:val="22"/>
          <w:shd w:val="clear" w:color="auto" w:fill="FFFF99"/>
          <w:rtl/>
        </w:rPr>
        <w:t xml:space="preserve"> </w:t>
      </w:r>
      <w:r w:rsidRPr="009519E1">
        <w:rPr>
          <w:rFonts w:hint="cs"/>
          <w:vanish/>
          <w:sz w:val="22"/>
          <w:szCs w:val="22"/>
          <w:u w:val="single"/>
          <w:shd w:val="clear" w:color="auto" w:fill="FFFF99"/>
          <w:rtl/>
        </w:rPr>
        <w:t>67</w:t>
      </w:r>
    </w:p>
    <w:p w:rsidR="00C9253A" w:rsidRPr="009519E1" w:rsidRDefault="00C9253A" w:rsidP="006A56B3">
      <w:pPr>
        <w:pStyle w:val="P00"/>
        <w:spacing w:before="0"/>
        <w:ind w:left="0" w:right="1134"/>
        <w:rPr>
          <w:rFonts w:ascii="FrankRuehl" w:hAnsi="FrankRuehl"/>
          <w:vanish/>
          <w:szCs w:val="20"/>
          <w:shd w:val="clear" w:color="auto" w:fill="FFFF99"/>
          <w:rtl/>
        </w:rPr>
      </w:pPr>
    </w:p>
    <w:p w:rsidR="00C9253A" w:rsidRPr="009519E1" w:rsidRDefault="00C9253A" w:rsidP="006A56B3">
      <w:pPr>
        <w:pStyle w:val="P00"/>
        <w:spacing w:before="0"/>
        <w:ind w:left="0" w:right="1134"/>
        <w:rPr>
          <w:rFonts w:ascii="FrankRuehl" w:hAnsi="FrankRuehl"/>
          <w:vanish/>
          <w:color w:val="FF0000"/>
          <w:szCs w:val="20"/>
          <w:shd w:val="clear" w:color="auto" w:fill="FFFF99"/>
          <w:rtl/>
        </w:rPr>
      </w:pPr>
      <w:r w:rsidRPr="009519E1">
        <w:rPr>
          <w:rFonts w:ascii="FrankRuehl" w:hAnsi="FrankRuehl" w:hint="cs"/>
          <w:vanish/>
          <w:color w:val="FF0000"/>
          <w:szCs w:val="20"/>
          <w:shd w:val="clear" w:color="auto" w:fill="FFFF99"/>
          <w:rtl/>
        </w:rPr>
        <w:t>מיום 1.1.2023</w:t>
      </w:r>
    </w:p>
    <w:p w:rsidR="00C9253A" w:rsidRPr="009519E1" w:rsidRDefault="00C9253A" w:rsidP="006A56B3">
      <w:pPr>
        <w:pStyle w:val="P00"/>
        <w:spacing w:before="0"/>
        <w:ind w:left="0" w:right="1134"/>
        <w:rPr>
          <w:rFonts w:ascii="FrankRuehl" w:hAnsi="FrankRuehl"/>
          <w:vanish/>
          <w:szCs w:val="20"/>
          <w:shd w:val="clear" w:color="auto" w:fill="FFFF99"/>
          <w:rtl/>
        </w:rPr>
      </w:pPr>
      <w:r w:rsidRPr="009519E1">
        <w:rPr>
          <w:rFonts w:ascii="FrankRuehl" w:hAnsi="FrankRuehl" w:hint="cs"/>
          <w:b/>
          <w:bCs/>
          <w:vanish/>
          <w:szCs w:val="20"/>
          <w:shd w:val="clear" w:color="auto" w:fill="FFFF99"/>
          <w:rtl/>
        </w:rPr>
        <w:t>הודעה תשפ"ג-2023</w:t>
      </w:r>
    </w:p>
    <w:p w:rsidR="00C9253A" w:rsidRPr="009519E1" w:rsidRDefault="00C9253A" w:rsidP="006A56B3">
      <w:pPr>
        <w:pStyle w:val="P00"/>
        <w:spacing w:before="0"/>
        <w:ind w:left="0" w:right="1134"/>
        <w:rPr>
          <w:rFonts w:ascii="FrankRuehl" w:hAnsi="FrankRuehl"/>
          <w:vanish/>
          <w:szCs w:val="20"/>
          <w:shd w:val="clear" w:color="auto" w:fill="FFFF99"/>
          <w:rtl/>
        </w:rPr>
      </w:pPr>
      <w:hyperlink r:id="rId32" w:history="1">
        <w:r w:rsidRPr="009519E1">
          <w:rPr>
            <w:rStyle w:val="Hyperlink"/>
            <w:rFonts w:ascii="FrankRuehl" w:hAnsi="FrankRuehl" w:hint="cs"/>
            <w:vanish/>
            <w:szCs w:val="20"/>
            <w:shd w:val="clear" w:color="auto" w:fill="FFFF99"/>
            <w:rtl/>
          </w:rPr>
          <w:t>ק"ת תשפ"ג מס' 10491</w:t>
        </w:r>
      </w:hyperlink>
      <w:r w:rsidRPr="009519E1">
        <w:rPr>
          <w:rFonts w:ascii="FrankRuehl" w:hAnsi="FrankRuehl" w:hint="cs"/>
          <w:vanish/>
          <w:szCs w:val="20"/>
          <w:shd w:val="clear" w:color="auto" w:fill="FFFF99"/>
          <w:rtl/>
        </w:rPr>
        <w:t xml:space="preserve"> מיום 2.1.2023 עמ' 818</w:t>
      </w:r>
    </w:p>
    <w:p w:rsidR="00E4587A" w:rsidRPr="009519E1" w:rsidRDefault="00E4587A" w:rsidP="00E4587A">
      <w:pPr>
        <w:pStyle w:val="P00"/>
        <w:ind w:left="0" w:right="1134"/>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ab/>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תעריף שכר הטרחה של סניגור ציבורי שאינו עובד לשכת</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הסניגוריה הציבורית, בעד השירות שנתן, לפי מהות הענין (להלן </w:t>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 xml:space="preserve"> התעריף), יהיה כמפורט להלן:</w:t>
      </w:r>
    </w:p>
    <w:p w:rsidR="00E4587A" w:rsidRPr="009519E1" w:rsidRDefault="00E4587A" w:rsidP="00E4587A">
      <w:pPr>
        <w:pStyle w:val="P00"/>
        <w:tabs>
          <w:tab w:val="clear" w:pos="624"/>
          <w:tab w:val="clear" w:pos="1021"/>
          <w:tab w:val="clear" w:pos="1474"/>
          <w:tab w:val="clear" w:pos="1928"/>
          <w:tab w:val="clear" w:pos="2381"/>
          <w:tab w:val="clear" w:pos="2835"/>
          <w:tab w:val="clear" w:pos="6259"/>
          <w:tab w:val="center" w:pos="7088"/>
        </w:tabs>
        <w:spacing w:before="0"/>
        <w:ind w:left="0" w:right="1134"/>
        <w:rPr>
          <w:rStyle w:val="default"/>
          <w:rFonts w:cs="FrankRuehl"/>
          <w:vanish/>
          <w:szCs w:val="20"/>
          <w:u w:val="single"/>
          <w:shd w:val="clear" w:color="auto" w:fill="FFFF99"/>
          <w:rtl/>
        </w:rPr>
      </w:pPr>
      <w:r w:rsidRPr="009519E1">
        <w:rPr>
          <w:rStyle w:val="default"/>
          <w:rFonts w:cs="FrankRuehl"/>
          <w:vanish/>
          <w:szCs w:val="20"/>
          <w:shd w:val="clear" w:color="auto" w:fill="FFFF99"/>
          <w:rtl/>
        </w:rPr>
        <w:tab/>
      </w:r>
      <w:r w:rsidRPr="009519E1">
        <w:rPr>
          <w:rStyle w:val="default"/>
          <w:rFonts w:cs="FrankRuehl"/>
          <w:vanish/>
          <w:szCs w:val="20"/>
          <w:u w:val="single"/>
          <w:shd w:val="clear" w:color="auto" w:fill="FFFF99"/>
          <w:rtl/>
        </w:rPr>
        <w:t>ב</w:t>
      </w:r>
      <w:r w:rsidRPr="009519E1">
        <w:rPr>
          <w:rStyle w:val="default"/>
          <w:rFonts w:cs="FrankRuehl" w:hint="cs"/>
          <w:vanish/>
          <w:szCs w:val="20"/>
          <w:u w:val="single"/>
          <w:shd w:val="clear" w:color="auto" w:fill="FFFF99"/>
          <w:rtl/>
        </w:rPr>
        <w:t>שקלים חדשים</w:t>
      </w:r>
    </w:p>
    <w:p w:rsidR="00E4587A" w:rsidRPr="009519E1" w:rsidRDefault="00E4587A" w:rsidP="00E4587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(1)</w:t>
      </w:r>
      <w:r w:rsidRPr="009519E1">
        <w:rPr>
          <w:vanish/>
          <w:sz w:val="22"/>
          <w:szCs w:val="22"/>
          <w:shd w:val="clear" w:color="auto" w:fill="FFFF99"/>
          <w:rtl/>
        </w:rPr>
        <w:tab/>
      </w:r>
      <w:r w:rsidRPr="009519E1">
        <w:rPr>
          <w:rFonts w:hint="cs"/>
          <w:vanish/>
          <w:sz w:val="22"/>
          <w:szCs w:val="22"/>
          <w:shd w:val="clear" w:color="auto" w:fill="FFFF99"/>
          <w:rtl/>
        </w:rPr>
        <w:t xml:space="preserve">בבית משפט שלום </w:t>
      </w:r>
      <w:r w:rsidRPr="009519E1">
        <w:rPr>
          <w:vanish/>
          <w:sz w:val="22"/>
          <w:szCs w:val="22"/>
          <w:shd w:val="clear" w:color="auto" w:fill="FFFF99"/>
          <w:rtl/>
        </w:rPr>
        <w:t>–</w:t>
      </w:r>
    </w:p>
    <w:p w:rsidR="00E4587A" w:rsidRPr="009519E1" w:rsidRDefault="00E4587A" w:rsidP="00E4587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w:t>
      </w:r>
      <w:r w:rsidRPr="009519E1">
        <w:rPr>
          <w:rStyle w:val="default"/>
          <w:rFonts w:cs="FrankRuehl"/>
          <w:vanish/>
          <w:sz w:val="22"/>
          <w:szCs w:val="22"/>
          <w:shd w:val="clear" w:color="auto" w:fill="FFFF99"/>
          <w:rtl/>
        </w:rPr>
        <w:t xml:space="preserve">, </w:t>
      </w:r>
      <w:r w:rsidRPr="009519E1">
        <w:rPr>
          <w:rStyle w:val="default"/>
          <w:rFonts w:cs="FrankRuehl" w:hint="cs"/>
          <w:vanish/>
          <w:sz w:val="22"/>
          <w:szCs w:val="22"/>
          <w:shd w:val="clear" w:color="auto" w:fill="FFFF99"/>
          <w:rtl/>
        </w:rPr>
        <w:t>שחרור בערבות או הטלת ערובה</w:t>
      </w:r>
      <w:r w:rsidRPr="009519E1">
        <w:rPr>
          <w:vanish/>
          <w:sz w:val="22"/>
          <w:szCs w:val="22"/>
          <w:shd w:val="clear" w:color="auto" w:fill="FFFF99"/>
          <w:rtl/>
        </w:rPr>
        <w:tab/>
      </w:r>
      <w:r w:rsidR="00C9253A" w:rsidRPr="009519E1">
        <w:rPr>
          <w:rStyle w:val="default"/>
          <w:rFonts w:cs="FrankRuehl" w:hint="cs"/>
          <w:strike/>
          <w:vanish/>
          <w:sz w:val="22"/>
          <w:szCs w:val="22"/>
          <w:shd w:val="clear" w:color="auto" w:fill="FFFF99"/>
          <w:rtl/>
        </w:rPr>
        <w:t>665</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700</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00C9253A" w:rsidRPr="009519E1">
        <w:rPr>
          <w:rStyle w:val="default"/>
          <w:rFonts w:cs="FrankRuehl" w:hint="cs"/>
          <w:strike/>
          <w:vanish/>
          <w:sz w:val="22"/>
          <w:szCs w:val="22"/>
          <w:shd w:val="clear" w:color="auto" w:fill="FFFF99"/>
          <w:rtl/>
        </w:rPr>
        <w:t>797</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839</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שהיא חטא</w:t>
      </w:r>
      <w:r w:rsidRPr="009519E1">
        <w:rPr>
          <w:rStyle w:val="default"/>
          <w:rFonts w:cs="FrankRuehl"/>
          <w:vanish/>
          <w:sz w:val="22"/>
          <w:szCs w:val="22"/>
          <w:shd w:val="clear" w:color="auto" w:fill="FFFF99"/>
          <w:rtl/>
        </w:rPr>
        <w:tab/>
      </w:r>
      <w:r w:rsidR="00C9253A" w:rsidRPr="009519E1">
        <w:rPr>
          <w:rStyle w:val="default"/>
          <w:rFonts w:cs="FrankRuehl" w:hint="cs"/>
          <w:strike/>
          <w:vanish/>
          <w:sz w:val="22"/>
          <w:szCs w:val="22"/>
          <w:shd w:val="clear" w:color="auto" w:fill="FFFF99"/>
          <w:rtl/>
        </w:rPr>
        <w:t>931</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980</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5 שנות מאסר או יותר</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C9253A" w:rsidRPr="009519E1">
        <w:rPr>
          <w:rStyle w:val="default"/>
          <w:rFonts w:cs="FrankRuehl" w:hint="cs"/>
          <w:strike/>
          <w:vanish/>
          <w:sz w:val="22"/>
          <w:szCs w:val="22"/>
          <w:shd w:val="clear" w:color="auto" w:fill="FFFF99"/>
          <w:rtl/>
        </w:rPr>
        <w:t>735</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w:t>
      </w:r>
      <w:r w:rsidR="009519E1" w:rsidRPr="009519E1">
        <w:rPr>
          <w:rStyle w:val="default"/>
          <w:rFonts w:cs="FrankRuehl" w:hint="cs"/>
          <w:vanish/>
          <w:sz w:val="22"/>
          <w:szCs w:val="22"/>
          <w:u w:val="single"/>
          <w:shd w:val="clear" w:color="auto" w:fill="FFFF99"/>
          <w:rtl/>
        </w:rPr>
        <w:t>879</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שדינה 3 שנות מאסר או יותר</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C9253A" w:rsidRPr="009519E1">
        <w:rPr>
          <w:rStyle w:val="default"/>
          <w:rFonts w:cs="FrankRuehl" w:hint="cs"/>
          <w:strike/>
          <w:vanish/>
          <w:sz w:val="22"/>
          <w:szCs w:val="22"/>
          <w:shd w:val="clear" w:color="auto" w:fill="FFFF99"/>
          <w:rtl/>
        </w:rPr>
        <w:t>597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681</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(6)</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אחרת</w:t>
      </w:r>
      <w:r w:rsidRPr="009519E1">
        <w:rPr>
          <w:rStyle w:val="default"/>
          <w:rFonts w:cs="FrankRuehl"/>
          <w:vanish/>
          <w:sz w:val="22"/>
          <w:szCs w:val="22"/>
          <w:shd w:val="clear" w:color="auto" w:fill="FFFF99"/>
          <w:rtl/>
        </w:rPr>
        <w:tab/>
      </w:r>
      <w:r w:rsidR="00544B08" w:rsidRPr="009519E1">
        <w:rPr>
          <w:rStyle w:val="default"/>
          <w:rFonts w:cs="FrankRuehl" w:hint="cs"/>
          <w:strike/>
          <w:vanish/>
          <w:sz w:val="22"/>
          <w:szCs w:val="22"/>
          <w:shd w:val="clear" w:color="auto" w:fill="FFFF99"/>
          <w:rtl/>
        </w:rPr>
        <w:t>1,</w:t>
      </w:r>
      <w:r w:rsidR="00C9253A" w:rsidRPr="009519E1">
        <w:rPr>
          <w:rStyle w:val="default"/>
          <w:rFonts w:cs="FrankRuehl" w:hint="cs"/>
          <w:strike/>
          <w:vanish/>
          <w:sz w:val="22"/>
          <w:szCs w:val="22"/>
          <w:shd w:val="clear" w:color="auto" w:fill="FFFF99"/>
          <w:rtl/>
        </w:rPr>
        <w:t>197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260</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(7)</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אישום בעבירה של גרימת מוות</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C9253A" w:rsidRPr="009519E1">
        <w:rPr>
          <w:rStyle w:val="default"/>
          <w:rFonts w:cs="FrankRuehl" w:hint="cs"/>
          <w:strike/>
          <w:vanish/>
          <w:sz w:val="22"/>
          <w:szCs w:val="22"/>
          <w:shd w:val="clear" w:color="auto" w:fill="FFFF99"/>
          <w:rtl/>
        </w:rPr>
        <w:t>458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w:t>
      </w:r>
      <w:r w:rsidR="009519E1" w:rsidRPr="009519E1">
        <w:rPr>
          <w:rStyle w:val="default"/>
          <w:rFonts w:cs="FrankRuehl" w:hint="cs"/>
          <w:vanish/>
          <w:sz w:val="22"/>
          <w:szCs w:val="22"/>
          <w:u w:val="single"/>
          <w:shd w:val="clear" w:color="auto" w:fill="FFFF99"/>
          <w:rtl/>
        </w:rPr>
        <w:t>588</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(8)</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C9253A" w:rsidRPr="009519E1">
        <w:rPr>
          <w:rStyle w:val="default"/>
          <w:rFonts w:cs="FrankRuehl" w:hint="cs"/>
          <w:strike/>
          <w:vanish/>
          <w:sz w:val="22"/>
          <w:szCs w:val="22"/>
          <w:shd w:val="clear" w:color="auto" w:fill="FFFF99"/>
          <w:rtl/>
        </w:rPr>
        <w:t>668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756</w:t>
      </w:r>
    </w:p>
    <w:p w:rsidR="00E4587A" w:rsidRPr="009519E1" w:rsidRDefault="00E4587A" w:rsidP="00E4587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נוספת </w:t>
      </w:r>
      <w:r w:rsidRPr="009519E1">
        <w:rPr>
          <w:rStyle w:val="default"/>
          <w:rFonts w:cs="FrankRuehl"/>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שהתקיי</w:t>
      </w:r>
      <w:r w:rsidRPr="009519E1">
        <w:rPr>
          <w:rStyle w:val="default"/>
          <w:rFonts w:cs="FrankRuehl"/>
          <w:vanish/>
          <w:sz w:val="22"/>
          <w:szCs w:val="22"/>
          <w:shd w:val="clear" w:color="auto" w:fill="FFFF99"/>
          <w:rtl/>
        </w:rPr>
        <w:t>ם</w:t>
      </w:r>
      <w:r w:rsidRPr="009519E1">
        <w:rPr>
          <w:rStyle w:val="default"/>
          <w:rFonts w:cs="FrankRuehl" w:hint="cs"/>
          <w:vanish/>
          <w:sz w:val="22"/>
          <w:szCs w:val="22"/>
          <w:shd w:val="clear" w:color="auto" w:fill="FFFF99"/>
          <w:rtl/>
        </w:rPr>
        <w:t xml:space="preserve">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00C9253A" w:rsidRPr="009519E1">
        <w:rPr>
          <w:rStyle w:val="default"/>
          <w:rFonts w:cs="FrankRuehl" w:hint="cs"/>
          <w:strike/>
          <w:vanish/>
          <w:sz w:val="22"/>
          <w:szCs w:val="22"/>
          <w:shd w:val="clear" w:color="auto" w:fill="FFFF99"/>
          <w:rtl/>
        </w:rPr>
        <w:t>507</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533</w:t>
      </w:r>
    </w:p>
    <w:p w:rsidR="00E4587A" w:rsidRPr="009519E1" w:rsidRDefault="00E4587A" w:rsidP="000C3A2A">
      <w:pPr>
        <w:pStyle w:val="P22"/>
        <w:tabs>
          <w:tab w:val="clear" w:pos="6259"/>
          <w:tab w:val="left" w:pos="624"/>
          <w:tab w:val="left" w:pos="1021"/>
          <w:tab w:val="left" w:pos="6804"/>
        </w:tabs>
        <w:spacing w:before="0"/>
        <w:ind w:left="2382" w:right="2410" w:hanging="454"/>
        <w:jc w:val="left"/>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שלא התקיים בה דיון מהותי, בכל אחד מהעניינים כאמור בפסקת משנה (א), לרבות ישיבה בעניין הקשור במישרין לטיפול בתיק, לכל ישיבה</w:t>
      </w:r>
      <w:r w:rsidRPr="009519E1">
        <w:rPr>
          <w:rStyle w:val="default"/>
          <w:rFonts w:cs="FrankRuehl"/>
          <w:vanish/>
          <w:sz w:val="22"/>
          <w:szCs w:val="22"/>
          <w:shd w:val="clear" w:color="auto" w:fill="FFFF99"/>
          <w:rtl/>
        </w:rPr>
        <w:tab/>
      </w:r>
      <w:r w:rsidR="00C9253A" w:rsidRPr="009519E1">
        <w:rPr>
          <w:rStyle w:val="default"/>
          <w:rFonts w:cs="FrankRuehl" w:hint="cs"/>
          <w:strike/>
          <w:vanish/>
          <w:sz w:val="22"/>
          <w:szCs w:val="22"/>
          <w:shd w:val="clear" w:color="auto" w:fill="FFFF99"/>
          <w:rtl/>
        </w:rPr>
        <w:t>342</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360</w:t>
      </w:r>
    </w:p>
    <w:p w:rsidR="00E4587A" w:rsidRPr="009519E1" w:rsidRDefault="00E4587A" w:rsidP="00E4587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(2)</w:t>
      </w:r>
      <w:r w:rsidRPr="009519E1">
        <w:rPr>
          <w:vanish/>
          <w:sz w:val="22"/>
          <w:szCs w:val="22"/>
          <w:shd w:val="clear" w:color="auto" w:fill="FFFF99"/>
          <w:rtl/>
        </w:rPr>
        <w:tab/>
      </w:r>
      <w:r w:rsidRPr="009519E1">
        <w:rPr>
          <w:rFonts w:hint="cs"/>
          <w:vanish/>
          <w:sz w:val="22"/>
          <w:szCs w:val="22"/>
          <w:shd w:val="clear" w:color="auto" w:fill="FFFF99"/>
          <w:rtl/>
        </w:rPr>
        <w:t xml:space="preserve">בבית </w:t>
      </w:r>
      <w:r w:rsidRPr="009519E1">
        <w:rPr>
          <w:vanish/>
          <w:sz w:val="22"/>
          <w:szCs w:val="22"/>
          <w:shd w:val="clear" w:color="auto" w:fill="FFFF99"/>
          <w:rtl/>
        </w:rPr>
        <w:t>מ</w:t>
      </w:r>
      <w:r w:rsidRPr="009519E1">
        <w:rPr>
          <w:rFonts w:hint="cs"/>
          <w:vanish/>
          <w:sz w:val="22"/>
          <w:szCs w:val="22"/>
          <w:shd w:val="clear" w:color="auto" w:fill="FFFF99"/>
          <w:rtl/>
        </w:rPr>
        <w:t xml:space="preserve">שפט מחוזי </w:t>
      </w:r>
      <w:r w:rsidRPr="009519E1">
        <w:rPr>
          <w:vanish/>
          <w:sz w:val="22"/>
          <w:szCs w:val="22"/>
          <w:shd w:val="clear" w:color="auto" w:fill="FFFF99"/>
          <w:rtl/>
        </w:rPr>
        <w:t>–</w:t>
      </w:r>
    </w:p>
    <w:p w:rsidR="00E4587A" w:rsidRPr="009519E1" w:rsidRDefault="00E4587A" w:rsidP="00E4587A">
      <w:pPr>
        <w:pStyle w:val="P00"/>
        <w:tabs>
          <w:tab w:val="clear" w:pos="6259"/>
          <w:tab w:val="left" w:pos="6804"/>
        </w:tabs>
        <w:spacing w:before="0"/>
        <w:ind w:left="1474"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לישיבה ראשונה בעניין </w:t>
      </w:r>
      <w:r w:rsidRPr="009519E1">
        <w:rPr>
          <w:rStyle w:val="default"/>
          <w:rFonts w:cs="FrankRuehl"/>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00C9253A" w:rsidRPr="009519E1">
        <w:rPr>
          <w:rStyle w:val="default"/>
          <w:rFonts w:cs="FrankRuehl" w:hint="cs"/>
          <w:strike/>
          <w:vanish/>
          <w:sz w:val="22"/>
          <w:szCs w:val="22"/>
          <w:shd w:val="clear" w:color="auto" w:fill="FFFF99"/>
          <w:rtl/>
        </w:rPr>
        <w:t>994</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1,046</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עד תום ההליכים</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C9253A" w:rsidRPr="009519E1">
        <w:rPr>
          <w:rStyle w:val="default"/>
          <w:rFonts w:cs="FrankRuehl" w:hint="cs"/>
          <w:strike/>
          <w:vanish/>
          <w:sz w:val="22"/>
          <w:szCs w:val="22"/>
          <w:shd w:val="clear" w:color="auto" w:fill="FFFF99"/>
          <w:rtl/>
        </w:rPr>
        <w:t>659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747</w:t>
      </w:r>
    </w:p>
    <w:p w:rsidR="00E4587A" w:rsidRPr="009519E1" w:rsidRDefault="00E4587A" w:rsidP="00DA1BA0">
      <w:pPr>
        <w:pStyle w:val="P22"/>
        <w:tabs>
          <w:tab w:val="clear" w:pos="6259"/>
          <w:tab w:val="left" w:pos="624"/>
          <w:tab w:val="left" w:pos="1021"/>
          <w:tab w:val="left" w:pos="6804"/>
        </w:tabs>
        <w:spacing w:before="0"/>
        <w:ind w:left="1928" w:right="1134"/>
        <w:rPr>
          <w:rStyle w:val="default"/>
          <w:rFonts w:cs="FrankRuehl"/>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משפט פלילי</w:t>
      </w:r>
      <w:r w:rsidRPr="009519E1">
        <w:rPr>
          <w:rStyle w:val="default"/>
          <w:rFonts w:cs="FrankRuehl"/>
          <w:vanish/>
          <w:sz w:val="22"/>
          <w:szCs w:val="22"/>
          <w:shd w:val="clear" w:color="auto" w:fill="FFFF99"/>
          <w:rtl/>
        </w:rPr>
        <w:tab/>
      </w:r>
      <w:r w:rsidR="007B6372" w:rsidRPr="009519E1">
        <w:rPr>
          <w:rStyle w:val="default"/>
          <w:rFonts w:cs="FrankRuehl" w:hint="cs"/>
          <w:strike/>
          <w:vanish/>
          <w:sz w:val="22"/>
          <w:szCs w:val="22"/>
          <w:shd w:val="clear" w:color="auto" w:fill="FFFF99"/>
          <w:rtl/>
        </w:rPr>
        <w:t>3,</w:t>
      </w:r>
      <w:r w:rsidR="00C9253A" w:rsidRPr="009519E1">
        <w:rPr>
          <w:rStyle w:val="default"/>
          <w:rFonts w:cs="FrankRuehl" w:hint="cs"/>
          <w:strike/>
          <w:vanish/>
          <w:sz w:val="22"/>
          <w:szCs w:val="22"/>
          <w:shd w:val="clear" w:color="auto" w:fill="FFFF99"/>
          <w:rtl/>
        </w:rPr>
        <w:t>323</w:t>
      </w:r>
      <w:r w:rsidRPr="009519E1">
        <w:rPr>
          <w:rStyle w:val="default"/>
          <w:rFonts w:cs="FrankRuehl" w:hint="cs"/>
          <w:vanish/>
          <w:sz w:val="22"/>
          <w:szCs w:val="22"/>
          <w:shd w:val="clear" w:color="auto" w:fill="FFFF99"/>
          <w:rtl/>
        </w:rPr>
        <w:t xml:space="preserve"> </w:t>
      </w:r>
      <w:r w:rsidR="00544B08" w:rsidRPr="009519E1">
        <w:rPr>
          <w:rStyle w:val="default"/>
          <w:rFonts w:cs="FrankRuehl" w:hint="cs"/>
          <w:vanish/>
          <w:sz w:val="22"/>
          <w:szCs w:val="22"/>
          <w:u w:val="single"/>
          <w:shd w:val="clear" w:color="auto" w:fill="FFFF99"/>
          <w:rtl/>
        </w:rPr>
        <w:t>3,</w:t>
      </w:r>
      <w:r w:rsidR="009519E1" w:rsidRPr="009519E1">
        <w:rPr>
          <w:rStyle w:val="default"/>
          <w:rFonts w:cs="FrankRuehl" w:hint="cs"/>
          <w:vanish/>
          <w:sz w:val="22"/>
          <w:szCs w:val="22"/>
          <w:u w:val="single"/>
          <w:shd w:val="clear" w:color="auto" w:fill="FFFF99"/>
          <w:rtl/>
        </w:rPr>
        <w:t>499</w:t>
      </w:r>
    </w:p>
    <w:p w:rsidR="00E4587A" w:rsidRPr="009519E1" w:rsidRDefault="00E4587A" w:rsidP="00E4587A">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(4)</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2381"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00C9253A" w:rsidRPr="009519E1">
        <w:rPr>
          <w:rStyle w:val="default"/>
          <w:rFonts w:cs="FrankRuehl" w:hint="cs"/>
          <w:strike/>
          <w:vanish/>
          <w:sz w:val="22"/>
          <w:szCs w:val="22"/>
          <w:shd w:val="clear" w:color="auto" w:fill="FFFF99"/>
          <w:rtl/>
        </w:rPr>
        <w:t>3,071</w:t>
      </w:r>
      <w:r w:rsidRPr="009519E1">
        <w:rPr>
          <w:rStyle w:val="default"/>
          <w:rFonts w:cs="FrankRuehl" w:hint="cs"/>
          <w:vanish/>
          <w:sz w:val="22"/>
          <w:szCs w:val="22"/>
          <w:shd w:val="clear" w:color="auto" w:fill="FFFF99"/>
          <w:rtl/>
        </w:rPr>
        <w:t xml:space="preserve"> </w:t>
      </w:r>
      <w:r w:rsidR="00C305D8" w:rsidRPr="009519E1">
        <w:rPr>
          <w:rStyle w:val="default"/>
          <w:rFonts w:cs="FrankRuehl" w:hint="cs"/>
          <w:vanish/>
          <w:sz w:val="22"/>
          <w:szCs w:val="22"/>
          <w:u w:val="single"/>
          <w:shd w:val="clear" w:color="auto" w:fill="FFFF99"/>
          <w:rtl/>
        </w:rPr>
        <w:t>3,</w:t>
      </w:r>
      <w:r w:rsidR="009519E1" w:rsidRPr="009519E1">
        <w:rPr>
          <w:rStyle w:val="default"/>
          <w:rFonts w:cs="FrankRuehl" w:hint="cs"/>
          <w:vanish/>
          <w:sz w:val="22"/>
          <w:szCs w:val="22"/>
          <w:u w:val="single"/>
          <w:shd w:val="clear" w:color="auto" w:fill="FFFF99"/>
          <w:rtl/>
        </w:rPr>
        <w:t>234</w:t>
      </w:r>
    </w:p>
    <w:p w:rsidR="00E4587A" w:rsidRPr="009519E1" w:rsidRDefault="00E4587A" w:rsidP="000C3A2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strike/>
          <w:vanish/>
          <w:sz w:val="22"/>
          <w:szCs w:val="22"/>
          <w:shd w:val="clear" w:color="auto" w:fill="FFFF99"/>
          <w:rtl/>
        </w:rPr>
        <w:t>1,</w:t>
      </w:r>
      <w:r w:rsidR="00C9253A" w:rsidRPr="009519E1">
        <w:rPr>
          <w:rStyle w:val="default"/>
          <w:rFonts w:cs="FrankRuehl" w:hint="cs"/>
          <w:strike/>
          <w:vanish/>
          <w:sz w:val="22"/>
          <w:szCs w:val="22"/>
          <w:shd w:val="clear" w:color="auto" w:fill="FFFF99"/>
          <w:rtl/>
        </w:rPr>
        <w:t>537</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618</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(5)</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007B6372" w:rsidRPr="009519E1">
        <w:rPr>
          <w:rStyle w:val="default"/>
          <w:rFonts w:cs="FrankRuehl" w:hint="cs"/>
          <w:strike/>
          <w:vanish/>
          <w:sz w:val="22"/>
          <w:szCs w:val="22"/>
          <w:shd w:val="clear" w:color="auto" w:fill="FFFF99"/>
          <w:rtl/>
        </w:rPr>
        <w:t>2,</w:t>
      </w:r>
      <w:r w:rsidR="00C9253A" w:rsidRPr="009519E1">
        <w:rPr>
          <w:rStyle w:val="default"/>
          <w:rFonts w:cs="FrankRuehl" w:hint="cs"/>
          <w:strike/>
          <w:vanish/>
          <w:sz w:val="22"/>
          <w:szCs w:val="22"/>
          <w:shd w:val="clear" w:color="auto" w:fill="FFFF99"/>
          <w:rtl/>
        </w:rPr>
        <w:t>188</w:t>
      </w:r>
      <w:r w:rsidRPr="009519E1">
        <w:rPr>
          <w:rStyle w:val="default"/>
          <w:rFonts w:cs="FrankRuehl" w:hint="cs"/>
          <w:vanish/>
          <w:sz w:val="22"/>
          <w:szCs w:val="22"/>
          <w:shd w:val="clear" w:color="auto" w:fill="FFFF99"/>
          <w:rtl/>
        </w:rPr>
        <w:t xml:space="preserve"> </w:t>
      </w:r>
      <w:r w:rsidR="00544B08" w:rsidRPr="009519E1">
        <w:rPr>
          <w:rStyle w:val="default"/>
          <w:rFonts w:cs="FrankRuehl" w:hint="cs"/>
          <w:vanish/>
          <w:sz w:val="22"/>
          <w:szCs w:val="22"/>
          <w:u w:val="single"/>
          <w:shd w:val="clear" w:color="auto" w:fill="FFFF99"/>
          <w:rtl/>
        </w:rPr>
        <w:t>2,</w:t>
      </w:r>
      <w:r w:rsidR="009519E1" w:rsidRPr="009519E1">
        <w:rPr>
          <w:rStyle w:val="default"/>
          <w:rFonts w:cs="FrankRuehl" w:hint="cs"/>
          <w:vanish/>
          <w:sz w:val="22"/>
          <w:szCs w:val="22"/>
          <w:u w:val="single"/>
          <w:shd w:val="clear" w:color="auto" w:fill="FFFF99"/>
          <w:rtl/>
        </w:rPr>
        <w:t>303</w:t>
      </w:r>
    </w:p>
    <w:p w:rsidR="00E4587A" w:rsidRPr="009519E1" w:rsidRDefault="00E4587A" w:rsidP="000C3A2A">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w:t>
      </w:r>
      <w:r w:rsidRPr="009519E1">
        <w:rPr>
          <w:rStyle w:val="default"/>
          <w:rFonts w:cs="FrankRuehl"/>
          <w:vanish/>
          <w:sz w:val="22"/>
          <w:szCs w:val="22"/>
          <w:shd w:val="clear" w:color="auto" w:fill="FFFF99"/>
          <w:rtl/>
        </w:rPr>
        <w:t>ו</w:t>
      </w:r>
      <w:r w:rsidRPr="009519E1">
        <w:rPr>
          <w:rStyle w:val="default"/>
          <w:rFonts w:cs="FrankRuehl" w:hint="cs"/>
          <w:vanish/>
          <w:sz w:val="22"/>
          <w:szCs w:val="22"/>
          <w:shd w:val="clear" w:color="auto" w:fill="FFFF99"/>
          <w:rtl/>
        </w:rPr>
        <w:t>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00C9253A" w:rsidRPr="009519E1">
        <w:rPr>
          <w:rStyle w:val="default"/>
          <w:rFonts w:cs="FrankRuehl" w:hint="cs"/>
          <w:strike/>
          <w:vanish/>
          <w:sz w:val="22"/>
          <w:szCs w:val="22"/>
          <w:shd w:val="clear" w:color="auto" w:fill="FFFF99"/>
          <w:rtl/>
        </w:rPr>
        <w:t>833</w:t>
      </w:r>
      <w:r w:rsidRPr="009519E1">
        <w:rPr>
          <w:rStyle w:val="default"/>
          <w:rFonts w:cs="FrankRuehl" w:hint="cs"/>
          <w:vanish/>
          <w:sz w:val="22"/>
          <w:szCs w:val="22"/>
          <w:shd w:val="clear" w:color="auto" w:fill="FFFF99"/>
          <w:rtl/>
        </w:rPr>
        <w:t xml:space="preserve"> </w:t>
      </w:r>
      <w:r w:rsidR="009519E1" w:rsidRPr="009519E1">
        <w:rPr>
          <w:rStyle w:val="default"/>
          <w:rFonts w:cs="FrankRuehl" w:hint="cs"/>
          <w:vanish/>
          <w:sz w:val="22"/>
          <w:szCs w:val="22"/>
          <w:u w:val="single"/>
          <w:shd w:val="clear" w:color="auto" w:fill="FFFF99"/>
          <w:rtl/>
        </w:rPr>
        <w:t>877</w:t>
      </w:r>
    </w:p>
    <w:p w:rsidR="00E4587A" w:rsidRPr="009519E1" w:rsidRDefault="00E4587A" w:rsidP="00E4587A">
      <w:pPr>
        <w:pStyle w:val="P01"/>
        <w:tabs>
          <w:tab w:val="clear" w:pos="6259"/>
          <w:tab w:val="left" w:pos="6804"/>
        </w:tabs>
        <w:spacing w:before="0"/>
        <w:ind w:left="1021" w:right="1134" w:firstLine="0"/>
        <w:rPr>
          <w:rFonts w:hint="cs"/>
          <w:vanish/>
          <w:sz w:val="22"/>
          <w:szCs w:val="22"/>
          <w:shd w:val="clear" w:color="auto" w:fill="FFFF99"/>
          <w:rtl/>
        </w:rPr>
      </w:pPr>
      <w:r w:rsidRPr="009519E1">
        <w:rPr>
          <w:vanish/>
          <w:sz w:val="22"/>
          <w:szCs w:val="22"/>
          <w:shd w:val="clear" w:color="auto" w:fill="FFFF99"/>
          <w:rtl/>
        </w:rPr>
        <w:t>(3)</w:t>
      </w:r>
      <w:r w:rsidRPr="009519E1">
        <w:rPr>
          <w:vanish/>
          <w:sz w:val="22"/>
          <w:szCs w:val="22"/>
          <w:shd w:val="clear" w:color="auto" w:fill="FFFF99"/>
          <w:rtl/>
        </w:rPr>
        <w:tab/>
      </w:r>
      <w:r w:rsidRPr="009519E1">
        <w:rPr>
          <w:rFonts w:hint="cs"/>
          <w:vanish/>
          <w:sz w:val="22"/>
          <w:szCs w:val="22"/>
          <w:shd w:val="clear" w:color="auto" w:fill="FFFF99"/>
          <w:rtl/>
        </w:rPr>
        <w:t xml:space="preserve">בבית המשפט העליון </w:t>
      </w:r>
      <w:r w:rsidRPr="009519E1">
        <w:rPr>
          <w:vanish/>
          <w:sz w:val="22"/>
          <w:szCs w:val="22"/>
          <w:shd w:val="clear" w:color="auto" w:fill="FFFF99"/>
          <w:rtl/>
        </w:rPr>
        <w:t>–</w:t>
      </w:r>
    </w:p>
    <w:p w:rsidR="00E4587A" w:rsidRPr="009519E1" w:rsidRDefault="00E4587A" w:rsidP="00E4587A">
      <w:pPr>
        <w:pStyle w:val="P00"/>
        <w:tabs>
          <w:tab w:val="clear" w:pos="6259"/>
          <w:tab w:val="left" w:pos="6804"/>
        </w:tabs>
        <w:spacing w:before="0"/>
        <w:ind w:left="1474" w:right="1134"/>
        <w:rPr>
          <w:rFonts w:hint="cs"/>
          <w:vanish/>
          <w:sz w:val="22"/>
          <w:szCs w:val="22"/>
          <w:shd w:val="clear" w:color="auto" w:fill="FFFF99"/>
          <w:rtl/>
        </w:rPr>
      </w:pP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לישיבה </w:t>
      </w:r>
      <w:r w:rsidRPr="009519E1">
        <w:rPr>
          <w:rStyle w:val="default"/>
          <w:rFonts w:cs="FrankRuehl" w:hint="cs"/>
          <w:vanish/>
          <w:sz w:val="22"/>
          <w:szCs w:val="22"/>
          <w:shd w:val="clear" w:color="auto" w:fill="FFFF99"/>
          <w:rtl/>
        </w:rPr>
        <w:t>ראשונה</w:t>
      </w:r>
      <w:r w:rsidRPr="009519E1">
        <w:rPr>
          <w:rFonts w:hint="cs"/>
          <w:vanish/>
          <w:sz w:val="22"/>
          <w:szCs w:val="22"/>
          <w:shd w:val="clear" w:color="auto" w:fill="FFFF99"/>
          <w:rtl/>
        </w:rPr>
        <w:t xml:space="preserve"> בעניין </w:t>
      </w:r>
      <w:r w:rsidRPr="009519E1">
        <w:rPr>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(1)</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מעצר, שחרור בערבות או הטלת ערובה</w:t>
      </w:r>
      <w:r w:rsidRPr="009519E1">
        <w:rPr>
          <w:rStyle w:val="default"/>
          <w:rFonts w:cs="FrankRuehl" w:hint="cs"/>
          <w:vanish/>
          <w:sz w:val="22"/>
          <w:szCs w:val="22"/>
          <w:shd w:val="clear" w:color="auto" w:fill="FFFF99"/>
          <w:rtl/>
        </w:rPr>
        <w:tab/>
      </w:r>
      <w:r w:rsidRPr="009519E1">
        <w:rPr>
          <w:rStyle w:val="default"/>
          <w:rFonts w:cs="FrankRuehl"/>
          <w:strike/>
          <w:vanish/>
          <w:sz w:val="22"/>
          <w:szCs w:val="22"/>
          <w:shd w:val="clear" w:color="auto" w:fill="FFFF99"/>
          <w:rtl/>
        </w:rPr>
        <w:t>1,</w:t>
      </w:r>
      <w:r w:rsidR="00C9253A" w:rsidRPr="009519E1">
        <w:rPr>
          <w:rStyle w:val="default"/>
          <w:rFonts w:cs="FrankRuehl" w:hint="cs"/>
          <w:strike/>
          <w:vanish/>
          <w:sz w:val="22"/>
          <w:szCs w:val="22"/>
          <w:shd w:val="clear" w:color="auto" w:fill="FFFF99"/>
          <w:rtl/>
        </w:rPr>
        <w:t>659</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747</w:t>
      </w:r>
    </w:p>
    <w:p w:rsidR="00E4587A" w:rsidRPr="009519E1" w:rsidRDefault="00E4587A" w:rsidP="00E4587A">
      <w:pPr>
        <w:pStyle w:val="P22"/>
        <w:tabs>
          <w:tab w:val="clear" w:pos="6259"/>
          <w:tab w:val="left" w:pos="624"/>
          <w:tab w:val="left" w:pos="1021"/>
          <w:tab w:val="left" w:pos="6804"/>
        </w:tabs>
        <w:spacing w:before="0"/>
        <w:ind w:left="1928" w:right="1134"/>
        <w:rPr>
          <w:rStyle w:val="default"/>
          <w:rFonts w:cs="FrankRuehl" w:hint="cs"/>
          <w:vanish/>
          <w:sz w:val="22"/>
          <w:szCs w:val="22"/>
          <w:shd w:val="clear" w:color="auto" w:fill="FFFF99"/>
          <w:rtl/>
        </w:rPr>
      </w:pPr>
      <w:r w:rsidRPr="009519E1">
        <w:rPr>
          <w:rStyle w:val="default"/>
          <w:rFonts w:cs="FrankRuehl"/>
          <w:vanish/>
          <w:sz w:val="22"/>
          <w:szCs w:val="22"/>
          <w:shd w:val="clear" w:color="auto" w:fill="FFFF99"/>
          <w:rtl/>
        </w:rPr>
        <w:t>(2)</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ערעור פלילי </w:t>
      </w:r>
      <w:r w:rsidRPr="009519E1">
        <w:rPr>
          <w:rStyle w:val="default"/>
          <w:rFonts w:cs="FrankRuehl"/>
          <w:vanish/>
          <w:sz w:val="22"/>
          <w:szCs w:val="22"/>
          <w:shd w:val="clear" w:color="auto" w:fill="FFFF99"/>
          <w:rtl/>
        </w:rPr>
        <w:t>–</w:t>
      </w:r>
    </w:p>
    <w:p w:rsidR="00E4587A" w:rsidRPr="009519E1" w:rsidRDefault="00E4587A" w:rsidP="000C3A2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פסק הדין</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4,</w:t>
      </w:r>
      <w:r w:rsidR="00C9253A" w:rsidRPr="009519E1">
        <w:rPr>
          <w:rStyle w:val="default"/>
          <w:rFonts w:cs="FrankRuehl" w:hint="cs"/>
          <w:strike/>
          <w:vanish/>
          <w:sz w:val="22"/>
          <w:szCs w:val="22"/>
          <w:shd w:val="clear" w:color="auto" w:fill="FFFF99"/>
          <w:rtl/>
        </w:rPr>
        <w:t>608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4,</w:t>
      </w:r>
      <w:r w:rsidR="009519E1" w:rsidRPr="009519E1">
        <w:rPr>
          <w:rStyle w:val="default"/>
          <w:rFonts w:cs="FrankRuehl" w:hint="cs"/>
          <w:vanish/>
          <w:sz w:val="22"/>
          <w:szCs w:val="22"/>
          <w:u w:val="single"/>
          <w:shd w:val="clear" w:color="auto" w:fill="FFFF99"/>
          <w:rtl/>
        </w:rPr>
        <w:t>852</w:t>
      </w:r>
    </w:p>
    <w:p w:rsidR="00E4587A" w:rsidRPr="009519E1" w:rsidRDefault="00E4587A" w:rsidP="000C3A2A">
      <w:pPr>
        <w:pStyle w:val="P22"/>
        <w:tabs>
          <w:tab w:val="clear" w:pos="6259"/>
          <w:tab w:val="left" w:pos="624"/>
          <w:tab w:val="left" w:pos="1021"/>
          <w:tab w:val="left" w:pos="6804"/>
        </w:tabs>
        <w:spacing w:before="0"/>
        <w:ind w:left="2381"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בב)</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על גזר הדין בלבד</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2,</w:t>
      </w:r>
      <w:r w:rsidR="00C9253A" w:rsidRPr="009519E1">
        <w:rPr>
          <w:rStyle w:val="default"/>
          <w:rFonts w:cs="FrankRuehl" w:hint="cs"/>
          <w:strike/>
          <w:vanish/>
          <w:sz w:val="22"/>
          <w:szCs w:val="22"/>
          <w:shd w:val="clear" w:color="auto" w:fill="FFFF99"/>
          <w:rtl/>
        </w:rPr>
        <w:t>303</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w:t>
      </w:r>
      <w:r w:rsidR="009519E1" w:rsidRPr="009519E1">
        <w:rPr>
          <w:rStyle w:val="default"/>
          <w:rFonts w:cs="FrankRuehl" w:hint="cs"/>
          <w:vanish/>
          <w:sz w:val="22"/>
          <w:szCs w:val="22"/>
          <w:u w:val="single"/>
          <w:shd w:val="clear" w:color="auto" w:fill="FFFF99"/>
          <w:rtl/>
        </w:rPr>
        <w:t>424</w:t>
      </w:r>
    </w:p>
    <w:p w:rsidR="00E4587A" w:rsidRPr="009519E1" w:rsidRDefault="00E4587A" w:rsidP="000C3A2A">
      <w:pPr>
        <w:pStyle w:val="P22"/>
        <w:tabs>
          <w:tab w:val="clear" w:pos="6259"/>
          <w:tab w:val="left" w:pos="624"/>
          <w:tab w:val="left" w:pos="1021"/>
          <w:tab w:val="left" w:pos="6804"/>
        </w:tabs>
        <w:spacing w:before="0"/>
        <w:ind w:left="1928" w:right="113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(3)</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הליך עיקרי אחר שמונה לייצג בו</w:t>
      </w:r>
      <w:r w:rsidRPr="009519E1">
        <w:rPr>
          <w:rFonts w:hint="cs"/>
          <w:vanish/>
          <w:sz w:val="22"/>
          <w:szCs w:val="22"/>
          <w:shd w:val="clear" w:color="auto" w:fill="FFFF99"/>
          <w:rtl/>
        </w:rPr>
        <w:tab/>
      </w:r>
      <w:r w:rsidRPr="009519E1">
        <w:rPr>
          <w:rStyle w:val="default"/>
          <w:rFonts w:cs="FrankRuehl" w:hint="cs"/>
          <w:strike/>
          <w:vanish/>
          <w:sz w:val="22"/>
          <w:szCs w:val="22"/>
          <w:shd w:val="clear" w:color="auto" w:fill="FFFF99"/>
          <w:rtl/>
        </w:rPr>
        <w:t>2,</w:t>
      </w:r>
      <w:r w:rsidR="00C9253A" w:rsidRPr="009519E1">
        <w:rPr>
          <w:rStyle w:val="default"/>
          <w:rFonts w:cs="FrankRuehl" w:hint="cs"/>
          <w:strike/>
          <w:vanish/>
          <w:sz w:val="22"/>
          <w:szCs w:val="22"/>
          <w:shd w:val="clear" w:color="auto" w:fill="FFFF99"/>
          <w:rtl/>
        </w:rPr>
        <w:t>462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2,</w:t>
      </w:r>
      <w:r w:rsidR="009519E1" w:rsidRPr="009519E1">
        <w:rPr>
          <w:rStyle w:val="default"/>
          <w:rFonts w:cs="FrankRuehl" w:hint="cs"/>
          <w:vanish/>
          <w:sz w:val="22"/>
          <w:szCs w:val="22"/>
          <w:u w:val="single"/>
          <w:shd w:val="clear" w:color="auto" w:fill="FFFF99"/>
          <w:rtl/>
        </w:rPr>
        <w:t>592</w:t>
      </w:r>
    </w:p>
    <w:p w:rsidR="00E4587A" w:rsidRPr="009519E1" w:rsidRDefault="00E4587A" w:rsidP="000C3A2A">
      <w:pPr>
        <w:pStyle w:val="P00"/>
        <w:tabs>
          <w:tab w:val="clear" w:pos="6259"/>
          <w:tab w:val="left" w:pos="6804"/>
        </w:tabs>
        <w:spacing w:before="0"/>
        <w:ind w:left="1928" w:right="2410" w:hanging="454"/>
        <w:rPr>
          <w:rStyle w:val="default"/>
          <w:rFonts w:cs="FrankRuehl" w:hint="cs"/>
          <w:vanish/>
          <w:sz w:val="22"/>
          <w:szCs w:val="22"/>
          <w:u w:val="single"/>
          <w:shd w:val="clear" w:color="auto" w:fill="FFFF99"/>
          <w:rtl/>
        </w:rPr>
      </w:pP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hint="cs"/>
          <w:vanish/>
          <w:sz w:val="22"/>
          <w:szCs w:val="22"/>
          <w:shd w:val="clear" w:color="auto" w:fill="FFFF99"/>
          <w:rtl/>
        </w:rPr>
        <w:tab/>
        <w:t>לישיבה נוספת בכל אחד מהעניינים כאמור בפסקת משנה (א), לרבות ישיבה בעניין הקשור במישרין לטיפול בתיק, לכל ישיבה</w:t>
      </w:r>
      <w:r w:rsidRPr="009519E1">
        <w:rPr>
          <w:rStyle w:val="default"/>
          <w:rFonts w:cs="FrankRuehl" w:hint="cs"/>
          <w:vanish/>
          <w:sz w:val="22"/>
          <w:szCs w:val="22"/>
          <w:shd w:val="clear" w:color="auto" w:fill="FFFF99"/>
          <w:rtl/>
        </w:rPr>
        <w:tab/>
      </w:r>
      <w:r w:rsidRPr="009519E1">
        <w:rPr>
          <w:rStyle w:val="default"/>
          <w:rFonts w:cs="FrankRuehl" w:hint="cs"/>
          <w:strike/>
          <w:vanish/>
          <w:sz w:val="22"/>
          <w:szCs w:val="22"/>
          <w:shd w:val="clear" w:color="auto" w:fill="FFFF99"/>
          <w:rtl/>
        </w:rPr>
        <w:t>1,</w:t>
      </w:r>
      <w:r w:rsidR="00C9253A" w:rsidRPr="009519E1">
        <w:rPr>
          <w:rStyle w:val="default"/>
          <w:rFonts w:cs="FrankRuehl" w:hint="cs"/>
          <w:strike/>
          <w:vanish/>
          <w:sz w:val="22"/>
          <w:szCs w:val="22"/>
          <w:shd w:val="clear" w:color="auto" w:fill="FFFF99"/>
          <w:rtl/>
        </w:rPr>
        <w:t>328</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1,</w:t>
      </w:r>
      <w:r w:rsidR="009519E1" w:rsidRPr="009519E1">
        <w:rPr>
          <w:rStyle w:val="default"/>
          <w:rFonts w:cs="FrankRuehl" w:hint="cs"/>
          <w:vanish/>
          <w:sz w:val="22"/>
          <w:szCs w:val="22"/>
          <w:u w:val="single"/>
          <w:shd w:val="clear" w:color="auto" w:fill="FFFF99"/>
          <w:rtl/>
        </w:rPr>
        <w:t>399</w:t>
      </w:r>
    </w:p>
    <w:p w:rsidR="00E4587A" w:rsidRPr="009519E1" w:rsidRDefault="00E4587A" w:rsidP="00E4587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הכנה, אך הסתיים בטרם התקיימה הישיבה הראשונה בבית המשפט, ישולם ההפרש שבין שכר הטרחה המשולם בעד הישיבה הראשונה, לבין שכר הטרחה המשולם בעד ישיבה נוספת (להלן </w:t>
      </w:r>
      <w:r w:rsidRPr="009519E1">
        <w:rPr>
          <w:vanish/>
          <w:sz w:val="22"/>
          <w:szCs w:val="22"/>
          <w:shd w:val="clear" w:color="auto" w:fill="FFFF99"/>
          <w:rtl/>
        </w:rPr>
        <w:t>–</w:t>
      </w:r>
      <w:r w:rsidRPr="009519E1">
        <w:rPr>
          <w:rFonts w:hint="cs"/>
          <w:vanish/>
          <w:sz w:val="22"/>
          <w:szCs w:val="22"/>
          <w:shd w:val="clear" w:color="auto" w:fill="FFFF99"/>
          <w:rtl/>
        </w:rPr>
        <w:t xml:space="preserve"> שכר הכנת תיק); בעד טיפול בתיק שכלל ייצוג בישיבה ראשונה ללא הכנת התיק ישולם שכר</w:t>
      </w:r>
      <w:r w:rsidRPr="009519E1">
        <w:rPr>
          <w:vanish/>
          <w:sz w:val="22"/>
          <w:szCs w:val="22"/>
          <w:shd w:val="clear" w:color="auto" w:fill="FFFF99"/>
          <w:rtl/>
        </w:rPr>
        <w:t xml:space="preserve"> ט</w:t>
      </w:r>
      <w:r w:rsidRPr="009519E1">
        <w:rPr>
          <w:rFonts w:hint="cs"/>
          <w:vanish/>
          <w:sz w:val="22"/>
          <w:szCs w:val="22"/>
          <w:shd w:val="clear" w:color="auto" w:fill="FFFF99"/>
          <w:rtl/>
        </w:rPr>
        <w:t>רחה השווה לשכר הטרחה המשולם בעד ישיבה נוספת.</w:t>
      </w:r>
    </w:p>
    <w:p w:rsidR="00E4587A" w:rsidRPr="009519E1" w:rsidRDefault="00E4587A" w:rsidP="00E4587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 xml:space="preserve">בעד טיפול בתיק שכלל בחינת עבירות אחרות לשם צירופן בהתאם להוראות סעיף 39 לחוק העונשין, תשל"ז-1977, רשאי הסניגור הציבורי המחוזי לקבוע כי ישולם שכר הכנת תיק בעד התיקים שנבחנו, כולם או חלקם, </w:t>
      </w:r>
      <w:r w:rsidRPr="009519E1">
        <w:rPr>
          <w:vanish/>
          <w:sz w:val="22"/>
          <w:szCs w:val="22"/>
          <w:shd w:val="clear" w:color="auto" w:fill="FFFF99"/>
          <w:rtl/>
        </w:rPr>
        <w:t>א</w:t>
      </w:r>
      <w:r w:rsidRPr="009519E1">
        <w:rPr>
          <w:rFonts w:hint="cs"/>
          <w:vanish/>
          <w:sz w:val="22"/>
          <w:szCs w:val="22"/>
          <w:shd w:val="clear" w:color="auto" w:fill="FFFF99"/>
          <w:rtl/>
        </w:rPr>
        <w:t>ם ראה כי הדבר ראוי בנסיבות הענין.</w:t>
      </w:r>
    </w:p>
    <w:p w:rsidR="00E4587A" w:rsidRPr="009519E1" w:rsidRDefault="00E4587A" w:rsidP="00E4587A">
      <w:pPr>
        <w:pStyle w:val="P01"/>
        <w:tabs>
          <w:tab w:val="clear" w:pos="6259"/>
          <w:tab w:val="left" w:pos="6804"/>
        </w:tabs>
        <w:spacing w:before="0"/>
        <w:ind w:left="1475" w:right="1134" w:hanging="454"/>
        <w:rPr>
          <w:vanish/>
          <w:sz w:val="22"/>
          <w:szCs w:val="22"/>
          <w:shd w:val="clear" w:color="auto" w:fill="FFFF99"/>
          <w:rtl/>
        </w:rPr>
      </w:pPr>
      <w:r w:rsidRPr="009519E1">
        <w:rPr>
          <w:vanish/>
          <w:sz w:val="22"/>
          <w:szCs w:val="22"/>
          <w:shd w:val="clear" w:color="auto" w:fill="FFFF99"/>
          <w:rtl/>
        </w:rPr>
        <w:t>(3</w:t>
      </w:r>
      <w:r w:rsidRPr="009519E1">
        <w:rPr>
          <w:rFonts w:hint="cs"/>
          <w:vanish/>
          <w:sz w:val="22"/>
          <w:szCs w:val="22"/>
          <w:shd w:val="clear" w:color="auto" w:fill="FFFF99"/>
          <w:rtl/>
        </w:rPr>
        <w:t>ג)</w:t>
      </w:r>
      <w:r w:rsidRPr="009519E1">
        <w:rPr>
          <w:vanish/>
          <w:sz w:val="22"/>
          <w:szCs w:val="22"/>
          <w:shd w:val="clear" w:color="auto" w:fill="FFFF99"/>
          <w:rtl/>
        </w:rPr>
        <w:tab/>
      </w:r>
      <w:r w:rsidRPr="009519E1">
        <w:rPr>
          <w:rFonts w:hint="cs"/>
          <w:vanish/>
          <w:sz w:val="22"/>
          <w:szCs w:val="22"/>
          <w:shd w:val="clear" w:color="auto" w:fill="FFFF99"/>
          <w:rtl/>
        </w:rPr>
        <w:t>סניגור ציבורי אשר מונה לייצג נאשם בערעור ולא ייצגו לפני כן בערכאה נמוכה יותר, יהיה זכאי, נוסף על שכר טרחה בעד הייצוג בערעור, ל-50% מהסכום הקבוע לישיבה ראשונה בערעור.</w:t>
      </w:r>
    </w:p>
    <w:p w:rsidR="00E4587A" w:rsidRPr="009519E1" w:rsidRDefault="00E4587A" w:rsidP="00E4587A">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vanish/>
          <w:sz w:val="22"/>
          <w:szCs w:val="22"/>
          <w:shd w:val="clear" w:color="auto" w:fill="FFFF99"/>
          <w:rtl/>
        </w:rPr>
        <w:tab/>
      </w:r>
      <w:r w:rsidRPr="009519E1">
        <w:rPr>
          <w:rFonts w:hint="cs"/>
          <w:vanish/>
          <w:sz w:val="22"/>
          <w:szCs w:val="22"/>
          <w:shd w:val="clear" w:color="auto" w:fill="FFFF99"/>
          <w:rtl/>
        </w:rPr>
        <w:t>תורנות –</w:t>
      </w:r>
    </w:p>
    <w:p w:rsidR="00E4587A" w:rsidRPr="009519E1" w:rsidRDefault="00E4587A" w:rsidP="000C3A2A">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שעת תורנות בבית</w:t>
      </w:r>
      <w:r w:rsidRPr="009519E1">
        <w:rPr>
          <w:vanish/>
          <w:sz w:val="22"/>
          <w:szCs w:val="22"/>
          <w:shd w:val="clear" w:color="auto" w:fill="FFFF99"/>
          <w:rtl/>
        </w:rPr>
        <w:t xml:space="preserve"> </w:t>
      </w:r>
      <w:r w:rsidRPr="009519E1">
        <w:rPr>
          <w:rFonts w:hint="cs"/>
          <w:vanish/>
          <w:sz w:val="22"/>
          <w:szCs w:val="22"/>
          <w:shd w:val="clear" w:color="auto" w:fill="FFFF99"/>
          <w:rtl/>
        </w:rPr>
        <w:t>משפט</w:t>
      </w:r>
      <w:r w:rsidRPr="009519E1">
        <w:rPr>
          <w:vanish/>
          <w:sz w:val="22"/>
          <w:szCs w:val="22"/>
          <w:shd w:val="clear" w:color="auto" w:fill="FFFF99"/>
          <w:rtl/>
        </w:rPr>
        <w:tab/>
      </w:r>
      <w:r w:rsidR="00C9253A" w:rsidRPr="009519E1">
        <w:rPr>
          <w:rFonts w:hint="cs"/>
          <w:strike/>
          <w:vanish/>
          <w:sz w:val="22"/>
          <w:szCs w:val="22"/>
          <w:shd w:val="clear" w:color="auto" w:fill="FFFF99"/>
          <w:rtl/>
        </w:rPr>
        <w:t>161</w:t>
      </w:r>
      <w:r w:rsidR="00D33478" w:rsidRPr="009519E1">
        <w:rPr>
          <w:rFonts w:hint="cs"/>
          <w:vanish/>
          <w:sz w:val="22"/>
          <w:szCs w:val="22"/>
          <w:shd w:val="clear" w:color="auto" w:fill="FFFF99"/>
          <w:rtl/>
        </w:rPr>
        <w:t xml:space="preserve"> </w:t>
      </w:r>
      <w:r w:rsidR="00C305D8" w:rsidRPr="009519E1">
        <w:rPr>
          <w:rFonts w:hint="cs"/>
          <w:vanish/>
          <w:sz w:val="22"/>
          <w:szCs w:val="22"/>
          <w:u w:val="single"/>
          <w:shd w:val="clear" w:color="auto" w:fill="FFFF99"/>
          <w:rtl/>
        </w:rPr>
        <w:t>16</w:t>
      </w:r>
      <w:r w:rsidR="009519E1" w:rsidRPr="009519E1">
        <w:rPr>
          <w:rFonts w:hint="cs"/>
          <w:vanish/>
          <w:sz w:val="22"/>
          <w:szCs w:val="22"/>
          <w:u w:val="single"/>
          <w:shd w:val="clear" w:color="auto" w:fill="FFFF99"/>
          <w:rtl/>
        </w:rPr>
        <w:t>9</w:t>
      </w:r>
    </w:p>
    <w:p w:rsidR="00E4587A" w:rsidRPr="009519E1" w:rsidRDefault="00E4587A" w:rsidP="000C3A2A">
      <w:pPr>
        <w:pStyle w:val="P00"/>
        <w:tabs>
          <w:tab w:val="clear" w:pos="6259"/>
          <w:tab w:val="left" w:pos="6804"/>
        </w:tabs>
        <w:spacing w:before="0"/>
        <w:ind w:left="1474" w:right="1134"/>
        <w:rPr>
          <w:rFonts w:hint="cs"/>
          <w:vanish/>
          <w:sz w:val="22"/>
          <w:szCs w:val="22"/>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ב)</w:t>
      </w:r>
      <w:r w:rsidRPr="009519E1">
        <w:rPr>
          <w:vanish/>
          <w:sz w:val="22"/>
          <w:szCs w:val="22"/>
          <w:shd w:val="clear" w:color="auto" w:fill="FFFF99"/>
          <w:rtl/>
        </w:rPr>
        <w:tab/>
      </w:r>
      <w:r w:rsidRPr="009519E1">
        <w:rPr>
          <w:rFonts w:hint="cs"/>
          <w:vanish/>
          <w:sz w:val="22"/>
          <w:szCs w:val="22"/>
          <w:shd w:val="clear" w:color="auto" w:fill="FFFF99"/>
          <w:rtl/>
        </w:rPr>
        <w:t>שעת תורנות מחוץ לבית משפט</w:t>
      </w:r>
      <w:r w:rsidRPr="009519E1">
        <w:rPr>
          <w:vanish/>
          <w:sz w:val="22"/>
          <w:szCs w:val="22"/>
          <w:shd w:val="clear" w:color="auto" w:fill="FFFF99"/>
          <w:rtl/>
        </w:rPr>
        <w:tab/>
      </w:r>
      <w:r w:rsidR="00D33478" w:rsidRPr="009519E1">
        <w:rPr>
          <w:rFonts w:hint="cs"/>
          <w:strike/>
          <w:vanish/>
          <w:sz w:val="22"/>
          <w:szCs w:val="22"/>
          <w:shd w:val="clear" w:color="auto" w:fill="FFFF99"/>
          <w:rtl/>
        </w:rPr>
        <w:t>5</w:t>
      </w:r>
      <w:r w:rsidR="00C9253A" w:rsidRPr="009519E1">
        <w:rPr>
          <w:rFonts w:hint="cs"/>
          <w:strike/>
          <w:vanish/>
          <w:sz w:val="22"/>
          <w:szCs w:val="22"/>
          <w:shd w:val="clear" w:color="auto" w:fill="FFFF99"/>
          <w:rtl/>
        </w:rPr>
        <w:t>9</w:t>
      </w:r>
      <w:r w:rsidR="00C305D8" w:rsidRPr="009519E1">
        <w:rPr>
          <w:rFonts w:hint="cs"/>
          <w:vanish/>
          <w:sz w:val="22"/>
          <w:szCs w:val="22"/>
          <w:shd w:val="clear" w:color="auto" w:fill="FFFF99"/>
          <w:rtl/>
        </w:rPr>
        <w:t xml:space="preserve"> </w:t>
      </w:r>
      <w:r w:rsidR="009519E1" w:rsidRPr="009519E1">
        <w:rPr>
          <w:rFonts w:hint="cs"/>
          <w:vanish/>
          <w:sz w:val="22"/>
          <w:szCs w:val="22"/>
          <w:u w:val="single"/>
          <w:shd w:val="clear" w:color="auto" w:fill="FFFF99"/>
          <w:rtl/>
        </w:rPr>
        <w:t>62</w:t>
      </w:r>
    </w:p>
    <w:p w:rsidR="00E4587A" w:rsidRPr="009519E1" w:rsidRDefault="00E4587A" w:rsidP="00E4587A">
      <w:pPr>
        <w:pStyle w:val="P01"/>
        <w:tabs>
          <w:tab w:val="clear" w:pos="6259"/>
          <w:tab w:val="left" w:pos="6804"/>
        </w:tabs>
        <w:spacing w:before="0"/>
        <w:ind w:left="1474" w:right="1134" w:firstLine="0"/>
        <w:rPr>
          <w:rStyle w:val="default"/>
          <w:rFonts w:cs="FrankRuehl"/>
          <w:vanish/>
          <w:sz w:val="22"/>
          <w:szCs w:val="22"/>
          <w:shd w:val="clear" w:color="auto" w:fill="FFFF99"/>
          <w:rtl/>
        </w:rPr>
      </w:pP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 xml:space="preserve">פסקה זו, "תורנות" - </w:t>
      </w:r>
      <w:r w:rsidRPr="009519E1">
        <w:rPr>
          <w:rFonts w:hint="cs"/>
          <w:vanish/>
          <w:sz w:val="22"/>
          <w:szCs w:val="22"/>
          <w:shd w:val="clear" w:color="auto" w:fill="FFFF99"/>
          <w:rtl/>
        </w:rPr>
        <w:t>נוכחות</w:t>
      </w:r>
      <w:r w:rsidRPr="009519E1">
        <w:rPr>
          <w:rStyle w:val="default"/>
          <w:rFonts w:cs="FrankRuehl" w:hint="cs"/>
          <w:vanish/>
          <w:sz w:val="22"/>
          <w:szCs w:val="22"/>
          <w:shd w:val="clear" w:color="auto" w:fill="FFFF99"/>
          <w:rtl/>
        </w:rPr>
        <w:t xml:space="preserve"> בבית המשפט או מחוצה לו במקום שבו ניתן להשיג את התורן בקריאה טלפונית, לפי העניין, ומתן שירותים אלה על פי בקשת הסניגור הציבורי המחוזי, ייצוג חשודים בבקשות מעצר או שחרור </w:t>
      </w:r>
      <w:r w:rsidRPr="009519E1">
        <w:rPr>
          <w:rStyle w:val="default"/>
          <w:rFonts w:cs="FrankRuehl"/>
          <w:vanish/>
          <w:sz w:val="22"/>
          <w:szCs w:val="22"/>
          <w:shd w:val="clear" w:color="auto" w:fill="FFFF99"/>
          <w:rtl/>
        </w:rPr>
        <w:t>ב</w:t>
      </w:r>
      <w:r w:rsidRPr="009519E1">
        <w:rPr>
          <w:rStyle w:val="default"/>
          <w:rFonts w:cs="FrankRuehl" w:hint="cs"/>
          <w:vanish/>
          <w:sz w:val="22"/>
          <w:szCs w:val="22"/>
          <w:shd w:val="clear" w:color="auto" w:fill="FFFF99"/>
          <w:rtl/>
        </w:rPr>
        <w:t>ערובה, קבלת תיקים שבהם נדרש מינוי של סניגור ציבורי והעברתם לסניגור הציבורי המחוזי, מתן שירות אחר שהטיל הסניגור הציבורי המחוזי על התורן ואשר אינו כלול בתקנות אלה.</w:t>
      </w:r>
    </w:p>
    <w:p w:rsidR="00E4587A" w:rsidRPr="009519E1" w:rsidRDefault="00E4587A" w:rsidP="000C3A2A">
      <w:pPr>
        <w:pStyle w:val="P01"/>
        <w:tabs>
          <w:tab w:val="clear" w:pos="6259"/>
          <w:tab w:val="left" w:pos="6804"/>
        </w:tabs>
        <w:spacing w:before="0"/>
        <w:ind w:left="1475" w:right="1134" w:hanging="454"/>
        <w:rPr>
          <w:rFonts w:hint="cs"/>
          <w:vanish/>
          <w:sz w:val="22"/>
          <w:szCs w:val="22"/>
          <w:shd w:val="clear" w:color="auto" w:fill="FFFF99"/>
          <w:rtl/>
        </w:rPr>
      </w:pPr>
      <w:r w:rsidRPr="009519E1">
        <w:rPr>
          <w:vanish/>
          <w:sz w:val="22"/>
          <w:szCs w:val="22"/>
          <w:shd w:val="clear" w:color="auto" w:fill="FFFF99"/>
          <w:rtl/>
        </w:rPr>
        <w:t>(4</w:t>
      </w:r>
      <w:r w:rsidRPr="009519E1">
        <w:rPr>
          <w:rFonts w:hint="cs"/>
          <w:vanish/>
          <w:sz w:val="22"/>
          <w:szCs w:val="22"/>
          <w:shd w:val="clear" w:color="auto" w:fill="FFFF99"/>
          <w:rtl/>
        </w:rPr>
        <w:t>א)</w:t>
      </w:r>
      <w:r w:rsidRPr="009519E1">
        <w:rPr>
          <w:vanish/>
          <w:sz w:val="22"/>
          <w:szCs w:val="22"/>
          <w:shd w:val="clear" w:color="auto" w:fill="FFFF99"/>
          <w:rtl/>
        </w:rPr>
        <w:tab/>
      </w:r>
      <w:r w:rsidRPr="009519E1">
        <w:rPr>
          <w:rFonts w:hint="cs"/>
          <w:vanish/>
          <w:sz w:val="22"/>
          <w:szCs w:val="22"/>
          <w:shd w:val="clear" w:color="auto" w:fill="FFFF99"/>
          <w:rtl/>
        </w:rPr>
        <w:t>ביקור ראשון אצל חשוד בלתי מיוצג הנתון במעצר</w:t>
      </w:r>
      <w:r w:rsidRPr="009519E1">
        <w:rPr>
          <w:vanish/>
          <w:sz w:val="22"/>
          <w:szCs w:val="22"/>
          <w:shd w:val="clear" w:color="auto" w:fill="FFFF99"/>
          <w:rtl/>
        </w:rPr>
        <w:tab/>
      </w:r>
      <w:r w:rsidR="00C9253A" w:rsidRPr="009519E1">
        <w:rPr>
          <w:rFonts w:hint="cs"/>
          <w:strike/>
          <w:vanish/>
          <w:sz w:val="22"/>
          <w:szCs w:val="22"/>
          <w:shd w:val="clear" w:color="auto" w:fill="FFFF99"/>
          <w:rtl/>
        </w:rPr>
        <w:t>253</w:t>
      </w:r>
      <w:r w:rsidR="00C10167" w:rsidRPr="009519E1">
        <w:rPr>
          <w:rFonts w:hint="cs"/>
          <w:vanish/>
          <w:sz w:val="22"/>
          <w:szCs w:val="22"/>
          <w:shd w:val="clear" w:color="auto" w:fill="FFFF99"/>
          <w:rtl/>
        </w:rPr>
        <w:t xml:space="preserve"> </w:t>
      </w:r>
      <w:r w:rsidR="009519E1" w:rsidRPr="009519E1">
        <w:rPr>
          <w:rFonts w:hint="cs"/>
          <w:vanish/>
          <w:sz w:val="22"/>
          <w:szCs w:val="22"/>
          <w:u w:val="single"/>
          <w:shd w:val="clear" w:color="auto" w:fill="FFFF99"/>
          <w:rtl/>
        </w:rPr>
        <w:t>266</w:t>
      </w:r>
    </w:p>
    <w:p w:rsidR="00E4587A" w:rsidRPr="009519E1" w:rsidRDefault="00E4587A" w:rsidP="000C3A2A">
      <w:pPr>
        <w:pStyle w:val="P01"/>
        <w:tabs>
          <w:tab w:val="clear" w:pos="6259"/>
          <w:tab w:val="left" w:pos="6804"/>
        </w:tabs>
        <w:spacing w:before="0"/>
        <w:ind w:left="1475" w:right="2410" w:hanging="454"/>
        <w:jc w:val="left"/>
        <w:rPr>
          <w:rFonts w:hint="cs"/>
          <w:vanish/>
          <w:sz w:val="22"/>
          <w:szCs w:val="22"/>
          <w:shd w:val="clear" w:color="auto" w:fill="FFFF99"/>
          <w:rtl/>
        </w:rPr>
      </w:pPr>
      <w:r w:rsidRPr="009519E1">
        <w:rPr>
          <w:vanish/>
          <w:sz w:val="22"/>
          <w:szCs w:val="22"/>
          <w:shd w:val="clear" w:color="auto" w:fill="FFFF99"/>
          <w:rtl/>
        </w:rPr>
        <w:t>(5)</w:t>
      </w:r>
      <w:r w:rsidRPr="009519E1">
        <w:rPr>
          <w:vanish/>
          <w:sz w:val="22"/>
          <w:szCs w:val="22"/>
          <w:shd w:val="clear" w:color="auto" w:fill="FFFF99"/>
          <w:rtl/>
        </w:rPr>
        <w:tab/>
      </w:r>
      <w:r w:rsidRPr="009519E1">
        <w:rPr>
          <w:rFonts w:hint="cs"/>
          <w:vanish/>
          <w:sz w:val="22"/>
          <w:szCs w:val="22"/>
          <w:shd w:val="clear" w:color="auto" w:fill="FFFF99"/>
          <w:rtl/>
        </w:rPr>
        <w:t>שעת בי</w:t>
      </w:r>
      <w:r w:rsidRPr="009519E1">
        <w:rPr>
          <w:vanish/>
          <w:sz w:val="22"/>
          <w:szCs w:val="22"/>
          <w:shd w:val="clear" w:color="auto" w:fill="FFFF99"/>
          <w:rtl/>
        </w:rPr>
        <w:t>ק</w:t>
      </w:r>
      <w:r w:rsidRPr="009519E1">
        <w:rPr>
          <w:rFonts w:hint="cs"/>
          <w:vanish/>
          <w:sz w:val="22"/>
          <w:szCs w:val="22"/>
          <w:shd w:val="clear" w:color="auto" w:fill="FFFF99"/>
          <w:rtl/>
        </w:rPr>
        <w:t>ור לאדם המיוצג הנמצא במקום מעצר או מאסר או במקום אשפוז, לשעה</w:t>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Pr="009519E1">
        <w:rPr>
          <w:rFonts w:hint="cs"/>
          <w:vanish/>
          <w:sz w:val="22"/>
          <w:szCs w:val="22"/>
          <w:shd w:val="clear" w:color="auto" w:fill="FFFF99"/>
          <w:rtl/>
        </w:rPr>
        <w:tab/>
      </w:r>
      <w:r w:rsidR="00D33478" w:rsidRPr="009519E1">
        <w:rPr>
          <w:rFonts w:hint="cs"/>
          <w:strike/>
          <w:vanish/>
          <w:sz w:val="22"/>
          <w:szCs w:val="22"/>
          <w:shd w:val="clear" w:color="auto" w:fill="FFFF99"/>
          <w:rtl/>
        </w:rPr>
        <w:t>10</w:t>
      </w:r>
      <w:r w:rsidR="00C9253A" w:rsidRPr="009519E1">
        <w:rPr>
          <w:rFonts w:hint="cs"/>
          <w:strike/>
          <w:vanish/>
          <w:sz w:val="22"/>
          <w:szCs w:val="22"/>
          <w:shd w:val="clear" w:color="auto" w:fill="FFFF99"/>
          <w:rtl/>
        </w:rPr>
        <w:t>5</w:t>
      </w:r>
      <w:r w:rsidR="00C10167" w:rsidRPr="009519E1">
        <w:rPr>
          <w:rFonts w:hint="cs"/>
          <w:vanish/>
          <w:sz w:val="22"/>
          <w:szCs w:val="22"/>
          <w:shd w:val="clear" w:color="auto" w:fill="FFFF99"/>
          <w:rtl/>
        </w:rPr>
        <w:t xml:space="preserve"> </w:t>
      </w:r>
      <w:r w:rsidR="009519E1" w:rsidRPr="009519E1">
        <w:rPr>
          <w:rFonts w:hint="cs"/>
          <w:vanish/>
          <w:sz w:val="22"/>
          <w:szCs w:val="22"/>
          <w:u w:val="single"/>
          <w:shd w:val="clear" w:color="auto" w:fill="FFFF99"/>
          <w:rtl/>
        </w:rPr>
        <w:t>110</w:t>
      </w:r>
    </w:p>
    <w:p w:rsidR="00E4587A" w:rsidRPr="00E4587A" w:rsidRDefault="00E4587A" w:rsidP="000C3A2A">
      <w:pPr>
        <w:pStyle w:val="P01"/>
        <w:tabs>
          <w:tab w:val="clear" w:pos="6259"/>
          <w:tab w:val="left" w:pos="6804"/>
        </w:tabs>
        <w:spacing w:before="0"/>
        <w:ind w:left="1475" w:right="1134" w:hanging="454"/>
        <w:rPr>
          <w:rFonts w:hint="cs"/>
          <w:sz w:val="2"/>
          <w:szCs w:val="2"/>
          <w:u w:val="single"/>
          <w:shd w:val="clear" w:color="auto" w:fill="FFFF99"/>
          <w:rtl/>
        </w:rPr>
      </w:pPr>
      <w:r w:rsidRPr="009519E1">
        <w:rPr>
          <w:vanish/>
          <w:sz w:val="22"/>
          <w:szCs w:val="22"/>
          <w:shd w:val="clear" w:color="auto" w:fill="FFFF99"/>
          <w:rtl/>
        </w:rPr>
        <w:t>(</w:t>
      </w:r>
      <w:r w:rsidRPr="009519E1">
        <w:rPr>
          <w:rFonts w:hint="cs"/>
          <w:vanish/>
          <w:sz w:val="22"/>
          <w:szCs w:val="22"/>
          <w:shd w:val="clear" w:color="auto" w:fill="FFFF99"/>
          <w:rtl/>
        </w:rPr>
        <w:t>5א</w:t>
      </w:r>
      <w:r w:rsidRPr="009519E1">
        <w:rPr>
          <w:vanish/>
          <w:sz w:val="22"/>
          <w:szCs w:val="22"/>
          <w:shd w:val="clear" w:color="auto" w:fill="FFFF99"/>
          <w:rtl/>
        </w:rPr>
        <w:t>)</w:t>
      </w:r>
      <w:r w:rsidRPr="009519E1">
        <w:rPr>
          <w:vanish/>
          <w:sz w:val="22"/>
          <w:szCs w:val="22"/>
          <w:shd w:val="clear" w:color="auto" w:fill="FFFF99"/>
          <w:rtl/>
        </w:rPr>
        <w:tab/>
      </w:r>
      <w:r w:rsidRPr="009519E1">
        <w:rPr>
          <w:rFonts w:hint="cs"/>
          <w:vanish/>
          <w:sz w:val="22"/>
          <w:szCs w:val="22"/>
          <w:shd w:val="clear" w:color="auto" w:fill="FFFF99"/>
          <w:rtl/>
        </w:rPr>
        <w:t>שעת נסיעה לצורך ביקור אדם כאמור בפסקאות (4א) ו-(5)</w:t>
      </w:r>
      <w:r w:rsidRPr="009519E1">
        <w:rPr>
          <w:vanish/>
          <w:sz w:val="22"/>
          <w:szCs w:val="22"/>
          <w:shd w:val="clear" w:color="auto" w:fill="FFFF99"/>
          <w:rtl/>
        </w:rPr>
        <w:tab/>
      </w:r>
      <w:r w:rsidR="00C305D8" w:rsidRPr="009519E1">
        <w:rPr>
          <w:rFonts w:hint="cs"/>
          <w:strike/>
          <w:vanish/>
          <w:sz w:val="22"/>
          <w:szCs w:val="22"/>
          <w:shd w:val="clear" w:color="auto" w:fill="FFFF99"/>
          <w:rtl/>
        </w:rPr>
        <w:t>6</w:t>
      </w:r>
      <w:r w:rsidR="00C9253A" w:rsidRPr="009519E1">
        <w:rPr>
          <w:rFonts w:hint="cs"/>
          <w:strike/>
          <w:vanish/>
          <w:sz w:val="22"/>
          <w:szCs w:val="22"/>
          <w:shd w:val="clear" w:color="auto" w:fill="FFFF99"/>
          <w:rtl/>
        </w:rPr>
        <w:t>7</w:t>
      </w:r>
      <w:r w:rsidR="00C305D8" w:rsidRPr="009519E1">
        <w:rPr>
          <w:rFonts w:hint="cs"/>
          <w:vanish/>
          <w:sz w:val="22"/>
          <w:szCs w:val="22"/>
          <w:shd w:val="clear" w:color="auto" w:fill="FFFF99"/>
          <w:rtl/>
        </w:rPr>
        <w:t xml:space="preserve"> </w:t>
      </w:r>
      <w:r w:rsidR="009519E1" w:rsidRPr="009519E1">
        <w:rPr>
          <w:rFonts w:hint="cs"/>
          <w:vanish/>
          <w:sz w:val="22"/>
          <w:szCs w:val="22"/>
          <w:u w:val="single"/>
          <w:shd w:val="clear" w:color="auto" w:fill="FFFF99"/>
          <w:rtl/>
        </w:rPr>
        <w:t>71</w:t>
      </w:r>
      <w:bookmarkEnd w:id="1"/>
    </w:p>
    <w:p w:rsidR="005A088A" w:rsidRDefault="005A088A">
      <w:pPr>
        <w:pStyle w:val="P00"/>
        <w:spacing w:before="72"/>
        <w:ind w:left="0" w:right="1134"/>
        <w:rPr>
          <w:rStyle w:val="default"/>
          <w:rFonts w:cs="FrankRuehl"/>
          <w:rtl/>
        </w:rPr>
      </w:pPr>
      <w:bookmarkStart w:id="2" w:name="Seif2"/>
      <w:bookmarkEnd w:id="2"/>
      <w:r>
        <w:rPr>
          <w:lang w:val="he-IL"/>
        </w:rPr>
        <w:pict>
          <v:rect id="_x0000_s2057" style="position:absolute;left:0;text-align:left;margin-left:464.5pt;margin-top:8.05pt;width:75.05pt;height:21pt;z-index:251647488"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י</w:t>
                  </w:r>
                  <w:r>
                    <w:rPr>
                      <w:rFonts w:cs="Miriam" w:hint="cs"/>
                      <w:szCs w:val="18"/>
                      <w:rtl/>
                    </w:rPr>
                    <w:t>יצוג שני</w:t>
                  </w:r>
                  <w:r w:rsidR="009254C9">
                    <w:rPr>
                      <w:rFonts w:cs="Miriam" w:hint="cs"/>
                      <w:szCs w:val="18"/>
                      <w:rtl/>
                    </w:rPr>
                    <w:t xml:space="preserve"> </w:t>
                  </w:r>
                  <w:r>
                    <w:rPr>
                      <w:rFonts w:cs="Miriam"/>
                      <w:szCs w:val="18"/>
                      <w:rtl/>
                    </w:rPr>
                    <w:t>נ</w:t>
                  </w:r>
                  <w:r>
                    <w:rPr>
                      <w:rFonts w:cs="Miriam" w:hint="cs"/>
                      <w:szCs w:val="18"/>
                      <w:rtl/>
                    </w:rPr>
                    <w:t>אשמים ויותר</w:t>
                  </w:r>
                </w:p>
              </w:txbxContent>
            </v:textbox>
            <w10:anchorlock/>
          </v:rect>
        </w:pict>
      </w:r>
      <w:r>
        <w:rPr>
          <w:rStyle w:val="big-number"/>
          <w:rtl/>
        </w:rPr>
        <w:t>2.</w:t>
      </w:r>
      <w:r>
        <w:rPr>
          <w:rStyle w:val="big-number"/>
          <w:rtl/>
        </w:rPr>
        <w:tab/>
      </w:r>
      <w:r>
        <w:rPr>
          <w:rStyle w:val="default"/>
          <w:rFonts w:cs="FrankRuehl"/>
          <w:rtl/>
        </w:rPr>
        <w:t>נ</w:t>
      </w:r>
      <w:r>
        <w:rPr>
          <w:rStyle w:val="default"/>
          <w:rFonts w:cs="FrankRuehl" w:hint="cs"/>
          <w:rtl/>
        </w:rPr>
        <w:t>תמנה סניגור אחד לשני נאשמים או חשודים באותו תיק והסניגור הציבורי המחוזי שוכנע שיש בנסיבות הענין צידוק להגדלת שכרו של הסניגור, רשאי הוא להוסיף לסכומים הקבועים בתקנה 1 סכום שלא יעלה על 50% מהם ובלבד שלא יוסיף יותר מ-25% בש</w:t>
      </w:r>
      <w:r>
        <w:rPr>
          <w:rStyle w:val="default"/>
          <w:rFonts w:cs="FrankRuehl"/>
          <w:rtl/>
        </w:rPr>
        <w:t>ל</w:t>
      </w:r>
      <w:r>
        <w:rPr>
          <w:rStyle w:val="default"/>
          <w:rFonts w:cs="FrankRuehl" w:hint="cs"/>
          <w:rtl/>
        </w:rPr>
        <w:t xml:space="preserve"> הגנה על נאשם או חשוד נוסף אחד בלבד.</w:t>
      </w:r>
    </w:p>
    <w:p w:rsidR="005A088A" w:rsidRDefault="005A088A">
      <w:pPr>
        <w:pStyle w:val="P00"/>
        <w:spacing w:before="72"/>
        <w:ind w:left="0" w:right="1134"/>
        <w:rPr>
          <w:rStyle w:val="default"/>
          <w:rFonts w:cs="FrankRuehl"/>
          <w:rtl/>
        </w:rPr>
      </w:pPr>
      <w:bookmarkStart w:id="3" w:name="Seif3"/>
      <w:bookmarkEnd w:id="3"/>
      <w:r>
        <w:rPr>
          <w:lang w:val="he-IL"/>
        </w:rPr>
        <w:pict>
          <v:rect id="_x0000_s2058" style="position:absolute;left:0;text-align:left;margin-left:464.5pt;margin-top:8.05pt;width:75.05pt;height:29.3pt;z-index:251648512"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וספת שכר</w:t>
                  </w:r>
                  <w:r w:rsidR="009254C9">
                    <w:rPr>
                      <w:rFonts w:cs="Miriam" w:hint="cs"/>
                      <w:szCs w:val="18"/>
                      <w:rtl/>
                    </w:rPr>
                    <w:t xml:space="preserve"> </w:t>
                  </w:r>
                  <w:r>
                    <w:rPr>
                      <w:rFonts w:cs="Miriam"/>
                      <w:szCs w:val="18"/>
                      <w:rtl/>
                    </w:rPr>
                    <w:t>ט</w:t>
                  </w:r>
                  <w:r>
                    <w:rPr>
                      <w:rFonts w:cs="Miriam" w:hint="cs"/>
                      <w:szCs w:val="18"/>
                      <w:rtl/>
                    </w:rPr>
                    <w:t>רחה מיוחדת</w:t>
                  </w:r>
                </w:p>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במשפט בשל עבירה שעונשה מוות או מאסר עשר שנים ויותר, רשאי הסניגור הציבורי המחוזי, אם שוכנע כי ההכנה והטיפול באותו ענין חייבו עבודה רבה במיוחד או שהטיפול באותו ענין היה קשה </w:t>
      </w:r>
      <w:r>
        <w:rPr>
          <w:rStyle w:val="default"/>
          <w:rFonts w:cs="FrankRuehl"/>
          <w:rtl/>
        </w:rPr>
        <w:t>ב</w:t>
      </w:r>
      <w:r>
        <w:rPr>
          <w:rStyle w:val="default"/>
          <w:rFonts w:cs="FrankRuehl" w:hint="cs"/>
          <w:rtl/>
        </w:rPr>
        <w:t>מיוחד, או אם הדיונים בבית המשפט התמשכו מעבר לשעות העבודה הרגילות של בתי המשפט, לעשות אחת מאלה:</w:t>
      </w:r>
    </w:p>
    <w:p w:rsidR="005A088A" w:rsidRDefault="005A08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להוסיף לסכומים הקבועים בתקנה 1, סכום שלא יעלה על 150%; </w:t>
      </w:r>
    </w:p>
    <w:p w:rsidR="005A088A" w:rsidRDefault="005A088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לפסוק סכום מיוחד, אם אישר זאת שר המשפטים.</w:t>
      </w:r>
    </w:p>
    <w:p w:rsidR="005A088A" w:rsidRDefault="005A088A">
      <w:pPr>
        <w:pStyle w:val="P00"/>
        <w:spacing w:before="72"/>
        <w:ind w:left="0" w:right="1134"/>
        <w:rPr>
          <w:rStyle w:val="default"/>
          <w:rFonts w:cs="FrankRuehl" w:hint="cs"/>
          <w:rtl/>
        </w:rPr>
      </w:pPr>
      <w:r>
        <w:rPr>
          <w:lang w:val="he-IL"/>
        </w:rPr>
        <w:pict>
          <v:rect id="_x0000_s2059" style="position:absolute;left:0;text-align:left;margin-left:464.5pt;margin-top:8.05pt;width:75.05pt;height:9.95pt;z-index:251649536"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szCs w:val="18"/>
                      <w:rtl/>
                    </w:rPr>
                    <w:t>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במשפט בשל עבירה שלא פורטה בתקנת</w:t>
      </w:r>
      <w:r>
        <w:rPr>
          <w:rStyle w:val="default"/>
          <w:rFonts w:cs="FrankRuehl"/>
          <w:rtl/>
        </w:rPr>
        <w:t xml:space="preserve"> </w:t>
      </w:r>
      <w:r>
        <w:rPr>
          <w:rStyle w:val="default"/>
          <w:rFonts w:cs="FrankRuehl" w:hint="cs"/>
          <w:rtl/>
        </w:rPr>
        <w:t xml:space="preserve">משנה (א), רשאי הסניגור הציבורי הארצי לאשר תשלום כאמור בה, אם שוכנע כי ההכנה והטיפול באותו ענין חייבו עבודה רבה </w:t>
      </w:r>
      <w:r w:rsidR="009254C9">
        <w:rPr>
          <w:rStyle w:val="default"/>
          <w:rFonts w:cs="FrankRuehl"/>
          <w:rtl/>
        </w:rPr>
        <w:t>–</w:t>
      </w:r>
    </w:p>
    <w:p w:rsidR="005A088A" w:rsidRDefault="005A088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באופן חריג, לרבות בשל היקפו הרב של חומר החקירה;</w:t>
      </w:r>
    </w:p>
    <w:p w:rsidR="005A088A" w:rsidRDefault="005A088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בשל סוגיה עקרונית שנדונה.</w:t>
      </w:r>
    </w:p>
    <w:p w:rsidR="005D7D98" w:rsidRPr="009519E1" w:rsidRDefault="005D7D98" w:rsidP="005D7D98">
      <w:pPr>
        <w:pStyle w:val="P00"/>
        <w:tabs>
          <w:tab w:val="clear" w:pos="6259"/>
        </w:tabs>
        <w:spacing w:before="0"/>
        <w:ind w:left="0" w:right="1134"/>
        <w:rPr>
          <w:rFonts w:hint="cs"/>
          <w:vanish/>
          <w:szCs w:val="20"/>
          <w:shd w:val="clear" w:color="auto" w:fill="FFFF99"/>
          <w:rtl/>
        </w:rPr>
      </w:pPr>
      <w:bookmarkStart w:id="4" w:name="Rov11"/>
      <w:r w:rsidRPr="009519E1">
        <w:rPr>
          <w:rFonts w:hint="cs"/>
          <w:vanish/>
          <w:color w:val="FF0000"/>
          <w:szCs w:val="20"/>
          <w:shd w:val="clear" w:color="auto" w:fill="FFFF99"/>
          <w:rtl/>
        </w:rPr>
        <w:t>מיום 19.11.1998</w:t>
      </w:r>
    </w:p>
    <w:p w:rsidR="005D7D98" w:rsidRPr="009519E1" w:rsidRDefault="005D7D98" w:rsidP="005D7D98">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תשנ"ט-1998</w:t>
      </w:r>
    </w:p>
    <w:p w:rsidR="005D7D98" w:rsidRPr="009519E1" w:rsidRDefault="005D7D98" w:rsidP="00E65218">
      <w:pPr>
        <w:pStyle w:val="P00"/>
        <w:spacing w:before="0"/>
        <w:ind w:left="0" w:right="1134"/>
        <w:rPr>
          <w:rFonts w:hint="cs"/>
          <w:vanish/>
          <w:szCs w:val="20"/>
          <w:shd w:val="clear" w:color="auto" w:fill="FFFF99"/>
          <w:rtl/>
        </w:rPr>
      </w:pPr>
      <w:hyperlink r:id="rId33"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Pr="009519E1">
        <w:rPr>
          <w:rFonts w:hint="cs"/>
          <w:vanish/>
          <w:szCs w:val="20"/>
          <w:shd w:val="clear" w:color="auto" w:fill="FFFF99"/>
          <w:rtl/>
        </w:rPr>
        <w:t xml:space="preserve"> מיום 19.11.1998 עמ' </w:t>
      </w:r>
      <w:r w:rsidR="00E65218" w:rsidRPr="009519E1">
        <w:rPr>
          <w:rFonts w:hint="cs"/>
          <w:vanish/>
          <w:szCs w:val="20"/>
          <w:shd w:val="clear" w:color="auto" w:fill="FFFF99"/>
          <w:rtl/>
        </w:rPr>
        <w:t>71</w:t>
      </w:r>
    </w:p>
    <w:p w:rsidR="00AB1BF4" w:rsidRPr="009519E1" w:rsidRDefault="00AB1BF4" w:rsidP="00FA3512">
      <w:pPr>
        <w:pStyle w:val="P00"/>
        <w:ind w:left="0" w:right="1134"/>
        <w:rPr>
          <w:rFonts w:cs="Miriam" w:hint="cs"/>
          <w:vanish/>
          <w:sz w:val="16"/>
          <w:szCs w:val="16"/>
          <w:shd w:val="clear" w:color="auto" w:fill="FFFF99"/>
          <w:rtl/>
        </w:rPr>
      </w:pPr>
      <w:r w:rsidRPr="009519E1">
        <w:rPr>
          <w:rFonts w:cs="Miriam" w:hint="cs"/>
          <w:strike/>
          <w:vanish/>
          <w:sz w:val="16"/>
          <w:szCs w:val="16"/>
          <w:shd w:val="clear" w:color="auto" w:fill="FFFF99"/>
          <w:rtl/>
        </w:rPr>
        <w:t>ייצוג בעבירות חמורות</w:t>
      </w:r>
      <w:r w:rsidRPr="009519E1">
        <w:rPr>
          <w:rFonts w:cs="Miriam" w:hint="cs"/>
          <w:vanish/>
          <w:sz w:val="16"/>
          <w:szCs w:val="16"/>
          <w:shd w:val="clear" w:color="auto" w:fill="FFFF99"/>
          <w:rtl/>
        </w:rPr>
        <w:t xml:space="preserve"> </w:t>
      </w:r>
      <w:r w:rsidR="00F84C91" w:rsidRPr="009519E1">
        <w:rPr>
          <w:rFonts w:cs="Miriam" w:hint="cs"/>
          <w:vanish/>
          <w:sz w:val="16"/>
          <w:szCs w:val="16"/>
          <w:u w:val="single"/>
          <w:shd w:val="clear" w:color="auto" w:fill="FFFF99"/>
          <w:rtl/>
        </w:rPr>
        <w:t>תוספת שכר טרחה מיוחדת</w:t>
      </w:r>
    </w:p>
    <w:p w:rsidR="00F46124" w:rsidRPr="009519E1" w:rsidRDefault="00F46124" w:rsidP="00E4587A">
      <w:pPr>
        <w:pStyle w:val="P00"/>
        <w:spacing w:before="0"/>
        <w:ind w:left="0" w:right="1134"/>
        <w:rPr>
          <w:rFonts w:hint="cs"/>
          <w:vanish/>
          <w:sz w:val="22"/>
          <w:szCs w:val="22"/>
          <w:shd w:val="clear" w:color="auto" w:fill="FFFF99"/>
          <w:rtl/>
        </w:rPr>
      </w:pPr>
      <w:r w:rsidRPr="009519E1">
        <w:rPr>
          <w:rFonts w:hint="cs"/>
          <w:vanish/>
          <w:sz w:val="22"/>
          <w:szCs w:val="22"/>
          <w:shd w:val="clear" w:color="auto" w:fill="FFFF99"/>
          <w:rtl/>
        </w:rPr>
        <w:t>3.</w:t>
      </w:r>
      <w:r w:rsidRPr="009519E1">
        <w:rPr>
          <w:rFonts w:hint="cs"/>
          <w:vanish/>
          <w:sz w:val="22"/>
          <w:szCs w:val="22"/>
          <w:shd w:val="clear" w:color="auto" w:fill="FFFF99"/>
          <w:rtl/>
        </w:rPr>
        <w:tab/>
      </w:r>
      <w:r w:rsidR="00E93BB6" w:rsidRPr="009519E1">
        <w:rPr>
          <w:rFonts w:hint="cs"/>
          <w:vanish/>
          <w:sz w:val="22"/>
          <w:szCs w:val="22"/>
          <w:u w:val="single"/>
          <w:shd w:val="clear" w:color="auto" w:fill="FFFF99"/>
          <w:rtl/>
        </w:rPr>
        <w:t>(א)</w:t>
      </w:r>
      <w:r w:rsidR="00BD47B9" w:rsidRPr="009519E1">
        <w:rPr>
          <w:rFonts w:hint="cs"/>
          <w:vanish/>
          <w:sz w:val="22"/>
          <w:szCs w:val="22"/>
          <w:shd w:val="clear" w:color="auto" w:fill="FFFF99"/>
          <w:rtl/>
        </w:rPr>
        <w:tab/>
        <w:t>במשפט בשל עבירה שעונשה מוות או מאסר עשר שנים ויותר, רשאי הסניגור הציבורי המחוזי, אם שוכנע כי ההכנה והטיפול באותו ענין חייבו עבודה רבה במיוחד או שהטיפול באותו ענין היה קשה במיוחד, או אם הדיונים בבית המשפט</w:t>
      </w:r>
      <w:r w:rsidR="00DF507F" w:rsidRPr="009519E1">
        <w:rPr>
          <w:rFonts w:hint="cs"/>
          <w:vanish/>
          <w:sz w:val="22"/>
          <w:szCs w:val="22"/>
          <w:shd w:val="clear" w:color="auto" w:fill="FFFF99"/>
          <w:rtl/>
        </w:rPr>
        <w:t xml:space="preserve"> התמשכו מעבר לשעות העבודה הרגילות של בית המשפט, לעשות אחת מאלה</w:t>
      </w:r>
      <w:r w:rsidR="00B9575E" w:rsidRPr="009519E1">
        <w:rPr>
          <w:rFonts w:hint="cs"/>
          <w:vanish/>
          <w:sz w:val="22"/>
          <w:szCs w:val="22"/>
          <w:shd w:val="clear" w:color="auto" w:fill="FFFF99"/>
          <w:rtl/>
        </w:rPr>
        <w:t>:</w:t>
      </w:r>
    </w:p>
    <w:p w:rsidR="00B9575E" w:rsidRPr="009519E1" w:rsidRDefault="00B9575E" w:rsidP="00B9575E">
      <w:pPr>
        <w:pStyle w:val="P00"/>
        <w:spacing w:before="0"/>
        <w:ind w:left="1021" w:right="1134"/>
        <w:rPr>
          <w:rFonts w:hint="cs"/>
          <w:vanish/>
          <w:sz w:val="22"/>
          <w:szCs w:val="22"/>
          <w:shd w:val="clear" w:color="auto" w:fill="FFFF99"/>
          <w:rtl/>
        </w:rPr>
      </w:pPr>
      <w:r w:rsidRPr="009519E1">
        <w:rPr>
          <w:rFonts w:hint="cs"/>
          <w:vanish/>
          <w:sz w:val="22"/>
          <w:szCs w:val="22"/>
          <w:shd w:val="clear" w:color="auto" w:fill="FFFF99"/>
          <w:rtl/>
        </w:rPr>
        <w:t>(1)</w:t>
      </w:r>
      <w:r w:rsidRPr="009519E1">
        <w:rPr>
          <w:rFonts w:hint="cs"/>
          <w:vanish/>
          <w:sz w:val="22"/>
          <w:szCs w:val="22"/>
          <w:shd w:val="clear" w:color="auto" w:fill="FFFF99"/>
          <w:rtl/>
        </w:rPr>
        <w:tab/>
        <w:t xml:space="preserve">להוסיף לסכומים הקבועים </w:t>
      </w:r>
      <w:r w:rsidR="00EF1406" w:rsidRPr="009519E1">
        <w:rPr>
          <w:rFonts w:hint="cs"/>
          <w:vanish/>
          <w:sz w:val="22"/>
          <w:szCs w:val="22"/>
          <w:shd w:val="clear" w:color="auto" w:fill="FFFF99"/>
          <w:rtl/>
        </w:rPr>
        <w:t>בתקנה 1 סכום שלא יעלה על 150%;</w:t>
      </w:r>
    </w:p>
    <w:p w:rsidR="00EF1406" w:rsidRPr="009519E1" w:rsidRDefault="006F05F0" w:rsidP="00B9575E">
      <w:pPr>
        <w:pStyle w:val="P00"/>
        <w:spacing w:before="0"/>
        <w:ind w:left="1021" w:right="1134"/>
        <w:rPr>
          <w:rFonts w:hint="cs"/>
          <w:vanish/>
          <w:sz w:val="22"/>
          <w:szCs w:val="22"/>
          <w:shd w:val="clear" w:color="auto" w:fill="FFFF99"/>
          <w:rtl/>
        </w:rPr>
      </w:pPr>
      <w:r w:rsidRPr="009519E1">
        <w:rPr>
          <w:rFonts w:hint="cs"/>
          <w:vanish/>
          <w:sz w:val="22"/>
          <w:szCs w:val="22"/>
          <w:shd w:val="clear" w:color="auto" w:fill="FFFF99"/>
          <w:rtl/>
        </w:rPr>
        <w:t>(2)</w:t>
      </w:r>
      <w:r w:rsidRPr="009519E1">
        <w:rPr>
          <w:rFonts w:hint="cs"/>
          <w:vanish/>
          <w:sz w:val="22"/>
          <w:szCs w:val="22"/>
          <w:shd w:val="clear" w:color="auto" w:fill="FFFF99"/>
          <w:rtl/>
        </w:rPr>
        <w:tab/>
        <w:t>לפסוק סכום מיוחד, אם אישר זאת שר המשפטים.</w:t>
      </w:r>
    </w:p>
    <w:p w:rsidR="00031A02" w:rsidRPr="009519E1" w:rsidRDefault="00853319" w:rsidP="00031A02">
      <w:pPr>
        <w:pStyle w:val="P00"/>
        <w:spacing w:before="0"/>
        <w:ind w:left="0" w:right="1134"/>
        <w:rPr>
          <w:rFonts w:hint="cs"/>
          <w:vanish/>
          <w:sz w:val="22"/>
          <w:szCs w:val="22"/>
          <w:u w:val="single"/>
          <w:shd w:val="clear" w:color="auto" w:fill="FFFF99"/>
          <w:rtl/>
        </w:rPr>
      </w:pPr>
      <w:r w:rsidRPr="009519E1">
        <w:rPr>
          <w:rFonts w:hint="cs"/>
          <w:vanish/>
          <w:sz w:val="22"/>
          <w:szCs w:val="22"/>
          <w:shd w:val="clear" w:color="auto" w:fill="FFFF99"/>
          <w:rtl/>
        </w:rPr>
        <w:tab/>
      </w:r>
      <w:r w:rsidRPr="009519E1">
        <w:rPr>
          <w:rFonts w:hint="cs"/>
          <w:vanish/>
          <w:sz w:val="22"/>
          <w:szCs w:val="22"/>
          <w:u w:val="single"/>
          <w:shd w:val="clear" w:color="auto" w:fill="FFFF99"/>
          <w:rtl/>
        </w:rPr>
        <w:t>(ב)</w:t>
      </w:r>
      <w:r w:rsidRPr="009519E1">
        <w:rPr>
          <w:rFonts w:hint="cs"/>
          <w:vanish/>
          <w:sz w:val="22"/>
          <w:szCs w:val="22"/>
          <w:u w:val="single"/>
          <w:shd w:val="clear" w:color="auto" w:fill="FFFF99"/>
          <w:rtl/>
        </w:rPr>
        <w:tab/>
      </w:r>
      <w:r w:rsidR="000D4D00" w:rsidRPr="009519E1">
        <w:rPr>
          <w:rFonts w:hint="cs"/>
          <w:vanish/>
          <w:sz w:val="22"/>
          <w:szCs w:val="22"/>
          <w:u w:val="single"/>
          <w:shd w:val="clear" w:color="auto" w:fill="FFFF99"/>
          <w:rtl/>
        </w:rPr>
        <w:t xml:space="preserve">במשפט בשל עבירה שלא פורטה בתקנת משנה (א) </w:t>
      </w:r>
      <w:r w:rsidR="008D6313" w:rsidRPr="009519E1">
        <w:rPr>
          <w:rFonts w:hint="cs"/>
          <w:vanish/>
          <w:sz w:val="22"/>
          <w:szCs w:val="22"/>
          <w:u w:val="single"/>
          <w:shd w:val="clear" w:color="auto" w:fill="FFFF99"/>
          <w:rtl/>
        </w:rPr>
        <w:t xml:space="preserve">רשאי הסניגור הציבורי הארצי לאשר תשלום כאמור בה, אם שוכנע כי ההכנה והטיפול באותו ענין חייבו עבודה רבה </w:t>
      </w:r>
      <w:r w:rsidR="008D6313" w:rsidRPr="009519E1">
        <w:rPr>
          <w:vanish/>
          <w:sz w:val="22"/>
          <w:szCs w:val="22"/>
          <w:u w:val="single"/>
          <w:shd w:val="clear" w:color="auto" w:fill="FFFF99"/>
          <w:rtl/>
        </w:rPr>
        <w:t>–</w:t>
      </w:r>
      <w:r w:rsidR="008D6313" w:rsidRPr="009519E1">
        <w:rPr>
          <w:rFonts w:hint="cs"/>
          <w:vanish/>
          <w:sz w:val="22"/>
          <w:szCs w:val="22"/>
          <w:u w:val="single"/>
          <w:shd w:val="clear" w:color="auto" w:fill="FFFF99"/>
          <w:rtl/>
        </w:rPr>
        <w:t xml:space="preserve"> </w:t>
      </w:r>
    </w:p>
    <w:p w:rsidR="008D6313" w:rsidRPr="009519E1" w:rsidRDefault="00383754" w:rsidP="00B834ED">
      <w:pPr>
        <w:pStyle w:val="P00"/>
        <w:spacing w:before="0"/>
        <w:ind w:left="1021" w:right="1134"/>
        <w:rPr>
          <w:rFonts w:hint="cs"/>
          <w:vanish/>
          <w:sz w:val="22"/>
          <w:szCs w:val="22"/>
          <w:u w:val="single"/>
          <w:shd w:val="clear" w:color="auto" w:fill="FFFF99"/>
          <w:rtl/>
        </w:rPr>
      </w:pPr>
      <w:r w:rsidRPr="009519E1">
        <w:rPr>
          <w:rFonts w:hint="cs"/>
          <w:vanish/>
          <w:sz w:val="22"/>
          <w:szCs w:val="22"/>
          <w:u w:val="single"/>
          <w:shd w:val="clear" w:color="auto" w:fill="FFFF99"/>
          <w:rtl/>
        </w:rPr>
        <w:t>(1)</w:t>
      </w:r>
      <w:r w:rsidRPr="009519E1">
        <w:rPr>
          <w:rFonts w:hint="cs"/>
          <w:vanish/>
          <w:sz w:val="22"/>
          <w:szCs w:val="22"/>
          <w:u w:val="single"/>
          <w:shd w:val="clear" w:color="auto" w:fill="FFFF99"/>
          <w:rtl/>
        </w:rPr>
        <w:tab/>
        <w:t>באופן חריג, לרבות בשל היקפו הרב של חומר החקירה;</w:t>
      </w:r>
    </w:p>
    <w:p w:rsidR="00383754" w:rsidRPr="006640FA" w:rsidRDefault="00383754" w:rsidP="006640FA">
      <w:pPr>
        <w:pStyle w:val="P00"/>
        <w:spacing w:before="0"/>
        <w:ind w:left="1021" w:right="1134"/>
        <w:rPr>
          <w:rFonts w:hint="cs"/>
          <w:sz w:val="2"/>
          <w:szCs w:val="2"/>
          <w:u w:val="single"/>
          <w:rtl/>
        </w:rPr>
      </w:pPr>
      <w:r w:rsidRPr="009519E1">
        <w:rPr>
          <w:rFonts w:hint="cs"/>
          <w:vanish/>
          <w:sz w:val="22"/>
          <w:szCs w:val="22"/>
          <w:u w:val="single"/>
          <w:shd w:val="clear" w:color="auto" w:fill="FFFF99"/>
          <w:rtl/>
        </w:rPr>
        <w:t>(2)</w:t>
      </w:r>
      <w:r w:rsidRPr="009519E1">
        <w:rPr>
          <w:rFonts w:hint="cs"/>
          <w:vanish/>
          <w:sz w:val="22"/>
          <w:szCs w:val="22"/>
          <w:u w:val="single"/>
          <w:shd w:val="clear" w:color="auto" w:fill="FFFF99"/>
          <w:rtl/>
        </w:rPr>
        <w:tab/>
        <w:t>בשל סוגיה עקרונית שנדונה.</w:t>
      </w:r>
      <w:bookmarkEnd w:id="4"/>
    </w:p>
    <w:p w:rsidR="005A088A" w:rsidRDefault="005A088A" w:rsidP="009254C9">
      <w:pPr>
        <w:pStyle w:val="P00"/>
        <w:spacing w:before="72"/>
        <w:ind w:left="0" w:right="1134"/>
        <w:rPr>
          <w:rStyle w:val="default"/>
          <w:rFonts w:cs="FrankRuehl"/>
          <w:rtl/>
        </w:rPr>
      </w:pPr>
      <w:bookmarkStart w:id="5" w:name="Seif4"/>
      <w:bookmarkEnd w:id="5"/>
      <w:r>
        <w:rPr>
          <w:lang w:val="he-IL"/>
        </w:rPr>
        <w:pict>
          <v:rect id="_x0000_s2060" style="position:absolute;left:0;text-align:left;margin-left:464.5pt;margin-top:8.05pt;width:75.05pt;height:25.55pt;z-index:251650560" o:allowincell="f" filled="f" stroked="f" strokecolor="lime" strokeweight=".25pt">
            <v:textbox inset="0,0,0,0">
              <w:txbxContent>
                <w:p w:rsidR="009254C9" w:rsidRDefault="005A088A" w:rsidP="009254C9">
                  <w:pPr>
                    <w:spacing w:line="160" w:lineRule="exact"/>
                    <w:jc w:val="left"/>
                    <w:rPr>
                      <w:rFonts w:cs="Miriam" w:hint="cs"/>
                      <w:szCs w:val="18"/>
                      <w:rtl/>
                    </w:rPr>
                  </w:pPr>
                  <w:r>
                    <w:rPr>
                      <w:rFonts w:cs="Miriam"/>
                      <w:szCs w:val="18"/>
                      <w:rtl/>
                    </w:rPr>
                    <w:t>פע</w:t>
                  </w:r>
                  <w:r>
                    <w:rPr>
                      <w:rFonts w:cs="Miriam" w:hint="cs"/>
                      <w:szCs w:val="18"/>
                      <w:rtl/>
                    </w:rPr>
                    <w:t xml:space="preserve">ולות שדינן </w:t>
                  </w:r>
                  <w:r>
                    <w:rPr>
                      <w:rFonts w:cs="Miriam"/>
                      <w:szCs w:val="18"/>
                      <w:rtl/>
                    </w:rPr>
                    <w:t>כ</w:t>
                  </w:r>
                  <w:r w:rsidR="009254C9">
                    <w:rPr>
                      <w:rFonts w:cs="Miriam" w:hint="cs"/>
                      <w:szCs w:val="18"/>
                      <w:rtl/>
                    </w:rPr>
                    <w:t>דין ישיבה נוספת</w:t>
                  </w:r>
                </w:p>
                <w:p w:rsidR="005A088A" w:rsidRDefault="005A088A" w:rsidP="009254C9">
                  <w:pPr>
                    <w:spacing w:line="160" w:lineRule="exact"/>
                    <w:jc w:val="left"/>
                    <w:rPr>
                      <w:rFonts w:cs="Miriam"/>
                      <w:noProof/>
                      <w:szCs w:val="18"/>
                      <w:rtl/>
                    </w:rPr>
                  </w:pPr>
                  <w:r>
                    <w:rPr>
                      <w:rFonts w:cs="Miriam" w:hint="cs"/>
                      <w:szCs w:val="18"/>
                      <w:rtl/>
                    </w:rPr>
                    <w:t>תק' תשנ"ט</w:t>
                  </w:r>
                  <w:r w:rsidR="009254C9">
                    <w:rPr>
                      <w:rFonts w:cs="Miriam" w:hint="cs"/>
                      <w:szCs w:val="18"/>
                      <w:rtl/>
                    </w:rPr>
                    <w:t>-</w:t>
                  </w:r>
                  <w:r>
                    <w:rPr>
                      <w:rFonts w:cs="Miriam" w:hint="cs"/>
                      <w:szCs w:val="18"/>
                      <w:rtl/>
                    </w:rPr>
                    <w:t>1998</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חייב הטיפול בתיק פעולה שאינה ישיבה בבית משפט, רשאי הסניגור הציבורי המחוזי לחשבה, לענין תשלום שכר טרחה, כישיבה נוספת, אם שוכנע כי הטיפול היה כרוך בעבודה רבה במיוחד וכי ראוי בנסיבות הענין להעניק תשלום נוסף </w:t>
      </w:r>
      <w:r>
        <w:rPr>
          <w:rStyle w:val="default"/>
          <w:rFonts w:cs="FrankRuehl"/>
          <w:rtl/>
        </w:rPr>
        <w:t>כ</w:t>
      </w:r>
      <w:r>
        <w:rPr>
          <w:rStyle w:val="default"/>
          <w:rFonts w:cs="FrankRuehl" w:hint="cs"/>
          <w:rtl/>
        </w:rPr>
        <w:t xml:space="preserve">אמור; בתקנה זו, "פעולה" </w:t>
      </w:r>
      <w:r w:rsidR="009254C9">
        <w:rPr>
          <w:rStyle w:val="default"/>
          <w:rFonts w:cs="FrankRuehl" w:hint="cs"/>
          <w:rtl/>
        </w:rPr>
        <w:t>-</w:t>
      </w:r>
      <w:r>
        <w:rPr>
          <w:rStyle w:val="default"/>
          <w:rFonts w:cs="FrankRuehl" w:hint="cs"/>
          <w:rtl/>
        </w:rPr>
        <w:t xml:space="preserve"> אחת מאלה:</w:t>
      </w:r>
    </w:p>
    <w:p w:rsidR="005A088A" w:rsidRDefault="005A088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הכנת בקשות: רשות ערעור, דיון נוסף, משפט חוזר, חנינה, עיכוב הליכים, עיכוב ביצוע עונש;</w:t>
      </w:r>
    </w:p>
    <w:p w:rsidR="005A088A" w:rsidRDefault="005A088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הכנת סיכומים בכתב;</w:t>
      </w:r>
    </w:p>
    <w:p w:rsidR="005A088A" w:rsidRDefault="005A088A" w:rsidP="009254C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הופעה בפני ועדת אבחון לפי חוק הסעד (טיפול במפגרים), תשכ"ט</w:t>
      </w:r>
      <w:r w:rsidR="009254C9">
        <w:rPr>
          <w:rStyle w:val="default"/>
          <w:rFonts w:cs="FrankRuehl" w:hint="cs"/>
          <w:rtl/>
        </w:rPr>
        <w:t>-</w:t>
      </w:r>
      <w:r>
        <w:rPr>
          <w:rStyle w:val="default"/>
          <w:rFonts w:cs="FrankRuehl" w:hint="cs"/>
          <w:rtl/>
        </w:rPr>
        <w:t>1969, או בפני ועדה פסיכיאטרית לפי חוק טיפול ב</w:t>
      </w:r>
      <w:r>
        <w:rPr>
          <w:rStyle w:val="default"/>
          <w:rFonts w:cs="FrankRuehl"/>
          <w:rtl/>
        </w:rPr>
        <w:t>ח</w:t>
      </w:r>
      <w:r>
        <w:rPr>
          <w:rStyle w:val="default"/>
          <w:rFonts w:cs="FrankRuehl" w:hint="cs"/>
          <w:rtl/>
        </w:rPr>
        <w:t>ולי נפש, תשנ"א</w:t>
      </w:r>
      <w:r w:rsidR="009254C9">
        <w:rPr>
          <w:rStyle w:val="default"/>
          <w:rFonts w:cs="FrankRuehl" w:hint="cs"/>
          <w:rtl/>
        </w:rPr>
        <w:t>-</w:t>
      </w:r>
      <w:r>
        <w:rPr>
          <w:rStyle w:val="default"/>
          <w:rFonts w:cs="FrankRuehl" w:hint="cs"/>
          <w:rtl/>
        </w:rPr>
        <w:t xml:space="preserve">1991; </w:t>
      </w:r>
    </w:p>
    <w:p w:rsidR="005A088A" w:rsidRDefault="005A088A">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ניהול משא ומתן לקראת הסדר טיעון במשרדי התביעה</w:t>
      </w:r>
      <w:r w:rsidR="002729B3">
        <w:rPr>
          <w:rStyle w:val="default"/>
          <w:rFonts w:cs="FrankRuehl" w:hint="cs"/>
          <w:rtl/>
        </w:rPr>
        <w:t>;</w:t>
      </w:r>
    </w:p>
    <w:p w:rsidR="002729B3" w:rsidRDefault="002729B3" w:rsidP="002729B3">
      <w:pPr>
        <w:pStyle w:val="P11"/>
        <w:spacing w:before="72"/>
        <w:ind w:left="624" w:right="1134"/>
        <w:rPr>
          <w:rStyle w:val="default"/>
          <w:rFonts w:cs="FrankRuehl" w:hint="cs"/>
          <w:rtl/>
        </w:rPr>
      </w:pPr>
      <w:r>
        <w:rPr>
          <w:lang w:val="he-IL"/>
        </w:rPr>
        <w:pict>
          <v:rect id="_x0000_s2107" style="position:absolute;left:0;text-align:left;margin-left:464.5pt;margin-top:8.05pt;width:75.05pt;height:9.95pt;z-index:251670016" o:allowincell="f" filled="f" stroked="f" strokecolor="lime" strokeweight=".25pt">
            <v:textbox inset="0,0,0,0">
              <w:txbxContent>
                <w:p w:rsidR="002729B3" w:rsidRDefault="002729B3" w:rsidP="002729B3">
                  <w:pPr>
                    <w:spacing w:line="160" w:lineRule="exact"/>
                    <w:jc w:val="left"/>
                    <w:rPr>
                      <w:rFonts w:cs="Miriam"/>
                      <w:noProof/>
                      <w:szCs w:val="18"/>
                      <w:rtl/>
                    </w:rPr>
                  </w:pPr>
                  <w:r>
                    <w:rPr>
                      <w:rFonts w:cs="Miriam"/>
                      <w:szCs w:val="18"/>
                      <w:rtl/>
                    </w:rPr>
                    <w:t>ת</w:t>
                  </w:r>
                  <w:r>
                    <w:rPr>
                      <w:rFonts w:cs="Miriam" w:hint="cs"/>
                      <w:szCs w:val="18"/>
                      <w:rtl/>
                    </w:rPr>
                    <w:t>ק' תשע"ח-2018</w:t>
                  </w:r>
                </w:p>
              </w:txbxContent>
            </v:textbox>
            <w10:anchorlock/>
          </v:rect>
        </w:pict>
      </w:r>
      <w:r>
        <w:rPr>
          <w:rStyle w:val="default"/>
          <w:rFonts w:cs="FrankRuehl"/>
          <w:rtl/>
        </w:rPr>
        <w:t>(</w:t>
      </w:r>
      <w:r>
        <w:rPr>
          <w:rStyle w:val="default"/>
          <w:rFonts w:cs="FrankRuehl" w:hint="cs"/>
          <w:rtl/>
        </w:rPr>
        <w:t>5)</w:t>
      </w:r>
      <w:r>
        <w:rPr>
          <w:rStyle w:val="default"/>
          <w:rFonts w:cs="FrankRuehl"/>
          <w:rtl/>
        </w:rPr>
        <w:tab/>
      </w:r>
      <w:r>
        <w:rPr>
          <w:rStyle w:val="default"/>
          <w:rFonts w:cs="FrankRuehl" w:hint="cs"/>
          <w:rtl/>
        </w:rPr>
        <w:t>טיפול בתלונה למחלקה לחקירות שוטרים במשרד המשפטים.</w:t>
      </w:r>
    </w:p>
    <w:p w:rsidR="009F6A8A" w:rsidRPr="009519E1" w:rsidRDefault="009F6A8A" w:rsidP="009F6A8A">
      <w:pPr>
        <w:pStyle w:val="P00"/>
        <w:tabs>
          <w:tab w:val="clear" w:pos="6259"/>
        </w:tabs>
        <w:spacing w:before="0"/>
        <w:ind w:left="0" w:right="1134"/>
        <w:rPr>
          <w:rFonts w:hint="cs"/>
          <w:vanish/>
          <w:szCs w:val="20"/>
          <w:shd w:val="clear" w:color="auto" w:fill="FFFF99"/>
          <w:rtl/>
        </w:rPr>
      </w:pPr>
      <w:bookmarkStart w:id="6" w:name="Rov18"/>
      <w:r w:rsidRPr="009519E1">
        <w:rPr>
          <w:rFonts w:hint="cs"/>
          <w:vanish/>
          <w:color w:val="FF0000"/>
          <w:szCs w:val="20"/>
          <w:shd w:val="clear" w:color="auto" w:fill="FFFF99"/>
          <w:rtl/>
        </w:rPr>
        <w:t>מיום 19.11.1998</w:t>
      </w:r>
    </w:p>
    <w:p w:rsidR="009F6A8A" w:rsidRPr="009519E1" w:rsidRDefault="009F6A8A" w:rsidP="009F6A8A">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תשנ"ט-1998</w:t>
      </w:r>
    </w:p>
    <w:p w:rsidR="009F6A8A" w:rsidRPr="009519E1" w:rsidRDefault="009F6A8A" w:rsidP="009F6A8A">
      <w:pPr>
        <w:pStyle w:val="P00"/>
        <w:spacing w:before="0"/>
        <w:ind w:left="0" w:right="1134"/>
        <w:rPr>
          <w:rFonts w:hint="cs"/>
          <w:vanish/>
          <w:szCs w:val="20"/>
          <w:shd w:val="clear" w:color="auto" w:fill="FFFF99"/>
          <w:rtl/>
        </w:rPr>
      </w:pPr>
      <w:hyperlink r:id="rId34"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Pr="009519E1">
        <w:rPr>
          <w:rFonts w:hint="cs"/>
          <w:vanish/>
          <w:szCs w:val="20"/>
          <w:shd w:val="clear" w:color="auto" w:fill="FFFF99"/>
          <w:rtl/>
        </w:rPr>
        <w:t xml:space="preserve"> מיום 19.11.1998 עמ' 72</w:t>
      </w:r>
    </w:p>
    <w:p w:rsidR="009F6A8A" w:rsidRPr="009519E1" w:rsidRDefault="009F6A8A" w:rsidP="009F3FCC">
      <w:pPr>
        <w:pStyle w:val="P00"/>
        <w:spacing w:before="0"/>
        <w:ind w:left="0" w:right="1134"/>
        <w:rPr>
          <w:vanish/>
          <w:szCs w:val="20"/>
          <w:shd w:val="clear" w:color="auto" w:fill="FFFF99"/>
          <w:rtl/>
        </w:rPr>
      </w:pPr>
      <w:r w:rsidRPr="009519E1">
        <w:rPr>
          <w:rFonts w:hint="cs"/>
          <w:b/>
          <w:bCs/>
          <w:vanish/>
          <w:szCs w:val="20"/>
          <w:shd w:val="clear" w:color="auto" w:fill="FFFF99"/>
          <w:rtl/>
        </w:rPr>
        <w:t>הוספת תקנה 3א</w:t>
      </w:r>
    </w:p>
    <w:p w:rsidR="002729B3" w:rsidRPr="009519E1" w:rsidRDefault="002729B3" w:rsidP="009F3FCC">
      <w:pPr>
        <w:pStyle w:val="P00"/>
        <w:spacing w:before="0"/>
        <w:ind w:left="0" w:right="1134"/>
        <w:rPr>
          <w:vanish/>
          <w:szCs w:val="20"/>
          <w:shd w:val="clear" w:color="auto" w:fill="FFFF99"/>
          <w:rtl/>
        </w:rPr>
      </w:pPr>
    </w:p>
    <w:p w:rsidR="002729B3" w:rsidRPr="009519E1" w:rsidRDefault="002729B3" w:rsidP="002729B3">
      <w:pPr>
        <w:pStyle w:val="P00"/>
        <w:spacing w:before="0"/>
        <w:ind w:left="1021" w:right="1134"/>
        <w:rPr>
          <w:vanish/>
          <w:color w:val="FF0000"/>
          <w:szCs w:val="20"/>
          <w:shd w:val="clear" w:color="auto" w:fill="FFFF99"/>
          <w:rtl/>
        </w:rPr>
      </w:pPr>
      <w:r w:rsidRPr="009519E1">
        <w:rPr>
          <w:rFonts w:hint="cs"/>
          <w:vanish/>
          <w:color w:val="FF0000"/>
          <w:szCs w:val="20"/>
          <w:shd w:val="clear" w:color="auto" w:fill="FFFF99"/>
          <w:rtl/>
        </w:rPr>
        <w:t>מיום 14.1.2018</w:t>
      </w:r>
    </w:p>
    <w:p w:rsidR="002729B3" w:rsidRPr="009519E1" w:rsidRDefault="002729B3" w:rsidP="002729B3">
      <w:pPr>
        <w:pStyle w:val="P00"/>
        <w:spacing w:before="0"/>
        <w:ind w:left="1021" w:right="1134"/>
        <w:rPr>
          <w:vanish/>
          <w:szCs w:val="20"/>
          <w:shd w:val="clear" w:color="auto" w:fill="FFFF99"/>
          <w:rtl/>
        </w:rPr>
      </w:pPr>
      <w:r w:rsidRPr="009519E1">
        <w:rPr>
          <w:rFonts w:hint="cs"/>
          <w:b/>
          <w:bCs/>
          <w:vanish/>
          <w:szCs w:val="20"/>
          <w:shd w:val="clear" w:color="auto" w:fill="FFFF99"/>
          <w:rtl/>
        </w:rPr>
        <w:t>תק' תשע"ח-2018</w:t>
      </w:r>
    </w:p>
    <w:p w:rsidR="002729B3" w:rsidRPr="009519E1" w:rsidRDefault="002729B3" w:rsidP="002729B3">
      <w:pPr>
        <w:pStyle w:val="P00"/>
        <w:spacing w:before="0"/>
        <w:ind w:left="1021" w:right="1134"/>
        <w:rPr>
          <w:vanish/>
          <w:szCs w:val="20"/>
          <w:shd w:val="clear" w:color="auto" w:fill="FFFF99"/>
          <w:rtl/>
        </w:rPr>
      </w:pPr>
      <w:hyperlink r:id="rId35" w:history="1">
        <w:r w:rsidRPr="009519E1">
          <w:rPr>
            <w:rStyle w:val="Hyperlink"/>
            <w:rFonts w:hint="cs"/>
            <w:vanish/>
            <w:szCs w:val="20"/>
            <w:shd w:val="clear" w:color="auto" w:fill="FFFF99"/>
            <w:rtl/>
          </w:rPr>
          <w:t>ק"ת תשע"ח מס' 7929</w:t>
        </w:r>
      </w:hyperlink>
      <w:r w:rsidRPr="009519E1">
        <w:rPr>
          <w:rFonts w:hint="cs"/>
          <w:vanish/>
          <w:szCs w:val="20"/>
          <w:shd w:val="clear" w:color="auto" w:fill="FFFF99"/>
          <w:rtl/>
        </w:rPr>
        <w:t xml:space="preserve"> מיום 14.1.2018 עמ' 824</w:t>
      </w:r>
    </w:p>
    <w:p w:rsidR="002729B3" w:rsidRPr="002729B3" w:rsidRDefault="002729B3" w:rsidP="002729B3">
      <w:pPr>
        <w:pStyle w:val="P00"/>
        <w:spacing w:before="0"/>
        <w:ind w:left="1021" w:right="1134"/>
        <w:rPr>
          <w:sz w:val="2"/>
          <w:szCs w:val="2"/>
          <w:shd w:val="clear" w:color="auto" w:fill="FFFF99"/>
          <w:rtl/>
        </w:rPr>
      </w:pPr>
      <w:r w:rsidRPr="009519E1">
        <w:rPr>
          <w:rFonts w:hint="cs"/>
          <w:b/>
          <w:bCs/>
          <w:vanish/>
          <w:szCs w:val="20"/>
          <w:shd w:val="clear" w:color="auto" w:fill="FFFF99"/>
          <w:rtl/>
        </w:rPr>
        <w:t>הוספת פסקה 3א(5)</w:t>
      </w:r>
      <w:bookmarkEnd w:id="6"/>
    </w:p>
    <w:p w:rsidR="005A088A" w:rsidRDefault="005A088A">
      <w:pPr>
        <w:pStyle w:val="P00"/>
        <w:spacing w:before="72"/>
        <w:ind w:left="0" w:right="1134"/>
        <w:rPr>
          <w:rStyle w:val="default"/>
          <w:rFonts w:cs="FrankRuehl"/>
          <w:rtl/>
        </w:rPr>
      </w:pPr>
      <w:bookmarkStart w:id="7" w:name="Seif5"/>
      <w:bookmarkEnd w:id="7"/>
      <w:r>
        <w:rPr>
          <w:lang w:val="he-IL"/>
        </w:rPr>
        <w:pict>
          <v:rect id="_x0000_s2061" style="position:absolute;left:0;text-align:left;margin-left:464.5pt;margin-top:8.05pt;width:75.05pt;height:21.65pt;z-index:251651584" o:allowincell="f" filled="f" stroked="f" strokecolor="lime" strokeweight=".25pt">
            <v:textbox inset="0,0,0,0">
              <w:txbxContent>
                <w:p w:rsidR="005A088A" w:rsidRDefault="005A088A">
                  <w:pPr>
                    <w:spacing w:line="160" w:lineRule="exact"/>
                    <w:jc w:val="left"/>
                    <w:rPr>
                      <w:rFonts w:cs="Miriam" w:hint="cs"/>
                      <w:szCs w:val="18"/>
                      <w:rtl/>
                    </w:rPr>
                  </w:pPr>
                  <w:r>
                    <w:rPr>
                      <w:rFonts w:cs="Miriam"/>
                      <w:szCs w:val="18"/>
                      <w:rtl/>
                    </w:rPr>
                    <w:t>ה</w:t>
                  </w:r>
                  <w:r w:rsidR="009254C9">
                    <w:rPr>
                      <w:rFonts w:cs="Miriam" w:hint="cs"/>
                      <w:szCs w:val="18"/>
                      <w:rtl/>
                    </w:rPr>
                    <w:t>וצאות נסיעה</w:t>
                  </w:r>
                </w:p>
                <w:p w:rsidR="005A088A" w:rsidRDefault="005A088A">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סניגור החייב בנסיעות מחוץ לתחום הרשות המקומית שבו נמצא משרדו זכאי לקבל, הוצאות נסיעה לפי התעריף המשולם לנותני שירותים שקבע הממונה על השכר.</w:t>
      </w:r>
    </w:p>
    <w:p w:rsidR="005A088A" w:rsidRDefault="005A088A">
      <w:pPr>
        <w:pStyle w:val="P00"/>
        <w:spacing w:before="72"/>
        <w:ind w:left="0" w:right="1134"/>
        <w:rPr>
          <w:rStyle w:val="default"/>
          <w:rFonts w:cs="FrankRuehl"/>
          <w:rtl/>
        </w:rPr>
      </w:pPr>
      <w:r>
        <w:rPr>
          <w:lang w:val="he-IL"/>
        </w:rPr>
        <w:pict>
          <v:rect id="_x0000_s2062" style="position:absolute;left:0;text-align:left;margin-left:464.5pt;margin-top:8.05pt;width:75.05pt;height:11.1pt;z-index:251652608"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w:t>
                  </w:r>
                  <w:r w:rsidR="009254C9">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על מי שקיבל תשלום בעד שעות נסיעה, במסגרת מתן שירות כאמור בתקנה 1(א)(5א).</w:t>
      </w:r>
    </w:p>
    <w:p w:rsidR="005A088A" w:rsidRDefault="005A088A">
      <w:pPr>
        <w:pStyle w:val="P00"/>
        <w:spacing w:before="72"/>
        <w:ind w:left="0" w:right="1134"/>
        <w:rPr>
          <w:rStyle w:val="default"/>
          <w:rFonts w:cs="FrankRuehl" w:hint="cs"/>
          <w:rtl/>
        </w:rPr>
      </w:pPr>
      <w:r>
        <w:rPr>
          <w:lang w:val="he-IL"/>
        </w:rPr>
        <w:pict>
          <v:rect id="_x0000_s2063" style="position:absolute;left:0;text-align:left;margin-left:464.5pt;margin-top:8.05pt;width:75.05pt;height:9.5pt;z-index:251653632"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הסניגור הציבורי המחוזי רשאי, באישור הסניגור הציבורי הארצי, לאשר מראש תשלום החזר הוצאות נסיעה במונית מיוחדת, מטע</w:t>
      </w:r>
      <w:r>
        <w:rPr>
          <w:rStyle w:val="default"/>
          <w:rFonts w:cs="FrankRuehl"/>
          <w:rtl/>
        </w:rPr>
        <w:t>מ</w:t>
      </w:r>
      <w:r>
        <w:rPr>
          <w:rStyle w:val="default"/>
          <w:rFonts w:cs="FrankRuehl" w:hint="cs"/>
          <w:rtl/>
        </w:rPr>
        <w:t>ים של הגנה על בטחונו האישי של הסניגור הציבורי.</w:t>
      </w:r>
    </w:p>
    <w:p w:rsidR="009B44DC" w:rsidRPr="009519E1" w:rsidRDefault="009B44DC" w:rsidP="009B44DC">
      <w:pPr>
        <w:pStyle w:val="P00"/>
        <w:tabs>
          <w:tab w:val="clear" w:pos="6259"/>
        </w:tabs>
        <w:spacing w:before="0"/>
        <w:ind w:left="0" w:right="1134"/>
        <w:rPr>
          <w:rFonts w:hint="cs"/>
          <w:vanish/>
          <w:szCs w:val="20"/>
          <w:shd w:val="clear" w:color="auto" w:fill="FFFF99"/>
          <w:rtl/>
        </w:rPr>
      </w:pPr>
      <w:bookmarkStart w:id="8" w:name="Rov13"/>
      <w:r w:rsidRPr="009519E1">
        <w:rPr>
          <w:rFonts w:hint="cs"/>
          <w:vanish/>
          <w:color w:val="FF0000"/>
          <w:szCs w:val="20"/>
          <w:shd w:val="clear" w:color="auto" w:fill="FFFF99"/>
          <w:rtl/>
        </w:rPr>
        <w:t>מיום 19.11.1998</w:t>
      </w:r>
    </w:p>
    <w:p w:rsidR="009B44DC" w:rsidRPr="009519E1" w:rsidRDefault="009B44DC" w:rsidP="009B44DC">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תשנ"ט-1998</w:t>
      </w:r>
    </w:p>
    <w:p w:rsidR="009B44DC" w:rsidRPr="009519E1" w:rsidRDefault="009B44DC" w:rsidP="009B44DC">
      <w:pPr>
        <w:pStyle w:val="P00"/>
        <w:spacing w:before="0"/>
        <w:ind w:left="0" w:right="1134"/>
        <w:rPr>
          <w:rFonts w:hint="cs"/>
          <w:vanish/>
          <w:szCs w:val="20"/>
          <w:shd w:val="clear" w:color="auto" w:fill="FFFF99"/>
          <w:rtl/>
        </w:rPr>
      </w:pPr>
      <w:hyperlink r:id="rId36"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Pr="009519E1">
        <w:rPr>
          <w:rFonts w:hint="cs"/>
          <w:vanish/>
          <w:szCs w:val="20"/>
          <w:shd w:val="clear" w:color="auto" w:fill="FFFF99"/>
          <w:rtl/>
        </w:rPr>
        <w:t xml:space="preserve"> מיום 19.11.1998 עמ' 72</w:t>
      </w:r>
    </w:p>
    <w:p w:rsidR="0009157F" w:rsidRPr="009519E1" w:rsidRDefault="0009157F" w:rsidP="00A875B7">
      <w:pPr>
        <w:pStyle w:val="P00"/>
        <w:ind w:left="0" w:right="1134"/>
        <w:rPr>
          <w:rStyle w:val="default"/>
          <w:rFonts w:cs="FrankRuehl"/>
          <w:vanish/>
          <w:sz w:val="22"/>
          <w:szCs w:val="22"/>
          <w:shd w:val="clear" w:color="auto" w:fill="FFFF99"/>
          <w:rtl/>
        </w:rPr>
      </w:pPr>
      <w:r w:rsidRPr="009519E1">
        <w:rPr>
          <w:rStyle w:val="big-number"/>
          <w:rFonts w:cs="FrankRuehl"/>
          <w:vanish/>
          <w:sz w:val="22"/>
          <w:szCs w:val="22"/>
          <w:shd w:val="clear" w:color="auto" w:fill="FFFF99"/>
          <w:rtl/>
        </w:rPr>
        <w:t>4.</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סניגור החייב בנסיעות מחוץ לתחום הרשות המקומית שבו נמצא משרדו זכאי לקבל, </w:t>
      </w:r>
      <w:r w:rsidR="006A3734" w:rsidRPr="009519E1">
        <w:rPr>
          <w:rStyle w:val="default"/>
          <w:rFonts w:cs="FrankRuehl" w:hint="cs"/>
          <w:strike/>
          <w:vanish/>
          <w:sz w:val="22"/>
          <w:szCs w:val="22"/>
          <w:shd w:val="clear" w:color="auto" w:fill="FFFF99"/>
          <w:rtl/>
        </w:rPr>
        <w:t>לפי בחירתו,</w:t>
      </w:r>
      <w:r w:rsidR="006A3734"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shd w:val="clear" w:color="auto" w:fill="FFFF99"/>
          <w:rtl/>
        </w:rPr>
        <w:t xml:space="preserve">הוצאות נסיעה </w:t>
      </w:r>
      <w:r w:rsidRPr="009519E1">
        <w:rPr>
          <w:rStyle w:val="default"/>
          <w:rFonts w:cs="FrankRuehl" w:hint="cs"/>
          <w:strike/>
          <w:vanish/>
          <w:sz w:val="22"/>
          <w:szCs w:val="22"/>
          <w:shd w:val="clear" w:color="auto" w:fill="FFFF99"/>
          <w:rtl/>
        </w:rPr>
        <w:t>לפי</w:t>
      </w:r>
      <w:r w:rsidR="00F91BF7" w:rsidRPr="009519E1">
        <w:rPr>
          <w:rStyle w:val="default"/>
          <w:rFonts w:cs="FrankRuehl" w:hint="cs"/>
          <w:strike/>
          <w:vanish/>
          <w:sz w:val="22"/>
          <w:szCs w:val="22"/>
          <w:shd w:val="clear" w:color="auto" w:fill="FFFF99"/>
          <w:rtl/>
        </w:rPr>
        <w:t xml:space="preserve"> (תעריף מוניות)</w:t>
      </w:r>
      <w:r w:rsidR="007F33B8" w:rsidRPr="009519E1">
        <w:rPr>
          <w:rStyle w:val="default"/>
          <w:rFonts w:cs="FrankRuehl" w:hint="cs"/>
          <w:strike/>
          <w:vanish/>
          <w:sz w:val="22"/>
          <w:szCs w:val="22"/>
          <w:shd w:val="clear" w:color="auto" w:fill="FFFF99"/>
          <w:rtl/>
        </w:rPr>
        <w:t xml:space="preserve"> או תעריף ההשתתפות של המדינה בהוצאות של עובד המדינה שהוא פקיד נדרש</w:t>
      </w:r>
      <w:r w:rsidRPr="009519E1">
        <w:rPr>
          <w:rStyle w:val="default"/>
          <w:rFonts w:cs="FrankRuehl" w:hint="cs"/>
          <w:vanish/>
          <w:sz w:val="22"/>
          <w:szCs w:val="22"/>
          <w:shd w:val="clear" w:color="auto" w:fill="FFFF99"/>
          <w:rtl/>
        </w:rPr>
        <w:t xml:space="preserve"> </w:t>
      </w:r>
      <w:r w:rsidR="001D04D3" w:rsidRPr="009519E1">
        <w:rPr>
          <w:rStyle w:val="default"/>
          <w:rFonts w:cs="FrankRuehl" w:hint="cs"/>
          <w:vanish/>
          <w:sz w:val="22"/>
          <w:szCs w:val="22"/>
          <w:u w:val="single"/>
          <w:shd w:val="clear" w:color="auto" w:fill="FFFF99"/>
          <w:rtl/>
        </w:rPr>
        <w:t xml:space="preserve">לפי </w:t>
      </w:r>
      <w:r w:rsidRPr="009519E1">
        <w:rPr>
          <w:rStyle w:val="default"/>
          <w:rFonts w:cs="FrankRuehl" w:hint="cs"/>
          <w:vanish/>
          <w:sz w:val="22"/>
          <w:szCs w:val="22"/>
          <w:u w:val="single"/>
          <w:shd w:val="clear" w:color="auto" w:fill="FFFF99"/>
          <w:rtl/>
        </w:rPr>
        <w:t>התעריף המשולם לנותני שירותים שקבע הממונה על השכר</w:t>
      </w:r>
      <w:r w:rsidRPr="009519E1">
        <w:rPr>
          <w:rStyle w:val="default"/>
          <w:rFonts w:cs="FrankRuehl" w:hint="cs"/>
          <w:vanish/>
          <w:sz w:val="22"/>
          <w:szCs w:val="22"/>
          <w:shd w:val="clear" w:color="auto" w:fill="FFFF99"/>
          <w:rtl/>
        </w:rPr>
        <w:t>.</w:t>
      </w:r>
    </w:p>
    <w:p w:rsidR="0009157F" w:rsidRPr="009519E1" w:rsidRDefault="0009157F" w:rsidP="00841569">
      <w:pPr>
        <w:pStyle w:val="P00"/>
        <w:spacing w:before="0"/>
        <w:ind w:left="0" w:right="1134"/>
        <w:rPr>
          <w:rStyle w:val="default"/>
          <w:rFonts w:cs="FrankRuehl"/>
          <w:vanish/>
          <w:sz w:val="22"/>
          <w:szCs w:val="22"/>
          <w:shd w:val="clear" w:color="auto" w:fill="FFFF99"/>
          <w:rtl/>
        </w:rPr>
      </w:pPr>
      <w:r w:rsidRPr="009519E1">
        <w:rPr>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ב)</w:t>
      </w:r>
      <w:r w:rsidRPr="009519E1">
        <w:rPr>
          <w:rStyle w:val="default"/>
          <w:rFonts w:cs="FrankRuehl"/>
          <w:vanish/>
          <w:sz w:val="22"/>
          <w:szCs w:val="22"/>
          <w:shd w:val="clear" w:color="auto" w:fill="FFFF99"/>
          <w:rtl/>
        </w:rPr>
        <w:tab/>
      </w:r>
      <w:r w:rsidRPr="009519E1">
        <w:rPr>
          <w:rStyle w:val="default"/>
          <w:rFonts w:cs="FrankRuehl" w:hint="cs"/>
          <w:strike/>
          <w:vanish/>
          <w:sz w:val="22"/>
          <w:szCs w:val="22"/>
          <w:shd w:val="clear" w:color="auto" w:fill="FFFF99"/>
          <w:rtl/>
        </w:rPr>
        <w:t xml:space="preserve">הוראות </w:t>
      </w:r>
      <w:r w:rsidR="00841569" w:rsidRPr="009519E1">
        <w:rPr>
          <w:rStyle w:val="default"/>
          <w:rFonts w:cs="FrankRuehl" w:hint="cs"/>
          <w:strike/>
          <w:vanish/>
          <w:sz w:val="22"/>
          <w:szCs w:val="22"/>
          <w:shd w:val="clear" w:color="auto" w:fill="FFFF99"/>
          <w:rtl/>
        </w:rPr>
        <w:t>תקנה זו</w:t>
      </w:r>
      <w:r w:rsidRPr="009519E1">
        <w:rPr>
          <w:rStyle w:val="default"/>
          <w:rFonts w:cs="FrankRuehl" w:hint="cs"/>
          <w:vanish/>
          <w:sz w:val="22"/>
          <w:szCs w:val="22"/>
          <w:shd w:val="clear" w:color="auto" w:fill="FFFF99"/>
          <w:rtl/>
        </w:rPr>
        <w:t xml:space="preserve"> </w:t>
      </w:r>
      <w:r w:rsidR="00AD14A7" w:rsidRPr="009519E1">
        <w:rPr>
          <w:rStyle w:val="default"/>
          <w:rFonts w:cs="FrankRuehl" w:hint="cs"/>
          <w:vanish/>
          <w:sz w:val="22"/>
          <w:szCs w:val="22"/>
          <w:u w:val="single"/>
          <w:shd w:val="clear" w:color="auto" w:fill="FFFF99"/>
          <w:rtl/>
        </w:rPr>
        <w:t xml:space="preserve">הוראות תקנת משנה (א) </w:t>
      </w:r>
      <w:r w:rsidRPr="009519E1">
        <w:rPr>
          <w:rStyle w:val="default"/>
          <w:rFonts w:cs="FrankRuehl" w:hint="cs"/>
          <w:vanish/>
          <w:sz w:val="22"/>
          <w:szCs w:val="22"/>
          <w:shd w:val="clear" w:color="auto" w:fill="FFFF99"/>
          <w:rtl/>
        </w:rPr>
        <w:t xml:space="preserve">לא יחולו על מי שקיבל </w:t>
      </w:r>
      <w:r w:rsidR="00841569" w:rsidRPr="009519E1">
        <w:rPr>
          <w:rStyle w:val="default"/>
          <w:rFonts w:cs="FrankRuehl" w:hint="cs"/>
          <w:strike/>
          <w:vanish/>
          <w:sz w:val="22"/>
          <w:szCs w:val="22"/>
          <w:shd w:val="clear" w:color="auto" w:fill="FFFF99"/>
          <w:rtl/>
        </w:rPr>
        <w:t>הוצאות נסיעה במסגרת מתן שירות כאמור בתקנה 1(א)(5)</w:t>
      </w:r>
      <w:r w:rsidR="00841569" w:rsidRPr="009519E1">
        <w:rPr>
          <w:rStyle w:val="default"/>
          <w:rFonts w:cs="FrankRuehl" w:hint="cs"/>
          <w:vanish/>
          <w:sz w:val="22"/>
          <w:szCs w:val="22"/>
          <w:shd w:val="clear" w:color="auto" w:fill="FFFF99"/>
          <w:rtl/>
        </w:rPr>
        <w:t xml:space="preserve"> </w:t>
      </w:r>
      <w:r w:rsidR="001264E4" w:rsidRPr="009519E1">
        <w:rPr>
          <w:rStyle w:val="default"/>
          <w:rFonts w:cs="FrankRuehl" w:hint="cs"/>
          <w:vanish/>
          <w:sz w:val="22"/>
          <w:szCs w:val="22"/>
          <w:u w:val="single"/>
          <w:shd w:val="clear" w:color="auto" w:fill="FFFF99"/>
          <w:rtl/>
        </w:rPr>
        <w:t>תשלום בעד שעות נסיעה</w:t>
      </w:r>
      <w:r w:rsidRPr="009519E1">
        <w:rPr>
          <w:rStyle w:val="default"/>
          <w:rFonts w:cs="FrankRuehl" w:hint="cs"/>
          <w:vanish/>
          <w:sz w:val="22"/>
          <w:szCs w:val="22"/>
          <w:u w:val="single"/>
          <w:shd w:val="clear" w:color="auto" w:fill="FFFF99"/>
          <w:rtl/>
        </w:rPr>
        <w:t xml:space="preserve"> במסגרת מתן שירות כאמור בתקנה 1(א)(5א)</w:t>
      </w:r>
      <w:r w:rsidRPr="009519E1">
        <w:rPr>
          <w:rStyle w:val="default"/>
          <w:rFonts w:cs="FrankRuehl" w:hint="cs"/>
          <w:vanish/>
          <w:sz w:val="22"/>
          <w:szCs w:val="22"/>
          <w:shd w:val="clear" w:color="auto" w:fill="FFFF99"/>
          <w:rtl/>
        </w:rPr>
        <w:t>.</w:t>
      </w:r>
    </w:p>
    <w:p w:rsidR="0009157F" w:rsidRPr="00EE01AA" w:rsidRDefault="0009157F" w:rsidP="00EE01AA">
      <w:pPr>
        <w:pStyle w:val="P00"/>
        <w:spacing w:before="0"/>
        <w:ind w:left="0" w:right="1134"/>
        <w:rPr>
          <w:rStyle w:val="default"/>
          <w:rFonts w:cs="FrankRuehl" w:hint="cs"/>
          <w:sz w:val="2"/>
          <w:szCs w:val="2"/>
          <w:highlight w:val="yellow"/>
          <w:u w:val="single"/>
          <w:rtl/>
        </w:rPr>
      </w:pPr>
      <w:r w:rsidRPr="009519E1">
        <w:rPr>
          <w:vanish/>
          <w:sz w:val="22"/>
          <w:szCs w:val="22"/>
          <w:shd w:val="clear" w:color="auto" w:fill="FFFF99"/>
          <w:rtl/>
        </w:rPr>
        <w:tab/>
      </w:r>
      <w:r w:rsidRPr="009519E1">
        <w:rPr>
          <w:rStyle w:val="default"/>
          <w:rFonts w:cs="FrankRuehl"/>
          <w:vanish/>
          <w:sz w:val="22"/>
          <w:szCs w:val="22"/>
          <w:u w:val="single"/>
          <w:shd w:val="clear" w:color="auto" w:fill="FFFF99"/>
          <w:rtl/>
        </w:rPr>
        <w:t>(</w:t>
      </w:r>
      <w:r w:rsidRPr="009519E1">
        <w:rPr>
          <w:rStyle w:val="default"/>
          <w:rFonts w:cs="FrankRuehl" w:hint="cs"/>
          <w:vanish/>
          <w:sz w:val="22"/>
          <w:szCs w:val="22"/>
          <w:u w:val="single"/>
          <w:shd w:val="clear" w:color="auto" w:fill="FFFF99"/>
          <w:rtl/>
        </w:rPr>
        <w:t>ג)</w:t>
      </w:r>
      <w:r w:rsidRPr="009519E1">
        <w:rPr>
          <w:rStyle w:val="default"/>
          <w:rFonts w:cs="FrankRuehl"/>
          <w:vanish/>
          <w:sz w:val="22"/>
          <w:szCs w:val="22"/>
          <w:u w:val="single"/>
          <w:shd w:val="clear" w:color="auto" w:fill="FFFF99"/>
          <w:rtl/>
        </w:rPr>
        <w:tab/>
      </w:r>
      <w:r w:rsidRPr="009519E1">
        <w:rPr>
          <w:rStyle w:val="default"/>
          <w:rFonts w:cs="FrankRuehl" w:hint="cs"/>
          <w:vanish/>
          <w:sz w:val="22"/>
          <w:szCs w:val="22"/>
          <w:u w:val="single"/>
          <w:shd w:val="clear" w:color="auto" w:fill="FFFF99"/>
          <w:rtl/>
        </w:rPr>
        <w:t>הסניגור הציבורי המחוזי רשאי, באישור הסניגור הציבורי הארצי, לאשר מראש תשלום החזר הוצאות נסיעה במונית מיוחדת, מטע</w:t>
      </w:r>
      <w:r w:rsidRPr="009519E1">
        <w:rPr>
          <w:rStyle w:val="default"/>
          <w:rFonts w:cs="FrankRuehl"/>
          <w:vanish/>
          <w:sz w:val="22"/>
          <w:szCs w:val="22"/>
          <w:u w:val="single"/>
          <w:shd w:val="clear" w:color="auto" w:fill="FFFF99"/>
          <w:rtl/>
        </w:rPr>
        <w:t>מ</w:t>
      </w:r>
      <w:r w:rsidRPr="009519E1">
        <w:rPr>
          <w:rStyle w:val="default"/>
          <w:rFonts w:cs="FrankRuehl" w:hint="cs"/>
          <w:vanish/>
          <w:sz w:val="22"/>
          <w:szCs w:val="22"/>
          <w:u w:val="single"/>
          <w:shd w:val="clear" w:color="auto" w:fill="FFFF99"/>
          <w:rtl/>
        </w:rPr>
        <w:t>ים של הגנה על בטחונו האישי של הסניגור הציבורי.</w:t>
      </w:r>
      <w:bookmarkEnd w:id="8"/>
    </w:p>
    <w:p w:rsidR="005A088A" w:rsidRDefault="005A088A" w:rsidP="009254C9">
      <w:pPr>
        <w:pStyle w:val="P00"/>
        <w:spacing w:before="72"/>
        <w:ind w:left="0" w:right="1134"/>
        <w:rPr>
          <w:rStyle w:val="default"/>
          <w:rFonts w:cs="FrankRuehl"/>
          <w:rtl/>
        </w:rPr>
      </w:pPr>
      <w:bookmarkStart w:id="9" w:name="Seif6"/>
      <w:bookmarkEnd w:id="9"/>
      <w:r>
        <w:rPr>
          <w:lang w:val="he-IL"/>
        </w:rPr>
        <w:pict>
          <v:rect id="_x0000_s2064" style="position:absolute;left:0;text-align:left;margin-left:464.5pt;margin-top:8.05pt;width:75.05pt;height:22.9pt;z-index:251654656" o:allowincell="f" filled="f" stroked="f" strokecolor="lime" strokeweight=".25pt">
            <v:textbox inset="0,0,0,0">
              <w:txbxContent>
                <w:p w:rsidR="005A088A" w:rsidRDefault="005A088A">
                  <w:pPr>
                    <w:spacing w:line="160" w:lineRule="exact"/>
                    <w:jc w:val="left"/>
                    <w:rPr>
                      <w:rFonts w:cs="Miriam"/>
                      <w:noProof/>
                      <w:szCs w:val="18"/>
                      <w:rtl/>
                    </w:rPr>
                  </w:pPr>
                  <w:r>
                    <w:rPr>
                      <w:rFonts w:cs="Miriam"/>
                      <w:szCs w:val="18"/>
                      <w:rtl/>
                    </w:rPr>
                    <w:t>ע</w:t>
                  </w:r>
                  <w:r>
                    <w:rPr>
                      <w:rFonts w:cs="Miriam" w:hint="cs"/>
                      <w:szCs w:val="18"/>
                      <w:rtl/>
                    </w:rPr>
                    <w:t>דכון סכומים</w:t>
                  </w:r>
                </w:p>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הסכומים הנקובים בתקנה 1 ישתנו ב-1 בינואר של כל שנה (להלן </w:t>
      </w:r>
      <w:r w:rsidR="009254C9">
        <w:rPr>
          <w:rStyle w:val="default"/>
          <w:rFonts w:cs="FrankRuehl" w:hint="cs"/>
          <w:rtl/>
        </w:rPr>
        <w:t>-</w:t>
      </w:r>
      <w:r>
        <w:rPr>
          <w:rStyle w:val="default"/>
          <w:rFonts w:cs="FrankRuehl" w:hint="cs"/>
          <w:rtl/>
        </w:rPr>
        <w:t xml:space="preserve"> יום השינוי), לפי שיעור עליית המדד החדש לעומת המדד היסודי.</w:t>
      </w:r>
    </w:p>
    <w:p w:rsidR="005A088A" w:rsidRDefault="005A088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בתקנה זו </w:t>
      </w:r>
      <w:r w:rsidR="009254C9">
        <w:rPr>
          <w:rStyle w:val="default"/>
          <w:rFonts w:cs="FrankRuehl"/>
          <w:rtl/>
        </w:rPr>
        <w:t>–</w:t>
      </w:r>
    </w:p>
    <w:p w:rsidR="005A088A" w:rsidRDefault="005A088A" w:rsidP="00925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9254C9">
        <w:rPr>
          <w:rStyle w:val="default"/>
          <w:rFonts w:cs="FrankRuehl" w:hint="cs"/>
          <w:rtl/>
        </w:rPr>
        <w:t>-</w:t>
      </w:r>
      <w:r>
        <w:rPr>
          <w:rStyle w:val="default"/>
          <w:rFonts w:cs="FrankRuehl" w:hint="cs"/>
          <w:rtl/>
        </w:rPr>
        <w:t xml:space="preserve"> מדד המחירים לצרכן שמפרסמת הל</w:t>
      </w:r>
      <w:r>
        <w:rPr>
          <w:rStyle w:val="default"/>
          <w:rFonts w:cs="FrankRuehl"/>
          <w:rtl/>
        </w:rPr>
        <w:t>ש</w:t>
      </w:r>
      <w:r>
        <w:rPr>
          <w:rStyle w:val="default"/>
          <w:rFonts w:cs="FrankRuehl" w:hint="cs"/>
          <w:rtl/>
        </w:rPr>
        <w:t>כה המרכזית</w:t>
      </w:r>
      <w:r>
        <w:rPr>
          <w:rStyle w:val="default"/>
          <w:rFonts w:cs="FrankRuehl"/>
          <w:rtl/>
        </w:rPr>
        <w:t xml:space="preserve"> </w:t>
      </w:r>
      <w:r>
        <w:rPr>
          <w:rStyle w:val="default"/>
          <w:rFonts w:cs="FrankRuehl" w:hint="cs"/>
          <w:rtl/>
        </w:rPr>
        <w:t>לסטטיסטיקה;</w:t>
      </w:r>
    </w:p>
    <w:p w:rsidR="005A088A" w:rsidRDefault="005A088A" w:rsidP="00925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החדש" </w:t>
      </w:r>
      <w:r w:rsidR="009254C9">
        <w:rPr>
          <w:rStyle w:val="default"/>
          <w:rFonts w:cs="FrankRuehl" w:hint="cs"/>
          <w:rtl/>
        </w:rPr>
        <w:t>-</w:t>
      </w:r>
      <w:r>
        <w:rPr>
          <w:rStyle w:val="default"/>
          <w:rFonts w:cs="FrankRuehl" w:hint="cs"/>
          <w:rtl/>
        </w:rPr>
        <w:t xml:space="preserve"> המדד שפורסם לאחרונה לפני יום השינוי;</w:t>
      </w:r>
    </w:p>
    <w:p w:rsidR="005A088A" w:rsidRDefault="005A088A" w:rsidP="009254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המדד היסודי" </w:t>
      </w:r>
      <w:r w:rsidR="009254C9">
        <w:rPr>
          <w:rStyle w:val="default"/>
          <w:rFonts w:cs="FrankRuehl" w:hint="cs"/>
          <w:rtl/>
        </w:rPr>
        <w:t>-</w:t>
      </w:r>
      <w:r>
        <w:rPr>
          <w:rStyle w:val="default"/>
          <w:rFonts w:cs="FrankRuehl" w:hint="cs"/>
          <w:rtl/>
        </w:rPr>
        <w:t xml:space="preserve"> המדד שפורסם לאחרונה, לפני יום השינוי</w:t>
      </w:r>
      <w:r>
        <w:rPr>
          <w:rStyle w:val="default"/>
          <w:rFonts w:cs="FrankRuehl"/>
          <w:rtl/>
        </w:rPr>
        <w:t xml:space="preserve"> </w:t>
      </w:r>
      <w:r>
        <w:rPr>
          <w:rStyle w:val="default"/>
          <w:rFonts w:cs="FrankRuehl" w:hint="cs"/>
          <w:rtl/>
        </w:rPr>
        <w:t>הקודם.</w:t>
      </w:r>
    </w:p>
    <w:p w:rsidR="005A088A" w:rsidRDefault="005A088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סכום שהשתנה כאמור בתקנת משנה (א), יעוגל לשקל החדש השלם הקרוב; סכום של חצי שקל חדש יעוגל כלפי מעלה.</w:t>
      </w:r>
    </w:p>
    <w:p w:rsidR="005A088A" w:rsidRDefault="005A088A">
      <w:pPr>
        <w:pStyle w:val="P00"/>
        <w:spacing w:before="72"/>
        <w:ind w:left="0" w:right="1134"/>
        <w:rPr>
          <w:rStyle w:val="default"/>
          <w:rFonts w:cs="FrankRuehl" w:hint="cs"/>
          <w:rtl/>
        </w:rPr>
      </w:pPr>
      <w:r>
        <w:rPr>
          <w:lang w:val="he-IL"/>
        </w:rPr>
        <w:pict>
          <v:rect id="_x0000_s2065" style="position:absolute;left:0;text-align:left;margin-left:464.5pt;margin-top:8.05pt;width:75.05pt;height:11.6pt;z-index:251655680" o:allowincell="f" filled="f" stroked="f" strokecolor="lime" strokeweight=".25pt">
            <v:textbox inset="0,0,0,0">
              <w:txbxContent>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"ט תשנ"ח</w:t>
                  </w:r>
                  <w:r w:rsidR="009254C9">
                    <w:rPr>
                      <w:rFonts w:cs="Miriam" w:hint="cs"/>
                      <w:szCs w:val="18"/>
                      <w:rtl/>
                    </w:rPr>
                    <w:t>-</w:t>
                  </w:r>
                  <w:r>
                    <w:rPr>
                      <w:rFonts w:cs="Miriam" w:hint="cs"/>
                      <w:szCs w:val="18"/>
                      <w:rtl/>
                    </w:rPr>
                    <w:t>199</w:t>
                  </w:r>
                  <w:r>
                    <w:rPr>
                      <w:rFonts w:cs="Miriam"/>
                      <w:szCs w:val="18"/>
                      <w:rtl/>
                    </w:rPr>
                    <w:t>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הכללי של משרד המשפטים יפרסם ברשומות את הסכומים הנקובים בתקנה 1, כפי שהשתנו עקב האמור בתקנה זו.</w:t>
      </w:r>
    </w:p>
    <w:p w:rsidR="00D03C69" w:rsidRPr="009519E1" w:rsidRDefault="00D03C69" w:rsidP="004F55D8">
      <w:pPr>
        <w:pStyle w:val="P00"/>
        <w:spacing w:before="0"/>
        <w:ind w:left="0" w:right="1134"/>
        <w:rPr>
          <w:rFonts w:hint="cs"/>
          <w:b/>
          <w:bCs/>
          <w:vanish/>
          <w:szCs w:val="20"/>
          <w:shd w:val="clear" w:color="auto" w:fill="FFFF99"/>
          <w:rtl/>
        </w:rPr>
      </w:pPr>
      <w:bookmarkStart w:id="10" w:name="Rov14"/>
      <w:r w:rsidRPr="009519E1">
        <w:rPr>
          <w:rFonts w:hint="cs"/>
          <w:vanish/>
          <w:color w:val="FF0000"/>
          <w:szCs w:val="20"/>
          <w:shd w:val="clear" w:color="auto" w:fill="FFFF99"/>
          <w:rtl/>
        </w:rPr>
        <w:t xml:space="preserve">מיום </w:t>
      </w:r>
      <w:r w:rsidR="004F55D8" w:rsidRPr="009519E1">
        <w:rPr>
          <w:rFonts w:hint="cs"/>
          <w:vanish/>
          <w:color w:val="FF0000"/>
          <w:szCs w:val="20"/>
          <w:shd w:val="clear" w:color="auto" w:fill="FFFF99"/>
          <w:rtl/>
        </w:rPr>
        <w:t>15</w:t>
      </w:r>
      <w:r w:rsidRPr="009519E1">
        <w:rPr>
          <w:rFonts w:hint="cs"/>
          <w:vanish/>
          <w:color w:val="FF0000"/>
          <w:szCs w:val="20"/>
          <w:shd w:val="clear" w:color="auto" w:fill="FFFF99"/>
          <w:rtl/>
        </w:rPr>
        <w:t>.</w:t>
      </w:r>
      <w:r w:rsidR="004F55D8" w:rsidRPr="009519E1">
        <w:rPr>
          <w:rFonts w:hint="cs"/>
          <w:vanish/>
          <w:color w:val="FF0000"/>
          <w:szCs w:val="20"/>
          <w:shd w:val="clear" w:color="auto" w:fill="FFFF99"/>
          <w:rtl/>
        </w:rPr>
        <w:t>1</w:t>
      </w:r>
      <w:r w:rsidRPr="009519E1">
        <w:rPr>
          <w:rFonts w:hint="cs"/>
          <w:vanish/>
          <w:color w:val="FF0000"/>
          <w:szCs w:val="20"/>
          <w:shd w:val="clear" w:color="auto" w:fill="FFFF99"/>
          <w:rtl/>
        </w:rPr>
        <w:t>.</w:t>
      </w:r>
      <w:r w:rsidR="004F55D8" w:rsidRPr="009519E1">
        <w:rPr>
          <w:rFonts w:hint="cs"/>
          <w:vanish/>
          <w:color w:val="FF0000"/>
          <w:szCs w:val="20"/>
          <w:shd w:val="clear" w:color="auto" w:fill="FFFF99"/>
          <w:rtl/>
        </w:rPr>
        <w:t>1998</w:t>
      </w:r>
    </w:p>
    <w:p w:rsidR="00D03C69" w:rsidRPr="009519E1" w:rsidRDefault="002642BA" w:rsidP="00E019B1">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ת"ט</w:t>
      </w:r>
      <w:r w:rsidR="00E019B1" w:rsidRPr="009519E1">
        <w:rPr>
          <w:rFonts w:hint="cs"/>
          <w:b/>
          <w:bCs/>
          <w:vanish/>
          <w:szCs w:val="20"/>
          <w:shd w:val="clear" w:color="auto" w:fill="FFFF99"/>
          <w:rtl/>
        </w:rPr>
        <w:t xml:space="preserve"> תשנ"ח</w:t>
      </w:r>
      <w:r w:rsidR="00D03C69" w:rsidRPr="009519E1">
        <w:rPr>
          <w:rFonts w:hint="cs"/>
          <w:b/>
          <w:bCs/>
          <w:vanish/>
          <w:szCs w:val="20"/>
          <w:shd w:val="clear" w:color="auto" w:fill="FFFF99"/>
          <w:rtl/>
        </w:rPr>
        <w:t>-</w:t>
      </w:r>
      <w:r w:rsidR="00E019B1" w:rsidRPr="009519E1">
        <w:rPr>
          <w:rFonts w:hint="cs"/>
          <w:b/>
          <w:bCs/>
          <w:vanish/>
          <w:szCs w:val="20"/>
          <w:shd w:val="clear" w:color="auto" w:fill="FFFF99"/>
          <w:rtl/>
        </w:rPr>
        <w:t>1998</w:t>
      </w:r>
    </w:p>
    <w:p w:rsidR="00D03C69" w:rsidRPr="009519E1" w:rsidRDefault="00D03C69" w:rsidP="00E019B1">
      <w:pPr>
        <w:pStyle w:val="P00"/>
        <w:spacing w:before="0"/>
        <w:ind w:left="0" w:right="1134"/>
        <w:rPr>
          <w:rFonts w:hint="cs"/>
          <w:vanish/>
          <w:szCs w:val="20"/>
          <w:shd w:val="clear" w:color="auto" w:fill="FFFF99"/>
          <w:rtl/>
        </w:rPr>
      </w:pPr>
      <w:hyperlink r:id="rId37" w:history="1">
        <w:r w:rsidRPr="009519E1">
          <w:rPr>
            <w:rStyle w:val="Hyperlink"/>
            <w:rFonts w:hint="cs"/>
            <w:vanish/>
            <w:szCs w:val="20"/>
            <w:shd w:val="clear" w:color="auto" w:fill="FFFF99"/>
            <w:rtl/>
          </w:rPr>
          <w:t>ק"ת תשנ"ו מס' 5766</w:t>
        </w:r>
      </w:hyperlink>
      <w:r w:rsidRPr="009519E1">
        <w:rPr>
          <w:rFonts w:hint="cs"/>
          <w:vanish/>
          <w:szCs w:val="20"/>
          <w:shd w:val="clear" w:color="auto" w:fill="FFFF99"/>
          <w:rtl/>
        </w:rPr>
        <w:t xml:space="preserve"> מיום </w:t>
      </w:r>
      <w:r w:rsidR="00E019B1" w:rsidRPr="009519E1">
        <w:rPr>
          <w:rFonts w:hint="cs"/>
          <w:vanish/>
          <w:szCs w:val="20"/>
          <w:shd w:val="clear" w:color="auto" w:fill="FFFF99"/>
          <w:rtl/>
        </w:rPr>
        <w:t>15</w:t>
      </w:r>
      <w:r w:rsidRPr="009519E1">
        <w:rPr>
          <w:rFonts w:hint="cs"/>
          <w:vanish/>
          <w:szCs w:val="20"/>
          <w:shd w:val="clear" w:color="auto" w:fill="FFFF99"/>
          <w:rtl/>
        </w:rPr>
        <w:t>.</w:t>
      </w:r>
      <w:r w:rsidR="00E019B1" w:rsidRPr="009519E1">
        <w:rPr>
          <w:rFonts w:hint="cs"/>
          <w:vanish/>
          <w:szCs w:val="20"/>
          <w:shd w:val="clear" w:color="auto" w:fill="FFFF99"/>
          <w:rtl/>
        </w:rPr>
        <w:t>1</w:t>
      </w:r>
      <w:r w:rsidRPr="009519E1">
        <w:rPr>
          <w:rFonts w:hint="cs"/>
          <w:vanish/>
          <w:szCs w:val="20"/>
          <w:shd w:val="clear" w:color="auto" w:fill="FFFF99"/>
          <w:rtl/>
        </w:rPr>
        <w:t xml:space="preserve">.1998 עמ' </w:t>
      </w:r>
      <w:r w:rsidR="00E019B1" w:rsidRPr="009519E1">
        <w:rPr>
          <w:rFonts w:hint="cs"/>
          <w:vanish/>
          <w:szCs w:val="20"/>
          <w:shd w:val="clear" w:color="auto" w:fill="FFFF99"/>
          <w:rtl/>
        </w:rPr>
        <w:t>326</w:t>
      </w:r>
    </w:p>
    <w:p w:rsidR="00455A9B" w:rsidRPr="009519E1" w:rsidRDefault="00455A9B" w:rsidP="002E1EE2">
      <w:pPr>
        <w:pStyle w:val="P00"/>
        <w:ind w:left="0" w:right="1134"/>
        <w:rPr>
          <w:rStyle w:val="default"/>
          <w:rFonts w:cs="FrankRuehl" w:hint="cs"/>
          <w:vanish/>
          <w:sz w:val="22"/>
          <w:szCs w:val="22"/>
          <w:shd w:val="clear" w:color="auto" w:fill="FFFF99"/>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ד)</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המנהל הכללי של משרד המשפטים יפרסם ברשומות את הסכומים הנקובים</w:t>
      </w:r>
      <w:r w:rsidR="006F413D" w:rsidRPr="009519E1">
        <w:rPr>
          <w:rStyle w:val="default"/>
          <w:rFonts w:cs="FrankRuehl" w:hint="cs"/>
          <w:vanish/>
          <w:sz w:val="22"/>
          <w:szCs w:val="22"/>
          <w:shd w:val="clear" w:color="auto" w:fill="FFFF99"/>
          <w:rtl/>
        </w:rPr>
        <w:t xml:space="preserve"> </w:t>
      </w:r>
      <w:r w:rsidR="006F413D" w:rsidRPr="009519E1">
        <w:rPr>
          <w:rStyle w:val="default"/>
          <w:rFonts w:cs="FrankRuehl" w:hint="cs"/>
          <w:strike/>
          <w:vanish/>
          <w:sz w:val="22"/>
          <w:szCs w:val="22"/>
          <w:shd w:val="clear" w:color="auto" w:fill="FFFF99"/>
          <w:rtl/>
        </w:rPr>
        <w:t>בתקנה 2</w:t>
      </w:r>
      <w:r w:rsidRPr="009519E1">
        <w:rPr>
          <w:rStyle w:val="default"/>
          <w:rFonts w:cs="FrankRuehl" w:hint="cs"/>
          <w:vanish/>
          <w:sz w:val="22"/>
          <w:szCs w:val="22"/>
          <w:shd w:val="clear" w:color="auto" w:fill="FFFF99"/>
          <w:rtl/>
        </w:rPr>
        <w:t xml:space="preserve"> </w:t>
      </w:r>
      <w:r w:rsidRPr="009519E1">
        <w:rPr>
          <w:rStyle w:val="default"/>
          <w:rFonts w:cs="FrankRuehl" w:hint="cs"/>
          <w:vanish/>
          <w:sz w:val="22"/>
          <w:szCs w:val="22"/>
          <w:u w:val="single"/>
          <w:shd w:val="clear" w:color="auto" w:fill="FFFF99"/>
          <w:rtl/>
        </w:rPr>
        <w:t>בתקנה 1</w:t>
      </w:r>
      <w:r w:rsidRPr="009519E1">
        <w:rPr>
          <w:rStyle w:val="default"/>
          <w:rFonts w:cs="FrankRuehl" w:hint="cs"/>
          <w:vanish/>
          <w:sz w:val="22"/>
          <w:szCs w:val="22"/>
          <w:shd w:val="clear" w:color="auto" w:fill="FFFF99"/>
          <w:rtl/>
        </w:rPr>
        <w:t>, כפי שהשתנו עקב האמור בתקנה זו.</w:t>
      </w:r>
    </w:p>
    <w:p w:rsidR="00455A9B" w:rsidRPr="009519E1" w:rsidRDefault="00455A9B" w:rsidP="00E019B1">
      <w:pPr>
        <w:pStyle w:val="P00"/>
        <w:spacing w:before="0"/>
        <w:ind w:left="0" w:right="1134"/>
        <w:rPr>
          <w:rFonts w:hint="cs"/>
          <w:vanish/>
          <w:szCs w:val="20"/>
          <w:shd w:val="clear" w:color="auto" w:fill="FFFF99"/>
          <w:rtl/>
        </w:rPr>
      </w:pPr>
    </w:p>
    <w:p w:rsidR="00B55BF6" w:rsidRPr="009519E1" w:rsidRDefault="00B55BF6" w:rsidP="00B55BF6">
      <w:pPr>
        <w:pStyle w:val="P00"/>
        <w:tabs>
          <w:tab w:val="clear" w:pos="6259"/>
        </w:tabs>
        <w:spacing w:before="0"/>
        <w:ind w:left="0" w:right="1134"/>
        <w:rPr>
          <w:rFonts w:hint="cs"/>
          <w:vanish/>
          <w:szCs w:val="20"/>
          <w:shd w:val="clear" w:color="auto" w:fill="FFFF99"/>
          <w:rtl/>
        </w:rPr>
      </w:pPr>
      <w:r w:rsidRPr="009519E1">
        <w:rPr>
          <w:rFonts w:hint="cs"/>
          <w:vanish/>
          <w:color w:val="FF0000"/>
          <w:szCs w:val="20"/>
          <w:shd w:val="clear" w:color="auto" w:fill="FFFF99"/>
          <w:rtl/>
        </w:rPr>
        <w:t>מיום 19.11.1998</w:t>
      </w:r>
    </w:p>
    <w:p w:rsidR="00B55BF6" w:rsidRPr="009519E1" w:rsidRDefault="00B55BF6" w:rsidP="00B55BF6">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תשנ"ט-1998</w:t>
      </w:r>
    </w:p>
    <w:p w:rsidR="00B55BF6" w:rsidRPr="009519E1" w:rsidRDefault="00B55BF6" w:rsidP="00B55BF6">
      <w:pPr>
        <w:pStyle w:val="P00"/>
        <w:spacing w:before="0"/>
        <w:ind w:left="0" w:right="1134"/>
        <w:rPr>
          <w:rFonts w:hint="cs"/>
          <w:vanish/>
          <w:szCs w:val="20"/>
          <w:shd w:val="clear" w:color="auto" w:fill="FFFF99"/>
          <w:rtl/>
        </w:rPr>
      </w:pPr>
      <w:hyperlink r:id="rId38"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Pr="009519E1">
        <w:rPr>
          <w:rFonts w:hint="cs"/>
          <w:vanish/>
          <w:szCs w:val="20"/>
          <w:shd w:val="clear" w:color="auto" w:fill="FFFF99"/>
          <w:rtl/>
        </w:rPr>
        <w:t xml:space="preserve"> מיום 19.11.1998 עמ' 72</w:t>
      </w:r>
    </w:p>
    <w:p w:rsidR="00B55BF6" w:rsidRPr="00EE01AA" w:rsidRDefault="00B55BF6" w:rsidP="009D42D9">
      <w:pPr>
        <w:pStyle w:val="P00"/>
        <w:ind w:left="0" w:right="1134"/>
        <w:rPr>
          <w:rFonts w:hint="cs"/>
          <w:sz w:val="2"/>
          <w:szCs w:val="2"/>
          <w:rtl/>
        </w:rPr>
      </w:pPr>
      <w:r w:rsidRPr="009519E1">
        <w:rPr>
          <w:rStyle w:val="default"/>
          <w:rFonts w:cs="FrankRuehl" w:hint="cs"/>
          <w:vanish/>
          <w:sz w:val="22"/>
          <w:szCs w:val="22"/>
          <w:shd w:val="clear" w:color="auto" w:fill="FFFF99"/>
          <w:rtl/>
        </w:rPr>
        <w:tab/>
      </w:r>
      <w:r w:rsidRPr="009519E1">
        <w:rPr>
          <w:rStyle w:val="default"/>
          <w:rFonts w:cs="FrankRuehl"/>
          <w:vanish/>
          <w:sz w:val="22"/>
          <w:szCs w:val="22"/>
          <w:shd w:val="clear" w:color="auto" w:fill="FFFF99"/>
          <w:rtl/>
        </w:rPr>
        <w:t>(</w:t>
      </w:r>
      <w:r w:rsidRPr="009519E1">
        <w:rPr>
          <w:rStyle w:val="default"/>
          <w:rFonts w:cs="FrankRuehl" w:hint="cs"/>
          <w:vanish/>
          <w:sz w:val="22"/>
          <w:szCs w:val="22"/>
          <w:shd w:val="clear" w:color="auto" w:fill="FFFF99"/>
          <w:rtl/>
        </w:rPr>
        <w:t>א)</w:t>
      </w:r>
      <w:r w:rsidRPr="009519E1">
        <w:rPr>
          <w:rStyle w:val="default"/>
          <w:rFonts w:cs="FrankRuehl"/>
          <w:vanish/>
          <w:sz w:val="22"/>
          <w:szCs w:val="22"/>
          <w:shd w:val="clear" w:color="auto" w:fill="FFFF99"/>
          <w:rtl/>
        </w:rPr>
        <w:tab/>
      </w:r>
      <w:r w:rsidRPr="009519E1">
        <w:rPr>
          <w:rStyle w:val="default"/>
          <w:rFonts w:cs="FrankRuehl" w:hint="cs"/>
          <w:vanish/>
          <w:sz w:val="22"/>
          <w:szCs w:val="22"/>
          <w:shd w:val="clear" w:color="auto" w:fill="FFFF99"/>
          <w:rtl/>
        </w:rPr>
        <w:t xml:space="preserve">הסכומים הנקובים בתקנה 1 ישתנו ב-1 בינואר </w:t>
      </w:r>
      <w:r w:rsidRPr="009519E1">
        <w:rPr>
          <w:rStyle w:val="default"/>
          <w:rFonts w:cs="FrankRuehl" w:hint="cs"/>
          <w:vanish/>
          <w:sz w:val="22"/>
          <w:szCs w:val="22"/>
          <w:u w:val="single"/>
          <w:shd w:val="clear" w:color="auto" w:fill="FFFF99"/>
          <w:rtl/>
        </w:rPr>
        <w:t>של כל שנה</w:t>
      </w:r>
      <w:r w:rsidRPr="009519E1">
        <w:rPr>
          <w:rStyle w:val="default"/>
          <w:rFonts w:cs="FrankRuehl" w:hint="cs"/>
          <w:vanish/>
          <w:sz w:val="22"/>
          <w:szCs w:val="22"/>
          <w:shd w:val="clear" w:color="auto" w:fill="FFFF99"/>
          <w:rtl/>
        </w:rPr>
        <w:t xml:space="preserve"> (להלן - יום השינוי), לפי שיעור עליית המדד החדש לעומת המדד היסודי.</w:t>
      </w:r>
      <w:bookmarkEnd w:id="10"/>
    </w:p>
    <w:p w:rsidR="005A088A" w:rsidRDefault="005A088A">
      <w:pPr>
        <w:pStyle w:val="P00"/>
        <w:spacing w:before="72"/>
        <w:ind w:left="0" w:right="1134"/>
        <w:rPr>
          <w:rStyle w:val="default"/>
          <w:rFonts w:cs="FrankRuehl" w:hint="cs"/>
          <w:rtl/>
        </w:rPr>
      </w:pPr>
      <w:bookmarkStart w:id="11" w:name="Seif7"/>
      <w:bookmarkEnd w:id="11"/>
      <w:r>
        <w:rPr>
          <w:lang w:val="he-IL"/>
        </w:rPr>
        <w:pict>
          <v:rect id="_x0000_s2066" style="position:absolute;left:0;text-align:left;margin-left:464.5pt;margin-top:8.05pt;width:75.05pt;height:26.8pt;z-index:251656704" o:allowincell="f" filled="f" stroked="f" strokecolor="lime" strokeweight=".25pt">
            <v:textbox inset="0,0,0,0">
              <w:txbxContent>
                <w:p w:rsidR="005A088A" w:rsidRDefault="005A088A">
                  <w:pPr>
                    <w:spacing w:line="160" w:lineRule="exact"/>
                    <w:jc w:val="left"/>
                    <w:rPr>
                      <w:rFonts w:cs="Miriam"/>
                      <w:noProof/>
                      <w:szCs w:val="18"/>
                      <w:rtl/>
                    </w:rPr>
                  </w:pPr>
                  <w:r>
                    <w:rPr>
                      <w:rFonts w:cs="Miriam"/>
                      <w:szCs w:val="18"/>
                      <w:rtl/>
                    </w:rPr>
                    <w:t>מ</w:t>
                  </w:r>
                  <w:r>
                    <w:rPr>
                      <w:rFonts w:cs="Miriam" w:hint="cs"/>
                      <w:szCs w:val="18"/>
                      <w:rtl/>
                    </w:rPr>
                    <w:t>ועד תשלום לסניגורים חיצוניים</w:t>
                  </w:r>
                </w:p>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תשס"ב</w:t>
                  </w:r>
                  <w:r w:rsidR="009254C9">
                    <w:rPr>
                      <w:rFonts w:cs="Miriam" w:hint="cs"/>
                      <w:szCs w:val="18"/>
                      <w:rtl/>
                    </w:rPr>
                    <w:t>-</w:t>
                  </w:r>
                  <w:r>
                    <w:rPr>
                      <w:rFonts w:cs="Miriam" w:hint="cs"/>
                      <w:szCs w:val="18"/>
                      <w:rtl/>
                    </w:rPr>
                    <w:t>2001</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סניגור ציבורי שאינו עובד לשכת הסניגוריה הציבורית, אשר הגיש בק</w:t>
      </w:r>
      <w:r>
        <w:rPr>
          <w:rStyle w:val="default"/>
          <w:rFonts w:cs="FrankRuehl"/>
          <w:rtl/>
        </w:rPr>
        <w:t>ש</w:t>
      </w:r>
      <w:r>
        <w:rPr>
          <w:rStyle w:val="default"/>
          <w:rFonts w:cs="FrankRuehl" w:hint="cs"/>
          <w:rtl/>
        </w:rPr>
        <w:t>ה לתשלום שכר טרחה המלווה בכל המסמכים המאמתים את דרך מתן הייצוג, יהיה זכאי לקבל את שכר הטרחה שקבע לו הסניגור הציבורי המחוזי או הסניגור הציבורי הארצי, לפי הענין, בתוך 60 ימים מהיום האחרון בחודש שבו הוגשה הבקשה, ובנסיבות מיוחדות, בתוך 90 ימים מהיום האמור, א</w:t>
      </w:r>
      <w:r>
        <w:rPr>
          <w:rStyle w:val="default"/>
          <w:rFonts w:cs="FrankRuehl"/>
          <w:rtl/>
        </w:rPr>
        <w:t xml:space="preserve">ם </w:t>
      </w:r>
      <w:r>
        <w:rPr>
          <w:rStyle w:val="default"/>
          <w:rFonts w:cs="FrankRuehl" w:hint="cs"/>
          <w:rtl/>
        </w:rPr>
        <w:t>אישר זאת הסניגור הציבורי הארצי.</w:t>
      </w:r>
    </w:p>
    <w:p w:rsidR="00DF0E62" w:rsidRPr="009519E1" w:rsidRDefault="00DF0E62" w:rsidP="00DF0E62">
      <w:pPr>
        <w:pStyle w:val="P00"/>
        <w:tabs>
          <w:tab w:val="clear" w:pos="6259"/>
        </w:tabs>
        <w:spacing w:before="0"/>
        <w:ind w:left="0" w:right="1134"/>
        <w:rPr>
          <w:rFonts w:hint="cs"/>
          <w:vanish/>
          <w:szCs w:val="20"/>
          <w:shd w:val="clear" w:color="auto" w:fill="FFFF99"/>
          <w:rtl/>
        </w:rPr>
      </w:pPr>
      <w:bookmarkStart w:id="12" w:name="Rov15"/>
      <w:r w:rsidRPr="009519E1">
        <w:rPr>
          <w:rFonts w:hint="cs"/>
          <w:vanish/>
          <w:color w:val="FF0000"/>
          <w:szCs w:val="20"/>
          <w:shd w:val="clear" w:color="auto" w:fill="FFFF99"/>
          <w:rtl/>
        </w:rPr>
        <w:t>מיום 1.11.2001</w:t>
      </w:r>
    </w:p>
    <w:p w:rsidR="00DF0E62" w:rsidRPr="009519E1" w:rsidRDefault="00DF0E62" w:rsidP="00DF0E62">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תשס"ב-2001</w:t>
      </w:r>
    </w:p>
    <w:p w:rsidR="00DF0E62" w:rsidRPr="009519E1" w:rsidRDefault="00DF0E62" w:rsidP="003032AB">
      <w:pPr>
        <w:pStyle w:val="P00"/>
        <w:spacing w:before="0"/>
        <w:ind w:left="0" w:right="1134"/>
        <w:rPr>
          <w:rFonts w:hint="cs"/>
          <w:vanish/>
          <w:szCs w:val="20"/>
          <w:shd w:val="clear" w:color="auto" w:fill="FFFF99"/>
          <w:rtl/>
        </w:rPr>
      </w:pPr>
      <w:hyperlink r:id="rId39" w:history="1">
        <w:r w:rsidRPr="009519E1">
          <w:rPr>
            <w:rStyle w:val="Hyperlink"/>
            <w:vanish/>
            <w:szCs w:val="20"/>
            <w:shd w:val="clear" w:color="auto" w:fill="FFFF99"/>
            <w:rtl/>
          </w:rPr>
          <w:t>ק</w:t>
        </w:r>
        <w:r w:rsidRPr="009519E1">
          <w:rPr>
            <w:rStyle w:val="Hyperlink"/>
            <w:rFonts w:hint="cs"/>
            <w:vanish/>
            <w:szCs w:val="20"/>
            <w:shd w:val="clear" w:color="auto" w:fill="FFFF99"/>
            <w:rtl/>
          </w:rPr>
          <w:t>"ת תשס"ב מס' 6130</w:t>
        </w:r>
      </w:hyperlink>
      <w:r w:rsidRPr="009519E1">
        <w:rPr>
          <w:rFonts w:hint="cs"/>
          <w:vanish/>
          <w:szCs w:val="20"/>
          <w:shd w:val="clear" w:color="auto" w:fill="FFFF99"/>
          <w:rtl/>
        </w:rPr>
        <w:t xml:space="preserve"> מיום 1.11.2001 עמ' </w:t>
      </w:r>
      <w:r w:rsidR="003032AB" w:rsidRPr="009519E1">
        <w:rPr>
          <w:rFonts w:hint="cs"/>
          <w:vanish/>
          <w:szCs w:val="20"/>
          <w:shd w:val="clear" w:color="auto" w:fill="FFFF99"/>
          <w:rtl/>
        </w:rPr>
        <w:t>64</w:t>
      </w:r>
    </w:p>
    <w:p w:rsidR="00DF0E62" w:rsidRPr="001C76F3" w:rsidRDefault="00DF0E62" w:rsidP="001C76F3">
      <w:pPr>
        <w:pStyle w:val="P00"/>
        <w:spacing w:before="0"/>
        <w:ind w:left="0" w:right="1134"/>
        <w:rPr>
          <w:rStyle w:val="default"/>
          <w:rFonts w:cs="FrankRuehl"/>
          <w:sz w:val="2"/>
          <w:szCs w:val="2"/>
          <w:rtl/>
        </w:rPr>
      </w:pPr>
      <w:r w:rsidRPr="009519E1">
        <w:rPr>
          <w:rFonts w:hint="cs"/>
          <w:b/>
          <w:bCs/>
          <w:vanish/>
          <w:szCs w:val="20"/>
          <w:shd w:val="clear" w:color="auto" w:fill="FFFF99"/>
          <w:rtl/>
        </w:rPr>
        <w:t>הוספת תקנה 5א</w:t>
      </w:r>
      <w:bookmarkEnd w:id="12"/>
    </w:p>
    <w:p w:rsidR="005A088A" w:rsidRDefault="005A088A">
      <w:pPr>
        <w:pStyle w:val="P00"/>
        <w:spacing w:before="72"/>
        <w:ind w:left="0" w:right="1134"/>
        <w:rPr>
          <w:rStyle w:val="default"/>
          <w:rFonts w:cs="FrankRuehl" w:hint="cs"/>
          <w:rtl/>
        </w:rPr>
      </w:pPr>
      <w:bookmarkStart w:id="13" w:name="Seif8"/>
      <w:bookmarkEnd w:id="13"/>
      <w:r>
        <w:rPr>
          <w:lang w:val="he-IL"/>
        </w:rPr>
        <w:pict>
          <v:rect id="_x0000_s2067" style="position:absolute;left:0;text-align:left;margin-left:464.5pt;margin-top:8.05pt;width:75.05pt;height:28.4pt;z-index:251657728" o:allowincell="f" filled="f" stroked="f" strokecolor="lime" strokeweight=".25pt">
            <v:textbox inset="0,0,0,0">
              <w:txbxContent>
                <w:p w:rsidR="005A088A" w:rsidRDefault="005A088A">
                  <w:pPr>
                    <w:spacing w:line="160" w:lineRule="exact"/>
                    <w:jc w:val="left"/>
                    <w:rPr>
                      <w:rFonts w:cs="Miriam"/>
                      <w:noProof/>
                      <w:szCs w:val="18"/>
                      <w:rtl/>
                    </w:rPr>
                  </w:pPr>
                  <w:r>
                    <w:rPr>
                      <w:rFonts w:cs="Miriam"/>
                      <w:szCs w:val="18"/>
                      <w:rtl/>
                    </w:rPr>
                    <w:t>ש</w:t>
                  </w:r>
                  <w:r>
                    <w:rPr>
                      <w:rFonts w:cs="Miriam" w:hint="cs"/>
                      <w:szCs w:val="18"/>
                      <w:rtl/>
                    </w:rPr>
                    <w:t>כר טרחה על בסיס חודשי</w:t>
                  </w:r>
                </w:p>
                <w:p w:rsidR="005A088A" w:rsidRDefault="005A088A" w:rsidP="009254C9">
                  <w:pPr>
                    <w:spacing w:line="160" w:lineRule="exact"/>
                    <w:jc w:val="left"/>
                    <w:rPr>
                      <w:rFonts w:cs="Miriam"/>
                      <w:noProof/>
                      <w:szCs w:val="18"/>
                      <w:rtl/>
                    </w:rPr>
                  </w:pPr>
                  <w:r>
                    <w:rPr>
                      <w:rFonts w:cs="Miriam"/>
                      <w:szCs w:val="18"/>
                      <w:rtl/>
                    </w:rPr>
                    <w:t>ת</w:t>
                  </w:r>
                  <w:r>
                    <w:rPr>
                      <w:rFonts w:cs="Miriam" w:hint="cs"/>
                      <w:szCs w:val="18"/>
                      <w:rtl/>
                    </w:rPr>
                    <w:t>ק' תשנ"ט</w:t>
                  </w:r>
                  <w:r w:rsidR="009254C9">
                    <w:rPr>
                      <w:rFonts w:cs="Miriam" w:hint="cs"/>
                      <w:szCs w:val="18"/>
                      <w:rtl/>
                    </w:rPr>
                    <w:t>-</w:t>
                  </w:r>
                  <w:r>
                    <w:rPr>
                      <w:rFonts w:cs="Miriam" w:hint="cs"/>
                      <w:szCs w:val="18"/>
                      <w:rtl/>
                    </w:rPr>
                    <w:t>1998</w:t>
                  </w:r>
                </w:p>
              </w:txbxContent>
            </v:textbox>
            <w10:anchorlock/>
          </v:rect>
        </w:pict>
      </w:r>
      <w:r>
        <w:rPr>
          <w:rStyle w:val="big-number"/>
          <w:rtl/>
        </w:rPr>
        <w:t>6.</w:t>
      </w:r>
      <w:r>
        <w:rPr>
          <w:rStyle w:val="big-number"/>
          <w:rtl/>
        </w:rPr>
        <w:tab/>
      </w:r>
      <w:r>
        <w:rPr>
          <w:rStyle w:val="default"/>
          <w:rFonts w:cs="FrankRuehl"/>
          <w:rtl/>
        </w:rPr>
        <w:t>ע</w:t>
      </w:r>
      <w:r>
        <w:rPr>
          <w:rStyle w:val="default"/>
          <w:rFonts w:cs="FrankRuehl" w:hint="cs"/>
          <w:rtl/>
        </w:rPr>
        <w:t>ל אף האמור בתקנה 1, יכול שהסניגור הציבורי הארצי יסכים עם הסניגור שמונה, כי בעד שירותים שיפורטו בהסכם עמו ישולם לו על בסיס חודשי במקום על פי התעריף, בתנאים שייקבעו בהסכם, לרבות תנ</w:t>
      </w:r>
      <w:r>
        <w:rPr>
          <w:rStyle w:val="default"/>
          <w:rFonts w:cs="FrankRuehl"/>
          <w:rtl/>
        </w:rPr>
        <w:t>א</w:t>
      </w:r>
      <w:r>
        <w:rPr>
          <w:rStyle w:val="default"/>
          <w:rFonts w:cs="FrankRuehl" w:hint="cs"/>
          <w:rtl/>
        </w:rPr>
        <w:t>ים בדבר תשלום בעד החזר הוצאות, ובלבד שהתשלום בעד השירותים לא יעלה על המשכורת המשולמת מדי חודש לעובד לשכת הסניגוריה הציבורית, בתפקיד ובדרגה ששר המשפטים אישר לענין זה, ושתשלום החזר ההוצאות לא יעלה על התעריף שקבע בענין זה הממונה על השכר.</w:t>
      </w:r>
    </w:p>
    <w:p w:rsidR="00857F09" w:rsidRPr="009519E1" w:rsidRDefault="00857F09" w:rsidP="00857F09">
      <w:pPr>
        <w:pStyle w:val="P00"/>
        <w:tabs>
          <w:tab w:val="clear" w:pos="6259"/>
        </w:tabs>
        <w:spacing w:before="0"/>
        <w:ind w:left="0" w:right="1134"/>
        <w:rPr>
          <w:rFonts w:hint="cs"/>
          <w:vanish/>
          <w:szCs w:val="20"/>
          <w:shd w:val="clear" w:color="auto" w:fill="FFFF99"/>
          <w:rtl/>
        </w:rPr>
      </w:pPr>
      <w:bookmarkStart w:id="14" w:name="Rov16"/>
      <w:r w:rsidRPr="009519E1">
        <w:rPr>
          <w:rFonts w:hint="cs"/>
          <w:vanish/>
          <w:color w:val="FF0000"/>
          <w:szCs w:val="20"/>
          <w:shd w:val="clear" w:color="auto" w:fill="FFFF99"/>
          <w:rtl/>
        </w:rPr>
        <w:t>מיום 19.11.1998</w:t>
      </w:r>
    </w:p>
    <w:p w:rsidR="00857F09" w:rsidRPr="009519E1" w:rsidRDefault="00857F09" w:rsidP="00857F09">
      <w:pPr>
        <w:pStyle w:val="P00"/>
        <w:spacing w:before="0"/>
        <w:ind w:left="0" w:right="1134"/>
        <w:rPr>
          <w:rFonts w:hint="cs"/>
          <w:b/>
          <w:bCs/>
          <w:vanish/>
          <w:szCs w:val="20"/>
          <w:shd w:val="clear" w:color="auto" w:fill="FFFF99"/>
          <w:rtl/>
        </w:rPr>
      </w:pPr>
      <w:r w:rsidRPr="009519E1">
        <w:rPr>
          <w:rFonts w:hint="cs"/>
          <w:b/>
          <w:bCs/>
          <w:vanish/>
          <w:szCs w:val="20"/>
          <w:shd w:val="clear" w:color="auto" w:fill="FFFF99"/>
          <w:rtl/>
        </w:rPr>
        <w:t>תק' תשנ"ט-1998</w:t>
      </w:r>
    </w:p>
    <w:p w:rsidR="00857F09" w:rsidRPr="009519E1" w:rsidRDefault="00857F09" w:rsidP="00857F09">
      <w:pPr>
        <w:pStyle w:val="P00"/>
        <w:spacing w:before="0"/>
        <w:ind w:left="0" w:right="1134"/>
        <w:rPr>
          <w:rFonts w:hint="cs"/>
          <w:vanish/>
          <w:szCs w:val="20"/>
          <w:shd w:val="clear" w:color="auto" w:fill="FFFF99"/>
          <w:rtl/>
        </w:rPr>
      </w:pPr>
      <w:hyperlink r:id="rId40" w:history="1">
        <w:r w:rsidRPr="009519E1">
          <w:rPr>
            <w:rStyle w:val="Hyperlink"/>
            <w:vanish/>
            <w:szCs w:val="20"/>
            <w:shd w:val="clear" w:color="auto" w:fill="FFFF99"/>
            <w:rtl/>
          </w:rPr>
          <w:t>ק</w:t>
        </w:r>
        <w:r w:rsidRPr="009519E1">
          <w:rPr>
            <w:rStyle w:val="Hyperlink"/>
            <w:rFonts w:hint="cs"/>
            <w:vanish/>
            <w:szCs w:val="20"/>
            <w:shd w:val="clear" w:color="auto" w:fill="FFFF99"/>
            <w:rtl/>
          </w:rPr>
          <w:t>"ת תשנ"ט מס' 5937</w:t>
        </w:r>
      </w:hyperlink>
      <w:r w:rsidRPr="009519E1">
        <w:rPr>
          <w:rFonts w:hint="cs"/>
          <w:vanish/>
          <w:szCs w:val="20"/>
          <w:shd w:val="clear" w:color="auto" w:fill="FFFF99"/>
          <w:rtl/>
        </w:rPr>
        <w:t xml:space="preserve"> מיום 19.11.1998 עמ' 72</w:t>
      </w:r>
    </w:p>
    <w:p w:rsidR="00C35411" w:rsidRPr="001C76F3" w:rsidRDefault="007832CA" w:rsidP="001C76F3">
      <w:pPr>
        <w:pStyle w:val="P00"/>
        <w:ind w:left="0" w:right="1134"/>
        <w:rPr>
          <w:rStyle w:val="default"/>
          <w:rFonts w:cs="FrankRuehl" w:hint="cs"/>
          <w:strike/>
          <w:sz w:val="2"/>
          <w:szCs w:val="2"/>
          <w:highlight w:val="yellow"/>
          <w:rtl/>
        </w:rPr>
      </w:pPr>
      <w:r w:rsidRPr="009519E1">
        <w:rPr>
          <w:rStyle w:val="big-number"/>
          <w:rFonts w:cs="FrankRuehl"/>
          <w:vanish/>
          <w:sz w:val="22"/>
          <w:szCs w:val="22"/>
          <w:shd w:val="clear" w:color="auto" w:fill="FFFF99"/>
          <w:rtl/>
        </w:rPr>
        <w:t>6.</w:t>
      </w:r>
      <w:r w:rsidRPr="009519E1">
        <w:rPr>
          <w:rStyle w:val="big-number"/>
          <w:rFonts w:cs="FrankRuehl"/>
          <w:vanish/>
          <w:sz w:val="22"/>
          <w:szCs w:val="22"/>
          <w:shd w:val="clear" w:color="auto" w:fill="FFFF99"/>
          <w:rtl/>
        </w:rPr>
        <w:tab/>
      </w:r>
      <w:r w:rsidRPr="009519E1">
        <w:rPr>
          <w:rStyle w:val="default"/>
          <w:rFonts w:cs="FrankRuehl"/>
          <w:vanish/>
          <w:sz w:val="22"/>
          <w:szCs w:val="22"/>
          <w:shd w:val="clear" w:color="auto" w:fill="FFFF99"/>
          <w:rtl/>
        </w:rPr>
        <w:t>ע</w:t>
      </w:r>
      <w:r w:rsidR="00C55ED5" w:rsidRPr="009519E1">
        <w:rPr>
          <w:rStyle w:val="default"/>
          <w:rFonts w:cs="FrankRuehl" w:hint="cs"/>
          <w:vanish/>
          <w:sz w:val="22"/>
          <w:szCs w:val="22"/>
          <w:shd w:val="clear" w:color="auto" w:fill="FFFF99"/>
          <w:rtl/>
        </w:rPr>
        <w:t>ל אף האמור בתקנה 1</w:t>
      </w:r>
      <w:r w:rsidRPr="009519E1">
        <w:rPr>
          <w:rStyle w:val="default"/>
          <w:rFonts w:cs="FrankRuehl" w:hint="cs"/>
          <w:vanish/>
          <w:sz w:val="22"/>
          <w:szCs w:val="22"/>
          <w:shd w:val="clear" w:color="auto" w:fill="FFFF99"/>
          <w:rtl/>
        </w:rPr>
        <w:t xml:space="preserve"> יכול שהסניגור הציבו</w:t>
      </w:r>
      <w:r w:rsidR="00C55ED5" w:rsidRPr="009519E1">
        <w:rPr>
          <w:rStyle w:val="default"/>
          <w:rFonts w:cs="FrankRuehl" w:hint="cs"/>
          <w:vanish/>
          <w:sz w:val="22"/>
          <w:szCs w:val="22"/>
          <w:shd w:val="clear" w:color="auto" w:fill="FFFF99"/>
          <w:rtl/>
        </w:rPr>
        <w:t>רי הארצי יסכים עם הסניגור שמונה</w:t>
      </w:r>
      <w:r w:rsidRPr="009519E1">
        <w:rPr>
          <w:rStyle w:val="default"/>
          <w:rFonts w:cs="FrankRuehl" w:hint="cs"/>
          <w:vanish/>
          <w:sz w:val="22"/>
          <w:szCs w:val="22"/>
          <w:shd w:val="clear" w:color="auto" w:fill="FFFF99"/>
          <w:rtl/>
        </w:rPr>
        <w:t xml:space="preserve"> כי בעד שירותים שיפורטו בהסכם עמו ישולם לו על בסיס חודשי במקום על פי התעריף, בתנאים שייקבעו בהסכם, </w:t>
      </w:r>
      <w:r w:rsidRPr="009519E1">
        <w:rPr>
          <w:rStyle w:val="default"/>
          <w:rFonts w:cs="FrankRuehl" w:hint="cs"/>
          <w:strike/>
          <w:vanish/>
          <w:sz w:val="22"/>
          <w:szCs w:val="22"/>
          <w:shd w:val="clear" w:color="auto" w:fill="FFFF99"/>
          <w:rtl/>
        </w:rPr>
        <w:t>לרבות תנ</w:t>
      </w:r>
      <w:r w:rsidRPr="009519E1">
        <w:rPr>
          <w:rStyle w:val="default"/>
          <w:rFonts w:cs="FrankRuehl"/>
          <w:strike/>
          <w:vanish/>
          <w:sz w:val="22"/>
          <w:szCs w:val="22"/>
          <w:shd w:val="clear" w:color="auto" w:fill="FFFF99"/>
          <w:rtl/>
        </w:rPr>
        <w:t>א</w:t>
      </w:r>
      <w:r w:rsidRPr="009519E1">
        <w:rPr>
          <w:rStyle w:val="default"/>
          <w:rFonts w:cs="FrankRuehl" w:hint="cs"/>
          <w:strike/>
          <w:vanish/>
          <w:sz w:val="22"/>
          <w:szCs w:val="22"/>
          <w:shd w:val="clear" w:color="auto" w:fill="FFFF99"/>
          <w:rtl/>
        </w:rPr>
        <w:t xml:space="preserve">ים בדבר תשלום </w:t>
      </w:r>
      <w:r w:rsidR="00B641B2" w:rsidRPr="009519E1">
        <w:rPr>
          <w:rStyle w:val="default"/>
          <w:rFonts w:cs="FrankRuehl" w:hint="cs"/>
          <w:strike/>
          <w:vanish/>
          <w:sz w:val="22"/>
          <w:szCs w:val="22"/>
          <w:shd w:val="clear" w:color="auto" w:fill="FFFF99"/>
          <w:rtl/>
        </w:rPr>
        <w:t>הקצבה</w:t>
      </w:r>
      <w:r w:rsidR="00C35411" w:rsidRPr="009519E1">
        <w:rPr>
          <w:rStyle w:val="default"/>
          <w:rFonts w:cs="FrankRuehl" w:hint="cs"/>
          <w:strike/>
          <w:vanish/>
          <w:sz w:val="22"/>
          <w:szCs w:val="22"/>
          <w:shd w:val="clear" w:color="auto" w:fill="FFFF99"/>
          <w:rtl/>
        </w:rPr>
        <w:t xml:space="preserve"> לנסיעות ודמי השתתפות </w:t>
      </w:r>
      <w:r w:rsidR="00043439" w:rsidRPr="009519E1">
        <w:rPr>
          <w:rStyle w:val="default"/>
          <w:rFonts w:cs="FrankRuehl" w:hint="cs"/>
          <w:strike/>
          <w:vanish/>
          <w:sz w:val="22"/>
          <w:szCs w:val="22"/>
          <w:shd w:val="clear" w:color="auto" w:fill="FFFF99"/>
          <w:rtl/>
        </w:rPr>
        <w:t xml:space="preserve">בהחזקת רכב, ובלבד שהתשלומים כולם לא יעלו על המשכורת, ההקצבה ודמי ההשתתפות המשתלמים מדי חודש </w:t>
      </w:r>
      <w:r w:rsidR="00C35411" w:rsidRPr="009519E1">
        <w:rPr>
          <w:rStyle w:val="default"/>
          <w:rFonts w:cs="FrankRuehl" w:hint="cs"/>
          <w:strike/>
          <w:vanish/>
          <w:sz w:val="22"/>
          <w:szCs w:val="22"/>
          <w:shd w:val="clear" w:color="auto" w:fill="FFFF99"/>
          <w:rtl/>
        </w:rPr>
        <w:t>לעובד לשכת הסניגוריה הציבורית בתפקיד ובדרגה ששר</w:t>
      </w:r>
      <w:r w:rsidR="00214E61" w:rsidRPr="009519E1">
        <w:rPr>
          <w:rStyle w:val="default"/>
          <w:rFonts w:cs="FrankRuehl" w:hint="cs"/>
          <w:strike/>
          <w:vanish/>
          <w:sz w:val="22"/>
          <w:szCs w:val="22"/>
          <w:shd w:val="clear" w:color="auto" w:fill="FFFF99"/>
          <w:rtl/>
        </w:rPr>
        <w:t xml:space="preserve"> המשפטים אישר לענין זה</w:t>
      </w:r>
      <w:r w:rsidR="00214E61" w:rsidRPr="009519E1">
        <w:rPr>
          <w:rStyle w:val="default"/>
          <w:rFonts w:cs="FrankRuehl" w:hint="cs"/>
          <w:vanish/>
          <w:sz w:val="22"/>
          <w:szCs w:val="22"/>
          <w:shd w:val="clear" w:color="auto" w:fill="FFFF99"/>
          <w:rtl/>
        </w:rPr>
        <w:t xml:space="preserve"> </w:t>
      </w:r>
      <w:r w:rsidR="00214E61" w:rsidRPr="009519E1">
        <w:rPr>
          <w:rStyle w:val="default"/>
          <w:rFonts w:cs="FrankRuehl" w:hint="cs"/>
          <w:vanish/>
          <w:sz w:val="22"/>
          <w:szCs w:val="22"/>
          <w:u w:val="single"/>
          <w:shd w:val="clear" w:color="auto" w:fill="FFFF99"/>
          <w:rtl/>
        </w:rPr>
        <w:t xml:space="preserve">לרבות תנאים בדבר תשלום בעד החזר הוצאות, ובלבד שהתשלום בעד השירותים לא יעלה על המשכורת המשולמת מדי חודש לעובד לשכת הסניגוריה הציבורית בתפקיד ובדרגה ששר המשפטים אישר לענין זה </w:t>
      </w:r>
      <w:r w:rsidR="00054C77" w:rsidRPr="009519E1">
        <w:rPr>
          <w:rStyle w:val="default"/>
          <w:rFonts w:cs="FrankRuehl" w:hint="cs"/>
          <w:vanish/>
          <w:sz w:val="22"/>
          <w:szCs w:val="22"/>
          <w:u w:val="single"/>
          <w:shd w:val="clear" w:color="auto" w:fill="FFFF99"/>
          <w:rtl/>
        </w:rPr>
        <w:t>ושתשלום החזר ההוצאות לא יעלה על התעריף שקבע בענין זה הממונה על השכר</w:t>
      </w:r>
      <w:r w:rsidR="00054C77" w:rsidRPr="009519E1">
        <w:rPr>
          <w:rStyle w:val="default"/>
          <w:rFonts w:cs="FrankRuehl" w:hint="cs"/>
          <w:vanish/>
          <w:sz w:val="22"/>
          <w:szCs w:val="22"/>
          <w:shd w:val="clear" w:color="auto" w:fill="FFFF99"/>
          <w:rtl/>
        </w:rPr>
        <w:t>.</w:t>
      </w:r>
      <w:bookmarkEnd w:id="14"/>
    </w:p>
    <w:p w:rsidR="005A088A" w:rsidRDefault="005A088A">
      <w:pPr>
        <w:pStyle w:val="P00"/>
        <w:spacing w:before="72"/>
        <w:ind w:left="0" w:right="1134"/>
        <w:rPr>
          <w:rStyle w:val="default"/>
          <w:rFonts w:cs="FrankRuehl" w:hint="cs"/>
          <w:rtl/>
        </w:rPr>
      </w:pPr>
    </w:p>
    <w:p w:rsidR="005A088A" w:rsidRDefault="005A088A">
      <w:pPr>
        <w:pStyle w:val="P00"/>
        <w:spacing w:before="72"/>
        <w:ind w:left="0" w:right="1134"/>
        <w:rPr>
          <w:rStyle w:val="default"/>
          <w:rFonts w:cs="FrankRuehl" w:hint="cs"/>
          <w:rtl/>
        </w:rPr>
      </w:pPr>
    </w:p>
    <w:p w:rsidR="005A088A" w:rsidRDefault="005A088A" w:rsidP="009254C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t>ד</w:t>
      </w:r>
      <w:r>
        <w:rPr>
          <w:rStyle w:val="default"/>
          <w:rFonts w:cs="FrankRuehl" w:hint="cs"/>
          <w:rtl/>
        </w:rPr>
        <w:t xml:space="preserve">' בסיון תשנ"ו (22 </w:t>
      </w:r>
      <w:r>
        <w:rPr>
          <w:rStyle w:val="default"/>
          <w:rFonts w:cs="FrankRuehl"/>
          <w:rtl/>
        </w:rPr>
        <w:t>ב</w:t>
      </w:r>
      <w:r>
        <w:rPr>
          <w:rStyle w:val="default"/>
          <w:rFonts w:cs="FrankRuehl" w:hint="cs"/>
          <w:rtl/>
        </w:rPr>
        <w:t>מאי 1996)</w:t>
      </w:r>
      <w:r>
        <w:rPr>
          <w:rStyle w:val="default"/>
          <w:rFonts w:cs="FrankRuehl"/>
          <w:rtl/>
        </w:rPr>
        <w:tab/>
      </w:r>
      <w:r>
        <w:rPr>
          <w:rStyle w:val="default"/>
          <w:rFonts w:cs="FrankRuehl" w:hint="cs"/>
          <w:rtl/>
        </w:rPr>
        <w:t>דוד ליבאי</w:t>
      </w:r>
    </w:p>
    <w:p w:rsidR="005A088A" w:rsidRDefault="005A088A" w:rsidP="009254C9">
      <w:pPr>
        <w:pStyle w:val="sig-1"/>
        <w:widowControl/>
        <w:tabs>
          <w:tab w:val="clear" w:pos="851"/>
          <w:tab w:val="clear" w:pos="2835"/>
          <w:tab w:val="clear" w:pos="4820"/>
          <w:tab w:val="center" w:pos="5103"/>
        </w:tabs>
        <w:ind w:left="0" w:right="1134"/>
        <w:rPr>
          <w:rtl/>
        </w:rPr>
      </w:pPr>
      <w:r>
        <w:rPr>
          <w:rtl/>
        </w:rPr>
        <w:tab/>
      </w:r>
      <w:r>
        <w:rPr>
          <w:rFonts w:hint="cs"/>
          <w:rtl/>
        </w:rPr>
        <w:t>שר המשפטים</w:t>
      </w:r>
    </w:p>
    <w:p w:rsidR="005A088A" w:rsidRPr="009254C9" w:rsidRDefault="005A088A" w:rsidP="009254C9">
      <w:pPr>
        <w:pStyle w:val="P00"/>
        <w:spacing w:before="72"/>
        <w:ind w:left="0" w:right="1134"/>
        <w:rPr>
          <w:rStyle w:val="default"/>
          <w:rFonts w:cs="FrankRuehl" w:hint="cs"/>
          <w:rtl/>
        </w:rPr>
      </w:pPr>
    </w:p>
    <w:p w:rsidR="009254C9" w:rsidRPr="009254C9" w:rsidRDefault="009254C9" w:rsidP="009254C9">
      <w:pPr>
        <w:pStyle w:val="P00"/>
        <w:spacing w:before="72"/>
        <w:ind w:left="0" w:right="1134"/>
        <w:rPr>
          <w:rStyle w:val="default"/>
          <w:rFonts w:cs="FrankRuehl" w:hint="cs"/>
          <w:rtl/>
        </w:rPr>
      </w:pPr>
    </w:p>
    <w:p w:rsidR="00A24E3F" w:rsidRPr="00E94A63" w:rsidRDefault="00A24E3F" w:rsidP="00A24E3F">
      <w:pPr>
        <w:ind w:right="1134"/>
        <w:rPr>
          <w:rFonts w:hint="cs"/>
          <w:sz w:val="14"/>
          <w:szCs w:val="16"/>
          <w:rtl/>
        </w:rPr>
      </w:pPr>
      <w:r w:rsidRPr="00E94A63">
        <w:rPr>
          <w:rFonts w:hint="cs"/>
          <w:sz w:val="14"/>
          <w:szCs w:val="16"/>
          <w:rtl/>
        </w:rPr>
        <w:t>גפני</w:t>
      </w:r>
    </w:p>
    <w:p w:rsidR="009254C9" w:rsidRPr="009254C9" w:rsidRDefault="009254C9" w:rsidP="009254C9">
      <w:pPr>
        <w:pStyle w:val="P00"/>
        <w:spacing w:before="72"/>
        <w:ind w:left="0" w:right="1134"/>
        <w:rPr>
          <w:rStyle w:val="default"/>
          <w:rFonts w:cs="FrankRuehl"/>
          <w:rtl/>
        </w:rPr>
      </w:pPr>
    </w:p>
    <w:sectPr w:rsidR="009254C9" w:rsidRPr="009254C9">
      <w:headerReference w:type="even" r:id="rId41"/>
      <w:headerReference w:type="default" r:id="rId42"/>
      <w:footerReference w:type="even" r:id="rId43"/>
      <w:footerReference w:type="default" r:id="rId4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7D7A" w:rsidRDefault="00CC7D7A">
      <w:r>
        <w:separator/>
      </w:r>
    </w:p>
  </w:endnote>
  <w:endnote w:type="continuationSeparator" w:id="0">
    <w:p w:rsidR="00CC7D7A" w:rsidRDefault="00CC7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88A" w:rsidRDefault="005A088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A088A" w:rsidRDefault="005A08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088A" w:rsidRDefault="005A08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01ED">
      <w:rPr>
        <w:rFonts w:cs="TopType Jerushalmi"/>
        <w:noProof/>
        <w:color w:val="000000"/>
        <w:sz w:val="14"/>
        <w:szCs w:val="14"/>
      </w:rPr>
      <w:t>Z:\000000000000-law\yael\09-02-24\P170K2_005.doc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88A" w:rsidRDefault="005A088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D1768">
      <w:rPr>
        <w:rFonts w:hAnsi="FrankRuehl"/>
        <w:noProof/>
        <w:sz w:val="24"/>
        <w:szCs w:val="24"/>
        <w:rtl/>
      </w:rPr>
      <w:t>2</w:t>
    </w:r>
    <w:r>
      <w:rPr>
        <w:rFonts w:hAnsi="FrankRuehl"/>
        <w:sz w:val="24"/>
        <w:szCs w:val="24"/>
        <w:rtl/>
      </w:rPr>
      <w:fldChar w:fldCharType="end"/>
    </w:r>
  </w:p>
  <w:p w:rsidR="005A088A" w:rsidRDefault="005A088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A088A" w:rsidRDefault="005A088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A01ED">
      <w:rPr>
        <w:rFonts w:cs="TopType Jerushalmi"/>
        <w:noProof/>
        <w:color w:val="000000"/>
        <w:sz w:val="14"/>
        <w:szCs w:val="14"/>
      </w:rPr>
      <w:t>Z:\000000000000-law\yael\09-02-24\P170K2_005.doc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7D7A" w:rsidRDefault="00CC7D7A">
      <w:pPr>
        <w:spacing w:before="60" w:line="240" w:lineRule="auto"/>
        <w:ind w:right="1134"/>
      </w:pPr>
      <w:r>
        <w:separator/>
      </w:r>
    </w:p>
  </w:footnote>
  <w:footnote w:type="continuationSeparator" w:id="0">
    <w:p w:rsidR="00CC7D7A" w:rsidRDefault="00CC7D7A">
      <w:r>
        <w:continuationSeparator/>
      </w:r>
    </w:p>
  </w:footnote>
  <w:footnote w:id="1">
    <w:p w:rsidR="005A088A" w:rsidRDefault="005A088A" w:rsidP="00F34A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DB375F">
          <w:rPr>
            <w:rStyle w:val="Hyperlink"/>
            <w:rFonts w:hint="cs"/>
            <w:sz w:val="20"/>
            <w:rtl/>
          </w:rPr>
          <w:t xml:space="preserve">ק"ת </w:t>
        </w:r>
        <w:r w:rsidRPr="00DB375F">
          <w:rPr>
            <w:rStyle w:val="Hyperlink"/>
            <w:rFonts w:hint="cs"/>
            <w:sz w:val="20"/>
            <w:rtl/>
          </w:rPr>
          <w:t>ת</w:t>
        </w:r>
        <w:r w:rsidRPr="00DB375F">
          <w:rPr>
            <w:rStyle w:val="Hyperlink"/>
            <w:rFonts w:hint="cs"/>
            <w:sz w:val="20"/>
            <w:rtl/>
          </w:rPr>
          <w:t>שנ"</w:t>
        </w:r>
        <w:r w:rsidRPr="00DB375F">
          <w:rPr>
            <w:rStyle w:val="Hyperlink"/>
            <w:rFonts w:hint="cs"/>
            <w:sz w:val="20"/>
            <w:rtl/>
          </w:rPr>
          <w:t>ו</w:t>
        </w:r>
        <w:r w:rsidRPr="00DB375F">
          <w:rPr>
            <w:rStyle w:val="Hyperlink"/>
            <w:rFonts w:hint="cs"/>
            <w:sz w:val="20"/>
            <w:rtl/>
          </w:rPr>
          <w:t xml:space="preserve"> </w:t>
        </w:r>
        <w:r w:rsidRPr="00DB375F">
          <w:rPr>
            <w:rStyle w:val="Hyperlink"/>
            <w:rFonts w:hint="cs"/>
            <w:sz w:val="20"/>
            <w:rtl/>
          </w:rPr>
          <w:t>מ</w:t>
        </w:r>
        <w:r w:rsidRPr="00DB375F">
          <w:rPr>
            <w:rStyle w:val="Hyperlink"/>
            <w:rFonts w:hint="cs"/>
            <w:sz w:val="20"/>
            <w:rtl/>
          </w:rPr>
          <w:t>ס</w:t>
        </w:r>
        <w:r w:rsidRPr="00DB375F">
          <w:rPr>
            <w:rStyle w:val="Hyperlink"/>
            <w:rFonts w:hint="cs"/>
            <w:sz w:val="20"/>
            <w:rtl/>
          </w:rPr>
          <w:t>'</w:t>
        </w:r>
        <w:r w:rsidRPr="00DB375F">
          <w:rPr>
            <w:rStyle w:val="Hyperlink"/>
            <w:rFonts w:hint="cs"/>
            <w:sz w:val="20"/>
            <w:rtl/>
          </w:rPr>
          <w:t xml:space="preserve"> 5759</w:t>
        </w:r>
      </w:hyperlink>
      <w:r>
        <w:rPr>
          <w:rFonts w:hint="cs"/>
          <w:sz w:val="20"/>
          <w:rtl/>
        </w:rPr>
        <w:t xml:space="preserve"> מיום 9.6.1996 עמ' 981.</w:t>
      </w:r>
    </w:p>
    <w:p w:rsidR="005A088A" w:rsidRDefault="005A088A" w:rsidP="005829B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DB375F">
          <w:rPr>
            <w:rStyle w:val="Hyperlink"/>
            <w:rFonts w:hint="cs"/>
            <w:sz w:val="20"/>
            <w:rtl/>
          </w:rPr>
          <w:t>ק"ת תשנ"ז מס' 5</w:t>
        </w:r>
        <w:r w:rsidRPr="00DB375F">
          <w:rPr>
            <w:rStyle w:val="Hyperlink"/>
            <w:rFonts w:hint="cs"/>
            <w:sz w:val="20"/>
            <w:rtl/>
          </w:rPr>
          <w:t>8</w:t>
        </w:r>
        <w:r w:rsidRPr="00DB375F">
          <w:rPr>
            <w:rStyle w:val="Hyperlink"/>
            <w:rFonts w:hint="cs"/>
            <w:sz w:val="20"/>
            <w:rtl/>
          </w:rPr>
          <w:t>04</w:t>
        </w:r>
      </w:hyperlink>
      <w:r>
        <w:rPr>
          <w:rFonts w:hint="cs"/>
          <w:sz w:val="20"/>
          <w:rtl/>
        </w:rPr>
        <w:t xml:space="preserve"> מיום 31.12.1996 עמ' 312 </w:t>
      </w:r>
      <w:r w:rsidR="00D0587D">
        <w:rPr>
          <w:sz w:val="20"/>
          <w:rtl/>
        </w:rPr>
        <w:t>–</w:t>
      </w:r>
      <w:r w:rsidR="00D0587D">
        <w:rPr>
          <w:rFonts w:hint="cs"/>
          <w:sz w:val="20"/>
          <w:rtl/>
        </w:rPr>
        <w:t xml:space="preserve"> </w:t>
      </w:r>
      <w:r>
        <w:rPr>
          <w:rFonts w:hint="cs"/>
          <w:sz w:val="20"/>
          <w:rtl/>
        </w:rPr>
        <w:t>הודעה תשנ"ז</w:t>
      </w:r>
      <w:r w:rsidR="005829BF">
        <w:rPr>
          <w:rFonts w:hint="cs"/>
          <w:sz w:val="20"/>
          <w:rtl/>
        </w:rPr>
        <w:t>-</w:t>
      </w:r>
      <w:r>
        <w:rPr>
          <w:rFonts w:hint="cs"/>
          <w:sz w:val="20"/>
          <w:rtl/>
        </w:rPr>
        <w:t>1996; תחילתה ביום 1.1.1997.</w:t>
      </w:r>
    </w:p>
    <w:p w:rsidR="00ED5AA0" w:rsidRDefault="00DB375F" w:rsidP="002729B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5A088A" w:rsidRPr="003A4734">
          <w:rPr>
            <w:rStyle w:val="Hyperlink"/>
            <w:sz w:val="20"/>
            <w:rtl/>
          </w:rPr>
          <w:t>ק</w:t>
        </w:r>
        <w:r w:rsidR="005A088A" w:rsidRPr="003A4734">
          <w:rPr>
            <w:rStyle w:val="Hyperlink"/>
            <w:rFonts w:hint="cs"/>
            <w:sz w:val="20"/>
            <w:rtl/>
          </w:rPr>
          <w:t xml:space="preserve">"ת תשנ"ח מס' </w:t>
        </w:r>
        <w:r w:rsidR="005A088A" w:rsidRPr="003A4734">
          <w:rPr>
            <w:rStyle w:val="Hyperlink"/>
            <w:rFonts w:hint="cs"/>
            <w:sz w:val="20"/>
            <w:rtl/>
          </w:rPr>
          <w:t>5</w:t>
        </w:r>
        <w:r w:rsidR="005A088A" w:rsidRPr="003A4734">
          <w:rPr>
            <w:rStyle w:val="Hyperlink"/>
            <w:rFonts w:hint="cs"/>
            <w:sz w:val="20"/>
            <w:rtl/>
          </w:rPr>
          <w:t>870</w:t>
        </w:r>
      </w:hyperlink>
      <w:r w:rsidR="005A088A" w:rsidRPr="003A4734">
        <w:rPr>
          <w:rFonts w:hint="cs"/>
          <w:sz w:val="20"/>
          <w:rtl/>
        </w:rPr>
        <w:t xml:space="preserve"> מיו</w:t>
      </w:r>
      <w:r w:rsidR="005A088A" w:rsidRPr="003A4734">
        <w:rPr>
          <w:sz w:val="20"/>
          <w:rtl/>
        </w:rPr>
        <w:t>ם</w:t>
      </w:r>
      <w:r w:rsidR="005A088A" w:rsidRPr="003A4734">
        <w:rPr>
          <w:rFonts w:hint="cs"/>
          <w:sz w:val="20"/>
          <w:rtl/>
        </w:rPr>
        <w:t xml:space="preserve"> 31.12.1997 עמ' 238 </w:t>
      </w:r>
      <w:r w:rsidR="00D0587D" w:rsidRPr="003A4734">
        <w:rPr>
          <w:sz w:val="20"/>
          <w:rtl/>
        </w:rPr>
        <w:t>–</w:t>
      </w:r>
      <w:r w:rsidR="00D0587D" w:rsidRPr="003A4734">
        <w:rPr>
          <w:rFonts w:hint="cs"/>
          <w:sz w:val="20"/>
          <w:rtl/>
        </w:rPr>
        <w:t xml:space="preserve"> </w:t>
      </w:r>
      <w:r w:rsidR="005A088A" w:rsidRPr="003A4734">
        <w:rPr>
          <w:rFonts w:hint="cs"/>
          <w:sz w:val="20"/>
          <w:rtl/>
        </w:rPr>
        <w:t>הודעה תשנ"ח</w:t>
      </w:r>
      <w:r w:rsidR="005829BF" w:rsidRPr="003A4734">
        <w:rPr>
          <w:rFonts w:hint="cs"/>
          <w:sz w:val="20"/>
          <w:rtl/>
        </w:rPr>
        <w:t>-</w:t>
      </w:r>
      <w:r w:rsidR="00FD0C63" w:rsidRPr="003A4734">
        <w:rPr>
          <w:rFonts w:hint="cs"/>
          <w:sz w:val="20"/>
          <w:rtl/>
        </w:rPr>
        <w:t>1997; תחילתה ביום 1.1.1998</w:t>
      </w:r>
      <w:r w:rsidR="005A088A" w:rsidRPr="003A4734">
        <w:rPr>
          <w:rFonts w:hint="cs"/>
          <w:sz w:val="20"/>
          <w:rtl/>
        </w:rPr>
        <w:t xml:space="preserve"> </w:t>
      </w:r>
      <w:r w:rsidR="00FD0C63" w:rsidRPr="003A4734">
        <w:rPr>
          <w:rFonts w:hint="cs"/>
          <w:sz w:val="20"/>
          <w:rtl/>
        </w:rPr>
        <w:t>(</w:t>
      </w:r>
      <w:r w:rsidR="002C4F42" w:rsidRPr="003A4734">
        <w:rPr>
          <w:rFonts w:hint="cs"/>
          <w:sz w:val="20"/>
          <w:rtl/>
        </w:rPr>
        <w:t xml:space="preserve">ת"ט </w:t>
      </w:r>
      <w:hyperlink r:id="rId4" w:history="1">
        <w:r w:rsidR="00ED5AA0" w:rsidRPr="003A4734">
          <w:rPr>
            <w:rStyle w:val="Hyperlink"/>
            <w:sz w:val="20"/>
            <w:rtl/>
          </w:rPr>
          <w:t xml:space="preserve">ק"ת תשנ"ח </w:t>
        </w:r>
        <w:r w:rsidR="005A088A" w:rsidRPr="003A4734">
          <w:rPr>
            <w:rStyle w:val="Hyperlink"/>
            <w:rFonts w:hint="cs"/>
            <w:sz w:val="20"/>
            <w:rtl/>
          </w:rPr>
          <w:t>מ</w:t>
        </w:r>
        <w:r w:rsidR="005A088A" w:rsidRPr="003A4734">
          <w:rPr>
            <w:rStyle w:val="Hyperlink"/>
            <w:rFonts w:hint="cs"/>
            <w:sz w:val="20"/>
            <w:rtl/>
          </w:rPr>
          <w:t>ס</w:t>
        </w:r>
        <w:r w:rsidR="005A088A" w:rsidRPr="003A4734">
          <w:rPr>
            <w:rStyle w:val="Hyperlink"/>
            <w:rFonts w:hint="cs"/>
            <w:sz w:val="20"/>
            <w:rtl/>
          </w:rPr>
          <w:t>' 5874</w:t>
        </w:r>
      </w:hyperlink>
      <w:r w:rsidR="002C4F42" w:rsidRPr="003A4734">
        <w:rPr>
          <w:rFonts w:hint="cs"/>
          <w:sz w:val="20"/>
          <w:rtl/>
        </w:rPr>
        <w:t xml:space="preserve"> מיום 15.1.1998 עמ' 326</w:t>
      </w:r>
      <w:r w:rsidR="00FD0C63" w:rsidRPr="003A4734">
        <w:rPr>
          <w:rFonts w:hint="cs"/>
          <w:sz w:val="20"/>
          <w:rtl/>
        </w:rPr>
        <w:t>)</w:t>
      </w:r>
      <w:r w:rsidR="00596FD3" w:rsidRPr="003A4734">
        <w:rPr>
          <w:rFonts w:hint="cs"/>
          <w:sz w:val="20"/>
          <w:rtl/>
        </w:rPr>
        <w:t>.</w:t>
      </w:r>
    </w:p>
    <w:p w:rsidR="00ED5AA0" w:rsidRDefault="00BC2F6F" w:rsidP="00ED5A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5A088A" w:rsidRPr="00BC2F6F">
          <w:rPr>
            <w:rStyle w:val="Hyperlink"/>
            <w:sz w:val="20"/>
            <w:rtl/>
          </w:rPr>
          <w:t>ק</w:t>
        </w:r>
        <w:r w:rsidR="005A088A" w:rsidRPr="00BC2F6F">
          <w:rPr>
            <w:rStyle w:val="Hyperlink"/>
            <w:rFonts w:hint="cs"/>
            <w:sz w:val="20"/>
            <w:rtl/>
          </w:rPr>
          <w:t xml:space="preserve">"ת תשנ"ט </w:t>
        </w:r>
        <w:r w:rsidR="005A088A" w:rsidRPr="00BC2F6F">
          <w:rPr>
            <w:rStyle w:val="Hyperlink"/>
            <w:rFonts w:hint="cs"/>
            <w:sz w:val="20"/>
            <w:rtl/>
          </w:rPr>
          <w:t>מ</w:t>
        </w:r>
        <w:r w:rsidR="005A088A" w:rsidRPr="00BC2F6F">
          <w:rPr>
            <w:rStyle w:val="Hyperlink"/>
            <w:rFonts w:hint="cs"/>
            <w:sz w:val="20"/>
            <w:rtl/>
          </w:rPr>
          <w:t>ס' 5937</w:t>
        </w:r>
      </w:hyperlink>
      <w:r w:rsidR="005A088A">
        <w:rPr>
          <w:rFonts w:hint="cs"/>
          <w:sz w:val="20"/>
          <w:rtl/>
        </w:rPr>
        <w:t xml:space="preserve"> מיום 19.11.1998 עמ' 70 </w:t>
      </w:r>
      <w:r w:rsidR="00D0587D">
        <w:rPr>
          <w:sz w:val="20"/>
          <w:rtl/>
        </w:rPr>
        <w:t>–</w:t>
      </w:r>
      <w:r w:rsidR="00D0587D">
        <w:rPr>
          <w:rFonts w:hint="cs"/>
          <w:sz w:val="20"/>
          <w:rtl/>
        </w:rPr>
        <w:t xml:space="preserve"> </w:t>
      </w:r>
      <w:r w:rsidR="005A088A">
        <w:rPr>
          <w:rFonts w:hint="cs"/>
          <w:sz w:val="20"/>
          <w:rtl/>
        </w:rPr>
        <w:t>תק' תשנ"ט</w:t>
      </w:r>
      <w:r w:rsidR="009A2951">
        <w:rPr>
          <w:rFonts w:hint="cs"/>
          <w:sz w:val="20"/>
          <w:rtl/>
        </w:rPr>
        <w:t>-1998.</w:t>
      </w:r>
      <w:r w:rsidR="005A088A">
        <w:rPr>
          <w:rFonts w:hint="cs"/>
          <w:sz w:val="20"/>
          <w:rtl/>
        </w:rPr>
        <w:t xml:space="preserve"> </w:t>
      </w:r>
    </w:p>
    <w:p w:rsidR="005A088A" w:rsidRDefault="00ED5AA0" w:rsidP="00ED5AA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ED5AA0">
          <w:rPr>
            <w:rStyle w:val="Hyperlink"/>
            <w:sz w:val="20"/>
            <w:rtl/>
          </w:rPr>
          <w:t xml:space="preserve">ק"ת תשנ"ט </w:t>
        </w:r>
        <w:r w:rsidR="005A088A" w:rsidRPr="00ED5AA0">
          <w:rPr>
            <w:rStyle w:val="Hyperlink"/>
            <w:sz w:val="20"/>
            <w:rtl/>
          </w:rPr>
          <w:t>מ</w:t>
        </w:r>
        <w:r w:rsidR="005A088A" w:rsidRPr="00ED5AA0">
          <w:rPr>
            <w:rStyle w:val="Hyperlink"/>
            <w:rFonts w:hint="cs"/>
            <w:sz w:val="20"/>
            <w:rtl/>
          </w:rPr>
          <w:t>ס</w:t>
        </w:r>
        <w:r w:rsidR="005A088A" w:rsidRPr="00ED5AA0">
          <w:rPr>
            <w:rStyle w:val="Hyperlink"/>
            <w:rFonts w:hint="cs"/>
            <w:sz w:val="20"/>
            <w:rtl/>
          </w:rPr>
          <w:t>'</w:t>
        </w:r>
        <w:r w:rsidR="005A088A" w:rsidRPr="00ED5AA0">
          <w:rPr>
            <w:rStyle w:val="Hyperlink"/>
            <w:rFonts w:hint="cs"/>
            <w:sz w:val="20"/>
            <w:rtl/>
          </w:rPr>
          <w:t xml:space="preserve"> 5948</w:t>
        </w:r>
      </w:hyperlink>
      <w:r w:rsidR="005A088A">
        <w:rPr>
          <w:rFonts w:hint="cs"/>
          <w:sz w:val="20"/>
          <w:rtl/>
        </w:rPr>
        <w:t xml:space="preserve"> מיום 27.1.1999 עמ' 302 </w:t>
      </w:r>
      <w:r w:rsidR="00EF6B0E">
        <w:rPr>
          <w:sz w:val="20"/>
          <w:rtl/>
        </w:rPr>
        <w:t>–</w:t>
      </w:r>
      <w:r w:rsidR="00EF6B0E">
        <w:rPr>
          <w:rFonts w:hint="cs"/>
          <w:sz w:val="20"/>
          <w:rtl/>
        </w:rPr>
        <w:t xml:space="preserve"> </w:t>
      </w:r>
      <w:r w:rsidR="005A088A">
        <w:rPr>
          <w:rFonts w:hint="cs"/>
          <w:sz w:val="20"/>
          <w:rtl/>
        </w:rPr>
        <w:t>הודעה תשנ"ט</w:t>
      </w:r>
      <w:r w:rsidR="009A2951">
        <w:rPr>
          <w:rFonts w:hint="cs"/>
          <w:sz w:val="20"/>
          <w:rtl/>
        </w:rPr>
        <w:t>-</w:t>
      </w:r>
      <w:r w:rsidR="005A088A">
        <w:rPr>
          <w:rFonts w:hint="cs"/>
          <w:sz w:val="20"/>
          <w:rtl/>
        </w:rPr>
        <w:t>1999; תחילתה ביום 1.1.1999.</w:t>
      </w:r>
    </w:p>
    <w:p w:rsidR="005A088A" w:rsidRDefault="00BC2F6F" w:rsidP="009A29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sidR="005A088A" w:rsidRPr="00BC2F6F">
          <w:rPr>
            <w:rStyle w:val="Hyperlink"/>
            <w:sz w:val="20"/>
            <w:rtl/>
          </w:rPr>
          <w:t>ק</w:t>
        </w:r>
        <w:r w:rsidR="005A088A" w:rsidRPr="00BC2F6F">
          <w:rPr>
            <w:rStyle w:val="Hyperlink"/>
            <w:rFonts w:hint="cs"/>
            <w:sz w:val="20"/>
            <w:rtl/>
          </w:rPr>
          <w:t>"ת תש"</w:t>
        </w:r>
        <w:r w:rsidR="005A088A" w:rsidRPr="00BC2F6F">
          <w:rPr>
            <w:rStyle w:val="Hyperlink"/>
            <w:rFonts w:hint="cs"/>
            <w:sz w:val="20"/>
            <w:rtl/>
          </w:rPr>
          <w:t>ס</w:t>
        </w:r>
        <w:r w:rsidR="005A088A" w:rsidRPr="00BC2F6F">
          <w:rPr>
            <w:rStyle w:val="Hyperlink"/>
            <w:rFonts w:hint="cs"/>
            <w:sz w:val="20"/>
            <w:rtl/>
          </w:rPr>
          <w:t xml:space="preserve"> </w:t>
        </w:r>
        <w:r w:rsidR="005A088A" w:rsidRPr="00BC2F6F">
          <w:rPr>
            <w:rStyle w:val="Hyperlink"/>
            <w:rFonts w:hint="cs"/>
            <w:sz w:val="20"/>
            <w:rtl/>
          </w:rPr>
          <w:t>מס' 6012</w:t>
        </w:r>
      </w:hyperlink>
      <w:r w:rsidR="005A088A">
        <w:rPr>
          <w:rFonts w:hint="cs"/>
          <w:sz w:val="20"/>
          <w:rtl/>
        </w:rPr>
        <w:t xml:space="preserve"> מ</w:t>
      </w:r>
      <w:r w:rsidR="005A088A">
        <w:rPr>
          <w:sz w:val="20"/>
          <w:rtl/>
        </w:rPr>
        <w:t>י</w:t>
      </w:r>
      <w:r w:rsidR="005A088A">
        <w:rPr>
          <w:rFonts w:hint="cs"/>
          <w:sz w:val="20"/>
          <w:rtl/>
        </w:rPr>
        <w:t xml:space="preserve">ום 30.12.1999 עמ' 193 </w:t>
      </w:r>
      <w:r w:rsidR="005D568E">
        <w:rPr>
          <w:sz w:val="20"/>
          <w:rtl/>
        </w:rPr>
        <w:t>–</w:t>
      </w:r>
      <w:r w:rsidR="005D568E">
        <w:rPr>
          <w:rFonts w:hint="cs"/>
          <w:sz w:val="20"/>
          <w:rtl/>
        </w:rPr>
        <w:t xml:space="preserve"> </w:t>
      </w:r>
      <w:r w:rsidR="005A088A">
        <w:rPr>
          <w:rFonts w:hint="cs"/>
          <w:sz w:val="20"/>
          <w:rtl/>
        </w:rPr>
        <w:t>הודעה תש"ס</w:t>
      </w:r>
      <w:r w:rsidR="009A2951">
        <w:rPr>
          <w:rFonts w:hint="cs"/>
          <w:sz w:val="20"/>
          <w:rtl/>
        </w:rPr>
        <w:t>-</w:t>
      </w:r>
      <w:r w:rsidR="005A088A">
        <w:rPr>
          <w:rFonts w:hint="cs"/>
          <w:sz w:val="20"/>
          <w:rtl/>
        </w:rPr>
        <w:t>1999; תחילתה ביום 2.1.2000.</w:t>
      </w:r>
    </w:p>
    <w:p w:rsidR="00ED5AA0" w:rsidRDefault="00F85BB8" w:rsidP="00A56D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5A088A" w:rsidRPr="00F85BB8">
          <w:rPr>
            <w:rStyle w:val="Hyperlink"/>
            <w:sz w:val="20"/>
            <w:rtl/>
          </w:rPr>
          <w:t>ק</w:t>
        </w:r>
        <w:r w:rsidR="00ED5AA0">
          <w:rPr>
            <w:rStyle w:val="Hyperlink"/>
            <w:rFonts w:hint="cs"/>
            <w:sz w:val="20"/>
            <w:rtl/>
          </w:rPr>
          <w:t>"ת תשס"ב</w:t>
        </w:r>
        <w:r w:rsidR="005A088A" w:rsidRPr="00F85BB8">
          <w:rPr>
            <w:rStyle w:val="Hyperlink"/>
            <w:rFonts w:hint="cs"/>
            <w:sz w:val="20"/>
            <w:rtl/>
          </w:rPr>
          <w:t xml:space="preserve"> מס' 61</w:t>
        </w:r>
        <w:r w:rsidR="005A088A" w:rsidRPr="00F85BB8">
          <w:rPr>
            <w:rStyle w:val="Hyperlink"/>
            <w:rFonts w:hint="cs"/>
            <w:sz w:val="20"/>
            <w:rtl/>
          </w:rPr>
          <w:t>3</w:t>
        </w:r>
        <w:r w:rsidR="005A088A" w:rsidRPr="00F85BB8">
          <w:rPr>
            <w:rStyle w:val="Hyperlink"/>
            <w:rFonts w:hint="cs"/>
            <w:sz w:val="20"/>
            <w:rtl/>
          </w:rPr>
          <w:t>0</w:t>
        </w:r>
      </w:hyperlink>
      <w:r w:rsidR="005A088A">
        <w:rPr>
          <w:rFonts w:hint="cs"/>
          <w:sz w:val="20"/>
          <w:rtl/>
        </w:rPr>
        <w:t xml:space="preserve"> מיום 1.11.2001 עמ' 62 </w:t>
      </w:r>
      <w:r w:rsidR="005D568E">
        <w:rPr>
          <w:sz w:val="20"/>
          <w:rtl/>
        </w:rPr>
        <w:t>–</w:t>
      </w:r>
      <w:r w:rsidR="005D568E">
        <w:rPr>
          <w:rFonts w:hint="cs"/>
          <w:sz w:val="20"/>
          <w:rtl/>
        </w:rPr>
        <w:t xml:space="preserve"> </w:t>
      </w:r>
      <w:r w:rsidR="005A088A">
        <w:rPr>
          <w:rFonts w:hint="cs"/>
          <w:sz w:val="20"/>
          <w:rtl/>
        </w:rPr>
        <w:t>תק' תשס"ב</w:t>
      </w:r>
      <w:r w:rsidR="009A2951">
        <w:rPr>
          <w:rFonts w:hint="cs"/>
          <w:sz w:val="20"/>
          <w:rtl/>
        </w:rPr>
        <w:t>-2001.</w:t>
      </w:r>
      <w:r w:rsidR="005A088A">
        <w:rPr>
          <w:rFonts w:hint="cs"/>
          <w:sz w:val="20"/>
          <w:rtl/>
        </w:rPr>
        <w:t xml:space="preserve"> </w:t>
      </w:r>
    </w:p>
    <w:p w:rsidR="005A088A" w:rsidRDefault="00ED5AA0" w:rsidP="00ED5A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ED5AA0">
          <w:rPr>
            <w:rStyle w:val="Hyperlink"/>
            <w:sz w:val="20"/>
            <w:rtl/>
          </w:rPr>
          <w:t>ק"ת תש</w:t>
        </w:r>
        <w:r w:rsidRPr="00ED5AA0">
          <w:rPr>
            <w:rStyle w:val="Hyperlink"/>
            <w:rFonts w:hint="cs"/>
            <w:sz w:val="20"/>
            <w:rtl/>
          </w:rPr>
          <w:t>ס"ב</w:t>
        </w:r>
        <w:r w:rsidRPr="00ED5AA0">
          <w:rPr>
            <w:rStyle w:val="Hyperlink"/>
            <w:sz w:val="20"/>
            <w:rtl/>
          </w:rPr>
          <w:t xml:space="preserve"> </w:t>
        </w:r>
        <w:r w:rsidR="005A088A" w:rsidRPr="00ED5AA0">
          <w:rPr>
            <w:rStyle w:val="Hyperlink"/>
            <w:sz w:val="20"/>
            <w:rtl/>
          </w:rPr>
          <w:t>מ</w:t>
        </w:r>
        <w:r w:rsidR="005A088A" w:rsidRPr="00ED5AA0">
          <w:rPr>
            <w:rStyle w:val="Hyperlink"/>
            <w:rFonts w:hint="cs"/>
            <w:sz w:val="20"/>
            <w:rtl/>
          </w:rPr>
          <w:t>ס' 61</w:t>
        </w:r>
        <w:r w:rsidR="005A088A" w:rsidRPr="00ED5AA0">
          <w:rPr>
            <w:rStyle w:val="Hyperlink"/>
            <w:rFonts w:hint="cs"/>
            <w:sz w:val="20"/>
            <w:rtl/>
          </w:rPr>
          <w:t>3</w:t>
        </w:r>
        <w:r w:rsidR="005A088A" w:rsidRPr="00ED5AA0">
          <w:rPr>
            <w:rStyle w:val="Hyperlink"/>
            <w:rFonts w:hint="cs"/>
            <w:sz w:val="20"/>
            <w:rtl/>
          </w:rPr>
          <w:t>6</w:t>
        </w:r>
      </w:hyperlink>
      <w:r w:rsidR="005A088A">
        <w:rPr>
          <w:rFonts w:hint="cs"/>
          <w:sz w:val="20"/>
          <w:rtl/>
        </w:rPr>
        <w:t xml:space="preserve"> מיום 2.12.2001 עמ' 151 </w:t>
      </w:r>
      <w:r w:rsidR="00403B8E">
        <w:rPr>
          <w:sz w:val="20"/>
          <w:rtl/>
        </w:rPr>
        <w:t>–</w:t>
      </w:r>
      <w:r w:rsidR="00403B8E">
        <w:rPr>
          <w:rFonts w:hint="cs"/>
          <w:sz w:val="20"/>
          <w:rtl/>
        </w:rPr>
        <w:t xml:space="preserve"> </w:t>
      </w:r>
      <w:r w:rsidR="005A088A">
        <w:rPr>
          <w:rFonts w:hint="cs"/>
          <w:sz w:val="20"/>
          <w:rtl/>
        </w:rPr>
        <w:t>תק' (מס' 2) תשס"ב</w:t>
      </w:r>
      <w:r w:rsidR="00A56D06">
        <w:rPr>
          <w:rFonts w:hint="cs"/>
          <w:sz w:val="20"/>
          <w:rtl/>
        </w:rPr>
        <w:t>-</w:t>
      </w:r>
      <w:r w:rsidR="005A088A">
        <w:rPr>
          <w:rFonts w:hint="cs"/>
          <w:sz w:val="20"/>
          <w:rtl/>
        </w:rPr>
        <w:t>2001.</w:t>
      </w:r>
    </w:p>
    <w:p w:rsidR="00ED5AA0" w:rsidRDefault="00F85BB8" w:rsidP="002574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ED5AA0">
          <w:rPr>
            <w:rStyle w:val="Hyperlink"/>
            <w:rFonts w:hint="cs"/>
            <w:sz w:val="20"/>
            <w:rtl/>
          </w:rPr>
          <w:t>ק"ת תשס"ג</w:t>
        </w:r>
        <w:r w:rsidR="005A088A" w:rsidRPr="00F85BB8">
          <w:rPr>
            <w:rStyle w:val="Hyperlink"/>
            <w:rFonts w:hint="cs"/>
            <w:sz w:val="20"/>
            <w:rtl/>
          </w:rPr>
          <w:t xml:space="preserve"> מס' 6223</w:t>
        </w:r>
      </w:hyperlink>
      <w:r w:rsidR="005A088A">
        <w:rPr>
          <w:rFonts w:hint="cs"/>
          <w:sz w:val="20"/>
          <w:rtl/>
        </w:rPr>
        <w:t xml:space="preserve"> מיום 30.1.2003 עמ' 473 </w:t>
      </w:r>
      <w:r w:rsidR="005A088A">
        <w:rPr>
          <w:sz w:val="20"/>
          <w:rtl/>
        </w:rPr>
        <w:t>–</w:t>
      </w:r>
      <w:r w:rsidR="005A088A">
        <w:rPr>
          <w:rFonts w:hint="cs"/>
          <w:sz w:val="20"/>
          <w:rtl/>
        </w:rPr>
        <w:t xml:space="preserve"> הודעה תש</w:t>
      </w:r>
      <w:r w:rsidR="0025746C">
        <w:rPr>
          <w:rFonts w:hint="cs"/>
          <w:sz w:val="20"/>
          <w:rtl/>
        </w:rPr>
        <w:t>ס"ג-2003; תחילתה ביום 1.1.2003.</w:t>
      </w:r>
    </w:p>
    <w:p w:rsidR="005A088A" w:rsidRDefault="00ED5AA0" w:rsidP="0025746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ED5AA0">
          <w:rPr>
            <w:rStyle w:val="Hyperlink"/>
            <w:sz w:val="20"/>
            <w:rtl/>
          </w:rPr>
          <w:t>ק"ת תש</w:t>
        </w:r>
        <w:r w:rsidRPr="00ED5AA0">
          <w:rPr>
            <w:rStyle w:val="Hyperlink"/>
            <w:rFonts w:hint="cs"/>
            <w:sz w:val="20"/>
            <w:rtl/>
          </w:rPr>
          <w:t>ס"ג</w:t>
        </w:r>
        <w:r w:rsidRPr="00ED5AA0">
          <w:rPr>
            <w:rStyle w:val="Hyperlink"/>
            <w:sz w:val="20"/>
            <w:rtl/>
          </w:rPr>
          <w:t xml:space="preserve"> </w:t>
        </w:r>
        <w:r w:rsidR="005A088A" w:rsidRPr="00ED5AA0">
          <w:rPr>
            <w:rStyle w:val="Hyperlink"/>
            <w:rFonts w:hint="cs"/>
            <w:sz w:val="20"/>
            <w:rtl/>
          </w:rPr>
          <w:t>מס' 6263</w:t>
        </w:r>
      </w:hyperlink>
      <w:r w:rsidR="005A088A">
        <w:rPr>
          <w:rFonts w:hint="cs"/>
          <w:sz w:val="20"/>
          <w:rtl/>
        </w:rPr>
        <w:t xml:space="preserve"> מיום 8.9.2003 עמ' 1109 </w:t>
      </w:r>
      <w:r w:rsidR="005A088A">
        <w:rPr>
          <w:sz w:val="20"/>
          <w:rtl/>
        </w:rPr>
        <w:t>–</w:t>
      </w:r>
      <w:r w:rsidR="005A088A">
        <w:rPr>
          <w:rFonts w:hint="cs"/>
          <w:sz w:val="20"/>
          <w:rtl/>
        </w:rPr>
        <w:t xml:space="preserve"> הוראת שעה; תוקפה עד יום 31.12.2006.</w:t>
      </w:r>
    </w:p>
    <w:p w:rsidR="005A088A" w:rsidRDefault="005A0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rFonts w:hint="cs"/>
            <w:sz w:val="20"/>
            <w:rtl/>
          </w:rPr>
          <w:t>ק"ת תשס"ה מס' 6377</w:t>
        </w:r>
      </w:hyperlink>
      <w:r>
        <w:rPr>
          <w:rFonts w:hint="cs"/>
          <w:sz w:val="20"/>
          <w:rtl/>
        </w:rPr>
        <w:t xml:space="preserve"> מיום 17.3.2005 עמ' 573 </w:t>
      </w:r>
      <w:r>
        <w:rPr>
          <w:sz w:val="20"/>
          <w:rtl/>
        </w:rPr>
        <w:t>–</w:t>
      </w:r>
      <w:r>
        <w:rPr>
          <w:rFonts w:hint="cs"/>
          <w:sz w:val="20"/>
          <w:rtl/>
        </w:rPr>
        <w:t xml:space="preserve"> הודעה תשס"ה-2005; תחילתה ביום 1.1.2005.</w:t>
      </w:r>
    </w:p>
    <w:p w:rsidR="005A088A" w:rsidRDefault="005A0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ק"ת תשס"ו מס' 6452</w:t>
        </w:r>
      </w:hyperlink>
      <w:r>
        <w:rPr>
          <w:rFonts w:hint="cs"/>
          <w:sz w:val="20"/>
          <w:rtl/>
        </w:rPr>
        <w:t xml:space="preserve"> מיום 10.1.2006 עמ' 330 </w:t>
      </w:r>
      <w:r>
        <w:rPr>
          <w:sz w:val="20"/>
          <w:rtl/>
        </w:rPr>
        <w:t>–</w:t>
      </w:r>
      <w:r>
        <w:rPr>
          <w:rFonts w:hint="cs"/>
          <w:sz w:val="20"/>
          <w:rtl/>
        </w:rPr>
        <w:t xml:space="preserve"> הודעה תשס"ו-2006; תחילתה ביום 1.1.2006.</w:t>
      </w:r>
    </w:p>
    <w:p w:rsidR="005A088A" w:rsidRDefault="005A088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sz w:val="20"/>
            <w:rtl/>
          </w:rPr>
          <w:t>ק"ת תשס"ח מס' 6633</w:t>
        </w:r>
      </w:hyperlink>
      <w:r>
        <w:rPr>
          <w:rFonts w:hint="cs"/>
          <w:sz w:val="20"/>
          <w:rtl/>
        </w:rPr>
        <w:t xml:space="preserve"> מיום 31.12.2007 עמ' 275 </w:t>
      </w:r>
      <w:r>
        <w:rPr>
          <w:sz w:val="20"/>
          <w:rtl/>
        </w:rPr>
        <w:t>–</w:t>
      </w:r>
      <w:r>
        <w:rPr>
          <w:rFonts w:hint="cs"/>
          <w:sz w:val="20"/>
          <w:rtl/>
        </w:rPr>
        <w:t xml:space="preserve"> הודעה תשס"ח-2007; תחילתה ביום 1.1.2008.</w:t>
      </w:r>
    </w:p>
    <w:p w:rsidR="00ED5AA0" w:rsidRDefault="00E77DC9" w:rsidP="00ED5AA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sidR="004603E7" w:rsidRPr="00E77DC9">
          <w:rPr>
            <w:rStyle w:val="Hyperlink"/>
            <w:rFonts w:hint="cs"/>
            <w:sz w:val="20"/>
            <w:rtl/>
          </w:rPr>
          <w:t>ק"ת תשס"ט מס' 6757</w:t>
        </w:r>
      </w:hyperlink>
      <w:r w:rsidR="004603E7">
        <w:rPr>
          <w:rFonts w:hint="cs"/>
          <w:sz w:val="20"/>
          <w:rtl/>
        </w:rPr>
        <w:t xml:space="preserve"> מיום 23.2.2009 עמ' 547 </w:t>
      </w:r>
      <w:r w:rsidR="004603E7">
        <w:rPr>
          <w:sz w:val="20"/>
          <w:rtl/>
        </w:rPr>
        <w:t>–</w:t>
      </w:r>
      <w:r w:rsidR="004603E7">
        <w:rPr>
          <w:rFonts w:hint="cs"/>
          <w:sz w:val="20"/>
          <w:rtl/>
        </w:rPr>
        <w:t xml:space="preserve"> הודעה תשס"ט-2009; תחילתה ביום 1.1.2009.</w:t>
      </w:r>
    </w:p>
    <w:p w:rsidR="003A4734" w:rsidRDefault="00ED5AA0" w:rsidP="003A47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ED5AA0">
          <w:rPr>
            <w:rStyle w:val="Hyperlink"/>
            <w:sz w:val="20"/>
            <w:rtl/>
          </w:rPr>
          <w:t xml:space="preserve">ק"ת </w:t>
        </w:r>
        <w:r w:rsidRPr="00ED5AA0">
          <w:rPr>
            <w:rStyle w:val="Hyperlink"/>
            <w:sz w:val="20"/>
            <w:rtl/>
          </w:rPr>
          <w:t>ת</w:t>
        </w:r>
        <w:r w:rsidRPr="00ED5AA0">
          <w:rPr>
            <w:rStyle w:val="Hyperlink"/>
            <w:sz w:val="20"/>
            <w:rtl/>
          </w:rPr>
          <w:t>ש</w:t>
        </w:r>
        <w:r w:rsidRPr="00ED5AA0">
          <w:rPr>
            <w:rStyle w:val="Hyperlink"/>
            <w:rFonts w:hint="cs"/>
            <w:sz w:val="20"/>
            <w:rtl/>
          </w:rPr>
          <w:t>ס</w:t>
        </w:r>
        <w:r w:rsidRPr="00ED5AA0">
          <w:rPr>
            <w:rStyle w:val="Hyperlink"/>
            <w:sz w:val="20"/>
            <w:rtl/>
          </w:rPr>
          <w:t xml:space="preserve">"ט </w:t>
        </w:r>
        <w:r w:rsidR="00C2412F" w:rsidRPr="00ED5AA0">
          <w:rPr>
            <w:rStyle w:val="Hyperlink"/>
            <w:rFonts w:hint="cs"/>
            <w:sz w:val="20"/>
            <w:rtl/>
          </w:rPr>
          <w:t>מס' 6805</w:t>
        </w:r>
      </w:hyperlink>
      <w:r w:rsidR="00C2412F">
        <w:rPr>
          <w:rFonts w:hint="cs"/>
          <w:sz w:val="20"/>
          <w:rtl/>
        </w:rPr>
        <w:t xml:space="preserve"> מיום 20.8.2009 עמ' 1241 </w:t>
      </w:r>
      <w:r w:rsidR="00C2412F">
        <w:rPr>
          <w:sz w:val="20"/>
          <w:rtl/>
        </w:rPr>
        <w:t>–</w:t>
      </w:r>
      <w:r w:rsidR="00C2412F">
        <w:rPr>
          <w:rFonts w:hint="cs"/>
          <w:sz w:val="20"/>
          <w:rtl/>
        </w:rPr>
        <w:t xml:space="preserve"> הוראת שעה; תוקפה עד יום 31.12.2009 ור' תקנה 2 לענין תחולה.</w:t>
      </w:r>
    </w:p>
    <w:p w:rsidR="00ED5AA0" w:rsidRDefault="009256E2" w:rsidP="003A4734">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w:t>
      </w:r>
      <w:r w:rsidR="00ED5AA0">
        <w:rPr>
          <w:rFonts w:hint="cs"/>
          <w:sz w:val="20"/>
          <w:rtl/>
        </w:rPr>
        <w:t>(א) תקנות אלה יחולו על בקשות לשכר טרחה שאישרה הסניגוריה הציבורית בתקופת תוקפן.</w:t>
      </w:r>
    </w:p>
    <w:p w:rsidR="00ED5AA0" w:rsidRDefault="00ED5AA0" w:rsidP="003A4734">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(ב) על אף האמור בתקנת משנה (א), התקנות לא יחולו על בקשת שכר טרחה שהוגשה או שתוגש בגין הליך שהמינוי לו ניתן לעורך הדין בתקופה שתחילתה ביום ה' בטבת התשס"ט (1 בינואר 2009) וסיומה ביום כניסת התקנות לתוקפן.</w:t>
      </w:r>
    </w:p>
    <w:p w:rsidR="0055080C" w:rsidRDefault="0055080C" w:rsidP="00667D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3F2E5C">
          <w:rPr>
            <w:rStyle w:val="Hyperlink"/>
            <w:rFonts w:hint="cs"/>
            <w:sz w:val="20"/>
            <w:rtl/>
          </w:rPr>
          <w:t>ק"ת תש"ע מס' 6855</w:t>
        </w:r>
      </w:hyperlink>
      <w:r>
        <w:rPr>
          <w:rFonts w:hint="cs"/>
          <w:sz w:val="20"/>
          <w:rtl/>
        </w:rPr>
        <w:t xml:space="preserve"> מיום 11.1.2010 עמ' 621 </w:t>
      </w:r>
      <w:r>
        <w:rPr>
          <w:sz w:val="20"/>
          <w:rtl/>
        </w:rPr>
        <w:t>–</w:t>
      </w:r>
      <w:r>
        <w:rPr>
          <w:rFonts w:hint="cs"/>
          <w:sz w:val="20"/>
          <w:rtl/>
        </w:rPr>
        <w:t xml:space="preserve"> הודעה תש"ע-2010; תחילתה ביום 1.1.2010.</w:t>
      </w:r>
    </w:p>
    <w:p w:rsidR="00546CF0" w:rsidRDefault="00546CF0" w:rsidP="00546CF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00613017" w:rsidRPr="00546CF0">
          <w:rPr>
            <w:rStyle w:val="Hyperlink"/>
            <w:rFonts w:hint="cs"/>
            <w:sz w:val="20"/>
            <w:rtl/>
          </w:rPr>
          <w:t>ק"ת תשע"א מס' 6964</w:t>
        </w:r>
      </w:hyperlink>
      <w:r w:rsidR="00613017">
        <w:rPr>
          <w:rFonts w:hint="cs"/>
          <w:sz w:val="20"/>
          <w:rtl/>
        </w:rPr>
        <w:t xml:space="preserve"> מיום 11.1.2011 עמ' 502 </w:t>
      </w:r>
      <w:r w:rsidR="00613017">
        <w:rPr>
          <w:sz w:val="20"/>
          <w:rtl/>
        </w:rPr>
        <w:t>–</w:t>
      </w:r>
      <w:r w:rsidR="00613017">
        <w:rPr>
          <w:rFonts w:hint="cs"/>
          <w:sz w:val="20"/>
          <w:rtl/>
        </w:rPr>
        <w:t xml:space="preserve"> הודעה תשע"א-2011; תחילתה ביום 1.1.2011.</w:t>
      </w:r>
    </w:p>
    <w:p w:rsidR="0021321A" w:rsidRDefault="0021321A" w:rsidP="0021321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007B6372" w:rsidRPr="0021321A">
          <w:rPr>
            <w:rStyle w:val="Hyperlink"/>
            <w:rFonts w:hint="cs"/>
            <w:sz w:val="20"/>
            <w:rtl/>
          </w:rPr>
          <w:t>ק"ת תשע"ב מס' 7094</w:t>
        </w:r>
      </w:hyperlink>
      <w:r w:rsidR="007B6372">
        <w:rPr>
          <w:rFonts w:hint="cs"/>
          <w:sz w:val="20"/>
          <w:rtl/>
        </w:rPr>
        <w:t xml:space="preserve"> מיום 23.2.2012 עמ' 832 </w:t>
      </w:r>
      <w:r w:rsidR="007B6372">
        <w:rPr>
          <w:sz w:val="20"/>
          <w:rtl/>
        </w:rPr>
        <w:t>–</w:t>
      </w:r>
      <w:r w:rsidR="007B6372">
        <w:rPr>
          <w:rFonts w:hint="cs"/>
          <w:sz w:val="20"/>
          <w:rtl/>
        </w:rPr>
        <w:t xml:space="preserve"> הודעה תשע"ב-2012; תחילתה ביום 1.1.2012.</w:t>
      </w:r>
    </w:p>
    <w:p w:rsidR="005669F9" w:rsidRDefault="005669F9" w:rsidP="005669F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BE2CA3" w:rsidRPr="005669F9">
          <w:rPr>
            <w:rStyle w:val="Hyperlink"/>
            <w:rFonts w:hint="cs"/>
            <w:sz w:val="20"/>
            <w:rtl/>
          </w:rPr>
          <w:t>ק"ת תשע"ג מס' 7210</w:t>
        </w:r>
      </w:hyperlink>
      <w:r w:rsidR="00BE2CA3">
        <w:rPr>
          <w:rFonts w:hint="cs"/>
          <w:sz w:val="20"/>
          <w:rtl/>
        </w:rPr>
        <w:t xml:space="preserve"> מיום 15.1.2013 עמ' 597 </w:t>
      </w:r>
      <w:r w:rsidR="00BE2CA3">
        <w:rPr>
          <w:sz w:val="20"/>
          <w:rtl/>
        </w:rPr>
        <w:t>–</w:t>
      </w:r>
      <w:r w:rsidR="00BE2CA3">
        <w:rPr>
          <w:rFonts w:hint="cs"/>
          <w:sz w:val="20"/>
          <w:rtl/>
        </w:rPr>
        <w:t xml:space="preserve"> הודעה תשע"ג-2013; תחילתה ביום 1.1.2013.</w:t>
      </w:r>
    </w:p>
    <w:p w:rsidR="006175AA" w:rsidRDefault="006175AA" w:rsidP="006175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3A4734" w:rsidRPr="006175AA">
          <w:rPr>
            <w:rStyle w:val="Hyperlink"/>
            <w:rFonts w:hint="cs"/>
            <w:sz w:val="20"/>
            <w:rtl/>
          </w:rPr>
          <w:t>ק"ת תשע"ד מס' 7350</w:t>
        </w:r>
      </w:hyperlink>
      <w:r w:rsidR="003A4734">
        <w:rPr>
          <w:rFonts w:hint="cs"/>
          <w:sz w:val="20"/>
          <w:rtl/>
        </w:rPr>
        <w:t xml:space="preserve"> מיום 6.3.2014 עמ' 760 </w:t>
      </w:r>
      <w:r w:rsidR="003A4734">
        <w:rPr>
          <w:sz w:val="20"/>
          <w:rtl/>
        </w:rPr>
        <w:t>–</w:t>
      </w:r>
      <w:r w:rsidR="003A4734">
        <w:rPr>
          <w:rFonts w:hint="cs"/>
          <w:sz w:val="20"/>
          <w:rtl/>
        </w:rPr>
        <w:t xml:space="preserve"> הודעה תשע"ד-2014; תחילתה ביום 1.1.2014.</w:t>
      </w:r>
    </w:p>
    <w:p w:rsidR="007A74FB" w:rsidRDefault="007A74FB" w:rsidP="007A74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003565D6" w:rsidRPr="007A74FB">
          <w:rPr>
            <w:rStyle w:val="Hyperlink"/>
            <w:rFonts w:hint="cs"/>
            <w:sz w:val="20"/>
            <w:rtl/>
          </w:rPr>
          <w:t>ק"ת תשע"ו מס' 7697</w:t>
        </w:r>
      </w:hyperlink>
      <w:r w:rsidR="003565D6">
        <w:rPr>
          <w:rFonts w:hint="cs"/>
          <w:sz w:val="20"/>
          <w:rtl/>
        </w:rPr>
        <w:t xml:space="preserve"> מיום 2.8.2016 עמ' 1719 </w:t>
      </w:r>
      <w:r w:rsidR="003565D6">
        <w:rPr>
          <w:sz w:val="20"/>
          <w:rtl/>
        </w:rPr>
        <w:t>–</w:t>
      </w:r>
      <w:r w:rsidR="003565D6">
        <w:rPr>
          <w:rFonts w:hint="cs"/>
          <w:sz w:val="20"/>
          <w:rtl/>
        </w:rPr>
        <w:t xml:space="preserve"> הודעה תשע"ו-2016; תחילתה ביום 1.1.2016.</w:t>
      </w:r>
    </w:p>
    <w:p w:rsidR="00180664" w:rsidRDefault="00180664" w:rsidP="001806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00DA1BA0" w:rsidRPr="00180664">
          <w:rPr>
            <w:rStyle w:val="Hyperlink"/>
            <w:rFonts w:hint="cs"/>
            <w:sz w:val="20"/>
            <w:rtl/>
          </w:rPr>
          <w:t>ק"ת תשע"ז מס' 7775</w:t>
        </w:r>
      </w:hyperlink>
      <w:r w:rsidR="00DA1BA0">
        <w:rPr>
          <w:rFonts w:hint="cs"/>
          <w:sz w:val="20"/>
          <w:rtl/>
        </w:rPr>
        <w:t xml:space="preserve"> מיום 13.2.2017 עמ' 687 </w:t>
      </w:r>
      <w:r w:rsidR="00DA1BA0">
        <w:rPr>
          <w:sz w:val="20"/>
          <w:rtl/>
        </w:rPr>
        <w:t>–</w:t>
      </w:r>
      <w:r w:rsidR="00DA1BA0">
        <w:rPr>
          <w:rFonts w:hint="cs"/>
          <w:sz w:val="20"/>
          <w:rtl/>
        </w:rPr>
        <w:t xml:space="preserve"> הודעה תשע"ז-2017; תחילתה ביום 1.1.2017.</w:t>
      </w:r>
    </w:p>
    <w:p w:rsidR="002729B3" w:rsidRDefault="00077A48" w:rsidP="001806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2729B3" w:rsidRPr="00077A48">
          <w:rPr>
            <w:rStyle w:val="Hyperlink"/>
            <w:rFonts w:hint="cs"/>
            <w:sz w:val="20"/>
            <w:rtl/>
          </w:rPr>
          <w:t>ק"ת תשע"ח מס' 7929</w:t>
        </w:r>
      </w:hyperlink>
      <w:r w:rsidR="002729B3">
        <w:rPr>
          <w:rFonts w:hint="cs"/>
          <w:sz w:val="20"/>
          <w:rtl/>
        </w:rPr>
        <w:t xml:space="preserve"> מיום 14.1.2018 עמ' 824 </w:t>
      </w:r>
      <w:r w:rsidR="002729B3">
        <w:rPr>
          <w:sz w:val="20"/>
          <w:rtl/>
        </w:rPr>
        <w:t>–</w:t>
      </w:r>
      <w:r w:rsidR="002729B3">
        <w:rPr>
          <w:rFonts w:hint="cs"/>
          <w:sz w:val="20"/>
          <w:rtl/>
        </w:rPr>
        <w:t xml:space="preserve"> תק' תשע"ח-2018.</w:t>
      </w:r>
    </w:p>
    <w:p w:rsidR="00077A48" w:rsidRDefault="00077A48" w:rsidP="00077A4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2729B3" w:rsidRPr="00077A48">
          <w:rPr>
            <w:rStyle w:val="Hyperlink"/>
            <w:rFonts w:hint="cs"/>
            <w:sz w:val="20"/>
            <w:rtl/>
          </w:rPr>
          <w:t>ק"ת תשע"ח מס' 7929</w:t>
        </w:r>
      </w:hyperlink>
      <w:r w:rsidR="002729B3">
        <w:rPr>
          <w:rFonts w:hint="cs"/>
          <w:sz w:val="20"/>
          <w:rtl/>
        </w:rPr>
        <w:t xml:space="preserve"> מיום 14.1.2018 עמ' 825 </w:t>
      </w:r>
      <w:r w:rsidR="002729B3">
        <w:rPr>
          <w:sz w:val="20"/>
          <w:rtl/>
        </w:rPr>
        <w:t>–</w:t>
      </w:r>
      <w:r w:rsidR="002729B3">
        <w:rPr>
          <w:rFonts w:hint="cs"/>
          <w:sz w:val="20"/>
          <w:rtl/>
        </w:rPr>
        <w:t xml:space="preserve"> הודעה תשע"ח-2018; תחילתה ביום 1.1.2018.</w:t>
      </w:r>
    </w:p>
    <w:p w:rsidR="009E3AF9" w:rsidRDefault="009E3AF9" w:rsidP="009E3A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00D33478" w:rsidRPr="009E3AF9">
          <w:rPr>
            <w:rStyle w:val="Hyperlink"/>
            <w:rFonts w:hint="cs"/>
            <w:sz w:val="20"/>
            <w:rtl/>
          </w:rPr>
          <w:t>ק"ת תשע"ט מס' 8173</w:t>
        </w:r>
      </w:hyperlink>
      <w:r w:rsidR="00D33478">
        <w:rPr>
          <w:rFonts w:hint="cs"/>
          <w:sz w:val="20"/>
          <w:rtl/>
        </w:rPr>
        <w:t xml:space="preserve"> מיום 14.2.2019 עמ' 2282 </w:t>
      </w:r>
      <w:r w:rsidR="00D33478">
        <w:rPr>
          <w:sz w:val="20"/>
          <w:rtl/>
        </w:rPr>
        <w:t>–</w:t>
      </w:r>
      <w:r w:rsidR="00D33478">
        <w:rPr>
          <w:rFonts w:hint="cs"/>
          <w:sz w:val="20"/>
          <w:rtl/>
        </w:rPr>
        <w:t xml:space="preserve"> הודעה תשע"ט-2019; תחילתה ביום 1.1.2019.</w:t>
      </w:r>
    </w:p>
    <w:p w:rsidR="0085721F" w:rsidRDefault="0085721F" w:rsidP="0085721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00931CFB" w:rsidRPr="0085721F">
          <w:rPr>
            <w:rStyle w:val="Hyperlink"/>
            <w:rFonts w:hint="cs"/>
            <w:sz w:val="20"/>
            <w:rtl/>
          </w:rPr>
          <w:t>ק"ת תש"ף מס' 8317</w:t>
        </w:r>
      </w:hyperlink>
      <w:r w:rsidR="00931CFB">
        <w:rPr>
          <w:rFonts w:hint="cs"/>
          <w:sz w:val="20"/>
          <w:rtl/>
        </w:rPr>
        <w:t xml:space="preserve"> מיום 2.1.2020 עמ' 361 </w:t>
      </w:r>
      <w:r w:rsidR="00931CFB">
        <w:rPr>
          <w:sz w:val="20"/>
          <w:rtl/>
        </w:rPr>
        <w:t>–</w:t>
      </w:r>
      <w:r w:rsidR="00931CFB">
        <w:rPr>
          <w:rFonts w:hint="cs"/>
          <w:sz w:val="20"/>
          <w:rtl/>
        </w:rPr>
        <w:t xml:space="preserve"> הודעה תש"ף-2020; תחילתה ביום 1.1.2020.</w:t>
      </w:r>
    </w:p>
    <w:p w:rsidR="000B6DBC" w:rsidRDefault="000B6DBC" w:rsidP="000B6D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C10167" w:rsidRPr="000B6DBC">
          <w:rPr>
            <w:rStyle w:val="Hyperlink"/>
            <w:rFonts w:hint="cs"/>
            <w:sz w:val="20"/>
            <w:rtl/>
          </w:rPr>
          <w:t>ק"ת תשפ"א מס' 9034</w:t>
        </w:r>
      </w:hyperlink>
      <w:r w:rsidR="00C10167">
        <w:rPr>
          <w:rFonts w:hint="cs"/>
          <w:sz w:val="20"/>
          <w:rtl/>
        </w:rPr>
        <w:t xml:space="preserve"> מיום 30.12.2020 עמ' 1230 </w:t>
      </w:r>
      <w:r w:rsidR="00C10167">
        <w:rPr>
          <w:sz w:val="20"/>
          <w:rtl/>
        </w:rPr>
        <w:t>–</w:t>
      </w:r>
      <w:r w:rsidR="00C10167">
        <w:rPr>
          <w:rFonts w:hint="cs"/>
          <w:sz w:val="20"/>
          <w:rtl/>
        </w:rPr>
        <w:t xml:space="preserve"> הודעה תשפ"א-2020; תחילתה ביום 1.1.2021.</w:t>
      </w:r>
    </w:p>
    <w:p w:rsidR="00001E9C" w:rsidRDefault="00001E9C" w:rsidP="00001E9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6A56B3" w:rsidRPr="00001E9C">
          <w:rPr>
            <w:rStyle w:val="Hyperlink"/>
            <w:rFonts w:hint="cs"/>
            <w:sz w:val="20"/>
            <w:rtl/>
          </w:rPr>
          <w:t>ק"ת תשפ"ב מס' 9901</w:t>
        </w:r>
      </w:hyperlink>
      <w:r w:rsidR="006A56B3">
        <w:rPr>
          <w:rFonts w:hint="cs"/>
          <w:sz w:val="20"/>
          <w:rtl/>
        </w:rPr>
        <w:t xml:space="preserve"> מיום 5.1.2022 עמ' 1644 </w:t>
      </w:r>
      <w:r w:rsidR="006A56B3">
        <w:rPr>
          <w:sz w:val="20"/>
          <w:rtl/>
        </w:rPr>
        <w:t>–</w:t>
      </w:r>
      <w:r w:rsidR="006A56B3">
        <w:rPr>
          <w:rFonts w:hint="cs"/>
          <w:sz w:val="20"/>
          <w:rtl/>
        </w:rPr>
        <w:t xml:space="preserve"> הודעה תשפ"ב-2022; תחילתה ביום 1.1.2022.</w:t>
      </w:r>
    </w:p>
    <w:p w:rsidR="006D1768" w:rsidRDefault="006D1768" w:rsidP="006D176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776227" w:rsidRPr="006D1768">
          <w:rPr>
            <w:rStyle w:val="Hyperlink"/>
            <w:rFonts w:hint="cs"/>
            <w:sz w:val="20"/>
            <w:rtl/>
          </w:rPr>
          <w:t>ק"ת תשפ"ג מס' 10491</w:t>
        </w:r>
      </w:hyperlink>
      <w:r w:rsidR="00776227">
        <w:rPr>
          <w:rFonts w:hint="cs"/>
          <w:sz w:val="20"/>
          <w:rtl/>
        </w:rPr>
        <w:t xml:space="preserve"> מיום 2.1.2023 עמ' 818 </w:t>
      </w:r>
      <w:r w:rsidR="00776227">
        <w:rPr>
          <w:sz w:val="20"/>
          <w:rtl/>
        </w:rPr>
        <w:t>–</w:t>
      </w:r>
      <w:r w:rsidR="00776227">
        <w:rPr>
          <w:rFonts w:hint="cs"/>
          <w:sz w:val="20"/>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88A" w:rsidRDefault="005A088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הסניגוריה הציבורית (שכר טרחה לסניגורים ציבוריים), תשנ"ו–1996</w:t>
    </w:r>
  </w:p>
  <w:p w:rsidR="005A088A" w:rsidRDefault="005A088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A088A" w:rsidRDefault="005A088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088A" w:rsidRDefault="005A088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הסניגוריה הציבורית (שכר טרחה לסניגורים ציבוריים), תשנ"ו</w:t>
    </w:r>
    <w:r>
      <w:rPr>
        <w:rFonts w:hAnsi="FrankRuehl" w:hint="cs"/>
        <w:color w:val="000000"/>
        <w:sz w:val="28"/>
        <w:szCs w:val="28"/>
        <w:rtl/>
      </w:rPr>
      <w:t>-</w:t>
    </w:r>
    <w:r>
      <w:rPr>
        <w:rFonts w:hAnsi="FrankRuehl"/>
        <w:color w:val="000000"/>
        <w:sz w:val="28"/>
        <w:szCs w:val="28"/>
        <w:rtl/>
      </w:rPr>
      <w:t>1996</w:t>
    </w:r>
  </w:p>
  <w:p w:rsidR="005A088A" w:rsidRDefault="005A088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A088A" w:rsidRDefault="005A088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3E7"/>
    <w:rsid w:val="00000F57"/>
    <w:rsid w:val="00001E9C"/>
    <w:rsid w:val="0000299A"/>
    <w:rsid w:val="00007724"/>
    <w:rsid w:val="00011D92"/>
    <w:rsid w:val="00012940"/>
    <w:rsid w:val="00017DE6"/>
    <w:rsid w:val="000223D0"/>
    <w:rsid w:val="0002442D"/>
    <w:rsid w:val="00031A02"/>
    <w:rsid w:val="00034DF7"/>
    <w:rsid w:val="00040557"/>
    <w:rsid w:val="00043439"/>
    <w:rsid w:val="000439D5"/>
    <w:rsid w:val="000445C5"/>
    <w:rsid w:val="00053193"/>
    <w:rsid w:val="000539FB"/>
    <w:rsid w:val="00054C77"/>
    <w:rsid w:val="00054E79"/>
    <w:rsid w:val="000628F5"/>
    <w:rsid w:val="0007119D"/>
    <w:rsid w:val="000758BC"/>
    <w:rsid w:val="00077A48"/>
    <w:rsid w:val="00083392"/>
    <w:rsid w:val="00083516"/>
    <w:rsid w:val="0008650B"/>
    <w:rsid w:val="0009157F"/>
    <w:rsid w:val="00093B6E"/>
    <w:rsid w:val="0009415A"/>
    <w:rsid w:val="000A2DF2"/>
    <w:rsid w:val="000A57F6"/>
    <w:rsid w:val="000A58EA"/>
    <w:rsid w:val="000A765B"/>
    <w:rsid w:val="000B214D"/>
    <w:rsid w:val="000B261C"/>
    <w:rsid w:val="000B51D3"/>
    <w:rsid w:val="000B612D"/>
    <w:rsid w:val="000B6DBC"/>
    <w:rsid w:val="000C3A2A"/>
    <w:rsid w:val="000C5A17"/>
    <w:rsid w:val="000C71B7"/>
    <w:rsid w:val="000D4089"/>
    <w:rsid w:val="000D4D00"/>
    <w:rsid w:val="000E23F6"/>
    <w:rsid w:val="000E244F"/>
    <w:rsid w:val="000E7BDB"/>
    <w:rsid w:val="000F097B"/>
    <w:rsid w:val="000F28AD"/>
    <w:rsid w:val="001004B9"/>
    <w:rsid w:val="00103045"/>
    <w:rsid w:val="001032CF"/>
    <w:rsid w:val="00107DB0"/>
    <w:rsid w:val="00110314"/>
    <w:rsid w:val="001174F1"/>
    <w:rsid w:val="00117C55"/>
    <w:rsid w:val="00125AE1"/>
    <w:rsid w:val="001264E4"/>
    <w:rsid w:val="00126850"/>
    <w:rsid w:val="00130456"/>
    <w:rsid w:val="00133617"/>
    <w:rsid w:val="00141135"/>
    <w:rsid w:val="0014183D"/>
    <w:rsid w:val="001418B7"/>
    <w:rsid w:val="00142668"/>
    <w:rsid w:val="0014267B"/>
    <w:rsid w:val="00146898"/>
    <w:rsid w:val="00152A21"/>
    <w:rsid w:val="00161CAC"/>
    <w:rsid w:val="00165D36"/>
    <w:rsid w:val="00167578"/>
    <w:rsid w:val="0017137C"/>
    <w:rsid w:val="00175CC7"/>
    <w:rsid w:val="0017603E"/>
    <w:rsid w:val="00176BE9"/>
    <w:rsid w:val="00180664"/>
    <w:rsid w:val="00191B9F"/>
    <w:rsid w:val="00192DAC"/>
    <w:rsid w:val="001974E9"/>
    <w:rsid w:val="001B040E"/>
    <w:rsid w:val="001B19DF"/>
    <w:rsid w:val="001B21CA"/>
    <w:rsid w:val="001B3C97"/>
    <w:rsid w:val="001B631C"/>
    <w:rsid w:val="001C25B7"/>
    <w:rsid w:val="001C27E7"/>
    <w:rsid w:val="001C565A"/>
    <w:rsid w:val="001C5E11"/>
    <w:rsid w:val="001C5F24"/>
    <w:rsid w:val="001C76F3"/>
    <w:rsid w:val="001D04D3"/>
    <w:rsid w:val="001D1779"/>
    <w:rsid w:val="001D5330"/>
    <w:rsid w:val="001D6BD8"/>
    <w:rsid w:val="001E3384"/>
    <w:rsid w:val="001F1F21"/>
    <w:rsid w:val="0020014F"/>
    <w:rsid w:val="0021321A"/>
    <w:rsid w:val="00214E61"/>
    <w:rsid w:val="0022051F"/>
    <w:rsid w:val="002230E4"/>
    <w:rsid w:val="0022514A"/>
    <w:rsid w:val="00227984"/>
    <w:rsid w:val="00237BAE"/>
    <w:rsid w:val="00240201"/>
    <w:rsid w:val="002424FD"/>
    <w:rsid w:val="00246CAF"/>
    <w:rsid w:val="002511FE"/>
    <w:rsid w:val="0025746C"/>
    <w:rsid w:val="00257EC2"/>
    <w:rsid w:val="00262049"/>
    <w:rsid w:val="00262DA5"/>
    <w:rsid w:val="002642BA"/>
    <w:rsid w:val="00265F59"/>
    <w:rsid w:val="00267ADB"/>
    <w:rsid w:val="00270DAB"/>
    <w:rsid w:val="0027212C"/>
    <w:rsid w:val="002729B3"/>
    <w:rsid w:val="002731D3"/>
    <w:rsid w:val="002733DB"/>
    <w:rsid w:val="00273837"/>
    <w:rsid w:val="00273C17"/>
    <w:rsid w:val="002759FA"/>
    <w:rsid w:val="00276617"/>
    <w:rsid w:val="00280C1E"/>
    <w:rsid w:val="00285407"/>
    <w:rsid w:val="00290ABD"/>
    <w:rsid w:val="00293924"/>
    <w:rsid w:val="002A3515"/>
    <w:rsid w:val="002A3B14"/>
    <w:rsid w:val="002A4BDA"/>
    <w:rsid w:val="002A68EA"/>
    <w:rsid w:val="002B1382"/>
    <w:rsid w:val="002B53AD"/>
    <w:rsid w:val="002B7EE3"/>
    <w:rsid w:val="002C4F42"/>
    <w:rsid w:val="002C7379"/>
    <w:rsid w:val="002D1F20"/>
    <w:rsid w:val="002D20D1"/>
    <w:rsid w:val="002D45E9"/>
    <w:rsid w:val="002D4C28"/>
    <w:rsid w:val="002D5749"/>
    <w:rsid w:val="002E1EE2"/>
    <w:rsid w:val="002E38C4"/>
    <w:rsid w:val="002E57D0"/>
    <w:rsid w:val="002F1C60"/>
    <w:rsid w:val="002F4355"/>
    <w:rsid w:val="002F7113"/>
    <w:rsid w:val="00301B1B"/>
    <w:rsid w:val="003027A1"/>
    <w:rsid w:val="003032AB"/>
    <w:rsid w:val="00303945"/>
    <w:rsid w:val="003065EF"/>
    <w:rsid w:val="0031245B"/>
    <w:rsid w:val="0031288F"/>
    <w:rsid w:val="003146F5"/>
    <w:rsid w:val="00316A09"/>
    <w:rsid w:val="00320612"/>
    <w:rsid w:val="003220FC"/>
    <w:rsid w:val="00325BCA"/>
    <w:rsid w:val="003354BC"/>
    <w:rsid w:val="00336C50"/>
    <w:rsid w:val="00337DF6"/>
    <w:rsid w:val="00345271"/>
    <w:rsid w:val="00351510"/>
    <w:rsid w:val="0035306C"/>
    <w:rsid w:val="003565D6"/>
    <w:rsid w:val="00356BD4"/>
    <w:rsid w:val="00356FE0"/>
    <w:rsid w:val="0036013D"/>
    <w:rsid w:val="00363535"/>
    <w:rsid w:val="003707C1"/>
    <w:rsid w:val="0037469D"/>
    <w:rsid w:val="00377E44"/>
    <w:rsid w:val="00380DE0"/>
    <w:rsid w:val="00383754"/>
    <w:rsid w:val="003845A2"/>
    <w:rsid w:val="003930D1"/>
    <w:rsid w:val="003A01ED"/>
    <w:rsid w:val="003A4734"/>
    <w:rsid w:val="003A6818"/>
    <w:rsid w:val="003A6D12"/>
    <w:rsid w:val="003B1A18"/>
    <w:rsid w:val="003B2C1F"/>
    <w:rsid w:val="003B45A2"/>
    <w:rsid w:val="003B4946"/>
    <w:rsid w:val="003B6E3C"/>
    <w:rsid w:val="003B77C4"/>
    <w:rsid w:val="003C471F"/>
    <w:rsid w:val="003D254F"/>
    <w:rsid w:val="003F2B9E"/>
    <w:rsid w:val="003F301B"/>
    <w:rsid w:val="003F3364"/>
    <w:rsid w:val="003F3468"/>
    <w:rsid w:val="003F451C"/>
    <w:rsid w:val="003F4C24"/>
    <w:rsid w:val="00403B8E"/>
    <w:rsid w:val="004129E9"/>
    <w:rsid w:val="00416225"/>
    <w:rsid w:val="004168AC"/>
    <w:rsid w:val="00416E4E"/>
    <w:rsid w:val="004175B6"/>
    <w:rsid w:val="00426D12"/>
    <w:rsid w:val="0043485C"/>
    <w:rsid w:val="004371C3"/>
    <w:rsid w:val="004421E7"/>
    <w:rsid w:val="004438EF"/>
    <w:rsid w:val="004472A1"/>
    <w:rsid w:val="00450D06"/>
    <w:rsid w:val="00454CC6"/>
    <w:rsid w:val="00455A9B"/>
    <w:rsid w:val="00455B08"/>
    <w:rsid w:val="004566EA"/>
    <w:rsid w:val="00457928"/>
    <w:rsid w:val="004603E7"/>
    <w:rsid w:val="00462957"/>
    <w:rsid w:val="0046729E"/>
    <w:rsid w:val="004677EA"/>
    <w:rsid w:val="00475386"/>
    <w:rsid w:val="004801A0"/>
    <w:rsid w:val="004824CB"/>
    <w:rsid w:val="00482873"/>
    <w:rsid w:val="00493726"/>
    <w:rsid w:val="004942F3"/>
    <w:rsid w:val="00495AC1"/>
    <w:rsid w:val="004C60E8"/>
    <w:rsid w:val="004D1F4C"/>
    <w:rsid w:val="004D2CD7"/>
    <w:rsid w:val="004E0EA6"/>
    <w:rsid w:val="004E54C8"/>
    <w:rsid w:val="004E6028"/>
    <w:rsid w:val="004F37E5"/>
    <w:rsid w:val="004F55D8"/>
    <w:rsid w:val="00500E34"/>
    <w:rsid w:val="005070F2"/>
    <w:rsid w:val="00512BDC"/>
    <w:rsid w:val="00515E27"/>
    <w:rsid w:val="00515EA9"/>
    <w:rsid w:val="00524467"/>
    <w:rsid w:val="00526EE9"/>
    <w:rsid w:val="00544B08"/>
    <w:rsid w:val="00546CF0"/>
    <w:rsid w:val="0055080C"/>
    <w:rsid w:val="005601DD"/>
    <w:rsid w:val="005669F9"/>
    <w:rsid w:val="0057408F"/>
    <w:rsid w:val="005801BB"/>
    <w:rsid w:val="005829BF"/>
    <w:rsid w:val="0059640A"/>
    <w:rsid w:val="00596FD3"/>
    <w:rsid w:val="005A01EB"/>
    <w:rsid w:val="005A076E"/>
    <w:rsid w:val="005A088A"/>
    <w:rsid w:val="005A1163"/>
    <w:rsid w:val="005B2A7F"/>
    <w:rsid w:val="005B36B2"/>
    <w:rsid w:val="005B6120"/>
    <w:rsid w:val="005D0556"/>
    <w:rsid w:val="005D568E"/>
    <w:rsid w:val="005D7D98"/>
    <w:rsid w:val="005E0D4C"/>
    <w:rsid w:val="005E1E58"/>
    <w:rsid w:val="005E45EC"/>
    <w:rsid w:val="005E7CF5"/>
    <w:rsid w:val="005F031E"/>
    <w:rsid w:val="005F186D"/>
    <w:rsid w:val="0060060A"/>
    <w:rsid w:val="00600C6D"/>
    <w:rsid w:val="00602246"/>
    <w:rsid w:val="006032D2"/>
    <w:rsid w:val="00605EB0"/>
    <w:rsid w:val="00606F39"/>
    <w:rsid w:val="00612629"/>
    <w:rsid w:val="00613017"/>
    <w:rsid w:val="00614252"/>
    <w:rsid w:val="006175AA"/>
    <w:rsid w:val="00631907"/>
    <w:rsid w:val="006368B6"/>
    <w:rsid w:val="006405D5"/>
    <w:rsid w:val="00642536"/>
    <w:rsid w:val="00642A74"/>
    <w:rsid w:val="00643831"/>
    <w:rsid w:val="00643DB7"/>
    <w:rsid w:val="0064403D"/>
    <w:rsid w:val="00644D19"/>
    <w:rsid w:val="00646656"/>
    <w:rsid w:val="0065239C"/>
    <w:rsid w:val="00657CAD"/>
    <w:rsid w:val="006640FA"/>
    <w:rsid w:val="006673EB"/>
    <w:rsid w:val="00667D08"/>
    <w:rsid w:val="00671304"/>
    <w:rsid w:val="006829A7"/>
    <w:rsid w:val="006940DB"/>
    <w:rsid w:val="0069731E"/>
    <w:rsid w:val="006A3734"/>
    <w:rsid w:val="006A56B3"/>
    <w:rsid w:val="006A70CE"/>
    <w:rsid w:val="006B0372"/>
    <w:rsid w:val="006B61D5"/>
    <w:rsid w:val="006C085B"/>
    <w:rsid w:val="006C17AE"/>
    <w:rsid w:val="006C1828"/>
    <w:rsid w:val="006C5219"/>
    <w:rsid w:val="006C646A"/>
    <w:rsid w:val="006D1768"/>
    <w:rsid w:val="006D2518"/>
    <w:rsid w:val="006D3D14"/>
    <w:rsid w:val="006D5BA1"/>
    <w:rsid w:val="006D6E12"/>
    <w:rsid w:val="006E4217"/>
    <w:rsid w:val="006F05F0"/>
    <w:rsid w:val="006F413D"/>
    <w:rsid w:val="00706F23"/>
    <w:rsid w:val="00723571"/>
    <w:rsid w:val="007277E0"/>
    <w:rsid w:val="0073054A"/>
    <w:rsid w:val="0073105B"/>
    <w:rsid w:val="007339DA"/>
    <w:rsid w:val="00741E25"/>
    <w:rsid w:val="00743730"/>
    <w:rsid w:val="00744968"/>
    <w:rsid w:val="00745751"/>
    <w:rsid w:val="00745C30"/>
    <w:rsid w:val="007460CC"/>
    <w:rsid w:val="00746282"/>
    <w:rsid w:val="0074697E"/>
    <w:rsid w:val="00766C84"/>
    <w:rsid w:val="007677C9"/>
    <w:rsid w:val="00774242"/>
    <w:rsid w:val="00774312"/>
    <w:rsid w:val="00776227"/>
    <w:rsid w:val="0077685B"/>
    <w:rsid w:val="007825D6"/>
    <w:rsid w:val="007832CA"/>
    <w:rsid w:val="00790CAE"/>
    <w:rsid w:val="00792DDE"/>
    <w:rsid w:val="0079783E"/>
    <w:rsid w:val="007A74FB"/>
    <w:rsid w:val="007B0A7C"/>
    <w:rsid w:val="007B37C9"/>
    <w:rsid w:val="007B6372"/>
    <w:rsid w:val="007C1DC2"/>
    <w:rsid w:val="007C62ED"/>
    <w:rsid w:val="007D63C8"/>
    <w:rsid w:val="007D664E"/>
    <w:rsid w:val="007E5995"/>
    <w:rsid w:val="007E747B"/>
    <w:rsid w:val="007F33B8"/>
    <w:rsid w:val="007F57ED"/>
    <w:rsid w:val="007F7D2B"/>
    <w:rsid w:val="008008BF"/>
    <w:rsid w:val="00805B9C"/>
    <w:rsid w:val="008110BD"/>
    <w:rsid w:val="0083117E"/>
    <w:rsid w:val="00835534"/>
    <w:rsid w:val="008355BF"/>
    <w:rsid w:val="00841569"/>
    <w:rsid w:val="00842B1D"/>
    <w:rsid w:val="00847525"/>
    <w:rsid w:val="00853319"/>
    <w:rsid w:val="00856AA9"/>
    <w:rsid w:val="0085721F"/>
    <w:rsid w:val="00857F09"/>
    <w:rsid w:val="0087381F"/>
    <w:rsid w:val="008739E0"/>
    <w:rsid w:val="00880CB0"/>
    <w:rsid w:val="00884179"/>
    <w:rsid w:val="00885930"/>
    <w:rsid w:val="00890FAA"/>
    <w:rsid w:val="008A647D"/>
    <w:rsid w:val="008B243F"/>
    <w:rsid w:val="008C49A7"/>
    <w:rsid w:val="008D6313"/>
    <w:rsid w:val="008D63DD"/>
    <w:rsid w:val="008E07B3"/>
    <w:rsid w:val="008F2842"/>
    <w:rsid w:val="008F4FC2"/>
    <w:rsid w:val="008F6E01"/>
    <w:rsid w:val="0090100F"/>
    <w:rsid w:val="0090457B"/>
    <w:rsid w:val="00905A93"/>
    <w:rsid w:val="00924393"/>
    <w:rsid w:val="009254C9"/>
    <w:rsid w:val="009256E2"/>
    <w:rsid w:val="00931CFB"/>
    <w:rsid w:val="00932AD9"/>
    <w:rsid w:val="0093366F"/>
    <w:rsid w:val="00936830"/>
    <w:rsid w:val="0094452F"/>
    <w:rsid w:val="00950B8C"/>
    <w:rsid w:val="009519E1"/>
    <w:rsid w:val="00952262"/>
    <w:rsid w:val="0095429E"/>
    <w:rsid w:val="009548E9"/>
    <w:rsid w:val="009578D4"/>
    <w:rsid w:val="00960182"/>
    <w:rsid w:val="00963CE4"/>
    <w:rsid w:val="00966B51"/>
    <w:rsid w:val="00970EB6"/>
    <w:rsid w:val="0097165B"/>
    <w:rsid w:val="00973101"/>
    <w:rsid w:val="009829E5"/>
    <w:rsid w:val="00982D94"/>
    <w:rsid w:val="00983421"/>
    <w:rsid w:val="00984B97"/>
    <w:rsid w:val="00987468"/>
    <w:rsid w:val="009A1BE4"/>
    <w:rsid w:val="009A2951"/>
    <w:rsid w:val="009A3312"/>
    <w:rsid w:val="009B44DC"/>
    <w:rsid w:val="009B47B1"/>
    <w:rsid w:val="009B68A8"/>
    <w:rsid w:val="009B6EAE"/>
    <w:rsid w:val="009D42D9"/>
    <w:rsid w:val="009D6247"/>
    <w:rsid w:val="009D7E89"/>
    <w:rsid w:val="009E3AF9"/>
    <w:rsid w:val="009E7824"/>
    <w:rsid w:val="009F3FCC"/>
    <w:rsid w:val="009F59AF"/>
    <w:rsid w:val="009F6A8A"/>
    <w:rsid w:val="00A02C23"/>
    <w:rsid w:val="00A036C1"/>
    <w:rsid w:val="00A058E8"/>
    <w:rsid w:val="00A2010D"/>
    <w:rsid w:val="00A2207D"/>
    <w:rsid w:val="00A22FD6"/>
    <w:rsid w:val="00A24E3F"/>
    <w:rsid w:val="00A41184"/>
    <w:rsid w:val="00A412E1"/>
    <w:rsid w:val="00A42667"/>
    <w:rsid w:val="00A429BB"/>
    <w:rsid w:val="00A43CB9"/>
    <w:rsid w:val="00A56D06"/>
    <w:rsid w:val="00A64636"/>
    <w:rsid w:val="00A81B9C"/>
    <w:rsid w:val="00A82A2C"/>
    <w:rsid w:val="00A82B9D"/>
    <w:rsid w:val="00A875B7"/>
    <w:rsid w:val="00A901AE"/>
    <w:rsid w:val="00A91649"/>
    <w:rsid w:val="00A95510"/>
    <w:rsid w:val="00A956FA"/>
    <w:rsid w:val="00AA40FE"/>
    <w:rsid w:val="00AB0763"/>
    <w:rsid w:val="00AB088F"/>
    <w:rsid w:val="00AB1BF4"/>
    <w:rsid w:val="00AC51CC"/>
    <w:rsid w:val="00AD14A7"/>
    <w:rsid w:val="00AD1504"/>
    <w:rsid w:val="00AD35FF"/>
    <w:rsid w:val="00AD62F4"/>
    <w:rsid w:val="00AE38E8"/>
    <w:rsid w:val="00AF07AA"/>
    <w:rsid w:val="00B01263"/>
    <w:rsid w:val="00B07461"/>
    <w:rsid w:val="00B104FF"/>
    <w:rsid w:val="00B109DB"/>
    <w:rsid w:val="00B149E2"/>
    <w:rsid w:val="00B1559B"/>
    <w:rsid w:val="00B226F1"/>
    <w:rsid w:val="00B23342"/>
    <w:rsid w:val="00B26BEF"/>
    <w:rsid w:val="00B26E41"/>
    <w:rsid w:val="00B27116"/>
    <w:rsid w:val="00B30D5E"/>
    <w:rsid w:val="00B33053"/>
    <w:rsid w:val="00B34CD6"/>
    <w:rsid w:val="00B37C3F"/>
    <w:rsid w:val="00B46C89"/>
    <w:rsid w:val="00B51DF3"/>
    <w:rsid w:val="00B55BF6"/>
    <w:rsid w:val="00B56045"/>
    <w:rsid w:val="00B607DD"/>
    <w:rsid w:val="00B61CBB"/>
    <w:rsid w:val="00B641B2"/>
    <w:rsid w:val="00B713DE"/>
    <w:rsid w:val="00B771A0"/>
    <w:rsid w:val="00B834ED"/>
    <w:rsid w:val="00B83D36"/>
    <w:rsid w:val="00B92921"/>
    <w:rsid w:val="00B94825"/>
    <w:rsid w:val="00B9575E"/>
    <w:rsid w:val="00BA0F32"/>
    <w:rsid w:val="00BC2F6F"/>
    <w:rsid w:val="00BC53FD"/>
    <w:rsid w:val="00BC5C2C"/>
    <w:rsid w:val="00BC6AFB"/>
    <w:rsid w:val="00BD2D9F"/>
    <w:rsid w:val="00BD47B9"/>
    <w:rsid w:val="00BD5881"/>
    <w:rsid w:val="00BE046B"/>
    <w:rsid w:val="00BE2CA3"/>
    <w:rsid w:val="00BE2DA5"/>
    <w:rsid w:val="00BF6207"/>
    <w:rsid w:val="00C00CA0"/>
    <w:rsid w:val="00C03930"/>
    <w:rsid w:val="00C05BC5"/>
    <w:rsid w:val="00C05C28"/>
    <w:rsid w:val="00C10167"/>
    <w:rsid w:val="00C127AD"/>
    <w:rsid w:val="00C153F5"/>
    <w:rsid w:val="00C15C55"/>
    <w:rsid w:val="00C2412F"/>
    <w:rsid w:val="00C24932"/>
    <w:rsid w:val="00C249AF"/>
    <w:rsid w:val="00C26BC3"/>
    <w:rsid w:val="00C277E0"/>
    <w:rsid w:val="00C305D8"/>
    <w:rsid w:val="00C34C17"/>
    <w:rsid w:val="00C35411"/>
    <w:rsid w:val="00C45B74"/>
    <w:rsid w:val="00C55ED5"/>
    <w:rsid w:val="00C60BB6"/>
    <w:rsid w:val="00C61432"/>
    <w:rsid w:val="00C634FE"/>
    <w:rsid w:val="00C70CE7"/>
    <w:rsid w:val="00C7279F"/>
    <w:rsid w:val="00C87738"/>
    <w:rsid w:val="00C9253A"/>
    <w:rsid w:val="00C93F19"/>
    <w:rsid w:val="00C95EF2"/>
    <w:rsid w:val="00C96E6F"/>
    <w:rsid w:val="00C97B6B"/>
    <w:rsid w:val="00CA4913"/>
    <w:rsid w:val="00CB2FB8"/>
    <w:rsid w:val="00CB3DF7"/>
    <w:rsid w:val="00CB53FD"/>
    <w:rsid w:val="00CC145E"/>
    <w:rsid w:val="00CC29DC"/>
    <w:rsid w:val="00CC7D7A"/>
    <w:rsid w:val="00CD29CE"/>
    <w:rsid w:val="00CD6900"/>
    <w:rsid w:val="00CD7842"/>
    <w:rsid w:val="00CD79BB"/>
    <w:rsid w:val="00CE0189"/>
    <w:rsid w:val="00CE2024"/>
    <w:rsid w:val="00CE37E6"/>
    <w:rsid w:val="00CF4237"/>
    <w:rsid w:val="00CF5620"/>
    <w:rsid w:val="00D038F4"/>
    <w:rsid w:val="00D03C69"/>
    <w:rsid w:val="00D0587D"/>
    <w:rsid w:val="00D06384"/>
    <w:rsid w:val="00D168B3"/>
    <w:rsid w:val="00D23031"/>
    <w:rsid w:val="00D2636D"/>
    <w:rsid w:val="00D31AED"/>
    <w:rsid w:val="00D33478"/>
    <w:rsid w:val="00D438E1"/>
    <w:rsid w:val="00D45925"/>
    <w:rsid w:val="00D523F3"/>
    <w:rsid w:val="00D52518"/>
    <w:rsid w:val="00D57FFC"/>
    <w:rsid w:val="00D6571E"/>
    <w:rsid w:val="00D71F09"/>
    <w:rsid w:val="00D7201D"/>
    <w:rsid w:val="00D83878"/>
    <w:rsid w:val="00D862D8"/>
    <w:rsid w:val="00D879CF"/>
    <w:rsid w:val="00DA1BA0"/>
    <w:rsid w:val="00DA35D8"/>
    <w:rsid w:val="00DB0CCF"/>
    <w:rsid w:val="00DB36D7"/>
    <w:rsid w:val="00DB375F"/>
    <w:rsid w:val="00DB421B"/>
    <w:rsid w:val="00DC3BFA"/>
    <w:rsid w:val="00DE2214"/>
    <w:rsid w:val="00DE4632"/>
    <w:rsid w:val="00DF0CAB"/>
    <w:rsid w:val="00DF0E62"/>
    <w:rsid w:val="00DF507F"/>
    <w:rsid w:val="00DF79EC"/>
    <w:rsid w:val="00E019B1"/>
    <w:rsid w:val="00E111B6"/>
    <w:rsid w:val="00E13199"/>
    <w:rsid w:val="00E14F8E"/>
    <w:rsid w:val="00E15A02"/>
    <w:rsid w:val="00E15AF6"/>
    <w:rsid w:val="00E34B08"/>
    <w:rsid w:val="00E41C08"/>
    <w:rsid w:val="00E4587A"/>
    <w:rsid w:val="00E550D8"/>
    <w:rsid w:val="00E57367"/>
    <w:rsid w:val="00E65218"/>
    <w:rsid w:val="00E65ABB"/>
    <w:rsid w:val="00E7461A"/>
    <w:rsid w:val="00E7762E"/>
    <w:rsid w:val="00E77DC9"/>
    <w:rsid w:val="00E834A5"/>
    <w:rsid w:val="00E9194E"/>
    <w:rsid w:val="00E93BB6"/>
    <w:rsid w:val="00E93CB2"/>
    <w:rsid w:val="00E95E98"/>
    <w:rsid w:val="00E97145"/>
    <w:rsid w:val="00EA3127"/>
    <w:rsid w:val="00EB1B54"/>
    <w:rsid w:val="00EB6F33"/>
    <w:rsid w:val="00EC0255"/>
    <w:rsid w:val="00EC53FC"/>
    <w:rsid w:val="00ED3742"/>
    <w:rsid w:val="00ED5AA0"/>
    <w:rsid w:val="00ED7AC5"/>
    <w:rsid w:val="00EE01AA"/>
    <w:rsid w:val="00EF1406"/>
    <w:rsid w:val="00EF6B0E"/>
    <w:rsid w:val="00F001A3"/>
    <w:rsid w:val="00F0323A"/>
    <w:rsid w:val="00F0395A"/>
    <w:rsid w:val="00F10094"/>
    <w:rsid w:val="00F11E30"/>
    <w:rsid w:val="00F22A07"/>
    <w:rsid w:val="00F23AA0"/>
    <w:rsid w:val="00F260DB"/>
    <w:rsid w:val="00F32248"/>
    <w:rsid w:val="00F34A30"/>
    <w:rsid w:val="00F45F80"/>
    <w:rsid w:val="00F4605F"/>
    <w:rsid w:val="00F46124"/>
    <w:rsid w:val="00F52837"/>
    <w:rsid w:val="00F52E0F"/>
    <w:rsid w:val="00F578F5"/>
    <w:rsid w:val="00F62E50"/>
    <w:rsid w:val="00F64DC7"/>
    <w:rsid w:val="00F7394E"/>
    <w:rsid w:val="00F74F44"/>
    <w:rsid w:val="00F8249C"/>
    <w:rsid w:val="00F84C91"/>
    <w:rsid w:val="00F85BB8"/>
    <w:rsid w:val="00F91BF7"/>
    <w:rsid w:val="00F96DBF"/>
    <w:rsid w:val="00FA1E9C"/>
    <w:rsid w:val="00FA3512"/>
    <w:rsid w:val="00FA782A"/>
    <w:rsid w:val="00FB05B3"/>
    <w:rsid w:val="00FC0A2C"/>
    <w:rsid w:val="00FC2FF1"/>
    <w:rsid w:val="00FC30A0"/>
    <w:rsid w:val="00FC3466"/>
    <w:rsid w:val="00FC5B49"/>
    <w:rsid w:val="00FC5E26"/>
    <w:rsid w:val="00FC7179"/>
    <w:rsid w:val="00FD0C63"/>
    <w:rsid w:val="00FD2D1B"/>
    <w:rsid w:val="00FE64F3"/>
    <w:rsid w:val="00FF14DF"/>
    <w:rsid w:val="00FF2078"/>
    <w:rsid w:val="00FF3E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EBC967C-DC25-47EC-99A1-B0893D71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2729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6511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223.pdf" TargetMode="External"/><Relationship Id="rId18" Type="http://schemas.openxmlformats.org/officeDocument/2006/relationships/hyperlink" Target="http://www.nevo.co.il/Law_word/law06/tak-6757.pdf" TargetMode="External"/><Relationship Id="rId26" Type="http://schemas.openxmlformats.org/officeDocument/2006/relationships/hyperlink" Target="http://www.nevo.co.il/Law_word/law06/tak-7775.pdf" TargetMode="External"/><Relationship Id="rId39" Type="http://schemas.openxmlformats.org/officeDocument/2006/relationships/hyperlink" Target="http://www.nevo.co.il/Law_word/law06/TAK-6130.pdf" TargetMode="External"/><Relationship Id="rId21" Type="http://schemas.openxmlformats.org/officeDocument/2006/relationships/hyperlink" Target="http://www.nevo.co.il/Law_word/law06/tak-6964.pdf" TargetMode="External"/><Relationship Id="rId34" Type="http://schemas.openxmlformats.org/officeDocument/2006/relationships/hyperlink" Target="http://www.nevo.co.il/Law_word/law06/TAK-5937.pdf" TargetMode="External"/><Relationship Id="rId42" Type="http://schemas.openxmlformats.org/officeDocument/2006/relationships/header" Target="header2.xml"/><Relationship Id="rId7" Type="http://schemas.openxmlformats.org/officeDocument/2006/relationships/hyperlink" Target="http://www.nevo.co.il/Law_word/law06/TAK-5870.pdf" TargetMode="External"/><Relationship Id="rId2" Type="http://schemas.openxmlformats.org/officeDocument/2006/relationships/settings" Target="settings.xml"/><Relationship Id="rId16" Type="http://schemas.openxmlformats.org/officeDocument/2006/relationships/hyperlink" Target="http://www.nevo.co.il/Law_word/law06/tak-6452.pdf" TargetMode="External"/><Relationship Id="rId29" Type="http://schemas.openxmlformats.org/officeDocument/2006/relationships/hyperlink" Target="https://www.nevo.co.il/Law_word/law06/tak-8317.pdf" TargetMode="External"/><Relationship Id="rId1" Type="http://schemas.openxmlformats.org/officeDocument/2006/relationships/styles" Target="styles.xml"/><Relationship Id="rId6" Type="http://schemas.openxmlformats.org/officeDocument/2006/relationships/hyperlink" Target="http://www.nevo.co.il/Law_word/law06/TAK-5804.pdf" TargetMode="External"/><Relationship Id="rId11" Type="http://schemas.openxmlformats.org/officeDocument/2006/relationships/hyperlink" Target="http://www.nevo.co.il/Law_word/law06/TAK-6130.pdf" TargetMode="External"/><Relationship Id="rId24" Type="http://schemas.openxmlformats.org/officeDocument/2006/relationships/hyperlink" Target="http://www.nevo.co.il/Law_word/law06/tak-7350.pdf" TargetMode="External"/><Relationship Id="rId32" Type="http://schemas.openxmlformats.org/officeDocument/2006/relationships/hyperlink" Target="https://www.nevo.co.il/law_html/law06/tak-10491.pdf" TargetMode="External"/><Relationship Id="rId37" Type="http://schemas.openxmlformats.org/officeDocument/2006/relationships/hyperlink" Target="http://www.nevo.co.il/Law_word/law06/TAK-5766.pdf" TargetMode="External"/><Relationship Id="rId40" Type="http://schemas.openxmlformats.org/officeDocument/2006/relationships/hyperlink" Target="http://www.nevo.co.il/Law_word/law06/TAK-5937.pdf"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377.pdf" TargetMode="External"/><Relationship Id="rId23" Type="http://schemas.openxmlformats.org/officeDocument/2006/relationships/hyperlink" Target="http://www.nevo.co.il/Law_word/law06/tak-7210.pdf" TargetMode="External"/><Relationship Id="rId28" Type="http://schemas.openxmlformats.org/officeDocument/2006/relationships/hyperlink" Target="http://www.nevo.co.il/Law_word/law06/tak-8173.pdf" TargetMode="External"/><Relationship Id="rId36" Type="http://schemas.openxmlformats.org/officeDocument/2006/relationships/hyperlink" Target="http://www.nevo.co.il/Law_word/law06/TAK-5937.pdf" TargetMode="External"/><Relationship Id="rId10" Type="http://schemas.openxmlformats.org/officeDocument/2006/relationships/hyperlink" Target="http://www.nevo.co.il/Law_word/law06/TAK-6012.pdf" TargetMode="External"/><Relationship Id="rId19" Type="http://schemas.openxmlformats.org/officeDocument/2006/relationships/hyperlink" Target="http://www.nevo.co.il/Law_word/law06/TAK-6805.pdf" TargetMode="External"/><Relationship Id="rId31" Type="http://schemas.openxmlformats.org/officeDocument/2006/relationships/hyperlink" Target="https://www.nevo.co.il/Law_word/law06/tak-9901.pdf" TargetMode="External"/><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5948.pdf" TargetMode="External"/><Relationship Id="rId14" Type="http://schemas.openxmlformats.org/officeDocument/2006/relationships/hyperlink" Target="http://www.nevo.co.il/Law_word/law06/TAK-6263.pdf" TargetMode="External"/><Relationship Id="rId22" Type="http://schemas.openxmlformats.org/officeDocument/2006/relationships/hyperlink" Target="http://www.nevo.co.il/Law_word/law06/tak-7094.pdf" TargetMode="External"/><Relationship Id="rId27" Type="http://schemas.openxmlformats.org/officeDocument/2006/relationships/hyperlink" Target="http://www.nevo.co.il/Law_word/law06/tak-7929.pdf" TargetMode="External"/><Relationship Id="rId30" Type="http://schemas.openxmlformats.org/officeDocument/2006/relationships/hyperlink" Target="https://www.nevo.co.il/Law_word/law06/tak-9034.pdf" TargetMode="External"/><Relationship Id="rId35" Type="http://schemas.openxmlformats.org/officeDocument/2006/relationships/hyperlink" Target="http://www.nevo.co.il/Law_word/law06/tak-7929.pdf" TargetMode="External"/><Relationship Id="rId43" Type="http://schemas.openxmlformats.org/officeDocument/2006/relationships/footer" Target="footer1.xml"/><Relationship Id="rId8" Type="http://schemas.openxmlformats.org/officeDocument/2006/relationships/hyperlink" Target="http://www.nevo.co.il/Law_word/law06/TAK-5937.pdf" TargetMode="External"/><Relationship Id="rId3" Type="http://schemas.openxmlformats.org/officeDocument/2006/relationships/webSettings" Target="webSettings.xml"/><Relationship Id="rId12" Type="http://schemas.openxmlformats.org/officeDocument/2006/relationships/hyperlink" Target="http://www.nevo.co.il/Law_word/law06/TAK-6136.pdf" TargetMode="External"/><Relationship Id="rId17" Type="http://schemas.openxmlformats.org/officeDocument/2006/relationships/hyperlink" Target="http://www.nevo.co.il/Law_word/law06/tak-6633.pdf" TargetMode="External"/><Relationship Id="rId25" Type="http://schemas.openxmlformats.org/officeDocument/2006/relationships/hyperlink" Target="http://www.nevo.co.il/Law_word/law06/tak-7697.pdf" TargetMode="External"/><Relationship Id="rId33" Type="http://schemas.openxmlformats.org/officeDocument/2006/relationships/hyperlink" Target="http://www.nevo.co.il/Law_word/law06/TAK-5937.pdf" TargetMode="External"/><Relationship Id="rId38" Type="http://schemas.openxmlformats.org/officeDocument/2006/relationships/hyperlink" Target="http://www.nevo.co.il/Law_word/law06/TAK-5937.pdf" TargetMode="External"/><Relationship Id="rId46" Type="http://schemas.openxmlformats.org/officeDocument/2006/relationships/theme" Target="theme/theme1.xml"/><Relationship Id="rId20" Type="http://schemas.openxmlformats.org/officeDocument/2006/relationships/hyperlink" Target="http://www.nevo.co.il/Law_word/law06/tak-6855.pdf" TargetMode="External"/><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130.pdf" TargetMode="External"/><Relationship Id="rId13" Type="http://schemas.openxmlformats.org/officeDocument/2006/relationships/hyperlink" Target="http://www.nevo.co.il/Law_word/law06/tak-6452.pdf" TargetMode="External"/><Relationship Id="rId18" Type="http://schemas.openxmlformats.org/officeDocument/2006/relationships/hyperlink" Target="http://www.nevo.co.il/Law_word/law06/TAK-6964.pdf" TargetMode="External"/><Relationship Id="rId26" Type="http://schemas.openxmlformats.org/officeDocument/2006/relationships/hyperlink" Target="http://www.nevo.co.il/Law_word/law06/tak-8173.pdf" TargetMode="External"/><Relationship Id="rId3" Type="http://schemas.openxmlformats.org/officeDocument/2006/relationships/hyperlink" Target="http://www.nevo.co.il/Law_word/law06/TAK-5870.pdf" TargetMode="External"/><Relationship Id="rId21" Type="http://schemas.openxmlformats.org/officeDocument/2006/relationships/hyperlink" Target="http://www.nevo.co.il/law_word/law06/tak-7350.pdf" TargetMode="External"/><Relationship Id="rId7" Type="http://schemas.openxmlformats.org/officeDocument/2006/relationships/hyperlink" Target="http://www.nevo.co.il/Law_word/law06/TAK-6012.pdf" TargetMode="External"/><Relationship Id="rId12" Type="http://schemas.openxmlformats.org/officeDocument/2006/relationships/hyperlink" Target="http://www.nevo.co.il/Law_word/law06/tak-6377.pdf" TargetMode="External"/><Relationship Id="rId17" Type="http://schemas.openxmlformats.org/officeDocument/2006/relationships/hyperlink" Target="http://www.nevo.co.il/Law_word/law06/tak-6855.pdf" TargetMode="External"/><Relationship Id="rId25" Type="http://schemas.openxmlformats.org/officeDocument/2006/relationships/hyperlink" Target="http://www.nevo.co.il/Law_word/law06/tak-7929.pdf" TargetMode="External"/><Relationship Id="rId2" Type="http://schemas.openxmlformats.org/officeDocument/2006/relationships/hyperlink" Target="http://www.nevo.co.il/Law_word/law06/TAK-5804.pdf" TargetMode="External"/><Relationship Id="rId16" Type="http://schemas.openxmlformats.org/officeDocument/2006/relationships/hyperlink" Target="http://www.nevo.co.il/Law_word/law06/TAK-6805.pdf" TargetMode="External"/><Relationship Id="rId20" Type="http://schemas.openxmlformats.org/officeDocument/2006/relationships/hyperlink" Target="http://www.nevo.co.il/Law_word/law06/TAK-7210.pdf" TargetMode="External"/><Relationship Id="rId29" Type="http://schemas.openxmlformats.org/officeDocument/2006/relationships/hyperlink" Target="https://www.nevo.co.il/law_word/law06/tak-9901.pdf" TargetMode="External"/><Relationship Id="rId1" Type="http://schemas.openxmlformats.org/officeDocument/2006/relationships/hyperlink" Target="http://www.nevo.co.il/Law_word/law06/TAK-5759.pdf" TargetMode="External"/><Relationship Id="rId6" Type="http://schemas.openxmlformats.org/officeDocument/2006/relationships/hyperlink" Target="http://www.nevo.co.il/Law_word/law06/TAK-5948.pdf" TargetMode="External"/><Relationship Id="rId11" Type="http://schemas.openxmlformats.org/officeDocument/2006/relationships/hyperlink" Target="http://www.nevo.co.il/Law_word/law06/TAK-6263.pdf" TargetMode="External"/><Relationship Id="rId24" Type="http://schemas.openxmlformats.org/officeDocument/2006/relationships/hyperlink" Target="http://www.nevo.co.il/Law_word/law06/tak-7929.pdf" TargetMode="External"/><Relationship Id="rId5" Type="http://schemas.openxmlformats.org/officeDocument/2006/relationships/hyperlink" Target="http://www.nevo.co.il/Law_word/law06/TAK-5937.pdf" TargetMode="External"/><Relationship Id="rId15" Type="http://schemas.openxmlformats.org/officeDocument/2006/relationships/hyperlink" Target="http://www.nevo.co.il/Law_word/law06/tak-6757.pdf" TargetMode="External"/><Relationship Id="rId23" Type="http://schemas.openxmlformats.org/officeDocument/2006/relationships/hyperlink" Target="http://www.nevo.co.il/Law_word/law06/tak-7775.pdf" TargetMode="External"/><Relationship Id="rId28" Type="http://schemas.openxmlformats.org/officeDocument/2006/relationships/hyperlink" Target="https://www.nevo.co.il/law_word/law06/tak-9034.pdf" TargetMode="External"/><Relationship Id="rId10" Type="http://schemas.openxmlformats.org/officeDocument/2006/relationships/hyperlink" Target="http://www.nevo.co.il/Law_word/law06/TAK-6223.pdf" TargetMode="External"/><Relationship Id="rId19" Type="http://schemas.openxmlformats.org/officeDocument/2006/relationships/hyperlink" Target="http://www.nevo.co.il/Law_word/law06/TAK-7094.pdf" TargetMode="External"/><Relationship Id="rId4" Type="http://schemas.openxmlformats.org/officeDocument/2006/relationships/hyperlink" Target="http://www.nevo.co.il/Law_word/law06/TAK-5874.pdf" TargetMode="External"/><Relationship Id="rId9" Type="http://schemas.openxmlformats.org/officeDocument/2006/relationships/hyperlink" Target="http://www.nevo.co.il/Law_word/law06/TAK-6136.pdf" TargetMode="External"/><Relationship Id="rId14" Type="http://schemas.openxmlformats.org/officeDocument/2006/relationships/hyperlink" Target="http://www.nevo.co.il/Law_word/law06/tak-6633.pdf" TargetMode="External"/><Relationship Id="rId22" Type="http://schemas.openxmlformats.org/officeDocument/2006/relationships/hyperlink" Target="http://www.nevo.co.il/Law_word/law06/tak-7697.pdf" TargetMode="External"/><Relationship Id="rId27" Type="http://schemas.openxmlformats.org/officeDocument/2006/relationships/hyperlink" Target="http://www.nevo.co.il/Law_word/law06/tak-8317.pdf" TargetMode="External"/><Relationship Id="rId30" Type="http://schemas.openxmlformats.org/officeDocument/2006/relationships/hyperlink" Target="https://www.nevo.co.il/law_word/law06/tak-104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12992</Words>
  <Characters>74057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פרק 170ב</vt:lpstr>
    </vt:vector>
  </TitlesOfParts>
  <Company/>
  <LinksUpToDate>false</LinksUpToDate>
  <CharactersWithSpaces>86876</CharactersWithSpaces>
  <SharedDoc>false</SharedDoc>
  <HLinks>
    <vt:vector size="438" baseType="variant">
      <vt:variant>
        <vt:i4>8323078</vt:i4>
      </vt:variant>
      <vt:variant>
        <vt:i4>150</vt:i4>
      </vt:variant>
      <vt:variant>
        <vt:i4>0</vt:i4>
      </vt:variant>
      <vt:variant>
        <vt:i4>5</vt:i4>
      </vt:variant>
      <vt:variant>
        <vt:lpwstr>http://www.nevo.co.il/Law_word/law06/TAK-5937.pdf</vt:lpwstr>
      </vt:variant>
      <vt:variant>
        <vt:lpwstr/>
      </vt:variant>
      <vt:variant>
        <vt:i4>8126473</vt:i4>
      </vt:variant>
      <vt:variant>
        <vt:i4>147</vt:i4>
      </vt:variant>
      <vt:variant>
        <vt:i4>0</vt:i4>
      </vt:variant>
      <vt:variant>
        <vt:i4>5</vt:i4>
      </vt:variant>
      <vt:variant>
        <vt:lpwstr>http://www.nevo.co.il/Law_word/law06/TAK-6130.pdf</vt:lpwstr>
      </vt:variant>
      <vt:variant>
        <vt:lpwstr/>
      </vt:variant>
      <vt:variant>
        <vt:i4>8323078</vt:i4>
      </vt:variant>
      <vt:variant>
        <vt:i4>144</vt:i4>
      </vt:variant>
      <vt:variant>
        <vt:i4>0</vt:i4>
      </vt:variant>
      <vt:variant>
        <vt:i4>5</vt:i4>
      </vt:variant>
      <vt:variant>
        <vt:lpwstr>http://www.nevo.co.il/Law_word/law06/TAK-5937.pdf</vt:lpwstr>
      </vt:variant>
      <vt:variant>
        <vt:lpwstr/>
      </vt:variant>
      <vt:variant>
        <vt:i4>7995401</vt:i4>
      </vt:variant>
      <vt:variant>
        <vt:i4>141</vt:i4>
      </vt:variant>
      <vt:variant>
        <vt:i4>0</vt:i4>
      </vt:variant>
      <vt:variant>
        <vt:i4>5</vt:i4>
      </vt:variant>
      <vt:variant>
        <vt:lpwstr>http://www.nevo.co.il/Law_word/law06/TAK-5766.pdf</vt:lpwstr>
      </vt:variant>
      <vt:variant>
        <vt:lpwstr/>
      </vt:variant>
      <vt:variant>
        <vt:i4>8323078</vt:i4>
      </vt:variant>
      <vt:variant>
        <vt:i4>138</vt:i4>
      </vt:variant>
      <vt:variant>
        <vt:i4>0</vt:i4>
      </vt:variant>
      <vt:variant>
        <vt:i4>5</vt:i4>
      </vt:variant>
      <vt:variant>
        <vt:lpwstr>http://www.nevo.co.il/Law_word/law06/TAK-5937.pdf</vt:lpwstr>
      </vt:variant>
      <vt:variant>
        <vt:lpwstr/>
      </vt:variant>
      <vt:variant>
        <vt:i4>8126472</vt:i4>
      </vt:variant>
      <vt:variant>
        <vt:i4>135</vt:i4>
      </vt:variant>
      <vt:variant>
        <vt:i4>0</vt:i4>
      </vt:variant>
      <vt:variant>
        <vt:i4>5</vt:i4>
      </vt:variant>
      <vt:variant>
        <vt:lpwstr>http://www.nevo.co.il/Law_word/law06/tak-7929.pdf</vt:lpwstr>
      </vt:variant>
      <vt:variant>
        <vt:lpwstr/>
      </vt:variant>
      <vt:variant>
        <vt:i4>8323078</vt:i4>
      </vt:variant>
      <vt:variant>
        <vt:i4>132</vt:i4>
      </vt:variant>
      <vt:variant>
        <vt:i4>0</vt:i4>
      </vt:variant>
      <vt:variant>
        <vt:i4>5</vt:i4>
      </vt:variant>
      <vt:variant>
        <vt:lpwstr>http://www.nevo.co.il/Law_word/law06/TAK-5937.pdf</vt:lpwstr>
      </vt:variant>
      <vt:variant>
        <vt:lpwstr/>
      </vt:variant>
      <vt:variant>
        <vt:i4>8323078</vt:i4>
      </vt:variant>
      <vt:variant>
        <vt:i4>129</vt:i4>
      </vt:variant>
      <vt:variant>
        <vt:i4>0</vt:i4>
      </vt:variant>
      <vt:variant>
        <vt:i4>5</vt:i4>
      </vt:variant>
      <vt:variant>
        <vt:lpwstr>http://www.nevo.co.il/Law_word/law06/TAK-5937.pdf</vt:lpwstr>
      </vt:variant>
      <vt:variant>
        <vt:lpwstr/>
      </vt:variant>
      <vt:variant>
        <vt:i4>2293775</vt:i4>
      </vt:variant>
      <vt:variant>
        <vt:i4>126</vt:i4>
      </vt:variant>
      <vt:variant>
        <vt:i4>0</vt:i4>
      </vt:variant>
      <vt:variant>
        <vt:i4>5</vt:i4>
      </vt:variant>
      <vt:variant>
        <vt:lpwstr>https://www.nevo.co.il/law_html/law06/tak-10491.pdf</vt:lpwstr>
      </vt:variant>
      <vt:variant>
        <vt:lpwstr/>
      </vt:variant>
      <vt:variant>
        <vt:i4>8257563</vt:i4>
      </vt:variant>
      <vt:variant>
        <vt:i4>123</vt:i4>
      </vt:variant>
      <vt:variant>
        <vt:i4>0</vt:i4>
      </vt:variant>
      <vt:variant>
        <vt:i4>5</vt:i4>
      </vt:variant>
      <vt:variant>
        <vt:lpwstr>https://www.nevo.co.il/Law_word/law06/tak-9901.pdf</vt:lpwstr>
      </vt:variant>
      <vt:variant>
        <vt:lpwstr/>
      </vt:variant>
      <vt:variant>
        <vt:i4>7471128</vt:i4>
      </vt:variant>
      <vt:variant>
        <vt:i4>120</vt:i4>
      </vt:variant>
      <vt:variant>
        <vt:i4>0</vt:i4>
      </vt:variant>
      <vt:variant>
        <vt:i4>5</vt:i4>
      </vt:variant>
      <vt:variant>
        <vt:lpwstr>https://www.nevo.co.il/Law_word/law06/tak-9034.pdf</vt:lpwstr>
      </vt:variant>
      <vt:variant>
        <vt:lpwstr/>
      </vt:variant>
      <vt:variant>
        <vt:i4>7471131</vt:i4>
      </vt:variant>
      <vt:variant>
        <vt:i4>117</vt:i4>
      </vt:variant>
      <vt:variant>
        <vt:i4>0</vt:i4>
      </vt:variant>
      <vt:variant>
        <vt:i4>5</vt:i4>
      </vt:variant>
      <vt:variant>
        <vt:lpwstr>https://www.nevo.co.il/Law_word/law06/tak-8317.pdf</vt:lpwstr>
      </vt:variant>
      <vt:variant>
        <vt:lpwstr/>
      </vt:variant>
      <vt:variant>
        <vt:i4>7733258</vt:i4>
      </vt:variant>
      <vt:variant>
        <vt:i4>114</vt:i4>
      </vt:variant>
      <vt:variant>
        <vt:i4>0</vt:i4>
      </vt:variant>
      <vt:variant>
        <vt:i4>5</vt:i4>
      </vt:variant>
      <vt:variant>
        <vt:lpwstr>http://www.nevo.co.il/Law_word/law06/tak-8173.pdf</vt:lpwstr>
      </vt:variant>
      <vt:variant>
        <vt:lpwstr/>
      </vt:variant>
      <vt:variant>
        <vt:i4>8126472</vt:i4>
      </vt:variant>
      <vt:variant>
        <vt:i4>111</vt:i4>
      </vt:variant>
      <vt:variant>
        <vt:i4>0</vt:i4>
      </vt:variant>
      <vt:variant>
        <vt:i4>5</vt:i4>
      </vt:variant>
      <vt:variant>
        <vt:lpwstr>http://www.nevo.co.il/Law_word/law06/tak-7929.pdf</vt:lpwstr>
      </vt:variant>
      <vt:variant>
        <vt:lpwstr/>
      </vt:variant>
      <vt:variant>
        <vt:i4>7929866</vt:i4>
      </vt:variant>
      <vt:variant>
        <vt:i4>108</vt:i4>
      </vt:variant>
      <vt:variant>
        <vt:i4>0</vt:i4>
      </vt:variant>
      <vt:variant>
        <vt:i4>5</vt:i4>
      </vt:variant>
      <vt:variant>
        <vt:lpwstr>http://www.nevo.co.il/Law_word/law06/tak-7775.pdf</vt:lpwstr>
      </vt:variant>
      <vt:variant>
        <vt:lpwstr/>
      </vt:variant>
      <vt:variant>
        <vt:i4>7798793</vt:i4>
      </vt:variant>
      <vt:variant>
        <vt:i4>105</vt:i4>
      </vt:variant>
      <vt:variant>
        <vt:i4>0</vt:i4>
      </vt:variant>
      <vt:variant>
        <vt:i4>5</vt:i4>
      </vt:variant>
      <vt:variant>
        <vt:lpwstr>http://www.nevo.co.il/Law_word/law06/tak-7697.pdf</vt:lpwstr>
      </vt:variant>
      <vt:variant>
        <vt:lpwstr/>
      </vt:variant>
      <vt:variant>
        <vt:i4>8060939</vt:i4>
      </vt:variant>
      <vt:variant>
        <vt:i4>102</vt:i4>
      </vt:variant>
      <vt:variant>
        <vt:i4>0</vt:i4>
      </vt:variant>
      <vt:variant>
        <vt:i4>5</vt:i4>
      </vt:variant>
      <vt:variant>
        <vt:lpwstr>http://www.nevo.co.il/Law_word/law06/tak-7350.pdf</vt:lpwstr>
      </vt:variant>
      <vt:variant>
        <vt:lpwstr/>
      </vt:variant>
      <vt:variant>
        <vt:i4>8323082</vt:i4>
      </vt:variant>
      <vt:variant>
        <vt:i4>99</vt:i4>
      </vt:variant>
      <vt:variant>
        <vt:i4>0</vt:i4>
      </vt:variant>
      <vt:variant>
        <vt:i4>5</vt:i4>
      </vt:variant>
      <vt:variant>
        <vt:lpwstr>http://www.nevo.co.il/Law_word/law06/tak-7210.pdf</vt:lpwstr>
      </vt:variant>
      <vt:variant>
        <vt:lpwstr/>
      </vt:variant>
      <vt:variant>
        <vt:i4>7798796</vt:i4>
      </vt:variant>
      <vt:variant>
        <vt:i4>96</vt:i4>
      </vt:variant>
      <vt:variant>
        <vt:i4>0</vt:i4>
      </vt:variant>
      <vt:variant>
        <vt:i4>5</vt:i4>
      </vt:variant>
      <vt:variant>
        <vt:lpwstr>http://www.nevo.co.il/Law_word/law06/tak-7094.pdf</vt:lpwstr>
      </vt:variant>
      <vt:variant>
        <vt:lpwstr/>
      </vt:variant>
      <vt:variant>
        <vt:i4>7929861</vt:i4>
      </vt:variant>
      <vt:variant>
        <vt:i4>93</vt:i4>
      </vt:variant>
      <vt:variant>
        <vt:i4>0</vt:i4>
      </vt:variant>
      <vt:variant>
        <vt:i4>5</vt:i4>
      </vt:variant>
      <vt:variant>
        <vt:lpwstr>http://www.nevo.co.il/Law_word/law06/tak-6964.pdf</vt:lpwstr>
      </vt:variant>
      <vt:variant>
        <vt:lpwstr/>
      </vt:variant>
      <vt:variant>
        <vt:i4>7995397</vt:i4>
      </vt:variant>
      <vt:variant>
        <vt:i4>90</vt:i4>
      </vt:variant>
      <vt:variant>
        <vt:i4>0</vt:i4>
      </vt:variant>
      <vt:variant>
        <vt:i4>5</vt:i4>
      </vt:variant>
      <vt:variant>
        <vt:lpwstr>http://www.nevo.co.il/Law_word/law06/tak-6855.pdf</vt:lpwstr>
      </vt:variant>
      <vt:variant>
        <vt:lpwstr/>
      </vt:variant>
      <vt:variant>
        <vt:i4>8323077</vt:i4>
      </vt:variant>
      <vt:variant>
        <vt:i4>87</vt:i4>
      </vt:variant>
      <vt:variant>
        <vt:i4>0</vt:i4>
      </vt:variant>
      <vt:variant>
        <vt:i4>5</vt:i4>
      </vt:variant>
      <vt:variant>
        <vt:lpwstr>http://www.nevo.co.il/Law_word/law06/TAK-6805.pdf</vt:lpwstr>
      </vt:variant>
      <vt:variant>
        <vt:lpwstr/>
      </vt:variant>
      <vt:variant>
        <vt:i4>7995400</vt:i4>
      </vt:variant>
      <vt:variant>
        <vt:i4>84</vt:i4>
      </vt:variant>
      <vt:variant>
        <vt:i4>0</vt:i4>
      </vt:variant>
      <vt:variant>
        <vt:i4>5</vt:i4>
      </vt:variant>
      <vt:variant>
        <vt:lpwstr>http://www.nevo.co.il/Law_word/law06/tak-6757.pdf</vt:lpwstr>
      </vt:variant>
      <vt:variant>
        <vt:lpwstr/>
      </vt:variant>
      <vt:variant>
        <vt:i4>8126477</vt:i4>
      </vt:variant>
      <vt:variant>
        <vt:i4>81</vt:i4>
      </vt:variant>
      <vt:variant>
        <vt:i4>0</vt:i4>
      </vt:variant>
      <vt:variant>
        <vt:i4>5</vt:i4>
      </vt:variant>
      <vt:variant>
        <vt:lpwstr>http://www.nevo.co.il/Law_word/law06/tak-6633.pdf</vt:lpwstr>
      </vt:variant>
      <vt:variant>
        <vt:lpwstr/>
      </vt:variant>
      <vt:variant>
        <vt:i4>7995406</vt:i4>
      </vt:variant>
      <vt:variant>
        <vt:i4>78</vt:i4>
      </vt:variant>
      <vt:variant>
        <vt:i4>0</vt:i4>
      </vt:variant>
      <vt:variant>
        <vt:i4>5</vt:i4>
      </vt:variant>
      <vt:variant>
        <vt:lpwstr>http://www.nevo.co.il/Law_word/law06/tak-6452.pdf</vt:lpwstr>
      </vt:variant>
      <vt:variant>
        <vt:lpwstr/>
      </vt:variant>
      <vt:variant>
        <vt:i4>7864332</vt:i4>
      </vt:variant>
      <vt:variant>
        <vt:i4>75</vt:i4>
      </vt:variant>
      <vt:variant>
        <vt:i4>0</vt:i4>
      </vt:variant>
      <vt:variant>
        <vt:i4>5</vt:i4>
      </vt:variant>
      <vt:variant>
        <vt:lpwstr>http://www.nevo.co.il/Law_word/law06/tak-6377.pdf</vt:lpwstr>
      </vt:variant>
      <vt:variant>
        <vt:lpwstr/>
      </vt:variant>
      <vt:variant>
        <vt:i4>7929865</vt:i4>
      </vt:variant>
      <vt:variant>
        <vt:i4>72</vt:i4>
      </vt:variant>
      <vt:variant>
        <vt:i4>0</vt:i4>
      </vt:variant>
      <vt:variant>
        <vt:i4>5</vt:i4>
      </vt:variant>
      <vt:variant>
        <vt:lpwstr>http://www.nevo.co.il/Law_word/law06/TAK-6263.pdf</vt:lpwstr>
      </vt:variant>
      <vt:variant>
        <vt:lpwstr/>
      </vt:variant>
      <vt:variant>
        <vt:i4>8192009</vt:i4>
      </vt:variant>
      <vt:variant>
        <vt:i4>69</vt:i4>
      </vt:variant>
      <vt:variant>
        <vt:i4>0</vt:i4>
      </vt:variant>
      <vt:variant>
        <vt:i4>5</vt:i4>
      </vt:variant>
      <vt:variant>
        <vt:lpwstr>http://www.nevo.co.il/Law_word/law06/TAK-6223.pdf</vt:lpwstr>
      </vt:variant>
      <vt:variant>
        <vt:lpwstr/>
      </vt:variant>
      <vt:variant>
        <vt:i4>8126479</vt:i4>
      </vt:variant>
      <vt:variant>
        <vt:i4>66</vt:i4>
      </vt:variant>
      <vt:variant>
        <vt:i4>0</vt:i4>
      </vt:variant>
      <vt:variant>
        <vt:i4>5</vt:i4>
      </vt:variant>
      <vt:variant>
        <vt:lpwstr>http://www.nevo.co.il/Law_word/law06/TAK-6136.pdf</vt:lpwstr>
      </vt:variant>
      <vt:variant>
        <vt:lpwstr/>
      </vt:variant>
      <vt:variant>
        <vt:i4>8126473</vt:i4>
      </vt:variant>
      <vt:variant>
        <vt:i4>63</vt:i4>
      </vt:variant>
      <vt:variant>
        <vt:i4>0</vt:i4>
      </vt:variant>
      <vt:variant>
        <vt:i4>5</vt:i4>
      </vt:variant>
      <vt:variant>
        <vt:lpwstr>http://www.nevo.co.il/Law_word/law06/TAK-6130.pdf</vt:lpwstr>
      </vt:variant>
      <vt:variant>
        <vt:lpwstr/>
      </vt:variant>
      <vt:variant>
        <vt:i4>8257546</vt:i4>
      </vt:variant>
      <vt:variant>
        <vt:i4>60</vt:i4>
      </vt:variant>
      <vt:variant>
        <vt:i4>0</vt:i4>
      </vt:variant>
      <vt:variant>
        <vt:i4>5</vt:i4>
      </vt:variant>
      <vt:variant>
        <vt:lpwstr>http://www.nevo.co.il/Law_word/law06/TAK-6012.pdf</vt:lpwstr>
      </vt:variant>
      <vt:variant>
        <vt:lpwstr/>
      </vt:variant>
      <vt:variant>
        <vt:i4>7864329</vt:i4>
      </vt:variant>
      <vt:variant>
        <vt:i4>57</vt:i4>
      </vt:variant>
      <vt:variant>
        <vt:i4>0</vt:i4>
      </vt:variant>
      <vt:variant>
        <vt:i4>5</vt:i4>
      </vt:variant>
      <vt:variant>
        <vt:lpwstr>http://www.nevo.co.il/Law_word/law06/TAK-5948.pdf</vt:lpwstr>
      </vt:variant>
      <vt:variant>
        <vt:lpwstr/>
      </vt:variant>
      <vt:variant>
        <vt:i4>8323078</vt:i4>
      </vt:variant>
      <vt:variant>
        <vt:i4>54</vt:i4>
      </vt:variant>
      <vt:variant>
        <vt:i4>0</vt:i4>
      </vt:variant>
      <vt:variant>
        <vt:i4>5</vt:i4>
      </vt:variant>
      <vt:variant>
        <vt:lpwstr>http://www.nevo.co.il/Law_word/law06/TAK-5937.pdf</vt:lpwstr>
      </vt:variant>
      <vt:variant>
        <vt:lpwstr/>
      </vt:variant>
      <vt:variant>
        <vt:i4>8060928</vt:i4>
      </vt:variant>
      <vt:variant>
        <vt:i4>51</vt:i4>
      </vt:variant>
      <vt:variant>
        <vt:i4>0</vt:i4>
      </vt:variant>
      <vt:variant>
        <vt:i4>5</vt:i4>
      </vt:variant>
      <vt:variant>
        <vt:lpwstr>http://www.nevo.co.il/Law_word/law06/TAK-5870.pdf</vt:lpwstr>
      </vt:variant>
      <vt:variant>
        <vt:lpwstr/>
      </vt:variant>
      <vt:variant>
        <vt:i4>8126468</vt:i4>
      </vt:variant>
      <vt:variant>
        <vt:i4>48</vt:i4>
      </vt:variant>
      <vt:variant>
        <vt:i4>0</vt:i4>
      </vt:variant>
      <vt:variant>
        <vt:i4>5</vt:i4>
      </vt:variant>
      <vt:variant>
        <vt:lpwstr>http://www.nevo.co.il/Law_word/law06/TAK-5804.pdf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2293788</vt:i4>
      </vt:variant>
      <vt:variant>
        <vt:i4>87</vt:i4>
      </vt:variant>
      <vt:variant>
        <vt:i4>0</vt:i4>
      </vt:variant>
      <vt:variant>
        <vt:i4>5</vt:i4>
      </vt:variant>
      <vt:variant>
        <vt:lpwstr>https://www.nevo.co.il/law_word/law06/tak-10491.pdf</vt:lpwstr>
      </vt:variant>
      <vt:variant>
        <vt:lpwstr/>
      </vt:variant>
      <vt:variant>
        <vt:i4>8257563</vt:i4>
      </vt:variant>
      <vt:variant>
        <vt:i4>84</vt:i4>
      </vt:variant>
      <vt:variant>
        <vt:i4>0</vt:i4>
      </vt:variant>
      <vt:variant>
        <vt:i4>5</vt:i4>
      </vt:variant>
      <vt:variant>
        <vt:lpwstr>https://www.nevo.co.il/law_word/law06/tak-9901.pdf</vt:lpwstr>
      </vt:variant>
      <vt:variant>
        <vt:lpwstr/>
      </vt:variant>
      <vt:variant>
        <vt:i4>7471128</vt:i4>
      </vt:variant>
      <vt:variant>
        <vt:i4>81</vt:i4>
      </vt:variant>
      <vt:variant>
        <vt:i4>0</vt:i4>
      </vt:variant>
      <vt:variant>
        <vt:i4>5</vt:i4>
      </vt:variant>
      <vt:variant>
        <vt:lpwstr>https://www.nevo.co.il/law_word/law06/tak-9034.pdf</vt:lpwstr>
      </vt:variant>
      <vt:variant>
        <vt:lpwstr/>
      </vt:variant>
      <vt:variant>
        <vt:i4>7340044</vt:i4>
      </vt:variant>
      <vt:variant>
        <vt:i4>78</vt:i4>
      </vt:variant>
      <vt:variant>
        <vt:i4>0</vt:i4>
      </vt:variant>
      <vt:variant>
        <vt:i4>5</vt:i4>
      </vt:variant>
      <vt:variant>
        <vt:lpwstr>http://www.nevo.co.il/Law_word/law06/tak-8317.pdf</vt:lpwstr>
      </vt:variant>
      <vt:variant>
        <vt:lpwstr/>
      </vt:variant>
      <vt:variant>
        <vt:i4>7733258</vt:i4>
      </vt:variant>
      <vt:variant>
        <vt:i4>75</vt:i4>
      </vt:variant>
      <vt:variant>
        <vt:i4>0</vt:i4>
      </vt:variant>
      <vt:variant>
        <vt:i4>5</vt:i4>
      </vt:variant>
      <vt:variant>
        <vt:lpwstr>http://www.nevo.co.il/Law_word/law06/tak-8173.pdf</vt:lpwstr>
      </vt:variant>
      <vt:variant>
        <vt:lpwstr/>
      </vt:variant>
      <vt:variant>
        <vt:i4>8126472</vt:i4>
      </vt:variant>
      <vt:variant>
        <vt:i4>72</vt:i4>
      </vt:variant>
      <vt:variant>
        <vt:i4>0</vt:i4>
      </vt:variant>
      <vt:variant>
        <vt:i4>5</vt:i4>
      </vt:variant>
      <vt:variant>
        <vt:lpwstr>http://www.nevo.co.il/Law_word/law06/tak-7929.pdf</vt:lpwstr>
      </vt:variant>
      <vt:variant>
        <vt:lpwstr/>
      </vt:variant>
      <vt:variant>
        <vt:i4>8126472</vt:i4>
      </vt:variant>
      <vt:variant>
        <vt:i4>69</vt:i4>
      </vt:variant>
      <vt:variant>
        <vt:i4>0</vt:i4>
      </vt:variant>
      <vt:variant>
        <vt:i4>5</vt:i4>
      </vt:variant>
      <vt:variant>
        <vt:lpwstr>http://www.nevo.co.il/Law_word/law06/tak-7929.pdf</vt:lpwstr>
      </vt:variant>
      <vt:variant>
        <vt:lpwstr/>
      </vt:variant>
      <vt:variant>
        <vt:i4>7929866</vt:i4>
      </vt:variant>
      <vt:variant>
        <vt:i4>66</vt:i4>
      </vt:variant>
      <vt:variant>
        <vt:i4>0</vt:i4>
      </vt:variant>
      <vt:variant>
        <vt:i4>5</vt:i4>
      </vt:variant>
      <vt:variant>
        <vt:lpwstr>http://www.nevo.co.il/Law_word/law06/tak-7775.pdf</vt:lpwstr>
      </vt:variant>
      <vt:variant>
        <vt:lpwstr/>
      </vt:variant>
      <vt:variant>
        <vt:i4>7798793</vt:i4>
      </vt:variant>
      <vt:variant>
        <vt:i4>63</vt:i4>
      </vt:variant>
      <vt:variant>
        <vt:i4>0</vt:i4>
      </vt:variant>
      <vt:variant>
        <vt:i4>5</vt:i4>
      </vt:variant>
      <vt:variant>
        <vt:lpwstr>http://www.nevo.co.il/Law_word/law06/tak-7697.pdf</vt:lpwstr>
      </vt:variant>
      <vt:variant>
        <vt:lpwstr/>
      </vt:variant>
      <vt:variant>
        <vt:i4>8060939</vt:i4>
      </vt:variant>
      <vt:variant>
        <vt:i4>60</vt:i4>
      </vt:variant>
      <vt:variant>
        <vt:i4>0</vt:i4>
      </vt:variant>
      <vt:variant>
        <vt:i4>5</vt:i4>
      </vt:variant>
      <vt:variant>
        <vt:lpwstr>http://www.nevo.co.il/law_word/law06/tak-7350.pdf</vt:lpwstr>
      </vt:variant>
      <vt:variant>
        <vt:lpwstr/>
      </vt:variant>
      <vt:variant>
        <vt:i4>8323082</vt:i4>
      </vt:variant>
      <vt:variant>
        <vt:i4>57</vt:i4>
      </vt:variant>
      <vt:variant>
        <vt:i4>0</vt:i4>
      </vt:variant>
      <vt:variant>
        <vt:i4>5</vt:i4>
      </vt:variant>
      <vt:variant>
        <vt:lpwstr>http://www.nevo.co.il/Law_word/law06/TAK-7210.pdf</vt:lpwstr>
      </vt:variant>
      <vt:variant>
        <vt:lpwstr/>
      </vt:variant>
      <vt:variant>
        <vt:i4>7798796</vt:i4>
      </vt:variant>
      <vt:variant>
        <vt:i4>54</vt:i4>
      </vt:variant>
      <vt:variant>
        <vt:i4>0</vt:i4>
      </vt:variant>
      <vt:variant>
        <vt:i4>5</vt:i4>
      </vt:variant>
      <vt:variant>
        <vt:lpwstr>http://www.nevo.co.il/Law_word/law06/TAK-7094.pdf</vt:lpwstr>
      </vt:variant>
      <vt:variant>
        <vt:lpwstr/>
      </vt:variant>
      <vt:variant>
        <vt:i4>7929861</vt:i4>
      </vt:variant>
      <vt:variant>
        <vt:i4>51</vt:i4>
      </vt:variant>
      <vt:variant>
        <vt:i4>0</vt:i4>
      </vt:variant>
      <vt:variant>
        <vt:i4>5</vt:i4>
      </vt:variant>
      <vt:variant>
        <vt:lpwstr>http://www.nevo.co.il/Law_word/law06/TAK-6964.pdf</vt:lpwstr>
      </vt:variant>
      <vt:variant>
        <vt:lpwstr/>
      </vt:variant>
      <vt:variant>
        <vt:i4>7995397</vt:i4>
      </vt:variant>
      <vt:variant>
        <vt:i4>48</vt:i4>
      </vt:variant>
      <vt:variant>
        <vt:i4>0</vt:i4>
      </vt:variant>
      <vt:variant>
        <vt:i4>5</vt:i4>
      </vt:variant>
      <vt:variant>
        <vt:lpwstr>http://www.nevo.co.il/Law_word/law06/tak-6855.pdf</vt:lpwstr>
      </vt:variant>
      <vt:variant>
        <vt:lpwstr/>
      </vt:variant>
      <vt:variant>
        <vt:i4>8323077</vt:i4>
      </vt:variant>
      <vt:variant>
        <vt:i4>45</vt:i4>
      </vt:variant>
      <vt:variant>
        <vt:i4>0</vt:i4>
      </vt:variant>
      <vt:variant>
        <vt:i4>5</vt:i4>
      </vt:variant>
      <vt:variant>
        <vt:lpwstr>http://www.nevo.co.il/Law_word/law06/TAK-6805.pdf</vt:lpwstr>
      </vt:variant>
      <vt:variant>
        <vt:lpwstr/>
      </vt:variant>
      <vt:variant>
        <vt:i4>7995400</vt:i4>
      </vt:variant>
      <vt:variant>
        <vt:i4>42</vt:i4>
      </vt:variant>
      <vt:variant>
        <vt:i4>0</vt:i4>
      </vt:variant>
      <vt:variant>
        <vt:i4>5</vt:i4>
      </vt:variant>
      <vt:variant>
        <vt:lpwstr>http://www.nevo.co.il/Law_word/law06/tak-6757.pdf</vt:lpwstr>
      </vt:variant>
      <vt:variant>
        <vt:lpwstr/>
      </vt:variant>
      <vt:variant>
        <vt:i4>8126477</vt:i4>
      </vt:variant>
      <vt:variant>
        <vt:i4>39</vt:i4>
      </vt:variant>
      <vt:variant>
        <vt:i4>0</vt:i4>
      </vt:variant>
      <vt:variant>
        <vt:i4>5</vt:i4>
      </vt:variant>
      <vt:variant>
        <vt:lpwstr>http://www.nevo.co.il/Law_word/law06/tak-6633.pdf</vt:lpwstr>
      </vt:variant>
      <vt:variant>
        <vt:lpwstr/>
      </vt:variant>
      <vt:variant>
        <vt:i4>7995406</vt:i4>
      </vt:variant>
      <vt:variant>
        <vt:i4>36</vt:i4>
      </vt:variant>
      <vt:variant>
        <vt:i4>0</vt:i4>
      </vt:variant>
      <vt:variant>
        <vt:i4>5</vt:i4>
      </vt:variant>
      <vt:variant>
        <vt:lpwstr>http://www.nevo.co.il/Law_word/law06/tak-6452.pdf</vt:lpwstr>
      </vt:variant>
      <vt:variant>
        <vt:lpwstr/>
      </vt:variant>
      <vt:variant>
        <vt:i4>7864332</vt:i4>
      </vt:variant>
      <vt:variant>
        <vt:i4>33</vt:i4>
      </vt:variant>
      <vt:variant>
        <vt:i4>0</vt:i4>
      </vt:variant>
      <vt:variant>
        <vt:i4>5</vt:i4>
      </vt:variant>
      <vt:variant>
        <vt:lpwstr>http://www.nevo.co.il/Law_word/law06/tak-6377.pdf</vt:lpwstr>
      </vt:variant>
      <vt:variant>
        <vt:lpwstr/>
      </vt:variant>
      <vt:variant>
        <vt:i4>7929865</vt:i4>
      </vt:variant>
      <vt:variant>
        <vt:i4>30</vt:i4>
      </vt:variant>
      <vt:variant>
        <vt:i4>0</vt:i4>
      </vt:variant>
      <vt:variant>
        <vt:i4>5</vt:i4>
      </vt:variant>
      <vt:variant>
        <vt:lpwstr>http://www.nevo.co.il/Law_word/law06/TAK-6263.pdf</vt:lpwstr>
      </vt:variant>
      <vt:variant>
        <vt:lpwstr/>
      </vt:variant>
      <vt:variant>
        <vt:i4>8192009</vt:i4>
      </vt:variant>
      <vt:variant>
        <vt:i4>27</vt:i4>
      </vt:variant>
      <vt:variant>
        <vt:i4>0</vt:i4>
      </vt:variant>
      <vt:variant>
        <vt:i4>5</vt:i4>
      </vt:variant>
      <vt:variant>
        <vt:lpwstr>http://www.nevo.co.il/Law_word/law06/TAK-6223.pdf</vt:lpwstr>
      </vt:variant>
      <vt:variant>
        <vt:lpwstr/>
      </vt:variant>
      <vt:variant>
        <vt:i4>8126479</vt:i4>
      </vt:variant>
      <vt:variant>
        <vt:i4>24</vt:i4>
      </vt:variant>
      <vt:variant>
        <vt:i4>0</vt:i4>
      </vt:variant>
      <vt:variant>
        <vt:i4>5</vt:i4>
      </vt:variant>
      <vt:variant>
        <vt:lpwstr>http://www.nevo.co.il/Law_word/law06/TAK-6136.pdf</vt:lpwstr>
      </vt:variant>
      <vt:variant>
        <vt:lpwstr/>
      </vt:variant>
      <vt:variant>
        <vt:i4>8126473</vt:i4>
      </vt:variant>
      <vt:variant>
        <vt:i4>21</vt:i4>
      </vt:variant>
      <vt:variant>
        <vt:i4>0</vt:i4>
      </vt:variant>
      <vt:variant>
        <vt:i4>5</vt:i4>
      </vt:variant>
      <vt:variant>
        <vt:lpwstr>http://www.nevo.co.il/Law_word/law06/TAK-6130.pdf</vt:lpwstr>
      </vt:variant>
      <vt:variant>
        <vt:lpwstr/>
      </vt:variant>
      <vt:variant>
        <vt:i4>8257546</vt:i4>
      </vt:variant>
      <vt:variant>
        <vt:i4>18</vt:i4>
      </vt:variant>
      <vt:variant>
        <vt:i4>0</vt:i4>
      </vt:variant>
      <vt:variant>
        <vt:i4>5</vt:i4>
      </vt:variant>
      <vt:variant>
        <vt:lpwstr>http://www.nevo.co.il/Law_word/law06/TAK-6012.pdf</vt:lpwstr>
      </vt:variant>
      <vt:variant>
        <vt:lpwstr/>
      </vt:variant>
      <vt:variant>
        <vt:i4>7864329</vt:i4>
      </vt:variant>
      <vt:variant>
        <vt:i4>15</vt:i4>
      </vt:variant>
      <vt:variant>
        <vt:i4>0</vt:i4>
      </vt:variant>
      <vt:variant>
        <vt:i4>5</vt:i4>
      </vt:variant>
      <vt:variant>
        <vt:lpwstr>http://www.nevo.co.il/Law_word/law06/TAK-5948.pdf</vt:lpwstr>
      </vt:variant>
      <vt:variant>
        <vt:lpwstr/>
      </vt:variant>
      <vt:variant>
        <vt:i4>8323078</vt:i4>
      </vt:variant>
      <vt:variant>
        <vt:i4>12</vt:i4>
      </vt:variant>
      <vt:variant>
        <vt:i4>0</vt:i4>
      </vt:variant>
      <vt:variant>
        <vt:i4>5</vt:i4>
      </vt:variant>
      <vt:variant>
        <vt:lpwstr>http://www.nevo.co.il/Law_word/law06/TAK-5937.pdf</vt:lpwstr>
      </vt:variant>
      <vt:variant>
        <vt:lpwstr/>
      </vt:variant>
      <vt:variant>
        <vt:i4>8060932</vt:i4>
      </vt:variant>
      <vt:variant>
        <vt:i4>9</vt:i4>
      </vt:variant>
      <vt:variant>
        <vt:i4>0</vt:i4>
      </vt:variant>
      <vt:variant>
        <vt:i4>5</vt:i4>
      </vt:variant>
      <vt:variant>
        <vt:lpwstr>http://www.nevo.co.il/Law_word/law06/TAK-5874.pdf</vt:lpwstr>
      </vt:variant>
      <vt:variant>
        <vt:lpwstr/>
      </vt:variant>
      <vt:variant>
        <vt:i4>8060928</vt:i4>
      </vt:variant>
      <vt:variant>
        <vt:i4>6</vt:i4>
      </vt:variant>
      <vt:variant>
        <vt:i4>0</vt:i4>
      </vt:variant>
      <vt:variant>
        <vt:i4>5</vt:i4>
      </vt:variant>
      <vt:variant>
        <vt:lpwstr>http://www.nevo.co.il/Law_word/law06/TAK-5870.pdf</vt:lpwstr>
      </vt:variant>
      <vt:variant>
        <vt:lpwstr/>
      </vt:variant>
      <vt:variant>
        <vt:i4>8126468</vt:i4>
      </vt:variant>
      <vt:variant>
        <vt:i4>3</vt:i4>
      </vt:variant>
      <vt:variant>
        <vt:i4>0</vt:i4>
      </vt:variant>
      <vt:variant>
        <vt:i4>5</vt:i4>
      </vt:variant>
      <vt:variant>
        <vt:lpwstr>http://www.nevo.co.il/Law_word/law06/TAK-5804.pdf</vt:lpwstr>
      </vt:variant>
      <vt:variant>
        <vt:lpwstr/>
      </vt:variant>
      <vt:variant>
        <vt:i4>7929862</vt:i4>
      </vt:variant>
      <vt:variant>
        <vt:i4>0</vt:i4>
      </vt:variant>
      <vt:variant>
        <vt:i4>0</vt:i4>
      </vt:variant>
      <vt:variant>
        <vt:i4>5</vt:i4>
      </vt:variant>
      <vt:variant>
        <vt:lpwstr>http://www.nevo.co.il/Law_word/law06/TAK-5759.pdf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170ב</dc:title>
  <dc:subject/>
  <dc:creator>comp99</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P170K2</vt:lpwstr>
  </property>
  <property fmtid="{D5CDD505-2E9C-101B-9397-08002B2CF9AE}" pid="3" name="CHNAME">
    <vt:lpwstr>סניגוריה ציבורית</vt:lpwstr>
  </property>
  <property fmtid="{D5CDD505-2E9C-101B-9397-08002B2CF9AE}" pid="4" name="LAWNAME">
    <vt:lpwstr>תקנות הסניגוריה הציבורית (שכר טרחה לסניגורים ציבוריים), תשנ"ו-1996</vt:lpwstr>
  </property>
  <property fmtid="{D5CDD505-2E9C-101B-9397-08002B2CF9AE}" pid="5" name="LAWNUMBER">
    <vt:lpwstr>0005</vt:lpwstr>
  </property>
  <property fmtid="{D5CDD505-2E9C-101B-9397-08002B2CF9AE}" pid="6" name="TYPE">
    <vt:lpwstr>01</vt:lpwstr>
  </property>
  <property fmtid="{D5CDD505-2E9C-101B-9397-08002B2CF9AE}" pid="7" name="LINKK1">
    <vt:lpwstr>http://www.nevo.co.il/law_word/law06/tak-7350.pdf;‎רשומות - תקנות כלליות#ק"ת תשע"ד מס' 7350# ‏מיום 6.3.2014 עמ' 760 – הודעה תשע"ד-2014; $$$ תחילתה ביום 1.1.2014‏</vt:lpwstr>
  </property>
  <property fmtid="{D5CDD505-2E9C-101B-9397-08002B2CF9AE}" pid="8" name="LINKK2">
    <vt:lpwstr>http://www.nevo.co.il/Law_word/law06/tak-7697.pdf;‎רשומות - תקנות כלליות#ק"ת תשע"ו מס' 7697 ‏‏#מיום 2.8.2016 עמ' 1719 – הודעה תשע"ו-2016; $$$ תחילתה ביום 1.1.2016‏</vt:lpwstr>
  </property>
  <property fmtid="{D5CDD505-2E9C-101B-9397-08002B2CF9AE}" pid="9" name="LINKK3">
    <vt:lpwstr>http://www.nevo.co.il/Law_word/law06/tak-7775.pdf;‎רשומות - תקנות כלליות#ק"ת תשע"ז מס' 7775 ‏‏#מיום 13.2.2017 עמ' 687 – הודעה תשע"ז-2017; $$$ תחילתה ביום 1.1.2017‏</vt:lpwstr>
  </property>
  <property fmtid="{D5CDD505-2E9C-101B-9397-08002B2CF9AE}" pid="10" name="LINKK4">
    <vt:lpwstr>http://www.nevo.co.il/Law_word/law06/tak-7929.pdf;‎רשומות - תקנות כלליות#ק"ת תשע"ח מס' 7929 ‏‏#מיום 14.1.2018 עמ' 825 – הודעה תשע"ח-2018; תחילתה ביום 1.1.2018‏</vt:lpwstr>
  </property>
  <property fmtid="{D5CDD505-2E9C-101B-9397-08002B2CF9AE}" pid="11" name="LINKK5">
    <vt:lpwstr>http://www.nevo.co.il/Law_word/law06/tak-8173.pdf;‎רשומות - תקנות כלליות#ק"ת תשע"ט מס' 8173 ‏‏#מיום 14.2.2019 עמ' 2282 – הודעה תשע"ט-2019; תחילתה ביום 1.1.2019‏</vt:lpwstr>
  </property>
  <property fmtid="{D5CDD505-2E9C-101B-9397-08002B2CF9AE}" pid="12" name="LINKK6">
    <vt:lpwstr>http://www.nevo.co.il/Law_word/law06/tak-8317.pdf;‎רשומות - תקנות כלליות#ק"ת תש"ף מס' 8317 ‏‏#מיום 2.1.2020 עמ' 361 – הודעה תש"ף-2020; תחילתה ביום 1.1.2020‏</vt:lpwstr>
  </property>
  <property fmtid="{D5CDD505-2E9C-101B-9397-08002B2CF9AE}" pid="13" name="LINKK7">
    <vt:lpwstr>https://www.nevo.co.il/law_word/law06/tak-9034.pdf;‎רשומות - תקנות כלליות#ק"ת תשפ"א מס' 9034 ‏‏#מיום 30.12.2020 עמ' 1230 – הודעה תשפ"א-2020; תחילתה ביום 1.1.2021‏</vt:lpwstr>
  </property>
  <property fmtid="{D5CDD505-2E9C-101B-9397-08002B2CF9AE}" pid="14" name="LINKK8">
    <vt:lpwstr>https://www.nevo.co.il/law_word/law06/tak-9901.pdf;‎רשומות - תקנות כלליות#ק"ת תשפ"ב מס' 9901 ‏‏#מיום 5.1.2022 עמ' 1644 – הודעה תשפ"ב-2022; תחילתה ביום 1.1.2022‏</vt:lpwstr>
  </property>
  <property fmtid="{D5CDD505-2E9C-101B-9397-08002B2CF9AE}" pid="15" name="LINKK9">
    <vt:lpwstr>https://www.nevo.co.il/law_word/law06/tak-10491.pdf;‎רשומות - תקנות כלליות#ק"ת תשפ"ג מס' ‏‏10491#מיום 2.1.2023 עמ' 818 – הודעה תשפ"ג-2023; תחילתה ביום 1.1.2023‏</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DATE">
    <vt:lpwstr/>
  </property>
  <property fmtid="{D5CDD505-2E9C-101B-9397-08002B2CF9AE}" pid="23" name="HEBDATE">
    <vt:lpwstr/>
  </property>
  <property fmtid="{D5CDD505-2E9C-101B-9397-08002B2CF9AE}" pid="24" name="SEFER">
    <vt:lpwstr/>
  </property>
  <property fmtid="{D5CDD505-2E9C-101B-9397-08002B2CF9AE}" pid="25" name="LAWDATE">
    <vt:lpwstr/>
  </property>
  <property fmtid="{D5CDD505-2E9C-101B-9397-08002B2CF9AE}" pid="26" name="LAWHEBDATE">
    <vt:lpwstr/>
  </property>
  <property fmtid="{D5CDD505-2E9C-101B-9397-08002B2CF9AE}" pid="27" name="MEKORSAMCHUT">
    <vt:lpwstr/>
  </property>
  <property fmtid="{D5CDD505-2E9C-101B-9397-08002B2CF9AE}" pid="28" name="NOSE11">
    <vt:lpwstr>בתי משפט וסדרי דין</vt:lpwstr>
  </property>
  <property fmtid="{D5CDD505-2E9C-101B-9397-08002B2CF9AE}" pid="29" name="NOSE21">
    <vt:lpwstr>סדר דין פלילי</vt:lpwstr>
  </property>
  <property fmtid="{D5CDD505-2E9C-101B-9397-08002B2CF9AE}" pid="30" name="NOSE31">
    <vt:lpwstr>סניגוריה ציבורית</vt:lpwstr>
  </property>
  <property fmtid="{D5CDD505-2E9C-101B-9397-08002B2CF9AE}" pid="31" name="NOSE41">
    <vt:lpwstr/>
  </property>
  <property fmtid="{D5CDD505-2E9C-101B-9397-08002B2CF9AE}" pid="32" name="NOSE12">
    <vt:lpwstr>עונשין ומשפט פלילי</vt:lpwstr>
  </property>
  <property fmtid="{D5CDD505-2E9C-101B-9397-08002B2CF9AE}" pid="33" name="NOSE22">
    <vt:lpwstr>סניגוריה ציבורית</vt:lpwstr>
  </property>
  <property fmtid="{D5CDD505-2E9C-101B-9397-08002B2CF9AE}" pid="34" name="NOSE32">
    <vt:lpwstr/>
  </property>
  <property fmtid="{D5CDD505-2E9C-101B-9397-08002B2CF9AE}" pid="35" name="NOSE42">
    <vt:lpwstr/>
  </property>
  <property fmtid="{D5CDD505-2E9C-101B-9397-08002B2CF9AE}" pid="36" name="NOSE13">
    <vt:lpwstr>עבודה</vt:lpwstr>
  </property>
  <property fmtid="{D5CDD505-2E9C-101B-9397-08002B2CF9AE}" pid="37" name="NOSE23">
    <vt:lpwstr>שכר ושעות עבודה</vt:lpwstr>
  </property>
  <property fmtid="{D5CDD505-2E9C-101B-9397-08002B2CF9AE}" pid="38" name="NOSE33">
    <vt:lpwstr>שכר טרחה</vt:lpwstr>
  </property>
  <property fmtid="{D5CDD505-2E9C-101B-9397-08002B2CF9AE}" pid="39" name="NOSE43">
    <vt:lpwstr/>
  </property>
  <property fmtid="{D5CDD505-2E9C-101B-9397-08002B2CF9AE}" pid="40" name="NOSE14">
    <vt:lpwstr>משפט פרטי וכלכלה</vt:lpwstr>
  </property>
  <property fmtid="{D5CDD505-2E9C-101B-9397-08002B2CF9AE}" pid="41" name="NOSE24">
    <vt:lpwstr>הסדרת עיסוק</vt:lpwstr>
  </property>
  <property fmtid="{D5CDD505-2E9C-101B-9397-08002B2CF9AE}" pid="42" name="NOSE34">
    <vt:lpwstr>עורכי דין</vt:lpwstr>
  </property>
  <property fmtid="{D5CDD505-2E9C-101B-9397-08002B2CF9AE}" pid="43" name="NOSE44">
    <vt:lpwstr>שכר טרחה</vt:lpwstr>
  </property>
  <property fmtid="{D5CDD505-2E9C-101B-9397-08002B2CF9AE}" pid="44" name="NOSE15">
    <vt:lpwstr>רשויות ומשפט מנהלי</vt:lpwstr>
  </property>
  <property fmtid="{D5CDD505-2E9C-101B-9397-08002B2CF9AE}" pid="45" name="NOSE25">
    <vt:lpwstr>הסדרת עיסוק</vt:lpwstr>
  </property>
  <property fmtid="{D5CDD505-2E9C-101B-9397-08002B2CF9AE}" pid="46" name="NOSE35">
    <vt:lpwstr>עורכי דין</vt:lpwstr>
  </property>
  <property fmtid="{D5CDD505-2E9C-101B-9397-08002B2CF9AE}" pid="47" name="NOSE45">
    <vt:lpwstr>שכר טרחה</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