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FDB" w:rsidRDefault="00E21FDB" w:rsidP="004F617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</w:t>
      </w:r>
      <w:r>
        <w:rPr>
          <w:rFonts w:cs="FrankRuehl" w:hint="cs"/>
          <w:sz w:val="32"/>
          <w:rtl/>
        </w:rPr>
        <w:t>הסעד</w:t>
      </w:r>
      <w:r>
        <w:rPr>
          <w:rFonts w:cs="FrankRuehl"/>
          <w:sz w:val="32"/>
          <w:rtl/>
        </w:rPr>
        <w:t xml:space="preserve"> (טיפול במפגרים)</w:t>
      </w:r>
      <w:r>
        <w:rPr>
          <w:rFonts w:cs="FrankRuehl" w:hint="cs"/>
          <w:sz w:val="32"/>
          <w:rtl/>
        </w:rPr>
        <w:t xml:space="preserve"> (סדרי דין)</w:t>
      </w:r>
      <w:r>
        <w:rPr>
          <w:rFonts w:cs="FrankRuehl"/>
          <w:sz w:val="32"/>
          <w:rtl/>
        </w:rPr>
        <w:t>, תש"ל</w:t>
      </w:r>
      <w:r w:rsidR="004F617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</w:p>
    <w:p w:rsidR="00516D99" w:rsidRDefault="00516D99" w:rsidP="00516D99">
      <w:pPr>
        <w:spacing w:line="320" w:lineRule="auto"/>
        <w:jc w:val="left"/>
        <w:rPr>
          <w:rFonts w:hint="cs"/>
          <w:rtl/>
        </w:rPr>
      </w:pPr>
    </w:p>
    <w:p w:rsidR="004F0D78" w:rsidRDefault="004F0D78" w:rsidP="00516D99">
      <w:pPr>
        <w:spacing w:line="320" w:lineRule="auto"/>
        <w:jc w:val="left"/>
        <w:rPr>
          <w:rFonts w:hint="cs"/>
          <w:rtl/>
        </w:rPr>
      </w:pPr>
    </w:p>
    <w:p w:rsidR="00516D99" w:rsidRDefault="00516D99" w:rsidP="00516D99">
      <w:pPr>
        <w:spacing w:line="320" w:lineRule="auto"/>
        <w:jc w:val="left"/>
        <w:rPr>
          <w:rFonts w:cs="FrankRuehl"/>
          <w:szCs w:val="26"/>
          <w:rtl/>
        </w:rPr>
      </w:pPr>
      <w:r w:rsidRPr="00516D99">
        <w:rPr>
          <w:rFonts w:cs="Miriam"/>
          <w:szCs w:val="22"/>
          <w:rtl/>
        </w:rPr>
        <w:t>בריאות</w:t>
      </w:r>
      <w:r w:rsidRPr="00516D99">
        <w:rPr>
          <w:rFonts w:cs="FrankRuehl"/>
          <w:szCs w:val="26"/>
          <w:rtl/>
        </w:rPr>
        <w:t xml:space="preserve"> – שרותי רווחה – סעד – טיפול במפגרים</w:t>
      </w:r>
    </w:p>
    <w:p w:rsidR="00516D99" w:rsidRDefault="00516D99" w:rsidP="00516D99">
      <w:pPr>
        <w:spacing w:line="320" w:lineRule="auto"/>
        <w:jc w:val="left"/>
        <w:rPr>
          <w:rFonts w:cs="FrankRuehl"/>
          <w:szCs w:val="26"/>
          <w:rtl/>
        </w:rPr>
      </w:pPr>
      <w:r w:rsidRPr="00516D99">
        <w:rPr>
          <w:rFonts w:cs="Miriam"/>
          <w:szCs w:val="22"/>
          <w:rtl/>
        </w:rPr>
        <w:t>רשויות ומשפט מנהלי</w:t>
      </w:r>
      <w:r w:rsidRPr="00516D99">
        <w:rPr>
          <w:rFonts w:cs="FrankRuehl"/>
          <w:szCs w:val="26"/>
          <w:rtl/>
        </w:rPr>
        <w:t xml:space="preserve"> – שרותי רווחה – סעד – טיפול במפגרים</w:t>
      </w:r>
    </w:p>
    <w:p w:rsidR="00856955" w:rsidRPr="00516D99" w:rsidRDefault="00516D99" w:rsidP="00516D99">
      <w:pPr>
        <w:spacing w:line="320" w:lineRule="auto"/>
        <w:jc w:val="left"/>
        <w:rPr>
          <w:rFonts w:cs="Miriam"/>
          <w:szCs w:val="22"/>
          <w:rtl/>
        </w:rPr>
      </w:pPr>
      <w:r w:rsidRPr="00516D99">
        <w:rPr>
          <w:rFonts w:cs="Miriam"/>
          <w:szCs w:val="22"/>
          <w:rtl/>
        </w:rPr>
        <w:t>בתי משפט וסדרי דין</w:t>
      </w:r>
      <w:r w:rsidRPr="00516D99">
        <w:rPr>
          <w:rFonts w:cs="FrankRuehl"/>
          <w:szCs w:val="26"/>
          <w:rtl/>
        </w:rPr>
        <w:t xml:space="preserve"> – סדר דין אזרחי</w:t>
      </w:r>
    </w:p>
    <w:p w:rsidR="00E21FDB" w:rsidRDefault="00E21FD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שת בקשה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המשיבים לבקשה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משיבים לבקשה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הזמנה לדין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זמנה לדין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דיון בהעדר המשיבים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דיון בהעדר המשיבים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הזמנת עדים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זמנת עדים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 הבאת ראיות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סדר הבאת ראיות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הוצאות טיפול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וצאות טיפול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אמצעי חירום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ודעה על אמצעי חירום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תחולת סדר הדין האזרחי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חולת סדר הדין האזרחי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1005" w:rsidRPr="00FF1005" w:rsidTr="00FF10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F10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1005" w:rsidRPr="00FF1005" w:rsidRDefault="00FF1005" w:rsidP="00FF10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E21FDB" w:rsidRDefault="00E21FDB">
      <w:pPr>
        <w:pStyle w:val="big-header"/>
        <w:ind w:left="0" w:right="1134"/>
        <w:rPr>
          <w:rFonts w:cs="FrankRuehl"/>
          <w:sz w:val="32"/>
          <w:rtl/>
        </w:rPr>
      </w:pPr>
    </w:p>
    <w:p w:rsidR="00E21FDB" w:rsidRPr="00B355DB" w:rsidRDefault="00E21FDB" w:rsidP="00B355D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rtl/>
          <w:lang w:val="he-I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35pt;margin-top:25.5pt;width:1in;height:16.8pt;z-index:251662848" filled="f" stroked="f">
            <v:textbox style="mso-next-textbox:#_x0000_s1036" inset="1mm,0,1mm,0">
              <w:txbxContent>
                <w:p w:rsidR="00E21FDB" w:rsidRDefault="00E21FD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הסעד (טיפול במפגרים) (סדרי דין), תש"ל</w:t>
      </w:r>
      <w:r w:rsidR="004F617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  <w:r w:rsidR="004F617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83C93" w:rsidRPr="00EB2C51" w:rsidRDefault="00183C93" w:rsidP="008204C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0" w:name="Rov13"/>
      <w:r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204CF"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923AF4"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923AF4"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>2002</w:t>
      </w:r>
    </w:p>
    <w:p w:rsidR="00183C93" w:rsidRPr="00EB2C51" w:rsidRDefault="00183C93" w:rsidP="00923AF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923AF4"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ס"ב</w:t>
      </w:r>
      <w:r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923AF4"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</w:p>
    <w:p w:rsidR="00183C93" w:rsidRPr="00EB2C51" w:rsidRDefault="003C49D4" w:rsidP="003C49D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B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="00183C93" w:rsidRPr="00EB2C51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EB2C51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183C93" w:rsidRPr="00EB2C51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EB2C51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183C93" w:rsidRPr="00EB2C51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EB2C51">
        <w:rPr>
          <w:rFonts w:cs="FrankRuehl" w:hint="cs"/>
          <w:vanish/>
          <w:szCs w:val="20"/>
          <w:shd w:val="clear" w:color="auto" w:fill="FFFF99"/>
          <w:rtl/>
        </w:rPr>
        <w:t>2002</w:t>
      </w:r>
      <w:r w:rsidR="00183C93" w:rsidRPr="00EB2C51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EB2C51">
        <w:rPr>
          <w:rFonts w:cs="FrankRuehl" w:hint="cs"/>
          <w:vanish/>
          <w:szCs w:val="20"/>
          <w:shd w:val="clear" w:color="auto" w:fill="FFFF99"/>
          <w:rtl/>
        </w:rPr>
        <w:t>810</w:t>
      </w:r>
    </w:p>
    <w:p w:rsidR="002B53FD" w:rsidRPr="004B7697" w:rsidRDefault="002B53FD" w:rsidP="004B7697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שם התקנות</w:t>
      </w:r>
      <w:bookmarkEnd w:id="0"/>
    </w:p>
    <w:p w:rsidR="00E21FDB" w:rsidRDefault="00183C93" w:rsidP="004F61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E21FDB">
        <w:rPr>
          <w:rStyle w:val="default"/>
          <w:rFonts w:cs="FrankRuehl"/>
          <w:rtl/>
        </w:rPr>
        <w:t>בת</w:t>
      </w:r>
      <w:r w:rsidR="00E21FDB">
        <w:rPr>
          <w:rStyle w:val="default"/>
          <w:rFonts w:cs="FrankRuehl" w:hint="cs"/>
          <w:rtl/>
        </w:rPr>
        <w:t>וקף סמכותי לפי סעיף 21(ב) לחוק הסעד (טיפול במפגרים), תשכ"ט</w:t>
      </w:r>
      <w:r w:rsidR="004F617D">
        <w:rPr>
          <w:rStyle w:val="default"/>
          <w:rFonts w:cs="FrankRuehl" w:hint="cs"/>
          <w:rtl/>
        </w:rPr>
        <w:t>-</w:t>
      </w:r>
      <w:r w:rsidR="00E21FDB">
        <w:rPr>
          <w:rStyle w:val="default"/>
          <w:rFonts w:cs="FrankRuehl"/>
          <w:rtl/>
        </w:rPr>
        <w:t>1969, (</w:t>
      </w:r>
      <w:r w:rsidR="00E21FDB">
        <w:rPr>
          <w:rStyle w:val="default"/>
          <w:rFonts w:cs="FrankRuehl" w:hint="cs"/>
          <w:rtl/>
        </w:rPr>
        <w:t xml:space="preserve">להלן </w:t>
      </w:r>
      <w:r w:rsidR="004F0D78">
        <w:rPr>
          <w:rStyle w:val="default"/>
          <w:rFonts w:cs="FrankRuehl"/>
          <w:rtl/>
        </w:rPr>
        <w:t>–</w:t>
      </w:r>
      <w:r w:rsidR="00E21FDB">
        <w:rPr>
          <w:rStyle w:val="default"/>
          <w:rFonts w:cs="FrankRuehl"/>
          <w:rtl/>
        </w:rPr>
        <w:t xml:space="preserve"> </w:t>
      </w:r>
      <w:r w:rsidR="00E21FDB">
        <w:rPr>
          <w:rStyle w:val="default"/>
          <w:rFonts w:cs="FrankRuehl" w:hint="cs"/>
          <w:rtl/>
        </w:rPr>
        <w:t>החוק), ולפי סעיף 46 לחוק בתי המשפט, תשי"ז</w:t>
      </w:r>
      <w:r w:rsidR="004F617D">
        <w:rPr>
          <w:rStyle w:val="default"/>
          <w:rFonts w:cs="FrankRuehl" w:hint="cs"/>
          <w:rtl/>
        </w:rPr>
        <w:t>-</w:t>
      </w:r>
      <w:r w:rsidR="00E21FDB">
        <w:rPr>
          <w:rStyle w:val="default"/>
          <w:rFonts w:cs="FrankRuehl"/>
          <w:rtl/>
        </w:rPr>
        <w:t xml:space="preserve">1957, </w:t>
      </w:r>
      <w:r w:rsidR="00E21FDB">
        <w:rPr>
          <w:rStyle w:val="default"/>
          <w:rFonts w:cs="FrankRuehl" w:hint="cs"/>
          <w:rtl/>
        </w:rPr>
        <w:t>ושאר הסמכויות הנתונות לי לפי כל דין, אני מתקין תקנות אלה:</w:t>
      </w:r>
    </w:p>
    <w:p w:rsidR="00E21FDB" w:rsidRDefault="00E21FDB" w:rsidP="004F61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1.25pt;z-index:251652608" o:allowincell="f" filled="f" stroked="f" strokecolor="lime" strokeweight=".25pt">
            <v:textbox inset="0,0,0,0">
              <w:txbxContent>
                <w:p w:rsidR="00E21FDB" w:rsidRDefault="00E21FD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של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 xml:space="preserve">קיד סעד לפי סעיף 11 לחוק (להלן </w:t>
      </w:r>
      <w:r w:rsidR="004F0D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הבקשה) תוגש לבית המשפט שבאזור שיפוטו נמצא מקום מגוריו של המפגר או של האחראי עליו.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בקשה תהא ערוכה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טופס 1 שבתוספת, בשינויים המחוייבים לפי הנסיבות, ותוגש בשלושה עתקים ובמספר עתקים נוספים שהורה עליהם בית המשפט.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:rsidR="00E21FDB" w:rsidRDefault="00E21FDB" w:rsidP="004F61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שיבים</w:t>
                  </w:r>
                  <w:r w:rsidR="004F617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שיבים לבקשה יהיו המפגר והאחראי עליו; לא היה אחראי על המפגר, ידאג פקיד הסעד שבית המשפט ימנה לו אפוטרופוס-לדין.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1pt;z-index:251654656" o:allowincell="f" filled="f" stroked="f" strokecolor="lime" strokeweight=".25pt">
            <v:textbox inset="0,0,0,0">
              <w:txbxContent>
                <w:p w:rsidR="00E21FDB" w:rsidRDefault="00E21FD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 לדין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והמשיבים יוזמנו לבירור הבקשה לפי ספסים 2 ו-3 שבתוספת; להזמנה המיועדת למשיבים יצורף עותק של הבקשה.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המשפט רשאי להורות, מטעמ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שיירשמו כי המפגר לא יוזמן לבירור הבקשה כולה או מקצתה וכי לא יומצא לו עותק של הבקשה.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המשפט רשאי להורות שההזמנה לבירור הבקשה תומצא למפגר עצמו ועל ידי פקיד סעד.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E21FDB" w:rsidRDefault="00E21FDB" w:rsidP="004F61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בהעדר</w:t>
                  </w:r>
                  <w:r w:rsidR="004F617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שיבים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ת המשפט רשאי לדון ולהחליט בבקשה אף אם לא התייצבו המשיבים, ובלבד שנוכח כי הוזמנו </w:t>
      </w:r>
      <w:r>
        <w:rPr>
          <w:rStyle w:val="default"/>
          <w:rFonts w:cs="FrankRuehl"/>
          <w:rtl/>
        </w:rPr>
        <w:t>כד</w:t>
      </w:r>
      <w:r>
        <w:rPr>
          <w:rStyle w:val="default"/>
          <w:rFonts w:cs="FrankRuehl" w:hint="cs"/>
          <w:rtl/>
        </w:rPr>
        <w:t>ין.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14.8pt;z-index:251656704" o:allowincell="f" filled="f" stroked="f" strokecolor="lime" strokeweight=".25pt">
            <v:textbox inset="0,0,0,0">
              <w:txbxContent>
                <w:p w:rsidR="00E21FDB" w:rsidRDefault="00E21FD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מנת 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ת המשפט ייעתר לבקשתו של פקיד סעד, או של מפגר או של האחראי עליו,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הזמין עדים שלא הוזמנו לפני היום שנקבע לבירור הבקשה, ובלבד שיוזמנו תוך המועד שהורה בית המשפט; בקשה להזמנת עדים יכול שתהא בכתב או בעל פה.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1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E21FDB" w:rsidRDefault="00E21FDB" w:rsidP="004F61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הבאת</w:t>
                  </w:r>
                  <w:r w:rsidR="004F617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המשפט יחליט על סדר הבאת הראיות, ולע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ן זה אין נפקא מינה מי הוא בעל הדין המביא אותן.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>
          <v:rect id="_x0000_s1032" style="position:absolute;left:0;text-align:left;margin-left:464.5pt;margin-top:8.05pt;width:75.05pt;height:19.95pt;z-index:251658752" o:allowincell="f" filled="f" stroked="f" strokecolor="lime" strokeweight=".25pt">
            <v:textbox inset="0,0,0,0">
              <w:txbxContent>
                <w:p w:rsidR="00E21FDB" w:rsidRDefault="00E21FD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טיפול</w:t>
                  </w:r>
                </w:p>
                <w:p w:rsidR="00E21FDB" w:rsidRDefault="004F61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לחייב בהוצאות טיפול, לפי סעיף 13 לחוק, תוגש על ידי פקיד סעד ראשי או פקיד סעד שפקיד סעד ראשי הסמיכו לכך.</w:t>
      </w:r>
    </w:p>
    <w:p w:rsidR="00BB0F78" w:rsidRPr="00EB2C51" w:rsidRDefault="00BB0F78" w:rsidP="00BB0F7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8" w:name="Rov14"/>
      <w:r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BB0F78" w:rsidRPr="00EB2C51" w:rsidRDefault="00BB0F78" w:rsidP="00BB0F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BB0F78" w:rsidRPr="00EB2C51" w:rsidRDefault="00BB0F78" w:rsidP="00BB0F7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B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EB2C51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810</w:t>
      </w:r>
    </w:p>
    <w:p w:rsidR="00BB0F78" w:rsidRPr="004B7697" w:rsidRDefault="00BB0F78" w:rsidP="0035001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B2C5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EB2C5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EB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שה לחייב בהוצאות טיפול, לפי סעיף 13 לחוק, תוגש </w:t>
      </w:r>
      <w:r w:rsidR="00515AB7" w:rsidRPr="00EB2C5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בדרך המרצה</w:t>
      </w:r>
      <w:r w:rsidR="00515AB7" w:rsidRPr="00EB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ידי פקיד סעד ראשי או פקיד סעד שפקיד סעד ראשי הסמיכו לכך.</w:t>
      </w:r>
      <w:bookmarkEnd w:id="8"/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3" style="position:absolute;left:0;text-align:left;margin-left:464.5pt;margin-top:8.05pt;width:75.05pt;height:21.6pt;z-index:251659776" o:allowincell="f" filled="f" stroked="f" strokecolor="lime" strokeweight=".25pt">
            <v:textbox inset="0,0,0,0">
              <w:txbxContent>
                <w:p w:rsidR="00E21FDB" w:rsidRDefault="00E21FDB" w:rsidP="004F61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4F617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צעי חירום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סעד אשר נקט אמצעי חירום, לפי סעיף 16 לחוק, יודיע על כך לבית המשפט לפי טופס</w:t>
      </w:r>
      <w:r>
        <w:rPr>
          <w:rStyle w:val="default"/>
          <w:rFonts w:cs="FrankRuehl"/>
          <w:rtl/>
        </w:rPr>
        <w:t xml:space="preserve"> 4 ש</w:t>
      </w:r>
      <w:r>
        <w:rPr>
          <w:rStyle w:val="default"/>
          <w:rFonts w:cs="FrankRuehl" w:hint="cs"/>
          <w:rtl/>
        </w:rPr>
        <w:t>בתוספת.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9"/>
      <w:bookmarkEnd w:id="10"/>
      <w:r>
        <w:rPr>
          <w:lang w:val="he-IL"/>
        </w:rPr>
        <w:pict>
          <v:rect id="_x0000_s1034" style="position:absolute;left:0;text-align:left;margin-left:464.5pt;margin-top:8.05pt;width:75.05pt;height:27.9pt;z-index:251660800" o:allowincell="f" filled="f" stroked="f" strokecolor="lime" strokeweight=".25pt">
            <v:textbox inset="0,0,0,0">
              <w:txbxContent>
                <w:p w:rsidR="00E21FDB" w:rsidRDefault="00E21FD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ולת סדר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האזרחי</w:t>
                  </w:r>
                </w:p>
                <w:p w:rsidR="00E21FDB" w:rsidRDefault="004F61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הליכים לפי תקנות אלה יחולו תקנות סדר הדין האזרחי, התשמ"ד-1984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בשינויים המחוייבים לפי הענין, ובכפוף לאמור בתקנות אלה.</w:t>
      </w:r>
    </w:p>
    <w:p w:rsidR="00613AD9" w:rsidRPr="00EB2C51" w:rsidRDefault="00613AD9" w:rsidP="00613AD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15"/>
      <w:r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613AD9" w:rsidRPr="00EB2C51" w:rsidRDefault="00613AD9" w:rsidP="00613AD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613AD9" w:rsidRPr="00EB2C51" w:rsidRDefault="00613AD9" w:rsidP="00613AD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B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EB2C51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810</w:t>
      </w:r>
    </w:p>
    <w:p w:rsidR="00024225" w:rsidRPr="004B7697" w:rsidRDefault="00024225" w:rsidP="0035001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B2C5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EB2C5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EB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הליכים לפי תקנות אלה יחולו תקנות סדר הדין האזרחי,</w:t>
      </w:r>
      <w:r w:rsidR="0070419C" w:rsidRPr="00EB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0419C" w:rsidRPr="00EB2C5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התשכ"ג-1963</w:t>
      </w:r>
      <w:r w:rsidRPr="00EB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C5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התשמ"ד-1984</w:t>
      </w:r>
      <w:r w:rsidRPr="00EB2C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EB2C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בשינויים המחוייבים לפי הענין, ובכפוף לאמור בתקנות אלה.</w:t>
      </w:r>
      <w:bookmarkEnd w:id="11"/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5" style="position:absolute;left:0;text-align:left;margin-left:464.5pt;margin-top:8.05pt;width:75.05pt;height:11pt;z-index:251661824" o:allowincell="f" filled="f" stroked="f" strokecolor="lime" strokeweight=".25pt">
            <v:textbox inset="0,0,0,0">
              <w:txbxContent>
                <w:p w:rsidR="00E21FDB" w:rsidRDefault="00E21FD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(בוטלה).</w:t>
      </w:r>
    </w:p>
    <w:p w:rsidR="009058A9" w:rsidRPr="00EB2C51" w:rsidRDefault="009058A9" w:rsidP="009058A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2" w:name="Rov16"/>
      <w:r w:rsidRPr="00EB2C5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9058A9" w:rsidRPr="00EB2C51" w:rsidRDefault="009058A9" w:rsidP="009058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9058A9" w:rsidRPr="00EB2C51" w:rsidRDefault="009058A9" w:rsidP="009058A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EB2C5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EB2C51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810</w:t>
      </w:r>
    </w:p>
    <w:p w:rsidR="000D5977" w:rsidRPr="00EB2C51" w:rsidRDefault="000D5977" w:rsidP="009058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C51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10</w:t>
      </w:r>
    </w:p>
    <w:p w:rsidR="000D5977" w:rsidRPr="00EB2C51" w:rsidRDefault="000D5977" w:rsidP="00225AF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B2C5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25AFF" w:rsidRPr="00EB2C51" w:rsidRDefault="00225AFF" w:rsidP="00225AFF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B2C51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:rsidR="000D5977" w:rsidRPr="004B7697" w:rsidRDefault="000D5977" w:rsidP="004B7697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EB2C5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</w:t>
      </w:r>
      <w:r w:rsidRPr="00EB2C5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לתקנות אלה ייקרא "</w:t>
      </w:r>
      <w:r w:rsidR="001F7835" w:rsidRPr="00EB2C5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סדרי דין (טיפול במפגרים), תש"ל-1970".</w:t>
      </w:r>
      <w:bookmarkEnd w:id="12"/>
    </w:p>
    <w:p w:rsidR="009058A9" w:rsidRDefault="009058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1FDB" w:rsidRPr="004F0D78" w:rsidRDefault="00E21FD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3" w:name="med0"/>
      <w:bookmarkEnd w:id="13"/>
      <w:r w:rsidRPr="004F0D78">
        <w:rPr>
          <w:rFonts w:cs="FrankRuehl"/>
          <w:noProof/>
          <w:rtl/>
        </w:rPr>
        <w:t>תו</w:t>
      </w:r>
      <w:r w:rsidRPr="004F0D78">
        <w:rPr>
          <w:rFonts w:cs="FrankRuehl" w:hint="cs"/>
          <w:noProof/>
          <w:rtl/>
        </w:rPr>
        <w:t>ספת</w:t>
      </w:r>
    </w:p>
    <w:p w:rsidR="004F617D" w:rsidRPr="004F617D" w:rsidRDefault="004F617D" w:rsidP="004F617D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F617D">
        <w:rPr>
          <w:rFonts w:cs="FrankRuehl"/>
          <w:sz w:val="24"/>
          <w:szCs w:val="24"/>
          <w:rtl/>
        </w:rPr>
        <w:t>טו</w:t>
      </w:r>
      <w:r w:rsidRPr="004F617D">
        <w:rPr>
          <w:rFonts w:cs="FrankRuehl" w:hint="cs"/>
          <w:sz w:val="24"/>
          <w:szCs w:val="24"/>
          <w:rtl/>
        </w:rPr>
        <w:t>פס 1</w:t>
      </w:r>
    </w:p>
    <w:p w:rsidR="004F617D" w:rsidRPr="004F617D" w:rsidRDefault="004F617D" w:rsidP="004F617D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F617D">
        <w:rPr>
          <w:rFonts w:cs="FrankRuehl" w:hint="cs"/>
          <w:sz w:val="24"/>
          <w:szCs w:val="24"/>
          <w:rtl/>
        </w:rPr>
        <w:t>(</w:t>
      </w:r>
      <w:r w:rsidRPr="004F617D">
        <w:rPr>
          <w:rFonts w:cs="FrankRuehl"/>
          <w:sz w:val="24"/>
          <w:szCs w:val="24"/>
          <w:rtl/>
        </w:rPr>
        <w:t>ת</w:t>
      </w:r>
      <w:r w:rsidRPr="004F617D">
        <w:rPr>
          <w:rFonts w:cs="FrankRuehl" w:hint="cs"/>
          <w:sz w:val="24"/>
          <w:szCs w:val="24"/>
          <w:rtl/>
        </w:rPr>
        <w:t>קנה 1)</w:t>
      </w:r>
    </w:p>
    <w:p w:rsidR="00E21FDB" w:rsidRPr="004F0D78" w:rsidRDefault="00E21FDB" w:rsidP="004F0D78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4F0D78">
        <w:rPr>
          <w:rStyle w:val="default"/>
          <w:rFonts w:cs="FrankRuehl"/>
          <w:b/>
          <w:bCs/>
          <w:sz w:val="22"/>
          <w:szCs w:val="22"/>
          <w:rtl/>
        </w:rPr>
        <w:t>בק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>שה לענין אמצעי כפיה, לפי חוק הסעד</w:t>
      </w:r>
      <w:r w:rsidR="004F617D" w:rsidRPr="004F0D78">
        <w:rPr>
          <w:rStyle w:val="default"/>
          <w:rFonts w:cs="FrankRuehl" w:hint="cs"/>
          <w:b/>
          <w:bCs/>
          <w:sz w:val="22"/>
          <w:szCs w:val="22"/>
          <w:rtl/>
        </w:rPr>
        <w:t xml:space="preserve"> 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>(</w:t>
      </w:r>
      <w:r w:rsidRPr="004F0D78">
        <w:rPr>
          <w:rStyle w:val="default"/>
          <w:rFonts w:cs="FrankRuehl"/>
          <w:b/>
          <w:bCs/>
          <w:sz w:val="22"/>
          <w:szCs w:val="22"/>
          <w:rtl/>
        </w:rPr>
        <w:t>ט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>יפול במפגרים), תשכ"ט</w:t>
      </w:r>
      <w:r w:rsidR="004F617D" w:rsidRPr="004F0D78">
        <w:rPr>
          <w:rStyle w:val="default"/>
          <w:rFonts w:cs="FrankRuehl" w:hint="cs"/>
          <w:b/>
          <w:bCs/>
          <w:sz w:val="22"/>
          <w:szCs w:val="22"/>
          <w:rtl/>
        </w:rPr>
        <w:t>-</w:t>
      </w:r>
      <w:r w:rsidRPr="004F0D78">
        <w:rPr>
          <w:rStyle w:val="default"/>
          <w:rFonts w:cs="FrankRuehl"/>
          <w:b/>
          <w:bCs/>
          <w:sz w:val="22"/>
          <w:szCs w:val="22"/>
          <w:rtl/>
        </w:rPr>
        <w:t>1969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/>
          <w:rtl/>
        </w:rPr>
        <w:t>בב</w:t>
      </w:r>
      <w:r w:rsidRPr="004F617D">
        <w:rPr>
          <w:rStyle w:val="default"/>
          <w:rFonts w:cs="FrankRuehl" w:hint="cs"/>
          <w:rtl/>
        </w:rPr>
        <w:t>ית משפט השלום ב בענין המפגר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ה</w:t>
      </w:r>
      <w:r w:rsidRPr="004F617D">
        <w:rPr>
          <w:rStyle w:val="default"/>
          <w:rFonts w:cs="FrankRuehl"/>
          <w:rtl/>
        </w:rPr>
        <w:t>ר</w:t>
      </w:r>
      <w:r w:rsidRPr="004F617D">
        <w:rPr>
          <w:rStyle w:val="default"/>
          <w:rFonts w:cs="FrankRuehl" w:hint="cs"/>
          <w:rtl/>
        </w:rPr>
        <w:t>צאת פרטים: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1.</w:t>
      </w:r>
      <w:r w:rsidRPr="004F617D">
        <w:rPr>
          <w:rStyle w:val="default"/>
          <w:rFonts w:cs="FrankRuehl"/>
          <w:rtl/>
        </w:rPr>
        <w:tab/>
        <w:t>ש</w:t>
      </w:r>
      <w:r w:rsidRPr="004F617D">
        <w:rPr>
          <w:rStyle w:val="default"/>
          <w:rFonts w:cs="FrankRuehl" w:hint="cs"/>
          <w:rtl/>
        </w:rPr>
        <w:t>ם המפגר:</w:t>
      </w:r>
    </w:p>
    <w:p w:rsidR="00E21FDB" w:rsidRPr="004F617D" w:rsidRDefault="00E21FD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/>
          <w:rtl/>
        </w:rPr>
        <w:lastRenderedPageBreak/>
        <w:t>2.</w:t>
      </w:r>
      <w:r w:rsidRPr="004F617D">
        <w:rPr>
          <w:rStyle w:val="default"/>
          <w:rFonts w:cs="FrankRuehl"/>
          <w:rtl/>
        </w:rPr>
        <w:tab/>
        <w:t>ג</w:t>
      </w:r>
      <w:r w:rsidRPr="004F617D">
        <w:rPr>
          <w:rStyle w:val="default"/>
          <w:rFonts w:cs="FrankRuehl" w:hint="cs"/>
          <w:rtl/>
        </w:rPr>
        <w:t>ילו של המפגר:</w:t>
      </w:r>
    </w:p>
    <w:p w:rsidR="00E21FDB" w:rsidRPr="004F617D" w:rsidRDefault="00E21FD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3.</w:t>
      </w:r>
      <w:r w:rsidRPr="004F617D">
        <w:rPr>
          <w:rStyle w:val="default"/>
          <w:rFonts w:cs="FrankRuehl"/>
          <w:rtl/>
        </w:rPr>
        <w:tab/>
        <w:t>מ</w:t>
      </w:r>
      <w:r w:rsidRPr="004F617D">
        <w:rPr>
          <w:rStyle w:val="default"/>
          <w:rFonts w:cs="FrankRuehl" w:hint="cs"/>
          <w:rtl/>
        </w:rPr>
        <w:t>קום מגוריו של המפגר:</w:t>
      </w:r>
    </w:p>
    <w:p w:rsidR="00E21FDB" w:rsidRPr="004F617D" w:rsidRDefault="00E21FD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4.</w:t>
      </w:r>
      <w:r w:rsidRPr="004F617D">
        <w:rPr>
          <w:rStyle w:val="default"/>
          <w:rFonts w:cs="FrankRuehl"/>
          <w:rtl/>
        </w:rPr>
        <w:tab/>
        <w:t>ש</w:t>
      </w:r>
      <w:r w:rsidRPr="004F617D">
        <w:rPr>
          <w:rStyle w:val="default"/>
          <w:rFonts w:cs="FrankRuehl" w:hint="cs"/>
          <w:rtl/>
        </w:rPr>
        <w:t xml:space="preserve">ם האחראי </w:t>
      </w:r>
      <w:r w:rsidRPr="004F617D">
        <w:rPr>
          <w:rStyle w:val="default"/>
          <w:rFonts w:cs="FrankRuehl"/>
          <w:rtl/>
        </w:rPr>
        <w:t>על</w:t>
      </w:r>
      <w:r w:rsidRPr="004F617D">
        <w:rPr>
          <w:rStyle w:val="default"/>
          <w:rFonts w:cs="FrankRuehl" w:hint="cs"/>
          <w:rtl/>
        </w:rPr>
        <w:t xml:space="preserve"> המפגר ומקום מגוריו:</w:t>
      </w:r>
    </w:p>
    <w:p w:rsidR="00E21FDB" w:rsidRPr="004F617D" w:rsidRDefault="00E21FD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5.</w:t>
      </w:r>
      <w:r w:rsidRPr="004F617D">
        <w:rPr>
          <w:rStyle w:val="default"/>
          <w:rFonts w:cs="FrankRuehl"/>
          <w:rtl/>
        </w:rPr>
        <w:tab/>
        <w:t>ע</w:t>
      </w:r>
      <w:r w:rsidRPr="004F617D">
        <w:rPr>
          <w:rStyle w:val="default"/>
          <w:rFonts w:cs="FrankRuehl" w:hint="cs"/>
          <w:rtl/>
        </w:rPr>
        <w:t>ילת הבקשה:*</w:t>
      </w:r>
    </w:p>
    <w:p w:rsidR="00E21FDB" w:rsidRPr="004F617D" w:rsidRDefault="00E21FD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/>
          <w:rtl/>
        </w:rPr>
        <w:t>(א</w:t>
      </w:r>
      <w:r w:rsidRPr="004F617D">
        <w:rPr>
          <w:rStyle w:val="default"/>
          <w:rFonts w:cs="FrankRuehl" w:hint="cs"/>
          <w:rtl/>
        </w:rPr>
        <w:t>)</w:t>
      </w:r>
      <w:r w:rsidRPr="004F617D">
        <w:rPr>
          <w:rStyle w:val="default"/>
          <w:rFonts w:cs="FrankRuehl"/>
          <w:rtl/>
        </w:rPr>
        <w:tab/>
        <w:t>ה</w:t>
      </w:r>
      <w:r w:rsidRPr="004F617D">
        <w:rPr>
          <w:rStyle w:val="default"/>
          <w:rFonts w:cs="FrankRuehl" w:hint="cs"/>
          <w:rtl/>
        </w:rPr>
        <w:t>מפגר לא התייצב בפני ועדת האבחון.</w:t>
      </w:r>
    </w:p>
    <w:p w:rsidR="00E21FDB" w:rsidRPr="004F617D" w:rsidRDefault="00E21FD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(</w:t>
      </w:r>
      <w:r w:rsidRPr="004F617D">
        <w:rPr>
          <w:rStyle w:val="default"/>
          <w:rFonts w:cs="FrankRuehl"/>
          <w:rtl/>
        </w:rPr>
        <w:t>ב</w:t>
      </w:r>
      <w:r w:rsidRPr="004F617D">
        <w:rPr>
          <w:rStyle w:val="default"/>
          <w:rFonts w:cs="FrankRuehl" w:hint="cs"/>
          <w:rtl/>
        </w:rPr>
        <w:t>)</w:t>
      </w:r>
      <w:r w:rsidRPr="004F617D">
        <w:rPr>
          <w:rStyle w:val="default"/>
          <w:rFonts w:cs="FrankRuehl"/>
          <w:rtl/>
        </w:rPr>
        <w:tab/>
        <w:t>ה</w:t>
      </w:r>
      <w:r w:rsidRPr="004F617D">
        <w:rPr>
          <w:rStyle w:val="default"/>
          <w:rFonts w:cs="FrankRuehl" w:hint="cs"/>
          <w:rtl/>
        </w:rPr>
        <w:t>מפגר לא עבר בדיקות בהתאם להוראותיה של ועדת אבחון.</w:t>
      </w:r>
    </w:p>
    <w:p w:rsidR="00E21FDB" w:rsidRPr="004F617D" w:rsidRDefault="00E21FD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(</w:t>
      </w:r>
      <w:r w:rsidRPr="004F617D">
        <w:rPr>
          <w:rStyle w:val="default"/>
          <w:rFonts w:cs="FrankRuehl"/>
          <w:rtl/>
        </w:rPr>
        <w:t>ג</w:t>
      </w:r>
      <w:r w:rsidRPr="004F617D">
        <w:rPr>
          <w:rStyle w:val="default"/>
          <w:rFonts w:cs="FrankRuehl" w:hint="cs"/>
          <w:rtl/>
        </w:rPr>
        <w:t>)</w:t>
      </w:r>
      <w:r w:rsidRPr="004F617D">
        <w:rPr>
          <w:rStyle w:val="default"/>
          <w:rFonts w:cs="FrankRuehl"/>
          <w:rtl/>
        </w:rPr>
        <w:tab/>
        <w:t>ה</w:t>
      </w:r>
      <w:r w:rsidRPr="004F617D">
        <w:rPr>
          <w:rStyle w:val="default"/>
          <w:rFonts w:cs="FrankRuehl" w:hint="cs"/>
          <w:rtl/>
        </w:rPr>
        <w:t>מפגר או האחראי עליו לא דאגו לביצוען של דרכי הטיפול שעליהן החליטה ועדת אבחון.</w:t>
      </w:r>
    </w:p>
    <w:p w:rsidR="00E21FDB" w:rsidRPr="004F617D" w:rsidRDefault="00E21FD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/>
          <w:rtl/>
        </w:rPr>
        <w:t>6.</w:t>
      </w:r>
      <w:r w:rsidRPr="004F617D">
        <w:rPr>
          <w:rStyle w:val="default"/>
          <w:rFonts w:cs="FrankRuehl"/>
          <w:rtl/>
        </w:rPr>
        <w:tab/>
        <w:t>ה</w:t>
      </w:r>
      <w:r w:rsidRPr="004F617D">
        <w:rPr>
          <w:rStyle w:val="default"/>
          <w:rFonts w:cs="FrankRuehl" w:hint="cs"/>
          <w:rtl/>
        </w:rPr>
        <w:t>עובדות שעליהן מבוססת הבקשה:**</w:t>
      </w:r>
    </w:p>
    <w:p w:rsidR="00E21FDB" w:rsidRPr="004F617D" w:rsidRDefault="00E21FD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7.</w:t>
      </w:r>
      <w:r w:rsidRPr="004F617D">
        <w:rPr>
          <w:rStyle w:val="default"/>
          <w:rFonts w:cs="FrankRuehl"/>
          <w:rtl/>
        </w:rPr>
        <w:tab/>
        <w:t>פ</w:t>
      </w:r>
      <w:r w:rsidRPr="004F617D">
        <w:rPr>
          <w:rStyle w:val="default"/>
          <w:rFonts w:cs="FrankRuehl" w:hint="cs"/>
          <w:rtl/>
        </w:rPr>
        <w:t>ירוט</w:t>
      </w:r>
      <w:r w:rsidRPr="004F617D">
        <w:rPr>
          <w:rStyle w:val="default"/>
          <w:rFonts w:cs="FrankRuehl"/>
          <w:rtl/>
        </w:rPr>
        <w:t xml:space="preserve"> נ</w:t>
      </w:r>
      <w:r w:rsidRPr="004F617D">
        <w:rPr>
          <w:rStyle w:val="default"/>
          <w:rFonts w:cs="FrankRuehl" w:hint="cs"/>
          <w:rtl/>
        </w:rPr>
        <w:t>קיטת האמצעים המבוקשים: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/>
          <w:rtl/>
        </w:rPr>
        <w:t>בי</w:t>
      </w:r>
      <w:r w:rsidRPr="004F617D">
        <w:rPr>
          <w:rStyle w:val="default"/>
          <w:rFonts w:cs="FrankRuehl" w:hint="cs"/>
          <w:rtl/>
        </w:rPr>
        <w:t>ת המשפט מתבקש להזמין את המפגר את האחראי על המפגר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ו</w:t>
      </w:r>
      <w:r w:rsidRPr="004F617D">
        <w:rPr>
          <w:rStyle w:val="default"/>
          <w:rFonts w:cs="FrankRuehl"/>
          <w:rtl/>
        </w:rPr>
        <w:t>ל</w:t>
      </w:r>
      <w:r w:rsidRPr="004F617D">
        <w:rPr>
          <w:rStyle w:val="default"/>
          <w:rFonts w:cs="FrankRuehl" w:hint="cs"/>
          <w:rtl/>
        </w:rPr>
        <w:t>החליט בענין המבוקש בהתאם להוראות חוק הסעד (טיפול במפגרים), תשכ"ט</w:t>
      </w:r>
      <w:r w:rsidRPr="004F617D">
        <w:rPr>
          <w:rStyle w:val="default"/>
          <w:rFonts w:cs="FrankRuehl"/>
          <w:rtl/>
        </w:rPr>
        <w:t>–1969.</w:t>
      </w:r>
    </w:p>
    <w:p w:rsidR="00E21FDB" w:rsidRPr="004F617D" w:rsidRDefault="00E21FD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Style w:val="default"/>
          <w:rFonts w:cs="FrankRuehl"/>
          <w:rtl/>
        </w:rPr>
        <w:t>הי</w:t>
      </w:r>
      <w:r w:rsidRPr="004F617D">
        <w:rPr>
          <w:rStyle w:val="default"/>
          <w:rFonts w:cs="FrankRuehl" w:hint="cs"/>
          <w:rtl/>
        </w:rPr>
        <w:t>וםלחודששנה</w:t>
      </w:r>
    </w:p>
    <w:p w:rsidR="00E21FDB" w:rsidRPr="004F617D" w:rsidRDefault="00E21FDB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Fonts w:cs="FrankRuehl"/>
          <w:sz w:val="26"/>
          <w:szCs w:val="26"/>
          <w:rtl/>
        </w:rPr>
        <w:tab/>
      </w:r>
    </w:p>
    <w:p w:rsidR="00E21FDB" w:rsidRPr="004F617D" w:rsidRDefault="00E21FDB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Fonts w:cs="FrankRuehl"/>
          <w:sz w:val="26"/>
          <w:szCs w:val="26"/>
          <w:rtl/>
        </w:rPr>
        <w:tab/>
        <w:t>פ</w:t>
      </w:r>
      <w:r w:rsidRPr="004F617D">
        <w:rPr>
          <w:rFonts w:cs="FrankRuehl" w:hint="cs"/>
          <w:sz w:val="26"/>
          <w:szCs w:val="26"/>
          <w:rtl/>
        </w:rPr>
        <w:t>קיד סעד</w:t>
      </w:r>
    </w:p>
    <w:p w:rsidR="00E21FDB" w:rsidRPr="004F617D" w:rsidRDefault="00E21FDB" w:rsidP="004F61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1FDB" w:rsidRPr="004F617D" w:rsidRDefault="00E21FDB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F617D">
        <w:rPr>
          <w:rFonts w:cs="FrankRuehl"/>
          <w:sz w:val="24"/>
          <w:szCs w:val="24"/>
          <w:rtl/>
        </w:rPr>
        <w:t>טו</w:t>
      </w:r>
      <w:r w:rsidRPr="004F617D">
        <w:rPr>
          <w:rFonts w:cs="FrankRuehl" w:hint="cs"/>
          <w:sz w:val="24"/>
          <w:szCs w:val="24"/>
          <w:rtl/>
        </w:rPr>
        <w:t>פס 2</w:t>
      </w:r>
    </w:p>
    <w:p w:rsidR="00E21FDB" w:rsidRPr="004F617D" w:rsidRDefault="00E21FDB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F617D">
        <w:rPr>
          <w:rFonts w:cs="FrankRuehl" w:hint="cs"/>
          <w:sz w:val="24"/>
          <w:szCs w:val="24"/>
          <w:rtl/>
        </w:rPr>
        <w:t>(</w:t>
      </w:r>
      <w:r w:rsidRPr="004F617D">
        <w:rPr>
          <w:rFonts w:cs="FrankRuehl"/>
          <w:sz w:val="24"/>
          <w:szCs w:val="24"/>
          <w:rtl/>
        </w:rPr>
        <w:t>ת</w:t>
      </w:r>
      <w:r w:rsidRPr="004F617D">
        <w:rPr>
          <w:rFonts w:cs="FrankRuehl" w:hint="cs"/>
          <w:sz w:val="24"/>
          <w:szCs w:val="24"/>
          <w:rtl/>
        </w:rPr>
        <w:t>קנה 3)</w:t>
      </w:r>
    </w:p>
    <w:p w:rsidR="00E21FDB" w:rsidRPr="004F0D78" w:rsidRDefault="00E21FDB" w:rsidP="004F0D78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4F0D78">
        <w:rPr>
          <w:rStyle w:val="default"/>
          <w:rFonts w:cs="FrankRuehl"/>
          <w:b/>
          <w:bCs/>
          <w:sz w:val="22"/>
          <w:szCs w:val="22"/>
          <w:rtl/>
        </w:rPr>
        <w:t>הז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>מנה לאחראי על המפגר</w:t>
      </w:r>
    </w:p>
    <w:p w:rsidR="00E21FDB" w:rsidRPr="004F617D" w:rsidRDefault="00E21FDB" w:rsidP="004F617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Style w:val="default"/>
          <w:rFonts w:cs="FrankRuehl"/>
          <w:rtl/>
        </w:rPr>
        <w:t>בב</w:t>
      </w:r>
      <w:r w:rsidRPr="004F617D">
        <w:rPr>
          <w:rStyle w:val="default"/>
          <w:rFonts w:cs="FrankRuehl" w:hint="cs"/>
          <w:rtl/>
        </w:rPr>
        <w:t>ית משפט השלום ב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/>
          <w:rtl/>
        </w:rPr>
        <w:t>דע</w:t>
      </w:r>
      <w:r w:rsidRPr="004F617D">
        <w:rPr>
          <w:rStyle w:val="default"/>
          <w:rFonts w:cs="FrankRuehl" w:hint="cs"/>
          <w:rtl/>
        </w:rPr>
        <w:t xml:space="preserve"> כי הוגשה בבית מש</w:t>
      </w:r>
      <w:r w:rsidRPr="004F617D">
        <w:rPr>
          <w:rStyle w:val="default"/>
          <w:rFonts w:cs="FrankRuehl"/>
          <w:rtl/>
        </w:rPr>
        <w:t>פט</w:t>
      </w:r>
      <w:r w:rsidRPr="004F617D">
        <w:rPr>
          <w:rStyle w:val="default"/>
          <w:rFonts w:cs="FrankRuehl" w:hint="cs"/>
          <w:rtl/>
        </w:rPr>
        <w:t xml:space="preserve"> זה בקשה של פקיד סעד לענין המפגר שהבקשה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מ</w:t>
      </w:r>
      <w:r w:rsidRPr="004F617D">
        <w:rPr>
          <w:rStyle w:val="default"/>
          <w:rFonts w:cs="FrankRuehl"/>
          <w:rtl/>
        </w:rPr>
        <w:t>צ</w:t>
      </w:r>
      <w:r w:rsidRPr="004F617D">
        <w:rPr>
          <w:rStyle w:val="default"/>
          <w:rFonts w:cs="FrankRuehl" w:hint="cs"/>
          <w:rtl/>
        </w:rPr>
        <w:t>יינת אותך כאחראי עליו.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ה</w:t>
      </w:r>
      <w:r w:rsidRPr="004F617D">
        <w:rPr>
          <w:rStyle w:val="default"/>
          <w:rFonts w:cs="FrankRuehl"/>
          <w:rtl/>
        </w:rPr>
        <w:t>נ</w:t>
      </w:r>
      <w:r w:rsidRPr="004F617D">
        <w:rPr>
          <w:rStyle w:val="default"/>
          <w:rFonts w:cs="FrankRuehl" w:hint="cs"/>
          <w:rtl/>
        </w:rPr>
        <w:t>ך מוזמן בזה להתייצב בבית המשפט ביום בשעה ולהשיב על הבקשה.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ב</w:t>
      </w:r>
      <w:r w:rsidRPr="004F617D">
        <w:rPr>
          <w:rStyle w:val="default"/>
          <w:rFonts w:cs="FrankRuehl"/>
          <w:rtl/>
        </w:rPr>
        <w:t>ב</w:t>
      </w:r>
      <w:r w:rsidRPr="004F617D">
        <w:rPr>
          <w:rStyle w:val="default"/>
          <w:rFonts w:cs="FrankRuehl" w:hint="cs"/>
          <w:rtl/>
        </w:rPr>
        <w:t>ירור הבקשה תהיה רשאי לחקור עדים, לטעון טענותיך ולהציע הצעותיך.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F617D">
        <w:rPr>
          <w:rStyle w:val="default"/>
          <w:rFonts w:cs="FrankRuehl" w:hint="cs"/>
          <w:rtl/>
        </w:rPr>
        <w:t>ע</w:t>
      </w:r>
      <w:r w:rsidRPr="004F617D">
        <w:rPr>
          <w:rStyle w:val="default"/>
          <w:rFonts w:cs="FrankRuehl"/>
          <w:rtl/>
        </w:rPr>
        <w:t>ו</w:t>
      </w:r>
      <w:r w:rsidRPr="004F617D">
        <w:rPr>
          <w:rStyle w:val="default"/>
          <w:rFonts w:cs="FrankRuehl" w:hint="cs"/>
          <w:rtl/>
        </w:rPr>
        <w:t>תק מן הבקשה ונספחיה מצורפים בזה.</w:t>
      </w:r>
    </w:p>
    <w:p w:rsidR="00E21FDB" w:rsidRPr="004F617D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1FDB" w:rsidRPr="004F617D" w:rsidRDefault="00E21FDB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Fonts w:cs="FrankRuehl"/>
          <w:sz w:val="26"/>
          <w:szCs w:val="26"/>
          <w:rtl/>
        </w:rPr>
        <w:tab/>
      </w:r>
    </w:p>
    <w:p w:rsidR="00E21FDB" w:rsidRPr="004F617D" w:rsidRDefault="00E21FDB">
      <w:pPr>
        <w:pStyle w:val="sig-1"/>
        <w:widowControl/>
        <w:ind w:left="0" w:right="1134"/>
        <w:rPr>
          <w:rStyle w:val="default"/>
          <w:rFonts w:cs="FrankRuehl"/>
          <w:rtl/>
        </w:rPr>
      </w:pPr>
      <w:r w:rsidRPr="004F617D">
        <w:rPr>
          <w:rFonts w:cs="FrankRuehl"/>
          <w:sz w:val="26"/>
          <w:szCs w:val="26"/>
          <w:rtl/>
        </w:rPr>
        <w:tab/>
      </w:r>
      <w:r w:rsidRPr="004F617D">
        <w:rPr>
          <w:rStyle w:val="default"/>
          <w:rFonts w:cs="FrankRuehl"/>
          <w:rtl/>
        </w:rPr>
        <w:t>(ת</w:t>
      </w:r>
      <w:r w:rsidRPr="004F617D">
        <w:rPr>
          <w:rStyle w:val="default"/>
          <w:rFonts w:cs="FrankRuehl" w:hint="cs"/>
          <w:rtl/>
        </w:rPr>
        <w:t>אריך)</w:t>
      </w:r>
      <w:r w:rsidRPr="004F617D">
        <w:rPr>
          <w:rStyle w:val="default"/>
          <w:rFonts w:cs="FrankRuehl"/>
          <w:rtl/>
        </w:rPr>
        <w:tab/>
      </w:r>
      <w:r w:rsidRPr="004F617D">
        <w:rPr>
          <w:rStyle w:val="default"/>
          <w:rFonts w:cs="FrankRuehl"/>
          <w:rtl/>
        </w:rPr>
        <w:tab/>
        <w:t>(</w:t>
      </w:r>
      <w:r w:rsidRPr="004F617D">
        <w:rPr>
          <w:rStyle w:val="default"/>
          <w:rFonts w:cs="FrankRuehl" w:hint="cs"/>
          <w:rtl/>
        </w:rPr>
        <w:t>חתימ</w:t>
      </w:r>
      <w:r w:rsidRPr="004F617D">
        <w:rPr>
          <w:rStyle w:val="default"/>
          <w:rFonts w:cs="FrankRuehl"/>
          <w:rtl/>
        </w:rPr>
        <w:t>ה</w:t>
      </w:r>
      <w:r w:rsidRPr="004F617D">
        <w:rPr>
          <w:rStyle w:val="default"/>
          <w:rFonts w:cs="FrankRuehl" w:hint="cs"/>
          <w:rtl/>
        </w:rPr>
        <w:t>)</w:t>
      </w:r>
    </w:p>
    <w:p w:rsidR="00E21FDB" w:rsidRDefault="00E21FDB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E21FDB" w:rsidRDefault="00E21F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*</w:t>
      </w:r>
      <w:r>
        <w:rPr>
          <w:rFonts w:cs="FrankRuehl"/>
          <w:rtl/>
        </w:rPr>
        <w:t> </w:t>
      </w:r>
      <w:r>
        <w:rPr>
          <w:rFonts w:cs="FrankRuehl"/>
          <w:rtl/>
        </w:rPr>
        <w:t>מח</w:t>
      </w:r>
      <w:r>
        <w:rPr>
          <w:rFonts w:cs="FrankRuehl" w:hint="cs"/>
          <w:rtl/>
        </w:rPr>
        <w:t>ק את הטעון מחיקה.</w:t>
      </w:r>
    </w:p>
    <w:p w:rsidR="00E21FDB" w:rsidRDefault="00E21F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**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פר</w:t>
      </w:r>
      <w:r>
        <w:rPr>
          <w:rFonts w:cs="FrankRuehl" w:hint="cs"/>
          <w:rtl/>
        </w:rPr>
        <w:t>ט בקיצור את העובדות וציין אם רצוי להזמין את המפגר לבירור הבקשה כולה או מקצתה ולהמציא לו עותק של הבקשה.</w:t>
      </w:r>
    </w:p>
    <w:p w:rsidR="00E21FDB" w:rsidRPr="004F617D" w:rsidRDefault="00E21FDB" w:rsidP="004F6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1FDB" w:rsidRPr="004F617D" w:rsidRDefault="00E21FDB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F617D">
        <w:rPr>
          <w:rFonts w:cs="FrankRuehl"/>
          <w:sz w:val="24"/>
          <w:szCs w:val="24"/>
          <w:rtl/>
        </w:rPr>
        <w:t>טו</w:t>
      </w:r>
      <w:r w:rsidRPr="004F617D">
        <w:rPr>
          <w:rFonts w:cs="FrankRuehl" w:hint="cs"/>
          <w:sz w:val="24"/>
          <w:szCs w:val="24"/>
          <w:rtl/>
        </w:rPr>
        <w:t>פס 3</w:t>
      </w:r>
    </w:p>
    <w:p w:rsidR="00E21FDB" w:rsidRPr="004F617D" w:rsidRDefault="00E21FDB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F617D">
        <w:rPr>
          <w:rFonts w:cs="FrankRuehl" w:hint="cs"/>
          <w:sz w:val="24"/>
          <w:szCs w:val="24"/>
          <w:rtl/>
        </w:rPr>
        <w:t>(</w:t>
      </w:r>
      <w:r w:rsidRPr="004F617D">
        <w:rPr>
          <w:rFonts w:cs="FrankRuehl"/>
          <w:sz w:val="24"/>
          <w:szCs w:val="24"/>
          <w:rtl/>
        </w:rPr>
        <w:t>ת</w:t>
      </w:r>
      <w:r w:rsidRPr="004F617D">
        <w:rPr>
          <w:rFonts w:cs="FrankRuehl" w:hint="cs"/>
          <w:sz w:val="24"/>
          <w:szCs w:val="24"/>
          <w:rtl/>
        </w:rPr>
        <w:t>קנה 3)</w:t>
      </w:r>
    </w:p>
    <w:p w:rsidR="00E21FDB" w:rsidRPr="004F0D78" w:rsidRDefault="00E21FDB" w:rsidP="004F0D78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4F0D78">
        <w:rPr>
          <w:rStyle w:val="default"/>
          <w:rFonts w:cs="FrankRuehl"/>
          <w:b/>
          <w:bCs/>
          <w:sz w:val="22"/>
          <w:szCs w:val="22"/>
          <w:rtl/>
        </w:rPr>
        <w:t>הז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>מנה למפגר</w:t>
      </w:r>
    </w:p>
    <w:p w:rsidR="00E21FDB" w:rsidRPr="004F617D" w:rsidRDefault="00E21FDB" w:rsidP="004F617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4F617D">
        <w:rPr>
          <w:rFonts w:cs="FrankRuehl"/>
          <w:sz w:val="26"/>
          <w:szCs w:val="26"/>
          <w:rtl/>
        </w:rPr>
        <w:tab/>
        <w:t>ב</w:t>
      </w:r>
      <w:r w:rsidRPr="004F617D">
        <w:rPr>
          <w:rFonts w:cs="FrankRuehl" w:hint="cs"/>
          <w:sz w:val="26"/>
          <w:szCs w:val="26"/>
          <w:rtl/>
        </w:rPr>
        <w:t>בית משפט השלום ב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דע</w:t>
      </w:r>
      <w:r>
        <w:rPr>
          <w:rStyle w:val="default"/>
          <w:rFonts w:cs="FrankRuehl" w:hint="cs"/>
          <w:rtl/>
        </w:rPr>
        <w:t xml:space="preserve"> כי הוגשה בבית משפט זה בקשה של פקיד סעד בדב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שלומך.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ך מוזמן בזה להתייצב בבית המשפט ביום בשעה ולהשיב על הבקשה.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ירור הבקשה תהיה רשאי לחקור עדים, לטעון טענותיך ולהציע הצעותיך.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תק מן הבקשה ונספחיה מצורפים בזה.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1FDB" w:rsidRDefault="00E21FD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</w:p>
    <w:p w:rsidR="00E21FDB" w:rsidRDefault="00E21FDB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(ת</w:t>
      </w:r>
      <w:r>
        <w:rPr>
          <w:rStyle w:val="default"/>
          <w:rFonts w:cs="FrankRuehl" w:hint="cs"/>
          <w:rtl/>
        </w:rPr>
        <w:t>אריך)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חתימה)</w:t>
      </w:r>
    </w:p>
    <w:p w:rsidR="004F617D" w:rsidRDefault="004F617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E21FDB" w:rsidRPr="004F617D" w:rsidRDefault="00E21FDB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F617D">
        <w:rPr>
          <w:rFonts w:cs="FrankRuehl"/>
          <w:sz w:val="24"/>
          <w:szCs w:val="24"/>
          <w:rtl/>
        </w:rPr>
        <w:t>טו</w:t>
      </w:r>
      <w:r w:rsidRPr="004F617D">
        <w:rPr>
          <w:rFonts w:cs="FrankRuehl" w:hint="cs"/>
          <w:sz w:val="24"/>
          <w:szCs w:val="24"/>
          <w:rtl/>
        </w:rPr>
        <w:t>פס 4</w:t>
      </w:r>
    </w:p>
    <w:p w:rsidR="00E21FDB" w:rsidRPr="004F617D" w:rsidRDefault="00E21FDB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F617D">
        <w:rPr>
          <w:rFonts w:cs="FrankRuehl" w:hint="cs"/>
          <w:sz w:val="24"/>
          <w:szCs w:val="24"/>
          <w:rtl/>
        </w:rPr>
        <w:t>(</w:t>
      </w:r>
      <w:r w:rsidRPr="004F617D">
        <w:rPr>
          <w:rFonts w:cs="FrankRuehl"/>
          <w:sz w:val="24"/>
          <w:szCs w:val="24"/>
          <w:rtl/>
        </w:rPr>
        <w:t>ת</w:t>
      </w:r>
      <w:r w:rsidRPr="004F617D">
        <w:rPr>
          <w:rFonts w:cs="FrankRuehl" w:hint="cs"/>
          <w:sz w:val="24"/>
          <w:szCs w:val="24"/>
          <w:rtl/>
        </w:rPr>
        <w:t>קנה 8)</w:t>
      </w:r>
    </w:p>
    <w:p w:rsidR="00E21FDB" w:rsidRPr="004F0D78" w:rsidRDefault="00E21FDB" w:rsidP="004F0D78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4F0D78">
        <w:rPr>
          <w:rStyle w:val="default"/>
          <w:rFonts w:cs="FrankRuehl"/>
          <w:b/>
          <w:bCs/>
          <w:sz w:val="22"/>
          <w:szCs w:val="22"/>
          <w:rtl/>
        </w:rPr>
        <w:t>הו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>דעת פקיד סעד על אמצעי חירום,</w:t>
      </w:r>
      <w:r w:rsidR="004F617D" w:rsidRPr="004F0D78">
        <w:rPr>
          <w:rStyle w:val="default"/>
          <w:rFonts w:cs="FrankRuehl" w:hint="cs"/>
          <w:b/>
          <w:bCs/>
          <w:sz w:val="22"/>
          <w:szCs w:val="22"/>
          <w:rtl/>
        </w:rPr>
        <w:t xml:space="preserve"> 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>ל</w:t>
      </w:r>
      <w:r w:rsidRPr="004F0D78">
        <w:rPr>
          <w:rStyle w:val="default"/>
          <w:rFonts w:cs="FrankRuehl"/>
          <w:b/>
          <w:bCs/>
          <w:sz w:val="22"/>
          <w:szCs w:val="22"/>
          <w:rtl/>
        </w:rPr>
        <w:t>פ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>י חוק הסעד (טיפ</w:t>
      </w:r>
      <w:r w:rsidRPr="004F0D78">
        <w:rPr>
          <w:rStyle w:val="default"/>
          <w:rFonts w:cs="FrankRuehl"/>
          <w:b/>
          <w:bCs/>
          <w:sz w:val="22"/>
          <w:szCs w:val="22"/>
          <w:rtl/>
        </w:rPr>
        <w:t>ול</w:t>
      </w:r>
      <w:r w:rsidRPr="004F0D78">
        <w:rPr>
          <w:rStyle w:val="default"/>
          <w:rFonts w:cs="FrankRuehl" w:hint="cs"/>
          <w:b/>
          <w:bCs/>
          <w:sz w:val="22"/>
          <w:szCs w:val="22"/>
          <w:rtl/>
        </w:rPr>
        <w:t xml:space="preserve"> במפגרים), תשכ"ט</w:t>
      </w:r>
      <w:r w:rsidR="004F617D" w:rsidRPr="004F0D78">
        <w:rPr>
          <w:rStyle w:val="default"/>
          <w:rFonts w:cs="FrankRuehl" w:hint="cs"/>
          <w:b/>
          <w:bCs/>
          <w:sz w:val="22"/>
          <w:szCs w:val="22"/>
          <w:rtl/>
        </w:rPr>
        <w:t>-</w:t>
      </w:r>
      <w:r w:rsidRPr="004F0D78">
        <w:rPr>
          <w:rStyle w:val="default"/>
          <w:rFonts w:cs="FrankRuehl"/>
          <w:b/>
          <w:bCs/>
          <w:sz w:val="22"/>
          <w:szCs w:val="22"/>
          <w:rtl/>
        </w:rPr>
        <w:t>1969</w:t>
      </w:r>
    </w:p>
    <w:p w:rsidR="00E21FDB" w:rsidRPr="00734C72" w:rsidRDefault="00E21FDB" w:rsidP="00734C7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734C72">
        <w:rPr>
          <w:rFonts w:cs="FrankRuehl"/>
          <w:sz w:val="26"/>
          <w:szCs w:val="26"/>
          <w:rtl/>
        </w:rPr>
        <w:tab/>
        <w:t>ב</w:t>
      </w:r>
      <w:r w:rsidRPr="00734C72">
        <w:rPr>
          <w:rFonts w:cs="FrankRuehl" w:hint="cs"/>
          <w:sz w:val="26"/>
          <w:szCs w:val="26"/>
          <w:rtl/>
        </w:rPr>
        <w:t>בית משפט השלום ב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נין המפגר: שם מקום מגורים מספר זהות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פקיד סעד לפי סעיף 21(ג) לחוק הסעד (טיפול במפגרים), תשכ"ט</w:t>
      </w:r>
      <w:r>
        <w:rPr>
          <w:rStyle w:val="default"/>
          <w:rFonts w:cs="FrankRuehl"/>
          <w:rtl/>
        </w:rPr>
        <w:t>–1969,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כבד להודיע לבית המשפט כי בתוקף סמכותי לפי סעיף 16 לחוק האמור נקטתי ב-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ם באמצעי חירום אלה: </w:t>
      </w:r>
    </w:p>
    <w:p w:rsidR="00E21FDB" w:rsidRDefault="00E21F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1FDB" w:rsidRDefault="00E21FD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</w:p>
    <w:p w:rsidR="00E21FDB" w:rsidRDefault="00E21FDB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(ת</w:t>
      </w:r>
      <w:r>
        <w:rPr>
          <w:rStyle w:val="default"/>
          <w:rFonts w:cs="FrankRuehl" w:hint="cs"/>
          <w:rtl/>
        </w:rPr>
        <w:t>ארי</w:t>
      </w:r>
      <w:r>
        <w:rPr>
          <w:rStyle w:val="default"/>
          <w:rFonts w:cs="FrankRuehl"/>
          <w:rtl/>
        </w:rPr>
        <w:t>ך)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קיד סעד</w:t>
      </w:r>
    </w:p>
    <w:p w:rsidR="00E21FDB" w:rsidRDefault="00E21FDB" w:rsidP="004F6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F617D" w:rsidRDefault="004F617D" w:rsidP="004F6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1FDB" w:rsidRDefault="00E21FDB" w:rsidP="00EB2C5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באדר א' תש"ל (16 בפברואר 1970)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:rsidR="00E21FDB" w:rsidRDefault="00E21FDB" w:rsidP="00EB2C5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4F617D" w:rsidRPr="004F617D" w:rsidRDefault="004F617D" w:rsidP="004F6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F617D" w:rsidRPr="004F617D" w:rsidRDefault="004F617D" w:rsidP="004F61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1FDB" w:rsidRPr="004F617D" w:rsidRDefault="00E21FDB" w:rsidP="004F61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:rsidR="00FF1005" w:rsidRDefault="00FF1005" w:rsidP="004F61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F1005" w:rsidRDefault="00FF1005" w:rsidP="004F61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F1005" w:rsidRDefault="00FF1005" w:rsidP="00FF10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E21FDB" w:rsidRPr="00FF1005" w:rsidRDefault="00E21FDB" w:rsidP="00FF10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FDB" w:rsidRPr="00FF100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832" w:rsidRDefault="00913832">
      <w:r>
        <w:separator/>
      </w:r>
    </w:p>
  </w:endnote>
  <w:endnote w:type="continuationSeparator" w:id="0">
    <w:p w:rsidR="00913832" w:rsidRDefault="0091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1FDB" w:rsidRDefault="00E21FD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1FDB" w:rsidRDefault="00E21FD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1FDB" w:rsidRDefault="00E21FD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617D">
      <w:rPr>
        <w:rFonts w:cs="TopType Jerushalmi"/>
        <w:noProof/>
        <w:color w:val="000000"/>
        <w:sz w:val="14"/>
        <w:szCs w:val="14"/>
      </w:rPr>
      <w:t>D:\Yael\hakika\Revadim\p171_011.doc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1FDB" w:rsidRDefault="00E21FD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1005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E21FDB" w:rsidRDefault="00E21FD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1FDB" w:rsidRDefault="00E21FD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617D">
      <w:rPr>
        <w:rFonts w:cs="TopType Jerushalmi"/>
        <w:noProof/>
        <w:color w:val="000000"/>
        <w:sz w:val="14"/>
        <w:szCs w:val="14"/>
      </w:rPr>
      <w:t>D:\Yael\hakika\Revadim\p171_011.doc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832" w:rsidRDefault="00913832" w:rsidP="004F617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13832" w:rsidRDefault="00913832">
      <w:r>
        <w:continuationSeparator/>
      </w:r>
    </w:p>
  </w:footnote>
  <w:footnote w:id="1">
    <w:p w:rsidR="004F617D" w:rsidRDefault="004F617D" w:rsidP="004F61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4F617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135A">
          <w:rPr>
            <w:rStyle w:val="Hyperlink"/>
            <w:rFonts w:cs="FrankRuehl" w:hint="cs"/>
            <w:rtl/>
          </w:rPr>
          <w:t>ק"ת תש"ל מס'</w:t>
        </w:r>
        <w:r w:rsidRPr="00B8135A">
          <w:rPr>
            <w:rStyle w:val="Hyperlink"/>
            <w:rFonts w:cs="FrankRuehl" w:hint="cs"/>
            <w:rtl/>
          </w:rPr>
          <w:t xml:space="preserve"> </w:t>
        </w:r>
        <w:r w:rsidRPr="00B8135A">
          <w:rPr>
            <w:rStyle w:val="Hyperlink"/>
            <w:rFonts w:cs="FrankRuehl" w:hint="cs"/>
            <w:rtl/>
          </w:rPr>
          <w:t>2526</w:t>
        </w:r>
      </w:hyperlink>
      <w:r>
        <w:rPr>
          <w:rFonts w:cs="FrankRuehl" w:hint="cs"/>
          <w:rtl/>
        </w:rPr>
        <w:t xml:space="preserve"> מיום 26.2.1970 עמ' 1072.</w:t>
      </w:r>
    </w:p>
    <w:p w:rsidR="004F617D" w:rsidRPr="004F617D" w:rsidRDefault="004F617D" w:rsidP="004F61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B8135A">
          <w:rPr>
            <w:rStyle w:val="Hyperlink"/>
            <w:rFonts w:cs="FrankRuehl" w:hint="cs"/>
            <w:rtl/>
          </w:rPr>
          <w:t>ק"ת תשס"ב מס</w:t>
        </w:r>
        <w:r w:rsidRPr="00B8135A">
          <w:rPr>
            <w:rStyle w:val="Hyperlink"/>
            <w:rFonts w:cs="FrankRuehl" w:hint="cs"/>
            <w:rtl/>
          </w:rPr>
          <w:t>'</w:t>
        </w:r>
        <w:r w:rsidRPr="00B8135A">
          <w:rPr>
            <w:rStyle w:val="Hyperlink"/>
            <w:rFonts w:cs="FrankRuehl" w:hint="cs"/>
            <w:rtl/>
          </w:rPr>
          <w:t xml:space="preserve"> 6174</w:t>
        </w:r>
      </w:hyperlink>
      <w:r>
        <w:rPr>
          <w:rFonts w:cs="FrankRuehl" w:hint="cs"/>
          <w:rtl/>
        </w:rPr>
        <w:t xml:space="preserve"> מיום 11.6.2002 עמ' 810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תשס"ב-2002;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1FDB" w:rsidRDefault="00E21FD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סדרי דין (טיפול במפגרים), תש"ל–1970</w:t>
    </w:r>
  </w:p>
  <w:p w:rsidR="00E21FDB" w:rsidRDefault="00E21FD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1FDB" w:rsidRDefault="00E21FD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1FDB" w:rsidRDefault="00E21FDB" w:rsidP="004F617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</w:t>
    </w:r>
    <w:r w:rsidR="004F617D">
      <w:rPr>
        <w:rFonts w:hAnsi="FrankRuehl" w:cs="FrankRuehl" w:hint="cs"/>
        <w:color w:val="000000"/>
        <w:sz w:val="28"/>
        <w:szCs w:val="28"/>
        <w:rtl/>
      </w:rPr>
      <w:t>הסעד</w:t>
    </w:r>
    <w:r>
      <w:rPr>
        <w:rFonts w:hAnsi="FrankRuehl" w:cs="FrankRuehl"/>
        <w:color w:val="000000"/>
        <w:sz w:val="28"/>
        <w:szCs w:val="28"/>
        <w:rtl/>
      </w:rPr>
      <w:t xml:space="preserve"> (טיפול במפגרים)</w:t>
    </w:r>
    <w:r w:rsidR="004F617D">
      <w:rPr>
        <w:rFonts w:hAnsi="FrankRuehl" w:cs="FrankRuehl" w:hint="cs"/>
        <w:color w:val="000000"/>
        <w:sz w:val="28"/>
        <w:szCs w:val="28"/>
        <w:rtl/>
      </w:rPr>
      <w:t xml:space="preserve"> (סדרי דין)</w:t>
    </w:r>
    <w:r>
      <w:rPr>
        <w:rFonts w:hAnsi="FrankRuehl" w:cs="FrankRuehl"/>
        <w:color w:val="000000"/>
        <w:sz w:val="28"/>
        <w:szCs w:val="28"/>
        <w:rtl/>
      </w:rPr>
      <w:t>, תש"ל</w:t>
    </w:r>
    <w:r w:rsidR="004F617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:rsidR="00E21FDB" w:rsidRDefault="00E21FD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1FDB" w:rsidRDefault="00E21FD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55DB"/>
    <w:rsid w:val="00024225"/>
    <w:rsid w:val="000D5977"/>
    <w:rsid w:val="00183C93"/>
    <w:rsid w:val="001F7835"/>
    <w:rsid w:val="00225AFF"/>
    <w:rsid w:val="002B53FD"/>
    <w:rsid w:val="002E7AD3"/>
    <w:rsid w:val="0033016E"/>
    <w:rsid w:val="0035001C"/>
    <w:rsid w:val="003C49D4"/>
    <w:rsid w:val="003F41F4"/>
    <w:rsid w:val="00434095"/>
    <w:rsid w:val="004B7697"/>
    <w:rsid w:val="004F0D78"/>
    <w:rsid w:val="004F617D"/>
    <w:rsid w:val="00515AB7"/>
    <w:rsid w:val="00516D99"/>
    <w:rsid w:val="00613AD9"/>
    <w:rsid w:val="0070419C"/>
    <w:rsid w:val="00734C72"/>
    <w:rsid w:val="008204CF"/>
    <w:rsid w:val="00856955"/>
    <w:rsid w:val="008F5876"/>
    <w:rsid w:val="009058A9"/>
    <w:rsid w:val="0091382F"/>
    <w:rsid w:val="00913832"/>
    <w:rsid w:val="00923AF4"/>
    <w:rsid w:val="00976DF1"/>
    <w:rsid w:val="00B355DB"/>
    <w:rsid w:val="00B8135A"/>
    <w:rsid w:val="00BA060D"/>
    <w:rsid w:val="00BA7447"/>
    <w:rsid w:val="00BB0F78"/>
    <w:rsid w:val="00D76D3A"/>
    <w:rsid w:val="00D96D2F"/>
    <w:rsid w:val="00DB500E"/>
    <w:rsid w:val="00DE2652"/>
    <w:rsid w:val="00DE3ADF"/>
    <w:rsid w:val="00E21FDB"/>
    <w:rsid w:val="00E35151"/>
    <w:rsid w:val="00E846D7"/>
    <w:rsid w:val="00EA75F0"/>
    <w:rsid w:val="00EB2C51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FCF6FB5C-912B-460D-AAC7-F6DC318E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83C93"/>
    <w:rPr>
      <w:color w:val="800080"/>
      <w:u w:val="single"/>
    </w:rPr>
  </w:style>
  <w:style w:type="paragraph" w:styleId="a5">
    <w:name w:val="footnote text"/>
    <w:basedOn w:val="a"/>
    <w:semiHidden/>
    <w:rsid w:val="004F617D"/>
    <w:rPr>
      <w:sz w:val="20"/>
      <w:szCs w:val="20"/>
    </w:rPr>
  </w:style>
  <w:style w:type="character" w:styleId="a6">
    <w:name w:val="footnote reference"/>
    <w:basedOn w:val="a0"/>
    <w:semiHidden/>
    <w:rsid w:val="004F61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74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74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4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74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74.pdf" TargetMode="External"/><Relationship Id="rId1" Type="http://schemas.openxmlformats.org/officeDocument/2006/relationships/hyperlink" Target="http://www.nevo.co.il/Law_word/law06/TAK-25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171</vt:lpstr>
    </vt:vector>
  </TitlesOfParts>
  <Company/>
  <LinksUpToDate>false</LinksUpToDate>
  <CharactersWithSpaces>5630</CharactersWithSpaces>
  <SharedDoc>false</SharedDoc>
  <HLinks>
    <vt:vector size="102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7864333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7864333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5570569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p171</vt:lpwstr>
  </property>
  <property fmtid="{D5CDD505-2E9C-101B-9397-08002B2CF9AE}" pid="3" name="CHNAME">
    <vt:lpwstr>סעד</vt:lpwstr>
  </property>
  <property fmtid="{D5CDD505-2E9C-101B-9397-08002B2CF9AE}" pid="4" name="LAWNAME">
    <vt:lpwstr>תקנות הסעד (טיפול במפגרים) (סדרי דין), תש"ל-1970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סעד</vt:lpwstr>
  </property>
  <property fmtid="{D5CDD505-2E9C-101B-9397-08002B2CF9AE}" pid="10" name="NOSE41">
    <vt:lpwstr>טיפול במפגרים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סעד</vt:lpwstr>
  </property>
  <property fmtid="{D5CDD505-2E9C-101B-9397-08002B2CF9AE}" pid="14" name="NOSE42">
    <vt:lpwstr>טיפול במפגרים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אזרחי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הסעד (טיפול במפגרים)</vt:lpwstr>
  </property>
  <property fmtid="{D5CDD505-2E9C-101B-9397-08002B2CF9AE}" pid="48" name="MEKOR_SAIF1">
    <vt:lpwstr>21XבX</vt:lpwstr>
  </property>
  <property fmtid="{D5CDD505-2E9C-101B-9397-08002B2CF9AE}" pid="49" name="MEKOR_NAME2">
    <vt:lpwstr>חוק בתי המשפט</vt:lpwstr>
  </property>
  <property fmtid="{D5CDD505-2E9C-101B-9397-08002B2CF9AE}" pid="50" name="MEKOR_SAIF2">
    <vt:lpwstr>46X</vt:lpwstr>
  </property>
</Properties>
</file>