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C35" w:rsidRDefault="008D2C3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הסעד (טיפול במפגרים), (סדרי דין בועדות ערר), תש"ל–1970</w:t>
      </w:r>
    </w:p>
    <w:p w:rsidR="0067175D" w:rsidRPr="0067175D" w:rsidRDefault="0067175D" w:rsidP="0067175D">
      <w:pPr>
        <w:spacing w:line="320" w:lineRule="auto"/>
        <w:jc w:val="left"/>
        <w:rPr>
          <w:rFonts w:cs="FrankRuehl"/>
          <w:szCs w:val="26"/>
          <w:rtl/>
        </w:rPr>
      </w:pPr>
    </w:p>
    <w:p w:rsidR="0067175D" w:rsidRDefault="0067175D" w:rsidP="0067175D">
      <w:pPr>
        <w:spacing w:line="320" w:lineRule="auto"/>
        <w:jc w:val="left"/>
        <w:rPr>
          <w:rFonts w:cs="Miriam"/>
          <w:szCs w:val="22"/>
          <w:rtl/>
        </w:rPr>
      </w:pPr>
      <w:r w:rsidRPr="0067175D">
        <w:rPr>
          <w:rFonts w:cs="Miriam"/>
          <w:szCs w:val="22"/>
          <w:rtl/>
        </w:rPr>
        <w:t>בריאות</w:t>
      </w:r>
      <w:r w:rsidRPr="0067175D">
        <w:rPr>
          <w:rFonts w:cs="FrankRuehl"/>
          <w:szCs w:val="26"/>
          <w:rtl/>
        </w:rPr>
        <w:t xml:space="preserve"> – שרותי רווחה – סעד – טיפול במפגרים</w:t>
      </w:r>
    </w:p>
    <w:p w:rsidR="00852737" w:rsidRPr="0067175D" w:rsidRDefault="0067175D" w:rsidP="0067175D">
      <w:pPr>
        <w:spacing w:line="320" w:lineRule="auto"/>
        <w:jc w:val="left"/>
        <w:rPr>
          <w:rFonts w:cs="Miriam"/>
          <w:szCs w:val="22"/>
          <w:rtl/>
        </w:rPr>
      </w:pPr>
      <w:r w:rsidRPr="0067175D">
        <w:rPr>
          <w:rFonts w:cs="Miriam"/>
          <w:szCs w:val="22"/>
          <w:rtl/>
        </w:rPr>
        <w:t>רשויות ומשפט מנהלי</w:t>
      </w:r>
      <w:r w:rsidRPr="0067175D">
        <w:rPr>
          <w:rFonts w:cs="FrankRuehl"/>
          <w:szCs w:val="26"/>
          <w:rtl/>
        </w:rPr>
        <w:t xml:space="preserve"> – שרותי רווחה – סעד – טיפול במפגרים</w:t>
      </w:r>
    </w:p>
    <w:p w:rsidR="008D2C35" w:rsidRDefault="008D2C3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D2C3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D2C35" w:rsidRDefault="008D2C3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D2C3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hyperlink w:anchor="Seif1" w:tooltip="הגשת 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D2C35" w:rsidRDefault="008D2C3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ערר</w:t>
            </w:r>
          </w:p>
        </w:tc>
        <w:tc>
          <w:tcPr>
            <w:tcW w:w="124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D2C3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hyperlink w:anchor="Seif2" w:tooltip="המשיב ב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D2C35" w:rsidRDefault="008D2C3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המשיב בערר</w:t>
            </w:r>
          </w:p>
        </w:tc>
        <w:tc>
          <w:tcPr>
            <w:tcW w:w="124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D2C3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hyperlink w:anchor="Seif3" w:tooltip="המצאת תיק ועדת האבח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D2C35" w:rsidRDefault="008D2C3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המצאת תיק ועדת האבחון</w:t>
            </w:r>
          </w:p>
        </w:tc>
        <w:tc>
          <w:tcPr>
            <w:tcW w:w="124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8D2C3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hyperlink w:anchor="Seif4" w:tooltip="המועד לדון ב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D2C35" w:rsidRDefault="008D2C3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המועד לדון בערר</w:t>
            </w:r>
          </w:p>
        </w:tc>
        <w:tc>
          <w:tcPr>
            <w:tcW w:w="124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8D2C3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hyperlink w:anchor="Seif5" w:tooltip="הזמנת הצדדים לדיון ב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D2C35" w:rsidRDefault="008D2C3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הזמנת הצדדים לדיון בערר</w:t>
            </w:r>
          </w:p>
        </w:tc>
        <w:tc>
          <w:tcPr>
            <w:tcW w:w="124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8D2C3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hyperlink w:anchor="Seif6" w:tooltip="דלתיים סגו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D2C35" w:rsidRDefault="008D2C3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דלתיים סגורות</w:t>
            </w:r>
          </w:p>
        </w:tc>
        <w:tc>
          <w:tcPr>
            <w:tcW w:w="124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8D2C3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hyperlink w:anchor="Seif7" w:tooltip="סדר ה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D2C35" w:rsidRDefault="008D2C3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 הדיון</w:t>
            </w:r>
          </w:p>
        </w:tc>
        <w:tc>
          <w:tcPr>
            <w:tcW w:w="124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8D2C3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hyperlink w:anchor="Seif8" w:tooltip="טענות הצד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D2C35" w:rsidRDefault="008D2C3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טענות הצדדים</w:t>
            </w:r>
          </w:p>
        </w:tc>
        <w:tc>
          <w:tcPr>
            <w:tcW w:w="124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8D2C3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hyperlink w:anchor="Seif9" w:tooltip="הבאת ראיות על פי בקשת ועדת 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D2C35" w:rsidRDefault="008D2C3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הבאת ראיות על פי בקשת ועדת ערר</w:t>
            </w:r>
          </w:p>
        </w:tc>
        <w:tc>
          <w:tcPr>
            <w:tcW w:w="124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8D2C3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hyperlink w:anchor="Seif10" w:tooltip="אי כבילות לדיני רא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D2C35" w:rsidRDefault="008D2C3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 כבילות לדיני ראיות</w:t>
            </w:r>
          </w:p>
        </w:tc>
        <w:tc>
          <w:tcPr>
            <w:tcW w:w="124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8D2C3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hyperlink w:anchor="Seif11" w:tooltip="פרוטוק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D2C35" w:rsidRDefault="008D2C3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פרוטוקול</w:t>
            </w:r>
          </w:p>
        </w:tc>
        <w:tc>
          <w:tcPr>
            <w:tcW w:w="124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8D2C3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hyperlink w:anchor="Seif12" w:tooltip="החלטת ועדת ה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D2C35" w:rsidRDefault="008D2C3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החלטת ועדת הערר</w:t>
            </w:r>
          </w:p>
        </w:tc>
        <w:tc>
          <w:tcPr>
            <w:tcW w:w="124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8D2C3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hyperlink w:anchor="Seif1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D2C35" w:rsidRDefault="008D2C3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8D2C35" w:rsidRDefault="008D2C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</w:tbl>
    <w:p w:rsidR="008D2C35" w:rsidRDefault="008D2C35">
      <w:pPr>
        <w:pStyle w:val="big-header"/>
        <w:ind w:left="0" w:right="1134"/>
        <w:rPr>
          <w:rFonts w:cs="FrankRuehl"/>
          <w:sz w:val="32"/>
          <w:rtl/>
        </w:rPr>
      </w:pPr>
    </w:p>
    <w:p w:rsidR="008D2C35" w:rsidRDefault="008D2C35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br w:type="page"/>
      </w:r>
      <w:r w:rsidR="00852737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הסעד (טיפול במפגרים), (סדרי דין בועדות ערר), תש"ל</w:t>
      </w:r>
      <w:r>
        <w:rPr>
          <w:rFonts w:cs="FrankRuehl"/>
          <w:sz w:val="32"/>
          <w:rtl/>
        </w:rPr>
        <w:t>–1970</w:t>
      </w:r>
      <w:r>
        <w:rPr>
          <w:rStyle w:val="super"/>
          <w:rFonts w:cs="Miriam"/>
          <w:noProof w:val="0"/>
          <w:rtl/>
          <w:lang w:eastAsia="he-IL"/>
        </w:rPr>
        <w:t>(11)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21 (ב) לחוק הסעד (טיפול במפגרים), תשכ"ט</w:t>
      </w:r>
      <w:r>
        <w:rPr>
          <w:rStyle w:val="default"/>
          <w:rFonts w:cs="FrankRuehl"/>
          <w:rtl/>
        </w:rPr>
        <w:t xml:space="preserve">– 1969, </w:t>
      </w:r>
      <w:r>
        <w:rPr>
          <w:rStyle w:val="default"/>
          <w:rFonts w:cs="FrankRuehl" w:hint="cs"/>
          <w:rtl/>
        </w:rPr>
        <w:t>אני מתקין תקנות אלה: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1072" o:allowincell="f" filled="f" stroked="f" strokecolor="lime" strokeweight=".25pt">
            <v:textbox inset="0,0,0,0">
              <w:txbxContent>
                <w:p w:rsidR="008D2C35" w:rsidRDefault="008D2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—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"ע</w:t>
      </w:r>
      <w:r>
        <w:rPr>
          <w:rStyle w:val="default"/>
          <w:rFonts w:cs="FrankRuehl" w:hint="cs"/>
          <w:rtl/>
        </w:rPr>
        <w:t xml:space="preserve">רר"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ערר על החלטת ועדת אבחון לפי סעיף 8 לחוק;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"ו</w:t>
      </w:r>
      <w:r>
        <w:rPr>
          <w:rStyle w:val="default"/>
          <w:rFonts w:cs="FrankRuehl" w:hint="cs"/>
          <w:rtl/>
        </w:rPr>
        <w:t xml:space="preserve">עדת ערר"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ועדת ע</w:t>
      </w:r>
      <w:r>
        <w:rPr>
          <w:rStyle w:val="default"/>
          <w:rFonts w:cs="FrankRuehl"/>
          <w:rtl/>
        </w:rPr>
        <w:t>רר</w:t>
      </w:r>
      <w:r>
        <w:rPr>
          <w:rStyle w:val="default"/>
          <w:rFonts w:cs="FrankRuehl" w:hint="cs"/>
          <w:rtl/>
        </w:rPr>
        <w:t xml:space="preserve"> שהוקמה לפי סעיף 9 לחוק;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 xml:space="preserve">קיד סעד ראשי" ו"פקיד סעד"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כמשמעותם בסעיף 21 (ג) לחוק.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2096" o:allowincell="f" filled="f" stroked="f" strokecolor="lime" strokeweight=".25pt">
            <v:textbox inset="0,0,0,0">
              <w:txbxContent>
                <w:p w:rsidR="008D2C35" w:rsidRDefault="008D2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ער</w:t>
      </w:r>
      <w:r>
        <w:rPr>
          <w:rStyle w:val="default"/>
          <w:rFonts w:cs="FrankRuehl" w:hint="cs"/>
          <w:rtl/>
        </w:rPr>
        <w:t>ר יוגש בכתב לועדת הערר שבתחום שיפוטה מתגורר המפגר, נושא הערר.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3120" o:allowincell="f" filled="f" stroked="f" strokecolor="lime" strokeweight=".25pt">
            <v:textbox inset="0,0,0,0">
              <w:txbxContent>
                <w:p w:rsidR="008D2C35" w:rsidRDefault="008D2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שיב בערר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יד הסעד הראשי יהיה המשיב בערר ויושב ראש ועדת הערר ימציא לו העתק מכתב הערר.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6pt;z-index:251654144" o:allowincell="f" filled="f" stroked="f" strokecolor="lime" strokeweight=".25pt">
            <v:textbox inset="0,0,0,0">
              <w:txbxContent>
                <w:p w:rsidR="008D2C35" w:rsidRDefault="008D2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צאת תיק</w:t>
                  </w:r>
                </w:p>
                <w:p w:rsidR="008D2C35" w:rsidRDefault="008D2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דת האבחון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קי</w:t>
      </w:r>
      <w:r>
        <w:rPr>
          <w:rStyle w:val="default"/>
          <w:rFonts w:cs="FrankRuehl" w:hint="cs"/>
          <w:rtl/>
        </w:rPr>
        <w:t>בל פקיד הסעד הר</w:t>
      </w:r>
      <w:r>
        <w:rPr>
          <w:rStyle w:val="default"/>
          <w:rFonts w:cs="FrankRuehl"/>
          <w:rtl/>
        </w:rPr>
        <w:t>אש</w:t>
      </w:r>
      <w:r>
        <w:rPr>
          <w:rStyle w:val="default"/>
          <w:rFonts w:cs="FrankRuehl" w:hint="cs"/>
          <w:rtl/>
        </w:rPr>
        <w:t>י העתק מכתב הערר כאמור בתקנה 3, ימציא לועדת הערר את תיק ועדת האבחון שעל החלטתה עוררים.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:rsidR="008D2C35" w:rsidRDefault="008D2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ועד לדון</w:t>
                  </w:r>
                </w:p>
                <w:p w:rsidR="008D2C35" w:rsidRDefault="008D2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 ראש ועדת הערר יקבע מועד לדיון בערר, שיהיה לא יותר מ-45 ימים לאחר הגשת כתב הערר.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:rsidR="008D2C35" w:rsidRDefault="008D2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מנת הצדדים</w:t>
                  </w:r>
                </w:p>
                <w:p w:rsidR="008D2C35" w:rsidRDefault="008D2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לד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 בערר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עדת הערר תזמין לדיון בערר את המפגר, את האחראי עליו ואת פקיד הסעד הראש</w:t>
      </w:r>
      <w:r>
        <w:rPr>
          <w:rStyle w:val="default"/>
          <w:rFonts w:cs="FrankRuehl"/>
          <w:rtl/>
        </w:rPr>
        <w:t>י.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קיד הסעד הראשי רשאי לקבוע פקיד סעד, הבקי בענין הערר, שיופיע במקומו בפני ועדת הערר.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:rsidR="008D2C35" w:rsidRDefault="008D2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תיים סגורות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הד</w:t>
      </w:r>
      <w:r>
        <w:rPr>
          <w:rStyle w:val="default"/>
          <w:rFonts w:cs="FrankRuehl" w:hint="cs"/>
          <w:rtl/>
        </w:rPr>
        <w:t>יון בערר יתנהל בדלתיים סגורות.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8D2C35" w:rsidRDefault="008D2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הדיון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 ראש ועדת הערר יקבע את סדר שמיעת הצדדים והעדים ואת שאר סדרי הדיון בפני הועדה במידה שלא נקבע בחוק או בת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נות אלה.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:rsidR="008D2C35" w:rsidRDefault="008D2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נות הצדדים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למ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גר</w:t>
      </w:r>
      <w:r>
        <w:rPr>
          <w:rStyle w:val="default"/>
          <w:rFonts w:cs="FrankRuehl" w:hint="cs"/>
          <w:rtl/>
        </w:rPr>
        <w:t>, לאחראי עליו ולפקיד הסעד הראשי או נציגו תינתן הזדמנות נאותה להשמיע את דבריהם והם רשאים להביא ראיות לתמיכת טענותיהם.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24pt;z-index:251660288" o:allowincell="f" filled="f" stroked="f" strokecolor="lime" strokeweight=".25pt">
            <v:textbox inset="0,0,0,0">
              <w:txbxContent>
                <w:p w:rsidR="008D2C35" w:rsidRDefault="008D2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את ראיות</w:t>
                  </w:r>
                </w:p>
                <w:p w:rsidR="008D2C35" w:rsidRDefault="008D2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פי בקשת</w:t>
                  </w:r>
                </w:p>
                <w:p w:rsidR="008D2C35" w:rsidRDefault="008D2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עדת הערר רשאית לדרוש מאת הצדדים שימציאו לה, תוך מועד שתקבע, מסמכים או ידיעות נוספים הדרושים לדעתה לבירור הערר.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עדת הערר ר</w:t>
      </w:r>
      <w:r>
        <w:rPr>
          <w:rStyle w:val="default"/>
          <w:rFonts w:cs="FrankRuehl"/>
          <w:rtl/>
        </w:rPr>
        <w:t>שא</w:t>
      </w:r>
      <w:r>
        <w:rPr>
          <w:rStyle w:val="default"/>
          <w:rFonts w:cs="FrankRuehl" w:hint="cs"/>
          <w:rtl/>
        </w:rPr>
        <w:t>ית להזמין כל אדם, שעדותו עשרה לתרום לבירור הערר, להעיד בפניה או להמציא לה כל מסמך הנוגע לערר.</w:t>
      </w:r>
    </w:p>
    <w:p w:rsidR="008D2C35" w:rsidRDefault="008D2C35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:rsidR="008D2C35" w:rsidRDefault="008D2C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(11)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רסמו ק"ת מס' 2528 מיום כ"ז באדר א' תש"ל (5.3.1970), עמ' 1097.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>
          <v:rect id="_x0000_s1036" style="position:absolute;left:0;text-align:left;margin-left:464.5pt;margin-top:8.05pt;width:75.05pt;height:16pt;z-index:251661312" o:allowincell="f" filled="f" stroked="f" strokecolor="lime" strokeweight=".25pt">
            <v:textbox inset="0,0,0,0">
              <w:txbxContent>
                <w:p w:rsidR="008D2C35" w:rsidRDefault="008D2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-כבילות</w:t>
                  </w:r>
                </w:p>
                <w:p w:rsidR="008D2C35" w:rsidRDefault="008D2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לד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יני ראיות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דת הערר לא תהיה קשורה בדיני ראיות ובסדרי הדין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נהוגים בבתי המשפט והיא רשאית לקבל כל ראיה בכל דרך הנראית לה מועילה.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>
          <v:rect id="_x0000_s1037" style="position:absolute;left:0;text-align:left;margin-left:464.5pt;margin-top:8.05pt;width:75.05pt;height:8pt;z-index:251662336" o:allowincell="f" filled="f" stroked="f" strokecolor="lime" strokeweight=".25pt">
            <v:textbox inset="0,0,0,0">
              <w:txbxContent>
                <w:p w:rsidR="008D2C35" w:rsidRDefault="008D2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וטוקול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רוטוקול על מהלך הדיון בפני ועדת הערר ינוהל בידי יושב ראש הועדה או בידי מי שמינה לכך וייחתם ביד יושב ראש הועדה.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מסמכים שקיבלה הועדה, למעט תיק ועדת האבחון, יצורפו לפרוטוקול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יהוו חלק בלתי נפרד ממנו.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>
          <v:rect id="_x0000_s1038" style="position:absolute;left:0;text-align:left;margin-left:464.5pt;margin-top:8.05pt;width:75.05pt;height:16pt;z-index:251663360" o:allowincell="f" filled="f" stroked="f" strokecolor="lime" strokeweight=".25pt">
            <v:textbox inset="0,0,0,0">
              <w:txbxContent>
                <w:p w:rsidR="008D2C35" w:rsidRDefault="008D2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לטת ועדת</w:t>
                  </w:r>
                </w:p>
                <w:p w:rsidR="008D2C35" w:rsidRDefault="008D2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עדת הערר תתן החלטה מנומקת תוך ארבעה עשר יום מיום סיום הדיון.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החלטה תיערך בכתב ותיחתם בידי כל ח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רי ועדת הערר.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עתק מההחלטה יימסר אישית או יישלח בדואר רשום אל האחראי על המפגר ואל פקיד הסעד הראשי; היה המפגר עצמו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עורר, תומצא לו החלטת הועדה או תמצית מהחלטת ועדת ערר, הכל כפי שיקבע יושב ראש הועדה ובנוסח שיקבע.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>
          <v:rect id="_x0000_s1039" style="position:absolute;left:0;text-align:left;margin-left:464.5pt;margin-top:8.05pt;width:75.05pt;height:8pt;z-index:251664384" o:allowincell="f" filled="f" stroked="f" strokecolor="lime" strokeweight=".25pt">
            <v:textbox inset="0,0,0,0">
              <w:txbxContent>
                <w:p w:rsidR="008D2C35" w:rsidRDefault="008D2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הסעד</w:t>
      </w: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 w:hint="cs"/>
          <w:rtl/>
        </w:rPr>
        <w:t>טיפול במפגרים) (סדרי דין בועדות ערר), תש"ל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lastRenderedPageBreak/>
        <w:t>1970".</w:t>
      </w:r>
    </w:p>
    <w:p w:rsidR="008D2C35" w:rsidRDefault="008D2C3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D2C35" w:rsidRDefault="008D2C35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ז באדר א' תש"ל (22 בפברואר 1970)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 ש' שפירא</w:t>
      </w:r>
    </w:p>
    <w:p w:rsidR="008D2C35" w:rsidRDefault="008D2C35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8D2C35" w:rsidRDefault="008D2C35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8D2C35" w:rsidRDefault="008D2C35">
      <w:pPr>
        <w:ind w:right="1134"/>
        <w:rPr>
          <w:rFonts w:cs="David"/>
          <w:sz w:val="24"/>
          <w:rtl/>
        </w:rPr>
      </w:pPr>
      <w:bookmarkStart w:id="14" w:name="LawPartEnd"/>
    </w:p>
    <w:bookmarkEnd w:id="14"/>
    <w:p w:rsidR="008D2C35" w:rsidRDefault="008D2C35">
      <w:pPr>
        <w:ind w:right="1134"/>
        <w:rPr>
          <w:rFonts w:cs="David"/>
          <w:sz w:val="24"/>
          <w:rtl/>
        </w:rPr>
      </w:pPr>
    </w:p>
    <w:sectPr w:rsidR="008D2C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68FA" w:rsidRDefault="00DA68FA">
      <w:r>
        <w:separator/>
      </w:r>
    </w:p>
  </w:endnote>
  <w:endnote w:type="continuationSeparator" w:id="0">
    <w:p w:rsidR="00DA68FA" w:rsidRDefault="00DA6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2C35" w:rsidRDefault="008D2C3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D2C35" w:rsidRDefault="008D2C3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D2C35" w:rsidRDefault="008D2C3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M:\0a-lishca\law\gideon-03-02-13\law01\law01-a\p171_012.doc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2C35" w:rsidRDefault="008D2C3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601D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D2C35" w:rsidRDefault="008D2C3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D2C35" w:rsidRDefault="008D2C3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M:\0a-lishca\law\gideon-03-02-13\law01\law01-a\p171_012.doc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2C35" w:rsidRDefault="008D2C35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68FA" w:rsidRDefault="00DA68FA">
      <w:r>
        <w:separator/>
      </w:r>
    </w:p>
  </w:footnote>
  <w:footnote w:type="continuationSeparator" w:id="0">
    <w:p w:rsidR="00DA68FA" w:rsidRDefault="00DA6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2C35" w:rsidRDefault="008D2C3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הסעד (טיפול במפגרים), (סדרי דין בועדות ערר), תש"ל–1970</w:t>
    </w:r>
  </w:p>
  <w:p w:rsidR="008D2C35" w:rsidRDefault="008D2C3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D2C35" w:rsidRDefault="008D2C3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2C35" w:rsidRDefault="008D2C3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הסעד (טיפול במפגרים), (סדרי דין בועדות ערר), תש"ל–1970</w:t>
    </w:r>
  </w:p>
  <w:p w:rsidR="008D2C35" w:rsidRDefault="008D2C3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D2C35" w:rsidRDefault="008D2C3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2C35" w:rsidRDefault="008D2C35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2737"/>
    <w:rsid w:val="00072B35"/>
    <w:rsid w:val="0067175D"/>
    <w:rsid w:val="00696E44"/>
    <w:rsid w:val="00852737"/>
    <w:rsid w:val="008D2C35"/>
    <w:rsid w:val="009601D2"/>
    <w:rsid w:val="00DA68FA"/>
    <w:rsid w:val="00FD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DC9C3E6-BCC7-4208-9510-D9636255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171</vt:lpstr>
    </vt:vector>
  </TitlesOfParts>
  <Company/>
  <LinksUpToDate>false</LinksUpToDate>
  <CharactersWithSpaces>3752</CharactersWithSpaces>
  <SharedDoc>false</SharedDoc>
  <HLinks>
    <vt:vector size="84" baseType="variant"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171</dc:title>
  <dc:subject/>
  <dc:creator>eli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p171</vt:lpwstr>
  </property>
  <property fmtid="{D5CDD505-2E9C-101B-9397-08002B2CF9AE}" pid="3" name="CHNAME">
    <vt:lpwstr>סעד</vt:lpwstr>
  </property>
  <property fmtid="{D5CDD505-2E9C-101B-9397-08002B2CF9AE}" pid="4" name="LAWNAME">
    <vt:lpwstr>תקנות הסעד (טיפול במפגרים), (סדרי דין בועדות ערר), תש"ל–1970</vt:lpwstr>
  </property>
  <property fmtid="{D5CDD505-2E9C-101B-9397-08002B2CF9AE}" pid="5" name="LAWNUMBER">
    <vt:lpwstr>0012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שרותי רווחה</vt:lpwstr>
  </property>
  <property fmtid="{D5CDD505-2E9C-101B-9397-08002B2CF9AE}" pid="9" name="NOSE31">
    <vt:lpwstr>סעד</vt:lpwstr>
  </property>
  <property fmtid="{D5CDD505-2E9C-101B-9397-08002B2CF9AE}" pid="10" name="NOSE41">
    <vt:lpwstr>טיפול במפגרים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שרותי רווחה</vt:lpwstr>
  </property>
  <property fmtid="{D5CDD505-2E9C-101B-9397-08002B2CF9AE}" pid="13" name="NOSE32">
    <vt:lpwstr>סעד</vt:lpwstr>
  </property>
  <property fmtid="{D5CDD505-2E9C-101B-9397-08002B2CF9AE}" pid="14" name="NOSE42">
    <vt:lpwstr>טיפול במפגרים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הסעד (טיפול במפגרים)‏</vt:lpwstr>
  </property>
  <property fmtid="{D5CDD505-2E9C-101B-9397-08002B2CF9AE}" pid="48" name="MEKOR_SAIF1">
    <vt:lpwstr>21XבX</vt:lpwstr>
  </property>
</Properties>
</file>