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A011" w14:textId="77777777" w:rsidR="00464BBB" w:rsidRDefault="00464BBB" w:rsidP="001D0DE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העבירות המינהליות (קנס מינהלי</w:t>
      </w:r>
      <w:r w:rsidR="001D0DEE">
        <w:rPr>
          <w:rFonts w:hint="cs"/>
          <w:rtl/>
        </w:rPr>
        <w:t xml:space="preserve"> </w:t>
      </w:r>
      <w:r w:rsidR="001D0DEE">
        <w:rPr>
          <w:rtl/>
        </w:rPr>
        <w:t>–</w:t>
      </w:r>
      <w:r w:rsidR="001D0DEE">
        <w:rPr>
          <w:rFonts w:hint="cs"/>
          <w:rtl/>
        </w:rPr>
        <w:t xml:space="preserve"> </w:t>
      </w:r>
      <w:r>
        <w:rPr>
          <w:rtl/>
        </w:rPr>
        <w:t>ה</w:t>
      </w:r>
      <w:r w:rsidR="001D0DEE">
        <w:rPr>
          <w:rtl/>
        </w:rPr>
        <w:t xml:space="preserve">וראות שירות התעסוקה), </w:t>
      </w:r>
      <w:r w:rsidR="001D0DEE">
        <w:rPr>
          <w:rFonts w:hint="cs"/>
          <w:rtl/>
        </w:rPr>
        <w:br/>
      </w:r>
      <w:r w:rsidR="001D0DEE">
        <w:rPr>
          <w:rtl/>
        </w:rPr>
        <w:t>תשמ"ח</w:t>
      </w:r>
      <w:r w:rsidR="001D0DEE">
        <w:rPr>
          <w:rFonts w:hint="cs"/>
          <w:rtl/>
        </w:rPr>
        <w:t>-</w:t>
      </w:r>
      <w:r>
        <w:rPr>
          <w:rtl/>
        </w:rPr>
        <w:t>1988</w:t>
      </w:r>
    </w:p>
    <w:p w14:paraId="473A698B" w14:textId="77777777" w:rsidR="000C796D" w:rsidRDefault="000C796D" w:rsidP="000C796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6EFCA45" w14:textId="77777777" w:rsidR="009449A3" w:rsidRPr="000C796D" w:rsidRDefault="009449A3" w:rsidP="000C796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82F8B90" w14:textId="77777777" w:rsidR="000C796D" w:rsidRDefault="000C796D" w:rsidP="000C796D">
      <w:pPr>
        <w:spacing w:line="320" w:lineRule="auto"/>
        <w:jc w:val="left"/>
        <w:rPr>
          <w:rFonts w:cs="Miriam"/>
          <w:szCs w:val="22"/>
          <w:rtl/>
        </w:rPr>
      </w:pPr>
      <w:r w:rsidRPr="000C796D">
        <w:rPr>
          <w:rFonts w:cs="Miriam"/>
          <w:szCs w:val="22"/>
          <w:rtl/>
        </w:rPr>
        <w:t>עבודה</w:t>
      </w:r>
      <w:r w:rsidRPr="000C796D">
        <w:rPr>
          <w:rFonts w:cs="FrankRuehl"/>
          <w:szCs w:val="26"/>
          <w:rtl/>
        </w:rPr>
        <w:t xml:space="preserve"> – שירות התעסוקה</w:t>
      </w:r>
    </w:p>
    <w:p w14:paraId="3309ECA1" w14:textId="77777777" w:rsidR="000C796D" w:rsidRDefault="000C796D" w:rsidP="000C796D">
      <w:pPr>
        <w:spacing w:line="320" w:lineRule="auto"/>
        <w:jc w:val="left"/>
        <w:rPr>
          <w:rFonts w:cs="Miriam"/>
          <w:szCs w:val="22"/>
          <w:rtl/>
        </w:rPr>
      </w:pPr>
      <w:r w:rsidRPr="000C796D">
        <w:rPr>
          <w:rFonts w:cs="Miriam"/>
          <w:szCs w:val="22"/>
          <w:rtl/>
        </w:rPr>
        <w:t>עונשין ומשפט פלילי</w:t>
      </w:r>
      <w:r w:rsidRPr="000C796D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EC7A3BF" w14:textId="77777777" w:rsidR="000C796D" w:rsidRDefault="000C796D" w:rsidP="000C796D">
      <w:pPr>
        <w:spacing w:line="320" w:lineRule="auto"/>
        <w:jc w:val="left"/>
        <w:rPr>
          <w:rFonts w:cs="Miriam"/>
          <w:szCs w:val="22"/>
          <w:rtl/>
        </w:rPr>
      </w:pPr>
      <w:r w:rsidRPr="000C796D">
        <w:rPr>
          <w:rFonts w:cs="Miriam"/>
          <w:szCs w:val="22"/>
          <w:rtl/>
        </w:rPr>
        <w:t>בתי משפט וסדרי דין</w:t>
      </w:r>
      <w:r w:rsidRPr="000C796D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6BE1A642" w14:textId="77777777" w:rsidR="000C796D" w:rsidRPr="000C796D" w:rsidRDefault="000C796D" w:rsidP="000C796D">
      <w:pPr>
        <w:spacing w:line="320" w:lineRule="auto"/>
        <w:jc w:val="left"/>
        <w:rPr>
          <w:rFonts w:cs="Miriam" w:hint="cs"/>
          <w:szCs w:val="22"/>
          <w:rtl/>
        </w:rPr>
      </w:pPr>
      <w:r w:rsidRPr="000C796D">
        <w:rPr>
          <w:rFonts w:cs="Miriam"/>
          <w:szCs w:val="22"/>
          <w:rtl/>
        </w:rPr>
        <w:t>רשויות ומשפט מנהלי</w:t>
      </w:r>
      <w:r w:rsidRPr="000C796D">
        <w:rPr>
          <w:rFonts w:cs="FrankRuehl"/>
          <w:szCs w:val="26"/>
          <w:rtl/>
        </w:rPr>
        <w:t xml:space="preserve"> – עבירות מינהליות – קנס מינהלי</w:t>
      </w:r>
    </w:p>
    <w:p w14:paraId="4AB423F1" w14:textId="77777777" w:rsidR="00464BBB" w:rsidRDefault="00464BB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7139" w:rsidRPr="00DF7139" w14:paraId="6F0760BC" w14:textId="77777777" w:rsidTr="00DF71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D3B907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46E31A4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עבירות מינהליות</w:t>
            </w:r>
          </w:p>
        </w:tc>
        <w:tc>
          <w:tcPr>
            <w:tcW w:w="567" w:type="dxa"/>
          </w:tcPr>
          <w:p w14:paraId="127309DE" w14:textId="77777777" w:rsidR="00DF7139" w:rsidRPr="00DF7139" w:rsidRDefault="00DF7139" w:rsidP="00DF713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ות מינהליות" w:history="1">
              <w:r w:rsidRPr="00DF71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4E4058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7139" w:rsidRPr="00DF7139" w14:paraId="453D4703" w14:textId="77777777" w:rsidTr="00DF71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16F44D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A6E5F2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2DD042B1" w14:textId="77777777" w:rsidR="00DF7139" w:rsidRPr="00DF7139" w:rsidRDefault="00DF7139" w:rsidP="00DF713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DF71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9B489C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7139" w:rsidRPr="00DF7139" w14:paraId="78FB517C" w14:textId="77777777" w:rsidTr="00DF71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DA1CB9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C8CCEDA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40E885BE" w14:textId="77777777" w:rsidR="00DF7139" w:rsidRPr="00DF7139" w:rsidRDefault="00DF7139" w:rsidP="00DF713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DF71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5FB04D" w14:textId="77777777" w:rsidR="00DF7139" w:rsidRPr="00DF7139" w:rsidRDefault="00DF7139" w:rsidP="00DF71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C72083E" w14:textId="77777777" w:rsidR="00464BBB" w:rsidRDefault="00464BBB">
      <w:pPr>
        <w:pStyle w:val="big-header"/>
        <w:ind w:left="0" w:right="1134"/>
        <w:rPr>
          <w:rtl/>
        </w:rPr>
      </w:pPr>
    </w:p>
    <w:p w14:paraId="1DB318A7" w14:textId="77777777" w:rsidR="00464BBB" w:rsidRDefault="00464BBB" w:rsidP="001D0D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העבירות המינהליות (קנס מינה</w:t>
      </w:r>
      <w:r>
        <w:rPr>
          <w:rtl/>
        </w:rPr>
        <w:t>ל</w:t>
      </w:r>
      <w:r>
        <w:rPr>
          <w:rFonts w:hint="cs"/>
          <w:rtl/>
        </w:rPr>
        <w:t>י</w:t>
      </w:r>
      <w:r w:rsidR="001D0DEE">
        <w:rPr>
          <w:rFonts w:hint="cs"/>
          <w:rtl/>
        </w:rPr>
        <w:t xml:space="preserve"> </w:t>
      </w:r>
      <w:r w:rsidR="001D0DEE">
        <w:rPr>
          <w:rtl/>
        </w:rPr>
        <w:t>–</w:t>
      </w:r>
      <w:r w:rsidR="001D0DE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הוראות שירות התעסוקה), </w:t>
      </w:r>
      <w:r w:rsidR="001D0DEE">
        <w:rPr>
          <w:rtl/>
        </w:rPr>
        <w:br/>
      </w:r>
      <w:r>
        <w:rPr>
          <w:rFonts w:hint="cs"/>
          <w:rtl/>
        </w:rPr>
        <w:t>תשמ"ח</w:t>
      </w:r>
      <w:r w:rsidR="001D0DEE">
        <w:rPr>
          <w:rFonts w:hint="cs"/>
          <w:rtl/>
        </w:rPr>
        <w:t>-</w:t>
      </w:r>
      <w:r>
        <w:rPr>
          <w:rFonts w:hint="cs"/>
          <w:rtl/>
        </w:rPr>
        <w:t>1988</w:t>
      </w:r>
      <w:r w:rsidR="001D0DEE">
        <w:rPr>
          <w:rStyle w:val="a6"/>
          <w:rtl/>
        </w:rPr>
        <w:footnoteReference w:customMarkFollows="1" w:id="1"/>
        <w:t>*</w:t>
      </w:r>
    </w:p>
    <w:p w14:paraId="7AC5883F" w14:textId="77777777" w:rsidR="00464BBB" w:rsidRDefault="00464BBB" w:rsidP="007D0D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המניהליות, תשמ"ו</w:t>
      </w:r>
      <w:r w:rsidR="007D0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העבודה והרווחה ובאישור ועדת החוקה, חוק ומשפט של הכנסת, אני מתקין תקנות אלה:</w:t>
      </w:r>
    </w:p>
    <w:p w14:paraId="0708C0F7" w14:textId="77777777" w:rsidR="00464BBB" w:rsidRDefault="00464BBB" w:rsidP="007D0D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14273D9">
          <v:rect id="_x0000_s1026" style="position:absolute;left:0;text-align:left;margin-left:464.5pt;margin-top:8.05pt;width:75.05pt;height:22.2pt;z-index:251656192" o:allowincell="f" filled="f" stroked="f" strokecolor="lime" strokeweight=".25pt">
            <v:textbox inset="0,0,0,0">
              <w:txbxContent>
                <w:p w14:paraId="37E892F0" w14:textId="77777777" w:rsidR="00464BBB" w:rsidRDefault="00464BB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מינהליות</w:t>
                  </w:r>
                </w:p>
                <w:p w14:paraId="7059CA77" w14:textId="77777777" w:rsidR="00464BBB" w:rsidRDefault="00464BBB" w:rsidP="007D0D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7D0DC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סעיף 77 לחוק 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התעסוקה, תשי"ט</w:t>
      </w:r>
      <w:r w:rsidR="007D0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1959 (להלן </w:t>
      </w:r>
      <w:r w:rsidR="007D0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לענין הוראות סעיפים 32(א), 36, ו-37(א) לחוק, וכן עבירה על סעיף 80(1) לחוק, היא עבירה מינהלית.</w:t>
      </w:r>
    </w:p>
    <w:p w14:paraId="75DF82BE" w14:textId="77777777" w:rsidR="00244402" w:rsidRPr="007D0DC1" w:rsidRDefault="00244402" w:rsidP="00973E1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5"/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73E12" w:rsidRPr="007D0DC1">
        <w:rPr>
          <w:rFonts w:hint="cs"/>
          <w:vanish/>
          <w:color w:val="FF0000"/>
          <w:szCs w:val="20"/>
          <w:shd w:val="clear" w:color="auto" w:fill="FFFF99"/>
          <w:rtl/>
        </w:rPr>
        <w:t>17</w:t>
      </w:r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73E12" w:rsidRPr="007D0DC1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73E12" w:rsidRPr="007D0DC1">
        <w:rPr>
          <w:rFonts w:hint="cs"/>
          <w:vanish/>
          <w:color w:val="FF0000"/>
          <w:szCs w:val="20"/>
          <w:shd w:val="clear" w:color="auto" w:fill="FFFF99"/>
          <w:rtl/>
        </w:rPr>
        <w:t>1991</w:t>
      </w:r>
    </w:p>
    <w:p w14:paraId="1AA7AA03" w14:textId="77777777" w:rsidR="00244402" w:rsidRPr="007D0DC1" w:rsidRDefault="00973E12" w:rsidP="00973E1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תק' תשנ"א</w:t>
      </w:r>
      <w:r w:rsidR="00244402" w:rsidRPr="007D0DC1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1991</w:t>
      </w:r>
    </w:p>
    <w:p w14:paraId="2D31F9A7" w14:textId="77777777" w:rsidR="0037708B" w:rsidRPr="007D0DC1" w:rsidRDefault="00973E12" w:rsidP="0037708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D0DC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="00244402" w:rsidRPr="007D0DC1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7D0DC1">
        <w:rPr>
          <w:rFonts w:hint="cs"/>
          <w:vanish/>
          <w:szCs w:val="20"/>
          <w:shd w:val="clear" w:color="auto" w:fill="FFFF99"/>
          <w:rtl/>
        </w:rPr>
        <w:t>17</w:t>
      </w:r>
      <w:r w:rsidR="00244402" w:rsidRPr="007D0DC1">
        <w:rPr>
          <w:rFonts w:hint="cs"/>
          <w:vanish/>
          <w:szCs w:val="20"/>
          <w:shd w:val="clear" w:color="auto" w:fill="FFFF99"/>
          <w:rtl/>
        </w:rPr>
        <w:t>.</w:t>
      </w:r>
      <w:r w:rsidRPr="007D0DC1">
        <w:rPr>
          <w:rFonts w:hint="cs"/>
          <w:vanish/>
          <w:szCs w:val="20"/>
          <w:shd w:val="clear" w:color="auto" w:fill="FFFF99"/>
          <w:rtl/>
        </w:rPr>
        <w:t>1</w:t>
      </w:r>
      <w:r w:rsidR="00244402" w:rsidRPr="007D0DC1">
        <w:rPr>
          <w:rFonts w:hint="cs"/>
          <w:vanish/>
          <w:szCs w:val="20"/>
          <w:shd w:val="clear" w:color="auto" w:fill="FFFF99"/>
          <w:rtl/>
        </w:rPr>
        <w:t>.</w:t>
      </w:r>
      <w:r w:rsidRPr="007D0DC1">
        <w:rPr>
          <w:rFonts w:hint="cs"/>
          <w:vanish/>
          <w:szCs w:val="20"/>
          <w:shd w:val="clear" w:color="auto" w:fill="FFFF99"/>
          <w:rtl/>
        </w:rPr>
        <w:t>1991</w:t>
      </w:r>
      <w:r w:rsidR="00244402" w:rsidRPr="007D0DC1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7D0DC1">
        <w:rPr>
          <w:rFonts w:hint="cs"/>
          <w:vanish/>
          <w:szCs w:val="20"/>
          <w:shd w:val="clear" w:color="auto" w:fill="FFFF99"/>
          <w:rtl/>
        </w:rPr>
        <w:t>412</w:t>
      </w:r>
    </w:p>
    <w:p w14:paraId="714336DC" w14:textId="77777777" w:rsidR="0037708B" w:rsidRPr="007D0DC1" w:rsidRDefault="0037708B" w:rsidP="0037708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3A9C82CB" w14:textId="77777777" w:rsidR="0037708B" w:rsidRPr="007D0DC1" w:rsidRDefault="0037708B" w:rsidP="00E05EDD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0DC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1527CBD" w14:textId="77777777" w:rsidR="006179DA" w:rsidRPr="007D0DC1" w:rsidRDefault="001262B0" w:rsidP="006179DA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D0DC1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עבירות מינהליות</w:t>
      </w:r>
    </w:p>
    <w:p w14:paraId="74883413" w14:textId="77777777" w:rsidR="00E05EDD" w:rsidRPr="001E6B3D" w:rsidRDefault="00E05EDD" w:rsidP="001E6B3D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="00B87F48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עבירה על הוראה מהוראות סעיפים 32(א), 36(ב), 37(א) ו-80(1) לחוק שירות התעסוקה, התשי"ט</w:t>
      </w:r>
      <w:r w:rsidR="00B87F48" w:rsidRPr="007D0DC1">
        <w:rPr>
          <w:strike/>
          <w:vanish/>
          <w:sz w:val="22"/>
          <w:szCs w:val="22"/>
          <w:shd w:val="clear" w:color="auto" w:fill="FFFF99"/>
          <w:rtl/>
        </w:rPr>
        <w:t>–</w:t>
      </w:r>
      <w:r w:rsidR="00B87F48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1959, </w:t>
      </w:r>
      <w:r w:rsidR="00363C0D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היא עבירה מינהלית.</w:t>
      </w:r>
      <w:bookmarkEnd w:id="1"/>
    </w:p>
    <w:p w14:paraId="2842BFCE" w14:textId="77777777" w:rsidR="00464BBB" w:rsidRDefault="00464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D631D35">
          <v:rect id="_x0000_s1027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14:paraId="3D85469C" w14:textId="77777777" w:rsidR="00464BBB" w:rsidRDefault="00464BBB" w:rsidP="007D0D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מינהלי</w:t>
                  </w:r>
                  <w:r w:rsidR="007D0DC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  <w:p w14:paraId="3CF29DCC" w14:textId="77777777" w:rsidR="00464BBB" w:rsidRDefault="00464BBB" w:rsidP="007D0D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7D0DC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לענין סעיף 32(א) לחוק יהיה קנס מינהלי קצוב של 2,000 שקלים חדשים, וקנ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נוסף 900 שקלים חדשים לכל יום שבו העביד מעביד עובד תוך הפרת הוראת הסעיף האמור.</w:t>
      </w:r>
    </w:p>
    <w:p w14:paraId="23C501E7" w14:textId="77777777" w:rsidR="00464BBB" w:rsidRDefault="00464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לענין סעיפים 37,36(א) ו-80(1) לחוק יהיה קנס מינהלי קצוב של 500 שקלים חדשים.</w:t>
      </w:r>
    </w:p>
    <w:p w14:paraId="57E6BA02" w14:textId="77777777" w:rsidR="00464BBB" w:rsidRDefault="00464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E6437C5">
          <v:rect id="_x0000_s1028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062B6C5E" w14:textId="77777777" w:rsidR="00464BBB" w:rsidRDefault="00464BB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14:paraId="4AE9112A" w14:textId="77777777" w:rsidR="00464BBB" w:rsidRDefault="00464BBB" w:rsidP="007D0D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שנ"א</w:t>
                  </w:r>
                  <w:r w:rsidR="007D0DC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הקנס המינהלי הקצוב לעבירה מינהלית חוזרת יהיה כפל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קנס המינהלי הקבוע לעבירה.</w:t>
      </w:r>
    </w:p>
    <w:p w14:paraId="497AB651" w14:textId="77777777" w:rsidR="00464BBB" w:rsidRDefault="00464BBB" w:rsidP="007D0D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"עבירה מינהלית חוזרת" </w:t>
      </w:r>
      <w:r w:rsidR="009449A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תשמ"ו</w:t>
      </w:r>
      <w:r w:rsidR="007D0D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03B1283B" w14:textId="77777777" w:rsidR="00E05EDD" w:rsidRPr="007D0DC1" w:rsidRDefault="00E05EDD" w:rsidP="00E05ED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6"/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>מיום 17.4.1991</w:t>
      </w:r>
    </w:p>
    <w:p w14:paraId="3E611B01" w14:textId="77777777" w:rsidR="00E05EDD" w:rsidRPr="007D0DC1" w:rsidRDefault="00E05EDD" w:rsidP="00E05ED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2E55B85A" w14:textId="77777777" w:rsidR="00E05EDD" w:rsidRPr="007D0DC1" w:rsidRDefault="00E05EDD" w:rsidP="00E05ED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D0DC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7D0DC1">
        <w:rPr>
          <w:rFonts w:hint="cs"/>
          <w:vanish/>
          <w:szCs w:val="20"/>
          <w:shd w:val="clear" w:color="auto" w:fill="FFFF99"/>
          <w:rtl/>
        </w:rPr>
        <w:t xml:space="preserve"> מיום 17.1.1991 עמ' 412</w:t>
      </w:r>
    </w:p>
    <w:p w14:paraId="298E1702" w14:textId="77777777" w:rsidR="00E05EDD" w:rsidRPr="007D0DC1" w:rsidRDefault="00E05EDD" w:rsidP="00E05ED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4B15780D" w14:textId="77777777" w:rsidR="00E05EDD" w:rsidRPr="007D0DC1" w:rsidRDefault="00E05EDD" w:rsidP="00E05EDD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0DC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1AB59C6" w14:textId="77777777" w:rsidR="00240E9C" w:rsidRPr="007D0DC1" w:rsidRDefault="00240E9C" w:rsidP="00240E9C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D0DC1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קנס מינהלי קצוב</w:t>
      </w:r>
    </w:p>
    <w:p w14:paraId="759FCC9B" w14:textId="77777777" w:rsidR="00E05EDD" w:rsidRPr="007D0DC1" w:rsidRDefault="00E05EDD" w:rsidP="00E05EDD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="00BC1BC7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="00BC1BC7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לעבירה מינהלית כאמור בתקנה 1 יהיה קנס מינהלי קצוב של 500 שקלים חדשים.</w:t>
      </w:r>
    </w:p>
    <w:p w14:paraId="0E7941AF" w14:textId="77777777" w:rsidR="00BC1BC7" w:rsidRPr="007D0DC1" w:rsidRDefault="00BC1BC7" w:rsidP="00E05EDD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0DC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הקנס המינהלי הקצוב לעבירה מינהלית חוזרת יהיה כפל הקנס האמור בתקנת משנה (א).</w:t>
      </w:r>
    </w:p>
    <w:p w14:paraId="5CD9954A" w14:textId="77777777" w:rsidR="00BC1BC7" w:rsidRPr="007D0DC1" w:rsidRDefault="00BC1BC7" w:rsidP="007D0DC1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0DC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זו, "עבירה מינהלית חוזרת" </w:t>
      </w:r>
      <w:r w:rsidR="007D0DC1" w:rsidRPr="007D0DC1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כקבוע בתקנה 1(א)(2) לתקנות העבירות המינהליות, התשמ"ו</w:t>
      </w:r>
      <w:r w:rsidR="007D0DC1"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>-</w:t>
      </w:r>
      <w:r w:rsidRPr="007D0DC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1986. </w:t>
      </w:r>
    </w:p>
    <w:p w14:paraId="224112FF" w14:textId="77777777" w:rsidR="00CD73CA" w:rsidRPr="007D0DC1" w:rsidRDefault="00CD73CA" w:rsidP="00E05ED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358295AE" w14:textId="77777777" w:rsidR="003561E7" w:rsidRPr="007D0DC1" w:rsidRDefault="003561E7" w:rsidP="0065058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5058F" w:rsidRPr="007D0DC1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65058F" w:rsidRPr="007D0DC1">
        <w:rPr>
          <w:rFonts w:hint="cs"/>
          <w:vanish/>
          <w:color w:val="FF0000"/>
          <w:szCs w:val="20"/>
          <w:shd w:val="clear" w:color="auto" w:fill="FFFF99"/>
          <w:rtl/>
        </w:rPr>
        <w:t>6</w:t>
      </w:r>
      <w:r w:rsidRPr="007D0DC1">
        <w:rPr>
          <w:rFonts w:hint="cs"/>
          <w:vanish/>
          <w:color w:val="FF0000"/>
          <w:szCs w:val="20"/>
          <w:shd w:val="clear" w:color="auto" w:fill="FFFF99"/>
          <w:rtl/>
        </w:rPr>
        <w:t>.1991</w:t>
      </w:r>
    </w:p>
    <w:p w14:paraId="6DB51444" w14:textId="77777777" w:rsidR="003561E7" w:rsidRPr="007D0DC1" w:rsidRDefault="003561E7" w:rsidP="003561E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65058F" w:rsidRPr="007D0DC1">
        <w:rPr>
          <w:rFonts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7D0DC1">
        <w:rPr>
          <w:rFonts w:hint="cs"/>
          <w:b/>
          <w:bCs/>
          <w:vanish/>
          <w:szCs w:val="20"/>
          <w:shd w:val="clear" w:color="auto" w:fill="FFFF99"/>
          <w:rtl/>
        </w:rPr>
        <w:t>תשנ"א-1991</w:t>
      </w:r>
    </w:p>
    <w:p w14:paraId="56D76FA9" w14:textId="77777777" w:rsidR="003561E7" w:rsidRPr="007D0DC1" w:rsidRDefault="0065058F" w:rsidP="0065058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="003561E7" w:rsidRPr="007D0DC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</w:t>
        </w:r>
        <w:r w:rsidRPr="007D0DC1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5362</w:t>
        </w:r>
      </w:hyperlink>
      <w:r w:rsidR="003561E7" w:rsidRPr="007D0DC1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7D0DC1">
        <w:rPr>
          <w:rFonts w:hint="cs"/>
          <w:vanish/>
          <w:szCs w:val="20"/>
          <w:shd w:val="clear" w:color="auto" w:fill="FFFF99"/>
          <w:rtl/>
        </w:rPr>
        <w:t>12</w:t>
      </w:r>
      <w:r w:rsidR="003561E7" w:rsidRPr="007D0DC1">
        <w:rPr>
          <w:rFonts w:hint="cs"/>
          <w:vanish/>
          <w:szCs w:val="20"/>
          <w:shd w:val="clear" w:color="auto" w:fill="FFFF99"/>
          <w:rtl/>
        </w:rPr>
        <w:t>.</w:t>
      </w:r>
      <w:r w:rsidRPr="007D0DC1">
        <w:rPr>
          <w:rFonts w:hint="cs"/>
          <w:vanish/>
          <w:szCs w:val="20"/>
          <w:shd w:val="clear" w:color="auto" w:fill="FFFF99"/>
          <w:rtl/>
        </w:rPr>
        <w:t>6</w:t>
      </w:r>
      <w:r w:rsidR="003561E7" w:rsidRPr="007D0DC1">
        <w:rPr>
          <w:rFonts w:hint="cs"/>
          <w:vanish/>
          <w:szCs w:val="20"/>
          <w:shd w:val="clear" w:color="auto" w:fill="FFFF99"/>
          <w:rtl/>
        </w:rPr>
        <w:t xml:space="preserve">.1991 עמ' </w:t>
      </w:r>
      <w:r w:rsidRPr="007D0DC1">
        <w:rPr>
          <w:rFonts w:hint="cs"/>
          <w:vanish/>
          <w:szCs w:val="20"/>
          <w:shd w:val="clear" w:color="auto" w:fill="FFFF99"/>
          <w:rtl/>
        </w:rPr>
        <w:t>926</w:t>
      </w:r>
    </w:p>
    <w:p w14:paraId="21E38315" w14:textId="77777777" w:rsidR="00E276FD" w:rsidRPr="001E6B3D" w:rsidRDefault="00E276FD" w:rsidP="00BD423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D0DC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7D0DC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הקנס המינהלי הקצוב לעבירה מינהלית חוזרת יהיה</w:t>
      </w:r>
      <w:r w:rsidR="00BB074C"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B074C" w:rsidRPr="007D0D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כפל </w:t>
      </w:r>
      <w:r w:rsidR="00BB074C" w:rsidRPr="007D0DC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="00BB074C" w:rsidRPr="007D0D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קנס</w:t>
      </w:r>
      <w:r w:rsidR="00BB074C"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D0DC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כפל </w:t>
      </w:r>
      <w:r w:rsidRPr="007D0DC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7D0DC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קנס המינהלי</w:t>
      </w:r>
      <w:r w:rsidRPr="007D0D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הקבוע לעבירה.</w:t>
      </w:r>
      <w:bookmarkEnd w:id="3"/>
    </w:p>
    <w:p w14:paraId="30288A8E" w14:textId="77777777" w:rsidR="00464BBB" w:rsidRDefault="00464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5BC5F46">
          <v:rect id="_x0000_s1029" style="position:absolute;left:0;text-align:left;margin-left:464.5pt;margin-top:8.05pt;width:75.05pt;height:11.5pt;z-index:251659264" o:allowincell="f" filled="f" stroked="f" strokecolor="lime" strokeweight=".25pt">
            <v:textbox inset="0,0,0,0">
              <w:txbxContent>
                <w:p w14:paraId="58ACCAA9" w14:textId="77777777" w:rsidR="00464BBB" w:rsidRDefault="00464BB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י"ד באייר תשמ"ח (1 במאי 1988).</w:t>
      </w:r>
    </w:p>
    <w:p w14:paraId="1E583FD5" w14:textId="77777777" w:rsidR="00464BBB" w:rsidRDefault="00464B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95847A" w14:textId="77777777" w:rsidR="001D0DEE" w:rsidRDefault="001D0D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081BB5" w14:textId="77777777" w:rsidR="00464BBB" w:rsidRDefault="00464BBB" w:rsidP="009449A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בניסן תשמ"ח (28 במרס 1988)</w:t>
      </w:r>
      <w:r>
        <w:rPr>
          <w:rtl/>
        </w:rPr>
        <w:tab/>
      </w:r>
      <w:r>
        <w:rPr>
          <w:rFonts w:hint="cs"/>
          <w:rtl/>
        </w:rPr>
        <w:t>אברהם שריר</w:t>
      </w:r>
    </w:p>
    <w:p w14:paraId="731BAAFE" w14:textId="77777777" w:rsidR="00464BBB" w:rsidRDefault="00464BBB" w:rsidP="009449A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77BD3FA" w14:textId="77777777" w:rsidR="00464BBB" w:rsidRPr="007D0DC1" w:rsidRDefault="00464BBB" w:rsidP="007D0D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FE17B" w14:textId="77777777" w:rsidR="001D0DEE" w:rsidRPr="007D0DC1" w:rsidRDefault="001D0DEE" w:rsidP="007D0D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FA0659" w14:textId="77777777" w:rsidR="00464BBB" w:rsidRPr="007D0DC1" w:rsidRDefault="00464BBB" w:rsidP="007D0D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AD255EE" w14:textId="77777777" w:rsidR="00212E5F" w:rsidRDefault="00212E5F" w:rsidP="00212E5F">
      <w:pPr>
        <w:pStyle w:val="sig-0"/>
        <w:ind w:left="0" w:right="1134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גפני</w:t>
      </w:r>
    </w:p>
    <w:p w14:paraId="12375DE3" w14:textId="77777777" w:rsidR="00DF7139" w:rsidRDefault="00DF7139" w:rsidP="007D0D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197972" w14:textId="77777777" w:rsidR="00DF7139" w:rsidRDefault="00DF7139" w:rsidP="007D0D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54FC27" w14:textId="77777777" w:rsidR="00DF7139" w:rsidRDefault="00DF7139" w:rsidP="00DF71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C5A5A2E" w14:textId="77777777" w:rsidR="00464BBB" w:rsidRPr="00DF7139" w:rsidRDefault="00464BBB" w:rsidP="00DF71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64BBB" w:rsidRPr="00DF713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5468" w14:textId="77777777" w:rsidR="004E5CDB" w:rsidRDefault="004E5CDB">
      <w:r>
        <w:separator/>
      </w:r>
    </w:p>
  </w:endnote>
  <w:endnote w:type="continuationSeparator" w:id="0">
    <w:p w14:paraId="55AADAEB" w14:textId="77777777" w:rsidR="004E5CDB" w:rsidRDefault="004E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727D" w14:textId="77777777" w:rsidR="00464BBB" w:rsidRDefault="00464B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90E6BF" w14:textId="77777777" w:rsidR="00464BBB" w:rsidRDefault="00464B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F11635" w14:textId="77777777" w:rsidR="00464BBB" w:rsidRDefault="00464B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0DEE">
      <w:rPr>
        <w:rFonts w:cs="TopType Jerushalmi"/>
        <w:noProof/>
        <w:color w:val="000000"/>
        <w:sz w:val="14"/>
        <w:szCs w:val="14"/>
      </w:rPr>
      <w:t>D:\Yael\hakika\Revadim\P176K1_011.doc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C5B3" w14:textId="77777777" w:rsidR="00464BBB" w:rsidRDefault="00464B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71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FA181A" w14:textId="77777777" w:rsidR="00464BBB" w:rsidRDefault="00464B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7B8081" w14:textId="77777777" w:rsidR="00464BBB" w:rsidRDefault="00464B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0DEE">
      <w:rPr>
        <w:rFonts w:cs="TopType Jerushalmi"/>
        <w:noProof/>
        <w:color w:val="000000"/>
        <w:sz w:val="14"/>
        <w:szCs w:val="14"/>
      </w:rPr>
      <w:t>D:\Yael\hakika\Revadim\P176K1_011.doc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F10C" w14:textId="77777777" w:rsidR="004E5CDB" w:rsidRDefault="004E5CDB" w:rsidP="001D0D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977CB0" w14:textId="77777777" w:rsidR="004E5CDB" w:rsidRDefault="004E5CDB">
      <w:r>
        <w:continuationSeparator/>
      </w:r>
    </w:p>
  </w:footnote>
  <w:footnote w:id="1">
    <w:p w14:paraId="349D20F8" w14:textId="77777777" w:rsidR="001D0DEE" w:rsidRDefault="001D0DEE" w:rsidP="001D0D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1D0DE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A1719">
          <w:rPr>
            <w:rStyle w:val="Hyperlink"/>
            <w:rFonts w:hint="cs"/>
            <w:sz w:val="20"/>
            <w:rtl/>
          </w:rPr>
          <w:t>ק"ת תשמ"ח מס' 5101</w:t>
        </w:r>
      </w:hyperlink>
      <w:r>
        <w:rPr>
          <w:rFonts w:hint="cs"/>
          <w:sz w:val="20"/>
          <w:rtl/>
        </w:rPr>
        <w:t xml:space="preserve"> מיום 15,</w:t>
      </w:r>
      <w:r>
        <w:rPr>
          <w:sz w:val="20"/>
          <w:rtl/>
        </w:rPr>
        <w:t xml:space="preserve">4.1988 </w:t>
      </w:r>
      <w:r>
        <w:rPr>
          <w:rFonts w:hint="cs"/>
          <w:sz w:val="20"/>
          <w:rtl/>
        </w:rPr>
        <w:t>עמ' 718.</w:t>
      </w:r>
    </w:p>
    <w:p w14:paraId="0B068AAF" w14:textId="77777777" w:rsidR="0048454F" w:rsidRDefault="001D0DEE" w:rsidP="009449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="0048454F" w:rsidRPr="0048454F">
          <w:rPr>
            <w:rStyle w:val="Hyperlink"/>
            <w:sz w:val="20"/>
            <w:rtl/>
          </w:rPr>
          <w:t>ק"ת תשנ"א מס' 5322</w:t>
        </w:r>
      </w:hyperlink>
      <w:r>
        <w:rPr>
          <w:rFonts w:hint="cs"/>
          <w:sz w:val="20"/>
          <w:rtl/>
        </w:rPr>
        <w:t xml:space="preserve"> מיום 17.1.1991 עמ' 412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תשנ"א-1991; </w:t>
      </w:r>
      <w:r w:rsidR="008A0AC5">
        <w:rPr>
          <w:rFonts w:hint="cs"/>
          <w:sz w:val="20"/>
          <w:rtl/>
        </w:rPr>
        <w:t xml:space="preserve">$$$ </w:t>
      </w:r>
      <w:r>
        <w:rPr>
          <w:rFonts w:hint="cs"/>
          <w:sz w:val="20"/>
          <w:rtl/>
        </w:rPr>
        <w:t xml:space="preserve">תחילתן 90 ימים מיום פרסומן. </w:t>
      </w:r>
      <w:r w:rsidR="009449A3">
        <w:rPr>
          <w:rFonts w:hint="cs"/>
          <w:sz w:val="20"/>
          <w:rtl/>
        </w:rPr>
        <w:t>###</w:t>
      </w:r>
    </w:p>
    <w:p w14:paraId="15032515" w14:textId="77777777" w:rsidR="001D0DEE" w:rsidRPr="001D0DEE" w:rsidRDefault="001D0DEE" w:rsidP="007D0D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="0048454F">
          <w:rPr>
            <w:rStyle w:val="Hyperlink"/>
            <w:rFonts w:hint="eastAsia"/>
            <w:sz w:val="20"/>
            <w:rtl/>
          </w:rPr>
          <w:t>ק</w:t>
        </w:r>
        <w:r w:rsidR="0048454F">
          <w:rPr>
            <w:rStyle w:val="Hyperlink"/>
            <w:sz w:val="20"/>
            <w:rtl/>
          </w:rPr>
          <w:t>"ת תשנ"א מס' 5362</w:t>
        </w:r>
      </w:hyperlink>
      <w:r>
        <w:rPr>
          <w:rFonts w:hint="cs"/>
          <w:sz w:val="20"/>
          <w:rtl/>
        </w:rPr>
        <w:t xml:space="preserve"> מיום 12.6.1991 עמ' 926 </w:t>
      </w:r>
      <w:r w:rsidR="007D0DC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תשנ"א</w:t>
      </w:r>
      <w:r w:rsidR="007D0DC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3B2D" w14:textId="77777777" w:rsidR="00464BBB" w:rsidRDefault="00464B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מינהלי–הוראות שירות התעסוקה), תשמ"ח–1988</w:t>
    </w:r>
  </w:p>
  <w:p w14:paraId="0627E6E5" w14:textId="77777777" w:rsidR="00464BBB" w:rsidRDefault="00464B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D1A5D9" w14:textId="77777777" w:rsidR="00464BBB" w:rsidRDefault="00464B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825" w14:textId="77777777" w:rsidR="00464BBB" w:rsidRDefault="00464BBB" w:rsidP="001D0DE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</w:t>
    </w:r>
    <w:r w:rsidR="001D0DEE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1D0DEE">
      <w:rPr>
        <w:rFonts w:hAnsi="FrankRuehl" w:cs="FrankRuehl"/>
        <w:color w:val="000000"/>
        <w:sz w:val="28"/>
        <w:szCs w:val="28"/>
        <w:rtl/>
      </w:rPr>
      <w:t>–</w:t>
    </w:r>
    <w:r w:rsidR="001D0DEE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ה</w:t>
    </w:r>
    <w:r w:rsidR="001D0DEE">
      <w:rPr>
        <w:rFonts w:hAnsi="FrankRuehl" w:cs="FrankRuehl"/>
        <w:color w:val="000000"/>
        <w:sz w:val="28"/>
        <w:szCs w:val="28"/>
        <w:rtl/>
      </w:rPr>
      <w:t>וראות שירות התעסוקה), תשמ"ח</w:t>
    </w:r>
    <w:r w:rsidR="001D0DE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171BE4DA" w14:textId="77777777" w:rsidR="00464BBB" w:rsidRDefault="00464B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2737C5" w14:textId="77777777" w:rsidR="00464BBB" w:rsidRDefault="00464B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96D"/>
    <w:rsid w:val="0002138D"/>
    <w:rsid w:val="000C796D"/>
    <w:rsid w:val="001262B0"/>
    <w:rsid w:val="001A1719"/>
    <w:rsid w:val="001D0DEE"/>
    <w:rsid w:val="001E6B3D"/>
    <w:rsid w:val="00212E5F"/>
    <w:rsid w:val="00240E9C"/>
    <w:rsid w:val="00244402"/>
    <w:rsid w:val="0027071E"/>
    <w:rsid w:val="00323B71"/>
    <w:rsid w:val="003561E7"/>
    <w:rsid w:val="00363C0D"/>
    <w:rsid w:val="0037708B"/>
    <w:rsid w:val="003D1429"/>
    <w:rsid w:val="00464BBB"/>
    <w:rsid w:val="0048454F"/>
    <w:rsid w:val="004E4048"/>
    <w:rsid w:val="004E5CDB"/>
    <w:rsid w:val="006179DA"/>
    <w:rsid w:val="0065058F"/>
    <w:rsid w:val="00736133"/>
    <w:rsid w:val="007D0DC1"/>
    <w:rsid w:val="00800E5D"/>
    <w:rsid w:val="00860E50"/>
    <w:rsid w:val="008A0AC5"/>
    <w:rsid w:val="009449A3"/>
    <w:rsid w:val="00973E12"/>
    <w:rsid w:val="009E6F14"/>
    <w:rsid w:val="00A56A53"/>
    <w:rsid w:val="00AC46E4"/>
    <w:rsid w:val="00B541B4"/>
    <w:rsid w:val="00B7161C"/>
    <w:rsid w:val="00B87F48"/>
    <w:rsid w:val="00BB074C"/>
    <w:rsid w:val="00BC0C94"/>
    <w:rsid w:val="00BC1BC7"/>
    <w:rsid w:val="00BD4231"/>
    <w:rsid w:val="00C54186"/>
    <w:rsid w:val="00CD73CA"/>
    <w:rsid w:val="00DF7139"/>
    <w:rsid w:val="00E05EDD"/>
    <w:rsid w:val="00E276FD"/>
    <w:rsid w:val="00F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C50C87"/>
  <w15:chartTrackingRefBased/>
  <w15:docId w15:val="{18E67351-87A5-4E31-A283-E736E6EE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44402"/>
    <w:rPr>
      <w:color w:val="800080"/>
      <w:u w:val="single"/>
    </w:rPr>
  </w:style>
  <w:style w:type="paragraph" w:styleId="a5">
    <w:name w:val="footnote text"/>
    <w:basedOn w:val="a"/>
    <w:semiHidden/>
    <w:rsid w:val="001D0DEE"/>
    <w:rPr>
      <w:sz w:val="20"/>
      <w:szCs w:val="20"/>
    </w:rPr>
  </w:style>
  <w:style w:type="character" w:styleId="a6">
    <w:name w:val="footnote reference"/>
    <w:basedOn w:val="a0"/>
    <w:semiHidden/>
    <w:rsid w:val="001D0D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62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22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2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362.pdf" TargetMode="External"/><Relationship Id="rId2" Type="http://schemas.openxmlformats.org/officeDocument/2006/relationships/hyperlink" Target="http://www.nevo.co.il/Law_word/law06/TAK-5322.pdf" TargetMode="External"/><Relationship Id="rId1" Type="http://schemas.openxmlformats.org/officeDocument/2006/relationships/hyperlink" Target="http://www.nevo.co.il/Law_word/law06/TAK-51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2622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8257545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8257545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הוראות שירות התעסוקה), תשמ"ח-1988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שירות התעסוקה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המניהליות</vt:lpwstr>
  </property>
  <property fmtid="{D5CDD505-2E9C-101B-9397-08002B2CF9AE}" pid="48" name="MEKOR_SAIF1">
    <vt:lpwstr>1X;2X</vt:lpwstr>
  </property>
</Properties>
</file>