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0F77" w14:textId="77777777" w:rsidR="00FB782F" w:rsidRPr="00FB782F" w:rsidRDefault="00002D0B" w:rsidP="00FB782F">
      <w:pPr>
        <w:pStyle w:val="big-header"/>
        <w:ind w:left="0" w:right="1134"/>
        <w:rPr>
          <w:rFonts w:cs="FrankRuehl" w:hint="cs"/>
          <w:sz w:val="32"/>
          <w:rtl/>
        </w:rPr>
      </w:pPr>
      <w:r w:rsidRPr="00FF13E3">
        <w:rPr>
          <w:rFonts w:cs="FrankRuehl"/>
          <w:sz w:val="32"/>
          <w:rtl/>
        </w:rPr>
        <w:t>תקנות העברת אסירים לארצותיהם, תשנ"ח</w:t>
      </w:r>
      <w:r w:rsidR="008C395C">
        <w:rPr>
          <w:rFonts w:cs="FrankRuehl" w:hint="cs"/>
          <w:sz w:val="32"/>
          <w:rtl/>
        </w:rPr>
        <w:t>-</w:t>
      </w:r>
      <w:r w:rsidRPr="00FF13E3">
        <w:rPr>
          <w:rFonts w:cs="FrankRuehl"/>
          <w:sz w:val="32"/>
          <w:rtl/>
        </w:rPr>
        <w:t>1997</w:t>
      </w:r>
    </w:p>
    <w:p w14:paraId="078613F3" w14:textId="77777777" w:rsidR="00ED735F" w:rsidRDefault="00ED735F" w:rsidP="00ED735F">
      <w:pPr>
        <w:spacing w:line="320" w:lineRule="auto"/>
        <w:jc w:val="left"/>
        <w:rPr>
          <w:rFonts w:hint="cs"/>
          <w:rtl/>
        </w:rPr>
      </w:pPr>
    </w:p>
    <w:p w14:paraId="3DB80697" w14:textId="77777777" w:rsidR="00F05278" w:rsidRDefault="00F05278" w:rsidP="00ED735F">
      <w:pPr>
        <w:spacing w:line="320" w:lineRule="auto"/>
        <w:jc w:val="left"/>
        <w:rPr>
          <w:rFonts w:hint="cs"/>
          <w:rtl/>
        </w:rPr>
      </w:pPr>
    </w:p>
    <w:p w14:paraId="57E19E9E" w14:textId="77777777" w:rsidR="00ED735F" w:rsidRDefault="00ED735F" w:rsidP="00ED735F">
      <w:pPr>
        <w:spacing w:line="320" w:lineRule="auto"/>
        <w:jc w:val="left"/>
        <w:rPr>
          <w:rFonts w:cs="FrankRuehl"/>
          <w:szCs w:val="26"/>
          <w:rtl/>
        </w:rPr>
      </w:pPr>
      <w:r w:rsidRPr="00ED735F">
        <w:rPr>
          <w:rFonts w:cs="Miriam"/>
          <w:szCs w:val="22"/>
          <w:rtl/>
        </w:rPr>
        <w:t>עונשין ומשפט פלילי</w:t>
      </w:r>
      <w:r w:rsidRPr="00ED735F">
        <w:rPr>
          <w:rFonts w:cs="FrankRuehl"/>
          <w:szCs w:val="26"/>
          <w:rtl/>
        </w:rPr>
        <w:t xml:space="preserve"> – ענישה, מאסר ומעצר</w:t>
      </w:r>
    </w:p>
    <w:p w14:paraId="058EE7C6" w14:textId="77777777" w:rsidR="007A0999" w:rsidRPr="00ED735F" w:rsidRDefault="00ED735F" w:rsidP="00ED735F">
      <w:pPr>
        <w:spacing w:line="320" w:lineRule="auto"/>
        <w:jc w:val="left"/>
        <w:rPr>
          <w:rFonts w:cs="Miriam"/>
          <w:szCs w:val="22"/>
          <w:rtl/>
        </w:rPr>
      </w:pPr>
      <w:r w:rsidRPr="00ED735F">
        <w:rPr>
          <w:rFonts w:cs="Miriam"/>
          <w:szCs w:val="22"/>
          <w:rtl/>
        </w:rPr>
        <w:t>רשויות ומשפט מנהלי</w:t>
      </w:r>
      <w:r w:rsidRPr="00ED735F">
        <w:rPr>
          <w:rFonts w:cs="FrankRuehl"/>
          <w:szCs w:val="26"/>
          <w:rtl/>
        </w:rPr>
        <w:t xml:space="preserve"> – בתי סוהר – כליאה ואסירים</w:t>
      </w:r>
    </w:p>
    <w:p w14:paraId="565E3846" w14:textId="77777777" w:rsidR="00002D0B" w:rsidRPr="00FF13E3" w:rsidRDefault="00002D0B">
      <w:pPr>
        <w:pStyle w:val="big-header"/>
        <w:ind w:left="0" w:right="1134"/>
        <w:rPr>
          <w:rFonts w:cs="FrankRuehl"/>
          <w:sz w:val="32"/>
          <w:rtl/>
        </w:rPr>
      </w:pPr>
      <w:r w:rsidRPr="00FF13E3">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02D0B" w:rsidRPr="00FF13E3" w14:paraId="099661D2" w14:textId="77777777">
        <w:tblPrEx>
          <w:tblCellMar>
            <w:top w:w="0" w:type="dxa"/>
            <w:bottom w:w="0" w:type="dxa"/>
          </w:tblCellMar>
        </w:tblPrEx>
        <w:trPr>
          <w:jc w:val="right"/>
        </w:trPr>
        <w:tc>
          <w:tcPr>
            <w:tcW w:w="850" w:type="dxa"/>
          </w:tcPr>
          <w:p w14:paraId="77A1A8BF"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Seif0</w:instrText>
            </w:r>
            <w:r w:rsidRPr="00FF13E3">
              <w:rPr>
                <w:sz w:val="24"/>
                <w:rtl/>
              </w:rPr>
              <w:instrText xml:space="preserve"> </w:instrText>
            </w:r>
            <w:r w:rsidRPr="00FF13E3">
              <w:rPr>
                <w:sz w:val="24"/>
                <w:rtl/>
              </w:rPr>
              <w:fldChar w:fldCharType="separate"/>
            </w:r>
            <w:r w:rsidR="008C395C">
              <w:rPr>
                <w:noProof/>
                <w:sz w:val="24"/>
                <w:rtl/>
              </w:rPr>
              <w:t>2</w:t>
            </w:r>
            <w:r w:rsidRPr="00FF13E3">
              <w:rPr>
                <w:sz w:val="24"/>
                <w:rtl/>
              </w:rPr>
              <w:fldChar w:fldCharType="end"/>
            </w:r>
          </w:p>
        </w:tc>
        <w:tc>
          <w:tcPr>
            <w:tcW w:w="567" w:type="dxa"/>
          </w:tcPr>
          <w:p w14:paraId="0FD3A6FE" w14:textId="77777777" w:rsidR="00002D0B" w:rsidRPr="00FF13E3" w:rsidRDefault="00002D0B">
            <w:pPr>
              <w:spacing w:line="240" w:lineRule="auto"/>
              <w:jc w:val="left"/>
              <w:rPr>
                <w:sz w:val="24"/>
              </w:rPr>
            </w:pPr>
            <w:hyperlink w:anchor="Seif0" w:tooltip="הרשות המוסמכת" w:history="1">
              <w:r w:rsidRPr="00FF13E3">
                <w:rPr>
                  <w:rStyle w:val="Hyperlink"/>
                </w:rPr>
                <w:t>Go</w:t>
              </w:r>
            </w:hyperlink>
          </w:p>
        </w:tc>
        <w:tc>
          <w:tcPr>
            <w:tcW w:w="5669" w:type="dxa"/>
          </w:tcPr>
          <w:p w14:paraId="45BA1EA3" w14:textId="77777777" w:rsidR="00002D0B" w:rsidRPr="00FF13E3" w:rsidRDefault="00002D0B">
            <w:pPr>
              <w:spacing w:line="240" w:lineRule="auto"/>
              <w:jc w:val="left"/>
              <w:rPr>
                <w:sz w:val="24"/>
                <w:rtl/>
              </w:rPr>
            </w:pPr>
            <w:r w:rsidRPr="00FF13E3">
              <w:rPr>
                <w:sz w:val="24"/>
                <w:rtl/>
              </w:rPr>
              <w:t>הרשות המוסמכת</w:t>
            </w:r>
          </w:p>
        </w:tc>
        <w:tc>
          <w:tcPr>
            <w:tcW w:w="1247" w:type="dxa"/>
          </w:tcPr>
          <w:p w14:paraId="10362E2E" w14:textId="77777777" w:rsidR="00002D0B" w:rsidRPr="00FF13E3" w:rsidRDefault="00002D0B">
            <w:pPr>
              <w:spacing w:line="240" w:lineRule="auto"/>
              <w:jc w:val="left"/>
              <w:rPr>
                <w:sz w:val="24"/>
              </w:rPr>
            </w:pPr>
            <w:r w:rsidRPr="00FF13E3">
              <w:rPr>
                <w:sz w:val="24"/>
                <w:rtl/>
              </w:rPr>
              <w:t xml:space="preserve">סעיף 1 </w:t>
            </w:r>
          </w:p>
        </w:tc>
      </w:tr>
      <w:tr w:rsidR="00002D0B" w:rsidRPr="00FF13E3" w14:paraId="0C3BD0AD" w14:textId="77777777">
        <w:tblPrEx>
          <w:tblCellMar>
            <w:top w:w="0" w:type="dxa"/>
            <w:bottom w:w="0" w:type="dxa"/>
          </w:tblCellMar>
        </w:tblPrEx>
        <w:trPr>
          <w:jc w:val="right"/>
        </w:trPr>
        <w:tc>
          <w:tcPr>
            <w:tcW w:w="850" w:type="dxa"/>
          </w:tcPr>
          <w:p w14:paraId="69337739"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w:instrText>
            </w:r>
            <w:r w:rsidRPr="00FF13E3">
              <w:rPr>
                <w:sz w:val="24"/>
                <w:rtl/>
              </w:rPr>
              <w:instrText xml:space="preserve"> </w:instrText>
            </w:r>
            <w:r w:rsidRPr="00FF13E3">
              <w:rPr>
                <w:sz w:val="24"/>
                <w:rtl/>
              </w:rPr>
              <w:fldChar w:fldCharType="separate"/>
            </w:r>
            <w:r w:rsidR="008C395C">
              <w:rPr>
                <w:noProof/>
                <w:sz w:val="24"/>
                <w:rtl/>
              </w:rPr>
              <w:t>2</w:t>
            </w:r>
            <w:r w:rsidRPr="00FF13E3">
              <w:rPr>
                <w:sz w:val="24"/>
                <w:rtl/>
              </w:rPr>
              <w:fldChar w:fldCharType="end"/>
            </w:r>
          </w:p>
        </w:tc>
        <w:tc>
          <w:tcPr>
            <w:tcW w:w="567" w:type="dxa"/>
          </w:tcPr>
          <w:p w14:paraId="7671BFE9" w14:textId="77777777" w:rsidR="00002D0B" w:rsidRPr="00FF13E3" w:rsidRDefault="00002D0B">
            <w:pPr>
              <w:spacing w:line="240" w:lineRule="auto"/>
              <w:jc w:val="left"/>
              <w:rPr>
                <w:sz w:val="24"/>
              </w:rPr>
            </w:pPr>
            <w:hyperlink w:anchor="Seif1" w:tooltip="הודעה לאסיר זר" w:history="1">
              <w:r w:rsidRPr="00FF13E3">
                <w:rPr>
                  <w:rStyle w:val="Hyperlink"/>
                </w:rPr>
                <w:t>Go</w:t>
              </w:r>
            </w:hyperlink>
          </w:p>
        </w:tc>
        <w:tc>
          <w:tcPr>
            <w:tcW w:w="5669" w:type="dxa"/>
          </w:tcPr>
          <w:p w14:paraId="04DC57AB" w14:textId="77777777" w:rsidR="00002D0B" w:rsidRPr="00FF13E3" w:rsidRDefault="00002D0B">
            <w:pPr>
              <w:spacing w:line="240" w:lineRule="auto"/>
              <w:jc w:val="left"/>
              <w:rPr>
                <w:sz w:val="24"/>
                <w:rtl/>
              </w:rPr>
            </w:pPr>
            <w:r w:rsidRPr="00FF13E3">
              <w:rPr>
                <w:sz w:val="24"/>
                <w:rtl/>
              </w:rPr>
              <w:t>הודעה לאסיר זר</w:t>
            </w:r>
          </w:p>
        </w:tc>
        <w:tc>
          <w:tcPr>
            <w:tcW w:w="1247" w:type="dxa"/>
          </w:tcPr>
          <w:p w14:paraId="141BDEB7" w14:textId="77777777" w:rsidR="00002D0B" w:rsidRPr="00FF13E3" w:rsidRDefault="00002D0B">
            <w:pPr>
              <w:spacing w:line="240" w:lineRule="auto"/>
              <w:jc w:val="left"/>
              <w:rPr>
                <w:sz w:val="24"/>
              </w:rPr>
            </w:pPr>
            <w:r w:rsidRPr="00FF13E3">
              <w:rPr>
                <w:sz w:val="24"/>
                <w:rtl/>
              </w:rPr>
              <w:t xml:space="preserve">סעיף 2 </w:t>
            </w:r>
          </w:p>
        </w:tc>
      </w:tr>
      <w:tr w:rsidR="00002D0B" w:rsidRPr="00FF13E3" w14:paraId="48B78471" w14:textId="77777777">
        <w:tblPrEx>
          <w:tblCellMar>
            <w:top w:w="0" w:type="dxa"/>
            <w:bottom w:w="0" w:type="dxa"/>
          </w:tblCellMar>
        </w:tblPrEx>
        <w:trPr>
          <w:jc w:val="right"/>
        </w:trPr>
        <w:tc>
          <w:tcPr>
            <w:tcW w:w="850" w:type="dxa"/>
          </w:tcPr>
          <w:p w14:paraId="6DC1272E"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Seif2</w:instrText>
            </w:r>
            <w:r w:rsidRPr="00FF13E3">
              <w:rPr>
                <w:sz w:val="24"/>
                <w:rtl/>
              </w:rPr>
              <w:instrText xml:space="preserve"> </w:instrText>
            </w:r>
            <w:r w:rsidRPr="00FF13E3">
              <w:rPr>
                <w:sz w:val="24"/>
                <w:rtl/>
              </w:rPr>
              <w:fldChar w:fldCharType="separate"/>
            </w:r>
            <w:r w:rsidR="008C395C">
              <w:rPr>
                <w:noProof/>
                <w:sz w:val="24"/>
                <w:rtl/>
              </w:rPr>
              <w:t>2</w:t>
            </w:r>
            <w:r w:rsidRPr="00FF13E3">
              <w:rPr>
                <w:sz w:val="24"/>
                <w:rtl/>
              </w:rPr>
              <w:fldChar w:fldCharType="end"/>
            </w:r>
          </w:p>
        </w:tc>
        <w:tc>
          <w:tcPr>
            <w:tcW w:w="567" w:type="dxa"/>
          </w:tcPr>
          <w:p w14:paraId="2609019B" w14:textId="77777777" w:rsidR="00002D0B" w:rsidRPr="00FF13E3" w:rsidRDefault="00002D0B">
            <w:pPr>
              <w:spacing w:line="240" w:lineRule="auto"/>
              <w:jc w:val="left"/>
              <w:rPr>
                <w:sz w:val="24"/>
              </w:rPr>
            </w:pPr>
            <w:hyperlink w:anchor="Seif2" w:tooltip="פניית אסיר זר" w:history="1">
              <w:r w:rsidRPr="00FF13E3">
                <w:rPr>
                  <w:rStyle w:val="Hyperlink"/>
                </w:rPr>
                <w:t>Go</w:t>
              </w:r>
            </w:hyperlink>
          </w:p>
        </w:tc>
        <w:tc>
          <w:tcPr>
            <w:tcW w:w="5669" w:type="dxa"/>
          </w:tcPr>
          <w:p w14:paraId="428F4E62" w14:textId="77777777" w:rsidR="00002D0B" w:rsidRPr="00FF13E3" w:rsidRDefault="00002D0B">
            <w:pPr>
              <w:spacing w:line="240" w:lineRule="auto"/>
              <w:jc w:val="left"/>
              <w:rPr>
                <w:sz w:val="24"/>
                <w:rtl/>
              </w:rPr>
            </w:pPr>
            <w:r w:rsidRPr="00FF13E3">
              <w:rPr>
                <w:sz w:val="24"/>
                <w:rtl/>
              </w:rPr>
              <w:t>פניית אסיר זר</w:t>
            </w:r>
          </w:p>
        </w:tc>
        <w:tc>
          <w:tcPr>
            <w:tcW w:w="1247" w:type="dxa"/>
          </w:tcPr>
          <w:p w14:paraId="0EBECC7D" w14:textId="77777777" w:rsidR="00002D0B" w:rsidRPr="00FF13E3" w:rsidRDefault="00002D0B">
            <w:pPr>
              <w:spacing w:line="240" w:lineRule="auto"/>
              <w:jc w:val="left"/>
              <w:rPr>
                <w:sz w:val="24"/>
              </w:rPr>
            </w:pPr>
            <w:r w:rsidRPr="00FF13E3">
              <w:rPr>
                <w:sz w:val="24"/>
                <w:rtl/>
              </w:rPr>
              <w:t xml:space="preserve">סעיף 3 </w:t>
            </w:r>
          </w:p>
        </w:tc>
      </w:tr>
      <w:tr w:rsidR="00002D0B" w:rsidRPr="00FF13E3" w14:paraId="303B82F2" w14:textId="77777777">
        <w:tblPrEx>
          <w:tblCellMar>
            <w:top w:w="0" w:type="dxa"/>
            <w:bottom w:w="0" w:type="dxa"/>
          </w:tblCellMar>
        </w:tblPrEx>
        <w:trPr>
          <w:jc w:val="right"/>
        </w:trPr>
        <w:tc>
          <w:tcPr>
            <w:tcW w:w="850" w:type="dxa"/>
          </w:tcPr>
          <w:p w14:paraId="4360C342"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Seif3</w:instrText>
            </w:r>
            <w:r w:rsidRPr="00FF13E3">
              <w:rPr>
                <w:sz w:val="24"/>
                <w:rtl/>
              </w:rPr>
              <w:instrText xml:space="preserve"> </w:instrText>
            </w:r>
            <w:r w:rsidRPr="00FF13E3">
              <w:rPr>
                <w:sz w:val="24"/>
                <w:rtl/>
              </w:rPr>
              <w:fldChar w:fldCharType="separate"/>
            </w:r>
            <w:r w:rsidR="008C395C">
              <w:rPr>
                <w:noProof/>
                <w:sz w:val="24"/>
                <w:rtl/>
              </w:rPr>
              <w:t>3</w:t>
            </w:r>
            <w:r w:rsidRPr="00FF13E3">
              <w:rPr>
                <w:sz w:val="24"/>
                <w:rtl/>
              </w:rPr>
              <w:fldChar w:fldCharType="end"/>
            </w:r>
          </w:p>
        </w:tc>
        <w:tc>
          <w:tcPr>
            <w:tcW w:w="567" w:type="dxa"/>
          </w:tcPr>
          <w:p w14:paraId="722F9D81" w14:textId="77777777" w:rsidR="00002D0B" w:rsidRPr="00FF13E3" w:rsidRDefault="00002D0B">
            <w:pPr>
              <w:spacing w:line="240" w:lineRule="auto"/>
              <w:jc w:val="left"/>
              <w:rPr>
                <w:sz w:val="24"/>
              </w:rPr>
            </w:pPr>
            <w:hyperlink w:anchor="Seif3" w:tooltip="הסכמת אסיר זר" w:history="1">
              <w:r w:rsidRPr="00FF13E3">
                <w:rPr>
                  <w:rStyle w:val="Hyperlink"/>
                </w:rPr>
                <w:t>Go</w:t>
              </w:r>
            </w:hyperlink>
          </w:p>
        </w:tc>
        <w:tc>
          <w:tcPr>
            <w:tcW w:w="5669" w:type="dxa"/>
          </w:tcPr>
          <w:p w14:paraId="27BA5899" w14:textId="77777777" w:rsidR="00002D0B" w:rsidRPr="00FF13E3" w:rsidRDefault="00002D0B">
            <w:pPr>
              <w:spacing w:line="240" w:lineRule="auto"/>
              <w:jc w:val="left"/>
              <w:rPr>
                <w:sz w:val="24"/>
                <w:rtl/>
              </w:rPr>
            </w:pPr>
            <w:r w:rsidRPr="00FF13E3">
              <w:rPr>
                <w:sz w:val="24"/>
                <w:rtl/>
              </w:rPr>
              <w:t>הסכמת אסיר זר</w:t>
            </w:r>
          </w:p>
        </w:tc>
        <w:tc>
          <w:tcPr>
            <w:tcW w:w="1247" w:type="dxa"/>
          </w:tcPr>
          <w:p w14:paraId="32E5AD70" w14:textId="77777777" w:rsidR="00002D0B" w:rsidRPr="00FF13E3" w:rsidRDefault="00002D0B">
            <w:pPr>
              <w:spacing w:line="240" w:lineRule="auto"/>
              <w:jc w:val="left"/>
              <w:rPr>
                <w:sz w:val="24"/>
              </w:rPr>
            </w:pPr>
            <w:r w:rsidRPr="00FF13E3">
              <w:rPr>
                <w:sz w:val="24"/>
                <w:rtl/>
              </w:rPr>
              <w:t xml:space="preserve">סעיף 4 </w:t>
            </w:r>
          </w:p>
        </w:tc>
      </w:tr>
      <w:tr w:rsidR="00002D0B" w:rsidRPr="00FF13E3" w14:paraId="6F7254B8" w14:textId="77777777">
        <w:tblPrEx>
          <w:tblCellMar>
            <w:top w:w="0" w:type="dxa"/>
            <w:bottom w:w="0" w:type="dxa"/>
          </w:tblCellMar>
        </w:tblPrEx>
        <w:trPr>
          <w:jc w:val="right"/>
        </w:trPr>
        <w:tc>
          <w:tcPr>
            <w:tcW w:w="850" w:type="dxa"/>
          </w:tcPr>
          <w:p w14:paraId="761B4EE9"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Seif4</w:instrText>
            </w:r>
            <w:r w:rsidRPr="00FF13E3">
              <w:rPr>
                <w:sz w:val="24"/>
                <w:rtl/>
              </w:rPr>
              <w:instrText xml:space="preserve"> </w:instrText>
            </w:r>
            <w:r w:rsidRPr="00FF13E3">
              <w:rPr>
                <w:sz w:val="24"/>
                <w:rtl/>
              </w:rPr>
              <w:fldChar w:fldCharType="separate"/>
            </w:r>
            <w:r w:rsidR="008C395C">
              <w:rPr>
                <w:noProof/>
                <w:sz w:val="24"/>
                <w:rtl/>
              </w:rPr>
              <w:t>3</w:t>
            </w:r>
            <w:r w:rsidRPr="00FF13E3">
              <w:rPr>
                <w:sz w:val="24"/>
                <w:rtl/>
              </w:rPr>
              <w:fldChar w:fldCharType="end"/>
            </w:r>
          </w:p>
        </w:tc>
        <w:tc>
          <w:tcPr>
            <w:tcW w:w="567" w:type="dxa"/>
          </w:tcPr>
          <w:p w14:paraId="10AF280C" w14:textId="77777777" w:rsidR="00002D0B" w:rsidRPr="00FF13E3" w:rsidRDefault="00002D0B">
            <w:pPr>
              <w:spacing w:line="240" w:lineRule="auto"/>
              <w:jc w:val="left"/>
              <w:rPr>
                <w:sz w:val="24"/>
              </w:rPr>
            </w:pPr>
            <w:hyperlink w:anchor="Seif4" w:tooltip="ויתור על חיסיון רפואי" w:history="1">
              <w:r w:rsidRPr="00FF13E3">
                <w:rPr>
                  <w:rStyle w:val="Hyperlink"/>
                </w:rPr>
                <w:t>Go</w:t>
              </w:r>
            </w:hyperlink>
          </w:p>
        </w:tc>
        <w:tc>
          <w:tcPr>
            <w:tcW w:w="5669" w:type="dxa"/>
          </w:tcPr>
          <w:p w14:paraId="2AA02150" w14:textId="77777777" w:rsidR="00002D0B" w:rsidRPr="00FF13E3" w:rsidRDefault="00002D0B">
            <w:pPr>
              <w:spacing w:line="240" w:lineRule="auto"/>
              <w:jc w:val="left"/>
              <w:rPr>
                <w:sz w:val="24"/>
                <w:rtl/>
              </w:rPr>
            </w:pPr>
            <w:r w:rsidRPr="00FF13E3">
              <w:rPr>
                <w:sz w:val="24"/>
                <w:rtl/>
              </w:rPr>
              <w:t>ויתור על חיסיון רפואי</w:t>
            </w:r>
          </w:p>
        </w:tc>
        <w:tc>
          <w:tcPr>
            <w:tcW w:w="1247" w:type="dxa"/>
          </w:tcPr>
          <w:p w14:paraId="5C2AC271" w14:textId="77777777" w:rsidR="00002D0B" w:rsidRPr="00FF13E3" w:rsidRDefault="00002D0B">
            <w:pPr>
              <w:spacing w:line="240" w:lineRule="auto"/>
              <w:jc w:val="left"/>
              <w:rPr>
                <w:sz w:val="24"/>
              </w:rPr>
            </w:pPr>
            <w:r w:rsidRPr="00FF13E3">
              <w:rPr>
                <w:sz w:val="24"/>
                <w:rtl/>
              </w:rPr>
              <w:t xml:space="preserve">סעיף 5 </w:t>
            </w:r>
          </w:p>
        </w:tc>
      </w:tr>
      <w:tr w:rsidR="00002D0B" w:rsidRPr="00FF13E3" w14:paraId="1D4D85D1" w14:textId="77777777">
        <w:tblPrEx>
          <w:tblCellMar>
            <w:top w:w="0" w:type="dxa"/>
            <w:bottom w:w="0" w:type="dxa"/>
          </w:tblCellMar>
        </w:tblPrEx>
        <w:trPr>
          <w:jc w:val="right"/>
        </w:trPr>
        <w:tc>
          <w:tcPr>
            <w:tcW w:w="850" w:type="dxa"/>
          </w:tcPr>
          <w:p w14:paraId="102917B9"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Seif5</w:instrText>
            </w:r>
            <w:r w:rsidRPr="00FF13E3">
              <w:rPr>
                <w:sz w:val="24"/>
                <w:rtl/>
              </w:rPr>
              <w:instrText xml:space="preserve"> </w:instrText>
            </w:r>
            <w:r w:rsidRPr="00FF13E3">
              <w:rPr>
                <w:sz w:val="24"/>
                <w:rtl/>
              </w:rPr>
              <w:fldChar w:fldCharType="separate"/>
            </w:r>
            <w:r w:rsidR="008C395C">
              <w:rPr>
                <w:noProof/>
                <w:sz w:val="24"/>
                <w:rtl/>
              </w:rPr>
              <w:t>3</w:t>
            </w:r>
            <w:r w:rsidRPr="00FF13E3">
              <w:rPr>
                <w:sz w:val="24"/>
                <w:rtl/>
              </w:rPr>
              <w:fldChar w:fldCharType="end"/>
            </w:r>
          </w:p>
        </w:tc>
        <w:tc>
          <w:tcPr>
            <w:tcW w:w="567" w:type="dxa"/>
          </w:tcPr>
          <w:p w14:paraId="137FD7DF" w14:textId="77777777" w:rsidR="00002D0B" w:rsidRPr="00FF13E3" w:rsidRDefault="00002D0B">
            <w:pPr>
              <w:spacing w:line="240" w:lineRule="auto"/>
              <w:jc w:val="left"/>
              <w:rPr>
                <w:sz w:val="24"/>
              </w:rPr>
            </w:pPr>
            <w:hyperlink w:anchor="Seif5" w:tooltip="העברת הבקשה למדינה האחרת" w:history="1">
              <w:r w:rsidRPr="00FF13E3">
                <w:rPr>
                  <w:rStyle w:val="Hyperlink"/>
                </w:rPr>
                <w:t>Go</w:t>
              </w:r>
            </w:hyperlink>
          </w:p>
        </w:tc>
        <w:tc>
          <w:tcPr>
            <w:tcW w:w="5669" w:type="dxa"/>
          </w:tcPr>
          <w:p w14:paraId="2A893A50" w14:textId="77777777" w:rsidR="00002D0B" w:rsidRPr="00FF13E3" w:rsidRDefault="00002D0B">
            <w:pPr>
              <w:spacing w:line="240" w:lineRule="auto"/>
              <w:jc w:val="left"/>
              <w:rPr>
                <w:sz w:val="24"/>
                <w:rtl/>
              </w:rPr>
            </w:pPr>
            <w:r w:rsidRPr="00FF13E3">
              <w:rPr>
                <w:sz w:val="24"/>
                <w:rtl/>
              </w:rPr>
              <w:t>העברת הבקשה למדינה האחרת</w:t>
            </w:r>
          </w:p>
        </w:tc>
        <w:tc>
          <w:tcPr>
            <w:tcW w:w="1247" w:type="dxa"/>
          </w:tcPr>
          <w:p w14:paraId="6D8EE0A8" w14:textId="77777777" w:rsidR="00002D0B" w:rsidRPr="00FF13E3" w:rsidRDefault="00002D0B">
            <w:pPr>
              <w:spacing w:line="240" w:lineRule="auto"/>
              <w:jc w:val="left"/>
              <w:rPr>
                <w:sz w:val="24"/>
              </w:rPr>
            </w:pPr>
            <w:r w:rsidRPr="00FF13E3">
              <w:rPr>
                <w:sz w:val="24"/>
                <w:rtl/>
              </w:rPr>
              <w:t xml:space="preserve">סעיף 6 </w:t>
            </w:r>
          </w:p>
        </w:tc>
      </w:tr>
      <w:tr w:rsidR="00002D0B" w:rsidRPr="00FF13E3" w14:paraId="2D1EC5C3" w14:textId="77777777">
        <w:tblPrEx>
          <w:tblCellMar>
            <w:top w:w="0" w:type="dxa"/>
            <w:bottom w:w="0" w:type="dxa"/>
          </w:tblCellMar>
        </w:tblPrEx>
        <w:trPr>
          <w:jc w:val="right"/>
        </w:trPr>
        <w:tc>
          <w:tcPr>
            <w:tcW w:w="850" w:type="dxa"/>
          </w:tcPr>
          <w:p w14:paraId="42137546"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Seif6</w:instrText>
            </w:r>
            <w:r w:rsidRPr="00FF13E3">
              <w:rPr>
                <w:sz w:val="24"/>
                <w:rtl/>
              </w:rPr>
              <w:instrText xml:space="preserve"> </w:instrText>
            </w:r>
            <w:r w:rsidRPr="00FF13E3">
              <w:rPr>
                <w:sz w:val="24"/>
                <w:rtl/>
              </w:rPr>
              <w:fldChar w:fldCharType="separate"/>
            </w:r>
            <w:r w:rsidR="008C395C">
              <w:rPr>
                <w:noProof/>
                <w:sz w:val="24"/>
                <w:rtl/>
              </w:rPr>
              <w:t>3</w:t>
            </w:r>
            <w:r w:rsidRPr="00FF13E3">
              <w:rPr>
                <w:sz w:val="24"/>
                <w:rtl/>
              </w:rPr>
              <w:fldChar w:fldCharType="end"/>
            </w:r>
          </w:p>
        </w:tc>
        <w:tc>
          <w:tcPr>
            <w:tcW w:w="567" w:type="dxa"/>
          </w:tcPr>
          <w:p w14:paraId="7F86C9CE" w14:textId="77777777" w:rsidR="00002D0B" w:rsidRPr="00FF13E3" w:rsidRDefault="00002D0B">
            <w:pPr>
              <w:spacing w:line="240" w:lineRule="auto"/>
              <w:jc w:val="left"/>
              <w:rPr>
                <w:sz w:val="24"/>
              </w:rPr>
            </w:pPr>
            <w:hyperlink w:anchor="Seif6" w:tooltip="הודעה לאסיר ישראלי" w:history="1">
              <w:r w:rsidRPr="00FF13E3">
                <w:rPr>
                  <w:rStyle w:val="Hyperlink"/>
                </w:rPr>
                <w:t>Go</w:t>
              </w:r>
            </w:hyperlink>
          </w:p>
        </w:tc>
        <w:tc>
          <w:tcPr>
            <w:tcW w:w="5669" w:type="dxa"/>
          </w:tcPr>
          <w:p w14:paraId="70F8D9B2" w14:textId="77777777" w:rsidR="00002D0B" w:rsidRPr="00FF13E3" w:rsidRDefault="00002D0B">
            <w:pPr>
              <w:spacing w:line="240" w:lineRule="auto"/>
              <w:jc w:val="left"/>
              <w:rPr>
                <w:sz w:val="24"/>
                <w:rtl/>
              </w:rPr>
            </w:pPr>
            <w:r w:rsidRPr="00FF13E3">
              <w:rPr>
                <w:sz w:val="24"/>
                <w:rtl/>
              </w:rPr>
              <w:t>הודעה לאסיר ישראלי</w:t>
            </w:r>
          </w:p>
        </w:tc>
        <w:tc>
          <w:tcPr>
            <w:tcW w:w="1247" w:type="dxa"/>
          </w:tcPr>
          <w:p w14:paraId="15C4773B" w14:textId="77777777" w:rsidR="00002D0B" w:rsidRPr="00FF13E3" w:rsidRDefault="00002D0B">
            <w:pPr>
              <w:spacing w:line="240" w:lineRule="auto"/>
              <w:jc w:val="left"/>
              <w:rPr>
                <w:sz w:val="24"/>
              </w:rPr>
            </w:pPr>
            <w:r w:rsidRPr="00FF13E3">
              <w:rPr>
                <w:sz w:val="24"/>
                <w:rtl/>
              </w:rPr>
              <w:t xml:space="preserve">סעיף 7 </w:t>
            </w:r>
          </w:p>
        </w:tc>
      </w:tr>
      <w:tr w:rsidR="00002D0B" w:rsidRPr="00FF13E3" w14:paraId="58C1C3E6" w14:textId="77777777">
        <w:tblPrEx>
          <w:tblCellMar>
            <w:top w:w="0" w:type="dxa"/>
            <w:bottom w:w="0" w:type="dxa"/>
          </w:tblCellMar>
        </w:tblPrEx>
        <w:trPr>
          <w:jc w:val="right"/>
        </w:trPr>
        <w:tc>
          <w:tcPr>
            <w:tcW w:w="850" w:type="dxa"/>
          </w:tcPr>
          <w:p w14:paraId="10958D94"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Seif7</w:instrText>
            </w:r>
            <w:r w:rsidRPr="00FF13E3">
              <w:rPr>
                <w:sz w:val="24"/>
                <w:rtl/>
              </w:rPr>
              <w:instrText xml:space="preserve"> </w:instrText>
            </w:r>
            <w:r w:rsidRPr="00FF13E3">
              <w:rPr>
                <w:sz w:val="24"/>
                <w:rtl/>
              </w:rPr>
              <w:fldChar w:fldCharType="separate"/>
            </w:r>
            <w:r w:rsidR="008C395C">
              <w:rPr>
                <w:noProof/>
                <w:sz w:val="24"/>
                <w:rtl/>
              </w:rPr>
              <w:t>4</w:t>
            </w:r>
            <w:r w:rsidRPr="00FF13E3">
              <w:rPr>
                <w:sz w:val="24"/>
                <w:rtl/>
              </w:rPr>
              <w:fldChar w:fldCharType="end"/>
            </w:r>
          </w:p>
        </w:tc>
        <w:tc>
          <w:tcPr>
            <w:tcW w:w="567" w:type="dxa"/>
          </w:tcPr>
          <w:p w14:paraId="54652208" w14:textId="77777777" w:rsidR="00002D0B" w:rsidRPr="00FF13E3" w:rsidRDefault="00002D0B">
            <w:pPr>
              <w:spacing w:line="240" w:lineRule="auto"/>
              <w:jc w:val="left"/>
              <w:rPr>
                <w:sz w:val="24"/>
              </w:rPr>
            </w:pPr>
            <w:hyperlink w:anchor="Seif7" w:tooltip="הסכמתו של אסיר ישראלי" w:history="1">
              <w:r w:rsidRPr="00FF13E3">
                <w:rPr>
                  <w:rStyle w:val="Hyperlink"/>
                </w:rPr>
                <w:t>Go</w:t>
              </w:r>
            </w:hyperlink>
          </w:p>
        </w:tc>
        <w:tc>
          <w:tcPr>
            <w:tcW w:w="5669" w:type="dxa"/>
          </w:tcPr>
          <w:p w14:paraId="46D780BF" w14:textId="77777777" w:rsidR="00002D0B" w:rsidRPr="00FF13E3" w:rsidRDefault="00002D0B">
            <w:pPr>
              <w:spacing w:line="240" w:lineRule="auto"/>
              <w:jc w:val="left"/>
              <w:rPr>
                <w:sz w:val="24"/>
                <w:rtl/>
              </w:rPr>
            </w:pPr>
            <w:r w:rsidRPr="00FF13E3">
              <w:rPr>
                <w:sz w:val="24"/>
                <w:rtl/>
              </w:rPr>
              <w:t>הסכמתו של אסיר ישראלי</w:t>
            </w:r>
          </w:p>
        </w:tc>
        <w:tc>
          <w:tcPr>
            <w:tcW w:w="1247" w:type="dxa"/>
          </w:tcPr>
          <w:p w14:paraId="5472F22E" w14:textId="77777777" w:rsidR="00002D0B" w:rsidRPr="00FF13E3" w:rsidRDefault="00002D0B">
            <w:pPr>
              <w:spacing w:line="240" w:lineRule="auto"/>
              <w:jc w:val="left"/>
              <w:rPr>
                <w:sz w:val="24"/>
              </w:rPr>
            </w:pPr>
            <w:r w:rsidRPr="00FF13E3">
              <w:rPr>
                <w:sz w:val="24"/>
                <w:rtl/>
              </w:rPr>
              <w:t xml:space="preserve">סעיף 8 </w:t>
            </w:r>
          </w:p>
        </w:tc>
      </w:tr>
      <w:tr w:rsidR="00002D0B" w:rsidRPr="00FF13E3" w14:paraId="570FF064" w14:textId="77777777">
        <w:tblPrEx>
          <w:tblCellMar>
            <w:top w:w="0" w:type="dxa"/>
            <w:bottom w:w="0" w:type="dxa"/>
          </w:tblCellMar>
        </w:tblPrEx>
        <w:trPr>
          <w:jc w:val="right"/>
        </w:trPr>
        <w:tc>
          <w:tcPr>
            <w:tcW w:w="850" w:type="dxa"/>
          </w:tcPr>
          <w:p w14:paraId="1C852BB1"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Seif8</w:instrText>
            </w:r>
            <w:r w:rsidRPr="00FF13E3">
              <w:rPr>
                <w:sz w:val="24"/>
                <w:rtl/>
              </w:rPr>
              <w:instrText xml:space="preserve"> </w:instrText>
            </w:r>
            <w:r w:rsidRPr="00FF13E3">
              <w:rPr>
                <w:sz w:val="24"/>
                <w:rtl/>
              </w:rPr>
              <w:fldChar w:fldCharType="separate"/>
            </w:r>
            <w:r w:rsidR="008C395C">
              <w:rPr>
                <w:noProof/>
                <w:sz w:val="24"/>
                <w:rtl/>
              </w:rPr>
              <w:t>4</w:t>
            </w:r>
            <w:r w:rsidRPr="00FF13E3">
              <w:rPr>
                <w:sz w:val="24"/>
                <w:rtl/>
              </w:rPr>
              <w:fldChar w:fldCharType="end"/>
            </w:r>
          </w:p>
        </w:tc>
        <w:tc>
          <w:tcPr>
            <w:tcW w:w="567" w:type="dxa"/>
          </w:tcPr>
          <w:p w14:paraId="3BE9F6AC" w14:textId="77777777" w:rsidR="00002D0B" w:rsidRPr="00FF13E3" w:rsidRDefault="00002D0B">
            <w:pPr>
              <w:spacing w:line="240" w:lineRule="auto"/>
              <w:jc w:val="left"/>
              <w:rPr>
                <w:sz w:val="24"/>
              </w:rPr>
            </w:pPr>
            <w:hyperlink w:anchor="Seif8" w:tooltip="טיפול בבקשה של אסיר ישראלי" w:history="1">
              <w:r w:rsidRPr="00FF13E3">
                <w:rPr>
                  <w:rStyle w:val="Hyperlink"/>
                </w:rPr>
                <w:t>Go</w:t>
              </w:r>
            </w:hyperlink>
          </w:p>
        </w:tc>
        <w:tc>
          <w:tcPr>
            <w:tcW w:w="5669" w:type="dxa"/>
          </w:tcPr>
          <w:p w14:paraId="19A9085E" w14:textId="77777777" w:rsidR="00002D0B" w:rsidRPr="00FF13E3" w:rsidRDefault="00002D0B">
            <w:pPr>
              <w:spacing w:line="240" w:lineRule="auto"/>
              <w:jc w:val="left"/>
              <w:rPr>
                <w:sz w:val="24"/>
                <w:rtl/>
              </w:rPr>
            </w:pPr>
            <w:r w:rsidRPr="00FF13E3">
              <w:rPr>
                <w:sz w:val="24"/>
                <w:rtl/>
              </w:rPr>
              <w:t>טיפול בבקשה של אסיר ישראלי</w:t>
            </w:r>
          </w:p>
        </w:tc>
        <w:tc>
          <w:tcPr>
            <w:tcW w:w="1247" w:type="dxa"/>
          </w:tcPr>
          <w:p w14:paraId="04B2B680" w14:textId="77777777" w:rsidR="00002D0B" w:rsidRPr="00FF13E3" w:rsidRDefault="00002D0B">
            <w:pPr>
              <w:spacing w:line="240" w:lineRule="auto"/>
              <w:jc w:val="left"/>
              <w:rPr>
                <w:sz w:val="24"/>
              </w:rPr>
            </w:pPr>
            <w:r w:rsidRPr="00FF13E3">
              <w:rPr>
                <w:sz w:val="24"/>
                <w:rtl/>
              </w:rPr>
              <w:t xml:space="preserve">סעיף 9 </w:t>
            </w:r>
          </w:p>
        </w:tc>
      </w:tr>
      <w:tr w:rsidR="00002D0B" w:rsidRPr="00FF13E3" w14:paraId="59FD2AE9" w14:textId="77777777">
        <w:tblPrEx>
          <w:tblCellMar>
            <w:top w:w="0" w:type="dxa"/>
            <w:bottom w:w="0" w:type="dxa"/>
          </w:tblCellMar>
        </w:tblPrEx>
        <w:trPr>
          <w:jc w:val="right"/>
        </w:trPr>
        <w:tc>
          <w:tcPr>
            <w:tcW w:w="850" w:type="dxa"/>
          </w:tcPr>
          <w:p w14:paraId="19860665"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Seif9</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45B010E8" w14:textId="77777777" w:rsidR="00002D0B" w:rsidRPr="00FF13E3" w:rsidRDefault="00002D0B">
            <w:pPr>
              <w:spacing w:line="240" w:lineRule="auto"/>
              <w:jc w:val="left"/>
              <w:rPr>
                <w:sz w:val="24"/>
              </w:rPr>
            </w:pPr>
            <w:hyperlink w:anchor="Seif9" w:tooltip="צו של שר המשפטים" w:history="1">
              <w:r w:rsidRPr="00FF13E3">
                <w:rPr>
                  <w:rStyle w:val="Hyperlink"/>
                </w:rPr>
                <w:t>Go</w:t>
              </w:r>
            </w:hyperlink>
          </w:p>
        </w:tc>
        <w:tc>
          <w:tcPr>
            <w:tcW w:w="5669" w:type="dxa"/>
          </w:tcPr>
          <w:p w14:paraId="0E856150" w14:textId="77777777" w:rsidR="00002D0B" w:rsidRPr="00FF13E3" w:rsidRDefault="00002D0B">
            <w:pPr>
              <w:spacing w:line="240" w:lineRule="auto"/>
              <w:jc w:val="left"/>
              <w:rPr>
                <w:sz w:val="24"/>
                <w:rtl/>
              </w:rPr>
            </w:pPr>
            <w:r w:rsidRPr="00FF13E3">
              <w:rPr>
                <w:sz w:val="24"/>
                <w:rtl/>
              </w:rPr>
              <w:t>צו של שר המשפטים</w:t>
            </w:r>
          </w:p>
        </w:tc>
        <w:tc>
          <w:tcPr>
            <w:tcW w:w="1247" w:type="dxa"/>
          </w:tcPr>
          <w:p w14:paraId="2DF2E30D" w14:textId="77777777" w:rsidR="00002D0B" w:rsidRPr="00FF13E3" w:rsidRDefault="00002D0B">
            <w:pPr>
              <w:spacing w:line="240" w:lineRule="auto"/>
              <w:jc w:val="left"/>
              <w:rPr>
                <w:sz w:val="24"/>
              </w:rPr>
            </w:pPr>
            <w:r w:rsidRPr="00FF13E3">
              <w:rPr>
                <w:sz w:val="24"/>
                <w:rtl/>
              </w:rPr>
              <w:t xml:space="preserve">סעיף 10 </w:t>
            </w:r>
          </w:p>
        </w:tc>
      </w:tr>
      <w:tr w:rsidR="00002D0B" w:rsidRPr="00FF13E3" w14:paraId="1AE824F9" w14:textId="77777777">
        <w:tblPrEx>
          <w:tblCellMar>
            <w:top w:w="0" w:type="dxa"/>
            <w:bottom w:w="0" w:type="dxa"/>
          </w:tblCellMar>
        </w:tblPrEx>
        <w:trPr>
          <w:jc w:val="right"/>
        </w:trPr>
        <w:tc>
          <w:tcPr>
            <w:tcW w:w="850" w:type="dxa"/>
          </w:tcPr>
          <w:p w14:paraId="60640788"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Seif10</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7881D2E8" w14:textId="77777777" w:rsidR="00002D0B" w:rsidRPr="00FF13E3" w:rsidRDefault="00002D0B">
            <w:pPr>
              <w:spacing w:line="240" w:lineRule="auto"/>
              <w:jc w:val="left"/>
              <w:rPr>
                <w:sz w:val="24"/>
              </w:rPr>
            </w:pPr>
            <w:hyperlink w:anchor="Seif10" w:tooltip="בקשה לבית המשפט לאשר נשיאת מאסר שהוטל מחוץ לישראל" w:history="1">
              <w:r w:rsidRPr="00FF13E3">
                <w:rPr>
                  <w:rStyle w:val="Hyperlink"/>
                </w:rPr>
                <w:t>Go</w:t>
              </w:r>
            </w:hyperlink>
          </w:p>
        </w:tc>
        <w:tc>
          <w:tcPr>
            <w:tcW w:w="5669" w:type="dxa"/>
          </w:tcPr>
          <w:p w14:paraId="2784FAB4" w14:textId="77777777" w:rsidR="00002D0B" w:rsidRPr="00FF13E3" w:rsidRDefault="00002D0B">
            <w:pPr>
              <w:spacing w:line="240" w:lineRule="auto"/>
              <w:jc w:val="left"/>
              <w:rPr>
                <w:sz w:val="24"/>
                <w:rtl/>
              </w:rPr>
            </w:pPr>
            <w:r w:rsidRPr="00FF13E3">
              <w:rPr>
                <w:sz w:val="24"/>
                <w:rtl/>
              </w:rPr>
              <w:t>בקשה לבית המשפט לאשר נשיאת מאסר שהוטל מחוץ לישראל</w:t>
            </w:r>
          </w:p>
        </w:tc>
        <w:tc>
          <w:tcPr>
            <w:tcW w:w="1247" w:type="dxa"/>
          </w:tcPr>
          <w:p w14:paraId="33929EF0" w14:textId="77777777" w:rsidR="00002D0B" w:rsidRPr="00FF13E3" w:rsidRDefault="00002D0B">
            <w:pPr>
              <w:spacing w:line="240" w:lineRule="auto"/>
              <w:jc w:val="left"/>
              <w:rPr>
                <w:sz w:val="24"/>
              </w:rPr>
            </w:pPr>
            <w:r w:rsidRPr="00FF13E3">
              <w:rPr>
                <w:sz w:val="24"/>
                <w:rtl/>
              </w:rPr>
              <w:t xml:space="preserve">סעיף 11 </w:t>
            </w:r>
          </w:p>
        </w:tc>
      </w:tr>
      <w:tr w:rsidR="00002D0B" w:rsidRPr="00FF13E3" w14:paraId="543D0E08" w14:textId="77777777">
        <w:tblPrEx>
          <w:tblCellMar>
            <w:top w:w="0" w:type="dxa"/>
            <w:bottom w:w="0" w:type="dxa"/>
          </w:tblCellMar>
        </w:tblPrEx>
        <w:trPr>
          <w:jc w:val="right"/>
        </w:trPr>
        <w:tc>
          <w:tcPr>
            <w:tcW w:w="850" w:type="dxa"/>
          </w:tcPr>
          <w:p w14:paraId="56DF1862"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Seif11</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47B73CB8" w14:textId="77777777" w:rsidR="00002D0B" w:rsidRPr="00FF13E3" w:rsidRDefault="00002D0B">
            <w:pPr>
              <w:spacing w:line="240" w:lineRule="auto"/>
              <w:jc w:val="left"/>
              <w:rPr>
                <w:sz w:val="24"/>
              </w:rPr>
            </w:pPr>
            <w:hyperlink w:anchor="Seif11" w:tooltip="הודעה על שינוי עונש המאסר" w:history="1">
              <w:r w:rsidRPr="00FF13E3">
                <w:rPr>
                  <w:rStyle w:val="Hyperlink"/>
                </w:rPr>
                <w:t>Go</w:t>
              </w:r>
            </w:hyperlink>
          </w:p>
        </w:tc>
        <w:tc>
          <w:tcPr>
            <w:tcW w:w="5669" w:type="dxa"/>
          </w:tcPr>
          <w:p w14:paraId="5BA145DE" w14:textId="77777777" w:rsidR="00002D0B" w:rsidRPr="00FF13E3" w:rsidRDefault="00002D0B">
            <w:pPr>
              <w:spacing w:line="240" w:lineRule="auto"/>
              <w:jc w:val="left"/>
              <w:rPr>
                <w:sz w:val="24"/>
                <w:rtl/>
              </w:rPr>
            </w:pPr>
            <w:r w:rsidRPr="00FF13E3">
              <w:rPr>
                <w:sz w:val="24"/>
                <w:rtl/>
              </w:rPr>
              <w:t>הודעה על שינוי עונש המאסר</w:t>
            </w:r>
          </w:p>
        </w:tc>
        <w:tc>
          <w:tcPr>
            <w:tcW w:w="1247" w:type="dxa"/>
          </w:tcPr>
          <w:p w14:paraId="55024C7C" w14:textId="77777777" w:rsidR="00002D0B" w:rsidRPr="00FF13E3" w:rsidRDefault="00002D0B">
            <w:pPr>
              <w:spacing w:line="240" w:lineRule="auto"/>
              <w:jc w:val="left"/>
              <w:rPr>
                <w:sz w:val="24"/>
              </w:rPr>
            </w:pPr>
            <w:r w:rsidRPr="00FF13E3">
              <w:rPr>
                <w:sz w:val="24"/>
                <w:rtl/>
              </w:rPr>
              <w:t xml:space="preserve">סעיף 12 </w:t>
            </w:r>
          </w:p>
        </w:tc>
      </w:tr>
      <w:tr w:rsidR="00002D0B" w:rsidRPr="00FF13E3" w14:paraId="17EEB73B" w14:textId="77777777">
        <w:tblPrEx>
          <w:tblCellMar>
            <w:top w:w="0" w:type="dxa"/>
            <w:bottom w:w="0" w:type="dxa"/>
          </w:tblCellMar>
        </w:tblPrEx>
        <w:trPr>
          <w:jc w:val="right"/>
        </w:trPr>
        <w:tc>
          <w:tcPr>
            <w:tcW w:w="850" w:type="dxa"/>
          </w:tcPr>
          <w:p w14:paraId="455032B4"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Seif12</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30B60F83" w14:textId="77777777" w:rsidR="00002D0B" w:rsidRPr="00FF13E3" w:rsidRDefault="00002D0B">
            <w:pPr>
              <w:spacing w:line="240" w:lineRule="auto"/>
              <w:jc w:val="left"/>
              <w:rPr>
                <w:sz w:val="24"/>
              </w:rPr>
            </w:pPr>
            <w:hyperlink w:anchor="Seif12" w:tooltip="מרשם לענין העברת אסירים" w:history="1">
              <w:r w:rsidRPr="00FF13E3">
                <w:rPr>
                  <w:rStyle w:val="Hyperlink"/>
                </w:rPr>
                <w:t>Go</w:t>
              </w:r>
            </w:hyperlink>
          </w:p>
        </w:tc>
        <w:tc>
          <w:tcPr>
            <w:tcW w:w="5669" w:type="dxa"/>
          </w:tcPr>
          <w:p w14:paraId="537DF28D" w14:textId="77777777" w:rsidR="00002D0B" w:rsidRPr="00FF13E3" w:rsidRDefault="00002D0B">
            <w:pPr>
              <w:spacing w:line="240" w:lineRule="auto"/>
              <w:jc w:val="left"/>
              <w:rPr>
                <w:sz w:val="24"/>
                <w:rtl/>
              </w:rPr>
            </w:pPr>
            <w:r w:rsidRPr="00FF13E3">
              <w:rPr>
                <w:sz w:val="24"/>
                <w:rtl/>
              </w:rPr>
              <w:t>מרשם לענין העברת אסירים</w:t>
            </w:r>
          </w:p>
        </w:tc>
        <w:tc>
          <w:tcPr>
            <w:tcW w:w="1247" w:type="dxa"/>
          </w:tcPr>
          <w:p w14:paraId="21CEDC86" w14:textId="77777777" w:rsidR="00002D0B" w:rsidRPr="00FF13E3" w:rsidRDefault="00002D0B">
            <w:pPr>
              <w:spacing w:line="240" w:lineRule="auto"/>
              <w:jc w:val="left"/>
              <w:rPr>
                <w:sz w:val="24"/>
              </w:rPr>
            </w:pPr>
            <w:r w:rsidRPr="00FF13E3">
              <w:rPr>
                <w:sz w:val="24"/>
                <w:rtl/>
              </w:rPr>
              <w:t xml:space="preserve">סעיף 13 </w:t>
            </w:r>
          </w:p>
        </w:tc>
      </w:tr>
      <w:tr w:rsidR="00002D0B" w:rsidRPr="00FF13E3" w14:paraId="0536D534" w14:textId="77777777">
        <w:tblPrEx>
          <w:tblCellMar>
            <w:top w:w="0" w:type="dxa"/>
            <w:bottom w:w="0" w:type="dxa"/>
          </w:tblCellMar>
        </w:tblPrEx>
        <w:trPr>
          <w:jc w:val="right"/>
        </w:trPr>
        <w:tc>
          <w:tcPr>
            <w:tcW w:w="850" w:type="dxa"/>
          </w:tcPr>
          <w:p w14:paraId="3BF80EE7"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Seif13</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36607DCC" w14:textId="77777777" w:rsidR="00002D0B" w:rsidRPr="00FF13E3" w:rsidRDefault="00002D0B">
            <w:pPr>
              <w:spacing w:line="240" w:lineRule="auto"/>
              <w:jc w:val="left"/>
              <w:rPr>
                <w:sz w:val="24"/>
              </w:rPr>
            </w:pPr>
            <w:hyperlink w:anchor="Seif13" w:tooltip="בקשה להעביר אסיר זר דרך ישראל" w:history="1">
              <w:r w:rsidRPr="00FF13E3">
                <w:rPr>
                  <w:rStyle w:val="Hyperlink"/>
                </w:rPr>
                <w:t>Go</w:t>
              </w:r>
            </w:hyperlink>
          </w:p>
        </w:tc>
        <w:tc>
          <w:tcPr>
            <w:tcW w:w="5669" w:type="dxa"/>
          </w:tcPr>
          <w:p w14:paraId="2EC6D8B2" w14:textId="77777777" w:rsidR="00002D0B" w:rsidRPr="00FF13E3" w:rsidRDefault="00002D0B">
            <w:pPr>
              <w:spacing w:line="240" w:lineRule="auto"/>
              <w:jc w:val="left"/>
              <w:rPr>
                <w:sz w:val="24"/>
                <w:rtl/>
              </w:rPr>
            </w:pPr>
            <w:r w:rsidRPr="00FF13E3">
              <w:rPr>
                <w:sz w:val="24"/>
                <w:rtl/>
              </w:rPr>
              <w:t>בקשה להעביר אסיר זר דרך ישראל</w:t>
            </w:r>
          </w:p>
        </w:tc>
        <w:tc>
          <w:tcPr>
            <w:tcW w:w="1247" w:type="dxa"/>
          </w:tcPr>
          <w:p w14:paraId="1D73F97C" w14:textId="77777777" w:rsidR="00002D0B" w:rsidRPr="00FF13E3" w:rsidRDefault="00002D0B">
            <w:pPr>
              <w:spacing w:line="240" w:lineRule="auto"/>
              <w:jc w:val="left"/>
              <w:rPr>
                <w:sz w:val="24"/>
              </w:rPr>
            </w:pPr>
            <w:r w:rsidRPr="00FF13E3">
              <w:rPr>
                <w:sz w:val="24"/>
                <w:rtl/>
              </w:rPr>
              <w:t xml:space="preserve">סעיף 14 </w:t>
            </w:r>
          </w:p>
        </w:tc>
      </w:tr>
      <w:tr w:rsidR="00002D0B" w:rsidRPr="00FF13E3" w14:paraId="1986687F" w14:textId="77777777">
        <w:tblPrEx>
          <w:tblCellMar>
            <w:top w:w="0" w:type="dxa"/>
            <w:bottom w:w="0" w:type="dxa"/>
          </w:tblCellMar>
        </w:tblPrEx>
        <w:trPr>
          <w:jc w:val="right"/>
        </w:trPr>
        <w:tc>
          <w:tcPr>
            <w:tcW w:w="850" w:type="dxa"/>
          </w:tcPr>
          <w:p w14:paraId="239DE67D" w14:textId="77777777" w:rsidR="00002D0B" w:rsidRPr="00FF13E3" w:rsidRDefault="00002D0B">
            <w:pPr>
              <w:spacing w:line="240" w:lineRule="auto"/>
              <w:jc w:val="left"/>
              <w:rPr>
                <w:sz w:val="24"/>
              </w:rPr>
            </w:pPr>
            <w:r w:rsidRPr="00FF13E3">
              <w:rPr>
                <w:sz w:val="24"/>
                <w:rtl/>
              </w:rPr>
              <w:fldChar w:fldCharType="begin"/>
            </w:r>
            <w:r w:rsidRPr="00FF13E3">
              <w:rPr>
                <w:sz w:val="24"/>
                <w:rtl/>
              </w:rPr>
              <w:instrText xml:space="preserve"> </w:instrText>
            </w:r>
            <w:r w:rsidRPr="00FF13E3">
              <w:rPr>
                <w:sz w:val="24"/>
              </w:rPr>
              <w:instrText>PAGEREF Seif14</w:instrText>
            </w:r>
            <w:r w:rsidRPr="00FF13E3">
              <w:rPr>
                <w:sz w:val="24"/>
                <w:rtl/>
              </w:rPr>
              <w:instrText xml:space="preserve"> </w:instrText>
            </w:r>
            <w:r w:rsidRPr="00FF13E3">
              <w:rPr>
                <w:sz w:val="24"/>
                <w:rtl/>
              </w:rPr>
              <w:fldChar w:fldCharType="separate"/>
            </w:r>
            <w:r w:rsidR="008C395C">
              <w:rPr>
                <w:noProof/>
                <w:sz w:val="24"/>
                <w:rtl/>
              </w:rPr>
              <w:t>5</w:t>
            </w:r>
            <w:r w:rsidRPr="00FF13E3">
              <w:rPr>
                <w:sz w:val="24"/>
                <w:rtl/>
              </w:rPr>
              <w:fldChar w:fldCharType="end"/>
            </w:r>
          </w:p>
        </w:tc>
        <w:tc>
          <w:tcPr>
            <w:tcW w:w="567" w:type="dxa"/>
          </w:tcPr>
          <w:p w14:paraId="7B9FFE88" w14:textId="77777777" w:rsidR="00002D0B" w:rsidRPr="00FF13E3" w:rsidRDefault="00002D0B">
            <w:pPr>
              <w:spacing w:line="240" w:lineRule="auto"/>
              <w:jc w:val="left"/>
              <w:rPr>
                <w:sz w:val="24"/>
              </w:rPr>
            </w:pPr>
            <w:hyperlink w:anchor="Seif14" w:tooltip="תחילה" w:history="1">
              <w:r w:rsidRPr="00FF13E3">
                <w:rPr>
                  <w:rStyle w:val="Hyperlink"/>
                </w:rPr>
                <w:t>Go</w:t>
              </w:r>
            </w:hyperlink>
          </w:p>
        </w:tc>
        <w:tc>
          <w:tcPr>
            <w:tcW w:w="5669" w:type="dxa"/>
          </w:tcPr>
          <w:p w14:paraId="43F49F4B" w14:textId="77777777" w:rsidR="00002D0B" w:rsidRPr="00FF13E3" w:rsidRDefault="00002D0B">
            <w:pPr>
              <w:spacing w:line="240" w:lineRule="auto"/>
              <w:jc w:val="left"/>
              <w:rPr>
                <w:sz w:val="24"/>
                <w:rtl/>
              </w:rPr>
            </w:pPr>
            <w:r w:rsidRPr="00FF13E3">
              <w:rPr>
                <w:sz w:val="24"/>
                <w:rtl/>
              </w:rPr>
              <w:t>תחילה</w:t>
            </w:r>
          </w:p>
        </w:tc>
        <w:tc>
          <w:tcPr>
            <w:tcW w:w="1247" w:type="dxa"/>
          </w:tcPr>
          <w:p w14:paraId="1A8FCBB4" w14:textId="77777777" w:rsidR="00002D0B" w:rsidRPr="00FF13E3" w:rsidRDefault="00002D0B">
            <w:pPr>
              <w:spacing w:line="240" w:lineRule="auto"/>
              <w:jc w:val="left"/>
              <w:rPr>
                <w:sz w:val="24"/>
              </w:rPr>
            </w:pPr>
            <w:r w:rsidRPr="00FF13E3">
              <w:rPr>
                <w:sz w:val="24"/>
                <w:rtl/>
              </w:rPr>
              <w:t xml:space="preserve">סעיף 15 </w:t>
            </w:r>
          </w:p>
        </w:tc>
      </w:tr>
    </w:tbl>
    <w:p w14:paraId="54639B24" w14:textId="77777777" w:rsidR="00002D0B" w:rsidRPr="00FF13E3" w:rsidRDefault="00002D0B">
      <w:pPr>
        <w:pStyle w:val="big-header"/>
        <w:ind w:left="0" w:right="1134"/>
        <w:rPr>
          <w:rFonts w:cs="FrankRuehl"/>
          <w:sz w:val="32"/>
          <w:rtl/>
        </w:rPr>
      </w:pPr>
    </w:p>
    <w:p w14:paraId="0C43871A" w14:textId="77777777" w:rsidR="00002D0B" w:rsidRPr="00FF13E3" w:rsidRDefault="00002D0B" w:rsidP="007A0999">
      <w:pPr>
        <w:pStyle w:val="big-header"/>
        <w:ind w:left="0" w:right="1134"/>
        <w:rPr>
          <w:rStyle w:val="default"/>
          <w:rFonts w:cs="FrankRuehl" w:hint="cs"/>
          <w:rtl/>
        </w:rPr>
      </w:pPr>
      <w:r w:rsidRPr="00FF13E3">
        <w:rPr>
          <w:rtl/>
        </w:rPr>
        <w:br w:type="page"/>
      </w:r>
      <w:r w:rsidRPr="00FF13E3">
        <w:rPr>
          <w:rFonts w:cs="FrankRuehl"/>
          <w:sz w:val="32"/>
          <w:rtl/>
        </w:rPr>
        <w:lastRenderedPageBreak/>
        <w:t>תק</w:t>
      </w:r>
      <w:r w:rsidRPr="00FF13E3">
        <w:rPr>
          <w:rFonts w:cs="FrankRuehl" w:hint="cs"/>
          <w:sz w:val="32"/>
          <w:rtl/>
        </w:rPr>
        <w:t>נות העברת אסירים לארצותיהם, תשנ"ח</w:t>
      </w:r>
      <w:r w:rsidR="008C395C">
        <w:rPr>
          <w:rFonts w:cs="FrankRuehl" w:hint="cs"/>
          <w:sz w:val="32"/>
          <w:rtl/>
        </w:rPr>
        <w:t>-</w:t>
      </w:r>
      <w:r w:rsidRPr="00FF13E3">
        <w:rPr>
          <w:rFonts w:cs="FrankRuehl"/>
          <w:sz w:val="32"/>
          <w:rtl/>
        </w:rPr>
        <w:t>1997</w:t>
      </w:r>
      <w:r w:rsidR="008C395C">
        <w:rPr>
          <w:rStyle w:val="a6"/>
          <w:rFonts w:cs="FrankRuehl"/>
          <w:sz w:val="32"/>
          <w:rtl/>
        </w:rPr>
        <w:footnoteReference w:customMarkFollows="1" w:id="1"/>
        <w:t>*</w:t>
      </w:r>
    </w:p>
    <w:p w14:paraId="15A2ADD1" w14:textId="77777777" w:rsidR="00002D0B" w:rsidRPr="00FF13E3" w:rsidRDefault="00002D0B" w:rsidP="00490A7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בת</w:t>
      </w:r>
      <w:r w:rsidRPr="00FF13E3">
        <w:rPr>
          <w:rStyle w:val="default"/>
          <w:rFonts w:cs="FrankRuehl" w:hint="cs"/>
          <w:rtl/>
        </w:rPr>
        <w:t>וקף סמכותנו לפי סעיף 17 לחוק העברת אסירים לארצותיהם, תשנ"ז</w:t>
      </w:r>
      <w:r w:rsidR="00490A7B">
        <w:rPr>
          <w:rStyle w:val="default"/>
          <w:rFonts w:cs="FrankRuehl" w:hint="cs"/>
          <w:rtl/>
        </w:rPr>
        <w:t>-</w:t>
      </w:r>
      <w:r w:rsidRPr="00FF13E3">
        <w:rPr>
          <w:rStyle w:val="default"/>
          <w:rFonts w:cs="FrankRuehl"/>
          <w:rtl/>
        </w:rPr>
        <w:t>1996 (</w:t>
      </w:r>
      <w:r w:rsidRPr="00FF13E3">
        <w:rPr>
          <w:rStyle w:val="default"/>
          <w:rFonts w:cs="FrankRuehl" w:hint="cs"/>
          <w:rtl/>
        </w:rPr>
        <w:t xml:space="preserve">להלן </w:t>
      </w:r>
      <w:r w:rsidR="00F05278">
        <w:rPr>
          <w:rStyle w:val="default"/>
          <w:rFonts w:cs="FrankRuehl"/>
          <w:rtl/>
        </w:rPr>
        <w:t>–</w:t>
      </w:r>
      <w:r w:rsidRPr="00FF13E3">
        <w:rPr>
          <w:rStyle w:val="default"/>
          <w:rFonts w:cs="FrankRuehl"/>
          <w:rtl/>
        </w:rPr>
        <w:t xml:space="preserve"> </w:t>
      </w:r>
      <w:r w:rsidRPr="00FF13E3">
        <w:rPr>
          <w:rStyle w:val="default"/>
          <w:rFonts w:cs="FrankRuehl" w:hint="cs"/>
          <w:rtl/>
        </w:rPr>
        <w:t>החוק), ובאישור ועדת החוקה חוק ומשפט של הכנסת, אנו מתקינים תקנות אלה:</w:t>
      </w:r>
    </w:p>
    <w:p w14:paraId="1CF2D556" w14:textId="77777777" w:rsidR="00002D0B" w:rsidRPr="00FF13E3" w:rsidRDefault="00002D0B">
      <w:pPr>
        <w:pStyle w:val="P00"/>
        <w:spacing w:before="72"/>
        <w:ind w:left="0" w:right="1134"/>
        <w:rPr>
          <w:rStyle w:val="default"/>
          <w:rFonts w:cs="FrankRuehl"/>
          <w:rtl/>
        </w:rPr>
      </w:pPr>
      <w:bookmarkStart w:id="0" w:name="Seif0"/>
      <w:bookmarkEnd w:id="0"/>
      <w:r w:rsidRPr="00FF13E3">
        <w:rPr>
          <w:lang w:val="he-IL"/>
        </w:rPr>
        <w:pict w14:anchorId="1C8FBE0A">
          <v:rect id="_x0000_s1026" style="position:absolute;left:0;text-align:left;margin-left:464.5pt;margin-top:8.05pt;width:75.05pt;height:15.65pt;z-index:251650048" o:allowincell="f" filled="f" stroked="f" strokecolor="lime" strokeweight=".25pt">
            <v:textbox inset="0,0,0,0">
              <w:txbxContent>
                <w:p w14:paraId="60763F62" w14:textId="77777777" w:rsidR="00803EC4" w:rsidRDefault="00803EC4">
                  <w:pPr>
                    <w:spacing w:line="160" w:lineRule="exact"/>
                    <w:jc w:val="left"/>
                    <w:rPr>
                      <w:rFonts w:cs="Miriam"/>
                      <w:noProof/>
                      <w:sz w:val="18"/>
                      <w:szCs w:val="18"/>
                      <w:rtl/>
                    </w:rPr>
                  </w:pPr>
                  <w:r>
                    <w:rPr>
                      <w:rFonts w:cs="Miriam"/>
                      <w:sz w:val="18"/>
                      <w:szCs w:val="18"/>
                      <w:rtl/>
                    </w:rPr>
                    <w:t>הר</w:t>
                  </w:r>
                  <w:r>
                    <w:rPr>
                      <w:rFonts w:cs="Miriam" w:hint="cs"/>
                      <w:sz w:val="18"/>
                      <w:szCs w:val="18"/>
                      <w:rtl/>
                    </w:rPr>
                    <w:t>שות המוסמכת</w:t>
                  </w:r>
                </w:p>
              </w:txbxContent>
            </v:textbox>
            <w10:anchorlock/>
          </v:rect>
        </w:pict>
      </w:r>
      <w:r w:rsidRPr="00FF13E3">
        <w:rPr>
          <w:rStyle w:val="big-number"/>
          <w:rFonts w:cs="Miriam"/>
          <w:rtl/>
        </w:rPr>
        <w:t>1.</w:t>
      </w:r>
      <w:r w:rsidRPr="00FF13E3">
        <w:rPr>
          <w:rStyle w:val="big-number"/>
          <w:rFonts w:cs="Miriam"/>
          <w:rtl/>
        </w:rPr>
        <w:tab/>
      </w:r>
      <w:r w:rsidRPr="00FF13E3">
        <w:rPr>
          <w:rStyle w:val="default"/>
          <w:rFonts w:cs="FrankRuehl"/>
          <w:rtl/>
        </w:rPr>
        <w:t>שר</w:t>
      </w:r>
      <w:r w:rsidRPr="00FF13E3">
        <w:rPr>
          <w:rStyle w:val="default"/>
          <w:rFonts w:cs="FrankRuehl" w:hint="cs"/>
          <w:rtl/>
        </w:rPr>
        <w:t xml:space="preserve"> המשפטים רשאי לקבוע שעובד מבין עובדי משרדו יה</w:t>
      </w:r>
      <w:r w:rsidRPr="00FF13E3">
        <w:rPr>
          <w:rStyle w:val="default"/>
          <w:rFonts w:cs="FrankRuehl"/>
          <w:rtl/>
        </w:rPr>
        <w:t>יה</w:t>
      </w:r>
      <w:r w:rsidRPr="00FF13E3">
        <w:rPr>
          <w:rStyle w:val="default"/>
          <w:rFonts w:cs="FrankRuehl" w:hint="cs"/>
          <w:rtl/>
        </w:rPr>
        <w:t xml:space="preserve"> הרשות המוסמכת לקבל בקשות להעברת אסיר למדינת ישראל וממנה ולטפל בהן.</w:t>
      </w:r>
    </w:p>
    <w:p w14:paraId="2AEF16BD" w14:textId="77777777" w:rsidR="00002D0B" w:rsidRPr="00FF13E3" w:rsidRDefault="00002D0B" w:rsidP="00490A7B">
      <w:pPr>
        <w:pStyle w:val="P00"/>
        <w:spacing w:before="72"/>
        <w:ind w:left="0" w:right="1134"/>
        <w:rPr>
          <w:rStyle w:val="default"/>
          <w:rFonts w:cs="FrankRuehl"/>
          <w:rtl/>
        </w:rPr>
      </w:pPr>
      <w:bookmarkStart w:id="1" w:name="Seif1"/>
      <w:bookmarkEnd w:id="1"/>
      <w:r w:rsidRPr="00FF13E3">
        <w:rPr>
          <w:lang w:val="he-IL"/>
        </w:rPr>
        <w:pict w14:anchorId="517A3DC1">
          <v:rect id="_x0000_s1027" style="position:absolute;left:0;text-align:left;margin-left:464.5pt;margin-top:8.05pt;width:75.05pt;height:16.35pt;z-index:251651072" o:allowincell="f" filled="f" stroked="f" strokecolor="lime" strokeweight=".25pt">
            <v:textbox inset="0,0,0,0">
              <w:txbxContent>
                <w:p w14:paraId="19F6615D" w14:textId="77777777" w:rsidR="00803EC4" w:rsidRDefault="00803EC4">
                  <w:pPr>
                    <w:spacing w:line="160" w:lineRule="exact"/>
                    <w:jc w:val="left"/>
                    <w:rPr>
                      <w:rFonts w:cs="Miriam"/>
                      <w:noProof/>
                      <w:sz w:val="18"/>
                      <w:szCs w:val="18"/>
                      <w:rtl/>
                    </w:rPr>
                  </w:pPr>
                  <w:r>
                    <w:rPr>
                      <w:rFonts w:cs="Miriam"/>
                      <w:sz w:val="18"/>
                      <w:szCs w:val="18"/>
                      <w:rtl/>
                    </w:rPr>
                    <w:t>הו</w:t>
                  </w:r>
                  <w:r>
                    <w:rPr>
                      <w:rFonts w:cs="Miriam" w:hint="cs"/>
                      <w:sz w:val="18"/>
                      <w:szCs w:val="18"/>
                      <w:rtl/>
                    </w:rPr>
                    <w:t>דעה לאסיר זר</w:t>
                  </w:r>
                </w:p>
              </w:txbxContent>
            </v:textbox>
            <w10:anchorlock/>
          </v:rect>
        </w:pict>
      </w:r>
      <w:r w:rsidRPr="00FF13E3">
        <w:rPr>
          <w:rStyle w:val="big-number"/>
          <w:rFonts w:cs="Miriam"/>
          <w:rtl/>
        </w:rPr>
        <w:t>2.</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ג</w:t>
      </w:r>
      <w:r w:rsidRPr="00FF13E3">
        <w:rPr>
          <w:rStyle w:val="default"/>
          <w:rFonts w:cs="FrankRuehl" w:hint="cs"/>
          <w:rtl/>
        </w:rPr>
        <w:t xml:space="preserve">זר בית משפט בישראל עונש מאסר על אדם שאיננו אזרח ישראלי (להלן </w:t>
      </w:r>
      <w:r w:rsidR="00F05278">
        <w:rPr>
          <w:rStyle w:val="default"/>
          <w:rFonts w:cs="FrankRuehl"/>
          <w:rtl/>
        </w:rPr>
        <w:t>–</w:t>
      </w:r>
      <w:r w:rsidRPr="00FF13E3">
        <w:rPr>
          <w:rStyle w:val="default"/>
          <w:rFonts w:cs="FrankRuehl"/>
          <w:rtl/>
        </w:rPr>
        <w:t xml:space="preserve"> </w:t>
      </w:r>
      <w:r w:rsidRPr="00FF13E3">
        <w:rPr>
          <w:rStyle w:val="default"/>
          <w:rFonts w:cs="FrankRuehl" w:hint="cs"/>
          <w:rtl/>
        </w:rPr>
        <w:t xml:space="preserve">אסיר זר), ימסור לו מנהל בית הסוהר שבו הוא כלוא, בהקדם האפשרי ולא יאוחר מ-21 ימים מיום כניסתו לבית הסוהר, הודעה על </w:t>
      </w:r>
      <w:r w:rsidRPr="00FF13E3">
        <w:rPr>
          <w:rStyle w:val="default"/>
          <w:rFonts w:cs="FrankRuehl"/>
          <w:rtl/>
        </w:rPr>
        <w:t>זכ</w:t>
      </w:r>
      <w:r w:rsidRPr="00FF13E3">
        <w:rPr>
          <w:rStyle w:val="default"/>
          <w:rFonts w:cs="FrankRuehl" w:hint="cs"/>
          <w:rtl/>
        </w:rPr>
        <w:t xml:space="preserve">ותו לפי החוק לבקש לשאת את עונשו במדינת אזרחותו; בעת מסירת ההודעה לאסיר הזר ימסור לו מנהל בית הסוהר טופס לפנייה לרשות המוסמכת כאמור בתקנה 3. </w:t>
      </w:r>
    </w:p>
    <w:p w14:paraId="314829FA"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עתק של הודעה כאמור בתקנת משנה (א), בציון מועד מסירתה לאסיר הזר, יישלח לרשות המוסמכת וזאת תודיע לנציג הדיפלו</w:t>
      </w:r>
      <w:r w:rsidRPr="00FF13E3">
        <w:rPr>
          <w:rStyle w:val="default"/>
          <w:rFonts w:cs="FrankRuehl"/>
          <w:rtl/>
        </w:rPr>
        <w:t>מט</w:t>
      </w:r>
      <w:r w:rsidRPr="00FF13E3">
        <w:rPr>
          <w:rStyle w:val="default"/>
          <w:rFonts w:cs="FrankRuehl" w:hint="cs"/>
          <w:rtl/>
        </w:rPr>
        <w:t>י או הקונסולרי של מדינת אזרחותו של האסיר הזר על מסירת ההודעה.</w:t>
      </w:r>
    </w:p>
    <w:p w14:paraId="387F2314"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וחזק האסיר בבית מעצר משטרתי, ימסור לו מנהל בית המעצר הודעה כאמור בתקנת מ</w:t>
      </w:r>
      <w:r w:rsidRPr="00FF13E3">
        <w:rPr>
          <w:rStyle w:val="default"/>
          <w:rFonts w:cs="FrankRuehl"/>
          <w:rtl/>
        </w:rPr>
        <w:t>ש</w:t>
      </w:r>
      <w:r w:rsidRPr="00FF13E3">
        <w:rPr>
          <w:rStyle w:val="default"/>
          <w:rFonts w:cs="FrankRuehl" w:hint="cs"/>
          <w:rtl/>
        </w:rPr>
        <w:t>נה (א), והוראות תקנות אלה יחולו עליו בשינויים המחויבים, וכל מקום בהן שנאמר בו "מנהל בית הסוהר" או "בית הסוהר", "מ</w:t>
      </w:r>
      <w:r w:rsidRPr="00FF13E3">
        <w:rPr>
          <w:rStyle w:val="default"/>
          <w:rFonts w:cs="FrankRuehl"/>
          <w:rtl/>
        </w:rPr>
        <w:t>נה</w:t>
      </w:r>
      <w:r w:rsidRPr="00FF13E3">
        <w:rPr>
          <w:rStyle w:val="default"/>
          <w:rFonts w:cs="FrankRuehl" w:hint="cs"/>
          <w:rtl/>
        </w:rPr>
        <w:t>ל בית המעצר המשטרתי" או "בית מעצר משטרתי" במשמע.</w:t>
      </w:r>
    </w:p>
    <w:p w14:paraId="00718625"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ודעה לפי תקנת משנה (א) תהיה לפי טופס 1 שבתוספת; טפסים 1 עד 5 ונוסח החוק יהיו מתורגמים</w:t>
      </w:r>
      <w:r w:rsidRPr="00FF13E3">
        <w:rPr>
          <w:rStyle w:val="default"/>
          <w:rFonts w:cs="FrankRuehl"/>
          <w:rtl/>
        </w:rPr>
        <w:t xml:space="preserve"> </w:t>
      </w:r>
      <w:r w:rsidRPr="00FF13E3">
        <w:rPr>
          <w:rStyle w:val="default"/>
          <w:rFonts w:cs="FrankRuehl" w:hint="cs"/>
          <w:rtl/>
        </w:rPr>
        <w:t>לאנגלית, צרפתית, ספרדית ורוסית.</w:t>
      </w:r>
    </w:p>
    <w:p w14:paraId="1E33DEAF" w14:textId="77777777" w:rsidR="00002D0B" w:rsidRPr="00FF13E3" w:rsidRDefault="00002D0B">
      <w:pPr>
        <w:pStyle w:val="P00"/>
        <w:spacing w:before="72"/>
        <w:ind w:left="0" w:right="1134"/>
        <w:rPr>
          <w:rStyle w:val="default"/>
          <w:rFonts w:cs="FrankRuehl" w:hint="cs"/>
          <w:rtl/>
        </w:rPr>
      </w:pPr>
      <w:r w:rsidRPr="00FF13E3">
        <w:rPr>
          <w:lang w:val="he-IL"/>
        </w:rPr>
        <w:pict w14:anchorId="599FF0D3">
          <v:rect id="_x0000_s1028" style="position:absolute;left:0;text-align:left;margin-left:464.5pt;margin-top:8.05pt;width:75.05pt;height:14.4pt;z-index:251652096" o:allowincell="f" filled="f" stroked="f" strokecolor="lime" strokeweight=".25pt">
            <v:textbox inset="0,0,0,0">
              <w:txbxContent>
                <w:p w14:paraId="12F06EE1" w14:textId="77777777" w:rsidR="00803EC4" w:rsidRDefault="00803EC4" w:rsidP="008609EA">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sidRPr="00FF13E3">
        <w:rPr>
          <w:rFonts w:cs="FrankRuehl"/>
          <w:sz w:val="26"/>
          <w:rtl/>
        </w:rPr>
        <w:tab/>
      </w:r>
      <w:r w:rsidRPr="00FF13E3">
        <w:rPr>
          <w:rStyle w:val="default"/>
          <w:rFonts w:cs="FrankRuehl"/>
          <w:rtl/>
        </w:rPr>
        <w:t>(ה</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וראות תקנה זו לא יחולו לגבי אסיר זר, שאין בין מדינת ישראל לבין מדינת אזרחו</w:t>
      </w:r>
      <w:r w:rsidRPr="00FF13E3">
        <w:rPr>
          <w:rStyle w:val="default"/>
          <w:rFonts w:cs="FrankRuehl"/>
          <w:rtl/>
        </w:rPr>
        <w:t>תו</w:t>
      </w:r>
      <w:r w:rsidRPr="00FF13E3">
        <w:rPr>
          <w:rStyle w:val="default"/>
          <w:rFonts w:cs="FrankRuehl" w:hint="cs"/>
          <w:rtl/>
        </w:rPr>
        <w:t xml:space="preserve"> אמנה להעברת אסירים לפי החוק.</w:t>
      </w:r>
    </w:p>
    <w:p w14:paraId="46F29D9E" w14:textId="77777777" w:rsidR="00706328" w:rsidRPr="002A104B" w:rsidRDefault="00706328" w:rsidP="00706328">
      <w:pPr>
        <w:pStyle w:val="P00"/>
        <w:spacing w:before="0"/>
        <w:ind w:left="0" w:right="1134"/>
        <w:rPr>
          <w:rFonts w:cs="FrankRuehl" w:hint="cs"/>
          <w:b/>
          <w:bCs/>
          <w:vanish/>
          <w:szCs w:val="20"/>
          <w:shd w:val="clear" w:color="auto" w:fill="FFFF99"/>
          <w:rtl/>
        </w:rPr>
      </w:pPr>
      <w:bookmarkStart w:id="2" w:name="Rov27"/>
      <w:r w:rsidRPr="002A104B">
        <w:rPr>
          <w:rFonts w:cs="FrankRuehl" w:hint="cs"/>
          <w:vanish/>
          <w:color w:val="FF0000"/>
          <w:szCs w:val="20"/>
          <w:shd w:val="clear" w:color="auto" w:fill="FFFF99"/>
          <w:rtl/>
        </w:rPr>
        <w:t>מיום 1.11.1999</w:t>
      </w:r>
    </w:p>
    <w:p w14:paraId="649584A9" w14:textId="77777777" w:rsidR="00706328" w:rsidRPr="002A104B" w:rsidRDefault="00706328" w:rsidP="00706328">
      <w:pPr>
        <w:pStyle w:val="P00"/>
        <w:spacing w:before="0"/>
        <w:ind w:left="0" w:right="1134"/>
        <w:rPr>
          <w:rFonts w:cs="FrankRuehl" w:hint="cs"/>
          <w:b/>
          <w:bCs/>
          <w:vanish/>
          <w:szCs w:val="20"/>
          <w:shd w:val="clear" w:color="auto" w:fill="FFFF99"/>
          <w:rtl/>
        </w:rPr>
      </w:pPr>
      <w:r w:rsidRPr="002A104B">
        <w:rPr>
          <w:rFonts w:cs="FrankRuehl" w:hint="cs"/>
          <w:b/>
          <w:bCs/>
          <w:vanish/>
          <w:szCs w:val="20"/>
          <w:shd w:val="clear" w:color="auto" w:fill="FFFF99"/>
          <w:rtl/>
        </w:rPr>
        <w:t>תק' תש"ס-1999</w:t>
      </w:r>
    </w:p>
    <w:p w14:paraId="570F29D9" w14:textId="77777777" w:rsidR="00706328" w:rsidRPr="002A104B" w:rsidRDefault="00706328" w:rsidP="00706328">
      <w:pPr>
        <w:pStyle w:val="P00"/>
        <w:tabs>
          <w:tab w:val="clear" w:pos="6259"/>
        </w:tabs>
        <w:spacing w:before="0"/>
        <w:ind w:left="0" w:right="1134"/>
        <w:rPr>
          <w:rFonts w:cs="FrankRuehl" w:hint="cs"/>
          <w:vanish/>
          <w:szCs w:val="20"/>
          <w:shd w:val="clear" w:color="auto" w:fill="FFFF99"/>
          <w:rtl/>
        </w:rPr>
      </w:pPr>
      <w:hyperlink r:id="rId6" w:history="1">
        <w:r w:rsidRPr="002A104B">
          <w:rPr>
            <w:rStyle w:val="Hyperlink"/>
            <w:rFonts w:cs="FrankRuehl" w:hint="cs"/>
            <w:vanish/>
            <w:szCs w:val="20"/>
            <w:shd w:val="clear" w:color="auto" w:fill="FFFF99"/>
            <w:rtl/>
          </w:rPr>
          <w:t>ק"ת תש"ס מס' 6004</w:t>
        </w:r>
      </w:hyperlink>
      <w:r w:rsidRPr="002A104B">
        <w:rPr>
          <w:rFonts w:cs="FrankRuehl" w:hint="cs"/>
          <w:vanish/>
          <w:szCs w:val="20"/>
          <w:shd w:val="clear" w:color="auto" w:fill="FFFF99"/>
          <w:rtl/>
        </w:rPr>
        <w:t xml:space="preserve"> מיום 1.11.1999 עמ' 54</w:t>
      </w:r>
    </w:p>
    <w:p w14:paraId="7BC55D98" w14:textId="77777777" w:rsidR="00706328" w:rsidRPr="00FF13E3" w:rsidRDefault="00706328" w:rsidP="00FF13E3">
      <w:pPr>
        <w:pStyle w:val="P00"/>
        <w:tabs>
          <w:tab w:val="clear" w:pos="6259"/>
        </w:tabs>
        <w:spacing w:before="0"/>
        <w:ind w:left="0" w:right="1134"/>
        <w:rPr>
          <w:rStyle w:val="default"/>
          <w:rFonts w:cs="FrankRuehl"/>
          <w:b/>
          <w:bCs/>
          <w:sz w:val="2"/>
          <w:szCs w:val="2"/>
          <w:rtl/>
        </w:rPr>
      </w:pPr>
      <w:r w:rsidRPr="002A104B">
        <w:rPr>
          <w:rFonts w:cs="FrankRuehl" w:hint="cs"/>
          <w:b/>
          <w:bCs/>
          <w:vanish/>
          <w:szCs w:val="20"/>
          <w:shd w:val="clear" w:color="auto" w:fill="FFFF99"/>
          <w:rtl/>
        </w:rPr>
        <w:t>הוספת תקנת משנה 2(ה)</w:t>
      </w:r>
      <w:bookmarkEnd w:id="2"/>
    </w:p>
    <w:p w14:paraId="5DA48268" w14:textId="77777777" w:rsidR="00002D0B" w:rsidRPr="00FF13E3" w:rsidRDefault="00002D0B" w:rsidP="00490A7B">
      <w:pPr>
        <w:pStyle w:val="P00"/>
        <w:spacing w:before="72"/>
        <w:ind w:left="0" w:right="1134"/>
        <w:rPr>
          <w:rStyle w:val="default"/>
          <w:rFonts w:cs="FrankRuehl"/>
          <w:rtl/>
        </w:rPr>
      </w:pPr>
      <w:bookmarkStart w:id="3" w:name="Seif2"/>
      <w:bookmarkEnd w:id="3"/>
      <w:r w:rsidRPr="00FF13E3">
        <w:rPr>
          <w:lang w:val="he-IL"/>
        </w:rPr>
        <w:pict w14:anchorId="67E6B514">
          <v:rect id="_x0000_s1029" style="position:absolute;left:0;text-align:left;margin-left:464.5pt;margin-top:8.05pt;width:75.05pt;height:12pt;z-index:251653120" o:allowincell="f" filled="f" stroked="f" strokecolor="lime" strokeweight=".25pt">
            <v:textbox inset="0,0,0,0">
              <w:txbxContent>
                <w:p w14:paraId="53AD4BAC" w14:textId="77777777" w:rsidR="00803EC4" w:rsidRDefault="00803EC4">
                  <w:pPr>
                    <w:spacing w:line="160" w:lineRule="exact"/>
                    <w:jc w:val="left"/>
                    <w:rPr>
                      <w:rFonts w:cs="Miriam"/>
                      <w:noProof/>
                      <w:sz w:val="18"/>
                      <w:szCs w:val="18"/>
                      <w:rtl/>
                    </w:rPr>
                  </w:pPr>
                  <w:r>
                    <w:rPr>
                      <w:rFonts w:cs="Miriam"/>
                      <w:sz w:val="18"/>
                      <w:szCs w:val="18"/>
                      <w:rtl/>
                    </w:rPr>
                    <w:t>פנ</w:t>
                  </w:r>
                  <w:r>
                    <w:rPr>
                      <w:rFonts w:cs="Miriam" w:hint="cs"/>
                      <w:sz w:val="18"/>
                      <w:szCs w:val="18"/>
                      <w:rtl/>
                    </w:rPr>
                    <w:t>יית אסיר זר</w:t>
                  </w:r>
                </w:p>
              </w:txbxContent>
            </v:textbox>
            <w10:anchorlock/>
          </v:rect>
        </w:pict>
      </w:r>
      <w:r w:rsidRPr="00FF13E3">
        <w:rPr>
          <w:rStyle w:val="big-number"/>
          <w:rFonts w:cs="Miriam"/>
          <w:rtl/>
        </w:rPr>
        <w:t>3.</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פ</w:t>
      </w:r>
      <w:r w:rsidRPr="00FF13E3">
        <w:rPr>
          <w:rStyle w:val="default"/>
          <w:rFonts w:cs="FrankRuehl" w:hint="cs"/>
          <w:rtl/>
        </w:rPr>
        <w:t>נייה של אסיר זר לרשות המוסמכת, בין במישרין ובין</w:t>
      </w:r>
      <w:r w:rsidRPr="00FF13E3">
        <w:rPr>
          <w:rStyle w:val="default"/>
          <w:rFonts w:cs="FrankRuehl"/>
          <w:rtl/>
        </w:rPr>
        <w:t xml:space="preserve"> ב</w:t>
      </w:r>
      <w:r w:rsidRPr="00FF13E3">
        <w:rPr>
          <w:rStyle w:val="default"/>
          <w:rFonts w:cs="FrankRuehl" w:hint="cs"/>
          <w:rtl/>
        </w:rPr>
        <w:t>אמצעות אחר, למעט כאמור בתקנת משנה (ב), תהיה לפי טופס 2 שבתוספת והיא תועבר, ללא דיחוי, לרשות המוסמכת; לפניית האסיר תצורף הסכמתו להעברה בהתאם לתקנה 4 והעתק מאושר של פס</w:t>
      </w:r>
      <w:r w:rsidRPr="00FF13E3">
        <w:rPr>
          <w:rStyle w:val="default"/>
          <w:rFonts w:cs="FrankRuehl"/>
          <w:rtl/>
        </w:rPr>
        <w:t xml:space="preserve">ק </w:t>
      </w:r>
      <w:r w:rsidRPr="00FF13E3">
        <w:rPr>
          <w:rStyle w:val="default"/>
          <w:rFonts w:cs="FrankRuehl" w:hint="cs"/>
          <w:rtl/>
        </w:rPr>
        <w:t>הדין שבו הוטל העונש.</w:t>
      </w:r>
    </w:p>
    <w:p w14:paraId="0B2BC918"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יה האסיר קטין, פסול דין א</w:t>
      </w:r>
      <w:r w:rsidRPr="00FF13E3">
        <w:rPr>
          <w:rStyle w:val="default"/>
          <w:rFonts w:cs="FrankRuehl"/>
          <w:rtl/>
        </w:rPr>
        <w:t xml:space="preserve">ו </w:t>
      </w:r>
      <w:r w:rsidRPr="00FF13E3">
        <w:rPr>
          <w:rStyle w:val="default"/>
          <w:rFonts w:cs="FrankRuehl" w:hint="cs"/>
          <w:rtl/>
        </w:rPr>
        <w:t>מאושפז במוסד לטיפול פסיכיאטרי, רשאי לפנות במקומו קרוב משפחה, אפוטרופסו או האחראי על הטיפול בו; פנייה לפי תקנ</w:t>
      </w:r>
      <w:r w:rsidRPr="00FF13E3">
        <w:rPr>
          <w:rStyle w:val="default"/>
          <w:rFonts w:cs="FrankRuehl"/>
          <w:rtl/>
        </w:rPr>
        <w:t>ת</w:t>
      </w:r>
      <w:r w:rsidRPr="00FF13E3">
        <w:rPr>
          <w:rStyle w:val="default"/>
          <w:rFonts w:cs="FrankRuehl" w:hint="cs"/>
          <w:rtl/>
        </w:rPr>
        <w:t xml:space="preserve"> משנה זו תהיה לפי טופס 3 שבתוספת.</w:t>
      </w:r>
    </w:p>
    <w:p w14:paraId="29CE541E"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מ</w:t>
      </w:r>
      <w:r w:rsidRPr="00FF13E3">
        <w:rPr>
          <w:rStyle w:val="default"/>
          <w:rFonts w:cs="FrankRuehl" w:hint="cs"/>
          <w:rtl/>
        </w:rPr>
        <w:t>נהל בית הסוהר יצרף לבקשת האסיר הזר דו"ח שיכלול את אלה: פרטים בקשר לאסיר ולעונש שהוטל עליו בישראל, בציון ת</w:t>
      </w:r>
      <w:r w:rsidRPr="00FF13E3">
        <w:rPr>
          <w:rStyle w:val="default"/>
          <w:rFonts w:cs="FrankRuehl"/>
          <w:rtl/>
        </w:rPr>
        <w:t>קו</w:t>
      </w:r>
      <w:r w:rsidRPr="00FF13E3">
        <w:rPr>
          <w:rStyle w:val="default"/>
          <w:rFonts w:cs="FrankRuehl" w:hint="cs"/>
          <w:rtl/>
        </w:rPr>
        <w:t>פת העונש שכבר נשא האסיר, התנהגותו של האסיר בבית הסוהר, לרבות תסקיר מטעם עובד סוציאלי המכיר את האסיר, וכל מיד</w:t>
      </w:r>
      <w:r w:rsidRPr="00FF13E3">
        <w:rPr>
          <w:rStyle w:val="default"/>
          <w:rFonts w:cs="FrankRuehl"/>
          <w:rtl/>
        </w:rPr>
        <w:t>ע</w:t>
      </w:r>
      <w:r w:rsidRPr="00FF13E3">
        <w:rPr>
          <w:rStyle w:val="default"/>
          <w:rFonts w:cs="FrankRuehl" w:hint="cs"/>
          <w:rtl/>
        </w:rPr>
        <w:t xml:space="preserve"> אחר הנחוץ כדי לקבוע אם נתקיימו התנאים להעברת אסיר מישראל כאמור בסעיף 13(א) לחוק; כן יציין מנהל בית הסוהר אם מתנהלת חקירה פלילית נגד האסיר או אם</w:t>
      </w:r>
      <w:r w:rsidRPr="00FF13E3">
        <w:rPr>
          <w:rStyle w:val="default"/>
          <w:rFonts w:cs="FrankRuehl"/>
          <w:rtl/>
        </w:rPr>
        <w:t xml:space="preserve"> </w:t>
      </w:r>
      <w:r w:rsidRPr="00FF13E3">
        <w:rPr>
          <w:rStyle w:val="default"/>
          <w:rFonts w:cs="FrankRuehl" w:hint="cs"/>
          <w:rtl/>
        </w:rPr>
        <w:t>ת</w:t>
      </w:r>
      <w:r w:rsidRPr="00FF13E3">
        <w:rPr>
          <w:rStyle w:val="default"/>
          <w:rFonts w:cs="FrankRuehl"/>
          <w:rtl/>
        </w:rPr>
        <w:t>ל</w:t>
      </w:r>
      <w:r w:rsidRPr="00FF13E3">
        <w:rPr>
          <w:rStyle w:val="default"/>
          <w:rFonts w:cs="FrankRuehl" w:hint="cs"/>
          <w:rtl/>
        </w:rPr>
        <w:t>וי ועומד תיק פלילי נגדו, ולענין זה תצורף חוות דעת מטעם משטרת ישראל.</w:t>
      </w:r>
    </w:p>
    <w:p w14:paraId="6B7DD7CA"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ה</w:t>
      </w:r>
      <w:r w:rsidRPr="00FF13E3">
        <w:rPr>
          <w:rStyle w:val="default"/>
          <w:rFonts w:cs="FrankRuehl" w:hint="cs"/>
          <w:rtl/>
        </w:rPr>
        <w:t>רשות המוסמכת תעביר את הבקשה של האס</w:t>
      </w:r>
      <w:r w:rsidRPr="00FF13E3">
        <w:rPr>
          <w:rStyle w:val="default"/>
          <w:rFonts w:cs="FrankRuehl"/>
          <w:rtl/>
        </w:rPr>
        <w:t>י</w:t>
      </w:r>
      <w:r w:rsidRPr="00FF13E3">
        <w:rPr>
          <w:rStyle w:val="default"/>
          <w:rFonts w:cs="FrankRuehl" w:hint="cs"/>
          <w:rtl/>
        </w:rPr>
        <w:t>ר ואת דו"ח מנהל בית הסוהר, בצירוף המלצתה, לשר לבטחון הפנים כדי לקבל את עמדתו בקשר להעברת האסיר הזר; נידון האסיר הזר בשל עבירה כאמור בסעיף 4(ו) לח</w:t>
      </w:r>
      <w:r w:rsidRPr="00FF13E3">
        <w:rPr>
          <w:rStyle w:val="default"/>
          <w:rFonts w:cs="FrankRuehl"/>
          <w:rtl/>
        </w:rPr>
        <w:t>וק</w:t>
      </w:r>
      <w:r w:rsidRPr="00FF13E3">
        <w:rPr>
          <w:rStyle w:val="default"/>
          <w:rFonts w:cs="FrankRuehl" w:hint="cs"/>
          <w:rtl/>
        </w:rPr>
        <w:t>, תעביר הרשות המוסמכת העתק מהפנייה של האסיר או מטעמו גם לשר הבטחון כדי לקבל את עמדתו.</w:t>
      </w:r>
    </w:p>
    <w:p w14:paraId="55CC58DE" w14:textId="77777777" w:rsidR="00002D0B" w:rsidRPr="00FF13E3" w:rsidRDefault="00002D0B" w:rsidP="00490A7B">
      <w:pPr>
        <w:pStyle w:val="P00"/>
        <w:spacing w:before="72"/>
        <w:ind w:left="0" w:right="1134"/>
        <w:rPr>
          <w:rStyle w:val="default"/>
          <w:rFonts w:cs="FrankRuehl"/>
          <w:rtl/>
        </w:rPr>
      </w:pPr>
      <w:bookmarkStart w:id="4" w:name="Seif3"/>
      <w:bookmarkEnd w:id="4"/>
      <w:r w:rsidRPr="00FF13E3">
        <w:rPr>
          <w:lang w:val="he-IL"/>
        </w:rPr>
        <w:pict w14:anchorId="18BDA5B9">
          <v:rect id="_x0000_s1030" style="position:absolute;left:0;text-align:left;margin-left:464.5pt;margin-top:8.05pt;width:75.05pt;height:13.4pt;z-index:251654144" o:allowincell="f" filled="f" stroked="f" strokecolor="lime" strokeweight=".25pt">
            <v:textbox inset="0,0,0,0">
              <w:txbxContent>
                <w:p w14:paraId="4FBCFD61" w14:textId="77777777" w:rsidR="00803EC4" w:rsidRDefault="00803EC4">
                  <w:pPr>
                    <w:spacing w:line="160" w:lineRule="exact"/>
                    <w:jc w:val="left"/>
                    <w:rPr>
                      <w:rFonts w:cs="Miriam"/>
                      <w:noProof/>
                      <w:sz w:val="18"/>
                      <w:szCs w:val="18"/>
                      <w:rtl/>
                    </w:rPr>
                  </w:pPr>
                  <w:r>
                    <w:rPr>
                      <w:rFonts w:cs="Miriam"/>
                      <w:sz w:val="18"/>
                      <w:szCs w:val="18"/>
                      <w:rtl/>
                    </w:rPr>
                    <w:t>הס</w:t>
                  </w:r>
                  <w:r>
                    <w:rPr>
                      <w:rFonts w:cs="Miriam" w:hint="cs"/>
                      <w:sz w:val="18"/>
                      <w:szCs w:val="18"/>
                      <w:rtl/>
                    </w:rPr>
                    <w:t>כמת אסיר זר</w:t>
                  </w:r>
                </w:p>
              </w:txbxContent>
            </v:textbox>
            <w10:anchorlock/>
          </v:rect>
        </w:pict>
      </w:r>
      <w:r w:rsidRPr="00FF13E3">
        <w:rPr>
          <w:rStyle w:val="big-number"/>
          <w:rFonts w:cs="Miriam"/>
          <w:rtl/>
        </w:rPr>
        <w:t>4.</w:t>
      </w:r>
      <w:r w:rsidRPr="00FF13E3">
        <w:rPr>
          <w:rStyle w:val="big-number"/>
          <w:rFonts w:cs="Miriam"/>
          <w:rtl/>
        </w:rPr>
        <w:tab/>
      </w:r>
      <w:r w:rsidRPr="00FF13E3">
        <w:rPr>
          <w:rStyle w:val="default"/>
          <w:rFonts w:cs="FrankRuehl"/>
          <w:rtl/>
        </w:rPr>
        <w:t>(א)</w:t>
      </w:r>
      <w:r w:rsidRPr="00FF13E3">
        <w:rPr>
          <w:rStyle w:val="default"/>
          <w:rFonts w:cs="FrankRuehl"/>
          <w:rtl/>
        </w:rPr>
        <w:tab/>
        <w:t>ה</w:t>
      </w:r>
      <w:r w:rsidRPr="00FF13E3">
        <w:rPr>
          <w:rStyle w:val="default"/>
          <w:rFonts w:cs="FrankRuehl" w:hint="cs"/>
          <w:rtl/>
        </w:rPr>
        <w:t>סכמתו של אסיר זר להעברתו למדינת אזרחותו לפי החוק תינתן בכתב בפני מנהל בית הסוהר שבו נושא האסיר את עונשו, או בפני סוהר בכיר אחר שימונה על ידי נציב בתי הסוהר לענ</w:t>
      </w:r>
      <w:r w:rsidRPr="00FF13E3">
        <w:rPr>
          <w:rStyle w:val="default"/>
          <w:rFonts w:cs="FrankRuehl"/>
          <w:rtl/>
        </w:rPr>
        <w:t>ין</w:t>
      </w:r>
      <w:r w:rsidRPr="00FF13E3">
        <w:rPr>
          <w:rStyle w:val="default"/>
          <w:rFonts w:cs="FrankRuehl" w:hint="cs"/>
          <w:rtl/>
        </w:rPr>
        <w:t xml:space="preserve"> חוק זה (להלן </w:t>
      </w:r>
      <w:r w:rsidR="00490A7B">
        <w:rPr>
          <w:rStyle w:val="default"/>
          <w:rFonts w:cs="FrankRuehl" w:hint="cs"/>
          <w:rtl/>
        </w:rPr>
        <w:t>-</w:t>
      </w:r>
      <w:r w:rsidRPr="00FF13E3">
        <w:rPr>
          <w:rStyle w:val="default"/>
          <w:rFonts w:cs="FrankRuehl"/>
          <w:rtl/>
        </w:rPr>
        <w:t xml:space="preserve"> </w:t>
      </w:r>
      <w:r w:rsidRPr="00FF13E3">
        <w:rPr>
          <w:rStyle w:val="default"/>
          <w:rFonts w:cs="FrankRuehl" w:hint="cs"/>
          <w:rtl/>
        </w:rPr>
        <w:t>הסוהר הממונה), לפי טופס 4 שבתוספת, שיהיה מתורגם לשפה המובנת לאסיר הזר.</w:t>
      </w:r>
    </w:p>
    <w:p w14:paraId="1B7A197D"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ב</w:t>
      </w:r>
      <w:r w:rsidRPr="00FF13E3">
        <w:rPr>
          <w:rStyle w:val="default"/>
          <w:rFonts w:cs="FrankRuehl" w:hint="cs"/>
          <w:rtl/>
        </w:rPr>
        <w:t xml:space="preserve">טרם יתן האסיר הזר את הסכמתו להעברתו למדינת אזרחותו יסביר לו מנהל בית </w:t>
      </w:r>
      <w:r w:rsidRPr="00FF13E3">
        <w:rPr>
          <w:rStyle w:val="default"/>
          <w:rFonts w:cs="FrankRuehl" w:hint="cs"/>
          <w:rtl/>
        </w:rPr>
        <w:lastRenderedPageBreak/>
        <w:t>הסוהר או הסוהר הממונה, בשפה המובנת לאסיר, בעצמו או בעזרת מתורגמן, את כל אלה:</w:t>
      </w:r>
    </w:p>
    <w:p w14:paraId="363085E9" w14:textId="77777777" w:rsidR="00002D0B" w:rsidRPr="00FF13E3" w:rsidRDefault="00002D0B" w:rsidP="00490A7B">
      <w:pPr>
        <w:pStyle w:val="P22"/>
        <w:spacing w:before="72"/>
        <w:ind w:left="1021" w:right="1134"/>
        <w:rPr>
          <w:rStyle w:val="default"/>
          <w:rFonts w:cs="FrankRuehl"/>
          <w:rtl/>
        </w:rPr>
      </w:pPr>
      <w:r w:rsidRPr="00FF13E3">
        <w:rPr>
          <w:rStyle w:val="default"/>
          <w:rFonts w:cs="FrankRuehl"/>
          <w:rtl/>
        </w:rPr>
        <w:t>(1)</w:t>
      </w:r>
      <w:r w:rsidRPr="00FF13E3">
        <w:rPr>
          <w:rStyle w:val="default"/>
          <w:rFonts w:cs="FrankRuehl"/>
          <w:rtl/>
        </w:rPr>
        <w:tab/>
        <w:t>ה</w:t>
      </w:r>
      <w:r w:rsidRPr="00FF13E3">
        <w:rPr>
          <w:rStyle w:val="default"/>
          <w:rFonts w:cs="FrankRuehl" w:hint="cs"/>
          <w:rtl/>
        </w:rPr>
        <w:t xml:space="preserve">משך נשיאת </w:t>
      </w:r>
      <w:r w:rsidRPr="00FF13E3">
        <w:rPr>
          <w:rStyle w:val="default"/>
          <w:rFonts w:cs="FrankRuehl"/>
          <w:rtl/>
        </w:rPr>
        <w:t>הע</w:t>
      </w:r>
      <w:r w:rsidRPr="00FF13E3">
        <w:rPr>
          <w:rStyle w:val="default"/>
          <w:rFonts w:cs="FrankRuehl" w:hint="cs"/>
          <w:rtl/>
        </w:rPr>
        <w:t>ונש במדינת אזרחותו של האסיר ייעשה בהתאם לדין הקיים במדינה האמורה בקשר לנשיאת עונש</w:t>
      </w:r>
      <w:r w:rsidRPr="00FF13E3">
        <w:rPr>
          <w:rStyle w:val="default"/>
          <w:rFonts w:cs="FrankRuehl"/>
          <w:rtl/>
        </w:rPr>
        <w:t xml:space="preserve"> מ</w:t>
      </w:r>
      <w:r w:rsidRPr="00FF13E3">
        <w:rPr>
          <w:rStyle w:val="default"/>
          <w:rFonts w:cs="FrankRuehl" w:hint="cs"/>
          <w:rtl/>
        </w:rPr>
        <w:t>אסר או ק</w:t>
      </w:r>
      <w:r w:rsidRPr="00FF13E3">
        <w:rPr>
          <w:rStyle w:val="default"/>
          <w:rFonts w:cs="FrankRuehl"/>
          <w:rtl/>
        </w:rPr>
        <w:t>י</w:t>
      </w:r>
      <w:r w:rsidRPr="00FF13E3">
        <w:rPr>
          <w:rStyle w:val="default"/>
          <w:rFonts w:cs="FrankRuehl" w:hint="cs"/>
          <w:rtl/>
        </w:rPr>
        <w:t>צורו, והדין החל בישראל לענין זה יפסיק לחול עליו;</w:t>
      </w:r>
    </w:p>
    <w:p w14:paraId="7E8E09A4"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(2)</w:t>
      </w:r>
      <w:r w:rsidRPr="00FF13E3">
        <w:rPr>
          <w:rStyle w:val="default"/>
          <w:rFonts w:cs="FrankRuehl"/>
          <w:rtl/>
        </w:rPr>
        <w:tab/>
        <w:t>ע</w:t>
      </w:r>
      <w:r w:rsidRPr="00FF13E3">
        <w:rPr>
          <w:rStyle w:val="default"/>
          <w:rFonts w:cs="FrankRuehl" w:hint="cs"/>
          <w:rtl/>
        </w:rPr>
        <w:t>ם זאת, כל שינוי שיחול, לפי הדין בישראל, בעונש שהוטל על האסיר יובא לידיעתה של מדינת אזרחותו של האסיר כדי שזא</w:t>
      </w:r>
      <w:r w:rsidRPr="00FF13E3">
        <w:rPr>
          <w:rStyle w:val="default"/>
          <w:rFonts w:cs="FrankRuehl"/>
          <w:rtl/>
        </w:rPr>
        <w:t xml:space="preserve">ת </w:t>
      </w:r>
      <w:r w:rsidRPr="00FF13E3">
        <w:rPr>
          <w:rStyle w:val="default"/>
          <w:rFonts w:cs="FrankRuehl" w:hint="cs"/>
          <w:rtl/>
        </w:rPr>
        <w:t>תקצר את תקופת המאסר של האסיר או תשחרר אותו בהתאם למה שייקבע בישראל;</w:t>
      </w:r>
    </w:p>
    <w:p w14:paraId="2A14DC27"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(3)</w:t>
      </w:r>
      <w:r w:rsidRPr="00FF13E3">
        <w:rPr>
          <w:rStyle w:val="default"/>
          <w:rFonts w:cs="FrankRuehl"/>
          <w:rtl/>
        </w:rPr>
        <w:tab/>
        <w:t>ה</w:t>
      </w:r>
      <w:r w:rsidRPr="00FF13E3">
        <w:rPr>
          <w:rStyle w:val="default"/>
          <w:rFonts w:cs="FrankRuehl" w:hint="cs"/>
          <w:rtl/>
        </w:rPr>
        <w:t>סכמתו של האסיר להעב</w:t>
      </w:r>
      <w:r w:rsidRPr="00FF13E3">
        <w:rPr>
          <w:rStyle w:val="default"/>
          <w:rFonts w:cs="FrankRuehl"/>
          <w:rtl/>
        </w:rPr>
        <w:t>ר</w:t>
      </w:r>
      <w:r w:rsidRPr="00FF13E3">
        <w:rPr>
          <w:rStyle w:val="default"/>
          <w:rFonts w:cs="FrankRuehl" w:hint="cs"/>
          <w:rtl/>
        </w:rPr>
        <w:t>ה היא סופית ואין הוא רשאי לחזור בו לאחר נתינתה;</w:t>
      </w:r>
    </w:p>
    <w:p w14:paraId="7D4E9C81"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(4)</w:t>
      </w:r>
      <w:r w:rsidRPr="00FF13E3">
        <w:rPr>
          <w:rStyle w:val="default"/>
          <w:rFonts w:cs="FrankRuehl"/>
          <w:rtl/>
        </w:rPr>
        <w:tab/>
        <w:t>ה</w:t>
      </w:r>
      <w:r w:rsidRPr="00FF13E3">
        <w:rPr>
          <w:rStyle w:val="default"/>
          <w:rFonts w:cs="FrankRuehl" w:hint="cs"/>
          <w:rtl/>
        </w:rPr>
        <w:t>עברת האסיר למדינת אזרחותו מותנית בכך שמדינת ישראל ומדינת אזרחותו מסכימות להעברתו כאמור;</w:t>
      </w:r>
    </w:p>
    <w:p w14:paraId="4BD706FC" w14:textId="77777777" w:rsidR="00002D0B" w:rsidRPr="00FF13E3" w:rsidRDefault="00002D0B">
      <w:pPr>
        <w:pStyle w:val="P22"/>
        <w:spacing w:before="72"/>
        <w:ind w:left="1021" w:right="1134"/>
        <w:rPr>
          <w:rStyle w:val="default"/>
          <w:rFonts w:cs="FrankRuehl"/>
          <w:rtl/>
        </w:rPr>
      </w:pPr>
      <w:r w:rsidRPr="00FF13E3">
        <w:rPr>
          <w:rStyle w:val="default"/>
          <w:rFonts w:cs="FrankRuehl"/>
          <w:rtl/>
        </w:rPr>
        <w:t>(5)</w:t>
      </w:r>
      <w:r w:rsidRPr="00FF13E3">
        <w:rPr>
          <w:rStyle w:val="default"/>
          <w:rFonts w:cs="FrankRuehl"/>
          <w:rtl/>
        </w:rPr>
        <w:tab/>
        <w:t>ה</w:t>
      </w:r>
      <w:r w:rsidRPr="00FF13E3">
        <w:rPr>
          <w:rStyle w:val="default"/>
          <w:rFonts w:cs="FrankRuehl" w:hint="cs"/>
          <w:rtl/>
        </w:rPr>
        <w:t>עברת האסיר למדינת אזרחותו תיעשה כשהאסיר נמצא במשמורת;</w:t>
      </w:r>
    </w:p>
    <w:p w14:paraId="1333D0C9"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(6)</w:t>
      </w:r>
      <w:r w:rsidRPr="00FF13E3">
        <w:rPr>
          <w:rStyle w:val="default"/>
          <w:rFonts w:cs="FrankRuehl"/>
          <w:rtl/>
        </w:rPr>
        <w:tab/>
        <w:t>ה</w:t>
      </w:r>
      <w:r w:rsidRPr="00FF13E3">
        <w:rPr>
          <w:rStyle w:val="default"/>
          <w:rFonts w:cs="FrankRuehl" w:hint="cs"/>
          <w:rtl/>
        </w:rPr>
        <w:t>וצאות ההעברה של האסיר למדינת אזרחותו, לרבות הוצאות ליוויו, לא יהיו על חשבון מדינת ישראל.</w:t>
      </w:r>
    </w:p>
    <w:p w14:paraId="45DD5D53"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ה</w:t>
      </w:r>
      <w:r w:rsidRPr="00FF13E3">
        <w:rPr>
          <w:rStyle w:val="default"/>
          <w:rFonts w:cs="FrankRuehl" w:hint="cs"/>
          <w:rtl/>
        </w:rPr>
        <w:t xml:space="preserve">יה האסיר הזר קטין או פסול דין, תינתן הסכמת אפוטרופסו לפי טופס 5 שבתוספת לאחר שהוסבר לו מה </w:t>
      </w:r>
      <w:r w:rsidRPr="00FF13E3">
        <w:rPr>
          <w:rStyle w:val="default"/>
          <w:rFonts w:cs="FrankRuehl"/>
          <w:rtl/>
        </w:rPr>
        <w:t>הם</w:t>
      </w:r>
      <w:r w:rsidRPr="00FF13E3">
        <w:rPr>
          <w:rStyle w:val="default"/>
          <w:rFonts w:cs="FrankRuehl" w:hint="cs"/>
          <w:rtl/>
        </w:rPr>
        <w:t xml:space="preserve"> תנאי ההעברה כאמור בתקנת משנה (ב); טופס 5 יהיה מתורגם לשפה המובנת לאפוטרופסו של האסיר הזר.</w:t>
      </w:r>
    </w:p>
    <w:p w14:paraId="58521CBB"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ב</w:t>
      </w:r>
      <w:r w:rsidRPr="00FF13E3">
        <w:rPr>
          <w:rStyle w:val="default"/>
          <w:rFonts w:cs="FrankRuehl" w:hint="cs"/>
          <w:rtl/>
        </w:rPr>
        <w:t>אסיר כאמור בסעיף 4(ד) לחוק, יאשר בכתב מי שאחראי על הטיפול באסיר שהעברת האסיר למדינת אזרחותו נעשית על דעתו.</w:t>
      </w:r>
    </w:p>
    <w:p w14:paraId="61251B22" w14:textId="77777777" w:rsidR="00002D0B" w:rsidRPr="00FF13E3" w:rsidRDefault="00002D0B">
      <w:pPr>
        <w:pStyle w:val="P00"/>
        <w:spacing w:before="72"/>
        <w:ind w:left="0" w:right="1134"/>
        <w:rPr>
          <w:rStyle w:val="default"/>
          <w:rFonts w:cs="FrankRuehl"/>
          <w:rtl/>
        </w:rPr>
      </w:pPr>
      <w:bookmarkStart w:id="5" w:name="Seif4"/>
      <w:bookmarkEnd w:id="5"/>
      <w:r w:rsidRPr="00FF13E3">
        <w:rPr>
          <w:lang w:val="he-IL"/>
        </w:rPr>
        <w:pict w14:anchorId="3E8B5B6F">
          <v:rect id="_x0000_s1031" style="position:absolute;left:0;text-align:left;margin-left:464.5pt;margin-top:8.05pt;width:75.05pt;height:21.35pt;z-index:251655168" o:allowincell="f" filled="f" stroked="f" strokecolor="lime" strokeweight=".25pt">
            <v:textbox inset="0,0,0,0">
              <w:txbxContent>
                <w:p w14:paraId="6B2AFE10" w14:textId="77777777" w:rsidR="00803EC4" w:rsidRDefault="00803EC4">
                  <w:pPr>
                    <w:spacing w:line="160" w:lineRule="exact"/>
                    <w:jc w:val="left"/>
                    <w:rPr>
                      <w:rFonts w:cs="Miriam"/>
                      <w:noProof/>
                      <w:sz w:val="18"/>
                      <w:szCs w:val="18"/>
                      <w:rtl/>
                    </w:rPr>
                  </w:pPr>
                  <w:r>
                    <w:rPr>
                      <w:rFonts w:cs="Miriam"/>
                      <w:sz w:val="18"/>
                      <w:szCs w:val="18"/>
                      <w:rtl/>
                    </w:rPr>
                    <w:t>וי</w:t>
                  </w:r>
                  <w:r>
                    <w:rPr>
                      <w:rFonts w:cs="Miriam" w:hint="cs"/>
                      <w:sz w:val="18"/>
                      <w:szCs w:val="18"/>
                      <w:rtl/>
                    </w:rPr>
                    <w:t>תור על חיס</w:t>
                  </w:r>
                  <w:r>
                    <w:rPr>
                      <w:rFonts w:cs="Miriam"/>
                      <w:sz w:val="18"/>
                      <w:szCs w:val="18"/>
                      <w:rtl/>
                    </w:rPr>
                    <w:t>יו</w:t>
                  </w:r>
                  <w:r>
                    <w:rPr>
                      <w:rFonts w:cs="Miriam" w:hint="cs"/>
                      <w:sz w:val="18"/>
                      <w:szCs w:val="18"/>
                      <w:rtl/>
                    </w:rPr>
                    <w:t>ן רפואי</w:t>
                  </w:r>
                </w:p>
              </w:txbxContent>
            </v:textbox>
            <w10:anchorlock/>
          </v:rect>
        </w:pict>
      </w:r>
      <w:r w:rsidRPr="00FF13E3">
        <w:rPr>
          <w:rStyle w:val="big-number"/>
          <w:rFonts w:cs="Miriam"/>
          <w:rtl/>
        </w:rPr>
        <w:t>5.</w:t>
      </w:r>
      <w:r w:rsidRPr="00FF13E3">
        <w:rPr>
          <w:rStyle w:val="big-number"/>
          <w:rFonts w:cs="Miriam"/>
          <w:rtl/>
        </w:rPr>
        <w:tab/>
      </w:r>
      <w:r w:rsidRPr="00FF13E3">
        <w:rPr>
          <w:rStyle w:val="default"/>
          <w:rFonts w:cs="FrankRuehl"/>
          <w:rtl/>
        </w:rPr>
        <w:t>בי</w:t>
      </w:r>
      <w:r w:rsidRPr="00FF13E3">
        <w:rPr>
          <w:rStyle w:val="default"/>
          <w:rFonts w:cs="FrankRuehl" w:hint="cs"/>
          <w:rtl/>
        </w:rPr>
        <w:t>קש אסיר זר לעבור למדינת אזרחותו בשל מצב בריא</w:t>
      </w:r>
      <w:r w:rsidRPr="00FF13E3">
        <w:rPr>
          <w:rStyle w:val="default"/>
          <w:rFonts w:cs="FrankRuehl"/>
          <w:rtl/>
        </w:rPr>
        <w:t>ות</w:t>
      </w:r>
      <w:r w:rsidRPr="00FF13E3">
        <w:rPr>
          <w:rStyle w:val="default"/>
          <w:rFonts w:cs="FrankRuehl" w:hint="cs"/>
          <w:rtl/>
        </w:rPr>
        <w:t>ו יוותר בכתב על החיסיון בקשר לתיקו הרפואי וימלא בטופס מתן הסכמתו את הספח המיועד לכך ויחתום עליו.</w:t>
      </w:r>
    </w:p>
    <w:p w14:paraId="678EC216" w14:textId="77777777" w:rsidR="00002D0B" w:rsidRPr="00FF13E3" w:rsidRDefault="00002D0B" w:rsidP="00490A7B">
      <w:pPr>
        <w:pStyle w:val="P00"/>
        <w:spacing w:before="72"/>
        <w:ind w:left="0" w:right="1134"/>
        <w:rPr>
          <w:rStyle w:val="default"/>
          <w:rFonts w:cs="FrankRuehl"/>
          <w:rtl/>
        </w:rPr>
      </w:pPr>
      <w:bookmarkStart w:id="6" w:name="Seif5"/>
      <w:bookmarkEnd w:id="6"/>
      <w:r w:rsidRPr="00FF13E3">
        <w:rPr>
          <w:lang w:val="he-IL"/>
        </w:rPr>
        <w:pict w14:anchorId="033F9821">
          <v:rect id="_x0000_s1032" style="position:absolute;left:0;text-align:left;margin-left:464.5pt;margin-top:8.05pt;width:75.05pt;height:21pt;z-index:251656192" o:allowincell="f" filled="f" stroked="f" strokecolor="lime" strokeweight=".25pt">
            <v:textbox inset="0,0,0,0">
              <w:txbxContent>
                <w:p w14:paraId="1AF75F50" w14:textId="77777777" w:rsidR="00803EC4" w:rsidRDefault="00803EC4">
                  <w:pPr>
                    <w:spacing w:line="160" w:lineRule="exact"/>
                    <w:jc w:val="left"/>
                    <w:rPr>
                      <w:rFonts w:cs="Miriam"/>
                      <w:noProof/>
                      <w:sz w:val="18"/>
                      <w:szCs w:val="18"/>
                      <w:rtl/>
                    </w:rPr>
                  </w:pPr>
                  <w:r>
                    <w:rPr>
                      <w:rFonts w:cs="Miriam"/>
                      <w:sz w:val="18"/>
                      <w:szCs w:val="18"/>
                      <w:rtl/>
                    </w:rPr>
                    <w:t>הע</w:t>
                  </w:r>
                  <w:r>
                    <w:rPr>
                      <w:rFonts w:cs="Miriam" w:hint="cs"/>
                      <w:sz w:val="18"/>
                      <w:szCs w:val="18"/>
                      <w:rtl/>
                    </w:rPr>
                    <w:t>ברת הבקשה למדינה האחרת</w:t>
                  </w:r>
                </w:p>
              </w:txbxContent>
            </v:textbox>
            <w10:anchorlock/>
          </v:rect>
        </w:pict>
      </w:r>
      <w:r w:rsidRPr="00FF13E3">
        <w:rPr>
          <w:rStyle w:val="big-number"/>
          <w:rFonts w:cs="Miriam"/>
          <w:rtl/>
        </w:rPr>
        <w:t>6.</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ה</w:t>
      </w:r>
      <w:r w:rsidRPr="00FF13E3">
        <w:rPr>
          <w:rStyle w:val="default"/>
          <w:rFonts w:cs="FrankRuehl" w:hint="cs"/>
          <w:rtl/>
        </w:rPr>
        <w:t>גיש אסיר זר לרשות המוסמכת בקשה להעבירו למדינת</w:t>
      </w:r>
      <w:r w:rsidRPr="00FF13E3">
        <w:rPr>
          <w:rStyle w:val="default"/>
          <w:rFonts w:cs="FrankRuehl"/>
          <w:rtl/>
        </w:rPr>
        <w:t xml:space="preserve"> א</w:t>
      </w:r>
      <w:r w:rsidRPr="00FF13E3">
        <w:rPr>
          <w:rStyle w:val="default"/>
          <w:rFonts w:cs="FrankRuehl" w:hint="cs"/>
          <w:rtl/>
        </w:rPr>
        <w:t>זרחותו, תעביר הרשות המוסמכת עותק של הבקשה לנציג הדיפלומטי או הקונסולרי של אותה מדינה; לבקשה תצורף עמ</w:t>
      </w:r>
      <w:r w:rsidRPr="00FF13E3">
        <w:rPr>
          <w:rStyle w:val="default"/>
          <w:rFonts w:cs="FrankRuehl"/>
          <w:rtl/>
        </w:rPr>
        <w:t>דת</w:t>
      </w:r>
      <w:r w:rsidRPr="00FF13E3">
        <w:rPr>
          <w:rStyle w:val="default"/>
          <w:rFonts w:cs="FrankRuehl" w:hint="cs"/>
          <w:rtl/>
        </w:rPr>
        <w:t xml:space="preserve"> מדינת ישראל בקשר להעברת האסיר.</w:t>
      </w:r>
    </w:p>
    <w:p w14:paraId="6AB8C4EB"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ק</w:t>
      </w:r>
      <w:r w:rsidRPr="00FF13E3">
        <w:rPr>
          <w:rStyle w:val="default"/>
          <w:rFonts w:cs="FrankRuehl" w:hint="cs"/>
          <w:rtl/>
        </w:rPr>
        <w:t>יימ</w:t>
      </w:r>
      <w:r w:rsidRPr="00FF13E3">
        <w:rPr>
          <w:rStyle w:val="default"/>
          <w:rFonts w:cs="FrankRuehl"/>
          <w:rtl/>
        </w:rPr>
        <w:t>ת</w:t>
      </w:r>
      <w:r w:rsidRPr="00FF13E3">
        <w:rPr>
          <w:rStyle w:val="default"/>
          <w:rFonts w:cs="FrankRuehl" w:hint="cs"/>
          <w:rtl/>
        </w:rPr>
        <w:t xml:space="preserve"> אמנה להעברת אסירים בין מדינת ישראל לבין מדינת אזרחותו של האסיר, תפעל הרשות המוסמכת בהתאם לאמור באמנה; לא קיימת אמנה כאמור, ומדינת ישראל מוכנה להעברת האסיר למדינת אזרחותו, רשאית הרשות המוסמכת לברר, באמצעות הצינור</w:t>
      </w:r>
      <w:r w:rsidRPr="00FF13E3">
        <w:rPr>
          <w:rStyle w:val="default"/>
          <w:rFonts w:cs="FrankRuehl"/>
          <w:rtl/>
        </w:rPr>
        <w:t>ות</w:t>
      </w:r>
      <w:r w:rsidRPr="00FF13E3">
        <w:rPr>
          <w:rStyle w:val="default"/>
          <w:rFonts w:cs="FrankRuehl" w:hint="cs"/>
          <w:rtl/>
        </w:rPr>
        <w:t xml:space="preserve"> הדיפלומטיים, אם המדינה האמורה מעוניינת ב</w:t>
      </w:r>
      <w:r w:rsidRPr="00FF13E3">
        <w:rPr>
          <w:rStyle w:val="default"/>
          <w:rFonts w:cs="FrankRuehl"/>
          <w:rtl/>
        </w:rPr>
        <w:t>כ</w:t>
      </w:r>
      <w:r w:rsidRPr="00FF13E3">
        <w:rPr>
          <w:rStyle w:val="default"/>
          <w:rFonts w:cs="FrankRuehl" w:hint="cs"/>
          <w:rtl/>
        </w:rPr>
        <w:t>ריתת הסכם מיוחד עם מדינת ישראל לענין זה.</w:t>
      </w:r>
    </w:p>
    <w:p w14:paraId="4D676009"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נ</w:t>
      </w:r>
      <w:r w:rsidRPr="00FF13E3">
        <w:rPr>
          <w:rStyle w:val="default"/>
          <w:rFonts w:cs="FrankRuehl" w:hint="cs"/>
          <w:rtl/>
        </w:rPr>
        <w:t>פתחה חקירה פלילית נגד האסיר הזר או תלוי ועומד נגדו הליך פלילי, תודיע זאת הרשות המוסמכת לאסיר הזר ולמדינת אזרחותו ותציין שהטיפול בבקשת האסיר יידחה עד לסיומם של הליכים</w:t>
      </w:r>
      <w:r w:rsidRPr="00FF13E3">
        <w:rPr>
          <w:rStyle w:val="default"/>
          <w:rFonts w:cs="FrankRuehl"/>
          <w:rtl/>
        </w:rPr>
        <w:t xml:space="preserve"> א</w:t>
      </w:r>
      <w:r w:rsidRPr="00FF13E3">
        <w:rPr>
          <w:rStyle w:val="default"/>
          <w:rFonts w:cs="FrankRuehl" w:hint="cs"/>
          <w:rtl/>
        </w:rPr>
        <w:t>לה.</w:t>
      </w:r>
    </w:p>
    <w:p w14:paraId="11DC0BFE"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ודיעה מדינת אזרחותו של האסיר שה</w:t>
      </w:r>
      <w:r w:rsidRPr="00FF13E3">
        <w:rPr>
          <w:rStyle w:val="default"/>
          <w:rFonts w:cs="FrankRuehl"/>
          <w:rtl/>
        </w:rPr>
        <w:t>י</w:t>
      </w:r>
      <w:r w:rsidRPr="00FF13E3">
        <w:rPr>
          <w:rStyle w:val="default"/>
          <w:rFonts w:cs="FrankRuehl" w:hint="cs"/>
          <w:rtl/>
        </w:rPr>
        <w:t>א מסכימה להעברתו, תעשה הרשות המוסמכת את הסידורים הנדרשים כדי להעמיד את האסיר לרשותה של אותה מדינה במקום הקבוע כתחנת כניסה לישראל; הודעה על ההסדר תימסר לשר המשפטים כדי שיתן צו להעברת האסיר כאמור בסעיף 13(ב) לחוק.</w:t>
      </w:r>
    </w:p>
    <w:p w14:paraId="41C4D721" w14:textId="77777777" w:rsidR="00002D0B" w:rsidRPr="00FF13E3" w:rsidRDefault="00002D0B" w:rsidP="00490A7B">
      <w:pPr>
        <w:pStyle w:val="P00"/>
        <w:spacing w:before="72"/>
        <w:ind w:left="0" w:right="1134"/>
        <w:rPr>
          <w:rStyle w:val="default"/>
          <w:rFonts w:cs="FrankRuehl"/>
          <w:rtl/>
        </w:rPr>
      </w:pPr>
      <w:bookmarkStart w:id="7" w:name="Seif6"/>
      <w:bookmarkEnd w:id="7"/>
      <w:r w:rsidRPr="00FF13E3">
        <w:rPr>
          <w:lang w:val="he-IL"/>
        </w:rPr>
        <w:pict w14:anchorId="39BBE58F">
          <v:rect id="_x0000_s1033" style="position:absolute;left:0;text-align:left;margin-left:464.5pt;margin-top:8.05pt;width:75.05pt;height:28.5pt;z-index:251657216" o:allowincell="f" filled="f" stroked="f" strokecolor="lime" strokeweight=".25pt">
            <v:textbox inset="0,0,0,0">
              <w:txbxContent>
                <w:p w14:paraId="4C0901A2" w14:textId="77777777" w:rsidR="00803EC4" w:rsidRDefault="00803EC4">
                  <w:pPr>
                    <w:spacing w:line="160" w:lineRule="exact"/>
                    <w:jc w:val="left"/>
                    <w:rPr>
                      <w:rFonts w:cs="Miriam"/>
                      <w:noProof/>
                      <w:sz w:val="18"/>
                      <w:szCs w:val="18"/>
                      <w:rtl/>
                    </w:rPr>
                  </w:pPr>
                  <w:r>
                    <w:rPr>
                      <w:rFonts w:cs="Miriam"/>
                      <w:sz w:val="18"/>
                      <w:szCs w:val="18"/>
                      <w:rtl/>
                    </w:rPr>
                    <w:t>הו</w:t>
                  </w:r>
                  <w:r>
                    <w:rPr>
                      <w:rFonts w:cs="Miriam" w:hint="cs"/>
                      <w:sz w:val="18"/>
                      <w:szCs w:val="18"/>
                      <w:rtl/>
                    </w:rPr>
                    <w:t>דעה לאסיר ישר</w:t>
                  </w:r>
                  <w:r>
                    <w:rPr>
                      <w:rFonts w:cs="Miriam"/>
                      <w:sz w:val="18"/>
                      <w:szCs w:val="18"/>
                      <w:rtl/>
                    </w:rPr>
                    <w:t>א</w:t>
                  </w:r>
                  <w:r>
                    <w:rPr>
                      <w:rFonts w:cs="Miriam" w:hint="cs"/>
                      <w:sz w:val="18"/>
                      <w:szCs w:val="18"/>
                      <w:rtl/>
                    </w:rPr>
                    <w:t>לי</w:t>
                  </w:r>
                </w:p>
              </w:txbxContent>
            </v:textbox>
            <w10:anchorlock/>
          </v:rect>
        </w:pict>
      </w:r>
      <w:r w:rsidRPr="00FF13E3">
        <w:rPr>
          <w:rStyle w:val="big-number"/>
          <w:rFonts w:cs="Miriam"/>
          <w:rtl/>
        </w:rPr>
        <w:t>7.</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נ</w:t>
      </w:r>
      <w:r w:rsidRPr="00FF13E3">
        <w:rPr>
          <w:rStyle w:val="default"/>
          <w:rFonts w:cs="FrankRuehl" w:hint="cs"/>
          <w:rtl/>
        </w:rPr>
        <w:t xml:space="preserve">ודע לנציג דיפלומטי או קונסולרי של מדינת ישראל (להלן </w:t>
      </w:r>
      <w:r w:rsidR="00F05278">
        <w:rPr>
          <w:rStyle w:val="default"/>
          <w:rFonts w:cs="FrankRuehl"/>
          <w:rtl/>
        </w:rPr>
        <w:t>–</w:t>
      </w:r>
      <w:r w:rsidRPr="00FF13E3">
        <w:rPr>
          <w:rStyle w:val="default"/>
          <w:rFonts w:cs="FrankRuehl"/>
          <w:rtl/>
        </w:rPr>
        <w:t xml:space="preserve"> </w:t>
      </w:r>
      <w:r w:rsidRPr="00FF13E3">
        <w:rPr>
          <w:rStyle w:val="default"/>
          <w:rFonts w:cs="FrankRuehl" w:hint="cs"/>
          <w:rtl/>
        </w:rPr>
        <w:t xml:space="preserve">נציג ישראלי) שאזרח ישראלי נידון, במדינה שבה משמש הנציג או שאליה מאומן, לעונש מאסר (להלן </w:t>
      </w:r>
      <w:r w:rsidR="00F05278">
        <w:rPr>
          <w:rStyle w:val="default"/>
          <w:rFonts w:cs="FrankRuehl"/>
          <w:rtl/>
        </w:rPr>
        <w:t>–</w:t>
      </w:r>
      <w:r w:rsidRPr="00FF13E3">
        <w:rPr>
          <w:rStyle w:val="default"/>
          <w:rFonts w:cs="FrankRuehl"/>
          <w:rtl/>
        </w:rPr>
        <w:t xml:space="preserve"> </w:t>
      </w:r>
      <w:r w:rsidRPr="00FF13E3">
        <w:rPr>
          <w:rStyle w:val="default"/>
          <w:rFonts w:cs="FrankRuehl" w:hint="cs"/>
          <w:rtl/>
        </w:rPr>
        <w:t>אסיר ישראלי), יבקר אותו וימסור לו, בהקדם האפשרי ולא יאוחר מ-21 ימים מהיום ש</w:t>
      </w:r>
      <w:r w:rsidRPr="00FF13E3">
        <w:rPr>
          <w:rStyle w:val="default"/>
          <w:rFonts w:cs="FrankRuehl"/>
          <w:rtl/>
        </w:rPr>
        <w:t>נו</w:t>
      </w:r>
      <w:r w:rsidRPr="00FF13E3">
        <w:rPr>
          <w:rStyle w:val="default"/>
          <w:rFonts w:cs="FrankRuehl" w:hint="cs"/>
          <w:rtl/>
        </w:rPr>
        <w:t>דע לו הדבר, הודעה על זכותו של האסיר הישראלי לפי החוק לבקש לשאת את עונשו בישראל; העתק של הודעה כאמור ישלח הנציג הישראלי בציון מועד מסירתה לאסיר הישראלי, לרשות המוסמכת.</w:t>
      </w:r>
    </w:p>
    <w:p w14:paraId="377DEE3F"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נ</w:t>
      </w:r>
      <w:r w:rsidRPr="00FF13E3">
        <w:rPr>
          <w:rStyle w:val="default"/>
          <w:rFonts w:cs="FrankRuehl" w:hint="cs"/>
          <w:rtl/>
        </w:rPr>
        <w:t xml:space="preserve">בצר מהנציג הישראלי, במקרים מיוחדים, לבקר את האסיר כאמור בתקנת משנה (א), רשאי הוא </w:t>
      </w:r>
      <w:r w:rsidRPr="00FF13E3">
        <w:rPr>
          <w:rStyle w:val="default"/>
          <w:rFonts w:cs="FrankRuehl"/>
          <w:rtl/>
        </w:rPr>
        <w:t>לה</w:t>
      </w:r>
      <w:r w:rsidRPr="00FF13E3">
        <w:rPr>
          <w:rStyle w:val="default"/>
          <w:rFonts w:cs="FrankRuehl" w:hint="cs"/>
          <w:rtl/>
        </w:rPr>
        <w:t>עביר את ההודעה בדרך אחרת; במקרה זה יבקר הנציג הישראלי את האסיר בהזדמנות האפשרית הראשונה כדי להחתימו על טופס ההודעה.</w:t>
      </w:r>
    </w:p>
    <w:p w14:paraId="7529B7E2"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מ</w:t>
      </w:r>
      <w:r w:rsidRPr="00FF13E3">
        <w:rPr>
          <w:rStyle w:val="default"/>
          <w:rFonts w:cs="FrankRuehl" w:hint="cs"/>
          <w:rtl/>
        </w:rPr>
        <w:t>סר האסיר לנציג הישראלי שברצונו לשאת את עונשו בישראל, יעזור לו הנציג לפנות לרשויות המתאימות במדינה שבה הוטל העונש; כן יודיע הנציג היש</w:t>
      </w:r>
      <w:r w:rsidRPr="00FF13E3">
        <w:rPr>
          <w:rStyle w:val="default"/>
          <w:rFonts w:cs="FrankRuehl"/>
          <w:rtl/>
        </w:rPr>
        <w:t>רא</w:t>
      </w:r>
      <w:r w:rsidRPr="00FF13E3">
        <w:rPr>
          <w:rStyle w:val="default"/>
          <w:rFonts w:cs="FrankRuehl" w:hint="cs"/>
          <w:rtl/>
        </w:rPr>
        <w:t xml:space="preserve">לי לרשות המוסמכת על </w:t>
      </w:r>
      <w:r w:rsidRPr="00FF13E3">
        <w:rPr>
          <w:rStyle w:val="default"/>
          <w:rFonts w:cs="FrankRuehl"/>
          <w:rtl/>
        </w:rPr>
        <w:t>ר</w:t>
      </w:r>
      <w:r w:rsidRPr="00FF13E3">
        <w:rPr>
          <w:rStyle w:val="default"/>
          <w:rFonts w:cs="FrankRuehl" w:hint="cs"/>
          <w:rtl/>
        </w:rPr>
        <w:t>צונו של האסיר הישראלי.</w:t>
      </w:r>
    </w:p>
    <w:p w14:paraId="5C804080"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ודעה לפי תקנה זו תהיה לפי טופס 6 שבתוספת; פניה של האסיר לרשות המוסמכת תהיה לפי טופס 7 שבתוספת.</w:t>
      </w:r>
    </w:p>
    <w:p w14:paraId="3F3761D1" w14:textId="77777777" w:rsidR="00002D0B" w:rsidRPr="00FF13E3" w:rsidRDefault="00002D0B">
      <w:pPr>
        <w:pStyle w:val="P00"/>
        <w:spacing w:before="72"/>
        <w:ind w:left="0" w:right="1134"/>
        <w:rPr>
          <w:rStyle w:val="default"/>
          <w:rFonts w:cs="FrankRuehl"/>
          <w:rtl/>
        </w:rPr>
      </w:pPr>
      <w:bookmarkStart w:id="8" w:name="Seif7"/>
      <w:bookmarkEnd w:id="8"/>
      <w:r w:rsidRPr="00FF13E3">
        <w:rPr>
          <w:lang w:val="he-IL"/>
        </w:rPr>
        <w:pict w14:anchorId="786261EF">
          <v:rect id="_x0000_s1034" style="position:absolute;left:0;text-align:left;margin-left:464.5pt;margin-top:8.05pt;width:75.05pt;height:19.8pt;z-index:251658240" o:allowincell="f" filled="f" stroked="f" strokecolor="lime" strokeweight=".25pt">
            <v:textbox inset="0,0,0,0">
              <w:txbxContent>
                <w:p w14:paraId="106C9569" w14:textId="77777777" w:rsidR="00803EC4" w:rsidRDefault="00803EC4">
                  <w:pPr>
                    <w:spacing w:line="160" w:lineRule="exact"/>
                    <w:jc w:val="left"/>
                    <w:rPr>
                      <w:rFonts w:cs="Miriam"/>
                      <w:noProof/>
                      <w:sz w:val="18"/>
                      <w:szCs w:val="18"/>
                      <w:rtl/>
                    </w:rPr>
                  </w:pPr>
                  <w:r>
                    <w:rPr>
                      <w:rFonts w:cs="Miriam"/>
                      <w:sz w:val="18"/>
                      <w:szCs w:val="18"/>
                      <w:rtl/>
                    </w:rPr>
                    <w:t>הס</w:t>
                  </w:r>
                  <w:r>
                    <w:rPr>
                      <w:rFonts w:cs="Miriam" w:hint="cs"/>
                      <w:sz w:val="18"/>
                      <w:szCs w:val="18"/>
                      <w:rtl/>
                    </w:rPr>
                    <w:t>כמתו של אסיר ישראלי</w:t>
                  </w:r>
                </w:p>
              </w:txbxContent>
            </v:textbox>
            <w10:anchorlock/>
          </v:rect>
        </w:pict>
      </w:r>
      <w:r w:rsidRPr="00FF13E3">
        <w:rPr>
          <w:rStyle w:val="big-number"/>
          <w:rFonts w:cs="Miriam"/>
          <w:rtl/>
        </w:rPr>
        <w:t>8.</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ה</w:t>
      </w:r>
      <w:r w:rsidRPr="00FF13E3">
        <w:rPr>
          <w:rStyle w:val="default"/>
          <w:rFonts w:cs="FrankRuehl" w:hint="cs"/>
          <w:rtl/>
        </w:rPr>
        <w:t>סכמתו של אסיר ישראלי תינתן בהתאם לדין הנהוג במדינה שבה הוטל העונש.</w:t>
      </w:r>
    </w:p>
    <w:p w14:paraId="4AB0574E"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נציג הישראלי יסביר לאסיר,</w:t>
      </w:r>
      <w:r w:rsidRPr="00FF13E3">
        <w:rPr>
          <w:rStyle w:val="default"/>
          <w:rFonts w:cs="FrankRuehl"/>
          <w:rtl/>
        </w:rPr>
        <w:t xml:space="preserve"> </w:t>
      </w:r>
      <w:r w:rsidRPr="00FF13E3">
        <w:rPr>
          <w:rStyle w:val="default"/>
          <w:rFonts w:cs="FrankRuehl" w:hint="cs"/>
          <w:rtl/>
        </w:rPr>
        <w:t>ב</w:t>
      </w:r>
      <w:r w:rsidRPr="00FF13E3">
        <w:rPr>
          <w:rStyle w:val="default"/>
          <w:rFonts w:cs="FrankRuehl"/>
          <w:rtl/>
        </w:rPr>
        <w:t>טר</w:t>
      </w:r>
      <w:r w:rsidRPr="00FF13E3">
        <w:rPr>
          <w:rStyle w:val="default"/>
          <w:rFonts w:cs="FrankRuehl" w:hint="cs"/>
          <w:rtl/>
        </w:rPr>
        <w:t>ם יתן את הסכמתו להעברה לישראל, את התוצאות של הסכמה כאמור לפי דיני ישראל ויחתים אותו על אישור קבלת המידע האמור; הנציג הישראלי יסביר לאסיר את אלה:</w:t>
      </w:r>
    </w:p>
    <w:p w14:paraId="6A123701" w14:textId="77777777" w:rsidR="00002D0B" w:rsidRPr="00FF13E3" w:rsidRDefault="00002D0B">
      <w:pPr>
        <w:pStyle w:val="P22"/>
        <w:spacing w:before="72"/>
        <w:ind w:left="1021" w:right="1134"/>
        <w:rPr>
          <w:rStyle w:val="default"/>
          <w:rFonts w:cs="FrankRuehl"/>
          <w:rtl/>
        </w:rPr>
      </w:pPr>
      <w:r w:rsidRPr="00FF13E3">
        <w:rPr>
          <w:rStyle w:val="default"/>
          <w:rFonts w:cs="FrankRuehl"/>
          <w:rtl/>
        </w:rPr>
        <w:t>(1)</w:t>
      </w:r>
      <w:r w:rsidRPr="00FF13E3">
        <w:rPr>
          <w:rStyle w:val="default"/>
          <w:rFonts w:cs="FrankRuehl"/>
          <w:rtl/>
        </w:rPr>
        <w:tab/>
        <w:t>ה</w:t>
      </w:r>
      <w:r w:rsidRPr="00FF13E3">
        <w:rPr>
          <w:rStyle w:val="default"/>
          <w:rFonts w:cs="FrankRuehl" w:hint="cs"/>
          <w:rtl/>
        </w:rPr>
        <w:t>עונש שעל האסיר לשאת בישראל הוא העונש שהוטל עליו במדינת כליאתו, למעט התקופה שכבר נשא;</w:t>
      </w:r>
    </w:p>
    <w:p w14:paraId="57D5223D"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(2)</w:t>
      </w:r>
      <w:r w:rsidRPr="00FF13E3">
        <w:rPr>
          <w:rStyle w:val="default"/>
          <w:rFonts w:cs="FrankRuehl"/>
          <w:rtl/>
        </w:rPr>
        <w:tab/>
        <w:t>ה</w:t>
      </w:r>
      <w:r w:rsidRPr="00FF13E3">
        <w:rPr>
          <w:rStyle w:val="default"/>
          <w:rFonts w:cs="FrankRuehl" w:hint="cs"/>
          <w:rtl/>
        </w:rPr>
        <w:t>משך נשיאת הע</w:t>
      </w:r>
      <w:r w:rsidRPr="00FF13E3">
        <w:rPr>
          <w:rStyle w:val="default"/>
          <w:rFonts w:cs="FrankRuehl"/>
          <w:rtl/>
        </w:rPr>
        <w:t>ו</w:t>
      </w:r>
      <w:r w:rsidRPr="00FF13E3">
        <w:rPr>
          <w:rStyle w:val="default"/>
          <w:rFonts w:cs="FrankRuehl" w:hint="cs"/>
          <w:rtl/>
        </w:rPr>
        <w:t>נ</w:t>
      </w:r>
      <w:r w:rsidRPr="00FF13E3">
        <w:rPr>
          <w:rStyle w:val="default"/>
          <w:rFonts w:cs="FrankRuehl"/>
          <w:rtl/>
        </w:rPr>
        <w:t xml:space="preserve">ש </w:t>
      </w:r>
      <w:r w:rsidRPr="00FF13E3">
        <w:rPr>
          <w:rStyle w:val="default"/>
          <w:rFonts w:cs="FrankRuehl" w:hint="cs"/>
          <w:rtl/>
        </w:rPr>
        <w:t>בישראל ייעשה בהתאם לדין הקיים בישראל לענין נשיאת עונש מאסר וקיצורו, והדין החל במדינה שבה הוטל העונש יפסיק לחול עליו;</w:t>
      </w:r>
    </w:p>
    <w:p w14:paraId="268F6830"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(3)</w:t>
      </w:r>
      <w:r w:rsidRPr="00FF13E3">
        <w:rPr>
          <w:rStyle w:val="default"/>
          <w:rFonts w:cs="FrankRuehl"/>
          <w:rtl/>
        </w:rPr>
        <w:tab/>
        <w:t>ע</w:t>
      </w:r>
      <w:r w:rsidRPr="00FF13E3">
        <w:rPr>
          <w:rStyle w:val="default"/>
          <w:rFonts w:cs="FrankRuehl" w:hint="cs"/>
          <w:rtl/>
        </w:rPr>
        <w:t>ם זאת, כל ביטול או שינוי של העונש שייעשה במדינה שבה הוטל העונש, אשר הובא לידיעתם של שר המשפטים או של הרשות המוסמכת, יובא בחשבון בי</w:t>
      </w:r>
      <w:r w:rsidRPr="00FF13E3">
        <w:rPr>
          <w:rStyle w:val="default"/>
          <w:rFonts w:cs="FrankRuehl"/>
          <w:rtl/>
        </w:rPr>
        <w:t>ש</w:t>
      </w:r>
      <w:r w:rsidRPr="00FF13E3">
        <w:rPr>
          <w:rStyle w:val="default"/>
          <w:rFonts w:cs="FrankRuehl" w:hint="cs"/>
          <w:rtl/>
        </w:rPr>
        <w:t>ר</w:t>
      </w:r>
      <w:r w:rsidRPr="00FF13E3">
        <w:rPr>
          <w:rStyle w:val="default"/>
          <w:rFonts w:cs="FrankRuehl"/>
          <w:rtl/>
        </w:rPr>
        <w:t>אל</w:t>
      </w:r>
      <w:r w:rsidRPr="00FF13E3">
        <w:rPr>
          <w:rStyle w:val="default"/>
          <w:rFonts w:cs="FrankRuehl" w:hint="cs"/>
          <w:rtl/>
        </w:rPr>
        <w:t xml:space="preserve"> בסמוך לקבלת מידע על ביטול או שינוי כאמור;</w:t>
      </w:r>
    </w:p>
    <w:p w14:paraId="669CADBC"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(4)</w:t>
      </w:r>
      <w:r w:rsidRPr="00FF13E3">
        <w:rPr>
          <w:rStyle w:val="default"/>
          <w:rFonts w:cs="FrankRuehl"/>
          <w:rtl/>
        </w:rPr>
        <w:tab/>
        <w:t>ה</w:t>
      </w:r>
      <w:r w:rsidRPr="00FF13E3">
        <w:rPr>
          <w:rStyle w:val="default"/>
          <w:rFonts w:cs="FrankRuehl" w:hint="cs"/>
          <w:rtl/>
        </w:rPr>
        <w:t>סכמתו של האסיר להעברה היא סופית ואין הוא רשאי לחזור בו לאחר נתינתה;</w:t>
      </w:r>
    </w:p>
    <w:p w14:paraId="23C1FD42"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(5)</w:t>
      </w:r>
      <w:r w:rsidRPr="00FF13E3">
        <w:rPr>
          <w:rStyle w:val="default"/>
          <w:rFonts w:cs="FrankRuehl"/>
          <w:rtl/>
        </w:rPr>
        <w:tab/>
        <w:t>ה</w:t>
      </w:r>
      <w:r w:rsidRPr="00FF13E3">
        <w:rPr>
          <w:rStyle w:val="default"/>
          <w:rFonts w:cs="FrankRuehl" w:hint="cs"/>
          <w:rtl/>
        </w:rPr>
        <w:t>עברת האסיר לישראל מותנית בכך שמדינת ישראל והמדינה שבה הוטל העונש מסכימות להעברתו כאמור;</w:t>
      </w:r>
    </w:p>
    <w:p w14:paraId="641D9F65" w14:textId="77777777" w:rsidR="00002D0B" w:rsidRPr="00FF13E3" w:rsidRDefault="00002D0B" w:rsidP="00F05278">
      <w:pPr>
        <w:pStyle w:val="P22"/>
        <w:spacing w:before="72"/>
        <w:ind w:left="1021" w:right="1134"/>
        <w:rPr>
          <w:rStyle w:val="default"/>
          <w:rFonts w:cs="FrankRuehl"/>
          <w:rtl/>
        </w:rPr>
      </w:pPr>
      <w:r w:rsidRPr="00FF13E3">
        <w:rPr>
          <w:rStyle w:val="default"/>
          <w:rFonts w:cs="FrankRuehl"/>
          <w:rtl/>
        </w:rPr>
        <w:t>(6)</w:t>
      </w:r>
      <w:r w:rsidRPr="00FF13E3">
        <w:rPr>
          <w:rStyle w:val="default"/>
          <w:rFonts w:cs="FrankRuehl"/>
          <w:rtl/>
        </w:rPr>
        <w:tab/>
        <w:t>ה</w:t>
      </w:r>
      <w:r w:rsidRPr="00FF13E3">
        <w:rPr>
          <w:rStyle w:val="default"/>
          <w:rFonts w:cs="FrankRuehl" w:hint="cs"/>
          <w:rtl/>
        </w:rPr>
        <w:t>עברת האסיר לי</w:t>
      </w:r>
      <w:r w:rsidRPr="00FF13E3">
        <w:rPr>
          <w:rStyle w:val="default"/>
          <w:rFonts w:cs="FrankRuehl"/>
          <w:rtl/>
        </w:rPr>
        <w:t>שר</w:t>
      </w:r>
      <w:r w:rsidRPr="00FF13E3">
        <w:rPr>
          <w:rStyle w:val="default"/>
          <w:rFonts w:cs="FrankRuehl" w:hint="cs"/>
          <w:rtl/>
        </w:rPr>
        <w:t>אל תיעשה כשהאסיר נמצא</w:t>
      </w:r>
      <w:r w:rsidRPr="00FF13E3">
        <w:rPr>
          <w:rStyle w:val="default"/>
          <w:rFonts w:cs="FrankRuehl"/>
          <w:rtl/>
        </w:rPr>
        <w:t xml:space="preserve"> ב</w:t>
      </w:r>
      <w:r w:rsidRPr="00FF13E3">
        <w:rPr>
          <w:rStyle w:val="default"/>
          <w:rFonts w:cs="FrankRuehl" w:hint="cs"/>
          <w:rtl/>
        </w:rPr>
        <w:t>משמורת;</w:t>
      </w:r>
    </w:p>
    <w:p w14:paraId="5F78DE66" w14:textId="77777777" w:rsidR="00002D0B" w:rsidRPr="00FF13E3" w:rsidRDefault="00002D0B">
      <w:pPr>
        <w:pStyle w:val="P22"/>
        <w:spacing w:before="72"/>
        <w:ind w:left="1021" w:right="1134"/>
        <w:rPr>
          <w:rStyle w:val="default"/>
          <w:rFonts w:cs="FrankRuehl"/>
          <w:rtl/>
        </w:rPr>
      </w:pPr>
      <w:r w:rsidRPr="00FF13E3">
        <w:rPr>
          <w:rStyle w:val="default"/>
          <w:rFonts w:cs="FrankRuehl" w:hint="cs"/>
          <w:rtl/>
        </w:rPr>
        <w:t>(7)</w:t>
      </w:r>
      <w:r w:rsidRPr="00FF13E3">
        <w:rPr>
          <w:rStyle w:val="default"/>
          <w:rFonts w:cs="FrankRuehl"/>
          <w:rtl/>
        </w:rPr>
        <w:tab/>
        <w:t>ה</w:t>
      </w:r>
      <w:r w:rsidRPr="00FF13E3">
        <w:rPr>
          <w:rStyle w:val="default"/>
          <w:rFonts w:cs="FrankRuehl" w:hint="cs"/>
          <w:rtl/>
        </w:rPr>
        <w:t>וצאות ההעברה של האסיר לישראל, לרבות הוצאות ליוויו, לא יהיו על חשבון מדינת ישראל.</w:t>
      </w:r>
    </w:p>
    <w:p w14:paraId="3AF8E0CC" w14:textId="77777777" w:rsidR="00002D0B" w:rsidRPr="00FF13E3" w:rsidRDefault="00002D0B" w:rsidP="00490A7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א</w:t>
      </w:r>
      <w:r w:rsidRPr="00FF13E3">
        <w:rPr>
          <w:rStyle w:val="default"/>
          <w:rFonts w:cs="FrankRuehl" w:hint="cs"/>
          <w:rtl/>
        </w:rPr>
        <w:t>ישורו של האסיר על קבלת המידע לפי תקנה זו יינתן לפי טופס 8 שבתוספת; היה האסיר קטין או פסול דין יינתן האישור בידי</w:t>
      </w:r>
      <w:r w:rsidRPr="00FF13E3">
        <w:rPr>
          <w:rStyle w:val="default"/>
          <w:rFonts w:cs="FrankRuehl"/>
          <w:rtl/>
        </w:rPr>
        <w:t xml:space="preserve"> א</w:t>
      </w:r>
      <w:r w:rsidRPr="00FF13E3">
        <w:rPr>
          <w:rStyle w:val="default"/>
          <w:rFonts w:cs="FrankRuehl" w:hint="cs"/>
          <w:rtl/>
        </w:rPr>
        <w:t>פוטרופסו לפי ט</w:t>
      </w:r>
      <w:r w:rsidRPr="00FF13E3">
        <w:rPr>
          <w:rStyle w:val="default"/>
          <w:rFonts w:cs="FrankRuehl"/>
          <w:rtl/>
        </w:rPr>
        <w:t>ו</w:t>
      </w:r>
      <w:r w:rsidRPr="00FF13E3">
        <w:rPr>
          <w:rStyle w:val="default"/>
          <w:rFonts w:cs="FrankRuehl" w:hint="cs"/>
          <w:rtl/>
        </w:rPr>
        <w:t>פ</w:t>
      </w:r>
      <w:r w:rsidRPr="00FF13E3">
        <w:rPr>
          <w:rStyle w:val="default"/>
          <w:rFonts w:cs="FrankRuehl"/>
          <w:rtl/>
        </w:rPr>
        <w:t xml:space="preserve">ס 5 </w:t>
      </w:r>
      <w:r w:rsidRPr="00FF13E3">
        <w:rPr>
          <w:rStyle w:val="default"/>
          <w:rFonts w:cs="FrankRuehl" w:hint="cs"/>
          <w:rtl/>
        </w:rPr>
        <w:t>שבתוספת, בשינויים המחויבים.</w:t>
      </w:r>
    </w:p>
    <w:p w14:paraId="78D4C19B" w14:textId="77777777" w:rsidR="00002D0B" w:rsidRPr="00FF13E3" w:rsidRDefault="00002D0B">
      <w:pPr>
        <w:pStyle w:val="P00"/>
        <w:spacing w:before="72"/>
        <w:ind w:left="0" w:right="1134"/>
        <w:rPr>
          <w:rStyle w:val="default"/>
          <w:rFonts w:cs="FrankRuehl"/>
          <w:rtl/>
        </w:rPr>
      </w:pPr>
      <w:bookmarkStart w:id="9" w:name="Seif8"/>
      <w:bookmarkEnd w:id="9"/>
      <w:r w:rsidRPr="00FF13E3">
        <w:rPr>
          <w:lang w:val="he-IL"/>
        </w:rPr>
        <w:pict w14:anchorId="71540D80">
          <v:rect id="_x0000_s1035" style="position:absolute;left:0;text-align:left;margin-left:464.5pt;margin-top:8.05pt;width:75.05pt;height:22.9pt;z-index:251659264" o:allowincell="f" filled="f" stroked="f" strokecolor="lime" strokeweight=".25pt">
            <v:textbox inset="0,0,0,0">
              <w:txbxContent>
                <w:p w14:paraId="66FB7805" w14:textId="77777777" w:rsidR="00803EC4" w:rsidRDefault="00803EC4">
                  <w:pPr>
                    <w:spacing w:line="160" w:lineRule="exact"/>
                    <w:jc w:val="left"/>
                    <w:rPr>
                      <w:rFonts w:cs="Miriam"/>
                      <w:noProof/>
                      <w:sz w:val="18"/>
                      <w:szCs w:val="18"/>
                      <w:rtl/>
                    </w:rPr>
                  </w:pPr>
                  <w:r>
                    <w:rPr>
                      <w:rFonts w:cs="Miriam"/>
                      <w:sz w:val="18"/>
                      <w:szCs w:val="18"/>
                      <w:rtl/>
                    </w:rPr>
                    <w:t>טי</w:t>
                  </w:r>
                  <w:r>
                    <w:rPr>
                      <w:rFonts w:cs="Miriam" w:hint="cs"/>
                      <w:sz w:val="18"/>
                      <w:szCs w:val="18"/>
                      <w:rtl/>
                    </w:rPr>
                    <w:t>פול בבקשה של אסיר ישראלי</w:t>
                  </w:r>
                </w:p>
              </w:txbxContent>
            </v:textbox>
            <w10:anchorlock/>
          </v:rect>
        </w:pict>
      </w:r>
      <w:r w:rsidRPr="00FF13E3">
        <w:rPr>
          <w:rStyle w:val="big-number"/>
          <w:rFonts w:cs="Miriam"/>
          <w:rtl/>
        </w:rPr>
        <w:t>9.</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ק</w:t>
      </w:r>
      <w:r w:rsidRPr="00FF13E3">
        <w:rPr>
          <w:rStyle w:val="default"/>
          <w:rFonts w:cs="FrankRuehl" w:hint="cs"/>
          <w:rtl/>
        </w:rPr>
        <w:t>יבלה הרשות המוסמכת בקשה של אסיר ישראלי לעבור לישראל כדי לשאת בה את עונשו, תערוך את כל הבירורים הנדרשים כדי לבדוק אם נתמלאו לגבי האסיר התנאים הקבועים בסעיף 7 לחוק; בין היתר תפנה הרשות ה</w:t>
      </w:r>
      <w:r w:rsidRPr="00FF13E3">
        <w:rPr>
          <w:rStyle w:val="default"/>
          <w:rFonts w:cs="FrankRuehl"/>
          <w:rtl/>
        </w:rPr>
        <w:t>מ</w:t>
      </w:r>
      <w:r w:rsidRPr="00FF13E3">
        <w:rPr>
          <w:rStyle w:val="default"/>
          <w:rFonts w:cs="FrankRuehl" w:hint="cs"/>
          <w:rtl/>
        </w:rPr>
        <w:t>וסמכת למשרד הפנים כדי לבדוק את</w:t>
      </w:r>
      <w:r w:rsidRPr="00FF13E3">
        <w:rPr>
          <w:rStyle w:val="default"/>
          <w:rFonts w:cs="FrankRuehl"/>
          <w:rtl/>
        </w:rPr>
        <w:t xml:space="preserve"> מ</w:t>
      </w:r>
      <w:r w:rsidRPr="00FF13E3">
        <w:rPr>
          <w:rStyle w:val="default"/>
          <w:rFonts w:cs="FrankRuehl" w:hint="cs"/>
          <w:rtl/>
        </w:rPr>
        <w:t>ועד תחילת אזרחותו של האסיר.</w:t>
      </w:r>
    </w:p>
    <w:p w14:paraId="15144CCD"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רשות המוסמכת תטפל בבקשה כאמור בתקנת משנה (א) אם היא כוללת פרטים אלה: פרטי זיהוי של האסיר הישראלי, פירוט העבירות שבשלהן הורשע, תאריך מתן פסק הדין שבו הורשע, פירוט העונש שהוטל עליו לרבות התקו</w:t>
      </w:r>
      <w:r w:rsidRPr="00FF13E3">
        <w:rPr>
          <w:rStyle w:val="default"/>
          <w:rFonts w:cs="FrankRuehl"/>
          <w:rtl/>
        </w:rPr>
        <w:t>פ</w:t>
      </w:r>
      <w:r w:rsidRPr="00FF13E3">
        <w:rPr>
          <w:rStyle w:val="default"/>
          <w:rFonts w:cs="FrankRuehl" w:hint="cs"/>
          <w:rtl/>
        </w:rPr>
        <w:t>ה שהאסיר נשא במדינה שבה הוטל ה</w:t>
      </w:r>
      <w:r w:rsidRPr="00FF13E3">
        <w:rPr>
          <w:rStyle w:val="default"/>
          <w:rFonts w:cs="FrankRuehl"/>
          <w:rtl/>
        </w:rPr>
        <w:t>עו</w:t>
      </w:r>
      <w:r w:rsidRPr="00FF13E3">
        <w:rPr>
          <w:rStyle w:val="default"/>
          <w:rFonts w:cs="FrankRuehl" w:hint="cs"/>
          <w:rtl/>
        </w:rPr>
        <w:t>נש ופירוט יתרת העונש שעליו לשאת בישראל; לבקשה יצורפו העתק מאושר של פסק הדין, אישור מרשות במדינה שבה הוטל העונש לגבי תקופת העונש שכבר נשא האסיר ויתרת העונש שעליו לשאת בישראל, וכן עמדת המדינה שבה הוטל העונש לגבי בקשתו של האסי</w:t>
      </w:r>
      <w:r w:rsidRPr="00FF13E3">
        <w:rPr>
          <w:rStyle w:val="default"/>
          <w:rFonts w:cs="FrankRuehl"/>
          <w:rtl/>
        </w:rPr>
        <w:t>ר</w:t>
      </w:r>
      <w:r w:rsidRPr="00FF13E3">
        <w:rPr>
          <w:rStyle w:val="default"/>
          <w:rFonts w:cs="FrankRuehl" w:hint="cs"/>
          <w:rtl/>
        </w:rPr>
        <w:t xml:space="preserve"> לשאת את יתרת עונשו בישראל.</w:t>
      </w:r>
    </w:p>
    <w:p w14:paraId="46D300C1" w14:textId="77777777" w:rsidR="00002D0B" w:rsidRPr="00FF13E3" w:rsidRDefault="00002D0B" w:rsidP="00490A7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w:t>
      </w:r>
      <w:r w:rsidRPr="00FF13E3">
        <w:rPr>
          <w:rStyle w:val="default"/>
          <w:rFonts w:cs="FrankRuehl" w:hint="cs"/>
          <w:rtl/>
        </w:rPr>
        <w:t>ג</w:t>
      </w:r>
      <w:r w:rsidRPr="00FF13E3">
        <w:rPr>
          <w:rStyle w:val="default"/>
          <w:rFonts w:cs="FrankRuehl"/>
          <w:rtl/>
        </w:rPr>
        <w:t>)</w:t>
      </w:r>
      <w:r w:rsidRPr="00FF13E3">
        <w:rPr>
          <w:rStyle w:val="default"/>
          <w:rFonts w:cs="FrankRuehl"/>
          <w:rtl/>
        </w:rPr>
        <w:tab/>
        <w:t>ב</w:t>
      </w:r>
      <w:r w:rsidRPr="00FF13E3">
        <w:rPr>
          <w:rStyle w:val="default"/>
          <w:rFonts w:cs="FrankRuehl" w:hint="cs"/>
          <w:rtl/>
        </w:rPr>
        <w:t>סיום איסוף המידע לענין העברתו של האסיר הישראלי</w:t>
      </w:r>
      <w:r w:rsidRPr="00FF13E3">
        <w:rPr>
          <w:rStyle w:val="default"/>
          <w:rFonts w:cs="FrankRuehl"/>
          <w:rtl/>
        </w:rPr>
        <w:t xml:space="preserve"> ל</w:t>
      </w:r>
      <w:r w:rsidRPr="00FF13E3">
        <w:rPr>
          <w:rStyle w:val="default"/>
          <w:rFonts w:cs="FrankRuehl" w:hint="cs"/>
          <w:rtl/>
        </w:rPr>
        <w:t>ישראל, תעביר הרשות המוסמכת את ענינו, בצירוף המלצתה, להחלטת השרים.</w:t>
      </w:r>
    </w:p>
    <w:p w14:paraId="27D0D35E"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(ד</w:t>
      </w:r>
      <w:r w:rsidRPr="00FF13E3">
        <w:rPr>
          <w:rStyle w:val="default"/>
          <w:rFonts w:cs="FrankRuehl" w:hint="cs"/>
          <w:rtl/>
        </w:rPr>
        <w:t>)</w:t>
      </w:r>
      <w:r w:rsidRPr="00FF13E3">
        <w:rPr>
          <w:rStyle w:val="default"/>
          <w:rFonts w:cs="FrankRuehl"/>
          <w:rtl/>
        </w:rPr>
        <w:tab/>
        <w:t>ה</w:t>
      </w:r>
      <w:r w:rsidRPr="00FF13E3">
        <w:rPr>
          <w:rStyle w:val="default"/>
          <w:rFonts w:cs="FrankRuehl" w:hint="cs"/>
          <w:rtl/>
        </w:rPr>
        <w:t>חליטו השרים על אישור הבקשה, תמסור הרשות המוסמכת הודעה על כך לאסיר הישראלי ולנציג הישראלי, למדינה שבה הוטל העונש ולנציב בתי הסוהר, כ</w:t>
      </w:r>
      <w:r w:rsidRPr="00FF13E3">
        <w:rPr>
          <w:rStyle w:val="default"/>
          <w:rFonts w:cs="FrankRuehl"/>
          <w:rtl/>
        </w:rPr>
        <w:t>די</w:t>
      </w:r>
      <w:r w:rsidRPr="00FF13E3">
        <w:rPr>
          <w:rStyle w:val="default"/>
          <w:rFonts w:cs="FrankRuehl" w:hint="cs"/>
          <w:rtl/>
        </w:rPr>
        <w:t xml:space="preserve"> להסדיר את הליכי ההעברה של האסיר לישראל.</w:t>
      </w:r>
    </w:p>
    <w:p w14:paraId="11497C2B"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(ה</w:t>
      </w:r>
      <w:r w:rsidRPr="00FF13E3">
        <w:rPr>
          <w:rStyle w:val="default"/>
          <w:rFonts w:cs="FrankRuehl" w:hint="cs"/>
          <w:rtl/>
        </w:rPr>
        <w:t>)</w:t>
      </w:r>
      <w:r w:rsidRPr="00FF13E3">
        <w:rPr>
          <w:rStyle w:val="default"/>
          <w:rFonts w:cs="FrankRuehl"/>
          <w:rtl/>
        </w:rPr>
        <w:tab/>
        <w:t>ה</w:t>
      </w:r>
      <w:r w:rsidRPr="00FF13E3">
        <w:rPr>
          <w:rStyle w:val="default"/>
          <w:rFonts w:cs="FrankRuehl" w:hint="cs"/>
          <w:rtl/>
        </w:rPr>
        <w:t>רשות המוסמכת, לאחר התייעצות עם נציב בתי הסוהר, תודיע למדינה שבה נמצא האסיר הישראלי את מועד בואו של סוהר ישראלי שיקבל אותו ויעבירו לישראל.</w:t>
      </w:r>
    </w:p>
    <w:p w14:paraId="4B2D27E1"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(ו</w:t>
      </w:r>
      <w:r w:rsidRPr="00FF13E3">
        <w:rPr>
          <w:rStyle w:val="default"/>
          <w:rFonts w:cs="FrankRuehl" w:hint="cs"/>
          <w:rtl/>
        </w:rPr>
        <w:t>)</w:t>
      </w:r>
      <w:r w:rsidRPr="00FF13E3">
        <w:rPr>
          <w:rStyle w:val="default"/>
          <w:rFonts w:cs="FrankRuehl"/>
          <w:rtl/>
        </w:rPr>
        <w:tab/>
        <w:t>ה</w:t>
      </w:r>
      <w:r w:rsidRPr="00FF13E3">
        <w:rPr>
          <w:rStyle w:val="default"/>
          <w:rFonts w:cs="FrankRuehl" w:hint="cs"/>
          <w:rtl/>
        </w:rPr>
        <w:t>רשות המוסמכת תטפל בבקשה כאמור בתקנת משנה (א) בהקדם האפשרי.</w:t>
      </w:r>
    </w:p>
    <w:p w14:paraId="1E5FCDAA" w14:textId="77777777" w:rsidR="00002D0B" w:rsidRPr="00FF13E3" w:rsidRDefault="00002D0B">
      <w:pPr>
        <w:pStyle w:val="P00"/>
        <w:spacing w:before="72"/>
        <w:ind w:left="0" w:right="1134"/>
        <w:rPr>
          <w:rStyle w:val="default"/>
          <w:rFonts w:cs="FrankRuehl"/>
          <w:rtl/>
        </w:rPr>
      </w:pPr>
      <w:bookmarkStart w:id="10" w:name="Seif9"/>
      <w:bookmarkEnd w:id="10"/>
      <w:r w:rsidRPr="00FF13E3">
        <w:rPr>
          <w:lang w:val="he-IL"/>
        </w:rPr>
        <w:pict w14:anchorId="4096D51F">
          <v:rect id="_x0000_s1036" style="position:absolute;left:0;text-align:left;margin-left:464.5pt;margin-top:8.05pt;width:75.05pt;height:16pt;z-index:251660288" o:allowincell="f" filled="f" stroked="f" strokecolor="lime" strokeweight=".25pt">
            <v:textbox inset="0,0,0,0">
              <w:txbxContent>
                <w:p w14:paraId="7F9F02A6" w14:textId="77777777" w:rsidR="00803EC4" w:rsidRDefault="00803EC4" w:rsidP="008609E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של </w:t>
                  </w:r>
                  <w:r>
                    <w:rPr>
                      <w:rFonts w:cs="Miriam"/>
                      <w:sz w:val="18"/>
                      <w:szCs w:val="18"/>
                      <w:rtl/>
                    </w:rPr>
                    <w:t>שר</w:t>
                  </w:r>
                  <w:r>
                    <w:rPr>
                      <w:rFonts w:cs="Miriam" w:hint="cs"/>
                      <w:sz w:val="18"/>
                      <w:szCs w:val="18"/>
                      <w:rtl/>
                    </w:rPr>
                    <w:t xml:space="preserve"> המשפטים</w:t>
                  </w:r>
                </w:p>
              </w:txbxContent>
            </v:textbox>
            <w10:anchorlock/>
          </v:rect>
        </w:pict>
      </w:r>
      <w:r w:rsidRPr="00FF13E3">
        <w:rPr>
          <w:rStyle w:val="big-number"/>
          <w:rFonts w:cs="Miriam"/>
          <w:rtl/>
        </w:rPr>
        <w:t>10.</w:t>
      </w:r>
      <w:r w:rsidRPr="00FF13E3">
        <w:rPr>
          <w:rStyle w:val="big-number"/>
          <w:rFonts w:cs="Miriam"/>
          <w:rtl/>
        </w:rPr>
        <w:tab/>
      </w:r>
      <w:r w:rsidRPr="00FF13E3">
        <w:rPr>
          <w:rStyle w:val="default"/>
          <w:rFonts w:cs="FrankRuehl"/>
          <w:rtl/>
        </w:rPr>
        <w:t>צו</w:t>
      </w:r>
      <w:r w:rsidRPr="00FF13E3">
        <w:rPr>
          <w:rStyle w:val="default"/>
          <w:rFonts w:cs="FrankRuehl" w:hint="cs"/>
          <w:rtl/>
        </w:rPr>
        <w:t xml:space="preserve"> של שר המשפטים להעברת אסיר ישראלי לנשיאת מאסרו בישראל לפי סעיף 8 לחוק או להעברת אסיר זר למדינת אזרחותו לפי סעיף 13(ב) לחוק, יהיה לפי טופס 9 שבתוספת.</w:t>
      </w:r>
    </w:p>
    <w:p w14:paraId="5C61ADF3" w14:textId="77777777" w:rsidR="00002D0B" w:rsidRPr="00FF13E3" w:rsidRDefault="00002D0B" w:rsidP="00490A7B">
      <w:pPr>
        <w:pStyle w:val="P00"/>
        <w:spacing w:before="72"/>
        <w:ind w:left="0" w:right="1134"/>
        <w:rPr>
          <w:rStyle w:val="default"/>
          <w:rFonts w:cs="FrankRuehl"/>
          <w:rtl/>
        </w:rPr>
      </w:pPr>
      <w:bookmarkStart w:id="11" w:name="Seif10"/>
      <w:bookmarkEnd w:id="11"/>
      <w:r w:rsidRPr="00FF13E3">
        <w:rPr>
          <w:lang w:val="he-IL"/>
        </w:rPr>
        <w:pict w14:anchorId="757AD635">
          <v:rect id="_x0000_s1037" style="position:absolute;left:0;text-align:left;margin-left:470.25pt;margin-top:8.05pt;width:69.3pt;height:34.9pt;z-index:251661312" o:allowincell="f" filled="f" stroked="f" strokecolor="lime" strokeweight=".25pt">
            <v:textbox inset="0,0,0,0">
              <w:txbxContent>
                <w:p w14:paraId="2A676227" w14:textId="77777777" w:rsidR="00803EC4" w:rsidRDefault="00803EC4">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לבית המשפט לאשר נשיאת </w:t>
                  </w:r>
                  <w:r>
                    <w:rPr>
                      <w:rFonts w:cs="Miriam"/>
                      <w:sz w:val="18"/>
                      <w:szCs w:val="18"/>
                      <w:rtl/>
                    </w:rPr>
                    <w:t>מ</w:t>
                  </w:r>
                  <w:r>
                    <w:rPr>
                      <w:rFonts w:cs="Miriam" w:hint="cs"/>
                      <w:sz w:val="18"/>
                      <w:szCs w:val="18"/>
                      <w:rtl/>
                    </w:rPr>
                    <w:t>אסר שהוטל מחוץ לישראל</w:t>
                  </w:r>
                </w:p>
              </w:txbxContent>
            </v:textbox>
            <w10:anchorlock/>
          </v:rect>
        </w:pict>
      </w:r>
      <w:r w:rsidRPr="00FF13E3">
        <w:rPr>
          <w:rStyle w:val="big-number"/>
          <w:rFonts w:cs="Miriam"/>
          <w:rtl/>
        </w:rPr>
        <w:t>11.</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ובא אסיר ישראלי לישראל יגיש היועץ המשפטי לממשלה, לא יאוחר משלושים י</w:t>
      </w:r>
      <w:r w:rsidRPr="00FF13E3">
        <w:rPr>
          <w:rStyle w:val="default"/>
          <w:rFonts w:cs="FrankRuehl"/>
          <w:rtl/>
        </w:rPr>
        <w:t>מי</w:t>
      </w:r>
      <w:r w:rsidRPr="00FF13E3">
        <w:rPr>
          <w:rStyle w:val="default"/>
          <w:rFonts w:cs="FrankRuehl" w:hint="cs"/>
          <w:rtl/>
        </w:rPr>
        <w:t xml:space="preserve">ם מיום בואו לישראל, בקשה לפי סעיף 10 לחוק (להלן </w:t>
      </w:r>
      <w:r w:rsidR="00F05278">
        <w:rPr>
          <w:rStyle w:val="default"/>
          <w:rFonts w:cs="FrankRuehl"/>
          <w:rtl/>
        </w:rPr>
        <w:t>–</w:t>
      </w:r>
      <w:r w:rsidRPr="00FF13E3">
        <w:rPr>
          <w:rStyle w:val="default"/>
          <w:rFonts w:cs="FrankRuehl"/>
          <w:rtl/>
        </w:rPr>
        <w:t xml:space="preserve"> </w:t>
      </w:r>
      <w:r w:rsidRPr="00FF13E3">
        <w:rPr>
          <w:rStyle w:val="default"/>
          <w:rFonts w:cs="FrankRuehl" w:hint="cs"/>
          <w:rtl/>
        </w:rPr>
        <w:t>הבקשה) לבית המשפט המחוזי בירושלים.</w:t>
      </w:r>
    </w:p>
    <w:p w14:paraId="2A5B3026"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ב</w:t>
      </w:r>
      <w:r w:rsidRPr="00FF13E3">
        <w:rPr>
          <w:rStyle w:val="default"/>
          <w:rFonts w:cs="FrankRuehl" w:hint="cs"/>
          <w:rtl/>
        </w:rPr>
        <w:t>בקשתו יצוינו פרטי האסיר, תאריך ומקום מתן פסק הדין, העונש שהוט</w:t>
      </w:r>
      <w:r w:rsidRPr="00FF13E3">
        <w:rPr>
          <w:rStyle w:val="default"/>
          <w:rFonts w:cs="FrankRuehl"/>
          <w:rtl/>
        </w:rPr>
        <w:t>ל</w:t>
      </w:r>
      <w:r w:rsidRPr="00FF13E3">
        <w:rPr>
          <w:rStyle w:val="default"/>
          <w:rFonts w:cs="FrankRuehl" w:hint="cs"/>
          <w:rtl/>
        </w:rPr>
        <w:t xml:space="preserve"> על האסיר, תקופת העונש שכבר נשא האסיר ויתרת העונש שעל האסיר לשאת בישראל; היה האסיר קטין, פסול דין או </w:t>
      </w:r>
      <w:r w:rsidRPr="00FF13E3">
        <w:rPr>
          <w:rStyle w:val="default"/>
          <w:rFonts w:cs="FrankRuehl"/>
          <w:rtl/>
        </w:rPr>
        <w:t>אד</w:t>
      </w:r>
      <w:r w:rsidRPr="00FF13E3">
        <w:rPr>
          <w:rStyle w:val="default"/>
          <w:rFonts w:cs="FrankRuehl" w:hint="cs"/>
          <w:rtl/>
        </w:rPr>
        <w:t>ם המאושפז במוסד לטיפול פסיכיאטרי, תפורט בבקשה גם דרך ביצוע העונש בישראל; לבקשה יצורף עותק מאושר של פסק הדין המרשיע שמבקשים לאכוף בישראל ומסמך מטעם רשויו</w:t>
      </w:r>
      <w:r w:rsidRPr="00FF13E3">
        <w:rPr>
          <w:rStyle w:val="default"/>
          <w:rFonts w:cs="FrankRuehl"/>
          <w:rtl/>
        </w:rPr>
        <w:t>ת</w:t>
      </w:r>
      <w:r w:rsidRPr="00FF13E3">
        <w:rPr>
          <w:rStyle w:val="default"/>
          <w:rFonts w:cs="FrankRuehl" w:hint="cs"/>
          <w:rtl/>
        </w:rPr>
        <w:t xml:space="preserve"> המדינה שבה הוטל העונש, שבו נקבעה תקופת העונש שיש להפעיל בישראל.</w:t>
      </w:r>
    </w:p>
    <w:p w14:paraId="0752F8BA" w14:textId="77777777" w:rsidR="00002D0B" w:rsidRPr="00FF13E3" w:rsidRDefault="00002D0B">
      <w:pPr>
        <w:pStyle w:val="P00"/>
        <w:spacing w:before="72"/>
        <w:ind w:left="0" w:right="1134"/>
        <w:rPr>
          <w:rStyle w:val="default"/>
          <w:rFonts w:cs="FrankRuehl"/>
          <w:rtl/>
        </w:rPr>
      </w:pPr>
      <w:bookmarkStart w:id="12" w:name="Seif11"/>
      <w:bookmarkEnd w:id="12"/>
      <w:r w:rsidRPr="00FF13E3">
        <w:rPr>
          <w:lang w:val="he-IL"/>
        </w:rPr>
        <w:pict w14:anchorId="0478A831">
          <v:rect id="_x0000_s1038" style="position:absolute;left:0;text-align:left;margin-left:470.25pt;margin-top:8.05pt;width:69.3pt;height:19.2pt;z-index:251662336" o:allowincell="f" filled="f" stroked="f" strokecolor="lime" strokeweight=".25pt">
            <v:textbox inset="0,0,0,0">
              <w:txbxContent>
                <w:p w14:paraId="704602E0" w14:textId="77777777" w:rsidR="00803EC4" w:rsidRDefault="00803EC4">
                  <w:pPr>
                    <w:spacing w:line="160" w:lineRule="exact"/>
                    <w:jc w:val="left"/>
                    <w:rPr>
                      <w:rFonts w:cs="Miriam"/>
                      <w:noProof/>
                      <w:sz w:val="18"/>
                      <w:szCs w:val="18"/>
                      <w:rtl/>
                    </w:rPr>
                  </w:pPr>
                  <w:r>
                    <w:rPr>
                      <w:rFonts w:cs="Miriam"/>
                      <w:sz w:val="18"/>
                      <w:szCs w:val="18"/>
                      <w:rtl/>
                    </w:rPr>
                    <w:t>הו</w:t>
                  </w:r>
                  <w:r>
                    <w:rPr>
                      <w:rFonts w:cs="Miriam" w:hint="cs"/>
                      <w:sz w:val="18"/>
                      <w:szCs w:val="18"/>
                      <w:rtl/>
                    </w:rPr>
                    <w:t>דעה על שינוי עונש המאסר</w:t>
                  </w:r>
                </w:p>
              </w:txbxContent>
            </v:textbox>
            <w10:anchorlock/>
          </v:rect>
        </w:pict>
      </w:r>
      <w:r w:rsidRPr="00FF13E3">
        <w:rPr>
          <w:rStyle w:val="big-number"/>
          <w:rFonts w:cs="Miriam"/>
          <w:rtl/>
        </w:rPr>
        <w:t>12.</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ב</w:t>
      </w:r>
      <w:r w:rsidRPr="00FF13E3">
        <w:rPr>
          <w:rStyle w:val="default"/>
          <w:rFonts w:cs="FrankRuehl" w:hint="cs"/>
          <w:rtl/>
        </w:rPr>
        <w:t>וטל בישראל או קוצר מאסרו ש</w:t>
      </w:r>
      <w:r w:rsidRPr="00FF13E3">
        <w:rPr>
          <w:rStyle w:val="default"/>
          <w:rFonts w:cs="FrankRuehl"/>
          <w:rtl/>
        </w:rPr>
        <w:t xml:space="preserve">ל </w:t>
      </w:r>
      <w:r w:rsidRPr="00FF13E3">
        <w:rPr>
          <w:rStyle w:val="default"/>
          <w:rFonts w:cs="FrankRuehl" w:hint="cs"/>
          <w:rtl/>
        </w:rPr>
        <w:t>אסיר זר שהועבר למדינת אזרחותו, תמסור הרשות שביטלה את המאסר או שקיצרה אותו, הודעה על כך לרשות המוסמכת ולשירות בתי הסוהר בסמוך לקבלת ההחלטה ולא יאוחר מ-7 ימים מיום קבלתה; הרשות המוסמכת תעביר הודעה על כך למדינה שבה מוחזר האסיר בבקשה שהאסיר ישוחרר מיד או שע</w:t>
      </w:r>
      <w:r w:rsidRPr="00FF13E3">
        <w:rPr>
          <w:rStyle w:val="default"/>
          <w:rFonts w:cs="FrankRuehl"/>
          <w:rtl/>
        </w:rPr>
        <w:t>ו</w:t>
      </w:r>
      <w:r w:rsidRPr="00FF13E3">
        <w:rPr>
          <w:rStyle w:val="default"/>
          <w:rFonts w:cs="FrankRuehl" w:hint="cs"/>
          <w:rtl/>
        </w:rPr>
        <w:t>נ</w:t>
      </w:r>
      <w:r w:rsidRPr="00FF13E3">
        <w:rPr>
          <w:rStyle w:val="default"/>
          <w:rFonts w:cs="FrankRuehl"/>
          <w:rtl/>
        </w:rPr>
        <w:t>ש</w:t>
      </w:r>
      <w:r w:rsidRPr="00FF13E3">
        <w:rPr>
          <w:rStyle w:val="default"/>
          <w:rFonts w:cs="FrankRuehl" w:hint="cs"/>
          <w:rtl/>
        </w:rPr>
        <w:t>ו יקוצר, לפי הענין.</w:t>
      </w:r>
    </w:p>
    <w:p w14:paraId="151C9FA9"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ודעה של שר המשפטים על ביטול העונש שהוטל על אסיר ישראלי או על שינויו לפי סעיף 10(ב) לחוק, תימסר לבי</w:t>
      </w:r>
      <w:r w:rsidRPr="00FF13E3">
        <w:rPr>
          <w:rStyle w:val="default"/>
          <w:rFonts w:cs="FrankRuehl"/>
          <w:rtl/>
        </w:rPr>
        <w:t>ת</w:t>
      </w:r>
      <w:r w:rsidRPr="00FF13E3">
        <w:rPr>
          <w:rStyle w:val="default"/>
          <w:rFonts w:cs="FrankRuehl" w:hint="cs"/>
          <w:rtl/>
        </w:rPr>
        <w:t xml:space="preserve"> המשפט המחוזי בירושלים על ידי הרשות המוסמכת בסמוך לאחר קבלת הידיעה מהמדינה שבה הוטל העונש ולא יאוחר מ-7 ימים מיום קבלת הידיעה; בי</w:t>
      </w:r>
      <w:r w:rsidRPr="00FF13E3">
        <w:rPr>
          <w:rStyle w:val="default"/>
          <w:rFonts w:cs="FrankRuehl"/>
          <w:rtl/>
        </w:rPr>
        <w:t xml:space="preserve">ת </w:t>
      </w:r>
      <w:r w:rsidRPr="00FF13E3">
        <w:rPr>
          <w:rStyle w:val="default"/>
          <w:rFonts w:cs="FrankRuehl" w:hint="cs"/>
          <w:rtl/>
        </w:rPr>
        <w:t>המשפט יורה בצו על שחרור האסיר או על קיצור עונשו בסמוך לאחר קבלת ההודעה מאת הרשות המוסמכת.</w:t>
      </w:r>
    </w:p>
    <w:p w14:paraId="0625D0B1" w14:textId="77777777" w:rsidR="00002D0B" w:rsidRPr="00FF13E3" w:rsidRDefault="00002D0B" w:rsidP="00490A7B">
      <w:pPr>
        <w:pStyle w:val="P00"/>
        <w:spacing w:before="72"/>
        <w:ind w:left="0" w:right="1134"/>
        <w:rPr>
          <w:rStyle w:val="default"/>
          <w:rFonts w:cs="FrankRuehl"/>
          <w:rtl/>
        </w:rPr>
      </w:pPr>
      <w:bookmarkStart w:id="13" w:name="Seif12"/>
      <w:bookmarkEnd w:id="13"/>
      <w:r w:rsidRPr="00FF13E3">
        <w:rPr>
          <w:lang w:val="he-IL"/>
        </w:rPr>
        <w:pict w14:anchorId="23D919DF">
          <v:rect id="_x0000_s1039" style="position:absolute;left:0;text-align:left;margin-left:475.65pt;margin-top:8.05pt;width:63.9pt;height:20.5pt;z-index:251663360" o:allowincell="f" filled="f" stroked="f" strokecolor="lime" strokeweight=".25pt">
            <v:textbox inset="0,0,0,0">
              <w:txbxContent>
                <w:p w14:paraId="36C9382D" w14:textId="77777777" w:rsidR="00803EC4" w:rsidRDefault="00803EC4">
                  <w:pPr>
                    <w:spacing w:line="160" w:lineRule="exact"/>
                    <w:jc w:val="left"/>
                    <w:rPr>
                      <w:rFonts w:cs="Miriam"/>
                      <w:noProof/>
                      <w:sz w:val="18"/>
                      <w:szCs w:val="18"/>
                      <w:rtl/>
                    </w:rPr>
                  </w:pPr>
                  <w:r>
                    <w:rPr>
                      <w:rFonts w:cs="Miriam"/>
                      <w:sz w:val="18"/>
                      <w:szCs w:val="18"/>
                      <w:rtl/>
                    </w:rPr>
                    <w:t>מר</w:t>
                  </w:r>
                  <w:r>
                    <w:rPr>
                      <w:rFonts w:cs="Miriam" w:hint="cs"/>
                      <w:sz w:val="18"/>
                      <w:szCs w:val="18"/>
                      <w:rtl/>
                    </w:rPr>
                    <w:t>שם לענין העברת אסירים</w:t>
                  </w:r>
                </w:p>
              </w:txbxContent>
            </v:textbox>
            <w10:anchorlock/>
          </v:rect>
        </w:pict>
      </w:r>
      <w:r w:rsidRPr="00FF13E3">
        <w:rPr>
          <w:rStyle w:val="big-number"/>
          <w:rFonts w:cs="Miriam"/>
          <w:rtl/>
        </w:rPr>
        <w:t>13.</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ש</w:t>
      </w:r>
      <w:r w:rsidRPr="00FF13E3">
        <w:rPr>
          <w:rStyle w:val="default"/>
          <w:rFonts w:cs="FrankRuehl" w:hint="cs"/>
          <w:rtl/>
        </w:rPr>
        <w:t>ירות בתי הסוהר ינהל מרשם מיוחד של אסירים זרים</w:t>
      </w:r>
      <w:r w:rsidRPr="00FF13E3">
        <w:rPr>
          <w:rStyle w:val="default"/>
          <w:rFonts w:cs="FrankRuehl"/>
          <w:rtl/>
        </w:rPr>
        <w:t xml:space="preserve"> ש</w:t>
      </w:r>
      <w:r w:rsidRPr="00FF13E3">
        <w:rPr>
          <w:rStyle w:val="default"/>
          <w:rFonts w:cs="FrankRuehl" w:hint="cs"/>
          <w:rtl/>
        </w:rPr>
        <w:t xml:space="preserve">הורשעו בישראל והוטל עליהם עונש מאסר; במרשם יפורט כל הליך הקשור בביצוע החוק, ומועדי ההודעות על ביטול העונש </w:t>
      </w:r>
      <w:r w:rsidRPr="00FF13E3">
        <w:rPr>
          <w:rStyle w:val="default"/>
          <w:rFonts w:cs="FrankRuehl"/>
          <w:rtl/>
        </w:rPr>
        <w:t>או</w:t>
      </w:r>
      <w:r w:rsidRPr="00FF13E3">
        <w:rPr>
          <w:rStyle w:val="default"/>
          <w:rFonts w:cs="FrankRuehl" w:hint="cs"/>
          <w:rtl/>
        </w:rPr>
        <w:t xml:space="preserve"> שינויו.</w:t>
      </w:r>
    </w:p>
    <w:p w14:paraId="73C3D5E9"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ש</w:t>
      </w:r>
      <w:r w:rsidRPr="00FF13E3">
        <w:rPr>
          <w:rStyle w:val="default"/>
          <w:rFonts w:cs="FrankRuehl" w:hint="cs"/>
          <w:rtl/>
        </w:rPr>
        <w:t>ירות בתי הסוהר ינהל מרשם של אסירים ישראליים שהועברו לישראל על פי החוק ובו יפורטו כל</w:t>
      </w:r>
      <w:r w:rsidRPr="00FF13E3">
        <w:rPr>
          <w:rStyle w:val="default"/>
          <w:rFonts w:cs="FrankRuehl"/>
          <w:rtl/>
        </w:rPr>
        <w:t xml:space="preserve"> </w:t>
      </w:r>
      <w:r w:rsidRPr="00FF13E3">
        <w:rPr>
          <w:rStyle w:val="default"/>
          <w:rFonts w:cs="FrankRuehl" w:hint="cs"/>
          <w:rtl/>
        </w:rPr>
        <w:t>הפרטים כאמור בתקנת משנה (א).</w:t>
      </w:r>
    </w:p>
    <w:p w14:paraId="3AF25404" w14:textId="77777777" w:rsidR="00002D0B" w:rsidRPr="00FF13E3" w:rsidRDefault="00002D0B">
      <w:pPr>
        <w:pStyle w:val="P00"/>
        <w:spacing w:before="72"/>
        <w:ind w:left="0" w:right="1134"/>
        <w:rPr>
          <w:rStyle w:val="default"/>
          <w:rFonts w:cs="FrankRuehl"/>
          <w:rtl/>
        </w:rPr>
      </w:pPr>
      <w:bookmarkStart w:id="14" w:name="Seif13"/>
      <w:bookmarkEnd w:id="14"/>
      <w:r w:rsidRPr="00FF13E3">
        <w:rPr>
          <w:lang w:val="he-IL"/>
        </w:rPr>
        <w:pict w14:anchorId="5AC25115">
          <v:rect id="_x0000_s1040" style="position:absolute;left:0;text-align:left;margin-left:470.25pt;margin-top:8.05pt;width:69.3pt;height:23.4pt;z-index:251664384" o:allowincell="f" filled="f" stroked="f" strokecolor="lime" strokeweight=".25pt">
            <v:textbox inset="0,0,0,0">
              <w:txbxContent>
                <w:p w14:paraId="3070FD24" w14:textId="77777777" w:rsidR="00803EC4" w:rsidRDefault="00803EC4" w:rsidP="008609EA">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להעביר אסיר זר </w:t>
                  </w:r>
                  <w:r>
                    <w:rPr>
                      <w:rFonts w:cs="Miriam"/>
                      <w:sz w:val="18"/>
                      <w:szCs w:val="18"/>
                      <w:rtl/>
                    </w:rPr>
                    <w:t>דר</w:t>
                  </w:r>
                  <w:r>
                    <w:rPr>
                      <w:rFonts w:cs="Miriam" w:hint="cs"/>
                      <w:sz w:val="18"/>
                      <w:szCs w:val="18"/>
                      <w:rtl/>
                    </w:rPr>
                    <w:t>ך ישר</w:t>
                  </w:r>
                  <w:r>
                    <w:rPr>
                      <w:rFonts w:cs="Miriam"/>
                      <w:sz w:val="18"/>
                      <w:szCs w:val="18"/>
                      <w:rtl/>
                    </w:rPr>
                    <w:t>אל</w:t>
                  </w:r>
                </w:p>
              </w:txbxContent>
            </v:textbox>
            <w10:anchorlock/>
          </v:rect>
        </w:pict>
      </w:r>
      <w:r w:rsidRPr="00FF13E3">
        <w:rPr>
          <w:rStyle w:val="big-number"/>
          <w:rFonts w:cs="Miriam"/>
          <w:rtl/>
        </w:rPr>
        <w:t>14.</w:t>
      </w:r>
      <w:r w:rsidRPr="00FF13E3">
        <w:rPr>
          <w:rStyle w:val="big-number"/>
          <w:rFonts w:cs="Miriam"/>
          <w:rtl/>
        </w:rPr>
        <w:tab/>
      </w:r>
      <w:r w:rsidRPr="00FF13E3">
        <w:rPr>
          <w:rStyle w:val="default"/>
          <w:rFonts w:cs="FrankRuehl"/>
          <w:rtl/>
        </w:rPr>
        <w:t>(א</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וגשה לרשות המוסמכת בקשה של מדינה זרה להעביר אסיר דרך מדינת ישראל, תעבירה הרשות לשר הפנים לטיפול כאמור בסעיף 15 לחוק.</w:t>
      </w:r>
    </w:p>
    <w:p w14:paraId="7D8DE767"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(ב</w:t>
      </w:r>
      <w:r w:rsidRPr="00FF13E3">
        <w:rPr>
          <w:rStyle w:val="default"/>
          <w:rFonts w:cs="FrankRuehl" w:hint="cs"/>
          <w:rtl/>
        </w:rPr>
        <w:t>)</w:t>
      </w:r>
      <w:r w:rsidRPr="00FF13E3">
        <w:rPr>
          <w:rStyle w:val="default"/>
          <w:rFonts w:cs="FrankRuehl"/>
          <w:rtl/>
        </w:rPr>
        <w:tab/>
        <w:t>ה</w:t>
      </w:r>
      <w:r w:rsidRPr="00FF13E3">
        <w:rPr>
          <w:rStyle w:val="default"/>
          <w:rFonts w:cs="FrankRuehl" w:hint="cs"/>
          <w:rtl/>
        </w:rPr>
        <w:t>ועברה בקשה כאמור בתקנת משנה (א) במישרין לשר הפנים, יודיע על כך שר הפנים לרשות המוסמכת; כן יודיע שר הפנים על המשך טיפולו בבקשה לפי תקנה זו.</w:t>
      </w:r>
    </w:p>
    <w:p w14:paraId="47F36556" w14:textId="77777777" w:rsidR="00002D0B" w:rsidRPr="00FF13E3" w:rsidRDefault="00002D0B">
      <w:pPr>
        <w:pStyle w:val="P00"/>
        <w:spacing w:before="72"/>
        <w:ind w:left="0" w:right="1134"/>
        <w:rPr>
          <w:rStyle w:val="default"/>
          <w:rFonts w:cs="FrankRuehl"/>
          <w:rtl/>
        </w:rPr>
      </w:pPr>
      <w:r w:rsidRPr="00FF13E3">
        <w:rPr>
          <w:rFonts w:cs="FrankRuehl"/>
          <w:sz w:val="26"/>
          <w:rtl/>
        </w:rPr>
        <w:tab/>
      </w:r>
      <w:r w:rsidRPr="00FF13E3">
        <w:rPr>
          <w:rStyle w:val="default"/>
          <w:rFonts w:cs="FrankRuehl"/>
          <w:rtl/>
        </w:rPr>
        <w:t>(ג</w:t>
      </w:r>
      <w:r w:rsidRPr="00FF13E3">
        <w:rPr>
          <w:rStyle w:val="default"/>
          <w:rFonts w:cs="FrankRuehl" w:hint="cs"/>
          <w:rtl/>
        </w:rPr>
        <w:t>)</w:t>
      </w:r>
      <w:r w:rsidRPr="00FF13E3">
        <w:rPr>
          <w:rStyle w:val="default"/>
          <w:rFonts w:cs="FrankRuehl"/>
          <w:rtl/>
        </w:rPr>
        <w:tab/>
        <w:t>ה</w:t>
      </w:r>
      <w:r w:rsidRPr="00FF13E3">
        <w:rPr>
          <w:rStyle w:val="default"/>
          <w:rFonts w:cs="FrankRuehl" w:hint="cs"/>
          <w:rtl/>
        </w:rPr>
        <w:t xml:space="preserve">רשות המוסמכת תנהל רישום של בקשות לפי תקנה זו אשר יכלול את כל הפרטים הקשורים </w:t>
      </w:r>
      <w:r w:rsidRPr="00FF13E3">
        <w:rPr>
          <w:rStyle w:val="default"/>
          <w:rFonts w:cs="FrankRuehl"/>
          <w:rtl/>
        </w:rPr>
        <w:t>בב</w:t>
      </w:r>
      <w:r w:rsidRPr="00FF13E3">
        <w:rPr>
          <w:rStyle w:val="default"/>
          <w:rFonts w:cs="FrankRuehl" w:hint="cs"/>
          <w:rtl/>
        </w:rPr>
        <w:t>יצועה.</w:t>
      </w:r>
    </w:p>
    <w:p w14:paraId="5F836517" w14:textId="77777777" w:rsidR="00002D0B" w:rsidRDefault="00002D0B">
      <w:pPr>
        <w:pStyle w:val="P00"/>
        <w:spacing w:before="72"/>
        <w:ind w:left="0" w:right="1134"/>
        <w:rPr>
          <w:rStyle w:val="default"/>
          <w:rFonts w:cs="FrankRuehl" w:hint="cs"/>
          <w:rtl/>
        </w:rPr>
      </w:pPr>
      <w:bookmarkStart w:id="15" w:name="Seif14"/>
      <w:bookmarkEnd w:id="15"/>
      <w:r w:rsidRPr="00FF13E3">
        <w:rPr>
          <w:lang w:val="he-IL"/>
        </w:rPr>
        <w:pict w14:anchorId="6BAD80FF">
          <v:rect id="_x0000_s1041" style="position:absolute;left:0;text-align:left;margin-left:464.5pt;margin-top:8.05pt;width:75.05pt;height:15.25pt;z-index:251665408" o:allowincell="f" filled="f" stroked="f" strokecolor="lime" strokeweight=".25pt">
            <v:textbox inset="0,0,0,0">
              <w:txbxContent>
                <w:p w14:paraId="5BF19AA3" w14:textId="77777777" w:rsidR="00803EC4" w:rsidRDefault="00803EC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FF13E3">
        <w:rPr>
          <w:rStyle w:val="big-number"/>
          <w:rFonts w:cs="Miriam"/>
          <w:rtl/>
        </w:rPr>
        <w:t>15.</w:t>
      </w:r>
      <w:r w:rsidRPr="00FF13E3">
        <w:rPr>
          <w:rStyle w:val="big-number"/>
          <w:rFonts w:cs="Miriam"/>
          <w:rtl/>
        </w:rPr>
        <w:tab/>
      </w:r>
      <w:r w:rsidRPr="00FF13E3">
        <w:rPr>
          <w:rStyle w:val="default"/>
          <w:rFonts w:cs="FrankRuehl"/>
          <w:rtl/>
        </w:rPr>
        <w:t>תח</w:t>
      </w:r>
      <w:r w:rsidRPr="00FF13E3">
        <w:rPr>
          <w:rStyle w:val="default"/>
          <w:rFonts w:cs="FrankRuehl" w:hint="cs"/>
          <w:rtl/>
        </w:rPr>
        <w:t>ילתן של תקנות אלה תשעים ימים לאחר פרסומן.</w:t>
      </w:r>
    </w:p>
    <w:p w14:paraId="4EC9FCD2" w14:textId="77777777" w:rsidR="008609EA" w:rsidRPr="00FF13E3" w:rsidRDefault="008609EA">
      <w:pPr>
        <w:pStyle w:val="P00"/>
        <w:spacing w:before="72"/>
        <w:ind w:left="0" w:right="1134"/>
        <w:rPr>
          <w:rStyle w:val="default"/>
          <w:rFonts w:cs="FrankRuehl"/>
          <w:rtl/>
        </w:rPr>
      </w:pPr>
    </w:p>
    <w:p w14:paraId="35F4D97C" w14:textId="77777777" w:rsidR="00002D0B" w:rsidRPr="00F05278" w:rsidRDefault="00002D0B" w:rsidP="00F05278">
      <w:pPr>
        <w:pStyle w:val="medium2-header"/>
        <w:keepLines w:val="0"/>
        <w:spacing w:before="72"/>
        <w:ind w:left="0" w:right="1134"/>
        <w:rPr>
          <w:rFonts w:cs="FrankRuehl"/>
          <w:noProof/>
          <w:sz w:val="20"/>
          <w:rtl/>
        </w:rPr>
      </w:pPr>
      <w:r w:rsidRPr="00F05278">
        <w:rPr>
          <w:rFonts w:cs="FrankRuehl"/>
          <w:noProof/>
          <w:sz w:val="20"/>
          <w:rtl/>
        </w:rPr>
        <w:t>תו</w:t>
      </w:r>
      <w:r w:rsidRPr="00F05278">
        <w:rPr>
          <w:rFonts w:cs="FrankRuehl" w:hint="cs"/>
          <w:noProof/>
          <w:sz w:val="20"/>
          <w:rtl/>
        </w:rPr>
        <w:t>ספת</w:t>
      </w:r>
    </w:p>
    <w:p w14:paraId="0D4831AF" w14:textId="77777777" w:rsidR="00002D0B" w:rsidRPr="00490A7B" w:rsidRDefault="00002D0B">
      <w:pPr>
        <w:pStyle w:val="P00"/>
        <w:spacing w:before="72"/>
        <w:ind w:left="0" w:right="1134"/>
        <w:rPr>
          <w:rStyle w:val="default"/>
          <w:rFonts w:cs="FrankRuehl"/>
          <w:sz w:val="24"/>
          <w:szCs w:val="24"/>
          <w:rtl/>
        </w:rPr>
      </w:pPr>
      <w:r w:rsidRPr="00490A7B">
        <w:rPr>
          <w:rStyle w:val="default"/>
          <w:rFonts w:cs="FrankRuehl"/>
          <w:sz w:val="24"/>
          <w:szCs w:val="24"/>
          <w:rtl/>
        </w:rPr>
        <w:t>טו</w:t>
      </w:r>
      <w:r w:rsidRPr="00490A7B">
        <w:rPr>
          <w:rStyle w:val="default"/>
          <w:rFonts w:cs="FrankRuehl" w:hint="cs"/>
          <w:sz w:val="24"/>
          <w:szCs w:val="24"/>
          <w:rtl/>
        </w:rPr>
        <w:t>פס 1</w:t>
      </w:r>
    </w:p>
    <w:p w14:paraId="25A6AC91" w14:textId="77777777" w:rsidR="00002D0B" w:rsidRPr="00490A7B" w:rsidRDefault="00002D0B">
      <w:pPr>
        <w:pStyle w:val="P00"/>
        <w:spacing w:before="72"/>
        <w:ind w:left="0" w:right="1134"/>
        <w:rPr>
          <w:rFonts w:cs="FrankRuehl"/>
          <w:sz w:val="24"/>
          <w:szCs w:val="24"/>
          <w:rtl/>
        </w:rPr>
      </w:pPr>
      <w:r w:rsidRPr="00490A7B">
        <w:rPr>
          <w:rFonts w:cs="FrankRuehl"/>
          <w:sz w:val="24"/>
          <w:szCs w:val="24"/>
          <w:rtl/>
        </w:rPr>
        <w:t>(ת</w:t>
      </w:r>
      <w:r w:rsidRPr="00490A7B">
        <w:rPr>
          <w:rFonts w:cs="FrankRuehl" w:hint="cs"/>
          <w:sz w:val="24"/>
          <w:szCs w:val="24"/>
          <w:rtl/>
        </w:rPr>
        <w:t>קנה 2(ד))</w:t>
      </w:r>
    </w:p>
    <w:p w14:paraId="0636EDAD" w14:textId="77777777" w:rsidR="0060322B" w:rsidRPr="0043399B" w:rsidRDefault="0060322B" w:rsidP="0060322B">
      <w:pPr>
        <w:pStyle w:val="medium2-header"/>
        <w:keepLines w:val="0"/>
        <w:spacing w:before="72"/>
        <w:ind w:left="0" w:right="1134"/>
        <w:jc w:val="left"/>
        <w:rPr>
          <w:rFonts w:cs="FrankRuehl"/>
          <w:noProof/>
          <w:rtl/>
        </w:rPr>
      </w:pPr>
      <w:r w:rsidRPr="0043399B">
        <w:rPr>
          <w:rFonts w:cs="FrankRuehl"/>
          <w:b/>
          <w:bCs w:val="0"/>
          <w:noProof/>
        </w:rPr>
        <w:t>]</w:t>
      </w:r>
      <w:hyperlink r:id="rId7" w:history="1">
        <w:r w:rsidRPr="00695F66">
          <w:rPr>
            <w:rStyle w:val="Hyperlink"/>
            <w:rFonts w:cs="FrankRuehl"/>
            <w:b/>
            <w:bCs w:val="0"/>
            <w:noProof/>
            <w:rtl/>
          </w:rPr>
          <w:t>הו</w:t>
        </w:r>
        <w:r w:rsidRPr="00695F66">
          <w:rPr>
            <w:rStyle w:val="Hyperlink"/>
            <w:rFonts w:cs="FrankRuehl" w:hint="cs"/>
            <w:b/>
            <w:bCs w:val="0"/>
            <w:noProof/>
            <w:rtl/>
          </w:rPr>
          <w:t>דעה לאסיר זר בדבר זכותו לשאת את עונשו בארץ אזרחותו</w:t>
        </w:r>
      </w:hyperlink>
      <w:r w:rsidRPr="0043399B">
        <w:rPr>
          <w:rFonts w:cs="FrankRuehl"/>
          <w:noProof/>
        </w:rPr>
        <w:t>[</w:t>
      </w:r>
    </w:p>
    <w:p w14:paraId="0448C5C4" w14:textId="77777777" w:rsidR="00002D0B" w:rsidRPr="00490A7B" w:rsidRDefault="00002D0B" w:rsidP="00490A7B">
      <w:pPr>
        <w:pStyle w:val="P00"/>
        <w:spacing w:before="72"/>
        <w:ind w:left="0" w:right="1134"/>
        <w:rPr>
          <w:rStyle w:val="default"/>
          <w:rFonts w:cs="FrankRuehl"/>
          <w:rtl/>
        </w:rPr>
      </w:pPr>
    </w:p>
    <w:p w14:paraId="76D7A15A" w14:textId="77777777" w:rsidR="00002D0B" w:rsidRPr="005F20D3" w:rsidRDefault="00002D0B">
      <w:pPr>
        <w:pStyle w:val="P00"/>
        <w:spacing w:before="72"/>
        <w:ind w:left="0" w:right="1134"/>
        <w:rPr>
          <w:rFonts w:cs="FrankRuehl"/>
          <w:sz w:val="24"/>
          <w:szCs w:val="24"/>
          <w:rtl/>
        </w:rPr>
      </w:pPr>
      <w:r w:rsidRPr="005F20D3">
        <w:rPr>
          <w:rFonts w:cs="FrankRuehl"/>
          <w:sz w:val="24"/>
          <w:szCs w:val="24"/>
          <w:rtl/>
        </w:rPr>
        <w:t>טו</w:t>
      </w:r>
      <w:r w:rsidRPr="005F20D3">
        <w:rPr>
          <w:rFonts w:cs="FrankRuehl" w:hint="cs"/>
          <w:sz w:val="24"/>
          <w:szCs w:val="24"/>
          <w:rtl/>
        </w:rPr>
        <w:t>פס 2</w:t>
      </w:r>
    </w:p>
    <w:p w14:paraId="4955FFE4" w14:textId="77777777" w:rsidR="00002D0B" w:rsidRPr="005F20D3" w:rsidRDefault="00002D0B">
      <w:pPr>
        <w:pStyle w:val="P00"/>
        <w:spacing w:before="72"/>
        <w:ind w:left="0" w:right="1134"/>
        <w:rPr>
          <w:rFonts w:cs="FrankRuehl"/>
          <w:sz w:val="24"/>
          <w:szCs w:val="24"/>
          <w:rtl/>
        </w:rPr>
      </w:pPr>
      <w:r w:rsidRPr="005F20D3">
        <w:rPr>
          <w:rFonts w:cs="FrankRuehl" w:hint="cs"/>
          <w:sz w:val="24"/>
          <w:szCs w:val="24"/>
          <w:rtl/>
        </w:rPr>
        <w:t>(</w:t>
      </w:r>
      <w:r w:rsidRPr="005F20D3">
        <w:rPr>
          <w:rFonts w:cs="FrankRuehl"/>
          <w:sz w:val="24"/>
          <w:szCs w:val="24"/>
          <w:rtl/>
        </w:rPr>
        <w:t>ת</w:t>
      </w:r>
      <w:r w:rsidRPr="005F20D3">
        <w:rPr>
          <w:rFonts w:cs="FrankRuehl" w:hint="cs"/>
          <w:sz w:val="24"/>
          <w:szCs w:val="24"/>
          <w:rtl/>
        </w:rPr>
        <w:t>קנה 3(א))</w:t>
      </w:r>
    </w:p>
    <w:p w14:paraId="0346B3F6" w14:textId="77777777" w:rsidR="0060322B" w:rsidRPr="0043399B" w:rsidRDefault="0060322B" w:rsidP="0060322B">
      <w:pPr>
        <w:pStyle w:val="P00"/>
        <w:spacing w:before="72"/>
        <w:ind w:left="0" w:right="1134"/>
        <w:jc w:val="left"/>
        <w:rPr>
          <w:rStyle w:val="default"/>
          <w:rFonts w:cs="FrankRuehl" w:hint="cs"/>
          <w:sz w:val="24"/>
          <w:szCs w:val="24"/>
          <w:rtl/>
        </w:rPr>
      </w:pPr>
      <w:r w:rsidRPr="0043399B">
        <w:rPr>
          <w:rFonts w:cs="FrankRuehl" w:hint="cs"/>
          <w:sz w:val="24"/>
          <w:szCs w:val="24"/>
          <w:rtl/>
        </w:rPr>
        <w:t>[</w:t>
      </w:r>
      <w:hyperlink r:id="rId8" w:history="1">
        <w:r w:rsidRPr="00695F66">
          <w:rPr>
            <w:rStyle w:val="Hyperlink"/>
            <w:rFonts w:cs="FrankRuehl" w:hint="cs"/>
            <w:sz w:val="24"/>
            <w:szCs w:val="24"/>
            <w:rtl/>
          </w:rPr>
          <w:t>פ</w:t>
        </w:r>
        <w:r w:rsidRPr="00695F66">
          <w:rPr>
            <w:rStyle w:val="Hyperlink"/>
            <w:rFonts w:cs="FrankRuehl"/>
            <w:sz w:val="24"/>
            <w:szCs w:val="24"/>
            <w:rtl/>
          </w:rPr>
          <w:t>נ</w:t>
        </w:r>
        <w:r w:rsidRPr="00695F66">
          <w:rPr>
            <w:rStyle w:val="Hyperlink"/>
            <w:rFonts w:cs="FrankRuehl" w:hint="cs"/>
            <w:sz w:val="24"/>
            <w:szCs w:val="24"/>
            <w:rtl/>
          </w:rPr>
          <w:t>ייה של אסיר זר לרשות המוסמכת לשם העברתו למדינת אזרחותו כדי לשאת שם את יתרת המאסר שהוטל עליו בישראל</w:t>
        </w:r>
      </w:hyperlink>
      <w:r w:rsidRPr="0043399B">
        <w:rPr>
          <w:rFonts w:cs="FrankRuehl" w:hint="cs"/>
          <w:sz w:val="24"/>
          <w:szCs w:val="24"/>
          <w:rtl/>
        </w:rPr>
        <w:t>]</w:t>
      </w:r>
    </w:p>
    <w:p w14:paraId="4A728795" w14:textId="77777777" w:rsidR="00002D0B" w:rsidRPr="00FF13E3" w:rsidRDefault="00002D0B">
      <w:pPr>
        <w:pStyle w:val="P00"/>
        <w:spacing w:before="72"/>
        <w:ind w:left="0" w:right="1134"/>
        <w:rPr>
          <w:rStyle w:val="default"/>
          <w:rFonts w:cs="FrankRuehl"/>
          <w:rtl/>
        </w:rPr>
      </w:pPr>
    </w:p>
    <w:p w14:paraId="26C84735" w14:textId="77777777" w:rsidR="00002D0B" w:rsidRPr="005F20D3" w:rsidRDefault="00002D0B">
      <w:pPr>
        <w:pStyle w:val="P00"/>
        <w:spacing w:before="72"/>
        <w:ind w:left="0" w:right="1134"/>
        <w:rPr>
          <w:rFonts w:cs="FrankRuehl"/>
          <w:sz w:val="24"/>
          <w:szCs w:val="24"/>
          <w:rtl/>
        </w:rPr>
      </w:pPr>
      <w:r w:rsidRPr="005F20D3">
        <w:rPr>
          <w:rFonts w:cs="FrankRuehl"/>
          <w:sz w:val="24"/>
          <w:szCs w:val="24"/>
          <w:rtl/>
        </w:rPr>
        <w:t>טו</w:t>
      </w:r>
      <w:r w:rsidRPr="005F20D3">
        <w:rPr>
          <w:rFonts w:cs="FrankRuehl" w:hint="cs"/>
          <w:sz w:val="24"/>
          <w:szCs w:val="24"/>
          <w:rtl/>
        </w:rPr>
        <w:t>פס 3</w:t>
      </w:r>
    </w:p>
    <w:p w14:paraId="6C609232" w14:textId="77777777" w:rsidR="00002D0B" w:rsidRPr="005F20D3" w:rsidRDefault="00002D0B">
      <w:pPr>
        <w:pStyle w:val="P00"/>
        <w:spacing w:before="72"/>
        <w:ind w:left="0" w:right="1134"/>
        <w:rPr>
          <w:rFonts w:cs="FrankRuehl"/>
          <w:sz w:val="24"/>
          <w:szCs w:val="24"/>
          <w:rtl/>
        </w:rPr>
      </w:pPr>
      <w:r w:rsidRPr="005F20D3">
        <w:rPr>
          <w:rFonts w:cs="FrankRuehl" w:hint="cs"/>
          <w:sz w:val="24"/>
          <w:szCs w:val="24"/>
          <w:rtl/>
        </w:rPr>
        <w:t>(</w:t>
      </w:r>
      <w:r w:rsidRPr="005F20D3">
        <w:rPr>
          <w:rFonts w:cs="FrankRuehl"/>
          <w:sz w:val="24"/>
          <w:szCs w:val="24"/>
          <w:rtl/>
        </w:rPr>
        <w:t>ת</w:t>
      </w:r>
      <w:r w:rsidRPr="005F20D3">
        <w:rPr>
          <w:rFonts w:cs="FrankRuehl" w:hint="cs"/>
          <w:sz w:val="24"/>
          <w:szCs w:val="24"/>
          <w:rtl/>
        </w:rPr>
        <w:t>קנה 3(ב))</w:t>
      </w:r>
    </w:p>
    <w:p w14:paraId="4FD56F1D" w14:textId="77777777" w:rsidR="0060322B" w:rsidRPr="0043399B" w:rsidRDefault="0060322B" w:rsidP="0060322B">
      <w:pPr>
        <w:pStyle w:val="medium2-header"/>
        <w:keepLines w:val="0"/>
        <w:spacing w:before="72"/>
        <w:ind w:left="0" w:right="1134"/>
        <w:jc w:val="left"/>
        <w:rPr>
          <w:rFonts w:cs="FrankRuehl"/>
          <w:b/>
          <w:bCs w:val="0"/>
          <w:noProof/>
          <w:rtl/>
        </w:rPr>
      </w:pPr>
      <w:r w:rsidRPr="0043399B">
        <w:rPr>
          <w:rFonts w:cs="FrankRuehl" w:hint="cs"/>
          <w:b/>
          <w:bCs w:val="0"/>
          <w:noProof/>
          <w:rtl/>
        </w:rPr>
        <w:t>[</w:t>
      </w:r>
      <w:hyperlink r:id="rId9" w:history="1">
        <w:r w:rsidRPr="00695F66">
          <w:rPr>
            <w:rStyle w:val="Hyperlink"/>
            <w:rFonts w:cs="FrankRuehl"/>
            <w:b/>
            <w:bCs w:val="0"/>
            <w:noProof/>
            <w:rtl/>
          </w:rPr>
          <w:t>פנ</w:t>
        </w:r>
        <w:r w:rsidRPr="00695F66">
          <w:rPr>
            <w:rStyle w:val="Hyperlink"/>
            <w:rFonts w:cs="FrankRuehl" w:hint="cs"/>
            <w:b/>
            <w:bCs w:val="0"/>
            <w:noProof/>
            <w:rtl/>
          </w:rPr>
          <w:t>ייה בש</w:t>
        </w:r>
        <w:r w:rsidRPr="00695F66">
          <w:rPr>
            <w:rStyle w:val="Hyperlink"/>
            <w:rFonts w:cs="FrankRuehl"/>
            <w:b/>
            <w:bCs w:val="0"/>
            <w:noProof/>
            <w:rtl/>
          </w:rPr>
          <w:t xml:space="preserve">ם </w:t>
        </w:r>
        <w:r w:rsidRPr="00695F66">
          <w:rPr>
            <w:rStyle w:val="Hyperlink"/>
            <w:rFonts w:cs="FrankRuehl" w:hint="cs"/>
            <w:b/>
            <w:bCs w:val="0"/>
            <w:noProof/>
            <w:rtl/>
          </w:rPr>
          <w:t>אסיר זר לרשות המוסמכת כדי לבקש את העברתו למדינת אזרחותו לש</w:t>
        </w:r>
        <w:r w:rsidRPr="00695F66">
          <w:rPr>
            <w:rStyle w:val="Hyperlink"/>
            <w:rFonts w:cs="FrankRuehl"/>
            <w:b/>
            <w:bCs w:val="0"/>
            <w:noProof/>
            <w:rtl/>
          </w:rPr>
          <w:t>ם</w:t>
        </w:r>
        <w:r w:rsidRPr="00695F66">
          <w:rPr>
            <w:rStyle w:val="Hyperlink"/>
            <w:rFonts w:cs="FrankRuehl" w:hint="cs"/>
            <w:b/>
            <w:bCs w:val="0"/>
            <w:noProof/>
            <w:rtl/>
          </w:rPr>
          <w:t xml:space="preserve"> נשיאת יתרת עונש המאסר שהוטל עליו בישראל</w:t>
        </w:r>
      </w:hyperlink>
      <w:r w:rsidRPr="0043399B">
        <w:rPr>
          <w:rFonts w:cs="FrankRuehl" w:hint="cs"/>
          <w:b/>
          <w:bCs w:val="0"/>
          <w:noProof/>
          <w:rtl/>
        </w:rPr>
        <w:t>]</w:t>
      </w:r>
    </w:p>
    <w:p w14:paraId="4A149B8D" w14:textId="77777777" w:rsidR="00002D0B" w:rsidRPr="00FF13E3" w:rsidRDefault="00002D0B">
      <w:pPr>
        <w:pStyle w:val="P00"/>
        <w:spacing w:before="72"/>
        <w:ind w:left="0" w:right="1134"/>
        <w:rPr>
          <w:rStyle w:val="default"/>
          <w:rFonts w:cs="FrankRuehl"/>
          <w:rtl/>
        </w:rPr>
      </w:pPr>
    </w:p>
    <w:p w14:paraId="13A05F45" w14:textId="77777777" w:rsidR="00002D0B" w:rsidRPr="003B26EC" w:rsidRDefault="00002D0B">
      <w:pPr>
        <w:pStyle w:val="P00"/>
        <w:spacing w:before="72"/>
        <w:ind w:left="0" w:right="1134"/>
        <w:rPr>
          <w:rFonts w:cs="FrankRuehl"/>
          <w:sz w:val="24"/>
          <w:szCs w:val="24"/>
          <w:rtl/>
        </w:rPr>
      </w:pPr>
      <w:r w:rsidRPr="003B26EC">
        <w:rPr>
          <w:rFonts w:cs="FrankRuehl"/>
          <w:sz w:val="24"/>
          <w:szCs w:val="24"/>
          <w:rtl/>
        </w:rPr>
        <w:t>טו</w:t>
      </w:r>
      <w:r w:rsidRPr="003B26EC">
        <w:rPr>
          <w:rFonts w:cs="FrankRuehl" w:hint="cs"/>
          <w:sz w:val="24"/>
          <w:szCs w:val="24"/>
          <w:rtl/>
        </w:rPr>
        <w:t>פס 4</w:t>
      </w:r>
    </w:p>
    <w:p w14:paraId="0A7394E4" w14:textId="77777777" w:rsidR="00002D0B" w:rsidRPr="003B26EC" w:rsidRDefault="00002D0B">
      <w:pPr>
        <w:pStyle w:val="P00"/>
        <w:spacing w:before="72"/>
        <w:ind w:left="0" w:right="1134"/>
        <w:rPr>
          <w:rFonts w:cs="FrankRuehl"/>
          <w:sz w:val="24"/>
          <w:szCs w:val="24"/>
          <w:rtl/>
        </w:rPr>
      </w:pPr>
      <w:r w:rsidRPr="003B26EC">
        <w:rPr>
          <w:rFonts w:cs="FrankRuehl" w:hint="cs"/>
          <w:sz w:val="24"/>
          <w:szCs w:val="24"/>
          <w:rtl/>
        </w:rPr>
        <w:t>(</w:t>
      </w:r>
      <w:r w:rsidRPr="003B26EC">
        <w:rPr>
          <w:rFonts w:cs="FrankRuehl"/>
          <w:sz w:val="24"/>
          <w:szCs w:val="24"/>
          <w:rtl/>
        </w:rPr>
        <w:t>ת</w:t>
      </w:r>
      <w:r w:rsidRPr="003B26EC">
        <w:rPr>
          <w:rFonts w:cs="FrankRuehl" w:hint="cs"/>
          <w:sz w:val="24"/>
          <w:szCs w:val="24"/>
          <w:rtl/>
        </w:rPr>
        <w:t>קנה 4(א))</w:t>
      </w:r>
    </w:p>
    <w:p w14:paraId="0F23927F" w14:textId="77777777" w:rsidR="0060322B" w:rsidRPr="0043399B" w:rsidRDefault="0060322B" w:rsidP="0060322B">
      <w:pPr>
        <w:pStyle w:val="medium2-header"/>
        <w:keepLines w:val="0"/>
        <w:spacing w:before="72"/>
        <w:ind w:left="0" w:right="1134"/>
        <w:jc w:val="left"/>
        <w:rPr>
          <w:rFonts w:cs="FrankRuehl"/>
          <w:b/>
          <w:bCs w:val="0"/>
          <w:noProof/>
          <w:rtl/>
        </w:rPr>
      </w:pPr>
      <w:r>
        <w:rPr>
          <w:rFonts w:cs="FrankRuehl" w:hint="cs"/>
          <w:b/>
          <w:bCs w:val="0"/>
          <w:noProof/>
          <w:rtl/>
        </w:rPr>
        <w:t>[</w:t>
      </w:r>
      <w:hyperlink r:id="rId10" w:history="1">
        <w:r w:rsidRPr="00695F66">
          <w:rPr>
            <w:rStyle w:val="Hyperlink"/>
            <w:rFonts w:cs="FrankRuehl"/>
            <w:b/>
            <w:bCs w:val="0"/>
            <w:noProof/>
            <w:rtl/>
          </w:rPr>
          <w:t>הס</w:t>
        </w:r>
        <w:r w:rsidRPr="00695F66">
          <w:rPr>
            <w:rStyle w:val="Hyperlink"/>
            <w:rFonts w:cs="FrankRuehl" w:hint="cs"/>
            <w:b/>
            <w:bCs w:val="0"/>
            <w:noProof/>
            <w:rtl/>
          </w:rPr>
          <w:t>כמתו של אסיר זר להעברה למ</w:t>
        </w:r>
        <w:r w:rsidRPr="00695F66">
          <w:rPr>
            <w:rStyle w:val="Hyperlink"/>
            <w:rFonts w:cs="FrankRuehl"/>
            <w:b/>
            <w:bCs w:val="0"/>
            <w:noProof/>
            <w:rtl/>
          </w:rPr>
          <w:t>ד</w:t>
        </w:r>
        <w:r w:rsidRPr="00695F66">
          <w:rPr>
            <w:rStyle w:val="Hyperlink"/>
            <w:rFonts w:cs="FrankRuehl" w:hint="cs"/>
            <w:b/>
            <w:bCs w:val="0"/>
            <w:noProof/>
            <w:rtl/>
          </w:rPr>
          <w:t>ינת אזרחותו</w:t>
        </w:r>
      </w:hyperlink>
      <w:r>
        <w:rPr>
          <w:rFonts w:cs="FrankRuehl" w:hint="cs"/>
          <w:b/>
          <w:bCs w:val="0"/>
          <w:noProof/>
          <w:rtl/>
        </w:rPr>
        <w:t>]</w:t>
      </w:r>
    </w:p>
    <w:p w14:paraId="62B7D74B" w14:textId="77777777" w:rsidR="008609EA" w:rsidRPr="00FF13E3" w:rsidRDefault="008609EA">
      <w:pPr>
        <w:pStyle w:val="P00"/>
        <w:spacing w:before="72"/>
        <w:ind w:left="0" w:right="1134"/>
        <w:rPr>
          <w:rStyle w:val="default"/>
          <w:rFonts w:cs="FrankRuehl"/>
          <w:rtl/>
        </w:rPr>
      </w:pPr>
    </w:p>
    <w:p w14:paraId="41CB4B30" w14:textId="77777777" w:rsidR="00002D0B" w:rsidRPr="003B26EC" w:rsidRDefault="00002D0B">
      <w:pPr>
        <w:pStyle w:val="P00"/>
        <w:spacing w:before="72"/>
        <w:ind w:left="0" w:right="1134"/>
        <w:rPr>
          <w:rStyle w:val="default"/>
          <w:rFonts w:cs="FrankRuehl"/>
          <w:sz w:val="24"/>
          <w:szCs w:val="24"/>
          <w:rtl/>
        </w:rPr>
      </w:pPr>
      <w:r w:rsidRPr="003B26EC">
        <w:rPr>
          <w:rStyle w:val="default"/>
          <w:rFonts w:cs="FrankRuehl" w:hint="cs"/>
          <w:sz w:val="24"/>
          <w:szCs w:val="24"/>
          <w:rtl/>
        </w:rPr>
        <w:t>ט</w:t>
      </w:r>
      <w:r w:rsidRPr="003B26EC">
        <w:rPr>
          <w:rStyle w:val="default"/>
          <w:rFonts w:cs="FrankRuehl"/>
          <w:sz w:val="24"/>
          <w:szCs w:val="24"/>
          <w:rtl/>
        </w:rPr>
        <w:t>ו</w:t>
      </w:r>
      <w:r w:rsidRPr="003B26EC">
        <w:rPr>
          <w:rStyle w:val="default"/>
          <w:rFonts w:cs="FrankRuehl" w:hint="cs"/>
          <w:sz w:val="24"/>
          <w:szCs w:val="24"/>
          <w:rtl/>
        </w:rPr>
        <w:t>פס 5</w:t>
      </w:r>
    </w:p>
    <w:p w14:paraId="2F103C57" w14:textId="77777777" w:rsidR="00002D0B" w:rsidRPr="003B26EC" w:rsidRDefault="00002D0B">
      <w:pPr>
        <w:pStyle w:val="P00"/>
        <w:spacing w:before="72"/>
        <w:ind w:left="0" w:right="1134"/>
        <w:rPr>
          <w:rFonts w:cs="FrankRuehl"/>
          <w:sz w:val="24"/>
          <w:szCs w:val="24"/>
          <w:rtl/>
        </w:rPr>
      </w:pPr>
      <w:r w:rsidRPr="003B26EC">
        <w:rPr>
          <w:rFonts w:cs="FrankRuehl"/>
          <w:sz w:val="24"/>
          <w:szCs w:val="24"/>
          <w:rtl/>
        </w:rPr>
        <w:t>(ת</w:t>
      </w:r>
      <w:r w:rsidRPr="003B26EC">
        <w:rPr>
          <w:rFonts w:cs="FrankRuehl" w:hint="cs"/>
          <w:sz w:val="24"/>
          <w:szCs w:val="24"/>
          <w:rtl/>
        </w:rPr>
        <w:t>קנה 4(ג))</w:t>
      </w:r>
    </w:p>
    <w:p w14:paraId="1CE7AF86" w14:textId="77777777" w:rsidR="0060322B" w:rsidRPr="0043399B" w:rsidRDefault="0060322B" w:rsidP="0060322B">
      <w:pPr>
        <w:pStyle w:val="medium2-header"/>
        <w:keepLines w:val="0"/>
        <w:spacing w:before="72"/>
        <w:ind w:left="0" w:right="1134"/>
        <w:jc w:val="left"/>
        <w:rPr>
          <w:rFonts w:cs="FrankRuehl"/>
          <w:b/>
          <w:bCs w:val="0"/>
          <w:noProof/>
          <w:sz w:val="22"/>
          <w:szCs w:val="22"/>
          <w:rtl/>
        </w:rPr>
      </w:pPr>
      <w:r>
        <w:rPr>
          <w:rFonts w:cs="FrankRuehl" w:hint="cs"/>
          <w:b/>
          <w:bCs w:val="0"/>
          <w:noProof/>
          <w:sz w:val="22"/>
          <w:szCs w:val="22"/>
          <w:rtl/>
        </w:rPr>
        <w:t>[</w:t>
      </w:r>
      <w:hyperlink r:id="rId11" w:history="1">
        <w:r w:rsidRPr="00695F66">
          <w:rPr>
            <w:rStyle w:val="Hyperlink"/>
            <w:rFonts w:cs="FrankRuehl"/>
            <w:b/>
            <w:bCs w:val="0"/>
            <w:noProof/>
            <w:sz w:val="22"/>
            <w:szCs w:val="22"/>
            <w:rtl/>
          </w:rPr>
          <w:t>הס</w:t>
        </w:r>
        <w:r w:rsidRPr="00695F66">
          <w:rPr>
            <w:rStyle w:val="Hyperlink"/>
            <w:rFonts w:cs="FrankRuehl" w:hint="cs"/>
            <w:b/>
            <w:bCs w:val="0"/>
            <w:noProof/>
            <w:sz w:val="22"/>
            <w:szCs w:val="22"/>
            <w:rtl/>
          </w:rPr>
          <w:t>כמה בשם אסיר זר שהוא קטין או פסול דין להעברתו למדינת אזרחותו</w:t>
        </w:r>
      </w:hyperlink>
      <w:r>
        <w:rPr>
          <w:rFonts w:cs="FrankRuehl" w:hint="cs"/>
          <w:b/>
          <w:bCs w:val="0"/>
          <w:noProof/>
          <w:sz w:val="22"/>
          <w:szCs w:val="22"/>
          <w:rtl/>
        </w:rPr>
        <w:t>]</w:t>
      </w:r>
    </w:p>
    <w:p w14:paraId="7F4559F4" w14:textId="77777777" w:rsidR="0060322B" w:rsidRDefault="0060322B">
      <w:pPr>
        <w:pStyle w:val="P00"/>
        <w:spacing w:before="72"/>
        <w:ind w:left="0" w:right="1134"/>
        <w:rPr>
          <w:rFonts w:cs="FrankRuehl"/>
          <w:sz w:val="24"/>
          <w:szCs w:val="24"/>
        </w:rPr>
      </w:pPr>
    </w:p>
    <w:p w14:paraId="2298E146" w14:textId="77777777" w:rsidR="00002D0B" w:rsidRPr="003B26EC" w:rsidRDefault="00002D0B">
      <w:pPr>
        <w:pStyle w:val="P00"/>
        <w:spacing w:before="72"/>
        <w:ind w:left="0" w:right="1134"/>
        <w:rPr>
          <w:rFonts w:cs="FrankRuehl"/>
          <w:sz w:val="24"/>
          <w:szCs w:val="24"/>
          <w:rtl/>
        </w:rPr>
      </w:pPr>
      <w:r w:rsidRPr="003B26EC">
        <w:rPr>
          <w:rFonts w:cs="FrankRuehl"/>
          <w:sz w:val="24"/>
          <w:szCs w:val="24"/>
          <w:rtl/>
        </w:rPr>
        <w:t>טו</w:t>
      </w:r>
      <w:r w:rsidRPr="003B26EC">
        <w:rPr>
          <w:rFonts w:cs="FrankRuehl" w:hint="cs"/>
          <w:sz w:val="24"/>
          <w:szCs w:val="24"/>
          <w:rtl/>
        </w:rPr>
        <w:t>פס 6</w:t>
      </w:r>
    </w:p>
    <w:p w14:paraId="5E07092E" w14:textId="77777777" w:rsidR="00002D0B" w:rsidRPr="003B26EC" w:rsidRDefault="00002D0B">
      <w:pPr>
        <w:pStyle w:val="P00"/>
        <w:spacing w:before="72"/>
        <w:ind w:left="0" w:right="1134"/>
        <w:rPr>
          <w:rFonts w:cs="FrankRuehl"/>
          <w:sz w:val="24"/>
          <w:szCs w:val="24"/>
          <w:rtl/>
        </w:rPr>
      </w:pPr>
      <w:r w:rsidRPr="003B26EC">
        <w:rPr>
          <w:rFonts w:cs="FrankRuehl" w:hint="cs"/>
          <w:sz w:val="24"/>
          <w:szCs w:val="24"/>
          <w:rtl/>
        </w:rPr>
        <w:t>(</w:t>
      </w:r>
      <w:r w:rsidRPr="003B26EC">
        <w:rPr>
          <w:rFonts w:cs="FrankRuehl"/>
          <w:sz w:val="24"/>
          <w:szCs w:val="24"/>
          <w:rtl/>
        </w:rPr>
        <w:t>ת</w:t>
      </w:r>
      <w:r w:rsidRPr="003B26EC">
        <w:rPr>
          <w:rFonts w:cs="FrankRuehl" w:hint="cs"/>
          <w:sz w:val="24"/>
          <w:szCs w:val="24"/>
          <w:rtl/>
        </w:rPr>
        <w:t>קנה 7(ד))</w:t>
      </w:r>
    </w:p>
    <w:p w14:paraId="4EF7FFE1" w14:textId="77777777" w:rsidR="0060322B" w:rsidRPr="0043399B" w:rsidRDefault="0060322B" w:rsidP="0060322B">
      <w:pPr>
        <w:pStyle w:val="medium2-header"/>
        <w:keepLines w:val="0"/>
        <w:spacing w:before="72"/>
        <w:ind w:left="0" w:right="1134"/>
        <w:jc w:val="left"/>
        <w:rPr>
          <w:rFonts w:cs="FrankRuehl"/>
          <w:b/>
          <w:bCs w:val="0"/>
          <w:noProof/>
          <w:rtl/>
        </w:rPr>
      </w:pPr>
      <w:r>
        <w:rPr>
          <w:rFonts w:cs="FrankRuehl" w:hint="cs"/>
          <w:b/>
          <w:bCs w:val="0"/>
          <w:noProof/>
          <w:rtl/>
        </w:rPr>
        <w:t>[</w:t>
      </w:r>
      <w:hyperlink r:id="rId12" w:history="1">
        <w:r w:rsidRPr="00695F66">
          <w:rPr>
            <w:rStyle w:val="Hyperlink"/>
            <w:rFonts w:cs="FrankRuehl"/>
            <w:b/>
            <w:bCs w:val="0"/>
            <w:noProof/>
            <w:rtl/>
          </w:rPr>
          <w:t>הו</w:t>
        </w:r>
        <w:r w:rsidRPr="00695F66">
          <w:rPr>
            <w:rStyle w:val="Hyperlink"/>
            <w:rFonts w:cs="FrankRuehl" w:hint="cs"/>
            <w:b/>
            <w:bCs w:val="0"/>
            <w:noProof/>
            <w:rtl/>
          </w:rPr>
          <w:t>דעה בדבר זכותו של אסיר ישראלי לשאת את עונשו במדינת ישראל</w:t>
        </w:r>
      </w:hyperlink>
      <w:r>
        <w:rPr>
          <w:rFonts w:cs="FrankRuehl" w:hint="cs"/>
          <w:b/>
          <w:bCs w:val="0"/>
          <w:noProof/>
          <w:rtl/>
        </w:rPr>
        <w:t>]</w:t>
      </w:r>
    </w:p>
    <w:p w14:paraId="1B20303C" w14:textId="77777777" w:rsidR="00002D0B" w:rsidRPr="00FF13E3" w:rsidRDefault="00002D0B">
      <w:pPr>
        <w:pStyle w:val="P00"/>
        <w:spacing w:before="72"/>
        <w:ind w:left="0" w:right="1134"/>
        <w:rPr>
          <w:rStyle w:val="default"/>
          <w:rFonts w:cs="FrankRuehl"/>
          <w:rtl/>
        </w:rPr>
      </w:pPr>
    </w:p>
    <w:p w14:paraId="3CE72AF0" w14:textId="77777777" w:rsidR="00002D0B" w:rsidRPr="00803EC4" w:rsidRDefault="00002D0B">
      <w:pPr>
        <w:pStyle w:val="P00"/>
        <w:spacing w:before="72"/>
        <w:ind w:left="0" w:right="1134"/>
        <w:rPr>
          <w:rFonts w:cs="FrankRuehl"/>
          <w:sz w:val="24"/>
          <w:szCs w:val="24"/>
          <w:rtl/>
        </w:rPr>
      </w:pPr>
      <w:r w:rsidRPr="00803EC4">
        <w:rPr>
          <w:rFonts w:cs="FrankRuehl"/>
          <w:sz w:val="24"/>
          <w:szCs w:val="24"/>
          <w:rtl/>
        </w:rPr>
        <w:t>טו</w:t>
      </w:r>
      <w:r w:rsidRPr="00803EC4">
        <w:rPr>
          <w:rFonts w:cs="FrankRuehl" w:hint="cs"/>
          <w:sz w:val="24"/>
          <w:szCs w:val="24"/>
          <w:rtl/>
        </w:rPr>
        <w:t>פס 7</w:t>
      </w:r>
    </w:p>
    <w:p w14:paraId="0B671B6C" w14:textId="77777777" w:rsidR="00002D0B" w:rsidRPr="00803EC4" w:rsidRDefault="00002D0B">
      <w:pPr>
        <w:pStyle w:val="P00"/>
        <w:spacing w:before="72"/>
        <w:ind w:left="0" w:right="1134"/>
        <w:rPr>
          <w:rFonts w:cs="FrankRuehl"/>
          <w:sz w:val="24"/>
          <w:szCs w:val="24"/>
          <w:rtl/>
        </w:rPr>
      </w:pPr>
      <w:r w:rsidRPr="00803EC4">
        <w:rPr>
          <w:rFonts w:cs="FrankRuehl" w:hint="cs"/>
          <w:sz w:val="24"/>
          <w:szCs w:val="24"/>
          <w:rtl/>
        </w:rPr>
        <w:t>(</w:t>
      </w:r>
      <w:r w:rsidRPr="00803EC4">
        <w:rPr>
          <w:rFonts w:cs="FrankRuehl"/>
          <w:sz w:val="24"/>
          <w:szCs w:val="24"/>
          <w:rtl/>
        </w:rPr>
        <w:t>ת</w:t>
      </w:r>
      <w:r w:rsidRPr="00803EC4">
        <w:rPr>
          <w:rFonts w:cs="FrankRuehl" w:hint="cs"/>
          <w:sz w:val="24"/>
          <w:szCs w:val="24"/>
          <w:rtl/>
        </w:rPr>
        <w:t>קנה 7(ד))</w:t>
      </w:r>
    </w:p>
    <w:p w14:paraId="0D93B6BC" w14:textId="77777777" w:rsidR="0060322B" w:rsidRPr="0043399B" w:rsidRDefault="0060322B" w:rsidP="0060322B">
      <w:pPr>
        <w:pStyle w:val="medium2-header"/>
        <w:keepLines w:val="0"/>
        <w:spacing w:before="72"/>
        <w:ind w:left="0" w:right="1134"/>
        <w:jc w:val="left"/>
        <w:rPr>
          <w:rFonts w:cs="FrankRuehl"/>
          <w:b/>
          <w:bCs w:val="0"/>
          <w:noProof/>
          <w:rtl/>
        </w:rPr>
      </w:pPr>
      <w:r>
        <w:rPr>
          <w:rFonts w:cs="FrankRuehl" w:hint="cs"/>
          <w:b/>
          <w:bCs w:val="0"/>
          <w:noProof/>
          <w:rtl/>
        </w:rPr>
        <w:t>[</w:t>
      </w:r>
      <w:hyperlink r:id="rId13" w:history="1">
        <w:r w:rsidRPr="00695F66">
          <w:rPr>
            <w:rStyle w:val="Hyperlink"/>
            <w:rFonts w:cs="FrankRuehl"/>
            <w:b/>
            <w:bCs w:val="0"/>
            <w:noProof/>
            <w:rtl/>
          </w:rPr>
          <w:t>פנ</w:t>
        </w:r>
        <w:r w:rsidRPr="00695F66">
          <w:rPr>
            <w:rStyle w:val="Hyperlink"/>
            <w:rFonts w:cs="FrankRuehl" w:hint="cs"/>
            <w:b/>
            <w:bCs w:val="0"/>
            <w:noProof/>
            <w:rtl/>
          </w:rPr>
          <w:t>ייה של אסיר ישראלי לרשות המוסמכת לשם העברתו למדינת ישראל כדי לשאת שם את יתרת המאסר שהוטל עליו במדינה אחרת</w:t>
        </w:r>
      </w:hyperlink>
      <w:r>
        <w:rPr>
          <w:rFonts w:cs="FrankRuehl" w:hint="cs"/>
          <w:b/>
          <w:bCs w:val="0"/>
          <w:noProof/>
          <w:rtl/>
        </w:rPr>
        <w:t>]</w:t>
      </w:r>
    </w:p>
    <w:p w14:paraId="76D5FC1F" w14:textId="77777777" w:rsidR="00002D0B" w:rsidRPr="00490A7B" w:rsidRDefault="00002D0B" w:rsidP="00490A7B">
      <w:pPr>
        <w:pStyle w:val="P00"/>
        <w:spacing w:before="72"/>
        <w:ind w:left="0" w:right="1134"/>
        <w:rPr>
          <w:rStyle w:val="default"/>
          <w:rFonts w:cs="FrankRuehl"/>
          <w:rtl/>
        </w:rPr>
      </w:pPr>
    </w:p>
    <w:p w14:paraId="0A362973" w14:textId="77777777" w:rsidR="00002D0B" w:rsidRPr="00803EC4" w:rsidRDefault="00002D0B">
      <w:pPr>
        <w:pStyle w:val="P00"/>
        <w:spacing w:before="72"/>
        <w:ind w:left="0" w:right="1134"/>
        <w:rPr>
          <w:rFonts w:cs="FrankRuehl"/>
          <w:sz w:val="24"/>
          <w:szCs w:val="24"/>
          <w:rtl/>
        </w:rPr>
      </w:pPr>
      <w:r w:rsidRPr="00803EC4">
        <w:rPr>
          <w:rFonts w:cs="FrankRuehl"/>
          <w:sz w:val="24"/>
          <w:szCs w:val="24"/>
          <w:rtl/>
        </w:rPr>
        <w:t>טו</w:t>
      </w:r>
      <w:r w:rsidRPr="00803EC4">
        <w:rPr>
          <w:rFonts w:cs="FrankRuehl" w:hint="cs"/>
          <w:sz w:val="24"/>
          <w:szCs w:val="24"/>
          <w:rtl/>
        </w:rPr>
        <w:t>פס 8</w:t>
      </w:r>
    </w:p>
    <w:p w14:paraId="5AE0E1BD" w14:textId="77777777" w:rsidR="00002D0B" w:rsidRPr="00803EC4" w:rsidRDefault="00002D0B">
      <w:pPr>
        <w:pStyle w:val="P00"/>
        <w:spacing w:before="72"/>
        <w:ind w:left="0" w:right="1134"/>
        <w:rPr>
          <w:rFonts w:cs="FrankRuehl"/>
          <w:sz w:val="24"/>
          <w:szCs w:val="24"/>
          <w:rtl/>
        </w:rPr>
      </w:pPr>
      <w:r w:rsidRPr="00803EC4">
        <w:rPr>
          <w:rFonts w:cs="FrankRuehl" w:hint="cs"/>
          <w:sz w:val="24"/>
          <w:szCs w:val="24"/>
          <w:rtl/>
        </w:rPr>
        <w:t>(</w:t>
      </w:r>
      <w:r w:rsidRPr="00803EC4">
        <w:rPr>
          <w:rFonts w:cs="FrankRuehl"/>
          <w:sz w:val="24"/>
          <w:szCs w:val="24"/>
          <w:rtl/>
        </w:rPr>
        <w:t>ת</w:t>
      </w:r>
      <w:r w:rsidRPr="00803EC4">
        <w:rPr>
          <w:rFonts w:cs="FrankRuehl" w:hint="cs"/>
          <w:sz w:val="24"/>
          <w:szCs w:val="24"/>
          <w:rtl/>
        </w:rPr>
        <w:t>קנה 8(ג))</w:t>
      </w:r>
    </w:p>
    <w:p w14:paraId="0040FC03" w14:textId="77777777" w:rsidR="0060322B" w:rsidRPr="0043399B" w:rsidRDefault="0060322B" w:rsidP="0060322B">
      <w:pPr>
        <w:pStyle w:val="medium2-header"/>
        <w:keepLines w:val="0"/>
        <w:spacing w:before="72"/>
        <w:ind w:left="0" w:right="1134"/>
        <w:jc w:val="left"/>
        <w:rPr>
          <w:rFonts w:cs="FrankRuehl"/>
          <w:b/>
          <w:bCs w:val="0"/>
          <w:noProof/>
          <w:rtl/>
        </w:rPr>
      </w:pPr>
      <w:r>
        <w:rPr>
          <w:rFonts w:cs="FrankRuehl" w:hint="cs"/>
          <w:b/>
          <w:bCs w:val="0"/>
          <w:noProof/>
          <w:rtl/>
        </w:rPr>
        <w:t>[</w:t>
      </w:r>
      <w:hyperlink r:id="rId14" w:history="1">
        <w:r w:rsidRPr="00695F66">
          <w:rPr>
            <w:rStyle w:val="Hyperlink"/>
            <w:rFonts w:cs="FrankRuehl"/>
            <w:b/>
            <w:bCs w:val="0"/>
            <w:noProof/>
            <w:rtl/>
          </w:rPr>
          <w:t>הס</w:t>
        </w:r>
        <w:r w:rsidRPr="00695F66">
          <w:rPr>
            <w:rStyle w:val="Hyperlink"/>
            <w:rFonts w:cs="FrankRuehl" w:hint="cs"/>
            <w:b/>
            <w:bCs w:val="0"/>
            <w:noProof/>
            <w:rtl/>
          </w:rPr>
          <w:t>כמתו של אסיר ישראלי להעברתו לישראל לנשיאת יתרת מאסרו, לאחר קב</w:t>
        </w:r>
        <w:r w:rsidRPr="00695F66">
          <w:rPr>
            <w:rStyle w:val="Hyperlink"/>
            <w:rFonts w:cs="FrankRuehl"/>
            <w:b/>
            <w:bCs w:val="0"/>
            <w:noProof/>
            <w:rtl/>
          </w:rPr>
          <w:t>לת</w:t>
        </w:r>
        <w:r w:rsidRPr="00695F66">
          <w:rPr>
            <w:rStyle w:val="Hyperlink"/>
            <w:rFonts w:cs="FrankRuehl" w:hint="cs"/>
            <w:b/>
            <w:bCs w:val="0"/>
            <w:noProof/>
            <w:rtl/>
          </w:rPr>
          <w:t xml:space="preserve"> מידע על המשמעות המשפטית של העברה זו</w:t>
        </w:r>
      </w:hyperlink>
      <w:r>
        <w:rPr>
          <w:rFonts w:cs="FrankRuehl" w:hint="cs"/>
          <w:b/>
          <w:bCs w:val="0"/>
          <w:noProof/>
          <w:rtl/>
        </w:rPr>
        <w:t>]</w:t>
      </w:r>
    </w:p>
    <w:p w14:paraId="5810A53A" w14:textId="77777777" w:rsidR="00002D0B" w:rsidRPr="00FF13E3" w:rsidRDefault="00002D0B">
      <w:pPr>
        <w:pStyle w:val="P00"/>
        <w:spacing w:before="72"/>
        <w:ind w:left="0" w:right="1134"/>
        <w:rPr>
          <w:rStyle w:val="default"/>
          <w:rFonts w:cs="FrankRuehl"/>
          <w:rtl/>
        </w:rPr>
      </w:pPr>
    </w:p>
    <w:p w14:paraId="119F8D5F" w14:textId="77777777" w:rsidR="00002D0B" w:rsidRPr="00803EC4" w:rsidRDefault="00002D0B">
      <w:pPr>
        <w:pStyle w:val="P00"/>
        <w:spacing w:before="72"/>
        <w:ind w:left="0" w:right="1134"/>
        <w:rPr>
          <w:rFonts w:cs="FrankRuehl"/>
          <w:sz w:val="24"/>
          <w:szCs w:val="24"/>
          <w:rtl/>
        </w:rPr>
      </w:pPr>
      <w:r w:rsidRPr="00803EC4">
        <w:rPr>
          <w:rFonts w:cs="FrankRuehl"/>
          <w:sz w:val="24"/>
          <w:szCs w:val="24"/>
          <w:rtl/>
        </w:rPr>
        <w:t>טו</w:t>
      </w:r>
      <w:r w:rsidRPr="00803EC4">
        <w:rPr>
          <w:rFonts w:cs="FrankRuehl" w:hint="cs"/>
          <w:sz w:val="24"/>
          <w:szCs w:val="24"/>
          <w:rtl/>
        </w:rPr>
        <w:t>פס 9</w:t>
      </w:r>
    </w:p>
    <w:p w14:paraId="30FF3B92" w14:textId="77777777" w:rsidR="00002D0B" w:rsidRPr="00803EC4" w:rsidRDefault="00002D0B">
      <w:pPr>
        <w:pStyle w:val="P00"/>
        <w:spacing w:before="72"/>
        <w:ind w:left="0" w:right="1134"/>
        <w:rPr>
          <w:rFonts w:cs="FrankRuehl"/>
          <w:sz w:val="24"/>
          <w:szCs w:val="24"/>
          <w:rtl/>
        </w:rPr>
      </w:pPr>
      <w:r w:rsidRPr="00803EC4">
        <w:rPr>
          <w:rFonts w:cs="FrankRuehl" w:hint="cs"/>
          <w:sz w:val="24"/>
          <w:szCs w:val="24"/>
          <w:rtl/>
        </w:rPr>
        <w:t>(</w:t>
      </w:r>
      <w:r w:rsidRPr="00803EC4">
        <w:rPr>
          <w:rFonts w:cs="FrankRuehl"/>
          <w:sz w:val="24"/>
          <w:szCs w:val="24"/>
          <w:rtl/>
        </w:rPr>
        <w:t>ת</w:t>
      </w:r>
      <w:r w:rsidRPr="00803EC4">
        <w:rPr>
          <w:rFonts w:cs="FrankRuehl" w:hint="cs"/>
          <w:sz w:val="24"/>
          <w:szCs w:val="24"/>
          <w:rtl/>
        </w:rPr>
        <w:t>קנה 10)</w:t>
      </w:r>
    </w:p>
    <w:p w14:paraId="4A9D2382" w14:textId="77777777" w:rsidR="0060322B" w:rsidRPr="0043399B" w:rsidRDefault="0060322B" w:rsidP="0060322B">
      <w:pPr>
        <w:pStyle w:val="P00"/>
        <w:spacing w:before="72"/>
        <w:ind w:left="0" w:right="1134"/>
        <w:jc w:val="left"/>
        <w:rPr>
          <w:rStyle w:val="default"/>
          <w:rFonts w:cs="FrankRuehl" w:hint="cs"/>
          <w:sz w:val="24"/>
          <w:szCs w:val="24"/>
          <w:rtl/>
        </w:rPr>
      </w:pPr>
      <w:r>
        <w:rPr>
          <w:rStyle w:val="default"/>
          <w:rFonts w:cs="FrankRuehl" w:hint="cs"/>
          <w:sz w:val="24"/>
          <w:szCs w:val="24"/>
          <w:rtl/>
        </w:rPr>
        <w:t>[</w:t>
      </w:r>
      <w:hyperlink r:id="rId15" w:history="1">
        <w:r w:rsidRPr="00695F66">
          <w:rPr>
            <w:rStyle w:val="Hyperlink"/>
            <w:rFonts w:cs="FrankRuehl" w:hint="cs"/>
            <w:sz w:val="24"/>
            <w:szCs w:val="24"/>
            <w:rtl/>
          </w:rPr>
          <w:t xml:space="preserve">צו להעברת אסיר </w:t>
        </w:r>
        <w:r w:rsidRPr="00695F66">
          <w:rPr>
            <w:rStyle w:val="Hyperlink"/>
            <w:rFonts w:cs="FrankRuehl"/>
            <w:sz w:val="24"/>
            <w:szCs w:val="24"/>
            <w:rtl/>
          </w:rPr>
          <w:fldChar w:fldCharType="begin">
            <w:ffData>
              <w:name w:val="Dropdown17"/>
              <w:enabled/>
              <w:calcOnExit w:val="0"/>
              <w:ddList>
                <w:listEntry w:val="ישראלי למדינת ישראל לפי סעיף 8 לחוק"/>
                <w:listEntry w:val="זר למדינת אזרחותו לפי סעיף 13(ב) לחוק"/>
              </w:ddList>
            </w:ffData>
          </w:fldChar>
        </w:r>
        <w:r w:rsidRPr="00695F66">
          <w:rPr>
            <w:rStyle w:val="Hyperlink"/>
            <w:rFonts w:cs="FrankRuehl"/>
            <w:sz w:val="24"/>
            <w:szCs w:val="24"/>
            <w:rtl/>
          </w:rPr>
          <w:instrText xml:space="preserve"> </w:instrText>
        </w:r>
        <w:r w:rsidRPr="00695F66">
          <w:rPr>
            <w:rStyle w:val="Hyperlink"/>
            <w:rFonts w:cs="FrankRuehl"/>
            <w:sz w:val="24"/>
            <w:szCs w:val="24"/>
          </w:rPr>
          <w:instrText>FORMDROPDOWN</w:instrText>
        </w:r>
        <w:r w:rsidRPr="00695F66">
          <w:rPr>
            <w:rStyle w:val="Hyperlink"/>
            <w:rFonts w:cs="FrankRuehl"/>
            <w:sz w:val="24"/>
            <w:szCs w:val="24"/>
            <w:rtl/>
          </w:rPr>
          <w:instrText xml:space="preserve"> </w:instrText>
        </w:r>
        <w:r w:rsidRPr="00695F66">
          <w:rPr>
            <w:rStyle w:val="Hyperlink"/>
            <w:rFonts w:cs="FrankRuehl"/>
            <w:sz w:val="24"/>
            <w:szCs w:val="24"/>
          </w:rPr>
        </w:r>
        <w:r w:rsidRPr="00695F66">
          <w:rPr>
            <w:rStyle w:val="Hyperlink"/>
            <w:rFonts w:cs="FrankRuehl"/>
            <w:sz w:val="24"/>
            <w:szCs w:val="24"/>
            <w:rtl/>
          </w:rPr>
          <w:fldChar w:fldCharType="end"/>
        </w:r>
      </w:hyperlink>
      <w:r w:rsidRPr="0043399B">
        <w:rPr>
          <w:rStyle w:val="default"/>
          <w:rFonts w:cs="FrankRuehl" w:hint="cs"/>
          <w:sz w:val="24"/>
          <w:szCs w:val="24"/>
          <w:rtl/>
        </w:rPr>
        <w:t>]</w:t>
      </w:r>
    </w:p>
    <w:p w14:paraId="09681968" w14:textId="77777777" w:rsidR="00002D0B" w:rsidRPr="00FF13E3" w:rsidRDefault="00002D0B">
      <w:pPr>
        <w:pStyle w:val="P00"/>
        <w:spacing w:before="72"/>
        <w:ind w:left="0" w:right="1134"/>
        <w:rPr>
          <w:rStyle w:val="default"/>
          <w:rFonts w:cs="FrankRuehl"/>
          <w:rtl/>
        </w:rPr>
      </w:pPr>
    </w:p>
    <w:p w14:paraId="79A362D3" w14:textId="77777777" w:rsidR="00002D0B" w:rsidRPr="00FF13E3" w:rsidRDefault="00002D0B">
      <w:pPr>
        <w:pStyle w:val="P00"/>
        <w:spacing w:before="72"/>
        <w:ind w:left="0" w:right="1134"/>
        <w:rPr>
          <w:rStyle w:val="default"/>
          <w:rFonts w:cs="FrankRuehl"/>
          <w:rtl/>
        </w:rPr>
      </w:pPr>
    </w:p>
    <w:p w14:paraId="0C1333C3" w14:textId="77777777" w:rsidR="00002D0B" w:rsidRPr="00F05278" w:rsidRDefault="00002D0B" w:rsidP="00F05278">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F05278">
        <w:rPr>
          <w:rStyle w:val="default"/>
          <w:rFonts w:cs="FrankRuehl" w:hint="cs"/>
          <w:rtl/>
        </w:rPr>
        <w:t>כ</w:t>
      </w:r>
      <w:r w:rsidRPr="00F05278">
        <w:rPr>
          <w:rStyle w:val="default"/>
          <w:rFonts w:cs="FrankRuehl"/>
          <w:rtl/>
        </w:rPr>
        <w:t>"</w:t>
      </w:r>
      <w:r w:rsidRPr="00F05278">
        <w:rPr>
          <w:rStyle w:val="default"/>
          <w:rFonts w:cs="FrankRuehl" w:hint="cs"/>
          <w:rtl/>
        </w:rPr>
        <w:t>ח בסיון תשנ"ז (3 ביולי 1997)</w:t>
      </w:r>
      <w:r w:rsidR="00F05278" w:rsidRPr="00F05278">
        <w:rPr>
          <w:rStyle w:val="default"/>
          <w:rFonts w:cs="FrankRuehl" w:hint="cs"/>
          <w:rtl/>
        </w:rPr>
        <w:tab/>
      </w:r>
      <w:r w:rsidRPr="00F05278">
        <w:rPr>
          <w:rFonts w:cs="FrankRuehl"/>
          <w:rtl/>
        </w:rPr>
        <w:t>א</w:t>
      </w:r>
      <w:r w:rsidRPr="00F05278">
        <w:rPr>
          <w:rFonts w:cs="FrankRuehl" w:hint="cs"/>
          <w:rtl/>
        </w:rPr>
        <w:t>ביגדור קהלני</w:t>
      </w:r>
      <w:r w:rsidRPr="00F05278">
        <w:rPr>
          <w:rFonts w:cs="FrankRuehl"/>
          <w:rtl/>
        </w:rPr>
        <w:tab/>
        <w:t>צ</w:t>
      </w:r>
      <w:r w:rsidRPr="00F05278">
        <w:rPr>
          <w:rFonts w:cs="FrankRuehl" w:hint="cs"/>
          <w:rtl/>
        </w:rPr>
        <w:t>חי הנגבי</w:t>
      </w:r>
    </w:p>
    <w:p w14:paraId="57B58419" w14:textId="77777777" w:rsidR="00002D0B" w:rsidRDefault="00002D0B" w:rsidP="00F05278">
      <w:pPr>
        <w:pStyle w:val="sig-1"/>
        <w:widowControl/>
        <w:tabs>
          <w:tab w:val="clear" w:pos="851"/>
          <w:tab w:val="clear" w:pos="2835"/>
          <w:tab w:val="clear" w:pos="4820"/>
          <w:tab w:val="center" w:pos="3969"/>
          <w:tab w:val="center" w:pos="6237"/>
        </w:tabs>
        <w:ind w:left="0" w:right="1134"/>
        <w:rPr>
          <w:rFonts w:cs="FrankRuehl"/>
          <w:sz w:val="22"/>
          <w:rtl/>
        </w:rPr>
      </w:pPr>
      <w:r w:rsidRPr="00FF13E3">
        <w:rPr>
          <w:rFonts w:cs="FrankRuehl"/>
          <w:sz w:val="22"/>
          <w:rtl/>
        </w:rPr>
        <w:tab/>
        <w:t>ה</w:t>
      </w:r>
      <w:r w:rsidRPr="00FF13E3">
        <w:rPr>
          <w:rFonts w:cs="FrankRuehl" w:hint="cs"/>
          <w:sz w:val="22"/>
          <w:rtl/>
        </w:rPr>
        <w:t>שר לבטחון הפנים</w:t>
      </w:r>
      <w:r w:rsidRPr="00FF13E3">
        <w:rPr>
          <w:rFonts w:cs="FrankRuehl"/>
          <w:sz w:val="22"/>
          <w:rtl/>
        </w:rPr>
        <w:tab/>
        <w:t>ש</w:t>
      </w:r>
      <w:r w:rsidRPr="00FF13E3">
        <w:rPr>
          <w:rFonts w:cs="FrankRuehl" w:hint="cs"/>
          <w:sz w:val="22"/>
          <w:rtl/>
        </w:rPr>
        <w:t>ר המ</w:t>
      </w:r>
      <w:r w:rsidRPr="00FF13E3">
        <w:rPr>
          <w:rFonts w:cs="FrankRuehl"/>
          <w:sz w:val="22"/>
          <w:rtl/>
        </w:rPr>
        <w:t>שפ</w:t>
      </w:r>
      <w:r w:rsidRPr="00FF13E3">
        <w:rPr>
          <w:rFonts w:cs="FrankRuehl" w:hint="cs"/>
          <w:sz w:val="22"/>
          <w:rtl/>
        </w:rPr>
        <w:t>טים</w:t>
      </w:r>
    </w:p>
    <w:p w14:paraId="69999F20" w14:textId="77777777" w:rsidR="00002D0B" w:rsidRPr="00C16AFE" w:rsidRDefault="00002D0B" w:rsidP="00C16AFE">
      <w:pPr>
        <w:pStyle w:val="P00"/>
        <w:spacing w:before="72"/>
        <w:ind w:left="0" w:right="1134"/>
        <w:rPr>
          <w:rStyle w:val="default"/>
          <w:rFonts w:cs="FrankRuehl"/>
          <w:rtl/>
        </w:rPr>
      </w:pPr>
    </w:p>
    <w:p w14:paraId="457A8BFB" w14:textId="77777777" w:rsidR="00002D0B" w:rsidRPr="00C16AFE" w:rsidRDefault="00002D0B" w:rsidP="00C16AFE">
      <w:pPr>
        <w:pStyle w:val="P00"/>
        <w:spacing w:before="72"/>
        <w:ind w:left="0" w:right="1134"/>
        <w:rPr>
          <w:rStyle w:val="default"/>
          <w:rFonts w:cs="FrankRuehl"/>
          <w:rtl/>
        </w:rPr>
      </w:pPr>
    </w:p>
    <w:p w14:paraId="0958F19B" w14:textId="77777777" w:rsidR="00002D0B" w:rsidRPr="00C16AFE" w:rsidRDefault="00002D0B" w:rsidP="00C16AFE">
      <w:pPr>
        <w:pStyle w:val="P00"/>
        <w:spacing w:before="72"/>
        <w:ind w:left="0" w:right="1134"/>
        <w:rPr>
          <w:rStyle w:val="default"/>
          <w:rFonts w:cs="FrankRuehl"/>
          <w:rtl/>
        </w:rPr>
      </w:pPr>
      <w:bookmarkStart w:id="16" w:name="LawPartEnd"/>
    </w:p>
    <w:bookmarkEnd w:id="16"/>
    <w:p w14:paraId="34397D7C" w14:textId="77777777" w:rsidR="00002D0B" w:rsidRPr="00C16AFE" w:rsidRDefault="00002D0B" w:rsidP="00C16AFE">
      <w:pPr>
        <w:pStyle w:val="P00"/>
        <w:spacing w:before="72"/>
        <w:ind w:left="0" w:right="1134"/>
        <w:rPr>
          <w:rStyle w:val="default"/>
          <w:rFonts w:cs="FrankRuehl"/>
          <w:rtl/>
        </w:rPr>
      </w:pPr>
    </w:p>
    <w:sectPr w:rsidR="00002D0B" w:rsidRPr="00C16AFE">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8682" w14:textId="77777777" w:rsidR="00D6328F" w:rsidRDefault="00D6328F">
      <w:pPr>
        <w:spacing w:line="240" w:lineRule="auto"/>
      </w:pPr>
      <w:r>
        <w:separator/>
      </w:r>
    </w:p>
  </w:endnote>
  <w:endnote w:type="continuationSeparator" w:id="0">
    <w:p w14:paraId="619ABB33" w14:textId="77777777" w:rsidR="00D6328F" w:rsidRDefault="00D63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A7A5" w14:textId="77777777" w:rsidR="00803EC4" w:rsidRDefault="00803E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9A657A" w14:textId="77777777" w:rsidR="00803EC4" w:rsidRDefault="00803E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33FD91" w14:textId="77777777" w:rsidR="00803EC4" w:rsidRDefault="00803E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D:\Yael\hakika\Revadim\023M1_003.doc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29B0D" w14:textId="77777777" w:rsidR="00803EC4" w:rsidRDefault="00803E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5278">
      <w:rPr>
        <w:rFonts w:hAnsi="FrankRuehl" w:cs="FrankRuehl"/>
        <w:noProof/>
        <w:sz w:val="24"/>
        <w:szCs w:val="24"/>
        <w:rtl/>
      </w:rPr>
      <w:t>2</w:t>
    </w:r>
    <w:r>
      <w:rPr>
        <w:rFonts w:hAnsi="FrankRuehl" w:cs="FrankRuehl"/>
        <w:sz w:val="24"/>
        <w:szCs w:val="24"/>
        <w:rtl/>
      </w:rPr>
      <w:fldChar w:fldCharType="end"/>
    </w:r>
  </w:p>
  <w:p w14:paraId="36F3200F" w14:textId="77777777" w:rsidR="00803EC4" w:rsidRDefault="00803E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21B8B1" w14:textId="77777777" w:rsidR="00803EC4" w:rsidRDefault="00803E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D:\Yael\hakika\Revadim\023M1_003.doc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A5D4" w14:textId="77777777" w:rsidR="00D6328F" w:rsidRDefault="00D6328F" w:rsidP="008C395C">
      <w:pPr>
        <w:spacing w:before="60" w:line="240" w:lineRule="auto"/>
        <w:ind w:right="1134"/>
      </w:pPr>
      <w:r>
        <w:separator/>
      </w:r>
    </w:p>
  </w:footnote>
  <w:footnote w:type="continuationSeparator" w:id="0">
    <w:p w14:paraId="7BE3F193" w14:textId="77777777" w:rsidR="00D6328F" w:rsidRDefault="00D6328F">
      <w:pPr>
        <w:spacing w:line="240" w:lineRule="auto"/>
      </w:pPr>
      <w:r>
        <w:continuationSeparator/>
      </w:r>
    </w:p>
  </w:footnote>
  <w:footnote w:id="1">
    <w:p w14:paraId="0D33286D" w14:textId="77777777" w:rsidR="00803EC4" w:rsidRPr="00FF13E3" w:rsidRDefault="00803EC4" w:rsidP="008C39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C395C">
        <w:rPr>
          <w:rFonts w:cs="FrankRuehl"/>
          <w:rtl/>
        </w:rPr>
        <w:t xml:space="preserve">* </w:t>
      </w:r>
      <w:r w:rsidRPr="00FF13E3">
        <w:rPr>
          <w:rFonts w:cs="FrankRuehl"/>
          <w:rtl/>
        </w:rPr>
        <w:t>פו</w:t>
      </w:r>
      <w:r w:rsidRPr="00FF13E3">
        <w:rPr>
          <w:rFonts w:cs="FrankRuehl" w:hint="cs"/>
          <w:rtl/>
        </w:rPr>
        <w:t xml:space="preserve">רסמו </w:t>
      </w:r>
      <w:hyperlink r:id="rId1" w:history="1">
        <w:r w:rsidRPr="00FF13E3">
          <w:rPr>
            <w:rStyle w:val="Hyperlink"/>
            <w:rFonts w:cs="FrankRuehl" w:hint="cs"/>
            <w:rtl/>
          </w:rPr>
          <w:t>ק"ת תשנ"ח מס' 5860</w:t>
        </w:r>
      </w:hyperlink>
      <w:r w:rsidRPr="00FF13E3">
        <w:rPr>
          <w:rFonts w:cs="FrankRuehl" w:hint="cs"/>
          <w:rtl/>
        </w:rPr>
        <w:t xml:space="preserve"> מיום 6.11.1997 עמ' 60.</w:t>
      </w:r>
    </w:p>
    <w:p w14:paraId="7EA29F28" w14:textId="77777777" w:rsidR="00803EC4" w:rsidRPr="008C395C" w:rsidRDefault="00803EC4" w:rsidP="00C26C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F13E3">
        <w:rPr>
          <w:rFonts w:cs="FrankRuehl" w:hint="cs"/>
          <w:rtl/>
        </w:rPr>
        <w:t>ת</w:t>
      </w:r>
      <w:r w:rsidRPr="00FF13E3">
        <w:rPr>
          <w:rFonts w:cs="FrankRuehl"/>
          <w:rtl/>
        </w:rPr>
        <w:t>ו</w:t>
      </w:r>
      <w:r w:rsidRPr="00FF13E3">
        <w:rPr>
          <w:rFonts w:cs="FrankRuehl" w:hint="cs"/>
          <w:rtl/>
        </w:rPr>
        <w:t xml:space="preserve">קנו </w:t>
      </w:r>
      <w:hyperlink r:id="rId2" w:history="1">
        <w:r w:rsidRPr="00FF13E3">
          <w:rPr>
            <w:rStyle w:val="Hyperlink"/>
            <w:rFonts w:cs="FrankRuehl" w:hint="cs"/>
            <w:rtl/>
          </w:rPr>
          <w:t>ק"ת תש"ס מס' 6004</w:t>
        </w:r>
      </w:hyperlink>
      <w:r w:rsidRPr="00FF13E3">
        <w:rPr>
          <w:rFonts w:cs="FrankRuehl" w:hint="cs"/>
          <w:rtl/>
        </w:rPr>
        <w:t xml:space="preserve"> מיום 1.11.1999 עמ' 54 </w:t>
      </w:r>
      <w:r>
        <w:rPr>
          <w:rFonts w:cs="FrankRuehl"/>
          <w:rtl/>
        </w:rPr>
        <w:t>–</w:t>
      </w:r>
      <w:r w:rsidRPr="00FF13E3">
        <w:rPr>
          <w:rFonts w:cs="FrankRuehl"/>
          <w:rtl/>
        </w:rPr>
        <w:t xml:space="preserve"> </w:t>
      </w:r>
      <w:r w:rsidRPr="00FF13E3">
        <w:rPr>
          <w:rFonts w:cs="FrankRuehl" w:hint="cs"/>
          <w:rtl/>
        </w:rPr>
        <w:t>תק' תש"ס</w:t>
      </w:r>
      <w:r>
        <w:rPr>
          <w:rFonts w:cs="FrankRuehl" w:hint="cs"/>
          <w:rtl/>
        </w:rPr>
        <w:t>-</w:t>
      </w:r>
      <w:r w:rsidRPr="00FF13E3">
        <w:rPr>
          <w:rFonts w:cs="FrankRuehl"/>
          <w:rtl/>
        </w:rPr>
        <w:t>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24A0" w14:textId="77777777" w:rsidR="00803EC4" w:rsidRDefault="00803E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העברת אסירים לארצותיהם, תשנ"ח–1997</w:t>
    </w:r>
  </w:p>
  <w:p w14:paraId="2B6CFDD8" w14:textId="77777777" w:rsidR="00803EC4" w:rsidRDefault="00803E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531AA4" w14:textId="77777777" w:rsidR="00803EC4" w:rsidRDefault="00803E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36A2" w14:textId="77777777" w:rsidR="00803EC4" w:rsidRDefault="00803EC4" w:rsidP="008C39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העברת אסירים לארצותיהם, תשנ"ח</w:t>
    </w:r>
    <w:r>
      <w:rPr>
        <w:rFonts w:hAnsi="FrankRuehl" w:cs="FrankRuehl" w:hint="cs"/>
        <w:color w:val="000000"/>
        <w:sz w:val="28"/>
        <w:szCs w:val="28"/>
        <w:rtl/>
      </w:rPr>
      <w:t>-</w:t>
    </w:r>
    <w:r>
      <w:rPr>
        <w:rFonts w:hAnsi="FrankRuehl" w:cs="FrankRuehl"/>
        <w:color w:val="000000"/>
        <w:sz w:val="28"/>
        <w:szCs w:val="28"/>
        <w:rtl/>
      </w:rPr>
      <w:t>1997</w:t>
    </w:r>
  </w:p>
  <w:p w14:paraId="1767B81A" w14:textId="77777777" w:rsidR="00803EC4" w:rsidRDefault="00803E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0E805C" w14:textId="77777777" w:rsidR="00803EC4" w:rsidRDefault="00803E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1096"/>
    <w:rsid w:val="00002D0B"/>
    <w:rsid w:val="00132FC2"/>
    <w:rsid w:val="002A104B"/>
    <w:rsid w:val="003B26EC"/>
    <w:rsid w:val="00473451"/>
    <w:rsid w:val="00490A7B"/>
    <w:rsid w:val="00511096"/>
    <w:rsid w:val="005F20D3"/>
    <w:rsid w:val="0060322B"/>
    <w:rsid w:val="00695F66"/>
    <w:rsid w:val="006F096D"/>
    <w:rsid w:val="00706328"/>
    <w:rsid w:val="007A0999"/>
    <w:rsid w:val="00803EC4"/>
    <w:rsid w:val="008609EA"/>
    <w:rsid w:val="008C2FC1"/>
    <w:rsid w:val="008C395C"/>
    <w:rsid w:val="00991F68"/>
    <w:rsid w:val="009B5BD0"/>
    <w:rsid w:val="009B759C"/>
    <w:rsid w:val="00A5282E"/>
    <w:rsid w:val="00AE7583"/>
    <w:rsid w:val="00AF67C8"/>
    <w:rsid w:val="00C16AFE"/>
    <w:rsid w:val="00C26CCD"/>
    <w:rsid w:val="00D6328F"/>
    <w:rsid w:val="00E952C6"/>
    <w:rsid w:val="00ED735F"/>
    <w:rsid w:val="00F05278"/>
    <w:rsid w:val="00FB782F"/>
    <w:rsid w:val="00FC6721"/>
    <w:rsid w:val="00FF13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2B4799D"/>
  <w15:chartTrackingRefBased/>
  <w15:docId w15:val="{14309861-2F0F-415B-86D1-ED30117F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8C395C"/>
    <w:rPr>
      <w:sz w:val="20"/>
      <w:szCs w:val="20"/>
    </w:rPr>
  </w:style>
  <w:style w:type="character" w:styleId="a6">
    <w:name w:val="footnote reference"/>
    <w:basedOn w:val="a0"/>
    <w:semiHidden/>
    <w:rsid w:val="008C39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489;&#1496;&#1495;&#1493;&#1503;/&#1513;&#1489;&#1505;/&#1508;&#1504;&#1497;&#1497;&#1492;%20&#1513;&#1500;%20&#1488;&#1505;&#1497;&#1512;%20&#1494;&#1512;%20&#1500;&#1512;&#1513;&#1493;&#1514;%20&#1492;&#1502;&#1493;&#1505;&#1502;&#1499;&#1514;%20&#1500;&#1513;&#1501;%20&#1492;&#1506;&#1489;&#1512;&#1514;&#1493;%20&#1500;&#1502;&#1491;&#1497;&#1504;&#1514;%20&#1488;&#1494;&#1512;&#1495;&#1493;&#1514;&#1493;%20&#1499;&#1491;&#1497;%20&#1500;&#1513;&#1488;&#1514;%20&#1513;&#1501;%20&#1488;&#1514;%20&#1497;&#1514;&#1512;&#1514;%20&#1492;&#1502;&#1488;&#1505;&#1512;%20&#1513;&#1492;&#1493;&#1496;&#1500;%20&#1506;&#1500;&#1497;&#1493;%20&#1489;&#1497;&#1513;&#1512;&#1488;&#1500;.DOC" TargetMode="External"/><Relationship Id="rId13" Type="http://schemas.openxmlformats.org/officeDocument/2006/relationships/hyperlink" Target="HTTP://WWW.NEVO.CO.IL/TFASIM/&#1496;&#1508;&#1505;&#1497;&#1501;%20&#1502;&#1513;&#1508;&#1496;&#1497;&#1497;&#1501;/&#1489;&#1496;&#1495;&#1493;&#1503;/&#1513;&#1489;&#1505;/&#1508;&#1504;&#1497;&#1497;&#1492;%20&#1513;&#1500;%20&#1488;&#1505;&#1497;&#1512;%20&#1497;&#1513;&#1512;&#1488;&#1500;&#1497;%20&#1500;&#1512;&#1513;&#1493;&#1514;%20&#1492;&#1502;&#1493;&#1505;&#1502;&#1499;&#1514;%20&#1500;&#1513;&#1501;%20&#1492;&#1506;&#1489;&#1512;&#1514;&#1493;%20&#1500;&#1502;&#1491;&#1497;&#1504;&#1514;%20&#1497;&#1513;&#1512;&#1488;&#1500;%20&#1499;&#1491;&#1497;%20&#1500;&#1513;&#1488;&#1514;%20&#1513;&#1501;%20&#1488;&#1514;%20&#1497;&#1514;&#1512;&#1514;%20&#1492;&#1502;&#1488;&#1505;&#1512;%20&#1513;&#1492;&#1493;&#1496;&#1500;%20&#1506;&#1500;&#1497;&#1493;%20&#1489;&#1502;&#1491;&#1497;&#1504;&#1492;%20&#1488;&#1495;&#1512;&#1514;.DO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TFASIM/&#1496;&#1508;&#1505;&#1497;&#1501;%20&#1502;&#1513;&#1508;&#1496;&#1497;&#1497;&#1501;/&#1489;&#1496;&#1495;&#1493;&#1503;/&#1513;&#1489;&#1505;/&#1492;&#1493;&#1491;&#1506;&#1492;%20&#1500;&#1488;&#1505;&#1497;&#1512;%20&#1494;&#1512;%20&#1489;&#1491;&#1489;&#1512;%20&#1494;&#1499;&#1493;&#1514;&#1493;%20&#1500;&#1513;&#1488;&#1514;%20&#1488;&#1514;%20&#1506;&#1493;&#1504;&#1513;&#1493;%20&#1489;&#1488;&#1512;&#1509;%20&#1488;&#1494;&#1512;&#1495;&#1493;&#1514;&#1493;.DOC" TargetMode="External"/><Relationship Id="rId12" Type="http://schemas.openxmlformats.org/officeDocument/2006/relationships/hyperlink" Target="HTTP://WWW.NEVO.CO.IL/TFASIM/&#1496;&#1508;&#1505;&#1497;&#1501;%20&#1502;&#1513;&#1508;&#1496;&#1497;&#1497;&#1501;/&#1489;&#1496;&#1495;&#1493;&#1503;/&#1513;&#1489;&#1505;/&#1492;&#1493;&#1491;&#1506;&#1492;%20&#1489;&#1491;&#1489;&#1512;%20&#1494;&#1499;&#1493;&#1514;&#1493;%20&#1513;&#1500;%20&#1488;&#1505;&#1497;&#1512;%20&#1497;&#1513;&#1512;&#1488;&#1500;&#1497;%20&#1500;&#1513;&#1488;&#1514;%20&#1488;&#1514;%20&#1506;&#1493;&#1504;&#1513;&#1493;%20&#1489;&#1502;&#1491;&#1497;&#1504;&#1514;%20&#1497;&#1513;&#1512;&#1488;&#1500;.DOC"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004.pdf" TargetMode="External"/><Relationship Id="rId11" Type="http://schemas.openxmlformats.org/officeDocument/2006/relationships/hyperlink" Target="HTTP://WWW.NEVO.CO.IL/TFASIM/&#1496;&#1508;&#1505;&#1497;&#1501;%20&#1502;&#1513;&#1508;&#1496;&#1497;&#1497;&#1501;/&#1489;&#1496;&#1495;&#1493;&#1503;/&#1513;&#1489;&#1505;/&#1492;&#1505;&#1499;&#1502;&#1492;%20&#1489;&#1513;&#1501;%20&#1488;&#1505;&#1497;&#1512;%20&#1494;&#1512;%20&#1513;&#1492;&#1493;&#1488;%20&#1511;&#1496;&#1497;&#1503;%20&#1488;&#1493;%20&#1508;&#1505;&#1493;&#1500;%20&#1491;&#1497;&#1503;%20&#1500;&#1492;&#1506;&#1489;&#1512;&#1514;&#1493;%20&#1500;&#1502;&#1491;&#1497;&#1504;&#1514;%20&#1488;&#1494;&#1512;&#1495;&#1493;&#1514;&#1493;.DOC" TargetMode="External"/><Relationship Id="rId5" Type="http://schemas.openxmlformats.org/officeDocument/2006/relationships/endnotes" Target="endnotes.xml"/><Relationship Id="rId15" Type="http://schemas.openxmlformats.org/officeDocument/2006/relationships/hyperlink" Target="HTTP://WWW.NEVO.CO.IL/TFASIM/&#1496;&#1508;&#1505;&#1497;&#1501;%20&#1502;&#1513;&#1508;&#1496;&#1497;&#1497;&#1501;/&#1489;&#1496;&#1495;&#1493;&#1503;/&#1513;&#1489;&#1505;/&#1510;&#1493;%20&#1500;&#1492;&#1506;&#1489;&#1512;&#1514;%20&#1488;&#1505;&#1497;&#1512;%20&#1497;&#1513;&#1512;&#1488;&#1500;&#1497;%20&#1500;&#1502;&#1491;&#1497;&#1504;&#1514;%20&#1497;&#1513;&#1512;&#1488;&#1500;%20&#1500;&#1508;&#1497;%20&#1505;&#1506;&#1497;&#1507;%208%20&#1500;&#1495;&#1493;&#1511;.DOC" TargetMode="External"/><Relationship Id="rId10" Type="http://schemas.openxmlformats.org/officeDocument/2006/relationships/hyperlink" Target="HTTP://WWW.NEVO.CO.IL/TFASIM/&#1496;&#1508;&#1505;&#1497;&#1501;%20&#1502;&#1513;&#1508;&#1496;&#1497;&#1497;&#1501;/&#1489;&#1496;&#1495;&#1493;&#1503;/&#1513;&#1489;&#1505;/&#1492;&#1505;&#1499;&#1502;&#1514;&#1493;%20&#1513;&#1500;%20&#1488;&#1505;&#1497;&#1512;%20&#1494;&#1512;%20&#1500;&#1492;&#1506;&#1489;&#1512;&#1492;%20&#1500;&#1502;&#1491;&#1497;&#1504;&#1514;%20&#1488;&#1494;&#1512;&#1495;&#1493;&#1514;&#1493;.DO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TFASIM/&#1496;&#1508;&#1505;&#1497;&#1501;%20&#1502;&#1513;&#1508;&#1496;&#1497;&#1497;&#1501;/&#1489;&#1496;&#1495;&#1493;&#1503;/&#1513;&#1489;&#1505;/&#1508;&#1504;&#1497;&#1497;&#1492;%20&#1489;&#1513;&#1501;%20&#1488;&#1505;&#1497;&#1512;%20&#1494;&#1512;%20&#1500;&#1512;&#1513;&#1493;&#1514;%20&#1492;&#1502;&#1493;&#1505;&#1502;&#1499;&#1514;%20&#1499;&#1491;&#1497;%20&#1500;&#1489;&#1511;&#1513;%20&#1488;&#1514;%20&#1492;&#1506;&#1489;&#1512;&#1514;&#1493;%20&#1500;&#1502;&#1491;&#1497;&#1504;&#1514;%20&#1488;&#1494;&#1512;&#1495;&#1493;&#1514;&#1493;%20&#1500;&#1513;&#1501;%20&#1504;&#1513;&#1497;&#1488;&#1514;%20&#1497;&#1514;&#1512;&#1514;%20&#1506;&#1493;&#1504;&#1513;%20&#1492;&#1502;&#1488;&#1505;&#1512;%20&#1513;&#1492;&#1493;&#1496;&#1500;%20&#1506;&#1500;&#1497;&#1493;%20&#1489;&#1497;&#1513;&#1512;&#1488;&#1500;.DOC" TargetMode="External"/><Relationship Id="rId14" Type="http://schemas.openxmlformats.org/officeDocument/2006/relationships/hyperlink" Target="HTTP://WWW.NEVO.CO.IL/TFASIM/&#1496;&#1508;&#1505;&#1497;&#1501;%20&#1502;&#1513;&#1508;&#1496;&#1497;&#1497;&#1501;/&#1489;&#1496;&#1495;&#1493;&#1503;/&#1513;&#1489;&#1505;/&#1492;&#1505;&#1499;&#1502;&#1514;&#1493;%20&#1513;&#1500;%20&#1488;&#1505;&#1497;&#1512;%20&#1497;&#1513;&#1512;&#1488;&#1500;&#1497;%20&#1500;&#1492;&#1506;&#1489;&#1512;&#1514;&#1493;%20&#1500;&#1497;&#1513;&#1512;&#1488;&#1500;%20&#1500;&#1504;&#1513;&#1497;&#1488;&#1514;%20&#1497;&#1514;&#1512;&#1514;%20&#1502;&#1488;&#1505;&#1512;&#1493;,%20&#1500;&#1488;&#1495;&#1512;%20&#1511;&#1489;&#1500;&#1514;%20&#1502;&#1497;&#1491;&#1506;%20&#1506;&#1500;%20&#1492;&#1502;&#1513;&#1502;&#1506;&#1493;&#1514;%20&#1492;&#1502;&#1513;&#1508;&#1496;&#1497;&#1514;%20&#1513;&#1500;%20&#1492;&#1506;&#1489;&#1512;&#1492;%20&#1494;&#1493;.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004.pdf" TargetMode="External"/><Relationship Id="rId1" Type="http://schemas.openxmlformats.org/officeDocument/2006/relationships/hyperlink" Target="http://www.nevo.co.il/Law_word/law06/TAK-58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פרק 1/23</vt:lpstr>
    </vt:vector>
  </TitlesOfParts>
  <Company/>
  <LinksUpToDate>false</LinksUpToDate>
  <CharactersWithSpaces>14653</CharactersWithSpaces>
  <SharedDoc>false</SharedDoc>
  <HLinks>
    <vt:vector size="162" baseType="variant">
      <vt:variant>
        <vt:i4>96732576</vt:i4>
      </vt:variant>
      <vt:variant>
        <vt:i4>117</vt:i4>
      </vt:variant>
      <vt:variant>
        <vt:i4>0</vt:i4>
      </vt:variant>
      <vt:variant>
        <vt:i4>5</vt:i4>
      </vt:variant>
      <vt:variant>
        <vt:lpwstr>http://www.nevo.co.il/TFASIM/טפסים משפטיים/בטחון/שבס/צו להעברת אסיר ישראלי למדינת ישראל לפי סעיף 8 לחוק.DOC</vt:lpwstr>
      </vt:variant>
      <vt:variant>
        <vt:lpwstr/>
      </vt:variant>
      <vt:variant>
        <vt:i4>7144850</vt:i4>
      </vt:variant>
      <vt:variant>
        <vt:i4>114</vt:i4>
      </vt:variant>
      <vt:variant>
        <vt:i4>0</vt:i4>
      </vt:variant>
      <vt:variant>
        <vt:i4>5</vt:i4>
      </vt:variant>
      <vt:variant>
        <vt:lpwstr>http://www.nevo.co.il/TFASIM/טפסים משפטיים/בטחון/שבס/הסכמתו של אסיר ישראלי להעברתו לישראל לנשיאת יתרת מאסרו, לאחר קבלת מידע על המשמעות המשפטית של העברה זו.DOC</vt:lpwstr>
      </vt:variant>
      <vt:variant>
        <vt:lpwstr/>
      </vt:variant>
      <vt:variant>
        <vt:i4>96077240</vt:i4>
      </vt:variant>
      <vt:variant>
        <vt:i4>111</vt:i4>
      </vt:variant>
      <vt:variant>
        <vt:i4>0</vt:i4>
      </vt:variant>
      <vt:variant>
        <vt:i4>5</vt:i4>
      </vt:variant>
      <vt:variant>
        <vt:lpwstr>http://www.nevo.co.il/TFASIM/טפסים משפטיים/בטחון/שבס/פנייה של אסיר ישראלי לרשות המוסמכת לשם העברתו למדינת ישראל כדי לשאת שם את יתרת המאסר שהוטל עליו במדינה אחרת.DOC</vt:lpwstr>
      </vt:variant>
      <vt:variant>
        <vt:lpwstr/>
      </vt:variant>
      <vt:variant>
        <vt:i4>1769554</vt:i4>
      </vt:variant>
      <vt:variant>
        <vt:i4>108</vt:i4>
      </vt:variant>
      <vt:variant>
        <vt:i4>0</vt:i4>
      </vt:variant>
      <vt:variant>
        <vt:i4>5</vt:i4>
      </vt:variant>
      <vt:variant>
        <vt:lpwstr>http://www.nevo.co.il/TFASIM/טפסים משפטיים/בטחון/שבס/הודעה בדבר זכותו של אסיר ישראלי לשאת את עונשו במדינת ישראל.DOC</vt:lpwstr>
      </vt:variant>
      <vt:variant>
        <vt:lpwstr/>
      </vt:variant>
      <vt:variant>
        <vt:i4>99418206</vt:i4>
      </vt:variant>
      <vt:variant>
        <vt:i4>105</vt:i4>
      </vt:variant>
      <vt:variant>
        <vt:i4>0</vt:i4>
      </vt:variant>
      <vt:variant>
        <vt:i4>5</vt:i4>
      </vt:variant>
      <vt:variant>
        <vt:lpwstr>http://www.nevo.co.il/TFASIM/טפסים משפטיים/בטחון/שבס/הסכמה בשם אסיר זר שהוא קטין או פסול דין להעברתו למדינת אזרחותו.DOC</vt:lpwstr>
      </vt:variant>
      <vt:variant>
        <vt:lpwstr/>
      </vt:variant>
      <vt:variant>
        <vt:i4>96141382</vt:i4>
      </vt:variant>
      <vt:variant>
        <vt:i4>102</vt:i4>
      </vt:variant>
      <vt:variant>
        <vt:i4>0</vt:i4>
      </vt:variant>
      <vt:variant>
        <vt:i4>5</vt:i4>
      </vt:variant>
      <vt:variant>
        <vt:lpwstr>http://www.nevo.co.il/TFASIM/טפסים משפטיים/בטחון/שבס/הסכמתו של אסיר זר להעברה למדינת אזרחותו.DOC</vt:lpwstr>
      </vt:variant>
      <vt:variant>
        <vt:lpwstr/>
      </vt:variant>
      <vt:variant>
        <vt:i4>6422617</vt:i4>
      </vt:variant>
      <vt:variant>
        <vt:i4>99</vt:i4>
      </vt:variant>
      <vt:variant>
        <vt:i4>0</vt:i4>
      </vt:variant>
      <vt:variant>
        <vt:i4>5</vt:i4>
      </vt:variant>
      <vt:variant>
        <vt:lpwstr>http://www.nevo.co.il/TFASIM/טפסים משפטיים/בטחון/שבס/פנייה בשם אסיר זר לרשות המוסמכת כדי לבקש את העברתו למדינת אזרחותו לשם נשיאת יתרת עונש המאסר שהוטל עליו בישראל.DOC</vt:lpwstr>
      </vt:variant>
      <vt:variant>
        <vt:lpwstr/>
      </vt:variant>
      <vt:variant>
        <vt:i4>131142</vt:i4>
      </vt:variant>
      <vt:variant>
        <vt:i4>96</vt:i4>
      </vt:variant>
      <vt:variant>
        <vt:i4>0</vt:i4>
      </vt:variant>
      <vt:variant>
        <vt:i4>5</vt:i4>
      </vt:variant>
      <vt:variant>
        <vt:lpwstr>http://www.nevo.co.il/TFASIM/טפסים משפטיים/בטחון/שבס/פנייה של אסיר זר לרשות המוסמכת לשם העברתו למדינת אזרחותו כדי לשאת שם את יתרת המאסר שהוטל עליו בישראל.DOC</vt:lpwstr>
      </vt:variant>
      <vt:variant>
        <vt:lpwstr/>
      </vt:variant>
      <vt:variant>
        <vt:i4>100139087</vt:i4>
      </vt:variant>
      <vt:variant>
        <vt:i4>93</vt:i4>
      </vt:variant>
      <vt:variant>
        <vt:i4>0</vt:i4>
      </vt:variant>
      <vt:variant>
        <vt:i4>5</vt:i4>
      </vt:variant>
      <vt:variant>
        <vt:lpwstr>http://www.nevo.co.il/TFASIM/טפסים משפטיים/בטחון/שבס/הודעה לאסיר זר בדבר זכותו לשאת את עונשו בארץ אזרחותו.DOC</vt:lpwstr>
      </vt:variant>
      <vt:variant>
        <vt:lpwstr/>
      </vt:variant>
      <vt:variant>
        <vt:i4>8323084</vt:i4>
      </vt:variant>
      <vt:variant>
        <vt:i4>90</vt:i4>
      </vt:variant>
      <vt:variant>
        <vt:i4>0</vt:i4>
      </vt:variant>
      <vt:variant>
        <vt:i4>5</vt:i4>
      </vt:variant>
      <vt:variant>
        <vt:lpwstr>http://www.nevo.co.il/Law_word/law06/TAK-6004.pdf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8323084</vt:i4>
      </vt:variant>
      <vt:variant>
        <vt:i4>3</vt:i4>
      </vt:variant>
      <vt:variant>
        <vt:i4>0</vt:i4>
      </vt:variant>
      <vt:variant>
        <vt:i4>5</vt:i4>
      </vt:variant>
      <vt:variant>
        <vt:lpwstr>http://www.nevo.co.il/Law_word/law06/TAK-6004.pdf</vt:lpwstr>
      </vt:variant>
      <vt:variant>
        <vt:lpwstr/>
      </vt:variant>
      <vt:variant>
        <vt:i4>7995392</vt:i4>
      </vt:variant>
      <vt:variant>
        <vt:i4>0</vt:i4>
      </vt:variant>
      <vt:variant>
        <vt:i4>0</vt:i4>
      </vt:variant>
      <vt:variant>
        <vt:i4>5</vt:i4>
      </vt:variant>
      <vt:variant>
        <vt:lpwstr>http://www.nevo.co.il/Law_word/law06/TAK-5860.pdf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1/23</dc:title>
  <dc:subject/>
  <dc:creator>eli</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023M1</vt:lpwstr>
  </property>
  <property fmtid="{D5CDD505-2E9C-101B-9397-08002B2CF9AE}" pid="3" name="CHNAME">
    <vt:lpwstr>אסירים</vt:lpwstr>
  </property>
  <property fmtid="{D5CDD505-2E9C-101B-9397-08002B2CF9AE}" pid="4" name="LAWNAME">
    <vt:lpwstr>תקנות העברת אסירים לארצותיהם, תשנ"ח-1997</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העברת אסירים לארצותיהם</vt:lpwstr>
  </property>
  <property fmtid="{D5CDD505-2E9C-101B-9397-08002B2CF9AE}" pid="8" name="MEKOR_SAIF1">
    <vt:lpwstr>17X</vt:lpwstr>
  </property>
  <property fmtid="{D5CDD505-2E9C-101B-9397-08002B2CF9AE}" pid="9" name="NOSE11">
    <vt:lpwstr>עונשין ומשפט פלילי</vt:lpwstr>
  </property>
  <property fmtid="{D5CDD505-2E9C-101B-9397-08002B2CF9AE}" pid="10" name="NOSE21">
    <vt:lpwstr>ענישה, מאסר ומעצר</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בתי סוהר</vt:lpwstr>
  </property>
  <property fmtid="{D5CDD505-2E9C-101B-9397-08002B2CF9AE}" pid="15" name="NOSE32">
    <vt:lpwstr>כליאה ואסירים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