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9281" w14:textId="77777777" w:rsidR="00271961" w:rsidRPr="00BB63F6" w:rsidRDefault="00271961">
      <w:pPr>
        <w:pStyle w:val="big-header"/>
        <w:ind w:left="0" w:right="1134"/>
        <w:rPr>
          <w:rFonts w:hint="cs"/>
          <w:rtl/>
        </w:rPr>
      </w:pPr>
      <w:r w:rsidRPr="00BB63F6">
        <w:rPr>
          <w:rtl/>
        </w:rPr>
        <w:t>תקנות העדות (העתקים צילומיים), תש"ל</w:t>
      </w:r>
      <w:r w:rsidRPr="00BB63F6">
        <w:rPr>
          <w:rFonts w:hint="cs"/>
          <w:rtl/>
        </w:rPr>
        <w:t>-</w:t>
      </w:r>
      <w:r w:rsidRPr="00BB63F6">
        <w:rPr>
          <w:rtl/>
        </w:rPr>
        <w:t>1969</w:t>
      </w:r>
    </w:p>
    <w:p w14:paraId="1F53430B" w14:textId="77777777" w:rsidR="00724BF0" w:rsidRDefault="00724BF0" w:rsidP="00724BF0">
      <w:pPr>
        <w:spacing w:line="320" w:lineRule="auto"/>
        <w:jc w:val="left"/>
        <w:rPr>
          <w:rFonts w:hint="cs"/>
          <w:noProof/>
          <w:rtl/>
        </w:rPr>
      </w:pPr>
    </w:p>
    <w:p w14:paraId="583FD137" w14:textId="77777777" w:rsidR="009827CF" w:rsidRDefault="009827CF" w:rsidP="00724BF0">
      <w:pPr>
        <w:spacing w:line="320" w:lineRule="auto"/>
        <w:jc w:val="left"/>
        <w:rPr>
          <w:rFonts w:hint="cs"/>
          <w:noProof/>
          <w:rtl/>
        </w:rPr>
      </w:pPr>
    </w:p>
    <w:p w14:paraId="234A0B1E" w14:textId="77777777" w:rsidR="00724BF0" w:rsidRPr="00724BF0" w:rsidRDefault="00724BF0" w:rsidP="00724BF0">
      <w:pPr>
        <w:spacing w:line="320" w:lineRule="auto"/>
        <w:jc w:val="left"/>
        <w:rPr>
          <w:rFonts w:cs="Miriam"/>
          <w:noProof/>
          <w:szCs w:val="22"/>
          <w:rtl/>
        </w:rPr>
      </w:pPr>
      <w:r w:rsidRPr="00724BF0">
        <w:rPr>
          <w:rFonts w:cs="Miriam"/>
          <w:noProof/>
          <w:szCs w:val="22"/>
          <w:rtl/>
        </w:rPr>
        <w:t>בתי משפט וסדרי דין</w:t>
      </w:r>
      <w:r w:rsidRPr="00724BF0">
        <w:rPr>
          <w:rFonts w:cs="FrankRuehl"/>
          <w:noProof/>
          <w:szCs w:val="26"/>
          <w:rtl/>
        </w:rPr>
        <w:t xml:space="preserve"> – ראיות – עדות</w:t>
      </w:r>
    </w:p>
    <w:p w14:paraId="6A993318" w14:textId="77777777" w:rsidR="00724BF0" w:rsidRDefault="00724BF0" w:rsidP="00724BF0">
      <w:pPr>
        <w:spacing w:line="320" w:lineRule="auto"/>
        <w:jc w:val="left"/>
        <w:rPr>
          <w:noProof/>
          <w:rtl/>
        </w:rPr>
      </w:pPr>
    </w:p>
    <w:p w14:paraId="124A1E93" w14:textId="77777777" w:rsidR="00271961" w:rsidRPr="00BB63F6" w:rsidRDefault="00271961">
      <w:pPr>
        <w:pStyle w:val="big-header"/>
        <w:ind w:left="0" w:right="1134"/>
        <w:rPr>
          <w:rtl/>
        </w:rPr>
      </w:pPr>
      <w:r w:rsidRPr="00BB63F6">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4B23" w:rsidRPr="00A54B23" w14:paraId="42A41E2C" w14:textId="77777777" w:rsidTr="00A54B23">
        <w:tblPrEx>
          <w:tblCellMar>
            <w:top w:w="0" w:type="dxa"/>
            <w:bottom w:w="0" w:type="dxa"/>
          </w:tblCellMar>
        </w:tblPrEx>
        <w:tc>
          <w:tcPr>
            <w:tcW w:w="1247" w:type="dxa"/>
          </w:tcPr>
          <w:p w14:paraId="4083B4BC" w14:textId="77777777" w:rsidR="00A54B23" w:rsidRPr="00A54B23" w:rsidRDefault="00A54B23" w:rsidP="00A54B23">
            <w:pPr>
              <w:spacing w:line="240" w:lineRule="auto"/>
              <w:jc w:val="left"/>
              <w:rPr>
                <w:rFonts w:cs="Frankruhel"/>
                <w:sz w:val="24"/>
                <w:rtl/>
              </w:rPr>
            </w:pPr>
            <w:r>
              <w:rPr>
                <w:rFonts w:cs="Times New Roman"/>
                <w:sz w:val="24"/>
                <w:rtl/>
              </w:rPr>
              <w:t xml:space="preserve">סעיף 1 </w:t>
            </w:r>
          </w:p>
        </w:tc>
        <w:tc>
          <w:tcPr>
            <w:tcW w:w="5669" w:type="dxa"/>
          </w:tcPr>
          <w:p w14:paraId="17B96724" w14:textId="77777777" w:rsidR="00A54B23" w:rsidRPr="00A54B23" w:rsidRDefault="00A54B23" w:rsidP="00A54B23">
            <w:pPr>
              <w:spacing w:line="240" w:lineRule="auto"/>
              <w:jc w:val="left"/>
              <w:rPr>
                <w:rFonts w:cs="Frankruhel"/>
                <w:sz w:val="24"/>
                <w:rtl/>
              </w:rPr>
            </w:pPr>
            <w:r>
              <w:rPr>
                <w:rFonts w:cs="Times New Roman"/>
                <w:sz w:val="24"/>
                <w:rtl/>
              </w:rPr>
              <w:t>שיטות לעשיית העתק צילומי</w:t>
            </w:r>
          </w:p>
        </w:tc>
        <w:tc>
          <w:tcPr>
            <w:tcW w:w="567" w:type="dxa"/>
          </w:tcPr>
          <w:p w14:paraId="3EB6978F" w14:textId="77777777" w:rsidR="00A54B23" w:rsidRPr="00A54B23" w:rsidRDefault="00A54B23" w:rsidP="00A54B23">
            <w:pPr>
              <w:spacing w:line="240" w:lineRule="auto"/>
              <w:jc w:val="left"/>
              <w:rPr>
                <w:rStyle w:val="Hyperlink"/>
                <w:rtl/>
              </w:rPr>
            </w:pPr>
            <w:hyperlink w:anchor="Seif1" w:tooltip="שיטות לעשיית העתק צילומי" w:history="1">
              <w:r w:rsidRPr="00A54B23">
                <w:rPr>
                  <w:rStyle w:val="Hyperlink"/>
                </w:rPr>
                <w:t>Go</w:t>
              </w:r>
            </w:hyperlink>
          </w:p>
        </w:tc>
        <w:tc>
          <w:tcPr>
            <w:tcW w:w="850" w:type="dxa"/>
          </w:tcPr>
          <w:p w14:paraId="7DE12DB9"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4B23" w:rsidRPr="00A54B23" w14:paraId="1FDB2486" w14:textId="77777777" w:rsidTr="00A54B23">
        <w:tblPrEx>
          <w:tblCellMar>
            <w:top w:w="0" w:type="dxa"/>
            <w:bottom w:w="0" w:type="dxa"/>
          </w:tblCellMar>
        </w:tblPrEx>
        <w:tc>
          <w:tcPr>
            <w:tcW w:w="1247" w:type="dxa"/>
          </w:tcPr>
          <w:p w14:paraId="2D266384" w14:textId="77777777" w:rsidR="00A54B23" w:rsidRPr="00A54B23" w:rsidRDefault="00A54B23" w:rsidP="00A54B23">
            <w:pPr>
              <w:spacing w:line="240" w:lineRule="auto"/>
              <w:jc w:val="left"/>
              <w:rPr>
                <w:rFonts w:cs="Frankruhel"/>
                <w:sz w:val="24"/>
                <w:rtl/>
              </w:rPr>
            </w:pPr>
            <w:r>
              <w:rPr>
                <w:rFonts w:cs="Times New Roman"/>
                <w:sz w:val="24"/>
                <w:rtl/>
              </w:rPr>
              <w:t xml:space="preserve">סעיף 2 </w:t>
            </w:r>
          </w:p>
        </w:tc>
        <w:tc>
          <w:tcPr>
            <w:tcW w:w="5669" w:type="dxa"/>
          </w:tcPr>
          <w:p w14:paraId="34C47726" w14:textId="77777777" w:rsidR="00A54B23" w:rsidRPr="00A54B23" w:rsidRDefault="00A54B23" w:rsidP="00A54B23">
            <w:pPr>
              <w:spacing w:line="240" w:lineRule="auto"/>
              <w:jc w:val="left"/>
              <w:rPr>
                <w:rFonts w:cs="Frankruhel"/>
                <w:sz w:val="24"/>
                <w:rtl/>
              </w:rPr>
            </w:pPr>
            <w:r>
              <w:rPr>
                <w:rFonts w:cs="Times New Roman"/>
                <w:sz w:val="24"/>
                <w:rtl/>
              </w:rPr>
              <w:t>העתק צילומי של מסמך שלא בוער מקורו</w:t>
            </w:r>
          </w:p>
        </w:tc>
        <w:tc>
          <w:tcPr>
            <w:tcW w:w="567" w:type="dxa"/>
          </w:tcPr>
          <w:p w14:paraId="701BCF7C" w14:textId="77777777" w:rsidR="00A54B23" w:rsidRPr="00A54B23" w:rsidRDefault="00A54B23" w:rsidP="00A54B23">
            <w:pPr>
              <w:spacing w:line="240" w:lineRule="auto"/>
              <w:jc w:val="left"/>
              <w:rPr>
                <w:rStyle w:val="Hyperlink"/>
                <w:rtl/>
              </w:rPr>
            </w:pPr>
            <w:hyperlink w:anchor="Seif2" w:tooltip="העתק צילומי של מסמך שלא בוער מקורו" w:history="1">
              <w:r w:rsidRPr="00A54B23">
                <w:rPr>
                  <w:rStyle w:val="Hyperlink"/>
                </w:rPr>
                <w:t>Go</w:t>
              </w:r>
            </w:hyperlink>
          </w:p>
        </w:tc>
        <w:tc>
          <w:tcPr>
            <w:tcW w:w="850" w:type="dxa"/>
          </w:tcPr>
          <w:p w14:paraId="75F3AA5A"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4B23" w:rsidRPr="00A54B23" w14:paraId="7DDEFBB2" w14:textId="77777777" w:rsidTr="00A54B23">
        <w:tblPrEx>
          <w:tblCellMar>
            <w:top w:w="0" w:type="dxa"/>
            <w:bottom w:w="0" w:type="dxa"/>
          </w:tblCellMar>
        </w:tblPrEx>
        <w:tc>
          <w:tcPr>
            <w:tcW w:w="1247" w:type="dxa"/>
          </w:tcPr>
          <w:p w14:paraId="3514FCD3" w14:textId="77777777" w:rsidR="00A54B23" w:rsidRPr="00A54B23" w:rsidRDefault="00A54B23" w:rsidP="00A54B23">
            <w:pPr>
              <w:spacing w:line="240" w:lineRule="auto"/>
              <w:jc w:val="left"/>
              <w:rPr>
                <w:rFonts w:cs="Frankruhel"/>
                <w:sz w:val="24"/>
                <w:rtl/>
              </w:rPr>
            </w:pPr>
            <w:r>
              <w:rPr>
                <w:rFonts w:cs="Times New Roman"/>
                <w:sz w:val="24"/>
                <w:rtl/>
              </w:rPr>
              <w:t xml:space="preserve">סעיף 3 </w:t>
            </w:r>
          </w:p>
        </w:tc>
        <w:tc>
          <w:tcPr>
            <w:tcW w:w="5669" w:type="dxa"/>
          </w:tcPr>
          <w:p w14:paraId="013403D2" w14:textId="77777777" w:rsidR="00A54B23" w:rsidRPr="00A54B23" w:rsidRDefault="00A54B23" w:rsidP="00A54B23">
            <w:pPr>
              <w:spacing w:line="240" w:lineRule="auto"/>
              <w:jc w:val="left"/>
              <w:rPr>
                <w:rFonts w:cs="Frankruhel"/>
                <w:sz w:val="24"/>
                <w:rtl/>
              </w:rPr>
            </w:pPr>
            <w:r>
              <w:rPr>
                <w:rFonts w:cs="Times New Roman"/>
                <w:sz w:val="24"/>
                <w:rtl/>
              </w:rPr>
              <w:t>העתק צילומי של מסמך שבוער מקורו</w:t>
            </w:r>
          </w:p>
        </w:tc>
        <w:tc>
          <w:tcPr>
            <w:tcW w:w="567" w:type="dxa"/>
          </w:tcPr>
          <w:p w14:paraId="4383489C" w14:textId="77777777" w:rsidR="00A54B23" w:rsidRPr="00A54B23" w:rsidRDefault="00A54B23" w:rsidP="00A54B23">
            <w:pPr>
              <w:spacing w:line="240" w:lineRule="auto"/>
              <w:jc w:val="left"/>
              <w:rPr>
                <w:rStyle w:val="Hyperlink"/>
                <w:rtl/>
              </w:rPr>
            </w:pPr>
            <w:hyperlink w:anchor="Seif3" w:tooltip="העתק צילומי של מסמך שבוער מקורו" w:history="1">
              <w:r w:rsidRPr="00A54B23">
                <w:rPr>
                  <w:rStyle w:val="Hyperlink"/>
                </w:rPr>
                <w:t>Go</w:t>
              </w:r>
            </w:hyperlink>
          </w:p>
        </w:tc>
        <w:tc>
          <w:tcPr>
            <w:tcW w:w="850" w:type="dxa"/>
          </w:tcPr>
          <w:p w14:paraId="1E8560CB"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4B23" w:rsidRPr="00A54B23" w14:paraId="40C68A6A" w14:textId="77777777" w:rsidTr="00A54B23">
        <w:tblPrEx>
          <w:tblCellMar>
            <w:top w:w="0" w:type="dxa"/>
            <w:bottom w:w="0" w:type="dxa"/>
          </w:tblCellMar>
        </w:tblPrEx>
        <w:tc>
          <w:tcPr>
            <w:tcW w:w="1247" w:type="dxa"/>
          </w:tcPr>
          <w:p w14:paraId="6E6AE574" w14:textId="77777777" w:rsidR="00A54B23" w:rsidRPr="00A54B23" w:rsidRDefault="00A54B23" w:rsidP="00A54B23">
            <w:pPr>
              <w:spacing w:line="240" w:lineRule="auto"/>
              <w:jc w:val="left"/>
              <w:rPr>
                <w:rFonts w:cs="Frankruhel"/>
                <w:sz w:val="24"/>
                <w:rtl/>
              </w:rPr>
            </w:pPr>
            <w:r>
              <w:rPr>
                <w:rFonts w:cs="Times New Roman"/>
                <w:sz w:val="24"/>
                <w:rtl/>
              </w:rPr>
              <w:t xml:space="preserve">סעיף 3א </w:t>
            </w:r>
          </w:p>
        </w:tc>
        <w:tc>
          <w:tcPr>
            <w:tcW w:w="5669" w:type="dxa"/>
          </w:tcPr>
          <w:p w14:paraId="15F194D8" w14:textId="77777777" w:rsidR="00A54B23" w:rsidRPr="00A54B23" w:rsidRDefault="00A54B23" w:rsidP="00A54B23">
            <w:pPr>
              <w:spacing w:line="240" w:lineRule="auto"/>
              <w:jc w:val="left"/>
              <w:rPr>
                <w:rFonts w:cs="Frankruhel"/>
                <w:sz w:val="24"/>
                <w:rtl/>
              </w:rPr>
            </w:pPr>
            <w:r>
              <w:rPr>
                <w:rFonts w:cs="Times New Roman"/>
                <w:sz w:val="24"/>
                <w:rtl/>
              </w:rPr>
              <w:t>סריקה ממוחשבת</w:t>
            </w:r>
          </w:p>
        </w:tc>
        <w:tc>
          <w:tcPr>
            <w:tcW w:w="567" w:type="dxa"/>
          </w:tcPr>
          <w:p w14:paraId="6FE7E620" w14:textId="77777777" w:rsidR="00A54B23" w:rsidRPr="00A54B23" w:rsidRDefault="00A54B23" w:rsidP="00A54B23">
            <w:pPr>
              <w:spacing w:line="240" w:lineRule="auto"/>
              <w:jc w:val="left"/>
              <w:rPr>
                <w:rStyle w:val="Hyperlink"/>
                <w:rtl/>
              </w:rPr>
            </w:pPr>
            <w:hyperlink w:anchor="Seif6" w:tooltip="סריקה ממוחשבת" w:history="1">
              <w:r w:rsidRPr="00A54B23">
                <w:rPr>
                  <w:rStyle w:val="Hyperlink"/>
                </w:rPr>
                <w:t>Go</w:t>
              </w:r>
            </w:hyperlink>
          </w:p>
        </w:tc>
        <w:tc>
          <w:tcPr>
            <w:tcW w:w="850" w:type="dxa"/>
          </w:tcPr>
          <w:p w14:paraId="2E745AA7"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4B23" w:rsidRPr="00A54B23" w14:paraId="3400D576" w14:textId="77777777" w:rsidTr="00A54B23">
        <w:tblPrEx>
          <w:tblCellMar>
            <w:top w:w="0" w:type="dxa"/>
            <w:bottom w:w="0" w:type="dxa"/>
          </w:tblCellMar>
        </w:tblPrEx>
        <w:tc>
          <w:tcPr>
            <w:tcW w:w="1247" w:type="dxa"/>
          </w:tcPr>
          <w:p w14:paraId="1BB8E4DE" w14:textId="77777777" w:rsidR="00A54B23" w:rsidRPr="00A54B23" w:rsidRDefault="00A54B23" w:rsidP="00A54B23">
            <w:pPr>
              <w:spacing w:line="240" w:lineRule="auto"/>
              <w:jc w:val="left"/>
              <w:rPr>
                <w:rFonts w:cs="Frankruhel"/>
                <w:sz w:val="24"/>
                <w:rtl/>
              </w:rPr>
            </w:pPr>
            <w:r>
              <w:rPr>
                <w:rFonts w:cs="Times New Roman"/>
                <w:sz w:val="24"/>
                <w:rtl/>
              </w:rPr>
              <w:t xml:space="preserve">סעיף 4 </w:t>
            </w:r>
          </w:p>
        </w:tc>
        <w:tc>
          <w:tcPr>
            <w:tcW w:w="5669" w:type="dxa"/>
          </w:tcPr>
          <w:p w14:paraId="1F30E2C1" w14:textId="77777777" w:rsidR="00A54B23" w:rsidRPr="00A54B23" w:rsidRDefault="00A54B23" w:rsidP="00A54B23">
            <w:pPr>
              <w:spacing w:line="240" w:lineRule="auto"/>
              <w:jc w:val="left"/>
              <w:rPr>
                <w:rFonts w:cs="Frankruhel"/>
                <w:sz w:val="24"/>
                <w:rtl/>
              </w:rPr>
            </w:pPr>
            <w:r>
              <w:rPr>
                <w:rFonts w:cs="Times New Roman"/>
                <w:sz w:val="24"/>
                <w:rtl/>
              </w:rPr>
              <w:t>הוראת מעבר</w:t>
            </w:r>
          </w:p>
        </w:tc>
        <w:tc>
          <w:tcPr>
            <w:tcW w:w="567" w:type="dxa"/>
          </w:tcPr>
          <w:p w14:paraId="3177D23E" w14:textId="77777777" w:rsidR="00A54B23" w:rsidRPr="00A54B23" w:rsidRDefault="00A54B23" w:rsidP="00A54B23">
            <w:pPr>
              <w:spacing w:line="240" w:lineRule="auto"/>
              <w:jc w:val="left"/>
              <w:rPr>
                <w:rStyle w:val="Hyperlink"/>
                <w:rtl/>
              </w:rPr>
            </w:pPr>
            <w:hyperlink w:anchor="Seif4" w:tooltip="הוראת מעבר" w:history="1">
              <w:r w:rsidRPr="00A54B23">
                <w:rPr>
                  <w:rStyle w:val="Hyperlink"/>
                </w:rPr>
                <w:t>Go</w:t>
              </w:r>
            </w:hyperlink>
          </w:p>
        </w:tc>
        <w:tc>
          <w:tcPr>
            <w:tcW w:w="850" w:type="dxa"/>
          </w:tcPr>
          <w:p w14:paraId="5CC95CFA"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B23" w:rsidRPr="00A54B23" w14:paraId="4CAD3B7E" w14:textId="77777777" w:rsidTr="00A54B23">
        <w:tblPrEx>
          <w:tblCellMar>
            <w:top w:w="0" w:type="dxa"/>
            <w:bottom w:w="0" w:type="dxa"/>
          </w:tblCellMar>
        </w:tblPrEx>
        <w:tc>
          <w:tcPr>
            <w:tcW w:w="1247" w:type="dxa"/>
          </w:tcPr>
          <w:p w14:paraId="1F09E643" w14:textId="77777777" w:rsidR="00A54B23" w:rsidRPr="00A54B23" w:rsidRDefault="00A54B23" w:rsidP="00A54B23">
            <w:pPr>
              <w:spacing w:line="240" w:lineRule="auto"/>
              <w:jc w:val="left"/>
              <w:rPr>
                <w:rFonts w:cs="Frankruhel"/>
                <w:sz w:val="24"/>
                <w:rtl/>
              </w:rPr>
            </w:pPr>
            <w:r>
              <w:rPr>
                <w:rFonts w:cs="Times New Roman"/>
                <w:sz w:val="24"/>
                <w:rtl/>
              </w:rPr>
              <w:t xml:space="preserve">סעיף 5 </w:t>
            </w:r>
          </w:p>
        </w:tc>
        <w:tc>
          <w:tcPr>
            <w:tcW w:w="5669" w:type="dxa"/>
          </w:tcPr>
          <w:p w14:paraId="59D35C60" w14:textId="77777777" w:rsidR="00A54B23" w:rsidRPr="00A54B23" w:rsidRDefault="00A54B23" w:rsidP="00A54B23">
            <w:pPr>
              <w:spacing w:line="240" w:lineRule="auto"/>
              <w:jc w:val="left"/>
              <w:rPr>
                <w:rFonts w:cs="Frankruhel"/>
                <w:sz w:val="24"/>
                <w:rtl/>
              </w:rPr>
            </w:pPr>
            <w:r>
              <w:rPr>
                <w:rFonts w:cs="Times New Roman"/>
                <w:sz w:val="24"/>
                <w:rtl/>
              </w:rPr>
              <w:t>השם</w:t>
            </w:r>
          </w:p>
        </w:tc>
        <w:tc>
          <w:tcPr>
            <w:tcW w:w="567" w:type="dxa"/>
          </w:tcPr>
          <w:p w14:paraId="1C8BA605" w14:textId="77777777" w:rsidR="00A54B23" w:rsidRPr="00A54B23" w:rsidRDefault="00A54B23" w:rsidP="00A54B23">
            <w:pPr>
              <w:spacing w:line="240" w:lineRule="auto"/>
              <w:jc w:val="left"/>
              <w:rPr>
                <w:rStyle w:val="Hyperlink"/>
                <w:rtl/>
              </w:rPr>
            </w:pPr>
            <w:hyperlink w:anchor="Seif5" w:tooltip="השם" w:history="1">
              <w:r w:rsidRPr="00A54B23">
                <w:rPr>
                  <w:rStyle w:val="Hyperlink"/>
                </w:rPr>
                <w:t>Go</w:t>
              </w:r>
            </w:hyperlink>
          </w:p>
        </w:tc>
        <w:tc>
          <w:tcPr>
            <w:tcW w:w="850" w:type="dxa"/>
          </w:tcPr>
          <w:p w14:paraId="346CCACF"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B23" w:rsidRPr="00A54B23" w14:paraId="66C12C2F" w14:textId="77777777" w:rsidTr="00A54B23">
        <w:tblPrEx>
          <w:tblCellMar>
            <w:top w:w="0" w:type="dxa"/>
            <w:bottom w:w="0" w:type="dxa"/>
          </w:tblCellMar>
        </w:tblPrEx>
        <w:tc>
          <w:tcPr>
            <w:tcW w:w="1247" w:type="dxa"/>
          </w:tcPr>
          <w:p w14:paraId="2CD037E0" w14:textId="77777777" w:rsidR="00A54B23" w:rsidRPr="00A54B23" w:rsidRDefault="00A54B23" w:rsidP="00A54B23">
            <w:pPr>
              <w:spacing w:line="240" w:lineRule="auto"/>
              <w:jc w:val="left"/>
              <w:rPr>
                <w:rFonts w:cs="Frankruhel"/>
                <w:sz w:val="24"/>
                <w:rtl/>
              </w:rPr>
            </w:pPr>
          </w:p>
        </w:tc>
        <w:tc>
          <w:tcPr>
            <w:tcW w:w="5669" w:type="dxa"/>
          </w:tcPr>
          <w:p w14:paraId="4AFC63D1" w14:textId="77777777" w:rsidR="00A54B23" w:rsidRPr="00A54B23" w:rsidRDefault="00A54B23" w:rsidP="00A54B23">
            <w:pPr>
              <w:spacing w:line="240" w:lineRule="auto"/>
              <w:jc w:val="left"/>
              <w:rPr>
                <w:rFonts w:cs="Frankruhel"/>
                <w:sz w:val="24"/>
                <w:rtl/>
              </w:rPr>
            </w:pPr>
            <w:r>
              <w:rPr>
                <w:rFonts w:cs="Times New Roman"/>
                <w:sz w:val="24"/>
                <w:rtl/>
              </w:rPr>
              <w:t>תוספת ראשונה</w:t>
            </w:r>
          </w:p>
        </w:tc>
        <w:tc>
          <w:tcPr>
            <w:tcW w:w="567" w:type="dxa"/>
          </w:tcPr>
          <w:p w14:paraId="4F8E21CA" w14:textId="77777777" w:rsidR="00A54B23" w:rsidRPr="00A54B23" w:rsidRDefault="00A54B23" w:rsidP="00A54B23">
            <w:pPr>
              <w:spacing w:line="240" w:lineRule="auto"/>
              <w:jc w:val="left"/>
              <w:rPr>
                <w:rStyle w:val="Hyperlink"/>
                <w:rtl/>
              </w:rPr>
            </w:pPr>
            <w:hyperlink w:anchor="med0" w:tooltip="תוספת ראשונה" w:history="1">
              <w:r w:rsidRPr="00A54B23">
                <w:rPr>
                  <w:rStyle w:val="Hyperlink"/>
                </w:rPr>
                <w:t>Go</w:t>
              </w:r>
            </w:hyperlink>
          </w:p>
        </w:tc>
        <w:tc>
          <w:tcPr>
            <w:tcW w:w="850" w:type="dxa"/>
          </w:tcPr>
          <w:p w14:paraId="1AB32C8F"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B23" w:rsidRPr="00A54B23" w14:paraId="3387BB7C" w14:textId="77777777" w:rsidTr="00A54B23">
        <w:tblPrEx>
          <w:tblCellMar>
            <w:top w:w="0" w:type="dxa"/>
            <w:bottom w:w="0" w:type="dxa"/>
          </w:tblCellMar>
        </w:tblPrEx>
        <w:tc>
          <w:tcPr>
            <w:tcW w:w="1247" w:type="dxa"/>
          </w:tcPr>
          <w:p w14:paraId="1BC8F6CB" w14:textId="77777777" w:rsidR="00A54B23" w:rsidRPr="00A54B23" w:rsidRDefault="00A54B23" w:rsidP="00A54B23">
            <w:pPr>
              <w:spacing w:line="240" w:lineRule="auto"/>
              <w:jc w:val="left"/>
              <w:rPr>
                <w:rFonts w:cs="Frankruhel"/>
                <w:sz w:val="24"/>
                <w:rtl/>
              </w:rPr>
            </w:pPr>
          </w:p>
        </w:tc>
        <w:tc>
          <w:tcPr>
            <w:tcW w:w="5669" w:type="dxa"/>
          </w:tcPr>
          <w:p w14:paraId="07B09CEC" w14:textId="77777777" w:rsidR="00A54B23" w:rsidRPr="00A54B23" w:rsidRDefault="00A54B23" w:rsidP="00A54B23">
            <w:pPr>
              <w:spacing w:line="240" w:lineRule="auto"/>
              <w:jc w:val="left"/>
              <w:rPr>
                <w:rFonts w:cs="Frankruhel"/>
                <w:sz w:val="24"/>
                <w:rtl/>
              </w:rPr>
            </w:pPr>
            <w:r>
              <w:rPr>
                <w:rFonts w:cs="Times New Roman"/>
                <w:sz w:val="24"/>
                <w:rtl/>
              </w:rPr>
              <w:t>תוספת שניה</w:t>
            </w:r>
          </w:p>
        </w:tc>
        <w:tc>
          <w:tcPr>
            <w:tcW w:w="567" w:type="dxa"/>
          </w:tcPr>
          <w:p w14:paraId="1D80AEAD" w14:textId="77777777" w:rsidR="00A54B23" w:rsidRPr="00A54B23" w:rsidRDefault="00A54B23" w:rsidP="00A54B23">
            <w:pPr>
              <w:spacing w:line="240" w:lineRule="auto"/>
              <w:jc w:val="left"/>
              <w:rPr>
                <w:rStyle w:val="Hyperlink"/>
                <w:rtl/>
              </w:rPr>
            </w:pPr>
            <w:hyperlink w:anchor="med1" w:tooltip="תוספת שניה" w:history="1">
              <w:r w:rsidRPr="00A54B23">
                <w:rPr>
                  <w:rStyle w:val="Hyperlink"/>
                </w:rPr>
                <w:t>Go</w:t>
              </w:r>
            </w:hyperlink>
          </w:p>
        </w:tc>
        <w:tc>
          <w:tcPr>
            <w:tcW w:w="850" w:type="dxa"/>
          </w:tcPr>
          <w:p w14:paraId="6CB9EB60"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4B23" w:rsidRPr="00A54B23" w14:paraId="422FFCE7" w14:textId="77777777" w:rsidTr="00A54B23">
        <w:tblPrEx>
          <w:tblCellMar>
            <w:top w:w="0" w:type="dxa"/>
            <w:bottom w:w="0" w:type="dxa"/>
          </w:tblCellMar>
        </w:tblPrEx>
        <w:tc>
          <w:tcPr>
            <w:tcW w:w="1247" w:type="dxa"/>
          </w:tcPr>
          <w:p w14:paraId="79305664" w14:textId="77777777" w:rsidR="00A54B23" w:rsidRPr="00A54B23" w:rsidRDefault="00A54B23" w:rsidP="00A54B23">
            <w:pPr>
              <w:spacing w:line="240" w:lineRule="auto"/>
              <w:jc w:val="left"/>
              <w:rPr>
                <w:rFonts w:cs="Frankruhel"/>
                <w:sz w:val="24"/>
                <w:rtl/>
              </w:rPr>
            </w:pPr>
          </w:p>
        </w:tc>
        <w:tc>
          <w:tcPr>
            <w:tcW w:w="5669" w:type="dxa"/>
          </w:tcPr>
          <w:p w14:paraId="4E6F2C12" w14:textId="77777777" w:rsidR="00A54B23" w:rsidRPr="00A54B23" w:rsidRDefault="00A54B23" w:rsidP="00A54B23">
            <w:pPr>
              <w:spacing w:line="240" w:lineRule="auto"/>
              <w:jc w:val="left"/>
              <w:rPr>
                <w:rFonts w:cs="Frankruhel"/>
                <w:sz w:val="24"/>
                <w:rtl/>
              </w:rPr>
            </w:pPr>
            <w:r>
              <w:rPr>
                <w:rFonts w:cs="Times New Roman"/>
                <w:sz w:val="24"/>
                <w:rtl/>
              </w:rPr>
              <w:t>תוספת שלישית</w:t>
            </w:r>
          </w:p>
        </w:tc>
        <w:tc>
          <w:tcPr>
            <w:tcW w:w="567" w:type="dxa"/>
          </w:tcPr>
          <w:p w14:paraId="19FA7E31" w14:textId="77777777" w:rsidR="00A54B23" w:rsidRPr="00A54B23" w:rsidRDefault="00A54B23" w:rsidP="00A54B23">
            <w:pPr>
              <w:spacing w:line="240" w:lineRule="auto"/>
              <w:jc w:val="left"/>
              <w:rPr>
                <w:rStyle w:val="Hyperlink"/>
                <w:rtl/>
              </w:rPr>
            </w:pPr>
            <w:hyperlink w:anchor="med2" w:tooltip="תוספת שלישית" w:history="1">
              <w:r w:rsidRPr="00A54B23">
                <w:rPr>
                  <w:rStyle w:val="Hyperlink"/>
                </w:rPr>
                <w:t>Go</w:t>
              </w:r>
            </w:hyperlink>
          </w:p>
        </w:tc>
        <w:tc>
          <w:tcPr>
            <w:tcW w:w="850" w:type="dxa"/>
          </w:tcPr>
          <w:p w14:paraId="39C7D480"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4B23" w:rsidRPr="00A54B23" w14:paraId="24C52E90" w14:textId="77777777" w:rsidTr="00A54B23">
        <w:tblPrEx>
          <w:tblCellMar>
            <w:top w:w="0" w:type="dxa"/>
            <w:bottom w:w="0" w:type="dxa"/>
          </w:tblCellMar>
        </w:tblPrEx>
        <w:tc>
          <w:tcPr>
            <w:tcW w:w="1247" w:type="dxa"/>
          </w:tcPr>
          <w:p w14:paraId="460611EB" w14:textId="77777777" w:rsidR="00A54B23" w:rsidRPr="00A54B23" w:rsidRDefault="00A54B23" w:rsidP="00A54B23">
            <w:pPr>
              <w:spacing w:line="240" w:lineRule="auto"/>
              <w:jc w:val="left"/>
              <w:rPr>
                <w:rFonts w:cs="Frankruhel"/>
                <w:sz w:val="24"/>
                <w:rtl/>
              </w:rPr>
            </w:pPr>
          </w:p>
        </w:tc>
        <w:tc>
          <w:tcPr>
            <w:tcW w:w="5669" w:type="dxa"/>
          </w:tcPr>
          <w:p w14:paraId="71EA42B4" w14:textId="77777777" w:rsidR="00A54B23" w:rsidRPr="00A54B23" w:rsidRDefault="00A54B23" w:rsidP="00A54B23">
            <w:pPr>
              <w:spacing w:line="240" w:lineRule="auto"/>
              <w:jc w:val="left"/>
              <w:rPr>
                <w:rFonts w:cs="Frankruhel"/>
                <w:sz w:val="24"/>
                <w:rtl/>
              </w:rPr>
            </w:pPr>
            <w:r>
              <w:rPr>
                <w:rFonts w:cs="Times New Roman"/>
                <w:sz w:val="24"/>
                <w:rtl/>
              </w:rPr>
              <w:t>תוספת רביעית</w:t>
            </w:r>
          </w:p>
        </w:tc>
        <w:tc>
          <w:tcPr>
            <w:tcW w:w="567" w:type="dxa"/>
          </w:tcPr>
          <w:p w14:paraId="430DE788" w14:textId="77777777" w:rsidR="00A54B23" w:rsidRPr="00A54B23" w:rsidRDefault="00A54B23" w:rsidP="00A54B23">
            <w:pPr>
              <w:spacing w:line="240" w:lineRule="auto"/>
              <w:jc w:val="left"/>
              <w:rPr>
                <w:rStyle w:val="Hyperlink"/>
                <w:rtl/>
              </w:rPr>
            </w:pPr>
            <w:hyperlink w:anchor="med3" w:tooltip="תוספת רביעית" w:history="1">
              <w:r w:rsidRPr="00A54B23">
                <w:rPr>
                  <w:rStyle w:val="Hyperlink"/>
                </w:rPr>
                <w:t>Go</w:t>
              </w:r>
            </w:hyperlink>
          </w:p>
        </w:tc>
        <w:tc>
          <w:tcPr>
            <w:tcW w:w="850" w:type="dxa"/>
          </w:tcPr>
          <w:p w14:paraId="077814DE"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54B23" w:rsidRPr="00A54B23" w14:paraId="0D8ED091" w14:textId="77777777" w:rsidTr="00A54B23">
        <w:tblPrEx>
          <w:tblCellMar>
            <w:top w:w="0" w:type="dxa"/>
            <w:bottom w:w="0" w:type="dxa"/>
          </w:tblCellMar>
        </w:tblPrEx>
        <w:tc>
          <w:tcPr>
            <w:tcW w:w="1247" w:type="dxa"/>
          </w:tcPr>
          <w:p w14:paraId="3B9820B5" w14:textId="77777777" w:rsidR="00A54B23" w:rsidRPr="00A54B23" w:rsidRDefault="00A54B23" w:rsidP="00A54B23">
            <w:pPr>
              <w:spacing w:line="240" w:lineRule="auto"/>
              <w:jc w:val="left"/>
              <w:rPr>
                <w:rFonts w:cs="Frankruhel"/>
                <w:sz w:val="24"/>
                <w:rtl/>
              </w:rPr>
            </w:pPr>
          </w:p>
        </w:tc>
        <w:tc>
          <w:tcPr>
            <w:tcW w:w="5669" w:type="dxa"/>
          </w:tcPr>
          <w:p w14:paraId="562B83CA" w14:textId="77777777" w:rsidR="00A54B23" w:rsidRPr="00A54B23" w:rsidRDefault="00A54B23" w:rsidP="00A54B23">
            <w:pPr>
              <w:spacing w:line="240" w:lineRule="auto"/>
              <w:jc w:val="left"/>
              <w:rPr>
                <w:rFonts w:cs="Frankruhel"/>
                <w:sz w:val="24"/>
                <w:rtl/>
              </w:rPr>
            </w:pPr>
            <w:r>
              <w:rPr>
                <w:rFonts w:cs="Times New Roman"/>
                <w:sz w:val="24"/>
                <w:rtl/>
              </w:rPr>
              <w:t>תוספת חמישית</w:t>
            </w:r>
          </w:p>
        </w:tc>
        <w:tc>
          <w:tcPr>
            <w:tcW w:w="567" w:type="dxa"/>
          </w:tcPr>
          <w:p w14:paraId="5E6BB386" w14:textId="77777777" w:rsidR="00A54B23" w:rsidRPr="00A54B23" w:rsidRDefault="00A54B23" w:rsidP="00A54B23">
            <w:pPr>
              <w:spacing w:line="240" w:lineRule="auto"/>
              <w:jc w:val="left"/>
              <w:rPr>
                <w:rStyle w:val="Hyperlink"/>
                <w:rtl/>
              </w:rPr>
            </w:pPr>
            <w:hyperlink w:anchor="med4" w:tooltip="תוספת חמישית" w:history="1">
              <w:r w:rsidRPr="00A54B23">
                <w:rPr>
                  <w:rStyle w:val="Hyperlink"/>
                </w:rPr>
                <w:t>Go</w:t>
              </w:r>
            </w:hyperlink>
          </w:p>
        </w:tc>
        <w:tc>
          <w:tcPr>
            <w:tcW w:w="850" w:type="dxa"/>
          </w:tcPr>
          <w:p w14:paraId="64D2FF08" w14:textId="77777777" w:rsidR="00A54B23" w:rsidRPr="00A54B23" w:rsidRDefault="00A54B23" w:rsidP="00A54B2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3AE40B6A" w14:textId="77777777" w:rsidR="00271961" w:rsidRPr="00BB63F6" w:rsidRDefault="00271961">
      <w:pPr>
        <w:pStyle w:val="big-header"/>
        <w:ind w:left="0" w:right="1134"/>
        <w:rPr>
          <w:rtl/>
        </w:rPr>
      </w:pPr>
    </w:p>
    <w:p w14:paraId="5996B8F3" w14:textId="77777777" w:rsidR="00271961" w:rsidRPr="00BB63F6" w:rsidRDefault="00271961" w:rsidP="00724BF0">
      <w:pPr>
        <w:pStyle w:val="big-header"/>
        <w:ind w:left="0" w:right="1134"/>
        <w:rPr>
          <w:rStyle w:val="default"/>
          <w:rFonts w:cs="FrankRuehl" w:hint="cs"/>
          <w:rtl/>
        </w:rPr>
      </w:pPr>
      <w:r w:rsidRPr="00BB63F6">
        <w:rPr>
          <w:rtl/>
        </w:rPr>
        <w:br w:type="page"/>
      </w:r>
      <w:r w:rsidRPr="00BB63F6">
        <w:rPr>
          <w:rtl/>
        </w:rPr>
        <w:lastRenderedPageBreak/>
        <w:t>ת</w:t>
      </w:r>
      <w:r w:rsidRPr="00BB63F6">
        <w:rPr>
          <w:rFonts w:hint="cs"/>
          <w:rtl/>
        </w:rPr>
        <w:t>קנות העדות (העתקים צילומיים), תש"ל-1969</w:t>
      </w:r>
      <w:r w:rsidR="002F1FC8">
        <w:rPr>
          <w:rStyle w:val="a6"/>
          <w:rtl/>
        </w:rPr>
        <w:footnoteReference w:customMarkFollows="1" w:id="1"/>
        <w:t>*</w:t>
      </w:r>
    </w:p>
    <w:p w14:paraId="06421B25" w14:textId="77777777" w:rsidR="00271961" w:rsidRPr="00BB63F6" w:rsidRDefault="00271961">
      <w:pPr>
        <w:pStyle w:val="P00"/>
        <w:spacing w:before="72"/>
        <w:ind w:left="0" w:right="1134"/>
        <w:rPr>
          <w:rStyle w:val="default"/>
          <w:rFonts w:cs="FrankRuehl"/>
          <w:rtl/>
        </w:rPr>
      </w:pPr>
      <w:r w:rsidRPr="00BB63F6">
        <w:rPr>
          <w:rtl/>
        </w:rPr>
        <w:tab/>
      </w:r>
      <w:r w:rsidRPr="00BB63F6">
        <w:rPr>
          <w:rStyle w:val="default"/>
          <w:rFonts w:cs="FrankRuehl"/>
          <w:rtl/>
        </w:rPr>
        <w:t>ב</w:t>
      </w:r>
      <w:r w:rsidRPr="00BB63F6">
        <w:rPr>
          <w:rStyle w:val="default"/>
          <w:rFonts w:cs="FrankRuehl" w:hint="cs"/>
          <w:rtl/>
        </w:rPr>
        <w:t xml:space="preserve">תוקף סמכותי לפי סעיפים 23א, 23ב ו-41 לפקודת העדות, אני מתקין תקנות אלה: </w:t>
      </w:r>
    </w:p>
    <w:p w14:paraId="31181E41" w14:textId="77777777" w:rsidR="00271961" w:rsidRPr="00BB63F6" w:rsidRDefault="00271961">
      <w:pPr>
        <w:pStyle w:val="P00"/>
        <w:spacing w:before="72"/>
        <w:ind w:left="0" w:right="1134"/>
        <w:rPr>
          <w:rStyle w:val="default"/>
          <w:rFonts w:cs="FrankRuehl" w:hint="cs"/>
          <w:rtl/>
        </w:rPr>
      </w:pPr>
      <w:bookmarkStart w:id="0" w:name="Seif1"/>
      <w:bookmarkEnd w:id="0"/>
      <w:r w:rsidRPr="00BB63F6">
        <w:rPr>
          <w:lang w:val="he-IL"/>
        </w:rPr>
        <w:pict w14:anchorId="516158C5">
          <v:rect id="_x0000_s1026" style="position:absolute;left:0;text-align:left;margin-left:464.5pt;margin-top:8.05pt;width:75.05pt;height:29.6pt;z-index:251654656" o:allowincell="f" filled="f" stroked="f" strokecolor="lime" strokeweight=".25pt">
            <v:textbox inset="0,0,0,0">
              <w:txbxContent>
                <w:p w14:paraId="627429E3" w14:textId="77777777" w:rsidR="00271961" w:rsidRDefault="00271961">
                  <w:pPr>
                    <w:spacing w:line="160" w:lineRule="exact"/>
                    <w:jc w:val="left"/>
                    <w:rPr>
                      <w:rFonts w:cs="Miriam" w:hint="cs"/>
                      <w:szCs w:val="18"/>
                      <w:rtl/>
                    </w:rPr>
                  </w:pPr>
                  <w:r>
                    <w:rPr>
                      <w:rFonts w:cs="Miriam"/>
                      <w:szCs w:val="18"/>
                      <w:rtl/>
                    </w:rPr>
                    <w:t>ש</w:t>
                  </w:r>
                  <w:r>
                    <w:rPr>
                      <w:rFonts w:cs="Miriam" w:hint="cs"/>
                      <w:szCs w:val="18"/>
                      <w:rtl/>
                    </w:rPr>
                    <w:t>יטות לעשיית העתק צילומי</w:t>
                  </w:r>
                </w:p>
                <w:p w14:paraId="1D77E65F" w14:textId="77777777" w:rsidR="00271961" w:rsidRDefault="00271961">
                  <w:pPr>
                    <w:spacing w:line="160" w:lineRule="exact"/>
                    <w:jc w:val="left"/>
                    <w:rPr>
                      <w:rFonts w:cs="Miriam"/>
                      <w:noProof/>
                      <w:szCs w:val="18"/>
                      <w:rtl/>
                    </w:rPr>
                  </w:pPr>
                  <w:r>
                    <w:rPr>
                      <w:rFonts w:cs="Miriam" w:hint="cs"/>
                      <w:szCs w:val="18"/>
                      <w:rtl/>
                    </w:rPr>
                    <w:t>תק' תשס"ה-2005</w:t>
                  </w:r>
                </w:p>
              </w:txbxContent>
            </v:textbox>
            <w10:anchorlock/>
          </v:rect>
        </w:pict>
      </w:r>
      <w:r w:rsidRPr="00BB63F6">
        <w:rPr>
          <w:rStyle w:val="big-number"/>
          <w:rtl/>
        </w:rPr>
        <w:t>1.</w:t>
      </w:r>
      <w:r w:rsidRPr="00BB63F6">
        <w:rPr>
          <w:rStyle w:val="big-number"/>
          <w:rtl/>
        </w:rPr>
        <w:tab/>
      </w:r>
      <w:r w:rsidRPr="00BB63F6">
        <w:rPr>
          <w:rStyle w:val="default"/>
          <w:rFonts w:cs="FrankRuehl"/>
          <w:rtl/>
        </w:rPr>
        <w:t>ב</w:t>
      </w:r>
      <w:r w:rsidRPr="00BB63F6">
        <w:rPr>
          <w:rStyle w:val="default"/>
          <w:rFonts w:cs="FrankRuehl" w:hint="cs"/>
          <w:rtl/>
        </w:rPr>
        <w:t>נוס</w:t>
      </w:r>
      <w:r w:rsidRPr="00BB63F6">
        <w:rPr>
          <w:rStyle w:val="default"/>
          <w:rFonts w:cs="FrankRuehl"/>
          <w:rtl/>
        </w:rPr>
        <w:t>ף</w:t>
      </w:r>
      <w:r w:rsidRPr="00BB63F6">
        <w:rPr>
          <w:rStyle w:val="default"/>
          <w:rFonts w:cs="FrankRuehl" w:hint="cs"/>
          <w:rtl/>
        </w:rPr>
        <w:t xml:space="preserve"> להעתקים המתקבלים בתהליכי צילום, יהיה העתק צילומי לענין חלק 5א לפקודה גם העתק המתקבל בשיטת הרפרוגרפיה המבטיחה קריאתו של העתק במשך חמש שנים לפחות, אם בהעתק מופיעים כל הסימנים המופיעים במקור, וכן סריקה ממוחשבת כהגדרתה בתקנה 3א. </w:t>
      </w:r>
    </w:p>
    <w:p w14:paraId="054D65DB" w14:textId="77777777" w:rsidR="008B14C0" w:rsidRPr="00652980" w:rsidRDefault="008B14C0" w:rsidP="008B14C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 w:name="Rov11"/>
      <w:r w:rsidRPr="00652980">
        <w:rPr>
          <w:rFonts w:cs="FrankRuehl" w:hint="cs"/>
          <w:noProof/>
          <w:vanish/>
          <w:color w:val="FF0000"/>
          <w:sz w:val="20"/>
          <w:szCs w:val="20"/>
          <w:shd w:val="clear" w:color="auto" w:fill="FFFF99"/>
          <w:rtl/>
        </w:rPr>
        <w:t>מיום 11.8.2005</w:t>
      </w:r>
    </w:p>
    <w:p w14:paraId="0549258E" w14:textId="77777777" w:rsidR="008B14C0" w:rsidRPr="00652980" w:rsidRDefault="008B14C0" w:rsidP="008B14C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652980">
        <w:rPr>
          <w:rFonts w:cs="FrankRuehl" w:hint="cs"/>
          <w:b/>
          <w:bCs/>
          <w:noProof/>
          <w:vanish/>
          <w:sz w:val="20"/>
          <w:szCs w:val="20"/>
          <w:shd w:val="clear" w:color="auto" w:fill="FFFF99"/>
          <w:rtl/>
        </w:rPr>
        <w:t>תק' תשס"ה-2005</w:t>
      </w:r>
    </w:p>
    <w:p w14:paraId="62326564" w14:textId="77777777" w:rsidR="008B14C0" w:rsidRPr="00652980" w:rsidRDefault="00BB63F6" w:rsidP="00BB63F6">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6" w:history="1">
        <w:r w:rsidR="008B14C0" w:rsidRPr="00652980">
          <w:rPr>
            <w:rStyle w:val="Hyperlink"/>
            <w:rFonts w:cs="FrankRuehl" w:hint="cs"/>
            <w:noProof/>
            <w:vanish/>
            <w:sz w:val="20"/>
            <w:szCs w:val="20"/>
            <w:shd w:val="clear" w:color="auto" w:fill="FFFF99"/>
            <w:rtl/>
          </w:rPr>
          <w:t xml:space="preserve">ק"ת תשס"ה מס' </w:t>
        </w:r>
        <w:r w:rsidRPr="00652980">
          <w:rPr>
            <w:rStyle w:val="Hyperlink"/>
            <w:rFonts w:cs="FrankRuehl" w:hint="cs"/>
            <w:noProof/>
            <w:vanish/>
            <w:sz w:val="20"/>
            <w:szCs w:val="20"/>
            <w:shd w:val="clear" w:color="auto" w:fill="FFFF99"/>
            <w:rtl/>
          </w:rPr>
          <w:t>6398</w:t>
        </w:r>
      </w:hyperlink>
      <w:r w:rsidR="008B14C0" w:rsidRPr="00652980">
        <w:rPr>
          <w:rFonts w:cs="FrankRuehl" w:hint="cs"/>
          <w:noProof/>
          <w:vanish/>
          <w:sz w:val="20"/>
          <w:szCs w:val="20"/>
          <w:shd w:val="clear" w:color="auto" w:fill="FFFF99"/>
          <w:rtl/>
        </w:rPr>
        <w:t xml:space="preserve"> מיום </w:t>
      </w:r>
      <w:r w:rsidRPr="00652980">
        <w:rPr>
          <w:rFonts w:cs="FrankRuehl" w:hint="cs"/>
          <w:noProof/>
          <w:vanish/>
          <w:sz w:val="20"/>
          <w:szCs w:val="20"/>
          <w:shd w:val="clear" w:color="auto" w:fill="FFFF99"/>
          <w:rtl/>
        </w:rPr>
        <w:t>12</w:t>
      </w:r>
      <w:r w:rsidR="008B14C0" w:rsidRPr="00652980">
        <w:rPr>
          <w:rFonts w:cs="FrankRuehl" w:hint="cs"/>
          <w:noProof/>
          <w:vanish/>
          <w:sz w:val="20"/>
          <w:szCs w:val="20"/>
          <w:shd w:val="clear" w:color="auto" w:fill="FFFF99"/>
          <w:rtl/>
        </w:rPr>
        <w:t>.</w:t>
      </w:r>
      <w:r w:rsidRPr="00652980">
        <w:rPr>
          <w:rFonts w:cs="FrankRuehl" w:hint="cs"/>
          <w:noProof/>
          <w:vanish/>
          <w:sz w:val="20"/>
          <w:szCs w:val="20"/>
          <w:shd w:val="clear" w:color="auto" w:fill="FFFF99"/>
          <w:rtl/>
        </w:rPr>
        <w:t>7</w:t>
      </w:r>
      <w:r w:rsidR="008B14C0" w:rsidRPr="00652980">
        <w:rPr>
          <w:rFonts w:cs="FrankRuehl" w:hint="cs"/>
          <w:noProof/>
          <w:vanish/>
          <w:sz w:val="20"/>
          <w:szCs w:val="20"/>
          <w:shd w:val="clear" w:color="auto" w:fill="FFFF99"/>
          <w:rtl/>
        </w:rPr>
        <w:t>.</w:t>
      </w:r>
      <w:r w:rsidRPr="00652980">
        <w:rPr>
          <w:rFonts w:cs="FrankRuehl" w:hint="cs"/>
          <w:noProof/>
          <w:vanish/>
          <w:sz w:val="20"/>
          <w:szCs w:val="20"/>
          <w:shd w:val="clear" w:color="auto" w:fill="FFFF99"/>
          <w:rtl/>
        </w:rPr>
        <w:t>2005</w:t>
      </w:r>
      <w:r w:rsidR="008B14C0" w:rsidRPr="00652980">
        <w:rPr>
          <w:rFonts w:cs="FrankRuehl" w:hint="cs"/>
          <w:noProof/>
          <w:vanish/>
          <w:sz w:val="20"/>
          <w:szCs w:val="20"/>
          <w:shd w:val="clear" w:color="auto" w:fill="FFFF99"/>
          <w:rtl/>
        </w:rPr>
        <w:t xml:space="preserve"> עמ' </w:t>
      </w:r>
      <w:r w:rsidRPr="00652980">
        <w:rPr>
          <w:rFonts w:cs="FrankRuehl" w:hint="cs"/>
          <w:noProof/>
          <w:vanish/>
          <w:sz w:val="20"/>
          <w:szCs w:val="20"/>
          <w:shd w:val="clear" w:color="auto" w:fill="FFFF99"/>
          <w:rtl/>
        </w:rPr>
        <w:t>794</w:t>
      </w:r>
    </w:p>
    <w:p w14:paraId="42689EFF" w14:textId="77777777" w:rsidR="00BB63F6" w:rsidRPr="00BB63F6" w:rsidRDefault="00BB63F6" w:rsidP="00BB63F6">
      <w:pPr>
        <w:pStyle w:val="P00"/>
        <w:ind w:left="0" w:right="1134"/>
        <w:rPr>
          <w:rStyle w:val="default"/>
          <w:rFonts w:cs="FrankRuehl"/>
          <w:sz w:val="2"/>
          <w:szCs w:val="2"/>
          <w:rtl/>
        </w:rPr>
      </w:pPr>
      <w:r w:rsidRPr="00652980">
        <w:rPr>
          <w:rStyle w:val="default"/>
          <w:rFonts w:cs="FrankRuehl" w:hint="cs"/>
          <w:vanish/>
          <w:sz w:val="22"/>
          <w:szCs w:val="22"/>
          <w:shd w:val="clear" w:color="auto" w:fill="FFFF99"/>
          <w:rtl/>
        </w:rPr>
        <w:t>1.</w:t>
      </w:r>
      <w:r w:rsidRPr="00652980">
        <w:rPr>
          <w:rStyle w:val="default"/>
          <w:rFonts w:cs="FrankRuehl" w:hint="cs"/>
          <w:vanish/>
          <w:sz w:val="22"/>
          <w:szCs w:val="22"/>
          <w:shd w:val="clear" w:color="auto" w:fill="FFFF99"/>
          <w:rtl/>
        </w:rPr>
        <w:tab/>
      </w:r>
      <w:r w:rsidRPr="00652980">
        <w:rPr>
          <w:rStyle w:val="default"/>
          <w:rFonts w:cs="FrankRuehl"/>
          <w:vanish/>
          <w:sz w:val="22"/>
          <w:szCs w:val="22"/>
          <w:shd w:val="clear" w:color="auto" w:fill="FFFF99"/>
          <w:rtl/>
        </w:rPr>
        <w:t>ב</w:t>
      </w:r>
      <w:r w:rsidRPr="00652980">
        <w:rPr>
          <w:rStyle w:val="default"/>
          <w:rFonts w:cs="FrankRuehl" w:hint="cs"/>
          <w:vanish/>
          <w:sz w:val="22"/>
          <w:szCs w:val="22"/>
          <w:shd w:val="clear" w:color="auto" w:fill="FFFF99"/>
          <w:rtl/>
        </w:rPr>
        <w:t>נוס</w:t>
      </w:r>
      <w:r w:rsidRPr="00652980">
        <w:rPr>
          <w:rStyle w:val="default"/>
          <w:rFonts w:cs="FrankRuehl"/>
          <w:vanish/>
          <w:sz w:val="22"/>
          <w:szCs w:val="22"/>
          <w:shd w:val="clear" w:color="auto" w:fill="FFFF99"/>
          <w:rtl/>
        </w:rPr>
        <w:t>ף</w:t>
      </w:r>
      <w:r w:rsidRPr="00652980">
        <w:rPr>
          <w:rStyle w:val="default"/>
          <w:rFonts w:cs="FrankRuehl" w:hint="cs"/>
          <w:vanish/>
          <w:sz w:val="22"/>
          <w:szCs w:val="22"/>
          <w:shd w:val="clear" w:color="auto" w:fill="FFFF99"/>
          <w:rtl/>
        </w:rPr>
        <w:t xml:space="preserve"> להעתקים המתקבלים בתהליכי צילום, יהיה העתק צילומי לענין חלק 5א לפקודה גם העתק המתקבל בשיטת הרפרוגרפיה המבטיחה קריאתו של העתק במשך חמש שנים לפחות, אם בהעתק מופיעים כל הסימנים המופיעים במקור</w:t>
      </w:r>
      <w:r w:rsidRPr="00652980">
        <w:rPr>
          <w:rStyle w:val="default"/>
          <w:rFonts w:cs="FrankRuehl" w:hint="cs"/>
          <w:vanish/>
          <w:sz w:val="22"/>
          <w:szCs w:val="22"/>
          <w:u w:val="single"/>
          <w:shd w:val="clear" w:color="auto" w:fill="FFFF99"/>
          <w:rtl/>
        </w:rPr>
        <w:t>, וכן סריקה ממוחשבת כהגדרתה בתקנה 3א</w:t>
      </w:r>
      <w:r w:rsidRPr="00652980">
        <w:rPr>
          <w:rStyle w:val="default"/>
          <w:rFonts w:cs="FrankRuehl" w:hint="cs"/>
          <w:vanish/>
          <w:sz w:val="22"/>
          <w:szCs w:val="22"/>
          <w:shd w:val="clear" w:color="auto" w:fill="FFFF99"/>
          <w:rtl/>
        </w:rPr>
        <w:t xml:space="preserve">. </w:t>
      </w:r>
      <w:bookmarkEnd w:id="1"/>
    </w:p>
    <w:p w14:paraId="42A8652B" w14:textId="77777777" w:rsidR="00271961" w:rsidRPr="00BB63F6" w:rsidRDefault="00271961">
      <w:pPr>
        <w:pStyle w:val="P00"/>
        <w:spacing w:before="72"/>
        <w:ind w:left="0" w:right="1134"/>
        <w:rPr>
          <w:rStyle w:val="default"/>
          <w:rFonts w:cs="FrankRuehl"/>
          <w:rtl/>
        </w:rPr>
      </w:pPr>
      <w:bookmarkStart w:id="2" w:name="Seif2"/>
      <w:bookmarkEnd w:id="2"/>
      <w:r w:rsidRPr="00BB63F6">
        <w:rPr>
          <w:lang w:val="he-IL"/>
        </w:rPr>
        <w:pict w14:anchorId="1E976A84">
          <v:rect id="_x0000_s1027" style="position:absolute;left:0;text-align:left;margin-left:464.5pt;margin-top:8.05pt;width:75.05pt;height:29.7pt;z-index:251655680" o:allowincell="f" filled="f" stroked="f" strokecolor="lime" strokeweight=".25pt">
            <v:textbox style="mso-next-textbox:#_x0000_s1027" inset="0,0,0,0">
              <w:txbxContent>
                <w:p w14:paraId="39F90FF2" w14:textId="77777777" w:rsidR="00271961" w:rsidRDefault="00271961" w:rsidP="00AB4D4C">
                  <w:pPr>
                    <w:spacing w:line="160" w:lineRule="exact"/>
                    <w:jc w:val="left"/>
                    <w:rPr>
                      <w:rFonts w:cs="Miriam"/>
                      <w:noProof/>
                      <w:szCs w:val="18"/>
                      <w:rtl/>
                    </w:rPr>
                  </w:pPr>
                  <w:r>
                    <w:rPr>
                      <w:rFonts w:cs="Miriam"/>
                      <w:szCs w:val="18"/>
                      <w:rtl/>
                    </w:rPr>
                    <w:t>ה</w:t>
                  </w:r>
                  <w:r>
                    <w:rPr>
                      <w:rFonts w:cs="Miriam" w:hint="cs"/>
                      <w:szCs w:val="18"/>
                      <w:rtl/>
                    </w:rPr>
                    <w:t>עתק צילומי</w:t>
                  </w:r>
                  <w:r w:rsidR="00AB4D4C">
                    <w:rPr>
                      <w:rFonts w:cs="Miriam" w:hint="cs"/>
                      <w:szCs w:val="18"/>
                      <w:rtl/>
                    </w:rPr>
                    <w:t xml:space="preserve"> </w:t>
                  </w:r>
                  <w:r>
                    <w:rPr>
                      <w:rFonts w:cs="Miriam"/>
                      <w:szCs w:val="18"/>
                      <w:rtl/>
                    </w:rPr>
                    <w:t>ש</w:t>
                  </w:r>
                  <w:r>
                    <w:rPr>
                      <w:rFonts w:cs="Miriam" w:hint="cs"/>
                      <w:szCs w:val="18"/>
                      <w:rtl/>
                    </w:rPr>
                    <w:t>ל מסמך שלא בוער מקורו</w:t>
                  </w:r>
                </w:p>
              </w:txbxContent>
            </v:textbox>
            <w10:anchorlock/>
          </v:rect>
        </w:pict>
      </w:r>
      <w:r w:rsidRPr="00BB63F6">
        <w:rPr>
          <w:rStyle w:val="big-number"/>
          <w:rtl/>
        </w:rPr>
        <w:t>2.</w:t>
      </w:r>
      <w:r w:rsidRPr="00BB63F6">
        <w:rPr>
          <w:rStyle w:val="big-number"/>
          <w:rtl/>
        </w:rPr>
        <w:tab/>
      </w:r>
      <w:r w:rsidRPr="00BB63F6">
        <w:rPr>
          <w:rStyle w:val="default"/>
          <w:rFonts w:cs="FrankRuehl"/>
          <w:rtl/>
        </w:rPr>
        <w:t>ה</w:t>
      </w:r>
      <w:r w:rsidRPr="00BB63F6">
        <w:rPr>
          <w:rStyle w:val="default"/>
          <w:rFonts w:cs="FrankRuehl" w:hint="cs"/>
          <w:rtl/>
        </w:rPr>
        <w:t xml:space="preserve">עתק צילומי של מסמך שלא בוער מקורו ישמש ראיה לכאורה בהליכים </w:t>
      </w:r>
      <w:r w:rsidRPr="00BB63F6">
        <w:rPr>
          <w:rStyle w:val="default"/>
          <w:rFonts w:cs="FrankRuehl"/>
          <w:rtl/>
        </w:rPr>
        <w:t>מ</w:t>
      </w:r>
      <w:r w:rsidRPr="00BB63F6">
        <w:rPr>
          <w:rStyle w:val="default"/>
          <w:rFonts w:cs="FrankRuehl" w:hint="cs"/>
          <w:rtl/>
        </w:rPr>
        <w:t xml:space="preserve">שפטיים, אם ההעתק הצילומי נעשה סמוך להגשתו בהליך המשפטי, וצורף אליו אישור כמפורט בתוספת הראשונה. </w:t>
      </w:r>
    </w:p>
    <w:p w14:paraId="513DF5DE" w14:textId="77777777" w:rsidR="00271961" w:rsidRPr="00BB63F6" w:rsidRDefault="00271961">
      <w:pPr>
        <w:pStyle w:val="P00"/>
        <w:spacing w:before="72"/>
        <w:ind w:left="0" w:right="1134"/>
        <w:rPr>
          <w:rStyle w:val="default"/>
          <w:rFonts w:cs="FrankRuehl"/>
          <w:rtl/>
        </w:rPr>
      </w:pPr>
      <w:bookmarkStart w:id="3" w:name="Seif3"/>
      <w:bookmarkEnd w:id="3"/>
      <w:r w:rsidRPr="00BB63F6">
        <w:rPr>
          <w:lang w:val="he-IL"/>
        </w:rPr>
        <w:pict w14:anchorId="31DE017A">
          <v:rect id="_x0000_s1028" style="position:absolute;left:0;text-align:left;margin-left:464.5pt;margin-top:8.05pt;width:75.05pt;height:24pt;z-index:251656704" o:allowincell="f" filled="f" stroked="f" strokecolor="lime" strokeweight=".25pt">
            <v:textbox inset="0,0,0,0">
              <w:txbxContent>
                <w:p w14:paraId="5D78DC11" w14:textId="77777777" w:rsidR="00271961" w:rsidRDefault="00271961" w:rsidP="00AB4D4C">
                  <w:pPr>
                    <w:spacing w:line="160" w:lineRule="exact"/>
                    <w:jc w:val="left"/>
                    <w:rPr>
                      <w:rFonts w:cs="Miriam"/>
                      <w:noProof/>
                      <w:szCs w:val="18"/>
                      <w:rtl/>
                    </w:rPr>
                  </w:pPr>
                  <w:r>
                    <w:rPr>
                      <w:rFonts w:cs="Miriam"/>
                      <w:szCs w:val="18"/>
                      <w:rtl/>
                    </w:rPr>
                    <w:t>ה</w:t>
                  </w:r>
                  <w:r>
                    <w:rPr>
                      <w:rFonts w:cs="Miriam" w:hint="cs"/>
                      <w:szCs w:val="18"/>
                      <w:rtl/>
                    </w:rPr>
                    <w:t>עתק צילומי</w:t>
                  </w:r>
                  <w:r w:rsidR="00AB4D4C">
                    <w:rPr>
                      <w:rFonts w:cs="Miriam" w:hint="cs"/>
                      <w:szCs w:val="18"/>
                      <w:rtl/>
                    </w:rPr>
                    <w:t xml:space="preserve"> </w:t>
                  </w:r>
                  <w:r>
                    <w:rPr>
                      <w:rFonts w:cs="Miriam"/>
                      <w:szCs w:val="18"/>
                      <w:rtl/>
                    </w:rPr>
                    <w:t>ש</w:t>
                  </w:r>
                  <w:r>
                    <w:rPr>
                      <w:rFonts w:cs="Miriam" w:hint="cs"/>
                      <w:szCs w:val="18"/>
                      <w:rtl/>
                    </w:rPr>
                    <w:t>ל מסמך</w:t>
                  </w:r>
                  <w:r w:rsidR="00AB4D4C">
                    <w:rPr>
                      <w:rFonts w:cs="Miriam" w:hint="cs"/>
                      <w:noProof/>
                      <w:szCs w:val="18"/>
                      <w:rtl/>
                    </w:rPr>
                    <w:t xml:space="preserve"> </w:t>
                  </w:r>
                  <w:r>
                    <w:rPr>
                      <w:rFonts w:cs="Miriam"/>
                      <w:szCs w:val="18"/>
                      <w:rtl/>
                    </w:rPr>
                    <w:t>ש</w:t>
                  </w:r>
                  <w:r>
                    <w:rPr>
                      <w:rFonts w:cs="Miriam" w:hint="cs"/>
                      <w:szCs w:val="18"/>
                      <w:rtl/>
                    </w:rPr>
                    <w:t>בוער מקורו</w:t>
                  </w:r>
                </w:p>
              </w:txbxContent>
            </v:textbox>
            <w10:anchorlock/>
          </v:rect>
        </w:pict>
      </w:r>
      <w:r w:rsidRPr="00BB63F6">
        <w:rPr>
          <w:rStyle w:val="big-number"/>
          <w:rtl/>
        </w:rPr>
        <w:t>3.</w:t>
      </w:r>
      <w:r w:rsidRPr="00BB63F6">
        <w:rPr>
          <w:rStyle w:val="big-number"/>
          <w:rtl/>
        </w:rPr>
        <w:tab/>
      </w:r>
      <w:r w:rsidRPr="00BB63F6">
        <w:rPr>
          <w:rStyle w:val="default"/>
          <w:rFonts w:cs="FrankRuehl"/>
          <w:rtl/>
        </w:rPr>
        <w:t>(</w:t>
      </w:r>
      <w:r w:rsidRPr="00BB63F6">
        <w:rPr>
          <w:rStyle w:val="default"/>
          <w:rFonts w:cs="FrankRuehl" w:hint="cs"/>
          <w:rtl/>
        </w:rPr>
        <w:t>א)</w:t>
      </w:r>
      <w:r w:rsidRPr="00BB63F6">
        <w:rPr>
          <w:rStyle w:val="default"/>
          <w:rFonts w:cs="FrankRuehl"/>
          <w:rtl/>
        </w:rPr>
        <w:tab/>
      </w:r>
      <w:r w:rsidRPr="00BB63F6">
        <w:rPr>
          <w:rStyle w:val="default"/>
          <w:rFonts w:cs="FrankRuehl" w:hint="cs"/>
          <w:rtl/>
        </w:rPr>
        <w:t xml:space="preserve">העתק צילומי של מסמך שבוער מקורו ישמש ראיה לכאורה בהליכים משפטיים, אם נתמלאו בו תנאים אלה: </w:t>
      </w:r>
    </w:p>
    <w:p w14:paraId="510E17EB" w14:textId="77777777" w:rsidR="00271961" w:rsidRPr="00BB63F6" w:rsidRDefault="00271961">
      <w:pPr>
        <w:pStyle w:val="P22"/>
        <w:spacing w:before="72"/>
        <w:ind w:left="1021" w:right="1134"/>
        <w:rPr>
          <w:rStyle w:val="default"/>
          <w:rFonts w:cs="FrankRuehl"/>
          <w:rtl/>
        </w:rPr>
      </w:pPr>
      <w:r w:rsidRPr="00BB63F6">
        <w:rPr>
          <w:rStyle w:val="default"/>
          <w:rFonts w:cs="FrankRuehl"/>
          <w:rtl/>
        </w:rPr>
        <w:t>(1)</w:t>
      </w:r>
      <w:r w:rsidRPr="00BB63F6">
        <w:rPr>
          <w:rStyle w:val="default"/>
          <w:rFonts w:cs="FrankRuehl"/>
          <w:rtl/>
        </w:rPr>
        <w:tab/>
      </w:r>
      <w:r w:rsidRPr="00BB63F6">
        <w:rPr>
          <w:rStyle w:val="default"/>
          <w:rFonts w:cs="FrankRuehl" w:hint="cs"/>
          <w:rtl/>
        </w:rPr>
        <w:t xml:space="preserve">הוא העתק צילומי מזוער; </w:t>
      </w:r>
    </w:p>
    <w:p w14:paraId="24B87D25" w14:textId="77777777" w:rsidR="00271961" w:rsidRPr="00BB63F6" w:rsidRDefault="00271961">
      <w:pPr>
        <w:pStyle w:val="P22"/>
        <w:spacing w:before="72"/>
        <w:ind w:left="1021" w:right="1134"/>
        <w:rPr>
          <w:rStyle w:val="default"/>
          <w:rFonts w:cs="FrankRuehl"/>
          <w:rtl/>
        </w:rPr>
      </w:pPr>
      <w:r w:rsidRPr="00BB63F6">
        <w:rPr>
          <w:rStyle w:val="default"/>
          <w:rFonts w:cs="FrankRuehl"/>
          <w:rtl/>
        </w:rPr>
        <w:t>(2)</w:t>
      </w:r>
      <w:r w:rsidRPr="00BB63F6">
        <w:rPr>
          <w:rStyle w:val="default"/>
          <w:rFonts w:cs="FrankRuehl"/>
          <w:rtl/>
        </w:rPr>
        <w:tab/>
      </w:r>
      <w:r w:rsidRPr="00BB63F6">
        <w:rPr>
          <w:rStyle w:val="default"/>
          <w:rFonts w:cs="FrankRuehl" w:hint="cs"/>
          <w:rtl/>
        </w:rPr>
        <w:t>הוא מהווה יחידה בתוך רצף יח</w:t>
      </w:r>
      <w:r w:rsidRPr="00BB63F6">
        <w:rPr>
          <w:rStyle w:val="default"/>
          <w:rFonts w:cs="FrankRuehl"/>
          <w:rtl/>
        </w:rPr>
        <w:t>י</w:t>
      </w:r>
      <w:r w:rsidRPr="00BB63F6">
        <w:rPr>
          <w:rStyle w:val="default"/>
          <w:rFonts w:cs="FrankRuehl" w:hint="cs"/>
          <w:rtl/>
        </w:rPr>
        <w:t xml:space="preserve">דות של תצלומים מזוערים שהם חטיבה אחת בסרט שלא נחתך ושלא חובר בכל דרך בכל מקום שהוא; </w:t>
      </w:r>
    </w:p>
    <w:p w14:paraId="54A5C80F" w14:textId="77777777" w:rsidR="00271961" w:rsidRPr="00BB63F6" w:rsidRDefault="00271961" w:rsidP="00AB4D4C">
      <w:pPr>
        <w:pStyle w:val="P22"/>
        <w:spacing w:before="72"/>
        <w:ind w:left="1021" w:right="1134"/>
        <w:rPr>
          <w:rStyle w:val="default"/>
          <w:rFonts w:cs="FrankRuehl"/>
          <w:rtl/>
        </w:rPr>
      </w:pPr>
      <w:r w:rsidRPr="00BB63F6">
        <w:rPr>
          <w:rStyle w:val="default"/>
          <w:rFonts w:cs="FrankRuehl"/>
          <w:rtl/>
        </w:rPr>
        <w:t>(3)</w:t>
      </w:r>
      <w:r w:rsidRPr="00BB63F6">
        <w:rPr>
          <w:rStyle w:val="default"/>
          <w:rFonts w:cs="FrankRuehl"/>
          <w:rtl/>
        </w:rPr>
        <w:tab/>
      </w:r>
      <w:r w:rsidRPr="00BB63F6">
        <w:rPr>
          <w:rStyle w:val="default"/>
          <w:rFonts w:cs="FrankRuehl" w:hint="cs"/>
          <w:rtl/>
        </w:rPr>
        <w:t xml:space="preserve">בסרט נכללים אישורים </w:t>
      </w:r>
      <w:r w:rsidR="009827CF">
        <w:rPr>
          <w:rStyle w:val="default"/>
          <w:rFonts w:cs="FrankRuehl"/>
          <w:rtl/>
        </w:rPr>
        <w:t>–</w:t>
      </w:r>
      <w:r w:rsidRPr="00BB63F6">
        <w:rPr>
          <w:rStyle w:val="default"/>
          <w:rFonts w:cs="FrankRuehl" w:hint="cs"/>
          <w:rtl/>
        </w:rPr>
        <w:t xml:space="preserve"> בראשיתו כמפורט בתוספת השניה ובסופו כמפורט בתוספת השלישית; </w:t>
      </w:r>
    </w:p>
    <w:p w14:paraId="76F8DC8F" w14:textId="77777777" w:rsidR="00271961" w:rsidRPr="00BB63F6" w:rsidRDefault="00271961">
      <w:pPr>
        <w:pStyle w:val="P22"/>
        <w:spacing w:before="72"/>
        <w:ind w:left="1021" w:right="1134"/>
        <w:rPr>
          <w:rStyle w:val="default"/>
          <w:rFonts w:cs="FrankRuehl"/>
          <w:rtl/>
        </w:rPr>
      </w:pPr>
      <w:r w:rsidRPr="00BB63F6">
        <w:rPr>
          <w:rStyle w:val="default"/>
          <w:rFonts w:cs="FrankRuehl"/>
          <w:rtl/>
        </w:rPr>
        <w:t>(4)</w:t>
      </w:r>
      <w:r w:rsidRPr="00BB63F6">
        <w:rPr>
          <w:rStyle w:val="default"/>
          <w:rFonts w:cs="FrankRuehl"/>
          <w:rtl/>
        </w:rPr>
        <w:tab/>
      </w:r>
      <w:r w:rsidRPr="00BB63F6">
        <w:rPr>
          <w:rStyle w:val="default"/>
          <w:rFonts w:cs="FrankRuehl" w:hint="cs"/>
          <w:rtl/>
        </w:rPr>
        <w:t>הוא מסמך מתוך סדרה של מסמכים שמי שנעשה בשבילו הצילום נוהג לצלמם בדרך קבע במהלך עס</w:t>
      </w:r>
      <w:r w:rsidRPr="00BB63F6">
        <w:rPr>
          <w:rStyle w:val="default"/>
          <w:rFonts w:cs="FrankRuehl"/>
          <w:rtl/>
        </w:rPr>
        <w:t>ק</w:t>
      </w:r>
      <w:r w:rsidRPr="00BB63F6">
        <w:rPr>
          <w:rStyle w:val="default"/>
          <w:rFonts w:cs="FrankRuehl" w:hint="cs"/>
          <w:rtl/>
        </w:rPr>
        <w:t xml:space="preserve">יו הרגיל; </w:t>
      </w:r>
    </w:p>
    <w:p w14:paraId="4432567B" w14:textId="77777777" w:rsidR="00271961" w:rsidRDefault="00271961">
      <w:pPr>
        <w:pStyle w:val="P03"/>
        <w:spacing w:before="72"/>
        <w:ind w:left="1474" w:right="1134"/>
        <w:rPr>
          <w:rStyle w:val="default"/>
          <w:rFonts w:cs="FrankRuehl" w:hint="cs"/>
          <w:rtl/>
        </w:rPr>
      </w:pPr>
      <w:r w:rsidRPr="00BB63F6">
        <w:rPr>
          <w:rtl/>
        </w:rPr>
        <w:tab/>
      </w:r>
      <w:r w:rsidRPr="00BB63F6">
        <w:rPr>
          <w:rtl/>
        </w:rPr>
        <w:tab/>
      </w:r>
      <w:r w:rsidRPr="00BB63F6">
        <w:rPr>
          <w:rStyle w:val="default"/>
          <w:rFonts w:cs="FrankRuehl"/>
          <w:rtl/>
        </w:rPr>
        <w:t>(5)</w:t>
      </w:r>
      <w:r w:rsidRPr="00BB63F6">
        <w:rPr>
          <w:rStyle w:val="default"/>
          <w:rFonts w:cs="FrankRuehl"/>
          <w:rtl/>
        </w:rPr>
        <w:tab/>
      </w:r>
      <w:r w:rsidRPr="00BB63F6">
        <w:rPr>
          <w:rStyle w:val="default"/>
          <w:rFonts w:cs="FrankRuehl" w:hint="cs"/>
          <w:rtl/>
        </w:rPr>
        <w:t>(א)</w:t>
      </w:r>
      <w:r w:rsidRPr="00BB63F6">
        <w:rPr>
          <w:rStyle w:val="default"/>
          <w:rFonts w:cs="FrankRuehl"/>
          <w:rtl/>
        </w:rPr>
        <w:tab/>
      </w:r>
      <w:r w:rsidRPr="00BB63F6">
        <w:rPr>
          <w:rStyle w:val="default"/>
          <w:rFonts w:cs="FrankRuehl" w:hint="cs"/>
          <w:rtl/>
        </w:rPr>
        <w:t xml:space="preserve">הביעור נעשה בדרך שריפה, השמדה כימית או עיבוד הנייר וניתן על כך אישור כמפורט בתוספת הרביעית; או </w:t>
      </w:r>
      <w:r w:rsidR="00AB4D4C">
        <w:rPr>
          <w:rStyle w:val="default"/>
          <w:rFonts w:cs="FrankRuehl"/>
          <w:rtl/>
        </w:rPr>
        <w:t>–</w:t>
      </w:r>
    </w:p>
    <w:p w14:paraId="5A2C8253" w14:textId="77777777" w:rsidR="00271961" w:rsidRPr="00BB63F6" w:rsidRDefault="00271961">
      <w:pPr>
        <w:pStyle w:val="P33"/>
        <w:spacing w:before="72"/>
        <w:ind w:left="1474" w:right="1134"/>
        <w:rPr>
          <w:rStyle w:val="default"/>
          <w:rFonts w:cs="FrankRuehl"/>
          <w:rtl/>
        </w:rPr>
      </w:pPr>
      <w:r w:rsidRPr="00BB63F6">
        <w:rPr>
          <w:rStyle w:val="default"/>
          <w:rFonts w:cs="FrankRuehl"/>
          <w:rtl/>
        </w:rPr>
        <w:t>(</w:t>
      </w:r>
      <w:r w:rsidRPr="00BB63F6">
        <w:rPr>
          <w:rStyle w:val="default"/>
          <w:rFonts w:cs="FrankRuehl" w:hint="cs"/>
          <w:rtl/>
        </w:rPr>
        <w:t>ב)</w:t>
      </w:r>
      <w:r w:rsidRPr="00BB63F6">
        <w:rPr>
          <w:rStyle w:val="default"/>
          <w:rFonts w:cs="FrankRuehl"/>
          <w:rtl/>
        </w:rPr>
        <w:tab/>
      </w:r>
      <w:r w:rsidRPr="00BB63F6">
        <w:rPr>
          <w:rStyle w:val="default"/>
          <w:rFonts w:cs="FrankRuehl" w:hint="cs"/>
          <w:rtl/>
        </w:rPr>
        <w:t>המסמך בוער או הושמד כתוצאה מפעולת מלחמה, או משריפה, שטפון או נזק טבע אחר, וניתן על כך אישור בתצהיר כמפורט בתוספת החמישית, סמוך ככל הא</w:t>
      </w:r>
      <w:r w:rsidRPr="00BB63F6">
        <w:rPr>
          <w:rStyle w:val="default"/>
          <w:rFonts w:cs="FrankRuehl"/>
          <w:rtl/>
        </w:rPr>
        <w:t>פ</w:t>
      </w:r>
      <w:r w:rsidRPr="00BB63F6">
        <w:rPr>
          <w:rStyle w:val="default"/>
          <w:rFonts w:cs="FrankRuehl" w:hint="cs"/>
          <w:rtl/>
        </w:rPr>
        <w:t xml:space="preserve">שר לאירוע שגרם לביעור המסמך, והתצהיר נעשה לפי סעיף 37 לפקודה והופקד אצל רשם בית המשפט המחוזי במחוז שבו אירע האירוע. </w:t>
      </w:r>
    </w:p>
    <w:p w14:paraId="78909B97" w14:textId="77777777" w:rsidR="00271961" w:rsidRPr="00BB63F6" w:rsidRDefault="00271961">
      <w:pPr>
        <w:pStyle w:val="P00"/>
        <w:spacing w:before="72"/>
        <w:ind w:left="0" w:right="1134"/>
        <w:rPr>
          <w:rStyle w:val="default"/>
          <w:rFonts w:cs="FrankRuehl"/>
          <w:rtl/>
        </w:rPr>
      </w:pPr>
      <w:r w:rsidRPr="00BB63F6">
        <w:rPr>
          <w:rtl/>
        </w:rPr>
        <w:tab/>
      </w:r>
      <w:r w:rsidRPr="00BB63F6">
        <w:rPr>
          <w:rStyle w:val="default"/>
          <w:rFonts w:cs="FrankRuehl"/>
          <w:rtl/>
        </w:rPr>
        <w:t>(</w:t>
      </w:r>
      <w:r w:rsidRPr="00BB63F6">
        <w:rPr>
          <w:rStyle w:val="default"/>
          <w:rFonts w:cs="FrankRuehl" w:hint="cs"/>
          <w:rtl/>
        </w:rPr>
        <w:t>ב)</w:t>
      </w:r>
      <w:r w:rsidRPr="00BB63F6">
        <w:rPr>
          <w:rStyle w:val="default"/>
          <w:rFonts w:cs="FrankRuehl"/>
          <w:rtl/>
        </w:rPr>
        <w:tab/>
      </w:r>
      <w:r w:rsidRPr="00BB63F6">
        <w:rPr>
          <w:rStyle w:val="default"/>
          <w:rFonts w:cs="FrankRuehl" w:hint="cs"/>
          <w:rtl/>
        </w:rPr>
        <w:t xml:space="preserve">על אף האמור בפסקה (2) לתקנת משנה (א) מותר לחבר לסרט סרט נוסף אחד המכיל תיקונים או תוספות לאותו סרט, אם הסרט הנוסף ממלא אחר הוראות פסקאות (2) ו-(3) לתקנת משנה (א) וצויינה באישור מהות התיקונים או ההוספות. </w:t>
      </w:r>
    </w:p>
    <w:p w14:paraId="5EADF035" w14:textId="77777777" w:rsidR="00271961" w:rsidRDefault="00271961" w:rsidP="00AB4D4C">
      <w:pPr>
        <w:pStyle w:val="P00"/>
        <w:spacing w:before="72"/>
        <w:ind w:left="0" w:right="1134"/>
        <w:rPr>
          <w:rStyle w:val="default"/>
          <w:rFonts w:cs="FrankRuehl" w:hint="cs"/>
          <w:rtl/>
        </w:rPr>
      </w:pPr>
      <w:r w:rsidRPr="00BB63F6">
        <w:rPr>
          <w:lang w:val="he-IL"/>
        </w:rPr>
        <w:pict w14:anchorId="2CEB6FA7">
          <v:rect id="_x0000_s1029" style="position:absolute;left:0;text-align:left;margin-left:464.5pt;margin-top:8.05pt;width:75.05pt;height:16.15pt;z-index:251657728" o:allowincell="f" filled="f" stroked="f" strokecolor="lime" strokeweight=".25pt">
            <v:textbox inset="0,0,0,0">
              <w:txbxContent>
                <w:p w14:paraId="7CA9C325" w14:textId="77777777" w:rsidR="00271961" w:rsidRDefault="00271961" w:rsidP="00AB4D4C">
                  <w:pPr>
                    <w:spacing w:line="160" w:lineRule="exact"/>
                    <w:jc w:val="left"/>
                    <w:rPr>
                      <w:rFonts w:cs="Miriam"/>
                      <w:noProof/>
                      <w:szCs w:val="18"/>
                      <w:rtl/>
                    </w:rPr>
                  </w:pPr>
                  <w:r>
                    <w:rPr>
                      <w:rFonts w:cs="Miriam"/>
                      <w:szCs w:val="18"/>
                      <w:rtl/>
                    </w:rPr>
                    <w:t>ת</w:t>
                  </w:r>
                  <w:r>
                    <w:rPr>
                      <w:rFonts w:cs="Miriam" w:hint="cs"/>
                      <w:szCs w:val="18"/>
                      <w:rtl/>
                    </w:rPr>
                    <w:t>ק' תשמ"א</w:t>
                  </w:r>
                  <w:r w:rsidR="00AB4D4C">
                    <w:rPr>
                      <w:rFonts w:cs="Miriam" w:hint="cs"/>
                      <w:szCs w:val="18"/>
                      <w:rtl/>
                    </w:rPr>
                    <w:t>-</w:t>
                  </w:r>
                  <w:r>
                    <w:rPr>
                      <w:rFonts w:cs="Miriam" w:hint="cs"/>
                      <w:szCs w:val="18"/>
                      <w:rtl/>
                    </w:rPr>
                    <w:t>198</w:t>
                  </w:r>
                  <w:r>
                    <w:rPr>
                      <w:rFonts w:cs="Miriam"/>
                      <w:szCs w:val="18"/>
                      <w:rtl/>
                    </w:rPr>
                    <w:t>1</w:t>
                  </w:r>
                </w:p>
              </w:txbxContent>
            </v:textbox>
            <w10:anchorlock/>
          </v:rect>
        </w:pict>
      </w:r>
      <w:r w:rsidRPr="00BB63F6">
        <w:rPr>
          <w:rtl/>
        </w:rPr>
        <w:tab/>
      </w:r>
      <w:r w:rsidRPr="00BB63F6">
        <w:rPr>
          <w:rStyle w:val="default"/>
          <w:rFonts w:cs="FrankRuehl"/>
          <w:rtl/>
        </w:rPr>
        <w:t>(</w:t>
      </w:r>
      <w:r w:rsidRPr="00BB63F6">
        <w:rPr>
          <w:rStyle w:val="default"/>
          <w:rFonts w:cs="FrankRuehl" w:hint="cs"/>
          <w:rtl/>
        </w:rPr>
        <w:t>ג)</w:t>
      </w:r>
      <w:r w:rsidRPr="00BB63F6">
        <w:rPr>
          <w:rStyle w:val="default"/>
          <w:rFonts w:cs="FrankRuehl"/>
          <w:rtl/>
        </w:rPr>
        <w:tab/>
      </w:r>
      <w:r w:rsidRPr="00BB63F6">
        <w:rPr>
          <w:rStyle w:val="default"/>
          <w:rFonts w:cs="FrankRuehl" w:hint="cs"/>
          <w:rtl/>
        </w:rPr>
        <w:t>לענין תקנה זו והתוספ</w:t>
      </w:r>
      <w:r w:rsidRPr="00BB63F6">
        <w:rPr>
          <w:rStyle w:val="default"/>
          <w:rFonts w:cs="FrankRuehl"/>
          <w:rtl/>
        </w:rPr>
        <w:t>ו</w:t>
      </w:r>
      <w:r w:rsidRPr="00BB63F6">
        <w:rPr>
          <w:rStyle w:val="default"/>
          <w:rFonts w:cs="FrankRuehl" w:hint="cs"/>
          <w:rtl/>
        </w:rPr>
        <w:t xml:space="preserve">ת שלפיה, "סרט" </w:t>
      </w:r>
      <w:r w:rsidR="009827CF">
        <w:rPr>
          <w:rStyle w:val="default"/>
          <w:rFonts w:cs="FrankRuehl"/>
          <w:rtl/>
        </w:rPr>
        <w:t>–</w:t>
      </w:r>
      <w:r w:rsidRPr="00BB63F6">
        <w:rPr>
          <w:rStyle w:val="default"/>
          <w:rFonts w:cs="FrankRuehl" w:hint="cs"/>
          <w:rtl/>
        </w:rPr>
        <w:t xml:space="preserve"> לרבות מיקרופיש.</w:t>
      </w:r>
    </w:p>
    <w:p w14:paraId="51E500F0" w14:textId="77777777" w:rsidR="00AB4D4C" w:rsidRPr="00652980" w:rsidRDefault="00AB4D4C" w:rsidP="00AB4D4C">
      <w:pPr>
        <w:pStyle w:val="P00"/>
        <w:spacing w:before="0"/>
        <w:ind w:left="0" w:right="1134"/>
        <w:rPr>
          <w:rStyle w:val="default"/>
          <w:rFonts w:cs="FrankRuehl" w:hint="cs"/>
          <w:vanish/>
          <w:color w:val="FF0000"/>
          <w:szCs w:val="20"/>
          <w:shd w:val="clear" w:color="auto" w:fill="FFFF99"/>
          <w:rtl/>
        </w:rPr>
      </w:pPr>
      <w:bookmarkStart w:id="4" w:name="Rov12"/>
      <w:r w:rsidRPr="00652980">
        <w:rPr>
          <w:rStyle w:val="default"/>
          <w:rFonts w:cs="FrankRuehl" w:hint="cs"/>
          <w:vanish/>
          <w:color w:val="FF0000"/>
          <w:szCs w:val="20"/>
          <w:shd w:val="clear" w:color="auto" w:fill="FFFF99"/>
          <w:rtl/>
        </w:rPr>
        <w:t>מיום 24.5.1981</w:t>
      </w:r>
    </w:p>
    <w:p w14:paraId="5961CF4D" w14:textId="77777777" w:rsidR="00AB4D4C" w:rsidRPr="00652980" w:rsidRDefault="00AB4D4C" w:rsidP="00AB4D4C">
      <w:pPr>
        <w:pStyle w:val="P00"/>
        <w:spacing w:before="0"/>
        <w:ind w:left="0" w:right="1134"/>
        <w:rPr>
          <w:rStyle w:val="default"/>
          <w:rFonts w:cs="FrankRuehl" w:hint="cs"/>
          <w:vanish/>
          <w:szCs w:val="20"/>
          <w:shd w:val="clear" w:color="auto" w:fill="FFFF99"/>
          <w:rtl/>
        </w:rPr>
      </w:pPr>
      <w:r w:rsidRPr="00652980">
        <w:rPr>
          <w:rStyle w:val="default"/>
          <w:rFonts w:cs="FrankRuehl" w:hint="cs"/>
          <w:b/>
          <w:bCs/>
          <w:vanish/>
          <w:szCs w:val="20"/>
          <w:shd w:val="clear" w:color="auto" w:fill="FFFF99"/>
          <w:rtl/>
        </w:rPr>
        <w:t>תק' תשמ"א-1981</w:t>
      </w:r>
    </w:p>
    <w:p w14:paraId="185AAE31" w14:textId="77777777" w:rsidR="00AB4D4C" w:rsidRPr="00652980" w:rsidRDefault="00AB4D4C" w:rsidP="00AB4D4C">
      <w:pPr>
        <w:pStyle w:val="P00"/>
        <w:spacing w:before="0"/>
        <w:ind w:left="0" w:right="1134"/>
        <w:rPr>
          <w:rStyle w:val="default"/>
          <w:rFonts w:cs="FrankRuehl" w:hint="cs"/>
          <w:vanish/>
          <w:szCs w:val="20"/>
          <w:shd w:val="clear" w:color="auto" w:fill="FFFF99"/>
          <w:rtl/>
        </w:rPr>
      </w:pPr>
      <w:hyperlink r:id="rId7" w:history="1">
        <w:r w:rsidRPr="00652980">
          <w:rPr>
            <w:rStyle w:val="Hyperlink"/>
            <w:rFonts w:hint="cs"/>
            <w:vanish/>
            <w:szCs w:val="20"/>
            <w:shd w:val="clear" w:color="auto" w:fill="FFFF99"/>
            <w:rtl/>
          </w:rPr>
          <w:t>ק"ת תשמ"א מס' 4237</w:t>
        </w:r>
      </w:hyperlink>
      <w:r w:rsidRPr="00652980">
        <w:rPr>
          <w:rStyle w:val="default"/>
          <w:rFonts w:cs="FrankRuehl" w:hint="cs"/>
          <w:vanish/>
          <w:szCs w:val="20"/>
          <w:shd w:val="clear" w:color="auto" w:fill="FFFF99"/>
          <w:rtl/>
        </w:rPr>
        <w:t xml:space="preserve"> מיום 24.5.1981 עמ' 1028</w:t>
      </w:r>
    </w:p>
    <w:p w14:paraId="69D952E2" w14:textId="77777777" w:rsidR="00AB4D4C" w:rsidRPr="00AB4D4C" w:rsidRDefault="00AB4D4C" w:rsidP="00AB4D4C">
      <w:pPr>
        <w:pStyle w:val="P00"/>
        <w:spacing w:before="0"/>
        <w:ind w:left="0" w:right="1134"/>
        <w:rPr>
          <w:rStyle w:val="default"/>
          <w:rFonts w:cs="FrankRuehl"/>
          <w:sz w:val="2"/>
          <w:szCs w:val="2"/>
          <w:rtl/>
        </w:rPr>
      </w:pPr>
      <w:r w:rsidRPr="00652980">
        <w:rPr>
          <w:rStyle w:val="default"/>
          <w:rFonts w:cs="FrankRuehl" w:hint="cs"/>
          <w:b/>
          <w:bCs/>
          <w:vanish/>
          <w:szCs w:val="20"/>
          <w:shd w:val="clear" w:color="auto" w:fill="FFFF99"/>
          <w:rtl/>
        </w:rPr>
        <w:t>הוספת תקנת משנה 3(ג)</w:t>
      </w:r>
      <w:bookmarkEnd w:id="4"/>
    </w:p>
    <w:p w14:paraId="514D9413" w14:textId="77777777" w:rsidR="00271961" w:rsidRPr="00BB63F6" w:rsidRDefault="00271961">
      <w:pPr>
        <w:pStyle w:val="P00"/>
        <w:spacing w:before="72"/>
        <w:ind w:left="0" w:right="1134"/>
        <w:rPr>
          <w:rStyle w:val="default"/>
          <w:rFonts w:cs="FrankRuehl" w:hint="cs"/>
          <w:rtl/>
        </w:rPr>
      </w:pPr>
      <w:bookmarkStart w:id="5" w:name="Seif6"/>
      <w:bookmarkEnd w:id="5"/>
      <w:r w:rsidRPr="00BB63F6">
        <w:rPr>
          <w:lang w:val="he-IL"/>
        </w:rPr>
        <w:pict w14:anchorId="5F271456">
          <v:rect id="_x0000_s1032" style="position:absolute;left:0;text-align:left;margin-left:464.5pt;margin-top:8.05pt;width:75.05pt;height:20.25pt;z-index:251660800" o:allowincell="f" filled="f" stroked="f" strokecolor="lime" strokeweight=".25pt">
            <v:textbox inset="0,0,0,0">
              <w:txbxContent>
                <w:p w14:paraId="759876BD" w14:textId="77777777" w:rsidR="00271961" w:rsidRDefault="00271961">
                  <w:pPr>
                    <w:spacing w:line="160" w:lineRule="exact"/>
                    <w:jc w:val="left"/>
                    <w:rPr>
                      <w:rFonts w:cs="Miriam" w:hint="cs"/>
                      <w:szCs w:val="18"/>
                      <w:rtl/>
                    </w:rPr>
                  </w:pPr>
                  <w:r>
                    <w:rPr>
                      <w:rFonts w:cs="Miriam" w:hint="cs"/>
                      <w:szCs w:val="18"/>
                      <w:rtl/>
                    </w:rPr>
                    <w:t>סריקה ממוחשבת</w:t>
                  </w:r>
                </w:p>
                <w:p w14:paraId="75102851" w14:textId="77777777" w:rsidR="00271961" w:rsidRDefault="00271961">
                  <w:pPr>
                    <w:spacing w:line="160" w:lineRule="exact"/>
                    <w:jc w:val="left"/>
                    <w:rPr>
                      <w:rFonts w:cs="Miriam" w:hint="cs"/>
                      <w:noProof/>
                      <w:szCs w:val="18"/>
                      <w:rtl/>
                    </w:rPr>
                  </w:pPr>
                  <w:r>
                    <w:rPr>
                      <w:rFonts w:cs="Miriam" w:hint="cs"/>
                      <w:szCs w:val="18"/>
                      <w:rtl/>
                    </w:rPr>
                    <w:t>תק' תשס"ה-2005</w:t>
                  </w:r>
                </w:p>
              </w:txbxContent>
            </v:textbox>
            <w10:anchorlock/>
          </v:rect>
        </w:pict>
      </w:r>
      <w:r w:rsidRPr="00BB63F6">
        <w:rPr>
          <w:rStyle w:val="big-number"/>
          <w:rtl/>
        </w:rPr>
        <w:t>3</w:t>
      </w:r>
      <w:r w:rsidRPr="00BB63F6">
        <w:rPr>
          <w:rStyle w:val="default"/>
          <w:rFonts w:cs="FrankRuehl" w:hint="cs"/>
          <w:rtl/>
        </w:rPr>
        <w:t>א</w:t>
      </w:r>
      <w:r w:rsidRPr="00BB63F6">
        <w:rPr>
          <w:rStyle w:val="default"/>
          <w:rFonts w:cs="FrankRuehl"/>
          <w:rtl/>
        </w:rPr>
        <w:t>.</w:t>
      </w:r>
      <w:r w:rsidRPr="00BB63F6">
        <w:rPr>
          <w:rStyle w:val="default"/>
          <w:rFonts w:cs="FrankRuehl"/>
          <w:rtl/>
        </w:rPr>
        <w:tab/>
        <w:t>(</w:t>
      </w:r>
      <w:r w:rsidRPr="00BB63F6">
        <w:rPr>
          <w:rStyle w:val="default"/>
          <w:rFonts w:cs="FrankRuehl" w:hint="cs"/>
          <w:rtl/>
        </w:rPr>
        <w:t>א)</w:t>
      </w:r>
      <w:r w:rsidRPr="00BB63F6">
        <w:rPr>
          <w:rStyle w:val="default"/>
          <w:rFonts w:cs="FrankRuehl"/>
          <w:rtl/>
        </w:rPr>
        <w:tab/>
      </w:r>
      <w:r w:rsidRPr="00BB63F6">
        <w:rPr>
          <w:rStyle w:val="default"/>
          <w:rFonts w:cs="FrankRuehl" w:hint="cs"/>
          <w:rtl/>
        </w:rPr>
        <w:t>מסמך סרוק של מסמך שבוער מקורו, ישמש ראיה לכאורה בהליכים משפטיים אם נתקיימו בו התנאים האלה:</w:t>
      </w:r>
    </w:p>
    <w:p w14:paraId="28366CED" w14:textId="77777777" w:rsidR="00271961" w:rsidRPr="00BB63F6" w:rsidRDefault="00271961">
      <w:pPr>
        <w:pStyle w:val="P00"/>
        <w:spacing w:before="72"/>
        <w:ind w:left="1021" w:right="1134"/>
        <w:rPr>
          <w:rStyle w:val="default"/>
          <w:rFonts w:cs="FrankRuehl" w:hint="cs"/>
          <w:rtl/>
        </w:rPr>
      </w:pPr>
      <w:r w:rsidRPr="00BB63F6">
        <w:rPr>
          <w:rStyle w:val="default"/>
          <w:rFonts w:cs="FrankRuehl" w:hint="cs"/>
          <w:rtl/>
        </w:rPr>
        <w:t>(1)</w:t>
      </w:r>
      <w:r w:rsidRPr="00BB63F6">
        <w:rPr>
          <w:rStyle w:val="default"/>
          <w:rFonts w:cs="FrankRuehl" w:hint="cs"/>
          <w:rtl/>
        </w:rPr>
        <w:tab/>
        <w:t>הסורק אישר שהמסמך נסרק מהמקור בשלמותו ונלווה לקובץ המחשב מידע המציין שהוא תוצר של סריקה ממוחשבת;</w:t>
      </w:r>
    </w:p>
    <w:p w14:paraId="4AFD99A3" w14:textId="77777777" w:rsidR="00271961" w:rsidRPr="00BB63F6" w:rsidRDefault="00271961">
      <w:pPr>
        <w:pStyle w:val="P00"/>
        <w:spacing w:before="72"/>
        <w:ind w:left="1021" w:right="1134"/>
        <w:rPr>
          <w:rStyle w:val="default"/>
          <w:rFonts w:cs="FrankRuehl" w:hint="cs"/>
          <w:rtl/>
        </w:rPr>
      </w:pPr>
      <w:r w:rsidRPr="00BB63F6">
        <w:rPr>
          <w:rStyle w:val="default"/>
          <w:rFonts w:cs="FrankRuehl" w:hint="cs"/>
          <w:rtl/>
        </w:rPr>
        <w:t>(2)</w:t>
      </w:r>
      <w:r w:rsidRPr="00BB63F6">
        <w:rPr>
          <w:rStyle w:val="default"/>
          <w:rFonts w:cs="FrankRuehl" w:hint="cs"/>
          <w:rtl/>
        </w:rPr>
        <w:tab/>
        <w:t>ננקטו אמצעים סבירים כדי להבטיח את שמירת קובץ המחשב בצורה הנאמנה למקור;</w:t>
      </w:r>
    </w:p>
    <w:p w14:paraId="7DFBDE60" w14:textId="77777777" w:rsidR="00271961" w:rsidRPr="00BB63F6" w:rsidRDefault="00271961">
      <w:pPr>
        <w:pStyle w:val="P00"/>
        <w:spacing w:before="72"/>
        <w:ind w:left="1021" w:right="1134"/>
        <w:rPr>
          <w:rStyle w:val="default"/>
          <w:rFonts w:cs="FrankRuehl" w:hint="cs"/>
          <w:rtl/>
        </w:rPr>
      </w:pPr>
      <w:r w:rsidRPr="00BB63F6">
        <w:rPr>
          <w:rStyle w:val="default"/>
          <w:rFonts w:cs="FrankRuehl" w:hint="cs"/>
          <w:rtl/>
        </w:rPr>
        <w:t>(3)</w:t>
      </w:r>
      <w:r w:rsidRPr="00BB63F6">
        <w:rPr>
          <w:rStyle w:val="default"/>
          <w:rFonts w:cs="FrankRuehl" w:hint="cs"/>
          <w:rtl/>
        </w:rPr>
        <w:tab/>
        <w:t>ננקטו באופן סדיר אמצעי הגנה סבירים מפני חדירה לקובץ המחשב ומפני שיבוש בעבודת המחשב העלולים לפגום בנאמנות קובץ המחשב למקור;</w:t>
      </w:r>
    </w:p>
    <w:p w14:paraId="428EF2C0" w14:textId="77777777" w:rsidR="00271961" w:rsidRPr="00BB63F6" w:rsidRDefault="00271961">
      <w:pPr>
        <w:pStyle w:val="P00"/>
        <w:spacing w:before="72"/>
        <w:ind w:left="1021" w:right="1134"/>
        <w:rPr>
          <w:rStyle w:val="default"/>
          <w:rFonts w:cs="FrankRuehl" w:hint="cs"/>
          <w:rtl/>
        </w:rPr>
      </w:pPr>
      <w:r w:rsidRPr="00BB63F6">
        <w:rPr>
          <w:rStyle w:val="default"/>
          <w:rFonts w:cs="FrankRuehl" w:hint="cs"/>
          <w:rtl/>
        </w:rPr>
        <w:t>(4)</w:t>
      </w:r>
      <w:r w:rsidRPr="00BB63F6">
        <w:rPr>
          <w:rStyle w:val="default"/>
          <w:rFonts w:cs="FrankRuehl" w:hint="cs"/>
          <w:rtl/>
        </w:rPr>
        <w:tab/>
        <w:t>אם חל מעבר מטכנולוגיה לטכנולוגיה, ננקטו אמצעים סבירים כדי להבטיח את נאמנות קובץ המחשב למקור;</w:t>
      </w:r>
    </w:p>
    <w:p w14:paraId="01037C8E" w14:textId="77777777" w:rsidR="00271961" w:rsidRPr="00BB63F6" w:rsidRDefault="00271961">
      <w:pPr>
        <w:pStyle w:val="P00"/>
        <w:spacing w:before="72"/>
        <w:ind w:left="1021" w:right="1134"/>
        <w:rPr>
          <w:rStyle w:val="default"/>
          <w:rFonts w:cs="FrankRuehl" w:hint="cs"/>
          <w:rtl/>
        </w:rPr>
      </w:pPr>
      <w:r w:rsidRPr="00BB63F6">
        <w:rPr>
          <w:rStyle w:val="default"/>
          <w:rFonts w:cs="FrankRuehl" w:hint="cs"/>
          <w:rtl/>
        </w:rPr>
        <w:t>(5)</w:t>
      </w:r>
      <w:r w:rsidRPr="00BB63F6">
        <w:rPr>
          <w:rStyle w:val="default"/>
          <w:rFonts w:cs="FrankRuehl" w:hint="cs"/>
          <w:rtl/>
        </w:rPr>
        <w:tab/>
        <w:t>תועדו הפעולות המפורטות בפסקאות (1) עד (4);</w:t>
      </w:r>
    </w:p>
    <w:p w14:paraId="7DCE0E07" w14:textId="77777777" w:rsidR="00271961" w:rsidRPr="00BB63F6" w:rsidRDefault="00271961">
      <w:pPr>
        <w:pStyle w:val="P00"/>
        <w:spacing w:before="72"/>
        <w:ind w:left="1021" w:right="1134"/>
        <w:rPr>
          <w:rStyle w:val="default"/>
          <w:rFonts w:cs="FrankRuehl" w:hint="cs"/>
          <w:rtl/>
        </w:rPr>
      </w:pPr>
      <w:r w:rsidRPr="00BB63F6">
        <w:rPr>
          <w:rStyle w:val="default"/>
          <w:rFonts w:cs="FrankRuehl" w:hint="cs"/>
          <w:rtl/>
        </w:rPr>
        <w:t>(6)</w:t>
      </w:r>
      <w:r w:rsidRPr="00BB63F6">
        <w:rPr>
          <w:rStyle w:val="default"/>
          <w:rFonts w:cs="FrankRuehl" w:hint="cs"/>
          <w:rtl/>
        </w:rPr>
        <w:tab/>
        <w:t xml:space="preserve">אם מוגש פלט של קובץ מחשב, הוא הופק כתוצאה מתהליך סריקה ממוחשבת </w:t>
      </w:r>
      <w:r w:rsidRPr="00BB63F6">
        <w:rPr>
          <w:rStyle w:val="default"/>
          <w:rFonts w:cs="FrankRuehl" w:hint="cs"/>
          <w:rtl/>
        </w:rPr>
        <w:lastRenderedPageBreak/>
        <w:t>הממלא אחרי התנאים בפסקאות (1) עד (5), והוכח הקשר בין אותו פלט לבין קובץ המחשב.</w:t>
      </w:r>
    </w:p>
    <w:p w14:paraId="64FD1675" w14:textId="77777777" w:rsidR="00271961" w:rsidRPr="00BB63F6" w:rsidRDefault="00271961">
      <w:pPr>
        <w:pStyle w:val="P00"/>
        <w:spacing w:before="72"/>
        <w:ind w:left="0" w:right="1134"/>
        <w:rPr>
          <w:rStyle w:val="default"/>
          <w:rFonts w:cs="FrankRuehl" w:hint="cs"/>
          <w:rtl/>
        </w:rPr>
      </w:pPr>
      <w:r w:rsidRPr="00BB63F6">
        <w:rPr>
          <w:rStyle w:val="default"/>
          <w:rFonts w:cs="FrankRuehl" w:hint="cs"/>
          <w:rtl/>
        </w:rPr>
        <w:tab/>
        <w:t>(ב)</w:t>
      </w:r>
      <w:r w:rsidRPr="00BB63F6">
        <w:rPr>
          <w:rStyle w:val="default"/>
          <w:rFonts w:cs="FrankRuehl" w:hint="cs"/>
          <w:rtl/>
        </w:rPr>
        <w:tab/>
        <w:t xml:space="preserve">בתקנה זו </w:t>
      </w:r>
      <w:r w:rsidRPr="00BB63F6">
        <w:rPr>
          <w:rStyle w:val="default"/>
          <w:rFonts w:cs="FrankRuehl"/>
          <w:rtl/>
        </w:rPr>
        <w:t>–</w:t>
      </w:r>
    </w:p>
    <w:p w14:paraId="5C536BE1" w14:textId="77777777" w:rsidR="00271961" w:rsidRPr="00BB63F6" w:rsidRDefault="00271961">
      <w:pPr>
        <w:pStyle w:val="P00"/>
        <w:spacing w:before="72"/>
        <w:ind w:left="0" w:right="1134"/>
        <w:rPr>
          <w:rStyle w:val="default"/>
          <w:rFonts w:cs="FrankRuehl" w:hint="cs"/>
          <w:rtl/>
        </w:rPr>
      </w:pPr>
      <w:r w:rsidRPr="00BB63F6">
        <w:rPr>
          <w:rStyle w:val="default"/>
          <w:rFonts w:cs="FrankRuehl" w:hint="cs"/>
          <w:rtl/>
        </w:rPr>
        <w:tab/>
        <w:t xml:space="preserve">"סריקה ממוחשבת" </w:t>
      </w:r>
      <w:r w:rsidRPr="00BB63F6">
        <w:rPr>
          <w:rStyle w:val="default"/>
          <w:rFonts w:cs="FrankRuehl"/>
          <w:rtl/>
        </w:rPr>
        <w:t>–</w:t>
      </w:r>
      <w:r w:rsidRPr="00BB63F6">
        <w:rPr>
          <w:rStyle w:val="default"/>
          <w:rFonts w:cs="FrankRuehl" w:hint="cs"/>
          <w:rtl/>
        </w:rPr>
        <w:t xml:space="preserve"> הליך טכנולוגי המעתיק מסמך מקור לקובץ מחשב באופן שניתן לאחזר ממנו תוצר קריא הזהה בתוכנו למקור;</w:t>
      </w:r>
    </w:p>
    <w:p w14:paraId="075E8DBA" w14:textId="77777777" w:rsidR="00271961" w:rsidRPr="00BB63F6" w:rsidRDefault="00271961">
      <w:pPr>
        <w:pStyle w:val="P00"/>
        <w:spacing w:before="72"/>
        <w:ind w:left="0" w:right="1134"/>
        <w:rPr>
          <w:rStyle w:val="default"/>
          <w:rFonts w:cs="FrankRuehl" w:hint="cs"/>
          <w:rtl/>
        </w:rPr>
      </w:pPr>
      <w:r w:rsidRPr="00BB63F6">
        <w:rPr>
          <w:rStyle w:val="default"/>
          <w:rFonts w:cs="FrankRuehl" w:hint="cs"/>
          <w:rtl/>
        </w:rPr>
        <w:tab/>
        <w:t xml:space="preserve">"קובץ מחשב" </w:t>
      </w:r>
      <w:r w:rsidRPr="00BB63F6">
        <w:rPr>
          <w:rStyle w:val="default"/>
          <w:rFonts w:cs="FrankRuehl"/>
          <w:rtl/>
        </w:rPr>
        <w:t>–</w:t>
      </w:r>
      <w:r w:rsidRPr="00BB63F6">
        <w:rPr>
          <w:rStyle w:val="default"/>
          <w:rFonts w:cs="FrankRuehl" w:hint="cs"/>
          <w:rtl/>
        </w:rPr>
        <w:t xml:space="preserve"> מסר אלקטרוני כמשמעותו בחוק חתימה אלקטרונית, התשס"א-2001, שהוא תוצר של סריקה ממוחשבת.</w:t>
      </w:r>
    </w:p>
    <w:p w14:paraId="516FDD21" w14:textId="77777777" w:rsidR="00BB63F6" w:rsidRPr="00652980" w:rsidRDefault="00BB63F6" w:rsidP="00BB63F6">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6" w:name="Rov10"/>
      <w:r w:rsidRPr="00652980">
        <w:rPr>
          <w:rFonts w:cs="FrankRuehl" w:hint="cs"/>
          <w:noProof/>
          <w:vanish/>
          <w:color w:val="FF0000"/>
          <w:sz w:val="20"/>
          <w:szCs w:val="20"/>
          <w:shd w:val="clear" w:color="auto" w:fill="FFFF99"/>
          <w:rtl/>
        </w:rPr>
        <w:t>מיום 11.8.2005</w:t>
      </w:r>
    </w:p>
    <w:p w14:paraId="4B831C8B" w14:textId="77777777" w:rsidR="00BB63F6" w:rsidRPr="00652980" w:rsidRDefault="00BB63F6" w:rsidP="00BB63F6">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652980">
        <w:rPr>
          <w:rFonts w:cs="FrankRuehl" w:hint="cs"/>
          <w:b/>
          <w:bCs/>
          <w:noProof/>
          <w:vanish/>
          <w:sz w:val="20"/>
          <w:szCs w:val="20"/>
          <w:shd w:val="clear" w:color="auto" w:fill="FFFF99"/>
          <w:rtl/>
        </w:rPr>
        <w:t>תק' תשס"ה-2005</w:t>
      </w:r>
    </w:p>
    <w:p w14:paraId="7FEAED5D" w14:textId="77777777" w:rsidR="00BB63F6" w:rsidRPr="00652980" w:rsidRDefault="00BB63F6" w:rsidP="00BB63F6">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8" w:history="1">
        <w:r w:rsidRPr="00652980">
          <w:rPr>
            <w:rStyle w:val="Hyperlink"/>
            <w:rFonts w:cs="FrankRuehl" w:hint="cs"/>
            <w:noProof/>
            <w:vanish/>
            <w:sz w:val="20"/>
            <w:szCs w:val="20"/>
            <w:shd w:val="clear" w:color="auto" w:fill="FFFF99"/>
            <w:rtl/>
          </w:rPr>
          <w:t>ק"ת תשס"ה מס' 6398</w:t>
        </w:r>
      </w:hyperlink>
      <w:r w:rsidRPr="00652980">
        <w:rPr>
          <w:rFonts w:cs="FrankRuehl" w:hint="cs"/>
          <w:noProof/>
          <w:vanish/>
          <w:sz w:val="20"/>
          <w:szCs w:val="20"/>
          <w:shd w:val="clear" w:color="auto" w:fill="FFFF99"/>
          <w:rtl/>
        </w:rPr>
        <w:t xml:space="preserve"> מיום 12.7.2005 עמ' 794</w:t>
      </w:r>
    </w:p>
    <w:p w14:paraId="72A10610" w14:textId="77777777" w:rsidR="00BB63F6" w:rsidRPr="00BB63F6" w:rsidRDefault="00BB63F6" w:rsidP="00BB63F6">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b/>
          <w:bCs/>
          <w:noProof/>
          <w:sz w:val="2"/>
          <w:szCs w:val="2"/>
          <w:rtl/>
        </w:rPr>
      </w:pPr>
      <w:r w:rsidRPr="00652980">
        <w:rPr>
          <w:rFonts w:cs="FrankRuehl" w:hint="cs"/>
          <w:b/>
          <w:bCs/>
          <w:noProof/>
          <w:vanish/>
          <w:sz w:val="20"/>
          <w:szCs w:val="20"/>
          <w:shd w:val="clear" w:color="auto" w:fill="FFFF99"/>
          <w:rtl/>
        </w:rPr>
        <w:t>הוספת תקנה 3א</w:t>
      </w:r>
      <w:bookmarkEnd w:id="6"/>
    </w:p>
    <w:p w14:paraId="267288A1" w14:textId="77777777" w:rsidR="00271961" w:rsidRPr="00BB63F6" w:rsidRDefault="00271961">
      <w:pPr>
        <w:pStyle w:val="P00"/>
        <w:spacing w:before="72"/>
        <w:ind w:left="0" w:right="1134"/>
        <w:rPr>
          <w:rStyle w:val="default"/>
          <w:rFonts w:cs="FrankRuehl"/>
          <w:rtl/>
        </w:rPr>
      </w:pPr>
      <w:bookmarkStart w:id="7" w:name="Seif4"/>
      <w:bookmarkEnd w:id="7"/>
      <w:r w:rsidRPr="00BB63F6">
        <w:rPr>
          <w:lang w:val="he-IL"/>
        </w:rPr>
        <w:pict w14:anchorId="794409B2">
          <v:rect id="_x0000_s1030" style="position:absolute;left:0;text-align:left;margin-left:464.5pt;margin-top:8.05pt;width:75.05pt;height:12.4pt;z-index:251658752" o:allowincell="f" filled="f" stroked="f" strokecolor="lime" strokeweight=".25pt">
            <v:textbox inset="0,0,0,0">
              <w:txbxContent>
                <w:p w14:paraId="65188D66" w14:textId="77777777" w:rsidR="00271961" w:rsidRDefault="00271961">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sidRPr="00BB63F6">
        <w:rPr>
          <w:rStyle w:val="big-number"/>
          <w:rtl/>
        </w:rPr>
        <w:t>4.</w:t>
      </w:r>
      <w:r w:rsidRPr="00BB63F6">
        <w:rPr>
          <w:rStyle w:val="big-number"/>
          <w:rtl/>
        </w:rPr>
        <w:tab/>
      </w:r>
      <w:r w:rsidRPr="00BB63F6">
        <w:rPr>
          <w:rStyle w:val="default"/>
          <w:rFonts w:cs="FrankRuehl"/>
          <w:rtl/>
        </w:rPr>
        <w:t>ה</w:t>
      </w:r>
      <w:r w:rsidRPr="00BB63F6">
        <w:rPr>
          <w:rStyle w:val="default"/>
          <w:rFonts w:cs="FrankRuehl" w:hint="cs"/>
          <w:rtl/>
        </w:rPr>
        <w:t xml:space="preserve">עתק צילומי מזוער של מסמך שבוער לפני תחילתן של תקנות אלה ישמש ראיה לכאורה, ובלבד שיש בו או בקשר אליו אישורים הכוללים את עיקר האמור בתקנה 3(א)(3) וניתן תצהיר על מועד הביעור ושיטתו. </w:t>
      </w:r>
    </w:p>
    <w:p w14:paraId="12F042DC" w14:textId="77777777" w:rsidR="00271961" w:rsidRDefault="00271961" w:rsidP="00AB4D4C">
      <w:pPr>
        <w:pStyle w:val="P00"/>
        <w:spacing w:before="72"/>
        <w:ind w:left="0" w:right="1134"/>
        <w:rPr>
          <w:rStyle w:val="default"/>
          <w:rFonts w:cs="FrankRuehl" w:hint="cs"/>
          <w:rtl/>
        </w:rPr>
      </w:pPr>
      <w:bookmarkStart w:id="8" w:name="Seif5"/>
      <w:bookmarkEnd w:id="8"/>
      <w:r w:rsidRPr="00BB63F6">
        <w:rPr>
          <w:lang w:val="he-IL"/>
        </w:rPr>
        <w:pict w14:anchorId="4234E56E">
          <v:rect id="_x0000_s1031" style="position:absolute;left:0;text-align:left;margin-left:464.5pt;margin-top:8.05pt;width:75.05pt;height:16.9pt;z-index:251659776" o:allowincell="f" filled="f" stroked="f" strokecolor="lime" strokeweight=".25pt">
            <v:textbox inset="0,0,0,0">
              <w:txbxContent>
                <w:p w14:paraId="59AFD9DD" w14:textId="77777777" w:rsidR="00271961" w:rsidRDefault="0027196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BB63F6">
        <w:rPr>
          <w:rStyle w:val="big-number"/>
          <w:rtl/>
        </w:rPr>
        <w:t>5.</w:t>
      </w:r>
      <w:r w:rsidRPr="00BB63F6">
        <w:rPr>
          <w:rStyle w:val="big-number"/>
          <w:rtl/>
        </w:rPr>
        <w:tab/>
      </w:r>
      <w:r w:rsidRPr="00BB63F6">
        <w:rPr>
          <w:rStyle w:val="default"/>
          <w:rFonts w:cs="FrankRuehl"/>
          <w:rtl/>
        </w:rPr>
        <w:t>ל</w:t>
      </w:r>
      <w:r w:rsidRPr="00BB63F6">
        <w:rPr>
          <w:rStyle w:val="default"/>
          <w:rFonts w:cs="FrankRuehl" w:hint="cs"/>
          <w:rtl/>
        </w:rPr>
        <w:t>תקנות אלה ייקרא "תקנות העדות (הע</w:t>
      </w:r>
      <w:r w:rsidRPr="00BB63F6">
        <w:rPr>
          <w:rStyle w:val="default"/>
          <w:rFonts w:cs="FrankRuehl"/>
          <w:rtl/>
        </w:rPr>
        <w:t>ת</w:t>
      </w:r>
      <w:r w:rsidRPr="00BB63F6">
        <w:rPr>
          <w:rStyle w:val="default"/>
          <w:rFonts w:cs="FrankRuehl" w:hint="cs"/>
          <w:rtl/>
        </w:rPr>
        <w:t>קים צילומיים), תש"ל</w:t>
      </w:r>
      <w:r w:rsidR="00AB4D4C">
        <w:rPr>
          <w:rStyle w:val="default"/>
          <w:rFonts w:cs="FrankRuehl" w:hint="cs"/>
          <w:rtl/>
        </w:rPr>
        <w:t>-1969".</w:t>
      </w:r>
    </w:p>
    <w:p w14:paraId="2641B882" w14:textId="77777777" w:rsidR="00AB4D4C" w:rsidRPr="00BB63F6" w:rsidRDefault="00AB4D4C">
      <w:pPr>
        <w:pStyle w:val="P00"/>
        <w:spacing w:before="72"/>
        <w:ind w:left="0" w:right="1134"/>
        <w:rPr>
          <w:rStyle w:val="default"/>
          <w:rFonts w:cs="FrankRuehl"/>
          <w:rtl/>
        </w:rPr>
      </w:pPr>
    </w:p>
    <w:p w14:paraId="42500AC0" w14:textId="77777777" w:rsidR="00271961" w:rsidRPr="009827CF" w:rsidRDefault="00271961" w:rsidP="009827CF">
      <w:pPr>
        <w:pStyle w:val="medium2-header"/>
        <w:keepLines w:val="0"/>
        <w:spacing w:before="72"/>
        <w:ind w:left="0" w:right="1134"/>
        <w:rPr>
          <w:noProof/>
          <w:rtl/>
        </w:rPr>
      </w:pPr>
      <w:bookmarkStart w:id="9" w:name="med0"/>
      <w:bookmarkEnd w:id="9"/>
      <w:r w:rsidRPr="009827CF">
        <w:rPr>
          <w:noProof/>
          <w:rtl/>
        </w:rPr>
        <w:t>ת</w:t>
      </w:r>
      <w:r w:rsidRPr="009827CF">
        <w:rPr>
          <w:rFonts w:hint="cs"/>
          <w:noProof/>
          <w:rtl/>
        </w:rPr>
        <w:t>וספת ראשונה</w:t>
      </w:r>
    </w:p>
    <w:p w14:paraId="13B93215"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w:t>
      </w:r>
      <w:r w:rsidRPr="009827CF">
        <w:rPr>
          <w:rStyle w:val="default"/>
          <w:rFonts w:cs="FrankRuehl" w:hint="cs"/>
          <w:sz w:val="24"/>
          <w:szCs w:val="24"/>
          <w:rtl/>
        </w:rPr>
        <w:t>תקנה 2)</w:t>
      </w:r>
    </w:p>
    <w:p w14:paraId="42C30A4C" w14:textId="77777777" w:rsidR="00271961" w:rsidRPr="00BB63F6" w:rsidRDefault="00271961">
      <w:pPr>
        <w:pStyle w:val="P00"/>
        <w:spacing w:before="72"/>
        <w:ind w:left="0" w:right="1134"/>
        <w:rPr>
          <w:rStyle w:val="default"/>
          <w:rFonts w:cs="FrankRuehl"/>
          <w:rtl/>
        </w:rPr>
      </w:pPr>
      <w:r w:rsidRPr="00AB4D4C">
        <w:rPr>
          <w:rStyle w:val="default"/>
          <w:rFonts w:cs="FrankRuehl"/>
          <w:rtl/>
        </w:rPr>
        <w:t>1.</w:t>
      </w:r>
      <w:r w:rsidRPr="00AB4D4C">
        <w:rPr>
          <w:rStyle w:val="default"/>
          <w:rFonts w:cs="FrankRuehl"/>
          <w:rtl/>
        </w:rPr>
        <w:tab/>
      </w:r>
      <w:r w:rsidRPr="00BB63F6">
        <w:rPr>
          <w:rStyle w:val="default"/>
          <w:rFonts w:cs="FrankRuehl"/>
          <w:rtl/>
        </w:rPr>
        <w:t>ל</w:t>
      </w:r>
      <w:r w:rsidRPr="00BB63F6">
        <w:rPr>
          <w:rStyle w:val="default"/>
          <w:rFonts w:cs="FrankRuehl" w:hint="cs"/>
          <w:rtl/>
        </w:rPr>
        <w:t>מקרה שהמקור בידי מביא ההעתק</w:t>
      </w:r>
    </w:p>
    <w:p w14:paraId="4F6EE811" w14:textId="77777777" w:rsidR="00271961" w:rsidRPr="009827CF" w:rsidRDefault="00271961" w:rsidP="009827CF">
      <w:pPr>
        <w:pStyle w:val="P00"/>
        <w:spacing w:before="72"/>
        <w:ind w:left="0" w:right="1134"/>
        <w:jc w:val="center"/>
        <w:rPr>
          <w:rStyle w:val="default"/>
          <w:rFonts w:cs="Miriam"/>
          <w:szCs w:val="20"/>
          <w:rtl/>
        </w:rPr>
      </w:pPr>
      <w:r w:rsidRPr="009827CF">
        <w:rPr>
          <w:rStyle w:val="default"/>
          <w:rFonts w:cs="Miriam"/>
          <w:szCs w:val="20"/>
          <w:rtl/>
        </w:rPr>
        <w:t>פ</w:t>
      </w:r>
      <w:r w:rsidRPr="009827CF">
        <w:rPr>
          <w:rStyle w:val="default"/>
          <w:rFonts w:cs="Miriam" w:hint="cs"/>
          <w:szCs w:val="20"/>
          <w:rtl/>
        </w:rPr>
        <w:t>קודת העדות</w:t>
      </w:r>
    </w:p>
    <w:p w14:paraId="6CC9A193"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א</w:t>
      </w:r>
      <w:r w:rsidRPr="009827CF">
        <w:rPr>
          <w:rStyle w:val="default"/>
          <w:rFonts w:cs="FrankRuehl" w:hint="cs"/>
          <w:b/>
          <w:bCs/>
          <w:sz w:val="22"/>
          <w:szCs w:val="22"/>
          <w:rtl/>
        </w:rPr>
        <w:t>ישור העתק</w:t>
      </w:r>
    </w:p>
    <w:p w14:paraId="0E487699" w14:textId="77777777" w:rsidR="00271961" w:rsidRDefault="00271961">
      <w:pPr>
        <w:pStyle w:val="P00"/>
        <w:spacing w:before="72"/>
        <w:ind w:left="0" w:right="1134"/>
        <w:rPr>
          <w:rStyle w:val="default"/>
          <w:rFonts w:cs="FrankRuehl" w:hint="cs"/>
          <w:rtl/>
        </w:rPr>
      </w:pPr>
      <w:r w:rsidRPr="00BB63F6">
        <w:rPr>
          <w:rtl/>
        </w:rPr>
        <w:tab/>
      </w:r>
      <w:r w:rsidRPr="00BB63F6">
        <w:rPr>
          <w:rStyle w:val="default"/>
          <w:rFonts w:cs="FrankRuehl"/>
          <w:rtl/>
        </w:rPr>
        <w:t>א</w:t>
      </w:r>
      <w:r w:rsidRPr="00BB63F6">
        <w:rPr>
          <w:rStyle w:val="default"/>
          <w:rFonts w:cs="FrankRuehl" w:hint="cs"/>
          <w:rtl/>
        </w:rPr>
        <w:t>ני מאשר שזהו העתק מדוייק של המסמך הנמצא בידי במקום</w:t>
      </w:r>
      <w:r w:rsidR="00AB4D4C">
        <w:rPr>
          <w:rStyle w:val="default"/>
          <w:rFonts w:cs="FrankRuehl" w:hint="cs"/>
          <w:rtl/>
        </w:rPr>
        <w:t xml:space="preserve"> </w:t>
      </w:r>
      <w:r w:rsidR="00AB4D4C">
        <w:rPr>
          <w:rStyle w:val="default"/>
          <w:rFonts w:cs="FrankRuehl"/>
          <w:rtl/>
        </w:rPr>
        <w:fldChar w:fldCharType="begin">
          <w:ffData>
            <w:name w:val="Text1"/>
            <w:enabled/>
            <w:calcOnExit w:val="0"/>
            <w:textInput/>
          </w:ffData>
        </w:fldChar>
      </w:r>
      <w:bookmarkStart w:id="10" w:name="Text1"/>
      <w:r w:rsidR="00AB4D4C">
        <w:rPr>
          <w:rStyle w:val="default"/>
          <w:rFonts w:cs="FrankRuehl"/>
          <w:rtl/>
        </w:rPr>
        <w:instrText xml:space="preserve"> </w:instrText>
      </w:r>
      <w:r w:rsidR="00AB4D4C">
        <w:rPr>
          <w:rStyle w:val="default"/>
          <w:rFonts w:cs="FrankRuehl" w:hint="cs"/>
        </w:rPr>
        <w:instrText>FORMTEXT</w:instrText>
      </w:r>
      <w:r w:rsidR="00AB4D4C">
        <w:rPr>
          <w:rStyle w:val="default"/>
          <w:rFonts w:cs="FrankRuehl"/>
          <w:rtl/>
        </w:rPr>
        <w:instrText xml:space="preserve"> </w:instrText>
      </w:r>
      <w:r w:rsidR="00AB4D4C">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B4D4C">
        <w:rPr>
          <w:rStyle w:val="default"/>
          <w:rFonts w:cs="FrankRuehl"/>
          <w:rtl/>
        </w:rPr>
        <w:fldChar w:fldCharType="end"/>
      </w:r>
      <w:bookmarkEnd w:id="10"/>
    </w:p>
    <w:p w14:paraId="0CFA782B" w14:textId="77777777" w:rsidR="00AB4D4C" w:rsidRDefault="00AB4D4C">
      <w:pPr>
        <w:pStyle w:val="P00"/>
        <w:spacing w:before="72"/>
        <w:ind w:left="0" w:right="1134"/>
        <w:rPr>
          <w:rStyle w:val="default"/>
          <w:rFonts w:cs="FrankRuehl" w:hint="cs"/>
          <w:rtl/>
        </w:rPr>
      </w:pPr>
    </w:p>
    <w:p w14:paraId="7FE0C004" w14:textId="77777777" w:rsidR="00AB4D4C" w:rsidRDefault="00AB4D4C" w:rsidP="00670566">
      <w:pPr>
        <w:pStyle w:val="P00"/>
        <w:tabs>
          <w:tab w:val="clear" w:pos="624"/>
          <w:tab w:val="clear" w:pos="1021"/>
          <w:tab w:val="clear" w:pos="1474"/>
          <w:tab w:val="clear" w:pos="1928"/>
          <w:tab w:val="clear" w:pos="2381"/>
          <w:tab w:val="clear" w:pos="2835"/>
          <w:tab w:val="clear" w:pos="6259"/>
          <w:tab w:val="center" w:pos="1701"/>
          <w:tab w:val="left" w:pos="3119"/>
          <w:tab w:val="left" w:pos="4536"/>
        </w:tabs>
        <w:spacing w:before="72"/>
        <w:ind w:left="0" w:right="1134"/>
        <w:rPr>
          <w:rStyle w:val="default"/>
          <w:rFonts w:cs="FrankRuehl" w:hint="cs"/>
          <w:rtl/>
        </w:rPr>
      </w:pPr>
      <w:r>
        <w:rPr>
          <w:rStyle w:val="default"/>
          <w:rFonts w:cs="FrankRuehl" w:hint="cs"/>
          <w:rtl/>
        </w:rPr>
        <w:tab/>
        <w:t>_____________</w:t>
      </w:r>
      <w:r>
        <w:rPr>
          <w:rStyle w:val="default"/>
          <w:rFonts w:cs="FrankRuehl" w:hint="cs"/>
          <w:rtl/>
        </w:rPr>
        <w:tab/>
      </w:r>
      <w:bookmarkStart w:id="11" w:name="Text2"/>
      <w:r>
        <w:rPr>
          <w:rStyle w:val="default"/>
          <w:rFonts w:cs="FrankRuehl"/>
          <w:rtl/>
        </w:rPr>
        <w:fldChar w:fldCharType="begin">
          <w:ffData>
            <w:name w:val="Text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תאריך</w:t>
      </w:r>
      <w:r>
        <w:rPr>
          <w:rStyle w:val="default"/>
          <w:rFonts w:cs="FrankRuehl"/>
          <w:rtl/>
        </w:rPr>
        <w:fldChar w:fldCharType="end"/>
      </w:r>
      <w:bookmarkEnd w:id="11"/>
      <w:r>
        <w:rPr>
          <w:rStyle w:val="default"/>
          <w:rFonts w:cs="FrankRuehl" w:hint="cs"/>
          <w:rtl/>
        </w:rPr>
        <w:tab/>
      </w:r>
      <w:bookmarkStart w:id="12" w:name="Text3"/>
      <w:r>
        <w:rPr>
          <w:rStyle w:val="default"/>
          <w:rFonts w:cs="FrankRuehl"/>
          <w:rtl/>
        </w:rPr>
        <w:fldChar w:fldCharType="begin">
          <w:ffData>
            <w:name w:val="Text3"/>
            <w:enabled/>
            <w:calcOnExit w:val="0"/>
            <w:textInput>
              <w:default w:val="שם החותם ותפקידו"/>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שם החותם ותפקידו</w:t>
      </w:r>
      <w:r>
        <w:rPr>
          <w:rStyle w:val="default"/>
          <w:rFonts w:cs="FrankRuehl"/>
          <w:rtl/>
        </w:rPr>
        <w:fldChar w:fldCharType="end"/>
      </w:r>
      <w:bookmarkEnd w:id="12"/>
    </w:p>
    <w:p w14:paraId="6C3354B5" w14:textId="77777777" w:rsidR="00AB4D4C" w:rsidRPr="00AB4D4C" w:rsidRDefault="00AB4D4C" w:rsidP="00AB4D4C">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hint="cs"/>
          <w:sz w:val="22"/>
          <w:szCs w:val="22"/>
          <w:rtl/>
        </w:rPr>
      </w:pPr>
      <w:r w:rsidRPr="00AB4D4C">
        <w:rPr>
          <w:rStyle w:val="default"/>
          <w:rFonts w:cs="FrankRuehl" w:hint="cs"/>
          <w:sz w:val="22"/>
          <w:szCs w:val="22"/>
          <w:rtl/>
        </w:rPr>
        <w:tab/>
        <w:t>חתימה</w:t>
      </w:r>
    </w:p>
    <w:p w14:paraId="08459C51" w14:textId="77777777" w:rsidR="00AB4D4C" w:rsidRPr="00BB63F6" w:rsidRDefault="00AB4D4C" w:rsidP="00AB4D4C">
      <w:pPr>
        <w:pStyle w:val="P00"/>
        <w:spacing w:before="72"/>
        <w:ind w:left="0" w:right="1134"/>
        <w:rPr>
          <w:rStyle w:val="default"/>
          <w:rFonts w:cs="FrankRuehl" w:hint="cs"/>
          <w:rtl/>
        </w:rPr>
      </w:pPr>
    </w:p>
    <w:p w14:paraId="718A8CF0" w14:textId="77777777" w:rsidR="00271961" w:rsidRPr="00BB63F6" w:rsidRDefault="00271961">
      <w:pPr>
        <w:pStyle w:val="P00"/>
        <w:spacing w:before="72"/>
        <w:ind w:left="0" w:right="1134"/>
        <w:rPr>
          <w:rStyle w:val="default"/>
          <w:rFonts w:cs="FrankRuehl"/>
          <w:rtl/>
        </w:rPr>
      </w:pPr>
      <w:r w:rsidRPr="00AB4D4C">
        <w:rPr>
          <w:rStyle w:val="default"/>
          <w:rFonts w:cs="FrankRuehl"/>
          <w:rtl/>
        </w:rPr>
        <w:t>2.</w:t>
      </w:r>
      <w:r w:rsidRPr="00AB4D4C">
        <w:rPr>
          <w:rStyle w:val="default"/>
          <w:rFonts w:cs="FrankRuehl"/>
          <w:rtl/>
        </w:rPr>
        <w:tab/>
      </w:r>
      <w:r w:rsidRPr="00BB63F6">
        <w:rPr>
          <w:rStyle w:val="default"/>
          <w:rFonts w:cs="FrankRuehl"/>
          <w:rtl/>
        </w:rPr>
        <w:t>ל</w:t>
      </w:r>
      <w:r w:rsidRPr="00BB63F6">
        <w:rPr>
          <w:rStyle w:val="default"/>
          <w:rFonts w:cs="FrankRuehl" w:hint="cs"/>
          <w:rtl/>
        </w:rPr>
        <w:t>מקרה שהמקור בידי אדם אחר</w:t>
      </w:r>
    </w:p>
    <w:p w14:paraId="6B4DD842" w14:textId="77777777" w:rsidR="00271961" w:rsidRPr="009827CF" w:rsidRDefault="00271961" w:rsidP="009827CF">
      <w:pPr>
        <w:pStyle w:val="P00"/>
        <w:spacing w:before="72"/>
        <w:ind w:left="0" w:right="1134"/>
        <w:jc w:val="center"/>
        <w:rPr>
          <w:rStyle w:val="default"/>
          <w:rFonts w:cs="Miriam"/>
          <w:szCs w:val="20"/>
          <w:rtl/>
        </w:rPr>
      </w:pPr>
      <w:r w:rsidRPr="009827CF">
        <w:rPr>
          <w:rStyle w:val="default"/>
          <w:rFonts w:cs="Miriam"/>
          <w:szCs w:val="20"/>
          <w:rtl/>
        </w:rPr>
        <w:t>פ</w:t>
      </w:r>
      <w:r w:rsidRPr="009827CF">
        <w:rPr>
          <w:rStyle w:val="default"/>
          <w:rFonts w:cs="Miriam" w:hint="cs"/>
          <w:szCs w:val="20"/>
          <w:rtl/>
        </w:rPr>
        <w:t>קודת העדות</w:t>
      </w:r>
    </w:p>
    <w:p w14:paraId="246E4C99"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א</w:t>
      </w:r>
      <w:r w:rsidRPr="009827CF">
        <w:rPr>
          <w:rStyle w:val="default"/>
          <w:rFonts w:cs="FrankRuehl" w:hint="cs"/>
          <w:b/>
          <w:bCs/>
          <w:sz w:val="22"/>
          <w:szCs w:val="22"/>
          <w:rtl/>
        </w:rPr>
        <w:t>ישור העתק</w:t>
      </w:r>
    </w:p>
    <w:p w14:paraId="367D3D5C" w14:textId="77777777" w:rsidR="00271961" w:rsidRDefault="00271961">
      <w:pPr>
        <w:pStyle w:val="P00"/>
        <w:spacing w:before="72"/>
        <w:ind w:left="0" w:right="1134"/>
        <w:rPr>
          <w:rStyle w:val="default"/>
          <w:rFonts w:cs="FrankRuehl" w:hint="cs"/>
          <w:rtl/>
        </w:rPr>
      </w:pPr>
      <w:r w:rsidRPr="00BB63F6">
        <w:rPr>
          <w:rtl/>
        </w:rPr>
        <w:tab/>
      </w:r>
      <w:r w:rsidRPr="00BB63F6">
        <w:rPr>
          <w:rStyle w:val="default"/>
          <w:rFonts w:cs="FrankRuehl"/>
          <w:rtl/>
        </w:rPr>
        <w:t>א</w:t>
      </w:r>
      <w:r w:rsidRPr="00BB63F6">
        <w:rPr>
          <w:rStyle w:val="default"/>
          <w:rFonts w:cs="FrankRuehl" w:hint="cs"/>
          <w:rtl/>
        </w:rPr>
        <w:t>ני מאש</w:t>
      </w:r>
      <w:r w:rsidRPr="00BB63F6">
        <w:rPr>
          <w:rStyle w:val="default"/>
          <w:rFonts w:cs="FrankRuehl"/>
          <w:rtl/>
        </w:rPr>
        <w:t>ר</w:t>
      </w:r>
      <w:r w:rsidRPr="00BB63F6">
        <w:rPr>
          <w:rStyle w:val="default"/>
          <w:rFonts w:cs="FrankRuehl" w:hint="cs"/>
          <w:rtl/>
        </w:rPr>
        <w:t xml:space="preserve"> שזהו העתק</w:t>
      </w:r>
      <w:r w:rsidR="00670566">
        <w:rPr>
          <w:rStyle w:val="default"/>
          <w:rFonts w:cs="FrankRuehl" w:hint="cs"/>
          <w:rtl/>
        </w:rPr>
        <w:t xml:space="preserve"> מדוייק של המסמך שהוצא לי על-ידי </w:t>
      </w:r>
      <w:r w:rsidR="00670566">
        <w:rPr>
          <w:rStyle w:val="default"/>
          <w:rFonts w:cs="FrankRuehl"/>
          <w:rtl/>
        </w:rPr>
        <w:fldChar w:fldCharType="begin">
          <w:ffData>
            <w:name w:val="Text4"/>
            <w:enabled/>
            <w:calcOnExit w:val="0"/>
            <w:textInput/>
          </w:ffData>
        </w:fldChar>
      </w:r>
      <w:bookmarkStart w:id="13" w:name="Text4"/>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13"/>
      <w:r w:rsidRPr="00BB63F6">
        <w:rPr>
          <w:rStyle w:val="default"/>
          <w:rFonts w:cs="FrankRuehl" w:hint="cs"/>
          <w:rtl/>
        </w:rPr>
        <w:t xml:space="preserve"> והנמצא ב-</w:t>
      </w:r>
      <w:r w:rsidR="00670566">
        <w:rPr>
          <w:rStyle w:val="default"/>
          <w:rFonts w:cs="FrankRuehl"/>
          <w:rtl/>
        </w:rPr>
        <w:fldChar w:fldCharType="begin">
          <w:ffData>
            <w:name w:val="Text5"/>
            <w:enabled/>
            <w:calcOnExit w:val="0"/>
            <w:textInput/>
          </w:ffData>
        </w:fldChar>
      </w:r>
      <w:bookmarkStart w:id="14" w:name="Text5"/>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14"/>
    </w:p>
    <w:p w14:paraId="7DA7B99A" w14:textId="77777777" w:rsidR="00670566" w:rsidRDefault="00670566">
      <w:pPr>
        <w:pStyle w:val="P00"/>
        <w:spacing w:before="72"/>
        <w:ind w:left="0" w:right="1134"/>
        <w:rPr>
          <w:rStyle w:val="default"/>
          <w:rFonts w:cs="FrankRuehl" w:hint="cs"/>
          <w:rtl/>
        </w:rPr>
      </w:pPr>
    </w:p>
    <w:p w14:paraId="26883837" w14:textId="77777777" w:rsidR="00670566" w:rsidRDefault="00670566" w:rsidP="00670566">
      <w:pPr>
        <w:pStyle w:val="P00"/>
        <w:tabs>
          <w:tab w:val="clear" w:pos="624"/>
          <w:tab w:val="clear" w:pos="1021"/>
          <w:tab w:val="clear" w:pos="1474"/>
          <w:tab w:val="clear" w:pos="1928"/>
          <w:tab w:val="clear" w:pos="2381"/>
          <w:tab w:val="clear" w:pos="2835"/>
          <w:tab w:val="clear" w:pos="6259"/>
          <w:tab w:val="center" w:pos="1701"/>
          <w:tab w:val="left" w:pos="3119"/>
          <w:tab w:val="left" w:pos="4536"/>
        </w:tabs>
        <w:spacing w:before="72"/>
        <w:ind w:left="0" w:right="1134"/>
        <w:rPr>
          <w:rStyle w:val="default"/>
          <w:rFonts w:cs="FrankRuehl" w:hint="cs"/>
          <w:rtl/>
        </w:rPr>
      </w:pPr>
      <w:r>
        <w:rPr>
          <w:rStyle w:val="default"/>
          <w:rFonts w:cs="FrankRuehl" w:hint="cs"/>
          <w:rtl/>
        </w:rPr>
        <w:tab/>
        <w:t>_____________</w:t>
      </w:r>
      <w:r>
        <w:rPr>
          <w:rStyle w:val="default"/>
          <w:rFonts w:cs="FrankRuehl" w:hint="cs"/>
          <w:rtl/>
        </w:rPr>
        <w:tab/>
      </w:r>
      <w:bookmarkStart w:id="15" w:name="Text6"/>
      <w:r>
        <w:rPr>
          <w:rStyle w:val="default"/>
          <w:rFonts w:cs="FrankRuehl"/>
          <w:rtl/>
        </w:rPr>
        <w:fldChar w:fldCharType="begin">
          <w:ffData>
            <w:name w:val="Text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C7404" w:rsidRPr="00670566">
        <w:rPr>
          <w:rStyle w:val="default"/>
          <w:rFonts w:cs="FrankRuehl"/>
        </w:rPr>
      </w:r>
      <w:r>
        <w:rPr>
          <w:rStyle w:val="default"/>
          <w:rFonts w:cs="FrankRuehl"/>
          <w:rtl/>
        </w:rPr>
        <w:fldChar w:fldCharType="separate"/>
      </w:r>
      <w:r w:rsidR="00A54B23">
        <w:rPr>
          <w:rStyle w:val="default"/>
          <w:rFonts w:cs="FrankRuehl"/>
          <w:rtl/>
        </w:rPr>
        <w:t>תאריך</w:t>
      </w:r>
      <w:r>
        <w:rPr>
          <w:rStyle w:val="default"/>
          <w:rFonts w:cs="FrankRuehl"/>
          <w:rtl/>
        </w:rPr>
        <w:fldChar w:fldCharType="end"/>
      </w:r>
      <w:bookmarkEnd w:id="15"/>
      <w:r>
        <w:rPr>
          <w:rStyle w:val="default"/>
          <w:rFonts w:cs="FrankRuehl" w:hint="cs"/>
          <w:rtl/>
        </w:rPr>
        <w:tab/>
      </w:r>
      <w:bookmarkStart w:id="16" w:name="Text7"/>
      <w:r>
        <w:rPr>
          <w:rStyle w:val="default"/>
          <w:rFonts w:cs="FrankRuehl"/>
          <w:rtl/>
        </w:rPr>
        <w:fldChar w:fldCharType="begin">
          <w:ffData>
            <w:name w:val="Text7"/>
            <w:enabled/>
            <w:calcOnExit w:val="0"/>
            <w:textInput>
              <w:default w:val="שם החותם ותפקידו"/>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7C7404" w:rsidRPr="00670566">
        <w:rPr>
          <w:rStyle w:val="default"/>
          <w:rFonts w:cs="FrankRuehl"/>
        </w:rPr>
      </w:r>
      <w:r>
        <w:rPr>
          <w:rStyle w:val="default"/>
          <w:rFonts w:cs="FrankRuehl"/>
          <w:rtl/>
        </w:rPr>
        <w:fldChar w:fldCharType="separate"/>
      </w:r>
      <w:r w:rsidR="00A54B23">
        <w:rPr>
          <w:rStyle w:val="default"/>
          <w:rFonts w:cs="FrankRuehl"/>
          <w:rtl/>
        </w:rPr>
        <w:t>שם החותם ותפקידו</w:t>
      </w:r>
      <w:r>
        <w:rPr>
          <w:rStyle w:val="default"/>
          <w:rFonts w:cs="FrankRuehl"/>
          <w:rtl/>
        </w:rPr>
        <w:fldChar w:fldCharType="end"/>
      </w:r>
      <w:bookmarkEnd w:id="16"/>
    </w:p>
    <w:p w14:paraId="52E165C7" w14:textId="77777777" w:rsidR="00670566" w:rsidRPr="00670566" w:rsidRDefault="00670566" w:rsidP="00670566">
      <w:pPr>
        <w:pStyle w:val="P00"/>
        <w:tabs>
          <w:tab w:val="clear" w:pos="624"/>
          <w:tab w:val="clear" w:pos="1021"/>
          <w:tab w:val="clear" w:pos="1474"/>
          <w:tab w:val="clear" w:pos="1928"/>
          <w:tab w:val="clear" w:pos="2381"/>
          <w:tab w:val="clear" w:pos="2835"/>
          <w:tab w:val="clear" w:pos="6259"/>
          <w:tab w:val="center" w:pos="1701"/>
          <w:tab w:val="left" w:pos="3119"/>
          <w:tab w:val="left" w:pos="4536"/>
        </w:tabs>
        <w:spacing w:before="72"/>
        <w:ind w:left="0" w:right="1134"/>
        <w:rPr>
          <w:rStyle w:val="default"/>
          <w:rFonts w:cs="FrankRuehl" w:hint="cs"/>
          <w:sz w:val="22"/>
          <w:szCs w:val="22"/>
          <w:rtl/>
        </w:rPr>
      </w:pPr>
      <w:r w:rsidRPr="00670566">
        <w:rPr>
          <w:rStyle w:val="default"/>
          <w:rFonts w:cs="FrankRuehl" w:hint="cs"/>
          <w:sz w:val="22"/>
          <w:szCs w:val="22"/>
          <w:rtl/>
        </w:rPr>
        <w:tab/>
        <w:t>חתימה</w:t>
      </w:r>
    </w:p>
    <w:p w14:paraId="2C0A6E4B" w14:textId="77777777" w:rsidR="00670566" w:rsidRPr="00BB63F6" w:rsidRDefault="00670566" w:rsidP="00670566">
      <w:pPr>
        <w:pStyle w:val="P00"/>
        <w:spacing w:before="72"/>
        <w:ind w:left="0" w:right="1134"/>
        <w:rPr>
          <w:rStyle w:val="default"/>
          <w:rFonts w:cs="FrankRuehl" w:hint="cs"/>
          <w:rtl/>
        </w:rPr>
      </w:pPr>
    </w:p>
    <w:p w14:paraId="2735F569" w14:textId="77777777" w:rsidR="00271961" w:rsidRPr="009827CF" w:rsidRDefault="00271961">
      <w:pPr>
        <w:pStyle w:val="medium2-header"/>
        <w:keepLines w:val="0"/>
        <w:spacing w:before="72"/>
        <w:ind w:left="0" w:right="1134"/>
        <w:rPr>
          <w:noProof/>
          <w:rtl/>
        </w:rPr>
      </w:pPr>
      <w:bookmarkStart w:id="17" w:name="med1"/>
      <w:bookmarkEnd w:id="17"/>
      <w:r w:rsidRPr="009827CF">
        <w:rPr>
          <w:noProof/>
          <w:rtl/>
        </w:rPr>
        <w:t>ת</w:t>
      </w:r>
      <w:r w:rsidRPr="009827CF">
        <w:rPr>
          <w:rFonts w:hint="cs"/>
          <w:noProof/>
          <w:rtl/>
        </w:rPr>
        <w:t>וספת שניה</w:t>
      </w:r>
    </w:p>
    <w:p w14:paraId="5C147F88"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w:t>
      </w:r>
      <w:r w:rsidRPr="009827CF">
        <w:rPr>
          <w:rStyle w:val="default"/>
          <w:rFonts w:cs="FrankRuehl" w:hint="cs"/>
          <w:sz w:val="24"/>
          <w:szCs w:val="24"/>
          <w:rtl/>
        </w:rPr>
        <w:t>תקנה 3(א)(3))</w:t>
      </w:r>
    </w:p>
    <w:p w14:paraId="196D5BB3" w14:textId="77777777" w:rsidR="00271961" w:rsidRPr="009827CF" w:rsidRDefault="00271961" w:rsidP="009827CF">
      <w:pPr>
        <w:pStyle w:val="P00"/>
        <w:spacing w:before="72"/>
        <w:ind w:left="0" w:right="1134"/>
        <w:jc w:val="center"/>
        <w:rPr>
          <w:rStyle w:val="default"/>
          <w:rFonts w:cs="Miriam"/>
          <w:szCs w:val="20"/>
          <w:rtl/>
        </w:rPr>
      </w:pPr>
      <w:r w:rsidRPr="009827CF">
        <w:rPr>
          <w:rStyle w:val="default"/>
          <w:rFonts w:cs="Miriam"/>
          <w:szCs w:val="20"/>
          <w:rtl/>
        </w:rPr>
        <w:t>פ</w:t>
      </w:r>
      <w:r w:rsidRPr="009827CF">
        <w:rPr>
          <w:rStyle w:val="default"/>
          <w:rFonts w:cs="Miriam" w:hint="cs"/>
          <w:szCs w:val="20"/>
          <w:rtl/>
        </w:rPr>
        <w:t>קודת העדות</w:t>
      </w:r>
    </w:p>
    <w:p w14:paraId="1363ACF5"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ט</w:t>
      </w:r>
      <w:r w:rsidRPr="009827CF">
        <w:rPr>
          <w:rStyle w:val="default"/>
          <w:rFonts w:cs="FrankRuehl" w:hint="cs"/>
          <w:sz w:val="24"/>
          <w:szCs w:val="24"/>
          <w:rtl/>
        </w:rPr>
        <w:t>ופס בקשה לצילום (יצולם בחטיבה אחת עם החומר המצולם שיבוער)</w:t>
      </w:r>
    </w:p>
    <w:p w14:paraId="71EEFF0E"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ב</w:t>
      </w:r>
      <w:r w:rsidRPr="009827CF">
        <w:rPr>
          <w:rStyle w:val="default"/>
          <w:rFonts w:cs="FrankRuehl" w:hint="cs"/>
          <w:b/>
          <w:bCs/>
          <w:sz w:val="22"/>
          <w:szCs w:val="22"/>
          <w:rtl/>
        </w:rPr>
        <w:t>קשה לצילום</w:t>
      </w:r>
    </w:p>
    <w:p w14:paraId="78BBA3EF" w14:textId="77777777" w:rsidR="00670566" w:rsidRDefault="00271961" w:rsidP="00670566">
      <w:pPr>
        <w:pStyle w:val="P00"/>
        <w:spacing w:before="72"/>
        <w:ind w:left="0" w:right="1134"/>
        <w:rPr>
          <w:rStyle w:val="default"/>
          <w:rFonts w:cs="FrankRuehl" w:hint="cs"/>
          <w:rtl/>
        </w:rPr>
      </w:pPr>
      <w:r w:rsidRPr="00BB63F6">
        <w:rPr>
          <w:rStyle w:val="default"/>
          <w:rFonts w:cs="FrankRuehl"/>
          <w:rtl/>
        </w:rPr>
        <w:t>א</w:t>
      </w:r>
      <w:r w:rsidRPr="00BB63F6">
        <w:rPr>
          <w:rStyle w:val="default"/>
          <w:rFonts w:cs="FrankRuehl" w:hint="cs"/>
          <w:rtl/>
        </w:rPr>
        <w:t xml:space="preserve">ני מבקש לצלם </w:t>
      </w:r>
      <w:r w:rsidR="00670566">
        <w:rPr>
          <w:rStyle w:val="default"/>
          <w:rFonts w:cs="FrankRuehl"/>
          <w:rtl/>
        </w:rPr>
        <w:fldChar w:fldCharType="begin">
          <w:ffData>
            <w:name w:val="Text8"/>
            <w:enabled/>
            <w:calcOnExit w:val="0"/>
            <w:textInput/>
          </w:ffData>
        </w:fldChar>
      </w:r>
      <w:bookmarkStart w:id="18" w:name="Text8"/>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18"/>
      <w:r w:rsidRPr="00BB63F6">
        <w:rPr>
          <w:rStyle w:val="default"/>
          <w:rFonts w:cs="FrankRuehl" w:hint="cs"/>
          <w:rtl/>
        </w:rPr>
        <w:t xml:space="preserve"> מסמכים הרצ"ב וה</w:t>
      </w:r>
      <w:r w:rsidRPr="00BB63F6">
        <w:rPr>
          <w:rStyle w:val="default"/>
          <w:rFonts w:cs="FrankRuehl"/>
          <w:rtl/>
        </w:rPr>
        <w:t>ם</w:t>
      </w:r>
      <w:r w:rsidRPr="00BB63F6">
        <w:rPr>
          <w:rStyle w:val="default"/>
          <w:rFonts w:cs="FrankRuehl" w:hint="cs"/>
          <w:rtl/>
        </w:rPr>
        <w:t xml:space="preserve"> המסמכים המקוריים שבידי, ומטרת הצילום היא במסגרת מבצע שגרתי לצרכי</w:t>
      </w:r>
      <w:r w:rsidR="00670566">
        <w:rPr>
          <w:rStyle w:val="default"/>
          <w:rFonts w:cs="FrankRuehl" w:hint="cs"/>
          <w:rtl/>
        </w:rPr>
        <w:t xml:space="preserve"> </w:t>
      </w:r>
      <w:r w:rsidR="00670566">
        <w:rPr>
          <w:rStyle w:val="default"/>
          <w:rFonts w:cs="FrankRuehl"/>
          <w:rtl/>
        </w:rPr>
        <w:fldChar w:fldCharType="begin">
          <w:ffData>
            <w:name w:val="Text9"/>
            <w:enabled/>
            <w:calcOnExit w:val="0"/>
            <w:textInput/>
          </w:ffData>
        </w:fldChar>
      </w:r>
      <w:bookmarkStart w:id="19" w:name="Text9"/>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19"/>
      <w:r w:rsidR="00670566">
        <w:rPr>
          <w:rStyle w:val="default"/>
          <w:rFonts w:cs="FrankRuehl" w:hint="cs"/>
          <w:rtl/>
        </w:rPr>
        <w:t xml:space="preserve"> </w:t>
      </w:r>
      <w:r w:rsidR="00670566">
        <w:rPr>
          <w:rStyle w:val="a6"/>
          <w:rtl/>
        </w:rPr>
        <w:footnoteReference w:id="2"/>
      </w:r>
      <w:r w:rsidR="00670566">
        <w:rPr>
          <w:rStyle w:val="default"/>
          <w:rFonts w:cs="FrankRuehl" w:hint="cs"/>
          <w:rtl/>
        </w:rPr>
        <w:t>.</w:t>
      </w:r>
    </w:p>
    <w:p w14:paraId="518CFEBC" w14:textId="77777777" w:rsidR="00271961" w:rsidRDefault="00271961" w:rsidP="00670566">
      <w:pPr>
        <w:pStyle w:val="P00"/>
        <w:spacing w:before="72"/>
        <w:ind w:left="0" w:right="1134"/>
        <w:rPr>
          <w:rStyle w:val="default"/>
          <w:rFonts w:cs="FrankRuehl" w:hint="cs"/>
          <w:rtl/>
        </w:rPr>
      </w:pPr>
      <w:r w:rsidRPr="00BB63F6">
        <w:rPr>
          <w:rStyle w:val="default"/>
          <w:rFonts w:cs="FrankRuehl" w:hint="cs"/>
          <w:rtl/>
        </w:rPr>
        <w:t>תיאור ממצה של סוג המסמכים:</w:t>
      </w:r>
      <w:r w:rsidR="00670566">
        <w:rPr>
          <w:rStyle w:val="default"/>
          <w:rFonts w:cs="FrankRuehl" w:hint="cs"/>
          <w:rtl/>
        </w:rPr>
        <w:t xml:space="preserve"> </w:t>
      </w:r>
      <w:r w:rsidR="00670566">
        <w:rPr>
          <w:rStyle w:val="default"/>
          <w:rFonts w:cs="FrankRuehl"/>
          <w:rtl/>
        </w:rPr>
        <w:fldChar w:fldCharType="begin">
          <w:ffData>
            <w:name w:val="Text10"/>
            <w:enabled/>
            <w:calcOnExit w:val="0"/>
            <w:textInput/>
          </w:ffData>
        </w:fldChar>
      </w:r>
      <w:bookmarkStart w:id="20" w:name="Text10"/>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20"/>
    </w:p>
    <w:p w14:paraId="29155654" w14:textId="77777777" w:rsidR="00670566" w:rsidRDefault="00670566" w:rsidP="00670566">
      <w:pPr>
        <w:pStyle w:val="P00"/>
        <w:spacing w:before="72"/>
        <w:ind w:left="0" w:right="1134"/>
        <w:rPr>
          <w:rStyle w:val="default"/>
          <w:rFonts w:cs="FrankRuehl" w:hint="cs"/>
          <w:rtl/>
        </w:rPr>
      </w:pPr>
    </w:p>
    <w:p w14:paraId="329D9ACD" w14:textId="77777777" w:rsidR="00670566" w:rsidRDefault="00670566" w:rsidP="00670566">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bookmarkStart w:id="21" w:name="Text11"/>
      <w:r>
        <w:rPr>
          <w:rStyle w:val="default"/>
          <w:rFonts w:cs="FrankRuehl"/>
          <w:rtl/>
        </w:rPr>
        <w:fldChar w:fldCharType="begin">
          <w:ffData>
            <w:name w:val="Text1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תאריך</w:t>
      </w:r>
      <w:r>
        <w:rPr>
          <w:rStyle w:val="default"/>
          <w:rFonts w:cs="FrankRuehl"/>
          <w:rtl/>
        </w:rPr>
        <w:fldChar w:fldCharType="end"/>
      </w:r>
      <w:bookmarkEnd w:id="21"/>
      <w:r>
        <w:rPr>
          <w:rStyle w:val="default"/>
          <w:rFonts w:cs="FrankRuehl" w:hint="cs"/>
          <w:rtl/>
        </w:rPr>
        <w:tab/>
        <w:t>_____________</w:t>
      </w:r>
    </w:p>
    <w:p w14:paraId="63486C7C" w14:textId="77777777" w:rsidR="00670566" w:rsidRPr="00670566" w:rsidRDefault="00670566" w:rsidP="00670566">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670566">
        <w:rPr>
          <w:rStyle w:val="default"/>
          <w:rFonts w:cs="FrankRuehl" w:hint="cs"/>
          <w:sz w:val="22"/>
          <w:szCs w:val="22"/>
          <w:rtl/>
        </w:rPr>
        <w:tab/>
      </w:r>
      <w:r w:rsidRPr="00670566">
        <w:rPr>
          <w:rStyle w:val="default"/>
          <w:rFonts w:cs="FrankRuehl" w:hint="cs"/>
          <w:sz w:val="22"/>
          <w:szCs w:val="22"/>
          <w:rtl/>
        </w:rPr>
        <w:tab/>
        <w:t>המזמין</w:t>
      </w:r>
    </w:p>
    <w:p w14:paraId="6C76ABDC" w14:textId="77777777" w:rsidR="00670566" w:rsidRPr="00BB63F6" w:rsidRDefault="00670566" w:rsidP="00670566">
      <w:pPr>
        <w:pStyle w:val="P00"/>
        <w:spacing w:before="72"/>
        <w:ind w:left="0" w:right="1134"/>
        <w:rPr>
          <w:rStyle w:val="default"/>
          <w:rFonts w:cs="FrankRuehl" w:hint="cs"/>
          <w:rtl/>
        </w:rPr>
      </w:pPr>
    </w:p>
    <w:p w14:paraId="1FABF675"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א</w:t>
      </w:r>
      <w:r w:rsidRPr="009827CF">
        <w:rPr>
          <w:rStyle w:val="default"/>
          <w:rFonts w:cs="FrankRuehl" w:hint="cs"/>
          <w:b/>
          <w:bCs/>
          <w:sz w:val="22"/>
          <w:szCs w:val="22"/>
          <w:rtl/>
        </w:rPr>
        <w:t>ישור הצלם</w:t>
      </w:r>
    </w:p>
    <w:p w14:paraId="231AB0C3" w14:textId="77777777" w:rsidR="00271961" w:rsidRPr="00BB63F6" w:rsidRDefault="00271961">
      <w:pPr>
        <w:pStyle w:val="P00"/>
        <w:spacing w:before="72"/>
        <w:ind w:left="0" w:right="1134"/>
        <w:rPr>
          <w:rStyle w:val="default"/>
          <w:rFonts w:cs="FrankRuehl"/>
          <w:rtl/>
        </w:rPr>
      </w:pPr>
      <w:r w:rsidRPr="00BB63F6">
        <w:rPr>
          <w:rStyle w:val="default"/>
          <w:rFonts w:cs="FrankRuehl"/>
          <w:rtl/>
        </w:rPr>
        <w:t>ק</w:t>
      </w:r>
      <w:r w:rsidRPr="00BB63F6">
        <w:rPr>
          <w:rStyle w:val="default"/>
          <w:rFonts w:cs="FrankRuehl" w:hint="cs"/>
          <w:rtl/>
        </w:rPr>
        <w:t>יבלתי את המסמכים הנ"ל ומצאתים ראויים לצילום.</w:t>
      </w:r>
    </w:p>
    <w:p w14:paraId="51FBDC8A" w14:textId="77777777" w:rsidR="00271961" w:rsidRDefault="00271961">
      <w:pPr>
        <w:pStyle w:val="P00"/>
        <w:spacing w:before="72"/>
        <w:ind w:left="0" w:right="1134"/>
        <w:rPr>
          <w:rStyle w:val="default"/>
          <w:rFonts w:cs="FrankRuehl" w:hint="cs"/>
          <w:rtl/>
        </w:rPr>
      </w:pPr>
      <w:r w:rsidRPr="00BB63F6">
        <w:rPr>
          <w:rStyle w:val="default"/>
          <w:rFonts w:cs="FrankRuehl"/>
          <w:rtl/>
        </w:rPr>
        <w:t>ה</w:t>
      </w:r>
      <w:r w:rsidRPr="00BB63F6">
        <w:rPr>
          <w:rStyle w:val="default"/>
          <w:rFonts w:cs="FrankRuehl" w:hint="cs"/>
          <w:rtl/>
        </w:rPr>
        <w:t>צילום הנ"ל נעשה בהמש</w:t>
      </w:r>
      <w:r w:rsidRPr="00BB63F6">
        <w:rPr>
          <w:rStyle w:val="default"/>
          <w:rFonts w:cs="FrankRuehl"/>
          <w:rtl/>
        </w:rPr>
        <w:t>ך</w:t>
      </w:r>
      <w:r w:rsidRPr="00BB63F6">
        <w:rPr>
          <w:rStyle w:val="default"/>
          <w:rFonts w:cs="FrankRuehl" w:hint="cs"/>
          <w:rtl/>
        </w:rPr>
        <w:t xml:space="preserve"> לסרט שסימנו</w:t>
      </w:r>
      <w:r w:rsidR="00670566">
        <w:rPr>
          <w:rStyle w:val="default"/>
          <w:rFonts w:cs="FrankRuehl" w:hint="cs"/>
          <w:rtl/>
        </w:rPr>
        <w:t xml:space="preserve"> </w:t>
      </w:r>
      <w:r w:rsidR="00670566">
        <w:rPr>
          <w:rStyle w:val="default"/>
          <w:rFonts w:cs="FrankRuehl"/>
          <w:rtl/>
        </w:rPr>
        <w:fldChar w:fldCharType="begin">
          <w:ffData>
            <w:name w:val="Text12"/>
            <w:enabled/>
            <w:calcOnExit w:val="0"/>
            <w:textInput/>
          </w:ffData>
        </w:fldChar>
      </w:r>
      <w:bookmarkStart w:id="22" w:name="Text12"/>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22"/>
      <w:r w:rsidR="00670566">
        <w:rPr>
          <w:rStyle w:val="default"/>
          <w:rFonts w:cs="FrankRuehl" w:hint="cs"/>
          <w:rtl/>
        </w:rPr>
        <w:t xml:space="preserve"> </w:t>
      </w:r>
      <w:r w:rsidR="00670566">
        <w:rPr>
          <w:rStyle w:val="a6"/>
          <w:rtl/>
        </w:rPr>
        <w:footnoteReference w:id="3"/>
      </w:r>
      <w:r w:rsidRPr="00BB63F6">
        <w:rPr>
          <w:rStyle w:val="default"/>
          <w:rFonts w:cs="FrankRuehl"/>
          <w:rtl/>
        </w:rPr>
        <w:t>.</w:t>
      </w:r>
    </w:p>
    <w:p w14:paraId="464880B6" w14:textId="77777777" w:rsidR="00670566" w:rsidRDefault="00670566">
      <w:pPr>
        <w:pStyle w:val="P00"/>
        <w:spacing w:before="72"/>
        <w:ind w:left="0" w:right="1134"/>
        <w:rPr>
          <w:rStyle w:val="default"/>
          <w:rFonts w:cs="FrankRuehl" w:hint="cs"/>
          <w:rtl/>
        </w:rPr>
      </w:pPr>
    </w:p>
    <w:p w14:paraId="667E9324" w14:textId="77777777" w:rsidR="00670566" w:rsidRDefault="00670566" w:rsidP="0067056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w:t>
      </w:r>
    </w:p>
    <w:p w14:paraId="20DFC1CB" w14:textId="77777777" w:rsidR="00670566" w:rsidRPr="00670566" w:rsidRDefault="00670566" w:rsidP="0067056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670566">
        <w:rPr>
          <w:rStyle w:val="default"/>
          <w:rFonts w:cs="FrankRuehl" w:hint="cs"/>
          <w:sz w:val="22"/>
          <w:szCs w:val="22"/>
          <w:rtl/>
        </w:rPr>
        <w:tab/>
        <w:t>חתימה</w:t>
      </w:r>
    </w:p>
    <w:p w14:paraId="431A49EF" w14:textId="77777777" w:rsidR="00670566" w:rsidRPr="00BB63F6" w:rsidRDefault="00670566">
      <w:pPr>
        <w:pStyle w:val="P00"/>
        <w:spacing w:before="72"/>
        <w:ind w:left="0" w:right="1134"/>
        <w:rPr>
          <w:rStyle w:val="default"/>
          <w:rFonts w:cs="FrankRuehl" w:hint="cs"/>
          <w:rtl/>
        </w:rPr>
      </w:pPr>
    </w:p>
    <w:p w14:paraId="629330B6" w14:textId="77777777" w:rsidR="00271961" w:rsidRPr="009827CF" w:rsidRDefault="00271961" w:rsidP="009827CF">
      <w:pPr>
        <w:pStyle w:val="medium2-header"/>
        <w:keepLines w:val="0"/>
        <w:spacing w:before="72"/>
        <w:ind w:left="0" w:right="1134"/>
        <w:rPr>
          <w:noProof/>
          <w:rtl/>
        </w:rPr>
      </w:pPr>
      <w:bookmarkStart w:id="23" w:name="med2"/>
      <w:bookmarkEnd w:id="23"/>
      <w:r w:rsidRPr="009827CF">
        <w:rPr>
          <w:noProof/>
          <w:rtl/>
        </w:rPr>
        <w:t>ת</w:t>
      </w:r>
      <w:r w:rsidRPr="009827CF">
        <w:rPr>
          <w:rFonts w:hint="cs"/>
          <w:noProof/>
          <w:rtl/>
        </w:rPr>
        <w:t>וספת שלישית</w:t>
      </w:r>
    </w:p>
    <w:p w14:paraId="43C09C9F"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w:t>
      </w:r>
      <w:r w:rsidRPr="009827CF">
        <w:rPr>
          <w:rStyle w:val="default"/>
          <w:rFonts w:cs="FrankRuehl" w:hint="cs"/>
          <w:sz w:val="24"/>
          <w:szCs w:val="24"/>
          <w:rtl/>
        </w:rPr>
        <w:t>תקנה 3(א)(3))</w:t>
      </w:r>
    </w:p>
    <w:p w14:paraId="4F4545D2"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ט</w:t>
      </w:r>
      <w:r w:rsidRPr="009827CF">
        <w:rPr>
          <w:rStyle w:val="default"/>
          <w:rFonts w:cs="FrankRuehl" w:hint="cs"/>
          <w:sz w:val="24"/>
          <w:szCs w:val="24"/>
          <w:rtl/>
        </w:rPr>
        <w:t>ופס אישור (יצולם בחטיבה אחת עם טופס הבקשה והמסמכים המיועדים לביעור)</w:t>
      </w:r>
    </w:p>
    <w:p w14:paraId="2F945CC3" w14:textId="77777777" w:rsidR="00271961" w:rsidRPr="009827CF" w:rsidRDefault="00271961" w:rsidP="009827CF">
      <w:pPr>
        <w:pStyle w:val="P00"/>
        <w:spacing w:before="72"/>
        <w:ind w:left="0" w:right="1134"/>
        <w:jc w:val="center"/>
        <w:rPr>
          <w:rStyle w:val="default"/>
          <w:rFonts w:cs="Miriam"/>
          <w:szCs w:val="20"/>
          <w:rtl/>
        </w:rPr>
      </w:pPr>
      <w:r w:rsidRPr="009827CF">
        <w:rPr>
          <w:rStyle w:val="default"/>
          <w:rFonts w:cs="Miriam"/>
          <w:szCs w:val="20"/>
          <w:rtl/>
        </w:rPr>
        <w:t>פ</w:t>
      </w:r>
      <w:r w:rsidRPr="009827CF">
        <w:rPr>
          <w:rStyle w:val="default"/>
          <w:rFonts w:cs="Miriam" w:hint="cs"/>
          <w:szCs w:val="20"/>
          <w:rtl/>
        </w:rPr>
        <w:t>קודת</w:t>
      </w:r>
      <w:r w:rsidRPr="009827CF">
        <w:rPr>
          <w:rStyle w:val="default"/>
          <w:rFonts w:cs="Miriam"/>
          <w:szCs w:val="20"/>
          <w:rtl/>
        </w:rPr>
        <w:t xml:space="preserve"> </w:t>
      </w:r>
      <w:r w:rsidRPr="009827CF">
        <w:rPr>
          <w:rStyle w:val="default"/>
          <w:rFonts w:cs="Miriam" w:hint="cs"/>
          <w:szCs w:val="20"/>
          <w:rtl/>
        </w:rPr>
        <w:t>העדות</w:t>
      </w:r>
    </w:p>
    <w:p w14:paraId="69B765A7"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א</w:t>
      </w:r>
      <w:r w:rsidRPr="009827CF">
        <w:rPr>
          <w:rStyle w:val="default"/>
          <w:rFonts w:cs="FrankRuehl" w:hint="cs"/>
          <w:b/>
          <w:bCs/>
          <w:sz w:val="22"/>
          <w:szCs w:val="22"/>
          <w:rtl/>
        </w:rPr>
        <w:t>ישור עשיית העתק צילומי</w:t>
      </w:r>
    </w:p>
    <w:p w14:paraId="3BC39614" w14:textId="77777777" w:rsidR="00271961" w:rsidRPr="00AB4D4C" w:rsidRDefault="00670566" w:rsidP="00670566">
      <w:pPr>
        <w:pStyle w:val="P00"/>
        <w:spacing w:before="72"/>
        <w:ind w:left="0" w:right="1134"/>
        <w:rPr>
          <w:rStyle w:val="default"/>
          <w:rFonts w:cs="FrankRuehl" w:hint="cs"/>
          <w:rtl/>
        </w:rPr>
      </w:pPr>
      <w:r>
        <w:rPr>
          <w:rStyle w:val="default"/>
          <w:rFonts w:cs="FrankRuehl" w:hint="cs"/>
          <w:rtl/>
        </w:rPr>
        <w:t xml:space="preserve">עד כאן </w:t>
      </w:r>
      <w:r>
        <w:rPr>
          <w:rStyle w:val="default"/>
          <w:rFonts w:cs="FrankRuehl"/>
          <w:rtl/>
        </w:rPr>
        <w:fldChar w:fldCharType="begin">
          <w:ffData>
            <w:name w:val="Text13"/>
            <w:enabled/>
            <w:calcOnExit w:val="0"/>
            <w:textInput/>
          </w:ffData>
        </w:fldChar>
      </w:r>
      <w:bookmarkStart w:id="24"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Pr>
          <w:rStyle w:val="default"/>
          <w:rFonts w:cs="FrankRuehl"/>
          <w:rtl/>
        </w:rPr>
        <w:fldChar w:fldCharType="end"/>
      </w:r>
      <w:bookmarkEnd w:id="24"/>
      <w:r>
        <w:rPr>
          <w:rStyle w:val="default"/>
          <w:rFonts w:cs="FrankRuehl" w:hint="cs"/>
          <w:rtl/>
        </w:rPr>
        <w:t xml:space="preserve"> מסמכים שנמסרו לי ע"י </w:t>
      </w:r>
      <w:r>
        <w:rPr>
          <w:rStyle w:val="default"/>
          <w:rFonts w:cs="FrankRuehl"/>
          <w:rtl/>
        </w:rPr>
        <w:fldChar w:fldCharType="begin">
          <w:ffData>
            <w:name w:val="Text14"/>
            <w:enabled/>
            <w:calcOnExit w:val="0"/>
            <w:textInput/>
          </w:ffData>
        </w:fldChar>
      </w:r>
      <w:bookmarkStart w:id="25"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Pr>
          <w:rStyle w:val="default"/>
          <w:rFonts w:cs="FrankRuehl"/>
          <w:rtl/>
        </w:rPr>
        <w:fldChar w:fldCharType="end"/>
      </w:r>
      <w:bookmarkEnd w:id="25"/>
      <w:r>
        <w:rPr>
          <w:rStyle w:val="default"/>
          <w:rFonts w:cs="FrankRuehl" w:hint="cs"/>
          <w:rtl/>
        </w:rPr>
        <w:t xml:space="preserve"> </w:t>
      </w:r>
      <w:r w:rsidR="00271961" w:rsidRPr="00AB4D4C">
        <w:rPr>
          <w:rStyle w:val="default"/>
          <w:rFonts w:cs="FrankRuehl"/>
          <w:rtl/>
        </w:rPr>
        <w:t>ב</w:t>
      </w:r>
      <w:r w:rsidR="00271961" w:rsidRPr="00AB4D4C">
        <w:rPr>
          <w:rStyle w:val="default"/>
          <w:rFonts w:cs="FrankRuehl" w:hint="cs"/>
          <w:rtl/>
        </w:rPr>
        <w:t xml:space="preserve">הזמנה מס' </w:t>
      </w:r>
      <w:r>
        <w:rPr>
          <w:rStyle w:val="default"/>
          <w:rFonts w:cs="FrankRuehl"/>
          <w:rtl/>
        </w:rPr>
        <w:fldChar w:fldCharType="begin">
          <w:ffData>
            <w:name w:val="Text15"/>
            <w:enabled/>
            <w:calcOnExit w:val="0"/>
            <w:textInput/>
          </w:ffData>
        </w:fldChar>
      </w:r>
      <w:bookmarkStart w:id="26"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Pr>
          <w:rStyle w:val="default"/>
          <w:rFonts w:cs="FrankRuehl"/>
          <w:rtl/>
        </w:rPr>
        <w:fldChar w:fldCharType="end"/>
      </w:r>
      <w:bookmarkEnd w:id="26"/>
      <w:r>
        <w:rPr>
          <w:rStyle w:val="default"/>
          <w:rFonts w:cs="FrankRuehl" w:hint="cs"/>
          <w:rtl/>
        </w:rPr>
        <w:t xml:space="preserve"> </w:t>
      </w:r>
      <w:r w:rsidR="00271961" w:rsidRPr="00AB4D4C">
        <w:rPr>
          <w:rStyle w:val="default"/>
          <w:rFonts w:cs="FrankRuehl" w:hint="cs"/>
          <w:rtl/>
        </w:rPr>
        <w:t>ביום</w:t>
      </w:r>
      <w:r>
        <w:rPr>
          <w:rStyle w:val="default"/>
          <w:rFonts w:cs="FrankRuehl" w:hint="cs"/>
          <w:rtl/>
        </w:rPr>
        <w:t xml:space="preserve"> </w:t>
      </w:r>
      <w:r>
        <w:rPr>
          <w:rStyle w:val="default"/>
          <w:rFonts w:cs="FrankRuehl"/>
          <w:rtl/>
        </w:rPr>
        <w:fldChar w:fldCharType="begin">
          <w:ffData>
            <w:name w:val="Text16"/>
            <w:enabled/>
            <w:calcOnExit w:val="0"/>
            <w:textInput/>
          </w:ffData>
        </w:fldChar>
      </w:r>
      <w:bookmarkStart w:id="27"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Pr>
          <w:rStyle w:val="default"/>
          <w:rFonts w:cs="FrankRuehl"/>
          <w:rtl/>
        </w:rPr>
        <w:fldChar w:fldCharType="end"/>
      </w:r>
      <w:bookmarkEnd w:id="27"/>
      <w:r>
        <w:rPr>
          <w:rStyle w:val="default"/>
          <w:rFonts w:cs="FrankRuehl" w:hint="cs"/>
          <w:rtl/>
        </w:rPr>
        <w:t>.</w:t>
      </w:r>
    </w:p>
    <w:p w14:paraId="59615202" w14:textId="77777777" w:rsidR="00271961" w:rsidRDefault="00271961" w:rsidP="00AB4D4C">
      <w:pPr>
        <w:pStyle w:val="P00"/>
        <w:spacing w:before="72"/>
        <w:ind w:left="0" w:right="1134"/>
        <w:rPr>
          <w:rStyle w:val="default"/>
          <w:rFonts w:cs="FrankRuehl" w:hint="cs"/>
          <w:rtl/>
        </w:rPr>
      </w:pPr>
      <w:r w:rsidRPr="00AB4D4C">
        <w:rPr>
          <w:rStyle w:val="default"/>
          <w:rFonts w:cs="FrankRuehl"/>
          <w:rtl/>
        </w:rPr>
        <w:t>ה</w:t>
      </w:r>
      <w:r w:rsidRPr="00AB4D4C">
        <w:rPr>
          <w:rStyle w:val="default"/>
          <w:rFonts w:cs="FrankRuehl" w:hint="cs"/>
          <w:rtl/>
        </w:rPr>
        <w:t>משך תצלום המסמכים שצילומם הוזמן</w:t>
      </w:r>
      <w:r w:rsidR="00670566">
        <w:rPr>
          <w:rStyle w:val="default"/>
          <w:rFonts w:cs="FrankRuehl" w:hint="cs"/>
          <w:rtl/>
        </w:rPr>
        <w:t xml:space="preserve"> בהזמנה האמורה הם בסרט שסימונו </w:t>
      </w:r>
      <w:r w:rsidR="00670566">
        <w:rPr>
          <w:rStyle w:val="default"/>
          <w:rFonts w:cs="FrankRuehl"/>
          <w:rtl/>
        </w:rPr>
        <w:fldChar w:fldCharType="begin">
          <w:ffData>
            <w:name w:val="Text17"/>
            <w:enabled/>
            <w:calcOnExit w:val="0"/>
            <w:textInput/>
          </w:ffData>
        </w:fldChar>
      </w:r>
      <w:bookmarkStart w:id="28" w:name="Text17"/>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28"/>
      <w:r w:rsidR="00670566">
        <w:rPr>
          <w:rStyle w:val="default"/>
          <w:rFonts w:cs="FrankRuehl" w:hint="cs"/>
          <w:rtl/>
        </w:rPr>
        <w:t xml:space="preserve"> </w:t>
      </w:r>
      <w:r w:rsidR="00670566">
        <w:rPr>
          <w:rStyle w:val="a6"/>
          <w:rtl/>
        </w:rPr>
        <w:footnoteReference w:id="4"/>
      </w:r>
      <w:r w:rsidR="00670566">
        <w:rPr>
          <w:rStyle w:val="default"/>
          <w:rFonts w:cs="FrankRuehl" w:hint="cs"/>
          <w:rtl/>
        </w:rPr>
        <w:t>.</w:t>
      </w:r>
    </w:p>
    <w:p w14:paraId="05940147" w14:textId="77777777" w:rsidR="00670566" w:rsidRDefault="00670566" w:rsidP="00AB4D4C">
      <w:pPr>
        <w:pStyle w:val="P00"/>
        <w:spacing w:before="72"/>
        <w:ind w:left="0" w:right="1134"/>
        <w:rPr>
          <w:rStyle w:val="default"/>
          <w:rFonts w:cs="FrankRuehl" w:hint="cs"/>
          <w:rtl/>
        </w:rPr>
      </w:pPr>
    </w:p>
    <w:p w14:paraId="1A01BF83" w14:textId="77777777" w:rsidR="00670566" w:rsidRDefault="00670566" w:rsidP="00670566">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bookmarkStart w:id="29" w:name="Text18"/>
      <w:r>
        <w:rPr>
          <w:rStyle w:val="default"/>
          <w:rFonts w:cs="FrankRuehl"/>
          <w:rtl/>
        </w:rPr>
        <w:fldChar w:fldCharType="begin">
          <w:ffData>
            <w:name w:val="Text1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תאריך</w:t>
      </w:r>
      <w:r>
        <w:rPr>
          <w:rStyle w:val="default"/>
          <w:rFonts w:cs="FrankRuehl"/>
          <w:rtl/>
        </w:rPr>
        <w:fldChar w:fldCharType="end"/>
      </w:r>
      <w:bookmarkEnd w:id="29"/>
      <w:r>
        <w:rPr>
          <w:rStyle w:val="default"/>
          <w:rFonts w:cs="FrankRuehl" w:hint="cs"/>
          <w:rtl/>
        </w:rPr>
        <w:tab/>
        <w:t>__________________________</w:t>
      </w:r>
    </w:p>
    <w:p w14:paraId="501CB957" w14:textId="77777777" w:rsidR="00670566" w:rsidRPr="00670566" w:rsidRDefault="00670566" w:rsidP="00670566">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670566">
        <w:rPr>
          <w:rStyle w:val="default"/>
          <w:rFonts w:cs="FrankRuehl" w:hint="cs"/>
          <w:sz w:val="22"/>
          <w:szCs w:val="22"/>
          <w:rtl/>
        </w:rPr>
        <w:tab/>
      </w:r>
      <w:r w:rsidRPr="00670566">
        <w:rPr>
          <w:rStyle w:val="default"/>
          <w:rFonts w:cs="FrankRuehl" w:hint="cs"/>
          <w:sz w:val="22"/>
          <w:szCs w:val="22"/>
          <w:rtl/>
        </w:rPr>
        <w:tab/>
        <w:t>שם הצלם וחתימתו</w:t>
      </w:r>
    </w:p>
    <w:p w14:paraId="78FF13A5" w14:textId="77777777" w:rsidR="00670566" w:rsidRPr="00AB4D4C" w:rsidRDefault="00670566" w:rsidP="00670566">
      <w:pPr>
        <w:pStyle w:val="P00"/>
        <w:spacing w:before="72"/>
        <w:ind w:left="0" w:right="1134"/>
        <w:rPr>
          <w:rStyle w:val="default"/>
          <w:rFonts w:cs="FrankRuehl" w:hint="cs"/>
          <w:rtl/>
        </w:rPr>
      </w:pPr>
    </w:p>
    <w:p w14:paraId="6CA1A75C" w14:textId="77777777" w:rsidR="00271961" w:rsidRPr="009827CF" w:rsidRDefault="00271961" w:rsidP="009827CF">
      <w:pPr>
        <w:pStyle w:val="medium2-header"/>
        <w:keepLines w:val="0"/>
        <w:spacing w:before="72"/>
        <w:ind w:left="0" w:right="1134"/>
        <w:rPr>
          <w:noProof/>
          <w:rtl/>
        </w:rPr>
      </w:pPr>
      <w:bookmarkStart w:id="30" w:name="med3"/>
      <w:bookmarkEnd w:id="30"/>
      <w:r w:rsidRPr="009827CF">
        <w:rPr>
          <w:noProof/>
          <w:rtl/>
        </w:rPr>
        <w:t>ת</w:t>
      </w:r>
      <w:r w:rsidRPr="009827CF">
        <w:rPr>
          <w:rFonts w:hint="cs"/>
          <w:noProof/>
          <w:rtl/>
        </w:rPr>
        <w:t>וספת רביעית</w:t>
      </w:r>
    </w:p>
    <w:p w14:paraId="109E6F88"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w:t>
      </w:r>
      <w:r w:rsidRPr="009827CF">
        <w:rPr>
          <w:rStyle w:val="default"/>
          <w:rFonts w:cs="FrankRuehl" w:hint="cs"/>
          <w:sz w:val="24"/>
          <w:szCs w:val="24"/>
          <w:rtl/>
        </w:rPr>
        <w:t>תקנה 3(א)(5)(א))</w:t>
      </w:r>
    </w:p>
    <w:p w14:paraId="292978AB" w14:textId="77777777" w:rsidR="00271961" w:rsidRPr="009827CF" w:rsidRDefault="00271961" w:rsidP="009827CF">
      <w:pPr>
        <w:pStyle w:val="P00"/>
        <w:spacing w:before="72"/>
        <w:ind w:left="0" w:right="1134"/>
        <w:jc w:val="center"/>
        <w:rPr>
          <w:rStyle w:val="default"/>
          <w:rFonts w:cs="Miriam"/>
          <w:szCs w:val="20"/>
          <w:rtl/>
        </w:rPr>
      </w:pPr>
      <w:r w:rsidRPr="009827CF">
        <w:rPr>
          <w:rStyle w:val="default"/>
          <w:rFonts w:cs="Miriam"/>
          <w:szCs w:val="20"/>
          <w:rtl/>
        </w:rPr>
        <w:t>פ</w:t>
      </w:r>
      <w:r w:rsidRPr="009827CF">
        <w:rPr>
          <w:rStyle w:val="default"/>
          <w:rFonts w:cs="Miriam" w:hint="cs"/>
          <w:szCs w:val="20"/>
          <w:rtl/>
        </w:rPr>
        <w:t>קודת העדות</w:t>
      </w:r>
    </w:p>
    <w:p w14:paraId="3706FDCE"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א</w:t>
      </w:r>
      <w:r w:rsidRPr="009827CF">
        <w:rPr>
          <w:rStyle w:val="default"/>
          <w:rFonts w:cs="FrankRuehl" w:hint="cs"/>
          <w:b/>
          <w:bCs/>
          <w:sz w:val="22"/>
          <w:szCs w:val="22"/>
          <w:rtl/>
        </w:rPr>
        <w:t>ישור ביעור</w:t>
      </w:r>
    </w:p>
    <w:p w14:paraId="22439ED4" w14:textId="77777777" w:rsidR="00271961" w:rsidRPr="00BB63F6" w:rsidRDefault="00271961">
      <w:pPr>
        <w:pStyle w:val="P00"/>
        <w:spacing w:before="72"/>
        <w:ind w:left="0" w:right="1134"/>
        <w:rPr>
          <w:rStyle w:val="default"/>
          <w:rFonts w:cs="FrankRuehl"/>
          <w:rtl/>
        </w:rPr>
      </w:pPr>
      <w:r w:rsidRPr="00BB63F6">
        <w:rPr>
          <w:rStyle w:val="default"/>
          <w:rFonts w:cs="FrankRuehl"/>
          <w:rtl/>
        </w:rPr>
        <w:t>א</w:t>
      </w:r>
      <w:r w:rsidRPr="00BB63F6">
        <w:rPr>
          <w:rStyle w:val="default"/>
          <w:rFonts w:cs="FrankRuehl" w:hint="cs"/>
          <w:rtl/>
        </w:rPr>
        <w:t>ני מאשר כי ביום</w:t>
      </w:r>
      <w:r w:rsidR="00670566">
        <w:rPr>
          <w:rStyle w:val="default"/>
          <w:rFonts w:cs="FrankRuehl" w:hint="cs"/>
          <w:rtl/>
        </w:rPr>
        <w:t xml:space="preserve"> </w:t>
      </w:r>
      <w:r w:rsidR="00670566">
        <w:rPr>
          <w:rStyle w:val="default"/>
          <w:rFonts w:cs="FrankRuehl"/>
          <w:rtl/>
        </w:rPr>
        <w:fldChar w:fldCharType="begin">
          <w:ffData>
            <w:name w:val="Text19"/>
            <w:enabled/>
            <w:calcOnExit w:val="0"/>
            <w:textInput/>
          </w:ffData>
        </w:fldChar>
      </w:r>
      <w:bookmarkStart w:id="31" w:name="Text19"/>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1"/>
      <w:r w:rsidRPr="00BB63F6">
        <w:rPr>
          <w:rStyle w:val="default"/>
          <w:rFonts w:cs="FrankRuehl" w:hint="cs"/>
          <w:rtl/>
        </w:rPr>
        <w:t xml:space="preserve"> בוערו המסמכים הבאים</w:t>
      </w:r>
      <w:r w:rsidR="00670566">
        <w:rPr>
          <w:rStyle w:val="default"/>
          <w:rFonts w:cs="FrankRuehl" w:hint="cs"/>
          <w:rtl/>
        </w:rPr>
        <w:t xml:space="preserve"> </w:t>
      </w:r>
      <w:r w:rsidR="00670566">
        <w:rPr>
          <w:rStyle w:val="default"/>
          <w:rFonts w:cs="FrankRuehl"/>
          <w:rtl/>
        </w:rPr>
        <w:fldChar w:fldCharType="begin">
          <w:ffData>
            <w:name w:val="Text20"/>
            <w:enabled/>
            <w:calcOnExit w:val="0"/>
            <w:textInput/>
          </w:ffData>
        </w:fldChar>
      </w:r>
      <w:bookmarkStart w:id="32" w:name="Text20"/>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2"/>
    </w:p>
    <w:p w14:paraId="17310070" w14:textId="77777777" w:rsidR="00271961" w:rsidRPr="00BB63F6" w:rsidRDefault="00271961">
      <w:pPr>
        <w:pStyle w:val="P00"/>
        <w:spacing w:before="72"/>
        <w:ind w:left="0" w:right="1134"/>
        <w:rPr>
          <w:rStyle w:val="default"/>
          <w:rFonts w:cs="FrankRuehl"/>
          <w:rtl/>
        </w:rPr>
      </w:pPr>
      <w:r w:rsidRPr="00BB63F6">
        <w:rPr>
          <w:rStyle w:val="default"/>
          <w:rFonts w:cs="FrankRuehl"/>
          <w:rtl/>
        </w:rPr>
        <w:t>א</w:t>
      </w:r>
      <w:r w:rsidRPr="00BB63F6">
        <w:rPr>
          <w:rStyle w:val="default"/>
          <w:rFonts w:cs="FrankRuehl" w:hint="cs"/>
          <w:rtl/>
        </w:rPr>
        <w:t>שר הועתקו בהעתק צילומי ביום</w:t>
      </w:r>
      <w:r w:rsidR="00670566">
        <w:rPr>
          <w:rStyle w:val="default"/>
          <w:rFonts w:cs="FrankRuehl" w:hint="cs"/>
          <w:rtl/>
        </w:rPr>
        <w:t xml:space="preserve"> </w:t>
      </w:r>
      <w:r w:rsidR="00670566">
        <w:rPr>
          <w:rStyle w:val="default"/>
          <w:rFonts w:cs="FrankRuehl"/>
          <w:rtl/>
        </w:rPr>
        <w:fldChar w:fldCharType="begin">
          <w:ffData>
            <w:name w:val="Text21"/>
            <w:enabled/>
            <w:calcOnExit w:val="0"/>
            <w:textInput/>
          </w:ffData>
        </w:fldChar>
      </w:r>
      <w:bookmarkStart w:id="33" w:name="Text21"/>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3"/>
      <w:r w:rsidRPr="00BB63F6">
        <w:rPr>
          <w:rStyle w:val="default"/>
          <w:rFonts w:cs="FrankRuehl" w:hint="cs"/>
          <w:rtl/>
        </w:rPr>
        <w:t xml:space="preserve"> לפי הבקשה מס'</w:t>
      </w:r>
      <w:r w:rsidR="00670566">
        <w:rPr>
          <w:rStyle w:val="default"/>
          <w:rFonts w:cs="FrankRuehl" w:hint="cs"/>
          <w:rtl/>
        </w:rPr>
        <w:t xml:space="preserve"> </w:t>
      </w:r>
      <w:r w:rsidR="00670566">
        <w:rPr>
          <w:rStyle w:val="default"/>
          <w:rFonts w:cs="FrankRuehl"/>
          <w:rtl/>
        </w:rPr>
        <w:fldChar w:fldCharType="begin">
          <w:ffData>
            <w:name w:val="Text22"/>
            <w:enabled/>
            <w:calcOnExit w:val="0"/>
            <w:textInput/>
          </w:ffData>
        </w:fldChar>
      </w:r>
      <w:bookmarkStart w:id="34" w:name="Text22"/>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4"/>
    </w:p>
    <w:p w14:paraId="4DEA7EDC" w14:textId="77777777" w:rsidR="00271961" w:rsidRPr="00BB63F6" w:rsidRDefault="00271961" w:rsidP="00AB4D4C">
      <w:pPr>
        <w:pStyle w:val="P00"/>
        <w:spacing w:before="72"/>
        <w:ind w:left="0" w:right="1134"/>
        <w:rPr>
          <w:rStyle w:val="default"/>
          <w:rFonts w:cs="FrankRuehl" w:hint="cs"/>
          <w:rtl/>
        </w:rPr>
      </w:pPr>
      <w:r w:rsidRPr="00BB63F6">
        <w:rPr>
          <w:rStyle w:val="default"/>
          <w:rFonts w:cs="FrankRuehl"/>
          <w:rtl/>
        </w:rPr>
        <w:t>ה</w:t>
      </w:r>
      <w:r w:rsidRPr="00BB63F6">
        <w:rPr>
          <w:rStyle w:val="default"/>
          <w:rFonts w:cs="FrankRuehl" w:hint="cs"/>
          <w:rtl/>
        </w:rPr>
        <w:t>עתק הצילום המסומן</w:t>
      </w:r>
      <w:r w:rsidR="00670566">
        <w:rPr>
          <w:rStyle w:val="default"/>
          <w:rFonts w:cs="FrankRuehl" w:hint="cs"/>
          <w:rtl/>
        </w:rPr>
        <w:t xml:space="preserve"> </w:t>
      </w:r>
      <w:r w:rsidR="00670566">
        <w:rPr>
          <w:rStyle w:val="default"/>
          <w:rFonts w:cs="FrankRuehl"/>
          <w:rtl/>
        </w:rPr>
        <w:fldChar w:fldCharType="begin">
          <w:ffData>
            <w:name w:val="Text23"/>
            <w:enabled/>
            <w:calcOnExit w:val="0"/>
            <w:textInput/>
          </w:ffData>
        </w:fldChar>
      </w:r>
      <w:bookmarkStart w:id="35" w:name="Text23"/>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5"/>
    </w:p>
    <w:p w14:paraId="3811A446" w14:textId="77777777" w:rsidR="00271961" w:rsidRPr="00BB63F6" w:rsidRDefault="00271961" w:rsidP="00AB4D4C">
      <w:pPr>
        <w:pStyle w:val="P00"/>
        <w:spacing w:before="72"/>
        <w:ind w:left="0" w:right="1134"/>
        <w:rPr>
          <w:rStyle w:val="default"/>
          <w:rFonts w:cs="FrankRuehl" w:hint="cs"/>
          <w:rtl/>
        </w:rPr>
      </w:pPr>
      <w:r w:rsidRPr="00BB63F6">
        <w:rPr>
          <w:rStyle w:val="default"/>
          <w:rFonts w:cs="FrankRuehl"/>
          <w:rtl/>
        </w:rPr>
        <w:t>ה</w:t>
      </w:r>
      <w:r w:rsidRPr="00BB63F6">
        <w:rPr>
          <w:rStyle w:val="default"/>
          <w:rFonts w:cs="FrankRuehl" w:hint="cs"/>
          <w:rtl/>
        </w:rPr>
        <w:t>ביעור נעשה בנוכחו</w:t>
      </w:r>
      <w:r w:rsidRPr="00BB63F6">
        <w:rPr>
          <w:rStyle w:val="default"/>
          <w:rFonts w:cs="FrankRuehl"/>
          <w:rtl/>
        </w:rPr>
        <w:t>ת</w:t>
      </w:r>
      <w:r w:rsidR="00670566">
        <w:rPr>
          <w:rStyle w:val="default"/>
          <w:rFonts w:cs="FrankRuehl" w:hint="cs"/>
          <w:rtl/>
        </w:rPr>
        <w:t xml:space="preserve"> </w:t>
      </w:r>
      <w:r w:rsidR="00670566">
        <w:rPr>
          <w:rStyle w:val="default"/>
          <w:rFonts w:cs="FrankRuehl"/>
          <w:rtl/>
        </w:rPr>
        <w:fldChar w:fldCharType="begin">
          <w:ffData>
            <w:name w:val="Text24"/>
            <w:enabled/>
            <w:calcOnExit w:val="0"/>
            <w:textInput/>
          </w:ffData>
        </w:fldChar>
      </w:r>
      <w:bookmarkStart w:id="36" w:name="Text24"/>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6"/>
    </w:p>
    <w:p w14:paraId="17D7EFEB" w14:textId="77777777" w:rsidR="00271961" w:rsidRPr="00BB63F6" w:rsidRDefault="00271961" w:rsidP="00AB4D4C">
      <w:pPr>
        <w:pStyle w:val="P00"/>
        <w:spacing w:before="72"/>
        <w:ind w:left="0" w:right="1134"/>
        <w:rPr>
          <w:rStyle w:val="default"/>
          <w:rFonts w:cs="FrankRuehl" w:hint="cs"/>
          <w:rtl/>
        </w:rPr>
      </w:pPr>
      <w:r w:rsidRPr="00BB63F6">
        <w:rPr>
          <w:rStyle w:val="default"/>
          <w:rFonts w:cs="FrankRuehl"/>
          <w:rtl/>
        </w:rPr>
        <w:t>ש</w:t>
      </w:r>
      <w:r w:rsidRPr="00BB63F6">
        <w:rPr>
          <w:rStyle w:val="default"/>
          <w:rFonts w:cs="FrankRuehl" w:hint="cs"/>
          <w:rtl/>
        </w:rPr>
        <w:t>יטת הביעור</w:t>
      </w:r>
      <w:r w:rsidR="00670566">
        <w:rPr>
          <w:rStyle w:val="default"/>
          <w:rFonts w:cs="FrankRuehl" w:hint="cs"/>
          <w:rtl/>
        </w:rPr>
        <w:t xml:space="preserve"> </w:t>
      </w:r>
      <w:r w:rsidR="00670566">
        <w:rPr>
          <w:rStyle w:val="default"/>
          <w:rFonts w:cs="FrankRuehl"/>
          <w:rtl/>
        </w:rPr>
        <w:fldChar w:fldCharType="begin">
          <w:ffData>
            <w:name w:val="Text25"/>
            <w:enabled/>
            <w:calcOnExit w:val="0"/>
            <w:textInput/>
          </w:ffData>
        </w:fldChar>
      </w:r>
      <w:bookmarkStart w:id="37" w:name="Text25"/>
      <w:r w:rsidR="00670566">
        <w:rPr>
          <w:rStyle w:val="default"/>
          <w:rFonts w:cs="FrankRuehl"/>
          <w:rtl/>
        </w:rPr>
        <w:instrText xml:space="preserve"> </w:instrText>
      </w:r>
      <w:r w:rsidR="00670566">
        <w:rPr>
          <w:rStyle w:val="default"/>
          <w:rFonts w:cs="FrankRuehl" w:hint="cs"/>
        </w:rPr>
        <w:instrText>FORMTEXT</w:instrText>
      </w:r>
      <w:r w:rsidR="00670566">
        <w:rPr>
          <w:rStyle w:val="default"/>
          <w:rFonts w:cs="FrankRuehl"/>
          <w:rtl/>
        </w:rPr>
        <w:instrText xml:space="preserve"> </w:instrText>
      </w:r>
      <w:r w:rsidR="00670566">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70566">
        <w:rPr>
          <w:rStyle w:val="default"/>
          <w:rFonts w:cs="FrankRuehl"/>
          <w:rtl/>
        </w:rPr>
        <w:fldChar w:fldCharType="end"/>
      </w:r>
      <w:bookmarkEnd w:id="37"/>
    </w:p>
    <w:p w14:paraId="521BBFB8" w14:textId="77777777" w:rsidR="00271961" w:rsidRDefault="00271961" w:rsidP="00652980">
      <w:pPr>
        <w:pStyle w:val="P02"/>
        <w:tabs>
          <w:tab w:val="clear" w:pos="624"/>
          <w:tab w:val="clear" w:pos="1021"/>
          <w:tab w:val="clear" w:pos="1474"/>
          <w:tab w:val="clear" w:pos="1928"/>
          <w:tab w:val="clear" w:pos="2381"/>
          <w:tab w:val="clear" w:pos="2835"/>
          <w:tab w:val="clear" w:pos="6259"/>
          <w:tab w:val="left" w:pos="851"/>
          <w:tab w:val="left" w:pos="3969"/>
        </w:tabs>
        <w:spacing w:before="72"/>
        <w:ind w:left="0" w:right="1134" w:firstLine="0"/>
        <w:rPr>
          <w:rFonts w:hint="cs"/>
          <w:rtl/>
        </w:rPr>
      </w:pPr>
      <w:r w:rsidRPr="00BB63F6">
        <w:rPr>
          <w:rtl/>
        </w:rPr>
        <w:t>ח</w:t>
      </w:r>
      <w:r w:rsidRPr="00BB63F6">
        <w:rPr>
          <w:rFonts w:hint="cs"/>
          <w:rtl/>
        </w:rPr>
        <w:t>תימות:</w:t>
      </w:r>
      <w:r w:rsidR="00670566">
        <w:rPr>
          <w:rFonts w:hint="cs"/>
          <w:rtl/>
        </w:rPr>
        <w:tab/>
      </w:r>
      <w:r w:rsidRPr="00BB63F6">
        <w:rPr>
          <w:rFonts w:hint="cs"/>
          <w:rtl/>
        </w:rPr>
        <w:t>1)</w:t>
      </w:r>
      <w:r w:rsidR="00670566">
        <w:rPr>
          <w:rFonts w:hint="cs"/>
          <w:rtl/>
        </w:rPr>
        <w:t xml:space="preserve"> _________________</w:t>
      </w:r>
      <w:r w:rsidR="00670566">
        <w:rPr>
          <w:rFonts w:hint="cs"/>
          <w:rtl/>
        </w:rPr>
        <w:tab/>
      </w:r>
      <w:bookmarkStart w:id="38" w:name="Text26"/>
      <w:r w:rsidR="00670566">
        <w:rPr>
          <w:rtl/>
        </w:rPr>
        <w:fldChar w:fldCharType="begin">
          <w:ffData>
            <w:name w:val="Text26"/>
            <w:enabled/>
            <w:calcOnExit w:val="0"/>
            <w:textInput>
              <w:default w:val="שם החותם ותפקידו"/>
            </w:textInput>
          </w:ffData>
        </w:fldChar>
      </w:r>
      <w:r w:rsidR="00670566">
        <w:rPr>
          <w:rtl/>
        </w:rPr>
        <w:instrText xml:space="preserve"> </w:instrText>
      </w:r>
      <w:r w:rsidR="00670566">
        <w:instrText>FORMTEXT</w:instrText>
      </w:r>
      <w:r w:rsidR="00670566">
        <w:rPr>
          <w:rtl/>
        </w:rPr>
        <w:instrText xml:space="preserve"> </w:instrText>
      </w:r>
      <w:r w:rsidR="00670566">
        <w:rPr>
          <w:rtl/>
        </w:rPr>
        <w:fldChar w:fldCharType="separate"/>
      </w:r>
      <w:r w:rsidR="00A54B23">
        <w:rPr>
          <w:rtl/>
        </w:rPr>
        <w:t>שם החותם ותפקידו</w:t>
      </w:r>
      <w:r w:rsidR="00670566">
        <w:rPr>
          <w:rtl/>
        </w:rPr>
        <w:fldChar w:fldCharType="end"/>
      </w:r>
      <w:bookmarkEnd w:id="38"/>
    </w:p>
    <w:p w14:paraId="0D96DC46" w14:textId="77777777" w:rsidR="00670566" w:rsidRPr="00BB63F6" w:rsidRDefault="00670566" w:rsidP="00652980">
      <w:pPr>
        <w:pStyle w:val="P02"/>
        <w:tabs>
          <w:tab w:val="clear" w:pos="624"/>
          <w:tab w:val="clear" w:pos="1021"/>
          <w:tab w:val="clear" w:pos="1474"/>
          <w:tab w:val="clear" w:pos="1928"/>
          <w:tab w:val="clear" w:pos="2381"/>
          <w:tab w:val="clear" w:pos="2835"/>
          <w:tab w:val="clear" w:pos="6259"/>
          <w:tab w:val="left" w:pos="851"/>
          <w:tab w:val="left" w:pos="3969"/>
        </w:tabs>
        <w:spacing w:before="72"/>
        <w:ind w:left="0" w:right="1134" w:firstLine="0"/>
        <w:rPr>
          <w:rFonts w:hint="cs"/>
          <w:rtl/>
        </w:rPr>
      </w:pPr>
    </w:p>
    <w:p w14:paraId="6F8D2884" w14:textId="77777777" w:rsidR="00271961" w:rsidRDefault="00670566" w:rsidP="00652980">
      <w:pPr>
        <w:pStyle w:val="P02"/>
        <w:tabs>
          <w:tab w:val="clear" w:pos="624"/>
          <w:tab w:val="clear" w:pos="1021"/>
          <w:tab w:val="clear" w:pos="1474"/>
          <w:tab w:val="clear" w:pos="1928"/>
          <w:tab w:val="clear" w:pos="2381"/>
          <w:tab w:val="clear" w:pos="2835"/>
          <w:tab w:val="clear" w:pos="6259"/>
          <w:tab w:val="left" w:pos="851"/>
          <w:tab w:val="left" w:pos="3969"/>
        </w:tabs>
        <w:spacing w:before="72"/>
        <w:ind w:left="0" w:right="1134" w:firstLine="0"/>
        <w:rPr>
          <w:rFonts w:hint="cs"/>
          <w:rtl/>
        </w:rPr>
      </w:pPr>
      <w:r>
        <w:rPr>
          <w:rFonts w:hint="cs"/>
          <w:rtl/>
        </w:rPr>
        <w:tab/>
      </w:r>
      <w:r w:rsidR="00271961" w:rsidRPr="00BB63F6">
        <w:rPr>
          <w:rtl/>
        </w:rPr>
        <w:t>2)</w:t>
      </w:r>
      <w:r>
        <w:rPr>
          <w:rFonts w:hint="cs"/>
          <w:rtl/>
        </w:rPr>
        <w:t xml:space="preserve"> _________________</w:t>
      </w:r>
      <w:r>
        <w:rPr>
          <w:rFonts w:hint="cs"/>
          <w:rtl/>
        </w:rPr>
        <w:tab/>
      </w:r>
      <w:bookmarkStart w:id="39" w:name="Text27"/>
      <w:r>
        <w:rPr>
          <w:rtl/>
        </w:rPr>
        <w:fldChar w:fldCharType="begin">
          <w:ffData>
            <w:name w:val="Text27"/>
            <w:enabled/>
            <w:calcOnExit w:val="0"/>
            <w:textInput>
              <w:default w:val="שם החותם ותפקידו"/>
            </w:textInput>
          </w:ffData>
        </w:fldChar>
      </w:r>
      <w:r>
        <w:rPr>
          <w:rtl/>
        </w:rPr>
        <w:instrText xml:space="preserve"> </w:instrText>
      </w:r>
      <w:r>
        <w:instrText>FORMTEXT</w:instrText>
      </w:r>
      <w:r>
        <w:rPr>
          <w:rtl/>
        </w:rPr>
        <w:instrText xml:space="preserve"> </w:instrText>
      </w:r>
      <w:r>
        <w:rPr>
          <w:rtl/>
        </w:rPr>
        <w:fldChar w:fldCharType="separate"/>
      </w:r>
      <w:r w:rsidR="00A54B23">
        <w:rPr>
          <w:rtl/>
        </w:rPr>
        <w:t>שם החותם ותפקידו</w:t>
      </w:r>
      <w:r>
        <w:rPr>
          <w:rtl/>
        </w:rPr>
        <w:fldChar w:fldCharType="end"/>
      </w:r>
      <w:bookmarkEnd w:id="39"/>
    </w:p>
    <w:p w14:paraId="15584DE9" w14:textId="77777777" w:rsidR="00670566" w:rsidRPr="00BB63F6" w:rsidRDefault="00670566" w:rsidP="00670566">
      <w:pPr>
        <w:pStyle w:val="P00"/>
        <w:spacing w:before="72"/>
        <w:ind w:left="0" w:right="1134"/>
        <w:rPr>
          <w:rFonts w:hint="cs"/>
          <w:rtl/>
        </w:rPr>
      </w:pPr>
    </w:p>
    <w:p w14:paraId="77B1A428" w14:textId="77777777" w:rsidR="00271961" w:rsidRPr="00BB63F6" w:rsidRDefault="00271961" w:rsidP="006705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B63F6">
        <w:rPr>
          <w:sz w:val="20"/>
          <w:rtl/>
        </w:rPr>
        <w:t>ה</w:t>
      </w:r>
      <w:r w:rsidRPr="00BB63F6">
        <w:rPr>
          <w:rFonts w:hint="cs"/>
          <w:sz w:val="20"/>
          <w:rtl/>
        </w:rPr>
        <w:t>ערה: אם נעשה הביעור לפי חוק הארכיונים, תשט"ו</w:t>
      </w:r>
      <w:r w:rsidR="00670566">
        <w:rPr>
          <w:rFonts w:hint="cs"/>
          <w:sz w:val="20"/>
          <w:rtl/>
        </w:rPr>
        <w:t>-</w:t>
      </w:r>
      <w:r w:rsidRPr="00BB63F6">
        <w:rPr>
          <w:rFonts w:hint="cs"/>
          <w:sz w:val="20"/>
          <w:rtl/>
        </w:rPr>
        <w:t>1955, מותר להשתמש בטופס מס' 4 (פרוטוקול על ביעור חומר ארכיוני) שנקבע לפי תקנה 14 לתקנות הארכיונים (ביעור חומר ארכיוני במוסדות המדינ</w:t>
      </w:r>
      <w:r w:rsidRPr="00BB63F6">
        <w:rPr>
          <w:sz w:val="20"/>
          <w:rtl/>
        </w:rPr>
        <w:t>ה</w:t>
      </w:r>
      <w:r w:rsidRPr="00BB63F6">
        <w:rPr>
          <w:rFonts w:hint="cs"/>
          <w:sz w:val="20"/>
          <w:rtl/>
        </w:rPr>
        <w:t xml:space="preserve"> וברשויות המקומיות), תשי"ז</w:t>
      </w:r>
      <w:r w:rsidR="00670566">
        <w:rPr>
          <w:rFonts w:hint="cs"/>
          <w:sz w:val="20"/>
          <w:rtl/>
        </w:rPr>
        <w:t>-</w:t>
      </w:r>
      <w:r w:rsidRPr="00BB63F6">
        <w:rPr>
          <w:rFonts w:hint="cs"/>
          <w:sz w:val="20"/>
          <w:rtl/>
        </w:rPr>
        <w:t xml:space="preserve">1957, ובלבד שיצויינו בטופס הפרטים בדבר ההעתק הצילומי שנעשה. </w:t>
      </w:r>
    </w:p>
    <w:p w14:paraId="74F37B6E" w14:textId="77777777" w:rsidR="00271961" w:rsidRPr="00AB4D4C" w:rsidRDefault="00271961" w:rsidP="00AB4D4C">
      <w:pPr>
        <w:pStyle w:val="P00"/>
        <w:spacing w:before="72"/>
        <w:ind w:left="0" w:right="1134"/>
        <w:rPr>
          <w:rStyle w:val="default"/>
          <w:rFonts w:cs="FrankRuehl"/>
          <w:rtl/>
        </w:rPr>
      </w:pPr>
    </w:p>
    <w:p w14:paraId="3BD31031" w14:textId="77777777" w:rsidR="00271961" w:rsidRPr="009827CF" w:rsidRDefault="00271961" w:rsidP="009827CF">
      <w:pPr>
        <w:pStyle w:val="medium2-header"/>
        <w:keepLines w:val="0"/>
        <w:spacing w:before="72"/>
        <w:ind w:left="0" w:right="1134"/>
        <w:rPr>
          <w:noProof/>
          <w:rtl/>
        </w:rPr>
      </w:pPr>
      <w:bookmarkStart w:id="40" w:name="med4"/>
      <w:bookmarkEnd w:id="40"/>
      <w:r w:rsidRPr="009827CF">
        <w:rPr>
          <w:noProof/>
          <w:rtl/>
        </w:rPr>
        <w:t>ת</w:t>
      </w:r>
      <w:r w:rsidRPr="009827CF">
        <w:rPr>
          <w:rFonts w:hint="cs"/>
          <w:noProof/>
          <w:rtl/>
        </w:rPr>
        <w:t>וספת חמישית</w:t>
      </w:r>
    </w:p>
    <w:p w14:paraId="2B20EA90" w14:textId="77777777" w:rsidR="00271961" w:rsidRPr="009827CF" w:rsidRDefault="00271961" w:rsidP="009827CF">
      <w:pPr>
        <w:pStyle w:val="P00"/>
        <w:spacing w:before="72"/>
        <w:ind w:left="0" w:right="1134"/>
        <w:jc w:val="center"/>
        <w:rPr>
          <w:rStyle w:val="default"/>
          <w:rFonts w:cs="FrankRuehl"/>
          <w:sz w:val="24"/>
          <w:szCs w:val="24"/>
          <w:rtl/>
        </w:rPr>
      </w:pPr>
      <w:r w:rsidRPr="009827CF">
        <w:rPr>
          <w:rStyle w:val="default"/>
          <w:rFonts w:cs="FrankRuehl"/>
          <w:sz w:val="24"/>
          <w:szCs w:val="24"/>
          <w:rtl/>
        </w:rPr>
        <w:t>(</w:t>
      </w:r>
      <w:r w:rsidRPr="009827CF">
        <w:rPr>
          <w:rStyle w:val="default"/>
          <w:rFonts w:cs="FrankRuehl" w:hint="cs"/>
          <w:sz w:val="24"/>
          <w:szCs w:val="24"/>
          <w:rtl/>
        </w:rPr>
        <w:t>תקנה 3(א)(5)(ב))</w:t>
      </w:r>
    </w:p>
    <w:p w14:paraId="28D36A16" w14:textId="77777777" w:rsidR="00271961" w:rsidRPr="009827CF" w:rsidRDefault="00271961" w:rsidP="009827CF">
      <w:pPr>
        <w:pStyle w:val="P00"/>
        <w:spacing w:before="72"/>
        <w:ind w:left="0" w:right="1134"/>
        <w:jc w:val="center"/>
        <w:rPr>
          <w:rStyle w:val="default"/>
          <w:rFonts w:cs="Miriam"/>
          <w:szCs w:val="20"/>
          <w:rtl/>
        </w:rPr>
      </w:pPr>
      <w:r w:rsidRPr="009827CF">
        <w:rPr>
          <w:rStyle w:val="default"/>
          <w:rFonts w:cs="Miriam"/>
          <w:szCs w:val="20"/>
          <w:rtl/>
        </w:rPr>
        <w:t>פ</w:t>
      </w:r>
      <w:r w:rsidRPr="009827CF">
        <w:rPr>
          <w:rStyle w:val="default"/>
          <w:rFonts w:cs="Miriam" w:hint="cs"/>
          <w:szCs w:val="20"/>
          <w:rtl/>
        </w:rPr>
        <w:t>קודת העדות</w:t>
      </w:r>
    </w:p>
    <w:p w14:paraId="51998451" w14:textId="77777777" w:rsidR="00271961" w:rsidRPr="009827CF" w:rsidRDefault="00271961" w:rsidP="009827CF">
      <w:pPr>
        <w:pStyle w:val="P00"/>
        <w:spacing w:before="72"/>
        <w:ind w:left="0" w:right="1134"/>
        <w:jc w:val="center"/>
        <w:rPr>
          <w:rStyle w:val="default"/>
          <w:rFonts w:cs="FrankRuehl"/>
          <w:b/>
          <w:bCs/>
          <w:sz w:val="22"/>
          <w:szCs w:val="22"/>
          <w:rtl/>
        </w:rPr>
      </w:pPr>
      <w:r w:rsidRPr="009827CF">
        <w:rPr>
          <w:rStyle w:val="default"/>
          <w:rFonts w:cs="FrankRuehl"/>
          <w:b/>
          <w:bCs/>
          <w:sz w:val="22"/>
          <w:szCs w:val="22"/>
          <w:rtl/>
        </w:rPr>
        <w:t>א</w:t>
      </w:r>
      <w:r w:rsidRPr="009827CF">
        <w:rPr>
          <w:rStyle w:val="default"/>
          <w:rFonts w:cs="FrankRuehl" w:hint="cs"/>
          <w:b/>
          <w:bCs/>
          <w:sz w:val="22"/>
          <w:szCs w:val="22"/>
          <w:rtl/>
        </w:rPr>
        <w:t>ישור ביעור כתוצאה מפעולת מלחמה, או שריפה, שטפון או נזק טבע אחר</w:t>
      </w:r>
    </w:p>
    <w:p w14:paraId="0975E55B" w14:textId="77777777" w:rsidR="00271961" w:rsidRPr="00BB63F6" w:rsidRDefault="00271961">
      <w:pPr>
        <w:pStyle w:val="P00"/>
        <w:spacing w:before="72"/>
        <w:ind w:left="0" w:right="1134"/>
        <w:rPr>
          <w:rStyle w:val="default"/>
          <w:rFonts w:cs="FrankRuehl"/>
          <w:rtl/>
        </w:rPr>
      </w:pPr>
      <w:r w:rsidRPr="00BB63F6">
        <w:rPr>
          <w:rStyle w:val="default"/>
          <w:rFonts w:cs="FrankRuehl"/>
          <w:rtl/>
        </w:rPr>
        <w:t>א</w:t>
      </w:r>
      <w:r w:rsidRPr="00BB63F6">
        <w:rPr>
          <w:rStyle w:val="default"/>
          <w:rFonts w:cs="FrankRuehl" w:hint="cs"/>
          <w:rtl/>
        </w:rPr>
        <w:t>ני</w:t>
      </w:r>
      <w:r w:rsidR="00652980">
        <w:rPr>
          <w:rStyle w:val="default"/>
          <w:rFonts w:cs="FrankRuehl" w:hint="cs"/>
          <w:rtl/>
        </w:rPr>
        <w:t xml:space="preserve"> </w:t>
      </w:r>
      <w:r w:rsidR="00652980">
        <w:rPr>
          <w:rStyle w:val="default"/>
          <w:rFonts w:cs="FrankRuehl"/>
          <w:rtl/>
        </w:rPr>
        <w:fldChar w:fldCharType="begin">
          <w:ffData>
            <w:name w:val="Text28"/>
            <w:enabled/>
            <w:calcOnExit w:val="0"/>
            <w:textInput/>
          </w:ffData>
        </w:fldChar>
      </w:r>
      <w:bookmarkStart w:id="41" w:name="Text28"/>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1"/>
      <w:r w:rsidRPr="00BB63F6">
        <w:rPr>
          <w:rStyle w:val="default"/>
          <w:rFonts w:cs="FrankRuehl" w:hint="cs"/>
          <w:rtl/>
        </w:rPr>
        <w:t xml:space="preserve"> הגר</w:t>
      </w:r>
      <w:r w:rsidR="00652980">
        <w:rPr>
          <w:rStyle w:val="default"/>
          <w:rFonts w:cs="FrankRuehl" w:hint="cs"/>
          <w:rtl/>
        </w:rPr>
        <w:t xml:space="preserve"> </w:t>
      </w:r>
      <w:r w:rsidR="00652980">
        <w:rPr>
          <w:rStyle w:val="default"/>
          <w:rFonts w:cs="FrankRuehl"/>
          <w:rtl/>
        </w:rPr>
        <w:fldChar w:fldCharType="begin">
          <w:ffData>
            <w:name w:val="Text29"/>
            <w:enabled/>
            <w:calcOnExit w:val="0"/>
            <w:textInput/>
          </w:ffData>
        </w:fldChar>
      </w:r>
      <w:bookmarkStart w:id="42" w:name="Text29"/>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2"/>
    </w:p>
    <w:p w14:paraId="0AEC83F1" w14:textId="77777777" w:rsidR="00271961" w:rsidRPr="00BB63F6" w:rsidRDefault="00271961">
      <w:pPr>
        <w:pStyle w:val="P00"/>
        <w:spacing w:before="72"/>
        <w:ind w:left="0" w:right="1134"/>
        <w:rPr>
          <w:rStyle w:val="default"/>
          <w:rFonts w:cs="FrankRuehl"/>
          <w:rtl/>
        </w:rPr>
      </w:pPr>
      <w:r w:rsidRPr="00BB63F6">
        <w:rPr>
          <w:rStyle w:val="default"/>
          <w:rFonts w:cs="FrankRuehl"/>
          <w:rtl/>
        </w:rPr>
        <w:t>ה</w:t>
      </w:r>
      <w:r w:rsidRPr="00BB63F6">
        <w:rPr>
          <w:rStyle w:val="default"/>
          <w:rFonts w:cs="FrankRuehl" w:hint="cs"/>
          <w:rtl/>
        </w:rPr>
        <w:t>עובד ב</w:t>
      </w:r>
      <w:r w:rsidR="00652980">
        <w:rPr>
          <w:rStyle w:val="default"/>
          <w:rFonts w:cs="FrankRuehl"/>
          <w:rtl/>
        </w:rPr>
        <w:fldChar w:fldCharType="begin">
          <w:ffData>
            <w:name w:val="Text30"/>
            <w:enabled/>
            <w:calcOnExit w:val="0"/>
            <w:textInput/>
          </w:ffData>
        </w:fldChar>
      </w:r>
      <w:bookmarkStart w:id="43" w:name="Text30"/>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3"/>
      <w:r w:rsidRPr="00BB63F6">
        <w:rPr>
          <w:rStyle w:val="default"/>
          <w:rFonts w:cs="FrankRuehl" w:hint="cs"/>
          <w:rtl/>
        </w:rPr>
        <w:t xml:space="preserve"> בתפקיד</w:t>
      </w:r>
      <w:r w:rsidR="00652980">
        <w:rPr>
          <w:rStyle w:val="default"/>
          <w:rFonts w:cs="FrankRuehl" w:hint="cs"/>
          <w:rtl/>
        </w:rPr>
        <w:t xml:space="preserve"> </w:t>
      </w:r>
      <w:r w:rsidR="00652980">
        <w:rPr>
          <w:rStyle w:val="default"/>
          <w:rFonts w:cs="FrankRuehl"/>
          <w:rtl/>
        </w:rPr>
        <w:fldChar w:fldCharType="begin">
          <w:ffData>
            <w:name w:val="Text31"/>
            <w:enabled/>
            <w:calcOnExit w:val="0"/>
            <w:textInput/>
          </w:ffData>
        </w:fldChar>
      </w:r>
      <w:bookmarkStart w:id="44" w:name="Text31"/>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4"/>
    </w:p>
    <w:p w14:paraId="2E8E6AA7" w14:textId="77777777" w:rsidR="00271961" w:rsidRPr="00BB63F6" w:rsidRDefault="00271961">
      <w:pPr>
        <w:pStyle w:val="P00"/>
        <w:spacing w:before="72"/>
        <w:ind w:left="0" w:right="1134"/>
        <w:rPr>
          <w:rStyle w:val="default"/>
          <w:rFonts w:cs="FrankRuehl"/>
          <w:rtl/>
        </w:rPr>
      </w:pPr>
      <w:r w:rsidRPr="00BB63F6">
        <w:rPr>
          <w:rStyle w:val="default"/>
          <w:rFonts w:cs="FrankRuehl"/>
          <w:rtl/>
        </w:rPr>
        <w:t>מ</w:t>
      </w:r>
      <w:r w:rsidRPr="00BB63F6">
        <w:rPr>
          <w:rStyle w:val="default"/>
          <w:rFonts w:cs="FrankRuehl" w:hint="cs"/>
          <w:rtl/>
        </w:rPr>
        <w:t>צהיר בזה ל</w:t>
      </w:r>
      <w:r w:rsidRPr="00BB63F6">
        <w:rPr>
          <w:rStyle w:val="default"/>
          <w:rFonts w:cs="FrankRuehl"/>
          <w:rtl/>
        </w:rPr>
        <w:t>א</w:t>
      </w:r>
      <w:r w:rsidRPr="00BB63F6">
        <w:rPr>
          <w:rStyle w:val="default"/>
          <w:rFonts w:cs="FrankRuehl" w:hint="cs"/>
          <w:rtl/>
        </w:rPr>
        <w:t>מור:</w:t>
      </w:r>
    </w:p>
    <w:p w14:paraId="289E41B1" w14:textId="77777777" w:rsidR="00271961" w:rsidRPr="00BB63F6" w:rsidRDefault="00271961">
      <w:pPr>
        <w:pStyle w:val="P00"/>
        <w:spacing w:before="72"/>
        <w:ind w:left="0" w:right="1134"/>
        <w:rPr>
          <w:rStyle w:val="default"/>
          <w:rFonts w:cs="FrankRuehl"/>
          <w:rtl/>
        </w:rPr>
      </w:pPr>
      <w:r w:rsidRPr="00BB63F6">
        <w:rPr>
          <w:rStyle w:val="default"/>
          <w:rFonts w:cs="FrankRuehl"/>
          <w:rtl/>
        </w:rPr>
        <w:t>ה</w:t>
      </w:r>
      <w:r w:rsidRPr="00BB63F6">
        <w:rPr>
          <w:rStyle w:val="default"/>
          <w:rFonts w:cs="FrankRuehl" w:hint="cs"/>
          <w:rtl/>
        </w:rPr>
        <w:t>מסמכים המפורטים להלן הושמדו כתוצאה מ</w:t>
      </w:r>
      <w:r w:rsidR="00652980">
        <w:rPr>
          <w:rStyle w:val="default"/>
          <w:rFonts w:cs="FrankRuehl"/>
          <w:rtl/>
        </w:rPr>
        <w:fldChar w:fldCharType="begin">
          <w:ffData>
            <w:name w:val="Text32"/>
            <w:enabled/>
            <w:calcOnExit w:val="0"/>
            <w:textInput/>
          </w:ffData>
        </w:fldChar>
      </w:r>
      <w:bookmarkStart w:id="45" w:name="Text32"/>
      <w:r w:rsidR="00652980">
        <w:rPr>
          <w:rStyle w:val="default"/>
          <w:rFonts w:cs="FrankRuehl"/>
          <w:rtl/>
        </w:rPr>
        <w:instrText xml:space="preserve"> </w:instrText>
      </w:r>
      <w:r w:rsidR="00652980">
        <w:rPr>
          <w:rStyle w:val="default"/>
          <w:rFonts w:cs="FrankRuehl"/>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5"/>
    </w:p>
    <w:p w14:paraId="5A4ADF8B" w14:textId="77777777" w:rsidR="00271961" w:rsidRPr="00652980" w:rsidRDefault="00271961">
      <w:pPr>
        <w:pStyle w:val="P00"/>
        <w:spacing w:before="72"/>
        <w:ind w:left="0" w:right="1134"/>
        <w:rPr>
          <w:rStyle w:val="default"/>
          <w:rFonts w:cs="FrankRuehl"/>
          <w:sz w:val="22"/>
          <w:szCs w:val="22"/>
          <w:rtl/>
        </w:rPr>
      </w:pPr>
      <w:r w:rsidRPr="00652980">
        <w:rPr>
          <w:rStyle w:val="default"/>
          <w:rFonts w:cs="FrankRuehl"/>
          <w:sz w:val="22"/>
          <w:szCs w:val="22"/>
          <w:rtl/>
        </w:rPr>
        <w:t>(</w:t>
      </w:r>
      <w:r w:rsidRPr="00652980">
        <w:rPr>
          <w:rStyle w:val="default"/>
          <w:rFonts w:cs="FrankRuehl" w:hint="cs"/>
          <w:sz w:val="22"/>
          <w:szCs w:val="22"/>
          <w:rtl/>
        </w:rPr>
        <w:t>תן תיאור של המאורע שהביא לביעור המסמכים)</w:t>
      </w:r>
    </w:p>
    <w:p w14:paraId="056EB2D6" w14:textId="77777777" w:rsidR="00271961" w:rsidRPr="00BB63F6" w:rsidRDefault="00271961" w:rsidP="00AB4D4C">
      <w:pPr>
        <w:pStyle w:val="P00"/>
        <w:spacing w:before="72"/>
        <w:ind w:left="0" w:right="1134"/>
        <w:rPr>
          <w:rStyle w:val="default"/>
          <w:rFonts w:cs="FrankRuehl" w:hint="cs"/>
          <w:rtl/>
        </w:rPr>
      </w:pPr>
      <w:r w:rsidRPr="00BB63F6">
        <w:rPr>
          <w:rStyle w:val="default"/>
          <w:rFonts w:cs="FrankRuehl"/>
          <w:rtl/>
        </w:rPr>
        <w:t>ש</w:t>
      </w:r>
      <w:r w:rsidRPr="00BB63F6">
        <w:rPr>
          <w:rStyle w:val="default"/>
          <w:rFonts w:cs="FrankRuehl" w:hint="cs"/>
          <w:rtl/>
        </w:rPr>
        <w:t>אירע ביום</w:t>
      </w:r>
      <w:r w:rsidR="00652980">
        <w:rPr>
          <w:rStyle w:val="default"/>
          <w:rFonts w:cs="FrankRuehl" w:hint="cs"/>
          <w:rtl/>
        </w:rPr>
        <w:t xml:space="preserve"> </w:t>
      </w:r>
      <w:r w:rsidR="00652980">
        <w:rPr>
          <w:rStyle w:val="default"/>
          <w:rFonts w:cs="FrankRuehl"/>
          <w:rtl/>
        </w:rPr>
        <w:fldChar w:fldCharType="begin">
          <w:ffData>
            <w:name w:val="Text33"/>
            <w:enabled/>
            <w:calcOnExit w:val="0"/>
            <w:textInput/>
          </w:ffData>
        </w:fldChar>
      </w:r>
      <w:bookmarkStart w:id="46" w:name="Text33"/>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6"/>
    </w:p>
    <w:p w14:paraId="02CF7F55" w14:textId="77777777" w:rsidR="00271961" w:rsidRPr="00BB63F6" w:rsidRDefault="00271961" w:rsidP="00AB4D4C">
      <w:pPr>
        <w:pStyle w:val="P00"/>
        <w:spacing w:before="72"/>
        <w:ind w:left="0" w:right="1134"/>
        <w:rPr>
          <w:rStyle w:val="default"/>
          <w:rFonts w:cs="FrankRuehl" w:hint="cs"/>
          <w:rtl/>
        </w:rPr>
      </w:pPr>
      <w:r w:rsidRPr="00BB63F6">
        <w:rPr>
          <w:rStyle w:val="default"/>
          <w:rFonts w:cs="FrankRuehl"/>
          <w:rtl/>
        </w:rPr>
        <w:t>ה</w:t>
      </w:r>
      <w:r w:rsidRPr="00BB63F6">
        <w:rPr>
          <w:rStyle w:val="default"/>
          <w:rFonts w:cs="FrankRuehl" w:hint="cs"/>
          <w:rtl/>
        </w:rPr>
        <w:t>מסמכים</w:t>
      </w:r>
      <w:r w:rsidR="00652980">
        <w:rPr>
          <w:rStyle w:val="default"/>
          <w:rFonts w:cs="FrankRuehl" w:hint="cs"/>
          <w:rtl/>
        </w:rPr>
        <w:t xml:space="preserve"> </w:t>
      </w:r>
      <w:r w:rsidR="00652980">
        <w:rPr>
          <w:rStyle w:val="default"/>
          <w:rFonts w:cs="FrankRuehl"/>
          <w:rtl/>
        </w:rPr>
        <w:fldChar w:fldCharType="begin">
          <w:ffData>
            <w:name w:val="Text34"/>
            <w:enabled/>
            <w:calcOnExit w:val="0"/>
            <w:textInput/>
          </w:ffData>
        </w:fldChar>
      </w:r>
      <w:bookmarkStart w:id="47" w:name="Text34"/>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7"/>
    </w:p>
    <w:p w14:paraId="6D548D35" w14:textId="77777777" w:rsidR="00271961" w:rsidRPr="00BB63F6" w:rsidRDefault="00271961">
      <w:pPr>
        <w:pStyle w:val="P00"/>
        <w:spacing w:before="72"/>
        <w:ind w:left="0" w:right="1134"/>
        <w:rPr>
          <w:rStyle w:val="default"/>
          <w:rFonts w:cs="FrankRuehl"/>
          <w:rtl/>
        </w:rPr>
      </w:pPr>
      <w:r w:rsidRPr="00BB63F6">
        <w:rPr>
          <w:rStyle w:val="default"/>
          <w:rFonts w:cs="FrankRuehl"/>
          <w:rtl/>
        </w:rPr>
        <w:t>מ</w:t>
      </w:r>
      <w:r w:rsidRPr="00BB63F6">
        <w:rPr>
          <w:rStyle w:val="default"/>
          <w:rFonts w:cs="FrankRuehl" w:hint="cs"/>
          <w:rtl/>
        </w:rPr>
        <w:t>מסמכים אלה נעשה העתק צילומי ביום</w:t>
      </w:r>
      <w:r w:rsidR="00652980">
        <w:rPr>
          <w:rStyle w:val="default"/>
          <w:rFonts w:cs="FrankRuehl" w:hint="cs"/>
          <w:rtl/>
        </w:rPr>
        <w:t xml:space="preserve"> </w:t>
      </w:r>
      <w:r w:rsidR="00652980">
        <w:rPr>
          <w:rStyle w:val="default"/>
          <w:rFonts w:cs="FrankRuehl"/>
          <w:rtl/>
        </w:rPr>
        <w:fldChar w:fldCharType="begin">
          <w:ffData>
            <w:name w:val="Text35"/>
            <w:enabled/>
            <w:calcOnExit w:val="0"/>
            <w:textInput/>
          </w:ffData>
        </w:fldChar>
      </w:r>
      <w:bookmarkStart w:id="48" w:name="Text35"/>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8"/>
      <w:r w:rsidRPr="00BB63F6">
        <w:rPr>
          <w:rStyle w:val="default"/>
          <w:rFonts w:cs="FrankRuehl" w:hint="cs"/>
          <w:rtl/>
        </w:rPr>
        <w:t xml:space="preserve"> וההעתק הצילומי נמצא ב</w:t>
      </w:r>
      <w:r w:rsidR="00652980">
        <w:rPr>
          <w:rStyle w:val="default"/>
          <w:rFonts w:cs="FrankRuehl"/>
          <w:rtl/>
        </w:rPr>
        <w:fldChar w:fldCharType="begin">
          <w:ffData>
            <w:name w:val="Text36"/>
            <w:enabled/>
            <w:calcOnExit w:val="0"/>
            <w:textInput/>
          </w:ffData>
        </w:fldChar>
      </w:r>
      <w:bookmarkStart w:id="49" w:name="Text36"/>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49"/>
    </w:p>
    <w:p w14:paraId="5FBA2656" w14:textId="77777777" w:rsidR="00271961" w:rsidRDefault="00271961" w:rsidP="00AB4D4C">
      <w:pPr>
        <w:pStyle w:val="P00"/>
        <w:spacing w:before="72"/>
        <w:ind w:left="0" w:right="1134"/>
        <w:rPr>
          <w:rStyle w:val="default"/>
          <w:rFonts w:cs="FrankRuehl" w:hint="cs"/>
          <w:rtl/>
        </w:rPr>
      </w:pPr>
      <w:r w:rsidRPr="00BB63F6">
        <w:rPr>
          <w:rStyle w:val="default"/>
          <w:rFonts w:cs="FrankRuehl"/>
          <w:rtl/>
        </w:rPr>
        <w:t>ה</w:t>
      </w:r>
      <w:r w:rsidRPr="00BB63F6">
        <w:rPr>
          <w:rStyle w:val="default"/>
          <w:rFonts w:cs="FrankRuehl" w:hint="cs"/>
          <w:rtl/>
        </w:rPr>
        <w:t>העתק הצילומי מסומן</w:t>
      </w:r>
      <w:r w:rsidR="00652980">
        <w:rPr>
          <w:rStyle w:val="default"/>
          <w:rFonts w:cs="FrankRuehl" w:hint="cs"/>
          <w:rtl/>
        </w:rPr>
        <w:t xml:space="preserve"> </w:t>
      </w:r>
      <w:r w:rsidR="00652980">
        <w:rPr>
          <w:rStyle w:val="default"/>
          <w:rFonts w:cs="FrankRuehl"/>
          <w:rtl/>
        </w:rPr>
        <w:fldChar w:fldCharType="begin">
          <w:ffData>
            <w:name w:val="Text37"/>
            <w:enabled/>
            <w:calcOnExit w:val="0"/>
            <w:textInput/>
          </w:ffData>
        </w:fldChar>
      </w:r>
      <w:bookmarkStart w:id="50" w:name="Text37"/>
      <w:r w:rsidR="00652980">
        <w:rPr>
          <w:rStyle w:val="default"/>
          <w:rFonts w:cs="FrankRuehl"/>
          <w:rtl/>
        </w:rPr>
        <w:instrText xml:space="preserve"> </w:instrText>
      </w:r>
      <w:r w:rsidR="00652980">
        <w:rPr>
          <w:rStyle w:val="default"/>
          <w:rFonts w:cs="FrankRuehl" w:hint="cs"/>
        </w:rPr>
        <w:instrText>FORMTEXT</w:instrText>
      </w:r>
      <w:r w:rsidR="00652980">
        <w:rPr>
          <w:rStyle w:val="default"/>
          <w:rFonts w:cs="FrankRuehl"/>
          <w:rtl/>
        </w:rPr>
        <w:instrText xml:space="preserve"> </w:instrText>
      </w:r>
      <w:r w:rsidR="00652980">
        <w:rPr>
          <w:rStyle w:val="default"/>
          <w:rFonts w:cs="FrankRuehl"/>
          <w:rtl/>
        </w:rPr>
        <w:fldChar w:fldCharType="separate"/>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A54B23">
        <w:rPr>
          <w:rStyle w:val="default"/>
          <w:rFonts w:cs="FrankRuehl"/>
          <w:rtl/>
        </w:rPr>
        <w:t> </w:t>
      </w:r>
      <w:r w:rsidR="00652980">
        <w:rPr>
          <w:rStyle w:val="default"/>
          <w:rFonts w:cs="FrankRuehl"/>
          <w:rtl/>
        </w:rPr>
        <w:fldChar w:fldCharType="end"/>
      </w:r>
      <w:bookmarkEnd w:id="50"/>
    </w:p>
    <w:p w14:paraId="035D9A5F" w14:textId="77777777" w:rsidR="00652980" w:rsidRDefault="00652980" w:rsidP="00AB4D4C">
      <w:pPr>
        <w:pStyle w:val="P00"/>
        <w:spacing w:before="72"/>
        <w:ind w:left="0" w:right="1134"/>
        <w:rPr>
          <w:rStyle w:val="default"/>
          <w:rFonts w:cs="FrankRuehl" w:hint="cs"/>
          <w:rtl/>
        </w:rPr>
      </w:pPr>
    </w:p>
    <w:p w14:paraId="38F7DBEB" w14:textId="77777777" w:rsidR="00652980" w:rsidRDefault="00652980" w:rsidP="00652980">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bookmarkStart w:id="51" w:name="Text38"/>
      <w:r>
        <w:rPr>
          <w:rStyle w:val="default"/>
          <w:rFonts w:cs="FrankRuehl"/>
          <w:rtl/>
        </w:rPr>
        <w:fldChar w:fldCharType="begin">
          <w:ffData>
            <w:name w:val="Text3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54B23">
        <w:rPr>
          <w:rStyle w:val="default"/>
          <w:rFonts w:cs="FrankRuehl"/>
          <w:rtl/>
        </w:rPr>
        <w:t>תאריך</w:t>
      </w:r>
      <w:r>
        <w:rPr>
          <w:rStyle w:val="default"/>
          <w:rFonts w:cs="FrankRuehl"/>
          <w:rtl/>
        </w:rPr>
        <w:fldChar w:fldCharType="end"/>
      </w:r>
      <w:bookmarkEnd w:id="51"/>
      <w:r>
        <w:rPr>
          <w:rStyle w:val="default"/>
          <w:rFonts w:cs="FrankRuehl" w:hint="cs"/>
          <w:rtl/>
        </w:rPr>
        <w:tab/>
        <w:t>_________________</w:t>
      </w:r>
    </w:p>
    <w:p w14:paraId="17BCA30F" w14:textId="77777777" w:rsidR="00652980" w:rsidRPr="00652980" w:rsidRDefault="00652980" w:rsidP="00652980">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652980">
        <w:rPr>
          <w:rStyle w:val="default"/>
          <w:rFonts w:cs="FrankRuehl" w:hint="cs"/>
          <w:sz w:val="22"/>
          <w:szCs w:val="22"/>
          <w:rtl/>
        </w:rPr>
        <w:tab/>
      </w:r>
      <w:r w:rsidRPr="00652980">
        <w:rPr>
          <w:rStyle w:val="default"/>
          <w:rFonts w:cs="FrankRuehl" w:hint="cs"/>
          <w:sz w:val="22"/>
          <w:szCs w:val="22"/>
          <w:rtl/>
        </w:rPr>
        <w:tab/>
        <w:t>חתימה</w:t>
      </w:r>
    </w:p>
    <w:p w14:paraId="3AC84460" w14:textId="77777777" w:rsidR="00271961" w:rsidRPr="00AB4D4C" w:rsidRDefault="00271961" w:rsidP="00AB4D4C">
      <w:pPr>
        <w:pStyle w:val="P00"/>
        <w:spacing w:before="72"/>
        <w:ind w:left="0" w:right="1134"/>
        <w:rPr>
          <w:rStyle w:val="default"/>
          <w:rFonts w:cs="FrankRuehl" w:hint="cs"/>
          <w:rtl/>
        </w:rPr>
      </w:pPr>
    </w:p>
    <w:p w14:paraId="2FF3ED1E" w14:textId="77777777" w:rsidR="00AB4D4C" w:rsidRPr="00AB4D4C" w:rsidRDefault="00AB4D4C" w:rsidP="00AB4D4C">
      <w:pPr>
        <w:pStyle w:val="P00"/>
        <w:spacing w:before="72"/>
        <w:ind w:left="0" w:right="1134"/>
        <w:rPr>
          <w:rStyle w:val="default"/>
          <w:rFonts w:cs="FrankRuehl"/>
          <w:rtl/>
        </w:rPr>
      </w:pPr>
    </w:p>
    <w:p w14:paraId="3BDC745C" w14:textId="77777777" w:rsidR="00271961" w:rsidRPr="00AB4D4C" w:rsidRDefault="00271961" w:rsidP="009827CF">
      <w:pPr>
        <w:pStyle w:val="sig-1"/>
        <w:widowControl/>
        <w:tabs>
          <w:tab w:val="clear" w:pos="851"/>
          <w:tab w:val="clear" w:pos="2835"/>
          <w:tab w:val="clear" w:pos="4820"/>
          <w:tab w:val="center" w:pos="5670"/>
        </w:tabs>
        <w:spacing w:before="72"/>
        <w:ind w:left="0" w:right="1134"/>
        <w:rPr>
          <w:sz w:val="26"/>
          <w:szCs w:val="26"/>
          <w:rtl/>
        </w:rPr>
      </w:pPr>
      <w:r w:rsidRPr="00AB4D4C">
        <w:rPr>
          <w:sz w:val="26"/>
          <w:szCs w:val="26"/>
          <w:rtl/>
        </w:rPr>
        <w:t>א</w:t>
      </w:r>
      <w:r w:rsidRPr="00AB4D4C">
        <w:rPr>
          <w:rFonts w:hint="cs"/>
          <w:sz w:val="26"/>
          <w:szCs w:val="26"/>
          <w:rtl/>
        </w:rPr>
        <w:t>' בחשון תש"ל (13 באוקטובר 1969)</w:t>
      </w:r>
      <w:r w:rsidRPr="00AB4D4C">
        <w:rPr>
          <w:sz w:val="26"/>
          <w:szCs w:val="26"/>
          <w:rtl/>
        </w:rPr>
        <w:tab/>
      </w:r>
      <w:r w:rsidRPr="00AB4D4C">
        <w:rPr>
          <w:rFonts w:hint="cs"/>
          <w:sz w:val="26"/>
          <w:szCs w:val="26"/>
          <w:rtl/>
        </w:rPr>
        <w:t>יעקב ש' שפירא</w:t>
      </w:r>
    </w:p>
    <w:p w14:paraId="1368CCCF" w14:textId="77777777" w:rsidR="00271961" w:rsidRDefault="00271961" w:rsidP="009827CF">
      <w:pPr>
        <w:pStyle w:val="sig-1"/>
        <w:widowControl/>
        <w:tabs>
          <w:tab w:val="clear" w:pos="851"/>
          <w:tab w:val="clear" w:pos="2835"/>
          <w:tab w:val="clear" w:pos="4820"/>
          <w:tab w:val="center" w:pos="5670"/>
        </w:tabs>
        <w:ind w:left="0" w:right="1134"/>
        <w:rPr>
          <w:rFonts w:hint="cs"/>
          <w:rtl/>
        </w:rPr>
      </w:pPr>
      <w:r w:rsidRPr="00BB63F6">
        <w:rPr>
          <w:rtl/>
        </w:rPr>
        <w:tab/>
      </w:r>
      <w:r w:rsidRPr="00BB63F6">
        <w:rPr>
          <w:rFonts w:hint="cs"/>
          <w:rtl/>
        </w:rPr>
        <w:t>שר המשפטים</w:t>
      </w:r>
    </w:p>
    <w:p w14:paraId="3685DD71" w14:textId="77777777" w:rsidR="00AB4D4C" w:rsidRPr="00AB4D4C" w:rsidRDefault="00AB4D4C" w:rsidP="00AB4D4C">
      <w:pPr>
        <w:pStyle w:val="P00"/>
        <w:spacing w:before="72"/>
        <w:ind w:left="0" w:right="1134"/>
        <w:rPr>
          <w:rStyle w:val="default"/>
          <w:rFonts w:cs="FrankRuehl" w:hint="cs"/>
          <w:rtl/>
        </w:rPr>
      </w:pPr>
    </w:p>
    <w:p w14:paraId="488D1363" w14:textId="77777777" w:rsidR="00AB4D4C" w:rsidRPr="00AB4D4C" w:rsidRDefault="00AB4D4C" w:rsidP="00AB4D4C">
      <w:pPr>
        <w:pStyle w:val="P00"/>
        <w:spacing w:before="72"/>
        <w:ind w:left="0" w:right="1134"/>
        <w:rPr>
          <w:rStyle w:val="default"/>
          <w:rFonts w:cs="FrankRuehl"/>
          <w:rtl/>
        </w:rPr>
      </w:pPr>
    </w:p>
    <w:p w14:paraId="672DA6E9" w14:textId="77777777" w:rsidR="00271961" w:rsidRPr="00AB4D4C" w:rsidRDefault="00271961" w:rsidP="00AB4D4C">
      <w:pPr>
        <w:pStyle w:val="P00"/>
        <w:spacing w:before="72"/>
        <w:ind w:left="0" w:right="1134"/>
        <w:rPr>
          <w:rStyle w:val="default"/>
          <w:rFonts w:cs="FrankRuehl"/>
          <w:rtl/>
        </w:rPr>
      </w:pPr>
      <w:bookmarkStart w:id="52" w:name="LawPartEnd"/>
    </w:p>
    <w:bookmarkEnd w:id="52"/>
    <w:p w14:paraId="5D6932B4" w14:textId="77777777" w:rsidR="000A7FD2" w:rsidRDefault="000A7FD2" w:rsidP="00AB4D4C">
      <w:pPr>
        <w:pStyle w:val="P00"/>
        <w:spacing w:before="72"/>
        <w:ind w:left="0" w:right="1134"/>
        <w:rPr>
          <w:rStyle w:val="default"/>
          <w:rFonts w:cs="FrankRuehl"/>
          <w:rtl/>
        </w:rPr>
      </w:pPr>
    </w:p>
    <w:p w14:paraId="27CAF91C" w14:textId="77777777" w:rsidR="005552BE" w:rsidRDefault="005552BE" w:rsidP="005552BE">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30C37938" w14:textId="77777777" w:rsidR="00A54B23" w:rsidRDefault="00A54B23" w:rsidP="005552BE">
      <w:pPr>
        <w:pStyle w:val="P00"/>
        <w:spacing w:before="72"/>
        <w:ind w:left="0" w:right="1134"/>
        <w:jc w:val="center"/>
        <w:rPr>
          <w:rStyle w:val="default"/>
          <w:rFonts w:cs="David"/>
          <w:color w:val="0000FF"/>
          <w:szCs w:val="24"/>
          <w:u w:val="single"/>
          <w:rtl/>
        </w:rPr>
      </w:pPr>
    </w:p>
    <w:p w14:paraId="560E2F36" w14:textId="77777777" w:rsidR="00A54B23" w:rsidRDefault="00A54B23" w:rsidP="005552BE">
      <w:pPr>
        <w:pStyle w:val="P00"/>
        <w:spacing w:before="72"/>
        <w:ind w:left="0" w:right="1134"/>
        <w:jc w:val="center"/>
        <w:rPr>
          <w:rStyle w:val="default"/>
          <w:rFonts w:cs="David"/>
          <w:color w:val="0000FF"/>
          <w:szCs w:val="24"/>
          <w:u w:val="single"/>
          <w:rtl/>
        </w:rPr>
      </w:pPr>
    </w:p>
    <w:p w14:paraId="79360A99" w14:textId="77777777" w:rsidR="00A54B23" w:rsidRDefault="00A54B23" w:rsidP="00A54B23">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29418393" w14:textId="77777777" w:rsidR="00271961" w:rsidRPr="00A54B23" w:rsidRDefault="00271961" w:rsidP="00A54B23">
      <w:pPr>
        <w:pStyle w:val="P00"/>
        <w:spacing w:before="72"/>
        <w:ind w:left="0" w:right="1134"/>
        <w:jc w:val="center"/>
        <w:rPr>
          <w:rStyle w:val="default"/>
          <w:rFonts w:cs="David" w:hint="cs"/>
          <w:color w:val="0000FF"/>
          <w:szCs w:val="24"/>
          <w:u w:val="single"/>
          <w:rtl/>
        </w:rPr>
      </w:pPr>
    </w:p>
    <w:sectPr w:rsidR="00271961" w:rsidRPr="00A54B2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D4B9" w14:textId="77777777" w:rsidR="006F3EAD" w:rsidRDefault="006F3EAD">
      <w:pPr>
        <w:spacing w:line="240" w:lineRule="auto"/>
      </w:pPr>
      <w:r>
        <w:separator/>
      </w:r>
    </w:p>
  </w:endnote>
  <w:endnote w:type="continuationSeparator" w:id="0">
    <w:p w14:paraId="5F5A53C9" w14:textId="77777777" w:rsidR="006F3EAD" w:rsidRDefault="006F3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098D" w14:textId="77777777" w:rsidR="00271961" w:rsidRDefault="0027196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A34529" w14:textId="77777777" w:rsidR="00271961" w:rsidRDefault="0027196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A0EEB2" w14:textId="77777777" w:rsidR="00271961" w:rsidRDefault="0027196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52BE">
      <w:rPr>
        <w:rFonts w:cs="TopType Jerushalmi"/>
        <w:noProof/>
        <w:color w:val="000000"/>
        <w:sz w:val="14"/>
        <w:szCs w:val="14"/>
      </w:rPr>
      <w:t>Z:\00000000000000000000000=2014------------------------\LawsForTableRun\01\055_206.doc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49B4" w14:textId="77777777" w:rsidR="00271961" w:rsidRDefault="0027196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4B23">
      <w:rPr>
        <w:rFonts w:hAnsi="FrankRuehl" w:cs="FrankRuehl"/>
        <w:noProof/>
        <w:sz w:val="24"/>
        <w:szCs w:val="24"/>
        <w:rtl/>
      </w:rPr>
      <w:t>5</w:t>
    </w:r>
    <w:r>
      <w:rPr>
        <w:rFonts w:hAnsi="FrankRuehl" w:cs="FrankRuehl"/>
        <w:sz w:val="24"/>
        <w:szCs w:val="24"/>
        <w:rtl/>
      </w:rPr>
      <w:fldChar w:fldCharType="end"/>
    </w:r>
  </w:p>
  <w:p w14:paraId="601B40DA" w14:textId="77777777" w:rsidR="00271961" w:rsidRDefault="0027196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093C975" w14:textId="77777777" w:rsidR="00271961" w:rsidRDefault="0027196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52BE">
      <w:rPr>
        <w:rFonts w:cs="TopType Jerushalmi"/>
        <w:noProof/>
        <w:color w:val="000000"/>
        <w:sz w:val="14"/>
        <w:szCs w:val="14"/>
      </w:rPr>
      <w:t>Z:\00000000000000000000000=2014------------------------\LawsForTableRun\01\055_206.doc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278DE" w14:textId="77777777" w:rsidR="006F3EAD" w:rsidRDefault="006F3EAD" w:rsidP="002F1FC8">
      <w:pPr>
        <w:spacing w:before="60" w:line="240" w:lineRule="auto"/>
        <w:ind w:right="1134"/>
      </w:pPr>
      <w:r>
        <w:separator/>
      </w:r>
    </w:p>
  </w:footnote>
  <w:footnote w:type="continuationSeparator" w:id="0">
    <w:p w14:paraId="0AEFCD2C" w14:textId="77777777" w:rsidR="006F3EAD" w:rsidRDefault="006F3EAD">
      <w:pPr>
        <w:spacing w:line="240" w:lineRule="auto"/>
      </w:pPr>
      <w:r>
        <w:continuationSeparator/>
      </w:r>
    </w:p>
  </w:footnote>
  <w:footnote w:id="1">
    <w:p w14:paraId="300098BE" w14:textId="77777777" w:rsidR="002F1FC8" w:rsidRDefault="002F1FC8" w:rsidP="002F1F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F1FC8">
        <w:rPr>
          <w:sz w:val="20"/>
          <w:rtl/>
        </w:rPr>
        <w:t xml:space="preserve">* </w:t>
      </w:r>
      <w:r w:rsidRPr="00BB63F6">
        <w:rPr>
          <w:sz w:val="20"/>
          <w:rtl/>
        </w:rPr>
        <w:t>פ</w:t>
      </w:r>
      <w:r w:rsidRPr="00BB63F6">
        <w:rPr>
          <w:rFonts w:hint="cs"/>
          <w:sz w:val="20"/>
          <w:rtl/>
        </w:rPr>
        <w:t xml:space="preserve">ורסמו </w:t>
      </w:r>
      <w:hyperlink r:id="rId1" w:history="1">
        <w:r w:rsidRPr="00BB63F6">
          <w:rPr>
            <w:rStyle w:val="Hyperlink"/>
            <w:rFonts w:hint="cs"/>
            <w:sz w:val="20"/>
            <w:rtl/>
          </w:rPr>
          <w:t>ק"ת תש"ל מס' 2470</w:t>
        </w:r>
      </w:hyperlink>
      <w:r w:rsidRPr="00BB63F6">
        <w:rPr>
          <w:rFonts w:hint="cs"/>
          <w:sz w:val="20"/>
          <w:rtl/>
        </w:rPr>
        <w:t xml:space="preserve"> מיום 23.10.1969 עמ' 316.</w:t>
      </w:r>
    </w:p>
    <w:p w14:paraId="21F06CD2" w14:textId="77777777" w:rsidR="002F1FC8" w:rsidRPr="00BB63F6" w:rsidRDefault="002F1FC8" w:rsidP="002F1F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B63F6">
        <w:rPr>
          <w:rFonts w:hint="cs"/>
          <w:sz w:val="20"/>
          <w:rtl/>
        </w:rPr>
        <w:t xml:space="preserve">תוקנו </w:t>
      </w:r>
      <w:hyperlink r:id="rId2" w:history="1">
        <w:r w:rsidRPr="00AB4D4C">
          <w:rPr>
            <w:rStyle w:val="Hyperlink"/>
            <w:rFonts w:hint="cs"/>
            <w:sz w:val="20"/>
            <w:rtl/>
          </w:rPr>
          <w:t>ק"ת תשמ"א מס' 4237</w:t>
        </w:r>
      </w:hyperlink>
      <w:r>
        <w:rPr>
          <w:rFonts w:hint="cs"/>
          <w:sz w:val="20"/>
          <w:rtl/>
        </w:rPr>
        <w:t xml:space="preserve"> מיום 24.5.1981 עמ' 1028 </w:t>
      </w:r>
      <w:r>
        <w:rPr>
          <w:sz w:val="20"/>
          <w:rtl/>
        </w:rPr>
        <w:t>–</w:t>
      </w:r>
      <w:r>
        <w:rPr>
          <w:rFonts w:hint="cs"/>
          <w:sz w:val="20"/>
          <w:rtl/>
        </w:rPr>
        <w:t xml:space="preserve"> תק' תשמ"א-1981.</w:t>
      </w:r>
    </w:p>
    <w:p w14:paraId="1F8B65D2" w14:textId="77777777" w:rsidR="002F1FC8" w:rsidRPr="002F1FC8" w:rsidRDefault="002F1FC8" w:rsidP="002F1F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BB63F6">
          <w:rPr>
            <w:rStyle w:val="Hyperlink"/>
            <w:rFonts w:hint="cs"/>
            <w:sz w:val="20"/>
            <w:rtl/>
          </w:rPr>
          <w:t>ק"ת תשס"ה מס' 6398</w:t>
        </w:r>
      </w:hyperlink>
      <w:r w:rsidRPr="00BB63F6">
        <w:rPr>
          <w:rFonts w:hint="cs"/>
          <w:sz w:val="20"/>
          <w:rtl/>
        </w:rPr>
        <w:t xml:space="preserve"> מיום 12.7.2005 עמ' 794 </w:t>
      </w:r>
      <w:r w:rsidRPr="00BB63F6">
        <w:rPr>
          <w:sz w:val="20"/>
          <w:rtl/>
        </w:rPr>
        <w:t>–</w:t>
      </w:r>
      <w:r w:rsidRPr="00BB63F6">
        <w:rPr>
          <w:rFonts w:hint="cs"/>
          <w:sz w:val="20"/>
          <w:rtl/>
        </w:rPr>
        <w:t xml:space="preserve"> תק' תשס"ה-2005; תחילתן 30 ימים מיום פרסומן.</w:t>
      </w:r>
    </w:p>
  </w:footnote>
  <w:footnote w:id="2">
    <w:p w14:paraId="41CDDF3D" w14:textId="77777777" w:rsidR="00670566" w:rsidRDefault="00670566" w:rsidP="00670566">
      <w:pPr>
        <w:pStyle w:val="a5"/>
        <w:spacing w:before="72" w:line="240" w:lineRule="auto"/>
        <w:ind w:right="1134"/>
        <w:rPr>
          <w:rFonts w:hint="cs"/>
          <w:rtl/>
        </w:rPr>
      </w:pPr>
      <w:r>
        <w:rPr>
          <w:rStyle w:val="a6"/>
        </w:rPr>
        <w:footnoteRef/>
      </w:r>
      <w:r w:rsidRPr="00670566">
        <w:rPr>
          <w:rFonts w:cs="FrankRuehl"/>
          <w:sz w:val="22"/>
          <w:szCs w:val="22"/>
          <w:rtl/>
        </w:rPr>
        <w:t xml:space="preserve"> צ</w:t>
      </w:r>
      <w:r w:rsidRPr="00670566">
        <w:rPr>
          <w:rFonts w:cs="FrankRuehl" w:hint="cs"/>
          <w:sz w:val="22"/>
          <w:szCs w:val="22"/>
          <w:rtl/>
        </w:rPr>
        <w:t>יין אם הצילום הוא לצרכי בטחון המסמך, ביעור שיגרתי וכו'.</w:t>
      </w:r>
    </w:p>
  </w:footnote>
  <w:footnote w:id="3">
    <w:p w14:paraId="11F9F89C" w14:textId="77777777" w:rsidR="00670566" w:rsidRDefault="00670566" w:rsidP="009827CF">
      <w:pPr>
        <w:pStyle w:val="a5"/>
        <w:spacing w:before="72" w:line="240" w:lineRule="auto"/>
        <w:ind w:right="1134"/>
        <w:rPr>
          <w:rFonts w:hint="cs"/>
        </w:rPr>
      </w:pPr>
      <w:r>
        <w:rPr>
          <w:rStyle w:val="a6"/>
        </w:rPr>
        <w:footnoteRef/>
      </w:r>
      <w:r w:rsidRPr="00670566">
        <w:rPr>
          <w:rFonts w:cs="FrankRuehl"/>
          <w:sz w:val="22"/>
          <w:szCs w:val="22"/>
          <w:rtl/>
        </w:rPr>
        <w:t xml:space="preserve"> </w:t>
      </w:r>
      <w:r w:rsidRPr="00670566">
        <w:rPr>
          <w:rStyle w:val="default"/>
          <w:rFonts w:cs="FrankRuehl"/>
          <w:sz w:val="22"/>
          <w:szCs w:val="22"/>
          <w:rtl/>
        </w:rPr>
        <w:t>ב</w:t>
      </w:r>
      <w:r w:rsidRPr="00670566">
        <w:rPr>
          <w:rStyle w:val="default"/>
          <w:rFonts w:cs="FrankRuehl" w:hint="cs"/>
          <w:sz w:val="22"/>
          <w:szCs w:val="22"/>
          <w:rtl/>
        </w:rPr>
        <w:t>מקרה שמערכת מסמכים המתייחסים לנושא אחד או לתיק אחד מצולמים ביותר</w:t>
      </w:r>
      <w:r w:rsidR="009827CF">
        <w:rPr>
          <w:rStyle w:val="default"/>
          <w:rFonts w:cs="FrankRuehl" w:hint="cs"/>
          <w:sz w:val="22"/>
          <w:szCs w:val="22"/>
          <w:rtl/>
        </w:rPr>
        <w:t xml:space="preserve"> </w:t>
      </w:r>
      <w:r w:rsidRPr="00670566">
        <w:rPr>
          <w:rStyle w:val="default"/>
          <w:rFonts w:cs="FrankRuehl"/>
          <w:sz w:val="22"/>
          <w:szCs w:val="22"/>
          <w:rtl/>
        </w:rPr>
        <w:t>מ</w:t>
      </w:r>
      <w:r w:rsidRPr="00670566">
        <w:rPr>
          <w:rStyle w:val="default"/>
          <w:rFonts w:cs="FrankRuehl" w:hint="cs"/>
          <w:sz w:val="22"/>
          <w:szCs w:val="22"/>
          <w:rtl/>
        </w:rPr>
        <w:t>סרט אחד יש לציין בכל סרט נוסף את סימן הסרט שקדם לו.</w:t>
      </w:r>
    </w:p>
  </w:footnote>
  <w:footnote w:id="4">
    <w:p w14:paraId="3DC33D28" w14:textId="77777777" w:rsidR="00670566" w:rsidRDefault="00670566" w:rsidP="009827CF">
      <w:pPr>
        <w:pStyle w:val="a5"/>
        <w:spacing w:before="72" w:line="240" w:lineRule="auto"/>
        <w:ind w:right="1134"/>
        <w:rPr>
          <w:rFonts w:hint="cs"/>
          <w:rtl/>
        </w:rPr>
      </w:pPr>
      <w:r>
        <w:rPr>
          <w:rStyle w:val="a6"/>
        </w:rPr>
        <w:footnoteRef/>
      </w:r>
      <w:r>
        <w:rPr>
          <w:rtl/>
        </w:rPr>
        <w:t xml:space="preserve"> </w:t>
      </w:r>
      <w:r w:rsidRPr="00AB4D4C">
        <w:rPr>
          <w:rStyle w:val="default"/>
          <w:rFonts w:cs="FrankRuehl"/>
          <w:sz w:val="22"/>
          <w:szCs w:val="22"/>
          <w:rtl/>
        </w:rPr>
        <w:t>ב</w:t>
      </w:r>
      <w:r w:rsidRPr="00AB4D4C">
        <w:rPr>
          <w:rStyle w:val="default"/>
          <w:rFonts w:cs="FrankRuehl" w:hint="cs"/>
          <w:sz w:val="22"/>
          <w:szCs w:val="22"/>
          <w:rtl/>
        </w:rPr>
        <w:t>מקרה שמערכת המסמכים המתייחסים לנושא אחד או תי</w:t>
      </w:r>
      <w:r w:rsidRPr="00AB4D4C">
        <w:rPr>
          <w:rStyle w:val="default"/>
          <w:rFonts w:cs="FrankRuehl"/>
          <w:sz w:val="22"/>
          <w:szCs w:val="22"/>
          <w:rtl/>
        </w:rPr>
        <w:t>ק</w:t>
      </w:r>
      <w:r w:rsidRPr="00AB4D4C">
        <w:rPr>
          <w:rStyle w:val="default"/>
          <w:rFonts w:cs="FrankRuehl" w:hint="cs"/>
          <w:sz w:val="22"/>
          <w:szCs w:val="22"/>
          <w:rtl/>
        </w:rPr>
        <w:t xml:space="preserve"> אחד יצולמו ביותר 2</w:t>
      </w:r>
      <w:r w:rsidR="009827CF">
        <w:rPr>
          <w:rStyle w:val="default"/>
          <w:rFonts w:cs="FrankRuehl" w:hint="cs"/>
          <w:sz w:val="22"/>
          <w:szCs w:val="22"/>
          <w:rtl/>
        </w:rPr>
        <w:t xml:space="preserve"> </w:t>
      </w:r>
      <w:r w:rsidRPr="00AB4D4C">
        <w:rPr>
          <w:rStyle w:val="default"/>
          <w:rFonts w:cs="FrankRuehl"/>
          <w:sz w:val="22"/>
          <w:szCs w:val="22"/>
          <w:rtl/>
        </w:rPr>
        <w:t>מ</w:t>
      </w:r>
      <w:r w:rsidRPr="00AB4D4C">
        <w:rPr>
          <w:rStyle w:val="default"/>
          <w:rFonts w:cs="FrankRuehl" w:hint="cs"/>
          <w:sz w:val="22"/>
          <w:szCs w:val="22"/>
          <w:rtl/>
        </w:rPr>
        <w:t>סרט אחד יש לציין את סימן הסרט שבו יצולמו המסמכים הנוספים.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88F9" w14:textId="77777777" w:rsidR="00271961" w:rsidRDefault="002719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העדות (העתקים צילומיים), תש"ל–1969</w:t>
    </w:r>
  </w:p>
  <w:p w14:paraId="42BF918C" w14:textId="77777777" w:rsidR="00271961" w:rsidRDefault="002719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3F8093" w14:textId="77777777" w:rsidR="00271961" w:rsidRDefault="0027196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550E" w14:textId="77777777" w:rsidR="00271961" w:rsidRDefault="002719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העדות (העתקים צילומיים), תש"ל</w:t>
    </w:r>
    <w:r>
      <w:rPr>
        <w:rFonts w:hAnsi="FrankRuehl" w:cs="FrankRuehl" w:hint="cs"/>
        <w:color w:val="000000"/>
        <w:sz w:val="28"/>
        <w:szCs w:val="28"/>
        <w:rtl/>
      </w:rPr>
      <w:t>-</w:t>
    </w:r>
    <w:r>
      <w:rPr>
        <w:rFonts w:hAnsi="FrankRuehl" w:cs="FrankRuehl"/>
        <w:color w:val="000000"/>
        <w:sz w:val="28"/>
        <w:szCs w:val="28"/>
        <w:rtl/>
      </w:rPr>
      <w:t>1969</w:t>
    </w:r>
  </w:p>
  <w:p w14:paraId="7FCEE90D" w14:textId="77777777" w:rsidR="00271961" w:rsidRDefault="002719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CFA3C4" w14:textId="77777777" w:rsidR="00271961" w:rsidRDefault="0027196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1F15"/>
    <w:rsid w:val="000A7FD2"/>
    <w:rsid w:val="00271961"/>
    <w:rsid w:val="002F1FC8"/>
    <w:rsid w:val="00473D4D"/>
    <w:rsid w:val="005552BE"/>
    <w:rsid w:val="005C0052"/>
    <w:rsid w:val="00652980"/>
    <w:rsid w:val="00661F15"/>
    <w:rsid w:val="00670566"/>
    <w:rsid w:val="006F3EAD"/>
    <w:rsid w:val="00724BF0"/>
    <w:rsid w:val="007C7404"/>
    <w:rsid w:val="00893E7B"/>
    <w:rsid w:val="008B14C0"/>
    <w:rsid w:val="00907623"/>
    <w:rsid w:val="009827CF"/>
    <w:rsid w:val="00983805"/>
    <w:rsid w:val="00A15768"/>
    <w:rsid w:val="00A54B23"/>
    <w:rsid w:val="00AB4D4C"/>
    <w:rsid w:val="00BB63F6"/>
    <w:rsid w:val="00BD356E"/>
    <w:rsid w:val="00DA08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647F026"/>
  <w15:chartTrackingRefBased/>
  <w15:docId w15:val="{923C3097-507F-4E14-AE69-70F7EC90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2F1FC8"/>
    <w:rPr>
      <w:sz w:val="20"/>
      <w:szCs w:val="20"/>
    </w:rPr>
  </w:style>
  <w:style w:type="character" w:styleId="a6">
    <w:name w:val="footnote reference"/>
    <w:basedOn w:val="a0"/>
    <w:semiHidden/>
    <w:rsid w:val="002F1F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9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4237.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39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98.pdf" TargetMode="External"/><Relationship Id="rId2" Type="http://schemas.openxmlformats.org/officeDocument/2006/relationships/hyperlink" Target="http://www.nevo.co.il/Law_word/law06/tak-4237.pdf" TargetMode="External"/><Relationship Id="rId1" Type="http://schemas.openxmlformats.org/officeDocument/2006/relationships/hyperlink" Target="http://www.nevo.co.il/Law_word/law06/TAK-24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7513</CharactersWithSpaces>
  <SharedDoc>false</SharedDoc>
  <HLinks>
    <vt:vector size="114" baseType="variant">
      <vt:variant>
        <vt:i4>393283</vt:i4>
      </vt:variant>
      <vt:variant>
        <vt:i4>192</vt:i4>
      </vt:variant>
      <vt:variant>
        <vt:i4>0</vt:i4>
      </vt:variant>
      <vt:variant>
        <vt:i4>5</vt:i4>
      </vt:variant>
      <vt:variant>
        <vt:lpwstr>http://www.nevo.co.il/advertisements/nevo-100.doc</vt:lpwstr>
      </vt:variant>
      <vt:variant>
        <vt:lpwstr/>
      </vt:variant>
      <vt:variant>
        <vt:i4>393283</vt:i4>
      </vt:variant>
      <vt:variant>
        <vt:i4>189</vt:i4>
      </vt:variant>
      <vt:variant>
        <vt:i4>0</vt:i4>
      </vt:variant>
      <vt:variant>
        <vt:i4>5</vt:i4>
      </vt:variant>
      <vt:variant>
        <vt:lpwstr>http://www.nevo.co.il/advertisements/nevo-100.doc</vt:lpwstr>
      </vt:variant>
      <vt:variant>
        <vt:lpwstr/>
      </vt:variant>
      <vt:variant>
        <vt:i4>7733251</vt:i4>
      </vt:variant>
      <vt:variant>
        <vt:i4>72</vt:i4>
      </vt:variant>
      <vt:variant>
        <vt:i4>0</vt:i4>
      </vt:variant>
      <vt:variant>
        <vt:i4>5</vt:i4>
      </vt:variant>
      <vt:variant>
        <vt:lpwstr>http://www.nevo.co.il/Law_word/law06/TAK-6398.pdf</vt:lpwstr>
      </vt:variant>
      <vt:variant>
        <vt:lpwstr/>
      </vt:variant>
      <vt:variant>
        <vt:i4>8257549</vt:i4>
      </vt:variant>
      <vt:variant>
        <vt:i4>69</vt:i4>
      </vt:variant>
      <vt:variant>
        <vt:i4>0</vt:i4>
      </vt:variant>
      <vt:variant>
        <vt:i4>5</vt:i4>
      </vt:variant>
      <vt:variant>
        <vt:lpwstr>http://www.nevo.co.il/Law_word/law06/tak-4237.pdf</vt:lpwstr>
      </vt:variant>
      <vt:variant>
        <vt:lpwstr/>
      </vt:variant>
      <vt:variant>
        <vt:i4>7733251</vt:i4>
      </vt:variant>
      <vt:variant>
        <vt:i4>66</vt:i4>
      </vt:variant>
      <vt:variant>
        <vt:i4>0</vt:i4>
      </vt:variant>
      <vt:variant>
        <vt:i4>5</vt:i4>
      </vt:variant>
      <vt:variant>
        <vt:lpwstr>http://www.nevo.co.il/Law_word/law06/TAK-6398.pdf</vt:lpwstr>
      </vt:variant>
      <vt:variant>
        <vt:lpwstr/>
      </vt:variant>
      <vt:variant>
        <vt:i4>5308425</vt:i4>
      </vt:variant>
      <vt:variant>
        <vt:i4>60</vt:i4>
      </vt:variant>
      <vt:variant>
        <vt:i4>0</vt:i4>
      </vt:variant>
      <vt:variant>
        <vt:i4>5</vt:i4>
      </vt:variant>
      <vt:variant>
        <vt:lpwstr/>
      </vt:variant>
      <vt:variant>
        <vt:lpwstr>med4</vt:lpwstr>
      </vt:variant>
      <vt:variant>
        <vt:i4>5636105</vt:i4>
      </vt:variant>
      <vt:variant>
        <vt:i4>54</vt:i4>
      </vt:variant>
      <vt:variant>
        <vt:i4>0</vt:i4>
      </vt:variant>
      <vt:variant>
        <vt:i4>5</vt:i4>
      </vt:variant>
      <vt:variant>
        <vt:lpwstr/>
      </vt:variant>
      <vt:variant>
        <vt:lpwstr>med3</vt:lpwstr>
      </vt:variant>
      <vt:variant>
        <vt:i4>5701641</vt:i4>
      </vt:variant>
      <vt:variant>
        <vt:i4>48</vt:i4>
      </vt:variant>
      <vt:variant>
        <vt:i4>0</vt:i4>
      </vt:variant>
      <vt:variant>
        <vt:i4>5</vt:i4>
      </vt:variant>
      <vt:variant>
        <vt:lpwstr/>
      </vt:variant>
      <vt:variant>
        <vt:lpwstr>med2</vt:lpwstr>
      </vt:variant>
      <vt:variant>
        <vt:i4>5505033</vt:i4>
      </vt:variant>
      <vt:variant>
        <vt:i4>42</vt:i4>
      </vt:variant>
      <vt:variant>
        <vt:i4>0</vt:i4>
      </vt:variant>
      <vt:variant>
        <vt:i4>5</vt:i4>
      </vt:variant>
      <vt:variant>
        <vt:lpwstr/>
      </vt:variant>
      <vt:variant>
        <vt:lpwstr>med1</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7733251</vt:i4>
      </vt:variant>
      <vt:variant>
        <vt:i4>6</vt:i4>
      </vt:variant>
      <vt:variant>
        <vt:i4>0</vt:i4>
      </vt:variant>
      <vt:variant>
        <vt:i4>5</vt:i4>
      </vt:variant>
      <vt:variant>
        <vt:lpwstr>http://www.nevo.co.il/Law_word/law06/tak-6398.pdf</vt:lpwstr>
      </vt:variant>
      <vt:variant>
        <vt:lpwstr/>
      </vt:variant>
      <vt:variant>
        <vt:i4>8257549</vt:i4>
      </vt:variant>
      <vt:variant>
        <vt:i4>3</vt:i4>
      </vt:variant>
      <vt:variant>
        <vt:i4>0</vt:i4>
      </vt:variant>
      <vt:variant>
        <vt:i4>5</vt:i4>
      </vt:variant>
      <vt:variant>
        <vt:lpwstr>http://www.nevo.co.il/Law_word/law06/tak-4237.pdf</vt:lpwstr>
      </vt:variant>
      <vt:variant>
        <vt:lpwstr/>
      </vt:variant>
      <vt:variant>
        <vt:i4>8126476</vt:i4>
      </vt:variant>
      <vt:variant>
        <vt:i4>0</vt:i4>
      </vt:variant>
      <vt:variant>
        <vt:i4>0</vt:i4>
      </vt:variant>
      <vt:variant>
        <vt:i4>5</vt:i4>
      </vt:variant>
      <vt:variant>
        <vt:lpwstr>http://www.nevo.co.il/Law_word/law06/TAK-2470.pdf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העדות (העתקים צילומיים), תש"ל-1969</vt:lpwstr>
  </property>
  <property fmtid="{D5CDD505-2E9C-101B-9397-08002B2CF9AE}" pid="5" name="LAWNUMBER">
    <vt:lpwstr>0206</vt:lpwstr>
  </property>
  <property fmtid="{D5CDD505-2E9C-101B-9397-08002B2CF9AE}" pid="6" name="TYPE">
    <vt:lpwstr>01</vt:lpwstr>
  </property>
  <property fmtid="{D5CDD505-2E9C-101B-9397-08002B2CF9AE}" pid="7" name="LINKK1">
    <vt:lpwstr>http://www.nevo.co.il/Law_word/law06/tak-6398.pdf;רשומות – תקנות כלליות#ק"ת תשס"ה מס' 6398#מיום 12.7.2005#עמ' 794#תק' תשס"ה-2005#תחילתן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העדות</vt:lpwstr>
  </property>
  <property fmtid="{D5CDD505-2E9C-101B-9397-08002B2CF9AE}" pid="23" name="MEKOR_SAIF1">
    <vt:lpwstr>23אX;23בX;41X</vt:lpwstr>
  </property>
  <property fmtid="{D5CDD505-2E9C-101B-9397-08002B2CF9AE}" pid="24" name="NOSE11">
    <vt:lpwstr>בתי משפט וסדרי דין</vt:lpwstr>
  </property>
  <property fmtid="{D5CDD505-2E9C-101B-9397-08002B2CF9AE}" pid="25" name="NOSE21">
    <vt:lpwstr>ראיות</vt:lpwstr>
  </property>
  <property fmtid="{D5CDD505-2E9C-101B-9397-08002B2CF9AE}" pid="26" name="NOSE31">
    <vt:lpwstr>עדות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