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B10C" w14:textId="77777777" w:rsidR="00D64624" w:rsidRDefault="00D6462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העונשין (דרכי ענישה) (סדרי הדין בועדת שחרורים וסדרי הפניה אליה), תשט"ו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1954</w:t>
      </w:r>
    </w:p>
    <w:p w14:paraId="01FD0BB4" w14:textId="77777777" w:rsidR="00B7224D" w:rsidRPr="00B7224D" w:rsidRDefault="00B7224D" w:rsidP="00B7224D">
      <w:pPr>
        <w:spacing w:line="320" w:lineRule="auto"/>
        <w:jc w:val="left"/>
        <w:rPr>
          <w:rFonts w:cs="FrankRuehl"/>
          <w:szCs w:val="26"/>
          <w:rtl/>
        </w:rPr>
      </w:pPr>
    </w:p>
    <w:p w14:paraId="63B6B2E8" w14:textId="77777777" w:rsidR="00B7224D" w:rsidRDefault="00B7224D" w:rsidP="00B7224D">
      <w:pPr>
        <w:spacing w:line="320" w:lineRule="auto"/>
        <w:jc w:val="left"/>
        <w:rPr>
          <w:rtl/>
        </w:rPr>
      </w:pPr>
    </w:p>
    <w:p w14:paraId="72FA692A" w14:textId="77777777" w:rsidR="00B7224D" w:rsidRDefault="00B7224D" w:rsidP="00B7224D">
      <w:pPr>
        <w:spacing w:line="320" w:lineRule="auto"/>
        <w:jc w:val="left"/>
        <w:rPr>
          <w:rFonts w:cs="FrankRuehl"/>
          <w:szCs w:val="26"/>
          <w:rtl/>
        </w:rPr>
      </w:pPr>
      <w:r w:rsidRPr="00B7224D">
        <w:rPr>
          <w:rFonts w:cs="Miriam"/>
          <w:szCs w:val="22"/>
          <w:rtl/>
        </w:rPr>
        <w:t>עונשין ומשפט פלילי</w:t>
      </w:r>
      <w:r w:rsidRPr="00B7224D">
        <w:rPr>
          <w:rFonts w:cs="FrankRuehl"/>
          <w:szCs w:val="26"/>
          <w:rtl/>
        </w:rPr>
        <w:t xml:space="preserve"> – ענישה, מאסר ומעצר – שחרור וועדת שחרורים</w:t>
      </w:r>
    </w:p>
    <w:p w14:paraId="0BA15CE8" w14:textId="77777777" w:rsidR="00B7224D" w:rsidRPr="00B7224D" w:rsidRDefault="00B7224D" w:rsidP="00B7224D">
      <w:pPr>
        <w:spacing w:line="320" w:lineRule="auto"/>
        <w:jc w:val="left"/>
        <w:rPr>
          <w:rFonts w:cs="Miriam"/>
          <w:szCs w:val="22"/>
          <w:rtl/>
        </w:rPr>
      </w:pPr>
      <w:r w:rsidRPr="00B7224D">
        <w:rPr>
          <w:rFonts w:cs="Miriam"/>
          <w:szCs w:val="22"/>
          <w:rtl/>
        </w:rPr>
        <w:t>עונשין ומשפט פלילי</w:t>
      </w:r>
      <w:r w:rsidRPr="00B7224D">
        <w:rPr>
          <w:rFonts w:cs="FrankRuehl"/>
          <w:szCs w:val="26"/>
          <w:rtl/>
        </w:rPr>
        <w:t xml:space="preserve"> – סדר דין פלילי</w:t>
      </w:r>
    </w:p>
    <w:p w14:paraId="4875F271" w14:textId="77777777" w:rsidR="00D64624" w:rsidRDefault="00D6462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64624" w14:paraId="722FEB2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FE2C1CC" w14:textId="77777777" w:rsidR="00D64624" w:rsidRDefault="00D646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31ACC3" w14:textId="77777777" w:rsidR="00D64624" w:rsidRDefault="00D64624">
            <w:pPr>
              <w:spacing w:line="240" w:lineRule="auto"/>
              <w:rPr>
                <w:sz w:val="24"/>
              </w:rPr>
            </w:pPr>
            <w:hyperlink w:anchor="Seif0" w:tooltip="מועד ומקום ישיבות הוע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BDA635" w14:textId="77777777" w:rsidR="00D64624" w:rsidRDefault="00D646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ומקום ישיבות הועדה</w:t>
            </w:r>
          </w:p>
        </w:tc>
        <w:tc>
          <w:tcPr>
            <w:tcW w:w="1247" w:type="dxa"/>
          </w:tcPr>
          <w:p w14:paraId="539E1246" w14:textId="77777777" w:rsidR="00D64624" w:rsidRDefault="00D646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64624" w14:paraId="3A574DF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5D54AB" w14:textId="77777777" w:rsidR="00D64624" w:rsidRDefault="00D646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85F6C5" w14:textId="77777777" w:rsidR="00D64624" w:rsidRDefault="00D64624">
            <w:pPr>
              <w:spacing w:line="240" w:lineRule="auto"/>
              <w:rPr>
                <w:sz w:val="24"/>
              </w:rPr>
            </w:pPr>
            <w:hyperlink w:anchor="Seif1" w:tooltip="מזכיר הועדה ותפקידי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458A475" w14:textId="77777777" w:rsidR="00D64624" w:rsidRDefault="00D646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מזכיר הועדה ותפקידיו</w:t>
            </w:r>
          </w:p>
        </w:tc>
        <w:tc>
          <w:tcPr>
            <w:tcW w:w="1247" w:type="dxa"/>
          </w:tcPr>
          <w:p w14:paraId="27A9DB85" w14:textId="77777777" w:rsidR="00D64624" w:rsidRDefault="00D646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64624" w14:paraId="2049BF6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55DB1C" w14:textId="77777777" w:rsidR="00D64624" w:rsidRDefault="00D646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C3A2BA" w14:textId="77777777" w:rsidR="00D64624" w:rsidRDefault="00D64624">
            <w:pPr>
              <w:spacing w:line="240" w:lineRule="auto"/>
              <w:rPr>
                <w:sz w:val="24"/>
              </w:rPr>
            </w:pPr>
            <w:hyperlink w:anchor="Seif2" w:tooltip="הגשת העתקי 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46A671" w14:textId="77777777" w:rsidR="00D64624" w:rsidRDefault="00D646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העתקי מסמכים</w:t>
            </w:r>
          </w:p>
        </w:tc>
        <w:tc>
          <w:tcPr>
            <w:tcW w:w="1247" w:type="dxa"/>
          </w:tcPr>
          <w:p w14:paraId="6F6C140A" w14:textId="77777777" w:rsidR="00D64624" w:rsidRDefault="00D646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D64624" w14:paraId="2F59FEA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841220B" w14:textId="77777777" w:rsidR="00D64624" w:rsidRDefault="00D646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5C3E65A" w14:textId="77777777" w:rsidR="00D64624" w:rsidRDefault="00D64624">
            <w:pPr>
              <w:spacing w:line="240" w:lineRule="auto"/>
              <w:rPr>
                <w:sz w:val="24"/>
              </w:rPr>
            </w:pPr>
            <w:hyperlink w:anchor="Seif3" w:tooltip="הזמנת אסיר או בא כוח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68C2D1" w14:textId="77777777" w:rsidR="00D64624" w:rsidRDefault="00D646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הזמנת אסיר או בא כוחו</w:t>
            </w:r>
          </w:p>
        </w:tc>
        <w:tc>
          <w:tcPr>
            <w:tcW w:w="1247" w:type="dxa"/>
          </w:tcPr>
          <w:p w14:paraId="1906A7A4" w14:textId="77777777" w:rsidR="00D64624" w:rsidRDefault="00D646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D64624" w14:paraId="58033C3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A8ABF08" w14:textId="77777777" w:rsidR="00D64624" w:rsidRDefault="00D646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7CF6D80" w14:textId="77777777" w:rsidR="00D64624" w:rsidRDefault="00D64624">
            <w:pPr>
              <w:spacing w:line="240" w:lineRule="auto"/>
              <w:rPr>
                <w:sz w:val="24"/>
              </w:rPr>
            </w:pPr>
            <w:hyperlink w:anchor="Seif4" w:tooltip="הגשת בקש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A887F0" w14:textId="77777777" w:rsidR="00D64624" w:rsidRDefault="00D646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בקשות</w:t>
            </w:r>
          </w:p>
        </w:tc>
        <w:tc>
          <w:tcPr>
            <w:tcW w:w="1247" w:type="dxa"/>
          </w:tcPr>
          <w:p w14:paraId="6B73E41E" w14:textId="77777777" w:rsidR="00D64624" w:rsidRDefault="00D646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D64624" w14:paraId="2A8EF45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F2B25B7" w14:textId="77777777" w:rsidR="00D64624" w:rsidRDefault="00D646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5529562" w14:textId="77777777" w:rsidR="00D64624" w:rsidRDefault="00D64624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39710C" w14:textId="77777777" w:rsidR="00D64624" w:rsidRDefault="00D646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2B2A5C9" w14:textId="77777777" w:rsidR="00D64624" w:rsidRDefault="00D646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4940DC7D" w14:textId="77777777" w:rsidR="00D64624" w:rsidRDefault="00D64624">
      <w:pPr>
        <w:pStyle w:val="big-header"/>
        <w:ind w:left="0" w:right="1134"/>
        <w:rPr>
          <w:rFonts w:cs="FrankRuehl"/>
          <w:sz w:val="32"/>
          <w:rtl/>
        </w:rPr>
      </w:pPr>
    </w:p>
    <w:p w14:paraId="58577F4D" w14:textId="77777777" w:rsidR="00D64624" w:rsidRDefault="00D64624" w:rsidP="00B7224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העונשין (דרכי ענישה) (סדרי הדין בועדת שחרורים וסדרי הפניה אליה), תשט"ו-</w:t>
      </w:r>
      <w:r>
        <w:rPr>
          <w:rFonts w:cs="FrankRuehl"/>
          <w:sz w:val="32"/>
          <w:rtl/>
        </w:rPr>
        <w:t>1954</w:t>
      </w:r>
      <w:r>
        <w:rPr>
          <w:rStyle w:val="default"/>
          <w:rtl/>
        </w:rPr>
        <w:footnoteReference w:customMarkFollows="1" w:id="1"/>
        <w:t>*</w:t>
      </w:r>
    </w:p>
    <w:p w14:paraId="2FBB8949" w14:textId="77777777" w:rsidR="00D64624" w:rsidRDefault="00D646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39(ה) לחוק לתיקון דיני העונשין (דרכי ענישה), תשי"ד-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>אני מתקין תקנות אלה:</w:t>
      </w:r>
    </w:p>
    <w:p w14:paraId="488E86F7" w14:textId="77777777" w:rsidR="00D64624" w:rsidRDefault="00D646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32846EC">
          <v:rect id="_x0000_s1026" style="position:absolute;left:0;text-align:left;margin-left:464.5pt;margin-top:8.05pt;width:75.05pt;height:19.3pt;z-index:251655168" o:allowincell="f" filled="f" stroked="f" strokecolor="lime" strokeweight=".25pt">
            <v:textbox style="mso-next-textbox:#_x0000_s1026" inset="0,0,0,0">
              <w:txbxContent>
                <w:p w14:paraId="763A26E1" w14:textId="77777777" w:rsidR="00D64624" w:rsidRDefault="00D646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ומקום ישיבות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דת שחרורים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הועדה) תשב אחת לשבועיים,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פחות, במועד ובמקום שייקבע על ידי יושב ראש הועדה בהתייעצות עם נציב בתי-הסוהר.</w:t>
      </w:r>
    </w:p>
    <w:p w14:paraId="1EDC9C95" w14:textId="77777777" w:rsidR="00D64624" w:rsidRDefault="00D646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B35CB2F">
          <v:rect id="_x0000_s1027" style="position:absolute;left:0;text-align:left;margin-left:464.5pt;margin-top:8.05pt;width:75.05pt;height:20pt;z-index:251656192" o:allowincell="f" filled="f" stroked="f" strokecolor="lime" strokeweight=".25pt">
            <v:textbox style="mso-next-textbox:#_x0000_s1027" inset="0,0,0,0">
              <w:txbxContent>
                <w:p w14:paraId="01FE6EDC" w14:textId="77777777" w:rsidR="00D64624" w:rsidRDefault="00D646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כיר הועדה ותפקידיו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נצ</w:t>
      </w:r>
      <w:r>
        <w:rPr>
          <w:rStyle w:val="default"/>
          <w:rFonts w:cs="FrankRuehl" w:hint="cs"/>
          <w:rtl/>
        </w:rPr>
        <w:t>יב בתי הסוהר ימנה לכל ועדה, בהסכמת היושב ראש שלה, מזכיר מתוך עובדי נציבות בתי הסוהר שירכז את החומר המופנה לו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דה, יזמין לישיבותיה וינהל פורטוקול מדיוניה.</w:t>
      </w:r>
    </w:p>
    <w:p w14:paraId="106FB45B" w14:textId="77777777" w:rsidR="00D64624" w:rsidRDefault="00D646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9C0C93B">
          <v:rect id="_x0000_s1028" style="position:absolute;left:0;text-align:left;margin-left:464.5pt;margin-top:8.05pt;width:75.05pt;height:20.65pt;z-index:251657216" o:allowincell="f" filled="f" stroked="f" strokecolor="lime" strokeweight=".25pt">
            <v:textbox style="mso-next-textbox:#_x0000_s1028" inset="0,0,0,0">
              <w:txbxContent>
                <w:p w14:paraId="3B26C234" w14:textId="77777777" w:rsidR="00D64624" w:rsidRDefault="00D646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העתקי 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מז</w:t>
      </w:r>
      <w:r>
        <w:rPr>
          <w:rStyle w:val="default"/>
          <w:rFonts w:cs="FrankRuehl" w:hint="cs"/>
          <w:rtl/>
        </w:rPr>
        <w:t>כיר הועדה יג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 xml:space="preserve"> ליועץ המשפטי לממשלה או לבא כוחו ולנציג שירות המבחן שיתמנה לכך, העתקי המסמכים שהוגשו לועדה והנוגעים לאסיר מסויים, לפחות שבוע ימים לפני היום שנקבע לדיון הועדה באותו אסיר.</w:t>
      </w:r>
    </w:p>
    <w:p w14:paraId="2866D1B0" w14:textId="77777777" w:rsidR="00D64624" w:rsidRDefault="00D646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3F4995A">
          <v:rect id="_x0000_s1029" style="position:absolute;left:0;text-align:left;margin-left:464.5pt;margin-top:8.05pt;width:75.05pt;height:19.55pt;z-index:251658240" o:allowincell="f" filled="f" stroked="f" strokecolor="lime" strokeweight=".25pt">
            <v:textbox style="mso-next-textbox:#_x0000_s1029" inset="0,0,0,0">
              <w:txbxContent>
                <w:p w14:paraId="50522A77" w14:textId="77777777" w:rsidR="00D64624" w:rsidRDefault="00D646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מנת אסיר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בא כוחו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>תה הועדה שאין מקום לשחרר אסיר, תישלח לו מטעמה, על ידי מזכירה, הזמנה לישיבתה הק</w:t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בה בכדי לתת לו או לבא כוחו הזדמנות להשמיע טענותיהם לפי סעיף 39(ב) לחוק. לא יתייצב אסיר או בא כוחו בפני הועדה אם לא הוזמן כאמור.</w:t>
      </w:r>
    </w:p>
    <w:p w14:paraId="0B87237C" w14:textId="77777777" w:rsidR="00D64624" w:rsidRDefault="00D646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19ABDF06">
          <v:rect id="_x0000_s1030" style="position:absolute;left:0;text-align:left;margin-left:464.5pt;margin-top:8.05pt;width:75.05pt;height:12.8pt;z-index:251659264" o:allowincell="f" filled="f" stroked="f" strokecolor="lime" strokeweight=".25pt">
            <v:textbox style="mso-next-textbox:#_x0000_s1030" inset="0,0,0,0">
              <w:txbxContent>
                <w:p w14:paraId="13384B44" w14:textId="77777777" w:rsidR="00D64624" w:rsidRDefault="00D646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בקשות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בקש</w:t>
      </w:r>
      <w:r>
        <w:rPr>
          <w:rStyle w:val="default"/>
          <w:rFonts w:cs="FrankRuehl" w:hint="cs"/>
          <w:rtl/>
        </w:rPr>
        <w:t>ות המיועדות לועדה יש להגיש לנציבות בתי הסוהר.</w:t>
      </w:r>
    </w:p>
    <w:p w14:paraId="5A68F7A7" w14:textId="77777777" w:rsidR="00D64624" w:rsidRDefault="00D646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197AE09">
          <v:rect id="_x0000_s1031" style="position:absolute;left:0;text-align:left;margin-left:464.5pt;margin-top:8.05pt;width:75.05pt;height:15.3pt;z-index:251660288" o:allowincell="f" filled="f" stroked="f" strokecolor="lime" strokeweight=".25pt">
            <v:textbox style="mso-next-textbox:#_x0000_s1031" inset="0,0,0,0">
              <w:txbxContent>
                <w:p w14:paraId="74136A47" w14:textId="77777777" w:rsidR="00D64624" w:rsidRDefault="00D646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העונשין (דרכי ענישה) (סדרי הדין בועדת שחרורים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סדרי הפניה אליה), תשט"ו-</w:t>
      </w:r>
      <w:r>
        <w:rPr>
          <w:rStyle w:val="default"/>
          <w:rFonts w:cs="FrankRuehl"/>
          <w:rtl/>
        </w:rPr>
        <w:t>1954".</w:t>
      </w:r>
    </w:p>
    <w:p w14:paraId="07F1B6EF" w14:textId="77777777" w:rsidR="00D64624" w:rsidRDefault="00D6462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03AC90" w14:textId="77777777" w:rsidR="00D64624" w:rsidRDefault="00D64624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>י"</w:t>
      </w:r>
      <w:r>
        <w:rPr>
          <w:rFonts w:cs="FrankRuehl" w:hint="cs"/>
          <w:sz w:val="26"/>
          <w:szCs w:val="26"/>
          <w:rtl/>
        </w:rPr>
        <w:t>ח בחשון תשט"ו (14 בנובמבר 1954)</w:t>
      </w:r>
      <w:r>
        <w:rPr>
          <w:rFonts w:cs="FrankRuehl"/>
          <w:sz w:val="26"/>
          <w:szCs w:val="26"/>
          <w:rtl/>
        </w:rPr>
        <w:tab/>
        <w:t>ב</w:t>
      </w:r>
      <w:r>
        <w:rPr>
          <w:rFonts w:cs="FrankRuehl" w:hint="cs"/>
          <w:sz w:val="26"/>
          <w:szCs w:val="26"/>
          <w:rtl/>
        </w:rPr>
        <w:t>כור שלום שטרית</w:t>
      </w:r>
    </w:p>
    <w:p w14:paraId="2B0003EE" w14:textId="77777777" w:rsidR="00D64624" w:rsidRDefault="00D64624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המשטרה</w:t>
      </w:r>
    </w:p>
    <w:p w14:paraId="3AA37F5A" w14:textId="77777777" w:rsidR="00D64624" w:rsidRDefault="00D646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597AE2" w14:textId="77777777" w:rsidR="00D64624" w:rsidRDefault="00D6462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CC0C1D" w14:textId="77777777" w:rsidR="00D64624" w:rsidRDefault="00D646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1AF9907A" w14:textId="77777777" w:rsidR="00D64624" w:rsidRDefault="00D6462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6462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89F50" w14:textId="77777777" w:rsidR="00044DE0" w:rsidRDefault="00044DE0">
      <w:r>
        <w:separator/>
      </w:r>
    </w:p>
  </w:endnote>
  <w:endnote w:type="continuationSeparator" w:id="0">
    <w:p w14:paraId="35FF850D" w14:textId="77777777" w:rsidR="00044DE0" w:rsidRDefault="0004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6660" w14:textId="77777777" w:rsidR="00D64624" w:rsidRDefault="00D6462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D566CCF" w14:textId="77777777" w:rsidR="00D64624" w:rsidRDefault="00D6462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990576" w14:textId="77777777" w:rsidR="00D64624" w:rsidRDefault="00D6462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C:\Yael\hakika\Revadim\073_024.doc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00937" w14:textId="77777777" w:rsidR="00D64624" w:rsidRDefault="00D6462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7224D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4AE5865" w14:textId="77777777" w:rsidR="00D64624" w:rsidRDefault="00D6462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F821D97" w14:textId="77777777" w:rsidR="00D64624" w:rsidRDefault="00D6462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C:\Yael\hakika\Revadim\073_024.doc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C8CB3" w14:textId="77777777" w:rsidR="00044DE0" w:rsidRDefault="00044DE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C2CF9A9" w14:textId="77777777" w:rsidR="00044DE0" w:rsidRDefault="00044DE0">
      <w:r>
        <w:continuationSeparator/>
      </w:r>
    </w:p>
  </w:footnote>
  <w:footnote w:id="1">
    <w:p w14:paraId="247B5B44" w14:textId="77777777" w:rsidR="00D64624" w:rsidRDefault="00D646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תשט"ו מס' 486</w:t>
        </w:r>
      </w:hyperlink>
      <w:r>
        <w:rPr>
          <w:rFonts w:cs="FrankRuehl" w:hint="cs"/>
          <w:rtl/>
        </w:rPr>
        <w:t xml:space="preserve"> מיום 25.11.1954 עמ' 192.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1237" w14:textId="77777777" w:rsidR="00D64624" w:rsidRDefault="00D6462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העונשין (דרכי ענישה) (סדרי הדין בועדת שחרורים וסדרי הפניה אליה), תשט"ו–1954</w:t>
    </w:r>
  </w:p>
  <w:p w14:paraId="78EEBBAB" w14:textId="77777777" w:rsidR="00D64624" w:rsidRDefault="00D646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A27A57" w14:textId="77777777" w:rsidR="00D64624" w:rsidRDefault="00D646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6A9A" w14:textId="77777777" w:rsidR="00D64624" w:rsidRDefault="00D6462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העונשין (דרכי ענישה) (סדרי הדין בועדת שחרורים וסדרי הפניה אליה), </w:t>
    </w:r>
    <w:r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תשט"ו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1954</w:t>
    </w:r>
  </w:p>
  <w:p w14:paraId="0E8D7136" w14:textId="77777777" w:rsidR="00D64624" w:rsidRDefault="00D646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3CE13B" w14:textId="77777777" w:rsidR="00D64624" w:rsidRDefault="00D646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4624"/>
    <w:rsid w:val="00044DE0"/>
    <w:rsid w:val="00115350"/>
    <w:rsid w:val="006D1959"/>
    <w:rsid w:val="007A588A"/>
    <w:rsid w:val="00B7224D"/>
    <w:rsid w:val="00D6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9479EA4"/>
  <w15:chartTrackingRefBased/>
  <w15:docId w15:val="{F121D37A-1CDD-4B50-A07E-B71A2714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48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73</vt:lpstr>
    </vt:vector>
  </TitlesOfParts>
  <Company/>
  <LinksUpToDate>false</LinksUpToDate>
  <CharactersWithSpaces>1876</CharactersWithSpaces>
  <SharedDoc>false</SharedDoc>
  <HLinks>
    <vt:vector size="42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http://www.nevo.co.il/Law_word/law06/tak-0486.pdf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73</dc:title>
  <dc:subject/>
  <dc:creator>user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0073</vt:lpwstr>
  </property>
  <property fmtid="{D5CDD505-2E9C-101B-9397-08002B2CF9AE}" pid="3" name="CHNAME">
    <vt:lpwstr>דיני עונשין</vt:lpwstr>
  </property>
  <property fmtid="{D5CDD505-2E9C-101B-9397-08002B2CF9AE}" pid="4" name="LAWNAME">
    <vt:lpwstr>תקנות העונשין (דרכי ענישה) (סדרי הדין בועדת שחרורים וסדרי הפניה אליה), תשט"ו-1954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MEKOR_NAME1">
    <vt:lpwstr>חוק לתיקון דיני העונשין (דרכי ענישה)</vt:lpwstr>
  </property>
  <property fmtid="{D5CDD505-2E9C-101B-9397-08002B2CF9AE}" pid="8" name="MEKOR_SAIF1">
    <vt:lpwstr>39XהX</vt:lpwstr>
  </property>
  <property fmtid="{D5CDD505-2E9C-101B-9397-08002B2CF9AE}" pid="9" name="NOSE11">
    <vt:lpwstr>עונשין ומשפט פלילי</vt:lpwstr>
  </property>
  <property fmtid="{D5CDD505-2E9C-101B-9397-08002B2CF9AE}" pid="10" name="NOSE21">
    <vt:lpwstr>ענישה, מאסר ומעצר</vt:lpwstr>
  </property>
  <property fmtid="{D5CDD505-2E9C-101B-9397-08002B2CF9AE}" pid="11" name="NOSE31">
    <vt:lpwstr>שחרור וועדת שחרורים</vt:lpwstr>
  </property>
  <property fmtid="{D5CDD505-2E9C-101B-9397-08002B2CF9AE}" pid="12" name="NOSE41">
    <vt:lpwstr/>
  </property>
  <property fmtid="{D5CDD505-2E9C-101B-9397-08002B2CF9AE}" pid="13" name="NOSE12">
    <vt:lpwstr>עונשין ומשפט פלילי</vt:lpwstr>
  </property>
  <property fmtid="{D5CDD505-2E9C-101B-9397-08002B2CF9AE}" pid="14" name="NOSE22">
    <vt:lpwstr>סדר דין פלילי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