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7291" w14:textId="77777777" w:rsidR="00EB3463" w:rsidRDefault="00EB3463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העונשין (מאסר על תנאי), תשמ"ה</w:t>
      </w:r>
      <w:r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1985</w:t>
      </w:r>
    </w:p>
    <w:p w14:paraId="6804E5F0" w14:textId="77777777" w:rsidR="004A04BC" w:rsidRPr="004A04BC" w:rsidRDefault="004A04BC" w:rsidP="004A04BC">
      <w:pPr>
        <w:spacing w:line="320" w:lineRule="auto"/>
        <w:jc w:val="left"/>
        <w:rPr>
          <w:rFonts w:cs="FrankRuehl"/>
          <w:szCs w:val="26"/>
          <w:rtl/>
        </w:rPr>
      </w:pPr>
    </w:p>
    <w:p w14:paraId="1EF60A0C" w14:textId="77777777" w:rsidR="004A04BC" w:rsidRDefault="004A04BC" w:rsidP="004A04BC">
      <w:pPr>
        <w:spacing w:line="320" w:lineRule="auto"/>
        <w:jc w:val="left"/>
        <w:rPr>
          <w:rtl/>
        </w:rPr>
      </w:pPr>
    </w:p>
    <w:p w14:paraId="5FEC2A60" w14:textId="77777777" w:rsidR="004A04BC" w:rsidRPr="004A04BC" w:rsidRDefault="004A04BC" w:rsidP="004A04BC">
      <w:pPr>
        <w:spacing w:line="320" w:lineRule="auto"/>
        <w:jc w:val="left"/>
        <w:rPr>
          <w:rFonts w:cs="Miriam"/>
          <w:szCs w:val="22"/>
          <w:rtl/>
        </w:rPr>
      </w:pPr>
      <w:r w:rsidRPr="004A04BC">
        <w:rPr>
          <w:rFonts w:cs="Miriam"/>
          <w:szCs w:val="22"/>
          <w:rtl/>
        </w:rPr>
        <w:t>עונשין ומשפט פלילי</w:t>
      </w:r>
      <w:r w:rsidRPr="004A04BC">
        <w:rPr>
          <w:rFonts w:cs="FrankRuehl"/>
          <w:szCs w:val="26"/>
          <w:rtl/>
        </w:rPr>
        <w:t xml:space="preserve"> – ענישה, מאסר ומעצר – מאסר על תנאי</w:t>
      </w:r>
    </w:p>
    <w:p w14:paraId="022291AD" w14:textId="77777777" w:rsidR="00EB3463" w:rsidRDefault="00EB3463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EB3463" w14:paraId="08588B8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33B4370" w14:textId="77777777" w:rsidR="00EB3463" w:rsidRDefault="00EB346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396CBE7" w14:textId="77777777" w:rsidR="00EB3463" w:rsidRDefault="00EB3463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B19077A" w14:textId="77777777" w:rsidR="00EB3463" w:rsidRDefault="00EB346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2A4085C4" w14:textId="77777777" w:rsidR="00EB3463" w:rsidRDefault="00EB346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EB3463" w14:paraId="632B0F51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7EE1715" w14:textId="77777777" w:rsidR="00EB3463" w:rsidRDefault="00EB346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13F85454" w14:textId="77777777" w:rsidR="00EB3463" w:rsidRDefault="00EB3463">
            <w:pPr>
              <w:spacing w:line="240" w:lineRule="auto"/>
              <w:rPr>
                <w:sz w:val="24"/>
              </w:rPr>
            </w:pPr>
            <w:hyperlink w:anchor="Seif1" w:tooltip="צו הפעלה או צו הארכ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C7C9DF" w14:textId="77777777" w:rsidR="00EB3463" w:rsidRDefault="00EB346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צו הפעלה או צו הארכה</w:t>
            </w:r>
          </w:p>
        </w:tc>
        <w:tc>
          <w:tcPr>
            <w:tcW w:w="1247" w:type="dxa"/>
          </w:tcPr>
          <w:p w14:paraId="6398420E" w14:textId="77777777" w:rsidR="00EB3463" w:rsidRDefault="00EB346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EB3463" w14:paraId="378759F9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5F7766A" w14:textId="77777777" w:rsidR="00EB3463" w:rsidRDefault="00EB346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018667C6" w14:textId="77777777" w:rsidR="00EB3463" w:rsidRDefault="00EB3463">
            <w:pPr>
              <w:spacing w:line="240" w:lineRule="auto"/>
              <w:rPr>
                <w:sz w:val="24"/>
              </w:rPr>
            </w:pPr>
            <w:hyperlink w:anchor="Seif2" w:tooltip="הפעלה או הארכה שלא במעמד גזר הדי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C47D14D" w14:textId="77777777" w:rsidR="00EB3463" w:rsidRDefault="00EB346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הפעלה או הארכה שלא במעמד גזר הדין</w:t>
            </w:r>
          </w:p>
        </w:tc>
        <w:tc>
          <w:tcPr>
            <w:tcW w:w="1247" w:type="dxa"/>
          </w:tcPr>
          <w:p w14:paraId="0A353D8F" w14:textId="77777777" w:rsidR="00EB3463" w:rsidRDefault="00EB346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EB3463" w14:paraId="5096FB0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E937E6F" w14:textId="77777777" w:rsidR="00EB3463" w:rsidRDefault="00EB346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5B6649BB" w14:textId="77777777" w:rsidR="00EB3463" w:rsidRDefault="00EB3463">
            <w:pPr>
              <w:spacing w:line="240" w:lineRule="auto"/>
              <w:rPr>
                <w:sz w:val="24"/>
              </w:rPr>
            </w:pPr>
            <w:hyperlink w:anchor="Seif3" w:tooltip="צירופ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E2769DD" w14:textId="77777777" w:rsidR="00EB3463" w:rsidRDefault="00EB346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צירופים</w:t>
            </w:r>
          </w:p>
        </w:tc>
        <w:tc>
          <w:tcPr>
            <w:tcW w:w="1247" w:type="dxa"/>
          </w:tcPr>
          <w:p w14:paraId="491548CF" w14:textId="77777777" w:rsidR="00EB3463" w:rsidRDefault="00EB346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EB3463" w14:paraId="753B003B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4B29F0FF" w14:textId="77777777" w:rsidR="00EB3463" w:rsidRDefault="00EB346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30F4739" w14:textId="77777777" w:rsidR="00EB3463" w:rsidRDefault="00EB3463">
            <w:pPr>
              <w:spacing w:line="240" w:lineRule="auto"/>
              <w:rPr>
                <w:sz w:val="24"/>
              </w:rPr>
            </w:pPr>
            <w:hyperlink w:anchor="Seif4" w:tooltip="ראיה על זהותו של נא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1C2C0E5B" w14:textId="77777777" w:rsidR="00EB3463" w:rsidRDefault="00EB346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ראיה על זהותו של נאשם</w:t>
            </w:r>
          </w:p>
        </w:tc>
        <w:tc>
          <w:tcPr>
            <w:tcW w:w="1247" w:type="dxa"/>
          </w:tcPr>
          <w:p w14:paraId="612F78D2" w14:textId="77777777" w:rsidR="00EB3463" w:rsidRDefault="00EB346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EB3463" w14:paraId="0BAEC50D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7384BF82" w14:textId="77777777" w:rsidR="00EB3463" w:rsidRDefault="00EB346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>
              <w:rPr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6B3C39B" w14:textId="77777777" w:rsidR="00EB3463" w:rsidRDefault="00EB3463">
            <w:pPr>
              <w:spacing w:line="240" w:lineRule="auto"/>
              <w:rPr>
                <w:sz w:val="24"/>
              </w:rPr>
            </w:pPr>
            <w:hyperlink w:anchor="Seif5" w:tooltip="ביטול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963E201" w14:textId="77777777" w:rsidR="00EB3463" w:rsidRDefault="00EB3463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ביטול</w:t>
            </w:r>
          </w:p>
        </w:tc>
        <w:tc>
          <w:tcPr>
            <w:tcW w:w="1247" w:type="dxa"/>
          </w:tcPr>
          <w:p w14:paraId="07E23242" w14:textId="77777777" w:rsidR="00EB3463" w:rsidRDefault="00EB3463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</w:tbl>
    <w:p w14:paraId="4ACA4A9B" w14:textId="77777777" w:rsidR="00EB3463" w:rsidRDefault="00EB3463">
      <w:pPr>
        <w:pStyle w:val="big-header"/>
        <w:ind w:left="0" w:right="1134"/>
        <w:rPr>
          <w:rFonts w:cs="FrankRuehl"/>
          <w:sz w:val="32"/>
          <w:rtl/>
        </w:rPr>
      </w:pPr>
    </w:p>
    <w:p w14:paraId="4D9CEFB4" w14:textId="77777777" w:rsidR="00EB3463" w:rsidRDefault="00EB3463" w:rsidP="004A04B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העונשין (מאסר על תנאי), תשמ"ה-</w:t>
      </w:r>
      <w:r>
        <w:rPr>
          <w:rFonts w:cs="FrankRuehl"/>
          <w:sz w:val="32"/>
          <w:rtl/>
        </w:rPr>
        <w:t>1985</w:t>
      </w:r>
      <w:r>
        <w:rPr>
          <w:rStyle w:val="default"/>
          <w:rtl/>
        </w:rPr>
        <w:footnoteReference w:customMarkFollows="1" w:id="1"/>
        <w:t>*</w:t>
      </w:r>
    </w:p>
    <w:p w14:paraId="18A4AC9A" w14:textId="77777777" w:rsidR="00EB3463" w:rsidRDefault="00EB34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90 לחוק העונשין, תשל"ז-</w:t>
      </w:r>
      <w:r>
        <w:rPr>
          <w:rStyle w:val="default"/>
          <w:rFonts w:cs="FrankRuehl"/>
          <w:rtl/>
        </w:rPr>
        <w:t>1977 (</w:t>
      </w:r>
      <w:r>
        <w:rPr>
          <w:rStyle w:val="default"/>
          <w:rFonts w:cs="FrankRuehl" w:hint="cs"/>
          <w:rtl/>
        </w:rPr>
        <w:t>להלן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החוק), אני מתקין תקנות אלה:</w:t>
      </w:r>
    </w:p>
    <w:p w14:paraId="007E4C1E" w14:textId="77777777" w:rsidR="00EB3463" w:rsidRDefault="00EB346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2011508B">
          <v:rect id="_x0000_s1026" style="position:absolute;left:0;text-align:left;margin-left:464.5pt;margin-top:8.05pt;width:75.05pt;height:10.8pt;z-index:251655168" o:allowincell="f" filled="f" stroked="f" strokecolor="lime" strokeweight=".25pt">
            <v:textbox style="mso-next-textbox:#_x0000_s1026" inset="0,0,0,0">
              <w:txbxContent>
                <w:p w14:paraId="59342D7C" w14:textId="77777777" w:rsidR="00EB3463" w:rsidRDefault="00EB346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>
        <w:rPr>
          <w:rStyle w:val="default"/>
          <w:rFonts w:cs="FrankRuehl"/>
          <w:rtl/>
        </w:rPr>
        <w:t>–</w:t>
      </w:r>
    </w:p>
    <w:p w14:paraId="083AC8E8" w14:textId="77777777" w:rsidR="00EB3463" w:rsidRDefault="00EB34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"צ</w:t>
      </w:r>
      <w:r>
        <w:rPr>
          <w:rStyle w:val="default"/>
          <w:rFonts w:cs="FrankRuehl" w:hint="cs"/>
          <w:rtl/>
        </w:rPr>
        <w:t>ו הפעלה"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צו להפעלת מאסר על תנאי כאמור בסעיף 55 לחוק;</w:t>
      </w:r>
    </w:p>
    <w:p w14:paraId="523A33FD" w14:textId="77777777" w:rsidR="00EB3463" w:rsidRDefault="00EB34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"צ</w:t>
      </w:r>
      <w:r>
        <w:rPr>
          <w:rStyle w:val="default"/>
          <w:rFonts w:cs="FrankRuehl" w:hint="cs"/>
          <w:rtl/>
        </w:rPr>
        <w:t>ו הארכה"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צו להארכת תקופת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תנאי כאמור בסעיף 56 לחוק;</w:t>
      </w:r>
    </w:p>
    <w:p w14:paraId="1DE94FBC" w14:textId="77777777" w:rsidR="00EB3463" w:rsidRDefault="00EB34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"ע</w:t>
      </w:r>
      <w:r>
        <w:rPr>
          <w:rStyle w:val="default"/>
          <w:rFonts w:cs="FrankRuehl" w:hint="cs"/>
          <w:rtl/>
        </w:rPr>
        <w:t>בירה נוספת"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כמשמעותה בסעיף 52 לחוק.</w:t>
      </w:r>
    </w:p>
    <w:p w14:paraId="1AA4A0C9" w14:textId="77777777" w:rsidR="00EB3463" w:rsidRDefault="00EB34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534BA861">
          <v:rect id="_x0000_s1027" style="position:absolute;left:0;text-align:left;margin-left:464.5pt;margin-top:8.05pt;width:75.05pt;height:19.25pt;z-index:251656192" o:allowincell="f" filled="f" stroked="f" strokecolor="lime" strokeweight=".25pt">
            <v:textbox style="mso-next-textbox:#_x0000_s1027" inset="0,0,0,0">
              <w:txbxContent>
                <w:p w14:paraId="440F6AC3" w14:textId="77777777" w:rsidR="00EB3463" w:rsidRDefault="00EB346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הפעלה או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צו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הארכה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צו</w:t>
      </w:r>
      <w:r>
        <w:rPr>
          <w:rStyle w:val="default"/>
          <w:rFonts w:cs="FrankRuehl" w:hint="cs"/>
          <w:rtl/>
        </w:rPr>
        <w:t xml:space="preserve"> הפעלה או צו הארכה יינתנו, עד כמה שהדבר ניתן, במעמד מתן גזר הדין בעבירה הנוספת.</w:t>
      </w:r>
    </w:p>
    <w:p w14:paraId="38B90F6B" w14:textId="77777777" w:rsidR="00EB3463" w:rsidRDefault="00EB34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188780CF">
          <v:rect id="_x0000_s1028" style="position:absolute;left:0;text-align:left;margin-left:464.5pt;margin-top:8.05pt;width:75.05pt;height:24pt;z-index:251657216" o:allowincell="f" filled="f" stroked="f" strokecolor="lime" strokeweight=".25pt">
            <v:textbox style="mso-next-textbox:#_x0000_s1028" inset="0,0,0,0">
              <w:txbxContent>
                <w:p w14:paraId="21CAAE1D" w14:textId="77777777" w:rsidR="00EB3463" w:rsidRDefault="00EB346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עלה או הארכה שלא במעמד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גז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 הדין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לא</w:t>
      </w:r>
      <w:r>
        <w:rPr>
          <w:rStyle w:val="default"/>
          <w:rFonts w:cs="FrankRuehl" w:hint="cs"/>
          <w:rtl/>
        </w:rPr>
        <w:t xml:space="preserve"> ניתן צו הפעלה או צו הארכה במעמד מתן גזר הדין בשל העבירה הנוספת, תוגש הבקשה למתן צו כאמור לאותו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ופט או לאותו מותב שהרשיע את הנאשם בעבירה הנוספת, או, אם נבצר ממנו לדון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לשופט אחר או למותב אחר של או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ו בית משפט.</w:t>
      </w:r>
    </w:p>
    <w:p w14:paraId="2E9151E4" w14:textId="77777777" w:rsidR="00EB3463" w:rsidRDefault="00EB34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3"/>
      <w:bookmarkEnd w:id="3"/>
      <w:r>
        <w:rPr>
          <w:lang w:val="he-IL"/>
        </w:rPr>
        <w:pict w14:anchorId="21654A6F">
          <v:rect id="_x0000_s1029" style="position:absolute;left:0;text-align:left;margin-left:464.5pt;margin-top:8.05pt;width:75.05pt;height:11.25pt;z-index:251658240" o:allowincell="f" filled="f" stroked="f" strokecolor="lime" strokeweight=".25pt">
            <v:textbox style="mso-next-textbox:#_x0000_s1029" inset="0,0,0,0">
              <w:txbxContent>
                <w:p w14:paraId="78F1ECF8" w14:textId="77777777" w:rsidR="00EB3463" w:rsidRDefault="00EB346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צי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רופים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לב</w:t>
      </w:r>
      <w:r>
        <w:rPr>
          <w:rStyle w:val="default"/>
          <w:rFonts w:cs="FrankRuehl" w:hint="cs"/>
          <w:rtl/>
        </w:rPr>
        <w:t>קשה לצו הפעלה או לצו הארכה יצורף העתק של פסק הדין אשר לפיו הוטל המאסר על תנאי ואם הוגשה הבקשה לפי תקנה 3 -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גם העתק של פסק הדין אשר לפי</w:t>
      </w:r>
      <w:r>
        <w:rPr>
          <w:rStyle w:val="default"/>
          <w:rFonts w:cs="FrankRuehl"/>
          <w:rtl/>
        </w:rPr>
        <w:t xml:space="preserve">ו </w:t>
      </w:r>
      <w:r>
        <w:rPr>
          <w:rStyle w:val="default"/>
          <w:rFonts w:cs="FrankRuehl" w:hint="cs"/>
          <w:rtl/>
        </w:rPr>
        <w:t>הורשע אותו נאשם בעבירה הנוספת.</w:t>
      </w:r>
    </w:p>
    <w:p w14:paraId="17FF5F63" w14:textId="77777777" w:rsidR="00EB3463" w:rsidRDefault="00EB34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4"/>
      <w:bookmarkEnd w:id="4"/>
      <w:r>
        <w:rPr>
          <w:lang w:val="he-IL"/>
        </w:rPr>
        <w:pict w14:anchorId="45E557DF">
          <v:rect id="_x0000_s1030" style="position:absolute;left:0;text-align:left;margin-left:464.5pt;margin-top:8.05pt;width:75.05pt;height:19.4pt;z-index:251659264" o:allowincell="f" filled="f" stroked="f" strokecolor="lime" strokeweight=".25pt">
            <v:textbox style="mso-next-textbox:#_x0000_s1030" inset="0,0,0,0">
              <w:txbxContent>
                <w:p w14:paraId="119F5BAC" w14:textId="77777777" w:rsidR="00EB3463" w:rsidRDefault="00EB346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רא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יה על זהותו של נאשם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רש</w:t>
      </w:r>
      <w:r>
        <w:rPr>
          <w:rStyle w:val="default"/>
          <w:rFonts w:cs="FrankRuehl" w:hint="cs"/>
          <w:rtl/>
        </w:rPr>
        <w:t>אי בית המשפט, בטרם יתן צו הפעלה, לדרוש ראיה על כך שהנידון בפסק הדין שלפיו הוטל המאסר על תנאי הוא אותו אדם שהורשע בעבירה נוספת.</w:t>
      </w:r>
    </w:p>
    <w:p w14:paraId="3AFB1E59" w14:textId="77777777" w:rsidR="00EB3463" w:rsidRDefault="00EB34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5"/>
      <w:bookmarkEnd w:id="5"/>
      <w:r>
        <w:rPr>
          <w:lang w:val="he-IL"/>
        </w:rPr>
        <w:pict w14:anchorId="0A68CDCC">
          <v:rect id="_x0000_s1031" style="position:absolute;left:0;text-align:left;margin-left:464.5pt;margin-top:8.05pt;width:75.05pt;height:14.5pt;z-index:251660288" o:allowincell="f" filled="f" stroked="f" strokecolor="lime" strokeweight=".25pt">
            <v:textbox style="mso-next-textbox:#_x0000_s1031" inset="0,0,0,0">
              <w:txbxContent>
                <w:p w14:paraId="118B7EBB" w14:textId="77777777" w:rsidR="00EB3463" w:rsidRDefault="00EB3463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טול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תק</w:t>
      </w:r>
      <w:r>
        <w:rPr>
          <w:rStyle w:val="default"/>
          <w:rFonts w:cs="FrankRuehl" w:hint="cs"/>
          <w:rtl/>
        </w:rPr>
        <w:t>נות העונשין (דרכי ענישה) (מאסר על תנאי), תשט"ז-</w:t>
      </w:r>
      <w:r>
        <w:rPr>
          <w:rStyle w:val="default"/>
          <w:rFonts w:cs="FrankRuehl"/>
          <w:rtl/>
        </w:rPr>
        <w:t xml:space="preserve">1955 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בטלות.</w:t>
      </w:r>
    </w:p>
    <w:p w14:paraId="4EC81DD0" w14:textId="77777777" w:rsidR="00EB3463" w:rsidRDefault="00EB346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E2C9A76" w14:textId="77777777" w:rsidR="00EB3463" w:rsidRDefault="00EB3463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ח' </w:t>
      </w:r>
      <w:r>
        <w:rPr>
          <w:rFonts w:cs="FrankRuehl" w:hint="cs"/>
          <w:sz w:val="26"/>
          <w:rtl/>
        </w:rPr>
        <w:t>בשבט תשמ"ה (30 בינו</w:t>
      </w:r>
      <w:r>
        <w:rPr>
          <w:rFonts w:cs="FrankRuehl"/>
          <w:sz w:val="26"/>
          <w:rtl/>
        </w:rPr>
        <w:t>אר</w:t>
      </w:r>
      <w:r>
        <w:rPr>
          <w:rFonts w:cs="FrankRuehl" w:hint="cs"/>
          <w:sz w:val="26"/>
          <w:rtl/>
        </w:rPr>
        <w:t xml:space="preserve"> 1985)</w:t>
      </w:r>
      <w:r>
        <w:rPr>
          <w:rFonts w:cs="FrankRuehl"/>
          <w:sz w:val="26"/>
          <w:rtl/>
        </w:rPr>
        <w:tab/>
        <w:t>מ</w:t>
      </w:r>
      <w:r>
        <w:rPr>
          <w:rFonts w:cs="FrankRuehl" w:hint="cs"/>
          <w:sz w:val="26"/>
          <w:rtl/>
        </w:rPr>
        <w:t>שה נסים</w:t>
      </w:r>
    </w:p>
    <w:p w14:paraId="402EA245" w14:textId="77777777" w:rsidR="00EB3463" w:rsidRDefault="00EB3463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14:paraId="5813FF37" w14:textId="77777777" w:rsidR="00EB3463" w:rsidRDefault="00EB346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232CC22" w14:textId="77777777" w:rsidR="00EB3463" w:rsidRDefault="00EB346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1CDDE16" w14:textId="77777777" w:rsidR="00EB3463" w:rsidRDefault="00EB346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LawPartEnd"/>
    </w:p>
    <w:bookmarkEnd w:id="6"/>
    <w:p w14:paraId="11CDD281" w14:textId="77777777" w:rsidR="00EB3463" w:rsidRDefault="00EB346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EB346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E4D5F" w14:textId="77777777" w:rsidR="006543B2" w:rsidRDefault="006543B2">
      <w:r>
        <w:separator/>
      </w:r>
    </w:p>
  </w:endnote>
  <w:endnote w:type="continuationSeparator" w:id="0">
    <w:p w14:paraId="3EDFE5B1" w14:textId="77777777" w:rsidR="006543B2" w:rsidRDefault="00654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3FD25" w14:textId="77777777" w:rsidR="00EB3463" w:rsidRDefault="00EB346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4C34ECF" w14:textId="77777777" w:rsidR="00EB3463" w:rsidRDefault="00EB346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3B310EC" w14:textId="77777777" w:rsidR="00EB3463" w:rsidRDefault="00EB346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C:\Yael\hakika\Revadim\073_025.doc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4346E" w14:textId="77777777" w:rsidR="00EB3463" w:rsidRDefault="00EB346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A04BC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3AC1311" w14:textId="77777777" w:rsidR="00EB3463" w:rsidRDefault="00EB346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4B642201" w14:textId="77777777" w:rsidR="00EB3463" w:rsidRDefault="00EB346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C:\Yael\hakika\Revadim\073_025.doc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BBF08" w14:textId="77777777" w:rsidR="006543B2" w:rsidRDefault="006543B2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6F269FE" w14:textId="77777777" w:rsidR="006543B2" w:rsidRDefault="006543B2">
      <w:r>
        <w:continuationSeparator/>
      </w:r>
    </w:p>
  </w:footnote>
  <w:footnote w:id="1">
    <w:p w14:paraId="707E084A" w14:textId="77777777" w:rsidR="00EB3463" w:rsidRDefault="00EB346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>
          <w:rPr>
            <w:rStyle w:val="Hyperlink"/>
            <w:rFonts w:cs="FrankRuehl" w:hint="cs"/>
            <w:rtl/>
          </w:rPr>
          <w:t>ק"ת תשמ"ה מס' 4762</w:t>
        </w:r>
      </w:hyperlink>
      <w:r>
        <w:rPr>
          <w:rFonts w:cs="FrankRuehl" w:hint="cs"/>
          <w:rtl/>
        </w:rPr>
        <w:t xml:space="preserve"> מיום 14.2.1985 עמ' 694.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BE3C0" w14:textId="77777777" w:rsidR="00EB3463" w:rsidRDefault="00EB346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העונשין (מאסר על תנאי), תשמ"ה–1985</w:t>
    </w:r>
  </w:p>
  <w:p w14:paraId="0CDD1625" w14:textId="77777777" w:rsidR="00EB3463" w:rsidRDefault="00EB346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A7314E" w14:textId="77777777" w:rsidR="00EB3463" w:rsidRDefault="00EB346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FC355" w14:textId="77777777" w:rsidR="00EB3463" w:rsidRDefault="00EB346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העונשין (מאסר על תנאי), תשמ"ה</w:t>
    </w:r>
    <w:r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1985</w:t>
    </w:r>
  </w:p>
  <w:p w14:paraId="338574C3" w14:textId="77777777" w:rsidR="00EB3463" w:rsidRDefault="00EB346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1DD3170" w14:textId="77777777" w:rsidR="00EB3463" w:rsidRDefault="00EB346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3463"/>
    <w:rsid w:val="004A04BC"/>
    <w:rsid w:val="006543B2"/>
    <w:rsid w:val="00987C89"/>
    <w:rsid w:val="00A70738"/>
    <w:rsid w:val="00EB3463"/>
    <w:rsid w:val="00F7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41588B28"/>
  <w15:chartTrackingRefBased/>
  <w15:docId w15:val="{B5D6DB64-B9FB-43D8-9B7E-FFCA8E241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76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73</vt:lpstr>
    </vt:vector>
  </TitlesOfParts>
  <Company/>
  <LinksUpToDate>false</LinksUpToDate>
  <CharactersWithSpaces>1725</CharactersWithSpaces>
  <SharedDoc>false</SharedDoc>
  <HLinks>
    <vt:vector size="42" baseType="variant"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http://www.nevo.co.il/Law_word/law06/TAK-4762.pdf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73</dc:title>
  <dc:subject/>
  <dc:creator>eli</dc:creator>
  <cp:keywords/>
  <dc:description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0073</vt:lpwstr>
  </property>
  <property fmtid="{D5CDD505-2E9C-101B-9397-08002B2CF9AE}" pid="3" name="CHNAME">
    <vt:lpwstr>דיני עונשין</vt:lpwstr>
  </property>
  <property fmtid="{D5CDD505-2E9C-101B-9397-08002B2CF9AE}" pid="4" name="LAWNAME">
    <vt:lpwstr>תקנות העונשין (מאסר על תנאי), תשמ"ה-1985</vt:lpwstr>
  </property>
  <property fmtid="{D5CDD505-2E9C-101B-9397-08002B2CF9AE}" pid="5" name="LAWNUMBER">
    <vt:lpwstr>0025</vt:lpwstr>
  </property>
  <property fmtid="{D5CDD505-2E9C-101B-9397-08002B2CF9AE}" pid="6" name="TYPE">
    <vt:lpwstr>01</vt:lpwstr>
  </property>
  <property fmtid="{D5CDD505-2E9C-101B-9397-08002B2CF9AE}" pid="7" name="MEKOR_NAME1">
    <vt:lpwstr>חוק העונשין</vt:lpwstr>
  </property>
  <property fmtid="{D5CDD505-2E9C-101B-9397-08002B2CF9AE}" pid="8" name="MEKOR_SAIF1">
    <vt:lpwstr>90X</vt:lpwstr>
  </property>
  <property fmtid="{D5CDD505-2E9C-101B-9397-08002B2CF9AE}" pid="9" name="NOSE11">
    <vt:lpwstr>עונשין ומשפט פלילי</vt:lpwstr>
  </property>
  <property fmtid="{D5CDD505-2E9C-101B-9397-08002B2CF9AE}" pid="10" name="NOSE21">
    <vt:lpwstr>ענישה, מאסר ומעצר</vt:lpwstr>
  </property>
  <property fmtid="{D5CDD505-2E9C-101B-9397-08002B2CF9AE}" pid="11" name="NOSE31">
    <vt:lpwstr>מאסר על תנאי</vt:lpwstr>
  </property>
  <property fmtid="{D5CDD505-2E9C-101B-9397-08002B2CF9AE}" pid="12" name="NOSE41">
    <vt:lpwstr/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