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268" w:rsidRDefault="00E92268" w:rsidP="00D00DB0">
      <w:pPr>
        <w:pStyle w:val="big-header"/>
        <w:ind w:left="0" w:right="1134"/>
        <w:rPr>
          <w:rFonts w:cs="FrankRuehl" w:hint="cs"/>
          <w:sz w:val="32"/>
          <w:rtl/>
        </w:rPr>
      </w:pPr>
      <w:r>
        <w:rPr>
          <w:rFonts w:cs="FrankRuehl"/>
          <w:sz w:val="32"/>
          <w:rtl/>
        </w:rPr>
        <w:t>תקנות העיריות (מתן מספרים ושמות לרחובות וסימון בתים במספרים), תשל"א</w:t>
      </w:r>
      <w:r w:rsidR="00D00DB0">
        <w:rPr>
          <w:rFonts w:cs="FrankRuehl" w:hint="cs"/>
          <w:sz w:val="32"/>
          <w:rtl/>
        </w:rPr>
        <w:t>-</w:t>
      </w:r>
      <w:r>
        <w:rPr>
          <w:rFonts w:cs="FrankRuehl"/>
          <w:sz w:val="32"/>
          <w:rtl/>
        </w:rPr>
        <w:t>1971</w:t>
      </w:r>
    </w:p>
    <w:p w:rsidR="00CC031B" w:rsidRDefault="00CC031B" w:rsidP="00CC031B">
      <w:pPr>
        <w:spacing w:line="320" w:lineRule="auto"/>
        <w:jc w:val="left"/>
        <w:rPr>
          <w:rFonts w:hint="cs"/>
          <w:rtl/>
        </w:rPr>
      </w:pPr>
    </w:p>
    <w:p w:rsidR="00FB4F63" w:rsidRDefault="00FB4F63" w:rsidP="00CC031B">
      <w:pPr>
        <w:spacing w:line="320" w:lineRule="auto"/>
        <w:jc w:val="left"/>
        <w:rPr>
          <w:rFonts w:hint="cs"/>
          <w:rtl/>
        </w:rPr>
      </w:pPr>
    </w:p>
    <w:p w:rsidR="00CC031B" w:rsidRPr="00CC031B" w:rsidRDefault="00CC031B" w:rsidP="00CC031B">
      <w:pPr>
        <w:spacing w:line="320" w:lineRule="auto"/>
        <w:jc w:val="left"/>
        <w:rPr>
          <w:rFonts w:cs="Miriam"/>
          <w:szCs w:val="22"/>
          <w:rtl/>
        </w:rPr>
      </w:pPr>
      <w:r w:rsidRPr="00CC031B">
        <w:rPr>
          <w:rFonts w:cs="Miriam"/>
          <w:szCs w:val="22"/>
          <w:rtl/>
        </w:rPr>
        <w:t>רשויות ומשפט מנהלי</w:t>
      </w:r>
      <w:r w:rsidRPr="00CC031B">
        <w:rPr>
          <w:rFonts w:cs="FrankRuehl"/>
          <w:szCs w:val="26"/>
          <w:rtl/>
        </w:rPr>
        <w:t xml:space="preserve"> – רשויות מקומיות</w:t>
      </w:r>
    </w:p>
    <w:p w:rsidR="00E92268" w:rsidRDefault="00E9226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1 </w:t>
            </w:r>
          </w:p>
        </w:tc>
        <w:tc>
          <w:tcPr>
            <w:tcW w:w="5669" w:type="dxa"/>
          </w:tcPr>
          <w:p w:rsidR="00132361" w:rsidRPr="00132361" w:rsidRDefault="00132361" w:rsidP="00132361">
            <w:pPr>
              <w:spacing w:line="240" w:lineRule="auto"/>
              <w:jc w:val="left"/>
              <w:rPr>
                <w:rFonts w:cs="Frankruhel"/>
                <w:sz w:val="24"/>
                <w:rtl/>
              </w:rPr>
            </w:pPr>
            <w:r>
              <w:rPr>
                <w:sz w:val="24"/>
                <w:rtl/>
              </w:rPr>
              <w:t>הגדרות</w:t>
            </w:r>
          </w:p>
        </w:tc>
        <w:tc>
          <w:tcPr>
            <w:tcW w:w="567" w:type="dxa"/>
          </w:tcPr>
          <w:p w:rsidR="00132361" w:rsidRPr="00132361" w:rsidRDefault="00132361" w:rsidP="00132361">
            <w:pPr>
              <w:spacing w:line="240" w:lineRule="auto"/>
              <w:jc w:val="left"/>
              <w:rPr>
                <w:rStyle w:val="Hyperlink"/>
                <w:rtl/>
              </w:rPr>
            </w:pPr>
            <w:hyperlink w:anchor="Seif1" w:tooltip="הגדרות"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2 </w:t>
            </w:r>
          </w:p>
        </w:tc>
        <w:tc>
          <w:tcPr>
            <w:tcW w:w="5669" w:type="dxa"/>
          </w:tcPr>
          <w:p w:rsidR="00132361" w:rsidRPr="00132361" w:rsidRDefault="00132361" w:rsidP="00132361">
            <w:pPr>
              <w:spacing w:line="240" w:lineRule="auto"/>
              <w:jc w:val="left"/>
              <w:rPr>
                <w:rFonts w:cs="Frankruhel"/>
                <w:sz w:val="24"/>
                <w:rtl/>
              </w:rPr>
            </w:pPr>
            <w:r>
              <w:rPr>
                <w:sz w:val="24"/>
                <w:rtl/>
              </w:rPr>
              <w:t>מתן מספר ושם לרחובות</w:t>
            </w:r>
          </w:p>
        </w:tc>
        <w:tc>
          <w:tcPr>
            <w:tcW w:w="567" w:type="dxa"/>
          </w:tcPr>
          <w:p w:rsidR="00132361" w:rsidRPr="00132361" w:rsidRDefault="00132361" w:rsidP="00132361">
            <w:pPr>
              <w:spacing w:line="240" w:lineRule="auto"/>
              <w:jc w:val="left"/>
              <w:rPr>
                <w:rStyle w:val="Hyperlink"/>
                <w:rtl/>
              </w:rPr>
            </w:pPr>
            <w:hyperlink w:anchor="Seif2" w:tooltip="מתן מספר ושם לרחובות"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3 </w:t>
            </w:r>
          </w:p>
        </w:tc>
        <w:tc>
          <w:tcPr>
            <w:tcW w:w="5669" w:type="dxa"/>
          </w:tcPr>
          <w:p w:rsidR="00132361" w:rsidRPr="00132361" w:rsidRDefault="00132361" w:rsidP="00132361">
            <w:pPr>
              <w:spacing w:line="240" w:lineRule="auto"/>
              <w:jc w:val="left"/>
              <w:rPr>
                <w:rFonts w:cs="Frankruhel"/>
                <w:sz w:val="24"/>
                <w:rtl/>
              </w:rPr>
            </w:pPr>
            <w:r>
              <w:rPr>
                <w:sz w:val="24"/>
                <w:rtl/>
              </w:rPr>
              <w:t>מתן מספרים</w:t>
            </w:r>
          </w:p>
        </w:tc>
        <w:tc>
          <w:tcPr>
            <w:tcW w:w="567" w:type="dxa"/>
          </w:tcPr>
          <w:p w:rsidR="00132361" w:rsidRPr="00132361" w:rsidRDefault="00132361" w:rsidP="00132361">
            <w:pPr>
              <w:spacing w:line="240" w:lineRule="auto"/>
              <w:jc w:val="left"/>
              <w:rPr>
                <w:rStyle w:val="Hyperlink"/>
                <w:rtl/>
              </w:rPr>
            </w:pPr>
            <w:hyperlink w:anchor="Seif3" w:tooltip="מתן מספרים"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4 </w:t>
            </w:r>
          </w:p>
        </w:tc>
        <w:tc>
          <w:tcPr>
            <w:tcW w:w="5669" w:type="dxa"/>
          </w:tcPr>
          <w:p w:rsidR="00132361" w:rsidRPr="00132361" w:rsidRDefault="00132361" w:rsidP="00132361">
            <w:pPr>
              <w:spacing w:line="240" w:lineRule="auto"/>
              <w:jc w:val="left"/>
              <w:rPr>
                <w:rFonts w:cs="Frankruhel"/>
                <w:sz w:val="24"/>
                <w:rtl/>
              </w:rPr>
            </w:pPr>
            <w:r>
              <w:rPr>
                <w:sz w:val="24"/>
                <w:rtl/>
              </w:rPr>
              <w:t>ביטול שם רחוב</w:t>
            </w:r>
          </w:p>
        </w:tc>
        <w:tc>
          <w:tcPr>
            <w:tcW w:w="567" w:type="dxa"/>
          </w:tcPr>
          <w:p w:rsidR="00132361" w:rsidRPr="00132361" w:rsidRDefault="00132361" w:rsidP="00132361">
            <w:pPr>
              <w:spacing w:line="240" w:lineRule="auto"/>
              <w:jc w:val="left"/>
              <w:rPr>
                <w:rStyle w:val="Hyperlink"/>
                <w:rtl/>
              </w:rPr>
            </w:pPr>
            <w:hyperlink w:anchor="Seif4" w:tooltip="ביטול שם רחוב"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5 </w:t>
            </w:r>
          </w:p>
        </w:tc>
        <w:tc>
          <w:tcPr>
            <w:tcW w:w="5669" w:type="dxa"/>
          </w:tcPr>
          <w:p w:rsidR="00132361" w:rsidRPr="00132361" w:rsidRDefault="00132361" w:rsidP="00132361">
            <w:pPr>
              <w:spacing w:line="240" w:lineRule="auto"/>
              <w:jc w:val="left"/>
              <w:rPr>
                <w:rFonts w:cs="Frankruhel"/>
                <w:sz w:val="24"/>
                <w:rtl/>
              </w:rPr>
            </w:pPr>
            <w:r>
              <w:rPr>
                <w:sz w:val="24"/>
                <w:rtl/>
              </w:rPr>
              <w:t>מתן שם ומספר לרחוב שחולק</w:t>
            </w:r>
          </w:p>
        </w:tc>
        <w:tc>
          <w:tcPr>
            <w:tcW w:w="567" w:type="dxa"/>
          </w:tcPr>
          <w:p w:rsidR="00132361" w:rsidRPr="00132361" w:rsidRDefault="00132361" w:rsidP="00132361">
            <w:pPr>
              <w:spacing w:line="240" w:lineRule="auto"/>
              <w:jc w:val="left"/>
              <w:rPr>
                <w:rStyle w:val="Hyperlink"/>
                <w:rtl/>
              </w:rPr>
            </w:pPr>
            <w:hyperlink w:anchor="Seif5" w:tooltip="מתן שם ומספר לרחוב שחולק"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6 </w:t>
            </w:r>
          </w:p>
        </w:tc>
        <w:tc>
          <w:tcPr>
            <w:tcW w:w="5669" w:type="dxa"/>
          </w:tcPr>
          <w:p w:rsidR="00132361" w:rsidRPr="00132361" w:rsidRDefault="00132361" w:rsidP="00132361">
            <w:pPr>
              <w:spacing w:line="240" w:lineRule="auto"/>
              <w:jc w:val="left"/>
              <w:rPr>
                <w:rFonts w:cs="Frankruhel"/>
                <w:sz w:val="24"/>
                <w:rtl/>
              </w:rPr>
            </w:pPr>
            <w:r>
              <w:rPr>
                <w:sz w:val="24"/>
                <w:rtl/>
              </w:rPr>
              <w:t>התקנת שלט הנושא את שם הרחוב</w:t>
            </w:r>
          </w:p>
        </w:tc>
        <w:tc>
          <w:tcPr>
            <w:tcW w:w="567" w:type="dxa"/>
          </w:tcPr>
          <w:p w:rsidR="00132361" w:rsidRPr="00132361" w:rsidRDefault="00132361" w:rsidP="00132361">
            <w:pPr>
              <w:spacing w:line="240" w:lineRule="auto"/>
              <w:jc w:val="left"/>
              <w:rPr>
                <w:rStyle w:val="Hyperlink"/>
                <w:rtl/>
              </w:rPr>
            </w:pPr>
            <w:hyperlink w:anchor="Seif6" w:tooltip="התקנת שלט הנושא את שם הרחוב"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7 </w:t>
            </w:r>
          </w:p>
        </w:tc>
        <w:tc>
          <w:tcPr>
            <w:tcW w:w="5669" w:type="dxa"/>
          </w:tcPr>
          <w:p w:rsidR="00132361" w:rsidRPr="00132361" w:rsidRDefault="00132361" w:rsidP="00132361">
            <w:pPr>
              <w:spacing w:line="240" w:lineRule="auto"/>
              <w:jc w:val="left"/>
              <w:rPr>
                <w:rFonts w:cs="Frankruhel"/>
                <w:sz w:val="24"/>
                <w:rtl/>
              </w:rPr>
            </w:pPr>
            <w:r>
              <w:rPr>
                <w:sz w:val="24"/>
                <w:rtl/>
              </w:rPr>
              <w:t>שינויים במספרים ושמות של רחובות</w:t>
            </w:r>
          </w:p>
        </w:tc>
        <w:tc>
          <w:tcPr>
            <w:tcW w:w="567" w:type="dxa"/>
          </w:tcPr>
          <w:p w:rsidR="00132361" w:rsidRPr="00132361" w:rsidRDefault="00132361" w:rsidP="00132361">
            <w:pPr>
              <w:spacing w:line="240" w:lineRule="auto"/>
              <w:jc w:val="left"/>
              <w:rPr>
                <w:rStyle w:val="Hyperlink"/>
                <w:rtl/>
              </w:rPr>
            </w:pPr>
            <w:hyperlink w:anchor="Seif7" w:tooltip="שינויים במספרים ושמות של רחובות"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8 </w:t>
            </w:r>
          </w:p>
        </w:tc>
        <w:tc>
          <w:tcPr>
            <w:tcW w:w="5669" w:type="dxa"/>
          </w:tcPr>
          <w:p w:rsidR="00132361" w:rsidRPr="00132361" w:rsidRDefault="00132361" w:rsidP="00132361">
            <w:pPr>
              <w:spacing w:line="240" w:lineRule="auto"/>
              <w:jc w:val="left"/>
              <w:rPr>
                <w:rFonts w:cs="Frankruhel"/>
                <w:sz w:val="24"/>
                <w:rtl/>
              </w:rPr>
            </w:pPr>
            <w:r>
              <w:rPr>
                <w:sz w:val="24"/>
                <w:rtl/>
              </w:rPr>
              <w:t>הודעה לשר</w:t>
            </w:r>
          </w:p>
        </w:tc>
        <w:tc>
          <w:tcPr>
            <w:tcW w:w="567" w:type="dxa"/>
          </w:tcPr>
          <w:p w:rsidR="00132361" w:rsidRPr="00132361" w:rsidRDefault="00132361" w:rsidP="00132361">
            <w:pPr>
              <w:spacing w:line="240" w:lineRule="auto"/>
              <w:jc w:val="left"/>
              <w:rPr>
                <w:rStyle w:val="Hyperlink"/>
                <w:rtl/>
              </w:rPr>
            </w:pPr>
            <w:hyperlink w:anchor="Seif8" w:tooltip="הודעה לשר"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9 </w:t>
            </w:r>
          </w:p>
        </w:tc>
        <w:tc>
          <w:tcPr>
            <w:tcW w:w="5669" w:type="dxa"/>
          </w:tcPr>
          <w:p w:rsidR="00132361" w:rsidRPr="00132361" w:rsidRDefault="00132361" w:rsidP="00132361">
            <w:pPr>
              <w:spacing w:line="240" w:lineRule="auto"/>
              <w:jc w:val="left"/>
              <w:rPr>
                <w:rFonts w:cs="Frankruhel"/>
                <w:sz w:val="24"/>
                <w:rtl/>
              </w:rPr>
            </w:pPr>
            <w:r>
              <w:rPr>
                <w:sz w:val="24"/>
                <w:rtl/>
              </w:rPr>
              <w:t>מתן מספרים ושמות לרחובות ובתים קיימים</w:t>
            </w:r>
          </w:p>
        </w:tc>
        <w:tc>
          <w:tcPr>
            <w:tcW w:w="567" w:type="dxa"/>
          </w:tcPr>
          <w:p w:rsidR="00132361" w:rsidRPr="00132361" w:rsidRDefault="00132361" w:rsidP="00132361">
            <w:pPr>
              <w:spacing w:line="240" w:lineRule="auto"/>
              <w:jc w:val="left"/>
              <w:rPr>
                <w:rStyle w:val="Hyperlink"/>
                <w:rtl/>
              </w:rPr>
            </w:pPr>
            <w:hyperlink w:anchor="Seif9" w:tooltip="מתן מספרים ושמות לרחובות ובתים קיימים"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10 </w:t>
            </w:r>
          </w:p>
        </w:tc>
        <w:tc>
          <w:tcPr>
            <w:tcW w:w="5669" w:type="dxa"/>
          </w:tcPr>
          <w:p w:rsidR="00132361" w:rsidRPr="00132361" w:rsidRDefault="00132361" w:rsidP="00132361">
            <w:pPr>
              <w:spacing w:line="240" w:lineRule="auto"/>
              <w:jc w:val="left"/>
              <w:rPr>
                <w:rFonts w:cs="Frankruhel"/>
                <w:sz w:val="24"/>
                <w:rtl/>
              </w:rPr>
            </w:pPr>
            <w:r>
              <w:rPr>
                <w:sz w:val="24"/>
                <w:rtl/>
              </w:rPr>
              <w:t>שימור דינים</w:t>
            </w:r>
          </w:p>
        </w:tc>
        <w:tc>
          <w:tcPr>
            <w:tcW w:w="567" w:type="dxa"/>
          </w:tcPr>
          <w:p w:rsidR="00132361" w:rsidRPr="00132361" w:rsidRDefault="00132361" w:rsidP="00132361">
            <w:pPr>
              <w:spacing w:line="240" w:lineRule="auto"/>
              <w:jc w:val="left"/>
              <w:rPr>
                <w:rStyle w:val="Hyperlink"/>
                <w:rtl/>
              </w:rPr>
            </w:pPr>
            <w:hyperlink w:anchor="Seif10" w:tooltip="שימור דינים"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32361" w:rsidRPr="00132361" w:rsidTr="00132361">
        <w:tblPrEx>
          <w:tblCellMar>
            <w:top w:w="0" w:type="dxa"/>
            <w:bottom w:w="0" w:type="dxa"/>
          </w:tblCellMar>
        </w:tblPrEx>
        <w:tc>
          <w:tcPr>
            <w:tcW w:w="1247" w:type="dxa"/>
          </w:tcPr>
          <w:p w:rsidR="00132361" w:rsidRPr="00132361" w:rsidRDefault="00132361" w:rsidP="00132361">
            <w:pPr>
              <w:spacing w:line="240" w:lineRule="auto"/>
              <w:jc w:val="left"/>
              <w:rPr>
                <w:rFonts w:cs="Frankruhel"/>
                <w:sz w:val="24"/>
                <w:rtl/>
              </w:rPr>
            </w:pPr>
            <w:r>
              <w:rPr>
                <w:sz w:val="24"/>
                <w:rtl/>
              </w:rPr>
              <w:t xml:space="preserve">סעיף 11 </w:t>
            </w:r>
          </w:p>
        </w:tc>
        <w:tc>
          <w:tcPr>
            <w:tcW w:w="5669" w:type="dxa"/>
          </w:tcPr>
          <w:p w:rsidR="00132361" w:rsidRPr="00132361" w:rsidRDefault="00132361" w:rsidP="00132361">
            <w:pPr>
              <w:spacing w:line="240" w:lineRule="auto"/>
              <w:jc w:val="left"/>
              <w:rPr>
                <w:rFonts w:cs="Frankruhel"/>
                <w:sz w:val="24"/>
                <w:rtl/>
              </w:rPr>
            </w:pPr>
            <w:r>
              <w:rPr>
                <w:sz w:val="24"/>
                <w:rtl/>
              </w:rPr>
              <w:t>השם</w:t>
            </w:r>
          </w:p>
        </w:tc>
        <w:tc>
          <w:tcPr>
            <w:tcW w:w="567" w:type="dxa"/>
          </w:tcPr>
          <w:p w:rsidR="00132361" w:rsidRPr="00132361" w:rsidRDefault="00132361" w:rsidP="00132361">
            <w:pPr>
              <w:spacing w:line="240" w:lineRule="auto"/>
              <w:jc w:val="left"/>
              <w:rPr>
                <w:rStyle w:val="Hyperlink"/>
                <w:rtl/>
              </w:rPr>
            </w:pPr>
            <w:hyperlink w:anchor="Seif11" w:tooltip="השם" w:history="1">
              <w:r w:rsidRPr="00132361">
                <w:rPr>
                  <w:rStyle w:val="Hyperlink"/>
                </w:rPr>
                <w:t>Go</w:t>
              </w:r>
            </w:hyperlink>
          </w:p>
        </w:tc>
        <w:tc>
          <w:tcPr>
            <w:tcW w:w="850" w:type="dxa"/>
          </w:tcPr>
          <w:p w:rsidR="00132361" w:rsidRPr="00132361" w:rsidRDefault="00132361" w:rsidP="001323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E92268" w:rsidRDefault="00E92268">
      <w:pPr>
        <w:pStyle w:val="big-header"/>
        <w:ind w:left="0" w:right="1134"/>
        <w:rPr>
          <w:rFonts w:cs="FrankRuehl"/>
          <w:sz w:val="32"/>
          <w:rtl/>
        </w:rPr>
      </w:pPr>
    </w:p>
    <w:p w:rsidR="00E92268" w:rsidRDefault="00E92268" w:rsidP="00CC031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העיריות (מתן מספרים ושמות לרחובות וסימון בתים במספרים), תשל"א</w:t>
      </w:r>
      <w:r w:rsidR="00D00DB0">
        <w:rPr>
          <w:rFonts w:cs="FrankRuehl" w:hint="cs"/>
          <w:sz w:val="32"/>
          <w:rtl/>
        </w:rPr>
        <w:t>-</w:t>
      </w:r>
      <w:r>
        <w:rPr>
          <w:rFonts w:cs="FrankRuehl"/>
          <w:sz w:val="32"/>
          <w:rtl/>
        </w:rPr>
        <w:t>1971</w:t>
      </w:r>
      <w:r w:rsidR="00D00DB0">
        <w:rPr>
          <w:rStyle w:val="a6"/>
          <w:rFonts w:cs="FrankRuehl"/>
          <w:sz w:val="32"/>
          <w:rtl/>
        </w:rPr>
        <w:footnoteReference w:customMarkFollows="1" w:id="1"/>
        <w:t>*</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223 ו-247 לפקודת העיריות, אני מתקין תקנות אלה:</w:t>
      </w:r>
    </w:p>
    <w:p w:rsidR="00E92268" w:rsidRDefault="00E92268">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4pt;z-index:251652608" o:allowincell="f" filled="f" stroked="f" strokecolor="lime" strokeweight=".25pt">
            <v:textbox inset="0,0,0,0">
              <w:txbxContent>
                <w:p w:rsidR="00E92268" w:rsidRDefault="00E9226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D00DB0">
        <w:rPr>
          <w:rStyle w:val="default"/>
          <w:rFonts w:cs="FrankRuehl"/>
          <w:rtl/>
        </w:rPr>
        <w:t>–</w:t>
      </w:r>
    </w:p>
    <w:p w:rsidR="00E92268" w:rsidRDefault="00E92268" w:rsidP="00FB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w:t>
      </w:r>
      <w:r w:rsidR="00FB4F63">
        <w:rPr>
          <w:rStyle w:val="default"/>
          <w:rFonts w:cs="FrankRuehl"/>
          <w:rtl/>
        </w:rPr>
        <w:t>–</w:t>
      </w:r>
      <w:r>
        <w:rPr>
          <w:rStyle w:val="default"/>
          <w:rFonts w:cs="FrankRuehl"/>
          <w:rtl/>
        </w:rPr>
        <w:t xml:space="preserve"> </w:t>
      </w:r>
      <w:r>
        <w:rPr>
          <w:rStyle w:val="default"/>
          <w:rFonts w:cs="FrankRuehl" w:hint="cs"/>
          <w:rtl/>
        </w:rPr>
        <w:t>לרבו</w:t>
      </w:r>
      <w:r w:rsidR="00FB4F63">
        <w:rPr>
          <w:rStyle w:val="default"/>
          <w:rFonts w:cs="FrankRuehl" w:hint="cs"/>
          <w:rtl/>
        </w:rPr>
        <w:t>ת</w:t>
      </w:r>
      <w:r>
        <w:rPr>
          <w:rStyle w:val="default"/>
          <w:rFonts w:cs="FrankRuehl" w:hint="cs"/>
          <w:rtl/>
        </w:rPr>
        <w:t xml:space="preserve"> שטח קרקע אשר יועד להקמת בית בתכנית מיתאר;</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ינוי"</w:t>
      </w:r>
      <w:r w:rsidR="00D00DB0">
        <w:rPr>
          <w:rStyle w:val="default"/>
          <w:rFonts w:cs="FrankRuehl" w:hint="cs"/>
          <w:rtl/>
        </w:rPr>
        <w:t xml:space="preserve"> </w:t>
      </w:r>
      <w:r w:rsidR="00FB4F63">
        <w:rPr>
          <w:rStyle w:val="default"/>
          <w:rFonts w:cs="FrankRuehl"/>
          <w:rtl/>
        </w:rPr>
        <w:t>–</w:t>
      </w:r>
      <w:r w:rsidR="00D00DB0">
        <w:rPr>
          <w:rStyle w:val="default"/>
          <w:rFonts w:cs="FrankRuehl" w:hint="cs"/>
          <w:rtl/>
        </w:rPr>
        <w:t xml:space="preserve"> </w:t>
      </w:r>
      <w:r>
        <w:rPr>
          <w:rStyle w:val="default"/>
          <w:rFonts w:cs="FrankRuehl" w:hint="cs"/>
          <w:rtl/>
        </w:rPr>
        <w:t>לרבות בי</w:t>
      </w:r>
      <w:r>
        <w:rPr>
          <w:rStyle w:val="default"/>
          <w:rFonts w:cs="FrankRuehl"/>
          <w:rtl/>
        </w:rPr>
        <w:t>טו</w:t>
      </w:r>
      <w:r>
        <w:rPr>
          <w:rStyle w:val="default"/>
          <w:rFonts w:cs="FrankRuehl" w:hint="cs"/>
          <w:rtl/>
        </w:rPr>
        <w:t>ל, החלפה והמרה;</w:t>
      </w:r>
    </w:p>
    <w:p w:rsidR="00E92268" w:rsidRDefault="00E92268" w:rsidP="00D00DB0">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ר" </w:t>
      </w:r>
      <w:r w:rsidR="00FB4F63">
        <w:rPr>
          <w:rStyle w:val="default"/>
          <w:rFonts w:cs="FrankRuehl"/>
          <w:rtl/>
        </w:rPr>
        <w:t>–</w:t>
      </w:r>
      <w:r>
        <w:rPr>
          <w:rStyle w:val="default"/>
          <w:rFonts w:cs="FrankRuehl"/>
          <w:rtl/>
        </w:rPr>
        <w:t xml:space="preserve"> </w:t>
      </w:r>
      <w:r>
        <w:rPr>
          <w:rStyle w:val="default"/>
          <w:rFonts w:cs="FrankRuehl" w:hint="cs"/>
          <w:rtl/>
        </w:rPr>
        <w:t>שר הפנים או מי שהוא הסמיך לכך;</w:t>
      </w:r>
    </w:p>
    <w:p w:rsidR="00E92268" w:rsidRDefault="00E92268" w:rsidP="00D00DB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כנית" </w:t>
      </w:r>
      <w:r w:rsidR="00FB4F63">
        <w:rPr>
          <w:rStyle w:val="default"/>
          <w:rFonts w:cs="FrankRuehl"/>
          <w:rtl/>
        </w:rPr>
        <w:t>–</w:t>
      </w:r>
      <w:r>
        <w:rPr>
          <w:rStyle w:val="default"/>
          <w:rFonts w:cs="FrankRuehl"/>
          <w:rtl/>
        </w:rPr>
        <w:t xml:space="preserve"> </w:t>
      </w:r>
      <w:r>
        <w:rPr>
          <w:rStyle w:val="default"/>
          <w:rFonts w:cs="FrankRuehl" w:hint="cs"/>
          <w:rtl/>
        </w:rPr>
        <w:t>תכנית מיתאר שאושרה לפי חוק התכנון והבניה, תשכ"ה</w:t>
      </w:r>
      <w:r w:rsidR="00D00DB0">
        <w:rPr>
          <w:rStyle w:val="default"/>
          <w:rFonts w:cs="FrankRuehl" w:hint="cs"/>
          <w:rtl/>
        </w:rPr>
        <w:t>-</w:t>
      </w:r>
      <w:r>
        <w:rPr>
          <w:rStyle w:val="default"/>
          <w:rFonts w:cs="FrankRuehl"/>
          <w:rtl/>
        </w:rPr>
        <w:t>1965.</w:t>
      </w:r>
    </w:p>
    <w:p w:rsidR="00E92268" w:rsidRDefault="00E92268">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1.05pt;z-index:251653632"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מת</w:t>
                  </w:r>
                  <w:r>
                    <w:rPr>
                      <w:rFonts w:cs="Miriam" w:hint="cs"/>
                      <w:sz w:val="18"/>
                      <w:szCs w:val="18"/>
                      <w:rtl/>
                    </w:rPr>
                    <w:t>ן מספר</w:t>
                  </w:r>
                  <w:r w:rsidR="00D00DB0">
                    <w:rPr>
                      <w:rFonts w:cs="Miriam" w:hint="cs"/>
                      <w:sz w:val="18"/>
                      <w:szCs w:val="18"/>
                      <w:rtl/>
                    </w:rPr>
                    <w:t xml:space="preserve"> </w:t>
                  </w:r>
                  <w:r>
                    <w:rPr>
                      <w:rFonts w:cs="Miriam"/>
                      <w:sz w:val="18"/>
                      <w:szCs w:val="18"/>
                      <w:rtl/>
                    </w:rPr>
                    <w:t>וש</w:t>
                  </w:r>
                  <w:r>
                    <w:rPr>
                      <w:rFonts w:cs="Miriam" w:hint="cs"/>
                      <w:sz w:val="18"/>
                      <w:szCs w:val="18"/>
                      <w:rtl/>
                    </w:rPr>
                    <w:t>ם לרחובות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יריה תתן מספר לכל רחוב תוך 90 יום לאחר תחילתה של תכנית מיתאר מאושרת אשר בה מצויין הרחוב.</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הקמת המבנה הראשון ברחוב רש</w:t>
      </w:r>
      <w:r>
        <w:rPr>
          <w:rStyle w:val="default"/>
          <w:rFonts w:cs="FrankRuehl"/>
          <w:rtl/>
        </w:rPr>
        <w:t>אי</w:t>
      </w:r>
      <w:r>
        <w:rPr>
          <w:rStyle w:val="default"/>
          <w:rFonts w:cs="FrankRuehl" w:hint="cs"/>
          <w:rtl/>
        </w:rPr>
        <w:t>ת העיריה, בנוסף לאמור בסעיף קטן (א), לקבוע שם לרחוב.</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רחוב הנושא מספר יקבל שם אחד בלבד.</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יינתן שם אחד או חלק ממנו לשני רחובות או יותר.</w:t>
      </w:r>
    </w:p>
    <w:p w:rsidR="00E92268" w:rsidRDefault="00E92268">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4.95pt;z-index:251654656" o:allowincell="f" filled="f" stroked="f" strokecolor="lime" strokeweight=".25pt">
            <v:textbox inset="0,0,0,0">
              <w:txbxContent>
                <w:p w:rsidR="00E92268" w:rsidRDefault="00E92268">
                  <w:pPr>
                    <w:spacing w:line="160" w:lineRule="exact"/>
                    <w:jc w:val="left"/>
                    <w:rPr>
                      <w:rFonts w:cs="Miriam"/>
                      <w:noProof/>
                      <w:sz w:val="18"/>
                      <w:szCs w:val="18"/>
                      <w:rtl/>
                    </w:rPr>
                  </w:pPr>
                  <w:r>
                    <w:rPr>
                      <w:rFonts w:cs="Miriam"/>
                      <w:sz w:val="18"/>
                      <w:szCs w:val="18"/>
                      <w:rtl/>
                    </w:rPr>
                    <w:t>מת</w:t>
                  </w:r>
                  <w:r>
                    <w:rPr>
                      <w:rFonts w:cs="Miriam" w:hint="cs"/>
                      <w:sz w:val="18"/>
                      <w:szCs w:val="18"/>
                      <w:rtl/>
                    </w:rPr>
                    <w:t>ן מספרים</w:t>
                  </w:r>
                </w:p>
              </w:txbxContent>
            </v:textbox>
            <w10:anchorlock/>
          </v:rect>
        </w:pict>
      </w:r>
      <w:r>
        <w:rPr>
          <w:rStyle w:val="big-number"/>
          <w:rFonts w:cs="Miriam"/>
          <w:rtl/>
        </w:rPr>
        <w:t>3.</w:t>
      </w:r>
      <w:r>
        <w:rPr>
          <w:rStyle w:val="big-number"/>
          <w:rFonts w:cs="Miriam"/>
          <w:rtl/>
        </w:rPr>
        <w:tab/>
      </w:r>
      <w:r>
        <w:rPr>
          <w:rStyle w:val="default"/>
          <w:rFonts w:cs="FrankRuehl"/>
          <w:rtl/>
        </w:rPr>
        <w:t>עי</w:t>
      </w:r>
      <w:r>
        <w:rPr>
          <w:rStyle w:val="default"/>
          <w:rFonts w:cs="FrankRuehl" w:hint="cs"/>
          <w:rtl/>
        </w:rPr>
        <w:t>ריה תקבע מספרים לבתים תוך 90 יום לאחר תחילתה של תכנית מיתאר מאושרת אשר בה מצויינים הבתים, בשים לב ל</w:t>
      </w:r>
      <w:r>
        <w:rPr>
          <w:rStyle w:val="default"/>
          <w:rFonts w:cs="FrankRuehl"/>
          <w:rtl/>
        </w:rPr>
        <w:t>הו</w:t>
      </w:r>
      <w:r>
        <w:rPr>
          <w:rStyle w:val="default"/>
          <w:rFonts w:cs="FrankRuehl" w:hint="cs"/>
          <w:rtl/>
        </w:rPr>
        <w:t>ראות אלה:</w:t>
      </w:r>
    </w:p>
    <w:p w:rsidR="00E92268" w:rsidRDefault="00E92268" w:rsidP="00FB4F6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כניסה לבית, אף אם הוא עתיד להיבנות, תשא מספר נפרד;</w:t>
      </w:r>
    </w:p>
    <w:p w:rsidR="00E92268" w:rsidRDefault="00E92268" w:rsidP="00FB4F6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הגובל בשני רחובות או יותר ישא מספר בכל רחוב;</w:t>
      </w:r>
    </w:p>
    <w:p w:rsidR="00E92268" w:rsidRDefault="00E92268" w:rsidP="00FB4F6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תים הבנויים בצדו האחד של הרחוב ישאו מספר</w:t>
      </w:r>
      <w:r>
        <w:rPr>
          <w:rStyle w:val="default"/>
          <w:rFonts w:cs="FrankRuehl"/>
          <w:rtl/>
        </w:rPr>
        <w:t>י</w:t>
      </w:r>
      <w:r>
        <w:rPr>
          <w:rStyle w:val="default"/>
          <w:rFonts w:cs="FrankRuehl" w:hint="cs"/>
          <w:rtl/>
        </w:rPr>
        <w:t>ם זוגיים;</w:t>
      </w:r>
    </w:p>
    <w:p w:rsidR="00E92268" w:rsidRDefault="00FB4F63" w:rsidP="00FB4F63">
      <w:pPr>
        <w:pStyle w:val="P00"/>
        <w:spacing w:before="72"/>
        <w:ind w:left="0" w:right="1134"/>
        <w:rPr>
          <w:rStyle w:val="default"/>
          <w:rFonts w:cs="FrankRuehl"/>
          <w:rtl/>
        </w:rPr>
      </w:pPr>
      <w:r>
        <w:rPr>
          <w:rStyle w:val="default"/>
          <w:rFonts w:cs="FrankRuehl" w:hint="cs"/>
          <w:rtl/>
        </w:rPr>
        <w:tab/>
      </w:r>
      <w:r w:rsidR="00E92268">
        <w:rPr>
          <w:rStyle w:val="default"/>
          <w:rFonts w:cs="FrankRuehl" w:hint="cs"/>
          <w:rtl/>
        </w:rPr>
        <w:t>ב</w:t>
      </w:r>
      <w:r w:rsidR="00E92268">
        <w:rPr>
          <w:rStyle w:val="default"/>
          <w:rFonts w:cs="FrankRuehl"/>
          <w:rtl/>
        </w:rPr>
        <w:t>ת</w:t>
      </w:r>
      <w:r w:rsidR="00E92268">
        <w:rPr>
          <w:rStyle w:val="default"/>
          <w:rFonts w:cs="FrankRuehl" w:hint="cs"/>
          <w:rtl/>
        </w:rPr>
        <w:t>ים הבנויים בצדו השני של הרחוב ישאו מספרים לא זוגיים.</w:t>
      </w:r>
    </w:p>
    <w:p w:rsidR="00E92268" w:rsidRDefault="00E92268">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22.05pt;z-index:251655680"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בי</w:t>
                  </w:r>
                  <w:r>
                    <w:rPr>
                      <w:rFonts w:cs="Miriam" w:hint="cs"/>
                      <w:sz w:val="18"/>
                      <w:szCs w:val="18"/>
                      <w:rtl/>
                    </w:rPr>
                    <w:t>טול שם</w:t>
                  </w:r>
                  <w:r w:rsidR="00D00DB0">
                    <w:rPr>
                      <w:rFonts w:cs="Miriam" w:hint="cs"/>
                      <w:sz w:val="18"/>
                      <w:szCs w:val="18"/>
                      <w:rtl/>
                    </w:rPr>
                    <w:t xml:space="preserve"> </w:t>
                  </w:r>
                  <w:r>
                    <w:rPr>
                      <w:rFonts w:cs="Miriam"/>
                      <w:sz w:val="18"/>
                      <w:szCs w:val="18"/>
                      <w:rtl/>
                    </w:rPr>
                    <w:t>רח</w:t>
                  </w:r>
                  <w:r>
                    <w:rPr>
                      <w:rFonts w:cs="Miriam" w:hint="cs"/>
                      <w:sz w:val="18"/>
                      <w:szCs w:val="18"/>
                      <w:rtl/>
                    </w:rPr>
                    <w:t>וב</w:t>
                  </w:r>
                </w:p>
                <w:p w:rsidR="00E92268" w:rsidRDefault="00E92268" w:rsidP="00D00DB0">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sidR="00D00DB0">
                    <w:rPr>
                      <w:rFonts w:cs="Miriam" w:hint="cs"/>
                      <w:sz w:val="18"/>
                      <w:szCs w:val="18"/>
                      <w:rtl/>
                    </w:rPr>
                    <w:t>-</w:t>
                  </w:r>
                  <w:r>
                    <w:rPr>
                      <w:rFonts w:cs="Miriam"/>
                      <w:sz w:val="18"/>
                      <w:szCs w:val="18"/>
                      <w:rtl/>
                    </w:rPr>
                    <w:t>1975</w:t>
                  </w:r>
                </w:p>
              </w:txbxContent>
            </v:textbox>
            <w10:anchorlock/>
          </v:rect>
        </w:pict>
      </w:r>
      <w:r>
        <w:rPr>
          <w:rStyle w:val="big-number"/>
          <w:rFonts w:cs="Miriam"/>
          <w:rtl/>
        </w:rPr>
        <w:t>4.</w:t>
      </w:r>
      <w:r>
        <w:rPr>
          <w:rStyle w:val="big-number"/>
          <w:rFonts w:cs="Miriam"/>
          <w:rtl/>
        </w:rPr>
        <w:tab/>
      </w:r>
      <w:r>
        <w:rPr>
          <w:rStyle w:val="default"/>
          <w:rFonts w:cs="FrankRuehl"/>
          <w:rtl/>
        </w:rPr>
        <w:t>בו</w:t>
      </w:r>
      <w:r>
        <w:rPr>
          <w:rStyle w:val="default"/>
          <w:rFonts w:cs="FrankRuehl" w:hint="cs"/>
          <w:rtl/>
        </w:rPr>
        <w:t>טל שם רחוב אין ל</w:t>
      </w:r>
      <w:r>
        <w:rPr>
          <w:rStyle w:val="default"/>
          <w:rFonts w:cs="FrankRuehl"/>
          <w:rtl/>
        </w:rPr>
        <w:t>חז</w:t>
      </w:r>
      <w:r>
        <w:rPr>
          <w:rStyle w:val="default"/>
          <w:rFonts w:cs="FrankRuehl" w:hint="cs"/>
          <w:rtl/>
        </w:rPr>
        <w:t>ור ולתיתו לרחוב אחר לפני עבור חמש שנים מיום שבוטל השם, אלא באישור שר הפנים.</w:t>
      </w:r>
    </w:p>
    <w:p w:rsidR="002D5FA7" w:rsidRPr="00D00DB0" w:rsidRDefault="002D5FA7" w:rsidP="005B0000">
      <w:pPr>
        <w:pStyle w:val="P00"/>
        <w:spacing w:before="0"/>
        <w:ind w:left="0" w:right="1134"/>
        <w:rPr>
          <w:rFonts w:cs="FrankRuehl" w:hint="cs"/>
          <w:vanish/>
          <w:color w:val="FF0000"/>
          <w:szCs w:val="20"/>
          <w:shd w:val="clear" w:color="auto" w:fill="FFFF99"/>
          <w:rtl/>
        </w:rPr>
      </w:pPr>
      <w:bookmarkStart w:id="4" w:name="Rov14"/>
      <w:r w:rsidRPr="00D00DB0">
        <w:rPr>
          <w:rFonts w:cs="FrankRuehl" w:hint="cs"/>
          <w:vanish/>
          <w:color w:val="FF0000"/>
          <w:szCs w:val="20"/>
          <w:shd w:val="clear" w:color="auto" w:fill="FFFF99"/>
          <w:rtl/>
        </w:rPr>
        <w:t>מיום 6.2.1975</w:t>
      </w:r>
    </w:p>
    <w:p w:rsidR="002D5FA7" w:rsidRPr="00D00DB0" w:rsidRDefault="002D5FA7" w:rsidP="005B0000">
      <w:pPr>
        <w:pStyle w:val="P00"/>
        <w:spacing w:before="0"/>
        <w:ind w:left="0" w:right="1134"/>
        <w:rPr>
          <w:rFonts w:cs="FrankRuehl" w:hint="cs"/>
          <w:b/>
          <w:bCs/>
          <w:vanish/>
          <w:szCs w:val="20"/>
          <w:shd w:val="clear" w:color="auto" w:fill="FFFF99"/>
          <w:rtl/>
        </w:rPr>
      </w:pPr>
      <w:r w:rsidRPr="00D00DB0">
        <w:rPr>
          <w:rFonts w:cs="FrankRuehl" w:hint="cs"/>
          <w:b/>
          <w:bCs/>
          <w:vanish/>
          <w:szCs w:val="20"/>
          <w:shd w:val="clear" w:color="auto" w:fill="FFFF99"/>
          <w:rtl/>
        </w:rPr>
        <w:t>תק' תשל"ה-1975</w:t>
      </w:r>
    </w:p>
    <w:p w:rsidR="005B0000" w:rsidRPr="00D00DB0" w:rsidRDefault="005B0000" w:rsidP="002D5FA7">
      <w:pPr>
        <w:pStyle w:val="P00"/>
        <w:spacing w:before="0"/>
        <w:ind w:left="0" w:right="1134"/>
        <w:rPr>
          <w:rFonts w:cs="FrankRuehl" w:hint="cs"/>
          <w:vanish/>
          <w:szCs w:val="20"/>
          <w:shd w:val="clear" w:color="auto" w:fill="FFFF99"/>
          <w:rtl/>
        </w:rPr>
      </w:pPr>
      <w:hyperlink r:id="rId6" w:history="1">
        <w:r w:rsidRPr="00D00DB0">
          <w:rPr>
            <w:rStyle w:val="Hyperlink"/>
            <w:rFonts w:cs="FrankRuehl" w:hint="cs"/>
            <w:vanish/>
            <w:szCs w:val="20"/>
            <w:shd w:val="clear" w:color="auto" w:fill="FFFF99"/>
            <w:rtl/>
          </w:rPr>
          <w:t>ק"ת תשל"ה מס' 3289</w:t>
        </w:r>
      </w:hyperlink>
      <w:r w:rsidRPr="00D00DB0">
        <w:rPr>
          <w:rFonts w:cs="FrankRuehl" w:hint="cs"/>
          <w:vanish/>
          <w:szCs w:val="20"/>
          <w:shd w:val="clear" w:color="auto" w:fill="FFFF99"/>
          <w:rtl/>
        </w:rPr>
        <w:t xml:space="preserve"> מיום 6.2.1975 עמ' 811</w:t>
      </w:r>
    </w:p>
    <w:p w:rsidR="00C80AA0" w:rsidRPr="00BC5CA0" w:rsidRDefault="00C80AA0" w:rsidP="00BC5CA0">
      <w:pPr>
        <w:pStyle w:val="P00"/>
        <w:ind w:left="0" w:right="1134"/>
        <w:rPr>
          <w:rStyle w:val="default"/>
          <w:rFonts w:cs="FrankRuehl" w:hint="cs"/>
          <w:sz w:val="2"/>
          <w:szCs w:val="2"/>
          <w:rtl/>
        </w:rPr>
      </w:pPr>
      <w:r w:rsidRPr="00D00DB0">
        <w:rPr>
          <w:rStyle w:val="big-number"/>
          <w:rFonts w:cs="FrankRuehl"/>
          <w:vanish/>
          <w:sz w:val="22"/>
          <w:szCs w:val="22"/>
          <w:shd w:val="clear" w:color="auto" w:fill="FFFF99"/>
          <w:rtl/>
        </w:rPr>
        <w:t>4.</w:t>
      </w:r>
      <w:r w:rsidRPr="00D00DB0">
        <w:rPr>
          <w:rStyle w:val="big-number"/>
          <w:rFonts w:cs="FrankRuehl"/>
          <w:vanish/>
          <w:sz w:val="22"/>
          <w:szCs w:val="22"/>
          <w:shd w:val="clear" w:color="auto" w:fill="FFFF99"/>
          <w:rtl/>
        </w:rPr>
        <w:tab/>
      </w:r>
      <w:r w:rsidRPr="00D00DB0">
        <w:rPr>
          <w:rStyle w:val="default"/>
          <w:rFonts w:cs="FrankRuehl"/>
          <w:vanish/>
          <w:sz w:val="22"/>
          <w:szCs w:val="22"/>
          <w:shd w:val="clear" w:color="auto" w:fill="FFFF99"/>
          <w:rtl/>
        </w:rPr>
        <w:t>בו</w:t>
      </w:r>
      <w:r w:rsidRPr="00D00DB0">
        <w:rPr>
          <w:rStyle w:val="default"/>
          <w:rFonts w:cs="FrankRuehl" w:hint="cs"/>
          <w:vanish/>
          <w:sz w:val="22"/>
          <w:szCs w:val="22"/>
          <w:shd w:val="clear" w:color="auto" w:fill="FFFF99"/>
          <w:rtl/>
        </w:rPr>
        <w:t>טל שם רחוב אין ל</w:t>
      </w:r>
      <w:r w:rsidRPr="00D00DB0">
        <w:rPr>
          <w:rStyle w:val="default"/>
          <w:rFonts w:cs="FrankRuehl"/>
          <w:vanish/>
          <w:sz w:val="22"/>
          <w:szCs w:val="22"/>
          <w:shd w:val="clear" w:color="auto" w:fill="FFFF99"/>
          <w:rtl/>
        </w:rPr>
        <w:t>חז</w:t>
      </w:r>
      <w:r w:rsidRPr="00D00DB0">
        <w:rPr>
          <w:rStyle w:val="default"/>
          <w:rFonts w:cs="FrankRuehl" w:hint="cs"/>
          <w:vanish/>
          <w:sz w:val="22"/>
          <w:szCs w:val="22"/>
          <w:shd w:val="clear" w:color="auto" w:fill="FFFF99"/>
          <w:rtl/>
        </w:rPr>
        <w:t>ור ולתיתו לרחוב אחר לפני עבור חמש שנים מיום שבוטל השם</w:t>
      </w:r>
      <w:r w:rsidRPr="00D00DB0">
        <w:rPr>
          <w:rStyle w:val="default"/>
          <w:rFonts w:cs="FrankRuehl" w:hint="cs"/>
          <w:vanish/>
          <w:sz w:val="22"/>
          <w:szCs w:val="22"/>
          <w:u w:val="single"/>
          <w:shd w:val="clear" w:color="auto" w:fill="FFFF99"/>
          <w:rtl/>
        </w:rPr>
        <w:t>, אלא באישור שר הפנים</w:t>
      </w:r>
      <w:r w:rsidRPr="00D00DB0">
        <w:rPr>
          <w:rStyle w:val="default"/>
          <w:rFonts w:cs="FrankRuehl" w:hint="cs"/>
          <w:vanish/>
          <w:sz w:val="22"/>
          <w:szCs w:val="22"/>
          <w:shd w:val="clear" w:color="auto" w:fill="FFFF99"/>
          <w:rtl/>
        </w:rPr>
        <w:t>.</w:t>
      </w:r>
      <w:bookmarkEnd w:id="4"/>
    </w:p>
    <w:p w:rsidR="00E92268" w:rsidRDefault="00E92268">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8.1pt;z-index:251656704"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מת</w:t>
                  </w:r>
                  <w:r>
                    <w:rPr>
                      <w:rFonts w:cs="Miriam" w:hint="cs"/>
                      <w:sz w:val="18"/>
                      <w:szCs w:val="18"/>
                      <w:rtl/>
                    </w:rPr>
                    <w:t>ן שם ומספר</w:t>
                  </w:r>
                  <w:r w:rsidR="00D00DB0">
                    <w:rPr>
                      <w:rFonts w:cs="Miriam" w:hint="cs"/>
                      <w:sz w:val="18"/>
                      <w:szCs w:val="18"/>
                      <w:rtl/>
                    </w:rPr>
                    <w:t xml:space="preserve"> </w:t>
                  </w:r>
                  <w:r>
                    <w:rPr>
                      <w:rFonts w:cs="Miriam"/>
                      <w:sz w:val="18"/>
                      <w:szCs w:val="18"/>
                      <w:rtl/>
                    </w:rPr>
                    <w:t>לר</w:t>
                  </w:r>
                  <w:r>
                    <w:rPr>
                      <w:rFonts w:cs="Miriam" w:hint="cs"/>
                      <w:sz w:val="18"/>
                      <w:szCs w:val="18"/>
                      <w:rtl/>
                    </w:rPr>
                    <w:t>חוב שחולק</w:t>
                  </w:r>
                </w:p>
              </w:txbxContent>
            </v:textbox>
            <w10:anchorlock/>
          </v:rect>
        </w:pict>
      </w:r>
      <w:r>
        <w:rPr>
          <w:rStyle w:val="big-number"/>
          <w:rFonts w:cs="Miriam"/>
          <w:rtl/>
        </w:rPr>
        <w:t>5.</w:t>
      </w:r>
      <w:r>
        <w:rPr>
          <w:rStyle w:val="big-number"/>
          <w:rFonts w:cs="Miriam"/>
          <w:rtl/>
        </w:rPr>
        <w:tab/>
      </w:r>
      <w:r>
        <w:rPr>
          <w:rStyle w:val="default"/>
          <w:rFonts w:cs="FrankRuehl"/>
          <w:rtl/>
        </w:rPr>
        <w:t>רח</w:t>
      </w:r>
      <w:r>
        <w:rPr>
          <w:rStyle w:val="default"/>
          <w:rFonts w:cs="FrankRuehl" w:hint="cs"/>
          <w:rtl/>
        </w:rPr>
        <w:t>וב שחולק תתן העיריה מספר לכל חלק ממנו ורשאית היא לתת שם לכל חלק ממנו.</w:t>
      </w:r>
    </w:p>
    <w:p w:rsidR="00E92268" w:rsidRDefault="00E92268">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24pt;z-index:251657728"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הת</w:t>
                  </w:r>
                  <w:r>
                    <w:rPr>
                      <w:rFonts w:cs="Miriam" w:hint="cs"/>
                      <w:sz w:val="18"/>
                      <w:szCs w:val="18"/>
                      <w:rtl/>
                    </w:rPr>
                    <w:t>קנת שלט</w:t>
                  </w:r>
                  <w:r w:rsidR="00D00DB0">
                    <w:rPr>
                      <w:rFonts w:cs="Miriam" w:hint="cs"/>
                      <w:sz w:val="18"/>
                      <w:szCs w:val="18"/>
                      <w:rtl/>
                    </w:rPr>
                    <w:t xml:space="preserve"> </w:t>
                  </w:r>
                  <w:r>
                    <w:rPr>
                      <w:rFonts w:cs="Miriam"/>
                      <w:sz w:val="18"/>
                      <w:szCs w:val="18"/>
                      <w:rtl/>
                    </w:rPr>
                    <w:t>הנ</w:t>
                  </w:r>
                  <w:r>
                    <w:rPr>
                      <w:rFonts w:cs="Miriam" w:hint="cs"/>
                      <w:sz w:val="18"/>
                      <w:szCs w:val="18"/>
                      <w:rtl/>
                    </w:rPr>
                    <w:t>ושא את</w:t>
                  </w:r>
                  <w:r w:rsidR="00D00DB0">
                    <w:rPr>
                      <w:rFonts w:cs="Miriam" w:hint="cs"/>
                      <w:noProof/>
                      <w:sz w:val="18"/>
                      <w:szCs w:val="18"/>
                      <w:rtl/>
                    </w:rPr>
                    <w:t xml:space="preserve"> </w:t>
                  </w:r>
                  <w:r>
                    <w:rPr>
                      <w:rFonts w:cs="Miriam"/>
                      <w:sz w:val="18"/>
                      <w:szCs w:val="18"/>
                      <w:rtl/>
                    </w:rPr>
                    <w:t>שם</w:t>
                  </w:r>
                  <w:r>
                    <w:rPr>
                      <w:rFonts w:cs="Miriam" w:hint="cs"/>
                      <w:sz w:val="18"/>
                      <w:szCs w:val="18"/>
                      <w:rtl/>
                    </w:rPr>
                    <w:t xml:space="preserve"> הרחוב</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לט הנושא את שם הרחוב יותקן על כל בית המצוי במפגש הרחוב עם רחוב אחר.</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היו ברחוב בתים הב</w:t>
      </w:r>
      <w:r>
        <w:rPr>
          <w:rStyle w:val="default"/>
          <w:rFonts w:cs="FrankRuehl"/>
          <w:rtl/>
        </w:rPr>
        <w:t>נו</w:t>
      </w:r>
      <w:r>
        <w:rPr>
          <w:rStyle w:val="default"/>
          <w:rFonts w:cs="FrankRuehl" w:hint="cs"/>
          <w:rtl/>
        </w:rPr>
        <w:t>יים במפגש רחובות, יותקן השלט על עמוד אשר יוצב בפינת הרחוב ועל אחד הבתים ברחוב.</w:t>
      </w:r>
    </w:p>
    <w:p w:rsidR="00E92268" w:rsidRDefault="00E92268">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21.45pt;z-index:251658752"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שי</w:t>
                  </w:r>
                  <w:r>
                    <w:rPr>
                      <w:rFonts w:cs="Miriam" w:hint="cs"/>
                      <w:sz w:val="18"/>
                      <w:szCs w:val="18"/>
                      <w:rtl/>
                    </w:rPr>
                    <w:t>נויים במספרים</w:t>
                  </w:r>
                  <w:r w:rsidR="00D00DB0">
                    <w:rPr>
                      <w:rFonts w:cs="Miriam" w:hint="cs"/>
                      <w:sz w:val="18"/>
                      <w:szCs w:val="18"/>
                      <w:rtl/>
                    </w:rPr>
                    <w:t xml:space="preserve"> </w:t>
                  </w:r>
                  <w:r>
                    <w:rPr>
                      <w:rFonts w:cs="Miriam"/>
                      <w:sz w:val="18"/>
                      <w:szCs w:val="18"/>
                      <w:rtl/>
                    </w:rPr>
                    <w:t>וש</w:t>
                  </w:r>
                  <w:r>
                    <w:rPr>
                      <w:rFonts w:cs="Miriam" w:hint="cs"/>
                      <w:sz w:val="18"/>
                      <w:szCs w:val="18"/>
                      <w:rtl/>
                    </w:rPr>
                    <w:t>מות של</w:t>
                  </w:r>
                  <w:r w:rsidR="00D00DB0">
                    <w:rPr>
                      <w:rFonts w:cs="Miriam" w:hint="cs"/>
                      <w:sz w:val="18"/>
                      <w:szCs w:val="18"/>
                      <w:rtl/>
                    </w:rPr>
                    <w:t xml:space="preserve"> </w:t>
                  </w:r>
                  <w:r>
                    <w:rPr>
                      <w:rFonts w:cs="Miriam"/>
                      <w:sz w:val="18"/>
                      <w:szCs w:val="18"/>
                      <w:rtl/>
                    </w:rPr>
                    <w:t>רח</w:t>
                  </w:r>
                  <w:r>
                    <w:rPr>
                      <w:rFonts w:cs="Miriam" w:hint="cs"/>
                      <w:sz w:val="18"/>
                      <w:szCs w:val="18"/>
                      <w:rtl/>
                    </w:rPr>
                    <w:t>ובות</w:t>
                  </w:r>
                </w:p>
              </w:txbxContent>
            </v:textbox>
            <w10:anchorlock/>
          </v:rect>
        </w:pict>
      </w:r>
      <w:r>
        <w:rPr>
          <w:rStyle w:val="big-number"/>
          <w:rFonts w:cs="Miriam"/>
          <w:rtl/>
        </w:rPr>
        <w:t>7.</w:t>
      </w:r>
      <w:r>
        <w:rPr>
          <w:rStyle w:val="big-number"/>
          <w:rFonts w:cs="Miriam"/>
          <w:rtl/>
        </w:rPr>
        <w:tab/>
      </w:r>
      <w:r>
        <w:rPr>
          <w:rStyle w:val="default"/>
          <w:rFonts w:cs="FrankRuehl"/>
          <w:rtl/>
        </w:rPr>
        <w:t>עי</w:t>
      </w:r>
      <w:r>
        <w:rPr>
          <w:rStyle w:val="default"/>
          <w:rFonts w:cs="FrankRuehl" w:hint="cs"/>
          <w:rtl/>
        </w:rPr>
        <w:t xml:space="preserve">ריה </w:t>
      </w:r>
      <w:r>
        <w:rPr>
          <w:rStyle w:val="default"/>
          <w:rFonts w:cs="FrankRuehl"/>
          <w:rtl/>
        </w:rPr>
        <w:t>רש</w:t>
      </w:r>
      <w:r>
        <w:rPr>
          <w:rStyle w:val="default"/>
          <w:rFonts w:cs="FrankRuehl" w:hint="cs"/>
          <w:rtl/>
        </w:rPr>
        <w:t>אית לשנות מספר ושם של רחוב בחודש אוקטובר של כל שנה בלבד.</w:t>
      </w:r>
    </w:p>
    <w:p w:rsidR="00E92268" w:rsidRDefault="00E92268">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12.75pt;z-index:251659776" o:allowincell="f" filled="f" stroked="f" strokecolor="lime" strokeweight=".25pt">
            <v:textbox inset="0,0,0,0">
              <w:txbxContent>
                <w:p w:rsidR="00E92268" w:rsidRDefault="00E92268">
                  <w:pPr>
                    <w:spacing w:line="160" w:lineRule="exact"/>
                    <w:jc w:val="left"/>
                    <w:rPr>
                      <w:rFonts w:cs="Miriam"/>
                      <w:noProof/>
                      <w:sz w:val="18"/>
                      <w:szCs w:val="18"/>
                      <w:rtl/>
                    </w:rPr>
                  </w:pPr>
                  <w:r>
                    <w:rPr>
                      <w:rFonts w:cs="Miriam"/>
                      <w:sz w:val="18"/>
                      <w:szCs w:val="18"/>
                      <w:rtl/>
                    </w:rPr>
                    <w:t>הו</w:t>
                  </w:r>
                  <w:r>
                    <w:rPr>
                      <w:rFonts w:cs="Miriam" w:hint="cs"/>
                      <w:sz w:val="18"/>
                      <w:szCs w:val="18"/>
                      <w:rtl/>
                    </w:rPr>
                    <w:t>דעה לשר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יריה תודיע לשר תוך 10 ימים על מתן מספר ושם לרחוב על שינוי מספר ושם של רחוב ועל קביעת מספרים לבתים ברחוב.</w:t>
      </w:r>
    </w:p>
    <w:p w:rsidR="00E92268" w:rsidRDefault="00E9226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בדבר קביעת מספר לבית תכלול את מספר ושם הרחוב אליו פונה הכניסה הראשית של </w:t>
      </w:r>
      <w:r>
        <w:rPr>
          <w:rStyle w:val="default"/>
          <w:rFonts w:cs="FrankRuehl"/>
          <w:rtl/>
        </w:rPr>
        <w:t>הב</w:t>
      </w:r>
      <w:r>
        <w:rPr>
          <w:rStyle w:val="default"/>
          <w:rFonts w:cs="FrankRuehl" w:hint="cs"/>
          <w:rtl/>
        </w:rPr>
        <w:t>ית.</w:t>
      </w:r>
    </w:p>
    <w:p w:rsidR="00E92268" w:rsidRDefault="00E92268">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29.8pt;z-index:251660800" o:allowincell="f" filled="f" stroked="f" strokecolor="lime" strokeweight=".25pt">
            <v:textbox inset="0,0,0,0">
              <w:txbxContent>
                <w:p w:rsidR="00E92268" w:rsidRDefault="00E92268" w:rsidP="00D00DB0">
                  <w:pPr>
                    <w:spacing w:line="160" w:lineRule="exact"/>
                    <w:jc w:val="left"/>
                    <w:rPr>
                      <w:rFonts w:cs="Miriam"/>
                      <w:noProof/>
                      <w:sz w:val="18"/>
                      <w:szCs w:val="18"/>
                      <w:rtl/>
                    </w:rPr>
                  </w:pPr>
                  <w:r>
                    <w:rPr>
                      <w:rFonts w:cs="Miriam"/>
                      <w:sz w:val="18"/>
                      <w:szCs w:val="18"/>
                      <w:rtl/>
                    </w:rPr>
                    <w:t>מת</w:t>
                  </w:r>
                  <w:r>
                    <w:rPr>
                      <w:rFonts w:cs="Miriam" w:hint="cs"/>
                      <w:sz w:val="18"/>
                      <w:szCs w:val="18"/>
                      <w:rtl/>
                    </w:rPr>
                    <w:t>ן מספרים</w:t>
                  </w:r>
                  <w:r w:rsidR="00D00DB0">
                    <w:rPr>
                      <w:rFonts w:cs="Miriam" w:hint="cs"/>
                      <w:sz w:val="18"/>
                      <w:szCs w:val="18"/>
                      <w:rtl/>
                    </w:rPr>
                    <w:t xml:space="preserve"> </w:t>
                  </w:r>
                  <w:r>
                    <w:rPr>
                      <w:rFonts w:cs="Miriam"/>
                      <w:sz w:val="18"/>
                      <w:szCs w:val="18"/>
                      <w:rtl/>
                    </w:rPr>
                    <w:t>וש</w:t>
                  </w:r>
                  <w:r>
                    <w:rPr>
                      <w:rFonts w:cs="Miriam" w:hint="cs"/>
                      <w:sz w:val="18"/>
                      <w:szCs w:val="18"/>
                      <w:rtl/>
                    </w:rPr>
                    <w:t>מות לרחובות</w:t>
                  </w:r>
                  <w:r w:rsidR="00D00DB0">
                    <w:rPr>
                      <w:rFonts w:cs="Miriam" w:hint="cs"/>
                      <w:noProof/>
                      <w:sz w:val="18"/>
                      <w:szCs w:val="18"/>
                      <w:rtl/>
                    </w:rPr>
                    <w:t xml:space="preserve"> </w:t>
                  </w:r>
                  <w:r>
                    <w:rPr>
                      <w:rFonts w:cs="Miriam"/>
                      <w:sz w:val="18"/>
                      <w:szCs w:val="18"/>
                      <w:rtl/>
                    </w:rPr>
                    <w:t>וב</w:t>
                  </w:r>
                  <w:r>
                    <w:rPr>
                      <w:rFonts w:cs="Miriam" w:hint="cs"/>
                      <w:sz w:val="18"/>
                      <w:szCs w:val="18"/>
                      <w:rtl/>
                    </w:rPr>
                    <w:t>ת</w:t>
                  </w:r>
                  <w:r>
                    <w:rPr>
                      <w:rFonts w:cs="Miriam"/>
                      <w:sz w:val="18"/>
                      <w:szCs w:val="18"/>
                      <w:rtl/>
                    </w:rPr>
                    <w:t>י</w:t>
                  </w:r>
                  <w:r>
                    <w:rPr>
                      <w:rFonts w:cs="Miriam" w:hint="cs"/>
                      <w:sz w:val="18"/>
                      <w:szCs w:val="18"/>
                      <w:rtl/>
                    </w:rPr>
                    <w:t>ם קיימים</w:t>
                  </w:r>
                </w:p>
              </w:txbxContent>
            </v:textbox>
            <w10:anchorlock/>
          </v:rect>
        </w:pict>
      </w:r>
      <w:r>
        <w:rPr>
          <w:rStyle w:val="big-number"/>
          <w:rFonts w:cs="Miriam"/>
          <w:rtl/>
        </w:rPr>
        <w:t>9.</w:t>
      </w:r>
      <w:r>
        <w:rPr>
          <w:rStyle w:val="big-number"/>
          <w:rFonts w:cs="Miriam"/>
          <w:rtl/>
        </w:rPr>
        <w:tab/>
      </w:r>
      <w:r>
        <w:rPr>
          <w:rStyle w:val="default"/>
          <w:rFonts w:cs="FrankRuehl"/>
          <w:rtl/>
        </w:rPr>
        <w:t>עי</w:t>
      </w:r>
      <w:r>
        <w:rPr>
          <w:rStyle w:val="default"/>
          <w:rFonts w:cs="FrankRuehl" w:hint="cs"/>
          <w:rtl/>
        </w:rPr>
        <w:t>ריה אשר ביום תחילתן של תקנות אלה היו מצויים בתחומה רחובות שאין להם מספרים, או שחלה לגבי תחומה תכנית שמצויינים בה רחובות כאמור, תתן מספרים לאותם רחובות, ולבתים המצויים בהם, תוך 90 יום מיום תחילתן של תקנות אלה.</w:t>
      </w:r>
    </w:p>
    <w:p w:rsidR="00E92268" w:rsidRDefault="00E92268">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1.9pt;z-index:251661824" o:allowincell="f" filled="f" stroked="f" strokecolor="lime" strokeweight=".25pt">
            <v:textbox inset="0,0,0,0">
              <w:txbxContent>
                <w:p w:rsidR="00E92268" w:rsidRDefault="00E92268">
                  <w:pPr>
                    <w:spacing w:line="160" w:lineRule="exact"/>
                    <w:jc w:val="left"/>
                    <w:rPr>
                      <w:rFonts w:cs="Miriam"/>
                      <w:noProof/>
                      <w:sz w:val="18"/>
                      <w:szCs w:val="18"/>
                      <w:rtl/>
                    </w:rPr>
                  </w:pPr>
                  <w:r>
                    <w:rPr>
                      <w:rFonts w:cs="Miriam"/>
                      <w:sz w:val="18"/>
                      <w:szCs w:val="18"/>
                      <w:rtl/>
                    </w:rPr>
                    <w:t>שי</w:t>
                  </w:r>
                  <w:r>
                    <w:rPr>
                      <w:rFonts w:cs="Miriam" w:hint="cs"/>
                      <w:sz w:val="18"/>
                      <w:szCs w:val="18"/>
                      <w:rtl/>
                    </w:rPr>
                    <w:t>מור דינים</w:t>
                  </w:r>
                </w:p>
              </w:txbxContent>
            </v:textbox>
            <w10:anchorlock/>
          </v:rect>
        </w:pict>
      </w:r>
      <w:r>
        <w:rPr>
          <w:rStyle w:val="big-number"/>
          <w:rFonts w:cs="Miriam"/>
          <w:rtl/>
        </w:rPr>
        <w:t>10.</w:t>
      </w:r>
      <w:r>
        <w:rPr>
          <w:rStyle w:val="big-number"/>
          <w:rFonts w:cs="Miriam"/>
          <w:rtl/>
        </w:rPr>
        <w:tab/>
      </w:r>
      <w:r>
        <w:rPr>
          <w:rStyle w:val="default"/>
          <w:rFonts w:cs="FrankRuehl"/>
          <w:rtl/>
        </w:rPr>
        <w:t>אי</w:t>
      </w:r>
      <w:r>
        <w:rPr>
          <w:rStyle w:val="default"/>
          <w:rFonts w:cs="FrankRuehl" w:hint="cs"/>
          <w:rtl/>
        </w:rPr>
        <w:t>ן בתקנות אלה כדי לגרוע מתקפם</w:t>
      </w:r>
      <w:r>
        <w:rPr>
          <w:rStyle w:val="default"/>
          <w:rFonts w:cs="FrankRuehl"/>
          <w:rtl/>
        </w:rPr>
        <w:t xml:space="preserve"> ש</w:t>
      </w:r>
      <w:r>
        <w:rPr>
          <w:rStyle w:val="default"/>
          <w:rFonts w:cs="FrankRuehl" w:hint="cs"/>
          <w:rtl/>
        </w:rPr>
        <w:t>ל חוקי עזר שהתקינו עיריות בדבר מתן מספרים ושמות לרחובות וקביעת לוחיות מספר בבנינים, ובלבד שתכניות למתן שמות ומספרים לרחובות אשר הוכנו בהתאם לחוקי עזר האמורים יותאמו לאמור בתקנות אלה.</w:t>
      </w:r>
    </w:p>
    <w:p w:rsidR="00E92268" w:rsidRDefault="00E92268" w:rsidP="00D00DB0">
      <w:pPr>
        <w:pStyle w:val="P00"/>
        <w:spacing w:before="72"/>
        <w:ind w:left="0" w:right="1134"/>
        <w:rPr>
          <w:rStyle w:val="default"/>
          <w:rFonts w:cs="FrankRuehl"/>
          <w:rtl/>
        </w:rPr>
      </w:pPr>
      <w:bookmarkStart w:id="11" w:name="Seif11"/>
      <w:bookmarkEnd w:id="11"/>
      <w:r>
        <w:rPr>
          <w:lang w:val="he-IL"/>
        </w:rPr>
        <w:lastRenderedPageBreak/>
        <w:pict>
          <v:rect id="_x0000_s1036" style="position:absolute;left:0;text-align:left;margin-left:464.5pt;margin-top:8.05pt;width:75.05pt;height:10.75pt;z-index:251662848" o:allowincell="f" filled="f" stroked="f" strokecolor="lime" strokeweight=".25pt">
            <v:textbox inset="0,0,0,0">
              <w:txbxContent>
                <w:p w:rsidR="00E92268" w:rsidRDefault="00E9226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לת</w:t>
      </w:r>
      <w:r>
        <w:rPr>
          <w:rStyle w:val="default"/>
          <w:rFonts w:cs="FrankRuehl" w:hint="cs"/>
          <w:rtl/>
        </w:rPr>
        <w:t>קנות אלה ייקרא "תקנות העיריות (מתן מספ</w:t>
      </w:r>
      <w:r>
        <w:rPr>
          <w:rStyle w:val="default"/>
          <w:rFonts w:cs="FrankRuehl"/>
          <w:rtl/>
        </w:rPr>
        <w:t>ר</w:t>
      </w:r>
      <w:r>
        <w:rPr>
          <w:rStyle w:val="default"/>
          <w:rFonts w:cs="FrankRuehl" w:hint="cs"/>
          <w:rtl/>
        </w:rPr>
        <w:t>ים ושמות לרחובות וסימון ב</w:t>
      </w:r>
      <w:r>
        <w:rPr>
          <w:rStyle w:val="default"/>
          <w:rFonts w:cs="FrankRuehl"/>
          <w:rtl/>
        </w:rPr>
        <w:t>תי</w:t>
      </w:r>
      <w:r>
        <w:rPr>
          <w:rStyle w:val="default"/>
          <w:rFonts w:cs="FrankRuehl" w:hint="cs"/>
          <w:rtl/>
        </w:rPr>
        <w:t>ם במספרים), תשל"א</w:t>
      </w:r>
      <w:r w:rsidR="00D00DB0">
        <w:rPr>
          <w:rStyle w:val="default"/>
          <w:rFonts w:cs="FrankRuehl" w:hint="cs"/>
          <w:rtl/>
        </w:rPr>
        <w:t>-</w:t>
      </w:r>
      <w:r>
        <w:rPr>
          <w:rStyle w:val="default"/>
          <w:rFonts w:cs="FrankRuehl"/>
          <w:rtl/>
        </w:rPr>
        <w:t>1971".</w:t>
      </w:r>
    </w:p>
    <w:p w:rsidR="00E92268" w:rsidRDefault="00E92268">
      <w:pPr>
        <w:pStyle w:val="P00"/>
        <w:spacing w:before="72"/>
        <w:ind w:left="0" w:right="1134"/>
        <w:rPr>
          <w:rStyle w:val="default"/>
          <w:rFonts w:cs="FrankRuehl" w:hint="cs"/>
          <w:rtl/>
        </w:rPr>
      </w:pPr>
    </w:p>
    <w:p w:rsidR="00D00DB0" w:rsidRDefault="00D00DB0">
      <w:pPr>
        <w:pStyle w:val="P00"/>
        <w:spacing w:before="72"/>
        <w:ind w:left="0" w:right="1134"/>
        <w:rPr>
          <w:rStyle w:val="default"/>
          <w:rFonts w:cs="FrankRuehl" w:hint="cs"/>
          <w:rtl/>
        </w:rPr>
      </w:pPr>
    </w:p>
    <w:p w:rsidR="00E92268" w:rsidRDefault="00E92268" w:rsidP="00FB4F63">
      <w:pPr>
        <w:pStyle w:val="sig-0"/>
        <w:tabs>
          <w:tab w:val="clear" w:pos="4820"/>
          <w:tab w:val="center" w:pos="5670"/>
        </w:tabs>
        <w:spacing w:before="72"/>
        <w:ind w:left="0" w:right="1134"/>
        <w:rPr>
          <w:rFonts w:cs="FrankRuehl"/>
          <w:sz w:val="26"/>
          <w:rtl/>
        </w:rPr>
      </w:pPr>
      <w:r>
        <w:rPr>
          <w:rFonts w:cs="FrankRuehl"/>
          <w:sz w:val="26"/>
          <w:rtl/>
        </w:rPr>
        <w:t xml:space="preserve">ב' </w:t>
      </w:r>
      <w:r>
        <w:rPr>
          <w:rFonts w:cs="FrankRuehl" w:hint="cs"/>
          <w:sz w:val="26"/>
          <w:rtl/>
        </w:rPr>
        <w:t>בשבט תשל"א (28 בינואר 1971)</w:t>
      </w:r>
      <w:r>
        <w:rPr>
          <w:rFonts w:cs="FrankRuehl"/>
          <w:sz w:val="26"/>
          <w:rtl/>
        </w:rPr>
        <w:tab/>
        <w:t>י</w:t>
      </w:r>
      <w:r>
        <w:rPr>
          <w:rFonts w:cs="FrankRuehl" w:hint="cs"/>
          <w:sz w:val="26"/>
          <w:rtl/>
        </w:rPr>
        <w:t>וסף בורג</w:t>
      </w:r>
    </w:p>
    <w:p w:rsidR="00E92268" w:rsidRDefault="00E92268" w:rsidP="00FB4F63">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הפנים</w:t>
      </w:r>
    </w:p>
    <w:p w:rsidR="00E92268" w:rsidRPr="00D00DB0" w:rsidRDefault="00E92268" w:rsidP="00D00DB0">
      <w:pPr>
        <w:pStyle w:val="P00"/>
        <w:spacing w:before="72"/>
        <w:ind w:left="0" w:right="1134"/>
        <w:rPr>
          <w:rStyle w:val="default"/>
          <w:rFonts w:cs="FrankRuehl" w:hint="cs"/>
          <w:rtl/>
        </w:rPr>
      </w:pPr>
    </w:p>
    <w:p w:rsidR="00D00DB0" w:rsidRPr="00D00DB0" w:rsidRDefault="00D00DB0" w:rsidP="00D00DB0">
      <w:pPr>
        <w:pStyle w:val="P00"/>
        <w:spacing w:before="72"/>
        <w:ind w:left="0" w:right="1134"/>
        <w:rPr>
          <w:rStyle w:val="default"/>
          <w:rFonts w:cs="FrankRuehl"/>
          <w:rtl/>
        </w:rPr>
      </w:pPr>
    </w:p>
    <w:p w:rsidR="00E92268" w:rsidRPr="00D00DB0" w:rsidRDefault="00E92268" w:rsidP="00D00DB0">
      <w:pPr>
        <w:pStyle w:val="P00"/>
        <w:spacing w:before="72"/>
        <w:ind w:left="0" w:right="1134"/>
        <w:rPr>
          <w:rStyle w:val="default"/>
          <w:rFonts w:cs="FrankRuehl"/>
          <w:rtl/>
        </w:rPr>
      </w:pPr>
      <w:bookmarkStart w:id="12" w:name="LawPartEnd"/>
    </w:p>
    <w:bookmarkEnd w:id="12"/>
    <w:p w:rsidR="00132361" w:rsidRDefault="00132361" w:rsidP="00D00DB0">
      <w:pPr>
        <w:pStyle w:val="P00"/>
        <w:spacing w:before="72"/>
        <w:ind w:left="0" w:right="1134"/>
        <w:rPr>
          <w:rStyle w:val="default"/>
          <w:rFonts w:cs="FrankRuehl"/>
          <w:rtl/>
        </w:rPr>
      </w:pPr>
    </w:p>
    <w:p w:rsidR="00132361" w:rsidRDefault="00132361" w:rsidP="00D00DB0">
      <w:pPr>
        <w:pStyle w:val="P00"/>
        <w:spacing w:before="72"/>
        <w:ind w:left="0" w:right="1134"/>
        <w:rPr>
          <w:rStyle w:val="default"/>
          <w:rFonts w:cs="FrankRuehl"/>
          <w:rtl/>
        </w:rPr>
      </w:pPr>
    </w:p>
    <w:p w:rsidR="00132361" w:rsidRDefault="00132361" w:rsidP="00132361">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E92268" w:rsidRPr="00132361" w:rsidRDefault="00E92268" w:rsidP="00132361">
      <w:pPr>
        <w:pStyle w:val="P00"/>
        <w:spacing w:before="72"/>
        <w:ind w:left="0" w:right="1134"/>
        <w:jc w:val="center"/>
        <w:rPr>
          <w:rStyle w:val="default"/>
          <w:rFonts w:cs="David"/>
          <w:color w:val="0000FF"/>
          <w:szCs w:val="24"/>
          <w:u w:val="single"/>
          <w:rtl/>
        </w:rPr>
      </w:pPr>
    </w:p>
    <w:sectPr w:rsidR="00E92268" w:rsidRPr="0013236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42F" w:rsidRDefault="00CF042F">
      <w:r>
        <w:separator/>
      </w:r>
    </w:p>
  </w:endnote>
  <w:endnote w:type="continuationSeparator" w:id="0">
    <w:p w:rsidR="00CF042F" w:rsidRDefault="00CF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268" w:rsidRDefault="00E922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92268" w:rsidRDefault="00E922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92268" w:rsidRDefault="00E922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0DB0">
      <w:rPr>
        <w:rFonts w:cs="TopType Jerushalmi"/>
        <w:noProof/>
        <w:color w:val="000000"/>
        <w:sz w:val="14"/>
        <w:szCs w:val="14"/>
      </w:rPr>
      <w:t>D:\Yael\hakika\Revadim\P182_041.doc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268" w:rsidRDefault="00E922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2361">
      <w:rPr>
        <w:rFonts w:hAnsi="FrankRuehl" w:cs="FrankRuehl"/>
        <w:noProof/>
        <w:sz w:val="24"/>
        <w:szCs w:val="24"/>
        <w:rtl/>
      </w:rPr>
      <w:t>3</w:t>
    </w:r>
    <w:r>
      <w:rPr>
        <w:rFonts w:hAnsi="FrankRuehl" w:cs="FrankRuehl"/>
        <w:sz w:val="24"/>
        <w:szCs w:val="24"/>
        <w:rtl/>
      </w:rPr>
      <w:fldChar w:fldCharType="end"/>
    </w:r>
  </w:p>
  <w:p w:rsidR="00E92268" w:rsidRDefault="00E922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92268" w:rsidRDefault="00E922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00DB0">
      <w:rPr>
        <w:rFonts w:cs="TopType Jerushalmi"/>
        <w:noProof/>
        <w:color w:val="000000"/>
        <w:sz w:val="14"/>
        <w:szCs w:val="14"/>
      </w:rPr>
      <w:t>D:\Yael\hakika\Revadim\P182_041.doc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42F" w:rsidRDefault="00CF042F" w:rsidP="00D00DB0">
      <w:pPr>
        <w:spacing w:before="60" w:line="240" w:lineRule="auto"/>
        <w:ind w:right="1134"/>
      </w:pPr>
      <w:r>
        <w:separator/>
      </w:r>
    </w:p>
  </w:footnote>
  <w:footnote w:type="continuationSeparator" w:id="0">
    <w:p w:rsidR="00CF042F" w:rsidRDefault="00CF042F">
      <w:r>
        <w:continuationSeparator/>
      </w:r>
    </w:p>
  </w:footnote>
  <w:footnote w:id="1">
    <w:p w:rsidR="00D00DB0" w:rsidRDefault="00D00DB0" w:rsidP="00D00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00DB0">
        <w:rPr>
          <w:rFonts w:cs="FrankRuehl"/>
          <w:rtl/>
        </w:rPr>
        <w:t xml:space="preserve">* </w:t>
      </w:r>
      <w:r>
        <w:rPr>
          <w:rFonts w:cs="FrankRuehl"/>
          <w:rtl/>
        </w:rPr>
        <w:t>פו</w:t>
      </w:r>
      <w:r>
        <w:rPr>
          <w:rFonts w:cs="FrankRuehl" w:hint="cs"/>
          <w:rtl/>
        </w:rPr>
        <w:t xml:space="preserve">רסמו </w:t>
      </w:r>
      <w:hyperlink r:id="rId1" w:history="1">
        <w:r w:rsidRPr="000A1ACA">
          <w:rPr>
            <w:rStyle w:val="Hyperlink"/>
            <w:rFonts w:cs="FrankRuehl" w:hint="cs"/>
            <w:rtl/>
          </w:rPr>
          <w:t>ק"ת תשל"א מס' 2670</w:t>
        </w:r>
      </w:hyperlink>
      <w:r>
        <w:rPr>
          <w:rFonts w:cs="FrankRuehl" w:hint="cs"/>
          <w:rtl/>
        </w:rPr>
        <w:t xml:space="preserve"> מיום 4.3.1971 עמ' 620.</w:t>
      </w:r>
    </w:p>
    <w:p w:rsidR="00D00DB0" w:rsidRPr="00D00DB0" w:rsidRDefault="00D00DB0" w:rsidP="00D00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392242">
          <w:rPr>
            <w:rStyle w:val="Hyperlink"/>
            <w:rFonts w:cs="FrankRuehl" w:hint="cs"/>
            <w:rtl/>
          </w:rPr>
          <w:t>ק"ת תשל"ה מס' 3289</w:t>
        </w:r>
      </w:hyperlink>
      <w:r>
        <w:rPr>
          <w:rFonts w:cs="FrankRuehl" w:hint="cs"/>
          <w:rtl/>
        </w:rPr>
        <w:t xml:space="preserve"> מיום 6.2.1975 עמ' 811 </w:t>
      </w:r>
      <w:r>
        <w:rPr>
          <w:rFonts w:cs="FrankRuehl"/>
          <w:rtl/>
        </w:rPr>
        <w:t>–</w:t>
      </w:r>
      <w:r>
        <w:rPr>
          <w:rFonts w:cs="FrankRuehl" w:hint="cs"/>
          <w:rtl/>
        </w:rPr>
        <w:t xml:space="preserve"> תק' תשל"ה-1975.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268" w:rsidRDefault="00E922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(מתן מספרים ושמות לרחובות וסימון בתים במספרים), תשל"א–1971</w:t>
    </w:r>
  </w:p>
  <w:p w:rsidR="00E92268" w:rsidRDefault="00E922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2268" w:rsidRDefault="00E922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268" w:rsidRDefault="00E922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(מתן מספרים ושמות לרחובות וסימון בתים במספרי</w:t>
    </w:r>
    <w:r w:rsidR="00D00DB0">
      <w:rPr>
        <w:rFonts w:hAnsi="FrankRuehl" w:cs="FrankRuehl"/>
        <w:color w:val="000000"/>
        <w:sz w:val="28"/>
        <w:szCs w:val="28"/>
        <w:rtl/>
      </w:rPr>
      <w:t>ם), תשל"א</w:t>
    </w:r>
    <w:r w:rsidR="00D00DB0">
      <w:rPr>
        <w:rFonts w:hAnsi="FrankRuehl" w:cs="FrankRuehl" w:hint="cs"/>
        <w:color w:val="000000"/>
        <w:sz w:val="28"/>
        <w:szCs w:val="28"/>
        <w:rtl/>
      </w:rPr>
      <w:t>-</w:t>
    </w:r>
    <w:r>
      <w:rPr>
        <w:rFonts w:hAnsi="FrankRuehl" w:cs="FrankRuehl"/>
        <w:color w:val="000000"/>
        <w:sz w:val="28"/>
        <w:szCs w:val="28"/>
        <w:rtl/>
      </w:rPr>
      <w:t>1971</w:t>
    </w:r>
  </w:p>
  <w:p w:rsidR="00E92268" w:rsidRDefault="00E922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2268" w:rsidRDefault="00E922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1450"/>
    <w:rsid w:val="000A1ACA"/>
    <w:rsid w:val="00132361"/>
    <w:rsid w:val="00226202"/>
    <w:rsid w:val="002D5FA7"/>
    <w:rsid w:val="00312565"/>
    <w:rsid w:val="00392242"/>
    <w:rsid w:val="004C1450"/>
    <w:rsid w:val="005B0000"/>
    <w:rsid w:val="005C011A"/>
    <w:rsid w:val="005D15CE"/>
    <w:rsid w:val="00783A9E"/>
    <w:rsid w:val="007F027F"/>
    <w:rsid w:val="00886DC5"/>
    <w:rsid w:val="009C1A09"/>
    <w:rsid w:val="00BA7F2D"/>
    <w:rsid w:val="00BC5CA0"/>
    <w:rsid w:val="00C80AA0"/>
    <w:rsid w:val="00CC031B"/>
    <w:rsid w:val="00CF042F"/>
    <w:rsid w:val="00D00DB0"/>
    <w:rsid w:val="00E65204"/>
    <w:rsid w:val="00E92268"/>
    <w:rsid w:val="00FB4F63"/>
    <w:rsid w:val="00FE2C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9A2337-3C06-4497-A976-3919DD43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00DB0"/>
    <w:rPr>
      <w:sz w:val="20"/>
      <w:szCs w:val="20"/>
    </w:rPr>
  </w:style>
  <w:style w:type="character" w:styleId="a6">
    <w:name w:val="footnote reference"/>
    <w:basedOn w:val="a0"/>
    <w:semiHidden/>
    <w:rsid w:val="00D00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28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289.pdf" TargetMode="External"/><Relationship Id="rId1" Type="http://schemas.openxmlformats.org/officeDocument/2006/relationships/hyperlink" Target="http://www.nevo.co.il/Law_word/law06/TAK-26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3820</CharactersWithSpaces>
  <SharedDoc>false</SharedDoc>
  <HLinks>
    <vt:vector size="90" baseType="variant">
      <vt:variant>
        <vt:i4>393283</vt:i4>
      </vt:variant>
      <vt:variant>
        <vt:i4>69</vt:i4>
      </vt:variant>
      <vt:variant>
        <vt:i4>0</vt:i4>
      </vt:variant>
      <vt:variant>
        <vt:i4>5</vt:i4>
      </vt:variant>
      <vt:variant>
        <vt:lpwstr>http://www.nevo.co.il/advertisements/nevo-100.doc</vt:lpwstr>
      </vt:variant>
      <vt:variant>
        <vt:lpwstr/>
      </vt:variant>
      <vt:variant>
        <vt:i4>7471107</vt:i4>
      </vt:variant>
      <vt:variant>
        <vt:i4>66</vt:i4>
      </vt:variant>
      <vt:variant>
        <vt:i4>0</vt:i4>
      </vt:variant>
      <vt:variant>
        <vt:i4>5</vt:i4>
      </vt:variant>
      <vt:variant>
        <vt:lpwstr>http://www.nevo.co.il/Law_word/law06/TAK-3289.pdf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7471107</vt:i4>
      </vt:variant>
      <vt:variant>
        <vt:i4>3</vt:i4>
      </vt:variant>
      <vt:variant>
        <vt:i4>0</vt:i4>
      </vt:variant>
      <vt:variant>
        <vt:i4>5</vt:i4>
      </vt:variant>
      <vt:variant>
        <vt:lpwstr>http://www.nevo.co.il/Law_word/law06/TAK-3289.pdf</vt:lpwstr>
      </vt:variant>
      <vt:variant>
        <vt:lpwstr/>
      </vt:variant>
      <vt:variant>
        <vt:i4>8126478</vt:i4>
      </vt:variant>
      <vt:variant>
        <vt:i4>0</vt:i4>
      </vt:variant>
      <vt:variant>
        <vt:i4>0</vt:i4>
      </vt:variant>
      <vt:variant>
        <vt:i4>5</vt:i4>
      </vt:variant>
      <vt:variant>
        <vt:lpwstr>http://www.nevo.co.il/Law_word/law06/TAK-2670.pdf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תקנות העיריות (מתן מספרים ושמות לרחובות וסימון בתים במספרים), תשל"א-1971</vt:lpwstr>
  </property>
  <property fmtid="{D5CDD505-2E9C-101B-9397-08002B2CF9AE}" pid="5" name="LAWNUMBER">
    <vt:lpwstr>0041</vt:lpwstr>
  </property>
  <property fmtid="{D5CDD505-2E9C-101B-9397-08002B2CF9AE}" pid="6" name="TYPE">
    <vt:lpwstr>01</vt:lpwstr>
  </property>
  <property fmtid="{D5CDD505-2E9C-101B-9397-08002B2CF9AE}" pid="7" name="MEKOR_NAME1">
    <vt:lpwstr>פקודת העיריות</vt:lpwstr>
  </property>
  <property fmtid="{D5CDD505-2E9C-101B-9397-08002B2CF9AE}" pid="8" name="MEKOR_SAIF1">
    <vt:lpwstr>223X;247X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