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4EB" w:rsidRDefault="002D24EB" w:rsidP="006D6824">
      <w:pPr>
        <w:pStyle w:val="big-header"/>
        <w:ind w:left="0" w:right="1134"/>
      </w:pPr>
      <w:r>
        <w:rPr>
          <w:rFonts w:hint="cs"/>
          <w:rtl/>
        </w:rPr>
        <w:t xml:space="preserve">תקנות </w:t>
      </w:r>
      <w:r w:rsidR="006D6824">
        <w:rPr>
          <w:rFonts w:hint="cs"/>
          <w:rtl/>
        </w:rPr>
        <w:t>העתיקות (אספני עתיקות והעברת עתיקות ופריטים ארכיטקטוניים</w:t>
      </w:r>
      <w:r w:rsidR="006E0F69">
        <w:rPr>
          <w:rFonts w:hint="cs"/>
          <w:rtl/>
        </w:rPr>
        <w:t>)</w:t>
      </w:r>
      <w:r>
        <w:rPr>
          <w:rtl/>
        </w:rPr>
        <w:t>, תשס"</w:t>
      </w:r>
      <w:r w:rsidR="005045F5">
        <w:rPr>
          <w:rFonts w:hint="cs"/>
          <w:rtl/>
        </w:rPr>
        <w:t>ט</w:t>
      </w:r>
      <w:r>
        <w:rPr>
          <w:rtl/>
        </w:rPr>
        <w:t>-200</w:t>
      </w:r>
      <w:r w:rsidR="005045F5">
        <w:rPr>
          <w:rFonts w:hint="cs"/>
          <w:rtl/>
        </w:rPr>
        <w:t>9</w:t>
      </w:r>
    </w:p>
    <w:p w:rsidR="007C6CD6" w:rsidRPr="007C6CD6" w:rsidRDefault="007C6CD6" w:rsidP="007C6CD6">
      <w:pPr>
        <w:spacing w:line="320" w:lineRule="auto"/>
        <w:jc w:val="left"/>
        <w:rPr>
          <w:rFonts w:cs="FrankRuehl"/>
          <w:szCs w:val="26"/>
          <w:rtl/>
        </w:rPr>
      </w:pPr>
    </w:p>
    <w:p w:rsidR="007C6CD6" w:rsidRDefault="007C6CD6" w:rsidP="007C6CD6">
      <w:pPr>
        <w:spacing w:line="320" w:lineRule="auto"/>
        <w:jc w:val="left"/>
        <w:rPr>
          <w:rtl/>
        </w:rPr>
      </w:pPr>
    </w:p>
    <w:p w:rsidR="007C6CD6" w:rsidRPr="007C6CD6" w:rsidRDefault="007C6CD6" w:rsidP="007C6CD6">
      <w:pPr>
        <w:spacing w:line="320" w:lineRule="auto"/>
        <w:jc w:val="left"/>
        <w:rPr>
          <w:rFonts w:cs="Miriam"/>
          <w:szCs w:val="22"/>
          <w:rtl/>
        </w:rPr>
      </w:pPr>
      <w:r w:rsidRPr="007C6CD6">
        <w:rPr>
          <w:rFonts w:cs="Miriam"/>
          <w:szCs w:val="22"/>
          <w:rtl/>
        </w:rPr>
        <w:t>רשויות ומשפט מנהלי</w:t>
      </w:r>
      <w:r w:rsidRPr="007C6CD6">
        <w:rPr>
          <w:rFonts w:cs="FrankRuehl"/>
          <w:szCs w:val="26"/>
          <w:rtl/>
        </w:rPr>
        <w:t xml:space="preserve"> – עתיקות</w:t>
      </w:r>
    </w:p>
    <w:p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פרטי הודעה על העברת עתיקה ודרך הגשתה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רטי הודעה על העברת עתיקה ודרך הגשתה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מחובת הודעה על העברת עתיקה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טור מחובת הודעה על העברת עתיקה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בקשה לאשר מכירת פריט ארכיטקטוני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קשה לאשר מכירת פריט ארכיטקטוני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הודעת אדם שנעשה אספן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ודעת אדם שנעשה אספן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דרישת פרטים ומסירתם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דרישת פרטים ומסירתם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הודעה על שינוי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הודעה על שינוי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ביטול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521" w:rsidRPr="000D35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9" w:tooltip="תחילה" w:history="1">
              <w:r w:rsidRPr="000D3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521" w:rsidRPr="000D3521" w:rsidRDefault="000D3521" w:rsidP="000D35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D24EB" w:rsidRDefault="002D24EB">
      <w:pPr>
        <w:pStyle w:val="big-header"/>
        <w:ind w:left="0" w:right="1134"/>
        <w:rPr>
          <w:rFonts w:hint="cs"/>
          <w:rtl/>
        </w:rPr>
      </w:pPr>
    </w:p>
    <w:p w:rsidR="002D24EB" w:rsidRDefault="002D24EB" w:rsidP="007C6CD6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6D6824">
        <w:rPr>
          <w:rFonts w:hint="cs"/>
          <w:rtl/>
        </w:rPr>
        <w:lastRenderedPageBreak/>
        <w:t>תקנות העתיקות (אספני עתיקות והעברת עתיקות ופריטים ארכיטקטוניים)</w:t>
      </w:r>
      <w:r w:rsidR="006D6824">
        <w:rPr>
          <w:rtl/>
        </w:rPr>
        <w:t>, תשס"</w:t>
      </w:r>
      <w:r w:rsidR="006D6824">
        <w:rPr>
          <w:rFonts w:hint="cs"/>
          <w:rtl/>
        </w:rPr>
        <w:t>ט</w:t>
      </w:r>
      <w:r w:rsidR="006D6824">
        <w:rPr>
          <w:rtl/>
        </w:rPr>
        <w:t>-200</w:t>
      </w:r>
      <w:r w:rsidR="006D6824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D24EB" w:rsidRDefault="002D24EB" w:rsidP="00CC3F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</w:t>
      </w:r>
      <w:r w:rsidR="00CC3F0E">
        <w:rPr>
          <w:rStyle w:val="default"/>
          <w:rFonts w:cs="FrankRuehl" w:hint="cs"/>
          <w:rtl/>
        </w:rPr>
        <w:t>23, 25, 25א ו-46(א) לחוק העתיקות, התשל"ח-1978</w:t>
      </w:r>
      <w:r w:rsidR="006E0F69">
        <w:rPr>
          <w:rStyle w:val="default"/>
          <w:rFonts w:cs="FrankRuehl" w:hint="cs"/>
          <w:rtl/>
        </w:rPr>
        <w:t xml:space="preserve"> (להלן </w:t>
      </w:r>
      <w:r w:rsidR="006E0F69">
        <w:rPr>
          <w:rStyle w:val="default"/>
          <w:rFonts w:cs="FrankRuehl"/>
          <w:rtl/>
        </w:rPr>
        <w:t>–</w:t>
      </w:r>
      <w:r w:rsidR="006E0F69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</w:t>
      </w:r>
      <w:r w:rsidR="00CC3F0E">
        <w:rPr>
          <w:rStyle w:val="default"/>
          <w:rFonts w:cs="FrankRuehl" w:hint="cs"/>
          <w:rtl/>
        </w:rPr>
        <w:t>לאחר היוועצות במנהל ובמועצת רשות העתיקות, בהתייעצות עם ועדת החינוך והתרבות</w:t>
      </w:r>
      <w:r w:rsidR="006E0F6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של הכנסת</w:t>
      </w:r>
      <w:r w:rsidR="00CC3F0E">
        <w:rPr>
          <w:rStyle w:val="default"/>
          <w:rFonts w:cs="FrankRuehl" w:hint="cs"/>
          <w:rtl/>
        </w:rPr>
        <w:t xml:space="preserve"> לעניין תקנות 6 ו-7 ובאישורה לעניין תקנות 3 ו-5</w:t>
      </w:r>
      <w:r>
        <w:rPr>
          <w:rStyle w:val="default"/>
          <w:rFonts w:cs="FrankRuehl" w:hint="cs"/>
          <w:rtl/>
        </w:rPr>
        <w:t xml:space="preserve"> אני מתקין תקנות אלה:</w:t>
      </w:r>
    </w:p>
    <w:p w:rsidR="002D24EB" w:rsidRDefault="002D24EB" w:rsidP="00CF0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3632" o:allowincell="f" filled="f" stroked="f" strokecolor="lime" strokeweight=".25pt">
            <v:textbox style="mso-next-textbox:#_x0000_s1026" inset="0,0,0,0">
              <w:txbxContent>
                <w:p w:rsidR="004F01ED" w:rsidRDefault="00CF00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CF0011">
        <w:rPr>
          <w:rStyle w:val="default"/>
          <w:rFonts w:cs="FrankRuehl" w:hint="cs"/>
          <w:rtl/>
        </w:rPr>
        <w:t>בתקנות אלה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:rsidR="002B4EFD" w:rsidRDefault="002B4EFD" w:rsidP="00CF0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"המנהל"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מי שהמנהל אצל לו את סמכויותיו לעניין סעיף 23 לחוק;</w:t>
      </w:r>
    </w:p>
    <w:p w:rsidR="002B4EFD" w:rsidRDefault="002B4EFD" w:rsidP="00CF0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"קרוב משפחה"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הורה, ילד, בן זוג וילדיו, נכד, אח ואחות.</w:t>
      </w:r>
    </w:p>
    <w:p w:rsidR="002D24EB" w:rsidRDefault="002D24EB" w:rsidP="002B4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64" style="position:absolute;left:0;text-align:left;margin-left:464.5pt;margin-top:8.05pt;width:75.05pt;height:24.1pt;z-index:251654656" o:allowincell="f" filled="f" stroked="f" strokecolor="lime" strokeweight=".25pt">
            <v:textbox style="mso-next-textbox:#_x0000_s1064" inset="0,0,0,0">
              <w:txbxContent>
                <w:p w:rsidR="004F01ED" w:rsidRDefault="002B4EFD" w:rsidP="00B60E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פרטי הודעה על העברת עתיקה ודרך הגשתה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2B4EFD">
        <w:rPr>
          <w:rStyle w:val="default"/>
          <w:rFonts w:cs="FrankRuehl" w:hint="cs"/>
          <w:rtl/>
        </w:rPr>
        <w:t>הודעה מראש של אספן או אדם שאינו סוחר עתיקות לפי סעיף 25(א) לחוק על כוונה למכור או להעביר עתיקה שאינה פריט ארכיטקטוני, תישלח למנהל בכתב, בדואר רשום ותכיל פרטים אלה:</w:t>
      </w:r>
    </w:p>
    <w:p w:rsidR="002B4EFD" w:rsidRDefault="002B4EFD" w:rsidP="00C20C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שם המודיע ומספר תעודת זהות שלו ואם הוא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 רישומו בפנקס המתנהל על פי דין לאותו סוג של תאגידים;</w:t>
      </w:r>
    </w:p>
    <w:p w:rsidR="002B4EFD" w:rsidRDefault="002B4EFD" w:rsidP="00C20C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שם הרוכש או המקבל, מענו ופרטי זהותו אם ישנם בעת משלוח ההודעה או בתוך 30 ימים מיום שנודעו לו;</w:t>
      </w:r>
    </w:p>
    <w:p w:rsidR="002B4EFD" w:rsidRDefault="002B4EFD" w:rsidP="00C20C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תיאור העתיקה (כגון: נר, מטבע, חרוז);</w:t>
      </w:r>
    </w:p>
    <w:p w:rsidR="002B4EFD" w:rsidRDefault="002B4EFD" w:rsidP="00C20C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החומר שממנו עשויה העתיקה;</w:t>
      </w:r>
    </w:p>
    <w:p w:rsidR="002B4EFD" w:rsidRDefault="002B4EFD" w:rsidP="00C20C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התקופה שנוצרה בה העתיקה, אם היא ידועה למודיע;</w:t>
      </w:r>
    </w:p>
    <w:p w:rsidR="002B4EFD" w:rsidRDefault="002B4EFD" w:rsidP="00C20C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ממדי העתיקה  - אורך, רוחב וגובה.</w:t>
      </w:r>
    </w:p>
    <w:p w:rsidR="002B4EFD" w:rsidRDefault="002B4EFD" w:rsidP="002B4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להודעה כאמור בתקנת משנה (א), יצורף צילום ברור של העתיקה.</w:t>
      </w:r>
    </w:p>
    <w:p w:rsidR="002D24EB" w:rsidRDefault="002D24EB" w:rsidP="00C20C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73" style="position:absolute;left:0;text-align:left;margin-left:464.5pt;margin-top:8.05pt;width:75.05pt;height:20.75pt;z-index:251655680" o:allowincell="f" filled="f" stroked="f" strokecolor="lime" strokeweight=".25pt">
            <v:textbox style="mso-next-textbox:#_x0000_s1073" inset="0,0,0,0">
              <w:txbxContent>
                <w:p w:rsidR="004F01ED" w:rsidRDefault="00C20C25" w:rsidP="0018711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מחובת הודעה על העברת עתיקה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 w:rsidRPr="00D37B6E">
        <w:rPr>
          <w:rStyle w:val="default"/>
          <w:rFonts w:cs="FrankRuehl"/>
          <w:rtl/>
        </w:rPr>
        <w:t>.</w:t>
      </w:r>
      <w:r w:rsidRPr="00D37B6E">
        <w:rPr>
          <w:rStyle w:val="default"/>
          <w:rFonts w:cs="FrankRuehl"/>
          <w:rtl/>
        </w:rPr>
        <w:tab/>
      </w:r>
      <w:r w:rsidR="00C20C25">
        <w:rPr>
          <w:rStyle w:val="default"/>
          <w:rFonts w:cs="FrankRuehl" w:hint="cs"/>
          <w:rtl/>
        </w:rPr>
        <w:t>העברת עתיקה בנסיבות שלהלן פטורה מחובת משלוח הודעה כאמור בתקנה 2:</w:t>
      </w:r>
    </w:p>
    <w:p w:rsidR="00C20C25" w:rsidRDefault="00C20C25" w:rsidP="00C20C2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העברת עתיקה במתנה בידי בעל העתיקה לקרוב משפחה;</w:t>
      </w:r>
    </w:p>
    <w:p w:rsidR="00C20C25" w:rsidRDefault="00C20C25" w:rsidP="00C20C2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השאלת עתיקה ממוזאון ומוזאון, ממוזאון לאספן ומאספן למוזאון לתקופה שאינה עולה על שישה חודשים.</w:t>
      </w:r>
    </w:p>
    <w:p w:rsidR="006E0F69" w:rsidRDefault="006E0F69" w:rsidP="00C20C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97" style="position:absolute;left:0;text-align:left;margin-left:464.5pt;margin-top:8.05pt;width:75.05pt;height:27.45pt;z-index:251656704" o:allowincell="f" filled="f" stroked="f" strokecolor="lime" strokeweight=".25pt">
            <v:textbox style="mso-next-textbox:#_x0000_s1097" inset="0,0,0,0">
              <w:txbxContent>
                <w:p w:rsidR="006E0F69" w:rsidRDefault="00C20C25" w:rsidP="003D7E3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בקשה לאשר מכירת פריט ארכיטקטוני</w:t>
                  </w:r>
                </w:p>
              </w:txbxContent>
            </v:textbox>
            <w10:anchorlock/>
          </v:rect>
        </w:pict>
      </w:r>
      <w:r w:rsidR="006E70D4">
        <w:rPr>
          <w:rStyle w:val="big-number"/>
          <w:rFonts w:hint="cs"/>
          <w:rtl/>
        </w:rPr>
        <w:t>4</w:t>
      </w:r>
      <w:r w:rsidRPr="00D37B6E">
        <w:rPr>
          <w:rStyle w:val="default"/>
          <w:rFonts w:cs="FrankRuehl"/>
          <w:rtl/>
        </w:rPr>
        <w:t>.</w:t>
      </w:r>
      <w:r w:rsidRPr="00D37B6E">
        <w:rPr>
          <w:rStyle w:val="default"/>
          <w:rFonts w:cs="FrankRuehl"/>
          <w:rtl/>
        </w:rPr>
        <w:tab/>
      </w:r>
      <w:r w:rsidR="00C20C25">
        <w:rPr>
          <w:rStyle w:val="default"/>
          <w:rFonts w:cs="FrankRuehl" w:hint="cs"/>
          <w:rtl/>
        </w:rPr>
        <w:t>(א)</w:t>
      </w:r>
      <w:r w:rsidR="00C20C25">
        <w:rPr>
          <w:rStyle w:val="default"/>
          <w:rFonts w:cs="FrankRuehl" w:hint="cs"/>
          <w:rtl/>
        </w:rPr>
        <w:tab/>
        <w:t>בקשה של אדם לאשר לו לפי סעיף 25א לחוק מכירה של פריט ארכיטקטוני, תישלח למנהל בכתב, בדואר רשום, ותכיל פרטים אלה:</w:t>
      </w:r>
    </w:p>
    <w:p w:rsidR="00C20C25" w:rsidRDefault="00C20C25" w:rsidP="004073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4073A6">
        <w:rPr>
          <w:rStyle w:val="default"/>
          <w:rFonts w:cs="FrankRuehl" w:hint="cs"/>
          <w:rtl/>
        </w:rPr>
        <w:t xml:space="preserve">שם המבקש ומספר תעודת זהות שלו ואם הוא תאגיד </w:t>
      </w:r>
      <w:r w:rsidR="004073A6">
        <w:rPr>
          <w:rStyle w:val="default"/>
          <w:rFonts w:cs="FrankRuehl"/>
          <w:rtl/>
        </w:rPr>
        <w:t>–</w:t>
      </w:r>
      <w:r w:rsidR="004073A6">
        <w:rPr>
          <w:rStyle w:val="default"/>
          <w:rFonts w:cs="FrankRuehl" w:hint="cs"/>
          <w:rtl/>
        </w:rPr>
        <w:t xml:space="preserve"> מספר רישומו בפנקס המתנהל על פי דין לאותו סוג של תאגידים;</w:t>
      </w:r>
    </w:p>
    <w:p w:rsidR="004073A6" w:rsidRDefault="004073A6" w:rsidP="004073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שם הרוכש, מענו ופרטי זהותו אם ישנם בעת משלוח הבקשה או בתוך 30 ימים מיום שנודעו לו;</w:t>
      </w:r>
    </w:p>
    <w:p w:rsidR="004073A6" w:rsidRDefault="004073A6" w:rsidP="004073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תיאור הפריט הארכיטקטוני;</w:t>
      </w:r>
    </w:p>
    <w:p w:rsidR="004073A6" w:rsidRDefault="004073A6" w:rsidP="004073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החומר שממנו עשוי הפריט הארכיטקטוני;</w:t>
      </w:r>
    </w:p>
    <w:p w:rsidR="004073A6" w:rsidRDefault="004073A6" w:rsidP="004073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התקופה שנוצר בה הפריט הארכיטקטוני, אם היא ידועה למבקש;</w:t>
      </w:r>
    </w:p>
    <w:p w:rsidR="004073A6" w:rsidRDefault="004073A6" w:rsidP="004073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ממדי הפריט הארכיטקטוני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אורך, רוחב וגובה.</w:t>
      </w:r>
    </w:p>
    <w:p w:rsidR="004073A6" w:rsidRDefault="004073A6" w:rsidP="00C20C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לבקשה כאמור בתקנת משנה (א) יצורף צילום ברור של הפריט הארכיטקטוני.</w:t>
      </w:r>
    </w:p>
    <w:p w:rsidR="006E0F69" w:rsidRDefault="006E0F69" w:rsidP="00C70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>
          <v:rect id="_x0000_s1098" style="position:absolute;left:0;text-align:left;margin-left:464.5pt;margin-top:8.05pt;width:75.05pt;height:19.1pt;z-index:251657728" o:allowincell="f" filled="f" stroked="f" strokecolor="lime" strokeweight=".25pt">
            <v:textbox style="mso-next-textbox:#_x0000_s1098" inset="0,0,0,0">
              <w:txbxContent>
                <w:p w:rsidR="006E0F69" w:rsidRDefault="00C7017F" w:rsidP="006E0F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הודעת אדם שנעשה אספן</w:t>
                  </w:r>
                </w:p>
              </w:txbxContent>
            </v:textbox>
            <w10:anchorlock/>
          </v:rect>
        </w:pict>
      </w:r>
      <w:r w:rsidR="006D7502">
        <w:rPr>
          <w:rStyle w:val="big-number"/>
          <w:rFonts w:hint="cs"/>
          <w:rtl/>
        </w:rPr>
        <w:t>5</w:t>
      </w:r>
      <w:r w:rsidRPr="00D37B6E">
        <w:rPr>
          <w:rStyle w:val="default"/>
          <w:rFonts w:cs="FrankRuehl"/>
          <w:rtl/>
        </w:rPr>
        <w:t>.</w:t>
      </w:r>
      <w:r w:rsidRPr="00D37B6E">
        <w:rPr>
          <w:rStyle w:val="default"/>
          <w:rFonts w:cs="FrankRuehl"/>
          <w:rtl/>
        </w:rPr>
        <w:tab/>
      </w:r>
      <w:r w:rsidR="00320AC4">
        <w:rPr>
          <w:rStyle w:val="default"/>
          <w:rFonts w:cs="FrankRuehl" w:hint="cs"/>
          <w:rtl/>
        </w:rPr>
        <w:t>(א)</w:t>
      </w:r>
      <w:r w:rsidR="00320AC4">
        <w:rPr>
          <w:rStyle w:val="default"/>
          <w:rFonts w:cs="FrankRuehl" w:hint="cs"/>
          <w:rtl/>
        </w:rPr>
        <w:tab/>
      </w:r>
      <w:r w:rsidR="00C7017F">
        <w:rPr>
          <w:rStyle w:val="default"/>
          <w:rFonts w:cs="FrankRuehl" w:hint="cs"/>
          <w:rtl/>
        </w:rPr>
        <w:t>הודעה לפי סעיף 23(א) לחוק של אדם שנעשה אספן, תהיה בכתב, תיחתם ביד המודיע ותישלח למנהל בדואר רשום.</w:t>
      </w:r>
    </w:p>
    <w:p w:rsidR="00C7017F" w:rsidRDefault="00C7017F" w:rsidP="00C70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הודעה כאמור בתקנת משנה (א) תכלול פרטים אלה:</w:t>
      </w:r>
    </w:p>
    <w:p w:rsidR="00C7017F" w:rsidRDefault="00C7017F" w:rsidP="00CC5E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שם האספן ומענו;</w:t>
      </w:r>
    </w:p>
    <w:p w:rsidR="00C7017F" w:rsidRDefault="00C7017F" w:rsidP="00CC5E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 w:hint="cs"/>
          <w:rtl/>
        </w:rPr>
        <w:tab/>
        <w:t xml:space="preserve">מספר תעודת הזהות של האספן, ואם הוא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 רישומו בפנקס המתנהל על פי דין לאותו סוג של תאגידים;</w:t>
      </w:r>
    </w:p>
    <w:p w:rsidR="00C7017F" w:rsidRDefault="00C7017F" w:rsidP="00CC5E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382E1F">
        <w:rPr>
          <w:rStyle w:val="default"/>
          <w:rFonts w:cs="FrankRuehl" w:hint="cs"/>
          <w:rtl/>
        </w:rPr>
        <w:t>התאריך שנעשה בו אספן;</w:t>
      </w:r>
    </w:p>
    <w:p w:rsidR="00382E1F" w:rsidRDefault="00382E1F" w:rsidP="00CC5E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מספר העתיקות שבידו ורשימה שלהן (כגון: נר, מטבע, חרוז);</w:t>
      </w:r>
    </w:p>
    <w:p w:rsidR="00382E1F" w:rsidRDefault="00382E1F" w:rsidP="00CC5E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המקום שמוחזק בו אוסף העתיקות.</w:t>
      </w:r>
    </w:p>
    <w:p w:rsidR="006E0F69" w:rsidRDefault="006E0F69" w:rsidP="00CC5E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>
          <v:rect id="_x0000_s1099" style="position:absolute;left:0;text-align:left;margin-left:464.5pt;margin-top:8.05pt;width:75.05pt;height:22.55pt;z-index:251658752" o:allowincell="f" filled="f" stroked="f" strokecolor="lime" strokeweight=".25pt">
            <v:textbox style="mso-next-textbox:#_x0000_s1099" inset="0,0,0,0">
              <w:txbxContent>
                <w:p w:rsidR="006E0F69" w:rsidRDefault="00CC5EAD" w:rsidP="004B1D6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דרישת פרטים ומסירתם</w:t>
                  </w:r>
                </w:p>
              </w:txbxContent>
            </v:textbox>
            <w10:anchorlock/>
          </v:rect>
        </w:pict>
      </w:r>
      <w:r w:rsidR="0042349C">
        <w:rPr>
          <w:rStyle w:val="big-number"/>
          <w:rFonts w:hint="cs"/>
          <w:rtl/>
        </w:rPr>
        <w:t>6</w:t>
      </w:r>
      <w:r w:rsidRPr="00D37B6E">
        <w:rPr>
          <w:rStyle w:val="default"/>
          <w:rFonts w:cs="FrankRuehl"/>
          <w:rtl/>
        </w:rPr>
        <w:t>.</w:t>
      </w:r>
      <w:r w:rsidRPr="00D37B6E">
        <w:rPr>
          <w:rStyle w:val="default"/>
          <w:rFonts w:cs="FrankRuehl"/>
          <w:rtl/>
        </w:rPr>
        <w:tab/>
      </w:r>
      <w:r w:rsidR="00CC5EAD">
        <w:rPr>
          <w:rStyle w:val="default"/>
          <w:rFonts w:cs="FrankRuehl" w:hint="cs"/>
          <w:rtl/>
        </w:rPr>
        <w:t>הפרטים שרשאי המנהל לפי סעיף 23(ב) לחוק לדרוש מאספן לגבי עתיקות שברשותו הם: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מספר העתיקות שבידו ורשימה שלהן;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תיאור מפורט של כל עתיקה;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החומר שממנו עשויה כל עתיקה;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התקופה שנוצרה בה כל עתיקה, אם היא ידועה לאספן;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המקום שנתגלתה בו כל עתיקה, אם הוא ידוע לאספן;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ממדי כל עתיקה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אורך, רוחב וגובה;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התאריך שבו הגיעה כל עתיקה לידי האספן ודרך הגעתה אליו, כגון: שאילה, קנייה, מתנה או ירושה;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שם האדם שממנו הגיעה כל עתיקה אל האספן, מספר תעודת זהותו ומענו, אם הם ידועים לאספן;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סימנים מיוחדים שיש לכל עתיקה;</w:t>
      </w:r>
    </w:p>
    <w:p w:rsidR="00CC5EAD" w:rsidRDefault="00CC5EAD" w:rsidP="00BE32E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צילום ברור של העתיקה.</w:t>
      </w:r>
    </w:p>
    <w:p w:rsidR="006E0F69" w:rsidRDefault="006E0F69" w:rsidP="00BE32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>
          <v:rect id="_x0000_s1101" style="position:absolute;left:0;text-align:left;margin-left:464.5pt;margin-top:8.05pt;width:75.05pt;height:19.1pt;z-index:251659776" o:allowincell="f" filled="f" stroked="f" strokecolor="lime" strokeweight=".25pt">
            <v:textbox style="mso-next-textbox:#_x0000_s1101" inset="0,0,0,0">
              <w:txbxContent>
                <w:p w:rsidR="006E0F69" w:rsidRDefault="00BE32E9" w:rsidP="006E0F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על שינוי</w:t>
                  </w:r>
                </w:p>
              </w:txbxContent>
            </v:textbox>
            <w10:anchorlock/>
          </v:rect>
        </w:pict>
      </w:r>
      <w:r w:rsidR="00964969">
        <w:rPr>
          <w:rStyle w:val="big-number"/>
          <w:rFonts w:hint="cs"/>
          <w:rtl/>
        </w:rPr>
        <w:t>7</w:t>
      </w:r>
      <w:r w:rsidRPr="00D37B6E">
        <w:rPr>
          <w:rStyle w:val="default"/>
          <w:rFonts w:cs="FrankRuehl"/>
          <w:rtl/>
        </w:rPr>
        <w:t>.</w:t>
      </w:r>
      <w:r w:rsidRPr="00D37B6E">
        <w:rPr>
          <w:rStyle w:val="default"/>
          <w:rFonts w:cs="FrankRuehl"/>
          <w:rtl/>
        </w:rPr>
        <w:tab/>
      </w:r>
      <w:r w:rsidR="00BE32E9">
        <w:rPr>
          <w:rStyle w:val="default"/>
          <w:rFonts w:cs="FrankRuehl" w:hint="cs"/>
          <w:rtl/>
        </w:rPr>
        <w:t>מי שמסר למנהל פרטים כאמור בתקנה 5 ידווח למנהל על כל שינוי באוסף העתיקות שברשותו בתוך 30 ימים מיום השינוי באוסף.</w:t>
      </w:r>
    </w:p>
    <w:p w:rsidR="00CC5033" w:rsidRDefault="006E0F69" w:rsidP="00BE32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lang w:val="he-IL"/>
        </w:rPr>
        <w:pict>
          <v:rect id="_x0000_s1102" style="position:absolute;left:0;text-align:left;margin-left:464.5pt;margin-top:8.05pt;width:75.05pt;height:19.1pt;z-index:251660800" o:allowincell="f" filled="f" stroked="f" strokecolor="lime" strokeweight=".25pt">
            <v:textbox style="mso-next-textbox:#_x0000_s1102" inset="0,0,0,0">
              <w:txbxContent>
                <w:p w:rsidR="006E0F69" w:rsidRDefault="00BE32E9" w:rsidP="006E0F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CC5033">
        <w:rPr>
          <w:rStyle w:val="big-number"/>
          <w:rFonts w:hint="cs"/>
          <w:rtl/>
        </w:rPr>
        <w:t>8</w:t>
      </w:r>
      <w:r w:rsidRPr="00D37B6E">
        <w:rPr>
          <w:rStyle w:val="default"/>
          <w:rFonts w:cs="FrankRuehl"/>
          <w:rtl/>
        </w:rPr>
        <w:t>.</w:t>
      </w:r>
      <w:r w:rsidRPr="00D37B6E">
        <w:rPr>
          <w:rStyle w:val="default"/>
          <w:rFonts w:cs="FrankRuehl"/>
          <w:rtl/>
        </w:rPr>
        <w:tab/>
      </w:r>
      <w:r w:rsidR="00BE32E9">
        <w:rPr>
          <w:rStyle w:val="default"/>
          <w:rFonts w:cs="FrankRuehl" w:hint="cs"/>
          <w:rtl/>
        </w:rPr>
        <w:t xml:space="preserve">תקנות העתיקות (אספנים), התשמ"ו-1986 </w:t>
      </w:r>
      <w:r w:rsidR="00BE32E9">
        <w:rPr>
          <w:rStyle w:val="default"/>
          <w:rFonts w:cs="FrankRuehl"/>
          <w:rtl/>
        </w:rPr>
        <w:t>–</w:t>
      </w:r>
      <w:r w:rsidR="00BE32E9">
        <w:rPr>
          <w:rStyle w:val="default"/>
          <w:rFonts w:cs="FrankRuehl" w:hint="cs"/>
          <w:rtl/>
        </w:rPr>
        <w:t xml:space="preserve"> בטלות.</w:t>
      </w:r>
    </w:p>
    <w:p w:rsidR="006E0F69" w:rsidRDefault="006E0F69" w:rsidP="00BE32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>
          <v:rect id="_x0000_s1103" style="position:absolute;left:0;text-align:left;margin-left:464.5pt;margin-top:8.05pt;width:75.05pt;height:19.1pt;z-index:251661824" o:allowincell="f" filled="f" stroked="f" strokecolor="lime" strokeweight=".25pt">
            <v:textbox style="mso-next-textbox:#_x0000_s1103" inset="0,0,0,0">
              <w:txbxContent>
                <w:p w:rsidR="006E0F69" w:rsidRDefault="00BE32E9" w:rsidP="00BE32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CC5033">
        <w:rPr>
          <w:rStyle w:val="big-number"/>
          <w:rFonts w:hint="cs"/>
          <w:rtl/>
        </w:rPr>
        <w:t>9</w:t>
      </w:r>
      <w:r w:rsidRPr="00D37B6E">
        <w:rPr>
          <w:rStyle w:val="default"/>
          <w:rFonts w:cs="FrankRuehl"/>
          <w:rtl/>
        </w:rPr>
        <w:t>.</w:t>
      </w:r>
      <w:r w:rsidRPr="00D37B6E">
        <w:rPr>
          <w:rStyle w:val="default"/>
          <w:rFonts w:cs="FrankRuehl"/>
          <w:rtl/>
        </w:rPr>
        <w:tab/>
      </w:r>
      <w:r w:rsidR="00BE32E9">
        <w:rPr>
          <w:rStyle w:val="default"/>
          <w:rFonts w:cs="FrankRuehl" w:hint="cs"/>
          <w:rtl/>
        </w:rPr>
        <w:t>תחילתן של תקנות אלה 30 ימים מיום פרסומן.</w:t>
      </w: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BE32E9" w:rsidP="00BE32E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כ"ד בכסלו</w:t>
      </w:r>
      <w:r w:rsidR="002D24EB">
        <w:rPr>
          <w:rStyle w:val="default"/>
          <w:rFonts w:cs="FrankRuehl" w:hint="cs"/>
          <w:rtl/>
        </w:rPr>
        <w:t xml:space="preserve"> התשס"</w:t>
      </w:r>
      <w:r w:rsidR="003522DE">
        <w:rPr>
          <w:rStyle w:val="default"/>
          <w:rFonts w:cs="FrankRuehl" w:hint="cs"/>
          <w:rtl/>
        </w:rPr>
        <w:t>ט</w:t>
      </w:r>
      <w:r w:rsidR="002D24E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21 בדצמבר 2008</w:t>
      </w:r>
      <w:r w:rsidR="002D24EB">
        <w:rPr>
          <w:rStyle w:val="default"/>
          <w:rFonts w:cs="FrankRuehl" w:hint="cs"/>
          <w:rtl/>
        </w:rPr>
        <w:t>)</w:t>
      </w:r>
      <w:r w:rsidR="002D24EB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גאלב מג'אדלה</w:t>
      </w:r>
    </w:p>
    <w:p w:rsidR="002D24EB" w:rsidRDefault="002D24EB" w:rsidP="00BE32E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 xml:space="preserve">שר </w:t>
      </w:r>
      <w:r w:rsidR="00BE32E9">
        <w:rPr>
          <w:rStyle w:val="default"/>
          <w:rFonts w:cs="FrankRuehl" w:hint="cs"/>
          <w:sz w:val="22"/>
          <w:szCs w:val="22"/>
          <w:rtl/>
        </w:rPr>
        <w:t>המדע התרבות והספורט</w:t>
      </w:r>
    </w:p>
    <w:p w:rsidR="00CC3F0E" w:rsidRDefault="00CC3F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22DE" w:rsidRDefault="00352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321E" w:rsidRPr="00482E6A" w:rsidRDefault="00B2321E">
      <w:pPr>
        <w:rPr>
          <w:rFonts w:cs="Times New Roman"/>
        </w:rPr>
      </w:pPr>
      <w:r>
        <w:separator/>
      </w:r>
    </w:p>
  </w:endnote>
  <w:endnote w:type="continuationSeparator" w:id="0">
    <w:p w:rsidR="00B2321E" w:rsidRPr="00482E6A" w:rsidRDefault="00B2321E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4F01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3521">
      <w:rPr>
        <w:rFonts w:cs="TopType Jerushalmi"/>
        <w:noProof/>
        <w:color w:val="000000"/>
        <w:sz w:val="14"/>
        <w:szCs w:val="14"/>
      </w:rPr>
      <w:t>Z:\000000000000-law\yael\09-02-24\500_090.doc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4F01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6CD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3521">
      <w:rPr>
        <w:rFonts w:cs="TopType Jerushalmi"/>
        <w:noProof/>
        <w:color w:val="000000"/>
        <w:sz w:val="14"/>
        <w:szCs w:val="14"/>
      </w:rPr>
      <w:t>Z:\000000000000-law\yael\09-02-24\500_090.doc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321E" w:rsidRDefault="00B232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2321E" w:rsidRPr="00482E6A" w:rsidRDefault="00B2321E">
      <w:pPr>
        <w:rPr>
          <w:rFonts w:cs="Times New Roman"/>
        </w:rPr>
      </w:pPr>
      <w:r>
        <w:continuationSeparator/>
      </w:r>
    </w:p>
  </w:footnote>
  <w:footnote w:id="1">
    <w:p w:rsidR="00780FFC" w:rsidRDefault="004F01ED" w:rsidP="00780F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780FFC">
          <w:rPr>
            <w:rStyle w:val="Hyperlink"/>
            <w:rFonts w:hint="cs"/>
            <w:sz w:val="20"/>
            <w:rtl/>
          </w:rPr>
          <w:t>ק"ת תשס"ט מס' 675</w:t>
        </w:r>
        <w:r w:rsidR="006E0F69" w:rsidRPr="00780FFC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2</w:t>
      </w:r>
      <w:r w:rsidR="006E0F69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 xml:space="preserve">.2.2009 עמ' </w:t>
      </w:r>
      <w:r w:rsidR="006D6824">
        <w:rPr>
          <w:rFonts w:hint="cs"/>
          <w:sz w:val="20"/>
          <w:rtl/>
        </w:rPr>
        <w:t>541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4F01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964969" w:rsidP="006D682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6D6824">
      <w:rPr>
        <w:rFonts w:hAnsi="FrankRuehl" w:cs="FrankRuehl" w:hint="cs"/>
        <w:color w:val="000000"/>
        <w:sz w:val="28"/>
        <w:szCs w:val="28"/>
        <w:rtl/>
      </w:rPr>
      <w:t>העתיקות (אספני עתיקות והעברת עתיקות ופריטים ארכיטקטוניים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4F01ED">
      <w:rPr>
        <w:rFonts w:hAnsi="FrankRuehl" w:cs="FrankRuehl"/>
        <w:color w:val="000000"/>
        <w:sz w:val="28"/>
        <w:szCs w:val="28"/>
        <w:rtl/>
      </w:rPr>
      <w:t>, תשס"</w:t>
    </w:r>
    <w:r w:rsidR="004F01ED">
      <w:rPr>
        <w:rFonts w:hAnsi="FrankRuehl" w:cs="FrankRuehl" w:hint="cs"/>
        <w:color w:val="000000"/>
        <w:sz w:val="28"/>
        <w:szCs w:val="28"/>
        <w:rtl/>
      </w:rPr>
      <w:t>ט-</w:t>
    </w:r>
    <w:r w:rsidR="004F01ED">
      <w:rPr>
        <w:rFonts w:hAnsi="FrankRuehl" w:cs="FrankRuehl"/>
        <w:color w:val="000000"/>
        <w:sz w:val="28"/>
        <w:szCs w:val="28"/>
        <w:rtl/>
      </w:rPr>
      <w:t>200</w:t>
    </w:r>
    <w:r w:rsidR="004F01ED">
      <w:rPr>
        <w:rFonts w:hAnsi="FrankRuehl" w:cs="FrankRuehl" w:hint="cs"/>
        <w:color w:val="000000"/>
        <w:sz w:val="28"/>
        <w:szCs w:val="28"/>
        <w:rtl/>
      </w:rPr>
      <w:t>9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526A7"/>
    <w:rsid w:val="00083748"/>
    <w:rsid w:val="00087646"/>
    <w:rsid w:val="00095C17"/>
    <w:rsid w:val="000D3521"/>
    <w:rsid w:val="0018711F"/>
    <w:rsid w:val="001932C1"/>
    <w:rsid w:val="001E282C"/>
    <w:rsid w:val="001E7813"/>
    <w:rsid w:val="002A363F"/>
    <w:rsid w:val="002B4EFD"/>
    <w:rsid w:val="002D24EB"/>
    <w:rsid w:val="003002A4"/>
    <w:rsid w:val="003009FA"/>
    <w:rsid w:val="00320AC4"/>
    <w:rsid w:val="003522DE"/>
    <w:rsid w:val="0037126D"/>
    <w:rsid w:val="003829EE"/>
    <w:rsid w:val="00382E1F"/>
    <w:rsid w:val="003961C0"/>
    <w:rsid w:val="003A0A0C"/>
    <w:rsid w:val="003D4215"/>
    <w:rsid w:val="003D7E33"/>
    <w:rsid w:val="003E2224"/>
    <w:rsid w:val="004073A6"/>
    <w:rsid w:val="0042349C"/>
    <w:rsid w:val="004252A8"/>
    <w:rsid w:val="004B1D62"/>
    <w:rsid w:val="004F01ED"/>
    <w:rsid w:val="005045F5"/>
    <w:rsid w:val="00550632"/>
    <w:rsid w:val="005619B4"/>
    <w:rsid w:val="005D108B"/>
    <w:rsid w:val="005F104F"/>
    <w:rsid w:val="0062185C"/>
    <w:rsid w:val="00692682"/>
    <w:rsid w:val="006D6824"/>
    <w:rsid w:val="006D7502"/>
    <w:rsid w:val="006E0F69"/>
    <w:rsid w:val="006E558B"/>
    <w:rsid w:val="006E70D4"/>
    <w:rsid w:val="0077742C"/>
    <w:rsid w:val="00780FFC"/>
    <w:rsid w:val="007873B0"/>
    <w:rsid w:val="007C6CD6"/>
    <w:rsid w:val="007C7755"/>
    <w:rsid w:val="007E2D65"/>
    <w:rsid w:val="00856456"/>
    <w:rsid w:val="008813A2"/>
    <w:rsid w:val="008D1DAF"/>
    <w:rsid w:val="008F70AF"/>
    <w:rsid w:val="009630C6"/>
    <w:rsid w:val="00964969"/>
    <w:rsid w:val="00965CCC"/>
    <w:rsid w:val="00A3622A"/>
    <w:rsid w:val="00A43FDF"/>
    <w:rsid w:val="00A64F6F"/>
    <w:rsid w:val="00A923A7"/>
    <w:rsid w:val="00AD73EB"/>
    <w:rsid w:val="00AF4799"/>
    <w:rsid w:val="00B05982"/>
    <w:rsid w:val="00B2321E"/>
    <w:rsid w:val="00B470A4"/>
    <w:rsid w:val="00B60E50"/>
    <w:rsid w:val="00BB0ACF"/>
    <w:rsid w:val="00BD06D5"/>
    <w:rsid w:val="00BE1320"/>
    <w:rsid w:val="00BE32E9"/>
    <w:rsid w:val="00C0388B"/>
    <w:rsid w:val="00C20672"/>
    <w:rsid w:val="00C20C25"/>
    <w:rsid w:val="00C210E1"/>
    <w:rsid w:val="00C341A2"/>
    <w:rsid w:val="00C7017F"/>
    <w:rsid w:val="00C95706"/>
    <w:rsid w:val="00CB05A7"/>
    <w:rsid w:val="00CC3F0E"/>
    <w:rsid w:val="00CC5033"/>
    <w:rsid w:val="00CC5EAD"/>
    <w:rsid w:val="00CF0011"/>
    <w:rsid w:val="00CF416F"/>
    <w:rsid w:val="00D271D9"/>
    <w:rsid w:val="00D37B6E"/>
    <w:rsid w:val="00D72A48"/>
    <w:rsid w:val="00DA38E8"/>
    <w:rsid w:val="00DA44A0"/>
    <w:rsid w:val="00DF4E16"/>
    <w:rsid w:val="00E06533"/>
    <w:rsid w:val="00E06B33"/>
    <w:rsid w:val="00E25E9F"/>
    <w:rsid w:val="00E277B5"/>
    <w:rsid w:val="00E32C73"/>
    <w:rsid w:val="00E63082"/>
    <w:rsid w:val="00E848EB"/>
    <w:rsid w:val="00F10FB5"/>
    <w:rsid w:val="00F53C58"/>
    <w:rsid w:val="00FA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7CFFED3-83DE-48E6-A4AD-8FD92BD6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4110</CharactersWithSpaces>
  <SharedDoc>false</SharedDoc>
  <HLinks>
    <vt:vector size="60" baseType="variant"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עתיקות</vt:lpwstr>
  </property>
  <property fmtid="{D5CDD505-2E9C-101B-9397-08002B2CF9AE}" pid="4" name="LAWNAME">
    <vt:lpwstr>תקנות העתיקות (אספני עתיקות והעברת עתיקות ופריטים ארכיטקטוניים), תשס"ט-2009</vt:lpwstr>
  </property>
  <property fmtid="{D5CDD505-2E9C-101B-9397-08002B2CF9AE}" pid="5" name="LAWNUMBER">
    <vt:lpwstr>0090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http://www.nevo.co.il/Law_word/law06/tak-6757.pdf;‎רשומות - תקנות כלליות#פורסמו ק"ת תשס"ט ‏מס' 6757 #מיום 23.2.2009 עמ' 541‏</vt:lpwstr>
  </property>
  <property fmtid="{D5CDD505-2E9C-101B-9397-08002B2CF9AE}" pid="24" name="MEKOR_NAME1">
    <vt:lpwstr>חוק העתיקות</vt:lpwstr>
  </property>
  <property fmtid="{D5CDD505-2E9C-101B-9397-08002B2CF9AE}" pid="25" name="MEKOR_SAIF1">
    <vt:lpwstr>23X;25X;25אX;46XאX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עתיקות</vt:lpwstr>
  </property>
  <property fmtid="{D5CDD505-2E9C-101B-9397-08002B2CF9AE}" pid="28" name="NOSE31">
    <vt:lpwstr/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