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297" w:rsidRDefault="0066229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הפיקוח על יצוא ביטחוני (היקף יצוא ביטחוני מכוח הסכם בין מדינת ישראל לבין מדינה אחרת שיובא לאישור ועדת השרים לביטחון לאומי)</w:t>
      </w:r>
      <w:r>
        <w:rPr>
          <w:rtl/>
        </w:rPr>
        <w:t>, תשס"</w:t>
      </w:r>
      <w:r>
        <w:rPr>
          <w:rFonts w:hint="cs"/>
          <w:rtl/>
        </w:rPr>
        <w:t>ח</w:t>
      </w:r>
      <w:r>
        <w:rPr>
          <w:rtl/>
        </w:rPr>
        <w:t>-200</w:t>
      </w:r>
      <w:r>
        <w:rPr>
          <w:rFonts w:hint="cs"/>
          <w:rtl/>
        </w:rPr>
        <w:t>8</w:t>
      </w:r>
    </w:p>
    <w:p w:rsidR="00F368E0" w:rsidRPr="00F368E0" w:rsidRDefault="00F368E0" w:rsidP="00F368E0">
      <w:pPr>
        <w:spacing w:line="320" w:lineRule="auto"/>
        <w:jc w:val="left"/>
        <w:rPr>
          <w:rFonts w:cs="FrankRuehl"/>
          <w:szCs w:val="26"/>
          <w:rtl/>
        </w:rPr>
      </w:pPr>
    </w:p>
    <w:p w:rsidR="00F368E0" w:rsidRDefault="00F368E0" w:rsidP="00F368E0">
      <w:pPr>
        <w:spacing w:line="320" w:lineRule="auto"/>
        <w:jc w:val="left"/>
        <w:rPr>
          <w:rFonts w:cs="Miriam"/>
          <w:szCs w:val="22"/>
          <w:rtl/>
        </w:rPr>
      </w:pPr>
      <w:r w:rsidRPr="00F368E0">
        <w:rPr>
          <w:rFonts w:cs="Miriam"/>
          <w:szCs w:val="22"/>
          <w:rtl/>
        </w:rPr>
        <w:t>בטחון</w:t>
      </w:r>
      <w:r w:rsidRPr="00F368E0">
        <w:rPr>
          <w:rFonts w:cs="FrankRuehl"/>
          <w:szCs w:val="26"/>
          <w:rtl/>
        </w:rPr>
        <w:t xml:space="preserve"> – יצוא ביטחוני</w:t>
      </w:r>
    </w:p>
    <w:p w:rsidR="006F58A0" w:rsidRPr="00F368E0" w:rsidRDefault="00F368E0" w:rsidP="00F368E0">
      <w:pPr>
        <w:spacing w:line="320" w:lineRule="auto"/>
        <w:jc w:val="left"/>
        <w:rPr>
          <w:rFonts w:cs="Miriam"/>
          <w:szCs w:val="22"/>
          <w:rtl/>
        </w:rPr>
      </w:pPr>
      <w:r w:rsidRPr="00F368E0">
        <w:rPr>
          <w:rFonts w:cs="Miriam"/>
          <w:szCs w:val="22"/>
          <w:rtl/>
        </w:rPr>
        <w:t>משפט פרטי וכלכלה</w:t>
      </w:r>
      <w:r w:rsidRPr="00F368E0">
        <w:rPr>
          <w:rFonts w:cs="FrankRuehl"/>
          <w:szCs w:val="26"/>
          <w:rtl/>
        </w:rPr>
        <w:t xml:space="preserve"> – מסחר  – יצוא – יצוא בטחוני</w:t>
      </w:r>
    </w:p>
    <w:p w:rsidR="00662297" w:rsidRDefault="0066229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6229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662297" w:rsidRDefault="0066229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62297" w:rsidRDefault="0066229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0" w:tooltip="היקף יצוא ביטחו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62297" w:rsidRDefault="0066229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היקף יצוא ביטחוני</w:t>
            </w:r>
          </w:p>
        </w:tc>
        <w:tc>
          <w:tcPr>
            <w:tcW w:w="1247" w:type="dxa"/>
          </w:tcPr>
          <w:p w:rsidR="00662297" w:rsidRDefault="00662297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</w:tbl>
    <w:p w:rsidR="00662297" w:rsidRDefault="00662297">
      <w:pPr>
        <w:pStyle w:val="big-header"/>
        <w:ind w:left="0" w:right="1134"/>
        <w:rPr>
          <w:rFonts w:hint="cs"/>
          <w:rtl/>
        </w:rPr>
      </w:pPr>
    </w:p>
    <w:p w:rsidR="00662297" w:rsidRDefault="00662297" w:rsidP="007023DA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הפיקוח על יצוא ביטחוני (היקף יצוא ביטחוני מכוח הסכם בין מדינת ישראל לבין מדינה אחרת שיובא לאישור ועדת השרים לביטחון לאומי)</w:t>
      </w:r>
      <w:r>
        <w:rPr>
          <w:rtl/>
        </w:rPr>
        <w:t xml:space="preserve">, </w:t>
      </w:r>
      <w:r>
        <w:rPr>
          <w:rFonts w:hint="cs"/>
          <w:rtl/>
        </w:rPr>
        <w:br/>
      </w:r>
      <w:r>
        <w:rPr>
          <w:rtl/>
        </w:rPr>
        <w:t>תשס"</w:t>
      </w:r>
      <w:r>
        <w:rPr>
          <w:rFonts w:hint="cs"/>
          <w:rtl/>
        </w:rPr>
        <w:t>ח</w:t>
      </w:r>
      <w:r>
        <w:rPr>
          <w:rtl/>
        </w:rPr>
        <w:t>-200</w:t>
      </w:r>
      <w:r>
        <w:rPr>
          <w:rFonts w:hint="cs"/>
          <w:rtl/>
        </w:rPr>
        <w:t>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62297" w:rsidRDefault="006622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45 ו-47(ג) לחוק הפיקוח על יצוא ביטחוני, התשס"ז-2007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שרת החוץ ובאישור ועדת החוץ והביטחון של הכנסת, אני מתקין תקנות אלה:</w:t>
      </w:r>
    </w:p>
    <w:p w:rsidR="00662297" w:rsidRDefault="006622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pt;z-index:251657728" o:allowincell="f" filled="f" stroked="f" strokecolor="lime" strokeweight=".25pt">
            <v:textbox style="mso-next-textbox:#_x0000_s1026" inset="0,0,0,0">
              <w:txbxContent>
                <w:p w:rsidR="00662297" w:rsidRDefault="006622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היקף יצוא ביטחוני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יצוא ביטחוני מכוח הסכם בין מדינת ישראל למדינה אחרת בהיקף של למעלה ממאתיים מיליון שקלים חדשים יובא לאישור ועדת משנה של ועדת השרים לביטחון לאומי כאמור בסעיף 47(ג) לחוק.</w:t>
      </w:r>
    </w:p>
    <w:p w:rsidR="00662297" w:rsidRDefault="006622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62297" w:rsidRDefault="006622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62297" w:rsidRDefault="0066229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י"ד בשבט התשס"ח (21 בינואר 2008)</w:t>
      </w:r>
      <w:r>
        <w:rPr>
          <w:rStyle w:val="default"/>
          <w:rFonts w:cs="FrankRuehl" w:hint="cs"/>
          <w:rtl/>
        </w:rPr>
        <w:tab/>
        <w:t>אהוד ברק</w:t>
      </w:r>
    </w:p>
    <w:p w:rsidR="00662297" w:rsidRDefault="0066229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הביטחון</w:t>
      </w:r>
    </w:p>
    <w:p w:rsidR="00662297" w:rsidRDefault="006622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62297" w:rsidRDefault="006622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62297" w:rsidRDefault="006622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  <w:bookmarkEnd w:id="1"/>
    </w:p>
    <w:sectPr w:rsidR="0066229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00FB" w:rsidRDefault="00D700FB">
      <w:r>
        <w:separator/>
      </w:r>
    </w:p>
  </w:endnote>
  <w:endnote w:type="continuationSeparator" w:id="0">
    <w:p w:rsidR="00D700FB" w:rsidRDefault="00D7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297" w:rsidRDefault="006622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62297" w:rsidRDefault="006622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662297" w:rsidRDefault="006622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X:\2008-law\yael\08-02-14\table\999_917.doc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297" w:rsidRDefault="006622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E06D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62297" w:rsidRDefault="006622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662297" w:rsidRDefault="006622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X:\2008-law\yael\08-02-14\table\999_917.doc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00FB" w:rsidRDefault="00D700F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700FB" w:rsidRDefault="00D700FB">
      <w:r>
        <w:continuationSeparator/>
      </w:r>
    </w:p>
  </w:footnote>
  <w:footnote w:id="1">
    <w:p w:rsidR="00662297" w:rsidRDefault="006622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תשס"ח מס' 6646</w:t>
        </w:r>
      </w:hyperlink>
      <w:r>
        <w:rPr>
          <w:rFonts w:hint="cs"/>
          <w:sz w:val="20"/>
          <w:rtl/>
        </w:rPr>
        <w:t xml:space="preserve"> מיום 12.2.2008 עמ' 473.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297" w:rsidRDefault="006622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662297" w:rsidRDefault="006622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62297" w:rsidRDefault="006622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297" w:rsidRDefault="0066229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הפיקוח על יצוא ביטחוני (היקף יצוא ביטחוני מכוח הסכם בין מדינת ישראל לבין מדינה אחרת שיובא לאישור ועדת השרים לביטחון לאומי)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ח-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8</w:t>
    </w:r>
  </w:p>
  <w:p w:rsidR="00662297" w:rsidRDefault="006622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62297" w:rsidRDefault="006622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23DA"/>
    <w:rsid w:val="00311034"/>
    <w:rsid w:val="0031273B"/>
    <w:rsid w:val="00662297"/>
    <w:rsid w:val="006F58A0"/>
    <w:rsid w:val="007023DA"/>
    <w:rsid w:val="00837B0E"/>
    <w:rsid w:val="009D6379"/>
    <w:rsid w:val="00D700FB"/>
    <w:rsid w:val="00EC1C76"/>
    <w:rsid w:val="00EE06D5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8C51B36-C426-4BFF-9823-3504170B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6/tak-66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861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3014669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תקנות הפיקוח על יצוא ביטחוני (היקף יצוא ביטחוני מכוח הסכם בין מדינת ישראל לבין מדינה אחרת שיובא לאישור ועדת השרים לביטחון לאומי), תשס"ח-2008</vt:lpwstr>
  </property>
  <property fmtid="{D5CDD505-2E9C-101B-9397-08002B2CF9AE}" pid="5" name="LAWNUMBER">
    <vt:lpwstr>0917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http://web1.nevo.co.il/Law_word/law06/tak-6646.pdf;רשומות - תקנות כלליות#פורסמו ק"ת תשס"ח מס' 6646 #מיום 12.2.2008 עמ' 473</vt:lpwstr>
  </property>
  <property fmtid="{D5CDD505-2E9C-101B-9397-08002B2CF9AE}" pid="22" name="NOSE11">
    <vt:lpwstr>בטחון</vt:lpwstr>
  </property>
  <property fmtid="{D5CDD505-2E9C-101B-9397-08002B2CF9AE}" pid="23" name="NOSE21">
    <vt:lpwstr>יצוא ביטחוני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מסחר </vt:lpwstr>
  </property>
  <property fmtid="{D5CDD505-2E9C-101B-9397-08002B2CF9AE}" pid="28" name="NOSE32">
    <vt:lpwstr>יצוא</vt:lpwstr>
  </property>
  <property fmtid="{D5CDD505-2E9C-101B-9397-08002B2CF9AE}" pid="29" name="NOSE42">
    <vt:lpwstr>יצוא בטחוני</vt:lpwstr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הפיקוח על יצוא ביטחוני</vt:lpwstr>
  </property>
  <property fmtid="{D5CDD505-2E9C-101B-9397-08002B2CF9AE}" pid="63" name="MEKOR_SAIF1">
    <vt:lpwstr>45X;47XגX</vt:lpwstr>
  </property>
</Properties>
</file>