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6542" w14:textId="77777777" w:rsidR="00075221" w:rsidRDefault="00075221" w:rsidP="00D55298">
      <w:pPr>
        <w:pStyle w:val="big-header"/>
        <w:ind w:left="0" w:right="1134"/>
        <w:rPr>
          <w:rFonts w:cs="FrankRuehl" w:hint="cs"/>
          <w:sz w:val="32"/>
          <w:rtl/>
        </w:rPr>
      </w:pPr>
      <w:r>
        <w:rPr>
          <w:rFonts w:cs="FrankRuehl"/>
          <w:sz w:val="32"/>
          <w:rtl/>
        </w:rPr>
        <w:t>תקנות הפיקוח על מוסדות לטיפול במשתמשים בסמים (תנאי קבלה ושהיה של מטופלים במוסד משולב), תשנ"ד</w:t>
      </w:r>
      <w:r w:rsidR="00D55298">
        <w:rPr>
          <w:rFonts w:cs="FrankRuehl" w:hint="cs"/>
          <w:sz w:val="32"/>
          <w:rtl/>
        </w:rPr>
        <w:t>-</w:t>
      </w:r>
      <w:r>
        <w:rPr>
          <w:rFonts w:cs="FrankRuehl"/>
          <w:sz w:val="32"/>
          <w:rtl/>
        </w:rPr>
        <w:t>1994</w:t>
      </w:r>
    </w:p>
    <w:p w14:paraId="00E2866C" w14:textId="77777777" w:rsidR="006E02C4" w:rsidRDefault="006E02C4" w:rsidP="006E02C4">
      <w:pPr>
        <w:spacing w:line="320" w:lineRule="auto"/>
        <w:jc w:val="left"/>
        <w:rPr>
          <w:rFonts w:hint="cs"/>
          <w:rtl/>
        </w:rPr>
      </w:pPr>
    </w:p>
    <w:p w14:paraId="0D4B90DD" w14:textId="77777777" w:rsidR="004D5282" w:rsidRDefault="004D5282" w:rsidP="006E02C4">
      <w:pPr>
        <w:spacing w:line="320" w:lineRule="auto"/>
        <w:jc w:val="left"/>
        <w:rPr>
          <w:rFonts w:hint="cs"/>
          <w:rtl/>
        </w:rPr>
      </w:pPr>
    </w:p>
    <w:p w14:paraId="27012789" w14:textId="77777777" w:rsidR="006E02C4" w:rsidRDefault="006E02C4" w:rsidP="006E02C4">
      <w:pPr>
        <w:spacing w:line="320" w:lineRule="auto"/>
        <w:jc w:val="left"/>
        <w:rPr>
          <w:rFonts w:cs="FrankRuehl"/>
          <w:szCs w:val="26"/>
          <w:rtl/>
        </w:rPr>
      </w:pPr>
      <w:r w:rsidRPr="006E02C4">
        <w:rPr>
          <w:rFonts w:cs="Miriam"/>
          <w:szCs w:val="22"/>
          <w:rtl/>
        </w:rPr>
        <w:t>בריאות</w:t>
      </w:r>
      <w:r w:rsidRPr="006E02C4">
        <w:rPr>
          <w:rFonts w:cs="FrankRuehl"/>
          <w:szCs w:val="26"/>
          <w:rtl/>
        </w:rPr>
        <w:t xml:space="preserve"> – סמים  – מוסדות טיפול</w:t>
      </w:r>
    </w:p>
    <w:p w14:paraId="7256690D" w14:textId="77777777" w:rsidR="006E02C4" w:rsidRDefault="006E02C4" w:rsidP="006E02C4">
      <w:pPr>
        <w:spacing w:line="320" w:lineRule="auto"/>
        <w:jc w:val="left"/>
        <w:rPr>
          <w:rFonts w:cs="FrankRuehl"/>
          <w:szCs w:val="26"/>
          <w:rtl/>
        </w:rPr>
      </w:pPr>
      <w:r w:rsidRPr="006E02C4">
        <w:rPr>
          <w:rFonts w:cs="Miriam"/>
          <w:szCs w:val="22"/>
          <w:rtl/>
        </w:rPr>
        <w:t>עונשין ומשפט פלילי</w:t>
      </w:r>
      <w:r w:rsidRPr="006E02C4">
        <w:rPr>
          <w:rFonts w:cs="FrankRuehl"/>
          <w:szCs w:val="26"/>
          <w:rtl/>
        </w:rPr>
        <w:t xml:space="preserve"> – עבירות – סמים מסוכנים – מוסדות</w:t>
      </w:r>
    </w:p>
    <w:p w14:paraId="78091BB5" w14:textId="77777777" w:rsidR="006E02C4" w:rsidRPr="006E02C4" w:rsidRDefault="006E02C4" w:rsidP="006E02C4">
      <w:pPr>
        <w:spacing w:line="320" w:lineRule="auto"/>
        <w:jc w:val="left"/>
        <w:rPr>
          <w:rFonts w:cs="Miriam"/>
          <w:szCs w:val="22"/>
        </w:rPr>
      </w:pPr>
      <w:r w:rsidRPr="006E02C4">
        <w:rPr>
          <w:rFonts w:cs="Miriam"/>
          <w:szCs w:val="22"/>
          <w:rtl/>
        </w:rPr>
        <w:t>בתי משפט וסדרי דין</w:t>
      </w:r>
      <w:r w:rsidRPr="006E02C4">
        <w:rPr>
          <w:rFonts w:cs="FrankRuehl"/>
          <w:szCs w:val="26"/>
          <w:rtl/>
        </w:rPr>
        <w:t xml:space="preserve"> – סדר דין פלילי – סמים מסוכנים – מוסדות</w:t>
      </w:r>
    </w:p>
    <w:p w14:paraId="1078DA47" w14:textId="77777777" w:rsidR="00075221" w:rsidRDefault="0007522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F0DE9" w:rsidRPr="00CF0DE9" w14:paraId="04B3CF04" w14:textId="77777777" w:rsidTr="00CF0DE9">
        <w:tblPrEx>
          <w:tblCellMar>
            <w:top w:w="0" w:type="dxa"/>
            <w:bottom w:w="0" w:type="dxa"/>
          </w:tblCellMar>
        </w:tblPrEx>
        <w:tc>
          <w:tcPr>
            <w:tcW w:w="1247" w:type="dxa"/>
          </w:tcPr>
          <w:p w14:paraId="075AA273" w14:textId="77777777" w:rsidR="00CF0DE9" w:rsidRPr="00CF0DE9" w:rsidRDefault="00CF0DE9" w:rsidP="00CF0DE9">
            <w:pPr>
              <w:spacing w:line="240" w:lineRule="auto"/>
              <w:jc w:val="left"/>
              <w:rPr>
                <w:rFonts w:cs="Frankruhel" w:hint="cs"/>
                <w:sz w:val="24"/>
                <w:rtl/>
              </w:rPr>
            </w:pPr>
          </w:p>
        </w:tc>
        <w:tc>
          <w:tcPr>
            <w:tcW w:w="5669" w:type="dxa"/>
          </w:tcPr>
          <w:p w14:paraId="3B16C249" w14:textId="77777777" w:rsidR="00CF0DE9" w:rsidRPr="00CF0DE9" w:rsidRDefault="00CF0DE9" w:rsidP="00CF0DE9">
            <w:pPr>
              <w:spacing w:line="240" w:lineRule="auto"/>
              <w:jc w:val="left"/>
              <w:rPr>
                <w:rFonts w:cs="Frankruhel" w:hint="cs"/>
                <w:sz w:val="24"/>
                <w:rtl/>
              </w:rPr>
            </w:pPr>
            <w:r>
              <w:rPr>
                <w:sz w:val="24"/>
                <w:rtl/>
              </w:rPr>
              <w:t>פרק א': כללי</w:t>
            </w:r>
          </w:p>
        </w:tc>
        <w:tc>
          <w:tcPr>
            <w:tcW w:w="567" w:type="dxa"/>
          </w:tcPr>
          <w:p w14:paraId="7328404F" w14:textId="77777777" w:rsidR="00CF0DE9" w:rsidRPr="00CF0DE9" w:rsidRDefault="00CF0DE9" w:rsidP="00CF0DE9">
            <w:pPr>
              <w:spacing w:line="240" w:lineRule="auto"/>
              <w:jc w:val="left"/>
              <w:rPr>
                <w:rStyle w:val="Hyperlink"/>
                <w:rFonts w:hint="cs"/>
                <w:rtl/>
              </w:rPr>
            </w:pPr>
            <w:hyperlink w:anchor="med0" w:tooltip="פרק א: כללי" w:history="1">
              <w:r w:rsidRPr="00CF0DE9">
                <w:rPr>
                  <w:rStyle w:val="Hyperlink"/>
                </w:rPr>
                <w:t>Go</w:t>
              </w:r>
            </w:hyperlink>
          </w:p>
        </w:tc>
        <w:tc>
          <w:tcPr>
            <w:tcW w:w="850" w:type="dxa"/>
          </w:tcPr>
          <w:p w14:paraId="6A381613"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0DE9" w:rsidRPr="00CF0DE9" w14:paraId="4FBF7F51" w14:textId="77777777" w:rsidTr="00CF0DE9">
        <w:tblPrEx>
          <w:tblCellMar>
            <w:top w:w="0" w:type="dxa"/>
            <w:bottom w:w="0" w:type="dxa"/>
          </w:tblCellMar>
        </w:tblPrEx>
        <w:tc>
          <w:tcPr>
            <w:tcW w:w="1247" w:type="dxa"/>
          </w:tcPr>
          <w:p w14:paraId="01198674" w14:textId="77777777" w:rsidR="00CF0DE9" w:rsidRPr="00CF0DE9" w:rsidRDefault="00CF0DE9" w:rsidP="00CF0DE9">
            <w:pPr>
              <w:spacing w:line="240" w:lineRule="auto"/>
              <w:jc w:val="left"/>
              <w:rPr>
                <w:rFonts w:cs="Frankruhel" w:hint="cs"/>
                <w:sz w:val="24"/>
                <w:rtl/>
              </w:rPr>
            </w:pPr>
            <w:r>
              <w:rPr>
                <w:sz w:val="24"/>
                <w:rtl/>
              </w:rPr>
              <w:t xml:space="preserve">סעיף 1 </w:t>
            </w:r>
          </w:p>
        </w:tc>
        <w:tc>
          <w:tcPr>
            <w:tcW w:w="5669" w:type="dxa"/>
          </w:tcPr>
          <w:p w14:paraId="4B47B3E2" w14:textId="77777777" w:rsidR="00CF0DE9" w:rsidRPr="00CF0DE9" w:rsidRDefault="00CF0DE9" w:rsidP="00CF0DE9">
            <w:pPr>
              <w:spacing w:line="240" w:lineRule="auto"/>
              <w:jc w:val="left"/>
              <w:rPr>
                <w:rFonts w:cs="Frankruhel" w:hint="cs"/>
                <w:sz w:val="24"/>
                <w:rtl/>
              </w:rPr>
            </w:pPr>
            <w:r>
              <w:rPr>
                <w:sz w:val="24"/>
                <w:rtl/>
              </w:rPr>
              <w:t>הגדרות</w:t>
            </w:r>
          </w:p>
        </w:tc>
        <w:tc>
          <w:tcPr>
            <w:tcW w:w="567" w:type="dxa"/>
          </w:tcPr>
          <w:p w14:paraId="18CCB13C" w14:textId="77777777" w:rsidR="00CF0DE9" w:rsidRPr="00CF0DE9" w:rsidRDefault="00CF0DE9" w:rsidP="00CF0DE9">
            <w:pPr>
              <w:spacing w:line="240" w:lineRule="auto"/>
              <w:jc w:val="left"/>
              <w:rPr>
                <w:rStyle w:val="Hyperlink"/>
                <w:rFonts w:hint="cs"/>
                <w:rtl/>
              </w:rPr>
            </w:pPr>
            <w:hyperlink w:anchor="Seif1" w:tooltip="הגדרות" w:history="1">
              <w:r w:rsidRPr="00CF0DE9">
                <w:rPr>
                  <w:rStyle w:val="Hyperlink"/>
                </w:rPr>
                <w:t>Go</w:t>
              </w:r>
            </w:hyperlink>
          </w:p>
        </w:tc>
        <w:tc>
          <w:tcPr>
            <w:tcW w:w="850" w:type="dxa"/>
          </w:tcPr>
          <w:p w14:paraId="7FB7F85A"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0DE9" w:rsidRPr="00CF0DE9" w14:paraId="12B31477" w14:textId="77777777" w:rsidTr="00CF0DE9">
        <w:tblPrEx>
          <w:tblCellMar>
            <w:top w:w="0" w:type="dxa"/>
            <w:bottom w:w="0" w:type="dxa"/>
          </w:tblCellMar>
        </w:tblPrEx>
        <w:tc>
          <w:tcPr>
            <w:tcW w:w="1247" w:type="dxa"/>
          </w:tcPr>
          <w:p w14:paraId="0084328D" w14:textId="77777777" w:rsidR="00CF0DE9" w:rsidRPr="00CF0DE9" w:rsidRDefault="00CF0DE9" w:rsidP="00CF0DE9">
            <w:pPr>
              <w:spacing w:line="240" w:lineRule="auto"/>
              <w:jc w:val="left"/>
              <w:rPr>
                <w:rFonts w:cs="Frankruhel" w:hint="cs"/>
                <w:sz w:val="24"/>
                <w:rtl/>
              </w:rPr>
            </w:pPr>
            <w:r>
              <w:rPr>
                <w:sz w:val="24"/>
                <w:rtl/>
              </w:rPr>
              <w:t xml:space="preserve">סעיף 2 </w:t>
            </w:r>
          </w:p>
        </w:tc>
        <w:tc>
          <w:tcPr>
            <w:tcW w:w="5669" w:type="dxa"/>
          </w:tcPr>
          <w:p w14:paraId="6A9402D1" w14:textId="77777777" w:rsidR="00CF0DE9" w:rsidRPr="00CF0DE9" w:rsidRDefault="00CF0DE9" w:rsidP="00CF0DE9">
            <w:pPr>
              <w:spacing w:line="240" w:lineRule="auto"/>
              <w:jc w:val="left"/>
              <w:rPr>
                <w:rFonts w:cs="Frankruhel" w:hint="cs"/>
                <w:sz w:val="24"/>
                <w:rtl/>
              </w:rPr>
            </w:pPr>
            <w:r>
              <w:rPr>
                <w:sz w:val="24"/>
                <w:rtl/>
              </w:rPr>
              <w:t>דאגה למטופלים</w:t>
            </w:r>
          </w:p>
        </w:tc>
        <w:tc>
          <w:tcPr>
            <w:tcW w:w="567" w:type="dxa"/>
          </w:tcPr>
          <w:p w14:paraId="4B3D0396" w14:textId="77777777" w:rsidR="00CF0DE9" w:rsidRPr="00CF0DE9" w:rsidRDefault="00CF0DE9" w:rsidP="00CF0DE9">
            <w:pPr>
              <w:spacing w:line="240" w:lineRule="auto"/>
              <w:jc w:val="left"/>
              <w:rPr>
                <w:rStyle w:val="Hyperlink"/>
                <w:rFonts w:hint="cs"/>
                <w:rtl/>
              </w:rPr>
            </w:pPr>
            <w:hyperlink w:anchor="Seif2" w:tooltip="דאגה למטופלים" w:history="1">
              <w:r w:rsidRPr="00CF0DE9">
                <w:rPr>
                  <w:rStyle w:val="Hyperlink"/>
                </w:rPr>
                <w:t>Go</w:t>
              </w:r>
            </w:hyperlink>
          </w:p>
        </w:tc>
        <w:tc>
          <w:tcPr>
            <w:tcW w:w="850" w:type="dxa"/>
          </w:tcPr>
          <w:p w14:paraId="7EBF79DD"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0DE9" w:rsidRPr="00CF0DE9" w14:paraId="3529054B" w14:textId="77777777" w:rsidTr="00CF0DE9">
        <w:tblPrEx>
          <w:tblCellMar>
            <w:top w:w="0" w:type="dxa"/>
            <w:bottom w:w="0" w:type="dxa"/>
          </w:tblCellMar>
        </w:tblPrEx>
        <w:tc>
          <w:tcPr>
            <w:tcW w:w="1247" w:type="dxa"/>
          </w:tcPr>
          <w:p w14:paraId="7B24D266" w14:textId="77777777" w:rsidR="00CF0DE9" w:rsidRPr="00CF0DE9" w:rsidRDefault="00CF0DE9" w:rsidP="00CF0DE9">
            <w:pPr>
              <w:spacing w:line="240" w:lineRule="auto"/>
              <w:jc w:val="left"/>
              <w:rPr>
                <w:rFonts w:cs="Frankruhel" w:hint="cs"/>
                <w:sz w:val="24"/>
                <w:rtl/>
              </w:rPr>
            </w:pPr>
            <w:r>
              <w:rPr>
                <w:sz w:val="24"/>
                <w:rtl/>
              </w:rPr>
              <w:t xml:space="preserve">סעיף 3 </w:t>
            </w:r>
          </w:p>
        </w:tc>
        <w:tc>
          <w:tcPr>
            <w:tcW w:w="5669" w:type="dxa"/>
          </w:tcPr>
          <w:p w14:paraId="4EA88399" w14:textId="77777777" w:rsidR="00CF0DE9" w:rsidRPr="00CF0DE9" w:rsidRDefault="00CF0DE9" w:rsidP="00CF0DE9">
            <w:pPr>
              <w:spacing w:line="240" w:lineRule="auto"/>
              <w:jc w:val="left"/>
              <w:rPr>
                <w:rFonts w:cs="Frankruhel" w:hint="cs"/>
                <w:sz w:val="24"/>
                <w:rtl/>
              </w:rPr>
            </w:pPr>
            <w:r>
              <w:rPr>
                <w:sz w:val="24"/>
                <w:rtl/>
              </w:rPr>
              <w:t>שיטת טיפול</w:t>
            </w:r>
          </w:p>
        </w:tc>
        <w:tc>
          <w:tcPr>
            <w:tcW w:w="567" w:type="dxa"/>
          </w:tcPr>
          <w:p w14:paraId="31CD57D4" w14:textId="77777777" w:rsidR="00CF0DE9" w:rsidRPr="00CF0DE9" w:rsidRDefault="00CF0DE9" w:rsidP="00CF0DE9">
            <w:pPr>
              <w:spacing w:line="240" w:lineRule="auto"/>
              <w:jc w:val="left"/>
              <w:rPr>
                <w:rStyle w:val="Hyperlink"/>
                <w:rFonts w:hint="cs"/>
                <w:rtl/>
              </w:rPr>
            </w:pPr>
            <w:hyperlink w:anchor="Seif3" w:tooltip="שיטת טיפול" w:history="1">
              <w:r w:rsidRPr="00CF0DE9">
                <w:rPr>
                  <w:rStyle w:val="Hyperlink"/>
                </w:rPr>
                <w:t>Go</w:t>
              </w:r>
            </w:hyperlink>
          </w:p>
        </w:tc>
        <w:tc>
          <w:tcPr>
            <w:tcW w:w="850" w:type="dxa"/>
          </w:tcPr>
          <w:p w14:paraId="2DAF324A"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0DE9" w:rsidRPr="00CF0DE9" w14:paraId="07FB4756" w14:textId="77777777" w:rsidTr="00CF0DE9">
        <w:tblPrEx>
          <w:tblCellMar>
            <w:top w:w="0" w:type="dxa"/>
            <w:bottom w:w="0" w:type="dxa"/>
          </w:tblCellMar>
        </w:tblPrEx>
        <w:tc>
          <w:tcPr>
            <w:tcW w:w="1247" w:type="dxa"/>
          </w:tcPr>
          <w:p w14:paraId="01BCE1DF" w14:textId="77777777" w:rsidR="00CF0DE9" w:rsidRPr="00CF0DE9" w:rsidRDefault="00CF0DE9" w:rsidP="00CF0DE9">
            <w:pPr>
              <w:spacing w:line="240" w:lineRule="auto"/>
              <w:jc w:val="left"/>
              <w:rPr>
                <w:rFonts w:cs="Frankruhel" w:hint="cs"/>
                <w:sz w:val="24"/>
                <w:rtl/>
              </w:rPr>
            </w:pPr>
            <w:r>
              <w:rPr>
                <w:sz w:val="24"/>
                <w:rtl/>
              </w:rPr>
              <w:t xml:space="preserve">סעיף 4 </w:t>
            </w:r>
          </w:p>
        </w:tc>
        <w:tc>
          <w:tcPr>
            <w:tcW w:w="5669" w:type="dxa"/>
          </w:tcPr>
          <w:p w14:paraId="4631D066" w14:textId="77777777" w:rsidR="00CF0DE9" w:rsidRPr="00CF0DE9" w:rsidRDefault="00CF0DE9" w:rsidP="00CF0DE9">
            <w:pPr>
              <w:spacing w:line="240" w:lineRule="auto"/>
              <w:jc w:val="left"/>
              <w:rPr>
                <w:rFonts w:cs="Frankruhel" w:hint="cs"/>
                <w:sz w:val="24"/>
                <w:rtl/>
              </w:rPr>
            </w:pPr>
            <w:r>
              <w:rPr>
                <w:sz w:val="24"/>
                <w:rtl/>
              </w:rPr>
              <w:t>חובת רישוי לפי חיקוק אחר</w:t>
            </w:r>
          </w:p>
        </w:tc>
        <w:tc>
          <w:tcPr>
            <w:tcW w:w="567" w:type="dxa"/>
          </w:tcPr>
          <w:p w14:paraId="0014AF3B" w14:textId="77777777" w:rsidR="00CF0DE9" w:rsidRPr="00CF0DE9" w:rsidRDefault="00CF0DE9" w:rsidP="00CF0DE9">
            <w:pPr>
              <w:spacing w:line="240" w:lineRule="auto"/>
              <w:jc w:val="left"/>
              <w:rPr>
                <w:rStyle w:val="Hyperlink"/>
                <w:rFonts w:hint="cs"/>
                <w:rtl/>
              </w:rPr>
            </w:pPr>
            <w:hyperlink w:anchor="Seif4" w:tooltip="חובת רישוי לפי חיקוק אחר" w:history="1">
              <w:r w:rsidRPr="00CF0DE9">
                <w:rPr>
                  <w:rStyle w:val="Hyperlink"/>
                </w:rPr>
                <w:t>Go</w:t>
              </w:r>
            </w:hyperlink>
          </w:p>
        </w:tc>
        <w:tc>
          <w:tcPr>
            <w:tcW w:w="850" w:type="dxa"/>
          </w:tcPr>
          <w:p w14:paraId="34930A34"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0DE9" w:rsidRPr="00CF0DE9" w14:paraId="5098B846" w14:textId="77777777" w:rsidTr="00CF0DE9">
        <w:tblPrEx>
          <w:tblCellMar>
            <w:top w:w="0" w:type="dxa"/>
            <w:bottom w:w="0" w:type="dxa"/>
          </w:tblCellMar>
        </w:tblPrEx>
        <w:tc>
          <w:tcPr>
            <w:tcW w:w="1247" w:type="dxa"/>
          </w:tcPr>
          <w:p w14:paraId="4DEC5235" w14:textId="77777777" w:rsidR="00CF0DE9" w:rsidRPr="00CF0DE9" w:rsidRDefault="00CF0DE9" w:rsidP="00CF0DE9">
            <w:pPr>
              <w:spacing w:line="240" w:lineRule="auto"/>
              <w:jc w:val="left"/>
              <w:rPr>
                <w:rFonts w:cs="Frankruhel" w:hint="cs"/>
                <w:sz w:val="24"/>
                <w:rtl/>
              </w:rPr>
            </w:pPr>
          </w:p>
        </w:tc>
        <w:tc>
          <w:tcPr>
            <w:tcW w:w="5669" w:type="dxa"/>
          </w:tcPr>
          <w:p w14:paraId="7E1A9C48" w14:textId="77777777" w:rsidR="00CF0DE9" w:rsidRPr="00CF0DE9" w:rsidRDefault="00CF0DE9" w:rsidP="00CF0DE9">
            <w:pPr>
              <w:spacing w:line="240" w:lineRule="auto"/>
              <w:jc w:val="left"/>
              <w:rPr>
                <w:rFonts w:cs="Frankruhel" w:hint="cs"/>
                <w:sz w:val="24"/>
                <w:rtl/>
              </w:rPr>
            </w:pPr>
            <w:r>
              <w:rPr>
                <w:sz w:val="24"/>
                <w:rtl/>
              </w:rPr>
              <w:t>פרק ב': תנאי קבלה וקליטה</w:t>
            </w:r>
          </w:p>
        </w:tc>
        <w:tc>
          <w:tcPr>
            <w:tcW w:w="567" w:type="dxa"/>
          </w:tcPr>
          <w:p w14:paraId="5DEA7EF9" w14:textId="77777777" w:rsidR="00CF0DE9" w:rsidRPr="00CF0DE9" w:rsidRDefault="00CF0DE9" w:rsidP="00CF0DE9">
            <w:pPr>
              <w:spacing w:line="240" w:lineRule="auto"/>
              <w:jc w:val="left"/>
              <w:rPr>
                <w:rStyle w:val="Hyperlink"/>
                <w:rFonts w:hint="cs"/>
                <w:rtl/>
              </w:rPr>
            </w:pPr>
            <w:hyperlink w:anchor="med1" w:tooltip="פרק ב: תנאי קבלה וקליטה" w:history="1">
              <w:r w:rsidRPr="00CF0DE9">
                <w:rPr>
                  <w:rStyle w:val="Hyperlink"/>
                </w:rPr>
                <w:t>Go</w:t>
              </w:r>
            </w:hyperlink>
          </w:p>
        </w:tc>
        <w:tc>
          <w:tcPr>
            <w:tcW w:w="850" w:type="dxa"/>
          </w:tcPr>
          <w:p w14:paraId="08160A60"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0DE9" w:rsidRPr="00CF0DE9" w14:paraId="00E6756C" w14:textId="77777777" w:rsidTr="00CF0DE9">
        <w:tblPrEx>
          <w:tblCellMar>
            <w:top w:w="0" w:type="dxa"/>
            <w:bottom w:w="0" w:type="dxa"/>
          </w:tblCellMar>
        </w:tblPrEx>
        <w:tc>
          <w:tcPr>
            <w:tcW w:w="1247" w:type="dxa"/>
          </w:tcPr>
          <w:p w14:paraId="0DE24680" w14:textId="77777777" w:rsidR="00CF0DE9" w:rsidRPr="00CF0DE9" w:rsidRDefault="00CF0DE9" w:rsidP="00CF0DE9">
            <w:pPr>
              <w:spacing w:line="240" w:lineRule="auto"/>
              <w:jc w:val="left"/>
              <w:rPr>
                <w:rFonts w:cs="Frankruhel" w:hint="cs"/>
                <w:sz w:val="24"/>
                <w:rtl/>
              </w:rPr>
            </w:pPr>
            <w:r>
              <w:rPr>
                <w:sz w:val="24"/>
                <w:rtl/>
              </w:rPr>
              <w:t xml:space="preserve">סעיף 5 </w:t>
            </w:r>
          </w:p>
        </w:tc>
        <w:tc>
          <w:tcPr>
            <w:tcW w:w="5669" w:type="dxa"/>
          </w:tcPr>
          <w:p w14:paraId="3CB753A6" w14:textId="77777777" w:rsidR="00CF0DE9" w:rsidRPr="00CF0DE9" w:rsidRDefault="00CF0DE9" w:rsidP="00CF0DE9">
            <w:pPr>
              <w:spacing w:line="240" w:lineRule="auto"/>
              <w:jc w:val="left"/>
              <w:rPr>
                <w:rFonts w:cs="Frankruhel" w:hint="cs"/>
                <w:sz w:val="24"/>
                <w:rtl/>
              </w:rPr>
            </w:pPr>
            <w:r>
              <w:rPr>
                <w:sz w:val="24"/>
                <w:rtl/>
              </w:rPr>
              <w:t>קבלה למוסד משולב</w:t>
            </w:r>
          </w:p>
        </w:tc>
        <w:tc>
          <w:tcPr>
            <w:tcW w:w="567" w:type="dxa"/>
          </w:tcPr>
          <w:p w14:paraId="6010D527" w14:textId="77777777" w:rsidR="00CF0DE9" w:rsidRPr="00CF0DE9" w:rsidRDefault="00CF0DE9" w:rsidP="00CF0DE9">
            <w:pPr>
              <w:spacing w:line="240" w:lineRule="auto"/>
              <w:jc w:val="left"/>
              <w:rPr>
                <w:rStyle w:val="Hyperlink"/>
                <w:rFonts w:hint="cs"/>
                <w:rtl/>
              </w:rPr>
            </w:pPr>
            <w:hyperlink w:anchor="Seif5" w:tooltip="קבלה למוסד משולב" w:history="1">
              <w:r w:rsidRPr="00CF0DE9">
                <w:rPr>
                  <w:rStyle w:val="Hyperlink"/>
                </w:rPr>
                <w:t>Go</w:t>
              </w:r>
            </w:hyperlink>
          </w:p>
        </w:tc>
        <w:tc>
          <w:tcPr>
            <w:tcW w:w="850" w:type="dxa"/>
          </w:tcPr>
          <w:p w14:paraId="00CE2ECF"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0DE9" w:rsidRPr="00CF0DE9" w14:paraId="02538760" w14:textId="77777777" w:rsidTr="00CF0DE9">
        <w:tblPrEx>
          <w:tblCellMar>
            <w:top w:w="0" w:type="dxa"/>
            <w:bottom w:w="0" w:type="dxa"/>
          </w:tblCellMar>
        </w:tblPrEx>
        <w:tc>
          <w:tcPr>
            <w:tcW w:w="1247" w:type="dxa"/>
          </w:tcPr>
          <w:p w14:paraId="243368E2" w14:textId="77777777" w:rsidR="00CF0DE9" w:rsidRPr="00CF0DE9" w:rsidRDefault="00CF0DE9" w:rsidP="00CF0DE9">
            <w:pPr>
              <w:spacing w:line="240" w:lineRule="auto"/>
              <w:jc w:val="left"/>
              <w:rPr>
                <w:rFonts w:cs="Frankruhel" w:hint="cs"/>
                <w:sz w:val="24"/>
                <w:rtl/>
              </w:rPr>
            </w:pPr>
            <w:r>
              <w:rPr>
                <w:sz w:val="24"/>
                <w:rtl/>
              </w:rPr>
              <w:t xml:space="preserve">סעיף 6 </w:t>
            </w:r>
          </w:p>
        </w:tc>
        <w:tc>
          <w:tcPr>
            <w:tcW w:w="5669" w:type="dxa"/>
          </w:tcPr>
          <w:p w14:paraId="634B715D" w14:textId="77777777" w:rsidR="00CF0DE9" w:rsidRPr="00CF0DE9" w:rsidRDefault="00CF0DE9" w:rsidP="00CF0DE9">
            <w:pPr>
              <w:spacing w:line="240" w:lineRule="auto"/>
              <w:jc w:val="left"/>
              <w:rPr>
                <w:rFonts w:cs="Frankruhel" w:hint="cs"/>
                <w:sz w:val="24"/>
                <w:rtl/>
              </w:rPr>
            </w:pPr>
            <w:r>
              <w:rPr>
                <w:sz w:val="24"/>
                <w:rtl/>
              </w:rPr>
              <w:t>תהליכי קליטת מטופל</w:t>
            </w:r>
          </w:p>
        </w:tc>
        <w:tc>
          <w:tcPr>
            <w:tcW w:w="567" w:type="dxa"/>
          </w:tcPr>
          <w:p w14:paraId="6048E45F" w14:textId="77777777" w:rsidR="00CF0DE9" w:rsidRPr="00CF0DE9" w:rsidRDefault="00CF0DE9" w:rsidP="00CF0DE9">
            <w:pPr>
              <w:spacing w:line="240" w:lineRule="auto"/>
              <w:jc w:val="left"/>
              <w:rPr>
                <w:rStyle w:val="Hyperlink"/>
                <w:rFonts w:hint="cs"/>
                <w:rtl/>
              </w:rPr>
            </w:pPr>
            <w:hyperlink w:anchor="Seif6" w:tooltip="תהליכי קליטת מטופל" w:history="1">
              <w:r w:rsidRPr="00CF0DE9">
                <w:rPr>
                  <w:rStyle w:val="Hyperlink"/>
                </w:rPr>
                <w:t>Go</w:t>
              </w:r>
            </w:hyperlink>
          </w:p>
        </w:tc>
        <w:tc>
          <w:tcPr>
            <w:tcW w:w="850" w:type="dxa"/>
          </w:tcPr>
          <w:p w14:paraId="676E021A"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F0DE9" w:rsidRPr="00CF0DE9" w14:paraId="33DCF86F" w14:textId="77777777" w:rsidTr="00CF0DE9">
        <w:tblPrEx>
          <w:tblCellMar>
            <w:top w:w="0" w:type="dxa"/>
            <w:bottom w:w="0" w:type="dxa"/>
          </w:tblCellMar>
        </w:tblPrEx>
        <w:tc>
          <w:tcPr>
            <w:tcW w:w="1247" w:type="dxa"/>
          </w:tcPr>
          <w:p w14:paraId="597D1EE0" w14:textId="77777777" w:rsidR="00CF0DE9" w:rsidRPr="00CF0DE9" w:rsidRDefault="00CF0DE9" w:rsidP="00CF0DE9">
            <w:pPr>
              <w:spacing w:line="240" w:lineRule="auto"/>
              <w:jc w:val="left"/>
              <w:rPr>
                <w:rFonts w:cs="Frankruhel" w:hint="cs"/>
                <w:sz w:val="24"/>
                <w:rtl/>
              </w:rPr>
            </w:pPr>
            <w:r>
              <w:rPr>
                <w:sz w:val="24"/>
                <w:rtl/>
              </w:rPr>
              <w:t xml:space="preserve">סעיף 7 </w:t>
            </w:r>
          </w:p>
        </w:tc>
        <w:tc>
          <w:tcPr>
            <w:tcW w:w="5669" w:type="dxa"/>
          </w:tcPr>
          <w:p w14:paraId="30166FA3" w14:textId="77777777" w:rsidR="00CF0DE9" w:rsidRPr="00CF0DE9" w:rsidRDefault="00CF0DE9" w:rsidP="00CF0DE9">
            <w:pPr>
              <w:spacing w:line="240" w:lineRule="auto"/>
              <w:jc w:val="left"/>
              <w:rPr>
                <w:rFonts w:cs="Frankruhel" w:hint="cs"/>
                <w:sz w:val="24"/>
                <w:rtl/>
              </w:rPr>
            </w:pPr>
            <w:r>
              <w:rPr>
                <w:sz w:val="24"/>
                <w:rtl/>
              </w:rPr>
              <w:t>הסכם ותוכנו</w:t>
            </w:r>
          </w:p>
        </w:tc>
        <w:tc>
          <w:tcPr>
            <w:tcW w:w="567" w:type="dxa"/>
          </w:tcPr>
          <w:p w14:paraId="67C59F26" w14:textId="77777777" w:rsidR="00CF0DE9" w:rsidRPr="00CF0DE9" w:rsidRDefault="00CF0DE9" w:rsidP="00CF0DE9">
            <w:pPr>
              <w:spacing w:line="240" w:lineRule="auto"/>
              <w:jc w:val="left"/>
              <w:rPr>
                <w:rStyle w:val="Hyperlink"/>
                <w:rFonts w:hint="cs"/>
                <w:rtl/>
              </w:rPr>
            </w:pPr>
            <w:hyperlink w:anchor="Seif7" w:tooltip="הסכם ותוכנו" w:history="1">
              <w:r w:rsidRPr="00CF0DE9">
                <w:rPr>
                  <w:rStyle w:val="Hyperlink"/>
                </w:rPr>
                <w:t>Go</w:t>
              </w:r>
            </w:hyperlink>
          </w:p>
        </w:tc>
        <w:tc>
          <w:tcPr>
            <w:tcW w:w="850" w:type="dxa"/>
          </w:tcPr>
          <w:p w14:paraId="237753F7"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F0DE9" w:rsidRPr="00CF0DE9" w14:paraId="0CDA1154" w14:textId="77777777" w:rsidTr="00CF0DE9">
        <w:tblPrEx>
          <w:tblCellMar>
            <w:top w:w="0" w:type="dxa"/>
            <w:bottom w:w="0" w:type="dxa"/>
          </w:tblCellMar>
        </w:tblPrEx>
        <w:tc>
          <w:tcPr>
            <w:tcW w:w="1247" w:type="dxa"/>
          </w:tcPr>
          <w:p w14:paraId="3F337BA9" w14:textId="77777777" w:rsidR="00CF0DE9" w:rsidRPr="00CF0DE9" w:rsidRDefault="00CF0DE9" w:rsidP="00CF0DE9">
            <w:pPr>
              <w:spacing w:line="240" w:lineRule="auto"/>
              <w:jc w:val="left"/>
              <w:rPr>
                <w:rFonts w:cs="Frankruhel" w:hint="cs"/>
                <w:sz w:val="24"/>
                <w:rtl/>
              </w:rPr>
            </w:pPr>
          </w:p>
        </w:tc>
        <w:tc>
          <w:tcPr>
            <w:tcW w:w="5669" w:type="dxa"/>
          </w:tcPr>
          <w:p w14:paraId="351BEB38" w14:textId="77777777" w:rsidR="00CF0DE9" w:rsidRPr="00CF0DE9" w:rsidRDefault="00CF0DE9" w:rsidP="00CF0DE9">
            <w:pPr>
              <w:spacing w:line="240" w:lineRule="auto"/>
              <w:jc w:val="left"/>
              <w:rPr>
                <w:rFonts w:cs="Frankruhel" w:hint="cs"/>
                <w:sz w:val="24"/>
                <w:rtl/>
              </w:rPr>
            </w:pPr>
            <w:r>
              <w:rPr>
                <w:sz w:val="24"/>
                <w:rtl/>
              </w:rPr>
              <w:t>פרק ג': תכנית טיפול</w:t>
            </w:r>
          </w:p>
        </w:tc>
        <w:tc>
          <w:tcPr>
            <w:tcW w:w="567" w:type="dxa"/>
          </w:tcPr>
          <w:p w14:paraId="0B1BA19B" w14:textId="77777777" w:rsidR="00CF0DE9" w:rsidRPr="00CF0DE9" w:rsidRDefault="00CF0DE9" w:rsidP="00CF0DE9">
            <w:pPr>
              <w:spacing w:line="240" w:lineRule="auto"/>
              <w:jc w:val="left"/>
              <w:rPr>
                <w:rStyle w:val="Hyperlink"/>
                <w:rFonts w:hint="cs"/>
                <w:rtl/>
              </w:rPr>
            </w:pPr>
            <w:hyperlink w:anchor="med2" w:tooltip="פרק ג: תכנית טיפול" w:history="1">
              <w:r w:rsidRPr="00CF0DE9">
                <w:rPr>
                  <w:rStyle w:val="Hyperlink"/>
                </w:rPr>
                <w:t>Go</w:t>
              </w:r>
            </w:hyperlink>
          </w:p>
        </w:tc>
        <w:tc>
          <w:tcPr>
            <w:tcW w:w="850" w:type="dxa"/>
          </w:tcPr>
          <w:p w14:paraId="3E137E1E"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DE9" w:rsidRPr="00CF0DE9" w14:paraId="33D54D99" w14:textId="77777777" w:rsidTr="00CF0DE9">
        <w:tblPrEx>
          <w:tblCellMar>
            <w:top w:w="0" w:type="dxa"/>
            <w:bottom w:w="0" w:type="dxa"/>
          </w:tblCellMar>
        </w:tblPrEx>
        <w:tc>
          <w:tcPr>
            <w:tcW w:w="1247" w:type="dxa"/>
          </w:tcPr>
          <w:p w14:paraId="24D7817C" w14:textId="77777777" w:rsidR="00CF0DE9" w:rsidRPr="00CF0DE9" w:rsidRDefault="00CF0DE9" w:rsidP="00CF0DE9">
            <w:pPr>
              <w:spacing w:line="240" w:lineRule="auto"/>
              <w:jc w:val="left"/>
              <w:rPr>
                <w:rFonts w:cs="Frankruhel" w:hint="cs"/>
                <w:sz w:val="24"/>
                <w:rtl/>
              </w:rPr>
            </w:pPr>
            <w:r>
              <w:rPr>
                <w:sz w:val="24"/>
                <w:rtl/>
              </w:rPr>
              <w:t xml:space="preserve">סעיף 8 </w:t>
            </w:r>
          </w:p>
        </w:tc>
        <w:tc>
          <w:tcPr>
            <w:tcW w:w="5669" w:type="dxa"/>
          </w:tcPr>
          <w:p w14:paraId="7A8F2DD6" w14:textId="77777777" w:rsidR="00CF0DE9" w:rsidRPr="00CF0DE9" w:rsidRDefault="00CF0DE9" w:rsidP="00CF0DE9">
            <w:pPr>
              <w:spacing w:line="240" w:lineRule="auto"/>
              <w:jc w:val="left"/>
              <w:rPr>
                <w:rFonts w:cs="Frankruhel" w:hint="cs"/>
                <w:sz w:val="24"/>
                <w:rtl/>
              </w:rPr>
            </w:pPr>
            <w:r>
              <w:rPr>
                <w:sz w:val="24"/>
                <w:rtl/>
              </w:rPr>
              <w:t>תכנית הטיפול</w:t>
            </w:r>
          </w:p>
        </w:tc>
        <w:tc>
          <w:tcPr>
            <w:tcW w:w="567" w:type="dxa"/>
          </w:tcPr>
          <w:p w14:paraId="61DE68FF" w14:textId="77777777" w:rsidR="00CF0DE9" w:rsidRPr="00CF0DE9" w:rsidRDefault="00CF0DE9" w:rsidP="00CF0DE9">
            <w:pPr>
              <w:spacing w:line="240" w:lineRule="auto"/>
              <w:jc w:val="left"/>
              <w:rPr>
                <w:rStyle w:val="Hyperlink"/>
                <w:rFonts w:hint="cs"/>
                <w:rtl/>
              </w:rPr>
            </w:pPr>
            <w:hyperlink w:anchor="Seif8" w:tooltip="תכנית הטיפול" w:history="1">
              <w:r w:rsidRPr="00CF0DE9">
                <w:rPr>
                  <w:rStyle w:val="Hyperlink"/>
                </w:rPr>
                <w:t>Go</w:t>
              </w:r>
            </w:hyperlink>
          </w:p>
        </w:tc>
        <w:tc>
          <w:tcPr>
            <w:tcW w:w="850" w:type="dxa"/>
          </w:tcPr>
          <w:p w14:paraId="2C6EDB06"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DE9" w:rsidRPr="00CF0DE9" w14:paraId="1AACD16A" w14:textId="77777777" w:rsidTr="00CF0DE9">
        <w:tblPrEx>
          <w:tblCellMar>
            <w:top w:w="0" w:type="dxa"/>
            <w:bottom w:w="0" w:type="dxa"/>
          </w:tblCellMar>
        </w:tblPrEx>
        <w:tc>
          <w:tcPr>
            <w:tcW w:w="1247" w:type="dxa"/>
          </w:tcPr>
          <w:p w14:paraId="190EA6F3" w14:textId="77777777" w:rsidR="00CF0DE9" w:rsidRPr="00CF0DE9" w:rsidRDefault="00CF0DE9" w:rsidP="00CF0DE9">
            <w:pPr>
              <w:spacing w:line="240" w:lineRule="auto"/>
              <w:jc w:val="left"/>
              <w:rPr>
                <w:rFonts w:cs="Frankruhel" w:hint="cs"/>
                <w:sz w:val="24"/>
                <w:rtl/>
              </w:rPr>
            </w:pPr>
            <w:r>
              <w:rPr>
                <w:sz w:val="24"/>
                <w:rtl/>
              </w:rPr>
              <w:t xml:space="preserve">סעיף 9 </w:t>
            </w:r>
          </w:p>
        </w:tc>
        <w:tc>
          <w:tcPr>
            <w:tcW w:w="5669" w:type="dxa"/>
          </w:tcPr>
          <w:p w14:paraId="62276CE0" w14:textId="77777777" w:rsidR="00CF0DE9" w:rsidRPr="00CF0DE9" w:rsidRDefault="00CF0DE9" w:rsidP="00CF0DE9">
            <w:pPr>
              <w:spacing w:line="240" w:lineRule="auto"/>
              <w:jc w:val="left"/>
              <w:rPr>
                <w:rFonts w:cs="Frankruhel" w:hint="cs"/>
                <w:sz w:val="24"/>
                <w:rtl/>
              </w:rPr>
            </w:pPr>
            <w:r>
              <w:rPr>
                <w:sz w:val="24"/>
                <w:rtl/>
              </w:rPr>
              <w:t>ניהול רישום</w:t>
            </w:r>
          </w:p>
        </w:tc>
        <w:tc>
          <w:tcPr>
            <w:tcW w:w="567" w:type="dxa"/>
          </w:tcPr>
          <w:p w14:paraId="1D88BAD9" w14:textId="77777777" w:rsidR="00CF0DE9" w:rsidRPr="00CF0DE9" w:rsidRDefault="00CF0DE9" w:rsidP="00CF0DE9">
            <w:pPr>
              <w:spacing w:line="240" w:lineRule="auto"/>
              <w:jc w:val="left"/>
              <w:rPr>
                <w:rStyle w:val="Hyperlink"/>
                <w:rFonts w:hint="cs"/>
                <w:rtl/>
              </w:rPr>
            </w:pPr>
            <w:hyperlink w:anchor="Seif9" w:tooltip="ניהול רישום" w:history="1">
              <w:r w:rsidRPr="00CF0DE9">
                <w:rPr>
                  <w:rStyle w:val="Hyperlink"/>
                </w:rPr>
                <w:t>Go</w:t>
              </w:r>
            </w:hyperlink>
          </w:p>
        </w:tc>
        <w:tc>
          <w:tcPr>
            <w:tcW w:w="850" w:type="dxa"/>
          </w:tcPr>
          <w:p w14:paraId="2174D8C5"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DE9" w:rsidRPr="00CF0DE9" w14:paraId="1C9141AA" w14:textId="77777777" w:rsidTr="00CF0DE9">
        <w:tblPrEx>
          <w:tblCellMar>
            <w:top w:w="0" w:type="dxa"/>
            <w:bottom w:w="0" w:type="dxa"/>
          </w:tblCellMar>
        </w:tblPrEx>
        <w:tc>
          <w:tcPr>
            <w:tcW w:w="1247" w:type="dxa"/>
          </w:tcPr>
          <w:p w14:paraId="72EA8CCC" w14:textId="77777777" w:rsidR="00CF0DE9" w:rsidRPr="00CF0DE9" w:rsidRDefault="00CF0DE9" w:rsidP="00CF0DE9">
            <w:pPr>
              <w:spacing w:line="240" w:lineRule="auto"/>
              <w:jc w:val="left"/>
              <w:rPr>
                <w:rFonts w:cs="Frankruhel" w:hint="cs"/>
                <w:sz w:val="24"/>
                <w:rtl/>
              </w:rPr>
            </w:pPr>
            <w:r>
              <w:rPr>
                <w:sz w:val="24"/>
                <w:rtl/>
              </w:rPr>
              <w:t xml:space="preserve">סעיף 10 </w:t>
            </w:r>
          </w:p>
        </w:tc>
        <w:tc>
          <w:tcPr>
            <w:tcW w:w="5669" w:type="dxa"/>
          </w:tcPr>
          <w:p w14:paraId="2B285E47" w14:textId="77777777" w:rsidR="00CF0DE9" w:rsidRPr="00CF0DE9" w:rsidRDefault="00CF0DE9" w:rsidP="00CF0DE9">
            <w:pPr>
              <w:spacing w:line="240" w:lineRule="auto"/>
              <w:jc w:val="left"/>
              <w:rPr>
                <w:rFonts w:cs="Frankruhel" w:hint="cs"/>
                <w:sz w:val="24"/>
                <w:rtl/>
              </w:rPr>
            </w:pPr>
            <w:r>
              <w:rPr>
                <w:sz w:val="24"/>
                <w:rtl/>
              </w:rPr>
              <w:t>החלטה על הפסקת טיפול ושהות במוסד המשולב</w:t>
            </w:r>
          </w:p>
        </w:tc>
        <w:tc>
          <w:tcPr>
            <w:tcW w:w="567" w:type="dxa"/>
          </w:tcPr>
          <w:p w14:paraId="46B5A07C" w14:textId="77777777" w:rsidR="00CF0DE9" w:rsidRPr="00CF0DE9" w:rsidRDefault="00CF0DE9" w:rsidP="00CF0DE9">
            <w:pPr>
              <w:spacing w:line="240" w:lineRule="auto"/>
              <w:jc w:val="left"/>
              <w:rPr>
                <w:rStyle w:val="Hyperlink"/>
                <w:rFonts w:hint="cs"/>
                <w:rtl/>
              </w:rPr>
            </w:pPr>
            <w:hyperlink w:anchor="Seif10" w:tooltip="החלטה על הפסקת טיפול ושהות במוסד המשולב" w:history="1">
              <w:r w:rsidRPr="00CF0DE9">
                <w:rPr>
                  <w:rStyle w:val="Hyperlink"/>
                </w:rPr>
                <w:t>Go</w:t>
              </w:r>
            </w:hyperlink>
          </w:p>
        </w:tc>
        <w:tc>
          <w:tcPr>
            <w:tcW w:w="850" w:type="dxa"/>
          </w:tcPr>
          <w:p w14:paraId="40DA94F5"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DE9" w:rsidRPr="00CF0DE9" w14:paraId="26C338ED" w14:textId="77777777" w:rsidTr="00CF0DE9">
        <w:tblPrEx>
          <w:tblCellMar>
            <w:top w:w="0" w:type="dxa"/>
            <w:bottom w:w="0" w:type="dxa"/>
          </w:tblCellMar>
        </w:tblPrEx>
        <w:tc>
          <w:tcPr>
            <w:tcW w:w="1247" w:type="dxa"/>
          </w:tcPr>
          <w:p w14:paraId="0B90D540" w14:textId="77777777" w:rsidR="00CF0DE9" w:rsidRPr="00CF0DE9" w:rsidRDefault="00CF0DE9" w:rsidP="00CF0DE9">
            <w:pPr>
              <w:spacing w:line="240" w:lineRule="auto"/>
              <w:jc w:val="left"/>
              <w:rPr>
                <w:rFonts w:cs="Frankruhel" w:hint="cs"/>
                <w:sz w:val="24"/>
                <w:rtl/>
              </w:rPr>
            </w:pPr>
            <w:r>
              <w:rPr>
                <w:sz w:val="24"/>
                <w:rtl/>
              </w:rPr>
              <w:t xml:space="preserve">סעיף 11 </w:t>
            </w:r>
          </w:p>
        </w:tc>
        <w:tc>
          <w:tcPr>
            <w:tcW w:w="5669" w:type="dxa"/>
          </w:tcPr>
          <w:p w14:paraId="4E51BE75" w14:textId="77777777" w:rsidR="00CF0DE9" w:rsidRPr="00CF0DE9" w:rsidRDefault="00CF0DE9" w:rsidP="00CF0DE9">
            <w:pPr>
              <w:spacing w:line="240" w:lineRule="auto"/>
              <w:jc w:val="left"/>
              <w:rPr>
                <w:rFonts w:cs="Frankruhel" w:hint="cs"/>
                <w:sz w:val="24"/>
                <w:rtl/>
              </w:rPr>
            </w:pPr>
            <w:r>
              <w:rPr>
                <w:sz w:val="24"/>
                <w:rtl/>
              </w:rPr>
              <w:t>הפסקת טיפול</w:t>
            </w:r>
          </w:p>
        </w:tc>
        <w:tc>
          <w:tcPr>
            <w:tcW w:w="567" w:type="dxa"/>
          </w:tcPr>
          <w:p w14:paraId="31046FE9" w14:textId="77777777" w:rsidR="00CF0DE9" w:rsidRPr="00CF0DE9" w:rsidRDefault="00CF0DE9" w:rsidP="00CF0DE9">
            <w:pPr>
              <w:spacing w:line="240" w:lineRule="auto"/>
              <w:jc w:val="left"/>
              <w:rPr>
                <w:rStyle w:val="Hyperlink"/>
                <w:rFonts w:hint="cs"/>
                <w:rtl/>
              </w:rPr>
            </w:pPr>
            <w:hyperlink w:anchor="Seif11" w:tooltip="הפסקת טיפול" w:history="1">
              <w:r w:rsidRPr="00CF0DE9">
                <w:rPr>
                  <w:rStyle w:val="Hyperlink"/>
                </w:rPr>
                <w:t>Go</w:t>
              </w:r>
            </w:hyperlink>
          </w:p>
        </w:tc>
        <w:tc>
          <w:tcPr>
            <w:tcW w:w="850" w:type="dxa"/>
          </w:tcPr>
          <w:p w14:paraId="12461C95"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DE9" w:rsidRPr="00CF0DE9" w14:paraId="1CB1FDBB" w14:textId="77777777" w:rsidTr="00CF0DE9">
        <w:tblPrEx>
          <w:tblCellMar>
            <w:top w:w="0" w:type="dxa"/>
            <w:bottom w:w="0" w:type="dxa"/>
          </w:tblCellMar>
        </w:tblPrEx>
        <w:tc>
          <w:tcPr>
            <w:tcW w:w="1247" w:type="dxa"/>
          </w:tcPr>
          <w:p w14:paraId="2A6BA9CD" w14:textId="77777777" w:rsidR="00CF0DE9" w:rsidRPr="00CF0DE9" w:rsidRDefault="00CF0DE9" w:rsidP="00CF0DE9">
            <w:pPr>
              <w:spacing w:line="240" w:lineRule="auto"/>
              <w:jc w:val="left"/>
              <w:rPr>
                <w:rFonts w:cs="Frankruhel" w:hint="cs"/>
                <w:sz w:val="24"/>
                <w:rtl/>
              </w:rPr>
            </w:pPr>
          </w:p>
        </w:tc>
        <w:tc>
          <w:tcPr>
            <w:tcW w:w="5669" w:type="dxa"/>
          </w:tcPr>
          <w:p w14:paraId="7F5DDECE" w14:textId="77777777" w:rsidR="00CF0DE9" w:rsidRPr="00CF0DE9" w:rsidRDefault="00CF0DE9" w:rsidP="00CF0DE9">
            <w:pPr>
              <w:spacing w:line="240" w:lineRule="auto"/>
              <w:jc w:val="left"/>
              <w:rPr>
                <w:rFonts w:cs="Frankruhel" w:hint="cs"/>
                <w:sz w:val="24"/>
                <w:rtl/>
              </w:rPr>
            </w:pPr>
            <w:r>
              <w:rPr>
                <w:sz w:val="24"/>
                <w:rtl/>
              </w:rPr>
              <w:t>פרק ד': שירותים</w:t>
            </w:r>
          </w:p>
        </w:tc>
        <w:tc>
          <w:tcPr>
            <w:tcW w:w="567" w:type="dxa"/>
          </w:tcPr>
          <w:p w14:paraId="4F399406" w14:textId="77777777" w:rsidR="00CF0DE9" w:rsidRPr="00CF0DE9" w:rsidRDefault="00CF0DE9" w:rsidP="00CF0DE9">
            <w:pPr>
              <w:spacing w:line="240" w:lineRule="auto"/>
              <w:jc w:val="left"/>
              <w:rPr>
                <w:rStyle w:val="Hyperlink"/>
                <w:rFonts w:hint="cs"/>
                <w:rtl/>
              </w:rPr>
            </w:pPr>
            <w:hyperlink w:anchor="med3" w:tooltip="פרק ד: שירותים" w:history="1">
              <w:r w:rsidRPr="00CF0DE9">
                <w:rPr>
                  <w:rStyle w:val="Hyperlink"/>
                </w:rPr>
                <w:t>Go</w:t>
              </w:r>
            </w:hyperlink>
          </w:p>
        </w:tc>
        <w:tc>
          <w:tcPr>
            <w:tcW w:w="850" w:type="dxa"/>
          </w:tcPr>
          <w:p w14:paraId="6EF08883"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DE9" w:rsidRPr="00CF0DE9" w14:paraId="41D88885" w14:textId="77777777" w:rsidTr="00CF0DE9">
        <w:tblPrEx>
          <w:tblCellMar>
            <w:top w:w="0" w:type="dxa"/>
            <w:bottom w:w="0" w:type="dxa"/>
          </w:tblCellMar>
        </w:tblPrEx>
        <w:tc>
          <w:tcPr>
            <w:tcW w:w="1247" w:type="dxa"/>
          </w:tcPr>
          <w:p w14:paraId="735FB763" w14:textId="77777777" w:rsidR="00CF0DE9" w:rsidRPr="00CF0DE9" w:rsidRDefault="00CF0DE9" w:rsidP="00CF0DE9">
            <w:pPr>
              <w:spacing w:line="240" w:lineRule="auto"/>
              <w:jc w:val="left"/>
              <w:rPr>
                <w:rFonts w:cs="Frankruhel" w:hint="cs"/>
                <w:sz w:val="24"/>
                <w:rtl/>
              </w:rPr>
            </w:pPr>
            <w:r>
              <w:rPr>
                <w:sz w:val="24"/>
                <w:rtl/>
              </w:rPr>
              <w:t xml:space="preserve">סעיף 12 </w:t>
            </w:r>
          </w:p>
        </w:tc>
        <w:tc>
          <w:tcPr>
            <w:tcW w:w="5669" w:type="dxa"/>
          </w:tcPr>
          <w:p w14:paraId="3A0B439B" w14:textId="77777777" w:rsidR="00CF0DE9" w:rsidRPr="00CF0DE9" w:rsidRDefault="00CF0DE9" w:rsidP="00CF0DE9">
            <w:pPr>
              <w:spacing w:line="240" w:lineRule="auto"/>
              <w:jc w:val="left"/>
              <w:rPr>
                <w:rFonts w:cs="Frankruhel" w:hint="cs"/>
                <w:sz w:val="24"/>
                <w:rtl/>
              </w:rPr>
            </w:pPr>
            <w:r>
              <w:rPr>
                <w:sz w:val="24"/>
                <w:rtl/>
              </w:rPr>
              <w:t>שירותי מזון</w:t>
            </w:r>
          </w:p>
        </w:tc>
        <w:tc>
          <w:tcPr>
            <w:tcW w:w="567" w:type="dxa"/>
          </w:tcPr>
          <w:p w14:paraId="5D2D67D9" w14:textId="77777777" w:rsidR="00CF0DE9" w:rsidRPr="00CF0DE9" w:rsidRDefault="00CF0DE9" w:rsidP="00CF0DE9">
            <w:pPr>
              <w:spacing w:line="240" w:lineRule="auto"/>
              <w:jc w:val="left"/>
              <w:rPr>
                <w:rStyle w:val="Hyperlink"/>
                <w:rFonts w:hint="cs"/>
                <w:rtl/>
              </w:rPr>
            </w:pPr>
            <w:hyperlink w:anchor="Seif12" w:tooltip="שירותי מזון" w:history="1">
              <w:r w:rsidRPr="00CF0DE9">
                <w:rPr>
                  <w:rStyle w:val="Hyperlink"/>
                </w:rPr>
                <w:t>Go</w:t>
              </w:r>
            </w:hyperlink>
          </w:p>
        </w:tc>
        <w:tc>
          <w:tcPr>
            <w:tcW w:w="850" w:type="dxa"/>
          </w:tcPr>
          <w:p w14:paraId="31F5E82B"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DE9" w:rsidRPr="00CF0DE9" w14:paraId="4508F8E8" w14:textId="77777777" w:rsidTr="00CF0DE9">
        <w:tblPrEx>
          <w:tblCellMar>
            <w:top w:w="0" w:type="dxa"/>
            <w:bottom w:w="0" w:type="dxa"/>
          </w:tblCellMar>
        </w:tblPrEx>
        <w:tc>
          <w:tcPr>
            <w:tcW w:w="1247" w:type="dxa"/>
          </w:tcPr>
          <w:p w14:paraId="2AFA3A6C" w14:textId="77777777" w:rsidR="00CF0DE9" w:rsidRPr="00CF0DE9" w:rsidRDefault="00CF0DE9" w:rsidP="00CF0DE9">
            <w:pPr>
              <w:spacing w:line="240" w:lineRule="auto"/>
              <w:jc w:val="left"/>
              <w:rPr>
                <w:rFonts w:cs="Frankruhel" w:hint="cs"/>
                <w:sz w:val="24"/>
                <w:rtl/>
              </w:rPr>
            </w:pPr>
            <w:r>
              <w:rPr>
                <w:sz w:val="24"/>
                <w:rtl/>
              </w:rPr>
              <w:t xml:space="preserve">סעיף 13 </w:t>
            </w:r>
          </w:p>
        </w:tc>
        <w:tc>
          <w:tcPr>
            <w:tcW w:w="5669" w:type="dxa"/>
          </w:tcPr>
          <w:p w14:paraId="5CA00E7C" w14:textId="77777777" w:rsidR="00CF0DE9" w:rsidRPr="00CF0DE9" w:rsidRDefault="00CF0DE9" w:rsidP="00CF0DE9">
            <w:pPr>
              <w:spacing w:line="240" w:lineRule="auto"/>
              <w:jc w:val="left"/>
              <w:rPr>
                <w:rFonts w:cs="Frankruhel" w:hint="cs"/>
                <w:sz w:val="24"/>
                <w:rtl/>
              </w:rPr>
            </w:pPr>
            <w:r>
              <w:rPr>
                <w:sz w:val="24"/>
                <w:rtl/>
              </w:rPr>
              <w:t>שירותי כביסה, ביגוד ומצעים</w:t>
            </w:r>
          </w:p>
        </w:tc>
        <w:tc>
          <w:tcPr>
            <w:tcW w:w="567" w:type="dxa"/>
          </w:tcPr>
          <w:p w14:paraId="03588F4E" w14:textId="77777777" w:rsidR="00CF0DE9" w:rsidRPr="00CF0DE9" w:rsidRDefault="00CF0DE9" w:rsidP="00CF0DE9">
            <w:pPr>
              <w:spacing w:line="240" w:lineRule="auto"/>
              <w:jc w:val="left"/>
              <w:rPr>
                <w:rStyle w:val="Hyperlink"/>
                <w:rFonts w:hint="cs"/>
                <w:rtl/>
              </w:rPr>
            </w:pPr>
            <w:hyperlink w:anchor="Seif13" w:tooltip="שירותי כביסה, ביגוד ומצעים" w:history="1">
              <w:r w:rsidRPr="00CF0DE9">
                <w:rPr>
                  <w:rStyle w:val="Hyperlink"/>
                </w:rPr>
                <w:t>Go</w:t>
              </w:r>
            </w:hyperlink>
          </w:p>
        </w:tc>
        <w:tc>
          <w:tcPr>
            <w:tcW w:w="850" w:type="dxa"/>
          </w:tcPr>
          <w:p w14:paraId="777E5828"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0DE9" w:rsidRPr="00CF0DE9" w14:paraId="7F380556" w14:textId="77777777" w:rsidTr="00CF0DE9">
        <w:tblPrEx>
          <w:tblCellMar>
            <w:top w:w="0" w:type="dxa"/>
            <w:bottom w:w="0" w:type="dxa"/>
          </w:tblCellMar>
        </w:tblPrEx>
        <w:tc>
          <w:tcPr>
            <w:tcW w:w="1247" w:type="dxa"/>
          </w:tcPr>
          <w:p w14:paraId="0441B839" w14:textId="77777777" w:rsidR="00CF0DE9" w:rsidRPr="00CF0DE9" w:rsidRDefault="00CF0DE9" w:rsidP="00CF0DE9">
            <w:pPr>
              <w:spacing w:line="240" w:lineRule="auto"/>
              <w:jc w:val="left"/>
              <w:rPr>
                <w:rFonts w:cs="Frankruhel" w:hint="cs"/>
                <w:sz w:val="24"/>
                <w:rtl/>
              </w:rPr>
            </w:pPr>
            <w:r>
              <w:rPr>
                <w:sz w:val="24"/>
                <w:rtl/>
              </w:rPr>
              <w:t xml:space="preserve">סעיף 14 </w:t>
            </w:r>
          </w:p>
        </w:tc>
        <w:tc>
          <w:tcPr>
            <w:tcW w:w="5669" w:type="dxa"/>
          </w:tcPr>
          <w:p w14:paraId="6845114F" w14:textId="77777777" w:rsidR="00CF0DE9" w:rsidRPr="00CF0DE9" w:rsidRDefault="00CF0DE9" w:rsidP="00CF0DE9">
            <w:pPr>
              <w:spacing w:line="240" w:lineRule="auto"/>
              <w:jc w:val="left"/>
              <w:rPr>
                <w:rFonts w:cs="Frankruhel" w:hint="cs"/>
                <w:sz w:val="24"/>
                <w:rtl/>
              </w:rPr>
            </w:pPr>
            <w:r>
              <w:rPr>
                <w:sz w:val="24"/>
                <w:rtl/>
              </w:rPr>
              <w:t>שירותי אחזקה ונקיון</w:t>
            </w:r>
          </w:p>
        </w:tc>
        <w:tc>
          <w:tcPr>
            <w:tcW w:w="567" w:type="dxa"/>
          </w:tcPr>
          <w:p w14:paraId="3CB60327" w14:textId="77777777" w:rsidR="00CF0DE9" w:rsidRPr="00CF0DE9" w:rsidRDefault="00CF0DE9" w:rsidP="00CF0DE9">
            <w:pPr>
              <w:spacing w:line="240" w:lineRule="auto"/>
              <w:jc w:val="left"/>
              <w:rPr>
                <w:rStyle w:val="Hyperlink"/>
                <w:rFonts w:hint="cs"/>
                <w:rtl/>
              </w:rPr>
            </w:pPr>
            <w:hyperlink w:anchor="Seif14" w:tooltip="שירותי אחזקה ונקיון" w:history="1">
              <w:r w:rsidRPr="00CF0DE9">
                <w:rPr>
                  <w:rStyle w:val="Hyperlink"/>
                </w:rPr>
                <w:t>Go</w:t>
              </w:r>
            </w:hyperlink>
          </w:p>
        </w:tc>
        <w:tc>
          <w:tcPr>
            <w:tcW w:w="850" w:type="dxa"/>
          </w:tcPr>
          <w:p w14:paraId="2DA3C7E2"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0DE9" w:rsidRPr="00CF0DE9" w14:paraId="0A8EA788" w14:textId="77777777" w:rsidTr="00CF0DE9">
        <w:tblPrEx>
          <w:tblCellMar>
            <w:top w:w="0" w:type="dxa"/>
            <w:bottom w:w="0" w:type="dxa"/>
          </w:tblCellMar>
        </w:tblPrEx>
        <w:tc>
          <w:tcPr>
            <w:tcW w:w="1247" w:type="dxa"/>
          </w:tcPr>
          <w:p w14:paraId="2331A516" w14:textId="77777777" w:rsidR="00CF0DE9" w:rsidRPr="00CF0DE9" w:rsidRDefault="00CF0DE9" w:rsidP="00CF0DE9">
            <w:pPr>
              <w:spacing w:line="240" w:lineRule="auto"/>
              <w:jc w:val="left"/>
              <w:rPr>
                <w:rFonts w:cs="Frankruhel" w:hint="cs"/>
                <w:sz w:val="24"/>
                <w:rtl/>
              </w:rPr>
            </w:pPr>
            <w:r>
              <w:rPr>
                <w:sz w:val="24"/>
                <w:rtl/>
              </w:rPr>
              <w:t xml:space="preserve">סעיף 15 </w:t>
            </w:r>
          </w:p>
        </w:tc>
        <w:tc>
          <w:tcPr>
            <w:tcW w:w="5669" w:type="dxa"/>
          </w:tcPr>
          <w:p w14:paraId="429705BF" w14:textId="77777777" w:rsidR="00CF0DE9" w:rsidRPr="00CF0DE9" w:rsidRDefault="00CF0DE9" w:rsidP="00CF0DE9">
            <w:pPr>
              <w:spacing w:line="240" w:lineRule="auto"/>
              <w:jc w:val="left"/>
              <w:rPr>
                <w:rFonts w:cs="Frankruhel" w:hint="cs"/>
                <w:sz w:val="24"/>
                <w:rtl/>
              </w:rPr>
            </w:pPr>
            <w:r>
              <w:rPr>
                <w:sz w:val="24"/>
                <w:rtl/>
              </w:rPr>
              <w:t>חימום ואוורור</w:t>
            </w:r>
          </w:p>
        </w:tc>
        <w:tc>
          <w:tcPr>
            <w:tcW w:w="567" w:type="dxa"/>
          </w:tcPr>
          <w:p w14:paraId="36C4588A" w14:textId="77777777" w:rsidR="00CF0DE9" w:rsidRPr="00CF0DE9" w:rsidRDefault="00CF0DE9" w:rsidP="00CF0DE9">
            <w:pPr>
              <w:spacing w:line="240" w:lineRule="auto"/>
              <w:jc w:val="left"/>
              <w:rPr>
                <w:rStyle w:val="Hyperlink"/>
                <w:rFonts w:hint="cs"/>
                <w:rtl/>
              </w:rPr>
            </w:pPr>
            <w:hyperlink w:anchor="Seif15" w:tooltip="חימום ואוורור" w:history="1">
              <w:r w:rsidRPr="00CF0DE9">
                <w:rPr>
                  <w:rStyle w:val="Hyperlink"/>
                </w:rPr>
                <w:t>Go</w:t>
              </w:r>
            </w:hyperlink>
          </w:p>
        </w:tc>
        <w:tc>
          <w:tcPr>
            <w:tcW w:w="850" w:type="dxa"/>
          </w:tcPr>
          <w:p w14:paraId="25856C0B"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0DE9" w:rsidRPr="00CF0DE9" w14:paraId="52A42E7A" w14:textId="77777777" w:rsidTr="00CF0DE9">
        <w:tblPrEx>
          <w:tblCellMar>
            <w:top w:w="0" w:type="dxa"/>
            <w:bottom w:w="0" w:type="dxa"/>
          </w:tblCellMar>
        </w:tblPrEx>
        <w:tc>
          <w:tcPr>
            <w:tcW w:w="1247" w:type="dxa"/>
          </w:tcPr>
          <w:p w14:paraId="1DBDD577" w14:textId="77777777" w:rsidR="00CF0DE9" w:rsidRPr="00CF0DE9" w:rsidRDefault="00CF0DE9" w:rsidP="00CF0DE9">
            <w:pPr>
              <w:spacing w:line="240" w:lineRule="auto"/>
              <w:jc w:val="left"/>
              <w:rPr>
                <w:rFonts w:cs="Frankruhel" w:hint="cs"/>
                <w:sz w:val="24"/>
                <w:rtl/>
              </w:rPr>
            </w:pPr>
            <w:r>
              <w:rPr>
                <w:sz w:val="24"/>
                <w:rtl/>
              </w:rPr>
              <w:t xml:space="preserve">סעיף 16 </w:t>
            </w:r>
          </w:p>
        </w:tc>
        <w:tc>
          <w:tcPr>
            <w:tcW w:w="5669" w:type="dxa"/>
          </w:tcPr>
          <w:p w14:paraId="16B2ED88" w14:textId="77777777" w:rsidR="00CF0DE9" w:rsidRPr="00CF0DE9" w:rsidRDefault="00CF0DE9" w:rsidP="00CF0DE9">
            <w:pPr>
              <w:spacing w:line="240" w:lineRule="auto"/>
              <w:jc w:val="left"/>
              <w:rPr>
                <w:rFonts w:cs="Frankruhel" w:hint="cs"/>
                <w:sz w:val="24"/>
                <w:rtl/>
              </w:rPr>
            </w:pPr>
            <w:r>
              <w:rPr>
                <w:sz w:val="24"/>
                <w:rtl/>
              </w:rPr>
              <w:t>שירותי בריאות</w:t>
            </w:r>
          </w:p>
        </w:tc>
        <w:tc>
          <w:tcPr>
            <w:tcW w:w="567" w:type="dxa"/>
          </w:tcPr>
          <w:p w14:paraId="694F2FD4" w14:textId="77777777" w:rsidR="00CF0DE9" w:rsidRPr="00CF0DE9" w:rsidRDefault="00CF0DE9" w:rsidP="00CF0DE9">
            <w:pPr>
              <w:spacing w:line="240" w:lineRule="auto"/>
              <w:jc w:val="left"/>
              <w:rPr>
                <w:rStyle w:val="Hyperlink"/>
                <w:rFonts w:hint="cs"/>
                <w:rtl/>
              </w:rPr>
            </w:pPr>
            <w:hyperlink w:anchor="Seif16" w:tooltip="שירותי בריאות" w:history="1">
              <w:r w:rsidRPr="00CF0DE9">
                <w:rPr>
                  <w:rStyle w:val="Hyperlink"/>
                </w:rPr>
                <w:t>Go</w:t>
              </w:r>
            </w:hyperlink>
          </w:p>
        </w:tc>
        <w:tc>
          <w:tcPr>
            <w:tcW w:w="850" w:type="dxa"/>
          </w:tcPr>
          <w:p w14:paraId="1DEAC56A"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0DE9" w:rsidRPr="00CF0DE9" w14:paraId="1D7888C9" w14:textId="77777777" w:rsidTr="00CF0DE9">
        <w:tblPrEx>
          <w:tblCellMar>
            <w:top w:w="0" w:type="dxa"/>
            <w:bottom w:w="0" w:type="dxa"/>
          </w:tblCellMar>
        </w:tblPrEx>
        <w:tc>
          <w:tcPr>
            <w:tcW w:w="1247" w:type="dxa"/>
          </w:tcPr>
          <w:p w14:paraId="7F97D648" w14:textId="77777777" w:rsidR="00CF0DE9" w:rsidRPr="00CF0DE9" w:rsidRDefault="00CF0DE9" w:rsidP="00CF0DE9">
            <w:pPr>
              <w:spacing w:line="240" w:lineRule="auto"/>
              <w:jc w:val="left"/>
              <w:rPr>
                <w:rFonts w:cs="Frankruhel" w:hint="cs"/>
                <w:sz w:val="24"/>
                <w:rtl/>
              </w:rPr>
            </w:pPr>
            <w:r>
              <w:rPr>
                <w:sz w:val="24"/>
                <w:rtl/>
              </w:rPr>
              <w:t xml:space="preserve">סעיף 17 </w:t>
            </w:r>
          </w:p>
        </w:tc>
        <w:tc>
          <w:tcPr>
            <w:tcW w:w="5669" w:type="dxa"/>
          </w:tcPr>
          <w:p w14:paraId="7F0491CC" w14:textId="77777777" w:rsidR="00CF0DE9" w:rsidRPr="00CF0DE9" w:rsidRDefault="00CF0DE9" w:rsidP="00CF0DE9">
            <w:pPr>
              <w:spacing w:line="240" w:lineRule="auto"/>
              <w:jc w:val="left"/>
              <w:rPr>
                <w:rFonts w:cs="Frankruhel" w:hint="cs"/>
                <w:sz w:val="24"/>
                <w:rtl/>
              </w:rPr>
            </w:pPr>
            <w:r>
              <w:rPr>
                <w:sz w:val="24"/>
                <w:rtl/>
              </w:rPr>
              <w:t>שירות סוציאלי</w:t>
            </w:r>
          </w:p>
        </w:tc>
        <w:tc>
          <w:tcPr>
            <w:tcW w:w="567" w:type="dxa"/>
          </w:tcPr>
          <w:p w14:paraId="6D5A32DF" w14:textId="77777777" w:rsidR="00CF0DE9" w:rsidRPr="00CF0DE9" w:rsidRDefault="00CF0DE9" w:rsidP="00CF0DE9">
            <w:pPr>
              <w:spacing w:line="240" w:lineRule="auto"/>
              <w:jc w:val="left"/>
              <w:rPr>
                <w:rStyle w:val="Hyperlink"/>
                <w:rFonts w:hint="cs"/>
                <w:rtl/>
              </w:rPr>
            </w:pPr>
            <w:hyperlink w:anchor="Seif17" w:tooltip="שירות סוציאלי" w:history="1">
              <w:r w:rsidRPr="00CF0DE9">
                <w:rPr>
                  <w:rStyle w:val="Hyperlink"/>
                </w:rPr>
                <w:t>Go</w:t>
              </w:r>
            </w:hyperlink>
          </w:p>
        </w:tc>
        <w:tc>
          <w:tcPr>
            <w:tcW w:w="850" w:type="dxa"/>
          </w:tcPr>
          <w:p w14:paraId="385E8747"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0DE9" w:rsidRPr="00CF0DE9" w14:paraId="3B37B089" w14:textId="77777777" w:rsidTr="00CF0DE9">
        <w:tblPrEx>
          <w:tblCellMar>
            <w:top w:w="0" w:type="dxa"/>
            <w:bottom w:w="0" w:type="dxa"/>
          </w:tblCellMar>
        </w:tblPrEx>
        <w:tc>
          <w:tcPr>
            <w:tcW w:w="1247" w:type="dxa"/>
          </w:tcPr>
          <w:p w14:paraId="34244044" w14:textId="77777777" w:rsidR="00CF0DE9" w:rsidRPr="00CF0DE9" w:rsidRDefault="00CF0DE9" w:rsidP="00CF0DE9">
            <w:pPr>
              <w:spacing w:line="240" w:lineRule="auto"/>
              <w:jc w:val="left"/>
              <w:rPr>
                <w:rFonts w:cs="Frankruhel" w:hint="cs"/>
                <w:sz w:val="24"/>
                <w:rtl/>
              </w:rPr>
            </w:pPr>
            <w:r>
              <w:rPr>
                <w:sz w:val="24"/>
                <w:rtl/>
              </w:rPr>
              <w:t xml:space="preserve">סעיף 18 </w:t>
            </w:r>
          </w:p>
        </w:tc>
        <w:tc>
          <w:tcPr>
            <w:tcW w:w="5669" w:type="dxa"/>
          </w:tcPr>
          <w:p w14:paraId="6DC241D9" w14:textId="77777777" w:rsidR="00CF0DE9" w:rsidRPr="00CF0DE9" w:rsidRDefault="00CF0DE9" w:rsidP="00CF0DE9">
            <w:pPr>
              <w:spacing w:line="240" w:lineRule="auto"/>
              <w:jc w:val="left"/>
              <w:rPr>
                <w:rFonts w:cs="Frankruhel" w:hint="cs"/>
                <w:sz w:val="24"/>
                <w:rtl/>
              </w:rPr>
            </w:pPr>
            <w:r>
              <w:rPr>
                <w:sz w:val="24"/>
                <w:rtl/>
              </w:rPr>
              <w:t>שירותי חברה, תעסוקה ותרבות</w:t>
            </w:r>
          </w:p>
        </w:tc>
        <w:tc>
          <w:tcPr>
            <w:tcW w:w="567" w:type="dxa"/>
          </w:tcPr>
          <w:p w14:paraId="5065172B" w14:textId="77777777" w:rsidR="00CF0DE9" w:rsidRPr="00CF0DE9" w:rsidRDefault="00CF0DE9" w:rsidP="00CF0DE9">
            <w:pPr>
              <w:spacing w:line="240" w:lineRule="auto"/>
              <w:jc w:val="left"/>
              <w:rPr>
                <w:rStyle w:val="Hyperlink"/>
                <w:rFonts w:hint="cs"/>
                <w:rtl/>
              </w:rPr>
            </w:pPr>
            <w:hyperlink w:anchor="Seif18" w:tooltip="שירותי חברה, תעסוקה ותרבות" w:history="1">
              <w:r w:rsidRPr="00CF0DE9">
                <w:rPr>
                  <w:rStyle w:val="Hyperlink"/>
                </w:rPr>
                <w:t>Go</w:t>
              </w:r>
            </w:hyperlink>
          </w:p>
        </w:tc>
        <w:tc>
          <w:tcPr>
            <w:tcW w:w="850" w:type="dxa"/>
          </w:tcPr>
          <w:p w14:paraId="5136B7D8"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DE9" w:rsidRPr="00CF0DE9" w14:paraId="0F854D9B" w14:textId="77777777" w:rsidTr="00CF0DE9">
        <w:tblPrEx>
          <w:tblCellMar>
            <w:top w:w="0" w:type="dxa"/>
            <w:bottom w:w="0" w:type="dxa"/>
          </w:tblCellMar>
        </w:tblPrEx>
        <w:tc>
          <w:tcPr>
            <w:tcW w:w="1247" w:type="dxa"/>
          </w:tcPr>
          <w:p w14:paraId="627C5428" w14:textId="77777777" w:rsidR="00CF0DE9" w:rsidRPr="00CF0DE9" w:rsidRDefault="00CF0DE9" w:rsidP="00CF0DE9">
            <w:pPr>
              <w:spacing w:line="240" w:lineRule="auto"/>
              <w:jc w:val="left"/>
              <w:rPr>
                <w:rFonts w:cs="Frankruhel" w:hint="cs"/>
                <w:sz w:val="24"/>
                <w:rtl/>
              </w:rPr>
            </w:pPr>
            <w:r>
              <w:rPr>
                <w:sz w:val="24"/>
                <w:rtl/>
              </w:rPr>
              <w:t xml:space="preserve">סעיף 19 </w:t>
            </w:r>
          </w:p>
        </w:tc>
        <w:tc>
          <w:tcPr>
            <w:tcW w:w="5669" w:type="dxa"/>
          </w:tcPr>
          <w:p w14:paraId="56B55AF2" w14:textId="77777777" w:rsidR="00CF0DE9" w:rsidRPr="00CF0DE9" w:rsidRDefault="00CF0DE9" w:rsidP="00CF0DE9">
            <w:pPr>
              <w:spacing w:line="240" w:lineRule="auto"/>
              <w:jc w:val="left"/>
              <w:rPr>
                <w:rFonts w:cs="Frankruhel" w:hint="cs"/>
                <w:sz w:val="24"/>
                <w:rtl/>
              </w:rPr>
            </w:pPr>
            <w:r>
              <w:rPr>
                <w:sz w:val="24"/>
                <w:rtl/>
              </w:rPr>
              <w:t>שירותי דת</w:t>
            </w:r>
          </w:p>
        </w:tc>
        <w:tc>
          <w:tcPr>
            <w:tcW w:w="567" w:type="dxa"/>
          </w:tcPr>
          <w:p w14:paraId="066EDCA5" w14:textId="77777777" w:rsidR="00CF0DE9" w:rsidRPr="00CF0DE9" w:rsidRDefault="00CF0DE9" w:rsidP="00CF0DE9">
            <w:pPr>
              <w:spacing w:line="240" w:lineRule="auto"/>
              <w:jc w:val="left"/>
              <w:rPr>
                <w:rStyle w:val="Hyperlink"/>
                <w:rFonts w:hint="cs"/>
                <w:rtl/>
              </w:rPr>
            </w:pPr>
            <w:hyperlink w:anchor="Seif19" w:tooltip="שירותי דת" w:history="1">
              <w:r w:rsidRPr="00CF0DE9">
                <w:rPr>
                  <w:rStyle w:val="Hyperlink"/>
                </w:rPr>
                <w:t>Go</w:t>
              </w:r>
            </w:hyperlink>
          </w:p>
        </w:tc>
        <w:tc>
          <w:tcPr>
            <w:tcW w:w="850" w:type="dxa"/>
          </w:tcPr>
          <w:p w14:paraId="66135A8A"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DE9" w:rsidRPr="00CF0DE9" w14:paraId="4B2BF603" w14:textId="77777777" w:rsidTr="00CF0DE9">
        <w:tblPrEx>
          <w:tblCellMar>
            <w:top w:w="0" w:type="dxa"/>
            <w:bottom w:w="0" w:type="dxa"/>
          </w:tblCellMar>
        </w:tblPrEx>
        <w:tc>
          <w:tcPr>
            <w:tcW w:w="1247" w:type="dxa"/>
          </w:tcPr>
          <w:p w14:paraId="07FEF540" w14:textId="77777777" w:rsidR="00CF0DE9" w:rsidRPr="00CF0DE9" w:rsidRDefault="00CF0DE9" w:rsidP="00CF0DE9">
            <w:pPr>
              <w:spacing w:line="240" w:lineRule="auto"/>
              <w:jc w:val="left"/>
              <w:rPr>
                <w:rFonts w:cs="Frankruhel" w:hint="cs"/>
                <w:sz w:val="24"/>
                <w:rtl/>
              </w:rPr>
            </w:pPr>
            <w:r>
              <w:rPr>
                <w:sz w:val="24"/>
                <w:rtl/>
              </w:rPr>
              <w:t xml:space="preserve">סעיף 20 </w:t>
            </w:r>
          </w:p>
        </w:tc>
        <w:tc>
          <w:tcPr>
            <w:tcW w:w="5669" w:type="dxa"/>
          </w:tcPr>
          <w:p w14:paraId="5B1345BB" w14:textId="77777777" w:rsidR="00CF0DE9" w:rsidRPr="00CF0DE9" w:rsidRDefault="00CF0DE9" w:rsidP="00CF0DE9">
            <w:pPr>
              <w:spacing w:line="240" w:lineRule="auto"/>
              <w:jc w:val="left"/>
              <w:rPr>
                <w:rFonts w:cs="Frankruhel" w:hint="cs"/>
                <w:sz w:val="24"/>
                <w:rtl/>
              </w:rPr>
            </w:pPr>
            <w:r>
              <w:rPr>
                <w:sz w:val="24"/>
                <w:rtl/>
              </w:rPr>
              <w:t>פניות ותלונות</w:t>
            </w:r>
          </w:p>
        </w:tc>
        <w:tc>
          <w:tcPr>
            <w:tcW w:w="567" w:type="dxa"/>
          </w:tcPr>
          <w:p w14:paraId="0D66FA97" w14:textId="77777777" w:rsidR="00CF0DE9" w:rsidRPr="00CF0DE9" w:rsidRDefault="00CF0DE9" w:rsidP="00CF0DE9">
            <w:pPr>
              <w:spacing w:line="240" w:lineRule="auto"/>
              <w:jc w:val="left"/>
              <w:rPr>
                <w:rStyle w:val="Hyperlink"/>
                <w:rFonts w:hint="cs"/>
                <w:rtl/>
              </w:rPr>
            </w:pPr>
            <w:hyperlink w:anchor="Seif20" w:tooltip="פניות ותלונות" w:history="1">
              <w:r w:rsidRPr="00CF0DE9">
                <w:rPr>
                  <w:rStyle w:val="Hyperlink"/>
                </w:rPr>
                <w:t>Go</w:t>
              </w:r>
            </w:hyperlink>
          </w:p>
        </w:tc>
        <w:tc>
          <w:tcPr>
            <w:tcW w:w="850" w:type="dxa"/>
          </w:tcPr>
          <w:p w14:paraId="42A83CA9"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DE9" w:rsidRPr="00CF0DE9" w14:paraId="1644383B" w14:textId="77777777" w:rsidTr="00CF0DE9">
        <w:tblPrEx>
          <w:tblCellMar>
            <w:top w:w="0" w:type="dxa"/>
            <w:bottom w:w="0" w:type="dxa"/>
          </w:tblCellMar>
        </w:tblPrEx>
        <w:tc>
          <w:tcPr>
            <w:tcW w:w="1247" w:type="dxa"/>
          </w:tcPr>
          <w:p w14:paraId="7089AA07" w14:textId="77777777" w:rsidR="00CF0DE9" w:rsidRPr="00CF0DE9" w:rsidRDefault="00CF0DE9" w:rsidP="00CF0DE9">
            <w:pPr>
              <w:spacing w:line="240" w:lineRule="auto"/>
              <w:jc w:val="left"/>
              <w:rPr>
                <w:rFonts w:cs="Frankruhel" w:hint="cs"/>
                <w:sz w:val="24"/>
                <w:rtl/>
              </w:rPr>
            </w:pPr>
            <w:r>
              <w:rPr>
                <w:sz w:val="24"/>
                <w:rtl/>
              </w:rPr>
              <w:t xml:space="preserve">סעיף 21 </w:t>
            </w:r>
          </w:p>
        </w:tc>
        <w:tc>
          <w:tcPr>
            <w:tcW w:w="5669" w:type="dxa"/>
          </w:tcPr>
          <w:p w14:paraId="6C4CBFAF" w14:textId="77777777" w:rsidR="00CF0DE9" w:rsidRPr="00CF0DE9" w:rsidRDefault="00CF0DE9" w:rsidP="00CF0DE9">
            <w:pPr>
              <w:spacing w:line="240" w:lineRule="auto"/>
              <w:jc w:val="left"/>
              <w:rPr>
                <w:rFonts w:cs="Frankruhel" w:hint="cs"/>
                <w:sz w:val="24"/>
                <w:rtl/>
              </w:rPr>
            </w:pPr>
            <w:r>
              <w:rPr>
                <w:sz w:val="24"/>
                <w:rtl/>
              </w:rPr>
              <w:t>סייג לתחולה במוסד משולב אמבולטורי</w:t>
            </w:r>
          </w:p>
        </w:tc>
        <w:tc>
          <w:tcPr>
            <w:tcW w:w="567" w:type="dxa"/>
          </w:tcPr>
          <w:p w14:paraId="57628134" w14:textId="77777777" w:rsidR="00CF0DE9" w:rsidRPr="00CF0DE9" w:rsidRDefault="00CF0DE9" w:rsidP="00CF0DE9">
            <w:pPr>
              <w:spacing w:line="240" w:lineRule="auto"/>
              <w:jc w:val="left"/>
              <w:rPr>
                <w:rStyle w:val="Hyperlink"/>
                <w:rFonts w:hint="cs"/>
                <w:rtl/>
              </w:rPr>
            </w:pPr>
            <w:hyperlink w:anchor="Seif21" w:tooltip="סייג לתחולה במוסד משולב אמבולטורי" w:history="1">
              <w:r w:rsidRPr="00CF0DE9">
                <w:rPr>
                  <w:rStyle w:val="Hyperlink"/>
                </w:rPr>
                <w:t>Go</w:t>
              </w:r>
            </w:hyperlink>
          </w:p>
        </w:tc>
        <w:tc>
          <w:tcPr>
            <w:tcW w:w="850" w:type="dxa"/>
          </w:tcPr>
          <w:p w14:paraId="79037FA1"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DE9" w:rsidRPr="00CF0DE9" w14:paraId="57B64DEB" w14:textId="77777777" w:rsidTr="00CF0DE9">
        <w:tblPrEx>
          <w:tblCellMar>
            <w:top w:w="0" w:type="dxa"/>
            <w:bottom w:w="0" w:type="dxa"/>
          </w:tblCellMar>
        </w:tblPrEx>
        <w:tc>
          <w:tcPr>
            <w:tcW w:w="1247" w:type="dxa"/>
          </w:tcPr>
          <w:p w14:paraId="522DE2E9" w14:textId="77777777" w:rsidR="00CF0DE9" w:rsidRPr="00CF0DE9" w:rsidRDefault="00CF0DE9" w:rsidP="00CF0DE9">
            <w:pPr>
              <w:spacing w:line="240" w:lineRule="auto"/>
              <w:jc w:val="left"/>
              <w:rPr>
                <w:rFonts w:cs="Frankruhel" w:hint="cs"/>
                <w:sz w:val="24"/>
                <w:rtl/>
              </w:rPr>
            </w:pPr>
          </w:p>
        </w:tc>
        <w:tc>
          <w:tcPr>
            <w:tcW w:w="5669" w:type="dxa"/>
          </w:tcPr>
          <w:p w14:paraId="4566D651" w14:textId="77777777" w:rsidR="00CF0DE9" w:rsidRPr="00CF0DE9" w:rsidRDefault="00CF0DE9" w:rsidP="00CF0DE9">
            <w:pPr>
              <w:spacing w:line="240" w:lineRule="auto"/>
              <w:jc w:val="left"/>
              <w:rPr>
                <w:rFonts w:cs="Frankruhel" w:hint="cs"/>
                <w:sz w:val="24"/>
                <w:rtl/>
              </w:rPr>
            </w:pPr>
            <w:r>
              <w:rPr>
                <w:sz w:val="24"/>
                <w:rtl/>
              </w:rPr>
              <w:t>פרק ה': מיקום ומבנה</w:t>
            </w:r>
          </w:p>
        </w:tc>
        <w:tc>
          <w:tcPr>
            <w:tcW w:w="567" w:type="dxa"/>
          </w:tcPr>
          <w:p w14:paraId="1538BAD1" w14:textId="77777777" w:rsidR="00CF0DE9" w:rsidRPr="00CF0DE9" w:rsidRDefault="00CF0DE9" w:rsidP="00CF0DE9">
            <w:pPr>
              <w:spacing w:line="240" w:lineRule="auto"/>
              <w:jc w:val="left"/>
              <w:rPr>
                <w:rStyle w:val="Hyperlink"/>
                <w:rFonts w:hint="cs"/>
                <w:rtl/>
              </w:rPr>
            </w:pPr>
            <w:hyperlink w:anchor="med4" w:tooltip="פרק ה: מיקום ומבנה" w:history="1">
              <w:r w:rsidRPr="00CF0DE9">
                <w:rPr>
                  <w:rStyle w:val="Hyperlink"/>
                </w:rPr>
                <w:t>Go</w:t>
              </w:r>
            </w:hyperlink>
          </w:p>
        </w:tc>
        <w:tc>
          <w:tcPr>
            <w:tcW w:w="850" w:type="dxa"/>
          </w:tcPr>
          <w:p w14:paraId="3C63B227"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DE9" w:rsidRPr="00CF0DE9" w14:paraId="5D037872" w14:textId="77777777" w:rsidTr="00CF0DE9">
        <w:tblPrEx>
          <w:tblCellMar>
            <w:top w:w="0" w:type="dxa"/>
            <w:bottom w:w="0" w:type="dxa"/>
          </w:tblCellMar>
        </w:tblPrEx>
        <w:tc>
          <w:tcPr>
            <w:tcW w:w="1247" w:type="dxa"/>
          </w:tcPr>
          <w:p w14:paraId="07D822B7" w14:textId="77777777" w:rsidR="00CF0DE9" w:rsidRPr="00CF0DE9" w:rsidRDefault="00CF0DE9" w:rsidP="00CF0DE9">
            <w:pPr>
              <w:spacing w:line="240" w:lineRule="auto"/>
              <w:jc w:val="left"/>
              <w:rPr>
                <w:rFonts w:cs="Frankruhel" w:hint="cs"/>
                <w:sz w:val="24"/>
                <w:rtl/>
              </w:rPr>
            </w:pPr>
            <w:r>
              <w:rPr>
                <w:sz w:val="24"/>
                <w:rtl/>
              </w:rPr>
              <w:t xml:space="preserve">סעיף 23 </w:t>
            </w:r>
          </w:p>
        </w:tc>
        <w:tc>
          <w:tcPr>
            <w:tcW w:w="5669" w:type="dxa"/>
          </w:tcPr>
          <w:p w14:paraId="09B88101" w14:textId="77777777" w:rsidR="00CF0DE9" w:rsidRPr="00CF0DE9" w:rsidRDefault="00CF0DE9" w:rsidP="00CF0DE9">
            <w:pPr>
              <w:spacing w:line="240" w:lineRule="auto"/>
              <w:jc w:val="left"/>
              <w:rPr>
                <w:rFonts w:cs="Frankruhel" w:hint="cs"/>
                <w:sz w:val="24"/>
                <w:rtl/>
              </w:rPr>
            </w:pPr>
            <w:r>
              <w:rPr>
                <w:sz w:val="24"/>
                <w:rtl/>
              </w:rPr>
              <w:t>שטחי המוסד המשולב</w:t>
            </w:r>
          </w:p>
        </w:tc>
        <w:tc>
          <w:tcPr>
            <w:tcW w:w="567" w:type="dxa"/>
          </w:tcPr>
          <w:p w14:paraId="0639B186" w14:textId="77777777" w:rsidR="00CF0DE9" w:rsidRPr="00CF0DE9" w:rsidRDefault="00CF0DE9" w:rsidP="00CF0DE9">
            <w:pPr>
              <w:spacing w:line="240" w:lineRule="auto"/>
              <w:jc w:val="left"/>
              <w:rPr>
                <w:rStyle w:val="Hyperlink"/>
                <w:rFonts w:hint="cs"/>
                <w:rtl/>
              </w:rPr>
            </w:pPr>
            <w:hyperlink w:anchor="Seif22" w:tooltip="שטחי המוסד המשולב" w:history="1">
              <w:r w:rsidRPr="00CF0DE9">
                <w:rPr>
                  <w:rStyle w:val="Hyperlink"/>
                </w:rPr>
                <w:t>Go</w:t>
              </w:r>
            </w:hyperlink>
          </w:p>
        </w:tc>
        <w:tc>
          <w:tcPr>
            <w:tcW w:w="850" w:type="dxa"/>
          </w:tcPr>
          <w:p w14:paraId="6E5C10F5"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DE9" w:rsidRPr="00CF0DE9" w14:paraId="42813F3E" w14:textId="77777777" w:rsidTr="00CF0DE9">
        <w:tblPrEx>
          <w:tblCellMar>
            <w:top w:w="0" w:type="dxa"/>
            <w:bottom w:w="0" w:type="dxa"/>
          </w:tblCellMar>
        </w:tblPrEx>
        <w:tc>
          <w:tcPr>
            <w:tcW w:w="1247" w:type="dxa"/>
          </w:tcPr>
          <w:p w14:paraId="6930878D" w14:textId="77777777" w:rsidR="00CF0DE9" w:rsidRPr="00CF0DE9" w:rsidRDefault="00CF0DE9" w:rsidP="00CF0DE9">
            <w:pPr>
              <w:spacing w:line="240" w:lineRule="auto"/>
              <w:jc w:val="left"/>
              <w:rPr>
                <w:rFonts w:cs="Frankruhel" w:hint="cs"/>
                <w:sz w:val="24"/>
                <w:rtl/>
              </w:rPr>
            </w:pPr>
            <w:r>
              <w:rPr>
                <w:sz w:val="24"/>
                <w:rtl/>
              </w:rPr>
              <w:t xml:space="preserve">סעיף 24 </w:t>
            </w:r>
          </w:p>
        </w:tc>
        <w:tc>
          <w:tcPr>
            <w:tcW w:w="5669" w:type="dxa"/>
          </w:tcPr>
          <w:p w14:paraId="05CD19C6" w14:textId="77777777" w:rsidR="00CF0DE9" w:rsidRPr="00CF0DE9" w:rsidRDefault="00CF0DE9" w:rsidP="00CF0DE9">
            <w:pPr>
              <w:spacing w:line="240" w:lineRule="auto"/>
              <w:jc w:val="left"/>
              <w:rPr>
                <w:rFonts w:cs="Frankruhel" w:hint="cs"/>
                <w:sz w:val="24"/>
                <w:rtl/>
              </w:rPr>
            </w:pPr>
            <w:r>
              <w:rPr>
                <w:sz w:val="24"/>
                <w:rtl/>
              </w:rPr>
              <w:t>מבנה המוסד המשולב</w:t>
            </w:r>
          </w:p>
        </w:tc>
        <w:tc>
          <w:tcPr>
            <w:tcW w:w="567" w:type="dxa"/>
          </w:tcPr>
          <w:p w14:paraId="28626379" w14:textId="77777777" w:rsidR="00CF0DE9" w:rsidRPr="00CF0DE9" w:rsidRDefault="00CF0DE9" w:rsidP="00CF0DE9">
            <w:pPr>
              <w:spacing w:line="240" w:lineRule="auto"/>
              <w:jc w:val="left"/>
              <w:rPr>
                <w:rStyle w:val="Hyperlink"/>
                <w:rFonts w:hint="cs"/>
                <w:rtl/>
              </w:rPr>
            </w:pPr>
            <w:hyperlink w:anchor="Seif23" w:tooltip="מבנה המוסד המשולב" w:history="1">
              <w:r w:rsidRPr="00CF0DE9">
                <w:rPr>
                  <w:rStyle w:val="Hyperlink"/>
                </w:rPr>
                <w:t>Go</w:t>
              </w:r>
            </w:hyperlink>
          </w:p>
        </w:tc>
        <w:tc>
          <w:tcPr>
            <w:tcW w:w="850" w:type="dxa"/>
          </w:tcPr>
          <w:p w14:paraId="618EE8AE"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DE9" w:rsidRPr="00CF0DE9" w14:paraId="125F9336" w14:textId="77777777" w:rsidTr="00CF0DE9">
        <w:tblPrEx>
          <w:tblCellMar>
            <w:top w:w="0" w:type="dxa"/>
            <w:bottom w:w="0" w:type="dxa"/>
          </w:tblCellMar>
        </w:tblPrEx>
        <w:tc>
          <w:tcPr>
            <w:tcW w:w="1247" w:type="dxa"/>
          </w:tcPr>
          <w:p w14:paraId="7363F3CE" w14:textId="77777777" w:rsidR="00CF0DE9" w:rsidRPr="00CF0DE9" w:rsidRDefault="00CF0DE9" w:rsidP="00CF0DE9">
            <w:pPr>
              <w:spacing w:line="240" w:lineRule="auto"/>
              <w:jc w:val="left"/>
              <w:rPr>
                <w:rFonts w:cs="Frankruhel" w:hint="cs"/>
                <w:sz w:val="24"/>
                <w:rtl/>
              </w:rPr>
            </w:pPr>
            <w:r>
              <w:rPr>
                <w:sz w:val="24"/>
                <w:rtl/>
              </w:rPr>
              <w:t xml:space="preserve">סעיף 25 </w:t>
            </w:r>
          </w:p>
        </w:tc>
        <w:tc>
          <w:tcPr>
            <w:tcW w:w="5669" w:type="dxa"/>
          </w:tcPr>
          <w:p w14:paraId="5C8D0E36" w14:textId="77777777" w:rsidR="00CF0DE9" w:rsidRPr="00CF0DE9" w:rsidRDefault="00CF0DE9" w:rsidP="00CF0DE9">
            <w:pPr>
              <w:spacing w:line="240" w:lineRule="auto"/>
              <w:jc w:val="left"/>
              <w:rPr>
                <w:rFonts w:cs="Frankruhel" w:hint="cs"/>
                <w:sz w:val="24"/>
                <w:rtl/>
              </w:rPr>
            </w:pPr>
            <w:r>
              <w:rPr>
                <w:sz w:val="24"/>
                <w:rtl/>
              </w:rPr>
              <w:t>חלונות</w:t>
            </w:r>
          </w:p>
        </w:tc>
        <w:tc>
          <w:tcPr>
            <w:tcW w:w="567" w:type="dxa"/>
          </w:tcPr>
          <w:p w14:paraId="2A670882" w14:textId="77777777" w:rsidR="00CF0DE9" w:rsidRPr="00CF0DE9" w:rsidRDefault="00CF0DE9" w:rsidP="00CF0DE9">
            <w:pPr>
              <w:spacing w:line="240" w:lineRule="auto"/>
              <w:jc w:val="left"/>
              <w:rPr>
                <w:rStyle w:val="Hyperlink"/>
                <w:rFonts w:hint="cs"/>
                <w:rtl/>
              </w:rPr>
            </w:pPr>
            <w:hyperlink w:anchor="Seif24" w:tooltip="חלונות" w:history="1">
              <w:r w:rsidRPr="00CF0DE9">
                <w:rPr>
                  <w:rStyle w:val="Hyperlink"/>
                </w:rPr>
                <w:t>Go</w:t>
              </w:r>
            </w:hyperlink>
          </w:p>
        </w:tc>
        <w:tc>
          <w:tcPr>
            <w:tcW w:w="850" w:type="dxa"/>
          </w:tcPr>
          <w:p w14:paraId="4DBE235D"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DE9" w:rsidRPr="00CF0DE9" w14:paraId="2052C3D2" w14:textId="77777777" w:rsidTr="00CF0DE9">
        <w:tblPrEx>
          <w:tblCellMar>
            <w:top w:w="0" w:type="dxa"/>
            <w:bottom w:w="0" w:type="dxa"/>
          </w:tblCellMar>
        </w:tblPrEx>
        <w:tc>
          <w:tcPr>
            <w:tcW w:w="1247" w:type="dxa"/>
          </w:tcPr>
          <w:p w14:paraId="779F2BB9" w14:textId="77777777" w:rsidR="00CF0DE9" w:rsidRPr="00CF0DE9" w:rsidRDefault="00CF0DE9" w:rsidP="00CF0DE9">
            <w:pPr>
              <w:spacing w:line="240" w:lineRule="auto"/>
              <w:jc w:val="left"/>
              <w:rPr>
                <w:rFonts w:cs="Frankruhel" w:hint="cs"/>
                <w:sz w:val="24"/>
                <w:rtl/>
              </w:rPr>
            </w:pPr>
            <w:r>
              <w:rPr>
                <w:sz w:val="24"/>
                <w:rtl/>
              </w:rPr>
              <w:t xml:space="preserve">סעיף 26 </w:t>
            </w:r>
          </w:p>
        </w:tc>
        <w:tc>
          <w:tcPr>
            <w:tcW w:w="5669" w:type="dxa"/>
          </w:tcPr>
          <w:p w14:paraId="305D3F62" w14:textId="77777777" w:rsidR="00CF0DE9" w:rsidRPr="00CF0DE9" w:rsidRDefault="00CF0DE9" w:rsidP="00CF0DE9">
            <w:pPr>
              <w:spacing w:line="240" w:lineRule="auto"/>
              <w:jc w:val="left"/>
              <w:rPr>
                <w:rFonts w:cs="Frankruhel" w:hint="cs"/>
                <w:sz w:val="24"/>
                <w:rtl/>
              </w:rPr>
            </w:pPr>
            <w:r>
              <w:rPr>
                <w:sz w:val="24"/>
                <w:rtl/>
              </w:rPr>
              <w:t>מים חמים, תאורה וחימום</w:t>
            </w:r>
          </w:p>
        </w:tc>
        <w:tc>
          <w:tcPr>
            <w:tcW w:w="567" w:type="dxa"/>
          </w:tcPr>
          <w:p w14:paraId="04557117" w14:textId="77777777" w:rsidR="00CF0DE9" w:rsidRPr="00CF0DE9" w:rsidRDefault="00CF0DE9" w:rsidP="00CF0DE9">
            <w:pPr>
              <w:spacing w:line="240" w:lineRule="auto"/>
              <w:jc w:val="left"/>
              <w:rPr>
                <w:rStyle w:val="Hyperlink"/>
                <w:rFonts w:hint="cs"/>
                <w:rtl/>
              </w:rPr>
            </w:pPr>
            <w:hyperlink w:anchor="Seif25" w:tooltip="מים חמים, תאורה וחימום" w:history="1">
              <w:r w:rsidRPr="00CF0DE9">
                <w:rPr>
                  <w:rStyle w:val="Hyperlink"/>
                </w:rPr>
                <w:t>Go</w:t>
              </w:r>
            </w:hyperlink>
          </w:p>
        </w:tc>
        <w:tc>
          <w:tcPr>
            <w:tcW w:w="850" w:type="dxa"/>
          </w:tcPr>
          <w:p w14:paraId="5CE034B4"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DE9" w:rsidRPr="00CF0DE9" w14:paraId="10B4E9E8" w14:textId="77777777" w:rsidTr="00CF0DE9">
        <w:tblPrEx>
          <w:tblCellMar>
            <w:top w:w="0" w:type="dxa"/>
            <w:bottom w:w="0" w:type="dxa"/>
          </w:tblCellMar>
        </w:tblPrEx>
        <w:tc>
          <w:tcPr>
            <w:tcW w:w="1247" w:type="dxa"/>
          </w:tcPr>
          <w:p w14:paraId="222F0E61" w14:textId="77777777" w:rsidR="00CF0DE9" w:rsidRPr="00CF0DE9" w:rsidRDefault="00CF0DE9" w:rsidP="00CF0DE9">
            <w:pPr>
              <w:spacing w:line="240" w:lineRule="auto"/>
              <w:jc w:val="left"/>
              <w:rPr>
                <w:rFonts w:cs="Frankruhel" w:hint="cs"/>
                <w:sz w:val="24"/>
                <w:rtl/>
              </w:rPr>
            </w:pPr>
            <w:r>
              <w:rPr>
                <w:sz w:val="24"/>
                <w:rtl/>
              </w:rPr>
              <w:t xml:space="preserve">סעיף 27 </w:t>
            </w:r>
          </w:p>
        </w:tc>
        <w:tc>
          <w:tcPr>
            <w:tcW w:w="5669" w:type="dxa"/>
          </w:tcPr>
          <w:p w14:paraId="024776D5" w14:textId="77777777" w:rsidR="00CF0DE9" w:rsidRPr="00CF0DE9" w:rsidRDefault="00CF0DE9" w:rsidP="00CF0DE9">
            <w:pPr>
              <w:spacing w:line="240" w:lineRule="auto"/>
              <w:jc w:val="left"/>
              <w:rPr>
                <w:rFonts w:cs="Frankruhel" w:hint="cs"/>
                <w:sz w:val="24"/>
                <w:rtl/>
              </w:rPr>
            </w:pPr>
            <w:r>
              <w:rPr>
                <w:sz w:val="24"/>
                <w:rtl/>
              </w:rPr>
              <w:t>בטיחות</w:t>
            </w:r>
          </w:p>
        </w:tc>
        <w:tc>
          <w:tcPr>
            <w:tcW w:w="567" w:type="dxa"/>
          </w:tcPr>
          <w:p w14:paraId="0AA689D2" w14:textId="77777777" w:rsidR="00CF0DE9" w:rsidRPr="00CF0DE9" w:rsidRDefault="00CF0DE9" w:rsidP="00CF0DE9">
            <w:pPr>
              <w:spacing w:line="240" w:lineRule="auto"/>
              <w:jc w:val="left"/>
              <w:rPr>
                <w:rStyle w:val="Hyperlink"/>
                <w:rFonts w:hint="cs"/>
                <w:rtl/>
              </w:rPr>
            </w:pPr>
            <w:hyperlink w:anchor="Seif26" w:tooltip="בטיחות" w:history="1">
              <w:r w:rsidRPr="00CF0DE9">
                <w:rPr>
                  <w:rStyle w:val="Hyperlink"/>
                </w:rPr>
                <w:t>Go</w:t>
              </w:r>
            </w:hyperlink>
          </w:p>
        </w:tc>
        <w:tc>
          <w:tcPr>
            <w:tcW w:w="850" w:type="dxa"/>
          </w:tcPr>
          <w:p w14:paraId="3201F8DC"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DE9" w:rsidRPr="00CF0DE9" w14:paraId="5EA16AE7" w14:textId="77777777" w:rsidTr="00CF0DE9">
        <w:tblPrEx>
          <w:tblCellMar>
            <w:top w:w="0" w:type="dxa"/>
            <w:bottom w:w="0" w:type="dxa"/>
          </w:tblCellMar>
        </w:tblPrEx>
        <w:tc>
          <w:tcPr>
            <w:tcW w:w="1247" w:type="dxa"/>
          </w:tcPr>
          <w:p w14:paraId="077E1348" w14:textId="77777777" w:rsidR="00CF0DE9" w:rsidRPr="00CF0DE9" w:rsidRDefault="00CF0DE9" w:rsidP="00CF0DE9">
            <w:pPr>
              <w:spacing w:line="240" w:lineRule="auto"/>
              <w:jc w:val="left"/>
              <w:rPr>
                <w:rFonts w:cs="Frankruhel" w:hint="cs"/>
                <w:sz w:val="24"/>
                <w:rtl/>
              </w:rPr>
            </w:pPr>
            <w:r>
              <w:rPr>
                <w:sz w:val="24"/>
                <w:rtl/>
              </w:rPr>
              <w:t xml:space="preserve">סעיף 28 </w:t>
            </w:r>
          </w:p>
        </w:tc>
        <w:tc>
          <w:tcPr>
            <w:tcW w:w="5669" w:type="dxa"/>
          </w:tcPr>
          <w:p w14:paraId="0AB67083" w14:textId="77777777" w:rsidR="00CF0DE9" w:rsidRPr="00CF0DE9" w:rsidRDefault="00CF0DE9" w:rsidP="00CF0DE9">
            <w:pPr>
              <w:spacing w:line="240" w:lineRule="auto"/>
              <w:jc w:val="left"/>
              <w:rPr>
                <w:rFonts w:cs="Frankruhel" w:hint="cs"/>
                <w:sz w:val="24"/>
                <w:rtl/>
              </w:rPr>
            </w:pPr>
            <w:r>
              <w:rPr>
                <w:sz w:val="24"/>
                <w:rtl/>
              </w:rPr>
              <w:t>טלפון</w:t>
            </w:r>
          </w:p>
        </w:tc>
        <w:tc>
          <w:tcPr>
            <w:tcW w:w="567" w:type="dxa"/>
          </w:tcPr>
          <w:p w14:paraId="14070807" w14:textId="77777777" w:rsidR="00CF0DE9" w:rsidRPr="00CF0DE9" w:rsidRDefault="00CF0DE9" w:rsidP="00CF0DE9">
            <w:pPr>
              <w:spacing w:line="240" w:lineRule="auto"/>
              <w:jc w:val="left"/>
              <w:rPr>
                <w:rStyle w:val="Hyperlink"/>
                <w:rFonts w:hint="cs"/>
                <w:rtl/>
              </w:rPr>
            </w:pPr>
            <w:hyperlink w:anchor="Seif27" w:tooltip="טלפון" w:history="1">
              <w:r w:rsidRPr="00CF0DE9">
                <w:rPr>
                  <w:rStyle w:val="Hyperlink"/>
                </w:rPr>
                <w:t>Go</w:t>
              </w:r>
            </w:hyperlink>
          </w:p>
        </w:tc>
        <w:tc>
          <w:tcPr>
            <w:tcW w:w="850" w:type="dxa"/>
          </w:tcPr>
          <w:p w14:paraId="6CCBB9BD"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DE9" w:rsidRPr="00CF0DE9" w14:paraId="25FD1C1A" w14:textId="77777777" w:rsidTr="00CF0DE9">
        <w:tblPrEx>
          <w:tblCellMar>
            <w:top w:w="0" w:type="dxa"/>
            <w:bottom w:w="0" w:type="dxa"/>
          </w:tblCellMar>
        </w:tblPrEx>
        <w:tc>
          <w:tcPr>
            <w:tcW w:w="1247" w:type="dxa"/>
          </w:tcPr>
          <w:p w14:paraId="718EFD0D" w14:textId="77777777" w:rsidR="00CF0DE9" w:rsidRPr="00CF0DE9" w:rsidRDefault="00CF0DE9" w:rsidP="00CF0DE9">
            <w:pPr>
              <w:spacing w:line="240" w:lineRule="auto"/>
              <w:jc w:val="left"/>
              <w:rPr>
                <w:rFonts w:cs="Frankruhel" w:hint="cs"/>
                <w:sz w:val="24"/>
                <w:rtl/>
              </w:rPr>
            </w:pPr>
            <w:r>
              <w:rPr>
                <w:sz w:val="24"/>
                <w:rtl/>
              </w:rPr>
              <w:t xml:space="preserve">סעיף 29 </w:t>
            </w:r>
          </w:p>
        </w:tc>
        <w:tc>
          <w:tcPr>
            <w:tcW w:w="5669" w:type="dxa"/>
          </w:tcPr>
          <w:p w14:paraId="158ED376" w14:textId="77777777" w:rsidR="00CF0DE9" w:rsidRPr="00CF0DE9" w:rsidRDefault="00CF0DE9" w:rsidP="00CF0DE9">
            <w:pPr>
              <w:spacing w:line="240" w:lineRule="auto"/>
              <w:jc w:val="left"/>
              <w:rPr>
                <w:rFonts w:cs="Frankruhel" w:hint="cs"/>
                <w:sz w:val="24"/>
                <w:rtl/>
              </w:rPr>
            </w:pPr>
            <w:r>
              <w:rPr>
                <w:sz w:val="24"/>
                <w:rtl/>
              </w:rPr>
              <w:t>שילוט</w:t>
            </w:r>
          </w:p>
        </w:tc>
        <w:tc>
          <w:tcPr>
            <w:tcW w:w="567" w:type="dxa"/>
          </w:tcPr>
          <w:p w14:paraId="23531389" w14:textId="77777777" w:rsidR="00CF0DE9" w:rsidRPr="00CF0DE9" w:rsidRDefault="00CF0DE9" w:rsidP="00CF0DE9">
            <w:pPr>
              <w:spacing w:line="240" w:lineRule="auto"/>
              <w:jc w:val="left"/>
              <w:rPr>
                <w:rStyle w:val="Hyperlink"/>
                <w:rFonts w:hint="cs"/>
                <w:rtl/>
              </w:rPr>
            </w:pPr>
            <w:hyperlink w:anchor="Seif28" w:tooltip="שילוט" w:history="1">
              <w:r w:rsidRPr="00CF0DE9">
                <w:rPr>
                  <w:rStyle w:val="Hyperlink"/>
                </w:rPr>
                <w:t>Go</w:t>
              </w:r>
            </w:hyperlink>
          </w:p>
        </w:tc>
        <w:tc>
          <w:tcPr>
            <w:tcW w:w="850" w:type="dxa"/>
          </w:tcPr>
          <w:p w14:paraId="4521350D"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DE9" w:rsidRPr="00CF0DE9" w14:paraId="723F40ED" w14:textId="77777777" w:rsidTr="00CF0DE9">
        <w:tblPrEx>
          <w:tblCellMar>
            <w:top w:w="0" w:type="dxa"/>
            <w:bottom w:w="0" w:type="dxa"/>
          </w:tblCellMar>
        </w:tblPrEx>
        <w:tc>
          <w:tcPr>
            <w:tcW w:w="1247" w:type="dxa"/>
          </w:tcPr>
          <w:p w14:paraId="7A2BC5E4" w14:textId="77777777" w:rsidR="00CF0DE9" w:rsidRPr="00CF0DE9" w:rsidRDefault="00CF0DE9" w:rsidP="00CF0DE9">
            <w:pPr>
              <w:spacing w:line="240" w:lineRule="auto"/>
              <w:jc w:val="left"/>
              <w:rPr>
                <w:rFonts w:cs="Frankruhel" w:hint="cs"/>
                <w:sz w:val="24"/>
                <w:rtl/>
              </w:rPr>
            </w:pPr>
            <w:r>
              <w:rPr>
                <w:sz w:val="24"/>
                <w:rtl/>
              </w:rPr>
              <w:t xml:space="preserve">סעיף 30 </w:t>
            </w:r>
          </w:p>
        </w:tc>
        <w:tc>
          <w:tcPr>
            <w:tcW w:w="5669" w:type="dxa"/>
          </w:tcPr>
          <w:p w14:paraId="7C53C1B9" w14:textId="77777777" w:rsidR="00CF0DE9" w:rsidRPr="00CF0DE9" w:rsidRDefault="00CF0DE9" w:rsidP="00CF0DE9">
            <w:pPr>
              <w:spacing w:line="240" w:lineRule="auto"/>
              <w:jc w:val="left"/>
              <w:rPr>
                <w:rFonts w:cs="Frankruhel" w:hint="cs"/>
                <w:sz w:val="24"/>
                <w:rtl/>
              </w:rPr>
            </w:pPr>
            <w:r>
              <w:rPr>
                <w:sz w:val="24"/>
                <w:rtl/>
              </w:rPr>
              <w:t>חדרי צוות ומינהלה</w:t>
            </w:r>
          </w:p>
        </w:tc>
        <w:tc>
          <w:tcPr>
            <w:tcW w:w="567" w:type="dxa"/>
          </w:tcPr>
          <w:p w14:paraId="343BC6D3" w14:textId="77777777" w:rsidR="00CF0DE9" w:rsidRPr="00CF0DE9" w:rsidRDefault="00CF0DE9" w:rsidP="00CF0DE9">
            <w:pPr>
              <w:spacing w:line="240" w:lineRule="auto"/>
              <w:jc w:val="left"/>
              <w:rPr>
                <w:rStyle w:val="Hyperlink"/>
                <w:rFonts w:hint="cs"/>
                <w:rtl/>
              </w:rPr>
            </w:pPr>
            <w:hyperlink w:anchor="Seif29" w:tooltip="חדרי צוות ומינהלה" w:history="1">
              <w:r w:rsidRPr="00CF0DE9">
                <w:rPr>
                  <w:rStyle w:val="Hyperlink"/>
                </w:rPr>
                <w:t>Go</w:t>
              </w:r>
            </w:hyperlink>
          </w:p>
        </w:tc>
        <w:tc>
          <w:tcPr>
            <w:tcW w:w="850" w:type="dxa"/>
          </w:tcPr>
          <w:p w14:paraId="744766CA"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DE9" w:rsidRPr="00CF0DE9" w14:paraId="1CAFD401" w14:textId="77777777" w:rsidTr="00CF0DE9">
        <w:tblPrEx>
          <w:tblCellMar>
            <w:top w:w="0" w:type="dxa"/>
            <w:bottom w:w="0" w:type="dxa"/>
          </w:tblCellMar>
        </w:tblPrEx>
        <w:tc>
          <w:tcPr>
            <w:tcW w:w="1247" w:type="dxa"/>
          </w:tcPr>
          <w:p w14:paraId="7FAAB383" w14:textId="77777777" w:rsidR="00CF0DE9" w:rsidRPr="00CF0DE9" w:rsidRDefault="00CF0DE9" w:rsidP="00CF0DE9">
            <w:pPr>
              <w:spacing w:line="240" w:lineRule="auto"/>
              <w:jc w:val="left"/>
              <w:rPr>
                <w:rFonts w:cs="Frankruhel" w:hint="cs"/>
                <w:sz w:val="24"/>
                <w:rtl/>
              </w:rPr>
            </w:pPr>
            <w:r>
              <w:rPr>
                <w:sz w:val="24"/>
                <w:rtl/>
              </w:rPr>
              <w:lastRenderedPageBreak/>
              <w:t xml:space="preserve">סעיף 31 </w:t>
            </w:r>
          </w:p>
        </w:tc>
        <w:tc>
          <w:tcPr>
            <w:tcW w:w="5669" w:type="dxa"/>
          </w:tcPr>
          <w:p w14:paraId="52B5ACB0" w14:textId="77777777" w:rsidR="00CF0DE9" w:rsidRPr="00CF0DE9" w:rsidRDefault="00CF0DE9" w:rsidP="00CF0DE9">
            <w:pPr>
              <w:spacing w:line="240" w:lineRule="auto"/>
              <w:jc w:val="left"/>
              <w:rPr>
                <w:rFonts w:cs="Frankruhel" w:hint="cs"/>
                <w:sz w:val="24"/>
                <w:rtl/>
              </w:rPr>
            </w:pPr>
            <w:r>
              <w:rPr>
                <w:sz w:val="24"/>
                <w:rtl/>
              </w:rPr>
              <w:t>חדר נפרד לשיחה או בדיקה</w:t>
            </w:r>
          </w:p>
        </w:tc>
        <w:tc>
          <w:tcPr>
            <w:tcW w:w="567" w:type="dxa"/>
          </w:tcPr>
          <w:p w14:paraId="1EAEBEC5" w14:textId="77777777" w:rsidR="00CF0DE9" w:rsidRPr="00CF0DE9" w:rsidRDefault="00CF0DE9" w:rsidP="00CF0DE9">
            <w:pPr>
              <w:spacing w:line="240" w:lineRule="auto"/>
              <w:jc w:val="left"/>
              <w:rPr>
                <w:rStyle w:val="Hyperlink"/>
                <w:rFonts w:hint="cs"/>
                <w:rtl/>
              </w:rPr>
            </w:pPr>
            <w:hyperlink w:anchor="Seif30" w:tooltip="חדר נפרד לשיחה או בדיקה" w:history="1">
              <w:r w:rsidRPr="00CF0DE9">
                <w:rPr>
                  <w:rStyle w:val="Hyperlink"/>
                </w:rPr>
                <w:t>Go</w:t>
              </w:r>
            </w:hyperlink>
          </w:p>
        </w:tc>
        <w:tc>
          <w:tcPr>
            <w:tcW w:w="850" w:type="dxa"/>
          </w:tcPr>
          <w:p w14:paraId="30D95572"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DE9" w:rsidRPr="00CF0DE9" w14:paraId="3A368E81" w14:textId="77777777" w:rsidTr="00CF0DE9">
        <w:tblPrEx>
          <w:tblCellMar>
            <w:top w:w="0" w:type="dxa"/>
            <w:bottom w:w="0" w:type="dxa"/>
          </w:tblCellMar>
        </w:tblPrEx>
        <w:tc>
          <w:tcPr>
            <w:tcW w:w="1247" w:type="dxa"/>
          </w:tcPr>
          <w:p w14:paraId="2064D8D2" w14:textId="77777777" w:rsidR="00CF0DE9" w:rsidRPr="00CF0DE9" w:rsidRDefault="00CF0DE9" w:rsidP="00CF0DE9">
            <w:pPr>
              <w:spacing w:line="240" w:lineRule="auto"/>
              <w:jc w:val="left"/>
              <w:rPr>
                <w:rFonts w:cs="Frankruhel" w:hint="cs"/>
                <w:sz w:val="24"/>
                <w:rtl/>
              </w:rPr>
            </w:pPr>
            <w:r>
              <w:rPr>
                <w:sz w:val="24"/>
                <w:rtl/>
              </w:rPr>
              <w:t xml:space="preserve">סעיף 32 </w:t>
            </w:r>
          </w:p>
        </w:tc>
        <w:tc>
          <w:tcPr>
            <w:tcW w:w="5669" w:type="dxa"/>
          </w:tcPr>
          <w:p w14:paraId="57DEBB71" w14:textId="77777777" w:rsidR="00CF0DE9" w:rsidRPr="00CF0DE9" w:rsidRDefault="00CF0DE9" w:rsidP="00CF0DE9">
            <w:pPr>
              <w:spacing w:line="240" w:lineRule="auto"/>
              <w:jc w:val="left"/>
              <w:rPr>
                <w:rFonts w:cs="Frankruhel" w:hint="cs"/>
                <w:sz w:val="24"/>
                <w:rtl/>
              </w:rPr>
            </w:pPr>
            <w:r>
              <w:rPr>
                <w:sz w:val="24"/>
                <w:rtl/>
              </w:rPr>
              <w:t>חדר חולים וחדר אחות</w:t>
            </w:r>
          </w:p>
        </w:tc>
        <w:tc>
          <w:tcPr>
            <w:tcW w:w="567" w:type="dxa"/>
          </w:tcPr>
          <w:p w14:paraId="16C9BF03" w14:textId="77777777" w:rsidR="00CF0DE9" w:rsidRPr="00CF0DE9" w:rsidRDefault="00CF0DE9" w:rsidP="00CF0DE9">
            <w:pPr>
              <w:spacing w:line="240" w:lineRule="auto"/>
              <w:jc w:val="left"/>
              <w:rPr>
                <w:rStyle w:val="Hyperlink"/>
                <w:rFonts w:hint="cs"/>
                <w:rtl/>
              </w:rPr>
            </w:pPr>
            <w:hyperlink w:anchor="Seif31" w:tooltip="חדר חולים וחדר אחות" w:history="1">
              <w:r w:rsidRPr="00CF0DE9">
                <w:rPr>
                  <w:rStyle w:val="Hyperlink"/>
                </w:rPr>
                <w:t>Go</w:t>
              </w:r>
            </w:hyperlink>
          </w:p>
        </w:tc>
        <w:tc>
          <w:tcPr>
            <w:tcW w:w="850" w:type="dxa"/>
          </w:tcPr>
          <w:p w14:paraId="54B18B37"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DE9" w:rsidRPr="00CF0DE9" w14:paraId="490CCACE" w14:textId="77777777" w:rsidTr="00CF0DE9">
        <w:tblPrEx>
          <w:tblCellMar>
            <w:top w:w="0" w:type="dxa"/>
            <w:bottom w:w="0" w:type="dxa"/>
          </w:tblCellMar>
        </w:tblPrEx>
        <w:tc>
          <w:tcPr>
            <w:tcW w:w="1247" w:type="dxa"/>
          </w:tcPr>
          <w:p w14:paraId="5A05B651" w14:textId="77777777" w:rsidR="00CF0DE9" w:rsidRPr="00CF0DE9" w:rsidRDefault="00CF0DE9" w:rsidP="00CF0DE9">
            <w:pPr>
              <w:spacing w:line="240" w:lineRule="auto"/>
              <w:jc w:val="left"/>
              <w:rPr>
                <w:rFonts w:cs="Frankruhel" w:hint="cs"/>
                <w:sz w:val="24"/>
                <w:rtl/>
              </w:rPr>
            </w:pPr>
            <w:r>
              <w:rPr>
                <w:sz w:val="24"/>
                <w:rtl/>
              </w:rPr>
              <w:t xml:space="preserve">סעיף 33 </w:t>
            </w:r>
          </w:p>
        </w:tc>
        <w:tc>
          <w:tcPr>
            <w:tcW w:w="5669" w:type="dxa"/>
          </w:tcPr>
          <w:p w14:paraId="283017E5" w14:textId="77777777" w:rsidR="00CF0DE9" w:rsidRPr="00CF0DE9" w:rsidRDefault="00CF0DE9" w:rsidP="00CF0DE9">
            <w:pPr>
              <w:spacing w:line="240" w:lineRule="auto"/>
              <w:jc w:val="left"/>
              <w:rPr>
                <w:rFonts w:cs="Frankruhel" w:hint="cs"/>
                <w:sz w:val="24"/>
                <w:rtl/>
              </w:rPr>
            </w:pPr>
            <w:r>
              <w:rPr>
                <w:sz w:val="24"/>
                <w:rtl/>
              </w:rPr>
              <w:t>מטבח</w:t>
            </w:r>
          </w:p>
        </w:tc>
        <w:tc>
          <w:tcPr>
            <w:tcW w:w="567" w:type="dxa"/>
          </w:tcPr>
          <w:p w14:paraId="58117732" w14:textId="77777777" w:rsidR="00CF0DE9" w:rsidRPr="00CF0DE9" w:rsidRDefault="00CF0DE9" w:rsidP="00CF0DE9">
            <w:pPr>
              <w:spacing w:line="240" w:lineRule="auto"/>
              <w:jc w:val="left"/>
              <w:rPr>
                <w:rStyle w:val="Hyperlink"/>
                <w:rFonts w:hint="cs"/>
                <w:rtl/>
              </w:rPr>
            </w:pPr>
            <w:hyperlink w:anchor="Seif32" w:tooltip="מטבח" w:history="1">
              <w:r w:rsidRPr="00CF0DE9">
                <w:rPr>
                  <w:rStyle w:val="Hyperlink"/>
                </w:rPr>
                <w:t>Go</w:t>
              </w:r>
            </w:hyperlink>
          </w:p>
        </w:tc>
        <w:tc>
          <w:tcPr>
            <w:tcW w:w="850" w:type="dxa"/>
          </w:tcPr>
          <w:p w14:paraId="31168C30"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DE9" w:rsidRPr="00CF0DE9" w14:paraId="399CE54A" w14:textId="77777777" w:rsidTr="00CF0DE9">
        <w:tblPrEx>
          <w:tblCellMar>
            <w:top w:w="0" w:type="dxa"/>
            <w:bottom w:w="0" w:type="dxa"/>
          </w:tblCellMar>
        </w:tblPrEx>
        <w:tc>
          <w:tcPr>
            <w:tcW w:w="1247" w:type="dxa"/>
          </w:tcPr>
          <w:p w14:paraId="0ACD119D" w14:textId="77777777" w:rsidR="00CF0DE9" w:rsidRPr="00CF0DE9" w:rsidRDefault="00CF0DE9" w:rsidP="00CF0DE9">
            <w:pPr>
              <w:spacing w:line="240" w:lineRule="auto"/>
              <w:jc w:val="left"/>
              <w:rPr>
                <w:rFonts w:cs="Frankruhel" w:hint="cs"/>
                <w:sz w:val="24"/>
                <w:rtl/>
              </w:rPr>
            </w:pPr>
            <w:r>
              <w:rPr>
                <w:sz w:val="24"/>
                <w:rtl/>
              </w:rPr>
              <w:t xml:space="preserve">סעיף 34 </w:t>
            </w:r>
          </w:p>
        </w:tc>
        <w:tc>
          <w:tcPr>
            <w:tcW w:w="5669" w:type="dxa"/>
          </w:tcPr>
          <w:p w14:paraId="7829602A" w14:textId="77777777" w:rsidR="00CF0DE9" w:rsidRPr="00CF0DE9" w:rsidRDefault="00CF0DE9" w:rsidP="00CF0DE9">
            <w:pPr>
              <w:spacing w:line="240" w:lineRule="auto"/>
              <w:jc w:val="left"/>
              <w:rPr>
                <w:rFonts w:cs="Frankruhel" w:hint="cs"/>
                <w:sz w:val="24"/>
                <w:rtl/>
              </w:rPr>
            </w:pPr>
            <w:r>
              <w:rPr>
                <w:sz w:val="24"/>
                <w:rtl/>
              </w:rPr>
              <w:t>חדר אוכל</w:t>
            </w:r>
          </w:p>
        </w:tc>
        <w:tc>
          <w:tcPr>
            <w:tcW w:w="567" w:type="dxa"/>
          </w:tcPr>
          <w:p w14:paraId="665B2AEF" w14:textId="77777777" w:rsidR="00CF0DE9" w:rsidRPr="00CF0DE9" w:rsidRDefault="00CF0DE9" w:rsidP="00CF0DE9">
            <w:pPr>
              <w:spacing w:line="240" w:lineRule="auto"/>
              <w:jc w:val="left"/>
              <w:rPr>
                <w:rStyle w:val="Hyperlink"/>
                <w:rFonts w:hint="cs"/>
                <w:rtl/>
              </w:rPr>
            </w:pPr>
            <w:hyperlink w:anchor="Seif33" w:tooltip="חדר אוכל" w:history="1">
              <w:r w:rsidRPr="00CF0DE9">
                <w:rPr>
                  <w:rStyle w:val="Hyperlink"/>
                </w:rPr>
                <w:t>Go</w:t>
              </w:r>
            </w:hyperlink>
          </w:p>
        </w:tc>
        <w:tc>
          <w:tcPr>
            <w:tcW w:w="850" w:type="dxa"/>
          </w:tcPr>
          <w:p w14:paraId="528B0072"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DE9" w:rsidRPr="00CF0DE9" w14:paraId="75666D9F" w14:textId="77777777" w:rsidTr="00CF0DE9">
        <w:tblPrEx>
          <w:tblCellMar>
            <w:top w:w="0" w:type="dxa"/>
            <w:bottom w:w="0" w:type="dxa"/>
          </w:tblCellMar>
        </w:tblPrEx>
        <w:tc>
          <w:tcPr>
            <w:tcW w:w="1247" w:type="dxa"/>
          </w:tcPr>
          <w:p w14:paraId="5315137C" w14:textId="77777777" w:rsidR="00CF0DE9" w:rsidRPr="00CF0DE9" w:rsidRDefault="00CF0DE9" w:rsidP="00CF0DE9">
            <w:pPr>
              <w:spacing w:line="240" w:lineRule="auto"/>
              <w:jc w:val="left"/>
              <w:rPr>
                <w:rFonts w:cs="Frankruhel" w:hint="cs"/>
                <w:sz w:val="24"/>
                <w:rtl/>
              </w:rPr>
            </w:pPr>
            <w:r>
              <w:rPr>
                <w:sz w:val="24"/>
                <w:rtl/>
              </w:rPr>
              <w:t xml:space="preserve">סעיף 35 </w:t>
            </w:r>
          </w:p>
        </w:tc>
        <w:tc>
          <w:tcPr>
            <w:tcW w:w="5669" w:type="dxa"/>
          </w:tcPr>
          <w:p w14:paraId="6A996073" w14:textId="77777777" w:rsidR="00CF0DE9" w:rsidRPr="00CF0DE9" w:rsidRDefault="00CF0DE9" w:rsidP="00CF0DE9">
            <w:pPr>
              <w:spacing w:line="240" w:lineRule="auto"/>
              <w:jc w:val="left"/>
              <w:rPr>
                <w:rFonts w:cs="Frankruhel" w:hint="cs"/>
                <w:sz w:val="24"/>
                <w:rtl/>
              </w:rPr>
            </w:pPr>
            <w:r>
              <w:rPr>
                <w:sz w:val="24"/>
                <w:rtl/>
              </w:rPr>
              <w:t>מים</w:t>
            </w:r>
          </w:p>
        </w:tc>
        <w:tc>
          <w:tcPr>
            <w:tcW w:w="567" w:type="dxa"/>
          </w:tcPr>
          <w:p w14:paraId="191604E8" w14:textId="77777777" w:rsidR="00CF0DE9" w:rsidRPr="00CF0DE9" w:rsidRDefault="00CF0DE9" w:rsidP="00CF0DE9">
            <w:pPr>
              <w:spacing w:line="240" w:lineRule="auto"/>
              <w:jc w:val="left"/>
              <w:rPr>
                <w:rStyle w:val="Hyperlink"/>
                <w:rFonts w:hint="cs"/>
                <w:rtl/>
              </w:rPr>
            </w:pPr>
            <w:hyperlink w:anchor="Seif34" w:tooltip="מים" w:history="1">
              <w:r w:rsidRPr="00CF0DE9">
                <w:rPr>
                  <w:rStyle w:val="Hyperlink"/>
                </w:rPr>
                <w:t>Go</w:t>
              </w:r>
            </w:hyperlink>
          </w:p>
        </w:tc>
        <w:tc>
          <w:tcPr>
            <w:tcW w:w="850" w:type="dxa"/>
          </w:tcPr>
          <w:p w14:paraId="7CC6E5AF"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DE9" w:rsidRPr="00CF0DE9" w14:paraId="153A7325" w14:textId="77777777" w:rsidTr="00CF0DE9">
        <w:tblPrEx>
          <w:tblCellMar>
            <w:top w:w="0" w:type="dxa"/>
            <w:bottom w:w="0" w:type="dxa"/>
          </w:tblCellMar>
        </w:tblPrEx>
        <w:tc>
          <w:tcPr>
            <w:tcW w:w="1247" w:type="dxa"/>
          </w:tcPr>
          <w:p w14:paraId="7588611F" w14:textId="77777777" w:rsidR="00CF0DE9" w:rsidRPr="00CF0DE9" w:rsidRDefault="00CF0DE9" w:rsidP="00CF0DE9">
            <w:pPr>
              <w:spacing w:line="240" w:lineRule="auto"/>
              <w:jc w:val="left"/>
              <w:rPr>
                <w:rFonts w:cs="Frankruhel" w:hint="cs"/>
                <w:sz w:val="24"/>
                <w:rtl/>
              </w:rPr>
            </w:pPr>
            <w:r>
              <w:rPr>
                <w:sz w:val="24"/>
                <w:rtl/>
              </w:rPr>
              <w:t xml:space="preserve">סעיף 36 </w:t>
            </w:r>
          </w:p>
        </w:tc>
        <w:tc>
          <w:tcPr>
            <w:tcW w:w="5669" w:type="dxa"/>
          </w:tcPr>
          <w:p w14:paraId="0C02E5EA" w14:textId="77777777" w:rsidR="00CF0DE9" w:rsidRPr="00CF0DE9" w:rsidRDefault="00CF0DE9" w:rsidP="00CF0DE9">
            <w:pPr>
              <w:spacing w:line="240" w:lineRule="auto"/>
              <w:jc w:val="left"/>
              <w:rPr>
                <w:rFonts w:cs="Frankruhel" w:hint="cs"/>
                <w:sz w:val="24"/>
                <w:rtl/>
              </w:rPr>
            </w:pPr>
            <w:r>
              <w:rPr>
                <w:sz w:val="24"/>
                <w:rtl/>
              </w:rPr>
              <w:t>סילוק שפכים</w:t>
            </w:r>
          </w:p>
        </w:tc>
        <w:tc>
          <w:tcPr>
            <w:tcW w:w="567" w:type="dxa"/>
          </w:tcPr>
          <w:p w14:paraId="663AFB07" w14:textId="77777777" w:rsidR="00CF0DE9" w:rsidRPr="00CF0DE9" w:rsidRDefault="00CF0DE9" w:rsidP="00CF0DE9">
            <w:pPr>
              <w:spacing w:line="240" w:lineRule="auto"/>
              <w:jc w:val="left"/>
              <w:rPr>
                <w:rStyle w:val="Hyperlink"/>
                <w:rFonts w:hint="cs"/>
                <w:rtl/>
              </w:rPr>
            </w:pPr>
            <w:hyperlink w:anchor="Seif35" w:tooltip="סילוק שפכים" w:history="1">
              <w:r w:rsidRPr="00CF0DE9">
                <w:rPr>
                  <w:rStyle w:val="Hyperlink"/>
                </w:rPr>
                <w:t>Go</w:t>
              </w:r>
            </w:hyperlink>
          </w:p>
        </w:tc>
        <w:tc>
          <w:tcPr>
            <w:tcW w:w="850" w:type="dxa"/>
          </w:tcPr>
          <w:p w14:paraId="7FBD1E25"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DE9" w:rsidRPr="00CF0DE9" w14:paraId="1E3D3C0B" w14:textId="77777777" w:rsidTr="00CF0DE9">
        <w:tblPrEx>
          <w:tblCellMar>
            <w:top w:w="0" w:type="dxa"/>
            <w:bottom w:w="0" w:type="dxa"/>
          </w:tblCellMar>
        </w:tblPrEx>
        <w:tc>
          <w:tcPr>
            <w:tcW w:w="1247" w:type="dxa"/>
          </w:tcPr>
          <w:p w14:paraId="7E601619" w14:textId="77777777" w:rsidR="00CF0DE9" w:rsidRPr="00CF0DE9" w:rsidRDefault="00CF0DE9" w:rsidP="00CF0DE9">
            <w:pPr>
              <w:spacing w:line="240" w:lineRule="auto"/>
              <w:jc w:val="left"/>
              <w:rPr>
                <w:rFonts w:cs="Frankruhel" w:hint="cs"/>
                <w:sz w:val="24"/>
                <w:rtl/>
              </w:rPr>
            </w:pPr>
            <w:r>
              <w:rPr>
                <w:sz w:val="24"/>
                <w:rtl/>
              </w:rPr>
              <w:t xml:space="preserve">סעיף 37 </w:t>
            </w:r>
          </w:p>
        </w:tc>
        <w:tc>
          <w:tcPr>
            <w:tcW w:w="5669" w:type="dxa"/>
          </w:tcPr>
          <w:p w14:paraId="473CBE1C" w14:textId="77777777" w:rsidR="00CF0DE9" w:rsidRPr="00CF0DE9" w:rsidRDefault="00CF0DE9" w:rsidP="00CF0DE9">
            <w:pPr>
              <w:spacing w:line="240" w:lineRule="auto"/>
              <w:jc w:val="left"/>
              <w:rPr>
                <w:rFonts w:cs="Frankruhel" w:hint="cs"/>
                <w:sz w:val="24"/>
                <w:rtl/>
              </w:rPr>
            </w:pPr>
            <w:r>
              <w:rPr>
                <w:sz w:val="24"/>
                <w:rtl/>
              </w:rPr>
              <w:t>מחסנים</w:t>
            </w:r>
          </w:p>
        </w:tc>
        <w:tc>
          <w:tcPr>
            <w:tcW w:w="567" w:type="dxa"/>
          </w:tcPr>
          <w:p w14:paraId="005609EC" w14:textId="77777777" w:rsidR="00CF0DE9" w:rsidRPr="00CF0DE9" w:rsidRDefault="00CF0DE9" w:rsidP="00CF0DE9">
            <w:pPr>
              <w:spacing w:line="240" w:lineRule="auto"/>
              <w:jc w:val="left"/>
              <w:rPr>
                <w:rStyle w:val="Hyperlink"/>
                <w:rFonts w:hint="cs"/>
                <w:rtl/>
              </w:rPr>
            </w:pPr>
            <w:hyperlink w:anchor="Seif36" w:tooltip="מחסנים" w:history="1">
              <w:r w:rsidRPr="00CF0DE9">
                <w:rPr>
                  <w:rStyle w:val="Hyperlink"/>
                </w:rPr>
                <w:t>Go</w:t>
              </w:r>
            </w:hyperlink>
          </w:p>
        </w:tc>
        <w:tc>
          <w:tcPr>
            <w:tcW w:w="850" w:type="dxa"/>
          </w:tcPr>
          <w:p w14:paraId="7FC75CBA"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DE9" w:rsidRPr="00CF0DE9" w14:paraId="41B3FF53" w14:textId="77777777" w:rsidTr="00CF0DE9">
        <w:tblPrEx>
          <w:tblCellMar>
            <w:top w:w="0" w:type="dxa"/>
            <w:bottom w:w="0" w:type="dxa"/>
          </w:tblCellMar>
        </w:tblPrEx>
        <w:tc>
          <w:tcPr>
            <w:tcW w:w="1247" w:type="dxa"/>
          </w:tcPr>
          <w:p w14:paraId="2E352639" w14:textId="77777777" w:rsidR="00CF0DE9" w:rsidRPr="00CF0DE9" w:rsidRDefault="00CF0DE9" w:rsidP="00CF0DE9">
            <w:pPr>
              <w:spacing w:line="240" w:lineRule="auto"/>
              <w:jc w:val="left"/>
              <w:rPr>
                <w:rFonts w:cs="Frankruhel" w:hint="cs"/>
                <w:sz w:val="24"/>
                <w:rtl/>
              </w:rPr>
            </w:pPr>
            <w:r>
              <w:rPr>
                <w:sz w:val="24"/>
                <w:rtl/>
              </w:rPr>
              <w:t xml:space="preserve">סעיף 39 </w:t>
            </w:r>
          </w:p>
        </w:tc>
        <w:tc>
          <w:tcPr>
            <w:tcW w:w="5669" w:type="dxa"/>
          </w:tcPr>
          <w:p w14:paraId="48082356" w14:textId="77777777" w:rsidR="00CF0DE9" w:rsidRPr="00CF0DE9" w:rsidRDefault="00CF0DE9" w:rsidP="00CF0DE9">
            <w:pPr>
              <w:spacing w:line="240" w:lineRule="auto"/>
              <w:jc w:val="left"/>
              <w:rPr>
                <w:rFonts w:cs="Frankruhel" w:hint="cs"/>
                <w:sz w:val="24"/>
                <w:rtl/>
              </w:rPr>
            </w:pPr>
            <w:r>
              <w:rPr>
                <w:sz w:val="24"/>
                <w:rtl/>
              </w:rPr>
              <w:t>מבנים לשירותי כביסה</w:t>
            </w:r>
          </w:p>
        </w:tc>
        <w:tc>
          <w:tcPr>
            <w:tcW w:w="567" w:type="dxa"/>
          </w:tcPr>
          <w:p w14:paraId="7B4070C8" w14:textId="77777777" w:rsidR="00CF0DE9" w:rsidRPr="00CF0DE9" w:rsidRDefault="00CF0DE9" w:rsidP="00CF0DE9">
            <w:pPr>
              <w:spacing w:line="240" w:lineRule="auto"/>
              <w:jc w:val="left"/>
              <w:rPr>
                <w:rStyle w:val="Hyperlink"/>
                <w:rFonts w:hint="cs"/>
                <w:rtl/>
              </w:rPr>
            </w:pPr>
            <w:hyperlink w:anchor="Seif37" w:tooltip="מבנים לשירותי כביסה" w:history="1">
              <w:r w:rsidRPr="00CF0DE9">
                <w:rPr>
                  <w:rStyle w:val="Hyperlink"/>
                </w:rPr>
                <w:t>Go</w:t>
              </w:r>
            </w:hyperlink>
          </w:p>
        </w:tc>
        <w:tc>
          <w:tcPr>
            <w:tcW w:w="850" w:type="dxa"/>
          </w:tcPr>
          <w:p w14:paraId="7233A0FD"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DE9" w:rsidRPr="00CF0DE9" w14:paraId="724AB290" w14:textId="77777777" w:rsidTr="00CF0DE9">
        <w:tblPrEx>
          <w:tblCellMar>
            <w:top w:w="0" w:type="dxa"/>
            <w:bottom w:w="0" w:type="dxa"/>
          </w:tblCellMar>
        </w:tblPrEx>
        <w:tc>
          <w:tcPr>
            <w:tcW w:w="1247" w:type="dxa"/>
          </w:tcPr>
          <w:p w14:paraId="3156DEE8" w14:textId="77777777" w:rsidR="00CF0DE9" w:rsidRPr="00CF0DE9" w:rsidRDefault="00CF0DE9" w:rsidP="00CF0DE9">
            <w:pPr>
              <w:spacing w:line="240" w:lineRule="auto"/>
              <w:jc w:val="left"/>
              <w:rPr>
                <w:rFonts w:cs="Frankruhel" w:hint="cs"/>
                <w:sz w:val="24"/>
                <w:rtl/>
              </w:rPr>
            </w:pPr>
            <w:r>
              <w:rPr>
                <w:sz w:val="24"/>
                <w:rtl/>
              </w:rPr>
              <w:t xml:space="preserve">סעיף 40 </w:t>
            </w:r>
          </w:p>
        </w:tc>
        <w:tc>
          <w:tcPr>
            <w:tcW w:w="5669" w:type="dxa"/>
          </w:tcPr>
          <w:p w14:paraId="6CB23642" w14:textId="77777777" w:rsidR="00CF0DE9" w:rsidRPr="00CF0DE9" w:rsidRDefault="00CF0DE9" w:rsidP="00CF0DE9">
            <w:pPr>
              <w:spacing w:line="240" w:lineRule="auto"/>
              <w:jc w:val="left"/>
              <w:rPr>
                <w:rFonts w:cs="Frankruhel" w:hint="cs"/>
                <w:sz w:val="24"/>
                <w:rtl/>
              </w:rPr>
            </w:pPr>
            <w:r>
              <w:rPr>
                <w:sz w:val="24"/>
                <w:rtl/>
              </w:rPr>
              <w:t>אולם תרבות ופינת ישיבה כללית</w:t>
            </w:r>
          </w:p>
        </w:tc>
        <w:tc>
          <w:tcPr>
            <w:tcW w:w="567" w:type="dxa"/>
          </w:tcPr>
          <w:p w14:paraId="0BD862DD" w14:textId="77777777" w:rsidR="00CF0DE9" w:rsidRPr="00CF0DE9" w:rsidRDefault="00CF0DE9" w:rsidP="00CF0DE9">
            <w:pPr>
              <w:spacing w:line="240" w:lineRule="auto"/>
              <w:jc w:val="left"/>
              <w:rPr>
                <w:rStyle w:val="Hyperlink"/>
                <w:rFonts w:hint="cs"/>
                <w:rtl/>
              </w:rPr>
            </w:pPr>
            <w:hyperlink w:anchor="Seif38" w:tooltip="אולם תרבות ופינת ישיבה כללית" w:history="1">
              <w:r w:rsidRPr="00CF0DE9">
                <w:rPr>
                  <w:rStyle w:val="Hyperlink"/>
                </w:rPr>
                <w:t>Go</w:t>
              </w:r>
            </w:hyperlink>
          </w:p>
        </w:tc>
        <w:tc>
          <w:tcPr>
            <w:tcW w:w="850" w:type="dxa"/>
          </w:tcPr>
          <w:p w14:paraId="07556685"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DE9" w:rsidRPr="00CF0DE9" w14:paraId="06A7C3AF" w14:textId="77777777" w:rsidTr="00CF0DE9">
        <w:tblPrEx>
          <w:tblCellMar>
            <w:top w:w="0" w:type="dxa"/>
            <w:bottom w:w="0" w:type="dxa"/>
          </w:tblCellMar>
        </w:tblPrEx>
        <w:tc>
          <w:tcPr>
            <w:tcW w:w="1247" w:type="dxa"/>
          </w:tcPr>
          <w:p w14:paraId="36B12BA2" w14:textId="77777777" w:rsidR="00CF0DE9" w:rsidRPr="00CF0DE9" w:rsidRDefault="00CF0DE9" w:rsidP="00CF0DE9">
            <w:pPr>
              <w:spacing w:line="240" w:lineRule="auto"/>
              <w:jc w:val="left"/>
              <w:rPr>
                <w:rFonts w:cs="Frankruhel" w:hint="cs"/>
                <w:sz w:val="24"/>
                <w:rtl/>
              </w:rPr>
            </w:pPr>
            <w:r>
              <w:rPr>
                <w:sz w:val="24"/>
                <w:rtl/>
              </w:rPr>
              <w:t xml:space="preserve">סעיף 41 </w:t>
            </w:r>
          </w:p>
        </w:tc>
        <w:tc>
          <w:tcPr>
            <w:tcW w:w="5669" w:type="dxa"/>
          </w:tcPr>
          <w:p w14:paraId="45E3C04A" w14:textId="77777777" w:rsidR="00CF0DE9" w:rsidRPr="00CF0DE9" w:rsidRDefault="00CF0DE9" w:rsidP="00CF0DE9">
            <w:pPr>
              <w:spacing w:line="240" w:lineRule="auto"/>
              <w:jc w:val="left"/>
              <w:rPr>
                <w:rFonts w:cs="Frankruhel" w:hint="cs"/>
                <w:sz w:val="24"/>
                <w:rtl/>
              </w:rPr>
            </w:pPr>
            <w:r>
              <w:rPr>
                <w:sz w:val="24"/>
                <w:rtl/>
              </w:rPr>
              <w:t>מקום תפילה</w:t>
            </w:r>
          </w:p>
        </w:tc>
        <w:tc>
          <w:tcPr>
            <w:tcW w:w="567" w:type="dxa"/>
          </w:tcPr>
          <w:p w14:paraId="4D54B9F0" w14:textId="77777777" w:rsidR="00CF0DE9" w:rsidRPr="00CF0DE9" w:rsidRDefault="00CF0DE9" w:rsidP="00CF0DE9">
            <w:pPr>
              <w:spacing w:line="240" w:lineRule="auto"/>
              <w:jc w:val="left"/>
              <w:rPr>
                <w:rStyle w:val="Hyperlink"/>
                <w:rFonts w:hint="cs"/>
                <w:rtl/>
              </w:rPr>
            </w:pPr>
            <w:hyperlink w:anchor="Seif39" w:tooltip="מקום תפילה" w:history="1">
              <w:r w:rsidRPr="00CF0DE9">
                <w:rPr>
                  <w:rStyle w:val="Hyperlink"/>
                </w:rPr>
                <w:t>Go</w:t>
              </w:r>
            </w:hyperlink>
          </w:p>
        </w:tc>
        <w:tc>
          <w:tcPr>
            <w:tcW w:w="850" w:type="dxa"/>
          </w:tcPr>
          <w:p w14:paraId="466E0AF9"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DE9" w:rsidRPr="00CF0DE9" w14:paraId="3F00ACE8" w14:textId="77777777" w:rsidTr="00CF0DE9">
        <w:tblPrEx>
          <w:tblCellMar>
            <w:top w:w="0" w:type="dxa"/>
            <w:bottom w:w="0" w:type="dxa"/>
          </w:tblCellMar>
        </w:tblPrEx>
        <w:tc>
          <w:tcPr>
            <w:tcW w:w="1247" w:type="dxa"/>
          </w:tcPr>
          <w:p w14:paraId="6D0AC027" w14:textId="77777777" w:rsidR="00CF0DE9" w:rsidRPr="00CF0DE9" w:rsidRDefault="00CF0DE9" w:rsidP="00CF0DE9">
            <w:pPr>
              <w:spacing w:line="240" w:lineRule="auto"/>
              <w:jc w:val="left"/>
              <w:rPr>
                <w:rFonts w:cs="Frankruhel" w:hint="cs"/>
                <w:sz w:val="24"/>
                <w:rtl/>
              </w:rPr>
            </w:pPr>
            <w:r>
              <w:rPr>
                <w:sz w:val="24"/>
                <w:rtl/>
              </w:rPr>
              <w:t xml:space="preserve">סעיף 42 </w:t>
            </w:r>
          </w:p>
        </w:tc>
        <w:tc>
          <w:tcPr>
            <w:tcW w:w="5669" w:type="dxa"/>
          </w:tcPr>
          <w:p w14:paraId="507A7F1E" w14:textId="77777777" w:rsidR="00CF0DE9" w:rsidRPr="00CF0DE9" w:rsidRDefault="00CF0DE9" w:rsidP="00CF0DE9">
            <w:pPr>
              <w:spacing w:line="240" w:lineRule="auto"/>
              <w:jc w:val="left"/>
              <w:rPr>
                <w:rFonts w:cs="Frankruhel" w:hint="cs"/>
                <w:sz w:val="24"/>
                <w:rtl/>
              </w:rPr>
            </w:pPr>
            <w:r>
              <w:rPr>
                <w:sz w:val="24"/>
                <w:rtl/>
              </w:rPr>
              <w:t>חדרי פעילות</w:t>
            </w:r>
          </w:p>
        </w:tc>
        <w:tc>
          <w:tcPr>
            <w:tcW w:w="567" w:type="dxa"/>
          </w:tcPr>
          <w:p w14:paraId="066B91EC" w14:textId="77777777" w:rsidR="00CF0DE9" w:rsidRPr="00CF0DE9" w:rsidRDefault="00CF0DE9" w:rsidP="00CF0DE9">
            <w:pPr>
              <w:spacing w:line="240" w:lineRule="auto"/>
              <w:jc w:val="left"/>
              <w:rPr>
                <w:rStyle w:val="Hyperlink"/>
                <w:rFonts w:hint="cs"/>
                <w:rtl/>
              </w:rPr>
            </w:pPr>
            <w:hyperlink w:anchor="Seif40" w:tooltip="חדרי פעילות" w:history="1">
              <w:r w:rsidRPr="00CF0DE9">
                <w:rPr>
                  <w:rStyle w:val="Hyperlink"/>
                </w:rPr>
                <w:t>Go</w:t>
              </w:r>
            </w:hyperlink>
          </w:p>
        </w:tc>
        <w:tc>
          <w:tcPr>
            <w:tcW w:w="850" w:type="dxa"/>
          </w:tcPr>
          <w:p w14:paraId="67C9AD0D"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DE9" w:rsidRPr="00CF0DE9" w14:paraId="79909825" w14:textId="77777777" w:rsidTr="00CF0DE9">
        <w:tblPrEx>
          <w:tblCellMar>
            <w:top w:w="0" w:type="dxa"/>
            <w:bottom w:w="0" w:type="dxa"/>
          </w:tblCellMar>
        </w:tblPrEx>
        <w:tc>
          <w:tcPr>
            <w:tcW w:w="1247" w:type="dxa"/>
          </w:tcPr>
          <w:p w14:paraId="17F60A50" w14:textId="77777777" w:rsidR="00CF0DE9" w:rsidRPr="00CF0DE9" w:rsidRDefault="00CF0DE9" w:rsidP="00CF0DE9">
            <w:pPr>
              <w:spacing w:line="240" w:lineRule="auto"/>
              <w:jc w:val="left"/>
              <w:rPr>
                <w:rFonts w:cs="Frankruhel" w:hint="cs"/>
                <w:sz w:val="24"/>
                <w:rtl/>
              </w:rPr>
            </w:pPr>
            <w:r>
              <w:rPr>
                <w:sz w:val="24"/>
                <w:rtl/>
              </w:rPr>
              <w:t xml:space="preserve">סעיף 43 </w:t>
            </w:r>
          </w:p>
        </w:tc>
        <w:tc>
          <w:tcPr>
            <w:tcW w:w="5669" w:type="dxa"/>
          </w:tcPr>
          <w:p w14:paraId="54F66438" w14:textId="77777777" w:rsidR="00CF0DE9" w:rsidRPr="00CF0DE9" w:rsidRDefault="00CF0DE9" w:rsidP="00CF0DE9">
            <w:pPr>
              <w:spacing w:line="240" w:lineRule="auto"/>
              <w:jc w:val="left"/>
              <w:rPr>
                <w:rFonts w:cs="Frankruhel" w:hint="cs"/>
                <w:sz w:val="24"/>
                <w:rtl/>
              </w:rPr>
            </w:pPr>
            <w:r>
              <w:rPr>
                <w:sz w:val="24"/>
                <w:rtl/>
              </w:rPr>
              <w:t>חדרי שירותים ומקלחות</w:t>
            </w:r>
          </w:p>
        </w:tc>
        <w:tc>
          <w:tcPr>
            <w:tcW w:w="567" w:type="dxa"/>
          </w:tcPr>
          <w:p w14:paraId="0B6FAB4A" w14:textId="77777777" w:rsidR="00CF0DE9" w:rsidRPr="00CF0DE9" w:rsidRDefault="00CF0DE9" w:rsidP="00CF0DE9">
            <w:pPr>
              <w:spacing w:line="240" w:lineRule="auto"/>
              <w:jc w:val="left"/>
              <w:rPr>
                <w:rStyle w:val="Hyperlink"/>
                <w:rFonts w:hint="cs"/>
                <w:rtl/>
              </w:rPr>
            </w:pPr>
            <w:hyperlink w:anchor="Seif41" w:tooltip="חדרי שירותים ומקלחות" w:history="1">
              <w:r w:rsidRPr="00CF0DE9">
                <w:rPr>
                  <w:rStyle w:val="Hyperlink"/>
                </w:rPr>
                <w:t>Go</w:t>
              </w:r>
            </w:hyperlink>
          </w:p>
        </w:tc>
        <w:tc>
          <w:tcPr>
            <w:tcW w:w="850" w:type="dxa"/>
          </w:tcPr>
          <w:p w14:paraId="560ADB6C"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DE9" w:rsidRPr="00CF0DE9" w14:paraId="138345C8" w14:textId="77777777" w:rsidTr="00CF0DE9">
        <w:tblPrEx>
          <w:tblCellMar>
            <w:top w:w="0" w:type="dxa"/>
            <w:bottom w:w="0" w:type="dxa"/>
          </w:tblCellMar>
        </w:tblPrEx>
        <w:tc>
          <w:tcPr>
            <w:tcW w:w="1247" w:type="dxa"/>
          </w:tcPr>
          <w:p w14:paraId="3B29C272" w14:textId="77777777" w:rsidR="00CF0DE9" w:rsidRPr="00CF0DE9" w:rsidRDefault="00CF0DE9" w:rsidP="00CF0DE9">
            <w:pPr>
              <w:spacing w:line="240" w:lineRule="auto"/>
              <w:jc w:val="left"/>
              <w:rPr>
                <w:rFonts w:cs="Frankruhel" w:hint="cs"/>
                <w:sz w:val="24"/>
                <w:rtl/>
              </w:rPr>
            </w:pPr>
            <w:r>
              <w:rPr>
                <w:sz w:val="24"/>
                <w:rtl/>
              </w:rPr>
              <w:t xml:space="preserve">סעיף 44 </w:t>
            </w:r>
          </w:p>
        </w:tc>
        <w:tc>
          <w:tcPr>
            <w:tcW w:w="5669" w:type="dxa"/>
          </w:tcPr>
          <w:p w14:paraId="4C1564C2" w14:textId="77777777" w:rsidR="00CF0DE9" w:rsidRPr="00CF0DE9" w:rsidRDefault="00CF0DE9" w:rsidP="00CF0DE9">
            <w:pPr>
              <w:spacing w:line="240" w:lineRule="auto"/>
              <w:jc w:val="left"/>
              <w:rPr>
                <w:rFonts w:cs="Frankruhel" w:hint="cs"/>
                <w:sz w:val="24"/>
                <w:rtl/>
              </w:rPr>
            </w:pPr>
            <w:r>
              <w:rPr>
                <w:sz w:val="24"/>
                <w:rtl/>
              </w:rPr>
              <w:t>בתי שימוש</w:t>
            </w:r>
          </w:p>
        </w:tc>
        <w:tc>
          <w:tcPr>
            <w:tcW w:w="567" w:type="dxa"/>
          </w:tcPr>
          <w:p w14:paraId="6BC73C0B" w14:textId="77777777" w:rsidR="00CF0DE9" w:rsidRPr="00CF0DE9" w:rsidRDefault="00CF0DE9" w:rsidP="00CF0DE9">
            <w:pPr>
              <w:spacing w:line="240" w:lineRule="auto"/>
              <w:jc w:val="left"/>
              <w:rPr>
                <w:rStyle w:val="Hyperlink"/>
                <w:rFonts w:hint="cs"/>
                <w:rtl/>
              </w:rPr>
            </w:pPr>
            <w:hyperlink w:anchor="Seif42" w:tooltip="בתי שימוש" w:history="1">
              <w:r w:rsidRPr="00CF0DE9">
                <w:rPr>
                  <w:rStyle w:val="Hyperlink"/>
                </w:rPr>
                <w:t>Go</w:t>
              </w:r>
            </w:hyperlink>
          </w:p>
        </w:tc>
        <w:tc>
          <w:tcPr>
            <w:tcW w:w="850" w:type="dxa"/>
          </w:tcPr>
          <w:p w14:paraId="55575C78"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DE9" w:rsidRPr="00CF0DE9" w14:paraId="618A3557" w14:textId="77777777" w:rsidTr="00CF0DE9">
        <w:tblPrEx>
          <w:tblCellMar>
            <w:top w:w="0" w:type="dxa"/>
            <w:bottom w:w="0" w:type="dxa"/>
          </w:tblCellMar>
        </w:tblPrEx>
        <w:tc>
          <w:tcPr>
            <w:tcW w:w="1247" w:type="dxa"/>
          </w:tcPr>
          <w:p w14:paraId="2E18C97F" w14:textId="77777777" w:rsidR="00CF0DE9" w:rsidRPr="00CF0DE9" w:rsidRDefault="00CF0DE9" w:rsidP="00CF0DE9">
            <w:pPr>
              <w:spacing w:line="240" w:lineRule="auto"/>
              <w:jc w:val="left"/>
              <w:rPr>
                <w:rFonts w:cs="Frankruhel" w:hint="cs"/>
                <w:sz w:val="24"/>
                <w:rtl/>
              </w:rPr>
            </w:pPr>
            <w:r>
              <w:rPr>
                <w:sz w:val="24"/>
                <w:rtl/>
              </w:rPr>
              <w:t xml:space="preserve">סעיף 45 </w:t>
            </w:r>
          </w:p>
        </w:tc>
        <w:tc>
          <w:tcPr>
            <w:tcW w:w="5669" w:type="dxa"/>
          </w:tcPr>
          <w:p w14:paraId="07F6DDB0" w14:textId="77777777" w:rsidR="00CF0DE9" w:rsidRPr="00CF0DE9" w:rsidRDefault="00CF0DE9" w:rsidP="00CF0DE9">
            <w:pPr>
              <w:spacing w:line="240" w:lineRule="auto"/>
              <w:jc w:val="left"/>
              <w:rPr>
                <w:rFonts w:cs="Frankruhel" w:hint="cs"/>
                <w:sz w:val="24"/>
                <w:rtl/>
              </w:rPr>
            </w:pPr>
            <w:r>
              <w:rPr>
                <w:sz w:val="24"/>
                <w:rtl/>
              </w:rPr>
              <w:t>חדרי מגורים</w:t>
            </w:r>
          </w:p>
        </w:tc>
        <w:tc>
          <w:tcPr>
            <w:tcW w:w="567" w:type="dxa"/>
          </w:tcPr>
          <w:p w14:paraId="24A36688" w14:textId="77777777" w:rsidR="00CF0DE9" w:rsidRPr="00CF0DE9" w:rsidRDefault="00CF0DE9" w:rsidP="00CF0DE9">
            <w:pPr>
              <w:spacing w:line="240" w:lineRule="auto"/>
              <w:jc w:val="left"/>
              <w:rPr>
                <w:rStyle w:val="Hyperlink"/>
                <w:rFonts w:hint="cs"/>
                <w:rtl/>
              </w:rPr>
            </w:pPr>
            <w:hyperlink w:anchor="Seif43" w:tooltip="חדרי מגורים" w:history="1">
              <w:r w:rsidRPr="00CF0DE9">
                <w:rPr>
                  <w:rStyle w:val="Hyperlink"/>
                </w:rPr>
                <w:t>Go</w:t>
              </w:r>
            </w:hyperlink>
          </w:p>
        </w:tc>
        <w:tc>
          <w:tcPr>
            <w:tcW w:w="850" w:type="dxa"/>
          </w:tcPr>
          <w:p w14:paraId="2BA12EB9"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DE9" w:rsidRPr="00CF0DE9" w14:paraId="09228898" w14:textId="77777777" w:rsidTr="00CF0DE9">
        <w:tblPrEx>
          <w:tblCellMar>
            <w:top w:w="0" w:type="dxa"/>
            <w:bottom w:w="0" w:type="dxa"/>
          </w:tblCellMar>
        </w:tblPrEx>
        <w:tc>
          <w:tcPr>
            <w:tcW w:w="1247" w:type="dxa"/>
          </w:tcPr>
          <w:p w14:paraId="0E2D250C" w14:textId="77777777" w:rsidR="00CF0DE9" w:rsidRPr="00CF0DE9" w:rsidRDefault="00CF0DE9" w:rsidP="00CF0DE9">
            <w:pPr>
              <w:spacing w:line="240" w:lineRule="auto"/>
              <w:jc w:val="left"/>
              <w:rPr>
                <w:rFonts w:cs="Frankruhel" w:hint="cs"/>
                <w:sz w:val="24"/>
                <w:rtl/>
              </w:rPr>
            </w:pPr>
            <w:r>
              <w:rPr>
                <w:sz w:val="24"/>
                <w:rtl/>
              </w:rPr>
              <w:t xml:space="preserve">סעיף 46 </w:t>
            </w:r>
          </w:p>
        </w:tc>
        <w:tc>
          <w:tcPr>
            <w:tcW w:w="5669" w:type="dxa"/>
          </w:tcPr>
          <w:p w14:paraId="74F2FA0C" w14:textId="77777777" w:rsidR="00CF0DE9" w:rsidRPr="00CF0DE9" w:rsidRDefault="00CF0DE9" w:rsidP="00CF0DE9">
            <w:pPr>
              <w:spacing w:line="240" w:lineRule="auto"/>
              <w:jc w:val="left"/>
              <w:rPr>
                <w:rFonts w:cs="Frankruhel" w:hint="cs"/>
                <w:sz w:val="24"/>
                <w:rtl/>
              </w:rPr>
            </w:pPr>
            <w:r>
              <w:rPr>
                <w:sz w:val="24"/>
                <w:rtl/>
              </w:rPr>
              <w:t>סייג לתחולת הוראות פרק ה'</w:t>
            </w:r>
          </w:p>
        </w:tc>
        <w:tc>
          <w:tcPr>
            <w:tcW w:w="567" w:type="dxa"/>
          </w:tcPr>
          <w:p w14:paraId="286FA382" w14:textId="77777777" w:rsidR="00CF0DE9" w:rsidRPr="00CF0DE9" w:rsidRDefault="00CF0DE9" w:rsidP="00CF0DE9">
            <w:pPr>
              <w:spacing w:line="240" w:lineRule="auto"/>
              <w:jc w:val="left"/>
              <w:rPr>
                <w:rStyle w:val="Hyperlink"/>
                <w:rFonts w:hint="cs"/>
                <w:rtl/>
              </w:rPr>
            </w:pPr>
            <w:hyperlink w:anchor="Seif44" w:tooltip="סייג לתחולת הוראות פרק ה" w:history="1">
              <w:r w:rsidRPr="00CF0DE9">
                <w:rPr>
                  <w:rStyle w:val="Hyperlink"/>
                </w:rPr>
                <w:t>Go</w:t>
              </w:r>
            </w:hyperlink>
          </w:p>
        </w:tc>
        <w:tc>
          <w:tcPr>
            <w:tcW w:w="850" w:type="dxa"/>
          </w:tcPr>
          <w:p w14:paraId="5DE08386"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DE9" w:rsidRPr="00CF0DE9" w14:paraId="4A25F44C" w14:textId="77777777" w:rsidTr="00CF0DE9">
        <w:tblPrEx>
          <w:tblCellMar>
            <w:top w:w="0" w:type="dxa"/>
            <w:bottom w:w="0" w:type="dxa"/>
          </w:tblCellMar>
        </w:tblPrEx>
        <w:tc>
          <w:tcPr>
            <w:tcW w:w="1247" w:type="dxa"/>
          </w:tcPr>
          <w:p w14:paraId="0CDEEBB0" w14:textId="77777777" w:rsidR="00CF0DE9" w:rsidRPr="00CF0DE9" w:rsidRDefault="00CF0DE9" w:rsidP="00CF0DE9">
            <w:pPr>
              <w:spacing w:line="240" w:lineRule="auto"/>
              <w:jc w:val="left"/>
              <w:rPr>
                <w:rFonts w:cs="Frankruhel" w:hint="cs"/>
                <w:sz w:val="24"/>
                <w:rtl/>
              </w:rPr>
            </w:pPr>
          </w:p>
        </w:tc>
        <w:tc>
          <w:tcPr>
            <w:tcW w:w="5669" w:type="dxa"/>
          </w:tcPr>
          <w:p w14:paraId="5F0488D1" w14:textId="77777777" w:rsidR="00CF0DE9" w:rsidRPr="00CF0DE9" w:rsidRDefault="00CF0DE9" w:rsidP="00CF0DE9">
            <w:pPr>
              <w:spacing w:line="240" w:lineRule="auto"/>
              <w:jc w:val="left"/>
              <w:rPr>
                <w:rFonts w:cs="Frankruhel" w:hint="cs"/>
                <w:sz w:val="24"/>
                <w:rtl/>
              </w:rPr>
            </w:pPr>
            <w:r>
              <w:rPr>
                <w:sz w:val="24"/>
                <w:rtl/>
              </w:rPr>
              <w:t>פרק ו': תקן עובדים</w:t>
            </w:r>
          </w:p>
        </w:tc>
        <w:tc>
          <w:tcPr>
            <w:tcW w:w="567" w:type="dxa"/>
          </w:tcPr>
          <w:p w14:paraId="4C019783" w14:textId="77777777" w:rsidR="00CF0DE9" w:rsidRPr="00CF0DE9" w:rsidRDefault="00CF0DE9" w:rsidP="00CF0DE9">
            <w:pPr>
              <w:spacing w:line="240" w:lineRule="auto"/>
              <w:jc w:val="left"/>
              <w:rPr>
                <w:rStyle w:val="Hyperlink"/>
                <w:rFonts w:hint="cs"/>
                <w:rtl/>
              </w:rPr>
            </w:pPr>
            <w:hyperlink w:anchor="med5" w:tooltip="פרק ו: תקן עובדים" w:history="1">
              <w:r w:rsidRPr="00CF0DE9">
                <w:rPr>
                  <w:rStyle w:val="Hyperlink"/>
                </w:rPr>
                <w:t>Go</w:t>
              </w:r>
            </w:hyperlink>
          </w:p>
        </w:tc>
        <w:tc>
          <w:tcPr>
            <w:tcW w:w="850" w:type="dxa"/>
          </w:tcPr>
          <w:p w14:paraId="741E5168"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DE9" w:rsidRPr="00CF0DE9" w14:paraId="085B6603" w14:textId="77777777" w:rsidTr="00CF0DE9">
        <w:tblPrEx>
          <w:tblCellMar>
            <w:top w:w="0" w:type="dxa"/>
            <w:bottom w:w="0" w:type="dxa"/>
          </w:tblCellMar>
        </w:tblPrEx>
        <w:tc>
          <w:tcPr>
            <w:tcW w:w="1247" w:type="dxa"/>
          </w:tcPr>
          <w:p w14:paraId="2D19E8A5" w14:textId="77777777" w:rsidR="00CF0DE9" w:rsidRPr="00CF0DE9" w:rsidRDefault="00CF0DE9" w:rsidP="00CF0DE9">
            <w:pPr>
              <w:spacing w:line="240" w:lineRule="auto"/>
              <w:jc w:val="left"/>
              <w:rPr>
                <w:rFonts w:cs="Frankruhel" w:hint="cs"/>
                <w:sz w:val="24"/>
                <w:rtl/>
              </w:rPr>
            </w:pPr>
            <w:r>
              <w:rPr>
                <w:sz w:val="24"/>
                <w:rtl/>
              </w:rPr>
              <w:t xml:space="preserve">סעיף 47 </w:t>
            </w:r>
          </w:p>
        </w:tc>
        <w:tc>
          <w:tcPr>
            <w:tcW w:w="5669" w:type="dxa"/>
          </w:tcPr>
          <w:p w14:paraId="55FEBE08" w14:textId="77777777" w:rsidR="00CF0DE9" w:rsidRPr="00CF0DE9" w:rsidRDefault="00CF0DE9" w:rsidP="00CF0DE9">
            <w:pPr>
              <w:spacing w:line="240" w:lineRule="auto"/>
              <w:jc w:val="left"/>
              <w:rPr>
                <w:rFonts w:cs="Frankruhel" w:hint="cs"/>
                <w:sz w:val="24"/>
                <w:rtl/>
              </w:rPr>
            </w:pPr>
            <w:r>
              <w:rPr>
                <w:sz w:val="24"/>
                <w:rtl/>
              </w:rPr>
              <w:t>תקן עובדי המוסד</w:t>
            </w:r>
          </w:p>
        </w:tc>
        <w:tc>
          <w:tcPr>
            <w:tcW w:w="567" w:type="dxa"/>
          </w:tcPr>
          <w:p w14:paraId="28CD2CAC" w14:textId="77777777" w:rsidR="00CF0DE9" w:rsidRPr="00CF0DE9" w:rsidRDefault="00CF0DE9" w:rsidP="00CF0DE9">
            <w:pPr>
              <w:spacing w:line="240" w:lineRule="auto"/>
              <w:jc w:val="left"/>
              <w:rPr>
                <w:rStyle w:val="Hyperlink"/>
                <w:rFonts w:hint="cs"/>
                <w:rtl/>
              </w:rPr>
            </w:pPr>
            <w:hyperlink w:anchor="Seif45" w:tooltip="תקן עובדי המוסד" w:history="1">
              <w:r w:rsidRPr="00CF0DE9">
                <w:rPr>
                  <w:rStyle w:val="Hyperlink"/>
                </w:rPr>
                <w:t>Go</w:t>
              </w:r>
            </w:hyperlink>
          </w:p>
        </w:tc>
        <w:tc>
          <w:tcPr>
            <w:tcW w:w="850" w:type="dxa"/>
          </w:tcPr>
          <w:p w14:paraId="62378E4F"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DE9" w:rsidRPr="00CF0DE9" w14:paraId="653B5F77" w14:textId="77777777" w:rsidTr="00CF0DE9">
        <w:tblPrEx>
          <w:tblCellMar>
            <w:top w:w="0" w:type="dxa"/>
            <w:bottom w:w="0" w:type="dxa"/>
          </w:tblCellMar>
        </w:tblPrEx>
        <w:tc>
          <w:tcPr>
            <w:tcW w:w="1247" w:type="dxa"/>
          </w:tcPr>
          <w:p w14:paraId="3565377D" w14:textId="77777777" w:rsidR="00CF0DE9" w:rsidRPr="00CF0DE9" w:rsidRDefault="00CF0DE9" w:rsidP="00CF0DE9">
            <w:pPr>
              <w:spacing w:line="240" w:lineRule="auto"/>
              <w:jc w:val="left"/>
              <w:rPr>
                <w:rFonts w:cs="Frankruhel" w:hint="cs"/>
                <w:sz w:val="24"/>
                <w:rtl/>
              </w:rPr>
            </w:pPr>
            <w:r>
              <w:rPr>
                <w:sz w:val="24"/>
                <w:rtl/>
              </w:rPr>
              <w:t xml:space="preserve">סעיף 48 </w:t>
            </w:r>
          </w:p>
        </w:tc>
        <w:tc>
          <w:tcPr>
            <w:tcW w:w="5669" w:type="dxa"/>
          </w:tcPr>
          <w:p w14:paraId="070E8B4F" w14:textId="77777777" w:rsidR="00CF0DE9" w:rsidRPr="00CF0DE9" w:rsidRDefault="00CF0DE9" w:rsidP="00CF0DE9">
            <w:pPr>
              <w:spacing w:line="240" w:lineRule="auto"/>
              <w:jc w:val="left"/>
              <w:rPr>
                <w:rFonts w:cs="Frankruhel" w:hint="cs"/>
                <w:sz w:val="24"/>
                <w:rtl/>
              </w:rPr>
            </w:pPr>
            <w:r>
              <w:rPr>
                <w:sz w:val="24"/>
                <w:rtl/>
              </w:rPr>
              <w:t>כישורי המנהל ותפקידיו</w:t>
            </w:r>
          </w:p>
        </w:tc>
        <w:tc>
          <w:tcPr>
            <w:tcW w:w="567" w:type="dxa"/>
          </w:tcPr>
          <w:p w14:paraId="54030175" w14:textId="77777777" w:rsidR="00CF0DE9" w:rsidRPr="00CF0DE9" w:rsidRDefault="00CF0DE9" w:rsidP="00CF0DE9">
            <w:pPr>
              <w:spacing w:line="240" w:lineRule="auto"/>
              <w:jc w:val="left"/>
              <w:rPr>
                <w:rStyle w:val="Hyperlink"/>
                <w:rFonts w:hint="cs"/>
                <w:rtl/>
              </w:rPr>
            </w:pPr>
            <w:hyperlink w:anchor="Seif46" w:tooltip="כישורי המנהל ותפקידיו" w:history="1">
              <w:r w:rsidRPr="00CF0DE9">
                <w:rPr>
                  <w:rStyle w:val="Hyperlink"/>
                </w:rPr>
                <w:t>Go</w:t>
              </w:r>
            </w:hyperlink>
          </w:p>
        </w:tc>
        <w:tc>
          <w:tcPr>
            <w:tcW w:w="850" w:type="dxa"/>
          </w:tcPr>
          <w:p w14:paraId="125BC258"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F0DE9" w:rsidRPr="00CF0DE9" w14:paraId="46363E04" w14:textId="77777777" w:rsidTr="00CF0DE9">
        <w:tblPrEx>
          <w:tblCellMar>
            <w:top w:w="0" w:type="dxa"/>
            <w:bottom w:w="0" w:type="dxa"/>
          </w:tblCellMar>
        </w:tblPrEx>
        <w:tc>
          <w:tcPr>
            <w:tcW w:w="1247" w:type="dxa"/>
          </w:tcPr>
          <w:p w14:paraId="31CA4C98" w14:textId="77777777" w:rsidR="00CF0DE9" w:rsidRPr="00CF0DE9" w:rsidRDefault="00CF0DE9" w:rsidP="00CF0DE9">
            <w:pPr>
              <w:spacing w:line="240" w:lineRule="auto"/>
              <w:jc w:val="left"/>
              <w:rPr>
                <w:rFonts w:cs="Frankruhel" w:hint="cs"/>
                <w:sz w:val="24"/>
                <w:rtl/>
              </w:rPr>
            </w:pPr>
            <w:r>
              <w:rPr>
                <w:sz w:val="24"/>
                <w:rtl/>
              </w:rPr>
              <w:t xml:space="preserve">סעיף 50 </w:t>
            </w:r>
          </w:p>
        </w:tc>
        <w:tc>
          <w:tcPr>
            <w:tcW w:w="5669" w:type="dxa"/>
          </w:tcPr>
          <w:p w14:paraId="38E9406E" w14:textId="77777777" w:rsidR="00CF0DE9" w:rsidRPr="00CF0DE9" w:rsidRDefault="00CF0DE9" w:rsidP="00CF0DE9">
            <w:pPr>
              <w:spacing w:line="240" w:lineRule="auto"/>
              <w:jc w:val="left"/>
              <w:rPr>
                <w:rFonts w:cs="Frankruhel" w:hint="cs"/>
                <w:sz w:val="24"/>
                <w:rtl/>
              </w:rPr>
            </w:pPr>
            <w:r>
              <w:rPr>
                <w:sz w:val="24"/>
                <w:rtl/>
              </w:rPr>
              <w:t>כישורי העובד הסוציאלי ותפקידיו</w:t>
            </w:r>
          </w:p>
        </w:tc>
        <w:tc>
          <w:tcPr>
            <w:tcW w:w="567" w:type="dxa"/>
          </w:tcPr>
          <w:p w14:paraId="6759944D" w14:textId="77777777" w:rsidR="00CF0DE9" w:rsidRPr="00CF0DE9" w:rsidRDefault="00CF0DE9" w:rsidP="00CF0DE9">
            <w:pPr>
              <w:spacing w:line="240" w:lineRule="auto"/>
              <w:jc w:val="left"/>
              <w:rPr>
                <w:rStyle w:val="Hyperlink"/>
                <w:rFonts w:hint="cs"/>
                <w:rtl/>
              </w:rPr>
            </w:pPr>
            <w:hyperlink w:anchor="Seif47" w:tooltip="כישורי העובד הסוציאלי ותפקידיו" w:history="1">
              <w:r w:rsidRPr="00CF0DE9">
                <w:rPr>
                  <w:rStyle w:val="Hyperlink"/>
                </w:rPr>
                <w:t>Go</w:t>
              </w:r>
            </w:hyperlink>
          </w:p>
        </w:tc>
        <w:tc>
          <w:tcPr>
            <w:tcW w:w="850" w:type="dxa"/>
          </w:tcPr>
          <w:p w14:paraId="729B2DBA"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F0DE9" w:rsidRPr="00CF0DE9" w14:paraId="5E6B0F47" w14:textId="77777777" w:rsidTr="00CF0DE9">
        <w:tblPrEx>
          <w:tblCellMar>
            <w:top w:w="0" w:type="dxa"/>
            <w:bottom w:w="0" w:type="dxa"/>
          </w:tblCellMar>
        </w:tblPrEx>
        <w:tc>
          <w:tcPr>
            <w:tcW w:w="1247" w:type="dxa"/>
          </w:tcPr>
          <w:p w14:paraId="29F60CA0" w14:textId="77777777" w:rsidR="00CF0DE9" w:rsidRPr="00CF0DE9" w:rsidRDefault="00CF0DE9" w:rsidP="00CF0DE9">
            <w:pPr>
              <w:spacing w:line="240" w:lineRule="auto"/>
              <w:jc w:val="left"/>
              <w:rPr>
                <w:rFonts w:cs="Frankruhel" w:hint="cs"/>
                <w:sz w:val="24"/>
                <w:rtl/>
              </w:rPr>
            </w:pPr>
            <w:r>
              <w:rPr>
                <w:sz w:val="24"/>
                <w:rtl/>
              </w:rPr>
              <w:t xml:space="preserve">סעיף 51 </w:t>
            </w:r>
          </w:p>
        </w:tc>
        <w:tc>
          <w:tcPr>
            <w:tcW w:w="5669" w:type="dxa"/>
          </w:tcPr>
          <w:p w14:paraId="5F4F228D" w14:textId="77777777" w:rsidR="00CF0DE9" w:rsidRPr="00CF0DE9" w:rsidRDefault="00CF0DE9" w:rsidP="00CF0DE9">
            <w:pPr>
              <w:spacing w:line="240" w:lineRule="auto"/>
              <w:jc w:val="left"/>
              <w:rPr>
                <w:rFonts w:cs="Frankruhel" w:hint="cs"/>
                <w:sz w:val="24"/>
                <w:rtl/>
              </w:rPr>
            </w:pPr>
            <w:r>
              <w:rPr>
                <w:sz w:val="24"/>
                <w:rtl/>
              </w:rPr>
              <w:t>כישורי רופא המוסד המשולב ותפקידיו</w:t>
            </w:r>
          </w:p>
        </w:tc>
        <w:tc>
          <w:tcPr>
            <w:tcW w:w="567" w:type="dxa"/>
          </w:tcPr>
          <w:p w14:paraId="79ED5F8C" w14:textId="77777777" w:rsidR="00CF0DE9" w:rsidRPr="00CF0DE9" w:rsidRDefault="00CF0DE9" w:rsidP="00CF0DE9">
            <w:pPr>
              <w:spacing w:line="240" w:lineRule="auto"/>
              <w:jc w:val="left"/>
              <w:rPr>
                <w:rStyle w:val="Hyperlink"/>
                <w:rFonts w:hint="cs"/>
                <w:rtl/>
              </w:rPr>
            </w:pPr>
            <w:hyperlink w:anchor="Seif48" w:tooltip="כישורי רופא המוסד המשולב ותפקידיו" w:history="1">
              <w:r w:rsidRPr="00CF0DE9">
                <w:rPr>
                  <w:rStyle w:val="Hyperlink"/>
                </w:rPr>
                <w:t>Go</w:t>
              </w:r>
            </w:hyperlink>
          </w:p>
        </w:tc>
        <w:tc>
          <w:tcPr>
            <w:tcW w:w="850" w:type="dxa"/>
          </w:tcPr>
          <w:p w14:paraId="22778662"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F0DE9" w:rsidRPr="00CF0DE9" w14:paraId="4D072EC4" w14:textId="77777777" w:rsidTr="00CF0DE9">
        <w:tblPrEx>
          <w:tblCellMar>
            <w:top w:w="0" w:type="dxa"/>
            <w:bottom w:w="0" w:type="dxa"/>
          </w:tblCellMar>
        </w:tblPrEx>
        <w:tc>
          <w:tcPr>
            <w:tcW w:w="1247" w:type="dxa"/>
          </w:tcPr>
          <w:p w14:paraId="4C36010A" w14:textId="77777777" w:rsidR="00CF0DE9" w:rsidRPr="00CF0DE9" w:rsidRDefault="00CF0DE9" w:rsidP="00CF0DE9">
            <w:pPr>
              <w:spacing w:line="240" w:lineRule="auto"/>
              <w:jc w:val="left"/>
              <w:rPr>
                <w:rFonts w:cs="Frankruhel" w:hint="cs"/>
                <w:sz w:val="24"/>
                <w:rtl/>
              </w:rPr>
            </w:pPr>
            <w:r>
              <w:rPr>
                <w:sz w:val="24"/>
                <w:rtl/>
              </w:rPr>
              <w:t xml:space="preserve">סעיף 52 </w:t>
            </w:r>
          </w:p>
        </w:tc>
        <w:tc>
          <w:tcPr>
            <w:tcW w:w="5669" w:type="dxa"/>
          </w:tcPr>
          <w:p w14:paraId="4ED2CC33" w14:textId="77777777" w:rsidR="00CF0DE9" w:rsidRPr="00CF0DE9" w:rsidRDefault="00CF0DE9" w:rsidP="00CF0DE9">
            <w:pPr>
              <w:spacing w:line="240" w:lineRule="auto"/>
              <w:jc w:val="left"/>
              <w:rPr>
                <w:rFonts w:cs="Frankruhel" w:hint="cs"/>
                <w:sz w:val="24"/>
                <w:rtl/>
              </w:rPr>
            </w:pPr>
            <w:r>
              <w:rPr>
                <w:sz w:val="24"/>
                <w:rtl/>
              </w:rPr>
              <w:t>כישורי אחות ותפקידיה</w:t>
            </w:r>
          </w:p>
        </w:tc>
        <w:tc>
          <w:tcPr>
            <w:tcW w:w="567" w:type="dxa"/>
          </w:tcPr>
          <w:p w14:paraId="07F0AC21" w14:textId="77777777" w:rsidR="00CF0DE9" w:rsidRPr="00CF0DE9" w:rsidRDefault="00CF0DE9" w:rsidP="00CF0DE9">
            <w:pPr>
              <w:spacing w:line="240" w:lineRule="auto"/>
              <w:jc w:val="left"/>
              <w:rPr>
                <w:rStyle w:val="Hyperlink"/>
                <w:rFonts w:hint="cs"/>
                <w:rtl/>
              </w:rPr>
            </w:pPr>
            <w:hyperlink w:anchor="Seif49" w:tooltip="כישורי אחות ותפקידיה" w:history="1">
              <w:r w:rsidRPr="00CF0DE9">
                <w:rPr>
                  <w:rStyle w:val="Hyperlink"/>
                </w:rPr>
                <w:t>Go</w:t>
              </w:r>
            </w:hyperlink>
          </w:p>
        </w:tc>
        <w:tc>
          <w:tcPr>
            <w:tcW w:w="850" w:type="dxa"/>
          </w:tcPr>
          <w:p w14:paraId="37081B2C"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F0DE9" w:rsidRPr="00CF0DE9" w14:paraId="7AD2EFE4" w14:textId="77777777" w:rsidTr="00CF0DE9">
        <w:tblPrEx>
          <w:tblCellMar>
            <w:top w:w="0" w:type="dxa"/>
            <w:bottom w:w="0" w:type="dxa"/>
          </w:tblCellMar>
        </w:tblPrEx>
        <w:tc>
          <w:tcPr>
            <w:tcW w:w="1247" w:type="dxa"/>
          </w:tcPr>
          <w:p w14:paraId="2799EF7E" w14:textId="77777777" w:rsidR="00CF0DE9" w:rsidRPr="00CF0DE9" w:rsidRDefault="00CF0DE9" w:rsidP="00CF0DE9">
            <w:pPr>
              <w:spacing w:line="240" w:lineRule="auto"/>
              <w:jc w:val="left"/>
              <w:rPr>
                <w:rFonts w:cs="Frankruhel" w:hint="cs"/>
                <w:sz w:val="24"/>
                <w:rtl/>
              </w:rPr>
            </w:pPr>
            <w:r>
              <w:rPr>
                <w:sz w:val="24"/>
                <w:rtl/>
              </w:rPr>
              <w:t xml:space="preserve">סעיף 53 </w:t>
            </w:r>
          </w:p>
        </w:tc>
        <w:tc>
          <w:tcPr>
            <w:tcW w:w="5669" w:type="dxa"/>
          </w:tcPr>
          <w:p w14:paraId="578589E4" w14:textId="77777777" w:rsidR="00CF0DE9" w:rsidRPr="00CF0DE9" w:rsidRDefault="00CF0DE9" w:rsidP="00CF0DE9">
            <w:pPr>
              <w:spacing w:line="240" w:lineRule="auto"/>
              <w:jc w:val="left"/>
              <w:rPr>
                <w:rFonts w:cs="Frankruhel" w:hint="cs"/>
                <w:sz w:val="24"/>
                <w:rtl/>
              </w:rPr>
            </w:pPr>
            <w:r>
              <w:rPr>
                <w:sz w:val="24"/>
                <w:rtl/>
              </w:rPr>
              <w:t>כישורי רכז ההדרכה ותפקידיו</w:t>
            </w:r>
          </w:p>
        </w:tc>
        <w:tc>
          <w:tcPr>
            <w:tcW w:w="567" w:type="dxa"/>
          </w:tcPr>
          <w:p w14:paraId="3907D6DB" w14:textId="77777777" w:rsidR="00CF0DE9" w:rsidRPr="00CF0DE9" w:rsidRDefault="00CF0DE9" w:rsidP="00CF0DE9">
            <w:pPr>
              <w:spacing w:line="240" w:lineRule="auto"/>
              <w:jc w:val="left"/>
              <w:rPr>
                <w:rStyle w:val="Hyperlink"/>
                <w:rFonts w:hint="cs"/>
                <w:rtl/>
              </w:rPr>
            </w:pPr>
            <w:hyperlink w:anchor="Seif50" w:tooltip="כישורי רכז ההדרכה ותפקידיו" w:history="1">
              <w:r w:rsidRPr="00CF0DE9">
                <w:rPr>
                  <w:rStyle w:val="Hyperlink"/>
                </w:rPr>
                <w:t>Go</w:t>
              </w:r>
            </w:hyperlink>
          </w:p>
        </w:tc>
        <w:tc>
          <w:tcPr>
            <w:tcW w:w="850" w:type="dxa"/>
          </w:tcPr>
          <w:p w14:paraId="7CCA6007"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F0DE9" w:rsidRPr="00CF0DE9" w14:paraId="4C038779" w14:textId="77777777" w:rsidTr="00CF0DE9">
        <w:tblPrEx>
          <w:tblCellMar>
            <w:top w:w="0" w:type="dxa"/>
            <w:bottom w:w="0" w:type="dxa"/>
          </w:tblCellMar>
        </w:tblPrEx>
        <w:tc>
          <w:tcPr>
            <w:tcW w:w="1247" w:type="dxa"/>
          </w:tcPr>
          <w:p w14:paraId="0949E7B5" w14:textId="77777777" w:rsidR="00CF0DE9" w:rsidRPr="00CF0DE9" w:rsidRDefault="00CF0DE9" w:rsidP="00CF0DE9">
            <w:pPr>
              <w:spacing w:line="240" w:lineRule="auto"/>
              <w:jc w:val="left"/>
              <w:rPr>
                <w:rFonts w:cs="Frankruhel" w:hint="cs"/>
                <w:sz w:val="24"/>
                <w:rtl/>
              </w:rPr>
            </w:pPr>
            <w:r>
              <w:rPr>
                <w:sz w:val="24"/>
                <w:rtl/>
              </w:rPr>
              <w:t xml:space="preserve">סעיף 54 </w:t>
            </w:r>
          </w:p>
        </w:tc>
        <w:tc>
          <w:tcPr>
            <w:tcW w:w="5669" w:type="dxa"/>
          </w:tcPr>
          <w:p w14:paraId="734AB130" w14:textId="77777777" w:rsidR="00CF0DE9" w:rsidRPr="00CF0DE9" w:rsidRDefault="00CF0DE9" w:rsidP="00CF0DE9">
            <w:pPr>
              <w:spacing w:line="240" w:lineRule="auto"/>
              <w:jc w:val="left"/>
              <w:rPr>
                <w:rFonts w:cs="Frankruhel" w:hint="cs"/>
                <w:sz w:val="24"/>
                <w:rtl/>
              </w:rPr>
            </w:pPr>
            <w:r>
              <w:rPr>
                <w:sz w:val="24"/>
                <w:rtl/>
              </w:rPr>
              <w:t>כישורי המדריך המקצועי ותפקידיו</w:t>
            </w:r>
          </w:p>
        </w:tc>
        <w:tc>
          <w:tcPr>
            <w:tcW w:w="567" w:type="dxa"/>
          </w:tcPr>
          <w:p w14:paraId="137C859C" w14:textId="77777777" w:rsidR="00CF0DE9" w:rsidRPr="00CF0DE9" w:rsidRDefault="00CF0DE9" w:rsidP="00CF0DE9">
            <w:pPr>
              <w:spacing w:line="240" w:lineRule="auto"/>
              <w:jc w:val="left"/>
              <w:rPr>
                <w:rStyle w:val="Hyperlink"/>
                <w:rFonts w:hint="cs"/>
                <w:rtl/>
              </w:rPr>
            </w:pPr>
            <w:hyperlink w:anchor="Seif51" w:tooltip="כישורי המדריך המקצועי ותפקידיו" w:history="1">
              <w:r w:rsidRPr="00CF0DE9">
                <w:rPr>
                  <w:rStyle w:val="Hyperlink"/>
                </w:rPr>
                <w:t>Go</w:t>
              </w:r>
            </w:hyperlink>
          </w:p>
        </w:tc>
        <w:tc>
          <w:tcPr>
            <w:tcW w:w="850" w:type="dxa"/>
          </w:tcPr>
          <w:p w14:paraId="2B1E7F39"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F0DE9" w:rsidRPr="00CF0DE9" w14:paraId="38ECFEB5" w14:textId="77777777" w:rsidTr="00CF0DE9">
        <w:tblPrEx>
          <w:tblCellMar>
            <w:top w:w="0" w:type="dxa"/>
            <w:bottom w:w="0" w:type="dxa"/>
          </w:tblCellMar>
        </w:tblPrEx>
        <w:tc>
          <w:tcPr>
            <w:tcW w:w="1247" w:type="dxa"/>
          </w:tcPr>
          <w:p w14:paraId="3E70F7A9" w14:textId="77777777" w:rsidR="00CF0DE9" w:rsidRPr="00CF0DE9" w:rsidRDefault="00CF0DE9" w:rsidP="00CF0DE9">
            <w:pPr>
              <w:spacing w:line="240" w:lineRule="auto"/>
              <w:jc w:val="left"/>
              <w:rPr>
                <w:rFonts w:cs="Frankruhel" w:hint="cs"/>
                <w:sz w:val="24"/>
                <w:rtl/>
              </w:rPr>
            </w:pPr>
            <w:r>
              <w:rPr>
                <w:sz w:val="24"/>
                <w:rtl/>
              </w:rPr>
              <w:t xml:space="preserve">סעיף 55 </w:t>
            </w:r>
          </w:p>
        </w:tc>
        <w:tc>
          <w:tcPr>
            <w:tcW w:w="5669" w:type="dxa"/>
          </w:tcPr>
          <w:p w14:paraId="0ED9EBE9" w14:textId="77777777" w:rsidR="00CF0DE9" w:rsidRPr="00CF0DE9" w:rsidRDefault="00CF0DE9" w:rsidP="00CF0DE9">
            <w:pPr>
              <w:spacing w:line="240" w:lineRule="auto"/>
              <w:jc w:val="left"/>
              <w:rPr>
                <w:rFonts w:cs="Frankruhel" w:hint="cs"/>
                <w:sz w:val="24"/>
                <w:rtl/>
              </w:rPr>
            </w:pPr>
            <w:r>
              <w:rPr>
                <w:sz w:val="24"/>
                <w:rtl/>
              </w:rPr>
              <w:t>כישורי מדריך חברתי ותפקידיו</w:t>
            </w:r>
          </w:p>
        </w:tc>
        <w:tc>
          <w:tcPr>
            <w:tcW w:w="567" w:type="dxa"/>
          </w:tcPr>
          <w:p w14:paraId="593BF121" w14:textId="77777777" w:rsidR="00CF0DE9" w:rsidRPr="00CF0DE9" w:rsidRDefault="00CF0DE9" w:rsidP="00CF0DE9">
            <w:pPr>
              <w:spacing w:line="240" w:lineRule="auto"/>
              <w:jc w:val="left"/>
              <w:rPr>
                <w:rStyle w:val="Hyperlink"/>
                <w:rFonts w:hint="cs"/>
                <w:rtl/>
              </w:rPr>
            </w:pPr>
            <w:hyperlink w:anchor="Seif52" w:tooltip="כישורי מדריך חברתי ותפקידיו" w:history="1">
              <w:r w:rsidRPr="00CF0DE9">
                <w:rPr>
                  <w:rStyle w:val="Hyperlink"/>
                </w:rPr>
                <w:t>Go</w:t>
              </w:r>
            </w:hyperlink>
          </w:p>
        </w:tc>
        <w:tc>
          <w:tcPr>
            <w:tcW w:w="850" w:type="dxa"/>
          </w:tcPr>
          <w:p w14:paraId="6B9E74A0"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F0DE9" w:rsidRPr="00CF0DE9" w14:paraId="524D459F" w14:textId="77777777" w:rsidTr="00CF0DE9">
        <w:tblPrEx>
          <w:tblCellMar>
            <w:top w:w="0" w:type="dxa"/>
            <w:bottom w:w="0" w:type="dxa"/>
          </w:tblCellMar>
        </w:tblPrEx>
        <w:tc>
          <w:tcPr>
            <w:tcW w:w="1247" w:type="dxa"/>
          </w:tcPr>
          <w:p w14:paraId="76F444D6" w14:textId="77777777" w:rsidR="00CF0DE9" w:rsidRPr="00CF0DE9" w:rsidRDefault="00CF0DE9" w:rsidP="00CF0DE9">
            <w:pPr>
              <w:spacing w:line="240" w:lineRule="auto"/>
              <w:jc w:val="left"/>
              <w:rPr>
                <w:rFonts w:cs="Frankruhel" w:hint="cs"/>
                <w:sz w:val="24"/>
                <w:rtl/>
              </w:rPr>
            </w:pPr>
          </w:p>
        </w:tc>
        <w:tc>
          <w:tcPr>
            <w:tcW w:w="5669" w:type="dxa"/>
          </w:tcPr>
          <w:p w14:paraId="1401B2D7" w14:textId="77777777" w:rsidR="00CF0DE9" w:rsidRPr="00CF0DE9" w:rsidRDefault="00CF0DE9" w:rsidP="00CF0DE9">
            <w:pPr>
              <w:spacing w:line="240" w:lineRule="auto"/>
              <w:jc w:val="left"/>
              <w:rPr>
                <w:rFonts w:cs="Frankruhel" w:hint="cs"/>
                <w:sz w:val="24"/>
                <w:rtl/>
              </w:rPr>
            </w:pPr>
            <w:r>
              <w:rPr>
                <w:sz w:val="24"/>
                <w:rtl/>
              </w:rPr>
              <w:t>פרק ז': עובדים</w:t>
            </w:r>
          </w:p>
        </w:tc>
        <w:tc>
          <w:tcPr>
            <w:tcW w:w="567" w:type="dxa"/>
          </w:tcPr>
          <w:p w14:paraId="2036A791" w14:textId="77777777" w:rsidR="00CF0DE9" w:rsidRPr="00CF0DE9" w:rsidRDefault="00CF0DE9" w:rsidP="00CF0DE9">
            <w:pPr>
              <w:spacing w:line="240" w:lineRule="auto"/>
              <w:jc w:val="left"/>
              <w:rPr>
                <w:rStyle w:val="Hyperlink"/>
                <w:rFonts w:hint="cs"/>
                <w:rtl/>
              </w:rPr>
            </w:pPr>
            <w:hyperlink w:anchor="med6" w:tooltip="פרק ז: עובדים" w:history="1">
              <w:r w:rsidRPr="00CF0DE9">
                <w:rPr>
                  <w:rStyle w:val="Hyperlink"/>
                </w:rPr>
                <w:t>Go</w:t>
              </w:r>
            </w:hyperlink>
          </w:p>
        </w:tc>
        <w:tc>
          <w:tcPr>
            <w:tcW w:w="850" w:type="dxa"/>
          </w:tcPr>
          <w:p w14:paraId="6BC727C3"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F0DE9" w:rsidRPr="00CF0DE9" w14:paraId="6366628A" w14:textId="77777777" w:rsidTr="00CF0DE9">
        <w:tblPrEx>
          <w:tblCellMar>
            <w:top w:w="0" w:type="dxa"/>
            <w:bottom w:w="0" w:type="dxa"/>
          </w:tblCellMar>
        </w:tblPrEx>
        <w:tc>
          <w:tcPr>
            <w:tcW w:w="1247" w:type="dxa"/>
          </w:tcPr>
          <w:p w14:paraId="7974C03F" w14:textId="77777777" w:rsidR="00CF0DE9" w:rsidRPr="00CF0DE9" w:rsidRDefault="00CF0DE9" w:rsidP="00CF0DE9">
            <w:pPr>
              <w:spacing w:line="240" w:lineRule="auto"/>
              <w:jc w:val="left"/>
              <w:rPr>
                <w:rFonts w:cs="Frankruhel" w:hint="cs"/>
                <w:sz w:val="24"/>
                <w:rtl/>
              </w:rPr>
            </w:pPr>
            <w:r>
              <w:rPr>
                <w:sz w:val="24"/>
                <w:rtl/>
              </w:rPr>
              <w:t xml:space="preserve">סעיף 57 </w:t>
            </w:r>
          </w:p>
        </w:tc>
        <w:tc>
          <w:tcPr>
            <w:tcW w:w="5669" w:type="dxa"/>
          </w:tcPr>
          <w:p w14:paraId="0F0028C6" w14:textId="77777777" w:rsidR="00CF0DE9" w:rsidRPr="00CF0DE9" w:rsidRDefault="00CF0DE9" w:rsidP="00CF0DE9">
            <w:pPr>
              <w:spacing w:line="240" w:lineRule="auto"/>
              <w:jc w:val="left"/>
              <w:rPr>
                <w:rFonts w:cs="Frankruhel" w:hint="cs"/>
                <w:sz w:val="24"/>
                <w:rtl/>
              </w:rPr>
            </w:pPr>
            <w:r>
              <w:rPr>
                <w:sz w:val="24"/>
                <w:rtl/>
              </w:rPr>
              <w:t>תיק אישי של צוות עובדים</w:t>
            </w:r>
          </w:p>
        </w:tc>
        <w:tc>
          <w:tcPr>
            <w:tcW w:w="567" w:type="dxa"/>
          </w:tcPr>
          <w:p w14:paraId="1428FF63" w14:textId="77777777" w:rsidR="00CF0DE9" w:rsidRPr="00CF0DE9" w:rsidRDefault="00CF0DE9" w:rsidP="00CF0DE9">
            <w:pPr>
              <w:spacing w:line="240" w:lineRule="auto"/>
              <w:jc w:val="left"/>
              <w:rPr>
                <w:rStyle w:val="Hyperlink"/>
                <w:rFonts w:hint="cs"/>
                <w:rtl/>
              </w:rPr>
            </w:pPr>
            <w:hyperlink w:anchor="Seif53" w:tooltip="תיק אישי של צוות עובדים" w:history="1">
              <w:r w:rsidRPr="00CF0DE9">
                <w:rPr>
                  <w:rStyle w:val="Hyperlink"/>
                </w:rPr>
                <w:t>Go</w:t>
              </w:r>
            </w:hyperlink>
          </w:p>
        </w:tc>
        <w:tc>
          <w:tcPr>
            <w:tcW w:w="850" w:type="dxa"/>
          </w:tcPr>
          <w:p w14:paraId="03DA2913"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F0DE9" w:rsidRPr="00CF0DE9" w14:paraId="504C6854" w14:textId="77777777" w:rsidTr="00CF0DE9">
        <w:tblPrEx>
          <w:tblCellMar>
            <w:top w:w="0" w:type="dxa"/>
            <w:bottom w:w="0" w:type="dxa"/>
          </w:tblCellMar>
        </w:tblPrEx>
        <w:tc>
          <w:tcPr>
            <w:tcW w:w="1247" w:type="dxa"/>
          </w:tcPr>
          <w:p w14:paraId="69DF4184" w14:textId="77777777" w:rsidR="00CF0DE9" w:rsidRPr="00CF0DE9" w:rsidRDefault="00CF0DE9" w:rsidP="00CF0DE9">
            <w:pPr>
              <w:spacing w:line="240" w:lineRule="auto"/>
              <w:jc w:val="left"/>
              <w:rPr>
                <w:rFonts w:cs="Frankruhel" w:hint="cs"/>
                <w:sz w:val="24"/>
                <w:rtl/>
              </w:rPr>
            </w:pPr>
            <w:r>
              <w:rPr>
                <w:sz w:val="24"/>
                <w:rtl/>
              </w:rPr>
              <w:t xml:space="preserve">סעיף 58 </w:t>
            </w:r>
          </w:p>
        </w:tc>
        <w:tc>
          <w:tcPr>
            <w:tcW w:w="5669" w:type="dxa"/>
          </w:tcPr>
          <w:p w14:paraId="34E148AF" w14:textId="77777777" w:rsidR="00CF0DE9" w:rsidRPr="00CF0DE9" w:rsidRDefault="00CF0DE9" w:rsidP="00CF0DE9">
            <w:pPr>
              <w:spacing w:line="240" w:lineRule="auto"/>
              <w:jc w:val="left"/>
              <w:rPr>
                <w:rFonts w:cs="Frankruhel" w:hint="cs"/>
                <w:sz w:val="24"/>
                <w:rtl/>
              </w:rPr>
            </w:pPr>
            <w:r>
              <w:rPr>
                <w:sz w:val="24"/>
                <w:rtl/>
              </w:rPr>
              <w:t>בדיקות רפואיות</w:t>
            </w:r>
          </w:p>
        </w:tc>
        <w:tc>
          <w:tcPr>
            <w:tcW w:w="567" w:type="dxa"/>
          </w:tcPr>
          <w:p w14:paraId="41AE3259" w14:textId="77777777" w:rsidR="00CF0DE9" w:rsidRPr="00CF0DE9" w:rsidRDefault="00CF0DE9" w:rsidP="00CF0DE9">
            <w:pPr>
              <w:spacing w:line="240" w:lineRule="auto"/>
              <w:jc w:val="left"/>
              <w:rPr>
                <w:rStyle w:val="Hyperlink"/>
                <w:rFonts w:hint="cs"/>
                <w:rtl/>
              </w:rPr>
            </w:pPr>
            <w:hyperlink w:anchor="Seif54" w:tooltip="בדיקות רפואיות" w:history="1">
              <w:r w:rsidRPr="00CF0DE9">
                <w:rPr>
                  <w:rStyle w:val="Hyperlink"/>
                </w:rPr>
                <w:t>Go</w:t>
              </w:r>
            </w:hyperlink>
          </w:p>
        </w:tc>
        <w:tc>
          <w:tcPr>
            <w:tcW w:w="850" w:type="dxa"/>
          </w:tcPr>
          <w:p w14:paraId="52CE52D4"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F0DE9" w:rsidRPr="00CF0DE9" w14:paraId="36280768" w14:textId="77777777" w:rsidTr="00CF0DE9">
        <w:tblPrEx>
          <w:tblCellMar>
            <w:top w:w="0" w:type="dxa"/>
            <w:bottom w:w="0" w:type="dxa"/>
          </w:tblCellMar>
        </w:tblPrEx>
        <w:tc>
          <w:tcPr>
            <w:tcW w:w="1247" w:type="dxa"/>
          </w:tcPr>
          <w:p w14:paraId="1E4B4C23" w14:textId="77777777" w:rsidR="00CF0DE9" w:rsidRPr="00CF0DE9" w:rsidRDefault="00CF0DE9" w:rsidP="00CF0DE9">
            <w:pPr>
              <w:spacing w:line="240" w:lineRule="auto"/>
              <w:jc w:val="left"/>
              <w:rPr>
                <w:rFonts w:cs="Frankruhel" w:hint="cs"/>
                <w:sz w:val="24"/>
                <w:rtl/>
              </w:rPr>
            </w:pPr>
            <w:r>
              <w:rPr>
                <w:sz w:val="24"/>
                <w:rtl/>
              </w:rPr>
              <w:t xml:space="preserve">סעיף 59 </w:t>
            </w:r>
          </w:p>
        </w:tc>
        <w:tc>
          <w:tcPr>
            <w:tcW w:w="5669" w:type="dxa"/>
          </w:tcPr>
          <w:p w14:paraId="49B4AA97" w14:textId="77777777" w:rsidR="00CF0DE9" w:rsidRPr="00CF0DE9" w:rsidRDefault="00CF0DE9" w:rsidP="00CF0DE9">
            <w:pPr>
              <w:spacing w:line="240" w:lineRule="auto"/>
              <w:jc w:val="left"/>
              <w:rPr>
                <w:rFonts w:cs="Frankruhel" w:hint="cs"/>
                <w:sz w:val="24"/>
                <w:rtl/>
              </w:rPr>
            </w:pPr>
            <w:r>
              <w:rPr>
                <w:sz w:val="24"/>
                <w:rtl/>
              </w:rPr>
              <w:t>נקיון</w:t>
            </w:r>
          </w:p>
        </w:tc>
        <w:tc>
          <w:tcPr>
            <w:tcW w:w="567" w:type="dxa"/>
          </w:tcPr>
          <w:p w14:paraId="33012E76" w14:textId="77777777" w:rsidR="00CF0DE9" w:rsidRPr="00CF0DE9" w:rsidRDefault="00CF0DE9" w:rsidP="00CF0DE9">
            <w:pPr>
              <w:spacing w:line="240" w:lineRule="auto"/>
              <w:jc w:val="left"/>
              <w:rPr>
                <w:rStyle w:val="Hyperlink"/>
                <w:rFonts w:hint="cs"/>
                <w:rtl/>
              </w:rPr>
            </w:pPr>
            <w:hyperlink w:anchor="Seif55" w:tooltip="נקיון" w:history="1">
              <w:r w:rsidRPr="00CF0DE9">
                <w:rPr>
                  <w:rStyle w:val="Hyperlink"/>
                </w:rPr>
                <w:t>Go</w:t>
              </w:r>
            </w:hyperlink>
          </w:p>
        </w:tc>
        <w:tc>
          <w:tcPr>
            <w:tcW w:w="850" w:type="dxa"/>
          </w:tcPr>
          <w:p w14:paraId="4F6022E8"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F0DE9" w:rsidRPr="00CF0DE9" w14:paraId="1022BE9F" w14:textId="77777777" w:rsidTr="00CF0DE9">
        <w:tblPrEx>
          <w:tblCellMar>
            <w:top w:w="0" w:type="dxa"/>
            <w:bottom w:w="0" w:type="dxa"/>
          </w:tblCellMar>
        </w:tblPrEx>
        <w:tc>
          <w:tcPr>
            <w:tcW w:w="1247" w:type="dxa"/>
          </w:tcPr>
          <w:p w14:paraId="38B0F48D" w14:textId="77777777" w:rsidR="00CF0DE9" w:rsidRPr="00CF0DE9" w:rsidRDefault="00CF0DE9" w:rsidP="00CF0DE9">
            <w:pPr>
              <w:spacing w:line="240" w:lineRule="auto"/>
              <w:jc w:val="left"/>
              <w:rPr>
                <w:rFonts w:cs="Frankruhel" w:hint="cs"/>
                <w:sz w:val="24"/>
                <w:rtl/>
              </w:rPr>
            </w:pPr>
          </w:p>
        </w:tc>
        <w:tc>
          <w:tcPr>
            <w:tcW w:w="5669" w:type="dxa"/>
          </w:tcPr>
          <w:p w14:paraId="77A2A1E8" w14:textId="77777777" w:rsidR="00CF0DE9" w:rsidRPr="00CF0DE9" w:rsidRDefault="00CF0DE9" w:rsidP="00CF0DE9">
            <w:pPr>
              <w:spacing w:line="240" w:lineRule="auto"/>
              <w:jc w:val="left"/>
              <w:rPr>
                <w:rFonts w:cs="Frankruhel" w:hint="cs"/>
                <w:sz w:val="24"/>
                <w:rtl/>
              </w:rPr>
            </w:pPr>
            <w:r>
              <w:rPr>
                <w:sz w:val="24"/>
                <w:rtl/>
              </w:rPr>
              <w:t>פרק ח': שונות</w:t>
            </w:r>
          </w:p>
        </w:tc>
        <w:tc>
          <w:tcPr>
            <w:tcW w:w="567" w:type="dxa"/>
          </w:tcPr>
          <w:p w14:paraId="352A3592" w14:textId="77777777" w:rsidR="00CF0DE9" w:rsidRPr="00CF0DE9" w:rsidRDefault="00CF0DE9" w:rsidP="00CF0DE9">
            <w:pPr>
              <w:spacing w:line="240" w:lineRule="auto"/>
              <w:jc w:val="left"/>
              <w:rPr>
                <w:rStyle w:val="Hyperlink"/>
                <w:rFonts w:hint="cs"/>
                <w:rtl/>
              </w:rPr>
            </w:pPr>
            <w:hyperlink w:anchor="med7" w:tooltip="פרק ח: שונות" w:history="1">
              <w:r w:rsidRPr="00CF0DE9">
                <w:rPr>
                  <w:rStyle w:val="Hyperlink"/>
                </w:rPr>
                <w:t>Go</w:t>
              </w:r>
            </w:hyperlink>
          </w:p>
        </w:tc>
        <w:tc>
          <w:tcPr>
            <w:tcW w:w="850" w:type="dxa"/>
          </w:tcPr>
          <w:p w14:paraId="2F55F848"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F0DE9" w:rsidRPr="00CF0DE9" w14:paraId="3BE349AD" w14:textId="77777777" w:rsidTr="00CF0DE9">
        <w:tblPrEx>
          <w:tblCellMar>
            <w:top w:w="0" w:type="dxa"/>
            <w:bottom w:w="0" w:type="dxa"/>
          </w:tblCellMar>
        </w:tblPrEx>
        <w:tc>
          <w:tcPr>
            <w:tcW w:w="1247" w:type="dxa"/>
          </w:tcPr>
          <w:p w14:paraId="1FF792C9" w14:textId="77777777" w:rsidR="00CF0DE9" w:rsidRPr="00CF0DE9" w:rsidRDefault="00CF0DE9" w:rsidP="00CF0DE9">
            <w:pPr>
              <w:spacing w:line="240" w:lineRule="auto"/>
              <w:jc w:val="left"/>
              <w:rPr>
                <w:rFonts w:cs="Frankruhel" w:hint="cs"/>
                <w:sz w:val="24"/>
                <w:rtl/>
              </w:rPr>
            </w:pPr>
            <w:r>
              <w:rPr>
                <w:sz w:val="24"/>
                <w:rtl/>
              </w:rPr>
              <w:t xml:space="preserve">סעיף 60 </w:t>
            </w:r>
          </w:p>
        </w:tc>
        <w:tc>
          <w:tcPr>
            <w:tcW w:w="5669" w:type="dxa"/>
          </w:tcPr>
          <w:p w14:paraId="77C6E542" w14:textId="77777777" w:rsidR="00CF0DE9" w:rsidRPr="00CF0DE9" w:rsidRDefault="00CF0DE9" w:rsidP="00CF0DE9">
            <w:pPr>
              <w:spacing w:line="240" w:lineRule="auto"/>
              <w:jc w:val="left"/>
              <w:rPr>
                <w:rFonts w:cs="Frankruhel" w:hint="cs"/>
                <w:sz w:val="24"/>
                <w:rtl/>
              </w:rPr>
            </w:pPr>
            <w:r>
              <w:rPr>
                <w:sz w:val="24"/>
                <w:rtl/>
              </w:rPr>
              <w:t>דו"ח תאונות</w:t>
            </w:r>
          </w:p>
        </w:tc>
        <w:tc>
          <w:tcPr>
            <w:tcW w:w="567" w:type="dxa"/>
          </w:tcPr>
          <w:p w14:paraId="245616AE" w14:textId="77777777" w:rsidR="00CF0DE9" w:rsidRPr="00CF0DE9" w:rsidRDefault="00CF0DE9" w:rsidP="00CF0DE9">
            <w:pPr>
              <w:spacing w:line="240" w:lineRule="auto"/>
              <w:jc w:val="left"/>
              <w:rPr>
                <w:rStyle w:val="Hyperlink"/>
                <w:rFonts w:hint="cs"/>
                <w:rtl/>
              </w:rPr>
            </w:pPr>
            <w:hyperlink w:anchor="Seif56" w:tooltip="דוח תאונות" w:history="1">
              <w:r w:rsidRPr="00CF0DE9">
                <w:rPr>
                  <w:rStyle w:val="Hyperlink"/>
                </w:rPr>
                <w:t>Go</w:t>
              </w:r>
            </w:hyperlink>
          </w:p>
        </w:tc>
        <w:tc>
          <w:tcPr>
            <w:tcW w:w="850" w:type="dxa"/>
          </w:tcPr>
          <w:p w14:paraId="15B0D4E0"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F0DE9" w:rsidRPr="00CF0DE9" w14:paraId="32D775E0" w14:textId="77777777" w:rsidTr="00CF0DE9">
        <w:tblPrEx>
          <w:tblCellMar>
            <w:top w:w="0" w:type="dxa"/>
            <w:bottom w:w="0" w:type="dxa"/>
          </w:tblCellMar>
        </w:tblPrEx>
        <w:tc>
          <w:tcPr>
            <w:tcW w:w="1247" w:type="dxa"/>
          </w:tcPr>
          <w:p w14:paraId="198E4372" w14:textId="77777777" w:rsidR="00CF0DE9" w:rsidRPr="00CF0DE9" w:rsidRDefault="00CF0DE9" w:rsidP="00CF0DE9">
            <w:pPr>
              <w:spacing w:line="240" w:lineRule="auto"/>
              <w:jc w:val="left"/>
              <w:rPr>
                <w:rFonts w:cs="Frankruhel" w:hint="cs"/>
                <w:sz w:val="24"/>
                <w:rtl/>
              </w:rPr>
            </w:pPr>
            <w:r>
              <w:rPr>
                <w:sz w:val="24"/>
                <w:rtl/>
              </w:rPr>
              <w:t xml:space="preserve">סעיף 61 </w:t>
            </w:r>
          </w:p>
        </w:tc>
        <w:tc>
          <w:tcPr>
            <w:tcW w:w="5669" w:type="dxa"/>
          </w:tcPr>
          <w:p w14:paraId="01BE3ED7" w14:textId="77777777" w:rsidR="00CF0DE9" w:rsidRPr="00CF0DE9" w:rsidRDefault="00CF0DE9" w:rsidP="00CF0DE9">
            <w:pPr>
              <w:spacing w:line="240" w:lineRule="auto"/>
              <w:jc w:val="left"/>
              <w:rPr>
                <w:rFonts w:cs="Frankruhel" w:hint="cs"/>
                <w:sz w:val="24"/>
                <w:rtl/>
              </w:rPr>
            </w:pPr>
            <w:r>
              <w:rPr>
                <w:sz w:val="24"/>
                <w:rtl/>
              </w:rPr>
              <w:t>ביטוח</w:t>
            </w:r>
          </w:p>
        </w:tc>
        <w:tc>
          <w:tcPr>
            <w:tcW w:w="567" w:type="dxa"/>
          </w:tcPr>
          <w:p w14:paraId="7A7D6A16" w14:textId="77777777" w:rsidR="00CF0DE9" w:rsidRPr="00CF0DE9" w:rsidRDefault="00CF0DE9" w:rsidP="00CF0DE9">
            <w:pPr>
              <w:spacing w:line="240" w:lineRule="auto"/>
              <w:jc w:val="left"/>
              <w:rPr>
                <w:rStyle w:val="Hyperlink"/>
                <w:rFonts w:hint="cs"/>
                <w:rtl/>
              </w:rPr>
            </w:pPr>
            <w:hyperlink w:anchor="Seif57" w:tooltip="ביטוח" w:history="1">
              <w:r w:rsidRPr="00CF0DE9">
                <w:rPr>
                  <w:rStyle w:val="Hyperlink"/>
                </w:rPr>
                <w:t>Go</w:t>
              </w:r>
            </w:hyperlink>
          </w:p>
        </w:tc>
        <w:tc>
          <w:tcPr>
            <w:tcW w:w="850" w:type="dxa"/>
          </w:tcPr>
          <w:p w14:paraId="385BBFBD"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F0DE9" w:rsidRPr="00CF0DE9" w14:paraId="0CB06C81" w14:textId="77777777" w:rsidTr="00CF0DE9">
        <w:tblPrEx>
          <w:tblCellMar>
            <w:top w:w="0" w:type="dxa"/>
            <w:bottom w:w="0" w:type="dxa"/>
          </w:tblCellMar>
        </w:tblPrEx>
        <w:tc>
          <w:tcPr>
            <w:tcW w:w="1247" w:type="dxa"/>
          </w:tcPr>
          <w:p w14:paraId="0ED1DF68" w14:textId="77777777" w:rsidR="00CF0DE9" w:rsidRPr="00CF0DE9" w:rsidRDefault="00CF0DE9" w:rsidP="00CF0DE9">
            <w:pPr>
              <w:spacing w:line="240" w:lineRule="auto"/>
              <w:jc w:val="left"/>
              <w:rPr>
                <w:rFonts w:cs="Frankruhel" w:hint="cs"/>
                <w:sz w:val="24"/>
                <w:rtl/>
              </w:rPr>
            </w:pPr>
            <w:r>
              <w:rPr>
                <w:sz w:val="24"/>
                <w:rtl/>
              </w:rPr>
              <w:t xml:space="preserve">סעיף 62 </w:t>
            </w:r>
          </w:p>
        </w:tc>
        <w:tc>
          <w:tcPr>
            <w:tcW w:w="5669" w:type="dxa"/>
          </w:tcPr>
          <w:p w14:paraId="247441C5" w14:textId="77777777" w:rsidR="00CF0DE9" w:rsidRPr="00CF0DE9" w:rsidRDefault="00CF0DE9" w:rsidP="00CF0DE9">
            <w:pPr>
              <w:spacing w:line="240" w:lineRule="auto"/>
              <w:jc w:val="left"/>
              <w:rPr>
                <w:rFonts w:cs="Frankruhel" w:hint="cs"/>
                <w:sz w:val="24"/>
                <w:rtl/>
              </w:rPr>
            </w:pPr>
            <w:r>
              <w:rPr>
                <w:sz w:val="24"/>
                <w:rtl/>
              </w:rPr>
              <w:t>נוכחות עובדים</w:t>
            </w:r>
          </w:p>
        </w:tc>
        <w:tc>
          <w:tcPr>
            <w:tcW w:w="567" w:type="dxa"/>
          </w:tcPr>
          <w:p w14:paraId="1B0BE3C2" w14:textId="77777777" w:rsidR="00CF0DE9" w:rsidRPr="00CF0DE9" w:rsidRDefault="00CF0DE9" w:rsidP="00CF0DE9">
            <w:pPr>
              <w:spacing w:line="240" w:lineRule="auto"/>
              <w:jc w:val="left"/>
              <w:rPr>
                <w:rStyle w:val="Hyperlink"/>
                <w:rFonts w:hint="cs"/>
                <w:rtl/>
              </w:rPr>
            </w:pPr>
            <w:hyperlink w:anchor="Seif58" w:tooltip="נוכחות עובדים" w:history="1">
              <w:r w:rsidRPr="00CF0DE9">
                <w:rPr>
                  <w:rStyle w:val="Hyperlink"/>
                </w:rPr>
                <w:t>Go</w:t>
              </w:r>
            </w:hyperlink>
          </w:p>
        </w:tc>
        <w:tc>
          <w:tcPr>
            <w:tcW w:w="850" w:type="dxa"/>
          </w:tcPr>
          <w:p w14:paraId="322D3E01"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F0DE9" w:rsidRPr="00CF0DE9" w14:paraId="29AABE3D" w14:textId="77777777" w:rsidTr="00CF0DE9">
        <w:tblPrEx>
          <w:tblCellMar>
            <w:top w:w="0" w:type="dxa"/>
            <w:bottom w:w="0" w:type="dxa"/>
          </w:tblCellMar>
        </w:tblPrEx>
        <w:tc>
          <w:tcPr>
            <w:tcW w:w="1247" w:type="dxa"/>
          </w:tcPr>
          <w:p w14:paraId="673F56EB" w14:textId="77777777" w:rsidR="00CF0DE9" w:rsidRPr="00CF0DE9" w:rsidRDefault="00CF0DE9" w:rsidP="00CF0DE9">
            <w:pPr>
              <w:spacing w:line="240" w:lineRule="auto"/>
              <w:jc w:val="left"/>
              <w:rPr>
                <w:rFonts w:cs="Frankruhel" w:hint="cs"/>
                <w:sz w:val="24"/>
                <w:rtl/>
              </w:rPr>
            </w:pPr>
            <w:r>
              <w:rPr>
                <w:sz w:val="24"/>
                <w:rtl/>
              </w:rPr>
              <w:t xml:space="preserve">סעיף 63 </w:t>
            </w:r>
          </w:p>
        </w:tc>
        <w:tc>
          <w:tcPr>
            <w:tcW w:w="5669" w:type="dxa"/>
          </w:tcPr>
          <w:p w14:paraId="03F66F35" w14:textId="77777777" w:rsidR="00CF0DE9" w:rsidRPr="00CF0DE9" w:rsidRDefault="00CF0DE9" w:rsidP="00CF0DE9">
            <w:pPr>
              <w:spacing w:line="240" w:lineRule="auto"/>
              <w:jc w:val="left"/>
              <w:rPr>
                <w:rFonts w:cs="Frankruhel" w:hint="cs"/>
                <w:sz w:val="24"/>
                <w:rtl/>
              </w:rPr>
            </w:pPr>
            <w:r>
              <w:rPr>
                <w:sz w:val="24"/>
                <w:rtl/>
              </w:rPr>
              <w:t>שעת חירום</w:t>
            </w:r>
          </w:p>
        </w:tc>
        <w:tc>
          <w:tcPr>
            <w:tcW w:w="567" w:type="dxa"/>
          </w:tcPr>
          <w:p w14:paraId="20150512" w14:textId="77777777" w:rsidR="00CF0DE9" w:rsidRPr="00CF0DE9" w:rsidRDefault="00CF0DE9" w:rsidP="00CF0DE9">
            <w:pPr>
              <w:spacing w:line="240" w:lineRule="auto"/>
              <w:jc w:val="left"/>
              <w:rPr>
                <w:rStyle w:val="Hyperlink"/>
                <w:rFonts w:hint="cs"/>
                <w:rtl/>
              </w:rPr>
            </w:pPr>
            <w:hyperlink w:anchor="Seif59" w:tooltip="שעת חירום" w:history="1">
              <w:r w:rsidRPr="00CF0DE9">
                <w:rPr>
                  <w:rStyle w:val="Hyperlink"/>
                </w:rPr>
                <w:t>Go</w:t>
              </w:r>
            </w:hyperlink>
          </w:p>
        </w:tc>
        <w:tc>
          <w:tcPr>
            <w:tcW w:w="850" w:type="dxa"/>
          </w:tcPr>
          <w:p w14:paraId="61703B95"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F0DE9" w:rsidRPr="00CF0DE9" w14:paraId="7581710E" w14:textId="77777777" w:rsidTr="00CF0DE9">
        <w:tblPrEx>
          <w:tblCellMar>
            <w:top w:w="0" w:type="dxa"/>
            <w:bottom w:w="0" w:type="dxa"/>
          </w:tblCellMar>
        </w:tblPrEx>
        <w:tc>
          <w:tcPr>
            <w:tcW w:w="1247" w:type="dxa"/>
          </w:tcPr>
          <w:p w14:paraId="1650EE59" w14:textId="77777777" w:rsidR="00CF0DE9" w:rsidRPr="00CF0DE9" w:rsidRDefault="00CF0DE9" w:rsidP="00CF0DE9">
            <w:pPr>
              <w:spacing w:line="240" w:lineRule="auto"/>
              <w:jc w:val="left"/>
              <w:rPr>
                <w:rFonts w:cs="Frankruhel" w:hint="cs"/>
                <w:sz w:val="24"/>
                <w:rtl/>
              </w:rPr>
            </w:pPr>
            <w:r>
              <w:rPr>
                <w:sz w:val="24"/>
                <w:rtl/>
              </w:rPr>
              <w:t xml:space="preserve">סעיף 64 </w:t>
            </w:r>
          </w:p>
        </w:tc>
        <w:tc>
          <w:tcPr>
            <w:tcW w:w="5669" w:type="dxa"/>
          </w:tcPr>
          <w:p w14:paraId="39D48B0C" w14:textId="77777777" w:rsidR="00CF0DE9" w:rsidRPr="00CF0DE9" w:rsidRDefault="00CF0DE9" w:rsidP="00CF0DE9">
            <w:pPr>
              <w:spacing w:line="240" w:lineRule="auto"/>
              <w:jc w:val="left"/>
              <w:rPr>
                <w:rFonts w:cs="Frankruhel" w:hint="cs"/>
                <w:sz w:val="24"/>
                <w:rtl/>
              </w:rPr>
            </w:pPr>
            <w:r>
              <w:rPr>
                <w:sz w:val="24"/>
                <w:rtl/>
              </w:rPr>
              <w:t>סגירת מוסד משולב</w:t>
            </w:r>
          </w:p>
        </w:tc>
        <w:tc>
          <w:tcPr>
            <w:tcW w:w="567" w:type="dxa"/>
          </w:tcPr>
          <w:p w14:paraId="29E72679" w14:textId="77777777" w:rsidR="00CF0DE9" w:rsidRPr="00CF0DE9" w:rsidRDefault="00CF0DE9" w:rsidP="00CF0DE9">
            <w:pPr>
              <w:spacing w:line="240" w:lineRule="auto"/>
              <w:jc w:val="left"/>
              <w:rPr>
                <w:rStyle w:val="Hyperlink"/>
                <w:rFonts w:hint="cs"/>
                <w:rtl/>
              </w:rPr>
            </w:pPr>
            <w:hyperlink w:anchor="Seif60" w:tooltip="סגירת מוסד משולב" w:history="1">
              <w:r w:rsidRPr="00CF0DE9">
                <w:rPr>
                  <w:rStyle w:val="Hyperlink"/>
                </w:rPr>
                <w:t>Go</w:t>
              </w:r>
            </w:hyperlink>
          </w:p>
        </w:tc>
        <w:tc>
          <w:tcPr>
            <w:tcW w:w="850" w:type="dxa"/>
          </w:tcPr>
          <w:p w14:paraId="23BBC501"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F0DE9" w:rsidRPr="00CF0DE9" w14:paraId="65AA3BEE" w14:textId="77777777" w:rsidTr="00CF0DE9">
        <w:tblPrEx>
          <w:tblCellMar>
            <w:top w:w="0" w:type="dxa"/>
            <w:bottom w:w="0" w:type="dxa"/>
          </w:tblCellMar>
        </w:tblPrEx>
        <w:tc>
          <w:tcPr>
            <w:tcW w:w="1247" w:type="dxa"/>
          </w:tcPr>
          <w:p w14:paraId="01DB210C" w14:textId="77777777" w:rsidR="00CF0DE9" w:rsidRPr="00CF0DE9" w:rsidRDefault="00CF0DE9" w:rsidP="00CF0DE9">
            <w:pPr>
              <w:spacing w:line="240" w:lineRule="auto"/>
              <w:jc w:val="left"/>
              <w:rPr>
                <w:rFonts w:cs="Frankruhel" w:hint="cs"/>
                <w:sz w:val="24"/>
                <w:rtl/>
              </w:rPr>
            </w:pPr>
            <w:r>
              <w:rPr>
                <w:sz w:val="24"/>
                <w:rtl/>
              </w:rPr>
              <w:t xml:space="preserve">סעיף 65 </w:t>
            </w:r>
          </w:p>
        </w:tc>
        <w:tc>
          <w:tcPr>
            <w:tcW w:w="5669" w:type="dxa"/>
          </w:tcPr>
          <w:p w14:paraId="4E8F7FAF" w14:textId="77777777" w:rsidR="00CF0DE9" w:rsidRPr="00CF0DE9" w:rsidRDefault="00CF0DE9" w:rsidP="00CF0DE9">
            <w:pPr>
              <w:spacing w:line="240" w:lineRule="auto"/>
              <w:jc w:val="left"/>
              <w:rPr>
                <w:rFonts w:cs="Frankruhel" w:hint="cs"/>
                <w:sz w:val="24"/>
                <w:rtl/>
              </w:rPr>
            </w:pPr>
            <w:r>
              <w:rPr>
                <w:sz w:val="24"/>
                <w:rtl/>
              </w:rPr>
              <w:t>תחילה</w:t>
            </w:r>
          </w:p>
        </w:tc>
        <w:tc>
          <w:tcPr>
            <w:tcW w:w="567" w:type="dxa"/>
          </w:tcPr>
          <w:p w14:paraId="72222A80" w14:textId="77777777" w:rsidR="00CF0DE9" w:rsidRPr="00CF0DE9" w:rsidRDefault="00CF0DE9" w:rsidP="00CF0DE9">
            <w:pPr>
              <w:spacing w:line="240" w:lineRule="auto"/>
              <w:jc w:val="left"/>
              <w:rPr>
                <w:rStyle w:val="Hyperlink"/>
                <w:rFonts w:hint="cs"/>
                <w:rtl/>
              </w:rPr>
            </w:pPr>
            <w:hyperlink w:anchor="Seif61" w:tooltip="תחילה" w:history="1">
              <w:r w:rsidRPr="00CF0DE9">
                <w:rPr>
                  <w:rStyle w:val="Hyperlink"/>
                </w:rPr>
                <w:t>Go</w:t>
              </w:r>
            </w:hyperlink>
          </w:p>
        </w:tc>
        <w:tc>
          <w:tcPr>
            <w:tcW w:w="850" w:type="dxa"/>
          </w:tcPr>
          <w:p w14:paraId="23C55DBF"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F0DE9" w:rsidRPr="00CF0DE9" w14:paraId="007BE890" w14:textId="77777777" w:rsidTr="00CF0DE9">
        <w:tblPrEx>
          <w:tblCellMar>
            <w:top w:w="0" w:type="dxa"/>
            <w:bottom w:w="0" w:type="dxa"/>
          </w:tblCellMar>
        </w:tblPrEx>
        <w:tc>
          <w:tcPr>
            <w:tcW w:w="1247" w:type="dxa"/>
          </w:tcPr>
          <w:p w14:paraId="4ECA079B" w14:textId="77777777" w:rsidR="00CF0DE9" w:rsidRPr="00CF0DE9" w:rsidRDefault="00CF0DE9" w:rsidP="00CF0DE9">
            <w:pPr>
              <w:spacing w:line="240" w:lineRule="auto"/>
              <w:jc w:val="left"/>
              <w:rPr>
                <w:rFonts w:cs="Frankruhel" w:hint="cs"/>
                <w:sz w:val="24"/>
                <w:rtl/>
              </w:rPr>
            </w:pPr>
          </w:p>
        </w:tc>
        <w:tc>
          <w:tcPr>
            <w:tcW w:w="5669" w:type="dxa"/>
          </w:tcPr>
          <w:p w14:paraId="37929F99" w14:textId="77777777" w:rsidR="00CF0DE9" w:rsidRPr="00CF0DE9" w:rsidRDefault="00CF0DE9" w:rsidP="00CF0DE9">
            <w:pPr>
              <w:spacing w:line="240" w:lineRule="auto"/>
              <w:jc w:val="left"/>
              <w:rPr>
                <w:rFonts w:cs="Frankruhel" w:hint="cs"/>
                <w:sz w:val="24"/>
                <w:rtl/>
              </w:rPr>
            </w:pPr>
            <w:r>
              <w:rPr>
                <w:sz w:val="24"/>
                <w:rtl/>
              </w:rPr>
              <w:t>תוספת ראשונה</w:t>
            </w:r>
          </w:p>
        </w:tc>
        <w:tc>
          <w:tcPr>
            <w:tcW w:w="567" w:type="dxa"/>
          </w:tcPr>
          <w:p w14:paraId="0F0185B4" w14:textId="77777777" w:rsidR="00CF0DE9" w:rsidRPr="00CF0DE9" w:rsidRDefault="00CF0DE9" w:rsidP="00CF0DE9">
            <w:pPr>
              <w:spacing w:line="240" w:lineRule="auto"/>
              <w:jc w:val="left"/>
              <w:rPr>
                <w:rStyle w:val="Hyperlink"/>
                <w:rFonts w:hint="cs"/>
                <w:rtl/>
              </w:rPr>
            </w:pPr>
            <w:hyperlink w:anchor="med8" w:tooltip="תוספת ראשונה" w:history="1">
              <w:r w:rsidRPr="00CF0DE9">
                <w:rPr>
                  <w:rStyle w:val="Hyperlink"/>
                </w:rPr>
                <w:t>Go</w:t>
              </w:r>
            </w:hyperlink>
          </w:p>
        </w:tc>
        <w:tc>
          <w:tcPr>
            <w:tcW w:w="850" w:type="dxa"/>
          </w:tcPr>
          <w:p w14:paraId="48730B0E"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F0DE9" w:rsidRPr="00CF0DE9" w14:paraId="3724D7D4" w14:textId="77777777" w:rsidTr="00CF0DE9">
        <w:tblPrEx>
          <w:tblCellMar>
            <w:top w:w="0" w:type="dxa"/>
            <w:bottom w:w="0" w:type="dxa"/>
          </w:tblCellMar>
        </w:tblPrEx>
        <w:tc>
          <w:tcPr>
            <w:tcW w:w="1247" w:type="dxa"/>
          </w:tcPr>
          <w:p w14:paraId="2C9592F0" w14:textId="77777777" w:rsidR="00CF0DE9" w:rsidRPr="00CF0DE9" w:rsidRDefault="00CF0DE9" w:rsidP="00CF0DE9">
            <w:pPr>
              <w:spacing w:line="240" w:lineRule="auto"/>
              <w:jc w:val="left"/>
              <w:rPr>
                <w:rFonts w:cs="Frankruhel" w:hint="cs"/>
                <w:sz w:val="24"/>
                <w:rtl/>
              </w:rPr>
            </w:pPr>
          </w:p>
        </w:tc>
        <w:tc>
          <w:tcPr>
            <w:tcW w:w="5669" w:type="dxa"/>
          </w:tcPr>
          <w:p w14:paraId="0132C4A1" w14:textId="77777777" w:rsidR="00CF0DE9" w:rsidRPr="00CF0DE9" w:rsidRDefault="00CF0DE9" w:rsidP="00CF0DE9">
            <w:pPr>
              <w:spacing w:line="240" w:lineRule="auto"/>
              <w:jc w:val="left"/>
              <w:rPr>
                <w:rFonts w:cs="Frankruhel" w:hint="cs"/>
                <w:sz w:val="24"/>
                <w:rtl/>
              </w:rPr>
            </w:pPr>
            <w:r>
              <w:rPr>
                <w:sz w:val="24"/>
                <w:rtl/>
              </w:rPr>
              <w:t>תוספת שניה</w:t>
            </w:r>
          </w:p>
        </w:tc>
        <w:tc>
          <w:tcPr>
            <w:tcW w:w="567" w:type="dxa"/>
          </w:tcPr>
          <w:p w14:paraId="13ADFF63" w14:textId="77777777" w:rsidR="00CF0DE9" w:rsidRPr="00CF0DE9" w:rsidRDefault="00CF0DE9" w:rsidP="00CF0DE9">
            <w:pPr>
              <w:spacing w:line="240" w:lineRule="auto"/>
              <w:jc w:val="left"/>
              <w:rPr>
                <w:rStyle w:val="Hyperlink"/>
                <w:rFonts w:hint="cs"/>
                <w:rtl/>
              </w:rPr>
            </w:pPr>
            <w:hyperlink w:anchor="med9" w:tooltip="תוספת שניה" w:history="1">
              <w:r w:rsidRPr="00CF0DE9">
                <w:rPr>
                  <w:rStyle w:val="Hyperlink"/>
                </w:rPr>
                <w:t>Go</w:t>
              </w:r>
            </w:hyperlink>
          </w:p>
        </w:tc>
        <w:tc>
          <w:tcPr>
            <w:tcW w:w="850" w:type="dxa"/>
          </w:tcPr>
          <w:p w14:paraId="152B3F37" w14:textId="77777777" w:rsidR="00CF0DE9" w:rsidRPr="00CF0DE9" w:rsidRDefault="00CF0DE9" w:rsidP="00CF0DE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bl>
    <w:p w14:paraId="1B78B85C" w14:textId="77777777" w:rsidR="004D5282" w:rsidRDefault="004D5282" w:rsidP="00C5642B">
      <w:pPr>
        <w:pStyle w:val="big-header"/>
        <w:ind w:left="0" w:right="1134"/>
        <w:rPr>
          <w:rFonts w:cs="FrankRuehl" w:hint="cs"/>
          <w:sz w:val="32"/>
          <w:rtl/>
        </w:rPr>
      </w:pPr>
    </w:p>
    <w:p w14:paraId="01455AD2" w14:textId="77777777" w:rsidR="00075221" w:rsidRDefault="004D5282" w:rsidP="00C5642B">
      <w:pPr>
        <w:pStyle w:val="big-header"/>
        <w:ind w:left="0" w:right="1134"/>
        <w:rPr>
          <w:rStyle w:val="default"/>
          <w:rFonts w:cs="FrankRuehl" w:hint="cs"/>
          <w:rtl/>
        </w:rPr>
      </w:pPr>
      <w:r>
        <w:rPr>
          <w:rFonts w:cs="FrankRuehl"/>
          <w:sz w:val="32"/>
          <w:rtl/>
        </w:rPr>
        <w:br w:type="page"/>
      </w:r>
      <w:r w:rsidR="00075221">
        <w:rPr>
          <w:rFonts w:cs="FrankRuehl"/>
          <w:sz w:val="32"/>
          <w:rtl/>
        </w:rPr>
        <w:lastRenderedPageBreak/>
        <w:t>תק</w:t>
      </w:r>
      <w:r w:rsidR="00075221">
        <w:rPr>
          <w:rFonts w:cs="FrankRuehl" w:hint="cs"/>
          <w:sz w:val="32"/>
          <w:rtl/>
        </w:rPr>
        <w:t>נות הפיקוח על מוסדות לטיפול במשתמשים בסמים (תנאי קבלה ושהיה של מטופלים במוסד משולב), תשנ"ד</w:t>
      </w:r>
      <w:r w:rsidR="00D55298">
        <w:rPr>
          <w:rFonts w:cs="FrankRuehl" w:hint="cs"/>
          <w:sz w:val="32"/>
          <w:rtl/>
        </w:rPr>
        <w:t>-</w:t>
      </w:r>
      <w:r w:rsidR="00075221">
        <w:rPr>
          <w:rFonts w:cs="FrankRuehl"/>
          <w:sz w:val="32"/>
          <w:rtl/>
        </w:rPr>
        <w:t>1994</w:t>
      </w:r>
      <w:r w:rsidR="00D55298">
        <w:rPr>
          <w:rStyle w:val="a6"/>
          <w:rFonts w:cs="FrankRuehl"/>
          <w:sz w:val="32"/>
          <w:rtl/>
        </w:rPr>
        <w:footnoteReference w:customMarkFollows="1" w:id="1"/>
        <w:t>*</w:t>
      </w:r>
    </w:p>
    <w:p w14:paraId="5CB9E302" w14:textId="77777777" w:rsidR="00075221" w:rsidRDefault="00075221" w:rsidP="00350E0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סעיפים 5 ו-14, לחוק הפיקוח על מוסדות לטיפול במשתמשים בסמים, תשנ"ג</w:t>
      </w:r>
      <w:r w:rsidR="00350E0D">
        <w:rPr>
          <w:rStyle w:val="default"/>
          <w:rFonts w:cs="FrankRuehl" w:hint="cs"/>
          <w:rtl/>
        </w:rPr>
        <w:t>-</w:t>
      </w:r>
      <w:r>
        <w:rPr>
          <w:rStyle w:val="default"/>
          <w:rFonts w:cs="FrankRuehl"/>
          <w:rtl/>
        </w:rPr>
        <w:t>1993 (</w:t>
      </w:r>
      <w:r>
        <w:rPr>
          <w:rStyle w:val="default"/>
          <w:rFonts w:cs="FrankRuehl" w:hint="cs"/>
          <w:rtl/>
        </w:rPr>
        <w:t xml:space="preserve">להלן </w:t>
      </w:r>
      <w:r w:rsidR="004D5282">
        <w:rPr>
          <w:rStyle w:val="default"/>
          <w:rFonts w:cs="FrankRuehl"/>
          <w:rtl/>
        </w:rPr>
        <w:t>–</w:t>
      </w:r>
      <w:r>
        <w:rPr>
          <w:rStyle w:val="default"/>
          <w:rFonts w:cs="FrankRuehl"/>
          <w:rtl/>
        </w:rPr>
        <w:t xml:space="preserve"> </w:t>
      </w:r>
      <w:r>
        <w:rPr>
          <w:rStyle w:val="default"/>
          <w:rFonts w:cs="FrankRuehl" w:hint="cs"/>
          <w:rtl/>
        </w:rPr>
        <w:t>החוק), א</w:t>
      </w:r>
      <w:r>
        <w:rPr>
          <w:rStyle w:val="default"/>
          <w:rFonts w:cs="FrankRuehl"/>
          <w:rtl/>
        </w:rPr>
        <w:t>נו</w:t>
      </w:r>
      <w:r>
        <w:rPr>
          <w:rStyle w:val="default"/>
          <w:rFonts w:cs="FrankRuehl" w:hint="cs"/>
          <w:rtl/>
        </w:rPr>
        <w:t xml:space="preserve"> מתקינים תקנות אלה:</w:t>
      </w:r>
    </w:p>
    <w:p w14:paraId="6246B0D2" w14:textId="77777777" w:rsidR="00075221" w:rsidRDefault="00075221">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כללי</w:t>
      </w:r>
    </w:p>
    <w:p w14:paraId="4CFA5F93" w14:textId="77777777" w:rsidR="00075221" w:rsidRDefault="00075221">
      <w:pPr>
        <w:pStyle w:val="P00"/>
        <w:spacing w:before="72"/>
        <w:ind w:left="0" w:right="1134"/>
        <w:rPr>
          <w:rStyle w:val="default"/>
          <w:rFonts w:cs="FrankRuehl" w:hint="cs"/>
          <w:rtl/>
        </w:rPr>
      </w:pPr>
      <w:bookmarkStart w:id="1" w:name="Seif1"/>
      <w:bookmarkEnd w:id="1"/>
      <w:r>
        <w:rPr>
          <w:lang w:val="he-IL"/>
        </w:rPr>
        <w:pict w14:anchorId="75078EF7">
          <v:rect id="_x0000_s1026" style="position:absolute;left:0;text-align:left;margin-left:464.5pt;margin-top:8.05pt;width:75.05pt;height:12.65pt;z-index:251615232" o:allowincell="f" filled="f" stroked="f" strokecolor="lime" strokeweight=".25pt">
            <v:textbox inset="0,0,0,0">
              <w:txbxContent>
                <w:p w14:paraId="293D7C83" w14:textId="77777777" w:rsidR="00EB4C81" w:rsidRDefault="00EB4C8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350E0D">
        <w:rPr>
          <w:rStyle w:val="default"/>
          <w:rFonts w:cs="FrankRuehl"/>
          <w:rtl/>
        </w:rPr>
        <w:t>–</w:t>
      </w:r>
    </w:p>
    <w:p w14:paraId="3C316AD6" w14:textId="77777777" w:rsidR="00075221" w:rsidRDefault="00075221" w:rsidP="00350E0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משולב" </w:t>
      </w:r>
      <w:r w:rsidR="004D5282">
        <w:rPr>
          <w:rStyle w:val="default"/>
          <w:rFonts w:cs="FrankRuehl"/>
          <w:rtl/>
        </w:rPr>
        <w:t>–</w:t>
      </w:r>
      <w:r>
        <w:rPr>
          <w:rStyle w:val="default"/>
          <w:rFonts w:cs="FrankRuehl"/>
          <w:rtl/>
        </w:rPr>
        <w:t xml:space="preserve"> </w:t>
      </w:r>
      <w:r>
        <w:rPr>
          <w:rStyle w:val="default"/>
          <w:rFonts w:cs="FrankRuehl" w:hint="cs"/>
          <w:rtl/>
        </w:rPr>
        <w:t>לרבות מוסד משולב אמבולטורי;</w:t>
      </w:r>
    </w:p>
    <w:p w14:paraId="4EDC64D0" w14:textId="77777777" w:rsidR="00075221" w:rsidRDefault="00075221" w:rsidP="00350E0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משולב אמבולטורי" </w:t>
      </w:r>
      <w:r w:rsidR="004D5282">
        <w:rPr>
          <w:rStyle w:val="default"/>
          <w:rFonts w:cs="FrankRuehl"/>
          <w:rtl/>
        </w:rPr>
        <w:t>–</w:t>
      </w:r>
      <w:r>
        <w:rPr>
          <w:rStyle w:val="default"/>
          <w:rFonts w:cs="FrankRuehl"/>
          <w:rtl/>
        </w:rPr>
        <w:t xml:space="preserve"> </w:t>
      </w:r>
      <w:r>
        <w:rPr>
          <w:rStyle w:val="default"/>
          <w:rFonts w:cs="FrankRuehl" w:hint="cs"/>
          <w:rtl/>
        </w:rPr>
        <w:t>מוסד משולב שבו ניתן טיפול משולב כשהמטופלים אינם מתגוררים בו;</w:t>
      </w:r>
    </w:p>
    <w:p w14:paraId="78146DEE" w14:textId="77777777" w:rsidR="00075221" w:rsidRDefault="00075221" w:rsidP="00350E0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w:t>
      </w:r>
      <w:r w:rsidR="004D5282">
        <w:rPr>
          <w:rStyle w:val="default"/>
          <w:rFonts w:cs="FrankRuehl"/>
          <w:rtl/>
        </w:rPr>
        <w:t>–</w:t>
      </w:r>
      <w:r>
        <w:rPr>
          <w:rStyle w:val="default"/>
          <w:rFonts w:cs="FrankRuehl"/>
          <w:rtl/>
        </w:rPr>
        <w:t xml:space="preserve"> </w:t>
      </w:r>
      <w:r>
        <w:rPr>
          <w:rStyle w:val="default"/>
          <w:rFonts w:cs="FrankRuehl" w:hint="cs"/>
          <w:rtl/>
        </w:rPr>
        <w:t>מי שנתמנה לפי סעיף 8 לפקח על מוסד;</w:t>
      </w:r>
    </w:p>
    <w:p w14:paraId="42CA32A8" w14:textId="77777777" w:rsidR="00075221" w:rsidRDefault="00075221" w:rsidP="00350E0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טופל" </w:t>
      </w:r>
      <w:r w:rsidR="004D5282">
        <w:rPr>
          <w:rStyle w:val="default"/>
          <w:rFonts w:cs="FrankRuehl"/>
          <w:rtl/>
        </w:rPr>
        <w:t>–</w:t>
      </w:r>
      <w:r>
        <w:rPr>
          <w:rStyle w:val="default"/>
          <w:rFonts w:cs="FrankRuehl"/>
          <w:rtl/>
        </w:rPr>
        <w:t xml:space="preserve"> </w:t>
      </w:r>
      <w:r>
        <w:rPr>
          <w:rStyle w:val="default"/>
          <w:rFonts w:cs="FrankRuehl" w:hint="cs"/>
          <w:rtl/>
        </w:rPr>
        <w:t>אדם המקבל טיפול מ</w:t>
      </w:r>
      <w:r>
        <w:rPr>
          <w:rStyle w:val="default"/>
          <w:rFonts w:cs="FrankRuehl"/>
          <w:rtl/>
        </w:rPr>
        <w:t>שו</w:t>
      </w:r>
      <w:r>
        <w:rPr>
          <w:rStyle w:val="default"/>
          <w:rFonts w:cs="FrankRuehl" w:hint="cs"/>
          <w:rtl/>
        </w:rPr>
        <w:t>לב במוסד;</w:t>
      </w:r>
    </w:p>
    <w:p w14:paraId="62061FC9" w14:textId="77777777" w:rsidR="00075221" w:rsidRDefault="00075221" w:rsidP="00350E0D">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וות טיפולי" </w:t>
      </w:r>
      <w:r w:rsidR="004D5282">
        <w:rPr>
          <w:rStyle w:val="default"/>
          <w:rFonts w:cs="FrankRuehl"/>
          <w:rtl/>
        </w:rPr>
        <w:t>–</w:t>
      </w:r>
      <w:r>
        <w:rPr>
          <w:rStyle w:val="default"/>
          <w:rFonts w:cs="FrankRuehl"/>
          <w:rtl/>
        </w:rPr>
        <w:t xml:space="preserve"> </w:t>
      </w:r>
      <w:r>
        <w:rPr>
          <w:rStyle w:val="default"/>
          <w:rFonts w:cs="FrankRuehl" w:hint="cs"/>
          <w:rtl/>
        </w:rPr>
        <w:t>הצוות המהווה ועדת הקבלה לפי תקנה 5(ב).</w:t>
      </w:r>
    </w:p>
    <w:p w14:paraId="1FFE4A2C" w14:textId="77777777" w:rsidR="00075221" w:rsidRDefault="00075221">
      <w:pPr>
        <w:pStyle w:val="P00"/>
        <w:spacing w:before="72"/>
        <w:ind w:left="0" w:right="1134"/>
        <w:rPr>
          <w:rStyle w:val="default"/>
          <w:rFonts w:cs="FrankRuehl" w:hint="cs"/>
          <w:rtl/>
        </w:rPr>
      </w:pPr>
      <w:bookmarkStart w:id="2" w:name="Seif2"/>
      <w:bookmarkEnd w:id="2"/>
      <w:r>
        <w:rPr>
          <w:lang w:val="he-IL"/>
        </w:rPr>
        <w:pict w14:anchorId="3E048CBF">
          <v:rect id="_x0000_s1027" style="position:absolute;left:0;text-align:left;margin-left:464.5pt;margin-top:8.05pt;width:75.05pt;height:10.25pt;z-index:251616256" o:allowincell="f" filled="f" stroked="f" strokecolor="lime" strokeweight=".25pt">
            <v:textbox inset="0,0,0,0">
              <w:txbxContent>
                <w:p w14:paraId="108E6931" w14:textId="77777777" w:rsidR="00EB4C81" w:rsidRDefault="00EB4C81">
                  <w:pPr>
                    <w:spacing w:line="160" w:lineRule="exact"/>
                    <w:jc w:val="left"/>
                    <w:rPr>
                      <w:rFonts w:cs="Miriam"/>
                      <w:noProof/>
                      <w:sz w:val="18"/>
                      <w:szCs w:val="18"/>
                      <w:rtl/>
                    </w:rPr>
                  </w:pPr>
                  <w:r>
                    <w:rPr>
                      <w:rFonts w:cs="Miriam"/>
                      <w:sz w:val="18"/>
                      <w:szCs w:val="18"/>
                      <w:rtl/>
                    </w:rPr>
                    <w:t>דא</w:t>
                  </w:r>
                  <w:r>
                    <w:rPr>
                      <w:rFonts w:cs="Miriam" w:hint="cs"/>
                      <w:sz w:val="18"/>
                      <w:szCs w:val="18"/>
                      <w:rtl/>
                    </w:rPr>
                    <w:t>גה למטופלים</w:t>
                  </w:r>
                </w:p>
              </w:txbxContent>
            </v:textbox>
            <w10:anchorlock/>
          </v:rect>
        </w:pict>
      </w:r>
      <w:r>
        <w:rPr>
          <w:rStyle w:val="big-number"/>
          <w:rFonts w:cs="Miriam"/>
          <w:rtl/>
        </w:rPr>
        <w:t>2.</w:t>
      </w:r>
      <w:r>
        <w:rPr>
          <w:rStyle w:val="big-number"/>
          <w:rFonts w:cs="Miriam"/>
          <w:rtl/>
        </w:rPr>
        <w:tab/>
      </w:r>
      <w:r>
        <w:rPr>
          <w:rStyle w:val="default"/>
          <w:rFonts w:cs="FrankRuehl"/>
          <w:rtl/>
        </w:rPr>
        <w:t>מנ</w:t>
      </w:r>
      <w:r>
        <w:rPr>
          <w:rStyle w:val="default"/>
          <w:rFonts w:cs="FrankRuehl" w:hint="cs"/>
          <w:rtl/>
        </w:rPr>
        <w:t xml:space="preserve">הל חייב לדאוג במסירות </w:t>
      </w:r>
      <w:r w:rsidR="00350E0D">
        <w:rPr>
          <w:rStyle w:val="default"/>
          <w:rFonts w:cs="FrankRuehl"/>
          <w:rtl/>
        </w:rPr>
        <w:t>–</w:t>
      </w:r>
    </w:p>
    <w:p w14:paraId="79703FE4" w14:textId="77777777" w:rsidR="00075221" w:rsidRDefault="00075221">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שלומם, לרווחתם ולסיפוק צרכיהם הפיזיים והנפשיים של המטופלים;</w:t>
      </w:r>
    </w:p>
    <w:p w14:paraId="624FF9B9" w14:textId="77777777" w:rsidR="00075221" w:rsidRDefault="00075221">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מתן טיפול משולב למטופלים במטרה להביא לגמילתם מסמים או להפחתת נזקי השימוש שלהם בסמים, ולש</w:t>
      </w:r>
      <w:r>
        <w:rPr>
          <w:rStyle w:val="default"/>
          <w:rFonts w:cs="FrankRuehl"/>
          <w:rtl/>
        </w:rPr>
        <w:t>יק</w:t>
      </w:r>
      <w:r>
        <w:rPr>
          <w:rStyle w:val="default"/>
          <w:rFonts w:cs="FrankRuehl" w:hint="cs"/>
          <w:rtl/>
        </w:rPr>
        <w:t>ומם התפקודי;</w:t>
      </w:r>
    </w:p>
    <w:p w14:paraId="312C1DA0" w14:textId="77777777" w:rsidR="00075221" w:rsidRDefault="00075221">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ביצוע התכנית הטיפולית ביחס לכל מטופל לרבות הערכות מחודשות ותכניות טיפוליות מעודכנות;</w:t>
      </w:r>
    </w:p>
    <w:p w14:paraId="047960CA" w14:textId="77777777" w:rsidR="00075221" w:rsidRDefault="00075221">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סדר יום במוסד המשולב, לפרסו</w:t>
      </w:r>
      <w:r>
        <w:rPr>
          <w:rStyle w:val="default"/>
          <w:rFonts w:cs="FrankRuehl"/>
          <w:rtl/>
        </w:rPr>
        <w:t>מ</w:t>
      </w:r>
      <w:r>
        <w:rPr>
          <w:rStyle w:val="default"/>
          <w:rFonts w:cs="FrankRuehl" w:hint="cs"/>
          <w:rtl/>
        </w:rPr>
        <w:t>ו על לוח המודעות ולהבטחת קיומו, לרבות בימי מנוחה וחג; הוראה זו לא תחול על מוסד אמבולטורי משולב שאין בו סדר יום קבוע.</w:t>
      </w:r>
    </w:p>
    <w:p w14:paraId="3F82DACF" w14:textId="77777777" w:rsidR="00075221" w:rsidRDefault="00075221">
      <w:pPr>
        <w:pStyle w:val="P00"/>
        <w:spacing w:before="72"/>
        <w:ind w:left="0" w:right="1134"/>
        <w:rPr>
          <w:rStyle w:val="default"/>
          <w:rFonts w:cs="FrankRuehl"/>
          <w:rtl/>
        </w:rPr>
      </w:pPr>
      <w:bookmarkStart w:id="3" w:name="Seif3"/>
      <w:bookmarkEnd w:id="3"/>
      <w:r>
        <w:rPr>
          <w:lang w:val="he-IL"/>
        </w:rPr>
        <w:pict w14:anchorId="4F984E55">
          <v:rect id="_x0000_s1028" style="position:absolute;left:0;text-align:left;margin-left:464.5pt;margin-top:8.05pt;width:75.05pt;height:13.75pt;z-index:251617280" o:allowincell="f" filled="f" stroked="f" strokecolor="lime" strokeweight=".25pt">
            <v:textbox inset="0,0,0,0">
              <w:txbxContent>
                <w:p w14:paraId="63D5B6CB" w14:textId="77777777" w:rsidR="00EB4C81" w:rsidRDefault="00EB4C81">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ט</w:t>
                  </w:r>
                  <w:r>
                    <w:rPr>
                      <w:rFonts w:cs="Miriam" w:hint="cs"/>
                      <w:sz w:val="18"/>
                      <w:szCs w:val="18"/>
                      <w:rtl/>
                    </w:rPr>
                    <w:t>ת טיפול</w:t>
                  </w:r>
                </w:p>
              </w:txbxContent>
            </v:textbox>
            <w10:anchorlock/>
          </v:rect>
        </w:pict>
      </w:r>
      <w:r>
        <w:rPr>
          <w:rStyle w:val="big-number"/>
          <w:rFonts w:cs="Miriam"/>
          <w:rtl/>
        </w:rPr>
        <w:t>3.</w:t>
      </w:r>
      <w:r>
        <w:rPr>
          <w:rStyle w:val="big-number"/>
          <w:rFonts w:cs="Miriam"/>
          <w:rtl/>
        </w:rPr>
        <w:tab/>
      </w:r>
      <w:r>
        <w:rPr>
          <w:rStyle w:val="default"/>
          <w:rFonts w:cs="FrankRuehl"/>
          <w:rtl/>
        </w:rPr>
        <w:t>במ</w:t>
      </w:r>
      <w:r>
        <w:rPr>
          <w:rStyle w:val="default"/>
          <w:rFonts w:cs="FrankRuehl" w:hint="cs"/>
          <w:rtl/>
        </w:rPr>
        <w:t>וסד משולב תופעל שיטת טיפול שיאשרו מנהל המחלקה לטיפול בנפגעי</w:t>
      </w:r>
      <w:r>
        <w:rPr>
          <w:rStyle w:val="default"/>
          <w:rFonts w:cs="FrankRuehl"/>
          <w:rtl/>
        </w:rPr>
        <w:t xml:space="preserve"> ס</w:t>
      </w:r>
      <w:r>
        <w:rPr>
          <w:rStyle w:val="default"/>
          <w:rFonts w:cs="FrankRuehl" w:hint="cs"/>
          <w:rtl/>
        </w:rPr>
        <w:t>מים שבמשרד העבודה והרווחה ומנהל המחלקה לטיפול בהתמכרות שבמשרד הבריאות, ולא ייעשה שינוי בשיטת הטיפול אלא באישורם. כל זאת, שלא בניגוד למדיניות הכוללת שאושרה על ידי הממשלה.</w:t>
      </w:r>
    </w:p>
    <w:p w14:paraId="1A10FE3C" w14:textId="77777777" w:rsidR="00075221" w:rsidRDefault="00075221">
      <w:pPr>
        <w:pStyle w:val="P00"/>
        <w:spacing w:before="72"/>
        <w:ind w:left="0" w:right="1134"/>
        <w:rPr>
          <w:rStyle w:val="default"/>
          <w:rFonts w:cs="FrankRuehl"/>
          <w:rtl/>
        </w:rPr>
      </w:pPr>
      <w:bookmarkStart w:id="4" w:name="Seif4"/>
      <w:bookmarkEnd w:id="4"/>
      <w:r>
        <w:rPr>
          <w:lang w:val="he-IL"/>
        </w:rPr>
        <w:pict w14:anchorId="2101EFA4">
          <v:rect id="_x0000_s1029" style="position:absolute;left:0;text-align:left;margin-left:464.5pt;margin-top:8.05pt;width:75.05pt;height:22pt;z-index:251618304" o:allowincell="f" filled="f" stroked="f" strokecolor="lime" strokeweight=".25pt">
            <v:textbox inset="0,0,0,0">
              <w:txbxContent>
                <w:p w14:paraId="5C76A9D1" w14:textId="77777777" w:rsidR="00EB4C81" w:rsidRDefault="00EB4C81" w:rsidP="00D55298">
                  <w:pPr>
                    <w:spacing w:line="160" w:lineRule="exact"/>
                    <w:jc w:val="left"/>
                    <w:rPr>
                      <w:rFonts w:cs="Miriam"/>
                      <w:noProof/>
                      <w:sz w:val="18"/>
                      <w:szCs w:val="18"/>
                      <w:rtl/>
                    </w:rPr>
                  </w:pPr>
                  <w:r>
                    <w:rPr>
                      <w:rFonts w:cs="Miriam"/>
                      <w:sz w:val="18"/>
                      <w:szCs w:val="18"/>
                      <w:rtl/>
                    </w:rPr>
                    <w:t>חו</w:t>
                  </w:r>
                  <w:r>
                    <w:rPr>
                      <w:rFonts w:cs="Miriam" w:hint="cs"/>
                      <w:sz w:val="18"/>
                      <w:szCs w:val="18"/>
                      <w:rtl/>
                    </w:rPr>
                    <w:t>בת רישוי</w:t>
                  </w:r>
                  <w:r w:rsidR="00D55298">
                    <w:rPr>
                      <w:rFonts w:cs="Miriam" w:hint="cs"/>
                      <w:sz w:val="18"/>
                      <w:szCs w:val="18"/>
                      <w:rtl/>
                    </w:rPr>
                    <w:t xml:space="preserve"> </w:t>
                  </w:r>
                  <w:r>
                    <w:rPr>
                      <w:rFonts w:cs="Miriam"/>
                      <w:sz w:val="18"/>
                      <w:szCs w:val="18"/>
                      <w:rtl/>
                    </w:rPr>
                    <w:t>לפ</w:t>
                  </w:r>
                  <w:r>
                    <w:rPr>
                      <w:rFonts w:cs="Miriam" w:hint="cs"/>
                      <w:sz w:val="18"/>
                      <w:szCs w:val="18"/>
                      <w:rtl/>
                    </w:rPr>
                    <w:t>י חיקוק אחר</w:t>
                  </w:r>
                </w:p>
              </w:txbxContent>
            </v:textbox>
            <w10:anchorlock/>
          </v:rect>
        </w:pict>
      </w:r>
      <w:r>
        <w:rPr>
          <w:rStyle w:val="big-number"/>
          <w:rFonts w:cs="Miriam"/>
          <w:rtl/>
        </w:rPr>
        <w:t>4.</w:t>
      </w:r>
      <w:r>
        <w:rPr>
          <w:rStyle w:val="big-number"/>
          <w:rFonts w:cs="Miriam"/>
          <w:rtl/>
        </w:rPr>
        <w:tab/>
      </w:r>
      <w:r>
        <w:rPr>
          <w:rStyle w:val="default"/>
          <w:rFonts w:cs="FrankRuehl"/>
          <w:rtl/>
        </w:rPr>
        <w:t>מו</w:t>
      </w:r>
      <w:r>
        <w:rPr>
          <w:rStyle w:val="default"/>
          <w:rFonts w:cs="FrankRuehl" w:hint="cs"/>
          <w:rtl/>
        </w:rPr>
        <w:t>סד משולב אשר נקבעה לו חובת רישוי בחיקוק אחר, רשאים השרים שלא לתת רשיון לניהולו</w:t>
      </w:r>
      <w:r>
        <w:rPr>
          <w:rStyle w:val="default"/>
          <w:rFonts w:cs="FrankRuehl"/>
          <w:rtl/>
        </w:rPr>
        <w:t xml:space="preserve"> כ</w:t>
      </w:r>
      <w:r>
        <w:rPr>
          <w:rStyle w:val="default"/>
          <w:rFonts w:cs="FrankRuehl" w:hint="cs"/>
          <w:rtl/>
        </w:rPr>
        <w:t>ל עוד לא ניתן למוסד המשולב רשיון לפי החיקוק האחר.</w:t>
      </w:r>
    </w:p>
    <w:p w14:paraId="18F5FEC5" w14:textId="77777777" w:rsidR="00075221" w:rsidRDefault="00075221">
      <w:pPr>
        <w:pStyle w:val="medium2-header"/>
        <w:keepLines w:val="0"/>
        <w:spacing w:before="72"/>
        <w:ind w:left="0" w:right="1134"/>
        <w:rPr>
          <w:rFonts w:cs="FrankRuehl"/>
          <w:noProof/>
          <w:rtl/>
        </w:rPr>
      </w:pPr>
      <w:bookmarkStart w:id="5" w:name="med1"/>
      <w:bookmarkEnd w:id="5"/>
      <w:r>
        <w:rPr>
          <w:rFonts w:cs="FrankRuehl"/>
          <w:noProof/>
          <w:rtl/>
        </w:rPr>
        <w:t>פר</w:t>
      </w:r>
      <w:r>
        <w:rPr>
          <w:rFonts w:cs="FrankRuehl" w:hint="cs"/>
          <w:noProof/>
          <w:rtl/>
        </w:rPr>
        <w:t>ק ב': תנאי קבלה וקליטה</w:t>
      </w:r>
    </w:p>
    <w:p w14:paraId="303B7D2C" w14:textId="77777777" w:rsidR="00075221" w:rsidRDefault="00075221" w:rsidP="00350E0D">
      <w:pPr>
        <w:pStyle w:val="P00"/>
        <w:spacing w:before="72"/>
        <w:ind w:left="0" w:right="1134"/>
        <w:rPr>
          <w:rStyle w:val="default"/>
          <w:rFonts w:cs="FrankRuehl"/>
          <w:rtl/>
        </w:rPr>
      </w:pPr>
      <w:bookmarkStart w:id="6" w:name="Seif5"/>
      <w:bookmarkEnd w:id="6"/>
      <w:r>
        <w:rPr>
          <w:lang w:val="he-IL"/>
        </w:rPr>
        <w:pict w14:anchorId="62533B78">
          <v:rect id="_x0000_s1030" style="position:absolute;left:0;text-align:left;margin-left:464.5pt;margin-top:8.05pt;width:75.05pt;height:23.9pt;z-index:251619328" o:allowincell="f" filled="f" stroked="f" strokecolor="lime" strokeweight=".25pt">
            <v:textbox inset="0,0,0,0">
              <w:txbxContent>
                <w:p w14:paraId="5325C545" w14:textId="77777777" w:rsidR="00EB4C81" w:rsidRDefault="00EB4C81">
                  <w:pPr>
                    <w:spacing w:line="160" w:lineRule="exact"/>
                    <w:jc w:val="left"/>
                    <w:rPr>
                      <w:rFonts w:cs="Miriam"/>
                      <w:noProof/>
                      <w:sz w:val="18"/>
                      <w:szCs w:val="18"/>
                      <w:rtl/>
                    </w:rPr>
                  </w:pPr>
                  <w:r>
                    <w:rPr>
                      <w:rFonts w:cs="Miriam"/>
                      <w:sz w:val="18"/>
                      <w:szCs w:val="18"/>
                      <w:rtl/>
                    </w:rPr>
                    <w:t>קב</w:t>
                  </w:r>
                  <w:r>
                    <w:rPr>
                      <w:rFonts w:cs="Miriam" w:hint="cs"/>
                      <w:sz w:val="18"/>
                      <w:szCs w:val="18"/>
                      <w:rtl/>
                    </w:rPr>
                    <w:t>לה למוסד משולב</w:t>
                  </w:r>
                </w:p>
                <w:p w14:paraId="6B0DDA7B" w14:textId="77777777" w:rsidR="00EB4C81" w:rsidRDefault="00EB4C81" w:rsidP="00D5529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D55298">
                    <w:rPr>
                      <w:rFonts w:cs="Miriam" w:hint="cs"/>
                      <w:sz w:val="18"/>
                      <w:szCs w:val="18"/>
                      <w:rtl/>
                    </w:rPr>
                    <w:t>-</w:t>
                  </w:r>
                  <w:r>
                    <w:rPr>
                      <w:rFonts w:cs="Miriam"/>
                      <w:sz w:val="18"/>
                      <w:szCs w:val="18"/>
                      <w:rtl/>
                    </w:rPr>
                    <w:t>2001</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יתקבל אדם למוסד משולב אלא בהסכמתו, שניתנה בכתב, ואם הוא קטין </w:t>
      </w:r>
      <w:r w:rsidR="00350E0D">
        <w:rPr>
          <w:rStyle w:val="default"/>
          <w:rFonts w:cs="FrankRuehl" w:hint="cs"/>
          <w:rtl/>
        </w:rPr>
        <w:t>-</w:t>
      </w:r>
      <w:r>
        <w:rPr>
          <w:rStyle w:val="default"/>
          <w:rFonts w:cs="FrankRuehl"/>
          <w:rtl/>
        </w:rPr>
        <w:t xml:space="preserve"> </w:t>
      </w:r>
      <w:r>
        <w:rPr>
          <w:rStyle w:val="default"/>
          <w:rFonts w:cs="FrankRuehl" w:hint="cs"/>
          <w:rtl/>
        </w:rPr>
        <w:t>גם בהסכמתם בכתב של הוריו או אפוטרופסו, או על פי החלטת בית משפט, אם הקטין הוצא ממשמורת ההורים.</w:t>
      </w:r>
    </w:p>
    <w:p w14:paraId="753DBDE6"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מוסד </w:t>
      </w:r>
      <w:r>
        <w:rPr>
          <w:rStyle w:val="default"/>
          <w:rFonts w:cs="FrankRuehl"/>
          <w:rtl/>
        </w:rPr>
        <w:t>המ</w:t>
      </w:r>
      <w:r>
        <w:rPr>
          <w:rStyle w:val="default"/>
          <w:rFonts w:cs="FrankRuehl" w:hint="cs"/>
          <w:rtl/>
        </w:rPr>
        <w:t>שולב תוקם ועדת קבלה אשר חבריה יהיו:</w:t>
      </w:r>
    </w:p>
    <w:p w14:paraId="5CAB143E"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מנהל או בא כוחו והוא יהיה היושב ראש;</w:t>
      </w:r>
    </w:p>
    <w:p w14:paraId="2A3479BF"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ובד סוציאלי של המוסד המשולב;</w:t>
      </w:r>
    </w:p>
    <w:p w14:paraId="3A2F6B74" w14:textId="77777777" w:rsidR="00075221" w:rsidRDefault="00075221">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ופא המוסד המשולב;</w:t>
      </w:r>
    </w:p>
    <w:p w14:paraId="483A1D87" w14:textId="77777777" w:rsidR="00075221" w:rsidRDefault="00075221">
      <w:pPr>
        <w:pStyle w:val="P22"/>
        <w:spacing w:before="72"/>
        <w:ind w:left="1021" w:right="1134"/>
        <w:rPr>
          <w:rStyle w:val="default"/>
          <w:rFonts w:cs="FrankRuehl"/>
          <w:rtl/>
        </w:rPr>
      </w:pPr>
      <w:r>
        <w:rPr>
          <w:lang w:val="he-IL"/>
        </w:rPr>
        <w:pict w14:anchorId="2E1D6314">
          <v:rect id="_x0000_s1031" style="position:absolute;left:0;text-align:left;margin-left:464.5pt;margin-top:8.05pt;width:75.05pt;height:12.4pt;z-index:251620352" o:allowincell="f" filled="f" stroked="f" strokecolor="lime" strokeweight=".25pt">
            <v:textbox inset="0,0,0,0">
              <w:txbxContent>
                <w:p w14:paraId="0A19C052" w14:textId="77777777" w:rsidR="00EB4C81" w:rsidRDefault="00EB4C81" w:rsidP="00D5529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D55298">
                    <w:rPr>
                      <w:rFonts w:cs="Miriam" w:hint="cs"/>
                      <w:sz w:val="18"/>
                      <w:szCs w:val="18"/>
                      <w:rtl/>
                    </w:rPr>
                    <w:t>-</w:t>
                  </w:r>
                  <w:r>
                    <w:rPr>
                      <w:rFonts w:cs="Miriam"/>
                      <w:sz w:val="18"/>
                      <w:szCs w:val="18"/>
                      <w:rtl/>
                    </w:rPr>
                    <w:t>2001</w:t>
                  </w:r>
                </w:p>
              </w:txbxContent>
            </v:textbox>
            <w10:anchorlock/>
          </v:rect>
        </w:pict>
      </w:r>
      <w:r>
        <w:rPr>
          <w:rStyle w:val="default"/>
          <w:rFonts w:cs="FrankRuehl"/>
          <w:rtl/>
        </w:rPr>
        <w:t>(4)</w:t>
      </w:r>
      <w:r>
        <w:rPr>
          <w:rStyle w:val="default"/>
          <w:rFonts w:cs="FrankRuehl"/>
          <w:rtl/>
        </w:rPr>
        <w:tab/>
        <w:t>(</w:t>
      </w:r>
      <w:r>
        <w:rPr>
          <w:rStyle w:val="default"/>
          <w:rFonts w:cs="FrankRuehl" w:hint="cs"/>
          <w:rtl/>
        </w:rPr>
        <w:t>נמחקה);</w:t>
      </w:r>
    </w:p>
    <w:p w14:paraId="788B9C75"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הי</w:t>
      </w:r>
      <w:r>
        <w:rPr>
          <w:rStyle w:val="default"/>
          <w:rFonts w:cs="FrankRuehl" w:hint="cs"/>
          <w:rtl/>
        </w:rPr>
        <w:t>ה המנהל עובד סוציאלי, רופא או פסיכולוג, יצורף לועדה בעל מקצוע נוסף מבין אלה.</w:t>
      </w:r>
    </w:p>
    <w:p w14:paraId="1EFE1B3C"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הקבלה לא תדון ב</w:t>
      </w:r>
      <w:r>
        <w:rPr>
          <w:rStyle w:val="default"/>
          <w:rFonts w:cs="FrankRuehl"/>
          <w:rtl/>
        </w:rPr>
        <w:t>בק</w:t>
      </w:r>
      <w:r>
        <w:rPr>
          <w:rStyle w:val="default"/>
          <w:rFonts w:cs="FrankRuehl" w:hint="cs"/>
          <w:rtl/>
        </w:rPr>
        <w:t>שה לקבלת מטופל למוסד המשולב אלא אם כן היו ל</w:t>
      </w:r>
      <w:r>
        <w:rPr>
          <w:rStyle w:val="default"/>
          <w:rFonts w:cs="FrankRuehl"/>
          <w:rtl/>
        </w:rPr>
        <w:t>פ</w:t>
      </w:r>
      <w:r>
        <w:rPr>
          <w:rStyle w:val="default"/>
          <w:rFonts w:cs="FrankRuehl" w:hint="cs"/>
          <w:rtl/>
        </w:rPr>
        <w:t xml:space="preserve">ניה ביחס למטופל </w:t>
      </w:r>
      <w:r w:rsidR="00350E0D">
        <w:rPr>
          <w:rStyle w:val="default"/>
          <w:rFonts w:cs="FrankRuehl"/>
          <w:rtl/>
        </w:rPr>
        <w:t>–</w:t>
      </w:r>
    </w:p>
    <w:p w14:paraId="15678179"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ו"ח סוציאלי עדכני של הגורם המפנה, ובהעדרו דו"ח סוציאלי של העובד הסוציאלי במוסד המשולב;</w:t>
      </w:r>
    </w:p>
    <w:p w14:paraId="3EDECD08"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ערכה רפואית עדכנית שנעשתה לאחר בדיקה רפואית, לרבות בדיקות עזר ובדיקות מעבדה על פי הפרוטוקול הרפ</w:t>
      </w:r>
      <w:r>
        <w:rPr>
          <w:rStyle w:val="default"/>
          <w:rFonts w:cs="FrankRuehl"/>
          <w:rtl/>
        </w:rPr>
        <w:t>וא</w:t>
      </w:r>
      <w:r>
        <w:rPr>
          <w:rStyle w:val="default"/>
          <w:rFonts w:cs="FrankRuehl" w:hint="cs"/>
          <w:rtl/>
        </w:rPr>
        <w:t>י, ובדיקה פסיכיאטרית במקרה הצורך.</w:t>
      </w:r>
    </w:p>
    <w:p w14:paraId="046C9017"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עדת</w:t>
      </w:r>
      <w:r>
        <w:rPr>
          <w:rStyle w:val="default"/>
          <w:rFonts w:cs="FrankRuehl"/>
          <w:rtl/>
        </w:rPr>
        <w:t xml:space="preserve"> </w:t>
      </w:r>
      <w:r>
        <w:rPr>
          <w:rStyle w:val="default"/>
          <w:rFonts w:cs="FrankRuehl" w:hint="cs"/>
          <w:rtl/>
        </w:rPr>
        <w:t>הקבלה רשאית לבקש חומר נוסף או לשמוע כל אדם כפי שתראה לנכון.</w:t>
      </w:r>
    </w:p>
    <w:p w14:paraId="53E07036"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יתקבל מטופל למוסד המשולב אלא לאחר שרואיין בידי ועדת הקבלה.</w:t>
      </w:r>
    </w:p>
    <w:p w14:paraId="643DA7C0" w14:textId="77777777" w:rsidR="00075221" w:rsidRDefault="00075221">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חלטת ועדת הקבלה על קבלתו או אי קבלתו של מטו</w:t>
      </w:r>
      <w:r>
        <w:rPr>
          <w:rStyle w:val="default"/>
          <w:rFonts w:cs="FrankRuehl"/>
          <w:rtl/>
        </w:rPr>
        <w:t>פל</w:t>
      </w:r>
      <w:r>
        <w:rPr>
          <w:rStyle w:val="default"/>
          <w:rFonts w:cs="FrankRuehl" w:hint="cs"/>
          <w:rtl/>
        </w:rPr>
        <w:t xml:space="preserve"> למוסד המשולב תינתן בכתב ותישלח למטופל, לא יאוחר משבועיים מיום שהוגשו כל המסמכים הדרושים לועדת הקבלה;</w:t>
      </w:r>
    </w:p>
    <w:p w14:paraId="2C594C50" w14:textId="77777777" w:rsidR="00075221" w:rsidRDefault="00075221">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ותק מההחלטה לרבות המסמכים הנוספים שהובאו לועדה יתויקו בתיק "החלטות ועדת קבלה" וכן בתיקו האישי של המטופל במידה שיתקבל למוסד המשולב.</w:t>
      </w:r>
    </w:p>
    <w:p w14:paraId="78D1718D"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ו</w:t>
      </w:r>
      <w:r>
        <w:rPr>
          <w:rStyle w:val="default"/>
          <w:rFonts w:cs="FrankRuehl" w:hint="cs"/>
          <w:rtl/>
        </w:rPr>
        <w:t xml:space="preserve">עדת הקבלה </w:t>
      </w:r>
      <w:r>
        <w:rPr>
          <w:rStyle w:val="default"/>
          <w:rFonts w:cs="FrankRuehl"/>
          <w:rtl/>
        </w:rPr>
        <w:t>תר</w:t>
      </w:r>
      <w:r>
        <w:rPr>
          <w:rStyle w:val="default"/>
          <w:rFonts w:cs="FrankRuehl" w:hint="cs"/>
          <w:rtl/>
        </w:rPr>
        <w:t>שום פרוטוקול מדיוניה, ותקפיד לרשום הסתייגויות חבריה.</w:t>
      </w:r>
    </w:p>
    <w:p w14:paraId="15FE1BEC"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ו</w:t>
      </w:r>
      <w:r>
        <w:rPr>
          <w:rStyle w:val="default"/>
          <w:rFonts w:cs="FrankRuehl" w:hint="cs"/>
          <w:rtl/>
        </w:rPr>
        <w:t>עדת הקבלה תקבע את סדר דיוניה ומועדם.</w:t>
      </w:r>
    </w:p>
    <w:p w14:paraId="5081DD36" w14:textId="77777777" w:rsidR="00B70898" w:rsidRPr="00CE2207" w:rsidRDefault="00B70898" w:rsidP="00B70898">
      <w:pPr>
        <w:pStyle w:val="P00"/>
        <w:spacing w:before="0"/>
        <w:ind w:left="0" w:right="1134"/>
        <w:rPr>
          <w:rFonts w:cs="FrankRuehl" w:hint="cs"/>
          <w:vanish/>
          <w:color w:val="FF0000"/>
          <w:szCs w:val="20"/>
          <w:shd w:val="clear" w:color="auto" w:fill="FFFF99"/>
          <w:rtl/>
        </w:rPr>
      </w:pPr>
      <w:bookmarkStart w:id="7" w:name="Rov81"/>
      <w:r w:rsidRPr="00CE2207">
        <w:rPr>
          <w:rFonts w:cs="FrankRuehl" w:hint="cs"/>
          <w:vanish/>
          <w:color w:val="FF0000"/>
          <w:szCs w:val="20"/>
          <w:shd w:val="clear" w:color="auto" w:fill="FFFF99"/>
          <w:rtl/>
        </w:rPr>
        <w:t>מיום 20.2.2001</w:t>
      </w:r>
    </w:p>
    <w:p w14:paraId="21104E77" w14:textId="77777777" w:rsidR="00B70898" w:rsidRPr="00CE2207" w:rsidRDefault="00B70898" w:rsidP="00B70898">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099EE9A6" w14:textId="77777777" w:rsidR="00B70898" w:rsidRPr="00CE2207" w:rsidRDefault="00B70898" w:rsidP="00B70898">
      <w:pPr>
        <w:pStyle w:val="P00"/>
        <w:spacing w:before="0"/>
        <w:ind w:left="0" w:right="1134"/>
        <w:rPr>
          <w:rFonts w:cs="FrankRuehl" w:hint="cs"/>
          <w:vanish/>
          <w:szCs w:val="20"/>
          <w:shd w:val="clear" w:color="auto" w:fill="FFFF99"/>
          <w:rtl/>
        </w:rPr>
      </w:pPr>
      <w:hyperlink r:id="rId6"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305</w:t>
      </w:r>
    </w:p>
    <w:p w14:paraId="3076448C" w14:textId="77777777" w:rsidR="007D6330" w:rsidRPr="00CE2207" w:rsidRDefault="007D6330" w:rsidP="004B7130">
      <w:pPr>
        <w:pStyle w:val="P00"/>
        <w:ind w:left="0" w:right="1134"/>
        <w:rPr>
          <w:rStyle w:val="default"/>
          <w:rFonts w:cs="FrankRuehl"/>
          <w:vanish/>
          <w:sz w:val="22"/>
          <w:szCs w:val="22"/>
          <w:shd w:val="clear" w:color="auto" w:fill="FFFF99"/>
          <w:rtl/>
        </w:rPr>
      </w:pPr>
      <w:r w:rsidRPr="00CE2207">
        <w:rPr>
          <w:rStyle w:val="big-number"/>
          <w:rFonts w:cs="FrankRuehl"/>
          <w:vanish/>
          <w:sz w:val="22"/>
          <w:szCs w:val="22"/>
          <w:shd w:val="clear" w:color="auto" w:fill="FFFF99"/>
          <w:rtl/>
        </w:rPr>
        <w:tab/>
      </w:r>
      <w:r w:rsidRPr="00CE2207">
        <w:rPr>
          <w:rStyle w:val="default"/>
          <w:rFonts w:cs="FrankRuehl"/>
          <w:vanish/>
          <w:sz w:val="22"/>
          <w:szCs w:val="22"/>
          <w:shd w:val="clear" w:color="auto" w:fill="FFFF99"/>
          <w:rtl/>
        </w:rPr>
        <w:t>(א</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t>ל</w:t>
      </w:r>
      <w:r w:rsidRPr="00CE2207">
        <w:rPr>
          <w:rStyle w:val="default"/>
          <w:rFonts w:cs="FrankRuehl" w:hint="cs"/>
          <w:vanish/>
          <w:sz w:val="22"/>
          <w:szCs w:val="22"/>
          <w:shd w:val="clear" w:color="auto" w:fill="FFFF99"/>
          <w:rtl/>
        </w:rPr>
        <w:t xml:space="preserve">א יתקבל אדם למוסד משולב אלא בהסכמתו, שניתנה בכתב, ואם הוא קטין </w:t>
      </w:r>
      <w:r w:rsidRPr="00CE2207">
        <w:rPr>
          <w:rStyle w:val="default"/>
          <w:rFonts w:cs="FrankRuehl"/>
          <w:vanish/>
          <w:sz w:val="22"/>
          <w:szCs w:val="22"/>
          <w:shd w:val="clear" w:color="auto" w:fill="FFFF99"/>
          <w:rtl/>
        </w:rPr>
        <w:t xml:space="preserve">— </w:t>
      </w:r>
      <w:r w:rsidRPr="00CE2207">
        <w:rPr>
          <w:rStyle w:val="default"/>
          <w:rFonts w:cs="FrankRuehl" w:hint="cs"/>
          <w:vanish/>
          <w:sz w:val="22"/>
          <w:szCs w:val="22"/>
          <w:shd w:val="clear" w:color="auto" w:fill="FFFF99"/>
          <w:rtl/>
        </w:rPr>
        <w:t>גם בהסכמתם בכתב של הוריו או אפוטרופסו</w:t>
      </w:r>
      <w:r w:rsidRPr="00CE2207">
        <w:rPr>
          <w:rStyle w:val="default"/>
          <w:rFonts w:cs="FrankRuehl" w:hint="cs"/>
          <w:vanish/>
          <w:sz w:val="22"/>
          <w:szCs w:val="22"/>
          <w:u w:val="single"/>
          <w:shd w:val="clear" w:color="auto" w:fill="FFFF99"/>
          <w:rtl/>
        </w:rPr>
        <w:t>, או על פי החלטת בית משפט, אם הקטין הוצא ממשמורת ההורים</w:t>
      </w:r>
      <w:r w:rsidRPr="00CE2207">
        <w:rPr>
          <w:rStyle w:val="default"/>
          <w:rFonts w:cs="FrankRuehl" w:hint="cs"/>
          <w:vanish/>
          <w:sz w:val="22"/>
          <w:szCs w:val="22"/>
          <w:shd w:val="clear" w:color="auto" w:fill="FFFF99"/>
          <w:rtl/>
        </w:rPr>
        <w:t>.</w:t>
      </w:r>
    </w:p>
    <w:p w14:paraId="44306E06" w14:textId="77777777" w:rsidR="007D6330" w:rsidRPr="00CE2207" w:rsidRDefault="007D6330" w:rsidP="007D6330">
      <w:pPr>
        <w:pStyle w:val="P00"/>
        <w:spacing w:before="0"/>
        <w:ind w:left="0" w:right="1134"/>
        <w:rPr>
          <w:rStyle w:val="default"/>
          <w:rFonts w:cs="FrankRuehl"/>
          <w:vanish/>
          <w:sz w:val="22"/>
          <w:szCs w:val="22"/>
          <w:shd w:val="clear" w:color="auto" w:fill="FFFF99"/>
          <w:rtl/>
        </w:rPr>
      </w:pPr>
      <w:r w:rsidRPr="00CE2207">
        <w:rPr>
          <w:rFonts w:cs="FrankRuehl"/>
          <w:vanish/>
          <w:sz w:val="22"/>
          <w:szCs w:val="22"/>
          <w:shd w:val="clear" w:color="auto" w:fill="FFFF99"/>
          <w:rtl/>
        </w:rPr>
        <w:tab/>
      </w:r>
      <w:r w:rsidRPr="00CE2207">
        <w:rPr>
          <w:rStyle w:val="default"/>
          <w:rFonts w:cs="FrankRuehl"/>
          <w:vanish/>
          <w:sz w:val="22"/>
          <w:szCs w:val="22"/>
          <w:shd w:val="clear" w:color="auto" w:fill="FFFF99"/>
          <w:rtl/>
        </w:rPr>
        <w:t>(ב</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t>ב</w:t>
      </w:r>
      <w:r w:rsidRPr="00CE2207">
        <w:rPr>
          <w:rStyle w:val="default"/>
          <w:rFonts w:cs="FrankRuehl" w:hint="cs"/>
          <w:vanish/>
          <w:sz w:val="22"/>
          <w:szCs w:val="22"/>
          <w:shd w:val="clear" w:color="auto" w:fill="FFFF99"/>
          <w:rtl/>
        </w:rPr>
        <w:t xml:space="preserve">מוסד </w:t>
      </w:r>
      <w:r w:rsidRPr="00CE2207">
        <w:rPr>
          <w:rStyle w:val="default"/>
          <w:rFonts w:cs="FrankRuehl"/>
          <w:vanish/>
          <w:sz w:val="22"/>
          <w:szCs w:val="22"/>
          <w:shd w:val="clear" w:color="auto" w:fill="FFFF99"/>
          <w:rtl/>
        </w:rPr>
        <w:t>המ</w:t>
      </w:r>
      <w:r w:rsidRPr="00CE2207">
        <w:rPr>
          <w:rStyle w:val="default"/>
          <w:rFonts w:cs="FrankRuehl" w:hint="cs"/>
          <w:vanish/>
          <w:sz w:val="22"/>
          <w:szCs w:val="22"/>
          <w:shd w:val="clear" w:color="auto" w:fill="FFFF99"/>
          <w:rtl/>
        </w:rPr>
        <w:t>שולב תוקם ועדת קבלה אשר חבריה יהיו:</w:t>
      </w:r>
    </w:p>
    <w:p w14:paraId="10F9BABE" w14:textId="77777777" w:rsidR="007D6330" w:rsidRPr="00CE2207" w:rsidRDefault="007D6330" w:rsidP="007D6330">
      <w:pPr>
        <w:pStyle w:val="P22"/>
        <w:spacing w:before="0"/>
        <w:ind w:left="1021" w:right="1134"/>
        <w:rPr>
          <w:rStyle w:val="default"/>
          <w:rFonts w:cs="FrankRuehl"/>
          <w:vanish/>
          <w:sz w:val="22"/>
          <w:szCs w:val="22"/>
          <w:shd w:val="clear" w:color="auto" w:fill="FFFF99"/>
          <w:rtl/>
        </w:rPr>
      </w:pPr>
      <w:r w:rsidRPr="00CE2207">
        <w:rPr>
          <w:rStyle w:val="default"/>
          <w:rFonts w:cs="FrankRuehl"/>
          <w:vanish/>
          <w:sz w:val="22"/>
          <w:szCs w:val="22"/>
          <w:shd w:val="clear" w:color="auto" w:fill="FFFF99"/>
          <w:rtl/>
        </w:rPr>
        <w:t>(1)</w:t>
      </w:r>
      <w:r w:rsidRPr="00CE2207">
        <w:rPr>
          <w:rStyle w:val="default"/>
          <w:rFonts w:cs="FrankRuehl"/>
          <w:vanish/>
          <w:sz w:val="22"/>
          <w:szCs w:val="22"/>
          <w:shd w:val="clear" w:color="auto" w:fill="FFFF99"/>
          <w:rtl/>
        </w:rPr>
        <w:tab/>
        <w:t>ה</w:t>
      </w:r>
      <w:r w:rsidRPr="00CE2207">
        <w:rPr>
          <w:rStyle w:val="default"/>
          <w:rFonts w:cs="FrankRuehl" w:hint="cs"/>
          <w:vanish/>
          <w:sz w:val="22"/>
          <w:szCs w:val="22"/>
          <w:shd w:val="clear" w:color="auto" w:fill="FFFF99"/>
          <w:rtl/>
        </w:rPr>
        <w:t>מנהל או בא כוחו והוא יהיה היושב ראש;</w:t>
      </w:r>
    </w:p>
    <w:p w14:paraId="577DC757" w14:textId="77777777" w:rsidR="007D6330" w:rsidRPr="00CE2207" w:rsidRDefault="007D6330" w:rsidP="007D6330">
      <w:pPr>
        <w:pStyle w:val="P22"/>
        <w:spacing w:before="0"/>
        <w:ind w:left="1021" w:right="1134"/>
        <w:rPr>
          <w:rStyle w:val="default"/>
          <w:rFonts w:cs="FrankRuehl"/>
          <w:vanish/>
          <w:sz w:val="22"/>
          <w:szCs w:val="22"/>
          <w:shd w:val="clear" w:color="auto" w:fill="FFFF99"/>
          <w:rtl/>
        </w:rPr>
      </w:pPr>
      <w:r w:rsidRPr="00CE2207">
        <w:rPr>
          <w:rStyle w:val="default"/>
          <w:rFonts w:cs="FrankRuehl" w:hint="cs"/>
          <w:vanish/>
          <w:sz w:val="22"/>
          <w:szCs w:val="22"/>
          <w:shd w:val="clear" w:color="auto" w:fill="FFFF99"/>
          <w:rtl/>
        </w:rPr>
        <w:t>(2)</w:t>
      </w:r>
      <w:r w:rsidRPr="00CE2207">
        <w:rPr>
          <w:rStyle w:val="default"/>
          <w:rFonts w:cs="FrankRuehl"/>
          <w:vanish/>
          <w:sz w:val="22"/>
          <w:szCs w:val="22"/>
          <w:shd w:val="clear" w:color="auto" w:fill="FFFF99"/>
          <w:rtl/>
        </w:rPr>
        <w:tab/>
        <w:t>ע</w:t>
      </w:r>
      <w:r w:rsidRPr="00CE2207">
        <w:rPr>
          <w:rStyle w:val="default"/>
          <w:rFonts w:cs="FrankRuehl" w:hint="cs"/>
          <w:vanish/>
          <w:sz w:val="22"/>
          <w:szCs w:val="22"/>
          <w:shd w:val="clear" w:color="auto" w:fill="FFFF99"/>
          <w:rtl/>
        </w:rPr>
        <w:t>ובד סוציאלי של המוסד המשולב;</w:t>
      </w:r>
    </w:p>
    <w:p w14:paraId="0F5536EA" w14:textId="77777777" w:rsidR="007D6330" w:rsidRPr="00CE2207" w:rsidRDefault="007D6330" w:rsidP="007D6330">
      <w:pPr>
        <w:pStyle w:val="P22"/>
        <w:spacing w:before="0"/>
        <w:ind w:left="1021" w:right="1134"/>
        <w:rPr>
          <w:rStyle w:val="default"/>
          <w:rFonts w:cs="FrankRuehl"/>
          <w:vanish/>
          <w:sz w:val="22"/>
          <w:szCs w:val="22"/>
          <w:shd w:val="clear" w:color="auto" w:fill="FFFF99"/>
          <w:rtl/>
        </w:rPr>
      </w:pPr>
      <w:r w:rsidRPr="00CE2207">
        <w:rPr>
          <w:rStyle w:val="default"/>
          <w:rFonts w:cs="FrankRuehl" w:hint="cs"/>
          <w:vanish/>
          <w:sz w:val="22"/>
          <w:szCs w:val="22"/>
          <w:shd w:val="clear" w:color="auto" w:fill="FFFF99"/>
          <w:rtl/>
        </w:rPr>
        <w:t>(3)</w:t>
      </w:r>
      <w:r w:rsidRPr="00CE2207">
        <w:rPr>
          <w:rStyle w:val="default"/>
          <w:rFonts w:cs="FrankRuehl"/>
          <w:vanish/>
          <w:sz w:val="22"/>
          <w:szCs w:val="22"/>
          <w:shd w:val="clear" w:color="auto" w:fill="FFFF99"/>
          <w:rtl/>
        </w:rPr>
        <w:tab/>
        <w:t>ר</w:t>
      </w:r>
      <w:r w:rsidRPr="00CE2207">
        <w:rPr>
          <w:rStyle w:val="default"/>
          <w:rFonts w:cs="FrankRuehl" w:hint="cs"/>
          <w:vanish/>
          <w:sz w:val="22"/>
          <w:szCs w:val="22"/>
          <w:shd w:val="clear" w:color="auto" w:fill="FFFF99"/>
          <w:rtl/>
        </w:rPr>
        <w:t>ופא המוסד המשולב;</w:t>
      </w:r>
    </w:p>
    <w:p w14:paraId="53286E79" w14:textId="77777777" w:rsidR="007D6330" w:rsidRPr="00CE2207" w:rsidRDefault="007D6330" w:rsidP="00367156">
      <w:pPr>
        <w:pStyle w:val="P22"/>
        <w:spacing w:before="0"/>
        <w:ind w:left="1021" w:right="1134"/>
        <w:rPr>
          <w:rStyle w:val="default"/>
          <w:rFonts w:cs="FrankRuehl"/>
          <w:strike/>
          <w:vanish/>
          <w:sz w:val="22"/>
          <w:szCs w:val="22"/>
          <w:shd w:val="clear" w:color="auto" w:fill="FFFF99"/>
          <w:rtl/>
        </w:rPr>
      </w:pPr>
      <w:r w:rsidRPr="00CE2207">
        <w:rPr>
          <w:rStyle w:val="default"/>
          <w:rFonts w:cs="FrankRuehl"/>
          <w:strike/>
          <w:vanish/>
          <w:sz w:val="22"/>
          <w:szCs w:val="22"/>
          <w:shd w:val="clear" w:color="auto" w:fill="FFFF99"/>
          <w:rtl/>
        </w:rPr>
        <w:t>(4)</w:t>
      </w:r>
      <w:r w:rsidRPr="00CE2207">
        <w:rPr>
          <w:rStyle w:val="default"/>
          <w:rFonts w:cs="FrankRuehl"/>
          <w:strike/>
          <w:vanish/>
          <w:sz w:val="22"/>
          <w:szCs w:val="22"/>
          <w:shd w:val="clear" w:color="auto" w:fill="FFFF99"/>
          <w:rtl/>
        </w:rPr>
        <w:tab/>
      </w:r>
      <w:r w:rsidR="00367156" w:rsidRPr="00CE2207">
        <w:rPr>
          <w:rStyle w:val="default"/>
          <w:rFonts w:cs="FrankRuehl" w:hint="cs"/>
          <w:strike/>
          <w:vanish/>
          <w:sz w:val="22"/>
          <w:szCs w:val="22"/>
          <w:shd w:val="clear" w:color="auto" w:fill="FFFF99"/>
          <w:rtl/>
        </w:rPr>
        <w:t>פסיכולוג קליני או פסיכולוג שיקומי של המוסד המשולב</w:t>
      </w:r>
      <w:r w:rsidRPr="00CE2207">
        <w:rPr>
          <w:rStyle w:val="default"/>
          <w:rFonts w:cs="FrankRuehl" w:hint="cs"/>
          <w:strike/>
          <w:vanish/>
          <w:sz w:val="22"/>
          <w:szCs w:val="22"/>
          <w:shd w:val="clear" w:color="auto" w:fill="FFFF99"/>
          <w:rtl/>
        </w:rPr>
        <w:t>;</w:t>
      </w:r>
    </w:p>
    <w:p w14:paraId="5122EC07" w14:textId="77777777" w:rsidR="007D6330" w:rsidRPr="00AC0755" w:rsidRDefault="007D6330" w:rsidP="00AC0755">
      <w:pPr>
        <w:pStyle w:val="P00"/>
        <w:spacing w:before="0"/>
        <w:ind w:left="0" w:right="1134"/>
        <w:rPr>
          <w:rStyle w:val="default"/>
          <w:rFonts w:cs="FrankRuehl"/>
          <w:sz w:val="2"/>
          <w:szCs w:val="2"/>
          <w:rtl/>
        </w:rPr>
      </w:pPr>
      <w:r w:rsidRPr="00CE2207">
        <w:rPr>
          <w:rFonts w:cs="FrankRuehl"/>
          <w:vanish/>
          <w:sz w:val="22"/>
          <w:szCs w:val="22"/>
          <w:shd w:val="clear" w:color="auto" w:fill="FFFF99"/>
          <w:rtl/>
        </w:rPr>
        <w:tab/>
      </w:r>
      <w:r w:rsidRPr="00CE2207">
        <w:rPr>
          <w:rStyle w:val="default"/>
          <w:rFonts w:cs="FrankRuehl"/>
          <w:vanish/>
          <w:sz w:val="22"/>
          <w:szCs w:val="22"/>
          <w:shd w:val="clear" w:color="auto" w:fill="FFFF99"/>
          <w:rtl/>
        </w:rPr>
        <w:t>הי</w:t>
      </w:r>
      <w:r w:rsidRPr="00CE2207">
        <w:rPr>
          <w:rStyle w:val="default"/>
          <w:rFonts w:cs="FrankRuehl" w:hint="cs"/>
          <w:vanish/>
          <w:sz w:val="22"/>
          <w:szCs w:val="22"/>
          <w:shd w:val="clear" w:color="auto" w:fill="FFFF99"/>
          <w:rtl/>
        </w:rPr>
        <w:t>ה המנהל עובד סוציאלי, רופא או פסיכולוג, יצורף לועדה בעל מקצוע נוסף מבין אלה.</w:t>
      </w:r>
      <w:bookmarkEnd w:id="7"/>
    </w:p>
    <w:p w14:paraId="43C59ABD" w14:textId="77777777" w:rsidR="00075221" w:rsidRDefault="00075221">
      <w:pPr>
        <w:pStyle w:val="P00"/>
        <w:spacing w:before="72"/>
        <w:ind w:left="0" w:right="1134"/>
        <w:rPr>
          <w:rStyle w:val="default"/>
          <w:rFonts w:cs="FrankRuehl"/>
          <w:rtl/>
        </w:rPr>
      </w:pPr>
      <w:bookmarkStart w:id="8" w:name="Seif6"/>
      <w:bookmarkEnd w:id="8"/>
      <w:r>
        <w:rPr>
          <w:lang w:val="he-IL"/>
        </w:rPr>
        <w:pict w14:anchorId="386ED31A">
          <v:rect id="_x0000_s1032" style="position:absolute;left:0;text-align:left;margin-left:464.5pt;margin-top:8.05pt;width:75.05pt;height:21.8pt;z-index:251621376" o:allowincell="f" filled="f" stroked="f" strokecolor="lime" strokeweight=".25pt">
            <v:textbox inset="0,0,0,0">
              <w:txbxContent>
                <w:p w14:paraId="5B34B9EA" w14:textId="77777777" w:rsidR="00EB4C81" w:rsidRDefault="00EB4C81">
                  <w:pPr>
                    <w:spacing w:line="160" w:lineRule="exact"/>
                    <w:jc w:val="left"/>
                    <w:rPr>
                      <w:rFonts w:cs="Miriam"/>
                      <w:noProof/>
                      <w:sz w:val="18"/>
                      <w:szCs w:val="18"/>
                      <w:rtl/>
                    </w:rPr>
                  </w:pPr>
                  <w:r>
                    <w:rPr>
                      <w:rFonts w:cs="Miriam"/>
                      <w:sz w:val="18"/>
                      <w:szCs w:val="18"/>
                      <w:rtl/>
                    </w:rPr>
                    <w:t>תה</w:t>
                  </w:r>
                  <w:r>
                    <w:rPr>
                      <w:rFonts w:cs="Miriam" w:hint="cs"/>
                      <w:sz w:val="18"/>
                      <w:szCs w:val="18"/>
                      <w:rtl/>
                    </w:rPr>
                    <w:t>ליכי קליטת מטופל</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 צוות טיפולי במוסד המשולב יקבל את המטופל ביום כניסתו למוסד וידאג לקליטתו בו; הוראה זו לא תחול על מוסד משולב אמבולטורי.</w:t>
      </w:r>
    </w:p>
    <w:p w14:paraId="0ECE2878"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טופל המתקבל למוסד משול</w:t>
      </w:r>
      <w:r>
        <w:rPr>
          <w:rStyle w:val="default"/>
          <w:rFonts w:cs="FrankRuehl"/>
          <w:rtl/>
        </w:rPr>
        <w:t xml:space="preserve">ב </w:t>
      </w:r>
      <w:r>
        <w:rPr>
          <w:rStyle w:val="default"/>
          <w:rFonts w:cs="FrankRuehl" w:hint="cs"/>
          <w:rtl/>
        </w:rPr>
        <w:t>יעבור בדיקה רפואית ביד</w:t>
      </w:r>
      <w:r>
        <w:rPr>
          <w:rStyle w:val="default"/>
          <w:rFonts w:cs="FrankRuehl"/>
          <w:rtl/>
        </w:rPr>
        <w:t>י</w:t>
      </w:r>
      <w:r>
        <w:rPr>
          <w:rStyle w:val="default"/>
          <w:rFonts w:cs="FrankRuehl" w:hint="cs"/>
          <w:rtl/>
        </w:rPr>
        <w:t xml:space="preserve"> רופא המוסד וראיון עם העובד הסוציאלי של המוסד ביום כניסתו למוסד.</w:t>
      </w:r>
    </w:p>
    <w:p w14:paraId="15F334F9" w14:textId="77777777" w:rsidR="00075221" w:rsidRDefault="00075221" w:rsidP="00350E0D">
      <w:pPr>
        <w:pStyle w:val="P00"/>
        <w:spacing w:before="72"/>
        <w:ind w:left="0" w:right="1134"/>
        <w:rPr>
          <w:rStyle w:val="default"/>
          <w:rFonts w:cs="FrankRuehl"/>
          <w:rtl/>
        </w:rPr>
      </w:pPr>
      <w:bookmarkStart w:id="9" w:name="Seif7"/>
      <w:bookmarkEnd w:id="9"/>
      <w:r>
        <w:rPr>
          <w:lang w:val="he-IL"/>
        </w:rPr>
        <w:pict w14:anchorId="0EA56850">
          <v:rect id="_x0000_s1033" style="position:absolute;left:0;text-align:left;margin-left:464.5pt;margin-top:8.05pt;width:75.05pt;height:15.3pt;z-index:251622400" o:allowincell="f" filled="f" stroked="f" strokecolor="lime" strokeweight=".25pt">
            <v:textbox inset="0,0,0,0">
              <w:txbxContent>
                <w:p w14:paraId="2B17594E" w14:textId="77777777" w:rsidR="00EB4C81" w:rsidRDefault="00EB4C81">
                  <w:pPr>
                    <w:spacing w:line="160" w:lineRule="exact"/>
                    <w:jc w:val="left"/>
                    <w:rPr>
                      <w:rFonts w:cs="Miriam"/>
                      <w:noProof/>
                      <w:sz w:val="18"/>
                      <w:szCs w:val="18"/>
                      <w:rtl/>
                    </w:rPr>
                  </w:pPr>
                  <w:r>
                    <w:rPr>
                      <w:rFonts w:cs="Miriam"/>
                      <w:sz w:val="18"/>
                      <w:szCs w:val="18"/>
                      <w:rtl/>
                    </w:rPr>
                    <w:t>הס</w:t>
                  </w:r>
                  <w:r>
                    <w:rPr>
                      <w:rFonts w:cs="Miriam" w:hint="cs"/>
                      <w:sz w:val="18"/>
                      <w:szCs w:val="18"/>
                      <w:rtl/>
                    </w:rPr>
                    <w:t>כם ותוכנו</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יתקבל מטופל למוסד משולב בלא שנערך ונחתם בינו לבין המנהל הסכם בדבר תנאי קבלתו (להלן </w:t>
      </w:r>
      <w:r w:rsidR="004D5282">
        <w:rPr>
          <w:rStyle w:val="default"/>
          <w:rFonts w:cs="FrankRuehl"/>
          <w:rtl/>
        </w:rPr>
        <w:t>–</w:t>
      </w:r>
      <w:r>
        <w:rPr>
          <w:rStyle w:val="default"/>
          <w:rFonts w:cs="FrankRuehl"/>
          <w:rtl/>
        </w:rPr>
        <w:t xml:space="preserve"> </w:t>
      </w:r>
      <w:r>
        <w:rPr>
          <w:rStyle w:val="default"/>
          <w:rFonts w:cs="FrankRuehl" w:hint="cs"/>
          <w:rtl/>
        </w:rPr>
        <w:t>ההסכם); המנהל יתייק עותק חתום של ההסכם בתיקו האישי של המטופל.</w:t>
      </w:r>
    </w:p>
    <w:p w14:paraId="2E4402D5"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הס</w:t>
      </w:r>
      <w:r>
        <w:rPr>
          <w:rStyle w:val="default"/>
          <w:rFonts w:cs="FrankRuehl"/>
          <w:rtl/>
        </w:rPr>
        <w:t>כם</w:t>
      </w:r>
      <w:r>
        <w:rPr>
          <w:rStyle w:val="default"/>
          <w:rFonts w:cs="FrankRuehl" w:hint="cs"/>
          <w:rtl/>
        </w:rPr>
        <w:t xml:space="preserve"> יפורטו </w:t>
      </w:r>
      <w:r>
        <w:rPr>
          <w:rStyle w:val="default"/>
          <w:rFonts w:cs="FrankRuehl"/>
          <w:rtl/>
        </w:rPr>
        <w:t>כ</w:t>
      </w:r>
      <w:r>
        <w:rPr>
          <w:rStyle w:val="default"/>
          <w:rFonts w:cs="FrankRuehl" w:hint="cs"/>
          <w:rtl/>
        </w:rPr>
        <w:t>ל אלה:</w:t>
      </w:r>
    </w:p>
    <w:p w14:paraId="022D7F12"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שירותים שיקבל המטופל במוסד המשולב לרבות תזונה, בריאות, שירותי חירום רפואיים, שירות סוציאלי, שירותי דת, קשר עם החוץ, נקיון, אחזקה, כביסה, תעסוקה ובילוי;</w:t>
      </w:r>
    </w:p>
    <w:p w14:paraId="26709947"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צד כל סוג שירות יצוין אם הוא כלול בתשלום שמשלם המטופל, ואם אינו כלול בו, יצו</w:t>
      </w:r>
      <w:r>
        <w:rPr>
          <w:rStyle w:val="default"/>
          <w:rFonts w:cs="FrankRuehl"/>
          <w:rtl/>
        </w:rPr>
        <w:t>ין</w:t>
      </w:r>
      <w:r>
        <w:rPr>
          <w:rStyle w:val="default"/>
          <w:rFonts w:cs="FrankRuehl" w:hint="cs"/>
          <w:rtl/>
        </w:rPr>
        <w:t xml:space="preserve"> התשלום </w:t>
      </w:r>
      <w:r>
        <w:rPr>
          <w:rStyle w:val="default"/>
          <w:rFonts w:cs="FrankRuehl"/>
          <w:rtl/>
        </w:rPr>
        <w:t>א</w:t>
      </w:r>
      <w:r>
        <w:rPr>
          <w:rStyle w:val="default"/>
          <w:rFonts w:cs="FrankRuehl" w:hint="cs"/>
          <w:rtl/>
        </w:rPr>
        <w:t>שר ייגבה בעד אותו שירות;</w:t>
      </w:r>
    </w:p>
    <w:p w14:paraId="48B4F410" w14:textId="77777777" w:rsidR="00075221" w:rsidRDefault="0007522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 xml:space="preserve">תשלומים שמתחייב המטופל לשלם בציון </w:t>
      </w:r>
      <w:r w:rsidR="00350E0D">
        <w:rPr>
          <w:rStyle w:val="default"/>
          <w:rFonts w:cs="FrankRuehl"/>
          <w:rtl/>
        </w:rPr>
        <w:t>–</w:t>
      </w:r>
    </w:p>
    <w:p w14:paraId="6103EE4A" w14:textId="77777777" w:rsidR="00075221" w:rsidRDefault="00075221">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ובה התשלום;</w:t>
      </w:r>
    </w:p>
    <w:p w14:paraId="6ED97CF9" w14:textId="77777777" w:rsidR="00075221" w:rsidRDefault="00075221">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התשלום הוא חד פעמי או חודשי;</w:t>
      </w:r>
    </w:p>
    <w:p w14:paraId="289C5279" w14:textId="77777777" w:rsidR="00075221" w:rsidRDefault="00075221">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אריך התשלום או התשלומים;</w:t>
      </w:r>
    </w:p>
    <w:p w14:paraId="1014A2BC" w14:textId="77777777" w:rsidR="00075221" w:rsidRDefault="00075221" w:rsidP="00350E0D">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אדם או הגוף, זולת המטופל, המשתתפים</w:t>
      </w:r>
      <w:r>
        <w:rPr>
          <w:rStyle w:val="default"/>
          <w:rFonts w:cs="FrankRuehl"/>
          <w:rtl/>
        </w:rPr>
        <w:t xml:space="preserve"> ב</w:t>
      </w:r>
      <w:r>
        <w:rPr>
          <w:rStyle w:val="default"/>
          <w:rFonts w:cs="FrankRuehl" w:hint="cs"/>
          <w:rtl/>
        </w:rPr>
        <w:t>תשלום ומידת השתתפותם;</w:t>
      </w:r>
    </w:p>
    <w:p w14:paraId="02B3B14F" w14:textId="77777777" w:rsidR="00075221" w:rsidRDefault="00075221">
      <w:pPr>
        <w:pStyle w:val="P33"/>
        <w:spacing w:before="72"/>
        <w:ind w:left="147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יטת עדכון התשלומים.</w:t>
      </w:r>
    </w:p>
    <w:p w14:paraId="42A5E137" w14:textId="77777777" w:rsidR="00075221" w:rsidRDefault="00075221">
      <w:pPr>
        <w:pStyle w:val="P22"/>
        <w:spacing w:before="72"/>
        <w:ind w:left="1021" w:right="1134"/>
        <w:rPr>
          <w:rStyle w:val="default"/>
          <w:rFonts w:cs="FrankRuehl"/>
          <w:rtl/>
        </w:rPr>
      </w:pPr>
      <w:r>
        <w:rPr>
          <w:rStyle w:val="default"/>
          <w:rFonts w:cs="FrankRuehl"/>
          <w:rtl/>
        </w:rPr>
        <w:t>(4)</w:t>
      </w:r>
      <w:r>
        <w:rPr>
          <w:rStyle w:val="default"/>
          <w:rFonts w:cs="FrankRuehl"/>
          <w:rtl/>
        </w:rPr>
        <w:tab/>
        <w:t>ת</w:t>
      </w:r>
      <w:r>
        <w:rPr>
          <w:rStyle w:val="default"/>
          <w:rFonts w:cs="FrankRuehl" w:hint="cs"/>
          <w:rtl/>
        </w:rPr>
        <w:t>נאי החזרת כספים למטופל או למשפחתו במקרה שיעזוב את המוסד המשולב או עם סגירתו;</w:t>
      </w:r>
    </w:p>
    <w:p w14:paraId="70BDD9B1" w14:textId="77777777" w:rsidR="00075221" w:rsidRDefault="00075221">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דר היום במוסד משולב למעט אם הוא מוסד אמבולטורי משולב שבו אין סדר יום קבוע;</w:t>
      </w:r>
    </w:p>
    <w:p w14:paraId="3E553C8F" w14:textId="77777777" w:rsidR="00075221" w:rsidRDefault="00075221">
      <w:pPr>
        <w:pStyle w:val="P22"/>
        <w:spacing w:before="72"/>
        <w:ind w:left="1021"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ובותיו וזכויותיו של מטופל לרבות המגבלות עליהן;</w:t>
      </w:r>
    </w:p>
    <w:p w14:paraId="67010B18" w14:textId="77777777" w:rsidR="00075221" w:rsidRDefault="00075221">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אלטרנטיבות הטיפ</w:t>
      </w:r>
      <w:r>
        <w:rPr>
          <w:rStyle w:val="default"/>
          <w:rFonts w:cs="FrankRuehl"/>
          <w:rtl/>
        </w:rPr>
        <w:t>ול</w:t>
      </w:r>
      <w:r>
        <w:rPr>
          <w:rStyle w:val="default"/>
          <w:rFonts w:cs="FrankRuehl" w:hint="cs"/>
          <w:rtl/>
        </w:rPr>
        <w:t>יות האפש</w:t>
      </w:r>
      <w:r>
        <w:rPr>
          <w:rStyle w:val="default"/>
          <w:rFonts w:cs="FrankRuehl"/>
          <w:rtl/>
        </w:rPr>
        <w:t>ר</w:t>
      </w:r>
      <w:r>
        <w:rPr>
          <w:rStyle w:val="default"/>
          <w:rFonts w:cs="FrankRuehl" w:hint="cs"/>
          <w:rtl/>
        </w:rPr>
        <w:t>יות במוסד המשולב לרבות שיטות הגמילה מסמים;</w:t>
      </w:r>
    </w:p>
    <w:p w14:paraId="2E138D0F" w14:textId="77777777" w:rsidR="00075221" w:rsidRDefault="00075221" w:rsidP="00350E0D">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יקף אחריות המוסד במקרה של נזק למטופל או</w:t>
      </w:r>
      <w:r>
        <w:rPr>
          <w:rStyle w:val="default"/>
          <w:rFonts w:cs="FrankRuehl"/>
          <w:rtl/>
        </w:rPr>
        <w:t xml:space="preserve"> ל</w:t>
      </w:r>
      <w:r>
        <w:rPr>
          <w:rStyle w:val="default"/>
          <w:rFonts w:cs="FrankRuehl" w:hint="cs"/>
          <w:rtl/>
        </w:rPr>
        <w:t>רכושו;</w:t>
      </w:r>
    </w:p>
    <w:p w14:paraId="3F173D29" w14:textId="77777777" w:rsidR="00075221" w:rsidRDefault="00075221">
      <w:pPr>
        <w:pStyle w:val="P22"/>
        <w:spacing w:before="72"/>
        <w:ind w:left="1021" w:right="1134"/>
        <w:rPr>
          <w:rStyle w:val="default"/>
          <w:rFonts w:cs="FrankRuehl"/>
          <w:rtl/>
        </w:rPr>
      </w:pPr>
      <w:r>
        <w:rPr>
          <w:rStyle w:val="default"/>
          <w:rFonts w:cs="FrankRuehl" w:hint="cs"/>
          <w:rtl/>
        </w:rPr>
        <w:t>(9)</w:t>
      </w:r>
      <w:r>
        <w:rPr>
          <w:rStyle w:val="default"/>
          <w:rFonts w:cs="FrankRuehl"/>
          <w:rtl/>
        </w:rPr>
        <w:tab/>
        <w:t>פ</w:t>
      </w:r>
      <w:r>
        <w:rPr>
          <w:rStyle w:val="default"/>
          <w:rFonts w:cs="FrankRuehl" w:hint="cs"/>
          <w:rtl/>
        </w:rPr>
        <w:t>ירוט נסיבות עזיבה או הוצאה של מטופל מהמוסד כתוצאה מרצון אחד הצדדים להסכם או בניגוד לו, או כתוצאה מסגירת המוסד המשולב.</w:t>
      </w:r>
    </w:p>
    <w:p w14:paraId="79921705" w14:textId="77777777" w:rsidR="00075221" w:rsidRDefault="00075221">
      <w:pPr>
        <w:pStyle w:val="medium2-header"/>
        <w:keepLines w:val="0"/>
        <w:spacing w:before="72"/>
        <w:ind w:left="0" w:right="1134"/>
        <w:rPr>
          <w:rFonts w:cs="FrankRuehl"/>
          <w:noProof/>
          <w:rtl/>
        </w:rPr>
      </w:pPr>
      <w:bookmarkStart w:id="10" w:name="med2"/>
      <w:bookmarkEnd w:id="10"/>
      <w:r>
        <w:rPr>
          <w:rFonts w:cs="FrankRuehl"/>
          <w:noProof/>
          <w:rtl/>
        </w:rPr>
        <w:t>פר</w:t>
      </w:r>
      <w:r>
        <w:rPr>
          <w:rFonts w:cs="FrankRuehl" w:hint="cs"/>
          <w:noProof/>
          <w:rtl/>
        </w:rPr>
        <w:t>ק ג': תכנית טיפול</w:t>
      </w:r>
    </w:p>
    <w:p w14:paraId="748A25CE" w14:textId="77777777" w:rsidR="00075221" w:rsidRDefault="00075221">
      <w:pPr>
        <w:pStyle w:val="P00"/>
        <w:spacing w:before="72"/>
        <w:ind w:left="0" w:right="1134"/>
        <w:rPr>
          <w:rStyle w:val="default"/>
          <w:rFonts w:cs="FrankRuehl"/>
          <w:rtl/>
        </w:rPr>
      </w:pPr>
      <w:bookmarkStart w:id="11" w:name="Seif8"/>
      <w:bookmarkEnd w:id="11"/>
      <w:r>
        <w:rPr>
          <w:lang w:val="he-IL"/>
        </w:rPr>
        <w:pict w14:anchorId="7A9F6CB2">
          <v:rect id="_x0000_s1034" style="position:absolute;left:0;text-align:left;margin-left:464.5pt;margin-top:8.05pt;width:75.05pt;height:12.2pt;z-index:251623424" o:allowincell="f" filled="f" stroked="f" strokecolor="lime" strokeweight=".25pt">
            <v:textbox inset="0,0,0,0">
              <w:txbxContent>
                <w:p w14:paraId="0C256555" w14:textId="77777777" w:rsidR="00EB4C81" w:rsidRDefault="00EB4C81">
                  <w:pPr>
                    <w:spacing w:line="160" w:lineRule="exact"/>
                    <w:jc w:val="left"/>
                    <w:rPr>
                      <w:rFonts w:cs="Miriam"/>
                      <w:noProof/>
                      <w:sz w:val="18"/>
                      <w:szCs w:val="18"/>
                      <w:rtl/>
                    </w:rPr>
                  </w:pPr>
                  <w:r>
                    <w:rPr>
                      <w:rFonts w:cs="Miriam"/>
                      <w:sz w:val="18"/>
                      <w:szCs w:val="18"/>
                      <w:rtl/>
                    </w:rPr>
                    <w:t>תכ</w:t>
                  </w:r>
                  <w:r>
                    <w:rPr>
                      <w:rFonts w:cs="Miriam" w:hint="cs"/>
                      <w:sz w:val="18"/>
                      <w:szCs w:val="18"/>
                      <w:rtl/>
                    </w:rPr>
                    <w:t>נית הטיפול</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ת</w:t>
      </w:r>
      <w:r>
        <w:rPr>
          <w:rStyle w:val="default"/>
          <w:rFonts w:cs="FrankRuehl" w:hint="cs"/>
          <w:rtl/>
        </w:rPr>
        <w:t>וך שבוע מיום קליטת המטופל במוסד המשולב ייקבעו עקרונות התכנית הטיפולית עבורו בידי הצוות הטיפולי.</w:t>
      </w:r>
    </w:p>
    <w:p w14:paraId="72D94DF0"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הה מטופל למעלה משלושה חודשים במוסד המשולב תיעשה בידי הצוות הטיפולי הערכה מחודשת של התכנית הטיפולית. התכנית תעודכן אחת לשלושה חודשים לפחות או לעתים קרו</w:t>
      </w:r>
      <w:r>
        <w:rPr>
          <w:rStyle w:val="default"/>
          <w:rFonts w:cs="FrankRuehl"/>
          <w:rtl/>
        </w:rPr>
        <w:t>בו</w:t>
      </w:r>
      <w:r>
        <w:rPr>
          <w:rStyle w:val="default"/>
          <w:rFonts w:cs="FrankRuehl" w:hint="cs"/>
          <w:rtl/>
        </w:rPr>
        <w:t>ת יותר לפי צורכי המטופל.</w:t>
      </w:r>
    </w:p>
    <w:p w14:paraId="158FE501"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ערכות מחודשות או מעודכנות של התכנית הטיפולית יירשמו ויתויקו בתיקו האישי של המטופל.</w:t>
      </w:r>
    </w:p>
    <w:p w14:paraId="4C5111BB" w14:textId="77777777" w:rsidR="00075221" w:rsidRDefault="00075221">
      <w:pPr>
        <w:pStyle w:val="P00"/>
        <w:spacing w:before="72"/>
        <w:ind w:left="0" w:right="1134"/>
        <w:rPr>
          <w:rStyle w:val="default"/>
          <w:rFonts w:cs="FrankRuehl" w:hint="cs"/>
          <w:rtl/>
        </w:rPr>
      </w:pPr>
      <w:bookmarkStart w:id="12" w:name="Seif9"/>
      <w:bookmarkEnd w:id="12"/>
      <w:r>
        <w:rPr>
          <w:lang w:val="he-IL"/>
        </w:rPr>
        <w:pict w14:anchorId="5119EC3D">
          <v:rect id="_x0000_s1035" style="position:absolute;left:0;text-align:left;margin-left:464.5pt;margin-top:8.05pt;width:75.05pt;height:13.5pt;z-index:251624448" o:allowincell="f" filled="f" stroked="f" strokecolor="lime" strokeweight=".25pt">
            <v:textbox inset="0,0,0,0">
              <w:txbxContent>
                <w:p w14:paraId="389AE09B" w14:textId="77777777" w:rsidR="00EB4C81" w:rsidRDefault="00EB4C81">
                  <w:pPr>
                    <w:spacing w:line="160" w:lineRule="exact"/>
                    <w:jc w:val="left"/>
                    <w:rPr>
                      <w:rFonts w:cs="Miriam"/>
                      <w:noProof/>
                      <w:sz w:val="18"/>
                      <w:szCs w:val="18"/>
                      <w:rtl/>
                    </w:rPr>
                  </w:pPr>
                  <w:r>
                    <w:rPr>
                      <w:rFonts w:cs="Miriam"/>
                      <w:sz w:val="18"/>
                      <w:szCs w:val="18"/>
                      <w:rtl/>
                    </w:rPr>
                    <w:t>ני</w:t>
                  </w:r>
                  <w:r>
                    <w:rPr>
                      <w:rFonts w:cs="Miriam" w:hint="cs"/>
                      <w:sz w:val="18"/>
                      <w:szCs w:val="18"/>
                      <w:rtl/>
                    </w:rPr>
                    <w:t>הול רישום</w:t>
                  </w:r>
                </w:p>
              </w:txbxContent>
            </v:textbox>
            <w10:anchorlock/>
          </v:rect>
        </w:pict>
      </w:r>
      <w:r>
        <w:rPr>
          <w:rStyle w:val="big-number"/>
          <w:rFonts w:cs="Miriam"/>
          <w:rtl/>
        </w:rPr>
        <w:t>9.</w:t>
      </w:r>
      <w:r>
        <w:rPr>
          <w:rStyle w:val="big-number"/>
          <w:rFonts w:cs="Miriam"/>
          <w:rtl/>
        </w:rPr>
        <w:tab/>
      </w:r>
      <w:r>
        <w:rPr>
          <w:rStyle w:val="default"/>
          <w:rFonts w:cs="FrankRuehl"/>
          <w:rtl/>
        </w:rPr>
        <w:t>במ</w:t>
      </w:r>
      <w:r>
        <w:rPr>
          <w:rStyle w:val="default"/>
          <w:rFonts w:cs="FrankRuehl" w:hint="cs"/>
          <w:rtl/>
        </w:rPr>
        <w:t xml:space="preserve">וסד משולב ינוהל </w:t>
      </w:r>
      <w:r w:rsidR="00350E0D">
        <w:rPr>
          <w:rStyle w:val="default"/>
          <w:rFonts w:cs="FrankRuehl"/>
          <w:rtl/>
        </w:rPr>
        <w:t>–</w:t>
      </w:r>
    </w:p>
    <w:p w14:paraId="5D221FE1" w14:textId="77777777" w:rsidR="00075221" w:rsidRDefault="00075221">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נפרד לכל מטופל;</w:t>
      </w:r>
    </w:p>
    <w:p w14:paraId="012DD8A1" w14:textId="77777777" w:rsidR="00075221" w:rsidRDefault="00075221">
      <w:pPr>
        <w:pStyle w:val="P11"/>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ומן אירועים יומי.</w:t>
      </w:r>
    </w:p>
    <w:p w14:paraId="56DC3C74" w14:textId="77777777" w:rsidR="00075221" w:rsidRDefault="00075221">
      <w:pPr>
        <w:pStyle w:val="P00"/>
        <w:spacing w:before="72"/>
        <w:ind w:left="0" w:right="1134"/>
        <w:rPr>
          <w:rStyle w:val="default"/>
          <w:rFonts w:cs="FrankRuehl"/>
          <w:rtl/>
        </w:rPr>
      </w:pPr>
      <w:bookmarkStart w:id="13" w:name="Seif10"/>
      <w:bookmarkEnd w:id="13"/>
      <w:r>
        <w:rPr>
          <w:lang w:val="he-IL"/>
        </w:rPr>
        <w:pict w14:anchorId="6A88B880">
          <v:rect id="_x0000_s1036" style="position:absolute;left:0;text-align:left;margin-left:464.5pt;margin-top:8.05pt;width:75.05pt;height:27.55pt;z-index:251625472" o:allowincell="f" filled="f" stroked="f" strokecolor="lime" strokeweight=".25pt">
            <v:textbox inset="0,0,0,0">
              <w:txbxContent>
                <w:p w14:paraId="3756F30F" w14:textId="77777777" w:rsidR="00EB4C81" w:rsidRDefault="00EB4C81">
                  <w:pPr>
                    <w:spacing w:line="160" w:lineRule="exact"/>
                    <w:jc w:val="left"/>
                    <w:rPr>
                      <w:rFonts w:cs="Miriam"/>
                      <w:noProof/>
                      <w:sz w:val="18"/>
                      <w:szCs w:val="18"/>
                      <w:rtl/>
                    </w:rPr>
                  </w:pPr>
                  <w:r>
                    <w:rPr>
                      <w:rFonts w:cs="Miriam"/>
                      <w:sz w:val="18"/>
                      <w:szCs w:val="18"/>
                      <w:rtl/>
                    </w:rPr>
                    <w:t>הח</w:t>
                  </w:r>
                  <w:r>
                    <w:rPr>
                      <w:rFonts w:cs="Miriam" w:hint="cs"/>
                      <w:sz w:val="18"/>
                      <w:szCs w:val="18"/>
                      <w:rtl/>
                    </w:rPr>
                    <w:t>לטה על הפסקת טיפול ושהות במוסד המשולב</w:t>
                  </w:r>
                </w:p>
              </w:txbxContent>
            </v:textbox>
            <w10:anchorlock/>
          </v:rect>
        </w:pict>
      </w:r>
      <w:r>
        <w:rPr>
          <w:rStyle w:val="big-number"/>
          <w:rFonts w:cs="Miriam"/>
          <w:rtl/>
        </w:rPr>
        <w:t>10.</w:t>
      </w:r>
      <w:r>
        <w:rPr>
          <w:rStyle w:val="big-number"/>
          <w:rFonts w:cs="Miriam"/>
          <w:rtl/>
        </w:rPr>
        <w:tab/>
      </w:r>
      <w:r>
        <w:rPr>
          <w:rStyle w:val="default"/>
          <w:rFonts w:cs="FrankRuehl"/>
          <w:rtl/>
        </w:rPr>
        <w:t>הח</w:t>
      </w:r>
      <w:r>
        <w:rPr>
          <w:rStyle w:val="default"/>
          <w:rFonts w:cs="FrankRuehl" w:hint="cs"/>
          <w:rtl/>
        </w:rPr>
        <w:t xml:space="preserve">ליט המנהל להפסיק את הטיפול והשהות של מטופל במוסד המשולב, יעשה </w:t>
      </w:r>
      <w:r>
        <w:rPr>
          <w:rStyle w:val="default"/>
          <w:rFonts w:cs="FrankRuehl"/>
          <w:rtl/>
        </w:rPr>
        <w:t>זא</w:t>
      </w:r>
      <w:r>
        <w:rPr>
          <w:rStyle w:val="default"/>
          <w:rFonts w:cs="FrankRuehl" w:hint="cs"/>
          <w:rtl/>
        </w:rPr>
        <w:t>ת בהתייעצות עם הצוות הטיפולי; היו חילוקי דעות בין המנהל ובין איש הצוות יירשמו נימוקי החלטת המנהל בתיק המטופל, תוך ציון ההסתייגויות.</w:t>
      </w:r>
    </w:p>
    <w:p w14:paraId="5A080F2C" w14:textId="77777777" w:rsidR="00075221" w:rsidRDefault="00075221">
      <w:pPr>
        <w:pStyle w:val="P00"/>
        <w:spacing w:before="72"/>
        <w:ind w:left="0" w:right="1134"/>
        <w:rPr>
          <w:rStyle w:val="default"/>
          <w:rFonts w:cs="FrankRuehl"/>
          <w:rtl/>
        </w:rPr>
      </w:pPr>
      <w:bookmarkStart w:id="14" w:name="Seif11"/>
      <w:bookmarkEnd w:id="14"/>
      <w:r>
        <w:rPr>
          <w:lang w:val="he-IL"/>
        </w:rPr>
        <w:pict w14:anchorId="1A1AE643">
          <v:rect id="_x0000_s1037" style="position:absolute;left:0;text-align:left;margin-left:464.5pt;margin-top:8.05pt;width:75.05pt;height:15.45pt;z-index:251626496" o:allowincell="f" filled="f" stroked="f" strokecolor="lime" strokeweight=".25pt">
            <v:textbox inset="0,0,0,0">
              <w:txbxContent>
                <w:p w14:paraId="200C9C03" w14:textId="77777777" w:rsidR="00EB4C81" w:rsidRDefault="00EB4C81">
                  <w:pPr>
                    <w:spacing w:line="160" w:lineRule="exact"/>
                    <w:jc w:val="left"/>
                    <w:rPr>
                      <w:rFonts w:cs="Miriam"/>
                      <w:noProof/>
                      <w:sz w:val="18"/>
                      <w:szCs w:val="18"/>
                      <w:rtl/>
                    </w:rPr>
                  </w:pPr>
                  <w:r>
                    <w:rPr>
                      <w:rFonts w:cs="Miriam"/>
                      <w:sz w:val="18"/>
                      <w:szCs w:val="18"/>
                      <w:rtl/>
                    </w:rPr>
                    <w:t>הפ</w:t>
                  </w:r>
                  <w:r>
                    <w:rPr>
                      <w:rFonts w:cs="Miriam" w:hint="cs"/>
                      <w:sz w:val="18"/>
                      <w:szCs w:val="18"/>
                      <w:rtl/>
                    </w:rPr>
                    <w:t>סקת טיפול</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ודעה על</w:t>
      </w:r>
      <w:r>
        <w:rPr>
          <w:rStyle w:val="default"/>
          <w:rFonts w:cs="FrankRuehl"/>
          <w:rtl/>
        </w:rPr>
        <w:t xml:space="preserve"> </w:t>
      </w:r>
      <w:r>
        <w:rPr>
          <w:rStyle w:val="default"/>
          <w:rFonts w:cs="FrankRuehl" w:hint="cs"/>
          <w:rtl/>
        </w:rPr>
        <w:t>הפסקת טיפול תימסר למטופל באחת מדרכים אלה:</w:t>
      </w:r>
    </w:p>
    <w:p w14:paraId="023AF8E9" w14:textId="77777777" w:rsidR="00075221" w:rsidRDefault="00075221" w:rsidP="00D5529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שיחה אישית עם המנהל, שיתן ה</w:t>
      </w:r>
      <w:r>
        <w:rPr>
          <w:rStyle w:val="default"/>
          <w:rFonts w:cs="FrankRuehl"/>
          <w:rtl/>
        </w:rPr>
        <w:t>סב</w:t>
      </w:r>
      <w:r>
        <w:rPr>
          <w:rStyle w:val="default"/>
          <w:rFonts w:cs="FrankRuehl" w:hint="cs"/>
          <w:rtl/>
        </w:rPr>
        <w:t>ר מלא על</w:t>
      </w:r>
      <w:r>
        <w:rPr>
          <w:rStyle w:val="default"/>
          <w:rFonts w:cs="FrankRuehl"/>
          <w:rtl/>
        </w:rPr>
        <w:t xml:space="preserve"> ה</w:t>
      </w:r>
      <w:r>
        <w:rPr>
          <w:rStyle w:val="default"/>
          <w:rFonts w:cs="FrankRuehl" w:hint="cs"/>
          <w:rtl/>
        </w:rPr>
        <w:t>שיקולים שהביאו להחלטה;</w:t>
      </w:r>
    </w:p>
    <w:p w14:paraId="2B6BA1AB"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הודעה בכתב על סיום שהותו במוסד המשולב בציון תאריך הסיום;</w:t>
      </w:r>
    </w:p>
    <w:p w14:paraId="5B25D83E"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פסקת טיפול תהיה לא יאוחר מ-10 ימים לאחר מתן ההודעה למטופל ובלבד שבמשך אותם ימים שיתף פעולה עם צוות המוסד המשולב ודייריו.</w:t>
      </w:r>
    </w:p>
    <w:p w14:paraId="55E59911" w14:textId="77777777" w:rsidR="00075221" w:rsidRDefault="00075221" w:rsidP="00350E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וחלט על הפסקת טיפול </w:t>
      </w:r>
      <w:r w:rsidR="00350E0D">
        <w:rPr>
          <w:rStyle w:val="default"/>
          <w:rFonts w:cs="FrankRuehl" w:hint="cs"/>
          <w:rtl/>
        </w:rPr>
        <w:t>-</w:t>
      </w:r>
      <w:r>
        <w:rPr>
          <w:rStyle w:val="default"/>
          <w:rFonts w:cs="FrankRuehl"/>
          <w:rtl/>
        </w:rPr>
        <w:t xml:space="preserve"> </w:t>
      </w:r>
      <w:r>
        <w:rPr>
          <w:rStyle w:val="default"/>
          <w:rFonts w:cs="FrankRuehl" w:hint="cs"/>
          <w:rtl/>
        </w:rPr>
        <w:t>תתו</w:t>
      </w:r>
      <w:r>
        <w:rPr>
          <w:rStyle w:val="default"/>
          <w:rFonts w:cs="FrankRuehl"/>
          <w:rtl/>
        </w:rPr>
        <w:t>אם</w:t>
      </w:r>
      <w:r>
        <w:rPr>
          <w:rStyle w:val="default"/>
          <w:rFonts w:cs="FrankRuehl" w:hint="cs"/>
          <w:rtl/>
        </w:rPr>
        <w:t xml:space="preserve"> יציאתו של מטופל עם הגורם המפנה, ובאין גורם מפנה יינתנו לו שלוש כתובות להמשך טיפול, אשר שתיים מהן לפחות הם מוסדות ציבור.</w:t>
      </w:r>
    </w:p>
    <w:p w14:paraId="642DF325" w14:textId="77777777" w:rsidR="00075221" w:rsidRDefault="00075221">
      <w:pPr>
        <w:pStyle w:val="medium2-header"/>
        <w:keepLines w:val="0"/>
        <w:spacing w:before="72"/>
        <w:ind w:left="0" w:right="1134"/>
        <w:rPr>
          <w:rFonts w:cs="FrankRuehl"/>
          <w:noProof/>
          <w:rtl/>
        </w:rPr>
      </w:pPr>
      <w:bookmarkStart w:id="15" w:name="med3"/>
      <w:bookmarkEnd w:id="15"/>
      <w:r>
        <w:rPr>
          <w:rFonts w:cs="FrankRuehl"/>
          <w:noProof/>
          <w:rtl/>
        </w:rPr>
        <w:t>פר</w:t>
      </w:r>
      <w:r>
        <w:rPr>
          <w:rFonts w:cs="FrankRuehl" w:hint="cs"/>
          <w:noProof/>
          <w:rtl/>
        </w:rPr>
        <w:t>ק ד': שירותים</w:t>
      </w:r>
    </w:p>
    <w:p w14:paraId="51D5C7B4" w14:textId="77777777" w:rsidR="00075221" w:rsidRDefault="00075221">
      <w:pPr>
        <w:pStyle w:val="P00"/>
        <w:spacing w:before="72"/>
        <w:ind w:left="0" w:right="1134"/>
        <w:rPr>
          <w:rStyle w:val="default"/>
          <w:rFonts w:cs="FrankRuehl"/>
          <w:rtl/>
        </w:rPr>
      </w:pPr>
      <w:bookmarkStart w:id="16" w:name="Seif12"/>
      <w:bookmarkEnd w:id="16"/>
      <w:r>
        <w:rPr>
          <w:lang w:val="he-IL"/>
        </w:rPr>
        <w:pict w14:anchorId="15005110">
          <v:rect id="_x0000_s1038" style="position:absolute;left:0;text-align:left;margin-left:464.5pt;margin-top:8.05pt;width:75.05pt;height:14.2pt;z-index:251627520" o:allowincell="f" filled="f" stroked="f" strokecolor="lime" strokeweight=".25pt">
            <v:textbox inset="0,0,0,0">
              <w:txbxContent>
                <w:p w14:paraId="42E450B7" w14:textId="77777777" w:rsidR="00EB4C81" w:rsidRDefault="00EB4C81">
                  <w:pPr>
                    <w:spacing w:line="160" w:lineRule="exact"/>
                    <w:jc w:val="left"/>
                    <w:rPr>
                      <w:rFonts w:cs="Miriam"/>
                      <w:noProof/>
                      <w:sz w:val="18"/>
                      <w:szCs w:val="18"/>
                      <w:rtl/>
                    </w:rPr>
                  </w:pPr>
                  <w:r>
                    <w:rPr>
                      <w:rFonts w:cs="Miriam"/>
                      <w:sz w:val="18"/>
                      <w:szCs w:val="18"/>
                      <w:rtl/>
                    </w:rPr>
                    <w:t>שי</w:t>
                  </w:r>
                  <w:r>
                    <w:rPr>
                      <w:rFonts w:cs="Miriam" w:hint="cs"/>
                      <w:sz w:val="18"/>
                      <w:szCs w:val="18"/>
                      <w:rtl/>
                    </w:rPr>
                    <w:t>רותי מזון</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ידאג לתזונה מ</w:t>
      </w:r>
      <w:r>
        <w:rPr>
          <w:rStyle w:val="default"/>
          <w:rFonts w:cs="FrankRuehl"/>
          <w:rtl/>
        </w:rPr>
        <w:t>ת</w:t>
      </w:r>
      <w:r>
        <w:rPr>
          <w:rStyle w:val="default"/>
          <w:rFonts w:cs="FrankRuehl" w:hint="cs"/>
          <w:rtl/>
        </w:rPr>
        <w:t>אימה לכל מטופל לפי סל מזונות שבועי כמפורט בתוספת הראשונה.</w:t>
      </w:r>
    </w:p>
    <w:p w14:paraId="115B287F"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יספק למטופל, בכל יו</w:t>
      </w:r>
      <w:r>
        <w:rPr>
          <w:rStyle w:val="default"/>
          <w:rFonts w:cs="FrankRuehl"/>
          <w:rtl/>
        </w:rPr>
        <w:t xml:space="preserve">ם, </w:t>
      </w:r>
      <w:r>
        <w:rPr>
          <w:rStyle w:val="default"/>
          <w:rFonts w:cs="FrankRuehl" w:hint="cs"/>
          <w:rtl/>
        </w:rPr>
        <w:t>שלוש ארוחות עיקריות לפחות, מהן לפחות ארוחה חמה אחת, וכמו כן שלוש ארוחות ביניים.</w:t>
      </w:r>
    </w:p>
    <w:p w14:paraId="712D5D63"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ידאג לתפריט שבועי במוסד המשולב אשר יוכן בידי אם הבית בשיתוף עם האחות, שבועיים מראש לפחות.</w:t>
      </w:r>
    </w:p>
    <w:p w14:paraId="74648337"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ף ובו פירוט התפריט השבועי ייתלה בחדר האוכל במקום מרכזי.</w:t>
      </w:r>
    </w:p>
    <w:p w14:paraId="4F0AD6AE"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מנהל</w:t>
      </w:r>
      <w:r>
        <w:rPr>
          <w:rStyle w:val="default"/>
          <w:rFonts w:cs="FrankRuehl"/>
          <w:rtl/>
        </w:rPr>
        <w:t xml:space="preserve"> י</w:t>
      </w:r>
      <w:r>
        <w:rPr>
          <w:rStyle w:val="default"/>
          <w:rFonts w:cs="FrankRuehl" w:hint="cs"/>
          <w:rtl/>
        </w:rPr>
        <w:t>דאג כי במוסד המשולב יהיה מלאי מזון בכמות מספיקה, מאוחסן במחסן המלאי, וכן מלאי כאמור בתוספת הראשונה לשעת חירום; מלאי המזון ומלאי החירום יוחלפו לפחות אחת לשלושה חודשים.</w:t>
      </w:r>
    </w:p>
    <w:p w14:paraId="6DDABB3B"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 xml:space="preserve">מוסד משולב אשר רוב המטופלים בו יהודים, והמקבל סיוע מהממשלה או מרשות מקומית, יהיה </w:t>
      </w:r>
      <w:r>
        <w:rPr>
          <w:rStyle w:val="default"/>
          <w:rFonts w:cs="FrankRuehl"/>
          <w:rtl/>
        </w:rPr>
        <w:t>המ</w:t>
      </w:r>
      <w:r>
        <w:rPr>
          <w:rStyle w:val="default"/>
          <w:rFonts w:cs="FrankRuehl" w:hint="cs"/>
          <w:rtl/>
        </w:rPr>
        <w:t>זון כשר, וינהגו במזון הכשר לפי הנחיות המועצה הדתית.</w:t>
      </w:r>
    </w:p>
    <w:p w14:paraId="7B4DC775"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מנהל ידאג כי בזמן הטיפול במזון, בישולו והגשתו, יישמרו כללי תברואה, צורתו האסתטית וטעמו הטוב של המזון, וכי ב</w:t>
      </w:r>
      <w:r>
        <w:rPr>
          <w:rStyle w:val="default"/>
          <w:rFonts w:cs="FrankRuehl"/>
          <w:rtl/>
        </w:rPr>
        <w:t>מ</w:t>
      </w:r>
      <w:r>
        <w:rPr>
          <w:rStyle w:val="default"/>
          <w:rFonts w:cs="FrankRuehl" w:hint="cs"/>
          <w:rtl/>
        </w:rPr>
        <w:t>וסדות המשולבים שבהם מרוחק המטבח מחדר האוכל יועברו הארוחות מהמטבח בעגלות מיוחדות ובמכלי נ</w:t>
      </w:r>
      <w:r>
        <w:rPr>
          <w:rStyle w:val="default"/>
          <w:rFonts w:cs="FrankRuehl"/>
          <w:rtl/>
        </w:rPr>
        <w:t>יר</w:t>
      </w:r>
      <w:r>
        <w:rPr>
          <w:rStyle w:val="default"/>
          <w:rFonts w:cs="FrankRuehl" w:hint="cs"/>
          <w:rtl/>
        </w:rPr>
        <w:t>וסטה סגורים.</w:t>
      </w:r>
    </w:p>
    <w:p w14:paraId="71E9CB9C" w14:textId="77777777" w:rsidR="00075221" w:rsidRDefault="00075221" w:rsidP="00350E0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ק</w:t>
      </w:r>
      <w:r>
        <w:rPr>
          <w:rStyle w:val="default"/>
          <w:rFonts w:cs="FrankRuehl" w:hint="cs"/>
          <w:rtl/>
        </w:rPr>
        <w:t>ירור מזון, אחסונו והטיפול בו ייעשו בהתאם לתקנות רישוי עסקים (תנאי תברואה נאותים לבתי אוכל), תשמ"ג</w:t>
      </w:r>
      <w:r w:rsidR="00350E0D">
        <w:rPr>
          <w:rStyle w:val="default"/>
          <w:rFonts w:cs="FrankRuehl" w:hint="cs"/>
          <w:rtl/>
        </w:rPr>
        <w:t>-</w:t>
      </w:r>
      <w:r>
        <w:rPr>
          <w:rStyle w:val="default"/>
          <w:rFonts w:cs="FrankRuehl"/>
          <w:rtl/>
        </w:rPr>
        <w:t>1983 (</w:t>
      </w:r>
      <w:r>
        <w:rPr>
          <w:rStyle w:val="default"/>
          <w:rFonts w:cs="FrankRuehl" w:hint="cs"/>
          <w:rtl/>
        </w:rPr>
        <w:t xml:space="preserve">להלן </w:t>
      </w:r>
      <w:r w:rsidR="00350E0D">
        <w:rPr>
          <w:rStyle w:val="default"/>
          <w:rFonts w:cs="FrankRuehl" w:hint="cs"/>
          <w:rtl/>
        </w:rPr>
        <w:t>-</w:t>
      </w:r>
      <w:r>
        <w:rPr>
          <w:rStyle w:val="default"/>
          <w:rFonts w:cs="FrankRuehl"/>
          <w:rtl/>
        </w:rPr>
        <w:t xml:space="preserve"> </w:t>
      </w:r>
      <w:r>
        <w:rPr>
          <w:rStyle w:val="default"/>
          <w:rFonts w:cs="FrankRuehl" w:hint="cs"/>
          <w:rtl/>
        </w:rPr>
        <w:t xml:space="preserve">תקנות </w:t>
      </w:r>
      <w:r>
        <w:rPr>
          <w:rStyle w:val="default"/>
          <w:rFonts w:cs="FrankRuehl"/>
          <w:rtl/>
        </w:rPr>
        <w:t>ב</w:t>
      </w:r>
      <w:r>
        <w:rPr>
          <w:rStyle w:val="default"/>
          <w:rFonts w:cs="FrankRuehl" w:hint="cs"/>
          <w:rtl/>
        </w:rPr>
        <w:t>תי אוכל).</w:t>
      </w:r>
    </w:p>
    <w:p w14:paraId="31352678"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מנהל ידאג לרישום חודשי של מצרכי המזון המתקבלים במוסד המשולב.</w:t>
      </w:r>
    </w:p>
    <w:p w14:paraId="5F119ABD" w14:textId="77777777" w:rsidR="00075221" w:rsidRDefault="00075221">
      <w:pPr>
        <w:pStyle w:val="P01"/>
        <w:spacing w:before="72"/>
        <w:ind w:left="624" w:right="1134"/>
        <w:rPr>
          <w:rStyle w:val="default"/>
          <w:rFonts w:cs="FrankRuehl" w:hint="cs"/>
          <w:rtl/>
        </w:rPr>
      </w:pPr>
      <w:bookmarkStart w:id="17" w:name="Seif13"/>
      <w:bookmarkEnd w:id="17"/>
      <w:r>
        <w:rPr>
          <w:lang w:val="he-IL"/>
        </w:rPr>
        <w:pict w14:anchorId="4832998B">
          <v:rect id="_x0000_s1039" style="position:absolute;left:0;text-align:left;margin-left:464.5pt;margin-top:8.05pt;width:75.05pt;height:21.65pt;z-index:251628544" o:allowincell="f" filled="f" stroked="f" strokecolor="lime" strokeweight=".25pt">
            <v:textbox inset="0,0,0,0">
              <w:txbxContent>
                <w:p w14:paraId="35E1CB70" w14:textId="77777777" w:rsidR="00EB4C81" w:rsidRDefault="00EB4C81">
                  <w:pPr>
                    <w:spacing w:line="160" w:lineRule="exact"/>
                    <w:jc w:val="left"/>
                    <w:rPr>
                      <w:rFonts w:cs="Miriam"/>
                      <w:noProof/>
                      <w:sz w:val="18"/>
                      <w:szCs w:val="18"/>
                      <w:rtl/>
                    </w:rPr>
                  </w:pPr>
                  <w:r>
                    <w:rPr>
                      <w:rFonts w:cs="Miriam"/>
                      <w:sz w:val="18"/>
                      <w:szCs w:val="18"/>
                      <w:rtl/>
                    </w:rPr>
                    <w:t>שי</w:t>
                  </w:r>
                  <w:r>
                    <w:rPr>
                      <w:rFonts w:cs="Miriam" w:hint="cs"/>
                      <w:sz w:val="18"/>
                      <w:szCs w:val="18"/>
                      <w:rtl/>
                    </w:rPr>
                    <w:t>רותי כביסה, ביגוד ומצעים</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 xml:space="preserve">נהל </w:t>
      </w:r>
      <w:r>
        <w:rPr>
          <w:rStyle w:val="default"/>
          <w:rFonts w:cs="FrankRuehl"/>
          <w:rtl/>
        </w:rPr>
        <w:t>יד</w:t>
      </w:r>
      <w:r>
        <w:rPr>
          <w:rStyle w:val="default"/>
          <w:rFonts w:cs="FrankRuehl" w:hint="cs"/>
          <w:rtl/>
        </w:rPr>
        <w:t xml:space="preserve">אג </w:t>
      </w:r>
      <w:r w:rsidR="00350E0D">
        <w:rPr>
          <w:rStyle w:val="default"/>
          <w:rFonts w:cs="FrankRuehl"/>
          <w:rtl/>
        </w:rPr>
        <w:t>–</w:t>
      </w:r>
    </w:p>
    <w:p w14:paraId="416A3A00" w14:textId="77777777" w:rsidR="00075221" w:rsidRDefault="00075221">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ספק לכל מטופל במוסד המשולב כלי מיטה נקיים ותקינים, עשויים מבד כביס המתאימים לצרכיו של המטופל ובהתאם לעונות השנה, ומגבות נקיות </w:t>
      </w:r>
      <w:r>
        <w:rPr>
          <w:rStyle w:val="default"/>
          <w:rFonts w:cs="FrankRuehl"/>
          <w:rtl/>
        </w:rPr>
        <w:t>מ</w:t>
      </w:r>
      <w:r>
        <w:rPr>
          <w:rStyle w:val="default"/>
          <w:rFonts w:cs="FrankRuehl" w:hint="cs"/>
          <w:rtl/>
        </w:rPr>
        <w:t>בד כביס במספר מספיק לצורכי המטופל;</w:t>
      </w:r>
    </w:p>
    <w:p w14:paraId="233FD6B6" w14:textId="77777777" w:rsidR="00075221" w:rsidRDefault="00075221">
      <w:pPr>
        <w:pStyle w:val="P11"/>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 במוסד משולב יהיה בכל שעות היממה מלאי מספיק של כלי מיטה ומגבות להחלפה, בהתאם</w:t>
      </w:r>
      <w:r>
        <w:rPr>
          <w:rStyle w:val="default"/>
          <w:rFonts w:cs="FrankRuehl"/>
          <w:rtl/>
        </w:rPr>
        <w:t xml:space="preserve"> ל</w:t>
      </w:r>
      <w:r>
        <w:rPr>
          <w:rStyle w:val="default"/>
          <w:rFonts w:cs="FrankRuehl" w:hint="cs"/>
          <w:rtl/>
        </w:rPr>
        <w:t>מספר המטופלים ולצרכיהם;</w:t>
      </w:r>
    </w:p>
    <w:p w14:paraId="631CCD3F" w14:textId="77777777" w:rsidR="00075221" w:rsidRDefault="00075221">
      <w:pPr>
        <w:pStyle w:val="P11"/>
        <w:spacing w:before="72"/>
        <w:ind w:left="624"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י מטופל יהיה לבוש לבוש נקי, נאה ומתאים לעונת השנה;</w:t>
      </w:r>
    </w:p>
    <w:p w14:paraId="62FACE83" w14:textId="77777777" w:rsidR="00075221" w:rsidRDefault="00075221">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שירותי כביסה ותיקונים שוטפים של מצעים, מגבות, כיסויי מיטה, וילונות, מפות ובגדי המטופלים;</w:t>
      </w:r>
    </w:p>
    <w:p w14:paraId="4AD1759E" w14:textId="77777777" w:rsidR="00075221" w:rsidRDefault="00075221">
      <w:pPr>
        <w:pStyle w:val="P11"/>
        <w:spacing w:before="72"/>
        <w:ind w:left="624"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תהיה אפשרות למטופלים הרוצים בכך, לכבס את בגדיהם בעצמם במכונות כביסה.</w:t>
      </w:r>
    </w:p>
    <w:p w14:paraId="609A1C2B" w14:textId="77777777" w:rsidR="00075221" w:rsidRDefault="00075221">
      <w:pPr>
        <w:pStyle w:val="P00"/>
        <w:spacing w:before="72"/>
        <w:ind w:left="0" w:right="1134"/>
        <w:rPr>
          <w:rStyle w:val="default"/>
          <w:rFonts w:cs="FrankRuehl" w:hint="cs"/>
          <w:rtl/>
        </w:rPr>
      </w:pPr>
      <w:bookmarkStart w:id="18" w:name="Seif14"/>
      <w:bookmarkEnd w:id="18"/>
      <w:r>
        <w:rPr>
          <w:lang w:val="he-IL"/>
        </w:rPr>
        <w:pict w14:anchorId="58395551">
          <v:rect id="_x0000_s1040" style="position:absolute;left:0;text-align:left;margin-left:464.5pt;margin-top:8.05pt;width:75.05pt;height:12.35pt;z-index:251629568" o:allowincell="f" filled="f" stroked="f" strokecolor="lime" strokeweight=".25pt">
            <v:textbox inset="0,0,0,0">
              <w:txbxContent>
                <w:p w14:paraId="50A26F04" w14:textId="77777777" w:rsidR="00EB4C81" w:rsidRDefault="00EB4C81">
                  <w:pPr>
                    <w:spacing w:line="160" w:lineRule="exact"/>
                    <w:jc w:val="left"/>
                    <w:rPr>
                      <w:rFonts w:cs="Miriam"/>
                      <w:noProof/>
                      <w:sz w:val="18"/>
                      <w:szCs w:val="18"/>
                      <w:rtl/>
                    </w:rPr>
                  </w:pPr>
                  <w:r>
                    <w:rPr>
                      <w:rFonts w:cs="Miriam"/>
                      <w:sz w:val="18"/>
                      <w:szCs w:val="18"/>
                      <w:rtl/>
                    </w:rPr>
                    <w:t>שי</w:t>
                  </w:r>
                  <w:r>
                    <w:rPr>
                      <w:rFonts w:cs="Miriam" w:hint="cs"/>
                      <w:sz w:val="18"/>
                      <w:szCs w:val="18"/>
                      <w:rtl/>
                    </w:rPr>
                    <w:t>רותי אחזקה ונ</w:t>
                  </w:r>
                  <w:r>
                    <w:rPr>
                      <w:rFonts w:cs="Miriam"/>
                      <w:sz w:val="18"/>
                      <w:szCs w:val="18"/>
                      <w:rtl/>
                    </w:rPr>
                    <w:t>קי</w:t>
                  </w:r>
                  <w:r>
                    <w:rPr>
                      <w:rFonts w:cs="Miriam" w:hint="cs"/>
                      <w:sz w:val="18"/>
                      <w:szCs w:val="18"/>
                      <w:rtl/>
                    </w:rPr>
                    <w:t>ון</w:t>
                  </w:r>
                </w:p>
              </w:txbxContent>
            </v:textbox>
            <w10:anchorlock/>
          </v:rect>
        </w:pict>
      </w:r>
      <w:r>
        <w:rPr>
          <w:rStyle w:val="big-number"/>
          <w:rFonts w:cs="Miriam"/>
          <w:rtl/>
        </w:rPr>
        <w:t>14.</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 xml:space="preserve">הל ידאג </w:t>
      </w:r>
      <w:r w:rsidR="00350E0D">
        <w:rPr>
          <w:rStyle w:val="default"/>
          <w:rFonts w:cs="FrankRuehl"/>
          <w:rtl/>
        </w:rPr>
        <w:t>–</w:t>
      </w:r>
    </w:p>
    <w:p w14:paraId="13377B6F" w14:textId="77777777" w:rsidR="00075221" w:rsidRDefault="00075221">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ניקוי מבני המוסד המשולב, חדרי המגורים, השירותים והפרוזדורים, שלוש פעמים בשבוע לפחות וכן לניקוי הקירות, הדלתות, והציוד בהתאם לצורך;</w:t>
      </w:r>
    </w:p>
    <w:p w14:paraId="528714AF" w14:textId="77777777" w:rsidR="00075221" w:rsidRDefault="00075221">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ניקוי יום-יומי של המטבח, חדרי האוכל וחדרי השירותים;</w:t>
      </w:r>
    </w:p>
    <w:p w14:paraId="233162BB" w14:textId="77777777" w:rsidR="00075221" w:rsidRDefault="00075221">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אחזקה תקינה של מבני המוסד וציודם; ציוד וריהוט </w:t>
      </w:r>
      <w:r>
        <w:rPr>
          <w:rStyle w:val="default"/>
          <w:rFonts w:cs="FrankRuehl"/>
          <w:rtl/>
        </w:rPr>
        <w:t>שב</w:t>
      </w:r>
      <w:r>
        <w:rPr>
          <w:rStyle w:val="default"/>
          <w:rFonts w:cs="FrankRuehl" w:hint="cs"/>
          <w:rtl/>
        </w:rPr>
        <w:t>ור יוצא משימוש עד לתיקונו;</w:t>
      </w:r>
    </w:p>
    <w:p w14:paraId="38A55BA7" w14:textId="77777777" w:rsidR="00075221" w:rsidRDefault="00075221">
      <w:pPr>
        <w:pStyle w:val="P11"/>
        <w:spacing w:before="72"/>
        <w:ind w:left="624" w:right="1134"/>
        <w:rPr>
          <w:rStyle w:val="default"/>
          <w:rFonts w:cs="FrankRuehl" w:hint="cs"/>
          <w:rtl/>
        </w:rPr>
      </w:pPr>
      <w:r>
        <w:rPr>
          <w:lang w:val="he-IL"/>
        </w:rPr>
        <w:pict w14:anchorId="2A8AECE1">
          <v:rect id="_x0000_s1041" style="position:absolute;left:0;text-align:left;margin-left:464.5pt;margin-top:8.05pt;width:75.05pt;height:11.8pt;z-index:251630592" o:allowincell="f" filled="f" stroked="f" strokecolor="lime" strokeweight=".25pt">
            <v:textbox inset="0,0,0,0">
              <w:txbxContent>
                <w:p w14:paraId="7CCAC2EC" w14:textId="77777777" w:rsidR="00EB4C81" w:rsidRDefault="00EB4C81" w:rsidP="00D5529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D55298">
                    <w:rPr>
                      <w:rFonts w:cs="Miriam" w:hint="cs"/>
                      <w:sz w:val="18"/>
                      <w:szCs w:val="18"/>
                      <w:rtl/>
                    </w:rPr>
                    <w:t>-</w:t>
                  </w:r>
                  <w:r>
                    <w:rPr>
                      <w:rFonts w:cs="Miriam"/>
                      <w:sz w:val="18"/>
                      <w:szCs w:val="18"/>
                      <w:rtl/>
                    </w:rPr>
                    <w:t>2001</w:t>
                  </w:r>
                </w:p>
              </w:txbxContent>
            </v:textbox>
            <w10:anchorlock/>
          </v:rect>
        </w:pict>
      </w:r>
      <w:r>
        <w:rPr>
          <w:rStyle w:val="default"/>
          <w:rFonts w:cs="FrankRuehl"/>
          <w:rtl/>
        </w:rPr>
        <w:t>(4)</w:t>
      </w:r>
      <w:r>
        <w:rPr>
          <w:rStyle w:val="default"/>
          <w:rFonts w:cs="FrankRuehl"/>
          <w:rtl/>
        </w:rPr>
        <w:tab/>
        <w:t>ל</w:t>
      </w:r>
      <w:r>
        <w:rPr>
          <w:rStyle w:val="default"/>
          <w:rFonts w:cs="FrankRuehl" w:hint="cs"/>
          <w:rtl/>
        </w:rPr>
        <w:t>חומרי ניקוי בכמות מספיקה לשמירת הנקיון במוסד המשולב; חומרי הניקו</w:t>
      </w:r>
      <w:r>
        <w:rPr>
          <w:rStyle w:val="default"/>
          <w:rFonts w:cs="FrankRuehl"/>
          <w:rtl/>
        </w:rPr>
        <w:t>י</w:t>
      </w:r>
      <w:r>
        <w:rPr>
          <w:rStyle w:val="default"/>
          <w:rFonts w:cs="FrankRuehl" w:hint="cs"/>
          <w:rtl/>
        </w:rPr>
        <w:t xml:space="preserve"> יוחזקו בארון מיוחד נעול.</w:t>
      </w:r>
    </w:p>
    <w:p w14:paraId="3AB9E697" w14:textId="77777777" w:rsidR="00DD7198" w:rsidRPr="00CE2207" w:rsidRDefault="00DD7198" w:rsidP="00DD7198">
      <w:pPr>
        <w:pStyle w:val="P11"/>
        <w:spacing w:before="0"/>
        <w:ind w:left="624" w:right="1134"/>
        <w:rPr>
          <w:rFonts w:cs="FrankRuehl" w:hint="cs"/>
          <w:vanish/>
          <w:color w:val="FF0000"/>
          <w:szCs w:val="20"/>
          <w:shd w:val="clear" w:color="auto" w:fill="FFFF99"/>
          <w:rtl/>
        </w:rPr>
      </w:pPr>
      <w:bookmarkStart w:id="19" w:name="Rov82"/>
      <w:r w:rsidRPr="00CE2207">
        <w:rPr>
          <w:rFonts w:cs="FrankRuehl" w:hint="cs"/>
          <w:vanish/>
          <w:color w:val="FF0000"/>
          <w:szCs w:val="20"/>
          <w:shd w:val="clear" w:color="auto" w:fill="FFFF99"/>
          <w:rtl/>
        </w:rPr>
        <w:t>מיום 20.2.2001</w:t>
      </w:r>
    </w:p>
    <w:p w14:paraId="08D00F4B" w14:textId="77777777" w:rsidR="00DD7198" w:rsidRPr="00CE2207" w:rsidRDefault="00DD7198" w:rsidP="00DD7198">
      <w:pPr>
        <w:pStyle w:val="P11"/>
        <w:spacing w:before="0"/>
        <w:ind w:left="624"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30E75AF5" w14:textId="77777777" w:rsidR="00DD7198" w:rsidRPr="00CE2207" w:rsidRDefault="00DD7198" w:rsidP="00DD7198">
      <w:pPr>
        <w:pStyle w:val="P11"/>
        <w:spacing w:before="0"/>
        <w:ind w:left="624" w:right="1134"/>
        <w:rPr>
          <w:rStyle w:val="default"/>
          <w:rFonts w:cs="FrankRuehl" w:hint="cs"/>
          <w:vanish/>
          <w:sz w:val="20"/>
          <w:szCs w:val="20"/>
          <w:shd w:val="clear" w:color="auto" w:fill="FFFF99"/>
          <w:rtl/>
        </w:rPr>
      </w:pPr>
      <w:hyperlink r:id="rId7"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305</w:t>
      </w:r>
    </w:p>
    <w:p w14:paraId="36993103" w14:textId="77777777" w:rsidR="00DD7198" w:rsidRPr="00AC0755" w:rsidRDefault="00DD7198" w:rsidP="002A5DCA">
      <w:pPr>
        <w:pStyle w:val="P11"/>
        <w:ind w:left="624" w:right="1134"/>
        <w:rPr>
          <w:rStyle w:val="default"/>
          <w:rFonts w:cs="FrankRuehl" w:hint="cs"/>
          <w:sz w:val="2"/>
          <w:szCs w:val="2"/>
          <w:rtl/>
        </w:rPr>
      </w:pPr>
      <w:r w:rsidRPr="00CE2207">
        <w:rPr>
          <w:rStyle w:val="default"/>
          <w:rFonts w:cs="FrankRuehl"/>
          <w:vanish/>
          <w:sz w:val="22"/>
          <w:szCs w:val="22"/>
          <w:shd w:val="clear" w:color="auto" w:fill="FFFF99"/>
          <w:rtl/>
        </w:rPr>
        <w:t>(4)</w:t>
      </w:r>
      <w:r w:rsidRPr="00CE2207">
        <w:rPr>
          <w:rStyle w:val="default"/>
          <w:rFonts w:cs="FrankRuehl"/>
          <w:vanish/>
          <w:sz w:val="22"/>
          <w:szCs w:val="22"/>
          <w:shd w:val="clear" w:color="auto" w:fill="FFFF99"/>
          <w:rtl/>
        </w:rPr>
        <w:tab/>
        <w:t>ל</w:t>
      </w:r>
      <w:r w:rsidRPr="00CE2207">
        <w:rPr>
          <w:rStyle w:val="default"/>
          <w:rFonts w:cs="FrankRuehl" w:hint="cs"/>
          <w:vanish/>
          <w:sz w:val="22"/>
          <w:szCs w:val="22"/>
          <w:shd w:val="clear" w:color="auto" w:fill="FFFF99"/>
          <w:rtl/>
        </w:rPr>
        <w:t>חומרי ניקוי בכמות מספיקה לשמירת הנקיון במוסד המשולב; חומרי הניקו</w:t>
      </w:r>
      <w:r w:rsidRPr="00CE2207">
        <w:rPr>
          <w:rStyle w:val="default"/>
          <w:rFonts w:cs="FrankRuehl"/>
          <w:vanish/>
          <w:sz w:val="22"/>
          <w:szCs w:val="22"/>
          <w:shd w:val="clear" w:color="auto" w:fill="FFFF99"/>
          <w:rtl/>
        </w:rPr>
        <w:t>י</w:t>
      </w:r>
      <w:r w:rsidRPr="00CE2207">
        <w:rPr>
          <w:rStyle w:val="default"/>
          <w:rFonts w:cs="FrankRuehl" w:hint="cs"/>
          <w:vanish/>
          <w:sz w:val="22"/>
          <w:szCs w:val="22"/>
          <w:shd w:val="clear" w:color="auto" w:fill="FFFF99"/>
          <w:rtl/>
        </w:rPr>
        <w:t xml:space="preserve"> יוחזקו </w:t>
      </w:r>
      <w:r w:rsidRPr="00CE2207">
        <w:rPr>
          <w:rStyle w:val="default"/>
          <w:rFonts w:cs="FrankRuehl" w:hint="cs"/>
          <w:strike/>
          <w:vanish/>
          <w:sz w:val="22"/>
          <w:szCs w:val="22"/>
          <w:shd w:val="clear" w:color="auto" w:fill="FFFF99"/>
          <w:rtl/>
        </w:rPr>
        <w:t>במחסן</w:t>
      </w:r>
      <w:r w:rsidRPr="00CE2207">
        <w:rPr>
          <w:rStyle w:val="default"/>
          <w:rFonts w:cs="FrankRuehl" w:hint="cs"/>
          <w:vanish/>
          <w:sz w:val="22"/>
          <w:szCs w:val="22"/>
          <w:shd w:val="clear" w:color="auto" w:fill="FFFF99"/>
          <w:rtl/>
        </w:rPr>
        <w:t xml:space="preserve"> </w:t>
      </w:r>
      <w:r w:rsidRPr="00CE2207">
        <w:rPr>
          <w:rStyle w:val="default"/>
          <w:rFonts w:cs="FrankRuehl" w:hint="cs"/>
          <w:vanish/>
          <w:sz w:val="22"/>
          <w:szCs w:val="22"/>
          <w:u w:val="single"/>
          <w:shd w:val="clear" w:color="auto" w:fill="FFFF99"/>
          <w:rtl/>
        </w:rPr>
        <w:t>בארון</w:t>
      </w:r>
      <w:r w:rsidRPr="00CE2207">
        <w:rPr>
          <w:rStyle w:val="default"/>
          <w:rFonts w:cs="FrankRuehl" w:hint="cs"/>
          <w:vanish/>
          <w:sz w:val="22"/>
          <w:szCs w:val="22"/>
          <w:shd w:val="clear" w:color="auto" w:fill="FFFF99"/>
          <w:rtl/>
        </w:rPr>
        <w:t xml:space="preserve"> מיוחד נעול.</w:t>
      </w:r>
      <w:bookmarkEnd w:id="19"/>
    </w:p>
    <w:p w14:paraId="2DFA08EC" w14:textId="77777777" w:rsidR="00075221" w:rsidRDefault="00075221" w:rsidP="004D5282">
      <w:pPr>
        <w:pStyle w:val="P00"/>
        <w:spacing w:before="72"/>
        <w:ind w:left="0" w:right="1134"/>
        <w:rPr>
          <w:rStyle w:val="default"/>
          <w:rFonts w:cs="FrankRuehl"/>
          <w:rtl/>
        </w:rPr>
      </w:pPr>
      <w:bookmarkStart w:id="20" w:name="Seif15"/>
      <w:bookmarkEnd w:id="20"/>
      <w:r>
        <w:rPr>
          <w:lang w:val="he-IL"/>
        </w:rPr>
        <w:pict w14:anchorId="2EAE2F28">
          <v:rect id="_x0000_s1042" style="position:absolute;left:0;text-align:left;margin-left:464.5pt;margin-top:8.05pt;width:75.05pt;height:11.2pt;z-index:251631616" o:allowincell="f" filled="f" stroked="f" strokecolor="lime" strokeweight=".25pt">
            <v:textbox inset="0,0,0,0">
              <w:txbxContent>
                <w:p w14:paraId="1084C2E7" w14:textId="77777777" w:rsidR="00EB4C81" w:rsidRDefault="00EB4C81">
                  <w:pPr>
                    <w:spacing w:line="160" w:lineRule="exact"/>
                    <w:jc w:val="left"/>
                    <w:rPr>
                      <w:rFonts w:cs="Miriam"/>
                      <w:noProof/>
                      <w:sz w:val="18"/>
                      <w:szCs w:val="18"/>
                      <w:rtl/>
                    </w:rPr>
                  </w:pPr>
                  <w:r>
                    <w:rPr>
                      <w:rFonts w:cs="Miriam"/>
                      <w:sz w:val="18"/>
                      <w:szCs w:val="18"/>
                      <w:rtl/>
                    </w:rPr>
                    <w:t>חי</w:t>
                  </w:r>
                  <w:r>
                    <w:rPr>
                      <w:rFonts w:cs="Miriam" w:hint="cs"/>
                      <w:sz w:val="18"/>
                      <w:szCs w:val="18"/>
                      <w:rtl/>
                    </w:rPr>
                    <w:t>מום ואוורור</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ידאג כי במבני המוסד המשולב יהיה חימום</w:t>
      </w:r>
      <w:r>
        <w:rPr>
          <w:rStyle w:val="default"/>
          <w:rFonts w:cs="FrankRuehl"/>
          <w:rtl/>
        </w:rPr>
        <w:t xml:space="preserve"> ל</w:t>
      </w:r>
      <w:r>
        <w:rPr>
          <w:rStyle w:val="default"/>
          <w:rFonts w:cs="FrankRuehl" w:hint="cs"/>
          <w:rtl/>
        </w:rPr>
        <w:t>טמפרטורה סבירה בחורף, וכי בימי הקיץ יופעלו מזגנים או מאווררים בהתאם לצורך.</w:t>
      </w:r>
    </w:p>
    <w:p w14:paraId="6C350E7D"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ידאג לאוורור יום-יומי של חדרי המגורים.</w:t>
      </w:r>
    </w:p>
    <w:p w14:paraId="4A79B98F" w14:textId="77777777" w:rsidR="00075221" w:rsidRDefault="00075221">
      <w:pPr>
        <w:pStyle w:val="P00"/>
        <w:spacing w:before="72"/>
        <w:ind w:left="0" w:right="1134"/>
        <w:rPr>
          <w:rStyle w:val="default"/>
          <w:rFonts w:cs="FrankRuehl" w:hint="cs"/>
          <w:rtl/>
        </w:rPr>
      </w:pPr>
      <w:bookmarkStart w:id="21" w:name="Seif16"/>
      <w:bookmarkEnd w:id="21"/>
      <w:r>
        <w:rPr>
          <w:lang w:val="he-IL"/>
        </w:rPr>
        <w:pict w14:anchorId="6B53ECF1">
          <v:rect id="_x0000_s1043" style="position:absolute;left:0;text-align:left;margin-left:464.5pt;margin-top:8.05pt;width:75.05pt;height:12.1pt;z-index:251632640" o:allowincell="f" filled="f" stroked="f" strokecolor="lime" strokeweight=".25pt">
            <v:textbox inset="0,0,0,0">
              <w:txbxContent>
                <w:p w14:paraId="3B838AF5" w14:textId="77777777" w:rsidR="00EB4C81" w:rsidRDefault="00EB4C81">
                  <w:pPr>
                    <w:spacing w:line="160" w:lineRule="exact"/>
                    <w:jc w:val="left"/>
                    <w:rPr>
                      <w:rFonts w:cs="Miriam"/>
                      <w:noProof/>
                      <w:sz w:val="18"/>
                      <w:szCs w:val="18"/>
                      <w:rtl/>
                    </w:rPr>
                  </w:pPr>
                  <w:r>
                    <w:rPr>
                      <w:rFonts w:cs="Miriam"/>
                      <w:sz w:val="18"/>
                      <w:szCs w:val="18"/>
                      <w:rtl/>
                    </w:rPr>
                    <w:t>שי</w:t>
                  </w:r>
                  <w:r>
                    <w:rPr>
                      <w:rFonts w:cs="Miriam" w:hint="cs"/>
                      <w:sz w:val="18"/>
                      <w:szCs w:val="18"/>
                      <w:rtl/>
                    </w:rPr>
                    <w:t>רותי בריאות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ידאג לספק למטופלים </w:t>
      </w:r>
      <w:r w:rsidR="00350E0D">
        <w:rPr>
          <w:rStyle w:val="default"/>
          <w:rFonts w:cs="FrankRuehl"/>
          <w:rtl/>
        </w:rPr>
        <w:t>–</w:t>
      </w:r>
    </w:p>
    <w:p w14:paraId="3AD08F5F"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ירותי עזרה ראשונה, בהתאם לצורך, בכל עת ששוהים מטופלים במוסד המשולב;</w:t>
      </w:r>
    </w:p>
    <w:p w14:paraId="6E1902FB"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ירותי סיעוד בהתאם לצורך, מעקב רפואי, סידורים למניעת תאונות וסי</w:t>
      </w:r>
      <w:r>
        <w:rPr>
          <w:rStyle w:val="default"/>
          <w:rFonts w:cs="FrankRuehl"/>
          <w:rtl/>
        </w:rPr>
        <w:t>דו</w:t>
      </w:r>
      <w:r>
        <w:rPr>
          <w:rStyle w:val="default"/>
          <w:rFonts w:cs="FrankRuehl" w:hint="cs"/>
          <w:rtl/>
        </w:rPr>
        <w:t>רי היגיינה;</w:t>
      </w:r>
    </w:p>
    <w:p w14:paraId="50943E5C" w14:textId="77777777" w:rsidR="00075221" w:rsidRDefault="00075221">
      <w:pPr>
        <w:pStyle w:val="P22"/>
        <w:spacing w:before="72"/>
        <w:ind w:left="1021"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יפול רפואי שוטף והפניה למומחים בידי רופא המוסד ה</w:t>
      </w:r>
      <w:r>
        <w:rPr>
          <w:rStyle w:val="default"/>
          <w:rFonts w:cs="FrankRuehl"/>
          <w:rtl/>
        </w:rPr>
        <w:t>מ</w:t>
      </w:r>
      <w:r>
        <w:rPr>
          <w:rStyle w:val="default"/>
          <w:rFonts w:cs="FrankRuehl" w:hint="cs"/>
          <w:rtl/>
        </w:rPr>
        <w:t>שולב או בהסדר עם קופת חולים;</w:t>
      </w:r>
    </w:p>
    <w:p w14:paraId="62292DE8" w14:textId="77777777" w:rsidR="00075221" w:rsidRDefault="00075221">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רופות באחריות רוקח.</w:t>
      </w:r>
    </w:p>
    <w:p w14:paraId="60D2F8FE"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ידאג לניהולו של תיק רפואי מעודכן ביחס לכל מטופל אשר יכלול פרטים אישיים, רישום בדיקה רפואית כללית, גליון מהלך מחלה, גליון רי</w:t>
      </w:r>
      <w:r>
        <w:rPr>
          <w:rStyle w:val="default"/>
          <w:rFonts w:cs="FrankRuehl"/>
          <w:rtl/>
        </w:rPr>
        <w:t>שו</w:t>
      </w:r>
      <w:r>
        <w:rPr>
          <w:rStyle w:val="default"/>
          <w:rFonts w:cs="FrankRuehl" w:hint="cs"/>
          <w:rtl/>
        </w:rPr>
        <w:t>ם והערכה תקופתית, גליון תרופות, גליון טיפולים, גליון התייעצות עם רופא מומחה, גליון בדיקות מעבדה, גליון דיווח על תאונה או פגיעה וגליון הפניה לבית חולים.</w:t>
      </w:r>
    </w:p>
    <w:p w14:paraId="18A70EB4"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מנהל אחראי </w:t>
      </w:r>
      <w:r w:rsidR="00350E0D">
        <w:rPr>
          <w:rStyle w:val="default"/>
          <w:rFonts w:cs="FrankRuehl"/>
          <w:rtl/>
        </w:rPr>
        <w:t>–</w:t>
      </w:r>
    </w:p>
    <w:p w14:paraId="5BEBCE7B"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הבאת מטופל לבית חולים, עם ליווי, במקרה הצורך ולהחזרתו, עם ליווי, מבית החולים;</w:t>
      </w:r>
    </w:p>
    <w:p w14:paraId="005D1C47"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קיום מעקב אחר מצב מטופל בעת שהותו בבית החולים;</w:t>
      </w:r>
    </w:p>
    <w:p w14:paraId="0F12903C" w14:textId="77777777" w:rsidR="00075221" w:rsidRDefault="00075221" w:rsidP="00350E0D">
      <w:pPr>
        <w:pStyle w:val="P22"/>
        <w:spacing w:before="72"/>
        <w:ind w:left="1021" w:right="1134"/>
        <w:rPr>
          <w:rStyle w:val="default"/>
          <w:rFonts w:cs="FrankRuehl"/>
          <w:rtl/>
        </w:rPr>
      </w:pPr>
      <w:r>
        <w:rPr>
          <w:lang w:val="he-IL"/>
        </w:rPr>
        <w:pict w14:anchorId="0DB5CA79">
          <v:rect id="_x0000_s1044" style="position:absolute;left:0;text-align:left;margin-left:464.5pt;margin-top:8.05pt;width:75.05pt;height:14.05pt;z-index:251633664" o:allowincell="f" filled="f" stroked="f" strokecolor="lime" strokeweight=".25pt">
            <v:textbox inset="0,0,0,0">
              <w:txbxContent>
                <w:p w14:paraId="24C079C1" w14:textId="77777777" w:rsidR="00EB4C81" w:rsidRDefault="00EB4C81" w:rsidP="00D5529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D55298">
                    <w:rPr>
                      <w:rFonts w:cs="Miriam" w:hint="cs"/>
                      <w:sz w:val="18"/>
                      <w:szCs w:val="18"/>
                      <w:rtl/>
                    </w:rPr>
                    <w:t>-</w:t>
                  </w:r>
                  <w:r>
                    <w:rPr>
                      <w:rFonts w:cs="Miriam"/>
                      <w:sz w:val="18"/>
                      <w:szCs w:val="18"/>
                      <w:rtl/>
                    </w:rPr>
                    <w:t>2001</w:t>
                  </w:r>
                </w:p>
              </w:txbxContent>
            </v:textbox>
            <w10:anchorlock/>
          </v:rect>
        </w:pict>
      </w:r>
      <w:r>
        <w:rPr>
          <w:rStyle w:val="default"/>
          <w:rFonts w:cs="FrankRuehl"/>
          <w:rtl/>
        </w:rPr>
        <w:t>(3)</w:t>
      </w:r>
      <w:r>
        <w:rPr>
          <w:rStyle w:val="default"/>
          <w:rFonts w:cs="FrankRuehl"/>
          <w:rtl/>
        </w:rPr>
        <w:tab/>
        <w:t>ל</w:t>
      </w:r>
      <w:r>
        <w:rPr>
          <w:rStyle w:val="default"/>
          <w:rFonts w:cs="FrankRuehl" w:hint="cs"/>
          <w:rtl/>
        </w:rPr>
        <w:t xml:space="preserve">הודעה מיידית למשפחת המטופל על אשפוזו, אם המטופל הסכים לכך, ואם הוא קטין </w:t>
      </w:r>
      <w:r w:rsidR="004D5282">
        <w:rPr>
          <w:rStyle w:val="default"/>
          <w:rFonts w:cs="FrankRuehl"/>
          <w:rtl/>
        </w:rPr>
        <w:t>–</w:t>
      </w:r>
      <w:r>
        <w:rPr>
          <w:rStyle w:val="default"/>
          <w:rFonts w:cs="FrankRuehl"/>
          <w:rtl/>
        </w:rPr>
        <w:t xml:space="preserve"> </w:t>
      </w:r>
      <w:r>
        <w:rPr>
          <w:rStyle w:val="default"/>
          <w:rFonts w:cs="FrankRuehl" w:hint="cs"/>
          <w:rtl/>
        </w:rPr>
        <w:t>להודעה מיידית להוריו או לאפוטרופסו.</w:t>
      </w:r>
    </w:p>
    <w:p w14:paraId="5634095E"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מנהל יבטיח כי כל מטופל יוכל, לפי בחירתו ועל חשבונו, לפנות לשירות רפואי נוסף על זה </w:t>
      </w:r>
      <w:r>
        <w:rPr>
          <w:rStyle w:val="default"/>
          <w:rFonts w:cs="FrankRuehl"/>
          <w:rtl/>
        </w:rPr>
        <w:t>הק</w:t>
      </w:r>
      <w:r>
        <w:rPr>
          <w:rStyle w:val="default"/>
          <w:rFonts w:cs="FrankRuehl" w:hint="cs"/>
          <w:rtl/>
        </w:rPr>
        <w:t>יים במוסד המשולב.</w:t>
      </w:r>
    </w:p>
    <w:p w14:paraId="25582C81" w14:textId="77777777" w:rsidR="00020E58" w:rsidRPr="00CE2207" w:rsidRDefault="00020E58" w:rsidP="00020E58">
      <w:pPr>
        <w:pStyle w:val="P00"/>
        <w:spacing w:before="0"/>
        <w:ind w:left="0" w:right="1134"/>
        <w:rPr>
          <w:rFonts w:cs="FrankRuehl" w:hint="cs"/>
          <w:vanish/>
          <w:color w:val="FF0000"/>
          <w:szCs w:val="20"/>
          <w:shd w:val="clear" w:color="auto" w:fill="FFFF99"/>
          <w:rtl/>
        </w:rPr>
      </w:pPr>
      <w:bookmarkStart w:id="22" w:name="Rov102"/>
      <w:r w:rsidRPr="00CE2207">
        <w:rPr>
          <w:rFonts w:cs="FrankRuehl" w:hint="cs"/>
          <w:vanish/>
          <w:color w:val="FF0000"/>
          <w:szCs w:val="20"/>
          <w:shd w:val="clear" w:color="auto" w:fill="FFFF99"/>
          <w:rtl/>
        </w:rPr>
        <w:t>מיום 20.2.2001</w:t>
      </w:r>
    </w:p>
    <w:p w14:paraId="42B0163F" w14:textId="77777777" w:rsidR="00020E58" w:rsidRPr="00CE2207" w:rsidRDefault="00020E58" w:rsidP="00020E58">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7852505E" w14:textId="77777777" w:rsidR="00020E58" w:rsidRPr="00CE2207" w:rsidRDefault="00020E58" w:rsidP="00020E58">
      <w:pPr>
        <w:pStyle w:val="P00"/>
        <w:spacing w:before="0"/>
        <w:ind w:left="0" w:right="1134"/>
        <w:rPr>
          <w:rFonts w:cs="FrankRuehl" w:hint="cs"/>
          <w:vanish/>
          <w:szCs w:val="20"/>
          <w:shd w:val="clear" w:color="auto" w:fill="FFFF99"/>
          <w:rtl/>
        </w:rPr>
      </w:pPr>
      <w:hyperlink r:id="rId8"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305</w:t>
      </w:r>
    </w:p>
    <w:p w14:paraId="08E20C0E" w14:textId="77777777" w:rsidR="00350E0D" w:rsidRPr="00CE2207" w:rsidRDefault="00350E0D" w:rsidP="00350E0D">
      <w:pPr>
        <w:pStyle w:val="P00"/>
        <w:ind w:left="0" w:right="1134"/>
        <w:rPr>
          <w:rStyle w:val="default"/>
          <w:rFonts w:cs="FrankRuehl" w:hint="cs"/>
          <w:vanish/>
          <w:sz w:val="22"/>
          <w:szCs w:val="22"/>
          <w:shd w:val="clear" w:color="auto" w:fill="FFFF99"/>
          <w:rtl/>
        </w:rPr>
      </w:pPr>
      <w:r w:rsidRPr="00CE2207">
        <w:rPr>
          <w:rFonts w:cs="FrankRuehl"/>
          <w:vanish/>
          <w:sz w:val="22"/>
          <w:szCs w:val="22"/>
          <w:shd w:val="clear" w:color="auto" w:fill="FFFF99"/>
          <w:rtl/>
        </w:rPr>
        <w:tab/>
      </w:r>
      <w:r w:rsidRPr="00CE2207">
        <w:rPr>
          <w:rStyle w:val="default"/>
          <w:rFonts w:cs="FrankRuehl"/>
          <w:vanish/>
          <w:sz w:val="22"/>
          <w:szCs w:val="22"/>
          <w:shd w:val="clear" w:color="auto" w:fill="FFFF99"/>
          <w:rtl/>
        </w:rPr>
        <w:t>(ג</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t>ה</w:t>
      </w:r>
      <w:r w:rsidRPr="00CE2207">
        <w:rPr>
          <w:rStyle w:val="default"/>
          <w:rFonts w:cs="FrankRuehl" w:hint="cs"/>
          <w:vanish/>
          <w:sz w:val="22"/>
          <w:szCs w:val="22"/>
          <w:shd w:val="clear" w:color="auto" w:fill="FFFF99"/>
          <w:rtl/>
        </w:rPr>
        <w:t xml:space="preserve">מנהל אחראי </w:t>
      </w:r>
      <w:r w:rsidRPr="00CE2207">
        <w:rPr>
          <w:rStyle w:val="default"/>
          <w:rFonts w:cs="FrankRuehl"/>
          <w:vanish/>
          <w:sz w:val="22"/>
          <w:szCs w:val="22"/>
          <w:shd w:val="clear" w:color="auto" w:fill="FFFF99"/>
          <w:rtl/>
        </w:rPr>
        <w:t>–</w:t>
      </w:r>
    </w:p>
    <w:p w14:paraId="62F529C2" w14:textId="77777777" w:rsidR="00350E0D" w:rsidRPr="00CE2207" w:rsidRDefault="00350E0D" w:rsidP="00350E0D">
      <w:pPr>
        <w:pStyle w:val="P22"/>
        <w:spacing w:before="0"/>
        <w:ind w:left="1021" w:right="1134"/>
        <w:rPr>
          <w:rStyle w:val="default"/>
          <w:rFonts w:cs="FrankRuehl"/>
          <w:vanish/>
          <w:sz w:val="22"/>
          <w:szCs w:val="22"/>
          <w:shd w:val="clear" w:color="auto" w:fill="FFFF99"/>
          <w:rtl/>
        </w:rPr>
      </w:pPr>
      <w:r w:rsidRPr="00CE2207">
        <w:rPr>
          <w:rStyle w:val="default"/>
          <w:rFonts w:cs="FrankRuehl"/>
          <w:vanish/>
          <w:sz w:val="22"/>
          <w:szCs w:val="22"/>
          <w:shd w:val="clear" w:color="auto" w:fill="FFFF99"/>
          <w:rtl/>
        </w:rPr>
        <w:t>(1)</w:t>
      </w:r>
      <w:r w:rsidRPr="00CE2207">
        <w:rPr>
          <w:rStyle w:val="default"/>
          <w:rFonts w:cs="FrankRuehl"/>
          <w:vanish/>
          <w:sz w:val="22"/>
          <w:szCs w:val="22"/>
          <w:shd w:val="clear" w:color="auto" w:fill="FFFF99"/>
          <w:rtl/>
        </w:rPr>
        <w:tab/>
        <w:t>ל</w:t>
      </w:r>
      <w:r w:rsidRPr="00CE2207">
        <w:rPr>
          <w:rStyle w:val="default"/>
          <w:rFonts w:cs="FrankRuehl" w:hint="cs"/>
          <w:vanish/>
          <w:sz w:val="22"/>
          <w:szCs w:val="22"/>
          <w:shd w:val="clear" w:color="auto" w:fill="FFFF99"/>
          <w:rtl/>
        </w:rPr>
        <w:t>הבאת מטופל לבית חולים, עם ליווי, במקרה הצורך ולהחזרתו, עם ליווי, מבית החולים;</w:t>
      </w:r>
    </w:p>
    <w:p w14:paraId="724FEBEA" w14:textId="77777777" w:rsidR="00350E0D" w:rsidRPr="00CE2207" w:rsidRDefault="00350E0D" w:rsidP="00350E0D">
      <w:pPr>
        <w:pStyle w:val="P22"/>
        <w:spacing w:before="0"/>
        <w:ind w:left="1021" w:right="1134"/>
        <w:rPr>
          <w:rStyle w:val="default"/>
          <w:rFonts w:cs="FrankRuehl"/>
          <w:vanish/>
          <w:sz w:val="22"/>
          <w:szCs w:val="22"/>
          <w:shd w:val="clear" w:color="auto" w:fill="FFFF99"/>
          <w:rtl/>
        </w:rPr>
      </w:pPr>
      <w:r w:rsidRPr="00CE2207">
        <w:rPr>
          <w:rStyle w:val="default"/>
          <w:rFonts w:cs="FrankRuehl" w:hint="cs"/>
          <w:vanish/>
          <w:sz w:val="22"/>
          <w:szCs w:val="22"/>
          <w:shd w:val="clear" w:color="auto" w:fill="FFFF99"/>
          <w:rtl/>
        </w:rPr>
        <w:t>(2)</w:t>
      </w:r>
      <w:r w:rsidRPr="00CE2207">
        <w:rPr>
          <w:rStyle w:val="default"/>
          <w:rFonts w:cs="FrankRuehl"/>
          <w:vanish/>
          <w:sz w:val="22"/>
          <w:szCs w:val="22"/>
          <w:shd w:val="clear" w:color="auto" w:fill="FFFF99"/>
          <w:rtl/>
        </w:rPr>
        <w:tab/>
        <w:t>ל</w:t>
      </w:r>
      <w:r w:rsidRPr="00CE2207">
        <w:rPr>
          <w:rStyle w:val="default"/>
          <w:rFonts w:cs="FrankRuehl" w:hint="cs"/>
          <w:vanish/>
          <w:sz w:val="22"/>
          <w:szCs w:val="22"/>
          <w:shd w:val="clear" w:color="auto" w:fill="FFFF99"/>
          <w:rtl/>
        </w:rPr>
        <w:t>קיום מעקב אחר מצב מטופל בעת שהותו בבית החולים;</w:t>
      </w:r>
    </w:p>
    <w:p w14:paraId="7F1A542F" w14:textId="77777777" w:rsidR="00020E58" w:rsidRPr="00350E0D" w:rsidRDefault="00020E58" w:rsidP="00350E0D">
      <w:pPr>
        <w:pStyle w:val="P22"/>
        <w:spacing w:before="0"/>
        <w:ind w:left="1021" w:right="1134"/>
        <w:rPr>
          <w:rStyle w:val="default"/>
          <w:rFonts w:cs="FrankRuehl" w:hint="cs"/>
          <w:sz w:val="2"/>
          <w:szCs w:val="2"/>
          <w:shd w:val="clear" w:color="auto" w:fill="FFFF99"/>
          <w:rtl/>
        </w:rPr>
      </w:pPr>
      <w:r w:rsidRPr="00CE2207">
        <w:rPr>
          <w:rStyle w:val="default"/>
          <w:rFonts w:cs="FrankRuehl"/>
          <w:vanish/>
          <w:sz w:val="22"/>
          <w:szCs w:val="22"/>
          <w:shd w:val="clear" w:color="auto" w:fill="FFFF99"/>
          <w:rtl/>
        </w:rPr>
        <w:t>(3)</w:t>
      </w:r>
      <w:r w:rsidRPr="00CE2207">
        <w:rPr>
          <w:rStyle w:val="default"/>
          <w:rFonts w:cs="FrankRuehl"/>
          <w:vanish/>
          <w:sz w:val="22"/>
          <w:szCs w:val="22"/>
          <w:shd w:val="clear" w:color="auto" w:fill="FFFF99"/>
          <w:rtl/>
        </w:rPr>
        <w:tab/>
        <w:t>ל</w:t>
      </w:r>
      <w:r w:rsidRPr="00CE2207">
        <w:rPr>
          <w:rStyle w:val="default"/>
          <w:rFonts w:cs="FrankRuehl" w:hint="cs"/>
          <w:vanish/>
          <w:sz w:val="22"/>
          <w:szCs w:val="22"/>
          <w:shd w:val="clear" w:color="auto" w:fill="FFFF99"/>
          <w:rtl/>
        </w:rPr>
        <w:t xml:space="preserve">הודעה מיידית למשפחת המטופל על אשפוזו, </w:t>
      </w:r>
      <w:r w:rsidRPr="00CE2207">
        <w:rPr>
          <w:rStyle w:val="default"/>
          <w:rFonts w:cs="FrankRuehl" w:hint="cs"/>
          <w:vanish/>
          <w:sz w:val="22"/>
          <w:szCs w:val="22"/>
          <w:u w:val="single"/>
          <w:shd w:val="clear" w:color="auto" w:fill="FFFF99"/>
          <w:rtl/>
        </w:rPr>
        <w:t xml:space="preserve">אם המטופל הסכים לכך, ואם הוא קטין </w:t>
      </w:r>
      <w:r w:rsidR="00350E0D" w:rsidRPr="00CE2207">
        <w:rPr>
          <w:rStyle w:val="default"/>
          <w:rFonts w:cs="FrankRuehl" w:hint="cs"/>
          <w:vanish/>
          <w:sz w:val="22"/>
          <w:szCs w:val="22"/>
          <w:u w:val="single"/>
          <w:shd w:val="clear" w:color="auto" w:fill="FFFF99"/>
          <w:rtl/>
        </w:rPr>
        <w:t>-</w:t>
      </w:r>
      <w:r w:rsidRPr="00CE2207">
        <w:rPr>
          <w:rStyle w:val="default"/>
          <w:rFonts w:cs="FrankRuehl"/>
          <w:vanish/>
          <w:sz w:val="22"/>
          <w:szCs w:val="22"/>
          <w:u w:val="single"/>
          <w:shd w:val="clear" w:color="auto" w:fill="FFFF99"/>
          <w:rtl/>
        </w:rPr>
        <w:t xml:space="preserve"> </w:t>
      </w:r>
      <w:r w:rsidRPr="00CE2207">
        <w:rPr>
          <w:rStyle w:val="default"/>
          <w:rFonts w:cs="FrankRuehl" w:hint="cs"/>
          <w:vanish/>
          <w:sz w:val="22"/>
          <w:szCs w:val="22"/>
          <w:u w:val="single"/>
          <w:shd w:val="clear" w:color="auto" w:fill="FFFF99"/>
          <w:rtl/>
        </w:rPr>
        <w:t>להודעה מיידית להוריו או לאפוטרופסו</w:t>
      </w:r>
      <w:r w:rsidRPr="00CE2207">
        <w:rPr>
          <w:rStyle w:val="default"/>
          <w:rFonts w:cs="FrankRuehl" w:hint="cs"/>
          <w:vanish/>
          <w:sz w:val="22"/>
          <w:szCs w:val="22"/>
          <w:shd w:val="clear" w:color="auto" w:fill="FFFF99"/>
          <w:rtl/>
        </w:rPr>
        <w:t>.</w:t>
      </w:r>
      <w:bookmarkEnd w:id="22"/>
    </w:p>
    <w:p w14:paraId="301C89BC" w14:textId="77777777" w:rsidR="00075221" w:rsidRDefault="00075221">
      <w:pPr>
        <w:pStyle w:val="P00"/>
        <w:spacing w:before="72"/>
        <w:ind w:left="0" w:right="1134"/>
        <w:rPr>
          <w:rStyle w:val="default"/>
          <w:rFonts w:cs="FrankRuehl" w:hint="cs"/>
          <w:rtl/>
        </w:rPr>
      </w:pPr>
      <w:bookmarkStart w:id="23" w:name="Seif17"/>
      <w:bookmarkEnd w:id="23"/>
      <w:r>
        <w:rPr>
          <w:lang w:val="he-IL"/>
        </w:rPr>
        <w:pict w14:anchorId="12252D3F">
          <v:rect id="_x0000_s1045" style="position:absolute;left:0;text-align:left;margin-left:464.5pt;margin-top:8.05pt;width:75.05pt;height:13.9pt;z-index:251634688" o:allowincell="f" filled="f" stroked="f" strokecolor="lime" strokeweight=".25pt">
            <v:textbox inset="0,0,0,0">
              <w:txbxContent>
                <w:p w14:paraId="66246A6D" w14:textId="77777777" w:rsidR="00EB4C81" w:rsidRDefault="00EB4C81">
                  <w:pPr>
                    <w:spacing w:line="160" w:lineRule="exact"/>
                    <w:jc w:val="left"/>
                    <w:rPr>
                      <w:rFonts w:cs="Miriam"/>
                      <w:noProof/>
                      <w:sz w:val="18"/>
                      <w:szCs w:val="18"/>
                      <w:rtl/>
                    </w:rPr>
                  </w:pPr>
                  <w:r>
                    <w:rPr>
                      <w:rFonts w:cs="Miriam"/>
                      <w:sz w:val="18"/>
                      <w:szCs w:val="18"/>
                      <w:rtl/>
                    </w:rPr>
                    <w:t>שי</w:t>
                  </w:r>
                  <w:r>
                    <w:rPr>
                      <w:rFonts w:cs="Miriam" w:hint="cs"/>
                      <w:sz w:val="18"/>
                      <w:szCs w:val="18"/>
                      <w:rtl/>
                    </w:rPr>
                    <w:t>רות סוציאלי</w:t>
                  </w:r>
                </w:p>
              </w:txbxContent>
            </v:textbox>
            <w10:anchorlock/>
          </v:rect>
        </w:pict>
      </w:r>
      <w:r>
        <w:rPr>
          <w:rStyle w:val="big-number"/>
          <w:rFonts w:cs="Miriam"/>
          <w:rtl/>
        </w:rPr>
        <w:t>17.</w:t>
      </w:r>
      <w:r>
        <w:rPr>
          <w:rStyle w:val="big-number"/>
          <w:rFonts w:cs="Miriam"/>
          <w:rtl/>
        </w:rPr>
        <w:tab/>
      </w:r>
      <w:r>
        <w:rPr>
          <w:rStyle w:val="default"/>
          <w:rFonts w:cs="FrankRuehl"/>
          <w:rtl/>
        </w:rPr>
        <w:t>המ</w:t>
      </w:r>
      <w:r>
        <w:rPr>
          <w:rStyle w:val="default"/>
          <w:rFonts w:cs="FrankRuehl" w:hint="cs"/>
          <w:rtl/>
        </w:rPr>
        <w:t xml:space="preserve">נהל ידאג לקיום שירות סוציאלי באמצעות עובד סוציאלי לשמירת רווחתם האישית והחברתית של המטופלים, לרבות </w:t>
      </w:r>
      <w:r w:rsidR="00350E0D">
        <w:rPr>
          <w:rStyle w:val="default"/>
          <w:rFonts w:cs="FrankRuehl"/>
          <w:rtl/>
        </w:rPr>
        <w:t>–</w:t>
      </w:r>
    </w:p>
    <w:p w14:paraId="51DCB21C" w14:textId="77777777" w:rsidR="00075221" w:rsidRDefault="00075221">
      <w:pPr>
        <w:pStyle w:val="P11"/>
        <w:spacing w:before="72"/>
        <w:ind w:left="624"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ביעת תכנית לשילובו החברתי של מטופל במוסד המשולב;</w:t>
      </w:r>
    </w:p>
    <w:p w14:paraId="1AA9BA96" w14:textId="77777777" w:rsidR="00075221" w:rsidRDefault="00075221">
      <w:pPr>
        <w:pStyle w:val="P11"/>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זרה למטופל בתקופת הסתגלותו למוסד המשולב ובעת משבר;</w:t>
      </w:r>
    </w:p>
    <w:p w14:paraId="7C67BADF" w14:textId="77777777" w:rsidR="00075221" w:rsidRDefault="00075221">
      <w:pPr>
        <w:pStyle w:val="P11"/>
        <w:spacing w:before="72"/>
        <w:ind w:left="624"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יום קשר טיפול</w:t>
      </w:r>
      <w:r>
        <w:rPr>
          <w:rStyle w:val="default"/>
          <w:rFonts w:cs="FrankRuehl"/>
          <w:rtl/>
        </w:rPr>
        <w:t xml:space="preserve">י </w:t>
      </w:r>
      <w:r>
        <w:rPr>
          <w:rStyle w:val="default"/>
          <w:rFonts w:cs="FrankRuehl" w:hint="cs"/>
          <w:rtl/>
        </w:rPr>
        <w:t>שוטף עם המטופל ומשפחתו בהתאם לצו</w:t>
      </w:r>
      <w:r>
        <w:rPr>
          <w:rStyle w:val="default"/>
          <w:rFonts w:cs="FrankRuehl"/>
          <w:rtl/>
        </w:rPr>
        <w:t>ר</w:t>
      </w:r>
      <w:r>
        <w:rPr>
          <w:rStyle w:val="default"/>
          <w:rFonts w:cs="FrankRuehl" w:hint="cs"/>
          <w:rtl/>
        </w:rPr>
        <w:t>ך;</w:t>
      </w:r>
    </w:p>
    <w:p w14:paraId="3278E790" w14:textId="77777777" w:rsidR="00075221" w:rsidRDefault="00075221">
      <w:pPr>
        <w:pStyle w:val="P11"/>
        <w:spacing w:before="72"/>
        <w:ind w:left="624"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יום קשר עם רשויות הרווחה אשר טיפלו במטופל לפני כניסתו למוסד המשולב;</w:t>
      </w:r>
    </w:p>
    <w:p w14:paraId="63583E2D" w14:textId="77777777" w:rsidR="00075221" w:rsidRDefault="00075221">
      <w:pPr>
        <w:pStyle w:val="P11"/>
        <w:spacing w:before="72"/>
        <w:ind w:left="624" w:right="1134"/>
        <w:rPr>
          <w:rStyle w:val="default"/>
          <w:rFonts w:cs="FrankRuehl"/>
          <w:rtl/>
        </w:rPr>
      </w:pPr>
      <w:r>
        <w:rPr>
          <w:rStyle w:val="default"/>
          <w:rFonts w:cs="FrankRuehl"/>
          <w:rtl/>
        </w:rPr>
        <w:t>(5)</w:t>
      </w:r>
      <w:r>
        <w:rPr>
          <w:rStyle w:val="default"/>
          <w:rFonts w:cs="FrankRuehl"/>
          <w:rtl/>
        </w:rPr>
        <w:tab/>
        <w:t>ע</w:t>
      </w:r>
      <w:r>
        <w:rPr>
          <w:rStyle w:val="default"/>
          <w:rFonts w:cs="FrankRuehl" w:hint="cs"/>
          <w:rtl/>
        </w:rPr>
        <w:t>זרה בשילובו של המטופל בקהילה עם סיום שהותו במוסד המשולב.</w:t>
      </w:r>
    </w:p>
    <w:p w14:paraId="4B562D66" w14:textId="77777777" w:rsidR="00075221" w:rsidRDefault="00075221">
      <w:pPr>
        <w:pStyle w:val="P00"/>
        <w:spacing w:before="72"/>
        <w:ind w:left="0" w:right="1134"/>
        <w:rPr>
          <w:rStyle w:val="default"/>
          <w:rFonts w:cs="FrankRuehl"/>
          <w:rtl/>
        </w:rPr>
      </w:pPr>
      <w:bookmarkStart w:id="24" w:name="Seif18"/>
      <w:bookmarkEnd w:id="24"/>
      <w:r>
        <w:rPr>
          <w:lang w:val="he-IL"/>
        </w:rPr>
        <w:pict w14:anchorId="37458096">
          <v:rect id="_x0000_s1046" style="position:absolute;left:0;text-align:left;margin-left:464.5pt;margin-top:8.05pt;width:75.05pt;height:19.25pt;z-index:251635712" o:allowincell="f" filled="f" stroked="f" strokecolor="lime" strokeweight=".25pt">
            <v:textbox inset="0,0,0,0">
              <w:txbxContent>
                <w:p w14:paraId="7698EFB1" w14:textId="77777777" w:rsidR="00EB4C81" w:rsidRDefault="00EB4C81">
                  <w:pPr>
                    <w:spacing w:line="160" w:lineRule="exact"/>
                    <w:jc w:val="left"/>
                    <w:rPr>
                      <w:rFonts w:cs="Miriam"/>
                      <w:noProof/>
                      <w:sz w:val="18"/>
                      <w:szCs w:val="18"/>
                      <w:rtl/>
                    </w:rPr>
                  </w:pPr>
                  <w:r>
                    <w:rPr>
                      <w:rFonts w:cs="Miriam"/>
                      <w:sz w:val="18"/>
                      <w:szCs w:val="18"/>
                      <w:rtl/>
                    </w:rPr>
                    <w:t>שי</w:t>
                  </w:r>
                  <w:r>
                    <w:rPr>
                      <w:rFonts w:cs="Miriam" w:hint="cs"/>
                      <w:sz w:val="18"/>
                      <w:szCs w:val="18"/>
                      <w:rtl/>
                    </w:rPr>
                    <w:t>רותי חברה, תעסוקה ותרבות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ידאג לקיים, באמצעות אנשים מיומנים לכך, </w:t>
      </w:r>
      <w:r>
        <w:rPr>
          <w:rStyle w:val="default"/>
          <w:rFonts w:cs="FrankRuehl"/>
          <w:rtl/>
        </w:rPr>
        <w:t>פע</w:t>
      </w:r>
      <w:r>
        <w:rPr>
          <w:rStyle w:val="default"/>
          <w:rFonts w:cs="FrankRuehl" w:hint="cs"/>
          <w:rtl/>
        </w:rPr>
        <w:t>ילויות חברתיות, תרבותיות ותעסוקתיות המותאמות למטופלים ולצרכיהם, וכן לספק למטופלים ציוד, וחומרים לפעילות תרבות ותעסוקה, משחקים, עיתונים וספרים.</w:t>
      </w:r>
    </w:p>
    <w:p w14:paraId="44186EDB"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פעילויות יתקיימו בכל יום לפי תכנית קבועה.</w:t>
      </w:r>
    </w:p>
    <w:p w14:paraId="7861A85D"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ידאג לשמוע את רצון המטופלים ויתייחס לבקשותיהם בנושאי</w:t>
      </w:r>
      <w:r>
        <w:rPr>
          <w:rStyle w:val="default"/>
          <w:rFonts w:cs="FrankRuehl"/>
          <w:rtl/>
        </w:rPr>
        <w:t xml:space="preserve">ם </w:t>
      </w:r>
      <w:r>
        <w:rPr>
          <w:rStyle w:val="default"/>
          <w:rFonts w:cs="FrankRuehl" w:hint="cs"/>
          <w:rtl/>
        </w:rPr>
        <w:t>אלה</w:t>
      </w:r>
      <w:r>
        <w:rPr>
          <w:rStyle w:val="default"/>
          <w:rFonts w:cs="FrankRuehl"/>
          <w:rtl/>
        </w:rPr>
        <w:t>.</w:t>
      </w:r>
    </w:p>
    <w:p w14:paraId="5584EBB3" w14:textId="77777777" w:rsidR="00075221" w:rsidRDefault="00075221">
      <w:pPr>
        <w:pStyle w:val="P00"/>
        <w:spacing w:before="72"/>
        <w:ind w:left="0" w:right="1134"/>
        <w:rPr>
          <w:rStyle w:val="default"/>
          <w:rFonts w:cs="FrankRuehl"/>
          <w:rtl/>
        </w:rPr>
      </w:pPr>
      <w:bookmarkStart w:id="25" w:name="Seif19"/>
      <w:bookmarkEnd w:id="25"/>
      <w:r>
        <w:rPr>
          <w:lang w:val="he-IL"/>
        </w:rPr>
        <w:pict w14:anchorId="0062C4E6">
          <v:rect id="_x0000_s1047" style="position:absolute;left:0;text-align:left;margin-left:464.5pt;margin-top:8.05pt;width:75.05pt;height:12.9pt;z-index:251636736" o:allowincell="f" filled="f" stroked="f" strokecolor="lime" strokeweight=".25pt">
            <v:textbox inset="0,0,0,0">
              <w:txbxContent>
                <w:p w14:paraId="2A0C87E5" w14:textId="77777777" w:rsidR="00EB4C81" w:rsidRDefault="00EB4C81">
                  <w:pPr>
                    <w:spacing w:line="160" w:lineRule="exact"/>
                    <w:jc w:val="left"/>
                    <w:rPr>
                      <w:rFonts w:cs="Miriam"/>
                      <w:noProof/>
                      <w:sz w:val="18"/>
                      <w:szCs w:val="18"/>
                      <w:rtl/>
                    </w:rPr>
                  </w:pPr>
                  <w:r>
                    <w:rPr>
                      <w:rFonts w:cs="Miriam"/>
                      <w:sz w:val="18"/>
                      <w:szCs w:val="18"/>
                      <w:rtl/>
                    </w:rPr>
                    <w:t>שי</w:t>
                  </w:r>
                  <w:r>
                    <w:rPr>
                      <w:rFonts w:cs="Miriam" w:hint="cs"/>
                      <w:sz w:val="18"/>
                      <w:szCs w:val="18"/>
                      <w:rtl/>
                    </w:rPr>
                    <w:t>רותי דת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ידאג לאפשר שמירת שבת, מועדים וקיום מצוות דת.</w:t>
      </w:r>
    </w:p>
    <w:p w14:paraId="67530BDD" w14:textId="77777777" w:rsidR="00075221" w:rsidRDefault="00075221" w:rsidP="00350E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פי בקשת רוב המטופלים במוסד המשולב ידאג המנהל לשמירת שבת ומועדי ישראל בשטחיו הציבוריים של המוסד </w:t>
      </w:r>
      <w:r w:rsidR="00350E0D">
        <w:rPr>
          <w:rStyle w:val="default"/>
          <w:rFonts w:cs="FrankRuehl" w:hint="cs"/>
          <w:rtl/>
        </w:rPr>
        <w:t>-</w:t>
      </w:r>
      <w:r>
        <w:rPr>
          <w:rStyle w:val="default"/>
          <w:rFonts w:cs="FrankRuehl"/>
          <w:rtl/>
        </w:rPr>
        <w:t xml:space="preserve"> </w:t>
      </w:r>
      <w:r>
        <w:rPr>
          <w:rStyle w:val="default"/>
          <w:rFonts w:cs="FrankRuehl" w:hint="cs"/>
          <w:rtl/>
        </w:rPr>
        <w:t xml:space="preserve">אם רוב מטופליו יהודים, ואם רוב המטופלים הם בני דת אחרת </w:t>
      </w:r>
      <w:r w:rsidR="00350E0D">
        <w:rPr>
          <w:rStyle w:val="default"/>
          <w:rFonts w:cs="FrankRuehl" w:hint="cs"/>
          <w:rtl/>
        </w:rPr>
        <w:t>-</w:t>
      </w:r>
      <w:r>
        <w:rPr>
          <w:rStyle w:val="default"/>
          <w:rFonts w:cs="FrankRuehl"/>
          <w:rtl/>
        </w:rPr>
        <w:t xml:space="preserve"> </w:t>
      </w:r>
      <w:r>
        <w:rPr>
          <w:rStyle w:val="default"/>
          <w:rFonts w:cs="FrankRuehl" w:hint="cs"/>
          <w:rtl/>
        </w:rPr>
        <w:t>לשמירת מועדיהם ומצוותיהם כנ</w:t>
      </w:r>
      <w:r>
        <w:rPr>
          <w:rStyle w:val="default"/>
          <w:rFonts w:cs="FrankRuehl"/>
          <w:rtl/>
        </w:rPr>
        <w:t>הו</w:t>
      </w:r>
      <w:r>
        <w:rPr>
          <w:rStyle w:val="default"/>
          <w:rFonts w:cs="FrankRuehl" w:hint="cs"/>
          <w:rtl/>
        </w:rPr>
        <w:t>ג באותה דת.</w:t>
      </w:r>
    </w:p>
    <w:p w14:paraId="77FB1551" w14:textId="77777777" w:rsidR="00075221" w:rsidRDefault="00075221">
      <w:pPr>
        <w:pStyle w:val="P00"/>
        <w:spacing w:before="72"/>
        <w:ind w:left="0" w:right="1134"/>
        <w:rPr>
          <w:rStyle w:val="default"/>
          <w:rFonts w:cs="FrankRuehl"/>
          <w:rtl/>
        </w:rPr>
      </w:pPr>
      <w:bookmarkStart w:id="26" w:name="Seif20"/>
      <w:bookmarkEnd w:id="26"/>
      <w:r>
        <w:rPr>
          <w:lang w:val="he-IL"/>
        </w:rPr>
        <w:pict w14:anchorId="68286D31">
          <v:rect id="_x0000_s1048" style="position:absolute;left:0;text-align:left;margin-left:464.5pt;margin-top:8.05pt;width:75.05pt;height:13.7pt;z-index:251637760" o:allowincell="f" filled="f" stroked="f" strokecolor="lime" strokeweight=".25pt">
            <v:textbox inset="0,0,0,0">
              <w:txbxContent>
                <w:p w14:paraId="771F4D91" w14:textId="77777777" w:rsidR="00EB4C81" w:rsidRDefault="00EB4C81">
                  <w:pPr>
                    <w:spacing w:line="160" w:lineRule="exact"/>
                    <w:jc w:val="left"/>
                    <w:rPr>
                      <w:rFonts w:cs="Miriam"/>
                      <w:noProof/>
                      <w:sz w:val="18"/>
                      <w:szCs w:val="18"/>
                      <w:rtl/>
                    </w:rPr>
                  </w:pPr>
                  <w:r>
                    <w:rPr>
                      <w:rFonts w:cs="Miriam"/>
                      <w:sz w:val="18"/>
                      <w:szCs w:val="18"/>
                      <w:rtl/>
                    </w:rPr>
                    <w:t>פנ</w:t>
                  </w:r>
                  <w:r>
                    <w:rPr>
                      <w:rFonts w:cs="Miriam" w:hint="cs"/>
                      <w:sz w:val="18"/>
                      <w:szCs w:val="18"/>
                      <w:rtl/>
                    </w:rPr>
                    <w:t>יות ותלונות</w:t>
                  </w:r>
                </w:p>
              </w:txbxContent>
            </v:textbox>
            <w10:anchorlock/>
          </v:rect>
        </w:pict>
      </w:r>
      <w:r>
        <w:rPr>
          <w:rStyle w:val="big-number"/>
          <w:rFonts w:cs="Miriam"/>
          <w:rtl/>
        </w:rPr>
        <w:t>20.</w:t>
      </w:r>
      <w:r>
        <w:rPr>
          <w:rStyle w:val="big-number"/>
          <w:rFonts w:cs="Miriam"/>
          <w:rtl/>
        </w:rPr>
        <w:tab/>
      </w:r>
      <w:r>
        <w:rPr>
          <w:rStyle w:val="default"/>
          <w:rFonts w:cs="FrankRuehl"/>
          <w:rtl/>
        </w:rPr>
        <w:t>המ</w:t>
      </w:r>
      <w:r>
        <w:rPr>
          <w:rStyle w:val="default"/>
          <w:rFonts w:cs="FrankRuehl" w:hint="cs"/>
          <w:rtl/>
        </w:rPr>
        <w:t>נהל יאפשר ויעזור לכל מטופל הרוצה בכך לפנות למפקח בבקשה או בתלונה בעל פה או בכתב; המנהל ידאג למסור למטופלים את פרטיו של המפקח הכוללים את שמו, מען משרדו ומספר הטלפון שלו, ויתלה מודעה עם פרטים אלה, בעברית ובערבית על</w:t>
      </w:r>
      <w:r>
        <w:rPr>
          <w:rStyle w:val="default"/>
          <w:rFonts w:cs="FrankRuehl"/>
          <w:rtl/>
        </w:rPr>
        <w:t xml:space="preserve"> </w:t>
      </w:r>
      <w:r>
        <w:rPr>
          <w:rStyle w:val="default"/>
          <w:rFonts w:cs="FrankRuehl" w:hint="cs"/>
          <w:rtl/>
        </w:rPr>
        <w:t>לוח המודעות.</w:t>
      </w:r>
    </w:p>
    <w:p w14:paraId="766DC42D" w14:textId="77777777" w:rsidR="00075221" w:rsidRDefault="00075221">
      <w:pPr>
        <w:pStyle w:val="P00"/>
        <w:spacing w:before="72"/>
        <w:ind w:left="0" w:right="1134"/>
        <w:rPr>
          <w:rStyle w:val="default"/>
          <w:rFonts w:cs="FrankRuehl" w:hint="cs"/>
          <w:rtl/>
        </w:rPr>
      </w:pPr>
      <w:bookmarkStart w:id="27" w:name="Seif21"/>
      <w:bookmarkEnd w:id="27"/>
      <w:r>
        <w:rPr>
          <w:lang w:val="he-IL"/>
        </w:rPr>
        <w:pict w14:anchorId="71F1CF22">
          <v:rect id="_x0000_s1049" style="position:absolute;left:0;text-align:left;margin-left:464.5pt;margin-top:8.05pt;width:75.05pt;height:29.4pt;z-index:251638784" o:allowincell="f" filled="f" stroked="f" strokecolor="lime" strokeweight=".25pt">
            <v:textbox inset="0,0,0,0">
              <w:txbxContent>
                <w:p w14:paraId="3583E886" w14:textId="77777777" w:rsidR="00EB4C81" w:rsidRDefault="00EB4C81">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 במוסד משולב אמבולטורי</w:t>
                  </w:r>
                </w:p>
                <w:p w14:paraId="207C20DE" w14:textId="77777777" w:rsidR="00EB4C81" w:rsidRDefault="00EB4C81" w:rsidP="00D5529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D55298">
                    <w:rPr>
                      <w:rFonts w:cs="Miriam" w:hint="cs"/>
                      <w:sz w:val="18"/>
                      <w:szCs w:val="18"/>
                      <w:rtl/>
                    </w:rPr>
                    <w:t>-</w:t>
                  </w:r>
                  <w:r>
                    <w:rPr>
                      <w:rFonts w:cs="Miriam"/>
                      <w:sz w:val="18"/>
                      <w:szCs w:val="18"/>
                      <w:rtl/>
                    </w:rPr>
                    <w:t>2001</w:t>
                  </w:r>
                </w:p>
              </w:txbxContent>
            </v:textbox>
            <w10:anchorlock/>
          </v:rect>
        </w:pict>
      </w:r>
      <w:r>
        <w:rPr>
          <w:rStyle w:val="big-number"/>
          <w:rFonts w:cs="Miriam"/>
          <w:rtl/>
        </w:rPr>
        <w:t>21.</w:t>
      </w:r>
      <w:r>
        <w:rPr>
          <w:rStyle w:val="big-number"/>
          <w:rFonts w:cs="Miriam"/>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תקנות 12, 13, 16(ג)(1) ו-(2), 18 ו-19 לא יחולו על מוסד משולב אמבולטורי.</w:t>
      </w:r>
    </w:p>
    <w:p w14:paraId="6C0BE702" w14:textId="77777777" w:rsidR="00350E0D" w:rsidRPr="00CE2207" w:rsidRDefault="00350E0D" w:rsidP="00350E0D">
      <w:pPr>
        <w:pStyle w:val="P00"/>
        <w:spacing w:before="0"/>
        <w:ind w:left="0" w:right="1134"/>
        <w:rPr>
          <w:rFonts w:cs="FrankRuehl" w:hint="cs"/>
          <w:vanish/>
          <w:color w:val="FF0000"/>
          <w:szCs w:val="20"/>
          <w:shd w:val="clear" w:color="auto" w:fill="FFFF99"/>
          <w:rtl/>
        </w:rPr>
      </w:pPr>
      <w:bookmarkStart w:id="28" w:name="Rov84"/>
      <w:r w:rsidRPr="00CE2207">
        <w:rPr>
          <w:rFonts w:cs="FrankRuehl" w:hint="cs"/>
          <w:vanish/>
          <w:color w:val="FF0000"/>
          <w:szCs w:val="20"/>
          <w:shd w:val="clear" w:color="auto" w:fill="FFFF99"/>
          <w:rtl/>
        </w:rPr>
        <w:t>מיום 20.2.2001</w:t>
      </w:r>
    </w:p>
    <w:p w14:paraId="1FAA30E3" w14:textId="77777777" w:rsidR="00350E0D" w:rsidRPr="00CE2207" w:rsidRDefault="00350E0D" w:rsidP="00350E0D">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5F22435D" w14:textId="77777777" w:rsidR="00350E0D" w:rsidRPr="00CE2207" w:rsidRDefault="00350E0D" w:rsidP="00350E0D">
      <w:pPr>
        <w:pStyle w:val="P00"/>
        <w:spacing w:before="0"/>
        <w:ind w:left="0" w:right="1134"/>
        <w:rPr>
          <w:rFonts w:cs="FrankRuehl" w:hint="cs"/>
          <w:vanish/>
          <w:szCs w:val="20"/>
          <w:shd w:val="clear" w:color="auto" w:fill="FFFF99"/>
          <w:rtl/>
        </w:rPr>
      </w:pPr>
      <w:hyperlink r:id="rId9"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305</w:t>
      </w:r>
    </w:p>
    <w:p w14:paraId="407F2AE4" w14:textId="77777777" w:rsidR="00350E0D" w:rsidRPr="00CE2207" w:rsidRDefault="00350E0D" w:rsidP="00350E0D">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החלפת תקנה 21</w:t>
      </w:r>
    </w:p>
    <w:p w14:paraId="699D3A14" w14:textId="77777777" w:rsidR="00350E0D" w:rsidRPr="00CE2207" w:rsidRDefault="00350E0D" w:rsidP="00350E0D">
      <w:pPr>
        <w:pStyle w:val="P00"/>
        <w:ind w:left="0" w:right="1134"/>
        <w:rPr>
          <w:rFonts w:cs="FrankRuehl" w:hint="cs"/>
          <w:vanish/>
          <w:szCs w:val="20"/>
          <w:shd w:val="clear" w:color="auto" w:fill="FFFF99"/>
          <w:rtl/>
        </w:rPr>
      </w:pPr>
      <w:r w:rsidRPr="00CE2207">
        <w:rPr>
          <w:rFonts w:cs="FrankRuehl" w:hint="cs"/>
          <w:vanish/>
          <w:szCs w:val="20"/>
          <w:shd w:val="clear" w:color="auto" w:fill="FFFF99"/>
          <w:rtl/>
        </w:rPr>
        <w:t>הנוסח הקודם:</w:t>
      </w:r>
    </w:p>
    <w:p w14:paraId="4FC9F585" w14:textId="77777777" w:rsidR="00350E0D" w:rsidRPr="00CE2207" w:rsidRDefault="00350E0D" w:rsidP="00350E0D">
      <w:pPr>
        <w:spacing w:before="20" w:line="160" w:lineRule="exact"/>
        <w:jc w:val="left"/>
        <w:rPr>
          <w:rFonts w:cs="Miriam" w:hint="cs"/>
          <w:strike/>
          <w:noProof/>
          <w:vanish/>
          <w:sz w:val="16"/>
          <w:szCs w:val="16"/>
          <w:shd w:val="clear" w:color="auto" w:fill="FFFF99"/>
          <w:rtl/>
        </w:rPr>
      </w:pPr>
      <w:r w:rsidRPr="00CE2207">
        <w:rPr>
          <w:rFonts w:cs="Miriam"/>
          <w:strike/>
          <w:vanish/>
          <w:sz w:val="16"/>
          <w:szCs w:val="16"/>
          <w:shd w:val="clear" w:color="auto" w:fill="FFFF99"/>
          <w:rtl/>
        </w:rPr>
        <w:t>סי</w:t>
      </w:r>
      <w:r w:rsidRPr="00CE2207">
        <w:rPr>
          <w:rFonts w:cs="Miriam" w:hint="cs"/>
          <w:strike/>
          <w:vanish/>
          <w:sz w:val="16"/>
          <w:szCs w:val="16"/>
          <w:shd w:val="clear" w:color="auto" w:fill="FFFF99"/>
          <w:rtl/>
        </w:rPr>
        <w:t>יג לתחולה במוסד אמבולטורי משולב</w:t>
      </w:r>
    </w:p>
    <w:p w14:paraId="11DCCA82" w14:textId="77777777" w:rsidR="00350E0D" w:rsidRPr="00AC0755" w:rsidRDefault="00350E0D" w:rsidP="00350E0D">
      <w:pPr>
        <w:pStyle w:val="P00"/>
        <w:spacing w:before="0"/>
        <w:ind w:left="0" w:right="1134"/>
        <w:rPr>
          <w:rStyle w:val="default"/>
          <w:rFonts w:cs="FrankRuehl" w:hint="cs"/>
          <w:sz w:val="2"/>
          <w:szCs w:val="2"/>
          <w:rtl/>
        </w:rPr>
      </w:pPr>
      <w:r w:rsidRPr="00CE2207">
        <w:rPr>
          <w:rStyle w:val="big-number"/>
          <w:rFonts w:cs="FrankRuehl"/>
          <w:strike/>
          <w:vanish/>
          <w:sz w:val="22"/>
          <w:szCs w:val="22"/>
          <w:shd w:val="clear" w:color="auto" w:fill="FFFF99"/>
          <w:rtl/>
        </w:rPr>
        <w:t>21.</w:t>
      </w:r>
      <w:r w:rsidRPr="00CE2207">
        <w:rPr>
          <w:rStyle w:val="big-number"/>
          <w:rFonts w:cs="FrankRuehl"/>
          <w:strike/>
          <w:vanish/>
          <w:sz w:val="22"/>
          <w:szCs w:val="22"/>
          <w:shd w:val="clear" w:color="auto" w:fill="FFFF99"/>
          <w:rtl/>
        </w:rPr>
        <w:tab/>
      </w:r>
      <w:r w:rsidRPr="00CE2207">
        <w:rPr>
          <w:rStyle w:val="default"/>
          <w:rFonts w:cs="FrankRuehl"/>
          <w:strike/>
          <w:vanish/>
          <w:sz w:val="22"/>
          <w:szCs w:val="22"/>
          <w:shd w:val="clear" w:color="auto" w:fill="FFFF99"/>
          <w:rtl/>
        </w:rPr>
        <w:t>הו</w:t>
      </w:r>
      <w:r w:rsidRPr="00CE2207">
        <w:rPr>
          <w:rStyle w:val="default"/>
          <w:rFonts w:cs="FrankRuehl" w:hint="cs"/>
          <w:strike/>
          <w:vanish/>
          <w:sz w:val="22"/>
          <w:szCs w:val="22"/>
          <w:shd w:val="clear" w:color="auto" w:fill="FFFF99"/>
          <w:rtl/>
        </w:rPr>
        <w:t>רא</w:t>
      </w:r>
      <w:r w:rsidRPr="00CE2207">
        <w:rPr>
          <w:rStyle w:val="default"/>
          <w:rFonts w:cs="FrankRuehl"/>
          <w:strike/>
          <w:vanish/>
          <w:sz w:val="22"/>
          <w:szCs w:val="22"/>
          <w:shd w:val="clear" w:color="auto" w:fill="FFFF99"/>
          <w:rtl/>
        </w:rPr>
        <w:t>ות</w:t>
      </w:r>
      <w:r w:rsidRPr="00CE2207">
        <w:rPr>
          <w:rStyle w:val="default"/>
          <w:rFonts w:cs="FrankRuehl" w:hint="cs"/>
          <w:strike/>
          <w:vanish/>
          <w:sz w:val="22"/>
          <w:szCs w:val="22"/>
          <w:shd w:val="clear" w:color="auto" w:fill="FFFF99"/>
          <w:rtl/>
        </w:rPr>
        <w:t xml:space="preserve"> תקנות 12, 13, 18, 19 ו-20 לא יחולו על מוסד משולב אמבולטורי.</w:t>
      </w:r>
      <w:bookmarkEnd w:id="28"/>
    </w:p>
    <w:p w14:paraId="5E5192E0" w14:textId="77777777" w:rsidR="00350E0D" w:rsidRDefault="00350E0D">
      <w:pPr>
        <w:pStyle w:val="P00"/>
        <w:spacing w:before="72"/>
        <w:ind w:left="0" w:right="1134"/>
        <w:rPr>
          <w:rStyle w:val="default"/>
          <w:rFonts w:cs="FrankRuehl" w:hint="cs"/>
          <w:rtl/>
        </w:rPr>
      </w:pPr>
    </w:p>
    <w:p w14:paraId="7A7C774F" w14:textId="77777777" w:rsidR="00075221" w:rsidRDefault="00075221">
      <w:pPr>
        <w:pStyle w:val="medium2-header"/>
        <w:keepLines w:val="0"/>
        <w:spacing w:before="72"/>
        <w:ind w:left="0" w:right="1134"/>
        <w:rPr>
          <w:rFonts w:cs="FrankRuehl"/>
          <w:noProof/>
          <w:rtl/>
        </w:rPr>
      </w:pPr>
      <w:bookmarkStart w:id="29" w:name="med4"/>
      <w:bookmarkEnd w:id="29"/>
      <w:r>
        <w:rPr>
          <w:rFonts w:cs="FrankRuehl"/>
          <w:noProof/>
          <w:rtl/>
        </w:rPr>
        <w:t>פר</w:t>
      </w:r>
      <w:r>
        <w:rPr>
          <w:rFonts w:cs="FrankRuehl" w:hint="cs"/>
          <w:noProof/>
          <w:rtl/>
        </w:rPr>
        <w:t>ק ה': מיקום ומבנה</w:t>
      </w:r>
    </w:p>
    <w:p w14:paraId="13FA0D09" w14:textId="77777777" w:rsidR="00075221" w:rsidRDefault="00075221">
      <w:pPr>
        <w:pStyle w:val="P00"/>
        <w:spacing w:before="72"/>
        <w:ind w:left="0" w:right="1134"/>
        <w:rPr>
          <w:rStyle w:val="default"/>
          <w:rFonts w:cs="FrankRuehl" w:hint="cs"/>
          <w:rtl/>
        </w:rPr>
      </w:pPr>
      <w:r>
        <w:rPr>
          <w:lang w:val="he-IL"/>
        </w:rPr>
        <w:pict w14:anchorId="64A44DE0">
          <v:rect id="_x0000_s1050" style="position:absolute;left:0;text-align:left;margin-left:464.5pt;margin-top:8.05pt;width:75.05pt;height:16.05pt;z-index:251639808" o:allowincell="f" filled="f" stroked="f" strokecolor="lime" strokeweight=".25pt">
            <v:textbox inset="0,0,0,0">
              <w:txbxContent>
                <w:p w14:paraId="545901E6" w14:textId="77777777" w:rsidR="00EB4C81" w:rsidRDefault="00EB4C81" w:rsidP="00D5529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D55298">
                    <w:rPr>
                      <w:rFonts w:cs="Miriam" w:hint="cs"/>
                      <w:sz w:val="18"/>
                      <w:szCs w:val="18"/>
                      <w:rtl/>
                    </w:rPr>
                    <w:t>-</w:t>
                  </w:r>
                  <w:r>
                    <w:rPr>
                      <w:rFonts w:cs="Miriam"/>
                      <w:sz w:val="18"/>
                      <w:szCs w:val="18"/>
                      <w:rtl/>
                    </w:rPr>
                    <w:t>2001</w:t>
                  </w:r>
                </w:p>
              </w:txbxContent>
            </v:textbox>
            <w10:anchorlock/>
          </v:rect>
        </w:pict>
      </w:r>
      <w:r>
        <w:rPr>
          <w:rStyle w:val="big-number"/>
          <w:rFonts w:cs="Miriam"/>
          <w:rtl/>
        </w:rPr>
        <w:t>22.</w:t>
      </w:r>
      <w:r>
        <w:rPr>
          <w:rStyle w:val="big-number"/>
          <w:rFonts w:cs="Miriam"/>
          <w:rtl/>
        </w:rPr>
        <w:tab/>
      </w:r>
      <w:r>
        <w:rPr>
          <w:rStyle w:val="default"/>
          <w:rFonts w:cs="FrankRuehl"/>
          <w:rtl/>
        </w:rPr>
        <w:t>(ב</w:t>
      </w:r>
      <w:r>
        <w:rPr>
          <w:rStyle w:val="default"/>
          <w:rFonts w:cs="FrankRuehl" w:hint="cs"/>
          <w:rtl/>
        </w:rPr>
        <w:t>וטלה).</w:t>
      </w:r>
    </w:p>
    <w:p w14:paraId="7AD2C525" w14:textId="77777777" w:rsidR="00677D97" w:rsidRPr="00CE2207" w:rsidRDefault="00677D97" w:rsidP="00677D97">
      <w:pPr>
        <w:pStyle w:val="P00"/>
        <w:spacing w:before="0"/>
        <w:ind w:left="0" w:right="1134"/>
        <w:rPr>
          <w:rFonts w:cs="FrankRuehl" w:hint="cs"/>
          <w:vanish/>
          <w:color w:val="FF0000"/>
          <w:szCs w:val="20"/>
          <w:shd w:val="clear" w:color="auto" w:fill="FFFF99"/>
          <w:rtl/>
        </w:rPr>
      </w:pPr>
      <w:bookmarkStart w:id="30" w:name="Rov85"/>
      <w:r w:rsidRPr="00CE2207">
        <w:rPr>
          <w:rFonts w:cs="FrankRuehl" w:hint="cs"/>
          <w:vanish/>
          <w:color w:val="FF0000"/>
          <w:szCs w:val="20"/>
          <w:shd w:val="clear" w:color="auto" w:fill="FFFF99"/>
          <w:rtl/>
        </w:rPr>
        <w:t>מיום 20.2.2001</w:t>
      </w:r>
    </w:p>
    <w:p w14:paraId="02E20319" w14:textId="77777777" w:rsidR="00677D97" w:rsidRPr="00CE2207" w:rsidRDefault="00677D97" w:rsidP="00677D97">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339D83DD" w14:textId="77777777" w:rsidR="00677D97" w:rsidRPr="00CE2207" w:rsidRDefault="00677D97" w:rsidP="000C6D43">
      <w:pPr>
        <w:pStyle w:val="P00"/>
        <w:spacing w:before="0"/>
        <w:ind w:left="0" w:right="1134"/>
        <w:rPr>
          <w:rFonts w:cs="FrankRuehl" w:hint="cs"/>
          <w:vanish/>
          <w:szCs w:val="20"/>
          <w:shd w:val="clear" w:color="auto" w:fill="FFFF99"/>
          <w:rtl/>
        </w:rPr>
      </w:pPr>
      <w:hyperlink r:id="rId10"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w:t>
      </w:r>
      <w:r w:rsidR="000C6D43" w:rsidRPr="00CE2207">
        <w:rPr>
          <w:rFonts w:cs="FrankRuehl" w:hint="cs"/>
          <w:vanish/>
          <w:szCs w:val="20"/>
          <w:shd w:val="clear" w:color="auto" w:fill="FFFF99"/>
          <w:rtl/>
        </w:rPr>
        <w:t>6</w:t>
      </w:r>
    </w:p>
    <w:p w14:paraId="3CD88E74" w14:textId="77777777" w:rsidR="00677D97" w:rsidRPr="00CE2207" w:rsidRDefault="00350E0D" w:rsidP="00677D97">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ביטול תקנה 22</w:t>
      </w:r>
    </w:p>
    <w:p w14:paraId="5ADDC876" w14:textId="77777777" w:rsidR="00677D97" w:rsidRPr="00CE2207" w:rsidRDefault="00677D97" w:rsidP="00055147">
      <w:pPr>
        <w:pStyle w:val="P00"/>
        <w:ind w:left="0" w:right="1134"/>
        <w:rPr>
          <w:rFonts w:cs="FrankRuehl" w:hint="cs"/>
          <w:vanish/>
          <w:szCs w:val="20"/>
          <w:shd w:val="clear" w:color="auto" w:fill="FFFF99"/>
          <w:rtl/>
        </w:rPr>
      </w:pPr>
      <w:r w:rsidRPr="00CE2207">
        <w:rPr>
          <w:rFonts w:cs="FrankRuehl" w:hint="cs"/>
          <w:vanish/>
          <w:szCs w:val="20"/>
          <w:shd w:val="clear" w:color="auto" w:fill="FFFF99"/>
          <w:rtl/>
        </w:rPr>
        <w:t>הנוסח הקודם:</w:t>
      </w:r>
    </w:p>
    <w:p w14:paraId="09604C49" w14:textId="77777777" w:rsidR="00677D97" w:rsidRPr="00CE2207" w:rsidRDefault="00677D97" w:rsidP="00DC083E">
      <w:pPr>
        <w:pStyle w:val="P00"/>
        <w:spacing w:before="20"/>
        <w:ind w:left="0" w:right="1134"/>
        <w:rPr>
          <w:rFonts w:cs="Miriam" w:hint="cs"/>
          <w:strike/>
          <w:vanish/>
          <w:sz w:val="16"/>
          <w:szCs w:val="16"/>
          <w:shd w:val="clear" w:color="auto" w:fill="FFFF99"/>
          <w:rtl/>
        </w:rPr>
      </w:pPr>
      <w:r w:rsidRPr="00CE2207">
        <w:rPr>
          <w:rFonts w:cs="Miriam" w:hint="cs"/>
          <w:strike/>
          <w:vanish/>
          <w:sz w:val="16"/>
          <w:szCs w:val="16"/>
          <w:shd w:val="clear" w:color="auto" w:fill="FFFF99"/>
          <w:rtl/>
        </w:rPr>
        <w:t>מיקום מוסד משולב</w:t>
      </w:r>
    </w:p>
    <w:p w14:paraId="4E5B31D5" w14:textId="77777777" w:rsidR="00677D97" w:rsidRPr="00AC0755" w:rsidRDefault="00677D97" w:rsidP="00AC0755">
      <w:pPr>
        <w:pStyle w:val="P00"/>
        <w:spacing w:before="0"/>
        <w:ind w:left="0" w:right="1134"/>
        <w:rPr>
          <w:rFonts w:cs="FrankRuehl" w:hint="cs"/>
          <w:sz w:val="2"/>
          <w:szCs w:val="2"/>
          <w:rtl/>
        </w:rPr>
      </w:pPr>
      <w:r w:rsidRPr="00CE2207">
        <w:rPr>
          <w:rFonts w:cs="FrankRuehl" w:hint="cs"/>
          <w:strike/>
          <w:vanish/>
          <w:sz w:val="22"/>
          <w:szCs w:val="22"/>
          <w:shd w:val="clear" w:color="auto" w:fill="FFFF99"/>
          <w:rtl/>
        </w:rPr>
        <w:t>22.</w:t>
      </w:r>
      <w:r w:rsidRPr="00CE2207">
        <w:rPr>
          <w:rFonts w:cs="FrankRuehl" w:hint="cs"/>
          <w:strike/>
          <w:vanish/>
          <w:sz w:val="22"/>
          <w:szCs w:val="22"/>
          <w:shd w:val="clear" w:color="auto" w:fill="FFFF99"/>
          <w:rtl/>
        </w:rPr>
        <w:tab/>
        <w:t>לא יוקם מוסד משולב במקום שאינו מיועד למגורי בני אדם, בהתאם לחוק התכנון והבניה, התשכ"ה-1965.</w:t>
      </w:r>
      <w:bookmarkEnd w:id="30"/>
    </w:p>
    <w:p w14:paraId="1B93A3C1" w14:textId="77777777" w:rsidR="00075221" w:rsidRDefault="00075221">
      <w:pPr>
        <w:pStyle w:val="P00"/>
        <w:spacing w:before="72"/>
        <w:ind w:left="0" w:right="1134"/>
        <w:rPr>
          <w:rStyle w:val="default"/>
          <w:rFonts w:cs="FrankRuehl"/>
          <w:rtl/>
        </w:rPr>
      </w:pPr>
      <w:bookmarkStart w:id="31" w:name="Seif22"/>
      <w:bookmarkEnd w:id="31"/>
      <w:r>
        <w:rPr>
          <w:lang w:val="he-IL"/>
        </w:rPr>
        <w:pict w14:anchorId="0E4C7467">
          <v:rect id="_x0000_s1051" style="position:absolute;left:0;text-align:left;margin-left:464.5pt;margin-top:8.05pt;width:75.05pt;height:16pt;z-index:251640832" o:allowincell="f" filled="f" stroked="f" strokecolor="lime" strokeweight=".25pt">
            <v:textbox inset="0,0,0,0">
              <w:txbxContent>
                <w:p w14:paraId="2F3932A4" w14:textId="77777777" w:rsidR="00EB4C81" w:rsidRDefault="00EB4C81" w:rsidP="00D55298">
                  <w:pPr>
                    <w:spacing w:line="160" w:lineRule="exact"/>
                    <w:jc w:val="left"/>
                    <w:rPr>
                      <w:rFonts w:cs="Miriam"/>
                      <w:noProof/>
                      <w:sz w:val="18"/>
                      <w:szCs w:val="18"/>
                      <w:rtl/>
                    </w:rPr>
                  </w:pPr>
                  <w:r>
                    <w:rPr>
                      <w:rFonts w:cs="Miriam"/>
                      <w:sz w:val="18"/>
                      <w:szCs w:val="18"/>
                      <w:rtl/>
                    </w:rPr>
                    <w:t>שט</w:t>
                  </w:r>
                  <w:r>
                    <w:rPr>
                      <w:rFonts w:cs="Miriam" w:hint="cs"/>
                      <w:sz w:val="18"/>
                      <w:szCs w:val="18"/>
                      <w:rtl/>
                    </w:rPr>
                    <w:t>חי המוסד</w:t>
                  </w:r>
                  <w:r w:rsidR="00D55298">
                    <w:rPr>
                      <w:rFonts w:cs="Miriam" w:hint="cs"/>
                      <w:sz w:val="18"/>
                      <w:szCs w:val="18"/>
                      <w:rtl/>
                    </w:rPr>
                    <w:t xml:space="preserve"> </w:t>
                  </w:r>
                  <w:r>
                    <w:rPr>
                      <w:rFonts w:cs="Miriam"/>
                      <w:sz w:val="18"/>
                      <w:szCs w:val="18"/>
                      <w:rtl/>
                    </w:rPr>
                    <w:t>המ</w:t>
                  </w:r>
                  <w:r>
                    <w:rPr>
                      <w:rFonts w:cs="Miriam" w:hint="cs"/>
                      <w:sz w:val="18"/>
                      <w:szCs w:val="18"/>
                      <w:rtl/>
                    </w:rPr>
                    <w:t>שולב</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מוסד משולב שבו מספר ביתנים יהיו מעברים מסודרים, שבילים ומדרכות בין ביתני המגורים לביתני השירות.</w:t>
      </w:r>
    </w:p>
    <w:p w14:paraId="09FDE1C2"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טחי החוץ במוסד משולב יכללו פינות יש</w:t>
      </w:r>
      <w:r>
        <w:rPr>
          <w:rStyle w:val="default"/>
          <w:rFonts w:cs="FrankRuehl"/>
          <w:rtl/>
        </w:rPr>
        <w:t>יב</w:t>
      </w:r>
      <w:r>
        <w:rPr>
          <w:rStyle w:val="default"/>
          <w:rFonts w:cs="FrankRuehl" w:hint="cs"/>
          <w:rtl/>
        </w:rPr>
        <w:t>ה למטופלים.</w:t>
      </w:r>
    </w:p>
    <w:p w14:paraId="6BCA7D41" w14:textId="77777777" w:rsidR="00075221" w:rsidRDefault="00075221">
      <w:pPr>
        <w:pStyle w:val="P00"/>
        <w:spacing w:before="72"/>
        <w:ind w:left="0" w:right="1134"/>
        <w:rPr>
          <w:rStyle w:val="default"/>
          <w:rFonts w:cs="FrankRuehl"/>
          <w:rtl/>
        </w:rPr>
      </w:pPr>
      <w:bookmarkStart w:id="32" w:name="Seif23"/>
      <w:bookmarkEnd w:id="32"/>
      <w:r>
        <w:rPr>
          <w:lang w:val="he-IL"/>
        </w:rPr>
        <w:pict w14:anchorId="261A47B8">
          <v:rect id="_x0000_s1052" style="position:absolute;left:0;text-align:left;margin-left:464.5pt;margin-top:8.05pt;width:75.05pt;height:16pt;z-index:251641856" o:allowincell="f" filled="f" stroked="f" strokecolor="lime" strokeweight=".25pt">
            <v:textbox inset="0,0,0,0">
              <w:txbxContent>
                <w:p w14:paraId="20F23E57" w14:textId="77777777" w:rsidR="00EB4C81" w:rsidRDefault="00EB4C81" w:rsidP="00D55298">
                  <w:pPr>
                    <w:spacing w:line="160" w:lineRule="exact"/>
                    <w:jc w:val="left"/>
                    <w:rPr>
                      <w:rFonts w:cs="Miriam"/>
                      <w:noProof/>
                      <w:sz w:val="18"/>
                      <w:szCs w:val="18"/>
                      <w:rtl/>
                    </w:rPr>
                  </w:pPr>
                  <w:r>
                    <w:rPr>
                      <w:rFonts w:cs="Miriam"/>
                      <w:sz w:val="18"/>
                      <w:szCs w:val="18"/>
                      <w:rtl/>
                    </w:rPr>
                    <w:t>מב</w:t>
                  </w:r>
                  <w:r>
                    <w:rPr>
                      <w:rFonts w:cs="Miriam" w:hint="cs"/>
                      <w:sz w:val="18"/>
                      <w:szCs w:val="18"/>
                      <w:rtl/>
                    </w:rPr>
                    <w:t>נה המוסד</w:t>
                  </w:r>
                  <w:r w:rsidR="00D55298">
                    <w:rPr>
                      <w:rFonts w:cs="Miriam" w:hint="cs"/>
                      <w:sz w:val="18"/>
                      <w:szCs w:val="18"/>
                      <w:rtl/>
                    </w:rPr>
                    <w:t xml:space="preserve"> </w:t>
                  </w:r>
                  <w:r>
                    <w:rPr>
                      <w:rFonts w:cs="Miriam"/>
                      <w:sz w:val="18"/>
                      <w:szCs w:val="18"/>
                      <w:rtl/>
                    </w:rPr>
                    <w:t>המ</w:t>
                  </w:r>
                  <w:r>
                    <w:rPr>
                      <w:rFonts w:cs="Miriam" w:hint="cs"/>
                      <w:sz w:val="18"/>
                      <w:szCs w:val="18"/>
                      <w:rtl/>
                    </w:rPr>
                    <w:t>שולב</w:t>
                  </w:r>
                </w:p>
              </w:txbxContent>
            </v:textbox>
            <w10:anchorlock/>
          </v:rect>
        </w:pict>
      </w:r>
      <w:r>
        <w:rPr>
          <w:rStyle w:val="big-number"/>
          <w:rFonts w:cs="Miriam"/>
          <w:rtl/>
        </w:rPr>
        <w:t>2</w:t>
      </w:r>
      <w:r>
        <w:rPr>
          <w:rStyle w:val="big-number"/>
          <w:rFonts w:cs="Miriam" w:hint="cs"/>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בני המוסד המשולב יהיו עשויים חומרים יציבים ואטומים לחדירת רטיבות או חרקים ומכרסמים וכן אטומים מבחוץ, </w:t>
      </w:r>
      <w:r>
        <w:rPr>
          <w:rStyle w:val="default"/>
          <w:rFonts w:cs="FrankRuehl"/>
          <w:rtl/>
        </w:rPr>
        <w:t>ב</w:t>
      </w:r>
      <w:r>
        <w:rPr>
          <w:rStyle w:val="default"/>
          <w:rFonts w:cs="FrankRuehl" w:hint="cs"/>
          <w:rtl/>
        </w:rPr>
        <w:t>מידה מספקת, מפני חדירת חום וקור; קירות המוסד הפנימיים יהיו צבועים בצבעים בהירים.</w:t>
      </w:r>
    </w:p>
    <w:p w14:paraId="52342624"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צפת המוסד המש</w:t>
      </w:r>
      <w:r>
        <w:rPr>
          <w:rStyle w:val="default"/>
          <w:rFonts w:cs="FrankRuehl"/>
          <w:rtl/>
        </w:rPr>
        <w:t>ול</w:t>
      </w:r>
      <w:r>
        <w:rPr>
          <w:rStyle w:val="default"/>
          <w:rFonts w:cs="FrankRuehl" w:hint="cs"/>
          <w:rtl/>
        </w:rPr>
        <w:t>ב תהיה עשויה מרצפות או חומרים אחרים הניתנים לניקוי בנקל.</w:t>
      </w:r>
    </w:p>
    <w:p w14:paraId="35A812EA"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לתות המוסד המשולב יהיו ניתנות לנעילה מבפנים ומבחוץ, אולם תוב</w:t>
      </w:r>
      <w:r>
        <w:rPr>
          <w:rStyle w:val="default"/>
          <w:rFonts w:cs="FrankRuehl"/>
          <w:rtl/>
        </w:rPr>
        <w:t>ט</w:t>
      </w:r>
      <w:r>
        <w:rPr>
          <w:rStyle w:val="default"/>
          <w:rFonts w:cs="FrankRuehl" w:hint="cs"/>
          <w:rtl/>
        </w:rPr>
        <w:t>ח אפשרות פתיחת דלתות נעולות מבחוץ בשעת חירום.</w:t>
      </w:r>
    </w:p>
    <w:p w14:paraId="0BEA5AB3" w14:textId="77777777" w:rsidR="00075221" w:rsidRDefault="00075221">
      <w:pPr>
        <w:pStyle w:val="P00"/>
        <w:spacing w:before="72"/>
        <w:ind w:left="0" w:right="1134"/>
        <w:rPr>
          <w:rStyle w:val="default"/>
          <w:rFonts w:cs="FrankRuehl"/>
          <w:rtl/>
        </w:rPr>
      </w:pPr>
      <w:bookmarkStart w:id="33" w:name="Seif24"/>
      <w:bookmarkEnd w:id="33"/>
      <w:r>
        <w:rPr>
          <w:lang w:val="he-IL"/>
        </w:rPr>
        <w:pict w14:anchorId="593E2F70">
          <v:rect id="_x0000_s1053" style="position:absolute;left:0;text-align:left;margin-left:464.5pt;margin-top:8.05pt;width:75.05pt;height:13.4pt;z-index:251642880" o:allowincell="f" filled="f" stroked="f" strokecolor="lime" strokeweight=".25pt">
            <v:textbox inset="0,0,0,0">
              <w:txbxContent>
                <w:p w14:paraId="3F1F7AE7" w14:textId="77777777" w:rsidR="00EB4C81" w:rsidRDefault="00EB4C81">
                  <w:pPr>
                    <w:spacing w:line="160" w:lineRule="exact"/>
                    <w:jc w:val="left"/>
                    <w:rPr>
                      <w:rFonts w:cs="Miriam"/>
                      <w:noProof/>
                      <w:sz w:val="18"/>
                      <w:szCs w:val="18"/>
                      <w:rtl/>
                    </w:rPr>
                  </w:pPr>
                  <w:r>
                    <w:rPr>
                      <w:rFonts w:cs="Miriam"/>
                      <w:sz w:val="18"/>
                      <w:szCs w:val="18"/>
                      <w:rtl/>
                    </w:rPr>
                    <w:t>חל</w:t>
                  </w:r>
                  <w:r>
                    <w:rPr>
                      <w:rFonts w:cs="Miriam" w:hint="cs"/>
                      <w:sz w:val="18"/>
                      <w:szCs w:val="18"/>
                      <w:rtl/>
                    </w:rPr>
                    <w:t>ונות</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חלונות בחדרי המגורים, בחדרי האוכל ובמטבח, יהיו קבועים בקירות החיצוניים של </w:t>
      </w:r>
      <w:r>
        <w:rPr>
          <w:rStyle w:val="default"/>
          <w:rFonts w:cs="FrankRuehl"/>
          <w:rtl/>
        </w:rPr>
        <w:t>מב</w:t>
      </w:r>
      <w:r>
        <w:rPr>
          <w:rStyle w:val="default"/>
          <w:rFonts w:cs="FrankRuehl" w:hint="cs"/>
          <w:rtl/>
        </w:rPr>
        <w:t>נה המוסד המשולב.</w:t>
      </w:r>
    </w:p>
    <w:p w14:paraId="38A647A4"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טח החלונות בחדר מגורים לא יפחת משמינית שטח רצפת החדר.</w:t>
      </w:r>
    </w:p>
    <w:p w14:paraId="5E172469"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לון בחדר מגורים יהיה ניתן לפתיחה ולסגירה וחלון אחד לפחות יהיה ממוקם באופן שיאפשר צפייה החוצה.</w:t>
      </w:r>
    </w:p>
    <w:p w14:paraId="38DCB513" w14:textId="77777777" w:rsidR="00075221" w:rsidRDefault="00075221">
      <w:pPr>
        <w:pStyle w:val="P00"/>
        <w:spacing w:before="72"/>
        <w:ind w:left="0" w:right="1134"/>
        <w:rPr>
          <w:rStyle w:val="default"/>
          <w:rFonts w:cs="FrankRuehl"/>
          <w:rtl/>
        </w:rPr>
      </w:pPr>
      <w:bookmarkStart w:id="34" w:name="Seif25"/>
      <w:bookmarkEnd w:id="34"/>
      <w:r>
        <w:rPr>
          <w:lang w:val="he-IL"/>
        </w:rPr>
        <w:pict w14:anchorId="41AED479">
          <v:rect id="_x0000_s1054" style="position:absolute;left:0;text-align:left;margin-left:464.5pt;margin-top:8.05pt;width:75.05pt;height:29.5pt;z-index:251643904" o:allowincell="f" filled="f" stroked="f" strokecolor="lime" strokeweight=".25pt">
            <v:textbox inset="0,0,0,0">
              <w:txbxContent>
                <w:p w14:paraId="5922F16D" w14:textId="77777777" w:rsidR="00D55298" w:rsidRDefault="00EB4C81" w:rsidP="00D55298">
                  <w:pPr>
                    <w:spacing w:line="160" w:lineRule="exact"/>
                    <w:jc w:val="left"/>
                    <w:rPr>
                      <w:rFonts w:cs="Miriam" w:hint="cs"/>
                      <w:sz w:val="18"/>
                      <w:szCs w:val="18"/>
                      <w:rtl/>
                    </w:rPr>
                  </w:pPr>
                  <w:r>
                    <w:rPr>
                      <w:rFonts w:cs="Miriam"/>
                      <w:sz w:val="18"/>
                      <w:szCs w:val="18"/>
                      <w:rtl/>
                    </w:rPr>
                    <w:t>מי</w:t>
                  </w:r>
                  <w:r>
                    <w:rPr>
                      <w:rFonts w:cs="Miriam" w:hint="cs"/>
                      <w:sz w:val="18"/>
                      <w:szCs w:val="18"/>
                      <w:rtl/>
                    </w:rPr>
                    <w:t>ם חמי</w:t>
                  </w:r>
                  <w:r>
                    <w:rPr>
                      <w:rFonts w:cs="Miriam"/>
                      <w:sz w:val="18"/>
                      <w:szCs w:val="18"/>
                      <w:rtl/>
                    </w:rPr>
                    <w:t>ם,</w:t>
                  </w:r>
                  <w:r w:rsidR="00D55298">
                    <w:rPr>
                      <w:rFonts w:cs="Miriam" w:hint="cs"/>
                      <w:sz w:val="18"/>
                      <w:szCs w:val="18"/>
                      <w:rtl/>
                    </w:rPr>
                    <w:t xml:space="preserve"> </w:t>
                  </w:r>
                  <w:r>
                    <w:rPr>
                      <w:rFonts w:cs="Miriam"/>
                      <w:sz w:val="18"/>
                      <w:szCs w:val="18"/>
                      <w:rtl/>
                    </w:rPr>
                    <w:t>תא</w:t>
                  </w:r>
                  <w:r w:rsidR="00D55298">
                    <w:rPr>
                      <w:rFonts w:cs="Miriam" w:hint="cs"/>
                      <w:sz w:val="18"/>
                      <w:szCs w:val="18"/>
                      <w:rtl/>
                    </w:rPr>
                    <w:t>ורה וחימום</w:t>
                  </w:r>
                </w:p>
                <w:p w14:paraId="2C94B731" w14:textId="77777777" w:rsidR="00EB4C81" w:rsidRDefault="00EB4C81" w:rsidP="00D55298">
                  <w:pPr>
                    <w:spacing w:line="160" w:lineRule="exact"/>
                    <w:jc w:val="left"/>
                    <w:rPr>
                      <w:rFonts w:cs="Miriam"/>
                      <w:noProof/>
                      <w:sz w:val="18"/>
                      <w:szCs w:val="18"/>
                      <w:rtl/>
                    </w:rPr>
                  </w:pPr>
                  <w:r>
                    <w:rPr>
                      <w:rFonts w:cs="Miriam" w:hint="cs"/>
                      <w:sz w:val="18"/>
                      <w:szCs w:val="18"/>
                      <w:rtl/>
                    </w:rPr>
                    <w:t>תק' תשס"א</w:t>
                  </w:r>
                  <w:r w:rsidR="00D55298">
                    <w:rPr>
                      <w:rFonts w:cs="Miriam" w:hint="cs"/>
                      <w:sz w:val="18"/>
                      <w:szCs w:val="18"/>
                      <w:rtl/>
                    </w:rPr>
                    <w:t>-</w:t>
                  </w:r>
                  <w:r>
                    <w:rPr>
                      <w:rFonts w:cs="Miriam"/>
                      <w:sz w:val="18"/>
                      <w:szCs w:val="18"/>
                      <w:rtl/>
                    </w:rPr>
                    <w:t>2001</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בוטלה).</w:t>
      </w:r>
    </w:p>
    <w:p w14:paraId="061B6715"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מוסד המשולב תהיה אספקת מים חמים רוב שעות היממה.</w:t>
      </w:r>
    </w:p>
    <w:p w14:paraId="644E478D"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וסד המשולב תהיה תאורה מספקת בכל שעות היממה, וכן תהיה תאורת חירום.</w:t>
      </w:r>
    </w:p>
    <w:p w14:paraId="2A1BCB88"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מוסד המשולב יהיו מיתקני חימום שאישר מכון התקנים.</w:t>
      </w:r>
    </w:p>
    <w:p w14:paraId="075BFC0C" w14:textId="77777777" w:rsidR="00642A00" w:rsidRPr="00CE2207" w:rsidRDefault="00642A00" w:rsidP="00642A00">
      <w:pPr>
        <w:pStyle w:val="P00"/>
        <w:spacing w:before="0"/>
        <w:ind w:left="0" w:right="1134"/>
        <w:rPr>
          <w:rFonts w:cs="FrankRuehl" w:hint="cs"/>
          <w:vanish/>
          <w:color w:val="FF0000"/>
          <w:szCs w:val="20"/>
          <w:shd w:val="clear" w:color="auto" w:fill="FFFF99"/>
          <w:rtl/>
        </w:rPr>
      </w:pPr>
      <w:bookmarkStart w:id="35" w:name="Rov86"/>
      <w:r w:rsidRPr="00CE2207">
        <w:rPr>
          <w:rFonts w:cs="FrankRuehl" w:hint="cs"/>
          <w:vanish/>
          <w:color w:val="FF0000"/>
          <w:szCs w:val="20"/>
          <w:shd w:val="clear" w:color="auto" w:fill="FFFF99"/>
          <w:rtl/>
        </w:rPr>
        <w:t>מיום 20.2.2001</w:t>
      </w:r>
    </w:p>
    <w:p w14:paraId="6EE11174" w14:textId="77777777" w:rsidR="00642A00" w:rsidRPr="00CE2207" w:rsidRDefault="00642A00" w:rsidP="00642A00">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4B6778B7" w14:textId="77777777" w:rsidR="00642A00" w:rsidRPr="00CE2207" w:rsidRDefault="00642A00" w:rsidP="000C6D43">
      <w:pPr>
        <w:pStyle w:val="P00"/>
        <w:spacing w:before="0"/>
        <w:ind w:left="0" w:right="1134"/>
        <w:rPr>
          <w:rFonts w:cs="FrankRuehl" w:hint="cs"/>
          <w:vanish/>
          <w:szCs w:val="20"/>
          <w:shd w:val="clear" w:color="auto" w:fill="FFFF99"/>
          <w:rtl/>
        </w:rPr>
      </w:pPr>
      <w:hyperlink r:id="rId11"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w:t>
      </w:r>
      <w:r w:rsidR="000C6D43" w:rsidRPr="00CE2207">
        <w:rPr>
          <w:rFonts w:cs="FrankRuehl" w:hint="cs"/>
          <w:vanish/>
          <w:szCs w:val="20"/>
          <w:shd w:val="clear" w:color="auto" w:fill="FFFF99"/>
          <w:rtl/>
        </w:rPr>
        <w:t>6</w:t>
      </w:r>
    </w:p>
    <w:p w14:paraId="5B8EDBC5" w14:textId="77777777" w:rsidR="00642A00" w:rsidRPr="00CE2207" w:rsidRDefault="00642A00" w:rsidP="00CB149F">
      <w:pPr>
        <w:spacing w:before="20" w:line="160" w:lineRule="exact"/>
        <w:jc w:val="left"/>
        <w:rPr>
          <w:rStyle w:val="big-number"/>
          <w:rFonts w:cs="Miriam" w:hint="cs"/>
          <w:vanish/>
          <w:sz w:val="16"/>
          <w:szCs w:val="16"/>
          <w:shd w:val="clear" w:color="auto" w:fill="FFFF99"/>
          <w:rtl/>
        </w:rPr>
      </w:pPr>
      <w:r w:rsidRPr="00CE2207">
        <w:rPr>
          <w:rFonts w:cs="Miriam" w:hint="cs"/>
          <w:strike/>
          <w:vanish/>
          <w:sz w:val="16"/>
          <w:szCs w:val="16"/>
          <w:shd w:val="clear" w:color="auto" w:fill="FFFF99"/>
          <w:rtl/>
        </w:rPr>
        <w:t>מתקני חשמל, מים, ביוב והסקה</w:t>
      </w:r>
      <w:r w:rsidRPr="00CE2207">
        <w:rPr>
          <w:rFonts w:cs="Miriam" w:hint="cs"/>
          <w:vanish/>
          <w:sz w:val="16"/>
          <w:szCs w:val="16"/>
          <w:shd w:val="clear" w:color="auto" w:fill="FFFF99"/>
          <w:rtl/>
        </w:rPr>
        <w:t xml:space="preserve"> </w:t>
      </w:r>
      <w:r w:rsidRPr="00CE2207">
        <w:rPr>
          <w:rFonts w:cs="Miriam"/>
          <w:vanish/>
          <w:sz w:val="16"/>
          <w:szCs w:val="16"/>
          <w:u w:val="single"/>
          <w:shd w:val="clear" w:color="auto" w:fill="FFFF99"/>
          <w:rtl/>
        </w:rPr>
        <w:t>מי</w:t>
      </w:r>
      <w:r w:rsidRPr="00CE2207">
        <w:rPr>
          <w:rFonts w:cs="Miriam" w:hint="cs"/>
          <w:vanish/>
          <w:sz w:val="16"/>
          <w:szCs w:val="16"/>
          <w:u w:val="single"/>
          <w:shd w:val="clear" w:color="auto" w:fill="FFFF99"/>
          <w:rtl/>
        </w:rPr>
        <w:t>ם חמי</w:t>
      </w:r>
      <w:r w:rsidRPr="00CE2207">
        <w:rPr>
          <w:rFonts w:cs="Miriam"/>
          <w:vanish/>
          <w:sz w:val="16"/>
          <w:szCs w:val="16"/>
          <w:u w:val="single"/>
          <w:shd w:val="clear" w:color="auto" w:fill="FFFF99"/>
          <w:rtl/>
        </w:rPr>
        <w:t>ם,</w:t>
      </w:r>
      <w:r w:rsidRPr="00CE2207">
        <w:rPr>
          <w:rFonts w:cs="Miriam" w:hint="cs"/>
          <w:noProof/>
          <w:vanish/>
          <w:sz w:val="16"/>
          <w:szCs w:val="16"/>
          <w:u w:val="single"/>
          <w:shd w:val="clear" w:color="auto" w:fill="FFFF99"/>
          <w:rtl/>
        </w:rPr>
        <w:t xml:space="preserve"> </w:t>
      </w:r>
      <w:r w:rsidRPr="00CE2207">
        <w:rPr>
          <w:rFonts w:cs="Miriam"/>
          <w:vanish/>
          <w:sz w:val="16"/>
          <w:szCs w:val="16"/>
          <w:u w:val="single"/>
          <w:shd w:val="clear" w:color="auto" w:fill="FFFF99"/>
          <w:rtl/>
        </w:rPr>
        <w:t>תא</w:t>
      </w:r>
      <w:r w:rsidRPr="00CE2207">
        <w:rPr>
          <w:rFonts w:cs="Miriam" w:hint="cs"/>
          <w:vanish/>
          <w:sz w:val="16"/>
          <w:szCs w:val="16"/>
          <w:u w:val="single"/>
          <w:shd w:val="clear" w:color="auto" w:fill="FFFF99"/>
          <w:rtl/>
        </w:rPr>
        <w:t>ורה וחימום</w:t>
      </w:r>
    </w:p>
    <w:p w14:paraId="129205DC" w14:textId="77777777" w:rsidR="00642A00" w:rsidRPr="00CE2207" w:rsidRDefault="00642A00" w:rsidP="00642A00">
      <w:pPr>
        <w:pStyle w:val="P00"/>
        <w:spacing w:before="0"/>
        <w:ind w:left="0" w:right="1134"/>
        <w:rPr>
          <w:rStyle w:val="default"/>
          <w:rFonts w:cs="FrankRuehl" w:hint="cs"/>
          <w:vanish/>
          <w:sz w:val="22"/>
          <w:szCs w:val="22"/>
          <w:shd w:val="clear" w:color="auto" w:fill="FFFF99"/>
          <w:rtl/>
        </w:rPr>
      </w:pPr>
      <w:r w:rsidRPr="00CE2207">
        <w:rPr>
          <w:rStyle w:val="big-number"/>
          <w:rFonts w:cs="FrankRuehl"/>
          <w:vanish/>
          <w:sz w:val="22"/>
          <w:szCs w:val="22"/>
          <w:shd w:val="clear" w:color="auto" w:fill="FFFF99"/>
          <w:rtl/>
        </w:rPr>
        <w:t>26.</w:t>
      </w:r>
      <w:r w:rsidRPr="00CE2207">
        <w:rPr>
          <w:rStyle w:val="big-number"/>
          <w:rFonts w:cs="FrankRuehl"/>
          <w:vanish/>
          <w:sz w:val="22"/>
          <w:szCs w:val="22"/>
          <w:shd w:val="clear" w:color="auto" w:fill="FFFF99"/>
          <w:rtl/>
        </w:rPr>
        <w:tab/>
      </w:r>
      <w:r w:rsidRPr="00CE2207">
        <w:rPr>
          <w:rStyle w:val="default"/>
          <w:rFonts w:cs="FrankRuehl"/>
          <w:strike/>
          <w:vanish/>
          <w:sz w:val="22"/>
          <w:szCs w:val="22"/>
          <w:shd w:val="clear" w:color="auto" w:fill="FFFF99"/>
          <w:rtl/>
        </w:rPr>
        <w:t>(א</w:t>
      </w:r>
      <w:r w:rsidRPr="00CE2207">
        <w:rPr>
          <w:rStyle w:val="default"/>
          <w:rFonts w:cs="FrankRuehl" w:hint="cs"/>
          <w:strike/>
          <w:vanish/>
          <w:sz w:val="22"/>
          <w:szCs w:val="22"/>
          <w:shd w:val="clear" w:color="auto" w:fill="FFFF99"/>
          <w:rtl/>
        </w:rPr>
        <w:t>)</w:t>
      </w:r>
      <w:r w:rsidRPr="00CE2207">
        <w:rPr>
          <w:rStyle w:val="default"/>
          <w:rFonts w:cs="FrankRuehl"/>
          <w:strike/>
          <w:vanish/>
          <w:sz w:val="22"/>
          <w:szCs w:val="22"/>
          <w:shd w:val="clear" w:color="auto" w:fill="FFFF99"/>
          <w:rtl/>
        </w:rPr>
        <w:tab/>
      </w:r>
      <w:r w:rsidRPr="00CE2207">
        <w:rPr>
          <w:rStyle w:val="default"/>
          <w:rFonts w:cs="FrankRuehl" w:hint="cs"/>
          <w:strike/>
          <w:vanish/>
          <w:sz w:val="22"/>
          <w:szCs w:val="22"/>
          <w:shd w:val="clear" w:color="auto" w:fill="FFFF99"/>
          <w:rtl/>
        </w:rPr>
        <w:t>מערכות החשמל, המים, הביוב, ומערכות מכניות אחרות במוסד המשולב יותקנו לפי הוראות הדין החל לענין התקנתן, לפי הענין.</w:t>
      </w:r>
    </w:p>
    <w:p w14:paraId="06F794FA" w14:textId="77777777" w:rsidR="000C70D9" w:rsidRPr="00CE2207" w:rsidRDefault="000C70D9" w:rsidP="000C70D9">
      <w:pPr>
        <w:pStyle w:val="P00"/>
        <w:spacing w:before="0"/>
        <w:ind w:left="0" w:right="1134"/>
        <w:rPr>
          <w:rStyle w:val="default"/>
          <w:rFonts w:cs="FrankRuehl"/>
          <w:vanish/>
          <w:sz w:val="22"/>
          <w:szCs w:val="22"/>
          <w:shd w:val="clear" w:color="auto" w:fill="FFFF99"/>
          <w:rtl/>
        </w:rPr>
      </w:pPr>
      <w:r w:rsidRPr="00CE2207">
        <w:rPr>
          <w:rFonts w:cs="FrankRuehl"/>
          <w:vanish/>
          <w:sz w:val="22"/>
          <w:szCs w:val="22"/>
          <w:shd w:val="clear" w:color="auto" w:fill="FFFF99"/>
          <w:rtl/>
        </w:rPr>
        <w:tab/>
      </w:r>
      <w:r w:rsidRPr="00CE2207">
        <w:rPr>
          <w:rStyle w:val="default"/>
          <w:rFonts w:cs="FrankRuehl"/>
          <w:vanish/>
          <w:sz w:val="22"/>
          <w:szCs w:val="22"/>
          <w:shd w:val="clear" w:color="auto" w:fill="FFFF99"/>
          <w:rtl/>
        </w:rPr>
        <w:t>(ב</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t>ב</w:t>
      </w:r>
      <w:r w:rsidRPr="00CE2207">
        <w:rPr>
          <w:rStyle w:val="default"/>
          <w:rFonts w:cs="FrankRuehl" w:hint="cs"/>
          <w:vanish/>
          <w:sz w:val="22"/>
          <w:szCs w:val="22"/>
          <w:shd w:val="clear" w:color="auto" w:fill="FFFF99"/>
          <w:rtl/>
        </w:rPr>
        <w:t>מוסד המשולב תהיה אספקת מים חמים רוב שעות היממה.</w:t>
      </w:r>
    </w:p>
    <w:p w14:paraId="631AFC4E" w14:textId="77777777" w:rsidR="000C70D9" w:rsidRPr="00CE2207" w:rsidRDefault="000C70D9" w:rsidP="000C70D9">
      <w:pPr>
        <w:pStyle w:val="P00"/>
        <w:spacing w:before="0"/>
        <w:ind w:left="0" w:right="1134"/>
        <w:rPr>
          <w:rStyle w:val="default"/>
          <w:rFonts w:cs="FrankRuehl"/>
          <w:vanish/>
          <w:sz w:val="22"/>
          <w:szCs w:val="22"/>
          <w:shd w:val="clear" w:color="auto" w:fill="FFFF99"/>
          <w:rtl/>
        </w:rPr>
      </w:pPr>
      <w:r w:rsidRPr="00CE2207">
        <w:rPr>
          <w:rFonts w:cs="FrankRuehl"/>
          <w:vanish/>
          <w:sz w:val="22"/>
          <w:szCs w:val="22"/>
          <w:shd w:val="clear" w:color="auto" w:fill="FFFF99"/>
          <w:rtl/>
        </w:rPr>
        <w:tab/>
      </w:r>
      <w:r w:rsidRPr="00CE2207">
        <w:rPr>
          <w:rStyle w:val="default"/>
          <w:rFonts w:cs="FrankRuehl"/>
          <w:vanish/>
          <w:sz w:val="22"/>
          <w:szCs w:val="22"/>
          <w:shd w:val="clear" w:color="auto" w:fill="FFFF99"/>
          <w:rtl/>
        </w:rPr>
        <w:t>(ג</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r>
      <w:r w:rsidRPr="00CE2207">
        <w:rPr>
          <w:rStyle w:val="default"/>
          <w:rFonts w:cs="FrankRuehl" w:hint="cs"/>
          <w:vanish/>
          <w:sz w:val="22"/>
          <w:szCs w:val="22"/>
          <w:shd w:val="clear" w:color="auto" w:fill="FFFF99"/>
          <w:rtl/>
        </w:rPr>
        <w:t>ב</w:t>
      </w:r>
      <w:r w:rsidRPr="00CE2207">
        <w:rPr>
          <w:rStyle w:val="default"/>
          <w:rFonts w:cs="FrankRuehl"/>
          <w:vanish/>
          <w:sz w:val="22"/>
          <w:szCs w:val="22"/>
          <w:shd w:val="clear" w:color="auto" w:fill="FFFF99"/>
          <w:rtl/>
        </w:rPr>
        <w:t>מ</w:t>
      </w:r>
      <w:r w:rsidRPr="00CE2207">
        <w:rPr>
          <w:rStyle w:val="default"/>
          <w:rFonts w:cs="FrankRuehl" w:hint="cs"/>
          <w:vanish/>
          <w:sz w:val="22"/>
          <w:szCs w:val="22"/>
          <w:shd w:val="clear" w:color="auto" w:fill="FFFF99"/>
          <w:rtl/>
        </w:rPr>
        <w:t>וסד המשולב תהיה תאורה מספקת בכל שעות היממה, וכן תהיה תאורת חירום.</w:t>
      </w:r>
    </w:p>
    <w:p w14:paraId="1D4E331A" w14:textId="77777777" w:rsidR="000C70D9" w:rsidRPr="00615D85" w:rsidRDefault="000C70D9" w:rsidP="00615D85">
      <w:pPr>
        <w:pStyle w:val="P00"/>
        <w:spacing w:before="0"/>
        <w:ind w:left="0" w:right="1134"/>
        <w:rPr>
          <w:rStyle w:val="default"/>
          <w:rFonts w:cs="FrankRuehl" w:hint="cs"/>
          <w:sz w:val="2"/>
          <w:szCs w:val="2"/>
          <w:rtl/>
        </w:rPr>
      </w:pPr>
      <w:r w:rsidRPr="00CE2207">
        <w:rPr>
          <w:rFonts w:cs="FrankRuehl"/>
          <w:vanish/>
          <w:sz w:val="22"/>
          <w:szCs w:val="22"/>
          <w:shd w:val="clear" w:color="auto" w:fill="FFFF99"/>
          <w:rtl/>
        </w:rPr>
        <w:tab/>
      </w:r>
      <w:r w:rsidRPr="00CE2207">
        <w:rPr>
          <w:rStyle w:val="default"/>
          <w:rFonts w:cs="FrankRuehl"/>
          <w:vanish/>
          <w:sz w:val="22"/>
          <w:szCs w:val="22"/>
          <w:shd w:val="clear" w:color="auto" w:fill="FFFF99"/>
          <w:rtl/>
        </w:rPr>
        <w:t>(ד</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t>ב</w:t>
      </w:r>
      <w:r w:rsidRPr="00CE2207">
        <w:rPr>
          <w:rStyle w:val="default"/>
          <w:rFonts w:cs="FrankRuehl" w:hint="cs"/>
          <w:vanish/>
          <w:sz w:val="22"/>
          <w:szCs w:val="22"/>
          <w:shd w:val="clear" w:color="auto" w:fill="FFFF99"/>
          <w:rtl/>
        </w:rPr>
        <w:t>מוסד המשולב יהיו מיתקני חימום שאישר מכון התקנים.</w:t>
      </w:r>
      <w:bookmarkEnd w:id="35"/>
    </w:p>
    <w:p w14:paraId="5C0B1C19" w14:textId="77777777" w:rsidR="00075221" w:rsidRDefault="00075221">
      <w:pPr>
        <w:pStyle w:val="P00"/>
        <w:spacing w:before="72"/>
        <w:ind w:left="0" w:right="1134"/>
        <w:rPr>
          <w:rStyle w:val="default"/>
          <w:rFonts w:cs="FrankRuehl"/>
          <w:rtl/>
        </w:rPr>
      </w:pPr>
      <w:bookmarkStart w:id="36" w:name="Seif26"/>
      <w:bookmarkEnd w:id="36"/>
      <w:r w:rsidRPr="00615D85">
        <w:rPr>
          <w:lang w:val="he-IL"/>
        </w:rPr>
        <w:pict w14:anchorId="6B19F84D">
          <v:rect id="_x0000_s1055" style="position:absolute;left:0;text-align:left;margin-left:464.5pt;margin-top:8.05pt;width:75.05pt;height:11.35pt;z-index:251644928" o:allowincell="f" filled="f" stroked="f" strokecolor="lime" strokeweight=".25pt">
            <v:textbox inset="0,0,0,0">
              <w:txbxContent>
                <w:p w14:paraId="460A3C77" w14:textId="77777777" w:rsidR="00EB4C81" w:rsidRDefault="00EB4C81">
                  <w:pPr>
                    <w:spacing w:line="160" w:lineRule="exact"/>
                    <w:jc w:val="left"/>
                    <w:rPr>
                      <w:rFonts w:cs="Miriam"/>
                      <w:noProof/>
                      <w:sz w:val="18"/>
                      <w:szCs w:val="18"/>
                      <w:rtl/>
                    </w:rPr>
                  </w:pPr>
                  <w:r>
                    <w:rPr>
                      <w:rFonts w:cs="Miriam"/>
                      <w:sz w:val="18"/>
                      <w:szCs w:val="18"/>
                      <w:rtl/>
                    </w:rPr>
                    <w:t>בט</w:t>
                  </w:r>
                  <w:r>
                    <w:rPr>
                      <w:rFonts w:cs="Miriam" w:hint="cs"/>
                      <w:sz w:val="18"/>
                      <w:szCs w:val="18"/>
                      <w:rtl/>
                    </w:rPr>
                    <w:t>יחות</w:t>
                  </w:r>
                </w:p>
              </w:txbxContent>
            </v:textbox>
            <w10:anchorlock/>
          </v:rect>
        </w:pict>
      </w:r>
      <w:r w:rsidRPr="00615D85">
        <w:rPr>
          <w:rStyle w:val="big-number"/>
          <w:rFonts w:cs="Miriam"/>
          <w:rtl/>
        </w:rPr>
        <w:t>27.</w:t>
      </w:r>
      <w:r w:rsidRPr="00615D85">
        <w:rPr>
          <w:rStyle w:val="big-number"/>
          <w:rFonts w:cs="Miriam"/>
          <w:rtl/>
        </w:rPr>
        <w:tab/>
      </w:r>
      <w:r w:rsidRPr="00615D85">
        <w:rPr>
          <w:rStyle w:val="default"/>
          <w:rFonts w:cs="FrankRuehl"/>
          <w:rtl/>
        </w:rPr>
        <w:t>(א</w:t>
      </w:r>
      <w:r w:rsidRPr="00615D85">
        <w:rPr>
          <w:rStyle w:val="default"/>
          <w:rFonts w:cs="FrankRuehl" w:hint="cs"/>
          <w:rtl/>
        </w:rPr>
        <w:t>)</w:t>
      </w:r>
      <w:r w:rsidRPr="00615D85">
        <w:rPr>
          <w:rStyle w:val="default"/>
          <w:rFonts w:cs="FrankRuehl"/>
          <w:rtl/>
        </w:rPr>
        <w:tab/>
        <w:t>ב</w:t>
      </w:r>
      <w:r w:rsidRPr="00615D85">
        <w:rPr>
          <w:rStyle w:val="default"/>
          <w:rFonts w:cs="FrankRuehl" w:hint="cs"/>
          <w:rtl/>
        </w:rPr>
        <w:t>מוסד משולב יהיו סידורי בטיחות מפני אש, לפי הוראות רשות הכבאות המקומית.</w:t>
      </w:r>
    </w:p>
    <w:p w14:paraId="3141D901"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מוסד משולב יהיו סידורי בטחון למניעת פריצות.</w:t>
      </w:r>
    </w:p>
    <w:p w14:paraId="462EC0BF" w14:textId="77777777" w:rsidR="00075221" w:rsidRDefault="00075221">
      <w:pPr>
        <w:pStyle w:val="P00"/>
        <w:spacing w:before="72"/>
        <w:ind w:left="0" w:right="1134"/>
        <w:rPr>
          <w:rStyle w:val="default"/>
          <w:rFonts w:cs="FrankRuehl"/>
          <w:rtl/>
        </w:rPr>
      </w:pPr>
      <w:bookmarkStart w:id="37" w:name="Seif27"/>
      <w:bookmarkEnd w:id="37"/>
      <w:r>
        <w:rPr>
          <w:lang w:val="he-IL"/>
        </w:rPr>
        <w:pict w14:anchorId="5E5793B6">
          <v:rect id="_x0000_s1056" style="position:absolute;left:0;text-align:left;margin-left:464.5pt;margin-top:8.05pt;width:75.05pt;height:14.05pt;z-index:251645952" o:allowincell="f" filled="f" stroked="f" strokecolor="lime" strokeweight=".25pt">
            <v:textbox inset="0,0,0,0">
              <w:txbxContent>
                <w:p w14:paraId="5398524E" w14:textId="77777777" w:rsidR="00EB4C81" w:rsidRDefault="00EB4C81">
                  <w:pPr>
                    <w:spacing w:line="160" w:lineRule="exact"/>
                    <w:jc w:val="left"/>
                    <w:rPr>
                      <w:rFonts w:cs="Miriam"/>
                      <w:noProof/>
                      <w:sz w:val="18"/>
                      <w:szCs w:val="18"/>
                      <w:rtl/>
                    </w:rPr>
                  </w:pPr>
                  <w:r>
                    <w:rPr>
                      <w:rFonts w:cs="Miriam"/>
                      <w:sz w:val="18"/>
                      <w:szCs w:val="18"/>
                      <w:rtl/>
                    </w:rPr>
                    <w:t>טל</w:t>
                  </w:r>
                  <w:r>
                    <w:rPr>
                      <w:rFonts w:cs="Miriam" w:hint="cs"/>
                      <w:sz w:val="18"/>
                      <w:szCs w:val="18"/>
                      <w:rtl/>
                    </w:rPr>
                    <w:t>פון</w:t>
                  </w:r>
                </w:p>
              </w:txbxContent>
            </v:textbox>
            <w10:anchorlock/>
          </v:rect>
        </w:pict>
      </w:r>
      <w:r>
        <w:rPr>
          <w:rStyle w:val="big-number"/>
          <w:rFonts w:cs="Miriam"/>
          <w:rtl/>
        </w:rPr>
        <w:t>28.</w:t>
      </w:r>
      <w:r>
        <w:rPr>
          <w:rStyle w:val="big-number"/>
          <w:rFonts w:cs="Miriam"/>
          <w:rtl/>
        </w:rPr>
        <w:tab/>
      </w:r>
      <w:r>
        <w:rPr>
          <w:rStyle w:val="default"/>
          <w:rFonts w:cs="FrankRuehl"/>
          <w:rtl/>
        </w:rPr>
        <w:t>במ</w:t>
      </w:r>
      <w:r>
        <w:rPr>
          <w:rStyle w:val="default"/>
          <w:rFonts w:cs="FrankRuehl" w:hint="cs"/>
          <w:rtl/>
        </w:rPr>
        <w:t>וסד משולב יהיו שני מכשירי טלפון לפחות, במקום שיהיה נוח לצוות להגיע אליו, שיבטיחו קשר עם החוץ בעת הצורך; במוסד משולב אמבולטורי ניתן להסתפק במכשיר טלפון אחד.</w:t>
      </w:r>
    </w:p>
    <w:p w14:paraId="0AA540DF" w14:textId="77777777" w:rsidR="00075221" w:rsidRDefault="00075221">
      <w:pPr>
        <w:pStyle w:val="P00"/>
        <w:spacing w:before="72"/>
        <w:ind w:left="0" w:right="1134"/>
        <w:rPr>
          <w:rStyle w:val="default"/>
          <w:rFonts w:cs="FrankRuehl"/>
          <w:rtl/>
        </w:rPr>
      </w:pPr>
      <w:bookmarkStart w:id="38" w:name="Seif28"/>
      <w:bookmarkEnd w:id="38"/>
      <w:r>
        <w:rPr>
          <w:lang w:val="he-IL"/>
        </w:rPr>
        <w:pict w14:anchorId="60CAA321">
          <v:rect id="_x0000_s1057" style="position:absolute;left:0;text-align:left;margin-left:464.5pt;margin-top:8.05pt;width:75.05pt;height:12.9pt;z-index:251646976" o:allowincell="f" filled="f" stroked="f" strokecolor="lime" strokeweight=".25pt">
            <v:textbox inset="0,0,0,0">
              <w:txbxContent>
                <w:p w14:paraId="5DF7E45F" w14:textId="77777777" w:rsidR="00EB4C81" w:rsidRDefault="00EB4C81">
                  <w:pPr>
                    <w:spacing w:line="160" w:lineRule="exact"/>
                    <w:jc w:val="left"/>
                    <w:rPr>
                      <w:rFonts w:cs="Miriam"/>
                      <w:noProof/>
                      <w:sz w:val="18"/>
                      <w:szCs w:val="18"/>
                      <w:rtl/>
                    </w:rPr>
                  </w:pPr>
                  <w:r>
                    <w:rPr>
                      <w:rFonts w:cs="Miriam"/>
                      <w:sz w:val="18"/>
                      <w:szCs w:val="18"/>
                      <w:rtl/>
                    </w:rPr>
                    <w:t>שי</w:t>
                  </w:r>
                  <w:r>
                    <w:rPr>
                      <w:rFonts w:cs="Miriam" w:hint="cs"/>
                      <w:sz w:val="18"/>
                      <w:szCs w:val="18"/>
                      <w:rtl/>
                    </w:rPr>
                    <w:t>לוט</w:t>
                  </w:r>
                </w:p>
              </w:txbxContent>
            </v:textbox>
            <w10:anchorlock/>
          </v:rect>
        </w:pict>
      </w:r>
      <w:r>
        <w:rPr>
          <w:rStyle w:val="big-number"/>
          <w:rFonts w:cs="Miriam"/>
          <w:rtl/>
        </w:rPr>
        <w:t>29.</w:t>
      </w:r>
      <w:r>
        <w:rPr>
          <w:rStyle w:val="big-number"/>
          <w:rFonts w:cs="Miriam"/>
          <w:rtl/>
        </w:rPr>
        <w:tab/>
      </w:r>
      <w:r>
        <w:rPr>
          <w:rStyle w:val="default"/>
          <w:rFonts w:cs="FrankRuehl"/>
          <w:rtl/>
        </w:rPr>
        <w:t>במ</w:t>
      </w:r>
      <w:r>
        <w:rPr>
          <w:rStyle w:val="default"/>
          <w:rFonts w:cs="FrankRuehl" w:hint="cs"/>
          <w:rtl/>
        </w:rPr>
        <w:t>וסד משולב יותקנו שלטים קריאים וברורים לציון המקומות, ולציון מהות המבנים והחדרים השונים.</w:t>
      </w:r>
    </w:p>
    <w:p w14:paraId="00B66A8E" w14:textId="77777777" w:rsidR="00075221" w:rsidRDefault="00075221">
      <w:pPr>
        <w:pStyle w:val="P00"/>
        <w:spacing w:before="72"/>
        <w:ind w:left="0" w:right="1134"/>
        <w:rPr>
          <w:rStyle w:val="default"/>
          <w:rFonts w:cs="FrankRuehl"/>
          <w:rtl/>
        </w:rPr>
      </w:pPr>
      <w:bookmarkStart w:id="39" w:name="Seif29"/>
      <w:bookmarkEnd w:id="39"/>
      <w:r>
        <w:rPr>
          <w:lang w:val="he-IL"/>
        </w:rPr>
        <w:pict w14:anchorId="58E1060C">
          <v:rect id="_x0000_s1058" style="position:absolute;left:0;text-align:left;margin-left:464.5pt;margin-top:8.05pt;width:75.05pt;height:13.6pt;z-index:251648000" o:allowincell="f" filled="f" stroked="f" strokecolor="lime" strokeweight=".25pt">
            <v:textbox inset="0,0,0,0">
              <w:txbxContent>
                <w:p w14:paraId="601CF103" w14:textId="77777777" w:rsidR="00EB4C81" w:rsidRDefault="00EB4C81">
                  <w:pPr>
                    <w:spacing w:line="160" w:lineRule="exact"/>
                    <w:jc w:val="left"/>
                    <w:rPr>
                      <w:rFonts w:cs="Miriam"/>
                      <w:noProof/>
                      <w:sz w:val="18"/>
                      <w:szCs w:val="18"/>
                      <w:rtl/>
                    </w:rPr>
                  </w:pPr>
                  <w:r>
                    <w:rPr>
                      <w:rFonts w:cs="Miriam"/>
                      <w:sz w:val="18"/>
                      <w:szCs w:val="18"/>
                      <w:rtl/>
                    </w:rPr>
                    <w:t>חד</w:t>
                  </w:r>
                  <w:r>
                    <w:rPr>
                      <w:rFonts w:cs="Miriam" w:hint="cs"/>
                      <w:sz w:val="18"/>
                      <w:szCs w:val="18"/>
                      <w:rtl/>
                    </w:rPr>
                    <w:t>רי צוות ומינהלה</w:t>
                  </w:r>
                </w:p>
              </w:txbxContent>
            </v:textbox>
            <w10:anchorlock/>
          </v:rect>
        </w:pict>
      </w:r>
      <w:r>
        <w:rPr>
          <w:rStyle w:val="big-number"/>
          <w:rFonts w:cs="Miriam"/>
          <w:rtl/>
        </w:rPr>
        <w:t>30.</w:t>
      </w:r>
      <w:r>
        <w:rPr>
          <w:rStyle w:val="big-number"/>
          <w:rFonts w:cs="Miriam"/>
          <w:rtl/>
        </w:rPr>
        <w:tab/>
      </w:r>
      <w:r>
        <w:rPr>
          <w:rStyle w:val="default"/>
          <w:rFonts w:cs="FrankRuehl"/>
          <w:rtl/>
        </w:rPr>
        <w:t>במ</w:t>
      </w:r>
      <w:r>
        <w:rPr>
          <w:rStyle w:val="default"/>
          <w:rFonts w:cs="FrankRuehl" w:hint="cs"/>
          <w:rtl/>
        </w:rPr>
        <w:t>וסד משולב יוקצו חדרים לצ</w:t>
      </w:r>
      <w:r>
        <w:rPr>
          <w:rStyle w:val="default"/>
          <w:rFonts w:cs="FrankRuehl"/>
          <w:rtl/>
        </w:rPr>
        <w:t>ו</w:t>
      </w:r>
      <w:r>
        <w:rPr>
          <w:rStyle w:val="default"/>
          <w:rFonts w:cs="FrankRuehl" w:hint="cs"/>
          <w:rtl/>
        </w:rPr>
        <w:t>ות ולהנהלה, כמפורט להלן:</w:t>
      </w:r>
    </w:p>
    <w:p w14:paraId="71227E42" w14:textId="77777777" w:rsidR="00075221" w:rsidRDefault="00075221">
      <w:pPr>
        <w:pStyle w:val="P11"/>
        <w:spacing w:before="72"/>
        <w:ind w:left="624" w:right="1134"/>
        <w:rPr>
          <w:rStyle w:val="default"/>
          <w:rFonts w:cs="FrankRuehl"/>
          <w:rtl/>
        </w:rPr>
      </w:pPr>
      <w:r>
        <w:rPr>
          <w:lang w:val="he-IL"/>
        </w:rPr>
        <w:pict w14:anchorId="4BB1EB20">
          <v:rect id="_x0000_s1059" style="position:absolute;left:0;text-align:left;margin-left:464.5pt;margin-top:8.05pt;width:75.05pt;height:10.5pt;z-index:251649024" o:allowincell="f" filled="f" stroked="f" strokecolor="lime" strokeweight=".25pt">
            <v:textbox inset="0,0,0,0">
              <w:txbxContent>
                <w:p w14:paraId="0EF88E59"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Style w:val="default"/>
          <w:rFonts w:cs="FrankRuehl"/>
          <w:rtl/>
        </w:rPr>
        <w:t>(1)</w:t>
      </w:r>
      <w:r>
        <w:rPr>
          <w:rStyle w:val="default"/>
          <w:rFonts w:cs="FrankRuehl"/>
          <w:rtl/>
        </w:rPr>
        <w:tab/>
        <w:t>ח</w:t>
      </w:r>
      <w:r>
        <w:rPr>
          <w:rStyle w:val="default"/>
          <w:rFonts w:cs="FrankRuehl" w:hint="cs"/>
          <w:rtl/>
        </w:rPr>
        <w:t>דר כניסה והמתנה;</w:t>
      </w:r>
    </w:p>
    <w:p w14:paraId="53529E6A" w14:textId="77777777" w:rsidR="00075221" w:rsidRDefault="00075221">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קום למזכירות וארכיון;</w:t>
      </w:r>
    </w:p>
    <w:p w14:paraId="2394383A" w14:textId="77777777" w:rsidR="00075221" w:rsidRDefault="00075221">
      <w:pPr>
        <w:pStyle w:val="P11"/>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תי יחידות שירותים, לסגל ולמבקרים;</w:t>
      </w:r>
    </w:p>
    <w:p w14:paraId="083DDC3F" w14:textId="77777777" w:rsidR="00075221" w:rsidRDefault="00075221">
      <w:pPr>
        <w:pStyle w:val="P11"/>
        <w:spacing w:before="72"/>
        <w:ind w:left="624"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דר למנהל;</w:t>
      </w:r>
    </w:p>
    <w:p w14:paraId="483701D4" w14:textId="77777777" w:rsidR="00075221" w:rsidRDefault="00075221">
      <w:pPr>
        <w:pStyle w:val="P11"/>
        <w:spacing w:before="72"/>
        <w:ind w:left="624" w:right="1134"/>
        <w:rPr>
          <w:rStyle w:val="default"/>
          <w:rFonts w:cs="FrankRuehl"/>
          <w:rtl/>
        </w:rPr>
      </w:pPr>
      <w:r>
        <w:rPr>
          <w:lang w:val="he-IL"/>
        </w:rPr>
        <w:pict w14:anchorId="039612A1">
          <v:rect id="_x0000_s1060" style="position:absolute;left:0;text-align:left;margin-left:464.5pt;margin-top:8.05pt;width:75.05pt;height:11.3pt;z-index:251650048" o:allowincell="f" filled="f" stroked="f" strokecolor="lime" strokeweight=".25pt">
            <v:textbox inset="0,0,0,0">
              <w:txbxContent>
                <w:p w14:paraId="057BB3CC"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Style w:val="default"/>
          <w:rFonts w:cs="FrankRuehl"/>
          <w:rtl/>
        </w:rPr>
        <w:t>(5)</w:t>
      </w:r>
      <w:r>
        <w:rPr>
          <w:rStyle w:val="default"/>
          <w:rFonts w:cs="FrankRuehl"/>
          <w:rtl/>
        </w:rPr>
        <w:tab/>
        <w:t>(</w:t>
      </w:r>
      <w:r>
        <w:rPr>
          <w:rStyle w:val="default"/>
          <w:rFonts w:cs="FrankRuehl" w:hint="cs"/>
          <w:rtl/>
        </w:rPr>
        <w:t>נמחקה);</w:t>
      </w:r>
    </w:p>
    <w:p w14:paraId="014DEA8D" w14:textId="77777777" w:rsidR="00075221" w:rsidRDefault="00075221">
      <w:pPr>
        <w:pStyle w:val="P11"/>
        <w:spacing w:before="72"/>
        <w:ind w:left="624"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דר לעובד סוציאלי, בשטח של 9 מ"ר;</w:t>
      </w:r>
    </w:p>
    <w:p w14:paraId="252BD01B" w14:textId="77777777" w:rsidR="00075221" w:rsidRDefault="00075221">
      <w:pPr>
        <w:pStyle w:val="P11"/>
        <w:spacing w:before="72"/>
        <w:ind w:left="624" w:right="1134"/>
        <w:rPr>
          <w:rStyle w:val="default"/>
          <w:rFonts w:cs="FrankRuehl"/>
          <w:rtl/>
        </w:rPr>
      </w:pPr>
      <w:r>
        <w:rPr>
          <w:lang w:val="he-IL"/>
        </w:rPr>
        <w:pict w14:anchorId="2F556276">
          <v:rect id="_x0000_s1061" style="position:absolute;left:0;text-align:left;margin-left:464.5pt;margin-top:8.05pt;width:75.05pt;height:8pt;z-index:251651072" o:allowincell="f" filled="f" stroked="f" strokecolor="lime" strokeweight=".25pt">
            <v:textbox inset="0,0,0,0">
              <w:txbxContent>
                <w:p w14:paraId="1409AC0C"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Style w:val="default"/>
          <w:rFonts w:cs="FrankRuehl"/>
          <w:rtl/>
        </w:rPr>
        <w:t>(7)</w:t>
      </w:r>
      <w:r>
        <w:rPr>
          <w:rStyle w:val="default"/>
          <w:rFonts w:cs="FrankRuehl"/>
          <w:rtl/>
        </w:rPr>
        <w:tab/>
        <w:t>ח</w:t>
      </w:r>
      <w:r>
        <w:rPr>
          <w:rStyle w:val="default"/>
          <w:rFonts w:cs="FrankRuehl" w:hint="cs"/>
          <w:rtl/>
        </w:rPr>
        <w:t>דר לטיפו</w:t>
      </w:r>
      <w:r>
        <w:rPr>
          <w:rStyle w:val="default"/>
          <w:rFonts w:cs="FrankRuehl"/>
          <w:rtl/>
        </w:rPr>
        <w:t>לי</w:t>
      </w:r>
      <w:r>
        <w:rPr>
          <w:rStyle w:val="default"/>
          <w:rFonts w:cs="FrankRuehl" w:hint="cs"/>
          <w:rtl/>
        </w:rPr>
        <w:t>ם רפואיים בשטח של 9 מ"ר;</w:t>
      </w:r>
    </w:p>
    <w:p w14:paraId="1CDB6E15" w14:textId="77777777" w:rsidR="00075221" w:rsidRDefault="00075221" w:rsidP="00350E0D">
      <w:pPr>
        <w:pStyle w:val="P11"/>
        <w:spacing w:before="72"/>
        <w:ind w:left="624" w:right="1134"/>
        <w:rPr>
          <w:rStyle w:val="default"/>
          <w:rFonts w:cs="FrankRuehl" w:hint="cs"/>
          <w:rtl/>
        </w:rPr>
      </w:pPr>
      <w:r>
        <w:rPr>
          <w:lang w:val="he-IL"/>
        </w:rPr>
        <w:pict w14:anchorId="79AF16A4">
          <v:rect id="_x0000_s1062" style="position:absolute;left:0;text-align:left;margin-left:464.5pt;margin-top:8.05pt;width:75.05pt;height:11.6pt;z-index:251652096" o:allowincell="f" filled="f" stroked="f" strokecolor="lime" strokeweight=".25pt">
            <v:textbox inset="0,0,0,0">
              <w:txbxContent>
                <w:p w14:paraId="4B158472"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Style w:val="default"/>
          <w:rFonts w:cs="FrankRuehl"/>
          <w:rtl/>
        </w:rPr>
        <w:t>(8)</w:t>
      </w:r>
      <w:r w:rsidR="00350E0D">
        <w:rPr>
          <w:rStyle w:val="default"/>
          <w:rFonts w:cs="FrankRuehl" w:hint="cs"/>
          <w:rtl/>
        </w:rPr>
        <w:tab/>
      </w:r>
      <w:r>
        <w:rPr>
          <w:rStyle w:val="default"/>
          <w:rFonts w:cs="FrankRuehl"/>
          <w:rtl/>
        </w:rPr>
        <w:t>(נ</w:t>
      </w:r>
      <w:r w:rsidR="00350E0D">
        <w:rPr>
          <w:rStyle w:val="default"/>
          <w:rFonts w:cs="FrankRuehl" w:hint="cs"/>
          <w:rtl/>
        </w:rPr>
        <w:t>מחקה</w:t>
      </w:r>
      <w:r>
        <w:rPr>
          <w:rStyle w:val="default"/>
          <w:rFonts w:cs="FrankRuehl" w:hint="cs"/>
          <w:rtl/>
        </w:rPr>
        <w:t>);</w:t>
      </w:r>
    </w:p>
    <w:p w14:paraId="291AEB8B" w14:textId="77777777" w:rsidR="00350E0D" w:rsidRDefault="00350E0D" w:rsidP="00350E0D">
      <w:pPr>
        <w:pStyle w:val="P11"/>
        <w:spacing w:before="72"/>
        <w:ind w:left="624" w:right="1134"/>
        <w:rPr>
          <w:rStyle w:val="default"/>
          <w:rFonts w:cs="FrankRuehl"/>
          <w:rtl/>
        </w:rPr>
      </w:pPr>
      <w:r>
        <w:rPr>
          <w:lang w:val="he-IL"/>
        </w:rPr>
        <w:pict w14:anchorId="4D04803F">
          <v:rect id="_x0000_s1131" style="position:absolute;left:0;text-align:left;margin-left:464.5pt;margin-top:8.05pt;width:75.05pt;height:11.8pt;z-index:251697152" o:allowincell="f" filled="f" stroked="f" strokecolor="lime" strokeweight=".25pt">
            <v:textbox inset="0,0,0,0">
              <w:txbxContent>
                <w:p w14:paraId="4B979747" w14:textId="77777777" w:rsidR="00350E0D" w:rsidRDefault="00350E0D"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default"/>
          <w:rFonts w:cs="FrankRuehl"/>
          <w:rtl/>
        </w:rPr>
        <w:t>(</w:t>
      </w:r>
      <w:r>
        <w:rPr>
          <w:rStyle w:val="default"/>
          <w:rFonts w:cs="FrankRuehl" w:hint="cs"/>
          <w:rtl/>
        </w:rPr>
        <w:t>9</w:t>
      </w:r>
      <w:r>
        <w:rPr>
          <w:rStyle w:val="default"/>
          <w:rFonts w:cs="FrankRuehl"/>
          <w:rtl/>
        </w:rPr>
        <w:t>)</w:t>
      </w:r>
      <w:r>
        <w:rPr>
          <w:rStyle w:val="default"/>
          <w:rFonts w:cs="FrankRuehl" w:hint="cs"/>
          <w:rtl/>
        </w:rPr>
        <w:tab/>
      </w:r>
      <w:r>
        <w:rPr>
          <w:rStyle w:val="default"/>
          <w:rFonts w:cs="FrankRuehl"/>
          <w:rtl/>
        </w:rPr>
        <w:t>(נ</w:t>
      </w:r>
      <w:r>
        <w:rPr>
          <w:rStyle w:val="default"/>
          <w:rFonts w:cs="FrankRuehl" w:hint="cs"/>
          <w:rtl/>
        </w:rPr>
        <w:t>מחקה);</w:t>
      </w:r>
    </w:p>
    <w:p w14:paraId="08CAEF68" w14:textId="77777777" w:rsidR="00075221" w:rsidRDefault="00075221">
      <w:pPr>
        <w:pStyle w:val="P11"/>
        <w:spacing w:before="72"/>
        <w:ind w:left="624" w:right="1134"/>
        <w:rPr>
          <w:rStyle w:val="default"/>
          <w:rFonts w:cs="FrankRuehl" w:hint="cs"/>
          <w:rtl/>
        </w:rPr>
      </w:pPr>
      <w:r>
        <w:rPr>
          <w:rStyle w:val="default"/>
          <w:rFonts w:cs="FrankRuehl" w:hint="cs"/>
          <w:rtl/>
        </w:rPr>
        <w:t>(10)</w:t>
      </w:r>
      <w:r>
        <w:rPr>
          <w:rStyle w:val="default"/>
          <w:rFonts w:cs="FrankRuehl"/>
          <w:rtl/>
        </w:rPr>
        <w:tab/>
        <w:t>ח</w:t>
      </w:r>
      <w:r>
        <w:rPr>
          <w:rStyle w:val="default"/>
          <w:rFonts w:cs="FrankRuehl" w:hint="cs"/>
          <w:rtl/>
        </w:rPr>
        <w:t>דר לטיפול קבוצתי בשטח של 15 מ"ר; למטרה זו יכול לשמש חדר מתאים שיש לו שימוש נוסף.</w:t>
      </w:r>
    </w:p>
    <w:p w14:paraId="6C4F1194" w14:textId="77777777" w:rsidR="000C6D43" w:rsidRPr="00CE2207" w:rsidRDefault="000C6D43" w:rsidP="000C6D43">
      <w:pPr>
        <w:pStyle w:val="P00"/>
        <w:spacing w:before="0"/>
        <w:ind w:left="0" w:right="1134"/>
        <w:rPr>
          <w:rFonts w:cs="FrankRuehl" w:hint="cs"/>
          <w:vanish/>
          <w:color w:val="FF0000"/>
          <w:szCs w:val="20"/>
          <w:shd w:val="clear" w:color="auto" w:fill="FFFF99"/>
          <w:rtl/>
        </w:rPr>
      </w:pPr>
      <w:bookmarkStart w:id="40" w:name="Rov87"/>
      <w:r w:rsidRPr="00CE2207">
        <w:rPr>
          <w:rFonts w:cs="FrankRuehl" w:hint="cs"/>
          <w:vanish/>
          <w:color w:val="FF0000"/>
          <w:szCs w:val="20"/>
          <w:shd w:val="clear" w:color="auto" w:fill="FFFF99"/>
          <w:rtl/>
        </w:rPr>
        <w:t>מיום 20.2.2001</w:t>
      </w:r>
    </w:p>
    <w:p w14:paraId="30624414" w14:textId="77777777" w:rsidR="000C6D43" w:rsidRPr="00CE2207" w:rsidRDefault="000C6D43" w:rsidP="000C6D43">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44DA8550" w14:textId="77777777" w:rsidR="000C6D43" w:rsidRPr="00CE2207" w:rsidRDefault="000C6D43" w:rsidP="000C6D43">
      <w:pPr>
        <w:pStyle w:val="P00"/>
        <w:spacing w:before="0"/>
        <w:ind w:left="0" w:right="1134"/>
        <w:rPr>
          <w:rFonts w:cs="FrankRuehl" w:hint="cs"/>
          <w:vanish/>
          <w:szCs w:val="20"/>
          <w:shd w:val="clear" w:color="auto" w:fill="FFFF99"/>
          <w:rtl/>
        </w:rPr>
      </w:pPr>
      <w:hyperlink r:id="rId12"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306</w:t>
      </w:r>
    </w:p>
    <w:p w14:paraId="0E3923EF" w14:textId="77777777" w:rsidR="000C6D43" w:rsidRPr="00CE2207" w:rsidRDefault="000C6D43" w:rsidP="009223E9">
      <w:pPr>
        <w:pStyle w:val="P00"/>
        <w:ind w:left="0" w:right="1134"/>
        <w:rPr>
          <w:rStyle w:val="default"/>
          <w:rFonts w:cs="FrankRuehl"/>
          <w:vanish/>
          <w:sz w:val="22"/>
          <w:szCs w:val="22"/>
          <w:shd w:val="clear" w:color="auto" w:fill="FFFF99"/>
          <w:rtl/>
        </w:rPr>
      </w:pPr>
      <w:r w:rsidRPr="00CE2207">
        <w:rPr>
          <w:rStyle w:val="big-number"/>
          <w:rFonts w:cs="FrankRuehl"/>
          <w:vanish/>
          <w:sz w:val="22"/>
          <w:szCs w:val="22"/>
          <w:shd w:val="clear" w:color="auto" w:fill="FFFF99"/>
          <w:rtl/>
        </w:rPr>
        <w:t>30.</w:t>
      </w:r>
      <w:r w:rsidRPr="00CE2207">
        <w:rPr>
          <w:rStyle w:val="big-number"/>
          <w:rFonts w:cs="FrankRuehl"/>
          <w:vanish/>
          <w:sz w:val="22"/>
          <w:szCs w:val="22"/>
          <w:shd w:val="clear" w:color="auto" w:fill="FFFF99"/>
          <w:rtl/>
        </w:rPr>
        <w:tab/>
      </w:r>
      <w:r w:rsidRPr="00CE2207">
        <w:rPr>
          <w:rStyle w:val="default"/>
          <w:rFonts w:cs="FrankRuehl"/>
          <w:vanish/>
          <w:sz w:val="22"/>
          <w:szCs w:val="22"/>
          <w:shd w:val="clear" w:color="auto" w:fill="FFFF99"/>
          <w:rtl/>
        </w:rPr>
        <w:t>במ</w:t>
      </w:r>
      <w:r w:rsidRPr="00CE2207">
        <w:rPr>
          <w:rStyle w:val="default"/>
          <w:rFonts w:cs="FrankRuehl" w:hint="cs"/>
          <w:vanish/>
          <w:sz w:val="22"/>
          <w:szCs w:val="22"/>
          <w:shd w:val="clear" w:color="auto" w:fill="FFFF99"/>
          <w:rtl/>
        </w:rPr>
        <w:t>וסד משולב יוקצו חדרים לצ</w:t>
      </w:r>
      <w:r w:rsidRPr="00CE2207">
        <w:rPr>
          <w:rStyle w:val="default"/>
          <w:rFonts w:cs="FrankRuehl"/>
          <w:vanish/>
          <w:sz w:val="22"/>
          <w:szCs w:val="22"/>
          <w:shd w:val="clear" w:color="auto" w:fill="FFFF99"/>
          <w:rtl/>
        </w:rPr>
        <w:t>ו</w:t>
      </w:r>
      <w:r w:rsidRPr="00CE2207">
        <w:rPr>
          <w:rStyle w:val="default"/>
          <w:rFonts w:cs="FrankRuehl" w:hint="cs"/>
          <w:vanish/>
          <w:sz w:val="22"/>
          <w:szCs w:val="22"/>
          <w:shd w:val="clear" w:color="auto" w:fill="FFFF99"/>
          <w:rtl/>
        </w:rPr>
        <w:t>ות ולהנהלה, כמפורט להלן:</w:t>
      </w:r>
    </w:p>
    <w:p w14:paraId="41244172" w14:textId="77777777" w:rsidR="000C6D43" w:rsidRPr="00CE2207" w:rsidRDefault="000C6D43" w:rsidP="000C6D43">
      <w:pPr>
        <w:pStyle w:val="P11"/>
        <w:spacing w:before="0"/>
        <w:ind w:left="624" w:right="1134"/>
        <w:rPr>
          <w:rStyle w:val="default"/>
          <w:rFonts w:cs="FrankRuehl"/>
          <w:vanish/>
          <w:sz w:val="22"/>
          <w:szCs w:val="22"/>
          <w:shd w:val="clear" w:color="auto" w:fill="FFFF99"/>
          <w:rtl/>
        </w:rPr>
      </w:pPr>
      <w:r w:rsidRPr="00CE2207">
        <w:rPr>
          <w:rStyle w:val="default"/>
          <w:rFonts w:cs="FrankRuehl"/>
          <w:vanish/>
          <w:sz w:val="22"/>
          <w:szCs w:val="22"/>
          <w:shd w:val="clear" w:color="auto" w:fill="FFFF99"/>
          <w:rtl/>
        </w:rPr>
        <w:t>(1)</w:t>
      </w:r>
      <w:r w:rsidRPr="00CE2207">
        <w:rPr>
          <w:rStyle w:val="default"/>
          <w:rFonts w:cs="FrankRuehl"/>
          <w:vanish/>
          <w:sz w:val="22"/>
          <w:szCs w:val="22"/>
          <w:shd w:val="clear" w:color="auto" w:fill="FFFF99"/>
          <w:rtl/>
        </w:rPr>
        <w:tab/>
      </w:r>
      <w:r w:rsidR="00AC4906" w:rsidRPr="00CE2207">
        <w:rPr>
          <w:rStyle w:val="default"/>
          <w:rFonts w:cs="FrankRuehl" w:hint="cs"/>
          <w:strike/>
          <w:vanish/>
          <w:sz w:val="22"/>
          <w:szCs w:val="22"/>
          <w:shd w:val="clear" w:color="auto" w:fill="FFFF99"/>
          <w:rtl/>
        </w:rPr>
        <w:t>אולם</w:t>
      </w:r>
      <w:r w:rsidR="00AC4906" w:rsidRPr="00CE2207">
        <w:rPr>
          <w:rStyle w:val="default"/>
          <w:rFonts w:cs="FrankRuehl" w:hint="cs"/>
          <w:vanish/>
          <w:sz w:val="22"/>
          <w:szCs w:val="22"/>
          <w:shd w:val="clear" w:color="auto" w:fill="FFFF99"/>
          <w:rtl/>
        </w:rPr>
        <w:t xml:space="preserve"> </w:t>
      </w:r>
      <w:r w:rsidRPr="00CE2207">
        <w:rPr>
          <w:rStyle w:val="default"/>
          <w:rFonts w:cs="FrankRuehl"/>
          <w:vanish/>
          <w:sz w:val="22"/>
          <w:szCs w:val="22"/>
          <w:u w:val="single"/>
          <w:shd w:val="clear" w:color="auto" w:fill="FFFF99"/>
          <w:rtl/>
        </w:rPr>
        <w:t>ח</w:t>
      </w:r>
      <w:r w:rsidRPr="00CE2207">
        <w:rPr>
          <w:rStyle w:val="default"/>
          <w:rFonts w:cs="FrankRuehl" w:hint="cs"/>
          <w:vanish/>
          <w:sz w:val="22"/>
          <w:szCs w:val="22"/>
          <w:u w:val="single"/>
          <w:shd w:val="clear" w:color="auto" w:fill="FFFF99"/>
          <w:rtl/>
        </w:rPr>
        <w:t>דר</w:t>
      </w:r>
      <w:r w:rsidRPr="00CE2207">
        <w:rPr>
          <w:rStyle w:val="default"/>
          <w:rFonts w:cs="FrankRuehl" w:hint="cs"/>
          <w:vanish/>
          <w:sz w:val="22"/>
          <w:szCs w:val="22"/>
          <w:shd w:val="clear" w:color="auto" w:fill="FFFF99"/>
          <w:rtl/>
        </w:rPr>
        <w:t xml:space="preserve"> כניסה והמתנה;</w:t>
      </w:r>
    </w:p>
    <w:p w14:paraId="26EF800B" w14:textId="77777777" w:rsidR="000C6D43" w:rsidRPr="00CE2207" w:rsidRDefault="000C6D43" w:rsidP="000C6D43">
      <w:pPr>
        <w:pStyle w:val="P11"/>
        <w:spacing w:before="0"/>
        <w:ind w:left="624" w:right="1134"/>
        <w:rPr>
          <w:rStyle w:val="default"/>
          <w:rFonts w:cs="FrankRuehl"/>
          <w:vanish/>
          <w:sz w:val="22"/>
          <w:szCs w:val="22"/>
          <w:shd w:val="clear" w:color="auto" w:fill="FFFF99"/>
          <w:rtl/>
        </w:rPr>
      </w:pPr>
      <w:r w:rsidRPr="00CE2207">
        <w:rPr>
          <w:rStyle w:val="default"/>
          <w:rFonts w:cs="FrankRuehl" w:hint="cs"/>
          <w:vanish/>
          <w:sz w:val="22"/>
          <w:szCs w:val="22"/>
          <w:shd w:val="clear" w:color="auto" w:fill="FFFF99"/>
          <w:rtl/>
        </w:rPr>
        <w:t>(2)</w:t>
      </w:r>
      <w:r w:rsidRPr="00CE2207">
        <w:rPr>
          <w:rStyle w:val="default"/>
          <w:rFonts w:cs="FrankRuehl"/>
          <w:vanish/>
          <w:sz w:val="22"/>
          <w:szCs w:val="22"/>
          <w:shd w:val="clear" w:color="auto" w:fill="FFFF99"/>
          <w:rtl/>
        </w:rPr>
        <w:tab/>
        <w:t>מ</w:t>
      </w:r>
      <w:r w:rsidRPr="00CE2207">
        <w:rPr>
          <w:rStyle w:val="default"/>
          <w:rFonts w:cs="FrankRuehl" w:hint="cs"/>
          <w:vanish/>
          <w:sz w:val="22"/>
          <w:szCs w:val="22"/>
          <w:shd w:val="clear" w:color="auto" w:fill="FFFF99"/>
          <w:rtl/>
        </w:rPr>
        <w:t>קום למזכירות וארכיון;</w:t>
      </w:r>
    </w:p>
    <w:p w14:paraId="4D0FE05D" w14:textId="77777777" w:rsidR="000C6D43" w:rsidRPr="00CE2207" w:rsidRDefault="000C6D43" w:rsidP="000C6D43">
      <w:pPr>
        <w:pStyle w:val="P11"/>
        <w:spacing w:before="0"/>
        <w:ind w:left="624" w:right="1134"/>
        <w:rPr>
          <w:rStyle w:val="default"/>
          <w:rFonts w:cs="FrankRuehl"/>
          <w:vanish/>
          <w:sz w:val="22"/>
          <w:szCs w:val="22"/>
          <w:shd w:val="clear" w:color="auto" w:fill="FFFF99"/>
          <w:rtl/>
        </w:rPr>
      </w:pPr>
      <w:r w:rsidRPr="00CE2207">
        <w:rPr>
          <w:rStyle w:val="default"/>
          <w:rFonts w:cs="FrankRuehl" w:hint="cs"/>
          <w:vanish/>
          <w:sz w:val="22"/>
          <w:szCs w:val="22"/>
          <w:shd w:val="clear" w:color="auto" w:fill="FFFF99"/>
          <w:rtl/>
        </w:rPr>
        <w:t>(3)</w:t>
      </w:r>
      <w:r w:rsidRPr="00CE2207">
        <w:rPr>
          <w:rStyle w:val="default"/>
          <w:rFonts w:cs="FrankRuehl"/>
          <w:vanish/>
          <w:sz w:val="22"/>
          <w:szCs w:val="22"/>
          <w:shd w:val="clear" w:color="auto" w:fill="FFFF99"/>
          <w:rtl/>
        </w:rPr>
        <w:tab/>
        <w:t>ש</w:t>
      </w:r>
      <w:r w:rsidRPr="00CE2207">
        <w:rPr>
          <w:rStyle w:val="default"/>
          <w:rFonts w:cs="FrankRuehl" w:hint="cs"/>
          <w:vanish/>
          <w:sz w:val="22"/>
          <w:szCs w:val="22"/>
          <w:shd w:val="clear" w:color="auto" w:fill="FFFF99"/>
          <w:rtl/>
        </w:rPr>
        <w:t>תי יחידות שירותים, לסגל ולמבקרים;</w:t>
      </w:r>
    </w:p>
    <w:p w14:paraId="751F3CBA" w14:textId="77777777" w:rsidR="000C6D43" w:rsidRPr="00CE2207" w:rsidRDefault="000C6D43" w:rsidP="000C6D43">
      <w:pPr>
        <w:pStyle w:val="P11"/>
        <w:spacing w:before="0"/>
        <w:ind w:left="624" w:right="1134"/>
        <w:rPr>
          <w:rStyle w:val="default"/>
          <w:rFonts w:cs="FrankRuehl"/>
          <w:vanish/>
          <w:sz w:val="22"/>
          <w:szCs w:val="22"/>
          <w:shd w:val="clear" w:color="auto" w:fill="FFFF99"/>
          <w:rtl/>
        </w:rPr>
      </w:pPr>
      <w:r w:rsidRPr="00CE2207">
        <w:rPr>
          <w:rStyle w:val="default"/>
          <w:rFonts w:cs="FrankRuehl" w:hint="cs"/>
          <w:vanish/>
          <w:sz w:val="22"/>
          <w:szCs w:val="22"/>
          <w:shd w:val="clear" w:color="auto" w:fill="FFFF99"/>
          <w:rtl/>
        </w:rPr>
        <w:t>(4)</w:t>
      </w:r>
      <w:r w:rsidRPr="00CE2207">
        <w:rPr>
          <w:rStyle w:val="default"/>
          <w:rFonts w:cs="FrankRuehl"/>
          <w:vanish/>
          <w:sz w:val="22"/>
          <w:szCs w:val="22"/>
          <w:shd w:val="clear" w:color="auto" w:fill="FFFF99"/>
          <w:rtl/>
        </w:rPr>
        <w:tab/>
        <w:t>ח</w:t>
      </w:r>
      <w:r w:rsidRPr="00CE2207">
        <w:rPr>
          <w:rStyle w:val="default"/>
          <w:rFonts w:cs="FrankRuehl" w:hint="cs"/>
          <w:vanish/>
          <w:sz w:val="22"/>
          <w:szCs w:val="22"/>
          <w:shd w:val="clear" w:color="auto" w:fill="FFFF99"/>
          <w:rtl/>
        </w:rPr>
        <w:t>דר למנהל;</w:t>
      </w:r>
    </w:p>
    <w:p w14:paraId="4A69AFD2" w14:textId="77777777" w:rsidR="000C6D43" w:rsidRPr="00CE2207" w:rsidRDefault="000C6D43" w:rsidP="00C41A99">
      <w:pPr>
        <w:pStyle w:val="P11"/>
        <w:spacing w:before="0"/>
        <w:ind w:left="624" w:right="1134"/>
        <w:rPr>
          <w:rStyle w:val="default"/>
          <w:rFonts w:cs="FrankRuehl"/>
          <w:vanish/>
          <w:sz w:val="22"/>
          <w:szCs w:val="22"/>
          <w:shd w:val="clear" w:color="auto" w:fill="FFFF99"/>
          <w:rtl/>
        </w:rPr>
      </w:pPr>
      <w:r w:rsidRPr="00CE2207">
        <w:rPr>
          <w:rStyle w:val="default"/>
          <w:rFonts w:cs="FrankRuehl"/>
          <w:strike/>
          <w:vanish/>
          <w:sz w:val="22"/>
          <w:szCs w:val="22"/>
          <w:shd w:val="clear" w:color="auto" w:fill="FFFF99"/>
          <w:rtl/>
        </w:rPr>
        <w:t>(5)</w:t>
      </w:r>
      <w:r w:rsidRPr="00CE2207">
        <w:rPr>
          <w:rStyle w:val="default"/>
          <w:rFonts w:cs="FrankRuehl"/>
          <w:strike/>
          <w:vanish/>
          <w:sz w:val="22"/>
          <w:szCs w:val="22"/>
          <w:shd w:val="clear" w:color="auto" w:fill="FFFF99"/>
          <w:rtl/>
        </w:rPr>
        <w:tab/>
      </w:r>
      <w:r w:rsidR="00C41A99" w:rsidRPr="00CE2207">
        <w:rPr>
          <w:rStyle w:val="default"/>
          <w:rFonts w:cs="FrankRuehl" w:hint="cs"/>
          <w:strike/>
          <w:vanish/>
          <w:sz w:val="22"/>
          <w:szCs w:val="22"/>
          <w:shd w:val="clear" w:color="auto" w:fill="FFFF99"/>
          <w:rtl/>
        </w:rPr>
        <w:t>מקום לאם הבית</w:t>
      </w:r>
      <w:r w:rsidRPr="00CE2207">
        <w:rPr>
          <w:rStyle w:val="default"/>
          <w:rFonts w:cs="FrankRuehl" w:hint="cs"/>
          <w:vanish/>
          <w:sz w:val="22"/>
          <w:szCs w:val="22"/>
          <w:shd w:val="clear" w:color="auto" w:fill="FFFF99"/>
          <w:rtl/>
        </w:rPr>
        <w:t>;</w:t>
      </w:r>
    </w:p>
    <w:p w14:paraId="538AD5B1" w14:textId="77777777" w:rsidR="000C6D43" w:rsidRPr="00CE2207" w:rsidRDefault="000C6D43" w:rsidP="000C6D43">
      <w:pPr>
        <w:pStyle w:val="P11"/>
        <w:spacing w:before="0"/>
        <w:ind w:left="624" w:right="1134"/>
        <w:rPr>
          <w:rStyle w:val="default"/>
          <w:rFonts w:cs="FrankRuehl"/>
          <w:vanish/>
          <w:sz w:val="22"/>
          <w:szCs w:val="22"/>
          <w:shd w:val="clear" w:color="auto" w:fill="FFFF99"/>
          <w:rtl/>
        </w:rPr>
      </w:pPr>
      <w:r w:rsidRPr="00CE2207">
        <w:rPr>
          <w:rStyle w:val="default"/>
          <w:rFonts w:cs="FrankRuehl" w:hint="cs"/>
          <w:vanish/>
          <w:sz w:val="22"/>
          <w:szCs w:val="22"/>
          <w:shd w:val="clear" w:color="auto" w:fill="FFFF99"/>
          <w:rtl/>
        </w:rPr>
        <w:t>(6)</w:t>
      </w:r>
      <w:r w:rsidRPr="00CE2207">
        <w:rPr>
          <w:rStyle w:val="default"/>
          <w:rFonts w:cs="FrankRuehl"/>
          <w:vanish/>
          <w:sz w:val="22"/>
          <w:szCs w:val="22"/>
          <w:shd w:val="clear" w:color="auto" w:fill="FFFF99"/>
          <w:rtl/>
        </w:rPr>
        <w:tab/>
        <w:t>ח</w:t>
      </w:r>
      <w:r w:rsidRPr="00CE2207">
        <w:rPr>
          <w:rStyle w:val="default"/>
          <w:rFonts w:cs="FrankRuehl" w:hint="cs"/>
          <w:vanish/>
          <w:sz w:val="22"/>
          <w:szCs w:val="22"/>
          <w:shd w:val="clear" w:color="auto" w:fill="FFFF99"/>
          <w:rtl/>
        </w:rPr>
        <w:t>דר לעובד סוציאלי, בשטח של 9 מ"ר;</w:t>
      </w:r>
    </w:p>
    <w:p w14:paraId="1034CF4E" w14:textId="77777777" w:rsidR="000C6D43" w:rsidRPr="00CE2207" w:rsidRDefault="000C6D43" w:rsidP="00C41A99">
      <w:pPr>
        <w:pStyle w:val="P11"/>
        <w:spacing w:before="0"/>
        <w:ind w:left="624" w:right="1134"/>
        <w:rPr>
          <w:rStyle w:val="default"/>
          <w:rFonts w:cs="FrankRuehl"/>
          <w:strike/>
          <w:vanish/>
          <w:sz w:val="22"/>
          <w:szCs w:val="22"/>
          <w:shd w:val="clear" w:color="auto" w:fill="FFFF99"/>
          <w:rtl/>
        </w:rPr>
      </w:pPr>
      <w:r w:rsidRPr="00CE2207">
        <w:rPr>
          <w:rStyle w:val="default"/>
          <w:rFonts w:cs="FrankRuehl"/>
          <w:strike/>
          <w:vanish/>
          <w:sz w:val="22"/>
          <w:szCs w:val="22"/>
          <w:shd w:val="clear" w:color="auto" w:fill="FFFF99"/>
          <w:rtl/>
        </w:rPr>
        <w:t>(7)</w:t>
      </w:r>
      <w:r w:rsidRPr="00CE2207">
        <w:rPr>
          <w:rStyle w:val="default"/>
          <w:rFonts w:cs="FrankRuehl"/>
          <w:strike/>
          <w:vanish/>
          <w:sz w:val="22"/>
          <w:szCs w:val="22"/>
          <w:shd w:val="clear" w:color="auto" w:fill="FFFF99"/>
          <w:rtl/>
        </w:rPr>
        <w:tab/>
        <w:t>ח</w:t>
      </w:r>
      <w:r w:rsidRPr="00CE2207">
        <w:rPr>
          <w:rStyle w:val="default"/>
          <w:rFonts w:cs="FrankRuehl" w:hint="cs"/>
          <w:strike/>
          <w:vanish/>
          <w:sz w:val="22"/>
          <w:szCs w:val="22"/>
          <w:shd w:val="clear" w:color="auto" w:fill="FFFF99"/>
          <w:rtl/>
        </w:rPr>
        <w:t xml:space="preserve">דר </w:t>
      </w:r>
      <w:r w:rsidR="00C41A99" w:rsidRPr="00CE2207">
        <w:rPr>
          <w:rStyle w:val="default"/>
          <w:rFonts w:cs="FrankRuehl" w:hint="cs"/>
          <w:strike/>
          <w:vanish/>
          <w:sz w:val="22"/>
          <w:szCs w:val="22"/>
          <w:shd w:val="clear" w:color="auto" w:fill="FFFF99"/>
          <w:rtl/>
        </w:rPr>
        <w:t xml:space="preserve">רופא, </w:t>
      </w:r>
      <w:r w:rsidRPr="00CE2207">
        <w:rPr>
          <w:rStyle w:val="default"/>
          <w:rFonts w:cs="FrankRuehl" w:hint="cs"/>
          <w:strike/>
          <w:vanish/>
          <w:sz w:val="22"/>
          <w:szCs w:val="22"/>
          <w:shd w:val="clear" w:color="auto" w:fill="FFFF99"/>
          <w:rtl/>
        </w:rPr>
        <w:t>בשטח של 9 מ"ר;</w:t>
      </w:r>
    </w:p>
    <w:p w14:paraId="55019B4E" w14:textId="77777777" w:rsidR="00AC4906" w:rsidRPr="00CE2207" w:rsidRDefault="00AC4906" w:rsidP="00AC4906">
      <w:pPr>
        <w:pStyle w:val="P11"/>
        <w:spacing w:before="0"/>
        <w:ind w:left="624" w:right="1134"/>
        <w:rPr>
          <w:rStyle w:val="default"/>
          <w:rFonts w:cs="FrankRuehl"/>
          <w:vanish/>
          <w:sz w:val="22"/>
          <w:szCs w:val="22"/>
          <w:u w:val="single"/>
          <w:shd w:val="clear" w:color="auto" w:fill="FFFF99"/>
          <w:rtl/>
        </w:rPr>
      </w:pPr>
      <w:r w:rsidRPr="00CE2207">
        <w:rPr>
          <w:rStyle w:val="default"/>
          <w:rFonts w:cs="FrankRuehl"/>
          <w:vanish/>
          <w:sz w:val="22"/>
          <w:szCs w:val="22"/>
          <w:u w:val="single"/>
          <w:shd w:val="clear" w:color="auto" w:fill="FFFF99"/>
          <w:rtl/>
        </w:rPr>
        <w:t>(7)</w:t>
      </w:r>
      <w:r w:rsidRPr="00CE2207">
        <w:rPr>
          <w:rStyle w:val="default"/>
          <w:rFonts w:cs="FrankRuehl"/>
          <w:vanish/>
          <w:sz w:val="22"/>
          <w:szCs w:val="22"/>
          <w:u w:val="single"/>
          <w:shd w:val="clear" w:color="auto" w:fill="FFFF99"/>
          <w:rtl/>
        </w:rPr>
        <w:tab/>
        <w:t>ח</w:t>
      </w:r>
      <w:r w:rsidRPr="00CE2207">
        <w:rPr>
          <w:rStyle w:val="default"/>
          <w:rFonts w:cs="FrankRuehl" w:hint="cs"/>
          <w:vanish/>
          <w:sz w:val="22"/>
          <w:szCs w:val="22"/>
          <w:u w:val="single"/>
          <w:shd w:val="clear" w:color="auto" w:fill="FFFF99"/>
          <w:rtl/>
        </w:rPr>
        <w:t>דר לטיפו</w:t>
      </w:r>
      <w:r w:rsidRPr="00CE2207">
        <w:rPr>
          <w:rStyle w:val="default"/>
          <w:rFonts w:cs="FrankRuehl"/>
          <w:vanish/>
          <w:sz w:val="22"/>
          <w:szCs w:val="22"/>
          <w:u w:val="single"/>
          <w:shd w:val="clear" w:color="auto" w:fill="FFFF99"/>
          <w:rtl/>
        </w:rPr>
        <w:t>לי</w:t>
      </w:r>
      <w:r w:rsidRPr="00CE2207">
        <w:rPr>
          <w:rStyle w:val="default"/>
          <w:rFonts w:cs="FrankRuehl" w:hint="cs"/>
          <w:vanish/>
          <w:sz w:val="22"/>
          <w:szCs w:val="22"/>
          <w:u w:val="single"/>
          <w:shd w:val="clear" w:color="auto" w:fill="FFFF99"/>
          <w:rtl/>
        </w:rPr>
        <w:t>ם רפואיים בשטח של 9 מ"ר;</w:t>
      </w:r>
    </w:p>
    <w:p w14:paraId="39AFF37A" w14:textId="77777777" w:rsidR="00AC4906" w:rsidRPr="00CE2207" w:rsidRDefault="000C6D43" w:rsidP="00C41A99">
      <w:pPr>
        <w:pStyle w:val="P11"/>
        <w:spacing w:before="0"/>
        <w:ind w:left="624" w:right="1134"/>
        <w:rPr>
          <w:rStyle w:val="default"/>
          <w:rFonts w:cs="FrankRuehl" w:hint="cs"/>
          <w:strike/>
          <w:vanish/>
          <w:sz w:val="22"/>
          <w:szCs w:val="22"/>
          <w:shd w:val="clear" w:color="auto" w:fill="FFFF99"/>
          <w:rtl/>
        </w:rPr>
      </w:pPr>
      <w:r w:rsidRPr="00CE2207">
        <w:rPr>
          <w:rStyle w:val="default"/>
          <w:rFonts w:cs="FrankRuehl"/>
          <w:strike/>
          <w:vanish/>
          <w:sz w:val="22"/>
          <w:szCs w:val="22"/>
          <w:shd w:val="clear" w:color="auto" w:fill="FFFF99"/>
          <w:rtl/>
        </w:rPr>
        <w:t>(8)</w:t>
      </w:r>
      <w:r w:rsidR="00AC4906" w:rsidRPr="00CE2207">
        <w:rPr>
          <w:rStyle w:val="default"/>
          <w:rFonts w:cs="FrankRuehl" w:hint="cs"/>
          <w:strike/>
          <w:vanish/>
          <w:sz w:val="22"/>
          <w:szCs w:val="22"/>
          <w:shd w:val="clear" w:color="auto" w:fill="FFFF99"/>
          <w:rtl/>
        </w:rPr>
        <w:tab/>
      </w:r>
      <w:r w:rsidR="00C41A99" w:rsidRPr="00CE2207">
        <w:rPr>
          <w:rStyle w:val="default"/>
          <w:rFonts w:cs="FrankRuehl"/>
          <w:strike/>
          <w:vanish/>
          <w:sz w:val="22"/>
          <w:szCs w:val="22"/>
          <w:shd w:val="clear" w:color="auto" w:fill="FFFF99"/>
          <w:rtl/>
        </w:rPr>
        <w:t>ח</w:t>
      </w:r>
      <w:r w:rsidR="00C41A99" w:rsidRPr="00CE2207">
        <w:rPr>
          <w:rStyle w:val="default"/>
          <w:rFonts w:cs="FrankRuehl" w:hint="cs"/>
          <w:strike/>
          <w:vanish/>
          <w:sz w:val="22"/>
          <w:szCs w:val="22"/>
          <w:shd w:val="clear" w:color="auto" w:fill="FFFF99"/>
          <w:rtl/>
        </w:rPr>
        <w:t>דר אחות וטיפו</w:t>
      </w:r>
      <w:r w:rsidR="00C41A99" w:rsidRPr="00CE2207">
        <w:rPr>
          <w:rStyle w:val="default"/>
          <w:rFonts w:cs="FrankRuehl"/>
          <w:strike/>
          <w:vanish/>
          <w:sz w:val="22"/>
          <w:szCs w:val="22"/>
          <w:shd w:val="clear" w:color="auto" w:fill="FFFF99"/>
          <w:rtl/>
        </w:rPr>
        <w:t>לי</w:t>
      </w:r>
      <w:r w:rsidR="00C41A99" w:rsidRPr="00CE2207">
        <w:rPr>
          <w:rStyle w:val="default"/>
          <w:rFonts w:cs="FrankRuehl" w:hint="cs"/>
          <w:strike/>
          <w:vanish/>
          <w:sz w:val="22"/>
          <w:szCs w:val="22"/>
          <w:shd w:val="clear" w:color="auto" w:fill="FFFF99"/>
          <w:rtl/>
        </w:rPr>
        <w:t>ם רפואיים, בשטח של 9 מ"ר</w:t>
      </w:r>
      <w:r w:rsidR="00AC4906" w:rsidRPr="00CE2207">
        <w:rPr>
          <w:rStyle w:val="default"/>
          <w:rFonts w:cs="FrankRuehl" w:hint="cs"/>
          <w:strike/>
          <w:vanish/>
          <w:sz w:val="22"/>
          <w:szCs w:val="22"/>
          <w:shd w:val="clear" w:color="auto" w:fill="FFFF99"/>
          <w:rtl/>
        </w:rPr>
        <w:t>;</w:t>
      </w:r>
    </w:p>
    <w:p w14:paraId="2E1C57A1" w14:textId="77777777" w:rsidR="000C6D43" w:rsidRPr="00CE2207" w:rsidRDefault="000C6D43" w:rsidP="00922167">
      <w:pPr>
        <w:pStyle w:val="P11"/>
        <w:spacing w:before="0"/>
        <w:ind w:left="624" w:right="1134"/>
        <w:rPr>
          <w:rStyle w:val="default"/>
          <w:rFonts w:cs="FrankRuehl"/>
          <w:strike/>
          <w:vanish/>
          <w:sz w:val="22"/>
          <w:szCs w:val="22"/>
          <w:shd w:val="clear" w:color="auto" w:fill="FFFF99"/>
          <w:rtl/>
        </w:rPr>
      </w:pPr>
      <w:r w:rsidRPr="00CE2207">
        <w:rPr>
          <w:rStyle w:val="default"/>
          <w:rFonts w:cs="FrankRuehl" w:hint="cs"/>
          <w:strike/>
          <w:vanish/>
          <w:sz w:val="22"/>
          <w:szCs w:val="22"/>
          <w:shd w:val="clear" w:color="auto" w:fill="FFFF99"/>
          <w:rtl/>
        </w:rPr>
        <w:t>(9)</w:t>
      </w:r>
      <w:r w:rsidR="00922167" w:rsidRPr="00CE2207">
        <w:rPr>
          <w:rStyle w:val="default"/>
          <w:rFonts w:cs="FrankRuehl" w:hint="cs"/>
          <w:strike/>
          <w:vanish/>
          <w:sz w:val="22"/>
          <w:szCs w:val="22"/>
          <w:shd w:val="clear" w:color="auto" w:fill="FFFF99"/>
          <w:rtl/>
        </w:rPr>
        <w:tab/>
      </w:r>
      <w:r w:rsidR="0001042B" w:rsidRPr="00CE2207">
        <w:rPr>
          <w:rStyle w:val="default"/>
          <w:rFonts w:cs="FrankRuehl" w:hint="cs"/>
          <w:strike/>
          <w:vanish/>
          <w:sz w:val="22"/>
          <w:szCs w:val="22"/>
          <w:shd w:val="clear" w:color="auto" w:fill="FFFF99"/>
          <w:rtl/>
        </w:rPr>
        <w:t>חדר לרשות כל עובד טיפולי</w:t>
      </w:r>
      <w:r w:rsidRPr="00CE2207">
        <w:rPr>
          <w:rStyle w:val="default"/>
          <w:rFonts w:cs="FrankRuehl" w:hint="cs"/>
          <w:strike/>
          <w:vanish/>
          <w:sz w:val="22"/>
          <w:szCs w:val="22"/>
          <w:shd w:val="clear" w:color="auto" w:fill="FFFF99"/>
          <w:rtl/>
        </w:rPr>
        <w:t>;</w:t>
      </w:r>
    </w:p>
    <w:p w14:paraId="105A79D5" w14:textId="77777777" w:rsidR="000C6D43" w:rsidRPr="00615D85" w:rsidRDefault="000C6D43" w:rsidP="00615D85">
      <w:pPr>
        <w:pStyle w:val="P11"/>
        <w:spacing w:before="0"/>
        <w:ind w:left="624" w:right="1134"/>
        <w:rPr>
          <w:rStyle w:val="default"/>
          <w:rFonts w:cs="FrankRuehl" w:hint="cs"/>
          <w:sz w:val="2"/>
          <w:szCs w:val="2"/>
          <w:rtl/>
        </w:rPr>
      </w:pPr>
      <w:r w:rsidRPr="00CE2207">
        <w:rPr>
          <w:rStyle w:val="default"/>
          <w:rFonts w:cs="FrankRuehl" w:hint="cs"/>
          <w:vanish/>
          <w:sz w:val="22"/>
          <w:szCs w:val="22"/>
          <w:shd w:val="clear" w:color="auto" w:fill="FFFF99"/>
          <w:rtl/>
        </w:rPr>
        <w:t>(10)</w:t>
      </w:r>
      <w:r w:rsidRPr="00CE2207">
        <w:rPr>
          <w:rStyle w:val="default"/>
          <w:rFonts w:cs="FrankRuehl"/>
          <w:vanish/>
          <w:sz w:val="22"/>
          <w:szCs w:val="22"/>
          <w:shd w:val="clear" w:color="auto" w:fill="FFFF99"/>
          <w:rtl/>
        </w:rPr>
        <w:tab/>
        <w:t>ח</w:t>
      </w:r>
      <w:r w:rsidRPr="00CE2207">
        <w:rPr>
          <w:rStyle w:val="default"/>
          <w:rFonts w:cs="FrankRuehl" w:hint="cs"/>
          <w:vanish/>
          <w:sz w:val="22"/>
          <w:szCs w:val="22"/>
          <w:shd w:val="clear" w:color="auto" w:fill="FFFF99"/>
          <w:rtl/>
        </w:rPr>
        <w:t>דר לטיפול קבוצתי בשטח של 15 מ"ר; למטרה זו יכול לשמש חדר מתאים שיש לו שימוש נוסף.</w:t>
      </w:r>
      <w:bookmarkEnd w:id="40"/>
    </w:p>
    <w:p w14:paraId="7A0098A6" w14:textId="77777777" w:rsidR="00075221" w:rsidRDefault="00075221">
      <w:pPr>
        <w:pStyle w:val="P00"/>
        <w:spacing w:before="72"/>
        <w:ind w:left="0" w:right="1134"/>
        <w:rPr>
          <w:rStyle w:val="default"/>
          <w:rFonts w:cs="FrankRuehl"/>
          <w:rtl/>
        </w:rPr>
      </w:pPr>
      <w:bookmarkStart w:id="41" w:name="Seif30"/>
      <w:bookmarkEnd w:id="41"/>
      <w:r>
        <w:rPr>
          <w:lang w:val="he-IL"/>
        </w:rPr>
        <w:pict w14:anchorId="40B8D5AA">
          <v:rect id="_x0000_s1063" style="position:absolute;left:0;text-align:left;margin-left:464.5pt;margin-top:8.05pt;width:75.05pt;height:19pt;z-index:251653120" o:allowincell="f" filled="f" stroked="f" strokecolor="lime" strokeweight=".25pt">
            <v:textbox inset="0,0,0,0">
              <w:txbxContent>
                <w:p w14:paraId="3B022CAE" w14:textId="77777777" w:rsidR="00EB4C81" w:rsidRDefault="00EB4C81" w:rsidP="00350E0D">
                  <w:pPr>
                    <w:spacing w:line="160" w:lineRule="exact"/>
                    <w:jc w:val="left"/>
                    <w:rPr>
                      <w:rFonts w:cs="Miriam"/>
                      <w:noProof/>
                      <w:sz w:val="18"/>
                      <w:szCs w:val="18"/>
                      <w:rtl/>
                    </w:rPr>
                  </w:pPr>
                  <w:r>
                    <w:rPr>
                      <w:rFonts w:cs="Miriam"/>
                      <w:sz w:val="18"/>
                      <w:szCs w:val="18"/>
                      <w:rtl/>
                    </w:rPr>
                    <w:t>חד</w:t>
                  </w:r>
                  <w:r>
                    <w:rPr>
                      <w:rFonts w:cs="Miriam" w:hint="cs"/>
                      <w:sz w:val="18"/>
                      <w:szCs w:val="18"/>
                      <w:rtl/>
                    </w:rPr>
                    <w:t>ר נפרד</w:t>
                  </w:r>
                  <w:r w:rsidR="00350E0D">
                    <w:rPr>
                      <w:rFonts w:cs="Miriam" w:hint="cs"/>
                      <w:sz w:val="18"/>
                      <w:szCs w:val="18"/>
                      <w:rtl/>
                    </w:rPr>
                    <w:t xml:space="preserve"> </w:t>
                  </w:r>
                  <w:r>
                    <w:rPr>
                      <w:rFonts w:cs="Miriam"/>
                      <w:sz w:val="18"/>
                      <w:szCs w:val="18"/>
                      <w:rtl/>
                    </w:rPr>
                    <w:t>לש</w:t>
                  </w:r>
                  <w:r>
                    <w:rPr>
                      <w:rFonts w:cs="Miriam" w:hint="cs"/>
                      <w:sz w:val="18"/>
                      <w:szCs w:val="18"/>
                      <w:rtl/>
                    </w:rPr>
                    <w:t>יחה או בדיקה</w:t>
                  </w:r>
                </w:p>
              </w:txbxContent>
            </v:textbox>
            <w10:anchorlock/>
          </v:rect>
        </w:pict>
      </w:r>
      <w:r>
        <w:rPr>
          <w:rStyle w:val="big-number"/>
          <w:rFonts w:cs="Miriam"/>
          <w:rtl/>
        </w:rPr>
        <w:t>31.</w:t>
      </w:r>
      <w:r>
        <w:rPr>
          <w:rStyle w:val="big-number"/>
          <w:rFonts w:cs="Miriam"/>
          <w:rtl/>
        </w:rPr>
        <w:tab/>
      </w:r>
      <w:r>
        <w:rPr>
          <w:rStyle w:val="default"/>
          <w:rFonts w:cs="FrankRuehl"/>
          <w:rtl/>
        </w:rPr>
        <w:t>שי</w:t>
      </w:r>
      <w:r>
        <w:rPr>
          <w:rStyle w:val="default"/>
          <w:rFonts w:cs="FrankRuehl" w:hint="cs"/>
          <w:rtl/>
        </w:rPr>
        <w:t>חה טיפולית או בדיקה רפואית תיערך בחדר ללא נוכחות אנ</w:t>
      </w:r>
      <w:r>
        <w:rPr>
          <w:rStyle w:val="default"/>
          <w:rFonts w:cs="FrankRuehl"/>
          <w:rtl/>
        </w:rPr>
        <w:t>ש</w:t>
      </w:r>
      <w:r>
        <w:rPr>
          <w:rStyle w:val="default"/>
          <w:rFonts w:cs="FrankRuehl" w:hint="cs"/>
          <w:rtl/>
        </w:rPr>
        <w:t xml:space="preserve">ים נוספים, אלא אם כן איש המקצוע המבצע את השיחה או הבדיקה החליט </w:t>
      </w:r>
      <w:r>
        <w:rPr>
          <w:rStyle w:val="default"/>
          <w:rFonts w:cs="FrankRuehl"/>
          <w:rtl/>
        </w:rPr>
        <w:t>אח</w:t>
      </w:r>
      <w:r>
        <w:rPr>
          <w:rStyle w:val="default"/>
          <w:rFonts w:cs="FrankRuehl" w:hint="cs"/>
          <w:rtl/>
        </w:rPr>
        <w:t>רת.</w:t>
      </w:r>
    </w:p>
    <w:p w14:paraId="03ED01F5" w14:textId="77777777" w:rsidR="00075221" w:rsidRDefault="00075221">
      <w:pPr>
        <w:pStyle w:val="P00"/>
        <w:spacing w:before="72"/>
        <w:ind w:left="0" w:right="1134"/>
        <w:rPr>
          <w:rStyle w:val="default"/>
          <w:rFonts w:cs="FrankRuehl"/>
          <w:rtl/>
        </w:rPr>
      </w:pPr>
      <w:bookmarkStart w:id="42" w:name="Seif31"/>
      <w:bookmarkEnd w:id="42"/>
      <w:r>
        <w:rPr>
          <w:lang w:val="he-IL"/>
        </w:rPr>
        <w:pict w14:anchorId="0DE9C05D">
          <v:rect id="_x0000_s1064" style="position:absolute;left:0;text-align:left;margin-left:464.5pt;margin-top:8.05pt;width:75.05pt;height:25.3pt;z-index:251654144" o:allowincell="f" filled="f" stroked="f" strokecolor="lime" strokeweight=".25pt">
            <v:textbox inset="0,0,0,0">
              <w:txbxContent>
                <w:p w14:paraId="00F37C06" w14:textId="77777777" w:rsidR="00EB4C81" w:rsidRDefault="00EB4C81" w:rsidP="00350E0D">
                  <w:pPr>
                    <w:spacing w:line="160" w:lineRule="exact"/>
                    <w:jc w:val="left"/>
                    <w:rPr>
                      <w:rFonts w:cs="Miriam"/>
                      <w:noProof/>
                      <w:sz w:val="18"/>
                      <w:szCs w:val="18"/>
                      <w:rtl/>
                    </w:rPr>
                  </w:pPr>
                  <w:r>
                    <w:rPr>
                      <w:rFonts w:cs="Miriam"/>
                      <w:sz w:val="18"/>
                      <w:szCs w:val="18"/>
                      <w:rtl/>
                    </w:rPr>
                    <w:t>חד</w:t>
                  </w:r>
                  <w:r>
                    <w:rPr>
                      <w:rFonts w:cs="Miriam" w:hint="cs"/>
                      <w:sz w:val="18"/>
                      <w:szCs w:val="18"/>
                      <w:rtl/>
                    </w:rPr>
                    <w:t>ר חולים</w:t>
                  </w:r>
                  <w:r w:rsidR="00350E0D">
                    <w:rPr>
                      <w:rFonts w:cs="Miriam" w:hint="cs"/>
                      <w:sz w:val="18"/>
                      <w:szCs w:val="18"/>
                      <w:rtl/>
                    </w:rPr>
                    <w:t xml:space="preserve"> </w:t>
                  </w:r>
                  <w:r>
                    <w:rPr>
                      <w:rFonts w:cs="Miriam"/>
                      <w:sz w:val="18"/>
                      <w:szCs w:val="18"/>
                      <w:rtl/>
                    </w:rPr>
                    <w:t>וח</w:t>
                  </w:r>
                  <w:r>
                    <w:rPr>
                      <w:rFonts w:cs="Miriam" w:hint="cs"/>
                      <w:sz w:val="18"/>
                      <w:szCs w:val="18"/>
                      <w:rtl/>
                    </w:rPr>
                    <w:t>דר אחות</w:t>
                  </w:r>
                </w:p>
                <w:p w14:paraId="17E990D4"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מוסד משולב שאינו אמבולטורי, ייקבעו חדרים שישמשו בשעת הצורך כחדרי חולים, חדר חולים אחד לכל 30 מטופלים, והוראות תקנה 45 יחולו עליהם.</w:t>
      </w:r>
    </w:p>
    <w:p w14:paraId="3670CBFA"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חדר טיפולים רפואיים יהיו:</w:t>
      </w:r>
    </w:p>
    <w:p w14:paraId="204E0399"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יטה לבדיקה;</w:t>
      </w:r>
    </w:p>
    <w:p w14:paraId="6BECCCE3"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קרר;</w:t>
      </w:r>
    </w:p>
    <w:p w14:paraId="767D052A" w14:textId="77777777" w:rsidR="00075221" w:rsidRDefault="00075221">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רון תרופות וערכת תרופות;</w:t>
      </w:r>
    </w:p>
    <w:p w14:paraId="353C2142" w14:textId="77777777" w:rsidR="00075221" w:rsidRDefault="00075221">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רון מכשירים;</w:t>
      </w:r>
    </w:p>
    <w:p w14:paraId="5ED4A456" w14:textId="77777777" w:rsidR="00075221" w:rsidRDefault="00075221">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רכה לבדיקות מעבדה;</w:t>
      </w:r>
    </w:p>
    <w:p w14:paraId="1EB15C66" w14:textId="77777777" w:rsidR="00075221" w:rsidRDefault="00075221">
      <w:pPr>
        <w:pStyle w:val="P22"/>
        <w:spacing w:before="72"/>
        <w:ind w:left="1021" w:right="1134"/>
        <w:rPr>
          <w:rStyle w:val="default"/>
          <w:rFonts w:cs="FrankRuehl"/>
          <w:rtl/>
        </w:rPr>
      </w:pPr>
      <w:r>
        <w:rPr>
          <w:rStyle w:val="default"/>
          <w:rFonts w:cs="FrankRuehl" w:hint="cs"/>
          <w:rtl/>
        </w:rPr>
        <w:t>(6)</w:t>
      </w:r>
      <w:r>
        <w:rPr>
          <w:rStyle w:val="default"/>
          <w:rFonts w:cs="FrankRuehl"/>
          <w:rtl/>
        </w:rPr>
        <w:tab/>
        <w:t>צ</w:t>
      </w:r>
      <w:r>
        <w:rPr>
          <w:rStyle w:val="default"/>
          <w:rFonts w:cs="FrankRuehl" w:hint="cs"/>
          <w:rtl/>
        </w:rPr>
        <w:t>יוד עזרה ראשונה;</w:t>
      </w:r>
    </w:p>
    <w:p w14:paraId="153270C7" w14:textId="77777777" w:rsidR="00075221" w:rsidRDefault="00075221">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ב</w:t>
      </w:r>
      <w:r>
        <w:rPr>
          <w:rStyle w:val="default"/>
          <w:rFonts w:cs="FrankRuehl" w:hint="cs"/>
          <w:rtl/>
        </w:rPr>
        <w:t>רז מים וכיור.</w:t>
      </w:r>
    </w:p>
    <w:p w14:paraId="4B1D2CDA" w14:textId="77777777" w:rsidR="00EA36A6" w:rsidRPr="00CE2207" w:rsidRDefault="00EA36A6" w:rsidP="00EA36A6">
      <w:pPr>
        <w:pStyle w:val="P00"/>
        <w:spacing w:before="0"/>
        <w:ind w:left="0" w:right="1134"/>
        <w:rPr>
          <w:rFonts w:cs="FrankRuehl" w:hint="cs"/>
          <w:vanish/>
          <w:color w:val="FF0000"/>
          <w:szCs w:val="20"/>
          <w:shd w:val="clear" w:color="auto" w:fill="FFFF99"/>
          <w:rtl/>
        </w:rPr>
      </w:pPr>
      <w:bookmarkStart w:id="43" w:name="Rov88"/>
      <w:r w:rsidRPr="00CE2207">
        <w:rPr>
          <w:rFonts w:cs="FrankRuehl" w:hint="cs"/>
          <w:vanish/>
          <w:color w:val="FF0000"/>
          <w:szCs w:val="20"/>
          <w:shd w:val="clear" w:color="auto" w:fill="FFFF99"/>
          <w:rtl/>
        </w:rPr>
        <w:t>מיום 20.2.2001</w:t>
      </w:r>
    </w:p>
    <w:p w14:paraId="394E87A1" w14:textId="77777777" w:rsidR="00EA36A6" w:rsidRPr="00CE2207" w:rsidRDefault="00EA36A6" w:rsidP="00EA36A6">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14B5FC90" w14:textId="77777777" w:rsidR="00EA36A6" w:rsidRPr="00CE2207" w:rsidRDefault="00EA36A6" w:rsidP="00EA36A6">
      <w:pPr>
        <w:pStyle w:val="P00"/>
        <w:spacing w:before="0"/>
        <w:ind w:left="0" w:right="1134"/>
        <w:rPr>
          <w:rFonts w:cs="FrankRuehl" w:hint="cs"/>
          <w:vanish/>
          <w:szCs w:val="20"/>
          <w:shd w:val="clear" w:color="auto" w:fill="FFFF99"/>
          <w:rtl/>
        </w:rPr>
      </w:pPr>
      <w:hyperlink r:id="rId13"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306</w:t>
      </w:r>
    </w:p>
    <w:p w14:paraId="24A6E852" w14:textId="77777777" w:rsidR="00EA36A6" w:rsidRPr="00615D85" w:rsidRDefault="00EA36A6" w:rsidP="000731D2">
      <w:pPr>
        <w:pStyle w:val="P00"/>
        <w:ind w:left="0" w:right="1134"/>
        <w:rPr>
          <w:rStyle w:val="default"/>
          <w:rFonts w:cs="FrankRuehl"/>
          <w:sz w:val="2"/>
          <w:szCs w:val="2"/>
          <w:rtl/>
        </w:rPr>
      </w:pPr>
      <w:r w:rsidRPr="00CE2207">
        <w:rPr>
          <w:rStyle w:val="big-number"/>
          <w:rFonts w:cs="FrankRuehl"/>
          <w:vanish/>
          <w:sz w:val="22"/>
          <w:szCs w:val="22"/>
          <w:shd w:val="clear" w:color="auto" w:fill="FFFF99"/>
          <w:rtl/>
        </w:rPr>
        <w:tab/>
      </w:r>
      <w:r w:rsidRPr="00CE2207">
        <w:rPr>
          <w:rStyle w:val="default"/>
          <w:rFonts w:cs="FrankRuehl"/>
          <w:vanish/>
          <w:sz w:val="22"/>
          <w:szCs w:val="22"/>
          <w:shd w:val="clear" w:color="auto" w:fill="FFFF99"/>
          <w:rtl/>
        </w:rPr>
        <w:t>(א</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t>ב</w:t>
      </w:r>
      <w:r w:rsidRPr="00CE2207">
        <w:rPr>
          <w:rStyle w:val="default"/>
          <w:rFonts w:cs="FrankRuehl" w:hint="cs"/>
          <w:vanish/>
          <w:sz w:val="22"/>
          <w:szCs w:val="22"/>
          <w:shd w:val="clear" w:color="auto" w:fill="FFFF99"/>
          <w:rtl/>
        </w:rPr>
        <w:t>מוסד משולב</w:t>
      </w:r>
      <w:r w:rsidR="00713E6A" w:rsidRPr="00CE2207">
        <w:rPr>
          <w:rStyle w:val="default"/>
          <w:rFonts w:cs="FrankRuehl" w:hint="cs"/>
          <w:vanish/>
          <w:sz w:val="22"/>
          <w:szCs w:val="22"/>
          <w:shd w:val="clear" w:color="auto" w:fill="FFFF99"/>
          <w:rtl/>
        </w:rPr>
        <w:t xml:space="preserve"> </w:t>
      </w:r>
      <w:r w:rsidR="00713E6A" w:rsidRPr="00CE2207">
        <w:rPr>
          <w:rStyle w:val="default"/>
          <w:rFonts w:cs="FrankRuehl" w:hint="cs"/>
          <w:strike/>
          <w:vanish/>
          <w:sz w:val="22"/>
          <w:szCs w:val="22"/>
          <w:shd w:val="clear" w:color="auto" w:fill="FFFF99"/>
          <w:rtl/>
        </w:rPr>
        <w:t>שבו לנים מטופלים</w:t>
      </w:r>
      <w:r w:rsidRPr="00CE2207">
        <w:rPr>
          <w:rStyle w:val="default"/>
          <w:rFonts w:cs="FrankRuehl" w:hint="cs"/>
          <w:vanish/>
          <w:sz w:val="22"/>
          <w:szCs w:val="22"/>
          <w:shd w:val="clear" w:color="auto" w:fill="FFFF99"/>
          <w:rtl/>
        </w:rPr>
        <w:t xml:space="preserve"> </w:t>
      </w:r>
      <w:r w:rsidRPr="00CE2207">
        <w:rPr>
          <w:rStyle w:val="default"/>
          <w:rFonts w:cs="FrankRuehl" w:hint="cs"/>
          <w:vanish/>
          <w:sz w:val="22"/>
          <w:szCs w:val="22"/>
          <w:u w:val="single"/>
          <w:shd w:val="clear" w:color="auto" w:fill="FFFF99"/>
          <w:rtl/>
        </w:rPr>
        <w:t>שאינו אמבולטורי</w:t>
      </w:r>
      <w:r w:rsidRPr="00CE2207">
        <w:rPr>
          <w:rStyle w:val="default"/>
          <w:rFonts w:cs="FrankRuehl" w:hint="cs"/>
          <w:vanish/>
          <w:sz w:val="22"/>
          <w:szCs w:val="22"/>
          <w:shd w:val="clear" w:color="auto" w:fill="FFFF99"/>
          <w:rtl/>
        </w:rPr>
        <w:t>, ייקבעו חדרים שישמשו בשעת הצורך כחדרי חולים, חדר חולים אחד לכל 30 מטופלים, והוראות תקנה 45 יחולו עליהם.</w:t>
      </w:r>
      <w:bookmarkEnd w:id="43"/>
    </w:p>
    <w:p w14:paraId="322B5A9F" w14:textId="77777777" w:rsidR="00075221" w:rsidRDefault="00075221">
      <w:pPr>
        <w:pStyle w:val="P00"/>
        <w:spacing w:before="72"/>
        <w:ind w:left="0" w:right="1134"/>
        <w:rPr>
          <w:rStyle w:val="default"/>
          <w:rFonts w:cs="FrankRuehl"/>
          <w:rtl/>
        </w:rPr>
      </w:pPr>
      <w:bookmarkStart w:id="44" w:name="Seif32"/>
      <w:bookmarkEnd w:id="44"/>
      <w:r>
        <w:rPr>
          <w:lang w:val="he-IL"/>
        </w:rPr>
        <w:pict w14:anchorId="5B856EF3">
          <v:rect id="_x0000_s1065" style="position:absolute;left:0;text-align:left;margin-left:464.5pt;margin-top:8.05pt;width:75.05pt;height:11.75pt;z-index:251655168" o:allowincell="f" filled="f" stroked="f" strokecolor="lime" strokeweight=".25pt">
            <v:textbox inset="0,0,0,0">
              <w:txbxContent>
                <w:p w14:paraId="3B75B3AE" w14:textId="77777777" w:rsidR="00EB4C81" w:rsidRDefault="00EB4C81">
                  <w:pPr>
                    <w:spacing w:line="160" w:lineRule="exact"/>
                    <w:jc w:val="left"/>
                    <w:rPr>
                      <w:rFonts w:cs="Miriam"/>
                      <w:noProof/>
                      <w:sz w:val="18"/>
                      <w:szCs w:val="18"/>
                      <w:rtl/>
                    </w:rPr>
                  </w:pPr>
                  <w:r>
                    <w:rPr>
                      <w:rFonts w:cs="Miriam"/>
                      <w:sz w:val="18"/>
                      <w:szCs w:val="18"/>
                      <w:rtl/>
                    </w:rPr>
                    <w:t>מט</w:t>
                  </w:r>
                  <w:r>
                    <w:rPr>
                      <w:rFonts w:cs="Miriam" w:hint="cs"/>
                      <w:sz w:val="18"/>
                      <w:szCs w:val="18"/>
                      <w:rtl/>
                    </w:rPr>
                    <w:t>בח</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טחו המזערי של המטבח יהיה כמפורט להלן:</w:t>
      </w:r>
    </w:p>
    <w:p w14:paraId="44404E84" w14:textId="77777777" w:rsidR="00075221" w:rsidRDefault="00075221" w:rsidP="00C53434">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מוסד משולב שבו מתגוררים עד חמישי</w:t>
      </w:r>
      <w:r>
        <w:rPr>
          <w:rStyle w:val="default"/>
          <w:rFonts w:cs="FrankRuehl"/>
          <w:rtl/>
        </w:rPr>
        <w:t>ם</w:t>
      </w:r>
      <w:r>
        <w:rPr>
          <w:rStyle w:val="default"/>
          <w:rFonts w:cs="FrankRuehl" w:hint="cs"/>
          <w:rtl/>
        </w:rPr>
        <w:t xml:space="preserve"> מטופלים </w:t>
      </w:r>
      <w:r w:rsidR="004D5282">
        <w:rPr>
          <w:rStyle w:val="default"/>
          <w:rFonts w:cs="FrankRuehl"/>
          <w:rtl/>
        </w:rPr>
        <w:t>–</w:t>
      </w:r>
      <w:r>
        <w:rPr>
          <w:rStyle w:val="default"/>
          <w:rFonts w:cs="FrankRuehl"/>
          <w:rtl/>
        </w:rPr>
        <w:t xml:space="preserve"> 25 </w:t>
      </w:r>
      <w:r>
        <w:rPr>
          <w:rStyle w:val="default"/>
          <w:rFonts w:cs="FrankRuehl" w:hint="cs"/>
          <w:rtl/>
        </w:rPr>
        <w:t>מ"ר, לרבות שטח העמדת המקררים בהעדר חדר קירור;</w:t>
      </w:r>
    </w:p>
    <w:p w14:paraId="7211061A" w14:textId="77777777" w:rsidR="00075221" w:rsidRDefault="00075221" w:rsidP="00C53434">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מוסד משולב שבו מתגוררים יותר מחמישים מטופל</w:t>
      </w:r>
      <w:r>
        <w:rPr>
          <w:rStyle w:val="default"/>
          <w:rFonts w:cs="FrankRuehl"/>
          <w:rtl/>
        </w:rPr>
        <w:t>ים</w:t>
      </w:r>
      <w:r>
        <w:rPr>
          <w:rStyle w:val="default"/>
          <w:rFonts w:cs="FrankRuehl" w:hint="cs"/>
          <w:rtl/>
        </w:rPr>
        <w:t xml:space="preserve"> </w:t>
      </w:r>
      <w:r w:rsidR="004D5282">
        <w:rPr>
          <w:rStyle w:val="default"/>
          <w:rFonts w:cs="FrankRuehl"/>
          <w:rtl/>
        </w:rPr>
        <w:t>–</w:t>
      </w:r>
      <w:r>
        <w:rPr>
          <w:rStyle w:val="default"/>
          <w:rFonts w:cs="FrankRuehl"/>
          <w:rtl/>
        </w:rPr>
        <w:t xml:space="preserve"> 45 </w:t>
      </w:r>
      <w:r>
        <w:rPr>
          <w:rStyle w:val="default"/>
          <w:rFonts w:cs="FrankRuehl" w:hint="cs"/>
          <w:rtl/>
        </w:rPr>
        <w:t>מ"ר.</w:t>
      </w:r>
    </w:p>
    <w:p w14:paraId="1223FFB8"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המטבח וחדר האוכל יחולו תקנות בתי האוכל.</w:t>
      </w:r>
    </w:p>
    <w:p w14:paraId="0A15FB75"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יוד המטבח יהיה תקין ונקי בכמות מספקת ביחס למספר המטופלים.</w:t>
      </w:r>
    </w:p>
    <w:p w14:paraId="085C612B"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מטבח תהיה אספקת מ</w:t>
      </w:r>
      <w:r>
        <w:rPr>
          <w:rStyle w:val="default"/>
          <w:rFonts w:cs="FrankRuehl"/>
          <w:rtl/>
        </w:rPr>
        <w:t>י</w:t>
      </w:r>
      <w:r>
        <w:rPr>
          <w:rStyle w:val="default"/>
          <w:rFonts w:cs="FrankRuehl" w:hint="cs"/>
          <w:rtl/>
        </w:rPr>
        <w:t>ם חמים רוב שעות היום.</w:t>
      </w:r>
    </w:p>
    <w:p w14:paraId="5B0861CC"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מטבח או לידו יהיה מקום לאחסון מצרכי מזון יבשים, מ</w:t>
      </w:r>
      <w:r>
        <w:rPr>
          <w:rStyle w:val="default"/>
          <w:rFonts w:cs="FrankRuehl"/>
          <w:rtl/>
        </w:rPr>
        <w:t>שו</w:t>
      </w:r>
      <w:r>
        <w:rPr>
          <w:rStyle w:val="default"/>
          <w:rFonts w:cs="FrankRuehl" w:hint="cs"/>
          <w:rtl/>
        </w:rPr>
        <w:t>מרים וטריים, וכן מקררים בתכולה מספיקה למזון למטופלים במוסד המשולב.</w:t>
      </w:r>
    </w:p>
    <w:p w14:paraId="6B9CAB45" w14:textId="77777777" w:rsidR="00075221" w:rsidRDefault="00075221">
      <w:pPr>
        <w:pStyle w:val="P00"/>
        <w:spacing w:before="72"/>
        <w:ind w:left="0" w:right="1134"/>
        <w:rPr>
          <w:rStyle w:val="default"/>
          <w:rFonts w:cs="FrankRuehl"/>
          <w:rtl/>
        </w:rPr>
      </w:pPr>
      <w:bookmarkStart w:id="45" w:name="Seif33"/>
      <w:bookmarkEnd w:id="45"/>
      <w:r>
        <w:rPr>
          <w:lang w:val="he-IL"/>
        </w:rPr>
        <w:pict w14:anchorId="28FE3ED7">
          <v:rect id="_x0000_s1066" style="position:absolute;left:0;text-align:left;margin-left:464.5pt;margin-top:8.05pt;width:75.05pt;height:13.55pt;z-index:251656192" o:allowincell="f" filled="f" stroked="f" strokecolor="lime" strokeweight=".25pt">
            <v:textbox inset="0,0,0,0">
              <w:txbxContent>
                <w:p w14:paraId="5D4E124B" w14:textId="77777777" w:rsidR="00EB4C81" w:rsidRDefault="00EB4C81">
                  <w:pPr>
                    <w:spacing w:line="160" w:lineRule="exact"/>
                    <w:jc w:val="left"/>
                    <w:rPr>
                      <w:rFonts w:cs="Miriam"/>
                      <w:noProof/>
                      <w:sz w:val="18"/>
                      <w:szCs w:val="18"/>
                      <w:rtl/>
                    </w:rPr>
                  </w:pPr>
                  <w:r>
                    <w:rPr>
                      <w:rFonts w:cs="Miriam"/>
                      <w:sz w:val="18"/>
                      <w:szCs w:val="18"/>
                      <w:rtl/>
                    </w:rPr>
                    <w:t>חד</w:t>
                  </w:r>
                  <w:r>
                    <w:rPr>
                      <w:rFonts w:cs="Miriam" w:hint="cs"/>
                      <w:sz w:val="18"/>
                      <w:szCs w:val="18"/>
                      <w:rtl/>
                    </w:rPr>
                    <w:t>ר אוכל</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מוסד משולב יהיה חדר אוכל אחד לפחות.</w:t>
      </w:r>
    </w:p>
    <w:p w14:paraId="74635FF0"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חדר האוכל יוקצה שטח של 1.50 מ"ר לפחות לכל סועד.</w:t>
      </w:r>
    </w:p>
    <w:p w14:paraId="23646D5B"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שולחנות והכסאות בחדר האוכל יהיו מצופים בחומר הניתן לשטיפה ולניקוי.</w:t>
      </w:r>
    </w:p>
    <w:p w14:paraId="5EC3F693"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ספר מקומ</w:t>
      </w:r>
      <w:r>
        <w:rPr>
          <w:rStyle w:val="default"/>
          <w:rFonts w:cs="FrankRuehl"/>
          <w:rtl/>
        </w:rPr>
        <w:t>ות</w:t>
      </w:r>
      <w:r>
        <w:rPr>
          <w:rStyle w:val="default"/>
          <w:rFonts w:cs="FrankRuehl" w:hint="cs"/>
          <w:rtl/>
        </w:rPr>
        <w:t xml:space="preserve"> הישיבה ליד השולחנות בחדר האוכל יהיה מספיק לכל הסועדים במוסד המשולב, בין אם הארוחה מוגשת במשמרת אחת ובין אם ביותר.</w:t>
      </w:r>
    </w:p>
    <w:p w14:paraId="1ED76049"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שולחנות, בחדר </w:t>
      </w:r>
      <w:r>
        <w:rPr>
          <w:rStyle w:val="default"/>
          <w:rFonts w:cs="FrankRuehl"/>
          <w:rtl/>
        </w:rPr>
        <w:t>ה</w:t>
      </w:r>
      <w:r>
        <w:rPr>
          <w:rStyle w:val="default"/>
          <w:rFonts w:cs="FrankRuehl" w:hint="cs"/>
          <w:rtl/>
        </w:rPr>
        <w:t>אוכל יהיו מיועדים ללא יותר מששה אנשים.</w:t>
      </w:r>
    </w:p>
    <w:p w14:paraId="4795A62A"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יד חדר האוכל יהיו כיורים לרחיצת ידיים.</w:t>
      </w:r>
    </w:p>
    <w:p w14:paraId="53146456"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ח</w:t>
      </w:r>
      <w:r>
        <w:rPr>
          <w:rStyle w:val="default"/>
          <w:rFonts w:cs="FrankRuehl" w:hint="cs"/>
          <w:rtl/>
        </w:rPr>
        <w:t>דר האוכל לא ישמש למגורים.</w:t>
      </w:r>
    </w:p>
    <w:p w14:paraId="505A113B" w14:textId="77777777" w:rsidR="00075221" w:rsidRDefault="00075221">
      <w:pPr>
        <w:pStyle w:val="P00"/>
        <w:spacing w:before="72"/>
        <w:ind w:left="0" w:right="1134"/>
        <w:rPr>
          <w:rStyle w:val="default"/>
          <w:rFonts w:cs="FrankRuehl"/>
          <w:rtl/>
        </w:rPr>
      </w:pPr>
      <w:bookmarkStart w:id="46" w:name="Seif34"/>
      <w:bookmarkEnd w:id="46"/>
      <w:r>
        <w:rPr>
          <w:lang w:val="he-IL"/>
        </w:rPr>
        <w:pict w14:anchorId="3CBD7A6C">
          <v:rect id="_x0000_s1067" style="position:absolute;left:0;text-align:left;margin-left:464.5pt;margin-top:8.05pt;width:75.05pt;height:10.8pt;z-index:251657216" o:allowincell="f" filled="f" stroked="f" strokecolor="lime" strokeweight=".25pt">
            <v:textbox inset="0,0,0,0">
              <w:txbxContent>
                <w:p w14:paraId="5E5FA628" w14:textId="77777777" w:rsidR="00EB4C81" w:rsidRDefault="00EB4C81">
                  <w:pPr>
                    <w:spacing w:line="160" w:lineRule="exact"/>
                    <w:jc w:val="left"/>
                    <w:rPr>
                      <w:rFonts w:cs="Miriam"/>
                      <w:noProof/>
                      <w:sz w:val="18"/>
                      <w:szCs w:val="18"/>
                      <w:rtl/>
                    </w:rPr>
                  </w:pPr>
                  <w:r>
                    <w:rPr>
                      <w:rFonts w:cs="Miriam"/>
                      <w:sz w:val="18"/>
                      <w:szCs w:val="18"/>
                      <w:rtl/>
                    </w:rPr>
                    <w:t>מי</w:t>
                  </w:r>
                  <w:r>
                    <w:rPr>
                      <w:rFonts w:cs="Miriam" w:hint="cs"/>
                      <w:sz w:val="18"/>
                      <w:szCs w:val="18"/>
                      <w:rtl/>
                    </w:rPr>
                    <w:t>ם</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מים במוסד משולב יהיו באיכות מי שתיה. במטבח ובשירותים יהיו ברזים למים קרים וחמים.</w:t>
      </w:r>
    </w:p>
    <w:p w14:paraId="2A53E40B"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כלי הספקת המים יהיו מוגנים בפני חדירת מזיקים וזיהום לתוכם; צינורות ואבזרים שדרכם עוברים מי שתיה או המכילים מי שתיה לא יהיו עשויים חומר המכיל עופרת או חומר רעיל א</w:t>
      </w:r>
      <w:r>
        <w:rPr>
          <w:rStyle w:val="default"/>
          <w:rFonts w:cs="FrankRuehl"/>
          <w:rtl/>
        </w:rPr>
        <w:t>חר</w:t>
      </w:r>
      <w:r>
        <w:rPr>
          <w:rStyle w:val="default"/>
          <w:rFonts w:cs="FrankRuehl" w:hint="cs"/>
          <w:rtl/>
        </w:rPr>
        <w:t>.</w:t>
      </w:r>
    </w:p>
    <w:p w14:paraId="6F604B24" w14:textId="77777777" w:rsidR="00075221" w:rsidRDefault="00075221">
      <w:pPr>
        <w:pStyle w:val="P00"/>
        <w:spacing w:before="72"/>
        <w:ind w:left="0" w:right="1134"/>
        <w:rPr>
          <w:rStyle w:val="default"/>
          <w:rFonts w:cs="FrankRuehl" w:hint="cs"/>
          <w:rtl/>
        </w:rPr>
      </w:pPr>
      <w:bookmarkStart w:id="47" w:name="Seif35"/>
      <w:bookmarkEnd w:id="47"/>
      <w:r>
        <w:rPr>
          <w:lang w:val="he-IL"/>
        </w:rPr>
        <w:pict w14:anchorId="4C0E638A">
          <v:rect id="_x0000_s1068" style="position:absolute;left:0;text-align:left;margin-left:464.5pt;margin-top:8.05pt;width:75.05pt;height:13.7pt;z-index:251658240" o:allowincell="f" filled="f" stroked="f" strokecolor="lime" strokeweight=".25pt">
            <v:textbox inset="0,0,0,0">
              <w:txbxContent>
                <w:p w14:paraId="4FD2C35A" w14:textId="77777777" w:rsidR="00EB4C81" w:rsidRDefault="00EB4C81">
                  <w:pPr>
                    <w:spacing w:line="160" w:lineRule="exact"/>
                    <w:jc w:val="left"/>
                    <w:rPr>
                      <w:rFonts w:cs="Miriam"/>
                      <w:noProof/>
                      <w:sz w:val="18"/>
                      <w:szCs w:val="18"/>
                      <w:rtl/>
                    </w:rPr>
                  </w:pPr>
                  <w:r>
                    <w:rPr>
                      <w:rFonts w:cs="Miriam"/>
                      <w:sz w:val="18"/>
                      <w:szCs w:val="18"/>
                      <w:rtl/>
                    </w:rPr>
                    <w:t>סי</w:t>
                  </w:r>
                  <w:r>
                    <w:rPr>
                      <w:rFonts w:cs="Miriam" w:hint="cs"/>
                      <w:sz w:val="18"/>
                      <w:szCs w:val="18"/>
                      <w:rtl/>
                    </w:rPr>
                    <w:t>לוק שפכים</w:t>
                  </w:r>
                </w:p>
              </w:txbxContent>
            </v:textbox>
            <w10:anchorlock/>
          </v:rect>
        </w:pict>
      </w:r>
      <w:r>
        <w:rPr>
          <w:rStyle w:val="big-number"/>
          <w:rFonts w:cs="Miriam"/>
          <w:rtl/>
        </w:rPr>
        <w:t>36.</w:t>
      </w:r>
      <w:r>
        <w:rPr>
          <w:rStyle w:val="big-number"/>
          <w:rFonts w:cs="Miriam"/>
          <w:rtl/>
        </w:rPr>
        <w:tab/>
      </w:r>
      <w:r>
        <w:rPr>
          <w:rStyle w:val="default"/>
          <w:rFonts w:cs="FrankRuehl"/>
          <w:rtl/>
        </w:rPr>
        <w:t>הצ</w:t>
      </w:r>
      <w:r>
        <w:rPr>
          <w:rStyle w:val="default"/>
          <w:rFonts w:cs="FrankRuehl" w:hint="cs"/>
          <w:rtl/>
        </w:rPr>
        <w:t xml:space="preserve">נרת לסילוק שפכים במוסד משולב </w:t>
      </w:r>
      <w:r w:rsidR="00C53434">
        <w:rPr>
          <w:rStyle w:val="default"/>
          <w:rFonts w:cs="FrankRuehl"/>
          <w:rtl/>
        </w:rPr>
        <w:t>–</w:t>
      </w:r>
    </w:p>
    <w:p w14:paraId="5C2F996A" w14:textId="77777777" w:rsidR="00075221" w:rsidRDefault="00075221">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היה שלמה ותקינה ללא נזילה או דליפה;</w:t>
      </w:r>
    </w:p>
    <w:p w14:paraId="291D62BB" w14:textId="77777777" w:rsidR="00075221" w:rsidRDefault="00075221">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מנע חדירת שפכים אל צינורות מי</w:t>
      </w:r>
      <w:r>
        <w:rPr>
          <w:rStyle w:val="default"/>
          <w:rFonts w:cs="FrankRuehl"/>
          <w:rtl/>
        </w:rPr>
        <w:t xml:space="preserve"> </w:t>
      </w:r>
      <w:r>
        <w:rPr>
          <w:rStyle w:val="default"/>
          <w:rFonts w:cs="FrankRuehl" w:hint="cs"/>
          <w:rtl/>
        </w:rPr>
        <w:t>השתיה;</w:t>
      </w:r>
    </w:p>
    <w:p w14:paraId="67617700" w14:textId="77777777" w:rsidR="00075221" w:rsidRDefault="00075221">
      <w:pPr>
        <w:pStyle w:val="P11"/>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היה מאווררת באמצעות צינור אוורור.</w:t>
      </w:r>
    </w:p>
    <w:p w14:paraId="211F1764" w14:textId="77777777" w:rsidR="00075221" w:rsidRDefault="00075221">
      <w:pPr>
        <w:pStyle w:val="P00"/>
        <w:spacing w:before="72"/>
        <w:ind w:left="0" w:right="1134"/>
        <w:rPr>
          <w:rStyle w:val="default"/>
          <w:rFonts w:cs="FrankRuehl" w:hint="cs"/>
          <w:rtl/>
        </w:rPr>
      </w:pPr>
      <w:bookmarkStart w:id="48" w:name="Seif36"/>
      <w:bookmarkEnd w:id="48"/>
      <w:r>
        <w:rPr>
          <w:lang w:val="he-IL"/>
        </w:rPr>
        <w:pict w14:anchorId="5F0D8AF5">
          <v:rect id="_x0000_s1069" style="position:absolute;left:0;text-align:left;margin-left:464.5pt;margin-top:8.05pt;width:75.05pt;height:11.15pt;z-index:251659264" o:allowincell="f" filled="f" stroked="f" strokecolor="lime" strokeweight=".25pt">
            <v:textbox inset="0,0,0,0">
              <w:txbxContent>
                <w:p w14:paraId="21FF5A64" w14:textId="77777777" w:rsidR="00EB4C81" w:rsidRDefault="00EB4C81">
                  <w:pPr>
                    <w:spacing w:line="160" w:lineRule="exact"/>
                    <w:jc w:val="left"/>
                    <w:rPr>
                      <w:rFonts w:cs="Miriam"/>
                      <w:noProof/>
                      <w:sz w:val="18"/>
                      <w:szCs w:val="18"/>
                      <w:rtl/>
                    </w:rPr>
                  </w:pPr>
                  <w:r>
                    <w:rPr>
                      <w:rFonts w:cs="Miriam"/>
                      <w:sz w:val="18"/>
                      <w:szCs w:val="18"/>
                      <w:rtl/>
                    </w:rPr>
                    <w:t>מח</w:t>
                  </w:r>
                  <w:r>
                    <w:rPr>
                      <w:rFonts w:cs="Miriam" w:hint="cs"/>
                      <w:sz w:val="18"/>
                      <w:szCs w:val="18"/>
                      <w:rtl/>
                    </w:rPr>
                    <w:t>סנים</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מוסד משולב שמתגוררים בו למעלה מחמישים מטופלים יהיו </w:t>
      </w:r>
      <w:r w:rsidR="00C53434">
        <w:rPr>
          <w:rStyle w:val="default"/>
          <w:rFonts w:cs="FrankRuehl"/>
          <w:rtl/>
        </w:rPr>
        <w:t>–</w:t>
      </w:r>
    </w:p>
    <w:p w14:paraId="40D10961"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חסן כללי ששטחו המזערי 30</w:t>
      </w:r>
      <w:r>
        <w:rPr>
          <w:rStyle w:val="default"/>
          <w:rFonts w:cs="FrankRuehl"/>
          <w:rtl/>
        </w:rPr>
        <w:t xml:space="preserve"> מ</w:t>
      </w:r>
      <w:r>
        <w:rPr>
          <w:rStyle w:val="default"/>
          <w:rFonts w:cs="FrankRuehl" w:hint="cs"/>
          <w:rtl/>
        </w:rPr>
        <w:t>"ר;</w:t>
      </w:r>
    </w:p>
    <w:p w14:paraId="2E61B4F7"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ית מלאכה לתיקונים ששטחו המזערי 20 מ"ר.</w:t>
      </w:r>
    </w:p>
    <w:p w14:paraId="756842B1"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מוסד משולב שמתגוררים בו עד חמישים מטופלים אין הכרח שיהיה בית מלאכה כאמור, אך יש הכרח שיהיה מחסן כללי כאמור.</w:t>
      </w:r>
    </w:p>
    <w:p w14:paraId="3BD36DC6" w14:textId="77777777" w:rsidR="00075221" w:rsidRDefault="00075221">
      <w:pPr>
        <w:pStyle w:val="P00"/>
        <w:spacing w:before="72"/>
        <w:ind w:left="0" w:right="1134"/>
        <w:rPr>
          <w:rStyle w:val="default"/>
          <w:rFonts w:cs="FrankRuehl" w:hint="cs"/>
          <w:rtl/>
        </w:rPr>
      </w:pPr>
      <w:r>
        <w:rPr>
          <w:lang w:val="he-IL"/>
        </w:rPr>
        <w:pict w14:anchorId="2598D370">
          <v:rect id="_x0000_s1070" style="position:absolute;left:0;text-align:left;margin-left:464.5pt;margin-top:8.05pt;width:75.05pt;height:12.45pt;z-index:251660288" o:allowincell="f" filled="f" stroked="f" strokecolor="lime" strokeweight=".25pt">
            <v:textbox inset="0,0,0,0">
              <w:txbxContent>
                <w:p w14:paraId="6D2F6CFD"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Style w:val="big-number"/>
          <w:rFonts w:cs="Miriam"/>
          <w:rtl/>
        </w:rPr>
        <w:t>38.</w:t>
      </w:r>
      <w:r>
        <w:rPr>
          <w:rStyle w:val="big-number"/>
          <w:rFonts w:cs="Miriam"/>
          <w:rtl/>
        </w:rPr>
        <w:tab/>
      </w:r>
      <w:r>
        <w:rPr>
          <w:rStyle w:val="default"/>
          <w:rFonts w:cs="FrankRuehl"/>
          <w:rtl/>
        </w:rPr>
        <w:t>(ב</w:t>
      </w:r>
      <w:r>
        <w:rPr>
          <w:rStyle w:val="default"/>
          <w:rFonts w:cs="FrankRuehl" w:hint="cs"/>
          <w:rtl/>
        </w:rPr>
        <w:t>וטלה).</w:t>
      </w:r>
    </w:p>
    <w:p w14:paraId="392706F1" w14:textId="77777777" w:rsidR="00717997" w:rsidRPr="00CE2207" w:rsidRDefault="00717997" w:rsidP="00717997">
      <w:pPr>
        <w:pStyle w:val="P00"/>
        <w:spacing w:before="0"/>
        <w:ind w:left="0" w:right="1134"/>
        <w:rPr>
          <w:rFonts w:cs="FrankRuehl" w:hint="cs"/>
          <w:vanish/>
          <w:color w:val="FF0000"/>
          <w:szCs w:val="20"/>
          <w:shd w:val="clear" w:color="auto" w:fill="FFFF99"/>
          <w:rtl/>
        </w:rPr>
      </w:pPr>
      <w:bookmarkStart w:id="49" w:name="Rov89"/>
      <w:r w:rsidRPr="00CE2207">
        <w:rPr>
          <w:rFonts w:cs="FrankRuehl" w:hint="cs"/>
          <w:vanish/>
          <w:color w:val="FF0000"/>
          <w:szCs w:val="20"/>
          <w:shd w:val="clear" w:color="auto" w:fill="FFFF99"/>
          <w:rtl/>
        </w:rPr>
        <w:t>מיום 20.2.2001</w:t>
      </w:r>
    </w:p>
    <w:p w14:paraId="2942265E" w14:textId="77777777" w:rsidR="00717997" w:rsidRPr="00CE2207" w:rsidRDefault="00717997" w:rsidP="00717997">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69C69D51" w14:textId="77777777" w:rsidR="00717997" w:rsidRPr="00CE2207" w:rsidRDefault="00717997" w:rsidP="00717997">
      <w:pPr>
        <w:pStyle w:val="P00"/>
        <w:spacing w:before="0"/>
        <w:ind w:left="0" w:right="1134"/>
        <w:rPr>
          <w:rFonts w:cs="FrankRuehl" w:hint="cs"/>
          <w:vanish/>
          <w:szCs w:val="20"/>
          <w:shd w:val="clear" w:color="auto" w:fill="FFFF99"/>
          <w:rtl/>
        </w:rPr>
      </w:pPr>
      <w:hyperlink r:id="rId14"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306</w:t>
      </w:r>
    </w:p>
    <w:p w14:paraId="038E1CF9" w14:textId="77777777" w:rsidR="00717997" w:rsidRPr="00CE2207" w:rsidRDefault="00717997" w:rsidP="00717997">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ביטול תקנה 38</w:t>
      </w:r>
    </w:p>
    <w:p w14:paraId="7DFA2930" w14:textId="77777777" w:rsidR="00717997" w:rsidRPr="00CE2207" w:rsidRDefault="00717997" w:rsidP="00717997">
      <w:pPr>
        <w:pStyle w:val="P00"/>
        <w:ind w:left="0" w:right="1134"/>
        <w:rPr>
          <w:rFonts w:cs="FrankRuehl" w:hint="cs"/>
          <w:vanish/>
          <w:szCs w:val="20"/>
          <w:shd w:val="clear" w:color="auto" w:fill="FFFF99"/>
          <w:rtl/>
        </w:rPr>
      </w:pPr>
      <w:r w:rsidRPr="00CE2207">
        <w:rPr>
          <w:rFonts w:cs="FrankRuehl" w:hint="cs"/>
          <w:vanish/>
          <w:szCs w:val="20"/>
          <w:shd w:val="clear" w:color="auto" w:fill="FFFF99"/>
          <w:rtl/>
        </w:rPr>
        <w:t>הנוסח הקודם:</w:t>
      </w:r>
    </w:p>
    <w:p w14:paraId="010B0124" w14:textId="77777777" w:rsidR="00717997" w:rsidRPr="00CE2207" w:rsidRDefault="00717997" w:rsidP="00717997">
      <w:pPr>
        <w:pStyle w:val="P00"/>
        <w:spacing w:before="20"/>
        <w:ind w:left="0" w:right="1134"/>
        <w:rPr>
          <w:rFonts w:cs="Miriam" w:hint="cs"/>
          <w:strike/>
          <w:vanish/>
          <w:sz w:val="16"/>
          <w:szCs w:val="16"/>
          <w:shd w:val="clear" w:color="auto" w:fill="FFFF99"/>
          <w:rtl/>
        </w:rPr>
      </w:pPr>
      <w:r w:rsidRPr="00CE2207">
        <w:rPr>
          <w:rFonts w:cs="Miriam" w:hint="cs"/>
          <w:strike/>
          <w:vanish/>
          <w:sz w:val="16"/>
          <w:szCs w:val="16"/>
          <w:shd w:val="clear" w:color="auto" w:fill="FFFF99"/>
          <w:rtl/>
        </w:rPr>
        <w:t>מקלט או חדר בטחון או אזור מוגן</w:t>
      </w:r>
    </w:p>
    <w:p w14:paraId="1E37685E" w14:textId="77777777" w:rsidR="00717997" w:rsidRPr="00615D85" w:rsidRDefault="00717997" w:rsidP="00615D85">
      <w:pPr>
        <w:pStyle w:val="P00"/>
        <w:spacing w:before="0"/>
        <w:ind w:left="0" w:right="1134"/>
        <w:rPr>
          <w:rStyle w:val="default"/>
          <w:rFonts w:cs="FrankRuehl" w:hint="cs"/>
          <w:sz w:val="2"/>
          <w:szCs w:val="2"/>
          <w:rtl/>
        </w:rPr>
      </w:pPr>
      <w:r w:rsidRPr="00CE2207">
        <w:rPr>
          <w:rFonts w:cs="FrankRuehl" w:hint="cs"/>
          <w:strike/>
          <w:vanish/>
          <w:sz w:val="22"/>
          <w:szCs w:val="22"/>
          <w:shd w:val="clear" w:color="auto" w:fill="FFFF99"/>
          <w:rtl/>
        </w:rPr>
        <w:t>38.</w:t>
      </w:r>
      <w:r w:rsidRPr="00CE2207">
        <w:rPr>
          <w:rFonts w:cs="FrankRuehl" w:hint="cs"/>
          <w:strike/>
          <w:vanish/>
          <w:sz w:val="22"/>
          <w:szCs w:val="22"/>
          <w:shd w:val="clear" w:color="auto" w:fill="FFFF99"/>
          <w:rtl/>
        </w:rPr>
        <w:tab/>
        <w:t>מוסד משולב יהיה בנוי ומצויד בהתאם ל</w:t>
      </w:r>
      <w:r w:rsidR="00AC2A4F" w:rsidRPr="00CE2207">
        <w:rPr>
          <w:rFonts w:cs="FrankRuehl" w:hint="cs"/>
          <w:strike/>
          <w:vanish/>
          <w:sz w:val="22"/>
          <w:szCs w:val="22"/>
          <w:shd w:val="clear" w:color="auto" w:fill="FFFF99"/>
          <w:rtl/>
        </w:rPr>
        <w:t xml:space="preserve">הוראות </w:t>
      </w:r>
      <w:r w:rsidRPr="00CE2207">
        <w:rPr>
          <w:rFonts w:cs="FrankRuehl" w:hint="cs"/>
          <w:strike/>
          <w:vanish/>
          <w:sz w:val="22"/>
          <w:szCs w:val="22"/>
          <w:shd w:val="clear" w:color="auto" w:fill="FFFF99"/>
          <w:rtl/>
        </w:rPr>
        <w:t>חוק ההתגוננות האזרחית, התשי"א-1951.</w:t>
      </w:r>
      <w:bookmarkEnd w:id="49"/>
    </w:p>
    <w:p w14:paraId="4EABB105" w14:textId="77777777" w:rsidR="00075221" w:rsidRDefault="00075221">
      <w:pPr>
        <w:pStyle w:val="P00"/>
        <w:spacing w:before="72"/>
        <w:ind w:left="0" w:right="1134"/>
        <w:rPr>
          <w:rStyle w:val="default"/>
          <w:rFonts w:cs="FrankRuehl"/>
          <w:rtl/>
        </w:rPr>
      </w:pPr>
      <w:bookmarkStart w:id="50" w:name="Seif37"/>
      <w:bookmarkEnd w:id="50"/>
      <w:r w:rsidRPr="00615D85">
        <w:rPr>
          <w:lang w:val="he-IL"/>
        </w:rPr>
        <w:pict w14:anchorId="72F441E2">
          <v:rect id="_x0000_s1071" style="position:absolute;left:0;text-align:left;margin-left:464.5pt;margin-top:8.05pt;width:75.05pt;height:20.15pt;z-index:251661312" o:allowincell="f" filled="f" stroked="f" strokecolor="lime" strokeweight=".25pt">
            <v:textbox inset="0,0,0,0">
              <w:txbxContent>
                <w:p w14:paraId="59BA5582" w14:textId="77777777" w:rsidR="00EB4C81" w:rsidRDefault="00EB4C81">
                  <w:pPr>
                    <w:spacing w:line="160" w:lineRule="exact"/>
                    <w:jc w:val="left"/>
                    <w:rPr>
                      <w:rFonts w:cs="Miriam"/>
                      <w:noProof/>
                      <w:sz w:val="18"/>
                      <w:szCs w:val="18"/>
                      <w:rtl/>
                    </w:rPr>
                  </w:pPr>
                  <w:r>
                    <w:rPr>
                      <w:rFonts w:cs="Miriam"/>
                      <w:sz w:val="18"/>
                      <w:szCs w:val="18"/>
                      <w:rtl/>
                    </w:rPr>
                    <w:t>מ</w:t>
                  </w:r>
                  <w:r>
                    <w:rPr>
                      <w:rFonts w:cs="Miriam" w:hint="cs"/>
                      <w:sz w:val="18"/>
                      <w:szCs w:val="18"/>
                      <w:rtl/>
                    </w:rPr>
                    <w:t>ב</w:t>
                  </w:r>
                  <w:r>
                    <w:rPr>
                      <w:rFonts w:cs="Miriam"/>
                      <w:sz w:val="18"/>
                      <w:szCs w:val="18"/>
                      <w:rtl/>
                    </w:rPr>
                    <w:t>נ</w:t>
                  </w:r>
                  <w:r>
                    <w:rPr>
                      <w:rFonts w:cs="Miriam" w:hint="cs"/>
                      <w:sz w:val="18"/>
                      <w:szCs w:val="18"/>
                      <w:rtl/>
                    </w:rPr>
                    <w:t>ים לשירותי כביסה</w:t>
                  </w:r>
                </w:p>
              </w:txbxContent>
            </v:textbox>
            <w10:anchorlock/>
          </v:rect>
        </w:pict>
      </w:r>
      <w:r w:rsidRPr="00615D85">
        <w:rPr>
          <w:rStyle w:val="big-number"/>
          <w:rFonts w:cs="Miriam"/>
          <w:rtl/>
        </w:rPr>
        <w:t>39.</w:t>
      </w:r>
      <w:r w:rsidRPr="00615D85">
        <w:rPr>
          <w:rStyle w:val="big-number"/>
          <w:rFonts w:cs="Miriam"/>
          <w:rtl/>
        </w:rPr>
        <w:tab/>
      </w:r>
      <w:r w:rsidRPr="00615D85">
        <w:rPr>
          <w:rStyle w:val="default"/>
          <w:rFonts w:cs="FrankRuehl"/>
          <w:rtl/>
        </w:rPr>
        <w:t>(א</w:t>
      </w:r>
      <w:r w:rsidRPr="00615D85">
        <w:rPr>
          <w:rStyle w:val="default"/>
          <w:rFonts w:cs="FrankRuehl" w:hint="cs"/>
          <w:rtl/>
        </w:rPr>
        <w:t>)</w:t>
      </w:r>
      <w:r w:rsidRPr="00615D85">
        <w:rPr>
          <w:rStyle w:val="default"/>
          <w:rFonts w:cs="FrankRuehl"/>
          <w:rtl/>
        </w:rPr>
        <w:tab/>
        <w:t>ל</w:t>
      </w:r>
      <w:r w:rsidRPr="00615D85">
        <w:rPr>
          <w:rStyle w:val="default"/>
          <w:rFonts w:cs="FrankRuehl" w:hint="cs"/>
          <w:rtl/>
        </w:rPr>
        <w:t>צורך מתן שירותי כביסה יוקצו במוסד המשול</w:t>
      </w:r>
      <w:r w:rsidRPr="00615D85">
        <w:rPr>
          <w:rStyle w:val="default"/>
          <w:rFonts w:cs="FrankRuehl"/>
          <w:rtl/>
        </w:rPr>
        <w:t xml:space="preserve">ב </w:t>
      </w:r>
      <w:r w:rsidRPr="00615D85">
        <w:rPr>
          <w:rStyle w:val="default"/>
          <w:rFonts w:cs="FrankRuehl" w:hint="cs"/>
          <w:rtl/>
        </w:rPr>
        <w:t>החדרים והמחסנים כמפורט להלן:</w:t>
      </w:r>
    </w:p>
    <w:p w14:paraId="2BB2EE1D"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דר מאוורר לכבסים מלוכלכים;</w:t>
      </w:r>
    </w:p>
    <w:p w14:paraId="0A658FE0"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דר כביסה;</w:t>
      </w:r>
    </w:p>
    <w:p w14:paraId="754D46D5" w14:textId="77777777" w:rsidR="00075221" w:rsidRDefault="00075221">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כונות כביסה וייבוש.</w:t>
      </w:r>
    </w:p>
    <w:p w14:paraId="30A35E01" w14:textId="77777777" w:rsidR="00075221" w:rsidRDefault="00075221" w:rsidP="00C534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מוסד משולב שבו למעלה מחמישים מטופלים יהיה שטחו המזערי של החדר לכבסים מלוכלכים </w:t>
      </w:r>
      <w:r w:rsidR="00C53434">
        <w:rPr>
          <w:rStyle w:val="default"/>
          <w:rFonts w:cs="FrankRuehl" w:hint="cs"/>
          <w:rtl/>
        </w:rPr>
        <w:t>-</w:t>
      </w:r>
      <w:r>
        <w:rPr>
          <w:rStyle w:val="default"/>
          <w:rFonts w:cs="FrankRuehl"/>
          <w:rtl/>
        </w:rPr>
        <w:t xml:space="preserve"> 15 </w:t>
      </w:r>
      <w:r>
        <w:rPr>
          <w:rStyle w:val="default"/>
          <w:rFonts w:cs="FrankRuehl" w:hint="cs"/>
          <w:rtl/>
        </w:rPr>
        <w:t xml:space="preserve">מ"ר ושל חדר הכביסה </w:t>
      </w:r>
      <w:r w:rsidR="00C53434">
        <w:rPr>
          <w:rStyle w:val="default"/>
          <w:rFonts w:cs="FrankRuehl" w:hint="cs"/>
          <w:rtl/>
        </w:rPr>
        <w:t>-</w:t>
      </w:r>
      <w:r>
        <w:rPr>
          <w:rStyle w:val="default"/>
          <w:rFonts w:cs="FrankRuehl"/>
          <w:rtl/>
        </w:rPr>
        <w:t xml:space="preserve"> 12 </w:t>
      </w:r>
      <w:r>
        <w:rPr>
          <w:rStyle w:val="default"/>
          <w:rFonts w:cs="FrankRuehl" w:hint="cs"/>
          <w:rtl/>
        </w:rPr>
        <w:t>מ"ר.</w:t>
      </w:r>
    </w:p>
    <w:p w14:paraId="065A1353" w14:textId="77777777" w:rsidR="00075221" w:rsidRDefault="00075221">
      <w:pPr>
        <w:pStyle w:val="P00"/>
        <w:spacing w:before="72"/>
        <w:ind w:left="0" w:right="1134"/>
        <w:rPr>
          <w:rStyle w:val="default"/>
          <w:rFonts w:cs="FrankRuehl"/>
          <w:rtl/>
        </w:rPr>
      </w:pPr>
      <w:bookmarkStart w:id="51" w:name="Seif38"/>
      <w:bookmarkEnd w:id="51"/>
      <w:r>
        <w:rPr>
          <w:lang w:val="he-IL"/>
        </w:rPr>
        <w:pict w14:anchorId="1F905EE9">
          <v:rect id="_x0000_s1072" style="position:absolute;left:0;text-align:left;margin-left:464.5pt;margin-top:8.05pt;width:75.05pt;height:24pt;z-index:251662336" o:allowincell="f" filled="f" stroked="f" strokecolor="lime" strokeweight=".25pt">
            <v:textbox inset="0,0,0,0">
              <w:txbxContent>
                <w:p w14:paraId="340C3E3C" w14:textId="77777777" w:rsidR="00EB4C81" w:rsidRDefault="00EB4C81" w:rsidP="00350E0D">
                  <w:pPr>
                    <w:spacing w:line="160" w:lineRule="exact"/>
                    <w:jc w:val="left"/>
                    <w:rPr>
                      <w:rFonts w:cs="Miriam"/>
                      <w:noProof/>
                      <w:sz w:val="18"/>
                      <w:szCs w:val="18"/>
                      <w:rtl/>
                    </w:rPr>
                  </w:pPr>
                  <w:r>
                    <w:rPr>
                      <w:rFonts w:cs="Miriam"/>
                      <w:sz w:val="18"/>
                      <w:szCs w:val="18"/>
                      <w:rtl/>
                    </w:rPr>
                    <w:t>או</w:t>
                  </w:r>
                  <w:r>
                    <w:rPr>
                      <w:rFonts w:cs="Miriam" w:hint="cs"/>
                      <w:sz w:val="18"/>
                      <w:szCs w:val="18"/>
                      <w:rtl/>
                    </w:rPr>
                    <w:t>לם תרבות</w:t>
                  </w:r>
                  <w:r w:rsidR="00350E0D">
                    <w:rPr>
                      <w:rFonts w:cs="Miriam" w:hint="cs"/>
                      <w:sz w:val="18"/>
                      <w:szCs w:val="18"/>
                      <w:rtl/>
                    </w:rPr>
                    <w:t xml:space="preserve"> </w:t>
                  </w:r>
                  <w:r>
                    <w:rPr>
                      <w:rFonts w:cs="Miriam"/>
                      <w:sz w:val="18"/>
                      <w:szCs w:val="18"/>
                      <w:rtl/>
                    </w:rPr>
                    <w:t>ופ</w:t>
                  </w:r>
                  <w:r>
                    <w:rPr>
                      <w:rFonts w:cs="Miriam" w:hint="cs"/>
                      <w:sz w:val="18"/>
                      <w:szCs w:val="18"/>
                      <w:rtl/>
                    </w:rPr>
                    <w:t>ינת ישיבה</w:t>
                  </w:r>
                  <w:r w:rsidR="00350E0D">
                    <w:rPr>
                      <w:rFonts w:cs="Miriam" w:hint="cs"/>
                      <w:noProof/>
                      <w:sz w:val="18"/>
                      <w:szCs w:val="18"/>
                      <w:rtl/>
                    </w:rPr>
                    <w:t xml:space="preserve"> </w:t>
                  </w:r>
                  <w:r>
                    <w:rPr>
                      <w:rFonts w:cs="Miriam"/>
                      <w:sz w:val="18"/>
                      <w:szCs w:val="18"/>
                      <w:rtl/>
                    </w:rPr>
                    <w:t>כל</w:t>
                  </w:r>
                  <w:r>
                    <w:rPr>
                      <w:rFonts w:cs="Miriam" w:hint="cs"/>
                      <w:sz w:val="18"/>
                      <w:szCs w:val="18"/>
                      <w:rtl/>
                    </w:rPr>
                    <w:t>לית</w:t>
                  </w:r>
                </w:p>
              </w:txbxContent>
            </v:textbox>
            <w10:anchorlock/>
          </v:rect>
        </w:pict>
      </w:r>
      <w:r>
        <w:rPr>
          <w:rStyle w:val="big-number"/>
          <w:rFonts w:cs="Miriam"/>
          <w:rtl/>
        </w:rPr>
        <w:t>40.</w:t>
      </w:r>
      <w:r>
        <w:rPr>
          <w:rStyle w:val="big-number"/>
          <w:rFonts w:cs="Miriam"/>
          <w:rtl/>
        </w:rPr>
        <w:tab/>
      </w:r>
      <w:r>
        <w:rPr>
          <w:rStyle w:val="default"/>
          <w:rFonts w:cs="FrankRuehl"/>
          <w:rtl/>
        </w:rPr>
        <w:t>במ</w:t>
      </w:r>
      <w:r>
        <w:rPr>
          <w:rStyle w:val="default"/>
          <w:rFonts w:cs="FrankRuehl" w:hint="cs"/>
          <w:rtl/>
        </w:rPr>
        <w:t>וסד משולב שבו למעלה מ-13 מטו</w:t>
      </w:r>
      <w:r>
        <w:rPr>
          <w:rStyle w:val="default"/>
          <w:rFonts w:cs="FrankRuehl"/>
          <w:rtl/>
        </w:rPr>
        <w:t>פל</w:t>
      </w:r>
      <w:r>
        <w:rPr>
          <w:rStyle w:val="default"/>
          <w:rFonts w:cs="FrankRuehl" w:hint="cs"/>
          <w:rtl/>
        </w:rPr>
        <w:t>ים יהיה אולם תרבות ששטחו המזערי 1.25 מ"ר כפול במספר המטופלים; בתוכו, או במקום נפרד, תהיה פינת ישיבה הכוללת שולחנות, כסאות, מקלט טלוויזיה ומיחם למים חמים; ליד אולם התרבות יהיה חדר שירותים.</w:t>
      </w:r>
    </w:p>
    <w:p w14:paraId="48A40B27" w14:textId="77777777" w:rsidR="00075221" w:rsidRDefault="00075221">
      <w:pPr>
        <w:pStyle w:val="P00"/>
        <w:spacing w:before="72"/>
        <w:ind w:left="0" w:right="1134"/>
        <w:rPr>
          <w:rStyle w:val="default"/>
          <w:rFonts w:cs="FrankRuehl"/>
          <w:rtl/>
        </w:rPr>
      </w:pPr>
      <w:bookmarkStart w:id="52" w:name="Seif39"/>
      <w:bookmarkEnd w:id="52"/>
      <w:r>
        <w:rPr>
          <w:lang w:val="he-IL"/>
        </w:rPr>
        <w:pict w14:anchorId="0095C207">
          <v:rect id="_x0000_s1073" style="position:absolute;left:0;text-align:left;margin-left:464.5pt;margin-top:8.05pt;width:75.05pt;height:13pt;z-index:251663360" o:allowincell="f" filled="f" stroked="f" strokecolor="lime" strokeweight=".25pt">
            <v:textbox inset="0,0,0,0">
              <w:txbxContent>
                <w:p w14:paraId="55DD505D" w14:textId="77777777" w:rsidR="00EB4C81" w:rsidRDefault="00EB4C81">
                  <w:pPr>
                    <w:spacing w:line="160" w:lineRule="exact"/>
                    <w:jc w:val="left"/>
                    <w:rPr>
                      <w:rFonts w:cs="Miriam"/>
                      <w:noProof/>
                      <w:sz w:val="18"/>
                      <w:szCs w:val="18"/>
                      <w:rtl/>
                    </w:rPr>
                  </w:pPr>
                  <w:r>
                    <w:rPr>
                      <w:rFonts w:cs="Miriam"/>
                      <w:sz w:val="18"/>
                      <w:szCs w:val="18"/>
                      <w:rtl/>
                    </w:rPr>
                    <w:t>מק</w:t>
                  </w:r>
                  <w:r>
                    <w:rPr>
                      <w:rFonts w:cs="Miriam" w:hint="cs"/>
                      <w:sz w:val="18"/>
                      <w:szCs w:val="18"/>
                      <w:rtl/>
                    </w:rPr>
                    <w:t>ום תפילה</w:t>
                  </w:r>
                </w:p>
              </w:txbxContent>
            </v:textbox>
            <w10:anchorlock/>
          </v:rect>
        </w:pict>
      </w:r>
      <w:r>
        <w:rPr>
          <w:rStyle w:val="big-number"/>
          <w:rFonts w:cs="Miriam"/>
          <w:rtl/>
        </w:rPr>
        <w:t>41.</w:t>
      </w:r>
      <w:r>
        <w:rPr>
          <w:rStyle w:val="big-number"/>
          <w:rFonts w:cs="Miriam"/>
          <w:rtl/>
        </w:rPr>
        <w:tab/>
      </w:r>
      <w:r>
        <w:rPr>
          <w:rStyle w:val="default"/>
          <w:rFonts w:cs="FrankRuehl"/>
          <w:rtl/>
        </w:rPr>
        <w:t>במ</w:t>
      </w:r>
      <w:r>
        <w:rPr>
          <w:rStyle w:val="default"/>
          <w:rFonts w:cs="FrankRuehl" w:hint="cs"/>
          <w:rtl/>
        </w:rPr>
        <w:t>וסד משולב שבו שוהים מטופלים למעלה מחודש יוקצה מקום כמקום תפ</w:t>
      </w:r>
      <w:r>
        <w:rPr>
          <w:rStyle w:val="default"/>
          <w:rFonts w:cs="FrankRuehl"/>
          <w:rtl/>
        </w:rPr>
        <w:t>יל</w:t>
      </w:r>
      <w:r>
        <w:rPr>
          <w:rStyle w:val="default"/>
          <w:rFonts w:cs="FrankRuehl" w:hint="cs"/>
          <w:rtl/>
        </w:rPr>
        <w:t>ה אם יש מטופלים הרוצים בכך.</w:t>
      </w:r>
    </w:p>
    <w:p w14:paraId="584CB341" w14:textId="77777777" w:rsidR="00075221" w:rsidRDefault="00075221">
      <w:pPr>
        <w:pStyle w:val="P00"/>
        <w:spacing w:before="72"/>
        <w:ind w:left="0" w:right="1134"/>
        <w:rPr>
          <w:rStyle w:val="default"/>
          <w:rFonts w:cs="FrankRuehl"/>
          <w:rtl/>
        </w:rPr>
      </w:pPr>
      <w:bookmarkStart w:id="53" w:name="Seif40"/>
      <w:bookmarkEnd w:id="53"/>
      <w:r>
        <w:rPr>
          <w:lang w:val="he-IL"/>
        </w:rPr>
        <w:pict w14:anchorId="0C412E8F">
          <v:rect id="_x0000_s1074" style="position:absolute;left:0;text-align:left;margin-left:464.5pt;margin-top:8.05pt;width:75.05pt;height:13.65pt;z-index:251664384" o:allowincell="f" filled="f" stroked="f" strokecolor="lime" strokeweight=".25pt">
            <v:textbox inset="0,0,0,0">
              <w:txbxContent>
                <w:p w14:paraId="700D5851" w14:textId="77777777" w:rsidR="00EB4C81" w:rsidRDefault="00EB4C81">
                  <w:pPr>
                    <w:spacing w:line="160" w:lineRule="exact"/>
                    <w:jc w:val="left"/>
                    <w:rPr>
                      <w:rFonts w:cs="Miriam"/>
                      <w:noProof/>
                      <w:sz w:val="18"/>
                      <w:szCs w:val="18"/>
                      <w:rtl/>
                    </w:rPr>
                  </w:pPr>
                  <w:r>
                    <w:rPr>
                      <w:rFonts w:cs="Miriam"/>
                      <w:sz w:val="18"/>
                      <w:szCs w:val="18"/>
                      <w:rtl/>
                    </w:rPr>
                    <w:t>חד</w:t>
                  </w:r>
                  <w:r>
                    <w:rPr>
                      <w:rFonts w:cs="Miriam" w:hint="cs"/>
                      <w:sz w:val="18"/>
                      <w:szCs w:val="18"/>
                      <w:rtl/>
                    </w:rPr>
                    <w:t>רי פעילות</w:t>
                  </w:r>
                </w:p>
              </w:txbxContent>
            </v:textbox>
            <w10:anchorlock/>
          </v:rect>
        </w:pict>
      </w:r>
      <w:r>
        <w:rPr>
          <w:rStyle w:val="big-number"/>
          <w:rFonts w:cs="Miriam"/>
          <w:rtl/>
        </w:rPr>
        <w:t>42.</w:t>
      </w:r>
      <w:r>
        <w:rPr>
          <w:rStyle w:val="big-number"/>
          <w:rFonts w:cs="Miriam"/>
          <w:rtl/>
        </w:rPr>
        <w:tab/>
      </w:r>
      <w:r>
        <w:rPr>
          <w:rStyle w:val="default"/>
          <w:rFonts w:cs="FrankRuehl"/>
          <w:rtl/>
        </w:rPr>
        <w:t>במ</w:t>
      </w:r>
      <w:r>
        <w:rPr>
          <w:rStyle w:val="default"/>
          <w:rFonts w:cs="FrankRuehl" w:hint="cs"/>
          <w:rtl/>
        </w:rPr>
        <w:t>וסד משולב שבו נעשית פעילות שיקומית יהיו החדרים הבאים כולם או חלקם, על פי הצורך:</w:t>
      </w:r>
    </w:p>
    <w:p w14:paraId="1185A786" w14:textId="77777777" w:rsidR="00075221" w:rsidRDefault="00075221">
      <w:pPr>
        <w:pStyle w:val="P1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דר פעילות גופנית, כולל הציוד הדרוש, בשטח מזערי של 20 מ"ר;</w:t>
      </w:r>
    </w:p>
    <w:p w14:paraId="4F786A2A" w14:textId="77777777" w:rsidR="00075221" w:rsidRDefault="00075221">
      <w:pPr>
        <w:pStyle w:val="P11"/>
        <w:spacing w:before="72"/>
        <w:ind w:left="62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דר חוגים כולל הציוד הדרוש, בשטח מזערי של 20 מ"ר;</w:t>
      </w:r>
    </w:p>
    <w:p w14:paraId="598DA6B9" w14:textId="77777777" w:rsidR="00075221" w:rsidRDefault="00075221">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דר סדנאות עבודה ה</w:t>
      </w:r>
      <w:r>
        <w:rPr>
          <w:rStyle w:val="default"/>
          <w:rFonts w:cs="FrankRuehl"/>
          <w:rtl/>
        </w:rPr>
        <w:t>כו</w:t>
      </w:r>
      <w:r>
        <w:rPr>
          <w:rStyle w:val="default"/>
          <w:rFonts w:cs="FrankRuehl" w:hint="cs"/>
          <w:rtl/>
        </w:rPr>
        <w:t>לל את הציו</w:t>
      </w:r>
      <w:r>
        <w:rPr>
          <w:rStyle w:val="default"/>
          <w:rFonts w:cs="FrankRuehl"/>
          <w:rtl/>
        </w:rPr>
        <w:t>ד</w:t>
      </w:r>
      <w:r>
        <w:rPr>
          <w:rStyle w:val="default"/>
          <w:rFonts w:cs="FrankRuehl" w:hint="cs"/>
          <w:rtl/>
        </w:rPr>
        <w:t xml:space="preserve"> הדרוש.</w:t>
      </w:r>
    </w:p>
    <w:p w14:paraId="2A41DC67" w14:textId="77777777" w:rsidR="00075221" w:rsidRDefault="00075221">
      <w:pPr>
        <w:pStyle w:val="P00"/>
        <w:spacing w:before="72"/>
        <w:ind w:left="0" w:right="1134"/>
        <w:rPr>
          <w:rFonts w:cs="FrankRuehl"/>
          <w:sz w:val="26"/>
          <w:rtl/>
        </w:rPr>
      </w:pPr>
      <w:r>
        <w:rPr>
          <w:rFonts w:cs="FrankRuehl"/>
          <w:sz w:val="26"/>
          <w:rtl/>
        </w:rPr>
        <w:t>הח</w:t>
      </w:r>
      <w:r>
        <w:rPr>
          <w:rFonts w:cs="FrankRuehl" w:hint="cs"/>
          <w:sz w:val="26"/>
          <w:rtl/>
        </w:rPr>
        <w:t>דרים כאמור, יכול שישמשו גם למטרות נוספות.</w:t>
      </w:r>
    </w:p>
    <w:p w14:paraId="3BB1230D" w14:textId="77777777" w:rsidR="00075221" w:rsidRDefault="00075221">
      <w:pPr>
        <w:pStyle w:val="P00"/>
        <w:spacing w:before="72"/>
        <w:ind w:left="0" w:right="1134"/>
        <w:rPr>
          <w:rStyle w:val="default"/>
          <w:rFonts w:cs="FrankRuehl"/>
          <w:rtl/>
        </w:rPr>
      </w:pPr>
      <w:bookmarkStart w:id="54" w:name="Seif41"/>
      <w:bookmarkEnd w:id="54"/>
      <w:r>
        <w:rPr>
          <w:lang w:val="he-IL"/>
        </w:rPr>
        <w:pict w14:anchorId="3BA3D747">
          <v:rect id="_x0000_s1075" style="position:absolute;left:0;text-align:left;margin-left:464.5pt;margin-top:8.05pt;width:75.05pt;height:23.2pt;z-index:251665408" o:allowincell="f" filled="f" stroked="f" strokecolor="lime" strokeweight=".25pt">
            <v:textbox inset="0,0,0,0">
              <w:txbxContent>
                <w:p w14:paraId="27448B58" w14:textId="77777777" w:rsidR="00EB4C81" w:rsidRDefault="00EB4C81" w:rsidP="00350E0D">
                  <w:pPr>
                    <w:spacing w:line="160" w:lineRule="exact"/>
                    <w:jc w:val="left"/>
                    <w:rPr>
                      <w:rFonts w:cs="Miriam"/>
                      <w:noProof/>
                      <w:sz w:val="18"/>
                      <w:szCs w:val="18"/>
                      <w:rtl/>
                    </w:rPr>
                  </w:pPr>
                  <w:r>
                    <w:rPr>
                      <w:rFonts w:cs="Miriam"/>
                      <w:sz w:val="18"/>
                      <w:szCs w:val="18"/>
                      <w:rtl/>
                    </w:rPr>
                    <w:t>חד</w:t>
                  </w:r>
                  <w:r>
                    <w:rPr>
                      <w:rFonts w:cs="Miriam" w:hint="cs"/>
                      <w:sz w:val="18"/>
                      <w:szCs w:val="18"/>
                      <w:rtl/>
                    </w:rPr>
                    <w:t>רי שירותים</w:t>
                  </w:r>
                  <w:r w:rsidR="00350E0D">
                    <w:rPr>
                      <w:rFonts w:cs="Miriam" w:hint="cs"/>
                      <w:sz w:val="18"/>
                      <w:szCs w:val="18"/>
                      <w:rtl/>
                    </w:rPr>
                    <w:t xml:space="preserve"> </w:t>
                  </w:r>
                  <w:r>
                    <w:rPr>
                      <w:rFonts w:cs="Miriam"/>
                      <w:sz w:val="18"/>
                      <w:szCs w:val="18"/>
                      <w:rtl/>
                    </w:rPr>
                    <w:t>ומ</w:t>
                  </w:r>
                  <w:r>
                    <w:rPr>
                      <w:rFonts w:cs="Miriam" w:hint="cs"/>
                      <w:sz w:val="18"/>
                      <w:szCs w:val="18"/>
                      <w:rtl/>
                    </w:rPr>
                    <w:t>קלחות</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מוסד משולב יהיו בתי שימוש נפרדים לגברים ולנשים, במספר הדרוש כדי לספק את צרכיהם של המטופלים והעובדים במוסד ומבקריהם.</w:t>
      </w:r>
    </w:p>
    <w:p w14:paraId="159A7614"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מוסד משולב יהיו מקלחות נפרדות, לגברים ולנשים,</w:t>
      </w:r>
      <w:r>
        <w:rPr>
          <w:rStyle w:val="default"/>
          <w:rFonts w:cs="FrankRuehl"/>
          <w:rtl/>
        </w:rPr>
        <w:t xml:space="preserve"> </w:t>
      </w:r>
      <w:r>
        <w:rPr>
          <w:rStyle w:val="default"/>
          <w:rFonts w:cs="FrankRuehl" w:hint="cs"/>
          <w:rtl/>
        </w:rPr>
        <w:t>במספר מזער</w:t>
      </w:r>
      <w:r>
        <w:rPr>
          <w:rStyle w:val="default"/>
          <w:rFonts w:cs="FrankRuehl"/>
          <w:rtl/>
        </w:rPr>
        <w:t xml:space="preserve">י </w:t>
      </w:r>
      <w:r>
        <w:rPr>
          <w:rStyle w:val="default"/>
          <w:rFonts w:cs="FrankRuehl" w:hint="cs"/>
          <w:rtl/>
        </w:rPr>
        <w:t>כמפורט להלן:</w:t>
      </w:r>
    </w:p>
    <w:p w14:paraId="61B09443" w14:textId="77777777" w:rsidR="00075221" w:rsidRPr="00C53434" w:rsidRDefault="00075221" w:rsidP="00C53434">
      <w:pPr>
        <w:pStyle w:val="P44"/>
        <w:pBdr>
          <w:bottom w:val="single" w:sz="4" w:space="1" w:color="auto"/>
        </w:pBdr>
        <w:tabs>
          <w:tab w:val="clear" w:pos="2381"/>
          <w:tab w:val="clear" w:pos="2835"/>
          <w:tab w:val="clear" w:pos="6259"/>
          <w:tab w:val="center" w:pos="4026"/>
        </w:tabs>
        <w:spacing w:before="72"/>
        <w:ind w:left="1985" w:right="2835"/>
        <w:rPr>
          <w:rStyle w:val="default"/>
          <w:rFonts w:cs="FrankRuehl"/>
          <w:sz w:val="22"/>
          <w:szCs w:val="22"/>
          <w:rtl/>
        </w:rPr>
      </w:pPr>
      <w:r w:rsidRPr="00C53434">
        <w:rPr>
          <w:rStyle w:val="default"/>
          <w:rFonts w:cs="FrankRuehl"/>
          <w:sz w:val="22"/>
          <w:szCs w:val="22"/>
          <w:rtl/>
        </w:rPr>
        <w:tab/>
        <w:t>מס</w:t>
      </w:r>
      <w:r w:rsidRPr="00C53434">
        <w:rPr>
          <w:rStyle w:val="default"/>
          <w:rFonts w:cs="FrankRuehl" w:hint="cs"/>
          <w:sz w:val="22"/>
          <w:szCs w:val="22"/>
          <w:rtl/>
        </w:rPr>
        <w:t>פר מטופלים</w:t>
      </w:r>
    </w:p>
    <w:p w14:paraId="4E34B49E" w14:textId="77777777" w:rsidR="00075221" w:rsidRPr="00C53434" w:rsidRDefault="00075221" w:rsidP="00C53434">
      <w:pPr>
        <w:pStyle w:val="P05"/>
        <w:pBdr>
          <w:bottom w:val="single" w:sz="4" w:space="1" w:color="auto"/>
        </w:pBdr>
        <w:tabs>
          <w:tab w:val="clear" w:pos="624"/>
          <w:tab w:val="clear" w:pos="1021"/>
          <w:tab w:val="clear" w:pos="1474"/>
          <w:tab w:val="clear" w:pos="1928"/>
          <w:tab w:val="clear" w:pos="2381"/>
          <w:tab w:val="clear" w:pos="2835"/>
          <w:tab w:val="clear" w:pos="6259"/>
          <w:tab w:val="center" w:pos="2325"/>
          <w:tab w:val="center" w:pos="3459"/>
          <w:tab w:val="center" w:pos="4593"/>
          <w:tab w:val="center" w:pos="5727"/>
        </w:tabs>
        <w:spacing w:before="72"/>
        <w:ind w:left="1021" w:right="2835" w:firstLine="0"/>
        <w:rPr>
          <w:rFonts w:cs="FrankRuehl" w:hint="cs"/>
          <w:sz w:val="22"/>
          <w:szCs w:val="22"/>
          <w:rtl/>
        </w:rPr>
      </w:pPr>
      <w:r w:rsidRPr="00C53434">
        <w:rPr>
          <w:rFonts w:cs="FrankRuehl"/>
          <w:sz w:val="22"/>
          <w:szCs w:val="22"/>
          <w:rtl/>
        </w:rPr>
        <w:t>מי</w:t>
      </w:r>
      <w:r w:rsidRPr="00C53434">
        <w:rPr>
          <w:rFonts w:cs="FrankRuehl" w:hint="cs"/>
          <w:sz w:val="22"/>
          <w:szCs w:val="22"/>
          <w:rtl/>
        </w:rPr>
        <w:t>תקנים</w:t>
      </w:r>
      <w:r w:rsidRPr="00C53434">
        <w:rPr>
          <w:rFonts w:cs="FrankRuehl"/>
          <w:sz w:val="22"/>
          <w:szCs w:val="22"/>
          <w:rtl/>
        </w:rPr>
        <w:tab/>
        <w:t>ע</w:t>
      </w:r>
      <w:r w:rsidRPr="00C53434">
        <w:rPr>
          <w:rFonts w:cs="FrankRuehl" w:hint="cs"/>
          <w:sz w:val="22"/>
          <w:szCs w:val="22"/>
          <w:rtl/>
        </w:rPr>
        <w:t>ד 12</w:t>
      </w:r>
      <w:r w:rsidRPr="00C53434">
        <w:rPr>
          <w:rFonts w:cs="FrankRuehl"/>
          <w:sz w:val="22"/>
          <w:szCs w:val="22"/>
          <w:rtl/>
        </w:rPr>
        <w:tab/>
        <w:t xml:space="preserve">13 </w:t>
      </w:r>
      <w:r w:rsidRPr="00C53434">
        <w:rPr>
          <w:rFonts w:cs="FrankRuehl" w:hint="cs"/>
          <w:sz w:val="22"/>
          <w:szCs w:val="22"/>
          <w:rtl/>
        </w:rPr>
        <w:t>עד 25</w:t>
      </w:r>
      <w:r w:rsidRPr="00C53434">
        <w:rPr>
          <w:rFonts w:cs="FrankRuehl"/>
          <w:sz w:val="22"/>
          <w:szCs w:val="22"/>
          <w:rtl/>
        </w:rPr>
        <w:tab/>
        <w:t xml:space="preserve">26 </w:t>
      </w:r>
      <w:r w:rsidRPr="00C53434">
        <w:rPr>
          <w:rFonts w:cs="FrankRuehl" w:hint="cs"/>
          <w:sz w:val="22"/>
          <w:szCs w:val="22"/>
          <w:rtl/>
        </w:rPr>
        <w:t>עד 49</w:t>
      </w:r>
      <w:r w:rsidRPr="00C53434">
        <w:rPr>
          <w:rFonts w:cs="FrankRuehl"/>
          <w:sz w:val="22"/>
          <w:szCs w:val="22"/>
          <w:rtl/>
        </w:rPr>
        <w:tab/>
        <w:t>50</w:t>
      </w:r>
      <w:r w:rsidR="00C53434">
        <w:rPr>
          <w:rFonts w:cs="FrankRuehl" w:hint="cs"/>
          <w:sz w:val="22"/>
          <w:szCs w:val="22"/>
          <w:rtl/>
        </w:rPr>
        <w:t>+</w:t>
      </w:r>
    </w:p>
    <w:p w14:paraId="5701E8EA" w14:textId="77777777" w:rsidR="00075221" w:rsidRDefault="00075221" w:rsidP="00C53434">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1021" w:right="1134" w:firstLine="0"/>
        <w:rPr>
          <w:rStyle w:val="default"/>
          <w:rFonts w:cs="FrankRuehl"/>
          <w:rtl/>
        </w:rPr>
      </w:pPr>
      <w:r>
        <w:rPr>
          <w:rStyle w:val="default"/>
          <w:rFonts w:cs="FrankRuehl"/>
          <w:rtl/>
        </w:rPr>
        <w:t>כי</w:t>
      </w:r>
      <w:r>
        <w:rPr>
          <w:rStyle w:val="default"/>
          <w:rFonts w:cs="FrankRuehl" w:hint="cs"/>
          <w:rtl/>
        </w:rPr>
        <w:t>ור</w:t>
      </w:r>
      <w:r>
        <w:rPr>
          <w:rStyle w:val="default"/>
          <w:rFonts w:cs="FrankRuehl"/>
          <w:rtl/>
        </w:rPr>
        <w:tab/>
        <w:t>3</w:t>
      </w:r>
      <w:r>
        <w:rPr>
          <w:rStyle w:val="default"/>
          <w:rFonts w:cs="FrankRuehl"/>
          <w:rtl/>
        </w:rPr>
        <w:tab/>
        <w:t>4</w:t>
      </w:r>
      <w:r>
        <w:rPr>
          <w:rStyle w:val="default"/>
          <w:rFonts w:cs="FrankRuehl"/>
          <w:rtl/>
        </w:rPr>
        <w:tab/>
        <w:t>5</w:t>
      </w:r>
      <w:r>
        <w:rPr>
          <w:rFonts w:cs="FrankRuehl"/>
          <w:sz w:val="26"/>
          <w:rtl/>
        </w:rPr>
        <w:tab/>
      </w:r>
      <w:r>
        <w:rPr>
          <w:rStyle w:val="default"/>
          <w:rFonts w:cs="FrankRuehl"/>
          <w:rtl/>
        </w:rPr>
        <w:t>6</w:t>
      </w:r>
    </w:p>
    <w:p w14:paraId="7F5138D6" w14:textId="77777777" w:rsidR="00075221" w:rsidRDefault="00075221" w:rsidP="00C53434">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1021" w:right="1134" w:firstLine="0"/>
        <w:rPr>
          <w:rFonts w:cs="FrankRuehl"/>
          <w:sz w:val="26"/>
          <w:rtl/>
        </w:rPr>
      </w:pPr>
      <w:r>
        <w:rPr>
          <w:rFonts w:cs="FrankRuehl"/>
          <w:sz w:val="26"/>
          <w:rtl/>
        </w:rPr>
        <w:t>א</w:t>
      </w:r>
      <w:r>
        <w:rPr>
          <w:rFonts w:cs="FrankRuehl" w:hint="cs"/>
          <w:sz w:val="26"/>
          <w:rtl/>
        </w:rPr>
        <w:t>סלה</w:t>
      </w:r>
      <w:r>
        <w:rPr>
          <w:rFonts w:cs="FrankRuehl"/>
          <w:sz w:val="26"/>
          <w:rtl/>
        </w:rPr>
        <w:tab/>
        <w:t>3</w:t>
      </w:r>
      <w:r>
        <w:rPr>
          <w:rFonts w:cs="FrankRuehl"/>
          <w:sz w:val="26"/>
          <w:rtl/>
        </w:rPr>
        <w:tab/>
        <w:t>4</w:t>
      </w:r>
      <w:r>
        <w:rPr>
          <w:rFonts w:cs="FrankRuehl"/>
          <w:sz w:val="26"/>
          <w:rtl/>
        </w:rPr>
        <w:tab/>
        <w:t>5</w:t>
      </w:r>
      <w:r>
        <w:rPr>
          <w:rFonts w:cs="FrankRuehl"/>
          <w:sz w:val="26"/>
          <w:rtl/>
        </w:rPr>
        <w:tab/>
        <w:t>6</w:t>
      </w:r>
    </w:p>
    <w:p w14:paraId="69FE7628" w14:textId="77777777" w:rsidR="00075221" w:rsidRDefault="00075221" w:rsidP="00C53434">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1021" w:right="1134" w:firstLine="0"/>
        <w:rPr>
          <w:rFonts w:cs="FrankRuehl"/>
          <w:sz w:val="26"/>
          <w:rtl/>
        </w:rPr>
      </w:pPr>
      <w:r>
        <w:rPr>
          <w:rFonts w:cs="FrankRuehl"/>
          <w:sz w:val="26"/>
          <w:rtl/>
        </w:rPr>
        <w:t>מ</w:t>
      </w:r>
      <w:r>
        <w:rPr>
          <w:rFonts w:cs="FrankRuehl" w:hint="cs"/>
          <w:sz w:val="26"/>
          <w:rtl/>
        </w:rPr>
        <w:t>קלחון</w:t>
      </w:r>
      <w:r>
        <w:rPr>
          <w:rFonts w:cs="FrankRuehl"/>
          <w:sz w:val="26"/>
          <w:rtl/>
        </w:rPr>
        <w:tab/>
        <w:t>3</w:t>
      </w:r>
      <w:r>
        <w:rPr>
          <w:rFonts w:cs="FrankRuehl"/>
          <w:sz w:val="26"/>
          <w:rtl/>
        </w:rPr>
        <w:tab/>
        <w:t>4</w:t>
      </w:r>
      <w:r>
        <w:rPr>
          <w:rFonts w:cs="FrankRuehl"/>
          <w:sz w:val="26"/>
          <w:rtl/>
        </w:rPr>
        <w:tab/>
        <w:t>5</w:t>
      </w:r>
      <w:r>
        <w:rPr>
          <w:rFonts w:cs="FrankRuehl"/>
          <w:sz w:val="26"/>
          <w:rtl/>
        </w:rPr>
        <w:tab/>
        <w:t>6</w:t>
      </w:r>
    </w:p>
    <w:p w14:paraId="6207C5A7"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דרי </w:t>
      </w:r>
      <w:r>
        <w:rPr>
          <w:rStyle w:val="default"/>
          <w:rFonts w:cs="FrankRuehl"/>
          <w:rtl/>
        </w:rPr>
        <w:t>הש</w:t>
      </w:r>
      <w:r>
        <w:rPr>
          <w:rStyle w:val="default"/>
          <w:rFonts w:cs="FrankRuehl" w:hint="cs"/>
          <w:rtl/>
        </w:rPr>
        <w:t>ירותים יהיו מחוברים למבנה המוסד המשולב, הגישה אליהם תהיה נוחה ותישמר בהם רמת נקיון נאותה.</w:t>
      </w:r>
    </w:p>
    <w:p w14:paraId="5F3691CD"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ציוד והקבועות הסניטריות יהיו תקינים, שלמים ונאותים.</w:t>
      </w:r>
    </w:p>
    <w:p w14:paraId="4B844229"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 xml:space="preserve">ירות חדרי השירותים יהיו מצופים עד לגובה </w:t>
      </w:r>
      <w:smartTag w:uri="urn:schemas-microsoft-com:office:smarttags" w:element="metricconverter">
        <w:smartTagPr>
          <w:attr w:name="ProductID" w:val="1.50 מטר"/>
        </w:smartTagPr>
        <w:r>
          <w:rPr>
            <w:rStyle w:val="default"/>
            <w:rFonts w:cs="FrankRuehl" w:hint="cs"/>
            <w:rtl/>
          </w:rPr>
          <w:t>1.50 מטר</w:t>
        </w:r>
      </w:smartTag>
      <w:r>
        <w:rPr>
          <w:rStyle w:val="default"/>
          <w:rFonts w:cs="FrankRuehl" w:hint="cs"/>
          <w:rtl/>
        </w:rPr>
        <w:t xml:space="preserve"> בחומר המאפשר שטיפתם. הותקן כיור מחוץ לחד</w:t>
      </w:r>
      <w:r>
        <w:rPr>
          <w:rStyle w:val="default"/>
          <w:rFonts w:cs="FrankRuehl"/>
          <w:rtl/>
        </w:rPr>
        <w:t>ר</w:t>
      </w:r>
      <w:r>
        <w:rPr>
          <w:rStyle w:val="default"/>
          <w:rFonts w:cs="FrankRuehl" w:hint="cs"/>
          <w:rtl/>
        </w:rPr>
        <w:t xml:space="preserve"> שירותים י</w:t>
      </w:r>
      <w:r>
        <w:rPr>
          <w:rStyle w:val="default"/>
          <w:rFonts w:cs="FrankRuehl"/>
          <w:rtl/>
        </w:rPr>
        <w:t>הי</w:t>
      </w:r>
      <w:r>
        <w:rPr>
          <w:rStyle w:val="default"/>
          <w:rFonts w:cs="FrankRuehl" w:hint="cs"/>
          <w:rtl/>
        </w:rPr>
        <w:t xml:space="preserve">ו בקיר מעליו אריחי חרסינה בשטח של 75 </w:t>
      </w:r>
      <w:r>
        <w:rPr>
          <w:rStyle w:val="default"/>
          <w:rFonts w:cs="FrankRuehl"/>
          <w:sz w:val="20"/>
        </w:rPr>
        <w:t xml:space="preserve"> x</w:t>
      </w:r>
      <w:r>
        <w:rPr>
          <w:rStyle w:val="default"/>
          <w:rFonts w:cs="FrankRuehl"/>
          <w:rtl/>
        </w:rPr>
        <w:t>75 ס</w:t>
      </w:r>
      <w:r>
        <w:rPr>
          <w:rStyle w:val="default"/>
          <w:rFonts w:cs="FrankRuehl" w:hint="cs"/>
          <w:rtl/>
        </w:rPr>
        <w:t>"מ.</w:t>
      </w:r>
    </w:p>
    <w:p w14:paraId="2BEAECD2" w14:textId="77777777" w:rsidR="00075221" w:rsidRDefault="00075221">
      <w:pPr>
        <w:pStyle w:val="P00"/>
        <w:spacing w:before="72"/>
        <w:ind w:left="0" w:right="1134"/>
        <w:rPr>
          <w:rStyle w:val="default"/>
          <w:rFonts w:cs="FrankRuehl" w:hint="cs"/>
          <w:rtl/>
        </w:rPr>
      </w:pPr>
      <w:r>
        <w:rPr>
          <w:lang w:val="he-IL"/>
        </w:rPr>
        <w:pict w14:anchorId="17868E08">
          <v:rect id="_x0000_s1076" style="position:absolute;left:0;text-align:left;margin-left:464.5pt;margin-top:8.05pt;width:75.05pt;height:11.9pt;z-index:251666432" o:allowincell="f" filled="f" stroked="f" strokecolor="lime" strokeweight=".25pt">
            <v:textbox inset="0,0,0,0">
              <w:txbxContent>
                <w:p w14:paraId="712B8FA0"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 xml:space="preserve">צפת המקלחת תהיה עשויה מוזאיקה או קרמיקה, עם שיפוע של 15% לפחות; דלת חדר הרחצה תיפתח פנימה עם סידור לפתיחה החוצה; קירות חדר הרחצה יהיו מצופים חרסינה או קרמיקה, עד לגובה של </w:t>
      </w:r>
      <w:smartTag w:uri="urn:schemas-microsoft-com:office:smarttags" w:element="metricconverter">
        <w:smartTagPr>
          <w:attr w:name="ProductID" w:val="1.50 מטר"/>
        </w:smartTagPr>
        <w:r>
          <w:rPr>
            <w:rStyle w:val="default"/>
            <w:rFonts w:cs="FrankRuehl" w:hint="cs"/>
            <w:rtl/>
          </w:rPr>
          <w:t>1.50 מטר</w:t>
        </w:r>
      </w:smartTag>
      <w:r>
        <w:rPr>
          <w:rStyle w:val="default"/>
          <w:rFonts w:cs="FrankRuehl" w:hint="cs"/>
          <w:rtl/>
        </w:rPr>
        <w:t>.</w:t>
      </w:r>
    </w:p>
    <w:p w14:paraId="6E8C0A87" w14:textId="77777777" w:rsidR="00AD3669" w:rsidRPr="00CE2207" w:rsidRDefault="00AD3669" w:rsidP="00AD3669">
      <w:pPr>
        <w:pStyle w:val="P00"/>
        <w:spacing w:before="0"/>
        <w:ind w:left="0" w:right="1134"/>
        <w:rPr>
          <w:rFonts w:cs="FrankRuehl" w:hint="cs"/>
          <w:vanish/>
          <w:color w:val="FF0000"/>
          <w:szCs w:val="20"/>
          <w:shd w:val="clear" w:color="auto" w:fill="FFFF99"/>
          <w:rtl/>
        </w:rPr>
      </w:pPr>
      <w:bookmarkStart w:id="55" w:name="Rov90"/>
      <w:r w:rsidRPr="00CE2207">
        <w:rPr>
          <w:rFonts w:cs="FrankRuehl" w:hint="cs"/>
          <w:vanish/>
          <w:color w:val="FF0000"/>
          <w:szCs w:val="20"/>
          <w:shd w:val="clear" w:color="auto" w:fill="FFFF99"/>
          <w:rtl/>
        </w:rPr>
        <w:t>מיום 20.2.2001</w:t>
      </w:r>
    </w:p>
    <w:p w14:paraId="0D7CDFDF" w14:textId="77777777" w:rsidR="00AD3669" w:rsidRPr="00CE2207" w:rsidRDefault="00AD3669" w:rsidP="00AD3669">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0AA52730" w14:textId="77777777" w:rsidR="00AD3669" w:rsidRPr="00CE2207" w:rsidRDefault="00AD3669" w:rsidP="00AD3669">
      <w:pPr>
        <w:pStyle w:val="P00"/>
        <w:spacing w:before="0"/>
        <w:ind w:left="0" w:right="1134"/>
        <w:rPr>
          <w:rFonts w:cs="FrankRuehl" w:hint="cs"/>
          <w:vanish/>
          <w:szCs w:val="20"/>
          <w:shd w:val="clear" w:color="auto" w:fill="FFFF99"/>
          <w:rtl/>
        </w:rPr>
      </w:pPr>
      <w:hyperlink r:id="rId15"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306</w:t>
      </w:r>
    </w:p>
    <w:p w14:paraId="7CDD0040" w14:textId="77777777" w:rsidR="0004451E" w:rsidRPr="009C417F" w:rsidRDefault="0004451E" w:rsidP="000731D2">
      <w:pPr>
        <w:pStyle w:val="P00"/>
        <w:ind w:left="0" w:right="1134"/>
        <w:rPr>
          <w:rStyle w:val="default"/>
          <w:rFonts w:cs="FrankRuehl" w:hint="cs"/>
          <w:sz w:val="2"/>
          <w:szCs w:val="2"/>
          <w:rtl/>
        </w:rPr>
      </w:pPr>
      <w:r w:rsidRPr="00CE2207">
        <w:rPr>
          <w:rFonts w:cs="FrankRuehl"/>
          <w:vanish/>
          <w:sz w:val="22"/>
          <w:szCs w:val="22"/>
          <w:shd w:val="clear" w:color="auto" w:fill="FFFF99"/>
          <w:rtl/>
        </w:rPr>
        <w:tab/>
      </w:r>
      <w:r w:rsidRPr="00CE2207">
        <w:rPr>
          <w:rStyle w:val="default"/>
          <w:rFonts w:cs="FrankRuehl"/>
          <w:vanish/>
          <w:sz w:val="22"/>
          <w:szCs w:val="22"/>
          <w:shd w:val="clear" w:color="auto" w:fill="FFFF99"/>
          <w:rtl/>
        </w:rPr>
        <w:t>(ו</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r>
      <w:r w:rsidRPr="00CE2207">
        <w:rPr>
          <w:rStyle w:val="default"/>
          <w:rFonts w:cs="FrankRuehl" w:hint="cs"/>
          <w:strike/>
          <w:vanish/>
          <w:sz w:val="22"/>
          <w:szCs w:val="22"/>
          <w:shd w:val="clear" w:color="auto" w:fill="FFFF99"/>
          <w:rtl/>
        </w:rPr>
        <w:t>במקלחון יהיה מכשיר קילוח ידני;</w:t>
      </w:r>
      <w:r w:rsidRPr="00CE2207">
        <w:rPr>
          <w:rStyle w:val="default"/>
          <w:rFonts w:cs="FrankRuehl" w:hint="cs"/>
          <w:vanish/>
          <w:sz w:val="22"/>
          <w:szCs w:val="22"/>
          <w:shd w:val="clear" w:color="auto" w:fill="FFFF99"/>
          <w:rtl/>
        </w:rPr>
        <w:t xml:space="preserve"> </w:t>
      </w:r>
      <w:r w:rsidRPr="00CE2207">
        <w:rPr>
          <w:rStyle w:val="default"/>
          <w:rFonts w:cs="FrankRuehl"/>
          <w:vanish/>
          <w:sz w:val="22"/>
          <w:szCs w:val="22"/>
          <w:shd w:val="clear" w:color="auto" w:fill="FFFF99"/>
          <w:rtl/>
        </w:rPr>
        <w:t>ר</w:t>
      </w:r>
      <w:r w:rsidRPr="00CE2207">
        <w:rPr>
          <w:rStyle w:val="default"/>
          <w:rFonts w:cs="FrankRuehl" w:hint="cs"/>
          <w:vanish/>
          <w:sz w:val="22"/>
          <w:szCs w:val="22"/>
          <w:shd w:val="clear" w:color="auto" w:fill="FFFF99"/>
          <w:rtl/>
        </w:rPr>
        <w:t xml:space="preserve">צפת המקלחת תהיה עשויה מוזאיקה או קרמיקה, עם שיפוע של 15% לפחות; דלת חדר הרחצה תיפתח פנימה עם סידור לפתיחה החוצה; קירות חדר הרחצה יהיו מצופים חרסינה או קרמיקה, עד לגובה של </w:t>
      </w:r>
      <w:smartTag w:uri="urn:schemas-microsoft-com:office:smarttags" w:element="metricconverter">
        <w:smartTagPr>
          <w:attr w:name="ProductID" w:val="1.50 מטר"/>
        </w:smartTagPr>
        <w:r w:rsidRPr="00CE2207">
          <w:rPr>
            <w:rStyle w:val="default"/>
            <w:rFonts w:cs="FrankRuehl" w:hint="cs"/>
            <w:vanish/>
            <w:sz w:val="22"/>
            <w:szCs w:val="22"/>
            <w:shd w:val="clear" w:color="auto" w:fill="FFFF99"/>
            <w:rtl/>
          </w:rPr>
          <w:t>1.50 מטר</w:t>
        </w:r>
      </w:smartTag>
      <w:r w:rsidRPr="00CE2207">
        <w:rPr>
          <w:rStyle w:val="default"/>
          <w:rFonts w:cs="FrankRuehl" w:hint="cs"/>
          <w:vanish/>
          <w:sz w:val="22"/>
          <w:szCs w:val="22"/>
          <w:shd w:val="clear" w:color="auto" w:fill="FFFF99"/>
          <w:rtl/>
        </w:rPr>
        <w:t>.</w:t>
      </w:r>
      <w:bookmarkEnd w:id="55"/>
    </w:p>
    <w:p w14:paraId="455F90B5" w14:textId="77777777" w:rsidR="00075221" w:rsidRDefault="00075221">
      <w:pPr>
        <w:pStyle w:val="P00"/>
        <w:spacing w:before="72"/>
        <w:ind w:left="0" w:right="1134"/>
        <w:rPr>
          <w:rStyle w:val="default"/>
          <w:rFonts w:cs="FrankRuehl" w:hint="cs"/>
          <w:rtl/>
        </w:rPr>
      </w:pPr>
      <w:bookmarkStart w:id="56" w:name="Seif42"/>
      <w:bookmarkEnd w:id="56"/>
      <w:r>
        <w:rPr>
          <w:lang w:val="he-IL"/>
        </w:rPr>
        <w:pict w14:anchorId="200392CA">
          <v:rect id="_x0000_s1077" style="position:absolute;left:0;text-align:left;margin-left:464.5pt;margin-top:8.05pt;width:75.05pt;height:15.3pt;z-index:251667456" o:allowincell="f" filled="f" stroked="f" strokecolor="lime" strokeweight=".25pt">
            <v:textbox inset="0,0,0,0">
              <w:txbxContent>
                <w:p w14:paraId="26768334" w14:textId="77777777" w:rsidR="00EB4C81" w:rsidRDefault="00EB4C81">
                  <w:pPr>
                    <w:spacing w:line="160" w:lineRule="exact"/>
                    <w:jc w:val="left"/>
                    <w:rPr>
                      <w:rFonts w:cs="Miriam"/>
                      <w:noProof/>
                      <w:sz w:val="18"/>
                      <w:szCs w:val="18"/>
                      <w:rtl/>
                    </w:rPr>
                  </w:pPr>
                  <w:r>
                    <w:rPr>
                      <w:rFonts w:cs="Miriam"/>
                      <w:sz w:val="18"/>
                      <w:szCs w:val="18"/>
                      <w:rtl/>
                    </w:rPr>
                    <w:t>בת</w:t>
                  </w:r>
                  <w:r>
                    <w:rPr>
                      <w:rFonts w:cs="Miriam" w:hint="cs"/>
                      <w:sz w:val="18"/>
                      <w:szCs w:val="18"/>
                      <w:rtl/>
                    </w:rPr>
                    <w:t>י שימוש</w:t>
                  </w:r>
                </w:p>
              </w:txbxContent>
            </v:textbox>
            <w10:anchorlock/>
          </v:rect>
        </w:pict>
      </w:r>
      <w:r>
        <w:rPr>
          <w:rStyle w:val="big-number"/>
          <w:rFonts w:cs="Miriam"/>
          <w:rtl/>
        </w:rPr>
        <w:t>44.</w:t>
      </w:r>
      <w:r>
        <w:rPr>
          <w:rStyle w:val="big-number"/>
          <w:rFonts w:cs="Miriam"/>
          <w:rtl/>
        </w:rPr>
        <w:tab/>
      </w:r>
      <w:r>
        <w:rPr>
          <w:rStyle w:val="default"/>
          <w:rFonts w:cs="FrankRuehl"/>
          <w:rtl/>
        </w:rPr>
        <w:t>בב</w:t>
      </w:r>
      <w:r>
        <w:rPr>
          <w:rStyle w:val="default"/>
          <w:rFonts w:cs="FrankRuehl" w:hint="cs"/>
          <w:rtl/>
        </w:rPr>
        <w:t xml:space="preserve">תי השימוש </w:t>
      </w:r>
      <w:r w:rsidR="00C53434">
        <w:rPr>
          <w:rStyle w:val="default"/>
          <w:rFonts w:cs="FrankRuehl"/>
          <w:rtl/>
        </w:rPr>
        <w:t>–</w:t>
      </w:r>
    </w:p>
    <w:p w14:paraId="7E3F5A86" w14:textId="77777777" w:rsidR="00075221" w:rsidRDefault="00075221">
      <w:pPr>
        <w:pStyle w:val="P11"/>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ימצא תמיד נייר טואלט;</w:t>
      </w:r>
    </w:p>
    <w:p w14:paraId="5F80C0A9" w14:textId="77777777" w:rsidR="00075221" w:rsidRDefault="00075221">
      <w:pPr>
        <w:pStyle w:val="P11"/>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היה מכל אשפה עם מדרס רגל;</w:t>
      </w:r>
    </w:p>
    <w:p w14:paraId="696C0881" w14:textId="77777777" w:rsidR="00075221" w:rsidRDefault="00075221">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אסלה תהיה מצוידת במכשיר הדחה לפי התקן הישראלי;</w:t>
      </w:r>
    </w:p>
    <w:p w14:paraId="708F3964" w14:textId="77777777" w:rsidR="00075221" w:rsidRDefault="00075221">
      <w:pPr>
        <w:pStyle w:val="P11"/>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ימנע אפשרות של זרימה חוזרת של שפכים אל תוך הבנין.</w:t>
      </w:r>
    </w:p>
    <w:p w14:paraId="4199AD2F" w14:textId="77777777" w:rsidR="00075221" w:rsidRDefault="00075221">
      <w:pPr>
        <w:pStyle w:val="P00"/>
        <w:spacing w:before="72"/>
        <w:ind w:left="0" w:right="1134"/>
        <w:rPr>
          <w:rStyle w:val="default"/>
          <w:rFonts w:cs="FrankRuehl"/>
          <w:rtl/>
        </w:rPr>
      </w:pPr>
      <w:bookmarkStart w:id="57" w:name="Seif43"/>
      <w:bookmarkEnd w:id="57"/>
      <w:r>
        <w:rPr>
          <w:lang w:val="he-IL"/>
        </w:rPr>
        <w:pict w14:anchorId="4423069B">
          <v:rect id="_x0000_s1078" style="position:absolute;left:0;text-align:left;margin-left:464.5pt;margin-top:8.05pt;width:75.05pt;height:12.95pt;z-index:251668480" o:allowincell="f" filled="f" stroked="f" strokecolor="lime" strokeweight=".25pt">
            <v:textbox inset="0,0,0,0">
              <w:txbxContent>
                <w:p w14:paraId="6C6618E9" w14:textId="77777777" w:rsidR="00EB4C81" w:rsidRDefault="00EB4C81">
                  <w:pPr>
                    <w:spacing w:line="160" w:lineRule="exact"/>
                    <w:jc w:val="left"/>
                    <w:rPr>
                      <w:rFonts w:cs="Miriam"/>
                      <w:noProof/>
                      <w:sz w:val="18"/>
                      <w:szCs w:val="18"/>
                      <w:rtl/>
                    </w:rPr>
                  </w:pPr>
                  <w:r>
                    <w:rPr>
                      <w:rFonts w:cs="Miriam"/>
                      <w:sz w:val="18"/>
                      <w:szCs w:val="18"/>
                      <w:rtl/>
                    </w:rPr>
                    <w:t>חד</w:t>
                  </w:r>
                  <w:r>
                    <w:rPr>
                      <w:rFonts w:cs="Miriam" w:hint="cs"/>
                      <w:sz w:val="18"/>
                      <w:szCs w:val="18"/>
                      <w:rtl/>
                    </w:rPr>
                    <w:t>רי מגורים</w:t>
                  </w:r>
                </w:p>
              </w:txbxContent>
            </v:textbox>
            <w10:anchorlock/>
          </v:rect>
        </w:pict>
      </w:r>
      <w:r>
        <w:rPr>
          <w:rStyle w:val="big-number"/>
          <w:rFonts w:cs="Miriam"/>
          <w:rtl/>
        </w:rPr>
        <w:t>45.</w:t>
      </w:r>
      <w:r>
        <w:rPr>
          <w:rStyle w:val="big-number"/>
          <w:rFonts w:cs="Miriam"/>
          <w:rtl/>
        </w:rPr>
        <w:tab/>
      </w:r>
      <w:r>
        <w:rPr>
          <w:rStyle w:val="default"/>
          <w:rFonts w:cs="FrankRuehl"/>
          <w:rtl/>
        </w:rPr>
        <w:t>בח</w:t>
      </w:r>
      <w:r>
        <w:rPr>
          <w:rStyle w:val="default"/>
          <w:rFonts w:cs="FrankRuehl" w:hint="cs"/>
          <w:rtl/>
        </w:rPr>
        <w:t>דרי מגורים של מטופלים יתקיימו</w:t>
      </w:r>
      <w:r>
        <w:rPr>
          <w:rStyle w:val="default"/>
          <w:rFonts w:cs="FrankRuehl"/>
          <w:rtl/>
        </w:rPr>
        <w:t xml:space="preserve"> </w:t>
      </w:r>
      <w:r>
        <w:rPr>
          <w:rStyle w:val="default"/>
          <w:rFonts w:cs="FrankRuehl" w:hint="cs"/>
          <w:rtl/>
        </w:rPr>
        <w:t>כל אלה:</w:t>
      </w:r>
    </w:p>
    <w:p w14:paraId="3F95C7A7" w14:textId="77777777" w:rsidR="00075221" w:rsidRDefault="00075221">
      <w:pPr>
        <w:pStyle w:val="P11"/>
        <w:spacing w:before="72"/>
        <w:ind w:left="624"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ברים ונשים ישוכנו בחדרים נפרדים, למעט זוג</w:t>
      </w:r>
      <w:r>
        <w:rPr>
          <w:rStyle w:val="default"/>
          <w:rFonts w:cs="FrankRuehl"/>
          <w:rtl/>
        </w:rPr>
        <w:t xml:space="preserve"> נ</w:t>
      </w:r>
      <w:r>
        <w:rPr>
          <w:rStyle w:val="default"/>
          <w:rFonts w:cs="FrankRuehl" w:hint="cs"/>
          <w:rtl/>
        </w:rPr>
        <w:t>שוי, באישור המנהל;</w:t>
      </w:r>
    </w:p>
    <w:p w14:paraId="70193ADD" w14:textId="77777777" w:rsidR="00075221" w:rsidRDefault="00075221">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ישוכנו בחדר יותר מארבעה מטופלים במוסד שבו שוהים מטופלים מעל חודש; ואולם באישור המפקח ולצורכי טיפול ושיקום ניתן יהיה לשכן ששה מטופלים בחדר;</w:t>
      </w:r>
    </w:p>
    <w:p w14:paraId="12F43164" w14:textId="77777777" w:rsidR="00075221" w:rsidRDefault="00075221">
      <w:pPr>
        <w:pStyle w:val="P11"/>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טחו של חדר מגורים לשני מטופלי</w:t>
      </w:r>
      <w:r>
        <w:rPr>
          <w:rStyle w:val="default"/>
          <w:rFonts w:cs="FrankRuehl"/>
          <w:rtl/>
        </w:rPr>
        <w:t>ם</w:t>
      </w:r>
      <w:r>
        <w:rPr>
          <w:rStyle w:val="default"/>
          <w:rFonts w:cs="FrankRuehl" w:hint="cs"/>
          <w:rtl/>
        </w:rPr>
        <w:t xml:space="preserve"> לא יפחת מ-9 מ"ר, ולכל מטופל נוסף יוקצו 4 מ"ר נוספים;</w:t>
      </w:r>
    </w:p>
    <w:p w14:paraId="3D177B9B" w14:textId="77777777" w:rsidR="00075221" w:rsidRDefault="00075221">
      <w:pPr>
        <w:pStyle w:val="P11"/>
        <w:spacing w:before="72"/>
        <w:ind w:left="624"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צפת חדרי המגורים תהיה מעל לפני הקרקע, וגובה החדר לא יפחת מ-</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w:t>
      </w:r>
    </w:p>
    <w:p w14:paraId="48EDBE94" w14:textId="77777777" w:rsidR="00075221" w:rsidRDefault="00075221">
      <w:pPr>
        <w:pStyle w:val="P11"/>
        <w:spacing w:before="72"/>
        <w:ind w:left="624"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כל מטופל תהיה מיטה נפרדת וכלי מיטה שיכללו: מזרן, סדינים, כר וציפוי לכר, שמיכות וכיסוי למיטה</w:t>
      </w:r>
      <w:r>
        <w:rPr>
          <w:rStyle w:val="default"/>
          <w:rFonts w:cs="FrankRuehl"/>
          <w:rtl/>
        </w:rPr>
        <w:t>;</w:t>
      </w:r>
    </w:p>
    <w:p w14:paraId="63B5025D" w14:textId="77777777" w:rsidR="00075221" w:rsidRDefault="00075221">
      <w:pPr>
        <w:pStyle w:val="P11"/>
        <w:spacing w:before="72"/>
        <w:ind w:left="624" w:right="1134"/>
        <w:rPr>
          <w:rStyle w:val="default"/>
          <w:rFonts w:cs="FrankRuehl"/>
          <w:rtl/>
        </w:rPr>
      </w:pPr>
      <w:r>
        <w:rPr>
          <w:lang w:val="he-IL"/>
        </w:rPr>
        <w:pict w14:anchorId="0EC13D21">
          <v:rect id="_x0000_s1079" style="position:absolute;left:0;text-align:left;margin-left:464.5pt;margin-top:8.05pt;width:75.05pt;height:11.05pt;z-index:251669504" o:allowincell="f" filled="f" stroked="f" strokecolor="lime" strokeweight=".25pt">
            <v:textbox inset="0,0,0,0">
              <w:txbxContent>
                <w:p w14:paraId="7AE79F60"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Style w:val="default"/>
          <w:rFonts w:cs="FrankRuehl"/>
          <w:rtl/>
        </w:rPr>
        <w:t>(6)</w:t>
      </w:r>
      <w:r>
        <w:rPr>
          <w:rStyle w:val="default"/>
          <w:rFonts w:cs="FrankRuehl"/>
          <w:rtl/>
        </w:rPr>
        <w:tab/>
        <w:t>ב</w:t>
      </w:r>
      <w:r>
        <w:rPr>
          <w:rStyle w:val="default"/>
          <w:rFonts w:cs="FrankRuehl" w:hint="cs"/>
          <w:rtl/>
        </w:rPr>
        <w:t>חדר יהיה מספר כסאות מספיק, שולחן המיועד לשימושם</w:t>
      </w:r>
      <w:r>
        <w:rPr>
          <w:rStyle w:val="default"/>
          <w:rFonts w:cs="FrankRuehl"/>
          <w:rtl/>
        </w:rPr>
        <w:t xml:space="preserve"> ש</w:t>
      </w:r>
      <w:r>
        <w:rPr>
          <w:rStyle w:val="default"/>
          <w:rFonts w:cs="FrankRuehl" w:hint="cs"/>
          <w:rtl/>
        </w:rPr>
        <w:t>ל המטופלים דיירי החדר, ארון לאחסון בגדים וחפצים אישיים;</w:t>
      </w:r>
    </w:p>
    <w:p w14:paraId="32289861" w14:textId="77777777" w:rsidR="00075221" w:rsidRDefault="00075221">
      <w:pPr>
        <w:pStyle w:val="P11"/>
        <w:spacing w:before="72"/>
        <w:ind w:left="624"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חדר תהיה תאורה מתאימה לרבות מנורת קריאה ליד כל מיטה;</w:t>
      </w:r>
    </w:p>
    <w:p w14:paraId="5A6A9EF9" w14:textId="77777777" w:rsidR="00075221" w:rsidRDefault="00075221">
      <w:pPr>
        <w:pStyle w:val="P11"/>
        <w:spacing w:before="72"/>
        <w:ind w:left="624" w:right="1134"/>
        <w:rPr>
          <w:rStyle w:val="default"/>
          <w:rFonts w:cs="FrankRuehl" w:hint="cs"/>
          <w:rtl/>
        </w:rPr>
      </w:pPr>
      <w:r>
        <w:rPr>
          <w:rStyle w:val="default"/>
          <w:rFonts w:cs="FrankRuehl" w:hint="cs"/>
          <w:rtl/>
        </w:rPr>
        <w:t>(8)</w:t>
      </w:r>
      <w:r>
        <w:rPr>
          <w:rStyle w:val="default"/>
          <w:rFonts w:cs="FrankRuehl"/>
          <w:rtl/>
        </w:rPr>
        <w:tab/>
        <w:t>ה</w:t>
      </w:r>
      <w:r>
        <w:rPr>
          <w:rStyle w:val="default"/>
          <w:rFonts w:cs="FrankRuehl" w:hint="cs"/>
          <w:rtl/>
        </w:rPr>
        <w:t>רהיטים יהיו ללא פינות חדות או זיזים העלולים לגרום לחבלות.</w:t>
      </w:r>
    </w:p>
    <w:p w14:paraId="47619936" w14:textId="77777777" w:rsidR="00B40225" w:rsidRPr="00CE2207" w:rsidRDefault="00B40225" w:rsidP="00B40225">
      <w:pPr>
        <w:pStyle w:val="P11"/>
        <w:spacing w:before="0"/>
        <w:ind w:left="624" w:right="1134"/>
        <w:rPr>
          <w:rFonts w:cs="FrankRuehl" w:hint="cs"/>
          <w:vanish/>
          <w:color w:val="FF0000"/>
          <w:szCs w:val="20"/>
          <w:shd w:val="clear" w:color="auto" w:fill="FFFF99"/>
          <w:rtl/>
        </w:rPr>
      </w:pPr>
      <w:bookmarkStart w:id="58" w:name="Rov91"/>
      <w:r w:rsidRPr="00CE2207">
        <w:rPr>
          <w:rFonts w:cs="FrankRuehl" w:hint="cs"/>
          <w:vanish/>
          <w:color w:val="FF0000"/>
          <w:szCs w:val="20"/>
          <w:shd w:val="clear" w:color="auto" w:fill="FFFF99"/>
          <w:rtl/>
        </w:rPr>
        <w:t>מיום 20.2.2001</w:t>
      </w:r>
    </w:p>
    <w:p w14:paraId="063F95E5" w14:textId="77777777" w:rsidR="00B40225" w:rsidRPr="00CE2207" w:rsidRDefault="00B40225" w:rsidP="00B40225">
      <w:pPr>
        <w:pStyle w:val="P11"/>
        <w:spacing w:before="0"/>
        <w:ind w:left="624"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50662D89" w14:textId="77777777" w:rsidR="00B40225" w:rsidRPr="00CE2207" w:rsidRDefault="00B40225" w:rsidP="00EE464F">
      <w:pPr>
        <w:pStyle w:val="P11"/>
        <w:spacing w:before="0"/>
        <w:ind w:left="624" w:right="1134"/>
        <w:rPr>
          <w:rStyle w:val="default"/>
          <w:rFonts w:cs="FrankRuehl" w:hint="cs"/>
          <w:vanish/>
          <w:sz w:val="20"/>
          <w:szCs w:val="20"/>
          <w:shd w:val="clear" w:color="auto" w:fill="FFFF99"/>
          <w:rtl/>
        </w:rPr>
      </w:pPr>
      <w:hyperlink r:id="rId16"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w:t>
      </w:r>
      <w:r w:rsidR="00EE464F" w:rsidRPr="00CE2207">
        <w:rPr>
          <w:rFonts w:cs="FrankRuehl" w:hint="cs"/>
          <w:vanish/>
          <w:szCs w:val="20"/>
          <w:shd w:val="clear" w:color="auto" w:fill="FFFF99"/>
          <w:rtl/>
        </w:rPr>
        <w:t>6</w:t>
      </w:r>
    </w:p>
    <w:p w14:paraId="7AEDB536" w14:textId="77777777" w:rsidR="00B40225" w:rsidRPr="009C417F" w:rsidRDefault="00B40225" w:rsidP="000731D2">
      <w:pPr>
        <w:pStyle w:val="P11"/>
        <w:ind w:left="624" w:right="1134"/>
        <w:rPr>
          <w:rStyle w:val="default"/>
          <w:rFonts w:cs="FrankRuehl"/>
          <w:sz w:val="2"/>
          <w:szCs w:val="2"/>
          <w:rtl/>
        </w:rPr>
      </w:pPr>
      <w:r w:rsidRPr="00CE2207">
        <w:rPr>
          <w:rStyle w:val="default"/>
          <w:rFonts w:cs="FrankRuehl"/>
          <w:vanish/>
          <w:sz w:val="22"/>
          <w:szCs w:val="22"/>
          <w:shd w:val="clear" w:color="auto" w:fill="FFFF99"/>
          <w:rtl/>
        </w:rPr>
        <w:t>(6)</w:t>
      </w:r>
      <w:r w:rsidRPr="00CE2207">
        <w:rPr>
          <w:rStyle w:val="default"/>
          <w:rFonts w:cs="FrankRuehl"/>
          <w:vanish/>
          <w:sz w:val="22"/>
          <w:szCs w:val="22"/>
          <w:shd w:val="clear" w:color="auto" w:fill="FFFF99"/>
          <w:rtl/>
        </w:rPr>
        <w:tab/>
        <w:t>ב</w:t>
      </w:r>
      <w:r w:rsidRPr="00CE2207">
        <w:rPr>
          <w:rStyle w:val="default"/>
          <w:rFonts w:cs="FrankRuehl" w:hint="cs"/>
          <w:vanish/>
          <w:sz w:val="22"/>
          <w:szCs w:val="22"/>
          <w:shd w:val="clear" w:color="auto" w:fill="FFFF99"/>
          <w:rtl/>
        </w:rPr>
        <w:t>חדר יהיה מספר כסאות מספיק, שולחן המיועד לשימושם</w:t>
      </w:r>
      <w:r w:rsidRPr="00CE2207">
        <w:rPr>
          <w:rStyle w:val="default"/>
          <w:rFonts w:cs="FrankRuehl"/>
          <w:vanish/>
          <w:sz w:val="22"/>
          <w:szCs w:val="22"/>
          <w:shd w:val="clear" w:color="auto" w:fill="FFFF99"/>
          <w:rtl/>
        </w:rPr>
        <w:t xml:space="preserve"> ש</w:t>
      </w:r>
      <w:r w:rsidRPr="00CE2207">
        <w:rPr>
          <w:rStyle w:val="default"/>
          <w:rFonts w:cs="FrankRuehl" w:hint="cs"/>
          <w:vanish/>
          <w:sz w:val="22"/>
          <w:szCs w:val="22"/>
          <w:shd w:val="clear" w:color="auto" w:fill="FFFF99"/>
          <w:rtl/>
        </w:rPr>
        <w:t>ל המטופלים דיירי החדר, ארון לאחסון בגדים וחפצים אישיים</w:t>
      </w:r>
      <w:r w:rsidRPr="00CE2207">
        <w:rPr>
          <w:rStyle w:val="default"/>
          <w:rFonts w:cs="FrankRuehl" w:hint="cs"/>
          <w:strike/>
          <w:vanish/>
          <w:sz w:val="22"/>
          <w:szCs w:val="22"/>
          <w:shd w:val="clear" w:color="auto" w:fill="FFFF99"/>
          <w:rtl/>
        </w:rPr>
        <w:t>, מדפים ווילונות</w:t>
      </w:r>
      <w:r w:rsidRPr="00CE2207">
        <w:rPr>
          <w:rStyle w:val="default"/>
          <w:rFonts w:cs="FrankRuehl" w:hint="cs"/>
          <w:vanish/>
          <w:sz w:val="22"/>
          <w:szCs w:val="22"/>
          <w:shd w:val="clear" w:color="auto" w:fill="FFFF99"/>
          <w:rtl/>
        </w:rPr>
        <w:t>;</w:t>
      </w:r>
      <w:bookmarkEnd w:id="58"/>
    </w:p>
    <w:p w14:paraId="0C4DCDA9" w14:textId="77777777" w:rsidR="00075221" w:rsidRDefault="00075221">
      <w:pPr>
        <w:pStyle w:val="P00"/>
        <w:spacing w:before="72"/>
        <w:ind w:left="0" w:right="1134"/>
        <w:rPr>
          <w:rStyle w:val="default"/>
          <w:rFonts w:cs="FrankRuehl" w:hint="cs"/>
          <w:rtl/>
        </w:rPr>
      </w:pPr>
      <w:bookmarkStart w:id="59" w:name="Seif44"/>
      <w:bookmarkEnd w:id="59"/>
      <w:r>
        <w:rPr>
          <w:lang w:val="he-IL"/>
        </w:rPr>
        <w:pict w14:anchorId="2652E625">
          <v:rect id="_x0000_s1080" style="position:absolute;left:0;text-align:left;margin-left:464.5pt;margin-top:8.05pt;width:75.05pt;height:31.55pt;z-index:251670528" o:allowincell="f" filled="f" stroked="f" strokecolor="lime" strokeweight=".25pt">
            <v:textbox inset="0,0,0,0">
              <w:txbxContent>
                <w:p w14:paraId="222AEAAC" w14:textId="77777777" w:rsidR="00350E0D" w:rsidRDefault="00EB4C81">
                  <w:pPr>
                    <w:spacing w:line="160" w:lineRule="exact"/>
                    <w:jc w:val="left"/>
                    <w:rPr>
                      <w:rFonts w:cs="Miriam" w:hint="cs"/>
                      <w:sz w:val="18"/>
                      <w:szCs w:val="18"/>
                      <w:rtl/>
                    </w:rPr>
                  </w:pPr>
                  <w:r>
                    <w:rPr>
                      <w:rFonts w:cs="Miriam"/>
                      <w:sz w:val="18"/>
                      <w:szCs w:val="18"/>
                      <w:rtl/>
                    </w:rPr>
                    <w:t>סי</w:t>
                  </w:r>
                  <w:r w:rsidR="00350E0D">
                    <w:rPr>
                      <w:rFonts w:cs="Miriam" w:hint="cs"/>
                      <w:sz w:val="18"/>
                      <w:szCs w:val="18"/>
                      <w:rtl/>
                    </w:rPr>
                    <w:t>יג לתחולת הוראות פרק ה'</w:t>
                  </w:r>
                </w:p>
                <w:p w14:paraId="6379912A" w14:textId="77777777" w:rsidR="00EB4C81" w:rsidRDefault="00EB4C81">
                  <w:pPr>
                    <w:spacing w:line="160" w:lineRule="exact"/>
                    <w:jc w:val="left"/>
                    <w:rPr>
                      <w:rFonts w:cs="Miriam"/>
                      <w:noProof/>
                      <w:sz w:val="18"/>
                      <w:szCs w:val="18"/>
                      <w:rtl/>
                    </w:rPr>
                  </w:pPr>
                  <w:r>
                    <w:rPr>
                      <w:rFonts w:cs="Miriam" w:hint="cs"/>
                      <w:sz w:val="18"/>
                      <w:szCs w:val="18"/>
                      <w:rtl/>
                    </w:rPr>
                    <w:t>תק' תשס"א</w:t>
                  </w:r>
                  <w:r w:rsidR="00350E0D">
                    <w:rPr>
                      <w:rFonts w:cs="Miriam" w:hint="cs"/>
                      <w:sz w:val="18"/>
                      <w:szCs w:val="18"/>
                      <w:rtl/>
                    </w:rPr>
                    <w:t>-</w:t>
                  </w:r>
                  <w:r>
                    <w:rPr>
                      <w:rFonts w:cs="Miriam"/>
                      <w:sz w:val="18"/>
                      <w:szCs w:val="18"/>
                      <w:rtl/>
                    </w:rPr>
                    <w:t>2001</w:t>
                  </w:r>
                </w:p>
              </w:txbxContent>
            </v:textbox>
            <w10:anchorlock/>
          </v:rect>
        </w:pict>
      </w:r>
      <w:r>
        <w:rPr>
          <w:rStyle w:val="big-number"/>
          <w:rFonts w:cs="Miriam"/>
          <w:rtl/>
        </w:rPr>
        <w:t>46.</w:t>
      </w:r>
      <w:r>
        <w:rPr>
          <w:rStyle w:val="big-number"/>
          <w:rFonts w:cs="Miriam"/>
          <w:rtl/>
        </w:rPr>
        <w:tab/>
      </w:r>
      <w:r>
        <w:rPr>
          <w:rStyle w:val="default"/>
          <w:rFonts w:cs="FrankRuehl"/>
          <w:rtl/>
        </w:rPr>
        <w:t>הו</w:t>
      </w:r>
      <w:r>
        <w:rPr>
          <w:rStyle w:val="default"/>
          <w:rFonts w:cs="FrankRuehl" w:hint="cs"/>
          <w:rtl/>
        </w:rPr>
        <w:t>ראות תקנות 25, 26(ב), 32, 33, 34, 37, 39, 40, 41, 42, 43(ב) ו-(ו) ו-45</w:t>
      </w:r>
      <w:r>
        <w:rPr>
          <w:rStyle w:val="default"/>
          <w:rFonts w:cs="FrankRuehl"/>
          <w:rtl/>
        </w:rPr>
        <w:t xml:space="preserve"> ל</w:t>
      </w:r>
      <w:r>
        <w:rPr>
          <w:rStyle w:val="default"/>
          <w:rFonts w:cs="FrankRuehl" w:hint="cs"/>
          <w:rtl/>
        </w:rPr>
        <w:t>א יחולו על מוסד משולב אמבולטורי.</w:t>
      </w:r>
    </w:p>
    <w:p w14:paraId="1FD77562" w14:textId="77777777" w:rsidR="00A36C89" w:rsidRPr="00CE2207" w:rsidRDefault="00A36C89" w:rsidP="00A36C89">
      <w:pPr>
        <w:pStyle w:val="P00"/>
        <w:spacing w:before="0"/>
        <w:ind w:left="0" w:right="1134"/>
        <w:rPr>
          <w:rFonts w:cs="FrankRuehl" w:hint="cs"/>
          <w:vanish/>
          <w:color w:val="FF0000"/>
          <w:szCs w:val="20"/>
          <w:shd w:val="clear" w:color="auto" w:fill="FFFF99"/>
          <w:rtl/>
        </w:rPr>
      </w:pPr>
      <w:bookmarkStart w:id="60" w:name="Rov92"/>
      <w:r w:rsidRPr="00CE2207">
        <w:rPr>
          <w:rFonts w:cs="FrankRuehl" w:hint="cs"/>
          <w:vanish/>
          <w:color w:val="FF0000"/>
          <w:szCs w:val="20"/>
          <w:shd w:val="clear" w:color="auto" w:fill="FFFF99"/>
          <w:rtl/>
        </w:rPr>
        <w:t>מיום 20.2.2001</w:t>
      </w:r>
    </w:p>
    <w:p w14:paraId="27BEF1CA" w14:textId="77777777" w:rsidR="00A36C89" w:rsidRPr="00CE2207" w:rsidRDefault="00A36C89" w:rsidP="00A36C89">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634EAD45" w14:textId="77777777" w:rsidR="00A36C89" w:rsidRPr="00CE2207" w:rsidRDefault="00A36C89" w:rsidP="00A36C89">
      <w:pPr>
        <w:pStyle w:val="P00"/>
        <w:spacing w:before="0"/>
        <w:ind w:left="0" w:right="1134"/>
        <w:rPr>
          <w:rFonts w:cs="FrankRuehl" w:hint="cs"/>
          <w:vanish/>
          <w:szCs w:val="20"/>
          <w:shd w:val="clear" w:color="auto" w:fill="FFFF99"/>
          <w:rtl/>
        </w:rPr>
      </w:pPr>
      <w:hyperlink r:id="rId17"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306</w:t>
      </w:r>
    </w:p>
    <w:p w14:paraId="5C5A1691" w14:textId="77777777" w:rsidR="00A36C89" w:rsidRPr="00CE2207" w:rsidRDefault="00A36C89" w:rsidP="00A36C89">
      <w:pPr>
        <w:pStyle w:val="P00"/>
        <w:spacing w:before="0"/>
        <w:ind w:left="0" w:right="1134"/>
        <w:rPr>
          <w:rStyle w:val="default"/>
          <w:rFonts w:cs="FrankRuehl" w:hint="cs"/>
          <w:b/>
          <w:bCs/>
          <w:vanish/>
          <w:sz w:val="20"/>
          <w:szCs w:val="20"/>
          <w:shd w:val="clear" w:color="auto" w:fill="FFFF99"/>
          <w:rtl/>
        </w:rPr>
      </w:pPr>
      <w:r w:rsidRPr="00CE2207">
        <w:rPr>
          <w:rStyle w:val="default"/>
          <w:rFonts w:cs="FrankRuehl" w:hint="cs"/>
          <w:b/>
          <w:bCs/>
          <w:vanish/>
          <w:sz w:val="20"/>
          <w:szCs w:val="20"/>
          <w:shd w:val="clear" w:color="auto" w:fill="FFFF99"/>
          <w:rtl/>
        </w:rPr>
        <w:t>החלפת תקנה 46</w:t>
      </w:r>
    </w:p>
    <w:p w14:paraId="0720A51A" w14:textId="77777777" w:rsidR="00A36C89" w:rsidRPr="00CE2207" w:rsidRDefault="00A36C89" w:rsidP="00A36C89">
      <w:pPr>
        <w:pStyle w:val="P00"/>
        <w:ind w:left="0" w:right="1134"/>
        <w:rPr>
          <w:rStyle w:val="default"/>
          <w:rFonts w:cs="FrankRuehl" w:hint="cs"/>
          <w:vanish/>
          <w:sz w:val="20"/>
          <w:szCs w:val="20"/>
          <w:shd w:val="clear" w:color="auto" w:fill="FFFF99"/>
          <w:rtl/>
        </w:rPr>
      </w:pPr>
      <w:r w:rsidRPr="00CE2207">
        <w:rPr>
          <w:rStyle w:val="default"/>
          <w:rFonts w:cs="FrankRuehl" w:hint="cs"/>
          <w:vanish/>
          <w:sz w:val="20"/>
          <w:szCs w:val="20"/>
          <w:shd w:val="clear" w:color="auto" w:fill="FFFF99"/>
          <w:rtl/>
        </w:rPr>
        <w:t>הנוסח הקודם:</w:t>
      </w:r>
    </w:p>
    <w:p w14:paraId="0A6A838E" w14:textId="77777777" w:rsidR="007A7EA8" w:rsidRPr="00CE2207" w:rsidRDefault="007A7EA8" w:rsidP="007A7EA8">
      <w:pPr>
        <w:pStyle w:val="P00"/>
        <w:spacing w:before="20"/>
        <w:ind w:left="0" w:right="1134"/>
        <w:rPr>
          <w:rStyle w:val="default"/>
          <w:rFonts w:cs="Miriam" w:hint="cs"/>
          <w:strike/>
          <w:vanish/>
          <w:sz w:val="16"/>
          <w:szCs w:val="16"/>
          <w:shd w:val="clear" w:color="auto" w:fill="FFFF99"/>
          <w:rtl/>
        </w:rPr>
      </w:pPr>
      <w:r w:rsidRPr="00CE2207">
        <w:rPr>
          <w:rStyle w:val="default"/>
          <w:rFonts w:cs="Miriam" w:hint="cs"/>
          <w:strike/>
          <w:vanish/>
          <w:sz w:val="16"/>
          <w:szCs w:val="16"/>
          <w:shd w:val="clear" w:color="auto" w:fill="FFFF99"/>
          <w:rtl/>
        </w:rPr>
        <w:t>סייג לתחולת הוראות הפרק</w:t>
      </w:r>
    </w:p>
    <w:p w14:paraId="33459F66" w14:textId="77777777" w:rsidR="00A36C89" w:rsidRPr="009C417F" w:rsidRDefault="00A36C89" w:rsidP="009C417F">
      <w:pPr>
        <w:pStyle w:val="P00"/>
        <w:spacing w:before="0"/>
        <w:ind w:left="0" w:right="1134"/>
        <w:rPr>
          <w:rStyle w:val="default"/>
          <w:rFonts w:cs="FrankRuehl" w:hint="cs"/>
          <w:sz w:val="2"/>
          <w:szCs w:val="2"/>
          <w:rtl/>
        </w:rPr>
      </w:pPr>
      <w:r w:rsidRPr="00CE2207">
        <w:rPr>
          <w:rStyle w:val="default"/>
          <w:rFonts w:cs="FrankRuehl" w:hint="cs"/>
          <w:strike/>
          <w:vanish/>
          <w:sz w:val="22"/>
          <w:szCs w:val="22"/>
          <w:shd w:val="clear" w:color="auto" w:fill="FFFF99"/>
          <w:rtl/>
        </w:rPr>
        <w:t>46.</w:t>
      </w:r>
      <w:r w:rsidRPr="00CE2207">
        <w:rPr>
          <w:rStyle w:val="default"/>
          <w:rFonts w:cs="FrankRuehl" w:hint="cs"/>
          <w:strike/>
          <w:vanish/>
          <w:sz w:val="22"/>
          <w:szCs w:val="22"/>
          <w:shd w:val="clear" w:color="auto" w:fill="FFFF99"/>
          <w:rtl/>
        </w:rPr>
        <w:tab/>
      </w:r>
      <w:r w:rsidR="003F25BA" w:rsidRPr="00CE2207">
        <w:rPr>
          <w:rStyle w:val="default"/>
          <w:rFonts w:cs="FrankRuehl"/>
          <w:strike/>
          <w:vanish/>
          <w:sz w:val="22"/>
          <w:szCs w:val="22"/>
          <w:shd w:val="clear" w:color="auto" w:fill="FFFF99"/>
          <w:rtl/>
        </w:rPr>
        <w:t>הו</w:t>
      </w:r>
      <w:r w:rsidR="003F25BA" w:rsidRPr="00CE2207">
        <w:rPr>
          <w:rStyle w:val="default"/>
          <w:rFonts w:cs="FrankRuehl" w:hint="cs"/>
          <w:strike/>
          <w:vanish/>
          <w:sz w:val="22"/>
          <w:szCs w:val="22"/>
          <w:shd w:val="clear" w:color="auto" w:fill="FFFF99"/>
          <w:rtl/>
        </w:rPr>
        <w:t>ראות תקנות 22, 24, 25, 26, 28, 30, 32, 33, 34, 36, 37, 39, 40, 41, 42 ו-45,</w:t>
      </w:r>
      <w:r w:rsidR="003F25BA" w:rsidRPr="00CE2207">
        <w:rPr>
          <w:rStyle w:val="default"/>
          <w:rFonts w:cs="FrankRuehl"/>
          <w:strike/>
          <w:vanish/>
          <w:sz w:val="22"/>
          <w:szCs w:val="22"/>
          <w:shd w:val="clear" w:color="auto" w:fill="FFFF99"/>
          <w:rtl/>
        </w:rPr>
        <w:t xml:space="preserve"> ל</w:t>
      </w:r>
      <w:r w:rsidR="003F25BA" w:rsidRPr="00CE2207">
        <w:rPr>
          <w:rStyle w:val="default"/>
          <w:rFonts w:cs="FrankRuehl" w:hint="cs"/>
          <w:strike/>
          <w:vanish/>
          <w:sz w:val="22"/>
          <w:szCs w:val="22"/>
          <w:shd w:val="clear" w:color="auto" w:fill="FFFF99"/>
          <w:rtl/>
        </w:rPr>
        <w:t>א יחולו על מוסד משולב אמבולטורי.</w:t>
      </w:r>
      <w:bookmarkEnd w:id="60"/>
    </w:p>
    <w:p w14:paraId="1100EA78" w14:textId="77777777" w:rsidR="00075221" w:rsidRDefault="00075221">
      <w:pPr>
        <w:pStyle w:val="medium2-header"/>
        <w:keepLines w:val="0"/>
        <w:spacing w:before="72"/>
        <w:ind w:left="0" w:right="1134"/>
        <w:rPr>
          <w:rFonts w:cs="FrankRuehl"/>
          <w:noProof/>
          <w:rtl/>
        </w:rPr>
      </w:pPr>
      <w:bookmarkStart w:id="61" w:name="med5"/>
      <w:bookmarkEnd w:id="61"/>
      <w:r>
        <w:rPr>
          <w:rFonts w:cs="FrankRuehl"/>
          <w:noProof/>
          <w:rtl/>
        </w:rPr>
        <w:t>פר</w:t>
      </w:r>
      <w:r>
        <w:rPr>
          <w:rFonts w:cs="FrankRuehl" w:hint="cs"/>
          <w:noProof/>
          <w:rtl/>
        </w:rPr>
        <w:t>ק ו': תקן עובדים</w:t>
      </w:r>
    </w:p>
    <w:p w14:paraId="6B2FABF9" w14:textId="77777777" w:rsidR="00075221" w:rsidRDefault="00075221">
      <w:pPr>
        <w:pStyle w:val="P00"/>
        <w:spacing w:before="72"/>
        <w:ind w:left="0" w:right="1134"/>
        <w:rPr>
          <w:rStyle w:val="default"/>
          <w:rFonts w:cs="FrankRuehl"/>
          <w:rtl/>
        </w:rPr>
      </w:pPr>
      <w:bookmarkStart w:id="62" w:name="Seif45"/>
      <w:bookmarkEnd w:id="62"/>
      <w:r>
        <w:rPr>
          <w:lang w:val="he-IL"/>
        </w:rPr>
        <w:pict w14:anchorId="5553D409">
          <v:rect id="_x0000_s1081" style="position:absolute;left:0;text-align:left;margin-left:464.5pt;margin-top:8.05pt;width:75.05pt;height:20.1pt;z-index:251671552" o:allowincell="f" filled="f" stroked="f" strokecolor="lime" strokeweight=".25pt">
            <v:textbox inset="0,0,0,0">
              <w:txbxContent>
                <w:p w14:paraId="531C8E14" w14:textId="77777777" w:rsidR="00350E0D" w:rsidRDefault="00EB4C81">
                  <w:pPr>
                    <w:spacing w:line="160" w:lineRule="exact"/>
                    <w:jc w:val="left"/>
                    <w:rPr>
                      <w:rFonts w:cs="Miriam" w:hint="cs"/>
                      <w:sz w:val="18"/>
                      <w:szCs w:val="18"/>
                      <w:rtl/>
                    </w:rPr>
                  </w:pPr>
                  <w:r>
                    <w:rPr>
                      <w:rFonts w:cs="Miriam"/>
                      <w:sz w:val="18"/>
                      <w:szCs w:val="18"/>
                      <w:rtl/>
                    </w:rPr>
                    <w:t>תק</w:t>
                  </w:r>
                  <w:r w:rsidR="00350E0D">
                    <w:rPr>
                      <w:rFonts w:cs="Miriam" w:hint="cs"/>
                      <w:sz w:val="18"/>
                      <w:szCs w:val="18"/>
                      <w:rtl/>
                    </w:rPr>
                    <w:t>ן עובדי המוסד</w:t>
                  </w:r>
                </w:p>
                <w:p w14:paraId="098380CB" w14:textId="77777777" w:rsidR="00EB4C81" w:rsidRDefault="00EB4C81">
                  <w:pPr>
                    <w:spacing w:line="160" w:lineRule="exact"/>
                    <w:jc w:val="left"/>
                    <w:rPr>
                      <w:rFonts w:cs="Miriam"/>
                      <w:noProof/>
                      <w:sz w:val="18"/>
                      <w:szCs w:val="18"/>
                      <w:rtl/>
                    </w:rPr>
                  </w:pPr>
                  <w:r>
                    <w:rPr>
                      <w:rFonts w:cs="Miriam" w:hint="cs"/>
                      <w:sz w:val="18"/>
                      <w:szCs w:val="18"/>
                      <w:rtl/>
                    </w:rPr>
                    <w:t>תק' תשס"א</w:t>
                  </w:r>
                  <w:r w:rsidR="00350E0D">
                    <w:rPr>
                      <w:rFonts w:cs="Miriam" w:hint="cs"/>
                      <w:sz w:val="18"/>
                      <w:szCs w:val="18"/>
                      <w:rtl/>
                    </w:rPr>
                    <w:t>-</w:t>
                  </w:r>
                  <w:r>
                    <w:rPr>
                      <w:rFonts w:cs="Miriam"/>
                      <w:sz w:val="18"/>
                      <w:szCs w:val="18"/>
                      <w:rtl/>
                    </w:rPr>
                    <w:t>2001</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קן עובדי המוסד המשולב שאינו אמבולטורי, עובדי</w:t>
      </w:r>
      <w:r>
        <w:rPr>
          <w:rStyle w:val="default"/>
          <w:rFonts w:cs="FrankRuehl"/>
          <w:rtl/>
        </w:rPr>
        <w:t xml:space="preserve"> </w:t>
      </w:r>
      <w:r>
        <w:rPr>
          <w:rStyle w:val="default"/>
          <w:rFonts w:cs="FrankRuehl" w:hint="cs"/>
          <w:rtl/>
        </w:rPr>
        <w:t>מינהל, עובדים מקצועיים ועובדי משק והיקף שעות עבודתם יהיו כמפורט בתוספת השניה.</w:t>
      </w:r>
    </w:p>
    <w:p w14:paraId="1EE55A02"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רשאי להורות כי בנוסף לאמור בתקנת משנה (א) יועסקו עובדים בת</w:t>
      </w:r>
      <w:r>
        <w:rPr>
          <w:rStyle w:val="default"/>
          <w:rFonts w:cs="FrankRuehl"/>
          <w:rtl/>
        </w:rPr>
        <w:t>פק</w:t>
      </w:r>
      <w:r>
        <w:rPr>
          <w:rStyle w:val="default"/>
          <w:rFonts w:cs="FrankRuehl" w:hint="cs"/>
          <w:rtl/>
        </w:rPr>
        <w:t>ידים ובשעות עבודה לפי הצורך וכפי שהוא יקבע.</w:t>
      </w:r>
    </w:p>
    <w:p w14:paraId="5FBABD97" w14:textId="77777777" w:rsidR="00075221" w:rsidRDefault="00075221">
      <w:pPr>
        <w:pStyle w:val="P00"/>
        <w:spacing w:before="72"/>
        <w:ind w:left="0" w:right="1134"/>
        <w:rPr>
          <w:rStyle w:val="default"/>
          <w:rFonts w:cs="FrankRuehl" w:hint="cs"/>
          <w:rtl/>
        </w:rPr>
      </w:pPr>
      <w:r>
        <w:rPr>
          <w:lang w:val="he-IL"/>
        </w:rPr>
        <w:pict w14:anchorId="0BFA38C3">
          <v:rect id="_x0000_s1082" style="position:absolute;left:0;text-align:left;margin-left:464.5pt;margin-top:8.05pt;width:75.05pt;height:13.6pt;z-index:251672576" o:allowincell="f" filled="f" stroked="f" strokecolor="lime" strokeweight=".25pt">
            <v:textbox inset="0,0,0,0">
              <w:txbxContent>
                <w:p w14:paraId="6C1C5644"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מוסד משולב אמבולטורי ייקבע תקן עובדים במוסד ברישיון המוסד.</w:t>
      </w:r>
    </w:p>
    <w:p w14:paraId="1A0832E8" w14:textId="77777777" w:rsidR="00FA07CA" w:rsidRPr="00CE2207" w:rsidRDefault="00FA07CA" w:rsidP="00FA07CA">
      <w:pPr>
        <w:pStyle w:val="P00"/>
        <w:spacing w:before="0"/>
        <w:ind w:left="0" w:right="1134"/>
        <w:rPr>
          <w:rFonts w:cs="FrankRuehl" w:hint="cs"/>
          <w:vanish/>
          <w:color w:val="FF0000"/>
          <w:szCs w:val="20"/>
          <w:shd w:val="clear" w:color="auto" w:fill="FFFF99"/>
          <w:rtl/>
        </w:rPr>
      </w:pPr>
      <w:bookmarkStart w:id="63" w:name="Rov93"/>
      <w:r w:rsidRPr="00CE2207">
        <w:rPr>
          <w:rFonts w:cs="FrankRuehl" w:hint="cs"/>
          <w:vanish/>
          <w:color w:val="FF0000"/>
          <w:szCs w:val="20"/>
          <w:shd w:val="clear" w:color="auto" w:fill="FFFF99"/>
          <w:rtl/>
        </w:rPr>
        <w:t>מיום 20.2.2001</w:t>
      </w:r>
    </w:p>
    <w:p w14:paraId="4795BB15" w14:textId="77777777" w:rsidR="00FA07CA" w:rsidRPr="00CE2207" w:rsidRDefault="00FA07CA" w:rsidP="00FA07CA">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5636F56F" w14:textId="77777777" w:rsidR="00FA07CA" w:rsidRPr="00CE2207" w:rsidRDefault="00FA07CA" w:rsidP="00FA07CA">
      <w:pPr>
        <w:pStyle w:val="P00"/>
        <w:spacing w:before="0"/>
        <w:ind w:left="0" w:right="1134"/>
        <w:rPr>
          <w:rFonts w:cs="FrankRuehl" w:hint="cs"/>
          <w:vanish/>
          <w:szCs w:val="20"/>
          <w:shd w:val="clear" w:color="auto" w:fill="FFFF99"/>
          <w:rtl/>
        </w:rPr>
      </w:pPr>
      <w:hyperlink r:id="rId18"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306</w:t>
      </w:r>
    </w:p>
    <w:p w14:paraId="1572973E" w14:textId="77777777" w:rsidR="00FA07CA" w:rsidRPr="00CE2207" w:rsidRDefault="00FA07CA" w:rsidP="00FA07CA">
      <w:pPr>
        <w:pStyle w:val="P00"/>
        <w:ind w:left="0" w:right="1134"/>
        <w:rPr>
          <w:rStyle w:val="default"/>
          <w:rFonts w:cs="FrankRuehl"/>
          <w:vanish/>
          <w:sz w:val="22"/>
          <w:szCs w:val="22"/>
          <w:shd w:val="clear" w:color="auto" w:fill="FFFF99"/>
          <w:rtl/>
        </w:rPr>
      </w:pPr>
      <w:r w:rsidRPr="00CE2207">
        <w:rPr>
          <w:rStyle w:val="big-number"/>
          <w:rFonts w:cs="FrankRuehl"/>
          <w:vanish/>
          <w:sz w:val="22"/>
          <w:szCs w:val="22"/>
          <w:shd w:val="clear" w:color="auto" w:fill="FFFF99"/>
          <w:rtl/>
        </w:rPr>
        <w:t>47.</w:t>
      </w:r>
      <w:r w:rsidRPr="00CE2207">
        <w:rPr>
          <w:rStyle w:val="big-number"/>
          <w:rFonts w:cs="FrankRuehl"/>
          <w:vanish/>
          <w:sz w:val="22"/>
          <w:szCs w:val="22"/>
          <w:shd w:val="clear" w:color="auto" w:fill="FFFF99"/>
          <w:rtl/>
        </w:rPr>
        <w:tab/>
      </w:r>
      <w:r w:rsidRPr="00CE2207">
        <w:rPr>
          <w:rStyle w:val="default"/>
          <w:rFonts w:cs="FrankRuehl"/>
          <w:vanish/>
          <w:sz w:val="22"/>
          <w:szCs w:val="22"/>
          <w:shd w:val="clear" w:color="auto" w:fill="FFFF99"/>
          <w:rtl/>
        </w:rPr>
        <w:t>(א</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t>ת</w:t>
      </w:r>
      <w:r w:rsidRPr="00CE2207">
        <w:rPr>
          <w:rStyle w:val="default"/>
          <w:rFonts w:cs="FrankRuehl" w:hint="cs"/>
          <w:vanish/>
          <w:sz w:val="22"/>
          <w:szCs w:val="22"/>
          <w:shd w:val="clear" w:color="auto" w:fill="FFFF99"/>
          <w:rtl/>
        </w:rPr>
        <w:t xml:space="preserve">קן עובדי המוסד המשולב </w:t>
      </w:r>
      <w:r w:rsidRPr="00CE2207">
        <w:rPr>
          <w:rStyle w:val="default"/>
          <w:rFonts w:cs="FrankRuehl" w:hint="cs"/>
          <w:vanish/>
          <w:sz w:val="22"/>
          <w:szCs w:val="22"/>
          <w:u w:val="single"/>
          <w:shd w:val="clear" w:color="auto" w:fill="FFFF99"/>
          <w:rtl/>
        </w:rPr>
        <w:t>שאינו אמבולטורי</w:t>
      </w:r>
      <w:r w:rsidRPr="00CE2207">
        <w:rPr>
          <w:rStyle w:val="default"/>
          <w:rFonts w:cs="FrankRuehl" w:hint="cs"/>
          <w:vanish/>
          <w:sz w:val="22"/>
          <w:szCs w:val="22"/>
          <w:shd w:val="clear" w:color="auto" w:fill="FFFF99"/>
          <w:rtl/>
        </w:rPr>
        <w:t>, עובדי</w:t>
      </w:r>
      <w:r w:rsidRPr="00CE2207">
        <w:rPr>
          <w:rStyle w:val="default"/>
          <w:rFonts w:cs="FrankRuehl"/>
          <w:vanish/>
          <w:sz w:val="22"/>
          <w:szCs w:val="22"/>
          <w:shd w:val="clear" w:color="auto" w:fill="FFFF99"/>
          <w:rtl/>
        </w:rPr>
        <w:t xml:space="preserve"> </w:t>
      </w:r>
      <w:r w:rsidRPr="00CE2207">
        <w:rPr>
          <w:rStyle w:val="default"/>
          <w:rFonts w:cs="FrankRuehl" w:hint="cs"/>
          <w:vanish/>
          <w:sz w:val="22"/>
          <w:szCs w:val="22"/>
          <w:shd w:val="clear" w:color="auto" w:fill="FFFF99"/>
          <w:rtl/>
        </w:rPr>
        <w:t>מינהל, עובדים מקצועיים ועובדי משק והיקף שעות עבודתם יהיו כמפורט בתוספת השניה.</w:t>
      </w:r>
    </w:p>
    <w:p w14:paraId="6820D8EC" w14:textId="77777777" w:rsidR="00FA07CA" w:rsidRPr="00CE2207" w:rsidRDefault="00FA07CA" w:rsidP="00FA07CA">
      <w:pPr>
        <w:pStyle w:val="P00"/>
        <w:spacing w:before="0"/>
        <w:ind w:left="0" w:right="1134"/>
        <w:rPr>
          <w:rStyle w:val="default"/>
          <w:rFonts w:cs="FrankRuehl"/>
          <w:vanish/>
          <w:sz w:val="22"/>
          <w:szCs w:val="22"/>
          <w:shd w:val="clear" w:color="auto" w:fill="FFFF99"/>
          <w:rtl/>
        </w:rPr>
      </w:pPr>
      <w:r w:rsidRPr="00CE2207">
        <w:rPr>
          <w:rFonts w:cs="FrankRuehl"/>
          <w:vanish/>
          <w:sz w:val="22"/>
          <w:szCs w:val="22"/>
          <w:shd w:val="clear" w:color="auto" w:fill="FFFF99"/>
          <w:rtl/>
        </w:rPr>
        <w:tab/>
      </w:r>
      <w:r w:rsidRPr="00CE2207">
        <w:rPr>
          <w:rStyle w:val="default"/>
          <w:rFonts w:cs="FrankRuehl"/>
          <w:vanish/>
          <w:sz w:val="22"/>
          <w:szCs w:val="22"/>
          <w:shd w:val="clear" w:color="auto" w:fill="FFFF99"/>
          <w:rtl/>
        </w:rPr>
        <w:t>(ב</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t>ה</w:t>
      </w:r>
      <w:r w:rsidRPr="00CE2207">
        <w:rPr>
          <w:rStyle w:val="default"/>
          <w:rFonts w:cs="FrankRuehl" w:hint="cs"/>
          <w:vanish/>
          <w:sz w:val="22"/>
          <w:szCs w:val="22"/>
          <w:shd w:val="clear" w:color="auto" w:fill="FFFF99"/>
          <w:rtl/>
        </w:rPr>
        <w:t>מפקח רשאי להורות כי בנוסף לאמור בתקנת משנה (א) יועסקו עובדים בת</w:t>
      </w:r>
      <w:r w:rsidRPr="00CE2207">
        <w:rPr>
          <w:rStyle w:val="default"/>
          <w:rFonts w:cs="FrankRuehl"/>
          <w:vanish/>
          <w:sz w:val="22"/>
          <w:szCs w:val="22"/>
          <w:shd w:val="clear" w:color="auto" w:fill="FFFF99"/>
          <w:rtl/>
        </w:rPr>
        <w:t>פק</w:t>
      </w:r>
      <w:r w:rsidRPr="00CE2207">
        <w:rPr>
          <w:rStyle w:val="default"/>
          <w:rFonts w:cs="FrankRuehl" w:hint="cs"/>
          <w:vanish/>
          <w:sz w:val="22"/>
          <w:szCs w:val="22"/>
          <w:shd w:val="clear" w:color="auto" w:fill="FFFF99"/>
          <w:rtl/>
        </w:rPr>
        <w:t>ידים ובשעות עבודה לפי הצורך וכפי שהוא יקבע.</w:t>
      </w:r>
    </w:p>
    <w:p w14:paraId="4F2EC6CD" w14:textId="77777777" w:rsidR="00FA07CA" w:rsidRPr="009C417F" w:rsidRDefault="00FA07CA" w:rsidP="009C417F">
      <w:pPr>
        <w:pStyle w:val="P00"/>
        <w:spacing w:before="0"/>
        <w:ind w:left="0" w:right="1134"/>
        <w:rPr>
          <w:rStyle w:val="default"/>
          <w:rFonts w:cs="FrankRuehl" w:hint="cs"/>
          <w:sz w:val="2"/>
          <w:szCs w:val="2"/>
          <w:u w:val="single"/>
          <w:rtl/>
        </w:rPr>
      </w:pPr>
      <w:r w:rsidRPr="00CE2207">
        <w:rPr>
          <w:rFonts w:cs="FrankRuehl"/>
          <w:vanish/>
          <w:sz w:val="22"/>
          <w:szCs w:val="22"/>
          <w:shd w:val="clear" w:color="auto" w:fill="FFFF99"/>
          <w:rtl/>
        </w:rPr>
        <w:tab/>
      </w:r>
      <w:r w:rsidRPr="00CE2207">
        <w:rPr>
          <w:rStyle w:val="default"/>
          <w:rFonts w:cs="FrankRuehl"/>
          <w:vanish/>
          <w:sz w:val="22"/>
          <w:szCs w:val="22"/>
          <w:u w:val="single"/>
          <w:shd w:val="clear" w:color="auto" w:fill="FFFF99"/>
          <w:rtl/>
        </w:rPr>
        <w:t>(ג</w:t>
      </w:r>
      <w:r w:rsidRPr="00CE2207">
        <w:rPr>
          <w:rStyle w:val="default"/>
          <w:rFonts w:cs="FrankRuehl" w:hint="cs"/>
          <w:vanish/>
          <w:sz w:val="22"/>
          <w:szCs w:val="22"/>
          <w:u w:val="single"/>
          <w:shd w:val="clear" w:color="auto" w:fill="FFFF99"/>
          <w:rtl/>
        </w:rPr>
        <w:t>)</w:t>
      </w:r>
      <w:r w:rsidRPr="00CE2207">
        <w:rPr>
          <w:rStyle w:val="default"/>
          <w:rFonts w:cs="FrankRuehl"/>
          <w:vanish/>
          <w:sz w:val="22"/>
          <w:szCs w:val="22"/>
          <w:u w:val="single"/>
          <w:shd w:val="clear" w:color="auto" w:fill="FFFF99"/>
          <w:rtl/>
        </w:rPr>
        <w:tab/>
        <w:t>ב</w:t>
      </w:r>
      <w:r w:rsidRPr="00CE2207">
        <w:rPr>
          <w:rStyle w:val="default"/>
          <w:rFonts w:cs="FrankRuehl" w:hint="cs"/>
          <w:vanish/>
          <w:sz w:val="22"/>
          <w:szCs w:val="22"/>
          <w:u w:val="single"/>
          <w:shd w:val="clear" w:color="auto" w:fill="FFFF99"/>
          <w:rtl/>
        </w:rPr>
        <w:t>מוסד משולב אמבולטורי ייקבע תקן עובדים במוסד ברישיון המוסד.</w:t>
      </w:r>
      <w:bookmarkEnd w:id="63"/>
    </w:p>
    <w:p w14:paraId="508D83FC" w14:textId="77777777" w:rsidR="00075221" w:rsidRDefault="00075221">
      <w:pPr>
        <w:pStyle w:val="P00"/>
        <w:spacing w:before="72"/>
        <w:ind w:left="0" w:right="1134"/>
        <w:rPr>
          <w:rStyle w:val="default"/>
          <w:rFonts w:cs="FrankRuehl"/>
          <w:rtl/>
        </w:rPr>
      </w:pPr>
      <w:bookmarkStart w:id="64" w:name="Seif46"/>
      <w:bookmarkEnd w:id="64"/>
      <w:r>
        <w:rPr>
          <w:lang w:val="he-IL"/>
        </w:rPr>
        <w:pict w14:anchorId="19603C00">
          <v:rect id="_x0000_s1083" style="position:absolute;left:0;text-align:left;margin-left:464.5pt;margin-top:8.05pt;width:75.05pt;height:26.6pt;z-index:251673600" o:allowincell="f" filled="f" stroked="f" strokecolor="lime" strokeweight=".25pt">
            <v:textbox inset="0,0,0,0">
              <w:txbxContent>
                <w:p w14:paraId="5B7C6BD3" w14:textId="77777777" w:rsidR="00EB4C81" w:rsidRDefault="00EB4C81">
                  <w:pPr>
                    <w:spacing w:line="160" w:lineRule="exact"/>
                    <w:jc w:val="left"/>
                    <w:rPr>
                      <w:rFonts w:cs="Miriam"/>
                      <w:noProof/>
                      <w:sz w:val="18"/>
                      <w:szCs w:val="18"/>
                      <w:rtl/>
                    </w:rPr>
                  </w:pPr>
                  <w:r>
                    <w:rPr>
                      <w:rFonts w:cs="Miriam"/>
                      <w:sz w:val="18"/>
                      <w:szCs w:val="18"/>
                      <w:rtl/>
                    </w:rPr>
                    <w:t>כי</w:t>
                  </w:r>
                  <w:r>
                    <w:rPr>
                      <w:rFonts w:cs="Miriam" w:hint="cs"/>
                      <w:sz w:val="18"/>
                      <w:szCs w:val="18"/>
                      <w:rtl/>
                    </w:rPr>
                    <w:t xml:space="preserve">שורי המנהל </w:t>
                  </w:r>
                  <w:r>
                    <w:rPr>
                      <w:rFonts w:cs="Miriam"/>
                      <w:sz w:val="18"/>
                      <w:szCs w:val="18"/>
                      <w:rtl/>
                    </w:rPr>
                    <w:t>ות</w:t>
                  </w:r>
                  <w:r>
                    <w:rPr>
                      <w:rFonts w:cs="Miriam" w:hint="cs"/>
                      <w:sz w:val="18"/>
                      <w:szCs w:val="18"/>
                      <w:rtl/>
                    </w:rPr>
                    <w:t>פקידיו</w:t>
                  </w:r>
                </w:p>
                <w:p w14:paraId="4F4152EC"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מוסד משולב יהיה מנהל שהתקיימו בו כל אלה:</w:t>
      </w:r>
    </w:p>
    <w:p w14:paraId="600D2865" w14:textId="77777777" w:rsidR="00075221" w:rsidRDefault="00075221" w:rsidP="00C53434">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שיר לעבודה סוציאלית בהתאם לחוק העובדים הסוציאליים, </w:t>
      </w:r>
      <w:r w:rsidR="006F2348">
        <w:rPr>
          <w:rStyle w:val="default"/>
          <w:rFonts w:cs="FrankRuehl" w:hint="cs"/>
          <w:rtl/>
        </w:rPr>
        <w:t>ה</w:t>
      </w:r>
      <w:r>
        <w:rPr>
          <w:rStyle w:val="default"/>
          <w:rFonts w:cs="FrankRuehl" w:hint="cs"/>
          <w:rtl/>
        </w:rPr>
        <w:t>תשנ"ו</w:t>
      </w:r>
      <w:r w:rsidR="00C53434">
        <w:rPr>
          <w:rStyle w:val="default"/>
          <w:rFonts w:cs="FrankRuehl" w:hint="cs"/>
          <w:rtl/>
        </w:rPr>
        <w:t>-</w:t>
      </w:r>
      <w:r>
        <w:rPr>
          <w:rStyle w:val="default"/>
          <w:rFonts w:cs="FrankRuehl"/>
          <w:rtl/>
        </w:rPr>
        <w:t xml:space="preserve">1996, </w:t>
      </w:r>
      <w:r>
        <w:rPr>
          <w:rStyle w:val="default"/>
          <w:rFonts w:cs="FrankRuehl" w:hint="cs"/>
          <w:rtl/>
        </w:rPr>
        <w:t>או פסיכולוג קליני או שיקו</w:t>
      </w:r>
      <w:r>
        <w:rPr>
          <w:rStyle w:val="default"/>
          <w:rFonts w:cs="FrankRuehl"/>
          <w:rtl/>
        </w:rPr>
        <w:t>מי</w:t>
      </w:r>
      <w:r>
        <w:rPr>
          <w:rStyle w:val="default"/>
          <w:rFonts w:cs="FrankRuehl" w:hint="cs"/>
          <w:rtl/>
        </w:rPr>
        <w:t xml:space="preserve"> מומחה, הרשום בפנקס פסיכולוגים לפי חוק הפסיכולוגים, </w:t>
      </w:r>
      <w:r w:rsidR="006F2348">
        <w:rPr>
          <w:rStyle w:val="default"/>
          <w:rFonts w:cs="FrankRuehl" w:hint="cs"/>
          <w:rtl/>
        </w:rPr>
        <w:t>ה</w:t>
      </w:r>
      <w:r>
        <w:rPr>
          <w:rStyle w:val="default"/>
          <w:rFonts w:cs="FrankRuehl" w:hint="cs"/>
          <w:rtl/>
        </w:rPr>
        <w:t>תשל"ז</w:t>
      </w:r>
      <w:r w:rsidR="00C53434">
        <w:rPr>
          <w:rStyle w:val="default"/>
          <w:rFonts w:cs="FrankRuehl" w:hint="cs"/>
          <w:rtl/>
        </w:rPr>
        <w:t>-</w:t>
      </w:r>
      <w:r>
        <w:rPr>
          <w:rStyle w:val="default"/>
          <w:rFonts w:cs="FrankRuehl"/>
          <w:rtl/>
        </w:rPr>
        <w:t xml:space="preserve">1977, </w:t>
      </w:r>
      <w:r>
        <w:rPr>
          <w:rStyle w:val="default"/>
          <w:rFonts w:cs="FrankRuehl" w:hint="cs"/>
          <w:rtl/>
        </w:rPr>
        <w:t xml:space="preserve">או מוסמך בקרימינולוגיה קלינית, או רופא מורשה לעסוק ברפואה לפי פקודת הרופאים [נוסח חדש], </w:t>
      </w:r>
      <w:r w:rsidR="006F2348">
        <w:rPr>
          <w:rStyle w:val="default"/>
          <w:rFonts w:cs="FrankRuehl" w:hint="cs"/>
          <w:rtl/>
        </w:rPr>
        <w:t>ה</w:t>
      </w:r>
      <w:r>
        <w:rPr>
          <w:rStyle w:val="default"/>
          <w:rFonts w:cs="FrankRuehl" w:hint="cs"/>
          <w:rtl/>
        </w:rPr>
        <w:t>תשל"ז</w:t>
      </w:r>
      <w:r w:rsidR="00C53434">
        <w:rPr>
          <w:rStyle w:val="default"/>
          <w:rFonts w:cs="FrankRuehl" w:hint="cs"/>
          <w:rtl/>
        </w:rPr>
        <w:t>-</w:t>
      </w:r>
      <w:r>
        <w:rPr>
          <w:rStyle w:val="default"/>
          <w:rFonts w:cs="FrankRuehl"/>
          <w:rtl/>
        </w:rPr>
        <w:t xml:space="preserve">1976; </w:t>
      </w:r>
    </w:p>
    <w:p w14:paraId="73D3A053" w14:textId="77777777" w:rsidR="00075221" w:rsidRDefault="00075221" w:rsidP="00C53434">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 ניסיון ניהולי של 3 שנים לפחות, ואם הוא כשיר לעבודה סוציאלית כאמור ובעל תואר ראשון</w:t>
      </w:r>
      <w:r>
        <w:rPr>
          <w:rStyle w:val="default"/>
          <w:rFonts w:cs="FrankRuehl"/>
          <w:rtl/>
        </w:rPr>
        <w:t xml:space="preserve"> ב</w:t>
      </w:r>
      <w:r>
        <w:rPr>
          <w:rStyle w:val="default"/>
          <w:rFonts w:cs="FrankRuehl" w:hint="cs"/>
          <w:rtl/>
        </w:rPr>
        <w:t xml:space="preserve">לבד </w:t>
      </w:r>
      <w:r w:rsidR="004D5282">
        <w:rPr>
          <w:rStyle w:val="default"/>
          <w:rFonts w:cs="FrankRuehl"/>
          <w:rtl/>
        </w:rPr>
        <w:t>–</w:t>
      </w:r>
      <w:r>
        <w:rPr>
          <w:rStyle w:val="default"/>
          <w:rFonts w:cs="FrankRuehl"/>
          <w:rtl/>
        </w:rPr>
        <w:t xml:space="preserve"> </w:t>
      </w:r>
      <w:r>
        <w:rPr>
          <w:rStyle w:val="default"/>
          <w:rFonts w:cs="FrankRuehl" w:hint="cs"/>
          <w:rtl/>
        </w:rPr>
        <w:t>בעל ניסיון ניהולי של 5 שנים לפחות;</w:t>
      </w:r>
    </w:p>
    <w:p w14:paraId="18BA971A" w14:textId="77777777" w:rsidR="00075221" w:rsidRDefault="00075221" w:rsidP="00C5343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הו</w:t>
      </w:r>
      <w:r>
        <w:rPr>
          <w:rStyle w:val="default"/>
          <w:rFonts w:cs="FrankRuehl"/>
          <w:rtl/>
        </w:rPr>
        <w:t>ר</w:t>
      </w:r>
      <w:r>
        <w:rPr>
          <w:rStyle w:val="default"/>
          <w:rFonts w:cs="FrankRuehl" w:hint="cs"/>
          <w:rtl/>
        </w:rPr>
        <w:t xml:space="preserve">שע בעבירה שלפי חומרתה או נסיבותיה אין הוא ראוי, לדעת הועדה האמורה בסעיף 2(ב) לחוק (להלן </w:t>
      </w:r>
      <w:r w:rsidR="004D5282">
        <w:rPr>
          <w:rStyle w:val="default"/>
          <w:rFonts w:cs="FrankRuehl"/>
          <w:rtl/>
        </w:rPr>
        <w:t>–</w:t>
      </w:r>
      <w:r>
        <w:rPr>
          <w:rStyle w:val="default"/>
          <w:rFonts w:cs="FrankRuehl"/>
          <w:rtl/>
        </w:rPr>
        <w:t xml:space="preserve"> </w:t>
      </w:r>
      <w:r>
        <w:rPr>
          <w:rStyle w:val="default"/>
          <w:rFonts w:cs="FrankRuehl" w:hint="cs"/>
          <w:rtl/>
        </w:rPr>
        <w:t>הועדה), להיות מנהל מוסד;</w:t>
      </w:r>
    </w:p>
    <w:p w14:paraId="4943792A" w14:textId="77777777" w:rsidR="00075221" w:rsidRDefault="00075221" w:rsidP="00C53434">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 xml:space="preserve">יה המועמד לניהול, מכור בעבר לסמים או לאלכוהול </w:t>
      </w:r>
      <w:r w:rsidR="004D5282">
        <w:rPr>
          <w:rStyle w:val="default"/>
          <w:rFonts w:cs="FrankRuehl"/>
          <w:rtl/>
        </w:rPr>
        <w:t>–</w:t>
      </w:r>
      <w:r>
        <w:rPr>
          <w:rStyle w:val="default"/>
          <w:rFonts w:cs="FrankRuehl"/>
          <w:rtl/>
        </w:rPr>
        <w:t xml:space="preserve"> </w:t>
      </w:r>
      <w:r>
        <w:rPr>
          <w:rStyle w:val="default"/>
          <w:rFonts w:cs="FrankRuehl" w:hint="cs"/>
          <w:rtl/>
        </w:rPr>
        <w:t>הוא נ</w:t>
      </w:r>
      <w:r>
        <w:rPr>
          <w:rStyle w:val="default"/>
          <w:rFonts w:cs="FrankRuehl"/>
          <w:rtl/>
        </w:rPr>
        <w:t>קי</w:t>
      </w:r>
      <w:r>
        <w:rPr>
          <w:rStyle w:val="default"/>
          <w:rFonts w:cs="FrankRuehl" w:hint="cs"/>
          <w:rtl/>
        </w:rPr>
        <w:t xml:space="preserve"> מהם במשך 5 השנים האחרונות וסיים תהליך טיפול שיקומ</w:t>
      </w:r>
      <w:r>
        <w:rPr>
          <w:rStyle w:val="default"/>
          <w:rFonts w:cs="FrankRuehl"/>
          <w:rtl/>
        </w:rPr>
        <w:t>י</w:t>
      </w:r>
      <w:r>
        <w:rPr>
          <w:rStyle w:val="default"/>
          <w:rFonts w:cs="FrankRuehl" w:hint="cs"/>
          <w:rtl/>
        </w:rPr>
        <w:t xml:space="preserve"> מוכח.</w:t>
      </w:r>
    </w:p>
    <w:p w14:paraId="3C8C2D5B" w14:textId="77777777" w:rsidR="00075221" w:rsidRDefault="00075221" w:rsidP="0036732E">
      <w:pPr>
        <w:pStyle w:val="P00"/>
        <w:spacing w:before="72"/>
        <w:ind w:left="0" w:right="1134"/>
        <w:rPr>
          <w:rStyle w:val="default"/>
          <w:rFonts w:cs="FrankRuehl"/>
          <w:rtl/>
        </w:rPr>
      </w:pPr>
      <w:r>
        <w:rPr>
          <w:lang w:val="he-IL"/>
        </w:rPr>
        <w:pict w14:anchorId="1BEA9775">
          <v:rect id="_x0000_s1084" style="position:absolute;left:0;text-align:left;margin-left:464.5pt;margin-top:8.05pt;width:75.05pt;height:13.25pt;z-index:251674624" o:allowincell="f" filled="f" stroked="f" strokecolor="lime" strokeweight=".25pt">
            <v:textbox inset="0,0,0,0">
              <w:txbxContent>
                <w:p w14:paraId="43F50979"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שרים רשאים, על פי המלצת הועדה, לתת רישיון למוסד משולב גם אם הוא ינוהל בידי מי שאין מתקיימים בו תנאי הכשירות שבתקנת משנה (א)(1) ו</w:t>
      </w:r>
      <w:r w:rsidR="0036732E">
        <w:rPr>
          <w:rStyle w:val="default"/>
          <w:rFonts w:cs="FrankRuehl" w:hint="cs"/>
          <w:rtl/>
        </w:rPr>
        <w:t>-</w:t>
      </w:r>
      <w:r>
        <w:rPr>
          <w:rStyle w:val="default"/>
          <w:rFonts w:cs="FrankRuehl" w:hint="cs"/>
          <w:rtl/>
        </w:rPr>
        <w:t>(2), ובלבד שעסק בטיפול בנפגעי סמים בישראל 5 שנים לפחות בתקו</w:t>
      </w:r>
      <w:r>
        <w:rPr>
          <w:rStyle w:val="default"/>
          <w:rFonts w:cs="FrankRuehl"/>
          <w:rtl/>
        </w:rPr>
        <w:t>פה</w:t>
      </w:r>
      <w:r>
        <w:rPr>
          <w:rStyle w:val="default"/>
          <w:rFonts w:cs="FrankRuehl" w:hint="cs"/>
          <w:rtl/>
        </w:rPr>
        <w:t xml:space="preserve"> שקדמה ליום י"ב באב </w:t>
      </w:r>
      <w:r w:rsidR="0036732E">
        <w:rPr>
          <w:rStyle w:val="default"/>
          <w:rFonts w:cs="FrankRuehl" w:hint="cs"/>
          <w:rtl/>
        </w:rPr>
        <w:t>ה</w:t>
      </w:r>
      <w:r>
        <w:rPr>
          <w:rStyle w:val="default"/>
          <w:rFonts w:cs="FrankRuehl" w:hint="cs"/>
          <w:rtl/>
        </w:rPr>
        <w:t>תשנ"ד (20 ביולי 1994) והוא בעל ניסיון ניהולי של 5 שנים לפחות.</w:t>
      </w:r>
    </w:p>
    <w:p w14:paraId="68B4C184"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מנהל אחראי </w:t>
      </w:r>
      <w:r w:rsidR="00C53434">
        <w:rPr>
          <w:rStyle w:val="default"/>
          <w:rFonts w:cs="FrankRuehl"/>
          <w:rtl/>
        </w:rPr>
        <w:t>–</w:t>
      </w:r>
    </w:p>
    <w:p w14:paraId="7970CD66"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קבלת רשיון למוסד משולב לפי החוק;</w:t>
      </w:r>
    </w:p>
    <w:p w14:paraId="7784CA32"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הפעלתו התקינה של המוסד המשולב וקיום רמת שירותים נאותה בו;</w:t>
      </w:r>
    </w:p>
    <w:p w14:paraId="3C4DE204" w14:textId="77777777" w:rsidR="00075221" w:rsidRDefault="0007522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דיווח שוטף למפקח ולמסירת כל מידע שידרוש;</w:t>
      </w:r>
    </w:p>
    <w:p w14:paraId="12E4850E" w14:textId="77777777" w:rsidR="00075221" w:rsidRDefault="0007522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ק</w:t>
      </w:r>
      <w:r>
        <w:rPr>
          <w:rStyle w:val="default"/>
          <w:rFonts w:cs="FrankRuehl"/>
          <w:rtl/>
        </w:rPr>
        <w:t>בל</w:t>
      </w:r>
      <w:r>
        <w:rPr>
          <w:rStyle w:val="default"/>
          <w:rFonts w:cs="FrankRuehl" w:hint="cs"/>
          <w:rtl/>
        </w:rPr>
        <w:t>ת עובדים מתאימים לשם קיום תקן עוב</w:t>
      </w:r>
      <w:r>
        <w:rPr>
          <w:rStyle w:val="default"/>
          <w:rFonts w:cs="FrankRuehl"/>
          <w:rtl/>
        </w:rPr>
        <w:t>ד</w:t>
      </w:r>
      <w:r>
        <w:rPr>
          <w:rStyle w:val="default"/>
          <w:rFonts w:cs="FrankRuehl" w:hint="cs"/>
          <w:rtl/>
        </w:rPr>
        <w:t>ים מלא במוסד משולב כנדרש בתקנות אלה, ופיקוח עליהם;</w:t>
      </w:r>
    </w:p>
    <w:p w14:paraId="63D11624" w14:textId="77777777" w:rsidR="00075221" w:rsidRDefault="00075221">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קידומם המקצועי של העובדים, להדרכתם ולהכשרתם בהתאם להנחיות המפקח ולדאגה לתנאי עבודתם;</w:t>
      </w:r>
    </w:p>
    <w:p w14:paraId="674B5BC9" w14:textId="77777777" w:rsidR="00075221" w:rsidRDefault="00075221" w:rsidP="004D5282">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קביעת תכנית עבודה של עובדי המוסד המשולב</w:t>
      </w:r>
      <w:r>
        <w:rPr>
          <w:rStyle w:val="default"/>
          <w:rFonts w:cs="FrankRuehl"/>
          <w:rtl/>
        </w:rPr>
        <w:t xml:space="preserve"> ה</w:t>
      </w:r>
      <w:r>
        <w:rPr>
          <w:rStyle w:val="default"/>
          <w:rFonts w:cs="FrankRuehl" w:hint="cs"/>
          <w:rtl/>
        </w:rPr>
        <w:t>מקצועיים והמינהליים;</w:t>
      </w:r>
    </w:p>
    <w:p w14:paraId="510D1FC3" w14:textId="77777777" w:rsidR="00075221" w:rsidRDefault="00075221" w:rsidP="004D5282">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קיום פ</w:t>
      </w:r>
      <w:r>
        <w:rPr>
          <w:rStyle w:val="default"/>
          <w:rFonts w:cs="FrankRuehl"/>
          <w:rtl/>
        </w:rPr>
        <w:t>גי</w:t>
      </w:r>
      <w:r>
        <w:rPr>
          <w:rStyle w:val="default"/>
          <w:rFonts w:cs="FrankRuehl" w:hint="cs"/>
          <w:rtl/>
        </w:rPr>
        <w:t>שות קבועות של הצוות הבכיר במוסד</w:t>
      </w:r>
      <w:r>
        <w:rPr>
          <w:rStyle w:val="default"/>
          <w:rFonts w:cs="FrankRuehl"/>
          <w:rtl/>
        </w:rPr>
        <w:t xml:space="preserve"> ה</w:t>
      </w:r>
      <w:r>
        <w:rPr>
          <w:rStyle w:val="default"/>
          <w:rFonts w:cs="FrankRuehl" w:hint="cs"/>
          <w:rtl/>
        </w:rPr>
        <w:t>משולב;</w:t>
      </w:r>
    </w:p>
    <w:p w14:paraId="7F884B56" w14:textId="77777777" w:rsidR="00075221" w:rsidRDefault="00075221">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הכנת תקציב המוסד המשולב וביצועו כיאות וכן לעריכת מאזנו;</w:t>
      </w:r>
    </w:p>
    <w:p w14:paraId="2ABF17BB" w14:textId="77777777" w:rsidR="00075221" w:rsidRDefault="00075221">
      <w:pPr>
        <w:pStyle w:val="P22"/>
        <w:spacing w:before="72"/>
        <w:ind w:left="1021" w:right="1134"/>
        <w:rPr>
          <w:rStyle w:val="default"/>
          <w:rFonts w:cs="FrankRuehl"/>
          <w:rtl/>
        </w:rPr>
      </w:pPr>
      <w:r>
        <w:rPr>
          <w:rStyle w:val="default"/>
          <w:rFonts w:cs="FrankRuehl" w:hint="cs"/>
          <w:rtl/>
        </w:rPr>
        <w:t>(9)</w:t>
      </w:r>
      <w:r>
        <w:rPr>
          <w:rStyle w:val="default"/>
          <w:rFonts w:cs="FrankRuehl"/>
          <w:rtl/>
        </w:rPr>
        <w:tab/>
        <w:t>ל</w:t>
      </w:r>
      <w:r>
        <w:rPr>
          <w:rStyle w:val="default"/>
          <w:rFonts w:cs="FrankRuehl" w:hint="cs"/>
          <w:rtl/>
        </w:rPr>
        <w:t>יצוג המוסד המשולב כלפי גופים ממשלתיים ואחרים;</w:t>
      </w:r>
    </w:p>
    <w:p w14:paraId="7FFE3393" w14:textId="77777777" w:rsidR="00075221" w:rsidRDefault="00075221">
      <w:pPr>
        <w:pStyle w:val="P22"/>
        <w:spacing w:before="72"/>
        <w:ind w:left="1021" w:right="1134"/>
        <w:rPr>
          <w:rStyle w:val="default"/>
          <w:rFonts w:cs="FrankRuehl" w:hint="cs"/>
          <w:rtl/>
        </w:rPr>
      </w:pPr>
      <w:r>
        <w:rPr>
          <w:rStyle w:val="default"/>
          <w:rFonts w:cs="FrankRuehl" w:hint="cs"/>
          <w:rtl/>
        </w:rPr>
        <w:t>(10)</w:t>
      </w:r>
      <w:r>
        <w:rPr>
          <w:rStyle w:val="default"/>
          <w:rFonts w:cs="FrankRuehl"/>
          <w:rtl/>
        </w:rPr>
        <w:tab/>
        <w:t>נ</w:t>
      </w:r>
      <w:r>
        <w:rPr>
          <w:rStyle w:val="default"/>
          <w:rFonts w:cs="FrankRuehl" w:hint="cs"/>
          <w:rtl/>
        </w:rPr>
        <w:t>בצר מן המנהל לנהל את המוסד המשולב לתקופה שאינה עולה על 30 ימים, יסמיך אדם אחר לפעול בשמו בכל הק</w:t>
      </w:r>
      <w:r>
        <w:rPr>
          <w:rStyle w:val="default"/>
          <w:rFonts w:cs="FrankRuehl"/>
          <w:rtl/>
        </w:rPr>
        <w:t>שו</w:t>
      </w:r>
      <w:r>
        <w:rPr>
          <w:rStyle w:val="default"/>
          <w:rFonts w:cs="FrankRuehl" w:hint="cs"/>
          <w:rtl/>
        </w:rPr>
        <w:t>ר במוסד, ובלבד שלא תהיה תקופה נוס</w:t>
      </w:r>
      <w:r>
        <w:rPr>
          <w:rStyle w:val="default"/>
          <w:rFonts w:cs="FrankRuehl"/>
          <w:rtl/>
        </w:rPr>
        <w:t>פ</w:t>
      </w:r>
      <w:r>
        <w:rPr>
          <w:rStyle w:val="default"/>
          <w:rFonts w:cs="FrankRuehl" w:hint="cs"/>
          <w:rtl/>
        </w:rPr>
        <w:t>ת סמוכה לה, ובסך הכל לא יותר מ-90 ימים בשנה; נעדר המנהל יותר מ-30 ימים, ימונה אדם אחר במקומו, בעל כישורים כנדרש ממנהל.</w:t>
      </w:r>
    </w:p>
    <w:p w14:paraId="560D9C04" w14:textId="77777777" w:rsidR="00F33B4B" w:rsidRPr="00CE2207" w:rsidRDefault="00F33B4B" w:rsidP="00F33B4B">
      <w:pPr>
        <w:pStyle w:val="P00"/>
        <w:spacing w:before="0"/>
        <w:ind w:left="0" w:right="1134"/>
        <w:rPr>
          <w:rFonts w:cs="FrankRuehl" w:hint="cs"/>
          <w:vanish/>
          <w:color w:val="FF0000"/>
          <w:szCs w:val="20"/>
          <w:shd w:val="clear" w:color="auto" w:fill="FFFF99"/>
          <w:rtl/>
        </w:rPr>
      </w:pPr>
      <w:bookmarkStart w:id="65" w:name="Rov94"/>
      <w:r w:rsidRPr="00CE2207">
        <w:rPr>
          <w:rFonts w:cs="FrankRuehl" w:hint="cs"/>
          <w:vanish/>
          <w:color w:val="FF0000"/>
          <w:szCs w:val="20"/>
          <w:shd w:val="clear" w:color="auto" w:fill="FFFF99"/>
          <w:rtl/>
        </w:rPr>
        <w:t>מיום 20.2.2001</w:t>
      </w:r>
    </w:p>
    <w:p w14:paraId="63272AFB" w14:textId="77777777" w:rsidR="00F33B4B" w:rsidRPr="00CE2207" w:rsidRDefault="00F33B4B" w:rsidP="00F33B4B">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70A8BDBE" w14:textId="77777777" w:rsidR="00F33B4B" w:rsidRPr="00CE2207" w:rsidRDefault="00F33B4B" w:rsidP="00F33B4B">
      <w:pPr>
        <w:pStyle w:val="P00"/>
        <w:spacing w:before="0"/>
        <w:ind w:left="0" w:right="1134"/>
        <w:rPr>
          <w:rFonts w:cs="FrankRuehl" w:hint="cs"/>
          <w:vanish/>
          <w:szCs w:val="20"/>
          <w:shd w:val="clear" w:color="auto" w:fill="FFFF99"/>
          <w:rtl/>
        </w:rPr>
      </w:pPr>
      <w:hyperlink r:id="rId19"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306</w:t>
      </w:r>
    </w:p>
    <w:p w14:paraId="148404B5" w14:textId="77777777" w:rsidR="00F33B4B" w:rsidRPr="00CE2207" w:rsidRDefault="00F33B4B" w:rsidP="00E25F2C">
      <w:pPr>
        <w:pStyle w:val="P00"/>
        <w:ind w:left="0" w:right="1134"/>
        <w:rPr>
          <w:rStyle w:val="default"/>
          <w:rFonts w:cs="FrankRuehl"/>
          <w:strike/>
          <w:vanish/>
          <w:sz w:val="22"/>
          <w:szCs w:val="22"/>
          <w:shd w:val="clear" w:color="auto" w:fill="FFFF99"/>
          <w:rtl/>
        </w:rPr>
      </w:pPr>
      <w:r w:rsidRPr="00CE2207">
        <w:rPr>
          <w:rStyle w:val="big-number"/>
          <w:rFonts w:cs="FrankRuehl"/>
          <w:vanish/>
          <w:sz w:val="22"/>
          <w:szCs w:val="22"/>
          <w:shd w:val="clear" w:color="auto" w:fill="FFFF99"/>
          <w:rtl/>
        </w:rPr>
        <w:tab/>
      </w:r>
      <w:r w:rsidRPr="00CE2207">
        <w:rPr>
          <w:rStyle w:val="default"/>
          <w:rFonts w:cs="FrankRuehl"/>
          <w:strike/>
          <w:vanish/>
          <w:sz w:val="22"/>
          <w:szCs w:val="22"/>
          <w:shd w:val="clear" w:color="auto" w:fill="FFFF99"/>
          <w:rtl/>
        </w:rPr>
        <w:t>(א</w:t>
      </w:r>
      <w:r w:rsidRPr="00CE2207">
        <w:rPr>
          <w:rStyle w:val="default"/>
          <w:rFonts w:cs="FrankRuehl" w:hint="cs"/>
          <w:strike/>
          <w:vanish/>
          <w:sz w:val="22"/>
          <w:szCs w:val="22"/>
          <w:shd w:val="clear" w:color="auto" w:fill="FFFF99"/>
          <w:rtl/>
        </w:rPr>
        <w:t>)</w:t>
      </w:r>
      <w:r w:rsidRPr="00CE2207">
        <w:rPr>
          <w:rStyle w:val="default"/>
          <w:rFonts w:cs="FrankRuehl"/>
          <w:strike/>
          <w:vanish/>
          <w:sz w:val="22"/>
          <w:szCs w:val="22"/>
          <w:shd w:val="clear" w:color="auto" w:fill="FFFF99"/>
          <w:rtl/>
        </w:rPr>
        <w:tab/>
      </w:r>
      <w:r w:rsidR="00E25F2C" w:rsidRPr="00CE2207">
        <w:rPr>
          <w:rStyle w:val="default"/>
          <w:rFonts w:cs="FrankRuehl" w:hint="cs"/>
          <w:strike/>
          <w:vanish/>
          <w:sz w:val="22"/>
          <w:szCs w:val="22"/>
          <w:shd w:val="clear" w:color="auto" w:fill="FFFF99"/>
          <w:rtl/>
        </w:rPr>
        <w:t xml:space="preserve">לא ינהל אדם </w:t>
      </w:r>
      <w:r w:rsidRPr="00CE2207">
        <w:rPr>
          <w:rStyle w:val="default"/>
          <w:rFonts w:cs="FrankRuehl" w:hint="cs"/>
          <w:strike/>
          <w:vanish/>
          <w:sz w:val="22"/>
          <w:szCs w:val="22"/>
          <w:shd w:val="clear" w:color="auto" w:fill="FFFF99"/>
          <w:rtl/>
        </w:rPr>
        <w:t xml:space="preserve">מוסד משולב </w:t>
      </w:r>
      <w:r w:rsidR="00E25F2C" w:rsidRPr="00CE2207">
        <w:rPr>
          <w:rStyle w:val="default"/>
          <w:rFonts w:cs="FrankRuehl" w:hint="cs"/>
          <w:strike/>
          <w:vanish/>
          <w:sz w:val="22"/>
          <w:szCs w:val="22"/>
          <w:shd w:val="clear" w:color="auto" w:fill="FFFF99"/>
          <w:rtl/>
        </w:rPr>
        <w:t xml:space="preserve">אלא אם כן הוא </w:t>
      </w:r>
      <w:r w:rsidR="00E25F2C" w:rsidRPr="00CE2207">
        <w:rPr>
          <w:rStyle w:val="default"/>
          <w:rFonts w:cs="FrankRuehl"/>
          <w:strike/>
          <w:vanish/>
          <w:sz w:val="22"/>
          <w:szCs w:val="22"/>
          <w:shd w:val="clear" w:color="auto" w:fill="FFFF99"/>
          <w:rtl/>
        </w:rPr>
        <w:t>–</w:t>
      </w:r>
      <w:r w:rsidR="00E25F2C" w:rsidRPr="00CE2207">
        <w:rPr>
          <w:rStyle w:val="default"/>
          <w:rFonts w:cs="FrankRuehl" w:hint="cs"/>
          <w:strike/>
          <w:vanish/>
          <w:sz w:val="22"/>
          <w:szCs w:val="22"/>
          <w:shd w:val="clear" w:color="auto" w:fill="FFFF99"/>
          <w:rtl/>
        </w:rPr>
        <w:t xml:space="preserve"> </w:t>
      </w:r>
    </w:p>
    <w:p w14:paraId="27B54FC6" w14:textId="77777777" w:rsidR="00F33B4B" w:rsidRPr="00CE2207" w:rsidRDefault="00F33B4B" w:rsidP="00C53434">
      <w:pPr>
        <w:pStyle w:val="P22"/>
        <w:spacing w:before="0"/>
        <w:ind w:left="1021" w:right="1134"/>
        <w:rPr>
          <w:rStyle w:val="default"/>
          <w:rFonts w:cs="FrankRuehl" w:hint="cs"/>
          <w:vanish/>
          <w:sz w:val="22"/>
          <w:szCs w:val="22"/>
          <w:shd w:val="clear" w:color="auto" w:fill="FFFF99"/>
          <w:rtl/>
        </w:rPr>
      </w:pPr>
      <w:r w:rsidRPr="00CE2207">
        <w:rPr>
          <w:rStyle w:val="default"/>
          <w:rFonts w:cs="FrankRuehl"/>
          <w:strike/>
          <w:vanish/>
          <w:sz w:val="22"/>
          <w:szCs w:val="22"/>
          <w:shd w:val="clear" w:color="auto" w:fill="FFFF99"/>
          <w:rtl/>
        </w:rPr>
        <w:t>(1)</w:t>
      </w:r>
      <w:r w:rsidRPr="00CE2207">
        <w:rPr>
          <w:rStyle w:val="default"/>
          <w:rFonts w:cs="FrankRuehl"/>
          <w:strike/>
          <w:vanish/>
          <w:sz w:val="22"/>
          <w:szCs w:val="22"/>
          <w:shd w:val="clear" w:color="auto" w:fill="FFFF99"/>
          <w:rtl/>
        </w:rPr>
        <w:tab/>
        <w:t>כ</w:t>
      </w:r>
      <w:r w:rsidRPr="00CE2207">
        <w:rPr>
          <w:rStyle w:val="default"/>
          <w:rFonts w:cs="FrankRuehl" w:hint="cs"/>
          <w:strike/>
          <w:vanish/>
          <w:sz w:val="22"/>
          <w:szCs w:val="22"/>
          <w:shd w:val="clear" w:color="auto" w:fill="FFFF99"/>
          <w:rtl/>
        </w:rPr>
        <w:t>שיר לעבודה סוציאלית בהתאם ל</w:t>
      </w:r>
      <w:r w:rsidR="00CE33C2" w:rsidRPr="00CE2207">
        <w:rPr>
          <w:rStyle w:val="default"/>
          <w:rFonts w:cs="FrankRuehl" w:hint="cs"/>
          <w:strike/>
          <w:vanish/>
          <w:sz w:val="22"/>
          <w:szCs w:val="22"/>
          <w:shd w:val="clear" w:color="auto" w:fill="FFFF99"/>
          <w:rtl/>
        </w:rPr>
        <w:t xml:space="preserve">תקנות שירותי הסעד (כשירים לעבודה סוציאלית), התשי"ט-1959, </w:t>
      </w:r>
      <w:r w:rsidRPr="00CE2207">
        <w:rPr>
          <w:rStyle w:val="default"/>
          <w:rFonts w:cs="FrankRuehl" w:hint="cs"/>
          <w:strike/>
          <w:vanish/>
          <w:sz w:val="22"/>
          <w:szCs w:val="22"/>
          <w:shd w:val="clear" w:color="auto" w:fill="FFFF99"/>
          <w:rtl/>
        </w:rPr>
        <w:t>או פסיכולוג קליני או שיקו</w:t>
      </w:r>
      <w:r w:rsidRPr="00CE2207">
        <w:rPr>
          <w:rStyle w:val="default"/>
          <w:rFonts w:cs="FrankRuehl"/>
          <w:strike/>
          <w:vanish/>
          <w:sz w:val="22"/>
          <w:szCs w:val="22"/>
          <w:shd w:val="clear" w:color="auto" w:fill="FFFF99"/>
          <w:rtl/>
        </w:rPr>
        <w:t>מי</w:t>
      </w:r>
      <w:r w:rsidRPr="00CE2207">
        <w:rPr>
          <w:rStyle w:val="default"/>
          <w:rFonts w:cs="FrankRuehl" w:hint="cs"/>
          <w:strike/>
          <w:vanish/>
          <w:sz w:val="22"/>
          <w:szCs w:val="22"/>
          <w:shd w:val="clear" w:color="auto" w:fill="FFFF99"/>
          <w:rtl/>
        </w:rPr>
        <w:t xml:space="preserve"> מומחה, הרשום בפנקס </w:t>
      </w:r>
      <w:r w:rsidR="00CE33C2" w:rsidRPr="00CE2207">
        <w:rPr>
          <w:rStyle w:val="default"/>
          <w:rFonts w:cs="FrankRuehl" w:hint="cs"/>
          <w:strike/>
          <w:vanish/>
          <w:sz w:val="22"/>
          <w:szCs w:val="22"/>
          <w:shd w:val="clear" w:color="auto" w:fill="FFFF99"/>
          <w:rtl/>
        </w:rPr>
        <w:t>ה</w:t>
      </w:r>
      <w:r w:rsidRPr="00CE2207">
        <w:rPr>
          <w:rStyle w:val="default"/>
          <w:rFonts w:cs="FrankRuehl" w:hint="cs"/>
          <w:strike/>
          <w:vanish/>
          <w:sz w:val="22"/>
          <w:szCs w:val="22"/>
          <w:shd w:val="clear" w:color="auto" w:fill="FFFF99"/>
          <w:rtl/>
        </w:rPr>
        <w:t xml:space="preserve">פסיכולוגים לפי חוק הפסיכולוגים, </w:t>
      </w:r>
      <w:r w:rsidR="00CE33C2" w:rsidRPr="00CE2207">
        <w:rPr>
          <w:rStyle w:val="default"/>
          <w:rFonts w:cs="FrankRuehl" w:hint="cs"/>
          <w:strike/>
          <w:vanish/>
          <w:sz w:val="22"/>
          <w:szCs w:val="22"/>
          <w:shd w:val="clear" w:color="auto" w:fill="FFFF99"/>
          <w:rtl/>
        </w:rPr>
        <w:t>ה</w:t>
      </w:r>
      <w:r w:rsidRPr="00CE2207">
        <w:rPr>
          <w:rStyle w:val="default"/>
          <w:rFonts w:cs="FrankRuehl" w:hint="cs"/>
          <w:strike/>
          <w:vanish/>
          <w:sz w:val="22"/>
          <w:szCs w:val="22"/>
          <w:shd w:val="clear" w:color="auto" w:fill="FFFF99"/>
          <w:rtl/>
        </w:rPr>
        <w:t>תשל"ז</w:t>
      </w:r>
      <w:r w:rsidR="00C53434" w:rsidRPr="00CE2207">
        <w:rPr>
          <w:rStyle w:val="default"/>
          <w:rFonts w:cs="FrankRuehl" w:hint="cs"/>
          <w:strike/>
          <w:vanish/>
          <w:sz w:val="22"/>
          <w:szCs w:val="22"/>
          <w:shd w:val="clear" w:color="auto" w:fill="FFFF99"/>
          <w:rtl/>
        </w:rPr>
        <w:t>-</w:t>
      </w:r>
      <w:r w:rsidRPr="00CE2207">
        <w:rPr>
          <w:rStyle w:val="default"/>
          <w:rFonts w:cs="FrankRuehl"/>
          <w:strike/>
          <w:vanish/>
          <w:sz w:val="22"/>
          <w:szCs w:val="22"/>
          <w:shd w:val="clear" w:color="auto" w:fill="FFFF99"/>
          <w:rtl/>
        </w:rPr>
        <w:t xml:space="preserve">1977, </w:t>
      </w:r>
      <w:r w:rsidRPr="00CE2207">
        <w:rPr>
          <w:rStyle w:val="default"/>
          <w:rFonts w:cs="FrankRuehl" w:hint="cs"/>
          <w:strike/>
          <w:vanish/>
          <w:sz w:val="22"/>
          <w:szCs w:val="22"/>
          <w:shd w:val="clear" w:color="auto" w:fill="FFFF99"/>
          <w:rtl/>
        </w:rPr>
        <w:t>או מוסמך בקרימינולוגיה קלינית, או רופא</w:t>
      </w:r>
      <w:r w:rsidRPr="00CE2207">
        <w:rPr>
          <w:rStyle w:val="default"/>
          <w:rFonts w:cs="FrankRuehl"/>
          <w:strike/>
          <w:vanish/>
          <w:sz w:val="22"/>
          <w:szCs w:val="22"/>
          <w:shd w:val="clear" w:color="auto" w:fill="FFFF99"/>
          <w:rtl/>
        </w:rPr>
        <w:t>;</w:t>
      </w:r>
    </w:p>
    <w:p w14:paraId="71C2255C" w14:textId="77777777" w:rsidR="00F33B4B" w:rsidRPr="00CE2207" w:rsidRDefault="00F33B4B" w:rsidP="00C53434">
      <w:pPr>
        <w:pStyle w:val="P22"/>
        <w:spacing w:before="0"/>
        <w:ind w:left="1021" w:right="1134"/>
        <w:rPr>
          <w:rStyle w:val="default"/>
          <w:rFonts w:cs="FrankRuehl"/>
          <w:strike/>
          <w:vanish/>
          <w:sz w:val="22"/>
          <w:szCs w:val="22"/>
          <w:shd w:val="clear" w:color="auto" w:fill="FFFF99"/>
          <w:rtl/>
        </w:rPr>
      </w:pPr>
      <w:r w:rsidRPr="00CE2207">
        <w:rPr>
          <w:rStyle w:val="default"/>
          <w:rFonts w:cs="FrankRuehl" w:hint="cs"/>
          <w:strike/>
          <w:vanish/>
          <w:sz w:val="22"/>
          <w:szCs w:val="22"/>
          <w:shd w:val="clear" w:color="auto" w:fill="FFFF99"/>
          <w:rtl/>
        </w:rPr>
        <w:t>(2)</w:t>
      </w:r>
      <w:r w:rsidRPr="00CE2207">
        <w:rPr>
          <w:rStyle w:val="default"/>
          <w:rFonts w:cs="FrankRuehl"/>
          <w:strike/>
          <w:vanish/>
          <w:sz w:val="22"/>
          <w:szCs w:val="22"/>
          <w:shd w:val="clear" w:color="auto" w:fill="FFFF99"/>
          <w:rtl/>
        </w:rPr>
        <w:tab/>
        <w:t>ב</w:t>
      </w:r>
      <w:r w:rsidRPr="00CE2207">
        <w:rPr>
          <w:rStyle w:val="default"/>
          <w:rFonts w:cs="FrankRuehl" w:hint="cs"/>
          <w:strike/>
          <w:vanish/>
          <w:sz w:val="22"/>
          <w:szCs w:val="22"/>
          <w:shd w:val="clear" w:color="auto" w:fill="FFFF99"/>
          <w:rtl/>
        </w:rPr>
        <w:t xml:space="preserve">על נסיון ניהולי של 3 שנים לפחות, ואם הוא </w:t>
      </w:r>
      <w:r w:rsidR="00BA041D" w:rsidRPr="00CE2207">
        <w:rPr>
          <w:rStyle w:val="default"/>
          <w:rFonts w:cs="FrankRuehl" w:hint="cs"/>
          <w:strike/>
          <w:vanish/>
          <w:sz w:val="22"/>
          <w:szCs w:val="22"/>
          <w:shd w:val="clear" w:color="auto" w:fill="FFFF99"/>
          <w:rtl/>
        </w:rPr>
        <w:t xml:space="preserve">עובד </w:t>
      </w:r>
      <w:r w:rsidRPr="00CE2207">
        <w:rPr>
          <w:rStyle w:val="default"/>
          <w:rFonts w:cs="FrankRuehl" w:hint="cs"/>
          <w:strike/>
          <w:vanish/>
          <w:sz w:val="22"/>
          <w:szCs w:val="22"/>
          <w:shd w:val="clear" w:color="auto" w:fill="FFFF99"/>
          <w:rtl/>
        </w:rPr>
        <w:t>סוציאלי בעל תואר ראשון</w:t>
      </w:r>
      <w:r w:rsidR="00BA041D" w:rsidRPr="00CE2207">
        <w:rPr>
          <w:rStyle w:val="default"/>
          <w:rFonts w:cs="FrankRuehl" w:hint="cs"/>
          <w:strike/>
          <w:vanish/>
          <w:sz w:val="22"/>
          <w:szCs w:val="22"/>
          <w:shd w:val="clear" w:color="auto" w:fill="FFFF99"/>
          <w:rtl/>
        </w:rPr>
        <w:t xml:space="preserve"> </w:t>
      </w:r>
      <w:r w:rsidR="00C53434" w:rsidRPr="00CE2207">
        <w:rPr>
          <w:rStyle w:val="default"/>
          <w:rFonts w:cs="FrankRuehl"/>
          <w:strike/>
          <w:vanish/>
          <w:sz w:val="22"/>
          <w:szCs w:val="22"/>
          <w:shd w:val="clear" w:color="auto" w:fill="FFFF99"/>
          <w:rtl/>
        </w:rPr>
        <w:t>–</w:t>
      </w:r>
      <w:r w:rsidRPr="00CE2207">
        <w:rPr>
          <w:rStyle w:val="default"/>
          <w:rFonts w:cs="FrankRuehl"/>
          <w:strike/>
          <w:vanish/>
          <w:sz w:val="22"/>
          <w:szCs w:val="22"/>
          <w:shd w:val="clear" w:color="auto" w:fill="FFFF99"/>
          <w:rtl/>
        </w:rPr>
        <w:t xml:space="preserve"> </w:t>
      </w:r>
      <w:r w:rsidRPr="00CE2207">
        <w:rPr>
          <w:rStyle w:val="default"/>
          <w:rFonts w:cs="FrankRuehl" w:hint="cs"/>
          <w:strike/>
          <w:vanish/>
          <w:sz w:val="22"/>
          <w:szCs w:val="22"/>
          <w:shd w:val="clear" w:color="auto" w:fill="FFFF99"/>
          <w:rtl/>
        </w:rPr>
        <w:t xml:space="preserve">בעל </w:t>
      </w:r>
      <w:r w:rsidR="00BA041D" w:rsidRPr="00CE2207">
        <w:rPr>
          <w:rStyle w:val="default"/>
          <w:rFonts w:cs="FrankRuehl" w:hint="cs"/>
          <w:strike/>
          <w:vanish/>
          <w:sz w:val="22"/>
          <w:szCs w:val="22"/>
          <w:shd w:val="clear" w:color="auto" w:fill="FFFF99"/>
          <w:rtl/>
        </w:rPr>
        <w:t>נ</w:t>
      </w:r>
      <w:r w:rsidRPr="00CE2207">
        <w:rPr>
          <w:rStyle w:val="default"/>
          <w:rFonts w:cs="FrankRuehl" w:hint="cs"/>
          <w:strike/>
          <w:vanish/>
          <w:sz w:val="22"/>
          <w:szCs w:val="22"/>
          <w:shd w:val="clear" w:color="auto" w:fill="FFFF99"/>
          <w:rtl/>
        </w:rPr>
        <w:t>סיון של 5 שנים לפחות;</w:t>
      </w:r>
    </w:p>
    <w:p w14:paraId="402030BC" w14:textId="77777777" w:rsidR="00F33B4B" w:rsidRPr="00CE2207" w:rsidRDefault="00F33B4B" w:rsidP="00A25718">
      <w:pPr>
        <w:pStyle w:val="P22"/>
        <w:spacing w:before="0"/>
        <w:ind w:left="1021" w:right="1134"/>
        <w:rPr>
          <w:rFonts w:cs="FrankRuehl" w:hint="cs"/>
          <w:strike/>
          <w:vanish/>
          <w:sz w:val="22"/>
          <w:szCs w:val="22"/>
          <w:shd w:val="clear" w:color="auto" w:fill="FFFF99"/>
          <w:rtl/>
        </w:rPr>
      </w:pPr>
      <w:r w:rsidRPr="00CE2207">
        <w:rPr>
          <w:rStyle w:val="default"/>
          <w:rFonts w:cs="FrankRuehl" w:hint="cs"/>
          <w:strike/>
          <w:vanish/>
          <w:sz w:val="22"/>
          <w:szCs w:val="22"/>
          <w:shd w:val="clear" w:color="auto" w:fill="FFFF99"/>
          <w:rtl/>
        </w:rPr>
        <w:t>(3)</w:t>
      </w:r>
      <w:r w:rsidRPr="00CE2207">
        <w:rPr>
          <w:rStyle w:val="default"/>
          <w:rFonts w:cs="FrankRuehl"/>
          <w:strike/>
          <w:vanish/>
          <w:sz w:val="22"/>
          <w:szCs w:val="22"/>
          <w:shd w:val="clear" w:color="auto" w:fill="FFFF99"/>
          <w:rtl/>
        </w:rPr>
        <w:tab/>
      </w:r>
      <w:r w:rsidR="00A25718" w:rsidRPr="00CE2207">
        <w:rPr>
          <w:rStyle w:val="default"/>
          <w:rFonts w:cs="FrankRuehl" w:hint="cs"/>
          <w:strike/>
          <w:vanish/>
          <w:sz w:val="22"/>
          <w:szCs w:val="22"/>
          <w:shd w:val="clear" w:color="auto" w:fill="FFFF99"/>
          <w:rtl/>
        </w:rPr>
        <w:t>נעדר רישום פלילי</w:t>
      </w:r>
      <w:r w:rsidRPr="00CE2207">
        <w:rPr>
          <w:rStyle w:val="default"/>
          <w:rFonts w:cs="FrankRuehl" w:hint="cs"/>
          <w:strike/>
          <w:vanish/>
          <w:sz w:val="22"/>
          <w:szCs w:val="22"/>
          <w:shd w:val="clear" w:color="auto" w:fill="FFFF99"/>
          <w:rtl/>
        </w:rPr>
        <w:t>;</w:t>
      </w:r>
    </w:p>
    <w:p w14:paraId="2DFA6EF2" w14:textId="77777777" w:rsidR="00F33B4B" w:rsidRPr="00CE2207" w:rsidRDefault="00F33B4B" w:rsidP="00C53434">
      <w:pPr>
        <w:pStyle w:val="P22"/>
        <w:spacing w:before="0"/>
        <w:ind w:left="1021" w:right="1134"/>
        <w:rPr>
          <w:rStyle w:val="default"/>
          <w:rFonts w:cs="FrankRuehl"/>
          <w:strike/>
          <w:vanish/>
          <w:sz w:val="22"/>
          <w:szCs w:val="22"/>
          <w:shd w:val="clear" w:color="auto" w:fill="FFFF99"/>
          <w:rtl/>
        </w:rPr>
      </w:pPr>
      <w:r w:rsidRPr="00CE2207">
        <w:rPr>
          <w:rStyle w:val="default"/>
          <w:rFonts w:cs="FrankRuehl"/>
          <w:strike/>
          <w:vanish/>
          <w:sz w:val="22"/>
          <w:szCs w:val="22"/>
          <w:shd w:val="clear" w:color="auto" w:fill="FFFF99"/>
          <w:rtl/>
        </w:rPr>
        <w:t>(4)</w:t>
      </w:r>
      <w:r w:rsidRPr="00CE2207">
        <w:rPr>
          <w:rStyle w:val="default"/>
          <w:rFonts w:cs="FrankRuehl"/>
          <w:strike/>
          <w:vanish/>
          <w:sz w:val="22"/>
          <w:szCs w:val="22"/>
          <w:shd w:val="clear" w:color="auto" w:fill="FFFF99"/>
          <w:rtl/>
        </w:rPr>
        <w:tab/>
        <w:t>ה</w:t>
      </w:r>
      <w:r w:rsidRPr="00CE2207">
        <w:rPr>
          <w:rStyle w:val="default"/>
          <w:rFonts w:cs="FrankRuehl" w:hint="cs"/>
          <w:strike/>
          <w:vanish/>
          <w:sz w:val="22"/>
          <w:szCs w:val="22"/>
          <w:shd w:val="clear" w:color="auto" w:fill="FFFF99"/>
          <w:rtl/>
        </w:rPr>
        <w:t>יה המועמד לניהול,</w:t>
      </w:r>
      <w:r w:rsidR="0042603C" w:rsidRPr="00CE2207">
        <w:rPr>
          <w:rStyle w:val="default"/>
          <w:rFonts w:cs="FrankRuehl" w:hint="cs"/>
          <w:strike/>
          <w:vanish/>
          <w:sz w:val="22"/>
          <w:szCs w:val="22"/>
          <w:shd w:val="clear" w:color="auto" w:fill="FFFF99"/>
          <w:rtl/>
        </w:rPr>
        <w:t xml:space="preserve"> בעבר</w:t>
      </w:r>
      <w:r w:rsidR="00C53434" w:rsidRPr="00CE2207">
        <w:rPr>
          <w:rStyle w:val="default"/>
          <w:rFonts w:cs="FrankRuehl" w:hint="cs"/>
          <w:strike/>
          <w:vanish/>
          <w:sz w:val="22"/>
          <w:szCs w:val="22"/>
          <w:shd w:val="clear" w:color="auto" w:fill="FFFF99"/>
          <w:rtl/>
        </w:rPr>
        <w:t xml:space="preserve"> מכור לסמים או לאלכוהול </w:t>
      </w:r>
      <w:r w:rsidR="00C53434" w:rsidRPr="00CE2207">
        <w:rPr>
          <w:rStyle w:val="default"/>
          <w:rFonts w:cs="FrankRuehl"/>
          <w:strike/>
          <w:vanish/>
          <w:sz w:val="22"/>
          <w:szCs w:val="22"/>
          <w:shd w:val="clear" w:color="auto" w:fill="FFFF99"/>
          <w:rtl/>
        </w:rPr>
        <w:t>–</w:t>
      </w:r>
      <w:r w:rsidRPr="00CE2207">
        <w:rPr>
          <w:rStyle w:val="default"/>
          <w:rFonts w:cs="FrankRuehl"/>
          <w:strike/>
          <w:vanish/>
          <w:sz w:val="22"/>
          <w:szCs w:val="22"/>
          <w:shd w:val="clear" w:color="auto" w:fill="FFFF99"/>
          <w:rtl/>
        </w:rPr>
        <w:t xml:space="preserve"> </w:t>
      </w:r>
      <w:r w:rsidRPr="00CE2207">
        <w:rPr>
          <w:rStyle w:val="default"/>
          <w:rFonts w:cs="FrankRuehl" w:hint="cs"/>
          <w:strike/>
          <w:vanish/>
          <w:sz w:val="22"/>
          <w:szCs w:val="22"/>
          <w:shd w:val="clear" w:color="auto" w:fill="FFFF99"/>
          <w:rtl/>
        </w:rPr>
        <w:t>הוא נ</w:t>
      </w:r>
      <w:r w:rsidRPr="00CE2207">
        <w:rPr>
          <w:rStyle w:val="default"/>
          <w:rFonts w:cs="FrankRuehl"/>
          <w:strike/>
          <w:vanish/>
          <w:sz w:val="22"/>
          <w:szCs w:val="22"/>
          <w:shd w:val="clear" w:color="auto" w:fill="FFFF99"/>
          <w:rtl/>
        </w:rPr>
        <w:t>קי</w:t>
      </w:r>
      <w:r w:rsidRPr="00CE2207">
        <w:rPr>
          <w:rStyle w:val="default"/>
          <w:rFonts w:cs="FrankRuehl" w:hint="cs"/>
          <w:strike/>
          <w:vanish/>
          <w:sz w:val="22"/>
          <w:szCs w:val="22"/>
          <w:shd w:val="clear" w:color="auto" w:fill="FFFF99"/>
          <w:rtl/>
        </w:rPr>
        <w:t xml:space="preserve"> מהם במשך 5 השנים האחרונות וסיים </w:t>
      </w:r>
      <w:r w:rsidR="0042603C" w:rsidRPr="00CE2207">
        <w:rPr>
          <w:rStyle w:val="default"/>
          <w:rFonts w:cs="FrankRuehl" w:hint="cs"/>
          <w:strike/>
          <w:vanish/>
          <w:sz w:val="22"/>
          <w:szCs w:val="22"/>
          <w:shd w:val="clear" w:color="auto" w:fill="FFFF99"/>
          <w:rtl/>
        </w:rPr>
        <w:t>מ</w:t>
      </w:r>
      <w:r w:rsidRPr="00CE2207">
        <w:rPr>
          <w:rStyle w:val="default"/>
          <w:rFonts w:cs="FrankRuehl" w:hint="cs"/>
          <w:strike/>
          <w:vanish/>
          <w:sz w:val="22"/>
          <w:szCs w:val="22"/>
          <w:shd w:val="clear" w:color="auto" w:fill="FFFF99"/>
          <w:rtl/>
        </w:rPr>
        <w:t>הלך טיפול שיקומ</w:t>
      </w:r>
      <w:r w:rsidRPr="00CE2207">
        <w:rPr>
          <w:rStyle w:val="default"/>
          <w:rFonts w:cs="FrankRuehl"/>
          <w:strike/>
          <w:vanish/>
          <w:sz w:val="22"/>
          <w:szCs w:val="22"/>
          <w:shd w:val="clear" w:color="auto" w:fill="FFFF99"/>
          <w:rtl/>
        </w:rPr>
        <w:t>י</w:t>
      </w:r>
      <w:r w:rsidRPr="00CE2207">
        <w:rPr>
          <w:rStyle w:val="default"/>
          <w:rFonts w:cs="FrankRuehl" w:hint="cs"/>
          <w:strike/>
          <w:vanish/>
          <w:sz w:val="22"/>
          <w:szCs w:val="22"/>
          <w:shd w:val="clear" w:color="auto" w:fill="FFFF99"/>
          <w:rtl/>
        </w:rPr>
        <w:t xml:space="preserve"> מוכח.</w:t>
      </w:r>
    </w:p>
    <w:p w14:paraId="7B7EFACC" w14:textId="77777777" w:rsidR="00F33B4B" w:rsidRPr="00CE2207" w:rsidRDefault="00F33B4B" w:rsidP="00F33B4B">
      <w:pPr>
        <w:pStyle w:val="P00"/>
        <w:spacing w:before="0"/>
        <w:ind w:left="0" w:right="1134"/>
        <w:rPr>
          <w:rStyle w:val="default"/>
          <w:rFonts w:cs="FrankRuehl"/>
          <w:vanish/>
          <w:sz w:val="22"/>
          <w:szCs w:val="22"/>
          <w:u w:val="single"/>
          <w:shd w:val="clear" w:color="auto" w:fill="FFFF99"/>
          <w:rtl/>
        </w:rPr>
      </w:pPr>
      <w:r w:rsidRPr="00CE2207">
        <w:rPr>
          <w:rStyle w:val="big-number"/>
          <w:rFonts w:cs="FrankRuehl"/>
          <w:vanish/>
          <w:sz w:val="22"/>
          <w:szCs w:val="22"/>
          <w:shd w:val="clear" w:color="auto" w:fill="FFFF99"/>
          <w:rtl/>
        </w:rPr>
        <w:tab/>
      </w:r>
      <w:r w:rsidRPr="00CE2207">
        <w:rPr>
          <w:rStyle w:val="default"/>
          <w:rFonts w:cs="FrankRuehl"/>
          <w:vanish/>
          <w:sz w:val="22"/>
          <w:szCs w:val="22"/>
          <w:u w:val="single"/>
          <w:shd w:val="clear" w:color="auto" w:fill="FFFF99"/>
          <w:rtl/>
        </w:rPr>
        <w:t>(א</w:t>
      </w:r>
      <w:r w:rsidRPr="00CE2207">
        <w:rPr>
          <w:rStyle w:val="default"/>
          <w:rFonts w:cs="FrankRuehl" w:hint="cs"/>
          <w:vanish/>
          <w:sz w:val="22"/>
          <w:szCs w:val="22"/>
          <w:u w:val="single"/>
          <w:shd w:val="clear" w:color="auto" w:fill="FFFF99"/>
          <w:rtl/>
        </w:rPr>
        <w:t>)</w:t>
      </w:r>
      <w:r w:rsidRPr="00CE2207">
        <w:rPr>
          <w:rStyle w:val="default"/>
          <w:rFonts w:cs="FrankRuehl"/>
          <w:vanish/>
          <w:sz w:val="22"/>
          <w:szCs w:val="22"/>
          <w:u w:val="single"/>
          <w:shd w:val="clear" w:color="auto" w:fill="FFFF99"/>
          <w:rtl/>
        </w:rPr>
        <w:tab/>
        <w:t>ב</w:t>
      </w:r>
      <w:r w:rsidRPr="00CE2207">
        <w:rPr>
          <w:rStyle w:val="default"/>
          <w:rFonts w:cs="FrankRuehl" w:hint="cs"/>
          <w:vanish/>
          <w:sz w:val="22"/>
          <w:szCs w:val="22"/>
          <w:u w:val="single"/>
          <w:shd w:val="clear" w:color="auto" w:fill="FFFF99"/>
          <w:rtl/>
        </w:rPr>
        <w:t>מוסד משולב יהיה מנהל שהתקיימו בו כל אלה:</w:t>
      </w:r>
    </w:p>
    <w:p w14:paraId="51686FDA" w14:textId="77777777" w:rsidR="00F33B4B" w:rsidRPr="00CE2207" w:rsidRDefault="00F33B4B" w:rsidP="00C53434">
      <w:pPr>
        <w:pStyle w:val="P22"/>
        <w:spacing w:before="0"/>
        <w:ind w:left="1021" w:right="1134"/>
        <w:rPr>
          <w:rStyle w:val="default"/>
          <w:rFonts w:cs="FrankRuehl"/>
          <w:vanish/>
          <w:sz w:val="22"/>
          <w:szCs w:val="22"/>
          <w:u w:val="single"/>
          <w:shd w:val="clear" w:color="auto" w:fill="FFFF99"/>
          <w:rtl/>
        </w:rPr>
      </w:pPr>
      <w:r w:rsidRPr="00CE2207">
        <w:rPr>
          <w:rStyle w:val="default"/>
          <w:rFonts w:cs="FrankRuehl"/>
          <w:vanish/>
          <w:sz w:val="22"/>
          <w:szCs w:val="22"/>
          <w:u w:val="single"/>
          <w:shd w:val="clear" w:color="auto" w:fill="FFFF99"/>
          <w:rtl/>
        </w:rPr>
        <w:t>(1)</w:t>
      </w:r>
      <w:r w:rsidRPr="00CE2207">
        <w:rPr>
          <w:rStyle w:val="default"/>
          <w:rFonts w:cs="FrankRuehl"/>
          <w:vanish/>
          <w:sz w:val="22"/>
          <w:szCs w:val="22"/>
          <w:u w:val="single"/>
          <w:shd w:val="clear" w:color="auto" w:fill="FFFF99"/>
          <w:rtl/>
        </w:rPr>
        <w:tab/>
        <w:t>כ</w:t>
      </w:r>
      <w:r w:rsidRPr="00CE2207">
        <w:rPr>
          <w:rStyle w:val="default"/>
          <w:rFonts w:cs="FrankRuehl" w:hint="cs"/>
          <w:vanish/>
          <w:sz w:val="22"/>
          <w:szCs w:val="22"/>
          <w:u w:val="single"/>
          <w:shd w:val="clear" w:color="auto" w:fill="FFFF99"/>
          <w:rtl/>
        </w:rPr>
        <w:t xml:space="preserve">שיר לעבודה סוציאלית בהתאם לחוק העובדים הסוציאליים, </w:t>
      </w:r>
      <w:r w:rsidR="006F2348" w:rsidRPr="00CE2207">
        <w:rPr>
          <w:rStyle w:val="default"/>
          <w:rFonts w:cs="FrankRuehl" w:hint="cs"/>
          <w:vanish/>
          <w:sz w:val="22"/>
          <w:szCs w:val="22"/>
          <w:u w:val="single"/>
          <w:shd w:val="clear" w:color="auto" w:fill="FFFF99"/>
          <w:rtl/>
        </w:rPr>
        <w:t>ה</w:t>
      </w:r>
      <w:r w:rsidRPr="00CE2207">
        <w:rPr>
          <w:rStyle w:val="default"/>
          <w:rFonts w:cs="FrankRuehl" w:hint="cs"/>
          <w:vanish/>
          <w:sz w:val="22"/>
          <w:szCs w:val="22"/>
          <w:u w:val="single"/>
          <w:shd w:val="clear" w:color="auto" w:fill="FFFF99"/>
          <w:rtl/>
        </w:rPr>
        <w:t>תשנ"ו</w:t>
      </w:r>
      <w:r w:rsidR="00C53434" w:rsidRPr="00CE2207">
        <w:rPr>
          <w:rStyle w:val="default"/>
          <w:rFonts w:cs="FrankRuehl" w:hint="cs"/>
          <w:vanish/>
          <w:sz w:val="22"/>
          <w:szCs w:val="22"/>
          <w:u w:val="single"/>
          <w:shd w:val="clear" w:color="auto" w:fill="FFFF99"/>
          <w:rtl/>
        </w:rPr>
        <w:t>-</w:t>
      </w:r>
      <w:r w:rsidRPr="00CE2207">
        <w:rPr>
          <w:rStyle w:val="default"/>
          <w:rFonts w:cs="FrankRuehl"/>
          <w:vanish/>
          <w:sz w:val="22"/>
          <w:szCs w:val="22"/>
          <w:u w:val="single"/>
          <w:shd w:val="clear" w:color="auto" w:fill="FFFF99"/>
          <w:rtl/>
        </w:rPr>
        <w:t xml:space="preserve">1996, </w:t>
      </w:r>
      <w:r w:rsidRPr="00CE2207">
        <w:rPr>
          <w:rStyle w:val="default"/>
          <w:rFonts w:cs="FrankRuehl" w:hint="cs"/>
          <w:vanish/>
          <w:sz w:val="22"/>
          <w:szCs w:val="22"/>
          <w:u w:val="single"/>
          <w:shd w:val="clear" w:color="auto" w:fill="FFFF99"/>
          <w:rtl/>
        </w:rPr>
        <w:t>או פסיכולוג קליני או שיקו</w:t>
      </w:r>
      <w:r w:rsidRPr="00CE2207">
        <w:rPr>
          <w:rStyle w:val="default"/>
          <w:rFonts w:cs="FrankRuehl"/>
          <w:vanish/>
          <w:sz w:val="22"/>
          <w:szCs w:val="22"/>
          <w:u w:val="single"/>
          <w:shd w:val="clear" w:color="auto" w:fill="FFFF99"/>
          <w:rtl/>
        </w:rPr>
        <w:t>מי</w:t>
      </w:r>
      <w:r w:rsidRPr="00CE2207">
        <w:rPr>
          <w:rStyle w:val="default"/>
          <w:rFonts w:cs="FrankRuehl" w:hint="cs"/>
          <w:vanish/>
          <w:sz w:val="22"/>
          <w:szCs w:val="22"/>
          <w:u w:val="single"/>
          <w:shd w:val="clear" w:color="auto" w:fill="FFFF99"/>
          <w:rtl/>
        </w:rPr>
        <w:t xml:space="preserve"> מומחה, הרשום בפנקס פסיכולוגים לפי חוק הפסיכולוגים, </w:t>
      </w:r>
      <w:r w:rsidR="006F2348" w:rsidRPr="00CE2207">
        <w:rPr>
          <w:rStyle w:val="default"/>
          <w:rFonts w:cs="FrankRuehl" w:hint="cs"/>
          <w:vanish/>
          <w:sz w:val="22"/>
          <w:szCs w:val="22"/>
          <w:u w:val="single"/>
          <w:shd w:val="clear" w:color="auto" w:fill="FFFF99"/>
          <w:rtl/>
        </w:rPr>
        <w:t>ה</w:t>
      </w:r>
      <w:r w:rsidRPr="00CE2207">
        <w:rPr>
          <w:rStyle w:val="default"/>
          <w:rFonts w:cs="FrankRuehl" w:hint="cs"/>
          <w:vanish/>
          <w:sz w:val="22"/>
          <w:szCs w:val="22"/>
          <w:u w:val="single"/>
          <w:shd w:val="clear" w:color="auto" w:fill="FFFF99"/>
          <w:rtl/>
        </w:rPr>
        <w:t>תשל"ז</w:t>
      </w:r>
      <w:r w:rsidR="00C53434" w:rsidRPr="00CE2207">
        <w:rPr>
          <w:rStyle w:val="default"/>
          <w:rFonts w:cs="FrankRuehl" w:hint="cs"/>
          <w:vanish/>
          <w:sz w:val="22"/>
          <w:szCs w:val="22"/>
          <w:u w:val="single"/>
          <w:shd w:val="clear" w:color="auto" w:fill="FFFF99"/>
          <w:rtl/>
        </w:rPr>
        <w:t>-</w:t>
      </w:r>
      <w:r w:rsidRPr="00CE2207">
        <w:rPr>
          <w:rStyle w:val="default"/>
          <w:rFonts w:cs="FrankRuehl"/>
          <w:vanish/>
          <w:sz w:val="22"/>
          <w:szCs w:val="22"/>
          <w:u w:val="single"/>
          <w:shd w:val="clear" w:color="auto" w:fill="FFFF99"/>
          <w:rtl/>
        </w:rPr>
        <w:t xml:space="preserve">1977, </w:t>
      </w:r>
      <w:r w:rsidRPr="00CE2207">
        <w:rPr>
          <w:rStyle w:val="default"/>
          <w:rFonts w:cs="FrankRuehl" w:hint="cs"/>
          <w:vanish/>
          <w:sz w:val="22"/>
          <w:szCs w:val="22"/>
          <w:u w:val="single"/>
          <w:shd w:val="clear" w:color="auto" w:fill="FFFF99"/>
          <w:rtl/>
        </w:rPr>
        <w:t xml:space="preserve">או מוסמך בקרימינולוגיה קלינית, או רופא מורשה לעסוק ברפואה לפי פקודת הרופאים [נוסח חדש], </w:t>
      </w:r>
      <w:r w:rsidR="006F2348" w:rsidRPr="00CE2207">
        <w:rPr>
          <w:rStyle w:val="default"/>
          <w:rFonts w:cs="FrankRuehl" w:hint="cs"/>
          <w:vanish/>
          <w:sz w:val="22"/>
          <w:szCs w:val="22"/>
          <w:u w:val="single"/>
          <w:shd w:val="clear" w:color="auto" w:fill="FFFF99"/>
          <w:rtl/>
        </w:rPr>
        <w:t>ה</w:t>
      </w:r>
      <w:r w:rsidRPr="00CE2207">
        <w:rPr>
          <w:rStyle w:val="default"/>
          <w:rFonts w:cs="FrankRuehl" w:hint="cs"/>
          <w:vanish/>
          <w:sz w:val="22"/>
          <w:szCs w:val="22"/>
          <w:u w:val="single"/>
          <w:shd w:val="clear" w:color="auto" w:fill="FFFF99"/>
          <w:rtl/>
        </w:rPr>
        <w:t>תשל"ז</w:t>
      </w:r>
      <w:r w:rsidR="00C53434" w:rsidRPr="00CE2207">
        <w:rPr>
          <w:rStyle w:val="default"/>
          <w:rFonts w:cs="FrankRuehl" w:hint="cs"/>
          <w:vanish/>
          <w:sz w:val="22"/>
          <w:szCs w:val="22"/>
          <w:u w:val="single"/>
          <w:shd w:val="clear" w:color="auto" w:fill="FFFF99"/>
          <w:rtl/>
        </w:rPr>
        <w:t>-</w:t>
      </w:r>
      <w:r w:rsidRPr="00CE2207">
        <w:rPr>
          <w:rStyle w:val="default"/>
          <w:rFonts w:cs="FrankRuehl"/>
          <w:vanish/>
          <w:sz w:val="22"/>
          <w:szCs w:val="22"/>
          <w:u w:val="single"/>
          <w:shd w:val="clear" w:color="auto" w:fill="FFFF99"/>
          <w:rtl/>
        </w:rPr>
        <w:t xml:space="preserve">1976; </w:t>
      </w:r>
    </w:p>
    <w:p w14:paraId="2E97CEE5" w14:textId="77777777" w:rsidR="00F33B4B" w:rsidRPr="00CE2207" w:rsidRDefault="00F33B4B" w:rsidP="00C53434">
      <w:pPr>
        <w:pStyle w:val="P22"/>
        <w:spacing w:before="0"/>
        <w:ind w:left="1021" w:right="1134"/>
        <w:rPr>
          <w:rStyle w:val="default"/>
          <w:rFonts w:cs="FrankRuehl"/>
          <w:vanish/>
          <w:sz w:val="22"/>
          <w:szCs w:val="22"/>
          <w:u w:val="single"/>
          <w:shd w:val="clear" w:color="auto" w:fill="FFFF99"/>
          <w:rtl/>
        </w:rPr>
      </w:pPr>
      <w:r w:rsidRPr="00CE2207">
        <w:rPr>
          <w:rStyle w:val="default"/>
          <w:rFonts w:cs="FrankRuehl" w:hint="cs"/>
          <w:vanish/>
          <w:sz w:val="22"/>
          <w:szCs w:val="22"/>
          <w:u w:val="single"/>
          <w:shd w:val="clear" w:color="auto" w:fill="FFFF99"/>
          <w:rtl/>
        </w:rPr>
        <w:t>(2)</w:t>
      </w:r>
      <w:r w:rsidRPr="00CE2207">
        <w:rPr>
          <w:rStyle w:val="default"/>
          <w:rFonts w:cs="FrankRuehl"/>
          <w:vanish/>
          <w:sz w:val="22"/>
          <w:szCs w:val="22"/>
          <w:u w:val="single"/>
          <w:shd w:val="clear" w:color="auto" w:fill="FFFF99"/>
          <w:rtl/>
        </w:rPr>
        <w:tab/>
        <w:t>ב</w:t>
      </w:r>
      <w:r w:rsidRPr="00CE2207">
        <w:rPr>
          <w:rStyle w:val="default"/>
          <w:rFonts w:cs="FrankRuehl" w:hint="cs"/>
          <w:vanish/>
          <w:sz w:val="22"/>
          <w:szCs w:val="22"/>
          <w:u w:val="single"/>
          <w:shd w:val="clear" w:color="auto" w:fill="FFFF99"/>
          <w:rtl/>
        </w:rPr>
        <w:t>על ניסיון ניהולי של 3 שנים לפחות, ואם הוא כשיר לעבודה סוציאלית כאמור ובעל תואר ראשון</w:t>
      </w:r>
      <w:r w:rsidRPr="00CE2207">
        <w:rPr>
          <w:rStyle w:val="default"/>
          <w:rFonts w:cs="FrankRuehl"/>
          <w:vanish/>
          <w:sz w:val="22"/>
          <w:szCs w:val="22"/>
          <w:u w:val="single"/>
          <w:shd w:val="clear" w:color="auto" w:fill="FFFF99"/>
          <w:rtl/>
        </w:rPr>
        <w:t xml:space="preserve"> ב</w:t>
      </w:r>
      <w:r w:rsidRPr="00CE2207">
        <w:rPr>
          <w:rStyle w:val="default"/>
          <w:rFonts w:cs="FrankRuehl" w:hint="cs"/>
          <w:vanish/>
          <w:sz w:val="22"/>
          <w:szCs w:val="22"/>
          <w:u w:val="single"/>
          <w:shd w:val="clear" w:color="auto" w:fill="FFFF99"/>
          <w:rtl/>
        </w:rPr>
        <w:t xml:space="preserve">לבד </w:t>
      </w:r>
      <w:r w:rsidR="00C53434" w:rsidRPr="00CE2207">
        <w:rPr>
          <w:rStyle w:val="default"/>
          <w:rFonts w:cs="FrankRuehl" w:hint="cs"/>
          <w:vanish/>
          <w:sz w:val="22"/>
          <w:szCs w:val="22"/>
          <w:u w:val="single"/>
          <w:shd w:val="clear" w:color="auto" w:fill="FFFF99"/>
          <w:rtl/>
        </w:rPr>
        <w:t>-</w:t>
      </w:r>
      <w:r w:rsidRPr="00CE2207">
        <w:rPr>
          <w:rStyle w:val="default"/>
          <w:rFonts w:cs="FrankRuehl"/>
          <w:vanish/>
          <w:sz w:val="22"/>
          <w:szCs w:val="22"/>
          <w:u w:val="single"/>
          <w:shd w:val="clear" w:color="auto" w:fill="FFFF99"/>
          <w:rtl/>
        </w:rPr>
        <w:t xml:space="preserve"> </w:t>
      </w:r>
      <w:r w:rsidRPr="00CE2207">
        <w:rPr>
          <w:rStyle w:val="default"/>
          <w:rFonts w:cs="FrankRuehl" w:hint="cs"/>
          <w:vanish/>
          <w:sz w:val="22"/>
          <w:szCs w:val="22"/>
          <w:u w:val="single"/>
          <w:shd w:val="clear" w:color="auto" w:fill="FFFF99"/>
          <w:rtl/>
        </w:rPr>
        <w:t>בעל ניסיון ניהולי של 5 שנים לפחות;</w:t>
      </w:r>
    </w:p>
    <w:p w14:paraId="10E8F2B9" w14:textId="77777777" w:rsidR="00F33B4B" w:rsidRPr="00CE2207" w:rsidRDefault="00F33B4B" w:rsidP="00C53434">
      <w:pPr>
        <w:pStyle w:val="P22"/>
        <w:spacing w:before="0"/>
        <w:ind w:left="1021" w:right="1134"/>
        <w:rPr>
          <w:rFonts w:cs="FrankRuehl" w:hint="cs"/>
          <w:vanish/>
          <w:sz w:val="22"/>
          <w:szCs w:val="22"/>
          <w:u w:val="single"/>
          <w:shd w:val="clear" w:color="auto" w:fill="FFFF99"/>
          <w:rtl/>
        </w:rPr>
      </w:pPr>
      <w:r w:rsidRPr="00CE2207">
        <w:rPr>
          <w:rStyle w:val="default"/>
          <w:rFonts w:cs="FrankRuehl" w:hint="cs"/>
          <w:vanish/>
          <w:sz w:val="22"/>
          <w:szCs w:val="22"/>
          <w:u w:val="single"/>
          <w:shd w:val="clear" w:color="auto" w:fill="FFFF99"/>
          <w:rtl/>
        </w:rPr>
        <w:t>(3)</w:t>
      </w:r>
      <w:r w:rsidRPr="00CE2207">
        <w:rPr>
          <w:rStyle w:val="default"/>
          <w:rFonts w:cs="FrankRuehl"/>
          <w:vanish/>
          <w:sz w:val="22"/>
          <w:szCs w:val="22"/>
          <w:u w:val="single"/>
          <w:shd w:val="clear" w:color="auto" w:fill="FFFF99"/>
          <w:rtl/>
        </w:rPr>
        <w:tab/>
        <w:t>ל</w:t>
      </w:r>
      <w:r w:rsidRPr="00CE2207">
        <w:rPr>
          <w:rStyle w:val="default"/>
          <w:rFonts w:cs="FrankRuehl" w:hint="cs"/>
          <w:vanish/>
          <w:sz w:val="22"/>
          <w:szCs w:val="22"/>
          <w:u w:val="single"/>
          <w:shd w:val="clear" w:color="auto" w:fill="FFFF99"/>
          <w:rtl/>
        </w:rPr>
        <w:t>א הו</w:t>
      </w:r>
      <w:r w:rsidRPr="00CE2207">
        <w:rPr>
          <w:rStyle w:val="default"/>
          <w:rFonts w:cs="FrankRuehl"/>
          <w:vanish/>
          <w:sz w:val="22"/>
          <w:szCs w:val="22"/>
          <w:u w:val="single"/>
          <w:shd w:val="clear" w:color="auto" w:fill="FFFF99"/>
          <w:rtl/>
        </w:rPr>
        <w:t>ר</w:t>
      </w:r>
      <w:r w:rsidRPr="00CE2207">
        <w:rPr>
          <w:rStyle w:val="default"/>
          <w:rFonts w:cs="FrankRuehl" w:hint="cs"/>
          <w:vanish/>
          <w:sz w:val="22"/>
          <w:szCs w:val="22"/>
          <w:u w:val="single"/>
          <w:shd w:val="clear" w:color="auto" w:fill="FFFF99"/>
          <w:rtl/>
        </w:rPr>
        <w:t xml:space="preserve">שע בעבירה שלפי חומרתה או נסיבותיה אין הוא ראוי, לדעת הועדה האמורה בסעיף 2(ב) לחוק (להלן </w:t>
      </w:r>
      <w:r w:rsidR="00C53434" w:rsidRPr="00CE2207">
        <w:rPr>
          <w:rStyle w:val="default"/>
          <w:rFonts w:cs="FrankRuehl" w:hint="cs"/>
          <w:vanish/>
          <w:sz w:val="22"/>
          <w:szCs w:val="22"/>
          <w:u w:val="single"/>
          <w:shd w:val="clear" w:color="auto" w:fill="FFFF99"/>
          <w:rtl/>
        </w:rPr>
        <w:t>-</w:t>
      </w:r>
      <w:r w:rsidRPr="00CE2207">
        <w:rPr>
          <w:rStyle w:val="default"/>
          <w:rFonts w:cs="FrankRuehl"/>
          <w:vanish/>
          <w:sz w:val="22"/>
          <w:szCs w:val="22"/>
          <w:u w:val="single"/>
          <w:shd w:val="clear" w:color="auto" w:fill="FFFF99"/>
          <w:rtl/>
        </w:rPr>
        <w:t xml:space="preserve"> </w:t>
      </w:r>
      <w:r w:rsidRPr="00CE2207">
        <w:rPr>
          <w:rStyle w:val="default"/>
          <w:rFonts w:cs="FrankRuehl" w:hint="cs"/>
          <w:vanish/>
          <w:sz w:val="22"/>
          <w:szCs w:val="22"/>
          <w:u w:val="single"/>
          <w:shd w:val="clear" w:color="auto" w:fill="FFFF99"/>
          <w:rtl/>
        </w:rPr>
        <w:t>הועדה), להיות מנהל מוסד;</w:t>
      </w:r>
    </w:p>
    <w:p w14:paraId="53B45A47" w14:textId="77777777" w:rsidR="00F33B4B" w:rsidRPr="00CE2207" w:rsidRDefault="00F33B4B" w:rsidP="00C53434">
      <w:pPr>
        <w:pStyle w:val="P22"/>
        <w:spacing w:before="0"/>
        <w:ind w:left="1021" w:right="1134"/>
        <w:rPr>
          <w:rStyle w:val="default"/>
          <w:rFonts w:cs="FrankRuehl"/>
          <w:vanish/>
          <w:sz w:val="22"/>
          <w:szCs w:val="22"/>
          <w:u w:val="single"/>
          <w:shd w:val="clear" w:color="auto" w:fill="FFFF99"/>
          <w:rtl/>
        </w:rPr>
      </w:pPr>
      <w:r w:rsidRPr="00CE2207">
        <w:rPr>
          <w:rStyle w:val="default"/>
          <w:rFonts w:cs="FrankRuehl"/>
          <w:vanish/>
          <w:sz w:val="22"/>
          <w:szCs w:val="22"/>
          <w:u w:val="single"/>
          <w:shd w:val="clear" w:color="auto" w:fill="FFFF99"/>
          <w:rtl/>
        </w:rPr>
        <w:t>(4)</w:t>
      </w:r>
      <w:r w:rsidRPr="00CE2207">
        <w:rPr>
          <w:rStyle w:val="default"/>
          <w:rFonts w:cs="FrankRuehl"/>
          <w:vanish/>
          <w:sz w:val="22"/>
          <w:szCs w:val="22"/>
          <w:u w:val="single"/>
          <w:shd w:val="clear" w:color="auto" w:fill="FFFF99"/>
          <w:rtl/>
        </w:rPr>
        <w:tab/>
        <w:t>ה</w:t>
      </w:r>
      <w:r w:rsidRPr="00CE2207">
        <w:rPr>
          <w:rStyle w:val="default"/>
          <w:rFonts w:cs="FrankRuehl" w:hint="cs"/>
          <w:vanish/>
          <w:sz w:val="22"/>
          <w:szCs w:val="22"/>
          <w:u w:val="single"/>
          <w:shd w:val="clear" w:color="auto" w:fill="FFFF99"/>
          <w:rtl/>
        </w:rPr>
        <w:t xml:space="preserve">יה המועמד לניהול, מכור בעבר לסמים או לאלכוהול </w:t>
      </w:r>
      <w:r w:rsidR="00C53434" w:rsidRPr="00CE2207">
        <w:rPr>
          <w:rStyle w:val="default"/>
          <w:rFonts w:cs="FrankRuehl" w:hint="cs"/>
          <w:vanish/>
          <w:sz w:val="22"/>
          <w:szCs w:val="22"/>
          <w:u w:val="single"/>
          <w:shd w:val="clear" w:color="auto" w:fill="FFFF99"/>
          <w:rtl/>
        </w:rPr>
        <w:t>-</w:t>
      </w:r>
      <w:r w:rsidRPr="00CE2207">
        <w:rPr>
          <w:rStyle w:val="default"/>
          <w:rFonts w:cs="FrankRuehl"/>
          <w:vanish/>
          <w:sz w:val="22"/>
          <w:szCs w:val="22"/>
          <w:u w:val="single"/>
          <w:shd w:val="clear" w:color="auto" w:fill="FFFF99"/>
          <w:rtl/>
        </w:rPr>
        <w:t xml:space="preserve"> </w:t>
      </w:r>
      <w:r w:rsidRPr="00CE2207">
        <w:rPr>
          <w:rStyle w:val="default"/>
          <w:rFonts w:cs="FrankRuehl" w:hint="cs"/>
          <w:vanish/>
          <w:sz w:val="22"/>
          <w:szCs w:val="22"/>
          <w:u w:val="single"/>
          <w:shd w:val="clear" w:color="auto" w:fill="FFFF99"/>
          <w:rtl/>
        </w:rPr>
        <w:t>הוא נ</w:t>
      </w:r>
      <w:r w:rsidRPr="00CE2207">
        <w:rPr>
          <w:rStyle w:val="default"/>
          <w:rFonts w:cs="FrankRuehl"/>
          <w:vanish/>
          <w:sz w:val="22"/>
          <w:szCs w:val="22"/>
          <w:u w:val="single"/>
          <w:shd w:val="clear" w:color="auto" w:fill="FFFF99"/>
          <w:rtl/>
        </w:rPr>
        <w:t>קי</w:t>
      </w:r>
      <w:r w:rsidRPr="00CE2207">
        <w:rPr>
          <w:rStyle w:val="default"/>
          <w:rFonts w:cs="FrankRuehl" w:hint="cs"/>
          <w:vanish/>
          <w:sz w:val="22"/>
          <w:szCs w:val="22"/>
          <w:u w:val="single"/>
          <w:shd w:val="clear" w:color="auto" w:fill="FFFF99"/>
          <w:rtl/>
        </w:rPr>
        <w:t xml:space="preserve"> מהם במשך 5 השנים האחרונות וסיים תהליך טיפול שיקומ</w:t>
      </w:r>
      <w:r w:rsidRPr="00CE2207">
        <w:rPr>
          <w:rStyle w:val="default"/>
          <w:rFonts w:cs="FrankRuehl"/>
          <w:vanish/>
          <w:sz w:val="22"/>
          <w:szCs w:val="22"/>
          <w:u w:val="single"/>
          <w:shd w:val="clear" w:color="auto" w:fill="FFFF99"/>
          <w:rtl/>
        </w:rPr>
        <w:t>י</w:t>
      </w:r>
      <w:r w:rsidRPr="00CE2207">
        <w:rPr>
          <w:rStyle w:val="default"/>
          <w:rFonts w:cs="FrankRuehl" w:hint="cs"/>
          <w:vanish/>
          <w:sz w:val="22"/>
          <w:szCs w:val="22"/>
          <w:u w:val="single"/>
          <w:shd w:val="clear" w:color="auto" w:fill="FFFF99"/>
          <w:rtl/>
        </w:rPr>
        <w:t xml:space="preserve"> מוכח.</w:t>
      </w:r>
    </w:p>
    <w:p w14:paraId="48F8430A" w14:textId="77777777" w:rsidR="00F33B4B" w:rsidRPr="009C417F" w:rsidRDefault="00F33B4B" w:rsidP="009C417F">
      <w:pPr>
        <w:pStyle w:val="P00"/>
        <w:spacing w:before="0"/>
        <w:ind w:left="0" w:right="1134"/>
        <w:rPr>
          <w:rStyle w:val="default"/>
          <w:rFonts w:cs="FrankRuehl"/>
          <w:sz w:val="2"/>
          <w:szCs w:val="2"/>
          <w:u w:val="single"/>
          <w:rtl/>
        </w:rPr>
      </w:pPr>
      <w:r w:rsidRPr="00CE2207">
        <w:rPr>
          <w:rFonts w:cs="FrankRuehl"/>
          <w:vanish/>
          <w:sz w:val="22"/>
          <w:szCs w:val="22"/>
          <w:shd w:val="clear" w:color="auto" w:fill="FFFF99"/>
          <w:rtl/>
        </w:rPr>
        <w:tab/>
      </w:r>
      <w:r w:rsidRPr="00CE2207">
        <w:rPr>
          <w:rStyle w:val="default"/>
          <w:rFonts w:cs="FrankRuehl"/>
          <w:vanish/>
          <w:sz w:val="22"/>
          <w:szCs w:val="22"/>
          <w:u w:val="single"/>
          <w:shd w:val="clear" w:color="auto" w:fill="FFFF99"/>
          <w:rtl/>
        </w:rPr>
        <w:t>(א</w:t>
      </w:r>
      <w:r w:rsidRPr="00CE2207">
        <w:rPr>
          <w:rStyle w:val="default"/>
          <w:rFonts w:cs="FrankRuehl" w:hint="cs"/>
          <w:vanish/>
          <w:sz w:val="22"/>
          <w:szCs w:val="22"/>
          <w:u w:val="single"/>
          <w:shd w:val="clear" w:color="auto" w:fill="FFFF99"/>
          <w:rtl/>
        </w:rPr>
        <w:t>1)</w:t>
      </w:r>
      <w:r w:rsidRPr="00CE2207">
        <w:rPr>
          <w:rStyle w:val="default"/>
          <w:rFonts w:cs="FrankRuehl"/>
          <w:vanish/>
          <w:sz w:val="22"/>
          <w:szCs w:val="22"/>
          <w:u w:val="single"/>
          <w:shd w:val="clear" w:color="auto" w:fill="FFFF99"/>
          <w:rtl/>
        </w:rPr>
        <w:tab/>
        <w:t>ה</w:t>
      </w:r>
      <w:r w:rsidRPr="00CE2207">
        <w:rPr>
          <w:rStyle w:val="default"/>
          <w:rFonts w:cs="FrankRuehl" w:hint="cs"/>
          <w:vanish/>
          <w:sz w:val="22"/>
          <w:szCs w:val="22"/>
          <w:u w:val="single"/>
          <w:shd w:val="clear" w:color="auto" w:fill="FFFF99"/>
          <w:rtl/>
        </w:rPr>
        <w:t>שרים רשאים, על פי המלצת הועדה, לתת רישיון למוסד משולב גם אם הוא ינוהל בידי מי שאין מתקיימים בו תנאי הכשירות שבתקנת משנה (א)(1) ו</w:t>
      </w:r>
      <w:r w:rsidR="00205655" w:rsidRPr="00CE2207">
        <w:rPr>
          <w:rStyle w:val="default"/>
          <w:rFonts w:cs="FrankRuehl" w:hint="cs"/>
          <w:vanish/>
          <w:sz w:val="22"/>
          <w:szCs w:val="22"/>
          <w:u w:val="single"/>
          <w:shd w:val="clear" w:color="auto" w:fill="FFFF99"/>
          <w:rtl/>
        </w:rPr>
        <w:t>-</w:t>
      </w:r>
      <w:r w:rsidRPr="00CE2207">
        <w:rPr>
          <w:rStyle w:val="default"/>
          <w:rFonts w:cs="FrankRuehl" w:hint="cs"/>
          <w:vanish/>
          <w:sz w:val="22"/>
          <w:szCs w:val="22"/>
          <w:u w:val="single"/>
          <w:shd w:val="clear" w:color="auto" w:fill="FFFF99"/>
          <w:rtl/>
        </w:rPr>
        <w:t>(2), ובלבד שעסק בטיפול בנפגעי סמים בישראל 5 שנים לפחות בתקו</w:t>
      </w:r>
      <w:r w:rsidRPr="00CE2207">
        <w:rPr>
          <w:rStyle w:val="default"/>
          <w:rFonts w:cs="FrankRuehl"/>
          <w:vanish/>
          <w:sz w:val="22"/>
          <w:szCs w:val="22"/>
          <w:u w:val="single"/>
          <w:shd w:val="clear" w:color="auto" w:fill="FFFF99"/>
          <w:rtl/>
        </w:rPr>
        <w:t>פה</w:t>
      </w:r>
      <w:r w:rsidRPr="00CE2207">
        <w:rPr>
          <w:rStyle w:val="default"/>
          <w:rFonts w:cs="FrankRuehl" w:hint="cs"/>
          <w:vanish/>
          <w:sz w:val="22"/>
          <w:szCs w:val="22"/>
          <w:u w:val="single"/>
          <w:shd w:val="clear" w:color="auto" w:fill="FFFF99"/>
          <w:rtl/>
        </w:rPr>
        <w:t xml:space="preserve"> שקדמה ליום י"ב באב </w:t>
      </w:r>
      <w:r w:rsidR="00205655" w:rsidRPr="00CE2207">
        <w:rPr>
          <w:rStyle w:val="default"/>
          <w:rFonts w:cs="FrankRuehl" w:hint="cs"/>
          <w:vanish/>
          <w:sz w:val="22"/>
          <w:szCs w:val="22"/>
          <w:u w:val="single"/>
          <w:shd w:val="clear" w:color="auto" w:fill="FFFF99"/>
          <w:rtl/>
        </w:rPr>
        <w:t>ה</w:t>
      </w:r>
      <w:r w:rsidRPr="00CE2207">
        <w:rPr>
          <w:rStyle w:val="default"/>
          <w:rFonts w:cs="FrankRuehl" w:hint="cs"/>
          <w:vanish/>
          <w:sz w:val="22"/>
          <w:szCs w:val="22"/>
          <w:u w:val="single"/>
          <w:shd w:val="clear" w:color="auto" w:fill="FFFF99"/>
          <w:rtl/>
        </w:rPr>
        <w:t>תשנ"ד (20 ביולי 1994) והוא בעל ניסיון ניהולי של 5 שנים לפחות.</w:t>
      </w:r>
      <w:bookmarkEnd w:id="65"/>
    </w:p>
    <w:p w14:paraId="7730AA06" w14:textId="77777777" w:rsidR="00075221" w:rsidRDefault="00075221">
      <w:pPr>
        <w:pStyle w:val="P00"/>
        <w:spacing w:before="72"/>
        <w:ind w:left="0" w:right="1134"/>
        <w:rPr>
          <w:rStyle w:val="default"/>
          <w:rFonts w:cs="FrankRuehl" w:hint="cs"/>
          <w:rtl/>
        </w:rPr>
      </w:pPr>
      <w:r>
        <w:rPr>
          <w:lang w:val="he-IL"/>
        </w:rPr>
        <w:pict w14:anchorId="11C1139C">
          <v:rect id="_x0000_s1085" style="position:absolute;left:0;text-align:left;margin-left:464.5pt;margin-top:8.05pt;width:75.05pt;height:12.2pt;z-index:251675648" o:allowincell="f" filled="f" stroked="f" strokecolor="lime" strokeweight=".25pt">
            <v:textbox inset="0,0,0,0">
              <w:txbxContent>
                <w:p w14:paraId="094D1D0F"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Style w:val="big-number"/>
          <w:rFonts w:cs="Miriam"/>
          <w:rtl/>
        </w:rPr>
        <w:t>49.</w:t>
      </w:r>
      <w:r>
        <w:rPr>
          <w:rStyle w:val="big-number"/>
          <w:rFonts w:cs="Miriam"/>
          <w:rtl/>
        </w:rPr>
        <w:tab/>
      </w:r>
      <w:r>
        <w:rPr>
          <w:rStyle w:val="default"/>
          <w:rFonts w:cs="FrankRuehl"/>
          <w:rtl/>
        </w:rPr>
        <w:t>(ב</w:t>
      </w:r>
      <w:r>
        <w:rPr>
          <w:rStyle w:val="default"/>
          <w:rFonts w:cs="FrankRuehl" w:hint="cs"/>
          <w:rtl/>
        </w:rPr>
        <w:t>וטלה).</w:t>
      </w:r>
    </w:p>
    <w:p w14:paraId="20F7AEC1" w14:textId="77777777" w:rsidR="00EB4C81" w:rsidRPr="00CE2207" w:rsidRDefault="00EB4C81" w:rsidP="00EB4C81">
      <w:pPr>
        <w:pStyle w:val="P00"/>
        <w:spacing w:before="0"/>
        <w:ind w:left="0" w:right="1134"/>
        <w:rPr>
          <w:rFonts w:cs="FrankRuehl" w:hint="cs"/>
          <w:vanish/>
          <w:color w:val="FF0000"/>
          <w:szCs w:val="20"/>
          <w:shd w:val="clear" w:color="auto" w:fill="FFFF99"/>
          <w:rtl/>
        </w:rPr>
      </w:pPr>
      <w:bookmarkStart w:id="66" w:name="Rov95"/>
      <w:r w:rsidRPr="00CE2207">
        <w:rPr>
          <w:rFonts w:cs="FrankRuehl" w:hint="cs"/>
          <w:vanish/>
          <w:color w:val="FF0000"/>
          <w:szCs w:val="20"/>
          <w:shd w:val="clear" w:color="auto" w:fill="FFFF99"/>
          <w:rtl/>
        </w:rPr>
        <w:t>מיום 20.2.2001</w:t>
      </w:r>
    </w:p>
    <w:p w14:paraId="58F7DE48" w14:textId="77777777" w:rsidR="00EB4C81" w:rsidRPr="00CE2207" w:rsidRDefault="00EB4C81" w:rsidP="00EB4C81">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38174487" w14:textId="77777777" w:rsidR="00EB4C81" w:rsidRPr="00CE2207" w:rsidRDefault="00EB4C81" w:rsidP="00EB4C81">
      <w:pPr>
        <w:pStyle w:val="P00"/>
        <w:spacing w:before="0"/>
        <w:ind w:left="0" w:right="1134"/>
        <w:rPr>
          <w:rFonts w:cs="FrankRuehl" w:hint="cs"/>
          <w:vanish/>
          <w:szCs w:val="20"/>
          <w:shd w:val="clear" w:color="auto" w:fill="FFFF99"/>
          <w:rtl/>
        </w:rPr>
      </w:pPr>
      <w:hyperlink r:id="rId20"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307</w:t>
      </w:r>
    </w:p>
    <w:p w14:paraId="6FACB6BF" w14:textId="77777777" w:rsidR="002A5926" w:rsidRPr="00CE2207" w:rsidRDefault="002A5926" w:rsidP="00EB4C81">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ביטול תקנה 49</w:t>
      </w:r>
    </w:p>
    <w:p w14:paraId="4FEBB712" w14:textId="77777777" w:rsidR="002A5926" w:rsidRPr="00CE2207" w:rsidRDefault="002A5926" w:rsidP="002A5926">
      <w:pPr>
        <w:pStyle w:val="P00"/>
        <w:ind w:left="0" w:right="1134"/>
        <w:rPr>
          <w:rFonts w:cs="FrankRuehl" w:hint="cs"/>
          <w:vanish/>
          <w:szCs w:val="20"/>
          <w:shd w:val="clear" w:color="auto" w:fill="FFFF99"/>
          <w:rtl/>
        </w:rPr>
      </w:pPr>
      <w:r w:rsidRPr="00CE2207">
        <w:rPr>
          <w:rFonts w:cs="FrankRuehl" w:hint="cs"/>
          <w:vanish/>
          <w:szCs w:val="20"/>
          <w:shd w:val="clear" w:color="auto" w:fill="FFFF99"/>
          <w:rtl/>
        </w:rPr>
        <w:t>הנוסח הקודם:</w:t>
      </w:r>
    </w:p>
    <w:p w14:paraId="20DB06C8" w14:textId="77777777" w:rsidR="00EB4C81" w:rsidRPr="00CE2207" w:rsidRDefault="00EB4C81" w:rsidP="006E5B60">
      <w:pPr>
        <w:pStyle w:val="P00"/>
        <w:spacing w:before="20"/>
        <w:ind w:left="0" w:right="1134"/>
        <w:rPr>
          <w:rStyle w:val="default"/>
          <w:rFonts w:cs="Miriam" w:hint="cs"/>
          <w:strike/>
          <w:vanish/>
          <w:sz w:val="16"/>
          <w:szCs w:val="16"/>
          <w:shd w:val="clear" w:color="auto" w:fill="FFFF99"/>
          <w:rtl/>
        </w:rPr>
      </w:pPr>
      <w:r w:rsidRPr="00CE2207">
        <w:rPr>
          <w:rStyle w:val="default"/>
          <w:rFonts w:cs="Miriam" w:hint="cs"/>
          <w:strike/>
          <w:vanish/>
          <w:sz w:val="16"/>
          <w:szCs w:val="16"/>
          <w:shd w:val="clear" w:color="auto" w:fill="FFFF99"/>
          <w:rtl/>
        </w:rPr>
        <w:t>כ</w:t>
      </w:r>
      <w:r w:rsidR="007B35AD" w:rsidRPr="00CE2207">
        <w:rPr>
          <w:rStyle w:val="default"/>
          <w:rFonts w:cs="Miriam" w:hint="cs"/>
          <w:strike/>
          <w:vanish/>
          <w:sz w:val="16"/>
          <w:szCs w:val="16"/>
          <w:shd w:val="clear" w:color="auto" w:fill="FFFF99"/>
          <w:rtl/>
        </w:rPr>
        <w:t>ישורי אם-הבית ותפקידיה</w:t>
      </w:r>
    </w:p>
    <w:p w14:paraId="0D9FE6F3" w14:textId="77777777" w:rsidR="00AA3AFF" w:rsidRPr="00CE2207" w:rsidRDefault="00EB4C81" w:rsidP="00EB4C81">
      <w:pPr>
        <w:pStyle w:val="P00"/>
        <w:spacing w:before="0"/>
        <w:ind w:left="0" w:right="1134"/>
        <w:rPr>
          <w:rStyle w:val="default"/>
          <w:rFonts w:cs="FrankRuehl" w:hint="cs"/>
          <w:strike/>
          <w:vanish/>
          <w:sz w:val="22"/>
          <w:szCs w:val="22"/>
          <w:shd w:val="clear" w:color="auto" w:fill="FFFF99"/>
          <w:rtl/>
        </w:rPr>
      </w:pPr>
      <w:r w:rsidRPr="00CE2207">
        <w:rPr>
          <w:rStyle w:val="default"/>
          <w:rFonts w:cs="FrankRuehl" w:hint="cs"/>
          <w:strike/>
          <w:vanish/>
          <w:sz w:val="22"/>
          <w:szCs w:val="22"/>
          <w:shd w:val="clear" w:color="auto" w:fill="FFFF99"/>
          <w:rtl/>
        </w:rPr>
        <w:t>49.</w:t>
      </w:r>
      <w:r w:rsidRPr="00CE2207">
        <w:rPr>
          <w:rStyle w:val="default"/>
          <w:rFonts w:cs="FrankRuehl" w:hint="cs"/>
          <w:strike/>
          <w:vanish/>
          <w:sz w:val="22"/>
          <w:szCs w:val="22"/>
          <w:shd w:val="clear" w:color="auto" w:fill="FFFF99"/>
          <w:rtl/>
        </w:rPr>
        <w:tab/>
      </w:r>
      <w:r w:rsidR="00AA3AFF" w:rsidRPr="00CE2207">
        <w:rPr>
          <w:rStyle w:val="default"/>
          <w:rFonts w:cs="FrankRuehl" w:hint="cs"/>
          <w:strike/>
          <w:vanish/>
          <w:sz w:val="22"/>
          <w:szCs w:val="22"/>
          <w:shd w:val="clear" w:color="auto" w:fill="FFFF99"/>
          <w:rtl/>
        </w:rPr>
        <w:t>(א)</w:t>
      </w:r>
      <w:r w:rsidR="00AA3AFF" w:rsidRPr="00CE2207">
        <w:rPr>
          <w:rStyle w:val="default"/>
          <w:rFonts w:cs="FrankRuehl" w:hint="cs"/>
          <w:strike/>
          <w:vanish/>
          <w:sz w:val="22"/>
          <w:szCs w:val="22"/>
          <w:shd w:val="clear" w:color="auto" w:fill="FFFF99"/>
          <w:rtl/>
        </w:rPr>
        <w:tab/>
        <w:t>אם הבית תהיה בוגרת 12 שנות לימוד לפחות, ובעלת תעודה של קורס אמהות-בית שהכיר בו שר העבודה והרווחה, ובעלת נסיון של 3 שנים לפחות בתפקיד שהיתה בו אחריות טיפולית לבני אדם.</w:t>
      </w:r>
    </w:p>
    <w:p w14:paraId="4A6BA5E9" w14:textId="77777777" w:rsidR="00AA3AFF" w:rsidRPr="00CE2207" w:rsidRDefault="00AA3AFF" w:rsidP="00EB4C81">
      <w:pPr>
        <w:pStyle w:val="P00"/>
        <w:spacing w:before="0"/>
        <w:ind w:left="0" w:right="1134"/>
        <w:rPr>
          <w:rStyle w:val="default"/>
          <w:rFonts w:cs="FrankRuehl" w:hint="cs"/>
          <w:strike/>
          <w:vanish/>
          <w:sz w:val="22"/>
          <w:szCs w:val="22"/>
          <w:shd w:val="clear" w:color="auto" w:fill="FFFF99"/>
          <w:rtl/>
        </w:rPr>
      </w:pPr>
      <w:r w:rsidRPr="00CE2207">
        <w:rPr>
          <w:rStyle w:val="default"/>
          <w:rFonts w:cs="FrankRuehl" w:hint="cs"/>
          <w:vanish/>
          <w:sz w:val="22"/>
          <w:szCs w:val="22"/>
          <w:shd w:val="clear" w:color="auto" w:fill="FFFF99"/>
          <w:rtl/>
        </w:rPr>
        <w:tab/>
      </w:r>
      <w:r w:rsidRPr="00CE2207">
        <w:rPr>
          <w:rStyle w:val="default"/>
          <w:rFonts w:cs="FrankRuehl" w:hint="cs"/>
          <w:strike/>
          <w:vanish/>
          <w:sz w:val="22"/>
          <w:szCs w:val="22"/>
          <w:shd w:val="clear" w:color="auto" w:fill="FFFF99"/>
          <w:rtl/>
        </w:rPr>
        <w:t>(ב)</w:t>
      </w:r>
      <w:r w:rsidRPr="00CE2207">
        <w:rPr>
          <w:rStyle w:val="default"/>
          <w:rFonts w:cs="FrankRuehl" w:hint="cs"/>
          <w:strike/>
          <w:vanish/>
          <w:sz w:val="22"/>
          <w:szCs w:val="22"/>
          <w:shd w:val="clear" w:color="auto" w:fill="FFFF99"/>
          <w:rtl/>
        </w:rPr>
        <w:tab/>
        <w:t>תפקידי אם-הבית הם כמפורט להלן:</w:t>
      </w:r>
    </w:p>
    <w:p w14:paraId="1EC8A6E0" w14:textId="77777777" w:rsidR="00AA3AFF" w:rsidRPr="00CE2207" w:rsidRDefault="00AA3AFF" w:rsidP="004B6291">
      <w:pPr>
        <w:pStyle w:val="P00"/>
        <w:spacing w:before="0"/>
        <w:ind w:left="0" w:right="1134"/>
        <w:rPr>
          <w:rStyle w:val="default"/>
          <w:rFonts w:cs="FrankRuehl" w:hint="cs"/>
          <w:strike/>
          <w:vanish/>
          <w:sz w:val="22"/>
          <w:szCs w:val="22"/>
          <w:shd w:val="clear" w:color="auto" w:fill="FFFF99"/>
          <w:rtl/>
        </w:rPr>
      </w:pPr>
      <w:r w:rsidRPr="00CE2207">
        <w:rPr>
          <w:rStyle w:val="default"/>
          <w:rFonts w:cs="FrankRuehl" w:hint="cs"/>
          <w:vanish/>
          <w:sz w:val="22"/>
          <w:szCs w:val="22"/>
          <w:shd w:val="clear" w:color="auto" w:fill="FFFF99"/>
          <w:rtl/>
        </w:rPr>
        <w:tab/>
      </w:r>
      <w:r w:rsidRPr="00CE2207">
        <w:rPr>
          <w:rStyle w:val="default"/>
          <w:rFonts w:cs="FrankRuehl" w:hint="cs"/>
          <w:vanish/>
          <w:sz w:val="22"/>
          <w:szCs w:val="22"/>
          <w:shd w:val="clear" w:color="auto" w:fill="FFFF99"/>
          <w:rtl/>
        </w:rPr>
        <w:tab/>
      </w:r>
      <w:r w:rsidRPr="00CE2207">
        <w:rPr>
          <w:rStyle w:val="default"/>
          <w:rFonts w:cs="FrankRuehl" w:hint="cs"/>
          <w:strike/>
          <w:vanish/>
          <w:sz w:val="22"/>
          <w:szCs w:val="22"/>
          <w:shd w:val="clear" w:color="auto" w:fill="FFFF99"/>
          <w:rtl/>
        </w:rPr>
        <w:t>(1)</w:t>
      </w:r>
      <w:r w:rsidRPr="00CE2207">
        <w:rPr>
          <w:rStyle w:val="default"/>
          <w:rFonts w:cs="FrankRuehl" w:hint="cs"/>
          <w:strike/>
          <w:vanish/>
          <w:sz w:val="22"/>
          <w:szCs w:val="22"/>
          <w:shd w:val="clear" w:color="auto" w:fill="FFFF99"/>
          <w:rtl/>
        </w:rPr>
        <w:tab/>
      </w:r>
      <w:r w:rsidR="004B6291" w:rsidRPr="00CE2207">
        <w:rPr>
          <w:rStyle w:val="default"/>
          <w:rFonts w:cs="FrankRuehl" w:hint="cs"/>
          <w:strike/>
          <w:vanish/>
          <w:sz w:val="22"/>
          <w:szCs w:val="22"/>
          <w:shd w:val="clear" w:color="auto" w:fill="FFFF99"/>
          <w:rtl/>
        </w:rPr>
        <w:t>ארגון ותכנון משק המוסד ותיאום הפעולות הדרושות לקיום רמתו התקינה;</w:t>
      </w:r>
    </w:p>
    <w:p w14:paraId="12B6A0F1" w14:textId="77777777" w:rsidR="00AA3AFF" w:rsidRPr="00CE2207" w:rsidRDefault="00AA3AFF" w:rsidP="006E5B60">
      <w:pPr>
        <w:pStyle w:val="P00"/>
        <w:spacing w:before="0"/>
        <w:ind w:left="0" w:right="1134"/>
        <w:rPr>
          <w:rStyle w:val="default"/>
          <w:rFonts w:cs="FrankRuehl" w:hint="cs"/>
          <w:strike/>
          <w:vanish/>
          <w:sz w:val="22"/>
          <w:szCs w:val="22"/>
          <w:shd w:val="clear" w:color="auto" w:fill="FFFF99"/>
          <w:rtl/>
        </w:rPr>
      </w:pPr>
      <w:r w:rsidRPr="00CE2207">
        <w:rPr>
          <w:rStyle w:val="default"/>
          <w:rFonts w:cs="FrankRuehl" w:hint="cs"/>
          <w:vanish/>
          <w:sz w:val="22"/>
          <w:szCs w:val="22"/>
          <w:shd w:val="clear" w:color="auto" w:fill="FFFF99"/>
          <w:rtl/>
        </w:rPr>
        <w:tab/>
      </w:r>
      <w:r w:rsidRPr="00CE2207">
        <w:rPr>
          <w:rStyle w:val="default"/>
          <w:rFonts w:cs="FrankRuehl" w:hint="cs"/>
          <w:vanish/>
          <w:sz w:val="22"/>
          <w:szCs w:val="22"/>
          <w:shd w:val="clear" w:color="auto" w:fill="FFFF99"/>
          <w:rtl/>
        </w:rPr>
        <w:tab/>
      </w:r>
      <w:r w:rsidRPr="00CE2207">
        <w:rPr>
          <w:rStyle w:val="default"/>
          <w:rFonts w:cs="FrankRuehl" w:hint="cs"/>
          <w:strike/>
          <w:vanish/>
          <w:sz w:val="22"/>
          <w:szCs w:val="22"/>
          <w:shd w:val="clear" w:color="auto" w:fill="FFFF99"/>
          <w:rtl/>
        </w:rPr>
        <w:t>(2)</w:t>
      </w:r>
      <w:r w:rsidRPr="00CE2207">
        <w:rPr>
          <w:rStyle w:val="default"/>
          <w:rFonts w:cs="FrankRuehl" w:hint="cs"/>
          <w:strike/>
          <w:vanish/>
          <w:sz w:val="22"/>
          <w:szCs w:val="22"/>
          <w:shd w:val="clear" w:color="auto" w:fill="FFFF99"/>
          <w:rtl/>
        </w:rPr>
        <w:tab/>
      </w:r>
      <w:r w:rsidR="004B6291" w:rsidRPr="00CE2207">
        <w:rPr>
          <w:rStyle w:val="default"/>
          <w:rFonts w:cs="FrankRuehl" w:hint="cs"/>
          <w:strike/>
          <w:vanish/>
          <w:sz w:val="22"/>
          <w:szCs w:val="22"/>
          <w:shd w:val="clear" w:color="auto" w:fill="FFFF99"/>
          <w:rtl/>
        </w:rPr>
        <w:t>פיקוח על סדרי אספקה משקית והסדרת רישומן של ה</w:t>
      </w:r>
      <w:r w:rsidR="006E5B60" w:rsidRPr="00CE2207">
        <w:rPr>
          <w:rStyle w:val="default"/>
          <w:rFonts w:cs="FrankRuehl" w:hint="cs"/>
          <w:strike/>
          <w:vanish/>
          <w:sz w:val="22"/>
          <w:szCs w:val="22"/>
          <w:shd w:val="clear" w:color="auto" w:fill="FFFF99"/>
          <w:rtl/>
        </w:rPr>
        <w:t>זמנ</w:t>
      </w:r>
      <w:r w:rsidR="004B6291" w:rsidRPr="00CE2207">
        <w:rPr>
          <w:rStyle w:val="default"/>
          <w:rFonts w:cs="FrankRuehl" w:hint="cs"/>
          <w:strike/>
          <w:vanish/>
          <w:sz w:val="22"/>
          <w:szCs w:val="22"/>
          <w:shd w:val="clear" w:color="auto" w:fill="FFFF99"/>
          <w:rtl/>
        </w:rPr>
        <w:t>ות ציוד ומלאי;</w:t>
      </w:r>
    </w:p>
    <w:p w14:paraId="0348EE8F" w14:textId="77777777" w:rsidR="00AA3AFF" w:rsidRPr="00CE2207" w:rsidRDefault="00AA3AFF" w:rsidP="0076486F">
      <w:pPr>
        <w:pStyle w:val="P00"/>
        <w:spacing w:before="0"/>
        <w:ind w:left="0" w:right="1134"/>
        <w:rPr>
          <w:rStyle w:val="default"/>
          <w:rFonts w:cs="FrankRuehl" w:hint="cs"/>
          <w:strike/>
          <w:vanish/>
          <w:sz w:val="22"/>
          <w:szCs w:val="22"/>
          <w:shd w:val="clear" w:color="auto" w:fill="FFFF99"/>
          <w:rtl/>
        </w:rPr>
      </w:pPr>
      <w:r w:rsidRPr="00CE2207">
        <w:rPr>
          <w:rStyle w:val="default"/>
          <w:rFonts w:cs="FrankRuehl" w:hint="cs"/>
          <w:vanish/>
          <w:sz w:val="22"/>
          <w:szCs w:val="22"/>
          <w:shd w:val="clear" w:color="auto" w:fill="FFFF99"/>
          <w:rtl/>
        </w:rPr>
        <w:tab/>
      </w:r>
      <w:r w:rsidRPr="00CE2207">
        <w:rPr>
          <w:rStyle w:val="default"/>
          <w:rFonts w:cs="FrankRuehl" w:hint="cs"/>
          <w:vanish/>
          <w:sz w:val="22"/>
          <w:szCs w:val="22"/>
          <w:shd w:val="clear" w:color="auto" w:fill="FFFF99"/>
          <w:rtl/>
        </w:rPr>
        <w:tab/>
      </w:r>
      <w:r w:rsidRPr="00CE2207">
        <w:rPr>
          <w:rStyle w:val="default"/>
          <w:rFonts w:cs="FrankRuehl" w:hint="cs"/>
          <w:strike/>
          <w:vanish/>
          <w:sz w:val="22"/>
          <w:szCs w:val="22"/>
          <w:shd w:val="clear" w:color="auto" w:fill="FFFF99"/>
          <w:rtl/>
        </w:rPr>
        <w:t>(3)</w:t>
      </w:r>
      <w:r w:rsidRPr="00CE2207">
        <w:rPr>
          <w:rStyle w:val="default"/>
          <w:rFonts w:cs="FrankRuehl" w:hint="cs"/>
          <w:strike/>
          <w:vanish/>
          <w:sz w:val="22"/>
          <w:szCs w:val="22"/>
          <w:shd w:val="clear" w:color="auto" w:fill="FFFF99"/>
          <w:rtl/>
        </w:rPr>
        <w:tab/>
      </w:r>
      <w:r w:rsidR="0076486F" w:rsidRPr="00CE2207">
        <w:rPr>
          <w:rStyle w:val="default"/>
          <w:rFonts w:cs="FrankRuehl" w:hint="cs"/>
          <w:strike/>
          <w:vanish/>
          <w:sz w:val="22"/>
          <w:szCs w:val="22"/>
          <w:shd w:val="clear" w:color="auto" w:fill="FFFF99"/>
          <w:rtl/>
        </w:rPr>
        <w:t>קיום רמה נאותה של נקיון המוסד המשולב והמטופלים;</w:t>
      </w:r>
    </w:p>
    <w:p w14:paraId="1FF48F7C" w14:textId="77777777" w:rsidR="00AA3AFF" w:rsidRPr="00CE2207" w:rsidRDefault="00AA3AFF" w:rsidP="0076486F">
      <w:pPr>
        <w:pStyle w:val="P00"/>
        <w:spacing w:before="0"/>
        <w:ind w:left="0" w:right="1134"/>
        <w:rPr>
          <w:rStyle w:val="default"/>
          <w:rFonts w:cs="FrankRuehl" w:hint="cs"/>
          <w:strike/>
          <w:vanish/>
          <w:sz w:val="22"/>
          <w:szCs w:val="22"/>
          <w:shd w:val="clear" w:color="auto" w:fill="FFFF99"/>
          <w:rtl/>
        </w:rPr>
      </w:pPr>
      <w:r w:rsidRPr="00CE2207">
        <w:rPr>
          <w:rStyle w:val="default"/>
          <w:rFonts w:cs="FrankRuehl" w:hint="cs"/>
          <w:vanish/>
          <w:sz w:val="22"/>
          <w:szCs w:val="22"/>
          <w:shd w:val="clear" w:color="auto" w:fill="FFFF99"/>
          <w:rtl/>
        </w:rPr>
        <w:tab/>
      </w:r>
      <w:r w:rsidRPr="00CE2207">
        <w:rPr>
          <w:rStyle w:val="default"/>
          <w:rFonts w:cs="FrankRuehl" w:hint="cs"/>
          <w:vanish/>
          <w:sz w:val="22"/>
          <w:szCs w:val="22"/>
          <w:shd w:val="clear" w:color="auto" w:fill="FFFF99"/>
          <w:rtl/>
        </w:rPr>
        <w:tab/>
      </w:r>
      <w:r w:rsidRPr="00CE2207">
        <w:rPr>
          <w:rStyle w:val="default"/>
          <w:rFonts w:cs="FrankRuehl" w:hint="cs"/>
          <w:strike/>
          <w:vanish/>
          <w:sz w:val="22"/>
          <w:szCs w:val="22"/>
          <w:shd w:val="clear" w:color="auto" w:fill="FFFF99"/>
          <w:rtl/>
        </w:rPr>
        <w:t>(4)</w:t>
      </w:r>
      <w:r w:rsidRPr="00CE2207">
        <w:rPr>
          <w:rStyle w:val="default"/>
          <w:rFonts w:cs="FrankRuehl" w:hint="cs"/>
          <w:strike/>
          <w:vanish/>
          <w:sz w:val="22"/>
          <w:szCs w:val="22"/>
          <w:shd w:val="clear" w:color="auto" w:fill="FFFF99"/>
          <w:rtl/>
        </w:rPr>
        <w:tab/>
      </w:r>
      <w:r w:rsidR="0076486F" w:rsidRPr="00CE2207">
        <w:rPr>
          <w:rStyle w:val="default"/>
          <w:rFonts w:cs="FrankRuehl" w:hint="cs"/>
          <w:strike/>
          <w:vanish/>
          <w:sz w:val="22"/>
          <w:szCs w:val="22"/>
          <w:shd w:val="clear" w:color="auto" w:fill="FFFF99"/>
          <w:rtl/>
        </w:rPr>
        <w:t>הדרכת עובדי המשק, הנקיון והתחזוקה;</w:t>
      </w:r>
    </w:p>
    <w:p w14:paraId="04314FFC" w14:textId="77777777" w:rsidR="00AA3AFF" w:rsidRPr="00CE2207" w:rsidRDefault="00AA3AFF" w:rsidP="0076486F">
      <w:pPr>
        <w:pStyle w:val="P00"/>
        <w:spacing w:before="0"/>
        <w:ind w:left="0" w:right="1134"/>
        <w:rPr>
          <w:rStyle w:val="default"/>
          <w:rFonts w:cs="FrankRuehl" w:hint="cs"/>
          <w:strike/>
          <w:vanish/>
          <w:sz w:val="22"/>
          <w:szCs w:val="22"/>
          <w:shd w:val="clear" w:color="auto" w:fill="FFFF99"/>
          <w:rtl/>
        </w:rPr>
      </w:pPr>
      <w:r w:rsidRPr="00CE2207">
        <w:rPr>
          <w:rStyle w:val="default"/>
          <w:rFonts w:cs="FrankRuehl" w:hint="cs"/>
          <w:vanish/>
          <w:sz w:val="22"/>
          <w:szCs w:val="22"/>
          <w:shd w:val="clear" w:color="auto" w:fill="FFFF99"/>
          <w:rtl/>
        </w:rPr>
        <w:tab/>
      </w:r>
      <w:r w:rsidRPr="00CE2207">
        <w:rPr>
          <w:rStyle w:val="default"/>
          <w:rFonts w:cs="FrankRuehl" w:hint="cs"/>
          <w:vanish/>
          <w:sz w:val="22"/>
          <w:szCs w:val="22"/>
          <w:shd w:val="clear" w:color="auto" w:fill="FFFF99"/>
          <w:rtl/>
        </w:rPr>
        <w:tab/>
      </w:r>
      <w:r w:rsidRPr="00CE2207">
        <w:rPr>
          <w:rStyle w:val="default"/>
          <w:rFonts w:cs="FrankRuehl" w:hint="cs"/>
          <w:strike/>
          <w:vanish/>
          <w:sz w:val="22"/>
          <w:szCs w:val="22"/>
          <w:shd w:val="clear" w:color="auto" w:fill="FFFF99"/>
          <w:rtl/>
        </w:rPr>
        <w:t>(5)</w:t>
      </w:r>
      <w:r w:rsidRPr="00CE2207">
        <w:rPr>
          <w:rStyle w:val="default"/>
          <w:rFonts w:cs="FrankRuehl" w:hint="cs"/>
          <w:strike/>
          <w:vanish/>
          <w:sz w:val="22"/>
          <w:szCs w:val="22"/>
          <w:shd w:val="clear" w:color="auto" w:fill="FFFF99"/>
          <w:rtl/>
        </w:rPr>
        <w:tab/>
      </w:r>
      <w:r w:rsidR="0076486F" w:rsidRPr="00CE2207">
        <w:rPr>
          <w:rStyle w:val="default"/>
          <w:rFonts w:cs="FrankRuehl" w:hint="cs"/>
          <w:strike/>
          <w:vanish/>
          <w:sz w:val="22"/>
          <w:szCs w:val="22"/>
          <w:shd w:val="clear" w:color="auto" w:fill="FFFF99"/>
          <w:rtl/>
        </w:rPr>
        <w:t>קיום רמה נאותה של תזונה במוסד המשולב, פיקוח על הכנת הארוחות וטיבן, והתאמתן לצרכים המיוחדים של המטופלים בהתייעצות עם האחות;</w:t>
      </w:r>
    </w:p>
    <w:p w14:paraId="72D6290C" w14:textId="77777777" w:rsidR="00AA3AFF" w:rsidRPr="00CE2207" w:rsidRDefault="00AA3AFF" w:rsidP="0076486F">
      <w:pPr>
        <w:pStyle w:val="P00"/>
        <w:spacing w:before="0"/>
        <w:ind w:left="0" w:right="1134"/>
        <w:rPr>
          <w:rStyle w:val="default"/>
          <w:rFonts w:cs="FrankRuehl" w:hint="cs"/>
          <w:strike/>
          <w:vanish/>
          <w:sz w:val="22"/>
          <w:szCs w:val="22"/>
          <w:shd w:val="clear" w:color="auto" w:fill="FFFF99"/>
          <w:rtl/>
        </w:rPr>
      </w:pPr>
      <w:r w:rsidRPr="00CE2207">
        <w:rPr>
          <w:rStyle w:val="default"/>
          <w:rFonts w:cs="FrankRuehl" w:hint="cs"/>
          <w:vanish/>
          <w:sz w:val="22"/>
          <w:szCs w:val="22"/>
          <w:shd w:val="clear" w:color="auto" w:fill="FFFF99"/>
          <w:rtl/>
        </w:rPr>
        <w:tab/>
      </w:r>
      <w:r w:rsidRPr="00CE2207">
        <w:rPr>
          <w:rStyle w:val="default"/>
          <w:rFonts w:cs="FrankRuehl" w:hint="cs"/>
          <w:vanish/>
          <w:sz w:val="22"/>
          <w:szCs w:val="22"/>
          <w:shd w:val="clear" w:color="auto" w:fill="FFFF99"/>
          <w:rtl/>
        </w:rPr>
        <w:tab/>
      </w:r>
      <w:r w:rsidRPr="00CE2207">
        <w:rPr>
          <w:rStyle w:val="default"/>
          <w:rFonts w:cs="FrankRuehl" w:hint="cs"/>
          <w:strike/>
          <w:vanish/>
          <w:sz w:val="22"/>
          <w:szCs w:val="22"/>
          <w:shd w:val="clear" w:color="auto" w:fill="FFFF99"/>
          <w:rtl/>
        </w:rPr>
        <w:t>(6)</w:t>
      </w:r>
      <w:r w:rsidRPr="00CE2207">
        <w:rPr>
          <w:rStyle w:val="default"/>
          <w:rFonts w:cs="FrankRuehl" w:hint="cs"/>
          <w:strike/>
          <w:vanish/>
          <w:sz w:val="22"/>
          <w:szCs w:val="22"/>
          <w:shd w:val="clear" w:color="auto" w:fill="FFFF99"/>
          <w:rtl/>
        </w:rPr>
        <w:tab/>
      </w:r>
      <w:r w:rsidR="0076486F" w:rsidRPr="00CE2207">
        <w:rPr>
          <w:rStyle w:val="default"/>
          <w:rFonts w:cs="FrankRuehl" w:hint="cs"/>
          <w:strike/>
          <w:vanish/>
          <w:sz w:val="22"/>
          <w:szCs w:val="22"/>
          <w:shd w:val="clear" w:color="auto" w:fill="FFFF99"/>
          <w:rtl/>
        </w:rPr>
        <w:t>פיקוח על היגיינה אישית של העובדים;</w:t>
      </w:r>
    </w:p>
    <w:p w14:paraId="1CF19B89" w14:textId="77777777" w:rsidR="00EB4C81" w:rsidRPr="009C417F" w:rsidRDefault="00AA3AFF" w:rsidP="009C417F">
      <w:pPr>
        <w:pStyle w:val="P00"/>
        <w:spacing w:before="0"/>
        <w:ind w:left="0" w:right="1134"/>
        <w:rPr>
          <w:rStyle w:val="default"/>
          <w:rFonts w:cs="FrankRuehl" w:hint="cs"/>
          <w:strike/>
          <w:sz w:val="2"/>
          <w:szCs w:val="2"/>
          <w:rtl/>
        </w:rPr>
      </w:pPr>
      <w:r w:rsidRPr="00CE2207">
        <w:rPr>
          <w:rStyle w:val="default"/>
          <w:rFonts w:cs="FrankRuehl" w:hint="cs"/>
          <w:vanish/>
          <w:sz w:val="22"/>
          <w:szCs w:val="22"/>
          <w:shd w:val="clear" w:color="auto" w:fill="FFFF99"/>
          <w:rtl/>
        </w:rPr>
        <w:tab/>
      </w:r>
      <w:r w:rsidRPr="00CE2207">
        <w:rPr>
          <w:rStyle w:val="default"/>
          <w:rFonts w:cs="FrankRuehl" w:hint="cs"/>
          <w:vanish/>
          <w:sz w:val="22"/>
          <w:szCs w:val="22"/>
          <w:shd w:val="clear" w:color="auto" w:fill="FFFF99"/>
          <w:rtl/>
        </w:rPr>
        <w:tab/>
      </w:r>
      <w:r w:rsidRPr="00CE2207">
        <w:rPr>
          <w:rStyle w:val="default"/>
          <w:rFonts w:cs="FrankRuehl" w:hint="cs"/>
          <w:strike/>
          <w:vanish/>
          <w:sz w:val="22"/>
          <w:szCs w:val="22"/>
          <w:shd w:val="clear" w:color="auto" w:fill="FFFF99"/>
          <w:rtl/>
        </w:rPr>
        <w:t>(7)</w:t>
      </w:r>
      <w:r w:rsidRPr="00CE2207">
        <w:rPr>
          <w:rStyle w:val="default"/>
          <w:rFonts w:cs="FrankRuehl" w:hint="cs"/>
          <w:strike/>
          <w:vanish/>
          <w:sz w:val="22"/>
          <w:szCs w:val="22"/>
          <w:shd w:val="clear" w:color="auto" w:fill="FFFF99"/>
          <w:rtl/>
        </w:rPr>
        <w:tab/>
      </w:r>
      <w:r w:rsidR="0076486F" w:rsidRPr="00CE2207">
        <w:rPr>
          <w:rStyle w:val="default"/>
          <w:rFonts w:cs="FrankRuehl" w:hint="cs"/>
          <w:strike/>
          <w:vanish/>
          <w:sz w:val="22"/>
          <w:szCs w:val="22"/>
          <w:shd w:val="clear" w:color="auto" w:fill="FFFF99"/>
          <w:rtl/>
        </w:rPr>
        <w:t>יצירת תנאים נוחים וביתיים למטופלים</w:t>
      </w:r>
      <w:r w:rsidR="00EB4C81" w:rsidRPr="00CE2207">
        <w:rPr>
          <w:rStyle w:val="default"/>
          <w:rFonts w:cs="FrankRuehl" w:hint="cs"/>
          <w:strike/>
          <w:vanish/>
          <w:sz w:val="22"/>
          <w:szCs w:val="22"/>
          <w:shd w:val="clear" w:color="auto" w:fill="FFFF99"/>
          <w:rtl/>
        </w:rPr>
        <w:t>.</w:t>
      </w:r>
      <w:bookmarkEnd w:id="66"/>
    </w:p>
    <w:p w14:paraId="7BE89914" w14:textId="77777777" w:rsidR="00075221" w:rsidRDefault="00075221">
      <w:pPr>
        <w:pStyle w:val="P00"/>
        <w:spacing w:before="72"/>
        <w:ind w:left="0" w:right="1134"/>
        <w:rPr>
          <w:rStyle w:val="default"/>
          <w:rFonts w:cs="FrankRuehl"/>
          <w:rtl/>
        </w:rPr>
      </w:pPr>
      <w:bookmarkStart w:id="67" w:name="Seif47"/>
      <w:bookmarkEnd w:id="67"/>
      <w:r w:rsidRPr="009C417F">
        <w:rPr>
          <w:lang w:val="he-IL"/>
        </w:rPr>
        <w:pict w14:anchorId="371A12AD">
          <v:rect id="_x0000_s1086" style="position:absolute;left:0;text-align:left;margin-left:464.5pt;margin-top:8.05pt;width:75.05pt;height:19.6pt;z-index:251676672" o:allowincell="f" filled="f" stroked="f" strokecolor="lime" strokeweight=".25pt">
            <v:textbox inset="0,0,0,0">
              <w:txbxContent>
                <w:p w14:paraId="08CF2A22" w14:textId="77777777" w:rsidR="00EB4C81" w:rsidRDefault="00EB4C81">
                  <w:pPr>
                    <w:spacing w:line="160" w:lineRule="exact"/>
                    <w:jc w:val="left"/>
                    <w:rPr>
                      <w:rFonts w:cs="Miriam"/>
                      <w:noProof/>
                      <w:sz w:val="18"/>
                      <w:szCs w:val="18"/>
                      <w:rtl/>
                    </w:rPr>
                  </w:pPr>
                  <w:r>
                    <w:rPr>
                      <w:rFonts w:cs="Miriam"/>
                      <w:sz w:val="18"/>
                      <w:szCs w:val="18"/>
                      <w:rtl/>
                    </w:rPr>
                    <w:t>כי</w:t>
                  </w:r>
                  <w:r>
                    <w:rPr>
                      <w:rFonts w:cs="Miriam" w:hint="cs"/>
                      <w:sz w:val="18"/>
                      <w:szCs w:val="18"/>
                      <w:rtl/>
                    </w:rPr>
                    <w:t>שורי העובד הסוציאלי ותפקידיו</w:t>
                  </w:r>
                </w:p>
              </w:txbxContent>
            </v:textbox>
            <w10:anchorlock/>
          </v:rect>
        </w:pict>
      </w:r>
      <w:r w:rsidRPr="009C417F">
        <w:rPr>
          <w:rStyle w:val="big-number"/>
          <w:rFonts w:cs="Miriam"/>
          <w:rtl/>
        </w:rPr>
        <w:t>50.</w:t>
      </w:r>
      <w:r w:rsidRPr="009C417F">
        <w:rPr>
          <w:rStyle w:val="big-number"/>
          <w:rFonts w:cs="Miriam"/>
          <w:rtl/>
        </w:rPr>
        <w:tab/>
      </w:r>
      <w:r w:rsidRPr="009C417F">
        <w:rPr>
          <w:rStyle w:val="default"/>
          <w:rFonts w:cs="FrankRuehl"/>
          <w:rtl/>
        </w:rPr>
        <w:t>(א</w:t>
      </w:r>
      <w:r w:rsidRPr="009C417F">
        <w:rPr>
          <w:rStyle w:val="default"/>
          <w:rFonts w:cs="FrankRuehl" w:hint="cs"/>
          <w:rtl/>
        </w:rPr>
        <w:t>)</w:t>
      </w:r>
      <w:r w:rsidRPr="009C417F">
        <w:rPr>
          <w:rStyle w:val="default"/>
          <w:rFonts w:cs="FrankRuehl"/>
          <w:rtl/>
        </w:rPr>
        <w:tab/>
        <w:t>ע</w:t>
      </w:r>
      <w:r w:rsidRPr="009C417F">
        <w:rPr>
          <w:rStyle w:val="default"/>
          <w:rFonts w:cs="FrankRuehl" w:hint="cs"/>
          <w:rtl/>
        </w:rPr>
        <w:t>ובד סוציאלי יהיה כשיר לעבודה סוציאלית כאמור בתקנה 48(א)(1).</w:t>
      </w:r>
    </w:p>
    <w:p w14:paraId="25458AF4" w14:textId="77777777" w:rsidR="00075221" w:rsidRDefault="008A57C9" w:rsidP="008A57C9">
      <w:pPr>
        <w:pStyle w:val="P00"/>
        <w:spacing w:before="72"/>
        <w:ind w:left="0" w:right="1134"/>
        <w:rPr>
          <w:rStyle w:val="default"/>
          <w:rFonts w:cs="FrankRuehl" w:hint="cs"/>
          <w:rtl/>
        </w:rPr>
      </w:pPr>
      <w:r>
        <w:rPr>
          <w:rFonts w:cs="FrankRuehl"/>
          <w:sz w:val="26"/>
          <w:rtl/>
          <w:lang w:eastAsia="en-US"/>
        </w:rPr>
        <w:pict w14:anchorId="7E4B49DD">
          <v:shapetype id="_x0000_t202" coordsize="21600,21600" o:spt="202" path="m,l,21600r21600,l21600,xe">
            <v:stroke joinstyle="miter"/>
            <v:path gradientshapeok="t" o:connecttype="rect"/>
          </v:shapetype>
          <v:shape id="_x0000_s1132" type="#_x0000_t202" style="position:absolute;left:0;text-align:left;margin-left:470.25pt;margin-top:7.1pt;width:1in;height:17.5pt;z-index:251698176" filled="f" stroked="f">
            <v:textbox inset="1mm,0,1mm,0">
              <w:txbxContent>
                <w:p w14:paraId="5BE75A18" w14:textId="77777777" w:rsidR="008A57C9" w:rsidRDefault="008A57C9" w:rsidP="008A57C9">
                  <w:pPr>
                    <w:spacing w:line="160" w:lineRule="exact"/>
                    <w:jc w:val="left"/>
                    <w:rPr>
                      <w:rFonts w:cs="Miriam"/>
                      <w:noProof/>
                      <w:sz w:val="18"/>
                      <w:szCs w:val="18"/>
                      <w:rtl/>
                    </w:rPr>
                  </w:pPr>
                  <w:r>
                    <w:rPr>
                      <w:rFonts w:cs="Miriam"/>
                      <w:sz w:val="18"/>
                      <w:szCs w:val="18"/>
                      <w:rtl/>
                    </w:rPr>
                    <w:t>תק</w:t>
                  </w:r>
                  <w:r>
                    <w:rPr>
                      <w:rFonts w:cs="Miriam" w:hint="cs"/>
                      <w:sz w:val="18"/>
                      <w:szCs w:val="18"/>
                      <w:rtl/>
                    </w:rPr>
                    <w:t>' תשע"א-2010</w:t>
                  </w:r>
                </w:p>
              </w:txbxContent>
            </v:textbox>
            <w10:anchorlock/>
          </v:shape>
        </w:pict>
      </w:r>
      <w:r w:rsidR="00075221" w:rsidRPr="008A57C9">
        <w:rPr>
          <w:rStyle w:val="default"/>
          <w:rFonts w:cs="FrankRuehl"/>
          <w:rtl/>
        </w:rPr>
        <w:tab/>
      </w:r>
      <w:r w:rsidR="00075221">
        <w:rPr>
          <w:rStyle w:val="default"/>
          <w:rFonts w:cs="FrankRuehl"/>
          <w:rtl/>
        </w:rPr>
        <w:t>(ב</w:t>
      </w:r>
      <w:r w:rsidR="00075221">
        <w:rPr>
          <w:rStyle w:val="default"/>
          <w:rFonts w:cs="FrankRuehl" w:hint="cs"/>
          <w:rtl/>
        </w:rPr>
        <w:t>)</w:t>
      </w:r>
      <w:r w:rsidR="00075221">
        <w:rPr>
          <w:rStyle w:val="default"/>
          <w:rFonts w:cs="FrankRuehl"/>
          <w:rtl/>
        </w:rPr>
        <w:tab/>
      </w:r>
      <w:r w:rsidRPr="008A57C9">
        <w:rPr>
          <w:rStyle w:val="default"/>
          <w:rFonts w:cs="FrankRuehl" w:hint="cs"/>
          <w:rtl/>
        </w:rPr>
        <w:t xml:space="preserve">עובד סוציאלי יהיה בעל הכשרה מיוחדת בטיפול בנפגעי סמים המוכרת בידי השירות לטיפול בהתמכרויות במשרד הרווחה (להלן </w:t>
      </w:r>
      <w:r w:rsidRPr="008A57C9">
        <w:rPr>
          <w:rStyle w:val="default"/>
          <w:rFonts w:cs="FrankRuehl"/>
          <w:rtl/>
        </w:rPr>
        <w:t>–</w:t>
      </w:r>
      <w:r w:rsidRPr="008A57C9">
        <w:rPr>
          <w:rStyle w:val="default"/>
          <w:rFonts w:cs="FrankRuehl" w:hint="cs"/>
          <w:rtl/>
        </w:rPr>
        <w:t xml:space="preserve"> הכשרה מוכרת); עובד סוציאלי ללא הכשרה מוכרת, יידרש לצאת להכשרה המוכרת בשנה הראשונה לעבודתו, והשתתפות בהכשרה וסיומה יהיו תנאי להמשך העסקתו</w:t>
      </w:r>
      <w:r w:rsidR="00075221">
        <w:rPr>
          <w:rStyle w:val="default"/>
          <w:rFonts w:cs="FrankRuehl" w:hint="cs"/>
          <w:rtl/>
        </w:rPr>
        <w:t>.</w:t>
      </w:r>
    </w:p>
    <w:p w14:paraId="77F081B0" w14:textId="77777777" w:rsidR="008A57C9" w:rsidRDefault="008A57C9" w:rsidP="008A57C9">
      <w:pPr>
        <w:pStyle w:val="P00"/>
        <w:spacing w:before="72"/>
        <w:ind w:left="0" w:right="1134"/>
        <w:rPr>
          <w:rStyle w:val="default"/>
          <w:rFonts w:cs="FrankRuehl"/>
          <w:rtl/>
        </w:rPr>
      </w:pPr>
      <w:r w:rsidRPr="008A57C9">
        <w:rPr>
          <w:rStyle w:val="default"/>
          <w:rFonts w:cs="FrankRuehl"/>
          <w:rtl/>
        </w:rPr>
        <w:pict w14:anchorId="295DAD61">
          <v:shape id="_x0000_s1133" type="#_x0000_t202" style="position:absolute;left:0;text-align:left;margin-left:470.25pt;margin-top:7.1pt;width:1in;height:17.5pt;z-index:251699200" filled="f" stroked="f">
            <v:textbox inset="1mm,0,1mm,0">
              <w:txbxContent>
                <w:p w14:paraId="7CC357C2" w14:textId="77777777" w:rsidR="008A57C9" w:rsidRDefault="008A57C9" w:rsidP="008A57C9">
                  <w:pPr>
                    <w:spacing w:line="160" w:lineRule="exact"/>
                    <w:jc w:val="left"/>
                    <w:rPr>
                      <w:rFonts w:cs="Miriam"/>
                      <w:noProof/>
                      <w:sz w:val="18"/>
                      <w:szCs w:val="18"/>
                      <w:rtl/>
                    </w:rPr>
                  </w:pPr>
                  <w:r>
                    <w:rPr>
                      <w:rFonts w:cs="Miriam"/>
                      <w:sz w:val="18"/>
                      <w:szCs w:val="18"/>
                      <w:rtl/>
                    </w:rPr>
                    <w:t>תק</w:t>
                  </w:r>
                  <w:r>
                    <w:rPr>
                      <w:rFonts w:cs="Miriam" w:hint="cs"/>
                      <w:sz w:val="18"/>
                      <w:szCs w:val="18"/>
                      <w:rtl/>
                    </w:rPr>
                    <w:t>' תשע"א-2010</w:t>
                  </w:r>
                </w:p>
              </w:txbxContent>
            </v:textbox>
            <w10:anchorlock/>
          </v:shape>
        </w:pict>
      </w:r>
      <w:r w:rsidRPr="008A57C9">
        <w:rPr>
          <w:rStyle w:val="default"/>
          <w:rFonts w:cs="FrankRuehl"/>
          <w:rtl/>
        </w:rPr>
        <w:tab/>
      </w:r>
      <w:r>
        <w:rPr>
          <w:rStyle w:val="default"/>
          <w:rFonts w:cs="FrankRuehl"/>
          <w:rtl/>
        </w:rPr>
        <w:t>(</w:t>
      </w:r>
      <w:r w:rsidRPr="008A57C9">
        <w:rPr>
          <w:rStyle w:val="default"/>
          <w:rFonts w:cs="FrankRuehl" w:hint="cs"/>
          <w:rtl/>
        </w:rPr>
        <w:t>ב1)</w:t>
      </w:r>
      <w:r w:rsidRPr="008A57C9">
        <w:rPr>
          <w:rStyle w:val="default"/>
          <w:rFonts w:cs="FrankRuehl" w:hint="cs"/>
          <w:rtl/>
        </w:rPr>
        <w:tab/>
        <w:t>במוסד משולב שתקן העובדים המזערי בו כולל יותר ממשרה אחת של עובד סוציאלי, ומועסק בו עובד סוציאלי אחד לפחות במשרה מלאה, יכול שיועסק גם מוסמך בקרימינולוגיה קלינית ביתרת התקן של עובד סוציאלי, והוראות תקנת משנה (ב) יחולו על המוסמך האמור</w:t>
      </w:r>
      <w:r>
        <w:rPr>
          <w:rStyle w:val="default"/>
          <w:rFonts w:cs="FrankRuehl" w:hint="cs"/>
          <w:rtl/>
        </w:rPr>
        <w:t>.</w:t>
      </w:r>
    </w:p>
    <w:p w14:paraId="60AC2EFA"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עובד הסוציאלי יהיה חבר בצוות הבכיר של</w:t>
      </w:r>
      <w:r>
        <w:rPr>
          <w:rStyle w:val="default"/>
          <w:rFonts w:cs="FrankRuehl"/>
          <w:rtl/>
        </w:rPr>
        <w:t xml:space="preserve"> </w:t>
      </w:r>
      <w:r>
        <w:rPr>
          <w:rStyle w:val="default"/>
          <w:rFonts w:cs="FrankRuehl" w:hint="cs"/>
          <w:rtl/>
        </w:rPr>
        <w:t>המוסד המשולב ויה</w:t>
      </w:r>
      <w:r>
        <w:rPr>
          <w:rStyle w:val="default"/>
          <w:rFonts w:cs="FrankRuehl"/>
          <w:rtl/>
        </w:rPr>
        <w:t>יה</w:t>
      </w:r>
      <w:r>
        <w:rPr>
          <w:rStyle w:val="default"/>
          <w:rFonts w:cs="FrankRuehl" w:hint="cs"/>
          <w:rtl/>
        </w:rPr>
        <w:t xml:space="preserve"> אחראי לרווחתם האישית והחברתית של המטופלים בו ולצורך זה </w:t>
      </w:r>
      <w:r w:rsidR="00C53434">
        <w:rPr>
          <w:rStyle w:val="default"/>
          <w:rFonts w:cs="FrankRuehl"/>
          <w:rtl/>
        </w:rPr>
        <w:t>–</w:t>
      </w:r>
    </w:p>
    <w:p w14:paraId="48931858"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שתתף בועדת קבלה בצוות הקובע תכנית טיפול;</w:t>
      </w:r>
    </w:p>
    <w:p w14:paraId="4E19B48C"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סייע בקליטתו ובתהליכי הסתגלותו של מטופל במוסד המשולב;</w:t>
      </w:r>
    </w:p>
    <w:p w14:paraId="4B302AC3" w14:textId="77777777" w:rsidR="00075221" w:rsidRDefault="00075221">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בצע ויעריך תכנית טיפולית והערכות מחודשות;</w:t>
      </w:r>
    </w:p>
    <w:p w14:paraId="11E554C2" w14:textId="77777777" w:rsidR="00075221" w:rsidRDefault="00075221">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טפל במטופל ובמשפחתו בה</w:t>
      </w:r>
      <w:r>
        <w:rPr>
          <w:rStyle w:val="default"/>
          <w:rFonts w:cs="FrankRuehl"/>
          <w:rtl/>
        </w:rPr>
        <w:t>ת</w:t>
      </w:r>
      <w:r>
        <w:rPr>
          <w:rStyle w:val="default"/>
          <w:rFonts w:cs="FrankRuehl" w:hint="cs"/>
          <w:rtl/>
        </w:rPr>
        <w:t>אם לתכנית הטיפול</w:t>
      </w:r>
      <w:r>
        <w:rPr>
          <w:rStyle w:val="default"/>
          <w:rFonts w:cs="FrankRuehl"/>
          <w:rtl/>
        </w:rPr>
        <w:t>;</w:t>
      </w:r>
    </w:p>
    <w:p w14:paraId="25F148C1" w14:textId="77777777" w:rsidR="00075221" w:rsidRDefault="00075221">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דריך את צוות עובדי המוסד המשולב ויסייע לו בהבנת המטופל ובהתייחסות אליו, ויהיה אחראי לעבודת העובדים הפרא-מקצועיים בתחום הסוציאלי;</w:t>
      </w:r>
    </w:p>
    <w:p w14:paraId="3480E962" w14:textId="77777777" w:rsidR="00075221" w:rsidRDefault="00075221" w:rsidP="00C53434">
      <w:pPr>
        <w:pStyle w:val="P22"/>
        <w:spacing w:before="72"/>
        <w:ind w:left="1021" w:right="113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 xml:space="preserve">שתמש בכל השיטות המקצועיות המקובלות, ובהתאם לצורך </w:t>
      </w:r>
      <w:r w:rsidR="004D5282">
        <w:rPr>
          <w:rStyle w:val="default"/>
          <w:rFonts w:cs="FrankRuehl"/>
          <w:rtl/>
        </w:rPr>
        <w:t>–</w:t>
      </w:r>
      <w:r>
        <w:rPr>
          <w:rStyle w:val="default"/>
          <w:rFonts w:cs="FrankRuehl"/>
          <w:rtl/>
        </w:rPr>
        <w:t xml:space="preserve"> </w:t>
      </w:r>
      <w:r>
        <w:rPr>
          <w:rStyle w:val="default"/>
          <w:rFonts w:cs="FrankRuehl" w:hint="cs"/>
          <w:rtl/>
        </w:rPr>
        <w:t xml:space="preserve">פרטנית, קבוצתית, משפחתית וקהילתית </w:t>
      </w:r>
      <w:r w:rsidR="004D5282">
        <w:rPr>
          <w:rStyle w:val="default"/>
          <w:rFonts w:cs="FrankRuehl"/>
          <w:rtl/>
        </w:rPr>
        <w:t>–</w:t>
      </w:r>
      <w:r>
        <w:rPr>
          <w:rStyle w:val="default"/>
          <w:rFonts w:cs="FrankRuehl"/>
          <w:rtl/>
        </w:rPr>
        <w:t xml:space="preserve"> </w:t>
      </w:r>
      <w:r>
        <w:rPr>
          <w:rStyle w:val="default"/>
          <w:rFonts w:cs="FrankRuehl" w:hint="cs"/>
          <w:rtl/>
        </w:rPr>
        <w:t>כדי להביא א</w:t>
      </w:r>
      <w:r>
        <w:rPr>
          <w:rStyle w:val="default"/>
          <w:rFonts w:cs="FrankRuehl"/>
          <w:rtl/>
        </w:rPr>
        <w:t>ת</w:t>
      </w:r>
      <w:r>
        <w:rPr>
          <w:rStyle w:val="default"/>
          <w:rFonts w:cs="FrankRuehl" w:hint="cs"/>
          <w:rtl/>
        </w:rPr>
        <w:t xml:space="preserve"> המטופל לגמילה ו</w:t>
      </w:r>
      <w:r>
        <w:rPr>
          <w:rStyle w:val="default"/>
          <w:rFonts w:cs="FrankRuehl"/>
          <w:rtl/>
        </w:rPr>
        <w:t>שי</w:t>
      </w:r>
      <w:r>
        <w:rPr>
          <w:rStyle w:val="default"/>
          <w:rFonts w:cs="FrankRuehl" w:hint="cs"/>
          <w:rtl/>
        </w:rPr>
        <w:t>קום;</w:t>
      </w:r>
    </w:p>
    <w:p w14:paraId="50862333" w14:textId="77777777" w:rsidR="00075221" w:rsidRDefault="00075221">
      <w:pPr>
        <w:pStyle w:val="P22"/>
        <w:spacing w:before="72"/>
        <w:ind w:left="1021" w:right="1134"/>
        <w:rPr>
          <w:rStyle w:val="default"/>
          <w:rFonts w:cs="FrankRuehl"/>
          <w:rtl/>
        </w:rPr>
      </w:pPr>
      <w:r>
        <w:rPr>
          <w:rStyle w:val="default"/>
          <w:rFonts w:cs="FrankRuehl" w:hint="cs"/>
          <w:rtl/>
        </w:rPr>
        <w:t>(7)</w:t>
      </w:r>
      <w:r>
        <w:rPr>
          <w:rStyle w:val="default"/>
          <w:rFonts w:cs="FrankRuehl"/>
          <w:rtl/>
        </w:rPr>
        <w:tab/>
        <w:t>י</w:t>
      </w:r>
      <w:r>
        <w:rPr>
          <w:rStyle w:val="default"/>
          <w:rFonts w:cs="FrankRuehl" w:hint="cs"/>
          <w:rtl/>
        </w:rPr>
        <w:t>נהל רישום על הטיפול הפסיכוסוציאלי לכל מטופל;</w:t>
      </w:r>
    </w:p>
    <w:p w14:paraId="45014A1F" w14:textId="77777777" w:rsidR="00075221" w:rsidRDefault="00075221" w:rsidP="00C53434">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ע</w:t>
      </w:r>
      <w:r>
        <w:rPr>
          <w:rStyle w:val="default"/>
          <w:rFonts w:cs="FrankRuehl" w:hint="cs"/>
          <w:rtl/>
        </w:rPr>
        <w:t>ם צאת המטופל מהמוסד המשולב יפעל יחד עם</w:t>
      </w:r>
      <w:r>
        <w:rPr>
          <w:rStyle w:val="default"/>
          <w:rFonts w:cs="FrankRuehl"/>
          <w:rtl/>
        </w:rPr>
        <w:t xml:space="preserve"> ה</w:t>
      </w:r>
      <w:r>
        <w:rPr>
          <w:rStyle w:val="default"/>
          <w:rFonts w:cs="FrankRuehl" w:hint="cs"/>
          <w:rtl/>
        </w:rPr>
        <w:t>גורמים המתאימים לשילובו מחדש של המטופל בקהילה.</w:t>
      </w:r>
    </w:p>
    <w:p w14:paraId="5D8564FF" w14:textId="77777777" w:rsidR="007D67AF" w:rsidRPr="008A57C9" w:rsidRDefault="007D67AF" w:rsidP="007D67AF">
      <w:pPr>
        <w:pStyle w:val="P22"/>
        <w:spacing w:before="0"/>
        <w:ind w:left="0" w:right="1134"/>
        <w:rPr>
          <w:rStyle w:val="default"/>
          <w:rFonts w:cs="FrankRuehl" w:hint="cs"/>
          <w:vanish/>
          <w:color w:val="FF0000"/>
          <w:sz w:val="20"/>
          <w:szCs w:val="20"/>
          <w:shd w:val="clear" w:color="auto" w:fill="FFFF99"/>
          <w:rtl/>
        </w:rPr>
      </w:pPr>
      <w:bookmarkStart w:id="68" w:name="Rov101"/>
      <w:r w:rsidRPr="008A57C9">
        <w:rPr>
          <w:rStyle w:val="default"/>
          <w:rFonts w:cs="FrankRuehl" w:hint="cs"/>
          <w:vanish/>
          <w:color w:val="FF0000"/>
          <w:sz w:val="20"/>
          <w:szCs w:val="20"/>
          <w:shd w:val="clear" w:color="auto" w:fill="FFFF99"/>
          <w:rtl/>
        </w:rPr>
        <w:t>מיום 25.1.2011</w:t>
      </w:r>
    </w:p>
    <w:p w14:paraId="61806D64" w14:textId="77777777" w:rsidR="007D67AF" w:rsidRPr="008A57C9" w:rsidRDefault="007D67AF" w:rsidP="007D67AF">
      <w:pPr>
        <w:pStyle w:val="P22"/>
        <w:spacing w:before="0"/>
        <w:ind w:left="0" w:right="1134"/>
        <w:rPr>
          <w:rStyle w:val="default"/>
          <w:rFonts w:cs="FrankRuehl" w:hint="cs"/>
          <w:vanish/>
          <w:sz w:val="20"/>
          <w:szCs w:val="20"/>
          <w:shd w:val="clear" w:color="auto" w:fill="FFFF99"/>
          <w:rtl/>
        </w:rPr>
      </w:pPr>
      <w:r w:rsidRPr="008A57C9">
        <w:rPr>
          <w:rStyle w:val="default"/>
          <w:rFonts w:cs="FrankRuehl" w:hint="cs"/>
          <w:b/>
          <w:bCs/>
          <w:vanish/>
          <w:sz w:val="20"/>
          <w:szCs w:val="20"/>
          <w:shd w:val="clear" w:color="auto" w:fill="FFFF99"/>
          <w:rtl/>
        </w:rPr>
        <w:t>תק' תשע"א-2010</w:t>
      </w:r>
    </w:p>
    <w:p w14:paraId="16F17E9B" w14:textId="77777777" w:rsidR="007D67AF" w:rsidRPr="008A57C9" w:rsidRDefault="008A57C9" w:rsidP="007D67AF">
      <w:pPr>
        <w:pStyle w:val="P22"/>
        <w:spacing w:before="0"/>
        <w:ind w:left="0" w:right="1134"/>
        <w:rPr>
          <w:rStyle w:val="default"/>
          <w:rFonts w:cs="FrankRuehl" w:hint="cs"/>
          <w:vanish/>
          <w:sz w:val="20"/>
          <w:szCs w:val="20"/>
          <w:shd w:val="clear" w:color="auto" w:fill="FFFF99"/>
          <w:rtl/>
        </w:rPr>
      </w:pPr>
      <w:hyperlink r:id="rId21" w:history="1">
        <w:r w:rsidR="007D67AF" w:rsidRPr="008A57C9">
          <w:rPr>
            <w:rStyle w:val="Hyperlink"/>
            <w:rFonts w:cs="FrankRuehl" w:hint="cs"/>
            <w:vanish/>
            <w:szCs w:val="20"/>
            <w:shd w:val="clear" w:color="auto" w:fill="FFFF99"/>
            <w:rtl/>
          </w:rPr>
          <w:t>ק"ת תשע"א מס' 6955</w:t>
        </w:r>
      </w:hyperlink>
      <w:r w:rsidR="007D67AF" w:rsidRPr="008A57C9">
        <w:rPr>
          <w:rStyle w:val="default"/>
          <w:rFonts w:cs="FrankRuehl" w:hint="cs"/>
          <w:vanish/>
          <w:sz w:val="20"/>
          <w:szCs w:val="20"/>
          <w:shd w:val="clear" w:color="auto" w:fill="FFFF99"/>
          <w:rtl/>
        </w:rPr>
        <w:t xml:space="preserve"> מיום 26.12.2010 עמ' 301</w:t>
      </w:r>
    </w:p>
    <w:p w14:paraId="4992BBA7" w14:textId="77777777" w:rsidR="008A57C9" w:rsidRPr="008A57C9" w:rsidRDefault="008A57C9" w:rsidP="008A57C9">
      <w:pPr>
        <w:pStyle w:val="P00"/>
        <w:ind w:left="0" w:right="1134"/>
        <w:rPr>
          <w:rStyle w:val="default"/>
          <w:rFonts w:cs="FrankRuehl" w:hint="cs"/>
          <w:strike/>
          <w:vanish/>
          <w:sz w:val="22"/>
          <w:szCs w:val="22"/>
          <w:shd w:val="clear" w:color="auto" w:fill="FFFF99"/>
          <w:rtl/>
        </w:rPr>
      </w:pPr>
      <w:r w:rsidRPr="008A57C9">
        <w:rPr>
          <w:rFonts w:cs="FrankRuehl"/>
          <w:vanish/>
          <w:sz w:val="22"/>
          <w:szCs w:val="22"/>
          <w:shd w:val="clear" w:color="auto" w:fill="FFFF99"/>
          <w:rtl/>
        </w:rPr>
        <w:tab/>
      </w:r>
      <w:r w:rsidRPr="008A57C9">
        <w:rPr>
          <w:rStyle w:val="default"/>
          <w:rFonts w:cs="FrankRuehl"/>
          <w:strike/>
          <w:vanish/>
          <w:sz w:val="22"/>
          <w:szCs w:val="22"/>
          <w:shd w:val="clear" w:color="auto" w:fill="FFFF99"/>
          <w:rtl/>
        </w:rPr>
        <w:t>(ב</w:t>
      </w:r>
      <w:r w:rsidRPr="008A57C9">
        <w:rPr>
          <w:rStyle w:val="default"/>
          <w:rFonts w:cs="FrankRuehl" w:hint="cs"/>
          <w:strike/>
          <w:vanish/>
          <w:sz w:val="22"/>
          <w:szCs w:val="22"/>
          <w:shd w:val="clear" w:color="auto" w:fill="FFFF99"/>
          <w:rtl/>
        </w:rPr>
        <w:t>)</w:t>
      </w:r>
      <w:r w:rsidRPr="008A57C9">
        <w:rPr>
          <w:rStyle w:val="default"/>
          <w:rFonts w:cs="FrankRuehl"/>
          <w:strike/>
          <w:vanish/>
          <w:sz w:val="22"/>
          <w:szCs w:val="22"/>
          <w:shd w:val="clear" w:color="auto" w:fill="FFFF99"/>
          <w:rtl/>
        </w:rPr>
        <w:tab/>
        <w:t>ת</w:t>
      </w:r>
      <w:r w:rsidRPr="008A57C9">
        <w:rPr>
          <w:rStyle w:val="default"/>
          <w:rFonts w:cs="FrankRuehl" w:hint="cs"/>
          <w:strike/>
          <w:vanish/>
          <w:sz w:val="22"/>
          <w:szCs w:val="22"/>
          <w:shd w:val="clear" w:color="auto" w:fill="FFFF99"/>
          <w:rtl/>
        </w:rPr>
        <w:t>ינתן עדיפות לעובד סוציאלי בעל הכשרה בתחום הטיפול בנפגעי סמים. עובד סוציאלי חסר הכשרה כאמור יידרש לצאת להשתלמות מוכרת בשנה הראשונה לעבודתו; השתתפות בהכשרה תהיה תנאי להמשך העסקתו.</w:t>
      </w:r>
    </w:p>
    <w:p w14:paraId="1D35CA1D" w14:textId="77777777" w:rsidR="008A57C9" w:rsidRPr="008A57C9" w:rsidRDefault="008A57C9" w:rsidP="008A57C9">
      <w:pPr>
        <w:pStyle w:val="P00"/>
        <w:spacing w:before="0"/>
        <w:ind w:left="0" w:right="1134"/>
        <w:rPr>
          <w:rStyle w:val="default"/>
          <w:rFonts w:cs="FrankRuehl" w:hint="cs"/>
          <w:vanish/>
          <w:sz w:val="22"/>
          <w:szCs w:val="22"/>
          <w:shd w:val="clear" w:color="auto" w:fill="FFFF99"/>
          <w:rtl/>
        </w:rPr>
      </w:pPr>
      <w:r w:rsidRPr="008A57C9">
        <w:rPr>
          <w:rStyle w:val="default"/>
          <w:rFonts w:cs="FrankRuehl" w:hint="cs"/>
          <w:vanish/>
          <w:sz w:val="22"/>
          <w:szCs w:val="22"/>
          <w:shd w:val="clear" w:color="auto" w:fill="FFFF99"/>
          <w:rtl/>
        </w:rPr>
        <w:tab/>
      </w:r>
      <w:r w:rsidRPr="008A57C9">
        <w:rPr>
          <w:rStyle w:val="default"/>
          <w:rFonts w:cs="FrankRuehl" w:hint="cs"/>
          <w:vanish/>
          <w:sz w:val="22"/>
          <w:szCs w:val="22"/>
          <w:u w:val="single"/>
          <w:shd w:val="clear" w:color="auto" w:fill="FFFF99"/>
          <w:rtl/>
        </w:rPr>
        <w:t>(ב)</w:t>
      </w:r>
      <w:r w:rsidRPr="008A57C9">
        <w:rPr>
          <w:rStyle w:val="default"/>
          <w:rFonts w:cs="FrankRuehl" w:hint="cs"/>
          <w:vanish/>
          <w:sz w:val="22"/>
          <w:szCs w:val="22"/>
          <w:u w:val="single"/>
          <w:shd w:val="clear" w:color="auto" w:fill="FFFF99"/>
          <w:rtl/>
        </w:rPr>
        <w:tab/>
        <w:t xml:space="preserve">עובד סוציאלי יהיה בעל הכשרה מיוחדת בטיפול בנפגעי סמים המוכרת בידי השירות לטיפול בהתמכרויות במשרד הרווחה (להלן </w:t>
      </w:r>
      <w:r w:rsidRPr="008A57C9">
        <w:rPr>
          <w:rStyle w:val="default"/>
          <w:rFonts w:cs="FrankRuehl"/>
          <w:vanish/>
          <w:sz w:val="22"/>
          <w:szCs w:val="22"/>
          <w:u w:val="single"/>
          <w:shd w:val="clear" w:color="auto" w:fill="FFFF99"/>
          <w:rtl/>
        </w:rPr>
        <w:t>–</w:t>
      </w:r>
      <w:r w:rsidRPr="008A57C9">
        <w:rPr>
          <w:rStyle w:val="default"/>
          <w:rFonts w:cs="FrankRuehl" w:hint="cs"/>
          <w:vanish/>
          <w:sz w:val="22"/>
          <w:szCs w:val="22"/>
          <w:u w:val="single"/>
          <w:shd w:val="clear" w:color="auto" w:fill="FFFF99"/>
          <w:rtl/>
        </w:rPr>
        <w:t xml:space="preserve"> הכשרה מוכרת); עובד סוציאלי ללא הכשרה מוכרת, יידרש לצאת להכשרה המוכרת בשנה הראשונה לעבודתו, והשתתפות בהכשרה וסיומה יהיו תנאי להמשך העסקתו.</w:t>
      </w:r>
    </w:p>
    <w:p w14:paraId="33978936" w14:textId="77777777" w:rsidR="008A57C9" w:rsidRPr="008A57C9" w:rsidRDefault="008A57C9" w:rsidP="008A57C9">
      <w:pPr>
        <w:pStyle w:val="P00"/>
        <w:spacing w:before="0"/>
        <w:ind w:left="0" w:right="1134"/>
        <w:rPr>
          <w:rStyle w:val="default"/>
          <w:rFonts w:cs="FrankRuehl" w:hint="cs"/>
          <w:sz w:val="2"/>
          <w:szCs w:val="2"/>
          <w:rtl/>
        </w:rPr>
      </w:pPr>
      <w:r w:rsidRPr="008A57C9">
        <w:rPr>
          <w:rStyle w:val="default"/>
          <w:rFonts w:cs="FrankRuehl" w:hint="cs"/>
          <w:vanish/>
          <w:sz w:val="22"/>
          <w:szCs w:val="22"/>
          <w:shd w:val="clear" w:color="auto" w:fill="FFFF99"/>
          <w:rtl/>
        </w:rPr>
        <w:tab/>
      </w:r>
      <w:r w:rsidRPr="008A57C9">
        <w:rPr>
          <w:rStyle w:val="default"/>
          <w:rFonts w:cs="FrankRuehl" w:hint="cs"/>
          <w:vanish/>
          <w:sz w:val="22"/>
          <w:szCs w:val="22"/>
          <w:u w:val="single"/>
          <w:shd w:val="clear" w:color="auto" w:fill="FFFF99"/>
          <w:rtl/>
        </w:rPr>
        <w:t>(ב1)</w:t>
      </w:r>
      <w:r w:rsidRPr="008A57C9">
        <w:rPr>
          <w:rStyle w:val="default"/>
          <w:rFonts w:cs="FrankRuehl" w:hint="cs"/>
          <w:vanish/>
          <w:sz w:val="22"/>
          <w:szCs w:val="22"/>
          <w:u w:val="single"/>
          <w:shd w:val="clear" w:color="auto" w:fill="FFFF99"/>
          <w:rtl/>
        </w:rPr>
        <w:tab/>
        <w:t>במוסד משולב שתקן העובדים המזערי בו כולל יותר ממשרה אחת של עובד סוציאלי, ומועסק בו עובד סוציאלי אחד לפחות במשרה מלאה, יכול שיועסק גם מוסמך בקרימינולוגיה קלינית ביתרת התקן של עובד סוציאלי, והוראות תקנת משנה (ב) יחולו על המוסמך האמור.</w:t>
      </w:r>
      <w:bookmarkEnd w:id="68"/>
    </w:p>
    <w:p w14:paraId="5777ABD1" w14:textId="77777777" w:rsidR="009C417F" w:rsidRDefault="00075221" w:rsidP="009C417F">
      <w:pPr>
        <w:pStyle w:val="P00"/>
        <w:spacing w:before="72"/>
        <w:ind w:left="0" w:right="1134"/>
        <w:rPr>
          <w:rStyle w:val="default"/>
          <w:rFonts w:cs="FrankRuehl"/>
          <w:rtl/>
        </w:rPr>
      </w:pPr>
      <w:r w:rsidRPr="00C53434">
        <w:rPr>
          <w:lang w:val="he-IL"/>
        </w:rPr>
        <w:pict w14:anchorId="09D13317">
          <v:rect id="_x0000_s1087" style="position:absolute;left:0;text-align:left;margin-left:464.5pt;margin-top:8.05pt;width:75.05pt;height:16.3pt;z-index:251677696" o:allowincell="f" filled="f" stroked="f" strokecolor="lime" strokeweight=".25pt">
            <v:textbox inset="0,0,0,0">
              <w:txbxContent>
                <w:p w14:paraId="46A05900" w14:textId="77777777" w:rsidR="00EB4C81" w:rsidRPr="00C53434" w:rsidRDefault="00EB4C81">
                  <w:pPr>
                    <w:spacing w:line="160" w:lineRule="exact"/>
                    <w:jc w:val="left"/>
                    <w:rPr>
                      <w:rFonts w:cs="Miriam" w:hint="cs"/>
                      <w:noProof/>
                      <w:sz w:val="18"/>
                      <w:szCs w:val="18"/>
                      <w:rtl/>
                    </w:rPr>
                  </w:pPr>
                  <w:r w:rsidRPr="00C53434">
                    <w:rPr>
                      <w:rFonts w:cs="Miriam" w:hint="cs"/>
                      <w:sz w:val="18"/>
                      <w:szCs w:val="18"/>
                      <w:rtl/>
                    </w:rPr>
                    <w:t>תק'</w:t>
                  </w:r>
                  <w:r w:rsidR="00C53434" w:rsidRPr="00C53434">
                    <w:rPr>
                      <w:rFonts w:cs="Miriam" w:hint="cs"/>
                      <w:sz w:val="18"/>
                      <w:szCs w:val="18"/>
                      <w:rtl/>
                    </w:rPr>
                    <w:t xml:space="preserve"> </w:t>
                  </w:r>
                  <w:r w:rsidRPr="00C53434">
                    <w:rPr>
                      <w:rFonts w:cs="Miriam" w:hint="cs"/>
                      <w:sz w:val="18"/>
                      <w:szCs w:val="18"/>
                      <w:rtl/>
                    </w:rPr>
                    <w:t>תשס"א</w:t>
                  </w:r>
                  <w:r w:rsidR="00C53434" w:rsidRPr="00C53434">
                    <w:rPr>
                      <w:rFonts w:cs="Miriam" w:hint="cs"/>
                      <w:sz w:val="18"/>
                      <w:szCs w:val="18"/>
                      <w:rtl/>
                    </w:rPr>
                    <w:t>-</w:t>
                  </w:r>
                  <w:r w:rsidR="00C53434" w:rsidRPr="00C53434">
                    <w:rPr>
                      <w:rFonts w:cs="Miriam"/>
                      <w:sz w:val="18"/>
                      <w:szCs w:val="18"/>
                      <w:rtl/>
                    </w:rPr>
                    <w:t>2001</w:t>
                  </w:r>
                </w:p>
              </w:txbxContent>
            </v:textbox>
            <w10:anchorlock/>
          </v:rect>
        </w:pict>
      </w:r>
      <w:r w:rsidRPr="00C53434">
        <w:rPr>
          <w:rStyle w:val="big-number"/>
          <w:rFonts w:cs="Miriam"/>
          <w:rtl/>
        </w:rPr>
        <w:t>50</w:t>
      </w:r>
      <w:r w:rsidRPr="00C53434">
        <w:rPr>
          <w:rStyle w:val="default"/>
          <w:rFonts w:cs="FrankRuehl"/>
          <w:rtl/>
        </w:rPr>
        <w:t>א.</w:t>
      </w:r>
      <w:r w:rsidRPr="00C53434">
        <w:rPr>
          <w:rStyle w:val="default"/>
          <w:rFonts w:cs="FrankRuehl"/>
          <w:rtl/>
        </w:rPr>
        <w:tab/>
        <w:t>(</w:t>
      </w:r>
      <w:r w:rsidR="009C417F" w:rsidRPr="00C53434">
        <w:rPr>
          <w:rStyle w:val="default"/>
          <w:rFonts w:cs="FrankRuehl" w:hint="cs"/>
          <w:rtl/>
        </w:rPr>
        <w:t>פקעה).</w:t>
      </w:r>
    </w:p>
    <w:p w14:paraId="25074A8B" w14:textId="77777777" w:rsidR="00462791" w:rsidRPr="00CE2207" w:rsidRDefault="00462791" w:rsidP="00C53434">
      <w:pPr>
        <w:pStyle w:val="P00"/>
        <w:spacing w:before="0"/>
        <w:ind w:left="0" w:right="1134"/>
        <w:rPr>
          <w:rFonts w:cs="FrankRuehl" w:hint="cs"/>
          <w:vanish/>
          <w:color w:val="FF0000"/>
          <w:szCs w:val="20"/>
          <w:shd w:val="clear" w:color="auto" w:fill="FFFF99"/>
          <w:rtl/>
        </w:rPr>
      </w:pPr>
      <w:bookmarkStart w:id="69" w:name="Rov96"/>
      <w:r w:rsidRPr="00CE2207">
        <w:rPr>
          <w:rFonts w:cs="FrankRuehl" w:hint="cs"/>
          <w:vanish/>
          <w:color w:val="FF0000"/>
          <w:szCs w:val="20"/>
          <w:shd w:val="clear" w:color="auto" w:fill="FFFF99"/>
          <w:rtl/>
        </w:rPr>
        <w:t>מיום 20.2.2001</w:t>
      </w:r>
      <w:r w:rsidR="002D7C7F" w:rsidRPr="00CE2207">
        <w:rPr>
          <w:rFonts w:cs="FrankRuehl" w:hint="cs"/>
          <w:vanish/>
          <w:color w:val="FF0000"/>
          <w:szCs w:val="20"/>
          <w:shd w:val="clear" w:color="auto" w:fill="FFFF99"/>
          <w:rtl/>
        </w:rPr>
        <w:t xml:space="preserve"> עד </w:t>
      </w:r>
      <w:r w:rsidR="00C53434" w:rsidRPr="00CE2207">
        <w:rPr>
          <w:rFonts w:cs="FrankRuehl" w:hint="cs"/>
          <w:vanish/>
          <w:color w:val="FF0000"/>
          <w:szCs w:val="20"/>
          <w:shd w:val="clear" w:color="auto" w:fill="FFFF99"/>
          <w:rtl/>
        </w:rPr>
        <w:t>19</w:t>
      </w:r>
      <w:r w:rsidR="002D7C7F" w:rsidRPr="00CE2207">
        <w:rPr>
          <w:rFonts w:cs="FrankRuehl" w:hint="cs"/>
          <w:vanish/>
          <w:color w:val="FF0000"/>
          <w:szCs w:val="20"/>
          <w:shd w:val="clear" w:color="auto" w:fill="FFFF99"/>
          <w:rtl/>
        </w:rPr>
        <w:t>.2.2003</w:t>
      </w:r>
    </w:p>
    <w:p w14:paraId="23C37344" w14:textId="77777777" w:rsidR="00462791" w:rsidRPr="00CE2207" w:rsidRDefault="00462791" w:rsidP="00462791">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1C29B718" w14:textId="77777777" w:rsidR="00462791" w:rsidRPr="00CE2207" w:rsidRDefault="00462791" w:rsidP="00462791">
      <w:pPr>
        <w:pStyle w:val="P00"/>
        <w:spacing w:before="0"/>
        <w:ind w:left="0" w:right="1134"/>
        <w:rPr>
          <w:rFonts w:cs="FrankRuehl" w:hint="cs"/>
          <w:vanish/>
          <w:szCs w:val="20"/>
          <w:shd w:val="clear" w:color="auto" w:fill="FFFF99"/>
          <w:rtl/>
        </w:rPr>
      </w:pPr>
      <w:hyperlink r:id="rId22"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307</w:t>
      </w:r>
    </w:p>
    <w:p w14:paraId="0761E0D3" w14:textId="77777777" w:rsidR="00462791" w:rsidRPr="00CE2207" w:rsidRDefault="00462791" w:rsidP="004C70B3">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הוספת תקנה 5</w:t>
      </w:r>
      <w:r w:rsidR="004C70B3" w:rsidRPr="00CE2207">
        <w:rPr>
          <w:rFonts w:cs="FrankRuehl" w:hint="cs"/>
          <w:b/>
          <w:bCs/>
          <w:vanish/>
          <w:szCs w:val="20"/>
          <w:shd w:val="clear" w:color="auto" w:fill="FFFF99"/>
          <w:rtl/>
        </w:rPr>
        <w:t>0</w:t>
      </w:r>
      <w:r w:rsidRPr="00CE2207">
        <w:rPr>
          <w:rFonts w:cs="FrankRuehl" w:hint="cs"/>
          <w:b/>
          <w:bCs/>
          <w:vanish/>
          <w:szCs w:val="20"/>
          <w:shd w:val="clear" w:color="auto" w:fill="FFFF99"/>
          <w:rtl/>
        </w:rPr>
        <w:t>א</w:t>
      </w:r>
    </w:p>
    <w:p w14:paraId="50FAAE9B" w14:textId="77777777" w:rsidR="009F0639" w:rsidRPr="00CE2207" w:rsidRDefault="009F0639" w:rsidP="009F0639">
      <w:pPr>
        <w:pStyle w:val="P00"/>
        <w:ind w:left="0" w:right="1134"/>
        <w:rPr>
          <w:rFonts w:cs="FrankRuehl" w:hint="cs"/>
          <w:vanish/>
          <w:szCs w:val="20"/>
          <w:shd w:val="clear" w:color="auto" w:fill="FFFF99"/>
          <w:rtl/>
        </w:rPr>
      </w:pPr>
      <w:r w:rsidRPr="00CE2207">
        <w:rPr>
          <w:rFonts w:cs="FrankRuehl" w:hint="cs"/>
          <w:vanish/>
          <w:szCs w:val="20"/>
          <w:shd w:val="clear" w:color="auto" w:fill="FFFF99"/>
          <w:rtl/>
        </w:rPr>
        <w:t>הנוסח:</w:t>
      </w:r>
    </w:p>
    <w:p w14:paraId="3C0953BD" w14:textId="77777777" w:rsidR="009F0639" w:rsidRPr="00CE2207" w:rsidRDefault="009F0639" w:rsidP="009F0639">
      <w:pPr>
        <w:pStyle w:val="P00"/>
        <w:spacing w:before="20"/>
        <w:ind w:left="0" w:right="1134"/>
        <w:rPr>
          <w:rFonts w:cs="Miriam" w:hint="cs"/>
          <w:strike/>
          <w:vanish/>
          <w:sz w:val="16"/>
          <w:szCs w:val="16"/>
          <w:shd w:val="clear" w:color="auto" w:fill="FFFF99"/>
          <w:rtl/>
        </w:rPr>
      </w:pPr>
      <w:r w:rsidRPr="00CE2207">
        <w:rPr>
          <w:rFonts w:cs="Miriam" w:hint="cs"/>
          <w:strike/>
          <w:vanish/>
          <w:sz w:val="16"/>
          <w:szCs w:val="16"/>
          <w:shd w:val="clear" w:color="auto" w:fill="FFFF99"/>
          <w:rtl/>
        </w:rPr>
        <w:t>איש טיפול מוכר</w:t>
      </w:r>
    </w:p>
    <w:p w14:paraId="4CDE54EC" w14:textId="77777777" w:rsidR="009F0639" w:rsidRPr="00CE2207" w:rsidRDefault="009F0639" w:rsidP="00C53434">
      <w:pPr>
        <w:pStyle w:val="P00"/>
        <w:spacing w:before="0"/>
        <w:ind w:left="0" w:right="1134"/>
        <w:rPr>
          <w:rStyle w:val="default"/>
          <w:rFonts w:cs="FrankRuehl"/>
          <w:strike/>
          <w:vanish/>
          <w:sz w:val="22"/>
          <w:szCs w:val="22"/>
          <w:shd w:val="clear" w:color="auto" w:fill="FFFF99"/>
          <w:rtl/>
        </w:rPr>
      </w:pPr>
      <w:r w:rsidRPr="00CE2207">
        <w:rPr>
          <w:rStyle w:val="big-number"/>
          <w:rFonts w:cs="FrankRuehl"/>
          <w:strike/>
          <w:vanish/>
          <w:sz w:val="22"/>
          <w:szCs w:val="22"/>
          <w:shd w:val="clear" w:color="auto" w:fill="FFFF99"/>
          <w:rtl/>
        </w:rPr>
        <w:t>50</w:t>
      </w:r>
      <w:r w:rsidRPr="00CE2207">
        <w:rPr>
          <w:rStyle w:val="default"/>
          <w:rFonts w:cs="FrankRuehl"/>
          <w:strike/>
          <w:vanish/>
          <w:sz w:val="22"/>
          <w:szCs w:val="22"/>
          <w:shd w:val="clear" w:color="auto" w:fill="FFFF99"/>
          <w:rtl/>
        </w:rPr>
        <w:t>א.</w:t>
      </w:r>
      <w:r w:rsidRPr="00CE2207">
        <w:rPr>
          <w:rStyle w:val="default"/>
          <w:rFonts w:cs="FrankRuehl"/>
          <w:strike/>
          <w:vanish/>
          <w:sz w:val="22"/>
          <w:szCs w:val="22"/>
          <w:shd w:val="clear" w:color="auto" w:fill="FFFF99"/>
          <w:rtl/>
        </w:rPr>
        <w:tab/>
        <w:t>(</w:t>
      </w:r>
      <w:r w:rsidRPr="00CE2207">
        <w:rPr>
          <w:rStyle w:val="default"/>
          <w:rFonts w:cs="FrankRuehl" w:hint="cs"/>
          <w:strike/>
          <w:vanish/>
          <w:sz w:val="22"/>
          <w:szCs w:val="22"/>
          <w:shd w:val="clear" w:color="auto" w:fill="FFFF99"/>
          <w:rtl/>
        </w:rPr>
        <w:t>א)</w:t>
      </w:r>
      <w:r w:rsidRPr="00CE2207">
        <w:rPr>
          <w:rStyle w:val="default"/>
          <w:rFonts w:cs="FrankRuehl"/>
          <w:strike/>
          <w:vanish/>
          <w:sz w:val="22"/>
          <w:szCs w:val="22"/>
          <w:shd w:val="clear" w:color="auto" w:fill="FFFF99"/>
          <w:rtl/>
        </w:rPr>
        <w:tab/>
        <w:t>ב</w:t>
      </w:r>
      <w:r w:rsidRPr="00CE2207">
        <w:rPr>
          <w:rStyle w:val="default"/>
          <w:rFonts w:cs="FrankRuehl" w:hint="cs"/>
          <w:strike/>
          <w:vanish/>
          <w:sz w:val="22"/>
          <w:szCs w:val="22"/>
          <w:shd w:val="clear" w:color="auto" w:fill="FFFF99"/>
          <w:rtl/>
        </w:rPr>
        <w:t xml:space="preserve">תקנה זו, "איש טיפול מוכר" </w:t>
      </w:r>
      <w:r w:rsidR="00C53434" w:rsidRPr="00CE2207">
        <w:rPr>
          <w:rStyle w:val="default"/>
          <w:rFonts w:cs="FrankRuehl"/>
          <w:strike/>
          <w:vanish/>
          <w:sz w:val="22"/>
          <w:szCs w:val="22"/>
          <w:shd w:val="clear" w:color="auto" w:fill="FFFF99"/>
          <w:rtl/>
        </w:rPr>
        <w:t>–</w:t>
      </w:r>
      <w:r w:rsidRPr="00CE2207">
        <w:rPr>
          <w:rStyle w:val="default"/>
          <w:rFonts w:cs="FrankRuehl"/>
          <w:strike/>
          <w:vanish/>
          <w:sz w:val="22"/>
          <w:szCs w:val="22"/>
          <w:shd w:val="clear" w:color="auto" w:fill="FFFF99"/>
          <w:rtl/>
        </w:rPr>
        <w:t xml:space="preserve"> </w:t>
      </w:r>
      <w:r w:rsidRPr="00CE2207">
        <w:rPr>
          <w:rStyle w:val="default"/>
          <w:rFonts w:cs="FrankRuehl" w:hint="cs"/>
          <w:strike/>
          <w:vanish/>
          <w:sz w:val="22"/>
          <w:szCs w:val="22"/>
          <w:shd w:val="clear" w:color="auto" w:fill="FFFF99"/>
          <w:rtl/>
        </w:rPr>
        <w:t>מי שלמד במוסד או במכון להשכלה גבוהה בחוץ לארץ, והועדה הכירה בו כבעל</w:t>
      </w:r>
      <w:r w:rsidRPr="00CE2207">
        <w:rPr>
          <w:rStyle w:val="default"/>
          <w:rFonts w:cs="FrankRuehl"/>
          <w:strike/>
          <w:vanish/>
          <w:sz w:val="22"/>
          <w:szCs w:val="22"/>
          <w:shd w:val="clear" w:color="auto" w:fill="FFFF99"/>
          <w:rtl/>
        </w:rPr>
        <w:t xml:space="preserve"> ה</w:t>
      </w:r>
      <w:r w:rsidRPr="00CE2207">
        <w:rPr>
          <w:rStyle w:val="default"/>
          <w:rFonts w:cs="FrankRuehl" w:hint="cs"/>
          <w:strike/>
          <w:vanish/>
          <w:sz w:val="22"/>
          <w:szCs w:val="22"/>
          <w:shd w:val="clear" w:color="auto" w:fill="FFFF99"/>
          <w:rtl/>
        </w:rPr>
        <w:t xml:space="preserve">שכלה מקצועית מתאימה בתחום הטיפול בנפגעי סמים (להלן </w:t>
      </w:r>
      <w:r w:rsidR="00C53434" w:rsidRPr="00CE2207">
        <w:rPr>
          <w:rStyle w:val="default"/>
          <w:rFonts w:cs="FrankRuehl"/>
          <w:strike/>
          <w:vanish/>
          <w:sz w:val="22"/>
          <w:szCs w:val="22"/>
          <w:shd w:val="clear" w:color="auto" w:fill="FFFF99"/>
          <w:rtl/>
        </w:rPr>
        <w:t>–</w:t>
      </w:r>
      <w:r w:rsidRPr="00CE2207">
        <w:rPr>
          <w:rStyle w:val="default"/>
          <w:rFonts w:cs="FrankRuehl"/>
          <w:strike/>
          <w:vanish/>
          <w:sz w:val="22"/>
          <w:szCs w:val="22"/>
          <w:shd w:val="clear" w:color="auto" w:fill="FFFF99"/>
          <w:rtl/>
        </w:rPr>
        <w:t xml:space="preserve"> </w:t>
      </w:r>
      <w:r w:rsidRPr="00CE2207">
        <w:rPr>
          <w:rStyle w:val="default"/>
          <w:rFonts w:cs="FrankRuehl" w:hint="cs"/>
          <w:strike/>
          <w:vanish/>
          <w:sz w:val="22"/>
          <w:szCs w:val="22"/>
          <w:shd w:val="clear" w:color="auto" w:fill="FFFF99"/>
          <w:rtl/>
        </w:rPr>
        <w:t>הכרה), והוא מתאים, לדעתה, לבצע את תפקידיו של עובד סוציאלי כמפורט בתקנה 50(ג).</w:t>
      </w:r>
    </w:p>
    <w:p w14:paraId="086CC4B8" w14:textId="77777777" w:rsidR="009F0639" w:rsidRPr="00CE2207" w:rsidRDefault="009F0639" w:rsidP="009F0639">
      <w:pPr>
        <w:pStyle w:val="P00"/>
        <w:spacing w:before="0"/>
        <w:ind w:left="0" w:right="1134"/>
        <w:rPr>
          <w:rStyle w:val="default"/>
          <w:rFonts w:cs="FrankRuehl"/>
          <w:strike/>
          <w:vanish/>
          <w:sz w:val="22"/>
          <w:szCs w:val="22"/>
          <w:shd w:val="clear" w:color="auto" w:fill="FFFF99"/>
          <w:rtl/>
        </w:rPr>
      </w:pPr>
      <w:r w:rsidRPr="00CE2207">
        <w:rPr>
          <w:rFonts w:cs="FrankRuehl"/>
          <w:vanish/>
          <w:sz w:val="22"/>
          <w:szCs w:val="22"/>
          <w:shd w:val="clear" w:color="auto" w:fill="FFFF99"/>
          <w:rtl/>
        </w:rPr>
        <w:tab/>
      </w:r>
      <w:r w:rsidRPr="00CE2207">
        <w:rPr>
          <w:rStyle w:val="default"/>
          <w:rFonts w:cs="FrankRuehl"/>
          <w:strike/>
          <w:vanish/>
          <w:sz w:val="22"/>
          <w:szCs w:val="22"/>
          <w:shd w:val="clear" w:color="auto" w:fill="FFFF99"/>
          <w:rtl/>
        </w:rPr>
        <w:t>(ב</w:t>
      </w:r>
      <w:r w:rsidRPr="00CE2207">
        <w:rPr>
          <w:rStyle w:val="default"/>
          <w:rFonts w:cs="FrankRuehl" w:hint="cs"/>
          <w:strike/>
          <w:vanish/>
          <w:sz w:val="22"/>
          <w:szCs w:val="22"/>
          <w:shd w:val="clear" w:color="auto" w:fill="FFFF99"/>
          <w:rtl/>
        </w:rPr>
        <w:t>)</w:t>
      </w:r>
      <w:r w:rsidRPr="00CE2207">
        <w:rPr>
          <w:rStyle w:val="default"/>
          <w:rFonts w:cs="FrankRuehl"/>
          <w:strike/>
          <w:vanish/>
          <w:sz w:val="22"/>
          <w:szCs w:val="22"/>
          <w:shd w:val="clear" w:color="auto" w:fill="FFFF99"/>
          <w:rtl/>
        </w:rPr>
        <w:tab/>
        <w:t>ב</w:t>
      </w:r>
      <w:r w:rsidRPr="00CE2207">
        <w:rPr>
          <w:rStyle w:val="default"/>
          <w:rFonts w:cs="FrankRuehl" w:hint="cs"/>
          <w:strike/>
          <w:vanish/>
          <w:sz w:val="22"/>
          <w:szCs w:val="22"/>
          <w:shd w:val="clear" w:color="auto" w:fill="FFFF99"/>
          <w:rtl/>
        </w:rPr>
        <w:t>מוסד משולב יכול שיועסק איש טיפול מוכר, אם החליטה הועדה כי ניתן להעסי</w:t>
      </w:r>
      <w:r w:rsidRPr="00CE2207">
        <w:rPr>
          <w:rStyle w:val="default"/>
          <w:rFonts w:cs="FrankRuehl"/>
          <w:strike/>
          <w:vanish/>
          <w:sz w:val="22"/>
          <w:szCs w:val="22"/>
          <w:shd w:val="clear" w:color="auto" w:fill="FFFF99"/>
          <w:rtl/>
        </w:rPr>
        <w:t>ק</w:t>
      </w:r>
      <w:r w:rsidRPr="00CE2207">
        <w:rPr>
          <w:rStyle w:val="default"/>
          <w:rFonts w:cs="FrankRuehl" w:hint="cs"/>
          <w:strike/>
          <w:vanish/>
          <w:sz w:val="22"/>
          <w:szCs w:val="22"/>
          <w:shd w:val="clear" w:color="auto" w:fill="FFFF99"/>
          <w:rtl/>
        </w:rPr>
        <w:t xml:space="preserve"> באותו מוסד איש טיפול מוכר שאינו עובד סוציאלי; ד</w:t>
      </w:r>
      <w:r w:rsidRPr="00CE2207">
        <w:rPr>
          <w:rStyle w:val="default"/>
          <w:rFonts w:cs="FrankRuehl"/>
          <w:strike/>
          <w:vanish/>
          <w:sz w:val="22"/>
          <w:szCs w:val="22"/>
          <w:shd w:val="clear" w:color="auto" w:fill="FFFF99"/>
          <w:rtl/>
        </w:rPr>
        <w:t>ין</w:t>
      </w:r>
      <w:r w:rsidRPr="00CE2207">
        <w:rPr>
          <w:rStyle w:val="default"/>
          <w:rFonts w:cs="FrankRuehl" w:hint="cs"/>
          <w:strike/>
          <w:vanish/>
          <w:sz w:val="22"/>
          <w:szCs w:val="22"/>
          <w:shd w:val="clear" w:color="auto" w:fill="FFFF99"/>
          <w:rtl/>
        </w:rPr>
        <w:t xml:space="preserve"> איש טיפול מוכר, לענין תקנות אלה, כדין עובד סוציאלי בכפוף לאמור בתקנת משנה (ג).</w:t>
      </w:r>
    </w:p>
    <w:p w14:paraId="4FC3784C" w14:textId="77777777" w:rsidR="009F0639" w:rsidRPr="00CE2207" w:rsidRDefault="009F0639" w:rsidP="009F0639">
      <w:pPr>
        <w:pStyle w:val="P00"/>
        <w:spacing w:before="0"/>
        <w:ind w:left="0" w:right="1134"/>
        <w:rPr>
          <w:rStyle w:val="default"/>
          <w:rFonts w:cs="FrankRuehl"/>
          <w:strike/>
          <w:vanish/>
          <w:sz w:val="22"/>
          <w:szCs w:val="22"/>
          <w:shd w:val="clear" w:color="auto" w:fill="FFFF99"/>
          <w:rtl/>
        </w:rPr>
      </w:pPr>
      <w:r w:rsidRPr="00CE2207">
        <w:rPr>
          <w:rFonts w:cs="FrankRuehl"/>
          <w:vanish/>
          <w:sz w:val="22"/>
          <w:szCs w:val="22"/>
          <w:shd w:val="clear" w:color="auto" w:fill="FFFF99"/>
          <w:rtl/>
        </w:rPr>
        <w:tab/>
      </w:r>
      <w:r w:rsidRPr="00CE2207">
        <w:rPr>
          <w:rStyle w:val="default"/>
          <w:rFonts w:cs="FrankRuehl"/>
          <w:strike/>
          <w:vanish/>
          <w:sz w:val="22"/>
          <w:szCs w:val="22"/>
          <w:shd w:val="clear" w:color="auto" w:fill="FFFF99"/>
          <w:rtl/>
        </w:rPr>
        <w:t>(ג</w:t>
      </w:r>
      <w:r w:rsidRPr="00CE2207">
        <w:rPr>
          <w:rStyle w:val="default"/>
          <w:rFonts w:cs="FrankRuehl" w:hint="cs"/>
          <w:strike/>
          <w:vanish/>
          <w:sz w:val="22"/>
          <w:szCs w:val="22"/>
          <w:shd w:val="clear" w:color="auto" w:fill="FFFF99"/>
          <w:rtl/>
        </w:rPr>
        <w:t>)</w:t>
      </w:r>
      <w:r w:rsidRPr="00CE2207">
        <w:rPr>
          <w:rStyle w:val="default"/>
          <w:rFonts w:cs="FrankRuehl"/>
          <w:strike/>
          <w:vanish/>
          <w:sz w:val="22"/>
          <w:szCs w:val="22"/>
          <w:shd w:val="clear" w:color="auto" w:fill="FFFF99"/>
          <w:rtl/>
        </w:rPr>
        <w:tab/>
        <w:t>ב</w:t>
      </w:r>
      <w:r w:rsidRPr="00CE2207">
        <w:rPr>
          <w:rStyle w:val="default"/>
          <w:rFonts w:cs="FrankRuehl" w:hint="cs"/>
          <w:strike/>
          <w:vanish/>
          <w:sz w:val="22"/>
          <w:szCs w:val="22"/>
          <w:shd w:val="clear" w:color="auto" w:fill="FFFF99"/>
          <w:rtl/>
        </w:rPr>
        <w:t xml:space="preserve">מוסד משולב שתקן העובדים המזערי בו כולל יותר ממשרת עובד סוציאלי </w:t>
      </w:r>
      <w:r w:rsidRPr="00CE2207">
        <w:rPr>
          <w:rStyle w:val="default"/>
          <w:rFonts w:cs="FrankRuehl"/>
          <w:strike/>
          <w:vanish/>
          <w:sz w:val="22"/>
          <w:szCs w:val="22"/>
          <w:shd w:val="clear" w:color="auto" w:fill="FFFF99"/>
          <w:rtl/>
        </w:rPr>
        <w:t>אח</w:t>
      </w:r>
      <w:r w:rsidRPr="00CE2207">
        <w:rPr>
          <w:rStyle w:val="default"/>
          <w:rFonts w:cs="FrankRuehl" w:hint="cs"/>
          <w:strike/>
          <w:vanish/>
          <w:sz w:val="22"/>
          <w:szCs w:val="22"/>
          <w:shd w:val="clear" w:color="auto" w:fill="FFFF99"/>
          <w:rtl/>
        </w:rPr>
        <w:t>ד, יועסק איש טיפול מוכר רק נוסף על עובד סוציאלי אחד; במוסד משולב שתקן העובדים המזערי בו כולל משרה אחת של עובד סוציאלי או פחות, ניתן יהיה להעסיק איש טיפול מוכר גם במקום עובד סוציאלי.</w:t>
      </w:r>
    </w:p>
    <w:p w14:paraId="18EAD0F5" w14:textId="77777777" w:rsidR="009F0639" w:rsidRPr="00CE2207" w:rsidRDefault="009F0639" w:rsidP="009F0639">
      <w:pPr>
        <w:pStyle w:val="P00"/>
        <w:spacing w:before="0"/>
        <w:ind w:left="0" w:right="1134"/>
        <w:rPr>
          <w:rStyle w:val="default"/>
          <w:rFonts w:cs="FrankRuehl"/>
          <w:strike/>
          <w:vanish/>
          <w:sz w:val="22"/>
          <w:szCs w:val="22"/>
          <w:shd w:val="clear" w:color="auto" w:fill="FFFF99"/>
          <w:rtl/>
        </w:rPr>
      </w:pPr>
      <w:r w:rsidRPr="00CE2207">
        <w:rPr>
          <w:rFonts w:cs="FrankRuehl"/>
          <w:vanish/>
          <w:sz w:val="22"/>
          <w:szCs w:val="22"/>
          <w:shd w:val="clear" w:color="auto" w:fill="FFFF99"/>
          <w:rtl/>
        </w:rPr>
        <w:tab/>
      </w:r>
      <w:r w:rsidRPr="00CE2207">
        <w:rPr>
          <w:rStyle w:val="default"/>
          <w:rFonts w:cs="FrankRuehl"/>
          <w:strike/>
          <w:vanish/>
          <w:sz w:val="22"/>
          <w:szCs w:val="22"/>
          <w:shd w:val="clear" w:color="auto" w:fill="FFFF99"/>
          <w:rtl/>
        </w:rPr>
        <w:t>(ד</w:t>
      </w:r>
      <w:r w:rsidRPr="00CE2207">
        <w:rPr>
          <w:rStyle w:val="default"/>
          <w:rFonts w:cs="FrankRuehl" w:hint="cs"/>
          <w:strike/>
          <w:vanish/>
          <w:sz w:val="22"/>
          <w:szCs w:val="22"/>
          <w:shd w:val="clear" w:color="auto" w:fill="FFFF99"/>
          <w:rtl/>
        </w:rPr>
        <w:t>)</w:t>
      </w:r>
      <w:r w:rsidRPr="00CE2207">
        <w:rPr>
          <w:rStyle w:val="default"/>
          <w:rFonts w:cs="FrankRuehl"/>
          <w:strike/>
          <w:vanish/>
          <w:sz w:val="22"/>
          <w:szCs w:val="22"/>
          <w:shd w:val="clear" w:color="auto" w:fill="FFFF99"/>
          <w:rtl/>
        </w:rPr>
        <w:tab/>
        <w:t>ס</w:t>
      </w:r>
      <w:r w:rsidRPr="00CE2207">
        <w:rPr>
          <w:rStyle w:val="default"/>
          <w:rFonts w:cs="FrankRuehl" w:hint="cs"/>
          <w:strike/>
          <w:vanish/>
          <w:sz w:val="22"/>
          <w:szCs w:val="22"/>
          <w:shd w:val="clear" w:color="auto" w:fill="FFFF99"/>
          <w:rtl/>
        </w:rPr>
        <w:t xml:space="preserve">ברה הועדה כי איש </w:t>
      </w:r>
      <w:r w:rsidRPr="00CE2207">
        <w:rPr>
          <w:rStyle w:val="default"/>
          <w:rFonts w:cs="FrankRuehl"/>
          <w:strike/>
          <w:vanish/>
          <w:sz w:val="22"/>
          <w:szCs w:val="22"/>
          <w:shd w:val="clear" w:color="auto" w:fill="FFFF99"/>
          <w:rtl/>
        </w:rPr>
        <w:t>ט</w:t>
      </w:r>
      <w:r w:rsidRPr="00CE2207">
        <w:rPr>
          <w:rStyle w:val="default"/>
          <w:rFonts w:cs="FrankRuehl" w:hint="cs"/>
          <w:strike/>
          <w:vanish/>
          <w:sz w:val="22"/>
          <w:szCs w:val="22"/>
          <w:shd w:val="clear" w:color="auto" w:fill="FFFF99"/>
          <w:rtl/>
        </w:rPr>
        <w:t>יפול מוכר אינו ראוי עוד לטפל</w:t>
      </w:r>
      <w:r w:rsidRPr="00CE2207">
        <w:rPr>
          <w:rFonts w:cs="FrankRuehl"/>
          <w:strike/>
          <w:vanish/>
          <w:sz w:val="22"/>
          <w:szCs w:val="22"/>
          <w:shd w:val="clear" w:color="auto" w:fill="FFFF99"/>
          <w:rtl/>
        </w:rPr>
        <w:t> </w:t>
      </w:r>
      <w:r w:rsidRPr="00CE2207">
        <w:rPr>
          <w:rStyle w:val="default"/>
          <w:rFonts w:cs="FrankRuehl"/>
          <w:strike/>
          <w:vanish/>
          <w:sz w:val="22"/>
          <w:szCs w:val="22"/>
          <w:shd w:val="clear" w:color="auto" w:fill="FFFF99"/>
          <w:rtl/>
        </w:rPr>
        <w:t xml:space="preserve"> ב</w:t>
      </w:r>
      <w:r w:rsidRPr="00CE2207">
        <w:rPr>
          <w:rStyle w:val="default"/>
          <w:rFonts w:cs="FrankRuehl" w:hint="cs"/>
          <w:strike/>
          <w:vanish/>
          <w:sz w:val="22"/>
          <w:szCs w:val="22"/>
          <w:shd w:val="clear" w:color="auto" w:fill="FFFF99"/>
          <w:rtl/>
        </w:rPr>
        <w:t>מטופלים מחמת שגיל</w:t>
      </w:r>
      <w:r w:rsidRPr="00CE2207">
        <w:rPr>
          <w:rStyle w:val="default"/>
          <w:rFonts w:cs="FrankRuehl"/>
          <w:strike/>
          <w:vanish/>
          <w:sz w:val="22"/>
          <w:szCs w:val="22"/>
          <w:shd w:val="clear" w:color="auto" w:fill="FFFF99"/>
          <w:rtl/>
        </w:rPr>
        <w:t xml:space="preserve">ה </w:t>
      </w:r>
      <w:r w:rsidRPr="00CE2207">
        <w:rPr>
          <w:rStyle w:val="default"/>
          <w:rFonts w:cs="FrankRuehl" w:hint="cs"/>
          <w:strike/>
          <w:vanish/>
          <w:sz w:val="22"/>
          <w:szCs w:val="22"/>
          <w:shd w:val="clear" w:color="auto" w:fill="FFFF99"/>
          <w:rtl/>
        </w:rPr>
        <w:t>חוסר יכולת, חוסר אחריות או רשלנות חמורה במילוי תפקידיו או מחמת שהורשע בעבירה שמפאת חומרתה או נסיבותיה אין הוא ראוי להמשיך ולטפל במטופלים, רשאית הועדה לשלול את הכרתה בו לאחר שנתנה לו הזדמנות להשמיע את טענות</w:t>
      </w:r>
      <w:r w:rsidRPr="00CE2207">
        <w:rPr>
          <w:rStyle w:val="default"/>
          <w:rFonts w:cs="FrankRuehl"/>
          <w:strike/>
          <w:vanish/>
          <w:sz w:val="22"/>
          <w:szCs w:val="22"/>
          <w:shd w:val="clear" w:color="auto" w:fill="FFFF99"/>
          <w:rtl/>
        </w:rPr>
        <w:t>י</w:t>
      </w:r>
      <w:r w:rsidRPr="00CE2207">
        <w:rPr>
          <w:rStyle w:val="default"/>
          <w:rFonts w:cs="FrankRuehl" w:hint="cs"/>
          <w:strike/>
          <w:vanish/>
          <w:sz w:val="22"/>
          <w:szCs w:val="22"/>
          <w:shd w:val="clear" w:color="auto" w:fill="FFFF99"/>
          <w:rtl/>
        </w:rPr>
        <w:t>ו לפניה.</w:t>
      </w:r>
    </w:p>
    <w:p w14:paraId="035EF636" w14:textId="77777777" w:rsidR="009F0639" w:rsidRPr="00CE2207" w:rsidRDefault="009F0639" w:rsidP="009F0639">
      <w:pPr>
        <w:pStyle w:val="P00"/>
        <w:spacing w:before="0"/>
        <w:ind w:left="0" w:right="1134"/>
        <w:rPr>
          <w:rStyle w:val="default"/>
          <w:rFonts w:cs="FrankRuehl"/>
          <w:strike/>
          <w:vanish/>
          <w:sz w:val="22"/>
          <w:szCs w:val="22"/>
          <w:shd w:val="clear" w:color="auto" w:fill="FFFF99"/>
          <w:rtl/>
        </w:rPr>
      </w:pPr>
      <w:r w:rsidRPr="00CE2207">
        <w:rPr>
          <w:rFonts w:cs="FrankRuehl"/>
          <w:vanish/>
          <w:sz w:val="22"/>
          <w:szCs w:val="22"/>
          <w:shd w:val="clear" w:color="auto" w:fill="FFFF99"/>
          <w:rtl/>
        </w:rPr>
        <w:tab/>
      </w:r>
      <w:r w:rsidRPr="00CE2207">
        <w:rPr>
          <w:rStyle w:val="default"/>
          <w:rFonts w:cs="FrankRuehl"/>
          <w:strike/>
          <w:vanish/>
          <w:sz w:val="22"/>
          <w:szCs w:val="22"/>
          <w:shd w:val="clear" w:color="auto" w:fill="FFFF99"/>
          <w:rtl/>
        </w:rPr>
        <w:t>(ה</w:t>
      </w:r>
      <w:r w:rsidRPr="00CE2207">
        <w:rPr>
          <w:rStyle w:val="default"/>
          <w:rFonts w:cs="FrankRuehl" w:hint="cs"/>
          <w:strike/>
          <w:vanish/>
          <w:sz w:val="22"/>
          <w:szCs w:val="22"/>
          <w:shd w:val="clear" w:color="auto" w:fill="FFFF99"/>
          <w:rtl/>
        </w:rPr>
        <w:t>)</w:t>
      </w:r>
      <w:r w:rsidRPr="00CE2207">
        <w:rPr>
          <w:rStyle w:val="default"/>
          <w:rFonts w:cs="FrankRuehl"/>
          <w:strike/>
          <w:vanish/>
          <w:sz w:val="22"/>
          <w:szCs w:val="22"/>
          <w:shd w:val="clear" w:color="auto" w:fill="FFFF99"/>
          <w:rtl/>
        </w:rPr>
        <w:tab/>
        <w:t>ה</w:t>
      </w:r>
      <w:r w:rsidRPr="00CE2207">
        <w:rPr>
          <w:rStyle w:val="default"/>
          <w:rFonts w:cs="FrankRuehl" w:hint="cs"/>
          <w:strike/>
          <w:vanish/>
          <w:sz w:val="22"/>
          <w:szCs w:val="22"/>
          <w:shd w:val="clear" w:color="auto" w:fill="FFFF99"/>
          <w:rtl/>
        </w:rPr>
        <w:t>ועדה רשאית, לענין מתן הכרה, להתיי</w:t>
      </w:r>
      <w:r w:rsidRPr="00CE2207">
        <w:rPr>
          <w:rStyle w:val="default"/>
          <w:rFonts w:cs="FrankRuehl"/>
          <w:strike/>
          <w:vanish/>
          <w:sz w:val="22"/>
          <w:szCs w:val="22"/>
          <w:shd w:val="clear" w:color="auto" w:fill="FFFF99"/>
          <w:rtl/>
        </w:rPr>
        <w:t>עץ</w:t>
      </w:r>
      <w:r w:rsidRPr="00CE2207">
        <w:rPr>
          <w:rStyle w:val="default"/>
          <w:rFonts w:cs="FrankRuehl" w:hint="cs"/>
          <w:strike/>
          <w:vanish/>
          <w:sz w:val="22"/>
          <w:szCs w:val="22"/>
          <w:shd w:val="clear" w:color="auto" w:fill="FFFF99"/>
          <w:rtl/>
        </w:rPr>
        <w:t xml:space="preserve"> עם אנשי אקדמיה בתחומים לפי שיקול דעתה, ולהתנות את ההכרה בניסיון בעבודה מעשית בטיפול בנפגעי סמים בישראל, שתיעשה בהדרכה ולתקופה כפי שהיא תקבע.</w:t>
      </w:r>
    </w:p>
    <w:p w14:paraId="6D1839B9" w14:textId="77777777" w:rsidR="009F0639" w:rsidRPr="00C638C7" w:rsidRDefault="009F0639" w:rsidP="00C53434">
      <w:pPr>
        <w:pStyle w:val="P00"/>
        <w:spacing w:before="0"/>
        <w:ind w:left="0" w:right="1134"/>
        <w:rPr>
          <w:rStyle w:val="default"/>
          <w:rFonts w:cs="FrankRuehl" w:hint="cs"/>
          <w:sz w:val="2"/>
          <w:szCs w:val="2"/>
          <w:rtl/>
        </w:rPr>
      </w:pPr>
      <w:r w:rsidRPr="00CE2207">
        <w:rPr>
          <w:rFonts w:cs="FrankRuehl"/>
          <w:vanish/>
          <w:sz w:val="22"/>
          <w:szCs w:val="22"/>
          <w:shd w:val="clear" w:color="auto" w:fill="FFFF99"/>
          <w:rtl/>
        </w:rPr>
        <w:tab/>
      </w:r>
      <w:r w:rsidRPr="00CE2207">
        <w:rPr>
          <w:rStyle w:val="default"/>
          <w:rFonts w:cs="FrankRuehl"/>
          <w:strike/>
          <w:vanish/>
          <w:sz w:val="22"/>
          <w:szCs w:val="22"/>
          <w:shd w:val="clear" w:color="auto" w:fill="FFFF99"/>
          <w:rtl/>
        </w:rPr>
        <w:t>(ו</w:t>
      </w:r>
      <w:r w:rsidRPr="00CE2207">
        <w:rPr>
          <w:rStyle w:val="default"/>
          <w:rFonts w:cs="FrankRuehl" w:hint="cs"/>
          <w:strike/>
          <w:vanish/>
          <w:sz w:val="22"/>
          <w:szCs w:val="22"/>
          <w:shd w:val="clear" w:color="auto" w:fill="FFFF99"/>
          <w:rtl/>
        </w:rPr>
        <w:t>)</w:t>
      </w:r>
      <w:r w:rsidRPr="00CE2207">
        <w:rPr>
          <w:rStyle w:val="default"/>
          <w:rFonts w:cs="FrankRuehl"/>
          <w:strike/>
          <w:vanish/>
          <w:sz w:val="22"/>
          <w:szCs w:val="22"/>
          <w:shd w:val="clear" w:color="auto" w:fill="FFFF99"/>
          <w:rtl/>
        </w:rPr>
        <w:tab/>
        <w:t>ב</w:t>
      </w:r>
      <w:r w:rsidRPr="00CE2207">
        <w:rPr>
          <w:rStyle w:val="default"/>
          <w:rFonts w:cs="FrankRuehl" w:hint="cs"/>
          <w:strike/>
          <w:vanish/>
          <w:sz w:val="22"/>
          <w:szCs w:val="22"/>
          <w:shd w:val="clear" w:color="auto" w:fill="FFFF99"/>
          <w:rtl/>
        </w:rPr>
        <w:t>דונה במתן הכרה או בשלילתה, רשאים להיות נוכחים</w:t>
      </w:r>
      <w:r w:rsidRPr="00CE2207">
        <w:rPr>
          <w:rFonts w:cs="FrankRuehl"/>
          <w:strike/>
          <w:vanish/>
          <w:sz w:val="22"/>
          <w:szCs w:val="22"/>
          <w:shd w:val="clear" w:color="auto" w:fill="FFFF99"/>
          <w:rtl/>
        </w:rPr>
        <w:t> </w:t>
      </w:r>
      <w:r w:rsidRPr="00CE2207">
        <w:rPr>
          <w:rStyle w:val="default"/>
          <w:rFonts w:cs="FrankRuehl"/>
          <w:strike/>
          <w:vanish/>
          <w:sz w:val="22"/>
          <w:szCs w:val="22"/>
          <w:shd w:val="clear" w:color="auto" w:fill="FFFF99"/>
          <w:rtl/>
        </w:rPr>
        <w:t xml:space="preserve"> ב</w:t>
      </w:r>
      <w:r w:rsidRPr="00CE2207">
        <w:rPr>
          <w:rStyle w:val="default"/>
          <w:rFonts w:cs="FrankRuehl" w:hint="cs"/>
          <w:strike/>
          <w:vanish/>
          <w:sz w:val="22"/>
          <w:szCs w:val="22"/>
          <w:shd w:val="clear" w:color="auto" w:fill="FFFF99"/>
          <w:rtl/>
        </w:rPr>
        <w:t>ישיבות הו</w:t>
      </w:r>
      <w:r w:rsidRPr="00CE2207">
        <w:rPr>
          <w:rStyle w:val="default"/>
          <w:rFonts w:cs="FrankRuehl"/>
          <w:strike/>
          <w:vanish/>
          <w:sz w:val="22"/>
          <w:szCs w:val="22"/>
          <w:shd w:val="clear" w:color="auto" w:fill="FFFF99"/>
          <w:rtl/>
        </w:rPr>
        <w:t>ע</w:t>
      </w:r>
      <w:r w:rsidRPr="00CE2207">
        <w:rPr>
          <w:rStyle w:val="default"/>
          <w:rFonts w:cs="FrankRuehl" w:hint="cs"/>
          <w:strike/>
          <w:vanish/>
          <w:sz w:val="22"/>
          <w:szCs w:val="22"/>
          <w:shd w:val="clear" w:color="auto" w:fill="FFFF99"/>
          <w:rtl/>
        </w:rPr>
        <w:t>דה, בלא זכות הצבעה, משקיף אחד מטעם מועצת העובדים</w:t>
      </w:r>
      <w:r w:rsidRPr="00CE2207">
        <w:rPr>
          <w:rStyle w:val="default"/>
          <w:rFonts w:cs="FrankRuehl"/>
          <w:strike/>
          <w:vanish/>
          <w:sz w:val="22"/>
          <w:szCs w:val="22"/>
          <w:shd w:val="clear" w:color="auto" w:fill="FFFF99"/>
          <w:rtl/>
        </w:rPr>
        <w:t xml:space="preserve"> ה</w:t>
      </w:r>
      <w:r w:rsidRPr="00CE2207">
        <w:rPr>
          <w:rStyle w:val="default"/>
          <w:rFonts w:cs="FrankRuehl" w:hint="cs"/>
          <w:strike/>
          <w:vanish/>
          <w:sz w:val="22"/>
          <w:szCs w:val="22"/>
          <w:shd w:val="clear" w:color="auto" w:fill="FFFF99"/>
          <w:rtl/>
        </w:rPr>
        <w:t>סוציאליים לפי חוק העובדים הסוציאליים, תשנ"ו</w:t>
      </w:r>
      <w:r w:rsidR="00C53434" w:rsidRPr="00CE2207">
        <w:rPr>
          <w:rStyle w:val="default"/>
          <w:rFonts w:cs="FrankRuehl" w:hint="cs"/>
          <w:strike/>
          <w:vanish/>
          <w:sz w:val="22"/>
          <w:szCs w:val="22"/>
          <w:shd w:val="clear" w:color="auto" w:fill="FFFF99"/>
          <w:rtl/>
        </w:rPr>
        <w:t>-</w:t>
      </w:r>
      <w:r w:rsidRPr="00CE2207">
        <w:rPr>
          <w:rStyle w:val="default"/>
          <w:rFonts w:cs="FrankRuehl"/>
          <w:strike/>
          <w:vanish/>
          <w:sz w:val="22"/>
          <w:szCs w:val="22"/>
          <w:shd w:val="clear" w:color="auto" w:fill="FFFF99"/>
          <w:rtl/>
        </w:rPr>
        <w:t xml:space="preserve">1996, </w:t>
      </w:r>
      <w:r w:rsidRPr="00CE2207">
        <w:rPr>
          <w:rStyle w:val="default"/>
          <w:rFonts w:cs="FrankRuehl" w:hint="cs"/>
          <w:strike/>
          <w:vanish/>
          <w:sz w:val="22"/>
          <w:szCs w:val="22"/>
          <w:shd w:val="clear" w:color="auto" w:fill="FFFF99"/>
          <w:rtl/>
        </w:rPr>
        <w:t>ומשקיף אחד מטעם מועצת הפסיכולוגים לפי חוק הפסיכולוגים, תשל"ז</w:t>
      </w:r>
      <w:r w:rsidR="00C53434" w:rsidRPr="00CE2207">
        <w:rPr>
          <w:rStyle w:val="default"/>
          <w:rFonts w:cs="FrankRuehl" w:hint="cs"/>
          <w:strike/>
          <w:vanish/>
          <w:sz w:val="22"/>
          <w:szCs w:val="22"/>
          <w:shd w:val="clear" w:color="auto" w:fill="FFFF99"/>
          <w:rtl/>
        </w:rPr>
        <w:t>-</w:t>
      </w:r>
      <w:r w:rsidRPr="00CE2207">
        <w:rPr>
          <w:rStyle w:val="default"/>
          <w:rFonts w:cs="FrankRuehl"/>
          <w:strike/>
          <w:vanish/>
          <w:sz w:val="22"/>
          <w:szCs w:val="22"/>
          <w:shd w:val="clear" w:color="auto" w:fill="FFFF99"/>
          <w:rtl/>
        </w:rPr>
        <w:t xml:space="preserve">1977. </w:t>
      </w:r>
      <w:bookmarkEnd w:id="69"/>
    </w:p>
    <w:p w14:paraId="556B72AE" w14:textId="77777777" w:rsidR="00075221" w:rsidRDefault="00075221">
      <w:pPr>
        <w:pStyle w:val="P00"/>
        <w:spacing w:before="72"/>
        <w:ind w:left="0" w:right="1134"/>
        <w:rPr>
          <w:rStyle w:val="default"/>
          <w:rFonts w:cs="FrankRuehl"/>
          <w:rtl/>
        </w:rPr>
      </w:pPr>
      <w:bookmarkStart w:id="70" w:name="Seif48"/>
      <w:bookmarkEnd w:id="70"/>
      <w:r>
        <w:rPr>
          <w:lang w:val="he-IL"/>
        </w:rPr>
        <w:pict w14:anchorId="39A1AC75">
          <v:rect id="_x0000_s1088" style="position:absolute;left:0;text-align:left;margin-left:464.5pt;margin-top:8.05pt;width:75.05pt;height:22.35pt;z-index:251678720" o:allowincell="f" filled="f" stroked="f" strokecolor="lime" strokeweight=".25pt">
            <v:textbox inset="0,0,0,0">
              <w:txbxContent>
                <w:p w14:paraId="12109225" w14:textId="77777777" w:rsidR="00EB4C81" w:rsidRDefault="00EB4C81">
                  <w:pPr>
                    <w:spacing w:line="160" w:lineRule="exact"/>
                    <w:jc w:val="left"/>
                    <w:rPr>
                      <w:rFonts w:cs="Miriam"/>
                      <w:noProof/>
                      <w:sz w:val="18"/>
                      <w:szCs w:val="18"/>
                      <w:rtl/>
                    </w:rPr>
                  </w:pPr>
                  <w:r>
                    <w:rPr>
                      <w:rFonts w:cs="Miriam"/>
                      <w:sz w:val="18"/>
                      <w:szCs w:val="18"/>
                      <w:rtl/>
                    </w:rPr>
                    <w:t>כי</w:t>
                  </w:r>
                  <w:r>
                    <w:rPr>
                      <w:rFonts w:cs="Miriam" w:hint="cs"/>
                      <w:sz w:val="18"/>
                      <w:szCs w:val="18"/>
                      <w:rtl/>
                    </w:rPr>
                    <w:t>שורי רופא המוסד המשולב ותפקידיו</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ופא המוסד המשולב יהיה בעל רשיון כדין לעסוק ברפואה ומומחה לפסיכיאטריה או בעל הכשרה שאישר מנהל המחלקה לטיפול בהתמכרויות של משרד </w:t>
      </w:r>
      <w:r>
        <w:rPr>
          <w:rStyle w:val="default"/>
          <w:rFonts w:cs="FrankRuehl"/>
          <w:rtl/>
        </w:rPr>
        <w:t>הב</w:t>
      </w:r>
      <w:r>
        <w:rPr>
          <w:rStyle w:val="default"/>
          <w:rFonts w:cs="FrankRuehl" w:hint="cs"/>
          <w:rtl/>
        </w:rPr>
        <w:t>ריאות לטיפול בנפגעי סמים.</w:t>
      </w:r>
    </w:p>
    <w:p w14:paraId="161B5C73"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ופא המוסד המשולב ידאג </w:t>
      </w:r>
      <w:r w:rsidR="00C53434">
        <w:rPr>
          <w:rStyle w:val="default"/>
          <w:rFonts w:cs="FrankRuehl"/>
          <w:rtl/>
        </w:rPr>
        <w:t>–</w:t>
      </w:r>
    </w:p>
    <w:p w14:paraId="32B65616" w14:textId="77777777" w:rsidR="00075221" w:rsidRDefault="00075221" w:rsidP="00C5343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בריאותם הגופנית והנפשית של המטופלים במוסד</w:t>
      </w:r>
      <w:r>
        <w:rPr>
          <w:rStyle w:val="default"/>
          <w:rFonts w:cs="FrankRuehl"/>
          <w:rtl/>
        </w:rPr>
        <w:t xml:space="preserve"> ה</w:t>
      </w:r>
      <w:r>
        <w:rPr>
          <w:rStyle w:val="default"/>
          <w:rFonts w:cs="FrankRuehl" w:hint="cs"/>
          <w:rtl/>
        </w:rPr>
        <w:t>משולב;</w:t>
      </w:r>
    </w:p>
    <w:p w14:paraId="18114736"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ליווי רפואי בתקופת הגמילה הפיזית;</w:t>
      </w:r>
    </w:p>
    <w:p w14:paraId="69E5A573" w14:textId="77777777" w:rsidR="00075221" w:rsidRDefault="0007522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בדיקת כל אדם </w:t>
      </w:r>
      <w:r>
        <w:rPr>
          <w:rStyle w:val="default"/>
          <w:rFonts w:cs="FrankRuehl"/>
          <w:rtl/>
        </w:rPr>
        <w:t>ה</w:t>
      </w:r>
      <w:r>
        <w:rPr>
          <w:rStyle w:val="default"/>
          <w:rFonts w:cs="FrankRuehl" w:hint="cs"/>
          <w:rtl/>
        </w:rPr>
        <w:t>מועמד להתקבל למוסד המשולב בין בעצמו ובין בידי אחרים, ולדאוג לעריכת בדיקת מעבדה ובדיק</w:t>
      </w:r>
      <w:r>
        <w:rPr>
          <w:rStyle w:val="default"/>
          <w:rFonts w:cs="FrankRuehl"/>
          <w:rtl/>
        </w:rPr>
        <w:t>ות</w:t>
      </w:r>
      <w:r>
        <w:rPr>
          <w:rStyle w:val="default"/>
          <w:rFonts w:cs="FrankRuehl" w:hint="cs"/>
          <w:rtl/>
        </w:rPr>
        <w:t xml:space="preserve"> אחרות הנחוצות להערכת מצבו הגופני והנפשי של האדם;</w:t>
      </w:r>
    </w:p>
    <w:p w14:paraId="2A092DE1" w14:textId="77777777" w:rsidR="00075221" w:rsidRDefault="0007522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פתיחת תיק רפואי לכל מטופל ולניהולו;</w:t>
      </w:r>
    </w:p>
    <w:p w14:paraId="3D31E94E" w14:textId="77777777" w:rsidR="00075221" w:rsidRDefault="00075221">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הדרכת צוות העובדים במוסד המשולב בנושאים של רפואה וסיעוד;</w:t>
      </w:r>
    </w:p>
    <w:p w14:paraId="3ED023A3" w14:textId="77777777" w:rsidR="00075221" w:rsidRDefault="00075221">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 xml:space="preserve">רישום סיבת </w:t>
      </w:r>
      <w:r>
        <w:rPr>
          <w:rStyle w:val="default"/>
          <w:rFonts w:cs="FrankRuehl"/>
          <w:rtl/>
        </w:rPr>
        <w:t>ה</w:t>
      </w:r>
      <w:r>
        <w:rPr>
          <w:rStyle w:val="default"/>
          <w:rFonts w:cs="FrankRuehl" w:hint="cs"/>
          <w:rtl/>
        </w:rPr>
        <w:t>פטירה של מטופל ולניהול פנקס רישום פטירות;</w:t>
      </w:r>
    </w:p>
    <w:p w14:paraId="51F3F6EF" w14:textId="77777777" w:rsidR="00075221" w:rsidRDefault="00075221">
      <w:pPr>
        <w:pStyle w:val="P22"/>
        <w:spacing w:before="72"/>
        <w:ind w:left="1021" w:right="1134"/>
        <w:rPr>
          <w:rStyle w:val="default"/>
          <w:rFonts w:cs="FrankRuehl"/>
          <w:rtl/>
        </w:rPr>
      </w:pPr>
      <w:r>
        <w:rPr>
          <w:rStyle w:val="default"/>
          <w:rFonts w:cs="FrankRuehl"/>
          <w:rtl/>
        </w:rPr>
        <w:t>(7)</w:t>
      </w:r>
      <w:r>
        <w:rPr>
          <w:rStyle w:val="default"/>
          <w:rFonts w:cs="FrankRuehl"/>
          <w:rtl/>
        </w:rPr>
        <w:tab/>
        <w:t>ל</w:t>
      </w:r>
      <w:r>
        <w:rPr>
          <w:rStyle w:val="default"/>
          <w:rFonts w:cs="FrankRuehl" w:hint="cs"/>
          <w:rtl/>
        </w:rPr>
        <w:t>עריכת בי</w:t>
      </w:r>
      <w:r>
        <w:rPr>
          <w:rStyle w:val="default"/>
          <w:rFonts w:cs="FrankRuehl"/>
          <w:rtl/>
        </w:rPr>
        <w:t>קו</w:t>
      </w:r>
      <w:r>
        <w:rPr>
          <w:rStyle w:val="default"/>
          <w:rFonts w:cs="FrankRuehl" w:hint="cs"/>
          <w:rtl/>
        </w:rPr>
        <w:t>ר יומי במוסד המשולב ולכוננות של 24 שעות ביממה.</w:t>
      </w:r>
    </w:p>
    <w:p w14:paraId="17551D0C" w14:textId="77777777" w:rsidR="00075221" w:rsidRDefault="00075221" w:rsidP="00C53434">
      <w:pPr>
        <w:pStyle w:val="P00"/>
        <w:spacing w:before="72"/>
        <w:ind w:left="0" w:right="1134"/>
        <w:rPr>
          <w:rStyle w:val="default"/>
          <w:rFonts w:cs="FrankRuehl"/>
          <w:rtl/>
        </w:rPr>
      </w:pPr>
      <w:bookmarkStart w:id="71" w:name="Seif49"/>
      <w:bookmarkEnd w:id="71"/>
      <w:r>
        <w:rPr>
          <w:lang w:val="he-IL"/>
        </w:rPr>
        <w:pict w14:anchorId="0A61D9B3">
          <v:rect id="_x0000_s1089" style="position:absolute;left:0;text-align:left;margin-left:464.5pt;margin-top:8.05pt;width:75.05pt;height:22.9pt;z-index:251679744" o:allowincell="f" filled="f" stroked="f" strokecolor="lime" strokeweight=".25pt">
            <v:textbox inset="0,0,0,0">
              <w:txbxContent>
                <w:p w14:paraId="0035A103" w14:textId="77777777" w:rsidR="00EB4C81" w:rsidRDefault="00EB4C81">
                  <w:pPr>
                    <w:spacing w:line="160" w:lineRule="exact"/>
                    <w:jc w:val="left"/>
                    <w:rPr>
                      <w:rFonts w:cs="Miriam"/>
                      <w:noProof/>
                      <w:sz w:val="18"/>
                      <w:szCs w:val="18"/>
                      <w:rtl/>
                    </w:rPr>
                  </w:pPr>
                  <w:r>
                    <w:rPr>
                      <w:rFonts w:cs="Miriam"/>
                      <w:sz w:val="18"/>
                      <w:szCs w:val="18"/>
                      <w:rtl/>
                    </w:rPr>
                    <w:t>כי</w:t>
                  </w:r>
                  <w:r>
                    <w:rPr>
                      <w:rFonts w:cs="Miriam" w:hint="cs"/>
                      <w:sz w:val="18"/>
                      <w:szCs w:val="18"/>
                      <w:rtl/>
                    </w:rPr>
                    <w:t>שורי אחות ותפקידיה</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חות המוסד המשולב תהיה אחות מוסמכת או אחות מעשית הרשומה ככזו לפי תקנות בריאות העם (עוסקים בסיעוד בבתי חולים), תשמ"ט</w:t>
      </w:r>
      <w:r w:rsidR="00C53434">
        <w:rPr>
          <w:rStyle w:val="default"/>
          <w:rFonts w:cs="FrankRuehl" w:hint="cs"/>
          <w:rtl/>
        </w:rPr>
        <w:t>-</w:t>
      </w:r>
      <w:r>
        <w:rPr>
          <w:rStyle w:val="default"/>
          <w:rFonts w:cs="FrankRuehl"/>
          <w:rtl/>
        </w:rPr>
        <w:t>1988.</w:t>
      </w:r>
    </w:p>
    <w:p w14:paraId="37481041"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אחות במוסד המשולב אחראית </w:t>
      </w:r>
      <w:r w:rsidR="00C53434">
        <w:rPr>
          <w:rStyle w:val="default"/>
          <w:rFonts w:cs="FrankRuehl"/>
          <w:rtl/>
        </w:rPr>
        <w:t>–</w:t>
      </w:r>
    </w:p>
    <w:p w14:paraId="62A45E9C"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מתן טיפול סיעודי מקצועי על פי הצורך;</w:t>
      </w:r>
    </w:p>
    <w:p w14:paraId="56CE6E12"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ביצוע הוראות הרופא;</w:t>
      </w:r>
    </w:p>
    <w:p w14:paraId="48619BDA" w14:textId="77777777" w:rsidR="00075221" w:rsidRDefault="0007522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השתתף בהכנת תפריט והנחיה של המטופלים לתזונה נכונה;</w:t>
      </w:r>
    </w:p>
    <w:p w14:paraId="63A4E8F0" w14:textId="77777777" w:rsidR="00075221" w:rsidRDefault="0007522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ייעוץ ולהדרכה של עובדי המוסד המשולב ביחס להיגיינה הכללית של המוסד;</w:t>
      </w:r>
    </w:p>
    <w:p w14:paraId="48892ADC" w14:textId="77777777" w:rsidR="00075221" w:rsidRDefault="00075221">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נטילת בדיקות שתן מהמטופלים.</w:t>
      </w:r>
    </w:p>
    <w:p w14:paraId="513E146F" w14:textId="77777777" w:rsidR="00075221" w:rsidRDefault="00075221">
      <w:pPr>
        <w:pStyle w:val="P00"/>
        <w:spacing w:before="72"/>
        <w:ind w:left="0" w:right="1134"/>
        <w:rPr>
          <w:rStyle w:val="default"/>
          <w:rFonts w:cs="FrankRuehl"/>
          <w:rtl/>
        </w:rPr>
      </w:pPr>
      <w:bookmarkStart w:id="72" w:name="Seif50"/>
      <w:bookmarkEnd w:id="72"/>
      <w:r>
        <w:rPr>
          <w:lang w:val="he-IL"/>
        </w:rPr>
        <w:pict w14:anchorId="66E96FA8">
          <v:rect id="_x0000_s1090" style="position:absolute;left:0;text-align:left;margin-left:464.5pt;margin-top:8.05pt;width:75.05pt;height:17.25pt;z-index:251680768" o:allowincell="f" filled="f" stroked="f" strokecolor="lime" strokeweight=".25pt">
            <v:textbox inset="0,0,0,0">
              <w:txbxContent>
                <w:p w14:paraId="419D1956" w14:textId="77777777" w:rsidR="00EB4C81" w:rsidRDefault="00EB4C81">
                  <w:pPr>
                    <w:spacing w:line="160" w:lineRule="exact"/>
                    <w:jc w:val="left"/>
                    <w:rPr>
                      <w:rFonts w:cs="Miriam"/>
                      <w:noProof/>
                      <w:sz w:val="18"/>
                      <w:szCs w:val="18"/>
                      <w:rtl/>
                    </w:rPr>
                  </w:pPr>
                  <w:r>
                    <w:rPr>
                      <w:rFonts w:cs="Miriam"/>
                      <w:sz w:val="18"/>
                      <w:szCs w:val="18"/>
                      <w:rtl/>
                    </w:rPr>
                    <w:t>כי</w:t>
                  </w:r>
                  <w:r>
                    <w:rPr>
                      <w:rFonts w:cs="Miriam" w:hint="cs"/>
                      <w:sz w:val="18"/>
                      <w:szCs w:val="18"/>
                      <w:rtl/>
                    </w:rPr>
                    <w:t>שורי רכז ההדרכה ותפקידיו</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פעלת תפקיד זה נתון לשיקול דעת המנהל.</w:t>
      </w:r>
    </w:p>
    <w:p w14:paraId="55A2D059"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כז הדרכה יהיה בעל </w:t>
      </w:r>
      <w:r>
        <w:rPr>
          <w:rStyle w:val="default"/>
          <w:rFonts w:cs="FrankRuehl"/>
          <w:rtl/>
        </w:rPr>
        <w:t>הש</w:t>
      </w:r>
      <w:r>
        <w:rPr>
          <w:rStyle w:val="default"/>
          <w:rFonts w:cs="FrankRuehl" w:hint="cs"/>
          <w:rtl/>
        </w:rPr>
        <w:t>כלה אקדמאית במדעי ההתנהגות או בוגר סמינר או מדרשה למורים או מדריכים ובעל נסיון בתפקיד הדרכה.</w:t>
      </w:r>
    </w:p>
    <w:p w14:paraId="621FC0FE"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 xml:space="preserve">כז הדרכה אחראי </w:t>
      </w:r>
      <w:r w:rsidR="00C53434">
        <w:rPr>
          <w:rStyle w:val="default"/>
          <w:rFonts w:cs="FrankRuehl"/>
          <w:rtl/>
        </w:rPr>
        <w:t>–</w:t>
      </w:r>
    </w:p>
    <w:p w14:paraId="773BC83B" w14:textId="77777777" w:rsidR="00075221" w:rsidRDefault="0007522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תכנון וארגון פעולות חברה, תעסוקה, חינוך ותרבות במוסד המשולב;</w:t>
      </w:r>
    </w:p>
    <w:p w14:paraId="4B7D7838" w14:textId="77777777" w:rsidR="00075221" w:rsidRDefault="0007522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הדרכת המדריכים החברתיים והמקצועיים בכל תחום, באישור מנהל המוסד המשו</w:t>
      </w:r>
      <w:r>
        <w:rPr>
          <w:rStyle w:val="default"/>
          <w:rFonts w:cs="FrankRuehl"/>
          <w:rtl/>
        </w:rPr>
        <w:t>לב</w:t>
      </w:r>
      <w:r>
        <w:rPr>
          <w:rStyle w:val="default"/>
          <w:rFonts w:cs="FrankRuehl" w:hint="cs"/>
          <w:rtl/>
        </w:rPr>
        <w:t>;</w:t>
      </w:r>
    </w:p>
    <w:p w14:paraId="2779CEB1" w14:textId="77777777" w:rsidR="00075221" w:rsidRDefault="0007522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פיקוח, הכוונה, הדרכה ומעקב אחר על ביצוע הפעולות האמורות בפסקה (1) ושינויין בהתאם לצרכי המטופלים;</w:t>
      </w:r>
    </w:p>
    <w:p w14:paraId="06FB27AF" w14:textId="77777777" w:rsidR="00075221" w:rsidRDefault="0007522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מתן ייעו</w:t>
      </w:r>
      <w:r>
        <w:rPr>
          <w:rStyle w:val="default"/>
          <w:rFonts w:cs="FrankRuehl"/>
          <w:rtl/>
        </w:rPr>
        <w:t>ץ</w:t>
      </w:r>
      <w:r>
        <w:rPr>
          <w:rStyle w:val="default"/>
          <w:rFonts w:cs="FrankRuehl" w:hint="cs"/>
          <w:rtl/>
        </w:rPr>
        <w:t xml:space="preserve"> והדרכה להנהלת המוסד המשולב בנושאים שבטיפולו;</w:t>
      </w:r>
    </w:p>
    <w:p w14:paraId="6C2E0DB5" w14:textId="77777777" w:rsidR="00075221" w:rsidRDefault="00075221">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הבאה לדיון של נושאים או בעיות מיוחדות המתעוררות תוך כדי עבודה והעשויות לשפר את דרכי ה</w:t>
      </w:r>
      <w:r>
        <w:rPr>
          <w:rStyle w:val="default"/>
          <w:rFonts w:cs="FrankRuehl"/>
          <w:rtl/>
        </w:rPr>
        <w:t>עב</w:t>
      </w:r>
      <w:r>
        <w:rPr>
          <w:rStyle w:val="default"/>
          <w:rFonts w:cs="FrankRuehl" w:hint="cs"/>
          <w:rtl/>
        </w:rPr>
        <w:t>ודה במוסד המשולב;</w:t>
      </w:r>
    </w:p>
    <w:p w14:paraId="3DD0CE3E" w14:textId="77777777" w:rsidR="00075221" w:rsidRDefault="00075221">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מוסד משולב שבו עד 12 איש יבצע רכז ההדרכה גם את תפקיד המדריך החברתי.</w:t>
      </w:r>
    </w:p>
    <w:p w14:paraId="0E84F32C" w14:textId="77777777" w:rsidR="00075221" w:rsidRDefault="00075221">
      <w:pPr>
        <w:pStyle w:val="P00"/>
        <w:spacing w:before="72"/>
        <w:ind w:left="0" w:right="1134"/>
        <w:rPr>
          <w:rStyle w:val="default"/>
          <w:rFonts w:cs="FrankRuehl"/>
          <w:rtl/>
        </w:rPr>
      </w:pPr>
      <w:bookmarkStart w:id="73" w:name="Seif51"/>
      <w:bookmarkEnd w:id="73"/>
      <w:r>
        <w:rPr>
          <w:lang w:val="he-IL"/>
        </w:rPr>
        <w:pict w14:anchorId="246D72C0">
          <v:rect id="_x0000_s1091" style="position:absolute;left:0;text-align:left;margin-left:464.5pt;margin-top:8.05pt;width:75.05pt;height:23.6pt;z-index:251681792" o:allowincell="f" filled="f" stroked="f" strokecolor="lime" strokeweight=".25pt">
            <v:textbox inset="0,0,0,0">
              <w:txbxContent>
                <w:p w14:paraId="6A1D5A21" w14:textId="77777777" w:rsidR="00EB4C81" w:rsidRDefault="00EB4C81" w:rsidP="00350E0D">
                  <w:pPr>
                    <w:spacing w:line="160" w:lineRule="exact"/>
                    <w:jc w:val="left"/>
                    <w:rPr>
                      <w:rFonts w:cs="Miriam"/>
                      <w:noProof/>
                      <w:sz w:val="18"/>
                      <w:szCs w:val="18"/>
                      <w:rtl/>
                    </w:rPr>
                  </w:pPr>
                  <w:r>
                    <w:rPr>
                      <w:rFonts w:cs="Miriam"/>
                      <w:sz w:val="18"/>
                      <w:szCs w:val="18"/>
                      <w:rtl/>
                    </w:rPr>
                    <w:t>כי</w:t>
                  </w:r>
                  <w:r>
                    <w:rPr>
                      <w:rFonts w:cs="Miriam" w:hint="cs"/>
                      <w:sz w:val="18"/>
                      <w:szCs w:val="18"/>
                      <w:rtl/>
                    </w:rPr>
                    <w:t>שורי המדריך</w:t>
                  </w:r>
                  <w:r w:rsidR="00350E0D">
                    <w:rPr>
                      <w:rFonts w:cs="Miriam" w:hint="cs"/>
                      <w:sz w:val="18"/>
                      <w:szCs w:val="18"/>
                      <w:rtl/>
                    </w:rPr>
                    <w:t xml:space="preserve"> </w:t>
                  </w:r>
                  <w:r>
                    <w:rPr>
                      <w:rFonts w:cs="Miriam"/>
                      <w:sz w:val="18"/>
                      <w:szCs w:val="18"/>
                      <w:rtl/>
                    </w:rPr>
                    <w:t>המ</w:t>
                  </w:r>
                  <w:r>
                    <w:rPr>
                      <w:rFonts w:cs="Miriam" w:hint="cs"/>
                      <w:sz w:val="18"/>
                      <w:szCs w:val="18"/>
                      <w:rtl/>
                    </w:rPr>
                    <w:t>קצועי ותפק</w:t>
                  </w:r>
                  <w:r>
                    <w:rPr>
                      <w:rFonts w:cs="Miriam"/>
                      <w:sz w:val="18"/>
                      <w:szCs w:val="18"/>
                      <w:rtl/>
                    </w:rPr>
                    <w:t>י</w:t>
                  </w:r>
                  <w:r>
                    <w:rPr>
                      <w:rFonts w:cs="Miriam" w:hint="cs"/>
                      <w:sz w:val="18"/>
                      <w:szCs w:val="18"/>
                      <w:rtl/>
                    </w:rPr>
                    <w:t>דיו</w:t>
                  </w:r>
                </w:p>
              </w:txbxContent>
            </v:textbox>
            <w10:anchorlock/>
          </v:rect>
        </w:pict>
      </w:r>
      <w:r>
        <w:rPr>
          <w:rStyle w:val="big-number"/>
          <w:rFonts w:cs="Miriam"/>
          <w:rtl/>
        </w:rPr>
        <w:t>54.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פעלת תפקיד זה נתון לשיקול דעת המנהל.</w:t>
      </w:r>
    </w:p>
    <w:p w14:paraId="1D719FE0"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דריך מקצועי יהיה מורה למלאכה, מרפא בעיסוק, בוגר קורס לכלכלת בית, בוגר בית ספר לא</w:t>
      </w:r>
      <w:r>
        <w:rPr>
          <w:rStyle w:val="default"/>
          <w:rFonts w:cs="FrankRuehl"/>
          <w:rtl/>
        </w:rPr>
        <w:t>מנ</w:t>
      </w:r>
      <w:r>
        <w:rPr>
          <w:rStyle w:val="default"/>
          <w:rFonts w:cs="FrankRuehl" w:hint="cs"/>
          <w:rtl/>
        </w:rPr>
        <w:t>ות, ובעל נסיון בעבודה עם מבוגרים באחד התחומים האמורים.</w:t>
      </w:r>
    </w:p>
    <w:p w14:paraId="2B0F1364"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דריך מקצועי יהיה אחראי להקמת חוגים וסדנאות, ולהדרכת המטופלים לעבודה בהם.</w:t>
      </w:r>
    </w:p>
    <w:p w14:paraId="7C67B3F3" w14:textId="77777777" w:rsidR="00075221" w:rsidRDefault="00075221">
      <w:pPr>
        <w:pStyle w:val="P00"/>
        <w:spacing w:before="72"/>
        <w:ind w:left="0" w:right="1134"/>
        <w:rPr>
          <w:rStyle w:val="default"/>
          <w:rFonts w:cs="FrankRuehl"/>
          <w:rtl/>
        </w:rPr>
      </w:pPr>
      <w:bookmarkStart w:id="74" w:name="Seif52"/>
      <w:bookmarkEnd w:id="74"/>
      <w:r>
        <w:rPr>
          <w:lang w:val="he-IL"/>
        </w:rPr>
        <w:pict w14:anchorId="15D7E6C0">
          <v:rect id="_x0000_s1092" style="position:absolute;left:0;text-align:left;margin-left:464.5pt;margin-top:8.05pt;width:75.05pt;height:22.9pt;z-index:251682816" o:allowincell="f" filled="f" stroked="f" strokecolor="lime" strokeweight=".25pt">
            <v:textbox inset="0,0,0,0">
              <w:txbxContent>
                <w:p w14:paraId="3AC99714" w14:textId="77777777" w:rsidR="00EB4C81" w:rsidRDefault="00EB4C81" w:rsidP="00350E0D">
                  <w:pPr>
                    <w:spacing w:line="160" w:lineRule="exact"/>
                    <w:jc w:val="left"/>
                    <w:rPr>
                      <w:rFonts w:cs="Miriam"/>
                      <w:noProof/>
                      <w:sz w:val="18"/>
                      <w:szCs w:val="18"/>
                      <w:rtl/>
                    </w:rPr>
                  </w:pPr>
                  <w:r>
                    <w:rPr>
                      <w:rFonts w:cs="Miriam"/>
                      <w:sz w:val="18"/>
                      <w:szCs w:val="18"/>
                      <w:rtl/>
                    </w:rPr>
                    <w:t>כי</w:t>
                  </w:r>
                  <w:r>
                    <w:rPr>
                      <w:rFonts w:cs="Miriam" w:hint="cs"/>
                      <w:sz w:val="18"/>
                      <w:szCs w:val="18"/>
                      <w:rtl/>
                    </w:rPr>
                    <w:t>שורי מדריך</w:t>
                  </w:r>
                  <w:r w:rsidR="00350E0D">
                    <w:rPr>
                      <w:rFonts w:cs="Miriam" w:hint="cs"/>
                      <w:sz w:val="18"/>
                      <w:szCs w:val="18"/>
                      <w:rtl/>
                    </w:rPr>
                    <w:t xml:space="preserve"> </w:t>
                  </w:r>
                  <w:r>
                    <w:rPr>
                      <w:rFonts w:cs="Miriam"/>
                      <w:sz w:val="18"/>
                      <w:szCs w:val="18"/>
                      <w:rtl/>
                    </w:rPr>
                    <w:t>חב</w:t>
                  </w:r>
                  <w:r>
                    <w:rPr>
                      <w:rFonts w:cs="Miriam" w:hint="cs"/>
                      <w:sz w:val="18"/>
                      <w:szCs w:val="18"/>
                      <w:rtl/>
                    </w:rPr>
                    <w:t xml:space="preserve">רתי </w:t>
                  </w:r>
                  <w:r>
                    <w:rPr>
                      <w:rFonts w:cs="Miriam"/>
                      <w:sz w:val="18"/>
                      <w:szCs w:val="18"/>
                      <w:rtl/>
                    </w:rPr>
                    <w:t>ות</w:t>
                  </w:r>
                  <w:r>
                    <w:rPr>
                      <w:rFonts w:cs="Miriam" w:hint="cs"/>
                      <w:sz w:val="18"/>
                      <w:szCs w:val="18"/>
                      <w:rtl/>
                    </w:rPr>
                    <w:t>פקידיו</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שיר להיות מדריך חברתי מי שהוא בוגר קורס מדריכים מוכר, או בעל רקע במדעי ההתנהגות ונסיון קודם בהדרכה; אם בעבר הי</w:t>
      </w:r>
      <w:r>
        <w:rPr>
          <w:rStyle w:val="default"/>
          <w:rFonts w:cs="FrankRuehl"/>
          <w:rtl/>
        </w:rPr>
        <w:t xml:space="preserve">ה </w:t>
      </w:r>
      <w:r>
        <w:rPr>
          <w:rStyle w:val="default"/>
          <w:rFonts w:cs="FrankRuehl" w:hint="cs"/>
          <w:rtl/>
        </w:rPr>
        <w:t>מכור לסמים או אלכוהול, עליו להיות נקי שנתיים מסמים ומא</w:t>
      </w:r>
      <w:r>
        <w:rPr>
          <w:rStyle w:val="default"/>
          <w:rFonts w:cs="FrankRuehl"/>
          <w:rtl/>
        </w:rPr>
        <w:t>ל</w:t>
      </w:r>
      <w:r>
        <w:rPr>
          <w:rStyle w:val="default"/>
          <w:rFonts w:cs="FrankRuehl" w:hint="cs"/>
          <w:rtl/>
        </w:rPr>
        <w:t>כוהול ולאחר תהליך טיפולי מוכח.</w:t>
      </w:r>
    </w:p>
    <w:p w14:paraId="316F5C34"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דריך חברתי אחראי לביצוע פעילות חינוכית ושיקומית כללית של המטופלים במוסד המשולב.</w:t>
      </w:r>
    </w:p>
    <w:p w14:paraId="1830F229" w14:textId="77777777" w:rsidR="00075221" w:rsidRDefault="00075221">
      <w:pPr>
        <w:pStyle w:val="P00"/>
        <w:spacing w:before="72"/>
        <w:ind w:left="0" w:right="1134"/>
        <w:rPr>
          <w:rStyle w:val="default"/>
          <w:rFonts w:cs="FrankRuehl" w:hint="cs"/>
          <w:rtl/>
        </w:rPr>
      </w:pPr>
      <w:r>
        <w:rPr>
          <w:lang w:val="he-IL"/>
        </w:rPr>
        <w:pict w14:anchorId="16BC13AB">
          <v:rect id="_x0000_s1093" style="position:absolute;left:0;text-align:left;margin-left:464.5pt;margin-top:8.05pt;width:75.05pt;height:14.55pt;z-index:251683840" o:allowincell="f" filled="f" stroked="f" strokecolor="lime" strokeweight=".25pt">
            <v:textbox inset="0,0,0,0">
              <w:txbxContent>
                <w:p w14:paraId="7146C769"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Style w:val="big-number"/>
          <w:rFonts w:cs="Miriam"/>
          <w:rtl/>
        </w:rPr>
        <w:t>56.</w:t>
      </w:r>
      <w:r>
        <w:rPr>
          <w:rStyle w:val="big-number"/>
          <w:rFonts w:cs="Miriam"/>
          <w:rtl/>
        </w:rPr>
        <w:tab/>
      </w:r>
      <w:r>
        <w:rPr>
          <w:rStyle w:val="default"/>
          <w:rFonts w:cs="FrankRuehl"/>
          <w:rtl/>
        </w:rPr>
        <w:t>(ב</w:t>
      </w:r>
      <w:r>
        <w:rPr>
          <w:rStyle w:val="default"/>
          <w:rFonts w:cs="FrankRuehl" w:hint="cs"/>
          <w:rtl/>
        </w:rPr>
        <w:t>וטלה).</w:t>
      </w:r>
    </w:p>
    <w:p w14:paraId="28C6DC5F" w14:textId="77777777" w:rsidR="00A86C85" w:rsidRPr="00CE2207" w:rsidRDefault="00A86C85" w:rsidP="00A86C85">
      <w:pPr>
        <w:pStyle w:val="P00"/>
        <w:spacing w:before="0"/>
        <w:ind w:left="0" w:right="1134"/>
        <w:rPr>
          <w:rFonts w:cs="FrankRuehl" w:hint="cs"/>
          <w:vanish/>
          <w:color w:val="FF0000"/>
          <w:szCs w:val="20"/>
          <w:shd w:val="clear" w:color="auto" w:fill="FFFF99"/>
          <w:rtl/>
        </w:rPr>
      </w:pPr>
      <w:bookmarkStart w:id="75" w:name="Rov97"/>
      <w:r w:rsidRPr="00CE2207">
        <w:rPr>
          <w:rFonts w:cs="FrankRuehl" w:hint="cs"/>
          <w:vanish/>
          <w:color w:val="FF0000"/>
          <w:szCs w:val="20"/>
          <w:shd w:val="clear" w:color="auto" w:fill="FFFF99"/>
          <w:rtl/>
        </w:rPr>
        <w:t>מיום 20.2.2001</w:t>
      </w:r>
    </w:p>
    <w:p w14:paraId="7000FB4E" w14:textId="77777777" w:rsidR="00A86C85" w:rsidRPr="00CE2207" w:rsidRDefault="00A86C85" w:rsidP="00A86C85">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70B5D485" w14:textId="77777777" w:rsidR="00A86C85" w:rsidRPr="00CE2207" w:rsidRDefault="00A86C85" w:rsidP="00A86C85">
      <w:pPr>
        <w:pStyle w:val="P00"/>
        <w:spacing w:before="0"/>
        <w:ind w:left="0" w:right="1134"/>
        <w:rPr>
          <w:rFonts w:cs="FrankRuehl" w:hint="cs"/>
          <w:vanish/>
          <w:szCs w:val="20"/>
          <w:shd w:val="clear" w:color="auto" w:fill="FFFF99"/>
          <w:rtl/>
        </w:rPr>
      </w:pPr>
      <w:hyperlink r:id="rId23"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308</w:t>
      </w:r>
    </w:p>
    <w:p w14:paraId="0AA6F5D2" w14:textId="77777777" w:rsidR="00A86C85" w:rsidRPr="00CE2207" w:rsidRDefault="00A86C85" w:rsidP="00A86C85">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ביטול תקנה 56</w:t>
      </w:r>
    </w:p>
    <w:p w14:paraId="4231245F" w14:textId="77777777" w:rsidR="00A86C85" w:rsidRPr="00CE2207" w:rsidRDefault="00A86C85" w:rsidP="00A86C85">
      <w:pPr>
        <w:pStyle w:val="P00"/>
        <w:ind w:left="0" w:right="1134"/>
        <w:rPr>
          <w:rStyle w:val="default"/>
          <w:rFonts w:cs="FrankRuehl" w:hint="cs"/>
          <w:vanish/>
          <w:sz w:val="20"/>
          <w:szCs w:val="20"/>
          <w:shd w:val="clear" w:color="auto" w:fill="FFFF99"/>
          <w:rtl/>
        </w:rPr>
      </w:pPr>
      <w:r w:rsidRPr="00CE2207">
        <w:rPr>
          <w:rStyle w:val="default"/>
          <w:rFonts w:cs="FrankRuehl" w:hint="cs"/>
          <w:vanish/>
          <w:sz w:val="20"/>
          <w:szCs w:val="20"/>
          <w:shd w:val="clear" w:color="auto" w:fill="FFFF99"/>
          <w:rtl/>
        </w:rPr>
        <w:t>הנוסח הקודם:</w:t>
      </w:r>
    </w:p>
    <w:p w14:paraId="724D3B5B" w14:textId="77777777" w:rsidR="00A86C85" w:rsidRPr="00CE2207" w:rsidRDefault="00A86C85" w:rsidP="00A86C85">
      <w:pPr>
        <w:pStyle w:val="P00"/>
        <w:spacing w:before="20"/>
        <w:ind w:left="0" w:right="1134"/>
        <w:rPr>
          <w:rStyle w:val="default"/>
          <w:rFonts w:cs="Miriam" w:hint="cs"/>
          <w:strike/>
          <w:vanish/>
          <w:sz w:val="16"/>
          <w:szCs w:val="16"/>
          <w:shd w:val="clear" w:color="auto" w:fill="FFFF99"/>
          <w:rtl/>
        </w:rPr>
      </w:pPr>
      <w:r w:rsidRPr="00CE2207">
        <w:rPr>
          <w:rStyle w:val="default"/>
          <w:rFonts w:cs="Miriam" w:hint="cs"/>
          <w:strike/>
          <w:vanish/>
          <w:sz w:val="16"/>
          <w:szCs w:val="16"/>
          <w:shd w:val="clear" w:color="auto" w:fill="FFFF99"/>
          <w:rtl/>
        </w:rPr>
        <w:t>מזכיר המוסד המשולב</w:t>
      </w:r>
    </w:p>
    <w:p w14:paraId="17EB1303" w14:textId="77777777" w:rsidR="00A86C85" w:rsidRPr="00CE2207" w:rsidRDefault="00A86C85" w:rsidP="00A86C85">
      <w:pPr>
        <w:pStyle w:val="P00"/>
        <w:spacing w:before="0"/>
        <w:ind w:left="0" w:right="1134"/>
        <w:rPr>
          <w:rStyle w:val="default"/>
          <w:rFonts w:cs="FrankRuehl" w:hint="cs"/>
          <w:strike/>
          <w:vanish/>
          <w:sz w:val="22"/>
          <w:szCs w:val="22"/>
          <w:shd w:val="clear" w:color="auto" w:fill="FFFF99"/>
          <w:rtl/>
        </w:rPr>
      </w:pPr>
      <w:r w:rsidRPr="00CE2207">
        <w:rPr>
          <w:rStyle w:val="default"/>
          <w:rFonts w:cs="FrankRuehl" w:hint="cs"/>
          <w:strike/>
          <w:vanish/>
          <w:sz w:val="22"/>
          <w:szCs w:val="22"/>
          <w:shd w:val="clear" w:color="auto" w:fill="FFFF99"/>
          <w:rtl/>
        </w:rPr>
        <w:t>56.</w:t>
      </w:r>
      <w:r w:rsidRPr="00CE2207">
        <w:rPr>
          <w:rStyle w:val="default"/>
          <w:rFonts w:cs="FrankRuehl" w:hint="cs"/>
          <w:strike/>
          <w:vanish/>
          <w:sz w:val="22"/>
          <w:szCs w:val="22"/>
          <w:shd w:val="clear" w:color="auto" w:fill="FFFF99"/>
          <w:rtl/>
        </w:rPr>
        <w:tab/>
        <w:t>(א)</w:t>
      </w:r>
      <w:r w:rsidRPr="00CE2207">
        <w:rPr>
          <w:rStyle w:val="default"/>
          <w:rFonts w:cs="FrankRuehl" w:hint="cs"/>
          <w:strike/>
          <w:vanish/>
          <w:sz w:val="22"/>
          <w:szCs w:val="22"/>
          <w:shd w:val="clear" w:color="auto" w:fill="FFFF99"/>
          <w:rtl/>
        </w:rPr>
        <w:tab/>
        <w:t>מזכיר המוסד המשולב יהיה אחראי לביצוע כל עבודות המזכירות של המוסד המשולב.</w:t>
      </w:r>
    </w:p>
    <w:p w14:paraId="304524CB" w14:textId="77777777" w:rsidR="00A86C85" w:rsidRPr="0053532A" w:rsidRDefault="00A86C85" w:rsidP="0053532A">
      <w:pPr>
        <w:pStyle w:val="P00"/>
        <w:spacing w:before="0"/>
        <w:ind w:left="0" w:right="1134"/>
        <w:rPr>
          <w:rStyle w:val="default"/>
          <w:rFonts w:cs="FrankRuehl" w:hint="cs"/>
          <w:strike/>
          <w:sz w:val="2"/>
          <w:szCs w:val="2"/>
          <w:rtl/>
        </w:rPr>
      </w:pPr>
      <w:r w:rsidRPr="00CE2207">
        <w:rPr>
          <w:rStyle w:val="default"/>
          <w:rFonts w:cs="FrankRuehl" w:hint="cs"/>
          <w:vanish/>
          <w:sz w:val="22"/>
          <w:szCs w:val="22"/>
          <w:shd w:val="clear" w:color="auto" w:fill="FFFF99"/>
          <w:rtl/>
        </w:rPr>
        <w:tab/>
      </w:r>
      <w:r w:rsidRPr="00CE2207">
        <w:rPr>
          <w:rStyle w:val="default"/>
          <w:rFonts w:cs="FrankRuehl" w:hint="cs"/>
          <w:strike/>
          <w:vanish/>
          <w:sz w:val="22"/>
          <w:szCs w:val="22"/>
          <w:shd w:val="clear" w:color="auto" w:fill="FFFF99"/>
          <w:rtl/>
        </w:rPr>
        <w:t>(ב)</w:t>
      </w:r>
      <w:r w:rsidRPr="00CE2207">
        <w:rPr>
          <w:rStyle w:val="default"/>
          <w:rFonts w:cs="FrankRuehl" w:hint="cs"/>
          <w:strike/>
          <w:vanish/>
          <w:sz w:val="22"/>
          <w:szCs w:val="22"/>
          <w:shd w:val="clear" w:color="auto" w:fill="FFFF99"/>
          <w:rtl/>
        </w:rPr>
        <w:tab/>
        <w:t>מזכיר יהיה בוגר 10 שנות לימוד לפחות וכן קורס מזכירות ובעל נסיון בהפעלת מחשב.</w:t>
      </w:r>
      <w:bookmarkEnd w:id="75"/>
    </w:p>
    <w:p w14:paraId="67A15D41" w14:textId="77777777" w:rsidR="00075221" w:rsidRDefault="00075221">
      <w:pPr>
        <w:pStyle w:val="medium2-header"/>
        <w:keepLines w:val="0"/>
        <w:spacing w:before="72"/>
        <w:ind w:left="0" w:right="1134"/>
        <w:rPr>
          <w:rFonts w:cs="FrankRuehl"/>
          <w:noProof/>
          <w:rtl/>
        </w:rPr>
      </w:pPr>
      <w:bookmarkStart w:id="76" w:name="med6"/>
      <w:bookmarkEnd w:id="76"/>
      <w:r>
        <w:rPr>
          <w:rFonts w:cs="FrankRuehl"/>
          <w:noProof/>
          <w:rtl/>
        </w:rPr>
        <w:t>פר</w:t>
      </w:r>
      <w:r>
        <w:rPr>
          <w:rFonts w:cs="FrankRuehl" w:hint="cs"/>
          <w:noProof/>
          <w:rtl/>
        </w:rPr>
        <w:t>ק ז': עובדים</w:t>
      </w:r>
    </w:p>
    <w:p w14:paraId="34837AD4" w14:textId="77777777" w:rsidR="00075221" w:rsidRDefault="00075221">
      <w:pPr>
        <w:pStyle w:val="P00"/>
        <w:spacing w:before="72"/>
        <w:ind w:left="0" w:right="1134"/>
        <w:rPr>
          <w:rStyle w:val="default"/>
          <w:rFonts w:cs="FrankRuehl"/>
          <w:rtl/>
        </w:rPr>
      </w:pPr>
      <w:bookmarkStart w:id="77" w:name="Seif53"/>
      <w:bookmarkEnd w:id="77"/>
      <w:r>
        <w:rPr>
          <w:lang w:val="he-IL"/>
        </w:rPr>
        <w:pict w14:anchorId="484B3846">
          <v:rect id="_x0000_s1094" style="position:absolute;left:0;text-align:left;margin-left:464.5pt;margin-top:8.05pt;width:75.05pt;height:23.7pt;z-index:251684864" o:allowincell="f" filled="f" stroked="f" strokecolor="lime" strokeweight=".25pt">
            <v:textbox inset="0,0,0,0">
              <w:txbxContent>
                <w:p w14:paraId="607A2F53" w14:textId="77777777" w:rsidR="00EB4C81" w:rsidRDefault="00EB4C81" w:rsidP="00350E0D">
                  <w:pPr>
                    <w:spacing w:line="160" w:lineRule="exact"/>
                    <w:jc w:val="left"/>
                    <w:rPr>
                      <w:rFonts w:cs="Miriam"/>
                      <w:noProof/>
                      <w:sz w:val="18"/>
                      <w:szCs w:val="18"/>
                      <w:rtl/>
                    </w:rPr>
                  </w:pPr>
                  <w:r>
                    <w:rPr>
                      <w:rFonts w:cs="Miriam"/>
                      <w:sz w:val="18"/>
                      <w:szCs w:val="18"/>
                      <w:rtl/>
                    </w:rPr>
                    <w:t>תי</w:t>
                  </w:r>
                  <w:r>
                    <w:rPr>
                      <w:rFonts w:cs="Miriam" w:hint="cs"/>
                      <w:sz w:val="18"/>
                      <w:szCs w:val="18"/>
                      <w:rtl/>
                    </w:rPr>
                    <w:t>ק אישי</w:t>
                  </w:r>
                  <w:r w:rsidR="00350E0D">
                    <w:rPr>
                      <w:rFonts w:cs="Miriam" w:hint="cs"/>
                      <w:sz w:val="18"/>
                      <w:szCs w:val="18"/>
                      <w:rtl/>
                    </w:rPr>
                    <w:t xml:space="preserve"> </w:t>
                  </w:r>
                  <w:r>
                    <w:rPr>
                      <w:rFonts w:cs="Miriam"/>
                      <w:sz w:val="18"/>
                      <w:szCs w:val="18"/>
                      <w:rtl/>
                    </w:rPr>
                    <w:t>של</w:t>
                  </w:r>
                  <w:r>
                    <w:rPr>
                      <w:rFonts w:cs="Miriam" w:hint="cs"/>
                      <w:sz w:val="18"/>
                      <w:szCs w:val="18"/>
                      <w:rtl/>
                    </w:rPr>
                    <w:t xml:space="preserve"> צוות עובדים</w:t>
                  </w:r>
                </w:p>
              </w:txbxContent>
            </v:textbox>
            <w10:anchorlock/>
          </v:rect>
        </w:pict>
      </w:r>
      <w:r>
        <w:rPr>
          <w:rStyle w:val="big-number"/>
          <w:rFonts w:cs="Miriam"/>
          <w:rtl/>
        </w:rPr>
        <w:t>57.</w:t>
      </w:r>
      <w:r>
        <w:rPr>
          <w:rStyle w:val="big-number"/>
          <w:rFonts w:cs="Miriam"/>
          <w:rtl/>
        </w:rPr>
        <w:tab/>
      </w:r>
      <w:r>
        <w:rPr>
          <w:rStyle w:val="default"/>
          <w:rFonts w:cs="FrankRuehl"/>
          <w:rtl/>
        </w:rPr>
        <w:t>המ</w:t>
      </w:r>
      <w:r>
        <w:rPr>
          <w:rStyle w:val="default"/>
          <w:rFonts w:cs="FrankRuehl" w:hint="cs"/>
          <w:rtl/>
        </w:rPr>
        <w:t>נהל ידאג כי לכל עובד במוסד משולב יהיה תיק אישי</w:t>
      </w:r>
      <w:r>
        <w:rPr>
          <w:rStyle w:val="default"/>
          <w:rFonts w:cs="FrankRuehl"/>
          <w:rtl/>
        </w:rPr>
        <w:t xml:space="preserve"> ש</w:t>
      </w:r>
      <w:r>
        <w:rPr>
          <w:rStyle w:val="default"/>
          <w:rFonts w:cs="FrankRuehl" w:hint="cs"/>
          <w:rtl/>
        </w:rPr>
        <w:t>בו יהיו פרטיו האישיים, המלצות ממקומות עבודה קודמים, תעודות המעידות על השכלתו והכשרתו, תעודות אישיות, רפואיות והערכות הממונים עליו.</w:t>
      </w:r>
    </w:p>
    <w:p w14:paraId="330BE64A" w14:textId="77777777" w:rsidR="00075221" w:rsidRDefault="00075221">
      <w:pPr>
        <w:pStyle w:val="P00"/>
        <w:spacing w:before="72"/>
        <w:ind w:left="0" w:right="1134"/>
        <w:rPr>
          <w:rStyle w:val="default"/>
          <w:rFonts w:cs="FrankRuehl"/>
          <w:rtl/>
        </w:rPr>
      </w:pPr>
      <w:bookmarkStart w:id="78" w:name="Seif54"/>
      <w:bookmarkEnd w:id="78"/>
      <w:r>
        <w:rPr>
          <w:lang w:val="he-IL"/>
        </w:rPr>
        <w:pict w14:anchorId="08BAB544">
          <v:rect id="_x0000_s1095" style="position:absolute;left:0;text-align:left;margin-left:464.5pt;margin-top:8.05pt;width:75.05pt;height:16.95pt;z-index:251685888" o:allowincell="f" filled="f" stroked="f" strokecolor="lime" strokeweight=".25pt">
            <v:textbox inset="0,0,0,0">
              <w:txbxContent>
                <w:p w14:paraId="3CCE4BEF" w14:textId="77777777" w:rsidR="00EB4C81" w:rsidRDefault="00EB4C81">
                  <w:pPr>
                    <w:spacing w:line="160" w:lineRule="exact"/>
                    <w:jc w:val="left"/>
                    <w:rPr>
                      <w:rFonts w:cs="Miriam"/>
                      <w:noProof/>
                      <w:sz w:val="18"/>
                      <w:szCs w:val="18"/>
                      <w:rtl/>
                    </w:rPr>
                  </w:pPr>
                  <w:r>
                    <w:rPr>
                      <w:rFonts w:cs="Miriam"/>
                      <w:sz w:val="18"/>
                      <w:szCs w:val="18"/>
                      <w:rtl/>
                    </w:rPr>
                    <w:t>בד</w:t>
                  </w:r>
                  <w:r>
                    <w:rPr>
                      <w:rFonts w:cs="Miriam" w:hint="cs"/>
                      <w:sz w:val="18"/>
                      <w:szCs w:val="18"/>
                      <w:rtl/>
                    </w:rPr>
                    <w:t>יקות רפואיות</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יועסק עובד במוסד משולב אם על גופו פצעים פתוחים אלא אם כן הם חבושים בתחבושת בלתי חדירה, בהתאם להנחיות רופא המוסד</w:t>
      </w:r>
      <w:r>
        <w:rPr>
          <w:rStyle w:val="default"/>
          <w:rFonts w:cs="FrankRuehl"/>
          <w:rtl/>
        </w:rPr>
        <w:t>; ב</w:t>
      </w:r>
      <w:r>
        <w:rPr>
          <w:rStyle w:val="default"/>
          <w:rFonts w:cs="FrankRuehl" w:hint="cs"/>
          <w:rtl/>
        </w:rPr>
        <w:t>כל מקרה לא יועסק כעובד מטבח אדם שעל גופו פצעים פתוחים.</w:t>
      </w:r>
    </w:p>
    <w:p w14:paraId="6A8E8577"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יתקבל עובד לעבוד במוסד משולב אלא לאחר שנבדק בידי רופא והציג אישור שאינו חולה במחלה מידבקת ושאינו גורם מחלה מידבקת כלשהי.</w:t>
      </w:r>
    </w:p>
    <w:p w14:paraId="78A3053D"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נוסף לאמור בתקנת משנה (ב), כל אדם העובד במטבח יעבור בדיקות </w:t>
      </w:r>
      <w:r>
        <w:rPr>
          <w:rStyle w:val="default"/>
          <w:rFonts w:cs="FrankRuehl"/>
          <w:rtl/>
        </w:rPr>
        <w:t>ב</w:t>
      </w:r>
      <w:r>
        <w:rPr>
          <w:rStyle w:val="default"/>
          <w:rFonts w:cs="FrankRuehl" w:hint="cs"/>
          <w:rtl/>
        </w:rPr>
        <w:t>התא</w:t>
      </w:r>
      <w:r>
        <w:rPr>
          <w:rStyle w:val="default"/>
          <w:rFonts w:cs="FrankRuehl"/>
          <w:rtl/>
        </w:rPr>
        <w:t xml:space="preserve">ם </w:t>
      </w:r>
      <w:r>
        <w:rPr>
          <w:rStyle w:val="default"/>
          <w:rFonts w:cs="FrankRuehl" w:hint="cs"/>
          <w:rtl/>
        </w:rPr>
        <w:t>להנחיות משרד הבריאות; נמצא בבדיקות שבריאות העובד אינה תקינה או שמצב בריאותו מסכן את הסובבים אותו, תופסק עבודתו לאלתר; העובד יוחזר לעבודתו לאחר קבלת אישור מרופא על החלמתו.</w:t>
      </w:r>
    </w:p>
    <w:p w14:paraId="210CDB4A" w14:textId="77777777" w:rsidR="00075221" w:rsidRDefault="00075221">
      <w:pPr>
        <w:pStyle w:val="P00"/>
        <w:spacing w:before="72"/>
        <w:ind w:left="0" w:right="1134"/>
        <w:rPr>
          <w:rStyle w:val="default"/>
          <w:rFonts w:cs="FrankRuehl"/>
          <w:rtl/>
        </w:rPr>
      </w:pPr>
      <w:bookmarkStart w:id="79" w:name="Seif55"/>
      <w:bookmarkEnd w:id="79"/>
      <w:r>
        <w:rPr>
          <w:lang w:val="he-IL"/>
        </w:rPr>
        <w:pict w14:anchorId="7DC8B164">
          <v:rect id="_x0000_s1096" style="position:absolute;left:0;text-align:left;margin-left:464.5pt;margin-top:8.05pt;width:75.05pt;height:14.65pt;z-index:251686912" o:allowincell="f" filled="f" stroked="f" strokecolor="lime" strokeweight=".25pt">
            <v:textbox inset="0,0,0,0">
              <w:txbxContent>
                <w:p w14:paraId="33E3E1E4" w14:textId="77777777" w:rsidR="00EB4C81" w:rsidRDefault="00EB4C81">
                  <w:pPr>
                    <w:spacing w:line="160" w:lineRule="exact"/>
                    <w:jc w:val="left"/>
                    <w:rPr>
                      <w:rFonts w:cs="Miriam"/>
                      <w:noProof/>
                      <w:sz w:val="18"/>
                      <w:szCs w:val="18"/>
                      <w:rtl/>
                    </w:rPr>
                  </w:pPr>
                  <w:r>
                    <w:rPr>
                      <w:rFonts w:cs="Miriam"/>
                      <w:sz w:val="18"/>
                      <w:szCs w:val="18"/>
                      <w:rtl/>
                    </w:rPr>
                    <w:t>נק</w:t>
                  </w:r>
                  <w:r>
                    <w:rPr>
                      <w:rFonts w:cs="Miriam" w:hint="cs"/>
                      <w:sz w:val="18"/>
                      <w:szCs w:val="18"/>
                      <w:rtl/>
                    </w:rPr>
                    <w:t>יון</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עובדים ישמרו על נקיון והיגיינה אישית.</w:t>
      </w:r>
    </w:p>
    <w:p w14:paraId="05456F8B"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בושם של עובדי המוסד המשולב יה</w:t>
      </w:r>
      <w:r>
        <w:rPr>
          <w:rStyle w:val="default"/>
          <w:rFonts w:cs="FrankRuehl"/>
          <w:rtl/>
        </w:rPr>
        <w:t>יה</w:t>
      </w:r>
      <w:r>
        <w:rPr>
          <w:rStyle w:val="default"/>
          <w:rFonts w:cs="FrankRuehl" w:hint="cs"/>
          <w:rtl/>
        </w:rPr>
        <w:t xml:space="preserve"> נקי ותקין.</w:t>
      </w:r>
    </w:p>
    <w:p w14:paraId="53D4C9D0" w14:textId="77777777" w:rsidR="00075221" w:rsidRDefault="00075221">
      <w:pPr>
        <w:pStyle w:val="medium2-header"/>
        <w:keepLines w:val="0"/>
        <w:spacing w:before="72"/>
        <w:ind w:left="0" w:right="1134"/>
        <w:rPr>
          <w:rFonts w:cs="FrankRuehl"/>
          <w:noProof/>
          <w:rtl/>
        </w:rPr>
      </w:pPr>
      <w:bookmarkStart w:id="80" w:name="med7"/>
      <w:bookmarkEnd w:id="80"/>
      <w:r>
        <w:rPr>
          <w:rFonts w:cs="FrankRuehl"/>
          <w:noProof/>
          <w:rtl/>
        </w:rPr>
        <w:t>פר</w:t>
      </w:r>
      <w:r>
        <w:rPr>
          <w:rFonts w:cs="FrankRuehl" w:hint="cs"/>
          <w:noProof/>
          <w:rtl/>
        </w:rPr>
        <w:t>ק ח': שונות</w:t>
      </w:r>
    </w:p>
    <w:p w14:paraId="254F11BF" w14:textId="77777777" w:rsidR="00075221" w:rsidRDefault="00075221">
      <w:pPr>
        <w:pStyle w:val="P00"/>
        <w:spacing w:before="72"/>
        <w:ind w:left="0" w:right="1134"/>
        <w:rPr>
          <w:rStyle w:val="default"/>
          <w:rFonts w:cs="FrankRuehl"/>
          <w:rtl/>
        </w:rPr>
      </w:pPr>
      <w:bookmarkStart w:id="81" w:name="Seif56"/>
      <w:bookmarkEnd w:id="81"/>
      <w:r>
        <w:rPr>
          <w:lang w:val="he-IL"/>
        </w:rPr>
        <w:pict w14:anchorId="174A324E">
          <v:rect id="_x0000_s1097" style="position:absolute;left:0;text-align:left;margin-left:464.5pt;margin-top:8.05pt;width:75.05pt;height:12.9pt;z-index:251687936" o:allowincell="f" filled="f" stroked="f" strokecolor="lime" strokeweight=".25pt">
            <v:textbox inset="0,0,0,0">
              <w:txbxContent>
                <w:p w14:paraId="4CED508C" w14:textId="77777777" w:rsidR="00EB4C81" w:rsidRDefault="00EB4C81">
                  <w:pPr>
                    <w:spacing w:line="160" w:lineRule="exact"/>
                    <w:jc w:val="left"/>
                    <w:rPr>
                      <w:rFonts w:cs="Miriam"/>
                      <w:noProof/>
                      <w:sz w:val="18"/>
                      <w:szCs w:val="18"/>
                      <w:rtl/>
                    </w:rPr>
                  </w:pPr>
                  <w:r>
                    <w:rPr>
                      <w:rFonts w:cs="Miriam"/>
                      <w:sz w:val="18"/>
                      <w:szCs w:val="18"/>
                      <w:rtl/>
                    </w:rPr>
                    <w:t>דו</w:t>
                  </w:r>
                  <w:r>
                    <w:rPr>
                      <w:rFonts w:cs="Miriam" w:hint="cs"/>
                      <w:sz w:val="18"/>
                      <w:szCs w:val="18"/>
                      <w:rtl/>
                    </w:rPr>
                    <w:t>"ח תאונות</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ידאג לדיווח טלפוני מיידי למפקחי משרד העבודה והרווחה ומשרד הבריאות, על כל מקרה של תאונה בנסיבה חריגה או כל מקרה מוות של מטופל ויעביר דו"ח בכתב על כך למפקחים, ת</w:t>
      </w:r>
      <w:r>
        <w:rPr>
          <w:rStyle w:val="default"/>
          <w:rFonts w:cs="FrankRuehl"/>
          <w:rtl/>
        </w:rPr>
        <w:t>ו</w:t>
      </w:r>
      <w:r>
        <w:rPr>
          <w:rStyle w:val="default"/>
          <w:rFonts w:cs="FrankRuehl" w:hint="cs"/>
          <w:rtl/>
        </w:rPr>
        <w:t>ך 24 שעות.</w:t>
      </w:r>
    </w:p>
    <w:p w14:paraId="6568966A"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הדו"</w:t>
      </w:r>
      <w:r>
        <w:rPr>
          <w:rStyle w:val="default"/>
          <w:rFonts w:cs="FrankRuehl"/>
          <w:rtl/>
        </w:rPr>
        <w:t xml:space="preserve">ח </w:t>
      </w:r>
      <w:r>
        <w:rPr>
          <w:rStyle w:val="default"/>
          <w:rFonts w:cs="FrankRuehl" w:hint="cs"/>
          <w:rtl/>
        </w:rPr>
        <w:t>יתויק בתיק מיוחד במוסד המשולב.</w:t>
      </w:r>
    </w:p>
    <w:p w14:paraId="785F4C07" w14:textId="77777777" w:rsidR="00075221" w:rsidRDefault="00075221">
      <w:pPr>
        <w:pStyle w:val="P00"/>
        <w:spacing w:before="72"/>
        <w:ind w:left="0" w:right="1134"/>
        <w:rPr>
          <w:rStyle w:val="default"/>
          <w:rFonts w:cs="FrankRuehl"/>
          <w:rtl/>
        </w:rPr>
      </w:pPr>
      <w:bookmarkStart w:id="82" w:name="Seif57"/>
      <w:bookmarkEnd w:id="82"/>
      <w:r>
        <w:rPr>
          <w:lang w:val="he-IL"/>
        </w:rPr>
        <w:pict w14:anchorId="1478A03F">
          <v:rect id="_x0000_s1098" style="position:absolute;left:0;text-align:left;margin-left:464.5pt;margin-top:8.05pt;width:75.05pt;height:11.6pt;z-index:251688960" o:allowincell="f" filled="f" stroked="f" strokecolor="lime" strokeweight=".25pt">
            <v:textbox inset="0,0,0,0">
              <w:txbxContent>
                <w:p w14:paraId="4672D705" w14:textId="77777777" w:rsidR="00EB4C81" w:rsidRDefault="00EB4C81">
                  <w:pPr>
                    <w:spacing w:line="160" w:lineRule="exact"/>
                    <w:jc w:val="left"/>
                    <w:rPr>
                      <w:rFonts w:cs="Miriam"/>
                      <w:noProof/>
                      <w:sz w:val="18"/>
                      <w:szCs w:val="18"/>
                      <w:rtl/>
                    </w:rPr>
                  </w:pPr>
                  <w:r>
                    <w:rPr>
                      <w:rFonts w:cs="Miriam"/>
                      <w:sz w:val="18"/>
                      <w:szCs w:val="18"/>
                      <w:rtl/>
                    </w:rPr>
                    <w:t>בי</w:t>
                  </w:r>
                  <w:r>
                    <w:rPr>
                      <w:rFonts w:cs="Miriam" w:hint="cs"/>
                      <w:sz w:val="18"/>
                      <w:szCs w:val="18"/>
                      <w:rtl/>
                    </w:rPr>
                    <w:t>טוח</w:t>
                  </w:r>
                </w:p>
              </w:txbxContent>
            </v:textbox>
            <w10:anchorlock/>
          </v:rect>
        </w:pict>
      </w:r>
      <w:r>
        <w:rPr>
          <w:rStyle w:val="big-number"/>
          <w:rFonts w:cs="Miriam"/>
          <w:rtl/>
        </w:rPr>
        <w:t>61.</w:t>
      </w:r>
      <w:r>
        <w:rPr>
          <w:rStyle w:val="big-number"/>
          <w:rFonts w:cs="Miriam"/>
          <w:rtl/>
        </w:rPr>
        <w:tab/>
      </w:r>
      <w:r>
        <w:rPr>
          <w:rStyle w:val="default"/>
          <w:rFonts w:cs="FrankRuehl"/>
          <w:rtl/>
        </w:rPr>
        <w:t>המ</w:t>
      </w:r>
      <w:r>
        <w:rPr>
          <w:rStyle w:val="default"/>
          <w:rFonts w:cs="FrankRuehl" w:hint="cs"/>
          <w:rtl/>
        </w:rPr>
        <w:t>נהל ידאג לביטוחם של המטופלים, העובדים וצד שלישי מפני נזקים; פוליסות הביטוח יתויקו בתיק מיוחד במוסד המשולב.</w:t>
      </w:r>
    </w:p>
    <w:p w14:paraId="7AF49B7B" w14:textId="77777777" w:rsidR="00075221" w:rsidRDefault="00075221">
      <w:pPr>
        <w:pStyle w:val="P00"/>
        <w:spacing w:before="72"/>
        <w:ind w:left="0" w:right="1134"/>
        <w:rPr>
          <w:rStyle w:val="default"/>
          <w:rFonts w:cs="FrankRuehl"/>
          <w:rtl/>
        </w:rPr>
      </w:pPr>
      <w:bookmarkStart w:id="83" w:name="Seif58"/>
      <w:bookmarkEnd w:id="83"/>
      <w:r>
        <w:rPr>
          <w:lang w:val="he-IL"/>
        </w:rPr>
        <w:pict w14:anchorId="72A8566B">
          <v:rect id="_x0000_s1099" style="position:absolute;left:0;text-align:left;margin-left:464.5pt;margin-top:8.05pt;width:75.05pt;height:17.9pt;z-index:251689984" o:allowincell="f" filled="f" stroked="f" strokecolor="lime" strokeweight=".25pt">
            <v:textbox inset="0,0,0,0">
              <w:txbxContent>
                <w:p w14:paraId="73599DBB" w14:textId="77777777" w:rsidR="00350E0D" w:rsidRDefault="00EB4C81">
                  <w:pPr>
                    <w:spacing w:line="160" w:lineRule="exact"/>
                    <w:jc w:val="left"/>
                    <w:rPr>
                      <w:rFonts w:cs="Miriam" w:hint="cs"/>
                      <w:sz w:val="18"/>
                      <w:szCs w:val="18"/>
                      <w:rtl/>
                    </w:rPr>
                  </w:pPr>
                  <w:r>
                    <w:rPr>
                      <w:rFonts w:cs="Miriam"/>
                      <w:sz w:val="18"/>
                      <w:szCs w:val="18"/>
                      <w:rtl/>
                    </w:rPr>
                    <w:t>נו</w:t>
                  </w:r>
                  <w:r w:rsidR="00350E0D">
                    <w:rPr>
                      <w:rFonts w:cs="Miriam" w:hint="cs"/>
                      <w:sz w:val="18"/>
                      <w:szCs w:val="18"/>
                      <w:rtl/>
                    </w:rPr>
                    <w:t>כחות עובדים</w:t>
                  </w:r>
                </w:p>
                <w:p w14:paraId="5004F9A1" w14:textId="77777777" w:rsidR="00EB4C81" w:rsidRDefault="00EB4C81">
                  <w:pPr>
                    <w:spacing w:line="160" w:lineRule="exact"/>
                    <w:jc w:val="left"/>
                    <w:rPr>
                      <w:rFonts w:cs="Miriam"/>
                      <w:noProof/>
                      <w:sz w:val="18"/>
                      <w:szCs w:val="18"/>
                      <w:rtl/>
                    </w:rPr>
                  </w:pPr>
                  <w:r>
                    <w:rPr>
                      <w:rFonts w:cs="Miriam" w:hint="cs"/>
                      <w:sz w:val="18"/>
                      <w:szCs w:val="18"/>
                      <w:rtl/>
                    </w:rPr>
                    <w:t>תק' תשס"א</w:t>
                  </w:r>
                  <w:r w:rsidR="00350E0D">
                    <w:rPr>
                      <w:rFonts w:cs="Miriam" w:hint="cs"/>
                      <w:sz w:val="18"/>
                      <w:szCs w:val="18"/>
                      <w:rtl/>
                    </w:rPr>
                    <w:t>-</w:t>
                  </w:r>
                  <w:r>
                    <w:rPr>
                      <w:rFonts w:cs="Miriam"/>
                      <w:sz w:val="18"/>
                      <w:szCs w:val="18"/>
                      <w:rtl/>
                    </w:rPr>
                    <w:t>2001</w:t>
                  </w:r>
                </w:p>
              </w:txbxContent>
            </v:textbox>
            <w10:anchorlock/>
          </v:rect>
        </w:pict>
      </w:r>
      <w:r>
        <w:rPr>
          <w:rStyle w:val="big-number"/>
          <w:rFonts w:cs="Miriam"/>
          <w:rtl/>
        </w:rPr>
        <w:t>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ידאג כי במוסד משולב יימצא בכל שעות היום משעה 8:00 עד 20:00, למעט מיום ו' בשעה 13.00 עד יום א' </w:t>
      </w:r>
      <w:r>
        <w:rPr>
          <w:rStyle w:val="default"/>
          <w:rFonts w:cs="FrankRuehl"/>
          <w:rtl/>
        </w:rPr>
        <w:t xml:space="preserve">ב-8.00 </w:t>
      </w:r>
      <w:r>
        <w:rPr>
          <w:rStyle w:val="default"/>
          <w:rFonts w:cs="FrankRuehl" w:hint="cs"/>
          <w:rtl/>
        </w:rPr>
        <w:t>בבוקר, לפחות אחד מאלה: המנהל, רופא, אחות, עובד סוציאלי, אשר יהיה אחראי על המתרחש במוסד המשולב; דינו של חג, כדין שבת.</w:t>
      </w:r>
    </w:p>
    <w:p w14:paraId="14FDB01A"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ידאג כי במוסד משולב יהיה בכל שעות היממה עובד אחד לפחות א</w:t>
      </w:r>
      <w:r>
        <w:rPr>
          <w:rStyle w:val="default"/>
          <w:rFonts w:cs="FrankRuehl"/>
          <w:rtl/>
        </w:rPr>
        <w:t>ש</w:t>
      </w:r>
      <w:r>
        <w:rPr>
          <w:rStyle w:val="default"/>
          <w:rFonts w:cs="FrankRuehl" w:hint="cs"/>
          <w:rtl/>
        </w:rPr>
        <w:t xml:space="preserve">ר עבר קורס עזרה ראשונה; במוסד משולב שבו למעלה מ-12 מטופלים יהיו </w:t>
      </w:r>
      <w:r>
        <w:rPr>
          <w:rStyle w:val="default"/>
          <w:rFonts w:cs="FrankRuehl"/>
          <w:rtl/>
        </w:rPr>
        <w:t>בכ</w:t>
      </w:r>
      <w:r>
        <w:rPr>
          <w:rStyle w:val="default"/>
          <w:rFonts w:cs="FrankRuehl" w:hint="cs"/>
          <w:rtl/>
        </w:rPr>
        <w:t>ל שעות היממה לפחות שני עובדים.</w:t>
      </w:r>
    </w:p>
    <w:p w14:paraId="63599701" w14:textId="77777777" w:rsidR="00075221" w:rsidRDefault="0007522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תקנה זו לא יחולו על מוסד משולב אמבולטורי.</w:t>
      </w:r>
    </w:p>
    <w:p w14:paraId="7F02FF17" w14:textId="77777777" w:rsidR="00631A09" w:rsidRPr="00CE2207" w:rsidRDefault="00631A09" w:rsidP="00631A09">
      <w:pPr>
        <w:pStyle w:val="P00"/>
        <w:spacing w:before="0"/>
        <w:ind w:left="0" w:right="1134"/>
        <w:rPr>
          <w:rFonts w:cs="FrankRuehl" w:hint="cs"/>
          <w:vanish/>
          <w:color w:val="FF0000"/>
          <w:szCs w:val="20"/>
          <w:shd w:val="clear" w:color="auto" w:fill="FFFF99"/>
          <w:rtl/>
        </w:rPr>
      </w:pPr>
      <w:bookmarkStart w:id="84" w:name="Rov98"/>
      <w:r w:rsidRPr="00CE2207">
        <w:rPr>
          <w:rFonts w:cs="FrankRuehl" w:hint="cs"/>
          <w:vanish/>
          <w:color w:val="FF0000"/>
          <w:szCs w:val="20"/>
          <w:shd w:val="clear" w:color="auto" w:fill="FFFF99"/>
          <w:rtl/>
        </w:rPr>
        <w:t>מיום 20.2.2001</w:t>
      </w:r>
    </w:p>
    <w:p w14:paraId="31010D9E" w14:textId="77777777" w:rsidR="00631A09" w:rsidRPr="00CE2207" w:rsidRDefault="00631A09" w:rsidP="00631A09">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10742E68" w14:textId="77777777" w:rsidR="00631A09" w:rsidRPr="00CE2207" w:rsidRDefault="00631A09" w:rsidP="00631A09">
      <w:pPr>
        <w:pStyle w:val="P00"/>
        <w:spacing w:before="0"/>
        <w:ind w:left="0" w:right="1134"/>
        <w:rPr>
          <w:rFonts w:cs="FrankRuehl" w:hint="cs"/>
          <w:vanish/>
          <w:szCs w:val="20"/>
          <w:shd w:val="clear" w:color="auto" w:fill="FFFF99"/>
          <w:rtl/>
        </w:rPr>
      </w:pPr>
      <w:hyperlink r:id="rId24"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308</w:t>
      </w:r>
    </w:p>
    <w:p w14:paraId="5425149C" w14:textId="77777777" w:rsidR="00631A09" w:rsidRPr="00B15503" w:rsidRDefault="00631A09" w:rsidP="0074093F">
      <w:pPr>
        <w:pStyle w:val="P00"/>
        <w:ind w:left="0" w:right="1134"/>
        <w:rPr>
          <w:rStyle w:val="default"/>
          <w:rFonts w:cs="FrankRuehl"/>
          <w:sz w:val="2"/>
          <w:szCs w:val="2"/>
          <w:rtl/>
        </w:rPr>
      </w:pPr>
      <w:r w:rsidRPr="00CE2207">
        <w:rPr>
          <w:rStyle w:val="big-number"/>
          <w:rFonts w:cs="FrankRuehl"/>
          <w:vanish/>
          <w:sz w:val="22"/>
          <w:szCs w:val="22"/>
          <w:shd w:val="clear" w:color="auto" w:fill="FFFF99"/>
          <w:rtl/>
        </w:rPr>
        <w:tab/>
      </w:r>
      <w:r w:rsidRPr="00CE2207">
        <w:rPr>
          <w:rStyle w:val="default"/>
          <w:rFonts w:cs="FrankRuehl"/>
          <w:vanish/>
          <w:sz w:val="22"/>
          <w:szCs w:val="22"/>
          <w:shd w:val="clear" w:color="auto" w:fill="FFFF99"/>
          <w:rtl/>
        </w:rPr>
        <w:t>(א</w:t>
      </w:r>
      <w:r w:rsidRPr="00CE2207">
        <w:rPr>
          <w:rStyle w:val="default"/>
          <w:rFonts w:cs="FrankRuehl" w:hint="cs"/>
          <w:vanish/>
          <w:sz w:val="22"/>
          <w:szCs w:val="22"/>
          <w:shd w:val="clear" w:color="auto" w:fill="FFFF99"/>
          <w:rtl/>
        </w:rPr>
        <w:t>)</w:t>
      </w:r>
      <w:r w:rsidRPr="00CE2207">
        <w:rPr>
          <w:rStyle w:val="default"/>
          <w:rFonts w:cs="FrankRuehl"/>
          <w:vanish/>
          <w:sz w:val="22"/>
          <w:szCs w:val="22"/>
          <w:shd w:val="clear" w:color="auto" w:fill="FFFF99"/>
          <w:rtl/>
        </w:rPr>
        <w:tab/>
        <w:t>ה</w:t>
      </w:r>
      <w:r w:rsidRPr="00CE2207">
        <w:rPr>
          <w:rStyle w:val="default"/>
          <w:rFonts w:cs="FrankRuehl" w:hint="cs"/>
          <w:vanish/>
          <w:sz w:val="22"/>
          <w:szCs w:val="22"/>
          <w:shd w:val="clear" w:color="auto" w:fill="FFFF99"/>
          <w:rtl/>
        </w:rPr>
        <w:t xml:space="preserve">מנהל ידאג כי במוסד משולב יימצא בכל שעות היום משעה 8:00 עד 20:00, למעט מיום ו' בשעה 13.00 עד יום א' </w:t>
      </w:r>
      <w:r w:rsidRPr="00CE2207">
        <w:rPr>
          <w:rStyle w:val="default"/>
          <w:rFonts w:cs="FrankRuehl"/>
          <w:vanish/>
          <w:sz w:val="22"/>
          <w:szCs w:val="22"/>
          <w:shd w:val="clear" w:color="auto" w:fill="FFFF99"/>
          <w:rtl/>
        </w:rPr>
        <w:t xml:space="preserve">ב-8.00 </w:t>
      </w:r>
      <w:r w:rsidRPr="00CE2207">
        <w:rPr>
          <w:rStyle w:val="default"/>
          <w:rFonts w:cs="FrankRuehl" w:hint="cs"/>
          <w:vanish/>
          <w:sz w:val="22"/>
          <w:szCs w:val="22"/>
          <w:shd w:val="clear" w:color="auto" w:fill="FFFF99"/>
          <w:rtl/>
        </w:rPr>
        <w:t xml:space="preserve">בבוקר, לפחות אחד מאלה: המנהל, רופא, אחות, עובד סוציאלי, </w:t>
      </w:r>
      <w:r w:rsidR="006260FD" w:rsidRPr="00CE2207">
        <w:rPr>
          <w:rStyle w:val="default"/>
          <w:rFonts w:cs="FrankRuehl" w:hint="cs"/>
          <w:strike/>
          <w:vanish/>
          <w:sz w:val="22"/>
          <w:szCs w:val="22"/>
          <w:shd w:val="clear" w:color="auto" w:fill="FFFF99"/>
          <w:rtl/>
        </w:rPr>
        <w:t>אם-הבית,</w:t>
      </w:r>
      <w:r w:rsidR="006260FD" w:rsidRPr="00CE2207">
        <w:rPr>
          <w:rStyle w:val="default"/>
          <w:rFonts w:cs="FrankRuehl" w:hint="cs"/>
          <w:vanish/>
          <w:sz w:val="22"/>
          <w:szCs w:val="22"/>
          <w:shd w:val="clear" w:color="auto" w:fill="FFFF99"/>
          <w:rtl/>
        </w:rPr>
        <w:t xml:space="preserve"> </w:t>
      </w:r>
      <w:r w:rsidRPr="00CE2207">
        <w:rPr>
          <w:rStyle w:val="default"/>
          <w:rFonts w:cs="FrankRuehl" w:hint="cs"/>
          <w:vanish/>
          <w:sz w:val="22"/>
          <w:szCs w:val="22"/>
          <w:shd w:val="clear" w:color="auto" w:fill="FFFF99"/>
          <w:rtl/>
        </w:rPr>
        <w:t>אשר יהיה אחראי על המתרחש במוסד המשולב; דינו של חג, כדין שבת.</w:t>
      </w:r>
      <w:bookmarkEnd w:id="84"/>
    </w:p>
    <w:p w14:paraId="2D9493CB" w14:textId="77777777" w:rsidR="00075221" w:rsidRDefault="00075221">
      <w:pPr>
        <w:pStyle w:val="P00"/>
        <w:spacing w:before="72"/>
        <w:ind w:left="0" w:right="1134"/>
        <w:rPr>
          <w:rStyle w:val="default"/>
          <w:rFonts w:cs="FrankRuehl"/>
          <w:rtl/>
        </w:rPr>
      </w:pPr>
      <w:bookmarkStart w:id="85" w:name="Seif59"/>
      <w:bookmarkEnd w:id="85"/>
      <w:r>
        <w:rPr>
          <w:lang w:val="he-IL"/>
        </w:rPr>
        <w:pict w14:anchorId="3F08364A">
          <v:rect id="_x0000_s1100" style="position:absolute;left:0;text-align:left;margin-left:464.5pt;margin-top:8.05pt;width:75.05pt;height:14.75pt;z-index:251691008" o:allowincell="f" filled="f" stroked="f" strokecolor="lime" strokeweight=".25pt">
            <v:textbox inset="0,0,0,0">
              <w:txbxContent>
                <w:p w14:paraId="3F268FBC" w14:textId="77777777" w:rsidR="00EB4C81" w:rsidRDefault="00EB4C81">
                  <w:pPr>
                    <w:spacing w:line="160" w:lineRule="exact"/>
                    <w:jc w:val="left"/>
                    <w:rPr>
                      <w:rFonts w:cs="Miriam"/>
                      <w:noProof/>
                      <w:sz w:val="18"/>
                      <w:szCs w:val="18"/>
                      <w:rtl/>
                    </w:rPr>
                  </w:pPr>
                  <w:r>
                    <w:rPr>
                      <w:rFonts w:cs="Miriam"/>
                      <w:sz w:val="18"/>
                      <w:szCs w:val="18"/>
                      <w:rtl/>
                    </w:rPr>
                    <w:t>שע</w:t>
                  </w:r>
                  <w:r>
                    <w:rPr>
                      <w:rFonts w:cs="Miriam" w:hint="cs"/>
                      <w:sz w:val="18"/>
                      <w:szCs w:val="18"/>
                      <w:rtl/>
                    </w:rPr>
                    <w:t>ת חירום</w:t>
                  </w:r>
                </w:p>
              </w:txbxContent>
            </v:textbox>
            <w10:anchorlock/>
          </v:rect>
        </w:pict>
      </w:r>
      <w:r>
        <w:rPr>
          <w:rStyle w:val="big-number"/>
          <w:rFonts w:cs="Miriam"/>
          <w:rtl/>
        </w:rPr>
        <w:t>63.</w:t>
      </w:r>
      <w:r>
        <w:rPr>
          <w:rStyle w:val="big-number"/>
          <w:rFonts w:cs="Miriam"/>
          <w:rtl/>
        </w:rPr>
        <w:tab/>
      </w:r>
      <w:r>
        <w:rPr>
          <w:rStyle w:val="default"/>
          <w:rFonts w:cs="FrankRuehl"/>
          <w:rtl/>
        </w:rPr>
        <w:t>המ</w:t>
      </w:r>
      <w:r>
        <w:rPr>
          <w:rStyle w:val="default"/>
          <w:rFonts w:cs="FrankRuehl" w:hint="cs"/>
          <w:rtl/>
        </w:rPr>
        <w:t xml:space="preserve">נהל ידאג להעמיד לרשות העובדים טלפון, אמצעי קשר אחר כגון לחצן מצוקה, ורכב לשימוש בשעת </w:t>
      </w:r>
      <w:r>
        <w:rPr>
          <w:rStyle w:val="default"/>
          <w:rFonts w:cs="FrankRuehl"/>
          <w:rtl/>
        </w:rPr>
        <w:t>ח</w:t>
      </w:r>
      <w:r>
        <w:rPr>
          <w:rStyle w:val="default"/>
          <w:rFonts w:cs="FrankRuehl" w:hint="cs"/>
          <w:rtl/>
        </w:rPr>
        <w:t>ירום.</w:t>
      </w:r>
    </w:p>
    <w:p w14:paraId="37F69489" w14:textId="77777777" w:rsidR="00075221" w:rsidRDefault="00075221">
      <w:pPr>
        <w:pStyle w:val="P00"/>
        <w:spacing w:before="72"/>
        <w:ind w:left="0" w:right="1134"/>
        <w:rPr>
          <w:rStyle w:val="default"/>
          <w:rFonts w:cs="FrankRuehl"/>
          <w:rtl/>
        </w:rPr>
      </w:pPr>
      <w:bookmarkStart w:id="86" w:name="Seif60"/>
      <w:bookmarkEnd w:id="86"/>
      <w:r>
        <w:rPr>
          <w:lang w:val="he-IL"/>
        </w:rPr>
        <w:pict w14:anchorId="3917929E">
          <v:rect id="_x0000_s1101" style="position:absolute;left:0;text-align:left;margin-left:464.5pt;margin-top:8.05pt;width:75.05pt;height:15.45pt;z-index:251692032" o:allowincell="f" filled="f" stroked="f" strokecolor="lime" strokeweight=".25pt">
            <v:textbox inset="0,0,0,0">
              <w:txbxContent>
                <w:p w14:paraId="4D1B4C5F" w14:textId="77777777" w:rsidR="00EB4C81" w:rsidRDefault="00EB4C81">
                  <w:pPr>
                    <w:spacing w:line="160" w:lineRule="exact"/>
                    <w:jc w:val="left"/>
                    <w:rPr>
                      <w:rFonts w:cs="Miriam"/>
                      <w:noProof/>
                      <w:sz w:val="18"/>
                      <w:szCs w:val="18"/>
                      <w:rtl/>
                    </w:rPr>
                  </w:pPr>
                  <w:r>
                    <w:rPr>
                      <w:rFonts w:cs="Miriam"/>
                      <w:sz w:val="18"/>
                      <w:szCs w:val="18"/>
                      <w:rtl/>
                    </w:rPr>
                    <w:t>סג</w:t>
                  </w:r>
                  <w:r>
                    <w:rPr>
                      <w:rFonts w:cs="Miriam" w:hint="cs"/>
                      <w:sz w:val="18"/>
                      <w:szCs w:val="18"/>
                      <w:rtl/>
                    </w:rPr>
                    <w:t>ירת מוסד משולב</w:t>
                  </w:r>
                </w:p>
              </w:txbxContent>
            </v:textbox>
            <w10:anchorlock/>
          </v:rect>
        </w:pict>
      </w:r>
      <w:r>
        <w:rPr>
          <w:rStyle w:val="big-number"/>
          <w:rFonts w:cs="Miriam"/>
          <w:rtl/>
        </w:rPr>
        <w:t>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יסגור המנהל את המוסד המשולב אלא אם כן הודיע על כך בכתב למפ</w:t>
      </w:r>
      <w:r>
        <w:rPr>
          <w:rStyle w:val="default"/>
          <w:rFonts w:cs="FrankRuehl"/>
          <w:rtl/>
        </w:rPr>
        <w:t>קח</w:t>
      </w:r>
      <w:r>
        <w:rPr>
          <w:rStyle w:val="default"/>
          <w:rFonts w:cs="FrankRuehl" w:hint="cs"/>
          <w:rtl/>
        </w:rPr>
        <w:t xml:space="preserve"> שלושה חודשים מראש לפחות.</w:t>
      </w:r>
    </w:p>
    <w:p w14:paraId="09AD11AE" w14:textId="77777777" w:rsidR="00075221" w:rsidRDefault="000752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הודעה כאמור בתקנת משנה (א) יפורטו ההסדרים הטיפוליים האלטרנטיביים שיינתנו למטופלים.</w:t>
      </w:r>
    </w:p>
    <w:p w14:paraId="4F8C05BE" w14:textId="77777777" w:rsidR="00075221" w:rsidRDefault="00075221">
      <w:pPr>
        <w:pStyle w:val="P00"/>
        <w:spacing w:before="72"/>
        <w:ind w:left="0" w:right="1134"/>
        <w:rPr>
          <w:rStyle w:val="default"/>
          <w:rFonts w:cs="FrankRuehl" w:hint="cs"/>
          <w:rtl/>
        </w:rPr>
      </w:pPr>
      <w:bookmarkStart w:id="87" w:name="Seif61"/>
      <w:bookmarkEnd w:id="87"/>
      <w:r>
        <w:rPr>
          <w:lang w:val="he-IL"/>
        </w:rPr>
        <w:pict w14:anchorId="58609A27">
          <v:rect id="_x0000_s1102" style="position:absolute;left:0;text-align:left;margin-left:464.5pt;margin-top:8.05pt;width:75.05pt;height:14.5pt;z-index:251693056" o:allowincell="f" filled="f" stroked="f" strokecolor="lime" strokeweight=".25pt">
            <v:textbox inset="0,0,0,0">
              <w:txbxContent>
                <w:p w14:paraId="5D898655" w14:textId="77777777" w:rsidR="00EB4C81" w:rsidRDefault="00EB4C81">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65.</w:t>
      </w:r>
      <w:r>
        <w:rPr>
          <w:rStyle w:val="big-number"/>
          <w:rFonts w:cs="Miriam"/>
          <w:rtl/>
        </w:rPr>
        <w:tab/>
      </w:r>
      <w:r>
        <w:rPr>
          <w:rStyle w:val="default"/>
          <w:rFonts w:cs="FrankRuehl"/>
          <w:rtl/>
        </w:rPr>
        <w:t>תח</w:t>
      </w:r>
      <w:r>
        <w:rPr>
          <w:rStyle w:val="default"/>
          <w:rFonts w:cs="FrankRuehl" w:hint="cs"/>
          <w:rtl/>
        </w:rPr>
        <w:t>ילתן של תקנות אלה שלושים ימי</w:t>
      </w:r>
      <w:r>
        <w:rPr>
          <w:rStyle w:val="default"/>
          <w:rFonts w:cs="FrankRuehl"/>
          <w:rtl/>
        </w:rPr>
        <w:t>ם</w:t>
      </w:r>
      <w:r>
        <w:rPr>
          <w:rStyle w:val="default"/>
          <w:rFonts w:cs="FrankRuehl" w:hint="cs"/>
          <w:rtl/>
        </w:rPr>
        <w:t xml:space="preserve"> מיום פרסומן.</w:t>
      </w:r>
    </w:p>
    <w:p w14:paraId="49C53971" w14:textId="77777777" w:rsidR="00350E0D" w:rsidRDefault="00350E0D">
      <w:pPr>
        <w:pStyle w:val="P00"/>
        <w:spacing w:before="72"/>
        <w:ind w:left="0" w:right="1134"/>
        <w:rPr>
          <w:rStyle w:val="default"/>
          <w:rFonts w:cs="FrankRuehl"/>
          <w:rtl/>
        </w:rPr>
      </w:pPr>
    </w:p>
    <w:p w14:paraId="2E3981B6" w14:textId="77777777" w:rsidR="00075221" w:rsidRPr="004D5282" w:rsidRDefault="00075221">
      <w:pPr>
        <w:pStyle w:val="medium2-header"/>
        <w:keepLines w:val="0"/>
        <w:spacing w:before="72"/>
        <w:ind w:left="0" w:right="1134"/>
        <w:rPr>
          <w:rFonts w:cs="FrankRuehl"/>
          <w:noProof/>
          <w:rtl/>
        </w:rPr>
      </w:pPr>
      <w:bookmarkStart w:id="88" w:name="med8"/>
      <w:bookmarkEnd w:id="88"/>
      <w:r w:rsidRPr="004D5282">
        <w:rPr>
          <w:rFonts w:cs="FrankRuehl"/>
          <w:noProof/>
          <w:rtl/>
        </w:rPr>
        <w:t>תו</w:t>
      </w:r>
      <w:r w:rsidRPr="004D5282">
        <w:rPr>
          <w:rFonts w:cs="FrankRuehl" w:hint="cs"/>
          <w:noProof/>
          <w:rtl/>
        </w:rPr>
        <w:t>ספת ראשונה</w:t>
      </w:r>
    </w:p>
    <w:p w14:paraId="6F31FEE7" w14:textId="77777777" w:rsidR="00075221" w:rsidRPr="004D5282" w:rsidRDefault="00075221" w:rsidP="004D5282">
      <w:pPr>
        <w:pStyle w:val="P00"/>
        <w:spacing w:before="72"/>
        <w:ind w:left="0" w:right="1134"/>
        <w:jc w:val="center"/>
        <w:rPr>
          <w:rStyle w:val="default"/>
          <w:rFonts w:cs="FrankRuehl"/>
          <w:sz w:val="24"/>
          <w:szCs w:val="24"/>
          <w:rtl/>
        </w:rPr>
      </w:pPr>
      <w:r w:rsidRPr="004D5282">
        <w:rPr>
          <w:rStyle w:val="default"/>
          <w:rFonts w:cs="FrankRuehl"/>
          <w:sz w:val="24"/>
          <w:szCs w:val="24"/>
          <w:rtl/>
        </w:rPr>
        <w:t>(ת</w:t>
      </w:r>
      <w:r w:rsidRPr="004D5282">
        <w:rPr>
          <w:rStyle w:val="default"/>
          <w:rFonts w:cs="FrankRuehl" w:hint="cs"/>
          <w:sz w:val="24"/>
          <w:szCs w:val="24"/>
          <w:rtl/>
        </w:rPr>
        <w:t>קנות 12(א) ו-(ה))</w:t>
      </w:r>
    </w:p>
    <w:p w14:paraId="6C0CD150" w14:textId="77777777" w:rsidR="00075221" w:rsidRPr="004D5282" w:rsidRDefault="00075221" w:rsidP="004D5282">
      <w:pPr>
        <w:pStyle w:val="P00"/>
        <w:spacing w:before="72"/>
        <w:ind w:left="0" w:right="1134"/>
        <w:jc w:val="center"/>
        <w:rPr>
          <w:rStyle w:val="default"/>
          <w:rFonts w:cs="FrankRuehl"/>
          <w:b/>
          <w:bCs/>
          <w:sz w:val="22"/>
          <w:szCs w:val="22"/>
          <w:rtl/>
        </w:rPr>
      </w:pPr>
      <w:r w:rsidRPr="004D5282">
        <w:rPr>
          <w:rStyle w:val="default"/>
          <w:rFonts w:cs="FrankRuehl"/>
          <w:b/>
          <w:bCs/>
          <w:sz w:val="22"/>
          <w:szCs w:val="22"/>
          <w:rtl/>
        </w:rPr>
        <w:t>סל</w:t>
      </w:r>
      <w:r w:rsidRPr="004D5282">
        <w:rPr>
          <w:rStyle w:val="default"/>
          <w:rFonts w:cs="FrankRuehl" w:hint="cs"/>
          <w:b/>
          <w:bCs/>
          <w:sz w:val="22"/>
          <w:szCs w:val="22"/>
          <w:rtl/>
        </w:rPr>
        <w:t xml:space="preserve"> מזונות למוסדות לטיפול בנפגעי סמים</w:t>
      </w:r>
    </w:p>
    <w:p w14:paraId="42C6CB65" w14:textId="77777777" w:rsidR="00075221" w:rsidRPr="00CE2207" w:rsidRDefault="00075221" w:rsidP="00CE2207">
      <w:pPr>
        <w:pStyle w:val="P00"/>
        <w:tabs>
          <w:tab w:val="clear" w:pos="624"/>
          <w:tab w:val="clear" w:pos="1021"/>
          <w:tab w:val="clear" w:pos="1474"/>
          <w:tab w:val="clear" w:pos="1928"/>
          <w:tab w:val="clear" w:pos="2381"/>
          <w:tab w:val="clear" w:pos="2835"/>
          <w:tab w:val="clear" w:pos="6259"/>
          <w:tab w:val="center" w:pos="1134"/>
          <w:tab w:val="center" w:pos="4309"/>
          <w:tab w:val="center" w:pos="5783"/>
        </w:tabs>
        <w:spacing w:before="72"/>
        <w:ind w:left="0" w:right="1134"/>
        <w:rPr>
          <w:rFonts w:cs="FrankRuehl"/>
          <w:sz w:val="22"/>
          <w:szCs w:val="22"/>
          <w:rtl/>
        </w:rPr>
      </w:pPr>
      <w:r w:rsidRPr="00CE2207">
        <w:rPr>
          <w:rFonts w:cs="FrankRuehl"/>
          <w:sz w:val="22"/>
          <w:szCs w:val="22"/>
          <w:rtl/>
        </w:rPr>
        <w:tab/>
      </w:r>
      <w:r w:rsidRPr="00CE2207">
        <w:rPr>
          <w:rFonts w:cs="FrankRuehl"/>
          <w:sz w:val="22"/>
          <w:szCs w:val="22"/>
          <w:rtl/>
        </w:rPr>
        <w:tab/>
        <w:t>ה</w:t>
      </w:r>
      <w:r w:rsidRPr="00CE2207">
        <w:rPr>
          <w:rFonts w:cs="FrankRuehl" w:hint="cs"/>
          <w:sz w:val="22"/>
          <w:szCs w:val="22"/>
          <w:rtl/>
        </w:rPr>
        <w:t>מנה ליחיד</w:t>
      </w:r>
      <w:r w:rsidRPr="00CE2207">
        <w:rPr>
          <w:rFonts w:cs="FrankRuehl"/>
          <w:sz w:val="22"/>
          <w:szCs w:val="22"/>
          <w:rtl/>
        </w:rPr>
        <w:tab/>
        <w:t>מ</w:t>
      </w:r>
      <w:r w:rsidRPr="00CE2207">
        <w:rPr>
          <w:rFonts w:cs="FrankRuehl" w:hint="cs"/>
          <w:sz w:val="22"/>
          <w:szCs w:val="22"/>
          <w:rtl/>
        </w:rPr>
        <w:t>ספר פ</w:t>
      </w:r>
      <w:r w:rsidRPr="00CE2207">
        <w:rPr>
          <w:rFonts w:cs="FrankRuehl"/>
          <w:sz w:val="22"/>
          <w:szCs w:val="22"/>
          <w:rtl/>
        </w:rPr>
        <w:t>עמ</w:t>
      </w:r>
      <w:r w:rsidRPr="00CE2207">
        <w:rPr>
          <w:rFonts w:cs="FrankRuehl" w:hint="cs"/>
          <w:sz w:val="22"/>
          <w:szCs w:val="22"/>
          <w:rtl/>
        </w:rPr>
        <w:t>ים</w:t>
      </w:r>
    </w:p>
    <w:p w14:paraId="5F75B9BB" w14:textId="77777777" w:rsidR="00075221" w:rsidRPr="00CE2207" w:rsidRDefault="00CE2207" w:rsidP="00CE2207">
      <w:pPr>
        <w:pStyle w:val="P33"/>
        <w:pBdr>
          <w:bottom w:val="single" w:sz="4" w:space="1" w:color="auto"/>
        </w:pBdr>
        <w:tabs>
          <w:tab w:val="clear" w:pos="1928"/>
          <w:tab w:val="clear" w:pos="2381"/>
          <w:tab w:val="clear" w:pos="2835"/>
          <w:tab w:val="clear" w:pos="6259"/>
          <w:tab w:val="center" w:pos="1134"/>
          <w:tab w:val="center" w:pos="4309"/>
          <w:tab w:val="center" w:pos="5783"/>
        </w:tabs>
        <w:spacing w:before="0"/>
        <w:ind w:left="0" w:right="1134"/>
        <w:rPr>
          <w:rStyle w:val="default"/>
          <w:rFonts w:cs="FrankRuehl"/>
          <w:sz w:val="22"/>
          <w:szCs w:val="22"/>
          <w:rtl/>
        </w:rPr>
      </w:pPr>
      <w:r>
        <w:rPr>
          <w:rStyle w:val="default"/>
          <w:rFonts w:cs="FrankRuehl" w:hint="cs"/>
          <w:sz w:val="22"/>
          <w:szCs w:val="22"/>
          <w:rtl/>
        </w:rPr>
        <w:tab/>
      </w:r>
      <w:r w:rsidR="00075221" w:rsidRPr="00CE2207">
        <w:rPr>
          <w:rStyle w:val="default"/>
          <w:rFonts w:cs="FrankRuehl"/>
          <w:sz w:val="22"/>
          <w:szCs w:val="22"/>
          <w:rtl/>
        </w:rPr>
        <w:t>המ</w:t>
      </w:r>
      <w:r w:rsidR="00075221" w:rsidRPr="00CE2207">
        <w:rPr>
          <w:rStyle w:val="default"/>
          <w:rFonts w:cs="FrankRuehl" w:hint="cs"/>
          <w:sz w:val="22"/>
          <w:szCs w:val="22"/>
          <w:rtl/>
        </w:rPr>
        <w:t>צרך</w:t>
      </w:r>
      <w:r w:rsidR="00075221" w:rsidRPr="00CE2207">
        <w:rPr>
          <w:rStyle w:val="default"/>
          <w:rFonts w:cs="FrankRuehl"/>
          <w:sz w:val="22"/>
          <w:szCs w:val="22"/>
          <w:rtl/>
        </w:rPr>
        <w:tab/>
        <w:t>ל</w:t>
      </w:r>
      <w:r w:rsidR="00075221" w:rsidRPr="00CE2207">
        <w:rPr>
          <w:rStyle w:val="default"/>
          <w:rFonts w:cs="FrankRuehl" w:hint="cs"/>
          <w:sz w:val="22"/>
          <w:szCs w:val="22"/>
          <w:rtl/>
        </w:rPr>
        <w:t>פני הבישול</w:t>
      </w:r>
      <w:r w:rsidR="00075221" w:rsidRPr="00CE2207">
        <w:rPr>
          <w:rFonts w:cs="FrankRuehl"/>
          <w:sz w:val="22"/>
          <w:szCs w:val="22"/>
          <w:rtl/>
        </w:rPr>
        <w:tab/>
      </w:r>
      <w:r w:rsidR="00075221" w:rsidRPr="00CE2207">
        <w:rPr>
          <w:rStyle w:val="default"/>
          <w:rFonts w:cs="FrankRuehl"/>
          <w:sz w:val="22"/>
          <w:szCs w:val="22"/>
          <w:rtl/>
        </w:rPr>
        <w:t>בש</w:t>
      </w:r>
      <w:r w:rsidR="00075221" w:rsidRPr="00CE2207">
        <w:rPr>
          <w:rStyle w:val="default"/>
          <w:rFonts w:cs="FrankRuehl" w:hint="cs"/>
          <w:sz w:val="22"/>
          <w:szCs w:val="22"/>
          <w:rtl/>
        </w:rPr>
        <w:t>בוע</w:t>
      </w:r>
    </w:p>
    <w:p w14:paraId="4263252F"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שר בקר, כבד או קורקבנים</w:t>
      </w:r>
      <w:r>
        <w:rPr>
          <w:rStyle w:val="default"/>
          <w:rFonts w:cs="FrankRuehl"/>
          <w:rtl/>
        </w:rPr>
        <w:tab/>
      </w:r>
      <w:smartTag w:uri="urn:schemas-microsoft-com:office:smarttags" w:element="metricconverter">
        <w:smartTagPr>
          <w:attr w:name="ProductID" w:val="100 גרם"/>
        </w:smartTagPr>
        <w:r>
          <w:rPr>
            <w:rStyle w:val="default"/>
            <w:rFonts w:cs="FrankRuehl"/>
            <w:rtl/>
          </w:rPr>
          <w:t xml:space="preserve">100 </w:t>
        </w:r>
        <w:r>
          <w:rPr>
            <w:rStyle w:val="default"/>
            <w:rFonts w:cs="FrankRuehl" w:hint="cs"/>
            <w:rtl/>
          </w:rPr>
          <w:t>גרם</w:t>
        </w:r>
      </w:smartTag>
      <w:r>
        <w:rPr>
          <w:rStyle w:val="default"/>
          <w:rFonts w:cs="FrankRuehl"/>
          <w:rtl/>
        </w:rPr>
        <w:tab/>
        <w:t>1</w:t>
      </w:r>
    </w:p>
    <w:p w14:paraId="70964547"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2.</w:t>
      </w:r>
      <w:r>
        <w:rPr>
          <w:rStyle w:val="default"/>
          <w:rFonts w:cs="FrankRuehl"/>
          <w:rtl/>
        </w:rPr>
        <w:tab/>
        <w:t>בשר</w:t>
      </w:r>
      <w:r>
        <w:rPr>
          <w:rStyle w:val="default"/>
          <w:rFonts w:cs="FrankRuehl" w:hint="cs"/>
          <w:rtl/>
        </w:rPr>
        <w:t xml:space="preserve"> עוף (עם עצמות)</w:t>
      </w:r>
      <w:r>
        <w:rPr>
          <w:rStyle w:val="default"/>
          <w:rFonts w:cs="FrankRuehl"/>
          <w:rtl/>
        </w:rPr>
        <w:tab/>
        <w:t xml:space="preserve">200 </w:t>
      </w:r>
      <w:r>
        <w:rPr>
          <w:rStyle w:val="default"/>
          <w:rFonts w:cs="FrankRuehl" w:hint="cs"/>
          <w:rtl/>
        </w:rPr>
        <w:t>גרם</w:t>
      </w:r>
      <w:r>
        <w:rPr>
          <w:rFonts w:cs="FrankRuehl"/>
          <w:sz w:val="26"/>
          <w:rtl/>
        </w:rPr>
        <w:tab/>
      </w:r>
      <w:r>
        <w:rPr>
          <w:rStyle w:val="default"/>
          <w:rFonts w:cs="FrankRuehl"/>
          <w:rtl/>
        </w:rPr>
        <w:t>2</w:t>
      </w:r>
    </w:p>
    <w:p w14:paraId="4FECA064"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שר הודו (בלי עצמות)</w:t>
      </w:r>
      <w:r>
        <w:rPr>
          <w:rStyle w:val="default"/>
          <w:rFonts w:cs="FrankRuehl"/>
          <w:rtl/>
        </w:rPr>
        <w:tab/>
        <w:t xml:space="preserve">100 </w:t>
      </w:r>
      <w:r>
        <w:rPr>
          <w:rStyle w:val="default"/>
          <w:rFonts w:cs="FrankRuehl" w:hint="cs"/>
          <w:rtl/>
        </w:rPr>
        <w:t>גרם</w:t>
      </w:r>
      <w:r>
        <w:rPr>
          <w:rFonts w:cs="FrankRuehl"/>
          <w:sz w:val="26"/>
          <w:rtl/>
        </w:rPr>
        <w:tab/>
      </w:r>
      <w:r w:rsidR="00CE2207">
        <w:rPr>
          <w:rStyle w:val="default"/>
          <w:rFonts w:cs="FrankRuehl" w:hint="cs"/>
          <w:rtl/>
        </w:rPr>
        <w:t>1-2</w:t>
      </w:r>
    </w:p>
    <w:p w14:paraId="43D1EFE0"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ג בקלה או פילה דגים</w:t>
      </w:r>
      <w:r>
        <w:rPr>
          <w:rStyle w:val="default"/>
          <w:rFonts w:cs="FrankRuehl"/>
          <w:rtl/>
        </w:rPr>
        <w:tab/>
        <w:t xml:space="preserve">100 </w:t>
      </w:r>
      <w:r>
        <w:rPr>
          <w:rStyle w:val="default"/>
          <w:rFonts w:cs="FrankRuehl" w:hint="cs"/>
          <w:rtl/>
        </w:rPr>
        <w:t>גרם</w:t>
      </w:r>
      <w:r>
        <w:rPr>
          <w:rFonts w:cs="FrankRuehl"/>
          <w:sz w:val="26"/>
          <w:rtl/>
        </w:rPr>
        <w:tab/>
      </w:r>
      <w:r>
        <w:rPr>
          <w:rStyle w:val="default"/>
          <w:rFonts w:cs="FrankRuehl"/>
          <w:rtl/>
        </w:rPr>
        <w:t>2</w:t>
      </w:r>
    </w:p>
    <w:p w14:paraId="67EC2C27"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ג קרפיון</w:t>
      </w:r>
      <w:r>
        <w:rPr>
          <w:rStyle w:val="default"/>
          <w:rFonts w:cs="FrankRuehl"/>
          <w:rtl/>
        </w:rPr>
        <w:tab/>
        <w:t xml:space="preserve">160 </w:t>
      </w:r>
      <w:r>
        <w:rPr>
          <w:rStyle w:val="default"/>
          <w:rFonts w:cs="FrankRuehl" w:hint="cs"/>
          <w:rtl/>
        </w:rPr>
        <w:t>גרם</w:t>
      </w:r>
      <w:r>
        <w:rPr>
          <w:rFonts w:cs="FrankRuehl"/>
          <w:sz w:val="26"/>
          <w:rtl/>
        </w:rPr>
        <w:tab/>
      </w:r>
      <w:r>
        <w:rPr>
          <w:rStyle w:val="default"/>
          <w:rFonts w:cs="FrankRuehl"/>
          <w:rtl/>
        </w:rPr>
        <w:t>1</w:t>
      </w:r>
    </w:p>
    <w:p w14:paraId="6A66D4D1"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רדינים או דג מלוח</w:t>
      </w:r>
      <w:r>
        <w:rPr>
          <w:rStyle w:val="default"/>
          <w:rFonts w:cs="FrankRuehl"/>
          <w:rtl/>
        </w:rPr>
        <w:tab/>
        <w:t xml:space="preserve">30 </w:t>
      </w:r>
      <w:r>
        <w:rPr>
          <w:rStyle w:val="default"/>
          <w:rFonts w:cs="FrankRuehl" w:hint="cs"/>
          <w:rtl/>
        </w:rPr>
        <w:t>גרם</w:t>
      </w:r>
      <w:r>
        <w:rPr>
          <w:rFonts w:cs="FrankRuehl"/>
          <w:sz w:val="26"/>
          <w:rtl/>
        </w:rPr>
        <w:tab/>
      </w:r>
      <w:r>
        <w:rPr>
          <w:rStyle w:val="default"/>
          <w:rFonts w:cs="FrankRuehl"/>
          <w:rtl/>
        </w:rPr>
        <w:t>2</w:t>
      </w:r>
    </w:p>
    <w:p w14:paraId="05FF5169"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יצים (כולל אפיה)</w:t>
      </w:r>
      <w:r>
        <w:rPr>
          <w:rStyle w:val="default"/>
          <w:rFonts w:cs="FrankRuehl"/>
          <w:rtl/>
        </w:rPr>
        <w:tab/>
        <w:t>ג</w:t>
      </w:r>
      <w:r>
        <w:rPr>
          <w:rStyle w:val="default"/>
          <w:rFonts w:cs="FrankRuehl" w:hint="cs"/>
          <w:rtl/>
        </w:rPr>
        <w:t>ודל מס' 2</w:t>
      </w:r>
      <w:r>
        <w:rPr>
          <w:rFonts w:cs="FrankRuehl"/>
          <w:sz w:val="26"/>
          <w:rtl/>
        </w:rPr>
        <w:tab/>
      </w:r>
      <w:r>
        <w:rPr>
          <w:rStyle w:val="default"/>
          <w:rFonts w:cs="FrankRuehl"/>
          <w:rtl/>
        </w:rPr>
        <w:t>8</w:t>
      </w:r>
    </w:p>
    <w:p w14:paraId="2EE2E9CF"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8.</w:t>
      </w:r>
      <w:r>
        <w:rPr>
          <w:rStyle w:val="default"/>
          <w:rFonts w:cs="FrankRuehl"/>
          <w:rtl/>
        </w:rPr>
        <w:tab/>
        <w:t>י</w:t>
      </w:r>
      <w:r>
        <w:rPr>
          <w:rStyle w:val="default"/>
          <w:rFonts w:cs="FrankRuehl" w:hint="cs"/>
          <w:rtl/>
        </w:rPr>
        <w:t>רקות (כולל חמוצים)</w:t>
      </w:r>
      <w:r>
        <w:rPr>
          <w:rStyle w:val="default"/>
          <w:rFonts w:cs="FrankRuehl"/>
          <w:rtl/>
        </w:rPr>
        <w:tab/>
      </w:r>
      <w:r w:rsidR="00CE2207">
        <w:rPr>
          <w:rStyle w:val="default"/>
          <w:rFonts w:cs="FrankRuehl" w:hint="cs"/>
          <w:rtl/>
        </w:rPr>
        <w:t>400-300</w:t>
      </w:r>
      <w:r>
        <w:rPr>
          <w:rStyle w:val="default"/>
          <w:rFonts w:cs="FrankRuehl"/>
          <w:rtl/>
        </w:rPr>
        <w:t xml:space="preserve"> </w:t>
      </w:r>
      <w:r>
        <w:rPr>
          <w:rStyle w:val="default"/>
          <w:rFonts w:cs="FrankRuehl" w:hint="cs"/>
          <w:rtl/>
        </w:rPr>
        <w:t>גרם</w:t>
      </w:r>
      <w:r>
        <w:rPr>
          <w:rFonts w:cs="FrankRuehl"/>
          <w:sz w:val="26"/>
          <w:rtl/>
        </w:rPr>
        <w:tab/>
      </w:r>
      <w:r>
        <w:rPr>
          <w:rStyle w:val="default"/>
          <w:rFonts w:cs="FrankRuehl"/>
          <w:rtl/>
        </w:rPr>
        <w:t>7</w:t>
      </w:r>
    </w:p>
    <w:p w14:paraId="52307AAC"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9.</w:t>
      </w:r>
      <w:r>
        <w:rPr>
          <w:rStyle w:val="default"/>
          <w:rFonts w:cs="FrankRuehl"/>
          <w:rtl/>
        </w:rPr>
        <w:tab/>
        <w:t>פ</w:t>
      </w:r>
      <w:r>
        <w:rPr>
          <w:rStyle w:val="default"/>
          <w:rFonts w:cs="FrankRuehl" w:hint="cs"/>
          <w:rtl/>
        </w:rPr>
        <w:t>ירות</w:t>
      </w:r>
      <w:r>
        <w:rPr>
          <w:rStyle w:val="default"/>
          <w:rFonts w:cs="FrankRuehl"/>
          <w:rtl/>
        </w:rPr>
        <w:tab/>
      </w:r>
      <w:r w:rsidR="00CE2207">
        <w:rPr>
          <w:rStyle w:val="default"/>
          <w:rFonts w:cs="FrankRuehl" w:hint="cs"/>
          <w:rtl/>
        </w:rPr>
        <w:t>200-100</w:t>
      </w:r>
      <w:r>
        <w:rPr>
          <w:rStyle w:val="default"/>
          <w:rFonts w:cs="FrankRuehl"/>
          <w:rtl/>
        </w:rPr>
        <w:t xml:space="preserve"> </w:t>
      </w:r>
      <w:r>
        <w:rPr>
          <w:rStyle w:val="default"/>
          <w:rFonts w:cs="FrankRuehl" w:hint="cs"/>
          <w:rtl/>
        </w:rPr>
        <w:t>גרם</w:t>
      </w:r>
      <w:r>
        <w:rPr>
          <w:rFonts w:cs="FrankRuehl"/>
          <w:sz w:val="26"/>
          <w:rtl/>
        </w:rPr>
        <w:tab/>
      </w:r>
      <w:r>
        <w:rPr>
          <w:rStyle w:val="default"/>
          <w:rFonts w:cs="FrankRuehl"/>
          <w:rtl/>
        </w:rPr>
        <w:t>7</w:t>
      </w:r>
    </w:p>
    <w:p w14:paraId="28DEF579"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10.</w:t>
      </w:r>
      <w:r>
        <w:rPr>
          <w:rStyle w:val="default"/>
          <w:rFonts w:cs="FrankRuehl"/>
          <w:rtl/>
        </w:rPr>
        <w:tab/>
        <w:t>ת</w:t>
      </w:r>
      <w:r>
        <w:rPr>
          <w:rStyle w:val="default"/>
          <w:rFonts w:cs="FrankRuehl" w:hint="cs"/>
          <w:rtl/>
        </w:rPr>
        <w:t>פוחי אדמה (בלי קליפה)</w:t>
      </w:r>
      <w:r>
        <w:rPr>
          <w:rStyle w:val="default"/>
          <w:rFonts w:cs="FrankRuehl"/>
          <w:rtl/>
        </w:rPr>
        <w:tab/>
        <w:t xml:space="preserve">230 </w:t>
      </w:r>
      <w:r>
        <w:rPr>
          <w:rStyle w:val="default"/>
          <w:rFonts w:cs="FrankRuehl" w:hint="cs"/>
          <w:rtl/>
        </w:rPr>
        <w:t>גרם</w:t>
      </w:r>
      <w:r>
        <w:rPr>
          <w:rFonts w:cs="FrankRuehl"/>
          <w:sz w:val="26"/>
          <w:rtl/>
        </w:rPr>
        <w:tab/>
      </w:r>
      <w:r>
        <w:rPr>
          <w:rStyle w:val="default"/>
          <w:rFonts w:cs="FrankRuehl"/>
          <w:rtl/>
        </w:rPr>
        <w:t>3</w:t>
      </w:r>
    </w:p>
    <w:p w14:paraId="0C7BE665"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11.</w:t>
      </w:r>
      <w:r>
        <w:rPr>
          <w:rStyle w:val="default"/>
          <w:rFonts w:cs="FrankRuehl"/>
          <w:rtl/>
        </w:rPr>
        <w:tab/>
        <w:t>א</w:t>
      </w:r>
      <w:r>
        <w:rPr>
          <w:rStyle w:val="default"/>
          <w:rFonts w:cs="FrankRuehl" w:hint="cs"/>
          <w:rtl/>
        </w:rPr>
        <w:t>ורז</w:t>
      </w:r>
      <w:r>
        <w:rPr>
          <w:rStyle w:val="default"/>
          <w:rFonts w:cs="FrankRuehl"/>
          <w:rtl/>
        </w:rPr>
        <w:tab/>
        <w:t xml:space="preserve">50 </w:t>
      </w:r>
      <w:r>
        <w:rPr>
          <w:rStyle w:val="default"/>
          <w:rFonts w:cs="FrankRuehl" w:hint="cs"/>
          <w:rtl/>
        </w:rPr>
        <w:t>גרם</w:t>
      </w:r>
      <w:r>
        <w:rPr>
          <w:rFonts w:cs="FrankRuehl"/>
          <w:sz w:val="26"/>
          <w:rtl/>
        </w:rPr>
        <w:tab/>
      </w:r>
      <w:r>
        <w:rPr>
          <w:rStyle w:val="default"/>
          <w:rFonts w:cs="FrankRuehl"/>
          <w:rtl/>
        </w:rPr>
        <w:t>2</w:t>
      </w:r>
    </w:p>
    <w:p w14:paraId="08427674"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12.</w:t>
      </w:r>
      <w:r>
        <w:rPr>
          <w:rStyle w:val="default"/>
          <w:rFonts w:cs="FrankRuehl"/>
          <w:rtl/>
        </w:rPr>
        <w:tab/>
        <w:t>א</w:t>
      </w:r>
      <w:r>
        <w:rPr>
          <w:rStyle w:val="default"/>
          <w:rFonts w:cs="FrankRuehl" w:hint="cs"/>
          <w:rtl/>
        </w:rPr>
        <w:t>יטריות</w:t>
      </w:r>
      <w:r>
        <w:rPr>
          <w:rStyle w:val="default"/>
          <w:rFonts w:cs="FrankRuehl"/>
          <w:rtl/>
        </w:rPr>
        <w:tab/>
        <w:t xml:space="preserve">50 </w:t>
      </w:r>
      <w:r>
        <w:rPr>
          <w:rStyle w:val="default"/>
          <w:rFonts w:cs="FrankRuehl" w:hint="cs"/>
          <w:rtl/>
        </w:rPr>
        <w:t>גרם</w:t>
      </w:r>
      <w:r>
        <w:rPr>
          <w:rFonts w:cs="FrankRuehl"/>
          <w:sz w:val="26"/>
          <w:rtl/>
        </w:rPr>
        <w:tab/>
      </w:r>
      <w:r>
        <w:rPr>
          <w:rStyle w:val="default"/>
          <w:rFonts w:cs="FrankRuehl"/>
          <w:rtl/>
        </w:rPr>
        <w:t>2</w:t>
      </w:r>
    </w:p>
    <w:p w14:paraId="78C6F7BC"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13.</w:t>
      </w:r>
      <w:r>
        <w:rPr>
          <w:rStyle w:val="default"/>
          <w:rFonts w:cs="FrankRuehl"/>
          <w:rtl/>
        </w:rPr>
        <w:tab/>
        <w:t>ל</w:t>
      </w:r>
      <w:r>
        <w:rPr>
          <w:rStyle w:val="default"/>
          <w:rFonts w:cs="FrankRuehl" w:hint="cs"/>
          <w:rtl/>
        </w:rPr>
        <w:t>חם</w:t>
      </w:r>
      <w:r>
        <w:rPr>
          <w:rStyle w:val="default"/>
          <w:rFonts w:cs="FrankRuehl"/>
          <w:rtl/>
        </w:rPr>
        <w:tab/>
      </w:r>
      <w:smartTag w:uri="urn:schemas-microsoft-com:office:smarttags" w:element="metricconverter">
        <w:smartTagPr>
          <w:attr w:name="ProductID" w:val="275 גרם"/>
        </w:smartTagPr>
        <w:r>
          <w:rPr>
            <w:rStyle w:val="default"/>
            <w:rFonts w:cs="FrankRuehl"/>
            <w:rtl/>
          </w:rPr>
          <w:t xml:space="preserve">275 </w:t>
        </w:r>
        <w:r>
          <w:rPr>
            <w:rStyle w:val="default"/>
            <w:rFonts w:cs="FrankRuehl" w:hint="cs"/>
            <w:rtl/>
          </w:rPr>
          <w:t>גרם</w:t>
        </w:r>
      </w:smartTag>
      <w:r>
        <w:rPr>
          <w:rStyle w:val="default"/>
          <w:rFonts w:cs="FrankRuehl"/>
          <w:rtl/>
        </w:rPr>
        <w:tab/>
        <w:t>כ</w:t>
      </w:r>
      <w:r>
        <w:rPr>
          <w:rStyle w:val="default"/>
          <w:rFonts w:cs="FrankRuehl" w:hint="cs"/>
          <w:rtl/>
        </w:rPr>
        <w:t>ל יום</w:t>
      </w:r>
    </w:p>
    <w:p w14:paraId="041ADEF6"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14.</w:t>
      </w:r>
      <w:r>
        <w:rPr>
          <w:rStyle w:val="default"/>
          <w:rFonts w:cs="FrankRuehl"/>
          <w:rtl/>
        </w:rPr>
        <w:tab/>
        <w:t>ק</w:t>
      </w:r>
      <w:r>
        <w:rPr>
          <w:rStyle w:val="default"/>
          <w:rFonts w:cs="FrankRuehl" w:hint="cs"/>
          <w:rtl/>
        </w:rPr>
        <w:t>מח (כולל אפיה)</w:t>
      </w:r>
      <w:r>
        <w:rPr>
          <w:rStyle w:val="default"/>
          <w:rFonts w:cs="FrankRuehl"/>
          <w:rtl/>
        </w:rPr>
        <w:tab/>
      </w:r>
      <w:smartTag w:uri="urn:schemas-microsoft-com:office:smarttags" w:element="metricconverter">
        <w:smartTagPr>
          <w:attr w:name="ProductID" w:val="200 גרם"/>
        </w:smartTagPr>
        <w:r>
          <w:rPr>
            <w:rStyle w:val="default"/>
            <w:rFonts w:cs="FrankRuehl"/>
            <w:rtl/>
          </w:rPr>
          <w:t xml:space="preserve">200 </w:t>
        </w:r>
        <w:r>
          <w:rPr>
            <w:rStyle w:val="default"/>
            <w:rFonts w:cs="FrankRuehl" w:hint="cs"/>
            <w:rtl/>
          </w:rPr>
          <w:t>גרם</w:t>
        </w:r>
      </w:smartTag>
      <w:r>
        <w:rPr>
          <w:rStyle w:val="default"/>
          <w:rFonts w:cs="FrankRuehl"/>
          <w:rtl/>
        </w:rPr>
        <w:tab/>
        <w:t>ל</w:t>
      </w:r>
      <w:r>
        <w:rPr>
          <w:rStyle w:val="default"/>
          <w:rFonts w:cs="FrankRuehl" w:hint="cs"/>
          <w:rtl/>
        </w:rPr>
        <w:t>שבוע ימים</w:t>
      </w:r>
    </w:p>
    <w:p w14:paraId="15E839FE"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15.</w:t>
      </w:r>
      <w:r>
        <w:rPr>
          <w:rStyle w:val="default"/>
          <w:rFonts w:cs="FrankRuehl"/>
          <w:rtl/>
        </w:rPr>
        <w:tab/>
        <w:t>ח</w:t>
      </w:r>
      <w:r>
        <w:rPr>
          <w:rStyle w:val="default"/>
          <w:rFonts w:cs="FrankRuehl" w:hint="cs"/>
          <w:rtl/>
        </w:rPr>
        <w:t>לב</w:t>
      </w:r>
      <w:r>
        <w:rPr>
          <w:rStyle w:val="default"/>
          <w:rFonts w:cs="FrankRuehl"/>
          <w:rtl/>
        </w:rPr>
        <w:tab/>
        <w:t xml:space="preserve">200 </w:t>
      </w:r>
      <w:r>
        <w:rPr>
          <w:rStyle w:val="default"/>
          <w:rFonts w:cs="FrankRuehl" w:hint="cs"/>
          <w:rtl/>
        </w:rPr>
        <w:t>ג</w:t>
      </w:r>
      <w:r>
        <w:rPr>
          <w:rStyle w:val="default"/>
          <w:rFonts w:cs="FrankRuehl"/>
          <w:rtl/>
        </w:rPr>
        <w:t>ר</w:t>
      </w:r>
      <w:r>
        <w:rPr>
          <w:rStyle w:val="default"/>
          <w:rFonts w:cs="FrankRuehl" w:hint="cs"/>
          <w:rtl/>
        </w:rPr>
        <w:t>ם</w:t>
      </w:r>
      <w:r>
        <w:rPr>
          <w:rFonts w:cs="FrankRuehl"/>
          <w:sz w:val="26"/>
          <w:rtl/>
        </w:rPr>
        <w:tab/>
      </w:r>
      <w:r>
        <w:rPr>
          <w:rStyle w:val="default"/>
          <w:rFonts w:cs="FrankRuehl"/>
          <w:rtl/>
        </w:rPr>
        <w:t>7</w:t>
      </w:r>
    </w:p>
    <w:p w14:paraId="090588B6"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16.</w:t>
      </w:r>
      <w:r>
        <w:rPr>
          <w:rStyle w:val="default"/>
          <w:rFonts w:cs="FrankRuehl"/>
          <w:rtl/>
        </w:rPr>
        <w:tab/>
        <w:t>ל</w:t>
      </w:r>
      <w:r>
        <w:rPr>
          <w:rStyle w:val="default"/>
          <w:rFonts w:cs="FrankRuehl" w:hint="cs"/>
          <w:rtl/>
        </w:rPr>
        <w:t>בן או אשל וכו'</w:t>
      </w:r>
      <w:r>
        <w:rPr>
          <w:rStyle w:val="default"/>
          <w:rFonts w:cs="FrankRuehl"/>
          <w:rtl/>
        </w:rPr>
        <w:tab/>
        <w:t xml:space="preserve">200 </w:t>
      </w:r>
      <w:r>
        <w:rPr>
          <w:rStyle w:val="default"/>
          <w:rFonts w:cs="FrankRuehl" w:hint="cs"/>
          <w:rtl/>
        </w:rPr>
        <w:t>גרם</w:t>
      </w:r>
      <w:r>
        <w:rPr>
          <w:rFonts w:cs="FrankRuehl"/>
          <w:sz w:val="26"/>
          <w:rtl/>
        </w:rPr>
        <w:tab/>
      </w:r>
      <w:r>
        <w:rPr>
          <w:rStyle w:val="default"/>
          <w:rFonts w:cs="FrankRuehl"/>
          <w:rtl/>
        </w:rPr>
        <w:t>4</w:t>
      </w:r>
    </w:p>
    <w:p w14:paraId="345A73E0"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17.</w:t>
      </w:r>
      <w:r>
        <w:rPr>
          <w:rStyle w:val="default"/>
          <w:rFonts w:cs="FrankRuehl"/>
          <w:rtl/>
        </w:rPr>
        <w:tab/>
        <w:t>ג</w:t>
      </w:r>
      <w:r>
        <w:rPr>
          <w:rStyle w:val="default"/>
          <w:rFonts w:cs="FrankRuehl" w:hint="cs"/>
          <w:rtl/>
        </w:rPr>
        <w:t>בינה רזה, כחושה וכו'</w:t>
      </w:r>
      <w:r>
        <w:rPr>
          <w:rStyle w:val="default"/>
          <w:rFonts w:cs="FrankRuehl"/>
          <w:rtl/>
        </w:rPr>
        <w:tab/>
        <w:t xml:space="preserve">50 </w:t>
      </w:r>
      <w:r>
        <w:rPr>
          <w:rStyle w:val="default"/>
          <w:rFonts w:cs="FrankRuehl" w:hint="cs"/>
          <w:rtl/>
        </w:rPr>
        <w:t>גרם</w:t>
      </w:r>
      <w:r>
        <w:rPr>
          <w:rFonts w:cs="FrankRuehl"/>
          <w:sz w:val="26"/>
          <w:rtl/>
        </w:rPr>
        <w:tab/>
      </w:r>
      <w:r>
        <w:rPr>
          <w:rStyle w:val="default"/>
          <w:rFonts w:cs="FrankRuehl"/>
          <w:rtl/>
        </w:rPr>
        <w:t>6</w:t>
      </w:r>
    </w:p>
    <w:p w14:paraId="0D1C3657"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18.</w:t>
      </w:r>
      <w:r>
        <w:rPr>
          <w:rStyle w:val="default"/>
          <w:rFonts w:cs="FrankRuehl"/>
          <w:rtl/>
        </w:rPr>
        <w:tab/>
        <w:t>ג</w:t>
      </w:r>
      <w:r>
        <w:rPr>
          <w:rStyle w:val="default"/>
          <w:rFonts w:cs="FrankRuehl" w:hint="cs"/>
          <w:rtl/>
        </w:rPr>
        <w:t>בינה קשה צהובה</w:t>
      </w:r>
      <w:r>
        <w:rPr>
          <w:rStyle w:val="default"/>
          <w:rFonts w:cs="FrankRuehl"/>
          <w:rtl/>
        </w:rPr>
        <w:tab/>
      </w:r>
      <w:smartTag w:uri="urn:schemas-microsoft-com:office:smarttags" w:element="metricconverter">
        <w:smartTagPr>
          <w:attr w:name="ProductID" w:val="50 גרם"/>
        </w:smartTagPr>
        <w:r>
          <w:rPr>
            <w:rStyle w:val="default"/>
            <w:rFonts w:cs="FrankRuehl"/>
            <w:rtl/>
          </w:rPr>
          <w:t xml:space="preserve">50 </w:t>
        </w:r>
        <w:r>
          <w:rPr>
            <w:rStyle w:val="default"/>
            <w:rFonts w:cs="FrankRuehl" w:hint="cs"/>
            <w:rtl/>
          </w:rPr>
          <w:t>גרם</w:t>
        </w:r>
      </w:smartTag>
      <w:r>
        <w:rPr>
          <w:rStyle w:val="default"/>
          <w:rFonts w:cs="FrankRuehl"/>
          <w:rtl/>
        </w:rPr>
        <w:tab/>
        <w:t>ל</w:t>
      </w:r>
      <w:r>
        <w:rPr>
          <w:rStyle w:val="default"/>
          <w:rFonts w:cs="FrankRuehl" w:hint="cs"/>
          <w:rtl/>
        </w:rPr>
        <w:t>שבו</w:t>
      </w:r>
      <w:r>
        <w:rPr>
          <w:rStyle w:val="default"/>
          <w:rFonts w:cs="FrankRuehl"/>
          <w:rtl/>
        </w:rPr>
        <w:t xml:space="preserve">ע </w:t>
      </w:r>
      <w:r>
        <w:rPr>
          <w:rStyle w:val="default"/>
          <w:rFonts w:cs="FrankRuehl" w:hint="cs"/>
          <w:rtl/>
        </w:rPr>
        <w:t>ימים</w:t>
      </w:r>
    </w:p>
    <w:p w14:paraId="0E5D528B"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19.</w:t>
      </w:r>
      <w:r>
        <w:rPr>
          <w:rStyle w:val="default"/>
          <w:rFonts w:cs="FrankRuehl"/>
          <w:rtl/>
        </w:rPr>
        <w:tab/>
        <w:t>מ</w:t>
      </w:r>
      <w:r>
        <w:rPr>
          <w:rStyle w:val="default"/>
          <w:rFonts w:cs="FrankRuehl" w:hint="cs"/>
          <w:rtl/>
        </w:rPr>
        <w:t>רגרינה</w:t>
      </w:r>
      <w:r>
        <w:rPr>
          <w:rStyle w:val="default"/>
          <w:rFonts w:cs="FrankRuehl"/>
          <w:rtl/>
        </w:rPr>
        <w:tab/>
      </w:r>
      <w:smartTag w:uri="urn:schemas-microsoft-com:office:smarttags" w:element="metricconverter">
        <w:smartTagPr>
          <w:attr w:name="ProductID" w:val="250 גרם"/>
        </w:smartTagPr>
        <w:r>
          <w:rPr>
            <w:rStyle w:val="default"/>
            <w:rFonts w:cs="FrankRuehl"/>
            <w:rtl/>
          </w:rPr>
          <w:t xml:space="preserve">250 </w:t>
        </w:r>
        <w:r>
          <w:rPr>
            <w:rStyle w:val="default"/>
            <w:rFonts w:cs="FrankRuehl" w:hint="cs"/>
            <w:rtl/>
          </w:rPr>
          <w:t>גרם</w:t>
        </w:r>
      </w:smartTag>
      <w:r>
        <w:rPr>
          <w:rStyle w:val="default"/>
          <w:rFonts w:cs="FrankRuehl"/>
          <w:rtl/>
        </w:rPr>
        <w:tab/>
        <w:t>ל</w:t>
      </w:r>
      <w:r>
        <w:rPr>
          <w:rStyle w:val="default"/>
          <w:rFonts w:cs="FrankRuehl" w:hint="cs"/>
          <w:rtl/>
        </w:rPr>
        <w:t>שבוע ימים</w:t>
      </w:r>
    </w:p>
    <w:p w14:paraId="2D34550C"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20.</w:t>
      </w:r>
      <w:r>
        <w:rPr>
          <w:rStyle w:val="default"/>
          <w:rFonts w:cs="FrankRuehl"/>
          <w:rtl/>
        </w:rPr>
        <w:tab/>
        <w:t>ש</w:t>
      </w:r>
      <w:r>
        <w:rPr>
          <w:rStyle w:val="default"/>
          <w:rFonts w:cs="FrankRuehl" w:hint="cs"/>
          <w:rtl/>
        </w:rPr>
        <w:t>מן</w:t>
      </w:r>
      <w:r>
        <w:rPr>
          <w:rStyle w:val="default"/>
          <w:rFonts w:cs="FrankRuehl"/>
          <w:rtl/>
        </w:rPr>
        <w:tab/>
      </w:r>
      <w:smartTag w:uri="urn:schemas-microsoft-com:office:smarttags" w:element="metricconverter">
        <w:smartTagPr>
          <w:attr w:name="ProductID" w:val="150 גרם"/>
        </w:smartTagPr>
        <w:r>
          <w:rPr>
            <w:rStyle w:val="default"/>
            <w:rFonts w:cs="FrankRuehl"/>
            <w:rtl/>
          </w:rPr>
          <w:t xml:space="preserve">150 </w:t>
        </w:r>
        <w:r>
          <w:rPr>
            <w:rStyle w:val="default"/>
            <w:rFonts w:cs="FrankRuehl" w:hint="cs"/>
            <w:rtl/>
          </w:rPr>
          <w:t>גרם</w:t>
        </w:r>
      </w:smartTag>
      <w:r>
        <w:rPr>
          <w:rStyle w:val="default"/>
          <w:rFonts w:cs="FrankRuehl"/>
          <w:rtl/>
        </w:rPr>
        <w:tab/>
        <w:t>ל</w:t>
      </w:r>
      <w:r>
        <w:rPr>
          <w:rStyle w:val="default"/>
          <w:rFonts w:cs="FrankRuehl" w:hint="cs"/>
          <w:rtl/>
        </w:rPr>
        <w:t>שבוע ימים</w:t>
      </w:r>
    </w:p>
    <w:p w14:paraId="4BAF69D3"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21.</w:t>
      </w:r>
      <w:r>
        <w:rPr>
          <w:rStyle w:val="default"/>
          <w:rFonts w:cs="FrankRuehl"/>
          <w:rtl/>
        </w:rPr>
        <w:tab/>
        <w:t>ס</w:t>
      </w:r>
      <w:r>
        <w:rPr>
          <w:rStyle w:val="default"/>
          <w:rFonts w:cs="FrankRuehl" w:hint="cs"/>
          <w:rtl/>
        </w:rPr>
        <w:t>וכר</w:t>
      </w:r>
      <w:r>
        <w:rPr>
          <w:rStyle w:val="default"/>
          <w:rFonts w:cs="FrankRuehl"/>
          <w:rtl/>
        </w:rPr>
        <w:tab/>
      </w:r>
      <w:smartTag w:uri="urn:schemas-microsoft-com:office:smarttags" w:element="metricconverter">
        <w:smartTagPr>
          <w:attr w:name="ProductID" w:val="350 גרם"/>
        </w:smartTagPr>
        <w:r>
          <w:rPr>
            <w:rStyle w:val="default"/>
            <w:rFonts w:cs="FrankRuehl"/>
            <w:rtl/>
          </w:rPr>
          <w:t xml:space="preserve">350 </w:t>
        </w:r>
        <w:r>
          <w:rPr>
            <w:rStyle w:val="default"/>
            <w:rFonts w:cs="FrankRuehl" w:hint="cs"/>
            <w:rtl/>
          </w:rPr>
          <w:t>גרם</w:t>
        </w:r>
      </w:smartTag>
      <w:r>
        <w:rPr>
          <w:rStyle w:val="default"/>
          <w:rFonts w:cs="FrankRuehl"/>
          <w:rtl/>
        </w:rPr>
        <w:tab/>
        <w:t>ל</w:t>
      </w:r>
      <w:r>
        <w:rPr>
          <w:rStyle w:val="default"/>
          <w:rFonts w:cs="FrankRuehl" w:hint="cs"/>
          <w:rtl/>
        </w:rPr>
        <w:t>שבוע ימים</w:t>
      </w:r>
    </w:p>
    <w:p w14:paraId="237BB3E6"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22.</w:t>
      </w:r>
      <w:r>
        <w:rPr>
          <w:rStyle w:val="default"/>
          <w:rFonts w:cs="FrankRuehl"/>
          <w:rtl/>
        </w:rPr>
        <w:tab/>
        <w:t>ר</w:t>
      </w:r>
      <w:r>
        <w:rPr>
          <w:rStyle w:val="default"/>
          <w:rFonts w:cs="FrankRuehl" w:hint="cs"/>
          <w:rtl/>
        </w:rPr>
        <w:t>יבה</w:t>
      </w:r>
      <w:r>
        <w:rPr>
          <w:rStyle w:val="default"/>
          <w:rFonts w:cs="FrankRuehl"/>
          <w:rtl/>
        </w:rPr>
        <w:tab/>
      </w:r>
      <w:smartTag w:uri="urn:schemas-microsoft-com:office:smarttags" w:element="metricconverter">
        <w:smartTagPr>
          <w:attr w:name="ProductID" w:val="90 גרם"/>
        </w:smartTagPr>
        <w:r>
          <w:rPr>
            <w:rStyle w:val="default"/>
            <w:rFonts w:cs="FrankRuehl"/>
            <w:rtl/>
          </w:rPr>
          <w:t xml:space="preserve">90 </w:t>
        </w:r>
        <w:r>
          <w:rPr>
            <w:rStyle w:val="default"/>
            <w:rFonts w:cs="FrankRuehl" w:hint="cs"/>
            <w:rtl/>
          </w:rPr>
          <w:t>גרם</w:t>
        </w:r>
      </w:smartTag>
      <w:r>
        <w:rPr>
          <w:rStyle w:val="default"/>
          <w:rFonts w:cs="FrankRuehl"/>
          <w:rtl/>
        </w:rPr>
        <w:tab/>
        <w:t>ל</w:t>
      </w:r>
      <w:r>
        <w:rPr>
          <w:rStyle w:val="default"/>
          <w:rFonts w:cs="FrankRuehl" w:hint="cs"/>
          <w:rtl/>
        </w:rPr>
        <w:t>שבוע ימים</w:t>
      </w:r>
    </w:p>
    <w:p w14:paraId="5BB135C7"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23.</w:t>
      </w:r>
      <w:r>
        <w:rPr>
          <w:rStyle w:val="default"/>
          <w:rFonts w:cs="FrankRuehl"/>
          <w:rtl/>
        </w:rPr>
        <w:tab/>
        <w:t>ס</w:t>
      </w:r>
      <w:r>
        <w:rPr>
          <w:rStyle w:val="default"/>
          <w:rFonts w:cs="FrankRuehl" w:hint="cs"/>
          <w:rtl/>
        </w:rPr>
        <w:t>ולת וגריסים</w:t>
      </w:r>
      <w:r>
        <w:rPr>
          <w:rStyle w:val="default"/>
          <w:rFonts w:cs="FrankRuehl"/>
          <w:rtl/>
        </w:rPr>
        <w:tab/>
      </w:r>
      <w:smartTag w:uri="urn:schemas-microsoft-com:office:smarttags" w:element="metricconverter">
        <w:smartTagPr>
          <w:attr w:name="ProductID" w:val="80 גרם"/>
        </w:smartTagPr>
        <w:r>
          <w:rPr>
            <w:rStyle w:val="default"/>
            <w:rFonts w:cs="FrankRuehl"/>
            <w:rtl/>
          </w:rPr>
          <w:t xml:space="preserve">80 </w:t>
        </w:r>
        <w:r>
          <w:rPr>
            <w:rStyle w:val="default"/>
            <w:rFonts w:cs="FrankRuehl" w:hint="cs"/>
            <w:rtl/>
          </w:rPr>
          <w:t>גרם</w:t>
        </w:r>
      </w:smartTag>
      <w:r>
        <w:rPr>
          <w:rStyle w:val="default"/>
          <w:rFonts w:cs="FrankRuehl"/>
          <w:rtl/>
        </w:rPr>
        <w:tab/>
        <w:t>ל</w:t>
      </w:r>
      <w:r>
        <w:rPr>
          <w:rStyle w:val="default"/>
          <w:rFonts w:cs="FrankRuehl" w:hint="cs"/>
          <w:rtl/>
        </w:rPr>
        <w:t>שבוע ימים</w:t>
      </w:r>
    </w:p>
    <w:p w14:paraId="3868E81D"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24.</w:t>
      </w:r>
      <w:r>
        <w:rPr>
          <w:rStyle w:val="default"/>
          <w:rFonts w:cs="FrankRuehl"/>
          <w:rtl/>
        </w:rPr>
        <w:tab/>
        <w:t>ק</w:t>
      </w:r>
      <w:r>
        <w:rPr>
          <w:rStyle w:val="default"/>
          <w:rFonts w:cs="FrankRuehl" w:hint="cs"/>
          <w:rtl/>
        </w:rPr>
        <w:t>טניות (עדשים, שעועית וכו')</w:t>
      </w:r>
      <w:r>
        <w:rPr>
          <w:rStyle w:val="default"/>
          <w:rFonts w:cs="FrankRuehl"/>
          <w:rtl/>
        </w:rPr>
        <w:tab/>
      </w:r>
      <w:smartTag w:uri="urn:schemas-microsoft-com:office:smarttags" w:element="metricconverter">
        <w:smartTagPr>
          <w:attr w:name="ProductID" w:val="70 גרם"/>
        </w:smartTagPr>
        <w:r>
          <w:rPr>
            <w:rStyle w:val="default"/>
            <w:rFonts w:cs="FrankRuehl"/>
            <w:rtl/>
          </w:rPr>
          <w:t xml:space="preserve">70 </w:t>
        </w:r>
        <w:r>
          <w:rPr>
            <w:rStyle w:val="default"/>
            <w:rFonts w:cs="FrankRuehl" w:hint="cs"/>
            <w:rtl/>
          </w:rPr>
          <w:t>גרם</w:t>
        </w:r>
      </w:smartTag>
      <w:r>
        <w:rPr>
          <w:rStyle w:val="default"/>
          <w:rFonts w:cs="FrankRuehl"/>
          <w:rtl/>
        </w:rPr>
        <w:tab/>
        <w:t>ל</w:t>
      </w:r>
      <w:r>
        <w:rPr>
          <w:rStyle w:val="default"/>
          <w:rFonts w:cs="FrankRuehl" w:hint="cs"/>
          <w:rtl/>
        </w:rPr>
        <w:t>שבוע ימים</w:t>
      </w:r>
    </w:p>
    <w:p w14:paraId="2B9D6BB1"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25.</w:t>
      </w:r>
      <w:r>
        <w:rPr>
          <w:rStyle w:val="default"/>
          <w:rFonts w:cs="FrankRuehl"/>
          <w:rtl/>
        </w:rPr>
        <w:tab/>
        <w:t>ז</w:t>
      </w:r>
      <w:r>
        <w:rPr>
          <w:rStyle w:val="default"/>
          <w:rFonts w:cs="FrankRuehl" w:hint="cs"/>
          <w:rtl/>
        </w:rPr>
        <w:t>יתים</w:t>
      </w:r>
      <w:r>
        <w:rPr>
          <w:rStyle w:val="default"/>
          <w:rFonts w:cs="FrankRuehl"/>
          <w:rtl/>
        </w:rPr>
        <w:tab/>
      </w:r>
      <w:smartTag w:uri="urn:schemas-microsoft-com:office:smarttags" w:element="metricconverter">
        <w:smartTagPr>
          <w:attr w:name="ProductID" w:val="90 גרם"/>
        </w:smartTagPr>
        <w:r>
          <w:rPr>
            <w:rStyle w:val="default"/>
            <w:rFonts w:cs="FrankRuehl"/>
            <w:rtl/>
          </w:rPr>
          <w:t xml:space="preserve">90 </w:t>
        </w:r>
        <w:r>
          <w:rPr>
            <w:rStyle w:val="default"/>
            <w:rFonts w:cs="FrankRuehl" w:hint="cs"/>
            <w:rtl/>
          </w:rPr>
          <w:t>גרם</w:t>
        </w:r>
      </w:smartTag>
      <w:r>
        <w:rPr>
          <w:rStyle w:val="default"/>
          <w:rFonts w:cs="FrankRuehl"/>
          <w:rtl/>
        </w:rPr>
        <w:tab/>
        <w:t>ל</w:t>
      </w:r>
      <w:r>
        <w:rPr>
          <w:rStyle w:val="default"/>
          <w:rFonts w:cs="FrankRuehl" w:hint="cs"/>
          <w:rtl/>
        </w:rPr>
        <w:t>שבוע ימים</w:t>
      </w:r>
    </w:p>
    <w:p w14:paraId="51391FE5"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26.</w:t>
      </w:r>
      <w:r>
        <w:rPr>
          <w:rStyle w:val="default"/>
          <w:rFonts w:cs="FrankRuehl"/>
          <w:rtl/>
        </w:rPr>
        <w:tab/>
        <w:t>א</w:t>
      </w:r>
      <w:r>
        <w:rPr>
          <w:rStyle w:val="default"/>
          <w:rFonts w:cs="FrankRuehl" w:hint="cs"/>
          <w:rtl/>
        </w:rPr>
        <w:t>בקת מרק ותבלינים</w:t>
      </w:r>
      <w:r>
        <w:rPr>
          <w:rStyle w:val="default"/>
          <w:rFonts w:cs="FrankRuehl"/>
          <w:rtl/>
        </w:rPr>
        <w:tab/>
      </w:r>
      <w:smartTag w:uri="urn:schemas-microsoft-com:office:smarttags" w:element="metricconverter">
        <w:smartTagPr>
          <w:attr w:name="ProductID" w:val="70 גרם"/>
        </w:smartTagPr>
        <w:r>
          <w:rPr>
            <w:rStyle w:val="default"/>
            <w:rFonts w:cs="FrankRuehl"/>
            <w:rtl/>
          </w:rPr>
          <w:t>70 ג</w:t>
        </w:r>
        <w:r>
          <w:rPr>
            <w:rStyle w:val="default"/>
            <w:rFonts w:cs="FrankRuehl" w:hint="cs"/>
            <w:rtl/>
          </w:rPr>
          <w:t>רם</w:t>
        </w:r>
      </w:smartTag>
      <w:r>
        <w:rPr>
          <w:rStyle w:val="default"/>
          <w:rFonts w:cs="FrankRuehl"/>
          <w:rtl/>
        </w:rPr>
        <w:tab/>
        <w:t>ל</w:t>
      </w:r>
      <w:r>
        <w:rPr>
          <w:rStyle w:val="default"/>
          <w:rFonts w:cs="FrankRuehl" w:hint="cs"/>
          <w:rtl/>
        </w:rPr>
        <w:t>שבוע ימים</w:t>
      </w:r>
    </w:p>
    <w:p w14:paraId="17896FAF"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27.</w:t>
      </w:r>
      <w:r>
        <w:rPr>
          <w:rStyle w:val="default"/>
          <w:rFonts w:cs="FrankRuehl"/>
          <w:rtl/>
        </w:rPr>
        <w:tab/>
        <w:t>ת</w:t>
      </w:r>
      <w:r>
        <w:rPr>
          <w:rStyle w:val="default"/>
          <w:rFonts w:cs="FrankRuehl" w:hint="cs"/>
          <w:rtl/>
        </w:rPr>
        <w:t>ה, קפה, קקאו</w:t>
      </w:r>
      <w:r>
        <w:rPr>
          <w:rStyle w:val="default"/>
          <w:rFonts w:cs="FrankRuehl"/>
          <w:rtl/>
        </w:rPr>
        <w:tab/>
      </w:r>
      <w:smartTag w:uri="urn:schemas-microsoft-com:office:smarttags" w:element="metricconverter">
        <w:smartTagPr>
          <w:attr w:name="ProductID" w:val="35 גרם"/>
        </w:smartTagPr>
        <w:r>
          <w:rPr>
            <w:rStyle w:val="default"/>
            <w:rFonts w:cs="FrankRuehl"/>
            <w:rtl/>
          </w:rPr>
          <w:t xml:space="preserve">35 </w:t>
        </w:r>
        <w:r>
          <w:rPr>
            <w:rStyle w:val="default"/>
            <w:rFonts w:cs="FrankRuehl" w:hint="cs"/>
            <w:rtl/>
          </w:rPr>
          <w:t>גרם</w:t>
        </w:r>
      </w:smartTag>
      <w:r>
        <w:rPr>
          <w:rStyle w:val="default"/>
          <w:rFonts w:cs="FrankRuehl"/>
          <w:rtl/>
        </w:rPr>
        <w:tab/>
        <w:t>ל</w:t>
      </w:r>
      <w:r>
        <w:rPr>
          <w:rStyle w:val="default"/>
          <w:rFonts w:cs="FrankRuehl" w:hint="cs"/>
          <w:rtl/>
        </w:rPr>
        <w:t>שבוע ימים</w:t>
      </w:r>
    </w:p>
    <w:p w14:paraId="0E8E37BC" w14:textId="77777777" w:rsidR="00075221" w:rsidRDefault="00075221" w:rsidP="00CE2207">
      <w:pPr>
        <w:pStyle w:val="P33"/>
        <w:tabs>
          <w:tab w:val="clear" w:pos="1928"/>
          <w:tab w:val="clear" w:pos="2381"/>
          <w:tab w:val="clear" w:pos="2835"/>
          <w:tab w:val="clear" w:pos="6259"/>
          <w:tab w:val="left" w:pos="567"/>
          <w:tab w:val="left" w:pos="3969"/>
          <w:tab w:val="left" w:pos="5670"/>
        </w:tabs>
        <w:spacing w:before="72"/>
        <w:ind w:left="0" w:right="1134"/>
        <w:rPr>
          <w:rStyle w:val="default"/>
          <w:rFonts w:cs="FrankRuehl"/>
          <w:rtl/>
        </w:rPr>
      </w:pPr>
      <w:r>
        <w:rPr>
          <w:rStyle w:val="default"/>
          <w:rFonts w:cs="FrankRuehl" w:hint="cs"/>
          <w:rtl/>
        </w:rPr>
        <w:t>28.</w:t>
      </w:r>
      <w:r>
        <w:rPr>
          <w:rStyle w:val="default"/>
          <w:rFonts w:cs="FrankRuehl"/>
          <w:rtl/>
        </w:rPr>
        <w:tab/>
        <w:t>ב</w:t>
      </w:r>
      <w:r>
        <w:rPr>
          <w:rStyle w:val="default"/>
          <w:rFonts w:cs="FrankRuehl" w:hint="cs"/>
          <w:rtl/>
        </w:rPr>
        <w:t>יסקויטים</w:t>
      </w:r>
      <w:r>
        <w:rPr>
          <w:rStyle w:val="default"/>
          <w:rFonts w:cs="FrankRuehl"/>
          <w:rtl/>
        </w:rPr>
        <w:tab/>
      </w:r>
      <w:smartTag w:uri="urn:schemas-microsoft-com:office:smarttags" w:element="metricconverter">
        <w:smartTagPr>
          <w:attr w:name="ProductID" w:val="150 גרם"/>
        </w:smartTagPr>
        <w:r>
          <w:rPr>
            <w:rStyle w:val="default"/>
            <w:rFonts w:cs="FrankRuehl"/>
            <w:rtl/>
          </w:rPr>
          <w:t xml:space="preserve">150 </w:t>
        </w:r>
        <w:r>
          <w:rPr>
            <w:rStyle w:val="default"/>
            <w:rFonts w:cs="FrankRuehl" w:hint="cs"/>
            <w:rtl/>
          </w:rPr>
          <w:t>גרם</w:t>
        </w:r>
      </w:smartTag>
      <w:r>
        <w:rPr>
          <w:rStyle w:val="default"/>
          <w:rFonts w:cs="FrankRuehl"/>
          <w:rtl/>
        </w:rPr>
        <w:tab/>
        <w:t>ל</w:t>
      </w:r>
      <w:r>
        <w:rPr>
          <w:rStyle w:val="default"/>
          <w:rFonts w:cs="FrankRuehl" w:hint="cs"/>
          <w:rtl/>
        </w:rPr>
        <w:t>שבוע ימים</w:t>
      </w:r>
    </w:p>
    <w:p w14:paraId="00FCF2C1" w14:textId="77777777" w:rsidR="00075221" w:rsidRDefault="00075221" w:rsidP="00CE2207">
      <w:pPr>
        <w:pStyle w:val="P33"/>
        <w:pBdr>
          <w:bottom w:val="single" w:sz="4" w:space="1" w:color="auto"/>
        </w:pBdr>
        <w:tabs>
          <w:tab w:val="clear" w:pos="1928"/>
          <w:tab w:val="clear" w:pos="2381"/>
          <w:tab w:val="clear" w:pos="2835"/>
          <w:tab w:val="clear" w:pos="6259"/>
          <w:tab w:val="left" w:pos="567"/>
          <w:tab w:val="left" w:pos="3969"/>
          <w:tab w:val="left" w:pos="5670"/>
        </w:tabs>
        <w:spacing w:before="72"/>
        <w:ind w:left="0" w:right="1134"/>
        <w:rPr>
          <w:rFonts w:cs="FrankRuehl" w:hint="cs"/>
          <w:sz w:val="26"/>
          <w:rtl/>
        </w:rPr>
      </w:pPr>
      <w:r>
        <w:rPr>
          <w:lang w:val="he-IL"/>
        </w:rPr>
        <w:pict w14:anchorId="0D06B372">
          <v:rect id="_x0000_s1103" style="position:absolute;left:0;text-align:left;margin-left:464.5pt;margin-top:8.05pt;width:75.05pt;height:15pt;z-index:251694080" o:allowincell="f" filled="f" stroked="f" strokecolor="lime" strokeweight=".25pt">
            <v:textbox style="mso-next-textbox:#_x0000_s1103" inset="0,0,0,0">
              <w:txbxContent>
                <w:p w14:paraId="36043176"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Fonts w:cs="FrankRuehl"/>
          <w:sz w:val="26"/>
          <w:rtl/>
        </w:rPr>
        <w:t>29.</w:t>
      </w:r>
      <w:r>
        <w:rPr>
          <w:rFonts w:cs="FrankRuehl"/>
          <w:sz w:val="26"/>
          <w:rtl/>
        </w:rPr>
        <w:tab/>
      </w:r>
      <w:r w:rsidRPr="00CE2207">
        <w:rPr>
          <w:rStyle w:val="default"/>
          <w:rFonts w:cs="FrankRuehl"/>
          <w:rtl/>
        </w:rPr>
        <w:t>מ</w:t>
      </w:r>
      <w:r w:rsidRPr="00CE2207">
        <w:rPr>
          <w:rStyle w:val="default"/>
          <w:rFonts w:cs="FrankRuehl" w:hint="cs"/>
          <w:rtl/>
        </w:rPr>
        <w:t>מתקים</w:t>
      </w:r>
      <w:r>
        <w:rPr>
          <w:rFonts w:cs="FrankRuehl" w:hint="cs"/>
          <w:sz w:val="26"/>
          <w:rtl/>
        </w:rPr>
        <w:t xml:space="preserve"> ושונות</w:t>
      </w:r>
    </w:p>
    <w:p w14:paraId="02F98639" w14:textId="77777777" w:rsidR="001B208D" w:rsidRPr="00CE2207" w:rsidRDefault="001B208D" w:rsidP="001B208D">
      <w:pPr>
        <w:pStyle w:val="P00"/>
        <w:spacing w:before="0"/>
        <w:ind w:left="0" w:right="1134"/>
        <w:rPr>
          <w:rFonts w:cs="FrankRuehl" w:hint="cs"/>
          <w:vanish/>
          <w:color w:val="FF0000"/>
          <w:szCs w:val="20"/>
          <w:shd w:val="clear" w:color="auto" w:fill="FFFF99"/>
          <w:rtl/>
        </w:rPr>
      </w:pPr>
      <w:bookmarkStart w:id="89" w:name="Rov99"/>
      <w:r w:rsidRPr="00CE2207">
        <w:rPr>
          <w:rFonts w:cs="FrankRuehl" w:hint="cs"/>
          <w:vanish/>
          <w:color w:val="FF0000"/>
          <w:szCs w:val="20"/>
          <w:shd w:val="clear" w:color="auto" w:fill="FFFF99"/>
          <w:rtl/>
        </w:rPr>
        <w:t>מיום 20.2.2001</w:t>
      </w:r>
    </w:p>
    <w:p w14:paraId="399EDD59" w14:textId="77777777" w:rsidR="001B208D" w:rsidRPr="00CE2207" w:rsidRDefault="001B208D" w:rsidP="001B208D">
      <w:pPr>
        <w:pStyle w:val="P00"/>
        <w:spacing w:before="0"/>
        <w:ind w:left="0" w:right="1134"/>
        <w:rPr>
          <w:rFonts w:cs="FrankRuehl" w:hint="cs"/>
          <w:b/>
          <w:bCs/>
          <w:vanish/>
          <w:szCs w:val="20"/>
          <w:shd w:val="clear" w:color="auto" w:fill="FFFF99"/>
          <w:rtl/>
        </w:rPr>
      </w:pPr>
      <w:r w:rsidRPr="00CE2207">
        <w:rPr>
          <w:rFonts w:cs="FrankRuehl" w:hint="cs"/>
          <w:b/>
          <w:bCs/>
          <w:vanish/>
          <w:szCs w:val="20"/>
          <w:shd w:val="clear" w:color="auto" w:fill="FFFF99"/>
          <w:rtl/>
        </w:rPr>
        <w:t>תק' תשס"א-</w:t>
      </w:r>
      <w:r w:rsidRPr="00CE2207">
        <w:rPr>
          <w:rFonts w:cs="FrankRuehl"/>
          <w:b/>
          <w:bCs/>
          <w:vanish/>
          <w:szCs w:val="20"/>
          <w:shd w:val="clear" w:color="auto" w:fill="FFFF99"/>
          <w:rtl/>
        </w:rPr>
        <w:t>2001</w:t>
      </w:r>
    </w:p>
    <w:p w14:paraId="1E9E7DDB" w14:textId="77777777" w:rsidR="001B208D" w:rsidRPr="00CE2207" w:rsidRDefault="001B208D" w:rsidP="001B208D">
      <w:pPr>
        <w:pStyle w:val="P00"/>
        <w:spacing w:before="0"/>
        <w:ind w:left="0" w:right="1134"/>
        <w:rPr>
          <w:rFonts w:cs="FrankRuehl" w:hint="cs"/>
          <w:vanish/>
          <w:szCs w:val="20"/>
          <w:shd w:val="clear" w:color="auto" w:fill="FFFF99"/>
          <w:rtl/>
        </w:rPr>
      </w:pPr>
      <w:hyperlink r:id="rId25" w:history="1">
        <w:r w:rsidRPr="00CE2207">
          <w:rPr>
            <w:rStyle w:val="Hyperlink"/>
            <w:rFonts w:cs="FrankRuehl" w:hint="cs"/>
            <w:vanish/>
            <w:szCs w:val="20"/>
            <w:shd w:val="clear" w:color="auto" w:fill="FFFF99"/>
            <w:rtl/>
          </w:rPr>
          <w:t>ק"ת תשס"א מס' 6079</w:t>
        </w:r>
      </w:hyperlink>
      <w:r w:rsidRPr="00CE2207">
        <w:rPr>
          <w:rFonts w:cs="FrankRuehl" w:hint="cs"/>
          <w:vanish/>
          <w:szCs w:val="20"/>
          <w:shd w:val="clear" w:color="auto" w:fill="FFFF99"/>
          <w:rtl/>
        </w:rPr>
        <w:t xml:space="preserve"> מיום 21.1.2001 עמ' 308</w:t>
      </w:r>
    </w:p>
    <w:p w14:paraId="414EEF9C" w14:textId="77777777" w:rsidR="001B208D" w:rsidRPr="00B15503" w:rsidRDefault="001B208D" w:rsidP="0074093F">
      <w:pPr>
        <w:pStyle w:val="page"/>
        <w:widowControl/>
        <w:tabs>
          <w:tab w:val="left" w:pos="567"/>
        </w:tabs>
        <w:spacing w:before="60"/>
        <w:ind w:right="1134"/>
        <w:rPr>
          <w:rFonts w:cs="FrankRuehl" w:hint="cs"/>
          <w:position w:val="0"/>
          <w:sz w:val="2"/>
          <w:szCs w:val="2"/>
          <w:rtl/>
        </w:rPr>
      </w:pPr>
      <w:r w:rsidRPr="00CE2207">
        <w:rPr>
          <w:rFonts w:cs="FrankRuehl"/>
          <w:vanish/>
          <w:position w:val="0"/>
          <w:sz w:val="22"/>
          <w:shd w:val="clear" w:color="auto" w:fill="FFFF99"/>
          <w:rtl/>
        </w:rPr>
        <w:t>29.</w:t>
      </w:r>
      <w:r w:rsidRPr="00CE2207">
        <w:rPr>
          <w:rFonts w:cs="FrankRuehl"/>
          <w:vanish/>
          <w:position w:val="0"/>
          <w:sz w:val="22"/>
          <w:shd w:val="clear" w:color="auto" w:fill="FFFF99"/>
          <w:rtl/>
        </w:rPr>
        <w:tab/>
      </w:r>
      <w:r w:rsidRPr="00CE2207">
        <w:rPr>
          <w:rFonts w:cs="FrankRuehl" w:hint="cs"/>
          <w:strike/>
          <w:vanish/>
          <w:position w:val="0"/>
          <w:sz w:val="22"/>
          <w:shd w:val="clear" w:color="auto" w:fill="FFFF99"/>
          <w:rtl/>
        </w:rPr>
        <w:t>יין</w:t>
      </w:r>
      <w:r w:rsidRPr="00CE2207">
        <w:rPr>
          <w:rFonts w:cs="FrankRuehl" w:hint="cs"/>
          <w:vanish/>
          <w:position w:val="0"/>
          <w:sz w:val="22"/>
          <w:shd w:val="clear" w:color="auto" w:fill="FFFF99"/>
          <w:rtl/>
        </w:rPr>
        <w:t xml:space="preserve">, </w:t>
      </w:r>
      <w:r w:rsidRPr="00CE2207">
        <w:rPr>
          <w:rFonts w:cs="FrankRuehl"/>
          <w:vanish/>
          <w:position w:val="0"/>
          <w:sz w:val="22"/>
          <w:shd w:val="clear" w:color="auto" w:fill="FFFF99"/>
          <w:rtl/>
        </w:rPr>
        <w:t>מ</w:t>
      </w:r>
      <w:r w:rsidRPr="00CE2207">
        <w:rPr>
          <w:rFonts w:cs="FrankRuehl" w:hint="cs"/>
          <w:vanish/>
          <w:position w:val="0"/>
          <w:sz w:val="22"/>
          <w:shd w:val="clear" w:color="auto" w:fill="FFFF99"/>
          <w:rtl/>
        </w:rPr>
        <w:t>מתקים ושונות</w:t>
      </w:r>
      <w:bookmarkEnd w:id="89"/>
    </w:p>
    <w:p w14:paraId="0C4AFE3B" w14:textId="77777777" w:rsidR="00075221" w:rsidRPr="00CE2207" w:rsidRDefault="000752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szCs w:val="24"/>
          <w:rtl/>
        </w:rPr>
      </w:pPr>
      <w:r w:rsidRPr="00CE2207">
        <w:rPr>
          <w:rFonts w:cs="FrankRuehl"/>
          <w:sz w:val="24"/>
          <w:szCs w:val="24"/>
          <w:rtl/>
        </w:rPr>
        <w:t>הע</w:t>
      </w:r>
      <w:r w:rsidRPr="00CE2207">
        <w:rPr>
          <w:rFonts w:cs="FrankRuehl" w:hint="cs"/>
          <w:sz w:val="24"/>
          <w:szCs w:val="24"/>
          <w:rtl/>
        </w:rPr>
        <w:t>רה: הכמויות הן ממוצעות ויש להתאימן לצרכים האינדיבידואליים של כל</w:t>
      </w:r>
      <w:r w:rsidRPr="00CE2207">
        <w:rPr>
          <w:rFonts w:cs="FrankRuehl"/>
          <w:sz w:val="24"/>
          <w:szCs w:val="24"/>
          <w:rtl/>
        </w:rPr>
        <w:t xml:space="preserve"> מ</w:t>
      </w:r>
      <w:r w:rsidRPr="00CE2207">
        <w:rPr>
          <w:rFonts w:cs="FrankRuehl" w:hint="cs"/>
          <w:sz w:val="24"/>
          <w:szCs w:val="24"/>
          <w:rtl/>
        </w:rPr>
        <w:t>טופל לפי הוראות רופא או תזונאית.</w:t>
      </w:r>
    </w:p>
    <w:p w14:paraId="3407C6A5" w14:textId="77777777" w:rsidR="00075221" w:rsidRPr="004D5282" w:rsidRDefault="00075221" w:rsidP="004D5282">
      <w:pPr>
        <w:pStyle w:val="P00"/>
        <w:spacing w:before="72"/>
        <w:ind w:left="0" w:right="1134"/>
        <w:jc w:val="center"/>
        <w:rPr>
          <w:rStyle w:val="default"/>
          <w:rFonts w:cs="FrankRuehl"/>
          <w:b/>
          <w:bCs/>
          <w:sz w:val="22"/>
          <w:szCs w:val="22"/>
          <w:rtl/>
        </w:rPr>
      </w:pPr>
      <w:r w:rsidRPr="004D5282">
        <w:rPr>
          <w:rStyle w:val="default"/>
          <w:rFonts w:cs="FrankRuehl"/>
          <w:b/>
          <w:bCs/>
          <w:sz w:val="22"/>
          <w:szCs w:val="22"/>
          <w:rtl/>
        </w:rPr>
        <w:t>חי</w:t>
      </w:r>
      <w:r w:rsidRPr="004D5282">
        <w:rPr>
          <w:rStyle w:val="default"/>
          <w:rFonts w:cs="FrankRuehl" w:hint="cs"/>
          <w:b/>
          <w:bCs/>
          <w:sz w:val="22"/>
          <w:szCs w:val="22"/>
          <w:rtl/>
        </w:rPr>
        <w:t>רום</w:t>
      </w:r>
    </w:p>
    <w:p w14:paraId="295C7E09" w14:textId="77777777" w:rsidR="00075221" w:rsidRDefault="00075221">
      <w:pPr>
        <w:pStyle w:val="P00"/>
        <w:spacing w:before="72"/>
        <w:ind w:left="0" w:right="1134"/>
        <w:rPr>
          <w:rFonts w:cs="FrankRuehl" w:hint="cs"/>
          <w:sz w:val="26"/>
          <w:rtl/>
        </w:rPr>
      </w:pPr>
      <w:r>
        <w:rPr>
          <w:rFonts w:cs="FrankRuehl"/>
          <w:sz w:val="26"/>
          <w:rtl/>
        </w:rPr>
        <w:t>בכ</w:t>
      </w:r>
      <w:r>
        <w:rPr>
          <w:rFonts w:cs="FrankRuehl" w:hint="cs"/>
          <w:sz w:val="26"/>
          <w:rtl/>
        </w:rPr>
        <w:t>ל עת יהיה מלאי לצורכי חירום לשבעה ימים לפי הכמויות המפורטות בסל המזונות השבועי, מלבד לחם.</w:t>
      </w:r>
    </w:p>
    <w:p w14:paraId="5C5BEDCB" w14:textId="77777777" w:rsidR="00350E0D" w:rsidRDefault="00350E0D">
      <w:pPr>
        <w:pStyle w:val="P00"/>
        <w:spacing w:before="72"/>
        <w:ind w:left="0" w:right="1134"/>
        <w:rPr>
          <w:rFonts w:cs="FrankRuehl"/>
          <w:sz w:val="26"/>
          <w:rtl/>
        </w:rPr>
      </w:pPr>
    </w:p>
    <w:p w14:paraId="4DBE6C5F" w14:textId="77777777" w:rsidR="00075221" w:rsidRPr="004D5282" w:rsidRDefault="00075221">
      <w:pPr>
        <w:pStyle w:val="medium2-header"/>
        <w:keepLines w:val="0"/>
        <w:spacing w:before="72"/>
        <w:ind w:left="0" w:right="1134"/>
        <w:rPr>
          <w:rFonts w:cs="FrankRuehl"/>
          <w:noProof/>
          <w:rtl/>
        </w:rPr>
      </w:pPr>
      <w:bookmarkStart w:id="90" w:name="med9"/>
      <w:bookmarkEnd w:id="90"/>
      <w:r w:rsidRPr="004D5282">
        <w:rPr>
          <w:rFonts w:cs="FrankRuehl"/>
          <w:noProof/>
          <w:rtl/>
        </w:rPr>
        <w:t>תו</w:t>
      </w:r>
      <w:r w:rsidRPr="004D5282">
        <w:rPr>
          <w:rFonts w:cs="FrankRuehl" w:hint="cs"/>
          <w:noProof/>
          <w:rtl/>
        </w:rPr>
        <w:t>ספת שניה</w:t>
      </w:r>
    </w:p>
    <w:p w14:paraId="1D505A5F" w14:textId="77777777" w:rsidR="00075221" w:rsidRPr="004D5282" w:rsidRDefault="00075221" w:rsidP="004D5282">
      <w:pPr>
        <w:pStyle w:val="P00"/>
        <w:spacing w:before="72"/>
        <w:ind w:left="0" w:right="1134"/>
        <w:jc w:val="center"/>
        <w:rPr>
          <w:rStyle w:val="default"/>
          <w:rFonts w:cs="FrankRuehl"/>
          <w:sz w:val="24"/>
          <w:szCs w:val="24"/>
          <w:rtl/>
        </w:rPr>
      </w:pPr>
      <w:r w:rsidRPr="004D5282">
        <w:rPr>
          <w:rStyle w:val="default"/>
          <w:rFonts w:cs="FrankRuehl"/>
          <w:sz w:val="24"/>
          <w:szCs w:val="24"/>
          <w:rtl/>
        </w:rPr>
        <w:t>תק</w:t>
      </w:r>
      <w:r w:rsidRPr="004D5282">
        <w:rPr>
          <w:rStyle w:val="default"/>
          <w:rFonts w:cs="FrankRuehl" w:hint="cs"/>
          <w:sz w:val="24"/>
          <w:szCs w:val="24"/>
          <w:rtl/>
        </w:rPr>
        <w:t>נה 47(א)</w:t>
      </w:r>
    </w:p>
    <w:p w14:paraId="2EA7AA88" w14:textId="77777777" w:rsidR="00075221" w:rsidRPr="004D5282" w:rsidRDefault="00075221" w:rsidP="004D5282">
      <w:pPr>
        <w:pStyle w:val="P00"/>
        <w:spacing w:before="72"/>
        <w:ind w:left="0" w:right="1134"/>
        <w:jc w:val="center"/>
        <w:rPr>
          <w:rStyle w:val="default"/>
          <w:rFonts w:cs="FrankRuehl"/>
          <w:b/>
          <w:bCs/>
          <w:sz w:val="22"/>
          <w:szCs w:val="22"/>
          <w:rtl/>
        </w:rPr>
      </w:pPr>
      <w:r w:rsidRPr="004D5282">
        <w:rPr>
          <w:rStyle w:val="default"/>
          <w:rFonts w:cs="FrankRuehl"/>
          <w:b/>
          <w:bCs/>
          <w:sz w:val="22"/>
          <w:szCs w:val="22"/>
          <w:rtl/>
        </w:rPr>
        <w:t>תק</w:t>
      </w:r>
      <w:r w:rsidRPr="004D5282">
        <w:rPr>
          <w:rStyle w:val="default"/>
          <w:rFonts w:cs="FrankRuehl" w:hint="cs"/>
          <w:b/>
          <w:bCs/>
          <w:sz w:val="22"/>
          <w:szCs w:val="22"/>
          <w:rtl/>
        </w:rPr>
        <w:t>ן עובדים מזערי למוסדות לטיפול בנפגעי סמים שאינם אמבולטוריים</w:t>
      </w:r>
    </w:p>
    <w:p w14:paraId="7145E9D6" w14:textId="77777777" w:rsidR="00075221" w:rsidRPr="00CE2207" w:rsidRDefault="00075221" w:rsidP="00CE2207">
      <w:pPr>
        <w:pStyle w:val="P44"/>
        <w:pBdr>
          <w:bottom w:val="single" w:sz="4" w:space="1" w:color="auto"/>
        </w:pBdr>
        <w:tabs>
          <w:tab w:val="clear" w:pos="2381"/>
          <w:tab w:val="clear" w:pos="2835"/>
          <w:tab w:val="clear" w:pos="6259"/>
          <w:tab w:val="center" w:pos="4649"/>
        </w:tabs>
        <w:spacing w:before="72"/>
        <w:ind w:left="2552" w:right="1985"/>
        <w:rPr>
          <w:rStyle w:val="default"/>
          <w:rFonts w:cs="FrankRuehl"/>
          <w:sz w:val="22"/>
          <w:szCs w:val="22"/>
          <w:rtl/>
        </w:rPr>
      </w:pPr>
      <w:r w:rsidRPr="00CE2207">
        <w:rPr>
          <w:rStyle w:val="default"/>
          <w:rFonts w:cs="FrankRuehl"/>
          <w:sz w:val="22"/>
          <w:szCs w:val="22"/>
          <w:rtl/>
        </w:rPr>
        <w:tab/>
        <w:t>מס</w:t>
      </w:r>
      <w:r w:rsidRPr="00CE2207">
        <w:rPr>
          <w:rStyle w:val="default"/>
          <w:rFonts w:cs="FrankRuehl" w:hint="cs"/>
          <w:sz w:val="22"/>
          <w:szCs w:val="22"/>
          <w:rtl/>
        </w:rPr>
        <w:t>פר מטופלים</w:t>
      </w:r>
    </w:p>
    <w:p w14:paraId="2228AD0E" w14:textId="77777777" w:rsidR="00075221" w:rsidRPr="00CE2207" w:rsidRDefault="00075221" w:rsidP="00CE2207">
      <w:pPr>
        <w:pStyle w:val="P33"/>
        <w:pBdr>
          <w:bottom w:val="single" w:sz="4" w:space="1" w:color="auto"/>
        </w:pBdr>
        <w:tabs>
          <w:tab w:val="clear" w:pos="1928"/>
          <w:tab w:val="clear" w:pos="2381"/>
          <w:tab w:val="clear" w:pos="2835"/>
          <w:tab w:val="clear" w:pos="6259"/>
          <w:tab w:val="center" w:pos="3062"/>
          <w:tab w:val="center" w:pos="4082"/>
          <w:tab w:val="center" w:pos="5216"/>
          <w:tab w:val="center" w:pos="6350"/>
        </w:tabs>
        <w:spacing w:before="72"/>
        <w:ind w:left="0" w:right="1985"/>
        <w:rPr>
          <w:rFonts w:cs="FrankRuehl" w:hint="cs"/>
          <w:sz w:val="22"/>
          <w:szCs w:val="22"/>
          <w:rtl/>
        </w:rPr>
      </w:pPr>
      <w:r w:rsidRPr="00CE2207">
        <w:rPr>
          <w:rFonts w:cs="FrankRuehl"/>
          <w:sz w:val="22"/>
          <w:szCs w:val="22"/>
          <w:rtl/>
        </w:rPr>
        <w:t>תפ</w:t>
      </w:r>
      <w:r w:rsidRPr="00CE2207">
        <w:rPr>
          <w:rFonts w:cs="FrankRuehl" w:hint="cs"/>
          <w:sz w:val="22"/>
          <w:szCs w:val="22"/>
          <w:rtl/>
        </w:rPr>
        <w:t>קיד</w:t>
      </w:r>
      <w:r w:rsidRPr="00CE2207">
        <w:rPr>
          <w:rFonts w:cs="FrankRuehl"/>
          <w:sz w:val="22"/>
          <w:szCs w:val="22"/>
          <w:rtl/>
        </w:rPr>
        <w:tab/>
        <w:t xml:space="preserve">3 </w:t>
      </w:r>
      <w:r w:rsidRPr="00CE2207">
        <w:rPr>
          <w:rFonts w:cs="FrankRuehl" w:hint="cs"/>
          <w:sz w:val="22"/>
          <w:szCs w:val="22"/>
          <w:rtl/>
        </w:rPr>
        <w:t>עד 12</w:t>
      </w:r>
      <w:r w:rsidRPr="00CE2207">
        <w:rPr>
          <w:rFonts w:cs="FrankRuehl"/>
          <w:sz w:val="22"/>
          <w:szCs w:val="22"/>
          <w:rtl/>
        </w:rPr>
        <w:tab/>
        <w:t xml:space="preserve">13 </w:t>
      </w:r>
      <w:r w:rsidRPr="00CE2207">
        <w:rPr>
          <w:rFonts w:cs="FrankRuehl" w:hint="cs"/>
          <w:sz w:val="22"/>
          <w:szCs w:val="22"/>
          <w:rtl/>
        </w:rPr>
        <w:t>עד 24</w:t>
      </w:r>
      <w:r w:rsidRPr="00CE2207">
        <w:rPr>
          <w:rFonts w:cs="FrankRuehl"/>
          <w:sz w:val="22"/>
          <w:szCs w:val="22"/>
          <w:rtl/>
        </w:rPr>
        <w:tab/>
        <w:t xml:space="preserve">25 </w:t>
      </w:r>
      <w:r w:rsidRPr="00CE2207">
        <w:rPr>
          <w:rFonts w:cs="FrankRuehl" w:hint="cs"/>
          <w:sz w:val="22"/>
          <w:szCs w:val="22"/>
          <w:rtl/>
        </w:rPr>
        <w:t>עד 50</w:t>
      </w:r>
      <w:r w:rsidRPr="00CE2207">
        <w:rPr>
          <w:rFonts w:cs="FrankRuehl"/>
          <w:sz w:val="22"/>
          <w:szCs w:val="22"/>
          <w:rtl/>
        </w:rPr>
        <w:tab/>
        <w:t>50</w:t>
      </w:r>
      <w:r w:rsidR="00CE2207">
        <w:rPr>
          <w:rFonts w:cs="FrankRuehl" w:hint="cs"/>
          <w:sz w:val="22"/>
          <w:szCs w:val="22"/>
          <w:rtl/>
        </w:rPr>
        <w:t>+</w:t>
      </w:r>
    </w:p>
    <w:p w14:paraId="0D83C4BC" w14:textId="77777777" w:rsidR="00075221" w:rsidRDefault="00075221" w:rsidP="00CE2207">
      <w:pPr>
        <w:pStyle w:val="P05"/>
        <w:tabs>
          <w:tab w:val="clear" w:pos="624"/>
          <w:tab w:val="clear" w:pos="1021"/>
          <w:tab w:val="clear" w:pos="1474"/>
          <w:tab w:val="clear" w:pos="1928"/>
          <w:tab w:val="clear" w:pos="2381"/>
          <w:tab w:val="clear" w:pos="6259"/>
          <w:tab w:val="left" w:pos="2835"/>
          <w:tab w:val="left" w:pos="3969"/>
          <w:tab w:val="left" w:pos="5103"/>
          <w:tab w:val="left" w:pos="6237"/>
        </w:tabs>
        <w:spacing w:before="72"/>
        <w:ind w:left="0" w:right="1134" w:firstLine="0"/>
        <w:rPr>
          <w:rFonts w:cs="FrankRuehl"/>
          <w:sz w:val="26"/>
          <w:rtl/>
        </w:rPr>
      </w:pPr>
      <w:r>
        <w:rPr>
          <w:rFonts w:cs="FrankRuehl"/>
          <w:sz w:val="26"/>
          <w:rtl/>
        </w:rPr>
        <w:t>מנ</w:t>
      </w:r>
      <w:r>
        <w:rPr>
          <w:rFonts w:cs="FrankRuehl" w:hint="cs"/>
          <w:sz w:val="26"/>
          <w:rtl/>
        </w:rPr>
        <w:t>הל</w:t>
      </w:r>
      <w:r>
        <w:rPr>
          <w:rFonts w:cs="FrankRuehl"/>
          <w:sz w:val="26"/>
          <w:rtl/>
        </w:rPr>
        <w:tab/>
        <w:t>0.50</w:t>
      </w:r>
      <w:r>
        <w:rPr>
          <w:rFonts w:cs="FrankRuehl"/>
          <w:sz w:val="26"/>
          <w:rtl/>
        </w:rPr>
        <w:tab/>
        <w:t>1.0</w:t>
      </w:r>
      <w:r>
        <w:rPr>
          <w:rFonts w:cs="FrankRuehl"/>
          <w:sz w:val="26"/>
          <w:rtl/>
        </w:rPr>
        <w:tab/>
        <w:t>1.0</w:t>
      </w:r>
      <w:r>
        <w:rPr>
          <w:rFonts w:cs="FrankRuehl"/>
          <w:sz w:val="26"/>
          <w:rtl/>
        </w:rPr>
        <w:tab/>
        <w:t>1.0</w:t>
      </w:r>
    </w:p>
    <w:p w14:paraId="131F2130" w14:textId="77777777" w:rsidR="00075221" w:rsidRDefault="00075221" w:rsidP="00CE2207">
      <w:pPr>
        <w:pStyle w:val="P00"/>
        <w:tabs>
          <w:tab w:val="clear" w:pos="624"/>
          <w:tab w:val="clear" w:pos="1021"/>
          <w:tab w:val="clear" w:pos="1474"/>
          <w:tab w:val="clear" w:pos="1928"/>
          <w:tab w:val="clear" w:pos="2381"/>
          <w:tab w:val="clear" w:pos="6259"/>
          <w:tab w:val="left" w:pos="2835"/>
          <w:tab w:val="left" w:pos="3969"/>
          <w:tab w:val="left" w:pos="5103"/>
          <w:tab w:val="left" w:pos="6237"/>
        </w:tabs>
        <w:spacing w:before="72"/>
        <w:ind w:left="0" w:right="1134"/>
        <w:rPr>
          <w:rFonts w:cs="FrankRuehl" w:hint="cs"/>
          <w:sz w:val="26"/>
          <w:rtl/>
        </w:rPr>
      </w:pPr>
      <w:r>
        <w:rPr>
          <w:lang w:val="he-IL"/>
        </w:rPr>
        <w:pict w14:anchorId="551ED7C2">
          <v:rect id="_x0000_s1104" style="position:absolute;left:0;text-align:left;margin-left:464.5pt;margin-top:8.05pt;width:75.05pt;height:14.6pt;z-index:251695104" o:allowincell="f" filled="f" stroked="f" strokecolor="lime" strokeweight=".25pt">
            <v:textbox inset="0,0,0,0">
              <w:txbxContent>
                <w:p w14:paraId="0B4BF06F"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Fonts w:cs="FrankRuehl"/>
          <w:sz w:val="26"/>
          <w:rtl/>
        </w:rPr>
        <w:t>מז</w:t>
      </w:r>
      <w:r>
        <w:rPr>
          <w:rFonts w:cs="FrankRuehl" w:hint="cs"/>
          <w:sz w:val="26"/>
          <w:rtl/>
        </w:rPr>
        <w:t>כירה (נמחקה)</w:t>
      </w:r>
    </w:p>
    <w:p w14:paraId="2C48ED74" w14:textId="77777777" w:rsidR="00075221" w:rsidRDefault="00075221" w:rsidP="00CE2207">
      <w:pPr>
        <w:pStyle w:val="P00"/>
        <w:tabs>
          <w:tab w:val="clear" w:pos="624"/>
          <w:tab w:val="clear" w:pos="1021"/>
          <w:tab w:val="clear" w:pos="1474"/>
          <w:tab w:val="clear" w:pos="1928"/>
          <w:tab w:val="clear" w:pos="2381"/>
          <w:tab w:val="clear" w:pos="6259"/>
          <w:tab w:val="left" w:pos="2835"/>
          <w:tab w:val="left" w:pos="3969"/>
          <w:tab w:val="left" w:pos="5103"/>
          <w:tab w:val="left" w:pos="6237"/>
        </w:tabs>
        <w:spacing w:before="72"/>
        <w:ind w:left="0" w:right="1134"/>
        <w:rPr>
          <w:rFonts w:cs="FrankRuehl" w:hint="cs"/>
          <w:sz w:val="26"/>
          <w:rtl/>
        </w:rPr>
      </w:pPr>
      <w:r>
        <w:rPr>
          <w:lang w:val="he-IL"/>
        </w:rPr>
        <w:pict w14:anchorId="1B4801EC">
          <v:rect id="_x0000_s1105" style="position:absolute;left:0;text-align:left;margin-left:464.5pt;margin-top:8.05pt;width:75.05pt;height:10pt;z-index:251696128" o:allowincell="f" filled="f" stroked="f" strokecolor="lime" strokeweight=".25pt">
            <v:textbox inset="0,0,0,0">
              <w:txbxContent>
                <w:p w14:paraId="4DBCA118" w14:textId="77777777" w:rsidR="00EB4C81" w:rsidRDefault="00EB4C81" w:rsidP="00350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350E0D">
                    <w:rPr>
                      <w:rFonts w:cs="Miriam" w:hint="cs"/>
                      <w:sz w:val="18"/>
                      <w:szCs w:val="18"/>
                      <w:rtl/>
                    </w:rPr>
                    <w:t>-</w:t>
                  </w:r>
                  <w:r>
                    <w:rPr>
                      <w:rFonts w:cs="Miriam"/>
                      <w:sz w:val="18"/>
                      <w:szCs w:val="18"/>
                      <w:rtl/>
                    </w:rPr>
                    <w:t>2001</w:t>
                  </w:r>
                </w:p>
              </w:txbxContent>
            </v:textbox>
            <w10:anchorlock/>
          </v:rect>
        </w:pict>
      </w:r>
      <w:r>
        <w:rPr>
          <w:rFonts w:cs="FrankRuehl"/>
          <w:sz w:val="26"/>
          <w:rtl/>
        </w:rPr>
        <w:t>אם</w:t>
      </w:r>
      <w:r>
        <w:rPr>
          <w:rFonts w:cs="FrankRuehl" w:hint="cs"/>
          <w:sz w:val="26"/>
          <w:rtl/>
        </w:rPr>
        <w:t xml:space="preserve"> בית (נמחקה)</w:t>
      </w:r>
    </w:p>
    <w:p w14:paraId="04CA4BC4" w14:textId="77777777" w:rsidR="00075221" w:rsidRDefault="00075221" w:rsidP="00CE2207">
      <w:pPr>
        <w:pStyle w:val="P05"/>
        <w:tabs>
          <w:tab w:val="clear" w:pos="624"/>
          <w:tab w:val="clear" w:pos="1021"/>
          <w:tab w:val="clear" w:pos="1474"/>
          <w:tab w:val="clear" w:pos="1928"/>
          <w:tab w:val="clear" w:pos="2381"/>
          <w:tab w:val="clear" w:pos="6259"/>
          <w:tab w:val="left" w:pos="2835"/>
          <w:tab w:val="left" w:pos="3969"/>
          <w:tab w:val="left" w:pos="5103"/>
          <w:tab w:val="left" w:pos="6237"/>
        </w:tabs>
        <w:spacing w:before="72"/>
        <w:ind w:left="0" w:right="1134" w:firstLine="0"/>
        <w:rPr>
          <w:rFonts w:cs="FrankRuehl"/>
          <w:sz w:val="26"/>
          <w:rtl/>
        </w:rPr>
      </w:pPr>
      <w:r>
        <w:rPr>
          <w:rFonts w:cs="FrankRuehl"/>
          <w:sz w:val="26"/>
          <w:rtl/>
        </w:rPr>
        <w:t>רו</w:t>
      </w:r>
      <w:r>
        <w:rPr>
          <w:rFonts w:cs="FrankRuehl" w:hint="cs"/>
          <w:sz w:val="26"/>
          <w:rtl/>
        </w:rPr>
        <w:t>פא*</w:t>
      </w:r>
      <w:r>
        <w:rPr>
          <w:rFonts w:cs="FrankRuehl"/>
          <w:sz w:val="26"/>
          <w:rtl/>
        </w:rPr>
        <w:tab/>
        <w:t>0.33</w:t>
      </w:r>
      <w:r>
        <w:rPr>
          <w:rFonts w:cs="FrankRuehl"/>
          <w:sz w:val="26"/>
          <w:rtl/>
        </w:rPr>
        <w:tab/>
        <w:t>0.75</w:t>
      </w:r>
      <w:r>
        <w:rPr>
          <w:rFonts w:cs="FrankRuehl"/>
          <w:sz w:val="26"/>
          <w:rtl/>
        </w:rPr>
        <w:tab/>
        <w:t>1.0</w:t>
      </w:r>
      <w:r>
        <w:rPr>
          <w:rFonts w:cs="FrankRuehl"/>
          <w:sz w:val="26"/>
          <w:rtl/>
        </w:rPr>
        <w:tab/>
        <w:t>1.0</w:t>
      </w:r>
    </w:p>
    <w:p w14:paraId="5FC962C3" w14:textId="77777777" w:rsidR="00075221" w:rsidRDefault="00075221" w:rsidP="00CE2207">
      <w:pPr>
        <w:pStyle w:val="P05"/>
        <w:tabs>
          <w:tab w:val="clear" w:pos="624"/>
          <w:tab w:val="clear" w:pos="1021"/>
          <w:tab w:val="clear" w:pos="1474"/>
          <w:tab w:val="clear" w:pos="1928"/>
          <w:tab w:val="clear" w:pos="2381"/>
          <w:tab w:val="clear" w:pos="6259"/>
          <w:tab w:val="left" w:pos="2835"/>
          <w:tab w:val="left" w:pos="3969"/>
          <w:tab w:val="left" w:pos="5103"/>
          <w:tab w:val="left" w:pos="6237"/>
        </w:tabs>
        <w:spacing w:before="72"/>
        <w:ind w:left="0" w:right="1134" w:firstLine="0"/>
        <w:rPr>
          <w:rFonts w:cs="FrankRuehl"/>
          <w:sz w:val="26"/>
          <w:rtl/>
        </w:rPr>
      </w:pPr>
      <w:r>
        <w:rPr>
          <w:rFonts w:cs="FrankRuehl" w:hint="cs"/>
          <w:sz w:val="26"/>
          <w:rtl/>
        </w:rPr>
        <w:t>א</w:t>
      </w:r>
      <w:r>
        <w:rPr>
          <w:rFonts w:cs="FrankRuehl"/>
          <w:sz w:val="26"/>
          <w:rtl/>
        </w:rPr>
        <w:t>ח</w:t>
      </w:r>
      <w:r>
        <w:rPr>
          <w:rFonts w:cs="FrankRuehl" w:hint="cs"/>
          <w:sz w:val="26"/>
          <w:rtl/>
        </w:rPr>
        <w:t>ות*</w:t>
      </w:r>
      <w:r>
        <w:rPr>
          <w:rFonts w:cs="FrankRuehl"/>
          <w:sz w:val="26"/>
          <w:rtl/>
        </w:rPr>
        <w:tab/>
        <w:t>0.25</w:t>
      </w:r>
      <w:r>
        <w:rPr>
          <w:rFonts w:cs="FrankRuehl"/>
          <w:sz w:val="26"/>
          <w:rtl/>
        </w:rPr>
        <w:tab/>
        <w:t>0.50</w:t>
      </w:r>
      <w:r>
        <w:rPr>
          <w:rFonts w:cs="FrankRuehl"/>
          <w:sz w:val="26"/>
          <w:rtl/>
        </w:rPr>
        <w:tab/>
        <w:t>0.75</w:t>
      </w:r>
      <w:r>
        <w:rPr>
          <w:rFonts w:cs="FrankRuehl"/>
          <w:sz w:val="26"/>
          <w:rtl/>
        </w:rPr>
        <w:tab/>
        <w:t>1.0</w:t>
      </w:r>
    </w:p>
    <w:p w14:paraId="4BDEB465" w14:textId="77777777" w:rsidR="00075221" w:rsidRDefault="008A57C9" w:rsidP="00CE2207">
      <w:pPr>
        <w:pStyle w:val="P05"/>
        <w:tabs>
          <w:tab w:val="clear" w:pos="624"/>
          <w:tab w:val="clear" w:pos="1021"/>
          <w:tab w:val="clear" w:pos="1474"/>
          <w:tab w:val="clear" w:pos="1928"/>
          <w:tab w:val="clear" w:pos="2381"/>
          <w:tab w:val="clear" w:pos="6259"/>
          <w:tab w:val="left" w:pos="2835"/>
          <w:tab w:val="left" w:pos="3969"/>
          <w:tab w:val="left" w:pos="5103"/>
          <w:tab w:val="left" w:pos="6237"/>
        </w:tabs>
        <w:spacing w:before="72"/>
        <w:ind w:left="0" w:right="1134" w:firstLine="0"/>
        <w:rPr>
          <w:rFonts w:cs="FrankRuehl"/>
          <w:sz w:val="26"/>
          <w:rtl/>
        </w:rPr>
      </w:pPr>
      <w:r>
        <w:rPr>
          <w:rFonts w:cs="FrankRuehl" w:hint="cs"/>
          <w:sz w:val="26"/>
          <w:rtl/>
          <w:lang w:eastAsia="en-US"/>
        </w:rPr>
        <w:pict w14:anchorId="347E8969">
          <v:shape id="_x0000_s1134" type="#_x0000_t202" style="position:absolute;left:0;text-align:left;margin-left:470.25pt;margin-top:7.1pt;width:1in;height:11.2pt;z-index:251700224" filled="f" stroked="f">
            <v:textbox inset="1mm,0,1mm,0">
              <w:txbxContent>
                <w:p w14:paraId="4A68A3FB" w14:textId="77777777" w:rsidR="008A57C9" w:rsidRDefault="008A57C9" w:rsidP="008A57C9">
                  <w:pPr>
                    <w:spacing w:line="160" w:lineRule="exact"/>
                    <w:jc w:val="left"/>
                    <w:rPr>
                      <w:rFonts w:cs="Miriam"/>
                      <w:noProof/>
                      <w:sz w:val="18"/>
                      <w:szCs w:val="18"/>
                      <w:rtl/>
                    </w:rPr>
                  </w:pPr>
                  <w:r>
                    <w:rPr>
                      <w:rFonts w:cs="Miriam"/>
                      <w:sz w:val="18"/>
                      <w:szCs w:val="18"/>
                      <w:rtl/>
                    </w:rPr>
                    <w:t>תק</w:t>
                  </w:r>
                  <w:r>
                    <w:rPr>
                      <w:rFonts w:cs="Miriam" w:hint="cs"/>
                      <w:sz w:val="18"/>
                      <w:szCs w:val="18"/>
                      <w:rtl/>
                    </w:rPr>
                    <w:t>' תשע"א-2010</w:t>
                  </w:r>
                </w:p>
              </w:txbxContent>
            </v:textbox>
            <w10:anchorlock/>
          </v:shape>
        </w:pict>
      </w:r>
      <w:r w:rsidR="00075221">
        <w:rPr>
          <w:rFonts w:cs="FrankRuehl" w:hint="cs"/>
          <w:sz w:val="26"/>
          <w:rtl/>
        </w:rPr>
        <w:t>ע</w:t>
      </w:r>
      <w:r w:rsidR="00075221">
        <w:rPr>
          <w:rFonts w:cs="FrankRuehl"/>
          <w:sz w:val="26"/>
          <w:rtl/>
        </w:rPr>
        <w:t>ו</w:t>
      </w:r>
      <w:r w:rsidR="00075221">
        <w:rPr>
          <w:rFonts w:cs="FrankRuehl" w:hint="cs"/>
          <w:sz w:val="26"/>
          <w:rtl/>
        </w:rPr>
        <w:t>בד סוציאלי</w:t>
      </w:r>
      <w:r>
        <w:rPr>
          <w:rFonts w:cs="FrankRuehl" w:hint="cs"/>
          <w:sz w:val="26"/>
          <w:rtl/>
        </w:rPr>
        <w:t>**</w:t>
      </w:r>
      <w:r w:rsidR="00075221">
        <w:rPr>
          <w:rFonts w:cs="FrankRuehl"/>
          <w:sz w:val="26"/>
          <w:rtl/>
        </w:rPr>
        <w:tab/>
        <w:t>0.50</w:t>
      </w:r>
      <w:r w:rsidR="00075221">
        <w:rPr>
          <w:rFonts w:cs="FrankRuehl"/>
          <w:sz w:val="26"/>
          <w:rtl/>
        </w:rPr>
        <w:tab/>
        <w:t>1.0</w:t>
      </w:r>
      <w:r w:rsidR="00075221">
        <w:rPr>
          <w:rFonts w:cs="FrankRuehl"/>
          <w:sz w:val="26"/>
          <w:rtl/>
        </w:rPr>
        <w:tab/>
        <w:t>1.50</w:t>
      </w:r>
      <w:r w:rsidR="00075221">
        <w:rPr>
          <w:rFonts w:cs="FrankRuehl"/>
          <w:sz w:val="26"/>
          <w:rtl/>
        </w:rPr>
        <w:tab/>
        <w:t>2.0</w:t>
      </w:r>
    </w:p>
    <w:p w14:paraId="39BB7390" w14:textId="77777777" w:rsidR="00075221" w:rsidRDefault="00075221" w:rsidP="00CE2207">
      <w:pPr>
        <w:pStyle w:val="P05"/>
        <w:tabs>
          <w:tab w:val="clear" w:pos="624"/>
          <w:tab w:val="clear" w:pos="1021"/>
          <w:tab w:val="clear" w:pos="1474"/>
          <w:tab w:val="clear" w:pos="1928"/>
          <w:tab w:val="clear" w:pos="2381"/>
          <w:tab w:val="clear" w:pos="2835"/>
          <w:tab w:val="clear" w:pos="6259"/>
          <w:tab w:val="center" w:pos="4649"/>
        </w:tabs>
        <w:spacing w:before="72"/>
        <w:ind w:left="0" w:right="1134" w:firstLine="0"/>
        <w:rPr>
          <w:rFonts w:cs="FrankRuehl"/>
          <w:sz w:val="26"/>
          <w:rtl/>
        </w:rPr>
      </w:pPr>
      <w:r>
        <w:rPr>
          <w:rFonts w:cs="FrankRuehl" w:hint="cs"/>
          <w:sz w:val="26"/>
          <w:rtl/>
        </w:rPr>
        <w:t>פ</w:t>
      </w:r>
      <w:r>
        <w:rPr>
          <w:rFonts w:cs="FrankRuehl"/>
          <w:sz w:val="26"/>
          <w:rtl/>
        </w:rPr>
        <w:t>ס</w:t>
      </w:r>
      <w:r>
        <w:rPr>
          <w:rFonts w:cs="FrankRuehl" w:hint="cs"/>
          <w:sz w:val="26"/>
          <w:rtl/>
        </w:rPr>
        <w:t>יכולוג</w:t>
      </w:r>
      <w:r>
        <w:rPr>
          <w:rFonts w:cs="FrankRuehl"/>
          <w:sz w:val="26"/>
          <w:rtl/>
        </w:rPr>
        <w:tab/>
        <w:t>ל</w:t>
      </w:r>
      <w:r>
        <w:rPr>
          <w:rFonts w:cs="FrankRuehl" w:hint="cs"/>
          <w:sz w:val="26"/>
          <w:rtl/>
        </w:rPr>
        <w:t>פי החלטת מנה</w:t>
      </w:r>
      <w:r>
        <w:rPr>
          <w:rFonts w:cs="FrankRuehl"/>
          <w:sz w:val="26"/>
          <w:rtl/>
        </w:rPr>
        <w:t xml:space="preserve">ל </w:t>
      </w:r>
      <w:r>
        <w:rPr>
          <w:rFonts w:cs="FrankRuehl" w:hint="cs"/>
          <w:sz w:val="26"/>
          <w:rtl/>
        </w:rPr>
        <w:t>המוסד</w:t>
      </w:r>
    </w:p>
    <w:p w14:paraId="674D323A" w14:textId="77777777" w:rsidR="00075221" w:rsidRDefault="00075221" w:rsidP="00CE2207">
      <w:pPr>
        <w:pStyle w:val="P05"/>
        <w:tabs>
          <w:tab w:val="clear" w:pos="624"/>
          <w:tab w:val="clear" w:pos="1021"/>
          <w:tab w:val="clear" w:pos="1474"/>
          <w:tab w:val="clear" w:pos="1928"/>
          <w:tab w:val="clear" w:pos="2381"/>
          <w:tab w:val="clear" w:pos="2835"/>
          <w:tab w:val="clear" w:pos="6259"/>
          <w:tab w:val="center" w:pos="4649"/>
        </w:tabs>
        <w:spacing w:before="72"/>
        <w:ind w:left="0" w:right="1134" w:firstLine="0"/>
        <w:rPr>
          <w:rFonts w:cs="FrankRuehl"/>
          <w:sz w:val="26"/>
          <w:rtl/>
        </w:rPr>
      </w:pPr>
      <w:r>
        <w:rPr>
          <w:rFonts w:cs="FrankRuehl" w:hint="cs"/>
          <w:sz w:val="26"/>
          <w:rtl/>
        </w:rPr>
        <w:t>ר</w:t>
      </w:r>
      <w:r>
        <w:rPr>
          <w:rFonts w:cs="FrankRuehl"/>
          <w:sz w:val="26"/>
          <w:rtl/>
        </w:rPr>
        <w:t>כ</w:t>
      </w:r>
      <w:r>
        <w:rPr>
          <w:rFonts w:cs="FrankRuehl" w:hint="cs"/>
          <w:sz w:val="26"/>
          <w:rtl/>
        </w:rPr>
        <w:t>ז הדרכה</w:t>
      </w:r>
      <w:r>
        <w:rPr>
          <w:rFonts w:cs="FrankRuehl"/>
          <w:sz w:val="26"/>
          <w:rtl/>
        </w:rPr>
        <w:tab/>
        <w:t>ל</w:t>
      </w:r>
      <w:r>
        <w:rPr>
          <w:rFonts w:cs="FrankRuehl" w:hint="cs"/>
          <w:sz w:val="26"/>
          <w:rtl/>
        </w:rPr>
        <w:t>פי החלטת מנהל המוסד</w:t>
      </w:r>
    </w:p>
    <w:p w14:paraId="178CCFE3" w14:textId="77777777" w:rsidR="00075221" w:rsidRDefault="00075221" w:rsidP="00CE2207">
      <w:pPr>
        <w:pStyle w:val="P05"/>
        <w:tabs>
          <w:tab w:val="clear" w:pos="624"/>
          <w:tab w:val="clear" w:pos="1021"/>
          <w:tab w:val="clear" w:pos="1474"/>
          <w:tab w:val="clear" w:pos="1928"/>
          <w:tab w:val="clear" w:pos="2381"/>
          <w:tab w:val="clear" w:pos="6259"/>
          <w:tab w:val="left" w:pos="2835"/>
          <w:tab w:val="left" w:pos="3969"/>
          <w:tab w:val="left" w:pos="5103"/>
          <w:tab w:val="left" w:pos="6237"/>
        </w:tabs>
        <w:spacing w:before="72"/>
        <w:ind w:left="0" w:right="1134" w:firstLine="0"/>
        <w:rPr>
          <w:rFonts w:cs="FrankRuehl"/>
          <w:sz w:val="26"/>
          <w:rtl/>
        </w:rPr>
      </w:pPr>
      <w:r>
        <w:rPr>
          <w:rFonts w:cs="FrankRuehl" w:hint="cs"/>
          <w:sz w:val="26"/>
          <w:rtl/>
        </w:rPr>
        <w:t>מ</w:t>
      </w:r>
      <w:r>
        <w:rPr>
          <w:rFonts w:cs="FrankRuehl"/>
          <w:sz w:val="26"/>
          <w:rtl/>
        </w:rPr>
        <w:t>ד</w:t>
      </w:r>
      <w:r>
        <w:rPr>
          <w:rFonts w:cs="FrankRuehl" w:hint="cs"/>
          <w:sz w:val="26"/>
          <w:rtl/>
        </w:rPr>
        <w:t>ריך חברתי</w:t>
      </w:r>
      <w:r>
        <w:rPr>
          <w:rFonts w:cs="FrankRuehl"/>
          <w:sz w:val="26"/>
          <w:rtl/>
        </w:rPr>
        <w:tab/>
        <w:t>2.5</w:t>
      </w:r>
      <w:r>
        <w:rPr>
          <w:rFonts w:cs="FrankRuehl"/>
          <w:sz w:val="26"/>
          <w:rtl/>
        </w:rPr>
        <w:tab/>
        <w:t>3.5</w:t>
      </w:r>
      <w:r>
        <w:rPr>
          <w:rFonts w:cs="FrankRuehl"/>
          <w:sz w:val="26"/>
          <w:rtl/>
        </w:rPr>
        <w:tab/>
        <w:t>4.5</w:t>
      </w:r>
      <w:r>
        <w:rPr>
          <w:rFonts w:cs="FrankRuehl"/>
          <w:sz w:val="26"/>
          <w:rtl/>
        </w:rPr>
        <w:tab/>
        <w:t>6.0</w:t>
      </w:r>
    </w:p>
    <w:p w14:paraId="100FF1C3" w14:textId="77777777" w:rsidR="00075221" w:rsidRDefault="00075221" w:rsidP="00CE2207">
      <w:pPr>
        <w:pStyle w:val="P05"/>
        <w:pBdr>
          <w:bottom w:val="single" w:sz="4" w:space="1" w:color="auto"/>
        </w:pBdr>
        <w:tabs>
          <w:tab w:val="clear" w:pos="624"/>
          <w:tab w:val="clear" w:pos="1021"/>
          <w:tab w:val="clear" w:pos="1474"/>
          <w:tab w:val="clear" w:pos="1928"/>
          <w:tab w:val="clear" w:pos="2381"/>
          <w:tab w:val="clear" w:pos="2835"/>
          <w:tab w:val="clear" w:pos="6259"/>
          <w:tab w:val="center" w:pos="4649"/>
        </w:tabs>
        <w:spacing w:before="72"/>
        <w:ind w:left="0" w:right="1134" w:firstLine="0"/>
        <w:rPr>
          <w:rFonts w:cs="FrankRuehl"/>
          <w:sz w:val="26"/>
          <w:rtl/>
        </w:rPr>
      </w:pPr>
      <w:r>
        <w:rPr>
          <w:rFonts w:cs="FrankRuehl" w:hint="cs"/>
          <w:sz w:val="26"/>
          <w:rtl/>
        </w:rPr>
        <w:t>מ</w:t>
      </w:r>
      <w:r>
        <w:rPr>
          <w:rFonts w:cs="FrankRuehl"/>
          <w:sz w:val="26"/>
          <w:rtl/>
        </w:rPr>
        <w:t>ד</w:t>
      </w:r>
      <w:r>
        <w:rPr>
          <w:rFonts w:cs="FrankRuehl" w:hint="cs"/>
          <w:sz w:val="26"/>
          <w:rtl/>
        </w:rPr>
        <w:t>ריך מקצועי</w:t>
      </w:r>
      <w:r>
        <w:rPr>
          <w:rFonts w:cs="FrankRuehl"/>
          <w:sz w:val="26"/>
          <w:rtl/>
        </w:rPr>
        <w:tab/>
        <w:t>ל</w:t>
      </w:r>
      <w:r>
        <w:rPr>
          <w:rFonts w:cs="FrankRuehl" w:hint="cs"/>
          <w:sz w:val="26"/>
          <w:rtl/>
        </w:rPr>
        <w:t>פי החלטת מנהל המוסד</w:t>
      </w:r>
    </w:p>
    <w:p w14:paraId="4EBA8574" w14:textId="77777777" w:rsidR="008A57C9" w:rsidRPr="008A57C9" w:rsidRDefault="008A57C9" w:rsidP="00CE2207">
      <w:pPr>
        <w:pStyle w:val="P00"/>
        <w:tabs>
          <w:tab w:val="clear" w:pos="624"/>
          <w:tab w:val="clear" w:pos="1021"/>
          <w:tab w:val="clear" w:pos="1474"/>
          <w:tab w:val="clear" w:pos="1928"/>
          <w:tab w:val="clear" w:pos="2381"/>
          <w:tab w:val="clear" w:pos="6259"/>
          <w:tab w:val="left" w:pos="2835"/>
          <w:tab w:val="left" w:pos="3969"/>
          <w:tab w:val="left" w:pos="5103"/>
          <w:tab w:val="left" w:pos="6237"/>
        </w:tabs>
        <w:spacing w:before="0"/>
        <w:ind w:left="0" w:right="1134"/>
        <w:rPr>
          <w:rFonts w:cs="FrankRuehl" w:hint="cs"/>
          <w:szCs w:val="20"/>
          <w:shd w:val="clear" w:color="auto" w:fill="FFFF99"/>
          <w:rtl/>
        </w:rPr>
      </w:pPr>
    </w:p>
    <w:p w14:paraId="649E9525" w14:textId="77777777" w:rsidR="00075221" w:rsidRDefault="00075221" w:rsidP="00CE22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szCs w:val="24"/>
          <w:rtl/>
        </w:rPr>
      </w:pPr>
      <w:r w:rsidRPr="00CE2207">
        <w:rPr>
          <w:rFonts w:cs="FrankRuehl" w:hint="cs"/>
          <w:sz w:val="24"/>
          <w:szCs w:val="24"/>
          <w:rtl/>
        </w:rPr>
        <w:t>*</w:t>
      </w:r>
      <w:r w:rsidR="00CE2207" w:rsidRPr="00CE2207">
        <w:rPr>
          <w:rFonts w:cs="FrankRuehl" w:hint="cs"/>
          <w:sz w:val="24"/>
          <w:szCs w:val="24"/>
          <w:rtl/>
        </w:rPr>
        <w:t xml:space="preserve"> </w:t>
      </w:r>
      <w:r w:rsidRPr="00CE2207">
        <w:rPr>
          <w:rFonts w:cs="FrankRuehl"/>
          <w:sz w:val="24"/>
          <w:szCs w:val="24"/>
          <w:rtl/>
        </w:rPr>
        <w:t>מנ</w:t>
      </w:r>
      <w:r w:rsidRPr="00CE2207">
        <w:rPr>
          <w:rFonts w:cs="FrankRuehl" w:hint="cs"/>
          <w:sz w:val="24"/>
          <w:szCs w:val="24"/>
          <w:rtl/>
        </w:rPr>
        <w:t>הל המחלקה לטיפול בהתמכרויות במשרד הבריאות רשאי להורות על שינוי לגבי מוסד מסוים.</w:t>
      </w:r>
    </w:p>
    <w:p w14:paraId="32CC9CC3" w14:textId="77777777" w:rsidR="008A57C9" w:rsidRPr="00CE2207" w:rsidRDefault="008A57C9" w:rsidP="00CE22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szCs w:val="24"/>
          <w:rtl/>
        </w:rPr>
      </w:pPr>
      <w:r>
        <w:rPr>
          <w:rFonts w:cs="FrankRuehl" w:hint="cs"/>
          <w:sz w:val="24"/>
          <w:szCs w:val="24"/>
          <w:rtl/>
        </w:rPr>
        <w:t>** לפי תקנה 50(ב1), במוסד משולב שתקן העובדים המזערי בו כולל יותר ממשרה אחת של עובד סוציאלי, ומועסק בו עובד סוציאלי אחד לפחות במשרה מלאה, יכול שיועסק גם מוסמך בקרימינולוגיה קלינית ביתרת התקן.</w:t>
      </w:r>
    </w:p>
    <w:p w14:paraId="6EA6A307" w14:textId="77777777" w:rsidR="008A57C9" w:rsidRPr="00350E0D" w:rsidRDefault="008A57C9" w:rsidP="00350E0D">
      <w:pPr>
        <w:pStyle w:val="P00"/>
        <w:spacing w:before="72"/>
        <w:ind w:left="0" w:right="1134"/>
        <w:rPr>
          <w:rStyle w:val="default"/>
          <w:rFonts w:cs="FrankRuehl" w:hint="cs"/>
          <w:rtl/>
        </w:rPr>
      </w:pPr>
    </w:p>
    <w:p w14:paraId="09C93A9C" w14:textId="77777777" w:rsidR="00350E0D" w:rsidRPr="00350E0D" w:rsidRDefault="00350E0D" w:rsidP="00350E0D">
      <w:pPr>
        <w:pStyle w:val="P00"/>
        <w:spacing w:before="72"/>
        <w:ind w:left="0" w:right="1134"/>
        <w:rPr>
          <w:rStyle w:val="default"/>
          <w:rFonts w:cs="FrankRuehl"/>
          <w:rtl/>
        </w:rPr>
      </w:pPr>
    </w:p>
    <w:p w14:paraId="07DA17EA" w14:textId="77777777" w:rsidR="00075221" w:rsidRPr="00350E0D" w:rsidRDefault="00075221" w:rsidP="004D5282">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rtl/>
        </w:rPr>
      </w:pPr>
      <w:r w:rsidRPr="00350E0D">
        <w:rPr>
          <w:rFonts w:cs="FrankRuehl"/>
          <w:rtl/>
        </w:rPr>
        <w:t xml:space="preserve">ה' </w:t>
      </w:r>
      <w:r w:rsidRPr="00350E0D">
        <w:rPr>
          <w:rFonts w:cs="FrankRuehl" w:hint="cs"/>
          <w:rtl/>
        </w:rPr>
        <w:t>בסיון תש</w:t>
      </w:r>
      <w:r w:rsidRPr="00350E0D">
        <w:rPr>
          <w:rFonts w:cs="FrankRuehl"/>
          <w:rtl/>
        </w:rPr>
        <w:t>נ"</w:t>
      </w:r>
      <w:r w:rsidRPr="00350E0D">
        <w:rPr>
          <w:rFonts w:cs="FrankRuehl" w:hint="cs"/>
          <w:rtl/>
        </w:rPr>
        <w:t>ד (15 במאי 1994)</w:t>
      </w:r>
      <w:r w:rsidRPr="00350E0D">
        <w:rPr>
          <w:rFonts w:cs="FrankRuehl"/>
          <w:rtl/>
        </w:rPr>
        <w:tab/>
        <w:t>י</w:t>
      </w:r>
      <w:r w:rsidRPr="00350E0D">
        <w:rPr>
          <w:rFonts w:cs="FrankRuehl" w:hint="cs"/>
          <w:rtl/>
        </w:rPr>
        <w:t>צחק רבין</w:t>
      </w:r>
      <w:r w:rsidRPr="00350E0D">
        <w:rPr>
          <w:rFonts w:cs="FrankRuehl"/>
          <w:rtl/>
        </w:rPr>
        <w:tab/>
        <w:t>א</w:t>
      </w:r>
      <w:r w:rsidRPr="00350E0D">
        <w:rPr>
          <w:rFonts w:cs="FrankRuehl" w:hint="cs"/>
          <w:rtl/>
        </w:rPr>
        <w:t>ורה נמיר</w:t>
      </w:r>
    </w:p>
    <w:p w14:paraId="54D42A0C" w14:textId="77777777" w:rsidR="00075221" w:rsidRDefault="00075221" w:rsidP="004D5282">
      <w:pPr>
        <w:pStyle w:val="sig-1"/>
        <w:widowControl/>
        <w:tabs>
          <w:tab w:val="clear" w:pos="851"/>
          <w:tab w:val="clear" w:pos="2835"/>
          <w:tab w:val="clear" w:pos="4820"/>
          <w:tab w:val="center" w:pos="3969"/>
          <w:tab w:val="center" w:pos="6237"/>
        </w:tabs>
        <w:ind w:left="0" w:right="1134"/>
        <w:rPr>
          <w:rFonts w:cs="FrankRuehl"/>
          <w:sz w:val="22"/>
          <w:rtl/>
        </w:rPr>
      </w:pPr>
      <w:r>
        <w:rPr>
          <w:rFonts w:cs="FrankRuehl"/>
          <w:sz w:val="22"/>
          <w:rtl/>
        </w:rPr>
        <w:tab/>
        <w:t>ש</w:t>
      </w:r>
      <w:r>
        <w:rPr>
          <w:rFonts w:cs="FrankRuehl" w:hint="cs"/>
          <w:sz w:val="22"/>
          <w:rtl/>
        </w:rPr>
        <w:t>ר הבריאות</w:t>
      </w:r>
      <w:r>
        <w:rPr>
          <w:rFonts w:cs="FrankRuehl"/>
          <w:sz w:val="22"/>
          <w:rtl/>
        </w:rPr>
        <w:tab/>
        <w:t>ש</w:t>
      </w:r>
      <w:r>
        <w:rPr>
          <w:rFonts w:cs="FrankRuehl" w:hint="cs"/>
          <w:sz w:val="22"/>
          <w:rtl/>
        </w:rPr>
        <w:t>רת העבודה והרווחה</w:t>
      </w:r>
    </w:p>
    <w:p w14:paraId="6A5DF77B" w14:textId="77777777" w:rsidR="00075221" w:rsidRPr="00350E0D" w:rsidRDefault="00075221" w:rsidP="00350E0D">
      <w:pPr>
        <w:pStyle w:val="P00"/>
        <w:spacing w:before="72"/>
        <w:ind w:left="0" w:right="1134"/>
        <w:rPr>
          <w:rStyle w:val="default"/>
          <w:rFonts w:cs="FrankRuehl"/>
          <w:rtl/>
        </w:rPr>
      </w:pPr>
    </w:p>
    <w:p w14:paraId="31EC23D1" w14:textId="77777777" w:rsidR="00075221" w:rsidRPr="00350E0D" w:rsidRDefault="00075221" w:rsidP="00350E0D">
      <w:pPr>
        <w:pStyle w:val="P00"/>
        <w:spacing w:before="72"/>
        <w:ind w:left="0" w:right="1134"/>
        <w:rPr>
          <w:rStyle w:val="default"/>
          <w:rFonts w:cs="FrankRuehl"/>
          <w:rtl/>
        </w:rPr>
      </w:pPr>
    </w:p>
    <w:p w14:paraId="4B26E59D" w14:textId="77777777" w:rsidR="00661D82" w:rsidRPr="00650A6B" w:rsidRDefault="00661D82" w:rsidP="00661D82">
      <w:pPr>
        <w:pStyle w:val="P00"/>
        <w:spacing w:before="72"/>
        <w:ind w:left="0" w:right="1134"/>
        <w:rPr>
          <w:rStyle w:val="default"/>
          <w:rFonts w:cs="FrankRuehl" w:hint="cs"/>
          <w:sz w:val="16"/>
          <w:szCs w:val="16"/>
          <w:rtl/>
        </w:rPr>
      </w:pPr>
      <w:r>
        <w:rPr>
          <w:rStyle w:val="default"/>
          <w:rFonts w:cs="FrankRuehl" w:hint="cs"/>
          <w:sz w:val="16"/>
          <w:szCs w:val="16"/>
          <w:rtl/>
        </w:rPr>
        <w:t>גפני</w:t>
      </w:r>
    </w:p>
    <w:p w14:paraId="2E4385F6" w14:textId="77777777" w:rsidR="006B787F" w:rsidRDefault="006B787F" w:rsidP="00350E0D">
      <w:pPr>
        <w:pStyle w:val="P00"/>
        <w:spacing w:before="72"/>
        <w:ind w:left="0" w:right="1134"/>
        <w:rPr>
          <w:rStyle w:val="default"/>
          <w:rFonts w:cs="FrankRuehl"/>
          <w:rtl/>
        </w:rPr>
      </w:pPr>
    </w:p>
    <w:p w14:paraId="6F77049B" w14:textId="77777777" w:rsidR="006B787F" w:rsidRDefault="006B787F" w:rsidP="006B787F">
      <w:pPr>
        <w:pStyle w:val="P00"/>
        <w:spacing w:before="72"/>
        <w:ind w:left="0" w:right="1134"/>
        <w:jc w:val="center"/>
        <w:rPr>
          <w:rStyle w:val="default"/>
          <w:rFonts w:cs="David"/>
          <w:color w:val="0000FF"/>
          <w:szCs w:val="24"/>
          <w:u w:val="single"/>
          <w:rtl/>
        </w:rPr>
      </w:pPr>
      <w:hyperlink r:id="rId26" w:history="1">
        <w:r>
          <w:rPr>
            <w:rStyle w:val="Hyperlink"/>
            <w:noProof w:val="0"/>
            <w:sz w:val="22"/>
            <w:szCs w:val="24"/>
            <w:rtl/>
          </w:rPr>
          <w:t>הודעה למנויים על עריכה ושינויים במסמכי פסיקה, חקיקה ועוד באתר נבו - הקש כאן</w:t>
        </w:r>
      </w:hyperlink>
    </w:p>
    <w:p w14:paraId="43F8B122" w14:textId="77777777" w:rsidR="00CF0DE9" w:rsidRDefault="00CF0DE9" w:rsidP="006B787F">
      <w:pPr>
        <w:pStyle w:val="P00"/>
        <w:spacing w:before="72"/>
        <w:ind w:left="0" w:right="1134"/>
        <w:jc w:val="center"/>
        <w:rPr>
          <w:rStyle w:val="default"/>
          <w:rFonts w:cs="David"/>
          <w:color w:val="0000FF"/>
          <w:szCs w:val="24"/>
          <w:u w:val="single"/>
          <w:rtl/>
        </w:rPr>
      </w:pPr>
    </w:p>
    <w:p w14:paraId="36B044E3" w14:textId="77777777" w:rsidR="00CF0DE9" w:rsidRDefault="00CF0DE9" w:rsidP="006B787F">
      <w:pPr>
        <w:pStyle w:val="P00"/>
        <w:spacing w:before="72"/>
        <w:ind w:left="0" w:right="1134"/>
        <w:jc w:val="center"/>
        <w:rPr>
          <w:rStyle w:val="default"/>
          <w:rFonts w:cs="David"/>
          <w:color w:val="0000FF"/>
          <w:szCs w:val="24"/>
          <w:u w:val="single"/>
          <w:rtl/>
        </w:rPr>
      </w:pPr>
    </w:p>
    <w:p w14:paraId="234F82A5" w14:textId="77777777" w:rsidR="00CF0DE9" w:rsidRDefault="00CF0DE9" w:rsidP="00CF0DE9">
      <w:pPr>
        <w:pStyle w:val="P00"/>
        <w:spacing w:before="72"/>
        <w:ind w:left="0" w:right="1134"/>
        <w:jc w:val="center"/>
        <w:rPr>
          <w:rStyle w:val="default"/>
          <w:rFonts w:cs="David"/>
          <w:color w:val="0000FF"/>
          <w:szCs w:val="24"/>
          <w:u w:val="single"/>
          <w:rtl/>
        </w:rPr>
      </w:pPr>
      <w:hyperlink r:id="rId27" w:history="1">
        <w:r>
          <w:rPr>
            <w:rStyle w:val="Hyperlink"/>
            <w:noProof w:val="0"/>
            <w:sz w:val="22"/>
            <w:szCs w:val="24"/>
            <w:rtl/>
          </w:rPr>
          <w:t>הודעה למנויים על עריכה ושינויים במסמכי פסיקה, חקיקה ועוד באתר נבו - הקש כאן</w:t>
        </w:r>
      </w:hyperlink>
    </w:p>
    <w:p w14:paraId="3C53C70A" w14:textId="77777777" w:rsidR="00075221" w:rsidRPr="00CF0DE9" w:rsidRDefault="00075221" w:rsidP="00CF0DE9">
      <w:pPr>
        <w:pStyle w:val="P00"/>
        <w:spacing w:before="72"/>
        <w:ind w:left="0" w:right="1134"/>
        <w:jc w:val="center"/>
        <w:rPr>
          <w:rStyle w:val="default"/>
          <w:rFonts w:cs="David"/>
          <w:color w:val="0000FF"/>
          <w:szCs w:val="24"/>
          <w:u w:val="single"/>
          <w:rtl/>
        </w:rPr>
      </w:pPr>
    </w:p>
    <w:sectPr w:rsidR="00075221" w:rsidRPr="00CF0DE9">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840A" w14:textId="77777777" w:rsidR="008338A9" w:rsidRDefault="008338A9">
      <w:r>
        <w:separator/>
      </w:r>
    </w:p>
  </w:endnote>
  <w:endnote w:type="continuationSeparator" w:id="0">
    <w:p w14:paraId="5C8C14EC" w14:textId="77777777" w:rsidR="008338A9" w:rsidRDefault="0083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005B" w14:textId="77777777" w:rsidR="00EB4C81" w:rsidRDefault="00EB4C8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038824" w14:textId="77777777" w:rsidR="00EB4C81" w:rsidRDefault="00EB4C8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8A81D4" w14:textId="77777777" w:rsidR="00EB4C81" w:rsidRDefault="00EB4C8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787F">
      <w:rPr>
        <w:rFonts w:cs="TopType Jerushalmi"/>
        <w:noProof/>
        <w:color w:val="000000"/>
        <w:sz w:val="14"/>
        <w:szCs w:val="14"/>
      </w:rPr>
      <w:t>Z:\00000000000000000000000=2014------------------------\05-May\2014-05-28\LawsForHofit\06\p192m1_003.doc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5A82" w14:textId="77777777" w:rsidR="00EB4C81" w:rsidRDefault="00EB4C8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0DE9">
      <w:rPr>
        <w:rFonts w:hAnsi="FrankRuehl" w:cs="FrankRuehl"/>
        <w:noProof/>
        <w:sz w:val="24"/>
        <w:szCs w:val="24"/>
        <w:rtl/>
      </w:rPr>
      <w:t>15</w:t>
    </w:r>
    <w:r>
      <w:rPr>
        <w:rFonts w:hAnsi="FrankRuehl" w:cs="FrankRuehl"/>
        <w:sz w:val="24"/>
        <w:szCs w:val="24"/>
        <w:rtl/>
      </w:rPr>
      <w:fldChar w:fldCharType="end"/>
    </w:r>
  </w:p>
  <w:p w14:paraId="2C6C01D2" w14:textId="77777777" w:rsidR="00EB4C81" w:rsidRDefault="00EB4C8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8EB1E6" w14:textId="77777777" w:rsidR="00EB4C81" w:rsidRDefault="00EB4C8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787F">
      <w:rPr>
        <w:rFonts w:cs="TopType Jerushalmi"/>
        <w:noProof/>
        <w:color w:val="000000"/>
        <w:sz w:val="14"/>
        <w:szCs w:val="14"/>
      </w:rPr>
      <w:t>Z:\00000000000000000000000=2014------------------------\05-May\2014-05-28\LawsForHofit\06\p192m1_003.doc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A5057" w14:textId="77777777" w:rsidR="008338A9" w:rsidRDefault="008338A9" w:rsidP="00D55298">
      <w:pPr>
        <w:spacing w:before="60" w:line="240" w:lineRule="auto"/>
        <w:ind w:right="1134"/>
      </w:pPr>
      <w:r>
        <w:separator/>
      </w:r>
    </w:p>
  </w:footnote>
  <w:footnote w:type="continuationSeparator" w:id="0">
    <w:p w14:paraId="2E774C43" w14:textId="77777777" w:rsidR="008338A9" w:rsidRDefault="008338A9">
      <w:r>
        <w:continuationSeparator/>
      </w:r>
    </w:p>
  </w:footnote>
  <w:footnote w:id="1">
    <w:p w14:paraId="0E0306E6" w14:textId="77777777" w:rsidR="00D55298" w:rsidRDefault="00D55298" w:rsidP="00D552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55298">
        <w:rPr>
          <w:rFonts w:cs="FrankRuehl"/>
          <w:rtl/>
        </w:rPr>
        <w:t xml:space="preserve">* </w:t>
      </w:r>
      <w:r>
        <w:rPr>
          <w:rFonts w:cs="FrankRuehl"/>
          <w:rtl/>
        </w:rPr>
        <w:t>פו</w:t>
      </w:r>
      <w:r>
        <w:rPr>
          <w:rFonts w:cs="FrankRuehl" w:hint="cs"/>
          <w:rtl/>
        </w:rPr>
        <w:t xml:space="preserve">רסמו </w:t>
      </w:r>
      <w:hyperlink r:id="rId1" w:history="1">
        <w:r w:rsidRPr="00C00D24">
          <w:rPr>
            <w:rStyle w:val="Hyperlink"/>
            <w:rFonts w:cs="FrankRuehl" w:hint="cs"/>
            <w:rtl/>
          </w:rPr>
          <w:t>ק"ת תשנ"ד מס' 5608</w:t>
        </w:r>
      </w:hyperlink>
      <w:r>
        <w:rPr>
          <w:rFonts w:cs="FrankRuehl" w:hint="cs"/>
          <w:rtl/>
        </w:rPr>
        <w:t xml:space="preserve"> מיום 21.6.1994 עמ' 1045.</w:t>
      </w:r>
    </w:p>
    <w:p w14:paraId="252C7009" w14:textId="77777777" w:rsidR="004D5282" w:rsidRDefault="00D55298" w:rsidP="00DB73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C00D24">
          <w:rPr>
            <w:rStyle w:val="Hyperlink"/>
            <w:rFonts w:cs="FrankRuehl" w:hint="cs"/>
            <w:rtl/>
          </w:rPr>
          <w:t>ק"ת תשס"א</w:t>
        </w:r>
        <w:r w:rsidRPr="00C00D24">
          <w:rPr>
            <w:rStyle w:val="Hyperlink"/>
            <w:rFonts w:cs="FrankRuehl" w:hint="cs"/>
            <w:rtl/>
          </w:rPr>
          <w:t xml:space="preserve"> </w:t>
        </w:r>
        <w:r w:rsidRPr="00C00D24">
          <w:rPr>
            <w:rStyle w:val="Hyperlink"/>
            <w:rFonts w:cs="FrankRuehl" w:hint="cs"/>
            <w:rtl/>
          </w:rPr>
          <w:t>מס' 6079</w:t>
        </w:r>
      </w:hyperlink>
      <w:r>
        <w:rPr>
          <w:rFonts w:cs="FrankRuehl" w:hint="cs"/>
          <w:rtl/>
        </w:rPr>
        <w:t xml:space="preserve"> מיום 21.1.2001 עמ' 305 </w:t>
      </w:r>
      <w:r>
        <w:rPr>
          <w:rFonts w:cs="FrankRuehl"/>
          <w:rtl/>
        </w:rPr>
        <w:t>–</w:t>
      </w:r>
      <w:r>
        <w:rPr>
          <w:rFonts w:cs="FrankRuehl" w:hint="cs"/>
          <w:rtl/>
        </w:rPr>
        <w:t xml:space="preserve"> תק' תשס"א-</w:t>
      </w:r>
      <w:r>
        <w:rPr>
          <w:rFonts w:cs="FrankRuehl"/>
          <w:rtl/>
        </w:rPr>
        <w:t xml:space="preserve">2001; </w:t>
      </w:r>
      <w:r w:rsidR="00DB7336">
        <w:rPr>
          <w:rFonts w:cs="FrankRuehl" w:hint="cs"/>
          <w:rtl/>
        </w:rPr>
        <w:t xml:space="preserve">$$$ </w:t>
      </w:r>
      <w:r>
        <w:rPr>
          <w:rFonts w:cs="FrankRuehl" w:hint="cs"/>
          <w:rtl/>
        </w:rPr>
        <w:t>תחיל</w:t>
      </w:r>
      <w:r>
        <w:rPr>
          <w:rFonts w:cs="FrankRuehl"/>
          <w:rtl/>
        </w:rPr>
        <w:t>ת</w:t>
      </w:r>
      <w:r>
        <w:rPr>
          <w:rFonts w:cs="FrankRuehl" w:hint="cs"/>
          <w:rtl/>
        </w:rPr>
        <w:t xml:space="preserve">ן שלושים ימים מיום פרסומן </w:t>
      </w:r>
      <w:r w:rsidRPr="00D55298">
        <w:rPr>
          <w:rFonts w:cs="FrankRuehl" w:hint="cs"/>
          <w:rtl/>
        </w:rPr>
        <w:t>ור' סעיף 21(ב) לענין תוקף.</w:t>
      </w:r>
    </w:p>
    <w:p w14:paraId="34D2D1E0" w14:textId="77777777" w:rsidR="00512C46" w:rsidRDefault="00DB7336" w:rsidP="004D528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21</w:t>
      </w:r>
      <w:r w:rsidR="004D5282">
        <w:rPr>
          <w:rFonts w:cs="FrankRuehl" w:hint="cs"/>
          <w:rtl/>
        </w:rPr>
        <w:t>.</w:t>
      </w:r>
      <w:r>
        <w:rPr>
          <w:rFonts w:cs="FrankRuehl" w:hint="cs"/>
          <w:rtl/>
        </w:rPr>
        <w:t xml:space="preserve"> (ב) </w:t>
      </w:r>
      <w:r w:rsidR="00512C46">
        <w:rPr>
          <w:rFonts w:cs="FrankRuehl" w:hint="cs"/>
          <w:rtl/>
        </w:rPr>
        <w:t>תוקף תקנה 50א כנוסחה בתקנה 16 לתקנות אלה לשנתיים מיום תחילתן.</w:t>
      </w:r>
      <w:r w:rsidR="004D5282">
        <w:rPr>
          <w:rFonts w:cs="FrankRuehl" w:hint="cs"/>
          <w:rtl/>
        </w:rPr>
        <w:t xml:space="preserve"> ###</w:t>
      </w:r>
    </w:p>
    <w:p w14:paraId="16CA5897" w14:textId="77777777" w:rsidR="006F3118" w:rsidRPr="00D55298" w:rsidRDefault="006F3118" w:rsidP="006F31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007D67AF" w:rsidRPr="006F3118">
          <w:rPr>
            <w:rStyle w:val="Hyperlink"/>
            <w:rFonts w:cs="FrankRuehl" w:hint="cs"/>
            <w:rtl/>
          </w:rPr>
          <w:t>ק"ת תשע"א מס' 6955</w:t>
        </w:r>
      </w:hyperlink>
      <w:r w:rsidR="007D67AF">
        <w:rPr>
          <w:rFonts w:cs="FrankRuehl" w:hint="cs"/>
          <w:rtl/>
        </w:rPr>
        <w:t xml:space="preserve"> מיום 26.12.201</w:t>
      </w:r>
      <w:r w:rsidR="00512C46">
        <w:rPr>
          <w:rFonts w:cs="FrankRuehl" w:hint="cs"/>
          <w:rtl/>
        </w:rPr>
        <w:t xml:space="preserve"> </w:t>
      </w:r>
      <w:r w:rsidR="007D67AF">
        <w:rPr>
          <w:rFonts w:cs="FrankRuehl" w:hint="cs"/>
          <w:rtl/>
        </w:rPr>
        <w:t xml:space="preserve">0 עמ' 301 </w:t>
      </w:r>
      <w:r w:rsidR="007D67AF">
        <w:rPr>
          <w:rFonts w:cs="FrankRuehl"/>
          <w:rtl/>
        </w:rPr>
        <w:t>–</w:t>
      </w:r>
      <w:r w:rsidR="007D67AF">
        <w:rPr>
          <w:rFonts w:cs="FrankRuehl" w:hint="cs"/>
          <w:rtl/>
        </w:rPr>
        <w:t xml:space="preserve"> תק' תשע"א-2010; </w:t>
      </w:r>
      <w:r w:rsidR="00DB7336">
        <w:rPr>
          <w:rFonts w:cs="FrankRuehl" w:hint="cs"/>
          <w:rtl/>
        </w:rPr>
        <w:t xml:space="preserve">$$$ </w:t>
      </w:r>
      <w:r w:rsidR="007D67AF">
        <w:rPr>
          <w:rFonts w:cs="FrankRuehl" w:hint="cs"/>
          <w:rtl/>
        </w:rPr>
        <w:t>תחילתן שלושים ימים מיום פרסומן.</w:t>
      </w:r>
      <w:r w:rsidR="00DB7336">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259E" w14:textId="77777777" w:rsidR="00EB4C81" w:rsidRDefault="00EB4C8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הפיקוח על מוסדות לטיפול במשתמשים בסמים (תנאי קבלה ושהיה של מטופלים במוסד משולב), תשנ"ד–1994</w:t>
    </w:r>
  </w:p>
  <w:p w14:paraId="06FAF638" w14:textId="77777777" w:rsidR="00EB4C81" w:rsidRDefault="00EB4C8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C47152" w14:textId="77777777" w:rsidR="00EB4C81" w:rsidRDefault="00EB4C8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4752" w14:textId="77777777" w:rsidR="00EB4C81" w:rsidRDefault="00EB4C81" w:rsidP="00D5529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הפיקוח על מוסדות לטיפול במשתמשים בסמים (תנאי קבלה ושהיה של מטופלים במוסד משולב), תשנ"ד</w:t>
    </w:r>
    <w:r w:rsidR="00D55298">
      <w:rPr>
        <w:rFonts w:hAnsi="FrankRuehl" w:cs="FrankRuehl" w:hint="cs"/>
        <w:color w:val="000000"/>
        <w:sz w:val="28"/>
        <w:szCs w:val="28"/>
        <w:rtl/>
      </w:rPr>
      <w:t>-</w:t>
    </w:r>
    <w:r>
      <w:rPr>
        <w:rFonts w:hAnsi="FrankRuehl" w:cs="FrankRuehl"/>
        <w:color w:val="000000"/>
        <w:sz w:val="28"/>
        <w:szCs w:val="28"/>
        <w:rtl/>
      </w:rPr>
      <w:t>1994</w:t>
    </w:r>
  </w:p>
  <w:p w14:paraId="7842CC88" w14:textId="77777777" w:rsidR="00EB4C81" w:rsidRDefault="00EB4C8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AD8301" w14:textId="77777777" w:rsidR="00EB4C81" w:rsidRDefault="00EB4C8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642B"/>
    <w:rsid w:val="0001042B"/>
    <w:rsid w:val="00020E58"/>
    <w:rsid w:val="0004451E"/>
    <w:rsid w:val="00055147"/>
    <w:rsid w:val="00067248"/>
    <w:rsid w:val="000731D2"/>
    <w:rsid w:val="00075221"/>
    <w:rsid w:val="000C6D43"/>
    <w:rsid w:val="000C70D9"/>
    <w:rsid w:val="00166A35"/>
    <w:rsid w:val="001B208D"/>
    <w:rsid w:val="00205655"/>
    <w:rsid w:val="002061D7"/>
    <w:rsid w:val="00214D31"/>
    <w:rsid w:val="00245662"/>
    <w:rsid w:val="00273BEE"/>
    <w:rsid w:val="002766DE"/>
    <w:rsid w:val="002A5926"/>
    <w:rsid w:val="002A5DCA"/>
    <w:rsid w:val="002D7C7F"/>
    <w:rsid w:val="00350E0D"/>
    <w:rsid w:val="00367156"/>
    <w:rsid w:val="0036732E"/>
    <w:rsid w:val="00372596"/>
    <w:rsid w:val="003A5886"/>
    <w:rsid w:val="003D0B22"/>
    <w:rsid w:val="003D5742"/>
    <w:rsid w:val="003F25BA"/>
    <w:rsid w:val="003F6040"/>
    <w:rsid w:val="004215D2"/>
    <w:rsid w:val="00423AAD"/>
    <w:rsid w:val="00424BA5"/>
    <w:rsid w:val="0042603C"/>
    <w:rsid w:val="00462791"/>
    <w:rsid w:val="00463FAB"/>
    <w:rsid w:val="004B6291"/>
    <w:rsid w:val="004B7130"/>
    <w:rsid w:val="004C6C38"/>
    <w:rsid w:val="004C70B3"/>
    <w:rsid w:val="004D285D"/>
    <w:rsid w:val="004D2EF9"/>
    <w:rsid w:val="004D5282"/>
    <w:rsid w:val="004F436D"/>
    <w:rsid w:val="00503E79"/>
    <w:rsid w:val="00512C46"/>
    <w:rsid w:val="005321E9"/>
    <w:rsid w:val="0053532A"/>
    <w:rsid w:val="00554827"/>
    <w:rsid w:val="0055606F"/>
    <w:rsid w:val="00615D85"/>
    <w:rsid w:val="006260FD"/>
    <w:rsid w:val="00631A09"/>
    <w:rsid w:val="00642A00"/>
    <w:rsid w:val="00661D82"/>
    <w:rsid w:val="00677D97"/>
    <w:rsid w:val="006B787F"/>
    <w:rsid w:val="006C5C33"/>
    <w:rsid w:val="006E02C4"/>
    <w:rsid w:val="006E5B60"/>
    <w:rsid w:val="006F0EBD"/>
    <w:rsid w:val="006F2348"/>
    <w:rsid w:val="006F3118"/>
    <w:rsid w:val="00713E6A"/>
    <w:rsid w:val="00717997"/>
    <w:rsid w:val="0074093F"/>
    <w:rsid w:val="0076486F"/>
    <w:rsid w:val="007A7EA8"/>
    <w:rsid w:val="007B35AD"/>
    <w:rsid w:val="007D6330"/>
    <w:rsid w:val="007D67AF"/>
    <w:rsid w:val="00817F86"/>
    <w:rsid w:val="0082328E"/>
    <w:rsid w:val="008338A9"/>
    <w:rsid w:val="008A57C9"/>
    <w:rsid w:val="00913088"/>
    <w:rsid w:val="00922167"/>
    <w:rsid w:val="009223E9"/>
    <w:rsid w:val="00923633"/>
    <w:rsid w:val="00954EF6"/>
    <w:rsid w:val="009A52EE"/>
    <w:rsid w:val="009A7C0D"/>
    <w:rsid w:val="009B4537"/>
    <w:rsid w:val="009C417F"/>
    <w:rsid w:val="009F0639"/>
    <w:rsid w:val="00A25718"/>
    <w:rsid w:val="00A32D4F"/>
    <w:rsid w:val="00A36C89"/>
    <w:rsid w:val="00A40B65"/>
    <w:rsid w:val="00A56152"/>
    <w:rsid w:val="00A86C85"/>
    <w:rsid w:val="00AA3AFF"/>
    <w:rsid w:val="00AC0755"/>
    <w:rsid w:val="00AC2A4F"/>
    <w:rsid w:val="00AC2CA1"/>
    <w:rsid w:val="00AC4906"/>
    <w:rsid w:val="00AD3526"/>
    <w:rsid w:val="00AD3669"/>
    <w:rsid w:val="00B15503"/>
    <w:rsid w:val="00B40225"/>
    <w:rsid w:val="00B70898"/>
    <w:rsid w:val="00B76F2D"/>
    <w:rsid w:val="00B77D59"/>
    <w:rsid w:val="00BA041D"/>
    <w:rsid w:val="00BA0EBB"/>
    <w:rsid w:val="00BC51E4"/>
    <w:rsid w:val="00C00D24"/>
    <w:rsid w:val="00C301DA"/>
    <w:rsid w:val="00C41A99"/>
    <w:rsid w:val="00C53434"/>
    <w:rsid w:val="00C5642B"/>
    <w:rsid w:val="00C638C7"/>
    <w:rsid w:val="00C748B0"/>
    <w:rsid w:val="00CB149F"/>
    <w:rsid w:val="00CC178C"/>
    <w:rsid w:val="00CE2207"/>
    <w:rsid w:val="00CE33C2"/>
    <w:rsid w:val="00CF0DE9"/>
    <w:rsid w:val="00CF351A"/>
    <w:rsid w:val="00D55298"/>
    <w:rsid w:val="00D840D7"/>
    <w:rsid w:val="00DB7336"/>
    <w:rsid w:val="00DC083E"/>
    <w:rsid w:val="00DD7198"/>
    <w:rsid w:val="00DD719B"/>
    <w:rsid w:val="00E25F2C"/>
    <w:rsid w:val="00E714A5"/>
    <w:rsid w:val="00EA36A6"/>
    <w:rsid w:val="00EA41FF"/>
    <w:rsid w:val="00EB4C81"/>
    <w:rsid w:val="00EE464F"/>
    <w:rsid w:val="00F13F61"/>
    <w:rsid w:val="00F33B4B"/>
    <w:rsid w:val="00FA07CA"/>
    <w:rsid w:val="00FA32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793CB1A"/>
  <w15:chartTrackingRefBased/>
  <w15:docId w15:val="{C9E974D0-1A36-42A0-A62C-6F27CAD0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01">
    <w:name w:val="P01"/>
    <w:basedOn w:val="P00"/>
    <w:pPr>
      <w:ind w:right="624" w:hanging="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05">
    <w:name w:val="P05"/>
    <w:basedOn w:val="P00"/>
    <w:pPr>
      <w:ind w:right="2381" w:hanging="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D55298"/>
    <w:rPr>
      <w:sz w:val="20"/>
      <w:szCs w:val="20"/>
    </w:rPr>
  </w:style>
  <w:style w:type="character" w:styleId="a6">
    <w:name w:val="footnote reference"/>
    <w:basedOn w:val="a0"/>
    <w:semiHidden/>
    <w:rsid w:val="00D55298"/>
    <w:rPr>
      <w:vertAlign w:val="superscript"/>
    </w:rPr>
  </w:style>
  <w:style w:type="character" w:styleId="FollowedHyperlink">
    <w:name w:val="FollowedHyperlink"/>
    <w:basedOn w:val="a0"/>
    <w:rsid w:val="00512C4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079.pdf" TargetMode="External"/><Relationship Id="rId18" Type="http://schemas.openxmlformats.org/officeDocument/2006/relationships/hyperlink" Target="http://www.nevo.co.il/Law_word/law06/TAK-6079.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_word/law06/tak-6955.pdf" TargetMode="External"/><Relationship Id="rId7" Type="http://schemas.openxmlformats.org/officeDocument/2006/relationships/hyperlink" Target="http://www.nevo.co.il/Law_word/law06/TAK-6079.pdf" TargetMode="External"/><Relationship Id="rId12" Type="http://schemas.openxmlformats.org/officeDocument/2006/relationships/hyperlink" Target="http://www.nevo.co.il/Law_word/law06/TAK-6079.pdf" TargetMode="External"/><Relationship Id="rId17" Type="http://schemas.openxmlformats.org/officeDocument/2006/relationships/hyperlink" Target="http://www.nevo.co.il/Law_word/law06/TAK-6079.pdf" TargetMode="External"/><Relationship Id="rId25" Type="http://schemas.openxmlformats.org/officeDocument/2006/relationships/hyperlink" Target="http://www.nevo.co.il/Law_word/law06/TAK-6079.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079.pdf" TargetMode="External"/><Relationship Id="rId20" Type="http://schemas.openxmlformats.org/officeDocument/2006/relationships/hyperlink" Target="http://www.nevo.co.il/Law_word/law06/TAK-6079.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6079.pdf" TargetMode="External"/><Relationship Id="rId11" Type="http://schemas.openxmlformats.org/officeDocument/2006/relationships/hyperlink" Target="http://www.nevo.co.il/Law_word/law06/TAK-6079.pdf" TargetMode="External"/><Relationship Id="rId24" Type="http://schemas.openxmlformats.org/officeDocument/2006/relationships/hyperlink" Target="http://www.nevo.co.il/Law_word/law06/TAK-6079.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079.pdf" TargetMode="External"/><Relationship Id="rId23" Type="http://schemas.openxmlformats.org/officeDocument/2006/relationships/hyperlink" Target="http://www.nevo.co.il/Law_word/law06/TAK-6079.pdf" TargetMode="External"/><Relationship Id="rId28" Type="http://schemas.openxmlformats.org/officeDocument/2006/relationships/header" Target="header1.xml"/><Relationship Id="rId10" Type="http://schemas.openxmlformats.org/officeDocument/2006/relationships/hyperlink" Target="http://www.nevo.co.il/Law_word/law06/TAK-6079.pdf" TargetMode="External"/><Relationship Id="rId19" Type="http://schemas.openxmlformats.org/officeDocument/2006/relationships/hyperlink" Target="http://www.nevo.co.il/Law_word/law06/TAK-6079.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079.pdf" TargetMode="External"/><Relationship Id="rId14" Type="http://schemas.openxmlformats.org/officeDocument/2006/relationships/hyperlink" Target="http://www.nevo.co.il/Law_word/law06/TAK-6079.pdf" TargetMode="External"/><Relationship Id="rId22" Type="http://schemas.openxmlformats.org/officeDocument/2006/relationships/hyperlink" Target="http://www.nevo.co.il/Law_word/law06/TAK-6079.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06/TAK-6079.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955.pdf" TargetMode="External"/><Relationship Id="rId2" Type="http://schemas.openxmlformats.org/officeDocument/2006/relationships/hyperlink" Target="http://www.nevo.co.il/Law_word/law06/TAK-6079.pdf" TargetMode="External"/><Relationship Id="rId1" Type="http://schemas.openxmlformats.org/officeDocument/2006/relationships/hyperlink" Target="http://www.nevo.co.il/Law_word/law06/TAK-56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6578</Words>
  <Characters>37498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43989</CharactersWithSpaces>
  <SharedDoc>false</SharedDoc>
  <HLinks>
    <vt:vector size="576" baseType="variant">
      <vt:variant>
        <vt:i4>393283</vt:i4>
      </vt:variant>
      <vt:variant>
        <vt:i4>489</vt:i4>
      </vt:variant>
      <vt:variant>
        <vt:i4>0</vt:i4>
      </vt:variant>
      <vt:variant>
        <vt:i4>5</vt:i4>
      </vt:variant>
      <vt:variant>
        <vt:lpwstr>http://www.nevo.co.il/advertisements/nevo-100.doc</vt:lpwstr>
      </vt:variant>
      <vt:variant>
        <vt:lpwstr/>
      </vt:variant>
      <vt:variant>
        <vt:i4>393283</vt:i4>
      </vt:variant>
      <vt:variant>
        <vt:i4>486</vt:i4>
      </vt:variant>
      <vt:variant>
        <vt:i4>0</vt:i4>
      </vt:variant>
      <vt:variant>
        <vt:i4>5</vt:i4>
      </vt:variant>
      <vt:variant>
        <vt:lpwstr>http://www.nevo.co.il/advertisements/nevo-100.doc</vt:lpwstr>
      </vt:variant>
      <vt:variant>
        <vt:lpwstr/>
      </vt:variant>
      <vt:variant>
        <vt:i4>7864321</vt:i4>
      </vt:variant>
      <vt:variant>
        <vt:i4>483</vt:i4>
      </vt:variant>
      <vt:variant>
        <vt:i4>0</vt:i4>
      </vt:variant>
      <vt:variant>
        <vt:i4>5</vt:i4>
      </vt:variant>
      <vt:variant>
        <vt:lpwstr>http://www.nevo.co.il/Law_word/law06/TAK-6079.pdf</vt:lpwstr>
      </vt:variant>
      <vt:variant>
        <vt:lpwstr/>
      </vt:variant>
      <vt:variant>
        <vt:i4>7864321</vt:i4>
      </vt:variant>
      <vt:variant>
        <vt:i4>480</vt:i4>
      </vt:variant>
      <vt:variant>
        <vt:i4>0</vt:i4>
      </vt:variant>
      <vt:variant>
        <vt:i4>5</vt:i4>
      </vt:variant>
      <vt:variant>
        <vt:lpwstr>http://www.nevo.co.il/Law_word/law06/TAK-6079.pdf</vt:lpwstr>
      </vt:variant>
      <vt:variant>
        <vt:lpwstr/>
      </vt:variant>
      <vt:variant>
        <vt:i4>7864321</vt:i4>
      </vt:variant>
      <vt:variant>
        <vt:i4>477</vt:i4>
      </vt:variant>
      <vt:variant>
        <vt:i4>0</vt:i4>
      </vt:variant>
      <vt:variant>
        <vt:i4>5</vt:i4>
      </vt:variant>
      <vt:variant>
        <vt:lpwstr>http://www.nevo.co.il/Law_word/law06/TAK-6079.pdf</vt:lpwstr>
      </vt:variant>
      <vt:variant>
        <vt:lpwstr/>
      </vt:variant>
      <vt:variant>
        <vt:i4>7864321</vt:i4>
      </vt:variant>
      <vt:variant>
        <vt:i4>474</vt:i4>
      </vt:variant>
      <vt:variant>
        <vt:i4>0</vt:i4>
      </vt:variant>
      <vt:variant>
        <vt:i4>5</vt:i4>
      </vt:variant>
      <vt:variant>
        <vt:lpwstr>http://www.nevo.co.il/Law_word/law06/TAK-6079.pdf</vt:lpwstr>
      </vt:variant>
      <vt:variant>
        <vt:lpwstr/>
      </vt:variant>
      <vt:variant>
        <vt:i4>7995396</vt:i4>
      </vt:variant>
      <vt:variant>
        <vt:i4>471</vt:i4>
      </vt:variant>
      <vt:variant>
        <vt:i4>0</vt:i4>
      </vt:variant>
      <vt:variant>
        <vt:i4>5</vt:i4>
      </vt:variant>
      <vt:variant>
        <vt:lpwstr>http://www.nevo.co.il/Law_word/law06/tak-6955.pdf</vt:lpwstr>
      </vt:variant>
      <vt:variant>
        <vt:lpwstr/>
      </vt:variant>
      <vt:variant>
        <vt:i4>7864321</vt:i4>
      </vt:variant>
      <vt:variant>
        <vt:i4>468</vt:i4>
      </vt:variant>
      <vt:variant>
        <vt:i4>0</vt:i4>
      </vt:variant>
      <vt:variant>
        <vt:i4>5</vt:i4>
      </vt:variant>
      <vt:variant>
        <vt:lpwstr>http://www.nevo.co.il/Law_word/law06/TAK-6079.pdf</vt:lpwstr>
      </vt:variant>
      <vt:variant>
        <vt:lpwstr/>
      </vt:variant>
      <vt:variant>
        <vt:i4>7864321</vt:i4>
      </vt:variant>
      <vt:variant>
        <vt:i4>465</vt:i4>
      </vt:variant>
      <vt:variant>
        <vt:i4>0</vt:i4>
      </vt:variant>
      <vt:variant>
        <vt:i4>5</vt:i4>
      </vt:variant>
      <vt:variant>
        <vt:lpwstr>http://www.nevo.co.il/Law_word/law06/TAK-6079.pdf</vt:lpwstr>
      </vt:variant>
      <vt:variant>
        <vt:lpwstr/>
      </vt:variant>
      <vt:variant>
        <vt:i4>7864321</vt:i4>
      </vt:variant>
      <vt:variant>
        <vt:i4>462</vt:i4>
      </vt:variant>
      <vt:variant>
        <vt:i4>0</vt:i4>
      </vt:variant>
      <vt:variant>
        <vt:i4>5</vt:i4>
      </vt:variant>
      <vt:variant>
        <vt:lpwstr>http://www.nevo.co.il/Law_word/law06/TAK-6079.pdf</vt:lpwstr>
      </vt:variant>
      <vt:variant>
        <vt:lpwstr/>
      </vt:variant>
      <vt:variant>
        <vt:i4>7864321</vt:i4>
      </vt:variant>
      <vt:variant>
        <vt:i4>459</vt:i4>
      </vt:variant>
      <vt:variant>
        <vt:i4>0</vt:i4>
      </vt:variant>
      <vt:variant>
        <vt:i4>5</vt:i4>
      </vt:variant>
      <vt:variant>
        <vt:lpwstr>http://www.nevo.co.il/Law_word/law06/TAK-6079.pdf</vt:lpwstr>
      </vt:variant>
      <vt:variant>
        <vt:lpwstr/>
      </vt:variant>
      <vt:variant>
        <vt:i4>7864321</vt:i4>
      </vt:variant>
      <vt:variant>
        <vt:i4>456</vt:i4>
      </vt:variant>
      <vt:variant>
        <vt:i4>0</vt:i4>
      </vt:variant>
      <vt:variant>
        <vt:i4>5</vt:i4>
      </vt:variant>
      <vt:variant>
        <vt:lpwstr>http://www.nevo.co.il/Law_word/law06/TAK-6079.pdf</vt:lpwstr>
      </vt:variant>
      <vt:variant>
        <vt:lpwstr/>
      </vt:variant>
      <vt:variant>
        <vt:i4>7864321</vt:i4>
      </vt:variant>
      <vt:variant>
        <vt:i4>453</vt:i4>
      </vt:variant>
      <vt:variant>
        <vt:i4>0</vt:i4>
      </vt:variant>
      <vt:variant>
        <vt:i4>5</vt:i4>
      </vt:variant>
      <vt:variant>
        <vt:lpwstr>http://www.nevo.co.il/Law_word/law06/TAK-6079.pdf</vt:lpwstr>
      </vt:variant>
      <vt:variant>
        <vt:lpwstr/>
      </vt:variant>
      <vt:variant>
        <vt:i4>7864321</vt:i4>
      </vt:variant>
      <vt:variant>
        <vt:i4>450</vt:i4>
      </vt:variant>
      <vt:variant>
        <vt:i4>0</vt:i4>
      </vt:variant>
      <vt:variant>
        <vt:i4>5</vt:i4>
      </vt:variant>
      <vt:variant>
        <vt:lpwstr>http://www.nevo.co.il/Law_word/law06/TAK-6079.pdf</vt:lpwstr>
      </vt:variant>
      <vt:variant>
        <vt:lpwstr/>
      </vt:variant>
      <vt:variant>
        <vt:i4>7864321</vt:i4>
      </vt:variant>
      <vt:variant>
        <vt:i4>447</vt:i4>
      </vt:variant>
      <vt:variant>
        <vt:i4>0</vt:i4>
      </vt:variant>
      <vt:variant>
        <vt:i4>5</vt:i4>
      </vt:variant>
      <vt:variant>
        <vt:lpwstr>http://www.nevo.co.il/Law_word/law06/TAK-6079.pdf</vt:lpwstr>
      </vt:variant>
      <vt:variant>
        <vt:lpwstr/>
      </vt:variant>
      <vt:variant>
        <vt:i4>7864321</vt:i4>
      </vt:variant>
      <vt:variant>
        <vt:i4>444</vt:i4>
      </vt:variant>
      <vt:variant>
        <vt:i4>0</vt:i4>
      </vt:variant>
      <vt:variant>
        <vt:i4>5</vt:i4>
      </vt:variant>
      <vt:variant>
        <vt:lpwstr>http://www.nevo.co.il/Law_word/law06/TAK-6079.pdf</vt:lpwstr>
      </vt:variant>
      <vt:variant>
        <vt:lpwstr/>
      </vt:variant>
      <vt:variant>
        <vt:i4>7864321</vt:i4>
      </vt:variant>
      <vt:variant>
        <vt:i4>441</vt:i4>
      </vt:variant>
      <vt:variant>
        <vt:i4>0</vt:i4>
      </vt:variant>
      <vt:variant>
        <vt:i4>5</vt:i4>
      </vt:variant>
      <vt:variant>
        <vt:lpwstr>http://www.nevo.co.il/Law_word/law06/TAK-6079.pdf</vt:lpwstr>
      </vt:variant>
      <vt:variant>
        <vt:lpwstr/>
      </vt:variant>
      <vt:variant>
        <vt:i4>7864321</vt:i4>
      </vt:variant>
      <vt:variant>
        <vt:i4>438</vt:i4>
      </vt:variant>
      <vt:variant>
        <vt:i4>0</vt:i4>
      </vt:variant>
      <vt:variant>
        <vt:i4>5</vt:i4>
      </vt:variant>
      <vt:variant>
        <vt:lpwstr>http://www.nevo.co.il/Law_word/law06/TAK-6079.pdf</vt:lpwstr>
      </vt:variant>
      <vt:variant>
        <vt:lpwstr/>
      </vt:variant>
      <vt:variant>
        <vt:i4>7864321</vt:i4>
      </vt:variant>
      <vt:variant>
        <vt:i4>435</vt:i4>
      </vt:variant>
      <vt:variant>
        <vt:i4>0</vt:i4>
      </vt:variant>
      <vt:variant>
        <vt:i4>5</vt:i4>
      </vt:variant>
      <vt:variant>
        <vt:lpwstr>http://www.nevo.co.il/Law_word/law06/TAK-6079.pdf</vt:lpwstr>
      </vt:variant>
      <vt:variant>
        <vt:lpwstr/>
      </vt:variant>
      <vt:variant>
        <vt:i4>7864321</vt:i4>
      </vt:variant>
      <vt:variant>
        <vt:i4>432</vt:i4>
      </vt:variant>
      <vt:variant>
        <vt:i4>0</vt:i4>
      </vt:variant>
      <vt:variant>
        <vt:i4>5</vt:i4>
      </vt:variant>
      <vt:variant>
        <vt:lpwstr>http://www.nevo.co.il/Law_word/law06/TAK-6079.pdf</vt:lpwstr>
      </vt:variant>
      <vt:variant>
        <vt:lpwstr/>
      </vt:variant>
      <vt:variant>
        <vt:i4>7864321</vt:i4>
      </vt:variant>
      <vt:variant>
        <vt:i4>429</vt:i4>
      </vt:variant>
      <vt:variant>
        <vt:i4>0</vt:i4>
      </vt:variant>
      <vt:variant>
        <vt:i4>5</vt:i4>
      </vt:variant>
      <vt:variant>
        <vt:lpwstr>http://www.nevo.co.il/Law_word/law06/TAK-6079.pdf</vt:lpwstr>
      </vt:variant>
      <vt:variant>
        <vt:lpwstr/>
      </vt:variant>
      <vt:variant>
        <vt:i4>7864321</vt:i4>
      </vt:variant>
      <vt:variant>
        <vt:i4>426</vt:i4>
      </vt:variant>
      <vt:variant>
        <vt:i4>0</vt:i4>
      </vt:variant>
      <vt:variant>
        <vt:i4>5</vt:i4>
      </vt:variant>
      <vt:variant>
        <vt:lpwstr>http://www.nevo.co.il/Law_word/law06/TAK-6079.pdf</vt:lpwstr>
      </vt:variant>
      <vt:variant>
        <vt:lpwstr/>
      </vt:variant>
      <vt:variant>
        <vt:i4>6029321</vt:i4>
      </vt:variant>
      <vt:variant>
        <vt:i4>420</vt:i4>
      </vt:variant>
      <vt:variant>
        <vt:i4>0</vt:i4>
      </vt:variant>
      <vt:variant>
        <vt:i4>5</vt:i4>
      </vt:variant>
      <vt:variant>
        <vt:lpwstr/>
      </vt:variant>
      <vt:variant>
        <vt:lpwstr>med9</vt:lpwstr>
      </vt:variant>
      <vt:variant>
        <vt:i4>6094857</vt:i4>
      </vt:variant>
      <vt:variant>
        <vt:i4>414</vt:i4>
      </vt:variant>
      <vt:variant>
        <vt:i4>0</vt:i4>
      </vt:variant>
      <vt:variant>
        <vt:i4>5</vt:i4>
      </vt:variant>
      <vt:variant>
        <vt:lpwstr/>
      </vt:variant>
      <vt:variant>
        <vt:lpwstr>med8</vt:lpwstr>
      </vt:variant>
      <vt:variant>
        <vt:i4>3276844</vt:i4>
      </vt:variant>
      <vt:variant>
        <vt:i4>408</vt:i4>
      </vt:variant>
      <vt:variant>
        <vt:i4>0</vt:i4>
      </vt:variant>
      <vt:variant>
        <vt:i4>5</vt:i4>
      </vt:variant>
      <vt:variant>
        <vt:lpwstr/>
      </vt:variant>
      <vt:variant>
        <vt:lpwstr>Seif61</vt:lpwstr>
      </vt:variant>
      <vt:variant>
        <vt:i4>3342380</vt:i4>
      </vt:variant>
      <vt:variant>
        <vt:i4>402</vt:i4>
      </vt:variant>
      <vt:variant>
        <vt:i4>0</vt:i4>
      </vt:variant>
      <vt:variant>
        <vt:i4>5</vt:i4>
      </vt:variant>
      <vt:variant>
        <vt:lpwstr/>
      </vt:variant>
      <vt:variant>
        <vt:lpwstr>Seif60</vt:lpwstr>
      </vt:variant>
      <vt:variant>
        <vt:i4>3801135</vt:i4>
      </vt:variant>
      <vt:variant>
        <vt:i4>396</vt:i4>
      </vt:variant>
      <vt:variant>
        <vt:i4>0</vt:i4>
      </vt:variant>
      <vt:variant>
        <vt:i4>5</vt:i4>
      </vt:variant>
      <vt:variant>
        <vt:lpwstr/>
      </vt:variant>
      <vt:variant>
        <vt:lpwstr>Seif59</vt:lpwstr>
      </vt:variant>
      <vt:variant>
        <vt:i4>3866671</vt:i4>
      </vt:variant>
      <vt:variant>
        <vt:i4>390</vt:i4>
      </vt:variant>
      <vt:variant>
        <vt:i4>0</vt:i4>
      </vt:variant>
      <vt:variant>
        <vt:i4>5</vt:i4>
      </vt:variant>
      <vt:variant>
        <vt:lpwstr/>
      </vt:variant>
      <vt:variant>
        <vt:lpwstr>Seif58</vt:lpwstr>
      </vt:variant>
      <vt:variant>
        <vt:i4>3407919</vt:i4>
      </vt:variant>
      <vt:variant>
        <vt:i4>384</vt:i4>
      </vt:variant>
      <vt:variant>
        <vt:i4>0</vt:i4>
      </vt:variant>
      <vt:variant>
        <vt:i4>5</vt:i4>
      </vt:variant>
      <vt:variant>
        <vt:lpwstr/>
      </vt:variant>
      <vt:variant>
        <vt:lpwstr>Seif57</vt:lpwstr>
      </vt:variant>
      <vt:variant>
        <vt:i4>3473455</vt:i4>
      </vt:variant>
      <vt:variant>
        <vt:i4>378</vt:i4>
      </vt:variant>
      <vt:variant>
        <vt:i4>0</vt:i4>
      </vt:variant>
      <vt:variant>
        <vt:i4>5</vt:i4>
      </vt:variant>
      <vt:variant>
        <vt:lpwstr/>
      </vt:variant>
      <vt:variant>
        <vt:lpwstr>Seif56</vt:lpwstr>
      </vt:variant>
      <vt:variant>
        <vt:i4>5373961</vt:i4>
      </vt:variant>
      <vt:variant>
        <vt:i4>372</vt:i4>
      </vt:variant>
      <vt:variant>
        <vt:i4>0</vt:i4>
      </vt:variant>
      <vt:variant>
        <vt:i4>5</vt:i4>
      </vt:variant>
      <vt:variant>
        <vt:lpwstr/>
      </vt:variant>
      <vt:variant>
        <vt:lpwstr>med7</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5439497</vt:i4>
      </vt:variant>
      <vt:variant>
        <vt:i4>348</vt:i4>
      </vt:variant>
      <vt:variant>
        <vt:i4>0</vt:i4>
      </vt:variant>
      <vt:variant>
        <vt:i4>5</vt:i4>
      </vt:variant>
      <vt:variant>
        <vt:lpwstr/>
      </vt:variant>
      <vt:variant>
        <vt:lpwstr>med6</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5242889</vt:i4>
      </vt:variant>
      <vt:variant>
        <vt:i4>294</vt:i4>
      </vt:variant>
      <vt:variant>
        <vt:i4>0</vt:i4>
      </vt:variant>
      <vt:variant>
        <vt:i4>5</vt:i4>
      </vt:variant>
      <vt:variant>
        <vt:lpwstr/>
      </vt:variant>
      <vt:variant>
        <vt:lpwstr>med5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5308425</vt:i4>
      </vt:variant>
      <vt:variant>
        <vt:i4>150</vt:i4>
      </vt:variant>
      <vt:variant>
        <vt:i4>0</vt:i4>
      </vt:variant>
      <vt:variant>
        <vt:i4>5</vt:i4>
      </vt:variant>
      <vt:variant>
        <vt:lpwstr/>
      </vt:variant>
      <vt:variant>
        <vt:lpwstr>med4</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7995396</vt:i4>
      </vt:variant>
      <vt:variant>
        <vt:i4>6</vt:i4>
      </vt:variant>
      <vt:variant>
        <vt:i4>0</vt:i4>
      </vt:variant>
      <vt:variant>
        <vt:i4>5</vt:i4>
      </vt:variant>
      <vt:variant>
        <vt:lpwstr>http://www.nevo.co.il/Law_word/law06/TAK-6955.pdf</vt:lpwstr>
      </vt:variant>
      <vt:variant>
        <vt:lpwstr/>
      </vt:variant>
      <vt:variant>
        <vt:i4>7864321</vt:i4>
      </vt:variant>
      <vt:variant>
        <vt:i4>3</vt:i4>
      </vt:variant>
      <vt:variant>
        <vt:i4>0</vt:i4>
      </vt:variant>
      <vt:variant>
        <vt:i4>5</vt:i4>
      </vt:variant>
      <vt:variant>
        <vt:lpwstr>http://www.nevo.co.il/Law_word/law06/TAK-6079.pdf</vt:lpwstr>
      </vt:variant>
      <vt:variant>
        <vt:lpwstr/>
      </vt:variant>
      <vt:variant>
        <vt:i4>8126470</vt:i4>
      </vt:variant>
      <vt:variant>
        <vt:i4>0</vt:i4>
      </vt:variant>
      <vt:variant>
        <vt:i4>0</vt:i4>
      </vt:variant>
      <vt:variant>
        <vt:i4>5</vt:i4>
      </vt:variant>
      <vt:variant>
        <vt:lpwstr>http://www.nevo.co.il/Law_word/law06/TAK-5608.pdf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p192m1</vt:lpwstr>
  </property>
  <property fmtid="{D5CDD505-2E9C-101B-9397-08002B2CF9AE}" pid="3" name="CHNAME">
    <vt:lpwstr>פיקוח על מוסדות לטיפול במשתמשים בסמים</vt:lpwstr>
  </property>
  <property fmtid="{D5CDD505-2E9C-101B-9397-08002B2CF9AE}" pid="4" name="LAWNAME">
    <vt:lpwstr>תקנות הפיקוח על מוסדות לטיפול במשתמשים בסמים (תנאי קבלה ושהיה של מטופלים במוסד משולב), תשנ"ד-1994</vt:lpwstr>
  </property>
  <property fmtid="{D5CDD505-2E9C-101B-9397-08002B2CF9AE}" pid="5" name="LAWNUMBER">
    <vt:lpwstr>0003</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סמים </vt:lpwstr>
  </property>
  <property fmtid="{D5CDD505-2E9C-101B-9397-08002B2CF9AE}" pid="9" name="NOSE31">
    <vt:lpwstr>מוסדות טיפול</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סמים מסוכנים</vt:lpwstr>
  </property>
  <property fmtid="{D5CDD505-2E9C-101B-9397-08002B2CF9AE}" pid="14" name="NOSE42">
    <vt:lpwstr>מוסדות</vt:lpwstr>
  </property>
  <property fmtid="{D5CDD505-2E9C-101B-9397-08002B2CF9AE}" pid="15" name="NOSE13">
    <vt:lpwstr>בתי משפט וסדרי דין</vt:lpwstr>
  </property>
  <property fmtid="{D5CDD505-2E9C-101B-9397-08002B2CF9AE}" pid="16" name="NOSE23">
    <vt:lpwstr>סדר דין פלילי</vt:lpwstr>
  </property>
  <property fmtid="{D5CDD505-2E9C-101B-9397-08002B2CF9AE}" pid="17" name="NOSE33">
    <vt:lpwstr>סמים מסוכנים</vt:lpwstr>
  </property>
  <property fmtid="{D5CDD505-2E9C-101B-9397-08002B2CF9AE}" pid="18" name="NOSE43">
    <vt:lpwstr>מוסדות</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הפיקוח על מוסדות לטיפול במשתמשים בסמים</vt:lpwstr>
  </property>
  <property fmtid="{D5CDD505-2E9C-101B-9397-08002B2CF9AE}" pid="48" name="MEKOR_SAIF1">
    <vt:lpwstr>5X;14X</vt:lpwstr>
  </property>
  <property fmtid="{D5CDD505-2E9C-101B-9397-08002B2CF9AE}" pid="49" name="MEKORSAMCHUT">
    <vt:lpwstr/>
  </property>
  <property fmtid="{D5CDD505-2E9C-101B-9397-08002B2CF9AE}" pid="50" name="LINKK1">
    <vt:lpwstr>http://www.nevo.co.il/Law_word/law06/TAK-6955.pdf;‎רשומות - תקנות כלליות#ק"ת תשע"א מס' 6955 ‏‏#מיום 26.12.2010 עמ' 301 – תק' תשע"א-2010; תחילתן שלושים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