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C084" w14:textId="77777777" w:rsidR="00184357" w:rsidRDefault="00567FB0" w:rsidP="008577D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תקנות </w:t>
      </w:r>
      <w:r w:rsidR="00184357">
        <w:rPr>
          <w:rFonts w:hint="cs"/>
          <w:rtl/>
          <w:lang w:eastAsia="en-US"/>
        </w:rPr>
        <w:t>הפיקוח על שירותים פיננסיים (קופות גמל) (</w:t>
      </w:r>
      <w:r w:rsidR="008577D7">
        <w:rPr>
          <w:rFonts w:hint="cs"/>
          <w:rtl/>
          <w:lang w:eastAsia="en-US"/>
        </w:rPr>
        <w:t>החלת סעיף 16(ד)(6) לחוק על קופת ביטוח ומבטח</w:t>
      </w:r>
      <w:r>
        <w:rPr>
          <w:rFonts w:hint="cs"/>
          <w:rtl/>
          <w:lang w:eastAsia="en-US"/>
        </w:rPr>
        <w:t xml:space="preserve">), </w:t>
      </w:r>
      <w:r w:rsidR="00E151C1">
        <w:rPr>
          <w:rFonts w:hint="cs"/>
          <w:rtl/>
          <w:lang w:eastAsia="en-US"/>
        </w:rPr>
        <w:t>תשע"</w:t>
      </w:r>
      <w:r w:rsidR="002337E1">
        <w:rPr>
          <w:rFonts w:hint="cs"/>
          <w:rtl/>
          <w:lang w:eastAsia="en-US"/>
        </w:rPr>
        <w:t>ג-2013</w:t>
      </w:r>
    </w:p>
    <w:p w14:paraId="555B4F82" w14:textId="77777777" w:rsidR="00184357" w:rsidRPr="00184357" w:rsidRDefault="00184357" w:rsidP="0018435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B0619FA" w14:textId="77777777" w:rsidR="00184357" w:rsidRDefault="00184357" w:rsidP="00184357">
      <w:pPr>
        <w:spacing w:line="320" w:lineRule="auto"/>
        <w:jc w:val="left"/>
        <w:rPr>
          <w:rtl/>
          <w:lang w:eastAsia="en-US"/>
        </w:rPr>
      </w:pPr>
    </w:p>
    <w:p w14:paraId="241F46F1" w14:textId="77777777" w:rsidR="00184357" w:rsidRPr="00184357" w:rsidRDefault="00184357" w:rsidP="00184357">
      <w:pPr>
        <w:spacing w:line="320" w:lineRule="auto"/>
        <w:jc w:val="left"/>
        <w:rPr>
          <w:rFonts w:cs="Miriam" w:hint="cs"/>
          <w:szCs w:val="22"/>
          <w:lang w:eastAsia="en-US"/>
        </w:rPr>
      </w:pPr>
      <w:r w:rsidRPr="00184357">
        <w:rPr>
          <w:rFonts w:cs="Miriam"/>
          <w:szCs w:val="22"/>
          <w:rtl/>
          <w:lang w:eastAsia="en-US"/>
        </w:rPr>
        <w:t>משפט פרטי וכלכלה</w:t>
      </w:r>
      <w:r w:rsidRPr="00184357">
        <w:rPr>
          <w:rFonts w:cs="FrankRuehl"/>
          <w:szCs w:val="26"/>
          <w:lang w:eastAsia="en-US"/>
        </w:rPr>
        <w:t xml:space="preserve"> – </w:t>
      </w:r>
      <w:r w:rsidRPr="00184357">
        <w:rPr>
          <w:rFonts w:cs="FrankRuehl"/>
          <w:szCs w:val="26"/>
          <w:rtl/>
          <w:lang w:eastAsia="en-US"/>
        </w:rPr>
        <w:t>כספים</w:t>
      </w:r>
      <w:r w:rsidRPr="00184357">
        <w:rPr>
          <w:rFonts w:cs="FrankRuehl"/>
          <w:szCs w:val="26"/>
          <w:lang w:eastAsia="en-US"/>
        </w:rPr>
        <w:t xml:space="preserve"> – </w:t>
      </w:r>
      <w:r w:rsidRPr="00184357">
        <w:rPr>
          <w:rFonts w:cs="FrankRuehl"/>
          <w:szCs w:val="26"/>
          <w:rtl/>
          <w:lang w:eastAsia="en-US"/>
        </w:rPr>
        <w:t>שירותים פיננסיים</w:t>
      </w:r>
      <w:r w:rsidRPr="00184357">
        <w:rPr>
          <w:rFonts w:cs="FrankRuehl"/>
          <w:szCs w:val="26"/>
          <w:lang w:eastAsia="en-US"/>
        </w:rPr>
        <w:t xml:space="preserve"> – </w:t>
      </w:r>
      <w:r w:rsidRPr="00184357">
        <w:rPr>
          <w:rFonts w:cs="FrankRuehl"/>
          <w:szCs w:val="26"/>
          <w:rtl/>
          <w:lang w:eastAsia="en-US"/>
        </w:rPr>
        <w:t>קופות גמל</w:t>
      </w:r>
    </w:p>
    <w:p w14:paraId="5EF14B17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C5187" w:rsidRPr="00BC5187" w14:paraId="130E94C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DA8C64" w14:textId="77777777" w:rsidR="00BC5187" w:rsidRPr="00BC5187" w:rsidRDefault="00BC5187" w:rsidP="00BC51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048CCC5" w14:textId="77777777" w:rsidR="00BC5187" w:rsidRPr="00BC5187" w:rsidRDefault="00BC5187" w:rsidP="00BC51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החלת סעיף 16</w:t>
            </w:r>
          </w:p>
        </w:tc>
        <w:tc>
          <w:tcPr>
            <w:tcW w:w="567" w:type="dxa"/>
          </w:tcPr>
          <w:p w14:paraId="03E45F63" w14:textId="77777777" w:rsidR="00BC5187" w:rsidRPr="00BC5187" w:rsidRDefault="00BC5187" w:rsidP="00BC518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חלת סעיף 16" w:history="1">
              <w:r w:rsidRPr="00BC51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2C06D2" w14:textId="77777777" w:rsidR="00BC5187" w:rsidRPr="00BC5187" w:rsidRDefault="00BC5187" w:rsidP="00BC51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C5187" w:rsidRPr="00BC5187" w14:paraId="02E2236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6F1606" w14:textId="77777777" w:rsidR="00BC5187" w:rsidRPr="00BC5187" w:rsidRDefault="00BC5187" w:rsidP="00BC51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DACBBB3" w14:textId="77777777" w:rsidR="00BC5187" w:rsidRPr="00BC5187" w:rsidRDefault="00BC5187" w:rsidP="00BC51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14:paraId="36A97B80" w14:textId="77777777" w:rsidR="00BC5187" w:rsidRPr="00BC5187" w:rsidRDefault="00BC5187" w:rsidP="00BC518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BC51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F39D31" w14:textId="77777777" w:rsidR="00BC5187" w:rsidRPr="00BC5187" w:rsidRDefault="00BC5187" w:rsidP="00BC518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8755F57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9D7718A" w14:textId="77777777" w:rsidR="00567FB0" w:rsidRDefault="00567FB0" w:rsidP="008577D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184357">
        <w:rPr>
          <w:rFonts w:hint="cs"/>
          <w:rtl/>
          <w:lang w:eastAsia="en-US"/>
        </w:rPr>
        <w:lastRenderedPageBreak/>
        <w:t>תקנות הפיקוח על שירותים פיננסיים (קופות גמל) (</w:t>
      </w:r>
      <w:r w:rsidR="008577D7">
        <w:rPr>
          <w:rFonts w:hint="cs"/>
          <w:rtl/>
          <w:lang w:eastAsia="en-US"/>
        </w:rPr>
        <w:t>החלת סעיף 16(ד)(6) לחוק על קופת ביטוח ומבטח</w:t>
      </w:r>
      <w:r w:rsidR="00184357">
        <w:rPr>
          <w:rFonts w:hint="cs"/>
          <w:rtl/>
          <w:lang w:eastAsia="en-US"/>
        </w:rPr>
        <w:t>), תשע"ג-2013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92B78F3" w14:textId="77777777" w:rsidR="00567FB0" w:rsidRDefault="00567FB0" w:rsidP="008577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</w:t>
      </w:r>
      <w:r w:rsidR="008577D7">
        <w:rPr>
          <w:rStyle w:val="default"/>
          <w:rFonts w:cs="FrankRuehl" w:hint="cs"/>
          <w:rtl/>
          <w:lang w:eastAsia="en-US"/>
        </w:rPr>
        <w:t xml:space="preserve">סעיף 56(א) לחוק הפיקוח על שירותים פיננסיים (קופות גמל), התשס"ה-2005 (להלן </w:t>
      </w:r>
      <w:r w:rsidR="008577D7">
        <w:rPr>
          <w:rStyle w:val="default"/>
          <w:rFonts w:cs="FrankRuehl"/>
          <w:rtl/>
          <w:lang w:eastAsia="en-US"/>
        </w:rPr>
        <w:t>–</w:t>
      </w:r>
      <w:r w:rsidR="008577D7">
        <w:rPr>
          <w:rStyle w:val="default"/>
          <w:rFonts w:cs="FrankRuehl" w:hint="cs"/>
          <w:rtl/>
          <w:lang w:eastAsia="en-US"/>
        </w:rPr>
        <w:t xml:space="preserve"> החוק), ובאישור ועדת הכספים של הכנסת</w:t>
      </w:r>
      <w:r w:rsidR="00184357">
        <w:rPr>
          <w:rStyle w:val="default"/>
          <w:rFonts w:cs="FrankRuehl" w:hint="cs"/>
          <w:rtl/>
          <w:lang w:eastAsia="en-US"/>
        </w:rPr>
        <w:t>, אני מתקין</w:t>
      </w:r>
      <w:r>
        <w:rPr>
          <w:rStyle w:val="default"/>
          <w:rFonts w:cs="FrankRuehl"/>
          <w:rtl/>
          <w:lang w:eastAsia="en-US"/>
        </w:rPr>
        <w:t xml:space="preserve"> תקנות אלה:</w:t>
      </w:r>
    </w:p>
    <w:p w14:paraId="03CBD680" w14:textId="77777777" w:rsidR="00567FB0" w:rsidRDefault="00567FB0" w:rsidP="008577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5A98F23">
          <v:rect id="_x0000_s1026" style="position:absolute;left:0;text-align:left;margin-left:464.5pt;margin-top:8.05pt;width:75.05pt;height:19pt;z-index:251657216" o:allowincell="f" filled="f" stroked="f" strokecolor="lime" strokeweight=".25pt">
            <v:textbox style="mso-next-textbox:#_x0000_s1026" inset="0,0,0,0">
              <w:txbxContent>
                <w:p w14:paraId="5490BDBA" w14:textId="77777777" w:rsidR="00567FB0" w:rsidRDefault="008577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החלת סעיף 16(ד)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577D7">
        <w:rPr>
          <w:rStyle w:val="default"/>
          <w:rFonts w:cs="FrankRuehl" w:hint="cs"/>
          <w:rtl/>
          <w:lang w:eastAsia="en-US"/>
        </w:rPr>
        <w:t>על קופת ביטוח, ועל מבטח המנהל קופה כאמור, יחול סעיף 16(ד)(6) לחוק.</w:t>
      </w:r>
    </w:p>
    <w:p w14:paraId="3DF0A645" w14:textId="77777777" w:rsidR="00567FB0" w:rsidRDefault="00567FB0" w:rsidP="008577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24E4F12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8240" filled="f" stroked="f">
            <v:textbox inset="1mm,0,1mm,0">
              <w:txbxContent>
                <w:p w14:paraId="61816646" w14:textId="77777777" w:rsidR="00567FB0" w:rsidRDefault="008577D7" w:rsidP="0097665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577D7">
        <w:rPr>
          <w:rStyle w:val="default"/>
          <w:rFonts w:cs="FrankRuehl" w:hint="cs"/>
          <w:rtl/>
          <w:lang w:eastAsia="en-US"/>
        </w:rPr>
        <w:t>תחילתן של תקנות אלה ביום י"ט בטבת התשע"ג (1 בינואר 2013).</w:t>
      </w:r>
    </w:p>
    <w:p w14:paraId="542780A1" w14:textId="77777777" w:rsidR="008577D7" w:rsidRDefault="008577D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A7E78FB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0F3FC84" w14:textId="77777777" w:rsidR="00567FB0" w:rsidRDefault="005D343F" w:rsidP="005D34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כ"ז בכסלו התשע"ג (1</w:t>
      </w:r>
      <w:r w:rsidR="005155ED">
        <w:rPr>
          <w:rFonts w:hint="cs"/>
          <w:rtl/>
          <w:lang w:eastAsia="en-US"/>
        </w:rPr>
        <w:t>1 בדצמבר</w:t>
      </w:r>
      <w:r w:rsidR="00DB4414">
        <w:rPr>
          <w:rFonts w:hint="cs"/>
          <w:rtl/>
          <w:lang w:eastAsia="en-US"/>
        </w:rPr>
        <w:t xml:space="preserve"> 2012</w:t>
      </w:r>
      <w:r w:rsidR="00567FB0">
        <w:rPr>
          <w:rFonts w:hint="cs"/>
          <w:rtl/>
          <w:lang w:eastAsia="en-US"/>
        </w:rPr>
        <w:t>)</w:t>
      </w:r>
      <w:r w:rsidR="00A20994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יובל שטייניץ</w:t>
      </w:r>
    </w:p>
    <w:p w14:paraId="1B2B2ACC" w14:textId="77777777" w:rsidR="00567FB0" w:rsidRDefault="00567FB0" w:rsidP="005D34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5D343F">
        <w:rPr>
          <w:rFonts w:hint="cs"/>
          <w:sz w:val="22"/>
          <w:szCs w:val="22"/>
          <w:rtl/>
          <w:lang w:eastAsia="en-US"/>
        </w:rPr>
        <w:t>שר האוצר</w:t>
      </w:r>
    </w:p>
    <w:p w14:paraId="62159B97" w14:textId="77777777" w:rsidR="008577D7" w:rsidRDefault="008577D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71FED4A2" w14:textId="77777777" w:rsidR="00F72B12" w:rsidRDefault="00F72B1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303074" w14:textId="77777777" w:rsidR="00BC5187" w:rsidRDefault="00BC518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BBFB7AB" w14:textId="77777777" w:rsidR="00BC5187" w:rsidRDefault="00BC518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4F5F9AF" w14:textId="77777777" w:rsidR="00BC5187" w:rsidRDefault="00BC5187" w:rsidP="00BC51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786AE4" w14:textId="77777777" w:rsidR="00AA40DE" w:rsidRPr="00BC5187" w:rsidRDefault="00AA40DE" w:rsidP="00BC518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A40DE" w:rsidRPr="00BC518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5A4B" w14:textId="77777777" w:rsidR="00D46497" w:rsidRDefault="00D46497">
      <w:r>
        <w:separator/>
      </w:r>
    </w:p>
  </w:endnote>
  <w:endnote w:type="continuationSeparator" w:id="0">
    <w:p w14:paraId="655E047D" w14:textId="77777777" w:rsidR="00D46497" w:rsidRDefault="00D4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370B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54B652F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8757ACB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5187">
      <w:rPr>
        <w:rFonts w:cs="TopType Jerushalmi"/>
        <w:noProof/>
        <w:color w:val="000000"/>
        <w:sz w:val="14"/>
        <w:szCs w:val="14"/>
        <w:lang w:eastAsia="en-US"/>
      </w:rPr>
      <w:t>Z:\000-law\yael\2013\2012-01-06\tav\500_813.doc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472E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C518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B8C8FC5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A744D2A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5187">
      <w:rPr>
        <w:rFonts w:cs="TopType Jerushalmi"/>
        <w:noProof/>
        <w:color w:val="000000"/>
        <w:sz w:val="14"/>
        <w:szCs w:val="14"/>
        <w:lang w:eastAsia="en-US"/>
      </w:rPr>
      <w:t>Z:\000-law\yael\2013\2012-01-06\tav\500_813.doc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45C7" w14:textId="77777777" w:rsidR="00D46497" w:rsidRDefault="00D464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C91E14" w14:textId="77777777" w:rsidR="00D46497" w:rsidRDefault="00D46497">
      <w:pPr>
        <w:spacing w:before="60" w:line="240" w:lineRule="auto"/>
        <w:ind w:right="1134"/>
      </w:pPr>
      <w:r>
        <w:separator/>
      </w:r>
    </w:p>
  </w:footnote>
  <w:footnote w:id="1">
    <w:p w14:paraId="1FAE2984" w14:textId="77777777" w:rsidR="0095391D" w:rsidRDefault="00567FB0" w:rsidP="009539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 w:rsidRPr="0095391D">
          <w:rPr>
            <w:rStyle w:val="Hyperlink"/>
            <w:rFonts w:hint="eastAsia"/>
            <w:rtl/>
            <w:lang w:eastAsia="en-US"/>
          </w:rPr>
          <w:t>ק</w:t>
        </w:r>
        <w:r w:rsidRPr="0095391D">
          <w:rPr>
            <w:rStyle w:val="Hyperlink"/>
            <w:rtl/>
            <w:lang w:eastAsia="en-US"/>
          </w:rPr>
          <w:t>"ת תש</w:t>
        </w:r>
        <w:r w:rsidR="00355A56" w:rsidRPr="0095391D">
          <w:rPr>
            <w:rStyle w:val="Hyperlink"/>
            <w:rFonts w:hint="cs"/>
            <w:rtl/>
            <w:lang w:eastAsia="en-US"/>
          </w:rPr>
          <w:t>ע</w:t>
        </w:r>
        <w:r w:rsidR="002337E1" w:rsidRPr="0095391D">
          <w:rPr>
            <w:rStyle w:val="Hyperlink"/>
            <w:rFonts w:hint="cs"/>
            <w:rtl/>
            <w:lang w:eastAsia="en-US"/>
          </w:rPr>
          <w:t>"ג</w:t>
        </w:r>
        <w:r w:rsidRPr="0095391D">
          <w:rPr>
            <w:rStyle w:val="Hyperlink"/>
            <w:rtl/>
            <w:lang w:eastAsia="en-US"/>
          </w:rPr>
          <w:t xml:space="preserve"> מס' </w:t>
        </w:r>
        <w:r w:rsidR="002337E1" w:rsidRPr="0095391D">
          <w:rPr>
            <w:rStyle w:val="Hyperlink"/>
            <w:rFonts w:hint="cs"/>
            <w:rtl/>
            <w:lang w:eastAsia="en-US"/>
          </w:rPr>
          <w:t>720</w:t>
        </w:r>
        <w:r w:rsidR="00184357" w:rsidRPr="0095391D">
          <w:rPr>
            <w:rStyle w:val="Hyperlink"/>
            <w:rFonts w:hint="cs"/>
            <w:rtl/>
            <w:lang w:eastAsia="en-US"/>
          </w:rPr>
          <w:t>4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8C10C7">
        <w:rPr>
          <w:rFonts w:hint="cs"/>
          <w:rtl/>
          <w:lang w:eastAsia="en-US"/>
        </w:rPr>
        <w:t>1.1.201</w:t>
      </w:r>
      <w:r w:rsidR="002337E1">
        <w:rPr>
          <w:rFonts w:hint="cs"/>
          <w:rtl/>
          <w:lang w:eastAsia="en-US"/>
        </w:rPr>
        <w:t>3</w:t>
      </w:r>
      <w:r w:rsidR="00CC30A4">
        <w:rPr>
          <w:rFonts w:hint="cs"/>
          <w:rtl/>
          <w:lang w:eastAsia="en-US"/>
        </w:rPr>
        <w:t xml:space="preserve"> עמ' </w:t>
      </w:r>
      <w:r w:rsidR="00184357">
        <w:rPr>
          <w:rFonts w:hint="cs"/>
          <w:rtl/>
          <w:lang w:eastAsia="en-US"/>
        </w:rPr>
        <w:t>50</w:t>
      </w:r>
      <w:r w:rsidR="008577D7">
        <w:rPr>
          <w:rFonts w:hint="cs"/>
          <w:rtl/>
          <w:lang w:eastAsia="en-US"/>
        </w:rPr>
        <w:t>4</w:t>
      </w:r>
      <w:r w:rsidR="00556F5C"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E1D3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B521CD7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8293EFF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A45A" w14:textId="77777777" w:rsidR="00567FB0" w:rsidRDefault="00567FB0" w:rsidP="008577D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תקנות </w:t>
    </w:r>
    <w:r w:rsidR="00FB2637">
      <w:rPr>
        <w:rFonts w:hint="cs"/>
        <w:color w:val="000000"/>
        <w:sz w:val="28"/>
        <w:szCs w:val="28"/>
        <w:rtl/>
        <w:lang w:eastAsia="en-US"/>
      </w:rPr>
      <w:t>הפיקוח על שירותים פיננסיים (קופות גמל) (</w:t>
    </w:r>
    <w:r w:rsidR="008577D7">
      <w:rPr>
        <w:rFonts w:hint="cs"/>
        <w:color w:val="000000"/>
        <w:sz w:val="28"/>
        <w:szCs w:val="28"/>
        <w:rtl/>
        <w:lang w:eastAsia="en-US"/>
      </w:rPr>
      <w:t>החלת סעיף 16(ד)(6) לחוק על קופת ביטוח ומבטח</w:t>
    </w:r>
    <w:r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E151C1">
      <w:rPr>
        <w:rFonts w:hint="cs"/>
        <w:color w:val="000000"/>
        <w:sz w:val="28"/>
        <w:szCs w:val="28"/>
        <w:rtl/>
        <w:lang w:eastAsia="en-US"/>
      </w:rPr>
      <w:t>תשע"</w:t>
    </w:r>
    <w:r w:rsidR="002337E1">
      <w:rPr>
        <w:rFonts w:hint="cs"/>
        <w:color w:val="000000"/>
        <w:sz w:val="28"/>
        <w:szCs w:val="28"/>
        <w:rtl/>
        <w:lang w:eastAsia="en-US"/>
      </w:rPr>
      <w:t>ג-2013</w:t>
    </w:r>
  </w:p>
  <w:p w14:paraId="4C02E42A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F80670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1150"/>
    <w:rsid w:val="00056FE9"/>
    <w:rsid w:val="000A1890"/>
    <w:rsid w:val="000C5C06"/>
    <w:rsid w:val="000F07E6"/>
    <w:rsid w:val="000F4EE8"/>
    <w:rsid w:val="001562B6"/>
    <w:rsid w:val="00184357"/>
    <w:rsid w:val="001B38BA"/>
    <w:rsid w:val="001F2CD2"/>
    <w:rsid w:val="001F5192"/>
    <w:rsid w:val="0023140C"/>
    <w:rsid w:val="002337E1"/>
    <w:rsid w:val="00277229"/>
    <w:rsid w:val="002B0185"/>
    <w:rsid w:val="002B367A"/>
    <w:rsid w:val="002C69AF"/>
    <w:rsid w:val="002D541A"/>
    <w:rsid w:val="0030034D"/>
    <w:rsid w:val="00355A56"/>
    <w:rsid w:val="0037395B"/>
    <w:rsid w:val="003B25AA"/>
    <w:rsid w:val="003C3DCA"/>
    <w:rsid w:val="00403899"/>
    <w:rsid w:val="0041059F"/>
    <w:rsid w:val="00413E49"/>
    <w:rsid w:val="00416016"/>
    <w:rsid w:val="0047226A"/>
    <w:rsid w:val="00482ECB"/>
    <w:rsid w:val="00485AB2"/>
    <w:rsid w:val="004D31C4"/>
    <w:rsid w:val="004F05D5"/>
    <w:rsid w:val="004F201A"/>
    <w:rsid w:val="005155ED"/>
    <w:rsid w:val="00533B5C"/>
    <w:rsid w:val="0054458B"/>
    <w:rsid w:val="00556F5C"/>
    <w:rsid w:val="00567FB0"/>
    <w:rsid w:val="00591338"/>
    <w:rsid w:val="005A76F3"/>
    <w:rsid w:val="005D343F"/>
    <w:rsid w:val="00610DDC"/>
    <w:rsid w:val="00635BFB"/>
    <w:rsid w:val="00652AF0"/>
    <w:rsid w:val="007372BD"/>
    <w:rsid w:val="00774522"/>
    <w:rsid w:val="00796729"/>
    <w:rsid w:val="007C182C"/>
    <w:rsid w:val="007C7D09"/>
    <w:rsid w:val="007D7ECC"/>
    <w:rsid w:val="008577D7"/>
    <w:rsid w:val="008C10C7"/>
    <w:rsid w:val="009051DA"/>
    <w:rsid w:val="00917284"/>
    <w:rsid w:val="0095391D"/>
    <w:rsid w:val="00976657"/>
    <w:rsid w:val="00993240"/>
    <w:rsid w:val="009D07DD"/>
    <w:rsid w:val="00A20994"/>
    <w:rsid w:val="00A47C62"/>
    <w:rsid w:val="00AA40DE"/>
    <w:rsid w:val="00AA6A12"/>
    <w:rsid w:val="00AC1DA1"/>
    <w:rsid w:val="00AD2086"/>
    <w:rsid w:val="00B7273A"/>
    <w:rsid w:val="00BB284B"/>
    <w:rsid w:val="00BC5187"/>
    <w:rsid w:val="00C07E25"/>
    <w:rsid w:val="00C56FC1"/>
    <w:rsid w:val="00C70362"/>
    <w:rsid w:val="00C7147F"/>
    <w:rsid w:val="00C7221D"/>
    <w:rsid w:val="00CC30A4"/>
    <w:rsid w:val="00CC79BA"/>
    <w:rsid w:val="00CD1324"/>
    <w:rsid w:val="00CE3E50"/>
    <w:rsid w:val="00D0015C"/>
    <w:rsid w:val="00D37C81"/>
    <w:rsid w:val="00D46497"/>
    <w:rsid w:val="00D64820"/>
    <w:rsid w:val="00DB4414"/>
    <w:rsid w:val="00E151C1"/>
    <w:rsid w:val="00E22B80"/>
    <w:rsid w:val="00E311DA"/>
    <w:rsid w:val="00E36BA5"/>
    <w:rsid w:val="00E52445"/>
    <w:rsid w:val="00E641E4"/>
    <w:rsid w:val="00EC0C0A"/>
    <w:rsid w:val="00F07A5E"/>
    <w:rsid w:val="00F11BFE"/>
    <w:rsid w:val="00F72B12"/>
    <w:rsid w:val="00F878BE"/>
    <w:rsid w:val="00FB2637"/>
    <w:rsid w:val="00FD6059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7688E5"/>
  <w15:chartTrackingRefBased/>
  <w15:docId w15:val="{ACDE89C8-D706-4178-9117-C3F98A98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שירותים פיננסיים</vt:lpwstr>
  </property>
  <property fmtid="{D5CDD505-2E9C-101B-9397-08002B2CF9AE}" pid="4" name="LAWNAME">
    <vt:lpwstr>תקנות הפיקוח על שירותים פיננסיים (קופות גמל) (החלת סעיף 16(ד)(6) לחוק על קופת ביטוח ומבטח), תשע"ג-2013</vt:lpwstr>
  </property>
  <property fmtid="{D5CDD505-2E9C-101B-9397-08002B2CF9AE}" pid="5" name="LAWNUMBER">
    <vt:lpwstr>0813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כספים</vt:lpwstr>
  </property>
  <property fmtid="{D5CDD505-2E9C-101B-9397-08002B2CF9AE}" pid="23" name="NOSE31">
    <vt:lpwstr>שירותים פיננסיים</vt:lpwstr>
  </property>
  <property fmtid="{D5CDD505-2E9C-101B-9397-08002B2CF9AE}" pid="24" name="NOSE41">
    <vt:lpwstr>קופות גמל</vt:lpwstr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המועצה לענף הלול (ייצור ושיווק)</vt:lpwstr>
  </property>
  <property fmtid="{D5CDD505-2E9C-101B-9397-08002B2CF9AE}" pid="62" name="MEKOR_SAIF1">
    <vt:lpwstr>31X;53X</vt:lpwstr>
  </property>
  <property fmtid="{D5CDD505-2E9C-101B-9397-08002B2CF9AE}" pid="63" name="LINKK1">
    <vt:lpwstr>http://www.nevo.co.il/Law_word/law06/TAK-7204.pdf;רשומות - תקנות כלליות#פורסמו ק"ת תשע"ג מס' 7204 #מיום 1.1.2013 עמ' 504</vt:lpwstr>
  </property>
  <property fmtid="{D5CDD505-2E9C-101B-9397-08002B2CF9AE}" pid="64" name="LINKK2">
    <vt:lpwstr/>
  </property>
</Properties>
</file>