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932D" w14:textId="77777777" w:rsidR="00305E0E" w:rsidRDefault="00305E0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הרוקחים (אריזתם ושיווקם של סמים, רעלים וכימיקלים מזיקים), תשכ"ט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14:paraId="0A68263A" w14:textId="77777777" w:rsidR="00400C25" w:rsidRDefault="00400C25" w:rsidP="00400C25">
      <w:pPr>
        <w:spacing w:line="320" w:lineRule="auto"/>
        <w:jc w:val="left"/>
        <w:rPr>
          <w:rFonts w:hint="cs"/>
          <w:rtl/>
        </w:rPr>
      </w:pPr>
    </w:p>
    <w:p w14:paraId="588F42BB" w14:textId="77777777" w:rsidR="00A83C8C" w:rsidRDefault="00A83C8C" w:rsidP="00400C25">
      <w:pPr>
        <w:spacing w:line="320" w:lineRule="auto"/>
        <w:jc w:val="left"/>
        <w:rPr>
          <w:rFonts w:hint="cs"/>
          <w:rtl/>
        </w:rPr>
      </w:pPr>
    </w:p>
    <w:p w14:paraId="0AFFDA9A" w14:textId="77777777" w:rsidR="00400C25" w:rsidRDefault="00400C25" w:rsidP="00400C25">
      <w:pPr>
        <w:spacing w:line="320" w:lineRule="auto"/>
        <w:jc w:val="left"/>
        <w:rPr>
          <w:rFonts w:cs="FrankRuehl"/>
          <w:szCs w:val="26"/>
          <w:rtl/>
        </w:rPr>
      </w:pPr>
      <w:r w:rsidRPr="00400C25">
        <w:rPr>
          <w:rFonts w:cs="Miriam"/>
          <w:szCs w:val="22"/>
          <w:rtl/>
        </w:rPr>
        <w:t>רשויות ומשפט מנהלי</w:t>
      </w:r>
      <w:r w:rsidRPr="00400C25">
        <w:rPr>
          <w:rFonts w:cs="FrankRuehl"/>
          <w:szCs w:val="26"/>
          <w:rtl/>
        </w:rPr>
        <w:t xml:space="preserve"> – הסדרת עיסוק – רוקחים</w:t>
      </w:r>
    </w:p>
    <w:p w14:paraId="1471F12F" w14:textId="77777777" w:rsidR="00400C25" w:rsidRDefault="00400C25" w:rsidP="00400C25">
      <w:pPr>
        <w:spacing w:line="320" w:lineRule="auto"/>
        <w:jc w:val="left"/>
        <w:rPr>
          <w:rFonts w:cs="FrankRuehl"/>
          <w:szCs w:val="26"/>
          <w:rtl/>
        </w:rPr>
      </w:pPr>
      <w:r w:rsidRPr="00400C25">
        <w:rPr>
          <w:rFonts w:cs="Miriam"/>
          <w:szCs w:val="22"/>
          <w:rtl/>
        </w:rPr>
        <w:t>משפט פרטי וכלכלה</w:t>
      </w:r>
      <w:r w:rsidRPr="00400C25">
        <w:rPr>
          <w:rFonts w:cs="FrankRuehl"/>
          <w:szCs w:val="26"/>
          <w:rtl/>
        </w:rPr>
        <w:t xml:space="preserve"> – הסדרת עיסוק – רוקחים</w:t>
      </w:r>
    </w:p>
    <w:p w14:paraId="723E4421" w14:textId="77777777" w:rsidR="00400C25" w:rsidRDefault="00400C25" w:rsidP="00400C25">
      <w:pPr>
        <w:spacing w:line="320" w:lineRule="auto"/>
        <w:jc w:val="left"/>
        <w:rPr>
          <w:rFonts w:cs="FrankRuehl"/>
          <w:szCs w:val="26"/>
          <w:rtl/>
        </w:rPr>
      </w:pPr>
      <w:r w:rsidRPr="00400C25">
        <w:rPr>
          <w:rFonts w:cs="Miriam"/>
          <w:szCs w:val="22"/>
          <w:rtl/>
        </w:rPr>
        <w:t>בריאות</w:t>
      </w:r>
      <w:r w:rsidRPr="00400C25">
        <w:rPr>
          <w:rFonts w:cs="FrankRuehl"/>
          <w:szCs w:val="26"/>
          <w:rtl/>
        </w:rPr>
        <w:t xml:space="preserve"> – רוקחים</w:t>
      </w:r>
    </w:p>
    <w:p w14:paraId="59C89EB2" w14:textId="77777777" w:rsidR="00400C25" w:rsidRDefault="00400C25" w:rsidP="00400C25">
      <w:pPr>
        <w:spacing w:line="320" w:lineRule="auto"/>
        <w:jc w:val="left"/>
        <w:rPr>
          <w:rFonts w:cs="FrankRuehl"/>
          <w:szCs w:val="26"/>
          <w:rtl/>
        </w:rPr>
      </w:pPr>
      <w:r w:rsidRPr="00400C25">
        <w:rPr>
          <w:rFonts w:cs="Miriam"/>
          <w:szCs w:val="22"/>
          <w:rtl/>
        </w:rPr>
        <w:t>בריאות</w:t>
      </w:r>
      <w:r w:rsidRPr="00400C25">
        <w:rPr>
          <w:rFonts w:cs="FrankRuehl"/>
          <w:szCs w:val="26"/>
          <w:rtl/>
        </w:rPr>
        <w:t xml:space="preserve"> – סמים </w:t>
      </w:r>
    </w:p>
    <w:p w14:paraId="007D047C" w14:textId="77777777" w:rsidR="00333AEC" w:rsidRPr="00400C25" w:rsidRDefault="00400C25" w:rsidP="00400C25">
      <w:pPr>
        <w:spacing w:line="320" w:lineRule="auto"/>
        <w:jc w:val="left"/>
        <w:rPr>
          <w:rFonts w:cs="Miriam"/>
          <w:szCs w:val="22"/>
          <w:rtl/>
        </w:rPr>
      </w:pPr>
      <w:r w:rsidRPr="00400C25">
        <w:rPr>
          <w:rFonts w:cs="Miriam"/>
          <w:szCs w:val="22"/>
          <w:rtl/>
        </w:rPr>
        <w:t>רשויות ומשפט מנהלי</w:t>
      </w:r>
      <w:r w:rsidRPr="00400C25">
        <w:rPr>
          <w:rFonts w:cs="FrankRuehl"/>
          <w:szCs w:val="26"/>
          <w:rtl/>
        </w:rPr>
        <w:t xml:space="preserve"> – מצרכים ושירותים – פיקוח – סימון ואריזה</w:t>
      </w:r>
    </w:p>
    <w:p w14:paraId="5721B926" w14:textId="77777777" w:rsidR="00305E0E" w:rsidRDefault="00305E0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C72D7" w:rsidRPr="00BC72D7" w14:paraId="35C0115E" w14:textId="77777777" w:rsidTr="00BC7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3C8D82C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19EE79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CDE4D4D" w14:textId="77777777" w:rsidR="00BC72D7" w:rsidRPr="00BC72D7" w:rsidRDefault="00BC72D7" w:rsidP="00BC7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BC7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488FC3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C72D7" w:rsidRPr="00BC72D7" w14:paraId="53829BDD" w14:textId="77777777" w:rsidTr="00BC7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6721C9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387DF4F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שיווק רעלים מסוג א' ואריזתם</w:t>
            </w:r>
          </w:p>
        </w:tc>
        <w:tc>
          <w:tcPr>
            <w:tcW w:w="567" w:type="dxa"/>
          </w:tcPr>
          <w:p w14:paraId="2E8E9186" w14:textId="77777777" w:rsidR="00BC72D7" w:rsidRPr="00BC72D7" w:rsidRDefault="00BC72D7" w:rsidP="00BC7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יווק רעלים מסוג א ואריזתם" w:history="1">
              <w:r w:rsidRPr="00BC7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718185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C72D7" w:rsidRPr="00BC72D7" w14:paraId="763FD2B6" w14:textId="77777777" w:rsidTr="00BC7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4A2513D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21376D6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שיווק רעלים מסוג ב' ואריזתם</w:t>
            </w:r>
          </w:p>
        </w:tc>
        <w:tc>
          <w:tcPr>
            <w:tcW w:w="567" w:type="dxa"/>
          </w:tcPr>
          <w:p w14:paraId="6FC2DC3C" w14:textId="77777777" w:rsidR="00BC72D7" w:rsidRPr="00BC72D7" w:rsidRDefault="00BC72D7" w:rsidP="00BC7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שיווק רעלים מסוג ב ואריזתם" w:history="1">
              <w:r w:rsidRPr="00BC7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87EA9A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C72D7" w:rsidRPr="00BC72D7" w14:paraId="19DDC6CC" w14:textId="77777777" w:rsidTr="00BC7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8375E0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34DB944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שיווק רעלים ואריזתם במכל מטיפוס 1</w:t>
            </w:r>
          </w:p>
        </w:tc>
        <w:tc>
          <w:tcPr>
            <w:tcW w:w="567" w:type="dxa"/>
          </w:tcPr>
          <w:p w14:paraId="27C92398" w14:textId="77777777" w:rsidR="00BC72D7" w:rsidRPr="00BC72D7" w:rsidRDefault="00BC72D7" w:rsidP="00BC7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שיווק רעלים ואריזתם במכל מטיפוס 1" w:history="1">
              <w:r w:rsidRPr="00BC7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675967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C72D7" w:rsidRPr="00BC72D7" w14:paraId="3F44286C" w14:textId="77777777" w:rsidTr="00BC7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2035AE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2AB84F8B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החזקה ומכירה של רעלים בחנויות מזון</w:t>
            </w:r>
          </w:p>
        </w:tc>
        <w:tc>
          <w:tcPr>
            <w:tcW w:w="567" w:type="dxa"/>
          </w:tcPr>
          <w:p w14:paraId="7BD060BB" w14:textId="77777777" w:rsidR="00BC72D7" w:rsidRPr="00BC72D7" w:rsidRDefault="00BC72D7" w:rsidP="00BC7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איסור החזקה ומכירה של רעלים בחנויות מזון" w:history="1">
              <w:r w:rsidRPr="00BC7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1BF2F4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C72D7" w:rsidRPr="00BC72D7" w14:paraId="7960D1E3" w14:textId="77777777" w:rsidTr="00BC7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CF9066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19E378BE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החסנת רעלים בארון מיוחד</w:t>
            </w:r>
          </w:p>
        </w:tc>
        <w:tc>
          <w:tcPr>
            <w:tcW w:w="567" w:type="dxa"/>
          </w:tcPr>
          <w:p w14:paraId="469BC2C7" w14:textId="77777777" w:rsidR="00BC72D7" w:rsidRPr="00BC72D7" w:rsidRDefault="00BC72D7" w:rsidP="00BC7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חסנת רעלים בארון מיוחד" w:history="1">
              <w:r w:rsidRPr="00BC7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8C1725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C72D7" w:rsidRPr="00BC72D7" w14:paraId="3B3E92E1" w14:textId="77777777" w:rsidTr="00BC7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60DD71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291BE1CA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2DB1BC87" w14:textId="77777777" w:rsidR="00BC72D7" w:rsidRPr="00BC72D7" w:rsidRDefault="00BC72D7" w:rsidP="00BC7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חילה" w:history="1">
              <w:r w:rsidRPr="00BC7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9A5F16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C72D7" w:rsidRPr="00BC72D7" w14:paraId="33161A9C" w14:textId="77777777" w:rsidTr="00BC7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958AF1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06002B27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F842459" w14:textId="77777777" w:rsidR="00BC72D7" w:rsidRPr="00BC72D7" w:rsidRDefault="00BC72D7" w:rsidP="00BC7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שם" w:history="1">
              <w:r w:rsidRPr="00BC7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73587B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C72D7" w:rsidRPr="00BC72D7" w14:paraId="3592444B" w14:textId="77777777" w:rsidTr="00BC7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07A7CA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ABCD769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14:paraId="29A0A7B2" w14:textId="77777777" w:rsidR="00BC72D7" w:rsidRPr="00BC72D7" w:rsidRDefault="00BC72D7" w:rsidP="00BC7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BC7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4E1542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C72D7" w:rsidRPr="00BC72D7" w14:paraId="5924B39D" w14:textId="77777777" w:rsidTr="00BC72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52B761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B51DEAD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567" w:type="dxa"/>
          </w:tcPr>
          <w:p w14:paraId="1ED875E8" w14:textId="77777777" w:rsidR="00BC72D7" w:rsidRPr="00BC72D7" w:rsidRDefault="00BC72D7" w:rsidP="00BC72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ה" w:history="1">
              <w:r w:rsidRPr="00BC72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2FFDB3" w14:textId="77777777" w:rsidR="00BC72D7" w:rsidRPr="00BC72D7" w:rsidRDefault="00BC72D7" w:rsidP="00BC72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00B63FA" w14:textId="77777777" w:rsidR="00305E0E" w:rsidRDefault="00305E0E">
      <w:pPr>
        <w:pStyle w:val="big-header"/>
        <w:ind w:left="0" w:right="1134"/>
        <w:rPr>
          <w:rFonts w:cs="FrankRuehl"/>
          <w:sz w:val="32"/>
          <w:rtl/>
        </w:rPr>
      </w:pPr>
    </w:p>
    <w:p w14:paraId="000754C7" w14:textId="77777777" w:rsidR="00305E0E" w:rsidRDefault="00305E0E" w:rsidP="006A041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6A0412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הרוקחים (אריזתם ושיווקם של סמים, רעלים וכימיקלים מזיקים), תשכ"ט-</w:t>
      </w:r>
      <w:r>
        <w:rPr>
          <w:rFonts w:cs="FrankRuehl"/>
          <w:sz w:val="32"/>
          <w:rtl/>
        </w:rPr>
        <w:t>1969</w:t>
      </w:r>
      <w:r>
        <w:rPr>
          <w:rStyle w:val="default"/>
          <w:rtl/>
        </w:rPr>
        <w:footnoteReference w:customMarkFollows="1" w:id="1"/>
        <w:t>*</w:t>
      </w:r>
    </w:p>
    <w:p w14:paraId="344BF996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47(ו) לפקודת הרוקחים, אני מתקין תקנות אלה:</w:t>
      </w:r>
    </w:p>
    <w:p w14:paraId="61B2B82C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2626319">
          <v:rect id="_x0000_s1026" style="position:absolute;left:0;text-align:left;margin-left:464.5pt;margin-top:8.05pt;width:75.05pt;height:15.3pt;z-index:251652608" o:allowincell="f" filled="f" stroked="f" strokecolor="lime" strokeweight=".25pt">
            <v:textbox inset="0,0,0,0">
              <w:txbxContent>
                <w:p w14:paraId="73717407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20505ECE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ריזת לחץ" </w:t>
      </w:r>
      <w:r w:rsidR="00A83C8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כלי קיבול אשר ניתן למלא אותו תמיסות או תערובת של גז וחומר או חו</w:t>
      </w:r>
      <w:r>
        <w:rPr>
          <w:rStyle w:val="default"/>
          <w:rFonts w:cs="FrankRuehl"/>
          <w:rtl/>
        </w:rPr>
        <w:t>מר</w:t>
      </w:r>
      <w:r>
        <w:rPr>
          <w:rStyle w:val="default"/>
          <w:rFonts w:cs="FrankRuehl" w:hint="cs"/>
          <w:rtl/>
        </w:rPr>
        <w:t>ים במצבי צבירה שונים, לשמור אותן תחת לחץ מוגבר ולרסס את תכנו בצורה דקיקה ומכוונת;</w:t>
      </w:r>
    </w:p>
    <w:p w14:paraId="4651D11D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על מסוג א'" </w:t>
      </w:r>
      <w:r w:rsidR="00A83C8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חומר מהחמרים המפורטים בתוספת הראשונה;</w:t>
      </w:r>
    </w:p>
    <w:p w14:paraId="4BD01BED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על מסוג ב'" </w:t>
      </w:r>
      <w:r w:rsidR="00A83C8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חומר מהחמרים המפורטים בתוספת השניה;</w:t>
      </w:r>
    </w:p>
    <w:p w14:paraId="09CC3D80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380831C">
          <v:rect id="_x0000_s1027" style="position:absolute;left:0;text-align:left;margin-left:464.5pt;margin-top:8.05pt;width:75.05pt;height:9pt;z-index:251653632" o:allowincell="f" filled="f" stroked="f" strokecolor="lime" strokeweight=".25pt">
            <v:textbox inset="0,0,0,0">
              <w:txbxContent>
                <w:p w14:paraId="7614B488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קן" </w:t>
      </w:r>
      <w:r w:rsidR="00A83C8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תקן ישראלי ת"י 639, אלול תשל"ח (ספטמבר 1978);</w:t>
      </w:r>
    </w:p>
    <w:p w14:paraId="7B600846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2"/>
      <w:r w:rsidRPr="0021451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23.6.1980</w:t>
      </w:r>
    </w:p>
    <w:p w14:paraId="2E2A6F26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1451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14:paraId="2CF6D940" w14:textId="77777777" w:rsidR="00305E0E" w:rsidRPr="0021451B" w:rsidRDefault="00305E0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145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4070</w:t>
        </w:r>
      </w:hyperlink>
      <w:r w:rsidRPr="0021451B">
        <w:rPr>
          <w:rFonts w:cs="FrankRuehl" w:hint="cs"/>
          <w:vanish/>
          <w:szCs w:val="20"/>
          <w:shd w:val="clear" w:color="auto" w:fill="FFFF99"/>
          <w:rtl/>
        </w:rPr>
        <w:t xml:space="preserve"> מיום 23.12.1979 עמ' 658</w:t>
      </w:r>
    </w:p>
    <w:p w14:paraId="14F93AED" w14:textId="77777777" w:rsidR="00305E0E" w:rsidRDefault="00305E0E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shd w:val="clear" w:color="auto" w:fill="FFFF99"/>
          <w:rtl/>
        </w:rPr>
      </w:pPr>
      <w:r w:rsidRPr="0021451B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"תקן"</w:t>
      </w:r>
      <w:bookmarkEnd w:id="1"/>
    </w:p>
    <w:p w14:paraId="3856654C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432A3FD">
          <v:rect id="_x0000_s1028" style="position:absolute;left:0;text-align:left;margin-left:464.5pt;margin-top:8.05pt;width:75.05pt;height:12.05pt;z-index:251654656" o:allowincell="f" filled="f" stroked="f" strokecolor="lime" strokeweight=".25pt">
            <v:textbox inset="0,0,0,0">
              <w:txbxContent>
                <w:p w14:paraId="31B0D2CF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 "ה</w:t>
      </w:r>
      <w:r>
        <w:rPr>
          <w:rStyle w:val="default"/>
          <w:rFonts w:cs="FrankRuehl" w:hint="cs"/>
          <w:rtl/>
        </w:rPr>
        <w:t xml:space="preserve">מנהל" </w:t>
      </w:r>
      <w:r w:rsidR="00A83C8C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אגף הרוקחות במשרד הבריאו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או מי שהסמיך בכתב לענין תקנות אלה.</w:t>
      </w:r>
    </w:p>
    <w:p w14:paraId="6578EE39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13"/>
      <w:r w:rsidRPr="0021451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23.6.1980</w:t>
      </w:r>
    </w:p>
    <w:p w14:paraId="6B57E3D6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1451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14:paraId="25CC6E7F" w14:textId="77777777" w:rsidR="00305E0E" w:rsidRPr="0021451B" w:rsidRDefault="00305E0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145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4070</w:t>
        </w:r>
      </w:hyperlink>
      <w:r w:rsidRPr="0021451B">
        <w:rPr>
          <w:rFonts w:cs="FrankRuehl" w:hint="cs"/>
          <w:vanish/>
          <w:szCs w:val="20"/>
          <w:shd w:val="clear" w:color="auto" w:fill="FFFF99"/>
          <w:rtl/>
        </w:rPr>
        <w:t xml:space="preserve"> מיום 23.12.1979 עמ' 658</w:t>
      </w:r>
    </w:p>
    <w:p w14:paraId="2EB7CB64" w14:textId="77777777" w:rsidR="00305E0E" w:rsidRDefault="00305E0E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shd w:val="clear" w:color="auto" w:fill="FFFF99"/>
          <w:rtl/>
        </w:rPr>
      </w:pPr>
      <w:r w:rsidRPr="0021451B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"המנהל"</w:t>
      </w:r>
      <w:bookmarkEnd w:id="2"/>
    </w:p>
    <w:p w14:paraId="5C027938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25C9DA15">
          <v:rect id="_x0000_s1029" style="position:absolute;left:0;text-align:left;margin-left:464.5pt;margin-top:8.05pt;width:75.05pt;height:40pt;z-index:251655680" o:allowincell="f" filled="f" stroked="f" strokecolor="lime" strokeweight=".25pt">
            <v:textbox inset="0,0,0,0">
              <w:txbxContent>
                <w:p w14:paraId="3695FD3C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ווק רעלים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וג א'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ריזתם</w:t>
                  </w:r>
                </w:p>
                <w:p w14:paraId="3320A6A3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1973</w:t>
                  </w:r>
                </w:p>
                <w:p w14:paraId="06A58BC4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ימכור אדם ולא יחזיק רעל מסוג א', בכמות שאינה עולה על 5 ליטרים, אלא כשהוא ארוז באריזת לחץ או במיכל מטיפוס 2 המתואר בתקן.</w:t>
      </w:r>
    </w:p>
    <w:p w14:paraId="65F13488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14"/>
      <w:r w:rsidRPr="0021451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8.2.1973</w:t>
      </w:r>
    </w:p>
    <w:p w14:paraId="7179216A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1451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תשל"ג-1973</w:t>
      </w:r>
    </w:p>
    <w:p w14:paraId="4F03E1CF" w14:textId="77777777" w:rsidR="00305E0E" w:rsidRPr="0021451B" w:rsidRDefault="00305E0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2145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תשל"ג מס' 2967</w:t>
        </w:r>
      </w:hyperlink>
      <w:r w:rsidRPr="0021451B">
        <w:rPr>
          <w:rFonts w:cs="FrankRuehl" w:hint="cs"/>
          <w:vanish/>
          <w:szCs w:val="20"/>
          <w:shd w:val="clear" w:color="auto" w:fill="FFFF99"/>
          <w:rtl/>
        </w:rPr>
        <w:t xml:space="preserve"> מיום 8.2.1973 עמ' 747</w:t>
      </w:r>
    </w:p>
    <w:p w14:paraId="62FA973E" w14:textId="77777777" w:rsidR="00305E0E" w:rsidRPr="0021451B" w:rsidRDefault="00305E0E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1451B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ימכור אדם </w:t>
      </w:r>
      <w:r w:rsidRPr="0021451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ולא יחזיק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רעל מסוג א', בכמות שאינה עולה על 2 ליטרים, אלא כשהוא ארוז באריזת לחץ או במיכל מטיפוס 1 המתואר בתקן ישראלי-ת.י 639 אדר א' תשכ"ז (מרס 1967).</w:t>
      </w:r>
    </w:p>
    <w:p w14:paraId="42890595" w14:textId="77777777" w:rsidR="00305E0E" w:rsidRPr="0021451B" w:rsidRDefault="00305E0E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</w:p>
    <w:p w14:paraId="1DA7F9BA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1451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23.6.1980</w:t>
      </w:r>
    </w:p>
    <w:p w14:paraId="50240AD1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1451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14:paraId="11BFE140" w14:textId="77777777" w:rsidR="00305E0E" w:rsidRPr="0021451B" w:rsidRDefault="00305E0E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2145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4070</w:t>
        </w:r>
      </w:hyperlink>
      <w:r w:rsidRPr="0021451B">
        <w:rPr>
          <w:rFonts w:cs="FrankRuehl" w:hint="cs"/>
          <w:vanish/>
          <w:szCs w:val="20"/>
          <w:shd w:val="clear" w:color="auto" w:fill="FFFF99"/>
          <w:rtl/>
        </w:rPr>
        <w:t xml:space="preserve"> מיום 23.12.1979 עמ' 658</w:t>
      </w:r>
    </w:p>
    <w:p w14:paraId="09310841" w14:textId="77777777" w:rsidR="00305E0E" w:rsidRDefault="00305E0E">
      <w:pPr>
        <w:pStyle w:val="P00"/>
        <w:tabs>
          <w:tab w:val="clear" w:pos="6259"/>
        </w:tabs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21451B">
        <w:rPr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ימכור אדם ולא יחזיק רעל מסוג א', בכמות שאינה עולה על </w:t>
      </w: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 ליטרים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1451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 ליטרים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אלא כשהוא ארוז באריזת לחץ או במיכל </w:t>
      </w: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מטיפוס 1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1451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מטיפוס 2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המתואר </w:t>
      </w: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בתקן ישראלי-ת.י 639 אדר א' תשכ"ז (מרס 1967)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1451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בתקן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14:paraId="39165B56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3"/>
      <w:bookmarkEnd w:id="5"/>
      <w:r>
        <w:rPr>
          <w:lang w:val="he-IL"/>
        </w:rPr>
        <w:pict w14:anchorId="4BC021CF">
          <v:rect id="_x0000_s1030" style="position:absolute;left:0;text-align:left;margin-left:464.5pt;margin-top:8.05pt;width:75.05pt;height:40pt;z-index:251656704" o:allowincell="f" filled="f" stroked="f" strokecolor="lime" strokeweight=".25pt">
            <v:textbox inset="0,0,0,0">
              <w:txbxContent>
                <w:p w14:paraId="5E38A06C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ווק רעלים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וג ב'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ריזתם</w:t>
                  </w:r>
                </w:p>
                <w:p w14:paraId="3D6F3BBB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1973</w:t>
                  </w:r>
                </w:p>
                <w:p w14:paraId="6F534F5F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ימכור אדם ולא יחזיק רעל מסוג ב', בכמות שאינה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ולה על 5 ליטרים, אלא כשהוא ארוז באריזת לחץ או במיכל מטיפוס 3 המתואר בתקן.</w:t>
      </w:r>
    </w:p>
    <w:p w14:paraId="29BAD526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15"/>
      <w:r w:rsidRPr="0021451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8.2.1973</w:t>
      </w:r>
    </w:p>
    <w:p w14:paraId="7F8FE3A6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1451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תשל"ג-1973</w:t>
      </w:r>
    </w:p>
    <w:p w14:paraId="4E1D5722" w14:textId="77777777" w:rsidR="00305E0E" w:rsidRPr="0021451B" w:rsidRDefault="00305E0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2145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תשל"ג מס' 2967</w:t>
        </w:r>
      </w:hyperlink>
      <w:r w:rsidRPr="0021451B">
        <w:rPr>
          <w:rFonts w:cs="FrankRuehl" w:hint="cs"/>
          <w:vanish/>
          <w:szCs w:val="20"/>
          <w:shd w:val="clear" w:color="auto" w:fill="FFFF99"/>
          <w:rtl/>
        </w:rPr>
        <w:t xml:space="preserve"> מיום 8.2.1973 עמ' 747</w:t>
      </w:r>
    </w:p>
    <w:p w14:paraId="56A488B2" w14:textId="77777777" w:rsidR="00305E0E" w:rsidRPr="0021451B" w:rsidRDefault="00305E0E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21451B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ימכור אדם </w:t>
      </w:r>
      <w:r w:rsidRPr="0021451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ולא יחזיק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רעל מסוג ב', בכמות שאינה עולה על 2 ליטרים, אלא כשהוא ארוז באריזת לחץ או במיכל מטיפוס 2 המתואר בתקן ישראלי-ת.י 639 אדר א' תשכ"ז (מרס 1967).</w:t>
      </w:r>
    </w:p>
    <w:p w14:paraId="011CEA3D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D52C3E8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1451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23.6.1980</w:t>
      </w:r>
    </w:p>
    <w:p w14:paraId="7B327964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1451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14:paraId="5A67DC06" w14:textId="77777777" w:rsidR="00305E0E" w:rsidRPr="0021451B" w:rsidRDefault="00305E0E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2145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4070</w:t>
        </w:r>
      </w:hyperlink>
      <w:r w:rsidRPr="0021451B">
        <w:rPr>
          <w:rFonts w:cs="FrankRuehl" w:hint="cs"/>
          <w:vanish/>
          <w:szCs w:val="20"/>
          <w:shd w:val="clear" w:color="auto" w:fill="FFFF99"/>
          <w:rtl/>
        </w:rPr>
        <w:t xml:space="preserve"> מיום 23.12.1979 עמ' 658</w:t>
      </w:r>
    </w:p>
    <w:p w14:paraId="5D70C531" w14:textId="77777777" w:rsidR="00305E0E" w:rsidRDefault="00305E0E">
      <w:pPr>
        <w:pStyle w:val="P00"/>
        <w:tabs>
          <w:tab w:val="clear" w:pos="6259"/>
        </w:tabs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21451B">
        <w:rPr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ימכור אדם ולא יחזיק רעל מסוג ב', בכמות שאינה עולה על </w:t>
      </w: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 ליטרים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1451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 ליטרים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אלא כשהוא ארוז באריזת לחץ או במיכל </w:t>
      </w: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מטיפוס 2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1451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מטיפוס 3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המתואר </w:t>
      </w: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בתקן ישראלי-ת.י 639 אדר א' תשכ"ז (מרס 1967)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1451B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בתקן</w:t>
      </w:r>
      <w:r w:rsidRPr="0021451B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6"/>
    </w:p>
    <w:p w14:paraId="4A49E209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4"/>
      <w:bookmarkEnd w:id="7"/>
      <w:r>
        <w:rPr>
          <w:lang w:val="he-IL"/>
        </w:rPr>
        <w:pict w14:anchorId="24DDD54C">
          <v:rect id="_x0000_s1031" style="position:absolute;left:0;text-align:left;margin-left:464.5pt;margin-top:8.05pt;width:75.05pt;height:32pt;z-index:251657728" o:allowincell="f" filled="f" stroked="f" strokecolor="lime" strokeweight=".25pt">
            <v:textbox inset="0,0,0,0">
              <w:txbxContent>
                <w:p w14:paraId="5552E39C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ווק רעלים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ם במכל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יפוס 1</w:t>
                  </w:r>
                </w:p>
                <w:p w14:paraId="67F2B6D4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ימכור אדם ולא יחזיק חומר ניקוי על בסיס חמרים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פעילי שטח סינתטיים וכל חומר אחר שיקבע המנהל, בכמות שאינה עולה על 5 ליטרים, אלא כשהוא ארוז במכל מטיפוס 1 המתואר בתקן.</w:t>
      </w:r>
    </w:p>
    <w:p w14:paraId="0F714911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16"/>
      <w:r w:rsidRPr="0021451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23.6.1980</w:t>
      </w:r>
    </w:p>
    <w:p w14:paraId="080CC3D5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1451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14:paraId="6CC16DC3" w14:textId="77777777" w:rsidR="00305E0E" w:rsidRPr="0021451B" w:rsidRDefault="00305E0E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2145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4070</w:t>
        </w:r>
      </w:hyperlink>
      <w:r w:rsidRPr="0021451B">
        <w:rPr>
          <w:rFonts w:cs="FrankRuehl" w:hint="cs"/>
          <w:vanish/>
          <w:szCs w:val="20"/>
          <w:shd w:val="clear" w:color="auto" w:fill="FFFF99"/>
          <w:rtl/>
        </w:rPr>
        <w:t xml:space="preserve"> מיום 23.12.1979 עמ' 658</w:t>
      </w:r>
    </w:p>
    <w:p w14:paraId="539CB232" w14:textId="77777777" w:rsidR="00305E0E" w:rsidRPr="0021451B" w:rsidRDefault="00305E0E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1451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4</w:t>
      </w:r>
    </w:p>
    <w:p w14:paraId="3D6D18C8" w14:textId="77777777" w:rsidR="00305E0E" w:rsidRPr="0021451B" w:rsidRDefault="00305E0E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1451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1D5C8AB9" w14:textId="77777777" w:rsidR="00305E0E" w:rsidRPr="0021451B" w:rsidRDefault="00305E0E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21451B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הפקדת התקן</w:t>
      </w:r>
    </w:p>
    <w:p w14:paraId="02429B6D" w14:textId="77777777" w:rsidR="00305E0E" w:rsidRDefault="00305E0E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התקן הנזכר בתקנות 2 ו-3 הופקד בכל אחת מלשכות הבריאות המחוזיות בארץ וכל אדם רשאי לעיין בו בשעות שהמשרדים האמורים פתוחים לקהל.</w:t>
      </w:r>
      <w:bookmarkEnd w:id="8"/>
    </w:p>
    <w:p w14:paraId="50514B43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5"/>
      <w:bookmarkEnd w:id="9"/>
      <w:r>
        <w:rPr>
          <w:lang w:val="he-IL"/>
        </w:rPr>
        <w:pict w14:anchorId="6D4C88F1">
          <v:rect id="_x0000_s1032" style="position:absolute;left:0;text-align:left;margin-left:464.5pt;margin-top:8.05pt;width:75.05pt;height:27.4pt;z-index:251658752" o:allowincell="f" filled="f" stroked="f" strokecolor="lime" strokeweight=".25pt">
            <v:textbox inset="0,0,0,0">
              <w:txbxContent>
                <w:p w14:paraId="35B401F8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סור החזקה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כירה של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לים בחנויות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ישו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>, לא יחזיק ולא ימכור אדם רעל מסוג ב' בחנות המיועדת למכירת מצרכי מזון.</w:t>
      </w:r>
    </w:p>
    <w:p w14:paraId="59C118B1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DD167D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6"/>
      <w:bookmarkEnd w:id="10"/>
      <w:r>
        <w:rPr>
          <w:lang w:val="he-IL"/>
        </w:rPr>
        <w:pict w14:anchorId="2C2E7891">
          <v:rect id="_x0000_s1033" style="position:absolute;left:0;text-align:left;margin-left:464.5pt;margin-top:8.05pt;width:75.05pt;height:22.55pt;z-index:251659776" o:allowincell="f" filled="f" stroked="f" strokecolor="lime" strokeweight=".25pt">
            <v:textbox inset="0,0,0,0">
              <w:txbxContent>
                <w:p w14:paraId="335EAAD9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סנת רעלים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רון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רע</w:t>
      </w:r>
      <w:r>
        <w:rPr>
          <w:rStyle w:val="default"/>
          <w:rFonts w:cs="FrankRuehl" w:hint="cs"/>
          <w:rtl/>
        </w:rPr>
        <w:t>לים מסוג א', כשהם בחנו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 לממכר מצרכי מזון, יוחזקו בארון מיוחד; הארון יסומן בתוית שתכלול את המלים "זהירות! חמרים רעילים" באותיות ברורות ובמקום הנראה לעין.</w:t>
      </w:r>
    </w:p>
    <w:p w14:paraId="3FB4B198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0DD425A0">
          <v:rect id="_x0000_s1034" style="position:absolute;left:0;text-align:left;margin-left:464.5pt;margin-top:8.05pt;width:75.05pt;height:12.05pt;z-index:251660800" o:allowincell="f" filled="f" stroked="f" strokecolor="lime" strokeweight=".25pt">
            <v:textbox inset="0,0,0,0">
              <w:txbxContent>
                <w:p w14:paraId="42911901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תש"ם-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וטלה).</w:t>
      </w:r>
    </w:p>
    <w:p w14:paraId="120DFB8C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1" w:name="Rov17"/>
      <w:r w:rsidRPr="0021451B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23.12.1979</w:t>
      </w:r>
    </w:p>
    <w:p w14:paraId="3D77EFD8" w14:textId="77777777" w:rsidR="00305E0E" w:rsidRPr="0021451B" w:rsidRDefault="00305E0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1451B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14:paraId="3D38FDF9" w14:textId="77777777" w:rsidR="00305E0E" w:rsidRPr="0021451B" w:rsidRDefault="00305E0E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21451B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4070</w:t>
        </w:r>
      </w:hyperlink>
      <w:r w:rsidRPr="0021451B">
        <w:rPr>
          <w:rFonts w:cs="FrankRuehl" w:hint="cs"/>
          <w:vanish/>
          <w:szCs w:val="20"/>
          <w:shd w:val="clear" w:color="auto" w:fill="FFFF99"/>
          <w:rtl/>
        </w:rPr>
        <w:t xml:space="preserve"> מיום 23.12.1979 עמ' 658</w:t>
      </w:r>
    </w:p>
    <w:p w14:paraId="4E73FE64" w14:textId="77777777" w:rsidR="00305E0E" w:rsidRPr="0021451B" w:rsidRDefault="00305E0E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21451B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תקנה 7</w:t>
      </w:r>
    </w:p>
    <w:p w14:paraId="52F3205D" w14:textId="77777777" w:rsidR="00305E0E" w:rsidRPr="0021451B" w:rsidRDefault="00305E0E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21451B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542D680D" w14:textId="77777777" w:rsidR="00305E0E" w:rsidRPr="0021451B" w:rsidRDefault="00305E0E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21451B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ענשים</w:t>
      </w:r>
    </w:p>
    <w:p w14:paraId="6CFD9383" w14:textId="77777777" w:rsidR="00305E0E" w:rsidRDefault="00305E0E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העובר על הוראה מהוראות אלה, דינו </w:t>
      </w:r>
      <w:r w:rsidRPr="0021451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21451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מאסר ששה חדשים או קנס 500 לירות.</w:t>
      </w:r>
      <w:bookmarkEnd w:id="11"/>
    </w:p>
    <w:p w14:paraId="5710EBCB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7"/>
      <w:bookmarkEnd w:id="12"/>
      <w:r>
        <w:rPr>
          <w:lang w:val="he-IL"/>
        </w:rPr>
        <w:pict w14:anchorId="1EB42186">
          <v:rect id="_x0000_s1035" style="position:absolute;left:0;text-align:left;margin-left:464.5pt;margin-top:8.05pt;width:75.05pt;height:14.15pt;z-index:251661824" o:allowincell="f" filled="f" stroked="f" strokecolor="lime" strokeweight=".25pt">
            <v:textbox inset="0,0,0,0">
              <w:txbxContent>
                <w:p w14:paraId="68C1AB74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היא כתום ששה חדשים מיום פרס</w:t>
      </w:r>
      <w:r>
        <w:rPr>
          <w:rStyle w:val="default"/>
          <w:rFonts w:cs="FrankRuehl"/>
          <w:rtl/>
        </w:rPr>
        <w:t>ומ</w:t>
      </w:r>
      <w:r>
        <w:rPr>
          <w:rStyle w:val="default"/>
          <w:rFonts w:cs="FrankRuehl" w:hint="cs"/>
          <w:rtl/>
        </w:rPr>
        <w:t>ן ברשומות.</w:t>
      </w:r>
    </w:p>
    <w:p w14:paraId="3F32B778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8"/>
      <w:bookmarkEnd w:id="13"/>
      <w:r>
        <w:rPr>
          <w:lang w:val="he-IL"/>
        </w:rPr>
        <w:pict w14:anchorId="7F76E692">
          <v:rect id="_x0000_s1036" style="position:absolute;left:0;text-align:left;margin-left:464.5pt;margin-top:8.05pt;width:75.05pt;height:16.65pt;z-index:251662848" o:allowincell="f" filled="f" stroked="f" strokecolor="lime" strokeweight=".25pt">
            <v:textbox inset="0,0,0,0">
              <w:txbxContent>
                <w:p w14:paraId="47B32201" w14:textId="77777777" w:rsidR="00305E0E" w:rsidRDefault="00305E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הרוקחים (אריזתם ושיווקם של סמים, רעלים וכימיקלים מזיקים), תשכ"ט-</w:t>
      </w:r>
      <w:r>
        <w:rPr>
          <w:rStyle w:val="default"/>
          <w:rFonts w:cs="FrankRuehl"/>
          <w:rtl/>
        </w:rPr>
        <w:t>1969".</w:t>
      </w:r>
    </w:p>
    <w:p w14:paraId="17B53F94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54C119" w14:textId="77777777" w:rsidR="00305E0E" w:rsidRPr="00A83C8C" w:rsidRDefault="00305E0E" w:rsidP="00A83C8C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14" w:name="med0"/>
      <w:bookmarkEnd w:id="14"/>
      <w:r w:rsidRPr="00A83C8C">
        <w:rPr>
          <w:rFonts w:cs="FrankRuehl" w:hint="cs"/>
          <w:noProof/>
          <w:rtl/>
        </w:rPr>
        <w:t>תוספת ראשונה</w:t>
      </w:r>
    </w:p>
    <w:p w14:paraId="118095A1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  <w:t>כוהל מפוגל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  <w:szCs w:val="20"/>
        </w:rPr>
        <w:t>1. Alcohol Denaturatus</w:t>
      </w:r>
    </w:p>
    <w:p w14:paraId="0CF90826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2.</w:t>
      </w:r>
      <w:r>
        <w:rPr>
          <w:rStyle w:val="default"/>
          <w:rFonts w:cs="FrankRuehl" w:hint="cs"/>
          <w:sz w:val="20"/>
          <w:rtl/>
        </w:rPr>
        <w:tab/>
        <w:t>אמוניה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2. Ammonia</w:t>
      </w:r>
    </w:p>
    <w:p w14:paraId="48BA584B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לניקוי ביתי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rem purificandi</w:t>
      </w:r>
    </w:p>
    <w:p w14:paraId="2FDA21D2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</w:t>
      </w:r>
      <w:r>
        <w:rPr>
          <w:rStyle w:val="default"/>
          <w:rFonts w:cs="FrankRuehl" w:hint="cs"/>
          <w:sz w:val="20"/>
          <w:rtl/>
        </w:rPr>
        <w:tab/>
        <w:t>מלחי האמוניה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3. Ammonii Sales</w:t>
      </w:r>
    </w:p>
    <w:p w14:paraId="5E503055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לניקוי ביתי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rem purificandi</w:t>
      </w:r>
    </w:p>
    <w:p w14:paraId="455B0BD0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</w:t>
      </w:r>
      <w:r>
        <w:rPr>
          <w:rStyle w:val="default"/>
          <w:rFonts w:cs="FrankRuehl" w:hint="cs"/>
          <w:sz w:val="20"/>
          <w:rtl/>
        </w:rPr>
        <w:tab/>
        <w:t>פרה-בנזן-דיכלוריד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4. p.-Benzeni-Dichloridum</w:t>
      </w:r>
    </w:p>
    <w:p w14:paraId="50E109B9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lastRenderedPageBreak/>
        <w:t>תכשירים נוזלים עד 2%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fluida ad 2%</w:t>
      </w:r>
    </w:p>
    <w:p w14:paraId="643ECBE8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</w:t>
      </w:r>
      <w:r>
        <w:rPr>
          <w:rStyle w:val="default"/>
          <w:rFonts w:cs="FrankRuehl" w:hint="cs"/>
          <w:sz w:val="20"/>
          <w:rtl/>
        </w:rPr>
        <w:tab/>
        <w:t>הקסא כלורו-ציקלוהקסן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5. Hexachloro-Cyclohexanum</w:t>
      </w:r>
    </w:p>
    <w:p w14:paraId="58216AFB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וכולל 0.2%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- ad 0.2% inclusis</w:t>
      </w:r>
    </w:p>
    <w:p w14:paraId="15120803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(כגון: לינדן, גמא-הקסן וכו')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 xml:space="preserve">(e.g.: Lindane, </w:t>
      </w:r>
      <w:r>
        <w:rPr>
          <w:rStyle w:val="default"/>
          <w:sz w:val="20"/>
          <w:lang w:val="el-GR"/>
        </w:rPr>
        <w:t>γ</w:t>
      </w:r>
      <w:r>
        <w:rPr>
          <w:rStyle w:val="default"/>
          <w:rFonts w:cs="FrankRuehl"/>
          <w:sz w:val="20"/>
        </w:rPr>
        <w:t>-Hexane etc.)</w:t>
      </w:r>
    </w:p>
    <w:p w14:paraId="6FCA12FC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6.</w:t>
      </w:r>
      <w:r>
        <w:rPr>
          <w:rStyle w:val="default"/>
          <w:rFonts w:cs="FrankRuehl" w:hint="cs"/>
          <w:sz w:val="20"/>
          <w:rtl/>
        </w:rPr>
        <w:tab/>
        <w:t>תת-כלוריטים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6. Hypochlorites</w:t>
      </w:r>
    </w:p>
    <w:p w14:paraId="36473AB8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3.5% כלור פעיל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3.5% Chlorinum Activum</w:t>
      </w:r>
    </w:p>
    <w:p w14:paraId="65A47158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7.</w:t>
      </w:r>
      <w:r>
        <w:rPr>
          <w:rStyle w:val="default"/>
          <w:rFonts w:cs="FrankRuehl" w:hint="cs"/>
          <w:sz w:val="20"/>
          <w:rtl/>
        </w:rPr>
        <w:tab/>
        <w:t>פירתרין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7. Pyrethrinum</w:t>
      </w:r>
    </w:p>
    <w:p w14:paraId="709D2843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תמיסות עד 1%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Solutiones ad 1%</w:t>
      </w:r>
    </w:p>
    <w:p w14:paraId="581E96BD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(כגון: פליט וכו')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(e.g.: Flit etc.)</w:t>
      </w:r>
    </w:p>
    <w:p w14:paraId="2889A901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8.</w:t>
      </w:r>
      <w:r>
        <w:rPr>
          <w:rStyle w:val="default"/>
          <w:rFonts w:cs="FrankRuehl" w:hint="cs"/>
          <w:sz w:val="20"/>
          <w:rtl/>
        </w:rPr>
        <w:tab/>
        <w:t xml:space="preserve">רונל (או אוקסי-אוקסי-דימתיל אוקסי-2, 4, 5 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 xml:space="preserve">8. Ronnel (aut: O-O-dimethyl-O-2,4,5- </w:t>
      </w:r>
    </w:p>
    <w:p w14:paraId="442544C2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תלת כלור-פניל-זרחן תיואט)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trichlor phenyl-phosphor-thioate)</w:t>
      </w:r>
    </w:p>
    <w:p w14:paraId="64CBA58F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2%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2%</w:t>
      </w:r>
    </w:p>
    <w:p w14:paraId="739B4C0B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C12DD2" w14:textId="77777777" w:rsidR="00305E0E" w:rsidRPr="00A83C8C" w:rsidRDefault="00305E0E" w:rsidP="00A83C8C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15" w:name="med1"/>
      <w:bookmarkEnd w:id="15"/>
      <w:r w:rsidRPr="00A83C8C">
        <w:rPr>
          <w:rFonts w:cs="FrankRuehl" w:hint="cs"/>
          <w:noProof/>
          <w:rtl/>
        </w:rPr>
        <w:t>תוספת שניה</w:t>
      </w:r>
    </w:p>
    <w:p w14:paraId="39079374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1.</w:t>
      </w:r>
      <w:r>
        <w:rPr>
          <w:rStyle w:val="default"/>
          <w:rFonts w:cs="FrankRuehl" w:hint="cs"/>
          <w:sz w:val="20"/>
          <w:rtl/>
        </w:rPr>
        <w:tab/>
        <w:t>תרכובות ארבע אמוניות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1. Ammoniae Compositiones Quadrivalentis</w:t>
      </w:r>
    </w:p>
    <w:p w14:paraId="72B08B86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2 ליטר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2 liter</w:t>
      </w:r>
    </w:p>
    <w:p w14:paraId="79E59155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2.</w:t>
      </w:r>
      <w:r>
        <w:rPr>
          <w:rStyle w:val="default"/>
          <w:rFonts w:cs="FrankRuehl" w:hint="cs"/>
          <w:sz w:val="20"/>
          <w:rtl/>
        </w:rPr>
        <w:tab/>
        <w:t>בנזין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2. Benzinum</w:t>
      </w:r>
    </w:p>
    <w:p w14:paraId="77055B3E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לצרכי ניקוי עד 2 ליטר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ad rem purificandi ad 2 liter</w:t>
      </w:r>
    </w:p>
    <w:p w14:paraId="238A52FC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3.</w:t>
      </w:r>
      <w:r>
        <w:rPr>
          <w:rStyle w:val="default"/>
          <w:rFonts w:cs="FrankRuehl" w:hint="cs"/>
          <w:sz w:val="20"/>
          <w:rtl/>
        </w:rPr>
        <w:tab/>
        <w:t>קרבאמאטים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3. Carbamates</w:t>
      </w:r>
    </w:p>
    <w:p w14:paraId="0C9E51F6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(כגון: סבין)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(e.g.: Sevin etc.)</w:t>
      </w:r>
    </w:p>
    <w:p w14:paraId="30BAF7A0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1%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1%</w:t>
      </w:r>
    </w:p>
    <w:p w14:paraId="0FBA83E1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4.</w:t>
      </w:r>
      <w:r>
        <w:rPr>
          <w:rStyle w:val="default"/>
          <w:rFonts w:cs="FrankRuehl" w:hint="cs"/>
          <w:sz w:val="20"/>
          <w:rtl/>
        </w:rPr>
        <w:tab/>
        <w:t>פחמן טטרהכלוריד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4. Carbonei Tetrachloridum</w:t>
      </w:r>
    </w:p>
    <w:p w14:paraId="0161FE8C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לשימוש חיצוני עד 200 גרם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pro usu externo ad 200 gr.</w:t>
      </w:r>
    </w:p>
    <w:p w14:paraId="276EEFFE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5.</w:t>
      </w:r>
      <w:r>
        <w:rPr>
          <w:rStyle w:val="default"/>
          <w:rFonts w:cs="FrankRuehl" w:hint="cs"/>
          <w:sz w:val="20"/>
          <w:rtl/>
        </w:rPr>
        <w:tab/>
        <w:t>כלורדאן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5. Chlordanum</w:t>
      </w:r>
    </w:p>
    <w:p w14:paraId="65F9A06A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5%, עד 500 גרם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5%, ad 500 gr.</w:t>
      </w:r>
    </w:p>
    <w:p w14:paraId="348BF03E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6.</w:t>
      </w:r>
      <w:r>
        <w:rPr>
          <w:rStyle w:val="default"/>
          <w:rFonts w:cs="FrankRuehl" w:hint="cs"/>
          <w:sz w:val="20"/>
          <w:rtl/>
        </w:rPr>
        <w:tab/>
        <w:t>תמיסת קרזול מסובן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6. Cresolis Liquor saponatus</w:t>
      </w:r>
    </w:p>
    <w:p w14:paraId="778C41B4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(כגון: ליזול וכו')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(e.g.: Lysol etc.)</w:t>
      </w:r>
    </w:p>
    <w:p w14:paraId="5AC185A8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7.</w:t>
      </w:r>
      <w:r>
        <w:rPr>
          <w:rStyle w:val="default"/>
          <w:rFonts w:cs="FrankRuehl" w:hint="cs"/>
          <w:sz w:val="20"/>
          <w:rtl/>
        </w:rPr>
        <w:tab/>
        <w:t>כריאזוט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Creosotum</w:t>
      </w:r>
    </w:p>
    <w:p w14:paraId="4D317431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תמיסות עד 3%, עד 200 גרם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Solutiones ad 3%, ad 200 gr.</w:t>
      </w:r>
    </w:p>
    <w:p w14:paraId="7D4366CC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8.</w:t>
      </w:r>
      <w:r>
        <w:rPr>
          <w:rStyle w:val="default"/>
          <w:rFonts w:cs="FrankRuehl" w:hint="cs"/>
          <w:sz w:val="20"/>
          <w:rtl/>
        </w:rPr>
        <w:tab/>
        <w:t>די.די.טי.</w:t>
      </w:r>
      <w:r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sz w:val="22"/>
          <w:szCs w:val="22"/>
          <w:rtl/>
        </w:rPr>
        <w:t>ראה</w:t>
      </w:r>
      <w:r>
        <w:rPr>
          <w:rStyle w:val="default"/>
          <w:rFonts w:cs="FrankRuehl" w:hint="cs"/>
          <w:rtl/>
        </w:rPr>
        <w:t xml:space="preserve"> דיקופן)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8. D.D.T. (vide Dicophenum)</w:t>
      </w:r>
    </w:p>
    <w:p w14:paraId="1DCB88A3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9.</w:t>
      </w:r>
      <w:r>
        <w:rPr>
          <w:rStyle w:val="default"/>
          <w:rFonts w:cs="FrankRuehl" w:hint="cs"/>
          <w:sz w:val="20"/>
          <w:rtl/>
        </w:rPr>
        <w:tab/>
        <w:t>די.די.וי.פי.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9. D.D.V.P.</w:t>
      </w:r>
    </w:p>
    <w:p w14:paraId="244597AE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0.5%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0.5%</w:t>
      </w:r>
    </w:p>
    <w:p w14:paraId="1CD8A61C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10.</w:t>
      </w:r>
      <w:r>
        <w:rPr>
          <w:rStyle w:val="default"/>
          <w:rFonts w:cs="FrankRuehl" w:hint="cs"/>
          <w:sz w:val="20"/>
          <w:rtl/>
        </w:rPr>
        <w:tab/>
        <w:t>דריס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10. Derris</w:t>
      </w:r>
    </w:p>
    <w:p w14:paraId="3E6946FB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2%, עד 500 גרם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2%, ad 500 gr.</w:t>
      </w:r>
    </w:p>
    <w:p w14:paraId="67D4D79C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11.</w:t>
      </w:r>
      <w:r>
        <w:rPr>
          <w:rStyle w:val="default"/>
          <w:rFonts w:cs="FrankRuehl" w:hint="cs"/>
          <w:sz w:val="20"/>
          <w:rtl/>
        </w:rPr>
        <w:tab/>
        <w:t>דיאזינון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11. Diazinonum</w:t>
      </w:r>
    </w:p>
    <w:p w14:paraId="6B606000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1%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1%</w:t>
      </w:r>
    </w:p>
    <w:p w14:paraId="6B4FC227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12.</w:t>
      </w:r>
      <w:r>
        <w:rPr>
          <w:rStyle w:val="default"/>
          <w:rFonts w:cs="FrankRuehl" w:hint="cs"/>
          <w:sz w:val="20"/>
          <w:rtl/>
        </w:rPr>
        <w:tab/>
        <w:t>דיקופן (</w:t>
      </w:r>
      <w:r>
        <w:rPr>
          <w:rStyle w:val="default"/>
          <w:rFonts w:cs="FrankRuehl" w:hint="cs"/>
          <w:sz w:val="22"/>
          <w:szCs w:val="22"/>
          <w:rtl/>
        </w:rPr>
        <w:t>או</w:t>
      </w:r>
      <w:r>
        <w:rPr>
          <w:rStyle w:val="default"/>
          <w:rFonts w:cs="FrankRuehl" w:hint="cs"/>
          <w:sz w:val="20"/>
          <w:rtl/>
        </w:rPr>
        <w:t xml:space="preserve"> די.די.טי)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12. Dicophenum (aut D.D.T.)</w:t>
      </w:r>
    </w:p>
    <w:p w14:paraId="6DD85092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תמיסות עד 5%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Solutiones ad 5%</w:t>
      </w:r>
    </w:p>
    <w:p w14:paraId="1E97DB5D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13.</w:t>
      </w:r>
      <w:r>
        <w:rPr>
          <w:rStyle w:val="default"/>
          <w:rFonts w:cs="FrankRuehl" w:hint="cs"/>
          <w:sz w:val="20"/>
          <w:rtl/>
        </w:rPr>
        <w:tab/>
        <w:t>דיפטרקס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13. Dipterex</w:t>
      </w:r>
    </w:p>
    <w:p w14:paraId="42C74F09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1%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1%</w:t>
      </w:r>
    </w:p>
    <w:p w14:paraId="732FD459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14.</w:t>
      </w:r>
      <w:r>
        <w:rPr>
          <w:rStyle w:val="default"/>
          <w:rFonts w:cs="FrankRuehl" w:hint="cs"/>
          <w:sz w:val="20"/>
          <w:rtl/>
        </w:rPr>
        <w:tab/>
        <w:t>פורמאלדהיד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14. Formaldehydum</w:t>
      </w:r>
    </w:p>
    <w:p w14:paraId="0CF2507F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תמיסות עד 10%, עד 100 סמ"ק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Solutiones ad 10%, ad 100 ml</w:t>
      </w:r>
    </w:p>
    <w:p w14:paraId="4706DCD9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15.</w:t>
      </w:r>
      <w:r>
        <w:rPr>
          <w:rStyle w:val="default"/>
          <w:rFonts w:cs="FrankRuehl" w:hint="cs"/>
          <w:sz w:val="20"/>
          <w:rtl/>
        </w:rPr>
        <w:tab/>
        <w:t>הכסא-קלורו-ציקלו הקסן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15. Hexachlorocyclohexanum</w:t>
      </w:r>
    </w:p>
    <w:p w14:paraId="6D5339F6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מעל 0.2% ועד כולל 0.5%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plus quam 0.2% ad 0.5%</w:t>
      </w:r>
    </w:p>
    <w:p w14:paraId="2CE376FF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16.</w:t>
      </w:r>
      <w:r>
        <w:rPr>
          <w:rStyle w:val="default"/>
          <w:rFonts w:cs="FrankRuehl" w:hint="cs"/>
          <w:sz w:val="20"/>
          <w:rtl/>
        </w:rPr>
        <w:tab/>
        <w:t>חומצת מלח טכנית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16. Hydrochloricum, Acidum, Technicum</w:t>
      </w:r>
    </w:p>
    <w:p w14:paraId="2D58EC61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עד 1 ליטר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ad 1 liter</w:t>
      </w:r>
    </w:p>
    <w:p w14:paraId="4771139D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17.</w:t>
      </w:r>
      <w:r>
        <w:rPr>
          <w:rStyle w:val="default"/>
          <w:rFonts w:cs="FrankRuehl" w:hint="cs"/>
          <w:sz w:val="20"/>
          <w:rtl/>
        </w:rPr>
        <w:tab/>
        <w:t>מי חמצן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17. Hydrogenii Peroxydum</w:t>
      </w:r>
    </w:p>
    <w:p w14:paraId="580A47B9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תמיסות עד 9%, עד 1 ליטר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Solutiones ad 9%, ad 1 liter</w:t>
      </w:r>
    </w:p>
    <w:p w14:paraId="1D6E6E4F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18.</w:t>
      </w:r>
      <w:r>
        <w:rPr>
          <w:rStyle w:val="default"/>
          <w:rFonts w:cs="FrankRuehl" w:hint="cs"/>
          <w:sz w:val="20"/>
          <w:rtl/>
        </w:rPr>
        <w:tab/>
        <w:t>אינדאנדיון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18. Indandionum</w:t>
      </w:r>
    </w:p>
    <w:p w14:paraId="308A87F8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(כגון: פיבל וכו')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(e.g.: Pival etc.)</w:t>
      </w:r>
    </w:p>
    <w:p w14:paraId="4D8F0292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0.5%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0.5%</w:t>
      </w:r>
    </w:p>
    <w:p w14:paraId="02626DD7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19.</w:t>
      </w:r>
      <w:r>
        <w:rPr>
          <w:rStyle w:val="default"/>
          <w:rFonts w:cs="FrankRuehl" w:hint="cs"/>
          <w:sz w:val="20"/>
          <w:rtl/>
        </w:rPr>
        <w:tab/>
        <w:t>מלתיון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Malathionum</w:t>
      </w:r>
    </w:p>
    <w:p w14:paraId="151C7992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2%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2%</w:t>
      </w:r>
    </w:p>
    <w:p w14:paraId="00708CD1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20.</w:t>
      </w:r>
      <w:r>
        <w:rPr>
          <w:rStyle w:val="default"/>
          <w:rFonts w:cs="FrankRuehl" w:hint="cs"/>
          <w:sz w:val="20"/>
          <w:rtl/>
        </w:rPr>
        <w:tab/>
        <w:t>מתאוכסיכלור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20. Methoxy-Chloridum</w:t>
      </w:r>
    </w:p>
    <w:p w14:paraId="78D6EFEF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תמיסות עד 5%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Solutiones ad 5%</w:t>
      </w:r>
    </w:p>
    <w:p w14:paraId="68BFA500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21.</w:t>
      </w:r>
      <w:r>
        <w:rPr>
          <w:rStyle w:val="default"/>
          <w:rFonts w:cs="FrankRuehl" w:hint="cs"/>
          <w:sz w:val="20"/>
          <w:rtl/>
        </w:rPr>
        <w:tab/>
        <w:t>פירתרין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21. Pyrethrinum</w:t>
      </w:r>
    </w:p>
    <w:p w14:paraId="1B29DC13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מעל 1%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plus quam 1%</w:t>
      </w:r>
    </w:p>
    <w:p w14:paraId="2FEC8E09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22.</w:t>
      </w:r>
      <w:r>
        <w:rPr>
          <w:rStyle w:val="default"/>
          <w:rFonts w:cs="FrankRuehl" w:hint="cs"/>
          <w:sz w:val="20"/>
          <w:rtl/>
        </w:rPr>
        <w:tab/>
        <w:t>תרכובות ארבע אמוניות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 xml:space="preserve">22. Quaternary Ammonium Compounds vise Ammoniae </w:t>
      </w:r>
    </w:p>
    <w:p w14:paraId="2111AD8A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Compositiones Quadrivalentis</w:t>
      </w:r>
    </w:p>
    <w:p w14:paraId="3E3B3870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עד 2 ליטר,</w:t>
      </w:r>
      <w:r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ad 2 liter</w:t>
      </w:r>
    </w:p>
    <w:p w14:paraId="00F0E819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ראה גם לפי שמותיהם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vide etiam sub suis nominibus</w:t>
      </w:r>
    </w:p>
    <w:p w14:paraId="3504BE88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72"/>
        <w:ind w:left="0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23.</w:t>
      </w:r>
      <w:r>
        <w:rPr>
          <w:rStyle w:val="default"/>
          <w:rFonts w:cs="FrankRuehl" w:hint="cs"/>
          <w:sz w:val="20"/>
          <w:rtl/>
        </w:rPr>
        <w:tab/>
        <w:t>ורפארין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23. Warfarinum</w:t>
      </w:r>
    </w:p>
    <w:p w14:paraId="120E2AC5" w14:textId="77777777" w:rsidR="00305E0E" w:rsidRDefault="00305E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right" w:pos="7938"/>
        </w:tabs>
        <w:spacing w:before="0"/>
        <w:ind w:left="397" w:right="1134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>תכשירים להשמדת מזיקים עד 0.5%</w:t>
      </w:r>
      <w:r>
        <w:rPr>
          <w:rStyle w:val="default"/>
          <w:rFonts w:cs="FrankRuehl" w:hint="cs"/>
          <w:sz w:val="20"/>
          <w:rtl/>
        </w:rPr>
        <w:tab/>
      </w:r>
      <w:r>
        <w:rPr>
          <w:rStyle w:val="default"/>
          <w:rFonts w:cs="FrankRuehl"/>
          <w:sz w:val="20"/>
        </w:rPr>
        <w:t>Praeparata Pesticida ad 0.5%</w:t>
      </w:r>
    </w:p>
    <w:p w14:paraId="448B91DC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676F4A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253B41" w14:textId="77777777" w:rsidR="00305E0E" w:rsidRDefault="00305E0E" w:rsidP="00A83C8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באדר תשכ"ט (11 במרס 1969)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ברזילי</w:t>
      </w:r>
    </w:p>
    <w:p w14:paraId="3F5F107E" w14:textId="77777777" w:rsidR="00305E0E" w:rsidRDefault="00305E0E" w:rsidP="00A83C8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14:paraId="3D08907C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9BAF4E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A0F709" w14:textId="77777777" w:rsidR="00305E0E" w:rsidRDefault="00305E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14:paraId="7931FAD8" w14:textId="77777777" w:rsidR="00123D1B" w:rsidRPr="00381BE1" w:rsidRDefault="00123D1B" w:rsidP="00123D1B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 w:rsidRPr="00381BE1">
        <w:rPr>
          <w:rStyle w:val="default"/>
          <w:rFonts w:cs="FrankRuehl" w:hint="cs"/>
          <w:sz w:val="16"/>
          <w:szCs w:val="16"/>
          <w:rtl/>
        </w:rPr>
        <w:t>גפני</w:t>
      </w:r>
    </w:p>
    <w:p w14:paraId="0D7123DD" w14:textId="77777777" w:rsidR="00BC72D7" w:rsidRDefault="00BC72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8797E45" w14:textId="77777777" w:rsidR="00BC72D7" w:rsidRDefault="00BC72D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EE049D" w14:textId="77777777" w:rsidR="00BC72D7" w:rsidRDefault="00BC72D7" w:rsidP="00BC72D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4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133FC4A" w14:textId="77777777" w:rsidR="00305E0E" w:rsidRPr="00BC72D7" w:rsidRDefault="00305E0E" w:rsidP="00BC72D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5E0E" w:rsidRPr="00BC72D7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6B4F" w14:textId="77777777" w:rsidR="00814BF4" w:rsidRDefault="00814BF4">
      <w:pPr>
        <w:spacing w:line="240" w:lineRule="auto"/>
      </w:pPr>
      <w:r>
        <w:separator/>
      </w:r>
    </w:p>
  </w:endnote>
  <w:endnote w:type="continuationSeparator" w:id="0">
    <w:p w14:paraId="36D4F564" w14:textId="77777777" w:rsidR="00814BF4" w:rsidRDefault="00814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D5F4" w14:textId="77777777" w:rsidR="00305E0E" w:rsidRDefault="00305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B91BE5E" w14:textId="77777777" w:rsidR="00305E0E" w:rsidRDefault="00305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40F5FD" w14:textId="77777777" w:rsidR="00305E0E" w:rsidRDefault="00305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7984" w14:textId="77777777" w:rsidR="00305E0E" w:rsidRDefault="00305E0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72D7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2826B18B" w14:textId="77777777" w:rsidR="00305E0E" w:rsidRDefault="00305E0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75ED3F" w14:textId="77777777" w:rsidR="00305E0E" w:rsidRDefault="00305E0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86787" w14:textId="77777777" w:rsidR="00814BF4" w:rsidRDefault="00814BF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C720FD1" w14:textId="77777777" w:rsidR="00814BF4" w:rsidRDefault="00814BF4">
      <w:pPr>
        <w:spacing w:line="240" w:lineRule="auto"/>
      </w:pPr>
      <w:r>
        <w:continuationSeparator/>
      </w:r>
    </w:p>
  </w:footnote>
  <w:footnote w:id="1">
    <w:p w14:paraId="73B32DE6" w14:textId="77777777" w:rsidR="00305E0E" w:rsidRDefault="00305E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תשכ"ט מס' 2374</w:t>
        </w:r>
      </w:hyperlink>
      <w:r>
        <w:rPr>
          <w:rFonts w:cs="FrankRuehl" w:hint="cs"/>
          <w:rtl/>
        </w:rPr>
        <w:t xml:space="preserve"> מיום 17.4.1969 עמ' 1286.</w:t>
      </w:r>
    </w:p>
    <w:p w14:paraId="3BF4C452" w14:textId="77777777" w:rsidR="00305E0E" w:rsidRDefault="00305E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תשל"ג מס' 2967</w:t>
        </w:r>
      </w:hyperlink>
      <w:r>
        <w:rPr>
          <w:rFonts w:cs="FrankRuehl" w:hint="cs"/>
          <w:rtl/>
        </w:rPr>
        <w:t xml:space="preserve"> מיום 8.2.1973 עמ' 747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תשל"ג-1973.</w:t>
      </w:r>
    </w:p>
    <w:p w14:paraId="381C49B1" w14:textId="77777777" w:rsidR="00A83C8C" w:rsidRDefault="00305E0E" w:rsidP="00A83C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21451B">
          <w:rPr>
            <w:rStyle w:val="Hyperlink"/>
            <w:rFonts w:cs="FrankRuehl" w:hint="cs"/>
            <w:rtl/>
          </w:rPr>
          <w:t>ק</w:t>
        </w:r>
        <w:r w:rsidRPr="0021451B">
          <w:rPr>
            <w:rStyle w:val="Hyperlink"/>
            <w:rFonts w:cs="FrankRuehl"/>
            <w:rtl/>
          </w:rPr>
          <w:t>"</w:t>
        </w:r>
        <w:r w:rsidRPr="0021451B">
          <w:rPr>
            <w:rStyle w:val="Hyperlink"/>
            <w:rFonts w:cs="FrankRuehl" w:hint="cs"/>
            <w:rtl/>
          </w:rPr>
          <w:t>ת ת</w:t>
        </w:r>
        <w:r w:rsidRPr="0021451B">
          <w:rPr>
            <w:rStyle w:val="Hyperlink"/>
            <w:rFonts w:cs="FrankRuehl" w:hint="cs"/>
            <w:rtl/>
          </w:rPr>
          <w:t>ש"ם מס' 4070</w:t>
        </w:r>
      </w:hyperlink>
      <w:r w:rsidRPr="0021451B">
        <w:rPr>
          <w:rFonts w:cs="FrankRuehl" w:hint="cs"/>
          <w:rtl/>
        </w:rPr>
        <w:t xml:space="preserve"> מיום 23.12.1979 עמ' 6</w:t>
      </w:r>
      <w:r w:rsidRPr="0021451B">
        <w:rPr>
          <w:rFonts w:cs="FrankRuehl"/>
          <w:rtl/>
        </w:rPr>
        <w:t>58</w:t>
      </w:r>
      <w:r w:rsidRPr="0021451B">
        <w:rPr>
          <w:rFonts w:cs="FrankRuehl" w:hint="cs"/>
          <w:rtl/>
        </w:rPr>
        <w:t xml:space="preserve"> </w:t>
      </w:r>
      <w:r w:rsidRPr="0021451B">
        <w:rPr>
          <w:rFonts w:cs="FrankRuehl"/>
          <w:rtl/>
        </w:rPr>
        <w:t>–</w:t>
      </w:r>
      <w:r w:rsidRPr="0021451B">
        <w:rPr>
          <w:rFonts w:cs="FrankRuehl" w:hint="cs"/>
          <w:rtl/>
        </w:rPr>
        <w:t xml:space="preserve"> תק' תש"ם-1979</w:t>
      </w:r>
      <w:r w:rsidR="0021451B" w:rsidRPr="0021451B">
        <w:rPr>
          <w:rFonts w:cs="FrankRuehl" w:hint="cs"/>
          <w:rtl/>
        </w:rPr>
        <w:t xml:space="preserve">; </w:t>
      </w:r>
      <w:r w:rsidR="00A83C8C">
        <w:rPr>
          <w:rFonts w:cs="FrankRuehl" w:hint="cs"/>
          <w:rtl/>
        </w:rPr>
        <w:t xml:space="preserve">$$$ </w:t>
      </w:r>
      <w:r w:rsidR="0021451B" w:rsidRPr="0021451B">
        <w:rPr>
          <w:rFonts w:cs="FrankRuehl" w:hint="cs"/>
          <w:rtl/>
        </w:rPr>
        <w:t>ר' תקנה 6 לענין תחילה</w:t>
      </w:r>
      <w:r w:rsidRPr="0021451B">
        <w:rPr>
          <w:rFonts w:cs="FrankRuehl"/>
          <w:rtl/>
        </w:rPr>
        <w:t>.</w:t>
      </w:r>
    </w:p>
    <w:p w14:paraId="3043E537" w14:textId="77777777" w:rsidR="004C6335" w:rsidRDefault="004C6335" w:rsidP="00A83C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40"/>
        <w:ind w:left="170" w:right="1134"/>
        <w:rPr>
          <w:rFonts w:cs="FrankRuehl" w:hint="cs"/>
          <w:rtl/>
        </w:rPr>
      </w:pPr>
      <w:r>
        <w:rPr>
          <w:rFonts w:cs="FrankRuehl" w:hint="cs"/>
          <w:rtl/>
        </w:rPr>
        <w:t>6. תחילתן של תקנות אלה, למעט תקנה 5, ששה חדשים מיום פרסומן.</w:t>
      </w:r>
      <w:r w:rsidR="001D3E52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2953E" w14:textId="77777777" w:rsidR="00305E0E" w:rsidRDefault="00305E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(אריזתם ושיווקם של סמים, רעלים וכימיקלים מזיקים), תשכ"ט–1969</w:t>
    </w:r>
  </w:p>
  <w:p w14:paraId="54B430FB" w14:textId="77777777" w:rsidR="00305E0E" w:rsidRDefault="00305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C7F5A3" w14:textId="77777777" w:rsidR="00305E0E" w:rsidRDefault="00305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0743" w14:textId="77777777" w:rsidR="00305E0E" w:rsidRDefault="00305E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(אריזתם ושיווקם של סמים, רעלים וכימיקלים מזיקים), תשכ"ט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14:paraId="56A48641" w14:textId="77777777" w:rsidR="00305E0E" w:rsidRDefault="00305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BF618E" w14:textId="77777777" w:rsidR="00305E0E" w:rsidRDefault="00305E0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451B"/>
    <w:rsid w:val="00123D1B"/>
    <w:rsid w:val="001D3E52"/>
    <w:rsid w:val="0021451B"/>
    <w:rsid w:val="00267392"/>
    <w:rsid w:val="00305E0E"/>
    <w:rsid w:val="00333AEC"/>
    <w:rsid w:val="00400C25"/>
    <w:rsid w:val="004219AF"/>
    <w:rsid w:val="004C6335"/>
    <w:rsid w:val="005B530C"/>
    <w:rsid w:val="006A0412"/>
    <w:rsid w:val="00814BF4"/>
    <w:rsid w:val="00947069"/>
    <w:rsid w:val="009D2F70"/>
    <w:rsid w:val="00A140AC"/>
    <w:rsid w:val="00A83C8C"/>
    <w:rsid w:val="00B02348"/>
    <w:rsid w:val="00BC72D7"/>
    <w:rsid w:val="00C367D0"/>
    <w:rsid w:val="00F90571"/>
    <w:rsid w:val="00FA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4F6A5D4"/>
  <w15:chartTrackingRefBased/>
  <w15:docId w15:val="{0CF62010-613E-484A-9AF1-4D5BCE1F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sid w:val="004C6335"/>
    <w:rPr>
      <w:color w:val="800080"/>
      <w:u w:val="single"/>
    </w:rPr>
  </w:style>
  <w:style w:type="paragraph" w:customStyle="1" w:styleId="medium2-header">
    <w:name w:val="medium2-header"/>
    <w:basedOn w:val="medium-header"/>
    <w:rsid w:val="00A83C8C"/>
    <w:pPr>
      <w:spacing w:before="240"/>
    </w:pPr>
    <w:rPr>
      <w:bCs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967.pdf" TargetMode="External"/><Relationship Id="rId13" Type="http://schemas.openxmlformats.org/officeDocument/2006/relationships/hyperlink" Target="http://www.nevo.co.il/Law_word/law06/TAK-4070.pdf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070.pdf" TargetMode="External"/><Relationship Id="rId12" Type="http://schemas.openxmlformats.org/officeDocument/2006/relationships/hyperlink" Target="http://www.nevo.co.il/Law_word/law06/TAK-4070.pdf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070.pdf" TargetMode="External"/><Relationship Id="rId11" Type="http://schemas.openxmlformats.org/officeDocument/2006/relationships/hyperlink" Target="http://www.nevo.co.il/Law_word/law06/TAK-4070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_word/law06/TAK-2967.pdf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070.pdf" TargetMode="External"/><Relationship Id="rId14" Type="http://schemas.openxmlformats.org/officeDocument/2006/relationships/hyperlink" Target="http://www.nevo.co.il/advertisements/nevo-100.doc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070.pdf" TargetMode="External"/><Relationship Id="rId2" Type="http://schemas.openxmlformats.org/officeDocument/2006/relationships/hyperlink" Target="http://www.nevo.co.il/Law_word/law06/TAK-2967.pdf" TargetMode="External"/><Relationship Id="rId1" Type="http://schemas.openxmlformats.org/officeDocument/2006/relationships/hyperlink" Target="http://www.nevo.co.il/Law_word/law06/TAK-23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211</vt:lpstr>
    </vt:vector>
  </TitlesOfParts>
  <Company/>
  <LinksUpToDate>false</LinksUpToDate>
  <CharactersWithSpaces>7808</CharactersWithSpaces>
  <SharedDoc>false</SharedDoc>
  <HLinks>
    <vt:vector size="132" baseType="variant"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7995400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http://www.nevo.co.il/Law_word/law06/TAK-4070.pdf</vt:lpwstr>
      </vt:variant>
      <vt:variant>
        <vt:lpwstr/>
      </vt:variant>
      <vt:variant>
        <vt:i4>7995400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http://www.nevo.co.il/Law_word/law06/TAK-4070.pdf</vt:lpwstr>
      </vt:variant>
      <vt:variant>
        <vt:lpwstr/>
      </vt:variant>
      <vt:variant>
        <vt:i4>7995400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http://www.nevo.co.il/Law_word/law06/TAK-4070.pdf</vt:lpwstr>
      </vt:variant>
      <vt:variant>
        <vt:lpwstr/>
      </vt:variant>
      <vt:variant>
        <vt:i4>8192006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http://www.nevo.co.il/Law_word/law06/TAK-2967.pdf</vt:lpwstr>
      </vt:variant>
      <vt:variant>
        <vt:lpwstr/>
      </vt:variant>
      <vt:variant>
        <vt:i4>7995400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http://www.nevo.co.il/Law_word/law06/TAK-4070.pdf</vt:lpwstr>
      </vt:variant>
      <vt:variant>
        <vt:lpwstr/>
      </vt:variant>
      <vt:variant>
        <vt:i4>8192006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http://www.nevo.co.il/Law_word/law06/TAK-2967.pdf</vt:lpwstr>
      </vt:variant>
      <vt:variant>
        <vt:lpwstr/>
      </vt:variant>
      <vt:variant>
        <vt:i4>7995400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http://www.nevo.co.il/Law_word/law06/TAK-4070.pdf</vt:lpwstr>
      </vt:variant>
      <vt:variant>
        <vt:lpwstr/>
      </vt:variant>
      <vt:variant>
        <vt:i4>7995400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http://www.nevo.co.il/Law_word/law06/TAK-4070.pdf</vt:lpwstr>
      </vt:variant>
      <vt:variant>
        <vt:lpwstr/>
      </vt:variant>
      <vt:variant>
        <vt:i4>5505033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http://www.nevo.co.il/Law_word/law06/TAK-4070.pdf</vt:lpwstr>
      </vt:variant>
      <vt:variant>
        <vt:lpwstr/>
      </vt:variant>
      <vt:variant>
        <vt:i4>8192006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http://www.nevo.co.il/Law_word/law06/TAK-2967.pdf</vt:lpwstr>
      </vt:variant>
      <vt:variant>
        <vt:lpwstr/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p211</vt:lpwstr>
  </property>
  <property fmtid="{D5CDD505-2E9C-101B-9397-08002B2CF9AE}" pid="3" name="CHNAME">
    <vt:lpwstr>רוקחים</vt:lpwstr>
  </property>
  <property fmtid="{D5CDD505-2E9C-101B-9397-08002B2CF9AE}" pid="4" name="LAWNAME">
    <vt:lpwstr>תקנות הרוקחים (אריזתם ושיווקם של סמים, רעלים וכימיקלים מזיקים), תשכ"ט-1969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הסדרת עיסוק</vt:lpwstr>
  </property>
  <property fmtid="{D5CDD505-2E9C-101B-9397-08002B2CF9AE}" pid="9" name="NOSE31">
    <vt:lpwstr>רוקחים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רוקחים</vt:lpwstr>
  </property>
  <property fmtid="{D5CDD505-2E9C-101B-9397-08002B2CF9AE}" pid="14" name="NOSE42">
    <vt:lpwstr/>
  </property>
  <property fmtid="{D5CDD505-2E9C-101B-9397-08002B2CF9AE}" pid="15" name="NOSE13">
    <vt:lpwstr>בריאות</vt:lpwstr>
  </property>
  <property fmtid="{D5CDD505-2E9C-101B-9397-08002B2CF9AE}" pid="16" name="NOSE23">
    <vt:lpwstr>רוקחים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>בריאות</vt:lpwstr>
  </property>
  <property fmtid="{D5CDD505-2E9C-101B-9397-08002B2CF9AE}" pid="20" name="NOSE24">
    <vt:lpwstr>סמים </vt:lpwstr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>רשויות ומשפט מנהלי</vt:lpwstr>
  </property>
  <property fmtid="{D5CDD505-2E9C-101B-9397-08002B2CF9AE}" pid="24" name="NOSE25">
    <vt:lpwstr>מצרכים ושירותים</vt:lpwstr>
  </property>
  <property fmtid="{D5CDD505-2E9C-101B-9397-08002B2CF9AE}" pid="25" name="NOSE35">
    <vt:lpwstr>פיקוח</vt:lpwstr>
  </property>
  <property fmtid="{D5CDD505-2E9C-101B-9397-08002B2CF9AE}" pid="26" name="NOSE45">
    <vt:lpwstr>סימון ואריזה</vt:lpwstr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הרוקחים</vt:lpwstr>
  </property>
  <property fmtid="{D5CDD505-2E9C-101B-9397-08002B2CF9AE}" pid="48" name="MEKOR_SAIF1">
    <vt:lpwstr>47XוX</vt:lpwstr>
  </property>
</Properties>
</file>