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51F60" w14:textId="77777777" w:rsidR="000A51DD" w:rsidRDefault="00C90AC2" w:rsidP="00635CFD">
      <w:pPr>
        <w:pStyle w:val="big-header"/>
        <w:ind w:left="0" w:right="1134"/>
        <w:rPr>
          <w:rFonts w:cs="FrankRuehl" w:hint="cs"/>
          <w:sz w:val="32"/>
          <w:rtl/>
        </w:rPr>
      </w:pPr>
      <w:r>
        <w:rPr>
          <w:rFonts w:cs="FrankRuehl" w:hint="cs"/>
          <w:sz w:val="32"/>
          <w:rtl/>
        </w:rPr>
        <w:t xml:space="preserve">תקנות </w:t>
      </w:r>
      <w:r w:rsidR="00635CFD">
        <w:rPr>
          <w:rFonts w:cs="FrankRuehl" w:hint="cs"/>
          <w:sz w:val="32"/>
          <w:rtl/>
        </w:rPr>
        <w:t>הרוקחים (</w:t>
      </w:r>
      <w:r w:rsidR="00E24728">
        <w:rPr>
          <w:rFonts w:cs="FrankRuehl" w:hint="cs"/>
          <w:sz w:val="32"/>
          <w:rtl/>
        </w:rPr>
        <w:t>תנאים למתן רישיון</w:t>
      </w:r>
      <w:r w:rsidR="006F6883">
        <w:rPr>
          <w:rFonts w:cs="FrankRuehl" w:hint="cs"/>
          <w:sz w:val="32"/>
          <w:rtl/>
        </w:rPr>
        <w:t>), תשע"</w:t>
      </w:r>
      <w:r w:rsidR="00E24728">
        <w:rPr>
          <w:rFonts w:cs="FrankRuehl" w:hint="cs"/>
          <w:sz w:val="32"/>
          <w:rtl/>
        </w:rPr>
        <w:t>ח</w:t>
      </w:r>
      <w:r w:rsidR="006F6883">
        <w:rPr>
          <w:rFonts w:cs="FrankRuehl" w:hint="cs"/>
          <w:sz w:val="32"/>
          <w:rtl/>
        </w:rPr>
        <w:t>-201</w:t>
      </w:r>
      <w:r w:rsidR="00E24728">
        <w:rPr>
          <w:rFonts w:cs="FrankRuehl" w:hint="cs"/>
          <w:sz w:val="32"/>
          <w:rtl/>
        </w:rPr>
        <w:t>7</w:t>
      </w:r>
    </w:p>
    <w:p w14:paraId="4F818316" w14:textId="77777777" w:rsidR="00635CFD" w:rsidRPr="00635CFD" w:rsidRDefault="00635CFD" w:rsidP="00635CFD">
      <w:pPr>
        <w:spacing w:line="320" w:lineRule="auto"/>
        <w:rPr>
          <w:rFonts w:cs="FrankRuehl"/>
          <w:szCs w:val="26"/>
          <w:rtl/>
        </w:rPr>
      </w:pPr>
    </w:p>
    <w:p w14:paraId="368EBB55" w14:textId="77777777" w:rsidR="00635CFD" w:rsidRDefault="00635CFD" w:rsidP="00635CFD">
      <w:pPr>
        <w:spacing w:line="320" w:lineRule="auto"/>
        <w:rPr>
          <w:rtl/>
        </w:rPr>
      </w:pPr>
    </w:p>
    <w:p w14:paraId="1CB58BA4" w14:textId="77777777" w:rsidR="00635CFD" w:rsidRDefault="00635CFD" w:rsidP="00635CFD">
      <w:pPr>
        <w:spacing w:line="320" w:lineRule="auto"/>
        <w:rPr>
          <w:rFonts w:cs="Miriam"/>
          <w:szCs w:val="22"/>
          <w:rtl/>
        </w:rPr>
      </w:pPr>
      <w:r w:rsidRPr="00635CFD">
        <w:rPr>
          <w:rFonts w:cs="Miriam"/>
          <w:szCs w:val="22"/>
          <w:rtl/>
        </w:rPr>
        <w:t>בריאות</w:t>
      </w:r>
      <w:r w:rsidRPr="00635CFD">
        <w:rPr>
          <w:rFonts w:cs="FrankRuehl"/>
          <w:szCs w:val="26"/>
          <w:rtl/>
        </w:rPr>
        <w:t xml:space="preserve"> – רוקחים</w:t>
      </w:r>
    </w:p>
    <w:p w14:paraId="7BBACB4C" w14:textId="77777777" w:rsidR="00635CFD" w:rsidRPr="00635CFD" w:rsidRDefault="00635CFD" w:rsidP="00635CFD">
      <w:pPr>
        <w:spacing w:line="320" w:lineRule="auto"/>
        <w:rPr>
          <w:rFonts w:cs="Miriam" w:hint="cs"/>
          <w:szCs w:val="22"/>
          <w:rtl/>
        </w:rPr>
      </w:pPr>
      <w:r w:rsidRPr="00635CFD">
        <w:rPr>
          <w:rFonts w:cs="Miriam"/>
          <w:szCs w:val="22"/>
          <w:rtl/>
        </w:rPr>
        <w:t>רשויות ומשפט מנהלי</w:t>
      </w:r>
      <w:r w:rsidRPr="00635CFD">
        <w:rPr>
          <w:rFonts w:cs="FrankRuehl"/>
          <w:szCs w:val="26"/>
          <w:rtl/>
        </w:rPr>
        <w:t xml:space="preserve"> – הסדרת עיסוק – רוקחים</w:t>
      </w:r>
    </w:p>
    <w:p w14:paraId="48160FB4" w14:textId="77777777" w:rsidR="000A51DD" w:rsidRDefault="000A51D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8096B" w:rsidRPr="0018096B" w14:paraId="36F12A4C" w14:textId="77777777" w:rsidTr="0018096B">
        <w:tblPrEx>
          <w:tblCellMar>
            <w:top w:w="0" w:type="dxa"/>
            <w:bottom w:w="0" w:type="dxa"/>
          </w:tblCellMar>
        </w:tblPrEx>
        <w:tc>
          <w:tcPr>
            <w:tcW w:w="1247" w:type="dxa"/>
          </w:tcPr>
          <w:p w14:paraId="11655837" w14:textId="77777777" w:rsidR="0018096B" w:rsidRPr="0018096B" w:rsidRDefault="0018096B" w:rsidP="0018096B">
            <w:pPr>
              <w:rPr>
                <w:rFonts w:cs="Frankruhel" w:hint="cs"/>
                <w:rtl/>
              </w:rPr>
            </w:pPr>
            <w:r>
              <w:rPr>
                <w:rtl/>
              </w:rPr>
              <w:t xml:space="preserve">סעיף 1 </w:t>
            </w:r>
          </w:p>
        </w:tc>
        <w:tc>
          <w:tcPr>
            <w:tcW w:w="5669" w:type="dxa"/>
          </w:tcPr>
          <w:p w14:paraId="77F5F810" w14:textId="77777777" w:rsidR="0018096B" w:rsidRPr="0018096B" w:rsidRDefault="0018096B" w:rsidP="0018096B">
            <w:pPr>
              <w:rPr>
                <w:rFonts w:cs="Frankruhel" w:hint="cs"/>
                <w:rtl/>
              </w:rPr>
            </w:pPr>
            <w:r>
              <w:rPr>
                <w:rtl/>
              </w:rPr>
              <w:t>תנאים נוספים למתן רישיון</w:t>
            </w:r>
          </w:p>
        </w:tc>
        <w:tc>
          <w:tcPr>
            <w:tcW w:w="567" w:type="dxa"/>
          </w:tcPr>
          <w:p w14:paraId="323A85F5" w14:textId="77777777" w:rsidR="0018096B" w:rsidRPr="0018096B" w:rsidRDefault="0018096B" w:rsidP="0018096B">
            <w:pPr>
              <w:rPr>
                <w:rStyle w:val="Hyperlink"/>
                <w:rFonts w:hint="cs"/>
                <w:rtl/>
              </w:rPr>
            </w:pPr>
            <w:hyperlink w:anchor="Seif1" w:tooltip="תנאים נוספים למתן רישיון" w:history="1">
              <w:r w:rsidRPr="0018096B">
                <w:rPr>
                  <w:rStyle w:val="Hyperlink"/>
                </w:rPr>
                <w:t>Go</w:t>
              </w:r>
            </w:hyperlink>
          </w:p>
        </w:tc>
        <w:tc>
          <w:tcPr>
            <w:tcW w:w="850" w:type="dxa"/>
          </w:tcPr>
          <w:p w14:paraId="0A31E37F" w14:textId="77777777" w:rsidR="0018096B" w:rsidRPr="0018096B" w:rsidRDefault="0018096B" w:rsidP="0018096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18096B" w:rsidRPr="0018096B" w14:paraId="3B3219BD" w14:textId="77777777" w:rsidTr="0018096B">
        <w:tblPrEx>
          <w:tblCellMar>
            <w:top w:w="0" w:type="dxa"/>
            <w:bottom w:w="0" w:type="dxa"/>
          </w:tblCellMar>
        </w:tblPrEx>
        <w:tc>
          <w:tcPr>
            <w:tcW w:w="1247" w:type="dxa"/>
          </w:tcPr>
          <w:p w14:paraId="5CF07110" w14:textId="77777777" w:rsidR="0018096B" w:rsidRPr="0018096B" w:rsidRDefault="0018096B" w:rsidP="0018096B">
            <w:pPr>
              <w:rPr>
                <w:rFonts w:cs="Frankruhel" w:hint="cs"/>
                <w:rtl/>
              </w:rPr>
            </w:pPr>
            <w:r>
              <w:rPr>
                <w:rtl/>
              </w:rPr>
              <w:t xml:space="preserve">סעיף 2 </w:t>
            </w:r>
          </w:p>
        </w:tc>
        <w:tc>
          <w:tcPr>
            <w:tcW w:w="5669" w:type="dxa"/>
          </w:tcPr>
          <w:p w14:paraId="0F2E4948" w14:textId="77777777" w:rsidR="0018096B" w:rsidRPr="0018096B" w:rsidRDefault="0018096B" w:rsidP="0018096B">
            <w:pPr>
              <w:rPr>
                <w:rFonts w:cs="Frankruhel" w:hint="cs"/>
                <w:rtl/>
              </w:rPr>
            </w:pPr>
            <w:r>
              <w:rPr>
                <w:rtl/>
              </w:rPr>
              <w:t>עיסוק כדין ברוקחות במדינת חוץ</w:t>
            </w:r>
          </w:p>
        </w:tc>
        <w:tc>
          <w:tcPr>
            <w:tcW w:w="567" w:type="dxa"/>
          </w:tcPr>
          <w:p w14:paraId="7DBE1A28" w14:textId="77777777" w:rsidR="0018096B" w:rsidRPr="0018096B" w:rsidRDefault="0018096B" w:rsidP="0018096B">
            <w:pPr>
              <w:rPr>
                <w:rStyle w:val="Hyperlink"/>
                <w:rFonts w:hint="cs"/>
                <w:rtl/>
              </w:rPr>
            </w:pPr>
            <w:hyperlink w:anchor="Seif2" w:tooltip="עיסוק כדין ברוקחות במדינת חוץ" w:history="1">
              <w:r w:rsidRPr="0018096B">
                <w:rPr>
                  <w:rStyle w:val="Hyperlink"/>
                </w:rPr>
                <w:t>Go</w:t>
              </w:r>
            </w:hyperlink>
          </w:p>
        </w:tc>
        <w:tc>
          <w:tcPr>
            <w:tcW w:w="850" w:type="dxa"/>
          </w:tcPr>
          <w:p w14:paraId="00FE69EB" w14:textId="77777777" w:rsidR="0018096B" w:rsidRPr="0018096B" w:rsidRDefault="0018096B" w:rsidP="0018096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18096B" w:rsidRPr="0018096B" w14:paraId="1A2C6B93" w14:textId="77777777" w:rsidTr="0018096B">
        <w:tblPrEx>
          <w:tblCellMar>
            <w:top w:w="0" w:type="dxa"/>
            <w:bottom w:w="0" w:type="dxa"/>
          </w:tblCellMar>
        </w:tblPrEx>
        <w:tc>
          <w:tcPr>
            <w:tcW w:w="1247" w:type="dxa"/>
          </w:tcPr>
          <w:p w14:paraId="0C123870" w14:textId="77777777" w:rsidR="0018096B" w:rsidRPr="0018096B" w:rsidRDefault="0018096B" w:rsidP="0018096B">
            <w:pPr>
              <w:rPr>
                <w:rFonts w:cs="Frankruhel" w:hint="cs"/>
                <w:rtl/>
              </w:rPr>
            </w:pPr>
            <w:r>
              <w:rPr>
                <w:rtl/>
              </w:rPr>
              <w:t xml:space="preserve">סעיף 3 </w:t>
            </w:r>
          </w:p>
        </w:tc>
        <w:tc>
          <w:tcPr>
            <w:tcW w:w="5669" w:type="dxa"/>
          </w:tcPr>
          <w:p w14:paraId="320BD849" w14:textId="77777777" w:rsidR="0018096B" w:rsidRPr="0018096B" w:rsidRDefault="0018096B" w:rsidP="0018096B">
            <w:pPr>
              <w:rPr>
                <w:rFonts w:cs="Frankruhel" w:hint="cs"/>
                <w:rtl/>
              </w:rPr>
            </w:pPr>
            <w:r>
              <w:rPr>
                <w:rtl/>
              </w:rPr>
              <w:t>עיסוק ברוקחות בישראל</w:t>
            </w:r>
          </w:p>
        </w:tc>
        <w:tc>
          <w:tcPr>
            <w:tcW w:w="567" w:type="dxa"/>
          </w:tcPr>
          <w:p w14:paraId="0B7539D2" w14:textId="77777777" w:rsidR="0018096B" w:rsidRPr="0018096B" w:rsidRDefault="0018096B" w:rsidP="0018096B">
            <w:pPr>
              <w:rPr>
                <w:rStyle w:val="Hyperlink"/>
                <w:rFonts w:hint="cs"/>
                <w:rtl/>
              </w:rPr>
            </w:pPr>
            <w:hyperlink w:anchor="Seif3" w:tooltip="עיסוק ברוקחות בישראל" w:history="1">
              <w:r w:rsidRPr="0018096B">
                <w:rPr>
                  <w:rStyle w:val="Hyperlink"/>
                </w:rPr>
                <w:t>Go</w:t>
              </w:r>
            </w:hyperlink>
          </w:p>
        </w:tc>
        <w:tc>
          <w:tcPr>
            <w:tcW w:w="850" w:type="dxa"/>
          </w:tcPr>
          <w:p w14:paraId="2B37E3D7" w14:textId="77777777" w:rsidR="0018096B" w:rsidRPr="0018096B" w:rsidRDefault="0018096B" w:rsidP="0018096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bl>
    <w:p w14:paraId="3527B048" w14:textId="77777777" w:rsidR="000A51DD" w:rsidRDefault="000A51DD">
      <w:pPr>
        <w:pStyle w:val="big-header"/>
        <w:ind w:left="0" w:right="1134"/>
        <w:rPr>
          <w:rFonts w:cs="FrankRuehl" w:hint="cs"/>
          <w:sz w:val="32"/>
          <w:rtl/>
        </w:rPr>
      </w:pPr>
    </w:p>
    <w:p w14:paraId="4EA297BE" w14:textId="77777777" w:rsidR="000A51DD" w:rsidRDefault="000A51DD" w:rsidP="00635CFD">
      <w:pPr>
        <w:pStyle w:val="big-header"/>
        <w:ind w:left="0" w:right="1134"/>
        <w:rPr>
          <w:rStyle w:val="default"/>
          <w:rFonts w:hint="cs"/>
          <w:sz w:val="22"/>
          <w:szCs w:val="22"/>
          <w:rtl/>
        </w:rPr>
      </w:pPr>
      <w:r>
        <w:rPr>
          <w:rFonts w:cs="FrankRuehl"/>
          <w:sz w:val="32"/>
          <w:rtl/>
        </w:rPr>
        <w:br w:type="page"/>
      </w:r>
      <w:r w:rsidR="00E24728">
        <w:rPr>
          <w:rFonts w:cs="FrankRuehl" w:hint="cs"/>
          <w:sz w:val="32"/>
          <w:rtl/>
        </w:rPr>
        <w:lastRenderedPageBreak/>
        <w:t>תקנות הרוקחים (תנאים למתן רישיון), תשע"ח-2017</w:t>
      </w:r>
      <w:r>
        <w:rPr>
          <w:rStyle w:val="default"/>
          <w:sz w:val="22"/>
          <w:szCs w:val="22"/>
          <w:rtl/>
        </w:rPr>
        <w:footnoteReference w:customMarkFollows="1" w:id="1"/>
        <w:t>*</w:t>
      </w:r>
    </w:p>
    <w:p w14:paraId="4EA428D7" w14:textId="77777777" w:rsidR="00F75090" w:rsidRDefault="00F75090" w:rsidP="00635CFD">
      <w:pPr>
        <w:pStyle w:val="P00"/>
        <w:spacing w:before="72"/>
        <w:ind w:left="0" w:right="1134"/>
        <w:rPr>
          <w:rStyle w:val="default"/>
          <w:rFonts w:cs="FrankRuehl"/>
          <w:rtl/>
        </w:rPr>
      </w:pPr>
      <w:r>
        <w:rPr>
          <w:rStyle w:val="default"/>
          <w:rFonts w:cs="FrankRuehl" w:hint="cs"/>
          <w:rtl/>
        </w:rPr>
        <w:tab/>
        <w:t xml:space="preserve">בתוקף </w:t>
      </w:r>
      <w:r w:rsidR="0076395E">
        <w:rPr>
          <w:rStyle w:val="default"/>
          <w:rFonts w:cs="FrankRuehl" w:hint="cs"/>
          <w:rtl/>
        </w:rPr>
        <w:t>סמכות</w:t>
      </w:r>
      <w:r w:rsidR="00EE0030">
        <w:rPr>
          <w:rStyle w:val="default"/>
          <w:rFonts w:cs="FrankRuehl" w:hint="cs"/>
          <w:rtl/>
        </w:rPr>
        <w:t>י</w:t>
      </w:r>
      <w:r w:rsidR="0076395E">
        <w:rPr>
          <w:rStyle w:val="default"/>
          <w:rFonts w:cs="FrankRuehl" w:hint="cs"/>
          <w:rtl/>
        </w:rPr>
        <w:t xml:space="preserve"> לפי </w:t>
      </w:r>
      <w:r w:rsidR="00635CFD">
        <w:rPr>
          <w:rStyle w:val="default"/>
          <w:rFonts w:cs="FrankRuehl" w:hint="cs"/>
          <w:rtl/>
        </w:rPr>
        <w:t>סעי</w:t>
      </w:r>
      <w:r w:rsidR="00E24728">
        <w:rPr>
          <w:rStyle w:val="default"/>
          <w:rFonts w:cs="FrankRuehl" w:hint="cs"/>
          <w:rtl/>
        </w:rPr>
        <w:t>פים</w:t>
      </w:r>
      <w:r w:rsidR="00635CFD">
        <w:rPr>
          <w:rStyle w:val="default"/>
          <w:rFonts w:cs="FrankRuehl" w:hint="cs"/>
          <w:rtl/>
        </w:rPr>
        <w:t xml:space="preserve"> </w:t>
      </w:r>
      <w:r w:rsidR="00E24728">
        <w:rPr>
          <w:rStyle w:val="default"/>
          <w:rFonts w:cs="FrankRuehl" w:hint="cs"/>
          <w:rtl/>
        </w:rPr>
        <w:t>5א(א) ו-67</w:t>
      </w:r>
      <w:r w:rsidR="00635CFD">
        <w:rPr>
          <w:rStyle w:val="default"/>
          <w:rFonts w:cs="FrankRuehl" w:hint="cs"/>
          <w:rtl/>
        </w:rPr>
        <w:t xml:space="preserve"> לפקודת הרוקחים [נוסח חדש], התשמ"א-1981 (להלן </w:t>
      </w:r>
      <w:r w:rsidR="00635CFD">
        <w:rPr>
          <w:rStyle w:val="default"/>
          <w:rFonts w:cs="FrankRuehl"/>
          <w:rtl/>
        </w:rPr>
        <w:t>–</w:t>
      </w:r>
      <w:r w:rsidR="00635CFD">
        <w:rPr>
          <w:rStyle w:val="default"/>
          <w:rFonts w:cs="FrankRuehl" w:hint="cs"/>
          <w:rtl/>
        </w:rPr>
        <w:t xml:space="preserve"> הפקודה)</w:t>
      </w:r>
      <w:r w:rsidR="00EE0030">
        <w:rPr>
          <w:rStyle w:val="default"/>
          <w:rFonts w:cs="FrankRuehl" w:hint="cs"/>
          <w:rtl/>
        </w:rPr>
        <w:t>,</w:t>
      </w:r>
      <w:r w:rsidR="00E24728">
        <w:rPr>
          <w:rStyle w:val="default"/>
          <w:rFonts w:cs="FrankRuehl" w:hint="cs"/>
          <w:rtl/>
        </w:rPr>
        <w:t xml:space="preserve"> לאחר התייעצות עם הוועדה המייעצת ובאישור ועדת העבודה הרווחה והבריאות של הכנסת,</w:t>
      </w:r>
      <w:r w:rsidR="00EE0030">
        <w:rPr>
          <w:rStyle w:val="default"/>
          <w:rFonts w:cs="FrankRuehl" w:hint="cs"/>
          <w:rtl/>
        </w:rPr>
        <w:t xml:space="preserve"> אני מתקין תקנות אלה</w:t>
      </w:r>
      <w:r>
        <w:rPr>
          <w:rStyle w:val="default"/>
          <w:rFonts w:cs="FrankRuehl" w:hint="cs"/>
          <w:rtl/>
        </w:rPr>
        <w:t>:</w:t>
      </w:r>
    </w:p>
    <w:p w14:paraId="0ABFB1A0" w14:textId="77777777" w:rsidR="000A51DD" w:rsidRDefault="000A51DD" w:rsidP="00635CFD">
      <w:pPr>
        <w:pStyle w:val="P00"/>
        <w:spacing w:before="72"/>
        <w:ind w:left="0" w:right="1134"/>
        <w:rPr>
          <w:rStyle w:val="default"/>
          <w:rFonts w:cs="FrankRuehl"/>
          <w:rtl/>
        </w:rPr>
      </w:pPr>
      <w:bookmarkStart w:id="0" w:name="Seif1"/>
      <w:bookmarkEnd w:id="0"/>
      <w:r>
        <w:rPr>
          <w:rFonts w:cs="Miriam"/>
          <w:lang w:val="he-IL"/>
        </w:rPr>
        <w:pict w14:anchorId="402E5A0B">
          <v:rect id="_x0000_s1026" style="position:absolute;left:0;text-align:left;margin-left:464.35pt;margin-top:7.1pt;width:75.05pt;height:16.85pt;z-index:251656704" o:allowincell="f" filled="f" stroked="f" strokecolor="lime" strokeweight=".25pt">
            <v:textbox style="mso-next-textbox:#_x0000_s1026" inset="0,0,0,0">
              <w:txbxContent>
                <w:p w14:paraId="02A1D5BB" w14:textId="77777777" w:rsidR="00E24728" w:rsidRDefault="00E24728" w:rsidP="00AC68F1">
                  <w:pPr>
                    <w:spacing w:line="160" w:lineRule="exact"/>
                    <w:rPr>
                      <w:rFonts w:cs="Miriam" w:hint="cs"/>
                      <w:noProof/>
                      <w:sz w:val="18"/>
                      <w:szCs w:val="18"/>
                      <w:rtl/>
                    </w:rPr>
                  </w:pPr>
                  <w:r>
                    <w:rPr>
                      <w:rFonts w:cs="Miriam" w:hint="cs"/>
                      <w:sz w:val="18"/>
                      <w:szCs w:val="18"/>
                      <w:rtl/>
                    </w:rPr>
                    <w:t>תנאים נוספים למתן רישיון</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E24728">
        <w:rPr>
          <w:rStyle w:val="default"/>
          <w:rFonts w:cs="FrankRuehl" w:hint="cs"/>
          <w:rtl/>
        </w:rPr>
        <w:t xml:space="preserve">נוסף על התנאים הקבועים בסעיף 5א לפקודה, תנאים למתן רישיון למבקש שהוא בעל תואר אקדמי ברוקחות ממדינת חוץ שהוכר לפי הפקודה (להלן </w:t>
      </w:r>
      <w:r w:rsidR="00E24728">
        <w:rPr>
          <w:rStyle w:val="default"/>
          <w:rFonts w:cs="FrankRuehl"/>
          <w:rtl/>
        </w:rPr>
        <w:t>–</w:t>
      </w:r>
      <w:r w:rsidR="00E24728">
        <w:rPr>
          <w:rStyle w:val="default"/>
          <w:rFonts w:cs="FrankRuehl" w:hint="cs"/>
          <w:rtl/>
        </w:rPr>
        <w:t xml:space="preserve"> המבקש) הם כי </w:t>
      </w:r>
      <w:r w:rsidR="00E24728">
        <w:rPr>
          <w:rStyle w:val="default"/>
          <w:rFonts w:cs="FrankRuehl"/>
          <w:rtl/>
        </w:rPr>
        <w:t>–</w:t>
      </w:r>
    </w:p>
    <w:p w14:paraId="770E01B7" w14:textId="77777777" w:rsidR="00E24728" w:rsidRDefault="00E24728" w:rsidP="00E24728">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המבקש לא נכשל בבחינת רישוי או בבחינה אחרת לפי סעיף 4 לפקודה, לרבות בחינה כאמור שהתקיימה לפני תחילתן של תקנות אלה;</w:t>
      </w:r>
    </w:p>
    <w:p w14:paraId="6F64CB54" w14:textId="77777777" w:rsidR="00E24728" w:rsidRDefault="00E24728" w:rsidP="00E24728">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הרוקח המורשה שפיקח על המבקש כאמור בסעיף 5א(א)(4) לפקודה, למעט רוקח מורשה שהוא רוקח אחראי, פעל בהתאם להוראות הרוקח האחראי עליו; בפסקה זו, "הרוקח האחראי" </w:t>
      </w:r>
      <w:r>
        <w:rPr>
          <w:rStyle w:val="default"/>
          <w:rFonts w:cs="FrankRuehl"/>
          <w:rtl/>
        </w:rPr>
        <w:t>–</w:t>
      </w:r>
      <w:r>
        <w:rPr>
          <w:rStyle w:val="default"/>
          <w:rFonts w:cs="FrankRuehl" w:hint="cs"/>
          <w:rtl/>
        </w:rPr>
        <w:t xml:space="preserve"> כמשמעו בסעיף 10 לפקודה.</w:t>
      </w:r>
    </w:p>
    <w:p w14:paraId="08D94D7B" w14:textId="77777777" w:rsidR="00A70937" w:rsidRDefault="00A70937" w:rsidP="00635CFD">
      <w:pPr>
        <w:pStyle w:val="P00"/>
        <w:spacing w:before="72"/>
        <w:ind w:left="0" w:right="1134"/>
        <w:rPr>
          <w:rStyle w:val="default"/>
          <w:rFonts w:cs="FrankRuehl"/>
          <w:rtl/>
        </w:rPr>
      </w:pPr>
      <w:bookmarkStart w:id="1" w:name="Seif2"/>
      <w:bookmarkEnd w:id="1"/>
      <w:r>
        <w:rPr>
          <w:rFonts w:cs="Miriam"/>
          <w:lang w:val="he-IL"/>
        </w:rPr>
        <w:pict w14:anchorId="4D4131E9">
          <v:rect id="_x0000_s1383" style="position:absolute;left:0;text-align:left;margin-left:464.35pt;margin-top:7.1pt;width:75.05pt;height:16pt;z-index:251657728" o:allowincell="f" filled="f" stroked="f" strokecolor="lime" strokeweight=".25pt">
            <v:textbox style="mso-next-textbox:#_x0000_s1383" inset="0,0,0,0">
              <w:txbxContent>
                <w:p w14:paraId="7A3C04FD" w14:textId="77777777" w:rsidR="00E24728" w:rsidRDefault="00E24728" w:rsidP="008F6BF4">
                  <w:pPr>
                    <w:spacing w:line="160" w:lineRule="exact"/>
                    <w:rPr>
                      <w:rFonts w:cs="Miriam" w:hint="cs"/>
                      <w:noProof/>
                      <w:sz w:val="18"/>
                      <w:szCs w:val="18"/>
                      <w:rtl/>
                    </w:rPr>
                  </w:pPr>
                  <w:r>
                    <w:rPr>
                      <w:rFonts w:cs="Miriam" w:hint="cs"/>
                      <w:sz w:val="18"/>
                      <w:szCs w:val="18"/>
                      <w:rtl/>
                    </w:rPr>
                    <w:t>עיסוק כדין ברוקחות במדינת חוץ</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E24728">
        <w:rPr>
          <w:rStyle w:val="default"/>
          <w:rFonts w:cs="FrankRuehl" w:hint="cs"/>
          <w:rtl/>
        </w:rPr>
        <w:t>(א)</w:t>
      </w:r>
      <w:r w:rsidR="00E24728">
        <w:rPr>
          <w:rStyle w:val="default"/>
          <w:rFonts w:cs="FrankRuehl"/>
          <w:rtl/>
        </w:rPr>
        <w:tab/>
      </w:r>
      <w:r w:rsidR="00E24728">
        <w:rPr>
          <w:rStyle w:val="default"/>
          <w:rFonts w:cs="FrankRuehl" w:hint="cs"/>
          <w:rtl/>
        </w:rPr>
        <w:t>עיסוק ברוקחות במדינת חוץ ייחשב עיסוק כדין כאמור בסעיף 5א(3) לפקודה, אם המבקש הוכיח כי עסק ברוקחות בבית מרקחת במדינת חוץ ובלבד שהציג אישורים אלה:</w:t>
      </w:r>
    </w:p>
    <w:p w14:paraId="137E13D2" w14:textId="77777777" w:rsidR="00E24728" w:rsidRDefault="00E24728" w:rsidP="00E2472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אם בית המרקחת נדרש לפעול תחת רישיון או תעודה לפי הדין החל באותה מדינה </w:t>
      </w:r>
      <w:r>
        <w:rPr>
          <w:rStyle w:val="default"/>
          <w:rFonts w:cs="FrankRuehl"/>
          <w:rtl/>
        </w:rPr>
        <w:t>–</w:t>
      </w:r>
      <w:r>
        <w:rPr>
          <w:rStyle w:val="default"/>
          <w:rFonts w:cs="FrankRuehl" w:hint="cs"/>
          <w:rtl/>
        </w:rPr>
        <w:t xml:space="preserve"> רישיון או תעודה תקפים של בית המרקחת בשנים שבהן עסק ברוקחות;</w:t>
      </w:r>
    </w:p>
    <w:p w14:paraId="66CB123D" w14:textId="77777777" w:rsidR="00E24728" w:rsidRDefault="00E24728" w:rsidP="00E2472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תלושי שכר או אישור המעסיק על עיסוקו לרבות לגבי תקופת ההעסקה וחלקיות המשרה שבה עבד בתקופת העיסוק או תשלום לרשויות המס על שם המבקש בתקופת העיסוק;</w:t>
      </w:r>
    </w:p>
    <w:p w14:paraId="17879BC8" w14:textId="77777777" w:rsidR="00E24728" w:rsidRDefault="00E24728" w:rsidP="00E2472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אם באותה מדינה קיים פנקס עבודה </w:t>
      </w:r>
      <w:r>
        <w:rPr>
          <w:rStyle w:val="default"/>
          <w:rFonts w:cs="FrankRuehl"/>
          <w:rtl/>
        </w:rPr>
        <w:t>–</w:t>
      </w:r>
      <w:r>
        <w:rPr>
          <w:rStyle w:val="default"/>
          <w:rFonts w:cs="FrankRuehl" w:hint="cs"/>
          <w:rtl/>
        </w:rPr>
        <w:t xml:space="preserve"> רישום העיסוק בפנקס העבודה.</w:t>
      </w:r>
    </w:p>
    <w:p w14:paraId="48701788" w14:textId="77777777" w:rsidR="00E24728" w:rsidRDefault="00E24728" w:rsidP="00635CF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המנהל רשאי לדרוש מהמבקש, בכתב ובאופן מנומק, כל אישור אחר הנדרש להוכחת העיסוק ברוקחות, בתקופה שלה טוען המבקש, להנחת דעתו.</w:t>
      </w:r>
    </w:p>
    <w:p w14:paraId="0F438803" w14:textId="77777777" w:rsidR="0056120A" w:rsidRDefault="0056120A" w:rsidP="00635CFD">
      <w:pPr>
        <w:pStyle w:val="P00"/>
        <w:spacing w:before="72"/>
        <w:ind w:left="0" w:right="1134"/>
        <w:rPr>
          <w:rStyle w:val="default"/>
          <w:rFonts w:cs="FrankRuehl"/>
          <w:rtl/>
        </w:rPr>
      </w:pPr>
      <w:bookmarkStart w:id="2" w:name="Seif3"/>
      <w:bookmarkEnd w:id="2"/>
      <w:r>
        <w:rPr>
          <w:rFonts w:cs="Miriam"/>
          <w:lang w:val="he-IL"/>
        </w:rPr>
        <w:pict w14:anchorId="59249049">
          <v:rect id="_x0000_s1422" style="position:absolute;left:0;text-align:left;margin-left:464.35pt;margin-top:7.1pt;width:75.05pt;height:21.35pt;z-index:251658752" o:allowincell="f" filled="f" stroked="f" strokecolor="lime" strokeweight=".25pt">
            <v:textbox style="mso-next-textbox:#_x0000_s1422" inset="0,0,0,0">
              <w:txbxContent>
                <w:p w14:paraId="4EB5B7D6" w14:textId="77777777" w:rsidR="00E24728" w:rsidRDefault="00E24728" w:rsidP="0056120A">
                  <w:pPr>
                    <w:spacing w:line="160" w:lineRule="exact"/>
                    <w:rPr>
                      <w:rFonts w:cs="Miriam" w:hint="cs"/>
                      <w:noProof/>
                      <w:sz w:val="18"/>
                      <w:szCs w:val="18"/>
                      <w:rtl/>
                    </w:rPr>
                  </w:pPr>
                  <w:r>
                    <w:rPr>
                      <w:rFonts w:cs="Miriam" w:hint="cs"/>
                      <w:sz w:val="18"/>
                      <w:szCs w:val="18"/>
                      <w:rtl/>
                    </w:rPr>
                    <w:t>עיסוק ברוקחות בישראל</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E24728">
        <w:rPr>
          <w:rStyle w:val="default"/>
          <w:rFonts w:cs="FrankRuehl" w:hint="cs"/>
          <w:rtl/>
        </w:rPr>
        <w:t>(א)</w:t>
      </w:r>
      <w:r w:rsidR="00E24728">
        <w:rPr>
          <w:rStyle w:val="default"/>
          <w:rFonts w:cs="FrankRuehl"/>
          <w:rtl/>
        </w:rPr>
        <w:tab/>
      </w:r>
      <w:r w:rsidR="00E24728">
        <w:rPr>
          <w:rStyle w:val="default"/>
          <w:rFonts w:cs="FrankRuehl" w:hint="cs"/>
          <w:rtl/>
        </w:rPr>
        <w:t>עיסוק ברוקחות בישראל ייחשב עיסוק ברוקחות בפיקוח רוקח מורשה כאמור בסעיף 5א(א)(4) לפקודה, אם התקיימו כל אלה:</w:t>
      </w:r>
    </w:p>
    <w:p w14:paraId="2CC59922" w14:textId="77777777" w:rsidR="00E24728" w:rsidRDefault="00E24728" w:rsidP="00E2472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המנהל אישר מראש את בית המרקחת כמקום שבו המבקש יעסוק ברוקחות בישראל;</w:t>
      </w:r>
    </w:p>
    <w:p w14:paraId="3390701D" w14:textId="77777777" w:rsidR="00E24728" w:rsidRDefault="00E24728" w:rsidP="00E2472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הרוקח המורשה אישר, במסגרת המלצה שנתן כאמור בסעיף 5א(א)(4) לפקודה, כי המבקש עבד בהיקף של משרה מלאה בתקופת העיסוק בפיקוח באותו בית מרקחת לפי הסעיף האמור;</w:t>
      </w:r>
    </w:p>
    <w:p w14:paraId="4729DC4E" w14:textId="77777777" w:rsidR="00E24728" w:rsidRDefault="00E24728" w:rsidP="00E2472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הרוקח המורשה אישר, במסגרת המלצה שנתן כאמור, כי הוא נכח בעת עבודתו של המבקש ופיקח עליו;</w:t>
      </w:r>
    </w:p>
    <w:p w14:paraId="2BF57906" w14:textId="77777777" w:rsidR="00E24728" w:rsidRDefault="00E24728" w:rsidP="00E24728">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הרוקח האחראי אישר כי הרוקח המורשה פעל בהתאם להוראותיו כאמור בתקנה 1(2); פסקה זו לא תחול אם הרוקח המורשה הוא רוקח אחראי.</w:t>
      </w:r>
    </w:p>
    <w:p w14:paraId="0330A91C" w14:textId="77777777" w:rsidR="00E24728" w:rsidRDefault="00E24728" w:rsidP="00635CF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86725F">
        <w:rPr>
          <w:rStyle w:val="default"/>
          <w:rFonts w:cs="FrankRuehl" w:hint="cs"/>
          <w:rtl/>
        </w:rPr>
        <w:t xml:space="preserve">בתקנה זו, "משרה מלאה בתקופת העיסוק בפיקוח" </w:t>
      </w:r>
      <w:r w:rsidR="0086725F">
        <w:rPr>
          <w:rStyle w:val="default"/>
          <w:rFonts w:cs="FrankRuehl"/>
          <w:rtl/>
        </w:rPr>
        <w:t>–</w:t>
      </w:r>
      <w:r w:rsidR="0086725F">
        <w:rPr>
          <w:rStyle w:val="default"/>
          <w:rFonts w:cs="FrankRuehl" w:hint="cs"/>
          <w:rtl/>
        </w:rPr>
        <w:t xml:space="preserve"> לרבות היקף עבודה שלא יפחת מ-124 שעות עבודה בחודש כמפורט להלן:</w:t>
      </w:r>
    </w:p>
    <w:p w14:paraId="7CD4470C" w14:textId="77777777" w:rsidR="0086725F" w:rsidRDefault="0086725F" w:rsidP="0086725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למבקש הנדרש לתקופת עיסוק בפיקוח של שנה לפי סעיף 5א(א)(4) לפקודה </w:t>
      </w:r>
      <w:r>
        <w:rPr>
          <w:rStyle w:val="default"/>
          <w:rFonts w:cs="FrankRuehl"/>
          <w:rtl/>
        </w:rPr>
        <w:t>–</w:t>
      </w:r>
      <w:r>
        <w:rPr>
          <w:rStyle w:val="default"/>
          <w:rFonts w:cs="FrankRuehl" w:hint="cs"/>
          <w:rtl/>
        </w:rPr>
        <w:t xml:space="preserve"> בתקופה של שנה וחצי;</w:t>
      </w:r>
    </w:p>
    <w:p w14:paraId="76B69A2F" w14:textId="77777777" w:rsidR="0086725F" w:rsidRDefault="0086725F" w:rsidP="0086725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למבקש הנדרש לתקופת עיסוק בפיקוח של שנתיים לפי סעיף 5א(ב) לפקודה </w:t>
      </w:r>
      <w:r>
        <w:rPr>
          <w:rStyle w:val="default"/>
          <w:rFonts w:cs="FrankRuehl"/>
          <w:rtl/>
        </w:rPr>
        <w:t>–</w:t>
      </w:r>
      <w:r>
        <w:rPr>
          <w:rStyle w:val="default"/>
          <w:rFonts w:cs="FrankRuehl" w:hint="cs"/>
          <w:rtl/>
        </w:rPr>
        <w:t xml:space="preserve"> בתקופה של שלוש שנים.</w:t>
      </w:r>
    </w:p>
    <w:p w14:paraId="5645F389" w14:textId="77777777" w:rsidR="0086725F" w:rsidRDefault="0086725F" w:rsidP="00635CFD">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המנהל רשאי לאשר בית מרקחת כמקום עיסוק ברוקחות כאמור בתקנת משנה (א)(1) בהתחשב, בין השאר, בסוגים של הפעולות המקצועיות המבוצעות בבית המרקחת והיקפן, בתכנית ההעסקה של המבקש ובממצאי פעולות פיקוח שבוצעו בבית המרקחת.</w:t>
      </w:r>
    </w:p>
    <w:p w14:paraId="549CAF5A" w14:textId="77777777" w:rsidR="0086725F" w:rsidRDefault="0086725F" w:rsidP="00635CFD">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בתקופת העיסוק בפיקוח כאמור בסעיף 5א(א)(4) לפקודה, יראו מבקש לפי תקנות </w:t>
      </w:r>
      <w:r>
        <w:rPr>
          <w:rStyle w:val="default"/>
          <w:rFonts w:cs="FrankRuehl" w:hint="cs"/>
          <w:rtl/>
        </w:rPr>
        <w:lastRenderedPageBreak/>
        <w:t>אלה כאילו קיבל רישיון לעבוד כעוזר רוקח כאמור בסעיף 5 לפקודה, לכל דבר ועניין.</w:t>
      </w:r>
    </w:p>
    <w:p w14:paraId="19FFEEB5" w14:textId="77777777" w:rsidR="00E24728" w:rsidRDefault="00E24728" w:rsidP="00635CFD">
      <w:pPr>
        <w:pStyle w:val="P00"/>
        <w:spacing w:before="72"/>
        <w:ind w:left="0" w:right="1134"/>
        <w:rPr>
          <w:rStyle w:val="default"/>
          <w:rFonts w:cs="FrankRuehl"/>
          <w:rtl/>
        </w:rPr>
      </w:pPr>
    </w:p>
    <w:p w14:paraId="0A755585" w14:textId="77777777" w:rsidR="006F6883" w:rsidRDefault="006F6883">
      <w:pPr>
        <w:pStyle w:val="P00"/>
        <w:spacing w:before="72"/>
        <w:ind w:left="0" w:right="1134"/>
        <w:rPr>
          <w:rStyle w:val="default"/>
          <w:rFonts w:cs="FrankRuehl" w:hint="cs"/>
          <w:rtl/>
        </w:rPr>
      </w:pPr>
    </w:p>
    <w:p w14:paraId="525E98E5" w14:textId="77777777" w:rsidR="00337500" w:rsidRDefault="00337500">
      <w:pPr>
        <w:pStyle w:val="P00"/>
        <w:spacing w:before="72"/>
        <w:ind w:left="0" w:right="1134"/>
        <w:rPr>
          <w:rStyle w:val="default"/>
          <w:rFonts w:cs="FrankRuehl" w:hint="cs"/>
          <w:rtl/>
        </w:rPr>
      </w:pPr>
    </w:p>
    <w:p w14:paraId="121C7145" w14:textId="77777777" w:rsidR="00670ED5" w:rsidRDefault="0086725F" w:rsidP="00283450">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כ"ט באב התשע"ז (21 באוגוסט 2017</w:t>
      </w:r>
      <w:r w:rsidR="00FE6D21">
        <w:rPr>
          <w:rStyle w:val="default"/>
          <w:rFonts w:cs="FrankRuehl" w:hint="cs"/>
          <w:rtl/>
        </w:rPr>
        <w:t>)</w:t>
      </w:r>
      <w:r w:rsidR="00670ED5">
        <w:rPr>
          <w:rStyle w:val="default"/>
          <w:rFonts w:cs="FrankRuehl" w:hint="cs"/>
          <w:rtl/>
        </w:rPr>
        <w:tab/>
      </w:r>
      <w:r>
        <w:rPr>
          <w:rStyle w:val="default"/>
          <w:rFonts w:cs="FrankRuehl" w:hint="cs"/>
          <w:rtl/>
        </w:rPr>
        <w:t>יעקב ליצמן</w:t>
      </w:r>
    </w:p>
    <w:p w14:paraId="68322301" w14:textId="77777777" w:rsidR="00670ED5" w:rsidRDefault="00670ED5" w:rsidP="00283450">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86725F">
        <w:rPr>
          <w:rFonts w:cs="FrankRuehl" w:hint="cs"/>
          <w:sz w:val="22"/>
          <w:szCs w:val="22"/>
          <w:rtl/>
        </w:rPr>
        <w:t>שר</w:t>
      </w:r>
      <w:r w:rsidR="00283450">
        <w:rPr>
          <w:rFonts w:cs="FrankRuehl" w:hint="cs"/>
          <w:sz w:val="22"/>
          <w:szCs w:val="22"/>
          <w:rtl/>
        </w:rPr>
        <w:t xml:space="preserve"> הבריאות</w:t>
      </w:r>
    </w:p>
    <w:p w14:paraId="6675CD61" w14:textId="77777777" w:rsidR="00E24728" w:rsidRDefault="00E24728" w:rsidP="006A0293">
      <w:pPr>
        <w:pStyle w:val="P00"/>
        <w:spacing w:before="72"/>
        <w:ind w:left="0" w:right="1134"/>
        <w:rPr>
          <w:rStyle w:val="default"/>
          <w:rFonts w:cs="FrankRuehl" w:hint="cs"/>
          <w:rtl/>
        </w:rPr>
      </w:pPr>
    </w:p>
    <w:p w14:paraId="5054F148" w14:textId="77777777" w:rsidR="006F6883" w:rsidRDefault="006F6883" w:rsidP="006A0293">
      <w:pPr>
        <w:pStyle w:val="P00"/>
        <w:spacing w:before="72"/>
        <w:ind w:left="0" w:right="1134"/>
        <w:rPr>
          <w:rStyle w:val="default"/>
          <w:rFonts w:cs="FrankRuehl" w:hint="cs"/>
          <w:rtl/>
        </w:rPr>
      </w:pPr>
    </w:p>
    <w:p w14:paraId="65B93856" w14:textId="77777777" w:rsidR="0018096B" w:rsidRDefault="0018096B" w:rsidP="006A0293">
      <w:pPr>
        <w:pStyle w:val="P00"/>
        <w:spacing w:before="72"/>
        <w:ind w:left="0" w:right="1134"/>
        <w:rPr>
          <w:rStyle w:val="default"/>
          <w:rFonts w:cs="FrankRuehl"/>
          <w:rtl/>
        </w:rPr>
      </w:pPr>
    </w:p>
    <w:p w14:paraId="0DB32BA3" w14:textId="77777777" w:rsidR="0018096B" w:rsidRDefault="0018096B" w:rsidP="006A0293">
      <w:pPr>
        <w:pStyle w:val="P00"/>
        <w:spacing w:before="72"/>
        <w:ind w:left="0" w:right="1134"/>
        <w:rPr>
          <w:rStyle w:val="default"/>
          <w:rFonts w:cs="FrankRuehl"/>
          <w:rtl/>
        </w:rPr>
      </w:pPr>
    </w:p>
    <w:p w14:paraId="2D9DD160" w14:textId="77777777" w:rsidR="0018096B" w:rsidRDefault="0018096B" w:rsidP="0018096B">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1A761C74" w14:textId="77777777" w:rsidR="00703DF9" w:rsidRPr="0018096B" w:rsidRDefault="00703DF9" w:rsidP="0018096B">
      <w:pPr>
        <w:pStyle w:val="P00"/>
        <w:spacing w:before="72"/>
        <w:ind w:left="0" w:right="1134"/>
        <w:jc w:val="center"/>
        <w:rPr>
          <w:rStyle w:val="default"/>
          <w:rFonts w:cs="David"/>
          <w:color w:val="0000FF"/>
          <w:szCs w:val="24"/>
          <w:u w:val="single"/>
          <w:rtl/>
        </w:rPr>
      </w:pPr>
    </w:p>
    <w:sectPr w:rsidR="00703DF9" w:rsidRPr="0018096B">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1864D" w14:textId="77777777" w:rsidR="00511663" w:rsidRDefault="00511663">
      <w:r>
        <w:separator/>
      </w:r>
    </w:p>
  </w:endnote>
  <w:endnote w:type="continuationSeparator" w:id="0">
    <w:p w14:paraId="5BDA91CF" w14:textId="77777777" w:rsidR="00511663" w:rsidRDefault="00511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2E711" w14:textId="77777777" w:rsidR="00E24728" w:rsidRDefault="00E2472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0274C4D" w14:textId="77777777" w:rsidR="00E24728" w:rsidRDefault="00E2472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EA6CEA8" w14:textId="77777777" w:rsidR="00E24728" w:rsidRDefault="00E2472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Z:\000-law\yael\2013\2013-05-08-1\500_831.doc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09EE9" w14:textId="77777777" w:rsidR="00E24728" w:rsidRDefault="00E2472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8096B">
      <w:rPr>
        <w:rFonts w:hAnsi="FrankRuehl" w:cs="FrankRuehl"/>
        <w:noProof/>
        <w:sz w:val="24"/>
        <w:szCs w:val="24"/>
        <w:rtl/>
      </w:rPr>
      <w:t>3</w:t>
    </w:r>
    <w:r>
      <w:rPr>
        <w:rFonts w:hAnsi="FrankRuehl" w:cs="FrankRuehl"/>
        <w:sz w:val="24"/>
        <w:szCs w:val="24"/>
        <w:rtl/>
      </w:rPr>
      <w:fldChar w:fldCharType="end"/>
    </w:r>
  </w:p>
  <w:p w14:paraId="7C2D35B8" w14:textId="77777777" w:rsidR="00E24728" w:rsidRDefault="00E2472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D72D551" w14:textId="77777777" w:rsidR="00E24728" w:rsidRDefault="00E2472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Z:\000-law\yael\2013\2013-05-08-1\500_831.doc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015C9" w14:textId="77777777" w:rsidR="00511663" w:rsidRDefault="00511663">
      <w:pPr>
        <w:pStyle w:val="a5"/>
        <w:rPr>
          <w:rFonts w:cs="David"/>
          <w:sz w:val="24"/>
          <w:szCs w:val="24"/>
        </w:rPr>
      </w:pPr>
      <w:r>
        <w:separator/>
      </w:r>
    </w:p>
  </w:footnote>
  <w:footnote w:type="continuationSeparator" w:id="0">
    <w:p w14:paraId="29FBEFC8" w14:textId="77777777" w:rsidR="00511663" w:rsidRDefault="00511663">
      <w:r>
        <w:continuationSeparator/>
      </w:r>
    </w:p>
  </w:footnote>
  <w:footnote w:id="1">
    <w:p w14:paraId="3D0CF327" w14:textId="77777777" w:rsidR="00083310" w:rsidRDefault="00E24728" w:rsidP="00083310">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r>
        <w:rPr>
          <w:rFonts w:cs="FrankRuehl"/>
        </w:rPr>
        <w:t>*</w:t>
      </w:r>
      <w:r>
        <w:rPr>
          <w:rFonts w:cs="FrankRuehl" w:hint="cs"/>
          <w:rtl/>
        </w:rPr>
        <w:t xml:space="preserve"> פורסמו </w:t>
      </w:r>
      <w:hyperlink r:id="rId1" w:history="1">
        <w:r w:rsidRPr="00083310">
          <w:rPr>
            <w:rStyle w:val="Hyperlink"/>
            <w:rFonts w:cs="FrankRuehl" w:hint="cs"/>
            <w:rtl/>
          </w:rPr>
          <w:t>ק"ת תשע"ח מס' 7885</w:t>
        </w:r>
      </w:hyperlink>
      <w:r>
        <w:rPr>
          <w:rFonts w:cs="FrankRuehl" w:hint="cs"/>
          <w:rtl/>
        </w:rPr>
        <w:t xml:space="preserve"> מיום 22.11.2017 עמ' 210.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2369E" w14:textId="77777777" w:rsidR="00E24728" w:rsidRDefault="00E2472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35261AC0" w14:textId="77777777" w:rsidR="00E24728" w:rsidRDefault="00E2472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1DCF8F1" w14:textId="77777777" w:rsidR="00E24728" w:rsidRDefault="00E2472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EC167" w14:textId="77777777" w:rsidR="00E24728" w:rsidRDefault="00E24728" w:rsidP="00635CFD">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הרוקחים (תנאים למתן רישיון), תשע"ח-2017</w:t>
    </w:r>
  </w:p>
  <w:p w14:paraId="3B9E78D7" w14:textId="77777777" w:rsidR="00E24728" w:rsidRDefault="00E2472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98EA3A6" w14:textId="77777777" w:rsidR="00E24728" w:rsidRDefault="00E24728">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4E1E"/>
    <w:multiLevelType w:val="hybridMultilevel"/>
    <w:tmpl w:val="92646A90"/>
    <w:lvl w:ilvl="0" w:tplc="A554330A">
      <w:start w:val="2"/>
      <w:numFmt w:val="hebrew1"/>
      <w:lvlText w:val="(%1)"/>
      <w:lvlJc w:val="left"/>
      <w:pPr>
        <w:tabs>
          <w:tab w:val="num" w:pos="1020"/>
        </w:tabs>
        <w:ind w:left="1020" w:hanging="390"/>
      </w:pPr>
      <w:rPr>
        <w:rFonts w:hint="default"/>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1" w15:restartNumberingAfterBreak="0">
    <w:nsid w:val="581F5EA8"/>
    <w:multiLevelType w:val="hybridMultilevel"/>
    <w:tmpl w:val="54281BDE"/>
    <w:lvl w:ilvl="0" w:tplc="34727EA2">
      <w:start w:val="1"/>
      <w:numFmt w:val="bullet"/>
      <w:lvlText w:val=""/>
      <w:lvlJc w:val="left"/>
      <w:pPr>
        <w:tabs>
          <w:tab w:val="num" w:pos="624"/>
        </w:tabs>
        <w:ind w:left="624" w:hanging="62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abstractNum w:abstractNumId="3" w15:restartNumberingAfterBreak="0">
    <w:nsid w:val="78047660"/>
    <w:multiLevelType w:val="hybridMultilevel"/>
    <w:tmpl w:val="D11C98CE"/>
    <w:lvl w:ilvl="0" w:tplc="90B03FBE">
      <w:start w:val="10"/>
      <w:numFmt w:val="decimal"/>
      <w:lvlText w:val="%1."/>
      <w:lvlJc w:val="left"/>
      <w:pPr>
        <w:tabs>
          <w:tab w:val="num" w:pos="990"/>
        </w:tabs>
        <w:ind w:left="990" w:hanging="630"/>
      </w:pPr>
      <w:rPr>
        <w:rFonts w:cs="Miriam" w:hint="default"/>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83276511">
    <w:abstractNumId w:val="2"/>
  </w:num>
  <w:num w:numId="2" w16cid:durableId="688138779">
    <w:abstractNumId w:val="1"/>
  </w:num>
  <w:num w:numId="3" w16cid:durableId="36397092">
    <w:abstractNumId w:val="3"/>
  </w:num>
  <w:num w:numId="4" w16cid:durableId="2131313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C54"/>
    <w:rsid w:val="00001FDA"/>
    <w:rsid w:val="00016DAC"/>
    <w:rsid w:val="0001795D"/>
    <w:rsid w:val="00017D17"/>
    <w:rsid w:val="000210AB"/>
    <w:rsid w:val="00021107"/>
    <w:rsid w:val="00034FC9"/>
    <w:rsid w:val="0004326E"/>
    <w:rsid w:val="00056492"/>
    <w:rsid w:val="000762BF"/>
    <w:rsid w:val="00083310"/>
    <w:rsid w:val="0009739D"/>
    <w:rsid w:val="000A04E5"/>
    <w:rsid w:val="000A4B36"/>
    <w:rsid w:val="000A503C"/>
    <w:rsid w:val="000A51DD"/>
    <w:rsid w:val="000B0961"/>
    <w:rsid w:val="000B39A7"/>
    <w:rsid w:val="000C1EE6"/>
    <w:rsid w:val="000D20BF"/>
    <w:rsid w:val="000D3F79"/>
    <w:rsid w:val="000D5F69"/>
    <w:rsid w:val="000E2C54"/>
    <w:rsid w:val="000F594E"/>
    <w:rsid w:val="00103E7F"/>
    <w:rsid w:val="0010636D"/>
    <w:rsid w:val="00130E4C"/>
    <w:rsid w:val="00134B29"/>
    <w:rsid w:val="00144A4E"/>
    <w:rsid w:val="0014736B"/>
    <w:rsid w:val="001652A9"/>
    <w:rsid w:val="00172019"/>
    <w:rsid w:val="00174F6E"/>
    <w:rsid w:val="0018096B"/>
    <w:rsid w:val="00193DF3"/>
    <w:rsid w:val="00194D65"/>
    <w:rsid w:val="001D2B93"/>
    <w:rsid w:val="001F7F9D"/>
    <w:rsid w:val="002004B8"/>
    <w:rsid w:val="00203434"/>
    <w:rsid w:val="00213784"/>
    <w:rsid w:val="00243FA6"/>
    <w:rsid w:val="002508C6"/>
    <w:rsid w:val="00261084"/>
    <w:rsid w:val="002802CF"/>
    <w:rsid w:val="00283450"/>
    <w:rsid w:val="002932F1"/>
    <w:rsid w:val="00294652"/>
    <w:rsid w:val="00297F39"/>
    <w:rsid w:val="002B073E"/>
    <w:rsid w:val="002B7BA0"/>
    <w:rsid w:val="002C1365"/>
    <w:rsid w:val="002D3F64"/>
    <w:rsid w:val="002E50CB"/>
    <w:rsid w:val="002F0766"/>
    <w:rsid w:val="002F2484"/>
    <w:rsid w:val="002F2D09"/>
    <w:rsid w:val="00301FDC"/>
    <w:rsid w:val="00302C0D"/>
    <w:rsid w:val="003033EF"/>
    <w:rsid w:val="00336648"/>
    <w:rsid w:val="00337500"/>
    <w:rsid w:val="00342934"/>
    <w:rsid w:val="003475A9"/>
    <w:rsid w:val="0035184F"/>
    <w:rsid w:val="0035793B"/>
    <w:rsid w:val="00362DE4"/>
    <w:rsid w:val="00363AE0"/>
    <w:rsid w:val="00366359"/>
    <w:rsid w:val="00373414"/>
    <w:rsid w:val="0037529D"/>
    <w:rsid w:val="00386992"/>
    <w:rsid w:val="00390744"/>
    <w:rsid w:val="00390CDF"/>
    <w:rsid w:val="00395D47"/>
    <w:rsid w:val="003A4A79"/>
    <w:rsid w:val="003A5041"/>
    <w:rsid w:val="003B071E"/>
    <w:rsid w:val="003E13AE"/>
    <w:rsid w:val="003E5E0D"/>
    <w:rsid w:val="003F0E3D"/>
    <w:rsid w:val="003F1EAF"/>
    <w:rsid w:val="00412E76"/>
    <w:rsid w:val="004141EF"/>
    <w:rsid w:val="00416835"/>
    <w:rsid w:val="00417C26"/>
    <w:rsid w:val="00417E2E"/>
    <w:rsid w:val="00424831"/>
    <w:rsid w:val="004322D8"/>
    <w:rsid w:val="004460FB"/>
    <w:rsid w:val="00456754"/>
    <w:rsid w:val="0046633C"/>
    <w:rsid w:val="00467FC5"/>
    <w:rsid w:val="0047772E"/>
    <w:rsid w:val="00480263"/>
    <w:rsid w:val="00480902"/>
    <w:rsid w:val="004810BE"/>
    <w:rsid w:val="00493062"/>
    <w:rsid w:val="00496248"/>
    <w:rsid w:val="004B01D0"/>
    <w:rsid w:val="004C13DD"/>
    <w:rsid w:val="004C3DCB"/>
    <w:rsid w:val="004C53E0"/>
    <w:rsid w:val="004D4829"/>
    <w:rsid w:val="004E39F7"/>
    <w:rsid w:val="004E7F65"/>
    <w:rsid w:val="00511663"/>
    <w:rsid w:val="00512F50"/>
    <w:rsid w:val="005254D1"/>
    <w:rsid w:val="00534BF7"/>
    <w:rsid w:val="0053528B"/>
    <w:rsid w:val="00535C82"/>
    <w:rsid w:val="00550471"/>
    <w:rsid w:val="00550567"/>
    <w:rsid w:val="0056120A"/>
    <w:rsid w:val="00566B4A"/>
    <w:rsid w:val="00574555"/>
    <w:rsid w:val="00596B7F"/>
    <w:rsid w:val="005B5506"/>
    <w:rsid w:val="005D1B26"/>
    <w:rsid w:val="005E08E9"/>
    <w:rsid w:val="005E09B0"/>
    <w:rsid w:val="005E25F3"/>
    <w:rsid w:val="005E571E"/>
    <w:rsid w:val="005E64B8"/>
    <w:rsid w:val="005F2D72"/>
    <w:rsid w:val="005F5F15"/>
    <w:rsid w:val="005F7ABB"/>
    <w:rsid w:val="0061587F"/>
    <w:rsid w:val="0061793F"/>
    <w:rsid w:val="00632FDF"/>
    <w:rsid w:val="00635CFD"/>
    <w:rsid w:val="00637F79"/>
    <w:rsid w:val="0064243E"/>
    <w:rsid w:val="00642CC0"/>
    <w:rsid w:val="006472E4"/>
    <w:rsid w:val="00657D32"/>
    <w:rsid w:val="00662F6E"/>
    <w:rsid w:val="00664E75"/>
    <w:rsid w:val="00670ED5"/>
    <w:rsid w:val="006723D7"/>
    <w:rsid w:val="00692C6D"/>
    <w:rsid w:val="00697747"/>
    <w:rsid w:val="006A0293"/>
    <w:rsid w:val="006A4727"/>
    <w:rsid w:val="006A5E67"/>
    <w:rsid w:val="006E662D"/>
    <w:rsid w:val="006F16B1"/>
    <w:rsid w:val="006F6883"/>
    <w:rsid w:val="00700BF8"/>
    <w:rsid w:val="00701E65"/>
    <w:rsid w:val="00703DF9"/>
    <w:rsid w:val="00703E39"/>
    <w:rsid w:val="007113D0"/>
    <w:rsid w:val="00731689"/>
    <w:rsid w:val="00732B9D"/>
    <w:rsid w:val="0073681E"/>
    <w:rsid w:val="00736981"/>
    <w:rsid w:val="00750C4C"/>
    <w:rsid w:val="00752C73"/>
    <w:rsid w:val="00754088"/>
    <w:rsid w:val="00757C46"/>
    <w:rsid w:val="0076395E"/>
    <w:rsid w:val="0077014E"/>
    <w:rsid w:val="00771731"/>
    <w:rsid w:val="0077532B"/>
    <w:rsid w:val="00776104"/>
    <w:rsid w:val="00791711"/>
    <w:rsid w:val="007952EA"/>
    <w:rsid w:val="007A60FA"/>
    <w:rsid w:val="007B5ABB"/>
    <w:rsid w:val="007B6700"/>
    <w:rsid w:val="007C22E6"/>
    <w:rsid w:val="007C2B61"/>
    <w:rsid w:val="007D1666"/>
    <w:rsid w:val="007E141D"/>
    <w:rsid w:val="0080574B"/>
    <w:rsid w:val="0080784E"/>
    <w:rsid w:val="00811260"/>
    <w:rsid w:val="008154D9"/>
    <w:rsid w:val="00824945"/>
    <w:rsid w:val="0083113E"/>
    <w:rsid w:val="00833331"/>
    <w:rsid w:val="00835F70"/>
    <w:rsid w:val="00851AE0"/>
    <w:rsid w:val="008612E0"/>
    <w:rsid w:val="00861923"/>
    <w:rsid w:val="00865692"/>
    <w:rsid w:val="0086725F"/>
    <w:rsid w:val="008673BC"/>
    <w:rsid w:val="008764A2"/>
    <w:rsid w:val="00881D2D"/>
    <w:rsid w:val="008828C1"/>
    <w:rsid w:val="00890EE1"/>
    <w:rsid w:val="008930C7"/>
    <w:rsid w:val="00896601"/>
    <w:rsid w:val="008A0D35"/>
    <w:rsid w:val="008D66E2"/>
    <w:rsid w:val="008F591A"/>
    <w:rsid w:val="008F5AD0"/>
    <w:rsid w:val="008F6BF4"/>
    <w:rsid w:val="008F7269"/>
    <w:rsid w:val="00917DEC"/>
    <w:rsid w:val="00922420"/>
    <w:rsid w:val="00933194"/>
    <w:rsid w:val="009533F3"/>
    <w:rsid w:val="00960733"/>
    <w:rsid w:val="0096194F"/>
    <w:rsid w:val="00962A0A"/>
    <w:rsid w:val="00965C9E"/>
    <w:rsid w:val="00983AB3"/>
    <w:rsid w:val="00983B92"/>
    <w:rsid w:val="00995475"/>
    <w:rsid w:val="009A0232"/>
    <w:rsid w:val="009A3283"/>
    <w:rsid w:val="009A5E1C"/>
    <w:rsid w:val="009A7DDE"/>
    <w:rsid w:val="009B195C"/>
    <w:rsid w:val="009B1FD3"/>
    <w:rsid w:val="009B4A2C"/>
    <w:rsid w:val="009B58EA"/>
    <w:rsid w:val="009B5EC6"/>
    <w:rsid w:val="009C017A"/>
    <w:rsid w:val="009E1E89"/>
    <w:rsid w:val="009F1351"/>
    <w:rsid w:val="00A272E0"/>
    <w:rsid w:val="00A32DFC"/>
    <w:rsid w:val="00A32E36"/>
    <w:rsid w:val="00A36194"/>
    <w:rsid w:val="00A36A85"/>
    <w:rsid w:val="00A412F8"/>
    <w:rsid w:val="00A45048"/>
    <w:rsid w:val="00A4707F"/>
    <w:rsid w:val="00A55E30"/>
    <w:rsid w:val="00A56922"/>
    <w:rsid w:val="00A56E0B"/>
    <w:rsid w:val="00A60FD1"/>
    <w:rsid w:val="00A70937"/>
    <w:rsid w:val="00A717F0"/>
    <w:rsid w:val="00A743C1"/>
    <w:rsid w:val="00A776CD"/>
    <w:rsid w:val="00A81EAA"/>
    <w:rsid w:val="00A845BA"/>
    <w:rsid w:val="00A8665A"/>
    <w:rsid w:val="00AA581E"/>
    <w:rsid w:val="00AB45B9"/>
    <w:rsid w:val="00AB6F94"/>
    <w:rsid w:val="00AC1111"/>
    <w:rsid w:val="00AC688B"/>
    <w:rsid w:val="00AC68F1"/>
    <w:rsid w:val="00AD32F2"/>
    <w:rsid w:val="00B07F69"/>
    <w:rsid w:val="00B3277E"/>
    <w:rsid w:val="00B43DC7"/>
    <w:rsid w:val="00B4524D"/>
    <w:rsid w:val="00B47E2C"/>
    <w:rsid w:val="00B510C2"/>
    <w:rsid w:val="00B62B6C"/>
    <w:rsid w:val="00B65110"/>
    <w:rsid w:val="00B71A97"/>
    <w:rsid w:val="00B74DF4"/>
    <w:rsid w:val="00B81FA4"/>
    <w:rsid w:val="00B842A5"/>
    <w:rsid w:val="00BA05B6"/>
    <w:rsid w:val="00BA3EB3"/>
    <w:rsid w:val="00BA7400"/>
    <w:rsid w:val="00BC1296"/>
    <w:rsid w:val="00C00A2C"/>
    <w:rsid w:val="00C10EC3"/>
    <w:rsid w:val="00C14403"/>
    <w:rsid w:val="00C24B96"/>
    <w:rsid w:val="00C45F62"/>
    <w:rsid w:val="00C50E30"/>
    <w:rsid w:val="00C7307F"/>
    <w:rsid w:val="00C73792"/>
    <w:rsid w:val="00C857FD"/>
    <w:rsid w:val="00C90AC2"/>
    <w:rsid w:val="00C90F81"/>
    <w:rsid w:val="00CA0F80"/>
    <w:rsid w:val="00CA1F1E"/>
    <w:rsid w:val="00CA54C3"/>
    <w:rsid w:val="00CB00A7"/>
    <w:rsid w:val="00CB0AA2"/>
    <w:rsid w:val="00CB37A5"/>
    <w:rsid w:val="00CC4C07"/>
    <w:rsid w:val="00CC55CB"/>
    <w:rsid w:val="00CE00FB"/>
    <w:rsid w:val="00CE5CBD"/>
    <w:rsid w:val="00CF2030"/>
    <w:rsid w:val="00CF4D7D"/>
    <w:rsid w:val="00CF7E15"/>
    <w:rsid w:val="00D10F43"/>
    <w:rsid w:val="00D166A8"/>
    <w:rsid w:val="00D26EC1"/>
    <w:rsid w:val="00D31AC1"/>
    <w:rsid w:val="00D44372"/>
    <w:rsid w:val="00D446D8"/>
    <w:rsid w:val="00D52301"/>
    <w:rsid w:val="00D63C51"/>
    <w:rsid w:val="00D6480C"/>
    <w:rsid w:val="00D96DAF"/>
    <w:rsid w:val="00DB1991"/>
    <w:rsid w:val="00DB5807"/>
    <w:rsid w:val="00DC1A75"/>
    <w:rsid w:val="00DC1C68"/>
    <w:rsid w:val="00DC7E43"/>
    <w:rsid w:val="00DD0109"/>
    <w:rsid w:val="00DD471A"/>
    <w:rsid w:val="00DD6636"/>
    <w:rsid w:val="00DE06DA"/>
    <w:rsid w:val="00DE1632"/>
    <w:rsid w:val="00DE2B2A"/>
    <w:rsid w:val="00DF0959"/>
    <w:rsid w:val="00DF687B"/>
    <w:rsid w:val="00E01EED"/>
    <w:rsid w:val="00E16798"/>
    <w:rsid w:val="00E170FD"/>
    <w:rsid w:val="00E17592"/>
    <w:rsid w:val="00E21AF1"/>
    <w:rsid w:val="00E24728"/>
    <w:rsid w:val="00E24FCD"/>
    <w:rsid w:val="00E261C8"/>
    <w:rsid w:val="00E37202"/>
    <w:rsid w:val="00E41B95"/>
    <w:rsid w:val="00E444CA"/>
    <w:rsid w:val="00E45CCD"/>
    <w:rsid w:val="00E507A3"/>
    <w:rsid w:val="00E5116E"/>
    <w:rsid w:val="00E61E19"/>
    <w:rsid w:val="00E71242"/>
    <w:rsid w:val="00E95A4B"/>
    <w:rsid w:val="00E97E4F"/>
    <w:rsid w:val="00EA53F9"/>
    <w:rsid w:val="00EB62D9"/>
    <w:rsid w:val="00EC10AF"/>
    <w:rsid w:val="00ED166E"/>
    <w:rsid w:val="00EE0030"/>
    <w:rsid w:val="00EE0C8B"/>
    <w:rsid w:val="00F1608F"/>
    <w:rsid w:val="00F26E19"/>
    <w:rsid w:val="00F322D9"/>
    <w:rsid w:val="00F419BA"/>
    <w:rsid w:val="00F42F02"/>
    <w:rsid w:val="00F50D88"/>
    <w:rsid w:val="00F5762C"/>
    <w:rsid w:val="00F62772"/>
    <w:rsid w:val="00F7197F"/>
    <w:rsid w:val="00F75090"/>
    <w:rsid w:val="00F77AE8"/>
    <w:rsid w:val="00F80181"/>
    <w:rsid w:val="00F82173"/>
    <w:rsid w:val="00F841DE"/>
    <w:rsid w:val="00F850ED"/>
    <w:rsid w:val="00F94DB5"/>
    <w:rsid w:val="00FB3EB3"/>
    <w:rsid w:val="00FB4965"/>
    <w:rsid w:val="00FC5D47"/>
    <w:rsid w:val="00FD3CE1"/>
    <w:rsid w:val="00FE0077"/>
    <w:rsid w:val="00FE1F15"/>
    <w:rsid w:val="00FE583C"/>
    <w:rsid w:val="00FE6D21"/>
    <w:rsid w:val="00FE6E9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6F94694"/>
  <w15:chartTrackingRefBased/>
  <w15:docId w15:val="{B01942E8-6F0E-4204-9070-DA334CA78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table" w:styleId="a8">
    <w:name w:val="Table Grid"/>
    <w:basedOn w:val="a1"/>
    <w:rsid w:val="00CE00F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semiHidden/>
    <w:rsid w:val="008F59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88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3194</CharactersWithSpaces>
  <SharedDoc>false</SharedDoc>
  <HLinks>
    <vt:vector size="30" baseType="variant">
      <vt:variant>
        <vt:i4>393283</vt:i4>
      </vt:variant>
      <vt:variant>
        <vt:i4>18</vt:i4>
      </vt:variant>
      <vt:variant>
        <vt:i4>0</vt:i4>
      </vt:variant>
      <vt:variant>
        <vt:i4>5</vt:i4>
      </vt:variant>
      <vt:variant>
        <vt:lpwstr>http://www.nevo.co.il/advertisements/nevo-100.doc</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7733253</vt:i4>
      </vt:variant>
      <vt:variant>
        <vt:i4>0</vt:i4>
      </vt:variant>
      <vt:variant>
        <vt:i4>0</vt:i4>
      </vt:variant>
      <vt:variant>
        <vt:i4>5</vt:i4>
      </vt:variant>
      <vt:variant>
        <vt:lpwstr>http://www.nevo.co.il/Law_word/law06/tak-7885.pdf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הרוקחים (תנאים למתן רישיון), תשע"ח-2017</vt:lpwstr>
  </property>
  <property fmtid="{D5CDD505-2E9C-101B-9397-08002B2CF9AE}" pid="4" name="LAWNUMBER">
    <vt:lpwstr>0706</vt:lpwstr>
  </property>
  <property fmtid="{D5CDD505-2E9C-101B-9397-08002B2CF9AE}" pid="5" name="TYPE">
    <vt:lpwstr>01</vt:lpwstr>
  </property>
  <property fmtid="{D5CDD505-2E9C-101B-9397-08002B2CF9AE}" pid="6" name="CHNAME">
    <vt:lpwstr>רוקחים</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NOSE11">
    <vt:lpwstr>בריאות</vt:lpwstr>
  </property>
  <property fmtid="{D5CDD505-2E9C-101B-9397-08002B2CF9AE}" pid="22" name="NOSE21">
    <vt:lpwstr>רוקחים</vt:lpwstr>
  </property>
  <property fmtid="{D5CDD505-2E9C-101B-9397-08002B2CF9AE}" pid="23" name="NOSE31">
    <vt:lpwstr/>
  </property>
  <property fmtid="{D5CDD505-2E9C-101B-9397-08002B2CF9AE}" pid="24" name="NOSE41">
    <vt:lpwstr/>
  </property>
  <property fmtid="{D5CDD505-2E9C-101B-9397-08002B2CF9AE}" pid="25" name="NOSE12">
    <vt:lpwstr>רשויות ומשפט מנהלי</vt:lpwstr>
  </property>
  <property fmtid="{D5CDD505-2E9C-101B-9397-08002B2CF9AE}" pid="26" name="NOSE22">
    <vt:lpwstr>הסדרת עיסוק</vt:lpwstr>
  </property>
  <property fmtid="{D5CDD505-2E9C-101B-9397-08002B2CF9AE}" pid="27" name="NOSE32">
    <vt:lpwstr>רוקחים</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פקודת הרוקחים [נוסח חדש]</vt:lpwstr>
  </property>
  <property fmtid="{D5CDD505-2E9C-101B-9397-08002B2CF9AE}" pid="62" name="MEKOR_SAIF1">
    <vt:lpwstr>5אXאX;67X</vt:lpwstr>
  </property>
  <property fmtid="{D5CDD505-2E9C-101B-9397-08002B2CF9AE}" pid="63" name="LINKK1">
    <vt:lpwstr>http://www.nevo.co.il/Law_word/law06/tak-7885.pdf;‎רשומות - תקנות כלליות#פורסמו ק"ת ‏תשע"ח מס' 7885 #מיום 22.11.2017 עמ' 210‏</vt:lpwstr>
  </property>
  <property fmtid="{D5CDD505-2E9C-101B-9397-08002B2CF9AE}" pid="64" name="LINKK2">
    <vt:lpwstr/>
  </property>
</Properties>
</file>