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EB3D" w14:textId="77777777" w:rsidR="00C44B36" w:rsidRDefault="00C44B36" w:rsidP="00B851E4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הרשויות המקומיות (גימלאות לראש רשות וסגניו) (סדרי דין בערעור), תשמ"ג</w:t>
      </w:r>
      <w:r w:rsidR="00B851E4">
        <w:rPr>
          <w:rFonts w:hint="cs"/>
          <w:rtl/>
        </w:rPr>
        <w:t>-</w:t>
      </w:r>
      <w:r>
        <w:rPr>
          <w:rtl/>
        </w:rPr>
        <w:t>1982</w:t>
      </w:r>
    </w:p>
    <w:p w14:paraId="188E83AA" w14:textId="77777777" w:rsidR="00660A11" w:rsidRDefault="00660A11" w:rsidP="00660A11">
      <w:pPr>
        <w:spacing w:line="320" w:lineRule="auto"/>
        <w:jc w:val="left"/>
        <w:rPr>
          <w:rFonts w:hint="cs"/>
          <w:rtl/>
        </w:rPr>
      </w:pPr>
    </w:p>
    <w:p w14:paraId="2E5DD804" w14:textId="77777777" w:rsidR="0074478A" w:rsidRDefault="0074478A" w:rsidP="00660A11">
      <w:pPr>
        <w:spacing w:line="320" w:lineRule="auto"/>
        <w:jc w:val="left"/>
        <w:rPr>
          <w:rFonts w:hint="cs"/>
          <w:rtl/>
        </w:rPr>
      </w:pPr>
    </w:p>
    <w:p w14:paraId="6134E153" w14:textId="77777777" w:rsidR="00660A11" w:rsidRDefault="00660A11" w:rsidP="00660A11">
      <w:pPr>
        <w:spacing w:line="320" w:lineRule="auto"/>
        <w:jc w:val="left"/>
        <w:rPr>
          <w:rFonts w:cs="FrankRuehl"/>
          <w:szCs w:val="26"/>
          <w:rtl/>
        </w:rPr>
      </w:pPr>
      <w:r w:rsidRPr="00660A11">
        <w:rPr>
          <w:rFonts w:cs="Miriam"/>
          <w:szCs w:val="22"/>
          <w:rtl/>
        </w:rPr>
        <w:t>רשויות ומשפט מנהלי</w:t>
      </w:r>
      <w:r w:rsidRPr="00660A11">
        <w:rPr>
          <w:rFonts w:cs="FrankRuehl"/>
          <w:szCs w:val="26"/>
          <w:rtl/>
        </w:rPr>
        <w:t xml:space="preserve"> – רשויות מקומיות</w:t>
      </w:r>
    </w:p>
    <w:p w14:paraId="44B51F1E" w14:textId="77777777" w:rsidR="00660A11" w:rsidRPr="00660A11" w:rsidRDefault="00660A11" w:rsidP="00660A11">
      <w:pPr>
        <w:spacing w:line="320" w:lineRule="auto"/>
        <w:jc w:val="left"/>
        <w:rPr>
          <w:rFonts w:cs="Miriam"/>
          <w:szCs w:val="22"/>
          <w:rtl/>
        </w:rPr>
      </w:pPr>
      <w:r w:rsidRPr="00660A11">
        <w:rPr>
          <w:rFonts w:cs="Miriam"/>
          <w:szCs w:val="22"/>
          <w:rtl/>
        </w:rPr>
        <w:t>רשויות ומשפט מנהלי</w:t>
      </w:r>
      <w:r w:rsidRPr="00660A11">
        <w:rPr>
          <w:rFonts w:cs="FrankRuehl"/>
          <w:szCs w:val="26"/>
          <w:rtl/>
        </w:rPr>
        <w:t xml:space="preserve"> – גימלאות נושאי משרה</w:t>
      </w:r>
    </w:p>
    <w:p w14:paraId="7377A64D" w14:textId="77777777" w:rsidR="00C44B36" w:rsidRDefault="00C44B36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F1A37" w:rsidRPr="005F1A37" w14:paraId="5490D8BB" w14:textId="77777777" w:rsidTr="005F1A3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033C119" w14:textId="77777777" w:rsidR="005F1A37" w:rsidRPr="005F1A37" w:rsidRDefault="005F1A37" w:rsidP="005F1A3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C83AFED" w14:textId="77777777" w:rsidR="005F1A37" w:rsidRPr="005F1A37" w:rsidRDefault="005F1A37" w:rsidP="005F1A3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בית המשפט המוסמך</w:t>
            </w:r>
          </w:p>
        </w:tc>
        <w:tc>
          <w:tcPr>
            <w:tcW w:w="567" w:type="dxa"/>
          </w:tcPr>
          <w:p w14:paraId="1300FAC1" w14:textId="77777777" w:rsidR="005F1A37" w:rsidRPr="005F1A37" w:rsidRDefault="005F1A37" w:rsidP="005F1A3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בית המשפט המוסמך" w:history="1">
              <w:r w:rsidRPr="005F1A3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7A08812" w14:textId="77777777" w:rsidR="005F1A37" w:rsidRPr="005F1A37" w:rsidRDefault="005F1A37" w:rsidP="005F1A3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F1A37" w:rsidRPr="005F1A37" w14:paraId="7A8CFE7A" w14:textId="77777777" w:rsidTr="005F1A3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3D74EA1" w14:textId="77777777" w:rsidR="005F1A37" w:rsidRPr="005F1A37" w:rsidRDefault="005F1A37" w:rsidP="005F1A3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5F06862" w14:textId="77777777" w:rsidR="005F1A37" w:rsidRPr="005F1A37" w:rsidRDefault="005F1A37" w:rsidP="005F1A3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המועד להגשת ערעור</w:t>
            </w:r>
          </w:p>
        </w:tc>
        <w:tc>
          <w:tcPr>
            <w:tcW w:w="567" w:type="dxa"/>
          </w:tcPr>
          <w:p w14:paraId="72E12EAC" w14:textId="77777777" w:rsidR="005F1A37" w:rsidRPr="005F1A37" w:rsidRDefault="005F1A37" w:rsidP="005F1A3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מועד להגשת ערעור" w:history="1">
              <w:r w:rsidRPr="005F1A3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3C869BB" w14:textId="77777777" w:rsidR="005F1A37" w:rsidRPr="005F1A37" w:rsidRDefault="005F1A37" w:rsidP="005F1A3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F1A37" w:rsidRPr="005F1A37" w14:paraId="2B097493" w14:textId="77777777" w:rsidTr="005F1A3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E0B7C78" w14:textId="77777777" w:rsidR="005F1A37" w:rsidRPr="005F1A37" w:rsidRDefault="005F1A37" w:rsidP="005F1A3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69B2BBAB" w14:textId="77777777" w:rsidR="005F1A37" w:rsidRPr="005F1A37" w:rsidRDefault="005F1A37" w:rsidP="005F1A3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המשיבים</w:t>
            </w:r>
          </w:p>
        </w:tc>
        <w:tc>
          <w:tcPr>
            <w:tcW w:w="567" w:type="dxa"/>
          </w:tcPr>
          <w:p w14:paraId="08D6722E" w14:textId="77777777" w:rsidR="005F1A37" w:rsidRPr="005F1A37" w:rsidRDefault="005F1A37" w:rsidP="005F1A3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משיבים" w:history="1">
              <w:r w:rsidRPr="005F1A3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5E70722" w14:textId="77777777" w:rsidR="005F1A37" w:rsidRPr="005F1A37" w:rsidRDefault="005F1A37" w:rsidP="005F1A3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F1A37" w:rsidRPr="005F1A37" w14:paraId="2F75A900" w14:textId="77777777" w:rsidTr="005F1A3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4CA0159" w14:textId="77777777" w:rsidR="005F1A37" w:rsidRPr="005F1A37" w:rsidRDefault="005F1A37" w:rsidP="005F1A3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74A273EB" w14:textId="77777777" w:rsidR="005F1A37" w:rsidRPr="005F1A37" w:rsidRDefault="005F1A37" w:rsidP="005F1A3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החלת תקנות סדר הדין האזרחי</w:t>
            </w:r>
          </w:p>
        </w:tc>
        <w:tc>
          <w:tcPr>
            <w:tcW w:w="567" w:type="dxa"/>
          </w:tcPr>
          <w:p w14:paraId="1745EE3E" w14:textId="77777777" w:rsidR="005F1A37" w:rsidRPr="005F1A37" w:rsidRDefault="005F1A37" w:rsidP="005F1A3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החלת תקנות סדר הדין האזרחי" w:history="1">
              <w:r w:rsidRPr="005F1A3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0D17B57" w14:textId="77777777" w:rsidR="005F1A37" w:rsidRPr="005F1A37" w:rsidRDefault="005F1A37" w:rsidP="005F1A3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F1A37" w:rsidRPr="005F1A37" w14:paraId="4078EB62" w14:textId="77777777" w:rsidTr="005F1A3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FE12A28" w14:textId="77777777" w:rsidR="005F1A37" w:rsidRPr="005F1A37" w:rsidRDefault="005F1A37" w:rsidP="005F1A3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0C1B337A" w14:textId="77777777" w:rsidR="005F1A37" w:rsidRPr="005F1A37" w:rsidRDefault="005F1A37" w:rsidP="005F1A3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הוראות מעבר</w:t>
            </w:r>
          </w:p>
        </w:tc>
        <w:tc>
          <w:tcPr>
            <w:tcW w:w="567" w:type="dxa"/>
          </w:tcPr>
          <w:p w14:paraId="0A9274DD" w14:textId="77777777" w:rsidR="005F1A37" w:rsidRPr="005F1A37" w:rsidRDefault="005F1A37" w:rsidP="005F1A3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הוראות מעבר" w:history="1">
              <w:r w:rsidRPr="005F1A3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F99F5D6" w14:textId="77777777" w:rsidR="005F1A37" w:rsidRPr="005F1A37" w:rsidRDefault="005F1A37" w:rsidP="005F1A3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F1A37" w:rsidRPr="005F1A37" w14:paraId="6534A255" w14:textId="77777777" w:rsidTr="005F1A3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9EAE3DE" w14:textId="77777777" w:rsidR="005F1A37" w:rsidRPr="005F1A37" w:rsidRDefault="005F1A37" w:rsidP="005F1A3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4334B09D" w14:textId="77777777" w:rsidR="005F1A37" w:rsidRPr="005F1A37" w:rsidRDefault="005F1A37" w:rsidP="005F1A3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57683F57" w14:textId="77777777" w:rsidR="005F1A37" w:rsidRPr="005F1A37" w:rsidRDefault="005F1A37" w:rsidP="005F1A3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תחילה" w:history="1">
              <w:r w:rsidRPr="005F1A3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552D14F" w14:textId="77777777" w:rsidR="005F1A37" w:rsidRPr="005F1A37" w:rsidRDefault="005F1A37" w:rsidP="005F1A3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F448087" w14:textId="77777777" w:rsidR="00C44B36" w:rsidRDefault="00C44B36">
      <w:pPr>
        <w:pStyle w:val="big-header"/>
        <w:ind w:left="0" w:right="1134"/>
        <w:rPr>
          <w:rtl/>
        </w:rPr>
      </w:pPr>
    </w:p>
    <w:p w14:paraId="7203993A" w14:textId="77777777" w:rsidR="00C44B36" w:rsidRDefault="00C44B36" w:rsidP="00660A1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הרשויות המקומיות (גימלאות לראש רשות וסגניו) (סדרי דין בערעור), תשמ"ג</w:t>
      </w:r>
      <w:r w:rsidR="00B851E4">
        <w:rPr>
          <w:rFonts w:hint="cs"/>
          <w:rtl/>
        </w:rPr>
        <w:t>-</w:t>
      </w:r>
      <w:r>
        <w:rPr>
          <w:rFonts w:hint="cs"/>
          <w:rtl/>
        </w:rPr>
        <w:t>1982</w:t>
      </w:r>
      <w:r w:rsidR="00B851E4" w:rsidRPr="00B851E4">
        <w:rPr>
          <w:rStyle w:val="default"/>
          <w:rtl/>
        </w:rPr>
        <w:footnoteReference w:customMarkFollows="1" w:id="1"/>
        <w:t>*</w:t>
      </w:r>
    </w:p>
    <w:p w14:paraId="0F1A2C47" w14:textId="77777777" w:rsidR="00C44B36" w:rsidRDefault="00C44B36" w:rsidP="00B851E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קף סמכותי לפי סעיף 5ב(ב) לחוק הרשויות המקומיות (גימלאות לראש רשות וסגניו), תשל"ז</w:t>
      </w:r>
      <w:r w:rsidR="00B851E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1977 (להלן </w:t>
      </w:r>
      <w:r w:rsidR="0074478A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ושאר הסמכויות הנתונות לי לפי כל דין, אני מתקין תקנות אלה:</w:t>
      </w:r>
    </w:p>
    <w:p w14:paraId="7A2149F9" w14:textId="77777777" w:rsidR="00C44B36" w:rsidRDefault="00C44B36" w:rsidP="00B851E4">
      <w:pPr>
        <w:pStyle w:val="P00"/>
        <w:numPr>
          <w:ilvl w:val="0"/>
          <w:numId w:val="1"/>
        </w:numPr>
        <w:spacing w:before="72"/>
        <w:ind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41F251E1">
          <v:rect id="_x0000_s1026" style="position:absolute;left:0;text-align:left;margin-left:464.5pt;margin-top:8.05pt;width:75.05pt;height:14.45pt;z-index:251654144" o:allowincell="f" filled="f" stroked="f" strokecolor="lime" strokeweight=".25pt">
            <v:textbox inset="0,0,0,0">
              <w:txbxContent>
                <w:p w14:paraId="4D0389D3" w14:textId="77777777" w:rsidR="00C44B36" w:rsidRDefault="00C44B3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 w:rsidR="00B851E4">
        <w:rPr>
          <w:rStyle w:val="default"/>
          <w:rFonts w:cs="FrankRuehl"/>
          <w:rtl/>
        </w:rPr>
        <w:t>–</w:t>
      </w:r>
    </w:p>
    <w:p w14:paraId="6A1FDFC6" w14:textId="77777777" w:rsidR="00C44B36" w:rsidRDefault="00C44B36" w:rsidP="00B851E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ערעור" ו"החלטה" </w:t>
      </w:r>
      <w:r w:rsidR="0074478A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כמשמעותם בסעיף 5ב לחוק;</w:t>
      </w:r>
    </w:p>
    <w:p w14:paraId="63D894C1" w14:textId="77777777" w:rsidR="00C44B36" w:rsidRDefault="00C44B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הרשות המקומית" </w:t>
      </w:r>
      <w:r w:rsidR="0074478A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הרשות 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קומית שבה כיהן ראש הרשות לאחרונה;</w:t>
      </w:r>
    </w:p>
    <w:p w14:paraId="06CFAA8D" w14:textId="77777777" w:rsidR="00C44B36" w:rsidRDefault="00C44B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המנהל הכללי", "גזבר" ו"זכאי" כהגדרתם בתקנות הרשויות המקומיות (גימלאות לראש רשות וסגניו) (סדרי קביעת גימלה, מתן הודעות, ביצוע והיוון), תשל"ט</w:t>
      </w:r>
      <w:r w:rsidR="00B851E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1979.</w:t>
      </w:r>
    </w:p>
    <w:p w14:paraId="67CE8F0E" w14:textId="77777777" w:rsidR="00C44B36" w:rsidRDefault="00C44B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083BFAE9">
          <v:rect id="_x0000_s1027" style="position:absolute;left:0;text-align:left;margin-left:464.5pt;margin-top:8.05pt;width:75.05pt;height:16pt;z-index:251655168" o:allowincell="f" filled="f" stroked="f" strokecolor="lime" strokeweight=".25pt">
            <v:textbox inset="0,0,0,0">
              <w:txbxContent>
                <w:p w14:paraId="5F89F65E" w14:textId="77777777" w:rsidR="00C44B36" w:rsidRDefault="00C44B36" w:rsidP="00B851E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המשפט</w:t>
                  </w:r>
                  <w:r w:rsidR="00B851E4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מוסמך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ית המשפט המוסמך לדון בערעור הוא בית המשפט המחוזי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באזור שיפוטו נמצאת הרשות המקומית.</w:t>
      </w:r>
    </w:p>
    <w:p w14:paraId="7A52EFE3" w14:textId="77777777" w:rsidR="00C44B36" w:rsidRDefault="00C44B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00156BC7">
          <v:rect id="_x0000_s1028" style="position:absolute;left:0;text-align:left;margin-left:464.5pt;margin-top:8.05pt;width:75.05pt;height:16pt;z-index:251656192" o:allowincell="f" filled="f" stroked="f" strokecolor="lime" strokeweight=".25pt">
            <v:textbox inset="0,0,0,0">
              <w:txbxContent>
                <w:p w14:paraId="5B0C9897" w14:textId="77777777" w:rsidR="00C44B36" w:rsidRDefault="00C44B36" w:rsidP="00B851E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מועד להגשת</w:t>
                  </w:r>
                  <w:r w:rsidR="00B851E4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רעור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רעור יוגש תוך ארבעים וחמישה ימים מיום שהומצאה לזכאי הודעה במכתב רשום על ההחלטה שעליה הוא מערער.</w:t>
      </w:r>
    </w:p>
    <w:p w14:paraId="5AC9D591" w14:textId="77777777" w:rsidR="00C44B36" w:rsidRDefault="00C44B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 w14:anchorId="50D46E6F">
          <v:rect id="_x0000_s1029" style="position:absolute;left:0;text-align:left;margin-left:464.5pt;margin-top:8.05pt;width:75.05pt;height:13.25pt;z-index:251657216" o:allowincell="f" filled="f" stroked="f" strokecolor="lime" strokeweight=".25pt">
            <v:textbox inset="0,0,0,0">
              <w:txbxContent>
                <w:p w14:paraId="6E16B341" w14:textId="77777777" w:rsidR="00C44B36" w:rsidRDefault="00C44B3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משיבים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משיבים בערעור יהיו המנהל הכללי והרשות המקומית.</w:t>
      </w:r>
    </w:p>
    <w:p w14:paraId="0C13107E" w14:textId="77777777" w:rsidR="00C44B36" w:rsidRDefault="00C44B3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lang w:val="he-IL"/>
        </w:rPr>
        <w:pict w14:anchorId="009D7A90">
          <v:rect id="_x0000_s1030" style="position:absolute;left:0;text-align:left;margin-left:464.5pt;margin-top:8.05pt;width:75.05pt;height:24pt;z-index:251658240" o:allowincell="f" filled="f" stroked="f" strokecolor="lime" strokeweight=".25pt">
            <v:textbox inset="0,0,0,0">
              <w:txbxContent>
                <w:p w14:paraId="0E76DA22" w14:textId="77777777" w:rsidR="00C44B36" w:rsidRDefault="00C44B36" w:rsidP="00B851E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חלת תקנות</w:t>
                  </w:r>
                  <w:r w:rsidR="00B851E4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דר הדין</w:t>
                  </w:r>
                  <w:r w:rsidR="00B851E4">
                    <w:rPr>
                      <w:rFonts w:cs="Miriam" w:hint="cs"/>
                      <w:noProof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אזרחי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 xml:space="preserve">פוף לאמור בתקנות אלה ולשינויים המחוייבים לפי הענין, יחולו על ערעור תקנות סדר הדין האזרחי, תשכ"ג-1963, בדבר </w:t>
      </w:r>
      <w:r w:rsidR="00B851E4">
        <w:rPr>
          <w:rStyle w:val="default"/>
          <w:rFonts w:cs="FrankRuehl"/>
          <w:rtl/>
        </w:rPr>
        <w:t>–</w:t>
      </w:r>
    </w:p>
    <w:p w14:paraId="526C6C11" w14:textId="77777777" w:rsidR="00C44B36" w:rsidRDefault="00C44B3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הגשת ערעור;</w:t>
      </w:r>
    </w:p>
    <w:p w14:paraId="247AAE28" w14:textId="77777777" w:rsidR="00C44B36" w:rsidRDefault="00C44B3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תיק מוצגים;</w:t>
      </w:r>
    </w:p>
    <w:p w14:paraId="1177F02D" w14:textId="77777777" w:rsidR="00C44B36" w:rsidRDefault="00C44B3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איחוד ערעורים;</w:t>
      </w:r>
    </w:p>
    <w:p w14:paraId="4145B84D" w14:textId="77777777" w:rsidR="00C44B36" w:rsidRDefault="00C44B3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הדיון בערעור;</w:t>
      </w:r>
    </w:p>
    <w:p w14:paraId="2ABC4687" w14:textId="77777777" w:rsidR="00C44B36" w:rsidRDefault="00C44B3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המצאת כתבי בי-דין;</w:t>
      </w:r>
    </w:p>
    <w:p w14:paraId="13EA79BE" w14:textId="77777777" w:rsidR="00C44B36" w:rsidRDefault="00C44B3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פסק דין בערעור.</w:t>
      </w:r>
    </w:p>
    <w:p w14:paraId="254D398E" w14:textId="77777777" w:rsidR="00C44B36" w:rsidRDefault="00C44B3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34738615">
          <v:rect id="_x0000_s1031" style="position:absolute;left:0;text-align:left;margin-left:464.5pt;margin-top:8.05pt;width:75.05pt;height:10.05pt;z-index:251659264" o:allowincell="f" filled="f" stroked="f" strokecolor="lime" strokeweight=".25pt">
            <v:textbox inset="0,0,0,0">
              <w:txbxContent>
                <w:p w14:paraId="5325956A" w14:textId="77777777" w:rsidR="00C44B36" w:rsidRDefault="00C44B36" w:rsidP="00B851E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"ט תשמ"ג</w:t>
                  </w:r>
                  <w:r w:rsidR="00B851E4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1982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לענין תקנת משנה (א)(2) יראו את הגזבר ואת המנהל הכללי היו בית המשפט בערכאה קודמת.</w:t>
      </w:r>
    </w:p>
    <w:p w14:paraId="1EA5B3A9" w14:textId="77777777" w:rsidR="000B343B" w:rsidRPr="00B851E4" w:rsidRDefault="000B343B" w:rsidP="005106D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4" w:name="Rov10"/>
      <w:r w:rsidRPr="00B851E4">
        <w:rPr>
          <w:rFonts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5106D8" w:rsidRPr="00B851E4">
        <w:rPr>
          <w:rFonts w:hint="cs"/>
          <w:vanish/>
          <w:color w:val="FF0000"/>
          <w:szCs w:val="20"/>
          <w:shd w:val="clear" w:color="auto" w:fill="FFFF99"/>
          <w:rtl/>
        </w:rPr>
        <w:t>28.10.1982</w:t>
      </w:r>
    </w:p>
    <w:p w14:paraId="55EA2147" w14:textId="77777777" w:rsidR="000B343B" w:rsidRPr="00B851E4" w:rsidRDefault="00A37298" w:rsidP="00A3729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B851E4">
        <w:rPr>
          <w:rFonts w:hint="cs"/>
          <w:b/>
          <w:bCs/>
          <w:vanish/>
          <w:szCs w:val="20"/>
          <w:shd w:val="clear" w:color="auto" w:fill="FFFF99"/>
          <w:rtl/>
        </w:rPr>
        <w:t>ת"ט תשמ"ג</w:t>
      </w:r>
      <w:r w:rsidR="000B343B" w:rsidRPr="00B851E4">
        <w:rPr>
          <w:rFonts w:hint="cs"/>
          <w:b/>
          <w:bCs/>
          <w:vanish/>
          <w:szCs w:val="20"/>
          <w:shd w:val="clear" w:color="auto" w:fill="FFFF99"/>
          <w:rtl/>
        </w:rPr>
        <w:t>-198</w:t>
      </w:r>
      <w:r w:rsidRPr="00B851E4">
        <w:rPr>
          <w:rFonts w:hint="cs"/>
          <w:b/>
          <w:bCs/>
          <w:vanish/>
          <w:szCs w:val="20"/>
          <w:shd w:val="clear" w:color="auto" w:fill="FFFF99"/>
          <w:rtl/>
        </w:rPr>
        <w:t>2</w:t>
      </w:r>
    </w:p>
    <w:p w14:paraId="120B7431" w14:textId="77777777" w:rsidR="000B343B" w:rsidRPr="00B851E4" w:rsidRDefault="000B343B" w:rsidP="000B343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hyperlink r:id="rId7" w:history="1">
        <w:r w:rsidRPr="00B851E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תשמ"ג מס' 4421</w:t>
        </w:r>
      </w:hyperlink>
      <w:r w:rsidRPr="00B851E4">
        <w:rPr>
          <w:rFonts w:hint="cs"/>
          <w:vanish/>
          <w:szCs w:val="20"/>
          <w:shd w:val="clear" w:color="auto" w:fill="FFFF99"/>
          <w:rtl/>
        </w:rPr>
        <w:t xml:space="preserve"> מיום 28.10.1982 עמ' 150</w:t>
      </w:r>
    </w:p>
    <w:p w14:paraId="5C7535A5" w14:textId="77777777" w:rsidR="00400A70" w:rsidRPr="001806B8" w:rsidRDefault="00400A70" w:rsidP="001806B8">
      <w:pPr>
        <w:pStyle w:val="P00"/>
        <w:ind w:left="0" w:right="1134"/>
        <w:rPr>
          <w:rFonts w:hint="cs"/>
          <w:b/>
          <w:bCs/>
          <w:sz w:val="2"/>
          <w:szCs w:val="2"/>
          <w:rtl/>
        </w:rPr>
      </w:pPr>
      <w:r w:rsidRPr="00B851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851E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B851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B851E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851E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לענין תקנה משנה (א)</w:t>
      </w:r>
      <w:r w:rsidRPr="00B851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804D1" w:rsidRPr="00B851E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לענין </w:t>
      </w:r>
      <w:r w:rsidRPr="00B851E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תקנת משנה (א)(2)</w:t>
      </w:r>
      <w:r w:rsidRPr="00B851E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יראו את הגזבר ואת המנהל הכללי היו בית המשפט בערכאה קודמת.</w:t>
      </w:r>
      <w:bookmarkEnd w:id="4"/>
    </w:p>
    <w:p w14:paraId="1797DD7A" w14:textId="77777777" w:rsidR="00C44B36" w:rsidRDefault="00C44B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4EEBAE11">
          <v:rect id="_x0000_s1032" style="position:absolute;left:0;text-align:left;margin-left:464.5pt;margin-top:8.05pt;width:75.05pt;height:15.05pt;z-index:251660288" o:allowincell="f" filled="f" stroked="f" strokecolor="lime" strokeweight=".25pt">
            <v:textbox inset="0,0,0,0">
              <w:txbxContent>
                <w:p w14:paraId="6B293A23" w14:textId="77777777" w:rsidR="00C44B36" w:rsidRDefault="00C44B3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ורא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רואה עצמו מקופח בהח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טה שהודעה עליה הומצאה לו לפני תחילתן של תקנות אלה, רשאי לערער עליה תוך ארבעים וחמישה ימים מיום תחילתן.</w:t>
      </w:r>
    </w:p>
    <w:p w14:paraId="38183F54" w14:textId="77777777" w:rsidR="00C44B36" w:rsidRDefault="00C44B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4281B0BC">
          <v:rect id="_x0000_s1033" style="position:absolute;left:0;text-align:left;margin-left:464.5pt;margin-top:8.05pt;width:75.05pt;height:10.1pt;z-index:251661312" o:allowincell="f" filled="f" stroked="f" strokecolor="lime" strokeweight=".25pt">
            <v:textbox inset="0,0,0,0">
              <w:txbxContent>
                <w:p w14:paraId="7E520342" w14:textId="77777777" w:rsidR="00C44B36" w:rsidRDefault="00C44B3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שלושים ימים מיום פרסומן.</w:t>
      </w:r>
    </w:p>
    <w:p w14:paraId="1542413A" w14:textId="77777777" w:rsidR="00C44B36" w:rsidRDefault="00C44B3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9CCFB07" w14:textId="77777777" w:rsidR="0074478A" w:rsidRDefault="0074478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7C714C9" w14:textId="77777777" w:rsidR="00C44B36" w:rsidRDefault="00C44B36" w:rsidP="0074478A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ו</w:t>
      </w:r>
      <w:r>
        <w:rPr>
          <w:rFonts w:hint="cs"/>
          <w:rtl/>
        </w:rPr>
        <w:t>' בתשרי תשמ"ג (23 בספטמבר 1982)</w:t>
      </w:r>
      <w:r>
        <w:rPr>
          <w:rtl/>
        </w:rPr>
        <w:tab/>
      </w:r>
      <w:r>
        <w:rPr>
          <w:rFonts w:hint="cs"/>
          <w:rtl/>
        </w:rPr>
        <w:t>משה נסים</w:t>
      </w:r>
    </w:p>
    <w:p w14:paraId="6B75234E" w14:textId="77777777" w:rsidR="00C44B36" w:rsidRDefault="00C44B36" w:rsidP="0074478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המשפטים</w:t>
      </w:r>
    </w:p>
    <w:p w14:paraId="07D861B3" w14:textId="77777777" w:rsidR="00B851E4" w:rsidRPr="00B851E4" w:rsidRDefault="00B851E4" w:rsidP="00B851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328B4F8" w14:textId="77777777" w:rsidR="00B851E4" w:rsidRPr="00B851E4" w:rsidRDefault="00B851E4" w:rsidP="00B851E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BB356A0" w14:textId="77777777" w:rsidR="00C44B36" w:rsidRPr="00B851E4" w:rsidRDefault="00C44B36" w:rsidP="00B851E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14:paraId="4A0F0B5F" w14:textId="77777777" w:rsidR="005F1A37" w:rsidRDefault="005F1A37" w:rsidP="00B851E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E340DC9" w14:textId="77777777" w:rsidR="005F1A37" w:rsidRDefault="005F1A37" w:rsidP="00B851E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E019C6D" w14:textId="77777777" w:rsidR="005F1A37" w:rsidRDefault="005F1A37" w:rsidP="005F1A3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EDAFB95" w14:textId="77777777" w:rsidR="00C44B36" w:rsidRPr="005F1A37" w:rsidRDefault="00C44B36" w:rsidP="005F1A3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C44B36" w:rsidRPr="005F1A37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72CA7" w14:textId="77777777" w:rsidR="001E16C6" w:rsidRDefault="001E16C6">
      <w:r>
        <w:separator/>
      </w:r>
    </w:p>
  </w:endnote>
  <w:endnote w:type="continuationSeparator" w:id="0">
    <w:p w14:paraId="089B1AE6" w14:textId="77777777" w:rsidR="001E16C6" w:rsidRDefault="001E1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E001B" w14:textId="77777777" w:rsidR="00C44B36" w:rsidRDefault="00C44B3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917038D" w14:textId="77777777" w:rsidR="00C44B36" w:rsidRDefault="00C44B3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2EFE674" w14:textId="77777777" w:rsidR="00C44B36" w:rsidRDefault="00C44B3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851E4">
      <w:rPr>
        <w:rFonts w:cs="TopType Jerushalmi"/>
        <w:noProof/>
        <w:color w:val="000000"/>
        <w:sz w:val="14"/>
        <w:szCs w:val="14"/>
      </w:rPr>
      <w:t>C:\Yael\hakika\Revadim\p213_097.doc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3CF12" w14:textId="77777777" w:rsidR="00C44B36" w:rsidRDefault="00C44B3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F1A3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6ABBFE8" w14:textId="77777777" w:rsidR="00C44B36" w:rsidRDefault="00C44B3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5EDDD02" w14:textId="77777777" w:rsidR="00C44B36" w:rsidRDefault="00C44B3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851E4">
      <w:rPr>
        <w:rFonts w:cs="TopType Jerushalmi"/>
        <w:noProof/>
        <w:color w:val="000000"/>
        <w:sz w:val="14"/>
        <w:szCs w:val="14"/>
      </w:rPr>
      <w:t>C:\Yael\hakika\Revadim\p213_097.doc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5E355" w14:textId="77777777" w:rsidR="001E16C6" w:rsidRDefault="001E16C6" w:rsidP="00B851E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4ADD2CC" w14:textId="77777777" w:rsidR="001E16C6" w:rsidRDefault="001E16C6">
      <w:r>
        <w:continuationSeparator/>
      </w:r>
    </w:p>
  </w:footnote>
  <w:footnote w:id="1">
    <w:p w14:paraId="2F917779" w14:textId="77777777" w:rsidR="00B851E4" w:rsidRDefault="00B851E4" w:rsidP="00B851E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B851E4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0B343B">
          <w:rPr>
            <w:rStyle w:val="Hyperlink"/>
            <w:rFonts w:hint="cs"/>
            <w:sz w:val="20"/>
            <w:rtl/>
          </w:rPr>
          <w:t>ק"ת תשמ"ג</w:t>
        </w:r>
        <w:r w:rsidRPr="000B343B">
          <w:rPr>
            <w:rStyle w:val="Hyperlink"/>
            <w:sz w:val="20"/>
            <w:rtl/>
          </w:rPr>
          <w:t xml:space="preserve"> </w:t>
        </w:r>
        <w:r w:rsidRPr="000B343B">
          <w:rPr>
            <w:rStyle w:val="Hyperlink"/>
            <w:rFonts w:hint="cs"/>
            <w:sz w:val="20"/>
            <w:rtl/>
          </w:rPr>
          <w:t>מס' 4416</w:t>
        </w:r>
      </w:hyperlink>
      <w:r>
        <w:rPr>
          <w:rFonts w:hint="cs"/>
          <w:sz w:val="20"/>
          <w:rtl/>
        </w:rPr>
        <w:t xml:space="preserve"> מיום 7.10.1982 עמ' 92.</w:t>
      </w:r>
    </w:p>
    <w:p w14:paraId="7AA13226" w14:textId="77777777" w:rsidR="00B851E4" w:rsidRPr="00B851E4" w:rsidRDefault="00B851E4" w:rsidP="00B851E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rFonts w:hint="cs"/>
          <w:sz w:val="20"/>
          <w:rtl/>
        </w:rPr>
        <w:t xml:space="preserve">ת"ט </w:t>
      </w:r>
      <w:hyperlink r:id="rId2" w:history="1">
        <w:r w:rsidRPr="000B343B">
          <w:rPr>
            <w:rStyle w:val="Hyperlink"/>
            <w:rFonts w:hint="cs"/>
            <w:sz w:val="20"/>
            <w:rtl/>
          </w:rPr>
          <w:t>ק"ת</w:t>
        </w:r>
        <w:r w:rsidRPr="000B343B">
          <w:rPr>
            <w:rStyle w:val="Hyperlink"/>
            <w:rFonts w:hint="cs"/>
            <w:sz w:val="20"/>
            <w:rtl/>
          </w:rPr>
          <w:t xml:space="preserve"> </w:t>
        </w:r>
        <w:r w:rsidRPr="000B343B">
          <w:rPr>
            <w:rStyle w:val="Hyperlink"/>
            <w:rFonts w:hint="cs"/>
            <w:sz w:val="20"/>
            <w:rtl/>
          </w:rPr>
          <w:t>תשמ"ג מס' 4421</w:t>
        </w:r>
      </w:hyperlink>
      <w:r>
        <w:rPr>
          <w:rFonts w:hint="cs"/>
          <w:sz w:val="20"/>
          <w:rtl/>
        </w:rPr>
        <w:t xml:space="preserve"> מיום 28.10.1982 עמ' 150.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DE02D" w14:textId="77777777" w:rsidR="00C44B36" w:rsidRDefault="00C44B3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הרשויות המקומיות (גימלאות לראש רשות וסגניו) (סדרי דין בערעור), תשמ"ג–1982</w:t>
    </w:r>
  </w:p>
  <w:p w14:paraId="31BDECB9" w14:textId="77777777" w:rsidR="00C44B36" w:rsidRDefault="00C44B3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E2F4EE5" w14:textId="77777777" w:rsidR="00C44B36" w:rsidRDefault="00C44B3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CA585" w14:textId="77777777" w:rsidR="00C44B36" w:rsidRDefault="00C44B36" w:rsidP="00B851E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הרשויות המקומיות (גימלאות לראש רשות וסגניו) (סדרי דין בערעור), </w:t>
    </w:r>
    <w:r w:rsidR="00B851E4"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תשמ"ג</w:t>
    </w:r>
    <w:r w:rsidR="00B851E4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1982</w:t>
    </w:r>
  </w:p>
  <w:p w14:paraId="5326866E" w14:textId="77777777" w:rsidR="00C44B36" w:rsidRDefault="00C44B3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7FFFCC3" w14:textId="77777777" w:rsidR="00C44B36" w:rsidRDefault="00C44B3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874B3"/>
    <w:multiLevelType w:val="hybridMultilevel"/>
    <w:tmpl w:val="1F5696D8"/>
    <w:lvl w:ilvl="0" w:tplc="CE145E54">
      <w:start w:val="1"/>
      <w:numFmt w:val="decimal"/>
      <w:lvlText w:val="%1."/>
      <w:lvlJc w:val="left"/>
      <w:pPr>
        <w:tabs>
          <w:tab w:val="num" w:pos="990"/>
        </w:tabs>
        <w:ind w:left="990" w:hanging="630"/>
      </w:pPr>
      <w:rPr>
        <w:rFonts w:cs="Miriam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5147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3FBB"/>
    <w:rsid w:val="00011AB6"/>
    <w:rsid w:val="00017833"/>
    <w:rsid w:val="000B343B"/>
    <w:rsid w:val="001806B8"/>
    <w:rsid w:val="001E16C6"/>
    <w:rsid w:val="00307A3B"/>
    <w:rsid w:val="003804D1"/>
    <w:rsid w:val="00400A70"/>
    <w:rsid w:val="004B4FB3"/>
    <w:rsid w:val="005106D8"/>
    <w:rsid w:val="00547422"/>
    <w:rsid w:val="005F1A37"/>
    <w:rsid w:val="00660A11"/>
    <w:rsid w:val="0074478A"/>
    <w:rsid w:val="007C1287"/>
    <w:rsid w:val="00A37298"/>
    <w:rsid w:val="00B851E4"/>
    <w:rsid w:val="00C44B36"/>
    <w:rsid w:val="00E237F6"/>
    <w:rsid w:val="00E53FBB"/>
    <w:rsid w:val="00EA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F53A0BC"/>
  <w15:chartTrackingRefBased/>
  <w15:docId w15:val="{B85772DD-83B0-4FA4-942A-FB935DDE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0B343B"/>
    <w:rPr>
      <w:color w:val="800080"/>
      <w:u w:val="single"/>
    </w:rPr>
  </w:style>
  <w:style w:type="paragraph" w:styleId="a5">
    <w:name w:val="footnote text"/>
    <w:basedOn w:val="a"/>
    <w:semiHidden/>
    <w:rsid w:val="00B851E4"/>
    <w:rPr>
      <w:sz w:val="20"/>
      <w:szCs w:val="20"/>
    </w:rPr>
  </w:style>
  <w:style w:type="character" w:styleId="a6">
    <w:name w:val="footnote reference"/>
    <w:basedOn w:val="a0"/>
    <w:semiHidden/>
    <w:rsid w:val="00B851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06/TAK-4421.pdf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4421.pdf" TargetMode="External"/><Relationship Id="rId1" Type="http://schemas.openxmlformats.org/officeDocument/2006/relationships/hyperlink" Target="http://www.nevo.co.il/Law_word/law06/TAK-441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213</vt:lpstr>
    </vt:vector>
  </TitlesOfParts>
  <Company/>
  <LinksUpToDate>false</LinksUpToDate>
  <CharactersWithSpaces>2428</CharactersWithSpaces>
  <SharedDoc>false</SharedDoc>
  <HLinks>
    <vt:vector size="60" baseType="variant">
      <vt:variant>
        <vt:i4>393283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8323085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http://www.nevo.co.il/Law_word/law06/TAK-4421.pdf</vt:lpwstr>
      </vt:variant>
      <vt:variant>
        <vt:lpwstr/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http://www.nevo.co.il/Law_word/law06/TAK-4421.pdf</vt:lpwstr>
      </vt:variant>
      <vt:variant>
        <vt:lpwstr/>
      </vt:variant>
      <vt:variant>
        <vt:i4>8126474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http://www.nevo.co.il/Law_word/law06/TAK-4416.pdf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2023-06-05T20:30:00Z</dcterms:created>
  <dcterms:modified xsi:type="dcterms:W3CDTF">2023-06-05T20:30:00Z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p213</vt:lpwstr>
  </property>
  <property fmtid="{D5CDD505-2E9C-101B-9397-08002B2CF9AE}" pid="3" name="CHNAME">
    <vt:lpwstr>רשויות מקומיות</vt:lpwstr>
  </property>
  <property fmtid="{D5CDD505-2E9C-101B-9397-08002B2CF9AE}" pid="4" name="LAWNAME">
    <vt:lpwstr>תקנות הרשויות המקומיות (גימלאות לראש רשות וסגניו) (סדרי דין בערעור), תשמ"ג-1982</vt:lpwstr>
  </property>
  <property fmtid="{D5CDD505-2E9C-101B-9397-08002B2CF9AE}" pid="5" name="LAWNUMBER">
    <vt:lpwstr>0097</vt:lpwstr>
  </property>
  <property fmtid="{D5CDD505-2E9C-101B-9397-08002B2CF9AE}" pid="6" name="TYPE">
    <vt:lpwstr>01</vt:lpwstr>
  </property>
  <property fmtid="{D5CDD505-2E9C-101B-9397-08002B2CF9AE}" pid="7" name="MEKOR_NAME1">
    <vt:lpwstr>חוק הרשויות המקומיות (גימלאות לראש רשות וסגניו)</vt:lpwstr>
  </property>
  <property fmtid="{D5CDD505-2E9C-101B-9397-08002B2CF9AE}" pid="8" name="MEKOR_SAIF1">
    <vt:lpwstr>5בXבX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רשויות מקומיות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גימלאות נושאי משרה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