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6115" w14:textId="77777777" w:rsidR="00B63833" w:rsidRDefault="00B63833" w:rsidP="0056281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הרשות לשיקום האסיר (פיקוח על יחידים וגופים מתנדבים העוסקים בשיקום אסירים), תש"ן</w:t>
      </w:r>
      <w:r w:rsidR="0056281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1990</w:t>
      </w:r>
    </w:p>
    <w:p w14:paraId="4FD14589" w14:textId="77777777" w:rsidR="00CB49C8" w:rsidRPr="00CB49C8" w:rsidRDefault="00CB49C8" w:rsidP="00CB49C8">
      <w:pPr>
        <w:spacing w:line="320" w:lineRule="auto"/>
        <w:jc w:val="left"/>
        <w:rPr>
          <w:rFonts w:cs="FrankRuehl"/>
          <w:szCs w:val="26"/>
          <w:rtl/>
        </w:rPr>
      </w:pPr>
    </w:p>
    <w:p w14:paraId="2A65699E" w14:textId="77777777" w:rsidR="00CB49C8" w:rsidRDefault="00CB49C8" w:rsidP="00CB49C8">
      <w:pPr>
        <w:spacing w:line="320" w:lineRule="auto"/>
        <w:jc w:val="left"/>
        <w:rPr>
          <w:rtl/>
        </w:rPr>
      </w:pPr>
    </w:p>
    <w:p w14:paraId="0F91ABDE" w14:textId="77777777" w:rsidR="00CB49C8" w:rsidRDefault="00CB49C8" w:rsidP="00CB49C8">
      <w:pPr>
        <w:spacing w:line="320" w:lineRule="auto"/>
        <w:jc w:val="left"/>
        <w:rPr>
          <w:rFonts w:cs="FrankRuehl"/>
          <w:szCs w:val="26"/>
          <w:rtl/>
        </w:rPr>
      </w:pPr>
      <w:r w:rsidRPr="00CB49C8">
        <w:rPr>
          <w:rFonts w:cs="Miriam"/>
          <w:szCs w:val="22"/>
          <w:rtl/>
        </w:rPr>
        <w:t>עונשין ומשפט פלילי</w:t>
      </w:r>
      <w:r w:rsidRPr="00CB49C8">
        <w:rPr>
          <w:rFonts w:cs="FrankRuehl"/>
          <w:szCs w:val="26"/>
          <w:rtl/>
        </w:rPr>
        <w:t xml:space="preserve"> – ענישה, מאסר ומעצר – שיקום האסיר</w:t>
      </w:r>
    </w:p>
    <w:p w14:paraId="627B127A" w14:textId="77777777" w:rsidR="00CB49C8" w:rsidRDefault="00CB49C8" w:rsidP="00CB49C8">
      <w:pPr>
        <w:spacing w:line="320" w:lineRule="auto"/>
        <w:jc w:val="left"/>
        <w:rPr>
          <w:rFonts w:cs="FrankRuehl"/>
          <w:szCs w:val="26"/>
          <w:rtl/>
        </w:rPr>
      </w:pPr>
      <w:r w:rsidRPr="00CB49C8">
        <w:rPr>
          <w:rFonts w:cs="Miriam"/>
          <w:szCs w:val="22"/>
          <w:rtl/>
        </w:rPr>
        <w:t>רשויות ומשפט מנהלי</w:t>
      </w:r>
      <w:r w:rsidRPr="00CB49C8">
        <w:rPr>
          <w:rFonts w:cs="FrankRuehl"/>
          <w:szCs w:val="26"/>
          <w:rtl/>
        </w:rPr>
        <w:t xml:space="preserve"> – בתי סוהר – כליאה ואסירים – שיקום</w:t>
      </w:r>
    </w:p>
    <w:p w14:paraId="2680C051" w14:textId="77777777" w:rsidR="00FF62F3" w:rsidRPr="00CB49C8" w:rsidRDefault="00CB49C8" w:rsidP="00CB49C8">
      <w:pPr>
        <w:spacing w:line="320" w:lineRule="auto"/>
        <w:jc w:val="left"/>
        <w:rPr>
          <w:rFonts w:cs="Miriam"/>
          <w:szCs w:val="22"/>
          <w:rtl/>
        </w:rPr>
      </w:pPr>
      <w:r w:rsidRPr="00CB49C8">
        <w:rPr>
          <w:rFonts w:cs="Miriam"/>
          <w:szCs w:val="22"/>
          <w:rtl/>
        </w:rPr>
        <w:t>בטחון</w:t>
      </w:r>
      <w:r w:rsidRPr="00CB49C8">
        <w:rPr>
          <w:rFonts w:cs="FrankRuehl"/>
          <w:szCs w:val="26"/>
          <w:rtl/>
        </w:rPr>
        <w:t xml:space="preserve"> – בתי סוהר – כליאה ואסירים</w:t>
      </w:r>
    </w:p>
    <w:p w14:paraId="345EAFC7" w14:textId="77777777" w:rsidR="00B63833" w:rsidRDefault="00B6383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63833" w14:paraId="6C6011C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F8A42A8" w14:textId="77777777" w:rsidR="00B63833" w:rsidRDefault="00B638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6281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2BE6F1" w14:textId="77777777" w:rsidR="00B63833" w:rsidRDefault="00B63833">
            <w:pPr>
              <w:spacing w:line="240" w:lineRule="auto"/>
              <w:rPr>
                <w:sz w:val="24"/>
              </w:rPr>
            </w:pPr>
            <w:hyperlink w:anchor="Seif0" w:tooltip="תעודת מתנד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47A96E" w14:textId="77777777" w:rsidR="00B63833" w:rsidRDefault="00B638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תעודת מתנדב</w:t>
            </w:r>
          </w:p>
        </w:tc>
        <w:tc>
          <w:tcPr>
            <w:tcW w:w="1247" w:type="dxa"/>
          </w:tcPr>
          <w:p w14:paraId="013BC0CC" w14:textId="77777777" w:rsidR="00B63833" w:rsidRDefault="00B638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63833" w14:paraId="30A0720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C97A816" w14:textId="77777777" w:rsidR="00B63833" w:rsidRDefault="00B638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6281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182571" w14:textId="77777777" w:rsidR="00B63833" w:rsidRDefault="00B63833">
            <w:pPr>
              <w:spacing w:line="240" w:lineRule="auto"/>
              <w:rPr>
                <w:sz w:val="24"/>
              </w:rPr>
            </w:pPr>
            <w:hyperlink w:anchor="Seif1" w:tooltip="מסירת פרטים ורא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612489" w14:textId="77777777" w:rsidR="00B63833" w:rsidRDefault="00B638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פרטים וראיון</w:t>
            </w:r>
          </w:p>
        </w:tc>
        <w:tc>
          <w:tcPr>
            <w:tcW w:w="1247" w:type="dxa"/>
          </w:tcPr>
          <w:p w14:paraId="47C3765C" w14:textId="77777777" w:rsidR="00B63833" w:rsidRDefault="00B638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63833" w14:paraId="3653C60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443345" w14:textId="77777777" w:rsidR="00B63833" w:rsidRDefault="00B638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6281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16F89AD" w14:textId="77777777" w:rsidR="00B63833" w:rsidRDefault="00B63833">
            <w:pPr>
              <w:spacing w:line="240" w:lineRule="auto"/>
              <w:rPr>
                <w:sz w:val="24"/>
              </w:rPr>
            </w:pPr>
            <w:hyperlink w:anchor="Seif2" w:tooltip="תנאים לתע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0180BF" w14:textId="77777777" w:rsidR="00B63833" w:rsidRDefault="00B638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תנאים לתעודה</w:t>
            </w:r>
          </w:p>
        </w:tc>
        <w:tc>
          <w:tcPr>
            <w:tcW w:w="1247" w:type="dxa"/>
          </w:tcPr>
          <w:p w14:paraId="37B5037E" w14:textId="77777777" w:rsidR="00B63833" w:rsidRDefault="00B638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63833" w14:paraId="383B541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E0B86F" w14:textId="77777777" w:rsidR="00B63833" w:rsidRDefault="00B638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6281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6105583" w14:textId="77777777" w:rsidR="00B63833" w:rsidRDefault="00B63833">
            <w:pPr>
              <w:spacing w:line="240" w:lineRule="auto"/>
              <w:rPr>
                <w:sz w:val="24"/>
              </w:rPr>
            </w:pPr>
            <w:hyperlink w:anchor="Seif3" w:tooltip="ביטול תע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AD5E9A" w14:textId="77777777" w:rsidR="00B63833" w:rsidRDefault="00B638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תעודה</w:t>
            </w:r>
          </w:p>
        </w:tc>
        <w:tc>
          <w:tcPr>
            <w:tcW w:w="1247" w:type="dxa"/>
          </w:tcPr>
          <w:p w14:paraId="351315E2" w14:textId="77777777" w:rsidR="00B63833" w:rsidRDefault="00B638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63833" w14:paraId="44754B3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7150FA1" w14:textId="77777777" w:rsidR="00B63833" w:rsidRDefault="00B638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6281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056C34" w14:textId="77777777" w:rsidR="00B63833" w:rsidRDefault="00B63833">
            <w:pPr>
              <w:spacing w:line="240" w:lineRule="auto"/>
              <w:rPr>
                <w:sz w:val="24"/>
              </w:rPr>
            </w:pPr>
            <w:hyperlink w:anchor="Seif4" w:tooltip="אישור כניסה לבתי הסוה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14E321" w14:textId="77777777" w:rsidR="00B63833" w:rsidRDefault="00B638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כניסה לבתי הסוהר</w:t>
            </w:r>
          </w:p>
        </w:tc>
        <w:tc>
          <w:tcPr>
            <w:tcW w:w="1247" w:type="dxa"/>
          </w:tcPr>
          <w:p w14:paraId="695A3377" w14:textId="77777777" w:rsidR="00B63833" w:rsidRDefault="00B638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B63833" w14:paraId="6475EF4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2D2BDBD" w14:textId="77777777" w:rsidR="00B63833" w:rsidRDefault="00B638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6281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9C5F02C" w14:textId="77777777" w:rsidR="00B63833" w:rsidRDefault="00B63833">
            <w:pPr>
              <w:spacing w:line="240" w:lineRule="auto"/>
              <w:rPr>
                <w:sz w:val="24"/>
              </w:rPr>
            </w:pPr>
            <w:hyperlink w:anchor="Seif5" w:tooltip="פיקוח הרש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9BB322" w14:textId="77777777" w:rsidR="00B63833" w:rsidRDefault="00B638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פיקוח הרשות</w:t>
            </w:r>
          </w:p>
        </w:tc>
        <w:tc>
          <w:tcPr>
            <w:tcW w:w="1247" w:type="dxa"/>
          </w:tcPr>
          <w:p w14:paraId="7533EF72" w14:textId="77777777" w:rsidR="00B63833" w:rsidRDefault="00B638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B63833" w14:paraId="5A4999F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B699B90" w14:textId="77777777" w:rsidR="00B63833" w:rsidRDefault="00B638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6281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81A733" w14:textId="77777777" w:rsidR="00B63833" w:rsidRDefault="00B63833">
            <w:pPr>
              <w:spacing w:line="240" w:lineRule="auto"/>
              <w:rPr>
                <w:sz w:val="24"/>
              </w:rPr>
            </w:pPr>
            <w:hyperlink w:anchor="Seif6" w:tooltip="העסקת עוב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F818BC" w14:textId="77777777" w:rsidR="00B63833" w:rsidRDefault="00B638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העסקת עובדים</w:t>
            </w:r>
          </w:p>
        </w:tc>
        <w:tc>
          <w:tcPr>
            <w:tcW w:w="1247" w:type="dxa"/>
          </w:tcPr>
          <w:p w14:paraId="15D9A989" w14:textId="77777777" w:rsidR="00B63833" w:rsidRDefault="00B638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B63833" w14:paraId="2D779F3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A3ED6C" w14:textId="77777777" w:rsidR="00B63833" w:rsidRDefault="00B638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6281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FD82286" w14:textId="77777777" w:rsidR="00B63833" w:rsidRDefault="00B63833">
            <w:pPr>
              <w:spacing w:line="240" w:lineRule="auto"/>
              <w:rPr>
                <w:sz w:val="24"/>
              </w:rPr>
            </w:pPr>
            <w:hyperlink w:anchor="Seif7" w:tooltip="ביטול אישור כאמ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B143CD" w14:textId="77777777" w:rsidR="00B63833" w:rsidRDefault="00B638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אישור כאמור</w:t>
            </w:r>
          </w:p>
        </w:tc>
        <w:tc>
          <w:tcPr>
            <w:tcW w:w="1247" w:type="dxa"/>
          </w:tcPr>
          <w:p w14:paraId="5882D022" w14:textId="77777777" w:rsidR="00B63833" w:rsidRDefault="00B638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B63833" w14:paraId="19809D2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22D16C" w14:textId="77777777" w:rsidR="00B63833" w:rsidRDefault="00B638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6281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C90609" w14:textId="77777777" w:rsidR="00B63833" w:rsidRDefault="00B63833">
            <w:pPr>
              <w:spacing w:line="240" w:lineRule="auto"/>
              <w:rPr>
                <w:sz w:val="24"/>
              </w:rPr>
            </w:pPr>
            <w:hyperlink w:anchor="Seif8" w:tooltip="פיקוח ודיו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DF94D07" w14:textId="77777777" w:rsidR="00B63833" w:rsidRDefault="00B638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פיקוח ודיווח</w:t>
            </w:r>
          </w:p>
        </w:tc>
        <w:tc>
          <w:tcPr>
            <w:tcW w:w="1247" w:type="dxa"/>
          </w:tcPr>
          <w:p w14:paraId="500CE381" w14:textId="77777777" w:rsidR="00B63833" w:rsidRDefault="00B638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B63833" w14:paraId="783A2B3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61A0ACD" w14:textId="77777777" w:rsidR="00B63833" w:rsidRDefault="00B638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6281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01D63AA" w14:textId="77777777" w:rsidR="00B63833" w:rsidRDefault="00B63833">
            <w:pPr>
              <w:spacing w:line="240" w:lineRule="auto"/>
              <w:rPr>
                <w:sz w:val="24"/>
              </w:rPr>
            </w:pPr>
            <w:hyperlink w:anchor="Seif9" w:tooltip="פעולות מיוח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2856113" w14:textId="77777777" w:rsidR="00B63833" w:rsidRDefault="00B638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פעולות מיוחדות</w:t>
            </w:r>
          </w:p>
        </w:tc>
        <w:tc>
          <w:tcPr>
            <w:tcW w:w="1247" w:type="dxa"/>
          </w:tcPr>
          <w:p w14:paraId="31E9FA75" w14:textId="77777777" w:rsidR="00B63833" w:rsidRDefault="00B638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B63833" w14:paraId="54C8E7A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A98356B" w14:textId="77777777" w:rsidR="00B63833" w:rsidRDefault="00B638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6281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C46274E" w14:textId="77777777" w:rsidR="00B63833" w:rsidRDefault="00B63833">
            <w:pPr>
              <w:spacing w:line="240" w:lineRule="auto"/>
              <w:rPr>
                <w:sz w:val="24"/>
              </w:rPr>
            </w:pPr>
            <w:hyperlink w:anchor="Seif10" w:tooltip="הלוו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5EC895" w14:textId="77777777" w:rsidR="00B63833" w:rsidRDefault="00B638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הלוואות</w:t>
            </w:r>
          </w:p>
        </w:tc>
        <w:tc>
          <w:tcPr>
            <w:tcW w:w="1247" w:type="dxa"/>
          </w:tcPr>
          <w:p w14:paraId="0141CFAE" w14:textId="77777777" w:rsidR="00B63833" w:rsidRDefault="00B638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</w:tbl>
    <w:p w14:paraId="3A6AE5C7" w14:textId="77777777" w:rsidR="00B63833" w:rsidRDefault="00B63833">
      <w:pPr>
        <w:pStyle w:val="big-header"/>
        <w:ind w:left="0" w:right="1134"/>
        <w:rPr>
          <w:rFonts w:cs="FrankRuehl"/>
          <w:sz w:val="32"/>
          <w:rtl/>
        </w:rPr>
      </w:pPr>
    </w:p>
    <w:p w14:paraId="31FDE3E0" w14:textId="77777777" w:rsidR="00B63833" w:rsidRDefault="00B63833" w:rsidP="00FF62F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הרשות לשיקום האסיר (פיקוח על יחידים וגופים מתנדבים העוסקים בשיקום אסירים), תש"ן</w:t>
      </w:r>
      <w:r w:rsidR="0056281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1990</w:t>
      </w:r>
      <w:r w:rsidR="00562812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41BE762" w14:textId="77777777" w:rsidR="00B63833" w:rsidRDefault="00B638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29(א) לחוק הרשות לשיקום האסיר, תשמ"ג</w:t>
      </w:r>
      <w:r>
        <w:rPr>
          <w:rStyle w:val="default"/>
          <w:rFonts w:cs="FrankRuehl"/>
          <w:rtl/>
        </w:rPr>
        <w:t xml:space="preserve">–1983, </w:t>
      </w:r>
      <w:r>
        <w:rPr>
          <w:rStyle w:val="default"/>
          <w:rFonts w:cs="FrankRuehl" w:hint="cs"/>
          <w:rtl/>
        </w:rPr>
        <w:t>אני מתקין תקנות אלה:</w:t>
      </w:r>
    </w:p>
    <w:p w14:paraId="6D8880BA" w14:textId="77777777" w:rsidR="00B63833" w:rsidRDefault="00B638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B3CE71D">
          <v:rect id="_x0000_s1026" style="position:absolute;left:0;text-align:left;margin-left:464.5pt;margin-top:8.05pt;width:75.05pt;height:10.8pt;z-index:251652608" o:allowincell="f" filled="f" stroked="f" strokecolor="lime" strokeweight=".25pt">
            <v:textbox inset="0,0,0,0">
              <w:txbxContent>
                <w:p w14:paraId="3F5C9EE1" w14:textId="77777777" w:rsidR="00B63833" w:rsidRDefault="00B6383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ודת מתנדב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רוצה לעסוק, בהתנדבות, בשיקום אסירים, ב</w:t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 xml:space="preserve">גרת הרשות, יגיש בקשה על כך לרשות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המבקש), לשם קבלת תעודת מתנדב לתקופה שהיא תקבע.</w:t>
      </w:r>
    </w:p>
    <w:p w14:paraId="28BF4F97" w14:textId="77777777" w:rsidR="00B63833" w:rsidRDefault="00B638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רשות רשאית לתת לפונה תעודה וכן רשאית היא לחדשה מדי פעם.</w:t>
      </w:r>
    </w:p>
    <w:p w14:paraId="4E5D1C9C" w14:textId="77777777" w:rsidR="00B63833" w:rsidRDefault="00B638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A7B1821">
          <v:rect id="_x0000_s1027" style="position:absolute;left:0;text-align:left;margin-left:464.5pt;margin-top:8.05pt;width:75.05pt;height:16pt;z-index:251653632" o:allowincell="f" filled="f" stroked="f" strokecolor="lime" strokeweight=".25pt">
            <v:textbox inset="0,0,0,0">
              <w:txbxContent>
                <w:p w14:paraId="646AF789" w14:textId="77777777" w:rsidR="00B63833" w:rsidRDefault="00B63833" w:rsidP="00775A1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פרטים</w:t>
                  </w:r>
                  <w:r w:rsidR="00775A1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הפ</w:t>
      </w:r>
      <w:r>
        <w:rPr>
          <w:rStyle w:val="default"/>
          <w:rFonts w:cs="FrankRuehl" w:hint="cs"/>
          <w:rtl/>
        </w:rPr>
        <w:t>ונה ימסור לרשות את הפרטים שתדרוש הרשות ויופיע לראיון אצל מי שתקבע לכך הרשות.</w:t>
      </w:r>
    </w:p>
    <w:p w14:paraId="651F74D2" w14:textId="77777777" w:rsidR="00B63833" w:rsidRDefault="00B638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F59869A">
          <v:rect id="_x0000_s1028" style="position:absolute;left:0;text-align:left;margin-left:464.5pt;margin-top:8.05pt;width:75.05pt;height:16pt;z-index:251654656" o:allowincell="f" filled="f" stroked="f" strokecolor="lime" strokeweight=".25pt">
            <v:textbox inset="0,0,0,0">
              <w:txbxContent>
                <w:p w14:paraId="04EA33DF" w14:textId="77777777" w:rsidR="00B63833" w:rsidRDefault="00B6383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אים לתעודה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 xml:space="preserve">שות רשאית לסרב </w:t>
      </w:r>
      <w:r>
        <w:rPr>
          <w:rStyle w:val="default"/>
          <w:rFonts w:cs="FrankRuehl"/>
          <w:rtl/>
        </w:rPr>
        <w:t>מת</w:t>
      </w:r>
      <w:r>
        <w:rPr>
          <w:rStyle w:val="default"/>
          <w:rFonts w:cs="FrankRuehl" w:hint="cs"/>
          <w:rtl/>
        </w:rPr>
        <w:t>ן תעודת מתנדב וכן להתנות מתן תעודת מתנדב או חידושה בתנ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ים, לרבות קבלת הדרכה והשתלמות מקצועית, הכל בהתאם להנחיות הרשות.</w:t>
      </w:r>
    </w:p>
    <w:p w14:paraId="02D18891" w14:textId="77777777" w:rsidR="00B63833" w:rsidRDefault="00B638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688D88E6">
          <v:rect id="_x0000_s1029" style="position:absolute;left:0;text-align:left;margin-left:464.5pt;margin-top:8.05pt;width:75.05pt;height:11.1pt;z-index:251655680" o:allowincell="f" filled="f" stroked="f" strokecolor="lime" strokeweight=".25pt">
            <v:textbox inset="0,0,0,0">
              <w:txbxContent>
                <w:p w14:paraId="2586EAF2" w14:textId="77777777" w:rsidR="00B63833" w:rsidRDefault="00B6383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תעודה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שות רשאית, לפי שיקול דעתה, לבטל תעודת מתנדב, אם נראה לה שראוי לעשות כן בנסיבות הענין.</w:t>
      </w:r>
    </w:p>
    <w:p w14:paraId="3B70C1D9" w14:textId="77777777" w:rsidR="00B63833" w:rsidRDefault="00B638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18C9E049">
          <v:rect id="_x0000_s1030" style="position:absolute;left:0;text-align:left;margin-left:464.5pt;margin-top:8.05pt;width:75.05pt;height:23pt;z-index:251656704" o:allowincell="f" filled="f" stroked="f" strokecolor="lime" strokeweight=".25pt">
            <v:textbox inset="0,0,0,0">
              <w:txbxContent>
                <w:p w14:paraId="68C37D0C" w14:textId="77777777" w:rsidR="00B63833" w:rsidRDefault="00B63833" w:rsidP="00775A1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כניסה</w:t>
                  </w:r>
                  <w:r w:rsidR="00775A1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 הסוהר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פי פניית הרשות ינפיק שירות בתי הסוהר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מתנדב אישור כניסה לבית הסוהר שבו יפעל המתנדב בכפוף לכללי שירות בתי הסוהר.</w:t>
      </w:r>
    </w:p>
    <w:p w14:paraId="6FC96AE3" w14:textId="77777777" w:rsidR="00B63833" w:rsidRDefault="00B638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13AE063F">
          <v:rect id="_x0000_s1031" style="position:absolute;left:0;text-align:left;margin-left:464.5pt;margin-top:8.05pt;width:75.05pt;height:12.45pt;z-index:251657728" o:allowincell="f" filled="f" stroked="f" strokecolor="lime" strokeweight=".25pt">
            <v:textbox inset="0,0,0,0">
              <w:txbxContent>
                <w:p w14:paraId="79D5A3E1" w14:textId="77777777" w:rsidR="00B63833" w:rsidRDefault="00B6383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קוח הרשות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גו</w:t>
      </w:r>
      <w:r>
        <w:rPr>
          <w:rStyle w:val="default"/>
          <w:rFonts w:cs="FrankRuehl" w:hint="cs"/>
          <w:rtl/>
        </w:rPr>
        <w:t xml:space="preserve">ף של מתנדבים שמטרתו שיקום האסיר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גוף) יהיה בפיקוח הרשות; היה שיקום האסיר חלק ממטרותיו של הגוף, תפקח הרשות על הגוף לגבי אותו חלק מפעילותו הקשור בשיקום האסיר.</w:t>
      </w:r>
    </w:p>
    <w:p w14:paraId="1D167B21" w14:textId="77777777" w:rsidR="00B63833" w:rsidRDefault="00B638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16325B6F">
          <v:rect id="_x0000_s1032" style="position:absolute;left:0;text-align:left;margin-left:464.5pt;margin-top:8.05pt;width:75.05pt;height:11.35pt;z-index:251658752" o:allowincell="f" filled="f" stroked="f" strokecolor="lime" strokeweight=".25pt">
            <v:textbox inset="0,0,0,0">
              <w:txbxContent>
                <w:p w14:paraId="66034C5A" w14:textId="77777777" w:rsidR="00B63833" w:rsidRDefault="00B6383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סקת עובדים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יעס</w:t>
      </w:r>
      <w:r>
        <w:rPr>
          <w:rStyle w:val="default"/>
          <w:rFonts w:cs="FrankRuehl"/>
          <w:rtl/>
        </w:rPr>
        <w:t>יק</w:t>
      </w:r>
      <w:r>
        <w:rPr>
          <w:rStyle w:val="default"/>
          <w:rFonts w:cs="FrankRuehl" w:hint="cs"/>
          <w:rtl/>
        </w:rPr>
        <w:t xml:space="preserve"> גוף עובד במקצועות עבודה סוציאלית, פסיכולוגיה, חינוך, קרימינולוגיה, סוציולוגיה או פסיכיאטריה בשיקום האסיר, אלא אם כן קיבל לכך אישור מאת הרשות; הרשות רשאית לדרוש, כתנאי לאישורה, שעובד כאמור יעבור השתלמות והדרכה מקצועית בתחום שיקום אסירים, בין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פני מתן הא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 ובין לאחריו, הכל לפי הנחיות הרשות.</w:t>
      </w:r>
    </w:p>
    <w:p w14:paraId="027E73CA" w14:textId="77777777" w:rsidR="00B63833" w:rsidRDefault="00B638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24EA5BCF">
          <v:rect id="_x0000_s1033" style="position:absolute;left:0;text-align:left;margin-left:464.5pt;margin-top:8.05pt;width:75.05pt;height:16pt;z-index:251659776" o:allowincell="f" filled="f" stroked="f" strokecolor="lime" strokeweight=".25pt">
            <v:textbox inset="0,0,0,0">
              <w:txbxContent>
                <w:p w14:paraId="1BACFAF7" w14:textId="77777777" w:rsidR="00B63833" w:rsidRDefault="00B63833" w:rsidP="00775A1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אישור</w:t>
                  </w:r>
                  <w:r w:rsidR="00775A1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שות רשאית לבטל אישור שנתנה בהתאם לתקנה 7, אם נראה לה כי מן הראוי לעשות כן בנסיבות הענין.</w:t>
      </w:r>
    </w:p>
    <w:p w14:paraId="482CB4D8" w14:textId="77777777" w:rsidR="00B63833" w:rsidRDefault="00B638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4DD0EDAA">
          <v:rect id="_x0000_s1034" style="position:absolute;left:0;text-align:left;margin-left:464.5pt;margin-top:8.05pt;width:75.05pt;height:14.7pt;z-index:251660800" o:allowincell="f" filled="f" stroked="f" strokecolor="lime" strokeweight=".25pt">
            <v:textbox inset="0,0,0,0">
              <w:txbxContent>
                <w:p w14:paraId="54CA0FBE" w14:textId="77777777" w:rsidR="00B63833" w:rsidRDefault="00B6383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קוח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וף יעביר לרשות אחת לשנ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הצעת תקציב, מאזן וחשבון על פעולותיו וכן את שמותיהם, מספרי זהותם ומענם של בעלי זכות החתימה המוסמכים לחייב אותו.</w:t>
      </w:r>
    </w:p>
    <w:p w14:paraId="76229F9B" w14:textId="77777777" w:rsidR="00B63833" w:rsidRDefault="00B638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וף כאמור יעמיד לעיון הרשות, עם דרישתה, את כל המסמכים וספרי החשבונות שלו.</w:t>
      </w:r>
    </w:p>
    <w:p w14:paraId="2951E5AF" w14:textId="77777777" w:rsidR="00B63833" w:rsidRDefault="00B638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 xml:space="preserve">וף ימסור לעובד הרשות שהסמיכו לכך מנהל הרשות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מפקח),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ת כל הפרטים והמסמכים שידרוש המפקח, לשם פיקוח על קיומן של הוראות תקנות אלה.</w:t>
      </w:r>
    </w:p>
    <w:p w14:paraId="45E54576" w14:textId="77777777" w:rsidR="00B63833" w:rsidRDefault="00B638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633A67F3">
          <v:rect id="_x0000_s1035" style="position:absolute;left:0;text-align:left;margin-left:464.5pt;margin-top:8.05pt;width:75.05pt;height:10.25pt;z-index:251661824" o:allowincell="f" filled="f" stroked="f" strokecolor="lime" strokeweight=".25pt">
            <v:textbox inset="0,0,0,0">
              <w:txbxContent>
                <w:p w14:paraId="0B82E78E" w14:textId="77777777" w:rsidR="00B63833" w:rsidRDefault="00B6383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ולות מיוחדות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>ני תכנון וביצוע פעולה שנועדה לטיפול בקבוצת אסירים העולה על חמישה, יודיע על כך הגוף לרשות, והתכנון והביצוע של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הפעולה ייעשה תוך תיאום עם הרשות וקבלת ייעוץ והדרכה ממנה.</w:t>
      </w:r>
    </w:p>
    <w:p w14:paraId="07A6A65F" w14:textId="77777777" w:rsidR="00B63833" w:rsidRDefault="00B638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52B2C345">
          <v:rect id="_x0000_s1036" style="position:absolute;left:0;text-align:left;margin-left:464.5pt;margin-top:8.05pt;width:75.05pt;height:14.7pt;z-index:251662848" o:allowincell="f" filled="f" stroked="f" strokecolor="lime" strokeweight=".25pt">
            <v:textbox inset="0,0,0,0">
              <w:txbxContent>
                <w:p w14:paraId="0BAAC694" w14:textId="77777777" w:rsidR="00B63833" w:rsidRDefault="00B6383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וואות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המפעיל קרן להלוואות או למענקים לאסיר משוחרר או למשפחתו ינהל את הקרן, בין השאר, לפי הנחיות שקבעה הרשות.</w:t>
      </w:r>
    </w:p>
    <w:p w14:paraId="1F495092" w14:textId="77777777" w:rsidR="00B63833" w:rsidRDefault="00B638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A4C482" w14:textId="77777777" w:rsidR="00775A1A" w:rsidRDefault="00775A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139666" w14:textId="77777777" w:rsidR="00B63833" w:rsidRDefault="00B6383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י' </w:t>
      </w:r>
      <w:r>
        <w:rPr>
          <w:rFonts w:cs="FrankRuehl" w:hint="cs"/>
          <w:sz w:val="26"/>
          <w:rtl/>
        </w:rPr>
        <w:t>באדר תש"ן (7 במרס 1990)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שמיר</w:t>
      </w:r>
    </w:p>
    <w:p w14:paraId="507DCBD4" w14:textId="77777777" w:rsidR="00B63833" w:rsidRDefault="00B6383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14:paraId="050158C3" w14:textId="77777777" w:rsidR="00B63833" w:rsidRDefault="00B63833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lastRenderedPageBreak/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ו</w:t>
      </w:r>
      <w:r>
        <w:rPr>
          <w:rFonts w:cs="FrankRuehl" w:hint="cs"/>
          <w:sz w:val="22"/>
          <w:rtl/>
        </w:rPr>
        <w:t>שר העבודה והרווחה</w:t>
      </w:r>
    </w:p>
    <w:p w14:paraId="1FB6F507" w14:textId="77777777" w:rsidR="00775A1A" w:rsidRPr="00775A1A" w:rsidRDefault="00775A1A" w:rsidP="00775A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E2CC42" w14:textId="77777777" w:rsidR="00775A1A" w:rsidRPr="00775A1A" w:rsidRDefault="00775A1A" w:rsidP="00775A1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C2DB17" w14:textId="77777777" w:rsidR="00B63833" w:rsidRPr="00775A1A" w:rsidRDefault="00B63833" w:rsidP="00775A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LawPartEnd"/>
    </w:p>
    <w:bookmarkEnd w:id="11"/>
    <w:p w14:paraId="315BD666" w14:textId="77777777" w:rsidR="00B63833" w:rsidRPr="00775A1A" w:rsidRDefault="00B63833" w:rsidP="00775A1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63833" w:rsidRPr="00775A1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A699C" w14:textId="77777777" w:rsidR="00B75398" w:rsidRDefault="00B75398">
      <w:r>
        <w:separator/>
      </w:r>
    </w:p>
  </w:endnote>
  <w:endnote w:type="continuationSeparator" w:id="0">
    <w:p w14:paraId="031B8130" w14:textId="77777777" w:rsidR="00B75398" w:rsidRDefault="00B75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7C7D9" w14:textId="77777777" w:rsidR="00B63833" w:rsidRDefault="00B6383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C7AADDF" w14:textId="77777777" w:rsidR="00B63833" w:rsidRDefault="00B6383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96CF5EA" w14:textId="77777777" w:rsidR="00B63833" w:rsidRDefault="00B6383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62812">
      <w:rPr>
        <w:rFonts w:cs="TopType Jerushalmi"/>
        <w:noProof/>
        <w:color w:val="000000"/>
        <w:sz w:val="14"/>
        <w:szCs w:val="14"/>
      </w:rPr>
      <w:t>D:\Yael\hakika\Revadim</w:t>
    </w:r>
    <w:r w:rsidR="00562812">
      <w:rPr>
        <w:rFonts w:cs="TopType Jerushalmi"/>
        <w:noProof/>
        <w:color w:val="000000"/>
        <w:sz w:val="14"/>
        <w:szCs w:val="14"/>
        <w:rtl/>
      </w:rPr>
      <w:t>\קישורים\</w:t>
    </w:r>
    <w:r w:rsidR="00562812">
      <w:rPr>
        <w:rFonts w:cs="TopType Jerushalmi"/>
        <w:noProof/>
        <w:color w:val="000000"/>
        <w:sz w:val="14"/>
        <w:szCs w:val="14"/>
      </w:rPr>
      <w:t>p213k2_003.doc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67750" w14:textId="77777777" w:rsidR="00B63833" w:rsidRDefault="00B6383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B49C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96C24C8" w14:textId="77777777" w:rsidR="00B63833" w:rsidRDefault="00B6383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CBFC00" w14:textId="77777777" w:rsidR="00B63833" w:rsidRDefault="00B6383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62812">
      <w:rPr>
        <w:rFonts w:cs="TopType Jerushalmi"/>
        <w:noProof/>
        <w:color w:val="000000"/>
        <w:sz w:val="14"/>
        <w:szCs w:val="14"/>
      </w:rPr>
      <w:t>D:\Yael\hakika\Revadim</w:t>
    </w:r>
    <w:r w:rsidR="00562812">
      <w:rPr>
        <w:rFonts w:cs="TopType Jerushalmi"/>
        <w:noProof/>
        <w:color w:val="000000"/>
        <w:sz w:val="14"/>
        <w:szCs w:val="14"/>
        <w:rtl/>
      </w:rPr>
      <w:t>\קישורים\</w:t>
    </w:r>
    <w:r w:rsidR="00562812">
      <w:rPr>
        <w:rFonts w:cs="TopType Jerushalmi"/>
        <w:noProof/>
        <w:color w:val="000000"/>
        <w:sz w:val="14"/>
        <w:szCs w:val="14"/>
      </w:rPr>
      <w:t>p213k2_003.doc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A20C8" w14:textId="77777777" w:rsidR="00B75398" w:rsidRDefault="00B75398" w:rsidP="0056281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1645DBB" w14:textId="77777777" w:rsidR="00B75398" w:rsidRDefault="00B75398">
      <w:r>
        <w:continuationSeparator/>
      </w:r>
    </w:p>
  </w:footnote>
  <w:footnote w:id="1">
    <w:p w14:paraId="7B76DE45" w14:textId="77777777" w:rsidR="00562812" w:rsidRPr="00562812" w:rsidRDefault="00562812" w:rsidP="0056281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56281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4B448A">
          <w:rPr>
            <w:rStyle w:val="Hyperlink"/>
            <w:rFonts w:cs="FrankRuehl" w:hint="cs"/>
            <w:rtl/>
          </w:rPr>
          <w:t>ק"ת תש"ן מס' 5260</w:t>
        </w:r>
      </w:hyperlink>
      <w:r>
        <w:rPr>
          <w:rFonts w:cs="FrankRuehl" w:hint="cs"/>
          <w:rtl/>
        </w:rPr>
        <w:t xml:space="preserve"> מיום 30.3.1990 עמ' 535.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8236" w14:textId="77777777" w:rsidR="00B63833" w:rsidRDefault="00B6383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הרשות לשיקום האסיר (פיקוח על יחידים וגופים מתנדבים העוסקים בשיקום אסירים), תש"ן–1990</w:t>
    </w:r>
  </w:p>
  <w:p w14:paraId="00EB35CD" w14:textId="77777777" w:rsidR="00B63833" w:rsidRDefault="00B638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7BA754" w14:textId="77777777" w:rsidR="00B63833" w:rsidRDefault="00B638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AC455" w14:textId="77777777" w:rsidR="00B63833" w:rsidRDefault="00B63833" w:rsidP="0056281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הרשות לשיקום האסיר (פיקוח על יחידים וגופים מתנדבים העוסקים בשיקום אסירים), תש"ן</w:t>
    </w:r>
    <w:r w:rsidR="0056281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1990</w:t>
    </w:r>
  </w:p>
  <w:p w14:paraId="345AC15A" w14:textId="77777777" w:rsidR="00B63833" w:rsidRDefault="00B638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B876AF" w14:textId="77777777" w:rsidR="00B63833" w:rsidRDefault="00B638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448A"/>
    <w:rsid w:val="004B3E68"/>
    <w:rsid w:val="004B448A"/>
    <w:rsid w:val="00562812"/>
    <w:rsid w:val="006808ED"/>
    <w:rsid w:val="00775A1A"/>
    <w:rsid w:val="00821D03"/>
    <w:rsid w:val="00A269AB"/>
    <w:rsid w:val="00B63833"/>
    <w:rsid w:val="00B75398"/>
    <w:rsid w:val="00CB49C8"/>
    <w:rsid w:val="00D3294E"/>
    <w:rsid w:val="00E51875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022875"/>
  <w15:chartTrackingRefBased/>
  <w15:docId w15:val="{AD94D7DF-F34B-45D5-8E42-BB93C114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62812"/>
    <w:rPr>
      <w:sz w:val="20"/>
      <w:szCs w:val="20"/>
    </w:rPr>
  </w:style>
  <w:style w:type="character" w:styleId="a6">
    <w:name w:val="footnote reference"/>
    <w:basedOn w:val="a0"/>
    <w:semiHidden/>
    <w:rsid w:val="005628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213ב</vt:lpstr>
    </vt:vector>
  </TitlesOfParts>
  <Company/>
  <LinksUpToDate>false</LinksUpToDate>
  <CharactersWithSpaces>3377</CharactersWithSpaces>
  <SharedDoc>false</SharedDoc>
  <HLinks>
    <vt:vector size="72" baseType="variant"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213ב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p213k2</vt:lpwstr>
  </property>
  <property fmtid="{D5CDD505-2E9C-101B-9397-08002B2CF9AE}" pid="3" name="CHNAME">
    <vt:lpwstr>רשות לשיקום האסיר</vt:lpwstr>
  </property>
  <property fmtid="{D5CDD505-2E9C-101B-9397-08002B2CF9AE}" pid="4" name="LAWNAME">
    <vt:lpwstr>תקנות הרשות לשיקום האסיר (פיקוח על יחידים וגופים מתנדבים העוסקים בשיקום אסירים), תש"ן-1990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MEKOR_NAME1">
    <vt:lpwstr>חוק הרשות לשיקום האסיר</vt:lpwstr>
  </property>
  <property fmtid="{D5CDD505-2E9C-101B-9397-08002B2CF9AE}" pid="8" name="MEKOR_SAIF1">
    <vt:lpwstr>29XאX</vt:lpwstr>
  </property>
  <property fmtid="{D5CDD505-2E9C-101B-9397-08002B2CF9AE}" pid="9" name="NOSE11">
    <vt:lpwstr>עונשין ומשפט פלילי</vt:lpwstr>
  </property>
  <property fmtid="{D5CDD505-2E9C-101B-9397-08002B2CF9AE}" pid="10" name="NOSE21">
    <vt:lpwstr>ענישה, מאסר ומעצר</vt:lpwstr>
  </property>
  <property fmtid="{D5CDD505-2E9C-101B-9397-08002B2CF9AE}" pid="11" name="NOSE31">
    <vt:lpwstr>שיקום האסיר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בתי סוהר</vt:lpwstr>
  </property>
  <property fmtid="{D5CDD505-2E9C-101B-9397-08002B2CF9AE}" pid="15" name="NOSE32">
    <vt:lpwstr>כליאה ואסירים</vt:lpwstr>
  </property>
  <property fmtid="{D5CDD505-2E9C-101B-9397-08002B2CF9AE}" pid="16" name="NOSE42">
    <vt:lpwstr>שיקום</vt:lpwstr>
  </property>
  <property fmtid="{D5CDD505-2E9C-101B-9397-08002B2CF9AE}" pid="17" name="NOSE13">
    <vt:lpwstr>בטחון</vt:lpwstr>
  </property>
  <property fmtid="{D5CDD505-2E9C-101B-9397-08002B2CF9AE}" pid="18" name="NOSE23">
    <vt:lpwstr>בתי סוהר</vt:lpwstr>
  </property>
  <property fmtid="{D5CDD505-2E9C-101B-9397-08002B2CF9AE}" pid="19" name="NOSE33">
    <vt:lpwstr>כליאה ואסירים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