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1F42" w14:textId="77777777" w:rsidR="00097707" w:rsidRDefault="0009770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השאלת נכסי תרבות (הגבלת סמכות שיפוט) (דרך פרסום נוספת של ההודעה והגשת התנגדויות), תשס"ז-2007</w:t>
      </w:r>
    </w:p>
    <w:p w14:paraId="104AE565" w14:textId="77777777" w:rsidR="004E5E1C" w:rsidRPr="004E5E1C" w:rsidRDefault="004E5E1C" w:rsidP="004E5E1C">
      <w:pPr>
        <w:spacing w:line="320" w:lineRule="auto"/>
        <w:rPr>
          <w:rFonts w:cs="FrankRuehl"/>
          <w:szCs w:val="26"/>
          <w:rtl/>
        </w:rPr>
      </w:pPr>
    </w:p>
    <w:p w14:paraId="244F12EF" w14:textId="77777777" w:rsidR="004E5E1C" w:rsidRDefault="004E5E1C" w:rsidP="004E5E1C">
      <w:pPr>
        <w:spacing w:line="320" w:lineRule="auto"/>
        <w:rPr>
          <w:rtl/>
        </w:rPr>
      </w:pPr>
    </w:p>
    <w:p w14:paraId="089619FE" w14:textId="77777777" w:rsidR="004E5E1C" w:rsidRPr="004E5E1C" w:rsidRDefault="004E5E1C" w:rsidP="004E5E1C">
      <w:pPr>
        <w:spacing w:line="320" w:lineRule="auto"/>
        <w:rPr>
          <w:rFonts w:cs="Miriam"/>
          <w:szCs w:val="22"/>
          <w:rtl/>
        </w:rPr>
      </w:pPr>
      <w:r w:rsidRPr="004E5E1C">
        <w:rPr>
          <w:rFonts w:cs="Miriam"/>
          <w:szCs w:val="22"/>
          <w:rtl/>
        </w:rPr>
        <w:t>רשויות ומשפט מנהלי</w:t>
      </w:r>
      <w:r w:rsidRPr="004E5E1C">
        <w:rPr>
          <w:rFonts w:cs="FrankRuehl"/>
          <w:szCs w:val="26"/>
          <w:rtl/>
        </w:rPr>
        <w:t xml:space="preserve"> – תרבות, פנאי ומועדים – נכסי תרבות</w:t>
      </w:r>
    </w:p>
    <w:p w14:paraId="016FDD79" w14:textId="77777777" w:rsidR="00097707" w:rsidRDefault="0009770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97707" w14:paraId="20D45F2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B902746" w14:textId="77777777" w:rsidR="00097707" w:rsidRDefault="0009770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43F8ABD" w14:textId="77777777" w:rsidR="00097707" w:rsidRDefault="00097707">
            <w:pPr>
              <w:rPr>
                <w:rFonts w:hint="cs"/>
              </w:rPr>
            </w:pPr>
            <w:hyperlink w:anchor="Seif0" w:tooltip="דרך פרסום נוספת למתן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BA3F97" w14:textId="77777777" w:rsidR="00097707" w:rsidRDefault="00097707">
            <w:pPr>
              <w:rPr>
                <w:rtl/>
              </w:rPr>
            </w:pPr>
            <w:r>
              <w:rPr>
                <w:rtl/>
              </w:rPr>
              <w:t>דרך פרסום נוספת למתן הודעה</w:t>
            </w:r>
          </w:p>
        </w:tc>
        <w:tc>
          <w:tcPr>
            <w:tcW w:w="1247" w:type="dxa"/>
          </w:tcPr>
          <w:p w14:paraId="68264FE8" w14:textId="77777777" w:rsidR="00097707" w:rsidRDefault="00097707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  <w:tr w:rsidR="00097707" w14:paraId="1242B23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E526BC1" w14:textId="77777777" w:rsidR="00097707" w:rsidRDefault="0009770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AFC7AC5" w14:textId="77777777" w:rsidR="00097707" w:rsidRDefault="00097707">
            <w:pPr>
              <w:rPr>
                <w:rFonts w:hint="cs"/>
              </w:rPr>
            </w:pPr>
            <w:hyperlink w:anchor="Seif1" w:tooltip="הגשת התנגדו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FE9F20" w14:textId="77777777" w:rsidR="00097707" w:rsidRDefault="00097707">
            <w:pPr>
              <w:rPr>
                <w:rtl/>
              </w:rPr>
            </w:pPr>
            <w:r>
              <w:rPr>
                <w:rtl/>
              </w:rPr>
              <w:t>הגשת התנגדויות</w:t>
            </w:r>
          </w:p>
        </w:tc>
        <w:tc>
          <w:tcPr>
            <w:tcW w:w="1247" w:type="dxa"/>
          </w:tcPr>
          <w:p w14:paraId="4D2B5402" w14:textId="77777777" w:rsidR="00097707" w:rsidRDefault="00097707">
            <w:pPr>
              <w:rPr>
                <w:rFonts w:hint="cs"/>
              </w:rPr>
            </w:pPr>
            <w:r>
              <w:rPr>
                <w:rtl/>
              </w:rPr>
              <w:t xml:space="preserve">סעיף 2 </w:t>
            </w:r>
          </w:p>
        </w:tc>
      </w:tr>
      <w:tr w:rsidR="00097707" w14:paraId="52A8C18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3BB8129" w14:textId="77777777" w:rsidR="00097707" w:rsidRDefault="0009770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B56B691" w14:textId="77777777" w:rsidR="00097707" w:rsidRDefault="00097707">
            <w:pPr>
              <w:rPr>
                <w:rFonts w:hint="cs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A6CD1C" w14:textId="77777777" w:rsidR="00097707" w:rsidRDefault="00097707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3217B5DE" w14:textId="77777777" w:rsidR="00097707" w:rsidRDefault="00097707">
            <w:pPr>
              <w:rPr>
                <w:rFonts w:hint="cs"/>
              </w:rPr>
            </w:pPr>
            <w:r>
              <w:rPr>
                <w:rtl/>
              </w:rPr>
              <w:t xml:space="preserve">סעיף 3 </w:t>
            </w:r>
          </w:p>
        </w:tc>
      </w:tr>
    </w:tbl>
    <w:p w14:paraId="2F14C3D0" w14:textId="77777777" w:rsidR="00097707" w:rsidRDefault="00097707">
      <w:pPr>
        <w:pStyle w:val="big-header"/>
        <w:ind w:left="0" w:right="1134"/>
        <w:rPr>
          <w:rFonts w:cs="FrankRuehl" w:hint="cs"/>
          <w:sz w:val="32"/>
          <w:rtl/>
        </w:rPr>
      </w:pPr>
    </w:p>
    <w:p w14:paraId="4AA8DAC1" w14:textId="77777777" w:rsidR="00097707" w:rsidRDefault="00097707" w:rsidP="004E5E1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השאלת נכסי תרבות (הגבלת סמכות שיפוט) (דרך פרסום נוספת של ההודעה והגשת התנגדויות), 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ADCEFEF" w14:textId="77777777" w:rsidR="00097707" w:rsidRDefault="000977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4(ג) לחוק השאלת נכסי תרבות (הגבלת סמכות שיפוט), התשס"ז</w:t>
      </w:r>
      <w:r>
        <w:rPr>
          <w:rStyle w:val="default"/>
          <w:rFonts w:cs="FrankRuehl" w:hint="cs"/>
          <w:rtl/>
        </w:rPr>
        <w:t>-2007</w:t>
      </w:r>
      <w:r>
        <w:rPr>
          <w:rStyle w:val="default"/>
          <w:rFonts w:cs="FrankRuehl"/>
          <w:rtl/>
        </w:rPr>
        <w:t>, אני מתקין תקנות אלה:</w:t>
      </w:r>
    </w:p>
    <w:p w14:paraId="18ED8B27" w14:textId="77777777" w:rsidR="00097707" w:rsidRDefault="000977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6033C62C">
          <v:rect id="_x0000_s1026" style="position:absolute;left:0;text-align:left;margin-left:464.35pt;margin-top:7.1pt;width:75.05pt;height:16.95pt;z-index:251656704" o:allowincell="f" filled="f" stroked="f" strokecolor="lime" strokeweight=".25pt">
            <v:textbox style="mso-next-textbox:#_x0000_s1026" inset="0,0,0,0">
              <w:txbxContent>
                <w:p w14:paraId="6522E7D6" w14:textId="77777777" w:rsidR="00097707" w:rsidRDefault="0009770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דרך פרסום נוספת למתן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הודעת שר המשפטים על כוונתו לתת צו להגבלת סמכות שיפוט תפורסם ברשומות נוסף על הפרסום באתר האינטרנט של משרד המשפטים לפי סעיף 4(א) לחוק.</w:t>
      </w:r>
    </w:p>
    <w:p w14:paraId="6C001D26" w14:textId="77777777" w:rsidR="00097707" w:rsidRDefault="000977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3D467F98">
          <v:rect id="_x0000_s1214" style="position:absolute;left:0;text-align:left;margin-left:464.35pt;margin-top:7.1pt;width:75.05pt;height:10.45pt;z-index:251657728" o:allowincell="f" filled="f" stroked="f" strokecolor="lime" strokeweight=".25pt">
            <v:textbox style="mso-next-textbox:#_x0000_s1214" inset="0,0,0,0">
              <w:txbxContent>
                <w:p w14:paraId="3E9082AC" w14:textId="77777777" w:rsidR="00097707" w:rsidRDefault="0009770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הגשת התנגדויות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התנגדות למתן צו הגבלת סמכות שיפוט תוגש בכתב ללשכת שר המשפטים.</w:t>
      </w:r>
    </w:p>
    <w:p w14:paraId="5B6B2DAB" w14:textId="77777777" w:rsidR="00097707" w:rsidRDefault="000977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להתנגדות לפי סעיף 4(ב)(1) לחוק יצורפו נימוקים לענין אי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קיום התנאים למתן הצו.</w:t>
      </w:r>
    </w:p>
    <w:p w14:paraId="39C3E47E" w14:textId="77777777" w:rsidR="00097707" w:rsidRDefault="000977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להתנגדות לפי סעיף 4(ב)(2) לחוק יצורפו ראיות לזכות בנכס התרבות.</w:t>
      </w:r>
    </w:p>
    <w:p w14:paraId="2B219AC7" w14:textId="77777777" w:rsidR="00097707" w:rsidRDefault="000977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5499BC7D">
          <v:rect id="_x0000_s1215" style="position:absolute;left:0;text-align:left;margin-left:464.35pt;margin-top:7.1pt;width:75.05pt;height:11.9pt;z-index:251658752" o:allowincell="f" filled="f" stroked="f" strokecolor="lime" strokeweight=".25pt">
            <v:textbox style="mso-next-textbox:#_x0000_s1215" inset="0,0,0,0">
              <w:txbxContent>
                <w:p w14:paraId="23DF32FC" w14:textId="77777777" w:rsidR="00097707" w:rsidRDefault="0009770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תחילתן של תקנות אלה 30 ימים מיום פרסומן.</w:t>
      </w:r>
    </w:p>
    <w:p w14:paraId="433B9870" w14:textId="77777777" w:rsidR="00097707" w:rsidRDefault="000977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53D9DA" w14:textId="77777777" w:rsidR="00097707" w:rsidRDefault="000977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D95FE2" w14:textId="77777777" w:rsidR="00097707" w:rsidRDefault="000977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ט' בניסן התשס"ז (28 במרס 2007)</w:t>
      </w:r>
    </w:p>
    <w:p w14:paraId="2D4012DB" w14:textId="77777777" w:rsidR="00097707" w:rsidRDefault="00097707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דניאל פרידמן</w:t>
      </w:r>
    </w:p>
    <w:p w14:paraId="0E20266A" w14:textId="77777777" w:rsidR="00097707" w:rsidRDefault="00097707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המשפטים</w:t>
      </w:r>
    </w:p>
    <w:p w14:paraId="026E7599" w14:textId="77777777" w:rsidR="00097707" w:rsidRDefault="0009770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62A20DD3" w14:textId="77777777" w:rsidR="00097707" w:rsidRDefault="0009770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DF94E0A" w14:textId="77777777" w:rsidR="00097707" w:rsidRDefault="00097707">
      <w:pPr>
        <w:pStyle w:val="sig-0"/>
        <w:ind w:left="0" w:right="1134"/>
        <w:rPr>
          <w:rFonts w:cs="FrankRuehl"/>
          <w:sz w:val="26"/>
          <w:rtl/>
        </w:rPr>
      </w:pPr>
    </w:p>
    <w:sectPr w:rsidR="0009770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1558" w14:textId="77777777" w:rsidR="00097707" w:rsidRDefault="00097707">
      <w:r>
        <w:separator/>
      </w:r>
    </w:p>
  </w:endnote>
  <w:endnote w:type="continuationSeparator" w:id="0">
    <w:p w14:paraId="0F5EAA68" w14:textId="77777777" w:rsidR="00097707" w:rsidRDefault="00097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87C0" w14:textId="77777777" w:rsidR="00097707" w:rsidRDefault="0009770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D13DA51" w14:textId="77777777" w:rsidR="00097707" w:rsidRDefault="0009770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DAB4226" w14:textId="77777777" w:rsidR="00097707" w:rsidRDefault="0009770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Z:\000000000000-law\yael\07-04-22\999_759.doc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19B7" w14:textId="77777777" w:rsidR="00097707" w:rsidRDefault="0009770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E5E1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B9D3B1A" w14:textId="77777777" w:rsidR="00097707" w:rsidRDefault="0009770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9F12213" w14:textId="77777777" w:rsidR="00097707" w:rsidRDefault="0009770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Z:\000000000000-law\yael\07-04-22\999_759.doc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0F22F" w14:textId="77777777" w:rsidR="00097707" w:rsidRDefault="00097707">
      <w:pPr>
        <w:spacing w:before="60"/>
        <w:ind w:right="1134"/>
      </w:pPr>
      <w:r>
        <w:separator/>
      </w:r>
    </w:p>
  </w:footnote>
  <w:footnote w:type="continuationSeparator" w:id="0">
    <w:p w14:paraId="1D9B236B" w14:textId="77777777" w:rsidR="00097707" w:rsidRDefault="00097707">
      <w:pPr>
        <w:spacing w:before="60"/>
        <w:ind w:right="1134"/>
      </w:pPr>
      <w:r>
        <w:separator/>
      </w:r>
    </w:p>
  </w:footnote>
  <w:footnote w:id="1">
    <w:p w14:paraId="3CA019FA" w14:textId="77777777" w:rsidR="00097707" w:rsidRDefault="000977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תשס"ז מס' 6579</w:t>
        </w:r>
      </w:hyperlink>
      <w:r>
        <w:rPr>
          <w:rFonts w:cs="FrankRuehl" w:hint="cs"/>
          <w:rtl/>
        </w:rPr>
        <w:t xml:space="preserve"> מיום 18.4.2007 עמ' 731.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94BFB" w14:textId="77777777" w:rsidR="00097707" w:rsidRDefault="0009770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F74D45F" w14:textId="77777777" w:rsidR="00097707" w:rsidRDefault="0009770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04017A" w14:textId="77777777" w:rsidR="00097707" w:rsidRDefault="0009770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5BD6" w14:textId="77777777" w:rsidR="00097707" w:rsidRDefault="0009770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השאלת נכסי תרבות (הגבלת סמכות שיפוט) (דרך פרסום נוספת של ההודעה והגשת התנגדויות), תשס"ז-2007</w:t>
    </w:r>
  </w:p>
  <w:p w14:paraId="240E0C0B" w14:textId="77777777" w:rsidR="00097707" w:rsidRDefault="0009770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F0B9AB" w14:textId="77777777" w:rsidR="00097707" w:rsidRDefault="0009770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4778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5E1C"/>
    <w:rsid w:val="00097707"/>
    <w:rsid w:val="004E5E1C"/>
    <w:rsid w:val="00F3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4F9D743"/>
  <w15:chartTrackingRefBased/>
  <w15:docId w15:val="{B356BE1F-D1D6-428F-BE12-433D6855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1124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השאלת נכסי תרבות (הגבלת סמכות שיפוט) (דרך פרסום נוספת של ההודעה והגשת התנגדויות), תשס"ז-2007</vt:lpwstr>
  </property>
  <property fmtid="{D5CDD505-2E9C-101B-9397-08002B2CF9AE}" pid="4" name="LAWNUMBER">
    <vt:lpwstr>0759</vt:lpwstr>
  </property>
  <property fmtid="{D5CDD505-2E9C-101B-9397-08002B2CF9AE}" pid="5" name="TYPE">
    <vt:lpwstr>01</vt:lpwstr>
  </property>
  <property fmtid="{D5CDD505-2E9C-101B-9397-08002B2CF9AE}" pid="6" name="CHNAME">
    <vt:lpwstr>חינוך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http://www.nevo.co.il/Law_word/law06/tak-6579.pdf;רשומות - תקנות כלליות#פורסמו ק"ת תשס"ז מס' 6579 #מיום 18.4.2007 #עמ' 731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תרבות, פנאי ומועדים</vt:lpwstr>
  </property>
  <property fmtid="{D5CDD505-2E9C-101B-9397-08002B2CF9AE}" pid="24" name="NOSE31">
    <vt:lpwstr>נכסי תרבות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