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56F" w:rsidRDefault="00F6056F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התכנון והבניה (סדרי דין בפני ועדת ערר לענין קרקע חקלאית), </w:t>
      </w:r>
      <w:r>
        <w:rPr>
          <w:rFonts w:hint="cs"/>
          <w:rtl/>
        </w:rPr>
        <w:br/>
      </w:r>
      <w:r>
        <w:rPr>
          <w:rtl/>
        </w:rPr>
        <w:t>תשכ"ט</w:t>
      </w:r>
      <w:r>
        <w:rPr>
          <w:rFonts w:hint="cs"/>
          <w:rtl/>
        </w:rPr>
        <w:t>-</w:t>
      </w:r>
      <w:r>
        <w:rPr>
          <w:rtl/>
        </w:rPr>
        <w:t>1968</w:t>
      </w:r>
    </w:p>
    <w:p w:rsidR="00E34C07" w:rsidRPr="00E34C07" w:rsidRDefault="00E34C07" w:rsidP="00E34C07">
      <w:pPr>
        <w:spacing w:line="320" w:lineRule="auto"/>
        <w:jc w:val="left"/>
        <w:rPr>
          <w:rFonts w:cs="FrankRuehl"/>
          <w:szCs w:val="26"/>
          <w:rtl/>
        </w:rPr>
      </w:pPr>
    </w:p>
    <w:p w:rsidR="00E34C07" w:rsidRDefault="00E34C07" w:rsidP="00E34C07">
      <w:pPr>
        <w:spacing w:line="320" w:lineRule="auto"/>
        <w:jc w:val="left"/>
        <w:rPr>
          <w:rFonts w:cs="Miriam"/>
          <w:szCs w:val="22"/>
          <w:rtl/>
        </w:rPr>
      </w:pPr>
      <w:r w:rsidRPr="00E34C07">
        <w:rPr>
          <w:rFonts w:cs="Miriam"/>
          <w:szCs w:val="22"/>
          <w:rtl/>
        </w:rPr>
        <w:t>רשויות ומשפט מנהלי</w:t>
      </w:r>
      <w:r w:rsidRPr="00E34C07">
        <w:rPr>
          <w:rFonts w:cs="FrankRuehl"/>
          <w:szCs w:val="26"/>
          <w:rtl/>
        </w:rPr>
        <w:t xml:space="preserve"> – תכנון ובניה – קרקע חקלאית</w:t>
      </w:r>
    </w:p>
    <w:p w:rsidR="00E34C07" w:rsidRPr="00E34C07" w:rsidRDefault="00E34C07" w:rsidP="00E34C07">
      <w:pPr>
        <w:spacing w:line="320" w:lineRule="auto"/>
        <w:jc w:val="left"/>
        <w:rPr>
          <w:rFonts w:cs="Miriam" w:hint="cs"/>
          <w:szCs w:val="22"/>
          <w:rtl/>
        </w:rPr>
      </w:pPr>
      <w:r w:rsidRPr="00E34C07">
        <w:rPr>
          <w:rFonts w:cs="Miriam"/>
          <w:szCs w:val="22"/>
          <w:rtl/>
        </w:rPr>
        <w:t>חקלאות טבע וסביבה</w:t>
      </w:r>
      <w:r w:rsidRPr="00E34C07">
        <w:rPr>
          <w:rFonts w:cs="FrankRuehl"/>
          <w:szCs w:val="26"/>
          <w:rtl/>
        </w:rPr>
        <w:t xml:space="preserve"> – חקלאות – קרקע חקלאית</w:t>
      </w:r>
    </w:p>
    <w:p w:rsidR="00F6056F" w:rsidRDefault="00F6056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1" w:tooltip="המועד להגשת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המועד להגשת ערר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2" w:tooltip="הגש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הערר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3" w:tooltip="פרטי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הערר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4" w:tooltip="המשיבה ב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המשיבה בערר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5" w:tooltip="המצא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מסמכים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6" w:tooltip="דיון אף ללא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דיון אף ללא מסמכים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7" w:tooltip="הדיון בערר בפני הצד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הדיון בערר בפני הצדדים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8" w:tooltip="איחוד ער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איחוד עררים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9" w:tooltip="פתיחת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פתיחת הדיון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10" w:tooltip="סדר הטע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 הטענות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11" w:tooltip="רא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ראיות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12" w:tooltip="המצא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מסמכים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13" w:tooltip="פרוטוק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14" w:tooltip="מועד לסיום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לסיום הדיון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15" w:tooltip="ה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ההחלטה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16" w:tooltip="הארכת מוע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הארכת מועדים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F6056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hyperlink w:anchor="Seif1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6056F" w:rsidRDefault="00F6056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6056F" w:rsidRDefault="00F6056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</w:tbl>
    <w:p w:rsidR="00F6056F" w:rsidRDefault="00F6056F">
      <w:pPr>
        <w:pStyle w:val="big-header"/>
        <w:ind w:left="0" w:right="1134"/>
        <w:rPr>
          <w:rtl/>
        </w:rPr>
      </w:pPr>
    </w:p>
    <w:p w:rsidR="00F6056F" w:rsidRDefault="00F6056F" w:rsidP="00E34C0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E34C07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 xml:space="preserve">קנות התכנון והבניה (סדרי דין בפני ועדת ערר לענין קרקע חקלאית), </w:t>
      </w:r>
      <w:r>
        <w:rPr>
          <w:rtl/>
        </w:rPr>
        <w:br/>
      </w:r>
      <w:r>
        <w:rPr>
          <w:rFonts w:hint="cs"/>
          <w:rtl/>
        </w:rPr>
        <w:t>תשכ"ט-1968</w:t>
      </w:r>
      <w:r>
        <w:rPr>
          <w:rStyle w:val="default"/>
          <w:rtl/>
        </w:rPr>
        <w:footnoteReference w:customMarkFollows="1" w:id="1"/>
        <w:t>*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265 וסעיף 13 לתוספת הראשונה לחוק התכנון והבניה, תשכ"ה-1965, ולאחר התייעצ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עם המועצה הארצית לתכנון ולבניה, אני מתקין תקנות אלה: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49024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התוספת" - התוספת הראשונה לחוק;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הועדה" - הועדה לשמירה על קרקע חקלאית כמשמעותה בתוספת;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ועדת הערר" - ועדת ערר כמשמעותה בסעיף 12 לתוספת;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ערר" - ערר בפני ועדת הערר המוגש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סעיף 12(ב) לתוספת.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0048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מועד להגשת 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ערר יוגש לועדת הערר על ידי מי שרואה את עצמו נפגע מהחלטת הועדה לפי סעיפים 6, 7 או 8 לתוספת, תוך ששים יום מהיום שבו הודיעה הועדה המחוזית לתכנון ולבניה לכל מי שנפגע בהחלטת הסירוב של הועדה.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1072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ערר יוגש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חתום בידי העורר בששה עותקים.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2096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רטי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רר יכלול </w:t>
      </w:r>
      <w:r>
        <w:rPr>
          <w:rStyle w:val="default"/>
          <w:rFonts w:cs="FrankRuehl"/>
          <w:rtl/>
        </w:rPr>
        <w:t>–</w:t>
      </w:r>
    </w:p>
    <w:p w:rsidR="00F6056F" w:rsidRDefault="00F605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העורר;</w:t>
      </w:r>
    </w:p>
    <w:p w:rsidR="00F6056F" w:rsidRDefault="00F605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מען בישראל למסירת מסמכים;</w:t>
      </w:r>
    </w:p>
    <w:p w:rsidR="00F6056F" w:rsidRDefault="00F605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מהחלטת הועדה נשוא הערר;</w:t>
      </w:r>
    </w:p>
    <w:p w:rsidR="00F6056F" w:rsidRDefault="00F605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נימוקי הערר;</w:t>
      </w:r>
    </w:p>
    <w:p w:rsidR="00F6056F" w:rsidRDefault="00F6056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פרטי הראיות שהעורר מבקש להביא לפני ועדת הערר בעת הדיון בערר.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משיבה בערר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תהיה המשיבה בערר.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מצאת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עותק מהערר תעביר ועד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הערר למשיבה תוך עשרה ימים מיום קבלתו.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הועדה ימציא לועדת הערר ולעורר, תוך שלושים יום מקבלת עותק הערר, את התשובה לערר וימציא לועדת הערר פרטי הראיות שהוא מבקש להביא לפני ועדת הערר בעת הדיון בערר.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לפי בקשת יושב ראש ועדת הערר ותוך מועד שיקב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, תמציא המשיבה לועדת הערר כל חומר הדרוש לדיון בערר, לרבות תכניות, תשריטים ופרוטוקולים.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יון אף ללא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עדת הערר רשאית לדון בערר, אף אם לא הוגשו תשובת המשיבה תוך המועד שנקבע בתקנה 6(ב) או המסמכים שנדרשו לפי תקנה 6(ג).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דיון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בערר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פני הצדדים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העורר והמשיבה יוזמנו לדיון בערר והדיון יתקיים בפניהם.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הוזמנו הצדדים ואחד מהם לא התייצב, רשאית ועדת הערר לדון בערר שלא בפניו.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התייצבו שני הצדדים במועד שנקבע, רשאית ועדת הערר לדחות את הדיון למועד אחר, למחוק את הערר או לדחותו.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יחוד ע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עדת הערר רשאית לאחד את הדיון בעררים שונים הנוגעים לאותה החלטה של הועדה, אם כרוכים בהם אותן בעיות תכנוניות או עובדתיות או בעיות תכנוניות או עובדתיות דומות.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תיחת הדי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ושב ראש ועדת הערר יפתח את הדיון במסירת תוכן הערר ותשובת המשיבה.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דר הטענות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ערר יטען תחילה העורר ואחריו המשיבה ולעורר תהא זכות תשובה סופית.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איות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עורר והמשיבה יהיו רשאים להביא ראיות לתמיכת טענותיהם רק ברשות ועדת הערר.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lastRenderedPageBreak/>
        <w:pict>
          <v:rect id="_x0000_s1038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מצאת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ועדת הערר רשאי לדרוש מאת העורר או מאת המ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יבה להמציא לועדת הערר, תוך המועד שיקבע, מסמכים או ידיעות נוספים הדרושים לדעתו לבירור הערר.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ועדת הערר רשאי לדרוש כי ידיעות נוספות כאמור יוגשו בתצהיר.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8pt;z-index:251662336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רוטו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פרוטוקול על מהלך הדיון לפני ועדת הערר ינוהל בידי יושב ראש ועדת הערר או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די מי שהסמיך לכך וייחתם ביד יושב ראש ועדת הערר.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הערר, תשובת המשיבה, ומסמכים אחרים שקיבלה ועדת הערר והנוגעים לאותו דיון, יצורפו לפרוטוקול ויהוו חלק ממנו.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16pt;z-index:251663360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ועד לסיום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עדת הערר תסיים את הדיון בערר תוך ששים יום מיום קבלת תשובת המשיבה או מהיו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האחרון למועד הגשת התשובה, הכל לפי התאריך המוקדם יותר.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1041" style="position:absolute;left:0;text-align:left;margin-left:464.5pt;margin-top:8.05pt;width:75.05pt;height:8pt;z-index:251664384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חלטת ועדת הערר תינתן תוך שלושים יום מעת סיום הדיון, תיערך בכתב ותיחתם ביד יושב ראש ועדת הערר, והעתק ממנה ישלח יושב ראש ועדת הערר בדואר רשום לעורר ולמשיבה.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>
          <v:rect id="_x0000_s1042" style="position:absolute;left:0;text-align:left;margin-left:464.5pt;margin-top:8.05pt;width:75.05pt;height:8pt;z-index:251665408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ארכת מ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עדים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פי בקשת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יושב ראש ועדת הערר רשאי יושב ראש המועצה הארצית לתכנון ולבניה, לפי שיקול דעתו, להאריך את המועדים לסיום הדיון ולמתן ההחלטה של ועדת הערר.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7"/>
      <w:bookmarkEnd w:id="17"/>
      <w:r>
        <w:rPr>
          <w:lang w:val="he-IL"/>
        </w:rPr>
        <w:pict>
          <v:rect id="_x0000_s1043" style="position:absolute;left:0;text-align:left;margin-left:464.5pt;margin-top:8.05pt;width:75.05pt;height:8pt;z-index:251666432" o:allowincell="f" filled="f" stroked="f" strokecolor="lime" strokeweight=".25pt">
            <v:textbox inset="0,0,0,0">
              <w:txbxContent>
                <w:p w:rsidR="00F6056F" w:rsidRDefault="00F6056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התכנון והבניה (סדרי דין בפני ועדת ערר לענין קרקע חקלאית), תשכ"ט-1968".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6056F" w:rsidRDefault="00F6056F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בחשון תשכ</w:t>
      </w:r>
      <w:r>
        <w:rPr>
          <w:rtl/>
        </w:rPr>
        <w:t>"</w:t>
      </w:r>
      <w:r>
        <w:rPr>
          <w:rFonts w:hint="cs"/>
          <w:rtl/>
        </w:rPr>
        <w:t>ט (20 בנובמבר 1968)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:rsidR="00F6056F" w:rsidRDefault="00F6056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LawPartEnd"/>
    </w:p>
    <w:bookmarkEnd w:id="18"/>
    <w:p w:rsidR="00F6056F" w:rsidRDefault="00F6056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6056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AE1" w:rsidRDefault="00965AE1">
      <w:r>
        <w:separator/>
      </w:r>
    </w:p>
  </w:endnote>
  <w:endnote w:type="continuationSeparator" w:id="0">
    <w:p w:rsidR="00965AE1" w:rsidRDefault="0096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56F" w:rsidRDefault="00F6056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6056F" w:rsidRDefault="00F6056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6056F" w:rsidRDefault="00F6056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56F" w:rsidRDefault="00F6056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1741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6056F" w:rsidRDefault="00F6056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6056F" w:rsidRDefault="00F6056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AE1" w:rsidRDefault="00965AE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65AE1" w:rsidRDefault="00965AE1">
      <w:r>
        <w:continuationSeparator/>
      </w:r>
    </w:p>
  </w:footnote>
  <w:footnote w:id="1">
    <w:p w:rsidR="00F6056F" w:rsidRDefault="00F605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תשכ"ט מס' 2317</w:t>
        </w:r>
      </w:hyperlink>
      <w:r>
        <w:rPr>
          <w:rFonts w:hint="cs"/>
          <w:sz w:val="20"/>
          <w:rtl/>
        </w:rPr>
        <w:t xml:space="preserve"> מיום 28.11.1968 עמ' 422.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56F" w:rsidRDefault="00F6056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(סדרי דין בפני ועדת ערר לענין קרקע חקלאית), תשכ"ט–1968</w:t>
    </w:r>
  </w:p>
  <w:p w:rsidR="00F6056F" w:rsidRDefault="00F605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6056F" w:rsidRDefault="00F605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056F" w:rsidRDefault="00F6056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(סדרי דין בפני ועדת ערר לענין קרקע חקלאית), תשכ"ט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F6056F" w:rsidRDefault="00F605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6056F" w:rsidRDefault="00F6056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4C07"/>
    <w:rsid w:val="00386BA2"/>
    <w:rsid w:val="0071741A"/>
    <w:rsid w:val="00965AE1"/>
    <w:rsid w:val="00BD5AF5"/>
    <w:rsid w:val="00E34C07"/>
    <w:rsid w:val="00F6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C6F9FE4-2292-4DDF-A346-26F08286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4843</CharactersWithSpaces>
  <SharedDoc>false</SharedDoc>
  <HLinks>
    <vt:vector size="114" baseType="variant"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44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(סדרי דין בפני ועדת ערר לענין קרקע חקלאית), תשכ"ט-1968</vt:lpwstr>
  </property>
  <property fmtid="{D5CDD505-2E9C-101B-9397-08002B2CF9AE}" pid="5" name="LAWNUMBER">
    <vt:lpwstr>0040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תכנון ובניה</vt:lpwstr>
  </property>
  <property fmtid="{D5CDD505-2E9C-101B-9397-08002B2CF9AE}" pid="9" name="NOSE31">
    <vt:lpwstr>קרקע חקלאית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חקלאות</vt:lpwstr>
  </property>
  <property fmtid="{D5CDD505-2E9C-101B-9397-08002B2CF9AE}" pid="13" name="NOSE32">
    <vt:lpwstr>קרקע חקלאית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התכנון ובניה</vt:lpwstr>
  </property>
  <property fmtid="{D5CDD505-2E9C-101B-9397-08002B2CF9AE}" pid="48" name="MEKOR_SAIF1">
    <vt:lpwstr>265X;13X</vt:lpwstr>
  </property>
</Properties>
</file>