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0442" w:rsidRDefault="00D60442" w:rsidP="00BA1828">
      <w:pPr>
        <w:pStyle w:val="big-header"/>
        <w:ind w:left="0" w:right="1134"/>
        <w:rPr>
          <w:rFonts w:hint="cs"/>
          <w:rtl/>
        </w:rPr>
      </w:pPr>
      <w:r>
        <w:rPr>
          <w:rtl/>
        </w:rPr>
        <w:t>תקנות התכנון והבני</w:t>
      </w:r>
      <w:r w:rsidR="00BA1828">
        <w:rPr>
          <w:rFonts w:hint="cs"/>
          <w:rtl/>
        </w:rPr>
        <w:t>י</w:t>
      </w:r>
      <w:r>
        <w:rPr>
          <w:rtl/>
        </w:rPr>
        <w:t>ה (</w:t>
      </w:r>
      <w:r w:rsidR="00BF650A">
        <w:rPr>
          <w:rFonts w:hint="cs"/>
          <w:rtl/>
        </w:rPr>
        <w:t>כשירות בקר מורשה להגנת הסביבה</w:t>
      </w:r>
      <w:r w:rsidR="00BA1828">
        <w:rPr>
          <w:rFonts w:hint="cs"/>
          <w:rtl/>
        </w:rPr>
        <w:t>), תשע"</w:t>
      </w:r>
      <w:r w:rsidR="001C72B9">
        <w:rPr>
          <w:rFonts w:hint="cs"/>
          <w:rtl/>
        </w:rPr>
        <w:t>ח</w:t>
      </w:r>
      <w:r w:rsidR="00BA1828">
        <w:rPr>
          <w:rFonts w:hint="cs"/>
          <w:rtl/>
        </w:rPr>
        <w:t>-201</w:t>
      </w:r>
      <w:r w:rsidR="001C72B9">
        <w:rPr>
          <w:rFonts w:hint="cs"/>
          <w:rtl/>
        </w:rPr>
        <w:t>8</w:t>
      </w:r>
    </w:p>
    <w:p w:rsidR="00BA1828" w:rsidRPr="00BA1828" w:rsidRDefault="00BA1828" w:rsidP="00BA1828">
      <w:pPr>
        <w:spacing w:line="320" w:lineRule="auto"/>
        <w:jc w:val="left"/>
        <w:rPr>
          <w:rFonts w:cs="FrankRuehl"/>
          <w:szCs w:val="26"/>
          <w:rtl/>
        </w:rPr>
      </w:pPr>
    </w:p>
    <w:p w:rsidR="00BA1828" w:rsidRDefault="00BA1828" w:rsidP="00BA1828">
      <w:pPr>
        <w:spacing w:line="320" w:lineRule="auto"/>
        <w:jc w:val="left"/>
        <w:rPr>
          <w:rtl/>
        </w:rPr>
      </w:pPr>
    </w:p>
    <w:p w:rsidR="00BA1828" w:rsidRDefault="00BA1828" w:rsidP="00BA1828">
      <w:pPr>
        <w:spacing w:line="320" w:lineRule="auto"/>
        <w:jc w:val="left"/>
        <w:rPr>
          <w:rFonts w:cs="Miriam"/>
          <w:szCs w:val="22"/>
          <w:rtl/>
        </w:rPr>
      </w:pPr>
      <w:r w:rsidRPr="00BA1828">
        <w:rPr>
          <w:rFonts w:cs="Miriam"/>
          <w:szCs w:val="22"/>
          <w:rtl/>
        </w:rPr>
        <w:t>רשויות ומשפט מנהלי</w:t>
      </w:r>
      <w:r w:rsidRPr="00BA1828">
        <w:rPr>
          <w:rFonts w:cs="FrankRuehl"/>
          <w:szCs w:val="26"/>
          <w:rtl/>
        </w:rPr>
        <w:t xml:space="preserve"> – תכנון ובניה</w:t>
      </w:r>
    </w:p>
    <w:p w:rsidR="00BA1828" w:rsidRDefault="00BA1828" w:rsidP="00BA1828">
      <w:pPr>
        <w:spacing w:line="320" w:lineRule="auto"/>
        <w:jc w:val="left"/>
        <w:rPr>
          <w:rFonts w:cs="Miriam"/>
          <w:szCs w:val="22"/>
          <w:rtl/>
        </w:rPr>
      </w:pPr>
      <w:r w:rsidRPr="00BA1828">
        <w:rPr>
          <w:rFonts w:cs="Miriam"/>
          <w:szCs w:val="22"/>
          <w:rtl/>
        </w:rPr>
        <w:t>רשויות ומשפט מנהלי</w:t>
      </w:r>
      <w:r w:rsidRPr="00BA1828">
        <w:rPr>
          <w:rFonts w:cs="FrankRuehl"/>
          <w:szCs w:val="26"/>
          <w:rtl/>
        </w:rPr>
        <w:t xml:space="preserve"> – הסדרת עיסוק – מהנדסים ואדריכלים</w:t>
      </w:r>
    </w:p>
    <w:p w:rsidR="00BA1828" w:rsidRDefault="00BA1828" w:rsidP="00BA1828">
      <w:pPr>
        <w:spacing w:line="320" w:lineRule="auto"/>
        <w:jc w:val="left"/>
        <w:rPr>
          <w:rFonts w:cs="FrankRuehl"/>
          <w:szCs w:val="26"/>
          <w:rtl/>
        </w:rPr>
      </w:pPr>
      <w:r w:rsidRPr="00BA1828">
        <w:rPr>
          <w:rFonts w:cs="Miriam"/>
          <w:szCs w:val="22"/>
          <w:rtl/>
        </w:rPr>
        <w:t>משפט פרטי וכלכלה</w:t>
      </w:r>
      <w:r w:rsidRPr="00BA1828">
        <w:rPr>
          <w:rFonts w:cs="FrankRuehl"/>
          <w:szCs w:val="26"/>
          <w:rtl/>
        </w:rPr>
        <w:t xml:space="preserve"> – הסדרת עיסוק – מהנדסים ואדריכלים</w:t>
      </w:r>
    </w:p>
    <w:p w:rsidR="00BF650A" w:rsidRPr="00BA1828" w:rsidRDefault="00BF650A" w:rsidP="00BA1828">
      <w:pPr>
        <w:spacing w:line="320" w:lineRule="auto"/>
        <w:jc w:val="left"/>
        <w:rPr>
          <w:rFonts w:cs="Miriam" w:hint="cs"/>
          <w:szCs w:val="22"/>
          <w:rtl/>
        </w:rPr>
      </w:pPr>
      <w:r>
        <w:rPr>
          <w:rFonts w:ascii="Miriam" w:hAnsi="Miriam" w:cs="Miriam"/>
          <w:color w:val="000000"/>
          <w:szCs w:val="22"/>
          <w:rtl/>
        </w:rPr>
        <w:t>חקלאות טבע וסביבה</w:t>
      </w:r>
      <w:r>
        <w:rPr>
          <w:rFonts w:ascii="FrankRuehl" w:hAnsi="FrankRuehl" w:cs="FrankRuehl"/>
          <w:color w:val="000000"/>
          <w:sz w:val="26"/>
          <w:szCs w:val="26"/>
          <w:rtl/>
        </w:rPr>
        <w:t> </w:t>
      </w:r>
      <w:r>
        <w:rPr>
          <w:rFonts w:ascii="FrankRuehl" w:hAnsi="FrankRuehl" w:cs="FrankRuehl"/>
          <w:color w:val="000000"/>
          <w:sz w:val="26"/>
          <w:szCs w:val="26"/>
        </w:rPr>
        <w:t xml:space="preserve">– </w:t>
      </w:r>
      <w:r>
        <w:rPr>
          <w:rFonts w:ascii="FrankRuehl" w:hAnsi="FrankRuehl" w:cs="FrankRuehl" w:hint="cs"/>
          <w:color w:val="000000"/>
          <w:sz w:val="26"/>
          <w:szCs w:val="26"/>
          <w:rtl/>
        </w:rPr>
        <w:t xml:space="preserve"> </w:t>
      </w:r>
      <w:r>
        <w:rPr>
          <w:rFonts w:ascii="FrankRuehl" w:hAnsi="FrankRuehl" w:cs="FrankRuehl"/>
          <w:color w:val="000000"/>
          <w:sz w:val="26"/>
          <w:szCs w:val="26"/>
          <w:rtl/>
        </w:rPr>
        <w:t>הגנת הסביבה</w:t>
      </w:r>
    </w:p>
    <w:p w:rsidR="00D60442" w:rsidRDefault="00D6044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4713D" w:rsidRPr="0094713D" w:rsidTr="0094713D">
        <w:tblPrEx>
          <w:tblCellMar>
            <w:top w:w="0" w:type="dxa"/>
            <w:bottom w:w="0" w:type="dxa"/>
          </w:tblCellMar>
        </w:tblPrEx>
        <w:tc>
          <w:tcPr>
            <w:tcW w:w="1247" w:type="dxa"/>
          </w:tcPr>
          <w:p w:rsidR="0094713D" w:rsidRPr="0094713D" w:rsidRDefault="0094713D" w:rsidP="0094713D">
            <w:pPr>
              <w:spacing w:line="240" w:lineRule="auto"/>
              <w:jc w:val="left"/>
              <w:rPr>
                <w:rFonts w:cs="Frankruhel"/>
                <w:sz w:val="24"/>
                <w:rtl/>
              </w:rPr>
            </w:pPr>
            <w:r>
              <w:rPr>
                <w:rFonts w:cs="Times New Roman"/>
                <w:sz w:val="24"/>
                <w:rtl/>
              </w:rPr>
              <w:t xml:space="preserve">סעיף 1 </w:t>
            </w:r>
          </w:p>
        </w:tc>
        <w:tc>
          <w:tcPr>
            <w:tcW w:w="5669" w:type="dxa"/>
          </w:tcPr>
          <w:p w:rsidR="0094713D" w:rsidRPr="0094713D" w:rsidRDefault="0094713D" w:rsidP="0094713D">
            <w:pPr>
              <w:spacing w:line="240" w:lineRule="auto"/>
              <w:jc w:val="left"/>
              <w:rPr>
                <w:rFonts w:cs="Frankruhel"/>
                <w:sz w:val="24"/>
                <w:rtl/>
              </w:rPr>
            </w:pPr>
            <w:r>
              <w:rPr>
                <w:rFonts w:cs="Times New Roman"/>
                <w:sz w:val="24"/>
                <w:rtl/>
              </w:rPr>
              <w:t>הגדרות</w:t>
            </w:r>
          </w:p>
        </w:tc>
        <w:tc>
          <w:tcPr>
            <w:tcW w:w="567" w:type="dxa"/>
          </w:tcPr>
          <w:p w:rsidR="0094713D" w:rsidRPr="0094713D" w:rsidRDefault="0094713D" w:rsidP="0094713D">
            <w:pPr>
              <w:spacing w:line="240" w:lineRule="auto"/>
              <w:jc w:val="left"/>
              <w:rPr>
                <w:rStyle w:val="Hyperlink"/>
                <w:rtl/>
              </w:rPr>
            </w:pPr>
            <w:hyperlink w:anchor="Seif1" w:tooltip="הגדרות" w:history="1">
              <w:r w:rsidRPr="0094713D">
                <w:rPr>
                  <w:rStyle w:val="Hyperlink"/>
                </w:rPr>
                <w:t>Go</w:t>
              </w:r>
            </w:hyperlink>
          </w:p>
        </w:tc>
        <w:tc>
          <w:tcPr>
            <w:tcW w:w="850" w:type="dxa"/>
          </w:tcPr>
          <w:p w:rsidR="0094713D" w:rsidRPr="0094713D" w:rsidRDefault="0094713D" w:rsidP="009471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4713D" w:rsidRPr="0094713D" w:rsidTr="0094713D">
        <w:tblPrEx>
          <w:tblCellMar>
            <w:top w:w="0" w:type="dxa"/>
            <w:bottom w:w="0" w:type="dxa"/>
          </w:tblCellMar>
        </w:tblPrEx>
        <w:tc>
          <w:tcPr>
            <w:tcW w:w="1247" w:type="dxa"/>
          </w:tcPr>
          <w:p w:rsidR="0094713D" w:rsidRPr="0094713D" w:rsidRDefault="0094713D" w:rsidP="0094713D">
            <w:pPr>
              <w:spacing w:line="240" w:lineRule="auto"/>
              <w:jc w:val="left"/>
              <w:rPr>
                <w:rFonts w:cs="Frankruhel"/>
                <w:sz w:val="24"/>
                <w:rtl/>
              </w:rPr>
            </w:pPr>
            <w:r>
              <w:rPr>
                <w:rFonts w:cs="Times New Roman"/>
                <w:sz w:val="24"/>
                <w:rtl/>
              </w:rPr>
              <w:t xml:space="preserve">סעיף 2 </w:t>
            </w:r>
          </w:p>
        </w:tc>
        <w:tc>
          <w:tcPr>
            <w:tcW w:w="5669" w:type="dxa"/>
          </w:tcPr>
          <w:p w:rsidR="0094713D" w:rsidRPr="0094713D" w:rsidRDefault="0094713D" w:rsidP="0094713D">
            <w:pPr>
              <w:spacing w:line="240" w:lineRule="auto"/>
              <w:jc w:val="left"/>
              <w:rPr>
                <w:rFonts w:cs="Frankruhel"/>
                <w:sz w:val="24"/>
                <w:rtl/>
              </w:rPr>
            </w:pPr>
            <w:r>
              <w:rPr>
                <w:rFonts w:cs="Times New Roman"/>
                <w:sz w:val="24"/>
                <w:rtl/>
              </w:rPr>
              <w:t>תנאי כשירות נוספים והכשרה</w:t>
            </w:r>
          </w:p>
        </w:tc>
        <w:tc>
          <w:tcPr>
            <w:tcW w:w="567" w:type="dxa"/>
          </w:tcPr>
          <w:p w:rsidR="0094713D" w:rsidRPr="0094713D" w:rsidRDefault="0094713D" w:rsidP="0094713D">
            <w:pPr>
              <w:spacing w:line="240" w:lineRule="auto"/>
              <w:jc w:val="left"/>
              <w:rPr>
                <w:rStyle w:val="Hyperlink"/>
                <w:rtl/>
              </w:rPr>
            </w:pPr>
            <w:hyperlink w:anchor="Seif2" w:tooltip="תנאי כשירות נוספים והכשרה" w:history="1">
              <w:r w:rsidRPr="0094713D">
                <w:rPr>
                  <w:rStyle w:val="Hyperlink"/>
                </w:rPr>
                <w:t>Go</w:t>
              </w:r>
            </w:hyperlink>
          </w:p>
        </w:tc>
        <w:tc>
          <w:tcPr>
            <w:tcW w:w="850" w:type="dxa"/>
          </w:tcPr>
          <w:p w:rsidR="0094713D" w:rsidRPr="0094713D" w:rsidRDefault="0094713D" w:rsidP="009471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4713D" w:rsidRPr="0094713D" w:rsidTr="0094713D">
        <w:tblPrEx>
          <w:tblCellMar>
            <w:top w:w="0" w:type="dxa"/>
            <w:bottom w:w="0" w:type="dxa"/>
          </w:tblCellMar>
        </w:tblPrEx>
        <w:tc>
          <w:tcPr>
            <w:tcW w:w="1247" w:type="dxa"/>
          </w:tcPr>
          <w:p w:rsidR="0094713D" w:rsidRPr="0094713D" w:rsidRDefault="0094713D" w:rsidP="0094713D">
            <w:pPr>
              <w:spacing w:line="240" w:lineRule="auto"/>
              <w:jc w:val="left"/>
              <w:rPr>
                <w:rFonts w:cs="Frankruhel"/>
                <w:sz w:val="24"/>
                <w:rtl/>
              </w:rPr>
            </w:pPr>
            <w:r>
              <w:rPr>
                <w:rFonts w:cs="Times New Roman"/>
                <w:sz w:val="24"/>
                <w:rtl/>
              </w:rPr>
              <w:t xml:space="preserve">סעיף 3 </w:t>
            </w:r>
          </w:p>
        </w:tc>
        <w:tc>
          <w:tcPr>
            <w:tcW w:w="5669" w:type="dxa"/>
          </w:tcPr>
          <w:p w:rsidR="0094713D" w:rsidRPr="0094713D" w:rsidRDefault="0094713D" w:rsidP="0094713D">
            <w:pPr>
              <w:spacing w:line="240" w:lineRule="auto"/>
              <w:jc w:val="left"/>
              <w:rPr>
                <w:rFonts w:cs="Frankruhel"/>
                <w:sz w:val="24"/>
                <w:rtl/>
              </w:rPr>
            </w:pPr>
            <w:r>
              <w:rPr>
                <w:rFonts w:cs="Times New Roman"/>
                <w:sz w:val="24"/>
                <w:rtl/>
              </w:rPr>
              <w:t>שמירה על כשירות מקצועית</w:t>
            </w:r>
          </w:p>
        </w:tc>
        <w:tc>
          <w:tcPr>
            <w:tcW w:w="567" w:type="dxa"/>
          </w:tcPr>
          <w:p w:rsidR="0094713D" w:rsidRPr="0094713D" w:rsidRDefault="0094713D" w:rsidP="0094713D">
            <w:pPr>
              <w:spacing w:line="240" w:lineRule="auto"/>
              <w:jc w:val="left"/>
              <w:rPr>
                <w:rStyle w:val="Hyperlink"/>
                <w:rtl/>
              </w:rPr>
            </w:pPr>
            <w:hyperlink w:anchor="Seif3" w:tooltip="שמירה על כשירות מקצועית" w:history="1">
              <w:r w:rsidRPr="0094713D">
                <w:rPr>
                  <w:rStyle w:val="Hyperlink"/>
                </w:rPr>
                <w:t>Go</w:t>
              </w:r>
            </w:hyperlink>
          </w:p>
        </w:tc>
        <w:tc>
          <w:tcPr>
            <w:tcW w:w="850" w:type="dxa"/>
          </w:tcPr>
          <w:p w:rsidR="0094713D" w:rsidRPr="0094713D" w:rsidRDefault="0094713D" w:rsidP="009471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4713D" w:rsidRPr="0094713D" w:rsidTr="0094713D">
        <w:tblPrEx>
          <w:tblCellMar>
            <w:top w:w="0" w:type="dxa"/>
            <w:bottom w:w="0" w:type="dxa"/>
          </w:tblCellMar>
        </w:tblPrEx>
        <w:tc>
          <w:tcPr>
            <w:tcW w:w="1247" w:type="dxa"/>
          </w:tcPr>
          <w:p w:rsidR="0094713D" w:rsidRPr="0094713D" w:rsidRDefault="0094713D" w:rsidP="0094713D">
            <w:pPr>
              <w:spacing w:line="240" w:lineRule="auto"/>
              <w:jc w:val="left"/>
              <w:rPr>
                <w:rFonts w:cs="Frankruhel"/>
                <w:sz w:val="24"/>
                <w:rtl/>
              </w:rPr>
            </w:pPr>
            <w:r>
              <w:rPr>
                <w:rFonts w:cs="Times New Roman"/>
                <w:sz w:val="24"/>
                <w:rtl/>
              </w:rPr>
              <w:t xml:space="preserve">סעיף 4 </w:t>
            </w:r>
          </w:p>
        </w:tc>
        <w:tc>
          <w:tcPr>
            <w:tcW w:w="5669" w:type="dxa"/>
          </w:tcPr>
          <w:p w:rsidR="0094713D" w:rsidRPr="0094713D" w:rsidRDefault="0094713D" w:rsidP="0094713D">
            <w:pPr>
              <w:spacing w:line="240" w:lineRule="auto"/>
              <w:jc w:val="left"/>
              <w:rPr>
                <w:rFonts w:cs="Frankruhel"/>
                <w:sz w:val="24"/>
                <w:rtl/>
              </w:rPr>
            </w:pPr>
            <w:r>
              <w:rPr>
                <w:rFonts w:cs="Times New Roman"/>
                <w:sz w:val="24"/>
                <w:rtl/>
              </w:rPr>
              <w:t>הוראת מעבר</w:t>
            </w:r>
          </w:p>
        </w:tc>
        <w:tc>
          <w:tcPr>
            <w:tcW w:w="567" w:type="dxa"/>
          </w:tcPr>
          <w:p w:rsidR="0094713D" w:rsidRPr="0094713D" w:rsidRDefault="0094713D" w:rsidP="0094713D">
            <w:pPr>
              <w:spacing w:line="240" w:lineRule="auto"/>
              <w:jc w:val="left"/>
              <w:rPr>
                <w:rStyle w:val="Hyperlink"/>
                <w:rtl/>
              </w:rPr>
            </w:pPr>
            <w:hyperlink w:anchor="Seif4" w:tooltip="הוראת מעבר" w:history="1">
              <w:r w:rsidRPr="0094713D">
                <w:rPr>
                  <w:rStyle w:val="Hyperlink"/>
                </w:rPr>
                <w:t>Go</w:t>
              </w:r>
            </w:hyperlink>
          </w:p>
        </w:tc>
        <w:tc>
          <w:tcPr>
            <w:tcW w:w="850" w:type="dxa"/>
          </w:tcPr>
          <w:p w:rsidR="0094713D" w:rsidRPr="0094713D" w:rsidRDefault="0094713D" w:rsidP="009471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D60442" w:rsidRDefault="00D60442">
      <w:pPr>
        <w:pStyle w:val="big-header"/>
        <w:ind w:left="0" w:right="1134"/>
        <w:rPr>
          <w:rtl/>
        </w:rPr>
      </w:pPr>
    </w:p>
    <w:p w:rsidR="00D60442" w:rsidRDefault="00D60442" w:rsidP="00BA1828">
      <w:pPr>
        <w:pStyle w:val="big-header"/>
        <w:ind w:left="0" w:right="1134"/>
        <w:rPr>
          <w:rStyle w:val="default"/>
          <w:rFonts w:cs="FrankRuehl" w:hint="cs"/>
          <w:rtl/>
        </w:rPr>
      </w:pPr>
      <w:r>
        <w:rPr>
          <w:rtl/>
        </w:rPr>
        <w:br w:type="page"/>
      </w:r>
      <w:r w:rsidR="001C72B9">
        <w:rPr>
          <w:rtl/>
        </w:rPr>
        <w:lastRenderedPageBreak/>
        <w:t>תקנות התכנון והבני</w:t>
      </w:r>
      <w:r w:rsidR="001C72B9">
        <w:rPr>
          <w:rFonts w:hint="cs"/>
          <w:rtl/>
        </w:rPr>
        <w:t>י</w:t>
      </w:r>
      <w:r w:rsidR="001C72B9">
        <w:rPr>
          <w:rtl/>
        </w:rPr>
        <w:t>ה (</w:t>
      </w:r>
      <w:r w:rsidR="00BF650A">
        <w:rPr>
          <w:rFonts w:hint="cs"/>
          <w:rtl/>
        </w:rPr>
        <w:t>כשירות בקר מורשה להגנת הסביבה</w:t>
      </w:r>
      <w:r w:rsidR="001C72B9">
        <w:rPr>
          <w:rFonts w:hint="cs"/>
          <w:rtl/>
        </w:rPr>
        <w:t>), תשע"ח-2018</w:t>
      </w:r>
      <w:r>
        <w:rPr>
          <w:rStyle w:val="default"/>
          <w:rtl/>
        </w:rPr>
        <w:footnoteReference w:customMarkFollows="1" w:id="1"/>
        <w:t>*</w:t>
      </w:r>
    </w:p>
    <w:p w:rsidR="00D60442" w:rsidRDefault="00D60442" w:rsidP="00BA182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BA1828">
        <w:rPr>
          <w:rStyle w:val="default"/>
          <w:rFonts w:cs="FrankRuehl" w:hint="cs"/>
          <w:rtl/>
        </w:rPr>
        <w:t>סעי</w:t>
      </w:r>
      <w:r w:rsidR="001C72B9">
        <w:rPr>
          <w:rStyle w:val="default"/>
          <w:rFonts w:cs="FrankRuehl" w:hint="cs"/>
          <w:rtl/>
        </w:rPr>
        <w:t>ף</w:t>
      </w:r>
      <w:r w:rsidR="00BA1828">
        <w:rPr>
          <w:rStyle w:val="default"/>
          <w:rFonts w:cs="FrankRuehl" w:hint="cs"/>
          <w:rtl/>
        </w:rPr>
        <w:t xml:space="preserve"> 158כ</w:t>
      </w:r>
      <w:r w:rsidR="001C72B9">
        <w:rPr>
          <w:rStyle w:val="default"/>
          <w:rFonts w:cs="FrankRuehl" w:hint="cs"/>
          <w:rtl/>
        </w:rPr>
        <w:t>ב</w:t>
      </w:r>
      <w:r w:rsidR="00BA1828">
        <w:rPr>
          <w:rStyle w:val="default"/>
          <w:rFonts w:cs="FrankRuehl" w:hint="cs"/>
          <w:rtl/>
        </w:rPr>
        <w:t>(א)</w:t>
      </w:r>
      <w:r>
        <w:rPr>
          <w:rStyle w:val="default"/>
          <w:rFonts w:cs="FrankRuehl" w:hint="cs"/>
          <w:rtl/>
        </w:rPr>
        <w:t xml:space="preserve"> לחוק התכנון והבנ</w:t>
      </w:r>
      <w:r w:rsidR="00BA1828">
        <w:rPr>
          <w:rStyle w:val="default"/>
          <w:rFonts w:cs="FrankRuehl" w:hint="cs"/>
          <w:rtl/>
        </w:rPr>
        <w:t>י</w:t>
      </w:r>
      <w:r>
        <w:rPr>
          <w:rStyle w:val="default"/>
          <w:rFonts w:cs="FrankRuehl" w:hint="cs"/>
          <w:rtl/>
        </w:rPr>
        <w:t xml:space="preserve">יה, </w:t>
      </w:r>
      <w:r w:rsidR="00BA1828">
        <w:rPr>
          <w:rStyle w:val="default"/>
          <w:rFonts w:cs="FrankRuehl" w:hint="cs"/>
          <w:rtl/>
        </w:rPr>
        <w:t>ה</w:t>
      </w:r>
      <w:r>
        <w:rPr>
          <w:rStyle w:val="default"/>
          <w:rFonts w:cs="FrankRuehl" w:hint="cs"/>
          <w:rtl/>
        </w:rPr>
        <w:t xml:space="preserve">תשכ"ה-1965 (להלן </w:t>
      </w:r>
      <w:r w:rsidR="009A29E3">
        <w:rPr>
          <w:rStyle w:val="default"/>
          <w:rFonts w:cs="FrankRuehl"/>
          <w:rtl/>
        </w:rPr>
        <w:t>–</w:t>
      </w:r>
      <w:r>
        <w:rPr>
          <w:rStyle w:val="default"/>
          <w:rFonts w:cs="FrankRuehl" w:hint="cs"/>
          <w:rtl/>
        </w:rPr>
        <w:t xml:space="preserve"> החוק), </w:t>
      </w:r>
      <w:r w:rsidR="00BA1828">
        <w:rPr>
          <w:rStyle w:val="default"/>
          <w:rFonts w:cs="FrankRuehl" w:hint="cs"/>
          <w:rtl/>
        </w:rPr>
        <w:t>אני מתקין תקנות אלה:</w:t>
      </w:r>
    </w:p>
    <w:p w:rsidR="00D60442" w:rsidRDefault="00D60442">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8pt;z-index:251656192" o:allowincell="f" filled="f" stroked="f" strokecolor="lime" strokeweight=".25pt">
            <v:textbox style="mso-next-textbox:#_x0000_s1026" inset="0,0,0,0">
              <w:txbxContent>
                <w:p w:rsidR="00D60442" w:rsidRDefault="00D6044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sidRPr="00BA1828">
        <w:rPr>
          <w:rStyle w:val="default"/>
          <w:rFonts w:cs="FrankRuehl"/>
          <w:rtl/>
        </w:rPr>
        <w:t>.</w:t>
      </w:r>
      <w:r w:rsidRPr="00BA1828">
        <w:rPr>
          <w:rStyle w:val="default"/>
          <w:rFonts w:cs="FrankRuehl"/>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1C72B9" w:rsidRDefault="001C72B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"בקר </w:t>
      </w:r>
      <w:r w:rsidR="00BF650A">
        <w:rPr>
          <w:rStyle w:val="default"/>
          <w:rFonts w:cs="FrankRuehl" w:hint="cs"/>
          <w:rtl/>
        </w:rPr>
        <w:t>סביבה</w:t>
      </w:r>
      <w:r>
        <w:rPr>
          <w:rStyle w:val="default"/>
          <w:rFonts w:cs="FrankRuehl" w:hint="cs"/>
          <w:rtl/>
        </w:rPr>
        <w:t xml:space="preserve">" </w:t>
      </w:r>
      <w:r>
        <w:rPr>
          <w:rStyle w:val="default"/>
          <w:rFonts w:cs="FrankRuehl"/>
          <w:rtl/>
        </w:rPr>
        <w:t>–</w:t>
      </w:r>
      <w:r>
        <w:rPr>
          <w:rStyle w:val="default"/>
          <w:rFonts w:cs="FrankRuehl" w:hint="cs"/>
          <w:rtl/>
        </w:rPr>
        <w:t xml:space="preserve"> בקר במכון בקרה כמשמעותו בסעיף 158יט(ב) לחוק שהוא בקר מורשה לפי סעיף 158כא(א)(</w:t>
      </w:r>
      <w:r w:rsidR="00BF650A">
        <w:rPr>
          <w:rStyle w:val="default"/>
          <w:rFonts w:cs="FrankRuehl" w:hint="cs"/>
          <w:rtl/>
        </w:rPr>
        <w:t>2</w:t>
      </w:r>
      <w:r>
        <w:rPr>
          <w:rStyle w:val="default"/>
          <w:rFonts w:cs="FrankRuehl" w:hint="cs"/>
          <w:rtl/>
        </w:rPr>
        <w:t>) לחוק;</w:t>
      </w:r>
    </w:p>
    <w:p w:rsidR="001C72B9" w:rsidRDefault="001C72B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"מרשם ההנדסאים והטכנאים המוסמכים" </w:t>
      </w:r>
      <w:r>
        <w:rPr>
          <w:rStyle w:val="default"/>
          <w:rFonts w:cs="FrankRuehl"/>
          <w:rtl/>
        </w:rPr>
        <w:t>–</w:t>
      </w:r>
      <w:r>
        <w:rPr>
          <w:rStyle w:val="default"/>
          <w:rFonts w:cs="FrankRuehl" w:hint="cs"/>
          <w:rtl/>
        </w:rPr>
        <w:t xml:space="preserve"> כמשמעותו בחוק ההנדסאים והטכנאים המוסמכים, התשע"ג-2012;</w:t>
      </w:r>
    </w:p>
    <w:p w:rsidR="00BF650A" w:rsidRDefault="00BF650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"המשרד" </w:t>
      </w:r>
      <w:r>
        <w:rPr>
          <w:rStyle w:val="default"/>
          <w:rFonts w:cs="FrankRuehl"/>
          <w:rtl/>
        </w:rPr>
        <w:t>–</w:t>
      </w:r>
      <w:r>
        <w:rPr>
          <w:rStyle w:val="default"/>
          <w:rFonts w:cs="FrankRuehl" w:hint="cs"/>
          <w:rtl/>
        </w:rPr>
        <w:t xml:space="preserve"> המשרד להגנת הסביבה או מי מטעמו;</w:t>
      </w:r>
    </w:p>
    <w:p w:rsidR="001C72B9" w:rsidRDefault="001C72B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"פנקס המהנדסים והאדריכלים" </w:t>
      </w:r>
      <w:r>
        <w:rPr>
          <w:rStyle w:val="default"/>
          <w:rFonts w:cs="FrankRuehl"/>
          <w:rtl/>
        </w:rPr>
        <w:t>–</w:t>
      </w:r>
      <w:r>
        <w:rPr>
          <w:rStyle w:val="default"/>
          <w:rFonts w:cs="FrankRuehl" w:hint="cs"/>
          <w:rtl/>
        </w:rPr>
        <w:t xml:space="preserve"> כהגדרתו בחוק המהנדסים והאדריכלים, התשי"ח-1958;</w:t>
      </w:r>
    </w:p>
    <w:p w:rsidR="001C72B9" w:rsidRDefault="001C72B9">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F650A">
        <w:rPr>
          <w:rStyle w:val="default"/>
          <w:rFonts w:cs="FrankRuehl" w:hint="cs"/>
          <w:rtl/>
        </w:rPr>
        <w:t xml:space="preserve">קורס הכשרה" </w:t>
      </w:r>
      <w:r w:rsidR="00BF650A">
        <w:rPr>
          <w:rStyle w:val="default"/>
          <w:rFonts w:cs="FrankRuehl"/>
          <w:rtl/>
        </w:rPr>
        <w:t>–</w:t>
      </w:r>
      <w:r w:rsidR="00BF650A">
        <w:rPr>
          <w:rStyle w:val="default"/>
          <w:rFonts w:cs="FrankRuehl" w:hint="cs"/>
          <w:rtl/>
        </w:rPr>
        <w:t xml:space="preserve"> קורס להכשרת בקרי סביבה שנערך על ידי המשרד, לעניין נושא סביבתי אחד או יותר</w:t>
      </w:r>
      <w:r>
        <w:rPr>
          <w:rStyle w:val="default"/>
          <w:rFonts w:cs="FrankRuehl" w:hint="cs"/>
          <w:rtl/>
        </w:rPr>
        <w:t>.</w:t>
      </w:r>
    </w:p>
    <w:p w:rsidR="00D60442" w:rsidRDefault="00D60442" w:rsidP="00BA1828">
      <w:pPr>
        <w:pStyle w:val="P00"/>
        <w:spacing w:before="72"/>
        <w:ind w:left="0" w:right="1134"/>
        <w:rPr>
          <w:rStyle w:val="default"/>
          <w:rFonts w:cs="FrankRuehl"/>
          <w:rtl/>
        </w:rPr>
      </w:pPr>
      <w:bookmarkStart w:id="1" w:name="Seif2"/>
      <w:bookmarkEnd w:id="1"/>
      <w:r>
        <w:rPr>
          <w:lang w:val="he-IL"/>
        </w:rPr>
        <w:pict>
          <v:rect id="_x0000_s1029" style="position:absolute;left:0;text-align:left;margin-left:464.5pt;margin-top:8.05pt;width:75.05pt;height:21.85pt;z-index:251657216" o:allowincell="f" filled="f" stroked="f" strokecolor="lime" strokeweight=".25pt">
            <v:textbox style="mso-next-textbox:#_x0000_s1029" inset="0,0,0,0">
              <w:txbxContent>
                <w:p w:rsidR="00D60442" w:rsidRDefault="001C72B9">
                  <w:pPr>
                    <w:spacing w:line="160" w:lineRule="exact"/>
                    <w:jc w:val="left"/>
                    <w:rPr>
                      <w:rFonts w:cs="Miriam" w:hint="cs"/>
                      <w:noProof/>
                      <w:szCs w:val="18"/>
                      <w:rtl/>
                    </w:rPr>
                  </w:pPr>
                  <w:r>
                    <w:rPr>
                      <w:rFonts w:cs="Miriam" w:hint="cs"/>
                      <w:szCs w:val="18"/>
                      <w:rtl/>
                    </w:rPr>
                    <w:t>תנאי כשירות נוספים והכשרה</w:t>
                  </w:r>
                </w:p>
              </w:txbxContent>
            </v:textbox>
            <w10:anchorlock/>
          </v:rect>
        </w:pict>
      </w:r>
      <w:r>
        <w:rPr>
          <w:rStyle w:val="big-number"/>
          <w:rFonts w:cs="Miriam"/>
          <w:rtl/>
        </w:rPr>
        <w:t>2</w:t>
      </w:r>
      <w:r w:rsidRPr="00BA1828">
        <w:rPr>
          <w:rStyle w:val="default"/>
          <w:rFonts w:cs="FrankRuehl"/>
          <w:rtl/>
        </w:rPr>
        <w:t>.</w:t>
      </w:r>
      <w:r w:rsidRPr="00BA1828">
        <w:rPr>
          <w:rStyle w:val="default"/>
          <w:rFonts w:cs="FrankRuehl"/>
          <w:rtl/>
        </w:rPr>
        <w:tab/>
      </w:r>
      <w:r w:rsidR="001C72B9">
        <w:rPr>
          <w:rStyle w:val="default"/>
          <w:rFonts w:cs="FrankRuehl" w:hint="cs"/>
          <w:rtl/>
        </w:rPr>
        <w:t xml:space="preserve">ההכשרה ותנאי הכשירות הנוספים שבהם נדרש לעמוד בקר </w:t>
      </w:r>
      <w:r w:rsidR="0057718A">
        <w:rPr>
          <w:rStyle w:val="default"/>
          <w:rFonts w:cs="FrankRuehl" w:hint="cs"/>
          <w:rtl/>
        </w:rPr>
        <w:t>סביבה</w:t>
      </w:r>
      <w:r w:rsidR="001C72B9">
        <w:rPr>
          <w:rStyle w:val="default"/>
          <w:rFonts w:cs="FrankRuehl" w:hint="cs"/>
          <w:rtl/>
        </w:rPr>
        <w:t xml:space="preserve"> הם</w:t>
      </w:r>
      <w:r w:rsidR="00BA1828">
        <w:rPr>
          <w:rStyle w:val="default"/>
          <w:rFonts w:cs="FrankRuehl" w:hint="cs"/>
          <w:rtl/>
        </w:rPr>
        <w:t>:</w:t>
      </w:r>
    </w:p>
    <w:p w:rsidR="001C72B9" w:rsidRDefault="0090673B" w:rsidP="001C72B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בעל ניסיון של חמש שנים לפחות</w:t>
      </w:r>
      <w:r w:rsidR="00A5028D">
        <w:rPr>
          <w:rStyle w:val="default"/>
          <w:rFonts w:cs="FrankRuehl" w:hint="cs"/>
          <w:rtl/>
        </w:rPr>
        <w:t>,</w:t>
      </w:r>
      <w:r>
        <w:rPr>
          <w:rStyle w:val="default"/>
          <w:rFonts w:cs="FrankRuehl" w:hint="cs"/>
          <w:rtl/>
        </w:rPr>
        <w:t xml:space="preserve"> </w:t>
      </w:r>
      <w:r w:rsidR="00A5028D">
        <w:rPr>
          <w:rStyle w:val="default"/>
          <w:rFonts w:cs="FrankRuehl" w:hint="cs"/>
          <w:rtl/>
        </w:rPr>
        <w:t xml:space="preserve">לאחר </w:t>
      </w:r>
      <w:r>
        <w:rPr>
          <w:rStyle w:val="default"/>
          <w:rFonts w:cs="FrankRuehl" w:hint="cs"/>
          <w:rtl/>
        </w:rPr>
        <w:t>מועד רישומו במרשם ההנדסאים והטכנאים המוסמכים או בפנקס המהנדסים והאדריכלים</w:t>
      </w:r>
      <w:r w:rsidR="00A5028D">
        <w:rPr>
          <w:rStyle w:val="default"/>
          <w:rFonts w:cs="FrankRuehl" w:hint="cs"/>
          <w:rtl/>
        </w:rPr>
        <w:t>, לפי העניין, בעיסוק בפועל בתחום רישוי הבנייה</w:t>
      </w:r>
      <w:r>
        <w:rPr>
          <w:rStyle w:val="default"/>
          <w:rFonts w:cs="FrankRuehl" w:hint="cs"/>
          <w:rtl/>
        </w:rPr>
        <w:t>;</w:t>
      </w:r>
    </w:p>
    <w:p w:rsidR="0090673B" w:rsidRDefault="0090673B" w:rsidP="001C72B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הוא </w:t>
      </w:r>
      <w:r w:rsidR="00A5028D">
        <w:rPr>
          <w:rStyle w:val="default"/>
          <w:rFonts w:cs="FrankRuehl" w:hint="cs"/>
          <w:rtl/>
        </w:rPr>
        <w:t>בעל ניסיון בעיסוק במניעה או בצמצום של מפגע סביבתי או בטיפול במפגע סביבתי במסגרת שלושה פרויקטים לפחות, אשר אחד מהם לפחות התקיים במהלך השנתיים שקדמו להגשת הבקשה להשתתפות בקורס ההכשרה</w:t>
      </w:r>
      <w:r>
        <w:rPr>
          <w:rStyle w:val="default"/>
          <w:rFonts w:cs="FrankRuehl" w:hint="cs"/>
          <w:rtl/>
        </w:rPr>
        <w:t>;</w:t>
      </w:r>
    </w:p>
    <w:p w:rsidR="0090673B" w:rsidRDefault="0090673B" w:rsidP="001C72B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הוא </w:t>
      </w:r>
      <w:r w:rsidR="00A5028D">
        <w:rPr>
          <w:rStyle w:val="default"/>
          <w:rFonts w:cs="FrankRuehl" w:hint="cs"/>
          <w:rtl/>
        </w:rPr>
        <w:t>השתתף בקורס הכשרה שנערך על ידי המשרד, ובסיומו עמד בהצלחה בבחינת הסמכה בנושא הסביבתי שאליו הוכשר</w:t>
      </w:r>
      <w:r>
        <w:rPr>
          <w:rStyle w:val="default"/>
          <w:rFonts w:cs="FrankRuehl" w:hint="cs"/>
          <w:rtl/>
        </w:rPr>
        <w:t>.</w:t>
      </w:r>
    </w:p>
    <w:p w:rsidR="00D60442" w:rsidRDefault="00D60442" w:rsidP="00BA1828">
      <w:pPr>
        <w:pStyle w:val="P00"/>
        <w:spacing w:before="72"/>
        <w:ind w:left="0" w:right="1134"/>
        <w:rPr>
          <w:rStyle w:val="default"/>
          <w:rFonts w:cs="FrankRuehl"/>
          <w:rtl/>
        </w:rPr>
      </w:pPr>
      <w:bookmarkStart w:id="2" w:name="Seif3"/>
      <w:bookmarkEnd w:id="2"/>
      <w:r>
        <w:rPr>
          <w:lang w:val="he-IL"/>
        </w:rPr>
        <w:pict>
          <v:rect id="_x0000_s1030" style="position:absolute;left:0;text-align:left;margin-left:464.5pt;margin-top:8.05pt;width:75.05pt;height:19.3pt;z-index:251658240" o:allowincell="f" filled="f" stroked="f" strokecolor="lime" strokeweight=".25pt">
            <v:textbox style="mso-next-textbox:#_x0000_s1030" inset="0,0,0,0">
              <w:txbxContent>
                <w:p w:rsidR="00D60442" w:rsidRDefault="0090673B">
                  <w:pPr>
                    <w:spacing w:line="160" w:lineRule="exact"/>
                    <w:jc w:val="left"/>
                    <w:rPr>
                      <w:rFonts w:cs="Miriam" w:hint="cs"/>
                      <w:noProof/>
                      <w:szCs w:val="18"/>
                      <w:rtl/>
                    </w:rPr>
                  </w:pPr>
                  <w:r>
                    <w:rPr>
                      <w:rFonts w:cs="Miriam" w:hint="cs"/>
                      <w:szCs w:val="18"/>
                      <w:rtl/>
                    </w:rPr>
                    <w:t>שמיר</w:t>
                  </w:r>
                  <w:r w:rsidR="00A5028D">
                    <w:rPr>
                      <w:rFonts w:cs="Miriam" w:hint="cs"/>
                      <w:szCs w:val="18"/>
                      <w:rtl/>
                    </w:rPr>
                    <w:t>ה על</w:t>
                  </w:r>
                  <w:r>
                    <w:rPr>
                      <w:rFonts w:cs="Miriam" w:hint="cs"/>
                      <w:szCs w:val="18"/>
                      <w:rtl/>
                    </w:rPr>
                    <w:t xml:space="preserve"> כשירות מקצועית</w:t>
                  </w:r>
                </w:p>
              </w:txbxContent>
            </v:textbox>
            <w10:anchorlock/>
          </v:rect>
        </w:pict>
      </w:r>
      <w:r>
        <w:rPr>
          <w:rStyle w:val="big-number"/>
          <w:rFonts w:cs="Miriam"/>
          <w:rtl/>
        </w:rPr>
        <w:t>3</w:t>
      </w:r>
      <w:r w:rsidRPr="00BA1828">
        <w:rPr>
          <w:rStyle w:val="default"/>
          <w:rFonts w:cs="FrankRuehl" w:hint="cs"/>
          <w:rtl/>
        </w:rPr>
        <w:t>.</w:t>
      </w:r>
      <w:r w:rsidRPr="00BA1828">
        <w:rPr>
          <w:rStyle w:val="default"/>
          <w:rFonts w:cs="FrankRuehl"/>
          <w:rtl/>
        </w:rPr>
        <w:tab/>
      </w:r>
      <w:r w:rsidR="0090673B">
        <w:rPr>
          <w:rStyle w:val="default"/>
          <w:rFonts w:cs="FrankRuehl" w:hint="cs"/>
          <w:rtl/>
        </w:rPr>
        <w:t>(א)</w:t>
      </w:r>
      <w:r w:rsidR="0090673B">
        <w:rPr>
          <w:rStyle w:val="default"/>
          <w:rFonts w:cs="FrankRuehl"/>
          <w:rtl/>
        </w:rPr>
        <w:tab/>
      </w:r>
      <w:r w:rsidR="0090673B">
        <w:rPr>
          <w:rStyle w:val="default"/>
          <w:rFonts w:cs="FrankRuehl" w:hint="cs"/>
          <w:rtl/>
        </w:rPr>
        <w:t xml:space="preserve">לשם שמירה על כשירות מקצועית, </w:t>
      </w:r>
      <w:r w:rsidR="00A5028D">
        <w:rPr>
          <w:rStyle w:val="default"/>
          <w:rFonts w:cs="FrankRuehl" w:hint="cs"/>
          <w:rtl/>
        </w:rPr>
        <w:t>ישתתף בקר סביבה בהשתלמויות שייערכו על ידי המשרד מעת לעת, פעמיים בשנה לכל היותר, בהתאם להודעה שתימסר לו על ידי המשרד זמן סביר לפני מועד ההשתלמות</w:t>
      </w:r>
      <w:r w:rsidR="00BA1828">
        <w:rPr>
          <w:rStyle w:val="default"/>
          <w:rFonts w:cs="FrankRuehl" w:hint="cs"/>
          <w:rtl/>
        </w:rPr>
        <w:t>.</w:t>
      </w:r>
    </w:p>
    <w:p w:rsidR="0090673B" w:rsidRDefault="0090673B" w:rsidP="00BA182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בקר </w:t>
      </w:r>
      <w:r w:rsidR="00A5028D">
        <w:rPr>
          <w:rStyle w:val="default"/>
          <w:rFonts w:cs="FrankRuehl" w:hint="cs"/>
          <w:rtl/>
        </w:rPr>
        <w:t>סביבה</w:t>
      </w:r>
      <w:r>
        <w:rPr>
          <w:rStyle w:val="default"/>
          <w:rFonts w:cs="FrankRuehl" w:hint="cs"/>
          <w:rtl/>
        </w:rPr>
        <w:t xml:space="preserve"> שאינו עומד בתנאי כאמור בתקנת משנה (א), לא ישמש כבקר </w:t>
      </w:r>
      <w:r w:rsidR="00A5028D">
        <w:rPr>
          <w:rStyle w:val="default"/>
          <w:rFonts w:cs="FrankRuehl" w:hint="cs"/>
          <w:rtl/>
        </w:rPr>
        <w:t xml:space="preserve">סביבה </w:t>
      </w:r>
      <w:r>
        <w:rPr>
          <w:rStyle w:val="default"/>
          <w:rFonts w:cs="FrankRuehl" w:hint="cs"/>
          <w:rtl/>
        </w:rPr>
        <w:t xml:space="preserve">עד </w:t>
      </w:r>
      <w:r w:rsidR="00A5028D">
        <w:rPr>
          <w:rStyle w:val="default"/>
          <w:rFonts w:cs="FrankRuehl" w:hint="cs"/>
          <w:rtl/>
        </w:rPr>
        <w:t>שיעמוד באחד מאלה, לפי העניין</w:t>
      </w:r>
      <w:r>
        <w:rPr>
          <w:rStyle w:val="default"/>
          <w:rFonts w:cs="FrankRuehl" w:hint="cs"/>
          <w:rtl/>
        </w:rPr>
        <w:t>:</w:t>
      </w:r>
    </w:p>
    <w:p w:rsidR="0090673B" w:rsidRDefault="0090673B" w:rsidP="0090673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טרם </w:t>
      </w:r>
      <w:r w:rsidR="00365122">
        <w:rPr>
          <w:rStyle w:val="default"/>
          <w:rFonts w:cs="FrankRuehl" w:hint="cs"/>
          <w:rtl/>
        </w:rPr>
        <w:t>חלפו שנתיים</w:t>
      </w:r>
      <w:r>
        <w:rPr>
          <w:rStyle w:val="default"/>
          <w:rFonts w:cs="FrankRuehl" w:hint="cs"/>
          <w:rtl/>
        </w:rPr>
        <w:t xml:space="preserve"> מהמועד שבו </w:t>
      </w:r>
      <w:r w:rsidR="00365122">
        <w:rPr>
          <w:rStyle w:val="default"/>
          <w:rFonts w:cs="FrankRuehl" w:hint="cs"/>
          <w:rtl/>
        </w:rPr>
        <w:t xml:space="preserve">סיים את קורס ההכשרה </w:t>
      </w:r>
      <w:r w:rsidR="00365122">
        <w:rPr>
          <w:rStyle w:val="default"/>
          <w:rFonts w:cs="FrankRuehl"/>
          <w:rtl/>
        </w:rPr>
        <w:t>–</w:t>
      </w:r>
      <w:r w:rsidR="00365122">
        <w:rPr>
          <w:rStyle w:val="default"/>
          <w:rFonts w:cs="FrankRuehl" w:hint="cs"/>
          <w:rtl/>
        </w:rPr>
        <w:t xml:space="preserve"> הוא השלים השתתפות בהשתלמות חלופית באותו נושא</w:t>
      </w:r>
      <w:r>
        <w:rPr>
          <w:rStyle w:val="default"/>
          <w:rFonts w:cs="FrankRuehl" w:hint="cs"/>
          <w:rtl/>
        </w:rPr>
        <w:t>;</w:t>
      </w:r>
    </w:p>
    <w:p w:rsidR="0090673B" w:rsidRDefault="0090673B" w:rsidP="0090673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w:t>
      </w:r>
      <w:r w:rsidR="00365122">
        <w:rPr>
          <w:rStyle w:val="default"/>
          <w:rFonts w:cs="FrankRuehl" w:hint="cs"/>
          <w:rtl/>
        </w:rPr>
        <w:t>חלפו שנתיים</w:t>
      </w:r>
      <w:r>
        <w:rPr>
          <w:rStyle w:val="default"/>
          <w:rFonts w:cs="FrankRuehl" w:hint="cs"/>
          <w:rtl/>
        </w:rPr>
        <w:t xml:space="preserve"> מהמועד שבו </w:t>
      </w:r>
      <w:r w:rsidR="00365122">
        <w:rPr>
          <w:rStyle w:val="default"/>
          <w:rFonts w:cs="FrankRuehl" w:hint="cs"/>
          <w:rtl/>
        </w:rPr>
        <w:t xml:space="preserve">סיים את קורס ההכשרה </w:t>
      </w:r>
      <w:r w:rsidR="00365122">
        <w:rPr>
          <w:rStyle w:val="default"/>
          <w:rFonts w:cs="FrankRuehl"/>
          <w:rtl/>
        </w:rPr>
        <w:t>–</w:t>
      </w:r>
      <w:r w:rsidR="00365122">
        <w:rPr>
          <w:rStyle w:val="default"/>
          <w:rFonts w:cs="FrankRuehl" w:hint="cs"/>
          <w:rtl/>
        </w:rPr>
        <w:t xml:space="preserve"> הוא השלים השתתפות בהשתלמות חלופית באותו נושא ועמד בהצלחה בבחינת הסמכה לפי תקנה 2(ג);</w:t>
      </w:r>
    </w:p>
    <w:p w:rsidR="00365122" w:rsidRDefault="00365122" w:rsidP="0090673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אם חלפו שש שנים מהמועד שבו סיים את קורס ההכשרה או שלא עמד בבחינת הסמכה לפי פסקה (2) </w:t>
      </w:r>
      <w:r>
        <w:rPr>
          <w:rStyle w:val="default"/>
          <w:rFonts w:cs="FrankRuehl"/>
          <w:rtl/>
        </w:rPr>
        <w:t>–</w:t>
      </w:r>
      <w:r>
        <w:rPr>
          <w:rStyle w:val="default"/>
          <w:rFonts w:cs="FrankRuehl" w:hint="cs"/>
          <w:rtl/>
        </w:rPr>
        <w:t xml:space="preserve"> הוא השתתף בקורס הכשרה נוסף ובסיומו עמד בהצלחה בבחינת הסמכה לפי תקנה 2(ג).</w:t>
      </w:r>
    </w:p>
    <w:p w:rsidR="00D60442" w:rsidRDefault="00D60442" w:rsidP="00BA1828">
      <w:pPr>
        <w:pStyle w:val="P00"/>
        <w:spacing w:before="72"/>
        <w:ind w:left="0" w:right="1134"/>
        <w:rPr>
          <w:rStyle w:val="default"/>
          <w:rFonts w:cs="FrankRuehl"/>
          <w:rtl/>
        </w:rPr>
      </w:pPr>
      <w:bookmarkStart w:id="3" w:name="Seif4"/>
      <w:bookmarkEnd w:id="3"/>
      <w:r>
        <w:rPr>
          <w:lang w:val="he-IL"/>
        </w:rPr>
        <w:pict>
          <v:rect id="_x0000_s1031" style="position:absolute;left:0;text-align:left;margin-left:464.5pt;margin-top:8.05pt;width:75.05pt;height:14.7pt;z-index:251659264" o:allowincell="f" filled="f" stroked="f" strokecolor="lime" strokeweight=".25pt">
            <v:textbox style="mso-next-textbox:#_x0000_s1031" inset="0,0,0,0">
              <w:txbxContent>
                <w:p w:rsidR="00D60442" w:rsidRDefault="0090673B">
                  <w:pPr>
                    <w:spacing w:line="160" w:lineRule="exact"/>
                    <w:jc w:val="left"/>
                    <w:rPr>
                      <w:rFonts w:cs="Miriam" w:hint="cs"/>
                      <w:noProof/>
                      <w:szCs w:val="18"/>
                      <w:rtl/>
                    </w:rPr>
                  </w:pPr>
                  <w:r>
                    <w:rPr>
                      <w:rFonts w:cs="Miriam" w:hint="cs"/>
                      <w:szCs w:val="18"/>
                      <w:rtl/>
                    </w:rPr>
                    <w:t>הוראת מעבר</w:t>
                  </w:r>
                </w:p>
              </w:txbxContent>
            </v:textbox>
            <w10:anchorlock/>
          </v:rect>
        </w:pict>
      </w:r>
      <w:r>
        <w:rPr>
          <w:rStyle w:val="big-number"/>
          <w:rFonts w:cs="Miriam"/>
          <w:rtl/>
        </w:rPr>
        <w:t>4</w:t>
      </w:r>
      <w:r w:rsidRPr="00BA1828">
        <w:rPr>
          <w:rStyle w:val="default"/>
          <w:rFonts w:cs="FrankRuehl"/>
          <w:rtl/>
        </w:rPr>
        <w:t>.</w:t>
      </w:r>
      <w:r w:rsidRPr="00BA1828">
        <w:rPr>
          <w:rStyle w:val="default"/>
          <w:rFonts w:cs="FrankRuehl"/>
          <w:rtl/>
        </w:rPr>
        <w:tab/>
      </w:r>
      <w:r w:rsidR="00365122">
        <w:rPr>
          <w:rStyle w:val="default"/>
          <w:rFonts w:cs="FrankRuehl" w:hint="cs"/>
          <w:rtl/>
        </w:rPr>
        <w:t>מי שהשתתף בקורס הכשרה שנערך על ידי המשרד להכשרת בקר מורשה מטעמו לפני יום תחילתן של תקנות אלה ויש בידו תעודה המעידה כי עבר בהצלחה את הבחינה שנערכה בסיום הקורס האמור, יראו אותו כאילו עבר קורס הכשרה לפי תקנה 2(ג), אם עמד בהוראות תקנה 3(ב)(2) או (3), לפי העניין, לגבי המועד הראשון לבחינת כשירותו</w:t>
      </w:r>
      <w:r>
        <w:rPr>
          <w:rStyle w:val="default"/>
          <w:rFonts w:cs="FrankRuehl" w:hint="cs"/>
          <w:rtl/>
        </w:rPr>
        <w:t>.</w:t>
      </w:r>
    </w:p>
    <w:p w:rsidR="00BA1828" w:rsidRDefault="00BA1828" w:rsidP="009A29E3">
      <w:pPr>
        <w:pStyle w:val="P00"/>
        <w:spacing w:before="72"/>
        <w:ind w:left="0" w:right="1134"/>
        <w:rPr>
          <w:rStyle w:val="default"/>
          <w:rFonts w:cs="FrankRuehl"/>
          <w:rtl/>
        </w:rPr>
      </w:pPr>
    </w:p>
    <w:p w:rsidR="00BF650A" w:rsidRDefault="00BF650A" w:rsidP="009A29E3">
      <w:pPr>
        <w:pStyle w:val="P00"/>
        <w:spacing w:before="72"/>
        <w:ind w:left="0" w:right="1134"/>
        <w:rPr>
          <w:rStyle w:val="default"/>
          <w:rFonts w:cs="FrankRuehl" w:hint="cs"/>
          <w:rtl/>
        </w:rPr>
      </w:pPr>
    </w:p>
    <w:p w:rsidR="00D60442" w:rsidRDefault="00365122" w:rsidP="0047668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lastRenderedPageBreak/>
        <w:t>ו' בתמוז</w:t>
      </w:r>
      <w:r w:rsidR="00207CF6">
        <w:rPr>
          <w:rStyle w:val="default"/>
          <w:rFonts w:cs="FrankRuehl" w:hint="cs"/>
          <w:rtl/>
        </w:rPr>
        <w:t xml:space="preserve"> התשע"ח (</w:t>
      </w:r>
      <w:r>
        <w:rPr>
          <w:rStyle w:val="default"/>
          <w:rFonts w:cs="FrankRuehl" w:hint="cs"/>
          <w:rtl/>
        </w:rPr>
        <w:t>19 ביוני</w:t>
      </w:r>
      <w:r w:rsidR="00207CF6">
        <w:rPr>
          <w:rStyle w:val="default"/>
          <w:rFonts w:cs="FrankRuehl" w:hint="cs"/>
          <w:rtl/>
        </w:rPr>
        <w:t xml:space="preserve"> 2018</w:t>
      </w:r>
      <w:r w:rsidR="00D60442">
        <w:rPr>
          <w:rStyle w:val="default"/>
          <w:rFonts w:cs="FrankRuehl" w:hint="cs"/>
          <w:rtl/>
        </w:rPr>
        <w:t>)</w:t>
      </w:r>
      <w:r w:rsidR="00D60442">
        <w:rPr>
          <w:rStyle w:val="default"/>
          <w:rFonts w:cs="FrankRuehl" w:hint="cs"/>
          <w:rtl/>
        </w:rPr>
        <w:tab/>
      </w:r>
      <w:r w:rsidR="00195A18">
        <w:rPr>
          <w:rStyle w:val="default"/>
          <w:rFonts w:cs="FrankRuehl" w:hint="cs"/>
          <w:rtl/>
        </w:rPr>
        <w:t>ז</w:t>
      </w:r>
      <w:r>
        <w:rPr>
          <w:rStyle w:val="default"/>
          <w:rFonts w:cs="FrankRuehl" w:hint="cs"/>
          <w:rtl/>
        </w:rPr>
        <w:t>אב אלקין</w:t>
      </w:r>
    </w:p>
    <w:p w:rsidR="00D60442" w:rsidRDefault="00D60442" w:rsidP="00476686">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r>
      <w:r w:rsidR="00207CF6">
        <w:rPr>
          <w:rStyle w:val="default"/>
          <w:rFonts w:cs="FrankRuehl" w:hint="cs"/>
          <w:sz w:val="22"/>
          <w:szCs w:val="22"/>
          <w:rtl/>
        </w:rPr>
        <w:t xml:space="preserve">השר </w:t>
      </w:r>
      <w:r w:rsidR="00365122">
        <w:rPr>
          <w:rStyle w:val="default"/>
          <w:rFonts w:cs="FrankRuehl" w:hint="cs"/>
          <w:sz w:val="22"/>
          <w:szCs w:val="22"/>
          <w:rtl/>
        </w:rPr>
        <w:t>להגנת הסביבה</w:t>
      </w:r>
    </w:p>
    <w:p w:rsidR="00BF650A" w:rsidRDefault="00BF650A">
      <w:pPr>
        <w:pStyle w:val="P00"/>
        <w:spacing w:before="72"/>
        <w:ind w:left="0" w:right="1134"/>
        <w:rPr>
          <w:rStyle w:val="default"/>
          <w:rFonts w:cs="FrankRuehl" w:hint="cs"/>
          <w:rtl/>
        </w:rPr>
      </w:pPr>
    </w:p>
    <w:p w:rsidR="00D60442" w:rsidRDefault="00D60442">
      <w:pPr>
        <w:pStyle w:val="P00"/>
        <w:spacing w:before="72"/>
        <w:ind w:left="0" w:right="1134"/>
        <w:rPr>
          <w:rStyle w:val="default"/>
          <w:rFonts w:cs="FrankRuehl"/>
          <w:rtl/>
        </w:rPr>
      </w:pPr>
    </w:p>
    <w:p w:rsidR="00D60442" w:rsidRDefault="00D60442">
      <w:pPr>
        <w:pStyle w:val="P00"/>
        <w:spacing w:before="72"/>
        <w:ind w:left="0" w:right="1134"/>
        <w:rPr>
          <w:rStyle w:val="default"/>
          <w:rFonts w:cs="FrankRuehl"/>
          <w:rtl/>
        </w:rPr>
      </w:pPr>
      <w:bookmarkStart w:id="4" w:name="LawPartEnd"/>
    </w:p>
    <w:bookmarkEnd w:id="4"/>
    <w:p w:rsidR="0094713D" w:rsidRDefault="0094713D">
      <w:pPr>
        <w:pStyle w:val="P00"/>
        <w:spacing w:before="72"/>
        <w:ind w:left="0" w:right="1134"/>
        <w:rPr>
          <w:rStyle w:val="default"/>
          <w:rFonts w:cs="FrankRuehl"/>
          <w:rtl/>
        </w:rPr>
      </w:pPr>
    </w:p>
    <w:p w:rsidR="0094713D" w:rsidRDefault="0094713D" w:rsidP="0094713D">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0070D3" w:rsidRPr="0094713D" w:rsidRDefault="000070D3" w:rsidP="0094713D">
      <w:pPr>
        <w:pStyle w:val="P00"/>
        <w:spacing w:before="72"/>
        <w:ind w:left="0" w:right="1134"/>
        <w:jc w:val="center"/>
        <w:rPr>
          <w:rStyle w:val="default"/>
          <w:rFonts w:cs="David"/>
          <w:color w:val="0000FF"/>
          <w:szCs w:val="24"/>
          <w:u w:val="single"/>
          <w:rtl/>
        </w:rPr>
      </w:pPr>
    </w:p>
    <w:sectPr w:rsidR="000070D3" w:rsidRPr="0094713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5B46" w:rsidRDefault="00EB5B46">
      <w:r>
        <w:separator/>
      </w:r>
    </w:p>
  </w:endnote>
  <w:endnote w:type="continuationSeparator" w:id="0">
    <w:p w:rsidR="00EB5B46" w:rsidRDefault="00EB5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442" w:rsidRDefault="00D6044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60442" w:rsidRDefault="00D6044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60442" w:rsidRDefault="00D6044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442" w:rsidRDefault="00D6044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4713D">
      <w:rPr>
        <w:rFonts w:hAnsi="FrankRuehl" w:cs="FrankRuehl"/>
        <w:noProof/>
        <w:sz w:val="24"/>
        <w:szCs w:val="24"/>
        <w:rtl/>
      </w:rPr>
      <w:t>3</w:t>
    </w:r>
    <w:r>
      <w:rPr>
        <w:rFonts w:hAnsi="FrankRuehl" w:cs="FrankRuehl"/>
        <w:sz w:val="24"/>
        <w:szCs w:val="24"/>
        <w:rtl/>
      </w:rPr>
      <w:fldChar w:fldCharType="end"/>
    </w:r>
  </w:p>
  <w:p w:rsidR="00D60442" w:rsidRDefault="00D6044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60442" w:rsidRDefault="00D6044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5B46" w:rsidRDefault="00EB5B46">
      <w:pPr>
        <w:spacing w:before="60" w:line="240" w:lineRule="auto"/>
        <w:ind w:right="1134"/>
      </w:pPr>
      <w:r>
        <w:separator/>
      </w:r>
    </w:p>
  </w:footnote>
  <w:footnote w:type="continuationSeparator" w:id="0">
    <w:p w:rsidR="00EB5B46" w:rsidRDefault="00EB5B46">
      <w:r>
        <w:continuationSeparator/>
      </w:r>
    </w:p>
  </w:footnote>
  <w:footnote w:id="1">
    <w:p w:rsidR="009537FC" w:rsidRDefault="00D60442" w:rsidP="009537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9537FC">
          <w:rPr>
            <w:rStyle w:val="Hyperlink"/>
            <w:rFonts w:hint="cs"/>
            <w:sz w:val="20"/>
            <w:rtl/>
          </w:rPr>
          <w:t xml:space="preserve">ק"ת </w:t>
        </w:r>
        <w:r w:rsidR="00BA1828" w:rsidRPr="009537FC">
          <w:rPr>
            <w:rStyle w:val="Hyperlink"/>
            <w:rFonts w:hint="cs"/>
            <w:sz w:val="20"/>
            <w:rtl/>
          </w:rPr>
          <w:t>תשע"</w:t>
        </w:r>
        <w:r w:rsidR="001C72B9" w:rsidRPr="009537FC">
          <w:rPr>
            <w:rStyle w:val="Hyperlink"/>
            <w:rFonts w:hint="cs"/>
            <w:sz w:val="20"/>
            <w:rtl/>
          </w:rPr>
          <w:t>ח</w:t>
        </w:r>
        <w:r w:rsidRPr="009537FC">
          <w:rPr>
            <w:rStyle w:val="Hyperlink"/>
            <w:rFonts w:hint="cs"/>
            <w:sz w:val="20"/>
            <w:rtl/>
          </w:rPr>
          <w:t xml:space="preserve"> מס' </w:t>
        </w:r>
        <w:r w:rsidR="00BF650A" w:rsidRPr="009537FC">
          <w:rPr>
            <w:rStyle w:val="Hyperlink"/>
            <w:rFonts w:hint="cs"/>
            <w:sz w:val="20"/>
            <w:rtl/>
          </w:rPr>
          <w:t>8031</w:t>
        </w:r>
      </w:hyperlink>
      <w:r>
        <w:rPr>
          <w:rFonts w:hint="cs"/>
          <w:sz w:val="20"/>
          <w:rtl/>
        </w:rPr>
        <w:t xml:space="preserve"> מיום </w:t>
      </w:r>
      <w:r w:rsidR="00BF650A">
        <w:rPr>
          <w:rFonts w:hint="cs"/>
          <w:sz w:val="20"/>
          <w:rtl/>
        </w:rPr>
        <w:t>2.7</w:t>
      </w:r>
      <w:r w:rsidR="001C72B9">
        <w:rPr>
          <w:rFonts w:hint="cs"/>
          <w:sz w:val="20"/>
          <w:rtl/>
        </w:rPr>
        <w:t>.2018</w:t>
      </w:r>
      <w:r>
        <w:rPr>
          <w:rFonts w:hint="cs"/>
          <w:sz w:val="20"/>
          <w:rtl/>
        </w:rPr>
        <w:t xml:space="preserve"> עמ' </w:t>
      </w:r>
      <w:r w:rsidR="00BF650A">
        <w:rPr>
          <w:rFonts w:hint="cs"/>
          <w:sz w:val="20"/>
          <w:rtl/>
        </w:rPr>
        <w:t>2264</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442" w:rsidRDefault="00D6044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(מסירת מידע לשמאי מקרקעין), תשמ"ה–1985</w:t>
    </w:r>
  </w:p>
  <w:p w:rsidR="00D60442" w:rsidRDefault="00D604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60442" w:rsidRDefault="00D6044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442" w:rsidRDefault="00D60442" w:rsidP="00BA1828">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התכנון והבני</w:t>
    </w:r>
    <w:r w:rsidR="00BA1828">
      <w:rPr>
        <w:rFonts w:hAnsi="FrankRuehl" w:cs="FrankRuehl" w:hint="cs"/>
        <w:color w:val="000000"/>
        <w:sz w:val="28"/>
        <w:szCs w:val="28"/>
        <w:rtl/>
      </w:rPr>
      <w:t>י</w:t>
    </w:r>
    <w:r>
      <w:rPr>
        <w:rFonts w:hAnsi="FrankRuehl" w:cs="FrankRuehl"/>
        <w:color w:val="000000"/>
        <w:sz w:val="28"/>
        <w:szCs w:val="28"/>
        <w:rtl/>
      </w:rPr>
      <w:t>ה (</w:t>
    </w:r>
    <w:r w:rsidR="00BF650A">
      <w:rPr>
        <w:rFonts w:hAnsi="FrankRuehl" w:cs="FrankRuehl" w:hint="cs"/>
        <w:color w:val="000000"/>
        <w:sz w:val="28"/>
        <w:szCs w:val="28"/>
        <w:rtl/>
      </w:rPr>
      <w:t>כשירות בקר מורשה להגנת הסביבה</w:t>
    </w:r>
    <w:r w:rsidR="00BA1828">
      <w:rPr>
        <w:rFonts w:hAnsi="FrankRuehl" w:cs="FrankRuehl" w:hint="cs"/>
        <w:color w:val="000000"/>
        <w:sz w:val="28"/>
        <w:szCs w:val="28"/>
        <w:rtl/>
      </w:rPr>
      <w:t>), תשע"</w:t>
    </w:r>
    <w:r w:rsidR="001C72B9">
      <w:rPr>
        <w:rFonts w:hAnsi="FrankRuehl" w:cs="FrankRuehl" w:hint="cs"/>
        <w:color w:val="000000"/>
        <w:sz w:val="28"/>
        <w:szCs w:val="28"/>
        <w:rtl/>
      </w:rPr>
      <w:t>ח</w:t>
    </w:r>
    <w:r w:rsidR="00BA1828">
      <w:rPr>
        <w:rFonts w:hAnsi="FrankRuehl" w:cs="FrankRuehl" w:hint="cs"/>
        <w:color w:val="000000"/>
        <w:sz w:val="28"/>
        <w:szCs w:val="28"/>
        <w:rtl/>
      </w:rPr>
      <w:t>-201</w:t>
    </w:r>
    <w:r w:rsidR="001C72B9">
      <w:rPr>
        <w:rFonts w:hAnsi="FrankRuehl" w:cs="FrankRuehl" w:hint="cs"/>
        <w:color w:val="000000"/>
        <w:sz w:val="28"/>
        <w:szCs w:val="28"/>
        <w:rtl/>
      </w:rPr>
      <w:t>8</w:t>
    </w:r>
  </w:p>
  <w:p w:rsidR="00D60442" w:rsidRDefault="00D604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60442" w:rsidRDefault="00D6044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442"/>
    <w:rsid w:val="000070D3"/>
    <w:rsid w:val="0003416B"/>
    <w:rsid w:val="000B1B9C"/>
    <w:rsid w:val="00170FCC"/>
    <w:rsid w:val="00195A18"/>
    <w:rsid w:val="001C72B9"/>
    <w:rsid w:val="00207CF6"/>
    <w:rsid w:val="002528F0"/>
    <w:rsid w:val="003366C8"/>
    <w:rsid w:val="00365122"/>
    <w:rsid w:val="00430048"/>
    <w:rsid w:val="00434315"/>
    <w:rsid w:val="00476686"/>
    <w:rsid w:val="00515475"/>
    <w:rsid w:val="00535F04"/>
    <w:rsid w:val="0057718A"/>
    <w:rsid w:val="005F364F"/>
    <w:rsid w:val="006552E0"/>
    <w:rsid w:val="0067731E"/>
    <w:rsid w:val="006C2196"/>
    <w:rsid w:val="00775380"/>
    <w:rsid w:val="008053B8"/>
    <w:rsid w:val="0090673B"/>
    <w:rsid w:val="0094713D"/>
    <w:rsid w:val="009537FC"/>
    <w:rsid w:val="009A29E3"/>
    <w:rsid w:val="00A5028D"/>
    <w:rsid w:val="00A77BB4"/>
    <w:rsid w:val="00B07A45"/>
    <w:rsid w:val="00BA1828"/>
    <w:rsid w:val="00BD5791"/>
    <w:rsid w:val="00BF650A"/>
    <w:rsid w:val="00CE3EA0"/>
    <w:rsid w:val="00D60442"/>
    <w:rsid w:val="00D97C2B"/>
    <w:rsid w:val="00EB5B46"/>
    <w:rsid w:val="00F13A9A"/>
    <w:rsid w:val="00F2157E"/>
    <w:rsid w:val="00FC4F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744A364-2BBD-4507-9523-E051A5D94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header-2">
    <w:name w:val="header-2"/>
    <w:basedOn w:val="P00"/>
    <w:rsid w:val="00BA1828"/>
    <w:pPr>
      <w:keepNext/>
      <w:keepLines/>
      <w:tabs>
        <w:tab w:val="clear" w:pos="6259"/>
      </w:tabs>
      <w:spacing w:before="240"/>
      <w:jc w:val="center"/>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2945</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7471113</vt:i4>
      </vt:variant>
      <vt:variant>
        <vt:i4>0</vt:i4>
      </vt:variant>
      <vt:variant>
        <vt:i4>0</vt:i4>
      </vt:variant>
      <vt:variant>
        <vt:i4>5</vt:i4>
      </vt:variant>
      <vt:variant>
        <vt:lpwstr>http://www.nevo.co.il/Law_word/law06/TAK-8031.pdf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בנין ערים — תכנון ובניה</vt:lpwstr>
  </property>
  <property fmtid="{D5CDD505-2E9C-101B-9397-08002B2CF9AE}" pid="4" name="LAWNAME">
    <vt:lpwstr>תקנות התכנון והבנייה (כשירות בקר מורשה להגנת הסביבה), תשע"ח-2018</vt:lpwstr>
  </property>
  <property fmtid="{D5CDD505-2E9C-101B-9397-08002B2CF9AE}" pid="5" name="LAWNUMBER">
    <vt:lpwstr>0884</vt:lpwstr>
  </property>
  <property fmtid="{D5CDD505-2E9C-101B-9397-08002B2CF9AE}" pid="6" name="TYPE">
    <vt:lpwstr>01</vt:lpwstr>
  </property>
  <property fmtid="{D5CDD505-2E9C-101B-9397-08002B2CF9AE}" pid="7" name="MEKOR_NAME1">
    <vt:lpwstr>חוק התכנון והבניה</vt:lpwstr>
  </property>
  <property fmtid="{D5CDD505-2E9C-101B-9397-08002B2CF9AE}" pid="8" name="MEKOR_SAIF1">
    <vt:lpwstr>158כבXאX</vt:lpwstr>
  </property>
  <property fmtid="{D5CDD505-2E9C-101B-9397-08002B2CF9AE}" pid="9" name="NOSE11">
    <vt:lpwstr>רשויות ומשפט מנהלי</vt:lpwstr>
  </property>
  <property fmtid="{D5CDD505-2E9C-101B-9397-08002B2CF9AE}" pid="10" name="NOSE21">
    <vt:lpwstr>תכנון ובניה</vt:lpwstr>
  </property>
  <property fmtid="{D5CDD505-2E9C-101B-9397-08002B2CF9AE}" pid="11" name="NOSE31">
    <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מהנדסים ואדריכלים</vt:lpwstr>
  </property>
  <property fmtid="{D5CDD505-2E9C-101B-9397-08002B2CF9AE}" pid="16" name="NOSE42">
    <vt:lpwstr/>
  </property>
  <property fmtid="{D5CDD505-2E9C-101B-9397-08002B2CF9AE}" pid="17" name="NOSE13">
    <vt:lpwstr>משפט פרטי וכלכלה</vt:lpwstr>
  </property>
  <property fmtid="{D5CDD505-2E9C-101B-9397-08002B2CF9AE}" pid="18" name="NOSE23">
    <vt:lpwstr>הסדרת עיסוק</vt:lpwstr>
  </property>
  <property fmtid="{D5CDD505-2E9C-101B-9397-08002B2CF9AE}" pid="19" name="NOSE33">
    <vt:lpwstr>מהנדסים ואדריכלים</vt:lpwstr>
  </property>
  <property fmtid="{D5CDD505-2E9C-101B-9397-08002B2CF9AE}" pid="20" name="NOSE43">
    <vt:lpwstr/>
  </property>
  <property fmtid="{D5CDD505-2E9C-101B-9397-08002B2CF9AE}" pid="21" name="NOSE14">
    <vt:lpwstr>חקלאות טבע וסביבה</vt:lpwstr>
  </property>
  <property fmtid="{D5CDD505-2E9C-101B-9397-08002B2CF9AE}" pid="22" name="NOSE24">
    <vt:lpwstr>הגנת הסביבה</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http://www.nevo.co.il/Law_word/law06/TAK-8031.pdf;‎רשומות - תקנות כלליות#פורסמו ק"ת תשע"ח ‏מס' 8031 #מיום 2.7.2018 עמ' 2264‏</vt:lpwstr>
  </property>
</Properties>
</file>