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2E2E" w14:textId="77777777" w:rsidR="00461DAC" w:rsidRDefault="00461DAC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תקנות התקשורת (בזק ושידורים) (הארכת מועד הקצאה בלא תמורה),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תשס"ז-2006</w:t>
      </w:r>
    </w:p>
    <w:p w14:paraId="01A2875C" w14:textId="77777777" w:rsidR="00C2446C" w:rsidRPr="00C2446C" w:rsidRDefault="00C2446C" w:rsidP="00C2446C">
      <w:pPr>
        <w:spacing w:line="320" w:lineRule="auto"/>
        <w:rPr>
          <w:rFonts w:cs="FrankRuehl"/>
          <w:szCs w:val="26"/>
          <w:rtl/>
        </w:rPr>
      </w:pPr>
    </w:p>
    <w:p w14:paraId="532F966F" w14:textId="77777777" w:rsidR="00C2446C" w:rsidRDefault="00C2446C" w:rsidP="00C2446C">
      <w:pPr>
        <w:spacing w:line="320" w:lineRule="auto"/>
        <w:rPr>
          <w:rtl/>
        </w:rPr>
      </w:pPr>
    </w:p>
    <w:p w14:paraId="63AAFB23" w14:textId="77777777" w:rsidR="00C2446C" w:rsidRPr="00C2446C" w:rsidRDefault="00C2446C" w:rsidP="00C2446C">
      <w:pPr>
        <w:spacing w:line="320" w:lineRule="auto"/>
        <w:rPr>
          <w:rFonts w:cs="Miriam"/>
          <w:szCs w:val="22"/>
          <w:rtl/>
        </w:rPr>
      </w:pPr>
      <w:r w:rsidRPr="00C2446C">
        <w:rPr>
          <w:rFonts w:cs="Miriam"/>
          <w:szCs w:val="22"/>
          <w:rtl/>
        </w:rPr>
        <w:t>רשויות ומשפט מנהלי</w:t>
      </w:r>
      <w:r w:rsidRPr="00C2446C">
        <w:rPr>
          <w:rFonts w:cs="FrankRuehl"/>
          <w:szCs w:val="26"/>
          <w:rtl/>
        </w:rPr>
        <w:t xml:space="preserve"> – תקשורת – בזק ושידורים – רישיון</w:t>
      </w:r>
    </w:p>
    <w:p w14:paraId="317158B7" w14:textId="77777777" w:rsidR="00461DAC" w:rsidRDefault="00461DA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61DAC" w14:paraId="47C5550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46526A4" w14:textId="77777777" w:rsidR="00461DAC" w:rsidRDefault="00461DAC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7884A55" w14:textId="77777777" w:rsidR="00461DAC" w:rsidRDefault="00461DAC">
            <w:pPr>
              <w:rPr>
                <w:rFonts w:hint="cs"/>
              </w:rPr>
            </w:pPr>
            <w:hyperlink w:anchor="Seif0" w:tooltip="הארכת מועד הקצאה בלא תמו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2984FCE" w14:textId="77777777" w:rsidR="00461DAC" w:rsidRDefault="00461DAC">
            <w:pPr>
              <w:rPr>
                <w:rtl/>
              </w:rPr>
            </w:pPr>
            <w:r>
              <w:rPr>
                <w:rtl/>
              </w:rPr>
              <w:t>הארכת מועד הקצאה בלא תמורה</w:t>
            </w:r>
          </w:p>
        </w:tc>
        <w:tc>
          <w:tcPr>
            <w:tcW w:w="1247" w:type="dxa"/>
          </w:tcPr>
          <w:p w14:paraId="083A8322" w14:textId="77777777" w:rsidR="00461DAC" w:rsidRDefault="00461DAC">
            <w:pPr>
              <w:rPr>
                <w:rFonts w:hint="cs"/>
              </w:rPr>
            </w:pPr>
            <w:r>
              <w:rPr>
                <w:rtl/>
              </w:rPr>
              <w:t xml:space="preserve">סעיף 1 </w:t>
            </w:r>
          </w:p>
        </w:tc>
      </w:tr>
      <w:tr w:rsidR="00461DAC" w14:paraId="288A766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85C487B" w14:textId="77777777" w:rsidR="00461DAC" w:rsidRDefault="00461DAC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7558D73" w14:textId="77777777" w:rsidR="00461DAC" w:rsidRDefault="00461DAC">
            <w:pPr>
              <w:rPr>
                <w:rFonts w:hint="cs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202481" w14:textId="77777777" w:rsidR="00461DAC" w:rsidRDefault="00461DAC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04255DC1" w14:textId="77777777" w:rsidR="00461DAC" w:rsidRDefault="00461DAC">
            <w:pPr>
              <w:rPr>
                <w:rFonts w:hint="cs"/>
              </w:rPr>
            </w:pPr>
            <w:r>
              <w:rPr>
                <w:rtl/>
              </w:rPr>
              <w:t xml:space="preserve">סעיף 2 </w:t>
            </w:r>
          </w:p>
        </w:tc>
      </w:tr>
    </w:tbl>
    <w:p w14:paraId="62EC22BB" w14:textId="77777777" w:rsidR="00461DAC" w:rsidRDefault="00461DAC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7FD4251" w14:textId="77777777" w:rsidR="00461DAC" w:rsidRDefault="00461DAC" w:rsidP="00C2446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תקנות התקשורת (בזק ושידורים) (הארכת מועד הקצאה בלא תמורה),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תשס"ז-2006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9E5E3DB" w14:textId="77777777" w:rsidR="00461DAC" w:rsidRDefault="00461D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סמכותנו לפי סעיף 6לד(ג) בחוק התקשורת (בזק ושידורים), התשמ"ב</w:t>
      </w:r>
      <w:r>
        <w:rPr>
          <w:rStyle w:val="default"/>
          <w:rFonts w:cs="FrankRuehl" w:hint="cs"/>
          <w:rtl/>
        </w:rPr>
        <w:t>-1982</w:t>
      </w:r>
      <w:r>
        <w:rPr>
          <w:rStyle w:val="default"/>
          <w:rFonts w:cs="FrankRuehl"/>
          <w:rtl/>
        </w:rPr>
        <w:t xml:space="preserve"> (להלן – החוק), אנו מתקינים תקנות אלה:</w:t>
      </w:r>
    </w:p>
    <w:p w14:paraId="33633EDF" w14:textId="77777777" w:rsidR="00461DAC" w:rsidRDefault="00461D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150138F0">
          <v:rect id="_x0000_s1026" style="position:absolute;left:0;text-align:left;margin-left:464.35pt;margin-top:7.1pt;width:75.05pt;height:18.95pt;z-index:251657216" o:allowincell="f" filled="f" stroked="f" strokecolor="lime" strokeweight=".25pt">
            <v:textbox style="mso-next-textbox:#_x0000_s1026" inset="0,0,0,0">
              <w:txbxContent>
                <w:p w14:paraId="7B2B6A90" w14:textId="77777777" w:rsidR="00461DAC" w:rsidRDefault="00461DA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הארכת מועד הקצאה בלא תמורה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התקופה שבה על בעל רישיון כללי לשידורי כבלים להקצות, בלא תמורה, אפיק מאפיקי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מועד השידור העומד לרשותו לשידורי הטלוויזיה הלימודית, לפי סעיף 6לד(ג) בחוק, תהיה עד יום ה' בטבת התשס"ט (1 בינואר 2009).</w:t>
      </w:r>
    </w:p>
    <w:p w14:paraId="016FC396" w14:textId="77777777" w:rsidR="00461DAC" w:rsidRDefault="00461D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6AF20AE7">
          <v:rect id="_x0000_s1179" style="position:absolute;left:0;text-align:left;margin-left:464.35pt;margin-top:7.1pt;width:75.05pt;height:9.05pt;z-index:251658240" o:allowincell="f" filled="f" stroked="f" strokecolor="lime" strokeweight=".25pt">
            <v:textbox style="mso-next-textbox:#_x0000_s1179" inset="0,0,0,0">
              <w:txbxContent>
                <w:p w14:paraId="6BD7212B" w14:textId="77777777" w:rsidR="00461DAC" w:rsidRDefault="00461DA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תחילתן של תקנות אלה ביום א' בטבת התשס"ו (1 בינואר 2006).</w:t>
      </w:r>
    </w:p>
    <w:p w14:paraId="37AF0B6A" w14:textId="77777777" w:rsidR="00461DAC" w:rsidRDefault="00461D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55A4A5" w14:textId="77777777" w:rsidR="00461DAC" w:rsidRDefault="00461D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9A29A7" w14:textId="77777777" w:rsidR="00461DAC" w:rsidRDefault="00461D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א' בחשון התשס"ז (23 באוקטובר 2006)</w:t>
      </w:r>
    </w:p>
    <w:p w14:paraId="7E3CD217" w14:textId="77777777" w:rsidR="00461DAC" w:rsidRDefault="00461DAC">
      <w:pPr>
        <w:pStyle w:val="sig-0"/>
        <w:tabs>
          <w:tab w:val="clear" w:pos="4820"/>
          <w:tab w:val="center" w:pos="3969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אברהם הירשזון</w:t>
      </w:r>
      <w:r>
        <w:rPr>
          <w:rFonts w:cs="FrankRuehl" w:hint="cs"/>
          <w:sz w:val="26"/>
          <w:rtl/>
        </w:rPr>
        <w:tab/>
        <w:t>יולי תמיר</w:t>
      </w:r>
    </w:p>
    <w:p w14:paraId="7E54C82B" w14:textId="77777777" w:rsidR="00461DAC" w:rsidRDefault="00461DAC">
      <w:pPr>
        <w:pStyle w:val="sig-0"/>
        <w:tabs>
          <w:tab w:val="clear" w:pos="4820"/>
          <w:tab w:val="center" w:pos="3969"/>
          <w:tab w:val="center" w:pos="6237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  <w:r>
        <w:rPr>
          <w:rFonts w:cs="FrankRuehl" w:hint="cs"/>
          <w:sz w:val="22"/>
          <w:szCs w:val="22"/>
          <w:rtl/>
        </w:rPr>
        <w:tab/>
        <w:t>שרת החינוך</w:t>
      </w:r>
    </w:p>
    <w:p w14:paraId="159017BA" w14:textId="77777777" w:rsidR="00461DAC" w:rsidRDefault="00461DA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53EB0905" w14:textId="77777777" w:rsidR="00461DAC" w:rsidRDefault="00461DA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AC5E578" w14:textId="77777777" w:rsidR="00461DAC" w:rsidRDefault="00461DAC">
      <w:pPr>
        <w:pStyle w:val="sig-0"/>
        <w:ind w:left="0" w:right="1134"/>
        <w:rPr>
          <w:rFonts w:cs="FrankRuehl"/>
          <w:sz w:val="26"/>
          <w:rtl/>
        </w:rPr>
      </w:pPr>
    </w:p>
    <w:sectPr w:rsidR="00461DA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A0419" w14:textId="77777777" w:rsidR="00461DAC" w:rsidRDefault="00461DAC">
      <w:r>
        <w:separator/>
      </w:r>
    </w:p>
  </w:endnote>
  <w:endnote w:type="continuationSeparator" w:id="0">
    <w:p w14:paraId="1E5928E5" w14:textId="77777777" w:rsidR="00461DAC" w:rsidRDefault="00461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1421A" w14:textId="77777777" w:rsidR="00461DAC" w:rsidRDefault="00461DA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8519E50" w14:textId="77777777" w:rsidR="00461DAC" w:rsidRDefault="00461DA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E3325C1" w14:textId="77777777" w:rsidR="00461DAC" w:rsidRDefault="00461DA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Z:\000000000000-law\yael\06-12-27\999_705.doc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1908" w14:textId="77777777" w:rsidR="00461DAC" w:rsidRDefault="00461DA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2446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00A1575" w14:textId="77777777" w:rsidR="00461DAC" w:rsidRDefault="00461DA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DE60345" w14:textId="77777777" w:rsidR="00461DAC" w:rsidRDefault="00461DA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Z:\000000000000-law\yael\06-12-27\999_705.doc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93734" w14:textId="77777777" w:rsidR="00461DAC" w:rsidRDefault="00461DAC">
      <w:r>
        <w:separator/>
      </w:r>
    </w:p>
  </w:footnote>
  <w:footnote w:type="continuationSeparator" w:id="0">
    <w:p w14:paraId="13E48F3A" w14:textId="77777777" w:rsidR="00461DAC" w:rsidRDefault="00461DAC">
      <w:r>
        <w:continuationSeparator/>
      </w:r>
    </w:p>
  </w:footnote>
  <w:footnote w:id="1">
    <w:p w14:paraId="2C83BC1E" w14:textId="77777777" w:rsidR="00461DAC" w:rsidRDefault="00461DA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תשס"ז מס' 6545</w:t>
        </w:r>
      </w:hyperlink>
      <w:r>
        <w:rPr>
          <w:rFonts w:cs="FrankRuehl" w:hint="cs"/>
          <w:rtl/>
        </w:rPr>
        <w:t xml:space="preserve"> מיום 25.12.2006 עמ' 396.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42DB8" w14:textId="77777777" w:rsidR="00461DAC" w:rsidRDefault="00461DA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1FAD305" w14:textId="77777777" w:rsidR="00461DAC" w:rsidRDefault="00461DA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E7E454D" w14:textId="77777777" w:rsidR="00461DAC" w:rsidRDefault="00461DA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FE00" w14:textId="77777777" w:rsidR="00461DAC" w:rsidRDefault="00461DA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התקשורת (בזק ושידורים) (הארכת מועד הקצאה בלא תמורה), תשס"ז-2006</w:t>
    </w:r>
  </w:p>
  <w:p w14:paraId="781B2B73" w14:textId="77777777" w:rsidR="00461DAC" w:rsidRDefault="00461DA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5ED8BB" w14:textId="77777777" w:rsidR="00461DAC" w:rsidRDefault="00461DA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8755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446C"/>
    <w:rsid w:val="00436479"/>
    <w:rsid w:val="00461DAC"/>
    <w:rsid w:val="00C2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6B41C23"/>
  <w15:chartTrackingRefBased/>
  <w15:docId w15:val="{07F1D62A-1615-47E3-A1DE-D85F8D12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859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http://www.nevo.co.il/Law_word/law06/tak-6545.pdf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התקשורת (בזק ושידורים) (הארכת מועד הקצאה בלא תמורה), תשס"ז-2006</vt:lpwstr>
  </property>
  <property fmtid="{D5CDD505-2E9C-101B-9397-08002B2CF9AE}" pid="4" name="LAWNUMBER">
    <vt:lpwstr>0705</vt:lpwstr>
  </property>
  <property fmtid="{D5CDD505-2E9C-101B-9397-08002B2CF9AE}" pid="5" name="TYPE">
    <vt:lpwstr>01</vt:lpwstr>
  </property>
  <property fmtid="{D5CDD505-2E9C-101B-9397-08002B2CF9AE}" pid="6" name="CHNAME">
    <vt:lpwstr>תקשורת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http://www.nevo.co.il/Law_word/law06/tak-6545.pdf;רשומות - תקנות כלליות#פורסמו ק"ת תשס"ז מס' 6545 #מיום 25.12.2006 עמ' 396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תקשורת</vt:lpwstr>
  </property>
  <property fmtid="{D5CDD505-2E9C-101B-9397-08002B2CF9AE}" pid="24" name="NOSE31">
    <vt:lpwstr>בזק ושידורים</vt:lpwstr>
  </property>
  <property fmtid="{D5CDD505-2E9C-101B-9397-08002B2CF9AE}" pid="25" name="NOSE41">
    <vt:lpwstr>רישיון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