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785C55" w:rsidP="00131BC2">
      <w:pPr>
        <w:pStyle w:val="big-header"/>
        <w:spacing w:line="240" w:lineRule="auto"/>
        <w:ind w:left="0" w:right="1134"/>
        <w:rPr>
          <w:rFonts w:cs="FrankRuehl" w:hint="cs"/>
          <w:sz w:val="32"/>
          <w:rtl/>
        </w:rPr>
      </w:pPr>
      <w:r>
        <w:rPr>
          <w:rFonts w:cs="FrankRuehl" w:hint="cs"/>
          <w:sz w:val="32"/>
          <w:rtl/>
        </w:rPr>
        <w:t>תקנות התקשורת (בזק ושידורים) (</w:t>
      </w:r>
      <w:r w:rsidR="00131BC2">
        <w:rPr>
          <w:rFonts w:cs="FrankRuehl" w:hint="cs"/>
          <w:sz w:val="32"/>
          <w:rtl/>
        </w:rPr>
        <w:t>שימוש ברשת בזק ציבורית של מפ"א), תשע"ה-2014</w:t>
      </w:r>
    </w:p>
    <w:p w:rsidR="00131BC2" w:rsidRPr="00131BC2" w:rsidRDefault="00131BC2" w:rsidP="00131BC2">
      <w:pPr>
        <w:spacing w:line="320" w:lineRule="auto"/>
        <w:jc w:val="left"/>
        <w:rPr>
          <w:rFonts w:cs="FrankRuehl"/>
          <w:szCs w:val="26"/>
          <w:rtl/>
        </w:rPr>
      </w:pPr>
    </w:p>
    <w:p w:rsidR="00131BC2" w:rsidRDefault="00131BC2" w:rsidP="00131BC2">
      <w:pPr>
        <w:spacing w:line="320" w:lineRule="auto"/>
        <w:jc w:val="left"/>
        <w:rPr>
          <w:rtl/>
        </w:rPr>
      </w:pPr>
    </w:p>
    <w:p w:rsidR="00131BC2" w:rsidRPr="00131BC2" w:rsidRDefault="00131BC2" w:rsidP="00131BC2">
      <w:pPr>
        <w:spacing w:line="320" w:lineRule="auto"/>
        <w:jc w:val="left"/>
        <w:rPr>
          <w:rFonts w:cs="Miriam"/>
          <w:szCs w:val="22"/>
        </w:rPr>
      </w:pPr>
      <w:r w:rsidRPr="00131BC2">
        <w:rPr>
          <w:rFonts w:cs="Miriam"/>
          <w:szCs w:val="22"/>
          <w:rtl/>
        </w:rPr>
        <w:t>רשויות ומשפט מנהלי</w:t>
      </w:r>
      <w:r w:rsidRPr="00131BC2">
        <w:rPr>
          <w:rFonts w:cs="FrankRuehl"/>
          <w:szCs w:val="26"/>
        </w:rPr>
        <w:t xml:space="preserve"> – </w:t>
      </w:r>
      <w:r w:rsidRPr="00131BC2">
        <w:rPr>
          <w:rFonts w:cs="FrankRuehl"/>
          <w:szCs w:val="26"/>
          <w:rtl/>
        </w:rPr>
        <w:t>תקשורת</w:t>
      </w:r>
      <w:r w:rsidRPr="00131BC2">
        <w:rPr>
          <w:rFonts w:cs="FrankRuehl"/>
          <w:szCs w:val="26"/>
        </w:rPr>
        <w:t xml:space="preserve"> – </w:t>
      </w:r>
      <w:r w:rsidRPr="00131BC2">
        <w:rPr>
          <w:rFonts w:cs="FrankRuehl"/>
          <w:szCs w:val="26"/>
          <w:rtl/>
        </w:rPr>
        <w:t>בזק ושידורים</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פרק א': פרשנות</w:t>
            </w:r>
          </w:p>
        </w:tc>
        <w:tc>
          <w:tcPr>
            <w:tcW w:w="567" w:type="dxa"/>
          </w:tcPr>
          <w:p w:rsidR="00F227FB" w:rsidRPr="00F227FB" w:rsidRDefault="00F227FB" w:rsidP="00F227FB">
            <w:pPr>
              <w:spacing w:line="240" w:lineRule="auto"/>
              <w:jc w:val="left"/>
              <w:rPr>
                <w:rStyle w:val="Hyperlink"/>
                <w:rtl/>
              </w:rPr>
            </w:pPr>
            <w:hyperlink w:anchor="med0" w:tooltip="פרק א: פרשנות"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1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הגדרות</w:t>
            </w:r>
          </w:p>
        </w:tc>
        <w:tc>
          <w:tcPr>
            <w:tcW w:w="567" w:type="dxa"/>
          </w:tcPr>
          <w:p w:rsidR="00F227FB" w:rsidRPr="00F227FB" w:rsidRDefault="00F227FB" w:rsidP="00F227FB">
            <w:pPr>
              <w:spacing w:line="240" w:lineRule="auto"/>
              <w:jc w:val="left"/>
              <w:rPr>
                <w:rStyle w:val="Hyperlink"/>
                <w:rtl/>
              </w:rPr>
            </w:pPr>
            <w:hyperlink w:anchor="Seif1" w:tooltip="הגדרות"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פרק ב': תשלומים בעד שימוש ברשת מפ"א</w:t>
            </w:r>
          </w:p>
        </w:tc>
        <w:tc>
          <w:tcPr>
            <w:tcW w:w="567" w:type="dxa"/>
          </w:tcPr>
          <w:p w:rsidR="00F227FB" w:rsidRPr="00F227FB" w:rsidRDefault="00F227FB" w:rsidP="00F227FB">
            <w:pPr>
              <w:spacing w:line="240" w:lineRule="auto"/>
              <w:jc w:val="left"/>
              <w:rPr>
                <w:rStyle w:val="Hyperlink"/>
                <w:rtl/>
              </w:rPr>
            </w:pPr>
            <w:hyperlink w:anchor="med1" w:tooltip="פרק ב: תשלומים בעד שימוש ברשת מפא"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2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קביעת חובת שימוש ברשת מפ"א</w:t>
            </w:r>
          </w:p>
        </w:tc>
        <w:tc>
          <w:tcPr>
            <w:tcW w:w="567" w:type="dxa"/>
          </w:tcPr>
          <w:p w:rsidR="00F227FB" w:rsidRPr="00F227FB" w:rsidRDefault="00F227FB" w:rsidP="00F227FB">
            <w:pPr>
              <w:spacing w:line="240" w:lineRule="auto"/>
              <w:jc w:val="left"/>
              <w:rPr>
                <w:rStyle w:val="Hyperlink"/>
                <w:rtl/>
              </w:rPr>
            </w:pPr>
            <w:hyperlink w:anchor="Seif2" w:tooltip="קביעת חובת שימוש ברשת מפא"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3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תשלומים בעד שימוש ושירות נלווה לשימוש ברשת חברת "בזק"</w:t>
            </w:r>
          </w:p>
        </w:tc>
        <w:tc>
          <w:tcPr>
            <w:tcW w:w="567" w:type="dxa"/>
          </w:tcPr>
          <w:p w:rsidR="00F227FB" w:rsidRPr="00F227FB" w:rsidRDefault="00F227FB" w:rsidP="00F227FB">
            <w:pPr>
              <w:spacing w:line="240" w:lineRule="auto"/>
              <w:jc w:val="left"/>
              <w:rPr>
                <w:rStyle w:val="Hyperlink"/>
                <w:rtl/>
              </w:rPr>
            </w:pPr>
            <w:hyperlink w:anchor="Seif3" w:tooltip="תשלומים בעד שימוש ושירות נלווה לשימוש ברשת חברת בזק"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3א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תשלומים בעד שימוש ושירות נלווה לשימוש ברשת "הוט"</w:t>
            </w:r>
          </w:p>
        </w:tc>
        <w:tc>
          <w:tcPr>
            <w:tcW w:w="567" w:type="dxa"/>
          </w:tcPr>
          <w:p w:rsidR="00F227FB" w:rsidRPr="00F227FB" w:rsidRDefault="00F227FB" w:rsidP="00F227FB">
            <w:pPr>
              <w:spacing w:line="240" w:lineRule="auto"/>
              <w:jc w:val="left"/>
              <w:rPr>
                <w:rStyle w:val="Hyperlink"/>
                <w:rtl/>
              </w:rPr>
            </w:pPr>
            <w:hyperlink w:anchor="Seif6" w:tooltip="תשלומים בעד שימוש ושירות נלווה לשימוש ברשת הוט"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3א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תשלומים בעד שימוש ושירות נלווה לשימוש ברשת של פורס באזור תמרוץ</w:t>
            </w:r>
          </w:p>
        </w:tc>
        <w:tc>
          <w:tcPr>
            <w:tcW w:w="567" w:type="dxa"/>
          </w:tcPr>
          <w:p w:rsidR="00F227FB" w:rsidRPr="00F227FB" w:rsidRDefault="00F227FB" w:rsidP="00F227FB">
            <w:pPr>
              <w:spacing w:line="240" w:lineRule="auto"/>
              <w:jc w:val="left"/>
              <w:rPr>
                <w:rStyle w:val="Hyperlink"/>
                <w:rtl/>
              </w:rPr>
            </w:pPr>
            <w:hyperlink w:anchor="Seif8" w:tooltip="תשלומים בעד שימוש ושירות נלווה לשימוש ברשת של פורס באזור תמרוץ"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פרק ג': שונות</w:t>
            </w:r>
          </w:p>
        </w:tc>
        <w:tc>
          <w:tcPr>
            <w:tcW w:w="567" w:type="dxa"/>
          </w:tcPr>
          <w:p w:rsidR="00F227FB" w:rsidRPr="00F227FB" w:rsidRDefault="00F227FB" w:rsidP="00F227FB">
            <w:pPr>
              <w:spacing w:line="240" w:lineRule="auto"/>
              <w:jc w:val="left"/>
              <w:rPr>
                <w:rStyle w:val="Hyperlink"/>
                <w:rtl/>
              </w:rPr>
            </w:pPr>
            <w:hyperlink w:anchor="med2" w:tooltip="פרק ג: שונות"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4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הצמדת תשלומים</w:t>
            </w:r>
          </w:p>
        </w:tc>
        <w:tc>
          <w:tcPr>
            <w:tcW w:w="567" w:type="dxa"/>
          </w:tcPr>
          <w:p w:rsidR="00F227FB" w:rsidRPr="00F227FB" w:rsidRDefault="00F227FB" w:rsidP="00F227FB">
            <w:pPr>
              <w:spacing w:line="240" w:lineRule="auto"/>
              <w:jc w:val="left"/>
              <w:rPr>
                <w:rStyle w:val="Hyperlink"/>
                <w:rtl/>
              </w:rPr>
            </w:pPr>
            <w:hyperlink w:anchor="Seif4" w:tooltip="הצמדת תשלומים"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4א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עדכון רכיבי התשלום "ק", "נ", "ת1", "ת5" ו"מ"</w:t>
            </w:r>
          </w:p>
        </w:tc>
        <w:tc>
          <w:tcPr>
            <w:tcW w:w="567" w:type="dxa"/>
          </w:tcPr>
          <w:p w:rsidR="00F227FB" w:rsidRPr="00F227FB" w:rsidRDefault="00F227FB" w:rsidP="00F227FB">
            <w:pPr>
              <w:spacing w:line="240" w:lineRule="auto"/>
              <w:jc w:val="left"/>
              <w:rPr>
                <w:rStyle w:val="Hyperlink"/>
                <w:rtl/>
              </w:rPr>
            </w:pPr>
            <w:hyperlink w:anchor="Seif7" w:tooltip="עדכון רכיבי התשלום ק, נ, ת1, ת5 ומ"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r>
              <w:rPr>
                <w:rFonts w:cs="Times New Roman"/>
                <w:sz w:val="24"/>
                <w:rtl/>
              </w:rPr>
              <w:t xml:space="preserve">סעיף 5 </w:t>
            </w: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עיגול סכומים</w:t>
            </w:r>
          </w:p>
        </w:tc>
        <w:tc>
          <w:tcPr>
            <w:tcW w:w="567" w:type="dxa"/>
          </w:tcPr>
          <w:p w:rsidR="00F227FB" w:rsidRPr="00F227FB" w:rsidRDefault="00F227FB" w:rsidP="00F227FB">
            <w:pPr>
              <w:spacing w:line="240" w:lineRule="auto"/>
              <w:jc w:val="left"/>
              <w:rPr>
                <w:rStyle w:val="Hyperlink"/>
                <w:rtl/>
              </w:rPr>
            </w:pPr>
            <w:hyperlink w:anchor="Seif5" w:tooltip="עיגול סכומים"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תוספת ראשונה</w:t>
            </w:r>
          </w:p>
        </w:tc>
        <w:tc>
          <w:tcPr>
            <w:tcW w:w="567" w:type="dxa"/>
          </w:tcPr>
          <w:p w:rsidR="00F227FB" w:rsidRPr="00F227FB" w:rsidRDefault="00F227FB" w:rsidP="00F227FB">
            <w:pPr>
              <w:spacing w:line="240" w:lineRule="auto"/>
              <w:jc w:val="left"/>
              <w:rPr>
                <w:rStyle w:val="Hyperlink"/>
                <w:rtl/>
              </w:rPr>
            </w:pPr>
            <w:hyperlink w:anchor="med3" w:tooltip="תוספת ראשונה"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227FB" w:rsidRPr="00F227FB" w:rsidTr="00F227FB">
        <w:tblPrEx>
          <w:tblCellMar>
            <w:top w:w="0" w:type="dxa"/>
            <w:bottom w:w="0" w:type="dxa"/>
          </w:tblCellMar>
        </w:tblPrEx>
        <w:tc>
          <w:tcPr>
            <w:tcW w:w="1247" w:type="dxa"/>
          </w:tcPr>
          <w:p w:rsidR="00F227FB" w:rsidRPr="00F227FB" w:rsidRDefault="00F227FB" w:rsidP="00F227FB">
            <w:pPr>
              <w:spacing w:line="240" w:lineRule="auto"/>
              <w:jc w:val="left"/>
              <w:rPr>
                <w:rFonts w:cs="Frankruhel"/>
                <w:sz w:val="24"/>
                <w:rtl/>
              </w:rPr>
            </w:pPr>
          </w:p>
        </w:tc>
        <w:tc>
          <w:tcPr>
            <w:tcW w:w="5669" w:type="dxa"/>
          </w:tcPr>
          <w:p w:rsidR="00F227FB" w:rsidRPr="00F227FB" w:rsidRDefault="00F227FB" w:rsidP="00F227FB">
            <w:pPr>
              <w:spacing w:line="240" w:lineRule="auto"/>
              <w:jc w:val="left"/>
              <w:rPr>
                <w:rFonts w:cs="Frankruhel"/>
                <w:sz w:val="24"/>
                <w:rtl/>
              </w:rPr>
            </w:pPr>
            <w:r>
              <w:rPr>
                <w:rFonts w:cs="Times New Roman"/>
                <w:sz w:val="24"/>
                <w:rtl/>
              </w:rPr>
              <w:t>תוספת שנייה</w:t>
            </w:r>
          </w:p>
        </w:tc>
        <w:tc>
          <w:tcPr>
            <w:tcW w:w="567" w:type="dxa"/>
          </w:tcPr>
          <w:p w:rsidR="00F227FB" w:rsidRPr="00F227FB" w:rsidRDefault="00F227FB" w:rsidP="00F227FB">
            <w:pPr>
              <w:spacing w:line="240" w:lineRule="auto"/>
              <w:jc w:val="left"/>
              <w:rPr>
                <w:rStyle w:val="Hyperlink"/>
                <w:rtl/>
              </w:rPr>
            </w:pPr>
            <w:hyperlink w:anchor="med4" w:tooltip="תוספת שנייה" w:history="1">
              <w:r w:rsidRPr="00F227FB">
                <w:rPr>
                  <w:rStyle w:val="Hyperlink"/>
                </w:rPr>
                <w:t>Go</w:t>
              </w:r>
            </w:hyperlink>
          </w:p>
        </w:tc>
        <w:tc>
          <w:tcPr>
            <w:tcW w:w="850" w:type="dxa"/>
          </w:tcPr>
          <w:p w:rsidR="00F227FB" w:rsidRPr="00F227FB" w:rsidRDefault="00F227FB" w:rsidP="00F227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D25D5C" w:rsidRDefault="00D25D5C" w:rsidP="00131BC2">
      <w:pPr>
        <w:pStyle w:val="big-header"/>
        <w:spacing w:line="240" w:lineRule="auto"/>
        <w:ind w:left="0" w:right="1134"/>
        <w:rPr>
          <w:rStyle w:val="default"/>
          <w:rFonts w:hint="cs"/>
          <w:sz w:val="22"/>
          <w:szCs w:val="22"/>
          <w:rtl/>
        </w:rPr>
      </w:pPr>
      <w:r>
        <w:rPr>
          <w:rFonts w:cs="FrankRuehl"/>
          <w:sz w:val="32"/>
          <w:rtl/>
        </w:rPr>
        <w:br w:type="page"/>
      </w:r>
      <w:r w:rsidR="00785C55">
        <w:rPr>
          <w:rFonts w:cs="FrankRuehl" w:hint="cs"/>
          <w:sz w:val="32"/>
          <w:rtl/>
        </w:rPr>
        <w:lastRenderedPageBreak/>
        <w:t>תקנות התקשורת (בזק ושידורים) (</w:t>
      </w:r>
      <w:r w:rsidR="00131BC2">
        <w:rPr>
          <w:rFonts w:cs="FrankRuehl" w:hint="cs"/>
          <w:sz w:val="32"/>
          <w:rtl/>
        </w:rPr>
        <w:t>שימוש ברשת בזק ציבורית של מפ"א), תשע"ה-2014</w:t>
      </w:r>
      <w:r>
        <w:rPr>
          <w:rStyle w:val="default"/>
          <w:sz w:val="22"/>
          <w:szCs w:val="22"/>
          <w:rtl/>
        </w:rPr>
        <w:footnoteReference w:customMarkFollows="1" w:id="1"/>
        <w:t>*</w:t>
      </w:r>
    </w:p>
    <w:p w:rsidR="00BD1625" w:rsidRDefault="00D43D50" w:rsidP="0043635E">
      <w:pPr>
        <w:pStyle w:val="P00"/>
        <w:spacing w:before="72"/>
        <w:ind w:left="0" w:right="1134"/>
        <w:rPr>
          <w:rStyle w:val="default"/>
          <w:rFonts w:cs="FrankRuehl" w:hint="cs"/>
          <w:rtl/>
        </w:rPr>
      </w:pPr>
      <w:r>
        <w:rPr>
          <w:rStyle w:val="default"/>
          <w:rFonts w:cs="FrankRuehl" w:hint="cs"/>
          <w:rtl/>
        </w:rPr>
        <w:lastRenderedPageBreak/>
        <w:tab/>
        <w:t xml:space="preserve">בתוקף </w:t>
      </w:r>
      <w:r w:rsidR="00AA5506">
        <w:rPr>
          <w:rStyle w:val="default"/>
          <w:rFonts w:cs="FrankRuehl" w:hint="cs"/>
          <w:rtl/>
        </w:rPr>
        <w:t>סמכותי</w:t>
      </w:r>
      <w:r w:rsidR="00D95F22">
        <w:rPr>
          <w:rStyle w:val="default"/>
          <w:rFonts w:cs="FrankRuehl" w:hint="cs"/>
          <w:rtl/>
        </w:rPr>
        <w:t xml:space="preserve"> לפי </w:t>
      </w:r>
      <w:r w:rsidR="00AA5506">
        <w:rPr>
          <w:rStyle w:val="default"/>
          <w:rFonts w:cs="FrankRuehl" w:hint="cs"/>
          <w:rtl/>
        </w:rPr>
        <w:t xml:space="preserve">סעיפים </w:t>
      </w:r>
      <w:r w:rsidR="0043635E">
        <w:rPr>
          <w:rStyle w:val="default"/>
          <w:rFonts w:cs="FrankRuehl" w:hint="cs"/>
          <w:rtl/>
        </w:rPr>
        <w:t>5(ב), (ב1) ו-(ו), 15</w:t>
      </w:r>
      <w:r w:rsidR="00AA5506">
        <w:rPr>
          <w:rStyle w:val="default"/>
          <w:rFonts w:cs="FrankRuehl" w:hint="cs"/>
          <w:rtl/>
        </w:rPr>
        <w:t xml:space="preserve"> ו-59 לחוק התקשורת (בזק ושידורים), התשמ"ב-1982 (להלן </w:t>
      </w:r>
      <w:r w:rsidR="00AA5506">
        <w:rPr>
          <w:rStyle w:val="default"/>
          <w:rFonts w:cs="FrankRuehl"/>
          <w:rtl/>
        </w:rPr>
        <w:t>–</w:t>
      </w:r>
      <w:r w:rsidR="00AA5506">
        <w:rPr>
          <w:rStyle w:val="default"/>
          <w:rFonts w:cs="FrankRuehl" w:hint="cs"/>
          <w:rtl/>
        </w:rPr>
        <w:t xml:space="preserve"> החוק), </w:t>
      </w:r>
      <w:r w:rsidR="0043635E">
        <w:rPr>
          <w:rStyle w:val="default"/>
          <w:rFonts w:cs="FrankRuehl" w:hint="cs"/>
          <w:rtl/>
        </w:rPr>
        <w:t xml:space="preserve">ולעניין תקנות 3 עד 5 והתוספת לתקנות בהסכמת שר האוצר, </w:t>
      </w:r>
      <w:r w:rsidR="00AA5506">
        <w:rPr>
          <w:rStyle w:val="default"/>
          <w:rFonts w:cs="FrankRuehl" w:hint="cs"/>
          <w:rtl/>
        </w:rPr>
        <w:t>אני מתקין תקנות אלה</w:t>
      </w:r>
      <w:r>
        <w:rPr>
          <w:rStyle w:val="default"/>
          <w:rFonts w:cs="FrankRuehl" w:hint="cs"/>
          <w:rtl/>
        </w:rPr>
        <w:t>:</w:t>
      </w:r>
    </w:p>
    <w:p w:rsidR="00AA5506" w:rsidRPr="00AA5506" w:rsidRDefault="00AA5506" w:rsidP="0043635E">
      <w:pPr>
        <w:pStyle w:val="medium2-header"/>
        <w:keepLines w:val="0"/>
        <w:spacing w:before="72"/>
        <w:ind w:left="0" w:right="1134"/>
        <w:rPr>
          <w:rFonts w:cs="FrankRuehl" w:hint="cs"/>
          <w:noProof/>
          <w:sz w:val="20"/>
          <w:rtl/>
        </w:rPr>
      </w:pPr>
      <w:bookmarkStart w:id="0" w:name="med0"/>
      <w:bookmarkEnd w:id="0"/>
      <w:r w:rsidRPr="00AA5506">
        <w:rPr>
          <w:rFonts w:cs="FrankRuehl" w:hint="cs"/>
          <w:noProof/>
          <w:sz w:val="20"/>
          <w:rtl/>
        </w:rPr>
        <w:t xml:space="preserve">פרק א': </w:t>
      </w:r>
      <w:r w:rsidR="0043635E">
        <w:rPr>
          <w:rFonts w:cs="FrankRuehl" w:hint="cs"/>
          <w:noProof/>
          <w:sz w:val="20"/>
          <w:rtl/>
        </w:rPr>
        <w:t>פרשנות</w:t>
      </w:r>
    </w:p>
    <w:p w:rsidR="00642120" w:rsidRDefault="00C019B0" w:rsidP="00AA5506">
      <w:pPr>
        <w:pStyle w:val="P00"/>
        <w:spacing w:before="72"/>
        <w:ind w:left="0" w:right="1134"/>
        <w:rPr>
          <w:rStyle w:val="default"/>
          <w:rFonts w:cs="FrankRuehl" w:hint="cs"/>
          <w:sz w:val="20"/>
          <w:rtl/>
        </w:rPr>
      </w:pPr>
      <w:bookmarkStart w:id="1" w:name="Seif1"/>
      <w:bookmarkEnd w:id="1"/>
      <w:r>
        <w:pict>
          <v:rect id="Rectangle 83" o:spid="_x0000_s2463" style="position:absolute;left:0;text-align:left;margin-left:464.5pt;margin-top:8.05pt;width:75.05pt;height:15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L6QEAALwDAAAOAAAAZHJzL2Uyb0RvYy54bWysU1Fv0zAQfkfiP1h+p0lWirao6TRtGkIa&#10;MG3wA66O01gkPnN2m5Rfz9lpCoM3xIt1tu8+f9935/X12HfioMkbtJUsFrkU2iqsjd1V8uuX+zeX&#10;UvgAtoYOra7kUXt5vXn9aj24Ul9gi12tSTCI9eXgKtmG4Mos86rVPfgFOm35skHqIfCWdllNMDB6&#10;32UXef4uG5BqR6i093x6N13KTcJvGq3C56bxOoiukswtpJXSuo1rtllDuSNwrVEnGvAPLHowlh89&#10;Q91BALEn8xdUbxShxyYsFPYZNo1ROmlgNUX+h5rnFpxOWtgc7842+f8Hqz4dHkmYupJv2R4LPffo&#10;iV0Du+u0uFxGgwbnS857do8UJXr3gOqbFxZvW07TN0Q4tBpqplXE/OxFQdx4LhXb4SPWDA/7gMmr&#10;saE+ArILYkwtOZ5boscgFB9erZbFciWF4qviKl/lqWUZlHOxIx/ea+xFDCpJzD2Bw+HBh0gGyjkl&#10;vmXx3nRd6npnXxxw4nSi09icqmf2kwth3I4nQ7ZYH1kU4TRS/AU4aJF+SDHwOFXSf98DaSm6D5aN&#10;ibM3BzQH2zkAq7i0kkGKKbwN04zuHZldy8hFEmXxhs1rTBIWqU0sTpbziCS9p3GOM/j7PmX9+nSb&#10;nwAAAP//AwBQSwMEFAAGAAgAAAAhAJKihxTeAAAACgEAAA8AAABkcnMvZG93bnJldi54bWxMj0FP&#10;wzAMhe9I/IfISFzQlraCsZamE0Ia4spAaL15bWgrEqdKsrX8e7wTu9l+T8/fKzezNeKkfRgcKUiX&#10;CQhNjWsH6hR8fmwXaxAhIrVoHGkFvzrAprq+KrFo3UTv+rSLneAQCgUq6GMcCylD02uLYelGTax9&#10;O28x8uo72XqcONwamSXJSlociD/0OOqXXjc/u6NVILH2d+ttPXy9mpT8W1ZPYf+g1O3N/PwEIuo5&#10;/pvhjM/oUDHTwR2pDcIoyLOcu0QWVimIsyF5zHk6KLjni6xKeVmh+gMAAP//AwBQSwECLQAUAAYA&#10;CAAAACEAtoM4kv4AAADhAQAAEwAAAAAAAAAAAAAAAAAAAAAAW0NvbnRlbnRfVHlwZXNdLnhtbFBL&#10;AQItABQABgAIAAAAIQA4/SH/1gAAAJQBAAALAAAAAAAAAAAAAAAAAC8BAABfcmVscy8ucmVsc1BL&#10;AQItABQABgAIAAAAIQCZ/65L6QEAALwDAAAOAAAAAAAAAAAAAAAAAC4CAABkcnMvZTJvRG9jLnht&#10;bFBLAQItABQABgAIAAAAIQCSoocU3gAAAAoBAAAPAAAAAAAAAAAAAAAAAEMEAABkcnMvZG93bnJl&#10;di54bWxQSwUGAAAAAAQABADzAAAATgUAAAAA&#10;" o:allowincell="f" filled="f" stroked="f" strokecolor="lime" strokeweight=".25pt">
            <v:textbox inset="0,0,0,0">
              <w:txbxContent>
                <w:p w:rsidR="00AD26B5" w:rsidRDefault="00AD26B5"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642120">
        <w:rPr>
          <w:rStyle w:val="big-number"/>
          <w:rFonts w:cs="Miriam"/>
          <w:rtl/>
        </w:rPr>
        <w:t>1.</w:t>
      </w:r>
      <w:r w:rsidR="00642120">
        <w:rPr>
          <w:rStyle w:val="big-number"/>
          <w:rFonts w:cs="Miriam"/>
          <w:rtl/>
        </w:rPr>
        <w:tab/>
      </w:r>
      <w:r w:rsidR="00AA5506">
        <w:rPr>
          <w:rStyle w:val="default"/>
          <w:rFonts w:cs="FrankRuehl" w:hint="cs"/>
          <w:sz w:val="20"/>
          <w:rtl/>
        </w:rPr>
        <w:t xml:space="preserve">בתקנות אלה </w:t>
      </w:r>
      <w:r w:rsidR="00AA5506">
        <w:rPr>
          <w:rStyle w:val="default"/>
          <w:rFonts w:cs="FrankRuehl"/>
          <w:sz w:val="20"/>
          <w:rtl/>
        </w:rPr>
        <w:t>–</w:t>
      </w:r>
    </w:p>
    <w:p w:rsidR="00FF62A5" w:rsidRDefault="00FF62A5" w:rsidP="00FF62A5">
      <w:pPr>
        <w:pStyle w:val="P00"/>
        <w:spacing w:before="72"/>
        <w:ind w:left="0" w:right="1134"/>
        <w:rPr>
          <w:rStyle w:val="default"/>
          <w:rFonts w:cs="FrankRuehl"/>
          <w:sz w:val="20"/>
          <w:rtl/>
        </w:rPr>
      </w:pPr>
      <w:r>
        <w:pict>
          <v:shapetype id="_x0000_t202" coordsize="21600,21600" o:spt="202" path="m,l,21600r21600,l21600,xe">
            <v:stroke joinstyle="miter"/>
            <v:path gradientshapeok="t" o:connecttype="rect"/>
          </v:shapetype>
          <v:shape id="_x0000_s2494" type="#_x0000_t202" style="position:absolute;left:0;text-align:left;margin-left:470.35pt;margin-top:7.1pt;width:1in;height:1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FF62A5" w:rsidRDefault="00FF62A5" w:rsidP="00FF62A5">
                  <w:pPr>
                    <w:spacing w:line="160" w:lineRule="exact"/>
                    <w:jc w:val="left"/>
                    <w:rPr>
                      <w:rFonts w:cs="Miriam" w:hint="cs"/>
                      <w:noProof/>
                      <w:sz w:val="18"/>
                      <w:szCs w:val="18"/>
                      <w:rtl/>
                    </w:rPr>
                  </w:pPr>
                  <w:r>
                    <w:rPr>
                      <w:rFonts w:cs="Miriam" w:hint="cs"/>
                      <w:sz w:val="18"/>
                      <w:szCs w:val="18"/>
                      <w:rtl/>
                    </w:rPr>
                    <w:t>תק' (מס' 3) תשפ"ב-2022</w:t>
                  </w:r>
                </w:p>
              </w:txbxContent>
            </v:textbox>
            <w10:anchorlock/>
          </v:shape>
        </w:pict>
      </w:r>
      <w:r>
        <w:rPr>
          <w:rStyle w:val="default"/>
          <w:rFonts w:cs="FrankRuehl" w:hint="cs"/>
          <w:sz w:val="20"/>
          <w:rtl/>
        </w:rPr>
        <w:tab/>
        <w:t xml:space="preserve">"אזור תמרוץ" ו"אזורי הפריסה של החברה" </w:t>
      </w:r>
      <w:r>
        <w:rPr>
          <w:rStyle w:val="default"/>
          <w:rFonts w:cs="FrankRuehl"/>
          <w:sz w:val="20"/>
          <w:rtl/>
        </w:rPr>
        <w:t>–</w:t>
      </w:r>
      <w:r>
        <w:rPr>
          <w:rStyle w:val="default"/>
          <w:rFonts w:cs="FrankRuehl" w:hint="cs"/>
          <w:sz w:val="20"/>
          <w:rtl/>
        </w:rPr>
        <w:t xml:space="preserve"> כהגדרתם בסעיף 14א לחוק;</w:t>
      </w:r>
    </w:p>
    <w:p w:rsidR="00FF62A5" w:rsidRPr="006A0D81" w:rsidRDefault="00FF62A5" w:rsidP="00FF62A5">
      <w:pPr>
        <w:pStyle w:val="P00"/>
        <w:spacing w:before="0"/>
        <w:ind w:left="0" w:right="1134"/>
        <w:rPr>
          <w:rStyle w:val="default"/>
          <w:rFonts w:ascii="FrankRuehl" w:hAnsi="FrankRuehl" w:cs="FrankRuehl"/>
          <w:vanish/>
          <w:color w:val="FF0000"/>
          <w:sz w:val="20"/>
          <w:szCs w:val="20"/>
          <w:shd w:val="clear" w:color="auto" w:fill="FFFF99"/>
          <w:rtl/>
        </w:rPr>
      </w:pPr>
      <w:bookmarkStart w:id="2" w:name="Rov49"/>
      <w:r w:rsidRPr="006A0D81">
        <w:rPr>
          <w:rStyle w:val="default"/>
          <w:rFonts w:ascii="FrankRuehl" w:hAnsi="FrankRuehl" w:cs="FrankRuehl" w:hint="cs"/>
          <w:vanish/>
          <w:color w:val="FF0000"/>
          <w:sz w:val="20"/>
          <w:szCs w:val="20"/>
          <w:shd w:val="clear" w:color="auto" w:fill="FFFF99"/>
          <w:rtl/>
        </w:rPr>
        <w:t>מיום 21.7.2022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(מס' 3) תשפ"ב-2022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hyperlink r:id="rId7" w:history="1">
        <w:r w:rsidRPr="006A0D81">
          <w:rPr>
            <w:rStyle w:val="Hyperlink"/>
            <w:rFonts w:ascii="FrankRuehl" w:hAnsi="FrankRuehl" w:cs="FrankRuehl" w:hint="cs"/>
            <w:vanish/>
            <w:szCs w:val="20"/>
            <w:shd w:val="clear" w:color="auto" w:fill="FFFF99"/>
            <w:rtl/>
          </w:rPr>
          <w:t>ק"ת תשפ"ב מס' 10267</w:t>
        </w:r>
      </w:hyperlink>
      <w:r w:rsidRPr="006A0D81">
        <w:rPr>
          <w:rStyle w:val="default"/>
          <w:rFonts w:ascii="FrankRuehl" w:hAnsi="FrankRuehl" w:cs="FrankRuehl" w:hint="cs"/>
          <w:vanish/>
          <w:sz w:val="20"/>
          <w:szCs w:val="20"/>
          <w:shd w:val="clear" w:color="auto" w:fill="FFFF99"/>
          <w:rtl/>
        </w:rPr>
        <w:t xml:space="preserve"> מיום 21.7.2022 עמ' 3556</w:t>
      </w:r>
    </w:p>
    <w:p w:rsidR="00FF62A5" w:rsidRPr="00FF62A5" w:rsidRDefault="00FF62A5" w:rsidP="00FF62A5">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הגדרת ""אזור תמרוץ" ו"אזורי הפריסה של החברה""</w:t>
      </w:r>
      <w:bookmarkEnd w:id="2"/>
    </w:p>
    <w:p w:rsidR="00FF62A5" w:rsidRDefault="00FF62A5" w:rsidP="00FF62A5">
      <w:pPr>
        <w:pStyle w:val="P00"/>
        <w:spacing w:before="72"/>
        <w:ind w:left="0" w:right="1134"/>
        <w:rPr>
          <w:rStyle w:val="default"/>
          <w:rFonts w:cs="FrankRuehl"/>
          <w:sz w:val="20"/>
          <w:rtl/>
        </w:rPr>
      </w:pPr>
      <w:r>
        <w:pict>
          <v:shape id="_x0000_s2495" type="#_x0000_t202" style="position:absolute;left:0;text-align:left;margin-left:470.35pt;margin-top:7.1pt;width:1in;height:1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FF62A5" w:rsidRDefault="00FF62A5" w:rsidP="00FF62A5">
                  <w:pPr>
                    <w:spacing w:line="160" w:lineRule="exact"/>
                    <w:jc w:val="left"/>
                    <w:rPr>
                      <w:rFonts w:cs="Miriam" w:hint="cs"/>
                      <w:noProof/>
                      <w:sz w:val="18"/>
                      <w:szCs w:val="18"/>
                      <w:rtl/>
                    </w:rPr>
                  </w:pPr>
                  <w:r>
                    <w:rPr>
                      <w:rFonts w:cs="Miriam" w:hint="cs"/>
                      <w:sz w:val="18"/>
                      <w:szCs w:val="18"/>
                      <w:rtl/>
                    </w:rPr>
                    <w:t>תק' (מס' 3) תשפ"ב-2022</w:t>
                  </w:r>
                </w:p>
              </w:txbxContent>
            </v:textbox>
            <w10:anchorlock/>
          </v:shape>
        </w:pict>
      </w:r>
      <w:r>
        <w:rPr>
          <w:rStyle w:val="default"/>
          <w:rFonts w:cs="FrankRuehl" w:hint="cs"/>
          <w:sz w:val="20"/>
          <w:rtl/>
        </w:rPr>
        <w:tab/>
        <w:t xml:space="preserve">"אזור מעבר לאזור תמרוץ" </w:t>
      </w:r>
      <w:r>
        <w:rPr>
          <w:rStyle w:val="default"/>
          <w:rFonts w:cs="FrankRuehl"/>
          <w:sz w:val="20"/>
          <w:rtl/>
        </w:rPr>
        <w:t>–</w:t>
      </w:r>
      <w:r>
        <w:rPr>
          <w:rStyle w:val="default"/>
          <w:rFonts w:cs="FrankRuehl" w:hint="cs"/>
          <w:sz w:val="20"/>
          <w:rtl/>
        </w:rPr>
        <w:t xml:space="preserve"> אזור שאינו אזור תמרוץ ושאינו אזור מאזורי הפריסה של החברה;</w:t>
      </w:r>
    </w:p>
    <w:p w:rsidR="00FF62A5" w:rsidRPr="006A0D81" w:rsidRDefault="00FF62A5" w:rsidP="00FF62A5">
      <w:pPr>
        <w:pStyle w:val="P00"/>
        <w:spacing w:before="0"/>
        <w:ind w:left="0" w:right="1134"/>
        <w:rPr>
          <w:rStyle w:val="default"/>
          <w:rFonts w:ascii="FrankRuehl" w:hAnsi="FrankRuehl" w:cs="FrankRuehl"/>
          <w:vanish/>
          <w:color w:val="FF0000"/>
          <w:sz w:val="20"/>
          <w:szCs w:val="20"/>
          <w:shd w:val="clear" w:color="auto" w:fill="FFFF99"/>
          <w:rtl/>
        </w:rPr>
      </w:pPr>
      <w:bookmarkStart w:id="3" w:name="Rov50"/>
      <w:r w:rsidRPr="006A0D81">
        <w:rPr>
          <w:rStyle w:val="default"/>
          <w:rFonts w:ascii="FrankRuehl" w:hAnsi="FrankRuehl" w:cs="FrankRuehl" w:hint="cs"/>
          <w:vanish/>
          <w:color w:val="FF0000"/>
          <w:sz w:val="20"/>
          <w:szCs w:val="20"/>
          <w:shd w:val="clear" w:color="auto" w:fill="FFFF99"/>
          <w:rtl/>
        </w:rPr>
        <w:t>מיום 21.7.2022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(מס' 3) תשפ"ב-2022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hyperlink r:id="rId8" w:history="1">
        <w:r w:rsidRPr="006A0D81">
          <w:rPr>
            <w:rStyle w:val="Hyperlink"/>
            <w:rFonts w:ascii="FrankRuehl" w:hAnsi="FrankRuehl" w:cs="FrankRuehl" w:hint="cs"/>
            <w:vanish/>
            <w:szCs w:val="20"/>
            <w:shd w:val="clear" w:color="auto" w:fill="FFFF99"/>
            <w:rtl/>
          </w:rPr>
          <w:t>ק"ת תשפ"ב מס' 10267</w:t>
        </w:r>
      </w:hyperlink>
      <w:r w:rsidRPr="006A0D81">
        <w:rPr>
          <w:rStyle w:val="default"/>
          <w:rFonts w:ascii="FrankRuehl" w:hAnsi="FrankRuehl" w:cs="FrankRuehl" w:hint="cs"/>
          <w:vanish/>
          <w:sz w:val="20"/>
          <w:szCs w:val="20"/>
          <w:shd w:val="clear" w:color="auto" w:fill="FFFF99"/>
          <w:rtl/>
        </w:rPr>
        <w:t xml:space="preserve"> מיום 21.7.2022 עמ' 3556</w:t>
      </w:r>
    </w:p>
    <w:p w:rsidR="00FF62A5" w:rsidRPr="000B1786" w:rsidRDefault="00FF62A5" w:rsidP="000B1786">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הגדרת "אזור מעבר לאזור תמרו</w:t>
      </w:r>
      <w:r w:rsidR="000B1786" w:rsidRPr="006A0D81">
        <w:rPr>
          <w:rStyle w:val="default"/>
          <w:rFonts w:ascii="FrankRuehl" w:hAnsi="FrankRuehl" w:cs="FrankRuehl" w:hint="cs"/>
          <w:b/>
          <w:bCs/>
          <w:vanish/>
          <w:sz w:val="20"/>
          <w:szCs w:val="20"/>
          <w:shd w:val="clear" w:color="auto" w:fill="FFFF99"/>
          <w:rtl/>
        </w:rPr>
        <w:t>ץ</w:t>
      </w:r>
      <w:r w:rsidRPr="006A0D81">
        <w:rPr>
          <w:rStyle w:val="default"/>
          <w:rFonts w:ascii="FrankRuehl" w:hAnsi="FrankRuehl" w:cs="FrankRuehl" w:hint="cs"/>
          <w:b/>
          <w:bCs/>
          <w:vanish/>
          <w:sz w:val="20"/>
          <w:szCs w:val="20"/>
          <w:shd w:val="clear" w:color="auto" w:fill="FFFF99"/>
          <w:rtl/>
        </w:rPr>
        <w:t>"</w:t>
      </w:r>
      <w:bookmarkEnd w:id="3"/>
    </w:p>
    <w:p w:rsidR="00AA5506" w:rsidRDefault="00AA5506" w:rsidP="0043635E">
      <w:pPr>
        <w:pStyle w:val="P00"/>
        <w:spacing w:before="72"/>
        <w:ind w:left="0" w:right="1134"/>
        <w:rPr>
          <w:rStyle w:val="default"/>
          <w:rFonts w:cs="FrankRuehl" w:hint="cs"/>
          <w:sz w:val="20"/>
          <w:rtl/>
        </w:rPr>
      </w:pPr>
      <w:r>
        <w:rPr>
          <w:rStyle w:val="default"/>
          <w:rFonts w:cs="FrankRuehl" w:hint="cs"/>
          <w:sz w:val="20"/>
          <w:rtl/>
        </w:rPr>
        <w:tab/>
        <w:t xml:space="preserve">"בעל רישיון" </w:t>
      </w:r>
      <w:r>
        <w:rPr>
          <w:rStyle w:val="default"/>
          <w:rFonts w:cs="FrankRuehl"/>
          <w:sz w:val="20"/>
          <w:rtl/>
        </w:rPr>
        <w:t>–</w:t>
      </w:r>
      <w:r>
        <w:rPr>
          <w:rStyle w:val="default"/>
          <w:rFonts w:cs="FrankRuehl" w:hint="cs"/>
          <w:sz w:val="20"/>
          <w:rtl/>
        </w:rPr>
        <w:t xml:space="preserve"> </w:t>
      </w:r>
      <w:r w:rsidR="0043635E">
        <w:rPr>
          <w:rStyle w:val="default"/>
          <w:rFonts w:cs="FrankRuehl" w:hint="cs"/>
          <w:sz w:val="20"/>
          <w:rtl/>
        </w:rPr>
        <w:t>בעל רישיון כללי ייחודי</w:t>
      </w:r>
      <w:r>
        <w:rPr>
          <w:rStyle w:val="default"/>
          <w:rFonts w:cs="FrankRuehl" w:hint="cs"/>
          <w:sz w:val="20"/>
          <w:rtl/>
        </w:rPr>
        <w:t>;</w:t>
      </w:r>
    </w:p>
    <w:p w:rsidR="00AA5506" w:rsidRDefault="00AA5506" w:rsidP="0043635E">
      <w:pPr>
        <w:pStyle w:val="P00"/>
        <w:spacing w:before="72"/>
        <w:ind w:left="0" w:right="1134"/>
        <w:rPr>
          <w:rStyle w:val="default"/>
          <w:rFonts w:cs="FrankRuehl" w:hint="cs"/>
          <w:sz w:val="20"/>
          <w:rtl/>
        </w:rPr>
      </w:pPr>
      <w:r>
        <w:rPr>
          <w:rStyle w:val="default"/>
          <w:rFonts w:cs="FrankRuehl" w:hint="cs"/>
          <w:sz w:val="20"/>
          <w:rtl/>
        </w:rPr>
        <w:tab/>
        <w:t xml:space="preserve">"בעל רישיון </w:t>
      </w:r>
      <w:r w:rsidR="0043635E">
        <w:rPr>
          <w:rStyle w:val="default"/>
          <w:rFonts w:cs="FrankRuehl" w:hint="cs"/>
          <w:sz w:val="20"/>
          <w:rtl/>
        </w:rPr>
        <w:t>אחר</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43635E">
        <w:rPr>
          <w:rStyle w:val="default"/>
          <w:rFonts w:cs="FrankRuehl" w:hint="cs"/>
          <w:sz w:val="20"/>
          <w:rtl/>
        </w:rPr>
        <w:t>כהגדרתו בסעיף 5 לחוק</w:t>
      </w:r>
      <w:r>
        <w:rPr>
          <w:rStyle w:val="default"/>
          <w:rFonts w:cs="FrankRuehl" w:hint="cs"/>
          <w:sz w:val="20"/>
          <w:rtl/>
        </w:rPr>
        <w:t>;</w:t>
      </w:r>
    </w:p>
    <w:p w:rsidR="0014568C" w:rsidRDefault="0014568C" w:rsidP="0014568C">
      <w:pPr>
        <w:pStyle w:val="P00"/>
        <w:spacing w:before="72"/>
        <w:ind w:left="0" w:right="1134"/>
        <w:rPr>
          <w:rStyle w:val="default"/>
          <w:rFonts w:cs="FrankRuehl"/>
          <w:sz w:val="20"/>
          <w:rtl/>
        </w:rPr>
      </w:pPr>
      <w:r>
        <w:pict>
          <v:shape id="_x0000_s2489" type="#_x0000_t202" style="position:absolute;left:0;text-align:left;margin-left:470.35pt;margin-top:7.1pt;width:1in;height: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14568C" w:rsidRDefault="0014568C" w:rsidP="0014568C">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Pr>
          <w:rStyle w:val="default"/>
          <w:rFonts w:cs="FrankRuehl" w:hint="cs"/>
          <w:sz w:val="20"/>
          <w:rtl/>
        </w:rPr>
        <w:tab/>
        <w:t xml:space="preserve">"בעל רישיון מיוחד לאספקת שירותי תשתית פס רחב" </w:t>
      </w:r>
      <w:r>
        <w:rPr>
          <w:rStyle w:val="default"/>
          <w:rFonts w:cs="FrankRuehl"/>
          <w:sz w:val="20"/>
          <w:rtl/>
        </w:rPr>
        <w:t>–</w:t>
      </w:r>
      <w:r>
        <w:rPr>
          <w:rStyle w:val="default"/>
          <w:rFonts w:cs="FrankRuehl" w:hint="cs"/>
          <w:sz w:val="20"/>
          <w:rtl/>
        </w:rPr>
        <w:t xml:space="preserve"> מי שקיבל לאחר יום כ"ה בתשרי התשפ"א (13 באוקטובר 2020) רישיון מיוחד לאספקת שירותי תשתית פס רחב המשמש להקמה ולהפעלה של תשתית גישה לרשת האינטרנט ולמתן שירות באמצעותה;</w:t>
      </w:r>
    </w:p>
    <w:p w:rsidR="0014568C" w:rsidRPr="006A0D81" w:rsidRDefault="0014568C" w:rsidP="0014568C">
      <w:pPr>
        <w:pStyle w:val="P00"/>
        <w:spacing w:before="0"/>
        <w:ind w:left="0" w:right="1134"/>
        <w:rPr>
          <w:rStyle w:val="default"/>
          <w:rFonts w:ascii="FrankRuehl" w:hAnsi="FrankRuehl" w:cs="FrankRuehl"/>
          <w:vanish/>
          <w:color w:val="FF0000"/>
          <w:sz w:val="20"/>
          <w:szCs w:val="20"/>
          <w:shd w:val="clear" w:color="auto" w:fill="FFFF99"/>
          <w:rtl/>
        </w:rPr>
      </w:pPr>
      <w:bookmarkStart w:id="4" w:name="Rov46"/>
      <w:r w:rsidRPr="006A0D81">
        <w:rPr>
          <w:rStyle w:val="default"/>
          <w:rFonts w:ascii="FrankRuehl" w:hAnsi="FrankRuehl" w:cs="FrankRuehl" w:hint="cs"/>
          <w:vanish/>
          <w:color w:val="FF0000"/>
          <w:sz w:val="20"/>
          <w:szCs w:val="20"/>
          <w:shd w:val="clear" w:color="auto" w:fill="FFFF99"/>
          <w:rtl/>
        </w:rPr>
        <w:t>מיום 8.2.2022</w:t>
      </w:r>
    </w:p>
    <w:p w:rsidR="0014568C" w:rsidRPr="006A0D81" w:rsidRDefault="0014568C" w:rsidP="0014568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תשפ"ב-2022</w:t>
      </w:r>
    </w:p>
    <w:p w:rsidR="0014568C" w:rsidRPr="006A0D81" w:rsidRDefault="0014568C" w:rsidP="0014568C">
      <w:pPr>
        <w:pStyle w:val="P00"/>
        <w:spacing w:before="0"/>
        <w:ind w:left="0" w:right="1134"/>
        <w:rPr>
          <w:rStyle w:val="default"/>
          <w:rFonts w:ascii="FrankRuehl" w:hAnsi="FrankRuehl" w:cs="FrankRuehl"/>
          <w:vanish/>
          <w:sz w:val="20"/>
          <w:szCs w:val="20"/>
          <w:shd w:val="clear" w:color="auto" w:fill="FFFF99"/>
          <w:rtl/>
        </w:rPr>
      </w:pPr>
      <w:hyperlink r:id="rId9" w:history="1">
        <w:r w:rsidRPr="006A0D81">
          <w:rPr>
            <w:rStyle w:val="Hyperlink"/>
            <w:rFonts w:ascii="FrankRuehl" w:hAnsi="FrankRuehl" w:cs="FrankRuehl" w:hint="cs"/>
            <w:vanish/>
            <w:szCs w:val="20"/>
            <w:shd w:val="clear" w:color="auto" w:fill="FFFF99"/>
            <w:rtl/>
          </w:rPr>
          <w:t>ק"ת תשפ"ב מס' 9978</w:t>
        </w:r>
      </w:hyperlink>
      <w:r w:rsidRPr="006A0D81">
        <w:rPr>
          <w:rStyle w:val="default"/>
          <w:rFonts w:ascii="FrankRuehl" w:hAnsi="FrankRuehl" w:cs="FrankRuehl" w:hint="cs"/>
          <w:vanish/>
          <w:sz w:val="20"/>
          <w:szCs w:val="20"/>
          <w:shd w:val="clear" w:color="auto" w:fill="FFFF99"/>
          <w:rtl/>
        </w:rPr>
        <w:t xml:space="preserve"> מיום 8.2.2022 עמ' 1940</w:t>
      </w:r>
    </w:p>
    <w:p w:rsidR="0014568C" w:rsidRPr="0014568C" w:rsidRDefault="0014568C" w:rsidP="0014568C">
      <w:pPr>
        <w:pStyle w:val="P00"/>
        <w:spacing w:before="0"/>
        <w:ind w:left="0" w:right="1134"/>
        <w:rPr>
          <w:rStyle w:val="default"/>
          <w:rFonts w:ascii="FrankRuehl" w:hAnsi="FrankRuehl" w:cs="FrankRuehl"/>
          <w:sz w:val="2"/>
          <w:szCs w:val="2"/>
          <w:shd w:val="clear" w:color="auto" w:fill="FFFF99"/>
        </w:rPr>
      </w:pPr>
      <w:r w:rsidRPr="006A0D81">
        <w:rPr>
          <w:rStyle w:val="default"/>
          <w:rFonts w:ascii="FrankRuehl" w:hAnsi="FrankRuehl" w:cs="FrankRuehl" w:hint="cs"/>
          <w:b/>
          <w:bCs/>
          <w:vanish/>
          <w:sz w:val="20"/>
          <w:szCs w:val="20"/>
          <w:shd w:val="clear" w:color="auto" w:fill="FFFF99"/>
          <w:rtl/>
        </w:rPr>
        <w:t>הוספת הגדרת "בעל רישיון מיוחד לאספקת שירותי תשתית פס רחב"</w:t>
      </w:r>
      <w:bookmarkEnd w:id="4"/>
    </w:p>
    <w:p w:rsidR="0043635E" w:rsidRDefault="00A319A2" w:rsidP="00A319A2">
      <w:pPr>
        <w:pStyle w:val="P00"/>
        <w:spacing w:before="72"/>
        <w:ind w:left="0" w:right="1134"/>
        <w:rPr>
          <w:rStyle w:val="default"/>
          <w:rFonts w:cs="FrankRuehl"/>
          <w:sz w:val="20"/>
          <w:rtl/>
        </w:rPr>
      </w:pPr>
      <w:r>
        <w:pict>
          <v:shape id="_x0000_s2484" type="#_x0000_t202" style="position:absolute;left:0;text-align:left;margin-left:470.35pt;margin-top:7.1pt;width:1in;height:9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A319A2" w:rsidRDefault="00A319A2" w:rsidP="00A319A2">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Pr>
          <w:rStyle w:val="default"/>
          <w:rFonts w:cs="FrankRuehl" w:hint="cs"/>
          <w:sz w:val="20"/>
          <w:rtl/>
        </w:rPr>
        <w:tab/>
        <w:t>"</w:t>
      </w:r>
      <w:r w:rsidR="0043635E">
        <w:rPr>
          <w:rStyle w:val="default"/>
          <w:rFonts w:cs="FrankRuehl" w:hint="cs"/>
          <w:sz w:val="20"/>
          <w:rtl/>
        </w:rPr>
        <w:t xml:space="preserve">בעל רישיון מפ"א תשתית" </w:t>
      </w:r>
      <w:r w:rsidR="0043635E">
        <w:rPr>
          <w:rStyle w:val="default"/>
          <w:rFonts w:cs="FrankRuehl"/>
          <w:sz w:val="20"/>
          <w:rtl/>
        </w:rPr>
        <w:t>–</w:t>
      </w:r>
      <w:r w:rsidR="0043635E">
        <w:rPr>
          <w:rStyle w:val="default"/>
          <w:rFonts w:cs="FrankRuehl" w:hint="cs"/>
          <w:sz w:val="20"/>
          <w:rtl/>
        </w:rPr>
        <w:t xml:space="preserve"> </w:t>
      </w:r>
      <w:r>
        <w:rPr>
          <w:rStyle w:val="default"/>
          <w:rFonts w:cs="FrankRuehl" w:hint="cs"/>
          <w:sz w:val="20"/>
          <w:rtl/>
        </w:rPr>
        <w:t>כהגדרתו בסעיף 5(י) לחוק</w:t>
      </w:r>
      <w:r w:rsidR="0043635E">
        <w:rPr>
          <w:rStyle w:val="default"/>
          <w:rFonts w:cs="FrankRuehl" w:hint="cs"/>
          <w:sz w:val="20"/>
          <w:rtl/>
        </w:rPr>
        <w:t>;</w:t>
      </w:r>
    </w:p>
    <w:p w:rsidR="00A319A2" w:rsidRPr="006A0D81" w:rsidRDefault="00A319A2" w:rsidP="00A319A2">
      <w:pPr>
        <w:pStyle w:val="P00"/>
        <w:spacing w:before="0"/>
        <w:ind w:left="0" w:right="1134"/>
        <w:rPr>
          <w:rStyle w:val="default"/>
          <w:rFonts w:cs="FrankRuehl"/>
          <w:vanish/>
          <w:color w:val="FF0000"/>
          <w:sz w:val="20"/>
          <w:szCs w:val="20"/>
          <w:shd w:val="clear" w:color="auto" w:fill="FFFF99"/>
          <w:rtl/>
        </w:rPr>
      </w:pPr>
      <w:bookmarkStart w:id="5" w:name="Rov42"/>
      <w:r w:rsidRPr="006A0D81">
        <w:rPr>
          <w:rStyle w:val="default"/>
          <w:rFonts w:cs="FrankRuehl" w:hint="cs"/>
          <w:vanish/>
          <w:color w:val="FF0000"/>
          <w:sz w:val="20"/>
          <w:szCs w:val="20"/>
          <w:shd w:val="clear" w:color="auto" w:fill="FFFF99"/>
          <w:rtl/>
        </w:rPr>
        <w:t>מיום 11.2.2021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תשפ"א-2021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hyperlink r:id="rId10" w:history="1">
        <w:r w:rsidRPr="006A0D81">
          <w:rPr>
            <w:rStyle w:val="Hyperlink"/>
            <w:rFonts w:cs="FrankRuehl" w:hint="cs"/>
            <w:vanish/>
            <w:szCs w:val="20"/>
            <w:shd w:val="clear" w:color="auto" w:fill="FFFF99"/>
            <w:rtl/>
          </w:rPr>
          <w:t>ק"ת תשפ"א מס' 9173</w:t>
        </w:r>
      </w:hyperlink>
      <w:r w:rsidRPr="006A0D81">
        <w:rPr>
          <w:rStyle w:val="default"/>
          <w:rFonts w:cs="FrankRuehl" w:hint="cs"/>
          <w:vanish/>
          <w:sz w:val="20"/>
          <w:szCs w:val="20"/>
          <w:shd w:val="clear" w:color="auto" w:fill="FFFF99"/>
          <w:rtl/>
        </w:rPr>
        <w:t xml:space="preserve"> מיום 11.2.2021 עמ' 1970</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החלפת הגדרת "בעל רישיון מפ"א תשתית"</w:t>
      </w:r>
    </w:p>
    <w:p w:rsidR="00A319A2" w:rsidRPr="006A0D81" w:rsidRDefault="00A319A2" w:rsidP="00A319A2">
      <w:pPr>
        <w:pStyle w:val="P00"/>
        <w:ind w:left="0" w:right="1134"/>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הנוסח הקודם:</w:t>
      </w:r>
    </w:p>
    <w:p w:rsidR="00A319A2" w:rsidRPr="00A319A2" w:rsidRDefault="00A319A2" w:rsidP="00A319A2">
      <w:pPr>
        <w:pStyle w:val="P00"/>
        <w:spacing w:before="0"/>
        <w:ind w:left="0" w:right="1134"/>
        <w:rPr>
          <w:rStyle w:val="default"/>
          <w:rFonts w:cs="FrankRuehl"/>
          <w:strike/>
          <w:sz w:val="2"/>
          <w:szCs w:val="2"/>
          <w:rtl/>
        </w:rPr>
      </w:pPr>
      <w:r w:rsidRPr="006A0D81">
        <w:rPr>
          <w:rStyle w:val="default"/>
          <w:rFonts w:cs="FrankRuehl" w:hint="cs"/>
          <w:vanish/>
          <w:sz w:val="16"/>
          <w:szCs w:val="22"/>
          <w:shd w:val="clear" w:color="auto" w:fill="FFFF99"/>
          <w:rtl/>
        </w:rPr>
        <w:tab/>
      </w:r>
      <w:r w:rsidRPr="006A0D81">
        <w:rPr>
          <w:rStyle w:val="default"/>
          <w:rFonts w:cs="FrankRuehl" w:hint="cs"/>
          <w:strike/>
          <w:vanish/>
          <w:sz w:val="16"/>
          <w:szCs w:val="22"/>
          <w:shd w:val="clear" w:color="auto" w:fill="FFFF99"/>
          <w:rtl/>
        </w:rPr>
        <w:t xml:space="preserve">"בעל רישיון מפ"א תשתית"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מי שקיבל רישיון מפ"א תשתית;</w:t>
      </w:r>
      <w:bookmarkEnd w:id="5"/>
    </w:p>
    <w:p w:rsidR="0021288D" w:rsidRDefault="00C019B0" w:rsidP="0021288D">
      <w:pPr>
        <w:pStyle w:val="P00"/>
        <w:spacing w:before="72"/>
        <w:ind w:left="0" w:right="1134"/>
        <w:rPr>
          <w:rStyle w:val="default"/>
          <w:rFonts w:cs="FrankRuehl" w:hint="cs"/>
          <w:sz w:val="20"/>
          <w:rtl/>
        </w:rPr>
      </w:pPr>
      <w:r>
        <w:pict>
          <v:shape id="Text Box 368" o:spid="_x0000_s2462" type="#_x0000_t202" style="position:absolute;left:0;text-align:left;margin-left:470.35pt;margin-top:7.1pt;width:1in;height:9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K9AEAANUDAAAOAAAAZHJzL2Uyb0RvYy54bWysU9tu2zAMfR+wfxD0vthugqA14hRdiw4D&#10;ugvQ7gMYWY6F2aJGKbGzrx8lJ2m2vQ17ESiSOuQ5pFa3Y9+JvSZv0FaymOVSaKuwNnZbyW8vj++u&#10;pfABbA0dWl3Jg/bydv32zWpwpb7CFrtak2AQ68vBVbINwZVZ5lWre/AzdNpysEHqIfCVtllNMDB6&#10;32VXeb7MBqTaESrtPXsfpqBcJ/ym0Sp8aRqvg+gqyb2FdFI6N/HM1isotwSuNerYBvxDFz0Yy0XP&#10;UA8QQOzI/AXVG0XosQkzhX2GTWOUThyYTZH/wea5BacTFxbHu7NM/v/Bqs/7ryRMXcn5jRQWep7R&#10;ix6DeI+jmC+vo0CD8yXnPTvODCMHeNCJrHdPqL57YfG+BbvVd0Q4tBpqbrCIL7OLpxOOjyCb4RPW&#10;XAh2ARPQ2FAf1WM9BKPzoA7n4cRmFDtvisUi54jiUFEs5mzHClCeHjvy4YPGXkSjksSzT+Cwf/Jh&#10;Sj2lxFoWH03XsR/Kzv7mYMzJo9MCHV9HKrH7iUcYN2OSLfGMsQ3WB+ZGOO0Y/wk2WqSfUgy8X5X0&#10;P3ZAWoruo2V95ss8sgnpwgZdejcnL1jFEJUMUkzmfZiWd+fIbFuuME3C4h1r2ZjE87Wb4wR4d5JS&#10;xz2Py3l5T1mvv3H9CwAA//8DAFBLAwQUAAYACAAAACEA5wmRdt8AAAAKAQAADwAAAGRycy9kb3du&#10;cmV2LnhtbEyPwU7DMAyG70i8Q2Qkbiyhq8YoTSdEQUKwC2MXbllj2orGqZqsLTw93gmO9v/p9+d8&#10;M7tOjDiE1pOG64UCgVR521KtYf/+dLUGEaIhazpPqOEbA2yK87PcZNZP9IbjLtaCSyhkRkMTY59J&#10;GaoGnQkL3yNx9ukHZyKPQy3tYCYud51MlFpJZ1riC43p8aHB6mt3dBrax2G7/PmoV88v+zjF8rW0&#10;27HU+vJivr8DEXGOfzCc9FkdCnY6+CPZIDoNt6m6YZSDNAFxAtQ65c1BwzJJQBa5/P9C8QsAAP//&#10;AwBQSwECLQAUAAYACAAAACEAtoM4kv4AAADhAQAAEwAAAAAAAAAAAAAAAAAAAAAAW0NvbnRlbnRf&#10;VHlwZXNdLnhtbFBLAQItABQABgAIAAAAIQA4/SH/1gAAAJQBAAALAAAAAAAAAAAAAAAAAC8BAABf&#10;cmVscy8ucmVsc1BLAQItABQABgAIAAAAIQDU+cdK9AEAANUDAAAOAAAAAAAAAAAAAAAAAC4CAABk&#10;cnMvZTJvRG9jLnhtbFBLAQItABQABgAIAAAAIQDnCZF23wAAAAoBAAAPAAAAAAAAAAAAAAAAAE4E&#10;AABkcnMvZG93bnJldi54bWxQSwUGAAAAAAQABADzAAAAWgUAAAAA&#10;" filled="f" stroked="f">
            <v:textbox inset="1mm,0,1mm,0">
              <w:txbxContent>
                <w:p w:rsidR="00AD26B5" w:rsidRDefault="00AD26B5" w:rsidP="0021288D">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21288D">
        <w:rPr>
          <w:rStyle w:val="default"/>
          <w:rFonts w:cs="FrankRuehl" w:hint="cs"/>
          <w:sz w:val="20"/>
          <w:rtl/>
        </w:rPr>
        <w:tab/>
        <w:t xml:space="preserve">"הוט" </w:t>
      </w:r>
      <w:r w:rsidR="0021288D">
        <w:rPr>
          <w:rStyle w:val="default"/>
          <w:rFonts w:cs="FrankRuehl"/>
          <w:sz w:val="20"/>
          <w:rtl/>
        </w:rPr>
        <w:t>–</w:t>
      </w:r>
      <w:r w:rsidR="0021288D">
        <w:rPr>
          <w:rStyle w:val="default"/>
          <w:rFonts w:cs="FrankRuehl" w:hint="cs"/>
          <w:sz w:val="20"/>
          <w:rtl/>
        </w:rPr>
        <w:t xml:space="preserve"> הוט טלקום שותפות מוגבלת;</w:t>
      </w:r>
    </w:p>
    <w:p w:rsidR="0021288D" w:rsidRPr="006A0D81" w:rsidRDefault="0021288D" w:rsidP="0021288D">
      <w:pPr>
        <w:pStyle w:val="P00"/>
        <w:spacing w:before="0"/>
        <w:ind w:left="0" w:right="1134"/>
        <w:rPr>
          <w:rStyle w:val="default"/>
          <w:rFonts w:cs="FrankRuehl" w:hint="cs"/>
          <w:vanish/>
          <w:color w:val="FF0000"/>
          <w:sz w:val="20"/>
          <w:szCs w:val="20"/>
          <w:shd w:val="clear" w:color="auto" w:fill="FFFF99"/>
          <w:rtl/>
        </w:rPr>
      </w:pPr>
      <w:bookmarkStart w:id="6" w:name="Rov17"/>
      <w:r w:rsidRPr="006A0D81">
        <w:rPr>
          <w:rStyle w:val="default"/>
          <w:rFonts w:cs="FrankRuehl" w:hint="cs"/>
          <w:vanish/>
          <w:color w:val="FF0000"/>
          <w:sz w:val="20"/>
          <w:szCs w:val="20"/>
          <w:shd w:val="clear" w:color="auto" w:fill="FFFF99"/>
          <w:rtl/>
        </w:rPr>
        <w:t>מיום 26.6.2017</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hyperlink r:id="rId11"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1251</w:t>
      </w:r>
    </w:p>
    <w:p w:rsidR="0021288D" w:rsidRPr="0021288D" w:rsidRDefault="0021288D" w:rsidP="0021288D">
      <w:pPr>
        <w:pStyle w:val="P00"/>
        <w:spacing w:before="0"/>
        <w:ind w:left="0" w:right="1134"/>
        <w:rPr>
          <w:rStyle w:val="default"/>
          <w:rFonts w:cs="FrankRuehl" w:hint="cs"/>
          <w:sz w:val="2"/>
          <w:szCs w:val="2"/>
          <w:rtl/>
        </w:rPr>
      </w:pPr>
      <w:r w:rsidRPr="006A0D81">
        <w:rPr>
          <w:rStyle w:val="default"/>
          <w:rFonts w:cs="FrankRuehl" w:hint="cs"/>
          <w:b/>
          <w:bCs/>
          <w:vanish/>
          <w:sz w:val="20"/>
          <w:szCs w:val="20"/>
          <w:shd w:val="clear" w:color="auto" w:fill="FFFF99"/>
          <w:rtl/>
        </w:rPr>
        <w:t>הוספת הגדרת "הוט"</w:t>
      </w:r>
      <w:bookmarkEnd w:id="6"/>
    </w:p>
    <w:p w:rsidR="001B5C50" w:rsidRDefault="00C019B0" w:rsidP="001B5C50">
      <w:pPr>
        <w:pStyle w:val="P00"/>
        <w:spacing w:before="72"/>
        <w:ind w:left="0" w:right="1134"/>
        <w:rPr>
          <w:rStyle w:val="default"/>
          <w:rFonts w:cs="FrankRuehl" w:hint="cs"/>
          <w:sz w:val="20"/>
          <w:rtl/>
        </w:rPr>
      </w:pPr>
      <w:r>
        <w:pict>
          <v:shape id="Text Box 377" o:spid="_x0000_s2461" type="#_x0000_t202" style="position:absolute;left:0;text-align:left;margin-left:470.35pt;margin-top:7.1pt;width:1in;height:9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AD26B5" w:rsidRDefault="00AD26B5" w:rsidP="001B5C50">
                  <w:pPr>
                    <w:spacing w:line="160" w:lineRule="exact"/>
                    <w:jc w:val="left"/>
                    <w:rPr>
                      <w:rFonts w:cs="Miriam" w:hint="cs"/>
                      <w:noProof/>
                      <w:sz w:val="18"/>
                      <w:szCs w:val="18"/>
                      <w:rtl/>
                    </w:rPr>
                  </w:pPr>
                  <w:r>
                    <w:rPr>
                      <w:rFonts w:cs="Miriam" w:hint="cs"/>
                      <w:sz w:val="18"/>
                      <w:szCs w:val="18"/>
                      <w:rtl/>
                    </w:rPr>
                    <w:t>תק' תש"ף-2020</w:t>
                  </w:r>
                </w:p>
              </w:txbxContent>
            </v:textbox>
            <w10:anchorlock/>
          </v:shape>
        </w:pict>
      </w:r>
      <w:r w:rsidR="001B5C50">
        <w:rPr>
          <w:rStyle w:val="default"/>
          <w:rFonts w:cs="FrankRuehl" w:hint="cs"/>
          <w:sz w:val="20"/>
          <w:rtl/>
        </w:rPr>
        <w:tab/>
        <w:t xml:space="preserve">"המנהל" </w:t>
      </w:r>
      <w:r w:rsidR="001B5C50">
        <w:rPr>
          <w:rStyle w:val="default"/>
          <w:rFonts w:cs="FrankRuehl"/>
          <w:sz w:val="20"/>
          <w:rtl/>
        </w:rPr>
        <w:t>–</w:t>
      </w:r>
      <w:r w:rsidR="001B5C50">
        <w:rPr>
          <w:rStyle w:val="default"/>
          <w:rFonts w:cs="FrankRuehl" w:hint="cs"/>
          <w:sz w:val="20"/>
          <w:rtl/>
        </w:rPr>
        <w:t xml:space="preserve"> המנהל הכללי של משרד התקשורת;</w:t>
      </w:r>
    </w:p>
    <w:p w:rsidR="001B5C50" w:rsidRPr="006A0D81" w:rsidRDefault="001B5C50" w:rsidP="001B5C50">
      <w:pPr>
        <w:pStyle w:val="P00"/>
        <w:spacing w:before="0"/>
        <w:ind w:left="0" w:right="1134"/>
        <w:rPr>
          <w:rStyle w:val="default"/>
          <w:rFonts w:cs="FrankRuehl"/>
          <w:vanish/>
          <w:color w:val="FF0000"/>
          <w:sz w:val="20"/>
          <w:szCs w:val="20"/>
          <w:shd w:val="clear" w:color="auto" w:fill="FFFF99"/>
          <w:rtl/>
        </w:rPr>
      </w:pPr>
      <w:bookmarkStart w:id="7" w:name="Rov30"/>
      <w:r w:rsidRPr="006A0D81">
        <w:rPr>
          <w:rStyle w:val="default"/>
          <w:rFonts w:cs="FrankRuehl" w:hint="cs"/>
          <w:vanish/>
          <w:color w:val="FF0000"/>
          <w:sz w:val="20"/>
          <w:szCs w:val="20"/>
          <w:shd w:val="clear" w:color="auto" w:fill="FFFF99"/>
          <w:rtl/>
        </w:rPr>
        <w:t>מיום 1.1.2019</w:t>
      </w:r>
    </w:p>
    <w:p w:rsidR="001B5C50" w:rsidRPr="006A0D81" w:rsidRDefault="001B5C50" w:rsidP="001B5C50">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תש"ף-2020</w:t>
      </w:r>
    </w:p>
    <w:p w:rsidR="001B5C50" w:rsidRPr="006A0D81" w:rsidRDefault="001B5C50" w:rsidP="001B5C50">
      <w:pPr>
        <w:pStyle w:val="P00"/>
        <w:spacing w:before="0"/>
        <w:ind w:left="0" w:right="1134"/>
        <w:rPr>
          <w:rStyle w:val="default"/>
          <w:rFonts w:cs="FrankRuehl"/>
          <w:vanish/>
          <w:sz w:val="20"/>
          <w:szCs w:val="20"/>
          <w:shd w:val="clear" w:color="auto" w:fill="FFFF99"/>
          <w:rtl/>
        </w:rPr>
      </w:pPr>
      <w:hyperlink r:id="rId12" w:history="1">
        <w:r w:rsidRPr="006A0D81">
          <w:rPr>
            <w:rStyle w:val="Hyperlink"/>
            <w:rFonts w:cs="FrankRuehl" w:hint="cs"/>
            <w:vanish/>
            <w:szCs w:val="20"/>
            <w:shd w:val="clear" w:color="auto" w:fill="FFFF99"/>
            <w:rtl/>
          </w:rPr>
          <w:t>ק"ת תש"ף מס' 8357</w:t>
        </w:r>
      </w:hyperlink>
      <w:r w:rsidRPr="006A0D81">
        <w:rPr>
          <w:rStyle w:val="default"/>
          <w:rFonts w:cs="FrankRuehl" w:hint="cs"/>
          <w:vanish/>
          <w:sz w:val="20"/>
          <w:szCs w:val="20"/>
          <w:shd w:val="clear" w:color="auto" w:fill="FFFF99"/>
          <w:rtl/>
        </w:rPr>
        <w:t xml:space="preserve"> מיום 23.2.2020 עמ' 648</w:t>
      </w:r>
    </w:p>
    <w:p w:rsidR="001B5C50" w:rsidRPr="001B5C50" w:rsidRDefault="001B5C50" w:rsidP="001B5C50">
      <w:pPr>
        <w:pStyle w:val="P00"/>
        <w:spacing w:before="0"/>
        <w:ind w:left="0" w:right="1134"/>
        <w:rPr>
          <w:rStyle w:val="default"/>
          <w:rFonts w:cs="FrankRuehl"/>
          <w:sz w:val="2"/>
          <w:szCs w:val="2"/>
          <w:shd w:val="clear" w:color="auto" w:fill="FFFF99"/>
          <w:rtl/>
        </w:rPr>
      </w:pPr>
      <w:r w:rsidRPr="006A0D81">
        <w:rPr>
          <w:rStyle w:val="default"/>
          <w:rFonts w:cs="FrankRuehl" w:hint="cs"/>
          <w:b/>
          <w:bCs/>
          <w:vanish/>
          <w:sz w:val="20"/>
          <w:szCs w:val="20"/>
          <w:shd w:val="clear" w:color="auto" w:fill="FFFF99"/>
          <w:rtl/>
        </w:rPr>
        <w:t>הוספת הגדרת "המנהל"</w:t>
      </w:r>
      <w:bookmarkEnd w:id="7"/>
    </w:p>
    <w:p w:rsidR="00AA5506" w:rsidRDefault="00AA5506" w:rsidP="0043635E">
      <w:pPr>
        <w:pStyle w:val="P00"/>
        <w:spacing w:before="72"/>
        <w:ind w:left="0" w:right="1134"/>
        <w:rPr>
          <w:rStyle w:val="default"/>
          <w:rFonts w:cs="FrankRuehl" w:hint="cs"/>
          <w:sz w:val="20"/>
          <w:rtl/>
        </w:rPr>
      </w:pPr>
      <w:r>
        <w:rPr>
          <w:rStyle w:val="default"/>
          <w:rFonts w:cs="FrankRuehl" w:hint="cs"/>
          <w:sz w:val="20"/>
          <w:rtl/>
        </w:rPr>
        <w:tab/>
        <w:t>"</w:t>
      </w:r>
      <w:r w:rsidR="0043635E">
        <w:rPr>
          <w:rStyle w:val="default"/>
          <w:rFonts w:cs="FrankRuehl" w:hint="cs"/>
          <w:sz w:val="20"/>
          <w:rtl/>
        </w:rPr>
        <w:t xml:space="preserve">חברת "בזק"" </w:t>
      </w:r>
      <w:r w:rsidR="0043635E">
        <w:rPr>
          <w:rStyle w:val="default"/>
          <w:rFonts w:cs="FrankRuehl"/>
          <w:sz w:val="20"/>
          <w:rtl/>
        </w:rPr>
        <w:t>–</w:t>
      </w:r>
      <w:r w:rsidR="0043635E">
        <w:rPr>
          <w:rStyle w:val="default"/>
          <w:rFonts w:cs="FrankRuehl" w:hint="cs"/>
          <w:sz w:val="20"/>
          <w:rtl/>
        </w:rPr>
        <w:t xml:space="preserve"> בזק, החברה הישראלית לתקשורת בע"מ</w:t>
      </w:r>
      <w:r w:rsidR="00B41C99">
        <w:rPr>
          <w:rStyle w:val="default"/>
          <w:rFonts w:cs="FrankRuehl" w:hint="cs"/>
          <w:sz w:val="20"/>
          <w:rtl/>
        </w:rPr>
        <w:t>;</w:t>
      </w:r>
    </w:p>
    <w:p w:rsidR="001B5C50" w:rsidRDefault="00C019B0" w:rsidP="001B5C50">
      <w:pPr>
        <w:pStyle w:val="P00"/>
        <w:spacing w:before="72"/>
        <w:ind w:left="0" w:right="1134"/>
        <w:rPr>
          <w:rStyle w:val="default"/>
          <w:rFonts w:cs="FrankRuehl"/>
          <w:sz w:val="20"/>
          <w:rtl/>
        </w:rPr>
      </w:pPr>
      <w:r>
        <w:pict>
          <v:shape id="Text Box 378" o:spid="_x0000_s2460" type="#_x0000_t202" style="position:absolute;left:0;text-align:left;margin-left:470.35pt;margin-top:7.1pt;width:1in;height:20.8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Xl9QEAANUDAAAOAAAAZHJzL2Uyb0RvYy54bWysU9tu2zAMfR+wfxD0vthugrYz4hRdiw4D&#10;ugvQ7gNkWbaF2aJGKbGzrx8lJVm2vRV9ESiSOuQ5pNY38ziwnUKnwVS8WOScKSOh0aar+Pfnh3fX&#10;nDkvTCMGMKrie+X4zebtm/VkS3UBPQyNQkYgxpWTrXjvvS2zzMlejcItwCpDwRZwFJ6u2GUNionQ&#10;xyG7yPPLbAJsLIJUzpH3PgX5JuK3rZL+a9s65dlQcerNxxPjWYcz26xF2aGwvZaHNsQLuhiFNlT0&#10;BHUvvGBb1P9BjVoiOGj9QsKYQdtqqSIHYlPk/7B56oVVkQuJ4+xJJvd6sPLL7hsy3VR8ecWZESPN&#10;6FnNnn2AmS2vroNAk3Ul5T1ZyvQzBWjQkayzjyB/OGbgrhemU7eIMPVKNNRgEV5mZ08Tjgsg9fQZ&#10;Giokth4i0NziGNQjPRih06D2p+GEZiQ53xerVU4RSaGiWC3JDhVEeXxs0fmPCkYWjIojzT6Ci92j&#10;8yn1mBJqGXjQw0B+UQ7mLwdhJo+KC3R4HaiE7hMPP9dzku2oUA3NnrghpB2jP0FGD/iLs4n2q+Lu&#10;51ag4mz4ZEif5WUe2Ph4IQPPvfXRK4wkiIp7zpJ559Pybi3qrqcKaRIGbknLVkeeodPUzWECtDtR&#10;qcOeh+U8v8esP79x8xs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e41l5fUBAADVAwAADgAAAAAAAAAAAAAAAAAuAgAA&#10;ZHJzL2Uyb0RvYy54bWxQSwECLQAUAAYACAAAACEA5wmRdt8AAAAKAQAADwAAAAAAAAAAAAAAAABP&#10;BAAAZHJzL2Rvd25yZXYueG1sUEsFBgAAAAAEAAQA8wAAAFsFAAAAAA==&#10;" filled="f" stroked="f">
            <v:textbox inset="1mm,0,1mm,0">
              <w:txbxContent>
                <w:p w:rsidR="00AD26B5" w:rsidRDefault="00AD26B5" w:rsidP="001B5C50">
                  <w:pPr>
                    <w:spacing w:line="160" w:lineRule="exact"/>
                    <w:jc w:val="left"/>
                    <w:rPr>
                      <w:rFonts w:cs="Miriam" w:hint="cs"/>
                      <w:noProof/>
                      <w:sz w:val="18"/>
                      <w:szCs w:val="18"/>
                      <w:rtl/>
                    </w:rPr>
                  </w:pPr>
                  <w:r>
                    <w:rPr>
                      <w:rFonts w:cs="Miriam" w:hint="cs"/>
                      <w:sz w:val="18"/>
                      <w:szCs w:val="18"/>
                      <w:rtl/>
                    </w:rPr>
                    <w:t xml:space="preserve">תק' </w:t>
                  </w:r>
                  <w:r w:rsidR="005C2F09">
                    <w:rPr>
                      <w:rFonts w:cs="Miriam" w:hint="cs"/>
                      <w:sz w:val="18"/>
                      <w:szCs w:val="18"/>
                      <w:rtl/>
                    </w:rPr>
                    <w:t xml:space="preserve">(מס' 2) </w:t>
                  </w:r>
                  <w:r w:rsidR="005C2F09">
                    <w:rPr>
                      <w:rFonts w:cs="Miriam"/>
                      <w:sz w:val="18"/>
                      <w:szCs w:val="18"/>
                      <w:rtl/>
                    </w:rPr>
                    <w:br/>
                  </w:r>
                  <w:r>
                    <w:rPr>
                      <w:rFonts w:cs="Miriam" w:hint="cs"/>
                      <w:sz w:val="18"/>
                      <w:szCs w:val="18"/>
                      <w:rtl/>
                    </w:rPr>
                    <w:t>תש"ף-2020</w:t>
                  </w:r>
                </w:p>
              </w:txbxContent>
            </v:textbox>
            <w10:anchorlock/>
          </v:shape>
        </w:pict>
      </w:r>
      <w:r w:rsidR="001B5C50">
        <w:rPr>
          <w:rStyle w:val="default"/>
          <w:rFonts w:cs="FrankRuehl" w:hint="cs"/>
          <w:sz w:val="20"/>
          <w:rtl/>
        </w:rPr>
        <w:tab/>
        <w:t xml:space="preserve">"מדד תחזית הביקושים לחיבור קווי </w:t>
      </w:r>
      <w:r w:rsidR="00243907">
        <w:rPr>
          <w:rStyle w:val="default"/>
          <w:rFonts w:cs="FrankRuehl" w:hint="cs"/>
          <w:sz w:val="20"/>
          <w:rtl/>
        </w:rPr>
        <w:t>ל</w:t>
      </w:r>
      <w:r w:rsidR="001B5C50">
        <w:rPr>
          <w:rStyle w:val="default"/>
          <w:rFonts w:cs="FrankRuehl" w:hint="cs"/>
          <w:sz w:val="20"/>
          <w:rtl/>
        </w:rPr>
        <w:t xml:space="preserve">רשת </w:t>
      </w:r>
      <w:r w:rsidR="00243907">
        <w:rPr>
          <w:rStyle w:val="default"/>
          <w:rFonts w:cs="FrankRuehl" w:hint="cs"/>
          <w:sz w:val="20"/>
          <w:rtl/>
        </w:rPr>
        <w:t xml:space="preserve">מסורתית ברשת </w:t>
      </w:r>
      <w:r w:rsidR="001B5C50">
        <w:rPr>
          <w:rStyle w:val="default"/>
          <w:rFonts w:cs="FrankRuehl" w:hint="cs"/>
          <w:sz w:val="20"/>
          <w:rtl/>
        </w:rPr>
        <w:t xml:space="preserve">חברת בזק" </w:t>
      </w:r>
      <w:r w:rsidR="001B5C50">
        <w:rPr>
          <w:rStyle w:val="default"/>
          <w:rFonts w:cs="FrankRuehl"/>
          <w:sz w:val="20"/>
          <w:rtl/>
        </w:rPr>
        <w:t>–</w:t>
      </w:r>
      <w:r w:rsidR="001B5C50">
        <w:rPr>
          <w:rStyle w:val="default"/>
          <w:rFonts w:cs="FrankRuehl" w:hint="cs"/>
          <w:sz w:val="20"/>
          <w:rtl/>
        </w:rPr>
        <w:t xml:space="preserve"> מדד שיפרסם השר</w:t>
      </w:r>
      <w:r w:rsidR="00042D02">
        <w:rPr>
          <w:rStyle w:val="a6"/>
          <w:rFonts w:cs="FrankRuehl"/>
          <w:rtl/>
        </w:rPr>
        <w:footnoteReference w:id="2"/>
      </w:r>
      <w:r w:rsidR="001B5C50">
        <w:rPr>
          <w:rStyle w:val="default"/>
          <w:rFonts w:cs="FrankRuehl" w:hint="cs"/>
          <w:sz w:val="20"/>
          <w:rtl/>
        </w:rPr>
        <w:t xml:space="preserve"> בהודעה ברשומות, מדי שנה בשנה ביום 15 בנובמבר, המבטא את התחזית השנתית למספר החיבורים של מבנה לקוח קצה לרשת </w:t>
      </w:r>
      <w:r w:rsidR="00243907">
        <w:rPr>
          <w:rStyle w:val="default"/>
          <w:rFonts w:cs="FrankRuehl" w:hint="cs"/>
          <w:sz w:val="20"/>
          <w:rtl/>
        </w:rPr>
        <w:t xml:space="preserve">מסורתית של </w:t>
      </w:r>
      <w:r w:rsidR="001B5C50">
        <w:rPr>
          <w:rStyle w:val="default"/>
          <w:rFonts w:cs="FrankRuehl" w:hint="cs"/>
          <w:sz w:val="20"/>
          <w:rtl/>
        </w:rPr>
        <w:t xml:space="preserve">חברת "בזק" בשנה הקלנדרית העוקבת למועד פרסום ההודעה ואשר יחושב בהתאם לשיטת החישוב שיורה עליה השר בהודעה על שיטת החישוב לפי סעיף 5(ב1)(1) לחוק (להלן </w:t>
      </w:r>
      <w:r w:rsidR="001B5C50">
        <w:rPr>
          <w:rStyle w:val="default"/>
          <w:rFonts w:cs="FrankRuehl"/>
          <w:sz w:val="20"/>
          <w:rtl/>
        </w:rPr>
        <w:t>–</w:t>
      </w:r>
      <w:r w:rsidR="001B5C50">
        <w:rPr>
          <w:rStyle w:val="default"/>
          <w:rFonts w:cs="FrankRuehl" w:hint="cs"/>
          <w:sz w:val="20"/>
          <w:rtl/>
        </w:rPr>
        <w:t xml:space="preserve"> ההודעה על שיטת החישוב);</w:t>
      </w:r>
    </w:p>
    <w:p w:rsidR="001B5C50" w:rsidRPr="006A0D81" w:rsidRDefault="001B5C50" w:rsidP="001B5C50">
      <w:pPr>
        <w:pStyle w:val="P00"/>
        <w:spacing w:before="0"/>
        <w:ind w:left="0" w:right="1134"/>
        <w:rPr>
          <w:rStyle w:val="default"/>
          <w:rFonts w:cs="FrankRuehl"/>
          <w:vanish/>
          <w:color w:val="FF0000"/>
          <w:sz w:val="20"/>
          <w:szCs w:val="20"/>
          <w:shd w:val="clear" w:color="auto" w:fill="FFFF99"/>
          <w:rtl/>
        </w:rPr>
      </w:pPr>
      <w:bookmarkStart w:id="8" w:name="Rov32"/>
      <w:r w:rsidRPr="006A0D81">
        <w:rPr>
          <w:rStyle w:val="default"/>
          <w:rFonts w:cs="FrankRuehl" w:hint="cs"/>
          <w:vanish/>
          <w:color w:val="FF0000"/>
          <w:sz w:val="20"/>
          <w:szCs w:val="20"/>
          <w:shd w:val="clear" w:color="auto" w:fill="FFFF99"/>
          <w:rtl/>
        </w:rPr>
        <w:t>מיום 1.1.2019</w:t>
      </w:r>
    </w:p>
    <w:p w:rsidR="001B5C50" w:rsidRPr="006A0D81" w:rsidRDefault="001B5C50" w:rsidP="001B5C50">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תש"ף-2020</w:t>
      </w:r>
    </w:p>
    <w:p w:rsidR="001B5C50" w:rsidRPr="006A0D81" w:rsidRDefault="001B5C50" w:rsidP="001B5C50">
      <w:pPr>
        <w:pStyle w:val="P00"/>
        <w:spacing w:before="0"/>
        <w:ind w:left="0" w:right="1134"/>
        <w:rPr>
          <w:rStyle w:val="default"/>
          <w:rFonts w:cs="FrankRuehl"/>
          <w:vanish/>
          <w:sz w:val="20"/>
          <w:szCs w:val="20"/>
          <w:shd w:val="clear" w:color="auto" w:fill="FFFF99"/>
          <w:rtl/>
        </w:rPr>
      </w:pPr>
      <w:hyperlink r:id="rId13" w:history="1">
        <w:r w:rsidRPr="006A0D81">
          <w:rPr>
            <w:rStyle w:val="Hyperlink"/>
            <w:rFonts w:cs="FrankRuehl" w:hint="cs"/>
            <w:vanish/>
            <w:szCs w:val="20"/>
            <w:shd w:val="clear" w:color="auto" w:fill="FFFF99"/>
            <w:rtl/>
          </w:rPr>
          <w:t>ק"ת תש"ף מס' 8357</w:t>
        </w:r>
      </w:hyperlink>
      <w:r w:rsidRPr="006A0D81">
        <w:rPr>
          <w:rStyle w:val="default"/>
          <w:rFonts w:cs="FrankRuehl" w:hint="cs"/>
          <w:vanish/>
          <w:sz w:val="20"/>
          <w:szCs w:val="20"/>
          <w:shd w:val="clear" w:color="auto" w:fill="FFFF99"/>
          <w:rtl/>
        </w:rPr>
        <w:t xml:space="preserve"> מיום 23.2.2020 עמ' 648</w:t>
      </w:r>
    </w:p>
    <w:p w:rsidR="001B5C50" w:rsidRPr="006A0D81" w:rsidRDefault="001B5C50" w:rsidP="00DC6DF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 xml:space="preserve">הוספת הגדרת "מדד תחזית הביקושים </w:t>
      </w:r>
      <w:r w:rsidR="0072344F" w:rsidRPr="006A0D81">
        <w:rPr>
          <w:rStyle w:val="default"/>
          <w:rFonts w:cs="FrankRuehl" w:hint="cs"/>
          <w:b/>
          <w:bCs/>
          <w:vanish/>
          <w:sz w:val="20"/>
          <w:szCs w:val="20"/>
          <w:shd w:val="clear" w:color="auto" w:fill="FFFF99"/>
          <w:rtl/>
        </w:rPr>
        <w:t>לחיבור קווי ברשת חברת "בזק"</w:t>
      </w:r>
      <w:r w:rsidRPr="006A0D81">
        <w:rPr>
          <w:rStyle w:val="default"/>
          <w:rFonts w:cs="FrankRuehl" w:hint="cs"/>
          <w:b/>
          <w:bCs/>
          <w:vanish/>
          <w:sz w:val="20"/>
          <w:szCs w:val="20"/>
          <w:shd w:val="clear" w:color="auto" w:fill="FFFF99"/>
          <w:rtl/>
        </w:rPr>
        <w:t>"</w:t>
      </w:r>
    </w:p>
    <w:p w:rsidR="00243907" w:rsidRPr="006A0D81" w:rsidRDefault="00243907" w:rsidP="00DC6DFB">
      <w:pPr>
        <w:pStyle w:val="P00"/>
        <w:spacing w:before="0"/>
        <w:ind w:left="0" w:right="1134"/>
        <w:rPr>
          <w:rStyle w:val="default"/>
          <w:rFonts w:ascii="FrankRuehl" w:hAnsi="FrankRuehl" w:cs="FrankRuehl"/>
          <w:vanish/>
          <w:sz w:val="20"/>
          <w:szCs w:val="20"/>
          <w:shd w:val="clear" w:color="auto" w:fill="FFFF99"/>
          <w:rtl/>
        </w:rPr>
      </w:pPr>
    </w:p>
    <w:p w:rsidR="00243907" w:rsidRPr="006A0D81" w:rsidRDefault="00243907" w:rsidP="00DC6DFB">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243907" w:rsidRPr="006A0D81" w:rsidRDefault="00243907" w:rsidP="00DC6DFB">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243907" w:rsidRPr="006A0D81" w:rsidRDefault="00243907" w:rsidP="00DC6DFB">
      <w:pPr>
        <w:pStyle w:val="P00"/>
        <w:spacing w:before="0"/>
        <w:ind w:left="0" w:right="1134"/>
        <w:rPr>
          <w:rStyle w:val="default"/>
          <w:rFonts w:ascii="FrankRuehl" w:hAnsi="FrankRuehl" w:cs="FrankRuehl"/>
          <w:vanish/>
          <w:sz w:val="20"/>
          <w:szCs w:val="20"/>
          <w:shd w:val="clear" w:color="auto" w:fill="FFFF99"/>
          <w:rtl/>
        </w:rPr>
      </w:pPr>
      <w:hyperlink r:id="rId14"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243907" w:rsidRPr="006A0D81" w:rsidRDefault="00243907" w:rsidP="00DC6DFB">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החלפת הגדרת "מדד תחזית הביקושים לחיבור קווי ברשת חברת "בזק"" בהגדרת "מדד תחזית הביקושים לחיבור קווי לרשת מסורתית ברשת חברת בזק"</w:t>
      </w:r>
    </w:p>
    <w:p w:rsidR="00243907" w:rsidRPr="006A0D81" w:rsidRDefault="00243907" w:rsidP="00243907">
      <w:pPr>
        <w:pStyle w:val="P0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vanish/>
          <w:sz w:val="20"/>
          <w:szCs w:val="20"/>
          <w:shd w:val="clear" w:color="auto" w:fill="FFFF99"/>
          <w:rtl/>
        </w:rPr>
        <w:t>הנוסח הקודם:</w:t>
      </w:r>
    </w:p>
    <w:p w:rsidR="00243907" w:rsidRPr="005C2F09" w:rsidRDefault="00243907" w:rsidP="005C2F09">
      <w:pPr>
        <w:pStyle w:val="P00"/>
        <w:spacing w:before="0"/>
        <w:ind w:left="0" w:right="1134"/>
        <w:rPr>
          <w:rStyle w:val="default"/>
          <w:rFonts w:cs="FrankRuehl" w:hint="cs"/>
          <w:strike/>
          <w:sz w:val="2"/>
          <w:szCs w:val="2"/>
          <w:rtl/>
        </w:rPr>
      </w:pPr>
      <w:r w:rsidRPr="006A0D81">
        <w:rPr>
          <w:rStyle w:val="default"/>
          <w:rFonts w:cs="FrankRuehl" w:hint="cs"/>
          <w:vanish/>
          <w:sz w:val="16"/>
          <w:szCs w:val="22"/>
          <w:shd w:val="clear" w:color="auto" w:fill="FFFF99"/>
          <w:rtl/>
        </w:rPr>
        <w:tab/>
      </w:r>
      <w:r w:rsidRPr="006A0D81">
        <w:rPr>
          <w:rStyle w:val="default"/>
          <w:rFonts w:cs="FrankRuehl" w:hint="cs"/>
          <w:strike/>
          <w:vanish/>
          <w:sz w:val="16"/>
          <w:szCs w:val="22"/>
          <w:shd w:val="clear" w:color="auto" w:fill="FFFF99"/>
          <w:rtl/>
        </w:rPr>
        <w:t xml:space="preserve">"מדד תחזית הביקושים לחיבור קווי ברשת חברת "בזק""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מדד שיפרסם השר בהודעה ברשומות, מדי שנה בשנה ביום 15 בנובמבר, המבטא את התחזית השנתית למספר החיבורים של מבנה לקוח קצה לרשת חברת "בזק" בשנה הקלנדרית העוקבת למועד פרסום ההודעה ואשר יחושב בהתאם לשיטת החישוב שיורה עליה השר בהודעה על שיטת החישוב לפי סעיף 5(ב1)(1) לחוק (להלן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ההודעה על שיטת החישוב);</w:t>
      </w:r>
      <w:bookmarkEnd w:id="8"/>
    </w:p>
    <w:p w:rsidR="001B5C50" w:rsidRDefault="00C019B0" w:rsidP="001B5C50">
      <w:pPr>
        <w:pStyle w:val="P00"/>
        <w:spacing w:before="72"/>
        <w:ind w:left="0" w:right="1134"/>
        <w:rPr>
          <w:rStyle w:val="default"/>
          <w:rFonts w:cs="FrankRuehl"/>
          <w:sz w:val="20"/>
          <w:rtl/>
        </w:rPr>
      </w:pPr>
      <w:r>
        <w:pict>
          <v:shape id="Text Box 379" o:spid="_x0000_s2459" type="#_x0000_t202" style="position:absolute;left:0;text-align:left;margin-left:470.35pt;margin-top:7.1pt;width:1in;height:22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QW9gEAANUDAAAOAAAAZHJzL2Uyb0RvYy54bWysU1GP0zAMfkfiP0R5Z21v0+CqdafjToeQ&#10;Dg7pjh/gpeka0cbBydaOX4+TbmPAG+Ilcmzns7/Pzupm7Dux1+QN2koWs1wKbRXWxm4r+fXl4c07&#10;KXwAW0OHVlfyoL28Wb9+tRpcqa+wxa7WJBjE+nJwlWxDcGWWedXqHvwMnbYcbJB6CHylbVYTDIze&#10;d9lVni+zAal2hEp7z977KSjXCb9ptApPTeN1EF0lubeQTkrnJp7ZegXllsC1Rh3bgH/oogdjuegZ&#10;6h4CiB2Zv6B6owg9NmGmsM+waYzSiQOzKfI/2Dy34HTiwuJ4d5bJ/z9Y9Xn/hYSpKzlfSmGh5xm9&#10;6DGI9ziK+dvrKNDgfMl5z44zw8gBHnQi690jqm9eWLxrwW71LREOrYaaGyziy+zi6YTjI8hm+IQ1&#10;F4JdwAQ0NtRH9VgPweg8qMN5OLEZxc7rYrHIOaI4VBSLOduxApSnx458+KCxF9GoJPHsEzjsH32Y&#10;Uk8psZbFB9N17Ieys785GHPy6LRAx9eRSux+4hHGzZhkW5wU2mB9YG6E047xn2CjRfohxcD7VUn/&#10;fQekpeg+WtZnvswjm5AubNCld3PyglUMUckgxWTehWl5d47MtuUK0yQs3rKWjUk8Y6dTN8cJ8O4k&#10;pY57Hpfz8p6yfv3G9U8AAAD//wMAUEsDBBQABgAIAAAAIQDnCZF23wAAAAoBAAAPAAAAZHJzL2Rv&#10;d25yZXYueG1sTI/BTsMwDIbvSLxDZCRuLKGrxihNJ0RBQrALYxduWWPaisapmqwtPD3eCY72/+n3&#10;53wzu06MOITWk4brhQKBVHnbUq1h//50tQYRoiFrOk+o4RsDbIrzs9xk1k/0huMu1oJLKGRGQxNj&#10;n0kZqgadCQvfI3H26QdnIo9DLe1gJi53nUyUWklnWuILjenxocHqa3d0GtrHYbv8+ahXzy/7OMXy&#10;tbTbsdT68mK+vwMRcY5/MJz0WR0Kdjr4I9kgOg23qbphlIM0AXEC1DrlzUHDMklAFrn8/0LxCwAA&#10;//8DAFBLAQItABQABgAIAAAAIQC2gziS/gAAAOEBAAATAAAAAAAAAAAAAAAAAAAAAABbQ29udGVu&#10;dF9UeXBlc10ueG1sUEsBAi0AFAAGAAgAAAAhADj9If/WAAAAlAEAAAsAAAAAAAAAAAAAAAAALwEA&#10;AF9yZWxzLy5yZWxzUEsBAi0AFAAGAAgAAAAhACCyhBb2AQAA1QMAAA4AAAAAAAAAAAAAAAAALgIA&#10;AGRycy9lMm9Eb2MueG1sUEsBAi0AFAAGAAgAAAAhAOcJkXbfAAAACgEAAA8AAAAAAAAAAAAAAAAA&#10;UAQAAGRycy9kb3ducmV2LnhtbFBLBQYAAAAABAAEAPMAAABcBQAAAAA=&#10;" filled="f" stroked="f">
            <v:textbox inset="1mm,0,1mm,0">
              <w:txbxContent>
                <w:p w:rsidR="00AD26B5" w:rsidRDefault="00AD26B5" w:rsidP="001B5C50">
                  <w:pPr>
                    <w:spacing w:line="160" w:lineRule="exact"/>
                    <w:jc w:val="left"/>
                    <w:rPr>
                      <w:rFonts w:cs="Miriam" w:hint="cs"/>
                      <w:noProof/>
                      <w:sz w:val="18"/>
                      <w:szCs w:val="18"/>
                      <w:rtl/>
                    </w:rPr>
                  </w:pPr>
                  <w:r>
                    <w:rPr>
                      <w:rFonts w:cs="Miriam" w:hint="cs"/>
                      <w:sz w:val="18"/>
                      <w:szCs w:val="18"/>
                      <w:rtl/>
                    </w:rPr>
                    <w:t xml:space="preserve">תק' </w:t>
                  </w:r>
                  <w:r w:rsidR="005C2F09">
                    <w:rPr>
                      <w:rFonts w:cs="Miriam" w:hint="cs"/>
                      <w:sz w:val="18"/>
                      <w:szCs w:val="18"/>
                      <w:rtl/>
                    </w:rPr>
                    <w:t xml:space="preserve">(מס' 2) </w:t>
                  </w:r>
                  <w:r w:rsidR="005C2F09">
                    <w:rPr>
                      <w:rFonts w:cs="Miriam"/>
                      <w:sz w:val="18"/>
                      <w:szCs w:val="18"/>
                      <w:rtl/>
                    </w:rPr>
                    <w:br/>
                  </w:r>
                  <w:r>
                    <w:rPr>
                      <w:rFonts w:cs="Miriam" w:hint="cs"/>
                      <w:sz w:val="18"/>
                      <w:szCs w:val="18"/>
                      <w:rtl/>
                    </w:rPr>
                    <w:t>תש"ף-2020</w:t>
                  </w:r>
                </w:p>
              </w:txbxContent>
            </v:textbox>
            <w10:anchorlock/>
          </v:shape>
        </w:pict>
      </w:r>
      <w:r w:rsidR="001B5C50">
        <w:rPr>
          <w:rStyle w:val="default"/>
          <w:rFonts w:cs="FrankRuehl" w:hint="cs"/>
          <w:sz w:val="20"/>
          <w:rtl/>
        </w:rPr>
        <w:tab/>
        <w:t>"</w:t>
      </w:r>
      <w:r w:rsidR="0072344F">
        <w:rPr>
          <w:rStyle w:val="default"/>
          <w:rFonts w:cs="FrankRuehl" w:hint="cs"/>
          <w:sz w:val="20"/>
          <w:rtl/>
        </w:rPr>
        <w:t>מדד תחזית הביקושים לקיבולת נתונים</w:t>
      </w:r>
      <w:r w:rsidR="005C2F09">
        <w:rPr>
          <w:rStyle w:val="default"/>
          <w:rFonts w:cs="FrankRuehl" w:hint="cs"/>
          <w:sz w:val="20"/>
          <w:rtl/>
        </w:rPr>
        <w:t xml:space="preserve"> בליבת הרשת המשמשת את הרשת המסורתית</w:t>
      </w:r>
      <w:r w:rsidR="0072344F">
        <w:rPr>
          <w:rStyle w:val="default"/>
          <w:rFonts w:cs="FrankRuehl" w:hint="cs"/>
          <w:sz w:val="20"/>
          <w:rtl/>
        </w:rPr>
        <w:t xml:space="preserve">" </w:t>
      </w:r>
      <w:r w:rsidR="0072344F">
        <w:rPr>
          <w:rStyle w:val="default"/>
          <w:rFonts w:cs="FrankRuehl"/>
          <w:sz w:val="20"/>
          <w:rtl/>
        </w:rPr>
        <w:t>–</w:t>
      </w:r>
      <w:r w:rsidR="0072344F">
        <w:rPr>
          <w:rStyle w:val="default"/>
          <w:rFonts w:cs="FrankRuehl" w:hint="cs"/>
          <w:sz w:val="20"/>
          <w:rtl/>
        </w:rPr>
        <w:t xml:space="preserve"> מדד שיפרסם השר</w:t>
      </w:r>
      <w:r w:rsidR="00042D02">
        <w:rPr>
          <w:rStyle w:val="a6"/>
          <w:rFonts w:cs="FrankRuehl"/>
          <w:rtl/>
        </w:rPr>
        <w:footnoteReference w:id="3"/>
      </w:r>
      <w:r w:rsidR="0072344F">
        <w:rPr>
          <w:rStyle w:val="default"/>
          <w:rFonts w:cs="FrankRuehl" w:hint="cs"/>
          <w:sz w:val="20"/>
          <w:rtl/>
        </w:rPr>
        <w:t xml:space="preserve"> בהודעה ברשומות מדי שנה בשנה ביום 15 בנובמבר, המבטא את התחזית השנתית לסך הקיבולת הנדרשת לצורך שינוע נתונים בליבת רשת חברת "בזק" </w:t>
      </w:r>
      <w:r w:rsidR="005C2F09">
        <w:rPr>
          <w:rStyle w:val="default"/>
          <w:rFonts w:cs="FrankRuehl" w:hint="cs"/>
          <w:sz w:val="20"/>
          <w:rtl/>
        </w:rPr>
        <w:t xml:space="preserve">המשמשת את הלקוחות על גבי הרשת המסורתית </w:t>
      </w:r>
      <w:r w:rsidR="0072344F">
        <w:rPr>
          <w:rStyle w:val="default"/>
          <w:rFonts w:cs="FrankRuehl" w:hint="cs"/>
          <w:sz w:val="20"/>
          <w:rtl/>
        </w:rPr>
        <w:t>בשנה הקלנדרית העוקבת למועד פרסום ההודעה ואשר יחושב בהתאם לשיטת החישוב שיורה עליה השר בהודעה על שיטת החישוב</w:t>
      </w:r>
      <w:r w:rsidR="001B5C50">
        <w:rPr>
          <w:rStyle w:val="default"/>
          <w:rFonts w:cs="FrankRuehl" w:hint="cs"/>
          <w:sz w:val="20"/>
          <w:rtl/>
        </w:rPr>
        <w:t>;</w:t>
      </w:r>
    </w:p>
    <w:p w:rsidR="001B5C50" w:rsidRPr="006A0D81" w:rsidRDefault="001B5C50" w:rsidP="001B5C50">
      <w:pPr>
        <w:pStyle w:val="P00"/>
        <w:spacing w:before="0"/>
        <w:ind w:left="0" w:right="1134"/>
        <w:rPr>
          <w:rStyle w:val="default"/>
          <w:rFonts w:cs="FrankRuehl"/>
          <w:vanish/>
          <w:color w:val="FF0000"/>
          <w:sz w:val="20"/>
          <w:szCs w:val="20"/>
          <w:shd w:val="clear" w:color="auto" w:fill="FFFF99"/>
          <w:rtl/>
        </w:rPr>
      </w:pPr>
      <w:bookmarkStart w:id="9" w:name="Rov31"/>
      <w:r w:rsidRPr="006A0D81">
        <w:rPr>
          <w:rStyle w:val="default"/>
          <w:rFonts w:cs="FrankRuehl" w:hint="cs"/>
          <w:vanish/>
          <w:color w:val="FF0000"/>
          <w:sz w:val="20"/>
          <w:szCs w:val="20"/>
          <w:shd w:val="clear" w:color="auto" w:fill="FFFF99"/>
          <w:rtl/>
        </w:rPr>
        <w:t>מיום 1.1.2019</w:t>
      </w:r>
    </w:p>
    <w:p w:rsidR="001B5C50" w:rsidRPr="006A0D81" w:rsidRDefault="001B5C50" w:rsidP="001B5C50">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תש"ף-2020</w:t>
      </w:r>
    </w:p>
    <w:p w:rsidR="001B5C50" w:rsidRPr="006A0D81" w:rsidRDefault="001B5C50" w:rsidP="001B5C50">
      <w:pPr>
        <w:pStyle w:val="P00"/>
        <w:spacing w:before="0"/>
        <w:ind w:left="0" w:right="1134"/>
        <w:rPr>
          <w:rStyle w:val="default"/>
          <w:rFonts w:cs="FrankRuehl"/>
          <w:vanish/>
          <w:sz w:val="20"/>
          <w:szCs w:val="20"/>
          <w:shd w:val="clear" w:color="auto" w:fill="FFFF99"/>
          <w:rtl/>
        </w:rPr>
      </w:pPr>
      <w:hyperlink r:id="rId15" w:history="1">
        <w:r w:rsidRPr="006A0D81">
          <w:rPr>
            <w:rStyle w:val="Hyperlink"/>
            <w:rFonts w:cs="FrankRuehl" w:hint="cs"/>
            <w:vanish/>
            <w:szCs w:val="20"/>
            <w:shd w:val="clear" w:color="auto" w:fill="FFFF99"/>
            <w:rtl/>
          </w:rPr>
          <w:t>ק"ת תש"ף מס' 8357</w:t>
        </w:r>
      </w:hyperlink>
      <w:r w:rsidRPr="006A0D81">
        <w:rPr>
          <w:rStyle w:val="default"/>
          <w:rFonts w:cs="FrankRuehl" w:hint="cs"/>
          <w:vanish/>
          <w:sz w:val="20"/>
          <w:szCs w:val="20"/>
          <w:shd w:val="clear" w:color="auto" w:fill="FFFF99"/>
          <w:rtl/>
        </w:rPr>
        <w:t xml:space="preserve"> מיום 23.2.2020 עמ' 648</w:t>
      </w:r>
    </w:p>
    <w:p w:rsidR="001B5C50" w:rsidRPr="006A0D81" w:rsidRDefault="001B5C50" w:rsidP="00DC6DF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הוספת הגדרת "</w:t>
      </w:r>
      <w:r w:rsidR="0072344F" w:rsidRPr="006A0D81">
        <w:rPr>
          <w:rStyle w:val="default"/>
          <w:rFonts w:cs="FrankRuehl" w:hint="cs"/>
          <w:b/>
          <w:bCs/>
          <w:vanish/>
          <w:sz w:val="20"/>
          <w:szCs w:val="20"/>
          <w:shd w:val="clear" w:color="auto" w:fill="FFFF99"/>
          <w:rtl/>
        </w:rPr>
        <w:t>מדד תחזית הביקושים לקיבולת נתונים</w:t>
      </w:r>
      <w:r w:rsidRPr="006A0D81">
        <w:rPr>
          <w:rStyle w:val="default"/>
          <w:rFonts w:cs="FrankRuehl" w:hint="cs"/>
          <w:b/>
          <w:bCs/>
          <w:vanish/>
          <w:sz w:val="20"/>
          <w:szCs w:val="20"/>
          <w:shd w:val="clear" w:color="auto" w:fill="FFFF99"/>
          <w:rtl/>
        </w:rPr>
        <w:t>"</w:t>
      </w:r>
    </w:p>
    <w:p w:rsidR="00243907" w:rsidRPr="006A0D81" w:rsidRDefault="00243907" w:rsidP="00243907">
      <w:pPr>
        <w:pStyle w:val="P00"/>
        <w:spacing w:before="0"/>
        <w:ind w:left="0" w:right="1134"/>
        <w:rPr>
          <w:rStyle w:val="default"/>
          <w:rFonts w:ascii="FrankRuehl" w:hAnsi="FrankRuehl" w:cs="FrankRuehl"/>
          <w:vanish/>
          <w:sz w:val="20"/>
          <w:szCs w:val="20"/>
          <w:shd w:val="clear" w:color="auto" w:fill="FFFF99"/>
          <w:rtl/>
        </w:rPr>
      </w:pPr>
    </w:p>
    <w:p w:rsidR="00243907" w:rsidRPr="006A0D81" w:rsidRDefault="00243907" w:rsidP="00243907">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243907" w:rsidRPr="006A0D81" w:rsidRDefault="00243907" w:rsidP="00243907">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243907" w:rsidRPr="006A0D81" w:rsidRDefault="00243907" w:rsidP="00243907">
      <w:pPr>
        <w:pStyle w:val="P00"/>
        <w:spacing w:before="0"/>
        <w:ind w:left="0" w:right="1134"/>
        <w:rPr>
          <w:rStyle w:val="default"/>
          <w:rFonts w:ascii="FrankRuehl" w:hAnsi="FrankRuehl" w:cs="FrankRuehl"/>
          <w:vanish/>
          <w:sz w:val="20"/>
          <w:szCs w:val="20"/>
          <w:shd w:val="clear" w:color="auto" w:fill="FFFF99"/>
          <w:rtl/>
        </w:rPr>
      </w:pPr>
      <w:hyperlink r:id="rId16"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243907" w:rsidRPr="006A0D81" w:rsidRDefault="00243907" w:rsidP="00243907">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 xml:space="preserve">החלפת הגדרת "מדד תחזית הביקושים </w:t>
      </w:r>
      <w:r w:rsidRPr="006A0D81">
        <w:rPr>
          <w:rStyle w:val="default"/>
          <w:rFonts w:ascii="FrankRuehl" w:hAnsi="FrankRuehl" w:cs="FrankRuehl" w:hint="cs"/>
          <w:b/>
          <w:bCs/>
          <w:vanish/>
          <w:sz w:val="20"/>
          <w:szCs w:val="20"/>
          <w:shd w:val="clear" w:color="auto" w:fill="FFFF99"/>
          <w:rtl/>
        </w:rPr>
        <w:t>לקיבולת נתונים</w:t>
      </w:r>
      <w:r w:rsidRPr="006A0D81">
        <w:rPr>
          <w:rStyle w:val="default"/>
          <w:rFonts w:ascii="FrankRuehl" w:hAnsi="FrankRuehl" w:cs="FrankRuehl"/>
          <w:b/>
          <w:bCs/>
          <w:vanish/>
          <w:sz w:val="20"/>
          <w:szCs w:val="20"/>
          <w:shd w:val="clear" w:color="auto" w:fill="FFFF99"/>
          <w:rtl/>
        </w:rPr>
        <w:t xml:space="preserve">" בהגדרת "מדד תחזית הביקושים </w:t>
      </w:r>
      <w:r w:rsidR="005C2F09" w:rsidRPr="006A0D81">
        <w:rPr>
          <w:rStyle w:val="default"/>
          <w:rFonts w:ascii="FrankRuehl" w:hAnsi="FrankRuehl" w:cs="FrankRuehl" w:hint="cs"/>
          <w:b/>
          <w:bCs/>
          <w:vanish/>
          <w:sz w:val="20"/>
          <w:szCs w:val="20"/>
          <w:shd w:val="clear" w:color="auto" w:fill="FFFF99"/>
          <w:rtl/>
        </w:rPr>
        <w:t>לקיבולת נתונים בליבת הרשת המשמשת את הרשת המסורתית</w:t>
      </w:r>
      <w:r w:rsidRPr="006A0D81">
        <w:rPr>
          <w:rStyle w:val="default"/>
          <w:rFonts w:ascii="FrankRuehl" w:hAnsi="FrankRuehl" w:cs="FrankRuehl"/>
          <w:b/>
          <w:bCs/>
          <w:vanish/>
          <w:sz w:val="20"/>
          <w:szCs w:val="20"/>
          <w:shd w:val="clear" w:color="auto" w:fill="FFFF99"/>
          <w:rtl/>
        </w:rPr>
        <w:t>"</w:t>
      </w:r>
    </w:p>
    <w:p w:rsidR="00243907" w:rsidRPr="006A0D81" w:rsidRDefault="00243907" w:rsidP="00243907">
      <w:pPr>
        <w:pStyle w:val="P0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vanish/>
          <w:sz w:val="20"/>
          <w:szCs w:val="20"/>
          <w:shd w:val="clear" w:color="auto" w:fill="FFFF99"/>
          <w:rtl/>
        </w:rPr>
        <w:t>הנוסח הקודם:</w:t>
      </w:r>
    </w:p>
    <w:p w:rsidR="005C2F09" w:rsidRPr="005C2F09" w:rsidRDefault="005C2F09" w:rsidP="005C2F09">
      <w:pPr>
        <w:pStyle w:val="P00"/>
        <w:spacing w:before="0"/>
        <w:ind w:left="0" w:right="1134"/>
        <w:rPr>
          <w:rStyle w:val="default"/>
          <w:rFonts w:cs="FrankRuehl" w:hint="cs"/>
          <w:strike/>
          <w:sz w:val="2"/>
          <w:szCs w:val="2"/>
          <w:rtl/>
        </w:rPr>
      </w:pPr>
      <w:r w:rsidRPr="006A0D81">
        <w:rPr>
          <w:rStyle w:val="default"/>
          <w:rFonts w:cs="FrankRuehl" w:hint="cs"/>
          <w:vanish/>
          <w:sz w:val="16"/>
          <w:szCs w:val="22"/>
          <w:shd w:val="clear" w:color="auto" w:fill="FFFF99"/>
          <w:rtl/>
        </w:rPr>
        <w:tab/>
      </w:r>
      <w:r w:rsidRPr="006A0D81">
        <w:rPr>
          <w:rStyle w:val="default"/>
          <w:rFonts w:cs="FrankRuehl" w:hint="cs"/>
          <w:strike/>
          <w:vanish/>
          <w:sz w:val="16"/>
          <w:szCs w:val="22"/>
          <w:shd w:val="clear" w:color="auto" w:fill="FFFF99"/>
          <w:rtl/>
        </w:rPr>
        <w:t xml:space="preserve">"מדד תחזית הביקושים לקיבולת נתונים"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מדד שיפרסם השר בהודעה ברשומות מדי שנה בשנה ביום 15 בנובמבר, המבטא את התחזית השנתית לסך הקיבולת הנדרשת לצורך שינוע נתונים בליבת רשת חברת "בזק" בשנה הקלנדרית העוקבת למועד פרסום ההודעה ואשר יחושב בהתאם לשיטת החישוב שיורה עליה השר בהודעה על שיטת החישוב;</w:t>
      </w:r>
      <w:bookmarkEnd w:id="9"/>
    </w:p>
    <w:p w:rsidR="001B5C50" w:rsidRDefault="00C019B0" w:rsidP="001B5C50">
      <w:pPr>
        <w:pStyle w:val="P00"/>
        <w:spacing w:before="72"/>
        <w:ind w:left="0" w:right="1134"/>
        <w:rPr>
          <w:rStyle w:val="default"/>
          <w:rFonts w:cs="FrankRuehl"/>
          <w:sz w:val="20"/>
          <w:rtl/>
        </w:rPr>
      </w:pPr>
      <w:r>
        <w:pict>
          <v:shape id="Text Box 380" o:spid="_x0000_s2458" type="#_x0000_t202" style="position:absolute;left:0;text-align:left;margin-left:470.35pt;margin-top:7.1pt;width:1in;height:21.9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W9AEAANUDAAAOAAAAZHJzL2Uyb0RvYy54bWysU8Fu2zAMvQ/YPwi6L7abtOiMOEXXosOA&#10;bh3Q7gNkWbKF2aJGKbGzrx8lJ2m23YZdBIqkHsn3qPXNNPRsp9AbsBUvFjlnykpojG0r/u3l4d01&#10;Zz4I24gerKr4Xnl+s3n7Zj26Ul1AB32jkBGI9eXoKt6F4Mos87JTg/ALcMpSUAMOItAV26xBMRL6&#10;0GcXeX6VjYCNQ5DKe/Lez0G+SfhaKxmetPYqsL7i1FtIJ6azjme2WYuyReE6Iw9tiH/oYhDGUtET&#10;1L0Igm3R/AU1GIngQYeFhCEDrY1UaQaapsj/mOa5E06lWYgc7040+f8HK7/sviIzTcWXl5xZMZBG&#10;L2oK7ANMbHmdCBqdLynv2VFmmChAQqdhvXsE+d0zC3edsK26RYSxU6KhBotIbXb2NEriSx9B6vEz&#10;NFRIbAMkoEnjENkjPhihk1D7kzixGUnO98VqlVNEUqgoVkuyYwVRHh879OGjgoFFo+JI2idwsXv0&#10;YU49psRaFh5M3yf9e/ubgzBnj0oLdHh97H6eI0z1lGi7jF3EWA3NnmZDmHeM/gQZHeBPzkbar4r7&#10;H1uBirP+kyV+lld5nCakCxl47q2PXmElQVQ8cDabd2Fe3q1D03ZUYVbCwi1xqU2a87WbgwK0O4mp&#10;w57H5Ty/p6zX37j5BQAA//8DAFBLAwQUAAYACAAAACEA5wmRdt8AAAAKAQAADwAAAGRycy9kb3du&#10;cmV2LnhtbEyPwU7DMAyG70i8Q2Qkbiyhq8YoTSdEQUKwC2MXbllj2orGqZqsLTw93gmO9v/p9+d8&#10;M7tOjDiE1pOG64UCgVR521KtYf/+dLUGEaIhazpPqOEbA2yK87PcZNZP9IbjLtaCSyhkRkMTY59J&#10;GaoGnQkL3yNx9ukHZyKPQy3tYCYud51MlFpJZ1riC43p8aHB6mt3dBrax2G7/PmoV88v+zjF8rW0&#10;27HU+vJivr8DEXGOfzCc9FkdCnY6+CPZIDoNt6m6YZSDNAFxAtQ65c1BwzJJQBa5/P9C8QsAAP//&#10;AwBQSwECLQAUAAYACAAAACEAtoM4kv4AAADhAQAAEwAAAAAAAAAAAAAAAAAAAAAAW0NvbnRlbnRf&#10;VHlwZXNdLnhtbFBLAQItABQABgAIAAAAIQA4/SH/1gAAAJQBAAALAAAAAAAAAAAAAAAAAC8BAABf&#10;cmVscy8ucmVsc1BLAQItABQABgAIAAAAIQDiPE/W9AEAANUDAAAOAAAAAAAAAAAAAAAAAC4CAABk&#10;cnMvZTJvRG9jLnhtbFBLAQItABQABgAIAAAAIQDnCZF23wAAAAoBAAAPAAAAAAAAAAAAAAAAAE4E&#10;AABkcnMvZG93bnJldi54bWxQSwUGAAAAAAQABADzAAAAWgUAAAAA&#10;" filled="f" stroked="f">
            <v:textbox inset="1mm,0,1mm,0">
              <w:txbxContent>
                <w:p w:rsidR="00AD26B5" w:rsidRDefault="00AD26B5" w:rsidP="001B5C50">
                  <w:pPr>
                    <w:spacing w:line="160" w:lineRule="exact"/>
                    <w:jc w:val="left"/>
                    <w:rPr>
                      <w:rFonts w:cs="Miriam" w:hint="cs"/>
                      <w:noProof/>
                      <w:sz w:val="18"/>
                      <w:szCs w:val="18"/>
                      <w:rtl/>
                    </w:rPr>
                  </w:pPr>
                  <w:r>
                    <w:rPr>
                      <w:rFonts w:cs="Miriam" w:hint="cs"/>
                      <w:sz w:val="18"/>
                      <w:szCs w:val="18"/>
                      <w:rtl/>
                    </w:rPr>
                    <w:t xml:space="preserve">תק' </w:t>
                  </w:r>
                  <w:r w:rsidR="005C2F09">
                    <w:rPr>
                      <w:rFonts w:cs="Miriam" w:hint="cs"/>
                      <w:sz w:val="18"/>
                      <w:szCs w:val="18"/>
                      <w:rtl/>
                    </w:rPr>
                    <w:t xml:space="preserve">(מס' 2) </w:t>
                  </w:r>
                  <w:r w:rsidR="005C2F09">
                    <w:rPr>
                      <w:rFonts w:cs="Miriam"/>
                      <w:sz w:val="18"/>
                      <w:szCs w:val="18"/>
                      <w:rtl/>
                    </w:rPr>
                    <w:br/>
                  </w:r>
                  <w:r>
                    <w:rPr>
                      <w:rFonts w:cs="Miriam" w:hint="cs"/>
                      <w:sz w:val="18"/>
                      <w:szCs w:val="18"/>
                      <w:rtl/>
                    </w:rPr>
                    <w:t>תש"ף-2020</w:t>
                  </w:r>
                </w:p>
              </w:txbxContent>
            </v:textbox>
            <w10:anchorlock/>
          </v:shape>
        </w:pict>
      </w:r>
      <w:r w:rsidR="001B5C50">
        <w:rPr>
          <w:rStyle w:val="default"/>
          <w:rFonts w:cs="FrankRuehl" w:hint="cs"/>
          <w:sz w:val="20"/>
          <w:rtl/>
        </w:rPr>
        <w:tab/>
        <w:t>"</w:t>
      </w:r>
      <w:r w:rsidR="0072344F">
        <w:rPr>
          <w:rStyle w:val="default"/>
          <w:rFonts w:cs="FrankRuehl" w:hint="cs"/>
          <w:sz w:val="20"/>
          <w:rtl/>
        </w:rPr>
        <w:t xml:space="preserve">מדד תחזית הביקושים לשירות גישה רחבת פס מנוהלת </w:t>
      </w:r>
      <w:r w:rsidR="005C2F09">
        <w:rPr>
          <w:rStyle w:val="default"/>
          <w:rFonts w:cs="FrankRuehl" w:hint="cs"/>
          <w:sz w:val="20"/>
          <w:rtl/>
        </w:rPr>
        <w:t xml:space="preserve">של </w:t>
      </w:r>
      <w:r w:rsidR="0072344F">
        <w:rPr>
          <w:rStyle w:val="default"/>
          <w:rFonts w:cs="FrankRuehl" w:hint="cs"/>
          <w:sz w:val="20"/>
          <w:rtl/>
        </w:rPr>
        <w:t>חברת "בזק"</w:t>
      </w:r>
      <w:r w:rsidR="005C2F09">
        <w:rPr>
          <w:rStyle w:val="default"/>
          <w:rFonts w:cs="FrankRuehl" w:hint="cs"/>
          <w:sz w:val="20"/>
          <w:rtl/>
        </w:rPr>
        <w:t xml:space="preserve"> באמצעות רשת מסורתית</w:t>
      </w:r>
      <w:r w:rsidR="0072344F">
        <w:rPr>
          <w:rStyle w:val="default"/>
          <w:rFonts w:cs="FrankRuehl" w:hint="cs"/>
          <w:sz w:val="20"/>
          <w:rtl/>
        </w:rPr>
        <w:t xml:space="preserve">" </w:t>
      </w:r>
      <w:r w:rsidR="00DC6DFB">
        <w:rPr>
          <w:rStyle w:val="default"/>
          <w:rFonts w:cs="FrankRuehl"/>
          <w:sz w:val="20"/>
          <w:rtl/>
        </w:rPr>
        <w:t>–</w:t>
      </w:r>
      <w:r w:rsidR="0072344F">
        <w:rPr>
          <w:rStyle w:val="default"/>
          <w:rFonts w:cs="FrankRuehl" w:hint="cs"/>
          <w:sz w:val="20"/>
          <w:rtl/>
        </w:rPr>
        <w:t xml:space="preserve"> </w:t>
      </w:r>
      <w:r w:rsidR="00DC6DFB">
        <w:rPr>
          <w:rStyle w:val="default"/>
          <w:rFonts w:cs="FrankRuehl" w:hint="cs"/>
          <w:sz w:val="20"/>
          <w:rtl/>
        </w:rPr>
        <w:t>מדד שיפרסם השר</w:t>
      </w:r>
      <w:r w:rsidR="00042D02">
        <w:rPr>
          <w:rStyle w:val="a6"/>
          <w:rFonts w:cs="FrankRuehl"/>
          <w:rtl/>
        </w:rPr>
        <w:footnoteReference w:id="4"/>
      </w:r>
      <w:r w:rsidR="00DC6DFB">
        <w:rPr>
          <w:rStyle w:val="default"/>
          <w:rFonts w:cs="FrankRuehl" w:hint="cs"/>
          <w:sz w:val="20"/>
          <w:rtl/>
        </w:rPr>
        <w:t xml:space="preserve"> בהודעה ברשומות מדי שנה בשנה ביום 15 בנובמבר, המבטא את התחזית השנתית של מספר לקוחות הקצה שמקבלים שירות תשתית גישה רחבת פס על גבי רשת חברת "בזק" </w:t>
      </w:r>
      <w:r w:rsidR="005C2F09">
        <w:rPr>
          <w:rStyle w:val="default"/>
          <w:rFonts w:cs="FrankRuehl" w:hint="cs"/>
          <w:sz w:val="20"/>
          <w:rtl/>
        </w:rPr>
        <w:t xml:space="preserve">באמצעות רשת מסורתית </w:t>
      </w:r>
      <w:r w:rsidR="00DC6DFB">
        <w:rPr>
          <w:rStyle w:val="default"/>
          <w:rFonts w:cs="FrankRuehl" w:hint="cs"/>
          <w:sz w:val="20"/>
          <w:rtl/>
        </w:rPr>
        <w:t>בשנה הקלנדרית העוקבת למועד פרסום ההודעה ואשר יחושב בהתאם לשיטת החישוב שיורה עליה השר בהודעה על שיטת החישוב</w:t>
      </w:r>
      <w:r w:rsidR="001B5C50">
        <w:rPr>
          <w:rStyle w:val="default"/>
          <w:rFonts w:cs="FrankRuehl" w:hint="cs"/>
          <w:sz w:val="20"/>
          <w:rtl/>
        </w:rPr>
        <w:t>;</w:t>
      </w:r>
    </w:p>
    <w:p w:rsidR="001B5C50" w:rsidRPr="006A0D81" w:rsidRDefault="001B5C50" w:rsidP="001B5C50">
      <w:pPr>
        <w:pStyle w:val="P00"/>
        <w:spacing w:before="0"/>
        <w:ind w:left="0" w:right="1134"/>
        <w:rPr>
          <w:rStyle w:val="default"/>
          <w:rFonts w:cs="FrankRuehl"/>
          <w:vanish/>
          <w:color w:val="FF0000"/>
          <w:sz w:val="20"/>
          <w:szCs w:val="20"/>
          <w:shd w:val="clear" w:color="auto" w:fill="FFFF99"/>
          <w:rtl/>
        </w:rPr>
      </w:pPr>
      <w:bookmarkStart w:id="10" w:name="Rov41"/>
      <w:r w:rsidRPr="006A0D81">
        <w:rPr>
          <w:rStyle w:val="default"/>
          <w:rFonts w:cs="FrankRuehl" w:hint="cs"/>
          <w:vanish/>
          <w:color w:val="FF0000"/>
          <w:sz w:val="20"/>
          <w:szCs w:val="20"/>
          <w:shd w:val="clear" w:color="auto" w:fill="FFFF99"/>
          <w:rtl/>
        </w:rPr>
        <w:t>מיום 1.1.2019</w:t>
      </w:r>
    </w:p>
    <w:p w:rsidR="001B5C50" w:rsidRPr="006A0D81" w:rsidRDefault="001B5C50" w:rsidP="001B5C50">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תש"ף-2020</w:t>
      </w:r>
    </w:p>
    <w:p w:rsidR="001B5C50" w:rsidRPr="006A0D81" w:rsidRDefault="001B5C50" w:rsidP="001B5C50">
      <w:pPr>
        <w:pStyle w:val="P00"/>
        <w:spacing w:before="0"/>
        <w:ind w:left="0" w:right="1134"/>
        <w:rPr>
          <w:rStyle w:val="default"/>
          <w:rFonts w:cs="FrankRuehl"/>
          <w:vanish/>
          <w:sz w:val="20"/>
          <w:szCs w:val="20"/>
          <w:shd w:val="clear" w:color="auto" w:fill="FFFF99"/>
          <w:rtl/>
        </w:rPr>
      </w:pPr>
      <w:hyperlink r:id="rId17" w:history="1">
        <w:r w:rsidRPr="006A0D81">
          <w:rPr>
            <w:rStyle w:val="Hyperlink"/>
            <w:rFonts w:cs="FrankRuehl" w:hint="cs"/>
            <w:vanish/>
            <w:szCs w:val="20"/>
            <w:shd w:val="clear" w:color="auto" w:fill="FFFF99"/>
            <w:rtl/>
          </w:rPr>
          <w:t>ק"ת תש"ף מס' 8357</w:t>
        </w:r>
      </w:hyperlink>
      <w:r w:rsidRPr="006A0D81">
        <w:rPr>
          <w:rStyle w:val="default"/>
          <w:rFonts w:cs="FrankRuehl" w:hint="cs"/>
          <w:vanish/>
          <w:sz w:val="20"/>
          <w:szCs w:val="20"/>
          <w:shd w:val="clear" w:color="auto" w:fill="FFFF99"/>
          <w:rtl/>
        </w:rPr>
        <w:t xml:space="preserve"> מיום 23.2.2020 עמ' 648</w:t>
      </w:r>
    </w:p>
    <w:p w:rsidR="001B5C50" w:rsidRPr="006A0D81" w:rsidRDefault="001B5C50" w:rsidP="00DC6DF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הוספת הגדרת "</w:t>
      </w:r>
      <w:r w:rsidR="00DC6DFB" w:rsidRPr="006A0D81">
        <w:rPr>
          <w:rStyle w:val="default"/>
          <w:rFonts w:cs="FrankRuehl" w:hint="cs"/>
          <w:b/>
          <w:bCs/>
          <w:vanish/>
          <w:sz w:val="20"/>
          <w:szCs w:val="20"/>
          <w:shd w:val="clear" w:color="auto" w:fill="FFFF99"/>
          <w:rtl/>
        </w:rPr>
        <w:t>מדד תחזית הביקושים לשירות גישה רחבת פס מנוהלת ברשת חברת "בזק"</w:t>
      </w:r>
      <w:r w:rsidRPr="006A0D81">
        <w:rPr>
          <w:rStyle w:val="default"/>
          <w:rFonts w:cs="FrankRuehl" w:hint="cs"/>
          <w:b/>
          <w:bCs/>
          <w:vanish/>
          <w:sz w:val="20"/>
          <w:szCs w:val="20"/>
          <w:shd w:val="clear" w:color="auto" w:fill="FFFF99"/>
          <w:rtl/>
        </w:rPr>
        <w:t>"</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p>
    <w:p w:rsidR="005C2F09" w:rsidRPr="006A0D81" w:rsidRDefault="005C2F09" w:rsidP="005C2F09">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hyperlink r:id="rId18"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החלפת הגדרת "</w:t>
      </w:r>
      <w:r w:rsidRPr="006A0D81">
        <w:rPr>
          <w:rStyle w:val="default"/>
          <w:rFonts w:ascii="FrankRuehl" w:hAnsi="FrankRuehl" w:cs="FrankRuehl" w:hint="cs"/>
          <w:b/>
          <w:bCs/>
          <w:vanish/>
          <w:sz w:val="20"/>
          <w:szCs w:val="20"/>
          <w:shd w:val="clear" w:color="auto" w:fill="FFFF99"/>
          <w:rtl/>
        </w:rPr>
        <w:t>מדד תחזית הביקושים לשירות גישה רחבת פס מנוהלת ברשת חברת "בזק"</w:t>
      </w:r>
      <w:r w:rsidRPr="006A0D81">
        <w:rPr>
          <w:rStyle w:val="default"/>
          <w:rFonts w:ascii="FrankRuehl" w:hAnsi="FrankRuehl" w:cs="FrankRuehl"/>
          <w:b/>
          <w:bCs/>
          <w:vanish/>
          <w:sz w:val="20"/>
          <w:szCs w:val="20"/>
          <w:shd w:val="clear" w:color="auto" w:fill="FFFF99"/>
          <w:rtl/>
        </w:rPr>
        <w:t xml:space="preserve">" בהגדרת "מדד תחזית הביקושים </w:t>
      </w:r>
      <w:r w:rsidRPr="006A0D81">
        <w:rPr>
          <w:rStyle w:val="default"/>
          <w:rFonts w:ascii="FrankRuehl" w:hAnsi="FrankRuehl" w:cs="FrankRuehl" w:hint="cs"/>
          <w:b/>
          <w:bCs/>
          <w:vanish/>
          <w:sz w:val="20"/>
          <w:szCs w:val="20"/>
          <w:shd w:val="clear" w:color="auto" w:fill="FFFF99"/>
          <w:rtl/>
        </w:rPr>
        <w:t>לשירות גישה רחבת פס מנוהלת של חברת "בזק" באמצעות רשת מסורתית</w:t>
      </w:r>
      <w:r w:rsidRPr="006A0D81">
        <w:rPr>
          <w:rStyle w:val="default"/>
          <w:rFonts w:ascii="FrankRuehl" w:hAnsi="FrankRuehl" w:cs="FrankRuehl"/>
          <w:b/>
          <w:bCs/>
          <w:vanish/>
          <w:sz w:val="20"/>
          <w:szCs w:val="20"/>
          <w:shd w:val="clear" w:color="auto" w:fill="FFFF99"/>
          <w:rtl/>
        </w:rPr>
        <w:t>"</w:t>
      </w:r>
    </w:p>
    <w:p w:rsidR="005C2F09" w:rsidRPr="006A0D81" w:rsidRDefault="005C2F09" w:rsidP="005C2F09">
      <w:pPr>
        <w:pStyle w:val="P0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vanish/>
          <w:sz w:val="20"/>
          <w:szCs w:val="20"/>
          <w:shd w:val="clear" w:color="auto" w:fill="FFFF99"/>
          <w:rtl/>
        </w:rPr>
        <w:t>הנוסח הקודם:</w:t>
      </w:r>
    </w:p>
    <w:p w:rsidR="005C2F09" w:rsidRPr="006C67BB" w:rsidRDefault="005C2F09" w:rsidP="006C67BB">
      <w:pPr>
        <w:pStyle w:val="P00"/>
        <w:spacing w:before="0"/>
        <w:ind w:left="0" w:right="1134"/>
        <w:rPr>
          <w:rStyle w:val="default"/>
          <w:rFonts w:cs="FrankRuehl" w:hint="cs"/>
          <w:strike/>
          <w:sz w:val="2"/>
          <w:szCs w:val="2"/>
          <w:rtl/>
        </w:rPr>
      </w:pPr>
      <w:r w:rsidRPr="006A0D81">
        <w:rPr>
          <w:rStyle w:val="default"/>
          <w:rFonts w:cs="FrankRuehl" w:hint="cs"/>
          <w:vanish/>
          <w:sz w:val="16"/>
          <w:szCs w:val="22"/>
          <w:shd w:val="clear" w:color="auto" w:fill="FFFF99"/>
          <w:rtl/>
        </w:rPr>
        <w:tab/>
      </w:r>
      <w:r w:rsidRPr="006A0D81">
        <w:rPr>
          <w:rStyle w:val="default"/>
          <w:rFonts w:cs="FrankRuehl" w:hint="cs"/>
          <w:strike/>
          <w:vanish/>
          <w:sz w:val="16"/>
          <w:szCs w:val="22"/>
          <w:shd w:val="clear" w:color="auto" w:fill="FFFF99"/>
          <w:rtl/>
        </w:rPr>
        <w:t xml:space="preserve">"מדד תחזית הביקושים לשירות גישה רחבת פס מנוהלת ברשת חברת "בזק""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מדד שיפרסם השר בהודעה ברשומות מדי שנה בשנה ביום 15 בנובמבר, המבטא את התחזית השנתית של מספר לקוחות הקצה שמקבלים שירות תשתית גישה רחבת פס על גבי רשת חברת "בזק" בשנה הקלנדרית העוקבת למועד פרסום ההודעה ואשר יחושב בהתאם לשיטת החישוב שיורה עליה השר בהודעה על שיטת החישוב;</w:t>
      </w:r>
      <w:bookmarkEnd w:id="10"/>
    </w:p>
    <w:p w:rsidR="009E2EF6" w:rsidRDefault="009E2EF6" w:rsidP="0043635E">
      <w:pPr>
        <w:pStyle w:val="P00"/>
        <w:spacing w:before="72"/>
        <w:ind w:left="0" w:right="1134"/>
        <w:rPr>
          <w:rStyle w:val="default"/>
          <w:rFonts w:cs="FrankRuehl" w:hint="cs"/>
          <w:sz w:val="20"/>
          <w:rtl/>
        </w:rPr>
      </w:pPr>
      <w:r>
        <w:rPr>
          <w:rStyle w:val="default"/>
          <w:rFonts w:cs="FrankRuehl" w:hint="cs"/>
          <w:sz w:val="20"/>
          <w:rtl/>
        </w:rPr>
        <w:tab/>
        <w:t xml:space="preserve">"מפ"א (מפעיל פנים-ארצי)" </w:t>
      </w:r>
      <w:r>
        <w:rPr>
          <w:rStyle w:val="default"/>
          <w:rFonts w:cs="FrankRuehl"/>
          <w:sz w:val="20"/>
          <w:rtl/>
        </w:rPr>
        <w:t>–</w:t>
      </w:r>
      <w:r>
        <w:rPr>
          <w:rStyle w:val="default"/>
          <w:rFonts w:cs="FrankRuehl" w:hint="cs"/>
          <w:sz w:val="20"/>
          <w:rtl/>
        </w:rPr>
        <w:t xml:space="preserve"> מי שקיבל רישיון </w:t>
      </w:r>
      <w:r w:rsidR="0043635E">
        <w:rPr>
          <w:rStyle w:val="default"/>
          <w:rFonts w:cs="FrankRuehl" w:hint="cs"/>
          <w:sz w:val="20"/>
          <w:rtl/>
        </w:rPr>
        <w:t>כללי למתן שירותי בזק פנים-ארציים נייחים, למעט מפ"א ייחודי ולמעט בעל רישיון מפ"א תשתית</w:t>
      </w:r>
      <w:r>
        <w:rPr>
          <w:rStyle w:val="default"/>
          <w:rFonts w:cs="FrankRuehl" w:hint="cs"/>
          <w:sz w:val="20"/>
          <w:rtl/>
        </w:rPr>
        <w:t>;</w:t>
      </w:r>
    </w:p>
    <w:p w:rsidR="00A60D3B" w:rsidRDefault="00A60D3B" w:rsidP="00A60D3B">
      <w:pPr>
        <w:pStyle w:val="P00"/>
        <w:spacing w:before="72"/>
        <w:ind w:left="0" w:right="1134"/>
        <w:rPr>
          <w:rStyle w:val="default"/>
          <w:rFonts w:cs="FrankRuehl" w:hint="cs"/>
          <w:sz w:val="20"/>
          <w:rtl/>
        </w:rPr>
      </w:pPr>
      <w:r>
        <w:pict>
          <v:shape id="_x0000_s2491" type="#_x0000_t202" style="position:absolute;left:0;text-align:left;margin-left:470.35pt;margin-top:7.1pt;width:1in;height: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A60D3B" w:rsidRDefault="00A60D3B" w:rsidP="00A60D3B">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sz w:val="20"/>
          <w:rtl/>
        </w:rPr>
        <w:tab/>
        <w:t xml:space="preserve">"פורס באזור תמרוץ" </w:t>
      </w:r>
      <w:r>
        <w:rPr>
          <w:rStyle w:val="default"/>
          <w:rFonts w:cs="FrankRuehl"/>
          <w:sz w:val="20"/>
          <w:rtl/>
        </w:rPr>
        <w:t>–</w:t>
      </w:r>
      <w:r>
        <w:rPr>
          <w:rStyle w:val="default"/>
          <w:rFonts w:cs="FrankRuehl" w:hint="cs"/>
          <w:sz w:val="20"/>
          <w:rtl/>
        </w:rPr>
        <w:t xml:space="preserve"> מי שברישיונו נקבעה חובה לפרוס רשת מתקדמת לפי סעיף 14ד(ו) לחוק;</w:t>
      </w:r>
    </w:p>
    <w:p w:rsidR="00A60D3B" w:rsidRPr="006A0D81" w:rsidRDefault="00A60D3B" w:rsidP="00A60D3B">
      <w:pPr>
        <w:pStyle w:val="P00"/>
        <w:spacing w:before="0"/>
        <w:ind w:left="0" w:right="1134"/>
        <w:rPr>
          <w:rStyle w:val="default"/>
          <w:rFonts w:cs="FrankRuehl"/>
          <w:vanish/>
          <w:color w:val="FF0000"/>
          <w:sz w:val="20"/>
          <w:szCs w:val="20"/>
          <w:shd w:val="clear" w:color="auto" w:fill="FFFF99"/>
          <w:rtl/>
        </w:rPr>
      </w:pPr>
      <w:bookmarkStart w:id="11" w:name="Rov47"/>
      <w:r w:rsidRPr="006A0D81">
        <w:rPr>
          <w:rStyle w:val="default"/>
          <w:rFonts w:cs="FrankRuehl" w:hint="cs"/>
          <w:vanish/>
          <w:color w:val="FF0000"/>
          <w:sz w:val="20"/>
          <w:szCs w:val="20"/>
          <w:shd w:val="clear" w:color="auto" w:fill="FFFF99"/>
          <w:rtl/>
        </w:rPr>
        <w:t>מיום 15.2.2022</w:t>
      </w:r>
    </w:p>
    <w:p w:rsidR="00A60D3B" w:rsidRPr="006A0D81" w:rsidRDefault="00A60D3B" w:rsidP="00A60D3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(מס' 2) תשפ"ב-2022</w:t>
      </w:r>
    </w:p>
    <w:p w:rsidR="00A60D3B" w:rsidRPr="006A0D81" w:rsidRDefault="00A60D3B" w:rsidP="00A60D3B">
      <w:pPr>
        <w:pStyle w:val="P00"/>
        <w:spacing w:before="0"/>
        <w:ind w:left="0" w:right="1134"/>
        <w:rPr>
          <w:rStyle w:val="default"/>
          <w:rFonts w:cs="FrankRuehl"/>
          <w:vanish/>
          <w:sz w:val="20"/>
          <w:szCs w:val="20"/>
          <w:shd w:val="clear" w:color="auto" w:fill="FFFF99"/>
          <w:rtl/>
        </w:rPr>
      </w:pPr>
      <w:hyperlink r:id="rId19" w:history="1">
        <w:r w:rsidRPr="006A0D81">
          <w:rPr>
            <w:rStyle w:val="Hyperlink"/>
            <w:rFonts w:cs="FrankRuehl" w:hint="cs"/>
            <w:vanish/>
            <w:szCs w:val="20"/>
            <w:shd w:val="clear" w:color="auto" w:fill="FFFF99"/>
            <w:rtl/>
          </w:rPr>
          <w:t>ק"ת תשפ"ב מס' 9998</w:t>
        </w:r>
      </w:hyperlink>
      <w:r w:rsidRPr="006A0D81">
        <w:rPr>
          <w:rStyle w:val="default"/>
          <w:rFonts w:cs="FrankRuehl" w:hint="cs"/>
          <w:vanish/>
          <w:sz w:val="20"/>
          <w:szCs w:val="20"/>
          <w:shd w:val="clear" w:color="auto" w:fill="FFFF99"/>
          <w:rtl/>
        </w:rPr>
        <w:t xml:space="preserve"> מיום 15.2.2022 עמ' 2070</w:t>
      </w:r>
    </w:p>
    <w:p w:rsidR="00A60D3B" w:rsidRPr="00A60D3B" w:rsidRDefault="00A60D3B" w:rsidP="00A60D3B">
      <w:pPr>
        <w:pStyle w:val="P00"/>
        <w:spacing w:before="0"/>
        <w:ind w:left="0" w:right="1134"/>
        <w:rPr>
          <w:rStyle w:val="default"/>
          <w:rFonts w:cs="FrankRuehl"/>
          <w:sz w:val="2"/>
          <w:szCs w:val="2"/>
          <w:shd w:val="clear" w:color="auto" w:fill="FFFF99"/>
          <w:rtl/>
        </w:rPr>
      </w:pPr>
      <w:r w:rsidRPr="006A0D81">
        <w:rPr>
          <w:rStyle w:val="default"/>
          <w:rFonts w:cs="FrankRuehl" w:hint="cs"/>
          <w:b/>
          <w:bCs/>
          <w:vanish/>
          <w:sz w:val="20"/>
          <w:szCs w:val="20"/>
          <w:shd w:val="clear" w:color="auto" w:fill="FFFF99"/>
          <w:rtl/>
        </w:rPr>
        <w:t>הוספת הגדרת "פורס באזור תמרוץ"</w:t>
      </w:r>
      <w:bookmarkEnd w:id="11"/>
    </w:p>
    <w:p w:rsidR="00793A84" w:rsidRDefault="00793A84" w:rsidP="0043635E">
      <w:pPr>
        <w:pStyle w:val="P00"/>
        <w:spacing w:before="72"/>
        <w:ind w:left="0" w:right="1134"/>
        <w:rPr>
          <w:rStyle w:val="default"/>
          <w:rFonts w:cs="FrankRuehl" w:hint="cs"/>
          <w:sz w:val="20"/>
          <w:rtl/>
        </w:rPr>
      </w:pPr>
      <w:r>
        <w:rPr>
          <w:rStyle w:val="default"/>
          <w:rFonts w:cs="FrankRuehl" w:hint="cs"/>
          <w:sz w:val="20"/>
          <w:rtl/>
        </w:rPr>
        <w:tab/>
        <w:t>"</w:t>
      </w:r>
      <w:r w:rsidR="0043635E">
        <w:rPr>
          <w:rStyle w:val="default"/>
          <w:rFonts w:cs="FrankRuehl" w:hint="cs"/>
          <w:sz w:val="20"/>
          <w:rtl/>
        </w:rPr>
        <w:t xml:space="preserve">קו מנוי" </w:t>
      </w:r>
      <w:r w:rsidR="0043635E">
        <w:rPr>
          <w:rStyle w:val="default"/>
          <w:rFonts w:cs="FrankRuehl"/>
          <w:sz w:val="20"/>
          <w:rtl/>
        </w:rPr>
        <w:t>–</w:t>
      </w:r>
      <w:r w:rsidR="0043635E">
        <w:rPr>
          <w:rStyle w:val="default"/>
          <w:rFonts w:cs="FrankRuehl" w:hint="cs"/>
          <w:sz w:val="20"/>
          <w:rtl/>
        </w:rPr>
        <w:t xml:space="preserve"> קו המחבר ציוד קצה ראשי לרשת של מפ"א</w:t>
      </w:r>
      <w:r>
        <w:rPr>
          <w:rStyle w:val="default"/>
          <w:rFonts w:cs="FrankRuehl" w:hint="cs"/>
          <w:sz w:val="20"/>
          <w:rtl/>
        </w:rPr>
        <w:t>;</w:t>
      </w:r>
    </w:p>
    <w:p w:rsidR="00793A84" w:rsidRDefault="00A319A2" w:rsidP="00A319A2">
      <w:pPr>
        <w:pStyle w:val="P00"/>
        <w:spacing w:before="72"/>
        <w:ind w:left="0" w:right="1134"/>
        <w:rPr>
          <w:rStyle w:val="default"/>
          <w:rFonts w:cs="FrankRuehl" w:hint="cs"/>
          <w:sz w:val="20"/>
          <w:rtl/>
        </w:rPr>
      </w:pPr>
      <w:r>
        <w:pict>
          <v:shape id="_x0000_s2485" type="#_x0000_t202" style="position:absolute;left:0;text-align:left;margin-left:470.35pt;margin-top:7.1pt;width:1in;height:9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A319A2" w:rsidRDefault="00A319A2" w:rsidP="00A319A2">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Pr>
          <w:rStyle w:val="default"/>
          <w:rFonts w:cs="FrankRuehl" w:hint="cs"/>
          <w:sz w:val="20"/>
          <w:rtl/>
        </w:rPr>
        <w:tab/>
        <w:t>"</w:t>
      </w:r>
      <w:r w:rsidR="00793A84">
        <w:rPr>
          <w:rStyle w:val="default"/>
          <w:rFonts w:cs="FrankRuehl" w:hint="cs"/>
          <w:sz w:val="20"/>
          <w:rtl/>
        </w:rPr>
        <w:t>רישיון מפ"א</w:t>
      </w:r>
      <w:r w:rsidR="0043635E">
        <w:rPr>
          <w:rStyle w:val="default"/>
          <w:rFonts w:cs="FrankRuehl" w:hint="cs"/>
          <w:sz w:val="20"/>
          <w:rtl/>
        </w:rPr>
        <w:t xml:space="preserve"> תשתית</w:t>
      </w:r>
      <w:r w:rsidR="00793A84">
        <w:rPr>
          <w:rStyle w:val="default"/>
          <w:rFonts w:cs="FrankRuehl" w:hint="cs"/>
          <w:sz w:val="20"/>
          <w:rtl/>
        </w:rPr>
        <w:t xml:space="preserve">" </w:t>
      </w:r>
      <w:r w:rsidR="00793A84">
        <w:rPr>
          <w:rStyle w:val="default"/>
          <w:rFonts w:cs="FrankRuehl"/>
          <w:sz w:val="20"/>
          <w:rtl/>
        </w:rPr>
        <w:t>–</w:t>
      </w:r>
      <w:r w:rsidR="00793A84">
        <w:rPr>
          <w:rStyle w:val="default"/>
          <w:rFonts w:cs="FrankRuehl" w:hint="cs"/>
          <w:sz w:val="20"/>
          <w:rtl/>
        </w:rPr>
        <w:t xml:space="preserve"> </w:t>
      </w:r>
      <w:r>
        <w:rPr>
          <w:rStyle w:val="default"/>
          <w:rFonts w:cs="FrankRuehl" w:hint="cs"/>
          <w:sz w:val="20"/>
          <w:rtl/>
        </w:rPr>
        <w:t>(נמחקה)</w:t>
      </w:r>
      <w:r w:rsidR="00793A84">
        <w:rPr>
          <w:rStyle w:val="default"/>
          <w:rFonts w:cs="FrankRuehl" w:hint="cs"/>
          <w:sz w:val="20"/>
          <w:rtl/>
        </w:rPr>
        <w:t>;</w:t>
      </w:r>
    </w:p>
    <w:p w:rsidR="00A319A2" w:rsidRPr="006A0D81" w:rsidRDefault="00A319A2" w:rsidP="00A319A2">
      <w:pPr>
        <w:pStyle w:val="P00"/>
        <w:spacing w:before="0"/>
        <w:ind w:left="0" w:right="1134"/>
        <w:rPr>
          <w:rStyle w:val="default"/>
          <w:rFonts w:cs="FrankRuehl"/>
          <w:vanish/>
          <w:color w:val="FF0000"/>
          <w:sz w:val="20"/>
          <w:szCs w:val="20"/>
          <w:shd w:val="clear" w:color="auto" w:fill="FFFF99"/>
          <w:rtl/>
        </w:rPr>
      </w:pPr>
      <w:bookmarkStart w:id="12" w:name="Rov43"/>
      <w:r w:rsidRPr="006A0D81">
        <w:rPr>
          <w:rStyle w:val="default"/>
          <w:rFonts w:cs="FrankRuehl" w:hint="cs"/>
          <w:vanish/>
          <w:color w:val="FF0000"/>
          <w:sz w:val="20"/>
          <w:szCs w:val="20"/>
          <w:shd w:val="clear" w:color="auto" w:fill="FFFF99"/>
          <w:rtl/>
        </w:rPr>
        <w:t>מיום 11.2.2021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תשפ"א-2021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hyperlink r:id="rId20" w:history="1">
        <w:r w:rsidRPr="006A0D81">
          <w:rPr>
            <w:rStyle w:val="Hyperlink"/>
            <w:rFonts w:cs="FrankRuehl" w:hint="cs"/>
            <w:vanish/>
            <w:szCs w:val="20"/>
            <w:shd w:val="clear" w:color="auto" w:fill="FFFF99"/>
            <w:rtl/>
          </w:rPr>
          <w:t>ק"ת תשפ"א מס' 9173</w:t>
        </w:r>
      </w:hyperlink>
      <w:r w:rsidRPr="006A0D81">
        <w:rPr>
          <w:rStyle w:val="default"/>
          <w:rFonts w:cs="FrankRuehl" w:hint="cs"/>
          <w:vanish/>
          <w:sz w:val="20"/>
          <w:szCs w:val="20"/>
          <w:shd w:val="clear" w:color="auto" w:fill="FFFF99"/>
          <w:rtl/>
        </w:rPr>
        <w:t xml:space="preserve"> מיום 11.2.2021 עמ' 1970</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מחיקת הגדרת "רישיון מפ"א תשתית"</w:t>
      </w:r>
    </w:p>
    <w:p w:rsidR="00A319A2" w:rsidRPr="006A0D81" w:rsidRDefault="00A319A2" w:rsidP="00A319A2">
      <w:pPr>
        <w:pStyle w:val="P00"/>
        <w:ind w:left="0" w:right="1134"/>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הנוסח הקודם:</w:t>
      </w:r>
    </w:p>
    <w:p w:rsidR="00A319A2" w:rsidRPr="00A319A2" w:rsidRDefault="00A319A2" w:rsidP="00A319A2">
      <w:pPr>
        <w:pStyle w:val="P00"/>
        <w:spacing w:before="0"/>
        <w:ind w:left="0" w:right="1134"/>
        <w:rPr>
          <w:rStyle w:val="default"/>
          <w:rFonts w:cs="FrankRuehl" w:hint="cs"/>
          <w:strike/>
          <w:sz w:val="2"/>
          <w:szCs w:val="2"/>
          <w:shd w:val="clear" w:color="auto" w:fill="FFFF99"/>
          <w:rtl/>
        </w:rPr>
      </w:pPr>
      <w:r w:rsidRPr="006A0D81">
        <w:rPr>
          <w:rStyle w:val="default"/>
          <w:rFonts w:cs="FrankRuehl" w:hint="cs"/>
          <w:vanish/>
          <w:sz w:val="16"/>
          <w:szCs w:val="22"/>
          <w:shd w:val="clear" w:color="auto" w:fill="FFFF99"/>
          <w:rtl/>
        </w:rPr>
        <w:tab/>
      </w:r>
      <w:r w:rsidRPr="006A0D81">
        <w:rPr>
          <w:rStyle w:val="default"/>
          <w:rFonts w:cs="FrankRuehl" w:hint="cs"/>
          <w:strike/>
          <w:vanish/>
          <w:sz w:val="16"/>
          <w:szCs w:val="22"/>
          <w:shd w:val="clear" w:color="auto" w:fill="FFFF99"/>
          <w:rtl/>
        </w:rPr>
        <w:t xml:space="preserve">"רישיון מפ"א תשתית" </w:t>
      </w:r>
      <w:r w:rsidRPr="006A0D81">
        <w:rPr>
          <w:rStyle w:val="default"/>
          <w:rFonts w:cs="FrankRuehl"/>
          <w:strike/>
          <w:vanish/>
          <w:sz w:val="16"/>
          <w:szCs w:val="22"/>
          <w:shd w:val="clear" w:color="auto" w:fill="FFFF99"/>
          <w:rtl/>
        </w:rPr>
        <w:t>–</w:t>
      </w:r>
      <w:r w:rsidRPr="006A0D81">
        <w:rPr>
          <w:rStyle w:val="default"/>
          <w:rFonts w:cs="FrankRuehl" w:hint="cs"/>
          <w:strike/>
          <w:vanish/>
          <w:sz w:val="16"/>
          <w:szCs w:val="22"/>
          <w:shd w:val="clear" w:color="auto" w:fill="FFFF99"/>
          <w:rtl/>
        </w:rPr>
        <w:t xml:space="preserve"> כהגדרתו בתקנות התקשורת (בזק ושידורים) (הליכים ותנאים לקבלת רישיון כללי למתן שירותי בזק פנים-ארציים נייחים), התש"ס-2000;</w:t>
      </w:r>
      <w:bookmarkEnd w:id="12"/>
    </w:p>
    <w:p w:rsidR="005C2F09" w:rsidRDefault="005C2F09" w:rsidP="005C2F09">
      <w:pPr>
        <w:pStyle w:val="P00"/>
        <w:spacing w:before="72"/>
        <w:ind w:left="0" w:right="1134"/>
        <w:rPr>
          <w:rStyle w:val="default"/>
          <w:rFonts w:cs="FrankRuehl"/>
          <w:sz w:val="20"/>
          <w:rtl/>
        </w:rPr>
      </w:pPr>
      <w:r>
        <w:pict>
          <v:shape id="_x0000_s2468" type="#_x0000_t202" style="position:absolute;left:0;text-align:left;margin-left:470.35pt;margin-top:7.1pt;width:1in;height:21.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W9AEAANUDAAAOAAAAZHJzL2Uyb0RvYy54bWysU8Fu2zAMvQ/YPwi6L7abtOiMOEXXosOA&#10;bh3Q7gNkWbKF2aJGKbGzrx8lJ2m23YZdBIqkHsn3qPXNNPRsp9AbsBUvFjlnykpojG0r/u3l4d01&#10;Zz4I24gerKr4Xnl+s3n7Zj26Ul1AB32jkBGI9eXoKt6F4Mos87JTg/ALcMpSUAMOItAV26xBMRL6&#10;0GcXeX6VjYCNQ5DKe/Lez0G+SfhaKxmetPYqsL7i1FtIJ6azjme2WYuyReE6Iw9tiH/oYhDGUtET&#10;1L0Igm3R/AU1GIngQYeFhCEDrY1UaQaapsj/mOa5E06lWYgc7040+f8HK7/sviIzTcWXl5xZMZBG&#10;L2oK7ANMbHmdCBqdLynv2VFmmChAQqdhvXsE+d0zC3edsK26RYSxU6KhBotIbXb2NEriSx9B6vEz&#10;NFRIbAMkoEnjENkjPhihk1D7kzixGUnO98VqlVNEUqgoVkuyYwVRHh879OGjgoFFo+JI2idwsXv0&#10;YU49psRaFh5M3yf9e/ubgzBnj0oLdHh97H6eI0z1lGi7jF3EWA3NnmZDmHeM/gQZHeBPzkbar4r7&#10;H1uBirP+kyV+lld5nCakCxl47q2PXmElQVQ8cDabd2Fe3q1D03ZUYVbCwi1xqU2a87WbgwK0O4mp&#10;w57H5Ty/p6zX37j5BQAA//8DAFBLAwQUAAYACAAAACEA5wmRdt8AAAAKAQAADwAAAGRycy9kb3du&#10;cmV2LnhtbEyPwU7DMAyG70i8Q2Qkbiyhq8YoTSdEQUKwC2MXbllj2orGqZqsLTw93gmO9v/p9+d8&#10;M7tOjDiE1pOG64UCgVR521KtYf/+dLUGEaIhazpPqOEbA2yK87PcZNZP9IbjLtaCSyhkRkMTY59J&#10;GaoGnQkL3yNx9ukHZyKPQy3tYCYud51MlFpJZ1riC43p8aHB6mt3dBrax2G7/PmoV88v+zjF8rW0&#10;27HU+vJivr8DEXGOfzCc9FkdCnY6+CPZIDoNt6m6YZSDNAFxAtQ65c1BwzJJQBa5/P9C8QsAAP//&#10;AwBQSwECLQAUAAYACAAAACEAtoM4kv4AAADhAQAAEwAAAAAAAAAAAAAAAAAAAAAAW0NvbnRlbnRf&#10;VHlwZXNdLnhtbFBLAQItABQABgAIAAAAIQA4/SH/1gAAAJQBAAALAAAAAAAAAAAAAAAAAC8BAABf&#10;cmVscy8ucmVsc1BLAQItABQABgAIAAAAIQDiPE/W9AEAANUDAAAOAAAAAAAAAAAAAAAAAC4CAABk&#10;cnMvZTJvRG9jLnhtbFBLAQItABQABgAIAAAAIQDnCZF23wAAAAoBAAAPAAAAAAAAAAAAAAAAAE4E&#10;AABkcnMvZG93bnJldi54bWxQSwUGAAAAAAQABADzAAAAWgUAAAAA&#10;" filled="f" stroked="f">
            <v:textbox inset="1mm,0,1mm,0">
              <w:txbxContent>
                <w:p w:rsidR="005C2F09" w:rsidRDefault="005C2F09" w:rsidP="005C2F0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sz w:val="20"/>
          <w:rtl/>
        </w:rPr>
        <w:tab/>
        <w:t xml:space="preserve">"רשת מסורתית" </w:t>
      </w:r>
      <w:r>
        <w:rPr>
          <w:rStyle w:val="default"/>
          <w:rFonts w:cs="FrankRuehl"/>
          <w:sz w:val="20"/>
          <w:rtl/>
        </w:rPr>
        <w:t>–</w:t>
      </w:r>
      <w:r>
        <w:rPr>
          <w:rStyle w:val="default"/>
          <w:rFonts w:cs="FrankRuehl" w:hint="cs"/>
          <w:sz w:val="20"/>
          <w:rtl/>
        </w:rPr>
        <w:t xml:space="preserve"> רשת בזק שאינה רשת מתקדמת;</w:t>
      </w:r>
    </w:p>
    <w:p w:rsidR="005C2F09" w:rsidRPr="006A0D81" w:rsidRDefault="005C2F09" w:rsidP="005C2F09">
      <w:pPr>
        <w:pStyle w:val="P00"/>
        <w:spacing w:before="0"/>
        <w:ind w:left="0" w:right="1134"/>
        <w:rPr>
          <w:rStyle w:val="default"/>
          <w:rFonts w:ascii="FrankRuehl" w:hAnsi="FrankRuehl" w:cs="FrankRuehl"/>
          <w:vanish/>
          <w:color w:val="FF0000"/>
          <w:sz w:val="20"/>
          <w:szCs w:val="20"/>
          <w:shd w:val="clear" w:color="auto" w:fill="FFFF99"/>
          <w:rtl/>
        </w:rPr>
      </w:pPr>
      <w:bookmarkStart w:id="13" w:name="Rov33"/>
      <w:r w:rsidRPr="006A0D81">
        <w:rPr>
          <w:rStyle w:val="default"/>
          <w:rFonts w:ascii="FrankRuehl" w:hAnsi="FrankRuehl" w:cs="FrankRuehl"/>
          <w:vanish/>
          <w:color w:val="FF0000"/>
          <w:sz w:val="20"/>
          <w:szCs w:val="20"/>
          <w:shd w:val="clear" w:color="auto" w:fill="FFFF99"/>
          <w:rtl/>
        </w:rPr>
        <w:t>מיום 24.9.2020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hyperlink r:id="rId21"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5C2F09" w:rsidRPr="005C2F09" w:rsidRDefault="005C2F09" w:rsidP="005C2F09">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הגדרת "רשת מסורתית"</w:t>
      </w:r>
      <w:bookmarkEnd w:id="13"/>
    </w:p>
    <w:p w:rsidR="005C2F09" w:rsidRDefault="005C2F09" w:rsidP="005C2F09">
      <w:pPr>
        <w:pStyle w:val="P00"/>
        <w:spacing w:before="72"/>
        <w:ind w:left="0" w:right="1134"/>
        <w:rPr>
          <w:rStyle w:val="default"/>
          <w:rFonts w:cs="FrankRuehl"/>
          <w:sz w:val="20"/>
          <w:rtl/>
        </w:rPr>
      </w:pPr>
      <w:r>
        <w:pict>
          <v:shape id="_x0000_s2467" type="#_x0000_t202" style="position:absolute;left:0;text-align:left;margin-left:470.35pt;margin-top:7.1pt;width:1in;height:21.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W9AEAANUDAAAOAAAAZHJzL2Uyb0RvYy54bWysU8Fu2zAMvQ/YPwi6L7abtOiMOEXXosOA&#10;bh3Q7gNkWbKF2aJGKbGzrx8lJ2m23YZdBIqkHsn3qPXNNPRsp9AbsBUvFjlnykpojG0r/u3l4d01&#10;Zz4I24gerKr4Xnl+s3n7Zj26Ul1AB32jkBGI9eXoKt6F4Mos87JTg/ALcMpSUAMOItAV26xBMRL6&#10;0GcXeX6VjYCNQ5DKe/Lez0G+SfhaKxmetPYqsL7i1FtIJ6azjme2WYuyReE6Iw9tiH/oYhDGUtET&#10;1L0Igm3R/AU1GIngQYeFhCEDrY1UaQaapsj/mOa5E06lWYgc7040+f8HK7/sviIzTcWXl5xZMZBG&#10;L2oK7ANMbHmdCBqdLynv2VFmmChAQqdhvXsE+d0zC3edsK26RYSxU6KhBotIbXb2NEriSx9B6vEz&#10;NFRIbAMkoEnjENkjPhihk1D7kzixGUnO98VqlVNEUqgoVkuyYwVRHh879OGjgoFFo+JI2idwsXv0&#10;YU49psRaFh5M3yf9e/ubgzBnj0oLdHh97H6eI0z1lGi7jF3EWA3NnmZDmHeM/gQZHeBPzkbar4r7&#10;H1uBirP+kyV+lld5nCakCxl47q2PXmElQVQ8cDabd2Fe3q1D03ZUYVbCwi1xqU2a87WbgwK0O4mp&#10;w57H5Ty/p6zX37j5BQAA//8DAFBLAwQUAAYACAAAACEA5wmRdt8AAAAKAQAADwAAAGRycy9kb3du&#10;cmV2LnhtbEyPwU7DMAyG70i8Q2Qkbiyhq8YoTSdEQUKwC2MXbllj2orGqZqsLTw93gmO9v/p9+d8&#10;M7tOjDiE1pOG64UCgVR521KtYf/+dLUGEaIhazpPqOEbA2yK87PcZNZP9IbjLtaCSyhkRkMTY59J&#10;GaoGnQkL3yNx9ukHZyKPQy3tYCYud51MlFpJZ1riC43p8aHB6mt3dBrax2G7/PmoV88v+zjF8rW0&#10;27HU+vJivr8DEXGOfzCc9FkdCnY6+CPZIDoNt6m6YZSDNAFxAtQ65c1BwzJJQBa5/P9C8QsAAP//&#10;AwBQSwECLQAUAAYACAAAACEAtoM4kv4AAADhAQAAEwAAAAAAAAAAAAAAAAAAAAAAW0NvbnRlbnRf&#10;VHlwZXNdLnhtbFBLAQItABQABgAIAAAAIQA4/SH/1gAAAJQBAAALAAAAAAAAAAAAAAAAAC8BAABf&#10;cmVscy8ucmVsc1BLAQItABQABgAIAAAAIQDiPE/W9AEAANUDAAAOAAAAAAAAAAAAAAAAAC4CAABk&#10;cnMvZTJvRG9jLnhtbFBLAQItABQABgAIAAAAIQDnCZF23wAAAAoBAAAPAAAAAAAAAAAAAAAAAE4E&#10;AABkcnMvZG93bnJldi54bWxQSwUGAAAAAAQABADzAAAAWgUAAAAA&#10;" filled="f" stroked="f">
            <v:textbox inset="1mm,0,1mm,0">
              <w:txbxContent>
                <w:p w:rsidR="005C2F09" w:rsidRDefault="005C2F09" w:rsidP="005C2F0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sz w:val="20"/>
          <w:rtl/>
        </w:rPr>
        <w:tab/>
        <w:t xml:space="preserve">"רשת מתקדמת" </w:t>
      </w:r>
      <w:r>
        <w:rPr>
          <w:rStyle w:val="default"/>
          <w:rFonts w:cs="FrankRuehl"/>
          <w:sz w:val="20"/>
          <w:rtl/>
        </w:rPr>
        <w:t>–</w:t>
      </w:r>
      <w:r>
        <w:rPr>
          <w:rStyle w:val="default"/>
          <w:rFonts w:cs="FrankRuehl" w:hint="cs"/>
          <w:sz w:val="20"/>
          <w:rtl/>
        </w:rPr>
        <w:t xml:space="preserve"> רשת בזק המבוססת על סיבים אופטיים המגיעים עד לנס"ר בדירה של לקוח קצה, או רשת שוות ערך לה מבחינת רמת השירות ובכלל זה, מבחינת קצב העלאה, קצב הורדה, שינוי בהשהיה והשהיה מקצה לקצה; לעניין זה, "דירה" </w:t>
      </w:r>
      <w:r>
        <w:rPr>
          <w:rStyle w:val="default"/>
          <w:rFonts w:cs="FrankRuehl"/>
          <w:sz w:val="20"/>
          <w:rtl/>
        </w:rPr>
        <w:t>–</w:t>
      </w:r>
      <w:r>
        <w:rPr>
          <w:rStyle w:val="default"/>
          <w:rFonts w:cs="FrankRuehl" w:hint="cs"/>
          <w:sz w:val="20"/>
          <w:rtl/>
        </w:rPr>
        <w:t xml:space="preserve"> חדר או תא, או מערכת חדרים או תאים, שנועדו לשמש יחידה שלמה ונפרדת למגורים, לעסק או לכל צורך אחר;</w:t>
      </w:r>
    </w:p>
    <w:p w:rsidR="005C2F09" w:rsidRPr="006A0D81" w:rsidRDefault="005C2F09" w:rsidP="005C2F09">
      <w:pPr>
        <w:pStyle w:val="P00"/>
        <w:spacing w:before="0"/>
        <w:ind w:left="0" w:right="1134"/>
        <w:rPr>
          <w:rStyle w:val="default"/>
          <w:rFonts w:ascii="FrankRuehl" w:hAnsi="FrankRuehl" w:cs="FrankRuehl"/>
          <w:vanish/>
          <w:color w:val="FF0000"/>
          <w:sz w:val="20"/>
          <w:szCs w:val="20"/>
          <w:shd w:val="clear" w:color="auto" w:fill="FFFF99"/>
          <w:rtl/>
        </w:rPr>
      </w:pPr>
      <w:bookmarkStart w:id="14" w:name="Rov37"/>
      <w:r w:rsidRPr="006A0D81">
        <w:rPr>
          <w:rStyle w:val="default"/>
          <w:rFonts w:ascii="FrankRuehl" w:hAnsi="FrankRuehl" w:cs="FrankRuehl"/>
          <w:vanish/>
          <w:color w:val="FF0000"/>
          <w:sz w:val="20"/>
          <w:szCs w:val="20"/>
          <w:shd w:val="clear" w:color="auto" w:fill="FFFF99"/>
          <w:rtl/>
        </w:rPr>
        <w:t>מיום 24.9.2020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hyperlink r:id="rId22"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5C2F09" w:rsidRPr="005C2F09" w:rsidRDefault="005C2F09" w:rsidP="005C2F09">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הגדרת "רשת מתקדמת"</w:t>
      </w:r>
      <w:bookmarkEnd w:id="14"/>
    </w:p>
    <w:p w:rsidR="00793A84" w:rsidRDefault="00793A84" w:rsidP="0043635E">
      <w:pPr>
        <w:pStyle w:val="P00"/>
        <w:spacing w:before="72"/>
        <w:ind w:left="0" w:right="1134"/>
        <w:rPr>
          <w:rStyle w:val="default"/>
          <w:rFonts w:cs="FrankRuehl" w:hint="cs"/>
          <w:sz w:val="20"/>
          <w:rtl/>
        </w:rPr>
      </w:pPr>
      <w:r>
        <w:rPr>
          <w:rStyle w:val="default"/>
          <w:rFonts w:cs="FrankRuehl" w:hint="cs"/>
          <w:sz w:val="20"/>
          <w:rtl/>
        </w:rPr>
        <w:tab/>
        <w:t xml:space="preserve">"שירות </w:t>
      </w:r>
      <w:r w:rsidR="0043635E">
        <w:rPr>
          <w:rStyle w:val="default"/>
          <w:rFonts w:cs="FrankRuehl" w:hint="cs"/>
          <w:sz w:val="20"/>
          <w:rtl/>
        </w:rPr>
        <w:t>אורך גל אופטי (</w:t>
      </w:r>
      <w:r w:rsidR="0043635E">
        <w:rPr>
          <w:rStyle w:val="default"/>
          <w:rFonts w:cs="FrankRuehl"/>
          <w:sz w:val="20"/>
        </w:rPr>
        <w:t>virtual dark fiber</w:t>
      </w:r>
      <w:r w:rsidR="0043635E">
        <w:rPr>
          <w:rStyle w:val="default"/>
          <w:rFonts w:cs="FrankRuehl" w:hint="cs"/>
          <w:sz w:val="20"/>
          <w:rtl/>
        </w:rPr>
        <w:t xml:space="preserve">)" </w:t>
      </w:r>
      <w:r w:rsidR="0043635E">
        <w:rPr>
          <w:rStyle w:val="default"/>
          <w:rFonts w:cs="FrankRuehl"/>
          <w:sz w:val="20"/>
          <w:rtl/>
        </w:rPr>
        <w:t>–</w:t>
      </w:r>
      <w:r w:rsidR="0043635E">
        <w:rPr>
          <w:rStyle w:val="default"/>
          <w:rFonts w:cs="FrankRuehl" w:hint="cs"/>
          <w:sz w:val="20"/>
          <w:rtl/>
        </w:rPr>
        <w:t xml:space="preserve"> מתן אפשרות שימוש באורך גל אופטי (</w:t>
      </w:r>
      <w:r w:rsidR="0043635E" w:rsidRPr="0043635E">
        <w:rPr>
          <w:rStyle w:val="default"/>
          <w:sz w:val="20"/>
          <w:szCs w:val="20"/>
          <w:rtl/>
        </w:rPr>
        <w:t>λ</w:t>
      </w:r>
      <w:r w:rsidR="0043635E">
        <w:rPr>
          <w:rStyle w:val="default"/>
          <w:rFonts w:cs="FrankRuehl" w:hint="cs"/>
          <w:sz w:val="20"/>
          <w:rtl/>
        </w:rPr>
        <w:t>) של סיב אופטי המצוי בליבת רשת של מפ"א</w:t>
      </w:r>
      <w:r>
        <w:rPr>
          <w:rStyle w:val="default"/>
          <w:rFonts w:cs="FrankRuehl" w:hint="cs"/>
          <w:sz w:val="20"/>
          <w:rtl/>
        </w:rPr>
        <w:t>;</w:t>
      </w:r>
    </w:p>
    <w:p w:rsidR="00793A84" w:rsidRDefault="00793A84" w:rsidP="0043635E">
      <w:pPr>
        <w:pStyle w:val="P00"/>
        <w:spacing w:before="72"/>
        <w:ind w:left="0" w:right="1134"/>
        <w:rPr>
          <w:rStyle w:val="default"/>
          <w:rFonts w:cs="FrankRuehl" w:hint="cs"/>
          <w:sz w:val="20"/>
          <w:rtl/>
        </w:rPr>
      </w:pPr>
      <w:r>
        <w:rPr>
          <w:rStyle w:val="default"/>
          <w:rFonts w:cs="FrankRuehl" w:hint="cs"/>
          <w:sz w:val="20"/>
          <w:rtl/>
        </w:rPr>
        <w:tab/>
        <w:t xml:space="preserve">"שירות </w:t>
      </w:r>
      <w:r w:rsidR="0043635E">
        <w:rPr>
          <w:rStyle w:val="default"/>
          <w:rFonts w:cs="FrankRuehl" w:hint="cs"/>
          <w:sz w:val="20"/>
          <w:rtl/>
        </w:rPr>
        <w:t xml:space="preserve">גישה לתשתית פסיבית" </w:t>
      </w:r>
      <w:r w:rsidR="0043635E">
        <w:rPr>
          <w:rStyle w:val="default"/>
          <w:rFonts w:cs="FrankRuehl"/>
          <w:sz w:val="20"/>
          <w:rtl/>
        </w:rPr>
        <w:t>–</w:t>
      </w:r>
      <w:r w:rsidR="0043635E">
        <w:rPr>
          <w:rStyle w:val="default"/>
          <w:rFonts w:cs="FrankRuehl" w:hint="cs"/>
          <w:sz w:val="20"/>
          <w:rtl/>
        </w:rPr>
        <w:t xml:space="preserve"> מתן אפשרות שימוש לבעל רישיון אחר במרכיבים הפסיביים של רשת של מפ"א, בכל רבדיה, ובכלל זה בקנים, בתת-קנים, בגובים, בקופסאות ובעמודים (</w:t>
      </w:r>
      <w:r w:rsidR="004D1886">
        <w:rPr>
          <w:rStyle w:val="default"/>
          <w:rFonts w:cs="FrankRuehl"/>
          <w:sz w:val="20"/>
        </w:rPr>
        <w:t>ducts, mini ducts, microducts, man-hole, box access and poles</w:t>
      </w:r>
      <w:r w:rsidR="004D1886">
        <w:rPr>
          <w:rStyle w:val="default"/>
          <w:rFonts w:cs="FrankRuehl" w:hint="cs"/>
          <w:sz w:val="20"/>
          <w:rtl/>
        </w:rPr>
        <w:t>), או במרכיבים הפסיביים כאמור ברשת של בעל רישיון, והכול באופן המאפשר להשחיל בהם כבלים, מתכתיים או אופטיים, או להקים בהם מיתקני בזק, והמאפשר את תחזוקת הכבלים והמיתקנים של בעל הרישיון האחר</w:t>
      </w:r>
      <w:r>
        <w:rPr>
          <w:rStyle w:val="default"/>
          <w:rFonts w:cs="FrankRuehl" w:hint="cs"/>
          <w:sz w:val="20"/>
          <w:rtl/>
        </w:rPr>
        <w:t>;</w:t>
      </w:r>
    </w:p>
    <w:p w:rsidR="004D1886" w:rsidRDefault="005C2F09" w:rsidP="005C2F09">
      <w:pPr>
        <w:pStyle w:val="P00"/>
        <w:spacing w:before="72"/>
        <w:ind w:left="0" w:right="1134"/>
        <w:rPr>
          <w:rStyle w:val="default"/>
          <w:rFonts w:cs="FrankRuehl"/>
          <w:sz w:val="20"/>
          <w:rtl/>
        </w:rPr>
      </w:pPr>
      <w:r>
        <w:pict>
          <v:shape id="_x0000_s2469" type="#_x0000_t202" style="position:absolute;left:0;text-align:left;margin-left:470.35pt;margin-top:7.1pt;width:1in;height:21.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W9AEAANUDAAAOAAAAZHJzL2Uyb0RvYy54bWysU8Fu2zAMvQ/YPwi6L7abtOiMOEXXosOA&#10;bh3Q7gNkWbKF2aJGKbGzrx8lJ2m23YZdBIqkHsn3qPXNNPRsp9AbsBUvFjlnykpojG0r/u3l4d01&#10;Zz4I24gerKr4Xnl+s3n7Zj26Ul1AB32jkBGI9eXoKt6F4Mos87JTg/ALcMpSUAMOItAV26xBMRL6&#10;0GcXeX6VjYCNQ5DKe/Lez0G+SfhaKxmetPYqsL7i1FtIJ6azjme2WYuyReE6Iw9tiH/oYhDGUtET&#10;1L0Igm3R/AU1GIngQYeFhCEDrY1UaQaapsj/mOa5E06lWYgc7040+f8HK7/sviIzTcWXl5xZMZBG&#10;L2oK7ANMbHmdCBqdLynv2VFmmChAQqdhvXsE+d0zC3edsK26RYSxU6KhBotIbXb2NEriSx9B6vEz&#10;NFRIbAMkoEnjENkjPhihk1D7kzixGUnO98VqlVNEUqgoVkuyYwVRHh879OGjgoFFo+JI2idwsXv0&#10;YU49psRaFh5M3yf9e/ubgzBnj0oLdHh97H6eI0z1lGi7jF3EWA3NnmZDmHeM/gQZHeBPzkbar4r7&#10;H1uBirP+kyV+lld5nCakCxl47q2PXmElQVQ8cDabd2Fe3q1D03ZUYVbCwi1xqU2a87WbgwK0O4mp&#10;w57H5Ty/p6zX37j5BQAA//8DAFBLAwQUAAYACAAAACEA5wmRdt8AAAAKAQAADwAAAGRycy9kb3du&#10;cmV2LnhtbEyPwU7DMAyG70i8Q2Qkbiyhq8YoTSdEQUKwC2MXbllj2orGqZqsLTw93gmO9v/p9+d8&#10;M7tOjDiE1pOG64UCgVR521KtYf/+dLUGEaIhazpPqOEbA2yK87PcZNZP9IbjLtaCSyhkRkMTY59J&#10;GaoGnQkL3yNx9ukHZyKPQy3tYCYud51MlFpJZ1riC43p8aHB6mt3dBrax2G7/PmoV88v+zjF8rW0&#10;27HU+vJivr8DEXGOfzCc9FkdCnY6+CPZIDoNt6m6YZSDNAFxAtQ65c1BwzJJQBa5/P9C8QsAAP//&#10;AwBQSwECLQAUAAYACAAAACEAtoM4kv4AAADhAQAAEwAAAAAAAAAAAAAAAAAAAAAAW0NvbnRlbnRf&#10;VHlwZXNdLnhtbFBLAQItABQABgAIAAAAIQA4/SH/1gAAAJQBAAALAAAAAAAAAAAAAAAAAC8BAABf&#10;cmVscy8ucmVsc1BLAQItABQABgAIAAAAIQDiPE/W9AEAANUDAAAOAAAAAAAAAAAAAAAAAC4CAABk&#10;cnMvZTJvRG9jLnhtbFBLAQItABQABgAIAAAAIQDnCZF23wAAAAoBAAAPAAAAAAAAAAAAAAAAAE4E&#10;AABkcnMvZG93bnJldi54bWxQSwUGAAAAAAQABADzAAAAWgUAAAAA&#10;" filled="f" stroked="f">
            <v:textbox inset="1mm,0,1mm,0">
              <w:txbxContent>
                <w:p w:rsidR="005C2F09" w:rsidRDefault="005C2F09" w:rsidP="005C2F0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sz w:val="20"/>
          <w:rtl/>
        </w:rPr>
        <w:tab/>
        <w:t>"</w:t>
      </w:r>
      <w:r w:rsidR="004D1886">
        <w:rPr>
          <w:rStyle w:val="default"/>
          <w:rFonts w:cs="FrankRuehl" w:hint="cs"/>
          <w:sz w:val="20"/>
          <w:rtl/>
        </w:rPr>
        <w:t>שירות גישה רחבת-פס מנוהלת (</w:t>
      </w:r>
      <w:r w:rsidR="004D1886">
        <w:rPr>
          <w:rStyle w:val="default"/>
          <w:rFonts w:cs="FrankRuehl"/>
          <w:sz w:val="20"/>
        </w:rPr>
        <w:t>bitstream access</w:t>
      </w:r>
      <w:r w:rsidR="004D1886">
        <w:rPr>
          <w:rStyle w:val="default"/>
          <w:rFonts w:cs="FrankRuehl" w:hint="cs"/>
          <w:sz w:val="20"/>
          <w:rtl/>
        </w:rPr>
        <w:t xml:space="preserve">)" </w:t>
      </w:r>
      <w:r w:rsidR="004D1886">
        <w:rPr>
          <w:rStyle w:val="default"/>
          <w:rFonts w:cs="FrankRuehl"/>
          <w:sz w:val="20"/>
          <w:rtl/>
        </w:rPr>
        <w:t>–</w:t>
      </w:r>
      <w:r w:rsidR="004D1886">
        <w:rPr>
          <w:rStyle w:val="default"/>
          <w:rFonts w:cs="FrankRuehl" w:hint="cs"/>
          <w:sz w:val="20"/>
          <w:rtl/>
        </w:rPr>
        <w:t xml:space="preserve"> מתן גישה לבעל רישיון אחר לתווך העברת נתונים על גבי רשת של מפ"א ברמת חיבור כלל-ארצית, ברמת חיבור אזורית, או ברמת חיבור מקומית, לפי העניין, בין כל נקודת חיבור, ארצית, אזורית או מקומית, לבין השקע הראשון במבנה של משתמש הקצה, באופן מנוהל המאפשר נגישות, ושינוע תנועת נתונים אל מנוי של בעל רישיון אחר וממנו, או בו-זמנית אל כמה מנויים של בעל רישיון אחר ומהם, תוך התחייבות למדדי טיב שירות (</w:t>
      </w:r>
      <w:r w:rsidR="004D1886">
        <w:rPr>
          <w:rStyle w:val="default"/>
          <w:rFonts w:cs="FrankRuehl"/>
          <w:sz w:val="20"/>
        </w:rPr>
        <w:t>QoS</w:t>
      </w:r>
      <w:r w:rsidR="004D1886">
        <w:rPr>
          <w:rStyle w:val="default"/>
          <w:rFonts w:cs="FrankRuehl" w:hint="cs"/>
          <w:sz w:val="20"/>
          <w:rtl/>
        </w:rPr>
        <w:t xml:space="preserve">) הנדסיים לרבות מהירות, יציבות, שיהוי מרבי, זמינות הקו, לפי תצורות ולרמות שירות </w:t>
      </w:r>
      <w:r w:rsidR="004D1886">
        <w:rPr>
          <w:rStyle w:val="default"/>
          <w:rFonts w:cs="FrankRuehl"/>
          <w:sz w:val="20"/>
          <w:rtl/>
        </w:rPr>
        <w:t>–</w:t>
      </w:r>
      <w:r w:rsidR="004D1886">
        <w:rPr>
          <w:rStyle w:val="default"/>
          <w:rFonts w:cs="FrankRuehl" w:hint="cs"/>
          <w:sz w:val="20"/>
          <w:rtl/>
        </w:rPr>
        <w:t xml:space="preserve"> תצורת </w:t>
      </w:r>
      <w:r w:rsidR="004D1886">
        <w:rPr>
          <w:rStyle w:val="default"/>
          <w:rFonts w:cs="FrankRuehl"/>
          <w:sz w:val="20"/>
        </w:rPr>
        <w:t>Multicast</w:t>
      </w:r>
      <w:r w:rsidR="004D1886">
        <w:rPr>
          <w:rStyle w:val="default"/>
          <w:rFonts w:cs="FrankRuehl" w:hint="cs"/>
          <w:sz w:val="20"/>
          <w:rtl/>
        </w:rPr>
        <w:t xml:space="preserve"> או רמות </w:t>
      </w:r>
      <w:r w:rsidR="004D1886">
        <w:rPr>
          <w:rStyle w:val="default"/>
          <w:rFonts w:cs="FrankRuehl"/>
          <w:sz w:val="20"/>
        </w:rPr>
        <w:t>P0</w:t>
      </w:r>
      <w:r w:rsidR="004D1886">
        <w:rPr>
          <w:rStyle w:val="default"/>
          <w:rFonts w:cs="FrankRuehl" w:hint="cs"/>
          <w:sz w:val="20"/>
          <w:rtl/>
        </w:rPr>
        <w:t xml:space="preserve"> ו-</w:t>
      </w:r>
      <w:r w:rsidR="004D1886">
        <w:rPr>
          <w:rStyle w:val="default"/>
          <w:rFonts w:cs="FrankRuehl"/>
          <w:sz w:val="20"/>
        </w:rPr>
        <w:t>P5</w:t>
      </w:r>
      <w:r w:rsidR="004D1886">
        <w:rPr>
          <w:rStyle w:val="default"/>
          <w:rFonts w:cs="FrankRuehl" w:hint="cs"/>
          <w:sz w:val="20"/>
          <w:rtl/>
        </w:rPr>
        <w:t>, והכול כמפורט בתנאי הרישיון של אותו מפ"א</w:t>
      </w:r>
      <w:r w:rsidRPr="005C2F09">
        <w:rPr>
          <w:rStyle w:val="default"/>
          <w:rFonts w:cs="FrankRuehl" w:hint="cs"/>
          <w:sz w:val="20"/>
          <w:rtl/>
        </w:rPr>
        <w:t xml:space="preserve">; לעניין זה, "מתן גישה" </w:t>
      </w:r>
      <w:r w:rsidRPr="005C2F09">
        <w:rPr>
          <w:rStyle w:val="default"/>
          <w:rFonts w:cs="FrankRuehl"/>
          <w:sz w:val="20"/>
          <w:rtl/>
        </w:rPr>
        <w:t>–</w:t>
      </w:r>
      <w:r w:rsidRPr="005C2F09">
        <w:rPr>
          <w:rStyle w:val="default"/>
          <w:rFonts w:cs="FrankRuehl" w:hint="cs"/>
          <w:sz w:val="20"/>
          <w:rtl/>
        </w:rPr>
        <w:t xml:space="preserve"> בכלל זה גם מתן גישה באמצעות רשת מסורתית או רשת מתקדמת</w:t>
      </w:r>
      <w:r w:rsidR="004D1886">
        <w:rPr>
          <w:rStyle w:val="default"/>
          <w:rFonts w:cs="FrankRuehl" w:hint="cs"/>
          <w:sz w:val="20"/>
          <w:rtl/>
        </w:rPr>
        <w:t>;</w:t>
      </w:r>
    </w:p>
    <w:p w:rsidR="005C2F09" w:rsidRPr="006A0D81" w:rsidRDefault="005C2F09" w:rsidP="005C2F09">
      <w:pPr>
        <w:pStyle w:val="P00"/>
        <w:spacing w:before="0"/>
        <w:ind w:left="0" w:right="1134"/>
        <w:rPr>
          <w:rStyle w:val="default"/>
          <w:rFonts w:ascii="FrankRuehl" w:hAnsi="FrankRuehl" w:cs="FrankRuehl"/>
          <w:vanish/>
          <w:color w:val="FF0000"/>
          <w:sz w:val="20"/>
          <w:szCs w:val="20"/>
          <w:shd w:val="clear" w:color="auto" w:fill="FFFF99"/>
          <w:rtl/>
        </w:rPr>
      </w:pPr>
      <w:bookmarkStart w:id="15" w:name="Rov38"/>
      <w:r w:rsidRPr="006A0D81">
        <w:rPr>
          <w:rStyle w:val="default"/>
          <w:rFonts w:ascii="FrankRuehl" w:hAnsi="FrankRuehl" w:cs="FrankRuehl"/>
          <w:vanish/>
          <w:color w:val="FF0000"/>
          <w:sz w:val="20"/>
          <w:szCs w:val="20"/>
          <w:shd w:val="clear" w:color="auto" w:fill="FFFF99"/>
          <w:rtl/>
        </w:rPr>
        <w:t>מיום 24.9.2020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hyperlink r:id="rId23"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2068</w:t>
      </w:r>
    </w:p>
    <w:p w:rsidR="005C2F09" w:rsidRPr="005C2F09" w:rsidRDefault="005C2F09" w:rsidP="005C2F09">
      <w:pPr>
        <w:pStyle w:val="P00"/>
        <w:ind w:left="0" w:right="1134"/>
        <w:rPr>
          <w:rStyle w:val="default"/>
          <w:rFonts w:cs="FrankRuehl"/>
          <w:sz w:val="2"/>
          <w:szCs w:val="2"/>
          <w:rtl/>
        </w:rPr>
      </w:pPr>
      <w:r w:rsidRPr="006A0D81">
        <w:rPr>
          <w:rStyle w:val="default"/>
          <w:rFonts w:cs="FrankRuehl" w:hint="cs"/>
          <w:vanish/>
          <w:sz w:val="18"/>
          <w:szCs w:val="22"/>
          <w:shd w:val="clear" w:color="auto" w:fill="FFFF99"/>
          <w:rtl/>
        </w:rPr>
        <w:tab/>
        <w:t>"שירות גישה רחבת-פס מנוהלת (</w:t>
      </w:r>
      <w:r w:rsidRPr="006A0D81">
        <w:rPr>
          <w:rStyle w:val="default"/>
          <w:rFonts w:cs="FrankRuehl"/>
          <w:vanish/>
          <w:sz w:val="18"/>
          <w:szCs w:val="22"/>
          <w:shd w:val="clear" w:color="auto" w:fill="FFFF99"/>
        </w:rPr>
        <w:t>bitstream access</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מתן גישה לבעל רישיון אחר לתווך העברת נתונים על גבי רשת של מפ"א ברמת חיבור כלל-ארצית, ברמת חיבור אזורית, או ברמת חיבור מקומית, לפי העניין, בין כל נקודת חיבור, ארצית, אזורית או מקומית, לבין השקע הראשון במבנה של משתמש הקצה, באופן מנוהל המאפשר נגישות, ושינוע תנועת נתונים אל מנוי של בעל רישיון אחר וממנו, או בו-זמנית אל כמה מנויים של בעל רישיון אחר ומהם, תוך התחייבות למדדי טיב שירות (</w:t>
      </w:r>
      <w:r w:rsidRPr="006A0D81">
        <w:rPr>
          <w:rStyle w:val="default"/>
          <w:rFonts w:cs="FrankRuehl"/>
          <w:vanish/>
          <w:sz w:val="18"/>
          <w:szCs w:val="22"/>
          <w:shd w:val="clear" w:color="auto" w:fill="FFFF99"/>
        </w:rPr>
        <w:t>QoS</w:t>
      </w:r>
      <w:r w:rsidRPr="006A0D81">
        <w:rPr>
          <w:rStyle w:val="default"/>
          <w:rFonts w:cs="FrankRuehl" w:hint="cs"/>
          <w:vanish/>
          <w:sz w:val="18"/>
          <w:szCs w:val="22"/>
          <w:shd w:val="clear" w:color="auto" w:fill="FFFF99"/>
          <w:rtl/>
        </w:rPr>
        <w:t xml:space="preserve">) הנדסיים לרבות מהירות, יציבות, שיהוי מרבי, זמינות הקו, לפי תצורות ולרמות שירות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תצורת </w:t>
      </w:r>
      <w:r w:rsidRPr="006A0D81">
        <w:rPr>
          <w:rStyle w:val="default"/>
          <w:rFonts w:cs="FrankRuehl"/>
          <w:vanish/>
          <w:sz w:val="18"/>
          <w:szCs w:val="22"/>
          <w:shd w:val="clear" w:color="auto" w:fill="FFFF99"/>
        </w:rPr>
        <w:t>Multicast</w:t>
      </w:r>
      <w:r w:rsidRPr="006A0D81">
        <w:rPr>
          <w:rStyle w:val="default"/>
          <w:rFonts w:cs="FrankRuehl" w:hint="cs"/>
          <w:vanish/>
          <w:sz w:val="18"/>
          <w:szCs w:val="22"/>
          <w:shd w:val="clear" w:color="auto" w:fill="FFFF99"/>
          <w:rtl/>
        </w:rPr>
        <w:t xml:space="preserve"> או רמות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ו-</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והכול כמפורט בתנאי הרישיון של אותו מפ"א; </w:t>
      </w:r>
      <w:r w:rsidRPr="006A0D81">
        <w:rPr>
          <w:rStyle w:val="default"/>
          <w:rFonts w:cs="FrankRuehl" w:hint="cs"/>
          <w:vanish/>
          <w:sz w:val="18"/>
          <w:szCs w:val="22"/>
          <w:u w:val="single"/>
          <w:shd w:val="clear" w:color="auto" w:fill="FFFF99"/>
          <w:rtl/>
        </w:rPr>
        <w:t xml:space="preserve">לעניין זה, "מתן גישה" </w:t>
      </w:r>
      <w:r w:rsidRPr="006A0D81">
        <w:rPr>
          <w:rStyle w:val="default"/>
          <w:rFonts w:cs="FrankRuehl"/>
          <w:vanish/>
          <w:sz w:val="18"/>
          <w:szCs w:val="22"/>
          <w:u w:val="single"/>
          <w:shd w:val="clear" w:color="auto" w:fill="FFFF99"/>
          <w:rtl/>
        </w:rPr>
        <w:t>–</w:t>
      </w:r>
      <w:r w:rsidRPr="006A0D81">
        <w:rPr>
          <w:rStyle w:val="default"/>
          <w:rFonts w:cs="FrankRuehl" w:hint="cs"/>
          <w:vanish/>
          <w:sz w:val="18"/>
          <w:szCs w:val="22"/>
          <w:u w:val="single"/>
          <w:shd w:val="clear" w:color="auto" w:fill="FFFF99"/>
          <w:rtl/>
        </w:rPr>
        <w:t xml:space="preserve"> בכלל זה גם מתן גישה באמצעות רשת מסורתית או רשת מתקדמת;</w:t>
      </w:r>
      <w:bookmarkEnd w:id="15"/>
    </w:p>
    <w:p w:rsidR="00E30A06" w:rsidRDefault="00C019B0" w:rsidP="00E30A06">
      <w:pPr>
        <w:pStyle w:val="P00"/>
        <w:spacing w:before="72"/>
        <w:ind w:left="0" w:right="1134"/>
        <w:rPr>
          <w:rStyle w:val="default"/>
          <w:rFonts w:cs="FrankRuehl" w:hint="cs"/>
          <w:sz w:val="20"/>
          <w:rtl/>
        </w:rPr>
      </w:pPr>
      <w:r>
        <w:pict>
          <v:shape id="Text Box 354" o:spid="_x0000_s2457" type="#_x0000_t202" style="position:absolute;left:0;text-align:left;margin-left:470.35pt;margin-top:7.1pt;width:1in;height:18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w9gEAANUDAAAOAAAAZHJzL2Uyb0RvYy54bWysU9tu2zAMfR+wfxD0vji3BZ0Rp+hadBjQ&#10;rQPafQAty7EwW9QoJXb29aPkJMvWt2IvAkVShzyH1Pp66Fqx1+QN2kLOJlMptFVYGbst5Pfn+3dX&#10;UvgAtoIWrS7kQXt5vXn7Zt27XM+xwbbSJBjE+rx3hWxCcHmWedXoDvwEnbYcrJE6CHylbVYR9Ize&#10;tdl8Ol1lPVLlCJX2nr13Y1BuEn5daxUe69rrINpCcm8hnZTOMp7ZZg35lsA1Rh3bgFd00YGxXPQM&#10;dQcBxI7MC6jOKEKPdZgo7DKsa6N04sBsZtN/2Dw14HTiwuJ4d5bJ/z9Y9XX/jYSpCrlYSmGh4xk9&#10;6yGIjziIxftlFKh3Pue8J8eZYeAADzqR9e4B1Q8vLN42YLf6hgj7RkPFDc7iy+zi6YjjI0jZf8GK&#10;C8EuYAIaauqieqyHYHQe1OE8nNiMYueH2XI55Yji0Hx+tWI7VoD89NiRD580diIahSSefQKH/YMP&#10;Y+opJdayeG/alv2Qt/YvB2OOHp0W6Pg6UondjzzCUA5JttVJoRKrA3MjHHeM/wQbDdIvKXrer0L6&#10;nzsgLUX72bI+CyYQFzJd2KBLb3nyglUMUcggxWjehnF5d47MtuEK4yQs3rCWtUk8Y6djN8cJ8O4k&#10;pY57Hpfz8p6y/vzGzW8AAAD//wMAUEsDBBQABgAIAAAAIQCtemJK3wAAAAoBAAAPAAAAZHJzL2Rv&#10;d25yZXYueG1sTI/BTsMwDIbvSLxDZCRuLKGUMUrTCVGQEOzC2IVb1pi2onGqJmsLT493gqP9f/r9&#10;OV/PrhMjDqH1pOFyoUAgVd62VGvYvT9drECEaMiazhNq+MYA6+L0JDeZ9RO94biNteASCpnR0MTY&#10;Z1KGqkFnwsL3SJx9+sGZyONQSzuYictdJxOlltKZlvhCY3p8aLD62h6chvZx2Fz9fNTL55ddnGL5&#10;WtrNWGp9fjbf34GIOMc/GI76rA4FO+39gWwQnYbbVN0wykGagDgCapXyZq/hWiUgi1z+f6H4BQAA&#10;//8DAFBLAQItABQABgAIAAAAIQC2gziS/gAAAOEBAAATAAAAAAAAAAAAAAAAAAAAAABbQ29udGVu&#10;dF9UeXBlc10ueG1sUEsBAi0AFAAGAAgAAAAhADj9If/WAAAAlAEAAAsAAAAAAAAAAAAAAAAALwEA&#10;AF9yZWxzLy5yZWxzUEsBAi0AFAAGAAgAAAAhACn5l3D2AQAA1QMAAA4AAAAAAAAAAAAAAAAALgIA&#10;AGRycy9lMm9Eb2MueG1sUEsBAi0AFAAGAAgAAAAhAK16YkrfAAAACgEAAA8AAAAAAAAAAAAAAAAA&#10;UAQAAGRycy9kb3ducmV2LnhtbFBLBQYAAAAABAAEAPMAAABcBQAAAAA=&#10;" filled="f" stroked="f">
            <v:textbox inset="1mm,0,1mm,0">
              <w:txbxContent>
                <w:p w:rsidR="00AD26B5" w:rsidRDefault="00AD26B5" w:rsidP="00E30A06">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E30A06">
        <w:rPr>
          <w:rStyle w:val="default"/>
          <w:rFonts w:cs="FrankRuehl" w:hint="cs"/>
          <w:sz w:val="20"/>
          <w:rtl/>
        </w:rPr>
        <w:tab/>
        <w:t xml:space="preserve">"שירות טלפוניה במכירה חוזרת" </w:t>
      </w:r>
      <w:r w:rsidR="00E30A06">
        <w:rPr>
          <w:rStyle w:val="default"/>
          <w:rFonts w:cs="FrankRuehl"/>
          <w:sz w:val="20"/>
          <w:rtl/>
        </w:rPr>
        <w:t>–</w:t>
      </w:r>
      <w:r w:rsidR="00E30A06">
        <w:rPr>
          <w:rStyle w:val="default"/>
          <w:rFonts w:cs="FrankRuehl" w:hint="cs"/>
          <w:sz w:val="20"/>
          <w:rtl/>
        </w:rPr>
        <w:t xml:space="preserve"> </w:t>
      </w:r>
      <w:r w:rsidR="00A65E56">
        <w:rPr>
          <w:rStyle w:val="default"/>
          <w:rFonts w:cs="FrankRuehl" w:hint="cs"/>
          <w:sz w:val="20"/>
          <w:rtl/>
        </w:rPr>
        <w:t>(פקעה)</w:t>
      </w:r>
      <w:r w:rsidR="00E30A06">
        <w:rPr>
          <w:rStyle w:val="default"/>
          <w:rFonts w:cs="FrankRuehl" w:hint="cs"/>
          <w:sz w:val="20"/>
          <w:rtl/>
        </w:rPr>
        <w:t>;</w:t>
      </w:r>
    </w:p>
    <w:p w:rsidR="00E30A06" w:rsidRPr="006A0D81" w:rsidRDefault="00E30A06" w:rsidP="00E30A06">
      <w:pPr>
        <w:pStyle w:val="P00"/>
        <w:spacing w:before="0"/>
        <w:ind w:left="0" w:right="1134"/>
        <w:rPr>
          <w:rStyle w:val="default"/>
          <w:rFonts w:cs="FrankRuehl" w:hint="cs"/>
          <w:vanish/>
          <w:color w:val="FF0000"/>
          <w:sz w:val="20"/>
          <w:szCs w:val="20"/>
          <w:shd w:val="clear" w:color="auto" w:fill="FFFF99"/>
          <w:rtl/>
        </w:rPr>
      </w:pPr>
      <w:bookmarkStart w:id="16" w:name="Rov21"/>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30.7</w:t>
      </w:r>
      <w:r w:rsidRPr="006A0D81">
        <w:rPr>
          <w:rStyle w:val="default"/>
          <w:rFonts w:cs="FrankRuehl" w:hint="cs"/>
          <w:vanish/>
          <w:color w:val="FF0000"/>
          <w:sz w:val="20"/>
          <w:szCs w:val="20"/>
          <w:shd w:val="clear" w:color="auto" w:fill="FFFF99"/>
          <w:rtl/>
        </w:rPr>
        <w:t>.2018</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hyperlink r:id="rId24"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E30A06" w:rsidRPr="006A0D81" w:rsidRDefault="00E30A06" w:rsidP="000E7C4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הוספת הגדרת "שירות טלפוניה במכירה חוזרת"</w:t>
      </w:r>
    </w:p>
    <w:p w:rsidR="00A65E56" w:rsidRPr="006A0D81" w:rsidRDefault="00A65E56" w:rsidP="00A65E56">
      <w:pPr>
        <w:pStyle w:val="P00"/>
        <w:ind w:left="0" w:right="1134"/>
        <w:rPr>
          <w:rStyle w:val="default"/>
          <w:rFonts w:cs="FrankRuehl"/>
          <w:vanish/>
          <w:sz w:val="20"/>
          <w:szCs w:val="20"/>
          <w:shd w:val="clear" w:color="auto" w:fill="FFFF99"/>
          <w:rtl/>
        </w:rPr>
      </w:pPr>
      <w:r w:rsidRPr="006A0D81">
        <w:rPr>
          <w:rStyle w:val="default"/>
          <w:rFonts w:cs="FrankRuehl" w:hint="cs"/>
          <w:vanish/>
          <w:sz w:val="20"/>
          <w:szCs w:val="20"/>
          <w:shd w:val="clear" w:color="auto" w:fill="FFFF99"/>
          <w:rtl/>
        </w:rPr>
        <w:t>הנוסח:</w:t>
      </w:r>
    </w:p>
    <w:p w:rsidR="00A65E56" w:rsidRPr="00A65E56" w:rsidRDefault="00A65E56" w:rsidP="00A65E56">
      <w:pPr>
        <w:pStyle w:val="P00"/>
        <w:spacing w:before="0"/>
        <w:ind w:left="0" w:right="1134"/>
        <w:rPr>
          <w:rStyle w:val="default"/>
          <w:rFonts w:cs="FrankRuehl" w:hint="cs"/>
          <w:sz w:val="2"/>
          <w:szCs w:val="2"/>
          <w:rtl/>
        </w:rPr>
      </w:pPr>
      <w:r w:rsidRPr="006A0D81">
        <w:rPr>
          <w:rStyle w:val="default"/>
          <w:rFonts w:cs="FrankRuehl" w:hint="cs"/>
          <w:vanish/>
          <w:sz w:val="16"/>
          <w:szCs w:val="22"/>
          <w:shd w:val="clear" w:color="auto" w:fill="FFFF99"/>
          <w:rtl/>
        </w:rPr>
        <w:tab/>
        <w:t xml:space="preserve">"שירות טלפוניה במכירה חוזרת"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שיוך קו מנוי למנוי של בעל רישיון, לצורך מתן שירותי טלפוניה על ידי בעל הרישיון למנוייו, לרבות שירותים מיוחדים שבעל הרישיון מעוניין בהם;</w:t>
      </w:r>
      <w:bookmarkEnd w:id="16"/>
    </w:p>
    <w:p w:rsidR="00E30A06" w:rsidRDefault="00C019B0" w:rsidP="00E30A06">
      <w:pPr>
        <w:pStyle w:val="P00"/>
        <w:spacing w:before="72"/>
        <w:ind w:left="0" w:right="1134"/>
        <w:rPr>
          <w:rStyle w:val="default"/>
          <w:rFonts w:cs="FrankRuehl" w:hint="cs"/>
          <w:sz w:val="20"/>
          <w:rtl/>
        </w:rPr>
      </w:pPr>
      <w:r>
        <w:pict>
          <v:shape id="Text Box 355" o:spid="_x0000_s2456" type="#_x0000_t202" style="position:absolute;left:0;text-align:left;margin-left:470.35pt;margin-top:7.1pt;width:1in;height:18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79gEAANUDAAAOAAAAZHJzL2Uyb0RvYy54bWysU8Fu2zAMvQ/YPwi6L3aStuuMOEXXosOA&#10;rhvQ7gNoWY6F2aJGKbGzrx8lJ1m23YZdBIqkHvkeqdXN2Hdip8kbtKWcz3IptFVYG7sp5deXhzfX&#10;UvgAtoYOrS7lXnt5s379ajW4Qi+wxa7WJBjE+mJwpWxDcEWWedXqHvwMnbYcbJB6CHylTVYTDIze&#10;d9kiz6+yAal2hEp7z977KSjXCb9ptAqfm8brILpScm8hnZTOKp7ZegXFhsC1Rh3agH/oogdjuegJ&#10;6h4CiC2Zv6B6owg9NmGmsM+waYzSiQOzmed/sHluwenEhcXx7iST/3+w6mn3hYSpS7lcSmGh5xm9&#10;6DGI9ziK5eVlFGhwvuC8Z8eZYeQADzqR9e4R1TcvLN61YDf6lgiHVkPNDc7jy+zs6YTjI0g1fMKa&#10;C8E2YAIaG+qjeqyHYHQe1P40nNiMYue7+cVFzhHFocXi+ortWAGK42NHPnzQ2ItolJJ49gkcdo8+&#10;TKnHlFjL4oPpOvZD0dnfHIw5eXRaoMPrSCV2P/EIYzUm2d4eFaqw3jM3wmnH+E+w0SL9kGLg/Sql&#10;/74F0lJ0Hy3rs2QCcSHThQ0691ZHL1jFEKUMUkzmXZiWd+vIbFquME3C4i1r2ZjEM3Y6dXOYAO9O&#10;Uuqw53E5z+8p69dvXP8EAAD//wMAUEsDBBQABgAIAAAAIQCtemJK3wAAAAoBAAAPAAAAZHJzL2Rv&#10;d25yZXYueG1sTI/BTsMwDIbvSLxDZCRuLKGUMUrTCVGQEOzC2IVb1pi2onGqJmsLT493gqP9f/r9&#10;OV/PrhMjDqH1pOFyoUAgVd62VGvYvT9drECEaMiazhNq+MYA6+L0JDeZ9RO94biNteASCpnR0MTY&#10;Z1KGqkFnwsL3SJx9+sGZyONQSzuYictdJxOlltKZlvhCY3p8aLD62h6chvZx2Fz9fNTL55ddnGL5&#10;WtrNWGp9fjbf34GIOMc/GI76rA4FO+39gWwQnYbbVN0wykGagDgCapXyZq/hWiUgi1z+f6H4BQAA&#10;//8DAFBLAQItABQABgAIAAAAIQC2gziS/gAAAOEBAAATAAAAAAAAAAAAAAAAAAAAAABbQ29udGVu&#10;dF9UeXBlc10ueG1sUEsBAi0AFAAGAAgAAAAhADj9If/WAAAAlAEAAAsAAAAAAAAAAAAAAAAALwEA&#10;AF9yZWxzLy5yZWxzUEsBAi0AFAAGAAgAAAAhANPIj/v2AQAA1QMAAA4AAAAAAAAAAAAAAAAALgIA&#10;AGRycy9lMm9Eb2MueG1sUEsBAi0AFAAGAAgAAAAhAK16YkrfAAAACgEAAA8AAAAAAAAAAAAAAAAA&#10;UAQAAGRycy9kb3ducmV2LnhtbFBLBQYAAAAABAAEAPMAAABcBQAAAAA=&#10;" filled="f" stroked="f">
            <v:textbox inset="1mm,0,1mm,0">
              <w:txbxContent>
                <w:p w:rsidR="00AD26B5" w:rsidRDefault="00AD26B5" w:rsidP="00E30A06">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E30A06">
        <w:rPr>
          <w:rStyle w:val="default"/>
          <w:rFonts w:cs="FrankRuehl" w:hint="cs"/>
          <w:sz w:val="20"/>
          <w:rtl/>
        </w:rPr>
        <w:tab/>
        <w:t xml:space="preserve">"שירותים מיוחדים" </w:t>
      </w:r>
      <w:r w:rsidR="00E30A06">
        <w:rPr>
          <w:rStyle w:val="default"/>
          <w:rFonts w:cs="FrankRuehl"/>
          <w:sz w:val="20"/>
          <w:rtl/>
        </w:rPr>
        <w:t>–</w:t>
      </w:r>
      <w:r w:rsidR="00E30A06">
        <w:rPr>
          <w:rStyle w:val="default"/>
          <w:rFonts w:cs="FrankRuehl" w:hint="cs"/>
          <w:sz w:val="20"/>
          <w:rtl/>
        </w:rPr>
        <w:t xml:space="preserve"> </w:t>
      </w:r>
      <w:r w:rsidR="00A65E56">
        <w:rPr>
          <w:rStyle w:val="default"/>
          <w:rFonts w:cs="FrankRuehl" w:hint="cs"/>
          <w:sz w:val="20"/>
          <w:rtl/>
        </w:rPr>
        <w:t>(פקעה)</w:t>
      </w:r>
      <w:r w:rsidR="00E30A06">
        <w:rPr>
          <w:rStyle w:val="default"/>
          <w:rFonts w:cs="FrankRuehl" w:hint="cs"/>
          <w:sz w:val="20"/>
          <w:rtl/>
        </w:rPr>
        <w:t>;</w:t>
      </w:r>
    </w:p>
    <w:p w:rsidR="00E30A06" w:rsidRPr="006A0D81" w:rsidRDefault="00E30A06" w:rsidP="00E30A06">
      <w:pPr>
        <w:pStyle w:val="P00"/>
        <w:spacing w:before="0"/>
        <w:ind w:left="0" w:right="1134"/>
        <w:rPr>
          <w:rStyle w:val="default"/>
          <w:rFonts w:cs="FrankRuehl" w:hint="cs"/>
          <w:vanish/>
          <w:color w:val="FF0000"/>
          <w:sz w:val="20"/>
          <w:szCs w:val="20"/>
          <w:shd w:val="clear" w:color="auto" w:fill="FFFF99"/>
          <w:rtl/>
        </w:rPr>
      </w:pPr>
      <w:bookmarkStart w:id="17" w:name="Rov24"/>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30.8</w:t>
      </w:r>
      <w:r w:rsidRPr="006A0D81">
        <w:rPr>
          <w:rStyle w:val="default"/>
          <w:rFonts w:cs="FrankRuehl" w:hint="cs"/>
          <w:vanish/>
          <w:color w:val="FF0000"/>
          <w:sz w:val="20"/>
          <w:szCs w:val="20"/>
          <w:shd w:val="clear" w:color="auto" w:fill="FFFF99"/>
          <w:rtl/>
        </w:rPr>
        <w:t>.2018</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hyperlink r:id="rId25"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E30A06" w:rsidRPr="006A0D81" w:rsidRDefault="00E30A06" w:rsidP="000E7C42">
      <w:pPr>
        <w:pStyle w:val="P00"/>
        <w:spacing w:before="0"/>
        <w:ind w:left="0" w:right="1134"/>
        <w:rPr>
          <w:rStyle w:val="default"/>
          <w:rFonts w:cs="FrankRuehl"/>
          <w:b/>
          <w:bCs/>
          <w:vanish/>
          <w:sz w:val="20"/>
          <w:szCs w:val="20"/>
          <w:shd w:val="clear" w:color="auto" w:fill="FFFF99"/>
          <w:rtl/>
        </w:rPr>
      </w:pPr>
      <w:r w:rsidRPr="006A0D81">
        <w:rPr>
          <w:rStyle w:val="default"/>
          <w:rFonts w:cs="FrankRuehl" w:hint="cs"/>
          <w:b/>
          <w:bCs/>
          <w:vanish/>
          <w:sz w:val="20"/>
          <w:szCs w:val="20"/>
          <w:shd w:val="clear" w:color="auto" w:fill="FFFF99"/>
          <w:rtl/>
        </w:rPr>
        <w:t>הוספת הגדרת "שירותים מיוחדים"</w:t>
      </w:r>
    </w:p>
    <w:p w:rsidR="00A65E56" w:rsidRPr="006A0D81" w:rsidRDefault="00A65E56" w:rsidP="00A65E56">
      <w:pPr>
        <w:pStyle w:val="P00"/>
        <w:ind w:left="0" w:right="1134"/>
        <w:rPr>
          <w:rStyle w:val="default"/>
          <w:rFonts w:cs="FrankRuehl"/>
          <w:vanish/>
          <w:sz w:val="20"/>
          <w:szCs w:val="20"/>
          <w:shd w:val="clear" w:color="auto" w:fill="FFFF99"/>
          <w:rtl/>
        </w:rPr>
      </w:pPr>
      <w:r w:rsidRPr="006A0D81">
        <w:rPr>
          <w:rStyle w:val="default"/>
          <w:rFonts w:cs="FrankRuehl" w:hint="cs"/>
          <w:vanish/>
          <w:sz w:val="20"/>
          <w:szCs w:val="20"/>
          <w:shd w:val="clear" w:color="auto" w:fill="FFFF99"/>
          <w:rtl/>
        </w:rPr>
        <w:t>הנוסח:</w:t>
      </w:r>
    </w:p>
    <w:p w:rsidR="00A65E56" w:rsidRPr="00A65E56" w:rsidRDefault="00A65E56" w:rsidP="00A65E56">
      <w:pPr>
        <w:pStyle w:val="P00"/>
        <w:spacing w:before="0"/>
        <w:ind w:left="0" w:right="1134"/>
        <w:rPr>
          <w:rStyle w:val="default"/>
          <w:rFonts w:cs="FrankRuehl" w:hint="cs"/>
          <w:sz w:val="2"/>
          <w:szCs w:val="2"/>
          <w:rtl/>
        </w:rPr>
      </w:pPr>
      <w:r w:rsidRPr="006A0D81">
        <w:rPr>
          <w:rStyle w:val="default"/>
          <w:rFonts w:cs="FrankRuehl" w:hint="cs"/>
          <w:vanish/>
          <w:sz w:val="16"/>
          <w:szCs w:val="22"/>
          <w:shd w:val="clear" w:color="auto" w:fill="FFFF99"/>
          <w:rtl/>
        </w:rPr>
        <w:tab/>
        <w:t xml:space="preserve">"שירותים מיוחדים"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שירותים משלימים לשירות הטלפוניה במכירה חוזרת כמשמעותם בפרט 14 בחלק א' לתוספת השנייה לתקנות התשלומים;</w:t>
      </w:r>
      <w:bookmarkEnd w:id="17"/>
    </w:p>
    <w:p w:rsidR="00E30A06" w:rsidRDefault="00C019B0" w:rsidP="004D1886">
      <w:pPr>
        <w:pStyle w:val="P00"/>
        <w:spacing w:before="72"/>
        <w:ind w:left="0" w:right="1134"/>
        <w:rPr>
          <w:rStyle w:val="default"/>
          <w:rFonts w:cs="FrankRuehl" w:hint="cs"/>
          <w:sz w:val="20"/>
          <w:rtl/>
        </w:rPr>
      </w:pPr>
      <w:r>
        <w:pict>
          <v:shape id="Text Box 353" o:spid="_x0000_s2455" type="#_x0000_t202" style="position:absolute;left:0;text-align:left;margin-left:470.35pt;margin-top:7.1pt;width:1in;height:18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i09gEAANUDAAAOAAAAZHJzL2Uyb0RvYy54bWysU1GP0zAMfkfiP0R5Z+264zSqdafjToeQ&#10;Dg7pjh/gpeka0cbBydaOX4+TbmPAG+Ilcmzns7/Pzupm7Dux1+QN2krOZ7kU2iqsjd1W8uvLw5ul&#10;FD6AraFDqyt50F7erF+/Wg2u1AW22NWaBINYXw6ukm0Irswyr1rdg5+h05aDDVIPga+0zWqCgdH7&#10;Livy/DobkGpHqLT37L2fgnKd8JtGq/DUNF4H0VWSewvppHRu4pmtV1BuCVxr1LEN+IcuejCWi56h&#10;7iGA2JH5C6o3itBjE2YK+wybxiidODCbef4Hm+cWnE5cWBzvzjL5/werPu+/kDB1JReFFBZ6ntGL&#10;HoN4j6NYvF1EgQbnS857dpwZRg7woBNZ7x5RffPC4l0LdqtviXBoNdTc4Dy+zC6eTjg+gmyGT1hz&#10;IdgFTEBjQ31Uj/UQjM6DOpyHE5tR7Hw3v7rKOaI4VBTLa7ZjBShPjx358EFjL6JRSeLZJ3DYP/ow&#10;pZ5SYi2LD6br2A9lZ39zMObk0WmBjq8jldj9xCOMmzHJtjwptMH6wNwIpx3jP8FGi/RDioH3q5L+&#10;+w5IS9F9tKzPggnEhUwXNujSuzl5wSqGqGSQYjLvwrS8O0dm23KFaRIWb1nLxiSesdOpm+MEeHeS&#10;Usc9j8t5eU9Zv37j+icAAAD//wMAUEsDBBQABgAIAAAAIQCtemJK3wAAAAoBAAAPAAAAZHJzL2Rv&#10;d25yZXYueG1sTI/BTsMwDIbvSLxDZCRuLKGUMUrTCVGQEOzC2IVb1pi2onGqJmsLT493gqP9f/r9&#10;OV/PrhMjDqH1pOFyoUAgVd62VGvYvT9drECEaMiazhNq+MYA6+L0JDeZ9RO94biNteASCpnR0MTY&#10;Z1KGqkFnwsL3SJx9+sGZyONQSzuYictdJxOlltKZlvhCY3p8aLD62h6chvZx2Fz9fNTL55ddnGL5&#10;WtrNWGp9fjbf34GIOMc/GI76rA4FO+39gWwQnYbbVN0wykGagDgCapXyZq/hWiUgi1z+f6H4BQAA&#10;//8DAFBLAQItABQABgAIAAAAIQC2gziS/gAAAOEBAAATAAAAAAAAAAAAAAAAAAAAAABbQ29udGVu&#10;dF9UeXBlc10ueG1sUEsBAi0AFAAGAAgAAAAhADj9If/WAAAAlAEAAAsAAAAAAAAAAAAAAAAALwEA&#10;AF9yZWxzLy5yZWxzUEsBAi0AFAAGAAgAAAAhAI++eLT2AQAA1QMAAA4AAAAAAAAAAAAAAAAALgIA&#10;AGRycy9lMm9Eb2MueG1sUEsBAi0AFAAGAAgAAAAhAK16YkrfAAAACgEAAA8AAAAAAAAAAAAAAAAA&#10;UAQAAGRycy9kb3ducmV2LnhtbFBLBQYAAAAABAAEAPMAAABcBQAAAAA=&#10;" filled="f" stroked="f">
            <v:textbox inset="1mm,0,1mm,0">
              <w:txbxContent>
                <w:p w:rsidR="00AD26B5" w:rsidRDefault="00AD26B5" w:rsidP="00E30A06">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E30A06">
        <w:rPr>
          <w:rStyle w:val="default"/>
          <w:rFonts w:cs="FrankRuehl" w:hint="cs"/>
          <w:sz w:val="20"/>
          <w:rtl/>
        </w:rPr>
        <w:tab/>
        <w:t>"</w:t>
      </w:r>
      <w:r w:rsidR="000E7C42">
        <w:rPr>
          <w:rStyle w:val="default"/>
          <w:rFonts w:cs="FrankRuehl" w:hint="cs"/>
          <w:sz w:val="20"/>
          <w:rtl/>
        </w:rPr>
        <w:t xml:space="preserve">תקנות התשלומים" </w:t>
      </w:r>
      <w:r w:rsidR="000E7C42">
        <w:rPr>
          <w:rStyle w:val="default"/>
          <w:rFonts w:cs="FrankRuehl"/>
          <w:sz w:val="20"/>
          <w:rtl/>
        </w:rPr>
        <w:t>–</w:t>
      </w:r>
      <w:r w:rsidR="000E7C42">
        <w:rPr>
          <w:rStyle w:val="default"/>
          <w:rFonts w:cs="FrankRuehl" w:hint="cs"/>
          <w:sz w:val="20"/>
          <w:rtl/>
        </w:rPr>
        <w:t xml:space="preserve"> </w:t>
      </w:r>
      <w:r w:rsidR="00A65E56">
        <w:rPr>
          <w:rStyle w:val="default"/>
          <w:rFonts w:cs="FrankRuehl" w:hint="cs"/>
          <w:sz w:val="20"/>
          <w:rtl/>
        </w:rPr>
        <w:t>(פקעה)</w:t>
      </w:r>
      <w:r w:rsidR="000E7C42">
        <w:rPr>
          <w:rStyle w:val="default"/>
          <w:rFonts w:cs="FrankRuehl" w:hint="cs"/>
          <w:sz w:val="20"/>
          <w:rtl/>
        </w:rPr>
        <w:t>;</w:t>
      </w:r>
    </w:p>
    <w:p w:rsidR="00E30A06" w:rsidRPr="006A0D81" w:rsidRDefault="00E30A06" w:rsidP="00E30A06">
      <w:pPr>
        <w:pStyle w:val="P00"/>
        <w:spacing w:before="0"/>
        <w:ind w:left="0" w:right="1134"/>
        <w:rPr>
          <w:rStyle w:val="default"/>
          <w:rFonts w:cs="FrankRuehl" w:hint="cs"/>
          <w:vanish/>
          <w:color w:val="FF0000"/>
          <w:sz w:val="20"/>
          <w:szCs w:val="20"/>
          <w:shd w:val="clear" w:color="auto" w:fill="FFFF99"/>
          <w:rtl/>
        </w:rPr>
      </w:pPr>
      <w:bookmarkStart w:id="18" w:name="Rov25"/>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30.8</w:t>
      </w:r>
      <w:r w:rsidRPr="006A0D81">
        <w:rPr>
          <w:rStyle w:val="default"/>
          <w:rFonts w:cs="FrankRuehl" w:hint="cs"/>
          <w:vanish/>
          <w:color w:val="FF0000"/>
          <w:sz w:val="20"/>
          <w:szCs w:val="20"/>
          <w:shd w:val="clear" w:color="auto" w:fill="FFFF99"/>
          <w:rtl/>
        </w:rPr>
        <w:t>.2018</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E30A06" w:rsidRPr="006A0D81" w:rsidRDefault="00E30A06" w:rsidP="00E30A06">
      <w:pPr>
        <w:pStyle w:val="P00"/>
        <w:spacing w:before="0"/>
        <w:ind w:left="0" w:right="1134"/>
        <w:rPr>
          <w:rStyle w:val="default"/>
          <w:rFonts w:cs="FrankRuehl" w:hint="cs"/>
          <w:vanish/>
          <w:sz w:val="20"/>
          <w:szCs w:val="20"/>
          <w:shd w:val="clear" w:color="auto" w:fill="FFFF99"/>
          <w:rtl/>
        </w:rPr>
      </w:pPr>
      <w:hyperlink r:id="rId26"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E30A06" w:rsidRPr="006A0D81" w:rsidRDefault="00E30A06" w:rsidP="000E7C42">
      <w:pPr>
        <w:pStyle w:val="P00"/>
        <w:spacing w:before="0"/>
        <w:ind w:left="0" w:right="1134"/>
        <w:rPr>
          <w:rStyle w:val="default"/>
          <w:rFonts w:cs="FrankRuehl"/>
          <w:b/>
          <w:bCs/>
          <w:vanish/>
          <w:sz w:val="20"/>
          <w:szCs w:val="20"/>
          <w:shd w:val="clear" w:color="auto" w:fill="FFFF99"/>
          <w:rtl/>
        </w:rPr>
      </w:pPr>
      <w:r w:rsidRPr="006A0D81">
        <w:rPr>
          <w:rStyle w:val="default"/>
          <w:rFonts w:cs="FrankRuehl" w:hint="cs"/>
          <w:b/>
          <w:bCs/>
          <w:vanish/>
          <w:sz w:val="20"/>
          <w:szCs w:val="20"/>
          <w:shd w:val="clear" w:color="auto" w:fill="FFFF99"/>
          <w:rtl/>
        </w:rPr>
        <w:t>הוספת הגדרת "</w:t>
      </w:r>
      <w:r w:rsidR="000E7C42" w:rsidRPr="006A0D81">
        <w:rPr>
          <w:rStyle w:val="default"/>
          <w:rFonts w:cs="FrankRuehl" w:hint="cs"/>
          <w:b/>
          <w:bCs/>
          <w:vanish/>
          <w:sz w:val="20"/>
          <w:szCs w:val="20"/>
          <w:shd w:val="clear" w:color="auto" w:fill="FFFF99"/>
          <w:rtl/>
        </w:rPr>
        <w:t>תקנות התשלומים</w:t>
      </w:r>
      <w:r w:rsidRPr="006A0D81">
        <w:rPr>
          <w:rStyle w:val="default"/>
          <w:rFonts w:cs="FrankRuehl" w:hint="cs"/>
          <w:b/>
          <w:bCs/>
          <w:vanish/>
          <w:sz w:val="20"/>
          <w:szCs w:val="20"/>
          <w:shd w:val="clear" w:color="auto" w:fill="FFFF99"/>
          <w:rtl/>
        </w:rPr>
        <w:t>"</w:t>
      </w:r>
    </w:p>
    <w:p w:rsidR="00A65E56" w:rsidRPr="006A0D81" w:rsidRDefault="00A65E56" w:rsidP="00A65E56">
      <w:pPr>
        <w:pStyle w:val="P00"/>
        <w:ind w:left="0" w:right="1134"/>
        <w:rPr>
          <w:rStyle w:val="default"/>
          <w:rFonts w:cs="FrankRuehl"/>
          <w:vanish/>
          <w:sz w:val="20"/>
          <w:szCs w:val="20"/>
          <w:shd w:val="clear" w:color="auto" w:fill="FFFF99"/>
          <w:rtl/>
        </w:rPr>
      </w:pPr>
      <w:r w:rsidRPr="006A0D81">
        <w:rPr>
          <w:rStyle w:val="default"/>
          <w:rFonts w:cs="FrankRuehl" w:hint="cs"/>
          <w:vanish/>
          <w:sz w:val="20"/>
          <w:szCs w:val="20"/>
          <w:shd w:val="clear" w:color="auto" w:fill="FFFF99"/>
          <w:rtl/>
        </w:rPr>
        <w:t>הנוסח:</w:t>
      </w:r>
    </w:p>
    <w:p w:rsidR="00A65E56" w:rsidRPr="00A65E56" w:rsidRDefault="00A65E56" w:rsidP="00A65E56">
      <w:pPr>
        <w:pStyle w:val="P00"/>
        <w:spacing w:before="0"/>
        <w:ind w:left="0" w:right="1134"/>
        <w:rPr>
          <w:rStyle w:val="default"/>
          <w:rFonts w:cs="FrankRuehl" w:hint="cs"/>
          <w:sz w:val="2"/>
          <w:szCs w:val="2"/>
          <w:rtl/>
        </w:rPr>
      </w:pPr>
      <w:r w:rsidRPr="006A0D81">
        <w:rPr>
          <w:rStyle w:val="default"/>
          <w:rFonts w:cs="FrankRuehl" w:hint="cs"/>
          <w:vanish/>
          <w:sz w:val="16"/>
          <w:szCs w:val="22"/>
          <w:shd w:val="clear" w:color="auto" w:fill="FFFF99"/>
          <w:rtl/>
        </w:rPr>
        <w:tab/>
        <w:t xml:space="preserve">"תקנות התשלומים"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תקנות התקשורת (בזק ושידורים) (תשלומים בעד שירותי בזק), התשס"ז-2007;</w:t>
      </w:r>
      <w:bookmarkEnd w:id="18"/>
    </w:p>
    <w:p w:rsidR="00793A84" w:rsidRDefault="00793A84" w:rsidP="004D1886">
      <w:pPr>
        <w:pStyle w:val="P00"/>
        <w:spacing w:before="72"/>
        <w:ind w:left="0" w:right="1134"/>
        <w:rPr>
          <w:rStyle w:val="default"/>
          <w:rFonts w:cs="FrankRuehl" w:hint="cs"/>
          <w:sz w:val="20"/>
          <w:rtl/>
        </w:rPr>
      </w:pPr>
      <w:r>
        <w:rPr>
          <w:rStyle w:val="default"/>
          <w:rFonts w:cs="FrankRuehl" w:hint="cs"/>
          <w:sz w:val="20"/>
          <w:rtl/>
        </w:rPr>
        <w:tab/>
        <w:t>"שירות טלפוניה</w:t>
      </w:r>
      <w:r w:rsidR="004D1886">
        <w:rPr>
          <w:rStyle w:val="default"/>
          <w:rFonts w:cs="FrankRuehl" w:hint="cs"/>
          <w:sz w:val="20"/>
          <w:rtl/>
        </w:rPr>
        <w:t xml:space="preserve"> סיטונאי</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4D1886">
        <w:rPr>
          <w:rStyle w:val="default"/>
          <w:rFonts w:cs="FrankRuehl" w:hint="cs"/>
          <w:sz w:val="20"/>
          <w:rtl/>
        </w:rPr>
        <w:t>שיוך קו מנוי למנוי של בעל רישיון, המאפשר יצירה וקבלה של שיחה, וכן שינוע דקת שיחה על ידי מפ"א אל המתג של בעל הרישיון וממנו, לצורך מתן שירותי טלפוניה למנויו של בעל הרישיון</w:t>
      </w:r>
      <w:r w:rsidR="00401D49">
        <w:rPr>
          <w:rStyle w:val="default"/>
          <w:rFonts w:cs="FrankRuehl" w:hint="cs"/>
          <w:sz w:val="20"/>
          <w:rtl/>
        </w:rPr>
        <w:t>;</w:t>
      </w:r>
    </w:p>
    <w:p w:rsidR="00401D49" w:rsidRDefault="00401D49" w:rsidP="004D1886">
      <w:pPr>
        <w:pStyle w:val="P00"/>
        <w:spacing w:before="72"/>
        <w:ind w:left="0" w:right="1134"/>
        <w:rPr>
          <w:rStyle w:val="default"/>
          <w:rFonts w:cs="FrankRuehl" w:hint="cs"/>
          <w:sz w:val="20"/>
          <w:rtl/>
        </w:rPr>
      </w:pPr>
      <w:r>
        <w:rPr>
          <w:rStyle w:val="default"/>
          <w:rFonts w:cs="FrankRuehl" w:hint="cs"/>
          <w:sz w:val="20"/>
          <w:rtl/>
        </w:rPr>
        <w:tab/>
        <w:t xml:space="preserve">"שירות </w:t>
      </w:r>
      <w:r w:rsidR="004D1886">
        <w:rPr>
          <w:rStyle w:val="default"/>
          <w:rFonts w:cs="FrankRuehl" w:hint="cs"/>
          <w:sz w:val="20"/>
          <w:rtl/>
        </w:rPr>
        <w:t>סיב אפל (</w:t>
      </w:r>
      <w:r w:rsidR="004D1886">
        <w:rPr>
          <w:rStyle w:val="default"/>
          <w:rFonts w:cs="FrankRuehl"/>
          <w:sz w:val="20"/>
        </w:rPr>
        <w:t>dark fiber</w:t>
      </w:r>
      <w:r w:rsidR="004D1886">
        <w:rPr>
          <w:rStyle w:val="default"/>
          <w:rFonts w:cs="FrankRuehl" w:hint="cs"/>
          <w:sz w:val="20"/>
          <w:rtl/>
        </w:rPr>
        <w:t xml:space="preserve">)" </w:t>
      </w:r>
      <w:r w:rsidR="004D1886">
        <w:rPr>
          <w:rStyle w:val="default"/>
          <w:rFonts w:cs="FrankRuehl"/>
          <w:sz w:val="20"/>
          <w:rtl/>
        </w:rPr>
        <w:t>–</w:t>
      </w:r>
      <w:r w:rsidR="004D1886">
        <w:rPr>
          <w:rStyle w:val="default"/>
          <w:rFonts w:cs="FrankRuehl" w:hint="cs"/>
          <w:sz w:val="20"/>
          <w:rtl/>
        </w:rPr>
        <w:t xml:space="preserve"> מתן אפשרות שימוש בלעדי בסיב אופטי פיסי שאינו פעיל (סיב אפל) ברשת של מפ"א, בין נקודות שונות ברשת, ובכלל זה בין נקודה ברשת הגישה לבין נקודת סיום הסיב האופטי בחצרי לקוח של בעל רישיון אחר, באופן המאפשר קיום נתיב אופטי מנקודה לנקודה</w:t>
      </w:r>
      <w:r w:rsidR="00A82413">
        <w:rPr>
          <w:rStyle w:val="default"/>
          <w:rFonts w:cs="FrankRuehl" w:hint="cs"/>
          <w:sz w:val="20"/>
          <w:rtl/>
        </w:rPr>
        <w:t>;</w:t>
      </w:r>
    </w:p>
    <w:p w:rsidR="00A82413" w:rsidRDefault="00A82413" w:rsidP="004D1886">
      <w:pPr>
        <w:pStyle w:val="P00"/>
        <w:spacing w:before="72"/>
        <w:ind w:left="0" w:right="1134"/>
        <w:rPr>
          <w:rStyle w:val="default"/>
          <w:rFonts w:cs="FrankRuehl"/>
          <w:sz w:val="20"/>
          <w:rtl/>
        </w:rPr>
      </w:pPr>
      <w:r>
        <w:rPr>
          <w:rStyle w:val="default"/>
          <w:rFonts w:cs="FrankRuehl" w:hint="cs"/>
          <w:sz w:val="20"/>
          <w:rtl/>
        </w:rPr>
        <w:tab/>
        <w:t xml:space="preserve">"שירות </w:t>
      </w:r>
      <w:r w:rsidR="004D1886">
        <w:rPr>
          <w:rStyle w:val="default"/>
          <w:rFonts w:cs="FrankRuehl" w:hint="cs"/>
          <w:sz w:val="20"/>
          <w:rtl/>
        </w:rPr>
        <w:t>פירוק למקטעים (</w:t>
      </w:r>
      <w:r w:rsidR="004D1886">
        <w:rPr>
          <w:rStyle w:val="default"/>
          <w:rFonts w:cs="FrankRuehl"/>
          <w:sz w:val="20"/>
        </w:rPr>
        <w:t>subloop unbundling</w:t>
      </w:r>
      <w:r w:rsidR="004D1886">
        <w:rPr>
          <w:rStyle w:val="default"/>
          <w:rFonts w:cs="FrankRuehl" w:hint="cs"/>
          <w:sz w:val="20"/>
          <w:rtl/>
        </w:rPr>
        <w:t xml:space="preserve">)" </w:t>
      </w:r>
      <w:r w:rsidR="004D1886">
        <w:rPr>
          <w:rStyle w:val="default"/>
          <w:rFonts w:cs="FrankRuehl"/>
          <w:sz w:val="20"/>
          <w:rtl/>
        </w:rPr>
        <w:t>–</w:t>
      </w:r>
      <w:r w:rsidR="004D1886">
        <w:rPr>
          <w:rStyle w:val="default"/>
          <w:rFonts w:cs="FrankRuehl" w:hint="cs"/>
          <w:sz w:val="20"/>
          <w:rtl/>
        </w:rPr>
        <w:t xml:space="preserve"> מתן אפשרות שימוש לבעל רישיון אחר בחלק מרשת הגישה של חברת "בזק", תוך מתן אפשרות לבעל רישיון אחר להתקין מיתקן בזק שלו במיתקן בזק של חברת "בזק", המהווה ממשק בין רשת הסיבים האופטיים שלה לבין רשת הכבלים המתכתיים שלה, או הסיבים האופטיים שיבואו במקומם, או בסמוך לאותו מיתקן, לרבות בחצרים של חברת "בזק", תוך מתן אפשרות לבעל הרישיון לעשות שימוש בלעדי בכבל המתכתי של חברת "בזק", או בסיב האופטי שיבוא במקומו, לצורך חיבור של מנוי של בעל הרישיון האחר</w:t>
      </w:r>
      <w:r w:rsidR="00FF62A5">
        <w:rPr>
          <w:rStyle w:val="default"/>
          <w:rFonts w:cs="FrankRuehl" w:hint="cs"/>
          <w:sz w:val="20"/>
          <w:rtl/>
        </w:rPr>
        <w:t>;</w:t>
      </w:r>
    </w:p>
    <w:p w:rsidR="00FF62A5" w:rsidRDefault="00FF62A5" w:rsidP="00FF62A5">
      <w:pPr>
        <w:pStyle w:val="P00"/>
        <w:spacing w:before="72"/>
        <w:ind w:left="0" w:right="1134"/>
        <w:rPr>
          <w:rStyle w:val="default"/>
          <w:rFonts w:cs="FrankRuehl"/>
          <w:sz w:val="20"/>
          <w:rtl/>
        </w:rPr>
      </w:pPr>
      <w:r>
        <w:pict>
          <v:shape id="_x0000_s2496" type="#_x0000_t202" style="position:absolute;left:0;text-align:left;margin-left:470.35pt;margin-top:7.1pt;width:1in;height:17.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z79QEAANUDAAAOAAAAZHJzL2Uyb0RvYy54bWysU1GP0zAMfkfiP0R5Z2236Q6qdafjToeQ&#10;Dg7pjh/gpeka0cbBydaOX4+TbmPAG+Ilcmzns7/Pzupm7Dux1+QN2koWs1wKbRXWxm4r+fXl4c1b&#10;KXwAW0OHVlfyoL28Wb9+tRpcqefYYldrEgxifTm4SrYhuDLLvGp1D36GTlsONkg9BL7SNqsJBkbv&#10;u2ye51fZgFQ7QqW9Z+/9FJTrhN80WoWnpvE6iK6S3FtIJ6VzE89svYJyS+Bao45twD900YOxXPQM&#10;dQ8BxI7MX1C9UYQemzBT2GfYNEbpxIHZFPkfbJ5bcDpxYXG8O8vk/x+s+rz/QsLUlVzwpCz0PKMX&#10;PQbxHkexuL6OAg3Ol5z37DgzjBzgQSey3j2i+uaFxbsW7FbfEuHQaqi5wSK+zC6eTjg+gmyGT1hz&#10;IdgFTEBjQ31Uj/UQjM6DOpyHE5tR7HxXLJc5RxSHimK5YDtWgPL02JEPHzT2IhqVJJ59Aof9ow9T&#10;6ikl1rL4YLqO/VB29jcHY04enRbo+DpSid1PPMK4GZNs85NCG6wPzI1w2jH+E2y0SD+kGHi/Kum/&#10;74C0FN1Hy/osrvLIJqQLG3Tp3Zy8YBVDVDJIMZl3YVrenSOzbbnCNAmLt6xlYxLP2OnUzXECvDtJ&#10;qeOex+W8vKesX79x/RMAAP//AwBQSwMEFAAGAAgAAAAhAOcJkXbfAAAACgEAAA8AAABkcnMvZG93&#10;bnJldi54bWxMj8FOwzAMhu9IvENkJG4soavGKE0nREFCsAtjF25ZY9qKxqmarC08Pd4Jjvb/6ffn&#10;fDO7Tow4hNaThuuFAoFUedtSrWH//nS1BhGiIWs6T6jhGwNsivOz3GTWT/SG4y7WgksoZEZDE2Of&#10;SRmqBp0JC98jcfbpB2cij0Mt7WAmLnedTJRaSWda4guN6fGhweprd3Qa2sdhu/z5qFfPL/s4xfK1&#10;tNux1PryYr6/AxFxjn8wnPRZHQp2Ovgj2SA6DbepumGUgzQBcQLUOuXNQcMySUAWufz/QvELAAD/&#10;/wMAUEsBAi0AFAAGAAgAAAAhALaDOJL+AAAA4QEAABMAAAAAAAAAAAAAAAAAAAAAAFtDb250ZW50&#10;X1R5cGVzXS54bWxQSwECLQAUAAYACAAAACEAOP0h/9YAAACUAQAACwAAAAAAAAAAAAAAAAAvAQAA&#10;X3JlbHMvLnJlbHNQSwECLQAUAAYACAAAACEA9tmc+/UBAADVAwAADgAAAAAAAAAAAAAAAAAuAgAA&#10;ZHJzL2Uyb0RvYy54bWxQSwECLQAUAAYACAAAACEA5wmRdt8AAAAKAQAADwAAAAAAAAAAAAAAAABP&#10;BAAAZHJzL2Rvd25yZXYueG1sUEsFBgAAAAAEAAQA8wAAAFsFAAAAAA==&#10;" filled="f" stroked="f">
            <v:textbox inset="1mm,0,1mm,0">
              <w:txbxContent>
                <w:p w:rsidR="00FF62A5" w:rsidRDefault="00FF62A5" w:rsidP="00FF62A5">
                  <w:pPr>
                    <w:spacing w:line="160" w:lineRule="exact"/>
                    <w:jc w:val="left"/>
                    <w:rPr>
                      <w:rFonts w:cs="Miriam" w:hint="cs"/>
                      <w:noProof/>
                      <w:sz w:val="18"/>
                      <w:szCs w:val="18"/>
                      <w:rtl/>
                    </w:rPr>
                  </w:pPr>
                  <w:r>
                    <w:rPr>
                      <w:rFonts w:cs="Miriam" w:hint="cs"/>
                      <w:sz w:val="18"/>
                      <w:szCs w:val="18"/>
                      <w:rtl/>
                    </w:rPr>
                    <w:t>תק' (מס' 3) תשפ"ב-2022</w:t>
                  </w:r>
                </w:p>
              </w:txbxContent>
            </v:textbox>
            <w10:anchorlock/>
          </v:shape>
        </w:pict>
      </w:r>
      <w:r>
        <w:rPr>
          <w:rStyle w:val="default"/>
          <w:rFonts w:cs="FrankRuehl" w:hint="cs"/>
          <w:sz w:val="20"/>
          <w:rtl/>
        </w:rPr>
        <w:tab/>
        <w:t>"</w:t>
      </w:r>
      <w:r w:rsidR="000B1786">
        <w:rPr>
          <w:rStyle w:val="default"/>
          <w:rFonts w:cs="FrankRuehl" w:hint="cs"/>
          <w:sz w:val="20"/>
          <w:rtl/>
        </w:rPr>
        <w:t xml:space="preserve">תשתית באזור מעבר לאזור תמרוץ" </w:t>
      </w:r>
      <w:r w:rsidR="000B1786">
        <w:rPr>
          <w:rStyle w:val="default"/>
          <w:rFonts w:cs="FrankRuehl"/>
          <w:sz w:val="20"/>
          <w:rtl/>
        </w:rPr>
        <w:t>–</w:t>
      </w:r>
      <w:r w:rsidR="000B1786">
        <w:rPr>
          <w:rStyle w:val="default"/>
          <w:rFonts w:cs="FrankRuehl" w:hint="cs"/>
          <w:sz w:val="20"/>
          <w:rtl/>
        </w:rPr>
        <w:t xml:space="preserve"> תשתית בזק המצויה באזור מעבר לאזור תמרוץ שחלים בה כל אלה:</w:t>
      </w:r>
    </w:p>
    <w:p w:rsidR="000B1786" w:rsidRDefault="000B1786" w:rsidP="000B178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היא משמשת לפריסת רשת מתקדמת באזור תמרוץ;</w:t>
      </w:r>
    </w:p>
    <w:p w:rsidR="000B1786" w:rsidRDefault="000B1786" w:rsidP="000B178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היא אינה משמשת את החברה לפריסת רשת מתקדמת באזורי הפריסה של החברה.</w:t>
      </w:r>
    </w:p>
    <w:p w:rsidR="00FF62A5" w:rsidRPr="006A0D81" w:rsidRDefault="00FF62A5" w:rsidP="00FF62A5">
      <w:pPr>
        <w:pStyle w:val="P00"/>
        <w:spacing w:before="0"/>
        <w:ind w:left="0" w:right="1134"/>
        <w:rPr>
          <w:rStyle w:val="default"/>
          <w:rFonts w:ascii="FrankRuehl" w:hAnsi="FrankRuehl" w:cs="FrankRuehl"/>
          <w:vanish/>
          <w:color w:val="FF0000"/>
          <w:sz w:val="20"/>
          <w:szCs w:val="20"/>
          <w:shd w:val="clear" w:color="auto" w:fill="FFFF99"/>
          <w:rtl/>
        </w:rPr>
      </w:pPr>
      <w:bookmarkStart w:id="19" w:name="Rov51"/>
      <w:r w:rsidRPr="006A0D81">
        <w:rPr>
          <w:rStyle w:val="default"/>
          <w:rFonts w:ascii="FrankRuehl" w:hAnsi="FrankRuehl" w:cs="FrankRuehl" w:hint="cs"/>
          <w:vanish/>
          <w:color w:val="FF0000"/>
          <w:sz w:val="20"/>
          <w:szCs w:val="20"/>
          <w:shd w:val="clear" w:color="auto" w:fill="FFFF99"/>
          <w:rtl/>
        </w:rPr>
        <w:t>מיום 21.7.2022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(מס' 3) תשפ"ב-2022</w:t>
      </w:r>
    </w:p>
    <w:p w:rsidR="00FF62A5" w:rsidRPr="006A0D81" w:rsidRDefault="00FF62A5" w:rsidP="00FF62A5">
      <w:pPr>
        <w:pStyle w:val="P00"/>
        <w:spacing w:before="0"/>
        <w:ind w:left="0" w:right="1134"/>
        <w:rPr>
          <w:rStyle w:val="default"/>
          <w:rFonts w:ascii="FrankRuehl" w:hAnsi="FrankRuehl" w:cs="FrankRuehl"/>
          <w:vanish/>
          <w:sz w:val="20"/>
          <w:szCs w:val="20"/>
          <w:shd w:val="clear" w:color="auto" w:fill="FFFF99"/>
          <w:rtl/>
        </w:rPr>
      </w:pPr>
      <w:hyperlink r:id="rId27" w:history="1">
        <w:r w:rsidRPr="006A0D81">
          <w:rPr>
            <w:rStyle w:val="Hyperlink"/>
            <w:rFonts w:ascii="FrankRuehl" w:hAnsi="FrankRuehl" w:cs="FrankRuehl" w:hint="cs"/>
            <w:vanish/>
            <w:szCs w:val="20"/>
            <w:shd w:val="clear" w:color="auto" w:fill="FFFF99"/>
            <w:rtl/>
          </w:rPr>
          <w:t>ק"ת תשפ"ב מס' 10267</w:t>
        </w:r>
      </w:hyperlink>
      <w:r w:rsidRPr="006A0D81">
        <w:rPr>
          <w:rStyle w:val="default"/>
          <w:rFonts w:ascii="FrankRuehl" w:hAnsi="FrankRuehl" w:cs="FrankRuehl" w:hint="cs"/>
          <w:vanish/>
          <w:sz w:val="20"/>
          <w:szCs w:val="20"/>
          <w:shd w:val="clear" w:color="auto" w:fill="FFFF99"/>
          <w:rtl/>
        </w:rPr>
        <w:t xml:space="preserve"> מיום 21.7.2022 עמ' 3556</w:t>
      </w:r>
    </w:p>
    <w:p w:rsidR="00FF62A5" w:rsidRPr="00426118" w:rsidRDefault="00FF62A5" w:rsidP="00426118">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הגדרת "</w:t>
      </w:r>
      <w:r w:rsidR="00426118" w:rsidRPr="006A0D81">
        <w:rPr>
          <w:rStyle w:val="default"/>
          <w:rFonts w:ascii="FrankRuehl" w:hAnsi="FrankRuehl" w:cs="FrankRuehl" w:hint="cs"/>
          <w:b/>
          <w:bCs/>
          <w:vanish/>
          <w:sz w:val="20"/>
          <w:szCs w:val="20"/>
          <w:shd w:val="clear" w:color="auto" w:fill="FFFF99"/>
          <w:rtl/>
        </w:rPr>
        <w:t>תשתית באזור מעבר לאזור תמרוץ</w:t>
      </w:r>
      <w:r w:rsidRPr="006A0D81">
        <w:rPr>
          <w:rStyle w:val="default"/>
          <w:rFonts w:ascii="FrankRuehl" w:hAnsi="FrankRuehl" w:cs="FrankRuehl" w:hint="cs"/>
          <w:b/>
          <w:bCs/>
          <w:vanish/>
          <w:sz w:val="20"/>
          <w:szCs w:val="20"/>
          <w:shd w:val="clear" w:color="auto" w:fill="FFFF99"/>
          <w:rtl/>
        </w:rPr>
        <w:t>"</w:t>
      </w:r>
      <w:bookmarkEnd w:id="19"/>
    </w:p>
    <w:p w:rsidR="00A82413" w:rsidRPr="00A82413" w:rsidRDefault="00A82413" w:rsidP="004D1886">
      <w:pPr>
        <w:pStyle w:val="medium2-header"/>
        <w:keepLines w:val="0"/>
        <w:spacing w:before="72"/>
        <w:ind w:left="0" w:right="1134"/>
        <w:rPr>
          <w:rFonts w:cs="FrankRuehl" w:hint="cs"/>
          <w:noProof/>
          <w:sz w:val="20"/>
          <w:rtl/>
        </w:rPr>
      </w:pPr>
      <w:bookmarkStart w:id="20" w:name="med1"/>
      <w:bookmarkEnd w:id="20"/>
      <w:r w:rsidRPr="00A82413">
        <w:rPr>
          <w:rFonts w:cs="FrankRuehl" w:hint="cs"/>
          <w:noProof/>
          <w:sz w:val="20"/>
          <w:rtl/>
        </w:rPr>
        <w:t xml:space="preserve">פרק ב': </w:t>
      </w:r>
      <w:r w:rsidR="004D1886">
        <w:rPr>
          <w:rFonts w:cs="FrankRuehl" w:hint="cs"/>
          <w:noProof/>
          <w:sz w:val="20"/>
          <w:rtl/>
        </w:rPr>
        <w:t>תשלומים בעד שימוש ברשת מפ"א</w:t>
      </w:r>
    </w:p>
    <w:p w:rsidR="00F23055" w:rsidRDefault="00C019B0" w:rsidP="004D1886">
      <w:pPr>
        <w:pStyle w:val="P00"/>
        <w:spacing w:before="72"/>
        <w:ind w:left="0" w:right="1134"/>
        <w:rPr>
          <w:rStyle w:val="default"/>
          <w:rFonts w:cs="FrankRuehl" w:hint="cs"/>
          <w:sz w:val="20"/>
          <w:rtl/>
        </w:rPr>
      </w:pPr>
      <w:bookmarkStart w:id="21" w:name="Seif2"/>
      <w:bookmarkEnd w:id="21"/>
      <w:r>
        <w:pict>
          <v:rect id="Rectangle 308" o:spid="_x0000_s2454" style="position:absolute;left:0;text-align:left;margin-left:464.5pt;margin-top:8.05pt;width:75.05pt;height:18.3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Sy7QEAAMQDAAAOAAAAZHJzL2Uyb0RvYy54bWysU1Fv0zAQfkfiP1h+p2lahrao6TRtGkIa&#10;MG3wAy6O01gkPnN2m5Rfz9lpCoM3xIt1tu8+f99358312HfioMkbtKXMF0sptFVYG7sr5dcv928u&#10;pfABbA0dWl3Ko/byevv61WZwhV5hi12tSTCI9cXgStmG4Ios86rVPfgFOm35skHqIfCWdllNMDB6&#10;32Wr5fJdNiDVjlBp7/n0brqU24TfNFqFz03jdRBdKZlbSCultYprtt1AsSNwrVEnGvAPLHowlh89&#10;Q91BALEn8xdUbxShxyYsFPYZNo1ROmlgNfnyDzXPLTidtLA53p1t8v8PVn06PJIwdSnXuRQWeu7R&#10;E7sGdtdpsV5eRocG5wtOfHaPFDV694DqmxcWb1vO0zdEOLQaauaVx/zsRUHceC4V1fARa8aHfcBk&#10;1thQHwHZBjGmnhzPPdFjEIoPry7W+fpCCsVXq/XqbZ56lkExFzvy4b3GXsSglMTkEzgcHnyIZKCY&#10;U+JbFu9N16W2d/bFASdOJzrNzal6Zj+5EMZqTG5dzb5UWB9ZG+E0WvwVOGiRfkgx8FiV0n/fA2kp&#10;ug+W/YkzOAc0B9UcgFVcWsogxRTehmlW947MrmXkPGmzeMMeNibpiwwnFifneVSS7NNYx1n8fZ+y&#10;fn2+7U8AAAD//wMAUEsDBBQABgAIAAAAIQBGwWxY3wAAAAoBAAAPAAAAZHJzL2Rvd25yZXYueG1s&#10;TI/NTsMwEITvSLyDtUhcUOskUn+SxqkQUhFXCkLkto2XJCJeR7bbhLfHPcFtRzOa/abcz2YQF3K+&#10;t6wgXSYgiBure24VvL8dFlsQPiBrHCyTgh/ysK9ub0ostJ34lS7H0IpYwr5ABV0IYyGlbzoy6Jd2&#10;JI7el3UGQ5SuldrhFMvNILMkWUuDPccPHY701FHzfTwbBRJr97A91P3H85Cye8nqyX+ulLq/mx93&#10;IALN4S8MV/yIDlVkOtkzay8GBXmWxy0hGusUxDWQbPJ4nRSssg3IqpT/J1S/AAAA//8DAFBLAQIt&#10;ABQABgAIAAAAIQC2gziS/gAAAOEBAAATAAAAAAAAAAAAAAAAAAAAAABbQ29udGVudF9UeXBlc10u&#10;eG1sUEsBAi0AFAAGAAgAAAAhADj9If/WAAAAlAEAAAsAAAAAAAAAAAAAAAAALwEAAF9yZWxzLy5y&#10;ZWxzUEsBAi0AFAAGAAgAAAAhAMQeRLLtAQAAxAMAAA4AAAAAAAAAAAAAAAAALgIAAGRycy9lMm9E&#10;b2MueG1sUEsBAi0AFAAGAAgAAAAhAEbBbFjfAAAACgEAAA8AAAAAAAAAAAAAAAAARwQAAGRycy9k&#10;b3ducmV2LnhtbFBLBQYAAAAABAAEAPMAAABTBQAAAAA=&#10;" o:allowincell="f" filled="f" stroked="f" strokecolor="lime" strokeweight=".25pt">
            <v:textbox inset="0,0,0,0">
              <w:txbxContent>
                <w:p w:rsidR="00AD26B5" w:rsidRDefault="00AD26B5" w:rsidP="00746DE0">
                  <w:pPr>
                    <w:spacing w:line="160" w:lineRule="exact"/>
                    <w:jc w:val="left"/>
                    <w:rPr>
                      <w:rFonts w:cs="Miriam" w:hint="cs"/>
                      <w:noProof/>
                      <w:sz w:val="18"/>
                      <w:szCs w:val="18"/>
                      <w:rtl/>
                    </w:rPr>
                  </w:pPr>
                  <w:r>
                    <w:rPr>
                      <w:rFonts w:cs="Miriam" w:hint="cs"/>
                      <w:sz w:val="18"/>
                      <w:szCs w:val="18"/>
                      <w:rtl/>
                    </w:rPr>
                    <w:t>קביעת חובת שימוש ברשת מפ"א</w:t>
                  </w:r>
                </w:p>
              </w:txbxContent>
            </v:textbox>
            <w10:anchorlock/>
          </v:rect>
        </w:pict>
      </w:r>
      <w:r w:rsidR="000D3E1A">
        <w:rPr>
          <w:rStyle w:val="big-number"/>
          <w:rFonts w:cs="Miriam" w:hint="cs"/>
          <w:rtl/>
        </w:rPr>
        <w:t>2</w:t>
      </w:r>
      <w:r w:rsidR="00F23055">
        <w:rPr>
          <w:rStyle w:val="big-number"/>
          <w:rFonts w:cs="Miriam"/>
          <w:rtl/>
        </w:rPr>
        <w:t>.</w:t>
      </w:r>
      <w:r w:rsidR="00F23055">
        <w:rPr>
          <w:rStyle w:val="big-number"/>
          <w:rFonts w:cs="Miriam"/>
          <w:rtl/>
        </w:rPr>
        <w:tab/>
      </w:r>
      <w:r w:rsidR="00A82413">
        <w:rPr>
          <w:rStyle w:val="default"/>
          <w:rFonts w:cs="FrankRuehl" w:hint="cs"/>
          <w:sz w:val="20"/>
          <w:rtl/>
        </w:rPr>
        <w:t>(א)</w:t>
      </w:r>
      <w:r w:rsidR="00A82413">
        <w:rPr>
          <w:rStyle w:val="default"/>
          <w:rFonts w:cs="FrankRuehl" w:hint="cs"/>
          <w:sz w:val="20"/>
          <w:rtl/>
        </w:rPr>
        <w:tab/>
      </w:r>
      <w:r w:rsidR="004D1886">
        <w:rPr>
          <w:rStyle w:val="default"/>
          <w:rFonts w:cs="FrankRuehl" w:hint="cs"/>
          <w:sz w:val="20"/>
          <w:rtl/>
        </w:rPr>
        <w:t>לצורך ביצוע פעולות בזק ומתן שירותי בזק של בעל רישיון לפי תנאי רישיונו, יאפשר מפ"א לבעל הרישיון שימוש ברשתו, באמצעות אספקה של השירותים שלהלן שיסופקו לפי תנאי רישיונו של מפ"א ובכלל זה במועד הקבוע בו:</w:t>
      </w:r>
    </w:p>
    <w:p w:rsidR="004D1886" w:rsidRDefault="004D1886" w:rsidP="0030110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301101">
        <w:rPr>
          <w:rStyle w:val="default"/>
          <w:rFonts w:cs="FrankRuehl" w:hint="cs"/>
          <w:sz w:val="20"/>
          <w:rtl/>
        </w:rPr>
        <w:t xml:space="preserve">שירות גישה רחבת פס מנוהלת </w:t>
      </w:r>
      <w:r w:rsidR="00301101">
        <w:rPr>
          <w:rStyle w:val="default"/>
          <w:rFonts w:cs="FrankRuehl"/>
          <w:sz w:val="20"/>
          <w:rtl/>
        </w:rPr>
        <w:t>–</w:t>
      </w:r>
    </w:p>
    <w:p w:rsidR="00301101" w:rsidRDefault="00301101" w:rsidP="0030110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ברמת חיבור כלל ארצית;</w:t>
      </w:r>
    </w:p>
    <w:p w:rsidR="00301101" w:rsidRDefault="00301101" w:rsidP="0030110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ברמת חיבור אזורית;</w:t>
      </w:r>
    </w:p>
    <w:p w:rsidR="00301101" w:rsidRDefault="00301101" w:rsidP="00301101">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ברמת חיבור מקומית;</w:t>
      </w:r>
    </w:p>
    <w:p w:rsidR="00301101" w:rsidRDefault="00301101" w:rsidP="0057252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שירות טלפוניה סיטונאי;</w:t>
      </w:r>
    </w:p>
    <w:p w:rsidR="00301101" w:rsidRDefault="00301101" w:rsidP="0057252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שירות פירוק למקטעים (</w:t>
      </w:r>
      <w:r>
        <w:rPr>
          <w:rStyle w:val="default"/>
          <w:rFonts w:cs="FrankRuehl"/>
          <w:sz w:val="20"/>
        </w:rPr>
        <w:t>subloop unbundling</w:t>
      </w:r>
      <w:r>
        <w:rPr>
          <w:rStyle w:val="default"/>
          <w:rFonts w:cs="FrankRuehl" w:hint="cs"/>
          <w:sz w:val="20"/>
          <w:rtl/>
        </w:rPr>
        <w:t>);</w:t>
      </w:r>
    </w:p>
    <w:p w:rsidR="00301101" w:rsidRDefault="00301101" w:rsidP="0057252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57252E">
        <w:rPr>
          <w:rStyle w:val="default"/>
          <w:rFonts w:cs="FrankRuehl" w:hint="cs"/>
          <w:sz w:val="20"/>
          <w:rtl/>
        </w:rPr>
        <w:t>שירות סיב אפל (</w:t>
      </w:r>
      <w:r w:rsidR="0057252E">
        <w:rPr>
          <w:rStyle w:val="default"/>
          <w:rFonts w:cs="FrankRuehl"/>
          <w:sz w:val="20"/>
        </w:rPr>
        <w:t>dark fiber</w:t>
      </w:r>
      <w:r w:rsidR="0057252E">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שירות אורך גל אופטי (</w:t>
      </w:r>
      <w:r>
        <w:rPr>
          <w:rStyle w:val="default"/>
          <w:rFonts w:cs="FrankRuehl"/>
          <w:sz w:val="20"/>
        </w:rPr>
        <w:t>virtual dark fiber</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שירות גישה לתשתית </w:t>
      </w:r>
      <w:r w:rsidR="000D6D38">
        <w:rPr>
          <w:rStyle w:val="default"/>
          <w:rFonts w:cs="FrankRuehl" w:hint="cs"/>
          <w:sz w:val="20"/>
          <w:rtl/>
        </w:rPr>
        <w:t>פסיבית;</w:t>
      </w:r>
    </w:p>
    <w:p w:rsidR="000D6D38" w:rsidRPr="000D6D38" w:rsidRDefault="00C019B0" w:rsidP="000D6D38">
      <w:pPr>
        <w:pStyle w:val="P00"/>
        <w:spacing w:before="72"/>
        <w:ind w:left="1021" w:right="1134"/>
        <w:rPr>
          <w:rStyle w:val="default"/>
          <w:rFonts w:cs="FrankRuehl" w:hint="cs"/>
          <w:sz w:val="20"/>
          <w:rtl/>
        </w:rPr>
      </w:pPr>
      <w:r>
        <w:pict>
          <v:shape id="Text Box 359" o:spid="_x0000_s2453" type="#_x0000_t202" style="position:absolute;left:0;text-align:left;margin-left:470.35pt;margin-top:7.1pt;width:1in;height:18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Ea9QEAANYDAAAOAAAAZHJzL2Uyb0RvYy54bWysU8Fu2zAMvQ/YPwi6L46TrmiNOEXXosOA&#10;bh3Q7gMYWbaF2aJGKbGzrx8lJ2m23YZdBIqkHvkeqdXN2Hdip8kbtKXMZ3MptFVYGduU8tvLw7sr&#10;KXwAW0GHVpdyr728Wb99sxpcoRfYYldpEgxifTG4UrYhuCLLvGp1D36GTlsO1kg9BL5Sk1UEA6P3&#10;XbaYzy+zAalyhEp7z977KSjXCb+utQpPde11EF0pubeQTkrnJp7ZegVFQ+Baow5twD900YOxXPQE&#10;dQ8BxJbMX1C9UYQe6zBT2GdY10bpxIHZ5PM/2Dy34HTiwuJ4d5LJ/z9Y9WX3lYSpSrlkeSz0PKMX&#10;PQbxAUexfH8dBRqcLzjv2XFmGDnAg05kvXtE9d0Li3ct2EbfEuHQaqi4wTy+zM6eTjg+gmyGz1hx&#10;IdgGTEBjTX1Uj/UQjM6d7E/Dic0odl7nFxdzjigOLRZXl2zHClAcHzvy4aPGXkSjlMSzT+Cwe/Rh&#10;Sj2mxFoWH0zXsR+Kzv7mYMzJo9MCHV5HKrH7iUcYN2OSLU9txOAGqz2TI5yWjD8FGy3STykGXrBS&#10;+h9bIC1F98myQEtmEDcyXdigc+/m6AWrGKKUQYrJvAvT9m4dmablCtMoLN6ymLVJRF+7OYyAlydJ&#10;dVj0uJ3n95T1+h3Xvw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gujhGvUBAADWAwAADgAAAAAAAAAAAAAAAAAuAgAA&#10;ZHJzL2Uyb0RvYy54bWxQSwECLQAUAAYACAAAACEArXpiSt8AAAAKAQAADwAAAAAAAAAAAAAAAABP&#10;BAAAZHJzL2Rvd25yZXYueG1sUEsFBgAAAAAEAAQA8wAAAFsFAAAAAA==&#10;" filled="f" stroked="f">
            <v:textbox inset="1mm,0,1mm,0">
              <w:txbxContent>
                <w:p w:rsidR="00AD26B5" w:rsidRDefault="00AD26B5" w:rsidP="000D6D38">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0D6D38" w:rsidRPr="000D6D38">
        <w:rPr>
          <w:rStyle w:val="default"/>
          <w:rFonts w:cs="FrankRuehl" w:hint="cs"/>
          <w:sz w:val="20"/>
          <w:rtl/>
        </w:rPr>
        <w:t>(7)</w:t>
      </w:r>
      <w:r w:rsidR="000D6D38" w:rsidRPr="000D6D38">
        <w:rPr>
          <w:rStyle w:val="default"/>
          <w:rFonts w:cs="FrankRuehl" w:hint="cs"/>
          <w:sz w:val="20"/>
          <w:rtl/>
        </w:rPr>
        <w:tab/>
      </w:r>
      <w:r w:rsidR="00A65E56">
        <w:rPr>
          <w:rStyle w:val="default"/>
          <w:rFonts w:cs="FrankRuehl" w:hint="cs"/>
          <w:sz w:val="20"/>
          <w:rtl/>
        </w:rPr>
        <w:t>(פקעה)</w:t>
      </w:r>
      <w:r w:rsidR="000D6D38" w:rsidRPr="000D6D38">
        <w:rPr>
          <w:rStyle w:val="default"/>
          <w:rFonts w:cs="FrankRuehl" w:hint="cs"/>
          <w:sz w:val="20"/>
          <w:rtl/>
        </w:rPr>
        <w:t>.</w:t>
      </w:r>
    </w:p>
    <w:p w:rsidR="0057252E" w:rsidRDefault="0014568C" w:rsidP="0014568C">
      <w:pPr>
        <w:pStyle w:val="P00"/>
        <w:spacing w:before="72"/>
        <w:ind w:left="0" w:right="1134"/>
        <w:rPr>
          <w:rStyle w:val="default"/>
          <w:rFonts w:cs="FrankRuehl"/>
          <w:sz w:val="20"/>
          <w:rtl/>
        </w:rPr>
      </w:pPr>
      <w:r>
        <w:pict>
          <v:shape id="_x0000_s2490" type="#_x0000_t202" style="position:absolute;left:0;text-align:left;margin-left:470.35pt;margin-top:7.1pt;width:1in;height:13.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LX9QEAANYDAAAOAAAAZHJzL2Uyb0RvYy54bWysU9tu2zAMfR+wfxD0vjh2i6A14hRdiw4D&#10;ugvQ7gMYWY6F2aJGKbGzrx8lJ2m2vhV7ESiSOuQ5pJY3Y9+JnSZv0FYyn82l0FZhbeymkj+eHz5c&#10;SeED2Bo6tLqSe+3lzer9u+XgSl1gi12tSTCI9eXgKtmG4Mos86rVPfgZOm052CD1EPhKm6wmGBi9&#10;77JiPl9kA1LtCJX2nr33U1CuEn7TaBW+NY3XQXSV5N5COimd63hmqyWUGwLXGnVoA97QRQ/GctET&#10;1D0EEFsyr6B6owg9NmGmsM+waYzSiQOzyef/sHlqwenEhcXx7iST/3+w6uvuOwlTV7K4lsJCzzN6&#10;1mMQH3EUF4siCjQ4X3Lek+PMMHKAB53IeveI6qcXFu9asBt9S4RDq6HmBvP4Mjt7OuH4CLIevmDN&#10;hWAbMAGNDfVRPdZDMDoPan8aTmxGsfM6v7ycc0RxqCiuFmzHClAeHzvy4ZPGXkSjksSzT+Cwe/Rh&#10;Sj2mxFoWH0zXsR/Kzv7lYMzJo9MCHV5HKrH7iUcY12OSLU9EY3CN9Z7JEU5Lxp+CjRbptxQDL1gl&#10;/a8tkJai+2xZoAtmEDcyXdigc+/66AWrGKKSQYrJvAvT9m4dmU3LFaZRWLxlMRuTiL50cxgBL0+S&#10;6rDocTvP7ynr5Tuu/g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xDui1/UBAADWAwAADgAAAAAAAAAAAAAAAAAuAgAA&#10;ZHJzL2Uyb0RvYy54bWxQSwECLQAUAAYACAAAACEArXpiSt8AAAAKAQAADwAAAAAAAAAAAAAAAABP&#10;BAAAZHJzL2Rvd25yZXYueG1sUEsFBgAAAAAEAAQA8wAAAFsFAAAAAA==&#10;" filled="f" stroked="f">
            <v:textbox inset="1mm,0,1mm,0">
              <w:txbxContent>
                <w:p w:rsidR="0014568C" w:rsidRDefault="0014568C" w:rsidP="0014568C">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Pr>
          <w:rStyle w:val="default"/>
          <w:rFonts w:cs="FrankRuehl" w:hint="cs"/>
          <w:sz w:val="20"/>
          <w:rtl/>
        </w:rPr>
        <w:tab/>
        <w:t>(ב)</w:t>
      </w:r>
      <w:r>
        <w:rPr>
          <w:rStyle w:val="default"/>
          <w:rFonts w:cs="FrankRuehl" w:hint="cs"/>
          <w:sz w:val="20"/>
          <w:rtl/>
        </w:rPr>
        <w:tab/>
      </w:r>
      <w:r w:rsidR="0057252E">
        <w:rPr>
          <w:rStyle w:val="default"/>
          <w:rFonts w:cs="FrankRuehl" w:hint="cs"/>
          <w:sz w:val="20"/>
          <w:rtl/>
        </w:rPr>
        <w:t>בלי לגרוע מהאמור בתקנת משנה (א)</w:t>
      </w:r>
      <w:r>
        <w:rPr>
          <w:rStyle w:val="default"/>
          <w:rFonts w:cs="FrankRuehl" w:hint="cs"/>
          <w:sz w:val="20"/>
          <w:rtl/>
        </w:rPr>
        <w:t xml:space="preserve"> </w:t>
      </w:r>
      <w:r>
        <w:rPr>
          <w:rStyle w:val="default"/>
          <w:rFonts w:cs="FrankRuehl"/>
          <w:sz w:val="20"/>
          <w:rtl/>
        </w:rPr>
        <w:t>–</w:t>
      </w:r>
    </w:p>
    <w:p w:rsidR="0014568C" w:rsidRDefault="0014568C" w:rsidP="0014568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046F9B">
        <w:rPr>
          <w:rStyle w:val="default"/>
          <w:rFonts w:cs="FrankRuehl" w:hint="cs"/>
          <w:sz w:val="20"/>
          <w:rtl/>
        </w:rPr>
        <w:t>החובה שבפסקה (1) שבה בנוגע לבעל רישיון, תחול גם בנוגע לאספקת השירות לבעל רישיון מיוחד;</w:t>
      </w:r>
    </w:p>
    <w:p w:rsidR="00A60D3B" w:rsidRPr="000D6D38" w:rsidRDefault="00A60D3B" w:rsidP="00A60D3B">
      <w:pPr>
        <w:pStyle w:val="P00"/>
        <w:spacing w:before="72"/>
        <w:ind w:left="1021" w:right="1134"/>
        <w:rPr>
          <w:rStyle w:val="default"/>
          <w:rFonts w:cs="FrankRuehl" w:hint="cs"/>
          <w:sz w:val="20"/>
          <w:rtl/>
        </w:rPr>
      </w:pPr>
      <w:r>
        <w:pict>
          <v:shape id="_x0000_s2492" type="#_x0000_t202" style="position:absolute;left:0;text-align:left;margin-left:470.35pt;margin-top:7.1pt;width:1in;height:1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Ea9QEAANYDAAAOAAAAZHJzL2Uyb0RvYy54bWysU8Fu2zAMvQ/YPwi6L46TrmiNOEXXosOA&#10;bh3Q7gMYWbaF2aJGKbGzrx8lJ2m23YZdBIqkHvkeqdXN2Hdip8kbtKXMZ3MptFVYGduU8tvLw7sr&#10;KXwAW0GHVpdyr728Wb99sxpcoRfYYldpEgxifTG4UrYhuCLLvGp1D36GTlsO1kg9BL5Sk1UEA6P3&#10;XbaYzy+zAalyhEp7z977KSjXCb+utQpPde11EF0pubeQTkrnJp7ZegVFQ+Baow5twD900YOxXPQE&#10;dQ8BxJbMX1C9UYQe6zBT2GdY10bpxIHZ5PM/2Dy34HTiwuJ4d5LJ/z9Y9WX3lYSpSrlkeSz0PKMX&#10;PQbxAUexfH8dBRqcLzjv2XFmGDnAg05kvXtE9d0Li3ct2EbfEuHQaqi4wTy+zM6eTjg+gmyGz1hx&#10;IdgGTEBjTX1Uj/UQjM6d7E/Dic0odl7nFxdzjigOLRZXl2zHClAcHzvy4aPGXkSjlMSzT+Cwe/Rh&#10;Sj2mxFoWH0zXsR+Kzv7mYMzJo9MCHV5HKrH7iUcYN2OSLU9txOAGqz2TI5yWjD8FGy3STykGXrBS&#10;+h9bIC1F98myQEtmEDcyXdigc+/m6AWrGKKUQYrJvAvT9m4dmablCtMoLN6ymLVJRF+7OYyAlydJ&#10;dVj0uJ3n95T1+h3Xvw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gujhGvUBAADWAwAADgAAAAAAAAAAAAAAAAAuAgAA&#10;ZHJzL2Uyb0RvYy54bWxQSwECLQAUAAYACAAAACEArXpiSt8AAAAKAQAADwAAAAAAAAAAAAAAAABP&#10;BAAAZHJzL2Rvd25yZXYueG1sUEsFBgAAAAAEAAQA8wAAAFsFAAAAAA==&#10;" filled="f" stroked="f">
            <v:textbox inset="1mm,0,1mm,0">
              <w:txbxContent>
                <w:p w:rsidR="00A60D3B" w:rsidRDefault="00A60D3B" w:rsidP="00A60D3B">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sidRPr="000D6D38">
        <w:rPr>
          <w:rStyle w:val="default"/>
          <w:rFonts w:cs="FrankRuehl" w:hint="cs"/>
          <w:sz w:val="20"/>
          <w:rtl/>
        </w:rPr>
        <w:t>(</w:t>
      </w:r>
      <w:r>
        <w:rPr>
          <w:rStyle w:val="default"/>
          <w:rFonts w:cs="FrankRuehl" w:hint="cs"/>
          <w:sz w:val="20"/>
          <w:rtl/>
        </w:rPr>
        <w:t>1א</w:t>
      </w:r>
      <w:r w:rsidRPr="000D6D38">
        <w:rPr>
          <w:rStyle w:val="default"/>
          <w:rFonts w:cs="FrankRuehl" w:hint="cs"/>
          <w:sz w:val="20"/>
          <w:rtl/>
        </w:rPr>
        <w:t>)</w:t>
      </w:r>
      <w:r w:rsidRPr="000D6D38">
        <w:rPr>
          <w:rStyle w:val="default"/>
          <w:rFonts w:cs="FrankRuehl" w:hint="cs"/>
          <w:sz w:val="20"/>
          <w:rtl/>
        </w:rPr>
        <w:tab/>
      </w:r>
      <w:r>
        <w:rPr>
          <w:rStyle w:val="default"/>
          <w:rFonts w:cs="FrankRuehl" w:hint="cs"/>
          <w:sz w:val="20"/>
          <w:rtl/>
        </w:rPr>
        <w:t>החובה שבפסקה (1) שבה, תחול גם על פורס באזור תמרוץ בנוגע לאספקת השירות לבעל רישיון אחר באזור התמרוץ;</w:t>
      </w:r>
    </w:p>
    <w:p w:rsidR="00046F9B" w:rsidRDefault="00046F9B" w:rsidP="0014568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החובה שבפסקה (6) שבה בנוגע לבעל רישיון, תחול גם בנוגע לאספקת השירות לבעל רישיון מיוחד לאספקת שירותי תשתית פס רחב.</w:t>
      </w:r>
    </w:p>
    <w:p w:rsidR="00A319A2" w:rsidRDefault="00A319A2" w:rsidP="00A319A2">
      <w:pPr>
        <w:pStyle w:val="P00"/>
        <w:spacing w:before="72"/>
        <w:ind w:left="0" w:right="1134"/>
        <w:rPr>
          <w:rStyle w:val="default"/>
          <w:rFonts w:cs="FrankRuehl" w:hint="cs"/>
          <w:sz w:val="20"/>
          <w:rtl/>
        </w:rPr>
      </w:pPr>
      <w:r>
        <w:pict>
          <v:shape id="_x0000_s2486" type="#_x0000_t202" style="position:absolute;left:0;text-align:left;margin-left:470.35pt;margin-top:7.1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LX9QEAANYDAAAOAAAAZHJzL2Uyb0RvYy54bWysU9tu2zAMfR+wfxD0vjh2i6A14hRdiw4D&#10;ugvQ7gMYWY6F2aJGKbGzrx8lJ2m2vhV7ESiSOuQ5pJY3Y9+JnSZv0FYyn82l0FZhbeymkj+eHz5c&#10;SeED2Bo6tLqSe+3lzer9u+XgSl1gi12tSTCI9eXgKtmG4Mos86rVPfgZOm052CD1EPhKm6wmGBi9&#10;77JiPl9kA1LtCJX2nr33U1CuEn7TaBW+NY3XQXSV5N5COimd63hmqyWUGwLXGnVoA97QRQ/GctET&#10;1D0EEFsyr6B6owg9NmGmsM+waYzSiQOzyef/sHlqwenEhcXx7iST/3+w6uvuOwlTV7K4lsJCzzN6&#10;1mMQH3EUF4siCjQ4X3Lek+PMMHKAB53IeveI6qcXFu9asBt9S4RDq6HmBvP4Mjt7OuH4CLIevmDN&#10;hWAbMAGNDfVRPdZDMDoPan8aTmxGsfM6v7ycc0RxqCiuFmzHClAeHzvy4ZPGXkSjksSzT+Cwe/Rh&#10;Sj2mxFoWH0zXsR/Kzv7lYMzJo9MCHV5HKrH7iUcY12OSLU9EY3CN9Z7JEU5Lxp+CjRbptxQDL1gl&#10;/a8tkJai+2xZoAtmEDcyXdigc+/66AWrGKKSQYrJvAvT9m4dmU3LFaZRWLxlMRuTiL50cxgBL0+S&#10;6rDocTvP7ynr5Tuu/g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xDui1/UBAADWAwAADgAAAAAAAAAAAAAAAAAuAgAA&#10;ZHJzL2Uyb0RvYy54bWxQSwECLQAUAAYACAAAACEArXpiSt8AAAAKAQAADwAAAAAAAAAAAAAAAABP&#10;BAAAZHJzL2Rvd25yZXYueG1sUEsFBgAAAAAEAAQA8wAAAFsFAAAAAA==&#10;" filled="f" stroked="f">
            <v:textbox inset="1mm,0,1mm,0">
              <w:txbxContent>
                <w:p w:rsidR="00A319A2" w:rsidRDefault="00A319A2" w:rsidP="00A319A2">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Pr>
          <w:rStyle w:val="default"/>
          <w:rFonts w:cs="FrankRuehl" w:hint="cs"/>
          <w:sz w:val="20"/>
          <w:rtl/>
        </w:rPr>
        <w:tab/>
        <w:t>(ג)</w:t>
      </w:r>
      <w:r>
        <w:rPr>
          <w:rStyle w:val="default"/>
          <w:rFonts w:cs="FrankRuehl" w:hint="cs"/>
          <w:sz w:val="20"/>
          <w:rtl/>
        </w:rPr>
        <w:tab/>
        <w:t>על אף האמור בתקנת משנה (א), החובה שבפסקה (3) שבה תחול על חברת "בזק" בלבד.</w:t>
      </w:r>
    </w:p>
    <w:p w:rsidR="0057252E" w:rsidRDefault="00C019B0" w:rsidP="000D6D38">
      <w:pPr>
        <w:pStyle w:val="P00"/>
        <w:spacing w:before="72"/>
        <w:ind w:left="0" w:right="1134"/>
        <w:rPr>
          <w:rStyle w:val="default"/>
          <w:rFonts w:cs="FrankRuehl"/>
          <w:sz w:val="20"/>
          <w:rtl/>
        </w:rPr>
      </w:pPr>
      <w:r>
        <w:pict>
          <v:shape id="Text Box 362" o:spid="_x0000_s2452" type="#_x0000_t202" style="position:absolute;left:0;text-align:left;margin-left:470.35pt;margin-top:7.1pt;width:1in;height:13.2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LX9QEAANYDAAAOAAAAZHJzL2Uyb0RvYy54bWysU9tu2zAMfR+wfxD0vjh2i6A14hRdiw4D&#10;ugvQ7gMYWY6F2aJGKbGzrx8lJ2m2vhV7ESiSOuQ5pJY3Y9+JnSZv0FYyn82l0FZhbeymkj+eHz5c&#10;SeED2Bo6tLqSe+3lzer9u+XgSl1gi12tSTCI9eXgKtmG4Mos86rVPfgZOm052CD1EPhKm6wmGBi9&#10;77JiPl9kA1LtCJX2nr33U1CuEn7TaBW+NY3XQXSV5N5COimd63hmqyWUGwLXGnVoA97QRQ/GctET&#10;1D0EEFsyr6B6owg9NmGmsM+waYzSiQOzyef/sHlqwenEhcXx7iST/3+w6uvuOwlTV7K4lsJCzzN6&#10;1mMQH3EUF4siCjQ4X3Lek+PMMHKAB53IeveI6qcXFu9asBt9S4RDq6HmBvP4Mjt7OuH4CLIevmDN&#10;hWAbMAGNDfVRPdZDMDoPan8aTmxGsfM6v7ycc0RxqCiuFmzHClAeHzvy4ZPGXkSjksSzT+Cwe/Rh&#10;Sj2mxFoWH0zXsR/Kzv7lYMzJo9MCHV5HKrH7iUcY12OSLU9EY3CN9Z7JEU5Lxp+CjRbptxQDL1gl&#10;/a8tkJai+2xZoAtmEDcyXdigc+/66AWrGKKSQYrJvAvT9m4dmU3LFaZRWLxlMRuTiL50cxgBL0+S&#10;6rDocTvP7ynr5Tuu/g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xDui1/UBAADWAwAADgAAAAAAAAAAAAAAAAAuAgAA&#10;ZHJzL2Uyb0RvYy54bWxQSwECLQAUAAYACAAAACEArXpiSt8AAAAKAQAADwAAAAAAAAAAAAAAAABP&#10;BAAAZHJzL2Rvd25yZXYueG1sUEsFBgAAAAAEAAQA8wAAAFsFAAAAAA==&#10;" filled="f" stroked="f">
            <v:textbox inset="1mm,0,1mm,0">
              <w:txbxContent>
                <w:p w:rsidR="00AD26B5" w:rsidRDefault="00A319A2" w:rsidP="000D6D38">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sidR="0057252E">
        <w:rPr>
          <w:rStyle w:val="default"/>
          <w:rFonts w:cs="FrankRuehl" w:hint="cs"/>
          <w:sz w:val="20"/>
          <w:rtl/>
        </w:rPr>
        <w:tab/>
        <w:t>(</w:t>
      </w:r>
      <w:r w:rsidR="00A319A2">
        <w:rPr>
          <w:rStyle w:val="default"/>
          <w:rFonts w:cs="FrankRuehl" w:hint="cs"/>
          <w:sz w:val="20"/>
          <w:rtl/>
        </w:rPr>
        <w:t>ד</w:t>
      </w:r>
      <w:r w:rsidR="0057252E">
        <w:rPr>
          <w:rStyle w:val="default"/>
          <w:rFonts w:cs="FrankRuehl" w:hint="cs"/>
          <w:sz w:val="20"/>
          <w:rtl/>
        </w:rPr>
        <w:t>)</w:t>
      </w:r>
      <w:r w:rsidR="0057252E">
        <w:rPr>
          <w:rStyle w:val="default"/>
          <w:rFonts w:cs="FrankRuehl" w:hint="cs"/>
          <w:sz w:val="20"/>
          <w:rtl/>
        </w:rPr>
        <w:tab/>
      </w:r>
      <w:r w:rsidR="00A319A2">
        <w:rPr>
          <w:rStyle w:val="default"/>
          <w:rFonts w:cs="FrankRuehl" w:hint="cs"/>
          <w:sz w:val="20"/>
          <w:rtl/>
        </w:rPr>
        <w:t>על אף האמור בתקנת משנה (א), החובה שבפסקה (1) לא תחול על מפ"א המספק שירות למנוייו על גבי רשת של בעל רישיון, בעל רישיון מפ"א תשתית או מפ"א אחר, באמצעות שירות גישה רחבת פס מנוהלת או שירות דומה לו שהוא מקבל מאחד מהם</w:t>
      </w:r>
      <w:r w:rsidR="0057252E">
        <w:rPr>
          <w:rStyle w:val="default"/>
          <w:rFonts w:cs="FrankRuehl" w:hint="cs"/>
          <w:sz w:val="20"/>
          <w:rtl/>
        </w:rPr>
        <w:t>.</w:t>
      </w:r>
    </w:p>
    <w:p w:rsidR="000E7C42" w:rsidRPr="006A0D81" w:rsidRDefault="000E7C42" w:rsidP="000E7C42">
      <w:pPr>
        <w:pStyle w:val="P00"/>
        <w:spacing w:before="0"/>
        <w:ind w:left="0" w:right="1134"/>
        <w:rPr>
          <w:rStyle w:val="default"/>
          <w:rFonts w:cs="FrankRuehl" w:hint="cs"/>
          <w:vanish/>
          <w:color w:val="FF0000"/>
          <w:sz w:val="20"/>
          <w:szCs w:val="20"/>
          <w:shd w:val="clear" w:color="auto" w:fill="FFFF99"/>
          <w:rtl/>
        </w:rPr>
      </w:pPr>
      <w:bookmarkStart w:id="22" w:name="Rov44"/>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30.7</w:t>
      </w:r>
      <w:r w:rsidRPr="006A0D81">
        <w:rPr>
          <w:rStyle w:val="default"/>
          <w:rFonts w:cs="FrankRuehl" w:hint="cs"/>
          <w:vanish/>
          <w:color w:val="FF0000"/>
          <w:sz w:val="20"/>
          <w:szCs w:val="20"/>
          <w:shd w:val="clear" w:color="auto" w:fill="FFFF99"/>
          <w:rtl/>
        </w:rPr>
        <w:t>.2018</w:t>
      </w:r>
    </w:p>
    <w:p w:rsidR="000E7C42" w:rsidRPr="006A0D81" w:rsidRDefault="000E7C42" w:rsidP="000E7C42">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0E7C42" w:rsidRPr="006A0D81" w:rsidRDefault="000E7C42" w:rsidP="000E7C42">
      <w:pPr>
        <w:pStyle w:val="P00"/>
        <w:spacing w:before="0"/>
        <w:ind w:left="0" w:right="1134"/>
        <w:rPr>
          <w:rStyle w:val="default"/>
          <w:rFonts w:cs="FrankRuehl" w:hint="cs"/>
          <w:vanish/>
          <w:sz w:val="20"/>
          <w:szCs w:val="20"/>
          <w:shd w:val="clear" w:color="auto" w:fill="FFFF99"/>
          <w:rtl/>
        </w:rPr>
      </w:pPr>
      <w:hyperlink r:id="rId28"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0D6D38" w:rsidRPr="006A0D81" w:rsidRDefault="000D6D38" w:rsidP="000D6D38">
      <w:pPr>
        <w:pStyle w:val="P00"/>
        <w:ind w:left="0"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r w:rsidRPr="006A0D81">
        <w:rPr>
          <w:rStyle w:val="default"/>
          <w:rFonts w:cs="FrankRuehl"/>
          <w:vanish/>
          <w:sz w:val="18"/>
          <w:szCs w:val="22"/>
          <w:shd w:val="clear" w:color="auto" w:fill="FFFF99"/>
          <w:rtl/>
        </w:rPr>
        <w:t>.</w:t>
      </w:r>
      <w:r w:rsidRPr="006A0D81">
        <w:rPr>
          <w:rStyle w:val="default"/>
          <w:rFonts w:cs="FrankRuehl"/>
          <w:vanish/>
          <w:sz w:val="18"/>
          <w:szCs w:val="22"/>
          <w:shd w:val="clear" w:color="auto" w:fill="FFFF99"/>
          <w:rtl/>
        </w:rPr>
        <w:tab/>
      </w:r>
      <w:r w:rsidRPr="006A0D81">
        <w:rPr>
          <w:rStyle w:val="default"/>
          <w:rFonts w:cs="FrankRuehl" w:hint="cs"/>
          <w:vanish/>
          <w:sz w:val="18"/>
          <w:szCs w:val="22"/>
          <w:shd w:val="clear" w:color="auto" w:fill="FFFF99"/>
          <w:rtl/>
        </w:rPr>
        <w:t>(א)</w:t>
      </w:r>
      <w:r w:rsidRPr="006A0D81">
        <w:rPr>
          <w:rStyle w:val="default"/>
          <w:rFonts w:cs="FrankRuehl" w:hint="cs"/>
          <w:vanish/>
          <w:sz w:val="18"/>
          <w:szCs w:val="22"/>
          <w:shd w:val="clear" w:color="auto" w:fill="FFFF99"/>
          <w:rtl/>
        </w:rPr>
        <w:tab/>
        <w:t>לצורך ביצוע פעולות בזק ומתן שירותי בזק של בעל רישיון לפי תנאי רישיונו, יאפשר מפ"א לבעל הרישיון שימוש ברשתו, באמצעות אספקה של השירותים שלהלן שיסופקו לפי תנאי רישיונו של מפ"א ובכלל זה במועד הקבוע בו:</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r w:rsidRPr="006A0D81">
        <w:rPr>
          <w:rStyle w:val="default"/>
          <w:rFonts w:cs="FrankRuehl" w:hint="cs"/>
          <w:vanish/>
          <w:sz w:val="18"/>
          <w:szCs w:val="22"/>
          <w:shd w:val="clear" w:color="auto" w:fill="FFFF99"/>
          <w:rtl/>
        </w:rPr>
        <w:tab/>
        <w:t xml:space="preserve">שירות גישה רחבת פס מנוהלת </w:t>
      </w:r>
      <w:r w:rsidRPr="006A0D81">
        <w:rPr>
          <w:rStyle w:val="default"/>
          <w:rFonts w:cs="FrankRuehl"/>
          <w:vanish/>
          <w:sz w:val="18"/>
          <w:szCs w:val="22"/>
          <w:shd w:val="clear" w:color="auto" w:fill="FFFF99"/>
          <w:rtl/>
        </w:rPr>
        <w:t>–</w:t>
      </w:r>
    </w:p>
    <w:p w:rsidR="000D6D38" w:rsidRPr="006A0D81" w:rsidRDefault="000D6D38" w:rsidP="000D6D38">
      <w:pPr>
        <w:pStyle w:val="P00"/>
        <w:spacing w:before="0"/>
        <w:ind w:left="1474"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w:t>
      </w:r>
      <w:r w:rsidRPr="006A0D81">
        <w:rPr>
          <w:rStyle w:val="default"/>
          <w:rFonts w:cs="FrankRuehl" w:hint="cs"/>
          <w:vanish/>
          <w:sz w:val="18"/>
          <w:szCs w:val="22"/>
          <w:shd w:val="clear" w:color="auto" w:fill="FFFF99"/>
          <w:rtl/>
        </w:rPr>
        <w:tab/>
        <w:t>ברמת חיבור כלל ארצית;</w:t>
      </w:r>
    </w:p>
    <w:p w:rsidR="000D6D38" w:rsidRPr="006A0D81" w:rsidRDefault="000D6D38" w:rsidP="000D6D38">
      <w:pPr>
        <w:pStyle w:val="P00"/>
        <w:spacing w:before="0"/>
        <w:ind w:left="1474"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w:t>
      </w:r>
      <w:r w:rsidRPr="006A0D81">
        <w:rPr>
          <w:rStyle w:val="default"/>
          <w:rFonts w:cs="FrankRuehl" w:hint="cs"/>
          <w:vanish/>
          <w:sz w:val="18"/>
          <w:szCs w:val="22"/>
          <w:shd w:val="clear" w:color="auto" w:fill="FFFF99"/>
          <w:rtl/>
        </w:rPr>
        <w:tab/>
        <w:t>ברמת חיבור אזורית;</w:t>
      </w:r>
    </w:p>
    <w:p w:rsidR="000D6D38" w:rsidRPr="006A0D81" w:rsidRDefault="000D6D38" w:rsidP="000D6D38">
      <w:pPr>
        <w:pStyle w:val="P00"/>
        <w:spacing w:before="0"/>
        <w:ind w:left="1474"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w:t>
      </w:r>
      <w:r w:rsidRPr="006A0D81">
        <w:rPr>
          <w:rStyle w:val="default"/>
          <w:rFonts w:cs="FrankRuehl" w:hint="cs"/>
          <w:vanish/>
          <w:sz w:val="18"/>
          <w:szCs w:val="22"/>
          <w:shd w:val="clear" w:color="auto" w:fill="FFFF99"/>
          <w:rtl/>
        </w:rPr>
        <w:tab/>
        <w:t>ברמת חיבור מקומית;</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r w:rsidRPr="006A0D81">
        <w:rPr>
          <w:rStyle w:val="default"/>
          <w:rFonts w:cs="FrankRuehl" w:hint="cs"/>
          <w:vanish/>
          <w:sz w:val="18"/>
          <w:szCs w:val="22"/>
          <w:shd w:val="clear" w:color="auto" w:fill="FFFF99"/>
          <w:rtl/>
        </w:rPr>
        <w:tab/>
        <w:t>שירות טלפוניה סיטונאי;</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r w:rsidRPr="006A0D81">
        <w:rPr>
          <w:rStyle w:val="default"/>
          <w:rFonts w:cs="FrankRuehl" w:hint="cs"/>
          <w:vanish/>
          <w:sz w:val="18"/>
          <w:szCs w:val="22"/>
          <w:shd w:val="clear" w:color="auto" w:fill="FFFF99"/>
          <w:rtl/>
        </w:rPr>
        <w:tab/>
        <w:t>שירות פירוק למקטעים (</w:t>
      </w:r>
      <w:r w:rsidRPr="006A0D81">
        <w:rPr>
          <w:rStyle w:val="default"/>
          <w:rFonts w:cs="FrankRuehl"/>
          <w:vanish/>
          <w:sz w:val="18"/>
          <w:szCs w:val="22"/>
          <w:shd w:val="clear" w:color="auto" w:fill="FFFF99"/>
        </w:rPr>
        <w:t>subloop unbundling</w:t>
      </w:r>
      <w:r w:rsidRPr="006A0D81">
        <w:rPr>
          <w:rStyle w:val="default"/>
          <w:rFonts w:cs="FrankRuehl" w:hint="cs"/>
          <w:vanish/>
          <w:sz w:val="18"/>
          <w:szCs w:val="22"/>
          <w:shd w:val="clear" w:color="auto" w:fill="FFFF99"/>
          <w:rtl/>
        </w:rPr>
        <w:t>);</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r w:rsidRPr="006A0D81">
        <w:rPr>
          <w:rStyle w:val="default"/>
          <w:rFonts w:cs="FrankRuehl" w:hint="cs"/>
          <w:vanish/>
          <w:sz w:val="18"/>
          <w:szCs w:val="22"/>
          <w:shd w:val="clear" w:color="auto" w:fill="FFFF99"/>
          <w:rtl/>
        </w:rPr>
        <w:tab/>
        <w:t>שירות סיב אפל (</w:t>
      </w:r>
      <w:r w:rsidRPr="006A0D81">
        <w:rPr>
          <w:rStyle w:val="default"/>
          <w:rFonts w:cs="FrankRuehl"/>
          <w:vanish/>
          <w:sz w:val="18"/>
          <w:szCs w:val="22"/>
          <w:shd w:val="clear" w:color="auto" w:fill="FFFF99"/>
        </w:rPr>
        <w:t>dark fiber</w:t>
      </w:r>
      <w:r w:rsidRPr="006A0D81">
        <w:rPr>
          <w:rStyle w:val="default"/>
          <w:rFonts w:cs="FrankRuehl" w:hint="cs"/>
          <w:vanish/>
          <w:sz w:val="18"/>
          <w:szCs w:val="22"/>
          <w:shd w:val="clear" w:color="auto" w:fill="FFFF99"/>
          <w:rtl/>
        </w:rPr>
        <w:t>);</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r w:rsidRPr="006A0D81">
        <w:rPr>
          <w:rStyle w:val="default"/>
          <w:rFonts w:cs="FrankRuehl" w:hint="cs"/>
          <w:vanish/>
          <w:sz w:val="18"/>
          <w:szCs w:val="22"/>
          <w:shd w:val="clear" w:color="auto" w:fill="FFFF99"/>
          <w:rtl/>
        </w:rPr>
        <w:tab/>
        <w:t>שירות אורך גל אופטי (</w:t>
      </w:r>
      <w:r w:rsidRPr="006A0D81">
        <w:rPr>
          <w:rStyle w:val="default"/>
          <w:rFonts w:cs="FrankRuehl"/>
          <w:vanish/>
          <w:sz w:val="18"/>
          <w:szCs w:val="22"/>
          <w:shd w:val="clear" w:color="auto" w:fill="FFFF99"/>
        </w:rPr>
        <w:t>virtual dark fiber</w:t>
      </w:r>
      <w:r w:rsidRPr="006A0D81">
        <w:rPr>
          <w:rStyle w:val="default"/>
          <w:rFonts w:cs="FrankRuehl" w:hint="cs"/>
          <w:vanish/>
          <w:sz w:val="18"/>
          <w:szCs w:val="22"/>
          <w:shd w:val="clear" w:color="auto" w:fill="FFFF99"/>
          <w:rtl/>
        </w:rPr>
        <w:t>);</w:t>
      </w:r>
    </w:p>
    <w:p w:rsidR="000D6D38" w:rsidRPr="006A0D81" w:rsidRDefault="000D6D38" w:rsidP="000D6D38">
      <w:pPr>
        <w:pStyle w:val="P00"/>
        <w:spacing w:before="0"/>
        <w:ind w:left="1021"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r w:rsidRPr="006A0D81">
        <w:rPr>
          <w:rStyle w:val="default"/>
          <w:rFonts w:cs="FrankRuehl" w:hint="cs"/>
          <w:vanish/>
          <w:sz w:val="18"/>
          <w:szCs w:val="22"/>
          <w:shd w:val="clear" w:color="auto" w:fill="FFFF99"/>
          <w:rtl/>
        </w:rPr>
        <w:tab/>
        <w:t>שירות גישה לתשתית פסיבית;</w:t>
      </w:r>
    </w:p>
    <w:p w:rsidR="000D6D38" w:rsidRPr="006A0D81" w:rsidRDefault="000D6D38" w:rsidP="000D6D38">
      <w:pPr>
        <w:pStyle w:val="P00"/>
        <w:spacing w:before="0"/>
        <w:ind w:left="1021" w:right="1134"/>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(7)</w:t>
      </w:r>
      <w:r w:rsidRPr="006A0D81">
        <w:rPr>
          <w:rStyle w:val="default"/>
          <w:rFonts w:cs="FrankRuehl" w:hint="cs"/>
          <w:vanish/>
          <w:sz w:val="18"/>
          <w:szCs w:val="22"/>
          <w:u w:val="single"/>
          <w:shd w:val="clear" w:color="auto" w:fill="FFFF99"/>
          <w:rtl/>
        </w:rPr>
        <w:tab/>
        <w:t>שירות טלפוניה במכירה חוזרת.</w:t>
      </w:r>
    </w:p>
    <w:p w:rsidR="000D6D38" w:rsidRPr="006A0D81" w:rsidRDefault="000D6D38" w:rsidP="000D6D38">
      <w:pPr>
        <w:pStyle w:val="P00"/>
        <w:spacing w:before="0"/>
        <w:ind w:left="0" w:right="1134"/>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ab/>
        <w:t>(ב)</w:t>
      </w:r>
      <w:r w:rsidRPr="006A0D81">
        <w:rPr>
          <w:rStyle w:val="default"/>
          <w:rFonts w:cs="FrankRuehl" w:hint="cs"/>
          <w:vanish/>
          <w:sz w:val="18"/>
          <w:szCs w:val="22"/>
          <w:shd w:val="clear" w:color="auto" w:fill="FFFF99"/>
          <w:rtl/>
        </w:rPr>
        <w:tab/>
        <w:t>בלי לגרוע מהאמור בתקנת משנה (א), החובה שבפסקה (1) שבה בנוגע לבעל רישיון תחול גם בנוגע לאספקת השירות לבעל רישיון מיוחד.</w:t>
      </w:r>
    </w:p>
    <w:p w:rsidR="000D6D38" w:rsidRPr="006A0D81" w:rsidRDefault="000D6D38" w:rsidP="000D6D38">
      <w:pPr>
        <w:pStyle w:val="P00"/>
        <w:spacing w:before="0"/>
        <w:ind w:left="0"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ab/>
        <w:t>(ג)</w:t>
      </w:r>
      <w:r w:rsidRPr="006A0D81">
        <w:rPr>
          <w:rStyle w:val="default"/>
          <w:rFonts w:cs="FrankRuehl" w:hint="cs"/>
          <w:vanish/>
          <w:sz w:val="18"/>
          <w:szCs w:val="22"/>
          <w:shd w:val="clear" w:color="auto" w:fill="FFFF99"/>
          <w:rtl/>
        </w:rPr>
        <w:tab/>
        <w:t xml:space="preserve">על אף האמור בתקנת משנה (א), החובה </w:t>
      </w:r>
      <w:r w:rsidRPr="006A0D81">
        <w:rPr>
          <w:rStyle w:val="default"/>
          <w:rFonts w:cs="FrankRuehl" w:hint="cs"/>
          <w:strike/>
          <w:vanish/>
          <w:sz w:val="18"/>
          <w:szCs w:val="22"/>
          <w:shd w:val="clear" w:color="auto" w:fill="FFFF99"/>
          <w:rtl/>
        </w:rPr>
        <w:t>שבפסקה (3)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שבפסקאות (3) ו-(7)</w:t>
      </w:r>
      <w:r w:rsidRPr="006A0D81">
        <w:rPr>
          <w:rStyle w:val="default"/>
          <w:rFonts w:cs="FrankRuehl" w:hint="cs"/>
          <w:vanish/>
          <w:sz w:val="18"/>
          <w:szCs w:val="22"/>
          <w:shd w:val="clear" w:color="auto" w:fill="FFFF99"/>
          <w:rtl/>
        </w:rPr>
        <w:t xml:space="preserve"> שבה תחול על חברת "בזק" בלבד.</w:t>
      </w:r>
    </w:p>
    <w:p w:rsidR="00A319A2" w:rsidRPr="006A0D81" w:rsidRDefault="00A319A2" w:rsidP="000D6D38">
      <w:pPr>
        <w:pStyle w:val="P00"/>
        <w:spacing w:before="0"/>
        <w:ind w:left="0" w:right="1134"/>
        <w:rPr>
          <w:rStyle w:val="default"/>
          <w:rFonts w:cs="FrankRuehl"/>
          <w:vanish/>
          <w:sz w:val="16"/>
          <w:szCs w:val="20"/>
          <w:shd w:val="clear" w:color="auto" w:fill="FFFF99"/>
          <w:rtl/>
        </w:rPr>
      </w:pPr>
    </w:p>
    <w:p w:rsidR="00A319A2" w:rsidRPr="006A0D81" w:rsidRDefault="00A319A2" w:rsidP="00A319A2">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תשפ"א-2021</w:t>
      </w:r>
    </w:p>
    <w:p w:rsidR="00A319A2" w:rsidRPr="006A0D81" w:rsidRDefault="00A319A2" w:rsidP="00A319A2">
      <w:pPr>
        <w:pStyle w:val="P00"/>
        <w:spacing w:before="0"/>
        <w:ind w:left="0" w:right="1134"/>
        <w:rPr>
          <w:rStyle w:val="default"/>
          <w:rFonts w:cs="FrankRuehl"/>
          <w:vanish/>
          <w:sz w:val="20"/>
          <w:szCs w:val="20"/>
          <w:shd w:val="clear" w:color="auto" w:fill="FFFF99"/>
          <w:rtl/>
        </w:rPr>
      </w:pPr>
      <w:hyperlink r:id="rId29" w:history="1">
        <w:r w:rsidRPr="006A0D81">
          <w:rPr>
            <w:rStyle w:val="Hyperlink"/>
            <w:rFonts w:cs="FrankRuehl" w:hint="cs"/>
            <w:vanish/>
            <w:szCs w:val="20"/>
            <w:shd w:val="clear" w:color="auto" w:fill="FFFF99"/>
            <w:rtl/>
          </w:rPr>
          <w:t>ק"ת תשפ"א מס' 9173</w:t>
        </w:r>
      </w:hyperlink>
      <w:r w:rsidRPr="006A0D81">
        <w:rPr>
          <w:rStyle w:val="default"/>
          <w:rFonts w:cs="FrankRuehl" w:hint="cs"/>
          <w:vanish/>
          <w:sz w:val="20"/>
          <w:szCs w:val="20"/>
          <w:shd w:val="clear" w:color="auto" w:fill="FFFF99"/>
          <w:rtl/>
        </w:rPr>
        <w:t xml:space="preserve"> מיום 11.2.2021 עמ' 1970</w:t>
      </w:r>
    </w:p>
    <w:p w:rsidR="00A319A2" w:rsidRPr="006A0D81" w:rsidRDefault="00A319A2" w:rsidP="00A319A2">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הוספת תקנת משנה 2(ד)</w:t>
      </w:r>
    </w:p>
    <w:p w:rsidR="0014568C" w:rsidRPr="006A0D81" w:rsidRDefault="0014568C" w:rsidP="00A319A2">
      <w:pPr>
        <w:pStyle w:val="P00"/>
        <w:spacing w:before="0"/>
        <w:ind w:left="0" w:right="1134"/>
        <w:rPr>
          <w:rStyle w:val="default"/>
          <w:rFonts w:cs="FrankRuehl"/>
          <w:vanish/>
          <w:sz w:val="20"/>
          <w:szCs w:val="20"/>
          <w:shd w:val="clear" w:color="auto" w:fill="FFFF99"/>
          <w:rtl/>
        </w:rPr>
      </w:pPr>
    </w:p>
    <w:p w:rsidR="0014568C" w:rsidRPr="006A0D81" w:rsidRDefault="0014568C" w:rsidP="0014568C">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hint="cs"/>
          <w:vanish/>
          <w:color w:val="FF0000"/>
          <w:sz w:val="20"/>
          <w:szCs w:val="20"/>
          <w:shd w:val="clear" w:color="auto" w:fill="FFFF99"/>
          <w:rtl/>
        </w:rPr>
        <w:t>מיום 8.2.2022</w:t>
      </w:r>
    </w:p>
    <w:p w:rsidR="0014568C" w:rsidRPr="006A0D81" w:rsidRDefault="0014568C" w:rsidP="0014568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תשפ"ב-2022</w:t>
      </w:r>
    </w:p>
    <w:p w:rsidR="0014568C" w:rsidRPr="006A0D81" w:rsidRDefault="0014568C" w:rsidP="0014568C">
      <w:pPr>
        <w:pStyle w:val="P00"/>
        <w:spacing w:before="0"/>
        <w:ind w:left="0" w:right="1134"/>
        <w:rPr>
          <w:rStyle w:val="default"/>
          <w:rFonts w:ascii="FrankRuehl" w:hAnsi="FrankRuehl" w:cs="FrankRuehl"/>
          <w:vanish/>
          <w:sz w:val="20"/>
          <w:szCs w:val="20"/>
          <w:shd w:val="clear" w:color="auto" w:fill="FFFF99"/>
          <w:rtl/>
        </w:rPr>
      </w:pPr>
      <w:hyperlink r:id="rId30" w:history="1">
        <w:r w:rsidRPr="006A0D81">
          <w:rPr>
            <w:rStyle w:val="Hyperlink"/>
            <w:rFonts w:ascii="FrankRuehl" w:hAnsi="FrankRuehl" w:cs="FrankRuehl" w:hint="cs"/>
            <w:vanish/>
            <w:szCs w:val="20"/>
            <w:shd w:val="clear" w:color="auto" w:fill="FFFF99"/>
            <w:rtl/>
          </w:rPr>
          <w:t>ק"ת תשפ"ב מס' 9978</w:t>
        </w:r>
      </w:hyperlink>
      <w:r w:rsidRPr="006A0D81">
        <w:rPr>
          <w:rStyle w:val="default"/>
          <w:rFonts w:ascii="FrankRuehl" w:hAnsi="FrankRuehl" w:cs="FrankRuehl" w:hint="cs"/>
          <w:vanish/>
          <w:sz w:val="20"/>
          <w:szCs w:val="20"/>
          <w:shd w:val="clear" w:color="auto" w:fill="FFFF99"/>
          <w:rtl/>
        </w:rPr>
        <w:t xml:space="preserve"> מיום 8.2.2022 עמ' 1940</w:t>
      </w:r>
    </w:p>
    <w:p w:rsidR="0014568C" w:rsidRPr="006A0D81" w:rsidRDefault="0014568C" w:rsidP="0014568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החלפת תקנת משנה 2(ב)</w:t>
      </w:r>
    </w:p>
    <w:p w:rsidR="0014568C" w:rsidRPr="006A0D81" w:rsidRDefault="0014568C" w:rsidP="0014568C">
      <w:pPr>
        <w:pStyle w:val="P00"/>
        <w:ind w:left="0" w:right="1134"/>
        <w:rPr>
          <w:rStyle w:val="default"/>
          <w:rFonts w:ascii="FrankRuehl" w:hAnsi="FrankRuehl" w:cs="FrankRuehl"/>
          <w:vanish/>
          <w:sz w:val="20"/>
          <w:szCs w:val="20"/>
          <w:shd w:val="clear" w:color="auto" w:fill="FFFF99"/>
        </w:rPr>
      </w:pPr>
      <w:r w:rsidRPr="006A0D81">
        <w:rPr>
          <w:rStyle w:val="default"/>
          <w:rFonts w:ascii="FrankRuehl" w:hAnsi="FrankRuehl" w:cs="FrankRuehl" w:hint="cs"/>
          <w:vanish/>
          <w:sz w:val="20"/>
          <w:szCs w:val="20"/>
          <w:shd w:val="clear" w:color="auto" w:fill="FFFF99"/>
          <w:rtl/>
        </w:rPr>
        <w:t>הנוסח הקודם:</w:t>
      </w:r>
    </w:p>
    <w:p w:rsidR="0014568C" w:rsidRPr="006A0D81" w:rsidRDefault="0014568C" w:rsidP="00046F9B">
      <w:pPr>
        <w:pStyle w:val="P00"/>
        <w:spacing w:before="0"/>
        <w:ind w:left="0"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ab/>
      </w:r>
      <w:r w:rsidRPr="006A0D81">
        <w:rPr>
          <w:rStyle w:val="default"/>
          <w:rFonts w:cs="FrankRuehl" w:hint="cs"/>
          <w:strike/>
          <w:vanish/>
          <w:sz w:val="18"/>
          <w:szCs w:val="22"/>
          <w:shd w:val="clear" w:color="auto" w:fill="FFFF99"/>
          <w:rtl/>
        </w:rPr>
        <w:t>(ב)</w:t>
      </w:r>
      <w:r w:rsidRPr="006A0D81">
        <w:rPr>
          <w:rStyle w:val="default"/>
          <w:rFonts w:cs="FrankRuehl" w:hint="cs"/>
          <w:strike/>
          <w:vanish/>
          <w:sz w:val="18"/>
          <w:szCs w:val="22"/>
          <w:shd w:val="clear" w:color="auto" w:fill="FFFF99"/>
          <w:rtl/>
        </w:rPr>
        <w:tab/>
        <w:t>בלי לגרוע מהאמור בתקנת משנה (א), החובה שבפסקה (1) שבה בנוגע לבעל רישיון תחול גם בנוגע לאספקת השירות לבעל רישיון מיוחד.</w:t>
      </w:r>
    </w:p>
    <w:p w:rsidR="00A60D3B" w:rsidRPr="006A0D81" w:rsidRDefault="00A60D3B" w:rsidP="00046F9B">
      <w:pPr>
        <w:pStyle w:val="P00"/>
        <w:spacing w:before="0"/>
        <w:ind w:left="0" w:right="1134"/>
        <w:rPr>
          <w:rStyle w:val="default"/>
          <w:rFonts w:cs="FrankRuehl"/>
          <w:vanish/>
          <w:sz w:val="16"/>
          <w:szCs w:val="20"/>
          <w:shd w:val="clear" w:color="auto" w:fill="FFFF99"/>
          <w:rtl/>
        </w:rPr>
      </w:pPr>
    </w:p>
    <w:p w:rsidR="00A60D3B" w:rsidRPr="006A0D81" w:rsidRDefault="00A60D3B" w:rsidP="00A60D3B">
      <w:pPr>
        <w:pStyle w:val="P00"/>
        <w:spacing w:before="0"/>
        <w:ind w:left="1021"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15.2.2022</w:t>
      </w:r>
    </w:p>
    <w:p w:rsidR="00A60D3B" w:rsidRPr="006A0D81" w:rsidRDefault="00A60D3B" w:rsidP="00A60D3B">
      <w:pPr>
        <w:pStyle w:val="P00"/>
        <w:spacing w:before="0"/>
        <w:ind w:left="1021"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תשפ"ב-2022</w:t>
      </w:r>
    </w:p>
    <w:p w:rsidR="00A60D3B" w:rsidRPr="006A0D81" w:rsidRDefault="00A60D3B" w:rsidP="00A60D3B">
      <w:pPr>
        <w:pStyle w:val="P00"/>
        <w:spacing w:before="0"/>
        <w:ind w:left="1021" w:right="1134"/>
        <w:rPr>
          <w:rStyle w:val="default"/>
          <w:rFonts w:ascii="FrankRuehl" w:hAnsi="FrankRuehl" w:cs="FrankRuehl"/>
          <w:vanish/>
          <w:sz w:val="20"/>
          <w:szCs w:val="20"/>
          <w:shd w:val="clear" w:color="auto" w:fill="FFFF99"/>
          <w:rtl/>
        </w:rPr>
      </w:pPr>
      <w:hyperlink r:id="rId31" w:history="1">
        <w:r w:rsidRPr="006A0D81">
          <w:rPr>
            <w:rStyle w:val="Hyperlink"/>
            <w:rFonts w:ascii="FrankRuehl" w:hAnsi="FrankRuehl" w:cs="FrankRuehl"/>
            <w:vanish/>
            <w:szCs w:val="20"/>
            <w:shd w:val="clear" w:color="auto" w:fill="FFFF99"/>
            <w:rtl/>
          </w:rPr>
          <w:t>ק"ת תשפ"ב מס' 9998</w:t>
        </w:r>
      </w:hyperlink>
      <w:r w:rsidRPr="006A0D81">
        <w:rPr>
          <w:rStyle w:val="default"/>
          <w:rFonts w:ascii="FrankRuehl" w:hAnsi="FrankRuehl" w:cs="FrankRuehl"/>
          <w:vanish/>
          <w:sz w:val="20"/>
          <w:szCs w:val="20"/>
          <w:shd w:val="clear" w:color="auto" w:fill="FFFF99"/>
          <w:rtl/>
        </w:rPr>
        <w:t xml:space="preserve"> מיום 15.2.2022 עמ' 2070</w:t>
      </w:r>
    </w:p>
    <w:p w:rsidR="00A60D3B" w:rsidRPr="00A60D3B" w:rsidRDefault="00A60D3B" w:rsidP="00A60D3B">
      <w:pPr>
        <w:pStyle w:val="P00"/>
        <w:spacing w:before="0"/>
        <w:ind w:left="1021" w:right="1134"/>
        <w:rPr>
          <w:rStyle w:val="default"/>
          <w:rFonts w:ascii="FrankRuehl" w:hAnsi="FrankRuehl" w:cs="FrankRuehl" w:hint="cs"/>
          <w:sz w:val="2"/>
          <w:szCs w:val="2"/>
          <w:shd w:val="clear" w:color="auto" w:fill="FFFF99"/>
          <w:rtl/>
        </w:rPr>
      </w:pPr>
      <w:r w:rsidRPr="006A0D81">
        <w:rPr>
          <w:rStyle w:val="default"/>
          <w:rFonts w:ascii="FrankRuehl" w:hAnsi="FrankRuehl" w:cs="FrankRuehl"/>
          <w:b/>
          <w:bCs/>
          <w:vanish/>
          <w:sz w:val="20"/>
          <w:szCs w:val="20"/>
          <w:shd w:val="clear" w:color="auto" w:fill="FFFF99"/>
          <w:rtl/>
        </w:rPr>
        <w:t>הוספת פסקה 2(ב)(1א)</w:t>
      </w:r>
      <w:bookmarkEnd w:id="22"/>
    </w:p>
    <w:p w:rsidR="00785C55" w:rsidRDefault="00C019B0" w:rsidP="0021288D">
      <w:pPr>
        <w:pStyle w:val="P00"/>
        <w:spacing w:before="72"/>
        <w:ind w:left="0" w:right="1134"/>
        <w:rPr>
          <w:rStyle w:val="default"/>
          <w:rFonts w:cs="FrankRuehl"/>
          <w:sz w:val="20"/>
          <w:rtl/>
        </w:rPr>
      </w:pPr>
      <w:bookmarkStart w:id="23" w:name="Seif3"/>
      <w:bookmarkEnd w:id="23"/>
      <w:r>
        <w:pict>
          <v:rect id="Rectangle 327" o:spid="_x0000_s2451" style="position:absolute;left:0;text-align:left;margin-left:464.5pt;margin-top:8.05pt;width:75.05pt;height:55.9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Oo7QEAAMUDAAAOAAAAZHJzL2Uyb0RvYy54bWysU8GO0zAQvSPxD5bvNE2rshA1Xa12tQhp&#10;gRULHzBxnMYi8Zix26R8PWOnKSzcEBdrbM88v/dmvL0e+04cNXmDtpT5YimFtgprY/el/Prl/tUb&#10;KXwAW0OHVpfypL283r18sR1coVfYYldrEgxifTG4UrYhuCLLvGp1D36BTlu+bJB6CLylfVYTDIze&#10;d9lquXydDUi1I1Taez69my7lLuE3jVbhU9N4HURXSuYW0kppreKa7bZQ7Alca9SZBvwDix6M5Ucv&#10;UHcQQBzI/AXVG0XosQkLhX2GTWOUThpYTb78Q81TC04nLWyOdxeb/P+DVR+PjyRMXcoVd8pCzz36&#10;zK6B3XdarFdX0aHB+YITn9wjRY3ePaD65oXF25bz9A0RDq2GmnnlMT97VhA3nktFNXzAmvHhEDCZ&#10;NTbUR0C2QYypJ6dLT/QYhOLDt5t1vt5Iofhqk+f51Sa9AMVc7MiHdxp7EYNSEpNP4HB88CGSgWJO&#10;iW9ZvDddl9re2WcHnDid6DQ35+qZ/eRCGKsxuZWvZmMqrE8sjnCaLf4LHLRIP6QYeK5K6b8fgLQU&#10;3XvLBsUhnAOag2oOwCouLWWQYgpvwzSsB0dm3zJynsRZvGETG5MERooTi7P1PCtJ93mu4zD+vk9Z&#10;v37f7icAAAD//wMAUEsDBBQABgAIAAAAIQCKp2j23gAAAAoBAAAPAAAAZHJzL2Rvd25yZXYueG1s&#10;TI9BS8NAEIXvgv9hGcGL2E0CxibNpohQ8WoVMbdtdpoEs7Nhd9vEf+/0pLd5fI8371XbxY7ijD4M&#10;jhSkqwQEUuvMQJ2Cj/fd/RpEiJqMHh2hgh8MsK2vrypdGjfTG573sRMcQqHUCvoYp1LK0PZodVi5&#10;CYnZ0XmrI0vfSeP1zOF2lFmS5NLqgfhDryd87rH93p+sAqkbf7feNcPny5iSf82aOXw9KHV7szxt&#10;QERc4p8ZLvW5OtTc6eBOZIIYFRRZwVsigzwFcTEkjwVfB0Z5DrKu5P8J9S8AAAD//wMAUEsBAi0A&#10;FAAGAAgAAAAhALaDOJL+AAAA4QEAABMAAAAAAAAAAAAAAAAAAAAAAFtDb250ZW50X1R5cGVzXS54&#10;bWxQSwECLQAUAAYACAAAACEAOP0h/9YAAACUAQAACwAAAAAAAAAAAAAAAAAvAQAAX3JlbHMvLnJl&#10;bHNQSwECLQAUAAYACAAAACEA7gGzqO0BAADFAwAADgAAAAAAAAAAAAAAAAAuAgAAZHJzL2Uyb0Rv&#10;Yy54bWxQSwECLQAUAAYACAAAACEAiqdo9t4AAAAKAQAADwAAAAAAAAAAAAAAAABHBAAAZHJzL2Rv&#10;d25yZXYueG1sUEsFBgAAAAAEAAQA8wAAAFIFAAAAAA==&#10;" o:allowincell="f" filled="f" stroked="f" strokecolor="lime" strokeweight=".25pt">
            <v:textbox inset="0,0,0,0">
              <w:txbxContent>
                <w:p w:rsidR="00AD26B5" w:rsidRDefault="00AD26B5" w:rsidP="00785C55">
                  <w:pPr>
                    <w:spacing w:line="160" w:lineRule="exact"/>
                    <w:jc w:val="left"/>
                    <w:rPr>
                      <w:rFonts w:cs="Miriam" w:hint="cs"/>
                      <w:noProof/>
                      <w:sz w:val="18"/>
                      <w:szCs w:val="18"/>
                      <w:rtl/>
                    </w:rPr>
                  </w:pPr>
                  <w:r>
                    <w:rPr>
                      <w:rFonts w:cs="Miriam" w:hint="cs"/>
                      <w:sz w:val="18"/>
                      <w:szCs w:val="18"/>
                      <w:rtl/>
                    </w:rPr>
                    <w:t>תשלומים בעד שימוש ושירות נלווה לשימוש ברשת חברת "בזק"</w:t>
                  </w:r>
                </w:p>
                <w:p w:rsidR="00AD26B5" w:rsidRDefault="00AD26B5" w:rsidP="00785C55">
                  <w:pPr>
                    <w:spacing w:line="160" w:lineRule="exact"/>
                    <w:jc w:val="left"/>
                    <w:rPr>
                      <w:rFonts w:cs="Miriam"/>
                      <w:noProof/>
                      <w:sz w:val="18"/>
                      <w:szCs w:val="18"/>
                      <w:rtl/>
                    </w:rPr>
                  </w:pPr>
                  <w:r>
                    <w:rPr>
                      <w:rFonts w:cs="Miriam" w:hint="cs"/>
                      <w:noProof/>
                      <w:sz w:val="18"/>
                      <w:szCs w:val="18"/>
                      <w:rtl/>
                    </w:rPr>
                    <w:t>תק' תשע"ז-2017</w:t>
                  </w:r>
                </w:p>
                <w:p w:rsidR="007B308A" w:rsidRDefault="007B308A" w:rsidP="00785C55">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00A82413">
        <w:rPr>
          <w:rStyle w:val="big-number"/>
          <w:rFonts w:cs="Miriam" w:hint="cs"/>
          <w:rtl/>
        </w:rPr>
        <w:t>3</w:t>
      </w:r>
      <w:r w:rsidR="00785C55" w:rsidRPr="0021288D">
        <w:rPr>
          <w:rStyle w:val="default"/>
          <w:rFonts w:cs="FrankRuehl"/>
          <w:sz w:val="20"/>
          <w:rtl/>
        </w:rPr>
        <w:t>.</w:t>
      </w:r>
      <w:r w:rsidR="00785C55" w:rsidRPr="0021288D">
        <w:rPr>
          <w:rStyle w:val="default"/>
          <w:rFonts w:cs="FrankRuehl"/>
          <w:sz w:val="20"/>
          <w:rtl/>
        </w:rPr>
        <w:tab/>
      </w:r>
      <w:r w:rsidR="00A82413">
        <w:rPr>
          <w:rStyle w:val="default"/>
          <w:rFonts w:cs="FrankRuehl" w:hint="cs"/>
          <w:sz w:val="20"/>
          <w:rtl/>
        </w:rPr>
        <w:t>(א)</w:t>
      </w:r>
      <w:r w:rsidR="00A82413">
        <w:rPr>
          <w:rStyle w:val="default"/>
          <w:rFonts w:cs="FrankRuehl" w:hint="cs"/>
          <w:sz w:val="20"/>
          <w:rtl/>
        </w:rPr>
        <w:tab/>
      </w:r>
      <w:r w:rsidR="0057252E">
        <w:rPr>
          <w:rStyle w:val="default"/>
          <w:rFonts w:cs="FrankRuehl" w:hint="cs"/>
          <w:sz w:val="20"/>
          <w:rtl/>
        </w:rPr>
        <w:t xml:space="preserve">התשלומים המרביים שחברת "בזק" רשאית לדרוש מבעל רישיון אחר בעד אספקת השירותים המפורטים בתקנה 2(א) יחושבו באמצעות רכיבי התשלומים המפורטים בלוח </w:t>
      </w:r>
      <w:r w:rsidR="007B308A">
        <w:rPr>
          <w:rStyle w:val="default"/>
          <w:rFonts w:cs="FrankRuehl" w:hint="cs"/>
          <w:sz w:val="20"/>
          <w:rtl/>
        </w:rPr>
        <w:t xml:space="preserve">א' </w:t>
      </w:r>
      <w:r w:rsidR="0057252E">
        <w:rPr>
          <w:rStyle w:val="default"/>
          <w:rFonts w:cs="FrankRuehl" w:hint="cs"/>
          <w:sz w:val="20"/>
          <w:rtl/>
        </w:rPr>
        <w:t xml:space="preserve">שבתוספת </w:t>
      </w:r>
      <w:r w:rsidR="0021288D">
        <w:rPr>
          <w:rStyle w:val="default"/>
          <w:rFonts w:cs="FrankRuehl" w:hint="cs"/>
          <w:sz w:val="20"/>
          <w:rtl/>
        </w:rPr>
        <w:t>הראשונה</w:t>
      </w:r>
      <w:r w:rsidR="0057252E">
        <w:rPr>
          <w:rStyle w:val="default"/>
          <w:rFonts w:cs="FrankRuehl" w:hint="cs"/>
          <w:sz w:val="20"/>
          <w:rtl/>
        </w:rPr>
        <w:t xml:space="preserve"> לפי אותיות ההיכר הקבועות בו, ויהיו כמפורט להלן:</w:t>
      </w:r>
    </w:p>
    <w:p w:rsidR="007B308A" w:rsidRDefault="007B308A" w:rsidP="0021288D">
      <w:pPr>
        <w:pStyle w:val="P00"/>
        <w:spacing w:before="72"/>
        <w:ind w:left="0" w:right="1134"/>
        <w:rPr>
          <w:rStyle w:val="default"/>
          <w:rFonts w:cs="FrankRuehl" w:hint="cs"/>
          <w:sz w:val="20"/>
          <w:rtl/>
        </w:rPr>
      </w:pPr>
    </w:p>
    <w:p w:rsidR="007B308A" w:rsidRDefault="007B308A" w:rsidP="007B308A">
      <w:pPr>
        <w:pStyle w:val="P00"/>
        <w:spacing w:before="72"/>
        <w:ind w:left="1021" w:right="1134"/>
        <w:rPr>
          <w:rStyle w:val="default"/>
          <w:rFonts w:cs="FrankRuehl" w:hint="cs"/>
          <w:sz w:val="20"/>
          <w:rtl/>
        </w:rPr>
      </w:pPr>
      <w:r>
        <w:pict>
          <v:shape id="_x0000_s2475" type="#_x0000_t202" style="position:absolute;left:0;text-align:left;margin-left:470.35pt;margin-top:7.1pt;width:1in;height:1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Ea9QEAANYDAAAOAAAAZHJzL2Uyb0RvYy54bWysU8Fu2zAMvQ/YPwi6L46TrmiNOEXXosOA&#10;bh3Q7gMYWbaF2aJGKbGzrx8lJ2m23YZdBIqkHvkeqdXN2Hdip8kbtKXMZ3MptFVYGduU8tvLw7sr&#10;KXwAW0GHVpdyr728Wb99sxpcoRfYYldpEgxifTG4UrYhuCLLvGp1D36GTlsO1kg9BL5Sk1UEA6P3&#10;XbaYzy+zAalyhEp7z977KSjXCb+utQpPde11EF0pubeQTkrnJp7ZegVFQ+Baow5twD900YOxXPQE&#10;dQ8BxJbMX1C9UYQe6zBT2GdY10bpxIHZ5PM/2Dy34HTiwuJ4d5LJ/z9Y9WX3lYSpSrlkeSz0PKMX&#10;PQbxAUexfH8dBRqcLzjv2XFmGDnAg05kvXtE9d0Li3ct2EbfEuHQaqi4wTy+zM6eTjg+gmyGz1hx&#10;IdgGTEBjTX1Uj/UQjM6d7E/Dic0odl7nFxdzjigOLRZXl2zHClAcHzvy4aPGXkSjlMSzT+Cwe/Rh&#10;Sj2mxFoWH0zXsR+Kzv7mYMzJo9MCHV5HKrH7iUcYN2OSLU9txOAGqz2TI5yWjD8FGy3STykGXrBS&#10;+h9bIC1F98myQEtmEDcyXdigc+/m6AWrGKKUQYrJvAvT9m4dmablCtMoLN6ymLVJRF+7OYyAlydJ&#10;dVj0uJ3n95T1+h3Xvw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gujhGvUBAADWAwAADgAAAAAAAAAAAAAAAAAuAgAA&#10;ZHJzL2Uyb0RvYy54bWxQSwECLQAUAAYACAAAACEArXpiSt8AAAAKAQAADwAAAAAAAAAAAAAAAABP&#10;BAAAZHJzL2Rvd25yZXYueG1sUEsFBgAAAAAEAAQA8wAAAFsFAAAAAA==&#10;" filled="f" stroked="f">
            <v:textbox inset="1mm,0,1mm,0">
              <w:txbxContent>
                <w:p w:rsidR="007B308A" w:rsidRDefault="007B308A" w:rsidP="007B308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sidRPr="000D6D38">
        <w:rPr>
          <w:rStyle w:val="default"/>
          <w:rFonts w:cs="FrankRuehl" w:hint="cs"/>
          <w:sz w:val="20"/>
          <w:rtl/>
        </w:rPr>
        <w:t>(</w:t>
      </w:r>
      <w:r>
        <w:rPr>
          <w:rStyle w:val="default"/>
          <w:rFonts w:cs="FrankRuehl" w:hint="cs"/>
          <w:sz w:val="20"/>
          <w:rtl/>
        </w:rPr>
        <w:t>1</w:t>
      </w:r>
      <w:r w:rsidRPr="000D6D38">
        <w:rPr>
          <w:rStyle w:val="default"/>
          <w:rFonts w:cs="FrankRuehl" w:hint="cs"/>
          <w:sz w:val="20"/>
          <w:rtl/>
        </w:rPr>
        <w:t>)</w:t>
      </w:r>
      <w:r w:rsidRPr="000D6D38">
        <w:rPr>
          <w:rStyle w:val="default"/>
          <w:rFonts w:cs="FrankRuehl" w:hint="cs"/>
          <w:sz w:val="20"/>
          <w:rtl/>
        </w:rPr>
        <w:tab/>
      </w:r>
      <w:r>
        <w:rPr>
          <w:rStyle w:val="default"/>
          <w:rFonts w:cs="FrankRuehl" w:hint="cs"/>
          <w:sz w:val="20"/>
          <w:rtl/>
        </w:rPr>
        <w:t xml:space="preserve">בעד שירות גישה רחבת פס מנוהלת באמצעות רשת מסורתית ברמת חיבור כלל ארצית </w:t>
      </w:r>
      <w:r>
        <w:rPr>
          <w:rStyle w:val="default"/>
          <w:rFonts w:cs="FrankRuehl"/>
          <w:sz w:val="20"/>
          <w:rtl/>
        </w:rPr>
        <w:t>–</w:t>
      </w:r>
      <w:r>
        <w:rPr>
          <w:rStyle w:val="default"/>
          <w:rFonts w:cs="FrankRuehl" w:hint="cs"/>
          <w:sz w:val="20"/>
          <w:rtl/>
        </w:rPr>
        <w:t xml:space="preserve"> סכום של רכיבי התשלום לפי אותיות ההיכר "ק", "נ", "ת1" או "ת5" </w:t>
      </w:r>
      <w:r>
        <w:rPr>
          <w:rStyle w:val="default"/>
          <w:rFonts w:cs="FrankRuehl"/>
          <w:sz w:val="20"/>
          <w:rtl/>
        </w:rPr>
        <w:t>–</w:t>
      </w:r>
      <w:r>
        <w:rPr>
          <w:rStyle w:val="default"/>
          <w:rFonts w:cs="FrankRuehl" w:hint="cs"/>
          <w:sz w:val="20"/>
          <w:rtl/>
        </w:rPr>
        <w:t xml:space="preserve"> לפי רמת השירות המתאימה, או "מ" </w:t>
      </w:r>
      <w:r>
        <w:rPr>
          <w:rStyle w:val="default"/>
          <w:rFonts w:cs="FrankRuehl"/>
          <w:sz w:val="20"/>
          <w:rtl/>
        </w:rPr>
        <w:t>–</w:t>
      </w:r>
      <w:r>
        <w:rPr>
          <w:rStyle w:val="default"/>
          <w:rFonts w:cs="FrankRuehl" w:hint="cs"/>
          <w:sz w:val="20"/>
          <w:rtl/>
        </w:rPr>
        <w:t xml:space="preserve"> לפי מספר החיבורים הנוגע לעניין, כשהם מוכפלים לפי יחידות המדידה המפורטות בלוח א' שבתוספת הראשונה;</w:t>
      </w:r>
    </w:p>
    <w:p w:rsidR="0057252E" w:rsidRDefault="007B308A" w:rsidP="007B308A">
      <w:pPr>
        <w:pStyle w:val="P00"/>
        <w:spacing w:before="72"/>
        <w:ind w:left="1021" w:right="1134"/>
        <w:rPr>
          <w:rStyle w:val="default"/>
          <w:rFonts w:cs="FrankRuehl"/>
          <w:sz w:val="20"/>
          <w:rtl/>
        </w:rPr>
      </w:pPr>
      <w:r>
        <w:pict>
          <v:shape id="_x0000_s2474" type="#_x0000_t202" style="position:absolute;left:0;text-align:left;margin-left:470.35pt;margin-top:7.1pt;width:1in;height:1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Ea9QEAANYDAAAOAAAAZHJzL2Uyb0RvYy54bWysU8Fu2zAMvQ/YPwi6L46TrmiNOEXXosOA&#10;bh3Q7gMYWbaF2aJGKbGzrx8lJ2m23YZdBIqkHvkeqdXN2Hdip8kbtKXMZ3MptFVYGduU8tvLw7sr&#10;KXwAW0GHVpdyr728Wb99sxpcoRfYYldpEgxifTG4UrYhuCLLvGp1D36GTlsO1kg9BL5Sk1UEA6P3&#10;XbaYzy+zAalyhEp7z977KSjXCb+utQpPde11EF0pubeQTkrnJp7ZegVFQ+Baow5twD900YOxXPQE&#10;dQ8BxJbMX1C9UYQe6zBT2GdY10bpxIHZ5PM/2Dy34HTiwuJ4d5LJ/z9Y9WX3lYSpSrlkeSz0PKMX&#10;PQbxAUexfH8dBRqcLzjv2XFmGDnAg05kvXtE9d0Li3ct2EbfEuHQaqi4wTy+zM6eTjg+gmyGz1hx&#10;IdgGTEBjTX1Uj/UQjM6d7E/Dic0odl7nFxdzjigOLRZXl2zHClAcHzvy4aPGXkSjlMSzT+Cwe/Rh&#10;Sj2mxFoWH0zXsR+Kzv7mYMzJo9MCHV5HKrH7iUcYN2OSLU9txOAGqz2TI5yWjD8FGy3STykGXrBS&#10;+h9bIC1F98myQEtmEDcyXdigc+/m6AWrGKKUQYrJvAvT9m4dmablCtMoLN6ymLVJRF+7OYyAlydJ&#10;dVj0uJ3n95T1+h3Xvw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gujhGvUBAADWAwAADgAAAAAAAAAAAAAAAAAuAgAA&#10;ZHJzL2Uyb0RvYy54bWxQSwECLQAUAAYACAAAACEArXpiSt8AAAAKAQAADwAAAAAAAAAAAAAAAABP&#10;BAAAZHJzL2Rvd25yZXYueG1sUEsFBgAAAAAEAAQA8wAAAFsFAAAAAA==&#10;" filled="f" stroked="f">
            <v:textbox inset="1mm,0,1mm,0">
              <w:txbxContent>
                <w:p w:rsidR="007B308A" w:rsidRDefault="007B308A" w:rsidP="007B308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sidRPr="000D6D38">
        <w:rPr>
          <w:rStyle w:val="default"/>
          <w:rFonts w:cs="FrankRuehl" w:hint="cs"/>
          <w:sz w:val="20"/>
          <w:rtl/>
        </w:rPr>
        <w:t>(</w:t>
      </w:r>
      <w:r>
        <w:rPr>
          <w:rStyle w:val="default"/>
          <w:rFonts w:cs="FrankRuehl" w:hint="cs"/>
          <w:sz w:val="20"/>
          <w:rtl/>
        </w:rPr>
        <w:t>2</w:t>
      </w:r>
      <w:r w:rsidRPr="000D6D38">
        <w:rPr>
          <w:rStyle w:val="default"/>
          <w:rFonts w:cs="FrankRuehl" w:hint="cs"/>
          <w:sz w:val="20"/>
          <w:rtl/>
        </w:rPr>
        <w:t>)</w:t>
      </w:r>
      <w:r w:rsidRPr="000D6D38">
        <w:rPr>
          <w:rStyle w:val="default"/>
          <w:rFonts w:cs="FrankRuehl" w:hint="cs"/>
          <w:sz w:val="20"/>
          <w:rtl/>
        </w:rPr>
        <w:tab/>
      </w:r>
      <w:r w:rsidR="0057252E">
        <w:rPr>
          <w:rStyle w:val="default"/>
          <w:rFonts w:cs="FrankRuehl" w:hint="cs"/>
          <w:sz w:val="20"/>
          <w:rtl/>
        </w:rPr>
        <w:t xml:space="preserve">בעד שירות גישה רחבת פס מנוהלת </w:t>
      </w:r>
      <w:r>
        <w:rPr>
          <w:rStyle w:val="default"/>
          <w:rFonts w:cs="FrankRuehl" w:hint="cs"/>
          <w:sz w:val="20"/>
          <w:rtl/>
        </w:rPr>
        <w:t xml:space="preserve">באמצעות רשת מסורתית </w:t>
      </w:r>
      <w:r w:rsidR="0057252E">
        <w:rPr>
          <w:rStyle w:val="default"/>
          <w:rFonts w:cs="FrankRuehl" w:hint="cs"/>
          <w:sz w:val="20"/>
          <w:rtl/>
        </w:rPr>
        <w:t xml:space="preserve">ברמת חיבור מקומית </w:t>
      </w:r>
      <w:r w:rsidR="0057252E">
        <w:rPr>
          <w:rStyle w:val="default"/>
          <w:rFonts w:cs="FrankRuehl"/>
          <w:sz w:val="20"/>
          <w:rtl/>
        </w:rPr>
        <w:t>–</w:t>
      </w:r>
      <w:r w:rsidR="0057252E">
        <w:rPr>
          <w:rStyle w:val="default"/>
          <w:rFonts w:cs="FrankRuehl" w:hint="cs"/>
          <w:sz w:val="20"/>
          <w:rtl/>
        </w:rPr>
        <w:t xml:space="preserve"> סכום של רכיבי התשלום לפי אותיות ההיכר "ק" ו"נ", כשהם מוכפלים לפי יחידות המדידה המפורטות בלוח </w:t>
      </w:r>
      <w:r>
        <w:rPr>
          <w:rStyle w:val="default"/>
          <w:rFonts w:cs="FrankRuehl" w:hint="cs"/>
          <w:sz w:val="20"/>
          <w:rtl/>
        </w:rPr>
        <w:t xml:space="preserve">א' </w:t>
      </w:r>
      <w:r w:rsidR="0057252E">
        <w:rPr>
          <w:rStyle w:val="default"/>
          <w:rFonts w:cs="FrankRuehl" w:hint="cs"/>
          <w:sz w:val="20"/>
          <w:rtl/>
        </w:rPr>
        <w:t>שבתוספת</w:t>
      </w:r>
      <w:r w:rsidR="0021288D" w:rsidRPr="0021288D">
        <w:rPr>
          <w:rStyle w:val="default"/>
          <w:rFonts w:cs="FrankRuehl" w:hint="cs"/>
          <w:sz w:val="20"/>
          <w:rtl/>
        </w:rPr>
        <w:t xml:space="preserve"> </w:t>
      </w:r>
      <w:r w:rsidR="0021288D">
        <w:rPr>
          <w:rStyle w:val="default"/>
          <w:rFonts w:cs="FrankRuehl" w:hint="cs"/>
          <w:sz w:val="20"/>
          <w:rtl/>
        </w:rPr>
        <w:t>הראשונה</w:t>
      </w:r>
      <w:r w:rsidR="0057252E">
        <w:rPr>
          <w:rStyle w:val="default"/>
          <w:rFonts w:cs="FrankRuehl" w:hint="cs"/>
          <w:sz w:val="20"/>
          <w:rtl/>
        </w:rPr>
        <w:t>;</w:t>
      </w:r>
    </w:p>
    <w:p w:rsidR="007B308A" w:rsidRPr="007B308A" w:rsidRDefault="007B308A" w:rsidP="007B308A">
      <w:pPr>
        <w:pStyle w:val="P00"/>
        <w:spacing w:before="72"/>
        <w:ind w:left="1021" w:right="1134"/>
        <w:rPr>
          <w:rStyle w:val="default"/>
          <w:rFonts w:cs="FrankRuehl"/>
          <w:sz w:val="20"/>
          <w:rtl/>
        </w:rPr>
      </w:pPr>
      <w:r>
        <w:pict>
          <v:shape id="_x0000_s2476" type="#_x0000_t202" style="position:absolute;left:0;text-align:left;margin-left:470.35pt;margin-top:7.1pt;width:1in;height: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Ea9QEAANYDAAAOAAAAZHJzL2Uyb0RvYy54bWysU8Fu2zAMvQ/YPwi6L46TrmiNOEXXosOA&#10;bh3Q7gMYWbaF2aJGKbGzrx8lJ2m23YZdBIqkHvkeqdXN2Hdip8kbtKXMZ3MptFVYGduU8tvLw7sr&#10;KXwAW0GHVpdyr728Wb99sxpcoRfYYldpEgxifTG4UrYhuCLLvGp1D36GTlsO1kg9BL5Sk1UEA6P3&#10;XbaYzy+zAalyhEp7z977KSjXCb+utQpPde11EF0pubeQTkrnJp7ZegVFQ+Baow5twD900YOxXPQE&#10;dQ8BxJbMX1C9UYQe6zBT2GdY10bpxIHZ5PM/2Dy34HTiwuJ4d5LJ/z9Y9WX3lYSpSrlkeSz0PKMX&#10;PQbxAUexfH8dBRqcLzjv2XFmGDnAg05kvXtE9d0Li3ct2EbfEuHQaqi4wTy+zM6eTjg+gmyGz1hx&#10;IdgGTEBjTX1Uj/UQjM6d7E/Dic0odl7nFxdzjigOLRZXl2zHClAcHzvy4aPGXkSjlMSzT+Cwe/Rh&#10;Sj2mxFoWH0zXsR+Kzv7mYMzJo9MCHV5HKrH7iUcYN2OSLU9txOAGqz2TI5yWjD8FGy3STykGXrBS&#10;+h9bIC1F98myQEtmEDcyXdigc+/m6AWrGKKUQYrJvAvT9m4dmablCtMoLN6ymLVJRF+7OYyAlydJ&#10;dVj0uJ3n95T1+h3XvwAAAP//AwBQSwMEFAAGAAgAAAAhAK16YkrfAAAACgEAAA8AAABkcnMvZG93&#10;bnJldi54bWxMj8FOwzAMhu9IvENkJG4soZQxStMJUZAQ7MLYhVvWmLaicaomawtPj3eCo/1/+v05&#10;X8+uEyMOofWk4XKhQCBV3rZUa9i9P12sQIRoyJrOE2r4xgDr4vQkN5n1E73huI214BIKmdHQxNhn&#10;UoaqQWfCwvdInH36wZnI41BLO5iJy10nE6WW0pmW+EJjenxosPraHpyG9nHYXP181Mvnl12cYvla&#10;2s1Yan1+Nt/fgYg4xz8YjvqsDgU77f2BbBCdhttU3TDKQZqAOAJqlfJmr+FaJSCLXP5/ofgFAAD/&#10;/wMAUEsBAi0AFAAGAAgAAAAhALaDOJL+AAAA4QEAABMAAAAAAAAAAAAAAAAAAAAAAFtDb250ZW50&#10;X1R5cGVzXS54bWxQSwECLQAUAAYACAAAACEAOP0h/9YAAACUAQAACwAAAAAAAAAAAAAAAAAvAQAA&#10;X3JlbHMvLnJlbHNQSwECLQAUAAYACAAAACEAgujhGvUBAADWAwAADgAAAAAAAAAAAAAAAAAuAgAA&#10;ZHJzL2Uyb0RvYy54bWxQSwECLQAUAAYACAAAACEArXpiSt8AAAAKAQAADwAAAAAAAAAAAAAAAABP&#10;BAAAZHJzL2Rvd25yZXYueG1sUEsFBgAAAAAEAAQA8wAAAFsFAAAAAA==&#10;" filled="f" stroked="f">
            <v:textbox inset="1mm,0,1mm,0">
              <w:txbxContent>
                <w:p w:rsidR="007B308A" w:rsidRDefault="007B308A" w:rsidP="007B308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sidRPr="000D6D38">
        <w:rPr>
          <w:rStyle w:val="default"/>
          <w:rFonts w:cs="FrankRuehl" w:hint="cs"/>
          <w:sz w:val="20"/>
          <w:rtl/>
        </w:rPr>
        <w:t>(</w:t>
      </w:r>
      <w:r>
        <w:rPr>
          <w:rStyle w:val="default"/>
          <w:rFonts w:cs="FrankRuehl" w:hint="cs"/>
          <w:sz w:val="20"/>
          <w:rtl/>
        </w:rPr>
        <w:t>2א</w:t>
      </w:r>
      <w:r w:rsidRPr="000D6D38">
        <w:rPr>
          <w:rStyle w:val="default"/>
          <w:rFonts w:cs="FrankRuehl" w:hint="cs"/>
          <w:sz w:val="20"/>
          <w:rtl/>
        </w:rPr>
        <w:t>)</w:t>
      </w:r>
      <w:r w:rsidRPr="000D6D38">
        <w:rPr>
          <w:rStyle w:val="default"/>
          <w:rFonts w:cs="FrankRuehl" w:hint="cs"/>
          <w:sz w:val="20"/>
          <w:rtl/>
        </w:rPr>
        <w:tab/>
      </w:r>
      <w:r w:rsidRPr="007B308A">
        <w:rPr>
          <w:rStyle w:val="default"/>
          <w:rFonts w:cs="FrankRuehl" w:hint="cs"/>
          <w:sz w:val="20"/>
          <w:rtl/>
        </w:rPr>
        <w:t xml:space="preserve">בעד שירות גישה רחבת פס מנוהלת באמצעות רשת מתקדמת ברמת חיבור כלל-ארצית </w:t>
      </w:r>
      <w:r w:rsidRPr="007B308A">
        <w:rPr>
          <w:rStyle w:val="default"/>
          <w:rFonts w:cs="FrankRuehl"/>
          <w:sz w:val="20"/>
          <w:rtl/>
        </w:rPr>
        <w:t>–</w:t>
      </w:r>
      <w:r w:rsidRPr="007B308A">
        <w:rPr>
          <w:rStyle w:val="default"/>
          <w:rFonts w:cs="FrankRuehl" w:hint="cs"/>
          <w:sz w:val="20"/>
          <w:rtl/>
        </w:rPr>
        <w:t xml:space="preserve"> רכיב התשלום לפי אות ההיכר "ל", מוכפל לפי יחידת המדידה המפורטת בלוח ב' שבתוספת הראשונה;</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בעד שירות טלפוניה סיטונאי ברמת חיבור ארצית </w:t>
      </w:r>
      <w:r>
        <w:rPr>
          <w:rStyle w:val="default"/>
          <w:rFonts w:cs="FrankRuehl"/>
          <w:sz w:val="20"/>
          <w:rtl/>
        </w:rPr>
        <w:t>–</w:t>
      </w:r>
      <w:r>
        <w:rPr>
          <w:rStyle w:val="default"/>
          <w:rFonts w:cs="FrankRuehl" w:hint="cs"/>
          <w:sz w:val="20"/>
          <w:rtl/>
        </w:rPr>
        <w:t xml:space="preserve"> סכום של רכיבי התשלום לפי אותיות ההיכר "ק", "ט" ו"ד", כשהם מוכפלים לפי יחידות המדידה המפורטות בלוח </w:t>
      </w:r>
      <w:r w:rsidR="007B308A">
        <w:rPr>
          <w:rStyle w:val="default"/>
          <w:rFonts w:cs="FrankRuehl" w:hint="cs"/>
          <w:sz w:val="20"/>
          <w:rtl/>
        </w:rPr>
        <w:t xml:space="preserve">א' </w:t>
      </w:r>
      <w:r>
        <w:rPr>
          <w:rStyle w:val="default"/>
          <w:rFonts w:cs="FrankRuehl" w:hint="cs"/>
          <w:sz w:val="20"/>
          <w:rtl/>
        </w:rPr>
        <w:t>שבתוספת</w:t>
      </w:r>
      <w:r w:rsidR="0021288D">
        <w:rPr>
          <w:rStyle w:val="default"/>
          <w:rFonts w:cs="FrankRuehl" w:hint="cs"/>
          <w:sz w:val="20"/>
          <w:rtl/>
        </w:rPr>
        <w:t xml:space="preserve"> הראשונה</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בעד שירות טלפוניה סיטונאי ברמת חיבור מקומית </w:t>
      </w:r>
      <w:r>
        <w:rPr>
          <w:rStyle w:val="default"/>
          <w:rFonts w:cs="FrankRuehl"/>
          <w:sz w:val="20"/>
          <w:rtl/>
        </w:rPr>
        <w:t>–</w:t>
      </w:r>
      <w:r>
        <w:rPr>
          <w:rStyle w:val="default"/>
          <w:rFonts w:cs="FrankRuehl" w:hint="cs"/>
          <w:sz w:val="20"/>
          <w:rtl/>
        </w:rPr>
        <w:t xml:space="preserve"> סכום של רכיבי התשלום לפי אותיות ההיכר "ק" ו"ט", כשהם מוכפלים לפי יחידות המדידה המפורטות בלוח </w:t>
      </w:r>
      <w:r w:rsidR="007B308A">
        <w:rPr>
          <w:rStyle w:val="default"/>
          <w:rFonts w:cs="FrankRuehl" w:hint="cs"/>
          <w:sz w:val="20"/>
          <w:rtl/>
        </w:rPr>
        <w:t xml:space="preserve">א' </w:t>
      </w:r>
      <w:r>
        <w:rPr>
          <w:rStyle w:val="default"/>
          <w:rFonts w:cs="FrankRuehl" w:hint="cs"/>
          <w:sz w:val="20"/>
          <w:rtl/>
        </w:rPr>
        <w:t>שבתוספת</w:t>
      </w:r>
      <w:r w:rsidR="0021288D">
        <w:rPr>
          <w:rStyle w:val="default"/>
          <w:rFonts w:cs="FrankRuehl" w:hint="cs"/>
          <w:sz w:val="20"/>
          <w:rtl/>
        </w:rPr>
        <w:t xml:space="preserve"> הראשונה</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בעד שירות פירוק למקטעים </w:t>
      </w:r>
      <w:r>
        <w:rPr>
          <w:rStyle w:val="default"/>
          <w:rFonts w:cs="FrankRuehl"/>
          <w:sz w:val="20"/>
          <w:rtl/>
        </w:rPr>
        <w:t>–</w:t>
      </w:r>
      <w:r>
        <w:rPr>
          <w:rStyle w:val="default"/>
          <w:rFonts w:cs="FrankRuehl" w:hint="cs"/>
          <w:sz w:val="20"/>
          <w:rtl/>
        </w:rPr>
        <w:t xml:space="preserve"> רכיב התשלום לפי אות ההיכר "ק", כשהוא מוכפל לפי יחידות המדידה המפורטות בלוח </w:t>
      </w:r>
      <w:r w:rsidR="007B308A">
        <w:rPr>
          <w:rStyle w:val="default"/>
          <w:rFonts w:cs="FrankRuehl" w:hint="cs"/>
          <w:sz w:val="20"/>
          <w:rtl/>
        </w:rPr>
        <w:t xml:space="preserve">א' </w:t>
      </w:r>
      <w:r>
        <w:rPr>
          <w:rStyle w:val="default"/>
          <w:rFonts w:cs="FrankRuehl" w:hint="cs"/>
          <w:sz w:val="20"/>
          <w:rtl/>
        </w:rPr>
        <w:t>שבתוספת</w:t>
      </w:r>
      <w:r w:rsidR="0021288D">
        <w:rPr>
          <w:rStyle w:val="default"/>
          <w:rFonts w:cs="FrankRuehl" w:hint="cs"/>
          <w:sz w:val="20"/>
          <w:rtl/>
        </w:rPr>
        <w:t xml:space="preserve"> הראשונה</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בעד שירות סיב אפל </w:t>
      </w:r>
      <w:r>
        <w:rPr>
          <w:rStyle w:val="default"/>
          <w:rFonts w:cs="FrankRuehl"/>
          <w:sz w:val="20"/>
          <w:rtl/>
        </w:rPr>
        <w:t>–</w:t>
      </w:r>
      <w:r>
        <w:rPr>
          <w:rStyle w:val="default"/>
          <w:rFonts w:cs="FrankRuehl" w:hint="cs"/>
          <w:sz w:val="20"/>
          <w:rtl/>
        </w:rPr>
        <w:t xml:space="preserve"> רכיב התשלום לפי אות ההיכר "ס", כשהוא מוכפל לפי יחידות המדידה המפורטות בלוח </w:t>
      </w:r>
      <w:r w:rsidR="007B308A">
        <w:rPr>
          <w:rStyle w:val="default"/>
          <w:rFonts w:cs="FrankRuehl" w:hint="cs"/>
          <w:sz w:val="20"/>
          <w:rtl/>
        </w:rPr>
        <w:t xml:space="preserve">א' </w:t>
      </w:r>
      <w:r>
        <w:rPr>
          <w:rStyle w:val="default"/>
          <w:rFonts w:cs="FrankRuehl" w:hint="cs"/>
          <w:sz w:val="20"/>
          <w:rtl/>
        </w:rPr>
        <w:t>שבתוספת</w:t>
      </w:r>
      <w:r w:rsidR="0021288D">
        <w:rPr>
          <w:rStyle w:val="default"/>
          <w:rFonts w:cs="FrankRuehl" w:hint="cs"/>
          <w:sz w:val="20"/>
          <w:rtl/>
        </w:rPr>
        <w:t xml:space="preserve"> הראשונה</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בעד כל מטר של סיב אחד עד שלושה סיבים נוספים המחברים בין אותן נקודות ברשת מפ"א, לפי אות ההיכר "ס1", כשהוא מוכפל לפי יחידות המדידה המפורטות בלוח </w:t>
      </w:r>
      <w:r w:rsidR="007B308A">
        <w:rPr>
          <w:rStyle w:val="default"/>
          <w:rFonts w:cs="FrankRuehl" w:hint="cs"/>
          <w:sz w:val="20"/>
          <w:rtl/>
        </w:rPr>
        <w:t xml:space="preserve">א' </w:t>
      </w:r>
      <w:r>
        <w:rPr>
          <w:rStyle w:val="default"/>
          <w:rFonts w:cs="FrankRuehl" w:hint="cs"/>
          <w:sz w:val="20"/>
          <w:rtl/>
        </w:rPr>
        <w:t>שבתוספת</w:t>
      </w:r>
      <w:r w:rsidR="0021288D">
        <w:rPr>
          <w:rStyle w:val="default"/>
          <w:rFonts w:cs="FrankRuehl" w:hint="cs"/>
          <w:sz w:val="20"/>
          <w:rtl/>
        </w:rPr>
        <w:t xml:space="preserve"> הראשונה</w:t>
      </w:r>
      <w:r>
        <w:rPr>
          <w:rStyle w:val="default"/>
          <w:rFonts w:cs="FrankRuehl" w:hint="cs"/>
          <w:sz w:val="20"/>
          <w:rtl/>
        </w:rPr>
        <w:t>;</w:t>
      </w:r>
    </w:p>
    <w:p w:rsidR="0057252E" w:rsidRDefault="0057252E" w:rsidP="0057252E">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בעד שירות גישה לתשתית פסיבית </w:t>
      </w:r>
      <w:r>
        <w:rPr>
          <w:rStyle w:val="default"/>
          <w:rFonts w:cs="FrankRuehl"/>
          <w:sz w:val="20"/>
          <w:rtl/>
        </w:rPr>
        <w:t>–</w:t>
      </w:r>
      <w:r>
        <w:rPr>
          <w:rStyle w:val="default"/>
          <w:rFonts w:cs="FrankRuehl" w:hint="cs"/>
          <w:sz w:val="20"/>
          <w:rtl/>
        </w:rPr>
        <w:t xml:space="preserve"> רכיב התשלום לפי אות ההיכר "פ", כשהוא מוכפל לפי יחיד</w:t>
      </w:r>
      <w:r w:rsidR="000D6D38">
        <w:rPr>
          <w:rStyle w:val="default"/>
          <w:rFonts w:cs="FrankRuehl" w:hint="cs"/>
          <w:sz w:val="20"/>
          <w:rtl/>
        </w:rPr>
        <w:t xml:space="preserve">ות המדידה המפורטות בלוח </w:t>
      </w:r>
      <w:r w:rsidR="007B308A">
        <w:rPr>
          <w:rStyle w:val="default"/>
          <w:rFonts w:cs="FrankRuehl" w:hint="cs"/>
          <w:sz w:val="20"/>
          <w:rtl/>
        </w:rPr>
        <w:t xml:space="preserve">א' </w:t>
      </w:r>
      <w:r w:rsidR="000D6D38">
        <w:rPr>
          <w:rStyle w:val="default"/>
          <w:rFonts w:cs="FrankRuehl" w:hint="cs"/>
          <w:sz w:val="20"/>
          <w:rtl/>
        </w:rPr>
        <w:t>שבתוספת</w:t>
      </w:r>
      <w:r w:rsidR="0021288D">
        <w:rPr>
          <w:rStyle w:val="default"/>
          <w:rFonts w:cs="FrankRuehl" w:hint="cs"/>
          <w:sz w:val="20"/>
          <w:rtl/>
        </w:rPr>
        <w:t xml:space="preserve"> הראשונה</w:t>
      </w:r>
      <w:r w:rsidR="000D6D38">
        <w:rPr>
          <w:rStyle w:val="default"/>
          <w:rFonts w:cs="FrankRuehl" w:hint="cs"/>
          <w:sz w:val="20"/>
          <w:rtl/>
        </w:rPr>
        <w:t>;</w:t>
      </w:r>
    </w:p>
    <w:p w:rsidR="000D6D38" w:rsidRPr="000D6D38" w:rsidRDefault="00C019B0" w:rsidP="000D6D38">
      <w:pPr>
        <w:pStyle w:val="P00"/>
        <w:spacing w:before="72"/>
        <w:ind w:left="1021" w:right="1134"/>
        <w:rPr>
          <w:rStyle w:val="default"/>
          <w:rFonts w:cs="FrankRuehl" w:hint="cs"/>
          <w:sz w:val="20"/>
          <w:rtl/>
        </w:rPr>
      </w:pPr>
      <w:r>
        <w:pict>
          <v:shape id="Text Box 366" o:spid="_x0000_s2450" type="#_x0000_t202" style="position:absolute;left:0;text-align:left;margin-left:470.35pt;margin-top:7.1pt;width:1in;height:18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Ea9gEAANYDAAAOAAAAZHJzL2Uyb0RvYy54bWysU1GP0zAMfkfiP0R5Z9260ziqdafjToeQ&#10;Dg7pjh/gpWkb0cbBydaOX4+TbmPAG+Ilcmzns7/Pzvpm7Dux1+QN2lIuZnMptFVYGduU8uvLw5tr&#10;KXwAW0GHVpfyoL282bx+tR5coXNssas0CQaxvhhcKdsQXJFlXrW6Bz9Dpy0Ha6QeAl+pySqCgdH7&#10;Lsvn81U2IFWOUGnv2Xs/BeUm4de1VuGprr0Ooisl9xbSSencxjPbrKFoCFxr1LEN+IcuejCWi56h&#10;7iGA2JH5C6o3itBjHWYK+wzr2iidODCbxfwPNs8tOJ24sDjenWXy/w9Wfd5/IWGqUuZvpbDQ84xe&#10;9BjEexzFcrWKAg3OF5z37DgzjBzgQSey3j2i+uaFxbsWbKNviXBoNVTc4CK+zC6eTjg+gmyHT1hx&#10;IdgFTEBjTX1Uj/UQjM6DOpyHE5tR7Hy3uLqac0RxKM+vV2zHClCcHjvy4YPGXkSjlMSzT+Cwf/Rh&#10;Sj2lxFoWH0zXsR+Kzv7mYMzJo9MCHV9HKrH7iUcYt2OSbbE8SbTF6sDkCKcl40/BRov0Q4qBF6yU&#10;/vsOSEvRfbQs0JIZxI1MFzbo0rs9ecEqhihlkGIy78K0vTtHpmm5wjQKi7csZm0S0djq1M1xBLw8&#10;SarjosftvLynrF/fcfMTAAD//wMAUEsDBBQABgAIAAAAIQCtemJK3wAAAAoBAAAPAAAAZHJzL2Rv&#10;d25yZXYueG1sTI/BTsMwDIbvSLxDZCRuLKGUMUrTCVGQEOzC2IVb1pi2onGqJmsLT493gqP9f/r9&#10;OV/PrhMjDqH1pOFyoUAgVd62VGvYvT9drECEaMiazhNq+MYA6+L0JDeZ9RO94biNteASCpnR0MTY&#10;Z1KGqkFnwsL3SJx9+sGZyONQSzuYictdJxOlltKZlvhCY3p8aLD62h6chvZx2Fz9fNTL55ddnGL5&#10;WtrNWGp9fjbf34GIOMc/GI76rA4FO+39gWwQnYbbVN0wykGagDgCapXyZq/hWiUgi1z+f6H4BQAA&#10;//8DAFBLAQItABQABgAIAAAAIQC2gziS/gAAAOEBAAATAAAAAAAAAAAAAAAAAAAAAABbQ29udGVu&#10;dF9UeXBlc10ueG1sUEsBAi0AFAAGAAgAAAAhADj9If/WAAAAlAEAAAsAAAAAAAAAAAAAAAAALwEA&#10;AF9yZWxzLy5yZWxzUEsBAi0AFAAGAAgAAAAhABuegRr2AQAA1gMAAA4AAAAAAAAAAAAAAAAALgIA&#10;AGRycy9lMm9Eb2MueG1sUEsBAi0AFAAGAAgAAAAhAK16YkrfAAAACgEAAA8AAAAAAAAAAAAAAAAA&#10;UAQAAGRycy9kb3ducmV2LnhtbFBLBQYAAAAABAAEAPMAAABcBQAAAAA=&#10;" filled="f" stroked="f">
            <v:textbox inset="1mm,0,1mm,0">
              <w:txbxContent>
                <w:p w:rsidR="00AD26B5" w:rsidRDefault="00AD26B5" w:rsidP="000D6D38">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0D6D38" w:rsidRPr="000D6D38">
        <w:rPr>
          <w:rStyle w:val="default"/>
          <w:rFonts w:cs="FrankRuehl" w:hint="cs"/>
          <w:sz w:val="20"/>
          <w:rtl/>
        </w:rPr>
        <w:t>(9)</w:t>
      </w:r>
      <w:r w:rsidR="000D6D38" w:rsidRPr="000D6D38">
        <w:rPr>
          <w:rStyle w:val="default"/>
          <w:rFonts w:cs="FrankRuehl" w:hint="cs"/>
          <w:sz w:val="20"/>
          <w:rtl/>
        </w:rPr>
        <w:tab/>
      </w:r>
      <w:r w:rsidR="00A65E56">
        <w:rPr>
          <w:rStyle w:val="default"/>
          <w:rFonts w:cs="FrankRuehl" w:hint="cs"/>
          <w:sz w:val="20"/>
          <w:rtl/>
        </w:rPr>
        <w:t>(פקעה).</w:t>
      </w:r>
    </w:p>
    <w:p w:rsidR="00BE1A31" w:rsidRDefault="00BE1A31" w:rsidP="00BE1A31">
      <w:pPr>
        <w:pStyle w:val="P00"/>
        <w:spacing w:before="72"/>
        <w:ind w:left="0" w:right="1134"/>
        <w:rPr>
          <w:rStyle w:val="default"/>
          <w:rFonts w:cs="FrankRuehl" w:hint="cs"/>
          <w:sz w:val="20"/>
          <w:rtl/>
        </w:rPr>
      </w:pPr>
      <w:r>
        <w:pict>
          <v:shape id="_x0000_s2487" type="#_x0000_t202" style="position:absolute;left:0;text-align:left;margin-left:467.1pt;margin-top:7.1pt;width:75.25pt;height:18.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6I+AEAANYDAAAOAAAAZHJzL2Uyb0RvYy54bWysU9tu2zAMfR+wfxD0vthJmnQz4hRdiw4D&#10;ugvQ7gMYWY6F2aJGKbGzrx8lJ2m2vQ17ESiSOjyHpFY3Q9eKvSZv0JZyOsml0FZhZey2lN+eH968&#10;lcIHsBW0aHUpD9rLm/XrV6veFXqGDbaVJsEg1he9K2UTgiuyzKtGd+An6LTlYI3UQeArbbOKoGf0&#10;rs1meb7MeqTKESrtPXvvx6BcJ/y61ip8qWuvg2hLydxCOimdm3hm6xUUWwLXGHWkAf/AogNjuegZ&#10;6h4CiB2Zv6A6owg91mGisMuwro3SSQOrmeZ/qHlqwOmkhZvj3blN/v/Bqs/7ryRMVcrZQgoLHc/o&#10;WQ9BvMdBzK+uY4N65wvOe3KcGQYO8KCTWO8eUX33wuJdA3arb4mwbzRUTHAaX2YXT0ccH0E2/Ses&#10;uBDsAiagoaYudo/7IRidB3U4DyeSUex8t1gsr5mj4tBsPs+vFqkCFKfHjnz4oLET0Sgl8ewTOOwf&#10;fYhkoDilxFoWH0zbpvm39jcHJ44enRbo+DpKiexHHWHYDKlt00QjBjdYHVgc4bhk/CnYaJB+StHz&#10;gpXS/9gBaSnaj5YbNF/medzIdGGDLr2bkxesYohSBilG8y6M27tzZLYNVxhHYfGWm1mbJPSFzXEE&#10;vDxJ/3HR43Ze3lPWy3dc/wIAAP//AwBQSwMEFAAGAAgAAAAhAEk8gUHgAAAACgEAAA8AAABkcnMv&#10;ZG93bnJldi54bWxMj8tOwzAQRfeV+AdrKrFr7T4obYhTIQISgm4o3bBz4yGJiMeR7SaBr8dZwWo0&#10;ukd3zqT7wTSsQ+drSxIWcwEMqbC6plLC6f1ptgXmgyKtGkso4Rs97LOrSaoSbXt6w+4YShZLyCdK&#10;QhVCm3DuiwqN8nPbIsXs0zqjQlxdybVTfSw3DV8KseFG1RQvVKrFhwqLr+PFSKgf3WH181Funl9O&#10;oQ/5a64PXS7l9XS4vwMWcAh/MIz6UR2y6HS2F9KeNRJ2q/UyojEY5wiI7foW2FnCjdgBz1L+/4Xs&#10;FwAA//8DAFBLAQItABQABgAIAAAAIQC2gziS/gAAAOEBAAATAAAAAAAAAAAAAAAAAAAAAABbQ29u&#10;dGVudF9UeXBlc10ueG1sUEsBAi0AFAAGAAgAAAAhADj9If/WAAAAlAEAAAsAAAAAAAAAAAAAAAAA&#10;LwEAAF9yZWxzLy5yZWxzUEsBAi0AFAAGAAgAAAAhADC4foj4AQAA1gMAAA4AAAAAAAAAAAAAAAAA&#10;LgIAAGRycy9lMm9Eb2MueG1sUEsBAi0AFAAGAAgAAAAhAEk8gUHgAAAACgEAAA8AAAAAAAAAAAAA&#10;AAAAUgQAAGRycy9kb3ducmV2LnhtbFBLBQYAAAAABAAEAPMAAABfBQAAAAA=&#10;" filled="f" stroked="f">
            <v:textbox inset="1mm,0,1mm,0">
              <w:txbxContent>
                <w:p w:rsidR="00BE1A31" w:rsidRDefault="00BE1A31" w:rsidP="00BE1A3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shape>
        </w:pict>
      </w:r>
      <w:r>
        <w:rPr>
          <w:rStyle w:val="default"/>
          <w:rFonts w:cs="FrankRuehl" w:hint="cs"/>
          <w:sz w:val="20"/>
          <w:rtl/>
        </w:rPr>
        <w:tab/>
        <w:t>(א1)</w:t>
      </w:r>
      <w:r>
        <w:rPr>
          <w:rStyle w:val="default"/>
          <w:rFonts w:cs="FrankRuehl" w:hint="cs"/>
          <w:sz w:val="20"/>
          <w:rtl/>
        </w:rPr>
        <w:tab/>
        <w:t>התשלום המרבי שחברת "בזק" רשאית לדרוש ממפ"א ומבעל רישיון מפ"א תשתית בעד שירות גישה לתשתית פסיבית שהיא נותנת לפי הוראות סעיף 5(י) לחוק, יחושב על פי רכיב התשלום לפי אות ההיכר "פ" כשהוא מוכפל לפי יחידות המדידה המפורטות בלוח א' שבתוספת הראשונה.</w:t>
      </w:r>
    </w:p>
    <w:p w:rsidR="0057252E" w:rsidRDefault="007B308A" w:rsidP="007B308A">
      <w:pPr>
        <w:pStyle w:val="P00"/>
        <w:spacing w:before="72"/>
        <w:ind w:left="0" w:right="1134"/>
        <w:rPr>
          <w:rStyle w:val="default"/>
          <w:rFonts w:cs="FrankRuehl" w:hint="cs"/>
          <w:sz w:val="20"/>
          <w:rtl/>
        </w:rPr>
      </w:pPr>
      <w:r>
        <w:pict>
          <v:shape id="_x0000_s2477" type="#_x0000_t202" style="position:absolute;left:0;text-align:left;margin-left:467.1pt;margin-top:7.1pt;width:75.25pt;height:18.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6I+AEAANYDAAAOAAAAZHJzL2Uyb0RvYy54bWysU9tu2zAMfR+wfxD0vthJmnQz4hRdiw4D&#10;ugvQ7gMYWY6F2aJGKbGzrx8lJ2m2vQ17ESiSOjyHpFY3Q9eKvSZv0JZyOsml0FZhZey2lN+eH968&#10;lcIHsBW0aHUpD9rLm/XrV6veFXqGDbaVJsEg1he9K2UTgiuyzKtGd+An6LTlYI3UQeArbbOKoGf0&#10;rs1meb7MeqTKESrtPXvvx6BcJ/y61ip8qWuvg2hLydxCOimdm3hm6xUUWwLXGHWkAf/AogNjuegZ&#10;6h4CiB2Zv6A6owg91mGisMuwro3SSQOrmeZ/qHlqwOmkhZvj3blN/v/Bqs/7ryRMVcrZQgoLHc/o&#10;WQ9BvMdBzK+uY4N65wvOe3KcGQYO8KCTWO8eUX33wuJdA3arb4mwbzRUTHAaX2YXT0ccH0E2/Ses&#10;uBDsAiagoaYudo/7IRidB3U4DyeSUex8t1gsr5mj4tBsPs+vFqkCFKfHjnz4oLET0Sgl8ewTOOwf&#10;fYhkoDilxFoWH0zbpvm39jcHJ44enRbo+DpKiexHHWHYDKlt00QjBjdYHVgc4bhk/CnYaJB+StHz&#10;gpXS/9gBaSnaj5YbNF/medzIdGGDLr2bkxesYohSBilG8y6M27tzZLYNVxhHYfGWm1mbJPSFzXEE&#10;vDxJ/3HR43Ze3lPWy3dc/wIAAP//AwBQSwMEFAAGAAgAAAAhAEk8gUHgAAAACgEAAA8AAABkcnMv&#10;ZG93bnJldi54bWxMj8tOwzAQRfeV+AdrKrFr7T4obYhTIQISgm4o3bBz4yGJiMeR7SaBr8dZwWo0&#10;ukd3zqT7wTSsQ+drSxIWcwEMqbC6plLC6f1ptgXmgyKtGkso4Rs97LOrSaoSbXt6w+4YShZLyCdK&#10;QhVCm3DuiwqN8nPbIsXs0zqjQlxdybVTfSw3DV8KseFG1RQvVKrFhwqLr+PFSKgf3WH181Funl9O&#10;oQ/5a64PXS7l9XS4vwMWcAh/MIz6UR2y6HS2F9KeNRJ2q/UyojEY5wiI7foW2FnCjdgBz1L+/4Xs&#10;FwAA//8DAFBLAQItABQABgAIAAAAIQC2gziS/gAAAOEBAAATAAAAAAAAAAAAAAAAAAAAAABbQ29u&#10;dGVudF9UeXBlc10ueG1sUEsBAi0AFAAGAAgAAAAhADj9If/WAAAAlAEAAAsAAAAAAAAAAAAAAAAA&#10;LwEAAF9yZWxzLy5yZWxzUEsBAi0AFAAGAAgAAAAhADC4foj4AQAA1gMAAA4AAAAAAAAAAAAAAAAA&#10;LgIAAGRycy9lMm9Eb2MueG1sUEsBAi0AFAAGAAgAAAAhAEk8gUHgAAAACgEAAA8AAAAAAAAAAAAA&#10;AAAAUgQAAGRycy9kb3ducmV2LnhtbFBLBQYAAAAABAAEAPMAAABfBQAAAAA=&#10;" filled="f" stroked="f">
            <v:textbox inset="1mm,0,1mm,0">
              <w:txbxContent>
                <w:p w:rsidR="007B308A" w:rsidRDefault="007B308A" w:rsidP="007B308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sz w:val="20"/>
          <w:rtl/>
        </w:rPr>
        <w:tab/>
        <w:t>(ב)</w:t>
      </w:r>
      <w:r>
        <w:rPr>
          <w:rStyle w:val="default"/>
          <w:rFonts w:cs="FrankRuehl" w:hint="cs"/>
          <w:sz w:val="20"/>
          <w:rtl/>
        </w:rPr>
        <w:tab/>
      </w:r>
      <w:r w:rsidR="0057252E">
        <w:rPr>
          <w:rStyle w:val="default"/>
          <w:rFonts w:cs="FrankRuehl" w:hint="cs"/>
          <w:sz w:val="20"/>
          <w:rtl/>
        </w:rPr>
        <w:t xml:space="preserve">על אף האמור בתקנת משנה (א), בעד אספקת השירותים גישה רחבת פס מנוהלת </w:t>
      </w:r>
      <w:r>
        <w:rPr>
          <w:rStyle w:val="default"/>
          <w:rFonts w:cs="FrankRuehl" w:hint="cs"/>
          <w:sz w:val="20"/>
          <w:rtl/>
        </w:rPr>
        <w:t xml:space="preserve">באמצעות רשת מסורתית </w:t>
      </w:r>
      <w:r w:rsidR="0057252E">
        <w:rPr>
          <w:rStyle w:val="default"/>
          <w:rFonts w:cs="FrankRuehl" w:hint="cs"/>
          <w:sz w:val="20"/>
          <w:rtl/>
        </w:rPr>
        <w:t>וטלפוניה סיטונאי לבעל רישיון בעד אותו לקוח של בעל רישיון, המסופקים ברמת חיבור ארצית וברמת שירות מקומית, יחושב רכיב התשלום "ק" פעם אחת בלבד.</w:t>
      </w:r>
    </w:p>
    <w:p w:rsidR="000D6D38" w:rsidRDefault="00C019B0" w:rsidP="000D6D38">
      <w:pPr>
        <w:pStyle w:val="P00"/>
        <w:spacing w:before="72"/>
        <w:ind w:left="0" w:right="1134"/>
        <w:rPr>
          <w:rStyle w:val="default"/>
          <w:rFonts w:cs="FrankRuehl"/>
          <w:sz w:val="20"/>
          <w:rtl/>
        </w:rPr>
      </w:pPr>
      <w:r>
        <w:pict>
          <v:shape id="Text Box 367" o:spid="_x0000_s2449" type="#_x0000_t202" style="position:absolute;left:0;text-align:left;margin-left:476.1pt;margin-top:7.1pt;width:66.25pt;height:22.9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F1+gEAANYDAAAOAAAAZHJzL2Uyb0RvYy54bWysU8GO0zAQvSPxD5bvNGm7dEvUdLXsahHS&#10;siDt8gFTx2ksEo8Zu03K1zN22lLghrhY9nj85r1549XN0LVir8kbtKWcTnIptFVYGbst5deXhzdL&#10;KXwAW0GLVpfyoL28Wb9+tepdoWfYYFtpEgxifdG7UjYhuCLLvGp0B36CTlu+rJE6CHykbVYR9Ize&#10;tdkszxdZj1Q5QqW95+j9eCnXCb+utQqf69rrINpSMreQVkrrJq7ZegXFlsA1Rh1pwD+w6MBYLnqG&#10;uocAYkfmL6jOKEKPdZgo7DKsa6N00sBqpvkfap4bcDpp4eZ4d26T/3+w6mn/hYSpSjlbSGGhY49e&#10;9BDEexzEfHEdG9Q7X3Des+PMMPAFG53EeveI6psXFu8asFt9S4R9o6FigtP4Mrt4OuL4CLLpP2HF&#10;hWAXMAENNXWxe9wPwehs1OFsTiSjOLi8ms6v30qh+Gr2Ll/Ok3kZFKfHjnz4oLETcVNKYu8TOOwf&#10;fYhkoDilxFoWH0zbJv9b+1uAE8eITgN0fB2lRPajjjBshtS26dWpRRusDiyOcBwy/hS8aZB+SNHz&#10;gJXSf98BaSnaj5YbNF/keZzIdOANXUY3pyhYxRClDFKM27swTu/Okdk2XGG0wuItN7M2SWikOrI5&#10;WsDDk/QfBz1O5+U5Zf36juufAAAA//8DAFBLAwQUAAYACAAAACEAQ0F/k+AAAAAKAQAADwAAAGRy&#10;cy9kb3ducmV2LnhtbEyPwU7DMAyG70i8Q2QkbiyhjDJK0wlRkBDswtiFW9aYtqJxqiZrC0+Pd4KT&#10;Zf2ffn/O17PrxIhDaD1puFwoEEiVty3VGnbvTxcrECEasqbzhBq+McC6OD3JTWb9RG84bmMtuIRC&#10;ZjQ0MfaZlKFq0Jmw8D0SZ59+cCbyOtTSDmbictfJRKlUOtMSX2hMjw8NVl/bg9PQPg6bq5+POn1+&#10;2cUplq+l3Yyl1udn8/0diIhz/IPhqM/qULDT3h/IBtFpuL1OEkY5WPI8Amq1vAGx15AqBbLI5f8X&#10;il8AAAD//wMAUEsBAi0AFAAGAAgAAAAhALaDOJL+AAAA4QEAABMAAAAAAAAAAAAAAAAAAAAAAFtD&#10;b250ZW50X1R5cGVzXS54bWxQSwECLQAUAAYACAAAACEAOP0h/9YAAACUAQAACwAAAAAAAAAAAAAA&#10;AAAvAQAAX3JlbHMvLnJlbHNQSwECLQAUAAYACAAAACEAp8sBdfoBAADWAwAADgAAAAAAAAAAAAAA&#10;AAAuAgAAZHJzL2Uyb0RvYy54bWxQSwECLQAUAAYACAAAACEAQ0F/k+AAAAAKAQAADwAAAAAAAAAA&#10;AAAAAABUBAAAZHJzL2Rvd25yZXYueG1sUEsFBgAAAAAEAAQA8wAAAGEFAAAAAA==&#10;" filled="f" stroked="f">
            <v:textbox inset="1mm,0,1mm,0">
              <w:txbxContent>
                <w:p w:rsidR="00AD26B5" w:rsidRDefault="00AD26B5" w:rsidP="000D6D38">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sidR="000D6D38">
        <w:rPr>
          <w:rStyle w:val="default"/>
          <w:rFonts w:cs="FrankRuehl" w:hint="cs"/>
          <w:sz w:val="20"/>
          <w:rtl/>
        </w:rPr>
        <w:tab/>
        <w:t>(</w:t>
      </w:r>
      <w:r w:rsidR="000D6D38" w:rsidRPr="000D6D38">
        <w:rPr>
          <w:rStyle w:val="default"/>
          <w:rFonts w:cs="FrankRuehl" w:hint="cs"/>
          <w:sz w:val="20"/>
          <w:rtl/>
        </w:rPr>
        <w:t>ב1)</w:t>
      </w:r>
      <w:r w:rsidR="000D6D38" w:rsidRPr="000D6D38">
        <w:rPr>
          <w:rStyle w:val="default"/>
          <w:rFonts w:cs="FrankRuehl" w:hint="cs"/>
          <w:sz w:val="20"/>
          <w:rtl/>
        </w:rPr>
        <w:tab/>
      </w:r>
      <w:r w:rsidR="00A65E56">
        <w:rPr>
          <w:rStyle w:val="default"/>
          <w:rFonts w:cs="FrankRuehl" w:hint="cs"/>
          <w:sz w:val="20"/>
          <w:rtl/>
        </w:rPr>
        <w:t>(פקעה)</w:t>
      </w:r>
      <w:r w:rsidR="000D6D38">
        <w:rPr>
          <w:rStyle w:val="default"/>
          <w:rFonts w:cs="FrankRuehl" w:hint="cs"/>
          <w:sz w:val="20"/>
          <w:rtl/>
        </w:rPr>
        <w:t>.</w:t>
      </w:r>
    </w:p>
    <w:p w:rsidR="007B308A" w:rsidRPr="007B308A" w:rsidRDefault="00C019B0" w:rsidP="007B308A">
      <w:pPr>
        <w:pStyle w:val="P00"/>
        <w:spacing w:before="72"/>
        <w:ind w:left="0" w:right="1134"/>
        <w:rPr>
          <w:rStyle w:val="default"/>
          <w:rFonts w:cs="FrankRuehl" w:hint="cs"/>
          <w:sz w:val="20"/>
          <w:rtl/>
        </w:rPr>
      </w:pPr>
      <w:r>
        <w:pict>
          <v:shape id="Text Box 347" o:spid="_x0000_s2448" type="#_x0000_t202" style="position:absolute;left:0;text-align:left;margin-left:467.1pt;margin-top:7.1pt;width:75.25pt;height:32.7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6I+AEAANYDAAAOAAAAZHJzL2Uyb0RvYy54bWysU9tu2zAMfR+wfxD0vthJmnQz4hRdiw4D&#10;ugvQ7gMYWY6F2aJGKbGzrx8lJ2m2vQ17ESiSOjyHpFY3Q9eKvSZv0JZyOsml0FZhZey2lN+eH968&#10;lcIHsBW0aHUpD9rLm/XrV6veFXqGDbaVJsEg1he9K2UTgiuyzKtGd+An6LTlYI3UQeArbbOKoGf0&#10;rs1meb7MeqTKESrtPXvvx6BcJ/y61ip8qWuvg2hLydxCOimdm3hm6xUUWwLXGHWkAf/AogNjuegZ&#10;6h4CiB2Zv6A6owg91mGisMuwro3SSQOrmeZ/qHlqwOmkhZvj3blN/v/Bqs/7ryRMVcrZQgoLHc/o&#10;WQ9BvMdBzK+uY4N65wvOe3KcGQYO8KCTWO8eUX33wuJdA3arb4mwbzRUTHAaX2YXT0ccH0E2/Ses&#10;uBDsAiagoaYudo/7IRidB3U4DyeSUex8t1gsr5mj4tBsPs+vFqkCFKfHjnz4oLET0Sgl8ewTOOwf&#10;fYhkoDilxFoWH0zbpvm39jcHJ44enRbo+DpKiexHHWHYDKlt00QjBjdYHVgc4bhk/CnYaJB+StHz&#10;gpXS/9gBaSnaj5YbNF/medzIdGGDLr2bkxesYohSBilG8y6M27tzZLYNVxhHYfGWm1mbJPSFzXEE&#10;vDxJ/3HR43Ze3lPWy3dc/wIAAP//AwBQSwMEFAAGAAgAAAAhAEk8gUHgAAAACgEAAA8AAABkcnMv&#10;ZG93bnJldi54bWxMj8tOwzAQRfeV+AdrKrFr7T4obYhTIQISgm4o3bBz4yGJiMeR7SaBr8dZwWo0&#10;ukd3zqT7wTSsQ+drSxIWcwEMqbC6plLC6f1ptgXmgyKtGkso4Rs97LOrSaoSbXt6w+4YShZLyCdK&#10;QhVCm3DuiwqN8nPbIsXs0zqjQlxdybVTfSw3DV8KseFG1RQvVKrFhwqLr+PFSKgf3WH181Funl9O&#10;oQ/5a64PXS7l9XS4vwMWcAh/MIz6UR2y6HS2F9KeNRJ2q/UyojEY5wiI7foW2FnCjdgBz1L+/4Xs&#10;FwAA//8DAFBLAQItABQABgAIAAAAIQC2gziS/gAAAOEBAAATAAAAAAAAAAAAAAAAAAAAAABbQ29u&#10;dGVudF9UeXBlc10ueG1sUEsBAi0AFAAGAAgAAAAhADj9If/WAAAAlAEAAAsAAAAAAAAAAAAAAAAA&#10;LwEAAF9yZWxzLy5yZWxzUEsBAi0AFAAGAAgAAAAhADC4foj4AQAA1gMAAA4AAAAAAAAAAAAAAAAA&#10;LgIAAGRycy9lMm9Eb2MueG1sUEsBAi0AFAAGAAgAAAAhAEk8gUHgAAAACgEAAA8AAAAAAAAAAAAA&#10;AAAAUgQAAGRycy9kb3ducmV2LnhtbFBLBQYAAAAABAAEAPMAAABfBQAAAAA=&#10;" filled="f" stroked="f">
            <v:textbox inset="1mm,0,1mm,0">
              <w:txbxContent>
                <w:p w:rsidR="007B308A" w:rsidRDefault="007B308A" w:rsidP="005E4511">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p w:rsidR="005E4511" w:rsidRDefault="005E4511" w:rsidP="005E4511">
                  <w:pPr>
                    <w:spacing w:line="160" w:lineRule="exact"/>
                    <w:jc w:val="left"/>
                    <w:rPr>
                      <w:rFonts w:cs="Miriam" w:hint="cs"/>
                      <w:noProof/>
                      <w:sz w:val="18"/>
                      <w:szCs w:val="18"/>
                      <w:rtl/>
                    </w:rPr>
                  </w:pPr>
                  <w:r>
                    <w:rPr>
                      <w:rFonts w:cs="Miriam" w:hint="cs"/>
                      <w:noProof/>
                      <w:sz w:val="18"/>
                      <w:szCs w:val="18"/>
                      <w:rtl/>
                    </w:rPr>
                    <w:t>הודעה (מס' 2) תשפ"</w:t>
                  </w:r>
                  <w:r w:rsidR="003835A5">
                    <w:rPr>
                      <w:rFonts w:cs="Miriam" w:hint="cs"/>
                      <w:noProof/>
                      <w:sz w:val="18"/>
                      <w:szCs w:val="18"/>
                      <w:rtl/>
                    </w:rPr>
                    <w:t>ג</w:t>
                  </w:r>
                  <w:r>
                    <w:rPr>
                      <w:rFonts w:cs="Miriam" w:hint="cs"/>
                      <w:noProof/>
                      <w:sz w:val="18"/>
                      <w:szCs w:val="18"/>
                      <w:rtl/>
                    </w:rPr>
                    <w:t>-202</w:t>
                  </w:r>
                  <w:r w:rsidR="003835A5">
                    <w:rPr>
                      <w:rFonts w:cs="Miriam" w:hint="cs"/>
                      <w:noProof/>
                      <w:sz w:val="18"/>
                      <w:szCs w:val="18"/>
                      <w:rtl/>
                    </w:rPr>
                    <w:t>2</w:t>
                  </w:r>
                </w:p>
              </w:txbxContent>
            </v:textbox>
            <w10:anchorlock/>
          </v:shape>
        </w:pict>
      </w:r>
      <w:r w:rsidR="0057252E">
        <w:rPr>
          <w:rStyle w:val="default"/>
          <w:rFonts w:cs="FrankRuehl" w:hint="cs"/>
          <w:sz w:val="20"/>
          <w:rtl/>
        </w:rPr>
        <w:tab/>
        <w:t>(ג)</w:t>
      </w:r>
      <w:r w:rsidR="0057252E">
        <w:rPr>
          <w:rStyle w:val="default"/>
          <w:rFonts w:cs="FrankRuehl" w:hint="cs"/>
          <w:sz w:val="20"/>
          <w:rtl/>
        </w:rPr>
        <w:tab/>
      </w:r>
      <w:r w:rsidR="007B308A" w:rsidRPr="007B308A">
        <w:rPr>
          <w:rStyle w:val="default"/>
          <w:rFonts w:cs="FrankRuehl" w:hint="cs"/>
          <w:sz w:val="20"/>
          <w:rtl/>
        </w:rPr>
        <w:t xml:space="preserve">התשלום המרבי שחברת "בזק" רשאית לדרוש מבעל רישיון אחר בעד שירות ביקור טכנאי במענו של לקוח בעל הרישיון האחר, יהיה בסכום של </w:t>
      </w:r>
      <w:r w:rsidR="003835A5">
        <w:rPr>
          <w:rStyle w:val="default"/>
          <w:rFonts w:cs="FrankRuehl" w:hint="cs"/>
          <w:sz w:val="20"/>
          <w:rtl/>
        </w:rPr>
        <w:t>170</w:t>
      </w:r>
      <w:r w:rsidR="007B308A" w:rsidRPr="007B308A">
        <w:rPr>
          <w:rStyle w:val="default"/>
          <w:rFonts w:cs="FrankRuehl" w:hint="cs"/>
          <w:sz w:val="20"/>
          <w:rtl/>
        </w:rPr>
        <w:t xml:space="preserve"> שקלים חדשים לביקור, ואולם האמור לא יחול על תשלום בעד שירות ביקור טכנאי לצורך התקנה ראשונית המתבצעת לצורך אספקת שירות גישה רחבת פס מנוהלת באמצעות רשת מתקדמת; לעניין זה, "התקנה ראשונית" </w:t>
      </w:r>
      <w:r w:rsidR="007B308A" w:rsidRPr="007B308A">
        <w:rPr>
          <w:rStyle w:val="default"/>
          <w:rFonts w:cs="FrankRuehl"/>
          <w:sz w:val="20"/>
          <w:rtl/>
        </w:rPr>
        <w:t>–</w:t>
      </w:r>
      <w:r w:rsidR="007B308A" w:rsidRPr="007B308A">
        <w:rPr>
          <w:rStyle w:val="default"/>
          <w:rFonts w:cs="FrankRuehl" w:hint="cs"/>
          <w:sz w:val="20"/>
          <w:rtl/>
        </w:rPr>
        <w:t xml:space="preserve"> חיבור ראשון של תיול פנימי כהגדרתו בסעיף 4ח לחוק לשקע מתאים בדירת המנוי כולל התקנת השקע בהתאם לצורך.</w:t>
      </w:r>
    </w:p>
    <w:p w:rsidR="0021288D" w:rsidRPr="006A0D81" w:rsidRDefault="0021288D" w:rsidP="0021288D">
      <w:pPr>
        <w:pStyle w:val="P00"/>
        <w:spacing w:before="0"/>
        <w:ind w:left="0" w:right="1134"/>
        <w:rPr>
          <w:rStyle w:val="default"/>
          <w:rFonts w:cs="FrankRuehl" w:hint="cs"/>
          <w:vanish/>
          <w:color w:val="FF0000"/>
          <w:sz w:val="20"/>
          <w:szCs w:val="20"/>
          <w:shd w:val="clear" w:color="auto" w:fill="FFFF99"/>
          <w:rtl/>
        </w:rPr>
      </w:pPr>
      <w:bookmarkStart w:id="24" w:name="Rov39"/>
      <w:r w:rsidRPr="006A0D81">
        <w:rPr>
          <w:rStyle w:val="default"/>
          <w:rFonts w:cs="FrankRuehl" w:hint="cs"/>
          <w:vanish/>
          <w:color w:val="FF0000"/>
          <w:sz w:val="20"/>
          <w:szCs w:val="20"/>
          <w:shd w:val="clear" w:color="auto" w:fill="FFFF99"/>
          <w:rtl/>
        </w:rPr>
        <w:t>מיום 1.1.2016</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הודעה תשע"ו-2016</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hyperlink r:id="rId32" w:history="1">
        <w:r w:rsidRPr="006A0D81">
          <w:rPr>
            <w:rStyle w:val="Hyperlink"/>
            <w:rFonts w:cs="FrankRuehl" w:hint="cs"/>
            <w:vanish/>
            <w:szCs w:val="20"/>
            <w:shd w:val="clear" w:color="auto" w:fill="FFFF99"/>
            <w:rtl/>
          </w:rPr>
          <w:t>ק"ת תשע"ו מס' 7601</w:t>
        </w:r>
      </w:hyperlink>
      <w:r w:rsidRPr="006A0D81">
        <w:rPr>
          <w:rStyle w:val="default"/>
          <w:rFonts w:cs="FrankRuehl" w:hint="cs"/>
          <w:vanish/>
          <w:sz w:val="20"/>
          <w:szCs w:val="20"/>
          <w:shd w:val="clear" w:color="auto" w:fill="FFFF99"/>
          <w:rtl/>
        </w:rPr>
        <w:t xml:space="preserve"> מיום 7.1.2016 עמ' 559</w:t>
      </w:r>
    </w:p>
    <w:p w:rsidR="0021288D" w:rsidRPr="006A0D81" w:rsidRDefault="0021288D" w:rsidP="0021288D">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22"/>
          <w:szCs w:val="22"/>
          <w:shd w:val="clear" w:color="auto" w:fill="FFFF99"/>
          <w:rtl/>
        </w:rPr>
        <w:t>158 שקלים חדשים</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157 שקלים חדשים</w:t>
      </w:r>
      <w:r w:rsidRPr="006A0D81">
        <w:rPr>
          <w:rStyle w:val="default"/>
          <w:rFonts w:cs="FrankRuehl" w:hint="cs"/>
          <w:vanish/>
          <w:sz w:val="22"/>
          <w:szCs w:val="22"/>
          <w:shd w:val="clear" w:color="auto" w:fill="FFFF99"/>
          <w:rtl/>
        </w:rPr>
        <w:t xml:space="preserve"> לביקור.</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p>
    <w:p w:rsidR="00D47C62" w:rsidRPr="006A0D81" w:rsidRDefault="00D47C62" w:rsidP="00D47C62">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1.1.2017</w:t>
      </w:r>
    </w:p>
    <w:p w:rsidR="00D47C62" w:rsidRPr="006A0D81" w:rsidRDefault="00D47C62" w:rsidP="00D47C62">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הודעה תשע"ז-2016</w:t>
      </w:r>
    </w:p>
    <w:p w:rsidR="00D47C62" w:rsidRPr="006A0D81" w:rsidRDefault="00D47C62" w:rsidP="00D47C62">
      <w:pPr>
        <w:pStyle w:val="P00"/>
        <w:spacing w:before="0"/>
        <w:ind w:left="0" w:right="1134"/>
        <w:rPr>
          <w:rStyle w:val="default"/>
          <w:rFonts w:cs="FrankRuehl" w:hint="cs"/>
          <w:vanish/>
          <w:sz w:val="20"/>
          <w:szCs w:val="20"/>
          <w:shd w:val="clear" w:color="auto" w:fill="FFFF99"/>
          <w:rtl/>
        </w:rPr>
      </w:pPr>
      <w:hyperlink r:id="rId33" w:history="1">
        <w:r w:rsidRPr="006A0D81">
          <w:rPr>
            <w:rStyle w:val="Hyperlink"/>
            <w:rFonts w:cs="FrankRuehl" w:hint="cs"/>
            <w:vanish/>
            <w:szCs w:val="20"/>
            <w:shd w:val="clear" w:color="auto" w:fill="FFFF99"/>
            <w:rtl/>
          </w:rPr>
          <w:t>ק"ת תשע"ז מס' 7750</w:t>
        </w:r>
      </w:hyperlink>
      <w:r w:rsidRPr="006A0D81">
        <w:rPr>
          <w:rStyle w:val="default"/>
          <w:rFonts w:cs="FrankRuehl" w:hint="cs"/>
          <w:vanish/>
          <w:sz w:val="20"/>
          <w:szCs w:val="20"/>
          <w:shd w:val="clear" w:color="auto" w:fill="FFFF99"/>
          <w:rtl/>
        </w:rPr>
        <w:t xml:space="preserve"> מיום 29.12.2016 עמ' 446</w:t>
      </w:r>
    </w:p>
    <w:p w:rsidR="00D47C62" w:rsidRPr="006A0D81" w:rsidRDefault="00D47C62" w:rsidP="00D47C62">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ת"ט תשע"ז-2017</w:t>
      </w:r>
    </w:p>
    <w:p w:rsidR="00D47C62" w:rsidRPr="006A0D81" w:rsidRDefault="00D47C62" w:rsidP="00D47C62">
      <w:pPr>
        <w:pStyle w:val="P00"/>
        <w:spacing w:before="0"/>
        <w:ind w:left="0" w:right="1134"/>
        <w:rPr>
          <w:rStyle w:val="default"/>
          <w:rFonts w:cs="FrankRuehl" w:hint="cs"/>
          <w:vanish/>
          <w:sz w:val="20"/>
          <w:szCs w:val="20"/>
          <w:shd w:val="clear" w:color="auto" w:fill="FFFF99"/>
          <w:rtl/>
        </w:rPr>
      </w:pPr>
      <w:hyperlink r:id="rId34" w:history="1">
        <w:r w:rsidRPr="006A0D81">
          <w:rPr>
            <w:rStyle w:val="Hyperlink"/>
            <w:rFonts w:cs="FrankRuehl" w:hint="cs"/>
            <w:vanish/>
            <w:szCs w:val="20"/>
            <w:shd w:val="clear" w:color="auto" w:fill="FFFF99"/>
            <w:rtl/>
          </w:rPr>
          <w:t>ק"ת תשע"ז מס' 7858</w:t>
        </w:r>
      </w:hyperlink>
      <w:r w:rsidRPr="006A0D81">
        <w:rPr>
          <w:rStyle w:val="default"/>
          <w:rFonts w:cs="FrankRuehl" w:hint="cs"/>
          <w:vanish/>
          <w:sz w:val="20"/>
          <w:szCs w:val="20"/>
          <w:shd w:val="clear" w:color="auto" w:fill="FFFF99"/>
          <w:rtl/>
        </w:rPr>
        <w:t xml:space="preserve"> מיום 3.9.2017 עמ' 1724</w:t>
      </w:r>
    </w:p>
    <w:p w:rsidR="00D47C62" w:rsidRPr="006A0D81" w:rsidRDefault="00D47C62" w:rsidP="00D47C62">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22"/>
          <w:szCs w:val="22"/>
          <w:shd w:val="clear" w:color="auto" w:fill="FFFF99"/>
          <w:rtl/>
        </w:rPr>
        <w:t>157 שקלים חדשים</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156 שקלים חדשים</w:t>
      </w:r>
      <w:r w:rsidRPr="006A0D81">
        <w:rPr>
          <w:rStyle w:val="default"/>
          <w:rFonts w:cs="FrankRuehl" w:hint="cs"/>
          <w:vanish/>
          <w:sz w:val="22"/>
          <w:szCs w:val="22"/>
          <w:shd w:val="clear" w:color="auto" w:fill="FFFF99"/>
          <w:rtl/>
        </w:rPr>
        <w:t xml:space="preserve"> לביקור.</w:t>
      </w:r>
    </w:p>
    <w:p w:rsidR="00D47C62" w:rsidRPr="006A0D81" w:rsidRDefault="00D47C62" w:rsidP="0021288D">
      <w:pPr>
        <w:pStyle w:val="P00"/>
        <w:spacing w:before="0"/>
        <w:ind w:left="0" w:right="1134"/>
        <w:rPr>
          <w:rStyle w:val="default"/>
          <w:rFonts w:cs="FrankRuehl" w:hint="cs"/>
          <w:vanish/>
          <w:sz w:val="20"/>
          <w:szCs w:val="20"/>
          <w:shd w:val="clear" w:color="auto" w:fill="FFFF99"/>
          <w:rtl/>
        </w:rPr>
      </w:pPr>
    </w:p>
    <w:p w:rsidR="0021288D" w:rsidRPr="006A0D81" w:rsidRDefault="0021288D" w:rsidP="0021288D">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26.6.2017</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hyperlink r:id="rId35"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1251</w:t>
      </w:r>
    </w:p>
    <w:p w:rsidR="0021288D" w:rsidRPr="006A0D81" w:rsidRDefault="0021288D" w:rsidP="0021288D">
      <w:pPr>
        <w:pStyle w:val="P00"/>
        <w:ind w:left="0" w:right="1134"/>
        <w:rPr>
          <w:rStyle w:val="default"/>
          <w:rFonts w:cs="FrankRuehl" w:hint="cs"/>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(א)</w:t>
      </w:r>
      <w:r w:rsidRPr="006A0D81">
        <w:rPr>
          <w:rStyle w:val="default"/>
          <w:rFonts w:cs="FrankRuehl" w:hint="cs"/>
          <w:vanish/>
          <w:sz w:val="22"/>
          <w:szCs w:val="22"/>
          <w:shd w:val="clear" w:color="auto" w:fill="FFFF99"/>
          <w:rtl/>
        </w:rPr>
        <w:tab/>
        <w:t xml:space="preserve">התשלומים המרביים שחברת "בזק" רשאית לדרוש מבעל רישיון אחר בעד אספקת השירותים המפורטים בתקנה 2(א) יחושבו באמצעות רכיבי התשלומים המפורטים בלוח </w:t>
      </w:r>
      <w:r w:rsidRPr="006A0D81">
        <w:rPr>
          <w:rStyle w:val="default"/>
          <w:rFonts w:cs="FrankRuehl" w:hint="cs"/>
          <w:strike/>
          <w:vanish/>
          <w:sz w:val="22"/>
          <w:szCs w:val="22"/>
          <w:shd w:val="clear" w:color="auto" w:fill="FFFF99"/>
          <w:rtl/>
        </w:rPr>
        <w:t>שבתוספת השנייה</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שבתוספת הראשונה</w:t>
      </w:r>
      <w:r w:rsidRPr="006A0D81">
        <w:rPr>
          <w:rStyle w:val="default"/>
          <w:rFonts w:cs="FrankRuehl" w:hint="cs"/>
          <w:vanish/>
          <w:sz w:val="22"/>
          <w:szCs w:val="22"/>
          <w:shd w:val="clear" w:color="auto" w:fill="FFFF99"/>
          <w:rtl/>
        </w:rPr>
        <w:t xml:space="preserve"> לפי אותיות ההיכר הקבועות בו, ויהיו כמפורט להלן:</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hint="cs"/>
          <w:vanish/>
          <w:sz w:val="22"/>
          <w:szCs w:val="22"/>
          <w:shd w:val="clear" w:color="auto" w:fill="FFFF99"/>
          <w:rtl/>
        </w:rPr>
        <w:tab/>
        <w:t xml:space="preserve">בעד שירות גישה רחבת פס מנוהלת ברמת חיבור כלל ארצית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סכום של רכיבי התשלום לפי אותיות ההיכר "ק", "נ", "ת1" או "ת5"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לפי רמת השירות המתאימה, או "מ"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לפי מספר החיבורים הנוגע לעניין, כשהם מוכפלים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hint="cs"/>
          <w:vanish/>
          <w:sz w:val="22"/>
          <w:szCs w:val="22"/>
          <w:shd w:val="clear" w:color="auto" w:fill="FFFF99"/>
          <w:rtl/>
        </w:rPr>
        <w:tab/>
        <w:t xml:space="preserve">בעד שירות גישה רחבת פס מנוהלת ברמת חיבור מקומית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סכום של רכיבי התשלום לפי אותיות ההיכר "ק" ו"נ", כשהם מוכפלים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(3)</w:t>
      </w:r>
      <w:r w:rsidRPr="006A0D81">
        <w:rPr>
          <w:rStyle w:val="default"/>
          <w:rFonts w:cs="FrankRuehl" w:hint="cs"/>
          <w:vanish/>
          <w:sz w:val="22"/>
          <w:szCs w:val="22"/>
          <w:shd w:val="clear" w:color="auto" w:fill="FFFF99"/>
          <w:rtl/>
        </w:rPr>
        <w:tab/>
        <w:t xml:space="preserve">בעד שירות טלפוניה סיטונאי ברמת חיבור ארצית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סכום של רכיבי התשלום לפי אותיות ההיכר "ק", "ט" ו"ד", כשהם מוכפלים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(4)</w:t>
      </w:r>
      <w:r w:rsidRPr="006A0D81">
        <w:rPr>
          <w:rStyle w:val="default"/>
          <w:rFonts w:cs="FrankRuehl" w:hint="cs"/>
          <w:vanish/>
          <w:sz w:val="22"/>
          <w:szCs w:val="22"/>
          <w:shd w:val="clear" w:color="auto" w:fill="FFFF99"/>
          <w:rtl/>
        </w:rPr>
        <w:tab/>
        <w:t xml:space="preserve">בעד שירות טלפוניה סיטונאי ברמת חיבור מקומית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סכום של רכיבי התשלום לפי אותיות ההיכר "ק" ו"ט", כשהם מוכפלים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(5)</w:t>
      </w:r>
      <w:r w:rsidRPr="006A0D81">
        <w:rPr>
          <w:rStyle w:val="default"/>
          <w:rFonts w:cs="FrankRuehl" w:hint="cs"/>
          <w:vanish/>
          <w:sz w:val="22"/>
          <w:szCs w:val="22"/>
          <w:shd w:val="clear" w:color="auto" w:fill="FFFF99"/>
          <w:rtl/>
        </w:rPr>
        <w:tab/>
        <w:t xml:space="preserve">בעד שירות פירוק למקטעים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רכיב התשלום לפי אות ההיכר "ק", כשהוא מוכפל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(6)</w:t>
      </w:r>
      <w:r w:rsidRPr="006A0D81">
        <w:rPr>
          <w:rStyle w:val="default"/>
          <w:rFonts w:cs="FrankRuehl" w:hint="cs"/>
          <w:vanish/>
          <w:sz w:val="22"/>
          <w:szCs w:val="22"/>
          <w:shd w:val="clear" w:color="auto" w:fill="FFFF99"/>
          <w:rtl/>
        </w:rPr>
        <w:tab/>
        <w:t xml:space="preserve">בעד שירות סיב אפל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רכיב התשלום לפי אות ההיכר "ס", כשהוא מוכפל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(7)</w:t>
      </w:r>
      <w:r w:rsidRPr="006A0D81">
        <w:rPr>
          <w:rStyle w:val="default"/>
          <w:rFonts w:cs="FrankRuehl" w:hint="cs"/>
          <w:vanish/>
          <w:sz w:val="22"/>
          <w:szCs w:val="22"/>
          <w:shd w:val="clear" w:color="auto" w:fill="FFFF99"/>
          <w:rtl/>
        </w:rPr>
        <w:tab/>
        <w:t xml:space="preserve">בעד כל מטר של סיב אחד עד שלושה סיבים נוספים המחברים בין אותן נקודות ברשת מפ"א, לפי אות ההיכר "ס1", כשהוא מוכפל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(8)</w:t>
      </w:r>
      <w:r w:rsidRPr="006A0D81">
        <w:rPr>
          <w:rStyle w:val="default"/>
          <w:rFonts w:cs="FrankRuehl" w:hint="cs"/>
          <w:vanish/>
          <w:sz w:val="22"/>
          <w:szCs w:val="22"/>
          <w:shd w:val="clear" w:color="auto" w:fill="FFFF99"/>
          <w:rtl/>
        </w:rPr>
        <w:tab/>
        <w:t xml:space="preserve">בעד שירות גישה לתשתית פסיבית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רכיב התשלום לפי אות ההיכר "פ", כשהוא מוכפל לפי יחידות המדידה המפורטות בלוח שבתוספת </w:t>
      </w:r>
      <w:r w:rsidRPr="006A0D81">
        <w:rPr>
          <w:rStyle w:val="default"/>
          <w:rFonts w:cs="FrankRuehl" w:hint="cs"/>
          <w:vanish/>
          <w:sz w:val="22"/>
          <w:szCs w:val="22"/>
          <w:u w:val="single"/>
          <w:shd w:val="clear" w:color="auto" w:fill="FFFF99"/>
          <w:rtl/>
        </w:rPr>
        <w:t>הראשונה</w:t>
      </w:r>
      <w:r w:rsidRPr="006A0D81">
        <w:rPr>
          <w:rStyle w:val="default"/>
          <w:rFonts w:cs="FrankRuehl" w:hint="cs"/>
          <w:vanish/>
          <w:sz w:val="22"/>
          <w:szCs w:val="22"/>
          <w:shd w:val="clear" w:color="auto" w:fill="FFFF99"/>
          <w:rtl/>
        </w:rPr>
        <w:t>;</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p>
    <w:p w:rsidR="0021288D" w:rsidRPr="006A0D81" w:rsidRDefault="0021288D" w:rsidP="0021288D">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30.7</w:t>
      </w:r>
      <w:r w:rsidRPr="006A0D81">
        <w:rPr>
          <w:rStyle w:val="default"/>
          <w:rFonts w:cs="FrankRuehl" w:hint="cs"/>
          <w:vanish/>
          <w:color w:val="FF0000"/>
          <w:sz w:val="20"/>
          <w:szCs w:val="20"/>
          <w:shd w:val="clear" w:color="auto" w:fill="FFFF99"/>
          <w:rtl/>
        </w:rPr>
        <w:t>.2018</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hyperlink r:id="rId36"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21288D" w:rsidRPr="006A0D81" w:rsidRDefault="0021288D" w:rsidP="0021288D">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הוספת פסקה 3(א)(9), תקנת משנה 3(ב1)</w:t>
      </w:r>
    </w:p>
    <w:p w:rsidR="0021288D" w:rsidRPr="006A0D81" w:rsidRDefault="0021288D" w:rsidP="0021288D">
      <w:pPr>
        <w:pStyle w:val="P00"/>
        <w:ind w:left="0" w:right="1134"/>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הנוסח:</w:t>
      </w:r>
    </w:p>
    <w:p w:rsidR="0021288D" w:rsidRPr="006A0D81" w:rsidRDefault="0021288D" w:rsidP="0021288D">
      <w:pPr>
        <w:pStyle w:val="P00"/>
        <w:spacing w:before="0"/>
        <w:ind w:left="1021"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(9)</w:t>
      </w:r>
      <w:r w:rsidRPr="006A0D81">
        <w:rPr>
          <w:rStyle w:val="default"/>
          <w:rFonts w:cs="FrankRuehl" w:hint="cs"/>
          <w:vanish/>
          <w:sz w:val="22"/>
          <w:szCs w:val="22"/>
          <w:shd w:val="clear" w:color="auto" w:fill="FFFF99"/>
          <w:rtl/>
        </w:rPr>
        <w:tab/>
        <w:t xml:space="preserve">בעד שירות טלפוניה במכירה חוזרת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סכום של אלה:</w:t>
      </w:r>
    </w:p>
    <w:p w:rsidR="0021288D" w:rsidRPr="006A0D81" w:rsidRDefault="0021288D" w:rsidP="0021288D">
      <w:pPr>
        <w:pStyle w:val="P00"/>
        <w:spacing w:before="0"/>
        <w:ind w:left="1474"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hint="cs"/>
          <w:vanish/>
          <w:sz w:val="22"/>
          <w:szCs w:val="22"/>
          <w:shd w:val="clear" w:color="auto" w:fill="FFFF99"/>
          <w:rtl/>
        </w:rPr>
        <w:tab/>
        <w:t>רכיבי התשלום לפי אותיות ההיכר "ק", "ט1", "ד1" ו-"ד2" כשהם מוכפלים לפי יחידות המדידה המפורטות בלוח שבתוספת;</w:t>
      </w:r>
    </w:p>
    <w:p w:rsidR="0021288D" w:rsidRPr="006A0D81" w:rsidRDefault="0021288D" w:rsidP="0021288D">
      <w:pPr>
        <w:pStyle w:val="P00"/>
        <w:spacing w:before="0"/>
        <w:ind w:left="1474"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hint="cs"/>
          <w:vanish/>
          <w:sz w:val="22"/>
          <w:szCs w:val="22"/>
          <w:shd w:val="clear" w:color="auto" w:fill="FFFF99"/>
          <w:rtl/>
        </w:rPr>
        <w:tab/>
        <w:t>שיעור של 70% מהתשלום בעד השירותים המיוחדים הקבוע בתקנות התשלומים, שבעל הרישיון מעוניין בהם.</w:t>
      </w:r>
    </w:p>
    <w:p w:rsidR="0021288D" w:rsidRPr="006A0D81" w:rsidRDefault="0021288D" w:rsidP="0021288D">
      <w:pPr>
        <w:pStyle w:val="P0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(ב1)</w:t>
      </w:r>
      <w:r w:rsidRPr="006A0D81">
        <w:rPr>
          <w:rStyle w:val="default"/>
          <w:rFonts w:cs="FrankRuehl" w:hint="cs"/>
          <w:vanish/>
          <w:sz w:val="22"/>
          <w:szCs w:val="22"/>
          <w:shd w:val="clear" w:color="auto" w:fill="FFFF99"/>
          <w:rtl/>
        </w:rPr>
        <w:tab/>
        <w:t>על אף האמור בתקנת משנה (א), בעד אספקת השירותים גישה רחבת פס מנוהלת, המסופק ברמת חיבור ארצית וברמת חיבור מקומית, וטלפוניה במכירה חוזרת, יחושב רכיב התשלום "ק" פעם אחת בלבד.</w:t>
      </w:r>
    </w:p>
    <w:p w:rsidR="004E1AA8" w:rsidRPr="006A0D81" w:rsidRDefault="004E1AA8" w:rsidP="004E1AA8">
      <w:pPr>
        <w:pStyle w:val="P00"/>
        <w:spacing w:before="0"/>
        <w:ind w:left="0" w:right="1134"/>
        <w:rPr>
          <w:rStyle w:val="default"/>
          <w:rFonts w:cs="FrankRuehl"/>
          <w:vanish/>
          <w:sz w:val="20"/>
          <w:szCs w:val="20"/>
          <w:shd w:val="clear" w:color="auto" w:fill="FFFF99"/>
          <w:rtl/>
        </w:rPr>
      </w:pPr>
    </w:p>
    <w:p w:rsidR="004E1AA8" w:rsidRPr="006A0D81" w:rsidRDefault="004E1AA8" w:rsidP="004E1AA8">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1.1.2018</w:t>
      </w:r>
    </w:p>
    <w:p w:rsidR="004E1AA8" w:rsidRPr="006A0D81" w:rsidRDefault="004E1AA8" w:rsidP="004E1AA8">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הודעה תשע"ט-2018</w:t>
      </w:r>
    </w:p>
    <w:p w:rsidR="004E1AA8" w:rsidRPr="006A0D81" w:rsidRDefault="004E1AA8" w:rsidP="004E1AA8">
      <w:pPr>
        <w:pStyle w:val="P00"/>
        <w:spacing w:before="0"/>
        <w:ind w:left="0" w:right="1134"/>
        <w:rPr>
          <w:rStyle w:val="default"/>
          <w:rFonts w:cs="FrankRuehl"/>
          <w:vanish/>
          <w:sz w:val="20"/>
          <w:szCs w:val="20"/>
          <w:shd w:val="clear" w:color="auto" w:fill="FFFF99"/>
          <w:rtl/>
        </w:rPr>
      </w:pPr>
      <w:hyperlink r:id="rId37" w:history="1">
        <w:r w:rsidRPr="006A0D81">
          <w:rPr>
            <w:rStyle w:val="Hyperlink"/>
            <w:rFonts w:cs="FrankRuehl" w:hint="cs"/>
            <w:vanish/>
            <w:szCs w:val="20"/>
            <w:shd w:val="clear" w:color="auto" w:fill="FFFF99"/>
            <w:rtl/>
          </w:rPr>
          <w:t>ק"ת תשע"ט מס' 8106</w:t>
        </w:r>
      </w:hyperlink>
      <w:r w:rsidRPr="006A0D81">
        <w:rPr>
          <w:rStyle w:val="default"/>
          <w:rFonts w:cs="FrankRuehl" w:hint="cs"/>
          <w:vanish/>
          <w:sz w:val="20"/>
          <w:szCs w:val="20"/>
          <w:shd w:val="clear" w:color="auto" w:fill="FFFF99"/>
          <w:rtl/>
        </w:rPr>
        <w:t xml:space="preserve"> מיום 13.11.2018 עמ' 1319</w:t>
      </w:r>
    </w:p>
    <w:p w:rsidR="00045BEC" w:rsidRPr="006A0D81" w:rsidRDefault="00045BEC" w:rsidP="00045BEC">
      <w:pPr>
        <w:pStyle w:val="P0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22"/>
          <w:szCs w:val="22"/>
          <w:shd w:val="clear" w:color="auto" w:fill="FFFF99"/>
          <w:rtl/>
        </w:rPr>
        <w:t>156 שקלים חדשים</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157 שקלים חדשים</w:t>
      </w:r>
      <w:r w:rsidRPr="006A0D81">
        <w:rPr>
          <w:rStyle w:val="default"/>
          <w:rFonts w:cs="FrankRuehl" w:hint="cs"/>
          <w:vanish/>
          <w:sz w:val="22"/>
          <w:szCs w:val="22"/>
          <w:shd w:val="clear" w:color="auto" w:fill="FFFF99"/>
          <w:rtl/>
        </w:rPr>
        <w:t xml:space="preserve"> לביקור.</w:t>
      </w:r>
    </w:p>
    <w:p w:rsidR="00045BEC" w:rsidRPr="006A0D81" w:rsidRDefault="00045BEC" w:rsidP="004E1AA8">
      <w:pPr>
        <w:pStyle w:val="P00"/>
        <w:spacing w:before="0"/>
        <w:ind w:left="0" w:right="1134"/>
        <w:rPr>
          <w:rStyle w:val="default"/>
          <w:rFonts w:cs="FrankRuehl"/>
          <w:vanish/>
          <w:sz w:val="20"/>
          <w:szCs w:val="20"/>
          <w:shd w:val="clear" w:color="auto" w:fill="FFFF99"/>
          <w:rtl/>
        </w:rPr>
      </w:pPr>
    </w:p>
    <w:p w:rsidR="00045BEC" w:rsidRPr="006A0D81" w:rsidRDefault="00045BEC" w:rsidP="004E1AA8">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1.1.2019</w:t>
      </w:r>
    </w:p>
    <w:p w:rsidR="00045BEC" w:rsidRPr="006A0D81" w:rsidRDefault="00045BEC" w:rsidP="004E1AA8">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הודעה (מס' 2) תשע"ט-2019</w:t>
      </w:r>
    </w:p>
    <w:p w:rsidR="00045BEC" w:rsidRPr="006A0D81" w:rsidRDefault="00045BEC" w:rsidP="004E1AA8">
      <w:pPr>
        <w:pStyle w:val="P00"/>
        <w:spacing w:before="0"/>
        <w:ind w:left="0" w:right="1134"/>
        <w:rPr>
          <w:rStyle w:val="default"/>
          <w:rFonts w:cs="FrankRuehl"/>
          <w:vanish/>
          <w:sz w:val="20"/>
          <w:szCs w:val="20"/>
          <w:shd w:val="clear" w:color="auto" w:fill="FFFF99"/>
          <w:rtl/>
        </w:rPr>
      </w:pPr>
      <w:hyperlink r:id="rId38" w:history="1">
        <w:r w:rsidRPr="006A0D81">
          <w:rPr>
            <w:rStyle w:val="Hyperlink"/>
            <w:rFonts w:cs="FrankRuehl" w:hint="cs"/>
            <w:vanish/>
            <w:szCs w:val="20"/>
            <w:shd w:val="clear" w:color="auto" w:fill="FFFF99"/>
            <w:rtl/>
          </w:rPr>
          <w:t>ק"ת תשע"ט מס' 8143</w:t>
        </w:r>
      </w:hyperlink>
      <w:r w:rsidRPr="006A0D81">
        <w:rPr>
          <w:rStyle w:val="default"/>
          <w:rFonts w:cs="FrankRuehl" w:hint="cs"/>
          <w:vanish/>
          <w:sz w:val="20"/>
          <w:szCs w:val="20"/>
          <w:shd w:val="clear" w:color="auto" w:fill="FFFF99"/>
          <w:rtl/>
        </w:rPr>
        <w:t xml:space="preserve"> מיום 3.1.2019 עמ' 1767</w:t>
      </w:r>
    </w:p>
    <w:p w:rsidR="004E1AA8" w:rsidRPr="006A0D81" w:rsidRDefault="004E1AA8" w:rsidP="004E1AA8">
      <w:pPr>
        <w:pStyle w:val="P0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22"/>
          <w:szCs w:val="22"/>
          <w:shd w:val="clear" w:color="auto" w:fill="FFFF99"/>
          <w:rtl/>
        </w:rPr>
        <w:t>15</w:t>
      </w:r>
      <w:r w:rsidR="00045BEC" w:rsidRPr="006A0D81">
        <w:rPr>
          <w:rStyle w:val="default"/>
          <w:rFonts w:cs="FrankRuehl" w:hint="cs"/>
          <w:strike/>
          <w:vanish/>
          <w:sz w:val="22"/>
          <w:szCs w:val="22"/>
          <w:shd w:val="clear" w:color="auto" w:fill="FFFF99"/>
          <w:rtl/>
        </w:rPr>
        <w:t>7</w:t>
      </w:r>
      <w:r w:rsidRPr="006A0D81">
        <w:rPr>
          <w:rStyle w:val="default"/>
          <w:rFonts w:cs="FrankRuehl" w:hint="cs"/>
          <w:strike/>
          <w:vanish/>
          <w:sz w:val="22"/>
          <w:szCs w:val="22"/>
          <w:shd w:val="clear" w:color="auto" w:fill="FFFF99"/>
          <w:rtl/>
        </w:rPr>
        <w:t xml:space="preserve"> שקלים חדשים</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15</w:t>
      </w:r>
      <w:r w:rsidR="00045BEC" w:rsidRPr="006A0D81">
        <w:rPr>
          <w:rStyle w:val="default"/>
          <w:rFonts w:cs="FrankRuehl" w:hint="cs"/>
          <w:vanish/>
          <w:sz w:val="22"/>
          <w:szCs w:val="22"/>
          <w:u w:val="single"/>
          <w:shd w:val="clear" w:color="auto" w:fill="FFFF99"/>
          <w:rtl/>
        </w:rPr>
        <w:t>9</w:t>
      </w:r>
      <w:r w:rsidRPr="006A0D81">
        <w:rPr>
          <w:rStyle w:val="default"/>
          <w:rFonts w:cs="FrankRuehl" w:hint="cs"/>
          <w:vanish/>
          <w:sz w:val="22"/>
          <w:szCs w:val="22"/>
          <w:u w:val="single"/>
          <w:shd w:val="clear" w:color="auto" w:fill="FFFF99"/>
          <w:rtl/>
        </w:rPr>
        <w:t xml:space="preserve"> שקלים חדשים</w:t>
      </w:r>
      <w:r w:rsidRPr="006A0D81">
        <w:rPr>
          <w:rStyle w:val="default"/>
          <w:rFonts w:cs="FrankRuehl" w:hint="cs"/>
          <w:vanish/>
          <w:sz w:val="22"/>
          <w:szCs w:val="22"/>
          <w:shd w:val="clear" w:color="auto" w:fill="FFFF99"/>
          <w:rtl/>
        </w:rPr>
        <w:t xml:space="preserve"> לביקור.</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p>
    <w:p w:rsidR="005C2F09" w:rsidRPr="006A0D81" w:rsidRDefault="005C2F09" w:rsidP="005C2F09">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5C2F09" w:rsidRPr="006A0D81" w:rsidRDefault="005C2F09" w:rsidP="005C2F09">
      <w:pPr>
        <w:pStyle w:val="P00"/>
        <w:spacing w:before="0"/>
        <w:ind w:left="0" w:right="1134"/>
        <w:rPr>
          <w:rStyle w:val="default"/>
          <w:rFonts w:ascii="FrankRuehl" w:hAnsi="FrankRuehl" w:cs="FrankRuehl"/>
          <w:vanish/>
          <w:sz w:val="20"/>
          <w:szCs w:val="20"/>
          <w:shd w:val="clear" w:color="auto" w:fill="FFFF99"/>
          <w:rtl/>
        </w:rPr>
      </w:pPr>
      <w:hyperlink r:id="rId39"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w:t>
      </w:r>
      <w:r w:rsidRPr="006A0D81">
        <w:rPr>
          <w:rStyle w:val="default"/>
          <w:rFonts w:ascii="FrankRuehl" w:hAnsi="FrankRuehl" w:cs="FrankRuehl" w:hint="cs"/>
          <w:vanish/>
          <w:sz w:val="20"/>
          <w:szCs w:val="20"/>
          <w:shd w:val="clear" w:color="auto" w:fill="FFFF99"/>
          <w:rtl/>
        </w:rPr>
        <w:t>9</w:t>
      </w:r>
    </w:p>
    <w:p w:rsidR="005C2F09" w:rsidRPr="006A0D81" w:rsidRDefault="005C2F09" w:rsidP="005C2F09">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3</w:t>
      </w:r>
      <w:r w:rsidRPr="006A0D81">
        <w:rPr>
          <w:rStyle w:val="default"/>
          <w:rFonts w:cs="FrankRuehl"/>
          <w:vanish/>
          <w:sz w:val="22"/>
          <w:szCs w:val="22"/>
          <w:shd w:val="clear" w:color="auto" w:fill="FFFF99"/>
          <w:rtl/>
        </w:rPr>
        <w:t>.</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(א)</w:t>
      </w:r>
      <w:r w:rsidRPr="006A0D81">
        <w:rPr>
          <w:rStyle w:val="default"/>
          <w:rFonts w:cs="FrankRuehl" w:hint="cs"/>
          <w:vanish/>
          <w:sz w:val="22"/>
          <w:szCs w:val="22"/>
          <w:shd w:val="clear" w:color="auto" w:fill="FFFF99"/>
          <w:rtl/>
        </w:rPr>
        <w:tab/>
        <w:t>התשלומים המרביים שחברת "בזק" רשאית לדרוש מבעל רישיון אחר בעד אספקת השירותים המפורטים בתקנה 2(א) יחושבו באמצעות רכיבי התשלומים המפורטים בלוח</w:t>
      </w:r>
      <w:r w:rsidR="007B308A" w:rsidRPr="006A0D81">
        <w:rPr>
          <w:rStyle w:val="default"/>
          <w:rFonts w:cs="FrankRuehl" w:hint="cs"/>
          <w:vanish/>
          <w:sz w:val="22"/>
          <w:szCs w:val="22"/>
          <w:shd w:val="clear" w:color="auto" w:fill="FFFF99"/>
          <w:rtl/>
        </w:rPr>
        <w:t xml:space="preserve"> </w:t>
      </w:r>
      <w:r w:rsidR="007B308A" w:rsidRPr="006A0D81">
        <w:rPr>
          <w:rStyle w:val="default"/>
          <w:rFonts w:cs="FrankRuehl" w:hint="cs"/>
          <w:vanish/>
          <w:sz w:val="22"/>
          <w:szCs w:val="22"/>
          <w:u w:val="single"/>
          <w:shd w:val="clear" w:color="auto" w:fill="FFFF99"/>
          <w:rtl/>
        </w:rPr>
        <w:t>א'</w:t>
      </w:r>
      <w:r w:rsidRPr="006A0D81">
        <w:rPr>
          <w:rStyle w:val="default"/>
          <w:rFonts w:cs="FrankRuehl" w:hint="cs"/>
          <w:vanish/>
          <w:sz w:val="22"/>
          <w:szCs w:val="22"/>
          <w:shd w:val="clear" w:color="auto" w:fill="FFFF99"/>
          <w:rtl/>
        </w:rPr>
        <w:t xml:space="preserve"> שבתוספת הראשונה לפי אותיות ההיכר הקבועות בו, ויהיו כמפורט להלן:</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(1)</w:t>
      </w:r>
      <w:r w:rsidRPr="006A0D81">
        <w:rPr>
          <w:rStyle w:val="default"/>
          <w:rFonts w:cs="FrankRuehl" w:hint="cs"/>
          <w:vanish/>
          <w:sz w:val="16"/>
          <w:szCs w:val="22"/>
          <w:shd w:val="clear" w:color="auto" w:fill="FFFF99"/>
          <w:rtl/>
        </w:rPr>
        <w:tab/>
        <w:t>בעד שירות גישה רחבת פס מנוהלת</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באמצעות רשת מסורתית</w:t>
      </w:r>
      <w:r w:rsidRPr="006A0D81">
        <w:rPr>
          <w:rStyle w:val="default"/>
          <w:rFonts w:cs="FrankRuehl" w:hint="cs"/>
          <w:vanish/>
          <w:sz w:val="16"/>
          <w:szCs w:val="22"/>
          <w:shd w:val="clear" w:color="auto" w:fill="FFFF99"/>
          <w:rtl/>
        </w:rPr>
        <w:t xml:space="preserve"> ברמת חיבור כלל ארצית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סכום של רכיבי התשלום לפי אותיות ההיכר "ק", "נ", "ת1" או "ת5"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לפי רמת השירות המתאימה, או "מ"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לפי מספר החיבורים הנוגע לעניין, כשהם מוכפלים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(2)</w:t>
      </w:r>
      <w:r w:rsidRPr="006A0D81">
        <w:rPr>
          <w:rStyle w:val="default"/>
          <w:rFonts w:cs="FrankRuehl" w:hint="cs"/>
          <w:vanish/>
          <w:sz w:val="16"/>
          <w:szCs w:val="22"/>
          <w:shd w:val="clear" w:color="auto" w:fill="FFFF99"/>
          <w:rtl/>
        </w:rPr>
        <w:tab/>
        <w:t>בעד שירות גישה רחבת פס מנוהלת</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באמצעות רשת מסורתית</w:t>
      </w:r>
      <w:r w:rsidRPr="006A0D81">
        <w:rPr>
          <w:rStyle w:val="default"/>
          <w:rFonts w:cs="FrankRuehl" w:hint="cs"/>
          <w:vanish/>
          <w:sz w:val="16"/>
          <w:szCs w:val="22"/>
          <w:shd w:val="clear" w:color="auto" w:fill="FFFF99"/>
          <w:rtl/>
        </w:rPr>
        <w:t xml:space="preserve"> ברמת חיבור מקומית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סכום של רכיבי התשלום לפי אותיות ההיכר "ק" ו"נ", כשהם מוכפלים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7B308A" w:rsidRPr="006A0D81" w:rsidRDefault="007B308A" w:rsidP="00555D8A">
      <w:pPr>
        <w:pStyle w:val="P00"/>
        <w:spacing w:before="0"/>
        <w:ind w:left="1021" w:right="1134"/>
        <w:rPr>
          <w:rStyle w:val="default"/>
          <w:rFonts w:cs="FrankRuehl"/>
          <w:vanish/>
          <w:sz w:val="16"/>
          <w:szCs w:val="22"/>
          <w:shd w:val="clear" w:color="auto" w:fill="FFFF99"/>
          <w:rtl/>
        </w:rPr>
      </w:pPr>
      <w:r w:rsidRPr="006A0D81">
        <w:rPr>
          <w:rStyle w:val="default"/>
          <w:rFonts w:cs="FrankRuehl" w:hint="cs"/>
          <w:vanish/>
          <w:sz w:val="16"/>
          <w:szCs w:val="22"/>
          <w:u w:val="single"/>
          <w:shd w:val="clear" w:color="auto" w:fill="FFFF99"/>
          <w:rtl/>
        </w:rPr>
        <w:t>(2א)</w:t>
      </w:r>
      <w:r w:rsidRPr="006A0D81">
        <w:rPr>
          <w:rStyle w:val="default"/>
          <w:rFonts w:cs="FrankRuehl"/>
          <w:vanish/>
          <w:sz w:val="16"/>
          <w:szCs w:val="22"/>
          <w:u w:val="single"/>
          <w:shd w:val="clear" w:color="auto" w:fill="FFFF99"/>
          <w:rtl/>
        </w:rPr>
        <w:tab/>
      </w:r>
      <w:r w:rsidRPr="006A0D81">
        <w:rPr>
          <w:rStyle w:val="default"/>
          <w:rFonts w:cs="FrankRuehl" w:hint="cs"/>
          <w:vanish/>
          <w:sz w:val="16"/>
          <w:szCs w:val="22"/>
          <w:u w:val="single"/>
          <w:shd w:val="clear" w:color="auto" w:fill="FFFF99"/>
          <w:rtl/>
        </w:rPr>
        <w:t xml:space="preserve">בעד שירות גישה רחבת פס מנוהלת באמצעות רשת מתקדמת ברמת חיבור כלל-ארצית </w:t>
      </w:r>
      <w:r w:rsidRPr="006A0D81">
        <w:rPr>
          <w:rStyle w:val="default"/>
          <w:rFonts w:cs="FrankRuehl"/>
          <w:vanish/>
          <w:sz w:val="16"/>
          <w:szCs w:val="22"/>
          <w:u w:val="single"/>
          <w:shd w:val="clear" w:color="auto" w:fill="FFFF99"/>
          <w:rtl/>
        </w:rPr>
        <w:t>–</w:t>
      </w:r>
      <w:r w:rsidRPr="006A0D81">
        <w:rPr>
          <w:rStyle w:val="default"/>
          <w:rFonts w:cs="FrankRuehl" w:hint="cs"/>
          <w:vanish/>
          <w:sz w:val="16"/>
          <w:szCs w:val="22"/>
          <w:u w:val="single"/>
          <w:shd w:val="clear" w:color="auto" w:fill="FFFF99"/>
          <w:rtl/>
        </w:rPr>
        <w:t xml:space="preserve"> רכיב התשלום לפי אות ההיכר "ל", מוכפל לפי יחידת המדידה המפורטת בלוח ב'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(3)</w:t>
      </w:r>
      <w:r w:rsidRPr="006A0D81">
        <w:rPr>
          <w:rStyle w:val="default"/>
          <w:rFonts w:cs="FrankRuehl" w:hint="cs"/>
          <w:vanish/>
          <w:sz w:val="16"/>
          <w:szCs w:val="22"/>
          <w:shd w:val="clear" w:color="auto" w:fill="FFFF99"/>
          <w:rtl/>
        </w:rPr>
        <w:tab/>
        <w:t xml:space="preserve">בעד שירות טלפוניה סיטונאי ברמת חיבור ארצית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סכום של רכיבי התשלום לפי אותיות ההיכר "ק", "ט" ו"ד", כשהם מוכפלים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(4)</w:t>
      </w:r>
      <w:r w:rsidRPr="006A0D81">
        <w:rPr>
          <w:rStyle w:val="default"/>
          <w:rFonts w:cs="FrankRuehl" w:hint="cs"/>
          <w:vanish/>
          <w:sz w:val="16"/>
          <w:szCs w:val="22"/>
          <w:shd w:val="clear" w:color="auto" w:fill="FFFF99"/>
          <w:rtl/>
        </w:rPr>
        <w:tab/>
        <w:t xml:space="preserve">בעד שירות טלפוניה סיטונאי ברמת חיבור מקומית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סכום של רכיבי התשלום לפי אותיות ההיכר "ק" ו"ט", כשהם מוכפלים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(5)</w:t>
      </w:r>
      <w:r w:rsidRPr="006A0D81">
        <w:rPr>
          <w:rStyle w:val="default"/>
          <w:rFonts w:cs="FrankRuehl" w:hint="cs"/>
          <w:vanish/>
          <w:sz w:val="16"/>
          <w:szCs w:val="22"/>
          <w:shd w:val="clear" w:color="auto" w:fill="FFFF99"/>
          <w:rtl/>
        </w:rPr>
        <w:tab/>
        <w:t xml:space="preserve">בעד שירות פירוק למקטעים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רכיב התשלום לפי אות ההיכר "ק", כשהוא מוכפל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(6)</w:t>
      </w:r>
      <w:r w:rsidRPr="006A0D81">
        <w:rPr>
          <w:rStyle w:val="default"/>
          <w:rFonts w:cs="FrankRuehl" w:hint="cs"/>
          <w:vanish/>
          <w:sz w:val="16"/>
          <w:szCs w:val="22"/>
          <w:shd w:val="clear" w:color="auto" w:fill="FFFF99"/>
          <w:rtl/>
        </w:rPr>
        <w:tab/>
        <w:t xml:space="preserve">בעד שירות סיב אפל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רכיב התשלום לפי אות ההיכר "ס", כשהוא מוכפל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(7)</w:t>
      </w:r>
      <w:r w:rsidRPr="006A0D81">
        <w:rPr>
          <w:rStyle w:val="default"/>
          <w:rFonts w:cs="FrankRuehl" w:hint="cs"/>
          <w:vanish/>
          <w:sz w:val="16"/>
          <w:szCs w:val="22"/>
          <w:shd w:val="clear" w:color="auto" w:fill="FFFF99"/>
          <w:rtl/>
        </w:rPr>
        <w:tab/>
        <w:t>בעד כל מטר של סיב אחד עד שלושה סיבים נוספים המחברים בין אותן נקודות ברשת מפ"א, לפי אות ההיכר "ס1", כשהוא מוכפל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(8)</w:t>
      </w:r>
      <w:r w:rsidRPr="006A0D81">
        <w:rPr>
          <w:rStyle w:val="default"/>
          <w:rFonts w:cs="FrankRuehl" w:hint="cs"/>
          <w:vanish/>
          <w:sz w:val="16"/>
          <w:szCs w:val="22"/>
          <w:shd w:val="clear" w:color="auto" w:fill="FFFF99"/>
          <w:rtl/>
        </w:rPr>
        <w:tab/>
        <w:t xml:space="preserve">בעד שירות גישה לתשתית פסיבית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רכיב התשלום לפי אות ההיכר "פ", כשהוא מוכפל לפי יחידות המדידה המפורטות בלוח</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א'</w:t>
      </w:r>
      <w:r w:rsidRPr="006A0D81">
        <w:rPr>
          <w:rStyle w:val="default"/>
          <w:rFonts w:cs="FrankRuehl" w:hint="cs"/>
          <w:vanish/>
          <w:sz w:val="16"/>
          <w:szCs w:val="22"/>
          <w:shd w:val="clear" w:color="auto" w:fill="FFFF99"/>
          <w:rtl/>
        </w:rPr>
        <w:t xml:space="preserve"> שבתוספת הראשונה;</w:t>
      </w:r>
    </w:p>
    <w:p w:rsidR="005C2F09" w:rsidRPr="006A0D81" w:rsidRDefault="005C2F09" w:rsidP="00555D8A">
      <w:pPr>
        <w:pStyle w:val="P00"/>
        <w:spacing w:before="0"/>
        <w:ind w:left="1021"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(9)</w:t>
      </w:r>
      <w:r w:rsidRPr="006A0D81">
        <w:rPr>
          <w:rStyle w:val="default"/>
          <w:rFonts w:cs="FrankRuehl" w:hint="cs"/>
          <w:vanish/>
          <w:sz w:val="16"/>
          <w:szCs w:val="22"/>
          <w:shd w:val="clear" w:color="auto" w:fill="FFFF99"/>
          <w:rtl/>
        </w:rPr>
        <w:tab/>
        <w:t>(פקעה).</w:t>
      </w:r>
    </w:p>
    <w:p w:rsidR="005C2F09" w:rsidRPr="006A0D81" w:rsidRDefault="005C2F09" w:rsidP="00555D8A">
      <w:pPr>
        <w:pStyle w:val="P00"/>
        <w:spacing w:before="0"/>
        <w:ind w:left="0" w:right="1134"/>
        <w:rPr>
          <w:rStyle w:val="default"/>
          <w:rFonts w:cs="FrankRuehl" w:hint="cs"/>
          <w:vanish/>
          <w:sz w:val="16"/>
          <w:szCs w:val="22"/>
          <w:shd w:val="clear" w:color="auto" w:fill="FFFF99"/>
          <w:rtl/>
        </w:rPr>
      </w:pPr>
      <w:r w:rsidRPr="006A0D81">
        <w:rPr>
          <w:rStyle w:val="default"/>
          <w:rFonts w:cs="FrankRuehl" w:hint="cs"/>
          <w:vanish/>
          <w:sz w:val="16"/>
          <w:szCs w:val="22"/>
          <w:shd w:val="clear" w:color="auto" w:fill="FFFF99"/>
          <w:rtl/>
        </w:rPr>
        <w:tab/>
        <w:t>(ב)</w:t>
      </w:r>
      <w:r w:rsidRPr="006A0D81">
        <w:rPr>
          <w:rStyle w:val="default"/>
          <w:rFonts w:cs="FrankRuehl" w:hint="cs"/>
          <w:vanish/>
          <w:sz w:val="16"/>
          <w:szCs w:val="22"/>
          <w:shd w:val="clear" w:color="auto" w:fill="FFFF99"/>
          <w:rtl/>
        </w:rPr>
        <w:tab/>
        <w:t>על אף האמור בתקנת משנה (א), בעד אספקת השירותים גישה רחבת פס מנוהלת</w:t>
      </w:r>
      <w:r w:rsidR="007B308A" w:rsidRPr="006A0D81">
        <w:rPr>
          <w:rStyle w:val="default"/>
          <w:rFonts w:cs="FrankRuehl" w:hint="cs"/>
          <w:vanish/>
          <w:sz w:val="16"/>
          <w:szCs w:val="22"/>
          <w:shd w:val="clear" w:color="auto" w:fill="FFFF99"/>
          <w:rtl/>
        </w:rPr>
        <w:t xml:space="preserve"> </w:t>
      </w:r>
      <w:r w:rsidR="007B308A" w:rsidRPr="006A0D81">
        <w:rPr>
          <w:rStyle w:val="default"/>
          <w:rFonts w:cs="FrankRuehl" w:hint="cs"/>
          <w:vanish/>
          <w:sz w:val="16"/>
          <w:szCs w:val="22"/>
          <w:u w:val="single"/>
          <w:shd w:val="clear" w:color="auto" w:fill="FFFF99"/>
          <w:rtl/>
        </w:rPr>
        <w:t>באמצעות רשת מסורתית</w:t>
      </w:r>
      <w:r w:rsidRPr="006A0D81">
        <w:rPr>
          <w:rStyle w:val="default"/>
          <w:rFonts w:cs="FrankRuehl" w:hint="cs"/>
          <w:vanish/>
          <w:sz w:val="16"/>
          <w:szCs w:val="22"/>
          <w:shd w:val="clear" w:color="auto" w:fill="FFFF99"/>
          <w:rtl/>
        </w:rPr>
        <w:t xml:space="preserve"> וטלפוניה סיטונאי לבעל רישיון בעד אותו לקוח של בעל רישיון, המסופקים ברמת חיבור ארצית וברמת שירות מקומית, יחושב רכיב התשלום "ק" פעם אחת בלבד.</w:t>
      </w:r>
    </w:p>
    <w:p w:rsidR="005C2F09" w:rsidRPr="006A0D81" w:rsidRDefault="005C2F09" w:rsidP="00555D8A">
      <w:pPr>
        <w:pStyle w:val="P00"/>
        <w:spacing w:before="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ab/>
        <w:t>(ב1)</w:t>
      </w:r>
      <w:r w:rsidRPr="006A0D81">
        <w:rPr>
          <w:rStyle w:val="default"/>
          <w:rFonts w:cs="FrankRuehl" w:hint="cs"/>
          <w:vanish/>
          <w:sz w:val="16"/>
          <w:szCs w:val="22"/>
          <w:shd w:val="clear" w:color="auto" w:fill="FFFF99"/>
          <w:rtl/>
        </w:rPr>
        <w:tab/>
        <w:t>(פקעה).</w:t>
      </w:r>
    </w:p>
    <w:p w:rsidR="005E4511" w:rsidRPr="006A0D81" w:rsidRDefault="005E4511" w:rsidP="005E4511">
      <w:pPr>
        <w:pStyle w:val="P00"/>
        <w:spacing w:before="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ab/>
        <w:t>(ג)</w:t>
      </w:r>
      <w:r w:rsidRPr="006A0D81">
        <w:rPr>
          <w:rStyle w:val="default"/>
          <w:rFonts w:cs="FrankRuehl" w:hint="cs"/>
          <w:vanish/>
          <w:sz w:val="16"/>
          <w:szCs w:val="22"/>
          <w:shd w:val="clear" w:color="auto" w:fill="FFFF99"/>
          <w:rtl/>
        </w:rPr>
        <w:tab/>
        <w:t>התשלום המרבי שחברת "בזק" רשאית לדרוש מבעל רישיון אחר בעד שירות ביקור טכנאי במענו של לקוח בעל הרישיון האחר, יהיה בסכום של 159 שקלים חדשים לביקור</w:t>
      </w:r>
      <w:r w:rsidRPr="006A0D81">
        <w:rPr>
          <w:rStyle w:val="default"/>
          <w:rFonts w:cs="FrankRuehl" w:hint="cs"/>
          <w:vanish/>
          <w:sz w:val="16"/>
          <w:szCs w:val="22"/>
          <w:u w:val="single"/>
          <w:shd w:val="clear" w:color="auto" w:fill="FFFF99"/>
          <w:rtl/>
        </w:rPr>
        <w:t xml:space="preserve">, ואולם האמור לא יחול על תשלום בעד שירות ביקור טכנאי לצורך התקנה ראשונית המתבצעת לצורך אספקת שירות גישה רחבת פס מנוהלת באמצעות רשת מתקדמת; לעניין זה, "התקנה ראשונית" </w:t>
      </w:r>
      <w:r w:rsidRPr="006A0D81">
        <w:rPr>
          <w:rStyle w:val="default"/>
          <w:rFonts w:cs="FrankRuehl"/>
          <w:vanish/>
          <w:sz w:val="16"/>
          <w:szCs w:val="22"/>
          <w:u w:val="single"/>
          <w:shd w:val="clear" w:color="auto" w:fill="FFFF99"/>
          <w:rtl/>
        </w:rPr>
        <w:t>–</w:t>
      </w:r>
      <w:r w:rsidRPr="006A0D81">
        <w:rPr>
          <w:rStyle w:val="default"/>
          <w:rFonts w:cs="FrankRuehl" w:hint="cs"/>
          <w:vanish/>
          <w:sz w:val="16"/>
          <w:szCs w:val="22"/>
          <w:u w:val="single"/>
          <w:shd w:val="clear" w:color="auto" w:fill="FFFF99"/>
          <w:rtl/>
        </w:rPr>
        <w:t xml:space="preserve"> חיבור ראשון של תיול פנימי כהגדרתו בסעיף 4ח לחוק לשקע מתאים בדירת המנוי כולל התקנת השקע בהתאם לצורך</w:t>
      </w:r>
      <w:r w:rsidRPr="006A0D81">
        <w:rPr>
          <w:rStyle w:val="default"/>
          <w:rFonts w:cs="FrankRuehl" w:hint="cs"/>
          <w:vanish/>
          <w:sz w:val="16"/>
          <w:szCs w:val="22"/>
          <w:shd w:val="clear" w:color="auto" w:fill="FFFF99"/>
          <w:rtl/>
        </w:rPr>
        <w:t>.</w:t>
      </w:r>
    </w:p>
    <w:p w:rsidR="005E4511" w:rsidRPr="006A0D81" w:rsidRDefault="005E4511" w:rsidP="00555D8A">
      <w:pPr>
        <w:pStyle w:val="P00"/>
        <w:spacing w:before="0"/>
        <w:ind w:left="0" w:right="1134"/>
        <w:rPr>
          <w:rStyle w:val="default"/>
          <w:rFonts w:cs="FrankRuehl"/>
          <w:vanish/>
          <w:sz w:val="14"/>
          <w:szCs w:val="20"/>
          <w:shd w:val="clear" w:color="auto" w:fill="FFFF99"/>
          <w:rtl/>
        </w:rPr>
      </w:pPr>
    </w:p>
    <w:p w:rsidR="005E4511" w:rsidRPr="006A0D81" w:rsidRDefault="005E4511" w:rsidP="00555D8A">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1.1.2021</w:t>
      </w:r>
    </w:p>
    <w:p w:rsidR="005E4511" w:rsidRPr="006A0D81" w:rsidRDefault="005E4511" w:rsidP="00555D8A">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תשפ"א-2020</w:t>
      </w:r>
    </w:p>
    <w:p w:rsidR="005E4511" w:rsidRPr="006A0D81" w:rsidRDefault="005E4511" w:rsidP="00555D8A">
      <w:pPr>
        <w:pStyle w:val="P00"/>
        <w:spacing w:before="0"/>
        <w:ind w:left="0" w:right="1134"/>
        <w:rPr>
          <w:rStyle w:val="default"/>
          <w:rFonts w:cs="FrankRuehl"/>
          <w:vanish/>
          <w:sz w:val="14"/>
          <w:szCs w:val="20"/>
          <w:shd w:val="clear" w:color="auto" w:fill="FFFF99"/>
          <w:rtl/>
        </w:rPr>
      </w:pPr>
      <w:hyperlink r:id="rId40" w:history="1">
        <w:r w:rsidRPr="006A0D81">
          <w:rPr>
            <w:rStyle w:val="Hyperlink"/>
            <w:rFonts w:cs="FrankRuehl" w:hint="cs"/>
            <w:vanish/>
            <w:sz w:val="14"/>
            <w:szCs w:val="20"/>
            <w:shd w:val="clear" w:color="auto" w:fill="FFFF99"/>
            <w:rtl/>
          </w:rPr>
          <w:t>ק"ת תשפ"א מס' 9042</w:t>
        </w:r>
      </w:hyperlink>
      <w:r w:rsidRPr="006A0D81">
        <w:rPr>
          <w:rStyle w:val="default"/>
          <w:rFonts w:cs="FrankRuehl" w:hint="cs"/>
          <w:vanish/>
          <w:sz w:val="14"/>
          <w:szCs w:val="20"/>
          <w:shd w:val="clear" w:color="auto" w:fill="FFFF99"/>
          <w:rtl/>
        </w:rPr>
        <w:t xml:space="preserve"> מיום 31.12.2020 עמ' 1295</w:t>
      </w:r>
    </w:p>
    <w:p w:rsidR="005C2F09" w:rsidRPr="006A0D81" w:rsidRDefault="005C2F09" w:rsidP="005E4511">
      <w:pPr>
        <w:pStyle w:val="P0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ab/>
        <w:t>(ג)</w:t>
      </w:r>
      <w:r w:rsidRPr="006A0D81">
        <w:rPr>
          <w:rStyle w:val="default"/>
          <w:rFonts w:cs="FrankRuehl" w:hint="cs"/>
          <w:vanish/>
          <w:sz w:val="16"/>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16"/>
          <w:szCs w:val="22"/>
          <w:shd w:val="clear" w:color="auto" w:fill="FFFF99"/>
          <w:rtl/>
        </w:rPr>
        <w:t>159 שקלים חדשים</w:t>
      </w:r>
      <w:r w:rsidR="005E4511" w:rsidRPr="006A0D81">
        <w:rPr>
          <w:rStyle w:val="default"/>
          <w:rFonts w:cs="FrankRuehl" w:hint="cs"/>
          <w:vanish/>
          <w:sz w:val="16"/>
          <w:szCs w:val="22"/>
          <w:shd w:val="clear" w:color="auto" w:fill="FFFF99"/>
          <w:rtl/>
        </w:rPr>
        <w:t xml:space="preserve"> </w:t>
      </w:r>
      <w:r w:rsidR="005E4511" w:rsidRPr="006A0D81">
        <w:rPr>
          <w:rStyle w:val="default"/>
          <w:rFonts w:cs="FrankRuehl" w:hint="cs"/>
          <w:vanish/>
          <w:sz w:val="16"/>
          <w:szCs w:val="22"/>
          <w:u w:val="single"/>
          <w:shd w:val="clear" w:color="auto" w:fill="FFFF99"/>
          <w:rtl/>
        </w:rPr>
        <w:t>158 שקלים חדשים</w:t>
      </w:r>
      <w:r w:rsidRPr="006A0D81">
        <w:rPr>
          <w:rStyle w:val="default"/>
          <w:rFonts w:cs="FrankRuehl" w:hint="cs"/>
          <w:vanish/>
          <w:sz w:val="16"/>
          <w:szCs w:val="22"/>
          <w:shd w:val="clear" w:color="auto" w:fill="FFFF99"/>
          <w:rtl/>
        </w:rPr>
        <w:t xml:space="preserve"> לביקור</w:t>
      </w:r>
      <w:r w:rsidR="007B308A" w:rsidRPr="006A0D81">
        <w:rPr>
          <w:rStyle w:val="default"/>
          <w:rFonts w:cs="FrankRuehl" w:hint="cs"/>
          <w:vanish/>
          <w:sz w:val="16"/>
          <w:szCs w:val="22"/>
          <w:shd w:val="clear" w:color="auto" w:fill="FFFF99"/>
          <w:rtl/>
        </w:rPr>
        <w:t xml:space="preserve">, ואולם האמור לא יחול על תשלום בעד שירות ביקור טכנאי לצורך התקנה ראשונית המתבצעת לצורך אספקת שירות גישה רחבת פס מנוהלת באמצעות רשת מתקדמת; לעניין זה, "התקנה ראשונית" </w:t>
      </w:r>
      <w:r w:rsidR="007B308A" w:rsidRPr="006A0D81">
        <w:rPr>
          <w:rStyle w:val="default"/>
          <w:rFonts w:cs="FrankRuehl"/>
          <w:vanish/>
          <w:sz w:val="16"/>
          <w:szCs w:val="22"/>
          <w:shd w:val="clear" w:color="auto" w:fill="FFFF99"/>
          <w:rtl/>
        </w:rPr>
        <w:t>–</w:t>
      </w:r>
      <w:r w:rsidR="007B308A" w:rsidRPr="006A0D81">
        <w:rPr>
          <w:rStyle w:val="default"/>
          <w:rFonts w:cs="FrankRuehl" w:hint="cs"/>
          <w:vanish/>
          <w:sz w:val="16"/>
          <w:szCs w:val="22"/>
          <w:shd w:val="clear" w:color="auto" w:fill="FFFF99"/>
          <w:rtl/>
        </w:rPr>
        <w:t xml:space="preserve"> חיבור ראשון של תיול פנימי כהגדרתו בסעיף 4ח לחוק לשקע מתאים בדירת המנוי כולל התקנת השקע בהתאם לצורך</w:t>
      </w:r>
      <w:r w:rsidRPr="006A0D81">
        <w:rPr>
          <w:rStyle w:val="default"/>
          <w:rFonts w:cs="FrankRuehl" w:hint="cs"/>
          <w:vanish/>
          <w:sz w:val="16"/>
          <w:szCs w:val="22"/>
          <w:shd w:val="clear" w:color="auto" w:fill="FFFF99"/>
          <w:rtl/>
        </w:rPr>
        <w:t>.</w:t>
      </w:r>
    </w:p>
    <w:p w:rsidR="00BE1A31" w:rsidRPr="006A0D81" w:rsidRDefault="00BE1A31" w:rsidP="00BE1A31">
      <w:pPr>
        <w:pStyle w:val="P00"/>
        <w:spacing w:before="0"/>
        <w:ind w:left="0" w:right="1134"/>
        <w:rPr>
          <w:rStyle w:val="default"/>
          <w:rFonts w:cs="FrankRuehl"/>
          <w:vanish/>
          <w:sz w:val="14"/>
          <w:szCs w:val="20"/>
          <w:shd w:val="clear" w:color="auto" w:fill="FFFF99"/>
          <w:rtl/>
        </w:rPr>
      </w:pPr>
    </w:p>
    <w:p w:rsidR="00BE1A31" w:rsidRPr="006A0D81" w:rsidRDefault="00BE1A31" w:rsidP="00BE1A31">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17.8.2021</w:t>
      </w:r>
    </w:p>
    <w:p w:rsidR="00BE1A31" w:rsidRPr="006A0D81" w:rsidRDefault="00BE1A31" w:rsidP="00BE1A31">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תק' (מס' 2) תשפ"א-2021</w:t>
      </w:r>
    </w:p>
    <w:p w:rsidR="00BE1A31" w:rsidRPr="006A0D81" w:rsidRDefault="00BE1A31" w:rsidP="00BE1A31">
      <w:pPr>
        <w:pStyle w:val="P00"/>
        <w:spacing w:before="0"/>
        <w:ind w:left="0" w:right="1134"/>
        <w:rPr>
          <w:rStyle w:val="default"/>
          <w:rFonts w:cs="FrankRuehl"/>
          <w:vanish/>
          <w:sz w:val="14"/>
          <w:szCs w:val="20"/>
          <w:shd w:val="clear" w:color="auto" w:fill="FFFF99"/>
          <w:rtl/>
        </w:rPr>
      </w:pPr>
      <w:hyperlink r:id="rId41" w:history="1">
        <w:r w:rsidRPr="006A0D81">
          <w:rPr>
            <w:rStyle w:val="Hyperlink"/>
            <w:rFonts w:cs="FrankRuehl" w:hint="cs"/>
            <w:vanish/>
            <w:sz w:val="14"/>
            <w:szCs w:val="20"/>
            <w:shd w:val="clear" w:color="auto" w:fill="FFFF99"/>
            <w:rtl/>
          </w:rPr>
          <w:t>ק"ת תשפ"א מס' 9570</w:t>
        </w:r>
      </w:hyperlink>
      <w:r w:rsidRPr="006A0D81">
        <w:rPr>
          <w:rStyle w:val="default"/>
          <w:rFonts w:cs="FrankRuehl" w:hint="cs"/>
          <w:vanish/>
          <w:sz w:val="14"/>
          <w:szCs w:val="20"/>
          <w:shd w:val="clear" w:color="auto" w:fill="FFFF99"/>
          <w:rtl/>
        </w:rPr>
        <w:t xml:space="preserve"> מיום 17.8.2021 עמ' 3981</w:t>
      </w:r>
    </w:p>
    <w:p w:rsidR="00A67BA0" w:rsidRPr="006A0D81" w:rsidRDefault="00BE1A31" w:rsidP="00BE1A31">
      <w:pPr>
        <w:pStyle w:val="P00"/>
        <w:spacing w:before="0"/>
        <w:ind w:left="0" w:right="1134"/>
        <w:rPr>
          <w:rStyle w:val="default"/>
          <w:rFonts w:cs="FrankRuehl"/>
          <w:b/>
          <w:bCs/>
          <w:vanish/>
          <w:sz w:val="14"/>
          <w:szCs w:val="20"/>
          <w:shd w:val="clear" w:color="auto" w:fill="FFFF99"/>
          <w:rtl/>
        </w:rPr>
      </w:pPr>
      <w:r w:rsidRPr="006A0D81">
        <w:rPr>
          <w:rStyle w:val="default"/>
          <w:rFonts w:cs="FrankRuehl" w:hint="cs"/>
          <w:b/>
          <w:bCs/>
          <w:vanish/>
          <w:sz w:val="14"/>
          <w:szCs w:val="20"/>
          <w:shd w:val="clear" w:color="auto" w:fill="FFFF99"/>
          <w:rtl/>
        </w:rPr>
        <w:t>הוספת תקנת משנה 3(א1</w:t>
      </w:r>
      <w:r w:rsidR="00A67BA0" w:rsidRPr="006A0D81">
        <w:rPr>
          <w:rStyle w:val="default"/>
          <w:rFonts w:cs="FrankRuehl" w:hint="cs"/>
          <w:b/>
          <w:bCs/>
          <w:vanish/>
          <w:sz w:val="14"/>
          <w:szCs w:val="20"/>
          <w:shd w:val="clear" w:color="auto" w:fill="FFFF99"/>
          <w:rtl/>
        </w:rPr>
        <w:t>)</w:t>
      </w:r>
    </w:p>
    <w:p w:rsidR="00A67BA0" w:rsidRPr="006A0D81" w:rsidRDefault="00A67BA0" w:rsidP="00BE1A31">
      <w:pPr>
        <w:pStyle w:val="P00"/>
        <w:spacing w:before="0"/>
        <w:ind w:left="0" w:right="1134"/>
        <w:rPr>
          <w:rStyle w:val="default"/>
          <w:rFonts w:cs="FrankRuehl"/>
          <w:vanish/>
          <w:sz w:val="14"/>
          <w:szCs w:val="20"/>
          <w:shd w:val="clear" w:color="auto" w:fill="FFFF99"/>
          <w:rtl/>
        </w:rPr>
      </w:pPr>
    </w:p>
    <w:p w:rsidR="00A67BA0" w:rsidRPr="006A0D81" w:rsidRDefault="00A67BA0" w:rsidP="00BE1A31">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1.1.2022</w:t>
      </w:r>
    </w:p>
    <w:p w:rsidR="00A67BA0" w:rsidRPr="006A0D81" w:rsidRDefault="00A67BA0" w:rsidP="00BE1A31">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תשפ"ב-2021</w:t>
      </w:r>
    </w:p>
    <w:p w:rsidR="00A67BA0" w:rsidRPr="006A0D81" w:rsidRDefault="00A67BA0" w:rsidP="00BE1A31">
      <w:pPr>
        <w:pStyle w:val="P00"/>
        <w:spacing w:before="0"/>
        <w:ind w:left="0" w:right="1134"/>
        <w:rPr>
          <w:rStyle w:val="default"/>
          <w:rFonts w:cs="FrankRuehl"/>
          <w:vanish/>
          <w:sz w:val="14"/>
          <w:szCs w:val="20"/>
          <w:shd w:val="clear" w:color="auto" w:fill="FFFF99"/>
          <w:rtl/>
        </w:rPr>
      </w:pPr>
      <w:hyperlink r:id="rId42" w:history="1">
        <w:r w:rsidRPr="006A0D81">
          <w:rPr>
            <w:rStyle w:val="Hyperlink"/>
            <w:rFonts w:cs="FrankRuehl" w:hint="cs"/>
            <w:vanish/>
            <w:sz w:val="14"/>
            <w:szCs w:val="20"/>
            <w:shd w:val="clear" w:color="auto" w:fill="FFFF99"/>
            <w:rtl/>
          </w:rPr>
          <w:t>ק"ת תשפ"ב מס' 9864</w:t>
        </w:r>
      </w:hyperlink>
      <w:r w:rsidRPr="006A0D81">
        <w:rPr>
          <w:rStyle w:val="default"/>
          <w:rFonts w:cs="FrankRuehl" w:hint="cs"/>
          <w:vanish/>
          <w:sz w:val="14"/>
          <w:szCs w:val="20"/>
          <w:shd w:val="clear" w:color="auto" w:fill="FFFF99"/>
          <w:rtl/>
        </w:rPr>
        <w:t xml:space="preserve"> מיום 30.12.2021 עמ' 1470</w:t>
      </w:r>
    </w:p>
    <w:p w:rsidR="003835A5" w:rsidRPr="006A0D81" w:rsidRDefault="003835A5" w:rsidP="003835A5">
      <w:pPr>
        <w:pStyle w:val="P0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ab/>
        <w:t>(ג)</w:t>
      </w:r>
      <w:r w:rsidRPr="006A0D81">
        <w:rPr>
          <w:rStyle w:val="default"/>
          <w:rFonts w:cs="FrankRuehl" w:hint="cs"/>
          <w:vanish/>
          <w:sz w:val="16"/>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Pr="006A0D81">
        <w:rPr>
          <w:rStyle w:val="default"/>
          <w:rFonts w:cs="FrankRuehl" w:hint="cs"/>
          <w:strike/>
          <w:vanish/>
          <w:sz w:val="16"/>
          <w:szCs w:val="22"/>
          <w:shd w:val="clear" w:color="auto" w:fill="FFFF99"/>
          <w:rtl/>
        </w:rPr>
        <w:t>158 שקלים חדשים</w:t>
      </w:r>
      <w:r w:rsidRPr="006A0D81">
        <w:rPr>
          <w:rStyle w:val="default"/>
          <w:rFonts w:cs="FrankRuehl" w:hint="cs"/>
          <w:vanish/>
          <w:sz w:val="16"/>
          <w:szCs w:val="22"/>
          <w:shd w:val="clear" w:color="auto" w:fill="FFFF99"/>
          <w:rtl/>
        </w:rPr>
        <w:t xml:space="preserve"> </w:t>
      </w:r>
      <w:r w:rsidRPr="006A0D81">
        <w:rPr>
          <w:rStyle w:val="default"/>
          <w:rFonts w:cs="FrankRuehl" w:hint="cs"/>
          <w:vanish/>
          <w:sz w:val="16"/>
          <w:szCs w:val="22"/>
          <w:u w:val="single"/>
          <w:shd w:val="clear" w:color="auto" w:fill="FFFF99"/>
          <w:rtl/>
        </w:rPr>
        <w:t>162 שקלים חדשים</w:t>
      </w:r>
      <w:r w:rsidRPr="006A0D81">
        <w:rPr>
          <w:rStyle w:val="default"/>
          <w:rFonts w:cs="FrankRuehl" w:hint="cs"/>
          <w:vanish/>
          <w:sz w:val="16"/>
          <w:szCs w:val="22"/>
          <w:shd w:val="clear" w:color="auto" w:fill="FFFF99"/>
          <w:rtl/>
        </w:rPr>
        <w:t xml:space="preserve"> לביקור, ואולם האמור לא יחול על תשלום בעד שירות ביקור טכנאי לצורך התקנה ראשונית המתבצעת לצורך אספקת שירות גישה רחבת פס מנוהלת באמצעות רשת מתקדמת; לעניין זה, "התקנה ראשונית"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חיבור ראשון של תיול פנימי כהגדרתו בסעיף 4ח לחוק לשקע מתאים בדירת המנוי כולל התקנת השקע בהתאם לצורך.</w:t>
      </w:r>
    </w:p>
    <w:p w:rsidR="003835A5" w:rsidRPr="006A0D81" w:rsidRDefault="003835A5" w:rsidP="00BE1A31">
      <w:pPr>
        <w:pStyle w:val="P00"/>
        <w:spacing w:before="0"/>
        <w:ind w:left="0" w:right="1134"/>
        <w:rPr>
          <w:rStyle w:val="default"/>
          <w:rFonts w:cs="FrankRuehl"/>
          <w:vanish/>
          <w:sz w:val="14"/>
          <w:szCs w:val="20"/>
          <w:shd w:val="clear" w:color="auto" w:fill="FFFF99"/>
          <w:rtl/>
        </w:rPr>
      </w:pPr>
    </w:p>
    <w:p w:rsidR="003835A5" w:rsidRPr="006A0D81" w:rsidRDefault="003835A5" w:rsidP="00BE1A31">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1.1.2023</w:t>
      </w:r>
    </w:p>
    <w:p w:rsidR="003835A5" w:rsidRPr="006A0D81" w:rsidRDefault="003835A5" w:rsidP="00BE1A31">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תשפ"ג-2022</w:t>
      </w:r>
    </w:p>
    <w:p w:rsidR="003835A5" w:rsidRPr="006A0D81" w:rsidRDefault="003835A5" w:rsidP="00BE1A31">
      <w:pPr>
        <w:pStyle w:val="P00"/>
        <w:spacing w:before="0"/>
        <w:ind w:left="0" w:right="1134"/>
        <w:rPr>
          <w:rStyle w:val="default"/>
          <w:rFonts w:cs="FrankRuehl"/>
          <w:vanish/>
          <w:sz w:val="14"/>
          <w:szCs w:val="20"/>
          <w:shd w:val="clear" w:color="auto" w:fill="FFFF99"/>
          <w:rtl/>
        </w:rPr>
      </w:pPr>
      <w:hyperlink r:id="rId43" w:history="1">
        <w:r w:rsidRPr="006A0D81">
          <w:rPr>
            <w:rStyle w:val="Hyperlink"/>
            <w:rFonts w:cs="FrankRuehl" w:hint="cs"/>
            <w:vanish/>
            <w:sz w:val="14"/>
            <w:szCs w:val="20"/>
            <w:shd w:val="clear" w:color="auto" w:fill="FFFF99"/>
            <w:rtl/>
          </w:rPr>
          <w:t>ק"ת תשפ"ג מס' 10461</w:t>
        </w:r>
      </w:hyperlink>
      <w:r w:rsidRPr="006A0D81">
        <w:rPr>
          <w:rStyle w:val="default"/>
          <w:rFonts w:cs="FrankRuehl" w:hint="cs"/>
          <w:vanish/>
          <w:sz w:val="14"/>
          <w:szCs w:val="20"/>
          <w:shd w:val="clear" w:color="auto" w:fill="FFFF99"/>
          <w:rtl/>
        </w:rPr>
        <w:t xml:space="preserve"> מיום 28.12.2022 עמ' 685</w:t>
      </w:r>
    </w:p>
    <w:p w:rsidR="00BE1A31" w:rsidRPr="00BE1A31" w:rsidRDefault="00A67BA0" w:rsidP="00A67BA0">
      <w:pPr>
        <w:pStyle w:val="P00"/>
        <w:ind w:left="0" w:right="1134"/>
        <w:rPr>
          <w:rStyle w:val="default"/>
          <w:rFonts w:cs="FrankRuehl"/>
          <w:sz w:val="2"/>
          <w:szCs w:val="2"/>
          <w:shd w:val="clear" w:color="auto" w:fill="FFFF99"/>
          <w:rtl/>
        </w:rPr>
      </w:pPr>
      <w:r w:rsidRPr="006A0D81">
        <w:rPr>
          <w:rStyle w:val="default"/>
          <w:rFonts w:cs="FrankRuehl" w:hint="cs"/>
          <w:vanish/>
          <w:sz w:val="16"/>
          <w:szCs w:val="22"/>
          <w:shd w:val="clear" w:color="auto" w:fill="FFFF99"/>
          <w:rtl/>
        </w:rPr>
        <w:tab/>
        <w:t>(ג)</w:t>
      </w:r>
      <w:r w:rsidRPr="006A0D81">
        <w:rPr>
          <w:rStyle w:val="default"/>
          <w:rFonts w:cs="FrankRuehl" w:hint="cs"/>
          <w:vanish/>
          <w:sz w:val="16"/>
          <w:szCs w:val="22"/>
          <w:shd w:val="clear" w:color="auto" w:fill="FFFF99"/>
          <w:rtl/>
        </w:rPr>
        <w:tab/>
        <w:t xml:space="preserve">התשלום המרבי שחברת "בזק" רשאית לדרוש מבעל רישיון אחר בעד שירות ביקור טכנאי במענו של לקוח בעל הרישיון האחר, יהיה בסכום של </w:t>
      </w:r>
      <w:r w:rsidR="003835A5" w:rsidRPr="006A0D81">
        <w:rPr>
          <w:rStyle w:val="default"/>
          <w:rFonts w:cs="FrankRuehl" w:hint="cs"/>
          <w:strike/>
          <w:vanish/>
          <w:sz w:val="16"/>
          <w:szCs w:val="22"/>
          <w:shd w:val="clear" w:color="auto" w:fill="FFFF99"/>
          <w:rtl/>
        </w:rPr>
        <w:t>162</w:t>
      </w:r>
      <w:r w:rsidRPr="006A0D81">
        <w:rPr>
          <w:rStyle w:val="default"/>
          <w:rFonts w:cs="FrankRuehl" w:hint="cs"/>
          <w:strike/>
          <w:vanish/>
          <w:sz w:val="16"/>
          <w:szCs w:val="22"/>
          <w:shd w:val="clear" w:color="auto" w:fill="FFFF99"/>
          <w:rtl/>
        </w:rPr>
        <w:t xml:space="preserve"> שקלים חדשים</w:t>
      </w:r>
      <w:r w:rsidRPr="006A0D81">
        <w:rPr>
          <w:rStyle w:val="default"/>
          <w:rFonts w:cs="FrankRuehl" w:hint="cs"/>
          <w:vanish/>
          <w:sz w:val="16"/>
          <w:szCs w:val="22"/>
          <w:shd w:val="clear" w:color="auto" w:fill="FFFF99"/>
          <w:rtl/>
        </w:rPr>
        <w:t xml:space="preserve"> </w:t>
      </w:r>
      <w:r w:rsidR="003835A5" w:rsidRPr="006A0D81">
        <w:rPr>
          <w:rStyle w:val="default"/>
          <w:rFonts w:cs="FrankRuehl" w:hint="cs"/>
          <w:vanish/>
          <w:sz w:val="16"/>
          <w:szCs w:val="22"/>
          <w:u w:val="single"/>
          <w:shd w:val="clear" w:color="auto" w:fill="FFFF99"/>
          <w:rtl/>
        </w:rPr>
        <w:t>170</w:t>
      </w:r>
      <w:r w:rsidRPr="006A0D81">
        <w:rPr>
          <w:rStyle w:val="default"/>
          <w:rFonts w:cs="FrankRuehl" w:hint="cs"/>
          <w:vanish/>
          <w:sz w:val="16"/>
          <w:szCs w:val="22"/>
          <w:u w:val="single"/>
          <w:shd w:val="clear" w:color="auto" w:fill="FFFF99"/>
          <w:rtl/>
        </w:rPr>
        <w:t xml:space="preserve"> שקלים חדשים</w:t>
      </w:r>
      <w:r w:rsidRPr="006A0D81">
        <w:rPr>
          <w:rStyle w:val="default"/>
          <w:rFonts w:cs="FrankRuehl" w:hint="cs"/>
          <w:vanish/>
          <w:sz w:val="16"/>
          <w:szCs w:val="22"/>
          <w:shd w:val="clear" w:color="auto" w:fill="FFFF99"/>
          <w:rtl/>
        </w:rPr>
        <w:t xml:space="preserve"> לביקור, ואולם האמור לא יחול על תשלום בעד שירות ביקור טכנאי לצורך התקנה ראשונית המתבצעת לצורך אספקת שירות גישה רחבת פס מנוהלת באמצעות רשת מתקדמת; לעניין זה, "התקנה ראשונית" </w:t>
      </w:r>
      <w:r w:rsidRPr="006A0D81">
        <w:rPr>
          <w:rStyle w:val="default"/>
          <w:rFonts w:cs="FrankRuehl"/>
          <w:vanish/>
          <w:sz w:val="16"/>
          <w:szCs w:val="22"/>
          <w:shd w:val="clear" w:color="auto" w:fill="FFFF99"/>
          <w:rtl/>
        </w:rPr>
        <w:t>–</w:t>
      </w:r>
      <w:r w:rsidRPr="006A0D81">
        <w:rPr>
          <w:rStyle w:val="default"/>
          <w:rFonts w:cs="FrankRuehl" w:hint="cs"/>
          <w:vanish/>
          <w:sz w:val="16"/>
          <w:szCs w:val="22"/>
          <w:shd w:val="clear" w:color="auto" w:fill="FFFF99"/>
          <w:rtl/>
        </w:rPr>
        <w:t xml:space="preserve"> חיבור ראשון של תיול פנימי כהגדרתו בסעיף 4ח לחוק לשקע מתאים בדירת המנוי כולל התקנת השקע בהתאם לצורך.</w:t>
      </w:r>
      <w:bookmarkEnd w:id="24"/>
    </w:p>
    <w:p w:rsidR="0021288D" w:rsidRDefault="00C019B0" w:rsidP="0021288D">
      <w:pPr>
        <w:pStyle w:val="P00"/>
        <w:spacing w:before="72"/>
        <w:ind w:left="0" w:right="1134"/>
        <w:rPr>
          <w:rStyle w:val="default"/>
          <w:rFonts w:cs="FrankRuehl" w:hint="cs"/>
          <w:sz w:val="20"/>
          <w:rtl/>
        </w:rPr>
      </w:pPr>
      <w:bookmarkStart w:id="25" w:name="Seif6"/>
      <w:bookmarkEnd w:id="25"/>
      <w:r>
        <w:pict>
          <v:rect id="Rectangle 369" o:spid="_x0000_s2447" style="position:absolute;left:0;text-align:left;margin-left:464.5pt;margin-top:8.05pt;width:75.05pt;height:37.3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S27gEAAMUDAAAOAAAAZHJzL2Uyb0RvYy54bWysU9uO0zAQfUfiHyy/0zS9wUZNV6tdLUJa&#10;2BULH+A4dmOReMzYbVK+nrHTFBbeEC/WeDxzfM7xeHs9dC07KvQGbMnz2ZwzZSXUxu5L/vXL/Zt3&#10;nPkgbC1asKrkJ+X59e71q23vCrWABtpaISMQ64velbwJwRVZ5mWjOuFn4JSlQw3YiUBb3Gc1ip7Q&#10;uzZbzOebrAesHYJU3lP2bjzku4SvtZLhUWuvAmtLTtxCWjGtVVyz3VYUexSuMfJMQ/wDi04YS5de&#10;oO5EEOyA5i+ozkgEDzrMJHQZaG2kShpITT7/Q81zI5xKWsgc7y42+f8HKz8dn5CZuuSLFWdWdPRG&#10;n8k1YfetYsvNVXSod76gwmf3hFGjdw8gv3lm4bahOnWDCH2jRE288lifvWiIG0+trOo/Qk344hAg&#10;mTVo7CIg2cCG9Cany5uoITBJyav1Ml+uOZN0tHq7Wq7W6QZRTM0OfXivoGMxKDkS+QQujg8+RDKi&#10;mEriXRbuTdumZ2/tiwQVjhmV5ubcPbEfXQhDNSS38s1kTAX1icQhjLNFf4GCBvAHZz3NVcn994NA&#10;xVn7wZJBcQinAKegmgJhJbWWPHA2hrdhHNaDQ7NvCDlP4izckInaJIGR4sjibD3NStJ9nus4jL/v&#10;U9Wv37f7CQAA//8DAFBLAwQUAAYACAAAACEAySw25t4AAAAKAQAADwAAAGRycy9kb3ducmV2Lnht&#10;bEyPwU7DMBBE70j8g7VIXBC1E4mSpHEqhFTElYIQubmxm0TY68h2m/D3bE9w29Ebzc7U28VZdjYh&#10;jh4lZCsBzGDn9Yi9hI/33X0BLCaFWlmPRsKPibBtrq9qVWk/45s571PPKARjpSQMKU0V57EbjFNx&#10;5SeDxI4+OJVIhp7roGYKd5bnQqy5UyPSh0FN5nkw3ff+5CRw1Ya7YteOny82w/Cat3P8epDy9mZ5&#10;2gBLZkl/ZrjUp+rQUKeDP6GOzEoo85K2JALrDNjFIB5Lug6ERAG8qfn/Cc0vAAAA//8DAFBLAQIt&#10;ABQABgAIAAAAIQC2gziS/gAAAOEBAAATAAAAAAAAAAAAAAAAAAAAAABbQ29udGVudF9UeXBlc10u&#10;eG1sUEsBAi0AFAAGAAgAAAAhADj9If/WAAAAlAEAAAsAAAAAAAAAAAAAAAAALwEAAF9yZWxzLy5y&#10;ZWxzUEsBAi0AFAAGAAgAAAAhAEmItLbuAQAAxQMAAA4AAAAAAAAAAAAAAAAALgIAAGRycy9lMm9E&#10;b2MueG1sUEsBAi0AFAAGAAgAAAAhAMksNubeAAAACgEAAA8AAAAAAAAAAAAAAAAASAQAAGRycy9k&#10;b3ducmV2LnhtbFBLBQYAAAAABAAEAPMAAABTBQAAAAA=&#10;" o:allowincell="f" filled="f" stroked="f" strokecolor="lime" strokeweight=".25pt">
            <v:textbox inset="0,0,0,0">
              <w:txbxContent>
                <w:p w:rsidR="00AD26B5" w:rsidRDefault="00AD26B5" w:rsidP="0021288D">
                  <w:pPr>
                    <w:spacing w:line="160" w:lineRule="exact"/>
                    <w:jc w:val="left"/>
                    <w:rPr>
                      <w:rFonts w:cs="Miriam" w:hint="cs"/>
                      <w:noProof/>
                      <w:sz w:val="18"/>
                      <w:szCs w:val="18"/>
                      <w:rtl/>
                    </w:rPr>
                  </w:pPr>
                  <w:r>
                    <w:rPr>
                      <w:rFonts w:cs="Miriam" w:hint="cs"/>
                      <w:sz w:val="18"/>
                      <w:szCs w:val="18"/>
                      <w:rtl/>
                    </w:rPr>
                    <w:t>תשלומים בעד שימוש ושירות נלווה לשימוש ברשת "הוט"</w:t>
                  </w:r>
                </w:p>
                <w:p w:rsidR="00AD26B5" w:rsidRDefault="00AD26B5" w:rsidP="0021288D">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21288D">
        <w:rPr>
          <w:rStyle w:val="big-number"/>
          <w:rFonts w:cs="Miriam" w:hint="cs"/>
          <w:rtl/>
        </w:rPr>
        <w:t>3</w:t>
      </w:r>
      <w:r w:rsidR="0021288D">
        <w:rPr>
          <w:rStyle w:val="default"/>
          <w:rFonts w:cs="FrankRuehl" w:hint="cs"/>
          <w:sz w:val="20"/>
          <w:rtl/>
        </w:rPr>
        <w:t>א</w:t>
      </w:r>
      <w:r w:rsidR="0021288D" w:rsidRPr="0021288D">
        <w:rPr>
          <w:rStyle w:val="default"/>
          <w:rFonts w:cs="FrankRuehl"/>
          <w:sz w:val="20"/>
          <w:rtl/>
        </w:rPr>
        <w:t>.</w:t>
      </w:r>
      <w:r w:rsidR="0021288D" w:rsidRPr="0021288D">
        <w:rPr>
          <w:rStyle w:val="default"/>
          <w:rFonts w:cs="FrankRuehl"/>
          <w:sz w:val="20"/>
          <w:rtl/>
        </w:rPr>
        <w:tab/>
      </w:r>
      <w:r w:rsidR="0021288D">
        <w:rPr>
          <w:rStyle w:val="default"/>
          <w:rFonts w:cs="FrankRuehl" w:hint="cs"/>
          <w:sz w:val="20"/>
          <w:rtl/>
        </w:rPr>
        <w:t>(א)</w:t>
      </w:r>
      <w:r w:rsidR="0021288D">
        <w:rPr>
          <w:rStyle w:val="default"/>
          <w:rFonts w:cs="FrankRuehl" w:hint="cs"/>
          <w:sz w:val="20"/>
          <w:rtl/>
        </w:rPr>
        <w:tab/>
        <w:t>התשלומים המרביים ש"הוט" רשאית לדרוש מבעל רישיון אחר בעד אספקת השירותים המפורטים בתקנה 2(א) יחושבו באמצעות רכיבי התשלומים המפורטים בלוח שבתוספת השנייה לפי אותיות ההיכר הקבועות בו, ויהיו כמפורט להלן:</w:t>
      </w:r>
    </w:p>
    <w:p w:rsidR="0021288D" w:rsidRDefault="0021288D" w:rsidP="00EB69E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בעד שירות גישה רחבת פס מנוהלת ברמת חיבור כלל-ארצית </w:t>
      </w:r>
      <w:r>
        <w:rPr>
          <w:rStyle w:val="default"/>
          <w:rFonts w:cs="FrankRuehl"/>
          <w:sz w:val="20"/>
          <w:rtl/>
        </w:rPr>
        <w:t>–</w:t>
      </w:r>
      <w:r>
        <w:rPr>
          <w:rStyle w:val="default"/>
          <w:rFonts w:cs="FrankRuehl" w:hint="cs"/>
          <w:sz w:val="20"/>
          <w:rtl/>
        </w:rPr>
        <w:t xml:space="preserve"> סכום של רכיבי התשלום לפי אותיות ההיכר "ק", "ת1" או "ת5" </w:t>
      </w:r>
      <w:r>
        <w:rPr>
          <w:rStyle w:val="default"/>
          <w:rFonts w:cs="FrankRuehl"/>
          <w:sz w:val="20"/>
          <w:rtl/>
        </w:rPr>
        <w:t>–</w:t>
      </w:r>
      <w:r>
        <w:rPr>
          <w:rStyle w:val="default"/>
          <w:rFonts w:cs="FrankRuehl" w:hint="cs"/>
          <w:sz w:val="20"/>
          <w:rtl/>
        </w:rPr>
        <w:t xml:space="preserve"> לפי רמת השירות המתאימה;</w:t>
      </w:r>
    </w:p>
    <w:p w:rsidR="0021288D" w:rsidRDefault="0021288D" w:rsidP="00EB69E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בעד שירות גישה רחבת פס מנוהלת ברמת חיבור מקומית </w:t>
      </w:r>
      <w:r>
        <w:rPr>
          <w:rStyle w:val="default"/>
          <w:rFonts w:cs="FrankRuehl"/>
          <w:sz w:val="20"/>
          <w:rtl/>
        </w:rPr>
        <w:t>–</w:t>
      </w:r>
      <w:r>
        <w:rPr>
          <w:rStyle w:val="default"/>
          <w:rFonts w:cs="FrankRuehl" w:hint="cs"/>
          <w:sz w:val="20"/>
          <w:rtl/>
        </w:rPr>
        <w:t xml:space="preserve"> רכיב התשלום לפי אות ההיכר "ק", כשהוא מוכפל לפי יחידות המדידה המפורטות בלוח שבתוספת השנייה;</w:t>
      </w:r>
    </w:p>
    <w:p w:rsidR="0021288D" w:rsidRDefault="0021288D" w:rsidP="00EB69E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בעד שירות סיב אפל </w:t>
      </w:r>
      <w:r>
        <w:rPr>
          <w:rStyle w:val="default"/>
          <w:rFonts w:cs="FrankRuehl"/>
          <w:sz w:val="20"/>
          <w:rtl/>
        </w:rPr>
        <w:t>–</w:t>
      </w:r>
      <w:r>
        <w:rPr>
          <w:rStyle w:val="default"/>
          <w:rFonts w:cs="FrankRuehl" w:hint="cs"/>
          <w:sz w:val="20"/>
          <w:rtl/>
        </w:rPr>
        <w:t xml:space="preserve"> רכיב התשלום לפי אות ההיכר "ס", כשהוא מוכפל לפי יחידות המדידה המפורטות בלוח שבתוספת השנייה;</w:t>
      </w:r>
    </w:p>
    <w:p w:rsidR="0021288D" w:rsidRDefault="0021288D" w:rsidP="00EB69E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EB69E5">
        <w:rPr>
          <w:rStyle w:val="default"/>
          <w:rFonts w:cs="FrankRuehl" w:hint="cs"/>
          <w:sz w:val="20"/>
          <w:rtl/>
        </w:rPr>
        <w:t>בעד כל מטר של סיב אחד עד שלושה סיבים נוספים המחברים בין אותן נקודות ברשת מפ"א, לפי אות ההיכר "ס1", כשהוא מוכפל לפי יחידות המדידה המפורטות בלוח שבתוספת השנייה;</w:t>
      </w:r>
    </w:p>
    <w:p w:rsidR="00EB69E5" w:rsidRDefault="00EB69E5" w:rsidP="00EB69E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בעד שירות גישה לתשתית פסיבית </w:t>
      </w:r>
      <w:r>
        <w:rPr>
          <w:rStyle w:val="default"/>
          <w:rFonts w:cs="FrankRuehl"/>
          <w:sz w:val="20"/>
          <w:rtl/>
        </w:rPr>
        <w:t>–</w:t>
      </w:r>
      <w:r>
        <w:rPr>
          <w:rStyle w:val="default"/>
          <w:rFonts w:cs="FrankRuehl" w:hint="cs"/>
          <w:sz w:val="20"/>
          <w:rtl/>
        </w:rPr>
        <w:t xml:space="preserve"> רכיב התשלום לפי אות ההיכר "פ", כשהוא מוכפל לפי יחידות המדידה המפורטות בלוח שבתוספת השנייה.</w:t>
      </w:r>
    </w:p>
    <w:p w:rsidR="00BE1A31" w:rsidRDefault="00BE1A31" w:rsidP="00BE1A31">
      <w:pPr>
        <w:pStyle w:val="P00"/>
        <w:spacing w:before="72"/>
        <w:ind w:left="0" w:right="1134"/>
        <w:rPr>
          <w:rStyle w:val="default"/>
          <w:rFonts w:cs="FrankRuehl" w:hint="cs"/>
          <w:sz w:val="20"/>
          <w:rtl/>
        </w:rPr>
      </w:pPr>
      <w:r>
        <w:pict>
          <v:shape id="_x0000_s2488" type="#_x0000_t202" style="position:absolute;left:0;text-align:left;margin-left:467.1pt;margin-top:7.1pt;width:75.25pt;height:18.3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6I+AEAANYDAAAOAAAAZHJzL2Uyb0RvYy54bWysU9tu2zAMfR+wfxD0vthJmnQz4hRdiw4D&#10;ugvQ7gMYWY6F2aJGKbGzrx8lJ2m2vQ17ESiSOjyHpFY3Q9eKvSZv0JZyOsml0FZhZey2lN+eH968&#10;lcIHsBW0aHUpD9rLm/XrV6veFXqGDbaVJsEg1he9K2UTgiuyzKtGd+An6LTlYI3UQeArbbOKoGf0&#10;rs1meb7MeqTKESrtPXvvx6BcJ/y61ip8qWuvg2hLydxCOimdm3hm6xUUWwLXGHWkAf/AogNjuegZ&#10;6h4CiB2Zv6A6owg91mGisMuwro3SSQOrmeZ/qHlqwOmkhZvj3blN/v/Bqs/7ryRMVcrZQgoLHc/o&#10;WQ9BvMdBzK+uY4N65wvOe3KcGQYO8KCTWO8eUX33wuJdA3arb4mwbzRUTHAaX2YXT0ccH0E2/Ses&#10;uBDsAiagoaYudo/7IRidB3U4DyeSUex8t1gsr5mj4tBsPs+vFqkCFKfHjnz4oLET0Sgl8ewTOOwf&#10;fYhkoDilxFoWH0zbpvm39jcHJ44enRbo+DpKiexHHWHYDKlt00QjBjdYHVgc4bhk/CnYaJB+StHz&#10;gpXS/9gBaSnaj5YbNF/medzIdGGDLr2bkxesYohSBilG8y6M27tzZLYNVxhHYfGWm1mbJPSFzXEE&#10;vDxJ/3HR43Ze3lPWy3dc/wIAAP//AwBQSwMEFAAGAAgAAAAhAEk8gUHgAAAACgEAAA8AAABkcnMv&#10;ZG93bnJldi54bWxMj8tOwzAQRfeV+AdrKrFr7T4obYhTIQISgm4o3bBz4yGJiMeR7SaBr8dZwWo0&#10;ukd3zqT7wTSsQ+drSxIWcwEMqbC6plLC6f1ptgXmgyKtGkso4Rs97LOrSaoSbXt6w+4YShZLyCdK&#10;QhVCm3DuiwqN8nPbIsXs0zqjQlxdybVTfSw3DV8KseFG1RQvVKrFhwqLr+PFSKgf3WH181Funl9O&#10;oQ/5a64PXS7l9XS4vwMWcAh/MIz6UR2y6HS2F9KeNRJ2q/UyojEY5wiI7foW2FnCjdgBz1L+/4Xs&#10;FwAA//8DAFBLAQItABQABgAIAAAAIQC2gziS/gAAAOEBAAATAAAAAAAAAAAAAAAAAAAAAABbQ29u&#10;dGVudF9UeXBlc10ueG1sUEsBAi0AFAAGAAgAAAAhADj9If/WAAAAlAEAAAsAAAAAAAAAAAAAAAAA&#10;LwEAAF9yZWxzLy5yZWxzUEsBAi0AFAAGAAgAAAAhADC4foj4AQAA1gMAAA4AAAAAAAAAAAAAAAAA&#10;LgIAAGRycy9lMm9Eb2MueG1sUEsBAi0AFAAGAAgAAAAhAEk8gUHgAAAACgEAAA8AAAAAAAAAAAAA&#10;AAAAUgQAAGRycy9kb3ducmV2LnhtbFBLBQYAAAAABAAEAPMAAABfBQAAAAA=&#10;" filled="f" stroked="f">
            <v:textbox inset="1mm,0,1mm,0">
              <w:txbxContent>
                <w:p w:rsidR="00BE1A31" w:rsidRDefault="00BE1A31" w:rsidP="00BE1A3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shape>
        </w:pict>
      </w:r>
      <w:r>
        <w:rPr>
          <w:rStyle w:val="default"/>
          <w:rFonts w:cs="FrankRuehl" w:hint="cs"/>
          <w:sz w:val="20"/>
          <w:rtl/>
        </w:rPr>
        <w:tab/>
        <w:t>(א1)</w:t>
      </w:r>
      <w:r>
        <w:rPr>
          <w:rStyle w:val="default"/>
          <w:rFonts w:cs="FrankRuehl" w:hint="cs"/>
          <w:sz w:val="20"/>
          <w:rtl/>
        </w:rPr>
        <w:tab/>
        <w:t>התשלום המרבי שהוט רשאית לדרוש ממפ"א ומבעל רישיון מפ"א תשתית בעד שירות גישה לתשתית פסיבית שהיא נותנת לפי הוראות סעיף 5(י) לחוק, יחושב על פי רכיב התשלום לפי אות ההיכר "פ" כשהוא מוכפל לפי יחידות המדידה המפורטות בתוספת השנייה.</w:t>
      </w:r>
    </w:p>
    <w:p w:rsidR="00EB69E5" w:rsidRDefault="00C019B0" w:rsidP="00407A9B">
      <w:pPr>
        <w:pStyle w:val="P00"/>
        <w:spacing w:before="72"/>
        <w:ind w:left="0" w:right="1134"/>
        <w:rPr>
          <w:rStyle w:val="default"/>
          <w:rFonts w:cs="FrankRuehl"/>
          <w:sz w:val="20"/>
          <w:rtl/>
        </w:rPr>
      </w:pPr>
      <w:r>
        <w:pict>
          <v:shape id="Text Box 375" o:spid="_x0000_s2446" type="#_x0000_t202" style="position:absolute;left:0;text-align:left;margin-left:470.35pt;margin-top:7.1pt;width:1in;height:1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rE+AEAANYDAAAOAAAAZHJzL2Uyb0RvYy54bWysU9uO0zAQfUfiHyy/0yTtXiBqulp2tQhp&#10;WZB2+YCp4zQWiceM3Sbl6xk7bSnwhsiDZc+Mj885M1nejH0ndpq8QVvJYpZLoa3C2thNJb++PLx5&#10;K4UPYGvo0OpK7rWXN6vXr5aDK/UcW+xqTYJBrC8HV8k2BFdmmVet7sHP0GnLyQaph8BH2mQ1wcDo&#10;fZfN8/wqG5BqR6i09xy9n5JylfCbRqvwuWm8DqKrJHMLaaW0ruOarZZQbghca9SBBvwDix6M5UdP&#10;UPcQQGzJ/AXVG0XosQkzhX2GTWOUThpYTZH/oea5BaeTFjbHu5NN/v/BqqfdFxKmruR8IYWFnnv0&#10;oscg3uMoFteX0aDB+ZLrnh1XhpET3Ogk1rtHVN+8sHjXgt3oWyIcWg01Eyzizezs6oTjI8h6+IQ1&#10;PwTbgAlobKiP7rEfgtG5UftTcyIZxcF3xcVFzhnFqTl/l6l5GZTHy458+KCxF3FTSeLeJ3DYPfoQ&#10;yUB5LIlvWXwwXZf639nfAlw4RXQaoMPtKCWyn3SEcT0m24rro0VrrPcsjnAaMv4peNMi/ZBi4AGr&#10;pP++BdJSdB8tG7S4yqOckA68ofPo+hgFqxiikkGKaXsXpundOjKbll+YWmHxls1sTBIaqU5sDi3g&#10;4Un6D4Mep/P8nKp+/Y6rnwAAAP//AwBQSwMEFAAGAAgAAAAhAMcUBC3fAAAACgEAAA8AAABkcnMv&#10;ZG93bnJldi54bWxMj8FOwzAMhu9IvENkJG4soVRjK00nREFCsAtjF25ZY9qKxqmarC08Pd4Jjvb/&#10;6ffnfDO7Tow4hNaThuuFAoFUedtSrWH//nS1AhGiIWs6T6jhGwNsivOz3GTWT/SG4y7WgksoZEZD&#10;E2OfSRmqBp0JC98jcfbpB2cij0Mt7WAmLnedTJRaSmda4guN6fGhweprd3Qa2sdhe/PzUS+fX/Zx&#10;iuVrabdjqfXlxXx/ByLiHP9gOOmzOhTsdPBHskF0GtapumWUgzQBcQLUKuXNQUO6TkAWufz/QvEL&#10;AAD//wMAUEsBAi0AFAAGAAgAAAAhALaDOJL+AAAA4QEAABMAAAAAAAAAAAAAAAAAAAAAAFtDb250&#10;ZW50X1R5cGVzXS54bWxQSwECLQAUAAYACAAAACEAOP0h/9YAAACUAQAACwAAAAAAAAAAAAAAAAAv&#10;AQAAX3JlbHMvLnJlbHNQSwECLQAUAAYACAAAACEAcg26xPgBAADWAwAADgAAAAAAAAAAAAAAAAAu&#10;AgAAZHJzL2Uyb0RvYy54bWxQSwECLQAUAAYACAAAACEAxxQELd8AAAAKAQAADwAAAAAAAAAAAAAA&#10;AABSBAAAZHJzL2Rvd25yZXYueG1sUEsFBgAAAAAEAAQA8wAAAF4FAAAAAA==&#10;" filled="f" stroked="f">
            <v:textbox inset="1mm,0,1mm,0">
              <w:txbxContent>
                <w:p w:rsidR="00AD26B5" w:rsidRDefault="00AD26B5" w:rsidP="00407A9B">
                  <w:pPr>
                    <w:spacing w:line="160" w:lineRule="exact"/>
                    <w:jc w:val="left"/>
                    <w:rPr>
                      <w:rFonts w:cs="Miriam" w:hint="cs"/>
                      <w:noProof/>
                      <w:sz w:val="18"/>
                      <w:szCs w:val="18"/>
                      <w:rtl/>
                    </w:rPr>
                  </w:pPr>
                  <w:r>
                    <w:rPr>
                      <w:rFonts w:cs="Miriam" w:hint="cs"/>
                      <w:sz w:val="18"/>
                      <w:szCs w:val="18"/>
                      <w:rtl/>
                    </w:rPr>
                    <w:t>תק' (מס' 2) תשע"ח-2018</w:t>
                  </w:r>
                </w:p>
              </w:txbxContent>
            </v:textbox>
            <w10:anchorlock/>
          </v:shape>
        </w:pict>
      </w:r>
      <w:r w:rsidR="00407A9B">
        <w:rPr>
          <w:rStyle w:val="default"/>
          <w:rFonts w:cs="FrankRuehl" w:hint="cs"/>
          <w:sz w:val="20"/>
          <w:rtl/>
        </w:rPr>
        <w:tab/>
        <w:t>(ב)</w:t>
      </w:r>
      <w:r w:rsidR="00407A9B">
        <w:rPr>
          <w:rStyle w:val="default"/>
          <w:rFonts w:cs="FrankRuehl" w:hint="cs"/>
          <w:sz w:val="20"/>
          <w:rtl/>
        </w:rPr>
        <w:tab/>
      </w:r>
      <w:r w:rsidR="00EB69E5">
        <w:rPr>
          <w:rStyle w:val="default"/>
          <w:rFonts w:cs="FrankRuehl" w:hint="cs"/>
          <w:sz w:val="20"/>
          <w:rtl/>
        </w:rPr>
        <w:t xml:space="preserve">התשלום המרבי שחברת "הוט" רשאית לדרוש מבעל רישיון אחר בעד שירות ביקור טכנאי במענו של לקוח בעל הרישיון האחר, יהיה </w:t>
      </w:r>
      <w:r w:rsidR="00407A9B" w:rsidRPr="00407A9B">
        <w:rPr>
          <w:rStyle w:val="default"/>
          <w:rFonts w:cs="FrankRuehl" w:hint="cs"/>
          <w:sz w:val="20"/>
          <w:rtl/>
        </w:rPr>
        <w:t>בסכום הקבוע בתקנה 3(ג)</w:t>
      </w:r>
      <w:r w:rsidR="00EB69E5">
        <w:rPr>
          <w:rStyle w:val="default"/>
          <w:rFonts w:cs="FrankRuehl" w:hint="cs"/>
          <w:sz w:val="20"/>
          <w:rtl/>
        </w:rPr>
        <w:t>.</w:t>
      </w:r>
    </w:p>
    <w:p w:rsidR="00A60D3B" w:rsidRPr="006A0D81" w:rsidRDefault="00A60D3B" w:rsidP="00A60D3B">
      <w:pPr>
        <w:pStyle w:val="P00"/>
        <w:spacing w:before="0"/>
        <w:ind w:left="0" w:right="1134"/>
        <w:rPr>
          <w:rStyle w:val="default"/>
          <w:rFonts w:cs="FrankRuehl" w:hint="cs"/>
          <w:vanish/>
          <w:color w:val="FF0000"/>
          <w:sz w:val="20"/>
          <w:szCs w:val="20"/>
          <w:shd w:val="clear" w:color="auto" w:fill="FFFF99"/>
          <w:rtl/>
        </w:rPr>
      </w:pPr>
      <w:bookmarkStart w:id="26" w:name="Rov45"/>
      <w:r w:rsidRPr="006A0D81">
        <w:rPr>
          <w:rStyle w:val="default"/>
          <w:rFonts w:cs="FrankRuehl" w:hint="cs"/>
          <w:vanish/>
          <w:color w:val="FF0000"/>
          <w:sz w:val="20"/>
          <w:szCs w:val="20"/>
          <w:shd w:val="clear" w:color="auto" w:fill="FFFF99"/>
          <w:rtl/>
        </w:rPr>
        <w:t>מיום 26.6.2017</w:t>
      </w:r>
    </w:p>
    <w:p w:rsidR="00A60D3B" w:rsidRPr="006A0D81" w:rsidRDefault="00A60D3B" w:rsidP="00A60D3B">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A60D3B" w:rsidRPr="006A0D81" w:rsidRDefault="00A60D3B" w:rsidP="00A60D3B">
      <w:pPr>
        <w:pStyle w:val="P00"/>
        <w:spacing w:before="0"/>
        <w:ind w:left="0" w:right="1134"/>
        <w:rPr>
          <w:rStyle w:val="default"/>
          <w:rFonts w:cs="FrankRuehl" w:hint="cs"/>
          <w:vanish/>
          <w:sz w:val="20"/>
          <w:szCs w:val="20"/>
          <w:shd w:val="clear" w:color="auto" w:fill="FFFF99"/>
          <w:rtl/>
        </w:rPr>
      </w:pPr>
      <w:hyperlink r:id="rId44"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1251</w:t>
      </w:r>
    </w:p>
    <w:p w:rsidR="00A60D3B" w:rsidRPr="006A0D81" w:rsidRDefault="00A60D3B" w:rsidP="00A60D3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הוספת תקנה 3א</w:t>
      </w:r>
    </w:p>
    <w:p w:rsidR="00A60D3B" w:rsidRPr="006A0D81" w:rsidRDefault="00A60D3B" w:rsidP="00A60D3B">
      <w:pPr>
        <w:pStyle w:val="P00"/>
        <w:spacing w:before="0"/>
        <w:ind w:left="0" w:right="1134"/>
        <w:rPr>
          <w:rStyle w:val="default"/>
          <w:rFonts w:cs="FrankRuehl"/>
          <w:vanish/>
          <w:sz w:val="20"/>
          <w:szCs w:val="20"/>
          <w:shd w:val="clear" w:color="auto" w:fill="FFFF99"/>
          <w:rtl/>
        </w:rPr>
      </w:pPr>
    </w:p>
    <w:p w:rsidR="00A60D3B" w:rsidRPr="006A0D81" w:rsidRDefault="00A60D3B" w:rsidP="00A60D3B">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1.1.2018</w:t>
      </w:r>
    </w:p>
    <w:p w:rsidR="00A60D3B" w:rsidRPr="006A0D81" w:rsidRDefault="00A60D3B" w:rsidP="00A60D3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(מס' 2) תשע"ח-2018</w:t>
      </w:r>
    </w:p>
    <w:p w:rsidR="00A60D3B" w:rsidRPr="006A0D81" w:rsidRDefault="00A60D3B" w:rsidP="00A60D3B">
      <w:pPr>
        <w:pStyle w:val="P00"/>
        <w:spacing w:before="0"/>
        <w:ind w:left="0" w:right="1134"/>
        <w:rPr>
          <w:rStyle w:val="default"/>
          <w:rFonts w:cs="FrankRuehl"/>
          <w:vanish/>
          <w:sz w:val="20"/>
          <w:szCs w:val="20"/>
          <w:shd w:val="clear" w:color="auto" w:fill="FFFF99"/>
          <w:rtl/>
        </w:rPr>
      </w:pPr>
      <w:hyperlink r:id="rId45" w:history="1">
        <w:r w:rsidRPr="006A0D81">
          <w:rPr>
            <w:rStyle w:val="Hyperlink"/>
            <w:rFonts w:cs="FrankRuehl" w:hint="cs"/>
            <w:vanish/>
            <w:szCs w:val="20"/>
            <w:shd w:val="clear" w:color="auto" w:fill="FFFF99"/>
            <w:rtl/>
          </w:rPr>
          <w:t>ק"ת תשע"ח מס' 8053</w:t>
        </w:r>
      </w:hyperlink>
      <w:r w:rsidRPr="006A0D81">
        <w:rPr>
          <w:rStyle w:val="default"/>
          <w:rFonts w:cs="FrankRuehl" w:hint="cs"/>
          <w:vanish/>
          <w:sz w:val="20"/>
          <w:szCs w:val="20"/>
          <w:shd w:val="clear" w:color="auto" w:fill="FFFF99"/>
          <w:rtl/>
        </w:rPr>
        <w:t xml:space="preserve"> מיום 31.7.2018 עמ' 2604</w:t>
      </w:r>
    </w:p>
    <w:p w:rsidR="00A60D3B" w:rsidRPr="006A0D81" w:rsidRDefault="00A60D3B" w:rsidP="00A60D3B">
      <w:pPr>
        <w:pStyle w:val="P0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ab/>
        <w:t>(ב)</w:t>
      </w:r>
      <w:r w:rsidRPr="006A0D81">
        <w:rPr>
          <w:rStyle w:val="default"/>
          <w:rFonts w:cs="FrankRuehl" w:hint="cs"/>
          <w:vanish/>
          <w:sz w:val="16"/>
          <w:szCs w:val="22"/>
          <w:shd w:val="clear" w:color="auto" w:fill="FFFF99"/>
          <w:rtl/>
        </w:rPr>
        <w:tab/>
        <w:t xml:space="preserve">התשלום המרבי שחברת "הוט" רשאית לדרוש מבעל רישיון אחר בעד שירות ביקור טכנאי במענו של לקוח בעל הרישיון האחר, יהיה </w:t>
      </w:r>
      <w:r w:rsidRPr="006A0D81">
        <w:rPr>
          <w:rStyle w:val="default"/>
          <w:rFonts w:cs="FrankRuehl" w:hint="cs"/>
          <w:strike/>
          <w:vanish/>
          <w:sz w:val="16"/>
          <w:szCs w:val="22"/>
          <w:shd w:val="clear" w:color="auto" w:fill="FFFF99"/>
          <w:rtl/>
        </w:rPr>
        <w:t>בסכום של 157 שקלים חדשים לביקור</w:t>
      </w:r>
      <w:r w:rsidRPr="006A0D81">
        <w:rPr>
          <w:rStyle w:val="default"/>
          <w:rFonts w:cs="FrankRuehl" w:hint="cs"/>
          <w:vanish/>
          <w:sz w:val="16"/>
          <w:szCs w:val="22"/>
          <w:shd w:val="clear" w:color="auto" w:fill="FFFF99"/>
          <w:rtl/>
        </w:rPr>
        <w:t xml:space="preserve"> </w:t>
      </w:r>
      <w:r w:rsidRPr="006A0D81">
        <w:rPr>
          <w:rStyle w:val="default"/>
          <w:rFonts w:cs="FrankRuehl" w:hint="cs"/>
          <w:vanish/>
          <w:sz w:val="16"/>
          <w:szCs w:val="22"/>
          <w:u w:val="single"/>
          <w:shd w:val="clear" w:color="auto" w:fill="FFFF99"/>
          <w:rtl/>
        </w:rPr>
        <w:t>בסכום הקבוע בתקנה 3(ג)</w:t>
      </w:r>
      <w:r w:rsidRPr="006A0D81">
        <w:rPr>
          <w:rStyle w:val="default"/>
          <w:rFonts w:cs="FrankRuehl" w:hint="cs"/>
          <w:vanish/>
          <w:sz w:val="16"/>
          <w:szCs w:val="22"/>
          <w:shd w:val="clear" w:color="auto" w:fill="FFFF99"/>
          <w:rtl/>
        </w:rPr>
        <w:t>.</w:t>
      </w:r>
    </w:p>
    <w:p w:rsidR="00A60D3B" w:rsidRPr="006A0D81" w:rsidRDefault="00A60D3B" w:rsidP="00A60D3B">
      <w:pPr>
        <w:pStyle w:val="P00"/>
        <w:spacing w:before="0"/>
        <w:ind w:left="0" w:right="1134"/>
        <w:rPr>
          <w:rStyle w:val="default"/>
          <w:rFonts w:cs="FrankRuehl"/>
          <w:vanish/>
          <w:sz w:val="14"/>
          <w:szCs w:val="20"/>
          <w:shd w:val="clear" w:color="auto" w:fill="FFFF99"/>
          <w:rtl/>
        </w:rPr>
      </w:pPr>
    </w:p>
    <w:p w:rsidR="00A60D3B" w:rsidRPr="006A0D81" w:rsidRDefault="00A60D3B" w:rsidP="00A60D3B">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17.8.2021</w:t>
      </w:r>
    </w:p>
    <w:p w:rsidR="00A60D3B" w:rsidRPr="006A0D81" w:rsidRDefault="00A60D3B" w:rsidP="00A60D3B">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תק' (מס' 2) תשפ"א-2021</w:t>
      </w:r>
    </w:p>
    <w:p w:rsidR="00A60D3B" w:rsidRPr="006A0D81" w:rsidRDefault="00A60D3B" w:rsidP="00A60D3B">
      <w:pPr>
        <w:pStyle w:val="P00"/>
        <w:spacing w:before="0"/>
        <w:ind w:left="0" w:right="1134"/>
        <w:rPr>
          <w:rStyle w:val="default"/>
          <w:rFonts w:cs="FrankRuehl"/>
          <w:vanish/>
          <w:sz w:val="14"/>
          <w:szCs w:val="20"/>
          <w:shd w:val="clear" w:color="auto" w:fill="FFFF99"/>
          <w:rtl/>
        </w:rPr>
      </w:pPr>
      <w:hyperlink r:id="rId46" w:history="1">
        <w:r w:rsidRPr="006A0D81">
          <w:rPr>
            <w:rStyle w:val="Hyperlink"/>
            <w:rFonts w:cs="FrankRuehl" w:hint="cs"/>
            <w:vanish/>
            <w:sz w:val="14"/>
            <w:szCs w:val="20"/>
            <w:shd w:val="clear" w:color="auto" w:fill="FFFF99"/>
            <w:rtl/>
          </w:rPr>
          <w:t>ק"ת תשפ"א מס' 9570</w:t>
        </w:r>
      </w:hyperlink>
      <w:r w:rsidRPr="006A0D81">
        <w:rPr>
          <w:rStyle w:val="default"/>
          <w:rFonts w:cs="FrankRuehl" w:hint="cs"/>
          <w:vanish/>
          <w:sz w:val="14"/>
          <w:szCs w:val="20"/>
          <w:shd w:val="clear" w:color="auto" w:fill="FFFF99"/>
          <w:rtl/>
        </w:rPr>
        <w:t xml:space="preserve"> מיום 17.8.2021 עמ' 3981</w:t>
      </w:r>
    </w:p>
    <w:p w:rsidR="00A60D3B" w:rsidRPr="00BE1A31" w:rsidRDefault="00A60D3B" w:rsidP="00A60D3B">
      <w:pPr>
        <w:pStyle w:val="P00"/>
        <w:spacing w:before="0"/>
        <w:ind w:left="0" w:right="1134"/>
        <w:rPr>
          <w:rStyle w:val="default"/>
          <w:rFonts w:cs="FrankRuehl"/>
          <w:sz w:val="2"/>
          <w:szCs w:val="2"/>
          <w:shd w:val="clear" w:color="auto" w:fill="FFFF99"/>
          <w:rtl/>
        </w:rPr>
      </w:pPr>
      <w:r w:rsidRPr="006A0D81">
        <w:rPr>
          <w:rStyle w:val="default"/>
          <w:rFonts w:cs="FrankRuehl" w:hint="cs"/>
          <w:b/>
          <w:bCs/>
          <w:vanish/>
          <w:sz w:val="14"/>
          <w:szCs w:val="20"/>
          <w:shd w:val="clear" w:color="auto" w:fill="FFFF99"/>
          <w:rtl/>
        </w:rPr>
        <w:t>הוספת תקנת משנה 3א(א1)</w:t>
      </w:r>
      <w:bookmarkEnd w:id="26"/>
    </w:p>
    <w:p w:rsidR="00A60D3B" w:rsidRDefault="00A60D3B" w:rsidP="00A60D3B">
      <w:pPr>
        <w:pStyle w:val="P00"/>
        <w:spacing w:before="72"/>
        <w:ind w:left="0" w:right="1134"/>
        <w:rPr>
          <w:rStyle w:val="default"/>
          <w:rFonts w:cs="FrankRuehl" w:hint="cs"/>
          <w:sz w:val="20"/>
          <w:rtl/>
        </w:rPr>
      </w:pPr>
      <w:bookmarkStart w:id="27" w:name="Seif8"/>
      <w:bookmarkEnd w:id="27"/>
      <w:r>
        <w:pict>
          <v:rect id="_x0000_s2493" style="position:absolute;left:0;text-align:left;margin-left:464.5pt;margin-top:8.05pt;width:75.05pt;height:48.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S27gEAAMUDAAAOAAAAZHJzL2Uyb0RvYy54bWysU9uO0zAQfUfiHyy/0zS9wUZNV6tdLUJa&#10;2BULH+A4dmOReMzYbVK+nrHTFBbeEC/WeDxzfM7xeHs9dC07KvQGbMnz2ZwzZSXUxu5L/vXL/Zt3&#10;nPkgbC1asKrkJ+X59e71q23vCrWABtpaISMQ64velbwJwRVZ5mWjOuFn4JSlQw3YiUBb3Gc1ip7Q&#10;uzZbzOebrAesHYJU3lP2bjzku4SvtZLhUWuvAmtLTtxCWjGtVVyz3VYUexSuMfJMQ/wDi04YS5de&#10;oO5EEOyA5i+ozkgEDzrMJHQZaG2kShpITT7/Q81zI5xKWsgc7y42+f8HKz8dn5CZuuSLFWdWdPRG&#10;n8k1YfetYsvNVXSod76gwmf3hFGjdw8gv3lm4bahOnWDCH2jRE288lifvWiIG0+trOo/Qk344hAg&#10;mTVo7CIg2cCG9Cany5uoITBJyav1Ml+uOZN0tHq7Wq7W6QZRTM0OfXivoGMxKDkS+QQujg8+RDKi&#10;mEriXRbuTdumZ2/tiwQVjhmV5ubcPbEfXQhDNSS38s1kTAX1icQhjLNFf4GCBvAHZz3NVcn994NA&#10;xVn7wZJBcQinAKegmgJhJbWWPHA2hrdhHNaDQ7NvCDlP4izckInaJIGR4sjibD3NStJ9nus4jL/v&#10;U9Wv37f7CQAA//8DAFBLAwQUAAYACAAAACEAySw25t4AAAAKAQAADwAAAGRycy9kb3ducmV2Lnht&#10;bEyPwU7DMBBE70j8g7VIXBC1E4mSpHEqhFTElYIQubmxm0TY68h2m/D3bE9w29Ebzc7U28VZdjYh&#10;jh4lZCsBzGDn9Yi9hI/33X0BLCaFWlmPRsKPibBtrq9qVWk/45s571PPKARjpSQMKU0V57EbjFNx&#10;5SeDxI4+OJVIhp7roGYKd5bnQqy5UyPSh0FN5nkw3ff+5CRw1Ya7YteOny82w/Cat3P8epDy9mZ5&#10;2gBLZkl/ZrjUp+rQUKeDP6GOzEoo85K2JALrDNjFIB5Lug6ERAG8qfn/Cc0vAAAA//8DAFBLAQIt&#10;ABQABgAIAAAAIQC2gziS/gAAAOEBAAATAAAAAAAAAAAAAAAAAAAAAABbQ29udGVudF9UeXBlc10u&#10;eG1sUEsBAi0AFAAGAAgAAAAhADj9If/WAAAAlAEAAAsAAAAAAAAAAAAAAAAALwEAAF9yZWxzLy5y&#10;ZWxzUEsBAi0AFAAGAAgAAAAhAEmItLbuAQAAxQMAAA4AAAAAAAAAAAAAAAAALgIAAGRycy9lMm9E&#10;b2MueG1sUEsBAi0AFAAGAAgAAAAhAMksNubeAAAACgEAAA8AAAAAAAAAAAAAAAAASAQAAGRycy9k&#10;b3ducmV2LnhtbFBLBQYAAAAABAAEAPMAAABTBQAAAAA=&#10;" o:allowincell="f" filled="f" stroked="f" strokecolor="lime" strokeweight=".25pt">
            <v:textbox inset="0,0,0,0">
              <w:txbxContent>
                <w:p w:rsidR="00A60D3B" w:rsidRDefault="00A60D3B" w:rsidP="00A60D3B">
                  <w:pPr>
                    <w:spacing w:line="160" w:lineRule="exact"/>
                    <w:jc w:val="left"/>
                    <w:rPr>
                      <w:rFonts w:cs="Miriam"/>
                      <w:sz w:val="18"/>
                      <w:szCs w:val="18"/>
                      <w:rtl/>
                    </w:rPr>
                  </w:pPr>
                  <w:r>
                    <w:rPr>
                      <w:rFonts w:cs="Miriam" w:hint="cs"/>
                      <w:sz w:val="18"/>
                      <w:szCs w:val="18"/>
                      <w:rtl/>
                    </w:rPr>
                    <w:t>תשלומים בעד שימוש ושירות נלווה לשימוש ברשת של פורס באזור תמרוץ</w:t>
                  </w:r>
                </w:p>
                <w:p w:rsidR="00A60D3B" w:rsidRDefault="00A60D3B" w:rsidP="00A60D3B">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3</w:t>
      </w:r>
      <w:r>
        <w:rPr>
          <w:rStyle w:val="default"/>
          <w:rFonts w:cs="FrankRuehl" w:hint="cs"/>
          <w:sz w:val="20"/>
          <w:rtl/>
        </w:rPr>
        <w:t>א</w:t>
      </w:r>
      <w:r w:rsidRPr="0021288D">
        <w:rPr>
          <w:rStyle w:val="default"/>
          <w:rFonts w:cs="FrankRuehl"/>
          <w:sz w:val="20"/>
          <w:rtl/>
        </w:rPr>
        <w:t>.</w:t>
      </w:r>
      <w:r w:rsidRPr="0021288D">
        <w:rPr>
          <w:rStyle w:val="default"/>
          <w:rFonts w:cs="FrankRuehl"/>
          <w:sz w:val="20"/>
          <w:rtl/>
        </w:rPr>
        <w:tab/>
      </w:r>
      <w:r>
        <w:rPr>
          <w:rStyle w:val="default"/>
          <w:rFonts w:cs="FrankRuehl" w:hint="cs"/>
          <w:sz w:val="20"/>
          <w:rtl/>
        </w:rPr>
        <w:t>התשלום המרבי שפורס באזור תמרוץ רשאי לדרוש מבעל רישיון אחר בעד שירות גישה רחבת פס מנוהלת ברמת חיבור כלל-ארצית כמפורט בתקנה 2(א) יחושב לפי אות ההיכר ל' בלוח ב' שבתוספת הראשונה כשהיא מוכפלת לפי יחידות המדידה המפורטות באותו לוח שבתוספת הראשונה.</w:t>
      </w:r>
    </w:p>
    <w:p w:rsidR="00A60D3B" w:rsidRPr="006A0D81" w:rsidRDefault="00A60D3B" w:rsidP="00A60D3B">
      <w:pPr>
        <w:pStyle w:val="P00"/>
        <w:spacing w:before="0"/>
        <w:ind w:left="0" w:right="1134"/>
        <w:rPr>
          <w:rStyle w:val="default"/>
          <w:rFonts w:ascii="FrankRuehl" w:hAnsi="FrankRuehl" w:cs="FrankRuehl"/>
          <w:vanish/>
          <w:color w:val="FF0000"/>
          <w:sz w:val="20"/>
          <w:szCs w:val="20"/>
          <w:shd w:val="clear" w:color="auto" w:fill="FFFF99"/>
          <w:rtl/>
        </w:rPr>
      </w:pPr>
      <w:bookmarkStart w:id="28" w:name="Rov48"/>
      <w:r w:rsidRPr="006A0D81">
        <w:rPr>
          <w:rStyle w:val="default"/>
          <w:rFonts w:ascii="FrankRuehl" w:hAnsi="FrankRuehl" w:cs="FrankRuehl"/>
          <w:vanish/>
          <w:color w:val="FF0000"/>
          <w:sz w:val="20"/>
          <w:szCs w:val="20"/>
          <w:shd w:val="clear" w:color="auto" w:fill="FFFF99"/>
          <w:rtl/>
        </w:rPr>
        <w:t>מיום 15.2.2022</w:t>
      </w:r>
    </w:p>
    <w:p w:rsidR="00A60D3B" w:rsidRPr="006A0D81" w:rsidRDefault="00A60D3B" w:rsidP="00A60D3B">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תשפ"ב-2022</w:t>
      </w:r>
    </w:p>
    <w:p w:rsidR="00A60D3B" w:rsidRPr="006A0D81" w:rsidRDefault="00A60D3B" w:rsidP="00A60D3B">
      <w:pPr>
        <w:pStyle w:val="P00"/>
        <w:spacing w:before="0"/>
        <w:ind w:left="0" w:right="1134"/>
        <w:rPr>
          <w:rStyle w:val="default"/>
          <w:rFonts w:ascii="FrankRuehl" w:hAnsi="FrankRuehl" w:cs="FrankRuehl"/>
          <w:vanish/>
          <w:sz w:val="20"/>
          <w:szCs w:val="20"/>
          <w:shd w:val="clear" w:color="auto" w:fill="FFFF99"/>
          <w:rtl/>
        </w:rPr>
      </w:pPr>
      <w:hyperlink r:id="rId47" w:history="1">
        <w:r w:rsidRPr="006A0D81">
          <w:rPr>
            <w:rStyle w:val="Hyperlink"/>
            <w:rFonts w:ascii="FrankRuehl" w:hAnsi="FrankRuehl" w:cs="FrankRuehl"/>
            <w:vanish/>
            <w:szCs w:val="20"/>
            <w:shd w:val="clear" w:color="auto" w:fill="FFFF99"/>
            <w:rtl/>
          </w:rPr>
          <w:t>ק"ת תשפ"ב מס' 9998</w:t>
        </w:r>
      </w:hyperlink>
      <w:r w:rsidRPr="006A0D81">
        <w:rPr>
          <w:rStyle w:val="default"/>
          <w:rFonts w:ascii="FrankRuehl" w:hAnsi="FrankRuehl" w:cs="FrankRuehl"/>
          <w:vanish/>
          <w:sz w:val="20"/>
          <w:szCs w:val="20"/>
          <w:shd w:val="clear" w:color="auto" w:fill="FFFF99"/>
          <w:rtl/>
        </w:rPr>
        <w:t xml:space="preserve"> מיום 15.2.2022 עמ' 2070</w:t>
      </w:r>
    </w:p>
    <w:p w:rsidR="00A60D3B" w:rsidRPr="00A60D3B" w:rsidRDefault="00A60D3B" w:rsidP="00A60D3B">
      <w:pPr>
        <w:pStyle w:val="P00"/>
        <w:spacing w:before="0"/>
        <w:ind w:left="0" w:right="1134"/>
        <w:rPr>
          <w:rStyle w:val="default"/>
          <w:rFonts w:ascii="FrankRuehl" w:hAnsi="FrankRuehl" w:cs="FrankRuehl"/>
          <w:sz w:val="2"/>
          <w:szCs w:val="2"/>
          <w:shd w:val="clear" w:color="auto" w:fill="FFFF99"/>
          <w:rtl/>
        </w:rPr>
      </w:pPr>
      <w:r w:rsidRPr="006A0D81">
        <w:rPr>
          <w:rStyle w:val="default"/>
          <w:rFonts w:ascii="FrankRuehl" w:hAnsi="FrankRuehl" w:cs="FrankRuehl" w:hint="cs"/>
          <w:b/>
          <w:bCs/>
          <w:vanish/>
          <w:sz w:val="20"/>
          <w:szCs w:val="20"/>
          <w:shd w:val="clear" w:color="auto" w:fill="FFFF99"/>
          <w:rtl/>
        </w:rPr>
        <w:t>הוספת תקנה 3ב</w:t>
      </w:r>
      <w:bookmarkEnd w:id="28"/>
    </w:p>
    <w:p w:rsidR="0057252E" w:rsidRPr="0057252E" w:rsidRDefault="0057252E" w:rsidP="0057252E">
      <w:pPr>
        <w:pStyle w:val="medium2-header"/>
        <w:keepLines w:val="0"/>
        <w:spacing w:before="72"/>
        <w:ind w:left="0" w:right="1134"/>
        <w:rPr>
          <w:rFonts w:cs="FrankRuehl" w:hint="cs"/>
          <w:noProof/>
          <w:sz w:val="20"/>
          <w:rtl/>
        </w:rPr>
      </w:pPr>
      <w:bookmarkStart w:id="29" w:name="med2"/>
      <w:bookmarkEnd w:id="29"/>
      <w:r w:rsidRPr="0057252E">
        <w:rPr>
          <w:rFonts w:cs="FrankRuehl" w:hint="cs"/>
          <w:noProof/>
          <w:sz w:val="20"/>
          <w:rtl/>
        </w:rPr>
        <w:t>פרק ג': שונות</w:t>
      </w:r>
    </w:p>
    <w:p w:rsidR="00785C55" w:rsidRDefault="00C019B0" w:rsidP="0057252E">
      <w:pPr>
        <w:pStyle w:val="P00"/>
        <w:spacing w:before="72"/>
        <w:ind w:left="0" w:right="1134"/>
        <w:rPr>
          <w:rStyle w:val="default"/>
          <w:rFonts w:cs="FrankRuehl" w:hint="cs"/>
          <w:sz w:val="20"/>
          <w:rtl/>
        </w:rPr>
      </w:pPr>
      <w:bookmarkStart w:id="30" w:name="Seif4"/>
      <w:bookmarkEnd w:id="30"/>
      <w:r>
        <w:pict>
          <v:rect id="Rectangle 328" o:spid="_x0000_s2445" style="position:absolute;left:0;text-align:left;margin-left:464.5pt;margin-top:8.05pt;width:75.05pt;height:41.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86wEAAMUDAAAOAAAAZHJzL2Uyb0RvYy54bWysU8GO0zAQvSPxD5bvNEmrRSVqulrtahHS&#10;Aqtd+ICp4zQWiceM3Sbl6xk7TWHhhrhY4/HM83vP48312HfiqMkbtJUsFrkU2iqsjd1X8uuX+zdr&#10;KXwAW0OHVlfypL283r5+tRlcqZfYYldrEgxifTm4SrYhuDLLvGp1D36BTls+bJB6CLylfVYTDIze&#10;d9kyz99mA1LtCJX2nrN306HcJvym0Sp8bhqvg+gqydxCWimtu7hm2w2UewLXGnWmAf/Aogdj+dIL&#10;1B0EEAcyf0H1RhF6bMJCYZ9h0xilkwZWU+R/qHluwemkhc3x7mKT/3+w6tPxkYSpK7lcSmGh5zd6&#10;YtfA7jstVst1dGhwvuTCZ/dIUaN3D6i+eWHxtuU6fUOEQ6uhZl5FrM9eNMSN51axGz5izfhwCJjM&#10;GhvqIyDbIMb0JqfLm+gxCMXJd1erYnUlheKj1SpfcxxvgHJuduTDe429iEElickncDg++DCVziXx&#10;Lov3pus4D2VnXyQYc8roNDfn7pn95EIYd2Nyq7gYs8P6xOIIp9niv8BBi/RDioHnqpL++wFIS9F9&#10;sGxQHMI5oDnYzQFYxa2VDFJM4W2YhvXgyOxbRi6SOIs3bGJjksBIcWJxtp5nJVl0nus4jL/vU9Wv&#10;37f9CQAA//8DAFBLAwQUAAYACAAAACEAIW7tSt4AAAAKAQAADwAAAGRycy9kb3ducmV2LnhtbEyP&#10;QUvEMBCF74L/IYzgRdy0BWtbmy4irHh1FbG3bDO2xWZSkuy2/ntnT3qbx3u8+V69Xe0kTujD6EhB&#10;uklAIHXOjNQreH/b3RYgQtRk9OQIFfxggG1zeVHryriFXvG0j73gEgqVVjDEOFdShm5Aq8PGzUjs&#10;fTlvdWTpe2m8XrjcTjJLklxaPRJ/GPSMTwN23/ujVSB162+KXTt+PE8p+ZesXcLnnVLXV+vjA4iI&#10;a/wLwxmf0aFhpoM7kgliUlBmJW+JbOQpiHMguS/5OijIiwxkU8v/E5pfAAAA//8DAFBLAQItABQA&#10;BgAIAAAAIQC2gziS/gAAAOEBAAATAAAAAAAAAAAAAAAAAAAAAABbQ29udGVudF9UeXBlc10ueG1s&#10;UEsBAi0AFAAGAAgAAAAhADj9If/WAAAAlAEAAAsAAAAAAAAAAAAAAAAALwEAAF9yZWxzLy5yZWxz&#10;UEsBAi0AFAAGAAgAAAAhAP8bhPzrAQAAxQMAAA4AAAAAAAAAAAAAAAAALgIAAGRycy9lMm9Eb2Mu&#10;eG1sUEsBAi0AFAAGAAgAAAAhACFu7UreAAAACgEAAA8AAAAAAAAAAAAAAAAARQQAAGRycy9kb3du&#10;cmV2LnhtbFBLBQYAAAAABAAEAPMAAABQBQAAAAA=&#10;" o:allowincell="f" filled="f" stroked="f" strokecolor="lime" strokeweight=".25pt">
            <v:textbox inset="0,0,0,0">
              <w:txbxContent>
                <w:p w:rsidR="00AD26B5" w:rsidRDefault="00AD26B5" w:rsidP="00785C55">
                  <w:pPr>
                    <w:spacing w:line="160" w:lineRule="exact"/>
                    <w:jc w:val="left"/>
                    <w:rPr>
                      <w:rFonts w:cs="Miriam" w:hint="cs"/>
                      <w:sz w:val="18"/>
                      <w:szCs w:val="18"/>
                      <w:rtl/>
                    </w:rPr>
                  </w:pPr>
                  <w:r>
                    <w:rPr>
                      <w:rFonts w:cs="Miriam" w:hint="cs"/>
                      <w:sz w:val="18"/>
                      <w:szCs w:val="18"/>
                      <w:rtl/>
                    </w:rPr>
                    <w:t>הצמדת תשלומים</w:t>
                  </w:r>
                </w:p>
                <w:p w:rsidR="00AD26B5" w:rsidRDefault="00AD26B5" w:rsidP="00785C55">
                  <w:pPr>
                    <w:spacing w:line="160" w:lineRule="exact"/>
                    <w:jc w:val="left"/>
                    <w:rPr>
                      <w:rFonts w:cs="Miriam"/>
                      <w:noProof/>
                      <w:sz w:val="18"/>
                      <w:szCs w:val="18"/>
                      <w:rtl/>
                    </w:rPr>
                  </w:pPr>
                  <w:r>
                    <w:rPr>
                      <w:rFonts w:cs="Miriam" w:hint="cs"/>
                      <w:sz w:val="18"/>
                      <w:szCs w:val="18"/>
                      <w:rtl/>
                    </w:rPr>
                    <w:t>תק' תשע"ז-2017</w:t>
                  </w:r>
                </w:p>
                <w:p w:rsidR="00AD26B5" w:rsidRDefault="00AD26B5" w:rsidP="00785C55">
                  <w:pPr>
                    <w:spacing w:line="160" w:lineRule="exact"/>
                    <w:jc w:val="left"/>
                    <w:rPr>
                      <w:rFonts w:cs="Miriam"/>
                      <w:noProof/>
                      <w:sz w:val="18"/>
                      <w:szCs w:val="18"/>
                      <w:rtl/>
                    </w:rPr>
                  </w:pPr>
                  <w:r>
                    <w:rPr>
                      <w:rFonts w:cs="Miriam" w:hint="cs"/>
                      <w:noProof/>
                      <w:sz w:val="18"/>
                      <w:szCs w:val="18"/>
                      <w:rtl/>
                    </w:rPr>
                    <w:t>תק' תש"ף-2020</w:t>
                  </w:r>
                </w:p>
                <w:p w:rsidR="004D5D03" w:rsidRDefault="004D5D03" w:rsidP="00785C55">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00EC3B1A">
        <w:rPr>
          <w:rStyle w:val="big-number"/>
          <w:rFonts w:cs="Miriam" w:hint="cs"/>
          <w:rtl/>
        </w:rPr>
        <w:t>4</w:t>
      </w:r>
      <w:r w:rsidR="00785C55">
        <w:rPr>
          <w:rStyle w:val="big-number"/>
          <w:rFonts w:cs="Miriam"/>
          <w:rtl/>
        </w:rPr>
        <w:t>.</w:t>
      </w:r>
      <w:r w:rsidR="00785C55">
        <w:rPr>
          <w:rStyle w:val="big-number"/>
          <w:rFonts w:cs="Miriam"/>
          <w:rtl/>
        </w:rPr>
        <w:tab/>
      </w:r>
      <w:r w:rsidR="00EC3B1A">
        <w:rPr>
          <w:rStyle w:val="default"/>
          <w:rFonts w:cs="FrankRuehl" w:hint="cs"/>
          <w:sz w:val="20"/>
          <w:rtl/>
        </w:rPr>
        <w:t>(א)</w:t>
      </w:r>
      <w:r w:rsidR="00EC3B1A">
        <w:rPr>
          <w:rStyle w:val="default"/>
          <w:rFonts w:cs="FrankRuehl" w:hint="cs"/>
          <w:sz w:val="20"/>
          <w:rtl/>
        </w:rPr>
        <w:tab/>
      </w:r>
      <w:r w:rsidR="0057252E">
        <w:rPr>
          <w:rStyle w:val="default"/>
          <w:rFonts w:cs="FrankRuehl" w:hint="cs"/>
          <w:sz w:val="20"/>
          <w:rtl/>
        </w:rPr>
        <w:t>התשלומים המרביים הנקובים בפרק ב' ובתוספת</w:t>
      </w:r>
      <w:r w:rsidR="00EB69E5">
        <w:rPr>
          <w:rStyle w:val="default"/>
          <w:rFonts w:cs="FrankRuehl" w:hint="cs"/>
          <w:sz w:val="20"/>
          <w:rtl/>
        </w:rPr>
        <w:t xml:space="preserve"> הראשונה והשנייה</w:t>
      </w:r>
      <w:r w:rsidR="004049E0" w:rsidRPr="004049E0">
        <w:rPr>
          <w:rStyle w:val="default"/>
          <w:rFonts w:cs="FrankRuehl" w:hint="cs"/>
          <w:sz w:val="20"/>
          <w:rtl/>
        </w:rPr>
        <w:t xml:space="preserve">, למעט רכיבי התשלום לפי אותיות ההיכר "ק", "נ", "ת1", "ת5" ו"מ" הנקובים </w:t>
      </w:r>
      <w:r w:rsidR="004D5D03">
        <w:rPr>
          <w:rStyle w:val="default"/>
          <w:rFonts w:cs="FrankRuehl" w:hint="cs"/>
          <w:sz w:val="20"/>
          <w:rtl/>
        </w:rPr>
        <w:t xml:space="preserve">בלוח א' </w:t>
      </w:r>
      <w:r w:rsidR="004049E0" w:rsidRPr="004049E0">
        <w:rPr>
          <w:rStyle w:val="default"/>
          <w:rFonts w:cs="FrankRuehl" w:hint="cs"/>
          <w:sz w:val="20"/>
          <w:rtl/>
        </w:rPr>
        <w:t>בתוספת הראשונה</w:t>
      </w:r>
      <w:r w:rsidR="0057252E">
        <w:rPr>
          <w:rStyle w:val="default"/>
          <w:rFonts w:cs="FrankRuehl" w:hint="cs"/>
          <w:sz w:val="20"/>
          <w:rtl/>
        </w:rPr>
        <w:t xml:space="preserve"> (להלן </w:t>
      </w:r>
      <w:r w:rsidR="0057252E">
        <w:rPr>
          <w:rStyle w:val="default"/>
          <w:rFonts w:cs="FrankRuehl"/>
          <w:sz w:val="20"/>
          <w:rtl/>
        </w:rPr>
        <w:t>–</w:t>
      </w:r>
      <w:r w:rsidR="0057252E">
        <w:rPr>
          <w:rStyle w:val="default"/>
          <w:rFonts w:cs="FrankRuehl" w:hint="cs"/>
          <w:sz w:val="20"/>
          <w:rtl/>
        </w:rPr>
        <w:t xml:space="preserve"> התשלומים) יעודכנו החל ביום כ' בטבת התשע"ו (1 בינואר 2016) ב-1 בינואר בכל שנה (להלן </w:t>
      </w:r>
      <w:r w:rsidR="0057252E">
        <w:rPr>
          <w:rStyle w:val="default"/>
          <w:rFonts w:cs="FrankRuehl"/>
          <w:sz w:val="20"/>
          <w:rtl/>
        </w:rPr>
        <w:t>–</w:t>
      </w:r>
      <w:r w:rsidR="0057252E">
        <w:rPr>
          <w:rStyle w:val="default"/>
          <w:rFonts w:cs="FrankRuehl" w:hint="cs"/>
          <w:sz w:val="20"/>
          <w:rtl/>
        </w:rPr>
        <w:t xml:space="preserve"> יום העדכון), לפי שיעור שינוי המדד החדש לעומת המדד היסודי.</w:t>
      </w:r>
    </w:p>
    <w:p w:rsidR="0057252E" w:rsidRDefault="00C019B0" w:rsidP="0057252E">
      <w:pPr>
        <w:pStyle w:val="P00"/>
        <w:spacing w:before="72"/>
        <w:ind w:left="0" w:right="1134"/>
        <w:rPr>
          <w:rStyle w:val="default"/>
          <w:rFonts w:cs="FrankRuehl" w:hint="cs"/>
          <w:sz w:val="20"/>
          <w:rtl/>
        </w:rPr>
      </w:pPr>
      <w:r>
        <w:pict>
          <v:shape id="Text Box 373" o:spid="_x0000_s2444" type="#_x0000_t202" style="position:absolute;left:0;text-align:left;margin-left:470.35pt;margin-top:7.1pt;width:1in;height:1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eZ+AEAANYDAAAOAAAAZHJzL2Uyb0RvYy54bWysU9tu2zAMfR+wfxD0vthOum414hRdiw4D&#10;ugvQ9gMYWY6F2aJGKbGzrx8lJ1m2vg3zgyCR1NE5h/Tyeuw7sdPkDdpKFrNcCm0V1sZuKvn8dP/m&#10;vRQ+gK2hQ6sruddeXq9ev1oOrtRzbLGrNQkGsb4cXCXbEFyZZV61ugc/Q6ctJxukHgIfaZPVBAOj&#10;9102z/PLbECqHaHS3nP0bkrKVcJvGq3C16bxOoiukswtpJXSuo5rtlpCuSFwrVEHGvAPLHowlh89&#10;Qd1BALEl8wKqN4rQYxNmCvsMm8YonTSwmiL/S81jC04nLWyOdyeb/P+DVV9230iYupLzQgoLPffo&#10;SY9BfMBRLN4tokGD8yXXPTquDCMnuNFJrHcPqL57YfG2BbvRN0Q4tBpqJljEm9nZ1QnHR5D18Blr&#10;fgi2ARPQ2FAf3WM/BKNzo/an5kQyioNXxcVFzhnFqTl/b1PzMiiPlx358FFjL+KmksS9T+Cwe/Ah&#10;koHyWBLfsnhvui71v7N/BLhwiug0QIfbUUpkP+kI43pMthVXR4vWWO9ZHOE0ZPxT8KZF+inFwANW&#10;Sf9jC6Sl6D5ZNmhxmUc5IR14Q+fR9TEKVjFEJYMU0/Y2TNO7dWQ2Lb8wtcLiDZvZmCQ0Up3YHFrA&#10;w5P0HwY9Tuf5OVX9/h1XvwAAAP//AwBQSwMEFAAGAAgAAAAhAMcUBC3fAAAACgEAAA8AAABkcnMv&#10;ZG93bnJldi54bWxMj8FOwzAMhu9IvENkJG4soVRjK00nREFCsAtjF25ZY9qKxqmarC08Pd4Jjvb/&#10;6ffnfDO7Tow4hNaThuuFAoFUedtSrWH//nS1AhGiIWs6T6jhGwNsivOz3GTWT/SG4y7WgksoZEZD&#10;E2OfSRmqBp0JC98jcfbpB2cij0Mt7WAmLnedTJRaSmda4guN6fGhweprd3Qa2sdhe/PzUS+fX/Zx&#10;iuVrabdjqfXlxXx/ByLiHP9gOOmzOhTsdPBHskF0GtapumWUgzQBcQLUKuXNQUO6TkAWufz/QvEL&#10;AAD//wMAUEsBAi0AFAAGAAgAAAAhALaDOJL+AAAA4QEAABMAAAAAAAAAAAAAAAAAAAAAAFtDb250&#10;ZW50X1R5cGVzXS54bWxQSwECLQAUAAYACAAAACEAOP0h/9YAAACUAQAACwAAAAAAAAAAAAAAAAAv&#10;AQAAX3JlbHMvLnJlbHNQSwECLQAUAAYACAAAACEAuQQ3mfgBAADWAwAADgAAAAAAAAAAAAAAAAAu&#10;AgAAZHJzL2Uyb0RvYy54bWxQSwECLQAUAAYACAAAACEAxxQELd8AAAAKAQAADwAAAAAAAAAAAAAA&#10;AABSBAAAZHJzL2Rvd25yZXYueG1sUEsFBgAAAAAEAAQA8wAAAF4FAAAAAA==&#10;" filled="f" stroked="f">
            <v:textbox inset="1mm,0,1mm,0">
              <w:txbxContent>
                <w:p w:rsidR="00AD26B5" w:rsidRDefault="00AD26B5" w:rsidP="00EB69E5">
                  <w:pPr>
                    <w:spacing w:line="160" w:lineRule="exact"/>
                    <w:jc w:val="left"/>
                    <w:rPr>
                      <w:rFonts w:cs="Miriam"/>
                      <w:noProof/>
                      <w:sz w:val="18"/>
                      <w:szCs w:val="18"/>
                      <w:rtl/>
                    </w:rPr>
                  </w:pPr>
                  <w:r>
                    <w:rPr>
                      <w:rFonts w:cs="Miriam" w:hint="cs"/>
                      <w:sz w:val="18"/>
                      <w:szCs w:val="18"/>
                      <w:rtl/>
                    </w:rPr>
                    <w:t>תק' תשע"ז-2017</w:t>
                  </w:r>
                </w:p>
                <w:p w:rsidR="00AD26B5" w:rsidRDefault="00AD26B5" w:rsidP="004049E0">
                  <w:pPr>
                    <w:spacing w:line="160" w:lineRule="exact"/>
                    <w:jc w:val="left"/>
                    <w:rPr>
                      <w:rFonts w:cs="Miriam" w:hint="cs"/>
                      <w:noProof/>
                      <w:sz w:val="18"/>
                      <w:szCs w:val="18"/>
                      <w:rtl/>
                    </w:rPr>
                  </w:pPr>
                  <w:r>
                    <w:rPr>
                      <w:rFonts w:cs="Miriam" w:hint="cs"/>
                      <w:noProof/>
                      <w:sz w:val="18"/>
                      <w:szCs w:val="18"/>
                      <w:rtl/>
                    </w:rPr>
                    <w:t>תק' תש"ף-2020</w:t>
                  </w:r>
                </w:p>
              </w:txbxContent>
            </v:textbox>
            <w10:anchorlock/>
          </v:shape>
        </w:pict>
      </w:r>
      <w:r w:rsidR="0057252E">
        <w:rPr>
          <w:rStyle w:val="default"/>
          <w:rFonts w:cs="FrankRuehl" w:hint="cs"/>
          <w:sz w:val="20"/>
          <w:rtl/>
        </w:rPr>
        <w:tab/>
        <w:t>(ב)</w:t>
      </w:r>
      <w:r w:rsidR="0057252E">
        <w:rPr>
          <w:rStyle w:val="default"/>
          <w:rFonts w:cs="FrankRuehl" w:hint="cs"/>
          <w:sz w:val="20"/>
          <w:rtl/>
        </w:rPr>
        <w:tab/>
        <w:t xml:space="preserve">המנהל יפרסם בהודעה ברשומות את נוסח התוספת </w:t>
      </w:r>
      <w:r w:rsidR="00EB69E5">
        <w:rPr>
          <w:rStyle w:val="default"/>
          <w:rFonts w:cs="FrankRuehl" w:hint="cs"/>
          <w:sz w:val="20"/>
          <w:rtl/>
        </w:rPr>
        <w:t>הראשונה והשנייה כפי שעודכנו</w:t>
      </w:r>
      <w:r w:rsidR="0057252E">
        <w:rPr>
          <w:rStyle w:val="default"/>
          <w:rFonts w:cs="FrankRuehl" w:hint="cs"/>
          <w:sz w:val="20"/>
          <w:rtl/>
        </w:rPr>
        <w:t xml:space="preserve"> לפי האמור בתקנת משנה (א)</w:t>
      </w:r>
      <w:r w:rsidR="004049E0">
        <w:rPr>
          <w:rStyle w:val="default"/>
          <w:rFonts w:cs="FrankRuehl" w:hint="cs"/>
          <w:sz w:val="20"/>
          <w:rtl/>
        </w:rPr>
        <w:t>,</w:t>
      </w:r>
      <w:r w:rsidR="0057252E">
        <w:rPr>
          <w:rStyle w:val="default"/>
          <w:rFonts w:cs="FrankRuehl" w:hint="cs"/>
          <w:sz w:val="20"/>
          <w:rtl/>
        </w:rPr>
        <w:t xml:space="preserve"> </w:t>
      </w:r>
      <w:r w:rsidR="004049E0" w:rsidRPr="004049E0">
        <w:rPr>
          <w:rStyle w:val="default"/>
          <w:rFonts w:cs="FrankRuehl" w:hint="cs"/>
          <w:sz w:val="20"/>
          <w:rtl/>
        </w:rPr>
        <w:t>בתקנות 4א ו-5</w:t>
      </w:r>
      <w:r w:rsidR="0057252E">
        <w:rPr>
          <w:rStyle w:val="default"/>
          <w:rFonts w:cs="FrankRuehl" w:hint="cs"/>
          <w:sz w:val="20"/>
          <w:rtl/>
        </w:rPr>
        <w:t>.</w:t>
      </w:r>
    </w:p>
    <w:p w:rsidR="0057252E" w:rsidRDefault="00C019B0" w:rsidP="00AC1E9E">
      <w:pPr>
        <w:pStyle w:val="P00"/>
        <w:spacing w:before="72"/>
        <w:ind w:left="0" w:right="1134"/>
        <w:rPr>
          <w:rStyle w:val="default"/>
          <w:rFonts w:cs="FrankRuehl" w:hint="cs"/>
          <w:sz w:val="20"/>
          <w:rtl/>
        </w:rPr>
      </w:pPr>
      <w:r>
        <w:pict>
          <v:shape id="Text Box 376" o:spid="_x0000_s2443" type="#_x0000_t202" style="position:absolute;left:0;text-align:left;margin-left:470.35pt;margin-top:7.1pt;width:1in;height:17.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MU9QEAANYDAAAOAAAAZHJzL2Uyb0RvYy54bWysU1Fv0zAQfkfiP1h+p0m7UVjUdBqbhpDG&#10;QNr4AVfHaSwSnzm7Tcqv5+ykpYM3RB4s++78+fu+u6yuh64Ve03eoC3lfJZLoa3CythtKb893795&#10;L4UPYCto0epSHrSX1+vXr1a9K/QCG2wrTYJBrC96V8omBFdkmVeN7sDP0GnLyRqpg8BH2mYVQc/o&#10;XZst8nyZ9UiVI1Tae47ejUm5Tvh1rVX4UtdeB9GWkrmFtFJaN3HN1isotgSuMWqiAf/AogNj+dET&#10;1B0EEDsyf0F1RhF6rMNMYZdhXRulkwZWM8//UPPUgNNJC5vj3ckm//9g1eP+KwlTlXLB9ljouEfP&#10;egjiAw7i4t0yGtQ7X3Ddk+PKMHCCG53EeveA6rsXFm8bsFt9Q4R9o6FigvN4Mzu7OuL4CLLpP2PF&#10;D8EuYAIaauqie+yHYHRmcjg1J5JRHLyaX17mnFGcWvD3NjUvg+J42ZEPHzV2Im5KSdz7BA77Bx8i&#10;GSiOJfEti/embVP/W/siwIVjRKcBmm5HKZH9qCMMm+Fo22TRBqsDiyMch4x/Ct40SD+l6HnASul/&#10;7IC0FO0nywZdLPMoJ6QDb+g8ujlGwSqGKGWQYtzehnF6d47MtuEXxlZYvGEza5OERqojm6kFPDxJ&#10;/zTocTrPz6nq9++4/gUAAP//AwBQSwMEFAAGAAgAAAAhAMcUBC3fAAAACgEAAA8AAABkcnMvZG93&#10;bnJldi54bWxMj8FOwzAMhu9IvENkJG4soVRjK00nREFCsAtjF25ZY9qKxqmarC08Pd4Jjvb/6ffn&#10;fDO7Tow4hNaThuuFAoFUedtSrWH//nS1AhGiIWs6T6jhGwNsivOz3GTWT/SG4y7WgksoZEZDE2Of&#10;SRmqBp0JC98jcfbpB2cij0Mt7WAmLnedTJRaSmda4guN6fGhweprd3Qa2sdhe/PzUS+fX/ZxiuVr&#10;abdjqfXlxXx/ByLiHP9gOOmzOhTsdPBHskF0GtapumWUgzQBcQLUKuXNQUO6TkAWufz/QvELAAD/&#10;/wMAUEsBAi0AFAAGAAgAAAAhALaDOJL+AAAA4QEAABMAAAAAAAAAAAAAAAAAAAAAAFtDb250ZW50&#10;X1R5cGVzXS54bWxQSwECLQAUAAYACAAAACEAOP0h/9YAAACUAQAACwAAAAAAAAAAAAAAAAAvAQAA&#10;X3JlbHMvLnJlbHNQSwECLQAUAAYACAAAACEAbCljFPUBAADWAwAADgAAAAAAAAAAAAAAAAAuAgAA&#10;ZHJzL2Uyb0RvYy54bWxQSwECLQAUAAYACAAAACEAxxQELd8AAAAKAQAADwAAAAAAAAAAAAAAAABP&#10;BAAAZHJzL2Rvd25yZXYueG1sUEsFBgAAAAAEAAQA8wAAAFsFAAAAAA==&#10;" filled="f" stroked="f">
            <v:textbox inset="1mm,0,1mm,0">
              <w:txbxContent>
                <w:p w:rsidR="00AD26B5" w:rsidRDefault="00AD26B5" w:rsidP="00AC1E9E">
                  <w:pPr>
                    <w:spacing w:line="160" w:lineRule="exact"/>
                    <w:jc w:val="left"/>
                    <w:rPr>
                      <w:rFonts w:cs="Miriam" w:hint="cs"/>
                      <w:noProof/>
                      <w:sz w:val="18"/>
                      <w:szCs w:val="18"/>
                      <w:rtl/>
                    </w:rPr>
                  </w:pPr>
                  <w:r>
                    <w:rPr>
                      <w:rFonts w:cs="Miriam" w:hint="cs"/>
                      <w:sz w:val="18"/>
                      <w:szCs w:val="18"/>
                      <w:rtl/>
                    </w:rPr>
                    <w:t>תק' (מס' 2) תשע"ח-2018</w:t>
                  </w:r>
                </w:p>
              </w:txbxContent>
            </v:textbox>
            <w10:anchorlock/>
          </v:shape>
        </w:pict>
      </w:r>
      <w:r w:rsidR="00AC1E9E">
        <w:rPr>
          <w:rStyle w:val="default"/>
          <w:rFonts w:cs="FrankRuehl" w:hint="cs"/>
          <w:sz w:val="20"/>
          <w:rtl/>
        </w:rPr>
        <w:tab/>
        <w:t>(</w:t>
      </w:r>
      <w:r w:rsidR="0057252E">
        <w:rPr>
          <w:rStyle w:val="default"/>
          <w:rFonts w:cs="FrankRuehl" w:hint="cs"/>
          <w:sz w:val="20"/>
          <w:rtl/>
        </w:rPr>
        <w:t>ג)</w:t>
      </w:r>
      <w:r w:rsidR="0057252E">
        <w:rPr>
          <w:rStyle w:val="default"/>
          <w:rFonts w:cs="FrankRuehl" w:hint="cs"/>
          <w:sz w:val="20"/>
          <w:rtl/>
        </w:rPr>
        <w:tab/>
      </w:r>
      <w:r w:rsidR="007023A9">
        <w:rPr>
          <w:rStyle w:val="default"/>
          <w:rFonts w:cs="FrankRuehl" w:hint="cs"/>
          <w:sz w:val="20"/>
          <w:rtl/>
        </w:rPr>
        <w:t xml:space="preserve">בתקנה זו </w:t>
      </w:r>
      <w:r w:rsidR="007023A9">
        <w:rPr>
          <w:rStyle w:val="default"/>
          <w:rFonts w:cs="FrankRuehl"/>
          <w:sz w:val="20"/>
          <w:rtl/>
        </w:rPr>
        <w:t>–</w:t>
      </w:r>
    </w:p>
    <w:p w:rsidR="007023A9" w:rsidRDefault="007023A9" w:rsidP="0057252E">
      <w:pPr>
        <w:pStyle w:val="P00"/>
        <w:spacing w:before="72"/>
        <w:ind w:left="0" w:right="1134"/>
        <w:rPr>
          <w:rStyle w:val="default"/>
          <w:rFonts w:cs="FrankRuehl" w:hint="cs"/>
          <w:sz w:val="20"/>
          <w:rtl/>
        </w:rPr>
      </w:pPr>
      <w:r>
        <w:rPr>
          <w:rStyle w:val="default"/>
          <w:rFonts w:cs="FrankRuehl" w:hint="cs"/>
          <w:sz w:val="20"/>
          <w:rtl/>
        </w:rPr>
        <w:tab/>
        <w:t xml:space="preserve">"המדד החדש" </w:t>
      </w:r>
      <w:r>
        <w:rPr>
          <w:rStyle w:val="default"/>
          <w:rFonts w:cs="FrankRuehl"/>
          <w:sz w:val="20"/>
          <w:rtl/>
        </w:rPr>
        <w:t>–</w:t>
      </w:r>
      <w:r>
        <w:rPr>
          <w:rStyle w:val="default"/>
          <w:rFonts w:cs="FrankRuehl" w:hint="cs"/>
          <w:sz w:val="20"/>
          <w:rtl/>
        </w:rPr>
        <w:t xml:space="preserve"> המדד שפורסם בחודש נובמבר שלפני יום העדכון;</w:t>
      </w:r>
    </w:p>
    <w:p w:rsidR="00AC1E9E" w:rsidRDefault="00AC1E9E" w:rsidP="00AC1E9E">
      <w:pPr>
        <w:pStyle w:val="P00"/>
        <w:spacing w:before="72"/>
        <w:ind w:left="0" w:right="1134"/>
        <w:rPr>
          <w:rStyle w:val="default"/>
          <w:rFonts w:cs="FrankRuehl"/>
          <w:sz w:val="20"/>
          <w:rtl/>
        </w:rPr>
      </w:pPr>
      <w:r w:rsidRPr="00AC1E9E">
        <w:rPr>
          <w:rStyle w:val="default"/>
          <w:rFonts w:cs="FrankRuehl"/>
          <w:sz w:val="20"/>
          <w:rtl/>
        </w:rPr>
        <w:tab/>
      </w:r>
      <w:r w:rsidRPr="00AC1E9E">
        <w:rPr>
          <w:rStyle w:val="default"/>
          <w:rFonts w:cs="FrankRuehl" w:hint="cs"/>
          <w:sz w:val="20"/>
          <w:rtl/>
        </w:rPr>
        <w:t xml:space="preserve">"המדד היסודי" </w:t>
      </w:r>
      <w:r w:rsidRPr="00AC1E9E">
        <w:rPr>
          <w:rStyle w:val="default"/>
          <w:rFonts w:cs="FrankRuehl"/>
          <w:sz w:val="20"/>
          <w:rtl/>
        </w:rPr>
        <w:t>–</w:t>
      </w:r>
    </w:p>
    <w:p w:rsidR="004049E0" w:rsidRPr="00AC1E9E" w:rsidRDefault="00C019B0" w:rsidP="004049E0">
      <w:pPr>
        <w:pStyle w:val="P00"/>
        <w:spacing w:before="72"/>
        <w:ind w:left="1021" w:right="1134"/>
        <w:rPr>
          <w:rStyle w:val="default"/>
          <w:rFonts w:cs="FrankRuehl"/>
          <w:sz w:val="20"/>
          <w:rtl/>
        </w:rPr>
      </w:pPr>
      <w:r>
        <w:pict>
          <v:shape id="Text Box 385" o:spid="_x0000_s2442" type="#_x0000_t202" style="position:absolute;left:0;text-align:left;margin-left:470.35pt;margin-top:7.1pt;width:1in;height:1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K99QEAANYDAAAOAAAAZHJzL2Uyb0RvYy54bWysU9tu2zAMfR+wfxD0vthJL2iNOEXXosOA&#10;bh3Q7gNoWY6F2aJGKbGzrx8lJ1m2vRV9ESiSOuQ5pJY3Y9+JrSZv0JZyPsul0FZhbey6lN9fHj5c&#10;SeED2Bo6tLqUO+3lzer9u+XgCr3AFrtak2AQ64vBlbINwRVZ5lWre/AzdNpysEHqIfCV1llNMDB6&#10;32WLPL/MBqTaESrtPXvvp6BcJfym0So8NY3XQXSl5N5COimdVTyz1RKKNYFrjdq3Aa/oogdjuegR&#10;6h4CiA2Z/6B6owg9NmGmsM+waYzSiQOzmef/sHluwenEhcXx7iiTfztY9XX7jYSpeXbXUljoeUYv&#10;egziI47i7OoiCjQ4X3Des+PMMHKAkxNZ7x5R/fDC4l0Ldq1viXBoNdTc4Dy+zE6eTjg+glTDF6y5&#10;EGwCJqCxoT6qx3oIRudB7Y7Dic0odl7Pz89zjigOzS8W0Y4VoDg8duTDJ429iEYpiWefwGH76MOU&#10;ekiJtSw+mK5jPxSd/cvBmJNHpwXav45UYvcTjzBWY5JtcZSownrH5AinJeNPwUaL9EuKgReslP7n&#10;BkhL0X22LNDZZR7phHRhg0691cELVjFEKYMUk3kXpu3dODLrlitMo7B4y2I2JhGNrU7d7EfAy5Ok&#10;2i963M7Te8r68x1Xvw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GvOUr31AQAA1gMAAA4AAAAAAAAAAAAAAAAALgIA&#10;AGRycy9lMm9Eb2MueG1sUEsBAi0AFAAGAAgAAAAhANmphCHgAAAACgEAAA8AAAAAAAAAAAAAAAAA&#10;TwQAAGRycy9kb3ducmV2LnhtbFBLBQYAAAAABAAEAPMAAABcBQAAAAA=&#10;" filled="f" stroked="f">
            <v:textbox inset="1mm,0,1mm,0">
              <w:txbxContent>
                <w:p w:rsidR="00AD26B5" w:rsidRDefault="00AD26B5" w:rsidP="004049E0">
                  <w:pPr>
                    <w:spacing w:line="160" w:lineRule="exact"/>
                    <w:jc w:val="left"/>
                    <w:rPr>
                      <w:rFonts w:cs="Miriam" w:hint="cs"/>
                      <w:noProof/>
                      <w:sz w:val="18"/>
                      <w:szCs w:val="18"/>
                      <w:rtl/>
                    </w:rPr>
                  </w:pPr>
                  <w:r>
                    <w:rPr>
                      <w:rFonts w:cs="Miriam" w:hint="cs"/>
                      <w:noProof/>
                      <w:sz w:val="18"/>
                      <w:szCs w:val="18"/>
                      <w:rtl/>
                    </w:rPr>
                    <w:t>תק' תש"ף-2020</w:t>
                  </w:r>
                </w:p>
              </w:txbxContent>
            </v:textbox>
            <w10:anchorlock/>
          </v:shape>
        </w:pict>
      </w:r>
      <w:r w:rsidR="004049E0">
        <w:rPr>
          <w:rStyle w:val="default"/>
          <w:rFonts w:cs="FrankRuehl" w:hint="cs"/>
          <w:sz w:val="20"/>
          <w:rtl/>
        </w:rPr>
        <w:t>(1)</w:t>
      </w:r>
      <w:r w:rsidR="004049E0">
        <w:rPr>
          <w:rStyle w:val="default"/>
          <w:rFonts w:cs="FrankRuehl" w:hint="cs"/>
          <w:sz w:val="20"/>
          <w:rtl/>
        </w:rPr>
        <w:tab/>
        <w:t>(נמחקה)</w:t>
      </w:r>
      <w:r w:rsidR="004049E0" w:rsidRPr="00AC1E9E">
        <w:rPr>
          <w:rStyle w:val="default"/>
          <w:rFonts w:cs="FrankRuehl" w:hint="cs"/>
          <w:sz w:val="20"/>
          <w:rtl/>
        </w:rPr>
        <w:t>;</w:t>
      </w:r>
    </w:p>
    <w:p w:rsidR="00AC1E9E" w:rsidRPr="00AC1E9E" w:rsidRDefault="00C019B0" w:rsidP="004049E0">
      <w:pPr>
        <w:pStyle w:val="P00"/>
        <w:spacing w:before="72"/>
        <w:ind w:left="1021" w:right="1134"/>
        <w:rPr>
          <w:rStyle w:val="default"/>
          <w:rFonts w:cs="FrankRuehl"/>
          <w:sz w:val="20"/>
          <w:rtl/>
        </w:rPr>
      </w:pPr>
      <w:r>
        <w:pict>
          <v:shape id="Text Box 384" o:spid="_x0000_s2441" type="#_x0000_t202" style="position:absolute;left:0;text-align:left;margin-left:470.35pt;margin-top:7.1pt;width:1in;height:1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b69AEAANYDAAAOAAAAZHJzL2Uyb0RvYy54bWysU9tu2zAMfR+wfxD0vthJs6Iz4hRdiw4D&#10;ugvQ7gNoWY6F2aJGKbGzrx8lJ2m2vhV7ESiSOuQ5pFbXY9+JnSZv0JZyPsul0FZhbeymlD+e7t9d&#10;SeED2Bo6tLqUe+3l9frtm9XgCr3AFrtak2AQ64vBlbINwRVZ5lWre/AzdNpysEHqIfCVNllNMDB6&#10;32WLPL/MBqTaESrtPXvvpqBcJ/ym0Sp8axqvg+hKyb2FdFI6q3hm6xUUGwLXGnVoA17RRQ/GctET&#10;1B0EEFsyL6B6owg9NmGmsM+waYzSiQOzmef/sHlswenEhcXx7iST/3+w6uvuOwlT8+x4UhZ6ntGT&#10;HoP4iKO4uFpGgQbnC857dJwZRg5wciLr3QOqn15YvG3BbvQNEQ6thpobnMeX2dnTCcdHkGr4gjUX&#10;gm3ABDQ21Ef1WA/B6Dyo/Wk4sRnFzg/z5TLniOLQ/P0i2rECFMfHjnz4pLEX0Sgl8ewTOOwefJhS&#10;jymxlsV703Xsh6KzfzkYc/LotECH15FK7H7iEcZqTLItEtEYrLDeMznCacn4U7DRIv2WYuAFK6X/&#10;tQXSUnSfLQt0cZlHOiFd2KBzb3X0glUMUcogxWTehml7t47MpuUK0ygs3rCYjUlEn7s5jICXJ0l1&#10;WPS4nef3lPX8Hdd/AAAA//8DAFBLAwQUAAYACAAAACEA2amEIeAAAAAKAQAADwAAAGRycy9kb3du&#10;cmV2LnhtbEyPwU7DMAyG70i8Q2Qkbiyhq0bpmk6IgoRgF8Yuu2VNaCsap0qytvD0eCc42v+n35+L&#10;zWx7NhofOocSbhcCmMHa6Q4bCfuP55sMWIgKteodGgnfJsCmvLwoVK7dhO9m3MWGUQmGXEloYxxy&#10;zkPdGqvCwg0GKft03qpIo2+49mqictvzRIgVt6pDutCqwTy2pv7anayE7slvlz+HZvXyuo9TrN4q&#10;vR0rKa+v5oc1sGjm+AfDWZ/UoSSnozuhDqyXcJ+KO0IpSBNgZ0BkKW2OEpZZArws+P8Xyl8AAAD/&#10;/wMAUEsBAi0AFAAGAAgAAAAhALaDOJL+AAAA4QEAABMAAAAAAAAAAAAAAAAAAAAAAFtDb250ZW50&#10;X1R5cGVzXS54bWxQSwECLQAUAAYACAAAACEAOP0h/9YAAACUAQAACwAAAAAAAAAAAAAAAAAvAQAA&#10;X3JlbHMvLnJlbHNQSwECLQAUAAYACAAAACEAxmmG+vQBAADWAwAADgAAAAAAAAAAAAAAAAAuAgAA&#10;ZHJzL2Uyb0RvYy54bWxQSwECLQAUAAYACAAAACEA2amEIeAAAAAKAQAADwAAAAAAAAAAAAAAAABO&#10;BAAAZHJzL2Rvd25yZXYueG1sUEsFBgAAAAAEAAQA8wAAAFsFAAAAAA==&#10;" filled="f" stroked="f">
            <v:textbox inset="1mm,0,1mm,0">
              <w:txbxContent>
                <w:p w:rsidR="00AD26B5" w:rsidRDefault="00AD26B5" w:rsidP="004049E0">
                  <w:pPr>
                    <w:spacing w:line="160" w:lineRule="exact"/>
                    <w:jc w:val="left"/>
                    <w:rPr>
                      <w:rFonts w:cs="Miriam" w:hint="cs"/>
                      <w:noProof/>
                      <w:sz w:val="18"/>
                      <w:szCs w:val="18"/>
                      <w:rtl/>
                    </w:rPr>
                  </w:pPr>
                  <w:r>
                    <w:rPr>
                      <w:rFonts w:cs="Miriam" w:hint="cs"/>
                      <w:noProof/>
                      <w:sz w:val="18"/>
                      <w:szCs w:val="18"/>
                      <w:rtl/>
                    </w:rPr>
                    <w:t>תק' תש"ף-2020</w:t>
                  </w:r>
                </w:p>
              </w:txbxContent>
            </v:textbox>
            <w10:anchorlock/>
          </v:shape>
        </w:pict>
      </w:r>
      <w:r w:rsidR="004049E0">
        <w:rPr>
          <w:rStyle w:val="default"/>
          <w:rFonts w:cs="FrankRuehl" w:hint="cs"/>
          <w:sz w:val="20"/>
          <w:rtl/>
        </w:rPr>
        <w:t>(1א)</w:t>
      </w:r>
      <w:r w:rsidR="004049E0">
        <w:rPr>
          <w:rStyle w:val="default"/>
          <w:rFonts w:cs="FrankRuehl" w:hint="cs"/>
          <w:sz w:val="20"/>
          <w:rtl/>
        </w:rPr>
        <w:tab/>
      </w:r>
      <w:r w:rsidR="004049E0" w:rsidRPr="004049E0">
        <w:rPr>
          <w:rStyle w:val="default"/>
          <w:rFonts w:cs="FrankRuehl" w:hint="cs"/>
          <w:sz w:val="20"/>
          <w:rtl/>
        </w:rPr>
        <w:t xml:space="preserve">לעניין התשלום המרבי הנקוב בתקנה 3(ג) </w:t>
      </w:r>
      <w:r w:rsidR="004049E0" w:rsidRPr="004049E0">
        <w:rPr>
          <w:rStyle w:val="default"/>
          <w:rFonts w:cs="FrankRuehl"/>
          <w:sz w:val="20"/>
          <w:rtl/>
        </w:rPr>
        <w:t>–</w:t>
      </w:r>
      <w:r w:rsidR="004049E0" w:rsidRPr="004049E0">
        <w:rPr>
          <w:rStyle w:val="default"/>
          <w:rFonts w:cs="FrankRuehl" w:hint="cs"/>
          <w:sz w:val="20"/>
          <w:rtl/>
        </w:rPr>
        <w:t xml:space="preserve"> המדד שפורסם בחודש נובמבר שנת 2014</w:t>
      </w:r>
      <w:r w:rsidR="00AC1E9E" w:rsidRPr="00AC1E9E">
        <w:rPr>
          <w:rStyle w:val="default"/>
          <w:rFonts w:cs="FrankRuehl" w:hint="cs"/>
          <w:sz w:val="20"/>
          <w:rtl/>
        </w:rPr>
        <w:t>;</w:t>
      </w:r>
    </w:p>
    <w:p w:rsidR="00AC1E9E" w:rsidRPr="00AC1E9E" w:rsidRDefault="00AC1E9E" w:rsidP="00AC1E9E">
      <w:pPr>
        <w:pStyle w:val="P00"/>
        <w:spacing w:before="72"/>
        <w:ind w:left="1021" w:right="1134"/>
        <w:rPr>
          <w:rStyle w:val="default"/>
          <w:rFonts w:cs="FrankRuehl"/>
          <w:sz w:val="20"/>
          <w:rtl/>
        </w:rPr>
      </w:pPr>
      <w:r w:rsidRPr="00AC1E9E">
        <w:rPr>
          <w:rStyle w:val="default"/>
          <w:rFonts w:cs="FrankRuehl" w:hint="cs"/>
          <w:sz w:val="20"/>
          <w:rtl/>
        </w:rPr>
        <w:t>(2)</w:t>
      </w:r>
      <w:r w:rsidRPr="00AC1E9E">
        <w:rPr>
          <w:rStyle w:val="default"/>
          <w:rFonts w:cs="FrankRuehl"/>
          <w:sz w:val="20"/>
          <w:rtl/>
        </w:rPr>
        <w:tab/>
      </w:r>
      <w:r w:rsidRPr="00AC1E9E">
        <w:rPr>
          <w:rStyle w:val="default"/>
          <w:rFonts w:cs="FrankRuehl" w:hint="cs"/>
          <w:sz w:val="20"/>
          <w:rtl/>
        </w:rPr>
        <w:t xml:space="preserve">לעניין התשלומים המרביים הנקובים בתקנה 3א ובתוספת השנייה </w:t>
      </w:r>
      <w:r w:rsidRPr="00AC1E9E">
        <w:rPr>
          <w:rStyle w:val="default"/>
          <w:rFonts w:cs="FrankRuehl"/>
          <w:sz w:val="20"/>
          <w:rtl/>
        </w:rPr>
        <w:t>–</w:t>
      </w:r>
      <w:r w:rsidRPr="00AC1E9E">
        <w:rPr>
          <w:rStyle w:val="default"/>
          <w:rFonts w:cs="FrankRuehl" w:hint="cs"/>
          <w:sz w:val="20"/>
          <w:rtl/>
        </w:rPr>
        <w:t xml:space="preserve"> המדד שפורסם בחודש נובמבר שנת 2016;</w:t>
      </w:r>
    </w:p>
    <w:p w:rsidR="004D5D03" w:rsidRPr="00AC1E9E" w:rsidRDefault="004D5D03" w:rsidP="004D5D03">
      <w:pPr>
        <w:pStyle w:val="P00"/>
        <w:spacing w:before="72"/>
        <w:ind w:left="1021" w:right="1134"/>
        <w:rPr>
          <w:rStyle w:val="default"/>
          <w:rFonts w:cs="FrankRuehl"/>
          <w:sz w:val="20"/>
          <w:rtl/>
        </w:rPr>
      </w:pPr>
      <w:r>
        <w:pict>
          <v:shape id="_x0000_s2478" type="#_x0000_t202" style="position:absolute;left:0;text-align:left;margin-left:470.35pt;margin-top:7.1pt;width:1in;height:39.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4D5D03" w:rsidRDefault="004D5D03" w:rsidP="004D5D03">
                  <w:pPr>
                    <w:spacing w:line="160" w:lineRule="exact"/>
                    <w:jc w:val="left"/>
                    <w:rPr>
                      <w:rFonts w:cs="Miriam"/>
                      <w:noProof/>
                      <w:sz w:val="18"/>
                      <w:szCs w:val="18"/>
                      <w:rtl/>
                    </w:rPr>
                  </w:pPr>
                  <w:r>
                    <w:rPr>
                      <w:rFonts w:cs="Miriam" w:hint="cs"/>
                      <w:noProof/>
                      <w:sz w:val="18"/>
                      <w:szCs w:val="18"/>
                      <w:rtl/>
                    </w:rPr>
                    <w:t>תק' תש"ף-2020</w:t>
                  </w:r>
                </w:p>
                <w:p w:rsidR="004D5D03" w:rsidRDefault="004D5D03" w:rsidP="004D5D03">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p w:rsidR="00426118" w:rsidRDefault="00426118" w:rsidP="004D5D03">
                  <w:pPr>
                    <w:spacing w:line="160" w:lineRule="exact"/>
                    <w:jc w:val="left"/>
                    <w:rPr>
                      <w:rFonts w:cs="Miriam" w:hint="cs"/>
                      <w:noProof/>
                      <w:sz w:val="18"/>
                      <w:szCs w:val="18"/>
                      <w:rtl/>
                    </w:rPr>
                  </w:pPr>
                  <w:r>
                    <w:rPr>
                      <w:rFonts w:cs="Miriam" w:hint="cs"/>
                      <w:noProof/>
                      <w:sz w:val="18"/>
                      <w:szCs w:val="18"/>
                      <w:rtl/>
                    </w:rPr>
                    <w:t>תק' (מס' 3) תשפ"ב-2022</w:t>
                  </w:r>
                </w:p>
              </w:txbxContent>
            </v:textbox>
            <w10:anchorlock/>
          </v:shape>
        </w:pict>
      </w:r>
      <w:r>
        <w:rPr>
          <w:rStyle w:val="default"/>
          <w:rFonts w:cs="FrankRuehl" w:hint="cs"/>
          <w:sz w:val="20"/>
          <w:rtl/>
        </w:rPr>
        <w:t>(3)</w:t>
      </w:r>
      <w:r>
        <w:rPr>
          <w:rStyle w:val="default"/>
          <w:rFonts w:cs="FrankRuehl" w:hint="cs"/>
          <w:sz w:val="20"/>
          <w:rtl/>
        </w:rPr>
        <w:tab/>
      </w:r>
      <w:r w:rsidRPr="004049E0">
        <w:rPr>
          <w:rStyle w:val="default"/>
          <w:rFonts w:cs="FrankRuehl" w:hint="cs"/>
          <w:sz w:val="20"/>
          <w:rtl/>
        </w:rPr>
        <w:t xml:space="preserve">לעניין התשלומים המרביים הנקובים </w:t>
      </w:r>
      <w:r>
        <w:rPr>
          <w:rStyle w:val="default"/>
          <w:rFonts w:cs="FrankRuehl" w:hint="cs"/>
          <w:sz w:val="20"/>
          <w:rtl/>
        </w:rPr>
        <w:t xml:space="preserve">בלוח א' </w:t>
      </w:r>
      <w:r w:rsidRPr="004049E0">
        <w:rPr>
          <w:rStyle w:val="default"/>
          <w:rFonts w:cs="FrankRuehl" w:hint="cs"/>
          <w:sz w:val="20"/>
          <w:rtl/>
        </w:rPr>
        <w:t>בתוספת הראשונה של רכיבי התשלום לפי אותיות ההיכר "</w:t>
      </w:r>
      <w:r w:rsidR="00426118" w:rsidRPr="00426118">
        <w:rPr>
          <w:rStyle w:val="default"/>
          <w:rFonts w:cs="FrankRuehl" w:hint="cs"/>
          <w:sz w:val="20"/>
          <w:rtl/>
        </w:rPr>
        <w:t>ט", "ד", "ס(א)", "ס1" ו"פ(א)</w:t>
      </w:r>
      <w:r w:rsidRPr="004049E0">
        <w:rPr>
          <w:rStyle w:val="default"/>
          <w:rFonts w:cs="FrankRuehl" w:hint="cs"/>
          <w:sz w:val="20"/>
          <w:rtl/>
        </w:rPr>
        <w:t xml:space="preserve">" </w:t>
      </w:r>
      <w:r w:rsidRPr="004049E0">
        <w:rPr>
          <w:rStyle w:val="default"/>
          <w:rFonts w:cs="FrankRuehl"/>
          <w:sz w:val="20"/>
          <w:rtl/>
        </w:rPr>
        <w:t>–</w:t>
      </w:r>
      <w:r w:rsidRPr="004049E0">
        <w:rPr>
          <w:rStyle w:val="default"/>
          <w:rFonts w:cs="FrankRuehl" w:hint="cs"/>
          <w:sz w:val="20"/>
          <w:rtl/>
        </w:rPr>
        <w:t xml:space="preserve"> המדד שפורסם בחודש נובמבר 2017</w:t>
      </w:r>
      <w:r w:rsidRPr="00AC1E9E">
        <w:rPr>
          <w:rStyle w:val="default"/>
          <w:rFonts w:cs="FrankRuehl" w:hint="cs"/>
          <w:sz w:val="20"/>
          <w:rtl/>
        </w:rPr>
        <w:t>;</w:t>
      </w:r>
    </w:p>
    <w:p w:rsidR="00426118" w:rsidRPr="00AC1E9E" w:rsidRDefault="00426118" w:rsidP="00426118">
      <w:pPr>
        <w:pStyle w:val="P00"/>
        <w:spacing w:before="72"/>
        <w:ind w:left="1021" w:right="1134"/>
        <w:rPr>
          <w:rStyle w:val="default"/>
          <w:rFonts w:cs="FrankRuehl"/>
          <w:sz w:val="20"/>
          <w:rtl/>
        </w:rPr>
      </w:pPr>
      <w:r w:rsidRPr="004D5D03">
        <w:rPr>
          <w:rStyle w:val="default"/>
          <w:rFonts w:cs="FrankRuehl"/>
          <w:sz w:val="20"/>
        </w:rPr>
        <w:pict>
          <v:shape id="_x0000_s2497" type="#_x0000_t202" style="position:absolute;left:0;text-align:left;margin-left:470.35pt;margin-top:7.1pt;width:1in;height:19.3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426118" w:rsidRDefault="00426118" w:rsidP="00426118">
                  <w:pPr>
                    <w:spacing w:line="160" w:lineRule="exact"/>
                    <w:jc w:val="left"/>
                    <w:rPr>
                      <w:rFonts w:cs="Miriam" w:hint="cs"/>
                      <w:noProof/>
                      <w:sz w:val="18"/>
                      <w:szCs w:val="18"/>
                      <w:rtl/>
                    </w:rPr>
                  </w:pPr>
                  <w:r>
                    <w:rPr>
                      <w:rFonts w:cs="Miriam" w:hint="cs"/>
                      <w:noProof/>
                      <w:sz w:val="18"/>
                      <w:szCs w:val="18"/>
                      <w:rtl/>
                    </w:rPr>
                    <w:t>תק' (מס' 3) תשפ"ב-2022</w:t>
                  </w:r>
                </w:p>
              </w:txbxContent>
            </v:textbox>
            <w10:anchorlock/>
          </v:shape>
        </w:pict>
      </w:r>
      <w:r>
        <w:rPr>
          <w:rStyle w:val="default"/>
          <w:rFonts w:cs="FrankRuehl" w:hint="cs"/>
          <w:sz w:val="20"/>
          <w:rtl/>
        </w:rPr>
        <w:t>(3א)</w:t>
      </w:r>
      <w:r>
        <w:rPr>
          <w:rStyle w:val="default"/>
          <w:rFonts w:cs="FrankRuehl" w:hint="cs"/>
          <w:sz w:val="20"/>
          <w:rtl/>
        </w:rPr>
        <w:tab/>
      </w:r>
      <w:r w:rsidRPr="00426118">
        <w:rPr>
          <w:rStyle w:val="default"/>
          <w:rFonts w:cs="FrankRuehl" w:hint="cs"/>
          <w:sz w:val="20"/>
          <w:rtl/>
        </w:rPr>
        <w:t xml:space="preserve">לעניין התשלומים המרביים הנקובים בלוח א' בתוספת הראשונה של רכיבי התשלום לפי אותיות ההיכר "ס(ב)" ו"פ(ב)" </w:t>
      </w:r>
      <w:r w:rsidRPr="00426118">
        <w:rPr>
          <w:rStyle w:val="default"/>
          <w:rFonts w:cs="FrankRuehl"/>
          <w:sz w:val="20"/>
          <w:rtl/>
        </w:rPr>
        <w:t>–</w:t>
      </w:r>
      <w:r w:rsidRPr="00426118">
        <w:rPr>
          <w:rStyle w:val="default"/>
          <w:rFonts w:cs="FrankRuehl" w:hint="cs"/>
          <w:sz w:val="20"/>
          <w:rtl/>
        </w:rPr>
        <w:t xml:space="preserve"> המדד שפורסם בחודש יוני 2022</w:t>
      </w:r>
      <w:r w:rsidRPr="00AC1E9E">
        <w:rPr>
          <w:rStyle w:val="default"/>
          <w:rFonts w:cs="FrankRuehl" w:hint="cs"/>
          <w:sz w:val="20"/>
          <w:rtl/>
        </w:rPr>
        <w:t>;</w:t>
      </w:r>
    </w:p>
    <w:p w:rsidR="004049E0" w:rsidRPr="00AC1E9E" w:rsidRDefault="00C019B0" w:rsidP="004049E0">
      <w:pPr>
        <w:pStyle w:val="P00"/>
        <w:spacing w:before="72"/>
        <w:ind w:left="1021" w:right="1134"/>
        <w:rPr>
          <w:rStyle w:val="default"/>
          <w:rFonts w:cs="FrankRuehl"/>
          <w:sz w:val="20"/>
          <w:rtl/>
        </w:rPr>
      </w:pPr>
      <w:r w:rsidRPr="004D5D03">
        <w:rPr>
          <w:rStyle w:val="default"/>
          <w:rFonts w:cs="FrankRuehl"/>
          <w:sz w:val="20"/>
        </w:rPr>
        <w:pict>
          <v:shape id="Text Box 386" o:spid="_x0000_s2440" type="#_x0000_t202" style="position:absolute;left:0;text-align:left;margin-left:470.35pt;margin-top:7.1pt;width:1in;height:19.3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4D5D03" w:rsidRDefault="004D5D03" w:rsidP="004D5D0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sidR="004049E0">
        <w:rPr>
          <w:rStyle w:val="default"/>
          <w:rFonts w:cs="FrankRuehl" w:hint="cs"/>
          <w:sz w:val="20"/>
          <w:rtl/>
        </w:rPr>
        <w:t>(</w:t>
      </w:r>
      <w:r w:rsidR="004D5D03">
        <w:rPr>
          <w:rStyle w:val="default"/>
          <w:rFonts w:cs="FrankRuehl" w:hint="cs"/>
          <w:sz w:val="20"/>
          <w:rtl/>
        </w:rPr>
        <w:t>4</w:t>
      </w:r>
      <w:r w:rsidR="004049E0">
        <w:rPr>
          <w:rStyle w:val="default"/>
          <w:rFonts w:cs="FrankRuehl" w:hint="cs"/>
          <w:sz w:val="20"/>
          <w:rtl/>
        </w:rPr>
        <w:t>)</w:t>
      </w:r>
      <w:r w:rsidR="004049E0">
        <w:rPr>
          <w:rStyle w:val="default"/>
          <w:rFonts w:cs="FrankRuehl" w:hint="cs"/>
          <w:sz w:val="20"/>
          <w:rtl/>
        </w:rPr>
        <w:tab/>
      </w:r>
      <w:r w:rsidR="004D5D03" w:rsidRPr="004D5D03">
        <w:rPr>
          <w:rStyle w:val="default"/>
          <w:rFonts w:cs="FrankRuehl" w:hint="cs"/>
          <w:sz w:val="20"/>
          <w:rtl/>
        </w:rPr>
        <w:t xml:space="preserve">לעניין התשלומים המרביים הנקובים בלוח ב' בתוספת הראשונה </w:t>
      </w:r>
      <w:r w:rsidR="004D5D03" w:rsidRPr="004D5D03">
        <w:rPr>
          <w:rStyle w:val="default"/>
          <w:rFonts w:cs="FrankRuehl"/>
          <w:sz w:val="20"/>
          <w:rtl/>
        </w:rPr>
        <w:t>–</w:t>
      </w:r>
      <w:r w:rsidR="004D5D03" w:rsidRPr="004D5D03">
        <w:rPr>
          <w:rStyle w:val="default"/>
          <w:rFonts w:cs="FrankRuehl" w:hint="cs"/>
          <w:sz w:val="20"/>
          <w:rtl/>
        </w:rPr>
        <w:t xml:space="preserve"> המדד שפורסם בחודש יוני 2020</w:t>
      </w:r>
      <w:r w:rsidR="004049E0" w:rsidRPr="00AC1E9E">
        <w:rPr>
          <w:rStyle w:val="default"/>
          <w:rFonts w:cs="FrankRuehl" w:hint="cs"/>
          <w:sz w:val="20"/>
          <w:rtl/>
        </w:rPr>
        <w:t>;</w:t>
      </w:r>
    </w:p>
    <w:p w:rsidR="007023A9" w:rsidRDefault="007023A9" w:rsidP="0057252E">
      <w:pPr>
        <w:pStyle w:val="P00"/>
        <w:spacing w:before="72"/>
        <w:ind w:left="0" w:right="1134"/>
        <w:rPr>
          <w:rStyle w:val="default"/>
          <w:rFonts w:cs="FrankRuehl" w:hint="cs"/>
          <w:sz w:val="20"/>
          <w:rtl/>
        </w:rPr>
      </w:pPr>
      <w:r>
        <w:rPr>
          <w:rStyle w:val="default"/>
          <w:rFonts w:cs="FrankRuehl" w:hint="cs"/>
          <w:sz w:val="20"/>
          <w:rtl/>
        </w:rPr>
        <w:tab/>
        <w:t xml:space="preserve">"מדד" </w:t>
      </w:r>
      <w:r>
        <w:rPr>
          <w:rStyle w:val="default"/>
          <w:rFonts w:cs="FrankRuehl"/>
          <w:sz w:val="20"/>
          <w:rtl/>
        </w:rPr>
        <w:t>–</w:t>
      </w:r>
      <w:r>
        <w:rPr>
          <w:rStyle w:val="default"/>
          <w:rFonts w:cs="FrankRuehl" w:hint="cs"/>
          <w:sz w:val="20"/>
          <w:rtl/>
        </w:rPr>
        <w:t xml:space="preserve"> מדד המחירים לצרכן שמפרסמת הלשכה המרכזית לסטטיסטיקה.</w:t>
      </w:r>
    </w:p>
    <w:p w:rsidR="00EB69E5" w:rsidRPr="006A0D81" w:rsidRDefault="00EB69E5" w:rsidP="00EB69E5">
      <w:pPr>
        <w:pStyle w:val="P00"/>
        <w:spacing w:before="0"/>
        <w:ind w:left="0" w:right="1134"/>
        <w:rPr>
          <w:rStyle w:val="default"/>
          <w:rFonts w:cs="FrankRuehl" w:hint="cs"/>
          <w:vanish/>
          <w:color w:val="FF0000"/>
          <w:sz w:val="20"/>
          <w:szCs w:val="20"/>
          <w:shd w:val="clear" w:color="auto" w:fill="FFFF99"/>
          <w:rtl/>
        </w:rPr>
      </w:pPr>
      <w:bookmarkStart w:id="31" w:name="Rov35"/>
      <w:r w:rsidRPr="006A0D81">
        <w:rPr>
          <w:rStyle w:val="default"/>
          <w:rFonts w:cs="FrankRuehl" w:hint="cs"/>
          <w:vanish/>
          <w:color w:val="FF0000"/>
          <w:sz w:val="20"/>
          <w:szCs w:val="20"/>
          <w:shd w:val="clear" w:color="auto" w:fill="FFFF99"/>
          <w:rtl/>
        </w:rPr>
        <w:t>מיום 26.6.2017</w:t>
      </w:r>
    </w:p>
    <w:p w:rsidR="00EB69E5" w:rsidRPr="006A0D81" w:rsidRDefault="00EB69E5" w:rsidP="00EB69E5">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EB69E5" w:rsidRPr="006A0D81" w:rsidRDefault="00EB69E5" w:rsidP="00EB69E5">
      <w:pPr>
        <w:pStyle w:val="P00"/>
        <w:spacing w:before="0"/>
        <w:ind w:left="0" w:right="1134"/>
        <w:rPr>
          <w:rStyle w:val="default"/>
          <w:rFonts w:cs="FrankRuehl" w:hint="cs"/>
          <w:vanish/>
          <w:sz w:val="20"/>
          <w:szCs w:val="20"/>
          <w:shd w:val="clear" w:color="auto" w:fill="FFFF99"/>
          <w:rtl/>
        </w:rPr>
      </w:pPr>
      <w:hyperlink r:id="rId48"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1251</w:t>
      </w:r>
    </w:p>
    <w:p w:rsidR="00EB69E5" w:rsidRPr="006A0D81" w:rsidRDefault="00EB69E5" w:rsidP="00EB69E5">
      <w:pPr>
        <w:pStyle w:val="P00"/>
        <w:ind w:left="0" w:right="1134"/>
        <w:rPr>
          <w:rStyle w:val="default"/>
          <w:rFonts w:cs="FrankRuehl" w:hint="cs"/>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(א)</w:t>
      </w:r>
      <w:r w:rsidRPr="006A0D81">
        <w:rPr>
          <w:rStyle w:val="default"/>
          <w:rFonts w:cs="FrankRuehl" w:hint="cs"/>
          <w:vanish/>
          <w:sz w:val="22"/>
          <w:szCs w:val="22"/>
          <w:shd w:val="clear" w:color="auto" w:fill="FFFF99"/>
          <w:rtl/>
        </w:rPr>
        <w:tab/>
        <w:t xml:space="preserve">התשלומים המרביים הנקובים בפרק ב' ובתוספת </w:t>
      </w:r>
      <w:r w:rsidRPr="006A0D81">
        <w:rPr>
          <w:rStyle w:val="default"/>
          <w:rFonts w:cs="FrankRuehl" w:hint="cs"/>
          <w:vanish/>
          <w:sz w:val="22"/>
          <w:szCs w:val="22"/>
          <w:u w:val="single"/>
          <w:shd w:val="clear" w:color="auto" w:fill="FFFF99"/>
          <w:rtl/>
        </w:rPr>
        <w:t>הראשונה והשנייה</w:t>
      </w:r>
      <w:r w:rsidRPr="006A0D81">
        <w:rPr>
          <w:rStyle w:val="default"/>
          <w:rFonts w:cs="FrankRuehl" w:hint="cs"/>
          <w:vanish/>
          <w:sz w:val="22"/>
          <w:szCs w:val="22"/>
          <w:shd w:val="clear" w:color="auto" w:fill="FFFF99"/>
          <w:rtl/>
        </w:rPr>
        <w:t xml:space="preserve">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התשלומים) יעודכנו החל ביום כ' בטבת התשע"ו (1 בינואר 2016) ב-1 בינואר בכל שנה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יום העדכון), לפי שיעור שינוי המדד החדש לעומת המדד היסודי.</w:t>
      </w:r>
    </w:p>
    <w:p w:rsidR="00EB69E5" w:rsidRPr="006A0D81" w:rsidRDefault="00EB69E5" w:rsidP="00EB69E5">
      <w:pPr>
        <w:pStyle w:val="P00"/>
        <w:spacing w:before="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(ב)</w:t>
      </w:r>
      <w:r w:rsidRPr="006A0D81">
        <w:rPr>
          <w:rStyle w:val="default"/>
          <w:rFonts w:cs="FrankRuehl" w:hint="cs"/>
          <w:vanish/>
          <w:sz w:val="22"/>
          <w:szCs w:val="22"/>
          <w:shd w:val="clear" w:color="auto" w:fill="FFFF99"/>
          <w:rtl/>
        </w:rPr>
        <w:tab/>
        <w:t xml:space="preserve">המנהל יפרסם בהודעה ברשומות </w:t>
      </w:r>
      <w:r w:rsidRPr="006A0D81">
        <w:rPr>
          <w:rStyle w:val="default"/>
          <w:rFonts w:cs="FrankRuehl" w:hint="cs"/>
          <w:strike/>
          <w:vanish/>
          <w:sz w:val="22"/>
          <w:szCs w:val="22"/>
          <w:shd w:val="clear" w:color="auto" w:fill="FFFF99"/>
          <w:rtl/>
        </w:rPr>
        <w:t>את נוסח התוספת כפי שעודכנה</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את נוסח התוספת הראשונה והשנייה כפי שעודכנו</w:t>
      </w:r>
      <w:r w:rsidRPr="006A0D81">
        <w:rPr>
          <w:rStyle w:val="default"/>
          <w:rFonts w:cs="FrankRuehl" w:hint="cs"/>
          <w:vanish/>
          <w:sz w:val="22"/>
          <w:szCs w:val="22"/>
          <w:shd w:val="clear" w:color="auto" w:fill="FFFF99"/>
          <w:rtl/>
        </w:rPr>
        <w:t xml:space="preserve"> לפי האמור בתקנת משנה (א) ובתקנה 5.</w:t>
      </w:r>
    </w:p>
    <w:p w:rsidR="00407A9B" w:rsidRPr="006A0D81" w:rsidRDefault="00407A9B" w:rsidP="00407A9B">
      <w:pPr>
        <w:pStyle w:val="P00"/>
        <w:spacing w:before="0"/>
        <w:ind w:left="0" w:right="1134"/>
        <w:rPr>
          <w:rStyle w:val="default"/>
          <w:rFonts w:cs="FrankRuehl"/>
          <w:vanish/>
          <w:sz w:val="20"/>
          <w:szCs w:val="20"/>
          <w:shd w:val="clear" w:color="auto" w:fill="FFFF99"/>
          <w:rtl/>
        </w:rPr>
      </w:pPr>
    </w:p>
    <w:p w:rsidR="00407A9B" w:rsidRPr="006A0D81" w:rsidRDefault="00407A9B" w:rsidP="00407A9B">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1.1.2018</w:t>
      </w:r>
    </w:p>
    <w:p w:rsidR="00407A9B" w:rsidRPr="006A0D81" w:rsidRDefault="00407A9B" w:rsidP="00407A9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(מס' 2) תשע"ח-2018</w:t>
      </w:r>
    </w:p>
    <w:p w:rsidR="00407A9B" w:rsidRPr="006A0D81" w:rsidRDefault="00407A9B" w:rsidP="00407A9B">
      <w:pPr>
        <w:pStyle w:val="P00"/>
        <w:spacing w:before="0"/>
        <w:ind w:left="0" w:right="1134"/>
        <w:rPr>
          <w:rStyle w:val="default"/>
          <w:rFonts w:cs="FrankRuehl"/>
          <w:vanish/>
          <w:sz w:val="20"/>
          <w:szCs w:val="20"/>
          <w:shd w:val="clear" w:color="auto" w:fill="FFFF99"/>
          <w:rtl/>
        </w:rPr>
      </w:pPr>
      <w:hyperlink r:id="rId49" w:history="1">
        <w:r w:rsidRPr="006A0D81">
          <w:rPr>
            <w:rStyle w:val="Hyperlink"/>
            <w:rFonts w:cs="FrankRuehl" w:hint="cs"/>
            <w:vanish/>
            <w:szCs w:val="20"/>
            <w:shd w:val="clear" w:color="auto" w:fill="FFFF99"/>
            <w:rtl/>
          </w:rPr>
          <w:t>ק"ת תשע"ח מס' 8053</w:t>
        </w:r>
      </w:hyperlink>
      <w:r w:rsidRPr="006A0D81">
        <w:rPr>
          <w:rStyle w:val="default"/>
          <w:rFonts w:cs="FrankRuehl" w:hint="cs"/>
          <w:vanish/>
          <w:sz w:val="20"/>
          <w:szCs w:val="20"/>
          <w:shd w:val="clear" w:color="auto" w:fill="FFFF99"/>
          <w:rtl/>
        </w:rPr>
        <w:t xml:space="preserve"> מיום 31.7.2018 עמ' 2604</w:t>
      </w:r>
    </w:p>
    <w:p w:rsidR="00407A9B" w:rsidRPr="006A0D81" w:rsidRDefault="00407A9B" w:rsidP="00407A9B">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בתקנה זו </w:t>
      </w:r>
      <w:r w:rsidRPr="006A0D81">
        <w:rPr>
          <w:rStyle w:val="default"/>
          <w:rFonts w:cs="FrankRuehl"/>
          <w:vanish/>
          <w:sz w:val="22"/>
          <w:szCs w:val="22"/>
          <w:shd w:val="clear" w:color="auto" w:fill="FFFF99"/>
          <w:rtl/>
        </w:rPr>
        <w:t>–</w:t>
      </w:r>
    </w:p>
    <w:p w:rsidR="00407A9B" w:rsidRPr="006A0D81" w:rsidRDefault="00407A9B" w:rsidP="00407A9B">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 xml:space="preserve">"המדד החדש"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שלפני יום העדכון;</w:t>
      </w:r>
    </w:p>
    <w:p w:rsidR="00407A9B" w:rsidRPr="006A0D81" w:rsidRDefault="00407A9B" w:rsidP="00407A9B">
      <w:pPr>
        <w:pStyle w:val="P00"/>
        <w:spacing w:before="0"/>
        <w:ind w:left="0" w:right="1134"/>
        <w:rPr>
          <w:rStyle w:val="default"/>
          <w:rFonts w:cs="FrankRuehl" w:hint="cs"/>
          <w:strike/>
          <w:vanish/>
          <w:sz w:val="22"/>
          <w:szCs w:val="22"/>
          <w:shd w:val="clear" w:color="auto" w:fill="FFFF99"/>
          <w:rtl/>
        </w:rPr>
      </w:pPr>
      <w:r w:rsidRPr="006A0D81">
        <w:rPr>
          <w:rStyle w:val="default"/>
          <w:rFonts w:cs="FrankRuehl" w:hint="cs"/>
          <w:vanish/>
          <w:sz w:val="22"/>
          <w:szCs w:val="22"/>
          <w:shd w:val="clear" w:color="auto" w:fill="FFFF99"/>
          <w:rtl/>
        </w:rPr>
        <w:tab/>
      </w:r>
      <w:r w:rsidRPr="006A0D81">
        <w:rPr>
          <w:rStyle w:val="default"/>
          <w:rFonts w:cs="FrankRuehl" w:hint="cs"/>
          <w:strike/>
          <w:vanish/>
          <w:sz w:val="22"/>
          <w:szCs w:val="22"/>
          <w:shd w:val="clear" w:color="auto" w:fill="FFFF99"/>
          <w:rtl/>
        </w:rPr>
        <w:t xml:space="preserve">"המדד היסודי" </w:t>
      </w:r>
      <w:r w:rsidRPr="006A0D81">
        <w:rPr>
          <w:rStyle w:val="default"/>
          <w:rFonts w:cs="FrankRuehl"/>
          <w:strike/>
          <w:vanish/>
          <w:sz w:val="22"/>
          <w:szCs w:val="22"/>
          <w:shd w:val="clear" w:color="auto" w:fill="FFFF99"/>
          <w:rtl/>
        </w:rPr>
        <w:t>–</w:t>
      </w:r>
      <w:r w:rsidRPr="006A0D81">
        <w:rPr>
          <w:rStyle w:val="default"/>
          <w:rFonts w:cs="FrankRuehl" w:hint="cs"/>
          <w:strike/>
          <w:vanish/>
          <w:sz w:val="22"/>
          <w:szCs w:val="22"/>
          <w:shd w:val="clear" w:color="auto" w:fill="FFFF99"/>
          <w:rtl/>
        </w:rPr>
        <w:t xml:space="preserve"> המדד שפורסם בחודש נובמבר שנת 2014;</w:t>
      </w:r>
    </w:p>
    <w:p w:rsidR="00407A9B" w:rsidRPr="006A0D81" w:rsidRDefault="00407A9B" w:rsidP="00407A9B">
      <w:pPr>
        <w:pStyle w:val="P00"/>
        <w:spacing w:before="0"/>
        <w:ind w:left="0" w:right="1134"/>
        <w:rPr>
          <w:rStyle w:val="default"/>
          <w:rFonts w:cs="FrankRuehl"/>
          <w:vanish/>
          <w:sz w:val="22"/>
          <w:szCs w:val="22"/>
          <w:u w:val="single"/>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u w:val="single"/>
          <w:shd w:val="clear" w:color="auto" w:fill="FFFF99"/>
          <w:rtl/>
        </w:rPr>
        <w:t xml:space="preserve">"המדד היסודי" </w:t>
      </w:r>
      <w:r w:rsidRPr="006A0D81">
        <w:rPr>
          <w:rStyle w:val="default"/>
          <w:rFonts w:cs="FrankRuehl"/>
          <w:vanish/>
          <w:sz w:val="22"/>
          <w:szCs w:val="22"/>
          <w:u w:val="single"/>
          <w:shd w:val="clear" w:color="auto" w:fill="FFFF99"/>
          <w:rtl/>
        </w:rPr>
        <w:t>–</w:t>
      </w:r>
    </w:p>
    <w:p w:rsidR="00407A9B" w:rsidRPr="006A0D81" w:rsidRDefault="00407A9B" w:rsidP="00BA3228">
      <w:pPr>
        <w:pStyle w:val="P00"/>
        <w:spacing w:before="0"/>
        <w:ind w:left="1021" w:right="1134"/>
        <w:rPr>
          <w:rStyle w:val="default"/>
          <w:rFonts w:cs="FrankRuehl"/>
          <w:vanish/>
          <w:sz w:val="22"/>
          <w:szCs w:val="22"/>
          <w:u w:val="single"/>
          <w:shd w:val="clear" w:color="auto" w:fill="FFFF99"/>
          <w:rtl/>
        </w:rPr>
      </w:pPr>
      <w:r w:rsidRPr="006A0D81">
        <w:rPr>
          <w:rStyle w:val="default"/>
          <w:rFonts w:cs="FrankRuehl" w:hint="cs"/>
          <w:vanish/>
          <w:sz w:val="22"/>
          <w:szCs w:val="22"/>
          <w:u w:val="single"/>
          <w:shd w:val="clear" w:color="auto" w:fill="FFFF99"/>
          <w:rtl/>
        </w:rPr>
        <w:t>(1)</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 xml:space="preserve">לעניין התשלומים המרביים הנקובים בתקנה 3(א)(1) עד (8) ו-(ג) ובתוספת הראשונה, למעט רכיבי התשלום לפי אותיות ההיכר "ט1", "ד1" ו-"ד2"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שבה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המדד שפורסם בחודש נובמבר שנת 2014;</w:t>
      </w:r>
    </w:p>
    <w:p w:rsidR="00407A9B" w:rsidRPr="006A0D81" w:rsidRDefault="00407A9B" w:rsidP="00BA3228">
      <w:pPr>
        <w:pStyle w:val="P00"/>
        <w:spacing w:before="0"/>
        <w:ind w:left="1021" w:right="1134"/>
        <w:rPr>
          <w:rStyle w:val="default"/>
          <w:rFonts w:cs="FrankRuehl"/>
          <w:vanish/>
          <w:sz w:val="22"/>
          <w:szCs w:val="22"/>
          <w:u w:val="single"/>
          <w:shd w:val="clear" w:color="auto" w:fill="FFFF99"/>
          <w:rtl/>
        </w:rPr>
      </w:pPr>
      <w:r w:rsidRPr="006A0D81">
        <w:rPr>
          <w:rStyle w:val="default"/>
          <w:rFonts w:cs="FrankRuehl" w:hint="cs"/>
          <w:vanish/>
          <w:sz w:val="22"/>
          <w:szCs w:val="22"/>
          <w:u w:val="single"/>
          <w:shd w:val="clear" w:color="auto" w:fill="FFFF99"/>
          <w:rtl/>
        </w:rPr>
        <w:t>(2)</w:t>
      </w:r>
      <w:r w:rsidRPr="006A0D81">
        <w:rPr>
          <w:rStyle w:val="default"/>
          <w:rFonts w:cs="FrankRuehl"/>
          <w:vanish/>
          <w:sz w:val="22"/>
          <w:szCs w:val="22"/>
          <w:u w:val="single"/>
          <w:shd w:val="clear" w:color="auto" w:fill="FFFF99"/>
          <w:rtl/>
        </w:rPr>
        <w:tab/>
      </w:r>
      <w:r w:rsidR="00BA3228" w:rsidRPr="006A0D81">
        <w:rPr>
          <w:rStyle w:val="default"/>
          <w:rFonts w:cs="FrankRuehl" w:hint="cs"/>
          <w:vanish/>
          <w:sz w:val="22"/>
          <w:szCs w:val="22"/>
          <w:u w:val="single"/>
          <w:shd w:val="clear" w:color="auto" w:fill="FFFF99"/>
          <w:rtl/>
        </w:rPr>
        <w:t xml:space="preserve">לעניין התשלומים המרביים הנקובים בתקנה 3א ובתוספת השנייה </w:t>
      </w:r>
      <w:r w:rsidR="00BA3228" w:rsidRPr="006A0D81">
        <w:rPr>
          <w:rStyle w:val="default"/>
          <w:rFonts w:cs="FrankRuehl"/>
          <w:vanish/>
          <w:sz w:val="22"/>
          <w:szCs w:val="22"/>
          <w:u w:val="single"/>
          <w:shd w:val="clear" w:color="auto" w:fill="FFFF99"/>
          <w:rtl/>
        </w:rPr>
        <w:t>–</w:t>
      </w:r>
      <w:r w:rsidR="00BA3228" w:rsidRPr="006A0D81">
        <w:rPr>
          <w:rStyle w:val="default"/>
          <w:rFonts w:cs="FrankRuehl" w:hint="cs"/>
          <w:vanish/>
          <w:sz w:val="22"/>
          <w:szCs w:val="22"/>
          <w:u w:val="single"/>
          <w:shd w:val="clear" w:color="auto" w:fill="FFFF99"/>
          <w:rtl/>
        </w:rPr>
        <w:t xml:space="preserve"> המדד שפורסם בחודש נובמבר שנת 2016;</w:t>
      </w:r>
    </w:p>
    <w:p w:rsidR="00407A9B" w:rsidRPr="006A0D81" w:rsidRDefault="00407A9B" w:rsidP="00407A9B">
      <w:pPr>
        <w:pStyle w:val="P00"/>
        <w:spacing w:before="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 xml:space="preserve">"מדד"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מדד המחירים לצרכן שמפרסמת הלשכה המרכזית לסטטיסטיקה.</w:t>
      </w:r>
    </w:p>
    <w:p w:rsidR="00BA3228" w:rsidRPr="006A0D81" w:rsidRDefault="00BA3228" w:rsidP="00407A9B">
      <w:pPr>
        <w:pStyle w:val="P00"/>
        <w:spacing w:before="0"/>
        <w:ind w:left="0" w:right="1134"/>
        <w:rPr>
          <w:rStyle w:val="default"/>
          <w:rFonts w:cs="FrankRuehl"/>
          <w:vanish/>
          <w:sz w:val="20"/>
          <w:szCs w:val="20"/>
          <w:shd w:val="clear" w:color="auto" w:fill="FFFF99"/>
          <w:rtl/>
        </w:rPr>
      </w:pPr>
    </w:p>
    <w:p w:rsidR="00BA3228" w:rsidRPr="006A0D81" w:rsidRDefault="00BA3228" w:rsidP="00407A9B">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1.1.2018 עד יום 30.7.2018</w:t>
      </w:r>
    </w:p>
    <w:p w:rsidR="00BA3228" w:rsidRPr="006A0D81" w:rsidRDefault="00BA3228" w:rsidP="00407A9B">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(מס' 2) תשע"ח-2018 הוראת שעה</w:t>
      </w:r>
    </w:p>
    <w:p w:rsidR="00BA3228" w:rsidRPr="006A0D81" w:rsidRDefault="00BA3228" w:rsidP="00BA3228">
      <w:pPr>
        <w:pStyle w:val="P00"/>
        <w:spacing w:before="0"/>
        <w:ind w:left="0" w:right="1134"/>
        <w:rPr>
          <w:rStyle w:val="default"/>
          <w:rFonts w:cs="FrankRuehl"/>
          <w:vanish/>
          <w:sz w:val="20"/>
          <w:szCs w:val="20"/>
          <w:shd w:val="clear" w:color="auto" w:fill="FFFF99"/>
          <w:rtl/>
        </w:rPr>
      </w:pPr>
      <w:hyperlink r:id="rId50" w:history="1">
        <w:r w:rsidRPr="006A0D81">
          <w:rPr>
            <w:rStyle w:val="Hyperlink"/>
            <w:rFonts w:cs="FrankRuehl" w:hint="cs"/>
            <w:vanish/>
            <w:szCs w:val="20"/>
            <w:shd w:val="clear" w:color="auto" w:fill="FFFF99"/>
            <w:rtl/>
          </w:rPr>
          <w:t>ק"ת תשע"ח מס' 8053</w:t>
        </w:r>
      </w:hyperlink>
      <w:r w:rsidRPr="006A0D81">
        <w:rPr>
          <w:rStyle w:val="default"/>
          <w:rFonts w:cs="FrankRuehl" w:hint="cs"/>
          <w:vanish/>
          <w:sz w:val="20"/>
          <w:szCs w:val="20"/>
          <w:shd w:val="clear" w:color="auto" w:fill="FFFF99"/>
          <w:rtl/>
        </w:rPr>
        <w:t xml:space="preserve"> מיום 31.7.2018 עמ' 2604</w:t>
      </w:r>
    </w:p>
    <w:p w:rsidR="00BA3228" w:rsidRPr="006A0D81" w:rsidRDefault="00BA3228" w:rsidP="00BA3228">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בתקנה זו </w:t>
      </w:r>
      <w:r w:rsidRPr="006A0D81">
        <w:rPr>
          <w:rStyle w:val="default"/>
          <w:rFonts w:cs="FrankRuehl"/>
          <w:vanish/>
          <w:sz w:val="22"/>
          <w:szCs w:val="22"/>
          <w:shd w:val="clear" w:color="auto" w:fill="FFFF99"/>
          <w:rtl/>
        </w:rPr>
        <w:t>–</w:t>
      </w:r>
    </w:p>
    <w:p w:rsidR="00BA3228" w:rsidRPr="006A0D81" w:rsidRDefault="00BA3228" w:rsidP="00BA3228">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 xml:space="preserve">"המדד החדש"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שלפני יום העדכון;</w:t>
      </w:r>
    </w:p>
    <w:p w:rsidR="00BA3228" w:rsidRPr="006A0D81" w:rsidRDefault="00BA3228" w:rsidP="00BA3228">
      <w:pPr>
        <w:pStyle w:val="P00"/>
        <w:spacing w:before="0"/>
        <w:ind w:left="0" w:right="1134"/>
        <w:rPr>
          <w:rStyle w:val="default"/>
          <w:rFonts w:cs="FrankRuehl"/>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"המדד היסודי" </w:t>
      </w:r>
      <w:r w:rsidRPr="006A0D81">
        <w:rPr>
          <w:rStyle w:val="default"/>
          <w:rFonts w:cs="FrankRuehl"/>
          <w:vanish/>
          <w:sz w:val="22"/>
          <w:szCs w:val="22"/>
          <w:shd w:val="clear" w:color="auto" w:fill="FFFF99"/>
          <w:rtl/>
        </w:rPr>
        <w:t>–</w:t>
      </w:r>
    </w:p>
    <w:p w:rsidR="00BA3228" w:rsidRPr="006A0D81" w:rsidRDefault="00BA3228" w:rsidP="00BA322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3(א)(1) עד (8) ו-(ג) ובתוספת הראשונה, למעט רכיבי התשלום לפי אותיות ההיכר "ט1", "ד1" ו-"ד2"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שבה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BA3228" w:rsidRPr="006A0D81" w:rsidRDefault="00BA3228" w:rsidP="00BA322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 ובתוספת השנייה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2016;</w:t>
      </w:r>
    </w:p>
    <w:p w:rsidR="00BA3228" w:rsidRPr="006A0D81" w:rsidRDefault="00BA3228" w:rsidP="00BA3228">
      <w:pPr>
        <w:pStyle w:val="P00"/>
        <w:spacing w:before="0"/>
        <w:ind w:left="1021" w:right="1134"/>
        <w:rPr>
          <w:rStyle w:val="default"/>
          <w:rFonts w:cs="FrankRuehl"/>
          <w:vanish/>
          <w:sz w:val="22"/>
          <w:szCs w:val="22"/>
          <w:u w:val="single"/>
          <w:shd w:val="clear" w:color="auto" w:fill="FFFF99"/>
          <w:rtl/>
        </w:rPr>
      </w:pPr>
      <w:r w:rsidRPr="006A0D81">
        <w:rPr>
          <w:rStyle w:val="default"/>
          <w:rFonts w:cs="FrankRuehl" w:hint="cs"/>
          <w:vanish/>
          <w:sz w:val="22"/>
          <w:szCs w:val="22"/>
          <w:u w:val="single"/>
          <w:shd w:val="clear" w:color="auto" w:fill="FFFF99"/>
          <w:rtl/>
        </w:rPr>
        <w:t>(3)</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לעניין התשלומים המרביים הנקובים בתקנה 3(א)(9)</w:t>
      </w:r>
      <w:r w:rsidR="00AC1E9E" w:rsidRPr="006A0D81">
        <w:rPr>
          <w:rStyle w:val="default"/>
          <w:rFonts w:cs="FrankRuehl" w:hint="cs"/>
          <w:vanish/>
          <w:sz w:val="22"/>
          <w:szCs w:val="22"/>
          <w:u w:val="single"/>
          <w:shd w:val="clear" w:color="auto" w:fill="FFFF99"/>
          <w:rtl/>
        </w:rPr>
        <w:t xml:space="preserve"> ורכיבי התשלום לפי אותיות ההיכר "ט1", "ד1" ו-"ד2" שבתוספת הראשונה </w:t>
      </w:r>
      <w:r w:rsidR="00AC1E9E" w:rsidRPr="006A0D81">
        <w:rPr>
          <w:rStyle w:val="default"/>
          <w:rFonts w:cs="FrankRuehl"/>
          <w:vanish/>
          <w:sz w:val="22"/>
          <w:szCs w:val="22"/>
          <w:u w:val="single"/>
          <w:shd w:val="clear" w:color="auto" w:fill="FFFF99"/>
          <w:rtl/>
        </w:rPr>
        <w:t>–</w:t>
      </w:r>
      <w:r w:rsidR="00AC1E9E" w:rsidRPr="006A0D81">
        <w:rPr>
          <w:rStyle w:val="default"/>
          <w:rFonts w:cs="FrankRuehl" w:hint="cs"/>
          <w:vanish/>
          <w:sz w:val="22"/>
          <w:szCs w:val="22"/>
          <w:u w:val="single"/>
          <w:shd w:val="clear" w:color="auto" w:fill="FFFF99"/>
          <w:rtl/>
        </w:rPr>
        <w:t xml:space="preserve"> המדד שפורסם בחודש נובמבר שנת 2016;</w:t>
      </w:r>
    </w:p>
    <w:p w:rsidR="00BA3228" w:rsidRPr="006A0D81" w:rsidRDefault="00BA3228" w:rsidP="00AC1E9E">
      <w:pPr>
        <w:pStyle w:val="P00"/>
        <w:spacing w:before="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 xml:space="preserve">"מדד"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מדד המחירים לצרכן שמפרסמת הלשכה המרכזית לסטטיסטיקה.</w:t>
      </w:r>
    </w:p>
    <w:p w:rsidR="00DC6DFB" w:rsidRPr="006A0D81" w:rsidRDefault="00DC6DFB" w:rsidP="00AC1E9E">
      <w:pPr>
        <w:pStyle w:val="P00"/>
        <w:spacing w:before="0"/>
        <w:ind w:left="0" w:right="1134"/>
        <w:rPr>
          <w:rStyle w:val="default"/>
          <w:rFonts w:ascii="FrankRuehl" w:hAnsi="FrankRuehl" w:cs="FrankRuehl"/>
          <w:vanish/>
          <w:sz w:val="20"/>
          <w:szCs w:val="20"/>
          <w:shd w:val="clear" w:color="auto" w:fill="FFFF99"/>
          <w:rtl/>
        </w:rPr>
      </w:pPr>
    </w:p>
    <w:p w:rsidR="00DC6DFB" w:rsidRPr="006A0D81" w:rsidRDefault="00DC6DFB" w:rsidP="00DC6DFB">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1.1.2019</w:t>
      </w:r>
    </w:p>
    <w:p w:rsidR="00DC6DFB" w:rsidRPr="006A0D81" w:rsidRDefault="00DC6DFB" w:rsidP="00DC6DFB">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תש"ף-2020</w:t>
      </w:r>
    </w:p>
    <w:p w:rsidR="00DC6DFB" w:rsidRPr="006A0D81" w:rsidRDefault="00DC6DFB" w:rsidP="00DC6DFB">
      <w:pPr>
        <w:pStyle w:val="P00"/>
        <w:spacing w:before="0"/>
        <w:ind w:left="0" w:right="1134"/>
        <w:rPr>
          <w:rStyle w:val="default"/>
          <w:rFonts w:ascii="FrankRuehl" w:hAnsi="FrankRuehl" w:cs="FrankRuehl"/>
          <w:vanish/>
          <w:sz w:val="20"/>
          <w:szCs w:val="20"/>
          <w:shd w:val="clear" w:color="auto" w:fill="FFFF99"/>
          <w:rtl/>
        </w:rPr>
      </w:pPr>
      <w:hyperlink r:id="rId51"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648</w:t>
      </w:r>
    </w:p>
    <w:p w:rsidR="00DC6DFB" w:rsidRPr="006A0D81" w:rsidRDefault="00DC6DFB" w:rsidP="004F5D12">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4</w:t>
      </w:r>
      <w:r w:rsidRPr="006A0D81">
        <w:rPr>
          <w:rStyle w:val="default"/>
          <w:rFonts w:cs="FrankRuehl"/>
          <w:vanish/>
          <w:sz w:val="22"/>
          <w:szCs w:val="22"/>
          <w:shd w:val="clear" w:color="auto" w:fill="FFFF99"/>
          <w:rtl/>
        </w:rPr>
        <w:t>.</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(א)</w:t>
      </w:r>
      <w:r w:rsidRPr="006A0D81">
        <w:rPr>
          <w:rStyle w:val="default"/>
          <w:rFonts w:cs="FrankRuehl" w:hint="cs"/>
          <w:vanish/>
          <w:sz w:val="22"/>
          <w:szCs w:val="22"/>
          <w:shd w:val="clear" w:color="auto" w:fill="FFFF99"/>
          <w:rtl/>
        </w:rPr>
        <w:tab/>
        <w:t>התשלומים המרביים הנקובים בפרק ב' ובתוספת הראשונה והשנייה</w:t>
      </w:r>
      <w:r w:rsidR="004F5D12" w:rsidRPr="006A0D81">
        <w:rPr>
          <w:rStyle w:val="default"/>
          <w:rFonts w:cs="FrankRuehl" w:hint="cs"/>
          <w:vanish/>
          <w:sz w:val="22"/>
          <w:szCs w:val="22"/>
          <w:u w:val="single"/>
          <w:shd w:val="clear" w:color="auto" w:fill="FFFF99"/>
          <w:rtl/>
        </w:rPr>
        <w:t>, למעט רכיבי התשלום לפי אותיות ההיכר "ק", "נ", "ת1", "ת5" ו"מ" הנקובים בתוספת הראשונה</w:t>
      </w:r>
      <w:r w:rsidRPr="006A0D81">
        <w:rPr>
          <w:rStyle w:val="default"/>
          <w:rFonts w:cs="FrankRuehl" w:hint="cs"/>
          <w:vanish/>
          <w:sz w:val="22"/>
          <w:szCs w:val="22"/>
          <w:shd w:val="clear" w:color="auto" w:fill="FFFF99"/>
          <w:rtl/>
        </w:rPr>
        <w:t xml:space="preserve">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התשלומים) יעודכנו החל ביום כ' בטבת התשע"ו (1 בינואר 2016) ב-1 בינואר בכל שנה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יום העדכון), לפי שיעור שינוי המדד החדש לעומת המדד היסודי.</w:t>
      </w:r>
    </w:p>
    <w:p w:rsidR="00DC6DFB" w:rsidRPr="006A0D81" w:rsidRDefault="00DC6DFB" w:rsidP="004F5D12">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(ב)</w:t>
      </w:r>
      <w:r w:rsidRPr="006A0D81">
        <w:rPr>
          <w:rStyle w:val="default"/>
          <w:rFonts w:cs="FrankRuehl" w:hint="cs"/>
          <w:vanish/>
          <w:sz w:val="22"/>
          <w:szCs w:val="22"/>
          <w:shd w:val="clear" w:color="auto" w:fill="FFFF99"/>
          <w:rtl/>
        </w:rPr>
        <w:tab/>
        <w:t xml:space="preserve">המנהל יפרסם בהודעה ברשומות את נוסח התוספת הראשונה והשנייה כפי שעודכנו לפי האמור בתקנת משנה (א) </w:t>
      </w:r>
      <w:r w:rsidRPr="006A0D81">
        <w:rPr>
          <w:rStyle w:val="default"/>
          <w:rFonts w:cs="FrankRuehl" w:hint="cs"/>
          <w:strike/>
          <w:vanish/>
          <w:sz w:val="22"/>
          <w:szCs w:val="22"/>
          <w:shd w:val="clear" w:color="auto" w:fill="FFFF99"/>
          <w:rtl/>
        </w:rPr>
        <w:t>ובתקנה 5</w:t>
      </w:r>
      <w:r w:rsidR="004F5D12" w:rsidRPr="006A0D81">
        <w:rPr>
          <w:rStyle w:val="default"/>
          <w:rFonts w:cs="FrankRuehl" w:hint="cs"/>
          <w:vanish/>
          <w:sz w:val="22"/>
          <w:szCs w:val="22"/>
          <w:shd w:val="clear" w:color="auto" w:fill="FFFF99"/>
          <w:rtl/>
        </w:rPr>
        <w:t xml:space="preserve"> </w:t>
      </w:r>
      <w:r w:rsidR="004F5D12" w:rsidRPr="006A0D81">
        <w:rPr>
          <w:rStyle w:val="default"/>
          <w:rFonts w:cs="FrankRuehl" w:hint="cs"/>
          <w:vanish/>
          <w:sz w:val="22"/>
          <w:szCs w:val="22"/>
          <w:u w:val="single"/>
          <w:shd w:val="clear" w:color="auto" w:fill="FFFF99"/>
          <w:rtl/>
        </w:rPr>
        <w:t>בתקנות 4א ו-5</w:t>
      </w:r>
      <w:r w:rsidRPr="006A0D81">
        <w:rPr>
          <w:rStyle w:val="default"/>
          <w:rFonts w:cs="FrankRuehl" w:hint="cs"/>
          <w:vanish/>
          <w:sz w:val="22"/>
          <w:szCs w:val="22"/>
          <w:shd w:val="clear" w:color="auto" w:fill="FFFF99"/>
          <w:rtl/>
        </w:rPr>
        <w:t>.</w:t>
      </w:r>
    </w:p>
    <w:p w:rsidR="00DC6DFB" w:rsidRPr="006A0D81" w:rsidRDefault="00DC6DFB" w:rsidP="004F5D12">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בתקנה זו </w:t>
      </w:r>
      <w:r w:rsidRPr="006A0D81">
        <w:rPr>
          <w:rStyle w:val="default"/>
          <w:rFonts w:cs="FrankRuehl"/>
          <w:vanish/>
          <w:sz w:val="22"/>
          <w:szCs w:val="22"/>
          <w:shd w:val="clear" w:color="auto" w:fill="FFFF99"/>
          <w:rtl/>
        </w:rPr>
        <w:t>–</w:t>
      </w:r>
    </w:p>
    <w:p w:rsidR="00DC6DFB" w:rsidRPr="006A0D81" w:rsidRDefault="00DC6DFB" w:rsidP="004F5D12">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 xml:space="preserve">"המדד החדש"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שלפני יום העדכון;</w:t>
      </w:r>
    </w:p>
    <w:p w:rsidR="00DC6DFB" w:rsidRPr="006A0D81" w:rsidRDefault="00DC6DFB" w:rsidP="004F5D12">
      <w:pPr>
        <w:pStyle w:val="P00"/>
        <w:spacing w:before="0"/>
        <w:ind w:left="0" w:right="1134"/>
        <w:rPr>
          <w:rStyle w:val="default"/>
          <w:rFonts w:cs="FrankRuehl"/>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"המדד היסודי" </w:t>
      </w:r>
      <w:r w:rsidRPr="006A0D81">
        <w:rPr>
          <w:rStyle w:val="default"/>
          <w:rFonts w:cs="FrankRuehl"/>
          <w:vanish/>
          <w:sz w:val="22"/>
          <w:szCs w:val="22"/>
          <w:shd w:val="clear" w:color="auto" w:fill="FFFF99"/>
          <w:rtl/>
        </w:rPr>
        <w:t>–</w:t>
      </w:r>
    </w:p>
    <w:p w:rsidR="00DC6DFB" w:rsidRPr="006A0D81" w:rsidRDefault="00DC6DFB" w:rsidP="004F5D12">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3(א)(1) עד (8) ו-(ג) ובתוספת הראשונה, למעט רכיבי התשלום לפי אותיות ההיכר "ט1", "ד1" ו-"ד2"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שבה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4F5D12" w:rsidRPr="006A0D81" w:rsidRDefault="0019505F" w:rsidP="004F5D12">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u w:val="single"/>
          <w:shd w:val="clear" w:color="auto" w:fill="FFFF99"/>
          <w:rtl/>
        </w:rPr>
        <w:t>(1א)</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 xml:space="preserve">לעניין התשלום המרבי הנקוב בתקנה 3(ג)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המדד שפורסם בחודש נובמבר שנת 2014;</w:t>
      </w:r>
    </w:p>
    <w:p w:rsidR="00DC6DFB" w:rsidRPr="006A0D81" w:rsidRDefault="00DC6DFB" w:rsidP="004F5D12">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 ובתוספת השנייה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2016;</w:t>
      </w:r>
    </w:p>
    <w:p w:rsidR="004049E0" w:rsidRPr="006A0D81" w:rsidRDefault="004049E0" w:rsidP="004F5D12">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u w:val="single"/>
          <w:shd w:val="clear" w:color="auto" w:fill="FFFF99"/>
          <w:rtl/>
        </w:rPr>
        <w:t>(3)</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 xml:space="preserve">לעניין התשלומים המרביים הנקובים בתוספת הראשונה של רכיבי התשלום לפי אותיות ההיכר "ט", "ד", "ס", "ס1", ו"פ"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המדד שפורסם בחודש נובמבר 2017;</w:t>
      </w:r>
    </w:p>
    <w:p w:rsidR="00DC6DFB" w:rsidRPr="006A0D81" w:rsidRDefault="00DC6DFB" w:rsidP="00AD26B5">
      <w:pPr>
        <w:pStyle w:val="P00"/>
        <w:spacing w:before="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 xml:space="preserve">"מדד"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מדד המחירים לצרכן שמפרסמת הלשכה המרכזית לסטטיסטיקה.</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p>
    <w:p w:rsidR="004D5D03" w:rsidRPr="006A0D81" w:rsidRDefault="004D5D03" w:rsidP="004D5D03">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hyperlink r:id="rId52"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w:t>
      </w:r>
      <w:r w:rsidRPr="006A0D81">
        <w:rPr>
          <w:rStyle w:val="default"/>
          <w:rFonts w:ascii="FrankRuehl" w:hAnsi="FrankRuehl" w:cs="FrankRuehl" w:hint="cs"/>
          <w:vanish/>
          <w:sz w:val="20"/>
          <w:szCs w:val="20"/>
          <w:shd w:val="clear" w:color="auto" w:fill="FFFF99"/>
          <w:rtl/>
        </w:rPr>
        <w:t>9</w:t>
      </w:r>
    </w:p>
    <w:p w:rsidR="004D5D03" w:rsidRPr="006A0D81" w:rsidRDefault="004D5D03" w:rsidP="004D5D03">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4</w:t>
      </w:r>
      <w:r w:rsidRPr="006A0D81">
        <w:rPr>
          <w:rStyle w:val="default"/>
          <w:rFonts w:cs="FrankRuehl"/>
          <w:vanish/>
          <w:sz w:val="22"/>
          <w:szCs w:val="22"/>
          <w:shd w:val="clear" w:color="auto" w:fill="FFFF99"/>
          <w:rtl/>
        </w:rPr>
        <w:t>.</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(א)</w:t>
      </w:r>
      <w:r w:rsidRPr="006A0D81">
        <w:rPr>
          <w:rStyle w:val="default"/>
          <w:rFonts w:cs="FrankRuehl" w:hint="cs"/>
          <w:vanish/>
          <w:sz w:val="22"/>
          <w:szCs w:val="22"/>
          <w:shd w:val="clear" w:color="auto" w:fill="FFFF99"/>
          <w:rtl/>
        </w:rPr>
        <w:tab/>
        <w:t xml:space="preserve">התשלומים המרביים הנקובים בפרק ב' ובתוספת הראשונה והשנייה, למעט רכיבי התשלום לפי אותיות ההיכר "ק", "נ", "ת1", "ת5" ו"מ" </w:t>
      </w:r>
      <w:r w:rsidRPr="006A0D81">
        <w:rPr>
          <w:rStyle w:val="default"/>
          <w:rFonts w:cs="FrankRuehl" w:hint="cs"/>
          <w:strike/>
          <w:vanish/>
          <w:sz w:val="22"/>
          <w:szCs w:val="22"/>
          <w:shd w:val="clear" w:color="auto" w:fill="FFFF99"/>
          <w:rtl/>
        </w:rPr>
        <w:t>הנקובים בתוספת הראשונה</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הנקובים בלוח א' בתוספת הראשונה</w:t>
      </w:r>
      <w:r w:rsidRPr="006A0D81">
        <w:rPr>
          <w:rStyle w:val="default"/>
          <w:rFonts w:cs="FrankRuehl" w:hint="cs"/>
          <w:vanish/>
          <w:sz w:val="22"/>
          <w:szCs w:val="22"/>
          <w:shd w:val="clear" w:color="auto" w:fill="FFFF99"/>
          <w:rtl/>
        </w:rPr>
        <w:t xml:space="preserve">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התשלומים) יעודכנו החל ביום כ' בטבת התשע"ו (1 בינואר 2016) ב-1 בינואר בכל שנה (להלן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יום העדכון), לפי שיעור שינוי המדד החדש לעומת המדד היסודי.</w:t>
      </w:r>
    </w:p>
    <w:p w:rsidR="004D5D03" w:rsidRPr="006A0D81" w:rsidRDefault="004D5D03" w:rsidP="004D5D03">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(ב)</w:t>
      </w:r>
      <w:r w:rsidRPr="006A0D81">
        <w:rPr>
          <w:rStyle w:val="default"/>
          <w:rFonts w:cs="FrankRuehl" w:hint="cs"/>
          <w:vanish/>
          <w:sz w:val="22"/>
          <w:szCs w:val="22"/>
          <w:shd w:val="clear" w:color="auto" w:fill="FFFF99"/>
          <w:rtl/>
        </w:rPr>
        <w:tab/>
        <w:t>המנהל יפרסם בהודעה ברשומות את נוסח התוספת הראשונה והשנייה כפי שעודכנו לפי האמור בתקנת משנה (א) בתקנות 4א ו-5.</w:t>
      </w:r>
    </w:p>
    <w:p w:rsidR="004D5D03" w:rsidRPr="006A0D81" w:rsidRDefault="004D5D03" w:rsidP="004D5D03">
      <w:pPr>
        <w:pStyle w:val="P00"/>
        <w:spacing w:before="0"/>
        <w:ind w:left="0" w:right="1134"/>
        <w:rPr>
          <w:rStyle w:val="default"/>
          <w:rFonts w:cs="FrankRuehl" w:hint="cs"/>
          <w:vanish/>
          <w:sz w:val="22"/>
          <w:szCs w:val="22"/>
          <w:shd w:val="clear" w:color="auto" w:fill="FFFF99"/>
          <w:rtl/>
        </w:rPr>
      </w:pPr>
      <w:bookmarkStart w:id="32" w:name="_Hlk109554496"/>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בתקנה זו </w:t>
      </w:r>
      <w:r w:rsidRPr="006A0D81">
        <w:rPr>
          <w:rStyle w:val="default"/>
          <w:rFonts w:cs="FrankRuehl"/>
          <w:vanish/>
          <w:sz w:val="22"/>
          <w:szCs w:val="22"/>
          <w:shd w:val="clear" w:color="auto" w:fill="FFFF99"/>
          <w:rtl/>
        </w:rPr>
        <w:t>–</w:t>
      </w:r>
    </w:p>
    <w:p w:rsidR="004D5D03" w:rsidRPr="006A0D81" w:rsidRDefault="004D5D03" w:rsidP="004D5D03">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 xml:space="preserve">"המדד החדש"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שלפני יום העדכון;</w:t>
      </w:r>
    </w:p>
    <w:p w:rsidR="004D5D03" w:rsidRPr="006A0D81" w:rsidRDefault="004D5D03" w:rsidP="004D5D03">
      <w:pPr>
        <w:pStyle w:val="P00"/>
        <w:spacing w:before="0"/>
        <w:ind w:left="0" w:right="1134"/>
        <w:rPr>
          <w:rStyle w:val="default"/>
          <w:rFonts w:cs="FrankRuehl"/>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"המדד היסודי" </w:t>
      </w:r>
      <w:r w:rsidRPr="006A0D81">
        <w:rPr>
          <w:rStyle w:val="default"/>
          <w:rFonts w:cs="FrankRuehl"/>
          <w:vanish/>
          <w:sz w:val="22"/>
          <w:szCs w:val="22"/>
          <w:shd w:val="clear" w:color="auto" w:fill="FFFF99"/>
          <w:rtl/>
        </w:rPr>
        <w:t>–</w:t>
      </w:r>
    </w:p>
    <w:p w:rsidR="004D5D03" w:rsidRPr="006A0D81" w:rsidRDefault="004D5D03" w:rsidP="004D5D03">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3(א)(1) עד (8) ו-(ג) ובתוספת הראשונה, למעט רכיבי התשלום לפי אותיות ההיכר "ט1", "ד1" ו-"ד2"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שבה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4D5D03" w:rsidRPr="006A0D81" w:rsidRDefault="004D5D03" w:rsidP="004D5D03">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(1א)</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התשלום המרבי הנקוב בתקנה 3(ג)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4D5D03" w:rsidRPr="006A0D81" w:rsidRDefault="004D5D03" w:rsidP="004D5D03">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 ובתוספת השנייה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2016;</w:t>
      </w:r>
    </w:p>
    <w:p w:rsidR="004D5D03" w:rsidRPr="006A0D81" w:rsidRDefault="004D5D03" w:rsidP="004D5D03">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(3)</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w:t>
      </w:r>
      <w:r w:rsidRPr="006A0D81">
        <w:rPr>
          <w:rStyle w:val="default"/>
          <w:rFonts w:cs="FrankRuehl" w:hint="cs"/>
          <w:strike/>
          <w:vanish/>
          <w:sz w:val="22"/>
          <w:szCs w:val="22"/>
          <w:shd w:val="clear" w:color="auto" w:fill="FFFF99"/>
          <w:rtl/>
        </w:rPr>
        <w:t>בתוספת הראשונה</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בלוח א' בתוספת הראשונה</w:t>
      </w:r>
      <w:r w:rsidRPr="006A0D81">
        <w:rPr>
          <w:rStyle w:val="default"/>
          <w:rFonts w:cs="FrankRuehl" w:hint="cs"/>
          <w:vanish/>
          <w:sz w:val="22"/>
          <w:szCs w:val="22"/>
          <w:shd w:val="clear" w:color="auto" w:fill="FFFF99"/>
          <w:rtl/>
        </w:rPr>
        <w:t xml:space="preserve"> של רכיבי התשלום לפי אותיות ההיכר "ט", "ד", "ס", "ס1", ו"פ"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2017;</w:t>
      </w:r>
    </w:p>
    <w:p w:rsidR="004D5D03" w:rsidRPr="006A0D81" w:rsidRDefault="004D5D03" w:rsidP="004D5D03">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u w:val="single"/>
          <w:shd w:val="clear" w:color="auto" w:fill="FFFF99"/>
          <w:rtl/>
        </w:rPr>
        <w:t>(4)</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 xml:space="preserve">לעניין התשלומים המרביים הנקובים בלוח ב' בתוספת הראשונה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המדד שפורסם בחודש יוני 2020;</w:t>
      </w:r>
    </w:p>
    <w:bookmarkEnd w:id="32"/>
    <w:p w:rsidR="00426118" w:rsidRPr="006A0D81" w:rsidRDefault="004D5D03" w:rsidP="004D5D03">
      <w:pPr>
        <w:pStyle w:val="P00"/>
        <w:spacing w:before="0"/>
        <w:ind w:left="0"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ab/>
        <w:t xml:space="preserve">"מדד"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מדד המחירים לצרכן שמפרסמת הלשכה המרכזית לסטטיסטיקה</w:t>
      </w:r>
      <w:r w:rsidR="00426118" w:rsidRPr="006A0D81">
        <w:rPr>
          <w:rStyle w:val="default"/>
          <w:rFonts w:cs="FrankRuehl" w:hint="cs"/>
          <w:vanish/>
          <w:sz w:val="22"/>
          <w:szCs w:val="22"/>
          <w:shd w:val="clear" w:color="auto" w:fill="FFFF99"/>
          <w:rtl/>
        </w:rPr>
        <w:t>.</w:t>
      </w:r>
    </w:p>
    <w:p w:rsidR="00426118" w:rsidRPr="006A0D81" w:rsidRDefault="00426118" w:rsidP="004D5D03">
      <w:pPr>
        <w:pStyle w:val="P00"/>
        <w:spacing w:before="0"/>
        <w:ind w:left="0" w:right="1134"/>
        <w:rPr>
          <w:rStyle w:val="default"/>
          <w:rFonts w:cs="FrankRuehl"/>
          <w:vanish/>
          <w:sz w:val="22"/>
          <w:szCs w:val="22"/>
          <w:shd w:val="clear" w:color="auto" w:fill="FFFF99"/>
          <w:rtl/>
        </w:rPr>
      </w:pPr>
    </w:p>
    <w:p w:rsidR="00426118" w:rsidRPr="006A0D81" w:rsidRDefault="00426118" w:rsidP="00426118">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hint="cs"/>
          <w:vanish/>
          <w:color w:val="FF0000"/>
          <w:sz w:val="20"/>
          <w:szCs w:val="20"/>
          <w:shd w:val="clear" w:color="auto" w:fill="FFFF99"/>
          <w:rtl/>
        </w:rPr>
        <w:t>מיום 21.7.2022</w:t>
      </w:r>
    </w:p>
    <w:p w:rsidR="00426118" w:rsidRPr="006A0D81" w:rsidRDefault="00426118" w:rsidP="00426118">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תק' (מס' 3) תשפ"ב-2022</w:t>
      </w:r>
    </w:p>
    <w:p w:rsidR="00426118" w:rsidRPr="006A0D81" w:rsidRDefault="00426118" w:rsidP="00426118">
      <w:pPr>
        <w:pStyle w:val="P00"/>
        <w:spacing w:before="0"/>
        <w:ind w:left="0" w:right="1134"/>
        <w:rPr>
          <w:rStyle w:val="default"/>
          <w:rFonts w:ascii="FrankRuehl" w:hAnsi="FrankRuehl" w:cs="FrankRuehl"/>
          <w:vanish/>
          <w:sz w:val="20"/>
          <w:szCs w:val="20"/>
          <w:shd w:val="clear" w:color="auto" w:fill="FFFF99"/>
          <w:rtl/>
        </w:rPr>
      </w:pPr>
      <w:hyperlink r:id="rId53" w:history="1">
        <w:r w:rsidRPr="006A0D81">
          <w:rPr>
            <w:rStyle w:val="Hyperlink"/>
            <w:rFonts w:ascii="FrankRuehl" w:hAnsi="FrankRuehl" w:cs="FrankRuehl" w:hint="cs"/>
            <w:vanish/>
            <w:szCs w:val="20"/>
            <w:shd w:val="clear" w:color="auto" w:fill="FFFF99"/>
            <w:rtl/>
          </w:rPr>
          <w:t>ק"ת תשפ"ב מס' 10267</w:t>
        </w:r>
      </w:hyperlink>
      <w:r w:rsidRPr="006A0D81">
        <w:rPr>
          <w:rStyle w:val="default"/>
          <w:rFonts w:ascii="FrankRuehl" w:hAnsi="FrankRuehl" w:cs="FrankRuehl" w:hint="cs"/>
          <w:vanish/>
          <w:sz w:val="20"/>
          <w:szCs w:val="20"/>
          <w:shd w:val="clear" w:color="auto" w:fill="FFFF99"/>
          <w:rtl/>
        </w:rPr>
        <w:t xml:space="preserve"> מיום 21.7.2022 עמ' 3556</w:t>
      </w:r>
    </w:p>
    <w:p w:rsidR="00426118" w:rsidRPr="006A0D81" w:rsidRDefault="00426118" w:rsidP="00426118">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(ג)</w:t>
      </w:r>
      <w:r w:rsidRPr="006A0D81">
        <w:rPr>
          <w:rStyle w:val="default"/>
          <w:rFonts w:cs="FrankRuehl" w:hint="cs"/>
          <w:vanish/>
          <w:sz w:val="22"/>
          <w:szCs w:val="22"/>
          <w:shd w:val="clear" w:color="auto" w:fill="FFFF99"/>
          <w:rtl/>
        </w:rPr>
        <w:tab/>
        <w:t xml:space="preserve">בתקנה זו </w:t>
      </w:r>
      <w:r w:rsidRPr="006A0D81">
        <w:rPr>
          <w:rStyle w:val="default"/>
          <w:rFonts w:cs="FrankRuehl"/>
          <w:vanish/>
          <w:sz w:val="22"/>
          <w:szCs w:val="22"/>
          <w:shd w:val="clear" w:color="auto" w:fill="FFFF99"/>
          <w:rtl/>
        </w:rPr>
        <w:t>–</w:t>
      </w:r>
    </w:p>
    <w:p w:rsidR="00426118" w:rsidRPr="006A0D81" w:rsidRDefault="00426118" w:rsidP="00426118">
      <w:pPr>
        <w:pStyle w:val="P00"/>
        <w:spacing w:before="0"/>
        <w:ind w:left="0" w:right="1134"/>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ab/>
        <w:t xml:space="preserve">"המדד החדש"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שלפני יום העדכון;</w:t>
      </w:r>
    </w:p>
    <w:p w:rsidR="00426118" w:rsidRPr="006A0D81" w:rsidRDefault="00426118" w:rsidP="00426118">
      <w:pPr>
        <w:pStyle w:val="P00"/>
        <w:spacing w:before="0"/>
        <w:ind w:left="0" w:right="1134"/>
        <w:rPr>
          <w:rStyle w:val="default"/>
          <w:rFonts w:cs="FrankRuehl"/>
          <w:vanish/>
          <w:sz w:val="22"/>
          <w:szCs w:val="22"/>
          <w:shd w:val="clear" w:color="auto" w:fill="FFFF99"/>
          <w:rtl/>
        </w:rPr>
      </w:pP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"המדד היסודי" </w:t>
      </w:r>
      <w:r w:rsidRPr="006A0D81">
        <w:rPr>
          <w:rStyle w:val="default"/>
          <w:rFonts w:cs="FrankRuehl"/>
          <w:vanish/>
          <w:sz w:val="22"/>
          <w:szCs w:val="22"/>
          <w:shd w:val="clear" w:color="auto" w:fill="FFFF99"/>
          <w:rtl/>
        </w:rPr>
        <w:t>–</w:t>
      </w:r>
    </w:p>
    <w:p w:rsidR="00426118" w:rsidRPr="006A0D81" w:rsidRDefault="00426118" w:rsidP="0042611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3(א)(1) עד (8) ו-(ג) ובתוספת הראשונה, למעט רכיבי התשלום לפי אותיות ההיכר "ט1", "ד1" ו-"ד2"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שבה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426118" w:rsidRPr="006A0D81" w:rsidRDefault="00426118" w:rsidP="0042611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(1א)</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התשלום המרבי הנקוב בתקנה 3(ג)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2014;</w:t>
      </w:r>
    </w:p>
    <w:p w:rsidR="00426118" w:rsidRPr="006A0D81" w:rsidRDefault="00426118" w:rsidP="0042611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(2)</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בתקנה 3א ובתוספת השנייה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שנת 2016;</w:t>
      </w:r>
    </w:p>
    <w:p w:rsidR="00426118" w:rsidRPr="006A0D81" w:rsidRDefault="00426118" w:rsidP="0042611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shd w:val="clear" w:color="auto" w:fill="FFFF99"/>
          <w:rtl/>
        </w:rPr>
        <w:t>(3)</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בלוח א' בתוספת הראשונה של רכיבי התשלום לפי אותיות ההיכר </w:t>
      </w:r>
      <w:r w:rsidRPr="006A0D81">
        <w:rPr>
          <w:rStyle w:val="default"/>
          <w:rFonts w:cs="FrankRuehl" w:hint="cs"/>
          <w:strike/>
          <w:vanish/>
          <w:sz w:val="22"/>
          <w:szCs w:val="22"/>
          <w:shd w:val="clear" w:color="auto" w:fill="FFFF99"/>
          <w:rtl/>
        </w:rPr>
        <w:t>"ט", "ד", "ס", "ס1", ו"פ"</w:t>
      </w:r>
      <w:r w:rsidRPr="006A0D81">
        <w:rPr>
          <w:rStyle w:val="default"/>
          <w:rFonts w:cs="FrankRuehl" w:hint="cs"/>
          <w:vanish/>
          <w:sz w:val="22"/>
          <w:szCs w:val="22"/>
          <w:shd w:val="clear" w:color="auto" w:fill="FFFF99"/>
          <w:rtl/>
        </w:rPr>
        <w:t xml:space="preserve"> </w:t>
      </w:r>
      <w:r w:rsidRPr="006A0D81">
        <w:rPr>
          <w:rStyle w:val="default"/>
          <w:rFonts w:cs="FrankRuehl" w:hint="cs"/>
          <w:vanish/>
          <w:sz w:val="22"/>
          <w:szCs w:val="22"/>
          <w:u w:val="single"/>
          <w:shd w:val="clear" w:color="auto" w:fill="FFFF99"/>
          <w:rtl/>
        </w:rPr>
        <w:t>"ט", "ד", "ס(א)", "ס1" ו"פ(א)"</w:t>
      </w:r>
      <w:r w:rsidRPr="006A0D81">
        <w:rPr>
          <w:rStyle w:val="default"/>
          <w:rFonts w:cs="FrankRuehl" w:hint="cs"/>
          <w:vanish/>
          <w:sz w:val="22"/>
          <w:szCs w:val="22"/>
          <w:shd w:val="clear" w:color="auto" w:fill="FFFF99"/>
          <w:rtl/>
        </w:rPr>
        <w:t xml:space="preserve">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נובמבר 2017;</w:t>
      </w:r>
    </w:p>
    <w:p w:rsidR="00426118" w:rsidRPr="006A0D81" w:rsidRDefault="00426118" w:rsidP="00426118">
      <w:pPr>
        <w:pStyle w:val="P00"/>
        <w:spacing w:before="0"/>
        <w:ind w:left="1021" w:right="1134"/>
        <w:rPr>
          <w:rStyle w:val="default"/>
          <w:rFonts w:cs="FrankRuehl"/>
          <w:vanish/>
          <w:sz w:val="22"/>
          <w:szCs w:val="22"/>
          <w:shd w:val="clear" w:color="auto" w:fill="FFFF99"/>
          <w:rtl/>
        </w:rPr>
      </w:pPr>
      <w:r w:rsidRPr="006A0D81">
        <w:rPr>
          <w:rStyle w:val="default"/>
          <w:rFonts w:cs="FrankRuehl" w:hint="cs"/>
          <w:vanish/>
          <w:sz w:val="22"/>
          <w:szCs w:val="22"/>
          <w:u w:val="single"/>
          <w:shd w:val="clear" w:color="auto" w:fill="FFFF99"/>
          <w:rtl/>
        </w:rPr>
        <w:t>(3א)</w:t>
      </w:r>
      <w:r w:rsidRPr="006A0D81">
        <w:rPr>
          <w:rStyle w:val="default"/>
          <w:rFonts w:cs="FrankRuehl"/>
          <w:vanish/>
          <w:sz w:val="22"/>
          <w:szCs w:val="22"/>
          <w:u w:val="single"/>
          <w:shd w:val="clear" w:color="auto" w:fill="FFFF99"/>
          <w:rtl/>
        </w:rPr>
        <w:tab/>
      </w:r>
      <w:r w:rsidRPr="006A0D81">
        <w:rPr>
          <w:rStyle w:val="default"/>
          <w:rFonts w:cs="FrankRuehl" w:hint="cs"/>
          <w:vanish/>
          <w:sz w:val="22"/>
          <w:szCs w:val="22"/>
          <w:u w:val="single"/>
          <w:shd w:val="clear" w:color="auto" w:fill="FFFF99"/>
          <w:rtl/>
        </w:rPr>
        <w:t xml:space="preserve">לעניין התשלומים המרביים הנקובים בלוח א' בתוספת הראשונה של רכיבי התשלום לפי אותיות ההיכר "ס(ב)" ו"פ(ב)"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המדד שפורסם בחודש יוני 2022;</w:t>
      </w:r>
    </w:p>
    <w:p w:rsidR="004D5D03" w:rsidRPr="004D5D03" w:rsidRDefault="00426118" w:rsidP="00426118">
      <w:pPr>
        <w:pStyle w:val="P00"/>
        <w:spacing w:before="0"/>
        <w:ind w:left="1021" w:right="1134"/>
        <w:rPr>
          <w:rStyle w:val="default"/>
          <w:rFonts w:cs="FrankRuehl"/>
          <w:sz w:val="2"/>
          <w:szCs w:val="2"/>
          <w:shd w:val="clear" w:color="auto" w:fill="FFFF99"/>
          <w:rtl/>
        </w:rPr>
      </w:pPr>
      <w:r w:rsidRPr="006A0D81">
        <w:rPr>
          <w:rStyle w:val="default"/>
          <w:rFonts w:cs="FrankRuehl" w:hint="cs"/>
          <w:vanish/>
          <w:sz w:val="22"/>
          <w:szCs w:val="22"/>
          <w:shd w:val="clear" w:color="auto" w:fill="FFFF99"/>
          <w:rtl/>
        </w:rPr>
        <w:t>(4)</w:t>
      </w:r>
      <w:r w:rsidRPr="006A0D81">
        <w:rPr>
          <w:rStyle w:val="default"/>
          <w:rFonts w:cs="FrankRuehl"/>
          <w:vanish/>
          <w:sz w:val="22"/>
          <w:szCs w:val="22"/>
          <w:shd w:val="clear" w:color="auto" w:fill="FFFF99"/>
          <w:rtl/>
        </w:rPr>
        <w:tab/>
      </w:r>
      <w:r w:rsidRPr="006A0D81">
        <w:rPr>
          <w:rStyle w:val="default"/>
          <w:rFonts w:cs="FrankRuehl" w:hint="cs"/>
          <w:vanish/>
          <w:sz w:val="22"/>
          <w:szCs w:val="22"/>
          <w:shd w:val="clear" w:color="auto" w:fill="FFFF99"/>
          <w:rtl/>
        </w:rPr>
        <w:t xml:space="preserve">לעניין התשלומים המרביים הנקובים בלוח ב' בתוספת הראשונה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המדד שפורסם בחודש יוני 2020;</w:t>
      </w:r>
      <w:bookmarkEnd w:id="31"/>
    </w:p>
    <w:p w:rsidR="004049E0" w:rsidRDefault="00C019B0" w:rsidP="004049E0">
      <w:pPr>
        <w:pStyle w:val="P00"/>
        <w:spacing w:before="72"/>
        <w:ind w:left="0" w:right="1134"/>
        <w:rPr>
          <w:rStyle w:val="default"/>
          <w:rFonts w:cs="FrankRuehl"/>
          <w:sz w:val="20"/>
          <w:rtl/>
        </w:rPr>
      </w:pPr>
      <w:bookmarkStart w:id="33" w:name="Seif7"/>
      <w:bookmarkEnd w:id="33"/>
      <w:r>
        <w:pict>
          <v:rect id="Rectangle 387" o:spid="_x0000_s2439" style="position:absolute;left:0;text-align:left;margin-left:464.5pt;margin-top:8.05pt;width:75.05pt;height:51.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QT7QEAAMQDAAAOAAAAZHJzL2Uyb0RvYy54bWysU9tu2zAMfR+wfxD0vjjXrjPiFEWLDgO6&#10;tVjXD2BkORZmixqlxM6+fpQcZ+v6NuxFoCjy6Jwjan3Vt404aPIGbSFnk6kU2iosjd0V8vnb3btL&#10;KXwAW0KDVhfyqL282rx9s+5crudYY1NqEgxifd65QtYhuDzLvKp1C36CTls+rJBaCLylXVYSdIze&#10;Ntl8Or3IOqTSESrtPWdvh0O5SfhVpVV4qCqvg2gKydxCWimt27hmmzXkOwJXG3WiAf/AogVj+dIz&#10;1C0EEHsyr6Baowg9VmGisM2wqozSSQOrmU3/UvNUg9NJC5vj3dkm//9g1ZfDIwlTFnIphYWWn+gr&#10;mwZ212ixuHwfDeqcz7nuyT1SlOjdParvXli8qblOXxNhV2somdYs1mcvGuLGc6vYdp+xZHzYB0xe&#10;9RW1EZBdEH16kuP5SXQfhOLkh9VitlhJofhoebFarlbpBsjHZkc+fNTYihgUkph8AofDvQ+RDORj&#10;SbzL4p1pmvTqjX2R4MIho9PYnLpH9oMLod/2yaz52ZgtlkcWRziMFn8FDmqkn1J0PFaF9D/2QFqK&#10;5pNlg+IMjgGNwXYMwCpuLWSQYghvwjCre0dmVzPyLImzeM0mViYJjBQHFifreVSS7tNYx1n8c5+q&#10;fn++zS8AAAD//wMAUEsDBBQABgAIAAAAIQDEUplh3gAAAAoBAAAPAAAAZHJzL2Rvd25yZXYueG1s&#10;TI/BTsMwEETvSPyDtUhcEHUSQUlCnAohFXGlIERu29gkEfE6st0m/D3bE73taEazb6rNYkdxND4M&#10;jhSkqwSEodbpgToFH+/b2xxEiEgaR0dGwa8JsKkvLyostZvpzRx3sRNcQqFEBX2MUyllaHtjMazc&#10;ZIi9b+ctRpa+k9rjzOV2lFmSrKXFgfhDj5N57k37sztYBRIbf5Nvm+HzZUzJv2bNHL7ulbq+Wp4e&#10;QUSzxP8wnPAZHWpm2rsD6SBGBUVW8JbIxjoFcQokDwVfewV5cQeyruT5hPoPAAD//wMAUEsBAi0A&#10;FAAGAAgAAAAhALaDOJL+AAAA4QEAABMAAAAAAAAAAAAAAAAAAAAAAFtDb250ZW50X1R5cGVzXS54&#10;bWxQSwECLQAUAAYACAAAACEAOP0h/9YAAACUAQAACwAAAAAAAAAAAAAAAAAvAQAAX3JlbHMvLnJl&#10;bHNQSwECLQAUAAYACAAAACEAFl1kE+0BAADEAwAADgAAAAAAAAAAAAAAAAAuAgAAZHJzL2Uyb0Rv&#10;Yy54bWxQSwECLQAUAAYACAAAACEAxFKZYd4AAAAKAQAADwAAAAAAAAAAAAAAAABHBAAAZHJzL2Rv&#10;d25yZXYueG1sUEsFBgAAAAAEAAQA8wAAAFIFAAAAAA==&#10;" o:allowincell="f" filled="f" stroked="f" strokecolor="lime" strokeweight=".25pt">
            <v:textbox inset="0,0,0,0">
              <w:txbxContent>
                <w:p w:rsidR="00AD26B5" w:rsidRDefault="00AD26B5" w:rsidP="004049E0">
                  <w:pPr>
                    <w:spacing w:line="160" w:lineRule="exact"/>
                    <w:jc w:val="left"/>
                    <w:rPr>
                      <w:rFonts w:cs="Miriam" w:hint="cs"/>
                      <w:sz w:val="18"/>
                      <w:szCs w:val="18"/>
                      <w:rtl/>
                    </w:rPr>
                  </w:pPr>
                  <w:r>
                    <w:rPr>
                      <w:rFonts w:cs="Miriam" w:hint="cs"/>
                      <w:sz w:val="18"/>
                      <w:szCs w:val="18"/>
                      <w:rtl/>
                    </w:rPr>
                    <w:t>עדכון רכיבי התשלום "ק", "נ", "ת1", "ת5" ו"מ"</w:t>
                  </w:r>
                </w:p>
                <w:p w:rsidR="00AD26B5" w:rsidRDefault="00AD26B5" w:rsidP="004049E0">
                  <w:pPr>
                    <w:spacing w:line="160" w:lineRule="exact"/>
                    <w:jc w:val="left"/>
                    <w:rPr>
                      <w:rFonts w:cs="Miriam"/>
                      <w:noProof/>
                      <w:sz w:val="18"/>
                      <w:szCs w:val="18"/>
                      <w:rtl/>
                    </w:rPr>
                  </w:pPr>
                  <w:r>
                    <w:rPr>
                      <w:rFonts w:cs="Miriam" w:hint="cs"/>
                      <w:noProof/>
                      <w:sz w:val="18"/>
                      <w:szCs w:val="18"/>
                      <w:rtl/>
                    </w:rPr>
                    <w:t>תק' תש"ף-2020</w:t>
                  </w:r>
                </w:p>
                <w:p w:rsidR="004D5D03" w:rsidRDefault="004D5D03" w:rsidP="004049E0">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004049E0">
        <w:rPr>
          <w:rStyle w:val="big-number"/>
          <w:rFonts w:cs="Miriam" w:hint="cs"/>
          <w:rtl/>
        </w:rPr>
        <w:t>4</w:t>
      </w:r>
      <w:r w:rsidR="004049E0">
        <w:rPr>
          <w:rStyle w:val="default"/>
          <w:rFonts w:cs="FrankRuehl" w:hint="cs"/>
          <w:sz w:val="20"/>
          <w:rtl/>
        </w:rPr>
        <w:t>א</w:t>
      </w:r>
      <w:r w:rsidR="004049E0" w:rsidRPr="004049E0">
        <w:rPr>
          <w:rStyle w:val="default"/>
          <w:rFonts w:cs="FrankRuehl"/>
          <w:sz w:val="20"/>
          <w:rtl/>
        </w:rPr>
        <w:t>.</w:t>
      </w:r>
      <w:r w:rsidR="004049E0" w:rsidRPr="004049E0">
        <w:rPr>
          <w:rStyle w:val="default"/>
          <w:rFonts w:cs="FrankRuehl"/>
          <w:sz w:val="20"/>
          <w:rtl/>
        </w:rPr>
        <w:tab/>
      </w:r>
      <w:r w:rsidR="004049E0">
        <w:rPr>
          <w:rStyle w:val="default"/>
          <w:rFonts w:cs="FrankRuehl" w:hint="cs"/>
          <w:sz w:val="20"/>
          <w:rtl/>
        </w:rPr>
        <w:t xml:space="preserve">התשלומים המרביים הנקובים </w:t>
      </w:r>
      <w:r w:rsidR="004D5D03">
        <w:rPr>
          <w:rStyle w:val="default"/>
          <w:rFonts w:cs="FrankRuehl" w:hint="cs"/>
          <w:sz w:val="20"/>
          <w:rtl/>
        </w:rPr>
        <w:t xml:space="preserve">בלוח א' </w:t>
      </w:r>
      <w:r w:rsidR="004049E0">
        <w:rPr>
          <w:rStyle w:val="default"/>
          <w:rFonts w:cs="FrankRuehl" w:hint="cs"/>
          <w:sz w:val="20"/>
          <w:rtl/>
        </w:rPr>
        <w:t>בתוספת הראשונה בעד רכיבי התשלום לפי אותיות ההיכר "ק", "נ", "ת1", "ת5" ו"מ" יעודכנו ב-1 בינואר בכל שנה, כלהלן:</w:t>
      </w:r>
    </w:p>
    <w:p w:rsidR="00046F9B" w:rsidRDefault="00046F9B" w:rsidP="004049E0">
      <w:pPr>
        <w:pStyle w:val="P00"/>
        <w:spacing w:before="72"/>
        <w:ind w:left="0" w:right="1134"/>
        <w:rPr>
          <w:rStyle w:val="default"/>
          <w:rFonts w:cs="FrankRuehl"/>
          <w:sz w:val="20"/>
          <w:rtl/>
        </w:rPr>
      </w:pPr>
    </w:p>
    <w:p w:rsidR="004049E0" w:rsidRDefault="004D5D03" w:rsidP="004D5D03">
      <w:pPr>
        <w:pStyle w:val="P00"/>
        <w:spacing w:before="72"/>
        <w:ind w:left="624" w:right="1134"/>
        <w:rPr>
          <w:rStyle w:val="default"/>
          <w:rFonts w:cs="FrankRuehl"/>
          <w:sz w:val="20"/>
          <w:rtl/>
        </w:rPr>
      </w:pPr>
      <w:r w:rsidRPr="004D5D03">
        <w:rPr>
          <w:rStyle w:val="default"/>
          <w:rFonts w:cs="FrankRuehl"/>
          <w:sz w:val="20"/>
        </w:rPr>
        <w:pict>
          <v:shape id="_x0000_s2480" type="#_x0000_t202" style="position:absolute;left:0;text-align:left;margin-left:470.35pt;margin-top:7.1pt;width:1in;height:19.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4D5D03" w:rsidRDefault="004D5D03" w:rsidP="004D5D0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sz w:val="20"/>
          <w:rtl/>
        </w:rPr>
        <w:t>(1)</w:t>
      </w:r>
      <w:r>
        <w:rPr>
          <w:rStyle w:val="default"/>
          <w:rFonts w:cs="FrankRuehl" w:hint="cs"/>
          <w:sz w:val="20"/>
          <w:rtl/>
        </w:rPr>
        <w:tab/>
      </w:r>
      <w:r w:rsidR="004049E0">
        <w:rPr>
          <w:rStyle w:val="default"/>
          <w:rFonts w:cs="FrankRuehl" w:hint="cs"/>
          <w:sz w:val="20"/>
          <w:rtl/>
        </w:rPr>
        <w:t>רכיב התשלום החודשי הקבוע בעד חיבור מבנה לקוח לרשת של מפ"א לפי אות ההיכר "ק" יעודכן לפי הנוסחה להלן:</w:t>
      </w:r>
    </w:p>
    <w:p w:rsidR="004049E0" w:rsidRPr="007B1C60" w:rsidRDefault="00C019B0" w:rsidP="00AD26B5">
      <w:pPr>
        <w:pStyle w:val="P00"/>
        <w:spacing w:before="72"/>
        <w:ind w:left="624" w:right="1134"/>
        <w:jc w:val="center"/>
        <w:rPr>
          <w:rStyle w:val="default"/>
          <w:rFonts w:cs="FrankRuehl" w:hint="cs"/>
          <w:i/>
          <w:sz w:val="20"/>
          <w:rtl/>
        </w:rPr>
      </w:pPr>
      <w:r w:rsidRPr="00C019B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495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E94958&quot; wsp:rsidRDefault=&quot;00E94958&quot; wsp:rsidP=&quot;00E94958&quot;&gt;&lt;m:oMathPara&gt;&lt;m:oMathParaPr&gt;&lt;m:jc m:val=&quot;center&quot;/&gt;&lt;/m:oMathParaPr&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r&gt;&lt;w:rPr&gt;&lt;w:rStyle w:val=&quot;default&quot;/&gt;&lt;w:rFonts w:ascii=&quot;Cambria Math&quot; w:h-ansi=&quot;Cambria Math&quot; w:cs=&quot;FrankRuehl&quot;/&gt;&lt;wx:font wx:val=&quot;Cambria Math&quot;/&gt;&lt;w:i/&gt;&lt;w:sz w:val=&quot;20&quot;/&gt;&lt;/w:rPr&gt;&lt;m:t&gt;1.0059&lt;/m:t&gt;&lt;/m:r&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den&gt;&lt;/m:f&gt;&lt;/m:oMath&gt;&lt;/m:oMathPara&gt;&lt;/w:p&gt;&lt;w:sectPr wsp:rsidR=&quot;00000000&quot; wsp:rsidRPr=&quot;00E94958&quot;&gt;&lt;w:pgSz w:w=&quot;12240&quot; w:h=&quot;15840&quot;/&gt;&lt;w:pgMar w:top=&quot;1440&quot; w:right=&quot;1800&quot; w:bottom=&quot;1440&quot; w:left=&quot;1800&quot; w:header=&quot;720&quot; w:footer=&quot;720&quot; w:gutter=&quot;0&quot;/&gt;&lt;w:cols w:space=&quot;720&quot;/&gt;&lt;/w:sectPr&gt;&lt;/wx:sect&gt;&lt;/w:body&gt;&lt;/w:wordDocument&gt;">
            <v:imagedata r:id="rId54" o:title="" chromakey="white"/>
          </v:shape>
        </w:pic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 xml:space="preserve">בפסקה זו </w:t>
      </w:r>
      <w:r>
        <w:rPr>
          <w:rStyle w:val="default"/>
          <w:rFonts w:cs="FrankRuehl"/>
          <w:sz w:val="20"/>
          <w:rtl/>
        </w:rPr>
        <w:t>–</w: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26"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1358A&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1358A&quot; wsp:rsidP=&quot;0011358A&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27"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1358A&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1358A&quot; wsp:rsidP=&quot;0011358A&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התשלום המרבי הקבוע </w:t>
      </w:r>
      <w:r w:rsidR="004D5D03">
        <w:rPr>
          <w:rStyle w:val="default"/>
          <w:rFonts w:cs="FrankRuehl" w:hint="cs"/>
          <w:sz w:val="20"/>
          <w:rtl/>
        </w:rPr>
        <w:t xml:space="preserve">בלוח א' </w:t>
      </w:r>
      <w:r>
        <w:rPr>
          <w:rStyle w:val="default"/>
          <w:rFonts w:cs="FrankRuehl" w:hint="cs"/>
          <w:sz w:val="20"/>
          <w:rtl/>
        </w:rPr>
        <w:t>בתוספת הראשונה בעבור רכיב התשלום החודשי הקבוע בעד חיבור מבנה לקוח לרשת של מפ"א לפי אות ההיכר "ק";</w: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28"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6756C&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86756C&quot; wsp:rsidP=&quot;0086756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29"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6756C&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86756C&quot; wsp:rsidP=&quot;0086756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2,029,085 חיבורים </w:t>
      </w:r>
      <w:r>
        <w:rPr>
          <w:rStyle w:val="default"/>
          <w:rFonts w:cs="FrankRuehl"/>
          <w:sz w:val="20"/>
          <w:rtl/>
        </w:rPr>
        <w:t>–</w:t>
      </w:r>
      <w:r>
        <w:rPr>
          <w:rStyle w:val="default"/>
          <w:rFonts w:cs="FrankRuehl" w:hint="cs"/>
          <w:sz w:val="20"/>
          <w:rtl/>
        </w:rPr>
        <w:t xml:space="preserve"> התחזית למספר החיבורים של מבנה לקוח קצה לרשת חברת "בזק" בשנת 2018 שעמדה בבסיס חישוב רכיב התשלום החודשי הקבוע בעד חיבור מבנה לקוח לרשת של מפ"א לפי אות ההיכר "ק" לשנת 2018;</w: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8"/>
        </w:rPr>
        <w:pict>
          <v:shape id="_x0000_i1030"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55ED4&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055ED4&quot; wsp:rsidP=&quot;00055ED4&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8"/>
        </w:rPr>
        <w:pict>
          <v:shape id="_x0000_i1031"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55ED4&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055ED4&quot; wsp:rsidP=&quot;00055ED4&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254AA1" w:rsidRPr="00254AA1">
        <w:rPr>
          <w:rStyle w:val="default"/>
          <w:rFonts w:cs="FrankRuehl" w:hint="cs"/>
          <w:sz w:val="20"/>
          <w:rtl/>
        </w:rPr>
        <w:t>מדד תחזית הביקושים לחיבור קווי לרשת מסורתית ברשת חברת בזק</w:t>
      </w:r>
      <w:r>
        <w:rPr>
          <w:rStyle w:val="default"/>
          <w:rFonts w:cs="FrankRuehl" w:hint="cs"/>
          <w:sz w:val="20"/>
          <w:rtl/>
        </w:rPr>
        <w:t xml:space="preserve"> לשנת עדכון מסויימת (</w:t>
      </w:r>
      <w:r>
        <w:rPr>
          <w:rStyle w:val="default"/>
          <w:rFonts w:cs="FrankRuehl"/>
          <w:sz w:val="20"/>
        </w:rPr>
        <w:t>Y</w:t>
      </w:r>
      <w:r>
        <w:rPr>
          <w:rStyle w:val="default"/>
          <w:rFonts w:cs="FrankRuehl" w:hint="cs"/>
          <w:sz w:val="20"/>
          <w:rtl/>
        </w:rPr>
        <w:t>);</w: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7B1C60">
        <w:rPr>
          <w:rStyle w:val="default"/>
          <w:rFonts w:cs="FrankRuehl"/>
          <w:sz w:val="20"/>
          <w:vertAlign w:val="subscript"/>
        </w:rPr>
        <w:t>2018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2017;</w:t>
      </w:r>
    </w:p>
    <w:p w:rsidR="007B1C60" w:rsidRDefault="007B1C60"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7B1C60">
        <w:rPr>
          <w:rStyle w:val="default"/>
          <w:rFonts w:cs="FrankRuehl"/>
          <w:sz w:val="20"/>
          <w:vertAlign w:val="subscript"/>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של השנה הקודמת לשנת העדכון (</w:t>
      </w:r>
      <w:r>
        <w:rPr>
          <w:rStyle w:val="default"/>
          <w:rFonts w:cs="FrankRuehl"/>
          <w:sz w:val="20"/>
        </w:rPr>
        <w:t>Y-1</w:t>
      </w:r>
      <w:r>
        <w:rPr>
          <w:rStyle w:val="default"/>
          <w:rFonts w:cs="FrankRuehl" w:hint="cs"/>
          <w:sz w:val="20"/>
          <w:rtl/>
        </w:rPr>
        <w:t>);</w:t>
      </w:r>
    </w:p>
    <w:p w:rsidR="007B1C60" w:rsidRDefault="00254AA1" w:rsidP="00254AA1">
      <w:pPr>
        <w:pStyle w:val="P00"/>
        <w:spacing w:before="72"/>
        <w:ind w:left="624" w:right="1134"/>
        <w:rPr>
          <w:rStyle w:val="default"/>
          <w:rFonts w:cs="FrankRuehl"/>
          <w:sz w:val="20"/>
          <w:rtl/>
        </w:rPr>
      </w:pPr>
      <w:r w:rsidRPr="004D5D03">
        <w:rPr>
          <w:rStyle w:val="default"/>
          <w:rFonts w:cs="FrankRuehl"/>
          <w:sz w:val="20"/>
        </w:rPr>
        <w:pict>
          <v:shape id="_x0000_s2481" type="#_x0000_t202" style="position:absolute;left:0;text-align:left;margin-left:470.35pt;margin-top:7.1pt;width:1in;height:19.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254AA1" w:rsidRDefault="00254AA1" w:rsidP="00254AA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sz w:val="20"/>
          <w:rtl/>
        </w:rPr>
        <w:t>(2)</w:t>
      </w:r>
      <w:r>
        <w:rPr>
          <w:rStyle w:val="default"/>
          <w:rFonts w:cs="FrankRuehl" w:hint="cs"/>
          <w:sz w:val="20"/>
          <w:rtl/>
        </w:rPr>
        <w:tab/>
      </w:r>
      <w:r w:rsidR="002E7C88">
        <w:rPr>
          <w:rStyle w:val="default"/>
          <w:rFonts w:cs="FrankRuehl" w:hint="cs"/>
          <w:sz w:val="20"/>
          <w:rtl/>
        </w:rPr>
        <w:t xml:space="preserve">רכיב התשלום החודשי הקבוע בעד אספקת שירות גישה רחבת פס מנוהלת </w:t>
      </w:r>
      <w:r>
        <w:rPr>
          <w:rStyle w:val="default"/>
          <w:rFonts w:cs="FrankRuehl" w:hint="cs"/>
          <w:sz w:val="20"/>
          <w:rtl/>
        </w:rPr>
        <w:t xml:space="preserve">באמצעות רשת מסורתית </w:t>
      </w:r>
      <w:r w:rsidR="002E7C88">
        <w:rPr>
          <w:rStyle w:val="default"/>
          <w:rFonts w:cs="FrankRuehl" w:hint="cs"/>
          <w:sz w:val="20"/>
          <w:rtl/>
        </w:rPr>
        <w:t>לפי אות ההיכר "נ" יעודכן לפי הנוסחה להלן:</w:t>
      </w:r>
    </w:p>
    <w:p w:rsidR="002E7C88" w:rsidRPr="00C4494A" w:rsidRDefault="00C019B0" w:rsidP="00AD26B5">
      <w:pPr>
        <w:pStyle w:val="P00"/>
        <w:spacing w:before="72"/>
        <w:ind w:left="624" w:right="1134"/>
        <w:jc w:val="center"/>
        <w:rPr>
          <w:rStyle w:val="default"/>
          <w:rFonts w:cs="FrankRuehl"/>
          <w:i/>
          <w:sz w:val="20"/>
        </w:rPr>
      </w:pPr>
      <w:r w:rsidRPr="00C019B0">
        <w:pict>
          <v:shape id="_x0000_i1032" type="#_x0000_t75" style="width:289.8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04B&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6C704B&quot; wsp:rsidRDefault=&quot;006C704B&quot; wsp:rsidP=&quot;006C704B&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0.39&lt;/m:t&gt;&lt;/m:r&gt;&lt;m:d&gt;&lt;m:dPr&gt;&lt;m:ctrlPr&gt;&lt;w:rPr&gt;&lt;w:rStyle w:val=&quot;default&quot;/&gt;&lt;w:rFonts w:ascii=&quot;Cambria Math&quot; w:h-ansi=&quot;Cambria Math&quot; w:cs=&quot;FrankRuehl&quot;/&gt;&lt;wx:font wx:val=&quot;Cambria Math&quot;/&gt;&lt;w:i/&gt;&lt;w:sz w:val=&quot;20&quot;/&gt;&lt;/w:rPr&gt;&lt;/m:ctrlPr&gt;&lt;/m:dPr&gt;&lt;m:e&gt;&lt;m:f&gt;&lt;m:fPr&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den&gt;&lt;/m:f&gt;&lt;/m:e&gt;&lt;/m:d&gt;&lt;m:r&gt;&lt;w:rPr&gt;&lt;w:rStyle w:val=&quot;default&quot;/&gt;&lt;w:rFonts w:ascii=&quot;Cambria Math&quot; w:h-ansi=&quot;Cambria Math&quot; w:cs=&quot;FrankRuehl&quot;/&gt;&lt;wx:font wx:val=&quot;Cambria Math&quot;/&gt;&lt;w:i/&gt;&lt;w:sz w:val=&quot;20&quot;/&gt;&lt;/w:rPr&gt;&lt;m:t&gt;+1.39&lt;/m:t&gt;&lt;/m:r&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6C704B&quot;&gt;&lt;w:pgSz w:w=&quot;12240&quot; w:h=&quot;15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p>
    <w:p w:rsidR="002E7C88" w:rsidRDefault="002E7C88" w:rsidP="004049E0">
      <w:pPr>
        <w:pStyle w:val="P00"/>
        <w:spacing w:before="72"/>
        <w:ind w:left="624" w:right="1134"/>
        <w:rPr>
          <w:rStyle w:val="default"/>
          <w:rFonts w:cs="FrankRuehl"/>
          <w:sz w:val="20"/>
          <w:rtl/>
        </w:rPr>
      </w:pPr>
      <w:r>
        <w:rPr>
          <w:rStyle w:val="default"/>
          <w:rFonts w:cs="FrankRuehl" w:hint="cs"/>
          <w:sz w:val="20"/>
          <w:rtl/>
        </w:rPr>
        <w:t xml:space="preserve">בפסקה זו </w:t>
      </w:r>
      <w:r w:rsidR="00C4494A">
        <w:rPr>
          <w:rStyle w:val="default"/>
          <w:rFonts w:cs="FrankRuehl"/>
          <w:sz w:val="20"/>
          <w:rtl/>
        </w:rPr>
        <w:t>–</w:t>
      </w:r>
    </w:p>
    <w:p w:rsidR="00C4494A" w:rsidRDefault="00C4494A"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33"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1E4D&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C1E4D&quot; wsp:rsidP=&quot;00DC1E4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34"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1E4D&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C1E4D&quot; wsp:rsidP=&quot;00DC1E4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התשלום המרבי הקבוע </w:t>
      </w:r>
      <w:r w:rsidR="00254AA1">
        <w:rPr>
          <w:rStyle w:val="default"/>
          <w:rFonts w:cs="FrankRuehl" w:hint="cs"/>
          <w:sz w:val="20"/>
          <w:rtl/>
        </w:rPr>
        <w:t xml:space="preserve">בלוח א' </w:t>
      </w:r>
      <w:r w:rsidR="000A490E">
        <w:rPr>
          <w:rStyle w:val="default"/>
          <w:rFonts w:cs="FrankRuehl" w:hint="cs"/>
          <w:sz w:val="20"/>
          <w:rtl/>
        </w:rPr>
        <w:t xml:space="preserve">בתוספת הראשונה בעבור רכיב התשלום החודשי הקבוע בעד אספקת שירות גישה רחבת פס מנוהלת </w:t>
      </w:r>
      <w:r w:rsidR="00254AA1">
        <w:rPr>
          <w:rStyle w:val="default"/>
          <w:rFonts w:cs="FrankRuehl" w:hint="cs"/>
          <w:sz w:val="20"/>
          <w:rtl/>
        </w:rPr>
        <w:t xml:space="preserve">באמצעות רשת מסורתית </w:t>
      </w:r>
      <w:r w:rsidR="000A490E">
        <w:rPr>
          <w:rStyle w:val="default"/>
          <w:rFonts w:cs="FrankRuehl" w:hint="cs"/>
          <w:sz w:val="20"/>
          <w:rtl/>
        </w:rPr>
        <w:t>לפי אות ההיכר "נ";</w:t>
      </w:r>
    </w:p>
    <w:p w:rsidR="000A490E" w:rsidRDefault="000A490E"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35"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44752&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344752&quot; wsp:rsidP=&quot;00344752&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36"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44752&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344752&quot; wsp:rsidP=&quot;00344752&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1,662,248 מנויים </w:t>
      </w:r>
      <w:r>
        <w:rPr>
          <w:rStyle w:val="default"/>
          <w:rFonts w:cs="FrankRuehl"/>
          <w:sz w:val="20"/>
          <w:rtl/>
        </w:rPr>
        <w:t>–</w:t>
      </w:r>
      <w:r>
        <w:rPr>
          <w:rStyle w:val="default"/>
          <w:rFonts w:cs="FrankRuehl" w:hint="cs"/>
          <w:sz w:val="20"/>
          <w:rtl/>
        </w:rPr>
        <w:t xml:space="preserve"> מספר לקוחות הקצה</w:t>
      </w:r>
      <w:r w:rsidR="00795D3C">
        <w:rPr>
          <w:rStyle w:val="default"/>
          <w:rFonts w:cs="FrankRuehl" w:hint="cs"/>
          <w:sz w:val="20"/>
          <w:rtl/>
        </w:rPr>
        <w:t xml:space="preserve"> שמקבלים שירות תשתית גישה רחבת פס על גבי רשת חברת "בזק" בשנת 2018 שעמדה בבסיס חישוב רכיב התשלום החודשי הקבוע בעד אספקת שירות גישה רחבת פס מנוהל לפי אות ההיכר "נ" לשנת 2018;</w:t>
      </w:r>
    </w:p>
    <w:p w:rsidR="00795D3C" w:rsidRDefault="00795D3C"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8"/>
        </w:rPr>
        <w:pict>
          <v:shape id="_x0000_i1037"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364F9&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364F9&quot; wsp:rsidP=&quot;00D364F9&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8"/>
        </w:rPr>
        <w:pict>
          <v:shape id="_x0000_i1038"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364F9&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364F9&quot; wsp:rsidP=&quot;00D364F9&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254AA1" w:rsidRPr="00254AA1">
        <w:rPr>
          <w:rStyle w:val="default"/>
          <w:rFonts w:cs="FrankRuehl" w:hint="cs"/>
          <w:sz w:val="20"/>
          <w:rtl/>
        </w:rPr>
        <w:t>מדד תחזית הביקושים לשירות גישה רחבת פס מנוהלת של חברת "בזק" באמצעות רשת מסורתית</w:t>
      </w:r>
      <w:r w:rsidR="00D85085">
        <w:rPr>
          <w:rStyle w:val="default"/>
          <w:rFonts w:cs="FrankRuehl" w:hint="cs"/>
          <w:sz w:val="20"/>
          <w:rtl/>
        </w:rPr>
        <w:t xml:space="preserve"> לשנת עדכון מסוימת (</w:t>
      </w:r>
      <w:r w:rsidR="00D85085">
        <w:rPr>
          <w:rStyle w:val="default"/>
          <w:rFonts w:cs="FrankRuehl"/>
          <w:sz w:val="20"/>
        </w:rPr>
        <w:t>Y</w:t>
      </w:r>
      <w:r w:rsidR="00D85085">
        <w:rPr>
          <w:rStyle w:val="default"/>
          <w:rFonts w:cs="FrankRuehl" w:hint="cs"/>
          <w:sz w:val="20"/>
          <w:rtl/>
        </w:rPr>
        <w:t>);</w:t>
      </w:r>
    </w:p>
    <w:p w:rsidR="00D85085" w:rsidRDefault="00D85085"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D85085">
        <w:rPr>
          <w:rStyle w:val="default"/>
          <w:rFonts w:cs="FrankRuehl"/>
          <w:sz w:val="20"/>
          <w:vertAlign w:val="subscript"/>
        </w:rPr>
        <w:t>2018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2017;</w:t>
      </w:r>
    </w:p>
    <w:p w:rsidR="00D85085" w:rsidRDefault="00D85085"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D85085">
        <w:rPr>
          <w:rStyle w:val="default"/>
          <w:rFonts w:cs="FrankRuehl"/>
          <w:sz w:val="20"/>
          <w:vertAlign w:val="subscript"/>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של השנה הקודמת לשנת העדכון (</w:t>
      </w:r>
      <w:r>
        <w:rPr>
          <w:rStyle w:val="default"/>
          <w:rFonts w:cs="FrankRuehl"/>
          <w:sz w:val="20"/>
        </w:rPr>
        <w:t>Y-1</w:t>
      </w:r>
      <w:r>
        <w:rPr>
          <w:rStyle w:val="default"/>
          <w:rFonts w:cs="FrankRuehl" w:hint="cs"/>
          <w:sz w:val="20"/>
          <w:rtl/>
        </w:rPr>
        <w:t>);</w:t>
      </w:r>
    </w:p>
    <w:p w:rsidR="00D85085" w:rsidRDefault="00254AA1" w:rsidP="00254AA1">
      <w:pPr>
        <w:pStyle w:val="P00"/>
        <w:spacing w:before="72"/>
        <w:ind w:left="624" w:right="1134"/>
        <w:rPr>
          <w:rStyle w:val="default"/>
          <w:rFonts w:cs="FrankRuehl"/>
          <w:sz w:val="20"/>
          <w:rtl/>
        </w:rPr>
      </w:pPr>
      <w:r w:rsidRPr="004D5D03">
        <w:rPr>
          <w:rStyle w:val="default"/>
          <w:rFonts w:cs="FrankRuehl"/>
          <w:sz w:val="20"/>
        </w:rPr>
        <w:pict>
          <v:shape id="_x0000_s2482" type="#_x0000_t202" style="position:absolute;left:0;text-align:left;margin-left:470.35pt;margin-top:7.1pt;width:1in;height:19.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254AA1" w:rsidRDefault="00254AA1" w:rsidP="00254AA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sz w:val="20"/>
          <w:rtl/>
        </w:rPr>
        <w:t>(3)</w:t>
      </w:r>
      <w:r>
        <w:rPr>
          <w:rStyle w:val="default"/>
          <w:rFonts w:cs="FrankRuehl" w:hint="cs"/>
          <w:sz w:val="20"/>
          <w:rtl/>
        </w:rPr>
        <w:tab/>
      </w:r>
      <w:r w:rsidR="00D85085">
        <w:rPr>
          <w:rStyle w:val="default"/>
          <w:rFonts w:cs="FrankRuehl" w:hint="cs"/>
          <w:sz w:val="20"/>
          <w:rtl/>
        </w:rPr>
        <w:t xml:space="preserve">רכיבי התשלום החודשי בעד הקצאת קיבולת בעבור שינוע תנועת נתונים אל לקוח של בעל רישיון וממנו, בינו לבין נקודת חיבור ארצית ברשת </w:t>
      </w:r>
      <w:r>
        <w:rPr>
          <w:rStyle w:val="default"/>
          <w:rFonts w:cs="FrankRuehl" w:hint="cs"/>
          <w:sz w:val="20"/>
          <w:rtl/>
        </w:rPr>
        <w:t>מסורתית</w:t>
      </w:r>
      <w:r w:rsidR="00D85085">
        <w:rPr>
          <w:rStyle w:val="default"/>
          <w:rFonts w:cs="FrankRuehl" w:hint="cs"/>
          <w:sz w:val="20"/>
          <w:rtl/>
        </w:rPr>
        <w:t xml:space="preserve">, האיכות שירות </w:t>
      </w:r>
      <w:r w:rsidR="00D85085">
        <w:rPr>
          <w:rStyle w:val="default"/>
          <w:rFonts w:cs="FrankRuehl"/>
          <w:sz w:val="20"/>
        </w:rPr>
        <w:t>P0</w:t>
      </w:r>
      <w:r w:rsidR="00D85085">
        <w:rPr>
          <w:rStyle w:val="default"/>
          <w:rFonts w:cs="FrankRuehl" w:hint="cs"/>
          <w:sz w:val="20"/>
          <w:rtl/>
        </w:rPr>
        <w:t xml:space="preserve"> ו-</w:t>
      </w:r>
      <w:r w:rsidR="00D85085">
        <w:rPr>
          <w:rStyle w:val="default"/>
          <w:rFonts w:cs="FrankRuehl"/>
          <w:sz w:val="20"/>
        </w:rPr>
        <w:t>P5</w:t>
      </w:r>
      <w:r w:rsidR="00D85085">
        <w:rPr>
          <w:rStyle w:val="default"/>
          <w:rFonts w:cs="FrankRuehl" w:hint="cs"/>
          <w:sz w:val="20"/>
          <w:rtl/>
        </w:rPr>
        <w:t xml:space="preserve"> כמפורט בתנאי רישיונו של מפ"א, לפי אותיות ההיכר "ת1" ו"ת5" בהתאמה, יעודכנו לפי הנוסחה להלן:</w:t>
      </w:r>
    </w:p>
    <w:p w:rsidR="00D85085" w:rsidRDefault="00C019B0" w:rsidP="00AD26B5">
      <w:pPr>
        <w:pStyle w:val="P00"/>
        <w:spacing w:before="72"/>
        <w:ind w:left="624" w:right="1134"/>
        <w:jc w:val="center"/>
        <w:rPr>
          <w:rStyle w:val="default"/>
          <w:rFonts w:cs="FrankRuehl"/>
          <w:sz w:val="20"/>
        </w:rPr>
      </w:pPr>
      <w:r w:rsidRPr="00C019B0">
        <w:pict>
          <v:shape id="_x0000_i1039" type="#_x0000_t75" style="width:311.7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127D&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D3127D&quot; wsp:rsidRDefault=&quot;00D3127D&quot; wsp:rsidP=&quot;00D3127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23&lt;/m:t&gt;&lt;/m:r&gt;&lt;m:d&gt;&lt;m:dPr&gt;&lt;m:ctrlPr&gt;&lt;w:rPr&gt;&lt;w:rStyle w:val=&quot;default&quot;/&gt;&lt;w:rFonts w:ascii=&quot;Cambria Math&quot; w:h-ansi=&quot;Cambria Math&quot; w:cs=&quot;FrankRuehl&quot;/&gt;&lt;wx:font wx:val=&quot;Cambria Math&quot;/&gt;&lt;w:i/&gt;&lt;w:sz w:val=&quot;20&quot;/&gt;&lt;/w:rPr&gt;&lt;/m:ctrlPr&gt;&lt;/m:dPr&gt;&lt;m:e&gt;&lt;m:f&gt;&lt;m:fPr&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den&gt;&lt;/m:f&gt;&lt;/m:e&gt;&lt;/m:d&gt;&lt;m:r&gt;&lt;w:rPr&gt;&lt;w:rStyle w:val=&quot;default&quot;/&gt;&lt;w:rFonts w:ascii=&quot;Cambria Math&quot; w:h-ansi=&quot;Cambria Math&quot; w:cs=&quot;FrankRuehl&quot;/&gt;&lt;wx:font wx:val=&quot;Cambria Math&quot;/&gt;&lt;w:i/&gt;&lt;w:sz w:val=&quot;20&quot;/&gt;&lt;/w:rPr&gt;&lt;m:t&gt;^&lt;/m:t&gt;&lt;/m:r&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0.803&lt;/m:t&gt;&lt;/m:r&gt;&lt;/m:e&gt;&lt;/m:d&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D3127D&quot;&gt;&lt;w:pgSz w:w=&quot;12240&quot; w:h=&quot;15840&quot;/&gt;&lt;w:pgMar w:top=&quot;1440&quot; w:right=&quot;1800&quot; w:bottom=&quot;1440&quot; w:left=&quot;1800&quot; w:header=&quot;720&quot; w:footer=&quot;720&quot; w:gutter=&quot;0&quot;/&gt;&lt;w:cols w:space=&quot;720&quot;/&gt;&lt;/w:sectPr&gt;&lt;/wx:sect&gt;&lt;/w:body&gt;&lt;/w:wordDocument&gt;">
            <v:imagedata r:id="rId60" o:title="" chromakey="white"/>
          </v:shape>
        </w:pict>
      </w:r>
    </w:p>
    <w:p w:rsidR="00D85085" w:rsidRDefault="00D85085" w:rsidP="004049E0">
      <w:pPr>
        <w:pStyle w:val="P00"/>
        <w:spacing w:before="72"/>
        <w:ind w:left="624" w:right="1134"/>
        <w:rPr>
          <w:rStyle w:val="default"/>
          <w:rFonts w:cs="FrankRuehl"/>
          <w:sz w:val="20"/>
          <w:rtl/>
        </w:rPr>
      </w:pPr>
      <w:r>
        <w:rPr>
          <w:rStyle w:val="default"/>
          <w:rFonts w:cs="FrankRuehl" w:hint="cs"/>
          <w:sz w:val="20"/>
          <w:rtl/>
        </w:rPr>
        <w:t xml:space="preserve">בפסקה זו </w:t>
      </w:r>
      <w:r w:rsidR="00526C34">
        <w:rPr>
          <w:rStyle w:val="default"/>
          <w:rFonts w:cs="FrankRuehl"/>
          <w:sz w:val="20"/>
          <w:rtl/>
        </w:rPr>
        <w:t>–</w:t>
      </w:r>
    </w:p>
    <w:p w:rsidR="00526C34" w:rsidRDefault="00526C34"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40"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533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95338&quot; wsp:rsidP=&quot;00E95338&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41"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533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95338&quot; wsp:rsidP=&quot;00E95338&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sidR="002A5B8E">
        <w:rPr>
          <w:rStyle w:val="default"/>
          <w:rFonts w:cs="FrankRuehl"/>
          <w:sz w:val="20"/>
          <w:rtl/>
        </w:rPr>
        <w:t>–</w:t>
      </w:r>
      <w:r>
        <w:rPr>
          <w:rStyle w:val="default"/>
          <w:rFonts w:cs="FrankRuehl" w:hint="cs"/>
          <w:sz w:val="20"/>
          <w:rtl/>
        </w:rPr>
        <w:t xml:space="preserve"> </w:t>
      </w:r>
      <w:r w:rsidR="002A5B8E">
        <w:rPr>
          <w:rStyle w:val="default"/>
          <w:rFonts w:cs="FrankRuehl" w:hint="cs"/>
          <w:sz w:val="20"/>
          <w:rtl/>
        </w:rPr>
        <w:t xml:space="preserve">התשלום המרבי הקבוע </w:t>
      </w:r>
      <w:r w:rsidR="00254AA1">
        <w:rPr>
          <w:rStyle w:val="default"/>
          <w:rFonts w:cs="FrankRuehl" w:hint="cs"/>
          <w:sz w:val="20"/>
          <w:rtl/>
        </w:rPr>
        <w:t xml:space="preserve">בלוח א' </w:t>
      </w:r>
      <w:r w:rsidR="002A5B8E">
        <w:rPr>
          <w:rStyle w:val="default"/>
          <w:rFonts w:cs="FrankRuehl" w:hint="cs"/>
          <w:sz w:val="20"/>
          <w:rtl/>
        </w:rPr>
        <w:t xml:space="preserve">בתוספת הראשונה בעבור רכיב התשלום החודשי בעד הקצאת קיבולת בעבור שינוע תנועת נתונים אל לקוח של בעל רישיון וממנו, בינו לבין נקודת חיבור ארצית ברשת </w:t>
      </w:r>
      <w:r w:rsidR="00254AA1">
        <w:rPr>
          <w:rStyle w:val="default"/>
          <w:rFonts w:cs="FrankRuehl" w:hint="cs"/>
          <w:sz w:val="20"/>
          <w:rtl/>
        </w:rPr>
        <w:t>מסורתית</w:t>
      </w:r>
      <w:r w:rsidR="002A5B8E">
        <w:rPr>
          <w:rStyle w:val="default"/>
          <w:rFonts w:cs="FrankRuehl" w:hint="cs"/>
          <w:sz w:val="20"/>
          <w:rtl/>
        </w:rPr>
        <w:t xml:space="preserve">, באיכות שירות </w:t>
      </w:r>
      <w:r w:rsidR="002A5B8E">
        <w:rPr>
          <w:rStyle w:val="default"/>
          <w:rFonts w:cs="FrankRuehl"/>
          <w:sz w:val="20"/>
        </w:rPr>
        <w:t>P0</w:t>
      </w:r>
      <w:r w:rsidR="002A5B8E">
        <w:rPr>
          <w:rStyle w:val="default"/>
          <w:rFonts w:cs="FrankRuehl" w:hint="cs"/>
          <w:sz w:val="20"/>
          <w:rtl/>
        </w:rPr>
        <w:t xml:space="preserve"> ו-</w:t>
      </w:r>
      <w:r w:rsidR="002A5B8E">
        <w:rPr>
          <w:rStyle w:val="default"/>
          <w:rFonts w:cs="FrankRuehl"/>
          <w:sz w:val="20"/>
        </w:rPr>
        <w:t>P5</w:t>
      </w:r>
      <w:r w:rsidR="002A5B8E">
        <w:rPr>
          <w:rStyle w:val="default"/>
          <w:rFonts w:cs="FrankRuehl" w:hint="cs"/>
          <w:sz w:val="20"/>
          <w:rtl/>
        </w:rPr>
        <w:t xml:space="preserve"> כמפורט בתנאי רישיונו של מפ"א, לפי אותיות ההיכר "ת1" ו"ת5", בהתאמה;</w:t>
      </w:r>
    </w:p>
    <w:p w:rsidR="002A5B8E" w:rsidRDefault="002A5B8E"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42"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116&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B0116&quot; wsp:rsidP=&quot;001B0116&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43"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116&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B0116&quot; wsp:rsidP=&quot;001B0116&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1,392.39 GBpS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התחזית לסך הקיבולת הנדרשת לצורך שינוע נתונים בליבת רשת חברת "בזק" לשנת 2018 שעמדה בבסיס חישוב רכיב התשלום החודשי בעד הקצאת קיבולת בעבור שינוע תנועת נתונים אל לקוח של בעל רישיון וממנו, בינו לבין נקודת חיבור ארצית ברשת מפ"א, באיכות שירות </w:t>
      </w:r>
      <w:r>
        <w:rPr>
          <w:rStyle w:val="default"/>
          <w:rFonts w:cs="FrankRuehl"/>
          <w:sz w:val="20"/>
        </w:rPr>
        <w:t>P0</w:t>
      </w:r>
      <w:r>
        <w:rPr>
          <w:rStyle w:val="default"/>
          <w:rFonts w:cs="FrankRuehl" w:hint="cs"/>
          <w:sz w:val="20"/>
          <w:rtl/>
        </w:rPr>
        <w:t xml:space="preserve"> ו-</w:t>
      </w:r>
      <w:r>
        <w:rPr>
          <w:rStyle w:val="default"/>
          <w:rFonts w:cs="FrankRuehl"/>
          <w:sz w:val="20"/>
        </w:rPr>
        <w:t>P5</w:t>
      </w:r>
      <w:r>
        <w:rPr>
          <w:rStyle w:val="default"/>
          <w:rFonts w:cs="FrankRuehl" w:hint="cs"/>
          <w:sz w:val="20"/>
          <w:rtl/>
        </w:rPr>
        <w:t xml:space="preserve"> כמפורט בתנאי רישיונו של מפ"א, לפי אותיות ההיכר "ת1" ו"ת5", בהתאמה לשנת 2018;</w:t>
      </w:r>
    </w:p>
    <w:p w:rsidR="002A5B8E" w:rsidRDefault="002A5B8E"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8"/>
        </w:rPr>
        <w:pict>
          <v:shape id="_x0000_i1044"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D6165&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D6165&quot; wsp:rsidP=&quot;00ED6165&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8"/>
        </w:rPr>
        <w:pict>
          <v:shape id="_x0000_i1045"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D6165&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D6165&quot; wsp:rsidP=&quot;00ED6165&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254AA1" w:rsidRPr="00254AA1">
        <w:rPr>
          <w:rStyle w:val="default"/>
          <w:rFonts w:cs="FrankRuehl" w:hint="cs"/>
          <w:sz w:val="20"/>
          <w:rtl/>
        </w:rPr>
        <w:t>מדד תחזית הביקושים לקיבולת נתונים בליבת הרשת המשמשת את הרשת המסורתית</w:t>
      </w:r>
      <w:r>
        <w:rPr>
          <w:rStyle w:val="default"/>
          <w:rFonts w:cs="FrankRuehl" w:hint="cs"/>
          <w:sz w:val="20"/>
          <w:rtl/>
        </w:rPr>
        <w:t xml:space="preserve"> לשנת עדכון מסוימת (</w:t>
      </w:r>
      <w:r>
        <w:rPr>
          <w:rStyle w:val="default"/>
          <w:rFonts w:cs="FrankRuehl"/>
          <w:sz w:val="20"/>
        </w:rPr>
        <w:t>y</w:t>
      </w:r>
      <w:r>
        <w:rPr>
          <w:rStyle w:val="default"/>
          <w:rFonts w:cs="FrankRuehl" w:hint="cs"/>
          <w:sz w:val="20"/>
          <w:rtl/>
        </w:rPr>
        <w:t>);</w:t>
      </w:r>
    </w:p>
    <w:p w:rsidR="002A5B8E" w:rsidRDefault="002A5B8E"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2A5B8E">
        <w:rPr>
          <w:rStyle w:val="default"/>
          <w:rFonts w:cs="FrankRuehl"/>
          <w:sz w:val="20"/>
          <w:vertAlign w:val="subscript"/>
        </w:rPr>
        <w:t>2018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2017;</w:t>
      </w:r>
    </w:p>
    <w:p w:rsidR="002A5B8E" w:rsidRDefault="002A5B8E"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2A5B8E">
        <w:rPr>
          <w:rStyle w:val="default"/>
          <w:rFonts w:cs="FrankRuehl"/>
          <w:sz w:val="20"/>
          <w:vertAlign w:val="subscript"/>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של השנה הקודמת לשנת העדכון (</w:t>
      </w:r>
      <w:r>
        <w:rPr>
          <w:rStyle w:val="default"/>
          <w:rFonts w:cs="FrankRuehl"/>
          <w:sz w:val="20"/>
        </w:rPr>
        <w:t>Y-1</w:t>
      </w:r>
      <w:r>
        <w:rPr>
          <w:rStyle w:val="default"/>
          <w:rFonts w:cs="FrankRuehl" w:hint="cs"/>
          <w:sz w:val="20"/>
          <w:rtl/>
        </w:rPr>
        <w:t>);</w:t>
      </w:r>
    </w:p>
    <w:p w:rsidR="002A5B8E" w:rsidRDefault="00254AA1" w:rsidP="00254AA1">
      <w:pPr>
        <w:pStyle w:val="P00"/>
        <w:spacing w:before="72"/>
        <w:ind w:left="624" w:right="1134"/>
        <w:rPr>
          <w:rStyle w:val="default"/>
          <w:rFonts w:cs="FrankRuehl"/>
          <w:sz w:val="20"/>
          <w:rtl/>
        </w:rPr>
      </w:pPr>
      <w:r w:rsidRPr="004D5D03">
        <w:rPr>
          <w:rStyle w:val="default"/>
          <w:rFonts w:cs="FrankRuehl"/>
          <w:sz w:val="20"/>
        </w:rPr>
        <w:pict>
          <v:shape id="_x0000_s2483" type="#_x0000_t202" style="position:absolute;left:0;text-align:left;margin-left:470.35pt;margin-top:7.1pt;width:1in;height:19.3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gi9QEAANYDAAAOAAAAZHJzL2Uyb0RvYy54bWysU9tu2zAMfR+wfxD0vthOu6w14hRdiw4D&#10;ugvQ7gMYWY6F2aJGKbGzrx8lJ1m6vQ17ESiSOuQ5pJY3Y9+JnSZv0FaymOVSaKuwNnZTyW/PD2+u&#10;pPABbA0dWl3JvfbyZvX61XJwpZ5ji12tSTCI9eXgKtmG4Mos86rVPfgZOm052CD1EPhKm6wmGBi9&#10;77J5ni+yAal2hEp7z977KShXCb9ptApfmsbrILpKcm8hnZTOdTyz1RLKDYFrjTq0Af/QRQ/GctET&#10;1D0EEFsyf0H1RhF6bMJMYZ9h0xilEwdmU+R/sHlqwenEhcXx7iST/3+w6vPuKwlT8+zeSWGh5xk9&#10;6zGI9ziKi6tFFGhwvuS8J8eZYeQAJyey3j2i+u6FxbsW7EbfEuHQaqi5wSK+zM6eTjg+gqyHT1hz&#10;IdgGTEBjQ31Uj/UQjM6D2p+GE5tR7LwuLi9zjigOFW/n0Y4VoDw+duTDB429iEYliWefwGH36MOU&#10;ekyJtSw+mK5jP5SdfeFgzMmj0wIdXkcqsfuJRxjXY5JtfpJojfWeyRFOS8afgo0W6acUAy9YJf2P&#10;LZCWovtoWaCLRR7phHRhg86966MXrGKISgYpJvMuTNu7dWQ2LVeYRmHxlsVsTCIaW526OYyAlydJ&#10;dVj0uJ3n95T1+zuufgEAAP//AwBQSwMEFAAGAAgAAAAhANmphCHgAAAACgEAAA8AAABkcnMvZG93&#10;bnJldi54bWxMj8FOwzAMhu9IvENkJG4soatG6ZpOiIKEYBfGLrtlTWgrGqdKsrbw9HgnONr/p9+f&#10;i81sezYaHzqHEm4XApjB2ukOGwn7j+ebDFiICrXqHRoJ3ybApry8KFSu3YTvZtzFhlEJhlxJaGMc&#10;cs5D3RqrwsINBin7dN6qSKNvuPZqonLb80SIFbeqQ7rQqsE8tqb+2p2shO7Jb5c/h2b18rqPU6ze&#10;Kr0dKymvr+aHNbBo5vgHw1mf1KEkp6M7oQ6sl3CfijtCKUgTYGdAZCltjhKWWQK8LPj/F8pfAAAA&#10;//8DAFBLAQItABQABgAIAAAAIQC2gziS/gAAAOEBAAATAAAAAAAAAAAAAAAAAAAAAABbQ29udGVu&#10;dF9UeXBlc10ueG1sUEsBAi0AFAAGAAgAAAAhADj9If/WAAAAlAEAAAsAAAAAAAAAAAAAAAAALwEA&#10;AF9yZWxzLy5yZWxzUEsBAi0AFAAGAAgAAAAhAAO8WCL1AQAA1gMAAA4AAAAAAAAAAAAAAAAALgIA&#10;AGRycy9lMm9Eb2MueG1sUEsBAi0AFAAGAAgAAAAhANmphCHgAAAACgEAAA8AAAAAAAAAAAAAAAAA&#10;TwQAAGRycy9kb3ducmV2LnhtbFBLBQYAAAAABAAEAPMAAABcBQAAAAA=&#10;" filled="f" stroked="f">
            <v:textbox inset="1mm,0,1mm,0">
              <w:txbxContent>
                <w:p w:rsidR="00254AA1" w:rsidRDefault="00254AA1" w:rsidP="00254AA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sz w:val="20"/>
          <w:rtl/>
        </w:rPr>
        <w:t>(4)</w:t>
      </w:r>
      <w:r>
        <w:rPr>
          <w:rStyle w:val="default"/>
          <w:rFonts w:cs="FrankRuehl" w:hint="cs"/>
          <w:sz w:val="20"/>
          <w:rtl/>
        </w:rPr>
        <w:tab/>
      </w:r>
      <w:r w:rsidR="002A5B8E">
        <w:rPr>
          <w:rStyle w:val="default"/>
          <w:rFonts w:cs="FrankRuehl" w:hint="cs"/>
          <w:sz w:val="20"/>
          <w:rtl/>
        </w:rPr>
        <w:t>רכיב התשלום</w:t>
      </w:r>
      <w:r w:rsidR="008C4B91">
        <w:rPr>
          <w:rStyle w:val="default"/>
          <w:rFonts w:cs="FrankRuehl" w:hint="cs"/>
          <w:sz w:val="20"/>
          <w:rtl/>
        </w:rPr>
        <w:t xml:space="preserve"> החודשי בעד שינוע תנועת נתונים בו-זמנית אל לקוחות המחוברים לנקודות חיבור מקומיות ברשת </w:t>
      </w:r>
      <w:r>
        <w:rPr>
          <w:rStyle w:val="default"/>
          <w:rFonts w:cs="FrankRuehl" w:hint="cs"/>
          <w:sz w:val="20"/>
          <w:rtl/>
        </w:rPr>
        <w:t>מסורתית</w:t>
      </w:r>
      <w:r w:rsidR="008C4B91">
        <w:rPr>
          <w:rStyle w:val="default"/>
          <w:rFonts w:cs="FrankRuehl" w:hint="cs"/>
          <w:sz w:val="20"/>
          <w:rtl/>
        </w:rPr>
        <w:t xml:space="preserve"> ומהם לפי אות ההיכר "מ", יעודכן לכל מספר נקודות חיבור בהתאם למדרגות (א)-(ח), לפי הנוסחה המפורטת להלן:</w:t>
      </w:r>
    </w:p>
    <w:p w:rsidR="008C4B91" w:rsidRPr="008C4B91" w:rsidRDefault="00C019B0" w:rsidP="00AD26B5">
      <w:pPr>
        <w:pStyle w:val="P00"/>
        <w:spacing w:before="72"/>
        <w:ind w:left="624" w:right="1134"/>
        <w:jc w:val="center"/>
        <w:rPr>
          <w:rStyle w:val="default"/>
          <w:rFonts w:cs="FrankRuehl"/>
          <w:i/>
          <w:sz w:val="20"/>
        </w:rPr>
      </w:pPr>
      <w:r w:rsidRPr="00C019B0">
        <w:pict>
          <v:shape id="_x0000_i1046" type="#_x0000_t75" style="width:311.7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42DEC&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A42DEC&quot; wsp:rsidRDefault=&quot;00A42DEC&quot; wsp:rsidP=&quot;00A42DE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1.0026&lt;/m:t&gt;&lt;/m:r&gt;&lt;m:d&gt;&lt;m:dPr&gt;&lt;m:ctrlPr&gt;&lt;w:rPr&gt;&lt;w:rStyle w:val=&quot;default&quot;/&gt;&lt;w:rFonts w:ascii=&quot;Cambria Math&quot; w:h-ansi=&quot;Cambria Math&quot; w:cs=&quot;FrankRuehl&quot;/&gt;&lt;wx:font wx:val=&quot;Cambria Math&quot;/&gt;&lt;w:i/&gt;&lt;w:noProof/&gt;&lt;w:sz w:val=&quot;20&quot;/&gt;&lt;/w:rPr&gt;&lt;/m:ctrlPr&gt;&lt;/m:dPr&gt;&lt;m:e&gt;&lt;m:f&gt;&lt;m:fPr&gt;&lt;m:ctrlPr&gt;&lt;w:rPr&gt;&lt;w:rStyle w:val=&quot;default&quot;/&gt;&lt;w:rFonts w:ascii=&quot;Cambria Math&quot; w:h-ansi=&quot;Cambria Math&quot; w:cs=&quot;FrankRuehl&quot;/&gt;&lt;wx:font wx:val=&quot;Cambria Math&quot;/&gt;&lt;w:i/&gt;&lt;w:noProof/&gt;&lt;w:sz w:val=&quot;20&quot;/&gt;&lt;/w:rPr&gt;&lt;/m:ctrlPr&gt;&lt;/m:fPr&gt;&lt;m:num&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num&gt;&lt;m:den&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den&gt;&lt;/m:f&gt;&lt;/m:e&gt;&lt;/m:d&gt;&lt;m:r&gt;&lt;w:rPr&gt;&lt;w:rStyle w:val=&quot;default&quot;/&gt;&lt;w:rFonts w:ascii=&quot;Cambria Math&quot; w:h-ansi=&quot;Cambria Math&quot; w:cs=&quot;FrankRuehl&quot;/&gt;&lt;wx:font wx:val=&quot;Cambria Math&quot;/&gt;&lt;w:i/&gt;&lt;w:sz w:val=&quot;20&quot;/&gt;&lt;/w:rPr&gt;&lt;m:t&gt;^&lt;/m:t&gt;&lt;/m:r&gt;&lt;m:d&gt;&lt;m:dPr&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0.891&lt;/m:t&gt;&lt;/m:r&gt;&lt;/m:e&gt;&lt;/m:d&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noProof/&gt;&lt;w:sz w:val=&quot;20&quot;/&gt;&lt;/w:rPr&gt;&lt;/m:ctrlPr&gt;&lt;/m:fPr&gt;&lt;m:num&gt;&lt;m:sSub&gt;&lt;m:sSubPr&gt;&lt;m:ctrlPr&gt;&lt;w:rPr&gt;&lt;w:rStyle w:val=&quot;default&quot;/&gt;&lt;w:rFonts w:ascii=&quot;Cambria Math&quot; w:h-ansi=&quot;Cambria Math&quot; w:cs=&quot;FrankRuehl&quot;/&gt;&lt;wx:font wx:val=&quot;Cambria Math&quot;/&gt;&lt;w:i/&gt;&lt;w:noProof/&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noProof/&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A42DEC&quot;&gt;&lt;w:pgSz w:w=&quot;12240&quot; w:h=&quot;15840&quot;/&gt;&lt;w:pgMar w:top=&quot;1440&quot; w:right=&quot;1800&quot; w:bottom=&quot;1440&quot; w:left=&quot;1800&quot; w:header=&quot;720&quot; w:footer=&quot;720&quot; w:gutter=&quot;0&quot;/&gt;&lt;w:cols w:space=&quot;720&quot;/&gt;&lt;/w:sectPr&gt;&lt;/wx:sect&gt;&lt;/w:body&gt;&lt;/w:wordDocument&gt;">
            <v:imagedata r:id="rId64" o:title="" chromakey="white"/>
          </v:shape>
        </w:pict>
      </w:r>
    </w:p>
    <w:p w:rsidR="008C4B91" w:rsidRDefault="008C4B91" w:rsidP="004049E0">
      <w:pPr>
        <w:pStyle w:val="P00"/>
        <w:spacing w:before="72"/>
        <w:ind w:left="624" w:right="1134"/>
        <w:rPr>
          <w:rStyle w:val="default"/>
          <w:rFonts w:cs="FrankRuehl"/>
          <w:sz w:val="20"/>
          <w:rtl/>
        </w:rPr>
      </w:pPr>
      <w:r>
        <w:rPr>
          <w:rStyle w:val="default"/>
          <w:rFonts w:cs="FrankRuehl" w:hint="cs"/>
          <w:sz w:val="20"/>
          <w:rtl/>
        </w:rPr>
        <w:t xml:space="preserve">בפסקה זו </w:t>
      </w:r>
      <w:r w:rsidR="003226F0">
        <w:rPr>
          <w:rStyle w:val="default"/>
          <w:rFonts w:cs="FrankRuehl"/>
          <w:sz w:val="20"/>
          <w:rtl/>
        </w:rPr>
        <w:t>–</w:t>
      </w:r>
    </w:p>
    <w:p w:rsidR="003226F0" w:rsidRDefault="003226F0"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47"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5886&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FA5886&quot; wsp:rsidP=&quot;00FA588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5"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48"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5886&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FA5886&quot; wsp:rsidP=&quot;00FA588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5"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התשלום המרבי הקבוע</w:t>
      </w:r>
      <w:r w:rsidR="00A9041A">
        <w:rPr>
          <w:rStyle w:val="default"/>
          <w:rFonts w:cs="FrankRuehl" w:hint="cs"/>
          <w:sz w:val="20"/>
          <w:rtl/>
        </w:rPr>
        <w:t xml:space="preserve"> </w:t>
      </w:r>
      <w:r w:rsidR="00254AA1">
        <w:rPr>
          <w:rStyle w:val="default"/>
          <w:rFonts w:cs="FrankRuehl" w:hint="cs"/>
          <w:sz w:val="20"/>
          <w:rtl/>
        </w:rPr>
        <w:t xml:space="preserve">בלוח א' </w:t>
      </w:r>
      <w:r w:rsidR="00A9041A">
        <w:rPr>
          <w:rStyle w:val="default"/>
          <w:rFonts w:cs="FrankRuehl" w:hint="cs"/>
          <w:sz w:val="20"/>
          <w:rtl/>
        </w:rPr>
        <w:t xml:space="preserve">בתוספת הראשונה בעבור רכיב התשלום החודשי בעד שירות שינוע תנועת נתונים בו-זמנית אל לקוחות המחוברים לנקודות חיבור מקומיות ברשת </w:t>
      </w:r>
      <w:r w:rsidR="00254AA1">
        <w:rPr>
          <w:rStyle w:val="default"/>
          <w:rFonts w:cs="FrankRuehl" w:hint="cs"/>
          <w:sz w:val="20"/>
          <w:rtl/>
        </w:rPr>
        <w:t xml:space="preserve">מסורתית </w:t>
      </w:r>
      <w:r w:rsidR="00A9041A">
        <w:rPr>
          <w:rStyle w:val="default"/>
          <w:rFonts w:cs="FrankRuehl" w:hint="cs"/>
          <w:sz w:val="20"/>
          <w:rtl/>
        </w:rPr>
        <w:t>ומהם המסומן מ', לפי מספר נקודות החיבור מסוים (</w:t>
      </w:r>
      <w:r w:rsidR="00A9041A">
        <w:rPr>
          <w:rStyle w:val="default"/>
          <w:rFonts w:cs="FrankRuehl"/>
          <w:sz w:val="20"/>
        </w:rPr>
        <w:t>X</w:t>
      </w:r>
      <w:r w:rsidR="00A9041A">
        <w:rPr>
          <w:rStyle w:val="default"/>
          <w:rFonts w:cs="FrankRuehl" w:hint="cs"/>
          <w:sz w:val="20"/>
          <w:rtl/>
        </w:rPr>
        <w:t>) בהתאם למדרגות (א) עד (ח);</w:t>
      </w:r>
    </w:p>
    <w:p w:rsidR="00A9041A" w:rsidRDefault="00A9041A"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7"/>
        </w:rPr>
        <w:pict>
          <v:shape id="_x0000_i1049"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36B&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2236B&quot; wsp:rsidP=&quot;0012236B&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6"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7"/>
        </w:rPr>
        <w:pict>
          <v:shape id="_x0000_i1050"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36B&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2236B&quot; wsp:rsidP=&quot;0012236B&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6"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1,392.39 GBpS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התחזית לסך הקיבולת הנדרשת לצורך שינוע נתונים בליבת רשת חברת "בזק" לשנת 2018 שעמדה בבסיס חישוב רכיב התשלום החודשי בעד שירות שינוע תנועת נתונים בו-זמנית אל לקוחות המחוברים לנקודות חיבור מקומיות ברשת מפ"א ומהם המסומן מ', לפי מספר נקודות החיבור בהתאם למדרגות (א) עד (ח);</w:t>
      </w:r>
    </w:p>
    <w:p w:rsidR="00A9041A" w:rsidRDefault="0054004C" w:rsidP="004049E0">
      <w:pPr>
        <w:pStyle w:val="P00"/>
        <w:spacing w:before="72"/>
        <w:ind w:left="624" w:right="1134"/>
        <w:rPr>
          <w:rStyle w:val="default"/>
          <w:rFonts w:cs="FrankRuehl"/>
          <w:sz w:val="20"/>
          <w:rtl/>
        </w:rPr>
      </w:pPr>
      <w:r>
        <w:rPr>
          <w:rStyle w:val="default"/>
          <w:rFonts w:cs="FrankRuehl" w:hint="cs"/>
          <w:sz w:val="20"/>
          <w:rtl/>
        </w:rPr>
        <w:t>"</w:t>
      </w:r>
      <w:r w:rsidR="00C019B0" w:rsidRPr="00C019B0">
        <w:rPr>
          <w:rStyle w:val="default"/>
          <w:rFonts w:cs="FrankRuehl"/>
          <w:sz w:val="20"/>
          <w:rtl/>
        </w:rPr>
        <w:fldChar w:fldCharType="begin"/>
      </w:r>
      <w:r w:rsidR="00C019B0" w:rsidRPr="00C019B0">
        <w:rPr>
          <w:rStyle w:val="default"/>
          <w:rFonts w:cs="FrankRuehl"/>
          <w:sz w:val="20"/>
          <w:rtl/>
        </w:rPr>
        <w:instrText xml:space="preserve"> </w:instrText>
      </w:r>
      <w:r w:rsidR="00C019B0" w:rsidRPr="00C019B0">
        <w:rPr>
          <w:rStyle w:val="default"/>
          <w:rFonts w:cs="FrankRuehl"/>
          <w:sz w:val="20"/>
        </w:rPr>
        <w:instrText>QUOTE</w:instrText>
      </w:r>
      <w:r w:rsidR="00C019B0" w:rsidRPr="00C019B0">
        <w:rPr>
          <w:rStyle w:val="default"/>
          <w:rFonts w:cs="FrankRuehl"/>
          <w:sz w:val="20"/>
          <w:rtl/>
        </w:rPr>
        <w:instrText xml:space="preserve"> </w:instrText>
      </w:r>
      <w:r w:rsidR="00C019B0" w:rsidRPr="00C019B0">
        <w:rPr>
          <w:rFonts w:hint="cs"/>
          <w:position w:val="-8"/>
        </w:rPr>
        <w:pict>
          <v:shape id="_x0000_i1051"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D7AE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AD7AE6&quot; wsp:rsidP=&quot;00AD7AE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00C019B0" w:rsidRPr="00C019B0">
        <w:rPr>
          <w:rStyle w:val="default"/>
          <w:rFonts w:cs="FrankRuehl"/>
          <w:sz w:val="20"/>
          <w:rtl/>
        </w:rPr>
        <w:instrText xml:space="preserve"> </w:instrText>
      </w:r>
      <w:r w:rsidR="00C019B0" w:rsidRPr="00C019B0">
        <w:rPr>
          <w:rStyle w:val="default"/>
          <w:rFonts w:cs="FrankRuehl"/>
          <w:sz w:val="20"/>
          <w:rtl/>
        </w:rPr>
        <w:fldChar w:fldCharType="separate"/>
      </w:r>
      <w:r w:rsidR="00F227FB" w:rsidRPr="00C019B0">
        <w:rPr>
          <w:rFonts w:hint="cs"/>
          <w:position w:val="-8"/>
        </w:rPr>
        <w:pict>
          <v:shape id="_x0000_i1052"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D7AE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AD7AE6&quot; wsp:rsidP=&quot;00AD7AE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00C019B0" w:rsidRPr="00C019B0">
        <w:rPr>
          <w:rStyle w:val="default"/>
          <w:rFonts w:cs="FrankRuehl"/>
          <w:sz w:val="20"/>
          <w:rtl/>
        </w:rPr>
        <w:fldChar w:fldCharType="end"/>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254AA1" w:rsidRPr="00254AA1">
        <w:rPr>
          <w:rStyle w:val="default"/>
          <w:rFonts w:cs="FrankRuehl" w:hint="cs"/>
          <w:sz w:val="20"/>
          <w:rtl/>
        </w:rPr>
        <w:t>מדד תחזית הביקושים לקיבולת נתונים בליבת הרשת המשמשת את הרשת המסורתית</w:t>
      </w:r>
      <w:r>
        <w:rPr>
          <w:rStyle w:val="default"/>
          <w:rFonts w:cs="FrankRuehl" w:hint="cs"/>
          <w:sz w:val="20"/>
          <w:rtl/>
        </w:rPr>
        <w:t xml:space="preserve"> לשנת עדכון מסוימת (</w:t>
      </w:r>
      <w:r>
        <w:rPr>
          <w:rStyle w:val="default"/>
          <w:rFonts w:cs="FrankRuehl"/>
          <w:sz w:val="20"/>
        </w:rPr>
        <w:t>y</w:t>
      </w:r>
      <w:r>
        <w:rPr>
          <w:rStyle w:val="default"/>
          <w:rFonts w:cs="FrankRuehl" w:hint="cs"/>
          <w:sz w:val="20"/>
          <w:rtl/>
        </w:rPr>
        <w:t>);</w:t>
      </w:r>
    </w:p>
    <w:p w:rsidR="0054004C" w:rsidRDefault="0054004C" w:rsidP="004049E0">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sidRPr="0054004C">
        <w:rPr>
          <w:rStyle w:val="default"/>
          <w:rFonts w:cs="FrankRuehl"/>
          <w:sz w:val="20"/>
          <w:vertAlign w:val="subscript"/>
        </w:rPr>
        <w:t>2018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2017;</w:t>
      </w:r>
    </w:p>
    <w:p w:rsidR="0054004C" w:rsidRDefault="0054004C" w:rsidP="004049E0">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I</w:t>
      </w:r>
      <w:r w:rsidRPr="0054004C">
        <w:rPr>
          <w:rStyle w:val="default"/>
          <w:rFonts w:cs="FrankRuehl"/>
          <w:sz w:val="20"/>
          <w:vertAlign w:val="subscript"/>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שפורסם בחודש נובמבר של השנה הקודמת לשנת העדכון (</w:t>
      </w:r>
      <w:r>
        <w:rPr>
          <w:rStyle w:val="default"/>
          <w:rFonts w:cs="FrankRuehl"/>
          <w:sz w:val="20"/>
        </w:rPr>
        <w:t>Y-1</w:t>
      </w:r>
      <w:r>
        <w:rPr>
          <w:rStyle w:val="default"/>
          <w:rFonts w:cs="FrankRuehl" w:hint="cs"/>
          <w:sz w:val="20"/>
          <w:rtl/>
        </w:rPr>
        <w:t>).</w:t>
      </w:r>
    </w:p>
    <w:p w:rsidR="004049E0" w:rsidRPr="006A0D81" w:rsidRDefault="004049E0" w:rsidP="004049E0">
      <w:pPr>
        <w:pStyle w:val="P00"/>
        <w:spacing w:before="0"/>
        <w:ind w:left="0" w:right="1134"/>
        <w:rPr>
          <w:rStyle w:val="default"/>
          <w:rFonts w:ascii="FrankRuehl" w:hAnsi="FrankRuehl" w:cs="FrankRuehl"/>
          <w:vanish/>
          <w:color w:val="FF0000"/>
          <w:sz w:val="20"/>
          <w:szCs w:val="20"/>
          <w:shd w:val="clear" w:color="auto" w:fill="FFFF99"/>
          <w:rtl/>
        </w:rPr>
      </w:pPr>
      <w:bookmarkStart w:id="34" w:name="Rov40"/>
      <w:r w:rsidRPr="006A0D81">
        <w:rPr>
          <w:rStyle w:val="default"/>
          <w:rFonts w:ascii="FrankRuehl" w:hAnsi="FrankRuehl" w:cs="FrankRuehl"/>
          <w:vanish/>
          <w:color w:val="FF0000"/>
          <w:sz w:val="20"/>
          <w:szCs w:val="20"/>
          <w:shd w:val="clear" w:color="auto" w:fill="FFFF99"/>
          <w:rtl/>
        </w:rPr>
        <w:t>מיום 1.1.2019</w:t>
      </w:r>
    </w:p>
    <w:p w:rsidR="004049E0" w:rsidRPr="006A0D81" w:rsidRDefault="004049E0" w:rsidP="004049E0">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תש"ף-2020</w:t>
      </w:r>
    </w:p>
    <w:p w:rsidR="004049E0" w:rsidRPr="006A0D81" w:rsidRDefault="004049E0" w:rsidP="004049E0">
      <w:pPr>
        <w:pStyle w:val="P00"/>
        <w:spacing w:before="0"/>
        <w:ind w:left="0" w:right="1134"/>
        <w:rPr>
          <w:rStyle w:val="default"/>
          <w:rFonts w:ascii="FrankRuehl" w:hAnsi="FrankRuehl" w:cs="FrankRuehl"/>
          <w:vanish/>
          <w:sz w:val="20"/>
          <w:szCs w:val="20"/>
          <w:shd w:val="clear" w:color="auto" w:fill="FFFF99"/>
          <w:rtl/>
        </w:rPr>
      </w:pPr>
      <w:hyperlink r:id="rId68"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64</w:t>
      </w:r>
      <w:r w:rsidRPr="006A0D81">
        <w:rPr>
          <w:rStyle w:val="default"/>
          <w:rFonts w:ascii="FrankRuehl" w:hAnsi="FrankRuehl" w:cs="FrankRuehl" w:hint="cs"/>
          <w:vanish/>
          <w:sz w:val="20"/>
          <w:szCs w:val="20"/>
          <w:shd w:val="clear" w:color="auto" w:fill="FFFF99"/>
          <w:rtl/>
        </w:rPr>
        <w:t>9</w:t>
      </w:r>
    </w:p>
    <w:p w:rsidR="004049E0" w:rsidRPr="006A0D81" w:rsidRDefault="004049E0" w:rsidP="0054004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הוספת תקנה 4א</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p>
    <w:p w:rsidR="004D5D03" w:rsidRPr="006A0D81" w:rsidRDefault="004D5D03" w:rsidP="004D5D03">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4D5D03" w:rsidRPr="006A0D81" w:rsidRDefault="004D5D03" w:rsidP="004D5D03">
      <w:pPr>
        <w:pStyle w:val="P00"/>
        <w:spacing w:before="0"/>
        <w:ind w:left="0" w:right="1134"/>
        <w:rPr>
          <w:rStyle w:val="default"/>
          <w:rFonts w:ascii="FrankRuehl" w:hAnsi="FrankRuehl" w:cs="FrankRuehl"/>
          <w:vanish/>
          <w:sz w:val="20"/>
          <w:szCs w:val="20"/>
          <w:shd w:val="clear" w:color="auto" w:fill="FFFF99"/>
          <w:rtl/>
        </w:rPr>
      </w:pPr>
      <w:hyperlink r:id="rId69"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206</w:t>
      </w:r>
      <w:r w:rsidRPr="006A0D81">
        <w:rPr>
          <w:rStyle w:val="default"/>
          <w:rFonts w:ascii="FrankRuehl" w:hAnsi="FrankRuehl" w:cs="FrankRuehl" w:hint="cs"/>
          <w:vanish/>
          <w:sz w:val="20"/>
          <w:szCs w:val="20"/>
          <w:shd w:val="clear" w:color="auto" w:fill="FFFF99"/>
          <w:rtl/>
        </w:rPr>
        <w:t>9</w:t>
      </w:r>
    </w:p>
    <w:p w:rsidR="004D5D03" w:rsidRPr="006A0D81" w:rsidRDefault="004D5D03" w:rsidP="004D5D03">
      <w:pPr>
        <w:pStyle w:val="P00"/>
        <w:ind w:left="0" w:right="1134"/>
        <w:rPr>
          <w:rStyle w:val="default"/>
          <w:rFonts w:cs="FrankRuehl"/>
          <w:vanish/>
          <w:sz w:val="16"/>
          <w:szCs w:val="22"/>
          <w:shd w:val="clear" w:color="auto" w:fill="FFFF99"/>
          <w:rtl/>
        </w:rPr>
      </w:pPr>
      <w:r w:rsidRPr="006A0D81">
        <w:rPr>
          <w:rStyle w:val="default"/>
          <w:rFonts w:cs="FrankRuehl" w:hint="cs"/>
          <w:vanish/>
          <w:sz w:val="16"/>
          <w:szCs w:val="22"/>
          <w:shd w:val="clear" w:color="auto" w:fill="FFFF99"/>
          <w:rtl/>
        </w:rPr>
        <w:t>4א</w:t>
      </w:r>
      <w:r w:rsidRPr="006A0D81">
        <w:rPr>
          <w:rStyle w:val="default"/>
          <w:rFonts w:cs="FrankRuehl"/>
          <w:vanish/>
          <w:sz w:val="16"/>
          <w:szCs w:val="22"/>
          <w:shd w:val="clear" w:color="auto" w:fill="FFFF99"/>
          <w:rtl/>
        </w:rPr>
        <w:t>.</w:t>
      </w:r>
      <w:r w:rsidRPr="006A0D81">
        <w:rPr>
          <w:rStyle w:val="default"/>
          <w:rFonts w:cs="FrankRuehl"/>
          <w:vanish/>
          <w:sz w:val="16"/>
          <w:szCs w:val="22"/>
          <w:shd w:val="clear" w:color="auto" w:fill="FFFF99"/>
          <w:rtl/>
        </w:rPr>
        <w:tab/>
      </w:r>
      <w:r w:rsidRPr="006A0D81">
        <w:rPr>
          <w:rStyle w:val="default"/>
          <w:rFonts w:cs="FrankRuehl" w:hint="cs"/>
          <w:vanish/>
          <w:sz w:val="16"/>
          <w:szCs w:val="22"/>
          <w:shd w:val="clear" w:color="auto" w:fill="FFFF99"/>
          <w:rtl/>
        </w:rPr>
        <w:t xml:space="preserve">התשלומים המרביים הנקובים </w:t>
      </w:r>
      <w:r w:rsidRPr="006A0D81">
        <w:rPr>
          <w:rStyle w:val="default"/>
          <w:rFonts w:cs="FrankRuehl" w:hint="cs"/>
          <w:strike/>
          <w:vanish/>
          <w:sz w:val="16"/>
          <w:szCs w:val="22"/>
          <w:shd w:val="clear" w:color="auto" w:fill="FFFF99"/>
          <w:rtl/>
        </w:rPr>
        <w:t>בתוספת הראשונה</w:t>
      </w:r>
      <w:r w:rsidRPr="006A0D81">
        <w:rPr>
          <w:rStyle w:val="default"/>
          <w:rFonts w:cs="FrankRuehl" w:hint="cs"/>
          <w:vanish/>
          <w:sz w:val="16"/>
          <w:szCs w:val="22"/>
          <w:shd w:val="clear" w:color="auto" w:fill="FFFF99"/>
          <w:rtl/>
        </w:rPr>
        <w:t xml:space="preserve"> </w:t>
      </w:r>
      <w:r w:rsidRPr="006A0D81">
        <w:rPr>
          <w:rStyle w:val="default"/>
          <w:rFonts w:cs="FrankRuehl" w:hint="cs"/>
          <w:vanish/>
          <w:sz w:val="16"/>
          <w:szCs w:val="22"/>
          <w:u w:val="single"/>
          <w:shd w:val="clear" w:color="auto" w:fill="FFFF99"/>
          <w:rtl/>
        </w:rPr>
        <w:t>בלוח א' בתוספת הראשונה</w:t>
      </w:r>
      <w:r w:rsidRPr="006A0D81">
        <w:rPr>
          <w:rStyle w:val="default"/>
          <w:rFonts w:cs="FrankRuehl" w:hint="cs"/>
          <w:vanish/>
          <w:sz w:val="16"/>
          <w:szCs w:val="22"/>
          <w:shd w:val="clear" w:color="auto" w:fill="FFFF99"/>
          <w:rtl/>
        </w:rPr>
        <w:t xml:space="preserve"> בעד רכיבי התשלום לפי אותיות ההיכר "ק", "נ", "ת1", "ת5" ו"מ" יעודכנו ב-1 בינואר בכל שנה, כלהלן:</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(1)</w:t>
      </w:r>
      <w:r w:rsidRPr="006A0D81">
        <w:rPr>
          <w:rStyle w:val="default"/>
          <w:rFonts w:cs="FrankRuehl"/>
          <w:vanish/>
          <w:sz w:val="18"/>
          <w:szCs w:val="22"/>
          <w:shd w:val="clear" w:color="auto" w:fill="FFFF99"/>
          <w:rtl/>
        </w:rPr>
        <w:tab/>
      </w:r>
      <w:r w:rsidRPr="006A0D81">
        <w:rPr>
          <w:rStyle w:val="default"/>
          <w:rFonts w:cs="FrankRuehl" w:hint="cs"/>
          <w:vanish/>
          <w:sz w:val="18"/>
          <w:szCs w:val="22"/>
          <w:shd w:val="clear" w:color="auto" w:fill="FFFF99"/>
          <w:rtl/>
        </w:rPr>
        <w:t>רכיב התשלום החודשי הקבוע בעד חיבור מבנה לקוח לרשת של מפ"א לפי אות ההיכר "ק" יעודכן לפי הנוסחה להלן:</w:t>
      </w:r>
    </w:p>
    <w:p w:rsidR="004D5D03" w:rsidRPr="006A0D81" w:rsidRDefault="004D5D03" w:rsidP="004D5D03">
      <w:pPr>
        <w:pStyle w:val="P00"/>
        <w:spacing w:before="0"/>
        <w:ind w:left="624" w:right="1134"/>
        <w:jc w:val="center"/>
        <w:rPr>
          <w:rStyle w:val="default"/>
          <w:rFonts w:cs="FrankRuehl" w:hint="cs"/>
          <w:i/>
          <w:vanish/>
          <w:sz w:val="18"/>
          <w:szCs w:val="22"/>
          <w:shd w:val="clear" w:color="auto" w:fill="FFFF99"/>
          <w:rtl/>
        </w:rPr>
      </w:pPr>
      <w:r w:rsidRPr="006A0D81">
        <w:rPr>
          <w:rFonts w:cs="FrankRuehl"/>
          <w:vanish/>
          <w:sz w:val="18"/>
          <w:szCs w:val="22"/>
          <w:shd w:val="clear" w:color="auto" w:fill="FFFF99"/>
        </w:rPr>
        <w:pict>
          <v:shape id="_x0000_i1053" type="#_x0000_t75" style="width:207.9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495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E94958&quot; wsp:rsidRDefault=&quot;00E94958&quot; wsp:rsidP=&quot;00E94958&quot;&gt;&lt;m:oMathPara&gt;&lt;m:oMathParaPr&gt;&lt;m:jc m:val=&quot;center&quot;/&gt;&lt;/m:oMathParaPr&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r&gt;&lt;w:rPr&gt;&lt;w:rStyle w:val=&quot;default&quot;/&gt;&lt;w:rFonts w:ascii=&quot;Cambria Math&quot; w:h-ansi=&quot;Cambria Math&quot; w:cs=&quot;FrankRuehl&quot;/&gt;&lt;wx:font wx:val=&quot;Cambria Math&quot;/&gt;&lt;w:i/&gt;&lt;w:sz w:val=&quot;20&quot;/&gt;&lt;/w:rPr&gt;&lt;m:t&gt;1.0059&lt;/m:t&gt;&lt;/m:r&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den&gt;&lt;/m:f&gt;&lt;/m:oMath&gt;&lt;/m:oMathPara&gt;&lt;/w:p&gt;&lt;w:sectPr wsp:rsidR=&quot;00000000&quot; wsp:rsidRPr=&quot;00E94958&quot;&gt;&lt;w:pgSz w:w=&quot;12240&quot; w:h=&quot;15840&quot;/&gt;&lt;w:pgMar w:top=&quot;1440&quot; w:right=&quot;1800&quot; w:bottom=&quot;1440&quot; w:left=&quot;1800&quot; w:header=&quot;720&quot; w:footer=&quot;720&quot; w:gutter=&quot;0&quot;/&gt;&lt;w:cols w:space=&quot;720&quot;/&gt;&lt;/w:sectPr&gt;&lt;/wx:sect&gt;&lt;/w:body&gt;&lt;/w:wordDocument&gt;">
            <v:imagedata r:id="rId54" o:title="" chromakey="white"/>
          </v:shape>
        </w:pic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בפסקה זו </w:t>
      </w:r>
      <w:r w:rsidRPr="006A0D81">
        <w:rPr>
          <w:rStyle w:val="default"/>
          <w:rFonts w:cs="FrankRuehl"/>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54"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1358A&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1358A&quot; wsp:rsidP=&quot;0011358A&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55"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1358A&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1358A&quot; wsp:rsidP=&quot;0011358A&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התשלום המרבי הקבוע </w:t>
      </w:r>
      <w:r w:rsidRPr="006A0D81">
        <w:rPr>
          <w:rStyle w:val="default"/>
          <w:rFonts w:cs="FrankRuehl" w:hint="cs"/>
          <w:strike/>
          <w:vanish/>
          <w:sz w:val="18"/>
          <w:szCs w:val="22"/>
          <w:shd w:val="clear" w:color="auto" w:fill="FFFF99"/>
          <w:rtl/>
        </w:rPr>
        <w:t>בתוספת הראשונה</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בלוח א' בתוספת הראשונה</w:t>
      </w:r>
      <w:r w:rsidRPr="006A0D81">
        <w:rPr>
          <w:rStyle w:val="default"/>
          <w:rFonts w:cs="FrankRuehl" w:hint="cs"/>
          <w:vanish/>
          <w:sz w:val="18"/>
          <w:szCs w:val="22"/>
          <w:shd w:val="clear" w:color="auto" w:fill="FFFF99"/>
          <w:rtl/>
        </w:rPr>
        <w:t xml:space="preserve"> בעבור רכיב התשלום החודשי הקבוע בעד חיבור מבנה לקוח לרשת של מפ"א לפי אות ההיכר "ק";</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56"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6756C&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86756C&quot; wsp:rsidP=&quot;0086756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57"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6756C&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86756C&quot; wsp:rsidP=&quot;0086756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2,029,085 חיבורים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התחזית למספר החיבורים של מבנה לקוח קצה לרשת חברת "בזק" בשנת 2018 שעמדה בבסיס חישוב רכיב התשלום החודשי הקבוע בעד חיבור מבנה לקוח לרשת של מפ"א לפי אות ההיכר "ק" לשנת 2018;</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8"/>
          <w:sz w:val="18"/>
          <w:szCs w:val="22"/>
          <w:shd w:val="clear" w:color="auto" w:fill="FFFF99"/>
        </w:rPr>
        <w:pict>
          <v:shape id="_x0000_i1058"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55ED4&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055ED4&quot; wsp:rsidP=&quot;00055ED4&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8"/>
          <w:sz w:val="18"/>
          <w:szCs w:val="22"/>
          <w:shd w:val="clear" w:color="auto" w:fill="FFFF99"/>
        </w:rPr>
        <w:pict>
          <v:shape id="_x0000_i1059"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55ED4&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055ED4&quot; wsp:rsidP=&quot;00055ED4&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hint="cs"/>
          <w:strike/>
          <w:vanish/>
          <w:sz w:val="18"/>
          <w:szCs w:val="22"/>
          <w:shd w:val="clear" w:color="auto" w:fill="FFFF99"/>
          <w:rtl/>
        </w:rPr>
        <w:t>מדד תחזית הביקושים לחיבור קווי ברשת חברת "בזק"</w:t>
      </w:r>
      <w:r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מ</w:t>
      </w:r>
      <w:r w:rsidRPr="006A0D81">
        <w:rPr>
          <w:rStyle w:val="default"/>
          <w:rFonts w:cs="FrankRuehl" w:hint="cs"/>
          <w:vanish/>
          <w:sz w:val="18"/>
          <w:szCs w:val="22"/>
          <w:u w:val="single"/>
          <w:shd w:val="clear" w:color="auto" w:fill="FFFF99"/>
          <w:rtl/>
        </w:rPr>
        <w:t>דד תחזית הביקושים לחיבור קווי לרשת מסורתית ברשת חברת בזק</w:t>
      </w:r>
      <w:r w:rsidRPr="006A0D81">
        <w:rPr>
          <w:rStyle w:val="default"/>
          <w:rFonts w:cs="FrankRuehl" w:hint="cs"/>
          <w:vanish/>
          <w:sz w:val="18"/>
          <w:szCs w:val="22"/>
          <w:shd w:val="clear" w:color="auto" w:fill="FFFF99"/>
          <w:rtl/>
        </w:rPr>
        <w:t xml:space="preserve"> לשנת עדכון מסויימת (</w:t>
      </w:r>
      <w:r w:rsidRPr="006A0D81">
        <w:rPr>
          <w:rStyle w:val="default"/>
          <w:rFonts w:cs="FrankRuehl"/>
          <w:vanish/>
          <w:sz w:val="18"/>
          <w:szCs w:val="22"/>
          <w:shd w:val="clear" w:color="auto" w:fill="FFFF99"/>
        </w:rPr>
        <w:t>Y</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2018</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2017;</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y</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של השנה הקודמת לשנת העדכון (</w:t>
      </w:r>
      <w:r w:rsidRPr="006A0D81">
        <w:rPr>
          <w:rStyle w:val="default"/>
          <w:rFonts w:cs="FrankRuehl"/>
          <w:vanish/>
          <w:sz w:val="18"/>
          <w:szCs w:val="22"/>
          <w:shd w:val="clear" w:color="auto" w:fill="FFFF99"/>
        </w:rPr>
        <w:t>Y-1</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(2)</w:t>
      </w:r>
      <w:r w:rsidRPr="006A0D81">
        <w:rPr>
          <w:rStyle w:val="default"/>
          <w:rFonts w:cs="FrankRuehl"/>
          <w:vanish/>
          <w:sz w:val="18"/>
          <w:szCs w:val="22"/>
          <w:shd w:val="clear" w:color="auto" w:fill="FFFF99"/>
          <w:rtl/>
        </w:rPr>
        <w:tab/>
      </w:r>
      <w:r w:rsidRPr="006A0D81">
        <w:rPr>
          <w:rStyle w:val="default"/>
          <w:rFonts w:cs="FrankRuehl" w:hint="cs"/>
          <w:vanish/>
          <w:sz w:val="18"/>
          <w:szCs w:val="22"/>
          <w:shd w:val="clear" w:color="auto" w:fill="FFFF99"/>
          <w:rtl/>
        </w:rPr>
        <w:t>רכיב התשלום החודשי הקבוע בעד אספקת שירות גישה רחבת פס מנוהלת</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באמצעות רשת מסורתית</w:t>
      </w:r>
      <w:r w:rsidRPr="006A0D81">
        <w:rPr>
          <w:rStyle w:val="default"/>
          <w:rFonts w:cs="FrankRuehl" w:hint="cs"/>
          <w:vanish/>
          <w:sz w:val="18"/>
          <w:szCs w:val="22"/>
          <w:shd w:val="clear" w:color="auto" w:fill="FFFF99"/>
          <w:rtl/>
        </w:rPr>
        <w:t xml:space="preserve"> לפי אות ההיכר "נ" יעודכן לפי הנוסחה להלן:</w:t>
      </w:r>
    </w:p>
    <w:p w:rsidR="004D5D03" w:rsidRPr="006A0D81" w:rsidRDefault="004D5D03" w:rsidP="004D5D03">
      <w:pPr>
        <w:pStyle w:val="P00"/>
        <w:spacing w:before="0"/>
        <w:ind w:left="624" w:right="1134"/>
        <w:jc w:val="center"/>
        <w:rPr>
          <w:rStyle w:val="default"/>
          <w:rFonts w:cs="FrankRuehl"/>
          <w:i/>
          <w:vanish/>
          <w:sz w:val="18"/>
          <w:szCs w:val="22"/>
          <w:shd w:val="clear" w:color="auto" w:fill="FFFF99"/>
        </w:rPr>
      </w:pPr>
      <w:r w:rsidRPr="006A0D81">
        <w:rPr>
          <w:rFonts w:cs="FrankRuehl"/>
          <w:vanish/>
          <w:sz w:val="18"/>
          <w:szCs w:val="22"/>
          <w:shd w:val="clear" w:color="auto" w:fill="FFFF99"/>
        </w:rPr>
        <w:pict>
          <v:shape id="_x0000_i1060" type="#_x0000_t75" style="width:289.8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04B&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6C704B&quot; wsp:rsidRDefault=&quot;006C704B&quot; wsp:rsidP=&quot;006C704B&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0.39&lt;/m:t&gt;&lt;/m:r&gt;&lt;m:d&gt;&lt;m:dPr&gt;&lt;m:ctrlPr&gt;&lt;w:rPr&gt;&lt;w:rStyle w:val=&quot;default&quot;/&gt;&lt;w:rFonts w:ascii=&quot;Cambria Math&quot; w:h-ansi=&quot;Cambria Math&quot; w:cs=&quot;FrankRuehl&quot;/&gt;&lt;wx:font wx:val=&quot;Cambria Math&quot;/&gt;&lt;w:i/&gt;&lt;w:sz w:val=&quot;20&quot;/&gt;&lt;/w:rPr&gt;&lt;/m:ctrlPr&gt;&lt;/m:dPr&gt;&lt;m:e&gt;&lt;m:f&gt;&lt;m:fPr&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den&gt;&lt;/m:f&gt;&lt;/m:e&gt;&lt;/m:d&gt;&lt;m:r&gt;&lt;w:rPr&gt;&lt;w:rStyle w:val=&quot;default&quot;/&gt;&lt;w:rFonts w:ascii=&quot;Cambria Math&quot; w:h-ansi=&quot;Cambria Math&quot; w:cs=&quot;FrankRuehl&quot;/&gt;&lt;wx:font wx:val=&quot;Cambria Math&quot;/&gt;&lt;w:i/&gt;&lt;w:sz w:val=&quot;20&quot;/&gt;&lt;/w:rPr&gt;&lt;m:t&gt;+1.39&lt;/m:t&gt;&lt;/m:r&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6C704B&quot;&gt;&lt;w:pgSz w:w=&quot;12240&quot; w:h=&quot;15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בפסקה זו </w:t>
      </w:r>
      <w:r w:rsidRPr="006A0D81">
        <w:rPr>
          <w:rStyle w:val="default"/>
          <w:rFonts w:cs="FrankRuehl"/>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61"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1E4D&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C1E4D&quot; wsp:rsidP=&quot;00DC1E4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62"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1E4D&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C1E4D&quot; wsp:rsidP=&quot;00DC1E4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 &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התשלום המרבי הקבוע </w:t>
      </w:r>
      <w:r w:rsidRPr="006A0D81">
        <w:rPr>
          <w:rStyle w:val="default"/>
          <w:rFonts w:cs="FrankRuehl" w:hint="cs"/>
          <w:strike/>
          <w:vanish/>
          <w:sz w:val="18"/>
          <w:szCs w:val="22"/>
          <w:shd w:val="clear" w:color="auto" w:fill="FFFF99"/>
          <w:rtl/>
        </w:rPr>
        <w:t>בתוספת הראשונה</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בלוח א' בתוספת הראשונה</w:t>
      </w:r>
      <w:r w:rsidRPr="006A0D81">
        <w:rPr>
          <w:rStyle w:val="default"/>
          <w:rFonts w:cs="FrankRuehl" w:hint="cs"/>
          <w:vanish/>
          <w:sz w:val="18"/>
          <w:szCs w:val="22"/>
          <w:shd w:val="clear" w:color="auto" w:fill="FFFF99"/>
          <w:rtl/>
        </w:rPr>
        <w:t xml:space="preserve"> בעבור רכיב התשלום החודשי הקבוע בעד אספקת שירות גישה רחבת פס מנוהלת</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באמצעות רשת מסורתית</w:t>
      </w:r>
      <w:r w:rsidRPr="006A0D81">
        <w:rPr>
          <w:rStyle w:val="default"/>
          <w:rFonts w:cs="FrankRuehl" w:hint="cs"/>
          <w:vanish/>
          <w:sz w:val="18"/>
          <w:szCs w:val="22"/>
          <w:shd w:val="clear" w:color="auto" w:fill="FFFF99"/>
          <w:rtl/>
        </w:rPr>
        <w:t xml:space="preserve"> לפי אות ההיכר "נ";</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63"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44752&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344752&quot; wsp:rsidP=&quot;00344752&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64"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44752&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344752&quot; wsp:rsidP=&quot;00344752&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1,662,248 מנויים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מספר לקוחות הקצה שמקבלים שירות תשתית גישה רחבת פס על גבי רשת חברת "בזק" בשנת 2018 שעמדה בבסיס חישוב רכיב התשלום החודשי הקבוע בעד אספקת שירות גישה רחבת פס מנוהל לפי אות ההיכר "נ" לשנת 2018;</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8"/>
          <w:sz w:val="18"/>
          <w:szCs w:val="22"/>
          <w:shd w:val="clear" w:color="auto" w:fill="FFFF99"/>
        </w:rPr>
        <w:pict>
          <v:shape id="_x0000_i1065"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364F9&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364F9&quot; wsp:rsidP=&quot;00D364F9&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8"/>
          <w:sz w:val="18"/>
          <w:szCs w:val="22"/>
          <w:shd w:val="clear" w:color="auto" w:fill="FFFF99"/>
        </w:rPr>
        <w:pict>
          <v:shape id="_x0000_i1066"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364F9&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D364F9&quot; wsp:rsidP=&quot;00D364F9&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hint="cs"/>
          <w:strike/>
          <w:vanish/>
          <w:sz w:val="18"/>
          <w:szCs w:val="22"/>
          <w:shd w:val="clear" w:color="auto" w:fill="FFFF99"/>
          <w:rtl/>
        </w:rPr>
        <w:t>מדד תחזית הביקושים לשירות גישה רחבת פס מנוהלת ברשת חברת "בזק"</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מדד תחזית הביקושים לשירות גישה רחבת פס מנוהלת של חברת "בזק" באמצעות רשת מסורתית</w:t>
      </w:r>
      <w:r w:rsidRPr="006A0D81">
        <w:rPr>
          <w:rStyle w:val="default"/>
          <w:rFonts w:cs="FrankRuehl" w:hint="cs"/>
          <w:vanish/>
          <w:sz w:val="18"/>
          <w:szCs w:val="22"/>
          <w:shd w:val="clear" w:color="auto" w:fill="FFFF99"/>
          <w:rtl/>
        </w:rPr>
        <w:t xml:space="preserve"> לשנת עדכון מסוימת (</w:t>
      </w:r>
      <w:r w:rsidRPr="006A0D81">
        <w:rPr>
          <w:rStyle w:val="default"/>
          <w:rFonts w:cs="FrankRuehl"/>
          <w:vanish/>
          <w:sz w:val="18"/>
          <w:szCs w:val="22"/>
          <w:shd w:val="clear" w:color="auto" w:fill="FFFF99"/>
        </w:rPr>
        <w:t>Y</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2018</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2017;</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y</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של השנה הקודמת לשנת העדכון (</w:t>
      </w:r>
      <w:r w:rsidRPr="006A0D81">
        <w:rPr>
          <w:rStyle w:val="default"/>
          <w:rFonts w:cs="FrankRuehl"/>
          <w:vanish/>
          <w:sz w:val="18"/>
          <w:szCs w:val="22"/>
          <w:shd w:val="clear" w:color="auto" w:fill="FFFF99"/>
        </w:rPr>
        <w:t>Y-1</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(3)</w:t>
      </w:r>
      <w:r w:rsidRPr="006A0D81">
        <w:rPr>
          <w:rStyle w:val="default"/>
          <w:rFonts w:cs="FrankRuehl"/>
          <w:vanish/>
          <w:sz w:val="18"/>
          <w:szCs w:val="22"/>
          <w:shd w:val="clear" w:color="auto" w:fill="FFFF99"/>
          <w:rtl/>
        </w:rPr>
        <w:tab/>
      </w:r>
      <w:r w:rsidRPr="006A0D81">
        <w:rPr>
          <w:rStyle w:val="default"/>
          <w:rFonts w:cs="FrankRuehl" w:hint="cs"/>
          <w:vanish/>
          <w:sz w:val="18"/>
          <w:szCs w:val="22"/>
          <w:shd w:val="clear" w:color="auto" w:fill="FFFF99"/>
          <w:rtl/>
        </w:rPr>
        <w:t xml:space="preserve">רכיבי התשלום החודשי בעד הקצאת קיבולת בעבור שינוע תנועת נתונים אל לקוח של בעל רישיון וממנו, בינו לבין נקודת חיבור ארצית </w:t>
      </w:r>
      <w:r w:rsidRPr="006A0D81">
        <w:rPr>
          <w:rStyle w:val="default"/>
          <w:rFonts w:cs="FrankRuehl" w:hint="cs"/>
          <w:strike/>
          <w:vanish/>
          <w:sz w:val="18"/>
          <w:szCs w:val="22"/>
          <w:shd w:val="clear" w:color="auto" w:fill="FFFF99"/>
          <w:rtl/>
        </w:rPr>
        <w:t>ברשת מפ"א</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האיכות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ו-</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 לפי אותיות ההיכר "ת1" ו"ת5" בהתאמה, יעודכנו לפי הנוסחה להלן:</w:t>
      </w:r>
    </w:p>
    <w:p w:rsidR="004D5D03" w:rsidRPr="006A0D81" w:rsidRDefault="004D5D03" w:rsidP="004D5D03">
      <w:pPr>
        <w:pStyle w:val="P00"/>
        <w:spacing w:before="0"/>
        <w:ind w:left="624" w:right="1134"/>
        <w:jc w:val="center"/>
        <w:rPr>
          <w:rStyle w:val="default"/>
          <w:rFonts w:cs="FrankRuehl"/>
          <w:vanish/>
          <w:sz w:val="18"/>
          <w:szCs w:val="22"/>
          <w:shd w:val="clear" w:color="auto" w:fill="FFFF99"/>
        </w:rPr>
      </w:pPr>
      <w:r w:rsidRPr="006A0D81">
        <w:rPr>
          <w:rFonts w:cs="FrankRuehl"/>
          <w:vanish/>
          <w:sz w:val="18"/>
          <w:szCs w:val="22"/>
          <w:shd w:val="clear" w:color="auto" w:fill="FFFF99"/>
        </w:rPr>
        <w:pict>
          <v:shape id="_x0000_i1067" type="#_x0000_t75" style="width:311.7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127D&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D3127D&quot; wsp:rsidRDefault=&quot;00D3127D&quot; wsp:rsidP=&quot;00D3127D&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23&lt;/m:t&gt;&lt;/m:r&gt;&lt;m:d&gt;&lt;m:dPr&gt;&lt;m:ctrlPr&gt;&lt;w:rPr&gt;&lt;w:rStyle w:val=&quot;default&quot;/&gt;&lt;w:rFonts w:ascii=&quot;Cambria Math&quot; w:h-ansi=&quot;Cambria Math&quot; w:cs=&quot;FrankRuehl&quot;/&gt;&lt;wx:font wx:val=&quot;Cambria Math&quot;/&gt;&lt;w:i/&gt;&lt;w:sz w:val=&quot;20&quot;/&gt;&lt;/w:rPr&gt;&lt;/m:ctrlPr&gt;&lt;/m:dPr&gt;&lt;m:e&gt;&lt;m:f&gt;&lt;m:fPr&gt;&lt;m:ctrlPr&gt;&lt;w:rPr&gt;&lt;w:rStyle w:val=&quot;default&quot;/&gt;&lt;w:rFonts w:ascii=&quot;Cambria Math&quot; w:h-ansi=&quot;Cambria Math&quot; w:cs=&quot;FrankRuehl&quot;/&gt;&lt;wx:font wx:val=&quot;Cambria Math&quot;/&gt;&lt;w:i/&gt;&lt;w:sz w:val=&quot;20&quot;/&gt;&lt;/w:rPr&gt;&lt;/m:ctrlPr&gt;&lt;/m:fPr&gt;&lt;m:num&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num&gt;&lt;m:den&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den&gt;&lt;/m:f&gt;&lt;/m:e&gt;&lt;/m:d&gt;&lt;m:r&gt;&lt;w:rPr&gt;&lt;w:rStyle w:val=&quot;default&quot;/&gt;&lt;w:rFonts w:ascii=&quot;Cambria Math&quot; w:h-ansi=&quot;Cambria Math&quot; w:cs=&quot;FrankRuehl&quot;/&gt;&lt;wx:font wx:val=&quot;Cambria Math&quot;/&gt;&lt;w:i/&gt;&lt;w:sz w:val=&quot;20&quot;/&gt;&lt;/w:rPr&gt;&lt;m:t&gt;^&lt;/m:t&gt;&lt;/m:r&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0.803&lt;/m:t&gt;&lt;/m:r&gt;&lt;/m:e&gt;&lt;/m:d&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D3127D&quot;&gt;&lt;w:pgSz w:w=&quot;12240&quot; w:h=&quot;15840&quot;/&gt;&lt;w:pgMar w:top=&quot;1440&quot; w:right=&quot;1800&quot; w:bottom=&quot;1440&quot; w:left=&quot;1800&quot; w:header=&quot;720&quot; w:footer=&quot;720&quot; w:gutter=&quot;0&quot;/&gt;&lt;w:cols w:space=&quot;720&quot;/&gt;&lt;/w:sectPr&gt;&lt;/wx:sect&gt;&lt;/w:body&gt;&lt;/w:wordDocument&gt;">
            <v:imagedata r:id="rId60" o:title="" chromakey="white"/>
          </v:shape>
        </w:pic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בפסקה זו </w:t>
      </w:r>
      <w:r w:rsidRPr="006A0D81">
        <w:rPr>
          <w:rStyle w:val="default"/>
          <w:rFonts w:cs="FrankRuehl"/>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68"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533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95338&quot; wsp:rsidP=&quot;00E95338&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69"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5338&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95338&quot; wsp:rsidP=&quot;00E95338&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התשלום המרבי הקבוע </w:t>
      </w:r>
      <w:r w:rsidRPr="006A0D81">
        <w:rPr>
          <w:rStyle w:val="default"/>
          <w:rFonts w:cs="FrankRuehl" w:hint="cs"/>
          <w:strike/>
          <w:vanish/>
          <w:sz w:val="18"/>
          <w:szCs w:val="22"/>
          <w:shd w:val="clear" w:color="auto" w:fill="FFFF99"/>
          <w:rtl/>
        </w:rPr>
        <w:t>בתוספת הראשונה</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בלוח א' בתוספת הראשונה</w:t>
      </w:r>
      <w:r w:rsidRPr="006A0D81">
        <w:rPr>
          <w:rStyle w:val="default"/>
          <w:rFonts w:cs="FrankRuehl" w:hint="cs"/>
          <w:vanish/>
          <w:sz w:val="18"/>
          <w:szCs w:val="22"/>
          <w:shd w:val="clear" w:color="auto" w:fill="FFFF99"/>
          <w:rtl/>
        </w:rPr>
        <w:t xml:space="preserve"> בעבור רכיב התשלום החודשי בעד הקצאת קיבולת בעבור שינוע תנועת נתונים אל לקוח של בעל רישיון וממנו, בינו לבין נקודת חיבור ארצית </w:t>
      </w:r>
      <w:r w:rsidRPr="006A0D81">
        <w:rPr>
          <w:rStyle w:val="default"/>
          <w:rFonts w:cs="FrankRuehl" w:hint="cs"/>
          <w:strike/>
          <w:vanish/>
          <w:sz w:val="18"/>
          <w:szCs w:val="22"/>
          <w:shd w:val="clear" w:color="auto" w:fill="FFFF99"/>
          <w:rtl/>
        </w:rPr>
        <w:t>ברשת מפ"א</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ו-</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 לפי אותיות ההיכר "ת1" ו"ת5", בהתאמה;</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70"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116&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B0116&quot; wsp:rsidP=&quot;001B0116&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71"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116&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B0116&quot; wsp:rsidP=&quot;001B0116&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Pr>
        <w:t>1,392.39 GBpS</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התחזית לסך הקיבולת הנדרשת לצורך שינוע נתונים בליבת רשת חברת "בזק" לשנת 2018 שעמדה בבסיס חישוב רכיב התשלום החודשי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ו-</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 לפי אותיות ההיכר "ת1" ו"ת5", בהתאמה לשנת 2018;</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8"/>
          <w:sz w:val="18"/>
          <w:szCs w:val="22"/>
          <w:shd w:val="clear" w:color="auto" w:fill="FFFF99"/>
        </w:rPr>
        <w:pict>
          <v:shape id="_x0000_i1072"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D6165&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D6165&quot; wsp:rsidP=&quot;00ED6165&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8"/>
          <w:sz w:val="18"/>
          <w:szCs w:val="22"/>
          <w:shd w:val="clear" w:color="auto" w:fill="FFFF99"/>
        </w:rPr>
        <w:pict>
          <v:shape id="_x0000_i1073"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D6165&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ED6165&quot; wsp:rsidP=&quot;00ED6165&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ª&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hint="cs"/>
          <w:strike/>
          <w:vanish/>
          <w:sz w:val="18"/>
          <w:szCs w:val="22"/>
          <w:shd w:val="clear" w:color="auto" w:fill="FFFF99"/>
          <w:rtl/>
        </w:rPr>
        <w:t>מדד תחזית הביקושים לקיבולת נ</w:t>
      </w:r>
      <w:r w:rsidR="00254AA1" w:rsidRPr="006A0D81">
        <w:rPr>
          <w:rStyle w:val="default"/>
          <w:rFonts w:cs="FrankRuehl" w:hint="cs"/>
          <w:strike/>
          <w:vanish/>
          <w:sz w:val="18"/>
          <w:szCs w:val="22"/>
          <w:shd w:val="clear" w:color="auto" w:fill="FFFF99"/>
          <w:rtl/>
        </w:rPr>
        <w:t>ת</w:t>
      </w:r>
      <w:r w:rsidRPr="006A0D81">
        <w:rPr>
          <w:rStyle w:val="default"/>
          <w:rFonts w:cs="FrankRuehl" w:hint="cs"/>
          <w:strike/>
          <w:vanish/>
          <w:sz w:val="18"/>
          <w:szCs w:val="22"/>
          <w:shd w:val="clear" w:color="auto" w:fill="FFFF99"/>
          <w:rtl/>
        </w:rPr>
        <w:t>ונים</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מדד תחזית הביקושים לקיבולת נתונים בליבת הרשת המשמשת את הרשת המסורתית</w:t>
      </w:r>
      <w:r w:rsidRPr="006A0D81">
        <w:rPr>
          <w:rStyle w:val="default"/>
          <w:rFonts w:cs="FrankRuehl" w:hint="cs"/>
          <w:vanish/>
          <w:sz w:val="18"/>
          <w:szCs w:val="22"/>
          <w:shd w:val="clear" w:color="auto" w:fill="FFFF99"/>
          <w:rtl/>
        </w:rPr>
        <w:t xml:space="preserve"> לשנת עדכון מסוימת (</w:t>
      </w:r>
      <w:r w:rsidRPr="006A0D81">
        <w:rPr>
          <w:rStyle w:val="default"/>
          <w:rFonts w:cs="FrankRuehl"/>
          <w:vanish/>
          <w:sz w:val="18"/>
          <w:szCs w:val="22"/>
          <w:shd w:val="clear" w:color="auto" w:fill="FFFF99"/>
        </w:rPr>
        <w:t>y</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2018</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2017;</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y</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של השנה הקודמת לשנת העדכון (</w:t>
      </w:r>
      <w:r w:rsidRPr="006A0D81">
        <w:rPr>
          <w:rStyle w:val="default"/>
          <w:rFonts w:cs="FrankRuehl"/>
          <w:vanish/>
          <w:sz w:val="18"/>
          <w:szCs w:val="22"/>
          <w:shd w:val="clear" w:color="auto" w:fill="FFFF99"/>
        </w:rPr>
        <w:t>Y-1</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(4)</w:t>
      </w:r>
      <w:r w:rsidRPr="006A0D81">
        <w:rPr>
          <w:rStyle w:val="default"/>
          <w:rFonts w:cs="FrankRuehl"/>
          <w:vanish/>
          <w:sz w:val="18"/>
          <w:szCs w:val="22"/>
          <w:shd w:val="clear" w:color="auto" w:fill="FFFF99"/>
          <w:rtl/>
        </w:rPr>
        <w:tab/>
      </w:r>
      <w:r w:rsidRPr="006A0D81">
        <w:rPr>
          <w:rStyle w:val="default"/>
          <w:rFonts w:cs="FrankRuehl" w:hint="cs"/>
          <w:vanish/>
          <w:sz w:val="18"/>
          <w:szCs w:val="22"/>
          <w:shd w:val="clear" w:color="auto" w:fill="FFFF99"/>
          <w:rtl/>
        </w:rPr>
        <w:t xml:space="preserve">רכיב התשלום החודשי בעד שינוע תנועת נתונים בו-זמנית אל לקוחות המחוברים לנקודות חיבור מקומיות </w:t>
      </w:r>
      <w:r w:rsidRPr="006A0D81">
        <w:rPr>
          <w:rStyle w:val="default"/>
          <w:rFonts w:cs="FrankRuehl" w:hint="cs"/>
          <w:strike/>
          <w:vanish/>
          <w:sz w:val="18"/>
          <w:szCs w:val="22"/>
          <w:shd w:val="clear" w:color="auto" w:fill="FFFF99"/>
          <w:rtl/>
        </w:rPr>
        <w:t>ברשת מפ"א</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ומהם לפי אות ההיכר "מ", יעודכן לכל מספר נקודות חיבור בהתאם למדרגות (א)-(ח), לפי הנוסחה המפורטת להלן:</w:t>
      </w:r>
    </w:p>
    <w:p w:rsidR="004D5D03" w:rsidRPr="006A0D81" w:rsidRDefault="004D5D03" w:rsidP="004D5D03">
      <w:pPr>
        <w:pStyle w:val="P00"/>
        <w:spacing w:before="0"/>
        <w:ind w:left="624" w:right="1134"/>
        <w:jc w:val="center"/>
        <w:rPr>
          <w:rStyle w:val="default"/>
          <w:rFonts w:cs="FrankRuehl"/>
          <w:i/>
          <w:vanish/>
          <w:sz w:val="18"/>
          <w:szCs w:val="22"/>
          <w:shd w:val="clear" w:color="auto" w:fill="FFFF99"/>
        </w:rPr>
      </w:pPr>
      <w:r w:rsidRPr="006A0D81">
        <w:rPr>
          <w:rFonts w:cs="FrankRuehl"/>
          <w:vanish/>
          <w:sz w:val="18"/>
          <w:szCs w:val="22"/>
          <w:shd w:val="clear" w:color="auto" w:fill="FFFF99"/>
        </w:rPr>
        <w:pict>
          <v:shape id="_x0000_i1074" type="#_x0000_t75" style="width:311.7pt;height:4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42DEC&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Pr=&quot;00A42DEC&quot; wsp:rsidRDefault=&quot;00A42DEC&quot; wsp:rsidP=&quot;00A42DEC&quot;&gt;&lt;m:oMathPara&gt;&lt;m:oMath&gt;&lt;m:sSubSup&gt;&lt;m:sSubSupPr&gt;&lt;m:ctrlPr&gt;&lt;w:rPr&gt;&lt;w:rStyle w:val=&quot;default&quot;/&gt;&lt;w:rFonts w:ascii=&quot;Cambria Math&quot; w:h-ansi=&quot;Cambria Math&quot; w:cs=&quot;FrankRuehl&quot;/&gt;&lt;wx:font wx:val=&quot;Cambria Math&quot;/&gt;&lt;w:i/&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r&gt;&lt;w:rPr&gt;&lt;w:rStyle w:val=&quot;default&quot;/&gt;&lt;w:rFonts w:ascii=&quot;Cambria Math&quot; w:h-ansi=&quot;Cambria Math&quot; w:cs=&quot;FrankRuehl&quot;/&gt;&lt;wx:font wx:val=&quot;Cambria Math&quot;/&gt;&lt;w:i/&gt;&lt;w:sz w:val=&quot;20&quot;/&gt;&lt;/w:rPr&gt;&lt;m:t&gt;=&lt;/m:t&gt;&lt;/m:r&gt;&lt;m:sSup&gt;&lt;m:sSupPr&gt;&lt;m:ctrlPr&gt;&lt;w:rPr&gt;&lt;w:rStyle w:val=&quot;default&quot;/&gt;&lt;w:rFonts w:ascii=&quot;Cambria Math&quot; w:h-ansi=&quot;Cambria Math&quot; w:cs=&quot;FrankRuehl&quot;/&gt;&lt;wx:font wx:val=&quot;Cambria Math&quot;/&gt;&lt;w:i/&gt;&lt;w:sz w:val=&quot;20&quot;/&gt;&lt;/w:rPr&gt;&lt;/m:ctrlPr&gt;&lt;/m:sSupPr&gt;&lt;m:e&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1-0.018&lt;/m:t&gt;&lt;/m:r&gt;&lt;/m:e&gt;&lt;/m:d&gt;&lt;/m:e&gt;&lt;m:sup&gt;&lt;m:d&gt;&lt;m:dPr&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y-2018&lt;/m:t&gt;&lt;/m:r&gt;&lt;/m:e&gt;&lt;/m:d&gt;&lt;/m:sup&gt;&lt;/m:sSup&gt;&lt;m:r&gt;&lt;w:rPr&gt;&lt;w:rStyle w:val=&quot;default&quot;/&gt;&lt;w:rFonts w:ascii=&quot;Cambria Math&quot; w:h-ansi=&quot;Cambria Math&quot; w:cs=&quot;FrankRuehl&quot;/&gt;&lt;wx:font wx:val=&quot;Cambria Math&quot;/&gt;&lt;w:i/&gt;&lt;w:sz w:val=&quot;20&quot;/&gt;&lt;/w:rPr&gt;&lt;m:t&gt;*&lt;/m:t&gt;&lt;/m:r&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r&gt;&lt;w:rPr&gt;&lt;w:rStyle w:val=&quot;default&quot;/&gt;&lt;w:rFonts w:ascii=&quot;Cambria Math&quot; w:h-ansi=&quot;Cambria Math&quot; w:cs=&quot;FrankRuehl&quot;/&gt;&lt;wx:font wx:val=&quot;Cambria Math&quot;/&gt;&lt;w:i/&gt;&lt;w:sz w:val=&quot;20&quot;/&gt;&lt;/w:rPr&gt;&lt;m:t&gt;*&lt;/m:t&gt;&lt;/m:r&gt;&lt;m:d&gt;&lt;m:dPr&gt;&lt;m:begChr m:val=&quot;[&quot;/&gt;&lt;m:endChr m:val=&quot;]&quot;/&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1.0026&lt;/m:t&gt;&lt;/m:r&gt;&lt;m:d&gt;&lt;m:dPr&gt;&lt;m:ctrlPr&gt;&lt;w:rPr&gt;&lt;w:rStyle w:val=&quot;default&quot;/&gt;&lt;w:rFonts w:ascii=&quot;Cambria Math&quot; w:h-ansi=&quot;Cambria Math&quot; w:cs=&quot;FrankRuehl&quot;/&gt;&lt;wx:font wx:val=&quot;Cambria Math&quot;/&gt;&lt;w:i/&gt;&lt;w:noProof/&gt;&lt;w:sz w:val=&quot;20&quot;/&gt;&lt;/w:rPr&gt;&lt;/m:ctrlPr&gt;&lt;/m:dPr&gt;&lt;m:e&gt;&lt;m:f&gt;&lt;m:fPr&gt;&lt;m:ctrlPr&gt;&lt;w:rPr&gt;&lt;w:rStyle w:val=&quot;default&quot;/&gt;&lt;w:rFonts w:ascii=&quot;Cambria Math&quot; w:h-ansi=&quot;Cambria Math&quot; w:cs=&quot;FrankRuehl&quot;/&gt;&lt;wx:font wx:val=&quot;Cambria Math&quot;/&gt;&lt;w:i/&gt;&lt;w:noProof/&gt;&lt;w:sz w:val=&quot;20&quot;/&gt;&lt;/w:rPr&gt;&lt;/m:ctrlPr&gt;&lt;/m:fPr&gt;&lt;m:num&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num&gt;&lt;m:den&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den&gt;&lt;/m:f&gt;&lt;/m:e&gt;&lt;/m:d&gt;&lt;m:r&gt;&lt;w:rPr&gt;&lt;w:rStyle w:val=&quot;default&quot;/&gt;&lt;w:rFonts w:ascii=&quot;Cambria Math&quot; w:h-ansi=&quot;Cambria Math&quot; w:cs=&quot;FrankRuehl&quot;/&gt;&lt;wx:font wx:val=&quot;Cambria Math&quot;/&gt;&lt;w:i/&gt;&lt;w:sz w:val=&quot;20&quot;/&gt;&lt;/w:rPr&gt;&lt;m:t&gt;^&lt;/m:t&gt;&lt;/m:r&gt;&lt;m:d&gt;&lt;m:dPr&gt;&lt;m:ctrlPr&gt;&lt;w:rPr&gt;&lt;w:rStyle w:val=&quot;default&quot;/&gt;&lt;w:rFonts w:ascii=&quot;Cambria Math&quot; w:h-ansi=&quot;Cambria Math&quot; w:cs=&quot;FrankRuehl&quot;/&gt;&lt;wx:font wx:val=&quot;Cambria Math&quot;/&gt;&lt;w:i/&gt;&lt;w:noProof/&gt;&lt;w:sz w:val=&quot;20&quot;/&gt;&lt;/w:rPr&gt;&lt;/m:ctrlPr&gt;&lt;/m:dPr&gt;&lt;m:e&gt;&lt;m:r&gt;&lt;w:rPr&gt;&lt;w:rStyle w:val=&quot;default&quot;/&gt;&lt;w:rFonts w:ascii=&quot;Cambria Math&quot; w:h-ansi=&quot;Cambria Math&quot; w:cs=&quot;FrankRuehl&quot;/&gt;&lt;wx:font wx:val=&quot;Cambria Math&quot;/&gt;&lt;w:i/&gt;&lt;w:sz w:val=&quot;20&quot;/&gt;&lt;/w:rPr&gt;&lt;m:t&gt;-0.891&lt;/m:t&gt;&lt;/m:r&gt;&lt;/m:e&gt;&lt;/m:d&gt;&lt;/m:e&gt;&lt;/m:d&gt;&lt;m:r&gt;&lt;w:rPr&gt;&lt;w:rStyle w:val=&quot;default&quot;/&gt;&lt;w:rFonts w:ascii=&quot;Cambria Math&quot; w:h-ansi=&quot;Cambria Math&quot; w:cs=&quot;FrankRuehl&quot;/&gt;&lt;wx:font wx:val=&quot;Cambria Math&quot;/&gt;&lt;w:i/&gt;&lt;w:sz w:val=&quot;20&quot;/&gt;&lt;/w:rPr&gt;&lt;m:t&gt;*&lt;/m:t&gt;&lt;/m:r&gt;&lt;m:f&gt;&lt;m:fPr&gt;&lt;m:type m:val=&quot;lin&quot;/&gt;&lt;m:ctrlPr&gt;&lt;w:rPr&gt;&lt;w:rStyle w:val=&quot;default&quot;/&gt;&lt;w:rFonts w:ascii=&quot;Cambria Math&quot; w:h-ansi=&quot;Cambria Math&quot; w:cs=&quot;FrankRuehl&quot;/&gt;&lt;wx:font wx:val=&quot;Cambria Math&quot;/&gt;&lt;w:i/&gt;&lt;w:noProof/&gt;&lt;w:sz w:val=&quot;20&quot;/&gt;&lt;/w:rPr&gt;&lt;/m:ctrlPr&gt;&lt;/m:fPr&gt;&lt;m:num&gt;&lt;m:sSub&gt;&lt;m:sSubPr&gt;&lt;m:ctrlPr&gt;&lt;w:rPr&gt;&lt;w:rStyle w:val=&quot;default&quot;/&gt;&lt;w:rFonts w:ascii=&quot;Cambria Math&quot; w:h-ansi=&quot;Cambria Math&quot; w:cs=&quot;FrankRuehl&quot;/&gt;&lt;wx:font wx:val=&quot;Cambria Math&quot;/&gt;&lt;w:i/&gt;&lt;w:noProof/&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y&lt;/m:t&gt;&lt;/m:r&gt;&lt;/m:sub&gt;&lt;/m:sSub&gt;&lt;/m:num&gt;&lt;m:den&gt;&lt;m:sSub&gt;&lt;m:sSubPr&gt;&lt;m:ctrlPr&gt;&lt;w:rPr&gt;&lt;w:rStyle w:val=&quot;default&quot;/&gt;&lt;w:rFonts w:ascii=&quot;Cambria Math&quot; w:h-ansi=&quot;Cambria Math&quot; w:cs=&quot;FrankRuehl&quot;/&gt;&lt;wx:font wx:val=&quot;Cambria Math&quot;/&gt;&lt;w:i/&gt;&lt;w:noProof/&gt;&lt;w:sz w:val=&quot;20&quot;/&gt;&lt;/w:rPr&gt;&lt;/m:ctrlPr&gt;&lt;/m:sSubPr&gt;&lt;m:e&gt;&lt;m:r&gt;&lt;w:rPr&gt;&lt;w:rStyle w:val=&quot;default&quot;/&gt;&lt;w:rFonts w:ascii=&quot;Cambria Math&quot; w:h-ansi=&quot;Cambria Math&quot; w:cs=&quot;FrankRuehl&quot;/&gt;&lt;wx:font wx:val=&quot;Cambria Math&quot;/&gt;&lt;w:i/&gt;&lt;w:sz w:val=&quot;20&quot;/&gt;&lt;/w:rPr&gt;&lt;m:t&gt;I&lt;/m:t&gt;&lt;/m:r&gt;&lt;/m:e&gt;&lt;m:sub&gt;&lt;m:r&gt;&lt;w:rPr&gt;&lt;w:rStyle w:val=&quot;default&quot;/&gt;&lt;w:rFonts w:ascii=&quot;Cambria Math&quot; w:h-ansi=&quot;Cambria Math&quot; w:cs=&quot;FrankRuehl&quot;/&gt;&lt;wx:font wx:val=&quot;Cambria Math&quot;/&gt;&lt;w:i/&gt;&lt;w:sz w:val=&quot;20&quot;/&gt;&lt;/w:rPr&gt;&lt;m:t&gt;2018&lt;/m:t&gt;&lt;/m:r&gt;&lt;/m:sub&gt;&lt;/m:sSub&gt;&lt;/m:den&gt;&lt;/m:f&gt;&lt;/m:oMath&gt;&lt;/m:oMathPara&gt;&lt;/w:p&gt;&lt;w:sectPr wsp:rsidR=&quot;00000000&quot; wsp:rsidRPr=&quot;00A42DEC&quot;&gt;&lt;w:pgSz w:w=&quot;12240&quot; w:h=&quot;15840&quot;/&gt;&lt;w:pgMar w:top=&quot;1440&quot; w:right=&quot;1800&quot; w:bottom=&quot;1440&quot; w:left=&quot;1800&quot; w:header=&quot;720&quot; w:footer=&quot;720&quot; w:gutter=&quot;0&quot;/&gt;&lt;w:cols w:space=&quot;720&quot;/&gt;&lt;/w:sectPr&gt;&lt;/wx:sect&gt;&lt;/w:body&gt;&lt;/w:wordDocument&gt;">
            <v:imagedata r:id="rId64" o:title="" chromakey="white"/>
          </v:shape>
        </w:pic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בפסקה זו </w:t>
      </w:r>
      <w:r w:rsidRPr="006A0D81">
        <w:rPr>
          <w:rStyle w:val="default"/>
          <w:rFonts w:cs="FrankRuehl"/>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75"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5886&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FA5886&quot; wsp:rsidP=&quot;00FA588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5"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76" type="#_x0000_t75" style="width:20.7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5886&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FA5886&quot; wsp:rsidP=&quot;00FA588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r&gt;&lt;w:rPr&gt;&lt;w:rStyle w:val=&quot;default&quot;/&gt;&lt;w:rFonts w:ascii=&quot;Cambria Math&quot; w:h-ansi=&quot;Cambria Math&quot; w:cs=&quot;FrankRuehl&quot;/&gt;&lt;wx:font wx:val=&quot;Cambria Math&quot;/&gt;&lt;w:i/&gt;&lt;w:sz w:val=&quot;20&quot;/&gt;&lt;/w:rPr&gt;&lt;m:t&gt;,X&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5"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התשלום המרבי הקבוע </w:t>
      </w:r>
      <w:r w:rsidRPr="006A0D81">
        <w:rPr>
          <w:rStyle w:val="default"/>
          <w:rFonts w:cs="FrankRuehl" w:hint="cs"/>
          <w:strike/>
          <w:vanish/>
          <w:sz w:val="18"/>
          <w:szCs w:val="22"/>
          <w:shd w:val="clear" w:color="auto" w:fill="FFFF99"/>
          <w:rtl/>
        </w:rPr>
        <w:t>בתוספת הראשונה</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בלוח א' בתוספת הראשונה</w:t>
      </w:r>
      <w:r w:rsidRPr="006A0D81">
        <w:rPr>
          <w:rStyle w:val="default"/>
          <w:rFonts w:cs="FrankRuehl" w:hint="cs"/>
          <w:vanish/>
          <w:sz w:val="18"/>
          <w:szCs w:val="22"/>
          <w:shd w:val="clear" w:color="auto" w:fill="FFFF99"/>
          <w:rtl/>
        </w:rPr>
        <w:t xml:space="preserve"> בעבור רכיב התשלום החודשי בעד שירות שינוע תנועת נתונים בו-זמנית אל לקוחות המחוברים לנקודות חיבור מקומיות </w:t>
      </w:r>
      <w:r w:rsidRPr="006A0D81">
        <w:rPr>
          <w:rStyle w:val="default"/>
          <w:rFonts w:cs="FrankRuehl" w:hint="cs"/>
          <w:strike/>
          <w:vanish/>
          <w:sz w:val="18"/>
          <w:szCs w:val="22"/>
          <w:shd w:val="clear" w:color="auto" w:fill="FFFF99"/>
          <w:rtl/>
        </w:rPr>
        <w:t>ברשת מפ"א</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ומהם המסומן מ', לפי מספר נקודות החיבור מסוים (</w:t>
      </w:r>
      <w:r w:rsidRPr="006A0D81">
        <w:rPr>
          <w:rStyle w:val="default"/>
          <w:rFonts w:cs="FrankRuehl"/>
          <w:vanish/>
          <w:sz w:val="18"/>
          <w:szCs w:val="22"/>
          <w:shd w:val="clear" w:color="auto" w:fill="FFFF99"/>
        </w:rPr>
        <w:t>X</w:t>
      </w:r>
      <w:r w:rsidRPr="006A0D81">
        <w:rPr>
          <w:rStyle w:val="default"/>
          <w:rFonts w:cs="FrankRuehl" w:hint="cs"/>
          <w:vanish/>
          <w:sz w:val="18"/>
          <w:szCs w:val="22"/>
          <w:shd w:val="clear" w:color="auto" w:fill="FFFF99"/>
          <w:rtl/>
        </w:rPr>
        <w:t>) בהתאם למדרגות (א) עד (ח);</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7"/>
          <w:sz w:val="18"/>
          <w:szCs w:val="22"/>
          <w:shd w:val="clear" w:color="auto" w:fill="FFFF99"/>
        </w:rPr>
        <w:pict>
          <v:shape id="_x0000_i1077"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36B&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2236B&quot; wsp:rsidP=&quot;0012236B&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6"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7"/>
          <w:sz w:val="18"/>
          <w:szCs w:val="22"/>
          <w:shd w:val="clear" w:color="auto" w:fill="FFFF99"/>
        </w:rPr>
        <w:pict>
          <v:shape id="_x0000_i1078" type="#_x0000_t75" style="width:23.1pt;height:20.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36B&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12236B&quot; wsp:rsidP=&quot;0012236B&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2018&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6"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Pr>
        <w:t>1,392.39 GBpS</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התחזית לסך הקיבולת הנדרשת לצורך שינוע נתונים בליבת רשת חברת "בזק" לשנת 2018 שעמדה בבסיס חישוב רכיב התשלום החודשי בעד שירות שינוע תנועת נתונים בו-זמנית אל לקוחות המחוברים לנקודות חיבור מקומיות ברשת מפ"א ומהם המסומן מ', לפי מספר נקודות החיבור בהתאם למדרגות (א) עד (ח);</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tl/>
        </w:rPr>
        <w:fldChar w:fldCharType="begin"/>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Pr>
        <w:instrText>QUOTE</w:instrText>
      </w:r>
      <w:r w:rsidRPr="006A0D81">
        <w:rPr>
          <w:rStyle w:val="default"/>
          <w:rFonts w:cs="FrankRuehl"/>
          <w:vanish/>
          <w:sz w:val="18"/>
          <w:szCs w:val="22"/>
          <w:shd w:val="clear" w:color="auto" w:fill="FFFF99"/>
          <w:rtl/>
        </w:rPr>
        <w:instrText xml:space="preserve"> </w:instrText>
      </w:r>
      <w:r w:rsidRPr="006A0D81">
        <w:rPr>
          <w:rFonts w:cs="FrankRuehl" w:hint="cs"/>
          <w:vanish/>
          <w:position w:val="-8"/>
          <w:sz w:val="18"/>
          <w:szCs w:val="22"/>
          <w:shd w:val="clear" w:color="auto" w:fill="FFFF99"/>
        </w:rPr>
        <w:pict>
          <v:shape id="_x0000_i1079"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D7AE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AD7AE6&quot; wsp:rsidP=&quot;00AD7AE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Pr="006A0D81">
        <w:rPr>
          <w:rStyle w:val="default"/>
          <w:rFonts w:cs="FrankRuehl"/>
          <w:vanish/>
          <w:sz w:val="18"/>
          <w:szCs w:val="22"/>
          <w:shd w:val="clear" w:color="auto" w:fill="FFFF99"/>
          <w:rtl/>
        </w:rPr>
        <w:instrText xml:space="preserve"> </w:instrText>
      </w:r>
      <w:r w:rsidRPr="006A0D81">
        <w:rPr>
          <w:rStyle w:val="default"/>
          <w:rFonts w:cs="FrankRuehl"/>
          <w:vanish/>
          <w:sz w:val="18"/>
          <w:szCs w:val="22"/>
          <w:shd w:val="clear" w:color="auto" w:fill="FFFF99"/>
          <w:rtl/>
        </w:rPr>
        <w:fldChar w:fldCharType="separate"/>
      </w:r>
      <w:r w:rsidR="00F227FB" w:rsidRPr="006A0D81">
        <w:rPr>
          <w:rFonts w:cs="FrankRuehl" w:hint="cs"/>
          <w:vanish/>
          <w:position w:val="-8"/>
          <w:sz w:val="18"/>
          <w:szCs w:val="22"/>
          <w:shd w:val="clear" w:color="auto" w:fill="FFFF99"/>
        </w:rPr>
        <w:pict>
          <v:shape id="_x0000_i1080" type="#_x0000_t75" style="width:12pt;height:2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59C&quot;/&gt;&lt;wsp:rsid wsp:val=&quot;00004540&quot;/&gt;&lt;wsp:rsid wsp:val=&quot;00005864&quot;/&gt;&lt;wsp:rsid wsp:val=&quot;000100B8&quot;/&gt;&lt;wsp:rsid wsp:val=&quot;000146A6&quot;/&gt;&lt;wsp:rsid wsp:val=&quot;000200C1&quot;/&gt;&lt;wsp:rsid wsp:val=&quot;000201C8&quot;/&gt;&lt;wsp:rsid wsp:val=&quot;000208A4&quot;/&gt;&lt;wsp:rsid wsp:val=&quot;000223E5&quot;/&gt;&lt;wsp:rsid wsp:val=&quot;00033964&quot;/&gt;&lt;wsp:rsid wsp:val=&quot;000366D4&quot;/&gt;&lt;wsp:rsid wsp:val=&quot;000377F5&quot;/&gt;&lt;wsp:rsid wsp:val=&quot;00045BEC&quot;/&gt;&lt;wsp:rsid wsp:val=&quot;00046B7F&quot;/&gt;&lt;wsp:rsid wsp:val=&quot;000602A7&quot;/&gt;&lt;wsp:rsid wsp:val=&quot;000619D9&quot;/&gt;&lt;wsp:rsid wsp:val=&quot;00062C31&quot;/&gt;&lt;wsp:rsid wsp:val=&quot;00064468&quot;/&gt;&lt;wsp:rsid wsp:val=&quot;00064B0F&quot;/&gt;&lt;wsp:rsid wsp:val=&quot;00064C99&quot;/&gt;&lt;wsp:rsid wsp:val=&quot;00072FB8&quot;/&gt;&lt;wsp:rsid wsp:val=&quot;0007444C&quot;/&gt;&lt;wsp:rsid wsp:val=&quot;0007591F&quot;/&gt;&lt;wsp:rsid wsp:val=&quot;00076DA0&quot;/&gt;&lt;wsp:rsid wsp:val=&quot;00077801&quot;/&gt;&lt;wsp:rsid wsp:val=&quot;00083670&quot;/&gt;&lt;wsp:rsid wsp:val=&quot;00084C95&quot;/&gt;&lt;wsp:rsid wsp:val=&quot;00085674&quot;/&gt;&lt;wsp:rsid wsp:val=&quot;000918FB&quot;/&gt;&lt;wsp:rsid wsp:val=&quot;00091B8B&quot;/&gt;&lt;wsp:rsid wsp:val=&quot;000924D1&quot;/&gt;&lt;wsp:rsid wsp:val=&quot;000948CA&quot;/&gt;&lt;wsp:rsid wsp:val=&quot;00094DD9&quot;/&gt;&lt;wsp:rsid wsp:val=&quot;000A490E&quot;/&gt;&lt;wsp:rsid wsp:val=&quot;000B5A05&quot;/&gt;&lt;wsp:rsid wsp:val=&quot;000B65C0&quot;/&gt;&lt;wsp:rsid wsp:val=&quot;000C145C&quot;/&gt;&lt;wsp:rsid wsp:val=&quot;000C2548&quot;/&gt;&lt;wsp:rsid wsp:val=&quot;000C6CEF&quot;/&gt;&lt;wsp:rsid wsp:val=&quot;000C7AA4&quot;/&gt;&lt;wsp:rsid wsp:val=&quot;000C7DB5&quot;/&gt;&lt;wsp:rsid wsp:val=&quot;000D1348&quot;/&gt;&lt;wsp:rsid wsp:val=&quot;000D234F&quot;/&gt;&lt;wsp:rsid wsp:val=&quot;000D3E1A&quot;/&gt;&lt;wsp:rsid wsp:val=&quot;000D6D38&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61E&quot;/&gt;&lt;wsp:rsid wsp:val=&quot;000E6E54&quot;/&gt;&lt;wsp:rsid wsp:val=&quot;000E7C2E&quot;/&gt;&lt;wsp:rsid wsp:val=&quot;000E7C42&quot;/&gt;&lt;wsp:rsid wsp:val=&quot;000F30BD&quot;/&gt;&lt;wsp:rsid wsp:val=&quot;000F791A&quot;/&gt;&lt;wsp:rsid wsp:val=&quot;001001D1&quot;/&gt;&lt;wsp:rsid wsp:val=&quot;00102B63&quot;/&gt;&lt;wsp:rsid wsp:val=&quot;0010753D&quot;/&gt;&lt;wsp:rsid wsp:val=&quot;001116E5&quot;/&gt;&lt;wsp:rsid wsp:val=&quot;00112119&quot;/&gt;&lt;wsp:rsid wsp:val=&quot;001216BF&quot;/&gt;&lt;wsp:rsid wsp:val=&quot;00122C2E&quot;/&gt;&lt;wsp:rsid wsp:val=&quot;0012464C&quot;/&gt;&lt;wsp:rsid wsp:val=&quot;0012508E&quot;/&gt;&lt;wsp:rsid wsp:val=&quot;0012665B&quot;/&gt;&lt;wsp:rsid wsp:val=&quot;001275F0&quot;/&gt;&lt;wsp:rsid wsp:val=&quot;00131BC2&quot;/&gt;&lt;wsp:rsid wsp:val=&quot;00131FDC&quot;/&gt;&lt;wsp:rsid wsp:val=&quot;00133E83&quot;/&gt;&lt;wsp:rsid wsp:val=&quot;0013416F&quot;/&gt;&lt;wsp:rsid wsp:val=&quot;001347C9&quot;/&gt;&lt;wsp:rsid wsp:val=&quot;001370C7&quot;/&gt;&lt;wsp:rsid wsp:val=&quot;00140732&quot;/&gt;&lt;wsp:rsid wsp:val=&quot;00141C52&quot;/&gt;&lt;wsp:rsid wsp:val=&quot;00142298&quot;/&gt;&lt;wsp:rsid wsp:val=&quot;00146325&quot;/&gt;&lt;wsp:rsid wsp:val=&quot;00152E1F&quot;/&gt;&lt;wsp:rsid wsp:val=&quot;001615C2&quot;/&gt;&lt;wsp:rsid wsp:val=&quot;00167C6D&quot;/&gt;&lt;wsp:rsid wsp:val=&quot;00170251&quot;/&gt;&lt;wsp:rsid wsp:val=&quot;00181980&quot;/&gt;&lt;wsp:rsid wsp:val=&quot;00186445&quot;/&gt;&lt;wsp:rsid wsp:val=&quot;001931BA&quot;/&gt;&lt;wsp:rsid wsp:val=&quot;0019505F&quot;/&gt;&lt;wsp:rsid wsp:val=&quot;001970D7&quot;/&gt;&lt;wsp:rsid wsp:val=&quot;001A1487&quot;/&gt;&lt;wsp:rsid wsp:val=&quot;001A156D&quot;/&gt;&lt;wsp:rsid wsp:val=&quot;001A2EA1&quot;/&gt;&lt;wsp:rsid wsp:val=&quot;001A6665&quot;/&gt;&lt;wsp:rsid wsp:val=&quot;001B05AB&quot;/&gt;&lt;wsp:rsid wsp:val=&quot;001B5C50&quot;/&gt;&lt;wsp:rsid wsp:val=&quot;001C1A29&quot;/&gt;&lt;wsp:rsid wsp:val=&quot;001C22F4&quot;/&gt;&lt;wsp:rsid wsp:val=&quot;001C40C8&quot;/&gt;&lt;wsp:rsid wsp:val=&quot;001C4AB6&quot;/&gt;&lt;wsp:rsid wsp:val=&quot;001C5FC3&quot;/&gt;&lt;wsp:rsid wsp:val=&quot;001C6C13&quot;/&gt;&lt;wsp:rsid wsp:val=&quot;001C7316&quot;/&gt;&lt;wsp:rsid wsp:val=&quot;001D6CC8&quot;/&gt;&lt;wsp:rsid wsp:val=&quot;001D758F&quot;/&gt;&lt;wsp:rsid wsp:val=&quot;001E0F48&quot;/&gt;&lt;wsp:rsid wsp:val=&quot;001E0FA8&quot;/&gt;&lt;wsp:rsid wsp:val=&quot;001E196A&quot;/&gt;&lt;wsp:rsid wsp:val=&quot;001E35A1&quot;/&gt;&lt;wsp:rsid wsp:val=&quot;002003C8&quot;/&gt;&lt;wsp:rsid wsp:val=&quot;00201476&quot;/&gt;&lt;wsp:rsid wsp:val=&quot;0021288D&quot;/&gt;&lt;wsp:rsid wsp:val=&quot;002216B6&quot;/&gt;&lt;wsp:rsid wsp:val=&quot;0022178D&quot;/&gt;&lt;wsp:rsid wsp:val=&quot;00224535&quot;/&gt;&lt;wsp:rsid wsp:val=&quot;00225263&quot;/&gt;&lt;wsp:rsid wsp:val=&quot;00226268&quot;/&gt;&lt;wsp:rsid wsp:val=&quot;00245832&quot;/&gt;&lt;wsp:rsid wsp:val=&quot;002538D4&quot;/&gt;&lt;wsp:rsid wsp:val=&quot;0025390B&quot;/&gt;&lt;wsp:rsid wsp:val=&quot;00254C7E&quot;/&gt;&lt;wsp:rsid wsp:val=&quot;002611C1&quot;/&gt;&lt;wsp:rsid wsp:val=&quot;0026683A&quot;/&gt;&lt;wsp:rsid wsp:val=&quot;0027275F&quot;/&gt;&lt;wsp:rsid wsp:val=&quot;00273925&quot;/&gt;&lt;wsp:rsid wsp:val=&quot;00273A1A&quot;/&gt;&lt;wsp:rsid wsp:val=&quot;00273C7A&quot;/&gt;&lt;wsp:rsid wsp:val=&quot;00275506&quot;/&gt;&lt;wsp:rsid wsp:val=&quot;00277335&quot;/&gt;&lt;wsp:rsid wsp:val=&quot;002824D6&quot;/&gt;&lt;wsp:rsid wsp:val=&quot;002A1E13&quot;/&gt;&lt;wsp:rsid wsp:val=&quot;002A38D8&quot;/&gt;&lt;wsp:rsid wsp:val=&quot;002A4B39&quot;/&gt;&lt;wsp:rsid wsp:val=&quot;002A5B8E&quot;/&gt;&lt;wsp:rsid wsp:val=&quot;002B62C1&quot;/&gt;&lt;wsp:rsid wsp:val=&quot;002C4262&quot;/&gt;&lt;wsp:rsid wsp:val=&quot;002C7187&quot;/&gt;&lt;wsp:rsid wsp:val=&quot;002D20F5&quot;/&gt;&lt;wsp:rsid wsp:val=&quot;002E3E60&quot;/&gt;&lt;wsp:rsid wsp:val=&quot;002E473B&quot;/&gt;&lt;wsp:rsid wsp:val=&quot;002E78DC&quot;/&gt;&lt;wsp:rsid wsp:val=&quot;002E7C88&quot;/&gt;&lt;wsp:rsid wsp:val=&quot;002F6AE4&quot;/&gt;&lt;wsp:rsid wsp:val=&quot;002F76E8&quot;/&gt;&lt;wsp:rsid wsp:val=&quot;00301101&quot;/&gt;&lt;wsp:rsid wsp:val=&quot;0030618C&quot;/&gt;&lt;wsp:rsid wsp:val=&quot;00307457&quot;/&gt;&lt;wsp:rsid wsp:val=&quot;0031390C&quot;/&gt;&lt;wsp:rsid wsp:val=&quot;00320BA8&quot;/&gt;&lt;wsp:rsid wsp:val=&quot;0032212B&quot;/&gt;&lt;wsp:rsid wsp:val=&quot;003222D9&quot;/&gt;&lt;wsp:rsid wsp:val=&quot;003226F0&quot;/&gt;&lt;wsp:rsid wsp:val=&quot;00322B03&quot;/&gt;&lt;wsp:rsid wsp:val=&quot;003304A8&quot;/&gt;&lt;wsp:rsid wsp:val=&quot;0033109A&quot;/&gt;&lt;wsp:rsid wsp:val=&quot;0033300C&quot;/&gt;&lt;wsp:rsid wsp:val=&quot;00333313&quot;/&gt;&lt;wsp:rsid wsp:val=&quot;0033414A&quot;/&gt;&lt;wsp:rsid wsp:val=&quot;003342BC&quot;/&gt;&lt;wsp:rsid wsp:val=&quot;0033559B&quot;/&gt;&lt;wsp:rsid wsp:val=&quot;003377A5&quot;/&gt;&lt;wsp:rsid wsp:val=&quot;00342C78&quot;/&gt;&lt;wsp:rsid wsp:val=&quot;00343C9A&quot;/&gt;&lt;wsp:rsid wsp:val=&quot;003528CA&quot;/&gt;&lt;wsp:rsid wsp:val=&quot;0035557A&quot;/&gt;&lt;wsp:rsid wsp:val=&quot;0036193A&quot;/&gt;&lt;wsp:rsid wsp:val=&quot;00371ACE&quot;/&gt;&lt;wsp:rsid wsp:val=&quot;0037213B&quot;/&gt;&lt;wsp:rsid wsp:val=&quot;00373ACB&quot;/&gt;&lt;wsp:rsid wsp:val=&quot;0037705A&quot;/&gt;&lt;wsp:rsid wsp:val=&quot;00383751&quot;/&gt;&lt;wsp:rsid wsp:val=&quot;00395CE1&quot;/&gt;&lt;wsp:rsid wsp:val=&quot;003A23D8&quot;/&gt;&lt;wsp:rsid wsp:val=&quot;003A46B0&quot;/&gt;&lt;wsp:rsid wsp:val=&quot;003B4C6D&quot;/&gt;&lt;wsp:rsid wsp:val=&quot;003C08EF&quot;/&gt;&lt;wsp:rsid wsp:val=&quot;003C6DF3&quot;/&gt;&lt;wsp:rsid wsp:val=&quot;003D5BB0&quot;/&gt;&lt;wsp:rsid wsp:val=&quot;003D600F&quot;/&gt;&lt;wsp:rsid wsp:val=&quot;003E10E3&quot;/&gt;&lt;wsp:rsid wsp:val=&quot;003E17A4&quot;/&gt;&lt;wsp:rsid wsp:val=&quot;003E41DA&quot;/&gt;&lt;wsp:rsid wsp:val=&quot;003E44CB&quot;/&gt;&lt;wsp:rsid wsp:val=&quot;003E74D6&quot;/&gt;&lt;wsp:rsid wsp:val=&quot;003E7AA0&quot;/&gt;&lt;wsp:rsid wsp:val=&quot;003F43BD&quot;/&gt;&lt;wsp:rsid wsp:val=&quot;003F5C71&quot;/&gt;&lt;wsp:rsid wsp:val=&quot;004000EC&quot;/&gt;&lt;wsp:rsid wsp:val=&quot;0040021A&quot;/&gt;&lt;wsp:rsid wsp:val=&quot;00401D49&quot;/&gt;&lt;wsp:rsid wsp:val=&quot;004049E0&quot;/&gt;&lt;wsp:rsid wsp:val=&quot;00407A9B&quot;/&gt;&lt;wsp:rsid wsp:val=&quot;004112F3&quot;/&gt;&lt;wsp:rsid wsp:val=&quot;004120DC&quot;/&gt;&lt;wsp:rsid wsp:val=&quot;00413F14&quot;/&gt;&lt;wsp:rsid wsp:val=&quot;00414A24&quot;/&gt;&lt;wsp:rsid wsp:val=&quot;00415244&quot;/&gt;&lt;wsp:rsid wsp:val=&quot;00415EE9&quot;/&gt;&lt;wsp:rsid wsp:val=&quot;0041737A&quot;/&gt;&lt;wsp:rsid wsp:val=&quot;00417E45&quot;/&gt;&lt;wsp:rsid wsp:val=&quot;004204BE&quot;/&gt;&lt;wsp:rsid wsp:val=&quot;00421409&quot;/&gt;&lt;wsp:rsid wsp:val=&quot;00422D41&quot;/&gt;&lt;wsp:rsid wsp:val=&quot;00423811&quot;/&gt;&lt;wsp:rsid wsp:val=&quot;0042625F&quot;/&gt;&lt;wsp:rsid wsp:val=&quot;00431CAA&quot;/&gt;&lt;wsp:rsid wsp:val=&quot;00432406&quot;/&gt;&lt;wsp:rsid wsp:val=&quot;004340B4&quot;/&gt;&lt;wsp:rsid wsp:val=&quot;004355B4&quot;/&gt;&lt;wsp:rsid wsp:val=&quot;0043635E&quot;/&gt;&lt;wsp:rsid wsp:val=&quot;0044105C&quot;/&gt;&lt;wsp:rsid wsp:val=&quot;0044263A&quot;/&gt;&lt;wsp:rsid wsp:val=&quot;00445514&quot;/&gt;&lt;wsp:rsid wsp:val=&quot;00446CD9&quot;/&gt;&lt;wsp:rsid wsp:val=&quot;0045078F&quot;/&gt;&lt;wsp:rsid wsp:val=&quot;00454064&quot;/&gt;&lt;wsp:rsid wsp:val=&quot;00454F98&quot;/&gt;&lt;wsp:rsid wsp:val=&quot;004555FD&quot;/&gt;&lt;wsp:rsid wsp:val=&quot;00457041&quot;/&gt;&lt;wsp:rsid wsp:val=&quot;00460066&quot;/&gt;&lt;wsp:rsid wsp:val=&quot;00460500&quot;/&gt;&lt;wsp:rsid wsp:val=&quot;0047103A&quot;/&gt;&lt;wsp:rsid wsp:val=&quot;00471679&quot;/&gt;&lt;wsp:rsid wsp:val=&quot;00475BF0&quot;/&gt;&lt;wsp:rsid wsp:val=&quot;00484974&quot;/&gt;&lt;wsp:rsid wsp:val=&quot;00487519&quot;/&gt;&lt;wsp:rsid wsp:val=&quot;00490D4B&quot;/&gt;&lt;wsp:rsid wsp:val=&quot;0049129C&quot;/&gt;&lt;wsp:rsid wsp:val=&quot;00496121&quot;/&gt;&lt;wsp:rsid wsp:val=&quot;004962A8&quot;/&gt;&lt;wsp:rsid wsp:val=&quot;0049687C&quot;/&gt;&lt;wsp:rsid wsp:val=&quot;004A16C0&quot;/&gt;&lt;wsp:rsid wsp:val=&quot;004A29C6&quot;/&gt;&lt;wsp:rsid wsp:val=&quot;004A2A23&quot;/&gt;&lt;wsp:rsid wsp:val=&quot;004A2FF7&quot;/&gt;&lt;wsp:rsid wsp:val=&quot;004A5BA6&quot;/&gt;&lt;wsp:rsid wsp:val=&quot;004A64CC&quot;/&gt;&lt;wsp:rsid wsp:val=&quot;004A7635&quot;/&gt;&lt;wsp:rsid wsp:val=&quot;004B615C&quot;/&gt;&lt;wsp:rsid wsp:val=&quot;004C1D5F&quot;/&gt;&lt;wsp:rsid wsp:val=&quot;004C3A96&quot;/&gt;&lt;wsp:rsid wsp:val=&quot;004C3C1F&quot;/&gt;&lt;wsp:rsid wsp:val=&quot;004C4E16&quot;/&gt;&lt;wsp:rsid wsp:val=&quot;004C6140&quot;/&gt;&lt;wsp:rsid wsp:val=&quot;004C6EB2&quot;/&gt;&lt;wsp:rsid wsp:val=&quot;004D1886&quot;/&gt;&lt;wsp:rsid wsp:val=&quot;004D539F&quot;/&gt;&lt;wsp:rsid wsp:val=&quot;004D54DD&quot;/&gt;&lt;wsp:rsid wsp:val=&quot;004D6C06&quot;/&gt;&lt;wsp:rsid wsp:val=&quot;004D7EBB&quot;/&gt;&lt;wsp:rsid wsp:val=&quot;004E1008&quot;/&gt;&lt;wsp:rsid wsp:val=&quot;004E1AA8&quot;/&gt;&lt;wsp:rsid wsp:val=&quot;004E4AAE&quot;/&gt;&lt;wsp:rsid wsp:val=&quot;004F31AA&quot;/&gt;&lt;wsp:rsid wsp:val=&quot;004F32A4&quot;/&gt;&lt;wsp:rsid wsp:val=&quot;004F3482&quot;/&gt;&lt;wsp:rsid wsp:val=&quot;004F4329&quot;/&gt;&lt;wsp:rsid wsp:val=&quot;004F43F6&quot;/&gt;&lt;wsp:rsid wsp:val=&quot;004F512C&quot;/&gt;&lt;wsp:rsid wsp:val=&quot;004F57E6&quot;/&gt;&lt;wsp:rsid wsp:val=&quot;004F5D12&quot;/&gt;&lt;wsp:rsid wsp:val=&quot;0052178D&quot;/&gt;&lt;wsp:rsid wsp:val=&quot;00521DE5&quot;/&gt;&lt;wsp:rsid wsp:val=&quot;005250CD&quot;/&gt;&lt;wsp:rsid wsp:val=&quot;00526C34&quot;/&gt;&lt;wsp:rsid wsp:val=&quot;0053081B&quot;/&gt;&lt;wsp:rsid wsp:val=&quot;0053472E&quot;/&gt;&lt;wsp:rsid wsp:val=&quot;0054004C&quot;/&gt;&lt;wsp:rsid wsp:val=&quot;005416A0&quot;/&gt;&lt;wsp:rsid wsp:val=&quot;005453FC&quot;/&gt;&lt;wsp:rsid wsp:val=&quot;00553571&quot;/&gt;&lt;wsp:rsid wsp:val=&quot;00557BB8&quot;/&gt;&lt;wsp:rsid wsp:val=&quot;005607E7&quot;/&gt;&lt;wsp:rsid wsp:val=&quot;00562D3A&quot;/&gt;&lt;wsp:rsid wsp:val=&quot;005636AB&quot;/&gt;&lt;wsp:rsid wsp:val=&quot;0057186C&quot;/&gt;&lt;wsp:rsid wsp:val=&quot;0057252E&quot;/&gt;&lt;wsp:rsid wsp:val=&quot;00574843&quot;/&gt;&lt;wsp:rsid wsp:val=&quot;00574BC7&quot;/&gt;&lt;wsp:rsid wsp:val=&quot;00576752&quot;/&gt;&lt;wsp:rsid wsp:val=&quot;00581F51&quot;/&gt;&lt;wsp:rsid wsp:val=&quot;00583639&quot;/&gt;&lt;wsp:rsid wsp:val=&quot;0059189F&quot;/&gt;&lt;wsp:rsid wsp:val=&quot;00593F5E&quot;/&gt;&lt;wsp:rsid wsp:val=&quot;005A24F3&quot;/&gt;&lt;wsp:rsid wsp:val=&quot;005A4835&quot;/&gt;&lt;wsp:rsid wsp:val=&quot;005A6724&quot;/&gt;&lt;wsp:rsid wsp:val=&quot;005B0D90&quot;/&gt;&lt;wsp:rsid wsp:val=&quot;005B30BE&quot;/&gt;&lt;wsp:rsid wsp:val=&quot;005C13E4&quot;/&gt;&lt;wsp:rsid wsp:val=&quot;005C17DB&quot;/&gt;&lt;wsp:rsid wsp:val=&quot;005C2F28&quot;/&gt;&lt;wsp:rsid wsp:val=&quot;005C6342&quot;/&gt;&lt;wsp:rsid wsp:val=&quot;005D72E7&quot;/&gt;&lt;wsp:rsid wsp:val=&quot;005E00B5&quot;/&gt;&lt;wsp:rsid wsp:val=&quot;005E3B35&quot;/&gt;&lt;wsp:rsid wsp:val=&quot;005E616B&quot;/&gt;&lt;wsp:rsid wsp:val=&quot;005E67B1&quot;/&gt;&lt;wsp:rsid wsp:val=&quot;005E7167&quot;/&gt;&lt;wsp:rsid wsp:val=&quot;005F18E0&quot;/&gt;&lt;wsp:rsid wsp:val=&quot;00603372&quot;/&gt;&lt;wsp:rsid wsp:val=&quot;006054F3&quot;/&gt;&lt;wsp:rsid wsp:val=&quot;00605671&quot;/&gt;&lt;wsp:rsid wsp:val=&quot;00614CD9&quot;/&gt;&lt;wsp:rsid wsp:val=&quot;0061568A&quot;/&gt;&lt;wsp:rsid wsp:val=&quot;00617252&quot;/&gt;&lt;wsp:rsid wsp:val=&quot;0061779C&quot;/&gt;&lt;wsp:rsid wsp:val=&quot;0062009E&quot;/&gt;&lt;wsp:rsid wsp:val=&quot;006232B4&quot;/&gt;&lt;wsp:rsid wsp:val=&quot;00630F20&quot;/&gt;&lt;wsp:rsid wsp:val=&quot;00634371&quot;/&gt;&lt;wsp:rsid wsp:val=&quot;00635CB5&quot;/&gt;&lt;wsp:rsid wsp:val=&quot;00640B97&quot;/&gt;&lt;wsp:rsid wsp:val=&quot;00642120&quot;/&gt;&lt;wsp:rsid wsp:val=&quot;00650A46&quot;/&gt;&lt;wsp:rsid wsp:val=&quot;0065191D&quot;/&gt;&lt;wsp:rsid wsp:val=&quot;006618EF&quot;/&gt;&lt;wsp:rsid wsp:val=&quot;00661C7F&quot;/&gt;&lt;wsp:rsid wsp:val=&quot;0066534A&quot;/&gt;&lt;wsp:rsid wsp:val=&quot;00672071&quot;/&gt;&lt;wsp:rsid wsp:val=&quot;006741BB&quot;/&gt;&lt;wsp:rsid wsp:val=&quot;00675948&quot;/&gt;&lt;wsp:rsid wsp:val=&quot;00677514&quot;/&gt;&lt;wsp:rsid wsp:val=&quot;00680706&quot;/&gt;&lt;wsp:rsid wsp:val=&quot;00683FEC&quot;/&gt;&lt;wsp:rsid wsp:val=&quot;00684080&quot;/&gt;&lt;wsp:rsid wsp:val=&quot;006849D8&quot;/&gt;&lt;wsp:rsid wsp:val=&quot;00687666&quot;/&gt;&lt;wsp:rsid wsp:val=&quot;00697EB2&quot;/&gt;&lt;wsp:rsid wsp:val=&quot;006A0AF5&quot;/&gt;&lt;wsp:rsid wsp:val=&quot;006A4259&quot;/&gt;&lt;wsp:rsid wsp:val=&quot;006A6733&quot;/&gt;&lt;wsp:rsid wsp:val=&quot;006A75B5&quot;/&gt;&lt;wsp:rsid wsp:val=&quot;006A7DDF&quot;/&gt;&lt;wsp:rsid wsp:val=&quot;006B0BB4&quot;/&gt;&lt;wsp:rsid wsp:val=&quot;006B37C4&quot;/&gt;&lt;wsp:rsid wsp:val=&quot;006B4FC9&quot;/&gt;&lt;wsp:rsid wsp:val=&quot;006B5390&quot;/&gt;&lt;wsp:rsid wsp:val=&quot;006C17D8&quot;/&gt;&lt;wsp:rsid wsp:val=&quot;006C3F12&quot;/&gt;&lt;wsp:rsid wsp:val=&quot;006C6CD2&quot;/&gt;&lt;wsp:rsid wsp:val=&quot;006C7167&quot;/&gt;&lt;wsp:rsid wsp:val=&quot;006C7C6F&quot;/&gt;&lt;wsp:rsid wsp:val=&quot;006D1E6A&quot;/&gt;&lt;wsp:rsid wsp:val=&quot;006D2D36&quot;/&gt;&lt;wsp:rsid wsp:val=&quot;006E1EDA&quot;/&gt;&lt;wsp:rsid wsp:val=&quot;006E2FDE&quot;/&gt;&lt;wsp:rsid wsp:val=&quot;006E7627&quot;/&gt;&lt;wsp:rsid wsp:val=&quot;006F2A68&quot;/&gt;&lt;wsp:rsid wsp:val=&quot;006F37E2&quot;/&gt;&lt;wsp:rsid wsp:val=&quot;006F5874&quot;/&gt;&lt;wsp:rsid wsp:val=&quot;006F6A4A&quot;/&gt;&lt;wsp:rsid wsp:val=&quot;006F787A&quot;/&gt;&lt;wsp:rsid wsp:val=&quot;006F7A08&quot;/&gt;&lt;wsp:rsid wsp:val=&quot;00700FF2&quot;/&gt;&lt;wsp:rsid wsp:val=&quot;007023A9&quot;/&gt;&lt;wsp:rsid wsp:val=&quot;007035D6&quot;/&gt;&lt;wsp:rsid wsp:val=&quot;0070545A&quot;/&gt;&lt;wsp:rsid wsp:val=&quot;007128D4&quot;/&gt;&lt;wsp:rsid wsp:val=&quot;00715FE6&quot;/&gt;&lt;wsp:rsid wsp:val=&quot;00716074&quot;/&gt;&lt;wsp:rsid wsp:val=&quot;00716DEE&quot;/&gt;&lt;wsp:rsid wsp:val=&quot;00720039&quot;/&gt;&lt;wsp:rsid wsp:val=&quot;00722104&quot;/&gt;&lt;wsp:rsid wsp:val=&quot;00722F74&quot;/&gt;&lt;wsp:rsid wsp:val=&quot;0072344F&quot;/&gt;&lt;wsp:rsid wsp:val=&quot;00726659&quot;/&gt;&lt;wsp:rsid wsp:val=&quot;007270FE&quot;/&gt;&lt;wsp:rsid wsp:val=&quot;0073144C&quot;/&gt;&lt;wsp:rsid wsp:val=&quot;007373EA&quot;/&gt;&lt;wsp:rsid wsp:val=&quot;00743F56&quot;/&gt;&lt;wsp:rsid wsp:val=&quot;00744029&quot;/&gt;&lt;wsp:rsid wsp:val=&quot;00746DE0&quot;/&gt;&lt;wsp:rsid wsp:val=&quot;00751097&quot;/&gt;&lt;wsp:rsid wsp:val=&quot;00751574&quot;/&gt;&lt;wsp:rsid wsp:val=&quot;00752BF0&quot;/&gt;&lt;wsp:rsid wsp:val=&quot;007550E1&quot;/&gt;&lt;wsp:rsid wsp:val=&quot;00756B98&quot;/&gt;&lt;wsp:rsid wsp:val=&quot;00757461&quot;/&gt;&lt;wsp:rsid wsp:val=&quot;00757602&quot;/&gt;&lt;wsp:rsid wsp:val=&quot;00760C91&quot;/&gt;&lt;wsp:rsid wsp:val=&quot;0076254E&quot;/&gt;&lt;wsp:rsid wsp:val=&quot;00765A58&quot;/&gt;&lt;wsp:rsid wsp:val=&quot;00765B73&quot;/&gt;&lt;wsp:rsid wsp:val=&quot;0076748E&quot;/&gt;&lt;wsp:rsid wsp:val=&quot;00767673&quot;/&gt;&lt;wsp:rsid wsp:val=&quot;00771F71&quot;/&gt;&lt;wsp:rsid wsp:val=&quot;00772CD8&quot;/&gt;&lt;wsp:rsid wsp:val=&quot;0078071F&quot;/&gt;&lt;wsp:rsid wsp:val=&quot;00782247&quot;/&gt;&lt;wsp:rsid wsp:val=&quot;00782DC3&quot;/&gt;&lt;wsp:rsid wsp:val=&quot;00785BE6&quot;/&gt;&lt;wsp:rsid wsp:val=&quot;00785C55&quot;/&gt;&lt;wsp:rsid wsp:val=&quot;00786741&quot;/&gt;&lt;wsp:rsid wsp:val=&quot;00790C30&quot;/&gt;&lt;wsp:rsid wsp:val=&quot;00790C75&quot;/&gt;&lt;wsp:rsid wsp:val=&quot;00790D9E&quot;/&gt;&lt;wsp:rsid wsp:val=&quot;0079279C&quot;/&gt;&lt;wsp:rsid wsp:val=&quot;00793A84&quot;/&gt;&lt;wsp:rsid wsp:val=&quot;00795D3C&quot;/&gt;&lt;wsp:rsid wsp:val=&quot;007A1FF2&quot;/&gt;&lt;wsp:rsid wsp:val=&quot;007A3993&quot;/&gt;&lt;wsp:rsid wsp:val=&quot;007A412F&quot;/&gt;&lt;wsp:rsid wsp:val=&quot;007A74CA&quot;/&gt;&lt;wsp:rsid wsp:val=&quot;007B1C60&quot;/&gt;&lt;wsp:rsid wsp:val=&quot;007B6045&quot;/&gt;&lt;wsp:rsid wsp:val=&quot;007B6E20&quot;/&gt;&lt;wsp:rsid wsp:val=&quot;007B7B5B&quot;/&gt;&lt;wsp:rsid wsp:val=&quot;007C0430&quot;/&gt;&lt;wsp:rsid wsp:val=&quot;007C0B21&quot;/&gt;&lt;wsp:rsid wsp:val=&quot;007C1804&quot;/&gt;&lt;wsp:rsid wsp:val=&quot;007C57AA&quot;/&gt;&lt;wsp:rsid wsp:val=&quot;007D32F5&quot;/&gt;&lt;wsp:rsid wsp:val=&quot;007D4EE6&quot;/&gt;&lt;wsp:rsid wsp:val=&quot;007D726F&quot;/&gt;&lt;wsp:rsid wsp:val=&quot;007D73DF&quot;/&gt;&lt;wsp:rsid wsp:val=&quot;007F0616&quot;/&gt;&lt;wsp:rsid wsp:val=&quot;007F077B&quot;/&gt;&lt;wsp:rsid wsp:val=&quot;008035CC&quot;/&gt;&lt;wsp:rsid wsp:val=&quot;00810454&quot;/&gt;&lt;wsp:rsid wsp:val=&quot;00810700&quot;/&gt;&lt;wsp:rsid wsp:val=&quot;00810C8E&quot;/&gt;&lt;wsp:rsid wsp:val=&quot;00812AD7&quot;/&gt;&lt;wsp:rsid wsp:val=&quot;008159FF&quot;/&gt;&lt;wsp:rsid wsp:val=&quot;008162C9&quot;/&gt;&lt;wsp:rsid wsp:val=&quot;00822706&quot;/&gt;&lt;wsp:rsid wsp:val=&quot;008301CC&quot;/&gt;&lt;wsp:rsid wsp:val=&quot;008303D9&quot;/&gt;&lt;wsp:rsid wsp:val=&quot;008314E8&quot;/&gt;&lt;wsp:rsid wsp:val=&quot;0083592B&quot;/&gt;&lt;wsp:rsid wsp:val=&quot;0084017A&quot;/&gt;&lt;wsp:rsid wsp:val=&quot;00841A08&quot;/&gt;&lt;wsp:rsid wsp:val=&quot;008502EE&quot;/&gt;&lt;wsp:rsid wsp:val=&quot;00852A6C&quot;/&gt;&lt;wsp:rsid wsp:val=&quot;0085655A&quot;/&gt;&lt;wsp:rsid wsp:val=&quot;0086107A&quot;/&gt;&lt;wsp:rsid wsp:val=&quot;0087771D&quot;/&gt;&lt;wsp:rsid wsp:val=&quot;008850E3&quot;/&gt;&lt;wsp:rsid wsp:val=&quot;00885166&quot;/&gt;&lt;wsp:rsid wsp:val=&quot;00892034&quot;/&gt;&lt;wsp:rsid wsp:val=&quot;00894C01&quot;/&gt;&lt;wsp:rsid wsp:val=&quot;008958F0&quot;/&gt;&lt;wsp:rsid wsp:val=&quot;008972AE&quot;/&gt;&lt;wsp:rsid wsp:val=&quot;0089789F&quot;/&gt;&lt;wsp:rsid wsp:val=&quot;0089792E&quot;/&gt;&lt;wsp:rsid wsp:val=&quot;008A2722&quot;/&gt;&lt;wsp:rsid wsp:val=&quot;008A28E9&quot;/&gt;&lt;wsp:rsid wsp:val=&quot;008A638E&quot;/&gt;&lt;wsp:rsid wsp:val=&quot;008B3614&quot;/&gt;&lt;wsp:rsid wsp:val=&quot;008B4A99&quot;/&gt;&lt;wsp:rsid wsp:val=&quot;008C0451&quot;/&gt;&lt;wsp:rsid wsp:val=&quot;008C2526&quot;/&gt;&lt;wsp:rsid wsp:val=&quot;008C36F3&quot;/&gt;&lt;wsp:rsid wsp:val=&quot;008C4B91&quot;/&gt;&lt;wsp:rsid wsp:val=&quot;008C5B96&quot;/&gt;&lt;wsp:rsid wsp:val=&quot;008C7D26&quot;/&gt;&lt;wsp:rsid wsp:val=&quot;008D03EF&quot;/&gt;&lt;wsp:rsid wsp:val=&quot;008E0E2E&quot;/&gt;&lt;wsp:rsid wsp:val=&quot;008E0EC9&quot;/&gt;&lt;wsp:rsid wsp:val=&quot;008E3201&quot;/&gt;&lt;wsp:rsid wsp:val=&quot;008E367E&quot;/&gt;&lt;wsp:rsid wsp:val=&quot;008E36CB&quot;/&gt;&lt;wsp:rsid wsp:val=&quot;008E73A8&quot;/&gt;&lt;wsp:rsid wsp:val=&quot;00902390&quot;/&gt;&lt;wsp:rsid wsp:val=&quot;00904CD2&quot;/&gt;&lt;wsp:rsid wsp:val=&quot;00904EEA&quot;/&gt;&lt;wsp:rsid wsp:val=&quot;00906581&quot;/&gt;&lt;wsp:rsid wsp:val=&quot;00911822&quot;/&gt;&lt;wsp:rsid wsp:val=&quot;0091370E&quot;/&gt;&lt;wsp:rsid wsp:val=&quot;00921766&quot;/&gt;&lt;wsp:rsid wsp:val=&quot;00923E55&quot;/&gt;&lt;wsp:rsid wsp:val=&quot;0092503F&quot;/&gt;&lt;wsp:rsid wsp:val=&quot;00927A15&quot;/&gt;&lt;wsp:rsid wsp:val=&quot;00930066&quot;/&gt;&lt;wsp:rsid wsp:val=&quot;00934563&quot;/&gt;&lt;wsp:rsid wsp:val=&quot;00937C57&quot;/&gt;&lt;wsp:rsid wsp:val=&quot;00940601&quot;/&gt;&lt;wsp:rsid wsp:val=&quot;00943E80&quot;/&gt;&lt;wsp:rsid wsp:val=&quot;00947DE7&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9490C&quot;/&gt;&lt;wsp:rsid wsp:val=&quot;009C2916&quot;/&gt;&lt;wsp:rsid wsp:val=&quot;009C2B9E&quot;/&gt;&lt;wsp:rsid wsp:val=&quot;009C519A&quot;/&gt;&lt;wsp:rsid wsp:val=&quot;009C5B73&quot;/&gt;&lt;wsp:rsid wsp:val=&quot;009D50CE&quot;/&gt;&lt;wsp:rsid wsp:val=&quot;009E2AAC&quot;/&gt;&lt;wsp:rsid wsp:val=&quot;009E2EF6&quot;/&gt;&lt;wsp:rsid wsp:val=&quot;009E7FC2&quot;/&gt;&lt;wsp:rsid wsp:val=&quot;009F01BD&quot;/&gt;&lt;wsp:rsid wsp:val=&quot;009F2FC1&quot;/&gt;&lt;wsp:rsid wsp:val=&quot;009F35FF&quot;/&gt;&lt;wsp:rsid wsp:val=&quot;009F61AB&quot;/&gt;&lt;wsp:rsid wsp:val=&quot;009F6A72&quot;/&gt;&lt;wsp:rsid wsp:val=&quot;00A00E8A&quot;/&gt;&lt;wsp:rsid wsp:val=&quot;00A0666F&quot;/&gt;&lt;wsp:rsid wsp:val=&quot;00A07425&quot;/&gt;&lt;wsp:rsid wsp:val=&quot;00A10AE2&quot;/&gt;&lt;wsp:rsid wsp:val=&quot;00A10FBC&quot;/&gt;&lt;wsp:rsid wsp:val=&quot;00A11C70&quot;/&gt;&lt;wsp:rsid wsp:val=&quot;00A141C3&quot;/&gt;&lt;wsp:rsid wsp:val=&quot;00A14F70&quot;/&gt;&lt;wsp:rsid wsp:val=&quot;00A17F89&quot;/&gt;&lt;wsp:rsid wsp:val=&quot;00A22051&quot;/&gt;&lt;wsp:rsid wsp:val=&quot;00A227D9&quot;/&gt;&lt;wsp:rsid wsp:val=&quot;00A308E0&quot;/&gt;&lt;wsp:rsid wsp:val=&quot;00A37976&quot;/&gt;&lt;wsp:rsid wsp:val=&quot;00A42C95&quot;/&gt;&lt;wsp:rsid wsp:val=&quot;00A53F3B&quot;/&gt;&lt;wsp:rsid wsp:val=&quot;00A658E8&quot;/&gt;&lt;wsp:rsid wsp:val=&quot;00A65E56&quot;/&gt;&lt;wsp:rsid wsp:val=&quot;00A6616F&quot;/&gt;&lt;wsp:rsid wsp:val=&quot;00A66F20&quot;/&gt;&lt;wsp:rsid wsp:val=&quot;00A701D9&quot;/&gt;&lt;wsp:rsid wsp:val=&quot;00A71DAC&quot;/&gt;&lt;wsp:rsid wsp:val=&quot;00A71F31&quot;/&gt;&lt;wsp:rsid wsp:val=&quot;00A730D6&quot;/&gt;&lt;wsp:rsid wsp:val=&quot;00A77084&quot;/&gt;&lt;wsp:rsid wsp:val=&quot;00A80BB4&quot;/&gt;&lt;wsp:rsid wsp:val=&quot;00A819B8&quot;/&gt;&lt;wsp:rsid wsp:val=&quot;00A82368&quot;/&gt;&lt;wsp:rsid wsp:val=&quot;00A82413&quot;/&gt;&lt;wsp:rsid wsp:val=&quot;00A82679&quot;/&gt;&lt;wsp:rsid wsp:val=&quot;00A87C1B&quot;/&gt;&lt;wsp:rsid wsp:val=&quot;00A9041A&quot;/&gt;&lt;wsp:rsid wsp:val=&quot;00A9239A&quot;/&gt;&lt;wsp:rsid wsp:val=&quot;00A93848&quot;/&gt;&lt;wsp:rsid wsp:val=&quot;00AA06AC&quot;/&gt;&lt;wsp:rsid wsp:val=&quot;00AA5506&quot;/&gt;&lt;wsp:rsid wsp:val=&quot;00AA604D&quot;/&gt;&lt;wsp:rsid wsp:val=&quot;00AB116A&quot;/&gt;&lt;wsp:rsid wsp:val=&quot;00AB3458&quot;/&gt;&lt;wsp:rsid wsp:val=&quot;00AB7FCA&quot;/&gt;&lt;wsp:rsid wsp:val=&quot;00AC1E9E&quot;/&gt;&lt;wsp:rsid wsp:val=&quot;00AC24C7&quot;/&gt;&lt;wsp:rsid wsp:val=&quot;00AC447F&quot;/&gt;&lt;wsp:rsid wsp:val=&quot;00AC5875&quot;/&gt;&lt;wsp:rsid wsp:val=&quot;00AC6EF5&quot;/&gt;&lt;wsp:rsid wsp:val=&quot;00AC7B1B&quot;/&gt;&lt;wsp:rsid wsp:val=&quot;00AD5076&quot;/&gt;&lt;wsp:rsid wsp:val=&quot;00AD7AE6&quot;/&gt;&lt;wsp:rsid wsp:val=&quot;00AE1BB0&quot;/&gt;&lt;wsp:rsid wsp:val=&quot;00AE4A4F&quot;/&gt;&lt;wsp:rsid wsp:val=&quot;00AF36BF&quot;/&gt;&lt;wsp:rsid wsp:val=&quot;00B005C1&quot;/&gt;&lt;wsp:rsid wsp:val=&quot;00B0106C&quot;/&gt;&lt;wsp:rsid wsp:val=&quot;00B12F53&quot;/&gt;&lt;wsp:rsid wsp:val=&quot;00B1687C&quot;/&gt;&lt;wsp:rsid wsp:val=&quot;00B173CC&quot;/&gt;&lt;wsp:rsid wsp:val=&quot;00B17AF7&quot;/&gt;&lt;wsp:rsid wsp:val=&quot;00B21068&quot;/&gt;&lt;wsp:rsid wsp:val=&quot;00B218F8&quot;/&gt;&lt;wsp:rsid wsp:val=&quot;00B255CC&quot;/&gt;&lt;wsp:rsid wsp:val=&quot;00B273CF&quot;/&gt;&lt;wsp:rsid wsp:val=&quot;00B31AD4&quot;/&gt;&lt;wsp:rsid wsp:val=&quot;00B36314&quot;/&gt;&lt;wsp:rsid wsp:val=&quot;00B41C99&quot;/&gt;&lt;wsp:rsid wsp:val=&quot;00B459E4&quot;/&gt;&lt;wsp:rsid wsp:val=&quot;00B45F32&quot;/&gt;&lt;wsp:rsid wsp:val=&quot;00B46903&quot;/&gt;&lt;wsp:rsid wsp:val=&quot;00B620DE&quot;/&gt;&lt;wsp:rsid wsp:val=&quot;00B62BCF&quot;/&gt;&lt;wsp:rsid wsp:val=&quot;00B630CE&quot;/&gt;&lt;wsp:rsid wsp:val=&quot;00B7093E&quot;/&gt;&lt;wsp:rsid wsp:val=&quot;00B73BAE&quot;/&gt;&lt;wsp:rsid wsp:val=&quot;00B770FF&quot;/&gt;&lt;wsp:rsid wsp:val=&quot;00B8400A&quot;/&gt;&lt;wsp:rsid wsp:val=&quot;00B84C6D&quot;/&gt;&lt;wsp:rsid wsp:val=&quot;00B870A0&quot;/&gt;&lt;wsp:rsid wsp:val=&quot;00B87DA4&quot;/&gt;&lt;wsp:rsid wsp:val=&quot;00B92282&quot;/&gt;&lt;wsp:rsid wsp:val=&quot;00B95F0F&quot;/&gt;&lt;wsp:rsid wsp:val=&quot;00BA3228&quot;/&gt;&lt;wsp:rsid wsp:val=&quot;00BA592D&quot;/&gt;&lt;wsp:rsid wsp:val=&quot;00BA62F1&quot;/&gt;&lt;wsp:rsid wsp:val=&quot;00BA6FB4&quot;/&gt;&lt;wsp:rsid wsp:val=&quot;00BB2A40&quot;/&gt;&lt;wsp:rsid wsp:val=&quot;00BB6FFF&quot;/&gt;&lt;wsp:rsid wsp:val=&quot;00BC2E38&quot;/&gt;&lt;wsp:rsid wsp:val=&quot;00BC636B&quot;/&gt;&lt;wsp:rsid wsp:val=&quot;00BC76FB&quot;/&gt;&lt;wsp:rsid wsp:val=&quot;00BD0B5B&quot;/&gt;&lt;wsp:rsid wsp:val=&quot;00BD1625&quot;/&gt;&lt;wsp:rsid wsp:val=&quot;00BD51F7&quot;/&gt;&lt;wsp:rsid wsp:val=&quot;00BD57BF&quot;/&gt;&lt;wsp:rsid wsp:val=&quot;00BE03B7&quot;/&gt;&lt;wsp:rsid wsp:val=&quot;00BE37D5&quot;/&gt;&lt;wsp:rsid wsp:val=&quot;00BF0887&quot;/&gt;&lt;wsp:rsid wsp:val=&quot;00BF1507&quot;/&gt;&lt;wsp:rsid wsp:val=&quot;00BF1B9A&quot;/&gt;&lt;wsp:rsid wsp:val=&quot;00BF233D&quot;/&gt;&lt;wsp:rsid wsp:val=&quot;00BF580C&quot;/&gt;&lt;wsp:rsid wsp:val=&quot;00BF6122&quot;/&gt;&lt;wsp:rsid wsp:val=&quot;00BF78AB&quot;/&gt;&lt;wsp:rsid wsp:val=&quot;00BF7CD7&quot;/&gt;&lt;wsp:rsid wsp:val=&quot;00C019B0&quot;/&gt;&lt;wsp:rsid wsp:val=&quot;00C04093&quot;/&gt;&lt;wsp:rsid wsp:val=&quot;00C04B09&quot;/&gt;&lt;wsp:rsid wsp:val=&quot;00C0712A&quot;/&gt;&lt;wsp:rsid wsp:val=&quot;00C07231&quot;/&gt;&lt;wsp:rsid wsp:val=&quot;00C12200&quot;/&gt;&lt;wsp:rsid wsp:val=&quot;00C14B1A&quot;/&gt;&lt;wsp:rsid wsp:val=&quot;00C14DD4&quot;/&gt;&lt;wsp:rsid wsp:val=&quot;00C17A30&quot;/&gt;&lt;wsp:rsid wsp:val=&quot;00C26BB0&quot;/&gt;&lt;wsp:rsid wsp:val=&quot;00C3406E&quot;/&gt;&lt;wsp:rsid wsp:val=&quot;00C34AA6&quot;/&gt;&lt;wsp:rsid wsp:val=&quot;00C4494A&quot;/&gt;&lt;wsp:rsid wsp:val=&quot;00C47162&quot;/&gt;&lt;wsp:rsid wsp:val=&quot;00C507B6&quot;/&gt;&lt;wsp:rsid wsp:val=&quot;00C53230&quot;/&gt;&lt;wsp:rsid wsp:val=&quot;00C532C0&quot;/&gt;&lt;wsp:rsid wsp:val=&quot;00C54AB4&quot;/&gt;&lt;wsp:rsid wsp:val=&quot;00C55FF6&quot;/&gt;&lt;wsp:rsid wsp:val=&quot;00C6067A&quot;/&gt;&lt;wsp:rsid wsp:val=&quot;00C62685&quot;/&gt;&lt;wsp:rsid wsp:val=&quot;00C62865&quot;/&gt;&lt;wsp:rsid wsp:val=&quot;00C64D02&quot;/&gt;&lt;wsp:rsid wsp:val=&quot;00C71044&quot;/&gt;&lt;wsp:rsid wsp:val=&quot;00C71F87&quot;/&gt;&lt;wsp:rsid wsp:val=&quot;00C830F2&quot;/&gt;&lt;wsp:rsid wsp:val=&quot;00C85F20&quot;/&gt;&lt;wsp:rsid wsp:val=&quot;00C867D3&quot;/&gt;&lt;wsp:rsid wsp:val=&quot;00C90BBE&quot;/&gt;&lt;wsp:rsid wsp:val=&quot;00C9259B&quot;/&gt;&lt;wsp:rsid wsp:val=&quot;00C92AFF&quot;/&gt;&lt;wsp:rsid wsp:val=&quot;00C96BD2&quot;/&gt;&lt;wsp:rsid wsp:val=&quot;00CA174A&quot;/&gt;&lt;wsp:rsid wsp:val=&quot;00CA212F&quot;/&gt;&lt;wsp:rsid wsp:val=&quot;00CA4292&quot;/&gt;&lt;wsp:rsid wsp:val=&quot;00CB0CE1&quot;/&gt;&lt;wsp:rsid wsp:val=&quot;00CB494E&quot;/&gt;&lt;wsp:rsid wsp:val=&quot;00CB54F4&quot;/&gt;&lt;wsp:rsid wsp:val=&quot;00CC0B84&quot;/&gt;&lt;wsp:rsid wsp:val=&quot;00CC2D58&quot;/&gt;&lt;wsp:rsid wsp:val=&quot;00CC2E3C&quot;/&gt;&lt;wsp:rsid wsp:val=&quot;00CC51BE&quot;/&gt;&lt;wsp:rsid wsp:val=&quot;00CC77B4&quot;/&gt;&lt;wsp:rsid wsp:val=&quot;00CC7FEC&quot;/&gt;&lt;wsp:rsid wsp:val=&quot;00CD1C6B&quot;/&gt;&lt;wsp:rsid wsp:val=&quot;00CD6719&quot;/&gt;&lt;wsp:rsid wsp:val=&quot;00CD6F99&quot;/&gt;&lt;wsp:rsid wsp:val=&quot;00CE0C11&quot;/&gt;&lt;wsp:rsid wsp:val=&quot;00CE1D30&quot;/&gt;&lt;wsp:rsid wsp:val=&quot;00CE1F5F&quot;/&gt;&lt;wsp:rsid wsp:val=&quot;00CE64CC&quot;/&gt;&lt;wsp:rsid wsp:val=&quot;00CF2389&quot;/&gt;&lt;wsp:rsid wsp:val=&quot;00CF4B69&quot;/&gt;&lt;wsp:rsid wsp:val=&quot;00D10BBD&quot;/&gt;&lt;wsp:rsid wsp:val=&quot;00D11E24&quot;/&gt;&lt;wsp:rsid wsp:val=&quot;00D142D1&quot;/&gt;&lt;wsp:rsid wsp:val=&quot;00D16977&quot;/&gt;&lt;wsp:rsid wsp:val=&quot;00D21193&quot;/&gt;&lt;wsp:rsid wsp:val=&quot;00D22FCB&quot;/&gt;&lt;wsp:rsid wsp:val=&quot;00D2317F&quot;/&gt;&lt;wsp:rsid wsp:val=&quot;00D23D97&quot;/&gt;&lt;wsp:rsid wsp:val=&quot;00D2420C&quot;/&gt;&lt;wsp:rsid wsp:val=&quot;00D258FB&quot;/&gt;&lt;wsp:rsid wsp:val=&quot;00D25D5C&quot;/&gt;&lt;wsp:rsid wsp:val=&quot;00D26AA4&quot;/&gt;&lt;wsp:rsid wsp:val=&quot;00D3243E&quot;/&gt;&lt;wsp:rsid wsp:val=&quot;00D32591&quot;/&gt;&lt;wsp:rsid wsp:val=&quot;00D33D4D&quot;/&gt;&lt;wsp:rsid wsp:val=&quot;00D4012B&quot;/&gt;&lt;wsp:rsid wsp:val=&quot;00D4088D&quot;/&gt;&lt;wsp:rsid wsp:val=&quot;00D43D50&quot;/&gt;&lt;wsp:rsid wsp:val=&quot;00D47C62&quot;/&gt;&lt;wsp:rsid wsp:val=&quot;00D50C5F&quot;/&gt;&lt;wsp:rsid wsp:val=&quot;00D5121D&quot;/&gt;&lt;wsp:rsid wsp:val=&quot;00D55EBB&quot;/&gt;&lt;wsp:rsid wsp:val=&quot;00D5641C&quot;/&gt;&lt;wsp:rsid wsp:val=&quot;00D56430&quot;/&gt;&lt;wsp:rsid wsp:val=&quot;00D6117E&quot;/&gt;&lt;wsp:rsid wsp:val=&quot;00D6337B&quot;/&gt;&lt;wsp:rsid wsp:val=&quot;00D65098&quot;/&gt;&lt;wsp:rsid wsp:val=&quot;00D674E0&quot;/&gt;&lt;wsp:rsid wsp:val=&quot;00D714B8&quot;/&gt;&lt;wsp:rsid wsp:val=&quot;00D7540C&quot;/&gt;&lt;wsp:rsid wsp:val=&quot;00D85085&quot;/&gt;&lt;wsp:rsid wsp:val=&quot;00D909F6&quot;/&gt;&lt;wsp:rsid wsp:val=&quot;00D91151&quot;/&gt;&lt;wsp:rsid wsp:val=&quot;00D95F22&quot;/&gt;&lt;wsp:rsid wsp:val=&quot;00DA1151&quot;/&gt;&lt;wsp:rsid wsp:val=&quot;00DA1B2B&quot;/&gt;&lt;wsp:rsid wsp:val=&quot;00DB2F3B&quot;/&gt;&lt;wsp:rsid wsp:val=&quot;00DB7031&quot;/&gt;&lt;wsp:rsid wsp:val=&quot;00DC4F86&quot;/&gt;&lt;wsp:rsid wsp:val=&quot;00DC6DFB&quot;/&gt;&lt;wsp:rsid wsp:val=&quot;00DD4EE1&quot;/&gt;&lt;wsp:rsid wsp:val=&quot;00DD6D56&quot;/&gt;&lt;wsp:rsid wsp:val=&quot;00DF0302&quot;/&gt;&lt;wsp:rsid wsp:val=&quot;00DF1462&quot;/&gt;&lt;wsp:rsid wsp:val=&quot;00DF2216&quot;/&gt;&lt;wsp:rsid wsp:val=&quot;00DF70B1&quot;/&gt;&lt;wsp:rsid wsp:val=&quot;00DF712A&quot;/&gt;&lt;wsp:rsid wsp:val=&quot;00E06B57&quot;/&gt;&lt;wsp:rsid wsp:val=&quot;00E14861&quot;/&gt;&lt;wsp:rsid wsp:val=&quot;00E26ACD&quot;/&gt;&lt;wsp:rsid wsp:val=&quot;00E2758D&quot;/&gt;&lt;wsp:rsid wsp:val=&quot;00E30A06&quot;/&gt;&lt;wsp:rsid wsp:val=&quot;00E4409A&quot;/&gt;&lt;wsp:rsid wsp:val=&quot;00E44F20&quot;/&gt;&lt;wsp:rsid wsp:val=&quot;00E451FF&quot;/&gt;&lt;wsp:rsid wsp:val=&quot;00E52872&quot;/&gt;&lt;wsp:rsid wsp:val=&quot;00E5473A&quot;/&gt;&lt;wsp:rsid wsp:val=&quot;00E61DBD&quot;/&gt;&lt;wsp:rsid wsp:val=&quot;00E64D00&quot;/&gt;&lt;wsp:rsid wsp:val=&quot;00E6593F&quot;/&gt;&lt;wsp:rsid wsp:val=&quot;00E703DD&quot;/&gt;&lt;wsp:rsid wsp:val=&quot;00E71BEA&quot;/&gt;&lt;wsp:rsid wsp:val=&quot;00E726F2&quot;/&gt;&lt;wsp:rsid wsp:val=&quot;00E72D0F&quot;/&gt;&lt;wsp:rsid wsp:val=&quot;00E73874&quot;/&gt;&lt;wsp:rsid wsp:val=&quot;00E7431C&quot;/&gt;&lt;wsp:rsid wsp:val=&quot;00E74C11&quot;/&gt;&lt;wsp:rsid wsp:val=&quot;00E81B00&quot;/&gt;&lt;wsp:rsid wsp:val=&quot;00E87E9D&quot;/&gt;&lt;wsp:rsid wsp:val=&quot;00E93617&quot;/&gt;&lt;wsp:rsid wsp:val=&quot;00E9389D&quot;/&gt;&lt;wsp:rsid wsp:val=&quot;00E967BF&quot;/&gt;&lt;wsp:rsid wsp:val=&quot;00EA5CEF&quot;/&gt;&lt;wsp:rsid wsp:val=&quot;00EB059B&quot;/&gt;&lt;wsp:rsid wsp:val=&quot;00EB2FD0&quot;/&gt;&lt;wsp:rsid wsp:val=&quot;00EB42F0&quot;/&gt;&lt;wsp:rsid wsp:val=&quot;00EB4F2E&quot;/&gt;&lt;wsp:rsid wsp:val=&quot;00EB5C4C&quot;/&gt;&lt;wsp:rsid wsp:val=&quot;00EB69E5&quot;/&gt;&lt;wsp:rsid wsp:val=&quot;00EC16B8&quot;/&gt;&lt;wsp:rsid wsp:val=&quot;00EC18C0&quot;/&gt;&lt;wsp:rsid wsp:val=&quot;00EC1EE7&quot;/&gt;&lt;wsp:rsid wsp:val=&quot;00EC3B1A&quot;/&gt;&lt;wsp:rsid wsp:val=&quot;00ED1044&quot;/&gt;&lt;wsp:rsid wsp:val=&quot;00ED2D71&quot;/&gt;&lt;wsp:rsid wsp:val=&quot;00ED3627&quot;/&gt;&lt;wsp:rsid wsp:val=&quot;00ED50FD&quot;/&gt;&lt;wsp:rsid wsp:val=&quot;00ED57D8&quot;/&gt;&lt;wsp:rsid wsp:val=&quot;00EE3056&quot;/&gt;&lt;wsp:rsid wsp:val=&quot;00EE528E&quot;/&gt;&lt;wsp:rsid wsp:val=&quot;00EE70B6&quot;/&gt;&lt;wsp:rsid wsp:val=&quot;00EF1C64&quot;/&gt;&lt;wsp:rsid wsp:val=&quot;00EF2407&quot;/&gt;&lt;wsp:rsid wsp:val=&quot;00EF62F1&quot;/&gt;&lt;wsp:rsid wsp:val=&quot;00EF65FC&quot;/&gt;&lt;wsp:rsid wsp:val=&quot;00F01A87&quot;/&gt;&lt;wsp:rsid wsp:val=&quot;00F1281D&quot;/&gt;&lt;wsp:rsid wsp:val=&quot;00F1368B&quot;/&gt;&lt;wsp:rsid wsp:val=&quot;00F22ACA&quot;/&gt;&lt;wsp:rsid wsp:val=&quot;00F23055&quot;/&gt;&lt;wsp:rsid wsp:val=&quot;00F23AB6&quot;/&gt;&lt;wsp:rsid wsp:val=&quot;00F26D66&quot;/&gt;&lt;wsp:rsid wsp:val=&quot;00F3309B&quot;/&gt;&lt;wsp:rsid wsp:val=&quot;00F3616C&quot;/&gt;&lt;wsp:rsid wsp:val=&quot;00F440B5&quot;/&gt;&lt;wsp:rsid wsp:val=&quot;00F45347&quot;/&gt;&lt;wsp:rsid wsp:val=&quot;00F6069E&quot;/&gt;&lt;wsp:rsid wsp:val=&quot;00F6207C&quot;/&gt;&lt;wsp:rsid wsp:val=&quot;00F6318D&quot;/&gt;&lt;wsp:rsid wsp:val=&quot;00F64AF2&quot;/&gt;&lt;wsp:rsid wsp:val=&quot;00F67F6D&quot;/&gt;&lt;wsp:rsid wsp:val=&quot;00F72FE7&quot;/&gt;&lt;wsp:rsid wsp:val=&quot;00F732C8&quot;/&gt;&lt;wsp:rsid wsp:val=&quot;00F74BB7&quot;/&gt;&lt;wsp:rsid wsp:val=&quot;00F80BB9&quot;/&gt;&lt;wsp:rsid wsp:val=&quot;00F810E4&quot;/&gt;&lt;wsp:rsid wsp:val=&quot;00F8576B&quot;/&gt;&lt;wsp:rsid wsp:val=&quot;00F85A27&quot;/&gt;&lt;wsp:rsid wsp:val=&quot;00F87401&quot;/&gt;&lt;wsp:rsid wsp:val=&quot;00F87D85&quot;/&gt;&lt;wsp:rsid wsp:val=&quot;00F911F9&quot;/&gt;&lt;wsp:rsid wsp:val=&quot;00F952EE&quot;/&gt;&lt;wsp:rsid wsp:val=&quot;00F97644&quot;/&gt;&lt;wsp:rsid wsp:val=&quot;00F978B2&quot;/&gt;&lt;wsp:rsid wsp:val=&quot;00FA1FFE&quot;/&gt;&lt;wsp:rsid wsp:val=&quot;00FA34CD&quot;/&gt;&lt;wsp:rsid wsp:val=&quot;00FA7979&quot;/&gt;&lt;wsp:rsid wsp:val=&quot;00FA7F55&quot;/&gt;&lt;wsp:rsid wsp:val=&quot;00FB27A7&quot;/&gt;&lt;wsp:rsid wsp:val=&quot;00FC0A70&quot;/&gt;&lt;wsp:rsid wsp:val=&quot;00FC4D18&quot;/&gt;&lt;wsp:rsid wsp:val=&quot;00FC6D40&quot;/&gt;&lt;wsp:rsid wsp:val=&quot;00FC7F75&quot;/&gt;&lt;wsp:rsid wsp:val=&quot;00FD0E6D&quot;/&gt;&lt;wsp:rsid wsp:val=&quot;00FD3CF5&quot;/&gt;&lt;wsp:rsid wsp:val=&quot;00FD516D&quot;/&gt;&lt;wsp:rsid wsp:val=&quot;00FE1699&quot;/&gt;&lt;wsp:rsid wsp:val=&quot;00FE7F35&quot;/&gt;&lt;wsp:rsid wsp:val=&quot;00FF317B&quot;/&gt;&lt;wsp:rsid wsp:val=&quot;00FF5BE0&quot;/&gt;&lt;wsp:rsid wsp:val=&quot;00FF675E&quot;/&gt;&lt;wsp:rsid wsp:val=&quot;00FF75D0&quot;/&gt;&lt;/wsp:rsids&gt;&lt;/w:docPr&gt;&lt;w:body&gt;&lt;wx:sect&gt;&lt;w:p wsp:rsidR=&quot;00000000&quot; wsp:rsidRDefault=&quot;00AD7AE6&quot; wsp:rsidP=&quot;00AD7AE6&quot;&gt;&lt;m:oMathPara&gt;&lt;m:oMath&gt;&lt;m:sSubSup&gt;&lt;m:sSubSupPr&gt;&lt;m:ctrlPr&gt;&lt;w:rPr&gt;&lt;w:rStyle w:val=&quot;default&quot;/&gt;&lt;w:rFonts w:ascii=&quot;Cambria Math&quot; w:h-ansi=&quot;Cambria Math&quot; w:cs=&quot;FrankRuehl&quot;/&gt;&lt;wx:font wx:val=&quot;Cambria Math&quot;/&gt;&lt;w:i/&gt;&lt;w:noProof/&gt;&lt;w:sz w:val=&quot;20&quot;/&gt;&lt;/w:rPr&gt;&lt;/m:ctrlPr&gt;&lt;/m:sSubSupPr&gt;&lt;m:e&gt;&lt;m:r&gt;&lt;w:rPr&gt;&lt;w:rStyle w:val=&quot;default&quot;/&gt;&lt;w:rFonts w:ascii=&quot;Cambria Math&quot; w:h-ansi=&quot;Cambria Math&quot; w:cs=&quot;FrankRuehl&quot;/&gt;&lt;wx:font wx:val=&quot;Cambria Math&quot;/&gt;&lt;w:i/&gt;&lt;w:sz w:val=&quot;20&quot;/&gt;&lt;/w:rPr&gt;&lt;m:t&gt;D&lt;/m:t&gt;&lt;/m:r&gt;&lt;/m:e&gt;&lt;m:sub&gt;&lt;m:r&gt;&lt;w:rPr&gt;&lt;w:rStyle w:val=&quot;default&quot;/&gt;&lt;w:rFonts w:ascii=&quot;Cambria Math&quot; w:h-ansi=&quot;Cambria Math&quot; w:cs=&quot;FrankRuehl&quot;/&gt;&lt;wx:font wx:val=&quot;Cambria Math&quot;/&gt;&lt;w:i/&gt;&lt;w:sz w:val=&quot;20&quot;/&gt;&lt;/w:rPr&gt;&lt;m:t&gt;y&lt;/m:t&gt;&lt;/m:r&gt;&lt;/m:sub&gt;&lt;m:sup&gt;&lt;m:r&gt;&lt;w:rPr&gt;&lt;w:rStyle w:val=&quot;default&quot;/&gt;&lt;w:rFonts w:ascii=&quot;Cambria Math&quot; w:h-ansi=&quot;Cambria Math&quot; w:cs=&quot;FrankRuehl&quot; w:hint=&quot;cs&quot;/&gt;&lt;wx:font wx:val=&quot;FrankRuehl&quot;/&gt;&lt;w:i/&gt;&lt;w:sz w:val=&quot;20&quot;/&gt;&lt;w:rtl/&gt;&lt;/w:rPr&gt;&lt;m:t&gt;×ž&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Pr="006A0D81">
        <w:rPr>
          <w:rStyle w:val="default"/>
          <w:rFonts w:cs="FrankRuehl"/>
          <w:vanish/>
          <w:sz w:val="18"/>
          <w:szCs w:val="22"/>
          <w:shd w:val="clear" w:color="auto" w:fill="FFFF99"/>
          <w:rtl/>
        </w:rPr>
        <w:fldChar w:fldCharType="end"/>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w:t>
      </w:r>
      <w:r w:rsidRPr="006A0D81">
        <w:rPr>
          <w:rStyle w:val="default"/>
          <w:rFonts w:cs="FrankRuehl" w:hint="cs"/>
          <w:strike/>
          <w:vanish/>
          <w:sz w:val="18"/>
          <w:szCs w:val="22"/>
          <w:shd w:val="clear" w:color="auto" w:fill="FFFF99"/>
          <w:rtl/>
        </w:rPr>
        <w:t>מדד תחזית הביקושים לקיבולת נתונים</w:t>
      </w:r>
      <w:r w:rsidR="00254AA1" w:rsidRPr="006A0D81">
        <w:rPr>
          <w:rStyle w:val="default"/>
          <w:rFonts w:cs="FrankRuehl" w:hint="cs"/>
          <w:vanish/>
          <w:sz w:val="18"/>
          <w:szCs w:val="22"/>
          <w:shd w:val="clear" w:color="auto" w:fill="FFFF99"/>
          <w:rtl/>
        </w:rPr>
        <w:t xml:space="preserve"> </w:t>
      </w:r>
      <w:r w:rsidR="00254AA1" w:rsidRPr="006A0D81">
        <w:rPr>
          <w:rStyle w:val="default"/>
          <w:rFonts w:cs="FrankRuehl" w:hint="cs"/>
          <w:vanish/>
          <w:sz w:val="18"/>
          <w:szCs w:val="22"/>
          <w:u w:val="single"/>
          <w:shd w:val="clear" w:color="auto" w:fill="FFFF99"/>
          <w:rtl/>
        </w:rPr>
        <w:t>מדד תחזית הביקושים לקיבולת נתונים בליבת הרשת המשמשת את הרשת המסורתית</w:t>
      </w:r>
      <w:r w:rsidRPr="006A0D81">
        <w:rPr>
          <w:rStyle w:val="default"/>
          <w:rFonts w:cs="FrankRuehl" w:hint="cs"/>
          <w:vanish/>
          <w:sz w:val="18"/>
          <w:szCs w:val="22"/>
          <w:shd w:val="clear" w:color="auto" w:fill="FFFF99"/>
          <w:rtl/>
        </w:rPr>
        <w:t xml:space="preserve"> לשנת עדכון מסוימת (</w:t>
      </w:r>
      <w:r w:rsidRPr="006A0D81">
        <w:rPr>
          <w:rStyle w:val="default"/>
          <w:rFonts w:cs="FrankRuehl"/>
          <w:vanish/>
          <w:sz w:val="18"/>
          <w:szCs w:val="22"/>
          <w:shd w:val="clear" w:color="auto" w:fill="FFFF99"/>
        </w:rPr>
        <w:t>y</w:t>
      </w:r>
      <w:r w:rsidRPr="006A0D81">
        <w:rPr>
          <w:rStyle w:val="default"/>
          <w:rFonts w:cs="FrankRuehl" w:hint="cs"/>
          <w:vanish/>
          <w:sz w:val="18"/>
          <w:szCs w:val="22"/>
          <w:shd w:val="clear" w:color="auto" w:fill="FFFF99"/>
          <w:rtl/>
        </w:rPr>
        <w:t>);</w:t>
      </w:r>
    </w:p>
    <w:p w:rsidR="004D5D03" w:rsidRPr="006A0D81" w:rsidRDefault="004D5D03" w:rsidP="004D5D03">
      <w:pPr>
        <w:pStyle w:val="P00"/>
        <w:spacing w:before="0"/>
        <w:ind w:left="624" w:right="1134"/>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2018</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2017;</w:t>
      </w:r>
    </w:p>
    <w:p w:rsidR="004D5D03" w:rsidRPr="00254AA1" w:rsidRDefault="004D5D03" w:rsidP="00254AA1">
      <w:pPr>
        <w:pStyle w:val="P00"/>
        <w:spacing w:before="0"/>
        <w:ind w:left="624" w:right="1134"/>
        <w:rPr>
          <w:rStyle w:val="default"/>
          <w:rFonts w:cs="FrankRuehl" w:hint="cs"/>
          <w:sz w:val="2"/>
          <w:szCs w:val="2"/>
          <w:rtl/>
        </w:rPr>
      </w:pPr>
      <w:r w:rsidRPr="006A0D81">
        <w:rPr>
          <w:rStyle w:val="default"/>
          <w:rFonts w:cs="FrankRuehl" w:hint="cs"/>
          <w:vanish/>
          <w:sz w:val="18"/>
          <w:szCs w:val="22"/>
          <w:shd w:val="clear" w:color="auto" w:fill="FFFF99"/>
          <w:rtl/>
        </w:rPr>
        <w:t>"</w:t>
      </w:r>
      <w:r w:rsidRPr="006A0D81">
        <w:rPr>
          <w:rStyle w:val="default"/>
          <w:rFonts w:cs="FrankRuehl"/>
          <w:vanish/>
          <w:sz w:val="18"/>
          <w:szCs w:val="22"/>
          <w:shd w:val="clear" w:color="auto" w:fill="FFFF99"/>
        </w:rPr>
        <w:t>I</w:t>
      </w:r>
      <w:r w:rsidRPr="006A0D81">
        <w:rPr>
          <w:rStyle w:val="default"/>
          <w:rFonts w:cs="FrankRuehl"/>
          <w:vanish/>
          <w:sz w:val="18"/>
          <w:szCs w:val="22"/>
          <w:shd w:val="clear" w:color="auto" w:fill="FFFF99"/>
          <w:vertAlign w:val="subscript"/>
        </w:rPr>
        <w:t>y</w:t>
      </w:r>
      <w:r w:rsidRPr="006A0D81">
        <w:rPr>
          <w:rStyle w:val="default"/>
          <w:rFonts w:cs="FrankRuehl" w:hint="cs"/>
          <w:vanish/>
          <w:sz w:val="18"/>
          <w:szCs w:val="22"/>
          <w:shd w:val="clear" w:color="auto" w:fill="FFFF99"/>
          <w:rtl/>
        </w:rPr>
        <w:t xml:space="preserve">" </w:t>
      </w:r>
      <w:r w:rsidRPr="006A0D81">
        <w:rPr>
          <w:rStyle w:val="default"/>
          <w:rFonts w:cs="FrankRuehl"/>
          <w:vanish/>
          <w:sz w:val="18"/>
          <w:szCs w:val="22"/>
          <w:shd w:val="clear" w:color="auto" w:fill="FFFF99"/>
          <w:rtl/>
        </w:rPr>
        <w:t>–</w:t>
      </w:r>
      <w:r w:rsidRPr="006A0D81">
        <w:rPr>
          <w:rStyle w:val="default"/>
          <w:rFonts w:cs="FrankRuehl" w:hint="cs"/>
          <w:vanish/>
          <w:sz w:val="18"/>
          <w:szCs w:val="22"/>
          <w:shd w:val="clear" w:color="auto" w:fill="FFFF99"/>
          <w:rtl/>
        </w:rPr>
        <w:t xml:space="preserve"> המדד שפורסם בחודש נובמבר של השנה הקודמת לשנת העדכון (</w:t>
      </w:r>
      <w:r w:rsidRPr="006A0D81">
        <w:rPr>
          <w:rStyle w:val="default"/>
          <w:rFonts w:cs="FrankRuehl"/>
          <w:vanish/>
          <w:sz w:val="18"/>
          <w:szCs w:val="22"/>
          <w:shd w:val="clear" w:color="auto" w:fill="FFFF99"/>
        </w:rPr>
        <w:t>Y-1</w:t>
      </w:r>
      <w:r w:rsidRPr="006A0D81">
        <w:rPr>
          <w:rStyle w:val="default"/>
          <w:rFonts w:cs="FrankRuehl" w:hint="cs"/>
          <w:vanish/>
          <w:sz w:val="18"/>
          <w:szCs w:val="22"/>
          <w:shd w:val="clear" w:color="auto" w:fill="FFFF99"/>
          <w:rtl/>
        </w:rPr>
        <w:t>).</w:t>
      </w:r>
      <w:bookmarkEnd w:id="34"/>
    </w:p>
    <w:p w:rsidR="00785C55" w:rsidRDefault="00C019B0" w:rsidP="007023A9">
      <w:pPr>
        <w:pStyle w:val="P00"/>
        <w:spacing w:before="72"/>
        <w:ind w:left="0" w:right="1134"/>
        <w:rPr>
          <w:rStyle w:val="default"/>
          <w:rFonts w:cs="FrankRuehl" w:hint="cs"/>
          <w:sz w:val="20"/>
          <w:rtl/>
        </w:rPr>
      </w:pPr>
      <w:bookmarkStart w:id="35" w:name="Seif5"/>
      <w:bookmarkEnd w:id="35"/>
      <w:r>
        <w:pict>
          <v:rect id="Rectangle 329" o:spid="_x0000_s2438" style="position:absolute;left:0;text-align:left;margin-left:464.5pt;margin-top:8.05pt;width:75.05pt;height:18.3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ii7AEAAMQDAAAOAAAAZHJzL2Uyb0RvYy54bWysU1Fv0zAQfkfiP1h+p2lShljUdJo2DSEN&#10;mNj4AVfHaSwSnzm7Tcqv5+w0ZYM3xIt1tu8+f9935/XV2HfioMkbtJXMF0sptFVYG7ur5Lenuzfv&#10;pfABbA0dWl3Jo/byavP61XpwpS6wxa7WJBjE+nJwlWxDcGWWedXqHvwCnbZ82SD1EHhLu6wmGBi9&#10;77JiuXyXDUi1I1Taez69nS7lJuE3jVbhS9N4HURXSeYW0kpp3cY126yh3BG41qgTDfgHFj0Yy4+e&#10;oW4hgNiT+QuqN4rQYxMWCvsMm8YonTSwmnz5h5rHFpxOWtgc7842+f8Hqz4fHkiYupIrKSz03KKv&#10;bBrYXafFqriMBg3Ol5z36B4oSvTuHtV3LyzetJynr4lwaDXUTCuP+dmLgrjxXCq2wyesGR/2AZNX&#10;Y0N9BGQXxJhacjy3RI9BKD68vFjlqwspFF8Vq+JtnlqWQTkXO/Lhg8ZexKCSxOQTOBzufYhkoJxT&#10;4lsW70zXpa539sUBJ04nOo3NqXpmP7kQxu2YzCqK2Zgt1kcWRziNFn8FDlqkn1IMPFaV9D/2QFqK&#10;7qNlg+IMzgHNwXYOwCourWSQYgpvwjSre0dm1zJynsRZvGYTG5MERooTi5P1PCpJ92ms4yw+36es&#10;359v8wsAAP//AwBQSwMEFAAGAAgAAAAhAEbBbFjfAAAACgEAAA8AAABkcnMvZG93bnJldi54bWxM&#10;j81OwzAQhO9IvIO1SFxQ6yRSf5LGqRBSEVcKQuS2jZckIl5HttuEt8c9wW1HM5r9ptzPZhAXcr63&#10;rCBdJiCIG6t7bhW8vx0WWxA+IGscLJOCH/Kwr25vSiy0nfiVLsfQiljCvkAFXQhjIaVvOjLol3Yk&#10;jt6XdQZDlK6V2uEUy80gsyRZS4M9xw8djvTUUfN9PBsFEmv3sD3U/cfzkLJ7yerJf66Uur+bH3cg&#10;As3hLwxX/IgOVWQ62TNrLwYFeZbHLSEa6xTENZBs8nidFKyyDciqlP8nVL8AAAD//wMAUEsBAi0A&#10;FAAGAAgAAAAhALaDOJL+AAAA4QEAABMAAAAAAAAAAAAAAAAAAAAAAFtDb250ZW50X1R5cGVzXS54&#10;bWxQSwECLQAUAAYACAAAACEAOP0h/9YAAACUAQAACwAAAAAAAAAAAAAAAAAvAQAAX3JlbHMvLnJl&#10;bHNQSwECLQAUAAYACAAAACEA37c4ouwBAADEAwAADgAAAAAAAAAAAAAAAAAuAgAAZHJzL2Uyb0Rv&#10;Yy54bWxQSwECLQAUAAYACAAAACEARsFsWN8AAAAKAQAADwAAAAAAAAAAAAAAAABGBAAAZHJzL2Rv&#10;d25yZXYueG1sUEsFBgAAAAAEAAQA8wAAAFIFAAAAAA==&#10;" o:allowincell="f" filled="f" stroked="f" strokecolor="lime" strokeweight=".25pt">
            <v:textbox inset="0,0,0,0">
              <w:txbxContent>
                <w:p w:rsidR="00AD26B5" w:rsidRDefault="00AD26B5" w:rsidP="00785C55">
                  <w:pPr>
                    <w:spacing w:line="160" w:lineRule="exact"/>
                    <w:jc w:val="left"/>
                    <w:rPr>
                      <w:rFonts w:cs="Miriam"/>
                      <w:noProof/>
                      <w:sz w:val="18"/>
                      <w:szCs w:val="18"/>
                      <w:rtl/>
                    </w:rPr>
                  </w:pPr>
                  <w:r>
                    <w:rPr>
                      <w:rFonts w:cs="Miriam" w:hint="cs"/>
                      <w:sz w:val="18"/>
                      <w:szCs w:val="18"/>
                      <w:rtl/>
                    </w:rPr>
                    <w:t>עיגול סכומים</w:t>
                  </w:r>
                </w:p>
                <w:p w:rsidR="00AD26B5" w:rsidRDefault="00AD26B5" w:rsidP="00785C55">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00EC3B1A">
        <w:rPr>
          <w:rStyle w:val="big-number"/>
          <w:rFonts w:cs="Miriam" w:hint="cs"/>
          <w:rtl/>
        </w:rPr>
        <w:t>5</w:t>
      </w:r>
      <w:r w:rsidR="00785C55">
        <w:rPr>
          <w:rStyle w:val="big-number"/>
          <w:rFonts w:cs="Miriam"/>
          <w:rtl/>
        </w:rPr>
        <w:t>.</w:t>
      </w:r>
      <w:r w:rsidR="00785C55">
        <w:rPr>
          <w:rStyle w:val="big-number"/>
          <w:rFonts w:cs="Miriam"/>
          <w:rtl/>
        </w:rPr>
        <w:tab/>
      </w:r>
      <w:r w:rsidR="00EC3B1A">
        <w:rPr>
          <w:rStyle w:val="default"/>
          <w:rFonts w:cs="FrankRuehl" w:hint="cs"/>
          <w:sz w:val="20"/>
          <w:rtl/>
        </w:rPr>
        <w:t>(א)</w:t>
      </w:r>
      <w:r w:rsidR="00EC3B1A">
        <w:rPr>
          <w:rStyle w:val="default"/>
          <w:rFonts w:cs="FrankRuehl" w:hint="cs"/>
          <w:sz w:val="20"/>
          <w:rtl/>
        </w:rPr>
        <w:tab/>
      </w:r>
      <w:r w:rsidR="007023A9">
        <w:rPr>
          <w:rStyle w:val="default"/>
          <w:rFonts w:cs="FrankRuehl" w:hint="cs"/>
          <w:sz w:val="20"/>
          <w:rtl/>
        </w:rPr>
        <w:t>התשלומים שעודכנו לפי תקנ</w:t>
      </w:r>
      <w:r w:rsidR="0054004C">
        <w:rPr>
          <w:rStyle w:val="default"/>
          <w:rFonts w:cs="FrankRuehl" w:hint="cs"/>
          <w:sz w:val="20"/>
          <w:rtl/>
        </w:rPr>
        <w:t>ות</w:t>
      </w:r>
      <w:r w:rsidR="007023A9">
        <w:rPr>
          <w:rStyle w:val="default"/>
          <w:rFonts w:cs="FrankRuehl" w:hint="cs"/>
          <w:sz w:val="20"/>
          <w:rtl/>
        </w:rPr>
        <w:t xml:space="preserve"> 4</w:t>
      </w:r>
      <w:r w:rsidR="0054004C">
        <w:rPr>
          <w:rStyle w:val="default"/>
          <w:rFonts w:cs="FrankRuehl" w:hint="cs"/>
          <w:sz w:val="20"/>
          <w:rtl/>
        </w:rPr>
        <w:t xml:space="preserve"> ו-4א</w:t>
      </w:r>
      <w:r w:rsidR="007023A9">
        <w:rPr>
          <w:rStyle w:val="default"/>
          <w:rFonts w:cs="FrankRuehl" w:hint="cs"/>
          <w:sz w:val="20"/>
          <w:rtl/>
        </w:rPr>
        <w:t>, יעוגלו כמפורט להלן:</w:t>
      </w:r>
    </w:p>
    <w:p w:rsidR="007023A9" w:rsidRDefault="007023A9" w:rsidP="0007591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סכום העולה על אגורה אחת ואינו עולה על שקל אחד </w:t>
      </w:r>
      <w:r>
        <w:rPr>
          <w:rStyle w:val="default"/>
          <w:rFonts w:cs="FrankRuehl"/>
          <w:sz w:val="20"/>
          <w:rtl/>
        </w:rPr>
        <w:t>–</w:t>
      </w:r>
      <w:r>
        <w:rPr>
          <w:rStyle w:val="default"/>
          <w:rFonts w:cs="FrankRuehl" w:hint="cs"/>
          <w:sz w:val="20"/>
          <w:rtl/>
        </w:rPr>
        <w:t xml:space="preserve"> לסכום שהקרוב שהוא מכפלה של מאית האגורה;</w:t>
      </w:r>
    </w:p>
    <w:p w:rsidR="007023A9" w:rsidRDefault="007023A9" w:rsidP="0007591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07591F">
        <w:rPr>
          <w:rStyle w:val="default"/>
          <w:rFonts w:cs="FrankRuehl" w:hint="cs"/>
          <w:sz w:val="20"/>
          <w:rtl/>
        </w:rPr>
        <w:t xml:space="preserve">סכום העולה על שקל חדש אחד ואינו עולה על 10 שקלים חדשים </w:t>
      </w:r>
      <w:r w:rsidR="0007591F">
        <w:rPr>
          <w:rStyle w:val="default"/>
          <w:rFonts w:cs="FrankRuehl"/>
          <w:sz w:val="20"/>
          <w:rtl/>
        </w:rPr>
        <w:t>–</w:t>
      </w:r>
      <w:r w:rsidR="0007591F">
        <w:rPr>
          <w:rStyle w:val="default"/>
          <w:rFonts w:cs="FrankRuehl" w:hint="cs"/>
          <w:sz w:val="20"/>
          <w:rtl/>
        </w:rPr>
        <w:t xml:space="preserve"> לסכום הקרוב שהוא מכפלה של אגורה אחת;</w:t>
      </w:r>
    </w:p>
    <w:p w:rsidR="0007591F" w:rsidRDefault="0007591F" w:rsidP="0007591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סכום העולה על 10 שקלים חדשים ואינו עולה על 100 שקלים חדשים </w:t>
      </w:r>
      <w:r>
        <w:rPr>
          <w:rStyle w:val="default"/>
          <w:rFonts w:cs="FrankRuehl"/>
          <w:sz w:val="20"/>
          <w:rtl/>
        </w:rPr>
        <w:t>–</w:t>
      </w:r>
      <w:r>
        <w:rPr>
          <w:rStyle w:val="default"/>
          <w:rFonts w:cs="FrankRuehl" w:hint="cs"/>
          <w:sz w:val="20"/>
          <w:rtl/>
        </w:rPr>
        <w:t xml:space="preserve"> לסכום הקרוב שהוא מכפלה של עשר אגורות;</w:t>
      </w:r>
    </w:p>
    <w:p w:rsidR="0007591F" w:rsidRDefault="0007591F" w:rsidP="0007591F">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סכום העולה על 100 שקלים חדשים ואינו עולה על 1,000 שקלים חדשים </w:t>
      </w:r>
      <w:r>
        <w:rPr>
          <w:rStyle w:val="default"/>
          <w:rFonts w:cs="FrankRuehl"/>
          <w:sz w:val="20"/>
          <w:rtl/>
        </w:rPr>
        <w:t>–</w:t>
      </w:r>
      <w:r>
        <w:rPr>
          <w:rStyle w:val="default"/>
          <w:rFonts w:cs="FrankRuehl" w:hint="cs"/>
          <w:sz w:val="20"/>
          <w:rtl/>
        </w:rPr>
        <w:t xml:space="preserve"> לשקל החדש השלם הקרוב;</w:t>
      </w:r>
    </w:p>
    <w:p w:rsidR="0007591F" w:rsidRDefault="0007591F" w:rsidP="0007591F">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סכום העולה על 1,000 שקלים חדשים ואינו עולה על 10,000 שקלים חדשים </w:t>
      </w:r>
      <w:r>
        <w:rPr>
          <w:rStyle w:val="default"/>
          <w:rFonts w:cs="FrankRuehl"/>
          <w:sz w:val="20"/>
          <w:rtl/>
        </w:rPr>
        <w:t>–</w:t>
      </w:r>
      <w:r>
        <w:rPr>
          <w:rStyle w:val="default"/>
          <w:rFonts w:cs="FrankRuehl" w:hint="cs"/>
          <w:sz w:val="20"/>
          <w:rtl/>
        </w:rPr>
        <w:t xml:space="preserve"> לסכום הקרוב שהוא מכפלה של 10 שקלים חדשים;</w:t>
      </w:r>
    </w:p>
    <w:p w:rsidR="0007591F" w:rsidRDefault="0007591F" w:rsidP="0007591F">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סכום העולה על 10,000 שקלים חדשים </w:t>
      </w:r>
      <w:r>
        <w:rPr>
          <w:rStyle w:val="default"/>
          <w:rFonts w:cs="FrankRuehl"/>
          <w:sz w:val="20"/>
          <w:rtl/>
        </w:rPr>
        <w:t>–</w:t>
      </w:r>
      <w:r>
        <w:rPr>
          <w:rStyle w:val="default"/>
          <w:rFonts w:cs="FrankRuehl" w:hint="cs"/>
          <w:sz w:val="20"/>
          <w:rtl/>
        </w:rPr>
        <w:t xml:space="preserve"> לסכום הקרוב שהוא מכפלה של 100 שקלים חדשים.</w:t>
      </w:r>
    </w:p>
    <w:p w:rsidR="0007591F" w:rsidRDefault="0007591F" w:rsidP="007023A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סכום שניתן, על פי האמור בתקנת משנה (א), לעגלו כלפי מעלה או כלפי מטה, יעוגל כלפי מעלה.</w:t>
      </w:r>
    </w:p>
    <w:p w:rsidR="0054004C" w:rsidRPr="006A0D81" w:rsidRDefault="0054004C" w:rsidP="0054004C">
      <w:pPr>
        <w:pStyle w:val="P00"/>
        <w:spacing w:before="0"/>
        <w:ind w:left="0" w:right="1134"/>
        <w:rPr>
          <w:rStyle w:val="default"/>
          <w:rFonts w:ascii="FrankRuehl" w:hAnsi="FrankRuehl" w:cs="FrankRuehl"/>
          <w:vanish/>
          <w:color w:val="FF0000"/>
          <w:sz w:val="20"/>
          <w:szCs w:val="20"/>
          <w:shd w:val="clear" w:color="auto" w:fill="FFFF99"/>
          <w:rtl/>
        </w:rPr>
      </w:pPr>
      <w:bookmarkStart w:id="36" w:name="Rov34"/>
      <w:r w:rsidRPr="006A0D81">
        <w:rPr>
          <w:rStyle w:val="default"/>
          <w:rFonts w:ascii="FrankRuehl" w:hAnsi="FrankRuehl" w:cs="FrankRuehl"/>
          <w:vanish/>
          <w:color w:val="FF0000"/>
          <w:sz w:val="20"/>
          <w:szCs w:val="20"/>
          <w:shd w:val="clear" w:color="auto" w:fill="FFFF99"/>
          <w:rtl/>
        </w:rPr>
        <w:t>מיום 1.1.2019</w:t>
      </w:r>
    </w:p>
    <w:p w:rsidR="0054004C" w:rsidRPr="006A0D81" w:rsidRDefault="0054004C" w:rsidP="0054004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תש"ף-2020</w:t>
      </w:r>
    </w:p>
    <w:p w:rsidR="0054004C" w:rsidRPr="006A0D81" w:rsidRDefault="0054004C" w:rsidP="0054004C">
      <w:pPr>
        <w:pStyle w:val="P00"/>
        <w:spacing w:before="0"/>
        <w:ind w:left="0" w:right="1134"/>
        <w:rPr>
          <w:rStyle w:val="default"/>
          <w:rFonts w:ascii="FrankRuehl" w:hAnsi="FrankRuehl" w:cs="FrankRuehl"/>
          <w:vanish/>
          <w:sz w:val="20"/>
          <w:szCs w:val="20"/>
          <w:shd w:val="clear" w:color="auto" w:fill="FFFF99"/>
          <w:rtl/>
        </w:rPr>
      </w:pPr>
      <w:hyperlink r:id="rId70"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w:t>
      </w:r>
      <w:r w:rsidRPr="006A0D81">
        <w:rPr>
          <w:rStyle w:val="default"/>
          <w:rFonts w:ascii="FrankRuehl" w:hAnsi="FrankRuehl" w:cs="FrankRuehl" w:hint="cs"/>
          <w:vanish/>
          <w:sz w:val="20"/>
          <w:szCs w:val="20"/>
          <w:shd w:val="clear" w:color="auto" w:fill="FFFF99"/>
          <w:rtl/>
        </w:rPr>
        <w:t>51</w:t>
      </w:r>
    </w:p>
    <w:p w:rsidR="0054004C" w:rsidRPr="0054004C" w:rsidRDefault="0054004C" w:rsidP="0054004C">
      <w:pPr>
        <w:pStyle w:val="P00"/>
        <w:ind w:left="0" w:right="1134"/>
        <w:rPr>
          <w:rStyle w:val="default"/>
          <w:rFonts w:cs="FrankRuehl" w:hint="cs"/>
          <w:sz w:val="2"/>
          <w:szCs w:val="2"/>
          <w:rtl/>
        </w:rPr>
      </w:pPr>
      <w:r w:rsidRPr="006A0D81">
        <w:rPr>
          <w:rStyle w:val="default"/>
          <w:rFonts w:cs="FrankRuehl" w:hint="cs"/>
          <w:vanish/>
          <w:sz w:val="16"/>
          <w:szCs w:val="22"/>
          <w:shd w:val="clear" w:color="auto" w:fill="FFFF99"/>
          <w:rtl/>
        </w:rPr>
        <w:t>5</w:t>
      </w:r>
      <w:r w:rsidRPr="006A0D81">
        <w:rPr>
          <w:rStyle w:val="default"/>
          <w:rFonts w:cs="FrankRuehl"/>
          <w:vanish/>
          <w:sz w:val="16"/>
          <w:szCs w:val="22"/>
          <w:shd w:val="clear" w:color="auto" w:fill="FFFF99"/>
          <w:rtl/>
        </w:rPr>
        <w:t>.</w:t>
      </w:r>
      <w:r w:rsidRPr="006A0D81">
        <w:rPr>
          <w:rStyle w:val="default"/>
          <w:rFonts w:cs="FrankRuehl"/>
          <w:vanish/>
          <w:sz w:val="16"/>
          <w:szCs w:val="22"/>
          <w:shd w:val="clear" w:color="auto" w:fill="FFFF99"/>
          <w:rtl/>
        </w:rPr>
        <w:tab/>
      </w:r>
      <w:r w:rsidRPr="006A0D81">
        <w:rPr>
          <w:rStyle w:val="default"/>
          <w:rFonts w:cs="FrankRuehl" w:hint="cs"/>
          <w:vanish/>
          <w:sz w:val="16"/>
          <w:szCs w:val="22"/>
          <w:shd w:val="clear" w:color="auto" w:fill="FFFF99"/>
          <w:rtl/>
        </w:rPr>
        <w:t>(א)</w:t>
      </w:r>
      <w:r w:rsidRPr="006A0D81">
        <w:rPr>
          <w:rStyle w:val="default"/>
          <w:rFonts w:cs="FrankRuehl" w:hint="cs"/>
          <w:vanish/>
          <w:sz w:val="16"/>
          <w:szCs w:val="22"/>
          <w:shd w:val="clear" w:color="auto" w:fill="FFFF99"/>
          <w:rtl/>
        </w:rPr>
        <w:tab/>
        <w:t xml:space="preserve">התשלומים שעודכנו </w:t>
      </w:r>
      <w:r w:rsidRPr="006A0D81">
        <w:rPr>
          <w:rStyle w:val="default"/>
          <w:rFonts w:cs="FrankRuehl" w:hint="cs"/>
          <w:strike/>
          <w:vanish/>
          <w:sz w:val="16"/>
          <w:szCs w:val="22"/>
          <w:shd w:val="clear" w:color="auto" w:fill="FFFF99"/>
          <w:rtl/>
        </w:rPr>
        <w:t>לפי תקנה 4</w:t>
      </w:r>
      <w:r w:rsidRPr="006A0D81">
        <w:rPr>
          <w:rStyle w:val="default"/>
          <w:rFonts w:cs="FrankRuehl" w:hint="cs"/>
          <w:vanish/>
          <w:sz w:val="16"/>
          <w:szCs w:val="22"/>
          <w:shd w:val="clear" w:color="auto" w:fill="FFFF99"/>
          <w:rtl/>
        </w:rPr>
        <w:t xml:space="preserve"> </w:t>
      </w:r>
      <w:r w:rsidRPr="006A0D81">
        <w:rPr>
          <w:rStyle w:val="default"/>
          <w:rFonts w:cs="FrankRuehl" w:hint="cs"/>
          <w:vanish/>
          <w:sz w:val="16"/>
          <w:szCs w:val="22"/>
          <w:u w:val="single"/>
          <w:shd w:val="clear" w:color="auto" w:fill="FFFF99"/>
          <w:rtl/>
        </w:rPr>
        <w:t>לפי תקנות 4 ו-4א</w:t>
      </w:r>
      <w:r w:rsidRPr="006A0D81">
        <w:rPr>
          <w:rStyle w:val="default"/>
          <w:rFonts w:cs="FrankRuehl" w:hint="cs"/>
          <w:vanish/>
          <w:sz w:val="16"/>
          <w:szCs w:val="22"/>
          <w:shd w:val="clear" w:color="auto" w:fill="FFFF99"/>
          <w:rtl/>
        </w:rPr>
        <w:t>, יעוגלו כמפורט להלן:</w:t>
      </w:r>
      <w:bookmarkEnd w:id="36"/>
    </w:p>
    <w:p w:rsidR="00D95F22" w:rsidRDefault="00D95F22" w:rsidP="00431CAA">
      <w:pPr>
        <w:pStyle w:val="P00"/>
        <w:spacing w:before="72"/>
        <w:ind w:left="0" w:right="1134"/>
        <w:rPr>
          <w:rStyle w:val="default"/>
          <w:rFonts w:cs="FrankRuehl" w:hint="cs"/>
          <w:rtl/>
        </w:rPr>
      </w:pPr>
    </w:p>
    <w:p w:rsidR="00AA5506" w:rsidRPr="00B1687C" w:rsidRDefault="00C019B0" w:rsidP="00B1687C">
      <w:pPr>
        <w:pStyle w:val="medium2-header"/>
        <w:keepLines w:val="0"/>
        <w:spacing w:before="72"/>
        <w:ind w:left="0" w:right="1134"/>
        <w:rPr>
          <w:rFonts w:cs="FrankRuehl" w:hint="cs"/>
          <w:noProof/>
          <w:rtl/>
        </w:rPr>
      </w:pPr>
      <w:bookmarkStart w:id="37" w:name="med3"/>
      <w:bookmarkEnd w:id="37"/>
      <w:r>
        <w:rPr>
          <w:noProof/>
        </w:rPr>
        <w:pict>
          <v:shape id="Text Box 350" o:spid="_x0000_s2437" type="#_x0000_t202" style="position:absolute;left:0;text-align:left;margin-left:467.1pt;margin-top:7.1pt;width:75.25pt;height:66.9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3L+AEAANUDAAAOAAAAZHJzL2Uyb0RvYy54bWysU9tu2zAMfR+wfxD0vthJlrQz4hRdiw4D&#10;ugvQ7gMYWY6F2aJGKbGzrx8lJ2m2vQ17ESSSOjrnkFrdDF0r9pq8QVvK6SSXQluFlbHbUn57fnhz&#10;LYUPYCto0epSHrSXN+vXr1a9K/QMG2wrTYJBrC96V8omBFdkmVeN7sBP0GnLyRqpg8BH2mYVQc/o&#10;XZvN8nyZ9UiVI1Tae47ej0m5Tvh1rVX4UtdeB9GWkrmFtFJaN3HN1isotgSuMepIA/6BRQfG8qNn&#10;qHsIIHZk/oLqjCL0WIeJwi7DujZKJw2sZpr/oeapAaeTFjbHu7NN/v/Bqs/7ryRMVcqZFBY6btGz&#10;HoJ4j4OYL5I/vfMFlz05LgwDJ7jPSat3j6i+e2HxrgG71bdE2DcaKuY3jc5mF1djR3zhI8im/4QV&#10;PwS7gAloqKmL5rEdgtG5T4dzbyIZxcF3i8XyaiGF4tT18urtNHHLoDhdduTDB42diJtSErc+gcP+&#10;0YdIBopTSXzL4oNp29T+1v4W4MIxotP8HG+f2I86wrAZRtfmUWhMbrA6sDjCccb4T/CmQfopRc/z&#10;VUr/YwekpWg/WjZovszzOJDpwBu6jG5OUbCKIUoZpBi3d2Ec3p0js234hbEVFm/ZzNokoS9sji3g&#10;2Un6j3Meh/PynKpefuP6FwAAAP//AwBQSwMEFAAGAAgAAAAhAN5ugTfhAAAACwEAAA8AAABkcnMv&#10;ZG93bnJldi54bWxMj8FOwzAQRO9I/IO1SNyoTVvaEOJUiICESi+0vXBz4yWJiNeR7SaBr8c5wWl3&#10;NaPZN9lmNC3r0fnGkoTbmQCGVFrdUCXheHi5SYD5oEir1hJK+EYPm/zyIlOptgO9Y78PFYsh5FMl&#10;oQ6hSzn3ZY1G+ZntkKL2aZ1RIZ6u4tqpIYabls+FWHGjGoofatXhU43l1/5sJDTPbrf4+ahWr9tj&#10;GELxVuhdX0h5fTU+PgALOIY/M0z4ER3yyHSyZ9KetRLuF8t5tEZhmpNBJMs1sFPc7kQCPM/4/w75&#10;LwAAAP//AwBQSwECLQAUAAYACAAAACEAtoM4kv4AAADhAQAAEwAAAAAAAAAAAAAAAAAAAAAAW0Nv&#10;bnRlbnRfVHlwZXNdLnhtbFBLAQItABQABgAIAAAAIQA4/SH/1gAAAJQBAAALAAAAAAAAAAAAAAAA&#10;AC8BAABfcmVscy8ucmVsc1BLAQItABQABgAIAAAAIQAVwN3L+AEAANUDAAAOAAAAAAAAAAAAAAAA&#10;AC4CAABkcnMvZTJvRG9jLnhtbFBLAQItABQABgAIAAAAIQDeboE34QAAAAsBAAAPAAAAAAAAAAAA&#10;AAAAAFIEAABkcnMvZG93bnJldi54bWxQSwUGAAAAAAQABADzAAAAYAUAAAAA&#10;" filled="f" stroked="f">
            <v:textbox inset="1mm,0,1mm,0">
              <w:txbxContent>
                <w:p w:rsidR="00AD26B5" w:rsidRDefault="00AD26B5" w:rsidP="00AD26B5">
                  <w:pPr>
                    <w:spacing w:line="160" w:lineRule="exact"/>
                    <w:jc w:val="left"/>
                    <w:rPr>
                      <w:rFonts w:cs="Miriam"/>
                      <w:noProof/>
                      <w:sz w:val="18"/>
                      <w:szCs w:val="18"/>
                      <w:rtl/>
                    </w:rPr>
                  </w:pPr>
                  <w:r>
                    <w:rPr>
                      <w:rFonts w:cs="Miriam" w:hint="cs"/>
                      <w:noProof/>
                      <w:sz w:val="18"/>
                      <w:szCs w:val="18"/>
                      <w:rtl/>
                    </w:rPr>
                    <w:t>תק' תש"ף-2020</w:t>
                  </w:r>
                </w:p>
                <w:p w:rsidR="00254AA1" w:rsidRDefault="00254AA1" w:rsidP="00AD26B5">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p w:rsidR="00940F65" w:rsidRDefault="00940F65" w:rsidP="00AD26B5">
                  <w:pPr>
                    <w:spacing w:line="160" w:lineRule="exact"/>
                    <w:jc w:val="left"/>
                    <w:rPr>
                      <w:rFonts w:cs="Miriam"/>
                      <w:noProof/>
                      <w:sz w:val="18"/>
                      <w:szCs w:val="18"/>
                      <w:rtl/>
                    </w:rPr>
                  </w:pPr>
                  <w:r>
                    <w:rPr>
                      <w:rFonts w:cs="Miriam" w:hint="cs"/>
                      <w:noProof/>
                      <w:sz w:val="18"/>
                      <w:szCs w:val="18"/>
                      <w:rtl/>
                    </w:rPr>
                    <w:t>ת"ט תשפ"ב-2022</w:t>
                  </w:r>
                </w:p>
                <w:p w:rsidR="00426118" w:rsidRDefault="00426118" w:rsidP="00AD26B5">
                  <w:pPr>
                    <w:spacing w:line="160" w:lineRule="exact"/>
                    <w:jc w:val="left"/>
                    <w:rPr>
                      <w:rFonts w:cs="Miriam"/>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תשפ"ב-2022</w:t>
                  </w:r>
                </w:p>
                <w:p w:rsidR="003835A5" w:rsidRDefault="003835A5" w:rsidP="00AD26B5">
                  <w:pPr>
                    <w:spacing w:line="160" w:lineRule="exact"/>
                    <w:jc w:val="left"/>
                    <w:rPr>
                      <w:rFonts w:cs="Miriam" w:hint="cs"/>
                      <w:noProof/>
                      <w:sz w:val="18"/>
                      <w:szCs w:val="18"/>
                      <w:rtl/>
                    </w:rPr>
                  </w:pPr>
                  <w:r>
                    <w:rPr>
                      <w:rFonts w:cs="Miriam" w:hint="cs"/>
                      <w:noProof/>
                      <w:sz w:val="18"/>
                      <w:szCs w:val="18"/>
                      <w:rtl/>
                    </w:rPr>
                    <w:t>הודעה (מס' 2) תשפ"ג-2022</w:t>
                  </w:r>
                </w:p>
              </w:txbxContent>
            </v:textbox>
            <w10:anchorlock/>
          </v:shape>
        </w:pict>
      </w:r>
      <w:r w:rsidR="00AA5506" w:rsidRPr="00B1687C">
        <w:rPr>
          <w:rFonts w:cs="FrankRuehl" w:hint="cs"/>
          <w:noProof/>
          <w:rtl/>
        </w:rPr>
        <w:t>תוספת</w:t>
      </w:r>
      <w:r w:rsidR="00EB69E5">
        <w:rPr>
          <w:rFonts w:cs="FrankRuehl" w:hint="cs"/>
          <w:noProof/>
          <w:rtl/>
        </w:rPr>
        <w:t xml:space="preserve"> ראשונה</w:t>
      </w:r>
    </w:p>
    <w:p w:rsidR="00F64AF2" w:rsidRPr="00F64AF2" w:rsidRDefault="00F64AF2" w:rsidP="0007591F">
      <w:pPr>
        <w:pStyle w:val="P00"/>
        <w:spacing w:before="72"/>
        <w:ind w:left="0" w:right="1134"/>
        <w:jc w:val="center"/>
        <w:rPr>
          <w:rStyle w:val="default"/>
          <w:rFonts w:cs="FrankRuehl" w:hint="cs"/>
          <w:sz w:val="24"/>
          <w:szCs w:val="24"/>
          <w:rtl/>
        </w:rPr>
      </w:pPr>
      <w:r w:rsidRPr="00F64AF2">
        <w:rPr>
          <w:rStyle w:val="default"/>
          <w:rFonts w:cs="FrankRuehl" w:hint="cs"/>
          <w:sz w:val="24"/>
          <w:szCs w:val="24"/>
          <w:rtl/>
        </w:rPr>
        <w:t>(תקנ</w:t>
      </w:r>
      <w:r w:rsidR="0007591F">
        <w:rPr>
          <w:rStyle w:val="default"/>
          <w:rFonts w:cs="FrankRuehl" w:hint="cs"/>
          <w:sz w:val="24"/>
          <w:szCs w:val="24"/>
          <w:rtl/>
        </w:rPr>
        <w:t>ות</w:t>
      </w:r>
      <w:r w:rsidRPr="00F64AF2">
        <w:rPr>
          <w:rStyle w:val="default"/>
          <w:rFonts w:cs="FrankRuehl" w:hint="cs"/>
          <w:sz w:val="24"/>
          <w:szCs w:val="24"/>
          <w:rtl/>
        </w:rPr>
        <w:t xml:space="preserve"> </w:t>
      </w:r>
      <w:r w:rsidR="0007591F">
        <w:rPr>
          <w:rStyle w:val="default"/>
          <w:rFonts w:cs="FrankRuehl" w:hint="cs"/>
          <w:sz w:val="24"/>
          <w:szCs w:val="24"/>
          <w:rtl/>
        </w:rPr>
        <w:t>3(א)</w:t>
      </w:r>
      <w:r w:rsidR="00AD26B5">
        <w:rPr>
          <w:rStyle w:val="default"/>
          <w:rFonts w:cs="FrankRuehl" w:hint="cs"/>
          <w:sz w:val="24"/>
          <w:szCs w:val="24"/>
          <w:rtl/>
        </w:rPr>
        <w:t>,</w:t>
      </w:r>
      <w:r w:rsidR="0007591F">
        <w:rPr>
          <w:rStyle w:val="default"/>
          <w:rFonts w:cs="FrankRuehl" w:hint="cs"/>
          <w:sz w:val="24"/>
          <w:szCs w:val="24"/>
          <w:rtl/>
        </w:rPr>
        <w:t xml:space="preserve"> 4(א</w:t>
      </w:r>
      <w:r w:rsidRPr="00F64AF2">
        <w:rPr>
          <w:rStyle w:val="default"/>
          <w:rFonts w:cs="FrankRuehl" w:hint="cs"/>
          <w:sz w:val="24"/>
          <w:szCs w:val="24"/>
          <w:rtl/>
        </w:rPr>
        <w:t>)</w:t>
      </w:r>
      <w:r w:rsidR="00AD26B5">
        <w:rPr>
          <w:rStyle w:val="default"/>
          <w:rFonts w:cs="FrankRuehl" w:hint="cs"/>
          <w:sz w:val="24"/>
          <w:szCs w:val="24"/>
          <w:rtl/>
        </w:rPr>
        <w:t xml:space="preserve"> ו-4א</w:t>
      </w:r>
      <w:r w:rsidRPr="00F64AF2">
        <w:rPr>
          <w:rStyle w:val="default"/>
          <w:rFonts w:cs="FrankRuehl" w:hint="cs"/>
          <w:sz w:val="24"/>
          <w:szCs w:val="24"/>
          <w:rtl/>
        </w:rPr>
        <w:t>)</w:t>
      </w:r>
    </w:p>
    <w:p w:rsidR="00F64AF2" w:rsidRPr="000D6AF6" w:rsidRDefault="0007591F" w:rsidP="00F64AF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לוח </w:t>
      </w:r>
      <w:r w:rsidR="000D6AF6" w:rsidRPr="000D6AF6">
        <w:rPr>
          <w:rStyle w:val="default"/>
          <w:rFonts w:cs="FrankRuehl" w:hint="cs"/>
          <w:b/>
          <w:bCs/>
          <w:sz w:val="22"/>
          <w:szCs w:val="22"/>
          <w:rtl/>
        </w:rPr>
        <w:t xml:space="preserve">א' </w:t>
      </w:r>
      <w:r w:rsidR="000D6AF6" w:rsidRPr="000D6AF6">
        <w:rPr>
          <w:rStyle w:val="default"/>
          <w:rFonts w:cs="FrankRuehl"/>
          <w:b/>
          <w:bCs/>
          <w:sz w:val="22"/>
          <w:szCs w:val="22"/>
          <w:rtl/>
        </w:rPr>
        <w:t>–</w:t>
      </w:r>
      <w:r w:rsidR="000D6AF6" w:rsidRPr="000D6AF6">
        <w:rPr>
          <w:rStyle w:val="default"/>
          <w:rFonts w:cs="FrankRuehl" w:hint="cs"/>
          <w:b/>
          <w:bCs/>
          <w:sz w:val="22"/>
          <w:szCs w:val="22"/>
          <w:rtl/>
        </w:rPr>
        <w:t xml:space="preserve"> לוח רכיבי תשלומים בעד שימוש ברשת חברת "בזק" </w:t>
      </w:r>
      <w:r w:rsidR="000D6AF6" w:rsidRPr="000D6AF6">
        <w:rPr>
          <w:rStyle w:val="default"/>
          <w:rFonts w:cs="FrankRuehl"/>
          <w:b/>
          <w:bCs/>
          <w:sz w:val="22"/>
          <w:szCs w:val="22"/>
          <w:rtl/>
        </w:rPr>
        <w:t>–</w:t>
      </w:r>
      <w:r w:rsidR="000D6AF6" w:rsidRPr="000D6AF6">
        <w:rPr>
          <w:rStyle w:val="default"/>
          <w:rFonts w:cs="FrankRuehl" w:hint="cs"/>
          <w:b/>
          <w:bCs/>
          <w:sz w:val="22"/>
          <w:szCs w:val="22"/>
          <w:rtl/>
        </w:rPr>
        <w:t xml:space="preserve"> באמצעות רשת מסורתית ושימושים אחרים</w:t>
      </w:r>
    </w:p>
    <w:p w:rsidR="00AD26B5" w:rsidRPr="000D6AF6" w:rsidRDefault="00AD26B5" w:rsidP="000D6AF6">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992" w:type="dxa"/>
            <w:shd w:val="clear" w:color="auto" w:fill="auto"/>
            <w:vAlign w:val="bottom"/>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61C7F">
              <w:rPr>
                <w:rStyle w:val="default"/>
                <w:rFonts w:cs="FrankRuehl" w:hint="cs"/>
                <w:sz w:val="22"/>
                <w:szCs w:val="22"/>
                <w:rtl/>
              </w:rPr>
              <w:t>אות היכר</w:t>
            </w:r>
          </w:p>
        </w:tc>
        <w:tc>
          <w:tcPr>
            <w:tcW w:w="3544" w:type="dxa"/>
            <w:shd w:val="clear" w:color="auto" w:fill="auto"/>
            <w:vAlign w:val="bottom"/>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61C7F">
              <w:rPr>
                <w:rStyle w:val="default"/>
                <w:rFonts w:cs="FrankRuehl" w:hint="cs"/>
                <w:sz w:val="22"/>
                <w:szCs w:val="22"/>
                <w:rtl/>
              </w:rPr>
              <w:t>רכיב התשלום</w:t>
            </w:r>
          </w:p>
        </w:tc>
        <w:tc>
          <w:tcPr>
            <w:tcW w:w="1495" w:type="dxa"/>
            <w:shd w:val="clear" w:color="auto" w:fill="auto"/>
            <w:vAlign w:val="bottom"/>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61C7F">
              <w:rPr>
                <w:rStyle w:val="default"/>
                <w:rFonts w:cs="FrankRuehl" w:hint="cs"/>
                <w:sz w:val="22"/>
                <w:szCs w:val="22"/>
                <w:rtl/>
              </w:rPr>
              <w:t xml:space="preserve">תשלום בשקלים חדשים ליחידה </w:t>
            </w:r>
            <w:r w:rsidR="005E4511">
              <w:rPr>
                <w:rStyle w:val="default"/>
                <w:rFonts w:cs="FrankRuehl" w:hint="cs"/>
                <w:sz w:val="22"/>
                <w:szCs w:val="22"/>
                <w:rtl/>
              </w:rPr>
              <w:t>בשנת 202</w:t>
            </w:r>
            <w:r w:rsidR="008214CB">
              <w:rPr>
                <w:rStyle w:val="default"/>
                <w:rFonts w:cs="FrankRuehl" w:hint="cs"/>
                <w:sz w:val="22"/>
                <w:szCs w:val="22"/>
                <w:rtl/>
              </w:rPr>
              <w:t>3</w:t>
            </w:r>
          </w:p>
        </w:tc>
        <w:tc>
          <w:tcPr>
            <w:tcW w:w="1340" w:type="dxa"/>
            <w:shd w:val="clear" w:color="auto" w:fill="auto"/>
            <w:vAlign w:val="bottom"/>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61C7F">
              <w:rPr>
                <w:rStyle w:val="default"/>
                <w:rFonts w:cs="FrankRuehl" w:hint="cs"/>
                <w:sz w:val="22"/>
                <w:szCs w:val="22"/>
                <w:rtl/>
              </w:rPr>
              <w:t>יחידת המדידה</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"ק"</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 xml:space="preserve">תשלום חודשי קבוע בעד חיבור מבנה לקוח לרשת </w:t>
            </w:r>
            <w:r w:rsidR="000D6AF6">
              <w:rPr>
                <w:rStyle w:val="default"/>
                <w:rFonts w:cs="FrankRuehl" w:hint="cs"/>
                <w:sz w:val="20"/>
                <w:szCs w:val="24"/>
                <w:rtl/>
              </w:rPr>
              <w:t>מסורתית</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8214CB">
              <w:rPr>
                <w:rStyle w:val="default"/>
                <w:rFonts w:cs="FrankRuehl" w:hint="cs"/>
                <w:sz w:val="20"/>
                <w:szCs w:val="24"/>
                <w:rtl/>
              </w:rPr>
              <w:t>6.3</w:t>
            </w:r>
            <w:r>
              <w:rPr>
                <w:rStyle w:val="default"/>
                <w:rFonts w:cs="FrankRuehl" w:hint="cs"/>
                <w:sz w:val="20"/>
                <w:szCs w:val="24"/>
                <w:rtl/>
              </w:rPr>
              <w:t>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מספר לקוחות</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"נ"</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תשלום חודשי קבוע בעד אספקת שירות גישה רחבת פס מנוהלת</w:t>
            </w:r>
            <w:r w:rsidR="000D6AF6">
              <w:rPr>
                <w:rStyle w:val="default"/>
                <w:rFonts w:cs="FrankRuehl" w:hint="cs"/>
                <w:sz w:val="20"/>
                <w:szCs w:val="24"/>
                <w:rtl/>
              </w:rPr>
              <w:t xml:space="preserve"> באמצעות רשת מסורתית</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sidR="008214CB">
              <w:rPr>
                <w:rStyle w:val="default"/>
                <w:rFonts w:cs="FrankRuehl" w:hint="cs"/>
                <w:sz w:val="20"/>
                <w:szCs w:val="24"/>
                <w:rtl/>
              </w:rPr>
              <w:t>2</w:t>
            </w:r>
            <w:r>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מספר לקוחות</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"ט"</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תשלום חודשי קבוע בעד אספקת שירות טלפוניה סיטונאי</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w:t>
            </w:r>
            <w:r w:rsidR="008214CB">
              <w:rPr>
                <w:rStyle w:val="default"/>
                <w:rFonts w:cs="FrankRuehl" w:hint="cs"/>
                <w:sz w:val="20"/>
                <w:szCs w:val="24"/>
                <w:rtl/>
              </w:rPr>
              <w:t>36</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מספר לקוחות</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(4)</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"ד"</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תשלום בעד שינוע דקת שיחה אל ומאת לקוח של בעל רישיון, בינו לבין נקודת חיבור ארצית ברשת מפ"א</w:t>
            </w:r>
          </w:p>
        </w:tc>
        <w:tc>
          <w:tcPr>
            <w:tcW w:w="1495"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61C7F">
              <w:rPr>
                <w:rStyle w:val="default"/>
                <w:rFonts w:cs="FrankRuehl" w:hint="cs"/>
                <w:sz w:val="20"/>
                <w:szCs w:val="24"/>
                <w:rtl/>
              </w:rPr>
              <w:t>0.01</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דקות</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(5)</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"ת1"</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 xml:space="preserve">תשלום חודשי בעד הקצאת קיבולת בעבור שינוע תנועת נתונים אל לקוח של בעל רישיון וממנו, בינו לבין נקודת חיבור ארצית ברשת </w:t>
            </w:r>
            <w:r w:rsidR="006C67BB">
              <w:rPr>
                <w:rStyle w:val="default"/>
                <w:rFonts w:cs="FrankRuehl" w:hint="cs"/>
                <w:sz w:val="20"/>
                <w:szCs w:val="24"/>
                <w:rtl/>
              </w:rPr>
              <w:t>מסורתית</w:t>
            </w:r>
            <w:r w:rsidRPr="00661C7F">
              <w:rPr>
                <w:rStyle w:val="default"/>
                <w:rFonts w:cs="FrankRuehl" w:hint="cs"/>
                <w:sz w:val="20"/>
                <w:szCs w:val="24"/>
                <w:rtl/>
              </w:rPr>
              <w:t xml:space="preserve">, באיכות שירות </w:t>
            </w:r>
            <w:r w:rsidRPr="00661C7F">
              <w:rPr>
                <w:rStyle w:val="default"/>
                <w:rFonts w:cs="FrankRuehl"/>
                <w:sz w:val="20"/>
                <w:szCs w:val="24"/>
              </w:rPr>
              <w:t>P0</w:t>
            </w:r>
            <w:r w:rsidRPr="00661C7F">
              <w:rPr>
                <w:rStyle w:val="default"/>
                <w:rFonts w:cs="FrankRuehl" w:hint="cs"/>
                <w:sz w:val="20"/>
                <w:szCs w:val="24"/>
                <w:rtl/>
              </w:rPr>
              <w:t xml:space="preserve"> כמפורט בתנאי רישיונו של מפ"א</w:t>
            </w:r>
          </w:p>
        </w:tc>
        <w:tc>
          <w:tcPr>
            <w:tcW w:w="1495" w:type="dxa"/>
            <w:shd w:val="clear" w:color="auto" w:fill="auto"/>
          </w:tcPr>
          <w:p w:rsidR="00AD26B5"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7.6</w:t>
            </w:r>
            <w:r w:rsidR="00A67BA0">
              <w:rPr>
                <w:rStyle w:val="default"/>
                <w:rFonts w:cs="FrankRuehl" w:hint="cs"/>
                <w:sz w:val="20"/>
                <w:szCs w:val="24"/>
                <w:rtl/>
              </w:rPr>
              <w:t>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מגהביט/שנייה</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"ת5"</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 xml:space="preserve">תשלום חודשי בעד הקצאת קיבולת בעבור שינוע תנועת נתונים אל לקוח של בעל רישיון וממנו, בינו לבין נקודת חיבור ארצית ברשת </w:t>
            </w:r>
            <w:r w:rsidR="006C67BB">
              <w:rPr>
                <w:rStyle w:val="default"/>
                <w:rFonts w:cs="FrankRuehl" w:hint="cs"/>
                <w:sz w:val="20"/>
                <w:szCs w:val="24"/>
                <w:rtl/>
              </w:rPr>
              <w:t>מסורתית</w:t>
            </w:r>
            <w:r w:rsidRPr="00661C7F">
              <w:rPr>
                <w:rStyle w:val="default"/>
                <w:rFonts w:cs="FrankRuehl" w:hint="cs"/>
                <w:sz w:val="20"/>
                <w:szCs w:val="24"/>
                <w:rtl/>
              </w:rPr>
              <w:t xml:space="preserve">, באיכות שירות </w:t>
            </w:r>
            <w:r w:rsidRPr="00661C7F">
              <w:rPr>
                <w:rStyle w:val="default"/>
                <w:rFonts w:cs="FrankRuehl"/>
                <w:sz w:val="20"/>
                <w:szCs w:val="24"/>
              </w:rPr>
              <w:t>P5</w:t>
            </w:r>
            <w:r w:rsidRPr="00661C7F">
              <w:rPr>
                <w:rStyle w:val="default"/>
                <w:rFonts w:cs="FrankRuehl" w:hint="cs"/>
                <w:sz w:val="20"/>
                <w:szCs w:val="24"/>
                <w:rtl/>
              </w:rPr>
              <w:t xml:space="preserve"> כמפורט בתנאי רישיונו של מפ"א</w:t>
            </w:r>
          </w:p>
        </w:tc>
        <w:tc>
          <w:tcPr>
            <w:tcW w:w="1495" w:type="dxa"/>
            <w:shd w:val="clear" w:color="auto" w:fill="auto"/>
          </w:tcPr>
          <w:p w:rsidR="00AD26B5"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7.6</w:t>
            </w:r>
            <w:r w:rsidR="00A67BA0">
              <w:rPr>
                <w:rStyle w:val="default"/>
                <w:rFonts w:cs="FrankRuehl" w:hint="cs"/>
                <w:sz w:val="20"/>
                <w:szCs w:val="24"/>
                <w:rtl/>
              </w:rPr>
              <w:t>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מגהביט/שנייה</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"מ"</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תשלום חודשי בעד שינוע תנועת נתונים בו</w:t>
            </w:r>
            <w:r w:rsidR="002E6BAE">
              <w:rPr>
                <w:rStyle w:val="default"/>
                <w:rFonts w:cs="FrankRuehl" w:hint="cs"/>
                <w:sz w:val="20"/>
                <w:szCs w:val="24"/>
                <w:rtl/>
              </w:rPr>
              <w:t>-</w:t>
            </w:r>
            <w:r w:rsidRPr="00661C7F">
              <w:rPr>
                <w:rStyle w:val="default"/>
                <w:rFonts w:cs="FrankRuehl" w:hint="cs"/>
                <w:sz w:val="20"/>
                <w:szCs w:val="24"/>
                <w:rtl/>
              </w:rPr>
              <w:t xml:space="preserve">זמנית אל לקוחות המחוברים לנקודות חיבור מקומיות ברשת </w:t>
            </w:r>
            <w:r w:rsidR="006C67BB">
              <w:rPr>
                <w:rStyle w:val="default"/>
                <w:rFonts w:cs="FrankRuehl" w:hint="cs"/>
                <w:sz w:val="20"/>
                <w:szCs w:val="24"/>
                <w:rtl/>
              </w:rPr>
              <w:t>מסורתית</w:t>
            </w:r>
            <w:r w:rsidRPr="00661C7F">
              <w:rPr>
                <w:rStyle w:val="default"/>
                <w:rFonts w:cs="FrankRuehl" w:hint="cs"/>
                <w:sz w:val="20"/>
                <w:szCs w:val="24"/>
                <w:rtl/>
              </w:rPr>
              <w:t xml:space="preserve"> ומהם כמפורט להלן:</w:t>
            </w:r>
          </w:p>
        </w:tc>
        <w:tc>
          <w:tcPr>
            <w:tcW w:w="1495"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מגהביט/שנייה</w:t>
            </w: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(א) עד 1000 נקודות חיבור</w:t>
            </w:r>
          </w:p>
        </w:tc>
        <w:tc>
          <w:tcPr>
            <w:tcW w:w="1495" w:type="dxa"/>
            <w:shd w:val="clear" w:color="auto" w:fill="auto"/>
          </w:tcPr>
          <w:p w:rsidR="00AD26B5"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3,6</w:t>
            </w:r>
            <w:r w:rsidR="00A67BA0">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(ב) עד 2000 נקודות חיבור</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r w:rsidR="008214CB">
              <w:rPr>
                <w:rStyle w:val="default"/>
                <w:rFonts w:cs="FrankRuehl" w:hint="cs"/>
                <w:sz w:val="20"/>
                <w:szCs w:val="24"/>
                <w:rtl/>
              </w:rPr>
              <w:t>2</w:t>
            </w:r>
            <w:r>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(ג) עד 3000 נקודות חיבור</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sidR="008214CB">
              <w:rPr>
                <w:rStyle w:val="default"/>
                <w:rFonts w:cs="FrankRuehl" w:hint="cs"/>
                <w:sz w:val="20"/>
                <w:szCs w:val="24"/>
                <w:rtl/>
              </w:rPr>
              <w:t>0,7</w:t>
            </w:r>
            <w:r w:rsidR="00042D02">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(ד) עד 4000 נקודות חיבור</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sidR="008214CB">
              <w:rPr>
                <w:rStyle w:val="default"/>
                <w:rFonts w:cs="FrankRuehl" w:hint="cs"/>
                <w:sz w:val="20"/>
                <w:szCs w:val="24"/>
                <w:rtl/>
              </w:rPr>
              <w:t>4,2</w:t>
            </w:r>
            <w:r>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(ה) עד 5000 נקודות חיבור</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sidR="008214CB">
              <w:rPr>
                <w:rStyle w:val="default"/>
                <w:rFonts w:cs="FrankRuehl" w:hint="cs"/>
                <w:sz w:val="20"/>
                <w:szCs w:val="24"/>
                <w:rtl/>
              </w:rPr>
              <w:t>7,6</w:t>
            </w:r>
            <w:r w:rsidR="005E4511">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(ו) עד 6000 נקודות חיבור</w:t>
            </w:r>
          </w:p>
        </w:tc>
        <w:tc>
          <w:tcPr>
            <w:tcW w:w="1495" w:type="dxa"/>
            <w:shd w:val="clear" w:color="auto" w:fill="auto"/>
          </w:tcPr>
          <w:p w:rsidR="00AD26B5" w:rsidRPr="00661C7F" w:rsidRDefault="00A67BA0"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8214CB">
              <w:rPr>
                <w:rStyle w:val="default"/>
                <w:rFonts w:cs="FrankRuehl" w:hint="cs"/>
                <w:sz w:val="20"/>
                <w:szCs w:val="24"/>
                <w:rtl/>
              </w:rPr>
              <w:t>1</w:t>
            </w:r>
            <w:r>
              <w:rPr>
                <w:rStyle w:val="default"/>
                <w:rFonts w:cs="FrankRuehl" w:hint="cs"/>
                <w:sz w:val="20"/>
                <w:szCs w:val="24"/>
                <w:rtl/>
              </w:rPr>
              <w:t>,0</w:t>
            </w:r>
            <w:r w:rsidR="005E4511">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(ז) עד 7000 נקודות חיבור</w:t>
            </w:r>
          </w:p>
        </w:tc>
        <w:tc>
          <w:tcPr>
            <w:tcW w:w="1495" w:type="dxa"/>
            <w:shd w:val="clear" w:color="auto" w:fill="auto"/>
          </w:tcPr>
          <w:p w:rsidR="00AD26B5" w:rsidRPr="00661C7F" w:rsidRDefault="005E4511"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8214CB">
              <w:rPr>
                <w:rStyle w:val="default"/>
                <w:rFonts w:cs="FrankRuehl" w:hint="cs"/>
                <w:sz w:val="20"/>
                <w:szCs w:val="24"/>
                <w:rtl/>
              </w:rPr>
              <w:t>4,3</w:t>
            </w:r>
            <w:r w:rsidR="00042D02">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(ח) מעל 7000 נקודות חיבור</w:t>
            </w:r>
          </w:p>
        </w:tc>
        <w:tc>
          <w:tcPr>
            <w:tcW w:w="1495" w:type="dxa"/>
            <w:shd w:val="clear" w:color="auto" w:fill="auto"/>
          </w:tcPr>
          <w:p w:rsidR="00AD26B5"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27,5</w:t>
            </w:r>
            <w:r w:rsidR="005E4511">
              <w:rPr>
                <w:rStyle w:val="default"/>
                <w:rFonts w:cs="FrankRuehl" w:hint="cs"/>
                <w:sz w:val="20"/>
                <w:szCs w:val="24"/>
                <w:rtl/>
              </w:rPr>
              <w:t>00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D26B5" w:rsidRPr="00661C7F" w:rsidTr="002E6BAE">
        <w:tc>
          <w:tcPr>
            <w:tcW w:w="567" w:type="dxa"/>
          </w:tcPr>
          <w:p w:rsidR="00AD26B5" w:rsidRPr="00661C7F" w:rsidRDefault="002E6BAE"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"ס"</w:t>
            </w:r>
          </w:p>
        </w:tc>
        <w:tc>
          <w:tcPr>
            <w:tcW w:w="3544" w:type="dxa"/>
            <w:shd w:val="clear" w:color="auto" w:fill="auto"/>
          </w:tcPr>
          <w:p w:rsidR="00AD26B5"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 </w:t>
            </w:r>
            <w:r w:rsidR="00AD26B5" w:rsidRPr="00661C7F">
              <w:rPr>
                <w:rStyle w:val="default"/>
                <w:rFonts w:cs="FrankRuehl" w:hint="cs"/>
                <w:sz w:val="20"/>
                <w:szCs w:val="24"/>
                <w:rtl/>
              </w:rPr>
              <w:t>תשלום חודשי בעד שירות סיב אפל</w:t>
            </w:r>
            <w:r>
              <w:rPr>
                <w:rStyle w:val="default"/>
                <w:rFonts w:cs="FrankRuehl" w:hint="cs"/>
                <w:sz w:val="20"/>
                <w:szCs w:val="24"/>
                <w:rtl/>
              </w:rPr>
              <w:t xml:space="preserve"> שלא באזור תמרוץ ושאינו תשתית באזור מעבר לאזור תמרוץ</w:t>
            </w:r>
          </w:p>
        </w:tc>
        <w:tc>
          <w:tcPr>
            <w:tcW w:w="1495"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61C7F">
              <w:rPr>
                <w:rStyle w:val="default"/>
                <w:rFonts w:cs="FrankRuehl" w:hint="cs"/>
                <w:sz w:val="20"/>
                <w:szCs w:val="24"/>
                <w:rtl/>
              </w:rPr>
              <w:t>0.</w:t>
            </w:r>
            <w:r w:rsidR="008214CB">
              <w:rPr>
                <w:rStyle w:val="default"/>
                <w:rFonts w:cs="FrankRuehl" w:hint="cs"/>
                <w:sz w:val="20"/>
                <w:szCs w:val="24"/>
                <w:rtl/>
              </w:rPr>
              <w:t>527</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מטר</w:t>
            </w:r>
          </w:p>
        </w:tc>
      </w:tr>
      <w:tr w:rsidR="002E0C4F" w:rsidRPr="00661C7F" w:rsidTr="002E6BAE">
        <w:tc>
          <w:tcPr>
            <w:tcW w:w="567" w:type="dxa"/>
          </w:tcPr>
          <w:p w:rsidR="002E0C4F" w:rsidRDefault="002E0C4F"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2E0C4F"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2E0C4F" w:rsidRDefault="002E0C4F"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תשלום חודשי בעד שירות סיב אפל שהוא באזור תמרוץ או שהוא בתשתית באזור מעבר לאזור תמרוץ</w:t>
            </w:r>
          </w:p>
        </w:tc>
        <w:tc>
          <w:tcPr>
            <w:tcW w:w="1495" w:type="dxa"/>
            <w:shd w:val="clear" w:color="auto" w:fill="auto"/>
          </w:tcPr>
          <w:p w:rsidR="002E0C4F"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0.19</w:t>
            </w:r>
            <w:r w:rsidR="008214CB">
              <w:rPr>
                <w:rStyle w:val="default"/>
                <w:rFonts w:cs="FrankRuehl" w:hint="cs"/>
                <w:sz w:val="20"/>
                <w:szCs w:val="24"/>
                <w:rtl/>
              </w:rPr>
              <w:t>7</w:t>
            </w:r>
          </w:p>
        </w:tc>
        <w:tc>
          <w:tcPr>
            <w:tcW w:w="1340" w:type="dxa"/>
            <w:shd w:val="clear" w:color="auto" w:fill="auto"/>
          </w:tcPr>
          <w:p w:rsidR="002E0C4F"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מטר</w:t>
            </w:r>
          </w:p>
        </w:tc>
      </w:tr>
      <w:tr w:rsidR="00AD26B5" w:rsidRPr="00661C7F" w:rsidTr="002E6BAE">
        <w:tc>
          <w:tcPr>
            <w:tcW w:w="567" w:type="dxa"/>
          </w:tcPr>
          <w:p w:rsidR="00AD26B5" w:rsidRPr="00661C7F" w:rsidRDefault="002E6BAE"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(7)</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"ס1"</w:t>
            </w:r>
          </w:p>
        </w:tc>
        <w:tc>
          <w:tcPr>
            <w:tcW w:w="3544"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תשלום חודשי בעד שירות סיב אפל נוסף</w:t>
            </w:r>
          </w:p>
        </w:tc>
        <w:tc>
          <w:tcPr>
            <w:tcW w:w="1495"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61C7F">
              <w:rPr>
                <w:rStyle w:val="default"/>
                <w:rFonts w:cs="FrankRuehl" w:hint="cs"/>
                <w:sz w:val="20"/>
                <w:szCs w:val="24"/>
                <w:rtl/>
              </w:rPr>
              <w:t>0.002</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מטר</w:t>
            </w:r>
          </w:p>
        </w:tc>
      </w:tr>
      <w:tr w:rsidR="00AD26B5" w:rsidRPr="00661C7F" w:rsidTr="002E6BAE">
        <w:tc>
          <w:tcPr>
            <w:tcW w:w="567" w:type="dxa"/>
          </w:tcPr>
          <w:p w:rsidR="00AD26B5" w:rsidRPr="00661C7F" w:rsidRDefault="002E6BAE"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(8)</w:t>
            </w:r>
          </w:p>
        </w:tc>
        <w:tc>
          <w:tcPr>
            <w:tcW w:w="992"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61C7F">
              <w:rPr>
                <w:rStyle w:val="default"/>
                <w:rFonts w:cs="FrankRuehl" w:hint="cs"/>
                <w:sz w:val="20"/>
                <w:szCs w:val="24"/>
                <w:rtl/>
              </w:rPr>
              <w:t>"פ"</w:t>
            </w:r>
          </w:p>
        </w:tc>
        <w:tc>
          <w:tcPr>
            <w:tcW w:w="3544" w:type="dxa"/>
            <w:shd w:val="clear" w:color="auto" w:fill="auto"/>
          </w:tcPr>
          <w:p w:rsidR="00AD26B5"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 </w:t>
            </w:r>
            <w:r w:rsidR="00AD26B5" w:rsidRPr="00661C7F">
              <w:rPr>
                <w:rStyle w:val="default"/>
                <w:rFonts w:cs="FrankRuehl" w:hint="cs"/>
                <w:sz w:val="20"/>
                <w:szCs w:val="24"/>
                <w:rtl/>
              </w:rPr>
              <w:t>תשלום חודשי בעד שירות גישה לתשתית פסיבית</w:t>
            </w:r>
            <w:r>
              <w:rPr>
                <w:rStyle w:val="default"/>
                <w:rFonts w:cs="FrankRuehl" w:hint="cs"/>
                <w:sz w:val="20"/>
                <w:szCs w:val="24"/>
                <w:rtl/>
              </w:rPr>
              <w:t xml:space="preserve"> שלא באזור התמרוץ ושלא בתשתית באזור מעבר לאזור תמרוץ</w:t>
            </w:r>
          </w:p>
        </w:tc>
        <w:tc>
          <w:tcPr>
            <w:tcW w:w="1495"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61C7F">
              <w:rPr>
                <w:rStyle w:val="default"/>
                <w:rFonts w:cs="FrankRuehl" w:hint="cs"/>
                <w:sz w:val="20"/>
                <w:szCs w:val="24"/>
                <w:rtl/>
              </w:rPr>
              <w:t>0.</w:t>
            </w:r>
            <w:r w:rsidR="008214CB">
              <w:rPr>
                <w:rStyle w:val="default"/>
                <w:rFonts w:cs="FrankRuehl" w:hint="cs"/>
                <w:sz w:val="20"/>
                <w:szCs w:val="24"/>
                <w:rtl/>
              </w:rPr>
              <w:t>430</w:t>
            </w:r>
          </w:p>
        </w:tc>
        <w:tc>
          <w:tcPr>
            <w:tcW w:w="1340" w:type="dxa"/>
            <w:shd w:val="clear" w:color="auto" w:fill="auto"/>
          </w:tcPr>
          <w:p w:rsidR="00AD26B5" w:rsidRPr="00661C7F" w:rsidRDefault="00AD26B5"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61C7F">
              <w:rPr>
                <w:rStyle w:val="default"/>
                <w:rFonts w:cs="FrankRuehl" w:hint="cs"/>
                <w:sz w:val="20"/>
                <w:szCs w:val="24"/>
                <w:rtl/>
              </w:rPr>
              <w:t>מטר</w:t>
            </w:r>
          </w:p>
        </w:tc>
      </w:tr>
      <w:tr w:rsidR="002E0C4F" w:rsidRPr="00661C7F" w:rsidTr="002E6BAE">
        <w:tc>
          <w:tcPr>
            <w:tcW w:w="567" w:type="dxa"/>
          </w:tcPr>
          <w:p w:rsidR="002E0C4F" w:rsidRDefault="002E0C4F"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92" w:type="dxa"/>
            <w:shd w:val="clear" w:color="auto" w:fill="auto"/>
          </w:tcPr>
          <w:p w:rsidR="002E0C4F" w:rsidRPr="00661C7F" w:rsidRDefault="002E0C4F" w:rsidP="00B469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44" w:type="dxa"/>
            <w:shd w:val="clear" w:color="auto" w:fill="auto"/>
          </w:tcPr>
          <w:p w:rsidR="002E0C4F" w:rsidRDefault="002E0C4F"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תשלום חודשי בעד שירות גישה לתשתית פסיבית שהוא באזור התמרוץ או שהוא בתשתית באזור מעבר לאזור תמרוץ</w:t>
            </w:r>
          </w:p>
        </w:tc>
        <w:tc>
          <w:tcPr>
            <w:tcW w:w="1495" w:type="dxa"/>
            <w:shd w:val="clear" w:color="auto" w:fill="auto"/>
          </w:tcPr>
          <w:p w:rsidR="002E0C4F"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0.107</w:t>
            </w:r>
          </w:p>
        </w:tc>
        <w:tc>
          <w:tcPr>
            <w:tcW w:w="1340" w:type="dxa"/>
            <w:shd w:val="clear" w:color="auto" w:fill="auto"/>
          </w:tcPr>
          <w:p w:rsidR="002E0C4F" w:rsidRPr="00661C7F" w:rsidRDefault="008214CB" w:rsidP="00B469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מטר</w:t>
            </w:r>
          </w:p>
        </w:tc>
      </w:tr>
    </w:tbl>
    <w:p w:rsidR="00426118" w:rsidRPr="006C67BB" w:rsidRDefault="00426118" w:rsidP="006C67BB">
      <w:pPr>
        <w:pStyle w:val="P00"/>
        <w:spacing w:before="72"/>
        <w:ind w:left="0" w:right="1134"/>
        <w:rPr>
          <w:rStyle w:val="default"/>
          <w:rFonts w:cs="FrankRuehl"/>
          <w:sz w:val="20"/>
          <w:rtl/>
        </w:rPr>
      </w:pPr>
    </w:p>
    <w:p w:rsidR="006C67BB" w:rsidRPr="006C67BB" w:rsidRDefault="006C67BB" w:rsidP="006C67BB">
      <w:pPr>
        <w:pStyle w:val="P00"/>
        <w:spacing w:before="72"/>
        <w:ind w:left="0" w:right="1134"/>
        <w:jc w:val="center"/>
        <w:rPr>
          <w:rStyle w:val="default"/>
          <w:rFonts w:cs="FrankRuehl" w:hint="cs"/>
          <w:b/>
          <w:bCs/>
          <w:sz w:val="22"/>
          <w:szCs w:val="22"/>
          <w:rtl/>
        </w:rPr>
      </w:pPr>
      <w:r w:rsidRPr="006C67BB">
        <w:rPr>
          <w:rStyle w:val="default"/>
          <w:rFonts w:cs="FrankRuehl" w:hint="cs"/>
          <w:b/>
          <w:bCs/>
          <w:sz w:val="22"/>
          <w:szCs w:val="22"/>
          <w:rtl/>
        </w:rPr>
        <w:t xml:space="preserve">לוח ב' </w:t>
      </w:r>
      <w:r w:rsidRPr="006C67BB">
        <w:rPr>
          <w:rStyle w:val="default"/>
          <w:rFonts w:cs="FrankRuehl"/>
          <w:b/>
          <w:bCs/>
          <w:sz w:val="22"/>
          <w:szCs w:val="22"/>
          <w:rtl/>
        </w:rPr>
        <w:t>–</w:t>
      </w:r>
      <w:r w:rsidRPr="006C67BB">
        <w:rPr>
          <w:rStyle w:val="default"/>
          <w:rFonts w:cs="FrankRuehl" w:hint="cs"/>
          <w:b/>
          <w:bCs/>
          <w:sz w:val="22"/>
          <w:szCs w:val="22"/>
          <w:rtl/>
        </w:rPr>
        <w:t xml:space="preserve"> לוח רכיבי תשלומים בעד שימוש ברשת חברת "בזק" </w:t>
      </w:r>
      <w:r w:rsidRPr="006C67BB">
        <w:rPr>
          <w:rStyle w:val="default"/>
          <w:rFonts w:cs="FrankRuehl"/>
          <w:b/>
          <w:bCs/>
          <w:sz w:val="22"/>
          <w:szCs w:val="22"/>
          <w:rtl/>
        </w:rPr>
        <w:t>–</w:t>
      </w:r>
      <w:r w:rsidRPr="006C67BB">
        <w:rPr>
          <w:rStyle w:val="default"/>
          <w:rFonts w:cs="FrankRuehl" w:hint="cs"/>
          <w:b/>
          <w:bCs/>
          <w:sz w:val="22"/>
          <w:szCs w:val="22"/>
          <w:rtl/>
        </w:rPr>
        <w:t xml:space="preserve"> באמצעות רשת מתקדמת</w:t>
      </w:r>
    </w:p>
    <w:p w:rsidR="006C67BB" w:rsidRPr="006C67BB" w:rsidRDefault="006C67BB" w:rsidP="006C67BB">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604"/>
        <w:gridCol w:w="4738"/>
        <w:gridCol w:w="1279"/>
        <w:gridCol w:w="868"/>
      </w:tblGrid>
      <w:tr w:rsidR="006C67BB" w:rsidRPr="009E4BC1" w:rsidTr="009E4BC1">
        <w:tc>
          <w:tcPr>
            <w:tcW w:w="0" w:type="auto"/>
            <w:shd w:val="clear" w:color="auto" w:fill="auto"/>
            <w:vAlign w:val="bottom"/>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p>
        </w:tc>
        <w:tc>
          <w:tcPr>
            <w:tcW w:w="0" w:type="auto"/>
            <w:shd w:val="clear" w:color="auto" w:fill="auto"/>
            <w:vAlign w:val="bottom"/>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9E4BC1">
              <w:rPr>
                <w:rStyle w:val="default"/>
                <w:rFonts w:ascii="FrankRuehl" w:hAnsi="FrankRuehl" w:cs="FrankRuehl" w:hint="cs"/>
                <w:sz w:val="18"/>
                <w:szCs w:val="22"/>
                <w:rtl/>
              </w:rPr>
              <w:t>אות היכר</w:t>
            </w:r>
          </w:p>
        </w:tc>
        <w:tc>
          <w:tcPr>
            <w:tcW w:w="0" w:type="auto"/>
            <w:shd w:val="clear" w:color="auto" w:fill="auto"/>
            <w:vAlign w:val="bottom"/>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9E4BC1">
              <w:rPr>
                <w:rStyle w:val="default"/>
                <w:rFonts w:ascii="FrankRuehl" w:hAnsi="FrankRuehl" w:cs="FrankRuehl" w:hint="cs"/>
                <w:sz w:val="18"/>
                <w:szCs w:val="22"/>
                <w:rtl/>
              </w:rPr>
              <w:t>רכיב תשלום</w:t>
            </w:r>
          </w:p>
        </w:tc>
        <w:tc>
          <w:tcPr>
            <w:tcW w:w="0" w:type="auto"/>
            <w:shd w:val="clear" w:color="auto" w:fill="auto"/>
            <w:vAlign w:val="bottom"/>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9E4BC1">
              <w:rPr>
                <w:rStyle w:val="default"/>
                <w:rFonts w:ascii="FrankRuehl" w:hAnsi="FrankRuehl" w:cs="FrankRuehl" w:hint="cs"/>
                <w:sz w:val="18"/>
                <w:szCs w:val="22"/>
                <w:rtl/>
              </w:rPr>
              <w:t>תשלום בשקלים חדשים ליחידה בשנת 202</w:t>
            </w:r>
            <w:r w:rsidR="008214CB">
              <w:rPr>
                <w:rStyle w:val="default"/>
                <w:rFonts w:ascii="FrankRuehl" w:hAnsi="FrankRuehl" w:cs="FrankRuehl" w:hint="cs"/>
                <w:sz w:val="18"/>
                <w:szCs w:val="22"/>
                <w:rtl/>
              </w:rPr>
              <w:t>3</w:t>
            </w:r>
            <w:r w:rsidRPr="009E4BC1">
              <w:rPr>
                <w:rStyle w:val="default"/>
                <w:rFonts w:ascii="FrankRuehl" w:hAnsi="FrankRuehl" w:cs="FrankRuehl" w:hint="cs"/>
                <w:sz w:val="18"/>
                <w:szCs w:val="22"/>
                <w:rtl/>
              </w:rPr>
              <w:t xml:space="preserve"> ואילך</w:t>
            </w:r>
          </w:p>
        </w:tc>
        <w:tc>
          <w:tcPr>
            <w:tcW w:w="0" w:type="auto"/>
            <w:shd w:val="clear" w:color="auto" w:fill="auto"/>
            <w:vAlign w:val="bottom"/>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9E4BC1">
              <w:rPr>
                <w:rStyle w:val="default"/>
                <w:rFonts w:ascii="FrankRuehl" w:hAnsi="FrankRuehl" w:cs="FrankRuehl" w:hint="cs"/>
                <w:sz w:val="18"/>
                <w:szCs w:val="22"/>
                <w:rtl/>
              </w:rPr>
              <w:t>יחידת המדידה</w:t>
            </w:r>
          </w:p>
        </w:tc>
      </w:tr>
      <w:tr w:rsidR="006C67BB" w:rsidRPr="009E4BC1" w:rsidTr="009E4BC1">
        <w:tc>
          <w:tcPr>
            <w:tcW w:w="0" w:type="auto"/>
            <w:vMerge w:val="restart"/>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sz w:val="20"/>
                <w:szCs w:val="24"/>
                <w:rtl/>
              </w:rPr>
            </w:pPr>
            <w:r w:rsidRPr="009E4BC1">
              <w:rPr>
                <w:rStyle w:val="default"/>
                <w:rFonts w:ascii="FrankRuehl" w:hAnsi="FrankRuehl" w:cs="FrankRuehl" w:hint="cs"/>
                <w:sz w:val="20"/>
                <w:szCs w:val="24"/>
                <w:rtl/>
              </w:rPr>
              <w:t>(1)</w:t>
            </w:r>
          </w:p>
        </w:tc>
        <w:tc>
          <w:tcPr>
            <w:tcW w:w="0" w:type="auto"/>
            <w:vMerge w:val="restart"/>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9E4BC1">
              <w:rPr>
                <w:rStyle w:val="default"/>
                <w:rFonts w:ascii="FrankRuehl" w:hAnsi="FrankRuehl" w:cs="FrankRuehl" w:hint="cs"/>
                <w:sz w:val="20"/>
                <w:szCs w:val="24"/>
                <w:rtl/>
              </w:rPr>
              <w:t>"ל"</w:t>
            </w:r>
          </w:p>
        </w:tc>
        <w:tc>
          <w:tcPr>
            <w:tcW w:w="0" w:type="auto"/>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9E4BC1">
              <w:rPr>
                <w:rStyle w:val="default"/>
                <w:rFonts w:ascii="FrankRuehl" w:hAnsi="FrankRuehl" w:cs="FrankRuehl" w:hint="cs"/>
                <w:sz w:val="20"/>
                <w:szCs w:val="24"/>
                <w:rtl/>
              </w:rPr>
              <w:t>(א) תשלום חודשי קבוע בעד שירות גישה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עד 550 מגהביט/שנייה</w:t>
            </w:r>
          </w:p>
        </w:tc>
        <w:tc>
          <w:tcPr>
            <w:tcW w:w="0" w:type="auto"/>
            <w:shd w:val="clear" w:color="auto" w:fill="auto"/>
          </w:tcPr>
          <w:p w:rsidR="006C67BB" w:rsidRPr="009E4BC1" w:rsidRDefault="00A67BA0"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0"/>
                <w:szCs w:val="24"/>
                <w:rtl/>
              </w:rPr>
            </w:pPr>
            <w:r>
              <w:rPr>
                <w:rStyle w:val="default"/>
                <w:rFonts w:ascii="FrankRuehl" w:hAnsi="FrankRuehl" w:cs="FrankRuehl" w:hint="cs"/>
                <w:sz w:val="20"/>
                <w:szCs w:val="24"/>
                <w:rtl/>
              </w:rPr>
              <w:t>7</w:t>
            </w:r>
            <w:r w:rsidR="008214CB">
              <w:rPr>
                <w:rStyle w:val="default"/>
                <w:rFonts w:ascii="FrankRuehl" w:hAnsi="FrankRuehl" w:cs="FrankRuehl" w:hint="cs"/>
                <w:sz w:val="20"/>
                <w:szCs w:val="24"/>
                <w:rtl/>
              </w:rPr>
              <w:t>6.5</w:t>
            </w:r>
            <w:r>
              <w:rPr>
                <w:rStyle w:val="default"/>
                <w:rFonts w:ascii="FrankRuehl" w:hAnsi="FrankRuehl" w:cs="FrankRuehl" w:hint="cs"/>
                <w:sz w:val="20"/>
                <w:szCs w:val="24"/>
                <w:rtl/>
              </w:rPr>
              <w:t>0</w:t>
            </w:r>
          </w:p>
        </w:tc>
        <w:tc>
          <w:tcPr>
            <w:tcW w:w="0" w:type="auto"/>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0"/>
                <w:szCs w:val="24"/>
                <w:rtl/>
              </w:rPr>
            </w:pPr>
            <w:r w:rsidRPr="009E4BC1">
              <w:rPr>
                <w:rStyle w:val="default"/>
                <w:rFonts w:ascii="FrankRuehl" w:hAnsi="FrankRuehl" w:cs="FrankRuehl" w:hint="cs"/>
                <w:sz w:val="20"/>
                <w:szCs w:val="24"/>
                <w:rtl/>
              </w:rPr>
              <w:t>מספר לקוחות</w:t>
            </w:r>
          </w:p>
        </w:tc>
      </w:tr>
      <w:tr w:rsidR="006C67BB" w:rsidRPr="009E4BC1" w:rsidTr="009E4BC1">
        <w:tc>
          <w:tcPr>
            <w:tcW w:w="0" w:type="auto"/>
            <w:vMerge/>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p>
        </w:tc>
        <w:tc>
          <w:tcPr>
            <w:tcW w:w="0" w:type="auto"/>
            <w:vMerge/>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p>
        </w:tc>
        <w:tc>
          <w:tcPr>
            <w:tcW w:w="0" w:type="auto"/>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9E4BC1">
              <w:rPr>
                <w:rStyle w:val="default"/>
                <w:rFonts w:ascii="FrankRuehl" w:hAnsi="FrankRuehl" w:cs="FrankRuehl" w:hint="cs"/>
                <w:sz w:val="20"/>
                <w:szCs w:val="24"/>
                <w:rtl/>
              </w:rPr>
              <w:t>(ב) תשלום חודשי קבוע בעד שירות גשה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מעל 550 מגהביט/שנייה ועד 1,100 מגהביט/שנייה</w:t>
            </w:r>
          </w:p>
        </w:tc>
        <w:tc>
          <w:tcPr>
            <w:tcW w:w="0" w:type="auto"/>
            <w:shd w:val="clear" w:color="auto" w:fill="auto"/>
          </w:tcPr>
          <w:p w:rsidR="006C67BB" w:rsidRPr="009E4BC1" w:rsidRDefault="00A67BA0"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0"/>
                <w:szCs w:val="24"/>
                <w:rtl/>
              </w:rPr>
            </w:pPr>
            <w:r>
              <w:rPr>
                <w:rStyle w:val="default"/>
                <w:rFonts w:ascii="FrankRuehl" w:hAnsi="FrankRuehl" w:cs="FrankRuehl" w:hint="cs"/>
                <w:sz w:val="20"/>
                <w:szCs w:val="24"/>
                <w:rtl/>
              </w:rPr>
              <w:t>8</w:t>
            </w:r>
            <w:r w:rsidR="008214CB">
              <w:rPr>
                <w:rStyle w:val="default"/>
                <w:rFonts w:ascii="FrankRuehl" w:hAnsi="FrankRuehl" w:cs="FrankRuehl" w:hint="cs"/>
                <w:sz w:val="20"/>
                <w:szCs w:val="24"/>
                <w:rtl/>
              </w:rPr>
              <w:t>5.2</w:t>
            </w:r>
            <w:r>
              <w:rPr>
                <w:rStyle w:val="default"/>
                <w:rFonts w:ascii="FrankRuehl" w:hAnsi="FrankRuehl" w:cs="FrankRuehl" w:hint="cs"/>
                <w:sz w:val="20"/>
                <w:szCs w:val="24"/>
                <w:rtl/>
              </w:rPr>
              <w:t>0</w:t>
            </w:r>
          </w:p>
        </w:tc>
        <w:tc>
          <w:tcPr>
            <w:tcW w:w="0" w:type="auto"/>
            <w:shd w:val="clear" w:color="auto" w:fill="auto"/>
          </w:tcPr>
          <w:p w:rsidR="006C67BB" w:rsidRPr="009E4BC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0"/>
                <w:szCs w:val="24"/>
                <w:rtl/>
              </w:rPr>
            </w:pPr>
            <w:r w:rsidRPr="009E4BC1">
              <w:rPr>
                <w:rStyle w:val="default"/>
                <w:rFonts w:ascii="FrankRuehl" w:hAnsi="FrankRuehl" w:cs="FrankRuehl" w:hint="cs"/>
                <w:sz w:val="20"/>
                <w:szCs w:val="24"/>
                <w:rtl/>
              </w:rPr>
              <w:t>מספר לקוחות</w:t>
            </w:r>
          </w:p>
        </w:tc>
      </w:tr>
    </w:tbl>
    <w:p w:rsidR="00A65E56" w:rsidRPr="00225263" w:rsidRDefault="00A65E56" w:rsidP="00225263">
      <w:pPr>
        <w:pStyle w:val="P00"/>
        <w:spacing w:before="0"/>
        <w:ind w:left="0" w:right="1134"/>
        <w:rPr>
          <w:rStyle w:val="default"/>
          <w:rFonts w:cs="FrankRuehl" w:hint="cs"/>
          <w:sz w:val="20"/>
          <w:szCs w:val="20"/>
          <w:shd w:val="clear" w:color="auto" w:fill="FFFF99"/>
          <w:rtl/>
        </w:rPr>
      </w:pPr>
    </w:p>
    <w:p w:rsidR="00B1687C" w:rsidRPr="006A0D81" w:rsidRDefault="00B1687C" w:rsidP="00B1687C">
      <w:pPr>
        <w:pStyle w:val="P00"/>
        <w:spacing w:before="0"/>
        <w:ind w:left="0" w:right="1134"/>
        <w:rPr>
          <w:rStyle w:val="default"/>
          <w:rFonts w:cs="FrankRuehl" w:hint="cs"/>
          <w:vanish/>
          <w:color w:val="FF0000"/>
          <w:sz w:val="20"/>
          <w:szCs w:val="20"/>
          <w:shd w:val="clear" w:color="auto" w:fill="FFFF99"/>
          <w:rtl/>
        </w:rPr>
      </w:pPr>
      <w:bookmarkStart w:id="38" w:name="Rov36"/>
      <w:r w:rsidRPr="006A0D81">
        <w:rPr>
          <w:rStyle w:val="default"/>
          <w:rFonts w:cs="FrankRuehl" w:hint="cs"/>
          <w:vanish/>
          <w:color w:val="FF0000"/>
          <w:sz w:val="20"/>
          <w:szCs w:val="20"/>
          <w:shd w:val="clear" w:color="auto" w:fill="FFFF99"/>
          <w:rtl/>
        </w:rPr>
        <w:t>מיום 1.1.2016</w:t>
      </w:r>
    </w:p>
    <w:p w:rsidR="00B1687C" w:rsidRPr="006A0D81" w:rsidRDefault="00B1687C" w:rsidP="00B1687C">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הודעה תשע"ו-2016</w:t>
      </w:r>
    </w:p>
    <w:p w:rsidR="00B1687C" w:rsidRPr="006A0D81" w:rsidRDefault="00B1687C" w:rsidP="00B1687C">
      <w:pPr>
        <w:pStyle w:val="P00"/>
        <w:spacing w:before="0"/>
        <w:ind w:left="0" w:right="1134"/>
        <w:rPr>
          <w:rStyle w:val="default"/>
          <w:rFonts w:cs="FrankRuehl" w:hint="cs"/>
          <w:vanish/>
          <w:sz w:val="20"/>
          <w:szCs w:val="20"/>
          <w:shd w:val="clear" w:color="auto" w:fill="FFFF99"/>
          <w:rtl/>
        </w:rPr>
      </w:pPr>
      <w:hyperlink r:id="rId71" w:history="1">
        <w:r w:rsidRPr="006A0D81">
          <w:rPr>
            <w:rStyle w:val="Hyperlink"/>
            <w:rFonts w:cs="FrankRuehl" w:hint="cs"/>
            <w:vanish/>
            <w:szCs w:val="20"/>
            <w:shd w:val="clear" w:color="auto" w:fill="FFFF99"/>
            <w:rtl/>
          </w:rPr>
          <w:t>ק"ת תשע"ו מס' 7601</w:t>
        </w:r>
      </w:hyperlink>
      <w:r w:rsidRPr="006A0D81">
        <w:rPr>
          <w:rStyle w:val="default"/>
          <w:rFonts w:cs="FrankRuehl" w:hint="cs"/>
          <w:vanish/>
          <w:sz w:val="20"/>
          <w:szCs w:val="20"/>
          <w:shd w:val="clear" w:color="auto" w:fill="FFFF99"/>
          <w:rtl/>
        </w:rPr>
        <w:t xml:space="preserve"> מיום 7.1.2016 עמ' 559</w:t>
      </w:r>
    </w:p>
    <w:p w:rsidR="00B1687C" w:rsidRPr="006A0D81" w:rsidRDefault="00B1687C" w:rsidP="00B1687C">
      <w:pPr>
        <w:pStyle w:val="P00"/>
        <w:spacing w:before="0"/>
        <w:ind w:left="0" w:right="1134"/>
        <w:rPr>
          <w:rStyle w:val="default"/>
          <w:rFonts w:cs="FrankRuehl" w:hint="cs"/>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B1687C" w:rsidRPr="006A0D81" w:rsidTr="00661C7F">
        <w:trPr>
          <w:hidden/>
        </w:trPr>
        <w:tc>
          <w:tcPr>
            <w:tcW w:w="877"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19.34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19.20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20.04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19.90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20.74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20.60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21.47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21.30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13.22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13.10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12.66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12.60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12.13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12.00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11.74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11.70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6.87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6.82</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5.83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5.79</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5.93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5.89</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5.92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5.88</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30.36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30.10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24.11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23.90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18.73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18.60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14.18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14.10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30.36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30.10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24.11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23.90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18.73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18.60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14.18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14.10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15,517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15,400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12,267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12,200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9,456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9,400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7,236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7,200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30,549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30,300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24,226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24,100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18,720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18,600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14,352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14,300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45,124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44,800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35,911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35,700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27,818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27,600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21,363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21,200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59,259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58,800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47,300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47,000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36,735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36,500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28,277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28,100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72,799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72,300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58,287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57,900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45,376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45,100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35,000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34,800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85,951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85,400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69,025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68,500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53,865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53,500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41,631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41,300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98,731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98,000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79,523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79,000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62,204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61,800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48,172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47,800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108,081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107,300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87,243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86,600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68,363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67,900</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53,019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52,700</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0.477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0.477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0.487</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B1687C" w:rsidRPr="006A0D81" w:rsidTr="00661C7F">
        <w:trPr>
          <w:hidden/>
        </w:trPr>
        <w:tc>
          <w:tcPr>
            <w:tcW w:w="877"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shd w:val="clear" w:color="auto" w:fill="FFFF99"/>
                <w:rtl/>
              </w:rPr>
              <w:t xml:space="preserve"> </w:t>
            </w:r>
            <w:r w:rsidRPr="006A0D81">
              <w:rPr>
                <w:rStyle w:val="default"/>
                <w:rFonts w:cs="FrankRuehl" w:hint="cs"/>
                <w:strike/>
                <w:vanish/>
                <w:sz w:val="18"/>
                <w:szCs w:val="22"/>
                <w:shd w:val="clear" w:color="auto" w:fill="FFFF99"/>
                <w:rtl/>
              </w:rPr>
              <w:t>0.40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0.397</w:t>
            </w:r>
          </w:p>
        </w:tc>
        <w:tc>
          <w:tcPr>
            <w:tcW w:w="1080"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0.397</w:t>
            </w:r>
          </w:p>
        </w:tc>
        <w:tc>
          <w:tcPr>
            <w:tcW w:w="941" w:type="dxa"/>
            <w:shd w:val="clear" w:color="auto" w:fill="auto"/>
          </w:tcPr>
          <w:p w:rsidR="00B1687C" w:rsidRPr="006A0D81" w:rsidRDefault="00B1687C"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B1687C" w:rsidRPr="006A0D81" w:rsidRDefault="00B1687C" w:rsidP="000D6D38">
      <w:pPr>
        <w:pStyle w:val="P00"/>
        <w:spacing w:before="0"/>
        <w:ind w:left="0" w:right="1134"/>
        <w:rPr>
          <w:rStyle w:val="default"/>
          <w:rFonts w:cs="FrankRuehl" w:hint="cs"/>
          <w:vanish/>
          <w:sz w:val="20"/>
          <w:szCs w:val="20"/>
          <w:shd w:val="clear" w:color="auto" w:fill="FFFF99"/>
          <w:rtl/>
        </w:rPr>
      </w:pPr>
    </w:p>
    <w:p w:rsidR="000D6D38" w:rsidRPr="006A0D81" w:rsidRDefault="000D6D38" w:rsidP="000D6D38">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1.1.2017</w:t>
      </w:r>
    </w:p>
    <w:p w:rsidR="000D6D38" w:rsidRPr="006A0D81" w:rsidRDefault="000D6D38" w:rsidP="000D6D38">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הודעה תשע"ז-2016</w:t>
      </w:r>
    </w:p>
    <w:p w:rsidR="000D6D38" w:rsidRPr="006A0D81" w:rsidRDefault="000D6D38" w:rsidP="000D6D38">
      <w:pPr>
        <w:pStyle w:val="P00"/>
        <w:spacing w:before="0"/>
        <w:ind w:left="0" w:right="1134"/>
        <w:rPr>
          <w:rStyle w:val="default"/>
          <w:rFonts w:cs="FrankRuehl" w:hint="cs"/>
          <w:vanish/>
          <w:sz w:val="20"/>
          <w:szCs w:val="20"/>
          <w:shd w:val="clear" w:color="auto" w:fill="FFFF99"/>
          <w:rtl/>
        </w:rPr>
      </w:pPr>
      <w:hyperlink r:id="rId72" w:history="1">
        <w:r w:rsidRPr="006A0D81">
          <w:rPr>
            <w:rStyle w:val="Hyperlink"/>
            <w:rFonts w:cs="FrankRuehl" w:hint="cs"/>
            <w:vanish/>
            <w:szCs w:val="20"/>
            <w:shd w:val="clear" w:color="auto" w:fill="FFFF99"/>
            <w:rtl/>
          </w:rPr>
          <w:t>ק"ת תשע"ז מס' 7750</w:t>
        </w:r>
      </w:hyperlink>
      <w:r w:rsidRPr="006A0D81">
        <w:rPr>
          <w:rStyle w:val="default"/>
          <w:rFonts w:cs="FrankRuehl" w:hint="cs"/>
          <w:vanish/>
          <w:sz w:val="20"/>
          <w:szCs w:val="20"/>
          <w:shd w:val="clear" w:color="auto" w:fill="FFFF99"/>
          <w:rtl/>
        </w:rPr>
        <w:t xml:space="preserve"> מיום 29.12.2016 עמ' 446</w:t>
      </w:r>
    </w:p>
    <w:p w:rsidR="000D6D38" w:rsidRPr="006A0D81" w:rsidRDefault="000D6D38" w:rsidP="000D6D38">
      <w:pPr>
        <w:pStyle w:val="P00"/>
        <w:spacing w:before="0"/>
        <w:ind w:left="0" w:right="1134"/>
        <w:rPr>
          <w:rStyle w:val="default"/>
          <w:rFonts w:cs="FrankRuehl" w:hint="cs"/>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0D6D38" w:rsidRPr="006A0D81" w:rsidTr="00661C7F">
        <w:trPr>
          <w:hidden/>
        </w:trPr>
        <w:tc>
          <w:tcPr>
            <w:tcW w:w="877"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20.60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20.5</w:t>
            </w:r>
            <w:r w:rsidRPr="006A0D81">
              <w:rPr>
                <w:rStyle w:val="default"/>
                <w:rFonts w:cs="FrankRuehl" w:hint="cs"/>
                <w:vanish/>
                <w:sz w:val="18"/>
                <w:szCs w:val="22"/>
                <w:u w:val="single"/>
                <w:shd w:val="clear" w:color="auto" w:fill="FFFF99"/>
                <w:rtl/>
              </w:rPr>
              <w:t>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21.30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21.2</w:t>
            </w:r>
            <w:r w:rsidRPr="006A0D81">
              <w:rPr>
                <w:rStyle w:val="default"/>
                <w:rFonts w:cs="FrankRuehl" w:hint="cs"/>
                <w:vanish/>
                <w:sz w:val="18"/>
                <w:szCs w:val="22"/>
                <w:u w:val="single"/>
                <w:shd w:val="clear" w:color="auto" w:fill="FFFF99"/>
                <w:rtl/>
              </w:rPr>
              <w:t>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11.70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5.89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w:t>
            </w:r>
            <w:r w:rsidR="00FC6D40" w:rsidRPr="006A0D81">
              <w:rPr>
                <w:rStyle w:val="default"/>
                <w:rFonts w:cs="FrankRuehl" w:hint="cs"/>
                <w:vanish/>
                <w:sz w:val="18"/>
                <w:szCs w:val="22"/>
                <w:u w:val="single"/>
                <w:shd w:val="clear" w:color="auto" w:fill="FFFF99"/>
                <w:rtl/>
              </w:rPr>
              <w:t>7</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5.88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w:t>
            </w:r>
            <w:r w:rsidR="00FC6D40" w:rsidRPr="006A0D81">
              <w:rPr>
                <w:rStyle w:val="default"/>
                <w:rFonts w:cs="FrankRuehl" w:hint="cs"/>
                <w:vanish/>
                <w:sz w:val="18"/>
                <w:szCs w:val="22"/>
                <w:u w:val="single"/>
                <w:shd w:val="clear" w:color="auto" w:fill="FFFF99"/>
                <w:rtl/>
              </w:rPr>
              <w:t>6</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18.60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18.5</w:t>
            </w:r>
            <w:r w:rsidRPr="006A0D81">
              <w:rPr>
                <w:rStyle w:val="default"/>
                <w:rFonts w:cs="FrankRuehl" w:hint="cs"/>
                <w:vanish/>
                <w:sz w:val="18"/>
                <w:szCs w:val="22"/>
                <w:u w:val="single"/>
                <w:shd w:val="clear" w:color="auto" w:fill="FFFF99"/>
                <w:rtl/>
              </w:rPr>
              <w:t>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14.10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18.60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18.5</w:t>
            </w:r>
            <w:r w:rsidRPr="006A0D81">
              <w:rPr>
                <w:rStyle w:val="default"/>
                <w:rFonts w:cs="FrankRuehl" w:hint="cs"/>
                <w:vanish/>
                <w:sz w:val="18"/>
                <w:szCs w:val="22"/>
                <w:u w:val="single"/>
                <w:shd w:val="clear" w:color="auto" w:fill="FFFF99"/>
                <w:rtl/>
              </w:rPr>
              <w:t>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14.10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18,600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18,5</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14,300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27,600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27,5</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21,200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21,1</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36,500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36,4</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28,100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28,0</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45,100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45,0</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34,800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34,7</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53,500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53,3</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41,300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41,2</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61,800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61,6</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47,800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47,7</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67,900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67,7</w:t>
            </w:r>
            <w:r w:rsidRPr="006A0D81">
              <w:rPr>
                <w:rStyle w:val="default"/>
                <w:rFonts w:cs="FrankRuehl" w:hint="cs"/>
                <w:vanish/>
                <w:sz w:val="18"/>
                <w:szCs w:val="22"/>
                <w:u w:val="single"/>
                <w:shd w:val="clear" w:color="auto" w:fill="FFFF99"/>
                <w:rtl/>
              </w:rPr>
              <w:t>00</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52,700</w:t>
            </w:r>
            <w:r w:rsidRPr="006A0D81">
              <w:rPr>
                <w:rStyle w:val="default"/>
                <w:rFonts w:cs="FrankRuehl" w:hint="cs"/>
                <w:vanish/>
                <w:sz w:val="18"/>
                <w:szCs w:val="22"/>
                <w:shd w:val="clear" w:color="auto" w:fill="FFFF99"/>
                <w:rtl/>
              </w:rPr>
              <w:t xml:space="preserve"> </w:t>
            </w:r>
            <w:r w:rsidR="00FC6D40" w:rsidRPr="006A0D81">
              <w:rPr>
                <w:rStyle w:val="default"/>
                <w:rFonts w:cs="FrankRuehl" w:hint="cs"/>
                <w:vanish/>
                <w:sz w:val="18"/>
                <w:szCs w:val="22"/>
                <w:u w:val="single"/>
                <w:shd w:val="clear" w:color="auto" w:fill="FFFF99"/>
                <w:rtl/>
              </w:rPr>
              <w:t>52,5</w:t>
            </w:r>
            <w:r w:rsidRPr="006A0D81">
              <w:rPr>
                <w:rStyle w:val="default"/>
                <w:rFonts w:cs="FrankRuehl" w:hint="cs"/>
                <w:vanish/>
                <w:sz w:val="18"/>
                <w:szCs w:val="22"/>
                <w:u w:val="single"/>
                <w:shd w:val="clear" w:color="auto" w:fill="FFFF99"/>
                <w:rtl/>
              </w:rPr>
              <w:t>00</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0.487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w:t>
            </w:r>
            <w:r w:rsidR="00FC6D40" w:rsidRPr="006A0D81">
              <w:rPr>
                <w:rStyle w:val="default"/>
                <w:rFonts w:cs="FrankRuehl" w:hint="cs"/>
                <w:vanish/>
                <w:sz w:val="18"/>
                <w:szCs w:val="22"/>
                <w:u w:val="single"/>
                <w:shd w:val="clear" w:color="auto" w:fill="FFFF99"/>
                <w:rtl/>
              </w:rPr>
              <w:t>5</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0.487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w:t>
            </w:r>
            <w:r w:rsidR="00FC6D40" w:rsidRPr="006A0D81">
              <w:rPr>
                <w:rStyle w:val="default"/>
                <w:rFonts w:cs="FrankRuehl" w:hint="cs"/>
                <w:vanish/>
                <w:sz w:val="18"/>
                <w:szCs w:val="22"/>
                <w:u w:val="single"/>
                <w:shd w:val="clear" w:color="auto" w:fill="FFFF99"/>
                <w:rtl/>
              </w:rPr>
              <w:t>5</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6D38" w:rsidRPr="006A0D81" w:rsidTr="00661C7F">
        <w:trPr>
          <w:hidden/>
        </w:trPr>
        <w:tc>
          <w:tcPr>
            <w:tcW w:w="877"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0.397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w:t>
            </w:r>
            <w:r w:rsidR="00FC6D40" w:rsidRPr="006A0D81">
              <w:rPr>
                <w:rStyle w:val="default"/>
                <w:rFonts w:cs="FrankRuehl" w:hint="cs"/>
                <w:vanish/>
                <w:sz w:val="18"/>
                <w:szCs w:val="22"/>
                <w:u w:val="single"/>
                <w:shd w:val="clear" w:color="auto" w:fill="FFFF99"/>
                <w:rtl/>
              </w:rPr>
              <w:t>6</w:t>
            </w:r>
          </w:p>
        </w:tc>
        <w:tc>
          <w:tcPr>
            <w:tcW w:w="1080"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0.397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w:t>
            </w:r>
            <w:r w:rsidR="00FC6D40" w:rsidRPr="006A0D81">
              <w:rPr>
                <w:rStyle w:val="default"/>
                <w:rFonts w:cs="FrankRuehl" w:hint="cs"/>
                <w:vanish/>
                <w:sz w:val="18"/>
                <w:szCs w:val="22"/>
                <w:u w:val="single"/>
                <w:shd w:val="clear" w:color="auto" w:fill="FFFF99"/>
                <w:rtl/>
              </w:rPr>
              <w:t>6</w:t>
            </w:r>
          </w:p>
        </w:tc>
        <w:tc>
          <w:tcPr>
            <w:tcW w:w="941" w:type="dxa"/>
            <w:shd w:val="clear" w:color="auto" w:fill="auto"/>
          </w:tcPr>
          <w:p w:rsidR="000D6D38" w:rsidRPr="006A0D81" w:rsidRDefault="000D6D38"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4E1AA8" w:rsidRPr="006A0D81" w:rsidRDefault="004E1AA8" w:rsidP="004E1AA8">
      <w:pPr>
        <w:pStyle w:val="P00"/>
        <w:spacing w:before="0"/>
        <w:ind w:left="0" w:right="1134"/>
        <w:rPr>
          <w:rStyle w:val="default"/>
          <w:rFonts w:ascii="FrankRuehl" w:hAnsi="FrankRuehl" w:cs="FrankRuehl"/>
          <w:vanish/>
          <w:sz w:val="20"/>
          <w:szCs w:val="20"/>
          <w:shd w:val="clear" w:color="auto" w:fill="FFFF99"/>
          <w:rtl/>
        </w:rPr>
      </w:pPr>
    </w:p>
    <w:p w:rsidR="00AD26B5" w:rsidRPr="006A0D81" w:rsidRDefault="00AD26B5" w:rsidP="00AD26B5">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26.6.2017</w:t>
      </w:r>
    </w:p>
    <w:p w:rsidR="00AD26B5" w:rsidRPr="006A0D81" w:rsidRDefault="00AD26B5" w:rsidP="00AD26B5">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AD26B5" w:rsidRPr="006A0D81" w:rsidRDefault="00AD26B5" w:rsidP="00AD26B5">
      <w:pPr>
        <w:pStyle w:val="P00"/>
        <w:spacing w:before="0"/>
        <w:ind w:left="0" w:right="1134"/>
        <w:rPr>
          <w:rStyle w:val="default"/>
          <w:rFonts w:cs="FrankRuehl" w:hint="cs"/>
          <w:vanish/>
          <w:sz w:val="20"/>
          <w:szCs w:val="20"/>
          <w:shd w:val="clear" w:color="auto" w:fill="FFFF99"/>
          <w:rtl/>
        </w:rPr>
      </w:pPr>
      <w:hyperlink r:id="rId73"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1252</w:t>
      </w:r>
    </w:p>
    <w:p w:rsidR="00AD26B5" w:rsidRPr="006A0D81" w:rsidRDefault="00AD26B5" w:rsidP="00AD26B5">
      <w:pPr>
        <w:pStyle w:val="P00"/>
        <w:ind w:left="0" w:right="1134"/>
        <w:rPr>
          <w:rStyle w:val="default"/>
          <w:rFonts w:cs="FrankRuehl"/>
          <w:vanish/>
          <w:sz w:val="22"/>
          <w:szCs w:val="22"/>
          <w:u w:val="single"/>
          <w:shd w:val="clear" w:color="auto" w:fill="FFFF99"/>
          <w:rtl/>
        </w:rPr>
      </w:pPr>
      <w:r w:rsidRPr="006A0D81">
        <w:rPr>
          <w:rStyle w:val="default"/>
          <w:rFonts w:cs="FrankRuehl" w:hint="cs"/>
          <w:vanish/>
          <w:sz w:val="22"/>
          <w:szCs w:val="22"/>
          <w:shd w:val="clear" w:color="auto" w:fill="FFFF99"/>
          <w:rtl/>
        </w:rPr>
        <w:t xml:space="preserve">תוספת </w:t>
      </w:r>
      <w:r w:rsidRPr="006A0D81">
        <w:rPr>
          <w:rStyle w:val="default"/>
          <w:rFonts w:cs="FrankRuehl" w:hint="cs"/>
          <w:vanish/>
          <w:sz w:val="22"/>
          <w:szCs w:val="22"/>
          <w:u w:val="single"/>
          <w:shd w:val="clear" w:color="auto" w:fill="FFFF99"/>
          <w:rtl/>
        </w:rPr>
        <w:t>ראשונה</w:t>
      </w:r>
    </w:p>
    <w:p w:rsidR="00AD26B5" w:rsidRPr="006A0D81" w:rsidRDefault="00AD26B5" w:rsidP="004E1AA8">
      <w:pPr>
        <w:pStyle w:val="P00"/>
        <w:spacing w:before="0"/>
        <w:ind w:left="0" w:right="1134"/>
        <w:rPr>
          <w:rStyle w:val="default"/>
          <w:rFonts w:ascii="FrankRuehl" w:hAnsi="FrankRuehl" w:cs="FrankRuehl"/>
          <w:vanish/>
          <w:sz w:val="20"/>
          <w:szCs w:val="20"/>
          <w:shd w:val="clear" w:color="auto" w:fill="FFFF99"/>
          <w:rtl/>
        </w:rPr>
      </w:pPr>
    </w:p>
    <w:p w:rsidR="004E1AA8" w:rsidRPr="006A0D81" w:rsidRDefault="004E1AA8" w:rsidP="004E1AA8">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1.7.2017</w:t>
      </w:r>
    </w:p>
    <w:p w:rsidR="004E1AA8" w:rsidRPr="006A0D81" w:rsidRDefault="004E1AA8" w:rsidP="004E1AA8">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הודעה תשע"ט-2018</w:t>
      </w:r>
    </w:p>
    <w:p w:rsidR="004E1AA8" w:rsidRPr="006A0D81" w:rsidRDefault="004E1AA8" w:rsidP="004E1AA8">
      <w:pPr>
        <w:pStyle w:val="P00"/>
        <w:spacing w:before="0"/>
        <w:ind w:left="0" w:right="1134"/>
        <w:rPr>
          <w:rStyle w:val="default"/>
          <w:rFonts w:ascii="FrankRuehl" w:hAnsi="FrankRuehl" w:cs="FrankRuehl"/>
          <w:vanish/>
          <w:sz w:val="20"/>
          <w:szCs w:val="20"/>
          <w:shd w:val="clear" w:color="auto" w:fill="FFFF99"/>
          <w:rtl/>
        </w:rPr>
      </w:pPr>
      <w:hyperlink r:id="rId74" w:history="1">
        <w:r w:rsidRPr="006A0D81">
          <w:rPr>
            <w:rStyle w:val="Hyperlink"/>
            <w:rFonts w:ascii="FrankRuehl" w:hAnsi="FrankRuehl" w:cs="FrankRuehl"/>
            <w:vanish/>
            <w:szCs w:val="20"/>
            <w:shd w:val="clear" w:color="auto" w:fill="FFFF99"/>
            <w:rtl/>
          </w:rPr>
          <w:t>ק"ת תשע"ט מס' 8106</w:t>
        </w:r>
      </w:hyperlink>
      <w:r w:rsidRPr="006A0D81">
        <w:rPr>
          <w:rStyle w:val="default"/>
          <w:rFonts w:ascii="FrankRuehl" w:hAnsi="FrankRuehl" w:cs="FrankRuehl"/>
          <w:vanish/>
          <w:sz w:val="20"/>
          <w:szCs w:val="20"/>
          <w:shd w:val="clear" w:color="auto" w:fill="FFFF99"/>
          <w:rtl/>
        </w:rPr>
        <w:t xml:space="preserve"> מיום 13.11.2018 עמ' 1324</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4E1AA8" w:rsidRPr="006A0D81" w:rsidTr="00771F71">
        <w:trPr>
          <w:hidden/>
        </w:trPr>
        <w:tc>
          <w:tcPr>
            <w:tcW w:w="877"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21.20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21.30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11.70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10.80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5.86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5.8</w:t>
            </w:r>
            <w:r w:rsidR="001E0F48" w:rsidRPr="006A0D81">
              <w:rPr>
                <w:rStyle w:val="default"/>
                <w:rFonts w:cs="FrankRuehl" w:hint="cs"/>
                <w:vanish/>
                <w:sz w:val="18"/>
                <w:szCs w:val="22"/>
                <w:u w:val="single"/>
                <w:shd w:val="clear" w:color="auto" w:fill="FFFF99"/>
                <w:rtl/>
              </w:rPr>
              <w:t>7</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14.10</w:t>
            </w:r>
            <w:r w:rsidR="001E0F48" w:rsidRPr="006A0D81">
              <w:rPr>
                <w:rStyle w:val="default"/>
                <w:rFonts w:cs="FrankRuehl" w:hint="cs"/>
                <w:vanish/>
                <w:sz w:val="18"/>
                <w:szCs w:val="22"/>
                <w:shd w:val="clear" w:color="auto" w:fill="FFFF99"/>
                <w:rtl/>
              </w:rPr>
              <w:t xml:space="preserve"> </w:t>
            </w:r>
            <w:r w:rsidR="001E0F48" w:rsidRPr="006A0D81">
              <w:rPr>
                <w:rStyle w:val="default"/>
                <w:rFonts w:cs="FrankRuehl" w:hint="cs"/>
                <w:vanish/>
                <w:sz w:val="18"/>
                <w:szCs w:val="22"/>
                <w:u w:val="single"/>
                <w:shd w:val="clear" w:color="auto" w:fill="FFFF99"/>
                <w:rtl/>
              </w:rPr>
              <w:t>13.30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14.10</w:t>
            </w:r>
            <w:r w:rsidR="001E0F48" w:rsidRPr="006A0D81">
              <w:rPr>
                <w:rStyle w:val="default"/>
                <w:rFonts w:cs="FrankRuehl" w:hint="cs"/>
                <w:vanish/>
                <w:sz w:val="18"/>
                <w:szCs w:val="22"/>
                <w:shd w:val="clear" w:color="auto" w:fill="FFFF99"/>
                <w:rtl/>
              </w:rPr>
              <w:t xml:space="preserve"> </w:t>
            </w:r>
            <w:r w:rsidR="001E0F48" w:rsidRPr="006A0D81">
              <w:rPr>
                <w:rStyle w:val="default"/>
                <w:rFonts w:cs="FrankRuehl" w:hint="cs"/>
                <w:vanish/>
                <w:sz w:val="18"/>
                <w:szCs w:val="22"/>
                <w:u w:val="single"/>
                <w:shd w:val="clear" w:color="auto" w:fill="FFFF99"/>
                <w:rtl/>
              </w:rPr>
              <w:t>13.30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7,200</w:t>
            </w:r>
            <w:r w:rsidR="001E0F48" w:rsidRPr="006A0D81">
              <w:rPr>
                <w:rStyle w:val="default"/>
                <w:rFonts w:cs="FrankRuehl" w:hint="cs"/>
                <w:vanish/>
                <w:sz w:val="18"/>
                <w:szCs w:val="22"/>
                <w:shd w:val="clear" w:color="auto" w:fill="FFFF99"/>
                <w:rtl/>
              </w:rPr>
              <w:t xml:space="preserve"> </w:t>
            </w:r>
            <w:r w:rsidR="001E0F48" w:rsidRPr="006A0D81">
              <w:rPr>
                <w:rStyle w:val="default"/>
                <w:rFonts w:cs="FrankRuehl" w:hint="cs"/>
                <w:vanish/>
                <w:sz w:val="18"/>
                <w:szCs w:val="22"/>
                <w:u w:val="single"/>
                <w:shd w:val="clear" w:color="auto" w:fill="FFFF99"/>
                <w:rtl/>
              </w:rPr>
              <w:t>6,800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14,300</w:t>
            </w:r>
            <w:r w:rsidR="001E0F48" w:rsidRPr="006A0D81">
              <w:rPr>
                <w:rStyle w:val="default"/>
                <w:rFonts w:cs="FrankRuehl" w:hint="cs"/>
                <w:vanish/>
                <w:sz w:val="18"/>
                <w:szCs w:val="22"/>
                <w:shd w:val="clear" w:color="auto" w:fill="FFFF99"/>
                <w:rtl/>
              </w:rPr>
              <w:t xml:space="preserve"> </w:t>
            </w:r>
            <w:r w:rsidR="001E0F48" w:rsidRPr="006A0D81">
              <w:rPr>
                <w:rStyle w:val="default"/>
                <w:rFonts w:cs="FrankRuehl" w:hint="cs"/>
                <w:vanish/>
                <w:sz w:val="18"/>
                <w:szCs w:val="22"/>
                <w:u w:val="single"/>
                <w:shd w:val="clear" w:color="auto" w:fill="FFFF99"/>
                <w:rtl/>
              </w:rPr>
              <w:t>13,500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21,100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w:t>
            </w:r>
            <w:r w:rsidR="001E0F48" w:rsidRPr="006A0D81">
              <w:rPr>
                <w:rStyle w:val="default"/>
                <w:rFonts w:cs="FrankRuehl" w:hint="cs"/>
                <w:vanish/>
                <w:sz w:val="18"/>
                <w:szCs w:val="22"/>
                <w:u w:val="single"/>
                <w:shd w:val="clear" w:color="auto" w:fill="FFFF99"/>
                <w:rtl/>
              </w:rPr>
              <w:t>0</w:t>
            </w:r>
            <w:r w:rsidRPr="006A0D81">
              <w:rPr>
                <w:rStyle w:val="default"/>
                <w:rFonts w:cs="FrankRuehl" w:hint="cs"/>
                <w:vanish/>
                <w:sz w:val="18"/>
                <w:szCs w:val="22"/>
                <w:u w:val="single"/>
                <w:shd w:val="clear" w:color="auto" w:fill="FFFF99"/>
                <w:rtl/>
              </w:rPr>
              <w:t>,</w:t>
            </w:r>
            <w:r w:rsidR="001E0F48" w:rsidRPr="006A0D81">
              <w:rPr>
                <w:rStyle w:val="default"/>
                <w:rFonts w:cs="FrankRuehl" w:hint="cs"/>
                <w:vanish/>
                <w:sz w:val="18"/>
                <w:szCs w:val="22"/>
                <w:u w:val="single"/>
                <w:shd w:val="clear" w:color="auto" w:fill="FFFF99"/>
                <w:rtl/>
              </w:rPr>
              <w:t>0</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36,400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36,400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28,000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w:t>
            </w:r>
            <w:r w:rsidR="001E0F48" w:rsidRPr="006A0D81">
              <w:rPr>
                <w:rStyle w:val="default"/>
                <w:rFonts w:cs="FrankRuehl" w:hint="cs"/>
                <w:vanish/>
                <w:sz w:val="18"/>
                <w:szCs w:val="22"/>
                <w:u w:val="single"/>
                <w:shd w:val="clear" w:color="auto" w:fill="FFFF99"/>
                <w:rtl/>
              </w:rPr>
              <w:t>6,5</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45,000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w:t>
            </w:r>
            <w:r w:rsidR="001E0F48" w:rsidRPr="006A0D81">
              <w:rPr>
                <w:rStyle w:val="default"/>
                <w:rFonts w:cs="FrankRuehl" w:hint="cs"/>
                <w:vanish/>
                <w:sz w:val="18"/>
                <w:szCs w:val="22"/>
                <w:u w:val="single"/>
                <w:shd w:val="clear" w:color="auto" w:fill="FFFF99"/>
                <w:rtl/>
              </w:rPr>
              <w:t>4,9</w:t>
            </w:r>
            <w:r w:rsidRPr="006A0D81">
              <w:rPr>
                <w:rStyle w:val="default"/>
                <w:rFonts w:cs="FrankRuehl" w:hint="cs"/>
                <w:vanish/>
                <w:sz w:val="18"/>
                <w:szCs w:val="22"/>
                <w:u w:val="single"/>
                <w:shd w:val="clear" w:color="auto" w:fill="FFFF99"/>
                <w:rtl/>
              </w:rPr>
              <w:t>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34,700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w:t>
            </w:r>
            <w:r w:rsidR="001E0F48" w:rsidRPr="006A0D81">
              <w:rPr>
                <w:rStyle w:val="default"/>
                <w:rFonts w:cs="FrankRuehl" w:hint="cs"/>
                <w:vanish/>
                <w:sz w:val="18"/>
                <w:szCs w:val="22"/>
                <w:u w:val="single"/>
                <w:shd w:val="clear" w:color="auto" w:fill="FFFF99"/>
                <w:rtl/>
              </w:rPr>
              <w:t>2,8</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41,200</w:t>
            </w:r>
            <w:r w:rsidRPr="006A0D81">
              <w:rPr>
                <w:rStyle w:val="default"/>
                <w:rFonts w:cs="FrankRuehl" w:hint="cs"/>
                <w:vanish/>
                <w:sz w:val="18"/>
                <w:szCs w:val="22"/>
                <w:shd w:val="clear" w:color="auto" w:fill="FFFF99"/>
                <w:rtl/>
              </w:rPr>
              <w:t xml:space="preserve"> </w:t>
            </w:r>
            <w:r w:rsidR="001E0F48" w:rsidRPr="006A0D81">
              <w:rPr>
                <w:rStyle w:val="default"/>
                <w:rFonts w:cs="FrankRuehl" w:hint="cs"/>
                <w:vanish/>
                <w:sz w:val="18"/>
                <w:szCs w:val="22"/>
                <w:u w:val="single"/>
                <w:shd w:val="clear" w:color="auto" w:fill="FFFF99"/>
                <w:rtl/>
              </w:rPr>
              <w:t>39,1</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47,700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w:t>
            </w:r>
            <w:r w:rsidR="001E0F48" w:rsidRPr="006A0D81">
              <w:rPr>
                <w:rStyle w:val="default"/>
                <w:rFonts w:cs="FrankRuehl" w:hint="cs"/>
                <w:vanish/>
                <w:sz w:val="18"/>
                <w:szCs w:val="22"/>
                <w:u w:val="single"/>
                <w:shd w:val="clear" w:color="auto" w:fill="FFFF99"/>
                <w:rtl/>
              </w:rPr>
              <w:t>5,2</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52,500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w:t>
            </w:r>
            <w:r w:rsidR="00BA592D" w:rsidRPr="006A0D81">
              <w:rPr>
                <w:rStyle w:val="default"/>
                <w:rFonts w:cs="FrankRuehl" w:hint="cs"/>
                <w:vanish/>
                <w:sz w:val="18"/>
                <w:szCs w:val="22"/>
                <w:u w:val="single"/>
                <w:shd w:val="clear" w:color="auto" w:fill="FFFF99"/>
                <w:rtl/>
              </w:rPr>
              <w:t>1,3</w:t>
            </w:r>
            <w:r w:rsidRPr="006A0D81">
              <w:rPr>
                <w:rStyle w:val="default"/>
                <w:rFonts w:cs="FrankRuehl" w:hint="cs"/>
                <w:vanish/>
                <w:sz w:val="18"/>
                <w:szCs w:val="22"/>
                <w:u w:val="single"/>
                <w:shd w:val="clear" w:color="auto" w:fill="FFFF99"/>
                <w:rtl/>
              </w:rPr>
              <w:t>00</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0.485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w:t>
            </w:r>
            <w:r w:rsidR="00BA592D" w:rsidRPr="006A0D81">
              <w:rPr>
                <w:rStyle w:val="default"/>
                <w:rFonts w:cs="FrankRuehl" w:hint="cs"/>
                <w:vanish/>
                <w:sz w:val="18"/>
                <w:szCs w:val="22"/>
                <w:u w:val="single"/>
                <w:shd w:val="clear" w:color="auto" w:fill="FFFF99"/>
                <w:rtl/>
              </w:rPr>
              <w:t>6</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4E1AA8" w:rsidRPr="006A0D81" w:rsidTr="00771F71">
        <w:trPr>
          <w:hidden/>
        </w:trPr>
        <w:tc>
          <w:tcPr>
            <w:tcW w:w="877"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1080"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strike/>
                <w:vanish/>
                <w:sz w:val="18"/>
                <w:szCs w:val="22"/>
                <w:shd w:val="clear" w:color="auto" w:fill="FFFF99"/>
                <w:rtl/>
              </w:rPr>
              <w:t>0.396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w:t>
            </w:r>
            <w:r w:rsidR="00BA592D" w:rsidRPr="006A0D81">
              <w:rPr>
                <w:rStyle w:val="default"/>
                <w:rFonts w:cs="FrankRuehl" w:hint="cs"/>
                <w:vanish/>
                <w:sz w:val="18"/>
                <w:szCs w:val="22"/>
                <w:u w:val="single"/>
                <w:shd w:val="clear" w:color="auto" w:fill="FFFF99"/>
                <w:rtl/>
              </w:rPr>
              <w:t>7</w:t>
            </w:r>
          </w:p>
        </w:tc>
        <w:tc>
          <w:tcPr>
            <w:tcW w:w="941" w:type="dxa"/>
            <w:shd w:val="clear" w:color="auto" w:fill="auto"/>
          </w:tcPr>
          <w:p w:rsidR="004E1AA8" w:rsidRPr="006A0D81" w:rsidRDefault="004E1AA8"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234F" w:rsidRPr="006A0D81" w:rsidTr="00771F71">
        <w:trPr>
          <w:hidden/>
        </w:trPr>
        <w:tc>
          <w:tcPr>
            <w:tcW w:w="877"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 "ט1"</w:t>
            </w:r>
          </w:p>
        </w:tc>
        <w:tc>
          <w:tcPr>
            <w:tcW w:w="171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במכירה חוזרת</w:t>
            </w:r>
          </w:p>
        </w:tc>
        <w:tc>
          <w:tcPr>
            <w:tcW w:w="117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16</w:t>
            </w: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16.03</w:t>
            </w:r>
          </w:p>
        </w:tc>
        <w:tc>
          <w:tcPr>
            <w:tcW w:w="941"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234F" w:rsidRPr="006A0D81" w:rsidTr="00771F71">
        <w:trPr>
          <w:hidden/>
        </w:trPr>
        <w:tc>
          <w:tcPr>
            <w:tcW w:w="877"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 "ד1"</w:t>
            </w:r>
          </w:p>
        </w:tc>
        <w:tc>
          <w:tcPr>
            <w:tcW w:w="171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דקות תנועה מאת הלקוח של בעל רישיון אל בעל רישיון אחר (דקת שיחה יוצאת)</w:t>
            </w:r>
          </w:p>
        </w:tc>
        <w:tc>
          <w:tcPr>
            <w:tcW w:w="117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0.016</w:t>
            </w: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0.016</w:t>
            </w:r>
          </w:p>
        </w:tc>
        <w:tc>
          <w:tcPr>
            <w:tcW w:w="941"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D234F" w:rsidRPr="006A0D81" w:rsidTr="00771F71">
        <w:trPr>
          <w:hidden/>
        </w:trPr>
        <w:tc>
          <w:tcPr>
            <w:tcW w:w="877"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(11) "ד2"</w:t>
            </w:r>
          </w:p>
        </w:tc>
        <w:tc>
          <w:tcPr>
            <w:tcW w:w="171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דקות תנועה אל הלקוח של בעל רישיון מבעל רישיון אחר (דקת שיחה נכנסת)</w:t>
            </w:r>
          </w:p>
        </w:tc>
        <w:tc>
          <w:tcPr>
            <w:tcW w:w="117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התשלום הקבוע בתקנה 3(א) לתקנות קישור גומלין</w:t>
            </w:r>
          </w:p>
        </w:tc>
        <w:tc>
          <w:tcPr>
            <w:tcW w:w="1080"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התשלום הקבוע בתקנה 3(א) לתקנות קישור גומלין</w:t>
            </w:r>
          </w:p>
        </w:tc>
        <w:tc>
          <w:tcPr>
            <w:tcW w:w="941" w:type="dxa"/>
            <w:shd w:val="clear" w:color="auto" w:fill="auto"/>
          </w:tcPr>
          <w:p w:rsidR="000D234F" w:rsidRPr="006A0D81" w:rsidRDefault="000D234F" w:rsidP="000D23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bl>
    <w:p w:rsidR="000D6D38" w:rsidRPr="006A0D81" w:rsidRDefault="000D6D38" w:rsidP="000D6D38">
      <w:pPr>
        <w:pStyle w:val="P00"/>
        <w:spacing w:before="0"/>
        <w:ind w:left="0" w:right="1134"/>
        <w:rPr>
          <w:rStyle w:val="default"/>
          <w:rFonts w:cs="FrankRuehl" w:hint="cs"/>
          <w:vanish/>
          <w:sz w:val="20"/>
          <w:szCs w:val="20"/>
          <w:shd w:val="clear" w:color="auto" w:fill="FFFF99"/>
          <w:rtl/>
        </w:rPr>
      </w:pPr>
    </w:p>
    <w:p w:rsidR="000D6D38" w:rsidRPr="006A0D81" w:rsidRDefault="000D6D38" w:rsidP="000D6D38">
      <w:pPr>
        <w:pStyle w:val="P00"/>
        <w:spacing w:before="0"/>
        <w:ind w:left="0" w:right="1134"/>
        <w:rPr>
          <w:rStyle w:val="default"/>
          <w:rFonts w:cs="FrankRuehl" w:hint="cs"/>
          <w:vanish/>
          <w:color w:val="FF0000"/>
          <w:sz w:val="20"/>
          <w:szCs w:val="20"/>
          <w:shd w:val="clear" w:color="auto" w:fill="FFFF99"/>
          <w:rtl/>
        </w:rPr>
      </w:pPr>
      <w:r w:rsidRPr="006A0D81">
        <w:rPr>
          <w:rStyle w:val="default"/>
          <w:rFonts w:cs="FrankRuehl" w:hint="cs"/>
          <w:vanish/>
          <w:color w:val="FF0000"/>
          <w:sz w:val="20"/>
          <w:szCs w:val="20"/>
          <w:shd w:val="clear" w:color="auto" w:fill="FFFF99"/>
          <w:rtl/>
        </w:rPr>
        <w:t xml:space="preserve">מיום 31.7.2017 עד יום </w:t>
      </w:r>
      <w:r w:rsidR="00A65E56" w:rsidRPr="006A0D81">
        <w:rPr>
          <w:rStyle w:val="default"/>
          <w:rFonts w:cs="FrankRuehl" w:hint="cs"/>
          <w:vanish/>
          <w:color w:val="FF0000"/>
          <w:sz w:val="20"/>
          <w:szCs w:val="20"/>
          <w:shd w:val="clear" w:color="auto" w:fill="FFFF99"/>
          <w:rtl/>
        </w:rPr>
        <w:t>30.7</w:t>
      </w:r>
      <w:r w:rsidRPr="006A0D81">
        <w:rPr>
          <w:rStyle w:val="default"/>
          <w:rFonts w:cs="FrankRuehl" w:hint="cs"/>
          <w:vanish/>
          <w:color w:val="FF0000"/>
          <w:sz w:val="20"/>
          <w:szCs w:val="20"/>
          <w:shd w:val="clear" w:color="auto" w:fill="FFFF99"/>
          <w:rtl/>
        </w:rPr>
        <w:t>.2018</w:t>
      </w:r>
    </w:p>
    <w:p w:rsidR="000D6D38" w:rsidRPr="006A0D81" w:rsidRDefault="000D6D38" w:rsidP="000D6D38">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הוראת שעה תשע"ז-2017</w:t>
      </w:r>
    </w:p>
    <w:p w:rsidR="000D6D38" w:rsidRPr="006A0D81" w:rsidRDefault="000D6D38" w:rsidP="000D6D38">
      <w:pPr>
        <w:pStyle w:val="P00"/>
        <w:spacing w:before="0"/>
        <w:ind w:left="0" w:right="1134"/>
        <w:rPr>
          <w:rStyle w:val="default"/>
          <w:rFonts w:cs="FrankRuehl" w:hint="cs"/>
          <w:vanish/>
          <w:sz w:val="20"/>
          <w:szCs w:val="20"/>
          <w:shd w:val="clear" w:color="auto" w:fill="FFFF99"/>
          <w:rtl/>
        </w:rPr>
      </w:pPr>
      <w:hyperlink r:id="rId75" w:history="1">
        <w:r w:rsidRPr="006A0D81">
          <w:rPr>
            <w:rStyle w:val="Hyperlink"/>
            <w:rFonts w:cs="FrankRuehl" w:hint="cs"/>
            <w:vanish/>
            <w:szCs w:val="20"/>
            <w:shd w:val="clear" w:color="auto" w:fill="FFFF99"/>
            <w:rtl/>
          </w:rPr>
          <w:t>ק"ת תשע"ז מס' 7821</w:t>
        </w:r>
      </w:hyperlink>
      <w:r w:rsidRPr="006A0D81">
        <w:rPr>
          <w:rStyle w:val="default"/>
          <w:rFonts w:cs="FrankRuehl" w:hint="cs"/>
          <w:vanish/>
          <w:sz w:val="20"/>
          <w:szCs w:val="20"/>
          <w:shd w:val="clear" w:color="auto" w:fill="FFFF99"/>
          <w:rtl/>
        </w:rPr>
        <w:t xml:space="preserve"> מיום 1.6.2017 עמ' 1168</w:t>
      </w:r>
    </w:p>
    <w:p w:rsidR="00167C6D" w:rsidRPr="006A0D81" w:rsidRDefault="00167C6D" w:rsidP="00167C6D">
      <w:pPr>
        <w:pStyle w:val="P00"/>
        <w:ind w:left="0" w:right="1134"/>
        <w:rPr>
          <w:rStyle w:val="default"/>
          <w:rFonts w:cs="FrankRuehl" w:hint="cs"/>
          <w:vanish/>
          <w:sz w:val="22"/>
          <w:szCs w:val="22"/>
          <w:shd w:val="clear" w:color="auto" w:fill="FFFF99"/>
          <w:rtl/>
        </w:rPr>
      </w:pPr>
      <w:r w:rsidRPr="006A0D81">
        <w:rPr>
          <w:rStyle w:val="default"/>
          <w:rFonts w:cs="FrankRuehl" w:hint="cs"/>
          <w:vanish/>
          <w:sz w:val="22"/>
          <w:szCs w:val="22"/>
          <w:u w:val="single"/>
          <w:shd w:val="clear" w:color="auto" w:fill="FFFF99"/>
          <w:rtl/>
        </w:rPr>
        <w:t xml:space="preserve">בתוספת זו, "דקת תנועה"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כהגדרתה בפסקה (3) לתקנה 1א בתקנות התקשורת (בזק ושידורים) (תשלומים בעד קישור גומלין), התש"ס-2000 (להלן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תקנות קישור גומלין);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167C6D" w:rsidRPr="006A0D81" w:rsidTr="00661C7F">
        <w:trPr>
          <w:hidden/>
        </w:trPr>
        <w:tc>
          <w:tcPr>
            <w:tcW w:w="877"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21.</w:t>
            </w:r>
            <w:r w:rsidR="00076DA0" w:rsidRPr="006A0D81">
              <w:rPr>
                <w:rStyle w:val="default"/>
                <w:rFonts w:cs="FrankRuehl" w:hint="cs"/>
                <w:vanish/>
                <w:sz w:val="18"/>
                <w:szCs w:val="22"/>
                <w:shd w:val="clear" w:color="auto" w:fill="FFFF99"/>
                <w:rtl/>
              </w:rPr>
              <w:t>3</w:t>
            </w:r>
            <w:r w:rsidRPr="006A0D81">
              <w:rPr>
                <w:rStyle w:val="default"/>
                <w:rFonts w:cs="FrankRuehl" w:hint="cs"/>
                <w:vanish/>
                <w:sz w:val="18"/>
                <w:szCs w:val="22"/>
                <w:shd w:val="clear" w:color="auto" w:fill="FFFF99"/>
                <w:rtl/>
              </w:rPr>
              <w:t>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10.8</w:t>
            </w:r>
            <w:r w:rsidR="00167C6D" w:rsidRPr="006A0D81">
              <w:rPr>
                <w:rStyle w:val="default"/>
                <w:rFonts w:cs="FrankRuehl" w:hint="cs"/>
                <w:vanish/>
                <w:sz w:val="18"/>
                <w:szCs w:val="22"/>
                <w:shd w:val="clear" w:color="auto" w:fill="FFFF99"/>
                <w:rtl/>
              </w:rPr>
              <w:t>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w:t>
            </w:r>
            <w:r w:rsidR="00076DA0" w:rsidRPr="006A0D81">
              <w:rPr>
                <w:rStyle w:val="default"/>
                <w:rFonts w:cs="FrankRuehl" w:hint="cs"/>
                <w:vanish/>
                <w:sz w:val="18"/>
                <w:szCs w:val="22"/>
                <w:shd w:val="clear" w:color="auto" w:fill="FFFF99"/>
                <w:rtl/>
              </w:rPr>
              <w:t>7</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13.30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13.3</w:t>
            </w:r>
            <w:r w:rsidR="00167C6D" w:rsidRPr="006A0D81">
              <w:rPr>
                <w:rStyle w:val="default"/>
                <w:rFonts w:cs="FrankRuehl" w:hint="cs"/>
                <w:vanish/>
                <w:sz w:val="18"/>
                <w:szCs w:val="22"/>
                <w:shd w:val="clear" w:color="auto" w:fill="FFFF99"/>
                <w:rtl/>
              </w:rPr>
              <w:t>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w:t>
            </w:r>
            <w:r w:rsidR="00167C6D"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13,5</w:t>
            </w:r>
            <w:r w:rsidR="00167C6D"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20,0</w:t>
            </w:r>
            <w:r w:rsidR="00167C6D"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36,400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r w:rsidR="00076DA0" w:rsidRPr="006A0D81">
              <w:rPr>
                <w:rStyle w:val="default"/>
                <w:rFonts w:cs="FrankRuehl" w:hint="cs"/>
                <w:vanish/>
                <w:sz w:val="18"/>
                <w:szCs w:val="22"/>
                <w:shd w:val="clear" w:color="auto" w:fill="FFFF99"/>
                <w:rtl/>
              </w:rPr>
              <w:t>6,5</w:t>
            </w:r>
            <w:r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44,9</w:t>
            </w:r>
            <w:r w:rsidR="00167C6D" w:rsidRPr="006A0D81">
              <w:rPr>
                <w:rStyle w:val="default"/>
                <w:rFonts w:cs="FrankRuehl" w:hint="cs"/>
                <w:vanish/>
                <w:sz w:val="18"/>
                <w:szCs w:val="22"/>
                <w:shd w:val="clear" w:color="auto" w:fill="FFFF99"/>
                <w:rtl/>
              </w:rPr>
              <w:t>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r w:rsidR="00076DA0" w:rsidRPr="006A0D81">
              <w:rPr>
                <w:rStyle w:val="default"/>
                <w:rFonts w:cs="FrankRuehl" w:hint="cs"/>
                <w:vanish/>
                <w:sz w:val="18"/>
                <w:szCs w:val="22"/>
                <w:shd w:val="clear" w:color="auto" w:fill="FFFF99"/>
                <w:rtl/>
              </w:rPr>
              <w:t>2,8</w:t>
            </w:r>
            <w:r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167C6D" w:rsidRPr="006A0D81" w:rsidRDefault="00076DA0"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39,1</w:t>
            </w:r>
            <w:r w:rsidR="00167C6D"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r w:rsidR="00076DA0" w:rsidRPr="006A0D81">
              <w:rPr>
                <w:rStyle w:val="default"/>
                <w:rFonts w:cs="FrankRuehl" w:hint="cs"/>
                <w:vanish/>
                <w:sz w:val="18"/>
                <w:szCs w:val="22"/>
                <w:shd w:val="clear" w:color="auto" w:fill="FFFF99"/>
                <w:rtl/>
              </w:rPr>
              <w:t>5,2</w:t>
            </w:r>
            <w:r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r w:rsidR="00076DA0" w:rsidRPr="006A0D81">
              <w:rPr>
                <w:rStyle w:val="default"/>
                <w:rFonts w:cs="FrankRuehl" w:hint="cs"/>
                <w:vanish/>
                <w:sz w:val="18"/>
                <w:szCs w:val="22"/>
                <w:shd w:val="clear" w:color="auto" w:fill="FFFF99"/>
                <w:rtl/>
              </w:rPr>
              <w:t>1,3</w:t>
            </w:r>
            <w:r w:rsidRPr="006A0D81">
              <w:rPr>
                <w:rStyle w:val="default"/>
                <w:rFonts w:cs="FrankRuehl" w:hint="cs"/>
                <w:vanish/>
                <w:sz w:val="18"/>
                <w:szCs w:val="22"/>
                <w:shd w:val="clear" w:color="auto" w:fill="FFFF99"/>
                <w:rtl/>
              </w:rPr>
              <w:t>00</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w:t>
            </w:r>
            <w:r w:rsidR="00076DA0" w:rsidRPr="006A0D81">
              <w:rPr>
                <w:rStyle w:val="default"/>
                <w:rFonts w:cs="FrankRuehl" w:hint="cs"/>
                <w:vanish/>
                <w:sz w:val="18"/>
                <w:szCs w:val="22"/>
                <w:shd w:val="clear" w:color="auto" w:fill="FFFF99"/>
                <w:rtl/>
              </w:rPr>
              <w:t>6</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167C6D" w:rsidRPr="006A0D81" w:rsidTr="00661C7F">
        <w:trPr>
          <w:hidden/>
        </w:trPr>
        <w:tc>
          <w:tcPr>
            <w:tcW w:w="877"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1080"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w:t>
            </w:r>
            <w:r w:rsidR="00076DA0" w:rsidRPr="006A0D81">
              <w:rPr>
                <w:rStyle w:val="default"/>
                <w:rFonts w:cs="FrankRuehl" w:hint="cs"/>
                <w:vanish/>
                <w:sz w:val="18"/>
                <w:szCs w:val="22"/>
                <w:shd w:val="clear" w:color="auto" w:fill="FFFF99"/>
                <w:rtl/>
              </w:rPr>
              <w:t>7</w:t>
            </w:r>
          </w:p>
        </w:tc>
        <w:tc>
          <w:tcPr>
            <w:tcW w:w="941" w:type="dxa"/>
            <w:shd w:val="clear" w:color="auto" w:fill="auto"/>
          </w:tcPr>
          <w:p w:rsidR="00167C6D" w:rsidRPr="006A0D81" w:rsidRDefault="00167C6D" w:rsidP="00661C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76DA0" w:rsidRPr="006A0D81" w:rsidTr="00661C7F">
        <w:trPr>
          <w:hidden/>
        </w:trPr>
        <w:tc>
          <w:tcPr>
            <w:tcW w:w="877"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(9) "ט1"</w:t>
            </w:r>
          </w:p>
        </w:tc>
        <w:tc>
          <w:tcPr>
            <w:tcW w:w="171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תשלום חודשי קבוע בעד אספקת שירות טלפוניה במכירה חוזרת</w:t>
            </w:r>
          </w:p>
        </w:tc>
        <w:tc>
          <w:tcPr>
            <w:tcW w:w="117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16</w:t>
            </w: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16</w:t>
            </w:r>
          </w:p>
        </w:tc>
        <w:tc>
          <w:tcPr>
            <w:tcW w:w="941"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מספר לקוחות</w:t>
            </w:r>
          </w:p>
        </w:tc>
      </w:tr>
      <w:tr w:rsidR="00076DA0" w:rsidRPr="006A0D81" w:rsidTr="00661C7F">
        <w:trPr>
          <w:hidden/>
        </w:trPr>
        <w:tc>
          <w:tcPr>
            <w:tcW w:w="877"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(10) "ד1"</w:t>
            </w:r>
          </w:p>
        </w:tc>
        <w:tc>
          <w:tcPr>
            <w:tcW w:w="171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תשלום בעד שינוע דקות תנועה מאת הלקוח של בעל רישיון אל בעל רישיון אחר (דקת שיחה יוצאת)</w:t>
            </w:r>
          </w:p>
        </w:tc>
        <w:tc>
          <w:tcPr>
            <w:tcW w:w="117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0.016</w:t>
            </w: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0.016</w:t>
            </w:r>
          </w:p>
        </w:tc>
        <w:tc>
          <w:tcPr>
            <w:tcW w:w="941"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דקות</w:t>
            </w:r>
          </w:p>
        </w:tc>
      </w:tr>
      <w:tr w:rsidR="00076DA0" w:rsidRPr="006A0D81" w:rsidTr="00661C7F">
        <w:trPr>
          <w:hidden/>
        </w:trPr>
        <w:tc>
          <w:tcPr>
            <w:tcW w:w="877"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(11) "ד2"</w:t>
            </w:r>
          </w:p>
        </w:tc>
        <w:tc>
          <w:tcPr>
            <w:tcW w:w="171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תשלום בעד שינוע דקות תנועה אל הלקוח של בעל רישיון מבעל רישיון אחר (דקת שיחה נכנסת)</w:t>
            </w:r>
          </w:p>
        </w:tc>
        <w:tc>
          <w:tcPr>
            <w:tcW w:w="117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התשלום הקבוע בתקנה 3(א) לתקנות קישור גומלין</w:t>
            </w:r>
          </w:p>
        </w:tc>
        <w:tc>
          <w:tcPr>
            <w:tcW w:w="1080"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התשלום הקבוע בתקנה 3(א) לתקנות קישור גומלין</w:t>
            </w:r>
          </w:p>
        </w:tc>
        <w:tc>
          <w:tcPr>
            <w:tcW w:w="941" w:type="dxa"/>
            <w:shd w:val="clear" w:color="auto" w:fill="auto"/>
          </w:tcPr>
          <w:p w:rsidR="00076DA0" w:rsidRPr="006A0D81" w:rsidRDefault="00076DA0" w:rsidP="00076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דקות</w:t>
            </w:r>
          </w:p>
        </w:tc>
      </w:tr>
    </w:tbl>
    <w:p w:rsidR="000D234F" w:rsidRPr="006A0D81" w:rsidRDefault="000D234F" w:rsidP="000D234F">
      <w:pPr>
        <w:pStyle w:val="P00"/>
        <w:spacing w:before="0"/>
        <w:ind w:left="0" w:right="1134"/>
        <w:rPr>
          <w:rStyle w:val="default"/>
          <w:rFonts w:ascii="FrankRuehl" w:hAnsi="FrankRuehl" w:cs="FrankRuehl"/>
          <w:vanish/>
          <w:sz w:val="20"/>
          <w:szCs w:val="20"/>
          <w:shd w:val="clear" w:color="auto" w:fill="FFFF99"/>
          <w:rtl/>
        </w:rPr>
      </w:pPr>
    </w:p>
    <w:p w:rsidR="000D234F" w:rsidRPr="006A0D81" w:rsidRDefault="000D234F" w:rsidP="000D234F">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w:t>
      </w:r>
      <w:r w:rsidR="00076DA0" w:rsidRPr="006A0D81">
        <w:rPr>
          <w:rStyle w:val="default"/>
          <w:rFonts w:ascii="FrankRuehl" w:hAnsi="FrankRuehl" w:cs="FrankRuehl" w:hint="cs"/>
          <w:vanish/>
          <w:color w:val="FF0000"/>
          <w:sz w:val="20"/>
          <w:szCs w:val="20"/>
          <w:shd w:val="clear" w:color="auto" w:fill="FFFF99"/>
          <w:rtl/>
        </w:rPr>
        <w:t>1</w:t>
      </w:r>
      <w:r w:rsidRPr="006A0D81">
        <w:rPr>
          <w:rStyle w:val="default"/>
          <w:rFonts w:ascii="FrankRuehl" w:hAnsi="FrankRuehl" w:cs="FrankRuehl"/>
          <w:vanish/>
          <w:color w:val="FF0000"/>
          <w:sz w:val="20"/>
          <w:szCs w:val="20"/>
          <w:shd w:val="clear" w:color="auto" w:fill="FFFF99"/>
          <w:rtl/>
        </w:rPr>
        <w:t>.201</w:t>
      </w:r>
      <w:r w:rsidR="00076DA0" w:rsidRPr="006A0D81">
        <w:rPr>
          <w:rStyle w:val="default"/>
          <w:rFonts w:ascii="FrankRuehl" w:hAnsi="FrankRuehl" w:cs="FrankRuehl" w:hint="cs"/>
          <w:vanish/>
          <w:color w:val="FF0000"/>
          <w:sz w:val="20"/>
          <w:szCs w:val="20"/>
          <w:shd w:val="clear" w:color="auto" w:fill="FFFF99"/>
          <w:rtl/>
        </w:rPr>
        <w:t>8</w:t>
      </w:r>
    </w:p>
    <w:p w:rsidR="000D234F" w:rsidRPr="006A0D81" w:rsidRDefault="000D234F" w:rsidP="000D234F">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הודעה תשע"ט-2018</w:t>
      </w:r>
    </w:p>
    <w:p w:rsidR="000D234F" w:rsidRPr="006A0D81" w:rsidRDefault="000D234F" w:rsidP="000D234F">
      <w:pPr>
        <w:pStyle w:val="P00"/>
        <w:spacing w:before="0"/>
        <w:ind w:left="0" w:right="1134"/>
        <w:rPr>
          <w:rStyle w:val="default"/>
          <w:rFonts w:ascii="FrankRuehl" w:hAnsi="FrankRuehl" w:cs="FrankRuehl"/>
          <w:vanish/>
          <w:sz w:val="20"/>
          <w:szCs w:val="20"/>
          <w:shd w:val="clear" w:color="auto" w:fill="FFFF99"/>
          <w:rtl/>
        </w:rPr>
      </w:pPr>
      <w:hyperlink r:id="rId76" w:history="1">
        <w:r w:rsidRPr="006A0D81">
          <w:rPr>
            <w:rStyle w:val="Hyperlink"/>
            <w:rFonts w:ascii="FrankRuehl" w:hAnsi="FrankRuehl" w:cs="FrankRuehl"/>
            <w:vanish/>
            <w:szCs w:val="20"/>
            <w:shd w:val="clear" w:color="auto" w:fill="FFFF99"/>
            <w:rtl/>
          </w:rPr>
          <w:t>ק"ת תשע"ט מס' 8106</w:t>
        </w:r>
      </w:hyperlink>
      <w:r w:rsidRPr="006A0D81">
        <w:rPr>
          <w:rStyle w:val="default"/>
          <w:rFonts w:ascii="FrankRuehl" w:hAnsi="FrankRuehl" w:cs="FrankRuehl"/>
          <w:vanish/>
          <w:sz w:val="20"/>
          <w:szCs w:val="20"/>
          <w:shd w:val="clear" w:color="auto" w:fill="FFFF99"/>
          <w:rtl/>
        </w:rPr>
        <w:t xml:space="preserve"> מיום 13.11.2018 עמ' 132</w:t>
      </w:r>
      <w:r w:rsidRPr="006A0D81">
        <w:rPr>
          <w:rStyle w:val="default"/>
          <w:rFonts w:ascii="FrankRuehl" w:hAnsi="FrankRuehl" w:cs="FrankRuehl" w:hint="cs"/>
          <w:vanish/>
          <w:sz w:val="20"/>
          <w:szCs w:val="20"/>
          <w:shd w:val="clear" w:color="auto" w:fill="FFFF99"/>
          <w:rtl/>
        </w:rPr>
        <w:t>0</w:t>
      </w:r>
    </w:p>
    <w:p w:rsidR="00EB69E5" w:rsidRPr="006A0D81" w:rsidRDefault="00EB69E5" w:rsidP="003377A5">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076DA0" w:rsidRPr="006A0D81" w:rsidTr="00771F71">
        <w:trPr>
          <w:hidden/>
        </w:trPr>
        <w:tc>
          <w:tcPr>
            <w:tcW w:w="877"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21.30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10.80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11.60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14.10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14.10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6,800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7,200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13,500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14,200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20,000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21,200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36,400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26,500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28,100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44,900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32,800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34,700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39,100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41,300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45,200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47,800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51,300</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52,600</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0.486</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 "ט1"</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במכירה חוזרת</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16</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16</w:t>
            </w:r>
            <w:r w:rsidR="00225263" w:rsidRPr="006A0D81">
              <w:rPr>
                <w:rStyle w:val="default"/>
                <w:rFonts w:cs="FrankRuehl" w:hint="cs"/>
                <w:vanish/>
                <w:sz w:val="18"/>
                <w:szCs w:val="22"/>
                <w:shd w:val="clear" w:color="auto" w:fill="FFFF99"/>
                <w:rtl/>
              </w:rPr>
              <w:t xml:space="preserve"> </w:t>
            </w:r>
            <w:r w:rsidR="00225263" w:rsidRPr="006A0D81">
              <w:rPr>
                <w:rStyle w:val="default"/>
                <w:rFonts w:cs="FrankRuehl" w:hint="cs"/>
                <w:vanish/>
                <w:sz w:val="18"/>
                <w:szCs w:val="22"/>
                <w:u w:val="single"/>
                <w:shd w:val="clear" w:color="auto" w:fill="FFFF99"/>
                <w:rtl/>
              </w:rPr>
              <w:t>16.03</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 "ד1"</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דקות תנועה מאת הלקוח של בעל רישיון אל בעל רישיון אחר (דקת שיחה יוצאת)</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0.016</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0.016</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76DA0" w:rsidRPr="006A0D81" w:rsidTr="00771F71">
        <w:trPr>
          <w:hidden/>
        </w:trPr>
        <w:tc>
          <w:tcPr>
            <w:tcW w:w="877"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(11) "ד2"</w:t>
            </w:r>
          </w:p>
        </w:tc>
        <w:tc>
          <w:tcPr>
            <w:tcW w:w="171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דקות תנועה אל הלקוח של בעל רישיון מבעל רישיון אחר (דקת שיחה נכנסת)</w:t>
            </w:r>
          </w:p>
        </w:tc>
        <w:tc>
          <w:tcPr>
            <w:tcW w:w="117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התשלום הקבוע בתקנה 3(א) לתקנות קישור גומלין</w:t>
            </w:r>
          </w:p>
        </w:tc>
        <w:tc>
          <w:tcPr>
            <w:tcW w:w="1080"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התשלום הקבוע בתקנה 3(א) לתקנות קישור גומלין</w:t>
            </w:r>
          </w:p>
        </w:tc>
        <w:tc>
          <w:tcPr>
            <w:tcW w:w="941" w:type="dxa"/>
            <w:shd w:val="clear" w:color="auto" w:fill="auto"/>
          </w:tcPr>
          <w:p w:rsidR="00076DA0" w:rsidRPr="006A0D81" w:rsidRDefault="00076DA0" w:rsidP="00771F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bl>
    <w:p w:rsidR="00076DA0" w:rsidRPr="006A0D81" w:rsidRDefault="00076DA0" w:rsidP="003377A5">
      <w:pPr>
        <w:pStyle w:val="P00"/>
        <w:spacing w:before="0"/>
        <w:ind w:left="0" w:right="1134"/>
        <w:rPr>
          <w:rStyle w:val="default"/>
          <w:rFonts w:cs="FrankRuehl"/>
          <w:vanish/>
          <w:sz w:val="20"/>
          <w:szCs w:val="20"/>
          <w:shd w:val="clear" w:color="auto" w:fill="FFFF99"/>
          <w:rtl/>
        </w:rPr>
      </w:pPr>
    </w:p>
    <w:p w:rsidR="003377A5" w:rsidRPr="006A0D81" w:rsidRDefault="003377A5" w:rsidP="003377A5">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1.7.2018</w:t>
      </w:r>
    </w:p>
    <w:p w:rsidR="003377A5" w:rsidRPr="006A0D81" w:rsidRDefault="003377A5" w:rsidP="003377A5">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תשע"ח-2018</w:t>
      </w:r>
    </w:p>
    <w:p w:rsidR="003377A5" w:rsidRPr="006A0D81" w:rsidRDefault="003377A5" w:rsidP="003377A5">
      <w:pPr>
        <w:pStyle w:val="P00"/>
        <w:spacing w:before="0"/>
        <w:ind w:left="0" w:right="1134"/>
        <w:rPr>
          <w:rStyle w:val="default"/>
          <w:rFonts w:cs="FrankRuehl"/>
          <w:vanish/>
          <w:sz w:val="20"/>
          <w:szCs w:val="20"/>
          <w:shd w:val="clear" w:color="auto" w:fill="FFFF99"/>
          <w:rtl/>
        </w:rPr>
      </w:pPr>
      <w:hyperlink r:id="rId77" w:history="1">
        <w:r w:rsidRPr="006A0D81">
          <w:rPr>
            <w:rStyle w:val="Hyperlink"/>
            <w:rFonts w:cs="FrankRuehl" w:hint="cs"/>
            <w:vanish/>
            <w:szCs w:val="20"/>
            <w:shd w:val="clear" w:color="auto" w:fill="FFFF99"/>
            <w:rtl/>
          </w:rPr>
          <w:t>ק"ת תשע"ח מס' 8030</w:t>
        </w:r>
      </w:hyperlink>
      <w:r w:rsidRPr="006A0D81">
        <w:rPr>
          <w:rStyle w:val="default"/>
          <w:rFonts w:cs="FrankRuehl" w:hint="cs"/>
          <w:vanish/>
          <w:sz w:val="20"/>
          <w:szCs w:val="20"/>
          <w:shd w:val="clear" w:color="auto" w:fill="FFFF99"/>
          <w:rtl/>
        </w:rPr>
        <w:t xml:space="preserve"> מיום 1.7.2018 עמ' 2259</w:t>
      </w:r>
    </w:p>
    <w:p w:rsidR="003377A5" w:rsidRPr="006A0D81" w:rsidRDefault="003377A5" w:rsidP="003377A5">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3377A5" w:rsidRPr="006A0D81" w:rsidTr="00A82679">
        <w:trPr>
          <w:hidden/>
        </w:trPr>
        <w:tc>
          <w:tcPr>
            <w:tcW w:w="877"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941" w:type="dxa"/>
            <w:shd w:val="clear" w:color="auto" w:fill="auto"/>
            <w:vAlign w:val="bottom"/>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225263" w:rsidRPr="006A0D81" w:rsidRDefault="00225263"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6A0D81">
              <w:rPr>
                <w:rStyle w:val="default"/>
                <w:rFonts w:cs="FrankRuehl" w:hint="cs"/>
                <w:strike/>
                <w:vanish/>
                <w:sz w:val="18"/>
                <w:szCs w:val="22"/>
                <w:shd w:val="clear" w:color="auto" w:fill="FFFF99"/>
                <w:rtl/>
              </w:rPr>
              <w:t>21.30</w:t>
            </w:r>
          </w:p>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21.20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u w:val="single"/>
                <w:shd w:val="clear" w:color="auto" w:fill="FFFF99"/>
                <w:rtl/>
              </w:rPr>
            </w:pPr>
            <w:r w:rsidRPr="006A0D81">
              <w:rPr>
                <w:rStyle w:val="default"/>
                <w:rFonts w:cs="FrankRuehl" w:hint="cs"/>
                <w:strike/>
                <w:vanish/>
                <w:sz w:val="18"/>
                <w:szCs w:val="22"/>
                <w:shd w:val="clear" w:color="auto" w:fill="FFFF99"/>
                <w:rtl/>
              </w:rPr>
              <w:t>11.</w:t>
            </w:r>
            <w:r w:rsidR="00225263" w:rsidRPr="006A0D81">
              <w:rPr>
                <w:rStyle w:val="default"/>
                <w:rFonts w:cs="FrankRuehl" w:hint="cs"/>
                <w:strike/>
                <w:vanish/>
                <w:sz w:val="18"/>
                <w:szCs w:val="22"/>
                <w:shd w:val="clear" w:color="auto" w:fill="FFFF99"/>
                <w:rtl/>
              </w:rPr>
              <w:t>6</w:t>
            </w:r>
            <w:r w:rsidRPr="006A0D81">
              <w:rPr>
                <w:rStyle w:val="default"/>
                <w:rFonts w:cs="FrankRuehl" w:hint="cs"/>
                <w:strike/>
                <w:vanish/>
                <w:sz w:val="18"/>
                <w:szCs w:val="22"/>
                <w:shd w:val="clear" w:color="auto" w:fill="FFFF99"/>
                <w:rtl/>
              </w:rPr>
              <w:t>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10.80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225263" w:rsidRPr="006A0D81" w:rsidRDefault="00225263"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A0D81">
              <w:rPr>
                <w:rStyle w:val="default"/>
                <w:rFonts w:cs="FrankRuehl" w:hint="cs"/>
                <w:strike/>
                <w:vanish/>
                <w:sz w:val="18"/>
                <w:szCs w:val="22"/>
                <w:shd w:val="clear" w:color="auto" w:fill="FFFF99"/>
                <w:rtl/>
              </w:rPr>
              <w:t>5.87</w:t>
            </w:r>
            <w:r w:rsidRPr="006A0D81">
              <w:rPr>
                <w:rStyle w:val="default"/>
                <w:rFonts w:cs="FrankRuehl" w:hint="cs"/>
                <w:vanish/>
                <w:sz w:val="18"/>
                <w:szCs w:val="22"/>
                <w:shd w:val="clear" w:color="auto" w:fill="FFFF99"/>
                <w:rtl/>
              </w:rPr>
              <w:t xml:space="preserve"> </w:t>
            </w:r>
          </w:p>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5.86</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14.10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13.30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14.10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13.30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7,200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6,800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w:t>
            </w:r>
            <w:r w:rsidR="00225263" w:rsidRPr="006A0D81">
              <w:rPr>
                <w:rStyle w:val="default"/>
                <w:rFonts w:cs="FrankRuehl" w:hint="cs"/>
                <w:strike/>
                <w:vanish/>
                <w:sz w:val="18"/>
                <w:szCs w:val="22"/>
                <w:shd w:val="clear" w:color="auto" w:fill="FFFF99"/>
                <w:rtl/>
              </w:rPr>
              <w:t>2</w:t>
            </w:r>
            <w:r w:rsidRPr="006A0D81">
              <w:rPr>
                <w:rStyle w:val="default"/>
                <w:rFonts w:cs="FrankRuehl" w:hint="cs"/>
                <w:strike/>
                <w:vanish/>
                <w:sz w:val="18"/>
                <w:szCs w:val="22"/>
                <w:shd w:val="clear" w:color="auto" w:fill="FFFF99"/>
                <w:rtl/>
              </w:rPr>
              <w:t>00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13,500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21,</w:t>
            </w:r>
            <w:r w:rsidR="00225263" w:rsidRPr="006A0D81">
              <w:rPr>
                <w:rStyle w:val="default"/>
                <w:rFonts w:cs="FrankRuehl" w:hint="cs"/>
                <w:strike/>
                <w:vanish/>
                <w:sz w:val="18"/>
                <w:szCs w:val="22"/>
                <w:shd w:val="clear" w:color="auto" w:fill="FFFF99"/>
                <w:rtl/>
              </w:rPr>
              <w:t>2</w:t>
            </w:r>
            <w:r w:rsidRPr="006A0D81">
              <w:rPr>
                <w:rStyle w:val="default"/>
                <w:rFonts w:cs="FrankRuehl" w:hint="cs"/>
                <w:strike/>
                <w:vanish/>
                <w:sz w:val="18"/>
                <w:szCs w:val="22"/>
                <w:shd w:val="clear" w:color="auto" w:fill="FFFF99"/>
                <w:rtl/>
              </w:rPr>
              <w:t>00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20,000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36,400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28,</w:t>
            </w:r>
            <w:r w:rsidR="00225263" w:rsidRPr="006A0D81">
              <w:rPr>
                <w:rStyle w:val="default"/>
                <w:rFonts w:cs="FrankRuehl" w:hint="cs"/>
                <w:strike/>
                <w:vanish/>
                <w:sz w:val="18"/>
                <w:szCs w:val="22"/>
                <w:shd w:val="clear" w:color="auto" w:fill="FFFF99"/>
                <w:rtl/>
              </w:rPr>
              <w:t>1</w:t>
            </w:r>
            <w:r w:rsidRPr="006A0D81">
              <w:rPr>
                <w:rStyle w:val="default"/>
                <w:rFonts w:cs="FrankRuehl" w:hint="cs"/>
                <w:strike/>
                <w:vanish/>
                <w:sz w:val="18"/>
                <w:szCs w:val="22"/>
                <w:shd w:val="clear" w:color="auto" w:fill="FFFF99"/>
                <w:rtl/>
              </w:rPr>
              <w:t>00</w:t>
            </w:r>
            <w:r w:rsidR="001E35A1" w:rsidRPr="006A0D81">
              <w:rPr>
                <w:rStyle w:val="default"/>
                <w:rFonts w:cs="FrankRuehl" w:hint="cs"/>
                <w:vanish/>
                <w:sz w:val="18"/>
                <w:szCs w:val="22"/>
                <w:shd w:val="clear" w:color="auto" w:fill="FFFF99"/>
                <w:rtl/>
              </w:rPr>
              <w:t xml:space="preserve"> </w:t>
            </w:r>
            <w:r w:rsidR="001E35A1" w:rsidRPr="006A0D81">
              <w:rPr>
                <w:rStyle w:val="default"/>
                <w:rFonts w:cs="FrankRuehl" w:hint="cs"/>
                <w:vanish/>
                <w:sz w:val="18"/>
                <w:szCs w:val="22"/>
                <w:u w:val="single"/>
                <w:shd w:val="clear" w:color="auto" w:fill="FFFF99"/>
                <w:rtl/>
              </w:rPr>
              <w:t>26,500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45,000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34,700</w:t>
            </w:r>
            <w:r w:rsidR="00574843" w:rsidRPr="006A0D81">
              <w:rPr>
                <w:rStyle w:val="default"/>
                <w:rFonts w:cs="FrankRuehl" w:hint="cs"/>
                <w:vanish/>
                <w:sz w:val="18"/>
                <w:szCs w:val="22"/>
                <w:shd w:val="clear" w:color="auto" w:fill="FFFF99"/>
                <w:rtl/>
              </w:rPr>
              <w:t xml:space="preserve"> </w:t>
            </w:r>
            <w:r w:rsidR="00574843" w:rsidRPr="006A0D81">
              <w:rPr>
                <w:rStyle w:val="default"/>
                <w:rFonts w:cs="FrankRuehl" w:hint="cs"/>
                <w:vanish/>
                <w:sz w:val="18"/>
                <w:szCs w:val="22"/>
                <w:u w:val="single"/>
                <w:shd w:val="clear" w:color="auto" w:fill="FFFF99"/>
                <w:rtl/>
              </w:rPr>
              <w:t>32,800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41,</w:t>
            </w:r>
            <w:r w:rsidR="00225263" w:rsidRPr="006A0D81">
              <w:rPr>
                <w:rStyle w:val="default"/>
                <w:rFonts w:cs="FrankRuehl" w:hint="cs"/>
                <w:strike/>
                <w:vanish/>
                <w:sz w:val="18"/>
                <w:szCs w:val="22"/>
                <w:shd w:val="clear" w:color="auto" w:fill="FFFF99"/>
                <w:rtl/>
              </w:rPr>
              <w:t>3</w:t>
            </w:r>
            <w:r w:rsidRPr="006A0D81">
              <w:rPr>
                <w:rStyle w:val="default"/>
                <w:rFonts w:cs="FrankRuehl" w:hint="cs"/>
                <w:strike/>
                <w:vanish/>
                <w:sz w:val="18"/>
                <w:szCs w:val="22"/>
                <w:shd w:val="clear" w:color="auto" w:fill="FFFF99"/>
                <w:rtl/>
              </w:rPr>
              <w:t>00</w:t>
            </w:r>
            <w:r w:rsidR="00574843" w:rsidRPr="006A0D81">
              <w:rPr>
                <w:rStyle w:val="default"/>
                <w:rFonts w:cs="FrankRuehl" w:hint="cs"/>
                <w:vanish/>
                <w:sz w:val="18"/>
                <w:szCs w:val="22"/>
                <w:shd w:val="clear" w:color="auto" w:fill="FFFF99"/>
                <w:rtl/>
              </w:rPr>
              <w:t xml:space="preserve"> </w:t>
            </w:r>
            <w:r w:rsidR="00574843" w:rsidRPr="006A0D81">
              <w:rPr>
                <w:rStyle w:val="default"/>
                <w:rFonts w:cs="FrankRuehl" w:hint="cs"/>
                <w:vanish/>
                <w:sz w:val="18"/>
                <w:szCs w:val="22"/>
                <w:u w:val="single"/>
                <w:shd w:val="clear" w:color="auto" w:fill="FFFF99"/>
                <w:rtl/>
              </w:rPr>
              <w:t>39,100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47,</w:t>
            </w:r>
            <w:r w:rsidR="00225263" w:rsidRPr="006A0D81">
              <w:rPr>
                <w:rStyle w:val="default"/>
                <w:rFonts w:cs="FrankRuehl" w:hint="cs"/>
                <w:strike/>
                <w:vanish/>
                <w:sz w:val="18"/>
                <w:szCs w:val="22"/>
                <w:shd w:val="clear" w:color="auto" w:fill="FFFF99"/>
                <w:rtl/>
              </w:rPr>
              <w:t>8</w:t>
            </w:r>
            <w:r w:rsidRPr="006A0D81">
              <w:rPr>
                <w:rStyle w:val="default"/>
                <w:rFonts w:cs="FrankRuehl" w:hint="cs"/>
                <w:strike/>
                <w:vanish/>
                <w:sz w:val="18"/>
                <w:szCs w:val="22"/>
                <w:shd w:val="clear" w:color="auto" w:fill="FFFF99"/>
                <w:rtl/>
              </w:rPr>
              <w:t>00</w:t>
            </w:r>
            <w:r w:rsidR="00574843" w:rsidRPr="006A0D81">
              <w:rPr>
                <w:rStyle w:val="default"/>
                <w:rFonts w:cs="FrankRuehl" w:hint="cs"/>
                <w:vanish/>
                <w:sz w:val="18"/>
                <w:szCs w:val="22"/>
                <w:shd w:val="clear" w:color="auto" w:fill="FFFF99"/>
                <w:rtl/>
              </w:rPr>
              <w:t xml:space="preserve"> </w:t>
            </w:r>
            <w:r w:rsidR="00574843" w:rsidRPr="006A0D81">
              <w:rPr>
                <w:rStyle w:val="default"/>
                <w:rFonts w:cs="FrankRuehl" w:hint="cs"/>
                <w:vanish/>
                <w:sz w:val="18"/>
                <w:szCs w:val="22"/>
                <w:u w:val="single"/>
                <w:shd w:val="clear" w:color="auto" w:fill="FFFF99"/>
                <w:rtl/>
              </w:rPr>
              <w:t>45,200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377A5" w:rsidRPr="006A0D81" w:rsidTr="00A82679">
        <w:trPr>
          <w:hidden/>
        </w:trPr>
        <w:tc>
          <w:tcPr>
            <w:tcW w:w="877"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52,</w:t>
            </w:r>
            <w:r w:rsidR="00225263" w:rsidRPr="006A0D81">
              <w:rPr>
                <w:rStyle w:val="default"/>
                <w:rFonts w:cs="FrankRuehl" w:hint="cs"/>
                <w:strike/>
                <w:vanish/>
                <w:sz w:val="18"/>
                <w:szCs w:val="22"/>
                <w:shd w:val="clear" w:color="auto" w:fill="FFFF99"/>
                <w:rtl/>
              </w:rPr>
              <w:t>6</w:t>
            </w:r>
            <w:r w:rsidRPr="006A0D81">
              <w:rPr>
                <w:rStyle w:val="default"/>
                <w:rFonts w:cs="FrankRuehl" w:hint="cs"/>
                <w:strike/>
                <w:vanish/>
                <w:sz w:val="18"/>
                <w:szCs w:val="22"/>
                <w:shd w:val="clear" w:color="auto" w:fill="FFFF99"/>
                <w:rtl/>
              </w:rPr>
              <w:t>00</w:t>
            </w:r>
            <w:r w:rsidR="00574843" w:rsidRPr="006A0D81">
              <w:rPr>
                <w:rStyle w:val="default"/>
                <w:rFonts w:cs="FrankRuehl" w:hint="cs"/>
                <w:vanish/>
                <w:sz w:val="18"/>
                <w:szCs w:val="22"/>
                <w:shd w:val="clear" w:color="auto" w:fill="FFFF99"/>
                <w:rtl/>
              </w:rPr>
              <w:t xml:space="preserve"> </w:t>
            </w:r>
            <w:r w:rsidR="00574843" w:rsidRPr="006A0D81">
              <w:rPr>
                <w:rStyle w:val="default"/>
                <w:rFonts w:cs="FrankRuehl" w:hint="cs"/>
                <w:vanish/>
                <w:sz w:val="18"/>
                <w:szCs w:val="22"/>
                <w:u w:val="single"/>
                <w:shd w:val="clear" w:color="auto" w:fill="FFFF99"/>
                <w:rtl/>
              </w:rPr>
              <w:t>51,300</w:t>
            </w:r>
          </w:p>
        </w:tc>
        <w:tc>
          <w:tcPr>
            <w:tcW w:w="941" w:type="dxa"/>
            <w:shd w:val="clear" w:color="auto" w:fill="auto"/>
          </w:tcPr>
          <w:p w:rsidR="003377A5" w:rsidRPr="006A0D81" w:rsidRDefault="003377A5" w:rsidP="00A826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bl>
    <w:p w:rsidR="003377A5" w:rsidRPr="006A0D81" w:rsidRDefault="003377A5" w:rsidP="00BA6FB4">
      <w:pPr>
        <w:pStyle w:val="P00"/>
        <w:spacing w:before="0"/>
        <w:ind w:left="0" w:right="1134"/>
        <w:rPr>
          <w:rStyle w:val="default"/>
          <w:rFonts w:cs="FrankRuehl"/>
          <w:vanish/>
          <w:sz w:val="20"/>
          <w:szCs w:val="20"/>
          <w:shd w:val="clear" w:color="auto" w:fill="FFFF99"/>
          <w:rtl/>
        </w:rPr>
      </w:pPr>
    </w:p>
    <w:p w:rsidR="00BA6FB4" w:rsidRPr="006A0D81" w:rsidRDefault="00BA6FB4" w:rsidP="00BA6FB4">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1.1.2019</w:t>
      </w:r>
    </w:p>
    <w:p w:rsidR="00BA6FB4" w:rsidRPr="006A0D81" w:rsidRDefault="00BA6FB4" w:rsidP="00BA6FB4">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תשע"ט-2018</w:t>
      </w:r>
    </w:p>
    <w:p w:rsidR="00BA6FB4" w:rsidRPr="006A0D81" w:rsidRDefault="00BA6FB4" w:rsidP="00BA6FB4">
      <w:pPr>
        <w:pStyle w:val="P00"/>
        <w:spacing w:before="0"/>
        <w:ind w:left="0" w:right="1134"/>
        <w:rPr>
          <w:rStyle w:val="default"/>
          <w:rFonts w:cs="FrankRuehl"/>
          <w:vanish/>
          <w:sz w:val="20"/>
          <w:szCs w:val="20"/>
          <w:shd w:val="clear" w:color="auto" w:fill="FFFF99"/>
          <w:rtl/>
        </w:rPr>
      </w:pPr>
      <w:hyperlink r:id="rId78" w:history="1">
        <w:r w:rsidRPr="006A0D81">
          <w:rPr>
            <w:rStyle w:val="Hyperlink"/>
            <w:rFonts w:cs="FrankRuehl" w:hint="cs"/>
            <w:vanish/>
            <w:szCs w:val="20"/>
            <w:shd w:val="clear" w:color="auto" w:fill="FFFF99"/>
            <w:rtl/>
          </w:rPr>
          <w:t>ק"ת תשע"ט מס' 8132</w:t>
        </w:r>
      </w:hyperlink>
      <w:r w:rsidRPr="006A0D81">
        <w:rPr>
          <w:rStyle w:val="default"/>
          <w:rFonts w:cs="FrankRuehl" w:hint="cs"/>
          <w:vanish/>
          <w:sz w:val="20"/>
          <w:szCs w:val="20"/>
          <w:shd w:val="clear" w:color="auto" w:fill="FFFF99"/>
          <w:rtl/>
        </w:rPr>
        <w:t xml:space="preserve"> מיום 27.12.2018 עמ' 1596</w:t>
      </w:r>
    </w:p>
    <w:p w:rsidR="00045BEC" w:rsidRPr="006A0D81" w:rsidRDefault="00045BEC" w:rsidP="00BA6FB4">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BA6FB4" w:rsidRPr="006A0D81" w:rsidTr="00F911F9">
        <w:trPr>
          <w:hidden/>
        </w:trPr>
        <w:tc>
          <w:tcPr>
            <w:tcW w:w="877"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6A0D81">
              <w:rPr>
                <w:rStyle w:val="default"/>
                <w:rFonts w:cs="FrankRuehl" w:hint="cs"/>
                <w:vanish/>
                <w:sz w:val="20"/>
                <w:szCs w:val="20"/>
                <w:shd w:val="clear" w:color="auto" w:fill="FFFF99"/>
                <w:rtl/>
              </w:rPr>
              <w:t xml:space="preserve">תשלום בשקלים חדשים ליחידה </w:t>
            </w:r>
            <w:r w:rsidRPr="006A0D81">
              <w:rPr>
                <w:rStyle w:val="default"/>
                <w:rFonts w:cs="FrankRuehl" w:hint="cs"/>
                <w:strike/>
                <w:vanish/>
                <w:sz w:val="20"/>
                <w:szCs w:val="20"/>
                <w:shd w:val="clear" w:color="auto" w:fill="FFFF99"/>
                <w:rtl/>
              </w:rPr>
              <w:t>בשנת 2018</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החל בשנת 2018 ואילך</w:t>
            </w:r>
          </w:p>
        </w:tc>
        <w:tc>
          <w:tcPr>
            <w:tcW w:w="941" w:type="dxa"/>
            <w:shd w:val="clear" w:color="auto" w:fill="auto"/>
            <w:vAlign w:val="bottom"/>
          </w:tcPr>
          <w:p w:rsidR="00BA6FB4" w:rsidRPr="006A0D81" w:rsidRDefault="00BA6FB4" w:rsidP="00F911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bl>
    <w:p w:rsidR="00045BEC" w:rsidRPr="006A0D81" w:rsidRDefault="00045BEC" w:rsidP="00045BEC">
      <w:pPr>
        <w:pStyle w:val="P00"/>
        <w:spacing w:before="0"/>
        <w:ind w:left="0" w:right="1134"/>
        <w:rPr>
          <w:rStyle w:val="default"/>
          <w:rFonts w:cs="FrankRuehl"/>
          <w:vanish/>
          <w:sz w:val="20"/>
          <w:szCs w:val="20"/>
          <w:shd w:val="clear" w:color="auto" w:fill="FFFF99"/>
          <w:rtl/>
        </w:rPr>
      </w:pPr>
    </w:p>
    <w:p w:rsidR="00045BEC" w:rsidRPr="006A0D81" w:rsidRDefault="00045BEC" w:rsidP="00045BEC">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1.1.2019</w:t>
      </w:r>
    </w:p>
    <w:p w:rsidR="00045BEC" w:rsidRPr="006A0D81" w:rsidRDefault="00045BEC" w:rsidP="00045BEC">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הודעה (מס' 2) תשע"ט-2019</w:t>
      </w:r>
    </w:p>
    <w:p w:rsidR="00045BEC" w:rsidRPr="006A0D81" w:rsidRDefault="00045BEC" w:rsidP="00045BEC">
      <w:pPr>
        <w:pStyle w:val="P00"/>
        <w:spacing w:before="0"/>
        <w:ind w:left="0" w:right="1134"/>
        <w:rPr>
          <w:rStyle w:val="default"/>
          <w:rFonts w:cs="FrankRuehl"/>
          <w:vanish/>
          <w:sz w:val="20"/>
          <w:szCs w:val="20"/>
          <w:shd w:val="clear" w:color="auto" w:fill="FFFF99"/>
          <w:rtl/>
        </w:rPr>
      </w:pPr>
      <w:hyperlink r:id="rId79" w:history="1">
        <w:r w:rsidRPr="006A0D81">
          <w:rPr>
            <w:rStyle w:val="Hyperlink"/>
            <w:rFonts w:cs="FrankRuehl" w:hint="cs"/>
            <w:vanish/>
            <w:szCs w:val="20"/>
            <w:shd w:val="clear" w:color="auto" w:fill="FFFF99"/>
            <w:rtl/>
          </w:rPr>
          <w:t>ק"ת תשע"ט מס' 8143</w:t>
        </w:r>
      </w:hyperlink>
      <w:r w:rsidRPr="006A0D81">
        <w:rPr>
          <w:rStyle w:val="default"/>
          <w:rFonts w:cs="FrankRuehl" w:hint="cs"/>
          <w:vanish/>
          <w:sz w:val="20"/>
          <w:szCs w:val="20"/>
          <w:shd w:val="clear" w:color="auto" w:fill="FFFF99"/>
          <w:rtl/>
        </w:rPr>
        <w:t xml:space="preserve"> מיום 3.1.2019 עמ' 1767</w:t>
      </w:r>
    </w:p>
    <w:p w:rsidR="00B95F0F" w:rsidRPr="006A0D81" w:rsidRDefault="00B95F0F" w:rsidP="00045BEC">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B95F0F" w:rsidRPr="006A0D81" w:rsidTr="00D6117E">
        <w:trPr>
          <w:hidden/>
        </w:trPr>
        <w:tc>
          <w:tcPr>
            <w:tcW w:w="877"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ואילך</w:t>
            </w:r>
          </w:p>
        </w:tc>
        <w:tc>
          <w:tcPr>
            <w:tcW w:w="941"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6A0D81">
              <w:rPr>
                <w:rStyle w:val="default"/>
                <w:rFonts w:cs="FrankRuehl" w:hint="cs"/>
                <w:strike/>
                <w:vanish/>
                <w:sz w:val="18"/>
                <w:szCs w:val="22"/>
                <w:shd w:val="clear" w:color="auto" w:fill="FFFF99"/>
                <w:rtl/>
              </w:rPr>
              <w:t>21.20</w:t>
            </w:r>
          </w:p>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21.60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vanish/>
                <w:sz w:val="18"/>
                <w:szCs w:val="22"/>
                <w:shd w:val="clear" w:color="auto" w:fill="FFFF99"/>
                <w:rtl/>
              </w:rPr>
              <w:t>10.80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A0D81">
              <w:rPr>
                <w:rStyle w:val="default"/>
                <w:rFonts w:cs="FrankRuehl" w:hint="cs"/>
                <w:strike/>
                <w:vanish/>
                <w:sz w:val="18"/>
                <w:szCs w:val="22"/>
                <w:shd w:val="clear" w:color="auto" w:fill="FFFF99"/>
                <w:rtl/>
              </w:rPr>
              <w:t>5.86</w:t>
            </w:r>
            <w:r w:rsidRPr="006A0D81">
              <w:rPr>
                <w:rStyle w:val="default"/>
                <w:rFonts w:cs="FrankRuehl" w:hint="cs"/>
                <w:vanish/>
                <w:sz w:val="18"/>
                <w:szCs w:val="22"/>
                <w:shd w:val="clear" w:color="auto" w:fill="FFFF99"/>
                <w:rtl/>
              </w:rPr>
              <w:t xml:space="preserve"> </w:t>
            </w:r>
          </w:p>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5.94</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13.40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13.40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13,500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13,600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20,100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36,400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26,500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26,600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45,000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32,800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32,900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39,100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39,300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45,200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45,400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51,300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51,500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2A4B39" w:rsidRPr="006A0D81" w:rsidTr="00D6117E">
        <w:trPr>
          <w:hidden/>
        </w:trPr>
        <w:tc>
          <w:tcPr>
            <w:tcW w:w="877"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0.486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0.492</w:t>
            </w:r>
          </w:p>
        </w:tc>
        <w:tc>
          <w:tcPr>
            <w:tcW w:w="941"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877"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877"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1080"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 xml:space="preserve">0.397 </w:t>
            </w:r>
            <w:r w:rsidRPr="006A0D81">
              <w:rPr>
                <w:rStyle w:val="default"/>
                <w:rFonts w:cs="FrankRuehl" w:hint="cs"/>
                <w:vanish/>
                <w:sz w:val="18"/>
                <w:szCs w:val="22"/>
                <w:u w:val="single"/>
                <w:shd w:val="clear" w:color="auto" w:fill="FFFF99"/>
                <w:rtl/>
              </w:rPr>
              <w:t>0.402</w:t>
            </w:r>
          </w:p>
        </w:tc>
        <w:tc>
          <w:tcPr>
            <w:tcW w:w="941" w:type="dxa"/>
            <w:shd w:val="clear" w:color="auto" w:fill="auto"/>
          </w:tcPr>
          <w:p w:rsidR="002A4B39" w:rsidRPr="006A0D81" w:rsidRDefault="002A4B39" w:rsidP="002A4B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B95F0F" w:rsidRPr="006A0D81" w:rsidRDefault="00B95F0F" w:rsidP="00045BEC">
      <w:pPr>
        <w:pStyle w:val="P00"/>
        <w:spacing w:before="0"/>
        <w:ind w:left="0" w:right="1134"/>
        <w:rPr>
          <w:rStyle w:val="default"/>
          <w:rFonts w:ascii="FrankRuehl" w:hAnsi="FrankRuehl" w:cs="FrankRuehl"/>
          <w:vanish/>
          <w:sz w:val="20"/>
          <w:szCs w:val="20"/>
          <w:shd w:val="clear" w:color="auto" w:fill="FFFF99"/>
          <w:rtl/>
        </w:rPr>
      </w:pPr>
    </w:p>
    <w:p w:rsidR="00B95F0F" w:rsidRPr="006A0D81" w:rsidRDefault="00B95F0F" w:rsidP="00045BE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strike/>
          <w:vanish/>
          <w:color w:val="FF0000"/>
          <w:sz w:val="20"/>
          <w:szCs w:val="20"/>
          <w:shd w:val="clear" w:color="auto" w:fill="FFFF99"/>
          <w:rtl/>
        </w:rPr>
        <w:t>מיום 1.1.2020</w:t>
      </w:r>
      <w:r w:rsidR="00AD26B5" w:rsidRPr="006A0D81">
        <w:rPr>
          <w:rStyle w:val="default"/>
          <w:rFonts w:ascii="FrankRuehl" w:hAnsi="FrankRuehl" w:cs="FrankRuehl" w:hint="cs"/>
          <w:vanish/>
          <w:color w:val="FF0000"/>
          <w:sz w:val="20"/>
          <w:szCs w:val="20"/>
          <w:shd w:val="clear" w:color="auto" w:fill="FFFF99"/>
          <w:rtl/>
        </w:rPr>
        <w:t xml:space="preserve"> </w:t>
      </w:r>
      <w:r w:rsidR="00AD26B5" w:rsidRPr="006A0D81">
        <w:rPr>
          <w:rStyle w:val="default"/>
          <w:rFonts w:ascii="FrankRuehl" w:hAnsi="FrankRuehl" w:cs="FrankRuehl" w:hint="cs"/>
          <w:vanish/>
          <w:sz w:val="20"/>
          <w:szCs w:val="20"/>
          <w:shd w:val="clear" w:color="auto" w:fill="FFFF99"/>
          <w:rtl/>
        </w:rPr>
        <w:t>(התוספת הוחלפה מיום 1.1.2019 בתק' תש"ף-2020)</w:t>
      </w:r>
    </w:p>
    <w:p w:rsidR="00B95F0F" w:rsidRPr="006A0D81" w:rsidRDefault="00B95F0F" w:rsidP="00045BEC">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הודעה תש"ף-2019</w:t>
      </w:r>
    </w:p>
    <w:p w:rsidR="00B95F0F" w:rsidRPr="006A0D81" w:rsidRDefault="00B95F0F" w:rsidP="00045BEC">
      <w:pPr>
        <w:pStyle w:val="P00"/>
        <w:spacing w:before="0"/>
        <w:ind w:left="0" w:right="1134"/>
        <w:rPr>
          <w:rStyle w:val="default"/>
          <w:rFonts w:ascii="FrankRuehl" w:hAnsi="FrankRuehl" w:cs="FrankRuehl"/>
          <w:vanish/>
          <w:sz w:val="20"/>
          <w:szCs w:val="20"/>
          <w:shd w:val="clear" w:color="auto" w:fill="FFFF99"/>
          <w:rtl/>
        </w:rPr>
      </w:pPr>
      <w:hyperlink r:id="rId80" w:history="1">
        <w:r w:rsidRPr="006A0D81">
          <w:rPr>
            <w:rStyle w:val="Hyperlink"/>
            <w:rFonts w:ascii="FrankRuehl" w:hAnsi="FrankRuehl" w:cs="FrankRuehl"/>
            <w:vanish/>
            <w:szCs w:val="20"/>
            <w:shd w:val="clear" w:color="auto" w:fill="FFFF99"/>
            <w:rtl/>
          </w:rPr>
          <w:t>ק"ת תש"ף מס' 8306</w:t>
        </w:r>
      </w:hyperlink>
      <w:r w:rsidRPr="006A0D81">
        <w:rPr>
          <w:rStyle w:val="default"/>
          <w:rFonts w:ascii="FrankRuehl" w:hAnsi="FrankRuehl" w:cs="FrankRuehl"/>
          <w:vanish/>
          <w:sz w:val="20"/>
          <w:szCs w:val="20"/>
          <w:shd w:val="clear" w:color="auto" w:fill="FFFF99"/>
          <w:rtl/>
        </w:rPr>
        <w:t xml:space="preserve"> מיום 25.12.2019 עמ' 212</w:t>
      </w:r>
    </w:p>
    <w:p w:rsidR="00045BEC" w:rsidRPr="006A0D81" w:rsidRDefault="00045BEC" w:rsidP="00045BEC">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B95F0F" w:rsidRPr="006A0D81" w:rsidTr="00D6117E">
        <w:trPr>
          <w:hidden/>
        </w:trPr>
        <w:tc>
          <w:tcPr>
            <w:tcW w:w="877"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171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17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2016</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2017</w:t>
            </w:r>
          </w:p>
        </w:tc>
        <w:tc>
          <w:tcPr>
            <w:tcW w:w="1080"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ואילך</w:t>
            </w:r>
          </w:p>
        </w:tc>
        <w:tc>
          <w:tcPr>
            <w:tcW w:w="941" w:type="dxa"/>
            <w:shd w:val="clear" w:color="auto" w:fill="auto"/>
            <w:vAlign w:val="bottom"/>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 "ק"</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19.20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20.50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21.60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 "נ"</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12.60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10.80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10.90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 "ט"</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6.82</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5.87</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A0D81">
              <w:rPr>
                <w:rStyle w:val="default"/>
                <w:rFonts w:cs="FrankRuehl" w:hint="cs"/>
                <w:strike/>
                <w:vanish/>
                <w:sz w:val="18"/>
                <w:szCs w:val="22"/>
                <w:shd w:val="clear" w:color="auto" w:fill="FFFF99"/>
                <w:rtl/>
              </w:rPr>
              <w:t>5.94</w:t>
            </w:r>
            <w:r w:rsidRPr="006A0D81">
              <w:rPr>
                <w:rStyle w:val="default"/>
                <w:rFonts w:cs="FrankRuehl" w:hint="cs"/>
                <w:vanish/>
                <w:sz w:val="18"/>
                <w:szCs w:val="22"/>
                <w:shd w:val="clear" w:color="auto" w:fill="FFFF99"/>
                <w:rtl/>
              </w:rPr>
              <w:t xml:space="preserve"> </w:t>
            </w:r>
          </w:p>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A0D81">
              <w:rPr>
                <w:rStyle w:val="default"/>
                <w:rFonts w:cs="FrankRuehl" w:hint="cs"/>
                <w:vanish/>
                <w:sz w:val="18"/>
                <w:szCs w:val="22"/>
                <w:u w:val="single"/>
                <w:shd w:val="clear" w:color="auto" w:fill="FFFF99"/>
                <w:rtl/>
              </w:rPr>
              <w:t>5.97</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 "ד"</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 "ת1"</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13.40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30.10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23.90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13.40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15,400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12,200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6,900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30,300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24,100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18,500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13,600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44,800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35,700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27,500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20,200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58,800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47,000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36,400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26,600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26,700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72,300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57,900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45,000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32,900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33,100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85,400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68,500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53,300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39,300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39,400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98,000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79,000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61,600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45,400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45,600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171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17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107,300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86,600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67,700</w:t>
            </w:r>
          </w:p>
        </w:tc>
        <w:tc>
          <w:tcPr>
            <w:tcW w:w="1080"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51,500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51,700</w:t>
            </w:r>
          </w:p>
        </w:tc>
        <w:tc>
          <w:tcPr>
            <w:tcW w:w="941" w:type="dxa"/>
            <w:shd w:val="clear" w:color="auto" w:fill="auto"/>
          </w:tcPr>
          <w:p w:rsidR="00B95F0F" w:rsidRPr="006A0D81" w:rsidRDefault="00B95F0F" w:rsidP="00D61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B95F0F" w:rsidRPr="006A0D81" w:rsidTr="00D6117E">
        <w:trPr>
          <w:hidden/>
        </w:trPr>
        <w:tc>
          <w:tcPr>
            <w:tcW w:w="877"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 "ס"</w:t>
            </w:r>
          </w:p>
        </w:tc>
        <w:tc>
          <w:tcPr>
            <w:tcW w:w="171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17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0.477</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w:t>
            </w:r>
            <w:r w:rsidR="002A4B39" w:rsidRPr="006A0D81">
              <w:rPr>
                <w:rStyle w:val="default"/>
                <w:rFonts w:cs="FrankRuehl" w:hint="cs"/>
                <w:strike/>
                <w:vanish/>
                <w:sz w:val="18"/>
                <w:szCs w:val="22"/>
                <w:shd w:val="clear" w:color="auto" w:fill="FFFF99"/>
                <w:rtl/>
              </w:rPr>
              <w:t>492</w:t>
            </w:r>
            <w:r w:rsidR="002A4B39" w:rsidRPr="006A0D81">
              <w:rPr>
                <w:rStyle w:val="default"/>
                <w:rFonts w:cs="FrankRuehl" w:hint="cs"/>
                <w:vanish/>
                <w:sz w:val="18"/>
                <w:szCs w:val="22"/>
                <w:shd w:val="clear" w:color="auto" w:fill="FFFF99"/>
                <w:rtl/>
              </w:rPr>
              <w:t xml:space="preserve"> </w:t>
            </w:r>
            <w:r w:rsidR="002A4B39" w:rsidRPr="006A0D81">
              <w:rPr>
                <w:rStyle w:val="default"/>
                <w:rFonts w:cs="FrankRuehl" w:hint="cs"/>
                <w:vanish/>
                <w:sz w:val="18"/>
                <w:szCs w:val="22"/>
                <w:u w:val="single"/>
                <w:shd w:val="clear" w:color="auto" w:fill="FFFF99"/>
                <w:rtl/>
              </w:rPr>
              <w:t>0.494</w:t>
            </w:r>
          </w:p>
        </w:tc>
        <w:tc>
          <w:tcPr>
            <w:tcW w:w="941"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B95F0F" w:rsidRPr="006A0D81" w:rsidTr="00D6117E">
        <w:trPr>
          <w:hidden/>
        </w:trPr>
        <w:tc>
          <w:tcPr>
            <w:tcW w:w="877"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 "ס1"</w:t>
            </w:r>
          </w:p>
        </w:tc>
        <w:tc>
          <w:tcPr>
            <w:tcW w:w="171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17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vanish/>
                <w:sz w:val="18"/>
                <w:szCs w:val="22"/>
                <w:shd w:val="clear" w:color="auto" w:fill="FFFF99"/>
                <w:rtl/>
              </w:rPr>
              <w:t>0.002</w:t>
            </w:r>
          </w:p>
        </w:tc>
        <w:tc>
          <w:tcPr>
            <w:tcW w:w="941"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B95F0F" w:rsidRPr="006A0D81" w:rsidTr="00D6117E">
        <w:trPr>
          <w:hidden/>
        </w:trPr>
        <w:tc>
          <w:tcPr>
            <w:tcW w:w="877"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 "פ"</w:t>
            </w:r>
          </w:p>
        </w:tc>
        <w:tc>
          <w:tcPr>
            <w:tcW w:w="171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17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0.397</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 0.397</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1080"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w:t>
            </w:r>
            <w:r w:rsidR="002A4B39" w:rsidRPr="006A0D81">
              <w:rPr>
                <w:rStyle w:val="default"/>
                <w:rFonts w:cs="FrankRuehl" w:hint="cs"/>
                <w:strike/>
                <w:vanish/>
                <w:sz w:val="18"/>
                <w:szCs w:val="22"/>
                <w:shd w:val="clear" w:color="auto" w:fill="FFFF99"/>
                <w:rtl/>
              </w:rPr>
              <w:t>402</w:t>
            </w:r>
            <w:r w:rsidR="002A4B39" w:rsidRPr="006A0D81">
              <w:rPr>
                <w:rStyle w:val="default"/>
                <w:rFonts w:cs="FrankRuehl" w:hint="cs"/>
                <w:vanish/>
                <w:sz w:val="18"/>
                <w:szCs w:val="22"/>
                <w:shd w:val="clear" w:color="auto" w:fill="FFFF99"/>
                <w:rtl/>
              </w:rPr>
              <w:t xml:space="preserve"> </w:t>
            </w:r>
            <w:r w:rsidR="002A4B39" w:rsidRPr="006A0D81">
              <w:rPr>
                <w:rStyle w:val="default"/>
                <w:rFonts w:cs="FrankRuehl" w:hint="cs"/>
                <w:vanish/>
                <w:sz w:val="18"/>
                <w:szCs w:val="22"/>
                <w:u w:val="single"/>
                <w:shd w:val="clear" w:color="auto" w:fill="FFFF99"/>
                <w:rtl/>
              </w:rPr>
              <w:t>0.403</w:t>
            </w:r>
          </w:p>
        </w:tc>
        <w:tc>
          <w:tcPr>
            <w:tcW w:w="941" w:type="dxa"/>
            <w:shd w:val="clear" w:color="auto" w:fill="auto"/>
          </w:tcPr>
          <w:p w:rsidR="00B95F0F" w:rsidRPr="006A0D81" w:rsidRDefault="00B95F0F" w:rsidP="00B95F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B95F0F" w:rsidRPr="006A0D81" w:rsidRDefault="00B95F0F" w:rsidP="00045BEC">
      <w:pPr>
        <w:pStyle w:val="P00"/>
        <w:spacing w:before="0"/>
        <w:ind w:left="0" w:right="1134"/>
        <w:rPr>
          <w:rStyle w:val="default"/>
          <w:rFonts w:cs="FrankRuehl"/>
          <w:vanish/>
          <w:sz w:val="20"/>
          <w:szCs w:val="20"/>
          <w:shd w:val="clear" w:color="auto" w:fill="FFFF99"/>
          <w:rtl/>
        </w:rPr>
      </w:pPr>
    </w:p>
    <w:p w:rsidR="00AD26B5" w:rsidRPr="006A0D81" w:rsidRDefault="00AD26B5" w:rsidP="00AD26B5">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1.1.2019</w:t>
      </w:r>
    </w:p>
    <w:p w:rsidR="00AD26B5" w:rsidRPr="006A0D81" w:rsidRDefault="00AD26B5" w:rsidP="00AD26B5">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תש"ף-2020</w:t>
      </w:r>
    </w:p>
    <w:p w:rsidR="00AD26B5" w:rsidRPr="006A0D81" w:rsidRDefault="00AD26B5" w:rsidP="00AD26B5">
      <w:pPr>
        <w:pStyle w:val="P00"/>
        <w:spacing w:before="0"/>
        <w:ind w:left="0" w:right="1134"/>
        <w:rPr>
          <w:rStyle w:val="default"/>
          <w:rFonts w:ascii="FrankRuehl" w:hAnsi="FrankRuehl" w:cs="FrankRuehl"/>
          <w:vanish/>
          <w:sz w:val="20"/>
          <w:szCs w:val="20"/>
          <w:shd w:val="clear" w:color="auto" w:fill="FFFF99"/>
          <w:rtl/>
        </w:rPr>
      </w:pPr>
      <w:hyperlink r:id="rId81"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w:t>
      </w:r>
      <w:r w:rsidRPr="006A0D81">
        <w:rPr>
          <w:rStyle w:val="default"/>
          <w:rFonts w:ascii="FrankRuehl" w:hAnsi="FrankRuehl" w:cs="FrankRuehl" w:hint="cs"/>
          <w:vanish/>
          <w:sz w:val="20"/>
          <w:szCs w:val="20"/>
          <w:shd w:val="clear" w:color="auto" w:fill="FFFF99"/>
          <w:rtl/>
        </w:rPr>
        <w:t>52</w:t>
      </w:r>
    </w:p>
    <w:p w:rsidR="00AD26B5" w:rsidRPr="006A0D81" w:rsidRDefault="00AD26B5" w:rsidP="00AD26B5">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החלפת התוספת הראשונה</w:t>
      </w:r>
    </w:p>
    <w:p w:rsidR="00AD26B5" w:rsidRPr="006A0D81" w:rsidRDefault="00AD26B5" w:rsidP="00AD26B5">
      <w:pPr>
        <w:pStyle w:val="P0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vanish/>
          <w:sz w:val="20"/>
          <w:szCs w:val="20"/>
          <w:shd w:val="clear" w:color="auto" w:fill="FFFF99"/>
          <w:rtl/>
        </w:rPr>
        <w:t>הנוסח הקודם:</w:t>
      </w:r>
    </w:p>
    <w:p w:rsidR="00AD26B5" w:rsidRPr="006A0D81" w:rsidRDefault="00AD26B5" w:rsidP="00AD26B5">
      <w:pPr>
        <w:pStyle w:val="medium2-header"/>
        <w:keepLines w:val="0"/>
        <w:spacing w:before="0"/>
        <w:ind w:left="0" w:right="1134"/>
        <w:rPr>
          <w:rFonts w:cs="FrankRuehl" w:hint="cs"/>
          <w:b/>
          <w:bCs w:val="0"/>
          <w:strike/>
          <w:noProof/>
          <w:vanish/>
          <w:sz w:val="20"/>
          <w:szCs w:val="20"/>
          <w:shd w:val="clear" w:color="auto" w:fill="FFFF99"/>
          <w:rtl/>
        </w:rPr>
      </w:pPr>
      <w:r w:rsidRPr="006A0D81">
        <w:rPr>
          <w:rFonts w:cs="FrankRuehl" w:hint="cs"/>
          <w:b/>
          <w:bCs w:val="0"/>
          <w:strike/>
          <w:noProof/>
          <w:vanish/>
          <w:sz w:val="20"/>
          <w:szCs w:val="20"/>
          <w:shd w:val="clear" w:color="auto" w:fill="FFFF99"/>
          <w:rtl/>
        </w:rPr>
        <w:t>תוספת ראשונה</w:t>
      </w:r>
    </w:p>
    <w:p w:rsidR="00AD26B5" w:rsidRPr="006A0D81" w:rsidRDefault="00AD26B5" w:rsidP="00AD26B5">
      <w:pPr>
        <w:pStyle w:val="P00"/>
        <w:spacing w:before="0"/>
        <w:ind w:left="0" w:right="1134"/>
        <w:jc w:val="center"/>
        <w:rPr>
          <w:rStyle w:val="default"/>
          <w:rFonts w:cs="FrankRuehl" w:hint="cs"/>
          <w:b/>
          <w:strike/>
          <w:vanish/>
          <w:sz w:val="20"/>
          <w:szCs w:val="20"/>
          <w:shd w:val="clear" w:color="auto" w:fill="FFFF99"/>
          <w:rtl/>
        </w:rPr>
      </w:pPr>
      <w:r w:rsidRPr="006A0D81">
        <w:rPr>
          <w:rStyle w:val="default"/>
          <w:rFonts w:cs="FrankRuehl" w:hint="cs"/>
          <w:b/>
          <w:strike/>
          <w:vanish/>
          <w:sz w:val="20"/>
          <w:szCs w:val="20"/>
          <w:shd w:val="clear" w:color="auto" w:fill="FFFF99"/>
          <w:rtl/>
        </w:rPr>
        <w:t>(תקנות 3(א) ו-4(א))</w:t>
      </w:r>
    </w:p>
    <w:p w:rsidR="00AD26B5" w:rsidRPr="006A0D81" w:rsidRDefault="00AD26B5" w:rsidP="00AD26B5">
      <w:pPr>
        <w:pStyle w:val="P00"/>
        <w:spacing w:before="0"/>
        <w:ind w:left="0" w:right="1134"/>
        <w:jc w:val="center"/>
        <w:rPr>
          <w:rStyle w:val="default"/>
          <w:rFonts w:cs="FrankRuehl" w:hint="cs"/>
          <w:b/>
          <w:vanish/>
          <w:sz w:val="20"/>
          <w:szCs w:val="20"/>
          <w:shd w:val="clear" w:color="auto" w:fill="FFFF99"/>
          <w:rtl/>
        </w:rPr>
      </w:pPr>
      <w:r w:rsidRPr="006A0D81">
        <w:rPr>
          <w:rStyle w:val="default"/>
          <w:rFonts w:cs="FrankRuehl" w:hint="cs"/>
          <w:b/>
          <w:strike/>
          <w:vanish/>
          <w:sz w:val="20"/>
          <w:szCs w:val="20"/>
          <w:shd w:val="clear" w:color="auto" w:fill="FFFF99"/>
          <w:rtl/>
        </w:rPr>
        <w:t>לוח רכיבי תשלומים בעד שימוש ברשת חברת "בזק"</w:t>
      </w:r>
    </w:p>
    <w:p w:rsidR="00AD26B5" w:rsidRPr="006A0D81" w:rsidRDefault="00AD26B5" w:rsidP="00AD26B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710"/>
        <w:gridCol w:w="1170"/>
        <w:gridCol w:w="1080"/>
        <w:gridCol w:w="1080"/>
        <w:gridCol w:w="1080"/>
        <w:gridCol w:w="941"/>
      </w:tblGrid>
      <w:tr w:rsidR="00AD26B5" w:rsidRPr="006A0D81" w:rsidTr="00AD26B5">
        <w:trPr>
          <w:hidden/>
        </w:trPr>
        <w:tc>
          <w:tcPr>
            <w:tcW w:w="877"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אות היכר</w:t>
            </w:r>
          </w:p>
        </w:tc>
        <w:tc>
          <w:tcPr>
            <w:tcW w:w="1710"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רכיב התשלום</w:t>
            </w:r>
          </w:p>
        </w:tc>
        <w:tc>
          <w:tcPr>
            <w:tcW w:w="1170"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תשלום בשקלים חדשים ליחידה מיום תחילתן של התקנות עד יום י"ט בטבת התשע"ו (31 בדצמבר 2015)</w:t>
            </w:r>
          </w:p>
        </w:tc>
        <w:tc>
          <w:tcPr>
            <w:tcW w:w="1080"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תשלום בשקלים חדשים ליחידה בשנת 2016</w:t>
            </w:r>
          </w:p>
        </w:tc>
        <w:tc>
          <w:tcPr>
            <w:tcW w:w="1080"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תשלום בשקלים חדשים ליחידה בשנת 2017</w:t>
            </w:r>
          </w:p>
        </w:tc>
        <w:tc>
          <w:tcPr>
            <w:tcW w:w="1080"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תשלום בשקלים חדשים ליחידה החל בשנת 2018 ואילך</w:t>
            </w:r>
          </w:p>
        </w:tc>
        <w:tc>
          <w:tcPr>
            <w:tcW w:w="941" w:type="dxa"/>
            <w:shd w:val="clear" w:color="auto" w:fill="auto"/>
            <w:vAlign w:val="bottom"/>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יחידת המדידה</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 "ק"</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קבוע בעד חיבור מבנה לקוח לרשת של מפ"א</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19.20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19.90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20.50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21.60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מספר לקוחות</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 "נ"</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קבוע בעד אספקת שירות גישה רחבת פס מנוהלת</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13.10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12.60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12.00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10.90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מספר לקוחות</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 "ט"</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קבוע בעד אספקת שירות טלפוניה סיטונאי</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6.82</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5.79</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5.87</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5.97</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מספר לקוחות</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 "ד"</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בעד שינוע דקת שיחה אל ומאת לקוח של בעל רישיון, בינו לבין נקודת חיבור ארצית ברשת מפ"א</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0.010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דקות</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 "ת1"</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strike/>
                <w:vanish/>
                <w:sz w:val="18"/>
                <w:szCs w:val="22"/>
                <w:shd w:val="clear" w:color="auto" w:fill="FFFF99"/>
              </w:rPr>
              <w:t>P0</w:t>
            </w:r>
            <w:r w:rsidRPr="006A0D81">
              <w:rPr>
                <w:rStyle w:val="default"/>
                <w:rFonts w:cs="FrankRuehl" w:hint="cs"/>
                <w:strike/>
                <w:vanish/>
                <w:sz w:val="18"/>
                <w:szCs w:val="22"/>
                <w:shd w:val="clear" w:color="auto" w:fill="FFFF99"/>
                <w:rtl/>
              </w:rPr>
              <w:t xml:space="preserve"> כמפורט בתנאי רישיונו של מפ"א</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30.10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23.90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18.50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13.40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מגהביט/שנייה</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"ת5"</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strike/>
                <w:vanish/>
                <w:sz w:val="18"/>
                <w:szCs w:val="22"/>
                <w:shd w:val="clear" w:color="auto" w:fill="FFFF99"/>
              </w:rPr>
              <w:t>P5</w:t>
            </w:r>
            <w:r w:rsidRPr="006A0D81">
              <w:rPr>
                <w:rStyle w:val="default"/>
                <w:rFonts w:cs="FrankRuehl" w:hint="cs"/>
                <w:strike/>
                <w:vanish/>
                <w:sz w:val="18"/>
                <w:szCs w:val="22"/>
                <w:shd w:val="clear" w:color="auto" w:fill="FFFF99"/>
                <w:rtl/>
              </w:rPr>
              <w:t xml:space="preserve"> כמפורט בתנאי רישיונו של מפ"א</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30.10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23.90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18.50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13.40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מגהביט/שנייה</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בעד שינוע תנועת נתונים בו זמנית אל לקוחות המחוברים לנקודות חיבור מקומיות ברשת מפ"א ומהם כמפורט להלן:</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מגהביט/שנייה</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(א) עד 1000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15,400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12,200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9,400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6,900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(ב) עד 2000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30,300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24,100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18,500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13,600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(ג) עד 3000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44,800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35,700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27,500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20,200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(ד) עד 4000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58,800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47,000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36,400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26,700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(ה) עד 5000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72,300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57,900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45,000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33,100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(ו) עד 6000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85,400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68,500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53,300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39,400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(ז) עד 7000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98,000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79,000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61,600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45,600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(ח) מעל 7000 נקודות חיבור</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107,300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86,600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67,700</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51,700</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(6) "ס"</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בעד שירות סיב אפל</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0.477</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0.477</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0.485</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0.494</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מטר</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(7) "ס1"</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בעד שירות סיב אפל נוסף</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0.002</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0.002</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0.002</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0.002</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מטר</w:t>
            </w:r>
          </w:p>
        </w:tc>
      </w:tr>
      <w:tr w:rsidR="00AD26B5" w:rsidRPr="006A0D81" w:rsidTr="00AD26B5">
        <w:trPr>
          <w:hidden/>
        </w:trPr>
        <w:tc>
          <w:tcPr>
            <w:tcW w:w="877"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(8) "פ"</w:t>
            </w:r>
          </w:p>
        </w:tc>
        <w:tc>
          <w:tcPr>
            <w:tcW w:w="171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תשלום חודשי בעד שירות גישה לתשתית פסיבית</w:t>
            </w:r>
          </w:p>
        </w:tc>
        <w:tc>
          <w:tcPr>
            <w:tcW w:w="117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0.397</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 xml:space="preserve"> 0.397</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0.396</w:t>
            </w:r>
          </w:p>
        </w:tc>
        <w:tc>
          <w:tcPr>
            <w:tcW w:w="1080"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0.403</w:t>
            </w:r>
          </w:p>
        </w:tc>
        <w:tc>
          <w:tcPr>
            <w:tcW w:w="941" w:type="dxa"/>
            <w:shd w:val="clear" w:color="auto" w:fill="auto"/>
          </w:tcPr>
          <w:p w:rsidR="00AD26B5" w:rsidRPr="006A0D81" w:rsidRDefault="00AD26B5" w:rsidP="00AD26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מטר</w:t>
            </w:r>
          </w:p>
        </w:tc>
      </w:tr>
    </w:tbl>
    <w:p w:rsidR="00042D02" w:rsidRPr="006A0D81" w:rsidRDefault="00042D02" w:rsidP="00042D02">
      <w:pPr>
        <w:pStyle w:val="P00"/>
        <w:spacing w:before="0"/>
        <w:ind w:left="0" w:right="1134"/>
        <w:rPr>
          <w:rStyle w:val="default"/>
          <w:rFonts w:cs="FrankRuehl"/>
          <w:vanish/>
          <w:sz w:val="20"/>
          <w:szCs w:val="20"/>
          <w:shd w:val="clear" w:color="auto" w:fill="FFFF99"/>
          <w:rtl/>
        </w:rPr>
      </w:pPr>
    </w:p>
    <w:p w:rsidR="00042D02" w:rsidRPr="006A0D81" w:rsidRDefault="00042D02" w:rsidP="00042D02">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1.1.2019</w:t>
      </w:r>
    </w:p>
    <w:p w:rsidR="00042D02" w:rsidRPr="006A0D81" w:rsidRDefault="00042D02" w:rsidP="00042D02">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הודעה (מס' 3)</w:t>
      </w:r>
      <w:r w:rsidRPr="006A0D81">
        <w:rPr>
          <w:rStyle w:val="default"/>
          <w:rFonts w:ascii="FrankRuehl" w:hAnsi="FrankRuehl" w:cs="FrankRuehl"/>
          <w:b/>
          <w:bCs/>
          <w:vanish/>
          <w:sz w:val="20"/>
          <w:szCs w:val="20"/>
          <w:shd w:val="clear" w:color="auto" w:fill="FFFF99"/>
          <w:rtl/>
        </w:rPr>
        <w:t xml:space="preserve"> תש"ף-2020</w:t>
      </w:r>
    </w:p>
    <w:p w:rsidR="00042D02" w:rsidRPr="006A0D81" w:rsidRDefault="00042D02" w:rsidP="00042D02">
      <w:pPr>
        <w:pStyle w:val="P00"/>
        <w:spacing w:before="0"/>
        <w:ind w:left="0" w:right="1134"/>
        <w:rPr>
          <w:rStyle w:val="default"/>
          <w:rFonts w:ascii="FrankRuehl" w:hAnsi="FrankRuehl" w:cs="FrankRuehl"/>
          <w:vanish/>
          <w:sz w:val="20"/>
          <w:szCs w:val="20"/>
          <w:shd w:val="clear" w:color="auto" w:fill="FFFF99"/>
          <w:rtl/>
        </w:rPr>
      </w:pPr>
      <w:hyperlink r:id="rId82"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w:t>
      </w:r>
      <w:r w:rsidRPr="006A0D81">
        <w:rPr>
          <w:rStyle w:val="default"/>
          <w:rFonts w:ascii="FrankRuehl" w:hAnsi="FrankRuehl" w:cs="FrankRuehl" w:hint="cs"/>
          <w:vanish/>
          <w:sz w:val="20"/>
          <w:szCs w:val="20"/>
          <w:shd w:val="clear" w:color="auto" w:fill="FFFF99"/>
          <w:rtl/>
        </w:rPr>
        <w:t>56</w:t>
      </w:r>
    </w:p>
    <w:p w:rsidR="00042D02" w:rsidRPr="006A0D81" w:rsidRDefault="00042D02" w:rsidP="00045BEC">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ועד לשנת 2022</w:t>
            </w:r>
          </w:p>
        </w:tc>
        <w:tc>
          <w:tcPr>
            <w:tcW w:w="1340" w:type="dxa"/>
            <w:shd w:val="clear" w:color="auto" w:fill="auto"/>
            <w:vAlign w:val="bottom"/>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21.30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23.50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10.84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10.70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5.87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5.94</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8.80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13.35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8.80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בו-זמנית אל לקוחות המחוברים לנקודות חיבור מקומיות ברשת מפ"א ומהם כמפורט להלן:</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6,826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4,300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13,552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8,600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20,077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12,700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26,602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16,800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32,926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20,800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39,250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24,800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45,374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28,700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51,497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32,500</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0.486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0.492</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42D02" w:rsidRPr="006A0D81" w:rsidTr="00725F1A">
        <w:trPr>
          <w:hidden/>
        </w:trPr>
        <w:tc>
          <w:tcPr>
            <w:tcW w:w="567" w:type="dxa"/>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495"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0.397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0.402</w:t>
            </w:r>
          </w:p>
        </w:tc>
        <w:tc>
          <w:tcPr>
            <w:tcW w:w="1340" w:type="dxa"/>
            <w:shd w:val="clear" w:color="auto" w:fill="auto"/>
          </w:tcPr>
          <w:p w:rsidR="00042D02" w:rsidRPr="006A0D81" w:rsidRDefault="00042D02"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9F0BC6" w:rsidRPr="006A0D81" w:rsidRDefault="009F0BC6" w:rsidP="00042D02">
      <w:pPr>
        <w:pStyle w:val="P00"/>
        <w:spacing w:before="0"/>
        <w:ind w:left="0" w:right="1134"/>
        <w:rPr>
          <w:rStyle w:val="default"/>
          <w:rFonts w:ascii="FrankRuehl" w:hAnsi="FrankRuehl" w:cs="FrankRuehl"/>
          <w:vanish/>
          <w:color w:val="FF0000"/>
          <w:sz w:val="20"/>
          <w:szCs w:val="20"/>
          <w:shd w:val="clear" w:color="auto" w:fill="FFFF99"/>
          <w:rtl/>
        </w:rPr>
      </w:pPr>
    </w:p>
    <w:p w:rsidR="00042D02" w:rsidRPr="006A0D81" w:rsidRDefault="00042D02" w:rsidP="00042D02">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1.1.</w:t>
      </w:r>
      <w:r w:rsidRPr="006A0D81">
        <w:rPr>
          <w:rStyle w:val="default"/>
          <w:rFonts w:ascii="FrankRuehl" w:hAnsi="FrankRuehl" w:cs="FrankRuehl" w:hint="cs"/>
          <w:vanish/>
          <w:color w:val="FF0000"/>
          <w:sz w:val="20"/>
          <w:szCs w:val="20"/>
          <w:shd w:val="clear" w:color="auto" w:fill="FFFF99"/>
          <w:rtl/>
        </w:rPr>
        <w:t>2020</w:t>
      </w:r>
    </w:p>
    <w:p w:rsidR="00042D02" w:rsidRPr="006A0D81" w:rsidRDefault="00042D02" w:rsidP="00042D02">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b/>
          <w:bCs/>
          <w:vanish/>
          <w:sz w:val="20"/>
          <w:szCs w:val="20"/>
          <w:shd w:val="clear" w:color="auto" w:fill="FFFF99"/>
          <w:rtl/>
        </w:rPr>
        <w:t>הודעה (מס' 3)</w:t>
      </w:r>
      <w:r w:rsidRPr="006A0D81">
        <w:rPr>
          <w:rStyle w:val="default"/>
          <w:rFonts w:ascii="FrankRuehl" w:hAnsi="FrankRuehl" w:cs="FrankRuehl"/>
          <w:b/>
          <w:bCs/>
          <w:vanish/>
          <w:sz w:val="20"/>
          <w:szCs w:val="20"/>
          <w:shd w:val="clear" w:color="auto" w:fill="FFFF99"/>
          <w:rtl/>
        </w:rPr>
        <w:t xml:space="preserve"> תש"ף-2020</w:t>
      </w:r>
    </w:p>
    <w:p w:rsidR="00042D02" w:rsidRPr="006A0D81" w:rsidRDefault="00042D02" w:rsidP="00042D02">
      <w:pPr>
        <w:pStyle w:val="P00"/>
        <w:spacing w:before="0"/>
        <w:ind w:left="0" w:right="1134"/>
        <w:rPr>
          <w:rStyle w:val="default"/>
          <w:rFonts w:ascii="FrankRuehl" w:hAnsi="FrankRuehl" w:cs="FrankRuehl"/>
          <w:vanish/>
          <w:sz w:val="20"/>
          <w:szCs w:val="20"/>
          <w:shd w:val="clear" w:color="auto" w:fill="FFFF99"/>
          <w:rtl/>
        </w:rPr>
      </w:pPr>
      <w:hyperlink r:id="rId83" w:history="1">
        <w:r w:rsidRPr="006A0D81">
          <w:rPr>
            <w:rStyle w:val="Hyperlink"/>
            <w:rFonts w:ascii="FrankRuehl" w:hAnsi="FrankRuehl" w:cs="FrankRuehl"/>
            <w:vanish/>
            <w:szCs w:val="20"/>
            <w:shd w:val="clear" w:color="auto" w:fill="FFFF99"/>
            <w:rtl/>
          </w:rPr>
          <w:t>ק"ת תש"ף מס' 8357</w:t>
        </w:r>
      </w:hyperlink>
      <w:r w:rsidRPr="006A0D81">
        <w:rPr>
          <w:rStyle w:val="default"/>
          <w:rFonts w:ascii="FrankRuehl" w:hAnsi="FrankRuehl" w:cs="FrankRuehl"/>
          <w:vanish/>
          <w:sz w:val="20"/>
          <w:szCs w:val="20"/>
          <w:shd w:val="clear" w:color="auto" w:fill="FFFF99"/>
          <w:rtl/>
        </w:rPr>
        <w:t xml:space="preserve"> מיום 23.2.2020 עמ' 6</w:t>
      </w:r>
      <w:r w:rsidRPr="006A0D81">
        <w:rPr>
          <w:rStyle w:val="default"/>
          <w:rFonts w:ascii="FrankRuehl" w:hAnsi="FrankRuehl" w:cs="FrankRuehl" w:hint="cs"/>
          <w:vanish/>
          <w:sz w:val="20"/>
          <w:szCs w:val="20"/>
          <w:shd w:val="clear" w:color="auto" w:fill="FFFF99"/>
          <w:rtl/>
        </w:rPr>
        <w:t>57</w:t>
      </w:r>
    </w:p>
    <w:p w:rsidR="00042D02" w:rsidRPr="006A0D81" w:rsidRDefault="00042D02" w:rsidP="00045BEC">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ועד לשנת 2022</w:t>
            </w:r>
          </w:p>
        </w:tc>
        <w:tc>
          <w:tcPr>
            <w:tcW w:w="1340" w:type="dxa"/>
            <w:shd w:val="clear" w:color="auto" w:fill="auto"/>
            <w:vAlign w:val="bottom"/>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23.50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25.10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10.70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10.90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5.94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5.97</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8.80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10.20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8.80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10.20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בו-זמנית אל לקוחות המחוברים לנקודות חיבור מקומיות ברשת מפ"א ומהם כמפורט להלן:</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4,300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5,100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8,600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10,000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12,700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14,900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16,800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19,700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24,400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24,800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29,100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28,700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33,600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32,500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38,200</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0.494</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9F0BC6" w:rsidRPr="006A0D81" w:rsidTr="00725F1A">
        <w:trPr>
          <w:hidden/>
        </w:trPr>
        <w:tc>
          <w:tcPr>
            <w:tcW w:w="567" w:type="dxa"/>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495"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0.403</w:t>
            </w:r>
          </w:p>
        </w:tc>
        <w:tc>
          <w:tcPr>
            <w:tcW w:w="1340" w:type="dxa"/>
            <w:shd w:val="clear" w:color="auto" w:fill="auto"/>
          </w:tcPr>
          <w:p w:rsidR="009F0BC6" w:rsidRPr="006A0D81" w:rsidRDefault="009F0BC6" w:rsidP="00725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254AA1" w:rsidRPr="006A0D81" w:rsidRDefault="00254AA1" w:rsidP="00254AA1">
      <w:pPr>
        <w:pStyle w:val="P00"/>
        <w:spacing w:before="0"/>
        <w:ind w:left="0" w:right="1134"/>
        <w:rPr>
          <w:rStyle w:val="default"/>
          <w:rFonts w:ascii="FrankRuehl" w:hAnsi="FrankRuehl" w:cs="FrankRuehl"/>
          <w:vanish/>
          <w:sz w:val="20"/>
          <w:szCs w:val="20"/>
          <w:shd w:val="clear" w:color="auto" w:fill="FFFF99"/>
          <w:rtl/>
        </w:rPr>
      </w:pPr>
    </w:p>
    <w:p w:rsidR="00254AA1" w:rsidRPr="006A0D81" w:rsidRDefault="00254AA1" w:rsidP="00254AA1">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24.9.2020</w:t>
      </w:r>
    </w:p>
    <w:p w:rsidR="00254AA1" w:rsidRPr="006A0D81" w:rsidRDefault="00254AA1" w:rsidP="00254AA1">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תק' (מס' 2) תש"ף-2020</w:t>
      </w:r>
    </w:p>
    <w:p w:rsidR="00254AA1" w:rsidRPr="006A0D81" w:rsidRDefault="00254AA1" w:rsidP="00254AA1">
      <w:pPr>
        <w:pStyle w:val="P00"/>
        <w:spacing w:before="0"/>
        <w:ind w:left="0" w:right="1134"/>
        <w:rPr>
          <w:rStyle w:val="default"/>
          <w:rFonts w:ascii="FrankRuehl" w:hAnsi="FrankRuehl" w:cs="FrankRuehl"/>
          <w:vanish/>
          <w:sz w:val="20"/>
          <w:szCs w:val="20"/>
          <w:shd w:val="clear" w:color="auto" w:fill="FFFF99"/>
          <w:rtl/>
        </w:rPr>
      </w:pPr>
      <w:hyperlink r:id="rId84" w:history="1">
        <w:r w:rsidRPr="006A0D81">
          <w:rPr>
            <w:rStyle w:val="Hyperlink"/>
            <w:rFonts w:ascii="FrankRuehl" w:hAnsi="FrankRuehl" w:cs="FrankRuehl"/>
            <w:vanish/>
            <w:szCs w:val="20"/>
            <w:shd w:val="clear" w:color="auto" w:fill="FFFF99"/>
            <w:rtl/>
          </w:rPr>
          <w:t>ק"ת תש"ף מס' 8710</w:t>
        </w:r>
      </w:hyperlink>
      <w:r w:rsidRPr="006A0D81">
        <w:rPr>
          <w:rStyle w:val="default"/>
          <w:rFonts w:ascii="FrankRuehl" w:hAnsi="FrankRuehl" w:cs="FrankRuehl"/>
          <w:vanish/>
          <w:sz w:val="20"/>
          <w:szCs w:val="20"/>
          <w:shd w:val="clear" w:color="auto" w:fill="FFFF99"/>
          <w:rtl/>
        </w:rPr>
        <w:t xml:space="preserve"> מיום 25.8.2020 עמ' </w:t>
      </w:r>
      <w:r w:rsidRPr="006A0D81">
        <w:rPr>
          <w:rStyle w:val="default"/>
          <w:rFonts w:ascii="FrankRuehl" w:hAnsi="FrankRuehl" w:cs="FrankRuehl" w:hint="cs"/>
          <w:vanish/>
          <w:sz w:val="20"/>
          <w:szCs w:val="20"/>
          <w:shd w:val="clear" w:color="auto" w:fill="FFFF99"/>
          <w:rtl/>
        </w:rPr>
        <w:t>2070</w:t>
      </w:r>
    </w:p>
    <w:p w:rsidR="000D6AF6" w:rsidRPr="006A0D81" w:rsidRDefault="000D6AF6" w:rsidP="000D6AF6">
      <w:pPr>
        <w:pStyle w:val="P00"/>
        <w:ind w:left="0" w:right="1134"/>
        <w:jc w:val="center"/>
        <w:rPr>
          <w:rStyle w:val="default"/>
          <w:rFonts w:cs="FrankRuehl"/>
          <w:strike/>
          <w:vanish/>
          <w:sz w:val="22"/>
          <w:szCs w:val="22"/>
          <w:shd w:val="clear" w:color="auto" w:fill="FFFF99"/>
          <w:rtl/>
        </w:rPr>
      </w:pPr>
      <w:r w:rsidRPr="006A0D81">
        <w:rPr>
          <w:rStyle w:val="default"/>
          <w:rFonts w:cs="FrankRuehl" w:hint="cs"/>
          <w:strike/>
          <w:vanish/>
          <w:sz w:val="22"/>
          <w:szCs w:val="22"/>
          <w:shd w:val="clear" w:color="auto" w:fill="FFFF99"/>
          <w:rtl/>
        </w:rPr>
        <w:t>לוח רכיבי תשלומים בעד שימוש ברשת חברת "בזק"</w:t>
      </w:r>
    </w:p>
    <w:p w:rsidR="000D6AF6" w:rsidRPr="006A0D81" w:rsidRDefault="000D6AF6" w:rsidP="000D6AF6">
      <w:pPr>
        <w:pStyle w:val="P00"/>
        <w:spacing w:before="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u w:val="single"/>
          <w:shd w:val="clear" w:color="auto" w:fill="FFFF99"/>
          <w:rtl/>
        </w:rPr>
        <w:t xml:space="preserve">לוח א'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לוח רכיבי תשלומים בעד שימוש ברשת חברת "בזק"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באמצעות רשת מסורתית ושימושים אחרים</w:t>
      </w:r>
    </w:p>
    <w:p w:rsidR="000D6AF6" w:rsidRPr="006A0D81" w:rsidRDefault="000D6AF6" w:rsidP="000D6AF6">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ועד לשנת 2022</w:t>
            </w:r>
          </w:p>
        </w:tc>
        <w:tc>
          <w:tcPr>
            <w:tcW w:w="1340" w:type="dxa"/>
            <w:shd w:val="clear" w:color="auto" w:fill="auto"/>
            <w:vAlign w:val="bottom"/>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קבוע בעד חיבור מבנה לקוח </w:t>
            </w:r>
            <w:r w:rsidRPr="006A0D81">
              <w:rPr>
                <w:rStyle w:val="default"/>
                <w:rFonts w:cs="FrankRuehl" w:hint="cs"/>
                <w:strike/>
                <w:vanish/>
                <w:sz w:val="18"/>
                <w:szCs w:val="22"/>
                <w:shd w:val="clear" w:color="auto" w:fill="FFFF99"/>
                <w:rtl/>
              </w:rPr>
              <w:t>לרשת של מפ"א</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לרשת מסורתית</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25.10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קבוע בעד אספקת שירות גישה רחבת פס מנוהלת </w:t>
            </w:r>
            <w:r w:rsidRPr="006A0D81">
              <w:rPr>
                <w:rStyle w:val="default"/>
                <w:rFonts w:cs="FrankRuehl" w:hint="cs"/>
                <w:vanish/>
                <w:sz w:val="18"/>
                <w:szCs w:val="22"/>
                <w:u w:val="single"/>
                <w:shd w:val="clear" w:color="auto" w:fill="FFFF99"/>
                <w:rtl/>
              </w:rPr>
              <w:t>באמצעות רשת מסורתית</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10.90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5.97</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w:t>
            </w:r>
            <w:r w:rsidRPr="006A0D81">
              <w:rPr>
                <w:rStyle w:val="default"/>
                <w:rFonts w:cs="FrankRuehl" w:hint="cs"/>
                <w:strike/>
                <w:vanish/>
                <w:sz w:val="18"/>
                <w:szCs w:val="22"/>
                <w:shd w:val="clear" w:color="auto" w:fill="FFFF99"/>
                <w:rtl/>
              </w:rPr>
              <w:t>ברשת מפ"א</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10.20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w:t>
            </w:r>
            <w:r w:rsidRPr="006A0D81">
              <w:rPr>
                <w:rStyle w:val="default"/>
                <w:rFonts w:cs="FrankRuehl" w:hint="cs"/>
                <w:strike/>
                <w:vanish/>
                <w:sz w:val="18"/>
                <w:szCs w:val="22"/>
                <w:shd w:val="clear" w:color="auto" w:fill="FFFF99"/>
                <w:rtl/>
              </w:rPr>
              <w:t>ברשת מפ"א</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10.20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שינוע תנועת נתונים בו-זמנית אל לקוחות המחוברים לנקודות חיבור מקומיות </w:t>
            </w:r>
            <w:r w:rsidRPr="006A0D81">
              <w:rPr>
                <w:rStyle w:val="default"/>
                <w:rFonts w:cs="FrankRuehl" w:hint="cs"/>
                <w:strike/>
                <w:vanish/>
                <w:sz w:val="18"/>
                <w:szCs w:val="22"/>
                <w:shd w:val="clear" w:color="auto" w:fill="FFFF99"/>
                <w:rtl/>
              </w:rPr>
              <w:t>ברשת מפ"א</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ברשת מסורתית</w:t>
            </w:r>
            <w:r w:rsidRPr="006A0D81">
              <w:rPr>
                <w:rStyle w:val="default"/>
                <w:rFonts w:cs="FrankRuehl" w:hint="cs"/>
                <w:vanish/>
                <w:sz w:val="18"/>
                <w:szCs w:val="22"/>
                <w:shd w:val="clear" w:color="auto" w:fill="FFFF99"/>
                <w:rtl/>
              </w:rPr>
              <w:t xml:space="preserve"> ומהם כמפורט להלן:</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5,100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10,000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14,900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19,700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24,400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29,100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33,600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38,200</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0.494</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6AF6" w:rsidRPr="006A0D81" w:rsidTr="009E4BC1">
        <w:trPr>
          <w:hidden/>
        </w:trPr>
        <w:tc>
          <w:tcPr>
            <w:tcW w:w="567" w:type="dxa"/>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495"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0.403</w:t>
            </w:r>
          </w:p>
        </w:tc>
        <w:tc>
          <w:tcPr>
            <w:tcW w:w="1340" w:type="dxa"/>
            <w:shd w:val="clear" w:color="auto" w:fill="auto"/>
          </w:tcPr>
          <w:p w:rsidR="000D6AF6" w:rsidRPr="006A0D81" w:rsidRDefault="000D6AF6"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9F0BC6" w:rsidRPr="006A0D81" w:rsidRDefault="009F0BC6" w:rsidP="00045BEC">
      <w:pPr>
        <w:pStyle w:val="P00"/>
        <w:spacing w:before="0"/>
        <w:ind w:left="0" w:right="1134"/>
        <w:rPr>
          <w:rStyle w:val="default"/>
          <w:rFonts w:cs="FrankRuehl"/>
          <w:vanish/>
          <w:sz w:val="20"/>
          <w:szCs w:val="20"/>
          <w:shd w:val="clear" w:color="auto" w:fill="FFFF99"/>
          <w:rtl/>
        </w:rPr>
      </w:pPr>
    </w:p>
    <w:p w:rsidR="006C67BB" w:rsidRPr="006A0D81" w:rsidRDefault="006C67BB" w:rsidP="006C67BB">
      <w:pPr>
        <w:pStyle w:val="P00"/>
        <w:spacing w:before="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u w:val="single"/>
          <w:shd w:val="clear" w:color="auto" w:fill="FFFF99"/>
          <w:rtl/>
        </w:rPr>
        <w:t xml:space="preserve">לוח ב'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לוח רכיבי תשלומים בעד שימוש ברשת חברת "בזק" </w:t>
      </w:r>
      <w:r w:rsidRPr="006A0D81">
        <w:rPr>
          <w:rStyle w:val="default"/>
          <w:rFonts w:cs="FrankRuehl"/>
          <w:vanish/>
          <w:sz w:val="22"/>
          <w:szCs w:val="22"/>
          <w:u w:val="single"/>
          <w:shd w:val="clear" w:color="auto" w:fill="FFFF99"/>
          <w:rtl/>
        </w:rPr>
        <w:t>–</w:t>
      </w:r>
      <w:r w:rsidRPr="006A0D81">
        <w:rPr>
          <w:rStyle w:val="default"/>
          <w:rFonts w:cs="FrankRuehl" w:hint="cs"/>
          <w:vanish/>
          <w:sz w:val="22"/>
          <w:szCs w:val="22"/>
          <w:u w:val="single"/>
          <w:shd w:val="clear" w:color="auto" w:fill="FFFF99"/>
          <w:rtl/>
        </w:rPr>
        <w:t xml:space="preserve"> באמצעות רשת מתקדמת</w:t>
      </w:r>
    </w:p>
    <w:p w:rsidR="006C67BB" w:rsidRPr="006A0D81" w:rsidRDefault="006C67BB" w:rsidP="006C67BB">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6C67BB" w:rsidRPr="006A0D81" w:rsidTr="009E4BC1">
        <w:trPr>
          <w:hidden/>
        </w:trPr>
        <w:tc>
          <w:tcPr>
            <w:tcW w:w="0" w:type="auto"/>
            <w:shd w:val="clear" w:color="auto" w:fill="auto"/>
            <w:vAlign w:val="bottom"/>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u w:val="single"/>
                <w:shd w:val="clear" w:color="auto" w:fill="FFFF99"/>
                <w:rtl/>
              </w:rPr>
            </w:pPr>
          </w:p>
        </w:tc>
        <w:tc>
          <w:tcPr>
            <w:tcW w:w="0" w:type="auto"/>
            <w:shd w:val="clear" w:color="auto" w:fill="auto"/>
            <w:vAlign w:val="bottom"/>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u w:val="single"/>
                <w:shd w:val="clear" w:color="auto" w:fill="FFFF99"/>
                <w:rtl/>
              </w:rPr>
            </w:pPr>
            <w:r w:rsidRPr="006A0D81">
              <w:rPr>
                <w:rStyle w:val="default"/>
                <w:rFonts w:ascii="FrankRuehl" w:hAnsi="FrankRuehl" w:cs="FrankRuehl" w:hint="cs"/>
                <w:vanish/>
                <w:sz w:val="16"/>
                <w:szCs w:val="20"/>
                <w:u w:val="single"/>
                <w:shd w:val="clear" w:color="auto" w:fill="FFFF99"/>
                <w:rtl/>
              </w:rPr>
              <w:t>אות היכר</w:t>
            </w:r>
          </w:p>
        </w:tc>
        <w:tc>
          <w:tcPr>
            <w:tcW w:w="0" w:type="auto"/>
            <w:shd w:val="clear" w:color="auto" w:fill="auto"/>
            <w:vAlign w:val="bottom"/>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u w:val="single"/>
                <w:shd w:val="clear" w:color="auto" w:fill="FFFF99"/>
                <w:rtl/>
              </w:rPr>
            </w:pPr>
            <w:r w:rsidRPr="006A0D81">
              <w:rPr>
                <w:rStyle w:val="default"/>
                <w:rFonts w:ascii="FrankRuehl" w:hAnsi="FrankRuehl" w:cs="FrankRuehl" w:hint="cs"/>
                <w:vanish/>
                <w:sz w:val="16"/>
                <w:szCs w:val="20"/>
                <w:u w:val="single"/>
                <w:shd w:val="clear" w:color="auto" w:fill="FFFF99"/>
                <w:rtl/>
              </w:rPr>
              <w:t>רכיב תשלום</w:t>
            </w:r>
          </w:p>
        </w:tc>
        <w:tc>
          <w:tcPr>
            <w:tcW w:w="0" w:type="auto"/>
            <w:shd w:val="clear" w:color="auto" w:fill="auto"/>
            <w:vAlign w:val="bottom"/>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u w:val="single"/>
                <w:shd w:val="clear" w:color="auto" w:fill="FFFF99"/>
                <w:rtl/>
              </w:rPr>
            </w:pPr>
            <w:r w:rsidRPr="006A0D81">
              <w:rPr>
                <w:rStyle w:val="default"/>
                <w:rFonts w:ascii="FrankRuehl" w:hAnsi="FrankRuehl" w:cs="FrankRuehl" w:hint="cs"/>
                <w:vanish/>
                <w:sz w:val="16"/>
                <w:szCs w:val="20"/>
                <w:u w:val="single"/>
                <w:shd w:val="clear" w:color="auto" w:fill="FFFF99"/>
                <w:rtl/>
              </w:rPr>
              <w:t>תשלום בשקלים חדשים ליחידה בשנת 2020 ואילך</w:t>
            </w:r>
          </w:p>
        </w:tc>
        <w:tc>
          <w:tcPr>
            <w:tcW w:w="0" w:type="auto"/>
            <w:shd w:val="clear" w:color="auto" w:fill="auto"/>
            <w:vAlign w:val="bottom"/>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u w:val="single"/>
                <w:shd w:val="clear" w:color="auto" w:fill="FFFF99"/>
                <w:rtl/>
              </w:rPr>
            </w:pPr>
            <w:r w:rsidRPr="006A0D81">
              <w:rPr>
                <w:rStyle w:val="default"/>
                <w:rFonts w:ascii="FrankRuehl" w:hAnsi="FrankRuehl" w:cs="FrankRuehl" w:hint="cs"/>
                <w:vanish/>
                <w:sz w:val="16"/>
                <w:szCs w:val="20"/>
                <w:u w:val="single"/>
                <w:shd w:val="clear" w:color="auto" w:fill="FFFF99"/>
                <w:rtl/>
              </w:rPr>
              <w:t>יחידת המדידה</w:t>
            </w:r>
          </w:p>
        </w:tc>
      </w:tr>
      <w:tr w:rsidR="006C67BB" w:rsidRPr="006A0D81" w:rsidTr="009E4BC1">
        <w:trPr>
          <w:hidden/>
        </w:trPr>
        <w:tc>
          <w:tcPr>
            <w:tcW w:w="0" w:type="auto"/>
            <w:vMerge w:val="restart"/>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(1)</w:t>
            </w:r>
          </w:p>
        </w:tc>
        <w:tc>
          <w:tcPr>
            <w:tcW w:w="0" w:type="auto"/>
            <w:vMerge w:val="restart"/>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"ל"</w:t>
            </w: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(א) תשלום חודשי קבוע בעד שירות גישה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עד 550 מגהביט/שנייה</w:t>
            </w: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71.00</w:t>
            </w: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מספר לקוחות</w:t>
            </w:r>
          </w:p>
        </w:tc>
      </w:tr>
      <w:tr w:rsidR="006C67BB" w:rsidRPr="006A0D81" w:rsidTr="009E4BC1">
        <w:trPr>
          <w:hidden/>
        </w:trPr>
        <w:tc>
          <w:tcPr>
            <w:tcW w:w="0" w:type="auto"/>
            <w:vMerge/>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u w:val="single"/>
                <w:shd w:val="clear" w:color="auto" w:fill="FFFF99"/>
                <w:rtl/>
              </w:rPr>
            </w:pPr>
          </w:p>
        </w:tc>
        <w:tc>
          <w:tcPr>
            <w:tcW w:w="0" w:type="auto"/>
            <w:vMerge/>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u w:val="single"/>
                <w:shd w:val="clear" w:color="auto" w:fill="FFFF99"/>
                <w:rtl/>
              </w:rPr>
            </w:pP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(ב) תשלום חודשי קבוע בעד שירות גשה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מעל 550 מגהביט/שנייה ועד 1,100 מגהביט/שנייה</w:t>
            </w: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79.00</w:t>
            </w:r>
          </w:p>
        </w:tc>
        <w:tc>
          <w:tcPr>
            <w:tcW w:w="0" w:type="auto"/>
            <w:shd w:val="clear" w:color="auto" w:fill="auto"/>
          </w:tcPr>
          <w:p w:rsidR="006C67BB" w:rsidRPr="006A0D81" w:rsidRDefault="006C67BB" w:rsidP="009E4B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u w:val="single"/>
                <w:shd w:val="clear" w:color="auto" w:fill="FFFF99"/>
                <w:rtl/>
              </w:rPr>
            </w:pPr>
            <w:r w:rsidRPr="006A0D81">
              <w:rPr>
                <w:rStyle w:val="default"/>
                <w:rFonts w:ascii="FrankRuehl" w:hAnsi="FrankRuehl" w:cs="FrankRuehl" w:hint="cs"/>
                <w:vanish/>
                <w:sz w:val="18"/>
                <w:szCs w:val="22"/>
                <w:u w:val="single"/>
                <w:shd w:val="clear" w:color="auto" w:fill="FFFF99"/>
                <w:rtl/>
              </w:rPr>
              <w:t>מספר לקוחות</w:t>
            </w:r>
          </w:p>
        </w:tc>
      </w:tr>
    </w:tbl>
    <w:p w:rsidR="005E4511" w:rsidRPr="006A0D81" w:rsidRDefault="005E4511" w:rsidP="005E4511">
      <w:pPr>
        <w:pStyle w:val="P00"/>
        <w:spacing w:before="0"/>
        <w:ind w:left="0" w:right="1134"/>
        <w:rPr>
          <w:rStyle w:val="default"/>
          <w:rFonts w:cs="FrankRuehl"/>
          <w:vanish/>
          <w:sz w:val="14"/>
          <w:szCs w:val="20"/>
          <w:shd w:val="clear" w:color="auto" w:fill="FFFF99"/>
          <w:rtl/>
        </w:rPr>
      </w:pPr>
    </w:p>
    <w:p w:rsidR="005E4511" w:rsidRPr="006A0D81" w:rsidRDefault="005E4511" w:rsidP="005E4511">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1.1.2021</w:t>
      </w:r>
    </w:p>
    <w:p w:rsidR="005E4511" w:rsidRPr="006A0D81" w:rsidRDefault="005E4511" w:rsidP="005E4511">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תשפ"א-2020</w:t>
      </w:r>
    </w:p>
    <w:p w:rsidR="005E4511" w:rsidRPr="006A0D81" w:rsidRDefault="005E4511" w:rsidP="005E4511">
      <w:pPr>
        <w:pStyle w:val="P00"/>
        <w:spacing w:before="0"/>
        <w:ind w:left="0" w:right="1134"/>
        <w:rPr>
          <w:rStyle w:val="default"/>
          <w:rFonts w:cs="FrankRuehl"/>
          <w:vanish/>
          <w:sz w:val="14"/>
          <w:szCs w:val="20"/>
          <w:shd w:val="clear" w:color="auto" w:fill="FFFF99"/>
          <w:rtl/>
        </w:rPr>
      </w:pPr>
      <w:hyperlink r:id="rId85" w:history="1">
        <w:r w:rsidRPr="006A0D81">
          <w:rPr>
            <w:rStyle w:val="Hyperlink"/>
            <w:rFonts w:cs="FrankRuehl" w:hint="cs"/>
            <w:vanish/>
            <w:sz w:val="14"/>
            <w:szCs w:val="20"/>
            <w:shd w:val="clear" w:color="auto" w:fill="FFFF99"/>
            <w:rtl/>
          </w:rPr>
          <w:t>ק"ת תשפ"א מס' 9042</w:t>
        </w:r>
      </w:hyperlink>
      <w:r w:rsidRPr="006A0D81">
        <w:rPr>
          <w:rStyle w:val="default"/>
          <w:rFonts w:cs="FrankRuehl" w:hint="cs"/>
          <w:vanish/>
          <w:sz w:val="14"/>
          <w:szCs w:val="20"/>
          <w:shd w:val="clear" w:color="auto" w:fill="FFFF99"/>
          <w:rtl/>
        </w:rPr>
        <w:t xml:space="preserve"> מיום 31.12.2020 עמ' 1295</w:t>
      </w:r>
    </w:p>
    <w:p w:rsidR="004A0E3B" w:rsidRPr="006A0D81" w:rsidRDefault="004A0E3B" w:rsidP="004A0E3B">
      <w:pPr>
        <w:pStyle w:val="P0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א'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מסורתית ושימושים אחרים</w:t>
      </w:r>
    </w:p>
    <w:p w:rsidR="004A0E3B" w:rsidRPr="006A0D81" w:rsidRDefault="004A0E3B" w:rsidP="004A0E3B">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6A0D81">
              <w:rPr>
                <w:rStyle w:val="default"/>
                <w:rFonts w:cs="FrankRuehl" w:hint="cs"/>
                <w:vanish/>
                <w:sz w:val="20"/>
                <w:szCs w:val="20"/>
                <w:shd w:val="clear" w:color="auto" w:fill="FFFF99"/>
                <w:rtl/>
              </w:rPr>
              <w:t xml:space="preserve">תשלום בשקלים חדשים ליחידה </w:t>
            </w:r>
            <w:r w:rsidRPr="006A0D81">
              <w:rPr>
                <w:rStyle w:val="default"/>
                <w:rFonts w:cs="FrankRuehl" w:hint="cs"/>
                <w:strike/>
                <w:vanish/>
                <w:sz w:val="20"/>
                <w:szCs w:val="20"/>
                <w:shd w:val="clear" w:color="auto" w:fill="FFFF99"/>
                <w:rtl/>
              </w:rPr>
              <w:t>החל בשנת 2018 ועד לשנת 2022</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בשנת 2021</w:t>
            </w:r>
          </w:p>
        </w:tc>
        <w:tc>
          <w:tcPr>
            <w:tcW w:w="1340" w:type="dxa"/>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מסורתית</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25.10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 באמצעות רשת מסורתית</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10.90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10.60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5.92</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10.20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6.50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10.20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6.50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בו-זמנית אל לקוחות המחוברים לנקודות חיבור מקומיות ברשת מסורתית ומהם כמפורט להלן:</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3,100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6,200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14,900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9,100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19,700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12,100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24,400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15,000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29,100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17,800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33,600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20,600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38,200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23,400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4A0E3B" w:rsidRPr="006A0D81" w:rsidTr="005601B5">
        <w:trPr>
          <w:hidden/>
        </w:trPr>
        <w:tc>
          <w:tcPr>
            <w:tcW w:w="567" w:type="dxa"/>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495"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0.400</w:t>
            </w:r>
          </w:p>
        </w:tc>
        <w:tc>
          <w:tcPr>
            <w:tcW w:w="1340" w:type="dxa"/>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4A0E3B" w:rsidRPr="006A0D81" w:rsidRDefault="004A0E3B" w:rsidP="004A0E3B">
      <w:pPr>
        <w:pStyle w:val="P00"/>
        <w:spacing w:before="0"/>
        <w:ind w:left="0" w:right="1134"/>
        <w:rPr>
          <w:rStyle w:val="default"/>
          <w:rFonts w:cs="FrankRuehl"/>
          <w:vanish/>
          <w:sz w:val="20"/>
          <w:szCs w:val="20"/>
          <w:shd w:val="clear" w:color="auto" w:fill="FFFF99"/>
          <w:rtl/>
        </w:rPr>
      </w:pPr>
    </w:p>
    <w:p w:rsidR="004A0E3B" w:rsidRPr="006A0D81" w:rsidRDefault="004A0E3B" w:rsidP="004A0E3B">
      <w:pPr>
        <w:pStyle w:val="P00"/>
        <w:spacing w:before="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ב'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מתקדמת</w:t>
      </w:r>
    </w:p>
    <w:p w:rsidR="004A0E3B" w:rsidRPr="006A0D81" w:rsidRDefault="004A0E3B" w:rsidP="004A0E3B">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4A0E3B" w:rsidRPr="006A0D81" w:rsidTr="005601B5">
        <w:trPr>
          <w:hidden/>
        </w:trPr>
        <w:tc>
          <w:tcPr>
            <w:tcW w:w="0" w:type="auto"/>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p>
        </w:tc>
        <w:tc>
          <w:tcPr>
            <w:tcW w:w="0" w:type="auto"/>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אות היכר</w:t>
            </w:r>
          </w:p>
        </w:tc>
        <w:tc>
          <w:tcPr>
            <w:tcW w:w="0" w:type="auto"/>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רכיב תשלום</w:t>
            </w:r>
          </w:p>
        </w:tc>
        <w:tc>
          <w:tcPr>
            <w:tcW w:w="0" w:type="auto"/>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 xml:space="preserve">תשלום בשקלים חדשים ליחידה בשנת </w:t>
            </w:r>
            <w:r w:rsidRPr="006A0D81">
              <w:rPr>
                <w:rStyle w:val="default"/>
                <w:rFonts w:ascii="FrankRuehl" w:hAnsi="FrankRuehl" w:cs="FrankRuehl" w:hint="cs"/>
                <w:strike/>
                <w:vanish/>
                <w:sz w:val="16"/>
                <w:szCs w:val="20"/>
                <w:shd w:val="clear" w:color="auto" w:fill="FFFF99"/>
                <w:rtl/>
              </w:rPr>
              <w:t>2020</w:t>
            </w:r>
            <w:r w:rsidRPr="006A0D81">
              <w:rPr>
                <w:rStyle w:val="default"/>
                <w:rFonts w:ascii="FrankRuehl" w:hAnsi="FrankRuehl" w:cs="FrankRuehl" w:hint="cs"/>
                <w:vanish/>
                <w:sz w:val="16"/>
                <w:szCs w:val="20"/>
                <w:shd w:val="clear" w:color="auto" w:fill="FFFF99"/>
                <w:rtl/>
              </w:rPr>
              <w:t xml:space="preserve"> </w:t>
            </w:r>
            <w:r w:rsidRPr="006A0D81">
              <w:rPr>
                <w:rStyle w:val="default"/>
                <w:rFonts w:ascii="FrankRuehl" w:hAnsi="FrankRuehl" w:cs="FrankRuehl" w:hint="cs"/>
                <w:vanish/>
                <w:sz w:val="16"/>
                <w:szCs w:val="20"/>
                <w:u w:val="single"/>
                <w:shd w:val="clear" w:color="auto" w:fill="FFFF99"/>
                <w:rtl/>
              </w:rPr>
              <w:t>2021</w:t>
            </w:r>
            <w:r w:rsidRPr="006A0D81">
              <w:rPr>
                <w:rStyle w:val="default"/>
                <w:rFonts w:ascii="FrankRuehl" w:hAnsi="FrankRuehl" w:cs="FrankRuehl" w:hint="cs"/>
                <w:vanish/>
                <w:sz w:val="16"/>
                <w:szCs w:val="20"/>
                <w:shd w:val="clear" w:color="auto" w:fill="FFFF99"/>
                <w:rtl/>
              </w:rPr>
              <w:t xml:space="preserve"> ואילך</w:t>
            </w:r>
          </w:p>
        </w:tc>
        <w:tc>
          <w:tcPr>
            <w:tcW w:w="0" w:type="auto"/>
            <w:shd w:val="clear" w:color="auto" w:fill="auto"/>
            <w:vAlign w:val="bottom"/>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יחידת המדידה</w:t>
            </w:r>
          </w:p>
        </w:tc>
      </w:tr>
      <w:tr w:rsidR="004A0E3B" w:rsidRPr="006A0D81" w:rsidTr="005601B5">
        <w:trPr>
          <w:hidden/>
        </w:trPr>
        <w:tc>
          <w:tcPr>
            <w:tcW w:w="0" w:type="auto"/>
            <w:vMerge w:val="restart"/>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shd w:val="clear" w:color="auto" w:fill="FFFF99"/>
                <w:rtl/>
              </w:rPr>
            </w:pPr>
            <w:r w:rsidRPr="006A0D81">
              <w:rPr>
                <w:rStyle w:val="default"/>
                <w:rFonts w:ascii="FrankRuehl" w:hAnsi="FrankRuehl" w:cs="FrankRuehl" w:hint="cs"/>
                <w:vanish/>
                <w:sz w:val="18"/>
                <w:szCs w:val="22"/>
                <w:shd w:val="clear" w:color="auto" w:fill="FFFF99"/>
                <w:rtl/>
              </w:rPr>
              <w:t>(1)</w:t>
            </w:r>
          </w:p>
        </w:tc>
        <w:tc>
          <w:tcPr>
            <w:tcW w:w="0" w:type="auto"/>
            <w:vMerge w:val="restart"/>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"ל"</w:t>
            </w: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(א) תשלום חודשי קבוע בעד שירות גישה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עד 550 מגהביט/שנייה</w:t>
            </w: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71.00</w:t>
            </w:r>
            <w:r w:rsidRPr="006A0D81">
              <w:rPr>
                <w:rStyle w:val="default"/>
                <w:rFonts w:ascii="FrankRuehl" w:hAnsi="FrankRuehl" w:cs="FrankRuehl" w:hint="cs"/>
                <w:vanish/>
                <w:sz w:val="18"/>
                <w:szCs w:val="22"/>
                <w:shd w:val="clear" w:color="auto" w:fill="FFFF99"/>
                <w:rtl/>
              </w:rPr>
              <w:t xml:space="preserve"> </w:t>
            </w:r>
            <w:r w:rsidRPr="006A0D81">
              <w:rPr>
                <w:rStyle w:val="default"/>
                <w:rFonts w:ascii="FrankRuehl" w:hAnsi="FrankRuehl" w:cs="FrankRuehl" w:hint="cs"/>
                <w:vanish/>
                <w:sz w:val="18"/>
                <w:szCs w:val="22"/>
                <w:u w:val="single"/>
                <w:shd w:val="clear" w:color="auto" w:fill="FFFF99"/>
                <w:rtl/>
              </w:rPr>
              <w:t>71.20</w:t>
            </w: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tr w:rsidR="004A0E3B" w:rsidRPr="006A0D81" w:rsidTr="005601B5">
        <w:trPr>
          <w:hidden/>
        </w:trPr>
        <w:tc>
          <w:tcPr>
            <w:tcW w:w="0" w:type="auto"/>
            <w:vMerge/>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vMerge/>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(ב) תשלום חודשי קבוע בעד שירות גשה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מעל 550 מגהביט/שנייה ועד 1,100 מגהביט/שנייה</w:t>
            </w: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79.00</w:t>
            </w:r>
            <w:r w:rsidRPr="006A0D81">
              <w:rPr>
                <w:rStyle w:val="default"/>
                <w:rFonts w:ascii="FrankRuehl" w:hAnsi="FrankRuehl" w:cs="FrankRuehl" w:hint="cs"/>
                <w:vanish/>
                <w:sz w:val="18"/>
                <w:szCs w:val="22"/>
                <w:shd w:val="clear" w:color="auto" w:fill="FFFF99"/>
                <w:rtl/>
              </w:rPr>
              <w:t xml:space="preserve"> </w:t>
            </w:r>
            <w:r w:rsidRPr="006A0D81">
              <w:rPr>
                <w:rStyle w:val="default"/>
                <w:rFonts w:ascii="FrankRuehl" w:hAnsi="FrankRuehl" w:cs="FrankRuehl" w:hint="cs"/>
                <w:vanish/>
                <w:sz w:val="18"/>
                <w:szCs w:val="22"/>
                <w:u w:val="single"/>
                <w:shd w:val="clear" w:color="auto" w:fill="FFFF99"/>
                <w:rtl/>
              </w:rPr>
              <w:t>79.20</w:t>
            </w:r>
          </w:p>
        </w:tc>
        <w:tc>
          <w:tcPr>
            <w:tcW w:w="0" w:type="auto"/>
            <w:shd w:val="clear" w:color="auto" w:fill="auto"/>
          </w:tcPr>
          <w:p w:rsidR="004A0E3B" w:rsidRPr="006A0D81" w:rsidRDefault="004A0E3B" w:rsidP="005601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hint="cs"/>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tbl>
    <w:p w:rsidR="004A0E3B" w:rsidRPr="006A0D81" w:rsidRDefault="004A0E3B" w:rsidP="004A0E3B">
      <w:pPr>
        <w:pStyle w:val="P00"/>
        <w:spacing w:before="0"/>
        <w:ind w:left="0" w:right="1134"/>
        <w:rPr>
          <w:rStyle w:val="default"/>
          <w:rFonts w:cs="FrankRuehl" w:hint="cs"/>
          <w:vanish/>
          <w:sz w:val="14"/>
          <w:szCs w:val="20"/>
          <w:shd w:val="clear" w:color="auto" w:fill="FFFF99"/>
          <w:rtl/>
        </w:rPr>
      </w:pPr>
    </w:p>
    <w:p w:rsidR="004A0E3B" w:rsidRPr="006A0D81" w:rsidRDefault="004A0E3B" w:rsidP="004A0E3B">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1.1.2022</w:t>
      </w:r>
    </w:p>
    <w:p w:rsidR="004A0E3B" w:rsidRPr="006A0D81" w:rsidRDefault="004A0E3B" w:rsidP="004A0E3B">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תשפ"ב-2021</w:t>
      </w:r>
    </w:p>
    <w:p w:rsidR="004A0E3B" w:rsidRPr="006A0D81" w:rsidRDefault="004A0E3B" w:rsidP="004A0E3B">
      <w:pPr>
        <w:pStyle w:val="P00"/>
        <w:spacing w:before="0"/>
        <w:ind w:left="0" w:right="1134"/>
        <w:rPr>
          <w:rStyle w:val="default"/>
          <w:rFonts w:cs="FrankRuehl"/>
          <w:vanish/>
          <w:sz w:val="14"/>
          <w:szCs w:val="20"/>
          <w:shd w:val="clear" w:color="auto" w:fill="FFFF99"/>
          <w:rtl/>
        </w:rPr>
      </w:pPr>
      <w:hyperlink r:id="rId86" w:history="1">
        <w:r w:rsidRPr="006A0D81">
          <w:rPr>
            <w:rStyle w:val="Hyperlink"/>
            <w:rFonts w:cs="FrankRuehl" w:hint="cs"/>
            <w:vanish/>
            <w:sz w:val="14"/>
            <w:szCs w:val="20"/>
            <w:shd w:val="clear" w:color="auto" w:fill="FFFF99"/>
            <w:rtl/>
          </w:rPr>
          <w:t>ק"ת תשפ"ב מס' 9864</w:t>
        </w:r>
      </w:hyperlink>
      <w:r w:rsidRPr="006A0D81">
        <w:rPr>
          <w:rStyle w:val="default"/>
          <w:rFonts w:cs="FrankRuehl" w:hint="cs"/>
          <w:vanish/>
          <w:sz w:val="14"/>
          <w:szCs w:val="20"/>
          <w:shd w:val="clear" w:color="auto" w:fill="FFFF99"/>
          <w:rtl/>
        </w:rPr>
        <w:t xml:space="preserve"> מיום 30.12.2021 עמ' 1470</w:t>
      </w:r>
    </w:p>
    <w:p w:rsidR="00940F65" w:rsidRPr="006A0D81" w:rsidRDefault="00940F65" w:rsidP="00940F65">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ת"ט תשפ"ב-2022</w:t>
      </w:r>
    </w:p>
    <w:p w:rsidR="00940F65" w:rsidRPr="006A0D81" w:rsidRDefault="00940F65" w:rsidP="00940F65">
      <w:pPr>
        <w:pStyle w:val="P00"/>
        <w:spacing w:before="0"/>
        <w:ind w:left="0" w:right="1134"/>
        <w:rPr>
          <w:rStyle w:val="default"/>
          <w:rFonts w:cs="FrankRuehl"/>
          <w:vanish/>
          <w:sz w:val="14"/>
          <w:szCs w:val="20"/>
          <w:shd w:val="clear" w:color="auto" w:fill="FFFF99"/>
          <w:rtl/>
        </w:rPr>
      </w:pPr>
      <w:hyperlink r:id="rId87" w:history="1">
        <w:r w:rsidRPr="006A0D81">
          <w:rPr>
            <w:rStyle w:val="Hyperlink"/>
            <w:rFonts w:cs="FrankRuehl" w:hint="cs"/>
            <w:vanish/>
            <w:sz w:val="14"/>
            <w:szCs w:val="20"/>
            <w:shd w:val="clear" w:color="auto" w:fill="FFFF99"/>
            <w:rtl/>
          </w:rPr>
          <w:t>ק"ת תשפ"ב מס' 10248</w:t>
        </w:r>
      </w:hyperlink>
      <w:r w:rsidRPr="006A0D81">
        <w:rPr>
          <w:rStyle w:val="default"/>
          <w:rFonts w:cs="FrankRuehl" w:hint="cs"/>
          <w:vanish/>
          <w:sz w:val="14"/>
          <w:szCs w:val="20"/>
          <w:shd w:val="clear" w:color="auto" w:fill="FFFF99"/>
          <w:rtl/>
        </w:rPr>
        <w:t xml:space="preserve"> מיום 7.7.2022 עמ' 3416</w:t>
      </w:r>
    </w:p>
    <w:p w:rsidR="003835A5" w:rsidRPr="006A0D81" w:rsidRDefault="003835A5" w:rsidP="003835A5">
      <w:pPr>
        <w:pStyle w:val="P0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א'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מסורתית ושימושים אחרים</w:t>
      </w:r>
    </w:p>
    <w:p w:rsidR="003835A5" w:rsidRPr="006A0D81" w:rsidRDefault="003835A5" w:rsidP="003835A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6A0D81">
              <w:rPr>
                <w:rStyle w:val="default"/>
                <w:rFonts w:cs="FrankRuehl" w:hint="cs"/>
                <w:vanish/>
                <w:sz w:val="20"/>
                <w:szCs w:val="20"/>
                <w:shd w:val="clear" w:color="auto" w:fill="FFFF99"/>
                <w:rtl/>
              </w:rPr>
              <w:t>תשלום בשקלים חדשים ליחידה בשנת 2022</w:t>
            </w:r>
          </w:p>
        </w:tc>
        <w:tc>
          <w:tcPr>
            <w:tcW w:w="1340" w:type="dxa"/>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מסורתית</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21.70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 באמצעות רשת מסורתית</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10.60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11.00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5.92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6.05</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8.20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8.20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בו-זמנית אל לקוחות המחוברים לנקודות חיבור מקומיות ברשת מסורתית ומהם כמפורט להלן:</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8,000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6,200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7,900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9,100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11,800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12,100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15,600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15,000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19,300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17,800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23,000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20,600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26,600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23,400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30,200</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0.501</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3835A5" w:rsidRPr="006A0D81" w:rsidTr="005730C9">
        <w:trPr>
          <w:hidden/>
        </w:trPr>
        <w:tc>
          <w:tcPr>
            <w:tcW w:w="567" w:type="dxa"/>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1495"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0.409</w:t>
            </w:r>
          </w:p>
        </w:tc>
        <w:tc>
          <w:tcPr>
            <w:tcW w:w="1340" w:type="dxa"/>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3835A5" w:rsidRPr="006A0D81" w:rsidRDefault="003835A5" w:rsidP="003835A5">
      <w:pPr>
        <w:pStyle w:val="P00"/>
        <w:spacing w:before="0"/>
        <w:ind w:left="0" w:right="1134"/>
        <w:rPr>
          <w:rStyle w:val="default"/>
          <w:rFonts w:cs="FrankRuehl"/>
          <w:vanish/>
          <w:sz w:val="20"/>
          <w:szCs w:val="20"/>
          <w:shd w:val="clear" w:color="auto" w:fill="FFFF99"/>
          <w:rtl/>
        </w:rPr>
      </w:pPr>
    </w:p>
    <w:p w:rsidR="003835A5" w:rsidRPr="006A0D81" w:rsidRDefault="003835A5" w:rsidP="003835A5">
      <w:pPr>
        <w:pStyle w:val="P00"/>
        <w:spacing w:before="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ב'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מתקדמת</w:t>
      </w:r>
    </w:p>
    <w:p w:rsidR="003835A5" w:rsidRPr="006A0D81" w:rsidRDefault="003835A5" w:rsidP="003835A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3835A5" w:rsidRPr="006A0D81" w:rsidTr="005730C9">
        <w:trPr>
          <w:hidden/>
        </w:trPr>
        <w:tc>
          <w:tcPr>
            <w:tcW w:w="0" w:type="auto"/>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p>
        </w:tc>
        <w:tc>
          <w:tcPr>
            <w:tcW w:w="0" w:type="auto"/>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אות היכר</w:t>
            </w:r>
          </w:p>
        </w:tc>
        <w:tc>
          <w:tcPr>
            <w:tcW w:w="0" w:type="auto"/>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רכיב תשלום</w:t>
            </w:r>
          </w:p>
        </w:tc>
        <w:tc>
          <w:tcPr>
            <w:tcW w:w="0" w:type="auto"/>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תשלום בשקלים חדשים ליחידה בשנת 202</w:t>
            </w:r>
            <w:r w:rsidR="008214CB" w:rsidRPr="006A0D81">
              <w:rPr>
                <w:rStyle w:val="default"/>
                <w:rFonts w:ascii="FrankRuehl" w:hAnsi="FrankRuehl" w:cs="FrankRuehl" w:hint="cs"/>
                <w:vanish/>
                <w:sz w:val="16"/>
                <w:szCs w:val="20"/>
                <w:shd w:val="clear" w:color="auto" w:fill="FFFF99"/>
                <w:rtl/>
              </w:rPr>
              <w:t>2</w:t>
            </w:r>
            <w:r w:rsidRPr="006A0D81">
              <w:rPr>
                <w:rStyle w:val="default"/>
                <w:rFonts w:ascii="FrankRuehl" w:hAnsi="FrankRuehl" w:cs="FrankRuehl" w:hint="cs"/>
                <w:vanish/>
                <w:sz w:val="16"/>
                <w:szCs w:val="20"/>
                <w:shd w:val="clear" w:color="auto" w:fill="FFFF99"/>
                <w:rtl/>
              </w:rPr>
              <w:t xml:space="preserve"> ואילך</w:t>
            </w:r>
          </w:p>
        </w:tc>
        <w:tc>
          <w:tcPr>
            <w:tcW w:w="0" w:type="auto"/>
            <w:shd w:val="clear" w:color="auto" w:fill="auto"/>
            <w:vAlign w:val="bottom"/>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יחידת המדידה</w:t>
            </w:r>
          </w:p>
        </w:tc>
      </w:tr>
      <w:tr w:rsidR="003835A5" w:rsidRPr="006A0D81" w:rsidTr="005730C9">
        <w:trPr>
          <w:hidden/>
        </w:trPr>
        <w:tc>
          <w:tcPr>
            <w:tcW w:w="0" w:type="auto"/>
            <w:vMerge w:val="restart"/>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shd w:val="clear" w:color="auto" w:fill="FFFF99"/>
                <w:rtl/>
              </w:rPr>
            </w:pPr>
            <w:r w:rsidRPr="006A0D81">
              <w:rPr>
                <w:rStyle w:val="default"/>
                <w:rFonts w:ascii="FrankRuehl" w:hAnsi="FrankRuehl" w:cs="FrankRuehl" w:hint="cs"/>
                <w:vanish/>
                <w:sz w:val="18"/>
                <w:szCs w:val="22"/>
                <w:shd w:val="clear" w:color="auto" w:fill="FFFF99"/>
                <w:rtl/>
              </w:rPr>
              <w:t>(1)</w:t>
            </w:r>
          </w:p>
        </w:tc>
        <w:tc>
          <w:tcPr>
            <w:tcW w:w="0" w:type="auto"/>
            <w:vMerge w:val="restart"/>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"ל"</w:t>
            </w: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(א) תשלום חודשי קבוע בעד שירות גישה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עד 550 מגהביט/שנייה</w:t>
            </w: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71.20</w:t>
            </w:r>
            <w:r w:rsidRPr="006A0D81">
              <w:rPr>
                <w:rStyle w:val="default"/>
                <w:rFonts w:ascii="FrankRuehl" w:hAnsi="FrankRuehl" w:cs="FrankRuehl" w:hint="cs"/>
                <w:vanish/>
                <w:sz w:val="18"/>
                <w:szCs w:val="22"/>
                <w:shd w:val="clear" w:color="auto" w:fill="FFFF99"/>
                <w:rtl/>
              </w:rPr>
              <w:t xml:space="preserve"> </w:t>
            </w:r>
            <w:r w:rsidRPr="006A0D81">
              <w:rPr>
                <w:rStyle w:val="default"/>
                <w:rFonts w:ascii="FrankRuehl" w:hAnsi="FrankRuehl" w:cs="FrankRuehl" w:hint="cs"/>
                <w:vanish/>
                <w:sz w:val="18"/>
                <w:szCs w:val="22"/>
                <w:u w:val="single"/>
                <w:shd w:val="clear" w:color="auto" w:fill="FFFF99"/>
                <w:rtl/>
              </w:rPr>
              <w:t>72.80</w:t>
            </w: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tr w:rsidR="003835A5" w:rsidRPr="006A0D81" w:rsidTr="005730C9">
        <w:trPr>
          <w:hidden/>
        </w:trPr>
        <w:tc>
          <w:tcPr>
            <w:tcW w:w="0" w:type="auto"/>
            <w:vMerge/>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vMerge/>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(ב) תשלום חודשי קבוע בעד שירות גשה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מעל 550 מגהביט/שנייה ועד 1,100 מגהביט/שנייה</w:t>
            </w: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79.20</w:t>
            </w:r>
            <w:r w:rsidRPr="006A0D81">
              <w:rPr>
                <w:rStyle w:val="default"/>
                <w:rFonts w:ascii="FrankRuehl" w:hAnsi="FrankRuehl" w:cs="FrankRuehl" w:hint="cs"/>
                <w:vanish/>
                <w:sz w:val="18"/>
                <w:szCs w:val="22"/>
                <w:shd w:val="clear" w:color="auto" w:fill="FFFF99"/>
                <w:rtl/>
              </w:rPr>
              <w:t xml:space="preserve"> </w:t>
            </w:r>
            <w:r w:rsidRPr="006A0D81">
              <w:rPr>
                <w:rStyle w:val="default"/>
                <w:rFonts w:ascii="FrankRuehl" w:hAnsi="FrankRuehl" w:cs="FrankRuehl" w:hint="cs"/>
                <w:vanish/>
                <w:sz w:val="18"/>
                <w:szCs w:val="22"/>
                <w:u w:val="single"/>
                <w:shd w:val="clear" w:color="auto" w:fill="FFFF99"/>
                <w:rtl/>
              </w:rPr>
              <w:t>81.10</w:t>
            </w:r>
          </w:p>
        </w:tc>
        <w:tc>
          <w:tcPr>
            <w:tcW w:w="0" w:type="auto"/>
            <w:shd w:val="clear" w:color="auto" w:fill="auto"/>
          </w:tcPr>
          <w:p w:rsidR="003835A5" w:rsidRPr="006A0D81" w:rsidRDefault="003835A5" w:rsidP="005730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tbl>
    <w:p w:rsidR="003835A5" w:rsidRPr="006A0D81" w:rsidRDefault="003835A5" w:rsidP="003835A5">
      <w:pPr>
        <w:pStyle w:val="P00"/>
        <w:spacing w:before="0"/>
        <w:ind w:left="0" w:right="1134"/>
        <w:rPr>
          <w:rStyle w:val="default"/>
          <w:rFonts w:cs="FrankRuehl"/>
          <w:vanish/>
          <w:sz w:val="14"/>
          <w:szCs w:val="20"/>
          <w:shd w:val="clear" w:color="auto" w:fill="FFFF99"/>
          <w:rtl/>
        </w:rPr>
      </w:pPr>
    </w:p>
    <w:p w:rsidR="003835A5" w:rsidRPr="006A0D81" w:rsidRDefault="003835A5" w:rsidP="003835A5">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1.1.2023</w:t>
      </w:r>
    </w:p>
    <w:p w:rsidR="003835A5" w:rsidRPr="006A0D81" w:rsidRDefault="003835A5" w:rsidP="003835A5">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תשפ"ג-2022</w:t>
      </w:r>
    </w:p>
    <w:p w:rsidR="003835A5" w:rsidRPr="006A0D81" w:rsidRDefault="003835A5" w:rsidP="003835A5">
      <w:pPr>
        <w:pStyle w:val="P00"/>
        <w:spacing w:before="0"/>
        <w:ind w:left="0" w:right="1134"/>
        <w:rPr>
          <w:rStyle w:val="default"/>
          <w:rFonts w:cs="FrankRuehl"/>
          <w:vanish/>
          <w:sz w:val="14"/>
          <w:szCs w:val="20"/>
          <w:shd w:val="clear" w:color="auto" w:fill="FFFF99"/>
          <w:rtl/>
        </w:rPr>
      </w:pPr>
      <w:hyperlink r:id="rId88" w:history="1">
        <w:r w:rsidRPr="006A0D81">
          <w:rPr>
            <w:rStyle w:val="Hyperlink"/>
            <w:rFonts w:cs="FrankRuehl" w:hint="cs"/>
            <w:vanish/>
            <w:sz w:val="14"/>
            <w:szCs w:val="20"/>
            <w:shd w:val="clear" w:color="auto" w:fill="FFFF99"/>
            <w:rtl/>
          </w:rPr>
          <w:t>ק"ת תשפ"ג מס' 10461</w:t>
        </w:r>
      </w:hyperlink>
      <w:r w:rsidRPr="006A0D81">
        <w:rPr>
          <w:rStyle w:val="default"/>
          <w:rFonts w:cs="FrankRuehl" w:hint="cs"/>
          <w:vanish/>
          <w:sz w:val="14"/>
          <w:szCs w:val="20"/>
          <w:shd w:val="clear" w:color="auto" w:fill="FFFF99"/>
          <w:rtl/>
        </w:rPr>
        <w:t xml:space="preserve"> מיום 28.12.2022 עמ' 686</w:t>
      </w:r>
    </w:p>
    <w:p w:rsidR="005E4511" w:rsidRPr="006A0D81" w:rsidRDefault="005E4511" w:rsidP="005E4511">
      <w:pPr>
        <w:pStyle w:val="P0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א'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מסורתית ושימושים אחרים</w:t>
      </w:r>
    </w:p>
    <w:p w:rsidR="005E4511" w:rsidRPr="006A0D81" w:rsidRDefault="005E4511" w:rsidP="005E4511">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2"/>
        <w:gridCol w:w="3544"/>
        <w:gridCol w:w="1495"/>
        <w:gridCol w:w="1340"/>
      </w:tblGrid>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992" w:type="dxa"/>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3544" w:type="dxa"/>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1495" w:type="dxa"/>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6A0D81">
              <w:rPr>
                <w:rStyle w:val="default"/>
                <w:rFonts w:cs="FrankRuehl" w:hint="cs"/>
                <w:vanish/>
                <w:sz w:val="20"/>
                <w:szCs w:val="20"/>
                <w:shd w:val="clear" w:color="auto" w:fill="FFFF99"/>
                <w:rtl/>
              </w:rPr>
              <w:t>תשלום בשקלים חדשים ליחידה בשנת 202</w:t>
            </w:r>
            <w:r w:rsidR="003835A5" w:rsidRPr="006A0D81">
              <w:rPr>
                <w:rStyle w:val="default"/>
                <w:rFonts w:cs="FrankRuehl" w:hint="cs"/>
                <w:vanish/>
                <w:sz w:val="20"/>
                <w:szCs w:val="20"/>
                <w:shd w:val="clear" w:color="auto" w:fill="FFFF99"/>
                <w:rtl/>
              </w:rPr>
              <w:t>3</w:t>
            </w:r>
          </w:p>
        </w:tc>
        <w:tc>
          <w:tcPr>
            <w:tcW w:w="1340" w:type="dxa"/>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מסורתית</w:t>
            </w:r>
          </w:p>
        </w:tc>
        <w:tc>
          <w:tcPr>
            <w:tcW w:w="1495" w:type="dxa"/>
            <w:shd w:val="clear" w:color="auto" w:fill="auto"/>
          </w:tcPr>
          <w:p w:rsidR="005E4511" w:rsidRPr="006A0D81" w:rsidRDefault="004A0E3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w:t>
            </w:r>
            <w:r w:rsidR="003835A5" w:rsidRPr="006A0D81">
              <w:rPr>
                <w:rStyle w:val="default"/>
                <w:rFonts w:cs="FrankRuehl" w:hint="cs"/>
                <w:strike/>
                <w:vanish/>
                <w:sz w:val="18"/>
                <w:szCs w:val="22"/>
                <w:shd w:val="clear" w:color="auto" w:fill="FFFF99"/>
                <w:rtl/>
              </w:rPr>
              <w:t>1.7</w:t>
            </w:r>
            <w:r w:rsidR="005E4511" w:rsidRPr="006A0D81">
              <w:rPr>
                <w:rStyle w:val="default"/>
                <w:rFonts w:cs="FrankRuehl" w:hint="cs"/>
                <w:strike/>
                <w:vanish/>
                <w:sz w:val="18"/>
                <w:szCs w:val="22"/>
                <w:shd w:val="clear" w:color="auto" w:fill="FFFF99"/>
                <w:rtl/>
              </w:rPr>
              <w:t>0</w:t>
            </w:r>
            <w:r w:rsidR="005E4511" w:rsidRPr="006A0D81">
              <w:rPr>
                <w:rStyle w:val="default"/>
                <w:rFonts w:cs="FrankRuehl" w:hint="cs"/>
                <w:vanish/>
                <w:sz w:val="18"/>
                <w:szCs w:val="22"/>
                <w:shd w:val="clear" w:color="auto" w:fill="FFFF99"/>
                <w:rtl/>
              </w:rPr>
              <w:t xml:space="preserve"> </w:t>
            </w:r>
            <w:r w:rsidR="005E4511" w:rsidRPr="006A0D81">
              <w:rPr>
                <w:rStyle w:val="default"/>
                <w:rFonts w:cs="FrankRuehl" w:hint="cs"/>
                <w:vanish/>
                <w:sz w:val="18"/>
                <w:szCs w:val="22"/>
                <w:u w:val="single"/>
                <w:shd w:val="clear" w:color="auto" w:fill="FFFF99"/>
                <w:rtl/>
              </w:rPr>
              <w:t>2</w:t>
            </w:r>
            <w:r w:rsidR="003835A5" w:rsidRPr="006A0D81">
              <w:rPr>
                <w:rStyle w:val="default"/>
                <w:rFonts w:cs="FrankRuehl" w:hint="cs"/>
                <w:vanish/>
                <w:sz w:val="18"/>
                <w:szCs w:val="22"/>
                <w:u w:val="single"/>
                <w:shd w:val="clear" w:color="auto" w:fill="FFFF99"/>
                <w:rtl/>
              </w:rPr>
              <w:t>6.3</w:t>
            </w:r>
            <w:r w:rsidR="005E4511" w:rsidRPr="006A0D81">
              <w:rPr>
                <w:rStyle w:val="default"/>
                <w:rFonts w:cs="FrankRuehl" w:hint="cs"/>
                <w:vanish/>
                <w:sz w:val="18"/>
                <w:szCs w:val="22"/>
                <w:u w:val="single"/>
                <w:shd w:val="clear" w:color="auto" w:fill="FFFF99"/>
                <w:rtl/>
              </w:rPr>
              <w:t>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"נ"</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גישה רחבת פס מנוהלת באמצעות רשת מסורתית</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w:t>
            </w:r>
            <w:r w:rsidR="003835A5" w:rsidRPr="006A0D81">
              <w:rPr>
                <w:rStyle w:val="default"/>
                <w:rFonts w:cs="FrankRuehl" w:hint="cs"/>
                <w:strike/>
                <w:vanish/>
                <w:sz w:val="18"/>
                <w:szCs w:val="22"/>
                <w:shd w:val="clear" w:color="auto" w:fill="FFFF99"/>
                <w:rtl/>
              </w:rPr>
              <w:t>1.0</w:t>
            </w:r>
            <w:r w:rsidRPr="006A0D81">
              <w:rPr>
                <w:rStyle w:val="default"/>
                <w:rFonts w:cs="FrankRuehl" w:hint="cs"/>
                <w:strike/>
                <w:vanish/>
                <w:sz w:val="18"/>
                <w:szCs w:val="22"/>
                <w:shd w:val="clear" w:color="auto" w:fill="FFFF99"/>
                <w:rtl/>
              </w:rPr>
              <w:t>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w:t>
            </w:r>
            <w:r w:rsidR="003835A5" w:rsidRPr="006A0D81">
              <w:rPr>
                <w:rStyle w:val="default"/>
                <w:rFonts w:cs="FrankRuehl" w:hint="cs"/>
                <w:vanish/>
                <w:sz w:val="18"/>
                <w:szCs w:val="22"/>
                <w:u w:val="single"/>
                <w:shd w:val="clear" w:color="auto" w:fill="FFFF99"/>
                <w:rtl/>
              </w:rPr>
              <w:t>2</w:t>
            </w:r>
            <w:r w:rsidR="004A0E3B" w:rsidRPr="006A0D81">
              <w:rPr>
                <w:rStyle w:val="default"/>
                <w:rFonts w:cs="FrankRuehl" w:hint="cs"/>
                <w:vanish/>
                <w:sz w:val="18"/>
                <w:szCs w:val="22"/>
                <w:u w:val="single"/>
                <w:shd w:val="clear" w:color="auto" w:fill="FFFF99"/>
                <w:rtl/>
              </w:rPr>
              <w:t>.0</w:t>
            </w:r>
            <w:r w:rsidRPr="006A0D81">
              <w:rPr>
                <w:rStyle w:val="default"/>
                <w:rFonts w:cs="FrankRuehl" w:hint="cs"/>
                <w:vanish/>
                <w:sz w:val="18"/>
                <w:szCs w:val="22"/>
                <w:u w:val="single"/>
                <w:shd w:val="clear" w:color="auto" w:fill="FFFF99"/>
                <w:rtl/>
              </w:rPr>
              <w:t>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"ט"</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אספקת שירות טלפוניה סיטונאי</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6.05</w:t>
            </w:r>
            <w:r w:rsidR="005E4511" w:rsidRPr="006A0D81">
              <w:rPr>
                <w:rStyle w:val="default"/>
                <w:rFonts w:cs="FrankRuehl" w:hint="cs"/>
                <w:vanish/>
                <w:sz w:val="18"/>
                <w:szCs w:val="22"/>
                <w:shd w:val="clear" w:color="auto" w:fill="FFFF99"/>
                <w:rtl/>
              </w:rPr>
              <w:t xml:space="preserve"> </w:t>
            </w:r>
            <w:r w:rsidR="004A0E3B" w:rsidRPr="006A0D81">
              <w:rPr>
                <w:rStyle w:val="default"/>
                <w:rFonts w:cs="FrankRuehl" w:hint="cs"/>
                <w:vanish/>
                <w:sz w:val="18"/>
                <w:szCs w:val="22"/>
                <w:u w:val="single"/>
                <w:shd w:val="clear" w:color="auto" w:fill="FFFF99"/>
                <w:rtl/>
              </w:rPr>
              <w:t>6.</w:t>
            </w:r>
            <w:r w:rsidRPr="006A0D81">
              <w:rPr>
                <w:rStyle w:val="default"/>
                <w:rFonts w:cs="FrankRuehl" w:hint="cs"/>
                <w:vanish/>
                <w:sz w:val="18"/>
                <w:szCs w:val="22"/>
                <w:u w:val="single"/>
                <w:shd w:val="clear" w:color="auto" w:fill="FFFF99"/>
                <w:rtl/>
              </w:rPr>
              <w:t>36</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בעד שינוע דקת שיחה אל ומאת לקוח של בעל רישיון, בינו לבין נקודת חיבור ארצית ברשת מפ"א</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0.01</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דקות</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8.2</w:t>
            </w:r>
            <w:r w:rsidR="005E4511" w:rsidRPr="006A0D81">
              <w:rPr>
                <w:rStyle w:val="default"/>
                <w:rFonts w:cs="FrankRuehl" w:hint="cs"/>
                <w:strike/>
                <w:vanish/>
                <w:sz w:val="18"/>
                <w:szCs w:val="22"/>
                <w:shd w:val="clear" w:color="auto" w:fill="FFFF99"/>
                <w:rtl/>
              </w:rPr>
              <w:t>0</w:t>
            </w:r>
            <w:r w:rsidR="005E4511"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7.6</w:t>
            </w:r>
            <w:r w:rsidR="004A0E3B" w:rsidRPr="006A0D81">
              <w:rPr>
                <w:rStyle w:val="default"/>
                <w:rFonts w:cs="FrankRuehl" w:hint="cs"/>
                <w:vanish/>
                <w:sz w:val="18"/>
                <w:szCs w:val="22"/>
                <w:u w:val="single"/>
                <w:shd w:val="clear" w:color="auto" w:fill="FFFF99"/>
                <w:rtl/>
              </w:rPr>
              <w:t>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מסורתית,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8.2</w:t>
            </w:r>
            <w:r w:rsidR="005E4511" w:rsidRPr="006A0D81">
              <w:rPr>
                <w:rStyle w:val="default"/>
                <w:rFonts w:cs="FrankRuehl" w:hint="cs"/>
                <w:strike/>
                <w:vanish/>
                <w:sz w:val="18"/>
                <w:szCs w:val="22"/>
                <w:shd w:val="clear" w:color="auto" w:fill="FFFF99"/>
                <w:rtl/>
              </w:rPr>
              <w:t>0</w:t>
            </w:r>
            <w:r w:rsidR="005E4511"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7.6</w:t>
            </w:r>
            <w:r w:rsidR="004A0E3B" w:rsidRPr="006A0D81">
              <w:rPr>
                <w:rStyle w:val="default"/>
                <w:rFonts w:cs="FrankRuehl" w:hint="cs"/>
                <w:vanish/>
                <w:sz w:val="18"/>
                <w:szCs w:val="22"/>
                <w:u w:val="single"/>
                <w:shd w:val="clear" w:color="auto" w:fill="FFFF99"/>
                <w:rtl/>
              </w:rPr>
              <w:t>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שינוע תנועת נתונים בו-זמנית אל לקוחות המחוברים לנקודות חיבור מקומיות ברשת מסורתית ומהם כמפורט להלן:</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מגהביט/שנייה</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(א) עד 1000 נקודות חיבור</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8,0</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3,6</w:t>
            </w:r>
            <w:r w:rsidR="004A0E3B"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עד 2000 נקודות חיבור</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7,9</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004A0E3B" w:rsidRPr="006A0D81">
              <w:rPr>
                <w:rStyle w:val="default"/>
                <w:rFonts w:cs="FrankRuehl" w:hint="cs"/>
                <w:vanish/>
                <w:sz w:val="18"/>
                <w:szCs w:val="22"/>
                <w:u w:val="single"/>
                <w:shd w:val="clear" w:color="auto" w:fill="FFFF99"/>
                <w:rtl/>
              </w:rPr>
              <w:t>7,</w:t>
            </w:r>
            <w:r w:rsidRPr="006A0D81">
              <w:rPr>
                <w:rStyle w:val="default"/>
                <w:rFonts w:cs="FrankRuehl" w:hint="cs"/>
                <w:vanish/>
                <w:sz w:val="18"/>
                <w:szCs w:val="22"/>
                <w:u w:val="single"/>
                <w:shd w:val="clear" w:color="auto" w:fill="FFFF99"/>
                <w:rtl/>
              </w:rPr>
              <w:t>2</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(ג) עד 3000 נקודות חיבור</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11,8</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004A0E3B" w:rsidRPr="006A0D81">
              <w:rPr>
                <w:rStyle w:val="default"/>
                <w:rFonts w:cs="FrankRuehl" w:hint="cs"/>
                <w:vanish/>
                <w:sz w:val="18"/>
                <w:szCs w:val="22"/>
                <w:u w:val="single"/>
                <w:shd w:val="clear" w:color="auto" w:fill="FFFF99"/>
                <w:rtl/>
              </w:rPr>
              <w:t>1</w:t>
            </w:r>
            <w:r w:rsidRPr="006A0D81">
              <w:rPr>
                <w:rStyle w:val="default"/>
                <w:rFonts w:cs="FrankRuehl" w:hint="cs"/>
                <w:vanish/>
                <w:sz w:val="18"/>
                <w:szCs w:val="22"/>
                <w:u w:val="single"/>
                <w:shd w:val="clear" w:color="auto" w:fill="FFFF99"/>
                <w:rtl/>
              </w:rPr>
              <w:t>0,7</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(ד) עד 4000 נקודות חיבור</w:t>
            </w:r>
          </w:p>
        </w:tc>
        <w:tc>
          <w:tcPr>
            <w:tcW w:w="1495" w:type="dxa"/>
            <w:shd w:val="clear" w:color="auto" w:fill="auto"/>
          </w:tcPr>
          <w:p w:rsidR="005E4511" w:rsidRPr="006A0D81" w:rsidRDefault="004A0E3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w:t>
            </w:r>
            <w:r w:rsidR="003835A5" w:rsidRPr="006A0D81">
              <w:rPr>
                <w:rStyle w:val="default"/>
                <w:rFonts w:cs="FrankRuehl" w:hint="cs"/>
                <w:strike/>
                <w:vanish/>
                <w:sz w:val="18"/>
                <w:szCs w:val="22"/>
                <w:shd w:val="clear" w:color="auto" w:fill="FFFF99"/>
                <w:rtl/>
              </w:rPr>
              <w:t>5,6</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w:t>
            </w:r>
            <w:r w:rsidR="003835A5" w:rsidRPr="006A0D81">
              <w:rPr>
                <w:rStyle w:val="default"/>
                <w:rFonts w:cs="FrankRuehl" w:hint="cs"/>
                <w:vanish/>
                <w:sz w:val="18"/>
                <w:szCs w:val="22"/>
                <w:u w:val="single"/>
                <w:shd w:val="clear" w:color="auto" w:fill="FFFF99"/>
                <w:rtl/>
              </w:rPr>
              <w:t>4,2</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(ה) עד 5000 נקודות חיבור</w:t>
            </w:r>
          </w:p>
        </w:tc>
        <w:tc>
          <w:tcPr>
            <w:tcW w:w="1495" w:type="dxa"/>
            <w:shd w:val="clear" w:color="auto" w:fill="auto"/>
          </w:tcPr>
          <w:p w:rsidR="005E4511" w:rsidRPr="006A0D81" w:rsidRDefault="004A0E3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w:t>
            </w:r>
            <w:r w:rsidR="003835A5" w:rsidRPr="006A0D81">
              <w:rPr>
                <w:rStyle w:val="default"/>
                <w:rFonts w:cs="FrankRuehl" w:hint="cs"/>
                <w:strike/>
                <w:vanish/>
                <w:sz w:val="18"/>
                <w:szCs w:val="22"/>
                <w:shd w:val="clear" w:color="auto" w:fill="FFFF99"/>
                <w:rtl/>
              </w:rPr>
              <w:t>9,3</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w:t>
            </w:r>
            <w:r w:rsidR="003835A5" w:rsidRPr="006A0D81">
              <w:rPr>
                <w:rStyle w:val="default"/>
                <w:rFonts w:cs="FrankRuehl" w:hint="cs"/>
                <w:vanish/>
                <w:sz w:val="18"/>
                <w:szCs w:val="22"/>
                <w:u w:val="single"/>
                <w:shd w:val="clear" w:color="auto" w:fill="FFFF99"/>
                <w:rtl/>
              </w:rPr>
              <w:t>7,6</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(ו) עד 6000 נקודות חיבור</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23,0</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004A0E3B" w:rsidRPr="006A0D81">
              <w:rPr>
                <w:rStyle w:val="default"/>
                <w:rFonts w:cs="FrankRuehl" w:hint="cs"/>
                <w:vanish/>
                <w:sz w:val="18"/>
                <w:szCs w:val="22"/>
                <w:u w:val="single"/>
                <w:shd w:val="clear" w:color="auto" w:fill="FFFF99"/>
                <w:rtl/>
              </w:rPr>
              <w:t>2</w:t>
            </w:r>
            <w:r w:rsidRPr="006A0D81">
              <w:rPr>
                <w:rStyle w:val="default"/>
                <w:rFonts w:cs="FrankRuehl" w:hint="cs"/>
                <w:vanish/>
                <w:sz w:val="18"/>
                <w:szCs w:val="22"/>
                <w:u w:val="single"/>
                <w:shd w:val="clear" w:color="auto" w:fill="FFFF99"/>
                <w:rtl/>
              </w:rPr>
              <w:t>1</w:t>
            </w:r>
            <w:r w:rsidR="004A0E3B" w:rsidRPr="006A0D81">
              <w:rPr>
                <w:rStyle w:val="default"/>
                <w:rFonts w:cs="FrankRuehl" w:hint="cs"/>
                <w:vanish/>
                <w:sz w:val="18"/>
                <w:szCs w:val="22"/>
                <w:u w:val="single"/>
                <w:shd w:val="clear" w:color="auto" w:fill="FFFF99"/>
                <w:rtl/>
              </w:rPr>
              <w:t>,000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(ז) עד 7000 נקודות חיבור</w:t>
            </w:r>
          </w:p>
        </w:tc>
        <w:tc>
          <w:tcPr>
            <w:tcW w:w="1495" w:type="dxa"/>
            <w:shd w:val="clear" w:color="auto" w:fill="auto"/>
          </w:tcPr>
          <w:p w:rsidR="005E4511" w:rsidRPr="006A0D81" w:rsidRDefault="004A0E3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2</w:t>
            </w:r>
            <w:r w:rsidR="003835A5" w:rsidRPr="006A0D81">
              <w:rPr>
                <w:rStyle w:val="default"/>
                <w:rFonts w:cs="FrankRuehl" w:hint="cs"/>
                <w:strike/>
                <w:vanish/>
                <w:sz w:val="18"/>
                <w:szCs w:val="22"/>
                <w:shd w:val="clear" w:color="auto" w:fill="FFFF99"/>
                <w:rtl/>
              </w:rPr>
              <w:t>6</w:t>
            </w:r>
            <w:r w:rsidR="005E4511" w:rsidRPr="006A0D81">
              <w:rPr>
                <w:rStyle w:val="default"/>
                <w:rFonts w:cs="FrankRuehl" w:hint="cs"/>
                <w:strike/>
                <w:vanish/>
                <w:sz w:val="18"/>
                <w:szCs w:val="22"/>
                <w:shd w:val="clear" w:color="auto" w:fill="FFFF99"/>
                <w:rtl/>
              </w:rPr>
              <w:t>,600</w:t>
            </w:r>
            <w:r w:rsidR="00AA067C" w:rsidRPr="006A0D81">
              <w:rPr>
                <w:rStyle w:val="default"/>
                <w:rFonts w:cs="FrankRuehl" w:hint="cs"/>
                <w:vanish/>
                <w:sz w:val="18"/>
                <w:szCs w:val="22"/>
                <w:shd w:val="clear" w:color="auto" w:fill="FFFF99"/>
                <w:rtl/>
              </w:rPr>
              <w:t xml:space="preserve"> </w:t>
            </w:r>
            <w:r w:rsidR="00AA067C" w:rsidRPr="006A0D81">
              <w:rPr>
                <w:rStyle w:val="default"/>
                <w:rFonts w:cs="FrankRuehl" w:hint="cs"/>
                <w:vanish/>
                <w:sz w:val="18"/>
                <w:szCs w:val="22"/>
                <w:u w:val="single"/>
                <w:shd w:val="clear" w:color="auto" w:fill="FFFF99"/>
                <w:rtl/>
              </w:rPr>
              <w:t>2</w:t>
            </w:r>
            <w:r w:rsidR="003835A5" w:rsidRPr="006A0D81">
              <w:rPr>
                <w:rStyle w:val="default"/>
                <w:rFonts w:cs="FrankRuehl" w:hint="cs"/>
                <w:vanish/>
                <w:sz w:val="18"/>
                <w:szCs w:val="22"/>
                <w:u w:val="single"/>
                <w:shd w:val="clear" w:color="auto" w:fill="FFFF99"/>
                <w:rtl/>
              </w:rPr>
              <w:t>4,3</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(ח) מעל 7000 נקודות חיבור</w:t>
            </w:r>
          </w:p>
        </w:tc>
        <w:tc>
          <w:tcPr>
            <w:tcW w:w="1495"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30,2</w:t>
            </w:r>
            <w:r w:rsidR="005E4511" w:rsidRPr="006A0D81">
              <w:rPr>
                <w:rStyle w:val="default"/>
                <w:rFonts w:cs="FrankRuehl" w:hint="cs"/>
                <w:strike/>
                <w:vanish/>
                <w:sz w:val="18"/>
                <w:szCs w:val="22"/>
                <w:shd w:val="clear" w:color="auto" w:fill="FFFF99"/>
                <w:rtl/>
              </w:rPr>
              <w:t>00</w:t>
            </w:r>
            <w:r w:rsidR="00AA067C"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27,5</w:t>
            </w:r>
            <w:r w:rsidR="00AA067C" w:rsidRPr="006A0D81">
              <w:rPr>
                <w:rStyle w:val="default"/>
                <w:rFonts w:cs="FrankRuehl" w:hint="cs"/>
                <w:vanish/>
                <w:sz w:val="18"/>
                <w:szCs w:val="22"/>
                <w:u w:val="single"/>
                <w:shd w:val="clear" w:color="auto" w:fill="FFFF99"/>
                <w:rtl/>
              </w:rPr>
              <w:t>00</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(6)</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3544" w:type="dxa"/>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(א) </w:t>
            </w:r>
            <w:r w:rsidR="005E4511" w:rsidRPr="006A0D81">
              <w:rPr>
                <w:rStyle w:val="default"/>
                <w:rFonts w:cs="FrankRuehl" w:hint="cs"/>
                <w:vanish/>
                <w:sz w:val="18"/>
                <w:szCs w:val="22"/>
                <w:shd w:val="clear" w:color="auto" w:fill="FFFF99"/>
                <w:rtl/>
              </w:rPr>
              <w:t>תשלום חודשי בעד שירות סיב אפל</w:t>
            </w:r>
            <w:r w:rsidR="008214CB" w:rsidRPr="006A0D81">
              <w:rPr>
                <w:rStyle w:val="default"/>
                <w:rFonts w:cs="FrankRuehl" w:hint="cs"/>
                <w:vanish/>
                <w:sz w:val="18"/>
                <w:szCs w:val="22"/>
                <w:shd w:val="clear" w:color="auto" w:fill="FFFF99"/>
                <w:rtl/>
              </w:rPr>
              <w:t xml:space="preserve"> שלא באזור תמרוץ ושאינו תשתית באזור מעבר לאזור תמרוץ</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תשלום חודשי בעד שירות סיב אפל שהוא באזור תמרוץ או שהוא בתשתית באזור מעבר לאזור תמרוץ</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A0D81">
              <w:rPr>
                <w:rStyle w:val="default"/>
                <w:rFonts w:cs="FrankRuehl" w:hint="cs"/>
                <w:strike/>
                <w:vanish/>
                <w:sz w:val="18"/>
                <w:szCs w:val="22"/>
                <w:shd w:val="clear" w:color="auto" w:fill="FFFF99"/>
                <w:rtl/>
              </w:rPr>
              <w:t>0.</w:t>
            </w:r>
            <w:r w:rsidR="003835A5" w:rsidRPr="006A0D81">
              <w:rPr>
                <w:rStyle w:val="default"/>
                <w:rFonts w:cs="FrankRuehl" w:hint="cs"/>
                <w:strike/>
                <w:vanish/>
                <w:sz w:val="18"/>
                <w:szCs w:val="22"/>
                <w:shd w:val="clear" w:color="auto" w:fill="FFFF99"/>
                <w:rtl/>
              </w:rPr>
              <w:t>501</w:t>
            </w:r>
            <w:r w:rsidR="00AA067C" w:rsidRPr="006A0D81">
              <w:rPr>
                <w:rStyle w:val="default"/>
                <w:rFonts w:cs="FrankRuehl" w:hint="cs"/>
                <w:vanish/>
                <w:sz w:val="18"/>
                <w:szCs w:val="22"/>
                <w:shd w:val="clear" w:color="auto" w:fill="FFFF99"/>
                <w:rtl/>
              </w:rPr>
              <w:t xml:space="preserve"> </w:t>
            </w:r>
            <w:r w:rsidR="00AA067C" w:rsidRPr="006A0D81">
              <w:rPr>
                <w:rStyle w:val="default"/>
                <w:rFonts w:cs="FrankRuehl" w:hint="cs"/>
                <w:vanish/>
                <w:sz w:val="18"/>
                <w:szCs w:val="22"/>
                <w:u w:val="single"/>
                <w:shd w:val="clear" w:color="auto" w:fill="FFFF99"/>
                <w:rtl/>
              </w:rPr>
              <w:t>0.</w:t>
            </w:r>
            <w:r w:rsidR="008214CB" w:rsidRPr="006A0D81">
              <w:rPr>
                <w:rStyle w:val="default"/>
                <w:rFonts w:cs="FrankRuehl" w:hint="cs"/>
                <w:vanish/>
                <w:sz w:val="18"/>
                <w:szCs w:val="22"/>
                <w:u w:val="single"/>
                <w:shd w:val="clear" w:color="auto" w:fill="FFFF99"/>
                <w:rtl/>
              </w:rPr>
              <w:t>527</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u w:val="single"/>
                <w:shd w:val="clear" w:color="auto" w:fill="FFFF99"/>
                <w:rtl/>
              </w:rPr>
              <w:t>0.197</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מטר</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(7)</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3544"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5E4511" w:rsidRPr="006A0D81" w:rsidTr="00AE1602">
        <w:trPr>
          <w:hidden/>
        </w:trPr>
        <w:tc>
          <w:tcPr>
            <w:tcW w:w="567" w:type="dxa"/>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(8)</w:t>
            </w:r>
          </w:p>
        </w:tc>
        <w:tc>
          <w:tcPr>
            <w:tcW w:w="992"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3544" w:type="dxa"/>
            <w:shd w:val="clear" w:color="auto" w:fill="auto"/>
          </w:tcPr>
          <w:p w:rsidR="005E4511"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 xml:space="preserve">(א) </w:t>
            </w:r>
            <w:r w:rsidR="005E4511" w:rsidRPr="006A0D81">
              <w:rPr>
                <w:rStyle w:val="default"/>
                <w:rFonts w:cs="FrankRuehl" w:hint="cs"/>
                <w:vanish/>
                <w:sz w:val="18"/>
                <w:szCs w:val="22"/>
                <w:shd w:val="clear" w:color="auto" w:fill="FFFF99"/>
                <w:rtl/>
              </w:rPr>
              <w:t>תשלום חודשי בעד שירות גישה לתשתית פסיבית</w:t>
            </w:r>
            <w:r w:rsidRPr="006A0D81">
              <w:rPr>
                <w:rStyle w:val="default"/>
                <w:rFonts w:cs="FrankRuehl" w:hint="cs"/>
                <w:vanish/>
                <w:sz w:val="18"/>
                <w:szCs w:val="22"/>
                <w:shd w:val="clear" w:color="auto" w:fill="FFFF99"/>
                <w:rtl/>
              </w:rPr>
              <w:t xml:space="preserve"> שלא באזור התמרוץ ושלא בתשתית באזור מעבר לאזור תמרוץ</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(ב) תשלום חודשי בעד שירות גישה לתשתית פסיבית שהוא באזור התמרוץ או שהוא בתשתית באזור מעבר לאזור תמרוץ</w:t>
            </w:r>
          </w:p>
        </w:tc>
        <w:tc>
          <w:tcPr>
            <w:tcW w:w="1495"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A0D81">
              <w:rPr>
                <w:rStyle w:val="default"/>
                <w:rFonts w:cs="FrankRuehl" w:hint="cs"/>
                <w:strike/>
                <w:vanish/>
                <w:sz w:val="18"/>
                <w:szCs w:val="22"/>
                <w:shd w:val="clear" w:color="auto" w:fill="FFFF99"/>
                <w:rtl/>
              </w:rPr>
              <w:t>0.40</w:t>
            </w:r>
            <w:r w:rsidR="003835A5" w:rsidRPr="006A0D81">
              <w:rPr>
                <w:rStyle w:val="default"/>
                <w:rFonts w:cs="FrankRuehl" w:hint="cs"/>
                <w:strike/>
                <w:vanish/>
                <w:sz w:val="18"/>
                <w:szCs w:val="22"/>
                <w:shd w:val="clear" w:color="auto" w:fill="FFFF99"/>
                <w:rtl/>
              </w:rPr>
              <w:t>9</w:t>
            </w:r>
            <w:r w:rsidR="00AA067C" w:rsidRPr="006A0D81">
              <w:rPr>
                <w:rStyle w:val="default"/>
                <w:rFonts w:cs="FrankRuehl" w:hint="cs"/>
                <w:vanish/>
                <w:sz w:val="18"/>
                <w:szCs w:val="22"/>
                <w:shd w:val="clear" w:color="auto" w:fill="FFFF99"/>
                <w:rtl/>
              </w:rPr>
              <w:t xml:space="preserve"> </w:t>
            </w:r>
            <w:r w:rsidR="00AA067C" w:rsidRPr="006A0D81">
              <w:rPr>
                <w:rStyle w:val="default"/>
                <w:rFonts w:cs="FrankRuehl" w:hint="cs"/>
                <w:vanish/>
                <w:sz w:val="18"/>
                <w:szCs w:val="22"/>
                <w:u w:val="single"/>
                <w:shd w:val="clear" w:color="auto" w:fill="FFFF99"/>
                <w:rtl/>
              </w:rPr>
              <w:t>0.</w:t>
            </w:r>
            <w:r w:rsidR="008214CB" w:rsidRPr="006A0D81">
              <w:rPr>
                <w:rStyle w:val="default"/>
                <w:rFonts w:cs="FrankRuehl" w:hint="cs"/>
                <w:vanish/>
                <w:sz w:val="18"/>
                <w:szCs w:val="22"/>
                <w:u w:val="single"/>
                <w:shd w:val="clear" w:color="auto" w:fill="FFFF99"/>
                <w:rtl/>
              </w:rPr>
              <w:t>430</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u w:val="single"/>
                <w:shd w:val="clear" w:color="auto" w:fill="FFFF99"/>
                <w:rtl/>
              </w:rPr>
              <w:t>0.107</w:t>
            </w:r>
          </w:p>
        </w:tc>
        <w:tc>
          <w:tcPr>
            <w:tcW w:w="1340" w:type="dxa"/>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A0D81">
              <w:rPr>
                <w:rStyle w:val="default"/>
                <w:rFonts w:cs="FrankRuehl" w:hint="cs"/>
                <w:vanish/>
                <w:sz w:val="18"/>
                <w:szCs w:val="22"/>
                <w:shd w:val="clear" w:color="auto" w:fill="FFFF99"/>
                <w:rtl/>
              </w:rPr>
              <w:t>מטר</w:t>
            </w: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p w:rsidR="008214CB" w:rsidRPr="006A0D81" w:rsidRDefault="008214CB"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5E4511" w:rsidRPr="006A0D81" w:rsidRDefault="005E4511" w:rsidP="005E4511">
      <w:pPr>
        <w:pStyle w:val="P00"/>
        <w:spacing w:before="0"/>
        <w:ind w:left="0" w:right="1134"/>
        <w:rPr>
          <w:rStyle w:val="default"/>
          <w:rFonts w:cs="FrankRuehl"/>
          <w:vanish/>
          <w:sz w:val="20"/>
          <w:szCs w:val="20"/>
          <w:shd w:val="clear" w:color="auto" w:fill="FFFF99"/>
          <w:rtl/>
        </w:rPr>
      </w:pPr>
    </w:p>
    <w:p w:rsidR="005E4511" w:rsidRPr="006A0D81" w:rsidRDefault="005E4511" w:rsidP="005E4511">
      <w:pPr>
        <w:pStyle w:val="P00"/>
        <w:spacing w:before="0"/>
        <w:ind w:left="0" w:right="1134"/>
        <w:jc w:val="center"/>
        <w:rPr>
          <w:rStyle w:val="default"/>
          <w:rFonts w:cs="FrankRuehl" w:hint="cs"/>
          <w:vanish/>
          <w:sz w:val="22"/>
          <w:szCs w:val="22"/>
          <w:shd w:val="clear" w:color="auto" w:fill="FFFF99"/>
          <w:rtl/>
        </w:rPr>
      </w:pPr>
      <w:r w:rsidRPr="006A0D81">
        <w:rPr>
          <w:rStyle w:val="default"/>
          <w:rFonts w:cs="FrankRuehl" w:hint="cs"/>
          <w:vanish/>
          <w:sz w:val="22"/>
          <w:szCs w:val="22"/>
          <w:shd w:val="clear" w:color="auto" w:fill="FFFF99"/>
          <w:rtl/>
        </w:rPr>
        <w:t xml:space="preserve">לוח ב'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לוח רכיבי תשלומים בעד שימוש ברשת חברת "בזק" </w:t>
      </w:r>
      <w:r w:rsidRPr="006A0D81">
        <w:rPr>
          <w:rStyle w:val="default"/>
          <w:rFonts w:cs="FrankRuehl"/>
          <w:vanish/>
          <w:sz w:val="22"/>
          <w:szCs w:val="22"/>
          <w:shd w:val="clear" w:color="auto" w:fill="FFFF99"/>
          <w:rtl/>
        </w:rPr>
        <w:t>–</w:t>
      </w:r>
      <w:r w:rsidRPr="006A0D81">
        <w:rPr>
          <w:rStyle w:val="default"/>
          <w:rFonts w:cs="FrankRuehl" w:hint="cs"/>
          <w:vanish/>
          <w:sz w:val="22"/>
          <w:szCs w:val="22"/>
          <w:shd w:val="clear" w:color="auto" w:fill="FFFF99"/>
          <w:rtl/>
        </w:rPr>
        <w:t xml:space="preserve"> באמצעות רשת מתקדמת</w:t>
      </w:r>
    </w:p>
    <w:p w:rsidR="005E4511" w:rsidRPr="006A0D81" w:rsidRDefault="005E4511" w:rsidP="005E4511">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5E4511" w:rsidRPr="006A0D81" w:rsidTr="00AE1602">
        <w:trPr>
          <w:hidden/>
        </w:trPr>
        <w:tc>
          <w:tcPr>
            <w:tcW w:w="0" w:type="auto"/>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p>
        </w:tc>
        <w:tc>
          <w:tcPr>
            <w:tcW w:w="0" w:type="auto"/>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אות היכר</w:t>
            </w:r>
          </w:p>
        </w:tc>
        <w:tc>
          <w:tcPr>
            <w:tcW w:w="0" w:type="auto"/>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רכיב תשלום</w:t>
            </w:r>
          </w:p>
        </w:tc>
        <w:tc>
          <w:tcPr>
            <w:tcW w:w="0" w:type="auto"/>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 xml:space="preserve">תשלום בשקלים חדשים ליחידה בשנת </w:t>
            </w:r>
            <w:r w:rsidR="00AA067C" w:rsidRPr="006A0D81">
              <w:rPr>
                <w:rStyle w:val="default"/>
                <w:rFonts w:ascii="FrankRuehl" w:hAnsi="FrankRuehl" w:cs="FrankRuehl" w:hint="cs"/>
                <w:vanish/>
                <w:sz w:val="16"/>
                <w:szCs w:val="20"/>
                <w:shd w:val="clear" w:color="auto" w:fill="FFFF99"/>
                <w:rtl/>
              </w:rPr>
              <w:t>202</w:t>
            </w:r>
            <w:r w:rsidR="008214CB" w:rsidRPr="006A0D81">
              <w:rPr>
                <w:rStyle w:val="default"/>
                <w:rFonts w:ascii="FrankRuehl" w:hAnsi="FrankRuehl" w:cs="FrankRuehl" w:hint="cs"/>
                <w:vanish/>
                <w:sz w:val="16"/>
                <w:szCs w:val="20"/>
                <w:shd w:val="clear" w:color="auto" w:fill="FFFF99"/>
                <w:rtl/>
              </w:rPr>
              <w:t>3</w:t>
            </w:r>
            <w:r w:rsidRPr="006A0D81">
              <w:rPr>
                <w:rStyle w:val="default"/>
                <w:rFonts w:ascii="FrankRuehl" w:hAnsi="FrankRuehl" w:cs="FrankRuehl" w:hint="cs"/>
                <w:vanish/>
                <w:sz w:val="16"/>
                <w:szCs w:val="20"/>
                <w:shd w:val="clear" w:color="auto" w:fill="FFFF99"/>
                <w:rtl/>
              </w:rPr>
              <w:t xml:space="preserve"> ואילך</w:t>
            </w:r>
          </w:p>
        </w:tc>
        <w:tc>
          <w:tcPr>
            <w:tcW w:w="0" w:type="auto"/>
            <w:shd w:val="clear" w:color="auto" w:fill="auto"/>
            <w:vAlign w:val="bottom"/>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6A0D81">
              <w:rPr>
                <w:rStyle w:val="default"/>
                <w:rFonts w:ascii="FrankRuehl" w:hAnsi="FrankRuehl" w:cs="FrankRuehl" w:hint="cs"/>
                <w:vanish/>
                <w:sz w:val="16"/>
                <w:szCs w:val="20"/>
                <w:shd w:val="clear" w:color="auto" w:fill="FFFF99"/>
                <w:rtl/>
              </w:rPr>
              <w:t>יחידת המדידה</w:t>
            </w:r>
          </w:p>
        </w:tc>
      </w:tr>
      <w:tr w:rsidR="005E4511" w:rsidRPr="006A0D81" w:rsidTr="00AE1602">
        <w:trPr>
          <w:hidden/>
        </w:trPr>
        <w:tc>
          <w:tcPr>
            <w:tcW w:w="0" w:type="auto"/>
            <w:vMerge w:val="restart"/>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shd w:val="clear" w:color="auto" w:fill="FFFF99"/>
                <w:rtl/>
              </w:rPr>
            </w:pPr>
            <w:r w:rsidRPr="006A0D81">
              <w:rPr>
                <w:rStyle w:val="default"/>
                <w:rFonts w:ascii="FrankRuehl" w:hAnsi="FrankRuehl" w:cs="FrankRuehl" w:hint="cs"/>
                <w:vanish/>
                <w:sz w:val="18"/>
                <w:szCs w:val="22"/>
                <w:shd w:val="clear" w:color="auto" w:fill="FFFF99"/>
                <w:rtl/>
              </w:rPr>
              <w:t>(1)</w:t>
            </w:r>
          </w:p>
        </w:tc>
        <w:tc>
          <w:tcPr>
            <w:tcW w:w="0" w:type="auto"/>
            <w:vMerge w:val="restart"/>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"ל"</w:t>
            </w:r>
          </w:p>
        </w:tc>
        <w:tc>
          <w:tcPr>
            <w:tcW w:w="0" w:type="auto"/>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(א) תשלום חודשי קבוע בעד שירות גישה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עד 550 מגהביט/שנייה</w:t>
            </w:r>
          </w:p>
        </w:tc>
        <w:tc>
          <w:tcPr>
            <w:tcW w:w="0" w:type="auto"/>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7</w:t>
            </w:r>
            <w:r w:rsidR="003835A5" w:rsidRPr="006A0D81">
              <w:rPr>
                <w:rStyle w:val="default"/>
                <w:rFonts w:ascii="FrankRuehl" w:hAnsi="FrankRuehl" w:cs="FrankRuehl" w:hint="cs"/>
                <w:strike/>
                <w:vanish/>
                <w:sz w:val="18"/>
                <w:szCs w:val="22"/>
                <w:shd w:val="clear" w:color="auto" w:fill="FFFF99"/>
                <w:rtl/>
              </w:rPr>
              <w:t>2.8</w:t>
            </w:r>
            <w:r w:rsidRPr="006A0D81">
              <w:rPr>
                <w:rStyle w:val="default"/>
                <w:rFonts w:ascii="FrankRuehl" w:hAnsi="FrankRuehl" w:cs="FrankRuehl" w:hint="cs"/>
                <w:strike/>
                <w:vanish/>
                <w:sz w:val="18"/>
                <w:szCs w:val="22"/>
                <w:shd w:val="clear" w:color="auto" w:fill="FFFF99"/>
                <w:rtl/>
              </w:rPr>
              <w:t>0</w:t>
            </w:r>
            <w:r w:rsidR="00AA067C" w:rsidRPr="006A0D81">
              <w:rPr>
                <w:rStyle w:val="default"/>
                <w:rFonts w:ascii="FrankRuehl" w:hAnsi="FrankRuehl" w:cs="FrankRuehl" w:hint="cs"/>
                <w:vanish/>
                <w:sz w:val="18"/>
                <w:szCs w:val="22"/>
                <w:shd w:val="clear" w:color="auto" w:fill="FFFF99"/>
                <w:rtl/>
              </w:rPr>
              <w:t xml:space="preserve"> </w:t>
            </w:r>
            <w:r w:rsidR="004A0E3B" w:rsidRPr="006A0D81">
              <w:rPr>
                <w:rStyle w:val="default"/>
                <w:rFonts w:ascii="FrankRuehl" w:hAnsi="FrankRuehl" w:cs="FrankRuehl" w:hint="cs"/>
                <w:vanish/>
                <w:sz w:val="18"/>
                <w:szCs w:val="22"/>
                <w:u w:val="single"/>
                <w:shd w:val="clear" w:color="auto" w:fill="FFFF99"/>
                <w:rtl/>
              </w:rPr>
              <w:t>72.8</w:t>
            </w:r>
            <w:r w:rsidR="00AA067C" w:rsidRPr="006A0D81">
              <w:rPr>
                <w:rStyle w:val="default"/>
                <w:rFonts w:ascii="FrankRuehl" w:hAnsi="FrankRuehl" w:cs="FrankRuehl" w:hint="cs"/>
                <w:vanish/>
                <w:sz w:val="18"/>
                <w:szCs w:val="22"/>
                <w:u w:val="single"/>
                <w:shd w:val="clear" w:color="auto" w:fill="FFFF99"/>
                <w:rtl/>
              </w:rPr>
              <w:t>0</w:t>
            </w:r>
          </w:p>
        </w:tc>
        <w:tc>
          <w:tcPr>
            <w:tcW w:w="0" w:type="auto"/>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tr w:rsidR="005E4511" w:rsidRPr="006A0D81" w:rsidTr="00AE1602">
        <w:trPr>
          <w:hidden/>
        </w:trPr>
        <w:tc>
          <w:tcPr>
            <w:tcW w:w="0" w:type="auto"/>
            <w:vMerge/>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vMerge/>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p>
        </w:tc>
        <w:tc>
          <w:tcPr>
            <w:tcW w:w="0" w:type="auto"/>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(ב) תשלום חודשי קבוע בעד שירות גשה רחבת פס מנוהלת באמצעות רשת מתקדמת המאפשר הקצאת קיבולת בעבור שינוע תנועת נתונים אל לקוח של בעל רישיון וממנו, ובינו לבין נקודת חיבור ארצית ברשת מפ"א בקצב מצטבר של מעל 550 מגהביט/שנייה ועד 1,100 מגהביט/שנייה</w:t>
            </w:r>
          </w:p>
        </w:tc>
        <w:tc>
          <w:tcPr>
            <w:tcW w:w="0" w:type="auto"/>
            <w:shd w:val="clear" w:color="auto" w:fill="auto"/>
          </w:tcPr>
          <w:p w:rsidR="005E4511" w:rsidRPr="006A0D81" w:rsidRDefault="003835A5"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strike/>
                <w:vanish/>
                <w:sz w:val="18"/>
                <w:szCs w:val="22"/>
                <w:shd w:val="clear" w:color="auto" w:fill="FFFF99"/>
                <w:rtl/>
              </w:rPr>
              <w:t>81.1</w:t>
            </w:r>
            <w:r w:rsidR="005E4511" w:rsidRPr="006A0D81">
              <w:rPr>
                <w:rStyle w:val="default"/>
                <w:rFonts w:ascii="FrankRuehl" w:hAnsi="FrankRuehl" w:cs="FrankRuehl" w:hint="cs"/>
                <w:strike/>
                <w:vanish/>
                <w:sz w:val="18"/>
                <w:szCs w:val="22"/>
                <w:shd w:val="clear" w:color="auto" w:fill="FFFF99"/>
                <w:rtl/>
              </w:rPr>
              <w:t>0</w:t>
            </w:r>
            <w:r w:rsidR="00AA067C" w:rsidRPr="006A0D81">
              <w:rPr>
                <w:rStyle w:val="default"/>
                <w:rFonts w:ascii="FrankRuehl" w:hAnsi="FrankRuehl" w:cs="FrankRuehl" w:hint="cs"/>
                <w:vanish/>
                <w:sz w:val="18"/>
                <w:szCs w:val="22"/>
                <w:shd w:val="clear" w:color="auto" w:fill="FFFF99"/>
                <w:rtl/>
              </w:rPr>
              <w:t xml:space="preserve"> </w:t>
            </w:r>
            <w:r w:rsidR="004A0E3B" w:rsidRPr="006A0D81">
              <w:rPr>
                <w:rStyle w:val="default"/>
                <w:rFonts w:ascii="FrankRuehl" w:hAnsi="FrankRuehl" w:cs="FrankRuehl" w:hint="cs"/>
                <w:vanish/>
                <w:sz w:val="18"/>
                <w:szCs w:val="22"/>
                <w:u w:val="single"/>
                <w:shd w:val="clear" w:color="auto" w:fill="FFFF99"/>
                <w:rtl/>
              </w:rPr>
              <w:t>81.10</w:t>
            </w:r>
          </w:p>
        </w:tc>
        <w:tc>
          <w:tcPr>
            <w:tcW w:w="0" w:type="auto"/>
            <w:shd w:val="clear" w:color="auto" w:fill="auto"/>
          </w:tcPr>
          <w:p w:rsidR="005E4511" w:rsidRPr="006A0D81" w:rsidRDefault="005E4511" w:rsidP="00AE16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8"/>
                <w:szCs w:val="22"/>
                <w:shd w:val="clear" w:color="auto" w:fill="FFFF99"/>
                <w:rtl/>
              </w:rPr>
            </w:pPr>
            <w:r w:rsidRPr="006A0D81">
              <w:rPr>
                <w:rStyle w:val="default"/>
                <w:rFonts w:ascii="FrankRuehl" w:hAnsi="FrankRuehl" w:cs="FrankRuehl" w:hint="cs"/>
                <w:vanish/>
                <w:sz w:val="18"/>
                <w:szCs w:val="22"/>
                <w:shd w:val="clear" w:color="auto" w:fill="FFFF99"/>
                <w:rtl/>
              </w:rPr>
              <w:t>מספר לקוחות</w:t>
            </w:r>
          </w:p>
        </w:tc>
      </w:tr>
      <w:bookmarkEnd w:id="38"/>
    </w:tbl>
    <w:p w:rsidR="00045BEC" w:rsidRPr="00AA067C" w:rsidRDefault="00045BEC" w:rsidP="00AA067C">
      <w:pPr>
        <w:pStyle w:val="P00"/>
        <w:spacing w:before="0"/>
        <w:ind w:left="0" w:right="1134"/>
        <w:rPr>
          <w:rStyle w:val="default"/>
          <w:rFonts w:cs="FrankRuehl"/>
          <w:sz w:val="2"/>
          <w:szCs w:val="2"/>
          <w:shd w:val="clear" w:color="auto" w:fill="FFFF99"/>
          <w:rtl/>
        </w:rPr>
      </w:pPr>
    </w:p>
    <w:p w:rsidR="00AA067C" w:rsidRDefault="00AA067C" w:rsidP="00EB69E5">
      <w:pPr>
        <w:pStyle w:val="P00"/>
        <w:spacing w:before="72"/>
        <w:ind w:left="0" w:right="1134"/>
        <w:rPr>
          <w:rStyle w:val="default"/>
          <w:rFonts w:cs="FrankRuehl" w:hint="cs"/>
          <w:rtl/>
        </w:rPr>
      </w:pPr>
    </w:p>
    <w:p w:rsidR="00EB69E5" w:rsidRPr="00B1687C" w:rsidRDefault="00C019B0" w:rsidP="00EB69E5">
      <w:pPr>
        <w:pStyle w:val="medium2-header"/>
        <w:keepLines w:val="0"/>
        <w:spacing w:before="72"/>
        <w:ind w:left="0" w:right="1134"/>
        <w:rPr>
          <w:rFonts w:cs="FrankRuehl" w:hint="cs"/>
          <w:noProof/>
          <w:rtl/>
        </w:rPr>
      </w:pPr>
      <w:bookmarkStart w:id="39" w:name="med4"/>
      <w:bookmarkEnd w:id="39"/>
      <w:r>
        <w:rPr>
          <w:noProof/>
        </w:rPr>
        <w:pict>
          <v:shape id="Text Box 374" o:spid="_x0000_s2436" type="#_x0000_t202" style="position:absolute;left:0;text-align:left;margin-left:466.25pt;margin-top:7.1pt;width:76.1pt;height:35.7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Gb9gEAANUDAAAOAAAAZHJzL2Uyb0RvYy54bWysU9tu2zAMfR+wfxD0vthJg7Qz4hRdiw4D&#10;ugvQ7gNoWY6F2aJGKbGzrx8lJ1m2vQ17ESSSOjqHh1rfjn0n9pq8QVvK+SyXQluFtbHbUn59eXxz&#10;I4UPYGvo0OpSHrSXt5vXr9aDK/QCW+xqTYJBrC8GV8o2BFdkmVet7sHP0GnLyQaph8BH2mY1wcDo&#10;fZct8nyVDUi1I1Tae44+TEm5SfhNo1X43DReB9GVkrmFtFJaq7hmmzUUWwLXGnWkAf/Aogdj+dEz&#10;1AMEEDsyf0H1RhF6bMJMYZ9h0xilkwZWM8//UPPcgtNJCzfHu3Ob/P+DVZ/2X0iYmr2TwkLPFr3o&#10;MYh3OIqr62Xsz+B8wWXPjgvDyIlYG7V694TqmxcW71uwW31HhEOroWZ+83gzu7g64fgIUg0fseaH&#10;YBcwAY0N9RGQ2yEYnX06nL2JZBQH365Wy2vOKE4tV4vFTfIug+J02ZEP7zX2Im5KSWx9Aof9kw+R&#10;DBSnkviWxUfTdcn+zv4W4MIpotP8HG9HKZH9pCOM1Zi6tji3qML6wOIIpxnjP8GbFumHFAPPVyn9&#10;9x2QlqL7YLlBV6s8jwOZDryhy2h1ioJVDFHKIMW0vQ/T8O4cmW3LL0xWWLzjZjYmCY1UJzZHC3h2&#10;kv7jnMfhvDynql+/cfMTAAD//wMAUEsDBBQABgAIAAAAIQAZA5PR4QAAAAoBAAAPAAAAZHJzL2Rv&#10;d25yZXYueG1sTI/LTsMwEEX3SPyDNUjsqE1a2hDiVIiAhKCbPjbs3HhIIuJxZLtJ4OtxV7Ac3aN7&#10;z+TryXRsQOdbSxJuZwIYUmV1S7WEw/7lJgXmgyKtOkso4Rs9rIvLi1xl2o60xWEXahZLyGdKQhNC&#10;n3HuqwaN8jPbI8Xs0zqjQjxdzbVTYyw3HU+EWHKjWooLjerxqcHqa3cyEtpnt5n/fNTL17dDGEP5&#10;XurNUEp5fTU9PgALOIU/GM76UR2K6HS0J9KedRLu58ldRGOwSICdAZEuVsCOEtKVAF7k/P8LxS8A&#10;AAD//wMAUEsBAi0AFAAGAAgAAAAhALaDOJL+AAAA4QEAABMAAAAAAAAAAAAAAAAAAAAAAFtDb250&#10;ZW50X1R5cGVzXS54bWxQSwECLQAUAAYACAAAACEAOP0h/9YAAACUAQAACwAAAAAAAAAAAAAAAAAv&#10;AQAAX3JlbHMvLnJlbHNQSwECLQAUAAYACAAAACEAJ2zxm/YBAADVAwAADgAAAAAAAAAAAAAAAAAu&#10;AgAAZHJzL2Uyb0RvYy54bWxQSwECLQAUAAYACAAAACEAGQOT0eEAAAAKAQAADwAAAAAAAAAAAAAA&#10;AABQBAAAZHJzL2Rvd25yZXYueG1sUEsFBgAAAAAEAAQA8wAAAF4FAAAAAA==&#10;" filled="f" stroked="f">
            <v:textbox inset="1mm,0,1mm,0">
              <w:txbxContent>
                <w:p w:rsidR="00AD26B5" w:rsidRDefault="00AD26B5" w:rsidP="00EB69E5">
                  <w:pPr>
                    <w:spacing w:line="160" w:lineRule="exact"/>
                    <w:jc w:val="left"/>
                    <w:rPr>
                      <w:rFonts w:cs="Miriam"/>
                      <w:noProof/>
                      <w:sz w:val="18"/>
                      <w:szCs w:val="18"/>
                      <w:rtl/>
                    </w:rPr>
                  </w:pPr>
                  <w:r>
                    <w:rPr>
                      <w:rFonts w:cs="Miriam" w:hint="cs"/>
                      <w:noProof/>
                      <w:sz w:val="18"/>
                      <w:szCs w:val="18"/>
                      <w:rtl/>
                    </w:rPr>
                    <w:t>תק' תשע"ז-2017</w:t>
                  </w:r>
                </w:p>
                <w:p w:rsidR="00AD26B5" w:rsidRDefault="00AD26B5" w:rsidP="00EB69E5">
                  <w:pPr>
                    <w:spacing w:line="160" w:lineRule="exact"/>
                    <w:jc w:val="left"/>
                    <w:rPr>
                      <w:rFonts w:cs="Miriam"/>
                      <w:noProof/>
                      <w:sz w:val="18"/>
                      <w:szCs w:val="18"/>
                      <w:rtl/>
                    </w:rPr>
                  </w:pPr>
                  <w:r>
                    <w:rPr>
                      <w:rFonts w:cs="Miriam" w:hint="cs"/>
                      <w:noProof/>
                      <w:sz w:val="18"/>
                      <w:szCs w:val="18"/>
                      <w:rtl/>
                    </w:rPr>
                    <w:t>תק' תשע"ט-2018</w:t>
                  </w:r>
                </w:p>
                <w:p w:rsidR="00AD26B5" w:rsidRDefault="00AD26B5" w:rsidP="00EB69E5">
                  <w:pPr>
                    <w:spacing w:line="160" w:lineRule="exact"/>
                    <w:jc w:val="left"/>
                    <w:rPr>
                      <w:rFonts w:cs="Miriam"/>
                      <w:noProof/>
                      <w:sz w:val="18"/>
                      <w:szCs w:val="18"/>
                      <w:rtl/>
                    </w:rPr>
                  </w:pPr>
                  <w:r>
                    <w:rPr>
                      <w:rFonts w:cs="Miriam" w:hint="cs"/>
                      <w:noProof/>
                      <w:sz w:val="18"/>
                      <w:szCs w:val="18"/>
                      <w:rtl/>
                    </w:rPr>
                    <w:t xml:space="preserve">הודעה </w:t>
                  </w:r>
                  <w:r w:rsidR="00AA067C">
                    <w:rPr>
                      <w:rFonts w:cs="Miriam" w:hint="cs"/>
                      <w:noProof/>
                      <w:sz w:val="18"/>
                      <w:szCs w:val="18"/>
                      <w:rtl/>
                    </w:rPr>
                    <w:t>(מס' 2) תשפ"</w:t>
                  </w:r>
                  <w:r w:rsidR="008214CB">
                    <w:rPr>
                      <w:rFonts w:cs="Miriam" w:hint="cs"/>
                      <w:noProof/>
                      <w:sz w:val="18"/>
                      <w:szCs w:val="18"/>
                      <w:rtl/>
                    </w:rPr>
                    <w:t>ג</w:t>
                  </w:r>
                  <w:r w:rsidR="00AA067C">
                    <w:rPr>
                      <w:rFonts w:cs="Miriam" w:hint="cs"/>
                      <w:noProof/>
                      <w:sz w:val="18"/>
                      <w:szCs w:val="18"/>
                      <w:rtl/>
                    </w:rPr>
                    <w:t>-202</w:t>
                  </w:r>
                  <w:r w:rsidR="008214CB">
                    <w:rPr>
                      <w:rFonts w:cs="Miriam" w:hint="cs"/>
                      <w:noProof/>
                      <w:sz w:val="18"/>
                      <w:szCs w:val="18"/>
                      <w:rtl/>
                    </w:rPr>
                    <w:t>2</w:t>
                  </w:r>
                </w:p>
              </w:txbxContent>
            </v:textbox>
            <w10:anchorlock/>
          </v:shape>
        </w:pict>
      </w:r>
      <w:r w:rsidR="00EB69E5" w:rsidRPr="00B1687C">
        <w:rPr>
          <w:rFonts w:cs="FrankRuehl" w:hint="cs"/>
          <w:noProof/>
          <w:rtl/>
        </w:rPr>
        <w:t>תוספת</w:t>
      </w:r>
      <w:r w:rsidR="00EB69E5">
        <w:rPr>
          <w:rFonts w:cs="FrankRuehl" w:hint="cs"/>
          <w:noProof/>
          <w:rtl/>
        </w:rPr>
        <w:t xml:space="preserve"> שנייה</w:t>
      </w:r>
    </w:p>
    <w:p w:rsidR="00EB69E5" w:rsidRPr="00F64AF2" w:rsidRDefault="00EB69E5" w:rsidP="00EB69E5">
      <w:pPr>
        <w:pStyle w:val="P00"/>
        <w:spacing w:before="72"/>
        <w:ind w:left="0" w:right="1134"/>
        <w:jc w:val="center"/>
        <w:rPr>
          <w:rStyle w:val="default"/>
          <w:rFonts w:cs="FrankRuehl" w:hint="cs"/>
          <w:sz w:val="24"/>
          <w:szCs w:val="24"/>
          <w:rtl/>
        </w:rPr>
      </w:pPr>
      <w:r w:rsidRPr="00F64AF2">
        <w:rPr>
          <w:rStyle w:val="default"/>
          <w:rFonts w:cs="FrankRuehl" w:hint="cs"/>
          <w:sz w:val="24"/>
          <w:szCs w:val="24"/>
          <w:rtl/>
        </w:rPr>
        <w:t>(תקנ</w:t>
      </w:r>
      <w:r>
        <w:rPr>
          <w:rStyle w:val="default"/>
          <w:rFonts w:cs="FrankRuehl" w:hint="cs"/>
          <w:sz w:val="24"/>
          <w:szCs w:val="24"/>
          <w:rtl/>
        </w:rPr>
        <w:t>ות</w:t>
      </w:r>
      <w:r w:rsidRPr="00F64AF2">
        <w:rPr>
          <w:rStyle w:val="default"/>
          <w:rFonts w:cs="FrankRuehl" w:hint="cs"/>
          <w:sz w:val="24"/>
          <w:szCs w:val="24"/>
          <w:rtl/>
        </w:rPr>
        <w:t xml:space="preserve"> </w:t>
      </w:r>
      <w:r>
        <w:rPr>
          <w:rStyle w:val="default"/>
          <w:rFonts w:cs="FrankRuehl" w:hint="cs"/>
          <w:sz w:val="24"/>
          <w:szCs w:val="24"/>
          <w:rtl/>
        </w:rPr>
        <w:t>3א(א) ו-4(א</w:t>
      </w:r>
      <w:r w:rsidRPr="00F64AF2">
        <w:rPr>
          <w:rStyle w:val="default"/>
          <w:rFonts w:cs="FrankRuehl" w:hint="cs"/>
          <w:sz w:val="24"/>
          <w:szCs w:val="24"/>
          <w:rtl/>
        </w:rPr>
        <w:t>))</w:t>
      </w:r>
    </w:p>
    <w:p w:rsidR="00EB69E5" w:rsidRDefault="00EB69E5" w:rsidP="00EB69E5">
      <w:pPr>
        <w:pStyle w:val="P00"/>
        <w:spacing w:before="72"/>
        <w:ind w:left="0" w:right="1134"/>
        <w:jc w:val="center"/>
        <w:rPr>
          <w:rStyle w:val="default"/>
          <w:rFonts w:cs="FrankRuehl"/>
          <w:sz w:val="22"/>
          <w:szCs w:val="22"/>
          <w:rtl/>
        </w:rPr>
      </w:pPr>
      <w:r>
        <w:rPr>
          <w:rStyle w:val="default"/>
          <w:rFonts w:cs="FrankRuehl" w:hint="cs"/>
          <w:b/>
          <w:bCs/>
          <w:sz w:val="22"/>
          <w:szCs w:val="22"/>
          <w:rtl/>
        </w:rPr>
        <w:t>לוח רכיבי תשלומים בעד שימוש ברשת "הוט"</w:t>
      </w:r>
    </w:p>
    <w:p w:rsidR="008214CB" w:rsidRPr="008214CB" w:rsidRDefault="008214CB" w:rsidP="008214CB">
      <w:pPr>
        <w:pStyle w:val="P00"/>
        <w:spacing w:before="0"/>
        <w:ind w:left="0" w:right="1134"/>
        <w:rPr>
          <w:rStyle w:val="default"/>
          <w:rFonts w:cs="FrankRuehl" w:hint="cs"/>
          <w:sz w:val="20"/>
          <w:szCs w:val="20"/>
          <w:shd w:val="clear" w:color="auto" w:fill="FFFF99"/>
          <w:rtl/>
        </w:rPr>
      </w:pPr>
    </w:p>
    <w:p w:rsidR="00EB69E5" w:rsidRPr="006A0D81" w:rsidRDefault="00EB69E5" w:rsidP="00EB69E5">
      <w:pPr>
        <w:pStyle w:val="P00"/>
        <w:spacing w:before="0"/>
        <w:ind w:left="0" w:right="1134"/>
        <w:rPr>
          <w:rStyle w:val="default"/>
          <w:rFonts w:cs="FrankRuehl" w:hint="cs"/>
          <w:vanish/>
          <w:color w:val="FF0000"/>
          <w:sz w:val="20"/>
          <w:szCs w:val="20"/>
          <w:shd w:val="clear" w:color="auto" w:fill="FFFF99"/>
          <w:rtl/>
        </w:rPr>
      </w:pPr>
      <w:bookmarkStart w:id="40" w:name="Rov22"/>
      <w:r w:rsidRPr="006A0D81">
        <w:rPr>
          <w:rStyle w:val="default"/>
          <w:rFonts w:cs="FrankRuehl" w:hint="cs"/>
          <w:vanish/>
          <w:color w:val="FF0000"/>
          <w:sz w:val="20"/>
          <w:szCs w:val="20"/>
          <w:shd w:val="clear" w:color="auto" w:fill="FFFF99"/>
          <w:rtl/>
        </w:rPr>
        <w:t>מיום 26.6.2017</w:t>
      </w:r>
    </w:p>
    <w:p w:rsidR="00EB69E5" w:rsidRPr="006A0D81" w:rsidRDefault="00EB69E5" w:rsidP="00EB69E5">
      <w:pPr>
        <w:pStyle w:val="P00"/>
        <w:spacing w:before="0"/>
        <w:ind w:left="0" w:right="1134"/>
        <w:rPr>
          <w:rStyle w:val="default"/>
          <w:rFonts w:cs="FrankRuehl" w:hint="cs"/>
          <w:vanish/>
          <w:sz w:val="20"/>
          <w:szCs w:val="20"/>
          <w:shd w:val="clear" w:color="auto" w:fill="FFFF99"/>
          <w:rtl/>
        </w:rPr>
      </w:pPr>
      <w:r w:rsidRPr="006A0D81">
        <w:rPr>
          <w:rStyle w:val="default"/>
          <w:rFonts w:cs="FrankRuehl" w:hint="cs"/>
          <w:b/>
          <w:bCs/>
          <w:vanish/>
          <w:sz w:val="20"/>
          <w:szCs w:val="20"/>
          <w:shd w:val="clear" w:color="auto" w:fill="FFFF99"/>
          <w:rtl/>
        </w:rPr>
        <w:t>תק' תשע"ז-2017</w:t>
      </w:r>
    </w:p>
    <w:p w:rsidR="00EB69E5" w:rsidRPr="006A0D81" w:rsidRDefault="00EB69E5" w:rsidP="00EB69E5">
      <w:pPr>
        <w:pStyle w:val="P00"/>
        <w:spacing w:before="0"/>
        <w:ind w:left="0" w:right="1134"/>
        <w:rPr>
          <w:rStyle w:val="default"/>
          <w:rFonts w:cs="FrankRuehl" w:hint="cs"/>
          <w:vanish/>
          <w:sz w:val="20"/>
          <w:szCs w:val="20"/>
          <w:shd w:val="clear" w:color="auto" w:fill="FFFF99"/>
          <w:rtl/>
        </w:rPr>
      </w:pPr>
      <w:hyperlink r:id="rId89" w:history="1">
        <w:r w:rsidRPr="006A0D81">
          <w:rPr>
            <w:rStyle w:val="Hyperlink"/>
            <w:rFonts w:cs="FrankRuehl" w:hint="cs"/>
            <w:vanish/>
            <w:szCs w:val="20"/>
            <w:shd w:val="clear" w:color="auto" w:fill="FFFF99"/>
            <w:rtl/>
          </w:rPr>
          <w:t>ק"ת תשע"ז מס' 7828</w:t>
        </w:r>
      </w:hyperlink>
      <w:r w:rsidRPr="006A0D81">
        <w:rPr>
          <w:rStyle w:val="default"/>
          <w:rFonts w:cs="FrankRuehl" w:hint="cs"/>
          <w:vanish/>
          <w:sz w:val="20"/>
          <w:szCs w:val="20"/>
          <w:shd w:val="clear" w:color="auto" w:fill="FFFF99"/>
          <w:rtl/>
        </w:rPr>
        <w:t xml:space="preserve"> מיום 26.6.2017 עמ' 1252</w:t>
      </w:r>
    </w:p>
    <w:p w:rsidR="00EB69E5" w:rsidRPr="004D7EBB" w:rsidRDefault="00EB69E5" w:rsidP="004D7EBB">
      <w:pPr>
        <w:pStyle w:val="P00"/>
        <w:spacing w:before="0"/>
        <w:ind w:left="0" w:right="1134"/>
        <w:rPr>
          <w:rStyle w:val="default"/>
          <w:rFonts w:cs="FrankRuehl" w:hint="cs"/>
          <w:sz w:val="2"/>
          <w:szCs w:val="2"/>
          <w:shd w:val="clear" w:color="auto" w:fill="FFFF99"/>
          <w:rtl/>
        </w:rPr>
      </w:pPr>
      <w:r w:rsidRPr="006A0D81">
        <w:rPr>
          <w:rStyle w:val="default"/>
          <w:rFonts w:cs="FrankRuehl" w:hint="cs"/>
          <w:b/>
          <w:bCs/>
          <w:vanish/>
          <w:sz w:val="20"/>
          <w:szCs w:val="20"/>
          <w:shd w:val="clear" w:color="auto" w:fill="FFFF99"/>
          <w:rtl/>
        </w:rPr>
        <w:t>הוספת תוספת שנייה</w:t>
      </w:r>
      <w:bookmarkEnd w:id="40"/>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
        <w:gridCol w:w="672"/>
        <w:gridCol w:w="4332"/>
        <w:gridCol w:w="1530"/>
        <w:gridCol w:w="955"/>
      </w:tblGrid>
      <w:tr w:rsidR="00AA067C" w:rsidRPr="00661C7F" w:rsidTr="00AA067C">
        <w:tc>
          <w:tcPr>
            <w:tcW w:w="0" w:type="auto"/>
            <w:shd w:val="clear" w:color="auto" w:fill="auto"/>
            <w:vAlign w:val="bottom"/>
          </w:tcPr>
          <w:p w:rsidR="00AA067C" w:rsidRPr="00661C7F" w:rsidRDefault="00AA067C" w:rsidP="00661C7F">
            <w:pPr>
              <w:pStyle w:val="P00"/>
              <w:spacing w:before="0"/>
              <w:ind w:left="0"/>
              <w:jc w:val="center"/>
              <w:rPr>
                <w:rStyle w:val="default"/>
                <w:rFonts w:cs="FrankRuehl" w:hint="cs"/>
                <w:sz w:val="22"/>
                <w:szCs w:val="22"/>
                <w:rtl/>
              </w:rPr>
            </w:pPr>
          </w:p>
        </w:tc>
        <w:tc>
          <w:tcPr>
            <w:tcW w:w="0" w:type="auto"/>
            <w:shd w:val="clear" w:color="auto" w:fill="auto"/>
            <w:vAlign w:val="bottom"/>
          </w:tcPr>
          <w:p w:rsidR="00AA067C" w:rsidRPr="00661C7F" w:rsidRDefault="00AA067C" w:rsidP="00661C7F">
            <w:pPr>
              <w:pStyle w:val="P00"/>
              <w:spacing w:before="0"/>
              <w:ind w:left="0"/>
              <w:jc w:val="center"/>
              <w:rPr>
                <w:rStyle w:val="default"/>
                <w:rFonts w:cs="FrankRuehl" w:hint="cs"/>
                <w:sz w:val="22"/>
                <w:szCs w:val="22"/>
                <w:rtl/>
              </w:rPr>
            </w:pPr>
            <w:r w:rsidRPr="00661C7F">
              <w:rPr>
                <w:rStyle w:val="default"/>
                <w:rFonts w:cs="FrankRuehl" w:hint="cs"/>
                <w:sz w:val="22"/>
                <w:szCs w:val="22"/>
                <w:rtl/>
              </w:rPr>
              <w:t>אות היכר</w:t>
            </w:r>
          </w:p>
        </w:tc>
        <w:tc>
          <w:tcPr>
            <w:tcW w:w="0" w:type="auto"/>
            <w:shd w:val="clear" w:color="auto" w:fill="auto"/>
            <w:vAlign w:val="bottom"/>
          </w:tcPr>
          <w:p w:rsidR="00AA067C" w:rsidRPr="00661C7F" w:rsidRDefault="00AA067C" w:rsidP="00661C7F">
            <w:pPr>
              <w:pStyle w:val="P00"/>
              <w:spacing w:before="0"/>
              <w:ind w:left="0"/>
              <w:jc w:val="center"/>
              <w:rPr>
                <w:rStyle w:val="default"/>
                <w:rFonts w:cs="FrankRuehl" w:hint="cs"/>
                <w:sz w:val="22"/>
                <w:szCs w:val="22"/>
                <w:rtl/>
              </w:rPr>
            </w:pPr>
            <w:r w:rsidRPr="00661C7F">
              <w:rPr>
                <w:rStyle w:val="default"/>
                <w:rFonts w:cs="FrankRuehl" w:hint="cs"/>
                <w:sz w:val="22"/>
                <w:szCs w:val="22"/>
                <w:rtl/>
              </w:rPr>
              <w:t>רכיב התשלום</w:t>
            </w:r>
          </w:p>
        </w:tc>
        <w:tc>
          <w:tcPr>
            <w:tcW w:w="0" w:type="auto"/>
            <w:shd w:val="clear" w:color="auto" w:fill="auto"/>
            <w:vAlign w:val="bottom"/>
          </w:tcPr>
          <w:p w:rsidR="00AA067C" w:rsidRPr="00661C7F" w:rsidRDefault="00AA067C" w:rsidP="00661C7F">
            <w:pPr>
              <w:pStyle w:val="P00"/>
              <w:spacing w:before="0"/>
              <w:ind w:left="0"/>
              <w:jc w:val="center"/>
              <w:rPr>
                <w:rStyle w:val="default"/>
                <w:rFonts w:cs="FrankRuehl" w:hint="cs"/>
                <w:sz w:val="22"/>
                <w:szCs w:val="22"/>
                <w:rtl/>
              </w:rPr>
            </w:pPr>
            <w:r w:rsidRPr="00661C7F">
              <w:rPr>
                <w:rStyle w:val="default"/>
                <w:rFonts w:cs="FrankRuehl" w:hint="cs"/>
                <w:sz w:val="22"/>
                <w:szCs w:val="22"/>
                <w:rtl/>
              </w:rPr>
              <w:t xml:space="preserve">תשלום בשקלים חדשים ליחידה </w:t>
            </w:r>
            <w:r>
              <w:rPr>
                <w:rStyle w:val="default"/>
                <w:rFonts w:cs="FrankRuehl" w:hint="cs"/>
                <w:sz w:val="22"/>
                <w:szCs w:val="22"/>
                <w:rtl/>
              </w:rPr>
              <w:t xml:space="preserve">החל </w:t>
            </w:r>
            <w:r w:rsidR="009D0945">
              <w:rPr>
                <w:rStyle w:val="default"/>
                <w:rFonts w:cs="FrankRuehl" w:hint="cs"/>
                <w:sz w:val="22"/>
                <w:szCs w:val="22"/>
                <w:rtl/>
              </w:rPr>
              <w:t>מ</w:t>
            </w:r>
            <w:r w:rsidRPr="00661C7F">
              <w:rPr>
                <w:rStyle w:val="default"/>
                <w:rFonts w:cs="FrankRuehl" w:hint="cs"/>
                <w:sz w:val="22"/>
                <w:szCs w:val="22"/>
                <w:rtl/>
              </w:rPr>
              <w:t xml:space="preserve">שנת </w:t>
            </w:r>
            <w:r>
              <w:rPr>
                <w:rStyle w:val="default"/>
                <w:rFonts w:cs="FrankRuehl" w:hint="cs"/>
                <w:sz w:val="22"/>
                <w:szCs w:val="22"/>
                <w:rtl/>
              </w:rPr>
              <w:t>202</w:t>
            </w:r>
            <w:r w:rsidR="008214CB">
              <w:rPr>
                <w:rStyle w:val="default"/>
                <w:rFonts w:cs="FrankRuehl" w:hint="cs"/>
                <w:sz w:val="22"/>
                <w:szCs w:val="22"/>
                <w:rtl/>
              </w:rPr>
              <w:t>3</w:t>
            </w:r>
            <w:r>
              <w:rPr>
                <w:rStyle w:val="default"/>
                <w:rFonts w:cs="FrankRuehl" w:hint="cs"/>
                <w:sz w:val="22"/>
                <w:szCs w:val="22"/>
                <w:rtl/>
              </w:rPr>
              <w:t xml:space="preserve"> ואילך</w:t>
            </w:r>
          </w:p>
        </w:tc>
        <w:tc>
          <w:tcPr>
            <w:tcW w:w="0" w:type="auto"/>
            <w:shd w:val="clear" w:color="auto" w:fill="auto"/>
            <w:vAlign w:val="bottom"/>
          </w:tcPr>
          <w:p w:rsidR="00AA067C" w:rsidRPr="00661C7F" w:rsidRDefault="00AA067C" w:rsidP="00661C7F">
            <w:pPr>
              <w:pStyle w:val="P00"/>
              <w:spacing w:before="0"/>
              <w:ind w:left="0"/>
              <w:jc w:val="center"/>
              <w:rPr>
                <w:rStyle w:val="default"/>
                <w:rFonts w:cs="FrankRuehl" w:hint="cs"/>
                <w:sz w:val="22"/>
                <w:szCs w:val="22"/>
                <w:rtl/>
              </w:rPr>
            </w:pPr>
            <w:r w:rsidRPr="00661C7F">
              <w:rPr>
                <w:rStyle w:val="default"/>
                <w:rFonts w:cs="FrankRuehl" w:hint="cs"/>
                <w:sz w:val="22"/>
                <w:szCs w:val="22"/>
                <w:rtl/>
              </w:rPr>
              <w:t>יחידת המדידה</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(1)</w:t>
            </w: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"ק"</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תשלום חודשי קבוע בעד חיבור מבנה לקוח לרשת של מפ"א בקצב מרבי משווק הנמוך מ-200 מגהביט/שנייה</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Pr>
                <w:rStyle w:val="default"/>
                <w:rFonts w:cs="FrankRuehl" w:hint="cs"/>
                <w:sz w:val="20"/>
                <w:szCs w:val="24"/>
                <w:rtl/>
              </w:rPr>
              <w:t>4</w:t>
            </w:r>
            <w:r w:rsidR="006A0D81">
              <w:rPr>
                <w:rStyle w:val="default"/>
                <w:rFonts w:cs="FrankRuehl" w:hint="cs"/>
                <w:sz w:val="20"/>
                <w:szCs w:val="24"/>
                <w:rtl/>
              </w:rPr>
              <w:t>4.5</w:t>
            </w:r>
            <w:r>
              <w:rPr>
                <w:rStyle w:val="default"/>
                <w:rFonts w:cs="FrankRuehl" w:hint="cs"/>
                <w:sz w:val="20"/>
                <w:szCs w:val="24"/>
                <w:rtl/>
              </w:rPr>
              <w:t>0</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מספר לקוחות</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תשלום חודשי קבוע בעד חיבור מבנה לקוח לרשת של מפ"א בקצב מרבי משווק של 200 מגהביט/שנייה ומעלה</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Pr>
                <w:rStyle w:val="default"/>
                <w:rFonts w:cs="FrankRuehl" w:hint="cs"/>
                <w:sz w:val="20"/>
                <w:szCs w:val="24"/>
                <w:rtl/>
              </w:rPr>
              <w:t>5</w:t>
            </w:r>
            <w:r w:rsidR="006A0D81">
              <w:rPr>
                <w:rStyle w:val="default"/>
                <w:rFonts w:cs="FrankRuehl" w:hint="cs"/>
                <w:sz w:val="20"/>
                <w:szCs w:val="24"/>
                <w:rtl/>
              </w:rPr>
              <w:t>9.7</w:t>
            </w:r>
            <w:r>
              <w:rPr>
                <w:rStyle w:val="default"/>
                <w:rFonts w:cs="FrankRuehl" w:hint="cs"/>
                <w:sz w:val="20"/>
                <w:szCs w:val="24"/>
                <w:rtl/>
              </w:rPr>
              <w:t>0</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מספר לקוחות</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(2)</w:t>
            </w: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"ת1"</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61C7F">
              <w:rPr>
                <w:rStyle w:val="default"/>
                <w:rFonts w:cs="FrankRuehl"/>
                <w:sz w:val="20"/>
                <w:szCs w:val="24"/>
              </w:rPr>
              <w:t>P0</w:t>
            </w:r>
            <w:r w:rsidRPr="00661C7F">
              <w:rPr>
                <w:rStyle w:val="default"/>
                <w:rFonts w:cs="FrankRuehl" w:hint="cs"/>
                <w:sz w:val="20"/>
                <w:szCs w:val="24"/>
                <w:rtl/>
              </w:rPr>
              <w:t xml:space="preserve"> כמפורט בתנאי רישיונו של מפ"א</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sidRPr="00661C7F">
              <w:rPr>
                <w:rStyle w:val="default"/>
                <w:rFonts w:cs="FrankRuehl" w:hint="cs"/>
                <w:sz w:val="20"/>
                <w:szCs w:val="24"/>
                <w:rtl/>
              </w:rPr>
              <w:t>1</w:t>
            </w:r>
            <w:r w:rsidR="006A0D81">
              <w:rPr>
                <w:rStyle w:val="default"/>
                <w:rFonts w:cs="FrankRuehl" w:hint="cs"/>
                <w:sz w:val="20"/>
                <w:szCs w:val="24"/>
                <w:rtl/>
              </w:rPr>
              <w:t>6.7</w:t>
            </w:r>
            <w:r>
              <w:rPr>
                <w:rStyle w:val="default"/>
                <w:rFonts w:cs="FrankRuehl" w:hint="cs"/>
                <w:sz w:val="20"/>
                <w:szCs w:val="24"/>
                <w:rtl/>
              </w:rPr>
              <w:t>0</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מגהביט / שנייה</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"ת5"</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61C7F">
              <w:rPr>
                <w:rStyle w:val="default"/>
                <w:rFonts w:cs="FrankRuehl"/>
                <w:sz w:val="20"/>
                <w:szCs w:val="24"/>
              </w:rPr>
              <w:t>P5</w:t>
            </w:r>
            <w:r w:rsidRPr="00661C7F">
              <w:rPr>
                <w:rStyle w:val="default"/>
                <w:rFonts w:cs="FrankRuehl" w:hint="cs"/>
                <w:sz w:val="20"/>
                <w:szCs w:val="24"/>
                <w:rtl/>
              </w:rPr>
              <w:t xml:space="preserve"> כמפורט בתנאי רישיונו של מפ"א</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sidRPr="00661C7F">
              <w:rPr>
                <w:rStyle w:val="default"/>
                <w:rFonts w:cs="FrankRuehl" w:hint="cs"/>
                <w:sz w:val="20"/>
                <w:szCs w:val="24"/>
                <w:rtl/>
              </w:rPr>
              <w:t>1</w:t>
            </w:r>
            <w:r w:rsidR="006A0D81">
              <w:rPr>
                <w:rStyle w:val="default"/>
                <w:rFonts w:cs="FrankRuehl" w:hint="cs"/>
                <w:sz w:val="20"/>
                <w:szCs w:val="24"/>
                <w:rtl/>
              </w:rPr>
              <w:t>6.7</w:t>
            </w:r>
            <w:r>
              <w:rPr>
                <w:rStyle w:val="default"/>
                <w:rFonts w:cs="FrankRuehl" w:hint="cs"/>
                <w:sz w:val="20"/>
                <w:szCs w:val="24"/>
                <w:rtl/>
              </w:rPr>
              <w:t>0</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מגהביט / שנייה</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(3)</w:t>
            </w: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"ס"</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תשלום חודשי בעד שירות סיב אפל</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sidRPr="00661C7F">
              <w:rPr>
                <w:rStyle w:val="default"/>
                <w:rFonts w:cs="FrankRuehl" w:hint="cs"/>
                <w:sz w:val="20"/>
                <w:szCs w:val="24"/>
                <w:rtl/>
              </w:rPr>
              <w:t>0.</w:t>
            </w:r>
            <w:r w:rsidR="006A0D81">
              <w:rPr>
                <w:rStyle w:val="default"/>
                <w:rFonts w:cs="FrankRuehl" w:hint="cs"/>
                <w:sz w:val="20"/>
                <w:szCs w:val="24"/>
                <w:rtl/>
              </w:rPr>
              <w:t>527</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מטר</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(4)</w:t>
            </w: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"ס1"</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תשלום חודשי בעד שירות סיב אפל נוסף</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sidRPr="00661C7F">
              <w:rPr>
                <w:rStyle w:val="default"/>
                <w:rFonts w:cs="FrankRuehl" w:hint="cs"/>
                <w:sz w:val="20"/>
                <w:szCs w:val="24"/>
                <w:rtl/>
              </w:rPr>
              <w:t>0.002</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מטר</w:t>
            </w:r>
          </w:p>
        </w:tc>
      </w:tr>
      <w:tr w:rsidR="00AA067C" w:rsidRPr="00661C7F" w:rsidTr="00AA067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(5)</w:t>
            </w:r>
          </w:p>
        </w:tc>
        <w:tc>
          <w:tcPr>
            <w:tcW w:w="0" w:type="auto"/>
            <w:shd w:val="clear" w:color="auto" w:fill="auto"/>
          </w:tcPr>
          <w:p w:rsidR="00AA067C" w:rsidRPr="00661C7F" w:rsidRDefault="00AA067C" w:rsidP="00661C7F">
            <w:pPr>
              <w:pStyle w:val="P00"/>
              <w:spacing w:before="0"/>
              <w:ind w:left="0"/>
              <w:rPr>
                <w:rStyle w:val="default"/>
                <w:rFonts w:cs="FrankRuehl" w:hint="cs"/>
                <w:sz w:val="20"/>
                <w:szCs w:val="24"/>
                <w:rtl/>
              </w:rPr>
            </w:pPr>
            <w:r w:rsidRPr="00661C7F">
              <w:rPr>
                <w:rStyle w:val="default"/>
                <w:rFonts w:cs="FrankRuehl" w:hint="cs"/>
                <w:sz w:val="20"/>
                <w:szCs w:val="24"/>
                <w:rtl/>
              </w:rPr>
              <w:t>"פ"</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תשלום חודשי בעד שירות גישה לתשתית פסיבית</w:t>
            </w:r>
          </w:p>
        </w:tc>
        <w:tc>
          <w:tcPr>
            <w:tcW w:w="0" w:type="auto"/>
            <w:shd w:val="clear" w:color="auto" w:fill="auto"/>
          </w:tcPr>
          <w:p w:rsidR="00AA067C" w:rsidRPr="00661C7F" w:rsidRDefault="00AA067C" w:rsidP="00661C7F">
            <w:pPr>
              <w:pStyle w:val="P00"/>
              <w:spacing w:before="0"/>
              <w:ind w:left="0"/>
              <w:jc w:val="center"/>
              <w:rPr>
                <w:rStyle w:val="default"/>
                <w:rFonts w:cs="FrankRuehl" w:hint="cs"/>
                <w:sz w:val="20"/>
                <w:szCs w:val="24"/>
                <w:rtl/>
              </w:rPr>
            </w:pPr>
            <w:r w:rsidRPr="00661C7F">
              <w:rPr>
                <w:rStyle w:val="default"/>
                <w:rFonts w:cs="FrankRuehl" w:hint="cs"/>
                <w:sz w:val="20"/>
                <w:szCs w:val="24"/>
                <w:rtl/>
              </w:rPr>
              <w:t>0.</w:t>
            </w:r>
            <w:r w:rsidR="006A0D81">
              <w:rPr>
                <w:rStyle w:val="default"/>
                <w:rFonts w:cs="FrankRuehl" w:hint="cs"/>
                <w:sz w:val="20"/>
                <w:szCs w:val="24"/>
                <w:rtl/>
              </w:rPr>
              <w:t>430</w:t>
            </w:r>
          </w:p>
        </w:tc>
        <w:tc>
          <w:tcPr>
            <w:tcW w:w="0" w:type="auto"/>
            <w:shd w:val="clear" w:color="auto" w:fill="auto"/>
          </w:tcPr>
          <w:p w:rsidR="00AA067C" w:rsidRPr="00661C7F" w:rsidRDefault="00AA067C" w:rsidP="00661C7F">
            <w:pPr>
              <w:pStyle w:val="P00"/>
              <w:spacing w:before="0"/>
              <w:ind w:left="0"/>
              <w:jc w:val="left"/>
              <w:rPr>
                <w:rStyle w:val="default"/>
                <w:rFonts w:cs="FrankRuehl" w:hint="cs"/>
                <w:sz w:val="20"/>
                <w:szCs w:val="24"/>
                <w:rtl/>
              </w:rPr>
            </w:pPr>
            <w:r w:rsidRPr="00661C7F">
              <w:rPr>
                <w:rStyle w:val="default"/>
                <w:rFonts w:cs="FrankRuehl" w:hint="cs"/>
                <w:sz w:val="20"/>
                <w:szCs w:val="24"/>
                <w:rtl/>
              </w:rPr>
              <w:t>מטר</w:t>
            </w:r>
          </w:p>
        </w:tc>
      </w:tr>
    </w:tbl>
    <w:p w:rsidR="004E1AA8" w:rsidRPr="004E1AA8" w:rsidRDefault="004E1AA8" w:rsidP="004E1AA8">
      <w:pPr>
        <w:pStyle w:val="P00"/>
        <w:spacing w:before="0"/>
        <w:ind w:left="0" w:right="1134"/>
        <w:rPr>
          <w:rStyle w:val="default"/>
          <w:rFonts w:cs="FrankRuehl"/>
          <w:sz w:val="20"/>
          <w:szCs w:val="20"/>
          <w:shd w:val="clear" w:color="auto" w:fill="FFFF99"/>
          <w:rtl/>
        </w:rPr>
      </w:pPr>
    </w:p>
    <w:p w:rsidR="004E1AA8" w:rsidRPr="006A0D81" w:rsidRDefault="004E1AA8" w:rsidP="004E1AA8">
      <w:pPr>
        <w:pStyle w:val="P00"/>
        <w:spacing w:before="0"/>
        <w:ind w:left="0" w:right="1134"/>
        <w:rPr>
          <w:rStyle w:val="default"/>
          <w:rFonts w:cs="FrankRuehl"/>
          <w:vanish/>
          <w:color w:val="FF0000"/>
          <w:sz w:val="20"/>
          <w:szCs w:val="20"/>
          <w:shd w:val="clear" w:color="auto" w:fill="FFFF99"/>
          <w:rtl/>
        </w:rPr>
      </w:pPr>
      <w:bookmarkStart w:id="41" w:name="Rov29"/>
      <w:r w:rsidRPr="006A0D81">
        <w:rPr>
          <w:rStyle w:val="default"/>
          <w:rFonts w:cs="FrankRuehl" w:hint="cs"/>
          <w:vanish/>
          <w:color w:val="FF0000"/>
          <w:sz w:val="20"/>
          <w:szCs w:val="20"/>
          <w:shd w:val="clear" w:color="auto" w:fill="FFFF99"/>
          <w:rtl/>
        </w:rPr>
        <w:t>מיום 1.</w:t>
      </w:r>
      <w:r w:rsidR="000D234F" w:rsidRPr="006A0D81">
        <w:rPr>
          <w:rStyle w:val="default"/>
          <w:rFonts w:cs="FrankRuehl" w:hint="cs"/>
          <w:vanish/>
          <w:color w:val="FF0000"/>
          <w:sz w:val="20"/>
          <w:szCs w:val="20"/>
          <w:shd w:val="clear" w:color="auto" w:fill="FFFF99"/>
          <w:rtl/>
        </w:rPr>
        <w:t>7.2017</w:t>
      </w:r>
    </w:p>
    <w:p w:rsidR="004E1AA8" w:rsidRPr="006A0D81" w:rsidRDefault="004E1AA8" w:rsidP="004E1AA8">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הודעה תשע"ט-2018</w:t>
      </w:r>
    </w:p>
    <w:p w:rsidR="004E1AA8" w:rsidRPr="006A0D81" w:rsidRDefault="004E1AA8" w:rsidP="004E1AA8">
      <w:pPr>
        <w:pStyle w:val="P00"/>
        <w:spacing w:before="0"/>
        <w:ind w:left="0" w:right="1134"/>
        <w:rPr>
          <w:rStyle w:val="default"/>
          <w:rFonts w:cs="FrankRuehl"/>
          <w:vanish/>
          <w:sz w:val="20"/>
          <w:szCs w:val="20"/>
          <w:shd w:val="clear" w:color="auto" w:fill="FFFF99"/>
          <w:rtl/>
        </w:rPr>
      </w:pPr>
      <w:hyperlink r:id="rId90" w:history="1">
        <w:r w:rsidRPr="006A0D81">
          <w:rPr>
            <w:rStyle w:val="Hyperlink"/>
            <w:rFonts w:cs="FrankRuehl" w:hint="cs"/>
            <w:vanish/>
            <w:szCs w:val="20"/>
            <w:shd w:val="clear" w:color="auto" w:fill="FFFF99"/>
            <w:rtl/>
          </w:rPr>
          <w:t>ק"ת תשע"ט מס' 8106</w:t>
        </w:r>
      </w:hyperlink>
      <w:r w:rsidRPr="006A0D81">
        <w:rPr>
          <w:rStyle w:val="default"/>
          <w:rFonts w:cs="FrankRuehl" w:hint="cs"/>
          <w:vanish/>
          <w:sz w:val="20"/>
          <w:szCs w:val="20"/>
          <w:shd w:val="clear" w:color="auto" w:fill="FFFF99"/>
          <w:rtl/>
        </w:rPr>
        <w:t xml:space="preserve"> מיום 13.11.2018 עמ' </w:t>
      </w:r>
      <w:r w:rsidR="000D234F" w:rsidRPr="006A0D81">
        <w:rPr>
          <w:rStyle w:val="default"/>
          <w:rFonts w:cs="FrankRuehl" w:hint="cs"/>
          <w:vanish/>
          <w:sz w:val="20"/>
          <w:szCs w:val="20"/>
          <w:shd w:val="clear" w:color="auto" w:fill="FFFF99"/>
          <w:rtl/>
        </w:rPr>
        <w:t>1327</w:t>
      </w:r>
    </w:p>
    <w:p w:rsidR="00EB69E5" w:rsidRPr="006A0D81" w:rsidRDefault="00EB69E5" w:rsidP="000D234F">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0D234F" w:rsidRPr="006A0D81" w:rsidTr="00771F71">
        <w:trPr>
          <w:hidden/>
        </w:trPr>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י"ג בטבת התשע"ח (31 בדצמבר 2017)</w:t>
            </w:r>
          </w:p>
        </w:tc>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בשנת 2018</w:t>
            </w:r>
          </w:p>
        </w:tc>
        <w:tc>
          <w:tcPr>
            <w:tcW w:w="0" w:type="auto"/>
            <w:shd w:val="clear" w:color="auto" w:fill="auto"/>
            <w:vAlign w:val="bottom"/>
          </w:tcPr>
          <w:p w:rsidR="000D234F" w:rsidRPr="006A0D81" w:rsidRDefault="000D234F" w:rsidP="00771F71">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40.31</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40.99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41.10</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54.31</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54.99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55.10</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15.38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15.40</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15.38</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15.40</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0.485</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0.486</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0D234F" w:rsidRPr="006A0D81" w:rsidTr="00771F71">
        <w:trPr>
          <w:hidden/>
        </w:trPr>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0D234F" w:rsidRPr="006A0D81" w:rsidRDefault="000D234F" w:rsidP="00771F71">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0" w:type="auto"/>
            <w:shd w:val="clear" w:color="auto" w:fill="auto"/>
          </w:tcPr>
          <w:p w:rsidR="000D234F" w:rsidRPr="006A0D81" w:rsidRDefault="000D234F" w:rsidP="00771F71">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0.396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0.397</w:t>
            </w:r>
          </w:p>
        </w:tc>
        <w:tc>
          <w:tcPr>
            <w:tcW w:w="0" w:type="auto"/>
            <w:shd w:val="clear" w:color="auto" w:fill="auto"/>
          </w:tcPr>
          <w:p w:rsidR="000D234F" w:rsidRPr="006A0D81" w:rsidRDefault="000D234F" w:rsidP="00771F71">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225263" w:rsidRPr="006A0D81" w:rsidRDefault="00225263" w:rsidP="00225263">
      <w:pPr>
        <w:pStyle w:val="P00"/>
        <w:spacing w:before="0"/>
        <w:ind w:left="0" w:right="1134"/>
        <w:rPr>
          <w:rStyle w:val="default"/>
          <w:rFonts w:ascii="FrankRuehl" w:hAnsi="FrankRuehl" w:cs="FrankRuehl"/>
          <w:vanish/>
          <w:sz w:val="20"/>
          <w:szCs w:val="20"/>
          <w:shd w:val="clear" w:color="auto" w:fill="FFFF99"/>
          <w:rtl/>
        </w:rPr>
      </w:pPr>
    </w:p>
    <w:p w:rsidR="00225263" w:rsidRPr="006A0D81" w:rsidRDefault="00225263" w:rsidP="00225263">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w:t>
      </w:r>
      <w:r w:rsidRPr="006A0D81">
        <w:rPr>
          <w:rStyle w:val="default"/>
          <w:rFonts w:ascii="FrankRuehl" w:hAnsi="FrankRuehl" w:cs="FrankRuehl" w:hint="cs"/>
          <w:vanish/>
          <w:color w:val="FF0000"/>
          <w:sz w:val="20"/>
          <w:szCs w:val="20"/>
          <w:shd w:val="clear" w:color="auto" w:fill="FFFF99"/>
          <w:rtl/>
        </w:rPr>
        <w:t>1</w:t>
      </w:r>
      <w:r w:rsidRPr="006A0D81">
        <w:rPr>
          <w:rStyle w:val="default"/>
          <w:rFonts w:ascii="FrankRuehl" w:hAnsi="FrankRuehl" w:cs="FrankRuehl"/>
          <w:vanish/>
          <w:color w:val="FF0000"/>
          <w:sz w:val="20"/>
          <w:szCs w:val="20"/>
          <w:shd w:val="clear" w:color="auto" w:fill="FFFF99"/>
          <w:rtl/>
        </w:rPr>
        <w:t>.201</w:t>
      </w:r>
      <w:r w:rsidRPr="006A0D81">
        <w:rPr>
          <w:rStyle w:val="default"/>
          <w:rFonts w:ascii="FrankRuehl" w:hAnsi="FrankRuehl" w:cs="FrankRuehl" w:hint="cs"/>
          <w:vanish/>
          <w:color w:val="FF0000"/>
          <w:sz w:val="20"/>
          <w:szCs w:val="20"/>
          <w:shd w:val="clear" w:color="auto" w:fill="FFFF99"/>
          <w:rtl/>
        </w:rPr>
        <w:t>8</w:t>
      </w:r>
    </w:p>
    <w:p w:rsidR="00225263" w:rsidRPr="006A0D81" w:rsidRDefault="00225263" w:rsidP="00225263">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הודעה תשע"ט-2018</w:t>
      </w:r>
    </w:p>
    <w:p w:rsidR="00225263" w:rsidRPr="006A0D81" w:rsidRDefault="00225263" w:rsidP="00225263">
      <w:pPr>
        <w:pStyle w:val="P00"/>
        <w:spacing w:before="0"/>
        <w:ind w:left="0" w:right="1134"/>
        <w:rPr>
          <w:rStyle w:val="default"/>
          <w:rFonts w:ascii="FrankRuehl" w:hAnsi="FrankRuehl" w:cs="FrankRuehl"/>
          <w:vanish/>
          <w:sz w:val="20"/>
          <w:szCs w:val="20"/>
          <w:shd w:val="clear" w:color="auto" w:fill="FFFF99"/>
          <w:rtl/>
        </w:rPr>
      </w:pPr>
      <w:hyperlink r:id="rId91" w:history="1">
        <w:r w:rsidRPr="006A0D81">
          <w:rPr>
            <w:rStyle w:val="Hyperlink"/>
            <w:rFonts w:ascii="FrankRuehl" w:hAnsi="FrankRuehl" w:cs="FrankRuehl"/>
            <w:vanish/>
            <w:szCs w:val="20"/>
            <w:shd w:val="clear" w:color="auto" w:fill="FFFF99"/>
            <w:rtl/>
          </w:rPr>
          <w:t>ק"ת תשע"ט מס' 8106</w:t>
        </w:r>
      </w:hyperlink>
      <w:r w:rsidRPr="006A0D81">
        <w:rPr>
          <w:rStyle w:val="default"/>
          <w:rFonts w:ascii="FrankRuehl" w:hAnsi="FrankRuehl" w:cs="FrankRuehl"/>
          <w:vanish/>
          <w:sz w:val="20"/>
          <w:szCs w:val="20"/>
          <w:shd w:val="clear" w:color="auto" w:fill="FFFF99"/>
          <w:rtl/>
        </w:rPr>
        <w:t xml:space="preserve"> מיום 13.11.2018 עמ' 132</w:t>
      </w:r>
      <w:r w:rsidRPr="006A0D81">
        <w:rPr>
          <w:rStyle w:val="default"/>
          <w:rFonts w:ascii="FrankRuehl" w:hAnsi="FrankRuehl" w:cs="FrankRuehl" w:hint="cs"/>
          <w:vanish/>
          <w:sz w:val="20"/>
          <w:szCs w:val="20"/>
          <w:shd w:val="clear" w:color="auto" w:fill="FFFF99"/>
          <w:rtl/>
        </w:rPr>
        <w:t>2</w:t>
      </w:r>
    </w:p>
    <w:p w:rsidR="00225263" w:rsidRPr="006A0D81" w:rsidRDefault="00225263" w:rsidP="00225263">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hint="cs"/>
          <w:vanish/>
          <w:sz w:val="20"/>
          <w:szCs w:val="20"/>
          <w:shd w:val="clear" w:color="auto" w:fill="FFFF99"/>
          <w:rtl/>
        </w:rPr>
        <w:t>[הסכומים נותרו ללא שינוי]</w:t>
      </w:r>
    </w:p>
    <w:p w:rsidR="00BA6FB4" w:rsidRPr="006A0D81" w:rsidRDefault="00BA6FB4" w:rsidP="00BA6FB4">
      <w:pPr>
        <w:pStyle w:val="P00"/>
        <w:spacing w:before="0"/>
        <w:ind w:left="0" w:right="1134"/>
        <w:rPr>
          <w:rStyle w:val="default"/>
          <w:rFonts w:cs="FrankRuehl"/>
          <w:vanish/>
          <w:sz w:val="20"/>
          <w:szCs w:val="20"/>
          <w:shd w:val="clear" w:color="auto" w:fill="FFFF99"/>
          <w:rtl/>
        </w:rPr>
      </w:pPr>
    </w:p>
    <w:p w:rsidR="00BA6FB4" w:rsidRPr="006A0D81" w:rsidRDefault="00BA6FB4" w:rsidP="00BA6FB4">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1.1.2019</w:t>
      </w:r>
    </w:p>
    <w:p w:rsidR="00BA6FB4" w:rsidRPr="006A0D81" w:rsidRDefault="00BA6FB4" w:rsidP="00BA6FB4">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תק' תשע"ט-2018</w:t>
      </w:r>
    </w:p>
    <w:p w:rsidR="00BA6FB4" w:rsidRPr="006A0D81" w:rsidRDefault="00BA6FB4" w:rsidP="00BA6FB4">
      <w:pPr>
        <w:pStyle w:val="P00"/>
        <w:spacing w:before="0"/>
        <w:ind w:left="0" w:right="1134"/>
        <w:rPr>
          <w:rStyle w:val="default"/>
          <w:rFonts w:cs="FrankRuehl"/>
          <w:vanish/>
          <w:sz w:val="20"/>
          <w:szCs w:val="20"/>
          <w:shd w:val="clear" w:color="auto" w:fill="FFFF99"/>
          <w:rtl/>
        </w:rPr>
      </w:pPr>
      <w:hyperlink r:id="rId92" w:history="1">
        <w:r w:rsidRPr="006A0D81">
          <w:rPr>
            <w:rStyle w:val="Hyperlink"/>
            <w:rFonts w:cs="FrankRuehl" w:hint="cs"/>
            <w:vanish/>
            <w:szCs w:val="20"/>
            <w:shd w:val="clear" w:color="auto" w:fill="FFFF99"/>
            <w:rtl/>
          </w:rPr>
          <w:t>ק"ת תשע"ט מס' 8132</w:t>
        </w:r>
      </w:hyperlink>
      <w:r w:rsidRPr="006A0D81">
        <w:rPr>
          <w:rStyle w:val="default"/>
          <w:rFonts w:cs="FrankRuehl" w:hint="cs"/>
          <w:vanish/>
          <w:sz w:val="20"/>
          <w:szCs w:val="20"/>
          <w:shd w:val="clear" w:color="auto" w:fill="FFFF99"/>
          <w:rtl/>
        </w:rPr>
        <w:t xml:space="preserve"> מיום 27.12.2018 עמ' 1596</w:t>
      </w:r>
    </w:p>
    <w:p w:rsidR="00BA6FB4" w:rsidRPr="006A0D81" w:rsidRDefault="00BA6FB4" w:rsidP="00BA6FB4">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BA6FB4" w:rsidRPr="006A0D81" w:rsidTr="00F911F9">
        <w:trPr>
          <w:hidden/>
        </w:trPr>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י"ג בטבת התשע"ח (31 בדצמבר 2017)</w:t>
            </w:r>
          </w:p>
        </w:tc>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u w:val="single"/>
                <w:shd w:val="clear" w:color="auto" w:fill="FFFF99"/>
                <w:rtl/>
              </w:rPr>
            </w:pPr>
            <w:r w:rsidRPr="006A0D81">
              <w:rPr>
                <w:rStyle w:val="default"/>
                <w:rFonts w:cs="FrankRuehl" w:hint="cs"/>
                <w:vanish/>
                <w:sz w:val="20"/>
                <w:szCs w:val="20"/>
                <w:shd w:val="clear" w:color="auto" w:fill="FFFF99"/>
                <w:rtl/>
              </w:rPr>
              <w:t xml:space="preserve">תשלום בשקלים חדשים ליחידה </w:t>
            </w:r>
            <w:r w:rsidRPr="006A0D81">
              <w:rPr>
                <w:rStyle w:val="default"/>
                <w:rFonts w:cs="FrankRuehl" w:hint="cs"/>
                <w:strike/>
                <w:vanish/>
                <w:sz w:val="20"/>
                <w:szCs w:val="20"/>
                <w:shd w:val="clear" w:color="auto" w:fill="FFFF99"/>
                <w:rtl/>
              </w:rPr>
              <w:t>בשנת 2018</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החל בשנת 2018 ואילך</w:t>
            </w:r>
          </w:p>
        </w:tc>
        <w:tc>
          <w:tcPr>
            <w:tcW w:w="0" w:type="auto"/>
            <w:shd w:val="clear" w:color="auto" w:fill="auto"/>
            <w:vAlign w:val="bottom"/>
          </w:tcPr>
          <w:p w:rsidR="00BA6FB4" w:rsidRPr="006A0D81" w:rsidRDefault="00BA6FB4" w:rsidP="00F911F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bl>
    <w:p w:rsidR="00756B98" w:rsidRPr="006A0D81" w:rsidRDefault="00756B98" w:rsidP="00756B98">
      <w:pPr>
        <w:pStyle w:val="P00"/>
        <w:spacing w:before="0"/>
        <w:ind w:left="0" w:right="1134"/>
        <w:rPr>
          <w:rStyle w:val="default"/>
          <w:rFonts w:cs="FrankRuehl"/>
          <w:vanish/>
          <w:sz w:val="20"/>
          <w:szCs w:val="20"/>
          <w:shd w:val="clear" w:color="auto" w:fill="FFFF99"/>
          <w:rtl/>
        </w:rPr>
      </w:pPr>
    </w:p>
    <w:p w:rsidR="00756B98" w:rsidRPr="006A0D81" w:rsidRDefault="00756B98" w:rsidP="00756B98">
      <w:pPr>
        <w:pStyle w:val="P00"/>
        <w:spacing w:before="0"/>
        <w:ind w:left="0" w:right="1134"/>
        <w:rPr>
          <w:rStyle w:val="default"/>
          <w:rFonts w:cs="FrankRuehl"/>
          <w:vanish/>
          <w:color w:val="FF0000"/>
          <w:sz w:val="20"/>
          <w:szCs w:val="20"/>
          <w:shd w:val="clear" w:color="auto" w:fill="FFFF99"/>
          <w:rtl/>
        </w:rPr>
      </w:pPr>
      <w:r w:rsidRPr="006A0D81">
        <w:rPr>
          <w:rStyle w:val="default"/>
          <w:rFonts w:cs="FrankRuehl" w:hint="cs"/>
          <w:vanish/>
          <w:color w:val="FF0000"/>
          <w:sz w:val="20"/>
          <w:szCs w:val="20"/>
          <w:shd w:val="clear" w:color="auto" w:fill="FFFF99"/>
          <w:rtl/>
        </w:rPr>
        <w:t>מיום 1.1.2019</w:t>
      </w:r>
    </w:p>
    <w:p w:rsidR="00756B98" w:rsidRPr="006A0D81" w:rsidRDefault="00756B98" w:rsidP="00756B98">
      <w:pPr>
        <w:pStyle w:val="P00"/>
        <w:spacing w:before="0"/>
        <w:ind w:left="0" w:right="1134"/>
        <w:rPr>
          <w:rStyle w:val="default"/>
          <w:rFonts w:cs="FrankRuehl"/>
          <w:vanish/>
          <w:sz w:val="20"/>
          <w:szCs w:val="20"/>
          <w:shd w:val="clear" w:color="auto" w:fill="FFFF99"/>
          <w:rtl/>
        </w:rPr>
      </w:pPr>
      <w:r w:rsidRPr="006A0D81">
        <w:rPr>
          <w:rStyle w:val="default"/>
          <w:rFonts w:cs="FrankRuehl" w:hint="cs"/>
          <w:b/>
          <w:bCs/>
          <w:vanish/>
          <w:sz w:val="20"/>
          <w:szCs w:val="20"/>
          <w:shd w:val="clear" w:color="auto" w:fill="FFFF99"/>
          <w:rtl/>
        </w:rPr>
        <w:t>הודעה (מס' 2) תשע"ט-2019</w:t>
      </w:r>
    </w:p>
    <w:p w:rsidR="00756B98" w:rsidRPr="006A0D81" w:rsidRDefault="00756B98" w:rsidP="00756B98">
      <w:pPr>
        <w:pStyle w:val="P00"/>
        <w:spacing w:before="0"/>
        <w:ind w:left="0" w:right="1134"/>
        <w:rPr>
          <w:rStyle w:val="default"/>
          <w:rFonts w:cs="FrankRuehl"/>
          <w:vanish/>
          <w:sz w:val="20"/>
          <w:szCs w:val="20"/>
          <w:shd w:val="clear" w:color="auto" w:fill="FFFF99"/>
          <w:rtl/>
        </w:rPr>
      </w:pPr>
      <w:hyperlink r:id="rId93" w:history="1">
        <w:r w:rsidRPr="006A0D81">
          <w:rPr>
            <w:rStyle w:val="Hyperlink"/>
            <w:rFonts w:cs="FrankRuehl" w:hint="cs"/>
            <w:vanish/>
            <w:szCs w:val="20"/>
            <w:shd w:val="clear" w:color="auto" w:fill="FFFF99"/>
            <w:rtl/>
          </w:rPr>
          <w:t>ק"ת תשע"ט מס' 8143</w:t>
        </w:r>
      </w:hyperlink>
      <w:r w:rsidRPr="006A0D81">
        <w:rPr>
          <w:rStyle w:val="default"/>
          <w:rFonts w:cs="FrankRuehl" w:hint="cs"/>
          <w:vanish/>
          <w:sz w:val="20"/>
          <w:szCs w:val="20"/>
          <w:shd w:val="clear" w:color="auto" w:fill="FFFF99"/>
          <w:rtl/>
        </w:rPr>
        <w:t xml:space="preserve"> מיום 3.1.2019 עמ' 1769</w:t>
      </w:r>
    </w:p>
    <w:p w:rsidR="002A4B39" w:rsidRPr="006A0D81" w:rsidRDefault="002A4B39" w:rsidP="002A4B39">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2A4B39" w:rsidRPr="006A0D81" w:rsidTr="00D6117E">
        <w:trPr>
          <w:hidden/>
        </w:trPr>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י"ג בטבת התשע"ח (31 בדצמבר 2017)</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ואילך</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40.31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41.10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41.60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54.31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55.10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55.80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15.60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15.60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0.486</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0.492</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0.397</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0.402</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2A4B39" w:rsidRPr="006A0D81" w:rsidRDefault="002A4B39" w:rsidP="002A4B39">
      <w:pPr>
        <w:pStyle w:val="P00"/>
        <w:spacing w:before="0"/>
        <w:ind w:left="0" w:right="1134"/>
        <w:rPr>
          <w:rStyle w:val="default"/>
          <w:rFonts w:ascii="FrankRuehl" w:hAnsi="FrankRuehl" w:cs="FrankRuehl"/>
          <w:vanish/>
          <w:sz w:val="20"/>
          <w:szCs w:val="20"/>
          <w:shd w:val="clear" w:color="auto" w:fill="FFFF99"/>
          <w:rtl/>
        </w:rPr>
      </w:pPr>
    </w:p>
    <w:p w:rsidR="002A4B39" w:rsidRPr="006A0D81" w:rsidRDefault="002A4B39" w:rsidP="002A4B39">
      <w:pPr>
        <w:pStyle w:val="P00"/>
        <w:spacing w:before="0"/>
        <w:ind w:left="0" w:right="1134"/>
        <w:rPr>
          <w:rStyle w:val="default"/>
          <w:rFonts w:ascii="FrankRuehl" w:hAnsi="FrankRuehl" w:cs="FrankRuehl"/>
          <w:vanish/>
          <w:color w:val="FF0000"/>
          <w:sz w:val="20"/>
          <w:szCs w:val="20"/>
          <w:shd w:val="clear" w:color="auto" w:fill="FFFF99"/>
          <w:rtl/>
        </w:rPr>
      </w:pPr>
      <w:r w:rsidRPr="006A0D81">
        <w:rPr>
          <w:rStyle w:val="default"/>
          <w:rFonts w:ascii="FrankRuehl" w:hAnsi="FrankRuehl" w:cs="FrankRuehl"/>
          <w:vanish/>
          <w:color w:val="FF0000"/>
          <w:sz w:val="20"/>
          <w:szCs w:val="20"/>
          <w:shd w:val="clear" w:color="auto" w:fill="FFFF99"/>
          <w:rtl/>
        </w:rPr>
        <w:t>מיום 1.1.2020</w:t>
      </w:r>
    </w:p>
    <w:p w:rsidR="002A4B39" w:rsidRPr="006A0D81" w:rsidRDefault="002A4B39" w:rsidP="002A4B39">
      <w:pPr>
        <w:pStyle w:val="P00"/>
        <w:spacing w:before="0"/>
        <w:ind w:left="0" w:right="1134"/>
        <w:rPr>
          <w:rStyle w:val="default"/>
          <w:rFonts w:ascii="FrankRuehl" w:hAnsi="FrankRuehl" w:cs="FrankRuehl"/>
          <w:vanish/>
          <w:sz w:val="20"/>
          <w:szCs w:val="20"/>
          <w:shd w:val="clear" w:color="auto" w:fill="FFFF99"/>
          <w:rtl/>
        </w:rPr>
      </w:pPr>
      <w:r w:rsidRPr="006A0D81">
        <w:rPr>
          <w:rStyle w:val="default"/>
          <w:rFonts w:ascii="FrankRuehl" w:hAnsi="FrankRuehl" w:cs="FrankRuehl"/>
          <w:b/>
          <w:bCs/>
          <w:vanish/>
          <w:sz w:val="20"/>
          <w:szCs w:val="20"/>
          <w:shd w:val="clear" w:color="auto" w:fill="FFFF99"/>
          <w:rtl/>
        </w:rPr>
        <w:t>הודעה תש"ף-2019</w:t>
      </w:r>
    </w:p>
    <w:p w:rsidR="002A4B39" w:rsidRPr="006A0D81" w:rsidRDefault="002A4B39" w:rsidP="002A4B39">
      <w:pPr>
        <w:pStyle w:val="P00"/>
        <w:spacing w:before="0"/>
        <w:ind w:left="0" w:right="1134"/>
        <w:rPr>
          <w:rStyle w:val="default"/>
          <w:rFonts w:ascii="FrankRuehl" w:hAnsi="FrankRuehl" w:cs="FrankRuehl"/>
          <w:vanish/>
          <w:sz w:val="20"/>
          <w:szCs w:val="20"/>
          <w:shd w:val="clear" w:color="auto" w:fill="FFFF99"/>
          <w:rtl/>
        </w:rPr>
      </w:pPr>
      <w:hyperlink r:id="rId94" w:history="1">
        <w:r w:rsidRPr="006A0D81">
          <w:rPr>
            <w:rStyle w:val="Hyperlink"/>
            <w:rFonts w:ascii="FrankRuehl" w:hAnsi="FrankRuehl" w:cs="FrankRuehl"/>
            <w:vanish/>
            <w:szCs w:val="20"/>
            <w:shd w:val="clear" w:color="auto" w:fill="FFFF99"/>
            <w:rtl/>
          </w:rPr>
          <w:t>ק"ת תש"ף מס' 8306</w:t>
        </w:r>
      </w:hyperlink>
      <w:r w:rsidRPr="006A0D81">
        <w:rPr>
          <w:rStyle w:val="default"/>
          <w:rFonts w:ascii="FrankRuehl" w:hAnsi="FrankRuehl" w:cs="FrankRuehl"/>
          <w:vanish/>
          <w:sz w:val="20"/>
          <w:szCs w:val="20"/>
          <w:shd w:val="clear" w:color="auto" w:fill="FFFF99"/>
          <w:rtl/>
        </w:rPr>
        <w:t xml:space="preserve"> מיום 25.12.2019 עמ' 21</w:t>
      </w:r>
      <w:r w:rsidRPr="006A0D81">
        <w:rPr>
          <w:rStyle w:val="default"/>
          <w:rFonts w:ascii="FrankRuehl" w:hAnsi="FrankRuehl" w:cs="FrankRuehl" w:hint="cs"/>
          <w:vanish/>
          <w:sz w:val="20"/>
          <w:szCs w:val="20"/>
          <w:shd w:val="clear" w:color="auto" w:fill="FFFF99"/>
          <w:rtl/>
        </w:rPr>
        <w:t>4</w:t>
      </w:r>
    </w:p>
    <w:p w:rsidR="00756B98" w:rsidRPr="006A0D81" w:rsidRDefault="00756B98" w:rsidP="00756B98">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2A4B39" w:rsidRPr="006A0D81" w:rsidTr="00D6117E">
        <w:trPr>
          <w:hidden/>
        </w:trPr>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מיום תחילתן של התקנות עד יום י"ג בטבת התשע"ח (31 בדצמבר 2017)</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בשנת 2018 ואילך</w:t>
            </w:r>
          </w:p>
        </w:tc>
        <w:tc>
          <w:tcPr>
            <w:tcW w:w="0" w:type="auto"/>
            <w:shd w:val="clear" w:color="auto" w:fill="auto"/>
            <w:vAlign w:val="bottom"/>
          </w:tcPr>
          <w:p w:rsidR="002A4B39" w:rsidRPr="006A0D81" w:rsidRDefault="002A4B39" w:rsidP="00D6117E">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40.31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41.60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41.70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54.31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55.80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56.00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15.60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15.70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17.61</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15.60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15.70</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0.485</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0.494</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2A4B39" w:rsidRPr="006A0D81" w:rsidTr="00D6117E">
        <w:trPr>
          <w:hidden/>
        </w:trPr>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2A4B39" w:rsidRPr="006A0D81" w:rsidRDefault="002A4B39" w:rsidP="00D6117E">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0.396</w:t>
            </w:r>
          </w:p>
        </w:tc>
        <w:tc>
          <w:tcPr>
            <w:tcW w:w="0" w:type="auto"/>
            <w:shd w:val="clear" w:color="auto" w:fill="auto"/>
          </w:tcPr>
          <w:p w:rsidR="002A4B39" w:rsidRPr="006A0D81" w:rsidRDefault="002A4B39" w:rsidP="00D6117E">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0.402</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0.403</w:t>
            </w:r>
          </w:p>
        </w:tc>
        <w:tc>
          <w:tcPr>
            <w:tcW w:w="0" w:type="auto"/>
            <w:shd w:val="clear" w:color="auto" w:fill="auto"/>
          </w:tcPr>
          <w:p w:rsidR="002A4B39" w:rsidRPr="006A0D81" w:rsidRDefault="002A4B39" w:rsidP="00D6117E">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AA067C" w:rsidRPr="006A0D81" w:rsidRDefault="00AA067C" w:rsidP="00AA067C">
      <w:pPr>
        <w:pStyle w:val="P00"/>
        <w:spacing w:before="0"/>
        <w:ind w:left="0" w:right="1134"/>
        <w:rPr>
          <w:rStyle w:val="default"/>
          <w:rFonts w:cs="FrankRuehl"/>
          <w:vanish/>
          <w:sz w:val="14"/>
          <w:szCs w:val="20"/>
          <w:shd w:val="clear" w:color="auto" w:fill="FFFF99"/>
          <w:rtl/>
        </w:rPr>
      </w:pPr>
    </w:p>
    <w:p w:rsidR="00AA067C" w:rsidRPr="006A0D81" w:rsidRDefault="00AA067C" w:rsidP="00AA067C">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1.1.2021</w:t>
      </w:r>
    </w:p>
    <w:p w:rsidR="00AA067C" w:rsidRPr="006A0D81" w:rsidRDefault="00AA067C" w:rsidP="00AA067C">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תשפ"א-2020</w:t>
      </w:r>
    </w:p>
    <w:p w:rsidR="00AA067C" w:rsidRPr="006A0D81" w:rsidRDefault="00AA067C" w:rsidP="00AA067C">
      <w:pPr>
        <w:pStyle w:val="P00"/>
        <w:spacing w:before="0"/>
        <w:ind w:left="0" w:right="1134"/>
        <w:rPr>
          <w:rStyle w:val="default"/>
          <w:rFonts w:cs="FrankRuehl"/>
          <w:vanish/>
          <w:sz w:val="14"/>
          <w:szCs w:val="20"/>
          <w:shd w:val="clear" w:color="auto" w:fill="FFFF99"/>
          <w:rtl/>
        </w:rPr>
      </w:pPr>
      <w:hyperlink r:id="rId95" w:history="1">
        <w:r w:rsidRPr="006A0D81">
          <w:rPr>
            <w:rStyle w:val="Hyperlink"/>
            <w:rFonts w:cs="FrankRuehl" w:hint="cs"/>
            <w:vanish/>
            <w:sz w:val="14"/>
            <w:szCs w:val="20"/>
            <w:shd w:val="clear" w:color="auto" w:fill="FFFF99"/>
            <w:rtl/>
          </w:rPr>
          <w:t>ק"ת תשפ"א מס' 9042</w:t>
        </w:r>
      </w:hyperlink>
      <w:r w:rsidRPr="006A0D81">
        <w:rPr>
          <w:rStyle w:val="default"/>
          <w:rFonts w:cs="FrankRuehl" w:hint="cs"/>
          <w:vanish/>
          <w:sz w:val="14"/>
          <w:szCs w:val="20"/>
          <w:shd w:val="clear" w:color="auto" w:fill="FFFF99"/>
          <w:rtl/>
        </w:rPr>
        <w:t xml:space="preserve"> מיום 31.12.2020 עמ' 1298</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740060" w:rsidRPr="006A0D81" w:rsidTr="005601B5">
        <w:trPr>
          <w:hidden/>
        </w:trPr>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strike/>
                <w:vanish/>
                <w:sz w:val="20"/>
                <w:szCs w:val="20"/>
                <w:shd w:val="clear" w:color="auto" w:fill="FFFF99"/>
                <w:rtl/>
              </w:rPr>
            </w:pPr>
            <w:r w:rsidRPr="006A0D81">
              <w:rPr>
                <w:rStyle w:val="default"/>
                <w:rFonts w:cs="FrankRuehl" w:hint="cs"/>
                <w:strike/>
                <w:vanish/>
                <w:sz w:val="20"/>
                <w:szCs w:val="20"/>
                <w:shd w:val="clear" w:color="auto" w:fill="FFFF99"/>
                <w:rtl/>
              </w:rPr>
              <w:t>תשלום בשקלים חדשים ליחידה מיום תחילתן של התקנות עד יום י"ג בטבת התשע"ח (31 בדצמבר 2017)</w:t>
            </w:r>
          </w:p>
        </w:tc>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 xml:space="preserve">תשלום בשקלים חדשים ליחידה החל </w:t>
            </w:r>
            <w:r w:rsidRPr="006A0D81">
              <w:rPr>
                <w:rStyle w:val="default"/>
                <w:rFonts w:cs="FrankRuehl" w:hint="cs"/>
                <w:strike/>
                <w:vanish/>
                <w:sz w:val="20"/>
                <w:szCs w:val="20"/>
                <w:shd w:val="clear" w:color="auto" w:fill="FFFF99"/>
                <w:rtl/>
              </w:rPr>
              <w:t>בשנת 2018</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משנת 2021</w:t>
            </w:r>
            <w:r w:rsidRPr="006A0D81">
              <w:rPr>
                <w:rStyle w:val="default"/>
                <w:rFonts w:cs="FrankRuehl" w:hint="cs"/>
                <w:vanish/>
                <w:sz w:val="20"/>
                <w:szCs w:val="20"/>
                <w:shd w:val="clear" w:color="auto" w:fill="FFFF99"/>
                <w:rtl/>
              </w:rPr>
              <w:t xml:space="preserve"> ואילך</w:t>
            </w:r>
          </w:p>
        </w:tc>
        <w:tc>
          <w:tcPr>
            <w:tcW w:w="0" w:type="auto"/>
            <w:shd w:val="clear" w:color="auto" w:fill="auto"/>
            <w:vAlign w:val="bottom"/>
          </w:tcPr>
          <w:p w:rsidR="00740060" w:rsidRPr="006A0D81" w:rsidRDefault="00740060" w:rsidP="005601B5">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40.31</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41.70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41.40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54.31</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56.00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55.50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17.61</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15.70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15.50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17.61</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15.70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15.50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0.485</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0.494</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0.490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0.002</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740060" w:rsidRPr="006A0D81" w:rsidTr="005601B5">
        <w:trPr>
          <w:hidden/>
        </w:trPr>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740060" w:rsidRPr="006A0D81" w:rsidRDefault="00740060" w:rsidP="005601B5">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740060" w:rsidRPr="006A0D81" w:rsidRDefault="00740060" w:rsidP="005601B5">
            <w:pPr>
              <w:pStyle w:val="P00"/>
              <w:spacing w:before="0"/>
              <w:ind w:left="0"/>
              <w:jc w:val="center"/>
              <w:rPr>
                <w:rStyle w:val="default"/>
                <w:rFonts w:cs="FrankRuehl" w:hint="cs"/>
                <w:strike/>
                <w:vanish/>
                <w:sz w:val="18"/>
                <w:szCs w:val="22"/>
                <w:shd w:val="clear" w:color="auto" w:fill="FFFF99"/>
                <w:rtl/>
              </w:rPr>
            </w:pPr>
            <w:r w:rsidRPr="006A0D81">
              <w:rPr>
                <w:rStyle w:val="default"/>
                <w:rFonts w:cs="FrankRuehl" w:hint="cs"/>
                <w:strike/>
                <w:vanish/>
                <w:sz w:val="18"/>
                <w:szCs w:val="22"/>
                <w:shd w:val="clear" w:color="auto" w:fill="FFFF99"/>
                <w:rtl/>
              </w:rPr>
              <w:t>0.396</w:t>
            </w:r>
          </w:p>
        </w:tc>
        <w:tc>
          <w:tcPr>
            <w:tcW w:w="0" w:type="auto"/>
            <w:shd w:val="clear" w:color="auto" w:fill="auto"/>
          </w:tcPr>
          <w:p w:rsidR="00740060" w:rsidRPr="006A0D81" w:rsidRDefault="00740060" w:rsidP="005601B5">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0.403</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0.400</w:t>
            </w:r>
          </w:p>
        </w:tc>
        <w:tc>
          <w:tcPr>
            <w:tcW w:w="0" w:type="auto"/>
            <w:shd w:val="clear" w:color="auto" w:fill="auto"/>
          </w:tcPr>
          <w:p w:rsidR="00740060" w:rsidRPr="006A0D81" w:rsidRDefault="00740060" w:rsidP="005601B5">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740060" w:rsidRPr="006A0D81" w:rsidRDefault="00740060" w:rsidP="00740060">
      <w:pPr>
        <w:pStyle w:val="P00"/>
        <w:spacing w:before="0"/>
        <w:ind w:left="0" w:right="1134"/>
        <w:rPr>
          <w:rStyle w:val="default"/>
          <w:rFonts w:cs="FrankRuehl" w:hint="cs"/>
          <w:vanish/>
          <w:sz w:val="14"/>
          <w:szCs w:val="20"/>
          <w:shd w:val="clear" w:color="auto" w:fill="FFFF99"/>
          <w:rtl/>
        </w:rPr>
      </w:pPr>
    </w:p>
    <w:p w:rsidR="00740060" w:rsidRPr="006A0D81" w:rsidRDefault="00740060" w:rsidP="00740060">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1.1.2022</w:t>
      </w:r>
    </w:p>
    <w:p w:rsidR="00740060" w:rsidRPr="006A0D81" w:rsidRDefault="00740060" w:rsidP="00740060">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תשפ"ב-2021</w:t>
      </w:r>
    </w:p>
    <w:p w:rsidR="00740060" w:rsidRPr="006A0D81" w:rsidRDefault="00740060" w:rsidP="00740060">
      <w:pPr>
        <w:pStyle w:val="P00"/>
        <w:spacing w:before="0"/>
        <w:ind w:left="0" w:right="1134"/>
        <w:rPr>
          <w:rStyle w:val="default"/>
          <w:rFonts w:cs="FrankRuehl"/>
          <w:vanish/>
          <w:sz w:val="14"/>
          <w:szCs w:val="20"/>
          <w:shd w:val="clear" w:color="auto" w:fill="FFFF99"/>
          <w:rtl/>
        </w:rPr>
      </w:pPr>
      <w:hyperlink r:id="rId96" w:history="1">
        <w:r w:rsidRPr="006A0D81">
          <w:rPr>
            <w:rStyle w:val="Hyperlink"/>
            <w:rFonts w:cs="FrankRuehl" w:hint="cs"/>
            <w:vanish/>
            <w:sz w:val="14"/>
            <w:szCs w:val="20"/>
            <w:shd w:val="clear" w:color="auto" w:fill="FFFF99"/>
            <w:rtl/>
          </w:rPr>
          <w:t>ק"ת תשפ"ב מס' 9864</w:t>
        </w:r>
      </w:hyperlink>
      <w:r w:rsidRPr="006A0D81">
        <w:rPr>
          <w:rStyle w:val="default"/>
          <w:rFonts w:cs="FrankRuehl" w:hint="cs"/>
          <w:vanish/>
          <w:sz w:val="14"/>
          <w:szCs w:val="20"/>
          <w:shd w:val="clear" w:color="auto" w:fill="FFFF99"/>
          <w:rtl/>
        </w:rPr>
        <w:t xml:space="preserve"> מיום 30.12.2021 עמ' 1472</w:t>
      </w:r>
    </w:p>
    <w:p w:rsidR="002A4B39" w:rsidRPr="006A0D81" w:rsidRDefault="002A4B39" w:rsidP="00756B98">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8214CB" w:rsidRPr="006A0D81" w:rsidTr="005730C9">
        <w:trPr>
          <w:hidden/>
        </w:trPr>
        <w:tc>
          <w:tcPr>
            <w:tcW w:w="0" w:type="auto"/>
            <w:shd w:val="clear" w:color="auto" w:fill="auto"/>
            <w:vAlign w:val="bottom"/>
          </w:tcPr>
          <w:p w:rsidR="008214CB" w:rsidRPr="006A0D81" w:rsidRDefault="008214CB" w:rsidP="005730C9">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8214CB" w:rsidRPr="006A0D81" w:rsidRDefault="008214CB" w:rsidP="005730C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8214CB" w:rsidRPr="006A0D81" w:rsidRDefault="008214CB" w:rsidP="005730C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8214CB" w:rsidRPr="006A0D81" w:rsidRDefault="008214CB" w:rsidP="005730C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 xml:space="preserve">תשלום בשקלים חדשים ליחידה החל משנת </w:t>
            </w:r>
            <w:r w:rsidRPr="006A0D81">
              <w:rPr>
                <w:rStyle w:val="default"/>
                <w:rFonts w:cs="FrankRuehl" w:hint="cs"/>
                <w:strike/>
                <w:vanish/>
                <w:sz w:val="20"/>
                <w:szCs w:val="20"/>
                <w:shd w:val="clear" w:color="auto" w:fill="FFFF99"/>
                <w:rtl/>
              </w:rPr>
              <w:t>2021</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2022</w:t>
            </w:r>
            <w:r w:rsidRPr="006A0D81">
              <w:rPr>
                <w:rStyle w:val="default"/>
                <w:rFonts w:cs="FrankRuehl" w:hint="cs"/>
                <w:vanish/>
                <w:sz w:val="20"/>
                <w:szCs w:val="20"/>
                <w:shd w:val="clear" w:color="auto" w:fill="FFFF99"/>
                <w:rtl/>
              </w:rPr>
              <w:t xml:space="preserve"> ואילך</w:t>
            </w:r>
          </w:p>
        </w:tc>
        <w:tc>
          <w:tcPr>
            <w:tcW w:w="0" w:type="auto"/>
            <w:shd w:val="clear" w:color="auto" w:fill="auto"/>
            <w:vAlign w:val="bottom"/>
          </w:tcPr>
          <w:p w:rsidR="008214CB" w:rsidRPr="006A0D81" w:rsidRDefault="008214CB" w:rsidP="005730C9">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41.40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42.30</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55.50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56.80</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15.90</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15.50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15.90</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0.490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0.501</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8214CB" w:rsidRPr="006A0D81" w:rsidTr="005730C9">
        <w:trPr>
          <w:hidden/>
        </w:trPr>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8214CB" w:rsidRPr="006A0D81" w:rsidRDefault="008214CB" w:rsidP="005730C9">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8214CB" w:rsidRPr="006A0D81" w:rsidRDefault="008214CB" w:rsidP="005730C9">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0.409</w:t>
            </w:r>
          </w:p>
        </w:tc>
        <w:tc>
          <w:tcPr>
            <w:tcW w:w="0" w:type="auto"/>
            <w:shd w:val="clear" w:color="auto" w:fill="auto"/>
          </w:tcPr>
          <w:p w:rsidR="008214CB" w:rsidRPr="006A0D81" w:rsidRDefault="008214CB" w:rsidP="005730C9">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8214CB" w:rsidRPr="006A0D81" w:rsidRDefault="008214CB" w:rsidP="008214CB">
      <w:pPr>
        <w:pStyle w:val="P00"/>
        <w:spacing w:before="0"/>
        <w:ind w:left="0" w:right="1134"/>
        <w:rPr>
          <w:rStyle w:val="default"/>
          <w:rFonts w:cs="FrankRuehl"/>
          <w:vanish/>
          <w:sz w:val="14"/>
          <w:szCs w:val="20"/>
          <w:shd w:val="clear" w:color="auto" w:fill="FFFF99"/>
          <w:rtl/>
        </w:rPr>
      </w:pPr>
    </w:p>
    <w:p w:rsidR="008214CB" w:rsidRPr="006A0D81" w:rsidRDefault="008214CB" w:rsidP="008214CB">
      <w:pPr>
        <w:pStyle w:val="P00"/>
        <w:spacing w:before="0"/>
        <w:ind w:left="0" w:right="1134"/>
        <w:rPr>
          <w:rStyle w:val="default"/>
          <w:rFonts w:cs="FrankRuehl"/>
          <w:vanish/>
          <w:color w:val="FF0000"/>
          <w:sz w:val="14"/>
          <w:szCs w:val="20"/>
          <w:shd w:val="clear" w:color="auto" w:fill="FFFF99"/>
          <w:rtl/>
        </w:rPr>
      </w:pPr>
      <w:r w:rsidRPr="006A0D81">
        <w:rPr>
          <w:rStyle w:val="default"/>
          <w:rFonts w:cs="FrankRuehl" w:hint="cs"/>
          <w:vanish/>
          <w:color w:val="FF0000"/>
          <w:sz w:val="14"/>
          <w:szCs w:val="20"/>
          <w:shd w:val="clear" w:color="auto" w:fill="FFFF99"/>
          <w:rtl/>
        </w:rPr>
        <w:t>מיום 1.1.2023</w:t>
      </w:r>
    </w:p>
    <w:p w:rsidR="008214CB" w:rsidRPr="006A0D81" w:rsidRDefault="008214CB" w:rsidP="008214CB">
      <w:pPr>
        <w:pStyle w:val="P00"/>
        <w:spacing w:before="0"/>
        <w:ind w:left="0" w:right="1134"/>
        <w:rPr>
          <w:rStyle w:val="default"/>
          <w:rFonts w:cs="FrankRuehl"/>
          <w:vanish/>
          <w:sz w:val="14"/>
          <w:szCs w:val="20"/>
          <w:shd w:val="clear" w:color="auto" w:fill="FFFF99"/>
          <w:rtl/>
        </w:rPr>
      </w:pPr>
      <w:r w:rsidRPr="006A0D81">
        <w:rPr>
          <w:rStyle w:val="default"/>
          <w:rFonts w:cs="FrankRuehl" w:hint="cs"/>
          <w:b/>
          <w:bCs/>
          <w:vanish/>
          <w:sz w:val="14"/>
          <w:szCs w:val="20"/>
          <w:shd w:val="clear" w:color="auto" w:fill="FFFF99"/>
          <w:rtl/>
        </w:rPr>
        <w:t>הודעה (מס' 2) תשפ"ג-2022</w:t>
      </w:r>
    </w:p>
    <w:p w:rsidR="008214CB" w:rsidRPr="006A0D81" w:rsidRDefault="008214CB" w:rsidP="008214CB">
      <w:pPr>
        <w:pStyle w:val="P00"/>
        <w:spacing w:before="0"/>
        <w:ind w:left="0" w:right="1134"/>
        <w:rPr>
          <w:rStyle w:val="default"/>
          <w:rFonts w:cs="FrankRuehl"/>
          <w:vanish/>
          <w:sz w:val="14"/>
          <w:szCs w:val="20"/>
          <w:shd w:val="clear" w:color="auto" w:fill="FFFF99"/>
          <w:rtl/>
        </w:rPr>
      </w:pPr>
      <w:hyperlink r:id="rId97" w:history="1">
        <w:r w:rsidRPr="006A0D81">
          <w:rPr>
            <w:rStyle w:val="Hyperlink"/>
            <w:rFonts w:cs="FrankRuehl" w:hint="cs"/>
            <w:vanish/>
            <w:sz w:val="14"/>
            <w:szCs w:val="20"/>
            <w:shd w:val="clear" w:color="auto" w:fill="FFFF99"/>
            <w:rtl/>
          </w:rPr>
          <w:t>ק"ת תשפ"ג מס' 10461</w:t>
        </w:r>
      </w:hyperlink>
      <w:r w:rsidRPr="006A0D81">
        <w:rPr>
          <w:rStyle w:val="default"/>
          <w:rFonts w:cs="FrankRuehl" w:hint="cs"/>
          <w:vanish/>
          <w:sz w:val="14"/>
          <w:szCs w:val="20"/>
          <w:shd w:val="clear" w:color="auto" w:fill="FFFF99"/>
          <w:rtl/>
        </w:rPr>
        <w:t xml:space="preserve"> מיום 28.12.2022 עמ' 688</w:t>
      </w:r>
    </w:p>
    <w:p w:rsidR="008214CB" w:rsidRPr="006A0D81" w:rsidRDefault="008214CB" w:rsidP="00756B98">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740060" w:rsidRPr="006A0D81" w:rsidTr="00740060">
        <w:trPr>
          <w:hidden/>
        </w:trPr>
        <w:tc>
          <w:tcPr>
            <w:tcW w:w="0" w:type="auto"/>
            <w:shd w:val="clear" w:color="auto" w:fill="auto"/>
            <w:vAlign w:val="bottom"/>
          </w:tcPr>
          <w:p w:rsidR="00740060" w:rsidRPr="006A0D81" w:rsidRDefault="00740060" w:rsidP="00AE1602">
            <w:pPr>
              <w:pStyle w:val="P00"/>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740060" w:rsidRPr="006A0D81" w:rsidRDefault="00740060" w:rsidP="00AE1602">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אות היכר</w:t>
            </w:r>
          </w:p>
        </w:tc>
        <w:tc>
          <w:tcPr>
            <w:tcW w:w="0" w:type="auto"/>
            <w:shd w:val="clear" w:color="auto" w:fill="auto"/>
            <w:vAlign w:val="bottom"/>
          </w:tcPr>
          <w:p w:rsidR="00740060" w:rsidRPr="006A0D81" w:rsidRDefault="00740060" w:rsidP="00AE1602">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רכיב התשלום</w:t>
            </w:r>
          </w:p>
        </w:tc>
        <w:tc>
          <w:tcPr>
            <w:tcW w:w="0" w:type="auto"/>
            <w:shd w:val="clear" w:color="auto" w:fill="auto"/>
            <w:vAlign w:val="bottom"/>
          </w:tcPr>
          <w:p w:rsidR="00740060" w:rsidRPr="006A0D81" w:rsidRDefault="00740060" w:rsidP="00AE1602">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תשלום בשקלים חדשים ליחידה החל משנת</w:t>
            </w:r>
            <w:r w:rsidR="008214CB" w:rsidRPr="006A0D81">
              <w:rPr>
                <w:rStyle w:val="default"/>
                <w:rFonts w:cs="FrankRuehl" w:hint="cs"/>
                <w:vanish/>
                <w:sz w:val="20"/>
                <w:szCs w:val="20"/>
                <w:shd w:val="clear" w:color="auto" w:fill="FFFF99"/>
                <w:rtl/>
              </w:rPr>
              <w:t xml:space="preserve"> </w:t>
            </w:r>
            <w:r w:rsidR="008214CB" w:rsidRPr="006A0D81">
              <w:rPr>
                <w:rStyle w:val="default"/>
                <w:rFonts w:cs="FrankRuehl" w:hint="cs"/>
                <w:strike/>
                <w:vanish/>
                <w:sz w:val="20"/>
                <w:szCs w:val="20"/>
                <w:shd w:val="clear" w:color="auto" w:fill="FFFF99"/>
                <w:rtl/>
              </w:rPr>
              <w:t>2022</w:t>
            </w:r>
            <w:r w:rsidRPr="006A0D81">
              <w:rPr>
                <w:rStyle w:val="default"/>
                <w:rFonts w:cs="FrankRuehl" w:hint="cs"/>
                <w:vanish/>
                <w:sz w:val="20"/>
                <w:szCs w:val="20"/>
                <w:shd w:val="clear" w:color="auto" w:fill="FFFF99"/>
                <w:rtl/>
              </w:rPr>
              <w:t xml:space="preserve"> </w:t>
            </w:r>
            <w:r w:rsidRPr="006A0D81">
              <w:rPr>
                <w:rStyle w:val="default"/>
                <w:rFonts w:cs="FrankRuehl" w:hint="cs"/>
                <w:vanish/>
                <w:sz w:val="20"/>
                <w:szCs w:val="20"/>
                <w:u w:val="single"/>
                <w:shd w:val="clear" w:color="auto" w:fill="FFFF99"/>
                <w:rtl/>
              </w:rPr>
              <w:t>202</w:t>
            </w:r>
            <w:r w:rsidR="008214CB" w:rsidRPr="006A0D81">
              <w:rPr>
                <w:rStyle w:val="default"/>
                <w:rFonts w:cs="FrankRuehl" w:hint="cs"/>
                <w:vanish/>
                <w:sz w:val="20"/>
                <w:szCs w:val="20"/>
                <w:u w:val="single"/>
                <w:shd w:val="clear" w:color="auto" w:fill="FFFF99"/>
                <w:rtl/>
              </w:rPr>
              <w:t>3</w:t>
            </w:r>
            <w:r w:rsidRPr="006A0D81">
              <w:rPr>
                <w:rStyle w:val="default"/>
                <w:rFonts w:cs="FrankRuehl" w:hint="cs"/>
                <w:vanish/>
                <w:sz w:val="20"/>
                <w:szCs w:val="20"/>
                <w:shd w:val="clear" w:color="auto" w:fill="FFFF99"/>
                <w:rtl/>
              </w:rPr>
              <w:t xml:space="preserve"> ואילך</w:t>
            </w:r>
          </w:p>
        </w:tc>
        <w:tc>
          <w:tcPr>
            <w:tcW w:w="0" w:type="auto"/>
            <w:shd w:val="clear" w:color="auto" w:fill="auto"/>
            <w:vAlign w:val="bottom"/>
          </w:tcPr>
          <w:p w:rsidR="00740060" w:rsidRPr="006A0D81" w:rsidRDefault="00740060" w:rsidP="00AE1602">
            <w:pPr>
              <w:pStyle w:val="P00"/>
              <w:spacing w:before="0"/>
              <w:ind w:left="0"/>
              <w:jc w:val="center"/>
              <w:rPr>
                <w:rStyle w:val="default"/>
                <w:rFonts w:cs="FrankRuehl" w:hint="cs"/>
                <w:vanish/>
                <w:sz w:val="20"/>
                <w:szCs w:val="20"/>
                <w:shd w:val="clear" w:color="auto" w:fill="FFFF99"/>
                <w:rtl/>
              </w:rPr>
            </w:pPr>
            <w:r w:rsidRPr="006A0D81">
              <w:rPr>
                <w:rStyle w:val="default"/>
                <w:rFonts w:cs="FrankRuehl" w:hint="cs"/>
                <w:vanish/>
                <w:sz w:val="20"/>
                <w:szCs w:val="20"/>
                <w:shd w:val="clear" w:color="auto" w:fill="FFFF99"/>
                <w:rtl/>
              </w:rPr>
              <w:t>יחידת המדידה</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(1)</w:t>
            </w: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"ק"</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הנמוך מ-200 מגהביט/שנייה</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4</w:t>
            </w:r>
            <w:r w:rsidR="006A0D81" w:rsidRPr="006A0D81">
              <w:rPr>
                <w:rStyle w:val="default"/>
                <w:rFonts w:cs="FrankRuehl" w:hint="cs"/>
                <w:strike/>
                <w:vanish/>
                <w:sz w:val="18"/>
                <w:szCs w:val="22"/>
                <w:shd w:val="clear" w:color="auto" w:fill="FFFF99"/>
                <w:rtl/>
              </w:rPr>
              <w:t>2</w:t>
            </w:r>
            <w:r w:rsidR="006A0D81" w:rsidRPr="006A0D81">
              <w:rPr>
                <w:rStyle w:val="default"/>
                <w:rFonts w:cs="FrankRuehl" w:hint="cs"/>
                <w:strike/>
                <w:vanish/>
                <w:szCs w:val="22"/>
                <w:shd w:val="clear" w:color="auto" w:fill="FFFF99"/>
                <w:rtl/>
              </w:rPr>
              <w:t>.3</w:t>
            </w:r>
            <w:r w:rsidRPr="006A0D81">
              <w:rPr>
                <w:rStyle w:val="default"/>
                <w:rFonts w:cs="FrankRuehl" w:hint="cs"/>
                <w:strike/>
                <w:vanish/>
                <w:sz w:val="18"/>
                <w:szCs w:val="22"/>
                <w:shd w:val="clear" w:color="auto" w:fill="FFFF99"/>
                <w:rtl/>
              </w:rPr>
              <w:t>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4</w:t>
            </w:r>
            <w:r w:rsidR="006A0D81" w:rsidRPr="006A0D81">
              <w:rPr>
                <w:rStyle w:val="default"/>
                <w:rFonts w:cs="FrankRuehl" w:hint="cs"/>
                <w:vanish/>
                <w:sz w:val="18"/>
                <w:szCs w:val="22"/>
                <w:u w:val="single"/>
                <w:shd w:val="clear" w:color="auto" w:fill="FFFF99"/>
                <w:rtl/>
              </w:rPr>
              <w:t>4.5</w:t>
            </w:r>
            <w:r w:rsidRPr="006A0D81">
              <w:rPr>
                <w:rStyle w:val="default"/>
                <w:rFonts w:cs="FrankRuehl" w:hint="cs"/>
                <w:vanish/>
                <w:sz w:val="18"/>
                <w:szCs w:val="22"/>
                <w:u w:val="single"/>
                <w:shd w:val="clear" w:color="auto" w:fill="FFFF99"/>
                <w:rtl/>
              </w:rPr>
              <w:t>0</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קבוע בעד חיבור מבנה לקוח לרשת של מפ"א בקצב מרבי משווק של 200 מגהביט/שנייה ומעלה</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5</w:t>
            </w:r>
            <w:r w:rsidR="006A0D81" w:rsidRPr="006A0D81">
              <w:rPr>
                <w:rStyle w:val="default"/>
                <w:rFonts w:cs="FrankRuehl" w:hint="cs"/>
                <w:strike/>
                <w:vanish/>
                <w:sz w:val="18"/>
                <w:szCs w:val="22"/>
                <w:shd w:val="clear" w:color="auto" w:fill="FFFF99"/>
                <w:rtl/>
              </w:rPr>
              <w:t>6</w:t>
            </w:r>
            <w:r w:rsidR="006A0D81" w:rsidRPr="006A0D81">
              <w:rPr>
                <w:rStyle w:val="default"/>
                <w:rFonts w:cs="FrankRuehl" w:hint="cs"/>
                <w:strike/>
                <w:vanish/>
                <w:szCs w:val="22"/>
                <w:shd w:val="clear" w:color="auto" w:fill="FFFF99"/>
                <w:rtl/>
              </w:rPr>
              <w:t>.8</w:t>
            </w:r>
            <w:r w:rsidRPr="006A0D81">
              <w:rPr>
                <w:rStyle w:val="default"/>
                <w:rFonts w:cs="FrankRuehl" w:hint="cs"/>
                <w:strike/>
                <w:vanish/>
                <w:sz w:val="18"/>
                <w:szCs w:val="22"/>
                <w:shd w:val="clear" w:color="auto" w:fill="FFFF99"/>
                <w:rtl/>
              </w:rPr>
              <w:t>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5</w:t>
            </w:r>
            <w:r w:rsidR="006A0D81" w:rsidRPr="006A0D81">
              <w:rPr>
                <w:rStyle w:val="default"/>
                <w:rFonts w:cs="FrankRuehl" w:hint="cs"/>
                <w:vanish/>
                <w:sz w:val="18"/>
                <w:szCs w:val="22"/>
                <w:u w:val="single"/>
                <w:shd w:val="clear" w:color="auto" w:fill="FFFF99"/>
                <w:rtl/>
              </w:rPr>
              <w:t>9.7</w:t>
            </w:r>
            <w:r w:rsidRPr="006A0D81">
              <w:rPr>
                <w:rStyle w:val="default"/>
                <w:rFonts w:cs="FrankRuehl" w:hint="cs"/>
                <w:vanish/>
                <w:sz w:val="18"/>
                <w:szCs w:val="22"/>
                <w:u w:val="single"/>
                <w:shd w:val="clear" w:color="auto" w:fill="FFFF99"/>
                <w:rtl/>
              </w:rPr>
              <w:t>0</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מספר לקוחות</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(2)</w:t>
            </w: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"ת1"</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P0</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w:t>
            </w:r>
            <w:r w:rsidR="006A0D81" w:rsidRPr="006A0D81">
              <w:rPr>
                <w:rStyle w:val="default"/>
                <w:rFonts w:cs="FrankRuehl" w:hint="cs"/>
                <w:strike/>
                <w:vanish/>
                <w:sz w:val="18"/>
                <w:szCs w:val="22"/>
                <w:shd w:val="clear" w:color="auto" w:fill="FFFF99"/>
                <w:rtl/>
              </w:rPr>
              <w:t>9</w:t>
            </w:r>
            <w:r w:rsidRPr="006A0D81">
              <w:rPr>
                <w:rStyle w:val="default"/>
                <w:rFonts w:cs="FrankRuehl" w:hint="cs"/>
                <w:strike/>
                <w:vanish/>
                <w:sz w:val="18"/>
                <w:szCs w:val="22"/>
                <w:shd w:val="clear" w:color="auto" w:fill="FFFF99"/>
                <w:rtl/>
              </w:rPr>
              <w:t>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w:t>
            </w:r>
            <w:r w:rsidR="006A0D81" w:rsidRPr="006A0D81">
              <w:rPr>
                <w:rStyle w:val="default"/>
                <w:rFonts w:cs="FrankRuehl" w:hint="cs"/>
                <w:vanish/>
                <w:sz w:val="18"/>
                <w:szCs w:val="22"/>
                <w:u w:val="single"/>
                <w:shd w:val="clear" w:color="auto" w:fill="FFFF99"/>
                <w:rtl/>
              </w:rPr>
              <w:t>6.7</w:t>
            </w:r>
            <w:r w:rsidRPr="006A0D81">
              <w:rPr>
                <w:rStyle w:val="default"/>
                <w:rFonts w:cs="FrankRuehl" w:hint="cs"/>
                <w:vanish/>
                <w:sz w:val="18"/>
                <w:szCs w:val="22"/>
                <w:u w:val="single"/>
                <w:shd w:val="clear" w:color="auto" w:fill="FFFF99"/>
                <w:rtl/>
              </w:rPr>
              <w:t>0</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"ת5"</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 xml:space="preserve">תשלום חודשי בעד הקצאת קיבולת בעבור שינוע תנועת נתונים אל לקוח של בעל רישיון וממנו, בינו לבין נקודת חיבור ארצית ברשת מפ"א, באיכות שירות </w:t>
            </w:r>
            <w:r w:rsidRPr="006A0D81">
              <w:rPr>
                <w:rStyle w:val="default"/>
                <w:rFonts w:cs="FrankRuehl"/>
                <w:vanish/>
                <w:sz w:val="18"/>
                <w:szCs w:val="22"/>
                <w:shd w:val="clear" w:color="auto" w:fill="FFFF99"/>
              </w:rPr>
              <w:t>P5</w:t>
            </w:r>
            <w:r w:rsidRPr="006A0D81">
              <w:rPr>
                <w:rStyle w:val="default"/>
                <w:rFonts w:cs="FrankRuehl" w:hint="cs"/>
                <w:vanish/>
                <w:sz w:val="18"/>
                <w:szCs w:val="22"/>
                <w:shd w:val="clear" w:color="auto" w:fill="FFFF99"/>
                <w:rtl/>
              </w:rPr>
              <w:t xml:space="preserve"> כמפורט בתנאי רישיונו של מפ"א</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15.</w:t>
            </w:r>
            <w:r w:rsidR="006A0D81" w:rsidRPr="006A0D81">
              <w:rPr>
                <w:rStyle w:val="default"/>
                <w:rFonts w:cs="FrankRuehl" w:hint="cs"/>
                <w:strike/>
                <w:vanish/>
                <w:sz w:val="18"/>
                <w:szCs w:val="22"/>
                <w:shd w:val="clear" w:color="auto" w:fill="FFFF99"/>
                <w:rtl/>
              </w:rPr>
              <w:t>9</w:t>
            </w:r>
            <w:r w:rsidRPr="006A0D81">
              <w:rPr>
                <w:rStyle w:val="default"/>
                <w:rFonts w:cs="FrankRuehl" w:hint="cs"/>
                <w:strike/>
                <w:vanish/>
                <w:sz w:val="18"/>
                <w:szCs w:val="22"/>
                <w:shd w:val="clear" w:color="auto" w:fill="FFFF99"/>
                <w:rtl/>
              </w:rPr>
              <w:t>0</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1</w:t>
            </w:r>
            <w:r w:rsidR="006A0D81" w:rsidRPr="006A0D81">
              <w:rPr>
                <w:rStyle w:val="default"/>
                <w:rFonts w:cs="FrankRuehl" w:hint="cs"/>
                <w:vanish/>
                <w:sz w:val="18"/>
                <w:szCs w:val="22"/>
                <w:u w:val="single"/>
                <w:shd w:val="clear" w:color="auto" w:fill="FFFF99"/>
                <w:rtl/>
              </w:rPr>
              <w:t>6.7</w:t>
            </w:r>
            <w:r w:rsidRPr="006A0D81">
              <w:rPr>
                <w:rStyle w:val="default"/>
                <w:rFonts w:cs="FrankRuehl" w:hint="cs"/>
                <w:vanish/>
                <w:sz w:val="18"/>
                <w:szCs w:val="22"/>
                <w:u w:val="single"/>
                <w:shd w:val="clear" w:color="auto" w:fill="FFFF99"/>
                <w:rtl/>
              </w:rPr>
              <w:t>0</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מגהביט / שנייה</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(3)</w:t>
            </w: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w:t>
            </w:r>
            <w:r w:rsidR="006A0D81" w:rsidRPr="006A0D81">
              <w:rPr>
                <w:rStyle w:val="default"/>
                <w:rFonts w:cs="FrankRuehl" w:hint="cs"/>
                <w:strike/>
                <w:vanish/>
                <w:sz w:val="18"/>
                <w:szCs w:val="22"/>
                <w:shd w:val="clear" w:color="auto" w:fill="FFFF99"/>
                <w:rtl/>
              </w:rPr>
              <w:t>501</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w:t>
            </w:r>
            <w:r w:rsidR="006A0D81" w:rsidRPr="006A0D81">
              <w:rPr>
                <w:rStyle w:val="default"/>
                <w:rFonts w:cs="FrankRuehl" w:hint="cs"/>
                <w:vanish/>
                <w:sz w:val="18"/>
                <w:szCs w:val="22"/>
                <w:u w:val="single"/>
                <w:shd w:val="clear" w:color="auto" w:fill="FFFF99"/>
                <w:rtl/>
              </w:rPr>
              <w:t>527</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(4)</w:t>
            </w: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"ס1"</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סיב אפל נוסף</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0.002</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r w:rsidR="00740060" w:rsidRPr="006A0D81" w:rsidTr="00740060">
        <w:trPr>
          <w:hidden/>
        </w:trPr>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(5)</w:t>
            </w:r>
          </w:p>
        </w:tc>
        <w:tc>
          <w:tcPr>
            <w:tcW w:w="0" w:type="auto"/>
            <w:shd w:val="clear" w:color="auto" w:fill="auto"/>
          </w:tcPr>
          <w:p w:rsidR="00740060" w:rsidRPr="006A0D81" w:rsidRDefault="00740060" w:rsidP="00AE1602">
            <w:pPr>
              <w:pStyle w:val="P00"/>
              <w:spacing w:before="0"/>
              <w:ind w:left="0"/>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"פ"</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תשלום חודשי בעד שירות גישה לתשתית פסיבית</w:t>
            </w:r>
          </w:p>
        </w:tc>
        <w:tc>
          <w:tcPr>
            <w:tcW w:w="0" w:type="auto"/>
            <w:shd w:val="clear" w:color="auto" w:fill="auto"/>
          </w:tcPr>
          <w:p w:rsidR="00740060" w:rsidRPr="006A0D81" w:rsidRDefault="00740060" w:rsidP="00AE1602">
            <w:pPr>
              <w:pStyle w:val="P00"/>
              <w:spacing w:before="0"/>
              <w:ind w:left="0"/>
              <w:jc w:val="center"/>
              <w:rPr>
                <w:rStyle w:val="default"/>
                <w:rFonts w:cs="FrankRuehl" w:hint="cs"/>
                <w:vanish/>
                <w:sz w:val="18"/>
                <w:szCs w:val="22"/>
                <w:shd w:val="clear" w:color="auto" w:fill="FFFF99"/>
                <w:rtl/>
              </w:rPr>
            </w:pPr>
            <w:r w:rsidRPr="006A0D81">
              <w:rPr>
                <w:rStyle w:val="default"/>
                <w:rFonts w:cs="FrankRuehl" w:hint="cs"/>
                <w:strike/>
                <w:vanish/>
                <w:sz w:val="18"/>
                <w:szCs w:val="22"/>
                <w:shd w:val="clear" w:color="auto" w:fill="FFFF99"/>
                <w:rtl/>
              </w:rPr>
              <w:t>0.40</w:t>
            </w:r>
            <w:r w:rsidR="006A0D81" w:rsidRPr="006A0D81">
              <w:rPr>
                <w:rStyle w:val="default"/>
                <w:rFonts w:cs="FrankRuehl" w:hint="cs"/>
                <w:strike/>
                <w:vanish/>
                <w:sz w:val="18"/>
                <w:szCs w:val="22"/>
                <w:shd w:val="clear" w:color="auto" w:fill="FFFF99"/>
                <w:rtl/>
              </w:rPr>
              <w:t>9</w:t>
            </w:r>
            <w:r w:rsidRPr="006A0D81">
              <w:rPr>
                <w:rStyle w:val="default"/>
                <w:rFonts w:cs="FrankRuehl" w:hint="cs"/>
                <w:vanish/>
                <w:sz w:val="18"/>
                <w:szCs w:val="22"/>
                <w:shd w:val="clear" w:color="auto" w:fill="FFFF99"/>
                <w:rtl/>
              </w:rPr>
              <w:t xml:space="preserve"> </w:t>
            </w:r>
            <w:r w:rsidRPr="006A0D81">
              <w:rPr>
                <w:rStyle w:val="default"/>
                <w:rFonts w:cs="FrankRuehl" w:hint="cs"/>
                <w:vanish/>
                <w:sz w:val="18"/>
                <w:szCs w:val="22"/>
                <w:u w:val="single"/>
                <w:shd w:val="clear" w:color="auto" w:fill="FFFF99"/>
                <w:rtl/>
              </w:rPr>
              <w:t>0.4</w:t>
            </w:r>
            <w:r w:rsidR="006A0D81" w:rsidRPr="006A0D81">
              <w:rPr>
                <w:rStyle w:val="default"/>
                <w:rFonts w:cs="FrankRuehl" w:hint="cs"/>
                <w:vanish/>
                <w:sz w:val="18"/>
                <w:szCs w:val="22"/>
                <w:u w:val="single"/>
                <w:shd w:val="clear" w:color="auto" w:fill="FFFF99"/>
                <w:rtl/>
              </w:rPr>
              <w:t>30</w:t>
            </w:r>
          </w:p>
        </w:tc>
        <w:tc>
          <w:tcPr>
            <w:tcW w:w="0" w:type="auto"/>
            <w:shd w:val="clear" w:color="auto" w:fill="auto"/>
          </w:tcPr>
          <w:p w:rsidR="00740060" w:rsidRPr="006A0D81" w:rsidRDefault="00740060" w:rsidP="00AE1602">
            <w:pPr>
              <w:pStyle w:val="P00"/>
              <w:spacing w:before="0"/>
              <w:ind w:left="0"/>
              <w:jc w:val="left"/>
              <w:rPr>
                <w:rStyle w:val="default"/>
                <w:rFonts w:cs="FrankRuehl" w:hint="cs"/>
                <w:vanish/>
                <w:sz w:val="18"/>
                <w:szCs w:val="22"/>
                <w:shd w:val="clear" w:color="auto" w:fill="FFFF99"/>
                <w:rtl/>
              </w:rPr>
            </w:pPr>
            <w:r w:rsidRPr="006A0D81">
              <w:rPr>
                <w:rStyle w:val="default"/>
                <w:rFonts w:cs="FrankRuehl" w:hint="cs"/>
                <w:vanish/>
                <w:sz w:val="18"/>
                <w:szCs w:val="22"/>
                <w:shd w:val="clear" w:color="auto" w:fill="FFFF99"/>
                <w:rtl/>
              </w:rPr>
              <w:t>מטר</w:t>
            </w:r>
          </w:p>
        </w:tc>
      </w:tr>
    </w:tbl>
    <w:p w:rsidR="00AA067C" w:rsidRPr="006A0D81" w:rsidRDefault="00AA067C" w:rsidP="00756B98">
      <w:pPr>
        <w:pStyle w:val="P00"/>
        <w:spacing w:before="0"/>
        <w:ind w:left="0" w:right="1134"/>
        <w:rPr>
          <w:rStyle w:val="default"/>
          <w:rFonts w:cs="FrankRuehl"/>
          <w:vanish/>
          <w:sz w:val="20"/>
          <w:szCs w:val="20"/>
          <w:shd w:val="clear" w:color="auto" w:fill="FFFF99"/>
          <w:rtl/>
        </w:rPr>
      </w:pPr>
    </w:p>
    <w:p w:rsidR="002A4B39" w:rsidRPr="006A0D81" w:rsidRDefault="002A4B39" w:rsidP="00756B98">
      <w:pPr>
        <w:pStyle w:val="P00"/>
        <w:spacing w:before="0"/>
        <w:ind w:left="0" w:right="1134"/>
        <w:rPr>
          <w:rStyle w:val="default"/>
          <w:rFonts w:cs="FrankRuehl"/>
          <w:vanish/>
          <w:sz w:val="20"/>
          <w:szCs w:val="20"/>
          <w:shd w:val="clear" w:color="auto" w:fill="FFFF99"/>
          <w:rtl/>
        </w:rPr>
      </w:pPr>
    </w:p>
    <w:bookmarkEnd w:id="41"/>
    <w:p w:rsidR="00BA6FB4" w:rsidRPr="002003C8" w:rsidRDefault="00BA6FB4" w:rsidP="002003C8">
      <w:pPr>
        <w:pStyle w:val="P00"/>
        <w:spacing w:before="0"/>
        <w:ind w:left="0" w:right="1134"/>
        <w:rPr>
          <w:rStyle w:val="default"/>
          <w:rFonts w:cs="FrankRuehl"/>
          <w:sz w:val="2"/>
          <w:szCs w:val="2"/>
          <w:shd w:val="clear" w:color="auto" w:fill="FFFF99"/>
          <w:rtl/>
        </w:rPr>
      </w:pPr>
    </w:p>
    <w:p w:rsidR="00756B98" w:rsidRDefault="00756B98"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2F6AE4" w:rsidP="002F6AE4">
      <w:pPr>
        <w:pStyle w:val="sig-0"/>
        <w:tabs>
          <w:tab w:val="clear" w:pos="4820"/>
          <w:tab w:val="center" w:pos="5670"/>
        </w:tabs>
        <w:spacing w:before="72"/>
        <w:ind w:left="0" w:right="1134"/>
        <w:rPr>
          <w:rFonts w:cs="FrankRuehl" w:hint="cs"/>
          <w:sz w:val="26"/>
          <w:rtl/>
        </w:rPr>
      </w:pPr>
      <w:r>
        <w:rPr>
          <w:rFonts w:cs="FrankRuehl" w:hint="cs"/>
          <w:sz w:val="26"/>
          <w:rtl/>
        </w:rPr>
        <w:t>כ"ד בחשוון התשע"ה (17 בנובמבר 2014</w:t>
      </w:r>
      <w:r w:rsidR="00D11E24">
        <w:rPr>
          <w:rFonts w:cs="FrankRuehl" w:hint="cs"/>
          <w:sz w:val="26"/>
          <w:rtl/>
        </w:rPr>
        <w:t>)</w:t>
      </w:r>
      <w:r w:rsidR="00CB494E">
        <w:rPr>
          <w:rFonts w:cs="FrankRuehl" w:hint="cs"/>
          <w:sz w:val="26"/>
          <w:rtl/>
        </w:rPr>
        <w:tab/>
      </w:r>
      <w:r>
        <w:rPr>
          <w:rFonts w:cs="FrankRuehl" w:hint="cs"/>
          <w:sz w:val="26"/>
          <w:rtl/>
        </w:rPr>
        <w:t>גלעד ארדן</w:t>
      </w:r>
    </w:p>
    <w:p w:rsidR="0013416F" w:rsidRDefault="00D11E24" w:rsidP="002F6AE4">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931BA">
        <w:rPr>
          <w:rFonts w:cs="FrankRuehl" w:hint="cs"/>
          <w:sz w:val="22"/>
          <w:rtl/>
        </w:rPr>
        <w:t xml:space="preserve">שר </w:t>
      </w:r>
      <w:r w:rsidR="008B3614">
        <w:rPr>
          <w:rFonts w:cs="FrankRuehl" w:hint="cs"/>
          <w:sz w:val="22"/>
          <w:rtl/>
        </w:rPr>
        <w:t>התקשורת</w:t>
      </w:r>
    </w:p>
    <w:p w:rsidR="00927A15" w:rsidRDefault="00927A15" w:rsidP="00927A15">
      <w:pPr>
        <w:pStyle w:val="P00"/>
        <w:spacing w:before="72"/>
        <w:ind w:left="0" w:right="1134"/>
        <w:rPr>
          <w:rStyle w:val="default"/>
          <w:rFonts w:cs="FrankRuehl" w:hint="cs"/>
          <w:rtl/>
        </w:rPr>
      </w:pPr>
    </w:p>
    <w:p w:rsidR="001C22F4" w:rsidRDefault="001C22F4" w:rsidP="00927A15">
      <w:pPr>
        <w:pStyle w:val="P00"/>
        <w:spacing w:before="72"/>
        <w:ind w:left="0" w:right="1134"/>
        <w:rPr>
          <w:rStyle w:val="default"/>
          <w:rFonts w:cs="FrankRuehl"/>
          <w:rtl/>
        </w:rPr>
      </w:pPr>
    </w:p>
    <w:p w:rsidR="00A00E8A" w:rsidRDefault="00A00E8A" w:rsidP="00927A15">
      <w:pPr>
        <w:pStyle w:val="P00"/>
        <w:spacing w:before="72"/>
        <w:ind w:left="0" w:right="1134"/>
        <w:rPr>
          <w:rStyle w:val="default"/>
          <w:rFonts w:cs="FrankRuehl"/>
          <w:rtl/>
        </w:rPr>
      </w:pPr>
    </w:p>
    <w:p w:rsidR="00A00E8A" w:rsidRDefault="00A00E8A" w:rsidP="00A00E8A">
      <w:pPr>
        <w:pStyle w:val="P00"/>
        <w:spacing w:before="72"/>
        <w:ind w:left="0" w:right="1134"/>
        <w:jc w:val="center"/>
        <w:rPr>
          <w:rStyle w:val="default"/>
          <w:rFonts w:cs="David"/>
          <w:color w:val="0000FF"/>
          <w:szCs w:val="24"/>
          <w:u w:val="single"/>
          <w:rtl/>
        </w:rPr>
      </w:pPr>
      <w:hyperlink r:id="rId98" w:history="1">
        <w:r>
          <w:rPr>
            <w:rStyle w:val="default"/>
            <w:rFonts w:cs="David"/>
            <w:color w:val="0000FF"/>
            <w:szCs w:val="24"/>
            <w:u w:val="single"/>
            <w:rtl/>
          </w:rPr>
          <w:t>הודעה למנויים על עריכה ושינויים במסמכי פסיקה, חקיקה ועוד באתר נבו - הקש כאן</w:t>
        </w:r>
      </w:hyperlink>
    </w:p>
    <w:p w:rsidR="00F227FB" w:rsidRDefault="00F227FB" w:rsidP="00A00E8A">
      <w:pPr>
        <w:pStyle w:val="P00"/>
        <w:spacing w:before="72"/>
        <w:ind w:left="0" w:right="1134"/>
        <w:jc w:val="center"/>
        <w:rPr>
          <w:rStyle w:val="default"/>
          <w:rFonts w:cs="David"/>
          <w:color w:val="0000FF"/>
          <w:szCs w:val="24"/>
          <w:u w:val="single"/>
          <w:rtl/>
        </w:rPr>
      </w:pPr>
    </w:p>
    <w:sectPr w:rsidR="00F227FB" w:rsidSect="00A227D9">
      <w:headerReference w:type="even" r:id="rId99"/>
      <w:headerReference w:type="default" r:id="rId100"/>
      <w:footerReference w:type="even" r:id="rId101"/>
      <w:footerReference w:type="default" r:id="rId10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4400" w:rsidRDefault="00D74400">
      <w:r>
        <w:separator/>
      </w:r>
    </w:p>
  </w:endnote>
  <w:endnote w:type="continuationSeparator" w:id="0">
    <w:p w:rsidR="00D74400" w:rsidRDefault="00D7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6B5" w:rsidRDefault="00AD2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D26B5" w:rsidRDefault="00AD2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D26B5" w:rsidRDefault="00AD2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Z:\00000000000000000000000=2014------------------------\05-May\2014-05-28\LawsForHofit\04\500_270.doc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6B5" w:rsidRDefault="00AD2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7071">
      <w:rPr>
        <w:rFonts w:hAnsi="FrankRuehl" w:cs="FrankRuehl"/>
        <w:noProof/>
        <w:sz w:val="24"/>
        <w:szCs w:val="24"/>
        <w:rtl/>
      </w:rPr>
      <w:t>4</w:t>
    </w:r>
    <w:r>
      <w:rPr>
        <w:rFonts w:hAnsi="FrankRuehl" w:cs="FrankRuehl"/>
        <w:sz w:val="24"/>
        <w:szCs w:val="24"/>
        <w:rtl/>
      </w:rPr>
      <w:fldChar w:fldCharType="end"/>
    </w:r>
  </w:p>
  <w:p w:rsidR="00AD26B5" w:rsidRDefault="00AD2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D26B5" w:rsidRDefault="00AD2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Z:\00000000000000000000000=2014------------------------\05-May\2014-05-28\LawsForHofit\04\500_270.doc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4400" w:rsidRDefault="00D74400" w:rsidP="007C57AA">
      <w:pPr>
        <w:spacing w:before="60" w:line="240" w:lineRule="auto"/>
        <w:ind w:right="1134"/>
      </w:pPr>
      <w:r>
        <w:separator/>
      </w:r>
    </w:p>
  </w:footnote>
  <w:footnote w:type="continuationSeparator" w:id="0">
    <w:p w:rsidR="00D74400" w:rsidRDefault="00D74400">
      <w:pPr>
        <w:spacing w:before="60"/>
        <w:ind w:right="1134"/>
      </w:pPr>
      <w:r>
        <w:separator/>
      </w:r>
    </w:p>
  </w:footnote>
  <w:footnote w:id="1">
    <w:p w:rsidR="00AD26B5" w:rsidRDefault="00AD26B5" w:rsidP="00CC7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C77B4">
          <w:rPr>
            <w:rStyle w:val="Hyperlink"/>
            <w:rFonts w:cs="FrankRuehl" w:hint="cs"/>
            <w:rtl/>
          </w:rPr>
          <w:t>ק"ת תשע"ה מס' 7443</w:t>
        </w:r>
      </w:hyperlink>
      <w:r>
        <w:rPr>
          <w:rFonts w:cs="FrankRuehl" w:hint="cs"/>
          <w:rtl/>
        </w:rPr>
        <w:t xml:space="preserve"> מיום 25.11.2014 עמ' 226.</w:t>
      </w:r>
    </w:p>
    <w:p w:rsidR="00AD26B5" w:rsidRDefault="00AD26B5" w:rsidP="00B709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7093E">
          <w:rPr>
            <w:rStyle w:val="Hyperlink"/>
            <w:rFonts w:cs="FrankRuehl" w:hint="cs"/>
            <w:rtl/>
          </w:rPr>
          <w:t>ק"ת תשע"ו מס' 7601</w:t>
        </w:r>
      </w:hyperlink>
      <w:r>
        <w:rPr>
          <w:rFonts w:cs="FrankRuehl" w:hint="cs"/>
          <w:rtl/>
        </w:rPr>
        <w:t xml:space="preserve"> מיום 7.1.2016 עמ' 558 </w:t>
      </w:r>
      <w:r>
        <w:rPr>
          <w:rFonts w:cs="FrankRuehl"/>
          <w:rtl/>
        </w:rPr>
        <w:t>–</w:t>
      </w:r>
      <w:r>
        <w:rPr>
          <w:rFonts w:cs="FrankRuehl" w:hint="cs"/>
          <w:rtl/>
        </w:rPr>
        <w:t xml:space="preserve"> הודעה תשע"ו-2016; תחילתה ביום 1.1.2016.</w:t>
      </w:r>
    </w:p>
    <w:p w:rsidR="00AD26B5" w:rsidRDefault="00AD26B5" w:rsidP="00141C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51574">
          <w:rPr>
            <w:rStyle w:val="Hyperlink"/>
            <w:rFonts w:cs="FrankRuehl" w:hint="cs"/>
            <w:rtl/>
          </w:rPr>
          <w:t>ק"ת תשע"ז מס' 7750</w:t>
        </w:r>
      </w:hyperlink>
      <w:r>
        <w:rPr>
          <w:rFonts w:cs="FrankRuehl" w:hint="cs"/>
          <w:rtl/>
        </w:rPr>
        <w:t xml:space="preserve"> מיום 29.12.2016 עמ' 446 </w:t>
      </w:r>
      <w:r>
        <w:rPr>
          <w:rFonts w:cs="FrankRuehl"/>
          <w:rtl/>
        </w:rPr>
        <w:t>–</w:t>
      </w:r>
      <w:r>
        <w:rPr>
          <w:rFonts w:cs="FrankRuehl" w:hint="cs"/>
          <w:rtl/>
        </w:rPr>
        <w:t xml:space="preserve"> הודעה תשע"ז-2016; תחילתה ביום 1.1.2017. ת"ט </w:t>
      </w:r>
      <w:hyperlink r:id="rId4" w:history="1">
        <w:r w:rsidRPr="00141C52">
          <w:rPr>
            <w:rStyle w:val="Hyperlink"/>
            <w:rFonts w:cs="FrankRuehl" w:hint="cs"/>
            <w:rtl/>
          </w:rPr>
          <w:t>ק"ת תשע"ז מס' 7858</w:t>
        </w:r>
      </w:hyperlink>
      <w:r>
        <w:rPr>
          <w:rFonts w:cs="FrankRuehl" w:hint="cs"/>
          <w:rtl/>
        </w:rPr>
        <w:t xml:space="preserve"> מיום 3.9.2017 עמ' 1724.</w:t>
      </w:r>
    </w:p>
    <w:p w:rsidR="00AD26B5" w:rsidRDefault="00AD26B5" w:rsidP="000856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004540">
          <w:rPr>
            <w:rStyle w:val="Hyperlink"/>
            <w:rFonts w:cs="FrankRuehl" w:hint="cs"/>
            <w:rtl/>
          </w:rPr>
          <w:t>ק"ת תשע"ז מס' 7821</w:t>
        </w:r>
      </w:hyperlink>
      <w:r>
        <w:rPr>
          <w:rFonts w:cs="FrankRuehl" w:hint="cs"/>
          <w:rtl/>
        </w:rPr>
        <w:t xml:space="preserve"> מיום 1.6.2017 עמ' 1168 </w:t>
      </w:r>
      <w:r>
        <w:rPr>
          <w:rFonts w:cs="FrankRuehl"/>
          <w:rtl/>
        </w:rPr>
        <w:t>–</w:t>
      </w:r>
      <w:r>
        <w:rPr>
          <w:rFonts w:cs="FrankRuehl" w:hint="cs"/>
          <w:rtl/>
        </w:rPr>
        <w:t xml:space="preserve"> הוראת שעה תשע"ז-2017; תוקפה מיום 31.7.2017 עד יום 30.7.2018. ת"ט </w:t>
      </w:r>
      <w:hyperlink r:id="rId6" w:history="1">
        <w:r w:rsidRPr="00085674">
          <w:rPr>
            <w:rStyle w:val="Hyperlink"/>
            <w:rFonts w:cs="FrankRuehl" w:hint="cs"/>
            <w:rtl/>
          </w:rPr>
          <w:t>ק"ת תשע"ח מס' 7929</w:t>
        </w:r>
      </w:hyperlink>
      <w:r>
        <w:rPr>
          <w:rFonts w:cs="FrankRuehl" w:hint="cs"/>
          <w:rtl/>
        </w:rPr>
        <w:t xml:space="preserve"> מיום 14.1.2018 עמ' 830 (פורסמה שוב </w:t>
      </w:r>
      <w:hyperlink r:id="rId7" w:history="1">
        <w:r w:rsidRPr="008303D9">
          <w:rPr>
            <w:rStyle w:val="Hyperlink"/>
            <w:rFonts w:cs="FrankRuehl" w:hint="cs"/>
            <w:rtl/>
          </w:rPr>
          <w:t>ק"ת תשע"ח מס' 7951</w:t>
        </w:r>
      </w:hyperlink>
      <w:r>
        <w:rPr>
          <w:rFonts w:cs="FrankRuehl" w:hint="cs"/>
          <w:rtl/>
        </w:rPr>
        <w:t xml:space="preserve"> מיום 14.2.2018 עמ' 1000).</w:t>
      </w:r>
    </w:p>
    <w:p w:rsidR="00AD26B5" w:rsidRDefault="00AD26B5" w:rsidP="003341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33414A">
          <w:rPr>
            <w:rStyle w:val="Hyperlink"/>
            <w:rFonts w:cs="FrankRuehl" w:hint="cs"/>
            <w:rtl/>
          </w:rPr>
          <w:t>ק"ת תשע"ז מס' 7828</w:t>
        </w:r>
      </w:hyperlink>
      <w:r>
        <w:rPr>
          <w:rFonts w:cs="FrankRuehl" w:hint="cs"/>
          <w:rtl/>
        </w:rPr>
        <w:t xml:space="preserve"> מיום 26.6.2017 עמ' 1251 </w:t>
      </w:r>
      <w:r>
        <w:rPr>
          <w:rFonts w:cs="FrankRuehl"/>
          <w:rtl/>
        </w:rPr>
        <w:t>–</w:t>
      </w:r>
      <w:r>
        <w:rPr>
          <w:rFonts w:cs="FrankRuehl" w:hint="cs"/>
          <w:rtl/>
        </w:rPr>
        <w:t xml:space="preserve"> תק' תשע"ז-2017.</w:t>
      </w:r>
    </w:p>
    <w:p w:rsidR="00AD26B5" w:rsidRDefault="00AD26B5" w:rsidP="008C36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8C36F3">
          <w:rPr>
            <w:rStyle w:val="Hyperlink"/>
            <w:rFonts w:cs="FrankRuehl" w:hint="cs"/>
            <w:rtl/>
          </w:rPr>
          <w:t>ק"ת תשע"ח מס' 8030</w:t>
        </w:r>
      </w:hyperlink>
      <w:r>
        <w:rPr>
          <w:rFonts w:cs="FrankRuehl" w:hint="cs"/>
          <w:rtl/>
        </w:rPr>
        <w:t xml:space="preserve"> מיום 1.7.2018 עמ' 2259 </w:t>
      </w:r>
      <w:r>
        <w:rPr>
          <w:rFonts w:cs="FrankRuehl"/>
          <w:rtl/>
        </w:rPr>
        <w:t>–</w:t>
      </w:r>
      <w:r>
        <w:rPr>
          <w:rFonts w:cs="FrankRuehl" w:hint="cs"/>
          <w:rtl/>
        </w:rPr>
        <w:t xml:space="preserve"> תק' תשע"ח-2018; תחילתן ביום 1.7.2018.</w:t>
      </w:r>
    </w:p>
    <w:p w:rsidR="00AD26B5" w:rsidRDefault="00AD26B5" w:rsidP="009137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91370E">
          <w:rPr>
            <w:rStyle w:val="Hyperlink"/>
            <w:rFonts w:cs="FrankRuehl" w:hint="cs"/>
            <w:rtl/>
          </w:rPr>
          <w:t>ק"ת תשע"ח מס' 8053</w:t>
        </w:r>
      </w:hyperlink>
      <w:r>
        <w:rPr>
          <w:rFonts w:cs="FrankRuehl" w:hint="cs"/>
          <w:rtl/>
        </w:rPr>
        <w:t xml:space="preserve"> מיום 31.7.2018 עמ' 2604 </w:t>
      </w:r>
      <w:r>
        <w:rPr>
          <w:rFonts w:cs="FrankRuehl"/>
          <w:rtl/>
        </w:rPr>
        <w:t>–</w:t>
      </w:r>
      <w:r>
        <w:rPr>
          <w:rFonts w:cs="FrankRuehl" w:hint="cs"/>
          <w:rtl/>
        </w:rPr>
        <w:t xml:space="preserve"> תק' (מס' 2) תשע"ח-2018; תחילתן ביום 1.1.2018.</w:t>
      </w:r>
    </w:p>
    <w:p w:rsidR="00AD26B5" w:rsidRDefault="00AD26B5" w:rsidP="00EA5C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EA5CEF">
          <w:rPr>
            <w:rStyle w:val="Hyperlink"/>
            <w:rFonts w:cs="FrankRuehl" w:hint="cs"/>
            <w:rtl/>
          </w:rPr>
          <w:t>ק"ת תשע"ט מס' 8106</w:t>
        </w:r>
      </w:hyperlink>
      <w:r>
        <w:rPr>
          <w:rFonts w:cs="FrankRuehl" w:hint="cs"/>
          <w:rtl/>
        </w:rPr>
        <w:t xml:space="preserve"> מיום 13.11.2018 עמ' 1319 </w:t>
      </w:r>
      <w:r>
        <w:rPr>
          <w:rFonts w:cs="FrankRuehl"/>
          <w:rtl/>
        </w:rPr>
        <w:t>–</w:t>
      </w:r>
      <w:r>
        <w:rPr>
          <w:rFonts w:cs="FrankRuehl" w:hint="cs"/>
          <w:rtl/>
        </w:rPr>
        <w:t xml:space="preserve"> הודעה תשע"ט-2018; תחילתן ביום 1.7.2017 וביום 1.1.2018.</w:t>
      </w:r>
    </w:p>
    <w:p w:rsidR="00AD26B5" w:rsidRDefault="00AD26B5" w:rsidP="00765A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765A58">
          <w:rPr>
            <w:rStyle w:val="Hyperlink"/>
            <w:rFonts w:cs="FrankRuehl" w:hint="cs"/>
            <w:rtl/>
          </w:rPr>
          <w:t>ק"ת תשע"ט מס' 8132</w:t>
        </w:r>
      </w:hyperlink>
      <w:r>
        <w:rPr>
          <w:rFonts w:cs="FrankRuehl" w:hint="cs"/>
          <w:rtl/>
        </w:rPr>
        <w:t xml:space="preserve"> מיום 27.12.2018 עמ' 1596 </w:t>
      </w:r>
      <w:r>
        <w:rPr>
          <w:rFonts w:cs="FrankRuehl"/>
          <w:rtl/>
        </w:rPr>
        <w:t>–</w:t>
      </w:r>
      <w:r>
        <w:rPr>
          <w:rFonts w:cs="FrankRuehl" w:hint="cs"/>
          <w:rtl/>
        </w:rPr>
        <w:t xml:space="preserve"> תק' תשע"ט-2018; תחילתן ביום 1.1.2019.</w:t>
      </w:r>
    </w:p>
    <w:p w:rsidR="00AD26B5" w:rsidRDefault="00AD26B5" w:rsidP="000C7D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0C7DB5">
          <w:rPr>
            <w:rStyle w:val="Hyperlink"/>
            <w:rFonts w:cs="FrankRuehl" w:hint="cs"/>
            <w:rtl/>
          </w:rPr>
          <w:t>ק"ת תשע"ט מס' 8143</w:t>
        </w:r>
      </w:hyperlink>
      <w:r>
        <w:rPr>
          <w:rFonts w:cs="FrankRuehl" w:hint="cs"/>
          <w:rtl/>
        </w:rPr>
        <w:t xml:space="preserve"> מיום 3.1.2019 עמ' 1767 </w:t>
      </w:r>
      <w:r>
        <w:rPr>
          <w:rFonts w:cs="FrankRuehl"/>
          <w:rtl/>
        </w:rPr>
        <w:t>–</w:t>
      </w:r>
      <w:r>
        <w:rPr>
          <w:rFonts w:cs="FrankRuehl" w:hint="cs"/>
          <w:rtl/>
        </w:rPr>
        <w:t xml:space="preserve"> הודעה (מס' 2) תשע"ט-2019; תחילתה ביום 1.1.2019.</w:t>
      </w:r>
    </w:p>
    <w:p w:rsidR="00AD26B5" w:rsidRDefault="00AD26B5" w:rsidP="007676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767673">
          <w:rPr>
            <w:rStyle w:val="Hyperlink"/>
            <w:rFonts w:cs="FrankRuehl" w:hint="cs"/>
            <w:rtl/>
          </w:rPr>
          <w:t>ק"ת תש"ף מס' 8306</w:t>
        </w:r>
      </w:hyperlink>
      <w:r>
        <w:rPr>
          <w:rFonts w:cs="FrankRuehl" w:hint="cs"/>
          <w:rtl/>
        </w:rPr>
        <w:t xml:space="preserve"> מיום 25.12.2019 עמ' 212 </w:t>
      </w:r>
      <w:r>
        <w:rPr>
          <w:rFonts w:cs="FrankRuehl"/>
          <w:rtl/>
        </w:rPr>
        <w:t>–</w:t>
      </w:r>
      <w:r>
        <w:rPr>
          <w:rFonts w:cs="FrankRuehl" w:hint="cs"/>
          <w:rtl/>
        </w:rPr>
        <w:t xml:space="preserve"> הודעה תש"ף-2019; תחילתה ביום 1.1.2020.</w:t>
      </w:r>
    </w:p>
    <w:p w:rsidR="00CC2B50" w:rsidRDefault="0066020F" w:rsidP="00CC2B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AD26B5" w:rsidRPr="0066020F">
          <w:rPr>
            <w:rStyle w:val="Hyperlink"/>
            <w:rFonts w:cs="FrankRuehl" w:hint="cs"/>
            <w:rtl/>
          </w:rPr>
          <w:t>ק"ת תש"ף מס' 8357</w:t>
        </w:r>
      </w:hyperlink>
      <w:r w:rsidR="00AD26B5">
        <w:rPr>
          <w:rFonts w:cs="FrankRuehl" w:hint="cs"/>
          <w:rtl/>
        </w:rPr>
        <w:t xml:space="preserve"> מיום 23.2.2020 עמ' 648 </w:t>
      </w:r>
      <w:r w:rsidR="00AD26B5">
        <w:rPr>
          <w:rFonts w:cs="FrankRuehl"/>
          <w:rtl/>
        </w:rPr>
        <w:t>–</w:t>
      </w:r>
      <w:r w:rsidR="00AD26B5">
        <w:rPr>
          <w:rFonts w:cs="FrankRuehl" w:hint="cs"/>
          <w:rtl/>
        </w:rPr>
        <w:t xml:space="preserve"> תק' והוראת שעה תש"ף-2020; תחילתן ביום 1.1.2019 ור' תקנות 7, 8 לענין הוראת מעבר והוראת שעה.</w:t>
      </w:r>
      <w:r w:rsidR="00CC191C">
        <w:rPr>
          <w:rFonts w:cs="FrankRuehl" w:hint="cs"/>
          <w:rtl/>
        </w:rPr>
        <w:t xml:space="preserve"> תוקנה </w:t>
      </w:r>
      <w:hyperlink r:id="rId16" w:history="1">
        <w:r w:rsidR="00CC191C" w:rsidRPr="00CC2B50">
          <w:rPr>
            <w:rStyle w:val="Hyperlink"/>
            <w:rFonts w:cs="FrankRuehl" w:hint="cs"/>
            <w:rtl/>
          </w:rPr>
          <w:t>ק"ת תשפ"א מס' 8781</w:t>
        </w:r>
      </w:hyperlink>
      <w:r w:rsidR="00CC191C">
        <w:rPr>
          <w:rFonts w:cs="FrankRuehl" w:hint="cs"/>
          <w:rtl/>
        </w:rPr>
        <w:t xml:space="preserve"> מיום 24.9.2020 עמ' 28 </w:t>
      </w:r>
      <w:r w:rsidR="00CC191C">
        <w:rPr>
          <w:rFonts w:cs="FrankRuehl"/>
          <w:rtl/>
        </w:rPr>
        <w:t>–</w:t>
      </w:r>
      <w:r w:rsidR="00CC191C">
        <w:rPr>
          <w:rFonts w:cs="FrankRuehl" w:hint="cs"/>
          <w:rtl/>
        </w:rPr>
        <w:t xml:space="preserve"> תק' והוראת שעה תש"ף-2020 (תיקון) תשפ"א-2020.</w:t>
      </w:r>
    </w:p>
    <w:p w:rsidR="00AD26B5" w:rsidRDefault="00AD26B5" w:rsidP="00C532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7. על אף האמור בהגדרות "מדד תחזית הביקושים לחיבור קווי ברשת חברת "בזק"", "מדד תחזית הביקושים לקיבולת נתונים" ו"מדד תחזית הביקושים לשירות גישה רחבת פס מנוהלת ברשת חברת "בזק"" לתקנות העיקריות, כנוסחן בתקנה 1(2) לתקנות אלה, הודעת השר לשנים 2019 ו-2020 תפורסם ביום פרסומן של תקנות אלה.</w:t>
      </w:r>
    </w:p>
    <w:p w:rsidR="00AD26B5" w:rsidRDefault="00AD26B5" w:rsidP="00C532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8. (א) בתקנה זו </w:t>
      </w:r>
      <w:r>
        <w:rPr>
          <w:rFonts w:cs="FrankRuehl"/>
          <w:rtl/>
        </w:rPr>
        <w:t>–</w:t>
      </w:r>
    </w:p>
    <w:p w:rsidR="00AD26B5" w:rsidRDefault="00AD26B5" w:rsidP="00C532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"השירותים המסוימים" </w:t>
      </w:r>
      <w:r>
        <w:rPr>
          <w:rFonts w:cs="FrankRuehl"/>
          <w:rtl/>
        </w:rPr>
        <w:t>–</w:t>
      </w:r>
      <w:r>
        <w:rPr>
          <w:rFonts w:cs="FrankRuehl" w:hint="cs"/>
          <w:rtl/>
        </w:rPr>
        <w:t xml:space="preserve"> השירותים המנויים בתקנה 3 לתקנות העיקריות אשר מחושבים באמצעות רכיבי התשלומים המפורטים בלוח שבתוספת הראשונה לתקנות העיקריות לפי אותיות ההיכר "נ", "ת1" ו"ת5";</w:t>
      </w:r>
    </w:p>
    <w:p w:rsidR="00AD26B5" w:rsidRDefault="00AD26B5" w:rsidP="00C532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"התקופה הראשונה" </w:t>
      </w:r>
      <w:r>
        <w:rPr>
          <w:rFonts w:cs="FrankRuehl"/>
          <w:rtl/>
        </w:rPr>
        <w:t>–</w:t>
      </w:r>
      <w:r>
        <w:rPr>
          <w:rFonts w:cs="FrankRuehl" w:hint="cs"/>
          <w:rtl/>
        </w:rPr>
        <w:t xml:space="preserve"> התקופה שמיום כ"ד בשבט התשע"ז (20 בפברואר 2017) עד יום י"ג בטבת התשע"ח (31 בדצמבר 2017)";</w:t>
      </w:r>
    </w:p>
    <w:p w:rsidR="00AD26B5" w:rsidRDefault="00AD26B5" w:rsidP="00C532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"התקופה השנייה" </w:t>
      </w:r>
      <w:r>
        <w:rPr>
          <w:rFonts w:cs="FrankRuehl"/>
          <w:rtl/>
        </w:rPr>
        <w:t>–</w:t>
      </w:r>
      <w:r>
        <w:rPr>
          <w:rFonts w:cs="FrankRuehl" w:hint="cs"/>
          <w:rtl/>
        </w:rPr>
        <w:t xml:space="preserve"> התקופה שמיום י"ד בטבת התשע"ח (1 בינואר 2018) עד יום י"ח בתמוז התשע"ח (1 ביולי 2018).</w:t>
      </w:r>
    </w:p>
    <w:p w:rsidR="00AD26B5" w:rsidRDefault="00AD26B5" w:rsidP="00C532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לעניין בעל רישיון אחר שצרך את השירותים המסוימים בתקופה הראשונה </w:t>
      </w:r>
      <w:r>
        <w:rPr>
          <w:rFonts w:cs="FrankRuehl"/>
          <w:rtl/>
        </w:rPr>
        <w:t>–</w:t>
      </w:r>
      <w:r>
        <w:rPr>
          <w:rFonts w:cs="FrankRuehl" w:hint="cs"/>
          <w:rtl/>
        </w:rPr>
        <w:t xml:space="preserve"> בתקופה שמיום פרסומן של תקנות אלה עד למועד שבו יצרוך את השירותים המסוימים בהיקף שבו צרך אותם בתקופה הראשונה, יראו כאילו בתקנה 3 לתקנות העיקריות, לפני תקנת משנה (ג) בא:</w:t>
      </w:r>
    </w:p>
    <w:p w:rsidR="00AD26B5" w:rsidRDefault="00AD26B5" w:rsidP="00786741">
      <w:pPr>
        <w:pStyle w:val="footnote"/>
        <w:tabs>
          <w:tab w:val="left" w:pos="624"/>
          <w:tab w:val="left" w:pos="1021"/>
          <w:tab w:val="left" w:pos="1474"/>
          <w:tab w:val="left" w:pos="1928"/>
          <w:tab w:val="left" w:pos="2381"/>
          <w:tab w:val="left" w:pos="2835"/>
          <w:tab w:val="right" w:leader="dot" w:pos="6259"/>
        </w:tabs>
        <w:ind w:left="397" w:right="1134"/>
        <w:rPr>
          <w:rFonts w:cs="FrankRuehl"/>
          <w:rtl/>
        </w:rPr>
      </w:pPr>
      <w:r>
        <w:rPr>
          <w:rFonts w:cs="FrankRuehl" w:hint="cs"/>
          <w:rtl/>
        </w:rPr>
        <w:t xml:space="preserve">"(ב2) על אף האמור בתקנת משנה (א), התשלומים המרביים שחברת "בזק" רשאית לדרוש מבעל רישיון אחר בעד אספקת השירותים המנויים בתקנה זו, אשר מחושבים באמצעות רכיבי התשלומים המפורטים בלוח </w:t>
      </w:r>
      <w:r w:rsidR="00CC191C">
        <w:rPr>
          <w:rFonts w:cs="FrankRuehl" w:hint="cs"/>
          <w:u w:val="single"/>
          <w:rtl/>
        </w:rPr>
        <w:t>א'</w:t>
      </w:r>
      <w:r w:rsidR="00CC191C">
        <w:rPr>
          <w:rFonts w:cs="FrankRuehl" w:hint="cs"/>
          <w:rtl/>
        </w:rPr>
        <w:t xml:space="preserve"> </w:t>
      </w:r>
      <w:r>
        <w:rPr>
          <w:rFonts w:cs="FrankRuehl" w:hint="cs"/>
          <w:rtl/>
        </w:rPr>
        <w:t>שבתוספת הראשונה לפי אותיות ההיכר "נ", "ת1" ו"ת5", יחושבו כך שמהתשלומים המרביים האמורים ינוכו סכומים כמפורט בטבלה שלהלן:</w:t>
      </w:r>
    </w:p>
    <w:tbl>
      <w:tblPr>
        <w:bidiVisual/>
        <w:tblW w:w="7541"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536"/>
        <w:gridCol w:w="2159"/>
      </w:tblGrid>
      <w:tr w:rsidR="00AD26B5" w:rsidRPr="008B4A99" w:rsidTr="008B4A99">
        <w:tc>
          <w:tcPr>
            <w:tcW w:w="846"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אותר היכר</w:t>
            </w:r>
          </w:p>
        </w:tc>
        <w:tc>
          <w:tcPr>
            <w:tcW w:w="4536"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רכיב התשלום</w:t>
            </w:r>
          </w:p>
        </w:tc>
        <w:tc>
          <w:tcPr>
            <w:tcW w:w="2159"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גובה ההפחתה מהתשלום המרבי הקבוע בלוח שבתוספת הראשונה בשקלים חדשים</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(2) "נ"</w:t>
            </w:r>
          </w:p>
        </w:tc>
        <w:tc>
          <w:tcPr>
            <w:tcW w:w="4536" w:type="dxa"/>
            <w:shd w:val="clear" w:color="auto" w:fill="auto"/>
          </w:tcPr>
          <w:p w:rsidR="00AD26B5" w:rsidRPr="00CC191C" w:rsidRDefault="00AD26B5" w:rsidP="008B4A99">
            <w:pPr>
              <w:pStyle w:val="footnote"/>
              <w:ind w:left="0"/>
              <w:jc w:val="left"/>
              <w:rPr>
                <w:rFonts w:cs="FrankRuehl"/>
                <w:sz w:val="18"/>
                <w:szCs w:val="20"/>
                <w:u w:val="single"/>
                <w:rtl/>
              </w:rPr>
            </w:pPr>
            <w:r w:rsidRPr="008B4A99">
              <w:rPr>
                <w:rFonts w:cs="FrankRuehl" w:hint="cs"/>
                <w:sz w:val="18"/>
                <w:szCs w:val="20"/>
                <w:rtl/>
              </w:rPr>
              <w:t>תשלום חודשי קבוע בעד אספקת שירות גישה רחבת פס מנוהלת</w:t>
            </w:r>
            <w:r w:rsidR="00CC191C">
              <w:rPr>
                <w:rFonts w:cs="FrankRuehl" w:hint="cs"/>
                <w:sz w:val="18"/>
                <w:szCs w:val="20"/>
                <w:rtl/>
              </w:rPr>
              <w:t xml:space="preserve"> </w:t>
            </w:r>
            <w:r w:rsidR="00CC191C">
              <w:rPr>
                <w:rFonts w:cs="FrankRuehl" w:hint="cs"/>
                <w:sz w:val="18"/>
                <w:szCs w:val="20"/>
                <w:u w:val="single"/>
                <w:rtl/>
              </w:rPr>
              <w:t>באמצעות רשת מסורתית</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1.3</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(5) "ת1"</w:t>
            </w:r>
          </w:p>
        </w:tc>
        <w:tc>
          <w:tcPr>
            <w:tcW w:w="453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 xml:space="preserve">תשלום חודשי בעד הקצאת קיבולת בעבור שינוע תנועת נתונים אל לקוח של בעל רישיון וממנו, בינו לבין נקודת חיבור ארצית </w:t>
            </w:r>
            <w:r w:rsidRPr="00CC191C">
              <w:rPr>
                <w:rFonts w:cs="FrankRuehl" w:hint="cs"/>
                <w:strike/>
                <w:sz w:val="18"/>
                <w:szCs w:val="20"/>
                <w:rtl/>
              </w:rPr>
              <w:t>ברשת מפ"א</w:t>
            </w:r>
            <w:r w:rsidR="00CC191C">
              <w:rPr>
                <w:rFonts w:cs="FrankRuehl" w:hint="cs"/>
                <w:sz w:val="18"/>
                <w:szCs w:val="20"/>
                <w:rtl/>
              </w:rPr>
              <w:t xml:space="preserve"> </w:t>
            </w:r>
            <w:r w:rsidR="00CC191C">
              <w:rPr>
                <w:rFonts w:cs="FrankRuehl" w:hint="cs"/>
                <w:sz w:val="18"/>
                <w:szCs w:val="20"/>
                <w:u w:val="single"/>
                <w:rtl/>
              </w:rPr>
              <w:t>ברשת מסורתית</w:t>
            </w:r>
            <w:r w:rsidRPr="008B4A99">
              <w:rPr>
                <w:rFonts w:cs="FrankRuehl" w:hint="cs"/>
                <w:sz w:val="18"/>
                <w:szCs w:val="20"/>
                <w:rtl/>
              </w:rPr>
              <w:t xml:space="preserve">, באיכות שירות </w:t>
            </w:r>
            <w:r w:rsidRPr="008B4A99">
              <w:rPr>
                <w:rFonts w:cs="FrankRuehl"/>
                <w:sz w:val="18"/>
                <w:szCs w:val="20"/>
              </w:rPr>
              <w:t>P0</w:t>
            </w:r>
            <w:r w:rsidRPr="008B4A99">
              <w:rPr>
                <w:rFonts w:cs="FrankRuehl" w:hint="cs"/>
                <w:sz w:val="18"/>
                <w:szCs w:val="20"/>
                <w:rtl/>
              </w:rPr>
              <w:t xml:space="preserve"> כמפורט בתנאי רישיונו של מפ"א</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0.60</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"ת5"</w:t>
            </w:r>
          </w:p>
        </w:tc>
        <w:tc>
          <w:tcPr>
            <w:tcW w:w="453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 xml:space="preserve">תשלום חודשי בעד הקצאת קיבולת בעבור שינוע תנועת נתונים אל לקוח של בעל רישיון וממנו, בינו לבין נקודת חיבור ארצית </w:t>
            </w:r>
            <w:r w:rsidRPr="00CC191C">
              <w:rPr>
                <w:rFonts w:cs="FrankRuehl" w:hint="cs"/>
                <w:strike/>
                <w:sz w:val="18"/>
                <w:szCs w:val="20"/>
                <w:rtl/>
              </w:rPr>
              <w:t>ברשת מפ"א</w:t>
            </w:r>
            <w:r w:rsidR="00CC191C">
              <w:rPr>
                <w:rFonts w:cs="FrankRuehl" w:hint="cs"/>
                <w:sz w:val="18"/>
                <w:szCs w:val="20"/>
                <w:rtl/>
              </w:rPr>
              <w:t xml:space="preserve"> </w:t>
            </w:r>
            <w:r w:rsidR="00CC191C">
              <w:rPr>
                <w:rFonts w:cs="FrankRuehl" w:hint="cs"/>
                <w:sz w:val="18"/>
                <w:szCs w:val="20"/>
                <w:u w:val="single"/>
                <w:rtl/>
              </w:rPr>
              <w:t>ברשת מסורתית</w:t>
            </w:r>
            <w:r w:rsidRPr="008B4A99">
              <w:rPr>
                <w:rFonts w:cs="FrankRuehl" w:hint="cs"/>
                <w:sz w:val="18"/>
                <w:szCs w:val="20"/>
                <w:rtl/>
              </w:rPr>
              <w:t xml:space="preserve">, באיכות שירות </w:t>
            </w:r>
            <w:r w:rsidRPr="008B4A99">
              <w:rPr>
                <w:rFonts w:cs="FrankRuehl"/>
                <w:sz w:val="18"/>
                <w:szCs w:val="20"/>
              </w:rPr>
              <w:t>P5</w:t>
            </w:r>
            <w:r w:rsidRPr="008B4A99">
              <w:rPr>
                <w:rFonts w:cs="FrankRuehl" w:hint="cs"/>
                <w:sz w:val="18"/>
                <w:szCs w:val="20"/>
                <w:rtl/>
              </w:rPr>
              <w:t xml:space="preserve"> כמפורט בתנאי רישיונו של מפ"א</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0.60"</w:t>
            </w:r>
          </w:p>
        </w:tc>
      </w:tr>
    </w:tbl>
    <w:p w:rsidR="00AD26B5" w:rsidRDefault="00AD26B5" w:rsidP="0078674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לעניין בעל רישיון אחר שצרך את השירותים המסוימים בתקופה השנייה </w:t>
      </w:r>
      <w:r>
        <w:rPr>
          <w:rFonts w:cs="FrankRuehl"/>
          <w:rtl/>
        </w:rPr>
        <w:t>–</w:t>
      </w:r>
      <w:r>
        <w:rPr>
          <w:rFonts w:cs="FrankRuehl" w:hint="cs"/>
          <w:rtl/>
        </w:rPr>
        <w:t xml:space="preserve"> מתום התקופה האמורה בתקנת משנה (ב) עד למועד שבו יצרוך את השירותים המסוימים בהיקף שבו צרך אותם בתקופה השנייה, יראו כאילו בתקנה 3 לתקנות העיקריות, לפני תקנת משנה (ג) בא:</w:t>
      </w:r>
    </w:p>
    <w:p w:rsidR="00AD26B5" w:rsidRDefault="00AD26B5" w:rsidP="00786741">
      <w:pPr>
        <w:pStyle w:val="footnote"/>
        <w:tabs>
          <w:tab w:val="left" w:pos="624"/>
          <w:tab w:val="left" w:pos="1021"/>
          <w:tab w:val="left" w:pos="1474"/>
          <w:tab w:val="left" w:pos="1928"/>
          <w:tab w:val="left" w:pos="2381"/>
          <w:tab w:val="left" w:pos="2835"/>
          <w:tab w:val="right" w:leader="dot" w:pos="6259"/>
        </w:tabs>
        <w:ind w:left="397" w:right="1134"/>
        <w:rPr>
          <w:rFonts w:cs="FrankRuehl"/>
          <w:rtl/>
        </w:rPr>
      </w:pPr>
      <w:r>
        <w:rPr>
          <w:rFonts w:cs="FrankRuehl" w:hint="cs"/>
          <w:rtl/>
        </w:rPr>
        <w:t xml:space="preserve">"(ב2) על אף האמור בתקנת משנה (א), התשלומים המרביים שחברת "בזק" רשאית לדרוש מבעל רישיון אחר בעד אספקת השירותים המנויים בתקנה זו, אשר מחושבים באמצעות רכיבי התשלומים המפורטים בלוח </w:t>
      </w:r>
      <w:r w:rsidR="00CC191C">
        <w:rPr>
          <w:rFonts w:cs="FrankRuehl" w:hint="cs"/>
          <w:u w:val="single"/>
          <w:rtl/>
        </w:rPr>
        <w:t>א'</w:t>
      </w:r>
      <w:r w:rsidR="00CC191C">
        <w:rPr>
          <w:rFonts w:cs="FrankRuehl" w:hint="cs"/>
          <w:rtl/>
        </w:rPr>
        <w:t xml:space="preserve"> </w:t>
      </w:r>
      <w:r>
        <w:rPr>
          <w:rFonts w:cs="FrankRuehl" w:hint="cs"/>
          <w:rtl/>
        </w:rPr>
        <w:t>שבתוספת הראשונה לפי אותיות ההיכר "נ", "ת1" ו"ת5", יחושבו כך שמהתשלומים המרביים האמורים ינוכו סכומים כמפורט בטבלה שלהלן:</w:t>
      </w:r>
    </w:p>
    <w:tbl>
      <w:tblPr>
        <w:bidiVisual/>
        <w:tblW w:w="7541"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536"/>
        <w:gridCol w:w="2159"/>
      </w:tblGrid>
      <w:tr w:rsidR="00AD26B5" w:rsidRPr="008B4A99" w:rsidTr="008B4A99">
        <w:tc>
          <w:tcPr>
            <w:tcW w:w="846"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אותר היכר</w:t>
            </w:r>
          </w:p>
        </w:tc>
        <w:tc>
          <w:tcPr>
            <w:tcW w:w="4536"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רכיב התשלום</w:t>
            </w:r>
          </w:p>
        </w:tc>
        <w:tc>
          <w:tcPr>
            <w:tcW w:w="2159" w:type="dxa"/>
            <w:shd w:val="clear" w:color="auto" w:fill="auto"/>
            <w:vAlign w:val="bottom"/>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גובה ההפחתה מהתשלום המרבי הקבוע בלוח שבתוספת הראשונה בשקלים חדשים</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(2) "נ"</w:t>
            </w:r>
          </w:p>
        </w:tc>
        <w:tc>
          <w:tcPr>
            <w:tcW w:w="4536" w:type="dxa"/>
            <w:shd w:val="clear" w:color="auto" w:fill="auto"/>
          </w:tcPr>
          <w:p w:rsidR="00AD26B5" w:rsidRPr="00CC191C" w:rsidRDefault="00AD26B5" w:rsidP="008B4A99">
            <w:pPr>
              <w:pStyle w:val="footnote"/>
              <w:ind w:left="0"/>
              <w:jc w:val="left"/>
              <w:rPr>
                <w:rFonts w:cs="FrankRuehl"/>
                <w:sz w:val="18"/>
                <w:szCs w:val="20"/>
                <w:u w:val="single"/>
                <w:rtl/>
              </w:rPr>
            </w:pPr>
            <w:r w:rsidRPr="008B4A99">
              <w:rPr>
                <w:rFonts w:cs="FrankRuehl" w:hint="cs"/>
                <w:sz w:val="18"/>
                <w:szCs w:val="20"/>
                <w:rtl/>
              </w:rPr>
              <w:t>תשלום חודשי קבוע בעד אספקת שירות גישה רחבת פס מנוהלת</w:t>
            </w:r>
            <w:r w:rsidR="00CC191C">
              <w:rPr>
                <w:rFonts w:cs="FrankRuehl" w:hint="cs"/>
                <w:sz w:val="18"/>
                <w:szCs w:val="20"/>
                <w:rtl/>
              </w:rPr>
              <w:t xml:space="preserve"> </w:t>
            </w:r>
            <w:r w:rsidR="00CC191C">
              <w:rPr>
                <w:rFonts w:cs="FrankRuehl" w:hint="cs"/>
                <w:sz w:val="18"/>
                <w:szCs w:val="20"/>
                <w:u w:val="single"/>
                <w:rtl/>
              </w:rPr>
              <w:t>באמצעות רשת מסורתית</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0.90</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(5) "ת1"</w:t>
            </w:r>
          </w:p>
        </w:tc>
        <w:tc>
          <w:tcPr>
            <w:tcW w:w="453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 xml:space="preserve">תשלום חודשי בעד הקצאת קיבולת בעבור שינוע תנועת נתונים אל לקוח של בעל רישיון וממנו, בינו לבין נקודת חיבור ארצית </w:t>
            </w:r>
            <w:r w:rsidRPr="00CC191C">
              <w:rPr>
                <w:rFonts w:cs="FrankRuehl" w:hint="cs"/>
                <w:strike/>
                <w:sz w:val="18"/>
                <w:szCs w:val="20"/>
                <w:rtl/>
              </w:rPr>
              <w:t>ברשת מפ"א</w:t>
            </w:r>
            <w:r w:rsidR="00CC191C">
              <w:rPr>
                <w:rFonts w:cs="FrankRuehl" w:hint="cs"/>
                <w:sz w:val="18"/>
                <w:szCs w:val="20"/>
                <w:rtl/>
              </w:rPr>
              <w:t xml:space="preserve"> </w:t>
            </w:r>
            <w:r w:rsidR="00CC191C">
              <w:rPr>
                <w:rFonts w:cs="FrankRuehl" w:hint="cs"/>
                <w:sz w:val="18"/>
                <w:szCs w:val="20"/>
                <w:u w:val="single"/>
                <w:rtl/>
              </w:rPr>
              <w:t>ברשת מסורתית</w:t>
            </w:r>
            <w:r w:rsidRPr="008B4A99">
              <w:rPr>
                <w:rFonts w:cs="FrankRuehl" w:hint="cs"/>
                <w:sz w:val="18"/>
                <w:szCs w:val="20"/>
                <w:rtl/>
              </w:rPr>
              <w:t xml:space="preserve">, באיכות שירות </w:t>
            </w:r>
            <w:r w:rsidRPr="008B4A99">
              <w:rPr>
                <w:rFonts w:cs="FrankRuehl"/>
                <w:sz w:val="18"/>
                <w:szCs w:val="20"/>
              </w:rPr>
              <w:t>P0</w:t>
            </w:r>
            <w:r w:rsidRPr="008B4A99">
              <w:rPr>
                <w:rFonts w:cs="FrankRuehl" w:hint="cs"/>
                <w:sz w:val="18"/>
                <w:szCs w:val="20"/>
                <w:rtl/>
              </w:rPr>
              <w:t xml:space="preserve"> כמפורט בתנאי רישיונו של מפ"א</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0.80</w:t>
            </w:r>
          </w:p>
        </w:tc>
      </w:tr>
      <w:tr w:rsidR="00AD26B5" w:rsidRPr="008B4A99" w:rsidTr="008B4A99">
        <w:tc>
          <w:tcPr>
            <w:tcW w:w="84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"ת5"</w:t>
            </w:r>
          </w:p>
        </w:tc>
        <w:tc>
          <w:tcPr>
            <w:tcW w:w="4536" w:type="dxa"/>
            <w:shd w:val="clear" w:color="auto" w:fill="auto"/>
          </w:tcPr>
          <w:p w:rsidR="00AD26B5" w:rsidRPr="008B4A99" w:rsidRDefault="00AD26B5" w:rsidP="008B4A99">
            <w:pPr>
              <w:pStyle w:val="footnote"/>
              <w:ind w:left="0"/>
              <w:jc w:val="left"/>
              <w:rPr>
                <w:rFonts w:cs="FrankRuehl" w:hint="cs"/>
                <w:sz w:val="18"/>
                <w:szCs w:val="20"/>
                <w:rtl/>
              </w:rPr>
            </w:pPr>
            <w:r w:rsidRPr="008B4A99">
              <w:rPr>
                <w:rFonts w:cs="FrankRuehl" w:hint="cs"/>
                <w:sz w:val="18"/>
                <w:szCs w:val="20"/>
                <w:rtl/>
              </w:rPr>
              <w:t xml:space="preserve">תשלום חודשי בעד הקצאת קיבולת בעבור שינוע תנועת נתונים אל לקוח של בעל רישיון וממנו, בינו לבין נקודת חיבור ארצית </w:t>
            </w:r>
            <w:r w:rsidRPr="00CC191C">
              <w:rPr>
                <w:rFonts w:cs="FrankRuehl" w:hint="cs"/>
                <w:strike/>
                <w:sz w:val="18"/>
                <w:szCs w:val="20"/>
                <w:rtl/>
              </w:rPr>
              <w:t>ברשת מפ"א</w:t>
            </w:r>
            <w:r w:rsidR="00CC191C">
              <w:rPr>
                <w:rFonts w:cs="FrankRuehl" w:hint="cs"/>
                <w:sz w:val="18"/>
                <w:szCs w:val="20"/>
                <w:rtl/>
              </w:rPr>
              <w:t xml:space="preserve"> </w:t>
            </w:r>
            <w:r w:rsidR="00CC191C">
              <w:rPr>
                <w:rFonts w:cs="FrankRuehl" w:hint="cs"/>
                <w:sz w:val="18"/>
                <w:szCs w:val="20"/>
                <w:u w:val="single"/>
                <w:rtl/>
              </w:rPr>
              <w:t>ברשת מסורתית</w:t>
            </w:r>
            <w:r w:rsidRPr="008B4A99">
              <w:rPr>
                <w:rFonts w:cs="FrankRuehl" w:hint="cs"/>
                <w:sz w:val="18"/>
                <w:szCs w:val="20"/>
                <w:rtl/>
              </w:rPr>
              <w:t xml:space="preserve">, באיכות שירות </w:t>
            </w:r>
            <w:r w:rsidRPr="008B4A99">
              <w:rPr>
                <w:rFonts w:cs="FrankRuehl"/>
                <w:sz w:val="18"/>
                <w:szCs w:val="20"/>
              </w:rPr>
              <w:t>P5</w:t>
            </w:r>
            <w:r w:rsidRPr="008B4A99">
              <w:rPr>
                <w:rFonts w:cs="FrankRuehl" w:hint="cs"/>
                <w:sz w:val="18"/>
                <w:szCs w:val="20"/>
                <w:rtl/>
              </w:rPr>
              <w:t xml:space="preserve"> כמפורט בתנאי רישיונו של מפ"א</w:t>
            </w:r>
          </w:p>
        </w:tc>
        <w:tc>
          <w:tcPr>
            <w:tcW w:w="2159" w:type="dxa"/>
            <w:shd w:val="clear" w:color="auto" w:fill="auto"/>
          </w:tcPr>
          <w:p w:rsidR="00AD26B5" w:rsidRPr="008B4A99" w:rsidRDefault="00AD26B5" w:rsidP="008B4A99">
            <w:pPr>
              <w:pStyle w:val="footnote"/>
              <w:ind w:left="0"/>
              <w:jc w:val="center"/>
              <w:rPr>
                <w:rFonts w:cs="FrankRuehl"/>
                <w:sz w:val="18"/>
                <w:szCs w:val="20"/>
                <w:rtl/>
              </w:rPr>
            </w:pPr>
            <w:r w:rsidRPr="008B4A99">
              <w:rPr>
                <w:rFonts w:cs="FrankRuehl" w:hint="cs"/>
                <w:sz w:val="18"/>
                <w:szCs w:val="20"/>
                <w:rtl/>
              </w:rPr>
              <w:t>0.80"</w:t>
            </w:r>
          </w:p>
        </w:tc>
      </w:tr>
    </w:tbl>
    <w:p w:rsidR="00AD26B5" w:rsidRDefault="001F7602" w:rsidP="007676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AD26B5" w:rsidRPr="001F7602">
          <w:rPr>
            <w:rStyle w:val="Hyperlink"/>
            <w:rFonts w:cs="FrankRuehl" w:hint="cs"/>
            <w:rtl/>
          </w:rPr>
          <w:t>ק"ת תש"ף מס' 8357</w:t>
        </w:r>
      </w:hyperlink>
      <w:r w:rsidR="00AD26B5">
        <w:rPr>
          <w:rFonts w:cs="FrankRuehl" w:hint="cs"/>
          <w:rtl/>
        </w:rPr>
        <w:t xml:space="preserve"> מיום 23.2.2020 עמ' 655 </w:t>
      </w:r>
      <w:r w:rsidR="00AD26B5">
        <w:rPr>
          <w:rFonts w:cs="FrankRuehl"/>
          <w:rtl/>
        </w:rPr>
        <w:t>–</w:t>
      </w:r>
      <w:r w:rsidR="00AD26B5">
        <w:rPr>
          <w:rFonts w:cs="FrankRuehl" w:hint="cs"/>
          <w:rtl/>
        </w:rPr>
        <w:t xml:space="preserve"> הודעה (מס' 2) תש"ף-2020.</w:t>
      </w:r>
    </w:p>
    <w:p w:rsidR="00AD26B5" w:rsidRDefault="001F7602" w:rsidP="007676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AD26B5" w:rsidRPr="001F7602">
          <w:rPr>
            <w:rStyle w:val="Hyperlink"/>
            <w:rFonts w:cs="FrankRuehl" w:hint="cs"/>
            <w:rtl/>
          </w:rPr>
          <w:t>ק"ת תש"ף מס' 8357</w:t>
        </w:r>
      </w:hyperlink>
      <w:r w:rsidR="00AD26B5">
        <w:rPr>
          <w:rFonts w:cs="FrankRuehl" w:hint="cs"/>
          <w:rtl/>
        </w:rPr>
        <w:t xml:space="preserve"> מיום 23.2.2020 עמ' 655 </w:t>
      </w:r>
      <w:r w:rsidR="00AD26B5">
        <w:rPr>
          <w:rFonts w:cs="FrankRuehl"/>
          <w:rtl/>
        </w:rPr>
        <w:t>–</w:t>
      </w:r>
      <w:r w:rsidR="00AD26B5">
        <w:rPr>
          <w:rFonts w:cs="FrankRuehl" w:hint="cs"/>
          <w:rtl/>
        </w:rPr>
        <w:t xml:space="preserve"> הודעה (מס' 3) תש"ף-2020; תחילתה ביום 1.1.2019 וביום 1.1.2020.</w:t>
      </w:r>
    </w:p>
    <w:p w:rsidR="001F7602" w:rsidRDefault="001F7602" w:rsidP="001F76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243907" w:rsidRPr="001F7602">
          <w:rPr>
            <w:rStyle w:val="Hyperlink"/>
            <w:rFonts w:cs="FrankRuehl" w:hint="cs"/>
            <w:rtl/>
          </w:rPr>
          <w:t>ק"ת תש"ף מס' 8710</w:t>
        </w:r>
      </w:hyperlink>
      <w:r w:rsidR="00243907">
        <w:rPr>
          <w:rFonts w:cs="FrankRuehl" w:hint="cs"/>
          <w:rtl/>
        </w:rPr>
        <w:t xml:space="preserve"> מיום 25.8.2020 עמ' 2068 </w:t>
      </w:r>
      <w:r w:rsidR="00243907">
        <w:rPr>
          <w:rFonts w:cs="FrankRuehl"/>
          <w:rtl/>
        </w:rPr>
        <w:t>–</w:t>
      </w:r>
      <w:r w:rsidR="00243907">
        <w:rPr>
          <w:rFonts w:cs="FrankRuehl" w:hint="cs"/>
          <w:rtl/>
        </w:rPr>
        <w:t xml:space="preserve"> תק' (מס' 2) תש"ף-2020; תחילתן שלושים ימים מיום פרסומן.</w:t>
      </w:r>
    </w:p>
    <w:p w:rsidR="00BC18C1" w:rsidRDefault="00BC18C1" w:rsidP="00BC18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D24C38" w:rsidRPr="00BC18C1">
          <w:rPr>
            <w:rStyle w:val="Hyperlink"/>
            <w:rFonts w:cs="FrankRuehl" w:hint="cs"/>
            <w:rtl/>
          </w:rPr>
          <w:t>ק"ת תשפ"א מס' 8944</w:t>
        </w:r>
      </w:hyperlink>
      <w:r w:rsidR="00D24C38">
        <w:rPr>
          <w:rFonts w:cs="FrankRuehl" w:hint="cs"/>
          <w:rtl/>
        </w:rPr>
        <w:t xml:space="preserve"> מיום 29.11.2020 עמ' 653 </w:t>
      </w:r>
      <w:r w:rsidR="00D24C38">
        <w:rPr>
          <w:rFonts w:cs="FrankRuehl"/>
          <w:rtl/>
        </w:rPr>
        <w:t>–</w:t>
      </w:r>
      <w:r w:rsidR="00D24C38">
        <w:rPr>
          <w:rFonts w:cs="FrankRuehl" w:hint="cs"/>
          <w:rtl/>
        </w:rPr>
        <w:t xml:space="preserve"> הודעה תשפ"א-2020.</w:t>
      </w:r>
    </w:p>
    <w:p w:rsidR="00D960AB" w:rsidRDefault="00D960AB" w:rsidP="00D960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5E4511" w:rsidRPr="00D960AB">
          <w:rPr>
            <w:rStyle w:val="Hyperlink"/>
            <w:rFonts w:cs="FrankRuehl" w:hint="cs"/>
            <w:rtl/>
          </w:rPr>
          <w:t>ק"ת תשפ"א מס' 9042</w:t>
        </w:r>
      </w:hyperlink>
      <w:r w:rsidR="005E4511">
        <w:rPr>
          <w:rFonts w:cs="FrankRuehl" w:hint="cs"/>
          <w:rtl/>
        </w:rPr>
        <w:t xml:space="preserve"> מיום 31.12.2020 עמ' 1295 </w:t>
      </w:r>
      <w:r w:rsidR="005E4511">
        <w:rPr>
          <w:rFonts w:cs="FrankRuehl"/>
          <w:rtl/>
        </w:rPr>
        <w:t>–</w:t>
      </w:r>
      <w:r w:rsidR="005E4511">
        <w:rPr>
          <w:rFonts w:cs="FrankRuehl" w:hint="cs"/>
          <w:rtl/>
        </w:rPr>
        <w:t xml:space="preserve"> הודעה (מס' 2) תשפ"א-2020; תחילתה ביום 1.1.2021.</w:t>
      </w:r>
    </w:p>
    <w:p w:rsidR="00270638" w:rsidRDefault="00270638" w:rsidP="002706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A319A2" w:rsidRPr="00270638">
          <w:rPr>
            <w:rStyle w:val="Hyperlink"/>
            <w:rFonts w:cs="FrankRuehl" w:hint="cs"/>
            <w:rtl/>
          </w:rPr>
          <w:t>ק"ת תשפ"א מס' 9173</w:t>
        </w:r>
      </w:hyperlink>
      <w:r w:rsidR="00A319A2">
        <w:rPr>
          <w:rFonts w:cs="FrankRuehl" w:hint="cs"/>
          <w:rtl/>
        </w:rPr>
        <w:t xml:space="preserve"> מיום 11.2.2021 עמ' 1970 </w:t>
      </w:r>
      <w:r w:rsidR="00A319A2">
        <w:rPr>
          <w:rFonts w:cs="FrankRuehl"/>
          <w:rtl/>
        </w:rPr>
        <w:t>–</w:t>
      </w:r>
      <w:r w:rsidR="00A319A2">
        <w:rPr>
          <w:rFonts w:cs="FrankRuehl" w:hint="cs"/>
          <w:rtl/>
        </w:rPr>
        <w:t xml:space="preserve"> תק' תשפ"א-2021.</w:t>
      </w:r>
    </w:p>
    <w:p w:rsidR="0099728C" w:rsidRDefault="0099728C" w:rsidP="009972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BE1A31" w:rsidRPr="0099728C">
          <w:rPr>
            <w:rStyle w:val="Hyperlink"/>
            <w:rFonts w:cs="FrankRuehl" w:hint="cs"/>
            <w:rtl/>
          </w:rPr>
          <w:t>ק"ת תשפ"א מס' 9570</w:t>
        </w:r>
      </w:hyperlink>
      <w:r w:rsidR="00BE1A31">
        <w:rPr>
          <w:rFonts w:cs="FrankRuehl" w:hint="cs"/>
          <w:rtl/>
        </w:rPr>
        <w:t xml:space="preserve"> מיום 17.8.2021 עמ' 3980 </w:t>
      </w:r>
      <w:r w:rsidR="00BE1A31">
        <w:rPr>
          <w:rFonts w:cs="FrankRuehl"/>
          <w:rtl/>
        </w:rPr>
        <w:t>–</w:t>
      </w:r>
      <w:r w:rsidR="00BE1A31">
        <w:rPr>
          <w:rFonts w:cs="FrankRuehl" w:hint="cs"/>
          <w:rtl/>
        </w:rPr>
        <w:t xml:space="preserve"> תק' (מס' 2) תשפ"א-2021.</w:t>
      </w:r>
    </w:p>
    <w:p w:rsidR="002B2FC2" w:rsidRDefault="002B2FC2" w:rsidP="002B2F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3B5C51" w:rsidRPr="002B2FC2">
          <w:rPr>
            <w:rStyle w:val="Hyperlink"/>
            <w:rFonts w:cs="FrankRuehl" w:hint="cs"/>
            <w:rtl/>
          </w:rPr>
          <w:t>ק"ת תשפ"ב מס' 9736</w:t>
        </w:r>
      </w:hyperlink>
      <w:r w:rsidR="003B5C51">
        <w:rPr>
          <w:rFonts w:cs="FrankRuehl" w:hint="cs"/>
          <w:rtl/>
        </w:rPr>
        <w:t xml:space="preserve"> מיום 16.11.2021 עמ' 904 </w:t>
      </w:r>
      <w:r w:rsidR="003B5C51">
        <w:rPr>
          <w:rFonts w:cs="FrankRuehl"/>
          <w:rtl/>
        </w:rPr>
        <w:t>–</w:t>
      </w:r>
      <w:r w:rsidR="003B5C51">
        <w:rPr>
          <w:rFonts w:cs="FrankRuehl" w:hint="cs"/>
          <w:rtl/>
        </w:rPr>
        <w:t xml:space="preserve"> הודעה תשפ"ב-2021.</w:t>
      </w:r>
    </w:p>
    <w:p w:rsidR="001633E9" w:rsidRDefault="00EA173F" w:rsidP="001633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A67BA0" w:rsidRPr="00EA173F">
          <w:rPr>
            <w:rStyle w:val="Hyperlink"/>
            <w:rFonts w:cs="FrankRuehl" w:hint="cs"/>
            <w:rtl/>
          </w:rPr>
          <w:t>ק"ת תשפ"ב מס' 9864</w:t>
        </w:r>
      </w:hyperlink>
      <w:r w:rsidR="00A67BA0">
        <w:rPr>
          <w:rFonts w:cs="FrankRuehl" w:hint="cs"/>
          <w:rtl/>
        </w:rPr>
        <w:t xml:space="preserve"> מיום 30.12.2021 עמ' 1470 </w:t>
      </w:r>
      <w:r w:rsidR="00A67BA0">
        <w:rPr>
          <w:rFonts w:cs="FrankRuehl"/>
          <w:rtl/>
        </w:rPr>
        <w:t>–</w:t>
      </w:r>
      <w:r w:rsidR="00A67BA0">
        <w:rPr>
          <w:rFonts w:cs="FrankRuehl" w:hint="cs"/>
          <w:rtl/>
        </w:rPr>
        <w:t xml:space="preserve"> הודעה (מס' 2) תשפ"ב-2021; תחילתה ביום 1.1.2022.</w:t>
      </w:r>
      <w:r w:rsidR="00940F65">
        <w:rPr>
          <w:rFonts w:cs="FrankRuehl" w:hint="cs"/>
          <w:rtl/>
        </w:rPr>
        <w:t xml:space="preserve"> ת"ט </w:t>
      </w:r>
      <w:hyperlink r:id="rId26" w:history="1">
        <w:r w:rsidR="00940F65" w:rsidRPr="001633E9">
          <w:rPr>
            <w:rStyle w:val="Hyperlink"/>
            <w:rFonts w:cs="FrankRuehl" w:hint="cs"/>
            <w:rtl/>
          </w:rPr>
          <w:t>ק"ת תשפ"ב מס' 10248</w:t>
        </w:r>
      </w:hyperlink>
      <w:r w:rsidR="00940F65">
        <w:rPr>
          <w:rFonts w:cs="FrankRuehl" w:hint="cs"/>
          <w:rtl/>
        </w:rPr>
        <w:t xml:space="preserve"> מיום 7.7.2022 עמ' 3416.</w:t>
      </w:r>
    </w:p>
    <w:p w:rsidR="0041454E" w:rsidRDefault="0041454E" w:rsidP="004145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14568C" w:rsidRPr="0041454E">
          <w:rPr>
            <w:rStyle w:val="Hyperlink"/>
            <w:rFonts w:cs="FrankRuehl" w:hint="cs"/>
            <w:rtl/>
          </w:rPr>
          <w:t>ק"ת תשפ"ב מס' 9978</w:t>
        </w:r>
      </w:hyperlink>
      <w:r w:rsidR="0014568C">
        <w:rPr>
          <w:rFonts w:cs="FrankRuehl" w:hint="cs"/>
          <w:rtl/>
        </w:rPr>
        <w:t xml:space="preserve"> מיום 8.2.2022 עמ' 1940 </w:t>
      </w:r>
      <w:r w:rsidR="0014568C">
        <w:rPr>
          <w:rFonts w:cs="FrankRuehl"/>
          <w:rtl/>
        </w:rPr>
        <w:t>–</w:t>
      </w:r>
      <w:r w:rsidR="0014568C">
        <w:rPr>
          <w:rFonts w:cs="FrankRuehl" w:hint="cs"/>
          <w:rtl/>
        </w:rPr>
        <w:t xml:space="preserve"> תק' תשפ"ב-2022.</w:t>
      </w:r>
    </w:p>
    <w:p w:rsidR="0032521B" w:rsidRDefault="0032521B" w:rsidP="003252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A60D3B" w:rsidRPr="0032521B">
          <w:rPr>
            <w:rStyle w:val="Hyperlink"/>
            <w:rFonts w:cs="FrankRuehl" w:hint="cs"/>
            <w:rtl/>
          </w:rPr>
          <w:t>ק"ת תשפ"ב מס' 9998</w:t>
        </w:r>
      </w:hyperlink>
      <w:r w:rsidR="00A60D3B">
        <w:rPr>
          <w:rFonts w:cs="FrankRuehl" w:hint="cs"/>
          <w:rtl/>
        </w:rPr>
        <w:t xml:space="preserve"> מיום 15.2.2022 עמ' 2070 </w:t>
      </w:r>
      <w:r w:rsidR="00A60D3B">
        <w:rPr>
          <w:rFonts w:cs="FrankRuehl"/>
          <w:rtl/>
        </w:rPr>
        <w:t>–</w:t>
      </w:r>
      <w:r w:rsidR="00A60D3B">
        <w:rPr>
          <w:rFonts w:cs="FrankRuehl" w:hint="cs"/>
          <w:rtl/>
        </w:rPr>
        <w:t xml:space="preserve"> תק' (מס' 2) תשפ"ב-2022.</w:t>
      </w:r>
    </w:p>
    <w:p w:rsidR="00561BBB" w:rsidRDefault="00561BBB" w:rsidP="00561B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984153" w:rsidRPr="00561BBB">
          <w:rPr>
            <w:rStyle w:val="Hyperlink"/>
            <w:rFonts w:cs="FrankRuehl" w:hint="cs"/>
            <w:rtl/>
          </w:rPr>
          <w:t>ק"ת תשפ"ב מס' 10267</w:t>
        </w:r>
      </w:hyperlink>
      <w:r w:rsidR="00984153">
        <w:rPr>
          <w:rFonts w:cs="FrankRuehl" w:hint="cs"/>
          <w:rtl/>
        </w:rPr>
        <w:t xml:space="preserve"> מיום 21.7.2022 עמ' 3556 </w:t>
      </w:r>
      <w:r w:rsidR="00984153">
        <w:rPr>
          <w:rFonts w:cs="FrankRuehl"/>
          <w:rtl/>
        </w:rPr>
        <w:t>–</w:t>
      </w:r>
      <w:r w:rsidR="00984153">
        <w:rPr>
          <w:rFonts w:cs="FrankRuehl" w:hint="cs"/>
          <w:rtl/>
        </w:rPr>
        <w:t xml:space="preserve"> תק' (מס' 3) תשפ"ב-2022; ר' תקנה 4 לענין תחילה.</w:t>
      </w:r>
    </w:p>
    <w:p w:rsidR="00984153" w:rsidRDefault="00984153" w:rsidP="0098415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תחילתם של פרטים (6)(ב) ו-(8)(ב) ללוח א' בתוספת הראשונה לתקנות העיקריות, כנוסחם בתקנה 3 לתקנות אלה, לעניין התשלום החודשי בעד שירות סיב אפל בתשתית באזור מעבר לאזור תמרוץ ולעניין התשלום החודשי בעד שירות גישה לתשתית פסיבית בתשתית באזור מעבר לאזור תמרוץ, תהיה ביום תחילתן של הוראות שנקבעו מכוח סעיף 5(ב)(1) ו-(ו) לחוק הנוגעות לתשתית באזור מעבר לאזור תמרוץ.</w:t>
      </w:r>
    </w:p>
    <w:p w:rsidR="00096D96" w:rsidRDefault="00096D96" w:rsidP="00096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207394" w:rsidRPr="00096D96">
          <w:rPr>
            <w:rStyle w:val="Hyperlink"/>
            <w:rFonts w:cs="FrankRuehl" w:hint="cs"/>
            <w:rtl/>
          </w:rPr>
          <w:t>ק"ת תשפ"ג מס' 10455</w:t>
        </w:r>
      </w:hyperlink>
      <w:r w:rsidR="00207394">
        <w:rPr>
          <w:rFonts w:cs="FrankRuehl" w:hint="cs"/>
          <w:rtl/>
        </w:rPr>
        <w:t xml:space="preserve"> מיום 26.12.2022 עמ' 600 </w:t>
      </w:r>
      <w:r w:rsidR="00207394">
        <w:rPr>
          <w:rFonts w:cs="FrankRuehl"/>
          <w:rtl/>
        </w:rPr>
        <w:t>–</w:t>
      </w:r>
      <w:r w:rsidR="00207394">
        <w:rPr>
          <w:rFonts w:cs="FrankRuehl" w:hint="cs"/>
          <w:rtl/>
        </w:rPr>
        <w:t xml:space="preserve"> הודעה תשפ"ג-2022.</w:t>
      </w:r>
    </w:p>
    <w:p w:rsidR="00827071" w:rsidRDefault="00827071" w:rsidP="008270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3835A5" w:rsidRPr="00827071">
          <w:rPr>
            <w:rStyle w:val="Hyperlink"/>
            <w:rFonts w:cs="FrankRuehl" w:hint="cs"/>
            <w:rtl/>
          </w:rPr>
          <w:t>ק"ת תשפ"ג מס' 10461</w:t>
        </w:r>
      </w:hyperlink>
      <w:r w:rsidR="003835A5">
        <w:rPr>
          <w:rFonts w:cs="FrankRuehl" w:hint="cs"/>
          <w:rtl/>
        </w:rPr>
        <w:t xml:space="preserve"> מיום 28.12.2022 עמ' 685 </w:t>
      </w:r>
      <w:r w:rsidR="003835A5">
        <w:rPr>
          <w:rFonts w:cs="FrankRuehl"/>
          <w:rtl/>
        </w:rPr>
        <w:t>–</w:t>
      </w:r>
      <w:r w:rsidR="003835A5">
        <w:rPr>
          <w:rFonts w:cs="FrankRuehl" w:hint="cs"/>
          <w:rtl/>
        </w:rPr>
        <w:t xml:space="preserve"> הודעה (מס' 2) תשפ"ג-2022; תחילתה ביום 1.1.2023.</w:t>
      </w:r>
    </w:p>
  </w:footnote>
  <w:footnote w:id="2">
    <w:p w:rsidR="00042D02" w:rsidRDefault="00042D02" w:rsidP="00042D02">
      <w:pPr>
        <w:pStyle w:val="a5"/>
        <w:spacing w:before="72" w:line="240" w:lineRule="auto"/>
        <w:ind w:right="1134"/>
        <w:jc w:val="both"/>
        <w:rPr>
          <w:rFonts w:hint="cs"/>
          <w:rtl/>
        </w:rPr>
      </w:pPr>
      <w:r>
        <w:rPr>
          <w:rStyle w:val="a6"/>
        </w:rPr>
        <w:footnoteRef/>
      </w:r>
      <w:r>
        <w:rPr>
          <w:rtl/>
        </w:rPr>
        <w:t xml:space="preserve"> </w:t>
      </w:r>
      <w:r w:rsidR="00CB2CB5">
        <w:rPr>
          <w:rFonts w:cs="FrankRuehl" w:hint="cs"/>
          <w:sz w:val="18"/>
          <w:szCs w:val="22"/>
          <w:rtl/>
        </w:rPr>
        <w:t>בשנת 202</w:t>
      </w:r>
      <w:r w:rsidR="00207394">
        <w:rPr>
          <w:rFonts w:cs="FrankRuehl" w:hint="cs"/>
          <w:sz w:val="18"/>
          <w:szCs w:val="22"/>
          <w:rtl/>
        </w:rPr>
        <w:t>3</w:t>
      </w:r>
      <w:r w:rsidR="00CB2CB5">
        <w:rPr>
          <w:rFonts w:cs="FrankRuehl" w:hint="cs"/>
          <w:sz w:val="18"/>
          <w:szCs w:val="22"/>
          <w:rtl/>
        </w:rPr>
        <w:t xml:space="preserve"> </w:t>
      </w:r>
      <w:r w:rsidR="003B5C51">
        <w:rPr>
          <w:rFonts w:cs="FrankRuehl" w:hint="cs"/>
          <w:sz w:val="18"/>
          <w:szCs w:val="22"/>
          <w:rtl/>
        </w:rPr>
        <w:t>הודעה תשפ"</w:t>
      </w:r>
      <w:r w:rsidR="00207394">
        <w:rPr>
          <w:rFonts w:cs="FrankRuehl" w:hint="cs"/>
          <w:sz w:val="18"/>
          <w:szCs w:val="22"/>
          <w:rtl/>
        </w:rPr>
        <w:t>ג</w:t>
      </w:r>
      <w:r w:rsidR="003B5C51">
        <w:rPr>
          <w:rFonts w:cs="FrankRuehl" w:hint="cs"/>
          <w:sz w:val="18"/>
          <w:szCs w:val="22"/>
          <w:rtl/>
        </w:rPr>
        <w:t>-202</w:t>
      </w:r>
      <w:r w:rsidR="00207394">
        <w:rPr>
          <w:rFonts w:cs="FrankRuehl" w:hint="cs"/>
          <w:sz w:val="18"/>
          <w:szCs w:val="22"/>
          <w:rtl/>
        </w:rPr>
        <w:t>2</w:t>
      </w:r>
      <w:r w:rsidR="003B5C51">
        <w:rPr>
          <w:rFonts w:cs="FrankRuehl" w:hint="cs"/>
          <w:sz w:val="18"/>
          <w:szCs w:val="22"/>
          <w:rtl/>
        </w:rPr>
        <w:t xml:space="preserve">: </w:t>
      </w:r>
      <w:r w:rsidR="00207394">
        <w:rPr>
          <w:rFonts w:cs="FrankRuehl" w:hint="cs"/>
          <w:sz w:val="18"/>
          <w:szCs w:val="22"/>
          <w:rtl/>
        </w:rPr>
        <w:t>1,837,127</w:t>
      </w:r>
      <w:r w:rsidRPr="00042D02">
        <w:rPr>
          <w:rFonts w:cs="FrankRuehl" w:hint="cs"/>
          <w:sz w:val="18"/>
          <w:szCs w:val="22"/>
          <w:rtl/>
        </w:rPr>
        <w:t>.</w:t>
      </w:r>
    </w:p>
  </w:footnote>
  <w:footnote w:id="3">
    <w:p w:rsidR="00042D02" w:rsidRDefault="00042D02" w:rsidP="00042D02">
      <w:pPr>
        <w:pStyle w:val="a5"/>
        <w:spacing w:before="72" w:line="240" w:lineRule="auto"/>
        <w:ind w:right="1134"/>
        <w:jc w:val="both"/>
        <w:rPr>
          <w:rFonts w:hint="cs"/>
        </w:rPr>
      </w:pPr>
      <w:r>
        <w:rPr>
          <w:rStyle w:val="a6"/>
        </w:rPr>
        <w:footnoteRef/>
      </w:r>
      <w:r w:rsidRPr="00042D02">
        <w:rPr>
          <w:rFonts w:cs="FrankRuehl"/>
          <w:sz w:val="18"/>
          <w:szCs w:val="22"/>
          <w:rtl/>
        </w:rPr>
        <w:t xml:space="preserve"> </w:t>
      </w:r>
      <w:r w:rsidR="00CB2CB5">
        <w:rPr>
          <w:rFonts w:cs="FrankRuehl" w:hint="cs"/>
          <w:sz w:val="18"/>
          <w:szCs w:val="22"/>
          <w:rtl/>
        </w:rPr>
        <w:t xml:space="preserve">בשנת </w:t>
      </w:r>
      <w:r w:rsidR="00207394">
        <w:rPr>
          <w:rFonts w:cs="FrankRuehl" w:hint="cs"/>
          <w:sz w:val="18"/>
          <w:szCs w:val="22"/>
          <w:rtl/>
        </w:rPr>
        <w:t>2023 הודעה תשפ"ג-2022</w:t>
      </w:r>
      <w:r w:rsidR="003B5C51">
        <w:rPr>
          <w:rFonts w:cs="FrankRuehl" w:hint="cs"/>
          <w:sz w:val="18"/>
          <w:szCs w:val="22"/>
          <w:rtl/>
        </w:rPr>
        <w:t>: 2,</w:t>
      </w:r>
      <w:r w:rsidR="00207394">
        <w:rPr>
          <w:rFonts w:cs="FrankRuehl" w:hint="cs"/>
          <w:sz w:val="18"/>
          <w:szCs w:val="22"/>
          <w:rtl/>
        </w:rPr>
        <w:t>788,247</w:t>
      </w:r>
      <w:r w:rsidRPr="00042D02">
        <w:rPr>
          <w:rFonts w:cs="FrankRuehl" w:hint="cs"/>
          <w:sz w:val="18"/>
          <w:szCs w:val="22"/>
          <w:rtl/>
        </w:rPr>
        <w:t>.</w:t>
      </w:r>
    </w:p>
  </w:footnote>
  <w:footnote w:id="4">
    <w:p w:rsidR="00042D02" w:rsidRDefault="00042D02" w:rsidP="00042D02">
      <w:pPr>
        <w:pStyle w:val="a5"/>
        <w:spacing w:before="72" w:line="240" w:lineRule="auto"/>
        <w:ind w:right="1134"/>
        <w:jc w:val="both"/>
        <w:rPr>
          <w:rFonts w:hint="cs"/>
          <w:rtl/>
        </w:rPr>
      </w:pPr>
      <w:r>
        <w:rPr>
          <w:rStyle w:val="a6"/>
        </w:rPr>
        <w:footnoteRef/>
      </w:r>
      <w:r>
        <w:rPr>
          <w:rtl/>
        </w:rPr>
        <w:t xml:space="preserve"> </w:t>
      </w:r>
      <w:r w:rsidR="00CB2CB5">
        <w:rPr>
          <w:rFonts w:cs="FrankRuehl" w:hint="cs"/>
          <w:sz w:val="18"/>
          <w:szCs w:val="22"/>
          <w:rtl/>
        </w:rPr>
        <w:t xml:space="preserve">בשנת </w:t>
      </w:r>
      <w:r w:rsidR="00207394">
        <w:rPr>
          <w:rFonts w:cs="FrankRuehl" w:hint="cs"/>
          <w:sz w:val="18"/>
          <w:szCs w:val="22"/>
          <w:rtl/>
        </w:rPr>
        <w:t>2023 הודעה תשפ"ג-2022</w:t>
      </w:r>
      <w:r w:rsidR="003B5C51">
        <w:rPr>
          <w:rFonts w:cs="FrankRuehl" w:hint="cs"/>
          <w:sz w:val="18"/>
          <w:szCs w:val="22"/>
          <w:rtl/>
        </w:rPr>
        <w:t>: 1,</w:t>
      </w:r>
      <w:r w:rsidR="00207394">
        <w:rPr>
          <w:rFonts w:cs="FrankRuehl" w:hint="cs"/>
          <w:sz w:val="18"/>
          <w:szCs w:val="22"/>
          <w:rtl/>
        </w:rPr>
        <w:t>171,125</w:t>
      </w:r>
      <w:r w:rsidRPr="00042D02">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6B5" w:rsidRDefault="00AD2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D26B5" w:rsidRDefault="00AD2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D26B5" w:rsidRDefault="00AD2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6B5" w:rsidRDefault="00AD26B5" w:rsidP="00131BC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התקשורת (בזק ושידורים) (שימוש ברשת בזק ציבורית של מפ"א), תשע"ה-2014</w:t>
    </w:r>
  </w:p>
  <w:p w:rsidR="00AD26B5" w:rsidRDefault="00AD2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D26B5" w:rsidRDefault="00AD2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106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4540"/>
    <w:rsid w:val="00005864"/>
    <w:rsid w:val="000100B8"/>
    <w:rsid w:val="0001361B"/>
    <w:rsid w:val="000146A6"/>
    <w:rsid w:val="000200C1"/>
    <w:rsid w:val="000201C8"/>
    <w:rsid w:val="000208A4"/>
    <w:rsid w:val="000223E5"/>
    <w:rsid w:val="00033964"/>
    <w:rsid w:val="000366D4"/>
    <w:rsid w:val="000377F5"/>
    <w:rsid w:val="00042D02"/>
    <w:rsid w:val="00045BEC"/>
    <w:rsid w:val="00046B7F"/>
    <w:rsid w:val="00046F9B"/>
    <w:rsid w:val="000602A7"/>
    <w:rsid w:val="000619D9"/>
    <w:rsid w:val="00062C31"/>
    <w:rsid w:val="00064468"/>
    <w:rsid w:val="00064B0F"/>
    <w:rsid w:val="00064C99"/>
    <w:rsid w:val="00072FB8"/>
    <w:rsid w:val="0007444C"/>
    <w:rsid w:val="0007591F"/>
    <w:rsid w:val="00076DA0"/>
    <w:rsid w:val="00077801"/>
    <w:rsid w:val="00081BB1"/>
    <w:rsid w:val="00083670"/>
    <w:rsid w:val="0008393B"/>
    <w:rsid w:val="00084C95"/>
    <w:rsid w:val="00085674"/>
    <w:rsid w:val="000918FB"/>
    <w:rsid w:val="00091B8B"/>
    <w:rsid w:val="000924D1"/>
    <w:rsid w:val="000948CA"/>
    <w:rsid w:val="00094DD9"/>
    <w:rsid w:val="00096D96"/>
    <w:rsid w:val="000A490E"/>
    <w:rsid w:val="000B1786"/>
    <w:rsid w:val="000B5A05"/>
    <w:rsid w:val="000B65C0"/>
    <w:rsid w:val="000C145C"/>
    <w:rsid w:val="000C2548"/>
    <w:rsid w:val="000C6CEF"/>
    <w:rsid w:val="000C7AA4"/>
    <w:rsid w:val="000C7DB5"/>
    <w:rsid w:val="000D1348"/>
    <w:rsid w:val="000D234F"/>
    <w:rsid w:val="000D30E1"/>
    <w:rsid w:val="000D3E1A"/>
    <w:rsid w:val="000D6AF6"/>
    <w:rsid w:val="000D6D38"/>
    <w:rsid w:val="000D7097"/>
    <w:rsid w:val="000D7FBE"/>
    <w:rsid w:val="000E1F7F"/>
    <w:rsid w:val="000E25AA"/>
    <w:rsid w:val="000E2939"/>
    <w:rsid w:val="000E3FCB"/>
    <w:rsid w:val="000E4FDD"/>
    <w:rsid w:val="000E54C3"/>
    <w:rsid w:val="000E661E"/>
    <w:rsid w:val="000E6E54"/>
    <w:rsid w:val="000E7C2E"/>
    <w:rsid w:val="000E7C42"/>
    <w:rsid w:val="000F30BD"/>
    <w:rsid w:val="000F5646"/>
    <w:rsid w:val="000F791A"/>
    <w:rsid w:val="001001D1"/>
    <w:rsid w:val="00102B63"/>
    <w:rsid w:val="0010753D"/>
    <w:rsid w:val="001116E5"/>
    <w:rsid w:val="00112119"/>
    <w:rsid w:val="001216BF"/>
    <w:rsid w:val="00122C2E"/>
    <w:rsid w:val="0012464C"/>
    <w:rsid w:val="0012508E"/>
    <w:rsid w:val="0012665B"/>
    <w:rsid w:val="001275F0"/>
    <w:rsid w:val="00131BC2"/>
    <w:rsid w:val="00131FDC"/>
    <w:rsid w:val="00133E83"/>
    <w:rsid w:val="0013416F"/>
    <w:rsid w:val="001347C9"/>
    <w:rsid w:val="001370C7"/>
    <w:rsid w:val="00140732"/>
    <w:rsid w:val="00141C52"/>
    <w:rsid w:val="00142298"/>
    <w:rsid w:val="0014568C"/>
    <w:rsid w:val="00146325"/>
    <w:rsid w:val="00152E1F"/>
    <w:rsid w:val="001615C2"/>
    <w:rsid w:val="001633E9"/>
    <w:rsid w:val="00167C6D"/>
    <w:rsid w:val="00170251"/>
    <w:rsid w:val="00181980"/>
    <w:rsid w:val="00186445"/>
    <w:rsid w:val="001931BA"/>
    <w:rsid w:val="0019505F"/>
    <w:rsid w:val="001970D7"/>
    <w:rsid w:val="001A1487"/>
    <w:rsid w:val="001A156D"/>
    <w:rsid w:val="001A2EA1"/>
    <w:rsid w:val="001A6665"/>
    <w:rsid w:val="001B05AB"/>
    <w:rsid w:val="001B5C50"/>
    <w:rsid w:val="001C1A29"/>
    <w:rsid w:val="001C22F4"/>
    <w:rsid w:val="001C40C8"/>
    <w:rsid w:val="001C4AB6"/>
    <w:rsid w:val="001C5FC3"/>
    <w:rsid w:val="001C6C13"/>
    <w:rsid w:val="001C7316"/>
    <w:rsid w:val="001D6CC8"/>
    <w:rsid w:val="001D758F"/>
    <w:rsid w:val="001E0F48"/>
    <w:rsid w:val="001E0FA8"/>
    <w:rsid w:val="001E196A"/>
    <w:rsid w:val="001E35A1"/>
    <w:rsid w:val="001F249D"/>
    <w:rsid w:val="001F7602"/>
    <w:rsid w:val="002003C8"/>
    <w:rsid w:val="00201476"/>
    <w:rsid w:val="00207394"/>
    <w:rsid w:val="0021288D"/>
    <w:rsid w:val="002216B6"/>
    <w:rsid w:val="0022178D"/>
    <w:rsid w:val="00224535"/>
    <w:rsid w:val="00225263"/>
    <w:rsid w:val="00226268"/>
    <w:rsid w:val="00243907"/>
    <w:rsid w:val="00245832"/>
    <w:rsid w:val="002538D4"/>
    <w:rsid w:val="0025390B"/>
    <w:rsid w:val="00254AA1"/>
    <w:rsid w:val="00254C7E"/>
    <w:rsid w:val="002611C1"/>
    <w:rsid w:val="0026683A"/>
    <w:rsid w:val="00270638"/>
    <w:rsid w:val="0027275F"/>
    <w:rsid w:val="00273925"/>
    <w:rsid w:val="00273A1A"/>
    <w:rsid w:val="00273C7A"/>
    <w:rsid w:val="00275506"/>
    <w:rsid w:val="00277335"/>
    <w:rsid w:val="002824D6"/>
    <w:rsid w:val="002A1E13"/>
    <w:rsid w:val="002A38D8"/>
    <w:rsid w:val="002A4B39"/>
    <w:rsid w:val="002A5B8E"/>
    <w:rsid w:val="002B2FC2"/>
    <w:rsid w:val="002B62C1"/>
    <w:rsid w:val="002C4262"/>
    <w:rsid w:val="002C7187"/>
    <w:rsid w:val="002D20F5"/>
    <w:rsid w:val="002E0C4F"/>
    <w:rsid w:val="002E3E60"/>
    <w:rsid w:val="002E473B"/>
    <w:rsid w:val="002E6BAE"/>
    <w:rsid w:val="002E78DC"/>
    <w:rsid w:val="002E7C88"/>
    <w:rsid w:val="002F4E6B"/>
    <w:rsid w:val="002F6AE4"/>
    <w:rsid w:val="002F76E8"/>
    <w:rsid w:val="00301101"/>
    <w:rsid w:val="0030618C"/>
    <w:rsid w:val="00307457"/>
    <w:rsid w:val="0031390C"/>
    <w:rsid w:val="00320BA8"/>
    <w:rsid w:val="0032212B"/>
    <w:rsid w:val="003222D9"/>
    <w:rsid w:val="003226F0"/>
    <w:rsid w:val="00322B03"/>
    <w:rsid w:val="0032521B"/>
    <w:rsid w:val="003304A8"/>
    <w:rsid w:val="0033109A"/>
    <w:rsid w:val="0033300C"/>
    <w:rsid w:val="00333313"/>
    <w:rsid w:val="0033414A"/>
    <w:rsid w:val="003342BC"/>
    <w:rsid w:val="0033559B"/>
    <w:rsid w:val="003377A5"/>
    <w:rsid w:val="00342C78"/>
    <w:rsid w:val="00343C9A"/>
    <w:rsid w:val="00344887"/>
    <w:rsid w:val="003528CA"/>
    <w:rsid w:val="0035557A"/>
    <w:rsid w:val="0036193A"/>
    <w:rsid w:val="00371ACE"/>
    <w:rsid w:val="0037213B"/>
    <w:rsid w:val="00373ACB"/>
    <w:rsid w:val="0037705A"/>
    <w:rsid w:val="003835A5"/>
    <w:rsid w:val="00383751"/>
    <w:rsid w:val="00395CE1"/>
    <w:rsid w:val="003A23D8"/>
    <w:rsid w:val="003A46B0"/>
    <w:rsid w:val="003B4C6D"/>
    <w:rsid w:val="003B5C51"/>
    <w:rsid w:val="003C08EF"/>
    <w:rsid w:val="003C6DF3"/>
    <w:rsid w:val="003D5BB0"/>
    <w:rsid w:val="003D600F"/>
    <w:rsid w:val="003E10E3"/>
    <w:rsid w:val="003E17A4"/>
    <w:rsid w:val="003E41DA"/>
    <w:rsid w:val="003E44CB"/>
    <w:rsid w:val="003E74D6"/>
    <w:rsid w:val="003E7AA0"/>
    <w:rsid w:val="003F43BD"/>
    <w:rsid w:val="003F5C71"/>
    <w:rsid w:val="004000EC"/>
    <w:rsid w:val="0040021A"/>
    <w:rsid w:val="00401D49"/>
    <w:rsid w:val="004049E0"/>
    <w:rsid w:val="00407A9B"/>
    <w:rsid w:val="004112F3"/>
    <w:rsid w:val="004120DC"/>
    <w:rsid w:val="00413F14"/>
    <w:rsid w:val="0041454E"/>
    <w:rsid w:val="00414A24"/>
    <w:rsid w:val="00415244"/>
    <w:rsid w:val="00415EE9"/>
    <w:rsid w:val="0041737A"/>
    <w:rsid w:val="00417E45"/>
    <w:rsid w:val="004204BE"/>
    <w:rsid w:val="00421409"/>
    <w:rsid w:val="00422D41"/>
    <w:rsid w:val="00423811"/>
    <w:rsid w:val="00426118"/>
    <w:rsid w:val="0042625F"/>
    <w:rsid w:val="00431CAA"/>
    <w:rsid w:val="00432406"/>
    <w:rsid w:val="004340B4"/>
    <w:rsid w:val="004355B4"/>
    <w:rsid w:val="0043635E"/>
    <w:rsid w:val="0044105C"/>
    <w:rsid w:val="0044263A"/>
    <w:rsid w:val="00445514"/>
    <w:rsid w:val="00446CD9"/>
    <w:rsid w:val="0045078F"/>
    <w:rsid w:val="00454064"/>
    <w:rsid w:val="00454F98"/>
    <w:rsid w:val="004555FD"/>
    <w:rsid w:val="00457041"/>
    <w:rsid w:val="00460066"/>
    <w:rsid w:val="00460500"/>
    <w:rsid w:val="00463EA9"/>
    <w:rsid w:val="0047103A"/>
    <w:rsid w:val="00471679"/>
    <w:rsid w:val="00475BF0"/>
    <w:rsid w:val="00484974"/>
    <w:rsid w:val="00487519"/>
    <w:rsid w:val="00490D4B"/>
    <w:rsid w:val="0049129C"/>
    <w:rsid w:val="00496121"/>
    <w:rsid w:val="004962A8"/>
    <w:rsid w:val="0049687C"/>
    <w:rsid w:val="004A0E3B"/>
    <w:rsid w:val="004A16C0"/>
    <w:rsid w:val="004A29C6"/>
    <w:rsid w:val="004A2A23"/>
    <w:rsid w:val="004A2FF7"/>
    <w:rsid w:val="004A5BA6"/>
    <w:rsid w:val="004A64CC"/>
    <w:rsid w:val="004A7635"/>
    <w:rsid w:val="004B615C"/>
    <w:rsid w:val="004C1D5F"/>
    <w:rsid w:val="004C3A96"/>
    <w:rsid w:val="004C3C1F"/>
    <w:rsid w:val="004C4E16"/>
    <w:rsid w:val="004C6140"/>
    <w:rsid w:val="004C6EB2"/>
    <w:rsid w:val="004D1886"/>
    <w:rsid w:val="004D539F"/>
    <w:rsid w:val="004D54DD"/>
    <w:rsid w:val="004D5D03"/>
    <w:rsid w:val="004D6C06"/>
    <w:rsid w:val="004D7EBB"/>
    <w:rsid w:val="004E1008"/>
    <w:rsid w:val="004E1AA8"/>
    <w:rsid w:val="004E4AAE"/>
    <w:rsid w:val="004F2AC1"/>
    <w:rsid w:val="004F31AA"/>
    <w:rsid w:val="004F32A4"/>
    <w:rsid w:val="004F3482"/>
    <w:rsid w:val="004F4329"/>
    <w:rsid w:val="004F43F6"/>
    <w:rsid w:val="004F512C"/>
    <w:rsid w:val="004F57E6"/>
    <w:rsid w:val="004F5D12"/>
    <w:rsid w:val="00516DFB"/>
    <w:rsid w:val="00517E47"/>
    <w:rsid w:val="0052178D"/>
    <w:rsid w:val="00521DE5"/>
    <w:rsid w:val="005250CD"/>
    <w:rsid w:val="00526C34"/>
    <w:rsid w:val="0053081B"/>
    <w:rsid w:val="0053472E"/>
    <w:rsid w:val="0054004C"/>
    <w:rsid w:val="005416A0"/>
    <w:rsid w:val="005453FC"/>
    <w:rsid w:val="00553571"/>
    <w:rsid w:val="00555D8A"/>
    <w:rsid w:val="00557BB8"/>
    <w:rsid w:val="005601B5"/>
    <w:rsid w:val="005607E7"/>
    <w:rsid w:val="00561BBB"/>
    <w:rsid w:val="00562D3A"/>
    <w:rsid w:val="005636AB"/>
    <w:rsid w:val="0057186C"/>
    <w:rsid w:val="0057252E"/>
    <w:rsid w:val="005730C9"/>
    <w:rsid w:val="00574843"/>
    <w:rsid w:val="00574BC7"/>
    <w:rsid w:val="00576752"/>
    <w:rsid w:val="00581F51"/>
    <w:rsid w:val="00583639"/>
    <w:rsid w:val="0059189F"/>
    <w:rsid w:val="00593F5E"/>
    <w:rsid w:val="005A24F3"/>
    <w:rsid w:val="005A4835"/>
    <w:rsid w:val="005A6724"/>
    <w:rsid w:val="005B050B"/>
    <w:rsid w:val="005B0D90"/>
    <w:rsid w:val="005B30BE"/>
    <w:rsid w:val="005B725A"/>
    <w:rsid w:val="005C13E4"/>
    <w:rsid w:val="005C17DB"/>
    <w:rsid w:val="005C2F09"/>
    <w:rsid w:val="005C2F28"/>
    <w:rsid w:val="005C5D0F"/>
    <w:rsid w:val="005C6342"/>
    <w:rsid w:val="005D72E7"/>
    <w:rsid w:val="005E00B5"/>
    <w:rsid w:val="005E3B35"/>
    <w:rsid w:val="005E4511"/>
    <w:rsid w:val="005E616B"/>
    <w:rsid w:val="005E67B1"/>
    <w:rsid w:val="005E7167"/>
    <w:rsid w:val="005F18E0"/>
    <w:rsid w:val="00603372"/>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020F"/>
    <w:rsid w:val="006618EF"/>
    <w:rsid w:val="00661C7F"/>
    <w:rsid w:val="0066534A"/>
    <w:rsid w:val="00672071"/>
    <w:rsid w:val="006741BB"/>
    <w:rsid w:val="00675948"/>
    <w:rsid w:val="00677514"/>
    <w:rsid w:val="00680706"/>
    <w:rsid w:val="00683FEC"/>
    <w:rsid w:val="00684080"/>
    <w:rsid w:val="006849D8"/>
    <w:rsid w:val="00687666"/>
    <w:rsid w:val="00697EB2"/>
    <w:rsid w:val="006A0AF5"/>
    <w:rsid w:val="006A0D81"/>
    <w:rsid w:val="006A4259"/>
    <w:rsid w:val="006A6733"/>
    <w:rsid w:val="006A75B5"/>
    <w:rsid w:val="006A7DDF"/>
    <w:rsid w:val="006B0BB4"/>
    <w:rsid w:val="006B37C4"/>
    <w:rsid w:val="006B4FC9"/>
    <w:rsid w:val="006B5390"/>
    <w:rsid w:val="006C17D8"/>
    <w:rsid w:val="006C3F12"/>
    <w:rsid w:val="006C67BB"/>
    <w:rsid w:val="006C6CD2"/>
    <w:rsid w:val="006C7167"/>
    <w:rsid w:val="006C7C6F"/>
    <w:rsid w:val="006D1E6A"/>
    <w:rsid w:val="006D2D36"/>
    <w:rsid w:val="006D436B"/>
    <w:rsid w:val="006E1EDA"/>
    <w:rsid w:val="006E2FDE"/>
    <w:rsid w:val="006E7627"/>
    <w:rsid w:val="006F2A68"/>
    <w:rsid w:val="006F37E2"/>
    <w:rsid w:val="006F5874"/>
    <w:rsid w:val="006F6A4A"/>
    <w:rsid w:val="006F787A"/>
    <w:rsid w:val="006F7A08"/>
    <w:rsid w:val="00700100"/>
    <w:rsid w:val="00700FF2"/>
    <w:rsid w:val="007023A9"/>
    <w:rsid w:val="007035D6"/>
    <w:rsid w:val="0070545A"/>
    <w:rsid w:val="007128D4"/>
    <w:rsid w:val="00715FE6"/>
    <w:rsid w:val="00716074"/>
    <w:rsid w:val="00716DEE"/>
    <w:rsid w:val="00720039"/>
    <w:rsid w:val="00722104"/>
    <w:rsid w:val="00722F74"/>
    <w:rsid w:val="0072344F"/>
    <w:rsid w:val="00725F1A"/>
    <w:rsid w:val="00726659"/>
    <w:rsid w:val="007270FE"/>
    <w:rsid w:val="0073144C"/>
    <w:rsid w:val="007373EA"/>
    <w:rsid w:val="00740060"/>
    <w:rsid w:val="00743F56"/>
    <w:rsid w:val="00744029"/>
    <w:rsid w:val="00746DE0"/>
    <w:rsid w:val="00751097"/>
    <w:rsid w:val="00751574"/>
    <w:rsid w:val="00752BF0"/>
    <w:rsid w:val="007550E1"/>
    <w:rsid w:val="00756B98"/>
    <w:rsid w:val="00757461"/>
    <w:rsid w:val="00757602"/>
    <w:rsid w:val="00760C91"/>
    <w:rsid w:val="0076254E"/>
    <w:rsid w:val="00765A58"/>
    <w:rsid w:val="00765B73"/>
    <w:rsid w:val="0076748E"/>
    <w:rsid w:val="00767673"/>
    <w:rsid w:val="00771F71"/>
    <w:rsid w:val="00772CD8"/>
    <w:rsid w:val="0078071F"/>
    <w:rsid w:val="00782247"/>
    <w:rsid w:val="00782DC3"/>
    <w:rsid w:val="00785BE6"/>
    <w:rsid w:val="00785C55"/>
    <w:rsid w:val="00786741"/>
    <w:rsid w:val="00787094"/>
    <w:rsid w:val="00790C30"/>
    <w:rsid w:val="00790C75"/>
    <w:rsid w:val="00790D9E"/>
    <w:rsid w:val="0079279C"/>
    <w:rsid w:val="00793A84"/>
    <w:rsid w:val="00794316"/>
    <w:rsid w:val="00795D3C"/>
    <w:rsid w:val="007A1FF2"/>
    <w:rsid w:val="007A3993"/>
    <w:rsid w:val="007A412F"/>
    <w:rsid w:val="007A74CA"/>
    <w:rsid w:val="007B1C60"/>
    <w:rsid w:val="007B308A"/>
    <w:rsid w:val="007B6045"/>
    <w:rsid w:val="007B6E20"/>
    <w:rsid w:val="007B7B5B"/>
    <w:rsid w:val="007C0430"/>
    <w:rsid w:val="007C0B21"/>
    <w:rsid w:val="007C1804"/>
    <w:rsid w:val="007C57AA"/>
    <w:rsid w:val="007D32F5"/>
    <w:rsid w:val="007D4EE6"/>
    <w:rsid w:val="007D726F"/>
    <w:rsid w:val="007D73DF"/>
    <w:rsid w:val="007F0616"/>
    <w:rsid w:val="007F077B"/>
    <w:rsid w:val="008035CC"/>
    <w:rsid w:val="00810454"/>
    <w:rsid w:val="00810700"/>
    <w:rsid w:val="00810C8E"/>
    <w:rsid w:val="00812AD7"/>
    <w:rsid w:val="008159FF"/>
    <w:rsid w:val="008162C9"/>
    <w:rsid w:val="008214CB"/>
    <w:rsid w:val="00822706"/>
    <w:rsid w:val="00827071"/>
    <w:rsid w:val="008301CC"/>
    <w:rsid w:val="008303D9"/>
    <w:rsid w:val="008314E8"/>
    <w:rsid w:val="0083592B"/>
    <w:rsid w:val="0084017A"/>
    <w:rsid w:val="00841A08"/>
    <w:rsid w:val="008502EE"/>
    <w:rsid w:val="00852A6C"/>
    <w:rsid w:val="0085655A"/>
    <w:rsid w:val="0086107A"/>
    <w:rsid w:val="008625CE"/>
    <w:rsid w:val="0087771D"/>
    <w:rsid w:val="008850E3"/>
    <w:rsid w:val="00885166"/>
    <w:rsid w:val="00892034"/>
    <w:rsid w:val="00894C01"/>
    <w:rsid w:val="008958F0"/>
    <w:rsid w:val="008972AE"/>
    <w:rsid w:val="0089789F"/>
    <w:rsid w:val="0089792E"/>
    <w:rsid w:val="008A2722"/>
    <w:rsid w:val="008A28E9"/>
    <w:rsid w:val="008A638E"/>
    <w:rsid w:val="008B3614"/>
    <w:rsid w:val="008B4A99"/>
    <w:rsid w:val="008B754D"/>
    <w:rsid w:val="008C0451"/>
    <w:rsid w:val="008C2526"/>
    <w:rsid w:val="008C36F3"/>
    <w:rsid w:val="008C4B91"/>
    <w:rsid w:val="008C5B96"/>
    <w:rsid w:val="008C7D26"/>
    <w:rsid w:val="008D03EF"/>
    <w:rsid w:val="008E0E2E"/>
    <w:rsid w:val="008E0EC9"/>
    <w:rsid w:val="008E3201"/>
    <w:rsid w:val="008E367E"/>
    <w:rsid w:val="008E36CB"/>
    <w:rsid w:val="008E73A8"/>
    <w:rsid w:val="008F758B"/>
    <w:rsid w:val="00902390"/>
    <w:rsid w:val="00904CD2"/>
    <w:rsid w:val="00904EEA"/>
    <w:rsid w:val="00906581"/>
    <w:rsid w:val="00911822"/>
    <w:rsid w:val="0091370E"/>
    <w:rsid w:val="00921766"/>
    <w:rsid w:val="00923E55"/>
    <w:rsid w:val="0092503F"/>
    <w:rsid w:val="00927A15"/>
    <w:rsid w:val="00930066"/>
    <w:rsid w:val="00934563"/>
    <w:rsid w:val="00937C57"/>
    <w:rsid w:val="00940601"/>
    <w:rsid w:val="00940F65"/>
    <w:rsid w:val="00943E80"/>
    <w:rsid w:val="00947DE7"/>
    <w:rsid w:val="00954A48"/>
    <w:rsid w:val="00955412"/>
    <w:rsid w:val="00955564"/>
    <w:rsid w:val="00955AC8"/>
    <w:rsid w:val="009572D1"/>
    <w:rsid w:val="00961D71"/>
    <w:rsid w:val="0096403F"/>
    <w:rsid w:val="00974306"/>
    <w:rsid w:val="00984153"/>
    <w:rsid w:val="009842E1"/>
    <w:rsid w:val="0099490C"/>
    <w:rsid w:val="0099728C"/>
    <w:rsid w:val="009B3A24"/>
    <w:rsid w:val="009C2916"/>
    <w:rsid w:val="009C2B9E"/>
    <w:rsid w:val="009C519A"/>
    <w:rsid w:val="009C5B73"/>
    <w:rsid w:val="009D0945"/>
    <w:rsid w:val="009D50CE"/>
    <w:rsid w:val="009E2AAC"/>
    <w:rsid w:val="009E2EF6"/>
    <w:rsid w:val="009E4BC1"/>
    <w:rsid w:val="009E7FC2"/>
    <w:rsid w:val="009F01BD"/>
    <w:rsid w:val="009F0BC6"/>
    <w:rsid w:val="009F2FC1"/>
    <w:rsid w:val="009F35FF"/>
    <w:rsid w:val="009F61AB"/>
    <w:rsid w:val="009F6A72"/>
    <w:rsid w:val="00A00E8A"/>
    <w:rsid w:val="00A0666F"/>
    <w:rsid w:val="00A07425"/>
    <w:rsid w:val="00A10AE2"/>
    <w:rsid w:val="00A10FBC"/>
    <w:rsid w:val="00A11C70"/>
    <w:rsid w:val="00A141C3"/>
    <w:rsid w:val="00A14F70"/>
    <w:rsid w:val="00A17F89"/>
    <w:rsid w:val="00A22051"/>
    <w:rsid w:val="00A227D9"/>
    <w:rsid w:val="00A308E0"/>
    <w:rsid w:val="00A319A2"/>
    <w:rsid w:val="00A37976"/>
    <w:rsid w:val="00A42C95"/>
    <w:rsid w:val="00A53F3B"/>
    <w:rsid w:val="00A54CB7"/>
    <w:rsid w:val="00A60D3B"/>
    <w:rsid w:val="00A658E8"/>
    <w:rsid w:val="00A65E56"/>
    <w:rsid w:val="00A6616F"/>
    <w:rsid w:val="00A66F20"/>
    <w:rsid w:val="00A67BA0"/>
    <w:rsid w:val="00A701D9"/>
    <w:rsid w:val="00A71DAC"/>
    <w:rsid w:val="00A71F31"/>
    <w:rsid w:val="00A730D6"/>
    <w:rsid w:val="00A77084"/>
    <w:rsid w:val="00A80BB4"/>
    <w:rsid w:val="00A819B8"/>
    <w:rsid w:val="00A82368"/>
    <w:rsid w:val="00A82413"/>
    <w:rsid w:val="00A82679"/>
    <w:rsid w:val="00A87C1B"/>
    <w:rsid w:val="00A9041A"/>
    <w:rsid w:val="00A9239A"/>
    <w:rsid w:val="00A93848"/>
    <w:rsid w:val="00AA067C"/>
    <w:rsid w:val="00AA06AC"/>
    <w:rsid w:val="00AA5506"/>
    <w:rsid w:val="00AA604D"/>
    <w:rsid w:val="00AB116A"/>
    <w:rsid w:val="00AB3458"/>
    <w:rsid w:val="00AB7FCA"/>
    <w:rsid w:val="00AC1E9E"/>
    <w:rsid w:val="00AC24C7"/>
    <w:rsid w:val="00AC447F"/>
    <w:rsid w:val="00AC5875"/>
    <w:rsid w:val="00AC6EF5"/>
    <w:rsid w:val="00AC7B1B"/>
    <w:rsid w:val="00AD26B5"/>
    <w:rsid w:val="00AD5076"/>
    <w:rsid w:val="00AE1602"/>
    <w:rsid w:val="00AE1BB0"/>
    <w:rsid w:val="00AE4A4F"/>
    <w:rsid w:val="00AF36BF"/>
    <w:rsid w:val="00B005C1"/>
    <w:rsid w:val="00B0106C"/>
    <w:rsid w:val="00B12F53"/>
    <w:rsid w:val="00B1687C"/>
    <w:rsid w:val="00B173CC"/>
    <w:rsid w:val="00B17AF7"/>
    <w:rsid w:val="00B21068"/>
    <w:rsid w:val="00B218F8"/>
    <w:rsid w:val="00B255CC"/>
    <w:rsid w:val="00B273CF"/>
    <w:rsid w:val="00B31AD4"/>
    <w:rsid w:val="00B36314"/>
    <w:rsid w:val="00B41C99"/>
    <w:rsid w:val="00B459E4"/>
    <w:rsid w:val="00B45F32"/>
    <w:rsid w:val="00B46903"/>
    <w:rsid w:val="00B620DE"/>
    <w:rsid w:val="00B62BCF"/>
    <w:rsid w:val="00B630CE"/>
    <w:rsid w:val="00B7093E"/>
    <w:rsid w:val="00B73BAE"/>
    <w:rsid w:val="00B770FF"/>
    <w:rsid w:val="00B8400A"/>
    <w:rsid w:val="00B84C6D"/>
    <w:rsid w:val="00B870A0"/>
    <w:rsid w:val="00B87DA4"/>
    <w:rsid w:val="00B92282"/>
    <w:rsid w:val="00B95F0F"/>
    <w:rsid w:val="00BA3228"/>
    <w:rsid w:val="00BA592D"/>
    <w:rsid w:val="00BA62F1"/>
    <w:rsid w:val="00BA6FB4"/>
    <w:rsid w:val="00BB2A40"/>
    <w:rsid w:val="00BB6FFF"/>
    <w:rsid w:val="00BC18C1"/>
    <w:rsid w:val="00BC2E38"/>
    <w:rsid w:val="00BC636B"/>
    <w:rsid w:val="00BC76FB"/>
    <w:rsid w:val="00BD0B5B"/>
    <w:rsid w:val="00BD1625"/>
    <w:rsid w:val="00BD1C10"/>
    <w:rsid w:val="00BD51F7"/>
    <w:rsid w:val="00BD57BF"/>
    <w:rsid w:val="00BE03B7"/>
    <w:rsid w:val="00BE1A31"/>
    <w:rsid w:val="00BE37D5"/>
    <w:rsid w:val="00BF0887"/>
    <w:rsid w:val="00BF1507"/>
    <w:rsid w:val="00BF1B9A"/>
    <w:rsid w:val="00BF233D"/>
    <w:rsid w:val="00BF292A"/>
    <w:rsid w:val="00BF580C"/>
    <w:rsid w:val="00BF6122"/>
    <w:rsid w:val="00BF78AB"/>
    <w:rsid w:val="00BF7CD7"/>
    <w:rsid w:val="00C019B0"/>
    <w:rsid w:val="00C04093"/>
    <w:rsid w:val="00C04B09"/>
    <w:rsid w:val="00C0712A"/>
    <w:rsid w:val="00C07231"/>
    <w:rsid w:val="00C12200"/>
    <w:rsid w:val="00C14B1A"/>
    <w:rsid w:val="00C14DD4"/>
    <w:rsid w:val="00C17A30"/>
    <w:rsid w:val="00C26BB0"/>
    <w:rsid w:val="00C3406E"/>
    <w:rsid w:val="00C34AA6"/>
    <w:rsid w:val="00C4494A"/>
    <w:rsid w:val="00C47162"/>
    <w:rsid w:val="00C507B6"/>
    <w:rsid w:val="00C53230"/>
    <w:rsid w:val="00C532C0"/>
    <w:rsid w:val="00C54AB4"/>
    <w:rsid w:val="00C55FF6"/>
    <w:rsid w:val="00C6067A"/>
    <w:rsid w:val="00C62685"/>
    <w:rsid w:val="00C626C7"/>
    <w:rsid w:val="00C62865"/>
    <w:rsid w:val="00C64D02"/>
    <w:rsid w:val="00C71044"/>
    <w:rsid w:val="00C71F87"/>
    <w:rsid w:val="00C830F2"/>
    <w:rsid w:val="00C85F20"/>
    <w:rsid w:val="00C867D3"/>
    <w:rsid w:val="00C90BBE"/>
    <w:rsid w:val="00C9259B"/>
    <w:rsid w:val="00C92AFF"/>
    <w:rsid w:val="00C96BD2"/>
    <w:rsid w:val="00CA174A"/>
    <w:rsid w:val="00CA212F"/>
    <w:rsid w:val="00CA4292"/>
    <w:rsid w:val="00CB0CE1"/>
    <w:rsid w:val="00CB2CB5"/>
    <w:rsid w:val="00CB494E"/>
    <w:rsid w:val="00CB54F4"/>
    <w:rsid w:val="00CC0B84"/>
    <w:rsid w:val="00CC191C"/>
    <w:rsid w:val="00CC2B50"/>
    <w:rsid w:val="00CC2D58"/>
    <w:rsid w:val="00CC2E3C"/>
    <w:rsid w:val="00CC51BE"/>
    <w:rsid w:val="00CC77B4"/>
    <w:rsid w:val="00CC7FEC"/>
    <w:rsid w:val="00CD1C6B"/>
    <w:rsid w:val="00CD6719"/>
    <w:rsid w:val="00CD6F99"/>
    <w:rsid w:val="00CE0C11"/>
    <w:rsid w:val="00CE1D30"/>
    <w:rsid w:val="00CE1F5F"/>
    <w:rsid w:val="00CE64CC"/>
    <w:rsid w:val="00CF2389"/>
    <w:rsid w:val="00CF4B69"/>
    <w:rsid w:val="00D10BBD"/>
    <w:rsid w:val="00D11E24"/>
    <w:rsid w:val="00D142D1"/>
    <w:rsid w:val="00D16977"/>
    <w:rsid w:val="00D21193"/>
    <w:rsid w:val="00D22FCB"/>
    <w:rsid w:val="00D2317F"/>
    <w:rsid w:val="00D23D97"/>
    <w:rsid w:val="00D2420C"/>
    <w:rsid w:val="00D24C38"/>
    <w:rsid w:val="00D258FB"/>
    <w:rsid w:val="00D25D5C"/>
    <w:rsid w:val="00D26AA4"/>
    <w:rsid w:val="00D3243E"/>
    <w:rsid w:val="00D32591"/>
    <w:rsid w:val="00D33D4D"/>
    <w:rsid w:val="00D4012B"/>
    <w:rsid w:val="00D4088D"/>
    <w:rsid w:val="00D43D50"/>
    <w:rsid w:val="00D47C62"/>
    <w:rsid w:val="00D50C5F"/>
    <w:rsid w:val="00D5121D"/>
    <w:rsid w:val="00D52E47"/>
    <w:rsid w:val="00D55EBB"/>
    <w:rsid w:val="00D5641C"/>
    <w:rsid w:val="00D56430"/>
    <w:rsid w:val="00D6117E"/>
    <w:rsid w:val="00D6337B"/>
    <w:rsid w:val="00D65098"/>
    <w:rsid w:val="00D674E0"/>
    <w:rsid w:val="00D714B8"/>
    <w:rsid w:val="00D74400"/>
    <w:rsid w:val="00D7540C"/>
    <w:rsid w:val="00D85085"/>
    <w:rsid w:val="00D909F6"/>
    <w:rsid w:val="00D91151"/>
    <w:rsid w:val="00D95F22"/>
    <w:rsid w:val="00D960AB"/>
    <w:rsid w:val="00DA1151"/>
    <w:rsid w:val="00DA1B2B"/>
    <w:rsid w:val="00DB2F3B"/>
    <w:rsid w:val="00DB7031"/>
    <w:rsid w:val="00DC15F3"/>
    <w:rsid w:val="00DC4F86"/>
    <w:rsid w:val="00DC6DFB"/>
    <w:rsid w:val="00DD4EE1"/>
    <w:rsid w:val="00DD6D56"/>
    <w:rsid w:val="00DE62EC"/>
    <w:rsid w:val="00DF0302"/>
    <w:rsid w:val="00DF1462"/>
    <w:rsid w:val="00DF2216"/>
    <w:rsid w:val="00DF70B1"/>
    <w:rsid w:val="00DF712A"/>
    <w:rsid w:val="00E06B57"/>
    <w:rsid w:val="00E14861"/>
    <w:rsid w:val="00E26ACD"/>
    <w:rsid w:val="00E2758D"/>
    <w:rsid w:val="00E30A06"/>
    <w:rsid w:val="00E4409A"/>
    <w:rsid w:val="00E44F20"/>
    <w:rsid w:val="00E451FF"/>
    <w:rsid w:val="00E466BC"/>
    <w:rsid w:val="00E52872"/>
    <w:rsid w:val="00E5473A"/>
    <w:rsid w:val="00E61DBD"/>
    <w:rsid w:val="00E64D00"/>
    <w:rsid w:val="00E6593F"/>
    <w:rsid w:val="00E703DD"/>
    <w:rsid w:val="00E71BEA"/>
    <w:rsid w:val="00E726F2"/>
    <w:rsid w:val="00E72D0F"/>
    <w:rsid w:val="00E7304A"/>
    <w:rsid w:val="00E73874"/>
    <w:rsid w:val="00E7431C"/>
    <w:rsid w:val="00E74C11"/>
    <w:rsid w:val="00E81B00"/>
    <w:rsid w:val="00E87E9D"/>
    <w:rsid w:val="00E93617"/>
    <w:rsid w:val="00E9389D"/>
    <w:rsid w:val="00E967BF"/>
    <w:rsid w:val="00EA173F"/>
    <w:rsid w:val="00EA5CEF"/>
    <w:rsid w:val="00EB059B"/>
    <w:rsid w:val="00EB2FD0"/>
    <w:rsid w:val="00EB42F0"/>
    <w:rsid w:val="00EB4F2E"/>
    <w:rsid w:val="00EB5C4C"/>
    <w:rsid w:val="00EB69E5"/>
    <w:rsid w:val="00EC16B8"/>
    <w:rsid w:val="00EC18C0"/>
    <w:rsid w:val="00EC1EE7"/>
    <w:rsid w:val="00EC3B1A"/>
    <w:rsid w:val="00ED1044"/>
    <w:rsid w:val="00ED2D71"/>
    <w:rsid w:val="00ED3627"/>
    <w:rsid w:val="00ED50FD"/>
    <w:rsid w:val="00ED57D8"/>
    <w:rsid w:val="00EE3056"/>
    <w:rsid w:val="00EE528E"/>
    <w:rsid w:val="00EE70B6"/>
    <w:rsid w:val="00EF1C64"/>
    <w:rsid w:val="00EF2407"/>
    <w:rsid w:val="00EF62F1"/>
    <w:rsid w:val="00EF65FC"/>
    <w:rsid w:val="00F01A87"/>
    <w:rsid w:val="00F1281D"/>
    <w:rsid w:val="00F1368B"/>
    <w:rsid w:val="00F227FB"/>
    <w:rsid w:val="00F22ACA"/>
    <w:rsid w:val="00F23055"/>
    <w:rsid w:val="00F23AB6"/>
    <w:rsid w:val="00F26D66"/>
    <w:rsid w:val="00F3309B"/>
    <w:rsid w:val="00F3616C"/>
    <w:rsid w:val="00F440B5"/>
    <w:rsid w:val="00F45347"/>
    <w:rsid w:val="00F6069E"/>
    <w:rsid w:val="00F6207C"/>
    <w:rsid w:val="00F6318D"/>
    <w:rsid w:val="00F64AF2"/>
    <w:rsid w:val="00F67F6D"/>
    <w:rsid w:val="00F72FE7"/>
    <w:rsid w:val="00F732C8"/>
    <w:rsid w:val="00F74BB7"/>
    <w:rsid w:val="00F80BB9"/>
    <w:rsid w:val="00F810E4"/>
    <w:rsid w:val="00F8576B"/>
    <w:rsid w:val="00F85A27"/>
    <w:rsid w:val="00F87401"/>
    <w:rsid w:val="00F87D85"/>
    <w:rsid w:val="00F911F9"/>
    <w:rsid w:val="00F952EE"/>
    <w:rsid w:val="00F97644"/>
    <w:rsid w:val="00F978B2"/>
    <w:rsid w:val="00FA1FFE"/>
    <w:rsid w:val="00FA34CD"/>
    <w:rsid w:val="00FA7979"/>
    <w:rsid w:val="00FA7F55"/>
    <w:rsid w:val="00FB27A7"/>
    <w:rsid w:val="00FC0A70"/>
    <w:rsid w:val="00FC4D18"/>
    <w:rsid w:val="00FC6D40"/>
    <w:rsid w:val="00FC7F75"/>
    <w:rsid w:val="00FD0E6D"/>
    <w:rsid w:val="00FD3CF5"/>
    <w:rsid w:val="00FD516D"/>
    <w:rsid w:val="00FE1699"/>
    <w:rsid w:val="00FE7F35"/>
    <w:rsid w:val="00FF317B"/>
    <w:rsid w:val="00FF5BE0"/>
    <w:rsid w:val="00FF62A5"/>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3CCCCBD-EC2F-423C-9FE1-32B36AEE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8303D9"/>
    <w:rPr>
      <w:color w:val="808080"/>
      <w:shd w:val="clear" w:color="auto" w:fill="E6E6E6"/>
    </w:rPr>
  </w:style>
  <w:style w:type="character" w:customStyle="1" w:styleId="PlaceholderText">
    <w:name w:val="Placeholder Text"/>
    <w:uiPriority w:val="99"/>
    <w:semiHidden/>
    <w:rsid w:val="007B1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821.pdf" TargetMode="External"/><Relationship Id="rId21" Type="http://schemas.openxmlformats.org/officeDocument/2006/relationships/hyperlink" Target="https://www.nevo.co.il/Law_word/law06/tak-8710.pdf" TargetMode="External"/><Relationship Id="rId42" Type="http://schemas.openxmlformats.org/officeDocument/2006/relationships/hyperlink" Target="https://www.nevo.co.il/Law_word/law06/tak-9864.pdf" TargetMode="External"/><Relationship Id="rId47" Type="http://schemas.openxmlformats.org/officeDocument/2006/relationships/hyperlink" Target="https://www.nevo.co.il/Law_word/law06/tak-9897.pdf" TargetMode="External"/><Relationship Id="rId63" Type="http://schemas.openxmlformats.org/officeDocument/2006/relationships/image" Target="media/image10.png"/><Relationship Id="rId68" Type="http://schemas.openxmlformats.org/officeDocument/2006/relationships/hyperlink" Target="http://www.nevo.co.il/Law_word/law06/tak-8357.pdf" TargetMode="External"/><Relationship Id="rId84" Type="http://schemas.openxmlformats.org/officeDocument/2006/relationships/hyperlink" Target="https://www.nevo.co.il/Law_word/law06/tak-8710.pdf" TargetMode="External"/><Relationship Id="rId89" Type="http://schemas.openxmlformats.org/officeDocument/2006/relationships/hyperlink" Target="http://www.nevo.co.il/Law_word/law06/tak-7828.pdf" TargetMode="External"/><Relationship Id="rId16" Type="http://schemas.openxmlformats.org/officeDocument/2006/relationships/hyperlink" Target="https://www.nevo.co.il/Law_word/law06/tak-8710.pdf" TargetMode="External"/><Relationship Id="rId11" Type="http://schemas.openxmlformats.org/officeDocument/2006/relationships/hyperlink" Target="http://www.nevo.co.il/Law_word/law06/tak-7828.pdf" TargetMode="External"/><Relationship Id="rId32" Type="http://schemas.openxmlformats.org/officeDocument/2006/relationships/hyperlink" Target="http://www.nevo.co.il/Law_word/law06/tak-7601.pdf" TargetMode="External"/><Relationship Id="rId37" Type="http://schemas.openxmlformats.org/officeDocument/2006/relationships/hyperlink" Target="http://www.nevo.co.il/Law_word/law06/tak-8106.pdf" TargetMode="External"/><Relationship Id="rId53" Type="http://schemas.openxmlformats.org/officeDocument/2006/relationships/hyperlink" Target="https://www.nevo.co.il/law_html/law06/tak-10267.pdf" TargetMode="External"/><Relationship Id="rId58" Type="http://schemas.openxmlformats.org/officeDocument/2006/relationships/image" Target="media/image5.png"/><Relationship Id="rId74" Type="http://schemas.openxmlformats.org/officeDocument/2006/relationships/hyperlink" Target="http://www.nevo.co.il/Law_word/law06/tak-8106.pdf" TargetMode="External"/><Relationship Id="rId79" Type="http://schemas.openxmlformats.org/officeDocument/2006/relationships/hyperlink" Target="http://www.nevo.co.il/Law_word/law06/tak-8143.pdf"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Law_word/law06/tak-8106.pdf" TargetMode="External"/><Relationship Id="rId95" Type="http://schemas.openxmlformats.org/officeDocument/2006/relationships/hyperlink" Target="https://www.nevo.co.il/Law_word/law06/tak-9042.pdf" TargetMode="External"/><Relationship Id="rId22" Type="http://schemas.openxmlformats.org/officeDocument/2006/relationships/hyperlink" Target="https://www.nevo.co.il/Law_word/law06/tak-8710.pdf" TargetMode="External"/><Relationship Id="rId27" Type="http://schemas.openxmlformats.org/officeDocument/2006/relationships/hyperlink" Target="https://www.nevo.co.il/law_html/law06/tak-10267.pdf" TargetMode="External"/><Relationship Id="rId43" Type="http://schemas.openxmlformats.org/officeDocument/2006/relationships/hyperlink" Target="https://www.nevo.co.il/law_html/law06/tak-10461.pdf" TargetMode="External"/><Relationship Id="rId48" Type="http://schemas.openxmlformats.org/officeDocument/2006/relationships/hyperlink" Target="http://www.nevo.co.il/Law_word/law06/tak-7828.pdf" TargetMode="External"/><Relationship Id="rId64" Type="http://schemas.openxmlformats.org/officeDocument/2006/relationships/image" Target="media/image11.png"/><Relationship Id="rId69" Type="http://schemas.openxmlformats.org/officeDocument/2006/relationships/hyperlink" Target="https://www.nevo.co.il/Law_word/law06/tak-8710.pdf" TargetMode="External"/><Relationship Id="rId80" Type="http://schemas.openxmlformats.org/officeDocument/2006/relationships/hyperlink" Target="https://www.nevo.co.il/Law_word/law06/tak-8306.pdf" TargetMode="External"/><Relationship Id="rId85" Type="http://schemas.openxmlformats.org/officeDocument/2006/relationships/hyperlink" Target="https://www.nevo.co.il/Law_word/law06/tak-9042.pdf" TargetMode="External"/><Relationship Id="rId12" Type="http://schemas.openxmlformats.org/officeDocument/2006/relationships/hyperlink" Target="http://www.nevo.co.il/Law_word/law06/tak-8357.pdf" TargetMode="External"/><Relationship Id="rId17" Type="http://schemas.openxmlformats.org/officeDocument/2006/relationships/hyperlink" Target="http://www.nevo.co.il/Law_word/law06/tak-8357.pdf" TargetMode="External"/><Relationship Id="rId25" Type="http://schemas.openxmlformats.org/officeDocument/2006/relationships/hyperlink" Target="http://www.nevo.co.il/Law_word/law06/tak-7821.pdf" TargetMode="External"/><Relationship Id="rId33" Type="http://schemas.openxmlformats.org/officeDocument/2006/relationships/hyperlink" Target="http://www.nevo.co.il/Law_word/law06/tak-7750.pdf" TargetMode="External"/><Relationship Id="rId38" Type="http://schemas.openxmlformats.org/officeDocument/2006/relationships/hyperlink" Target="http://www.nevo.co.il/Law_word/law06/tak-8143.pdf" TargetMode="External"/><Relationship Id="rId46" Type="http://schemas.openxmlformats.org/officeDocument/2006/relationships/hyperlink" Target="https://www.nevo.co.il/law_word/law06/tak-9570.pdf" TargetMode="External"/><Relationship Id="rId59" Type="http://schemas.openxmlformats.org/officeDocument/2006/relationships/image" Target="media/image6.png"/><Relationship Id="rId67" Type="http://schemas.openxmlformats.org/officeDocument/2006/relationships/image" Target="media/image14.png"/><Relationship Id="rId103" Type="http://schemas.openxmlformats.org/officeDocument/2006/relationships/fontTable" Target="fontTable.xml"/><Relationship Id="rId20" Type="http://schemas.openxmlformats.org/officeDocument/2006/relationships/hyperlink" Target="https://www.nevo.co.il/Law_word/law06/tak-9173.pdf" TargetMode="External"/><Relationship Id="rId41" Type="http://schemas.openxmlformats.org/officeDocument/2006/relationships/hyperlink" Target="https://www.nevo.co.il/law_word/law06/tak-9570.pdf" TargetMode="External"/><Relationship Id="rId54" Type="http://schemas.openxmlformats.org/officeDocument/2006/relationships/image" Target="media/image1.png"/><Relationship Id="rId62" Type="http://schemas.openxmlformats.org/officeDocument/2006/relationships/image" Target="media/image9.png"/><Relationship Id="rId70" Type="http://schemas.openxmlformats.org/officeDocument/2006/relationships/hyperlink" Target="http://www.nevo.co.il/Law_word/law06/tak-8357.pdf" TargetMode="External"/><Relationship Id="rId75" Type="http://schemas.openxmlformats.org/officeDocument/2006/relationships/hyperlink" Target="http://www.nevo.co.il/Law_word/law06/tak-7821.pdf" TargetMode="External"/><Relationship Id="rId83" Type="http://schemas.openxmlformats.org/officeDocument/2006/relationships/hyperlink" Target="http://www.nevo.co.il/Law_word/law06/tak-8357.pdf" TargetMode="External"/><Relationship Id="rId88" Type="http://schemas.openxmlformats.org/officeDocument/2006/relationships/hyperlink" Target="https://www.nevo.co.il/law_html/law06/tak-10461.pdf" TargetMode="External"/><Relationship Id="rId91" Type="http://schemas.openxmlformats.org/officeDocument/2006/relationships/hyperlink" Target="http://www.nevo.co.il/Law_word/law06/tak-8106.pdf" TargetMode="External"/><Relationship Id="rId96" Type="http://schemas.openxmlformats.org/officeDocument/2006/relationships/hyperlink" Target="https://www.nevo.co.il/Law_word/law06/tak-9864.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8357.pdf" TargetMode="External"/><Relationship Id="rId23" Type="http://schemas.openxmlformats.org/officeDocument/2006/relationships/hyperlink" Target="https://www.nevo.co.il/Law_word/law06/tak-8710.pdf" TargetMode="External"/><Relationship Id="rId28" Type="http://schemas.openxmlformats.org/officeDocument/2006/relationships/hyperlink" Target="http://www.nevo.co.il/Law_word/law06/tak-7821.pdf" TargetMode="External"/><Relationship Id="rId36" Type="http://schemas.openxmlformats.org/officeDocument/2006/relationships/hyperlink" Target="http://www.nevo.co.il/Law_word/law06/tak-7821.pdf" TargetMode="External"/><Relationship Id="rId49" Type="http://schemas.openxmlformats.org/officeDocument/2006/relationships/hyperlink" Target="http://www.nevo.co.il/law_word/law06/tak-8053.pdf" TargetMode="External"/><Relationship Id="rId57" Type="http://schemas.openxmlformats.org/officeDocument/2006/relationships/image" Target="media/image4.png"/><Relationship Id="rId10" Type="http://schemas.openxmlformats.org/officeDocument/2006/relationships/hyperlink" Target="https://www.nevo.co.il/Law_word/law06/tak-9173.pdf" TargetMode="External"/><Relationship Id="rId31" Type="http://schemas.openxmlformats.org/officeDocument/2006/relationships/hyperlink" Target="https://www.nevo.co.il/Law_word/law06/tak-9897.pdf" TargetMode="External"/><Relationship Id="rId44" Type="http://schemas.openxmlformats.org/officeDocument/2006/relationships/hyperlink" Target="http://www.nevo.co.il/Law_word/law06/tak-7828.pdf" TargetMode="External"/><Relationship Id="rId52" Type="http://schemas.openxmlformats.org/officeDocument/2006/relationships/hyperlink" Target="https://www.nevo.co.il/Law_word/law06/tak-8710.pdf" TargetMode="External"/><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hyperlink" Target="http://www.nevo.co.il/Law_word/law06/tak-7828.pdf" TargetMode="External"/><Relationship Id="rId78" Type="http://schemas.openxmlformats.org/officeDocument/2006/relationships/hyperlink" Target="http://www.nevo.co.il/Law_word/law06/tak-8132.pdf" TargetMode="External"/><Relationship Id="rId81" Type="http://schemas.openxmlformats.org/officeDocument/2006/relationships/hyperlink" Target="http://www.nevo.co.il/Law_word/law06/tak-8357.pdf" TargetMode="External"/><Relationship Id="rId86" Type="http://schemas.openxmlformats.org/officeDocument/2006/relationships/hyperlink" Target="https://www.nevo.co.il/Law_word/law06/tak-9864.pdf" TargetMode="External"/><Relationship Id="rId94" Type="http://schemas.openxmlformats.org/officeDocument/2006/relationships/hyperlink" Target="https://www.nevo.co.il/Law_word/law06/tak-8306.pdf"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06/tak-9978.pdf" TargetMode="External"/><Relationship Id="rId13" Type="http://schemas.openxmlformats.org/officeDocument/2006/relationships/hyperlink" Target="http://www.nevo.co.il/Law_word/law06/tak-8357.pdf" TargetMode="External"/><Relationship Id="rId18" Type="http://schemas.openxmlformats.org/officeDocument/2006/relationships/hyperlink" Target="https://www.nevo.co.il/Law_word/law06/tak-8710.pdf" TargetMode="External"/><Relationship Id="rId39" Type="http://schemas.openxmlformats.org/officeDocument/2006/relationships/hyperlink" Target="https://www.nevo.co.il/Law_word/law06/tak-8710.pdf" TargetMode="External"/><Relationship Id="rId34" Type="http://schemas.openxmlformats.org/officeDocument/2006/relationships/hyperlink" Target="http://www.nevo.co.il/Law_word/law06/tak-7858.pdf" TargetMode="External"/><Relationship Id="rId50" Type="http://schemas.openxmlformats.org/officeDocument/2006/relationships/hyperlink" Target="http://www.nevo.co.il/law_word/law06/tak-8053.pdf" TargetMode="External"/><Relationship Id="rId55" Type="http://schemas.openxmlformats.org/officeDocument/2006/relationships/image" Target="media/image2.png"/><Relationship Id="rId76" Type="http://schemas.openxmlformats.org/officeDocument/2006/relationships/hyperlink" Target="http://www.nevo.co.il/Law_word/law06/tak-8106.pdf" TargetMode="External"/><Relationship Id="rId97" Type="http://schemas.openxmlformats.org/officeDocument/2006/relationships/hyperlink" Target="https://www.nevo.co.il/law_html/law06/tak-10461.pdf" TargetMode="External"/><Relationship Id="rId104" Type="http://schemas.openxmlformats.org/officeDocument/2006/relationships/theme" Target="theme/theme1.xml"/><Relationship Id="rId7" Type="http://schemas.openxmlformats.org/officeDocument/2006/relationships/hyperlink" Target="https://www.nevo.co.il/law_html/law06/tak-10267.pdf" TargetMode="External"/><Relationship Id="rId71" Type="http://schemas.openxmlformats.org/officeDocument/2006/relationships/hyperlink" Target="http://www.nevo.co.il/Law_word/law06/tak-7601.pdf" TargetMode="External"/><Relationship Id="rId92" Type="http://schemas.openxmlformats.org/officeDocument/2006/relationships/hyperlink" Target="http://www.nevo.co.il/Law_word/law06/tak-8132.pdf" TargetMode="External"/><Relationship Id="rId2" Type="http://schemas.openxmlformats.org/officeDocument/2006/relationships/styles" Target="styles.xml"/><Relationship Id="rId29" Type="http://schemas.openxmlformats.org/officeDocument/2006/relationships/hyperlink" Target="https://www.nevo.co.il/Law_word/law06/tak-9173.pdf" TargetMode="External"/><Relationship Id="rId24" Type="http://schemas.openxmlformats.org/officeDocument/2006/relationships/hyperlink" Target="http://www.nevo.co.il/Law_word/law06/tak-7821.pdf" TargetMode="External"/><Relationship Id="rId40" Type="http://schemas.openxmlformats.org/officeDocument/2006/relationships/hyperlink" Target="https://www.nevo.co.il/Law_word/law06/tak-9042.pdf" TargetMode="External"/><Relationship Id="rId45" Type="http://schemas.openxmlformats.org/officeDocument/2006/relationships/hyperlink" Target="http://www.nevo.co.il/law_word/law06/tak-8053.pdf" TargetMode="External"/><Relationship Id="rId66" Type="http://schemas.openxmlformats.org/officeDocument/2006/relationships/image" Target="media/image13.png"/><Relationship Id="rId87" Type="http://schemas.openxmlformats.org/officeDocument/2006/relationships/hyperlink" Target="https://www.nevo.co.il/law_html/law06/tak-10248.pdf" TargetMode="External"/><Relationship Id="rId61" Type="http://schemas.openxmlformats.org/officeDocument/2006/relationships/image" Target="media/image8.png"/><Relationship Id="rId82" Type="http://schemas.openxmlformats.org/officeDocument/2006/relationships/hyperlink" Target="http://www.nevo.co.il/Law_word/law06/tak-8357.pdf" TargetMode="External"/><Relationship Id="rId19" Type="http://schemas.openxmlformats.org/officeDocument/2006/relationships/hyperlink" Target="https://www.nevo.co.il/Law_word/law06/tak-9897.pdf" TargetMode="External"/><Relationship Id="rId14" Type="http://schemas.openxmlformats.org/officeDocument/2006/relationships/hyperlink" Target="https://www.nevo.co.il/Law_word/law06/tak-8710.pdf" TargetMode="External"/><Relationship Id="rId30" Type="http://schemas.openxmlformats.org/officeDocument/2006/relationships/hyperlink" Target="https://www.nevo.co.il/Law_word/law06/tak-9978.pdf" TargetMode="External"/><Relationship Id="rId35" Type="http://schemas.openxmlformats.org/officeDocument/2006/relationships/hyperlink" Target="http://www.nevo.co.il/Law_word/law06/tak-7828.pdf" TargetMode="External"/><Relationship Id="rId56" Type="http://schemas.openxmlformats.org/officeDocument/2006/relationships/image" Target="media/image3.png"/><Relationship Id="rId77" Type="http://schemas.openxmlformats.org/officeDocument/2006/relationships/hyperlink" Target="http://www.nevo.co.il/Law_word/law06/tak-8030.pdf" TargetMode="External"/><Relationship Id="rId100" Type="http://schemas.openxmlformats.org/officeDocument/2006/relationships/header" Target="header2.xml"/><Relationship Id="rId8" Type="http://schemas.openxmlformats.org/officeDocument/2006/relationships/hyperlink" Target="https://www.nevo.co.il/law_html/law06/tak-10267.pdf" TargetMode="External"/><Relationship Id="rId51" Type="http://schemas.openxmlformats.org/officeDocument/2006/relationships/hyperlink" Target="http://www.nevo.co.il/Law_word/law06/tak-8357.pdf" TargetMode="External"/><Relationship Id="rId72" Type="http://schemas.openxmlformats.org/officeDocument/2006/relationships/hyperlink" Target="http://www.nevo.co.il/Law_word/law06/tak-7750.pdf" TargetMode="External"/><Relationship Id="rId93" Type="http://schemas.openxmlformats.org/officeDocument/2006/relationships/hyperlink" Target="http://www.nevo.co.il/Law_word/law06/tak-8143.pdf" TargetMode="External"/><Relationship Id="rId98" Type="http://schemas.openxmlformats.org/officeDocument/2006/relationships/hyperlink" Target="http://www.nevo.co.il/advertisements/nevo-100.doc"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828.pdf" TargetMode="External"/><Relationship Id="rId13" Type="http://schemas.openxmlformats.org/officeDocument/2006/relationships/hyperlink" Target="http://www.nevo.co.il/Law_word/law06/TAK-8143.pdf" TargetMode="External"/><Relationship Id="rId18" Type="http://schemas.openxmlformats.org/officeDocument/2006/relationships/hyperlink" Target="https://www.nevo.co.il/law_word/law06/tak-8357.pdf" TargetMode="External"/><Relationship Id="rId26" Type="http://schemas.openxmlformats.org/officeDocument/2006/relationships/hyperlink" Target="https://www.nevo.co.il/law_word/law06/tak-10248.pdf" TargetMode="External"/><Relationship Id="rId3" Type="http://schemas.openxmlformats.org/officeDocument/2006/relationships/hyperlink" Target="http://www.nevo.co.il/Law_word/law06/tak-7750.pdf" TargetMode="External"/><Relationship Id="rId21" Type="http://schemas.openxmlformats.org/officeDocument/2006/relationships/hyperlink" Target="https://www.nevo.co.il/law_word/law06/tak-9042.pdf" TargetMode="External"/><Relationship Id="rId7" Type="http://schemas.openxmlformats.org/officeDocument/2006/relationships/hyperlink" Target="http://www.nevo.co.il/Law_word/law06/tak-7951.pdf" TargetMode="External"/><Relationship Id="rId12" Type="http://schemas.openxmlformats.org/officeDocument/2006/relationships/hyperlink" Target="http://www.nevo.co.il/Law_word/law06/TAK-8132.pdf" TargetMode="External"/><Relationship Id="rId17" Type="http://schemas.openxmlformats.org/officeDocument/2006/relationships/hyperlink" Target="https://www.nevo.co.il/law_word/law06/tak-8357.pdf" TargetMode="External"/><Relationship Id="rId25" Type="http://schemas.openxmlformats.org/officeDocument/2006/relationships/hyperlink" Target="https://www.nevo.co.il/law_word/law06/tak-9864.pdf" TargetMode="External"/><Relationship Id="rId2" Type="http://schemas.openxmlformats.org/officeDocument/2006/relationships/hyperlink" Target="http://www.nevo.co.il/Law_word/law06/tak-7601.pdf" TargetMode="External"/><Relationship Id="rId16" Type="http://schemas.openxmlformats.org/officeDocument/2006/relationships/hyperlink" Target="https://www.nevo.co.il/law_word/law06/tak-8781.pdf" TargetMode="External"/><Relationship Id="rId20" Type="http://schemas.openxmlformats.org/officeDocument/2006/relationships/hyperlink" Target="https://www.nevo.co.il/law_word/law06/tak-8944.pdf" TargetMode="External"/><Relationship Id="rId29" Type="http://schemas.openxmlformats.org/officeDocument/2006/relationships/hyperlink" Target="https://www.nevo.co.il/law_word/law06/tak-10267.pdf" TargetMode="External"/><Relationship Id="rId1" Type="http://schemas.openxmlformats.org/officeDocument/2006/relationships/hyperlink" Target="http://www.nevo.co.il/law_word/law06/tak-7443.pdf" TargetMode="External"/><Relationship Id="rId6" Type="http://schemas.openxmlformats.org/officeDocument/2006/relationships/hyperlink" Target="http://www.nevo.co.il/Law_word/law06/tak-7929.pdf" TargetMode="External"/><Relationship Id="rId11" Type="http://schemas.openxmlformats.org/officeDocument/2006/relationships/hyperlink" Target="http://www.nevo.co.il/Law_word/law06/TAK-8106.pdf" TargetMode="External"/><Relationship Id="rId24" Type="http://schemas.openxmlformats.org/officeDocument/2006/relationships/hyperlink" Target="https://www.nevo.co.il/law_word/law06/tak-9736.pdf" TargetMode="External"/><Relationship Id="rId5" Type="http://schemas.openxmlformats.org/officeDocument/2006/relationships/hyperlink" Target="http://www.nevo.co.il/Law_word/law06/tak-7821.pdf" TargetMode="External"/><Relationship Id="rId15" Type="http://schemas.openxmlformats.org/officeDocument/2006/relationships/hyperlink" Target="http://www.nevo.co.il/Law_word/law06/tak-8357.pdf" TargetMode="External"/><Relationship Id="rId23" Type="http://schemas.openxmlformats.org/officeDocument/2006/relationships/hyperlink" Target="https://www.nevo.co.il/law_word/law06/tak-9570.pdf" TargetMode="External"/><Relationship Id="rId28" Type="http://schemas.openxmlformats.org/officeDocument/2006/relationships/hyperlink" Target="https://www.nevo.co.il/law_word/law06/tak-9998.pdf" TargetMode="External"/><Relationship Id="rId10" Type="http://schemas.openxmlformats.org/officeDocument/2006/relationships/hyperlink" Target="http://www.nevo.co.il/Law_word/law06/TAK-8053.pdf" TargetMode="External"/><Relationship Id="rId19" Type="http://schemas.openxmlformats.org/officeDocument/2006/relationships/hyperlink" Target="https://www.nevo.co.il/law_word/law06/tak-8710.pdf" TargetMode="External"/><Relationship Id="rId31" Type="http://schemas.openxmlformats.org/officeDocument/2006/relationships/hyperlink" Target="https://www.nevo.co.il/law_word/law06/tak-10461.pdf" TargetMode="External"/><Relationship Id="rId4" Type="http://schemas.openxmlformats.org/officeDocument/2006/relationships/hyperlink" Target="http://www.nevo.co.il/Law_word/law06/tak-7858.pdf" TargetMode="External"/><Relationship Id="rId9" Type="http://schemas.openxmlformats.org/officeDocument/2006/relationships/hyperlink" Target="http://www.nevo.co.il/Law_word/law06/TAK-8030.pdf" TargetMode="External"/><Relationship Id="rId14" Type="http://schemas.openxmlformats.org/officeDocument/2006/relationships/hyperlink" Target="http://www.nevo.co.il/Law_word/law06/tak-8306.pdf" TargetMode="External"/><Relationship Id="rId22" Type="http://schemas.openxmlformats.org/officeDocument/2006/relationships/hyperlink" Target="https://www.nevo.co.il/law_word/law06/tak-9173.pdf" TargetMode="External"/><Relationship Id="rId27" Type="http://schemas.openxmlformats.org/officeDocument/2006/relationships/hyperlink" Target="https://www.nevo.co.il/law_word/law06/tak-9978.pdf" TargetMode="External"/><Relationship Id="rId30" Type="http://schemas.openxmlformats.org/officeDocument/2006/relationships/hyperlink" Target="https://www.nevo.co.il/law_word/law06/tak-104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13448</Words>
  <Characters>76660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89929</CharactersWithSpaces>
  <SharedDoc>false</SharedDoc>
  <HLinks>
    <vt:vector size="732" baseType="variant">
      <vt:variant>
        <vt:i4>393283</vt:i4>
      </vt:variant>
      <vt:variant>
        <vt:i4>381</vt:i4>
      </vt:variant>
      <vt:variant>
        <vt:i4>0</vt:i4>
      </vt:variant>
      <vt:variant>
        <vt:i4>5</vt:i4>
      </vt:variant>
      <vt:variant>
        <vt:lpwstr>http://www.nevo.co.il/advertisements/nevo-100.doc</vt:lpwstr>
      </vt:variant>
      <vt:variant>
        <vt:lpwstr/>
      </vt:variant>
      <vt:variant>
        <vt:i4>2883599</vt:i4>
      </vt:variant>
      <vt:variant>
        <vt:i4>378</vt:i4>
      </vt:variant>
      <vt:variant>
        <vt:i4>0</vt:i4>
      </vt:variant>
      <vt:variant>
        <vt:i4>5</vt:i4>
      </vt:variant>
      <vt:variant>
        <vt:lpwstr>https://www.nevo.co.il/law_html/law06/tak-10461.pdf</vt:lpwstr>
      </vt:variant>
      <vt:variant>
        <vt:lpwstr/>
      </vt:variant>
      <vt:variant>
        <vt:i4>7995421</vt:i4>
      </vt:variant>
      <vt:variant>
        <vt:i4>375</vt:i4>
      </vt:variant>
      <vt:variant>
        <vt:i4>0</vt:i4>
      </vt:variant>
      <vt:variant>
        <vt:i4>5</vt:i4>
      </vt:variant>
      <vt:variant>
        <vt:lpwstr>https://www.nevo.co.il/Law_word/law06/tak-9864.pdf</vt:lpwstr>
      </vt:variant>
      <vt:variant>
        <vt:lpwstr/>
      </vt:variant>
      <vt:variant>
        <vt:i4>7602207</vt:i4>
      </vt:variant>
      <vt:variant>
        <vt:i4>372</vt:i4>
      </vt:variant>
      <vt:variant>
        <vt:i4>0</vt:i4>
      </vt:variant>
      <vt:variant>
        <vt:i4>5</vt:i4>
      </vt:variant>
      <vt:variant>
        <vt:lpwstr>https://www.nevo.co.il/Law_word/law06/tak-9042.pdf</vt:lpwstr>
      </vt:variant>
      <vt:variant>
        <vt:lpwstr/>
      </vt:variant>
      <vt:variant>
        <vt:i4>7536666</vt:i4>
      </vt:variant>
      <vt:variant>
        <vt:i4>369</vt:i4>
      </vt:variant>
      <vt:variant>
        <vt:i4>0</vt:i4>
      </vt:variant>
      <vt:variant>
        <vt:i4>5</vt:i4>
      </vt:variant>
      <vt:variant>
        <vt:lpwstr>https://www.nevo.co.il/Law_word/law06/tak-8306.pdf</vt:lpwstr>
      </vt:variant>
      <vt:variant>
        <vt:lpwstr/>
      </vt:variant>
      <vt:variant>
        <vt:i4>7667722</vt:i4>
      </vt:variant>
      <vt:variant>
        <vt:i4>366</vt:i4>
      </vt:variant>
      <vt:variant>
        <vt:i4>0</vt:i4>
      </vt:variant>
      <vt:variant>
        <vt:i4>5</vt:i4>
      </vt:variant>
      <vt:variant>
        <vt:lpwstr>http://www.nevo.co.il/Law_word/law06/tak-8143.pdf</vt:lpwstr>
      </vt:variant>
      <vt:variant>
        <vt:lpwstr/>
      </vt:variant>
      <vt:variant>
        <vt:i4>7471115</vt:i4>
      </vt:variant>
      <vt:variant>
        <vt:i4>363</vt:i4>
      </vt:variant>
      <vt:variant>
        <vt:i4>0</vt:i4>
      </vt:variant>
      <vt:variant>
        <vt:i4>5</vt:i4>
      </vt:variant>
      <vt:variant>
        <vt:lpwstr>http://www.nevo.co.il/Law_word/law06/tak-8132.pdf</vt:lpwstr>
      </vt:variant>
      <vt:variant>
        <vt:lpwstr/>
      </vt:variant>
      <vt:variant>
        <vt:i4>7405583</vt:i4>
      </vt:variant>
      <vt:variant>
        <vt:i4>360</vt:i4>
      </vt:variant>
      <vt:variant>
        <vt:i4>0</vt:i4>
      </vt:variant>
      <vt:variant>
        <vt:i4>5</vt:i4>
      </vt:variant>
      <vt:variant>
        <vt:lpwstr>http://www.nevo.co.il/Law_word/law06/tak-8106.pdf</vt:lpwstr>
      </vt:variant>
      <vt:variant>
        <vt:lpwstr/>
      </vt:variant>
      <vt:variant>
        <vt:i4>7405583</vt:i4>
      </vt:variant>
      <vt:variant>
        <vt:i4>357</vt:i4>
      </vt:variant>
      <vt:variant>
        <vt:i4>0</vt:i4>
      </vt:variant>
      <vt:variant>
        <vt:i4>5</vt:i4>
      </vt:variant>
      <vt:variant>
        <vt:lpwstr>http://www.nevo.co.il/Law_word/law06/tak-8106.pdf</vt:lpwstr>
      </vt:variant>
      <vt:variant>
        <vt:lpwstr/>
      </vt:variant>
      <vt:variant>
        <vt:i4>8126472</vt:i4>
      </vt:variant>
      <vt:variant>
        <vt:i4>354</vt:i4>
      </vt:variant>
      <vt:variant>
        <vt:i4>0</vt:i4>
      </vt:variant>
      <vt:variant>
        <vt:i4>5</vt:i4>
      </vt:variant>
      <vt:variant>
        <vt:lpwstr>http://www.nevo.co.il/Law_word/law06/tak-7828.pdf</vt:lpwstr>
      </vt:variant>
      <vt:variant>
        <vt:lpwstr/>
      </vt:variant>
      <vt:variant>
        <vt:i4>2883599</vt:i4>
      </vt:variant>
      <vt:variant>
        <vt:i4>351</vt:i4>
      </vt:variant>
      <vt:variant>
        <vt:i4>0</vt:i4>
      </vt:variant>
      <vt:variant>
        <vt:i4>5</vt:i4>
      </vt:variant>
      <vt:variant>
        <vt:lpwstr>https://www.nevo.co.il/law_html/law06/tak-10461.pdf</vt:lpwstr>
      </vt:variant>
      <vt:variant>
        <vt:lpwstr/>
      </vt:variant>
      <vt:variant>
        <vt:i4>3014656</vt:i4>
      </vt:variant>
      <vt:variant>
        <vt:i4>348</vt:i4>
      </vt:variant>
      <vt:variant>
        <vt:i4>0</vt:i4>
      </vt:variant>
      <vt:variant>
        <vt:i4>5</vt:i4>
      </vt:variant>
      <vt:variant>
        <vt:lpwstr>https://www.nevo.co.il/law_html/law06/tak-10248.pdf</vt:lpwstr>
      </vt:variant>
      <vt:variant>
        <vt:lpwstr/>
      </vt:variant>
      <vt:variant>
        <vt:i4>7995421</vt:i4>
      </vt:variant>
      <vt:variant>
        <vt:i4>345</vt:i4>
      </vt:variant>
      <vt:variant>
        <vt:i4>0</vt:i4>
      </vt:variant>
      <vt:variant>
        <vt:i4>5</vt:i4>
      </vt:variant>
      <vt:variant>
        <vt:lpwstr>https://www.nevo.co.il/Law_word/law06/tak-9864.pdf</vt:lpwstr>
      </vt:variant>
      <vt:variant>
        <vt:lpwstr/>
      </vt:variant>
      <vt:variant>
        <vt:i4>7602207</vt:i4>
      </vt:variant>
      <vt:variant>
        <vt:i4>342</vt:i4>
      </vt:variant>
      <vt:variant>
        <vt:i4>0</vt:i4>
      </vt:variant>
      <vt:variant>
        <vt:i4>5</vt:i4>
      </vt:variant>
      <vt:variant>
        <vt:lpwstr>https://www.nevo.co.il/Law_word/law06/tak-9042.pdf</vt:lpwstr>
      </vt:variant>
      <vt:variant>
        <vt:lpwstr/>
      </vt:variant>
      <vt:variant>
        <vt:i4>7405595</vt:i4>
      </vt:variant>
      <vt:variant>
        <vt:i4>339</vt:i4>
      </vt:variant>
      <vt:variant>
        <vt:i4>0</vt:i4>
      </vt:variant>
      <vt:variant>
        <vt:i4>5</vt:i4>
      </vt:variant>
      <vt:variant>
        <vt:lpwstr>https://www.nevo.co.il/Law_word/law06/tak-8710.pdf</vt:lpwstr>
      </vt:variant>
      <vt:variant>
        <vt:lpwstr/>
      </vt:variant>
      <vt:variant>
        <vt:i4>7602188</vt:i4>
      </vt:variant>
      <vt:variant>
        <vt:i4>336</vt:i4>
      </vt:variant>
      <vt:variant>
        <vt:i4>0</vt:i4>
      </vt:variant>
      <vt:variant>
        <vt:i4>5</vt:i4>
      </vt:variant>
      <vt:variant>
        <vt:lpwstr>http://www.nevo.co.il/Law_word/law06/tak-8357.pdf</vt:lpwstr>
      </vt:variant>
      <vt:variant>
        <vt:lpwstr/>
      </vt:variant>
      <vt:variant>
        <vt:i4>7602188</vt:i4>
      </vt:variant>
      <vt:variant>
        <vt:i4>333</vt:i4>
      </vt:variant>
      <vt:variant>
        <vt:i4>0</vt:i4>
      </vt:variant>
      <vt:variant>
        <vt:i4>5</vt:i4>
      </vt:variant>
      <vt:variant>
        <vt:lpwstr>http://www.nevo.co.il/Law_word/law06/tak-8357.pdf</vt:lpwstr>
      </vt:variant>
      <vt:variant>
        <vt:lpwstr/>
      </vt:variant>
      <vt:variant>
        <vt:i4>7602188</vt:i4>
      </vt:variant>
      <vt:variant>
        <vt:i4>330</vt:i4>
      </vt:variant>
      <vt:variant>
        <vt:i4>0</vt:i4>
      </vt:variant>
      <vt:variant>
        <vt:i4>5</vt:i4>
      </vt:variant>
      <vt:variant>
        <vt:lpwstr>http://www.nevo.co.il/Law_word/law06/tak-8357.pdf</vt:lpwstr>
      </vt:variant>
      <vt:variant>
        <vt:lpwstr/>
      </vt:variant>
      <vt:variant>
        <vt:i4>7536666</vt:i4>
      </vt:variant>
      <vt:variant>
        <vt:i4>327</vt:i4>
      </vt:variant>
      <vt:variant>
        <vt:i4>0</vt:i4>
      </vt:variant>
      <vt:variant>
        <vt:i4>5</vt:i4>
      </vt:variant>
      <vt:variant>
        <vt:lpwstr>https://www.nevo.co.il/Law_word/law06/tak-8306.pdf</vt:lpwstr>
      </vt:variant>
      <vt:variant>
        <vt:lpwstr/>
      </vt:variant>
      <vt:variant>
        <vt:i4>7667722</vt:i4>
      </vt:variant>
      <vt:variant>
        <vt:i4>324</vt:i4>
      </vt:variant>
      <vt:variant>
        <vt:i4>0</vt:i4>
      </vt:variant>
      <vt:variant>
        <vt:i4>5</vt:i4>
      </vt:variant>
      <vt:variant>
        <vt:lpwstr>http://www.nevo.co.il/Law_word/law06/tak-8143.pdf</vt:lpwstr>
      </vt:variant>
      <vt:variant>
        <vt:lpwstr/>
      </vt:variant>
      <vt:variant>
        <vt:i4>7471115</vt:i4>
      </vt:variant>
      <vt:variant>
        <vt:i4>321</vt:i4>
      </vt:variant>
      <vt:variant>
        <vt:i4>0</vt:i4>
      </vt:variant>
      <vt:variant>
        <vt:i4>5</vt:i4>
      </vt:variant>
      <vt:variant>
        <vt:lpwstr>http://www.nevo.co.il/Law_word/law06/tak-8132.pdf</vt:lpwstr>
      </vt:variant>
      <vt:variant>
        <vt:lpwstr/>
      </vt:variant>
      <vt:variant>
        <vt:i4>7471112</vt:i4>
      </vt:variant>
      <vt:variant>
        <vt:i4>318</vt:i4>
      </vt:variant>
      <vt:variant>
        <vt:i4>0</vt:i4>
      </vt:variant>
      <vt:variant>
        <vt:i4>5</vt:i4>
      </vt:variant>
      <vt:variant>
        <vt:lpwstr>http://www.nevo.co.il/Law_word/law06/tak-8030.pdf</vt:lpwstr>
      </vt:variant>
      <vt:variant>
        <vt:lpwstr/>
      </vt:variant>
      <vt:variant>
        <vt:i4>7405583</vt:i4>
      </vt:variant>
      <vt:variant>
        <vt:i4>315</vt:i4>
      </vt:variant>
      <vt:variant>
        <vt:i4>0</vt:i4>
      </vt:variant>
      <vt:variant>
        <vt:i4>5</vt:i4>
      </vt:variant>
      <vt:variant>
        <vt:lpwstr>http://www.nevo.co.il/Law_word/law06/tak-8106.pdf</vt:lpwstr>
      </vt:variant>
      <vt:variant>
        <vt:lpwstr/>
      </vt:variant>
      <vt:variant>
        <vt:i4>8126465</vt:i4>
      </vt:variant>
      <vt:variant>
        <vt:i4>312</vt:i4>
      </vt:variant>
      <vt:variant>
        <vt:i4>0</vt:i4>
      </vt:variant>
      <vt:variant>
        <vt:i4>5</vt:i4>
      </vt:variant>
      <vt:variant>
        <vt:lpwstr>http://www.nevo.co.il/Law_word/law06/tak-7821.pdf</vt:lpwstr>
      </vt:variant>
      <vt:variant>
        <vt:lpwstr/>
      </vt:variant>
      <vt:variant>
        <vt:i4>7405583</vt:i4>
      </vt:variant>
      <vt:variant>
        <vt:i4>309</vt:i4>
      </vt:variant>
      <vt:variant>
        <vt:i4>0</vt:i4>
      </vt:variant>
      <vt:variant>
        <vt:i4>5</vt:i4>
      </vt:variant>
      <vt:variant>
        <vt:lpwstr>http://www.nevo.co.il/Law_word/law06/tak-8106.pdf</vt:lpwstr>
      </vt:variant>
      <vt:variant>
        <vt:lpwstr/>
      </vt:variant>
      <vt:variant>
        <vt:i4>8126472</vt:i4>
      </vt:variant>
      <vt:variant>
        <vt:i4>306</vt:i4>
      </vt:variant>
      <vt:variant>
        <vt:i4>0</vt:i4>
      </vt:variant>
      <vt:variant>
        <vt:i4>5</vt:i4>
      </vt:variant>
      <vt:variant>
        <vt:lpwstr>http://www.nevo.co.il/Law_word/law06/tak-7828.pdf</vt:lpwstr>
      </vt:variant>
      <vt:variant>
        <vt:lpwstr/>
      </vt:variant>
      <vt:variant>
        <vt:i4>8060943</vt:i4>
      </vt:variant>
      <vt:variant>
        <vt:i4>303</vt:i4>
      </vt:variant>
      <vt:variant>
        <vt:i4>0</vt:i4>
      </vt:variant>
      <vt:variant>
        <vt:i4>5</vt:i4>
      </vt:variant>
      <vt:variant>
        <vt:lpwstr>http://www.nevo.co.il/Law_word/law06/tak-7750.pdf</vt:lpwstr>
      </vt:variant>
      <vt:variant>
        <vt:lpwstr/>
      </vt:variant>
      <vt:variant>
        <vt:i4>8257551</vt:i4>
      </vt:variant>
      <vt:variant>
        <vt:i4>300</vt:i4>
      </vt:variant>
      <vt:variant>
        <vt:i4>0</vt:i4>
      </vt:variant>
      <vt:variant>
        <vt:i4>5</vt:i4>
      </vt:variant>
      <vt:variant>
        <vt:lpwstr>http://www.nevo.co.il/Law_word/law06/tak-7601.pdf</vt:lpwstr>
      </vt:variant>
      <vt:variant>
        <vt:lpwstr/>
      </vt:variant>
      <vt:variant>
        <vt:i4>7602188</vt:i4>
      </vt:variant>
      <vt:variant>
        <vt:i4>297</vt:i4>
      </vt:variant>
      <vt:variant>
        <vt:i4>0</vt:i4>
      </vt:variant>
      <vt:variant>
        <vt:i4>5</vt:i4>
      </vt:variant>
      <vt:variant>
        <vt:lpwstr>http://www.nevo.co.il/Law_word/law06/tak-8357.pdf</vt:lpwstr>
      </vt:variant>
      <vt:variant>
        <vt:lpwstr/>
      </vt:variant>
      <vt:variant>
        <vt:i4>7405595</vt:i4>
      </vt:variant>
      <vt:variant>
        <vt:i4>258</vt:i4>
      </vt:variant>
      <vt:variant>
        <vt:i4>0</vt:i4>
      </vt:variant>
      <vt:variant>
        <vt:i4>5</vt:i4>
      </vt:variant>
      <vt:variant>
        <vt:lpwstr>https://www.nevo.co.il/Law_word/law06/tak-8710.pdf</vt:lpwstr>
      </vt:variant>
      <vt:variant>
        <vt:lpwstr/>
      </vt:variant>
      <vt:variant>
        <vt:i4>7602188</vt:i4>
      </vt:variant>
      <vt:variant>
        <vt:i4>255</vt:i4>
      </vt:variant>
      <vt:variant>
        <vt:i4>0</vt:i4>
      </vt:variant>
      <vt:variant>
        <vt:i4>5</vt:i4>
      </vt:variant>
      <vt:variant>
        <vt:lpwstr>http://www.nevo.co.il/Law_word/law06/tak-8357.pdf</vt:lpwstr>
      </vt:variant>
      <vt:variant>
        <vt:lpwstr/>
      </vt:variant>
      <vt:variant>
        <vt:i4>2883599</vt:i4>
      </vt:variant>
      <vt:variant>
        <vt:i4>216</vt:i4>
      </vt:variant>
      <vt:variant>
        <vt:i4>0</vt:i4>
      </vt:variant>
      <vt:variant>
        <vt:i4>5</vt:i4>
      </vt:variant>
      <vt:variant>
        <vt:lpwstr>https://www.nevo.co.il/law_html/law06/tak-10267.pdf</vt:lpwstr>
      </vt:variant>
      <vt:variant>
        <vt:lpwstr/>
      </vt:variant>
      <vt:variant>
        <vt:i4>7405595</vt:i4>
      </vt:variant>
      <vt:variant>
        <vt:i4>213</vt:i4>
      </vt:variant>
      <vt:variant>
        <vt:i4>0</vt:i4>
      </vt:variant>
      <vt:variant>
        <vt:i4>5</vt:i4>
      </vt:variant>
      <vt:variant>
        <vt:lpwstr>https://www.nevo.co.il/Law_word/law06/tak-8710.pdf</vt:lpwstr>
      </vt:variant>
      <vt:variant>
        <vt:lpwstr/>
      </vt:variant>
      <vt:variant>
        <vt:i4>7602188</vt:i4>
      </vt:variant>
      <vt:variant>
        <vt:i4>210</vt:i4>
      </vt:variant>
      <vt:variant>
        <vt:i4>0</vt:i4>
      </vt:variant>
      <vt:variant>
        <vt:i4>5</vt:i4>
      </vt:variant>
      <vt:variant>
        <vt:lpwstr>http://www.nevo.co.il/Law_word/law06/tak-8357.pdf</vt:lpwstr>
      </vt:variant>
      <vt:variant>
        <vt:lpwstr/>
      </vt:variant>
      <vt:variant>
        <vt:i4>7602187</vt:i4>
      </vt:variant>
      <vt:variant>
        <vt:i4>207</vt:i4>
      </vt:variant>
      <vt:variant>
        <vt:i4>0</vt:i4>
      </vt:variant>
      <vt:variant>
        <vt:i4>5</vt:i4>
      </vt:variant>
      <vt:variant>
        <vt:lpwstr>http://www.nevo.co.il/law_word/law06/tak-8053.pdf</vt:lpwstr>
      </vt:variant>
      <vt:variant>
        <vt:lpwstr/>
      </vt:variant>
      <vt:variant>
        <vt:i4>7602187</vt:i4>
      </vt:variant>
      <vt:variant>
        <vt:i4>204</vt:i4>
      </vt:variant>
      <vt:variant>
        <vt:i4>0</vt:i4>
      </vt:variant>
      <vt:variant>
        <vt:i4>5</vt:i4>
      </vt:variant>
      <vt:variant>
        <vt:lpwstr>http://www.nevo.co.il/law_word/law06/tak-8053.pdf</vt:lpwstr>
      </vt:variant>
      <vt:variant>
        <vt:lpwstr/>
      </vt:variant>
      <vt:variant>
        <vt:i4>8126472</vt:i4>
      </vt:variant>
      <vt:variant>
        <vt:i4>201</vt:i4>
      </vt:variant>
      <vt:variant>
        <vt:i4>0</vt:i4>
      </vt:variant>
      <vt:variant>
        <vt:i4>5</vt:i4>
      </vt:variant>
      <vt:variant>
        <vt:lpwstr>http://www.nevo.co.il/Law_word/law06/tak-7828.pdf</vt:lpwstr>
      </vt:variant>
      <vt:variant>
        <vt:lpwstr/>
      </vt:variant>
      <vt:variant>
        <vt:i4>7929874</vt:i4>
      </vt:variant>
      <vt:variant>
        <vt:i4>198</vt:i4>
      </vt:variant>
      <vt:variant>
        <vt:i4>0</vt:i4>
      </vt:variant>
      <vt:variant>
        <vt:i4>5</vt:i4>
      </vt:variant>
      <vt:variant>
        <vt:lpwstr>https://www.nevo.co.il/Law_word/law06/tak-9897.pdf</vt:lpwstr>
      </vt:variant>
      <vt:variant>
        <vt:lpwstr/>
      </vt:variant>
      <vt:variant>
        <vt:i4>7536668</vt:i4>
      </vt:variant>
      <vt:variant>
        <vt:i4>195</vt:i4>
      </vt:variant>
      <vt:variant>
        <vt:i4>0</vt:i4>
      </vt:variant>
      <vt:variant>
        <vt:i4>5</vt:i4>
      </vt:variant>
      <vt:variant>
        <vt:lpwstr>https://www.nevo.co.il/law_word/law06/tak-9570.pdf</vt:lpwstr>
      </vt:variant>
      <vt:variant>
        <vt:lpwstr/>
      </vt:variant>
      <vt:variant>
        <vt:i4>7602187</vt:i4>
      </vt:variant>
      <vt:variant>
        <vt:i4>192</vt:i4>
      </vt:variant>
      <vt:variant>
        <vt:i4>0</vt:i4>
      </vt:variant>
      <vt:variant>
        <vt:i4>5</vt:i4>
      </vt:variant>
      <vt:variant>
        <vt:lpwstr>http://www.nevo.co.il/law_word/law06/tak-8053.pdf</vt:lpwstr>
      </vt:variant>
      <vt:variant>
        <vt:lpwstr/>
      </vt:variant>
      <vt:variant>
        <vt:i4>8126472</vt:i4>
      </vt:variant>
      <vt:variant>
        <vt:i4>189</vt:i4>
      </vt:variant>
      <vt:variant>
        <vt:i4>0</vt:i4>
      </vt:variant>
      <vt:variant>
        <vt:i4>5</vt:i4>
      </vt:variant>
      <vt:variant>
        <vt:lpwstr>http://www.nevo.co.il/Law_word/law06/tak-7828.pdf</vt:lpwstr>
      </vt:variant>
      <vt:variant>
        <vt:lpwstr/>
      </vt:variant>
      <vt:variant>
        <vt:i4>2883599</vt:i4>
      </vt:variant>
      <vt:variant>
        <vt:i4>186</vt:i4>
      </vt:variant>
      <vt:variant>
        <vt:i4>0</vt:i4>
      </vt:variant>
      <vt:variant>
        <vt:i4>5</vt:i4>
      </vt:variant>
      <vt:variant>
        <vt:lpwstr>https://www.nevo.co.il/law_html/law06/tak-10461.pdf</vt:lpwstr>
      </vt:variant>
      <vt:variant>
        <vt:lpwstr/>
      </vt:variant>
      <vt:variant>
        <vt:i4>7995421</vt:i4>
      </vt:variant>
      <vt:variant>
        <vt:i4>183</vt:i4>
      </vt:variant>
      <vt:variant>
        <vt:i4>0</vt:i4>
      </vt:variant>
      <vt:variant>
        <vt:i4>5</vt:i4>
      </vt:variant>
      <vt:variant>
        <vt:lpwstr>https://www.nevo.co.il/Law_word/law06/tak-9864.pdf</vt:lpwstr>
      </vt:variant>
      <vt:variant>
        <vt:lpwstr/>
      </vt:variant>
      <vt:variant>
        <vt:i4>7536668</vt:i4>
      </vt:variant>
      <vt:variant>
        <vt:i4>180</vt:i4>
      </vt:variant>
      <vt:variant>
        <vt:i4>0</vt:i4>
      </vt:variant>
      <vt:variant>
        <vt:i4>5</vt:i4>
      </vt:variant>
      <vt:variant>
        <vt:lpwstr>https://www.nevo.co.il/law_word/law06/tak-9570.pdf</vt:lpwstr>
      </vt:variant>
      <vt:variant>
        <vt:lpwstr/>
      </vt:variant>
      <vt:variant>
        <vt:i4>7602207</vt:i4>
      </vt:variant>
      <vt:variant>
        <vt:i4>177</vt:i4>
      </vt:variant>
      <vt:variant>
        <vt:i4>0</vt:i4>
      </vt:variant>
      <vt:variant>
        <vt:i4>5</vt:i4>
      </vt:variant>
      <vt:variant>
        <vt:lpwstr>https://www.nevo.co.il/Law_word/law06/tak-9042.pdf</vt:lpwstr>
      </vt:variant>
      <vt:variant>
        <vt:lpwstr/>
      </vt:variant>
      <vt:variant>
        <vt:i4>7405595</vt:i4>
      </vt:variant>
      <vt:variant>
        <vt:i4>174</vt:i4>
      </vt:variant>
      <vt:variant>
        <vt:i4>0</vt:i4>
      </vt:variant>
      <vt:variant>
        <vt:i4>5</vt:i4>
      </vt:variant>
      <vt:variant>
        <vt:lpwstr>https://www.nevo.co.il/Law_word/law06/tak-8710.pdf</vt:lpwstr>
      </vt:variant>
      <vt:variant>
        <vt:lpwstr/>
      </vt:variant>
      <vt:variant>
        <vt:i4>7667722</vt:i4>
      </vt:variant>
      <vt:variant>
        <vt:i4>171</vt:i4>
      </vt:variant>
      <vt:variant>
        <vt:i4>0</vt:i4>
      </vt:variant>
      <vt:variant>
        <vt:i4>5</vt:i4>
      </vt:variant>
      <vt:variant>
        <vt:lpwstr>http://www.nevo.co.il/Law_word/law06/tak-8143.pdf</vt:lpwstr>
      </vt:variant>
      <vt:variant>
        <vt:lpwstr/>
      </vt:variant>
      <vt:variant>
        <vt:i4>7405583</vt:i4>
      </vt:variant>
      <vt:variant>
        <vt:i4>168</vt:i4>
      </vt:variant>
      <vt:variant>
        <vt:i4>0</vt:i4>
      </vt:variant>
      <vt:variant>
        <vt:i4>5</vt:i4>
      </vt:variant>
      <vt:variant>
        <vt:lpwstr>http://www.nevo.co.il/Law_word/law06/tak-8106.pdf</vt:lpwstr>
      </vt:variant>
      <vt:variant>
        <vt:lpwstr/>
      </vt:variant>
      <vt:variant>
        <vt:i4>8126465</vt:i4>
      </vt:variant>
      <vt:variant>
        <vt:i4>165</vt:i4>
      </vt:variant>
      <vt:variant>
        <vt:i4>0</vt:i4>
      </vt:variant>
      <vt:variant>
        <vt:i4>5</vt:i4>
      </vt:variant>
      <vt:variant>
        <vt:lpwstr>http://www.nevo.co.il/Law_word/law06/tak-7821.pdf</vt:lpwstr>
      </vt:variant>
      <vt:variant>
        <vt:lpwstr/>
      </vt:variant>
      <vt:variant>
        <vt:i4>8126472</vt:i4>
      </vt:variant>
      <vt:variant>
        <vt:i4>162</vt:i4>
      </vt:variant>
      <vt:variant>
        <vt:i4>0</vt:i4>
      </vt:variant>
      <vt:variant>
        <vt:i4>5</vt:i4>
      </vt:variant>
      <vt:variant>
        <vt:lpwstr>http://www.nevo.co.il/Law_word/law06/tak-7828.pdf</vt:lpwstr>
      </vt:variant>
      <vt:variant>
        <vt:lpwstr/>
      </vt:variant>
      <vt:variant>
        <vt:i4>8060936</vt:i4>
      </vt:variant>
      <vt:variant>
        <vt:i4>159</vt:i4>
      </vt:variant>
      <vt:variant>
        <vt:i4>0</vt:i4>
      </vt:variant>
      <vt:variant>
        <vt:i4>5</vt:i4>
      </vt:variant>
      <vt:variant>
        <vt:lpwstr>http://www.nevo.co.il/Law_word/law06/tak-7858.pdf</vt:lpwstr>
      </vt:variant>
      <vt:variant>
        <vt:lpwstr/>
      </vt:variant>
      <vt:variant>
        <vt:i4>8060943</vt:i4>
      </vt:variant>
      <vt:variant>
        <vt:i4>156</vt:i4>
      </vt:variant>
      <vt:variant>
        <vt:i4>0</vt:i4>
      </vt:variant>
      <vt:variant>
        <vt:i4>5</vt:i4>
      </vt:variant>
      <vt:variant>
        <vt:lpwstr>http://www.nevo.co.il/Law_word/law06/tak-7750.pdf</vt:lpwstr>
      </vt:variant>
      <vt:variant>
        <vt:lpwstr/>
      </vt:variant>
      <vt:variant>
        <vt:i4>8257551</vt:i4>
      </vt:variant>
      <vt:variant>
        <vt:i4>153</vt:i4>
      </vt:variant>
      <vt:variant>
        <vt:i4>0</vt:i4>
      </vt:variant>
      <vt:variant>
        <vt:i4>5</vt:i4>
      </vt:variant>
      <vt:variant>
        <vt:lpwstr>http://www.nevo.co.il/Law_word/law06/tak-7601.pdf</vt:lpwstr>
      </vt:variant>
      <vt:variant>
        <vt:lpwstr/>
      </vt:variant>
      <vt:variant>
        <vt:i4>7929874</vt:i4>
      </vt:variant>
      <vt:variant>
        <vt:i4>150</vt:i4>
      </vt:variant>
      <vt:variant>
        <vt:i4>0</vt:i4>
      </vt:variant>
      <vt:variant>
        <vt:i4>5</vt:i4>
      </vt:variant>
      <vt:variant>
        <vt:lpwstr>https://www.nevo.co.il/Law_word/law06/tak-9897.pdf</vt:lpwstr>
      </vt:variant>
      <vt:variant>
        <vt:lpwstr/>
      </vt:variant>
      <vt:variant>
        <vt:i4>7798812</vt:i4>
      </vt:variant>
      <vt:variant>
        <vt:i4>147</vt:i4>
      </vt:variant>
      <vt:variant>
        <vt:i4>0</vt:i4>
      </vt:variant>
      <vt:variant>
        <vt:i4>5</vt:i4>
      </vt:variant>
      <vt:variant>
        <vt:lpwstr>https://www.nevo.co.il/Law_word/law06/tak-9978.pdf</vt:lpwstr>
      </vt:variant>
      <vt:variant>
        <vt:lpwstr/>
      </vt:variant>
      <vt:variant>
        <vt:i4>7602204</vt:i4>
      </vt:variant>
      <vt:variant>
        <vt:i4>144</vt:i4>
      </vt:variant>
      <vt:variant>
        <vt:i4>0</vt:i4>
      </vt:variant>
      <vt:variant>
        <vt:i4>5</vt:i4>
      </vt:variant>
      <vt:variant>
        <vt:lpwstr>https://www.nevo.co.il/Law_word/law06/tak-9173.pdf</vt:lpwstr>
      </vt:variant>
      <vt:variant>
        <vt:lpwstr/>
      </vt:variant>
      <vt:variant>
        <vt:i4>8126465</vt:i4>
      </vt:variant>
      <vt:variant>
        <vt:i4>141</vt:i4>
      </vt:variant>
      <vt:variant>
        <vt:i4>0</vt:i4>
      </vt:variant>
      <vt:variant>
        <vt:i4>5</vt:i4>
      </vt:variant>
      <vt:variant>
        <vt:lpwstr>http://www.nevo.co.il/Law_word/law06/tak-7821.pdf</vt:lpwstr>
      </vt:variant>
      <vt:variant>
        <vt:lpwstr/>
      </vt:variant>
      <vt:variant>
        <vt:i4>2883599</vt:i4>
      </vt:variant>
      <vt:variant>
        <vt:i4>138</vt:i4>
      </vt:variant>
      <vt:variant>
        <vt:i4>0</vt:i4>
      </vt:variant>
      <vt:variant>
        <vt:i4>5</vt:i4>
      </vt:variant>
      <vt:variant>
        <vt:lpwstr>https://www.nevo.co.il/law_html/law06/tak-10267.pdf</vt:lpwstr>
      </vt:variant>
      <vt:variant>
        <vt:lpwstr/>
      </vt:variant>
      <vt:variant>
        <vt:i4>8126465</vt:i4>
      </vt:variant>
      <vt:variant>
        <vt:i4>135</vt:i4>
      </vt:variant>
      <vt:variant>
        <vt:i4>0</vt:i4>
      </vt:variant>
      <vt:variant>
        <vt:i4>5</vt:i4>
      </vt:variant>
      <vt:variant>
        <vt:lpwstr>http://www.nevo.co.il/Law_word/law06/tak-7821.pdf</vt:lpwstr>
      </vt:variant>
      <vt:variant>
        <vt:lpwstr/>
      </vt:variant>
      <vt:variant>
        <vt:i4>8126465</vt:i4>
      </vt:variant>
      <vt:variant>
        <vt:i4>132</vt:i4>
      </vt:variant>
      <vt:variant>
        <vt:i4>0</vt:i4>
      </vt:variant>
      <vt:variant>
        <vt:i4>5</vt:i4>
      </vt:variant>
      <vt:variant>
        <vt:lpwstr>http://www.nevo.co.il/Law_word/law06/tak-7821.pdf</vt:lpwstr>
      </vt:variant>
      <vt:variant>
        <vt:lpwstr/>
      </vt:variant>
      <vt:variant>
        <vt:i4>8126465</vt:i4>
      </vt:variant>
      <vt:variant>
        <vt:i4>129</vt:i4>
      </vt:variant>
      <vt:variant>
        <vt:i4>0</vt:i4>
      </vt:variant>
      <vt:variant>
        <vt:i4>5</vt:i4>
      </vt:variant>
      <vt:variant>
        <vt:lpwstr>http://www.nevo.co.il/Law_word/law06/tak-7821.pdf</vt:lpwstr>
      </vt:variant>
      <vt:variant>
        <vt:lpwstr/>
      </vt:variant>
      <vt:variant>
        <vt:i4>7405595</vt:i4>
      </vt:variant>
      <vt:variant>
        <vt:i4>126</vt:i4>
      </vt:variant>
      <vt:variant>
        <vt:i4>0</vt:i4>
      </vt:variant>
      <vt:variant>
        <vt:i4>5</vt:i4>
      </vt:variant>
      <vt:variant>
        <vt:lpwstr>https://www.nevo.co.il/Law_word/law06/tak-8710.pdf</vt:lpwstr>
      </vt:variant>
      <vt:variant>
        <vt:lpwstr/>
      </vt:variant>
      <vt:variant>
        <vt:i4>7405595</vt:i4>
      </vt:variant>
      <vt:variant>
        <vt:i4>123</vt:i4>
      </vt:variant>
      <vt:variant>
        <vt:i4>0</vt:i4>
      </vt:variant>
      <vt:variant>
        <vt:i4>5</vt:i4>
      </vt:variant>
      <vt:variant>
        <vt:lpwstr>https://www.nevo.co.il/Law_word/law06/tak-8710.pdf</vt:lpwstr>
      </vt:variant>
      <vt:variant>
        <vt:lpwstr/>
      </vt:variant>
      <vt:variant>
        <vt:i4>7405595</vt:i4>
      </vt:variant>
      <vt:variant>
        <vt:i4>120</vt:i4>
      </vt:variant>
      <vt:variant>
        <vt:i4>0</vt:i4>
      </vt:variant>
      <vt:variant>
        <vt:i4>5</vt:i4>
      </vt:variant>
      <vt:variant>
        <vt:lpwstr>https://www.nevo.co.il/Law_word/law06/tak-8710.pdf</vt:lpwstr>
      </vt:variant>
      <vt:variant>
        <vt:lpwstr/>
      </vt:variant>
      <vt:variant>
        <vt:i4>7602204</vt:i4>
      </vt:variant>
      <vt:variant>
        <vt:i4>117</vt:i4>
      </vt:variant>
      <vt:variant>
        <vt:i4>0</vt:i4>
      </vt:variant>
      <vt:variant>
        <vt:i4>5</vt:i4>
      </vt:variant>
      <vt:variant>
        <vt:lpwstr>https://www.nevo.co.il/Law_word/law06/tak-9173.pdf</vt:lpwstr>
      </vt:variant>
      <vt:variant>
        <vt:lpwstr/>
      </vt:variant>
      <vt:variant>
        <vt:i4>7929874</vt:i4>
      </vt:variant>
      <vt:variant>
        <vt:i4>114</vt:i4>
      </vt:variant>
      <vt:variant>
        <vt:i4>0</vt:i4>
      </vt:variant>
      <vt:variant>
        <vt:i4>5</vt:i4>
      </vt:variant>
      <vt:variant>
        <vt:lpwstr>https://www.nevo.co.il/Law_word/law06/tak-9897.pdf</vt:lpwstr>
      </vt:variant>
      <vt:variant>
        <vt:lpwstr/>
      </vt:variant>
      <vt:variant>
        <vt:i4>7405595</vt:i4>
      </vt:variant>
      <vt:variant>
        <vt:i4>111</vt:i4>
      </vt:variant>
      <vt:variant>
        <vt:i4>0</vt:i4>
      </vt:variant>
      <vt:variant>
        <vt:i4>5</vt:i4>
      </vt:variant>
      <vt:variant>
        <vt:lpwstr>https://www.nevo.co.il/Law_word/law06/tak-8710.pdf</vt:lpwstr>
      </vt:variant>
      <vt:variant>
        <vt:lpwstr/>
      </vt:variant>
      <vt:variant>
        <vt:i4>7602188</vt:i4>
      </vt:variant>
      <vt:variant>
        <vt:i4>108</vt:i4>
      </vt:variant>
      <vt:variant>
        <vt:i4>0</vt:i4>
      </vt:variant>
      <vt:variant>
        <vt:i4>5</vt:i4>
      </vt:variant>
      <vt:variant>
        <vt:lpwstr>http://www.nevo.co.il/Law_word/law06/tak-8357.pdf</vt:lpwstr>
      </vt:variant>
      <vt:variant>
        <vt:lpwstr/>
      </vt:variant>
      <vt:variant>
        <vt:i4>7405595</vt:i4>
      </vt:variant>
      <vt:variant>
        <vt:i4>105</vt:i4>
      </vt:variant>
      <vt:variant>
        <vt:i4>0</vt:i4>
      </vt:variant>
      <vt:variant>
        <vt:i4>5</vt:i4>
      </vt:variant>
      <vt:variant>
        <vt:lpwstr>https://www.nevo.co.il/Law_word/law06/tak-8710.pdf</vt:lpwstr>
      </vt:variant>
      <vt:variant>
        <vt:lpwstr/>
      </vt:variant>
      <vt:variant>
        <vt:i4>7602188</vt:i4>
      </vt:variant>
      <vt:variant>
        <vt:i4>102</vt:i4>
      </vt:variant>
      <vt:variant>
        <vt:i4>0</vt:i4>
      </vt:variant>
      <vt:variant>
        <vt:i4>5</vt:i4>
      </vt:variant>
      <vt:variant>
        <vt:lpwstr>http://www.nevo.co.il/Law_word/law06/tak-8357.pdf</vt:lpwstr>
      </vt:variant>
      <vt:variant>
        <vt:lpwstr/>
      </vt:variant>
      <vt:variant>
        <vt:i4>7405595</vt:i4>
      </vt:variant>
      <vt:variant>
        <vt:i4>99</vt:i4>
      </vt:variant>
      <vt:variant>
        <vt:i4>0</vt:i4>
      </vt:variant>
      <vt:variant>
        <vt:i4>5</vt:i4>
      </vt:variant>
      <vt:variant>
        <vt:lpwstr>https://www.nevo.co.il/Law_word/law06/tak-8710.pdf</vt:lpwstr>
      </vt:variant>
      <vt:variant>
        <vt:lpwstr/>
      </vt:variant>
      <vt:variant>
        <vt:i4>7602188</vt:i4>
      </vt:variant>
      <vt:variant>
        <vt:i4>96</vt:i4>
      </vt:variant>
      <vt:variant>
        <vt:i4>0</vt:i4>
      </vt:variant>
      <vt:variant>
        <vt:i4>5</vt:i4>
      </vt:variant>
      <vt:variant>
        <vt:lpwstr>http://www.nevo.co.il/Law_word/law06/tak-8357.pdf</vt:lpwstr>
      </vt:variant>
      <vt:variant>
        <vt:lpwstr/>
      </vt:variant>
      <vt:variant>
        <vt:i4>7602188</vt:i4>
      </vt:variant>
      <vt:variant>
        <vt:i4>93</vt:i4>
      </vt:variant>
      <vt:variant>
        <vt:i4>0</vt:i4>
      </vt:variant>
      <vt:variant>
        <vt:i4>5</vt:i4>
      </vt:variant>
      <vt:variant>
        <vt:lpwstr>http://www.nevo.co.il/Law_word/law06/tak-8357.pdf</vt:lpwstr>
      </vt:variant>
      <vt:variant>
        <vt:lpwstr/>
      </vt:variant>
      <vt:variant>
        <vt:i4>8126472</vt:i4>
      </vt:variant>
      <vt:variant>
        <vt:i4>90</vt:i4>
      </vt:variant>
      <vt:variant>
        <vt:i4>0</vt:i4>
      </vt:variant>
      <vt:variant>
        <vt:i4>5</vt:i4>
      </vt:variant>
      <vt:variant>
        <vt:lpwstr>http://www.nevo.co.il/Law_word/law06/tak-7828.pdf</vt:lpwstr>
      </vt:variant>
      <vt:variant>
        <vt:lpwstr/>
      </vt:variant>
      <vt:variant>
        <vt:i4>7602204</vt:i4>
      </vt:variant>
      <vt:variant>
        <vt:i4>87</vt:i4>
      </vt:variant>
      <vt:variant>
        <vt:i4>0</vt:i4>
      </vt:variant>
      <vt:variant>
        <vt:i4>5</vt:i4>
      </vt:variant>
      <vt:variant>
        <vt:lpwstr>https://www.nevo.co.il/Law_word/law06/tak-9173.pdf</vt:lpwstr>
      </vt:variant>
      <vt:variant>
        <vt:lpwstr/>
      </vt:variant>
      <vt:variant>
        <vt:i4>7798812</vt:i4>
      </vt:variant>
      <vt:variant>
        <vt:i4>84</vt:i4>
      </vt:variant>
      <vt:variant>
        <vt:i4>0</vt:i4>
      </vt:variant>
      <vt:variant>
        <vt:i4>5</vt:i4>
      </vt:variant>
      <vt:variant>
        <vt:lpwstr>https://www.nevo.co.il/Law_word/law06/tak-9978.pdf</vt:lpwstr>
      </vt:variant>
      <vt:variant>
        <vt:lpwstr/>
      </vt:variant>
      <vt:variant>
        <vt:i4>2883599</vt:i4>
      </vt:variant>
      <vt:variant>
        <vt:i4>81</vt:i4>
      </vt:variant>
      <vt:variant>
        <vt:i4>0</vt:i4>
      </vt:variant>
      <vt:variant>
        <vt:i4>5</vt:i4>
      </vt:variant>
      <vt:variant>
        <vt:lpwstr>https://www.nevo.co.il/law_html/law06/tak-10267.pdf</vt:lpwstr>
      </vt:variant>
      <vt:variant>
        <vt:lpwstr/>
      </vt:variant>
      <vt:variant>
        <vt:i4>2883599</vt:i4>
      </vt:variant>
      <vt:variant>
        <vt:i4>78</vt:i4>
      </vt:variant>
      <vt:variant>
        <vt:i4>0</vt:i4>
      </vt:variant>
      <vt:variant>
        <vt:i4>5</vt:i4>
      </vt:variant>
      <vt:variant>
        <vt:lpwstr>https://www.nevo.co.il/law_html/law06/tak-10267.pdf</vt:lpwstr>
      </vt:variant>
      <vt:variant>
        <vt:lpwstr/>
      </vt:variant>
      <vt:variant>
        <vt:i4>5308425</vt:i4>
      </vt:variant>
      <vt:variant>
        <vt:i4>72</vt:i4>
      </vt:variant>
      <vt:variant>
        <vt:i4>0</vt:i4>
      </vt:variant>
      <vt:variant>
        <vt:i4>5</vt:i4>
      </vt:variant>
      <vt:variant>
        <vt:lpwstr/>
      </vt:variant>
      <vt:variant>
        <vt:lpwstr>med4</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Seif4</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2883612</vt:i4>
      </vt:variant>
      <vt:variant>
        <vt:i4>90</vt:i4>
      </vt:variant>
      <vt:variant>
        <vt:i4>0</vt:i4>
      </vt:variant>
      <vt:variant>
        <vt:i4>5</vt:i4>
      </vt:variant>
      <vt:variant>
        <vt:lpwstr>https://www.nevo.co.il/law_word/law06/tak-10461.pdf</vt:lpwstr>
      </vt:variant>
      <vt:variant>
        <vt:lpwstr/>
      </vt:variant>
      <vt:variant>
        <vt:i4>3080216</vt:i4>
      </vt:variant>
      <vt:variant>
        <vt:i4>87</vt:i4>
      </vt:variant>
      <vt:variant>
        <vt:i4>0</vt:i4>
      </vt:variant>
      <vt:variant>
        <vt:i4>5</vt:i4>
      </vt:variant>
      <vt:variant>
        <vt:lpwstr>https://www.nevo.co.il/law_word/law06/tak-10455.pdf</vt:lpwstr>
      </vt:variant>
      <vt:variant>
        <vt:lpwstr/>
      </vt:variant>
      <vt:variant>
        <vt:i4>2883612</vt:i4>
      </vt:variant>
      <vt:variant>
        <vt:i4>84</vt:i4>
      </vt:variant>
      <vt:variant>
        <vt:i4>0</vt:i4>
      </vt:variant>
      <vt:variant>
        <vt:i4>5</vt:i4>
      </vt:variant>
      <vt:variant>
        <vt:lpwstr>https://www.nevo.co.il/law_word/law06/tak-10267.pdf</vt:lpwstr>
      </vt:variant>
      <vt:variant>
        <vt:lpwstr/>
      </vt:variant>
      <vt:variant>
        <vt:i4>7798802</vt:i4>
      </vt:variant>
      <vt:variant>
        <vt:i4>81</vt:i4>
      </vt:variant>
      <vt:variant>
        <vt:i4>0</vt:i4>
      </vt:variant>
      <vt:variant>
        <vt:i4>5</vt:i4>
      </vt:variant>
      <vt:variant>
        <vt:lpwstr>https://www.nevo.co.il/law_word/law06/tak-9998.pdf</vt:lpwstr>
      </vt:variant>
      <vt:variant>
        <vt:lpwstr/>
      </vt:variant>
      <vt:variant>
        <vt:i4>7798812</vt:i4>
      </vt:variant>
      <vt:variant>
        <vt:i4>78</vt:i4>
      </vt:variant>
      <vt:variant>
        <vt:i4>0</vt:i4>
      </vt:variant>
      <vt:variant>
        <vt:i4>5</vt:i4>
      </vt:variant>
      <vt:variant>
        <vt:lpwstr>https://www.nevo.co.il/law_word/law06/tak-9978.pdf</vt:lpwstr>
      </vt:variant>
      <vt:variant>
        <vt:lpwstr/>
      </vt:variant>
      <vt:variant>
        <vt:i4>3014675</vt:i4>
      </vt:variant>
      <vt:variant>
        <vt:i4>75</vt:i4>
      </vt:variant>
      <vt:variant>
        <vt:i4>0</vt:i4>
      </vt:variant>
      <vt:variant>
        <vt:i4>5</vt:i4>
      </vt:variant>
      <vt:variant>
        <vt:lpwstr>https://www.nevo.co.il/law_word/law06/tak-10248.pdf</vt:lpwstr>
      </vt:variant>
      <vt:variant>
        <vt:lpwstr/>
      </vt:variant>
      <vt:variant>
        <vt:i4>7995421</vt:i4>
      </vt:variant>
      <vt:variant>
        <vt:i4>72</vt:i4>
      </vt:variant>
      <vt:variant>
        <vt:i4>0</vt:i4>
      </vt:variant>
      <vt:variant>
        <vt:i4>5</vt:i4>
      </vt:variant>
      <vt:variant>
        <vt:lpwstr>https://www.nevo.co.il/law_word/law06/tak-9864.pdf</vt:lpwstr>
      </vt:variant>
      <vt:variant>
        <vt:lpwstr/>
      </vt:variant>
      <vt:variant>
        <vt:i4>7798808</vt:i4>
      </vt:variant>
      <vt:variant>
        <vt:i4>69</vt:i4>
      </vt:variant>
      <vt:variant>
        <vt:i4>0</vt:i4>
      </vt:variant>
      <vt:variant>
        <vt:i4>5</vt:i4>
      </vt:variant>
      <vt:variant>
        <vt:lpwstr>https://www.nevo.co.il/law_word/law06/tak-9736.pdf</vt:lpwstr>
      </vt:variant>
      <vt:variant>
        <vt:lpwstr/>
      </vt:variant>
      <vt:variant>
        <vt:i4>7536668</vt:i4>
      </vt:variant>
      <vt:variant>
        <vt:i4>66</vt:i4>
      </vt:variant>
      <vt:variant>
        <vt:i4>0</vt:i4>
      </vt:variant>
      <vt:variant>
        <vt:i4>5</vt:i4>
      </vt:variant>
      <vt:variant>
        <vt:lpwstr>https://www.nevo.co.il/law_word/law06/tak-9570.pdf</vt:lpwstr>
      </vt:variant>
      <vt:variant>
        <vt:lpwstr/>
      </vt:variant>
      <vt:variant>
        <vt:i4>7602204</vt:i4>
      </vt:variant>
      <vt:variant>
        <vt:i4>63</vt:i4>
      </vt:variant>
      <vt:variant>
        <vt:i4>0</vt:i4>
      </vt:variant>
      <vt:variant>
        <vt:i4>5</vt:i4>
      </vt:variant>
      <vt:variant>
        <vt:lpwstr>https://www.nevo.co.il/law_word/law06/tak-9173.pdf</vt:lpwstr>
      </vt:variant>
      <vt:variant>
        <vt:lpwstr/>
      </vt:variant>
      <vt:variant>
        <vt:i4>7602207</vt:i4>
      </vt:variant>
      <vt:variant>
        <vt:i4>60</vt:i4>
      </vt:variant>
      <vt:variant>
        <vt:i4>0</vt:i4>
      </vt:variant>
      <vt:variant>
        <vt:i4>5</vt:i4>
      </vt:variant>
      <vt:variant>
        <vt:lpwstr>https://www.nevo.co.il/law_word/law06/tak-9042.pdf</vt:lpwstr>
      </vt:variant>
      <vt:variant>
        <vt:lpwstr/>
      </vt:variant>
      <vt:variant>
        <vt:i4>8060958</vt:i4>
      </vt:variant>
      <vt:variant>
        <vt:i4>57</vt:i4>
      </vt:variant>
      <vt:variant>
        <vt:i4>0</vt:i4>
      </vt:variant>
      <vt:variant>
        <vt:i4>5</vt:i4>
      </vt:variant>
      <vt:variant>
        <vt:lpwstr>https://www.nevo.co.il/law_word/law06/tak-8944.pdf</vt:lpwstr>
      </vt:variant>
      <vt:variant>
        <vt:lpwstr/>
      </vt:variant>
      <vt:variant>
        <vt:i4>7405595</vt:i4>
      </vt:variant>
      <vt:variant>
        <vt:i4>54</vt:i4>
      </vt:variant>
      <vt:variant>
        <vt:i4>0</vt:i4>
      </vt:variant>
      <vt:variant>
        <vt:i4>5</vt:i4>
      </vt:variant>
      <vt:variant>
        <vt:lpwstr>https://www.nevo.co.il/law_word/law06/tak-8710.pdf</vt:lpwstr>
      </vt:variant>
      <vt:variant>
        <vt:lpwstr/>
      </vt:variant>
      <vt:variant>
        <vt:i4>7471135</vt:i4>
      </vt:variant>
      <vt:variant>
        <vt:i4>51</vt:i4>
      </vt:variant>
      <vt:variant>
        <vt:i4>0</vt:i4>
      </vt:variant>
      <vt:variant>
        <vt:i4>5</vt:i4>
      </vt:variant>
      <vt:variant>
        <vt:lpwstr>https://www.nevo.co.il/law_word/law06/tak-8357.pdf</vt:lpwstr>
      </vt:variant>
      <vt:variant>
        <vt:lpwstr/>
      </vt:variant>
      <vt:variant>
        <vt:i4>7471135</vt:i4>
      </vt:variant>
      <vt:variant>
        <vt:i4>48</vt:i4>
      </vt:variant>
      <vt:variant>
        <vt:i4>0</vt:i4>
      </vt:variant>
      <vt:variant>
        <vt:i4>5</vt:i4>
      </vt:variant>
      <vt:variant>
        <vt:lpwstr>https://www.nevo.co.il/law_word/law06/tak-8357.pdf</vt:lpwstr>
      </vt:variant>
      <vt:variant>
        <vt:lpwstr/>
      </vt:variant>
      <vt:variant>
        <vt:i4>7340050</vt:i4>
      </vt:variant>
      <vt:variant>
        <vt:i4>45</vt:i4>
      </vt:variant>
      <vt:variant>
        <vt:i4>0</vt:i4>
      </vt:variant>
      <vt:variant>
        <vt:i4>5</vt:i4>
      </vt:variant>
      <vt:variant>
        <vt:lpwstr>https://www.nevo.co.il/law_word/law06/tak-8781.pdf</vt:lpwstr>
      </vt:variant>
      <vt:variant>
        <vt:lpwstr/>
      </vt:variant>
      <vt:variant>
        <vt:i4>7602188</vt:i4>
      </vt:variant>
      <vt:variant>
        <vt:i4>42</vt:i4>
      </vt:variant>
      <vt:variant>
        <vt:i4>0</vt:i4>
      </vt:variant>
      <vt:variant>
        <vt:i4>5</vt:i4>
      </vt:variant>
      <vt:variant>
        <vt:lpwstr>http://www.nevo.co.il/Law_word/law06/tak-8357.pdf</vt:lpwstr>
      </vt:variant>
      <vt:variant>
        <vt:lpwstr/>
      </vt:variant>
      <vt:variant>
        <vt:i4>7405581</vt:i4>
      </vt:variant>
      <vt:variant>
        <vt:i4>39</vt:i4>
      </vt:variant>
      <vt:variant>
        <vt:i4>0</vt:i4>
      </vt:variant>
      <vt:variant>
        <vt:i4>5</vt:i4>
      </vt:variant>
      <vt:variant>
        <vt:lpwstr>http://www.nevo.co.il/Law_word/law06/tak-8306.pdf</vt:lpwstr>
      </vt:variant>
      <vt:variant>
        <vt:lpwstr/>
      </vt:variant>
      <vt:variant>
        <vt:i4>7667722</vt:i4>
      </vt:variant>
      <vt:variant>
        <vt:i4>36</vt:i4>
      </vt:variant>
      <vt:variant>
        <vt:i4>0</vt:i4>
      </vt:variant>
      <vt:variant>
        <vt:i4>5</vt:i4>
      </vt:variant>
      <vt:variant>
        <vt:lpwstr>http://www.nevo.co.il/Law_word/law06/TAK-8143.pdf</vt:lpwstr>
      </vt:variant>
      <vt:variant>
        <vt:lpwstr/>
      </vt:variant>
      <vt:variant>
        <vt:i4>7471115</vt:i4>
      </vt:variant>
      <vt:variant>
        <vt:i4>33</vt:i4>
      </vt:variant>
      <vt:variant>
        <vt:i4>0</vt:i4>
      </vt:variant>
      <vt:variant>
        <vt:i4>5</vt:i4>
      </vt:variant>
      <vt:variant>
        <vt:lpwstr>http://www.nevo.co.il/Law_word/law06/TAK-8132.pdf</vt:lpwstr>
      </vt:variant>
      <vt:variant>
        <vt:lpwstr/>
      </vt:variant>
      <vt:variant>
        <vt:i4>7405583</vt:i4>
      </vt:variant>
      <vt:variant>
        <vt:i4>30</vt:i4>
      </vt:variant>
      <vt:variant>
        <vt:i4>0</vt:i4>
      </vt:variant>
      <vt:variant>
        <vt:i4>5</vt:i4>
      </vt:variant>
      <vt:variant>
        <vt:lpwstr>http://www.nevo.co.il/Law_word/law06/TAK-8106.pdf</vt:lpwstr>
      </vt:variant>
      <vt:variant>
        <vt:lpwstr/>
      </vt:variant>
      <vt:variant>
        <vt:i4>7602187</vt:i4>
      </vt:variant>
      <vt:variant>
        <vt:i4>27</vt:i4>
      </vt:variant>
      <vt:variant>
        <vt:i4>0</vt:i4>
      </vt:variant>
      <vt:variant>
        <vt:i4>5</vt:i4>
      </vt:variant>
      <vt:variant>
        <vt:lpwstr>http://www.nevo.co.il/Law_word/law06/TAK-8053.pdf</vt:lpwstr>
      </vt:variant>
      <vt:variant>
        <vt:lpwstr/>
      </vt:variant>
      <vt:variant>
        <vt:i4>7471112</vt:i4>
      </vt:variant>
      <vt:variant>
        <vt:i4>24</vt:i4>
      </vt:variant>
      <vt:variant>
        <vt:i4>0</vt:i4>
      </vt:variant>
      <vt:variant>
        <vt:i4>5</vt:i4>
      </vt:variant>
      <vt:variant>
        <vt:lpwstr>http://www.nevo.co.il/Law_word/law06/TAK-8030.pdf</vt:lpwstr>
      </vt:variant>
      <vt:variant>
        <vt:lpwstr/>
      </vt:variant>
      <vt:variant>
        <vt:i4>8126472</vt:i4>
      </vt:variant>
      <vt:variant>
        <vt:i4>21</vt:i4>
      </vt:variant>
      <vt:variant>
        <vt:i4>0</vt:i4>
      </vt:variant>
      <vt:variant>
        <vt:i4>5</vt:i4>
      </vt:variant>
      <vt:variant>
        <vt:lpwstr>http://www.nevo.co.il/Law_word/law06/tak-7828.pdf</vt:lpwstr>
      </vt:variant>
      <vt:variant>
        <vt:lpwstr/>
      </vt:variant>
      <vt:variant>
        <vt:i4>8060928</vt:i4>
      </vt:variant>
      <vt:variant>
        <vt:i4>18</vt:i4>
      </vt:variant>
      <vt:variant>
        <vt:i4>0</vt:i4>
      </vt:variant>
      <vt:variant>
        <vt:i4>5</vt:i4>
      </vt:variant>
      <vt:variant>
        <vt:lpwstr>http://www.nevo.co.il/Law_word/law06/tak-7951.pdf</vt:lpwstr>
      </vt:variant>
      <vt:variant>
        <vt:lpwstr/>
      </vt:variant>
      <vt:variant>
        <vt:i4>8126472</vt:i4>
      </vt:variant>
      <vt:variant>
        <vt:i4>15</vt:i4>
      </vt:variant>
      <vt:variant>
        <vt:i4>0</vt:i4>
      </vt:variant>
      <vt:variant>
        <vt:i4>5</vt:i4>
      </vt:variant>
      <vt:variant>
        <vt:lpwstr>http://www.nevo.co.il/Law_word/law06/tak-7929.pdf</vt:lpwstr>
      </vt:variant>
      <vt:variant>
        <vt:lpwstr/>
      </vt:variant>
      <vt:variant>
        <vt:i4>8126465</vt:i4>
      </vt:variant>
      <vt:variant>
        <vt:i4>12</vt:i4>
      </vt:variant>
      <vt:variant>
        <vt:i4>0</vt:i4>
      </vt:variant>
      <vt:variant>
        <vt:i4>5</vt:i4>
      </vt:variant>
      <vt:variant>
        <vt:lpwstr>http://www.nevo.co.il/Law_word/law06/tak-7821.pdf</vt:lpwstr>
      </vt:variant>
      <vt:variant>
        <vt:lpwstr/>
      </vt:variant>
      <vt:variant>
        <vt:i4>8060936</vt:i4>
      </vt:variant>
      <vt:variant>
        <vt:i4>9</vt:i4>
      </vt:variant>
      <vt:variant>
        <vt:i4>0</vt:i4>
      </vt:variant>
      <vt:variant>
        <vt:i4>5</vt:i4>
      </vt:variant>
      <vt:variant>
        <vt:lpwstr>http://www.nevo.co.il/Law_word/law06/tak-7858.pdf</vt:lpwstr>
      </vt:variant>
      <vt:variant>
        <vt:lpwstr/>
      </vt:variant>
      <vt:variant>
        <vt:i4>8060943</vt:i4>
      </vt:variant>
      <vt:variant>
        <vt:i4>6</vt:i4>
      </vt:variant>
      <vt:variant>
        <vt:i4>0</vt:i4>
      </vt:variant>
      <vt:variant>
        <vt:i4>5</vt:i4>
      </vt:variant>
      <vt:variant>
        <vt:lpwstr>http://www.nevo.co.il/Law_word/law06/tak-7750.pdf</vt:lpwstr>
      </vt:variant>
      <vt:variant>
        <vt:lpwstr/>
      </vt:variant>
      <vt:variant>
        <vt:i4>8257551</vt:i4>
      </vt:variant>
      <vt:variant>
        <vt:i4>3</vt:i4>
      </vt:variant>
      <vt:variant>
        <vt:i4>0</vt:i4>
      </vt:variant>
      <vt:variant>
        <vt:i4>5</vt:i4>
      </vt:variant>
      <vt:variant>
        <vt:lpwstr>http://www.nevo.co.il/Law_word/law06/tak-7601.pdf</vt:lpwstr>
      </vt:variant>
      <vt:variant>
        <vt:lpwstr/>
      </vt:variant>
      <vt:variant>
        <vt:i4>7995407</vt:i4>
      </vt:variant>
      <vt:variant>
        <vt:i4>0</vt:i4>
      </vt:variant>
      <vt:variant>
        <vt:i4>0</vt:i4>
      </vt:variant>
      <vt:variant>
        <vt:i4>5</vt:i4>
      </vt:variant>
      <vt:variant>
        <vt:lpwstr>http://www.nevo.co.il/law_word/law06/tak-7443.pdf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התקשורת (בזק ושידורים) (שימוש ברשת בזק ציבורית של מפ"א), תשע"ה-2014</vt:lpwstr>
  </property>
  <property fmtid="{D5CDD505-2E9C-101B-9397-08002B2CF9AE}" pid="4" name="LAWNUMBER">
    <vt:lpwstr>0132</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תקשורת</vt:lpwstr>
  </property>
  <property fmtid="{D5CDD505-2E9C-101B-9397-08002B2CF9AE}" pid="14" name="MEKOR_NAME1">
    <vt:lpwstr>חוק התקשורת (בזק ושידורים)‏</vt:lpwstr>
  </property>
  <property fmtid="{D5CDD505-2E9C-101B-9397-08002B2CF9AE}" pid="15" name="MEKOR_SAIF1">
    <vt:lpwstr>5XבX;5Xב1X;5XוX;15X</vt:lpwstr>
  </property>
  <property fmtid="{D5CDD505-2E9C-101B-9397-08002B2CF9AE}" pid="16" name="NOSE11">
    <vt:lpwstr>רשויות ומשפט מנהלי</vt:lpwstr>
  </property>
  <property fmtid="{D5CDD505-2E9C-101B-9397-08002B2CF9AE}" pid="17" name="NOSE21">
    <vt:lpwstr>תקשורת</vt:lpwstr>
  </property>
  <property fmtid="{D5CDD505-2E9C-101B-9397-08002B2CF9AE}" pid="18" name="NOSE31">
    <vt:lpwstr>בזק ושידורים</vt:lpwstr>
  </property>
  <property fmtid="{D5CDD505-2E9C-101B-9397-08002B2CF9AE}" pid="19" name="NOSE4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2">
    <vt:lpwstr>חוק התקשורת (בזק ושידורים)‏</vt:lpwstr>
  </property>
  <property fmtid="{D5CDD505-2E9C-101B-9397-08002B2CF9AE}" pid="57" name="MEKOR_SAIF2">
    <vt:lpwstr>59X</vt:lpwstr>
  </property>
  <property fmtid="{D5CDD505-2E9C-101B-9397-08002B2CF9AE}" pid="58" name="LINKK1">
    <vt:lpwstr>https://www.nevo.co.il/law_word/law06/tak-9736.pdf;‎רשומות - תקנות כלליות#ק"ת תשפ"ב מס' 9736 ‏‏#מיום 16.11.2021 עמ' 904 – הודעה תשפ"ב-2021‏</vt:lpwstr>
  </property>
  <property fmtid="{D5CDD505-2E9C-101B-9397-08002B2CF9AE}" pid="59" name="LINKK2">
    <vt:lpwstr>https://www.nevo.co.il/law_word/law06/tak-9864.pdf;‎רשומות - תקנות כלליות#ק"ת תשפ"ב מס' 9864 ‏‏#מיום 30.12.2021 עמ' 1470 – הודעה (מס' 2) תשפ"ב-2021; תחילתה ביום 1.1.2022‏</vt:lpwstr>
  </property>
  <property fmtid="{D5CDD505-2E9C-101B-9397-08002B2CF9AE}" pid="60" name="LINKK3">
    <vt:lpwstr>https://www.nevo.co.il/law_word/law06/tak-9978.pdf;‎רשומות - תקנות כלליות#ק"ת תשפ"ב מס' 9978 ‏‏#מיום 8.2.2022 עמ' 1940 – תק' תשפ"ב-2022‏</vt:lpwstr>
  </property>
  <property fmtid="{D5CDD505-2E9C-101B-9397-08002B2CF9AE}" pid="61" name="LINKK4">
    <vt:lpwstr>https://www.nevo.co.il/law_word/law06/tak-9998.pdf;‎רשומות - תקנות כלליות#ק"ת תשפ"ב מס' 9998 ‏‏#מיום 15.2.2022 עמ' 2070 – תק' (מס' 2) תשפ"ב-2022‏</vt:lpwstr>
  </property>
  <property fmtid="{D5CDD505-2E9C-101B-9397-08002B2CF9AE}" pid="62" name="LINKK5">
    <vt:lpwstr>https://www.nevo.co.il/law_word/law06/tak-10248.pdf;‎רשומות - תקנות כלליות#ת"ט ק"ת תשפ"ב מס' ‏‏10248#מיום 7.7.2022 עמ' 3416.‏</vt:lpwstr>
  </property>
  <property fmtid="{D5CDD505-2E9C-101B-9397-08002B2CF9AE}" pid="63" name="LINKK6">
    <vt:lpwstr>https://www.nevo.co.il/law_word/law06/tak-10267.pdf;‎רשומות - תקנות כלליות#ק"ת תשפ"ב מס' ‏‏10267#מיום 21.7.2022 עמ' 3556 – תק' (מס' 3) תשפ"ב-2022; ר' תקנה 4 לענין תחילה</vt:lpwstr>
  </property>
  <property fmtid="{D5CDD505-2E9C-101B-9397-08002B2CF9AE}" pid="64" name="LINKK7">
    <vt:lpwstr>https://www.nevo.co.il/law_word/law06/tak-10455.pdf;‎רשומות - תקנות כלליות#ק"ת תשפ"ג מס' ‏‏10455#מיום 26.12.2022 עמ' 600 – הודעה תשפ"ג-2022‏</vt:lpwstr>
  </property>
  <property fmtid="{D5CDD505-2E9C-101B-9397-08002B2CF9AE}" pid="65" name="LINKK8">
    <vt:lpwstr>https://www.nevo.co.il/law_word/law06/tak-10461.pdf;‎רשומות - תקנות כלליות#ק"ת תשפ"ג מס' ‏‏10461#מיום 28.12.2022 עמ' 685 – הודעה (מס' 2) תשפ"ג-2022; תחילתה ביום 1.1.2023‏</vt:lpwstr>
  </property>
  <property fmtid="{D5CDD505-2E9C-101B-9397-08002B2CF9AE}" pid="66" name="LINKK9">
    <vt:lpwstr/>
  </property>
  <property fmtid="{D5CDD505-2E9C-101B-9397-08002B2CF9AE}" pid="67" name="LINKK10">
    <vt:lpwstr/>
  </property>
</Properties>
</file>