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403" w:rsidRDefault="004D2403">
      <w:pPr>
        <w:pStyle w:val="big-header"/>
        <w:ind w:left="0" w:right="1134"/>
      </w:pPr>
      <w:r>
        <w:rPr>
          <w:rtl/>
        </w:rPr>
        <w:t xml:space="preserve">תקנות התקשורת (בזק ושידורים) (תדרים למיתקני גישה אלחוטית), </w:t>
      </w:r>
      <w:r>
        <w:rPr>
          <w:rFonts w:hint="cs"/>
          <w:rtl/>
        </w:rPr>
        <w:br/>
      </w:r>
      <w:r>
        <w:rPr>
          <w:rtl/>
        </w:rPr>
        <w:t>תשס"ב-2002</w:t>
      </w:r>
    </w:p>
    <w:p w:rsidR="009B25B4" w:rsidRPr="009B25B4" w:rsidRDefault="009B25B4" w:rsidP="009B25B4">
      <w:pPr>
        <w:spacing w:line="320" w:lineRule="auto"/>
        <w:jc w:val="left"/>
        <w:rPr>
          <w:rFonts w:cs="FrankRuehl"/>
          <w:szCs w:val="26"/>
          <w:rtl/>
        </w:rPr>
      </w:pPr>
    </w:p>
    <w:p w:rsidR="009B25B4" w:rsidRDefault="009B25B4" w:rsidP="009B25B4">
      <w:pPr>
        <w:spacing w:line="320" w:lineRule="auto"/>
        <w:jc w:val="left"/>
        <w:rPr>
          <w:rtl/>
        </w:rPr>
      </w:pPr>
    </w:p>
    <w:p w:rsidR="009B25B4" w:rsidRPr="009B25B4" w:rsidRDefault="009B25B4" w:rsidP="009B25B4">
      <w:pPr>
        <w:spacing w:line="320" w:lineRule="auto"/>
        <w:jc w:val="left"/>
        <w:rPr>
          <w:rFonts w:cs="Miriam"/>
          <w:szCs w:val="22"/>
          <w:rtl/>
        </w:rPr>
      </w:pPr>
      <w:r w:rsidRPr="009B25B4">
        <w:rPr>
          <w:rFonts w:cs="Miriam"/>
          <w:szCs w:val="22"/>
          <w:rtl/>
        </w:rPr>
        <w:t>רשויות ומשפט מנהלי</w:t>
      </w:r>
      <w:r w:rsidRPr="009B25B4">
        <w:rPr>
          <w:rFonts w:cs="FrankRuehl"/>
          <w:szCs w:val="26"/>
          <w:rtl/>
        </w:rPr>
        <w:t xml:space="preserve"> – תקשורת – בזק ושידורים</w:t>
      </w:r>
    </w:p>
    <w:p w:rsidR="004D2403" w:rsidRDefault="004D240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D24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D2403" w:rsidRDefault="004D24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D2403" w:rsidRDefault="004D2403">
            <w:pPr>
              <w:spacing w:line="240" w:lineRule="auto"/>
              <w:rPr>
                <w:sz w:val="24"/>
              </w:rPr>
            </w:pPr>
            <w:hyperlink w:anchor="Seif0" w:tooltip="תדרים למיתקני גישה אלחוט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D2403" w:rsidRDefault="004D24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תדרים למיתקני גישה אלחוטית</w:t>
            </w:r>
          </w:p>
        </w:tc>
        <w:tc>
          <w:tcPr>
            <w:tcW w:w="1247" w:type="dxa"/>
          </w:tcPr>
          <w:p w:rsidR="004D2403" w:rsidRDefault="004D24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4D2403" w:rsidRDefault="004D2403">
      <w:pPr>
        <w:pStyle w:val="big-header"/>
        <w:ind w:left="0" w:right="1134"/>
        <w:rPr>
          <w:rtl/>
        </w:rPr>
      </w:pPr>
    </w:p>
    <w:p w:rsidR="004D2403" w:rsidRDefault="004D2403" w:rsidP="009B25B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התקשורת (בזק ושידורים) (תדרים למיתקני גישה אלחוטית)</w:t>
      </w:r>
      <w:r>
        <w:rPr>
          <w:rtl/>
        </w:rPr>
        <w:t xml:space="preserve">, </w:t>
      </w:r>
      <w:r>
        <w:rPr>
          <w:rFonts w:hint="cs"/>
          <w:rtl/>
        </w:rPr>
        <w:br/>
        <w:t>תשס"ב-2002</w:t>
      </w:r>
      <w:r>
        <w:rPr>
          <w:rStyle w:val="default"/>
          <w:rtl/>
        </w:rPr>
        <w:footnoteReference w:customMarkFollows="1" w:id="1"/>
        <w:t>*</w:t>
      </w:r>
    </w:p>
    <w:p w:rsidR="004D2403" w:rsidRDefault="004D24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27א ו-59 לחוק התקשורת (בזק ושידורים), תשמ"ב-1982, אני מתקין תקנות אלה:</w:t>
      </w:r>
    </w:p>
    <w:p w:rsidR="004D2403" w:rsidRDefault="004D24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4144" o:allowincell="f" filled="f" stroked="f" strokecolor="lime" strokeweight=".25pt">
            <v:textbox inset="0,0,0,0">
              <w:txbxContent>
                <w:p w:rsidR="004D2403" w:rsidRDefault="004D24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דרים למיתקני גישה אלחוטית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יתקני גישה אלחוטית יופעלו בתחומי תדרים אלה:</w:t>
      </w:r>
    </w:p>
    <w:p w:rsidR="004D2403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1</w:t>
      </w:r>
      <w:r w:rsidRPr="00C90644">
        <w:rPr>
          <w:rStyle w:val="default"/>
          <w:rFonts w:cs="FrankRuehl" w:hint="cs"/>
          <w:rtl/>
        </w:rPr>
        <w:t>)</w:t>
      </w:r>
      <w:r w:rsidRPr="00C90644">
        <w:rPr>
          <w:rStyle w:val="default"/>
          <w:rFonts w:cs="FrankRuehl" w:hint="cs"/>
          <w:rtl/>
        </w:rPr>
        <w:tab/>
      </w:r>
      <w:r w:rsidRPr="00C90644">
        <w:rPr>
          <w:rStyle w:val="default"/>
          <w:rFonts w:cs="FrankRuehl" w:hint="cs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0.35pt;margin-top:7.1pt;width:1in;height:12.3pt;z-index:251655168;mso-position-horizontal-relative:text;mso-position-vertical-relative:text" filled="f" stroked="f">
            <v:textbox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(נמחקה)</w:t>
      </w:r>
      <w:r w:rsidR="004D2403">
        <w:rPr>
          <w:rStyle w:val="default"/>
          <w:rFonts w:cs="FrankRuehl" w:hint="cs"/>
          <w:rtl/>
        </w:rPr>
        <w:t>;</w:t>
      </w:r>
    </w:p>
    <w:p w:rsidR="00C90644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1א</w:t>
      </w:r>
      <w:r w:rsidRPr="00C90644">
        <w:rPr>
          <w:rStyle w:val="default"/>
          <w:rFonts w:cs="FrankRuehl" w:hint="cs"/>
          <w:rtl/>
        </w:rPr>
        <w:t>)</w:t>
      </w:r>
      <w:r w:rsidRPr="00C90644">
        <w:rPr>
          <w:rStyle w:val="default"/>
          <w:rFonts w:cs="FrankRuehl" w:hint="cs"/>
          <w:rtl/>
        </w:rPr>
        <w:pict>
          <v:shape id="_x0000_s1029" type="#_x0000_t202" style="position:absolute;left:0;text-align:left;margin-left:470.35pt;margin-top:7.1pt;width:1in;height:12.3pt;z-index:251656192;mso-position-horizontal-relative:text;mso-position-vertical-relative:text" filled="f" stroked="f">
            <v:textbox style="mso-next-textbox:#_x0000_s1029"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 xml:space="preserve"> </w:t>
      </w:r>
      <w:r w:rsidRPr="00C90644">
        <w:rPr>
          <w:rStyle w:val="default"/>
          <w:rFonts w:cs="FrankRuehl" w:hint="cs"/>
          <w:rtl/>
        </w:rPr>
        <w:t>תחום תדרים לקליטה 698 עד 736 מגה-הרץ (להלן מה"ץ) ותחום תדרים לשידור 736 עד 791 מה"ץ</w:t>
      </w:r>
      <w:r>
        <w:rPr>
          <w:rStyle w:val="default"/>
          <w:rFonts w:cs="FrankRuehl" w:hint="cs"/>
          <w:rtl/>
        </w:rPr>
        <w:t>;</w:t>
      </w:r>
    </w:p>
    <w:p w:rsidR="00C90644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1ב</w:t>
      </w:r>
      <w:r w:rsidRPr="00C90644">
        <w:rPr>
          <w:rStyle w:val="default"/>
          <w:rFonts w:cs="FrankRuehl" w:hint="cs"/>
          <w:rtl/>
        </w:rPr>
        <w:t>)</w:t>
      </w:r>
      <w:r w:rsidRPr="00C90644">
        <w:rPr>
          <w:rStyle w:val="default"/>
          <w:rFonts w:cs="FrankRuehl" w:hint="cs"/>
          <w:rtl/>
        </w:rPr>
        <w:pict>
          <v:shape id="_x0000_s1030" type="#_x0000_t202" style="position:absolute;left:0;text-align:left;margin-left:470.35pt;margin-top:7.1pt;width:1in;height:12.3pt;z-index:251657216;mso-position-horizontal-relative:text;mso-position-vertical-relative:text" filled="f" stroked="f">
            <v:textbox style="mso-next-textbox:#_x0000_s1030"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 xml:space="preserve"> </w:t>
      </w:r>
      <w:r w:rsidRPr="00C90644">
        <w:rPr>
          <w:rStyle w:val="default"/>
          <w:rFonts w:cs="FrankRuehl" w:hint="cs"/>
          <w:rtl/>
        </w:rPr>
        <w:t>תחום תדרים לקליטה 806 עד 849 מה"ץ ותחום תדרים לשידור 851 עד 894 מה"ץ; תחום תדרים לקליטה 880 עד 915 מה"ץ ותחום תדרים לשידור 925 עד 960 מה"ץ</w:t>
      </w:r>
      <w:r>
        <w:rPr>
          <w:rStyle w:val="default"/>
          <w:rFonts w:cs="FrankRuehl" w:hint="cs"/>
          <w:rtl/>
        </w:rPr>
        <w:t>;</w:t>
      </w:r>
    </w:p>
    <w:p w:rsidR="00C90644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1ג</w:t>
      </w:r>
      <w:r w:rsidRPr="00C90644">
        <w:rPr>
          <w:rStyle w:val="default"/>
          <w:rFonts w:cs="FrankRuehl" w:hint="cs"/>
          <w:rtl/>
        </w:rPr>
        <w:t>)</w:t>
      </w:r>
      <w:r w:rsidRPr="00C90644">
        <w:rPr>
          <w:rStyle w:val="default"/>
          <w:rFonts w:cs="FrankRuehl" w:hint="cs"/>
          <w:rtl/>
        </w:rPr>
        <w:pict>
          <v:shape id="_x0000_s1031" type="#_x0000_t202" style="position:absolute;left:0;text-align:left;margin-left:470.35pt;margin-top:7.1pt;width:1in;height:12.3pt;z-index:251658240;mso-position-horizontal-relative:text;mso-position-vertical-relative:text" filled="f" stroked="f">
            <v:textbox style="mso-next-textbox:#_x0000_s1031"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ab/>
      </w:r>
      <w:r w:rsidRPr="00C90644">
        <w:rPr>
          <w:rStyle w:val="default"/>
          <w:rFonts w:cs="FrankRuehl" w:hint="cs"/>
          <w:rtl/>
        </w:rPr>
        <w:t>תחום תדרים לשידור 791 עד 821 מה"ץ, תחום תדרים לקליטה ולשידור 821 עד 832 מה"ץ ותחום תדרים לקליטה 832 עד 862 מה"ץ</w:t>
      </w:r>
      <w:r>
        <w:rPr>
          <w:rStyle w:val="default"/>
          <w:rFonts w:cs="FrankRuehl" w:hint="cs"/>
          <w:rtl/>
        </w:rPr>
        <w:t>;</w:t>
      </w:r>
    </w:p>
    <w:p w:rsidR="004D2403" w:rsidRDefault="004D24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תחום תדרים לקליטה 1710 עד 1785 מה"ץ ותחום תדרים לשידור 1805 עד 1880 מה"ץ;</w:t>
      </w:r>
    </w:p>
    <w:p w:rsidR="004D2403" w:rsidRDefault="004D24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תחום תדרים לקליטה ולשידור 1880 עד 1900 מה"ץ; 1900 עד 1920 מה"ץ; 2010 עד 2</w:t>
      </w:r>
      <w:r>
        <w:rPr>
          <w:rStyle w:val="default"/>
          <w:rFonts w:cs="FrankRuehl"/>
          <w:rtl/>
        </w:rPr>
        <w:t xml:space="preserve">025 </w:t>
      </w:r>
      <w:r>
        <w:rPr>
          <w:rStyle w:val="default"/>
          <w:rFonts w:cs="FrankRuehl" w:hint="cs"/>
          <w:rtl/>
        </w:rPr>
        <w:t>מה"ץ;</w:t>
      </w:r>
    </w:p>
    <w:p w:rsidR="004D2403" w:rsidRDefault="004D24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תחום תדרים לקליטה 1920 עד 1980 מה"ץ ותחום תדרים לשידור 2110 עד 2170 מה"ץ;</w:t>
      </w:r>
    </w:p>
    <w:p w:rsidR="004D2403" w:rsidRDefault="004D24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תחום תדרים לקליטה ולשידור 2400 עד 2483.5 מה"ץ;</w:t>
      </w:r>
    </w:p>
    <w:p w:rsidR="00C90644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5א</w:t>
      </w:r>
      <w:r w:rsidRPr="00C90644">
        <w:rPr>
          <w:rStyle w:val="default"/>
          <w:rFonts w:cs="FrankRuehl" w:hint="cs"/>
          <w:rtl/>
        </w:rPr>
        <w:pict>
          <v:shape id="_x0000_s1033" type="#_x0000_t202" style="position:absolute;left:0;text-align:left;margin-left:470.35pt;margin-top:7.1pt;width:1in;height:12.3pt;z-index:251660288;mso-position-horizontal-relative:text;mso-position-vertical-relative:text" filled="f" stroked="f">
            <v:textbox style="mso-next-textbox:#_x0000_s1033"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 xml:space="preserve">) </w:t>
      </w:r>
      <w:r w:rsidRPr="00C90644">
        <w:rPr>
          <w:rStyle w:val="default"/>
          <w:rFonts w:cs="FrankRuehl" w:hint="cs"/>
          <w:rtl/>
        </w:rPr>
        <w:t>תחום תדרים לקליטה 2,500 עד 2,570 מה"ץ; תחום תדרים לקליטה ולשידור 2,570 עד 2,620 מה"ץ ותחום תדרים לשידור 2,620 עד 2,690 מה"ץ</w:t>
      </w:r>
      <w:r>
        <w:rPr>
          <w:rStyle w:val="default"/>
          <w:rFonts w:cs="FrankRuehl" w:hint="cs"/>
          <w:rtl/>
        </w:rPr>
        <w:t>;</w:t>
      </w:r>
    </w:p>
    <w:p w:rsidR="004D2403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6</w:t>
      </w:r>
      <w:r w:rsidRPr="00C90644">
        <w:rPr>
          <w:rStyle w:val="default"/>
          <w:rFonts w:cs="FrankRuehl" w:hint="cs"/>
          <w:rtl/>
        </w:rPr>
        <w:t>)</w:t>
      </w:r>
      <w:r w:rsidRPr="00C90644">
        <w:rPr>
          <w:rStyle w:val="default"/>
          <w:rFonts w:cs="FrankRuehl" w:hint="cs"/>
          <w:rtl/>
        </w:rPr>
        <w:tab/>
      </w:r>
      <w:r w:rsidRPr="00C90644">
        <w:rPr>
          <w:rStyle w:val="default"/>
          <w:rFonts w:cs="FrankRuehl" w:hint="cs"/>
          <w:rtl/>
        </w:rPr>
        <w:pict>
          <v:shape id="_x0000_s1032" type="#_x0000_t202" style="position:absolute;left:0;text-align:left;margin-left:470.35pt;margin-top:7.1pt;width:1in;height:12.3pt;z-index:251659264;mso-position-horizontal-relative:text;mso-position-vertical-relative:text" filled="f" stroked="f">
            <v:textbox style="mso-next-textbox:#_x0000_s1032"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 w:rsidR="004D2403">
        <w:rPr>
          <w:rStyle w:val="default"/>
          <w:rFonts w:cs="FrankRuehl" w:hint="cs"/>
          <w:rtl/>
        </w:rPr>
        <w:t>תחום תדרים לקליטה ולשידור 3475 עד 3</w:t>
      </w:r>
      <w:r>
        <w:rPr>
          <w:rStyle w:val="default"/>
          <w:rFonts w:cs="FrankRuehl" w:hint="cs"/>
          <w:rtl/>
        </w:rPr>
        <w:t>,8</w:t>
      </w:r>
      <w:r w:rsidR="004D2403">
        <w:rPr>
          <w:rStyle w:val="default"/>
          <w:rFonts w:cs="FrankRuehl" w:hint="cs"/>
          <w:rtl/>
        </w:rPr>
        <w:t>00 מה"ץ;</w:t>
      </w:r>
    </w:p>
    <w:p w:rsidR="004D2403" w:rsidRDefault="004D24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תחום תדרים לקליטה ולשידור 24.5 עד 26.5 גיגה-הרץ;</w:t>
      </w:r>
    </w:p>
    <w:p w:rsidR="004D2403" w:rsidRDefault="004D24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תחום תדרים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לקליטה ולשידור 1,000 עד 430,000 גיגה-הרץ;</w:t>
      </w:r>
    </w:p>
    <w:p w:rsidR="004D2403" w:rsidRDefault="00C90644" w:rsidP="00C9064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C90644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9</w:t>
      </w:r>
      <w:r w:rsidRPr="00C90644">
        <w:rPr>
          <w:rStyle w:val="default"/>
          <w:rFonts w:cs="FrankRuehl" w:hint="cs"/>
          <w:rtl/>
        </w:rPr>
        <w:t>)</w:t>
      </w:r>
      <w:r w:rsidRPr="00C90644">
        <w:rPr>
          <w:rStyle w:val="default"/>
          <w:rFonts w:cs="FrankRuehl" w:hint="cs"/>
          <w:rtl/>
        </w:rPr>
        <w:tab/>
      </w:r>
      <w:r w:rsidRPr="00C90644">
        <w:rPr>
          <w:rStyle w:val="default"/>
          <w:rFonts w:cs="FrankRuehl" w:hint="cs"/>
          <w:rtl/>
        </w:rPr>
        <w:pict>
          <v:shape id="_x0000_s1034" type="#_x0000_t202" style="position:absolute;left:0;text-align:left;margin-left:470.35pt;margin-top:7.1pt;width:1in;height:12.3pt;z-index:251661312;mso-position-horizontal-relative:text;mso-position-vertical-relative:text" filled="f" stroked="f">
            <v:textbox style="mso-next-textbox:#_x0000_s1034" inset="1mm,0,1mm,0">
              <w:txbxContent>
                <w:p w:rsidR="00C90644" w:rsidRDefault="00C90644" w:rsidP="00C906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shape>
        </w:pict>
      </w:r>
      <w:r w:rsidR="004D2403">
        <w:rPr>
          <w:rStyle w:val="default"/>
          <w:rFonts w:cs="FrankRuehl" w:hint="cs"/>
          <w:rtl/>
        </w:rPr>
        <w:t>תחומי תדרים לקליטה ולשידור 14,400 עד 15,350 מה"ץ; 17,700 עד 19,700 מה"ץ; 21,200 עד 23,600 מה"ץ; 36,000 עד 40,500 מה"ץ</w:t>
      </w:r>
      <w:r w:rsidRPr="00C90644">
        <w:rPr>
          <w:rStyle w:val="default"/>
          <w:rFonts w:cs="FrankRuehl" w:hint="cs"/>
          <w:rtl/>
        </w:rPr>
        <w:t>; 57,000 עד 66,000 מה"ץ; 71,000 עד 76,000 מה"ץ; 81,000 עד 86,000 מה"ץ</w:t>
      </w:r>
      <w:r w:rsidR="004D2403">
        <w:rPr>
          <w:rStyle w:val="default"/>
          <w:rFonts w:cs="FrankRuehl" w:hint="cs"/>
          <w:rtl/>
        </w:rPr>
        <w:t>.</w:t>
      </w:r>
    </w:p>
    <w:p w:rsidR="00E8194C" w:rsidRPr="00C90644" w:rsidRDefault="00E8194C" w:rsidP="00E8194C">
      <w:pPr>
        <w:pStyle w:val="P11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3"/>
      <w:r w:rsidRPr="00C9064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27.5.2019</w:t>
      </w:r>
    </w:p>
    <w:p w:rsidR="00E8194C" w:rsidRPr="00C90644" w:rsidRDefault="00E8194C" w:rsidP="00E8194C">
      <w:pPr>
        <w:pStyle w:val="P11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9064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תשע"ט-2019</w:t>
      </w:r>
    </w:p>
    <w:p w:rsidR="00E8194C" w:rsidRPr="00C90644" w:rsidRDefault="00E8194C" w:rsidP="00E8194C">
      <w:pPr>
        <w:pStyle w:val="P11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C9064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8225</w:t>
        </w:r>
      </w:hyperlink>
      <w:r w:rsidRPr="00C9064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27.5.2019 עמ' 3262</w:t>
      </w:r>
    </w:p>
    <w:p w:rsidR="00E8194C" w:rsidRPr="00C90644" w:rsidRDefault="00E8194C" w:rsidP="00E8194C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  <w:t>מ</w:t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יתקני גישה אלחוטית יופעלו בתחומי תדרים אלה: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(1)</w:t>
      </w:r>
      <w:r w:rsidRPr="00C9064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תחום תדרים לקליטה 806 עד 849 מגה-הרץ (להלן </w:t>
      </w:r>
      <w:r w:rsidRPr="00C9064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–</w:t>
      </w:r>
      <w:r w:rsidRPr="00C9064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 מה"ץ) ותחום </w:t>
      </w:r>
      <w:r w:rsidRPr="00C9064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ת</w:t>
      </w:r>
      <w:r w:rsidRPr="00C9064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דרים לשידור 851 עד 894 מה"ץ; תחום תדרים לקליטה 890 עד 915 מה"ץ ותחום תדרים לשידור 935 עד 960 מה"ץ;</w:t>
      </w:r>
    </w:p>
    <w:p w:rsidR="00EC2C64" w:rsidRPr="00C90644" w:rsidRDefault="00EC2C64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</w:pP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(1א)</w:t>
      </w:r>
      <w:r w:rsidRPr="00C9064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תחום תדרים לקליטה 698 עד 736 מגה-הרץ (להלן מה"ץ) ותחום תדרים לשידור 736 עד 791 מה"ץ;</w:t>
      </w:r>
    </w:p>
    <w:p w:rsidR="00EC2C64" w:rsidRPr="00C90644" w:rsidRDefault="00EC2C64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</w:pP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(1ב)</w:t>
      </w:r>
      <w:r w:rsidRPr="00C9064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תחום תדרים לקליטה 806 עד 849 מה"ץ ותחום תדרים לשידור 851 עד 894 מה"ץ; תחום תדרים לקליטה 880 עד 915 מה"ץ ותחום תדרים לשידור 925 עד 960 מה"ץ;</w:t>
      </w:r>
    </w:p>
    <w:p w:rsidR="00EC2C64" w:rsidRPr="00C90644" w:rsidRDefault="00EC2C64" w:rsidP="00E8194C">
      <w:pPr>
        <w:pStyle w:val="P11"/>
        <w:spacing w:before="0"/>
        <w:ind w:left="624" w:right="1134"/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</w:pP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(1ג)</w:t>
      </w:r>
      <w:r w:rsidRPr="00C9064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תחום תדרים לשידור 791 עד 821 מה"ץ, תחום תדרים לקליטה ול</w:t>
      </w:r>
      <w:r w:rsidR="00C90644"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שידור 821 עד 832 מה"ץ ותחום תדרים לקליטה 832 עד 862 מה"ץ;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(2)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תחום תדרים לקליטה 1710 עד 1785 מה"ץ ותחום תדרים לשידור 1805 עד 1880 מה"ץ;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(3)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תחום תדרים לקליטה ולשידור 1880 עד 1900 מה"ץ; 1900 עד 1920 מה"ץ; 2010 עד 2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 xml:space="preserve">025 </w:t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מה"ץ;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(4)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תחום תדרים לקליטה 1920 עד 1980 מה"ץ ותחום תדרים לשידור 2110 עד 2170 מה"ץ;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(5)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תחום תדרים לקליטה ולשידור 2400 עד 2483.5 מה"ץ;</w:t>
      </w:r>
    </w:p>
    <w:p w:rsidR="00C90644" w:rsidRPr="00C90644" w:rsidRDefault="00C90644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</w:pP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(5א)</w:t>
      </w:r>
      <w:r w:rsidRPr="00C9064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תחום תדרים לקליטה 2,500 עד 2,570 מה"ץ; תחום תדרים לקליטה ולשידור 2,570 עד 2,620 מה"ץ ותחום תדרים לשידור 2,620 עד 2,690 מה"ץ;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(6)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תחום תדרים לקליטה ולשידור 3475 עד </w:t>
      </w:r>
      <w:r w:rsidRPr="00C9064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3600</w:t>
      </w:r>
      <w:r w:rsidR="00C90644"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="00C90644"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3,800</w:t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מה"ץ;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(7)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תחום תדרים לקליטה ולשידור 24.5 עד 26.5 גיגה-הרץ;</w:t>
      </w:r>
    </w:p>
    <w:p w:rsidR="00E8194C" w:rsidRPr="00C90644" w:rsidRDefault="00E8194C" w:rsidP="00E8194C">
      <w:pPr>
        <w:pStyle w:val="P11"/>
        <w:spacing w:before="0"/>
        <w:ind w:left="624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(8)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תחום תדרים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 xml:space="preserve"> </w:t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לקליטה ולשידור 1,000 עד 430,000 גיגה-הרץ;</w:t>
      </w:r>
    </w:p>
    <w:p w:rsidR="00E8194C" w:rsidRPr="00C90644" w:rsidRDefault="00E8194C" w:rsidP="00C90644">
      <w:pPr>
        <w:pStyle w:val="P11"/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(9)</w:t>
      </w:r>
      <w:r w:rsidRPr="00C90644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תחומי תדרים לקליטה ולשידור 14,400 עד 15,350 מה"ץ; 17,700 עד 19,700 מה"ץ; 21,200 עד 23,600 מה"ץ; 36,000 עד 40,500 מה"ץ</w:t>
      </w:r>
      <w:r w:rsidR="00C90644" w:rsidRPr="00C9064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; 57,000 עד 66,000 מה"ץ; 71,000 עד 76,000 מה"ץ; 81,000 עד 86,000 מה"ץ</w:t>
      </w:r>
      <w:r w:rsidRPr="00C9064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.</w:t>
      </w:r>
      <w:bookmarkEnd w:id="1"/>
    </w:p>
    <w:p w:rsidR="00E8194C" w:rsidRDefault="00E819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194C" w:rsidRDefault="00E819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2403" w:rsidRDefault="004D2403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"ט בסיון תשס"ב (9 ביוני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ראובן ריבלין</w:t>
      </w:r>
    </w:p>
    <w:p w:rsidR="004D2403" w:rsidRDefault="004D240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:rsidR="004D2403" w:rsidRDefault="004D24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2403" w:rsidRDefault="004D24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2403" w:rsidRDefault="004D24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D2403" w:rsidRDefault="004D24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D240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6D0" w:rsidRDefault="004D26D0">
      <w:r>
        <w:separator/>
      </w:r>
    </w:p>
  </w:endnote>
  <w:endnote w:type="continuationSeparator" w:id="0">
    <w:p w:rsidR="004D26D0" w:rsidRDefault="004D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2403" w:rsidRDefault="004D24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D2403" w:rsidRDefault="004D24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2403" w:rsidRDefault="004D24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2403" w:rsidRDefault="004D24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01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D2403" w:rsidRDefault="004D24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2403" w:rsidRDefault="004D24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6D0" w:rsidRDefault="004D26D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D26D0" w:rsidRDefault="004D26D0">
      <w:pPr>
        <w:spacing w:before="60" w:line="240" w:lineRule="auto"/>
        <w:ind w:right="1134"/>
      </w:pPr>
      <w:r>
        <w:separator/>
      </w:r>
    </w:p>
  </w:footnote>
  <w:footnote w:id="1">
    <w:p w:rsidR="004D2403" w:rsidRDefault="004D24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תשס"ב מס' 6177</w:t>
        </w:r>
      </w:hyperlink>
      <w:r>
        <w:rPr>
          <w:rFonts w:hint="cs"/>
          <w:sz w:val="20"/>
          <w:rtl/>
        </w:rPr>
        <w:t xml:space="preserve"> מיום 23.6.2002 עמ' 858.</w:t>
      </w:r>
    </w:p>
    <w:p w:rsidR="00A201F8" w:rsidRDefault="00AB1FFB" w:rsidP="00A201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A201F8">
          <w:rPr>
            <w:rStyle w:val="Hyperlink"/>
            <w:rFonts w:hint="cs"/>
            <w:sz w:val="20"/>
            <w:rtl/>
          </w:rPr>
          <w:t>ק"ת תשע"ט מס' 8225</w:t>
        </w:r>
      </w:hyperlink>
      <w:r>
        <w:rPr>
          <w:rFonts w:hint="cs"/>
          <w:sz w:val="20"/>
          <w:rtl/>
        </w:rPr>
        <w:t xml:space="preserve"> מיום 27.5.2019 עמ' 3262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תשע"ט-2019.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2403" w:rsidRDefault="004D24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(תדרים למיתקני גישה אלחוטית), תשס"ב- 2002</w:t>
    </w:r>
  </w:p>
  <w:p w:rsidR="004D2403" w:rsidRDefault="004D24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2403" w:rsidRDefault="004D24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2403" w:rsidRDefault="004D24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(תדרים למיתקני גישה אלחוטית), תשס"ב-2002</w:t>
    </w:r>
  </w:p>
  <w:p w:rsidR="004D2403" w:rsidRDefault="004D24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2403" w:rsidRDefault="004D24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403"/>
    <w:rsid w:val="00441070"/>
    <w:rsid w:val="004D2403"/>
    <w:rsid w:val="004D26D0"/>
    <w:rsid w:val="004D4833"/>
    <w:rsid w:val="009B25B4"/>
    <w:rsid w:val="00A201F8"/>
    <w:rsid w:val="00AB1FFB"/>
    <w:rsid w:val="00B93796"/>
    <w:rsid w:val="00C81A31"/>
    <w:rsid w:val="00C90644"/>
    <w:rsid w:val="00E8194C"/>
    <w:rsid w:val="00EB1CEB"/>
    <w:rsid w:val="00E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3F6A0D-2C84-4B84-A063-C076401E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E8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22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225.pdf" TargetMode="External"/><Relationship Id="rId1" Type="http://schemas.openxmlformats.org/officeDocument/2006/relationships/hyperlink" Target="http://www.nevo.co.il/Law_word/law06/TAK-61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3156</CharactersWithSpaces>
  <SharedDoc>false</SharedDoc>
  <HLinks>
    <vt:vector size="24" baseType="variant">
      <vt:variant>
        <vt:i4>7536655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http://www.nevo.co.il/Law_word/law06/tak-8225.pdf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7536655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http://www.nevo.co.il/Law_word/law06/tak-8225.pdf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התקשורת (בזק ושידורים) (תדרים למיתקני גישה אלחוטית), תשס"ב-2002</vt:lpwstr>
  </property>
  <property fmtid="{D5CDD505-2E9C-101B-9397-08002B2CF9AE}" pid="5" name="LAWNUMBER">
    <vt:lpwstr>0092</vt:lpwstr>
  </property>
  <property fmtid="{D5CDD505-2E9C-101B-9397-08002B2CF9AE}" pid="6" name="TYPE">
    <vt:lpwstr>01</vt:lpwstr>
  </property>
  <property fmtid="{D5CDD505-2E9C-101B-9397-08002B2CF9AE}" pid="7" name="MEKOR_NAME1">
    <vt:lpwstr>חוק התקשורת (בזק ושידורים)</vt:lpwstr>
  </property>
  <property fmtid="{D5CDD505-2E9C-101B-9397-08002B2CF9AE}" pid="8" name="MEKOR_SAIF1">
    <vt:lpwstr>27אX;59X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http://www.nevo.co.il/Law_word/law06/tak-8225.pdf;‎רשומות - תקנות כלליות#תוקנו ק"ת תשע"ט מס' ‏‏8225 #מיום 27.5.2019 עמ' 3262 – תק' תשע"ט-‏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