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7D4F" w14:textId="77777777" w:rsidR="001153D7" w:rsidRDefault="00535CC5" w:rsidP="0035136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</w:t>
      </w:r>
      <w:r w:rsidR="0027319C">
        <w:rPr>
          <w:rFonts w:hint="cs"/>
          <w:rtl/>
        </w:rPr>
        <w:t xml:space="preserve"> </w:t>
      </w:r>
      <w:r w:rsidR="00351366">
        <w:rPr>
          <w:rFonts w:hint="cs"/>
          <w:rtl/>
        </w:rPr>
        <w:t>התקשורת (בזק ושידורים) (תשלום בעד מתן אישור סוג ובדיקות של ציוד קצה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14:paraId="1032175E" w14:textId="77777777" w:rsidR="00351366" w:rsidRPr="00351366" w:rsidRDefault="00351366" w:rsidP="00351366">
      <w:pPr>
        <w:spacing w:line="320" w:lineRule="auto"/>
        <w:jc w:val="left"/>
        <w:rPr>
          <w:rFonts w:cs="FrankRuehl"/>
          <w:szCs w:val="26"/>
          <w:rtl/>
        </w:rPr>
      </w:pPr>
    </w:p>
    <w:p w14:paraId="6CB7388D" w14:textId="77777777" w:rsidR="00351366" w:rsidRDefault="00351366" w:rsidP="00351366">
      <w:pPr>
        <w:spacing w:line="320" w:lineRule="auto"/>
        <w:jc w:val="left"/>
        <w:rPr>
          <w:rtl/>
        </w:rPr>
      </w:pPr>
    </w:p>
    <w:p w14:paraId="4C017D65" w14:textId="77777777" w:rsidR="00351366" w:rsidRPr="00351366" w:rsidRDefault="00351366" w:rsidP="00351366">
      <w:pPr>
        <w:spacing w:line="320" w:lineRule="auto"/>
        <w:jc w:val="left"/>
        <w:rPr>
          <w:rFonts w:cs="Miriam" w:hint="cs"/>
          <w:szCs w:val="22"/>
          <w:rtl/>
        </w:rPr>
      </w:pPr>
      <w:r w:rsidRPr="00351366">
        <w:rPr>
          <w:rFonts w:cs="Miriam"/>
          <w:szCs w:val="22"/>
          <w:rtl/>
        </w:rPr>
        <w:t>רשויות ומשפט מנהלי</w:t>
      </w:r>
      <w:r w:rsidRPr="00351366">
        <w:rPr>
          <w:rFonts w:cs="FrankRuehl"/>
          <w:szCs w:val="26"/>
          <w:rtl/>
        </w:rPr>
        <w:t xml:space="preserve"> – תקשורת – בזק ושידורים – תשלומים </w:t>
      </w:r>
    </w:p>
    <w:p w14:paraId="7034756A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D0FA5" w:rsidRPr="00ED0FA5" w14:paraId="3E25DC7B" w14:textId="77777777" w:rsidTr="00ED0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8948AA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B55DA0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0D5A1FC" w14:textId="77777777" w:rsidR="00ED0FA5" w:rsidRPr="00ED0FA5" w:rsidRDefault="00ED0FA5" w:rsidP="00ED0F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D0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B418BC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D0FA5" w:rsidRPr="00ED0FA5" w14:paraId="46836863" w14:textId="77777777" w:rsidTr="00ED0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884202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593312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תשלומים</w:t>
            </w:r>
          </w:p>
        </w:tc>
        <w:tc>
          <w:tcPr>
            <w:tcW w:w="567" w:type="dxa"/>
          </w:tcPr>
          <w:p w14:paraId="1C092C68" w14:textId="77777777" w:rsidR="00ED0FA5" w:rsidRPr="00ED0FA5" w:rsidRDefault="00ED0FA5" w:rsidP="00ED0F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שלומים" w:history="1">
              <w:r w:rsidRPr="00ED0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F956CB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D0FA5" w:rsidRPr="00ED0FA5" w14:paraId="16B20FD6" w14:textId="77777777" w:rsidTr="00ED0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48721C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84E7557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מועד ואופן התשלום</w:t>
            </w:r>
          </w:p>
        </w:tc>
        <w:tc>
          <w:tcPr>
            <w:tcW w:w="567" w:type="dxa"/>
          </w:tcPr>
          <w:p w14:paraId="44F843ED" w14:textId="77777777" w:rsidR="00ED0FA5" w:rsidRPr="00ED0FA5" w:rsidRDefault="00ED0FA5" w:rsidP="00ED0F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ועד ואופן התשלום" w:history="1">
              <w:r w:rsidRPr="00ED0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52B338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D0FA5" w:rsidRPr="00ED0FA5" w14:paraId="58409E61" w14:textId="77777777" w:rsidTr="00ED0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1649D4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A1B26A1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שינויים בסכומי התשלומים</w:t>
            </w:r>
          </w:p>
        </w:tc>
        <w:tc>
          <w:tcPr>
            <w:tcW w:w="567" w:type="dxa"/>
          </w:tcPr>
          <w:p w14:paraId="1EA5B573" w14:textId="77777777" w:rsidR="00ED0FA5" w:rsidRPr="00ED0FA5" w:rsidRDefault="00ED0FA5" w:rsidP="00ED0F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נויים בסכומי התשלומים" w:history="1">
              <w:r w:rsidRPr="00ED0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2EB0C7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D0FA5" w:rsidRPr="00ED0FA5" w14:paraId="40ED4FAD" w14:textId="77777777" w:rsidTr="00ED0F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08D225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772A649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4623E59" w14:textId="77777777" w:rsidR="00ED0FA5" w:rsidRPr="00ED0FA5" w:rsidRDefault="00ED0FA5" w:rsidP="00ED0FA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ED0F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FEB187" w14:textId="77777777" w:rsidR="00ED0FA5" w:rsidRPr="00ED0FA5" w:rsidRDefault="00ED0FA5" w:rsidP="00ED0FA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166C33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5641BDE3" w14:textId="77777777" w:rsidR="001153D7" w:rsidRDefault="001153D7" w:rsidP="0035136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51366">
        <w:rPr>
          <w:rFonts w:hint="cs"/>
          <w:rtl/>
        </w:rPr>
        <w:lastRenderedPageBreak/>
        <w:t>תקנות התקשורת (בזק ושידורים) (תשלום בעד מתן אישור סוג ובדיקות של ציוד קצה),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31E93E5" w14:textId="77777777" w:rsidR="001153D7" w:rsidRDefault="001153D7" w:rsidP="003513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535CC5">
        <w:rPr>
          <w:rStyle w:val="default"/>
          <w:rFonts w:cs="FrankRuehl" w:hint="cs"/>
          <w:rtl/>
        </w:rPr>
        <w:t xml:space="preserve">סמכותי לפי </w:t>
      </w:r>
      <w:r w:rsidR="00351366">
        <w:rPr>
          <w:rStyle w:val="default"/>
          <w:rFonts w:cs="FrankRuehl" w:hint="cs"/>
          <w:rtl/>
        </w:rPr>
        <w:t xml:space="preserve">סעיפים 53א(א)(2) ו-59 לחוק התקשורת (בזק ושידורים), התשמ"ב-1982 (להלן </w:t>
      </w:r>
      <w:r w:rsidR="00351366">
        <w:rPr>
          <w:rStyle w:val="default"/>
          <w:rFonts w:cs="FrankRuehl"/>
          <w:rtl/>
        </w:rPr>
        <w:t>–</w:t>
      </w:r>
      <w:r w:rsidR="00351366">
        <w:rPr>
          <w:rStyle w:val="default"/>
          <w:rFonts w:cs="FrankRuehl" w:hint="cs"/>
          <w:rtl/>
        </w:rPr>
        <w:t xml:space="preserve"> החוק), באישור שר האוצר לפי סעיף 39ב לחוק יסודות התקציב, התשמ"ה-1985, ובאישור ועדת הכלכלה של הכנסת לפי סעיף 59א לחוק</w:t>
      </w:r>
      <w:r w:rsidR="007551B3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14:paraId="371C7748" w14:textId="77777777" w:rsidR="001153D7" w:rsidRDefault="001153D7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E296AFE">
          <v:rect id="_x0000_s2050" style="position:absolute;left:0;text-align:left;margin-left:464.5pt;margin-top:8.05pt;width:75.05pt;height:13.4pt;z-index:251655168" o:allowincell="f" filled="f" stroked="f" strokecolor="lime" strokeweight=".25pt">
            <v:textbox style="mso-next-textbox:#_x0000_s2050" inset="0,0,0,0">
              <w:txbxContent>
                <w:p w14:paraId="06398C80" w14:textId="77777777" w:rsidR="002D0660" w:rsidRDefault="002D066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F7854">
        <w:rPr>
          <w:rStyle w:val="default"/>
          <w:rFonts w:cs="FrankRuehl" w:hint="cs"/>
          <w:rtl/>
        </w:rPr>
        <w:t xml:space="preserve">בתקנות אלה </w:t>
      </w:r>
      <w:r w:rsidR="00EF7854">
        <w:rPr>
          <w:rStyle w:val="default"/>
          <w:rFonts w:cs="FrankRuehl"/>
          <w:rtl/>
        </w:rPr>
        <w:t>–</w:t>
      </w:r>
    </w:p>
    <w:p w14:paraId="5A18DCBF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"בדיקה"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בדיקה מלאה, בדיקה מינהלית, בדיקה טכנית או בדיקה משלימה;</w:t>
      </w:r>
    </w:p>
    <w:p w14:paraId="06D97231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"בדיקה טכנית"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עריכת בדיקות ומדידות של ציוד קצה, לצורך מתן אישור סוג;</w:t>
      </w:r>
    </w:p>
    <w:p w14:paraId="5EFE7D5E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"בדיקה מינהלית"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בחינת מפרטים טכניים ומסמכים אחרים שהמציא מבקש;</w:t>
      </w:r>
    </w:p>
    <w:p w14:paraId="641C687F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"בדיקה מלאה"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בדיקה הכוללת בדיקה מינהלית ובדיקה טכנית;</w:t>
      </w:r>
    </w:p>
    <w:p w14:paraId="30E1B8D0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"בדיקה משלימה"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בדיקה טכנית נוספת לצורך השלמת בדיקה מינהלית;</w:t>
      </w:r>
    </w:p>
    <w:p w14:paraId="5E7BD3E2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המשרד, או מי שהוא הסמיכו לעניין תקנות אלה;</w:t>
      </w:r>
    </w:p>
    <w:p w14:paraId="4F7C7A83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"המשרד"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משרד התקשורת;</w:t>
      </w:r>
    </w:p>
    <w:p w14:paraId="7574E5A1" w14:textId="77777777" w:rsidR="00E51B25" w:rsidRDefault="00E51B25" w:rsidP="00EF7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"מבקש"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שהגיש למנהל בקשה לקבלת אישור סוג, לרבות בקשה לביצוע בדיקה לצורך קבלת אישור סוג.</w:t>
      </w:r>
    </w:p>
    <w:p w14:paraId="209A3CDD" w14:textId="77777777" w:rsidR="006A18F9" w:rsidRDefault="006A18F9" w:rsidP="00527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5FA4034">
          <v:rect id="_x0000_s2437" style="position:absolute;left:0;text-align:left;margin-left:464.5pt;margin-top:8.05pt;width:75.05pt;height:11.3pt;z-index:251656192" o:allowincell="f" filled="f" stroked="f" strokecolor="lime" strokeweight=".25pt">
            <v:textbox style="mso-next-textbox:#_x0000_s2437" inset="0,0,0,0">
              <w:txbxContent>
                <w:p w14:paraId="04D79013" w14:textId="77777777" w:rsidR="002D0660" w:rsidRDefault="0052780E" w:rsidP="006A18F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2780E">
        <w:rPr>
          <w:rStyle w:val="default"/>
          <w:rFonts w:cs="FrankRuehl" w:hint="cs"/>
          <w:rtl/>
        </w:rPr>
        <w:t xml:space="preserve">תשלומים בעד מתן אישור סוג בידי המשרד ובעד בדיקות של ציוד קצה המבוצעות בידי המשרד (להלן </w:t>
      </w:r>
      <w:r w:rsidR="0052780E">
        <w:rPr>
          <w:rStyle w:val="default"/>
          <w:rFonts w:cs="FrankRuehl"/>
          <w:rtl/>
        </w:rPr>
        <w:t>–</w:t>
      </w:r>
      <w:r w:rsidR="0052780E">
        <w:rPr>
          <w:rStyle w:val="default"/>
          <w:rFonts w:cs="FrankRuehl" w:hint="cs"/>
          <w:rtl/>
        </w:rPr>
        <w:t xml:space="preserve"> התשלום</w:t>
      </w:r>
      <w:r w:rsidR="00DC4B2A">
        <w:rPr>
          <w:rStyle w:val="default"/>
          <w:rFonts w:cs="FrankRuehl" w:hint="cs"/>
          <w:rtl/>
        </w:rPr>
        <w:t>)</w:t>
      </w:r>
      <w:r w:rsidR="0052780E">
        <w:rPr>
          <w:rStyle w:val="default"/>
          <w:rFonts w:cs="FrankRuehl" w:hint="cs"/>
          <w:rtl/>
        </w:rPr>
        <w:t xml:space="preserve"> יהיו כמפורט בתוספת, לפי העניין</w:t>
      </w:r>
      <w:r w:rsidR="00EF7854">
        <w:rPr>
          <w:rStyle w:val="default"/>
          <w:rFonts w:cs="FrankRuehl" w:hint="cs"/>
          <w:rtl/>
        </w:rPr>
        <w:t>.</w:t>
      </w:r>
    </w:p>
    <w:p w14:paraId="581DA900" w14:textId="77777777" w:rsidR="006A18F9" w:rsidRDefault="006A18F9" w:rsidP="00527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C7DF1FE">
          <v:rect id="_x0000_s2438" style="position:absolute;left:0;text-align:left;margin-left:464.5pt;margin-top:8.05pt;width:75.05pt;height:12.15pt;z-index:251657216" o:allowincell="f" filled="f" stroked="f" strokecolor="lime" strokeweight=".25pt">
            <v:textbox style="mso-next-textbox:#_x0000_s2438" inset="0,0,0,0">
              <w:txbxContent>
                <w:p w14:paraId="1FFCB3B7" w14:textId="77777777" w:rsidR="002D0660" w:rsidRDefault="0052780E" w:rsidP="006A18F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מועד ואופן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D4C30">
        <w:rPr>
          <w:rStyle w:val="default"/>
          <w:rFonts w:cs="FrankRuehl" w:hint="cs"/>
          <w:rtl/>
        </w:rPr>
        <w:t>(א)</w:t>
      </w:r>
      <w:r w:rsidR="00DD4C30">
        <w:rPr>
          <w:rStyle w:val="default"/>
          <w:rFonts w:cs="FrankRuehl" w:hint="cs"/>
          <w:rtl/>
        </w:rPr>
        <w:tab/>
      </w:r>
      <w:r w:rsidR="0052780E">
        <w:rPr>
          <w:rStyle w:val="default"/>
          <w:rFonts w:cs="FrankRuehl" w:hint="cs"/>
          <w:rtl/>
        </w:rPr>
        <w:t>תשלום בעד מתן אישור סוג, ישולם מראש לכל תקופת תוקפו של אישור הסוג, לרבות לכל תקופות הארכתו; תשלום בעד בדיקה ישולם לפני תחילת ביצועה.</w:t>
      </w:r>
    </w:p>
    <w:p w14:paraId="04E9401E" w14:textId="77777777" w:rsidR="0052780E" w:rsidRDefault="0052780E" w:rsidP="00527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התשלום ישולם בבנק לפי טופס לתשלום שהורה עליו המנהל; מבקש ימציא למנהל את הטופס המקורי שעליו מוטבעת חותמת הבנק.</w:t>
      </w:r>
    </w:p>
    <w:p w14:paraId="034D6D95" w14:textId="77777777" w:rsidR="0052780E" w:rsidRDefault="0052780E" w:rsidP="00527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בוטל אישור סוג, הוגבל או הותלה, בין לפי בקשת בעל אישור הסוג ובין לפי כל סמכות שבדין, לא יוחזר התשלום.</w:t>
      </w:r>
    </w:p>
    <w:p w14:paraId="4C71A6D3" w14:textId="77777777" w:rsidR="006A18F9" w:rsidRDefault="006A18F9" w:rsidP="0052780E">
      <w:pPr>
        <w:pStyle w:val="P00"/>
        <w:spacing w:before="72"/>
        <w:ind w:left="624" w:right="1134" w:hanging="62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16B974B8">
          <v:rect id="_x0000_s2439" style="position:absolute;left:0;text-align:left;margin-left:464.5pt;margin-top:8.05pt;width:75.05pt;height:17.65pt;z-index:251658240" o:allowincell="f" filled="f" stroked="f" strokecolor="lime" strokeweight=".25pt">
            <v:textbox style="mso-next-textbox:#_x0000_s2439" inset="0,0,0,0">
              <w:txbxContent>
                <w:p w14:paraId="2B834D6C" w14:textId="77777777" w:rsidR="002D0660" w:rsidRDefault="0052780E" w:rsidP="006A18F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שינויים בסכומי התשלומים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2780E">
        <w:rPr>
          <w:rStyle w:val="default"/>
          <w:rFonts w:cs="FrankRuehl" w:hint="cs"/>
          <w:rtl/>
        </w:rPr>
        <w:t>(1)</w:t>
      </w:r>
      <w:r w:rsidR="0052780E">
        <w:rPr>
          <w:rStyle w:val="default"/>
          <w:rFonts w:cs="FrankRuehl" w:hint="cs"/>
          <w:rtl/>
        </w:rPr>
        <w:tab/>
        <w:t xml:space="preserve">סכומי התשלומים שבתוספת ישתנו ב-1 בינואר של כל שנה (להלן </w:t>
      </w:r>
      <w:r w:rsidR="0052780E">
        <w:rPr>
          <w:rStyle w:val="default"/>
          <w:rFonts w:cs="FrankRuehl"/>
          <w:rtl/>
        </w:rPr>
        <w:t>–</w:t>
      </w:r>
      <w:r w:rsidR="0052780E">
        <w:rPr>
          <w:rStyle w:val="default"/>
          <w:rFonts w:cs="FrankRuehl" w:hint="cs"/>
          <w:rtl/>
        </w:rPr>
        <w:t xml:space="preserve"> יום השינוי), לפי שיעור שינוי המדד החדש לעומת המדד היסודי.</w:t>
      </w:r>
    </w:p>
    <w:p w14:paraId="3F19C140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סכום תשלום שהשתנה כאמור בתקנת משנה (א), יעוגל לסכום הקרוב שהוא מכפלה של 10 שקלים חדשים.</w:t>
      </w:r>
    </w:p>
    <w:p w14:paraId="5A178180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המנהל יפרסם בהודעה ברשומות ובאתר האינטרנט של המשרד את נוסח התוספת כפי </w:t>
      </w:r>
      <w:r>
        <w:rPr>
          <w:rStyle w:val="default"/>
          <w:rFonts w:cs="FrankRuehl" w:hint="cs"/>
          <w:rtl/>
        </w:rPr>
        <w:lastRenderedPageBreak/>
        <w:t>שהשתנה לפי האמור בתקנות משנה (א) ו-(ב).</w:t>
      </w:r>
    </w:p>
    <w:p w14:paraId="52CFEFC1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בתקנה זו </w:t>
      </w:r>
      <w:r>
        <w:rPr>
          <w:rStyle w:val="default"/>
          <w:rFonts w:cs="FrankRuehl"/>
          <w:rtl/>
        </w:rPr>
        <w:t>–</w:t>
      </w:r>
    </w:p>
    <w:p w14:paraId="0E2D9A4E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נובמבר שלפני יום השינוי;</w:t>
      </w:r>
    </w:p>
    <w:p w14:paraId="068557FD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נובמבר שלפני יום השינוי הקודם, ולעניין יום השינוי הראשון שלאחר תחילתן של תקנות אלה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נובמבר 2011;</w:t>
      </w:r>
    </w:p>
    <w:p w14:paraId="448D3A7C" w14:textId="77777777" w:rsidR="0052780E" w:rsidRDefault="0052780E" w:rsidP="0052780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14:paraId="79097C03" w14:textId="77777777" w:rsidR="006A18F9" w:rsidRDefault="006A18F9" w:rsidP="005278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63BF6958">
          <v:rect id="_x0000_s2440" style="position:absolute;left:0;text-align:left;margin-left:464.5pt;margin-top:8.05pt;width:75.05pt;height:9.85pt;z-index:251659264" o:allowincell="f" filled="f" stroked="f" strokecolor="lime" strokeweight=".25pt">
            <v:textbox style="mso-next-textbox:#_x0000_s2440" inset="0,0,0,0">
              <w:txbxContent>
                <w:p w14:paraId="4F475711" w14:textId="77777777" w:rsidR="002D0660" w:rsidRDefault="0052780E" w:rsidP="006A18F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2780E">
        <w:rPr>
          <w:rStyle w:val="default"/>
          <w:rFonts w:cs="FrankRuehl" w:hint="cs"/>
          <w:rtl/>
        </w:rPr>
        <w:t>תחילתן של תקנות אלה ביום ו' בטבת התשע"ב (1 בינואר 2012).</w:t>
      </w:r>
    </w:p>
    <w:p w14:paraId="7BE77E8A" w14:textId="77777777"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EE7348" w14:textId="77777777" w:rsidR="00A72624" w:rsidRPr="00ED35FD" w:rsidRDefault="009C6C92" w:rsidP="0052780E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hint="cs"/>
          <w:b/>
          <w:bCs/>
          <w:rtl/>
          <w:lang w:eastAsia="en-US"/>
        </w:rPr>
        <w:pict w14:anchorId="41393F24">
          <v:shapetype id="_x0000_t202" coordsize="21600,21600" o:spt="202" path="m,l,21600r21600,l21600,xe">
            <v:stroke joinstyle="miter"/>
            <v:path gradientshapeok="t" o:connecttype="rect"/>
          </v:shapetype>
          <v:shape id="_x0000_s2476" type="#_x0000_t202" style="position:absolute;left:0;text-align:left;margin-left:462pt;margin-top:7.1pt;width:80.25pt;height:12.15pt;z-index:251660288" filled="f" stroked="f">
            <v:textbox inset="1mm,0,1mm,0">
              <w:txbxContent>
                <w:p w14:paraId="0E0A50FB" w14:textId="77777777" w:rsidR="009C6C92" w:rsidRDefault="009C6C92" w:rsidP="00CA0FE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</w:t>
                  </w:r>
                  <w:r w:rsidR="00A30555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B70B7D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A30555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B70B7D">
                    <w:rPr>
                      <w:rFonts w:cs="Miriam" w:hint="cs"/>
                      <w:szCs w:val="18"/>
                      <w:rtl/>
                    </w:rPr>
                    <w:t>2</w:t>
                  </w:r>
                </w:p>
              </w:txbxContent>
            </v:textbox>
          </v:shape>
        </w:pict>
      </w:r>
      <w:r w:rsidR="00A72624" w:rsidRPr="00ED35FD">
        <w:rPr>
          <w:rStyle w:val="default"/>
          <w:rFonts w:cs="FrankRuehl" w:hint="cs"/>
          <w:b/>
          <w:bCs/>
          <w:rtl/>
        </w:rPr>
        <w:t>תוספת</w:t>
      </w:r>
    </w:p>
    <w:p w14:paraId="28C99ACD" w14:textId="77777777" w:rsidR="00A72624" w:rsidRDefault="00ED35FD" w:rsidP="0052780E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ED35FD">
        <w:rPr>
          <w:rStyle w:val="default"/>
          <w:rFonts w:cs="FrankRuehl" w:hint="cs"/>
          <w:sz w:val="24"/>
          <w:szCs w:val="24"/>
          <w:rtl/>
        </w:rPr>
        <w:t xml:space="preserve">(תקנה </w:t>
      </w:r>
      <w:r w:rsidR="00CF583D">
        <w:rPr>
          <w:rStyle w:val="default"/>
          <w:rFonts w:cs="FrankRuehl" w:hint="cs"/>
          <w:sz w:val="24"/>
          <w:szCs w:val="24"/>
          <w:rtl/>
        </w:rPr>
        <w:t>2</w:t>
      </w:r>
      <w:r w:rsidRPr="00ED35FD">
        <w:rPr>
          <w:rStyle w:val="default"/>
          <w:rFonts w:cs="FrankRuehl" w:hint="cs"/>
          <w:sz w:val="24"/>
          <w:szCs w:val="24"/>
          <w:rtl/>
        </w:rPr>
        <w:t>)</w:t>
      </w:r>
    </w:p>
    <w:p w14:paraId="594477DF" w14:textId="77777777" w:rsidR="005A5B87" w:rsidRPr="0052780E" w:rsidRDefault="0052780E" w:rsidP="0052780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52780E">
        <w:rPr>
          <w:rStyle w:val="default"/>
          <w:rFonts w:cs="FrankRuehl" w:hint="cs"/>
          <w:sz w:val="22"/>
          <w:szCs w:val="22"/>
          <w:rtl/>
        </w:rPr>
        <w:tab/>
        <w:t>קבוצות של פרטים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הסכום לתשלום (בשקלים חדשים)</w:t>
      </w:r>
    </w:p>
    <w:p w14:paraId="32B79834" w14:textId="77777777" w:rsidR="0052780E" w:rsidRDefault="0052780E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>מתן אישור סוג (לכל פרט להלן)</w:t>
      </w:r>
      <w:r>
        <w:rPr>
          <w:rStyle w:val="default"/>
          <w:rFonts w:cs="FrankRuehl" w:hint="cs"/>
          <w:rtl/>
        </w:rPr>
        <w:tab/>
        <w:t>4</w:t>
      </w:r>
      <w:r w:rsidR="00B70B7D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>0</w:t>
      </w:r>
    </w:p>
    <w:p w14:paraId="4856D5D6" w14:textId="77777777" w:rsidR="0052780E" w:rsidRDefault="0052780E" w:rsidP="005278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72"/>
        <w:ind w:left="397" w:right="5670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 w:hint="cs"/>
          <w:rtl/>
        </w:rPr>
        <w:tab/>
        <w:t>בדיקות של ציוד קצה נייח (כולל ציוד קצה אלחוטי המתחבר לרשת בזק ציבורית נייחת)</w:t>
      </w:r>
    </w:p>
    <w:p w14:paraId="46564F81" w14:textId="77777777" w:rsidR="0052780E" w:rsidRPr="0052780E" w:rsidRDefault="0052780E" w:rsidP="005278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3402" w:right="1134"/>
        <w:rPr>
          <w:rStyle w:val="default"/>
          <w:rFonts w:cs="FrankRuehl" w:hint="cs"/>
          <w:sz w:val="22"/>
          <w:szCs w:val="22"/>
          <w:rtl/>
        </w:rPr>
      </w:pPr>
      <w:r w:rsidRPr="0052780E">
        <w:rPr>
          <w:rStyle w:val="default"/>
          <w:rFonts w:cs="FrankRuehl" w:hint="cs"/>
          <w:sz w:val="22"/>
          <w:szCs w:val="22"/>
          <w:rtl/>
        </w:rPr>
        <w:tab/>
        <w:t>בדיקה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בדיקה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בדיקה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בדיקה</w:t>
      </w:r>
    </w:p>
    <w:p w14:paraId="7834DCC1" w14:textId="77777777" w:rsidR="0052780E" w:rsidRPr="0052780E" w:rsidRDefault="0052780E" w:rsidP="0052780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sz w:val="22"/>
          <w:szCs w:val="22"/>
          <w:rtl/>
        </w:rPr>
      </w:pPr>
      <w:r w:rsidRPr="0052780E">
        <w:rPr>
          <w:rStyle w:val="default"/>
          <w:rFonts w:cs="FrankRuehl" w:hint="cs"/>
          <w:sz w:val="22"/>
          <w:szCs w:val="22"/>
          <w:rtl/>
        </w:rPr>
        <w:tab/>
        <w:t>מלאה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מינהלית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טכנית</w:t>
      </w:r>
      <w:r w:rsidRPr="0052780E">
        <w:rPr>
          <w:rStyle w:val="default"/>
          <w:rFonts w:cs="FrankRuehl" w:hint="cs"/>
          <w:sz w:val="22"/>
          <w:szCs w:val="22"/>
          <w:rtl/>
        </w:rPr>
        <w:tab/>
        <w:t>משלימה</w:t>
      </w:r>
    </w:p>
    <w:p w14:paraId="1F05D09A" w14:textId="77777777" w:rsidR="0052780E" w:rsidRDefault="0052780E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קבוצה א':</w:t>
      </w:r>
      <w:r>
        <w:rPr>
          <w:rStyle w:val="default"/>
          <w:rFonts w:cs="FrankRuehl" w:hint="cs"/>
          <w:rtl/>
        </w:rPr>
        <w:tab/>
      </w:r>
      <w:r w:rsidR="00B70B7D">
        <w:rPr>
          <w:rStyle w:val="default"/>
          <w:rFonts w:cs="FrankRuehl" w:hint="cs"/>
          <w:rtl/>
        </w:rPr>
        <w:t>4,0</w:t>
      </w:r>
      <w:r w:rsidR="009525BE">
        <w:rPr>
          <w:rStyle w:val="default"/>
          <w:rFonts w:cs="FrankRuehl" w:hint="cs"/>
          <w:rtl/>
        </w:rPr>
        <w:t>8</w:t>
      </w:r>
      <w:r w:rsidR="00A30555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ab/>
        <w:t>1,</w:t>
      </w:r>
      <w:r w:rsidR="009525BE">
        <w:rPr>
          <w:rStyle w:val="default"/>
          <w:rFonts w:cs="FrankRuehl" w:hint="cs"/>
          <w:rtl/>
        </w:rPr>
        <w:t>8</w:t>
      </w:r>
      <w:r w:rsidR="00B70B7D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ab/>
      </w:r>
      <w:r w:rsidR="00CA0FEA">
        <w:rPr>
          <w:rStyle w:val="default"/>
          <w:rFonts w:cs="FrankRuehl" w:hint="cs"/>
          <w:rtl/>
        </w:rPr>
        <w:t>2,</w:t>
      </w:r>
      <w:r w:rsidR="00B70B7D">
        <w:rPr>
          <w:rStyle w:val="default"/>
          <w:rFonts w:cs="FrankRuehl" w:hint="cs"/>
          <w:rtl/>
        </w:rPr>
        <w:t>1</w:t>
      </w:r>
      <w:r w:rsidR="009525BE">
        <w:rPr>
          <w:rStyle w:val="default"/>
          <w:rFonts w:cs="FrankRuehl" w:hint="cs"/>
          <w:rtl/>
        </w:rPr>
        <w:t>5</w:t>
      </w:r>
      <w:r w:rsidR="009C6C92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ab/>
        <w:t>1,</w:t>
      </w:r>
      <w:r w:rsidR="009525BE">
        <w:rPr>
          <w:rStyle w:val="default"/>
          <w:rFonts w:cs="FrankRuehl" w:hint="cs"/>
          <w:rtl/>
        </w:rPr>
        <w:t>7</w:t>
      </w:r>
      <w:r w:rsidR="00B70B7D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0</w:t>
      </w:r>
    </w:p>
    <w:p w14:paraId="3D205A6B" w14:textId="77777777" w:rsidR="0052780E" w:rsidRDefault="0052780E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ציוד קצה במישק אנלוגי (עד שני קווים)</w:t>
      </w:r>
    </w:p>
    <w:p w14:paraId="1D3996BC" w14:textId="77777777" w:rsidR="008F09B2" w:rsidRDefault="008F09B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קבוצה ב':</w:t>
      </w:r>
      <w:r>
        <w:rPr>
          <w:rStyle w:val="default"/>
          <w:rFonts w:cs="FrankRuehl" w:hint="cs"/>
          <w:rtl/>
        </w:rPr>
        <w:tab/>
        <w:t>לא ישים</w:t>
      </w:r>
      <w:r>
        <w:rPr>
          <w:rStyle w:val="default"/>
          <w:rFonts w:cs="FrankRuehl" w:hint="cs"/>
          <w:rtl/>
        </w:rPr>
        <w:tab/>
      </w:r>
      <w:r w:rsidR="009525BE">
        <w:rPr>
          <w:rStyle w:val="default"/>
          <w:rFonts w:cs="FrankRuehl" w:hint="cs"/>
          <w:rtl/>
        </w:rPr>
        <w:t>2,</w:t>
      </w:r>
      <w:r w:rsidR="00B70B7D">
        <w:rPr>
          <w:rStyle w:val="default"/>
          <w:rFonts w:cs="FrankRuehl" w:hint="cs"/>
          <w:rtl/>
        </w:rPr>
        <w:t>1</w:t>
      </w:r>
      <w:r w:rsidR="009525BE"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ab/>
        <w:t>לא ישים</w:t>
      </w:r>
      <w:r>
        <w:rPr>
          <w:rStyle w:val="default"/>
          <w:rFonts w:cs="FrankRuehl" w:hint="cs"/>
          <w:rtl/>
        </w:rPr>
        <w:tab/>
        <w:t>לא ישים</w:t>
      </w:r>
    </w:p>
    <w:p w14:paraId="4558784C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ציוד קצה במישק דיגיטלי</w:t>
      </w:r>
    </w:p>
    <w:p w14:paraId="6E0BD8D1" w14:textId="77777777" w:rsidR="008F09B2" w:rsidRDefault="007C55E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קבוצה ג':</w:t>
      </w:r>
      <w:r>
        <w:rPr>
          <w:rStyle w:val="default"/>
          <w:rFonts w:cs="FrankRuehl" w:hint="cs"/>
          <w:rtl/>
        </w:rPr>
        <w:tab/>
        <w:t>5</w:t>
      </w:r>
      <w:r w:rsidR="009525BE">
        <w:rPr>
          <w:rStyle w:val="default"/>
          <w:rFonts w:cs="FrankRuehl" w:hint="cs"/>
          <w:rtl/>
        </w:rPr>
        <w:t>,</w:t>
      </w:r>
      <w:r w:rsidR="00B70B7D">
        <w:rPr>
          <w:rStyle w:val="default"/>
          <w:rFonts w:cs="FrankRuehl" w:hint="cs"/>
          <w:rtl/>
        </w:rPr>
        <w:t>99</w:t>
      </w:r>
      <w:r w:rsidR="00F53079">
        <w:rPr>
          <w:rStyle w:val="default"/>
          <w:rFonts w:cs="FrankRuehl" w:hint="cs"/>
          <w:rtl/>
        </w:rPr>
        <w:t>0</w:t>
      </w:r>
      <w:r w:rsidR="008F09B2">
        <w:rPr>
          <w:rStyle w:val="default"/>
          <w:rFonts w:cs="FrankRuehl" w:hint="cs"/>
          <w:rtl/>
        </w:rPr>
        <w:tab/>
        <w:t>2</w:t>
      </w:r>
      <w:r w:rsidR="00B70B7D">
        <w:rPr>
          <w:rStyle w:val="default"/>
          <w:rFonts w:cs="FrankRuehl" w:hint="cs"/>
          <w:rtl/>
        </w:rPr>
        <w:t>,51</w:t>
      </w:r>
      <w:r w:rsidR="008F09B2">
        <w:rPr>
          <w:rStyle w:val="default"/>
          <w:rFonts w:cs="FrankRuehl" w:hint="cs"/>
          <w:rtl/>
        </w:rPr>
        <w:t>0</w:t>
      </w:r>
      <w:r w:rsidR="008F09B2">
        <w:rPr>
          <w:rStyle w:val="default"/>
          <w:rFonts w:cs="FrankRuehl" w:hint="cs"/>
          <w:rtl/>
        </w:rPr>
        <w:tab/>
        <w:t>3,</w:t>
      </w:r>
      <w:r w:rsidR="00B70B7D">
        <w:rPr>
          <w:rStyle w:val="default"/>
          <w:rFonts w:cs="FrankRuehl" w:hint="cs"/>
          <w:rtl/>
        </w:rPr>
        <w:t>44</w:t>
      </w:r>
      <w:r>
        <w:rPr>
          <w:rStyle w:val="default"/>
          <w:rFonts w:cs="FrankRuehl" w:hint="cs"/>
          <w:rtl/>
        </w:rPr>
        <w:t>0</w:t>
      </w:r>
      <w:r w:rsidR="008F09B2">
        <w:rPr>
          <w:rStyle w:val="default"/>
          <w:rFonts w:cs="FrankRuehl" w:hint="cs"/>
          <w:rtl/>
        </w:rPr>
        <w:tab/>
        <w:t>2,</w:t>
      </w:r>
      <w:r w:rsidR="00B70B7D">
        <w:rPr>
          <w:rStyle w:val="default"/>
          <w:rFonts w:cs="FrankRuehl" w:hint="cs"/>
          <w:rtl/>
        </w:rPr>
        <w:t>80</w:t>
      </w:r>
      <w:r>
        <w:rPr>
          <w:rStyle w:val="default"/>
          <w:rFonts w:cs="FrankRuehl" w:hint="cs"/>
          <w:rtl/>
        </w:rPr>
        <w:t>0</w:t>
      </w:r>
    </w:p>
    <w:p w14:paraId="5789C8A1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ציוד מיתוג או ניתוב (עד 59 שלוחות)</w:t>
      </w:r>
    </w:p>
    <w:p w14:paraId="5BE2A852" w14:textId="77777777" w:rsidR="008F09B2" w:rsidRDefault="008F09B2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קבוצה ד':</w:t>
      </w:r>
      <w:r>
        <w:rPr>
          <w:rStyle w:val="default"/>
          <w:rFonts w:cs="FrankRuehl" w:hint="cs"/>
          <w:rtl/>
        </w:rPr>
        <w:tab/>
        <w:t>לא ישים</w:t>
      </w:r>
      <w:r>
        <w:rPr>
          <w:rStyle w:val="default"/>
          <w:rFonts w:cs="FrankRuehl" w:hint="cs"/>
          <w:rtl/>
        </w:rPr>
        <w:tab/>
      </w:r>
      <w:r w:rsidR="00B70B7D">
        <w:rPr>
          <w:rStyle w:val="default"/>
          <w:rFonts w:cs="FrankRuehl" w:hint="cs"/>
          <w:rtl/>
        </w:rPr>
        <w:t>6,080</w:t>
      </w:r>
      <w:r>
        <w:rPr>
          <w:rStyle w:val="default"/>
          <w:rFonts w:cs="FrankRuehl" w:hint="cs"/>
          <w:rtl/>
        </w:rPr>
        <w:tab/>
        <w:t>לא ישים</w:t>
      </w:r>
      <w:r>
        <w:rPr>
          <w:rStyle w:val="default"/>
          <w:rFonts w:cs="FrankRuehl" w:hint="cs"/>
          <w:rtl/>
        </w:rPr>
        <w:tab/>
        <w:t>לא ישים</w:t>
      </w:r>
    </w:p>
    <w:p w14:paraId="216037D8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ציוד מיתוג או ניתוב (מעל 59 שלוחות)</w:t>
      </w:r>
    </w:p>
    <w:p w14:paraId="034B1C16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קבוצה ה':</w:t>
      </w:r>
      <w:r>
        <w:rPr>
          <w:rStyle w:val="default"/>
          <w:rFonts w:cs="FrankRuehl" w:hint="cs"/>
          <w:rtl/>
        </w:rPr>
        <w:tab/>
        <w:t>60%</w:t>
      </w:r>
      <w:r>
        <w:rPr>
          <w:rStyle w:val="default"/>
          <w:rFonts w:cs="FrankRuehl" w:hint="cs"/>
          <w:rtl/>
        </w:rPr>
        <w:tab/>
        <w:t>60%</w:t>
      </w:r>
      <w:r>
        <w:rPr>
          <w:rStyle w:val="default"/>
          <w:rFonts w:cs="FrankRuehl" w:hint="cs"/>
          <w:rtl/>
        </w:rPr>
        <w:tab/>
        <w:t>60%</w:t>
      </w:r>
      <w:r>
        <w:rPr>
          <w:rStyle w:val="default"/>
          <w:rFonts w:cs="FrankRuehl" w:hint="cs"/>
          <w:rtl/>
        </w:rPr>
        <w:tab/>
        <w:t>80%</w:t>
      </w:r>
    </w:p>
    <w:p w14:paraId="73811776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 xml:space="preserve">גרסת ציוד חדשה לדגם שניתן לו </w:t>
      </w:r>
      <w:r>
        <w:rPr>
          <w:rStyle w:val="default"/>
          <w:rFonts w:cs="FrankRuehl" w:hint="cs"/>
          <w:rtl/>
        </w:rPr>
        <w:tab/>
      </w:r>
      <w:r w:rsidRPr="008F09B2">
        <w:rPr>
          <w:rStyle w:val="default"/>
          <w:rFonts w:cs="FrankRuehl" w:hint="cs"/>
          <w:sz w:val="24"/>
          <w:szCs w:val="24"/>
          <w:rtl/>
        </w:rPr>
        <w:t xml:space="preserve">מהתשלום </w:t>
      </w:r>
      <w:r>
        <w:rPr>
          <w:rStyle w:val="default"/>
          <w:rFonts w:cs="FrankRuehl" w:hint="cs"/>
          <w:sz w:val="24"/>
          <w:szCs w:val="24"/>
          <w:rtl/>
        </w:rPr>
        <w:tab/>
        <w:t>מהתשלום</w:t>
      </w:r>
      <w:r>
        <w:rPr>
          <w:rStyle w:val="default"/>
          <w:rFonts w:cs="FrankRuehl" w:hint="cs"/>
          <w:sz w:val="24"/>
          <w:szCs w:val="24"/>
          <w:rtl/>
        </w:rPr>
        <w:tab/>
        <w:t>מהתשלום</w:t>
      </w:r>
      <w:r>
        <w:rPr>
          <w:rStyle w:val="default"/>
          <w:rFonts w:cs="FrankRuehl" w:hint="cs"/>
          <w:sz w:val="24"/>
          <w:szCs w:val="24"/>
          <w:rtl/>
        </w:rPr>
        <w:tab/>
        <w:t>מהתשלום</w:t>
      </w:r>
    </w:p>
    <w:p w14:paraId="3A6DEECC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6"/>
          <w:rtl/>
        </w:rPr>
        <w:t>אישור סוג</w:t>
      </w: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>המצטבר בעד</w:t>
      </w:r>
      <w:r>
        <w:rPr>
          <w:rStyle w:val="default"/>
          <w:rFonts w:cs="FrankRuehl" w:hint="cs"/>
          <w:sz w:val="24"/>
          <w:szCs w:val="24"/>
          <w:rtl/>
        </w:rPr>
        <w:tab/>
        <w:t>בעד</w:t>
      </w:r>
      <w:r>
        <w:rPr>
          <w:rStyle w:val="default"/>
          <w:rFonts w:cs="FrankRuehl" w:hint="cs"/>
          <w:sz w:val="24"/>
          <w:szCs w:val="24"/>
          <w:rtl/>
        </w:rPr>
        <w:tab/>
        <w:t>בעד</w:t>
      </w:r>
      <w:r>
        <w:rPr>
          <w:rStyle w:val="default"/>
          <w:rFonts w:cs="FrankRuehl" w:hint="cs"/>
          <w:sz w:val="24"/>
          <w:szCs w:val="24"/>
          <w:rtl/>
        </w:rPr>
        <w:tab/>
        <w:t>בעד</w:t>
      </w:r>
    </w:p>
    <w:p w14:paraId="266EEC4A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  <w:t>הבדיקה</w:t>
      </w:r>
      <w:r>
        <w:rPr>
          <w:rStyle w:val="default"/>
          <w:rFonts w:cs="FrankRuehl" w:hint="cs"/>
          <w:sz w:val="24"/>
          <w:szCs w:val="24"/>
          <w:rtl/>
        </w:rPr>
        <w:tab/>
        <w:t>הבדיקה</w:t>
      </w:r>
      <w:r>
        <w:rPr>
          <w:rStyle w:val="default"/>
          <w:rFonts w:cs="FrankRuehl" w:hint="cs"/>
          <w:sz w:val="24"/>
          <w:szCs w:val="24"/>
          <w:rtl/>
        </w:rPr>
        <w:tab/>
        <w:t>הבדיקה</w:t>
      </w:r>
      <w:r>
        <w:rPr>
          <w:rStyle w:val="default"/>
          <w:rFonts w:cs="FrankRuehl" w:hint="cs"/>
          <w:sz w:val="24"/>
          <w:szCs w:val="24"/>
          <w:rtl/>
        </w:rPr>
        <w:tab/>
        <w:t>הבדיקה</w:t>
      </w:r>
    </w:p>
    <w:p w14:paraId="086BA71B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  <w:t>המינהלית</w:t>
      </w:r>
      <w:r>
        <w:rPr>
          <w:rStyle w:val="default"/>
          <w:rFonts w:cs="FrankRuehl" w:hint="cs"/>
          <w:sz w:val="24"/>
          <w:szCs w:val="24"/>
          <w:rtl/>
        </w:rPr>
        <w:tab/>
        <w:t>המינהלית</w:t>
      </w:r>
      <w:r>
        <w:rPr>
          <w:rStyle w:val="default"/>
          <w:rFonts w:cs="FrankRuehl" w:hint="cs"/>
          <w:sz w:val="24"/>
          <w:szCs w:val="24"/>
          <w:rtl/>
        </w:rPr>
        <w:tab/>
        <w:t>הטכנית של</w:t>
      </w:r>
      <w:r>
        <w:rPr>
          <w:rStyle w:val="default"/>
          <w:rFonts w:cs="FrankRuehl" w:hint="cs"/>
          <w:sz w:val="24"/>
          <w:szCs w:val="24"/>
          <w:rtl/>
        </w:rPr>
        <w:tab/>
        <w:t>הטכנית של</w:t>
      </w:r>
    </w:p>
    <w:p w14:paraId="24F67095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  <w:t>והבדיקה</w:t>
      </w:r>
      <w:r>
        <w:rPr>
          <w:rStyle w:val="default"/>
          <w:rFonts w:cs="FrankRuehl" w:hint="cs"/>
          <w:sz w:val="24"/>
          <w:szCs w:val="24"/>
          <w:rtl/>
        </w:rPr>
        <w:tab/>
        <w:t>של הציוד</w:t>
      </w:r>
      <w:r>
        <w:rPr>
          <w:rStyle w:val="default"/>
          <w:rFonts w:cs="FrankRuehl" w:hint="cs"/>
          <w:sz w:val="24"/>
          <w:szCs w:val="24"/>
          <w:rtl/>
        </w:rPr>
        <w:tab/>
        <w:t>הציוד</w:t>
      </w:r>
      <w:r>
        <w:rPr>
          <w:rStyle w:val="default"/>
          <w:rFonts w:cs="FrankRuehl" w:hint="cs"/>
          <w:sz w:val="24"/>
          <w:szCs w:val="24"/>
          <w:rtl/>
        </w:rPr>
        <w:tab/>
        <w:t>הציוד</w:t>
      </w:r>
    </w:p>
    <w:p w14:paraId="1D49B955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  <w:t>הטכנית של</w:t>
      </w:r>
    </w:p>
    <w:p w14:paraId="3057A402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  <w:t>הציוד</w:t>
      </w:r>
    </w:p>
    <w:p w14:paraId="2D3BA80F" w14:textId="77777777" w:rsid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ציוד אחר</w:t>
      </w:r>
      <w:r>
        <w:rPr>
          <w:rStyle w:val="default"/>
          <w:rFonts w:cs="FrankRuehl" w:hint="cs"/>
          <w:sz w:val="26"/>
          <w:rtl/>
        </w:rPr>
        <w:tab/>
        <w:t>*</w:t>
      </w:r>
      <w:r>
        <w:rPr>
          <w:rStyle w:val="default"/>
          <w:rFonts w:cs="FrankRuehl" w:hint="cs"/>
          <w:sz w:val="26"/>
          <w:rtl/>
        </w:rPr>
        <w:tab/>
        <w:t>*</w:t>
      </w:r>
      <w:r>
        <w:rPr>
          <w:rStyle w:val="default"/>
          <w:rFonts w:cs="FrankRuehl" w:hint="cs"/>
          <w:sz w:val="26"/>
          <w:rtl/>
        </w:rPr>
        <w:tab/>
        <w:t>*</w:t>
      </w:r>
      <w:r>
        <w:rPr>
          <w:rStyle w:val="default"/>
          <w:rFonts w:cs="FrankRuehl" w:hint="cs"/>
          <w:sz w:val="26"/>
          <w:rtl/>
        </w:rPr>
        <w:tab/>
        <w:t>*</w:t>
      </w:r>
    </w:p>
    <w:p w14:paraId="64AB1E4A" w14:textId="77777777" w:rsidR="008F09B2" w:rsidRPr="008F09B2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8F09B2">
        <w:rPr>
          <w:rStyle w:val="default"/>
          <w:rFonts w:cs="FrankRuehl" w:hint="cs"/>
          <w:sz w:val="24"/>
          <w:szCs w:val="24"/>
          <w:rtl/>
        </w:rPr>
        <w:t>*לפי הפרט הדומה לו ביותר במאפייניו הטכניים.</w:t>
      </w:r>
    </w:p>
    <w:p w14:paraId="13B5EABB" w14:textId="77777777" w:rsidR="005A5B87" w:rsidRPr="00B70B7D" w:rsidRDefault="009C6C9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6"/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44FAC659" w14:textId="77777777" w:rsidR="009C6C92" w:rsidRPr="00B70B7D" w:rsidRDefault="009C6C9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639829EF" w14:textId="77777777" w:rsidR="009C6C92" w:rsidRPr="00B70B7D" w:rsidRDefault="009C6C9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7210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15.1.2013 עמ' 612</w:t>
      </w:r>
    </w:p>
    <w:p w14:paraId="5F8D9B5A" w14:textId="77777777" w:rsidR="007C55E2" w:rsidRPr="00B70B7D" w:rsidRDefault="007C55E2" w:rsidP="007C55E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568DAA41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430</w:t>
      </w:r>
    </w:p>
    <w:p w14:paraId="13C9624C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2FCCB98E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5BF73C0C" w14:textId="77777777" w:rsidR="007C55E2" w:rsidRPr="00B70B7D" w:rsidRDefault="007C55E2" w:rsidP="007C55E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36C792CB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1,640</w:t>
      </w:r>
    </w:p>
    <w:p w14:paraId="215747F2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2C6FCC5B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1,970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57FF96CC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034904DA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5,450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2,590</w:t>
      </w:r>
    </w:p>
    <w:p w14:paraId="234BD286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2ED8226B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34AD3525" w14:textId="77777777" w:rsidR="007C55E2" w:rsidRPr="00B70B7D" w:rsidRDefault="007C55E2" w:rsidP="007C55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73DC90D9" w14:textId="77777777" w:rsidR="007C55E2" w:rsidRPr="00B70B7D" w:rsidRDefault="007C55E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FADCED0" w14:textId="77777777" w:rsidR="007C55E2" w:rsidRPr="00B70B7D" w:rsidRDefault="007C55E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14:paraId="79E3F6AC" w14:textId="77777777" w:rsidR="007C55E2" w:rsidRPr="00B70B7D" w:rsidRDefault="007C55E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14:paraId="397B2117" w14:textId="77777777" w:rsidR="007C55E2" w:rsidRPr="00B70B7D" w:rsidRDefault="007C55E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7325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6.1.2014 עמ' 459</w:t>
      </w:r>
    </w:p>
    <w:p w14:paraId="43B14BE4" w14:textId="77777777" w:rsidR="00D87390" w:rsidRPr="00B70B7D" w:rsidRDefault="00D87390" w:rsidP="00D8739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03B9502F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430</w:t>
      </w:r>
    </w:p>
    <w:p w14:paraId="7745D331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4CC400E0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166277CE" w14:textId="77777777" w:rsidR="00D87390" w:rsidRPr="00B70B7D" w:rsidRDefault="00D87390" w:rsidP="00D8739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5A9AD8ED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1,670</w:t>
      </w:r>
    </w:p>
    <w:p w14:paraId="0180D3B1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4645EDBD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03BE4D99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36B38EAB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2,640</w:t>
      </w:r>
    </w:p>
    <w:p w14:paraId="217516C8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23F7B646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1185712" w14:textId="77777777" w:rsidR="00D87390" w:rsidRPr="00B70B7D" w:rsidRDefault="00D87390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4DD13DDB" w14:textId="77777777" w:rsidR="00D87390" w:rsidRPr="00B70B7D" w:rsidRDefault="00D87390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F3EDF2F" w14:textId="77777777" w:rsidR="00D87390" w:rsidRPr="00B70B7D" w:rsidRDefault="00D87390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14:paraId="5A050C1A" w14:textId="77777777" w:rsidR="00D87390" w:rsidRPr="00B70B7D" w:rsidRDefault="00D87390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תשע"ה-2014</w:t>
      </w:r>
    </w:p>
    <w:p w14:paraId="0EAE2F5E" w14:textId="77777777" w:rsidR="00D87390" w:rsidRPr="00B70B7D" w:rsidRDefault="00D87390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7456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11.12.2014 עמ' 407</w:t>
      </w:r>
    </w:p>
    <w:p w14:paraId="4B5BEE88" w14:textId="77777777" w:rsidR="00B67402" w:rsidRPr="00B70B7D" w:rsidRDefault="00B67402" w:rsidP="00B674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20DAB8E4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440</w:t>
      </w:r>
    </w:p>
    <w:p w14:paraId="01F3C25F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7F746B2F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3040DE84" w14:textId="77777777" w:rsidR="00B67402" w:rsidRPr="00B70B7D" w:rsidRDefault="00B67402" w:rsidP="00B6740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43A542D9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1,670</w:t>
      </w:r>
    </w:p>
    <w:p w14:paraId="360250F4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11E87D7B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1F228D2F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0B8F1214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2,630</w:t>
      </w:r>
    </w:p>
    <w:p w14:paraId="0AB5401E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666970E0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61C2121" w14:textId="77777777" w:rsidR="00B67402" w:rsidRPr="00B70B7D" w:rsidRDefault="00B6740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302FF470" w14:textId="77777777" w:rsidR="00B67402" w:rsidRPr="00B70B7D" w:rsidRDefault="00B6740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AC1337F" w14:textId="77777777" w:rsidR="00B67402" w:rsidRPr="00B70B7D" w:rsidRDefault="00B6740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20E15B91" w14:textId="77777777" w:rsidR="00B67402" w:rsidRPr="00B70B7D" w:rsidRDefault="00B6740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תשע"ו-2015</w:t>
      </w:r>
    </w:p>
    <w:p w14:paraId="008287A5" w14:textId="77777777" w:rsidR="00B67402" w:rsidRPr="00B70B7D" w:rsidRDefault="00B67402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7594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31.12.2015 עמ' 491</w:t>
      </w:r>
    </w:p>
    <w:p w14:paraId="2A9A80BC" w14:textId="77777777" w:rsidR="00CA0FEA" w:rsidRPr="00B70B7D" w:rsidRDefault="00CA0FEA" w:rsidP="00CA0FE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04498431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440</w:t>
      </w:r>
    </w:p>
    <w:p w14:paraId="13610D41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0D463059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58B98B3A" w14:textId="77777777" w:rsidR="00CA0FEA" w:rsidRPr="00B70B7D" w:rsidRDefault="00CA0FEA" w:rsidP="00CA0FE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611F1DCD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1,660</w:t>
      </w:r>
    </w:p>
    <w:p w14:paraId="01C72F06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51639BB9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559D7EE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12BDC07F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2,610</w:t>
      </w:r>
    </w:p>
    <w:p w14:paraId="148E8582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3AA476A3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52681DB6" w14:textId="77777777" w:rsidR="00CA0FEA" w:rsidRPr="00B70B7D" w:rsidRDefault="00CA0FEA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7F48A86E" w14:textId="77777777" w:rsidR="00CA0FEA" w:rsidRPr="00B70B7D" w:rsidRDefault="00CA0FEA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1727195" w14:textId="77777777" w:rsidR="00CA0FEA" w:rsidRPr="00B70B7D" w:rsidRDefault="00CA0FEA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14:paraId="3E7C3114" w14:textId="77777777" w:rsidR="00CA0FEA" w:rsidRPr="00B70B7D" w:rsidRDefault="00CA0FEA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תשע"ז-2016</w:t>
      </w:r>
    </w:p>
    <w:p w14:paraId="3D739ED6" w14:textId="77777777" w:rsidR="00CA0FEA" w:rsidRPr="00B70B7D" w:rsidRDefault="00CA0FEA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7744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20.12.2016 עמ' 339</w:t>
      </w:r>
    </w:p>
    <w:p w14:paraId="17A15807" w14:textId="77777777" w:rsidR="001871A0" w:rsidRPr="00B70B7D" w:rsidRDefault="001871A0" w:rsidP="001871A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23BAC7AE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440</w:t>
      </w:r>
    </w:p>
    <w:p w14:paraId="4F8B2E75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29822CF3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02033615" w14:textId="77777777" w:rsidR="001871A0" w:rsidRPr="00B70B7D" w:rsidRDefault="001871A0" w:rsidP="001871A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503E61E6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2,030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1,660</w:t>
      </w:r>
    </w:p>
    <w:p w14:paraId="043E9D16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711D0804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01C9760C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28C24FC0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2,600</w:t>
      </w:r>
    </w:p>
    <w:p w14:paraId="417A44BB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0AAB8B76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211D2F4" w14:textId="77777777" w:rsidR="001871A0" w:rsidRPr="00B70B7D" w:rsidRDefault="001871A0" w:rsidP="001871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30D6D779" w14:textId="77777777" w:rsidR="001871A0" w:rsidRPr="00B70B7D" w:rsidRDefault="001871A0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D15081C" w14:textId="77777777" w:rsidR="001871A0" w:rsidRPr="00B70B7D" w:rsidRDefault="001871A0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14:paraId="6AE4FB20" w14:textId="77777777" w:rsidR="001871A0" w:rsidRPr="00B70B7D" w:rsidRDefault="001871A0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תשע"ח-2017</w:t>
      </w:r>
    </w:p>
    <w:p w14:paraId="6D82FC79" w14:textId="77777777" w:rsidR="001871A0" w:rsidRPr="00B70B7D" w:rsidRDefault="001871A0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7911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28.12.2017 עמ' 600</w:t>
      </w:r>
    </w:p>
    <w:p w14:paraId="551CA5EB" w14:textId="77777777" w:rsidR="00F53079" w:rsidRPr="00B70B7D" w:rsidRDefault="00F53079" w:rsidP="00F5307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4715FADE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440</w:t>
      </w:r>
    </w:p>
    <w:p w14:paraId="3145EFF7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63139DFC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02A0C2CA" w14:textId="77777777" w:rsidR="00F53079" w:rsidRPr="00B70B7D" w:rsidRDefault="00F53079" w:rsidP="00F5307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6C5D649F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2,020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1,660</w:t>
      </w:r>
    </w:p>
    <w:p w14:paraId="55EA0C2B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0EE1A777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1,980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01E22B8B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5CAD2685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2,350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2,610</w:t>
      </w:r>
    </w:p>
    <w:p w14:paraId="79ABB0E7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4AAE9709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26E51DB2" w14:textId="77777777" w:rsidR="00F53079" w:rsidRPr="00B70B7D" w:rsidRDefault="00F53079" w:rsidP="00F530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3EB0FEF2" w14:textId="77777777" w:rsidR="00F53079" w:rsidRPr="00B70B7D" w:rsidRDefault="00F53079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2731561E" w14:textId="77777777" w:rsidR="00F53079" w:rsidRPr="00B70B7D" w:rsidRDefault="00F53079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14:paraId="2AC18C53" w14:textId="77777777" w:rsidR="00F53079" w:rsidRPr="00B70B7D" w:rsidRDefault="00F53079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תשע"ט-2018</w:t>
      </w:r>
    </w:p>
    <w:p w14:paraId="5E31144F" w14:textId="77777777" w:rsidR="00F53079" w:rsidRPr="00B70B7D" w:rsidRDefault="00F53079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2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8128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23.12.2018 עמ' 1577</w:t>
      </w:r>
    </w:p>
    <w:p w14:paraId="1BE4F178" w14:textId="77777777" w:rsidR="00BD08F8" w:rsidRPr="00B70B7D" w:rsidRDefault="00BD08F8" w:rsidP="00BD08F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3910491C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450</w:t>
      </w:r>
    </w:p>
    <w:p w14:paraId="40D179B5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3F36F9FB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3B20FB3C" w14:textId="77777777" w:rsidR="00BD08F8" w:rsidRPr="00B70B7D" w:rsidRDefault="00BD08F8" w:rsidP="00BD08F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7B52F998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1,680</w:t>
      </w:r>
    </w:p>
    <w:p w14:paraId="393E4364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24AC20E2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A763180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2355EC92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3,220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2,640</w:t>
      </w:r>
    </w:p>
    <w:p w14:paraId="32615443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5AEA6328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6CEAE70C" w14:textId="77777777" w:rsidR="00BD08F8" w:rsidRPr="00B70B7D" w:rsidRDefault="00BD08F8" w:rsidP="00BD08F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0AAE9852" w14:textId="77777777" w:rsidR="00BD08F8" w:rsidRPr="00B70B7D" w:rsidRDefault="00BD08F8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67163710" w14:textId="77777777" w:rsidR="00BD08F8" w:rsidRPr="00B70B7D" w:rsidRDefault="00BD08F8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14:paraId="5A4B4045" w14:textId="77777777" w:rsidR="00BD08F8" w:rsidRPr="00B70B7D" w:rsidRDefault="00BD08F8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תש"ף-2019</w:t>
      </w:r>
    </w:p>
    <w:p w14:paraId="13ED80A5" w14:textId="77777777" w:rsidR="00BD08F8" w:rsidRPr="00B70B7D" w:rsidRDefault="00BD08F8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3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8304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19.12.2019 עמ' 193</w:t>
      </w:r>
    </w:p>
    <w:p w14:paraId="196CEACC" w14:textId="77777777" w:rsidR="00A30555" w:rsidRPr="00B70B7D" w:rsidRDefault="00A30555" w:rsidP="00A3055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02785813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450</w:t>
      </w:r>
    </w:p>
    <w:p w14:paraId="5DD77AB6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2E8B7F99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38AAD524" w14:textId="77777777" w:rsidR="00A30555" w:rsidRPr="00B70B7D" w:rsidRDefault="00A30555" w:rsidP="00A3055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0CBFA7A3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1,690</w:t>
      </w:r>
    </w:p>
    <w:p w14:paraId="2F8EDEB9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17033620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71403812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47B4118F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2,650</w:t>
      </w:r>
    </w:p>
    <w:p w14:paraId="62128113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7AEEA5D8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305D378C" w14:textId="77777777" w:rsidR="00A30555" w:rsidRPr="00B70B7D" w:rsidRDefault="00A30555" w:rsidP="00A305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0328B4E1" w14:textId="77777777" w:rsidR="00A30555" w:rsidRPr="00B70B7D" w:rsidRDefault="00A30555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4BAFC5FF" w14:textId="77777777" w:rsidR="00A30555" w:rsidRPr="00B70B7D" w:rsidRDefault="00A30555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14:paraId="314BB290" w14:textId="77777777" w:rsidR="00A30555" w:rsidRPr="00B70B7D" w:rsidRDefault="00A30555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תשפ"א-2020</w:t>
      </w:r>
    </w:p>
    <w:p w14:paraId="400E1082" w14:textId="77777777" w:rsidR="00A30555" w:rsidRPr="00B70B7D" w:rsidRDefault="00A30555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4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9019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24.12.2020 עמ' 1050</w:t>
      </w:r>
    </w:p>
    <w:p w14:paraId="769C2F07" w14:textId="77777777" w:rsidR="009525BE" w:rsidRPr="00B70B7D" w:rsidRDefault="009525BE" w:rsidP="009525B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60C51DA5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450</w:t>
      </w:r>
    </w:p>
    <w:p w14:paraId="050F37C2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33DAC7C6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6B2EB68B" w14:textId="77777777" w:rsidR="009525BE" w:rsidRPr="00B70B7D" w:rsidRDefault="009525BE" w:rsidP="009525B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7A1DD480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1,660</w:t>
      </w:r>
    </w:p>
    <w:p w14:paraId="656E22D1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4D3A908E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5AC86F40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5660D805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5,570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2,600</w:t>
      </w:r>
    </w:p>
    <w:p w14:paraId="5C4C15A0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6DE684D9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5,780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3F835DFC" w14:textId="77777777" w:rsidR="009525BE" w:rsidRPr="00B70B7D" w:rsidRDefault="009525BE" w:rsidP="009525B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2DB96EC8" w14:textId="77777777" w:rsidR="009525BE" w:rsidRPr="00B70B7D" w:rsidRDefault="009525BE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DDBA727" w14:textId="77777777" w:rsidR="009525BE" w:rsidRPr="00B70B7D" w:rsidRDefault="009525BE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14:paraId="2EA85B5C" w14:textId="77777777" w:rsidR="009525BE" w:rsidRPr="00B70B7D" w:rsidRDefault="009525BE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תשפ"ב-2021</w:t>
      </w:r>
    </w:p>
    <w:p w14:paraId="0BC5AA3F" w14:textId="77777777" w:rsidR="009525BE" w:rsidRPr="00B70B7D" w:rsidRDefault="009525BE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5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9817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19.12.2021 עמ' 1206</w:t>
      </w:r>
    </w:p>
    <w:p w14:paraId="3920F3DA" w14:textId="77777777" w:rsidR="00B70B7D" w:rsidRPr="00B70B7D" w:rsidRDefault="00B70B7D" w:rsidP="00B70B7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4037B82E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450</w:t>
      </w:r>
    </w:p>
    <w:p w14:paraId="34A18937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3419C7EA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5C173A0B" w14:textId="77777777" w:rsidR="00B70B7D" w:rsidRPr="00B70B7D" w:rsidRDefault="00B70B7D" w:rsidP="00B70B7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021A9044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2,050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1,700</w:t>
      </w:r>
    </w:p>
    <w:p w14:paraId="501D3321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0B3F5C33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18C0C787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36B345F5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5,570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2,340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3,270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2,660</w:t>
      </w:r>
    </w:p>
    <w:p w14:paraId="168F9F86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1EE79127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5,660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5,790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34B844DC" w14:textId="77777777" w:rsidR="00B70B7D" w:rsidRPr="00B70B7D" w:rsidRDefault="00B70B7D" w:rsidP="00B70B7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</w:p>
    <w:p w14:paraId="1C366E89" w14:textId="77777777" w:rsidR="00B70B7D" w:rsidRPr="00B70B7D" w:rsidRDefault="00B70B7D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6F3B439A" w14:textId="77777777" w:rsidR="00B70B7D" w:rsidRPr="00B70B7D" w:rsidRDefault="00B70B7D" w:rsidP="009C6C92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14:paraId="4F9D4FE0" w14:textId="77777777" w:rsidR="00B70B7D" w:rsidRPr="00B70B7D" w:rsidRDefault="00B70B7D" w:rsidP="009C6C9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תשפ"ג-2022</w:t>
      </w:r>
    </w:p>
    <w:p w14:paraId="610E11A0" w14:textId="77777777" w:rsidR="00B70B7D" w:rsidRPr="00B70B7D" w:rsidRDefault="00B70B7D" w:rsidP="009C6C9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B70B7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10462</w:t>
        </w:r>
      </w:hyperlink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28.12.2022 עמ' 692</w:t>
      </w:r>
    </w:p>
    <w:p w14:paraId="73C70B60" w14:textId="77777777" w:rsidR="009C6C92" w:rsidRPr="00B70B7D" w:rsidRDefault="009C6C92" w:rsidP="009C6C9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670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קבוצות של פרטים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הסכום לתשלום (בשקלים חדשים)</w:t>
      </w:r>
    </w:p>
    <w:p w14:paraId="360C636D" w14:textId="77777777" w:rsidR="009C6C92" w:rsidRPr="00B70B7D" w:rsidRDefault="009C6C92" w:rsidP="00B6740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מתן אישור סוג (לכל פרט להלן)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53079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450</w:t>
      </w:r>
      <w:r w:rsidR="00B70B7D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480</w:t>
      </w:r>
    </w:p>
    <w:p w14:paraId="144F28B0" w14:textId="77777777" w:rsidR="009C6C92" w:rsidRPr="00B70B7D" w:rsidRDefault="009C6C92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5670"/>
        </w:tabs>
        <w:spacing w:before="0"/>
        <w:ind w:left="397" w:right="5670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ב.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בדיקות של ציוד קצה נייח (כולל ציוד קצה אלחוטי המתחבר לרשת בזק ציבורית נייחת)</w:t>
      </w:r>
    </w:p>
    <w:p w14:paraId="3BD8A47B" w14:textId="77777777" w:rsidR="009C6C92" w:rsidRPr="00B70B7D" w:rsidRDefault="009C6C92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בדיקה</w:t>
      </w:r>
    </w:p>
    <w:p w14:paraId="012AD389" w14:textId="77777777" w:rsidR="009C6C92" w:rsidRPr="00B70B7D" w:rsidRDefault="009C6C92" w:rsidP="009C6C9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3402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מלאה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מינהלית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טכנית</w:t>
      </w:r>
      <w:r w:rsidRPr="00B70B7D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  <w:t>משלימה</w:t>
      </w:r>
    </w:p>
    <w:p w14:paraId="6301E1DE" w14:textId="77777777" w:rsidR="009C6C92" w:rsidRPr="00B70B7D" w:rsidRDefault="009C6C92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א':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C55E2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="00F53079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7C55E2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A0FEA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F53079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A0FEA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F53079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67402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="00B67402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F53079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5A42FD34" w14:textId="77777777" w:rsidR="009C6C92" w:rsidRPr="00B70B7D" w:rsidRDefault="009C6C92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אנלוגי (עד שני קווים)</w:t>
      </w:r>
    </w:p>
    <w:p w14:paraId="56F8AD59" w14:textId="77777777" w:rsidR="009C6C92" w:rsidRPr="00B70B7D" w:rsidRDefault="009C6C92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ב':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2,01</w:t>
      </w:r>
      <w:r w:rsidR="009525BE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F53079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9525BE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1D1F1A08" w14:textId="77777777" w:rsidR="009C6C92" w:rsidRPr="00B70B7D" w:rsidRDefault="009C6C92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קצה במישק דיגיטלי</w:t>
      </w:r>
    </w:p>
    <w:p w14:paraId="4D36718F" w14:textId="77777777" w:rsidR="009C6C92" w:rsidRPr="00B70B7D" w:rsidRDefault="009C6C92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ג':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87390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C55E2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A0FEA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F53079"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</w:t>
      </w:r>
      <w:r w:rsidR="00F53079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C55E2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CA0FEA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D87390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  <w:r w:rsidR="007C55E2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C55E2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CA0FEA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D87390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="007C55E2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3CAF4DD2" w14:textId="77777777" w:rsidR="009C6C92" w:rsidRPr="00B70B7D" w:rsidRDefault="009C6C92" w:rsidP="009C6C9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(עד 59 שלוחות)</w:t>
      </w:r>
    </w:p>
    <w:p w14:paraId="2C494715" w14:textId="77777777" w:rsidR="009C6C92" w:rsidRPr="00B70B7D" w:rsidRDefault="009C6C92" w:rsidP="00CA0FE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קבוצה ד':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87390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</w:t>
      </w:r>
      <w:r w:rsidR="00B70B7D"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B70B7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70B7D" w:rsidRPr="00B70B7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6,080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ישים</w:t>
      </w:r>
    </w:p>
    <w:p w14:paraId="1238C9A6" w14:textId="77777777" w:rsidR="009C6C92" w:rsidRPr="009C6C92" w:rsidRDefault="009C6C92" w:rsidP="00D8739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5103"/>
          <w:tab w:val="center" w:pos="6237"/>
          <w:tab w:val="center" w:pos="7371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70B7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ציוד מיתוג או ניתוב (מעל 59 שלוחות)</w:t>
      </w:r>
      <w:bookmarkEnd w:id="5"/>
    </w:p>
    <w:p w14:paraId="279C90B1" w14:textId="77777777" w:rsidR="009C6C92" w:rsidRDefault="009C6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67904C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177DB6" w14:textId="77777777" w:rsidR="001153D7" w:rsidRDefault="008F09B2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כ' בחשוון</w:t>
      </w:r>
      <w:r w:rsidR="00417C35">
        <w:rPr>
          <w:rFonts w:hint="cs"/>
          <w:rtl/>
        </w:rPr>
        <w:t xml:space="preserve"> התשע"ב (</w:t>
      </w:r>
      <w:r>
        <w:rPr>
          <w:rFonts w:hint="cs"/>
          <w:rtl/>
        </w:rPr>
        <w:t>17 בנובמבר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משה כחלון</w:t>
      </w:r>
    </w:p>
    <w:p w14:paraId="5C3EA19B" w14:textId="77777777" w:rsidR="00D14E13" w:rsidRDefault="00D14E13" w:rsidP="008F09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658F">
        <w:rPr>
          <w:rFonts w:hint="cs"/>
          <w:sz w:val="22"/>
          <w:szCs w:val="22"/>
          <w:rtl/>
        </w:rPr>
        <w:t xml:space="preserve">שר </w:t>
      </w:r>
      <w:r w:rsidR="008F09B2">
        <w:rPr>
          <w:rFonts w:hint="cs"/>
          <w:sz w:val="22"/>
          <w:szCs w:val="22"/>
          <w:rtl/>
        </w:rPr>
        <w:t>התקשורת</w:t>
      </w:r>
    </w:p>
    <w:p w14:paraId="69CAA620" w14:textId="77777777" w:rsidR="00351366" w:rsidRDefault="00351366">
      <w:pPr>
        <w:pStyle w:val="P00"/>
        <w:spacing w:before="72"/>
        <w:ind w:left="0" w:right="1134"/>
        <w:rPr>
          <w:rFonts w:hint="cs"/>
          <w:rtl/>
        </w:rPr>
      </w:pPr>
    </w:p>
    <w:p w14:paraId="1E540C45" w14:textId="77777777" w:rsidR="007C3ABE" w:rsidRDefault="007C3ABE">
      <w:pPr>
        <w:pStyle w:val="P00"/>
        <w:spacing w:before="72"/>
        <w:ind w:left="0" w:right="1134"/>
        <w:rPr>
          <w:rFonts w:hint="cs"/>
          <w:rtl/>
        </w:rPr>
      </w:pPr>
    </w:p>
    <w:p w14:paraId="19676319" w14:textId="77777777" w:rsidR="003567C0" w:rsidRDefault="003567C0">
      <w:pPr>
        <w:pStyle w:val="P00"/>
        <w:spacing w:before="72"/>
        <w:ind w:left="0" w:right="1134"/>
        <w:rPr>
          <w:rtl/>
        </w:rPr>
      </w:pPr>
    </w:p>
    <w:p w14:paraId="2E517A1E" w14:textId="77777777" w:rsidR="003567C0" w:rsidRDefault="003567C0" w:rsidP="003567C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1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6C6A80B" w14:textId="77777777" w:rsidR="00ED0FA5" w:rsidRDefault="00ED0FA5" w:rsidP="003567C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ED0FA5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483F" w14:textId="77777777" w:rsidR="006175EE" w:rsidRDefault="006175EE" w:rsidP="001153D7">
      <w:pPr>
        <w:pStyle w:val="P00"/>
      </w:pPr>
      <w:r>
        <w:separator/>
      </w:r>
    </w:p>
  </w:endnote>
  <w:endnote w:type="continuationSeparator" w:id="0">
    <w:p w14:paraId="52EC269F" w14:textId="77777777" w:rsidR="006175EE" w:rsidRDefault="006175EE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A251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0CFBE64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C7C84F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CAF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A1995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B8AFA93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DBBD3EA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30AD" w14:textId="77777777" w:rsidR="006175EE" w:rsidRDefault="006175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7629D8" w14:textId="77777777" w:rsidR="006175EE" w:rsidRDefault="006175EE">
      <w:r>
        <w:separator/>
      </w:r>
    </w:p>
  </w:footnote>
  <w:footnote w:id="1">
    <w:p w14:paraId="3F392E1C" w14:textId="77777777" w:rsidR="00AE39CC" w:rsidRDefault="002D0660" w:rsidP="00AE39C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>
        <w:rPr>
          <w:rFonts w:hint="cs"/>
          <w:sz w:val="20"/>
          <w:rtl/>
        </w:rPr>
        <w:t xml:space="preserve">מו </w:t>
      </w:r>
      <w:hyperlink r:id="rId1" w:history="1">
        <w:r w:rsidRPr="00AE39CC">
          <w:rPr>
            <w:rStyle w:val="Hyperlink"/>
            <w:rFonts w:hint="cs"/>
            <w:sz w:val="20"/>
            <w:rtl/>
          </w:rPr>
          <w:t>ק"ת תשע"ב מס' 705</w:t>
        </w:r>
        <w:r w:rsidR="00351366" w:rsidRPr="00AE39CC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351366">
        <w:rPr>
          <w:rFonts w:hint="cs"/>
          <w:sz w:val="20"/>
          <w:rtl/>
        </w:rPr>
        <w:t>30</w:t>
      </w:r>
      <w:r>
        <w:rPr>
          <w:rFonts w:hint="cs"/>
          <w:sz w:val="20"/>
          <w:rtl/>
        </w:rPr>
        <w:t xml:space="preserve">.11.2011 עמ' </w:t>
      </w:r>
      <w:r w:rsidR="00351366">
        <w:rPr>
          <w:rFonts w:hint="cs"/>
          <w:sz w:val="20"/>
          <w:rtl/>
        </w:rPr>
        <w:t>200</w:t>
      </w:r>
      <w:r>
        <w:rPr>
          <w:rFonts w:hint="cs"/>
          <w:sz w:val="20"/>
          <w:rtl/>
        </w:rPr>
        <w:t>.</w:t>
      </w:r>
    </w:p>
    <w:p w14:paraId="0FAAB368" w14:textId="77777777" w:rsidR="00D537B6" w:rsidRDefault="009C6C92" w:rsidP="00D537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D537B6">
          <w:rPr>
            <w:rStyle w:val="Hyperlink"/>
            <w:rFonts w:hint="cs"/>
            <w:sz w:val="20"/>
            <w:rtl/>
          </w:rPr>
          <w:t>ק"ת תשע"ג מס' 7210</w:t>
        </w:r>
      </w:hyperlink>
      <w:r>
        <w:rPr>
          <w:rFonts w:hint="cs"/>
          <w:sz w:val="20"/>
          <w:rtl/>
        </w:rPr>
        <w:t xml:space="preserve"> מיום 15.1.2013 עמ' 612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תשע"ג-2013; תחילתה ביום 1.1.2013.</w:t>
      </w:r>
    </w:p>
    <w:p w14:paraId="22B14EFC" w14:textId="77777777" w:rsidR="004278AA" w:rsidRDefault="004278AA" w:rsidP="004278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7C55E2" w:rsidRPr="004278AA">
          <w:rPr>
            <w:rStyle w:val="Hyperlink"/>
            <w:rFonts w:hint="cs"/>
            <w:sz w:val="20"/>
            <w:rtl/>
          </w:rPr>
          <w:t>ק"ת תשע"ד מס' 7325</w:t>
        </w:r>
      </w:hyperlink>
      <w:r w:rsidR="007C55E2">
        <w:rPr>
          <w:rFonts w:hint="cs"/>
          <w:sz w:val="20"/>
          <w:rtl/>
        </w:rPr>
        <w:t xml:space="preserve"> מיום 6.1.2014 עמ' 458 </w:t>
      </w:r>
      <w:r w:rsidR="007C55E2">
        <w:rPr>
          <w:sz w:val="20"/>
          <w:rtl/>
        </w:rPr>
        <w:t>–</w:t>
      </w:r>
      <w:r w:rsidR="007C55E2">
        <w:rPr>
          <w:rFonts w:hint="cs"/>
          <w:sz w:val="20"/>
          <w:rtl/>
        </w:rPr>
        <w:t xml:space="preserve"> הודעה תשע"ד-2014; תחילתה ביום 1.1.2014.</w:t>
      </w:r>
    </w:p>
    <w:p w14:paraId="072FE7DA" w14:textId="77777777" w:rsidR="00D60626" w:rsidRDefault="00D60626" w:rsidP="00D606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D87390" w:rsidRPr="00D60626">
          <w:rPr>
            <w:rStyle w:val="Hyperlink"/>
            <w:rFonts w:hint="cs"/>
            <w:sz w:val="20"/>
            <w:rtl/>
          </w:rPr>
          <w:t>ק"ת תשע"ה מס' 7456</w:t>
        </w:r>
      </w:hyperlink>
      <w:r w:rsidR="00D87390">
        <w:rPr>
          <w:rFonts w:hint="cs"/>
          <w:sz w:val="20"/>
          <w:rtl/>
        </w:rPr>
        <w:t xml:space="preserve"> מיום 11.12.2014 עמ' 407 </w:t>
      </w:r>
      <w:r w:rsidR="00D87390">
        <w:rPr>
          <w:sz w:val="20"/>
          <w:rtl/>
        </w:rPr>
        <w:t>–</w:t>
      </w:r>
      <w:r w:rsidR="00D87390">
        <w:rPr>
          <w:rFonts w:hint="cs"/>
          <w:sz w:val="20"/>
          <w:rtl/>
        </w:rPr>
        <w:t xml:space="preserve"> הודעה תשע"ה-2014; תחילתה ביום 1.1.2015.</w:t>
      </w:r>
    </w:p>
    <w:p w14:paraId="53DE428D" w14:textId="77777777" w:rsidR="00524DEC" w:rsidRDefault="00524DEC" w:rsidP="00524D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B67402" w:rsidRPr="00524DEC">
          <w:rPr>
            <w:rStyle w:val="Hyperlink"/>
            <w:rFonts w:hint="cs"/>
            <w:sz w:val="20"/>
            <w:rtl/>
          </w:rPr>
          <w:t>ק"ת תשע"ו מס' 7594</w:t>
        </w:r>
      </w:hyperlink>
      <w:r w:rsidR="00B67402">
        <w:rPr>
          <w:rFonts w:hint="cs"/>
          <w:sz w:val="20"/>
          <w:rtl/>
        </w:rPr>
        <w:t xml:space="preserve"> מיום 31.12.2015 עמ' 491 </w:t>
      </w:r>
      <w:r w:rsidR="00B67402">
        <w:rPr>
          <w:sz w:val="20"/>
          <w:rtl/>
        </w:rPr>
        <w:t>–</w:t>
      </w:r>
      <w:r w:rsidR="00B67402">
        <w:rPr>
          <w:rFonts w:hint="cs"/>
          <w:sz w:val="20"/>
          <w:rtl/>
        </w:rPr>
        <w:t xml:space="preserve"> הודעה תשע"ו-2015; תחילתה ביום 1.1.2016.</w:t>
      </w:r>
    </w:p>
    <w:p w14:paraId="10AC0972" w14:textId="77777777" w:rsidR="001F229D" w:rsidRDefault="001F229D" w:rsidP="001F22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CA0FEA" w:rsidRPr="001F229D">
          <w:rPr>
            <w:rStyle w:val="Hyperlink"/>
            <w:rFonts w:hint="cs"/>
            <w:sz w:val="20"/>
            <w:rtl/>
          </w:rPr>
          <w:t>ק"ת תשע"ז מס' 7744</w:t>
        </w:r>
      </w:hyperlink>
      <w:r w:rsidR="00CA0FEA">
        <w:rPr>
          <w:rFonts w:hint="cs"/>
          <w:sz w:val="20"/>
          <w:rtl/>
        </w:rPr>
        <w:t xml:space="preserve"> מיום 20.12.2016 עמ' 339 </w:t>
      </w:r>
      <w:r w:rsidR="00CA0FEA">
        <w:rPr>
          <w:sz w:val="20"/>
          <w:rtl/>
        </w:rPr>
        <w:t>–</w:t>
      </w:r>
      <w:r w:rsidR="00CA0FEA">
        <w:rPr>
          <w:rFonts w:hint="cs"/>
          <w:sz w:val="20"/>
          <w:rtl/>
        </w:rPr>
        <w:t xml:space="preserve"> הודעה תשע"ז-2016; תחילתה ביום 1.1.2017.</w:t>
      </w:r>
    </w:p>
    <w:p w14:paraId="32F3154F" w14:textId="77777777" w:rsidR="00143F25" w:rsidRDefault="00143F25" w:rsidP="00143F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1871A0" w:rsidRPr="00143F25">
          <w:rPr>
            <w:rStyle w:val="Hyperlink"/>
            <w:rFonts w:hint="cs"/>
            <w:sz w:val="20"/>
            <w:rtl/>
          </w:rPr>
          <w:t>ק"ת תשע"ח מס' 7911</w:t>
        </w:r>
      </w:hyperlink>
      <w:r w:rsidR="001871A0">
        <w:rPr>
          <w:rFonts w:hint="cs"/>
          <w:sz w:val="20"/>
          <w:rtl/>
        </w:rPr>
        <w:t xml:space="preserve"> מיום 28.12.2017 עמ' 600 </w:t>
      </w:r>
      <w:r w:rsidR="001871A0">
        <w:rPr>
          <w:sz w:val="20"/>
          <w:rtl/>
        </w:rPr>
        <w:t>–</w:t>
      </w:r>
      <w:r w:rsidR="001871A0">
        <w:rPr>
          <w:rFonts w:hint="cs"/>
          <w:sz w:val="20"/>
          <w:rtl/>
        </w:rPr>
        <w:t xml:space="preserve"> הודעה תשע"ח-2017; תחילתה ביום 1.1.2018.</w:t>
      </w:r>
    </w:p>
    <w:p w14:paraId="328548B3" w14:textId="77777777" w:rsidR="004D6B10" w:rsidRDefault="004D6B10" w:rsidP="004D6B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F53079" w:rsidRPr="004D6B10">
          <w:rPr>
            <w:rStyle w:val="Hyperlink"/>
            <w:rFonts w:hint="cs"/>
            <w:sz w:val="20"/>
            <w:rtl/>
          </w:rPr>
          <w:t>ק"ת תשע"ט מס' 8128</w:t>
        </w:r>
      </w:hyperlink>
      <w:r w:rsidR="00F53079">
        <w:rPr>
          <w:rFonts w:hint="cs"/>
          <w:sz w:val="20"/>
          <w:rtl/>
        </w:rPr>
        <w:t xml:space="preserve"> מיום 23.12.2018 עמ' 1577 </w:t>
      </w:r>
      <w:r w:rsidR="00F53079">
        <w:rPr>
          <w:sz w:val="20"/>
          <w:rtl/>
        </w:rPr>
        <w:t>–</w:t>
      </w:r>
      <w:r w:rsidR="00F53079">
        <w:rPr>
          <w:rFonts w:hint="cs"/>
          <w:sz w:val="20"/>
          <w:rtl/>
        </w:rPr>
        <w:t xml:space="preserve"> הודעה תשע"ט-2018; תחילתה ביום 1.1.2019.</w:t>
      </w:r>
    </w:p>
    <w:p w14:paraId="3E42BC11" w14:textId="77777777" w:rsidR="00CA60F6" w:rsidRDefault="00CA60F6" w:rsidP="00CA60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9" w:history="1">
        <w:r w:rsidR="00BD08F8" w:rsidRPr="00CA60F6">
          <w:rPr>
            <w:rStyle w:val="Hyperlink"/>
            <w:rFonts w:hint="cs"/>
            <w:sz w:val="20"/>
            <w:rtl/>
          </w:rPr>
          <w:t>ק"ת תש"ף מס' 8304</w:t>
        </w:r>
      </w:hyperlink>
      <w:r w:rsidR="00BD08F8">
        <w:rPr>
          <w:rFonts w:hint="cs"/>
          <w:sz w:val="20"/>
          <w:rtl/>
        </w:rPr>
        <w:t xml:space="preserve"> מיום 19.12.2019 עמ' 193 </w:t>
      </w:r>
      <w:r w:rsidR="00BD08F8">
        <w:rPr>
          <w:sz w:val="20"/>
          <w:rtl/>
        </w:rPr>
        <w:t>–</w:t>
      </w:r>
      <w:r w:rsidR="00BD08F8">
        <w:rPr>
          <w:rFonts w:hint="cs"/>
          <w:sz w:val="20"/>
          <w:rtl/>
        </w:rPr>
        <w:t xml:space="preserve"> הודעה תש"ף-2019; תחילתה ביום 1.1.2020.</w:t>
      </w:r>
    </w:p>
    <w:p w14:paraId="2135A521" w14:textId="77777777" w:rsidR="008E63C5" w:rsidRDefault="008E63C5" w:rsidP="008E6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="002B57A0" w:rsidRPr="008E63C5">
          <w:rPr>
            <w:rStyle w:val="Hyperlink"/>
            <w:rFonts w:hint="cs"/>
            <w:sz w:val="20"/>
            <w:rtl/>
          </w:rPr>
          <w:t>ק"ת תשפ"א מס' 9019</w:t>
        </w:r>
      </w:hyperlink>
      <w:r w:rsidR="002B57A0">
        <w:rPr>
          <w:rFonts w:hint="cs"/>
          <w:sz w:val="20"/>
          <w:rtl/>
        </w:rPr>
        <w:t xml:space="preserve"> מיום 24.12.2020 עמ' 1050 </w:t>
      </w:r>
      <w:r w:rsidR="002B57A0">
        <w:rPr>
          <w:sz w:val="20"/>
          <w:rtl/>
        </w:rPr>
        <w:t>–</w:t>
      </w:r>
      <w:r w:rsidR="002B57A0">
        <w:rPr>
          <w:rFonts w:hint="cs"/>
          <w:sz w:val="20"/>
          <w:rtl/>
        </w:rPr>
        <w:t xml:space="preserve"> הודעה תשפ"א-2020; תחילתה ביום 1.1.2021.</w:t>
      </w:r>
    </w:p>
    <w:p w14:paraId="220CAB5F" w14:textId="77777777" w:rsidR="00BB407E" w:rsidRDefault="00BB407E" w:rsidP="00BB40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 w:rsidR="009525BE" w:rsidRPr="00BB407E">
          <w:rPr>
            <w:rStyle w:val="Hyperlink"/>
            <w:rFonts w:hint="cs"/>
            <w:sz w:val="20"/>
            <w:rtl/>
          </w:rPr>
          <w:t>ק"ת תשפ"ב מס' 9817</w:t>
        </w:r>
      </w:hyperlink>
      <w:r w:rsidR="009525BE">
        <w:rPr>
          <w:rFonts w:hint="cs"/>
          <w:sz w:val="20"/>
          <w:rtl/>
        </w:rPr>
        <w:t xml:space="preserve"> מיום 19.12.2021 עמ' 1206 </w:t>
      </w:r>
      <w:r w:rsidR="009525BE">
        <w:rPr>
          <w:sz w:val="20"/>
          <w:rtl/>
        </w:rPr>
        <w:t>–</w:t>
      </w:r>
      <w:r w:rsidR="009525BE">
        <w:rPr>
          <w:rFonts w:hint="cs"/>
          <w:sz w:val="20"/>
          <w:rtl/>
        </w:rPr>
        <w:t xml:space="preserve"> הודעה תשפ"ב-2021; תחילתה ביום 1.1.2022.</w:t>
      </w:r>
    </w:p>
    <w:p w14:paraId="5B1720D2" w14:textId="77777777" w:rsidR="00EA1995" w:rsidRDefault="00EA1995" w:rsidP="00EA19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2" w:history="1">
        <w:r w:rsidR="00B70B7D" w:rsidRPr="00EA1995">
          <w:rPr>
            <w:rStyle w:val="Hyperlink"/>
            <w:rFonts w:hint="cs"/>
            <w:sz w:val="20"/>
            <w:rtl/>
          </w:rPr>
          <w:t>ק"ת תשפ"ג מס' 10462</w:t>
        </w:r>
      </w:hyperlink>
      <w:r w:rsidR="00B70B7D">
        <w:rPr>
          <w:rFonts w:hint="cs"/>
          <w:sz w:val="20"/>
          <w:rtl/>
        </w:rPr>
        <w:t xml:space="preserve"> מיום 28.12.2022 עמ' 692 </w:t>
      </w:r>
      <w:r w:rsidR="00B70B7D">
        <w:rPr>
          <w:sz w:val="20"/>
          <w:rtl/>
        </w:rPr>
        <w:t>–</w:t>
      </w:r>
      <w:r w:rsidR="00B70B7D">
        <w:rPr>
          <w:rFonts w:hint="cs"/>
          <w:sz w:val="20"/>
          <w:rtl/>
        </w:rPr>
        <w:t xml:space="preserve"> הודעה תשפ"ג-2022;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3764" w14:textId="77777777"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0A27C615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2E6C36F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8B6F" w14:textId="77777777" w:rsidR="002D0660" w:rsidRDefault="002D0660" w:rsidP="00351366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</w:t>
    </w:r>
    <w:r w:rsidR="00351366">
      <w:rPr>
        <w:rFonts w:hAnsi="FrankRuehl" w:hint="cs"/>
        <w:color w:val="000000"/>
        <w:sz w:val="28"/>
        <w:szCs w:val="28"/>
        <w:rtl/>
      </w:rPr>
      <w:t>התקשורת (בזק ושידורים) (תשלום בעד מתן אישור סוג ובדיקות של ציוד קצה</w:t>
    </w:r>
    <w:r>
      <w:rPr>
        <w:rFonts w:hAnsi="FrankRuehl" w:hint="cs"/>
        <w:color w:val="000000"/>
        <w:sz w:val="28"/>
        <w:szCs w:val="28"/>
        <w:rtl/>
      </w:rPr>
      <w:t>),</w:t>
    </w:r>
    <w:r>
      <w:rPr>
        <w:rFonts w:hAnsi="FrankRuehl"/>
        <w:color w:val="000000"/>
        <w:sz w:val="28"/>
        <w:szCs w:val="28"/>
        <w:rtl/>
      </w:rPr>
      <w:t xml:space="preserve"> </w:t>
    </w:r>
    <w:r>
      <w:rPr>
        <w:rFonts w:hAnsi="FrankRuehl" w:hint="cs"/>
        <w:color w:val="000000"/>
        <w:sz w:val="28"/>
        <w:szCs w:val="28"/>
        <w:rtl/>
      </w:rPr>
      <w:t>תשע"ב-2011</w:t>
    </w:r>
  </w:p>
  <w:p w14:paraId="5DE1DD31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3CEF7FA9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213AD"/>
    <w:rsid w:val="00054DF2"/>
    <w:rsid w:val="000604D6"/>
    <w:rsid w:val="00062DA7"/>
    <w:rsid w:val="00070291"/>
    <w:rsid w:val="0007387F"/>
    <w:rsid w:val="000764DF"/>
    <w:rsid w:val="000A2305"/>
    <w:rsid w:val="000A27F1"/>
    <w:rsid w:val="000C3D03"/>
    <w:rsid w:val="000D457A"/>
    <w:rsid w:val="000F7AD1"/>
    <w:rsid w:val="00104663"/>
    <w:rsid w:val="00111ABB"/>
    <w:rsid w:val="001153D7"/>
    <w:rsid w:val="00117487"/>
    <w:rsid w:val="0012009D"/>
    <w:rsid w:val="00120443"/>
    <w:rsid w:val="0012244D"/>
    <w:rsid w:val="00143F25"/>
    <w:rsid w:val="00147D1D"/>
    <w:rsid w:val="001555E4"/>
    <w:rsid w:val="00171A6D"/>
    <w:rsid w:val="001871A0"/>
    <w:rsid w:val="00190AF4"/>
    <w:rsid w:val="001C2251"/>
    <w:rsid w:val="001C376E"/>
    <w:rsid w:val="001C3E05"/>
    <w:rsid w:val="001D75C6"/>
    <w:rsid w:val="001E5CC5"/>
    <w:rsid w:val="001F229D"/>
    <w:rsid w:val="001F3DEC"/>
    <w:rsid w:val="001F5448"/>
    <w:rsid w:val="001F773B"/>
    <w:rsid w:val="002005AF"/>
    <w:rsid w:val="0021551A"/>
    <w:rsid w:val="002167E6"/>
    <w:rsid w:val="00216A99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B57A0"/>
    <w:rsid w:val="002D0660"/>
    <w:rsid w:val="00301E70"/>
    <w:rsid w:val="00312F91"/>
    <w:rsid w:val="003304E3"/>
    <w:rsid w:val="003305DA"/>
    <w:rsid w:val="00331D4D"/>
    <w:rsid w:val="003404D2"/>
    <w:rsid w:val="0034342A"/>
    <w:rsid w:val="0034739E"/>
    <w:rsid w:val="00351366"/>
    <w:rsid w:val="003567C0"/>
    <w:rsid w:val="00387C3F"/>
    <w:rsid w:val="003A1471"/>
    <w:rsid w:val="003A263B"/>
    <w:rsid w:val="003C645B"/>
    <w:rsid w:val="003C76B8"/>
    <w:rsid w:val="003D20B9"/>
    <w:rsid w:val="003E2D9B"/>
    <w:rsid w:val="003E579B"/>
    <w:rsid w:val="003F001F"/>
    <w:rsid w:val="004110E9"/>
    <w:rsid w:val="00413942"/>
    <w:rsid w:val="00415410"/>
    <w:rsid w:val="00417C35"/>
    <w:rsid w:val="00423115"/>
    <w:rsid w:val="004278AA"/>
    <w:rsid w:val="00454B7B"/>
    <w:rsid w:val="00461A97"/>
    <w:rsid w:val="004625E2"/>
    <w:rsid w:val="00493778"/>
    <w:rsid w:val="00497258"/>
    <w:rsid w:val="004A2062"/>
    <w:rsid w:val="004A5EA5"/>
    <w:rsid w:val="004B1BC6"/>
    <w:rsid w:val="004B3AB3"/>
    <w:rsid w:val="004D6B10"/>
    <w:rsid w:val="004F3CDA"/>
    <w:rsid w:val="004F7707"/>
    <w:rsid w:val="00524DEC"/>
    <w:rsid w:val="0052780E"/>
    <w:rsid w:val="005302BA"/>
    <w:rsid w:val="00535CC5"/>
    <w:rsid w:val="00550DF9"/>
    <w:rsid w:val="005A5B87"/>
    <w:rsid w:val="005A6225"/>
    <w:rsid w:val="005A658F"/>
    <w:rsid w:val="005B05B8"/>
    <w:rsid w:val="005C15CB"/>
    <w:rsid w:val="005D245F"/>
    <w:rsid w:val="005D582D"/>
    <w:rsid w:val="005E0E13"/>
    <w:rsid w:val="005F4D1A"/>
    <w:rsid w:val="005F7021"/>
    <w:rsid w:val="00600F57"/>
    <w:rsid w:val="0060619B"/>
    <w:rsid w:val="0061159D"/>
    <w:rsid w:val="00615319"/>
    <w:rsid w:val="006175EE"/>
    <w:rsid w:val="00617BBB"/>
    <w:rsid w:val="00622C7D"/>
    <w:rsid w:val="006415BC"/>
    <w:rsid w:val="00642FBF"/>
    <w:rsid w:val="00647114"/>
    <w:rsid w:val="006516ED"/>
    <w:rsid w:val="006A18F9"/>
    <w:rsid w:val="006B097D"/>
    <w:rsid w:val="006B4DFA"/>
    <w:rsid w:val="006D567F"/>
    <w:rsid w:val="006E0BEF"/>
    <w:rsid w:val="0071029B"/>
    <w:rsid w:val="00731BA8"/>
    <w:rsid w:val="0073201B"/>
    <w:rsid w:val="007551B3"/>
    <w:rsid w:val="00756CAB"/>
    <w:rsid w:val="00766404"/>
    <w:rsid w:val="007767F0"/>
    <w:rsid w:val="00781380"/>
    <w:rsid w:val="00784556"/>
    <w:rsid w:val="007A02F7"/>
    <w:rsid w:val="007A7DCC"/>
    <w:rsid w:val="007B13AE"/>
    <w:rsid w:val="007C00E6"/>
    <w:rsid w:val="007C3ABE"/>
    <w:rsid w:val="007C55E2"/>
    <w:rsid w:val="007D08CF"/>
    <w:rsid w:val="007F4790"/>
    <w:rsid w:val="007F7072"/>
    <w:rsid w:val="00800CDF"/>
    <w:rsid w:val="00835904"/>
    <w:rsid w:val="00851C93"/>
    <w:rsid w:val="00863869"/>
    <w:rsid w:val="008718B8"/>
    <w:rsid w:val="008A0908"/>
    <w:rsid w:val="008D3627"/>
    <w:rsid w:val="008D4DB8"/>
    <w:rsid w:val="008D4DBF"/>
    <w:rsid w:val="008D7430"/>
    <w:rsid w:val="008E2561"/>
    <w:rsid w:val="008E3F93"/>
    <w:rsid w:val="008E63C5"/>
    <w:rsid w:val="008F09B2"/>
    <w:rsid w:val="0090546C"/>
    <w:rsid w:val="00920730"/>
    <w:rsid w:val="00947D07"/>
    <w:rsid w:val="009525BE"/>
    <w:rsid w:val="00954AEA"/>
    <w:rsid w:val="009573D3"/>
    <w:rsid w:val="009673BD"/>
    <w:rsid w:val="00976D3D"/>
    <w:rsid w:val="00985836"/>
    <w:rsid w:val="009C5F92"/>
    <w:rsid w:val="009C6C92"/>
    <w:rsid w:val="009F4699"/>
    <w:rsid w:val="009F65F4"/>
    <w:rsid w:val="00A02041"/>
    <w:rsid w:val="00A137D9"/>
    <w:rsid w:val="00A14553"/>
    <w:rsid w:val="00A1570F"/>
    <w:rsid w:val="00A21BAF"/>
    <w:rsid w:val="00A30555"/>
    <w:rsid w:val="00A335E8"/>
    <w:rsid w:val="00A35851"/>
    <w:rsid w:val="00A44A3F"/>
    <w:rsid w:val="00A478B2"/>
    <w:rsid w:val="00A50CD4"/>
    <w:rsid w:val="00A53ADF"/>
    <w:rsid w:val="00A706E7"/>
    <w:rsid w:val="00A72624"/>
    <w:rsid w:val="00A971C7"/>
    <w:rsid w:val="00A974FD"/>
    <w:rsid w:val="00AB08E5"/>
    <w:rsid w:val="00AB7A67"/>
    <w:rsid w:val="00AD0C71"/>
    <w:rsid w:val="00AD4A85"/>
    <w:rsid w:val="00AE39CC"/>
    <w:rsid w:val="00B11453"/>
    <w:rsid w:val="00B1250A"/>
    <w:rsid w:val="00B1453E"/>
    <w:rsid w:val="00B23890"/>
    <w:rsid w:val="00B2613D"/>
    <w:rsid w:val="00B306DE"/>
    <w:rsid w:val="00B67402"/>
    <w:rsid w:val="00B679F1"/>
    <w:rsid w:val="00B70B7D"/>
    <w:rsid w:val="00B913AB"/>
    <w:rsid w:val="00B92511"/>
    <w:rsid w:val="00B93388"/>
    <w:rsid w:val="00BB407E"/>
    <w:rsid w:val="00BC6821"/>
    <w:rsid w:val="00BC7C99"/>
    <w:rsid w:val="00BD08F8"/>
    <w:rsid w:val="00BD3960"/>
    <w:rsid w:val="00BF4052"/>
    <w:rsid w:val="00C12988"/>
    <w:rsid w:val="00C30B1A"/>
    <w:rsid w:val="00C463D8"/>
    <w:rsid w:val="00C52951"/>
    <w:rsid w:val="00C65047"/>
    <w:rsid w:val="00C76B56"/>
    <w:rsid w:val="00C97091"/>
    <w:rsid w:val="00CA0FEA"/>
    <w:rsid w:val="00CA60F6"/>
    <w:rsid w:val="00CB7E37"/>
    <w:rsid w:val="00CC6E39"/>
    <w:rsid w:val="00CD3272"/>
    <w:rsid w:val="00CD41CB"/>
    <w:rsid w:val="00CF0B2A"/>
    <w:rsid w:val="00CF583D"/>
    <w:rsid w:val="00CF71AB"/>
    <w:rsid w:val="00D14E13"/>
    <w:rsid w:val="00D2054B"/>
    <w:rsid w:val="00D268E8"/>
    <w:rsid w:val="00D26B78"/>
    <w:rsid w:val="00D3653D"/>
    <w:rsid w:val="00D537B6"/>
    <w:rsid w:val="00D57B76"/>
    <w:rsid w:val="00D60626"/>
    <w:rsid w:val="00D702B8"/>
    <w:rsid w:val="00D706C7"/>
    <w:rsid w:val="00D74842"/>
    <w:rsid w:val="00D87390"/>
    <w:rsid w:val="00DC4B2A"/>
    <w:rsid w:val="00DC7087"/>
    <w:rsid w:val="00DC7731"/>
    <w:rsid w:val="00DD4C30"/>
    <w:rsid w:val="00DF433F"/>
    <w:rsid w:val="00E05922"/>
    <w:rsid w:val="00E07DA5"/>
    <w:rsid w:val="00E13678"/>
    <w:rsid w:val="00E26F4A"/>
    <w:rsid w:val="00E30ABF"/>
    <w:rsid w:val="00E4424C"/>
    <w:rsid w:val="00E51B25"/>
    <w:rsid w:val="00E61634"/>
    <w:rsid w:val="00E66CC0"/>
    <w:rsid w:val="00EA1995"/>
    <w:rsid w:val="00EA42E3"/>
    <w:rsid w:val="00EB7F7B"/>
    <w:rsid w:val="00ED0FA5"/>
    <w:rsid w:val="00ED227B"/>
    <w:rsid w:val="00ED35FD"/>
    <w:rsid w:val="00EE5228"/>
    <w:rsid w:val="00EF64C7"/>
    <w:rsid w:val="00EF6CF7"/>
    <w:rsid w:val="00EF7854"/>
    <w:rsid w:val="00F24B0F"/>
    <w:rsid w:val="00F25374"/>
    <w:rsid w:val="00F26384"/>
    <w:rsid w:val="00F34CF1"/>
    <w:rsid w:val="00F35A91"/>
    <w:rsid w:val="00F5294B"/>
    <w:rsid w:val="00F53079"/>
    <w:rsid w:val="00F70FC4"/>
    <w:rsid w:val="00F74789"/>
    <w:rsid w:val="00F86EA4"/>
    <w:rsid w:val="00FC11F7"/>
    <w:rsid w:val="00FC2629"/>
    <w:rsid w:val="00FD7271"/>
    <w:rsid w:val="00FE2F36"/>
    <w:rsid w:val="00FF387B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EB4EE2A"/>
  <w15:chartTrackingRefBased/>
  <w15:docId w15:val="{722F0044-7829-4161-B25A-D9DBF8DE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character" w:customStyle="1" w:styleId="UnresolvedMention">
    <w:name w:val="Unresolved Mention"/>
    <w:uiPriority w:val="99"/>
    <w:semiHidden/>
    <w:unhideWhenUsed/>
    <w:rsid w:val="001871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56.pdf" TargetMode="External"/><Relationship Id="rId13" Type="http://schemas.openxmlformats.org/officeDocument/2006/relationships/hyperlink" Target="https://www.nevo.co.il/Law_word/law06/tak-8304.pdf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06/tak-7325.pdf" TargetMode="External"/><Relationship Id="rId12" Type="http://schemas.openxmlformats.org/officeDocument/2006/relationships/hyperlink" Target="http://www.nevo.co.il/Law_word/law06/tak-8128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html/law06/tak-10462.pdf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10.pdf" TargetMode="External"/><Relationship Id="rId11" Type="http://schemas.openxmlformats.org/officeDocument/2006/relationships/hyperlink" Target="http://www.nevo.co.il/Law_word/law06/tak-7911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06/tak-9817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06/tak-7744.pdf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594.pdf" TargetMode="External"/><Relationship Id="rId14" Type="http://schemas.openxmlformats.org/officeDocument/2006/relationships/hyperlink" Target="https://www.nevo.co.il/Law_word/law06/tak-9019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28.pdf" TargetMode="External"/><Relationship Id="rId3" Type="http://schemas.openxmlformats.org/officeDocument/2006/relationships/hyperlink" Target="http://www.nevo.co.il/Law_word/law06/TAK-7325.pdf" TargetMode="External"/><Relationship Id="rId7" Type="http://schemas.openxmlformats.org/officeDocument/2006/relationships/hyperlink" Target="http://www.nevo.co.il/Law_word/law06/tak-7911.pdf" TargetMode="External"/><Relationship Id="rId12" Type="http://schemas.openxmlformats.org/officeDocument/2006/relationships/hyperlink" Target="https://www.nevo.co.il/law_word/law06/tak-10462.pdf" TargetMode="External"/><Relationship Id="rId2" Type="http://schemas.openxmlformats.org/officeDocument/2006/relationships/hyperlink" Target="http://www.nevo.co.il/Law_word/law06/TAK-7210.pdf" TargetMode="External"/><Relationship Id="rId1" Type="http://schemas.openxmlformats.org/officeDocument/2006/relationships/hyperlink" Target="http://www.nevo.co.il/Law_word/law06/TAK-7053.pdf" TargetMode="External"/><Relationship Id="rId6" Type="http://schemas.openxmlformats.org/officeDocument/2006/relationships/hyperlink" Target="http://www.nevo.co.il/Law_word/law06/tak-7744.pdf" TargetMode="External"/><Relationship Id="rId11" Type="http://schemas.openxmlformats.org/officeDocument/2006/relationships/hyperlink" Target="https://www.nevo.co.il/law_word/law06/tak-9817.pdf" TargetMode="External"/><Relationship Id="rId5" Type="http://schemas.openxmlformats.org/officeDocument/2006/relationships/hyperlink" Target="http://www.nevo.co.il/Law_word/law06/tak-7594.pdf" TargetMode="External"/><Relationship Id="rId10" Type="http://schemas.openxmlformats.org/officeDocument/2006/relationships/hyperlink" Target="https://www.nevo.co.il/law_word/law06/tak-9019.pdf" TargetMode="External"/><Relationship Id="rId4" Type="http://schemas.openxmlformats.org/officeDocument/2006/relationships/hyperlink" Target="http://www.nevo.co.il/Law_word/law06/tak-7456.pdf" TargetMode="External"/><Relationship Id="rId9" Type="http://schemas.openxmlformats.org/officeDocument/2006/relationships/hyperlink" Target="http://www.nevo.co.il/Law_word/law06/tak-83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11213</CharactersWithSpaces>
  <SharedDoc>false</SharedDoc>
  <HLinks>
    <vt:vector size="174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2883596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https://www.nevo.co.il/law_html/law06/tak-10462.pdf</vt:lpwstr>
      </vt:variant>
      <vt:variant>
        <vt:lpwstr/>
      </vt:variant>
      <vt:variant>
        <vt:i4>7929882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https://www.nevo.co.il/Law_word/law06/tak-9817.pdf</vt:lpwstr>
      </vt:variant>
      <vt:variant>
        <vt:lpwstr/>
      </vt:variant>
      <vt:variant>
        <vt:i4>8323098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https://www.nevo.co.il/Law_word/law06/tak-9019.pdf</vt:lpwstr>
      </vt:variant>
      <vt:variant>
        <vt:lpwstr/>
      </vt:variant>
      <vt:variant>
        <vt:i4>7405594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https://www.nevo.co.il/Law_word/law06/tak-8304.pdf</vt:lpwstr>
      </vt:variant>
      <vt:variant>
        <vt:lpwstr/>
      </vt:variant>
      <vt:variant>
        <vt:i4>7536641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http://www.nevo.co.il/Law_word/law06/tak-8128.pdf</vt:lpwstr>
      </vt:variant>
      <vt:variant>
        <vt:lpwstr/>
      </vt:variant>
      <vt:variant>
        <vt:i4>8323072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http://www.nevo.co.il/Law_word/law06/tak-7911.pdf</vt:lpwstr>
      </vt:variant>
      <vt:variant>
        <vt:lpwstr/>
      </vt:variant>
      <vt:variant>
        <vt:i4>7995403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http://www.nevo.co.il/Law_word/law06/tak-7744.pdf</vt:lpwstr>
      </vt:variant>
      <vt:variant>
        <vt:lpwstr/>
      </vt:variant>
      <vt:variant>
        <vt:i4>7798793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http://www.nevo.co.il/Law_word/law06/tak-7594.pdf</vt:lpwstr>
      </vt:variant>
      <vt:variant>
        <vt:lpwstr/>
      </vt:variant>
      <vt:variant>
        <vt:i4>8060938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http://www.nevo.co.il/law_word/law06/tak-7456.pdf</vt:lpwstr>
      </vt:variant>
      <vt:variant>
        <vt:lpwstr/>
      </vt:variant>
      <vt:variant>
        <vt:i4>8126478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2883615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https://www.nevo.co.il/law_word/law06/tak-10462.pdf</vt:lpwstr>
      </vt:variant>
      <vt:variant>
        <vt:lpwstr/>
      </vt:variant>
      <vt:variant>
        <vt:i4>7929882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https://www.nevo.co.il/law_word/law06/tak-9817.pdf</vt:lpwstr>
      </vt:variant>
      <vt:variant>
        <vt:lpwstr/>
      </vt:variant>
      <vt:variant>
        <vt:i4>8323098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https://www.nevo.co.il/law_word/law06/tak-9019.pdf</vt:lpwstr>
      </vt:variant>
      <vt:variant>
        <vt:lpwstr/>
      </vt:variant>
      <vt:variant>
        <vt:i4>7405583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http://www.nevo.co.il/Law_word/law06/tak-8304.pdf</vt:lpwstr>
      </vt:variant>
      <vt:variant>
        <vt:lpwstr/>
      </vt:variant>
      <vt:variant>
        <vt:i4>7536641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http://www.nevo.co.il/Law_word/law06/TAK-8128.pdf</vt:lpwstr>
      </vt:variant>
      <vt:variant>
        <vt:lpwstr/>
      </vt:variant>
      <vt:variant>
        <vt:i4>8323072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http://www.nevo.co.il/Law_word/law06/tak-7911.pdf</vt:lpwstr>
      </vt:variant>
      <vt:variant>
        <vt:lpwstr/>
      </vt:variant>
      <vt:variant>
        <vt:i4>7995403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http://www.nevo.co.il/Law_word/law06/tak-7744.pdf</vt:lpwstr>
      </vt:variant>
      <vt:variant>
        <vt:lpwstr/>
      </vt:variant>
      <vt:variant>
        <vt:i4>7798793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http://www.nevo.co.il/Law_word/law06/tak-7594.pdf</vt:lpwstr>
      </vt:variant>
      <vt:variant>
        <vt:lpwstr/>
      </vt:variant>
      <vt:variant>
        <vt:i4>8060938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http://www.nevo.co.il/Law_word/law06/tak-7456.pdf</vt:lpwstr>
      </vt:variant>
      <vt:variant>
        <vt:lpwstr/>
      </vt:variant>
      <vt:variant>
        <vt:i4>8126478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http://www.nevo.co.il/Law_word/law06/TAK-7325.pdf</vt:lpwstr>
      </vt:variant>
      <vt:variant>
        <vt:lpwstr/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תקשורת</vt:lpwstr>
  </property>
  <property fmtid="{D5CDD505-2E9C-101B-9397-08002B2CF9AE}" pid="4" name="LAWNAME">
    <vt:lpwstr>תקנות התקשורת (בזק ושידורים) (תשלום בעד מתן אישור סוג ובדיקות של ציוד קצה), תשע"ב-2011</vt:lpwstr>
  </property>
  <property fmtid="{D5CDD505-2E9C-101B-9397-08002B2CF9AE}" pid="5" name="LAWNUMBER">
    <vt:lpwstr>0589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רשויות ומשפט מנהלי</vt:lpwstr>
  </property>
  <property fmtid="{D5CDD505-2E9C-101B-9397-08002B2CF9AE}" pid="14" name="NOSE21">
    <vt:lpwstr>תקשורת</vt:lpwstr>
  </property>
  <property fmtid="{D5CDD505-2E9C-101B-9397-08002B2CF9AE}" pid="15" name="NOSE31">
    <vt:lpwstr>בזק ושידורים</vt:lpwstr>
  </property>
  <property fmtid="{D5CDD505-2E9C-101B-9397-08002B2CF9AE}" pid="16" name="NOSE41">
    <vt:lpwstr>תשלומים 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_NAME1">
    <vt:lpwstr>חוק התקשורת (בזק ושידורים)</vt:lpwstr>
  </property>
  <property fmtid="{D5CDD505-2E9C-101B-9397-08002B2CF9AE}" pid="54" name="MEKOR_SAIF1">
    <vt:lpwstr>53אXאX2X;59X;59אX</vt:lpwstr>
  </property>
  <property fmtid="{D5CDD505-2E9C-101B-9397-08002B2CF9AE}" pid="55" name="MEKOR_NAME2">
    <vt:lpwstr>חוק יסודות התקציב</vt:lpwstr>
  </property>
  <property fmtid="{D5CDD505-2E9C-101B-9397-08002B2CF9AE}" pid="56" name="MEKOR_SAIF2">
    <vt:lpwstr>39בX</vt:lpwstr>
  </property>
  <property fmtid="{D5CDD505-2E9C-101B-9397-08002B2CF9AE}" pid="57" name="LINKK1">
    <vt:lpwstr>https://www.nevo.co.il/law_word/law06/tak-9817.pdf;‎רשומות - תקנות כלליות#ק"ת תשפ"ב מס' 9817 ‏‏#מיום 19.12.2021 עמ' 1206 – הודעה תשפ"ב-2021; תחילתה ביום 1.1.2022‏</vt:lpwstr>
  </property>
  <property fmtid="{D5CDD505-2E9C-101B-9397-08002B2CF9AE}" pid="58" name="LINKK2">
    <vt:lpwstr>https://www.nevo.co.il/law_word/law06/tak-10462.pdf;‎רשומות - תקנות כלליות#ק"ת תשפ"ג מס' ‏‏10462#מיום 28.12.2022 עמ' 692 – הודעה תשפ"ג-2022; תחילתה ביום 1.1.2023‏</vt:lpwstr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LINKK5">
    <vt:lpwstr/>
  </property>
  <property fmtid="{D5CDD505-2E9C-101B-9397-08002B2CF9AE}" pid="62" name="LINKK6">
    <vt:lpwstr/>
  </property>
  <property fmtid="{D5CDD505-2E9C-101B-9397-08002B2CF9AE}" pid="63" name="LINKK7">
    <vt:lpwstr/>
  </property>
  <property fmtid="{D5CDD505-2E9C-101B-9397-08002B2CF9AE}" pid="64" name="LINKK8">
    <vt:lpwstr/>
  </property>
  <property fmtid="{D5CDD505-2E9C-101B-9397-08002B2CF9AE}" pid="65" name="LINKK9">
    <vt:lpwstr/>
  </property>
  <property fmtid="{D5CDD505-2E9C-101B-9397-08002B2CF9AE}" pid="66" name="LINKK10">
    <vt:lpwstr/>
  </property>
</Properties>
</file>