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FF1CD" w14:textId="77777777" w:rsidR="00401C26" w:rsidRDefault="00401C26" w:rsidP="006E590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 xml:space="preserve">תקנות זכות מטפחים של זני צמחים (הארכת תקופת זכות מטפחים), </w:t>
      </w:r>
      <w:r w:rsidR="006E5909">
        <w:rPr>
          <w:rFonts w:cs="FrankRuehl" w:hint="cs"/>
          <w:sz w:val="32"/>
          <w:rtl/>
        </w:rPr>
        <w:br/>
      </w:r>
      <w:r>
        <w:rPr>
          <w:rFonts w:cs="FrankRuehl"/>
          <w:sz w:val="32"/>
          <w:rtl/>
        </w:rPr>
        <w:t>תשנ"ג</w:t>
      </w:r>
      <w:r w:rsidR="006E590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1993</w:t>
      </w:r>
    </w:p>
    <w:p w14:paraId="606C4034" w14:textId="77777777" w:rsidR="00574A6D" w:rsidRDefault="00574A6D" w:rsidP="00574A6D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33E7F91C" w14:textId="77777777" w:rsidR="00D9768F" w:rsidRPr="00574A6D" w:rsidRDefault="00D9768F" w:rsidP="00574A6D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654C886D" w14:textId="77777777" w:rsidR="00574A6D" w:rsidRPr="00574A6D" w:rsidRDefault="00574A6D" w:rsidP="00574A6D">
      <w:pPr>
        <w:spacing w:line="320" w:lineRule="auto"/>
        <w:jc w:val="left"/>
        <w:rPr>
          <w:rFonts w:cs="Miriam" w:hint="cs"/>
          <w:szCs w:val="22"/>
          <w:rtl/>
        </w:rPr>
      </w:pPr>
      <w:r w:rsidRPr="00574A6D">
        <w:rPr>
          <w:rFonts w:cs="Miriam"/>
          <w:szCs w:val="22"/>
          <w:rtl/>
        </w:rPr>
        <w:t>חקלאות טבע וסביבה</w:t>
      </w:r>
      <w:r w:rsidRPr="00574A6D">
        <w:rPr>
          <w:rFonts w:cs="FrankRuehl"/>
          <w:szCs w:val="26"/>
          <w:rtl/>
        </w:rPr>
        <w:t xml:space="preserve"> – חקלאות – גידולים חקלאיים – זרעים וצמחים</w:t>
      </w:r>
    </w:p>
    <w:p w14:paraId="441AB4F5" w14:textId="77777777" w:rsidR="00401C26" w:rsidRDefault="00401C26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01C26" w14:paraId="3CB360D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F9D0268" w14:textId="77777777" w:rsidR="00401C26" w:rsidRDefault="00401C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E590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5721CBB" w14:textId="77777777" w:rsidR="00401C26" w:rsidRDefault="00401C26">
            <w:pPr>
              <w:spacing w:line="240" w:lineRule="auto"/>
              <w:rPr>
                <w:sz w:val="24"/>
              </w:rPr>
            </w:pPr>
            <w:hyperlink w:anchor="Seif0" w:tooltip="הארכת תקופת זכ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5C520AE" w14:textId="77777777" w:rsidR="00401C26" w:rsidRDefault="00401C2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הארכת תקופת זכות</w:t>
            </w:r>
          </w:p>
        </w:tc>
        <w:tc>
          <w:tcPr>
            <w:tcW w:w="1247" w:type="dxa"/>
          </w:tcPr>
          <w:p w14:paraId="46837885" w14:textId="77777777" w:rsidR="00401C26" w:rsidRDefault="00401C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14:paraId="48968F0A" w14:textId="77777777" w:rsidR="00401C26" w:rsidRDefault="00401C26">
      <w:pPr>
        <w:pStyle w:val="big-header"/>
        <w:ind w:left="0" w:right="1134"/>
        <w:rPr>
          <w:rFonts w:cs="FrankRuehl"/>
          <w:sz w:val="32"/>
          <w:rtl/>
        </w:rPr>
      </w:pPr>
    </w:p>
    <w:p w14:paraId="52FA4D4C" w14:textId="77777777" w:rsidR="00401C26" w:rsidRDefault="00401C26" w:rsidP="006E5909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 w:rsidR="00574A6D">
        <w:rPr>
          <w:rFonts w:cs="FrankRuehl"/>
          <w:sz w:val="32"/>
          <w:rtl/>
        </w:rPr>
        <w:lastRenderedPageBreak/>
        <w:t xml:space="preserve"> </w:t>
      </w:r>
      <w:r>
        <w:rPr>
          <w:rFonts w:cs="FrankRuehl"/>
          <w:sz w:val="32"/>
          <w:rtl/>
        </w:rPr>
        <w:t>תק</w:t>
      </w:r>
      <w:r>
        <w:rPr>
          <w:rFonts w:cs="FrankRuehl" w:hint="cs"/>
          <w:sz w:val="32"/>
          <w:rtl/>
        </w:rPr>
        <w:t xml:space="preserve">נות זכות מטפחים של זני צמחים (הארכת תקופת זכות מטפחים), </w:t>
      </w:r>
      <w:r w:rsidR="006E5909"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תשנ"ג</w:t>
      </w:r>
      <w:r w:rsidR="006E590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1993</w:t>
      </w:r>
      <w:r w:rsidR="006E5909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7742E34" w14:textId="77777777" w:rsidR="00401C26" w:rsidRDefault="00401C26" w:rsidP="006E59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38(ב) ו-104 לחוק זכות מטפחים של זני צמחים, תשל"ג</w:t>
      </w:r>
      <w:r w:rsidR="006E590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1973, </w:t>
      </w:r>
      <w:r>
        <w:rPr>
          <w:rStyle w:val="default"/>
          <w:rFonts w:cs="FrankRuehl" w:hint="cs"/>
          <w:rtl/>
        </w:rPr>
        <w:t>אני מתקין תקנות אלה:</w:t>
      </w:r>
    </w:p>
    <w:p w14:paraId="6F1D79AC" w14:textId="77777777" w:rsidR="00401C26" w:rsidRDefault="00401C2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7CBE64A9">
          <v:rect id="_x0000_s1026" style="position:absolute;left:0;text-align:left;margin-left:464.5pt;margin-top:8.05pt;width:75.05pt;height:22.2pt;z-index:251657728" o:allowincell="f" filled="f" stroked="f" strokecolor="lime" strokeweight=".25pt">
            <v:textbox style="mso-next-textbox:#_x0000_s1026" inset="0,0,0,0">
              <w:txbxContent>
                <w:p w14:paraId="198C2BC4" w14:textId="77777777" w:rsidR="00401C26" w:rsidRDefault="00401C26" w:rsidP="006E59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רכת תקופת</w:t>
                  </w:r>
                  <w:r w:rsidR="006E590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זכ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ות</w:t>
                  </w:r>
                </w:p>
                <w:p w14:paraId="3177AF48" w14:textId="77777777" w:rsidR="00401C26" w:rsidRDefault="00401C2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תשנ"ה</w:t>
                  </w:r>
                  <w:r w:rsidR="006E5909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1994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ופת זכות מטפחים לצמח מסוג מלון ו</w:t>
      </w:r>
      <w:r w:rsidR="006E5909"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 w:hint="cs"/>
          <w:rtl/>
        </w:rPr>
        <w:t>סוג כותנה היא 20 שנה מיו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שנרשמה.</w:t>
      </w:r>
    </w:p>
    <w:p w14:paraId="58D1B431" w14:textId="77777777" w:rsidR="00A0170E" w:rsidRPr="00D9768F" w:rsidRDefault="00A0170E" w:rsidP="00A0170E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" w:name="Rov2"/>
      <w:r w:rsidRPr="00D9768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22.11.1994</w:t>
      </w:r>
    </w:p>
    <w:p w14:paraId="7FFAAD9D" w14:textId="77777777" w:rsidR="00A0170E" w:rsidRPr="00D9768F" w:rsidRDefault="00A0170E" w:rsidP="00A0170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9768F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תשנ"ד-1994</w:t>
      </w:r>
    </w:p>
    <w:p w14:paraId="4EE35CDD" w14:textId="77777777" w:rsidR="00A0170E" w:rsidRPr="00D9768F" w:rsidRDefault="00A0170E" w:rsidP="00A0170E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D9768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תשנ"ד מס' 5640</w:t>
        </w:r>
      </w:hyperlink>
      <w:r w:rsidRPr="00D9768F">
        <w:rPr>
          <w:rFonts w:cs="FrankRuehl" w:hint="cs"/>
          <w:vanish/>
          <w:szCs w:val="20"/>
          <w:shd w:val="clear" w:color="auto" w:fill="FFFF99"/>
          <w:rtl/>
        </w:rPr>
        <w:t xml:space="preserve"> מיום 22.11.1994 עמ' 362</w:t>
      </w:r>
    </w:p>
    <w:p w14:paraId="036E7BCE" w14:textId="77777777" w:rsidR="00A0170E" w:rsidRPr="00A0170E" w:rsidRDefault="00A0170E" w:rsidP="00A0170E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D9768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D9768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9768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תק</w:t>
      </w:r>
      <w:r w:rsidRPr="00D9768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ופת זכות מטפחים לצמח מסוג מלון </w:t>
      </w:r>
      <w:r w:rsidRPr="00D9768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</w:t>
      </w:r>
      <w:r w:rsidR="006E5909" w:rsidRPr="00D9768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</w:t>
      </w:r>
      <w:r w:rsidRPr="00D9768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סוג כותנה</w:t>
      </w:r>
      <w:r w:rsidRPr="00D9768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היא </w:t>
      </w:r>
      <w:r w:rsidRPr="00D9768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 שנה</w:t>
      </w:r>
      <w:r w:rsidRPr="00D9768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9768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 שנה</w:t>
      </w:r>
      <w:r w:rsidRPr="00D9768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מיו</w:t>
      </w:r>
      <w:r w:rsidRPr="00D9768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ם </w:t>
      </w:r>
      <w:r w:rsidRPr="00D9768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שנרשמה.</w:t>
      </w:r>
      <w:bookmarkEnd w:id="1"/>
    </w:p>
    <w:p w14:paraId="4090486E" w14:textId="77777777" w:rsidR="00401C26" w:rsidRDefault="00401C2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A377F72" w14:textId="77777777" w:rsidR="006E5909" w:rsidRDefault="006E59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E21304D" w14:textId="77777777" w:rsidR="00401C26" w:rsidRDefault="00401C26" w:rsidP="00D9768F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ט באייר תשנ"ג (20 במאי 1993)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עקב צור</w:t>
      </w:r>
    </w:p>
    <w:p w14:paraId="1A46C56E" w14:textId="77777777" w:rsidR="00401C26" w:rsidRDefault="00401C26" w:rsidP="00D9768F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</w:p>
    <w:p w14:paraId="2810BD11" w14:textId="77777777" w:rsidR="00401C26" w:rsidRPr="006E5909" w:rsidRDefault="00401C26" w:rsidP="006E590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532002E" w14:textId="77777777" w:rsidR="00401C26" w:rsidRPr="006E5909" w:rsidRDefault="00401C26" w:rsidP="006E590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A3DB7BC" w14:textId="77777777" w:rsidR="00401C26" w:rsidRPr="006E5909" w:rsidRDefault="00401C26" w:rsidP="006E590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01C26" w:rsidRPr="006E590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6865D" w14:textId="77777777" w:rsidR="00E92814" w:rsidRDefault="00E92814">
      <w:r>
        <w:separator/>
      </w:r>
    </w:p>
  </w:endnote>
  <w:endnote w:type="continuationSeparator" w:id="0">
    <w:p w14:paraId="31726963" w14:textId="77777777" w:rsidR="00E92814" w:rsidRDefault="00E92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354D2" w14:textId="77777777" w:rsidR="00401C26" w:rsidRDefault="00401C2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2D9A74D" w14:textId="77777777" w:rsidR="00401C26" w:rsidRDefault="00401C2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2F3F27C" w14:textId="77777777" w:rsidR="00401C26" w:rsidRDefault="00401C2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E5909">
      <w:rPr>
        <w:rFonts w:cs="TopType Jerushalmi"/>
        <w:noProof/>
        <w:color w:val="000000"/>
        <w:sz w:val="14"/>
        <w:szCs w:val="14"/>
      </w:rPr>
      <w:t>D:\Yael\hakika\Revadim\131_006.doc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B7A99" w14:textId="77777777" w:rsidR="00401C26" w:rsidRDefault="00401C2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9768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ABAF12F" w14:textId="77777777" w:rsidR="00401C26" w:rsidRDefault="00401C2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0C37B5A" w14:textId="77777777" w:rsidR="00401C26" w:rsidRDefault="00401C2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E5909">
      <w:rPr>
        <w:rFonts w:cs="TopType Jerushalmi"/>
        <w:noProof/>
        <w:color w:val="000000"/>
        <w:sz w:val="14"/>
        <w:szCs w:val="14"/>
      </w:rPr>
      <w:t>D:\Yael\hakika\Revadim\131_006.doc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89E88" w14:textId="77777777" w:rsidR="00E92814" w:rsidRDefault="00E92814" w:rsidP="006E590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960CBF9" w14:textId="77777777" w:rsidR="00E92814" w:rsidRDefault="00E92814">
      <w:r>
        <w:continuationSeparator/>
      </w:r>
    </w:p>
  </w:footnote>
  <w:footnote w:id="1">
    <w:p w14:paraId="166ABECC" w14:textId="77777777" w:rsidR="006E5909" w:rsidRDefault="006E5909" w:rsidP="006E590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6E5909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A0170E">
          <w:rPr>
            <w:rStyle w:val="Hyperlink"/>
            <w:rFonts w:cs="FrankRuehl" w:hint="cs"/>
            <w:rtl/>
          </w:rPr>
          <w:t>ק"ת תשנ"ג מס' 5526</w:t>
        </w:r>
      </w:hyperlink>
      <w:r>
        <w:rPr>
          <w:rFonts w:cs="FrankRuehl" w:hint="cs"/>
          <w:rtl/>
        </w:rPr>
        <w:t xml:space="preserve"> מיום 8.6.1993 עמ' 875.</w:t>
      </w:r>
    </w:p>
    <w:p w14:paraId="1826551B" w14:textId="77777777" w:rsidR="006E5909" w:rsidRPr="006E5909" w:rsidRDefault="006E5909" w:rsidP="006E590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A0170E">
          <w:rPr>
            <w:rStyle w:val="Hyperlink"/>
            <w:rFonts w:cs="FrankRuehl" w:hint="cs"/>
            <w:rtl/>
          </w:rPr>
          <w:t>ק"ת תשנ"ה מס'</w:t>
        </w:r>
        <w:r w:rsidRPr="00A0170E">
          <w:rPr>
            <w:rStyle w:val="Hyperlink"/>
            <w:rFonts w:cs="FrankRuehl" w:hint="cs"/>
            <w:rtl/>
          </w:rPr>
          <w:t xml:space="preserve"> 5640</w:t>
        </w:r>
      </w:hyperlink>
      <w:r>
        <w:rPr>
          <w:rFonts w:cs="FrankRuehl" w:hint="cs"/>
          <w:rtl/>
        </w:rPr>
        <w:t xml:space="preserve"> מיום 22.11.1994 עמ' 362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תק' תשנ"ה-</w:t>
      </w:r>
      <w:r>
        <w:rPr>
          <w:rFonts w:cs="FrankRuehl"/>
          <w:rtl/>
        </w:rPr>
        <w:t>1994.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649B8" w14:textId="77777777" w:rsidR="00401C26" w:rsidRDefault="00401C2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זכות מטפחים של זני צמחים (הארכת תקופת זכות מטפחים), תשנ"ג–1993</w:t>
    </w:r>
  </w:p>
  <w:p w14:paraId="7F36E28B" w14:textId="77777777" w:rsidR="00401C26" w:rsidRDefault="00401C2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79DF25E" w14:textId="77777777" w:rsidR="00401C26" w:rsidRDefault="00401C2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66323" w14:textId="77777777" w:rsidR="00401C26" w:rsidRDefault="00401C26" w:rsidP="006E590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זכות מטפחים של זני צמחים (הארכת תקופת זכות מטפחים), תשנ"ג</w:t>
    </w:r>
    <w:r w:rsidR="006E590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1993</w:t>
    </w:r>
  </w:p>
  <w:p w14:paraId="51E5F6E7" w14:textId="77777777" w:rsidR="00401C26" w:rsidRDefault="00401C2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E3DE24E" w14:textId="77777777" w:rsidR="00401C26" w:rsidRDefault="00401C2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4A6D"/>
    <w:rsid w:val="000104EF"/>
    <w:rsid w:val="001C5AD2"/>
    <w:rsid w:val="00401C26"/>
    <w:rsid w:val="00574A6D"/>
    <w:rsid w:val="006E5909"/>
    <w:rsid w:val="00783EFF"/>
    <w:rsid w:val="007A639B"/>
    <w:rsid w:val="00A0170E"/>
    <w:rsid w:val="00A70B1D"/>
    <w:rsid w:val="00D37F24"/>
    <w:rsid w:val="00D9768F"/>
    <w:rsid w:val="00E9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522DE15"/>
  <w15:chartTrackingRefBased/>
  <w15:docId w15:val="{B1C2E499-E4E1-4352-8A63-B70FA80C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A0170E"/>
    <w:rPr>
      <w:color w:val="800080"/>
      <w:u w:val="single"/>
    </w:rPr>
  </w:style>
  <w:style w:type="paragraph" w:styleId="a5">
    <w:name w:val="footnote text"/>
    <w:basedOn w:val="a"/>
    <w:semiHidden/>
    <w:rsid w:val="006E5909"/>
    <w:rPr>
      <w:sz w:val="20"/>
      <w:szCs w:val="20"/>
    </w:rPr>
  </w:style>
  <w:style w:type="character" w:styleId="a6">
    <w:name w:val="footnote reference"/>
    <w:basedOn w:val="a0"/>
    <w:semiHidden/>
    <w:rsid w:val="006E59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640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5640.pdf" TargetMode="External"/><Relationship Id="rId1" Type="http://schemas.openxmlformats.org/officeDocument/2006/relationships/hyperlink" Target="http://www.nevo.co.il/Law_word/law06/TAK-452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131</vt:lpstr>
    </vt:vector>
  </TitlesOfParts>
  <Company/>
  <LinksUpToDate>false</LinksUpToDate>
  <CharactersWithSpaces>766</CharactersWithSpaces>
  <SharedDoc>false</SharedDoc>
  <HLinks>
    <vt:vector size="24" baseType="variant">
      <vt:variant>
        <vt:i4>7864334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http://www.nevo.co.il/Law_word/law06/TAK-5640.pdf</vt:lpwstr>
      </vt:variant>
      <vt:variant>
        <vt:lpwstr/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7864334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http://www.nevo.co.il/Law_word/law06/TAK-5640.pdf</vt:lpwstr>
      </vt:variant>
      <vt:variant>
        <vt:lpwstr/>
      </vt:variant>
      <vt:variant>
        <vt:i4>8323083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http://www.nevo.co.il/Law_word/law06/TAK-4526.pdf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131</dc:title>
  <dc:subject/>
  <dc:creator>eli</dc:creator>
  <cp:keywords/>
  <dc:description/>
  <cp:lastModifiedBy>Shimon Doodkin</cp:lastModifiedBy>
  <cp:revision>2</cp:revision>
  <dcterms:created xsi:type="dcterms:W3CDTF">2023-06-05T20:32:00Z</dcterms:created>
  <dcterms:modified xsi:type="dcterms:W3CDTF">2023-06-05T20:32:00Z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0131</vt:lpwstr>
  </property>
  <property fmtid="{D5CDD505-2E9C-101B-9397-08002B2CF9AE}" pid="3" name="CHNAME">
    <vt:lpwstr>זכות מטפחים</vt:lpwstr>
  </property>
  <property fmtid="{D5CDD505-2E9C-101B-9397-08002B2CF9AE}" pid="4" name="LAWNAME">
    <vt:lpwstr>תקנות זכות מטפחים של זני צמחים (הארכת תקופת זכות מטפחים), תשנ"ג-1993</vt:lpwstr>
  </property>
  <property fmtid="{D5CDD505-2E9C-101B-9397-08002B2CF9AE}" pid="5" name="LAWNUMBER">
    <vt:lpwstr>0006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חקלאות</vt:lpwstr>
  </property>
  <property fmtid="{D5CDD505-2E9C-101B-9397-08002B2CF9AE}" pid="9" name="NOSE31">
    <vt:lpwstr>גידולים חקלאיים</vt:lpwstr>
  </property>
  <property fmtid="{D5CDD505-2E9C-101B-9397-08002B2CF9AE}" pid="10" name="NOSE41">
    <vt:lpwstr>זרעים וצמחים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זכות מטפחים של זני צמחים</vt:lpwstr>
  </property>
  <property fmtid="{D5CDD505-2E9C-101B-9397-08002B2CF9AE}" pid="48" name="MEKOR_SAIF1">
    <vt:lpwstr>38XבX;104X</vt:lpwstr>
  </property>
</Properties>
</file>