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535CC5" w:rsidP="00535CC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זכות מטפחים של זני צמחים (רישום בישראל של זני אורכידיאות שטופחו בטייוואן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535CC5" w:rsidRPr="00535CC5" w:rsidRDefault="00535CC5" w:rsidP="00535CC5">
      <w:pPr>
        <w:spacing w:line="320" w:lineRule="auto"/>
        <w:jc w:val="left"/>
        <w:rPr>
          <w:rFonts w:cs="FrankRuehl"/>
          <w:szCs w:val="26"/>
          <w:rtl/>
        </w:rPr>
      </w:pPr>
    </w:p>
    <w:p w:rsidR="00535CC5" w:rsidRDefault="00535CC5" w:rsidP="00535CC5">
      <w:pPr>
        <w:spacing w:line="320" w:lineRule="auto"/>
        <w:jc w:val="left"/>
        <w:rPr>
          <w:rtl/>
        </w:rPr>
      </w:pPr>
    </w:p>
    <w:p w:rsidR="00535CC5" w:rsidRPr="00535CC5" w:rsidRDefault="00535CC5" w:rsidP="00535CC5">
      <w:pPr>
        <w:spacing w:line="320" w:lineRule="auto"/>
        <w:jc w:val="left"/>
        <w:rPr>
          <w:rFonts w:cs="Miriam" w:hint="cs"/>
          <w:szCs w:val="22"/>
          <w:rtl/>
        </w:rPr>
      </w:pPr>
      <w:r w:rsidRPr="00535CC5">
        <w:rPr>
          <w:rFonts w:cs="Miriam"/>
          <w:szCs w:val="22"/>
          <w:rtl/>
        </w:rPr>
        <w:t>חקלאות טבע וסביבה</w:t>
      </w:r>
      <w:r w:rsidRPr="00535CC5">
        <w:rPr>
          <w:rFonts w:cs="FrankRuehl"/>
          <w:szCs w:val="26"/>
          <w:rtl/>
        </w:rPr>
        <w:t xml:space="preserve"> – חקלאות – זכות מטפחים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7002" w:rsidRPr="00CA7002" w:rsidTr="00CA70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7002" w:rsidRPr="00CA7002" w:rsidRDefault="00CA7002" w:rsidP="00CA700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A7002" w:rsidRPr="00CA7002" w:rsidRDefault="00CA7002" w:rsidP="00CA700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בקשת תושב חוץ</w:t>
            </w:r>
          </w:p>
        </w:tc>
        <w:tc>
          <w:tcPr>
            <w:tcW w:w="567" w:type="dxa"/>
          </w:tcPr>
          <w:p w:rsidR="00CA7002" w:rsidRPr="00CA7002" w:rsidRDefault="00CA7002" w:rsidP="00CA700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בקשת תושב חוץ" w:history="1">
              <w:r w:rsidRPr="00CA70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7002" w:rsidRPr="00CA7002" w:rsidRDefault="00CA7002" w:rsidP="00CA700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535CC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535CC5">
        <w:rPr>
          <w:rFonts w:hint="cs"/>
          <w:rtl/>
        </w:rPr>
        <w:lastRenderedPageBreak/>
        <w:t>תקנות זכות מטפחים של זני צמחים (רישום בישראל של זני אורכידיאות שטופחו בטייוואן),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535C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535CC5">
        <w:rPr>
          <w:rStyle w:val="default"/>
          <w:rFonts w:cs="FrankRuehl" w:hint="cs"/>
          <w:rtl/>
        </w:rPr>
        <w:t xml:space="preserve">סמכותי לפי סעיף 71(2) לחוק זכות מטפחים של זני צמחים, התשל"ג-1973 (להלן </w:t>
      </w:r>
      <w:r w:rsidR="00535CC5">
        <w:rPr>
          <w:rStyle w:val="default"/>
          <w:rFonts w:cs="FrankRuehl"/>
          <w:rtl/>
        </w:rPr>
        <w:t>–</w:t>
      </w:r>
      <w:r w:rsidR="00535CC5">
        <w:rPr>
          <w:rStyle w:val="default"/>
          <w:rFonts w:cs="FrankRuehl" w:hint="cs"/>
          <w:rtl/>
        </w:rPr>
        <w:t xml:space="preserve"> החוק), ולאחר שהשתכנעתי כי יש בכך עניין לציבור, אני מתקין תקנות אלה</w:t>
      </w:r>
      <w:r>
        <w:rPr>
          <w:rStyle w:val="default"/>
          <w:rFonts w:cs="FrankRuehl"/>
          <w:rtl/>
        </w:rPr>
        <w:t>:</w:t>
      </w:r>
    </w:p>
    <w:p w:rsidR="001153D7" w:rsidRDefault="001153D7" w:rsidP="00535C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4pt;z-index:251657728" o:allowincell="f" filled="f" stroked="f" strokecolor="lime" strokeweight=".25pt">
            <v:textbox style="mso-next-textbox:#_x0000_s1026" inset="0,0,0,0">
              <w:txbxContent>
                <w:p w:rsidR="00A02041" w:rsidRDefault="00535CC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בקשת תושב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35CC5">
        <w:rPr>
          <w:rStyle w:val="default"/>
          <w:rFonts w:cs="FrankRuehl" w:hint="cs"/>
          <w:rtl/>
        </w:rPr>
        <w:t>מטפחים של זני אורכידיאה (</w:t>
      </w:r>
      <w:r w:rsidR="00535CC5">
        <w:rPr>
          <w:rStyle w:val="default"/>
          <w:rFonts w:cs="FrankRuehl"/>
        </w:rPr>
        <w:t>PHALAENOPSIS SPP</w:t>
      </w:r>
      <w:r w:rsidR="00535CC5">
        <w:rPr>
          <w:rStyle w:val="default"/>
          <w:rFonts w:cs="FrankRuehl" w:hint="cs"/>
          <w:rtl/>
        </w:rPr>
        <w:t>), אשר מקום אזרחותם בטייוואן, על אף שאינם נמנים עם המפוטרים בסעיף 3(ב) לחוק, יהיו רשאים לבקש רישום זכות מטפחים בספר הזכויות לגבי זני אורכידאה (</w:t>
      </w:r>
      <w:r w:rsidR="00535CC5">
        <w:rPr>
          <w:rStyle w:val="default"/>
          <w:rFonts w:cs="FrankRuehl"/>
        </w:rPr>
        <w:t>PHALAENOPSIS SPP</w:t>
      </w:r>
      <w:r w:rsidR="00535CC5">
        <w:rPr>
          <w:rStyle w:val="default"/>
          <w:rFonts w:cs="FrankRuehl" w:hint="cs"/>
          <w:rtl/>
        </w:rPr>
        <w:t>), שטופחו בתחום הטריטוריה של טייוואן.</w:t>
      </w: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535CC5" w:rsidP="00535C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ז'</w:t>
      </w:r>
      <w:r w:rsidR="009F65F4">
        <w:rPr>
          <w:rFonts w:hint="cs"/>
          <w:rtl/>
        </w:rPr>
        <w:t xml:space="preserve"> בתשרי</w:t>
      </w:r>
      <w:r w:rsidR="00417C35">
        <w:rPr>
          <w:rFonts w:hint="cs"/>
          <w:rtl/>
        </w:rPr>
        <w:t xml:space="preserve"> התשע"ב (</w:t>
      </w:r>
      <w:r>
        <w:rPr>
          <w:rFonts w:hint="cs"/>
          <w:rtl/>
        </w:rPr>
        <w:t>5</w:t>
      </w:r>
      <w:r w:rsidR="00417C35">
        <w:rPr>
          <w:rFonts w:hint="cs"/>
          <w:rtl/>
        </w:rPr>
        <w:t xml:space="preserve"> באוקטובר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אורית נוקד</w:t>
      </w:r>
    </w:p>
    <w:p w:rsidR="00D14E13" w:rsidRDefault="00D14E13" w:rsidP="00535C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35CC5">
        <w:rPr>
          <w:rFonts w:hint="cs"/>
          <w:sz w:val="22"/>
          <w:szCs w:val="22"/>
          <w:rtl/>
        </w:rPr>
        <w:t>שרת החקלאות ופיתוח הכפר</w:t>
      </w:r>
    </w:p>
    <w:p w:rsidR="00535CC5" w:rsidRDefault="00535CC5">
      <w:pPr>
        <w:pStyle w:val="P00"/>
        <w:spacing w:before="72"/>
        <w:ind w:left="0" w:right="1134"/>
        <w:rPr>
          <w:rFonts w:hint="cs"/>
          <w:rtl/>
        </w:rPr>
      </w:pPr>
    </w:p>
    <w:p w:rsidR="007C3ABE" w:rsidRDefault="007C3ABE">
      <w:pPr>
        <w:pStyle w:val="P00"/>
        <w:spacing w:before="72"/>
        <w:ind w:left="0" w:right="1134"/>
        <w:rPr>
          <w:rFonts w:hint="cs"/>
          <w:rtl/>
        </w:rPr>
      </w:pPr>
    </w:p>
    <w:p w:rsidR="00CA7002" w:rsidRDefault="00CA7002">
      <w:pPr>
        <w:pStyle w:val="P00"/>
        <w:spacing w:before="72"/>
        <w:ind w:left="0" w:right="1134"/>
        <w:rPr>
          <w:rtl/>
        </w:rPr>
      </w:pPr>
    </w:p>
    <w:p w:rsidR="00CA7002" w:rsidRDefault="00CA7002">
      <w:pPr>
        <w:pStyle w:val="P00"/>
        <w:spacing w:before="72"/>
        <w:ind w:left="0" w:right="1134"/>
        <w:rPr>
          <w:rtl/>
        </w:rPr>
      </w:pPr>
    </w:p>
    <w:p w:rsidR="00CA7002" w:rsidRDefault="00CA7002" w:rsidP="00CA700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15BC" w:rsidRPr="00CA7002" w:rsidRDefault="006415BC" w:rsidP="00CA700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CA700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AAE" w:rsidRDefault="00031AAE" w:rsidP="001153D7">
      <w:pPr>
        <w:pStyle w:val="P00"/>
      </w:pPr>
      <w:r>
        <w:separator/>
      </w:r>
    </w:p>
  </w:endnote>
  <w:endnote w:type="continuationSeparator" w:id="0">
    <w:p w:rsidR="00031AAE" w:rsidRDefault="00031AAE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2041" w:rsidRDefault="00A0204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A02041" w:rsidRDefault="00A020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02041" w:rsidRDefault="00A020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2041" w:rsidRDefault="00A0204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A7002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A02041" w:rsidRDefault="00A020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02041" w:rsidRDefault="00A020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AAE" w:rsidRDefault="00031AA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31AAE" w:rsidRDefault="00031AAE">
      <w:r>
        <w:separator/>
      </w:r>
    </w:p>
  </w:footnote>
  <w:footnote w:id="1">
    <w:p w:rsidR="0023233B" w:rsidRDefault="00A02041" w:rsidP="002323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>
        <w:rPr>
          <w:rFonts w:hint="cs"/>
          <w:sz w:val="20"/>
          <w:rtl/>
        </w:rPr>
        <w:t xml:space="preserve">מו </w:t>
      </w:r>
      <w:hyperlink r:id="rId1" w:history="1">
        <w:r w:rsidRPr="0023233B">
          <w:rPr>
            <w:rStyle w:val="Hyperlink"/>
            <w:rFonts w:hint="cs"/>
            <w:sz w:val="20"/>
            <w:rtl/>
          </w:rPr>
          <w:t>ק"ת תשע"ב מס' 704</w:t>
        </w:r>
        <w:r w:rsidR="00AB08E5" w:rsidRPr="0023233B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AB08E5">
        <w:rPr>
          <w:rFonts w:hint="cs"/>
          <w:sz w:val="20"/>
          <w:rtl/>
        </w:rPr>
        <w:t>13</w:t>
      </w:r>
      <w:r>
        <w:rPr>
          <w:rFonts w:hint="cs"/>
          <w:sz w:val="20"/>
          <w:rtl/>
        </w:rPr>
        <w:t xml:space="preserve">.11.2011 עמ' </w:t>
      </w:r>
      <w:r w:rsidR="00535CC5">
        <w:rPr>
          <w:rFonts w:hint="cs"/>
          <w:sz w:val="20"/>
          <w:rtl/>
        </w:rPr>
        <w:t>101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2041" w:rsidRDefault="00A0204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A02041" w:rsidRDefault="00A020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A02041" w:rsidRDefault="00A020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2041" w:rsidRDefault="00535CC5" w:rsidP="00535CC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זכות מטפחים של זני צמחים (רישום בישראל של זני אורכידיאות שטופחו בטייוואן</w:t>
    </w:r>
    <w:r w:rsidR="00A02041">
      <w:rPr>
        <w:rFonts w:hAnsi="FrankRuehl" w:hint="cs"/>
        <w:color w:val="000000"/>
        <w:sz w:val="28"/>
        <w:szCs w:val="28"/>
        <w:rtl/>
      </w:rPr>
      <w:t>),</w:t>
    </w:r>
    <w:r w:rsidR="00A02041">
      <w:rPr>
        <w:rFonts w:hAnsi="FrankRuehl"/>
        <w:color w:val="000000"/>
        <w:sz w:val="28"/>
        <w:szCs w:val="28"/>
        <w:rtl/>
      </w:rPr>
      <w:t xml:space="preserve"> </w:t>
    </w:r>
    <w:r w:rsidR="00A02041">
      <w:rPr>
        <w:rFonts w:hAnsi="FrankRuehl" w:hint="cs"/>
        <w:color w:val="000000"/>
        <w:sz w:val="28"/>
        <w:szCs w:val="28"/>
        <w:rtl/>
      </w:rPr>
      <w:t>תשע"ב-2011</w:t>
    </w:r>
  </w:p>
  <w:p w:rsidR="00A02041" w:rsidRDefault="00A020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A02041" w:rsidRDefault="00A020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31AAE"/>
    <w:rsid w:val="000604D6"/>
    <w:rsid w:val="00062DA7"/>
    <w:rsid w:val="00070291"/>
    <w:rsid w:val="0007387F"/>
    <w:rsid w:val="000764DF"/>
    <w:rsid w:val="000A2305"/>
    <w:rsid w:val="000C3D03"/>
    <w:rsid w:val="000D457A"/>
    <w:rsid w:val="000F7AD1"/>
    <w:rsid w:val="00104663"/>
    <w:rsid w:val="00111ABB"/>
    <w:rsid w:val="001153D7"/>
    <w:rsid w:val="00117487"/>
    <w:rsid w:val="0012009D"/>
    <w:rsid w:val="0012244D"/>
    <w:rsid w:val="00147D1D"/>
    <w:rsid w:val="001555E4"/>
    <w:rsid w:val="00171A6D"/>
    <w:rsid w:val="00190AF4"/>
    <w:rsid w:val="001C2251"/>
    <w:rsid w:val="001C3E05"/>
    <w:rsid w:val="001D75C6"/>
    <w:rsid w:val="001E5CC5"/>
    <w:rsid w:val="001F5448"/>
    <w:rsid w:val="002005AF"/>
    <w:rsid w:val="0021551A"/>
    <w:rsid w:val="002167E6"/>
    <w:rsid w:val="00216A99"/>
    <w:rsid w:val="0023233B"/>
    <w:rsid w:val="00237811"/>
    <w:rsid w:val="00240149"/>
    <w:rsid w:val="00240188"/>
    <w:rsid w:val="00256B53"/>
    <w:rsid w:val="00271669"/>
    <w:rsid w:val="00290B14"/>
    <w:rsid w:val="00292CC1"/>
    <w:rsid w:val="002A4BB3"/>
    <w:rsid w:val="002B1A66"/>
    <w:rsid w:val="003305DA"/>
    <w:rsid w:val="003404D2"/>
    <w:rsid w:val="0034342A"/>
    <w:rsid w:val="0034739E"/>
    <w:rsid w:val="00387C3F"/>
    <w:rsid w:val="003A1471"/>
    <w:rsid w:val="003A263B"/>
    <w:rsid w:val="003C645B"/>
    <w:rsid w:val="003C76B8"/>
    <w:rsid w:val="003D20B9"/>
    <w:rsid w:val="003E2D9B"/>
    <w:rsid w:val="003F001F"/>
    <w:rsid w:val="004110E9"/>
    <w:rsid w:val="00413942"/>
    <w:rsid w:val="00415410"/>
    <w:rsid w:val="00417C35"/>
    <w:rsid w:val="00461A97"/>
    <w:rsid w:val="004625E2"/>
    <w:rsid w:val="00493778"/>
    <w:rsid w:val="00497258"/>
    <w:rsid w:val="004B1BC6"/>
    <w:rsid w:val="004B3AB3"/>
    <w:rsid w:val="004F3CDA"/>
    <w:rsid w:val="00535CC5"/>
    <w:rsid w:val="00550DF9"/>
    <w:rsid w:val="00596E3A"/>
    <w:rsid w:val="005A6225"/>
    <w:rsid w:val="005B05B8"/>
    <w:rsid w:val="005C15CB"/>
    <w:rsid w:val="005D245F"/>
    <w:rsid w:val="005D582D"/>
    <w:rsid w:val="005E0E13"/>
    <w:rsid w:val="005F7021"/>
    <w:rsid w:val="00600F57"/>
    <w:rsid w:val="0060619B"/>
    <w:rsid w:val="0061159D"/>
    <w:rsid w:val="00615319"/>
    <w:rsid w:val="00622C7D"/>
    <w:rsid w:val="006415BC"/>
    <w:rsid w:val="00642FBF"/>
    <w:rsid w:val="00647114"/>
    <w:rsid w:val="006516ED"/>
    <w:rsid w:val="006B097D"/>
    <w:rsid w:val="006B4DFA"/>
    <w:rsid w:val="006D567F"/>
    <w:rsid w:val="006E0BEF"/>
    <w:rsid w:val="0071029B"/>
    <w:rsid w:val="0073201B"/>
    <w:rsid w:val="00756CAB"/>
    <w:rsid w:val="00766404"/>
    <w:rsid w:val="00784556"/>
    <w:rsid w:val="007A7DCC"/>
    <w:rsid w:val="007C3ABE"/>
    <w:rsid w:val="007F7072"/>
    <w:rsid w:val="00800CDF"/>
    <w:rsid w:val="00856CD0"/>
    <w:rsid w:val="008D3627"/>
    <w:rsid w:val="008D4DB8"/>
    <w:rsid w:val="008D4DBF"/>
    <w:rsid w:val="008D7430"/>
    <w:rsid w:val="008E2561"/>
    <w:rsid w:val="008E3F93"/>
    <w:rsid w:val="00920730"/>
    <w:rsid w:val="00954AEA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56B07"/>
    <w:rsid w:val="00A706E7"/>
    <w:rsid w:val="00A971C7"/>
    <w:rsid w:val="00A974FD"/>
    <w:rsid w:val="00AB08E5"/>
    <w:rsid w:val="00AB7A67"/>
    <w:rsid w:val="00AD0C71"/>
    <w:rsid w:val="00AD4A85"/>
    <w:rsid w:val="00B11453"/>
    <w:rsid w:val="00B1453E"/>
    <w:rsid w:val="00B23890"/>
    <w:rsid w:val="00B306DE"/>
    <w:rsid w:val="00B679F1"/>
    <w:rsid w:val="00B92511"/>
    <w:rsid w:val="00B93388"/>
    <w:rsid w:val="00BC6821"/>
    <w:rsid w:val="00BD3960"/>
    <w:rsid w:val="00BF4052"/>
    <w:rsid w:val="00C12988"/>
    <w:rsid w:val="00C463D8"/>
    <w:rsid w:val="00C52951"/>
    <w:rsid w:val="00C65047"/>
    <w:rsid w:val="00C76B56"/>
    <w:rsid w:val="00C97091"/>
    <w:rsid w:val="00CA7002"/>
    <w:rsid w:val="00CB7E37"/>
    <w:rsid w:val="00CC6E39"/>
    <w:rsid w:val="00CD41CB"/>
    <w:rsid w:val="00CF0B2A"/>
    <w:rsid w:val="00D14E13"/>
    <w:rsid w:val="00D268E8"/>
    <w:rsid w:val="00D26B78"/>
    <w:rsid w:val="00D57B76"/>
    <w:rsid w:val="00D702B8"/>
    <w:rsid w:val="00D706C7"/>
    <w:rsid w:val="00D74842"/>
    <w:rsid w:val="00DC7087"/>
    <w:rsid w:val="00DC7731"/>
    <w:rsid w:val="00DF433F"/>
    <w:rsid w:val="00E05922"/>
    <w:rsid w:val="00E07DA5"/>
    <w:rsid w:val="00E13678"/>
    <w:rsid w:val="00E26F4A"/>
    <w:rsid w:val="00E30ABF"/>
    <w:rsid w:val="00E4424C"/>
    <w:rsid w:val="00E66CC0"/>
    <w:rsid w:val="00EB7F7B"/>
    <w:rsid w:val="00ED227B"/>
    <w:rsid w:val="00EE5228"/>
    <w:rsid w:val="00EF6CF7"/>
    <w:rsid w:val="00F24B0F"/>
    <w:rsid w:val="00F26384"/>
    <w:rsid w:val="00F35A91"/>
    <w:rsid w:val="00F70FC4"/>
    <w:rsid w:val="00F74789"/>
    <w:rsid w:val="00F86EA4"/>
    <w:rsid w:val="00FC11F7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E64E849-361E-4CFE-BA65-4A1BBA47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943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חקלאות</vt:lpwstr>
  </property>
  <property fmtid="{D5CDD505-2E9C-101B-9397-08002B2CF9AE}" pid="4" name="LAWNAME">
    <vt:lpwstr>תקנות זכות מטפחים של זני צמחים (רישום בישראל של זני אורכידיאות שטופחו בטייוואן), תשע"ב-2011</vt:lpwstr>
  </property>
  <property fmtid="{D5CDD505-2E9C-101B-9397-08002B2CF9AE}" pid="5" name="LAWNUMBER">
    <vt:lpwstr>0580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זכות מטפחים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http://www.nevo.co.il/Law_word/law06/TAK-7047.pdf;‎רשומות - תקנות כלליות#פורסמו ק"ת תשע"ב ‏מס' 7047 #מיום 13.11.2011 עמ' 101‏</vt:lpwstr>
  </property>
  <property fmtid="{D5CDD505-2E9C-101B-9397-08002B2CF9AE}" pid="63" name="MEKOR_NAME1">
    <vt:lpwstr>חוק זכות מטפחים של זני צמחים</vt:lpwstr>
  </property>
  <property fmtid="{D5CDD505-2E9C-101B-9397-08002B2CF9AE}" pid="64" name="MEKOR_SAIF1">
    <vt:lpwstr>71X2X</vt:lpwstr>
  </property>
</Properties>
</file>