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5287" w:rsidRDefault="00B55287">
      <w:pPr>
        <w:pStyle w:val="big-header"/>
        <w:ind w:left="0" w:right="1134"/>
        <w:rPr>
          <w:rFonts w:cs="FrankRuehl" w:hint="cs"/>
          <w:sz w:val="32"/>
          <w:rtl/>
        </w:rPr>
      </w:pPr>
      <w:r>
        <w:rPr>
          <w:rFonts w:cs="FrankRuehl"/>
          <w:sz w:val="32"/>
          <w:rtl/>
        </w:rPr>
        <w:t>תקנות חובת המכרזים (העדפת תוצרת הארץ), תשנ"ה</w:t>
      </w:r>
      <w:r>
        <w:rPr>
          <w:rFonts w:cs="FrankRuehl" w:hint="cs"/>
          <w:sz w:val="32"/>
          <w:rtl/>
        </w:rPr>
        <w:t>-</w:t>
      </w:r>
      <w:r>
        <w:rPr>
          <w:rFonts w:cs="FrankRuehl"/>
          <w:sz w:val="32"/>
          <w:rtl/>
        </w:rPr>
        <w:t>1995</w:t>
      </w:r>
    </w:p>
    <w:p w:rsidR="00833CD9" w:rsidRDefault="00833CD9" w:rsidP="00833CD9">
      <w:pPr>
        <w:spacing w:line="320" w:lineRule="auto"/>
        <w:jc w:val="left"/>
        <w:rPr>
          <w:rFonts w:hint="cs"/>
          <w:rtl/>
        </w:rPr>
      </w:pPr>
    </w:p>
    <w:p w:rsidR="00DA0B00" w:rsidRDefault="00DA0B00" w:rsidP="00833CD9">
      <w:pPr>
        <w:spacing w:line="320" w:lineRule="auto"/>
        <w:jc w:val="left"/>
        <w:rPr>
          <w:rFonts w:hint="cs"/>
          <w:rtl/>
        </w:rPr>
      </w:pPr>
    </w:p>
    <w:p w:rsidR="00833CD9" w:rsidRPr="00833CD9" w:rsidRDefault="00833CD9" w:rsidP="00833CD9">
      <w:pPr>
        <w:spacing w:line="320" w:lineRule="auto"/>
        <w:jc w:val="left"/>
        <w:rPr>
          <w:rFonts w:cs="Miriam" w:hint="cs"/>
          <w:szCs w:val="22"/>
          <w:rtl/>
        </w:rPr>
      </w:pPr>
      <w:r w:rsidRPr="00833CD9">
        <w:rPr>
          <w:rFonts w:cs="Miriam"/>
          <w:szCs w:val="22"/>
          <w:rtl/>
        </w:rPr>
        <w:t>רשויות ומשפט מנהלי</w:t>
      </w:r>
      <w:r w:rsidRPr="00833CD9">
        <w:rPr>
          <w:rFonts w:cs="FrankRuehl"/>
          <w:szCs w:val="26"/>
          <w:rtl/>
        </w:rPr>
        <w:t xml:space="preserve"> – מכרזים – חובת מכרזים – העדפת תוצרת</w:t>
      </w:r>
    </w:p>
    <w:p w:rsidR="00B55287" w:rsidRDefault="00B55287">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906F8" w:rsidRPr="00B906F8" w:rsidTr="00B906F8">
        <w:tblPrEx>
          <w:tblCellMar>
            <w:top w:w="0" w:type="dxa"/>
            <w:bottom w:w="0" w:type="dxa"/>
          </w:tblCellMar>
        </w:tblPrEx>
        <w:tc>
          <w:tcPr>
            <w:tcW w:w="1247" w:type="dxa"/>
          </w:tcPr>
          <w:p w:rsidR="00B906F8" w:rsidRPr="00B906F8" w:rsidRDefault="00B906F8" w:rsidP="00B906F8">
            <w:pPr>
              <w:spacing w:line="240" w:lineRule="auto"/>
              <w:jc w:val="left"/>
              <w:rPr>
                <w:rFonts w:cs="Frankruhel"/>
                <w:sz w:val="24"/>
                <w:rtl/>
              </w:rPr>
            </w:pPr>
          </w:p>
        </w:tc>
        <w:tc>
          <w:tcPr>
            <w:tcW w:w="5669" w:type="dxa"/>
          </w:tcPr>
          <w:p w:rsidR="00B906F8" w:rsidRPr="00B906F8" w:rsidRDefault="00B906F8" w:rsidP="00B906F8">
            <w:pPr>
              <w:spacing w:line="240" w:lineRule="auto"/>
              <w:jc w:val="left"/>
              <w:rPr>
                <w:rFonts w:cs="Frankruhel"/>
                <w:sz w:val="24"/>
                <w:rtl/>
              </w:rPr>
            </w:pPr>
            <w:r>
              <w:rPr>
                <w:sz w:val="24"/>
                <w:rtl/>
              </w:rPr>
              <w:t>פרק א': פרשנות</w:t>
            </w:r>
          </w:p>
        </w:tc>
        <w:tc>
          <w:tcPr>
            <w:tcW w:w="567" w:type="dxa"/>
          </w:tcPr>
          <w:p w:rsidR="00B906F8" w:rsidRPr="00B906F8" w:rsidRDefault="00B906F8" w:rsidP="00B906F8">
            <w:pPr>
              <w:spacing w:line="240" w:lineRule="auto"/>
              <w:jc w:val="left"/>
              <w:rPr>
                <w:rStyle w:val="Hyperlink"/>
                <w:rtl/>
              </w:rPr>
            </w:pPr>
            <w:hyperlink w:anchor="med0" w:tooltip="פרק א: פרשנות" w:history="1">
              <w:r w:rsidRPr="00B906F8">
                <w:rPr>
                  <w:rStyle w:val="Hyperlink"/>
                </w:rPr>
                <w:t>Go</w:t>
              </w:r>
            </w:hyperlink>
          </w:p>
        </w:tc>
        <w:tc>
          <w:tcPr>
            <w:tcW w:w="850" w:type="dxa"/>
          </w:tcPr>
          <w:p w:rsidR="00B906F8" w:rsidRPr="00B906F8" w:rsidRDefault="00B906F8" w:rsidP="00B906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B906F8" w:rsidRPr="00B906F8" w:rsidTr="00B906F8">
        <w:tblPrEx>
          <w:tblCellMar>
            <w:top w:w="0" w:type="dxa"/>
            <w:bottom w:w="0" w:type="dxa"/>
          </w:tblCellMar>
        </w:tblPrEx>
        <w:tc>
          <w:tcPr>
            <w:tcW w:w="1247" w:type="dxa"/>
          </w:tcPr>
          <w:p w:rsidR="00B906F8" w:rsidRPr="00B906F8" w:rsidRDefault="00B906F8" w:rsidP="00B906F8">
            <w:pPr>
              <w:spacing w:line="240" w:lineRule="auto"/>
              <w:jc w:val="left"/>
              <w:rPr>
                <w:rFonts w:cs="Frankruhel"/>
                <w:sz w:val="24"/>
                <w:rtl/>
              </w:rPr>
            </w:pPr>
            <w:r>
              <w:rPr>
                <w:sz w:val="24"/>
                <w:rtl/>
              </w:rPr>
              <w:t xml:space="preserve">סעיף 1 </w:t>
            </w:r>
          </w:p>
        </w:tc>
        <w:tc>
          <w:tcPr>
            <w:tcW w:w="5669" w:type="dxa"/>
          </w:tcPr>
          <w:p w:rsidR="00B906F8" w:rsidRPr="00B906F8" w:rsidRDefault="00B906F8" w:rsidP="00B906F8">
            <w:pPr>
              <w:spacing w:line="240" w:lineRule="auto"/>
              <w:jc w:val="left"/>
              <w:rPr>
                <w:rFonts w:cs="Frankruhel"/>
                <w:sz w:val="24"/>
                <w:rtl/>
              </w:rPr>
            </w:pPr>
            <w:r>
              <w:rPr>
                <w:sz w:val="24"/>
                <w:rtl/>
              </w:rPr>
              <w:t>הגדרות</w:t>
            </w:r>
          </w:p>
        </w:tc>
        <w:tc>
          <w:tcPr>
            <w:tcW w:w="567" w:type="dxa"/>
          </w:tcPr>
          <w:p w:rsidR="00B906F8" w:rsidRPr="00B906F8" w:rsidRDefault="00B906F8" w:rsidP="00B906F8">
            <w:pPr>
              <w:spacing w:line="240" w:lineRule="auto"/>
              <w:jc w:val="left"/>
              <w:rPr>
                <w:rStyle w:val="Hyperlink"/>
                <w:rtl/>
              </w:rPr>
            </w:pPr>
            <w:hyperlink w:anchor="Seif1" w:tooltip="הגדרות" w:history="1">
              <w:r w:rsidRPr="00B906F8">
                <w:rPr>
                  <w:rStyle w:val="Hyperlink"/>
                </w:rPr>
                <w:t>Go</w:t>
              </w:r>
            </w:hyperlink>
          </w:p>
        </w:tc>
        <w:tc>
          <w:tcPr>
            <w:tcW w:w="850" w:type="dxa"/>
          </w:tcPr>
          <w:p w:rsidR="00B906F8" w:rsidRPr="00B906F8" w:rsidRDefault="00B906F8" w:rsidP="00B906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B906F8" w:rsidRPr="00B906F8" w:rsidTr="00B906F8">
        <w:tblPrEx>
          <w:tblCellMar>
            <w:top w:w="0" w:type="dxa"/>
            <w:bottom w:w="0" w:type="dxa"/>
          </w:tblCellMar>
        </w:tblPrEx>
        <w:tc>
          <w:tcPr>
            <w:tcW w:w="1247" w:type="dxa"/>
          </w:tcPr>
          <w:p w:rsidR="00B906F8" w:rsidRPr="00B906F8" w:rsidRDefault="00B906F8" w:rsidP="00B906F8">
            <w:pPr>
              <w:spacing w:line="240" w:lineRule="auto"/>
              <w:jc w:val="left"/>
              <w:rPr>
                <w:rFonts w:cs="Frankruhel"/>
                <w:sz w:val="24"/>
                <w:rtl/>
              </w:rPr>
            </w:pPr>
            <w:r>
              <w:rPr>
                <w:sz w:val="24"/>
                <w:rtl/>
              </w:rPr>
              <w:t xml:space="preserve">סעיף 2 </w:t>
            </w:r>
          </w:p>
        </w:tc>
        <w:tc>
          <w:tcPr>
            <w:tcW w:w="5669" w:type="dxa"/>
          </w:tcPr>
          <w:p w:rsidR="00B906F8" w:rsidRPr="00B906F8" w:rsidRDefault="00B906F8" w:rsidP="00B906F8">
            <w:pPr>
              <w:spacing w:line="240" w:lineRule="auto"/>
              <w:jc w:val="left"/>
              <w:rPr>
                <w:rFonts w:cs="Frankruhel"/>
                <w:sz w:val="24"/>
                <w:rtl/>
              </w:rPr>
            </w:pPr>
            <w:r>
              <w:rPr>
                <w:sz w:val="24"/>
                <w:rtl/>
              </w:rPr>
              <w:t>פירוש מונחים אחרים</w:t>
            </w:r>
          </w:p>
        </w:tc>
        <w:tc>
          <w:tcPr>
            <w:tcW w:w="567" w:type="dxa"/>
          </w:tcPr>
          <w:p w:rsidR="00B906F8" w:rsidRPr="00B906F8" w:rsidRDefault="00B906F8" w:rsidP="00B906F8">
            <w:pPr>
              <w:spacing w:line="240" w:lineRule="auto"/>
              <w:jc w:val="left"/>
              <w:rPr>
                <w:rStyle w:val="Hyperlink"/>
                <w:rtl/>
              </w:rPr>
            </w:pPr>
            <w:hyperlink w:anchor="Seif2" w:tooltip="פירוש מונחים אחרים" w:history="1">
              <w:r w:rsidRPr="00B906F8">
                <w:rPr>
                  <w:rStyle w:val="Hyperlink"/>
                </w:rPr>
                <w:t>Go</w:t>
              </w:r>
            </w:hyperlink>
          </w:p>
        </w:tc>
        <w:tc>
          <w:tcPr>
            <w:tcW w:w="850" w:type="dxa"/>
          </w:tcPr>
          <w:p w:rsidR="00B906F8" w:rsidRPr="00B906F8" w:rsidRDefault="00B906F8" w:rsidP="00B906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906F8" w:rsidRPr="00B906F8" w:rsidTr="00B906F8">
        <w:tblPrEx>
          <w:tblCellMar>
            <w:top w:w="0" w:type="dxa"/>
            <w:bottom w:w="0" w:type="dxa"/>
          </w:tblCellMar>
        </w:tblPrEx>
        <w:tc>
          <w:tcPr>
            <w:tcW w:w="1247" w:type="dxa"/>
          </w:tcPr>
          <w:p w:rsidR="00B906F8" w:rsidRPr="00B906F8" w:rsidRDefault="00B906F8" w:rsidP="00B906F8">
            <w:pPr>
              <w:spacing w:line="240" w:lineRule="auto"/>
              <w:jc w:val="left"/>
              <w:rPr>
                <w:rFonts w:cs="Frankruhel"/>
                <w:sz w:val="24"/>
                <w:rtl/>
              </w:rPr>
            </w:pPr>
          </w:p>
        </w:tc>
        <w:tc>
          <w:tcPr>
            <w:tcW w:w="5669" w:type="dxa"/>
          </w:tcPr>
          <w:p w:rsidR="00B906F8" w:rsidRPr="00B906F8" w:rsidRDefault="00B906F8" w:rsidP="00B906F8">
            <w:pPr>
              <w:spacing w:line="240" w:lineRule="auto"/>
              <w:jc w:val="left"/>
              <w:rPr>
                <w:rFonts w:cs="Frankruhel"/>
                <w:sz w:val="24"/>
                <w:rtl/>
              </w:rPr>
            </w:pPr>
            <w:r>
              <w:rPr>
                <w:sz w:val="24"/>
                <w:rtl/>
              </w:rPr>
              <w:t>פרק ב': העדפת תוצרת הארץ</w:t>
            </w:r>
          </w:p>
        </w:tc>
        <w:tc>
          <w:tcPr>
            <w:tcW w:w="567" w:type="dxa"/>
          </w:tcPr>
          <w:p w:rsidR="00B906F8" w:rsidRPr="00B906F8" w:rsidRDefault="00B906F8" w:rsidP="00B906F8">
            <w:pPr>
              <w:spacing w:line="240" w:lineRule="auto"/>
              <w:jc w:val="left"/>
              <w:rPr>
                <w:rStyle w:val="Hyperlink"/>
                <w:rtl/>
              </w:rPr>
            </w:pPr>
            <w:hyperlink w:anchor="med1" w:tooltip="פרק ב: העדפת תוצרת הארץ" w:history="1">
              <w:r w:rsidRPr="00B906F8">
                <w:rPr>
                  <w:rStyle w:val="Hyperlink"/>
                </w:rPr>
                <w:t>Go</w:t>
              </w:r>
            </w:hyperlink>
          </w:p>
        </w:tc>
        <w:tc>
          <w:tcPr>
            <w:tcW w:w="850" w:type="dxa"/>
          </w:tcPr>
          <w:p w:rsidR="00B906F8" w:rsidRPr="00B906F8" w:rsidRDefault="00B906F8" w:rsidP="00B906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906F8" w:rsidRPr="00B906F8" w:rsidTr="00B906F8">
        <w:tblPrEx>
          <w:tblCellMar>
            <w:top w:w="0" w:type="dxa"/>
            <w:bottom w:w="0" w:type="dxa"/>
          </w:tblCellMar>
        </w:tblPrEx>
        <w:tc>
          <w:tcPr>
            <w:tcW w:w="1247" w:type="dxa"/>
          </w:tcPr>
          <w:p w:rsidR="00B906F8" w:rsidRPr="00B906F8" w:rsidRDefault="00B906F8" w:rsidP="00B906F8">
            <w:pPr>
              <w:spacing w:line="240" w:lineRule="auto"/>
              <w:jc w:val="left"/>
              <w:rPr>
                <w:rFonts w:cs="Frankruhel"/>
                <w:sz w:val="24"/>
                <w:rtl/>
              </w:rPr>
            </w:pPr>
            <w:r>
              <w:rPr>
                <w:sz w:val="24"/>
                <w:rtl/>
              </w:rPr>
              <w:t xml:space="preserve">סעיף 3 </w:t>
            </w:r>
          </w:p>
        </w:tc>
        <w:tc>
          <w:tcPr>
            <w:tcW w:w="5669" w:type="dxa"/>
          </w:tcPr>
          <w:p w:rsidR="00B906F8" w:rsidRPr="00B906F8" w:rsidRDefault="00B906F8" w:rsidP="00B906F8">
            <w:pPr>
              <w:spacing w:line="240" w:lineRule="auto"/>
              <w:jc w:val="left"/>
              <w:rPr>
                <w:rFonts w:cs="Frankruhel"/>
                <w:sz w:val="24"/>
                <w:rtl/>
              </w:rPr>
            </w:pPr>
            <w:r>
              <w:rPr>
                <w:sz w:val="24"/>
                <w:rtl/>
              </w:rPr>
              <w:t>שיעור ההעדפה</w:t>
            </w:r>
          </w:p>
        </w:tc>
        <w:tc>
          <w:tcPr>
            <w:tcW w:w="567" w:type="dxa"/>
          </w:tcPr>
          <w:p w:rsidR="00B906F8" w:rsidRPr="00B906F8" w:rsidRDefault="00B906F8" w:rsidP="00B906F8">
            <w:pPr>
              <w:spacing w:line="240" w:lineRule="auto"/>
              <w:jc w:val="left"/>
              <w:rPr>
                <w:rStyle w:val="Hyperlink"/>
                <w:rtl/>
              </w:rPr>
            </w:pPr>
            <w:hyperlink w:anchor="Seif3" w:tooltip="שיעור ההעדפה" w:history="1">
              <w:r w:rsidRPr="00B906F8">
                <w:rPr>
                  <w:rStyle w:val="Hyperlink"/>
                </w:rPr>
                <w:t>Go</w:t>
              </w:r>
            </w:hyperlink>
          </w:p>
        </w:tc>
        <w:tc>
          <w:tcPr>
            <w:tcW w:w="850" w:type="dxa"/>
          </w:tcPr>
          <w:p w:rsidR="00B906F8" w:rsidRPr="00B906F8" w:rsidRDefault="00B906F8" w:rsidP="00B906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906F8" w:rsidRPr="00B906F8" w:rsidTr="00B906F8">
        <w:tblPrEx>
          <w:tblCellMar>
            <w:top w:w="0" w:type="dxa"/>
            <w:bottom w:w="0" w:type="dxa"/>
          </w:tblCellMar>
        </w:tblPrEx>
        <w:tc>
          <w:tcPr>
            <w:tcW w:w="1247" w:type="dxa"/>
          </w:tcPr>
          <w:p w:rsidR="00B906F8" w:rsidRPr="00B906F8" w:rsidRDefault="00B906F8" w:rsidP="00B906F8">
            <w:pPr>
              <w:spacing w:line="240" w:lineRule="auto"/>
              <w:jc w:val="left"/>
              <w:rPr>
                <w:rFonts w:cs="Frankruhel"/>
                <w:sz w:val="24"/>
                <w:rtl/>
              </w:rPr>
            </w:pPr>
            <w:r>
              <w:rPr>
                <w:sz w:val="24"/>
                <w:rtl/>
              </w:rPr>
              <w:t xml:space="preserve">סעיף 3א </w:t>
            </w:r>
          </w:p>
        </w:tc>
        <w:tc>
          <w:tcPr>
            <w:tcW w:w="5669" w:type="dxa"/>
          </w:tcPr>
          <w:p w:rsidR="00B906F8" w:rsidRPr="00B906F8" w:rsidRDefault="00B906F8" w:rsidP="00B906F8">
            <w:pPr>
              <w:spacing w:line="240" w:lineRule="auto"/>
              <w:jc w:val="left"/>
              <w:rPr>
                <w:rFonts w:cs="Frankruhel"/>
                <w:sz w:val="24"/>
                <w:rtl/>
              </w:rPr>
            </w:pPr>
            <w:r>
              <w:rPr>
                <w:sz w:val="24"/>
                <w:rtl/>
              </w:rPr>
              <w:t>רכישת טקסטיל בעבור מערכת הבטחון, המשרד לביטחון הפנים, משטרת ישראל ושירות בתי הסוהר</w:t>
            </w:r>
          </w:p>
        </w:tc>
        <w:tc>
          <w:tcPr>
            <w:tcW w:w="567" w:type="dxa"/>
          </w:tcPr>
          <w:p w:rsidR="00B906F8" w:rsidRPr="00B906F8" w:rsidRDefault="00B906F8" w:rsidP="00B906F8">
            <w:pPr>
              <w:spacing w:line="240" w:lineRule="auto"/>
              <w:jc w:val="left"/>
              <w:rPr>
                <w:rStyle w:val="Hyperlink"/>
                <w:rtl/>
              </w:rPr>
            </w:pPr>
            <w:hyperlink w:anchor="Seif11" w:tooltip="רכישת טקסטיל בעבור מערכת הבטחון, המשרד לביטחון הפנים, משטרת ישראל ושירות בתי הסוהר" w:history="1">
              <w:r w:rsidRPr="00B906F8">
                <w:rPr>
                  <w:rStyle w:val="Hyperlink"/>
                </w:rPr>
                <w:t>Go</w:t>
              </w:r>
            </w:hyperlink>
          </w:p>
        </w:tc>
        <w:tc>
          <w:tcPr>
            <w:tcW w:w="850" w:type="dxa"/>
          </w:tcPr>
          <w:p w:rsidR="00B906F8" w:rsidRPr="00B906F8" w:rsidRDefault="00B906F8" w:rsidP="00B906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906F8" w:rsidRPr="00B906F8" w:rsidTr="00B906F8">
        <w:tblPrEx>
          <w:tblCellMar>
            <w:top w:w="0" w:type="dxa"/>
            <w:bottom w:w="0" w:type="dxa"/>
          </w:tblCellMar>
        </w:tblPrEx>
        <w:tc>
          <w:tcPr>
            <w:tcW w:w="1247" w:type="dxa"/>
          </w:tcPr>
          <w:p w:rsidR="00B906F8" w:rsidRPr="00B906F8" w:rsidRDefault="00B906F8" w:rsidP="00B906F8">
            <w:pPr>
              <w:spacing w:line="240" w:lineRule="auto"/>
              <w:jc w:val="left"/>
              <w:rPr>
                <w:rFonts w:cs="Frankruhel"/>
                <w:sz w:val="24"/>
                <w:rtl/>
              </w:rPr>
            </w:pPr>
            <w:r>
              <w:rPr>
                <w:sz w:val="24"/>
                <w:rtl/>
              </w:rPr>
              <w:t xml:space="preserve">סעיף 4 </w:t>
            </w:r>
          </w:p>
        </w:tc>
        <w:tc>
          <w:tcPr>
            <w:tcW w:w="5669" w:type="dxa"/>
          </w:tcPr>
          <w:p w:rsidR="00B906F8" w:rsidRPr="00B906F8" w:rsidRDefault="00B906F8" w:rsidP="00B906F8">
            <w:pPr>
              <w:spacing w:line="240" w:lineRule="auto"/>
              <w:jc w:val="left"/>
              <w:rPr>
                <w:rFonts w:cs="Frankruhel"/>
                <w:sz w:val="24"/>
                <w:rtl/>
              </w:rPr>
            </w:pPr>
            <w:r>
              <w:rPr>
                <w:sz w:val="24"/>
                <w:rtl/>
              </w:rPr>
              <w:t>פיצול מכרז</w:t>
            </w:r>
          </w:p>
        </w:tc>
        <w:tc>
          <w:tcPr>
            <w:tcW w:w="567" w:type="dxa"/>
          </w:tcPr>
          <w:p w:rsidR="00B906F8" w:rsidRPr="00B906F8" w:rsidRDefault="00B906F8" w:rsidP="00B906F8">
            <w:pPr>
              <w:spacing w:line="240" w:lineRule="auto"/>
              <w:jc w:val="left"/>
              <w:rPr>
                <w:rStyle w:val="Hyperlink"/>
                <w:rtl/>
              </w:rPr>
            </w:pPr>
            <w:hyperlink w:anchor="Seif4" w:tooltip="פיצול מכרז" w:history="1">
              <w:r w:rsidRPr="00B906F8">
                <w:rPr>
                  <w:rStyle w:val="Hyperlink"/>
                </w:rPr>
                <w:t>Go</w:t>
              </w:r>
            </w:hyperlink>
          </w:p>
        </w:tc>
        <w:tc>
          <w:tcPr>
            <w:tcW w:w="850" w:type="dxa"/>
          </w:tcPr>
          <w:p w:rsidR="00B906F8" w:rsidRPr="00B906F8" w:rsidRDefault="00B906F8" w:rsidP="00B906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906F8" w:rsidRPr="00B906F8" w:rsidTr="00B906F8">
        <w:tblPrEx>
          <w:tblCellMar>
            <w:top w:w="0" w:type="dxa"/>
            <w:bottom w:w="0" w:type="dxa"/>
          </w:tblCellMar>
        </w:tblPrEx>
        <w:tc>
          <w:tcPr>
            <w:tcW w:w="1247" w:type="dxa"/>
          </w:tcPr>
          <w:p w:rsidR="00B906F8" w:rsidRPr="00B906F8" w:rsidRDefault="00B906F8" w:rsidP="00B906F8">
            <w:pPr>
              <w:spacing w:line="240" w:lineRule="auto"/>
              <w:jc w:val="left"/>
              <w:rPr>
                <w:rFonts w:cs="Frankruhel"/>
                <w:sz w:val="24"/>
                <w:rtl/>
              </w:rPr>
            </w:pPr>
          </w:p>
        </w:tc>
        <w:tc>
          <w:tcPr>
            <w:tcW w:w="5669" w:type="dxa"/>
          </w:tcPr>
          <w:p w:rsidR="00B906F8" w:rsidRPr="00B906F8" w:rsidRDefault="00B906F8" w:rsidP="00B906F8">
            <w:pPr>
              <w:spacing w:line="240" w:lineRule="auto"/>
              <w:jc w:val="left"/>
              <w:rPr>
                <w:rFonts w:cs="Frankruhel"/>
                <w:sz w:val="24"/>
                <w:rtl/>
              </w:rPr>
            </w:pPr>
            <w:r>
              <w:rPr>
                <w:sz w:val="24"/>
                <w:rtl/>
              </w:rPr>
              <w:t>פרק ג':</w:t>
            </w:r>
          </w:p>
        </w:tc>
        <w:tc>
          <w:tcPr>
            <w:tcW w:w="567" w:type="dxa"/>
          </w:tcPr>
          <w:p w:rsidR="00B906F8" w:rsidRPr="00B906F8" w:rsidRDefault="00B906F8" w:rsidP="00B906F8">
            <w:pPr>
              <w:spacing w:line="240" w:lineRule="auto"/>
              <w:jc w:val="left"/>
              <w:rPr>
                <w:rStyle w:val="Hyperlink"/>
                <w:rtl/>
              </w:rPr>
            </w:pPr>
            <w:hyperlink w:anchor="med2" w:tooltip="פרק ג:" w:history="1">
              <w:r w:rsidRPr="00B906F8">
                <w:rPr>
                  <w:rStyle w:val="Hyperlink"/>
                </w:rPr>
                <w:t>Go</w:t>
              </w:r>
            </w:hyperlink>
          </w:p>
        </w:tc>
        <w:tc>
          <w:tcPr>
            <w:tcW w:w="850" w:type="dxa"/>
          </w:tcPr>
          <w:p w:rsidR="00B906F8" w:rsidRPr="00B906F8" w:rsidRDefault="00B906F8" w:rsidP="00B906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906F8" w:rsidRPr="00B906F8" w:rsidTr="00B906F8">
        <w:tblPrEx>
          <w:tblCellMar>
            <w:top w:w="0" w:type="dxa"/>
            <w:bottom w:w="0" w:type="dxa"/>
          </w:tblCellMar>
        </w:tblPrEx>
        <w:tc>
          <w:tcPr>
            <w:tcW w:w="1247" w:type="dxa"/>
          </w:tcPr>
          <w:p w:rsidR="00B906F8" w:rsidRPr="00B906F8" w:rsidRDefault="00B906F8" w:rsidP="00B906F8">
            <w:pPr>
              <w:spacing w:line="240" w:lineRule="auto"/>
              <w:jc w:val="left"/>
              <w:rPr>
                <w:rFonts w:cs="Frankruhel"/>
                <w:sz w:val="24"/>
                <w:rtl/>
              </w:rPr>
            </w:pPr>
          </w:p>
        </w:tc>
        <w:tc>
          <w:tcPr>
            <w:tcW w:w="5669" w:type="dxa"/>
          </w:tcPr>
          <w:p w:rsidR="00B906F8" w:rsidRPr="00B906F8" w:rsidRDefault="00B906F8" w:rsidP="00B906F8">
            <w:pPr>
              <w:spacing w:line="240" w:lineRule="auto"/>
              <w:jc w:val="left"/>
              <w:rPr>
                <w:rFonts w:cs="Frankruhel"/>
                <w:sz w:val="24"/>
                <w:rtl/>
              </w:rPr>
            </w:pPr>
            <w:r>
              <w:rPr>
                <w:sz w:val="24"/>
                <w:rtl/>
              </w:rPr>
              <w:t>פרק ד': תחולה</w:t>
            </w:r>
          </w:p>
        </w:tc>
        <w:tc>
          <w:tcPr>
            <w:tcW w:w="567" w:type="dxa"/>
          </w:tcPr>
          <w:p w:rsidR="00B906F8" w:rsidRPr="00B906F8" w:rsidRDefault="00B906F8" w:rsidP="00B906F8">
            <w:pPr>
              <w:spacing w:line="240" w:lineRule="auto"/>
              <w:jc w:val="left"/>
              <w:rPr>
                <w:rStyle w:val="Hyperlink"/>
                <w:rtl/>
              </w:rPr>
            </w:pPr>
            <w:hyperlink w:anchor="med3" w:tooltip="פרק ד: תחולה" w:history="1">
              <w:r w:rsidRPr="00B906F8">
                <w:rPr>
                  <w:rStyle w:val="Hyperlink"/>
                </w:rPr>
                <w:t>Go</w:t>
              </w:r>
            </w:hyperlink>
          </w:p>
        </w:tc>
        <w:tc>
          <w:tcPr>
            <w:tcW w:w="850" w:type="dxa"/>
          </w:tcPr>
          <w:p w:rsidR="00B906F8" w:rsidRPr="00B906F8" w:rsidRDefault="00B906F8" w:rsidP="00B906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B906F8" w:rsidRPr="00B906F8" w:rsidTr="00B906F8">
        <w:tblPrEx>
          <w:tblCellMar>
            <w:top w:w="0" w:type="dxa"/>
            <w:bottom w:w="0" w:type="dxa"/>
          </w:tblCellMar>
        </w:tblPrEx>
        <w:tc>
          <w:tcPr>
            <w:tcW w:w="1247" w:type="dxa"/>
          </w:tcPr>
          <w:p w:rsidR="00B906F8" w:rsidRPr="00B906F8" w:rsidRDefault="00B906F8" w:rsidP="00B906F8">
            <w:pPr>
              <w:spacing w:line="240" w:lineRule="auto"/>
              <w:jc w:val="left"/>
              <w:rPr>
                <w:rFonts w:cs="Frankruhel"/>
                <w:sz w:val="24"/>
                <w:rtl/>
              </w:rPr>
            </w:pPr>
            <w:r>
              <w:rPr>
                <w:sz w:val="24"/>
                <w:rtl/>
              </w:rPr>
              <w:t xml:space="preserve">סעיף 13 </w:t>
            </w:r>
          </w:p>
        </w:tc>
        <w:tc>
          <w:tcPr>
            <w:tcW w:w="5669" w:type="dxa"/>
          </w:tcPr>
          <w:p w:rsidR="00B906F8" w:rsidRPr="00B906F8" w:rsidRDefault="00B906F8" w:rsidP="00B906F8">
            <w:pPr>
              <w:spacing w:line="240" w:lineRule="auto"/>
              <w:jc w:val="left"/>
              <w:rPr>
                <w:rFonts w:cs="Frankruhel"/>
                <w:sz w:val="24"/>
                <w:rtl/>
              </w:rPr>
            </w:pPr>
            <w:r>
              <w:rPr>
                <w:sz w:val="24"/>
                <w:rtl/>
              </w:rPr>
              <w:t>סייג לתחולה על חברות ממשלתיות</w:t>
            </w:r>
          </w:p>
        </w:tc>
        <w:tc>
          <w:tcPr>
            <w:tcW w:w="567" w:type="dxa"/>
          </w:tcPr>
          <w:p w:rsidR="00B906F8" w:rsidRPr="00B906F8" w:rsidRDefault="00B906F8" w:rsidP="00B906F8">
            <w:pPr>
              <w:spacing w:line="240" w:lineRule="auto"/>
              <w:jc w:val="left"/>
              <w:rPr>
                <w:rStyle w:val="Hyperlink"/>
                <w:rtl/>
              </w:rPr>
            </w:pPr>
            <w:hyperlink w:anchor="Seif5" w:tooltip="סייג לתחולה על חברות ממשלתיות" w:history="1">
              <w:r w:rsidRPr="00B906F8">
                <w:rPr>
                  <w:rStyle w:val="Hyperlink"/>
                </w:rPr>
                <w:t>Go</w:t>
              </w:r>
            </w:hyperlink>
          </w:p>
        </w:tc>
        <w:tc>
          <w:tcPr>
            <w:tcW w:w="850" w:type="dxa"/>
          </w:tcPr>
          <w:p w:rsidR="00B906F8" w:rsidRPr="00B906F8" w:rsidRDefault="00B906F8" w:rsidP="00B906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B906F8" w:rsidRPr="00B906F8" w:rsidTr="00B906F8">
        <w:tblPrEx>
          <w:tblCellMar>
            <w:top w:w="0" w:type="dxa"/>
            <w:bottom w:w="0" w:type="dxa"/>
          </w:tblCellMar>
        </w:tblPrEx>
        <w:tc>
          <w:tcPr>
            <w:tcW w:w="1247" w:type="dxa"/>
          </w:tcPr>
          <w:p w:rsidR="00B906F8" w:rsidRPr="00B906F8" w:rsidRDefault="00B906F8" w:rsidP="00B906F8">
            <w:pPr>
              <w:spacing w:line="240" w:lineRule="auto"/>
              <w:jc w:val="left"/>
              <w:rPr>
                <w:rFonts w:cs="Frankruhel"/>
                <w:sz w:val="24"/>
                <w:rtl/>
              </w:rPr>
            </w:pPr>
            <w:r>
              <w:rPr>
                <w:sz w:val="24"/>
                <w:rtl/>
              </w:rPr>
              <w:t xml:space="preserve">סעיף 14 </w:t>
            </w:r>
          </w:p>
        </w:tc>
        <w:tc>
          <w:tcPr>
            <w:tcW w:w="5669" w:type="dxa"/>
          </w:tcPr>
          <w:p w:rsidR="00B906F8" w:rsidRPr="00B906F8" w:rsidRDefault="00B906F8" w:rsidP="00B906F8">
            <w:pPr>
              <w:spacing w:line="240" w:lineRule="auto"/>
              <w:jc w:val="left"/>
              <w:rPr>
                <w:rFonts w:cs="Frankruhel"/>
                <w:sz w:val="24"/>
                <w:rtl/>
              </w:rPr>
            </w:pPr>
            <w:r>
              <w:rPr>
                <w:sz w:val="24"/>
                <w:rtl/>
              </w:rPr>
              <w:t>יבוא ציוד בטחוני</w:t>
            </w:r>
          </w:p>
        </w:tc>
        <w:tc>
          <w:tcPr>
            <w:tcW w:w="567" w:type="dxa"/>
          </w:tcPr>
          <w:p w:rsidR="00B906F8" w:rsidRPr="00B906F8" w:rsidRDefault="00B906F8" w:rsidP="00B906F8">
            <w:pPr>
              <w:spacing w:line="240" w:lineRule="auto"/>
              <w:jc w:val="left"/>
              <w:rPr>
                <w:rStyle w:val="Hyperlink"/>
                <w:rtl/>
              </w:rPr>
            </w:pPr>
            <w:hyperlink w:anchor="Seif6" w:tooltip="יבוא ציוד בטחוני" w:history="1">
              <w:r w:rsidRPr="00B906F8">
                <w:rPr>
                  <w:rStyle w:val="Hyperlink"/>
                </w:rPr>
                <w:t>Go</w:t>
              </w:r>
            </w:hyperlink>
          </w:p>
        </w:tc>
        <w:tc>
          <w:tcPr>
            <w:tcW w:w="850" w:type="dxa"/>
          </w:tcPr>
          <w:p w:rsidR="00B906F8" w:rsidRPr="00B906F8" w:rsidRDefault="00B906F8" w:rsidP="00B906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B906F8" w:rsidRPr="00B906F8" w:rsidTr="00B906F8">
        <w:tblPrEx>
          <w:tblCellMar>
            <w:top w:w="0" w:type="dxa"/>
            <w:bottom w:w="0" w:type="dxa"/>
          </w:tblCellMar>
        </w:tblPrEx>
        <w:tc>
          <w:tcPr>
            <w:tcW w:w="1247" w:type="dxa"/>
          </w:tcPr>
          <w:p w:rsidR="00B906F8" w:rsidRPr="00B906F8" w:rsidRDefault="00B906F8" w:rsidP="00B906F8">
            <w:pPr>
              <w:spacing w:line="240" w:lineRule="auto"/>
              <w:jc w:val="left"/>
              <w:rPr>
                <w:rFonts w:cs="Frankruhel"/>
                <w:sz w:val="24"/>
                <w:rtl/>
              </w:rPr>
            </w:pPr>
            <w:r>
              <w:rPr>
                <w:sz w:val="24"/>
                <w:rtl/>
              </w:rPr>
              <w:t xml:space="preserve">סעיף 16 </w:t>
            </w:r>
          </w:p>
        </w:tc>
        <w:tc>
          <w:tcPr>
            <w:tcW w:w="5669" w:type="dxa"/>
          </w:tcPr>
          <w:p w:rsidR="00B906F8" w:rsidRPr="00B906F8" w:rsidRDefault="00B906F8" w:rsidP="00B906F8">
            <w:pPr>
              <w:spacing w:line="240" w:lineRule="auto"/>
              <w:jc w:val="left"/>
              <w:rPr>
                <w:rFonts w:cs="Frankruhel"/>
                <w:sz w:val="24"/>
                <w:rtl/>
              </w:rPr>
            </w:pPr>
            <w:r>
              <w:rPr>
                <w:sz w:val="24"/>
                <w:rtl/>
              </w:rPr>
              <w:t>תזקיקי דלק</w:t>
            </w:r>
          </w:p>
        </w:tc>
        <w:tc>
          <w:tcPr>
            <w:tcW w:w="567" w:type="dxa"/>
          </w:tcPr>
          <w:p w:rsidR="00B906F8" w:rsidRPr="00B906F8" w:rsidRDefault="00B906F8" w:rsidP="00B906F8">
            <w:pPr>
              <w:spacing w:line="240" w:lineRule="auto"/>
              <w:jc w:val="left"/>
              <w:rPr>
                <w:rStyle w:val="Hyperlink"/>
                <w:rtl/>
              </w:rPr>
            </w:pPr>
            <w:hyperlink w:anchor="Seif7" w:tooltip="תזקיקי דלק" w:history="1">
              <w:r w:rsidRPr="00B906F8">
                <w:rPr>
                  <w:rStyle w:val="Hyperlink"/>
                </w:rPr>
                <w:t>Go</w:t>
              </w:r>
            </w:hyperlink>
          </w:p>
        </w:tc>
        <w:tc>
          <w:tcPr>
            <w:tcW w:w="850" w:type="dxa"/>
          </w:tcPr>
          <w:p w:rsidR="00B906F8" w:rsidRPr="00B906F8" w:rsidRDefault="00B906F8" w:rsidP="00B906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B906F8" w:rsidRPr="00B906F8" w:rsidTr="00B906F8">
        <w:tblPrEx>
          <w:tblCellMar>
            <w:top w:w="0" w:type="dxa"/>
            <w:bottom w:w="0" w:type="dxa"/>
          </w:tblCellMar>
        </w:tblPrEx>
        <w:tc>
          <w:tcPr>
            <w:tcW w:w="1247" w:type="dxa"/>
          </w:tcPr>
          <w:p w:rsidR="00B906F8" w:rsidRPr="00B906F8" w:rsidRDefault="00B906F8" w:rsidP="00B906F8">
            <w:pPr>
              <w:spacing w:line="240" w:lineRule="auto"/>
              <w:jc w:val="left"/>
              <w:rPr>
                <w:rFonts w:cs="Frankruhel"/>
                <w:sz w:val="24"/>
                <w:rtl/>
              </w:rPr>
            </w:pPr>
            <w:r>
              <w:rPr>
                <w:sz w:val="24"/>
                <w:rtl/>
              </w:rPr>
              <w:t xml:space="preserve">סעיף 17 </w:t>
            </w:r>
          </w:p>
        </w:tc>
        <w:tc>
          <w:tcPr>
            <w:tcW w:w="5669" w:type="dxa"/>
          </w:tcPr>
          <w:p w:rsidR="00B906F8" w:rsidRPr="00B906F8" w:rsidRDefault="00B906F8" w:rsidP="00B906F8">
            <w:pPr>
              <w:spacing w:line="240" w:lineRule="auto"/>
              <w:jc w:val="left"/>
              <w:rPr>
                <w:rFonts w:cs="Frankruhel"/>
                <w:sz w:val="24"/>
                <w:rtl/>
              </w:rPr>
            </w:pPr>
            <w:r>
              <w:rPr>
                <w:sz w:val="24"/>
                <w:rtl/>
              </w:rPr>
              <w:t>פטור לבנק ישראל</w:t>
            </w:r>
          </w:p>
        </w:tc>
        <w:tc>
          <w:tcPr>
            <w:tcW w:w="567" w:type="dxa"/>
          </w:tcPr>
          <w:p w:rsidR="00B906F8" w:rsidRPr="00B906F8" w:rsidRDefault="00B906F8" w:rsidP="00B906F8">
            <w:pPr>
              <w:spacing w:line="240" w:lineRule="auto"/>
              <w:jc w:val="left"/>
              <w:rPr>
                <w:rStyle w:val="Hyperlink"/>
                <w:rtl/>
              </w:rPr>
            </w:pPr>
            <w:hyperlink w:anchor="Seif8" w:tooltip="פטור לבנק ישראל" w:history="1">
              <w:r w:rsidRPr="00B906F8">
                <w:rPr>
                  <w:rStyle w:val="Hyperlink"/>
                </w:rPr>
                <w:t>Go</w:t>
              </w:r>
            </w:hyperlink>
          </w:p>
        </w:tc>
        <w:tc>
          <w:tcPr>
            <w:tcW w:w="850" w:type="dxa"/>
          </w:tcPr>
          <w:p w:rsidR="00B906F8" w:rsidRPr="00B906F8" w:rsidRDefault="00B906F8" w:rsidP="00B906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B906F8" w:rsidRPr="00B906F8" w:rsidTr="00B906F8">
        <w:tblPrEx>
          <w:tblCellMar>
            <w:top w:w="0" w:type="dxa"/>
            <w:bottom w:w="0" w:type="dxa"/>
          </w:tblCellMar>
        </w:tblPrEx>
        <w:tc>
          <w:tcPr>
            <w:tcW w:w="1247" w:type="dxa"/>
          </w:tcPr>
          <w:p w:rsidR="00B906F8" w:rsidRPr="00B906F8" w:rsidRDefault="00B906F8" w:rsidP="00B906F8">
            <w:pPr>
              <w:spacing w:line="240" w:lineRule="auto"/>
              <w:jc w:val="left"/>
              <w:rPr>
                <w:rFonts w:cs="Frankruhel"/>
                <w:sz w:val="24"/>
                <w:rtl/>
              </w:rPr>
            </w:pPr>
            <w:r>
              <w:rPr>
                <w:sz w:val="24"/>
                <w:rtl/>
              </w:rPr>
              <w:t xml:space="preserve">סעיף 18 </w:t>
            </w:r>
          </w:p>
        </w:tc>
        <w:tc>
          <w:tcPr>
            <w:tcW w:w="5669" w:type="dxa"/>
          </w:tcPr>
          <w:p w:rsidR="00B906F8" w:rsidRPr="00B906F8" w:rsidRDefault="00B906F8" w:rsidP="00B906F8">
            <w:pPr>
              <w:spacing w:line="240" w:lineRule="auto"/>
              <w:jc w:val="left"/>
              <w:rPr>
                <w:rFonts w:cs="Frankruhel"/>
                <w:sz w:val="24"/>
                <w:rtl/>
              </w:rPr>
            </w:pPr>
            <w:r>
              <w:rPr>
                <w:sz w:val="24"/>
                <w:rtl/>
              </w:rPr>
              <w:t>עדכון</w:t>
            </w:r>
          </w:p>
        </w:tc>
        <w:tc>
          <w:tcPr>
            <w:tcW w:w="567" w:type="dxa"/>
          </w:tcPr>
          <w:p w:rsidR="00B906F8" w:rsidRPr="00B906F8" w:rsidRDefault="00B906F8" w:rsidP="00B906F8">
            <w:pPr>
              <w:spacing w:line="240" w:lineRule="auto"/>
              <w:jc w:val="left"/>
              <w:rPr>
                <w:rStyle w:val="Hyperlink"/>
                <w:rtl/>
              </w:rPr>
            </w:pPr>
            <w:hyperlink w:anchor="Seif9" w:tooltip="עדכון" w:history="1">
              <w:r w:rsidRPr="00B906F8">
                <w:rPr>
                  <w:rStyle w:val="Hyperlink"/>
                </w:rPr>
                <w:t>Go</w:t>
              </w:r>
            </w:hyperlink>
          </w:p>
        </w:tc>
        <w:tc>
          <w:tcPr>
            <w:tcW w:w="850" w:type="dxa"/>
          </w:tcPr>
          <w:p w:rsidR="00B906F8" w:rsidRPr="00B906F8" w:rsidRDefault="00B906F8" w:rsidP="00B906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B906F8" w:rsidRPr="00B906F8" w:rsidTr="00B906F8">
        <w:tblPrEx>
          <w:tblCellMar>
            <w:top w:w="0" w:type="dxa"/>
            <w:bottom w:w="0" w:type="dxa"/>
          </w:tblCellMar>
        </w:tblPrEx>
        <w:tc>
          <w:tcPr>
            <w:tcW w:w="1247" w:type="dxa"/>
          </w:tcPr>
          <w:p w:rsidR="00B906F8" w:rsidRPr="00B906F8" w:rsidRDefault="00B906F8" w:rsidP="00B906F8">
            <w:pPr>
              <w:spacing w:line="240" w:lineRule="auto"/>
              <w:jc w:val="left"/>
              <w:rPr>
                <w:rFonts w:cs="Frankruhel"/>
                <w:sz w:val="24"/>
                <w:rtl/>
              </w:rPr>
            </w:pPr>
            <w:r>
              <w:rPr>
                <w:sz w:val="24"/>
                <w:rtl/>
              </w:rPr>
              <w:t xml:space="preserve">סעיף 19 </w:t>
            </w:r>
          </w:p>
        </w:tc>
        <w:tc>
          <w:tcPr>
            <w:tcW w:w="5669" w:type="dxa"/>
          </w:tcPr>
          <w:p w:rsidR="00B906F8" w:rsidRPr="00B906F8" w:rsidRDefault="00B906F8" w:rsidP="00B906F8">
            <w:pPr>
              <w:spacing w:line="240" w:lineRule="auto"/>
              <w:jc w:val="left"/>
              <w:rPr>
                <w:rFonts w:cs="Frankruhel"/>
                <w:sz w:val="24"/>
                <w:rtl/>
              </w:rPr>
            </w:pPr>
            <w:r>
              <w:rPr>
                <w:sz w:val="24"/>
                <w:rtl/>
              </w:rPr>
              <w:t>תחולה ותחילה</w:t>
            </w:r>
          </w:p>
        </w:tc>
        <w:tc>
          <w:tcPr>
            <w:tcW w:w="567" w:type="dxa"/>
          </w:tcPr>
          <w:p w:rsidR="00B906F8" w:rsidRPr="00B906F8" w:rsidRDefault="00B906F8" w:rsidP="00B906F8">
            <w:pPr>
              <w:spacing w:line="240" w:lineRule="auto"/>
              <w:jc w:val="left"/>
              <w:rPr>
                <w:rStyle w:val="Hyperlink"/>
                <w:rtl/>
              </w:rPr>
            </w:pPr>
            <w:hyperlink w:anchor="Seif10" w:tooltip="תחולה ותחילה" w:history="1">
              <w:r w:rsidRPr="00B906F8">
                <w:rPr>
                  <w:rStyle w:val="Hyperlink"/>
                </w:rPr>
                <w:t>Go</w:t>
              </w:r>
            </w:hyperlink>
          </w:p>
        </w:tc>
        <w:tc>
          <w:tcPr>
            <w:tcW w:w="850" w:type="dxa"/>
          </w:tcPr>
          <w:p w:rsidR="00B906F8" w:rsidRPr="00B906F8" w:rsidRDefault="00B906F8" w:rsidP="00B906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bl>
    <w:p w:rsidR="00B55287" w:rsidRDefault="00B55287">
      <w:pPr>
        <w:pStyle w:val="big-header"/>
        <w:ind w:left="0" w:right="1134"/>
        <w:rPr>
          <w:rFonts w:cs="FrankRuehl"/>
          <w:sz w:val="32"/>
          <w:rtl/>
        </w:rPr>
      </w:pPr>
    </w:p>
    <w:p w:rsidR="00B55287" w:rsidRDefault="00B55287" w:rsidP="00833CD9">
      <w:pPr>
        <w:pStyle w:val="big-header"/>
        <w:ind w:left="0" w:right="1134"/>
        <w:rPr>
          <w:rStyle w:val="default"/>
          <w:rFonts w:hint="cs"/>
          <w:rtl/>
        </w:rPr>
      </w:pPr>
      <w:r>
        <w:rPr>
          <w:rtl/>
        </w:rPr>
        <w:br w:type="page"/>
      </w:r>
      <w:r>
        <w:rPr>
          <w:rFonts w:cs="FrankRuehl"/>
          <w:rtl/>
          <w:lang w:val="he-IL"/>
        </w:rPr>
        <w:lastRenderedPageBreak/>
        <w:pict>
          <v:shapetype id="_x0000_t202" coordsize="21600,21600" o:spt="202" path="m,l,21600r21600,l21600,xe">
            <v:stroke joinstyle="miter"/>
            <v:path gradientshapeok="t" o:connecttype="rect"/>
          </v:shapetype>
          <v:shape id="_x0000_s1045" type="#_x0000_t202" style="position:absolute;left:0;text-align:left;margin-left:470.25pt;margin-top:25.5pt;width:1in;height:12.85pt;z-index:251658752" filled="f" stroked="f">
            <v:textbox inset="1mm,0,1mm,0">
              <w:txbxContent>
                <w:p w:rsidR="000F67D2" w:rsidRDefault="000F67D2">
                  <w:pPr>
                    <w:spacing w:line="160" w:lineRule="exact"/>
                    <w:jc w:val="left"/>
                    <w:rPr>
                      <w:rFonts w:cs="Miriam" w:hint="cs"/>
                      <w:sz w:val="18"/>
                      <w:szCs w:val="18"/>
                      <w:rtl/>
                    </w:rPr>
                  </w:pPr>
                  <w:r>
                    <w:rPr>
                      <w:rFonts w:cs="Miriam" w:hint="cs"/>
                      <w:sz w:val="18"/>
                      <w:szCs w:val="18"/>
                      <w:rtl/>
                    </w:rPr>
                    <w:t>תק' תשס"ז-2007</w:t>
                  </w:r>
                </w:p>
              </w:txbxContent>
            </v:textbox>
            <w10:anchorlock/>
          </v:shape>
        </w:pict>
      </w:r>
      <w:r>
        <w:rPr>
          <w:rFonts w:cs="FrankRuehl"/>
          <w:sz w:val="32"/>
          <w:rtl/>
        </w:rPr>
        <w:t>תק</w:t>
      </w:r>
      <w:r>
        <w:rPr>
          <w:rFonts w:cs="FrankRuehl" w:hint="cs"/>
          <w:sz w:val="32"/>
          <w:rtl/>
        </w:rPr>
        <w:t>נות חובת המכרזים (העדפת תוצרת הארץ), תשנ"ה-</w:t>
      </w:r>
      <w:r>
        <w:rPr>
          <w:rFonts w:cs="FrankRuehl"/>
          <w:sz w:val="32"/>
          <w:rtl/>
        </w:rPr>
        <w:t>1995</w:t>
      </w:r>
      <w:r>
        <w:rPr>
          <w:rStyle w:val="default"/>
          <w:rtl/>
        </w:rPr>
        <w:footnoteReference w:customMarkFollows="1" w:id="1"/>
        <w:t>*</w:t>
      </w:r>
    </w:p>
    <w:p w:rsidR="00B55287" w:rsidRPr="005C4B04" w:rsidRDefault="00B55287">
      <w:pPr>
        <w:pStyle w:val="P00"/>
        <w:spacing w:before="0"/>
        <w:ind w:left="0" w:right="1134"/>
        <w:rPr>
          <w:rStyle w:val="default"/>
          <w:rFonts w:cs="FrankRuehl" w:hint="cs"/>
          <w:vanish/>
          <w:color w:val="FF0000"/>
          <w:sz w:val="20"/>
          <w:szCs w:val="20"/>
          <w:shd w:val="clear" w:color="auto" w:fill="FFFF99"/>
          <w:rtl/>
        </w:rPr>
      </w:pPr>
      <w:bookmarkStart w:id="0" w:name="Rov26"/>
      <w:r w:rsidRPr="005C4B04">
        <w:rPr>
          <w:rStyle w:val="default"/>
          <w:rFonts w:cs="FrankRuehl" w:hint="cs"/>
          <w:vanish/>
          <w:color w:val="FF0000"/>
          <w:sz w:val="20"/>
          <w:szCs w:val="20"/>
          <w:shd w:val="clear" w:color="auto" w:fill="FFFF99"/>
          <w:rtl/>
        </w:rPr>
        <w:t>מיום 10.5.2007</w:t>
      </w:r>
    </w:p>
    <w:p w:rsidR="00B55287" w:rsidRPr="005C4B04" w:rsidRDefault="00B55287">
      <w:pPr>
        <w:pStyle w:val="P00"/>
        <w:spacing w:before="0"/>
        <w:ind w:left="0" w:right="1134"/>
        <w:rPr>
          <w:rStyle w:val="default"/>
          <w:rFonts w:cs="FrankRuehl" w:hint="cs"/>
          <w:vanish/>
          <w:sz w:val="20"/>
          <w:szCs w:val="20"/>
          <w:shd w:val="clear" w:color="auto" w:fill="FFFF99"/>
          <w:rtl/>
        </w:rPr>
      </w:pPr>
      <w:r w:rsidRPr="005C4B04">
        <w:rPr>
          <w:rStyle w:val="default"/>
          <w:rFonts w:cs="FrankRuehl" w:hint="cs"/>
          <w:b/>
          <w:bCs/>
          <w:vanish/>
          <w:sz w:val="20"/>
          <w:szCs w:val="20"/>
          <w:shd w:val="clear" w:color="auto" w:fill="FFFF99"/>
          <w:rtl/>
        </w:rPr>
        <w:t>תק' תשס"ז-2007</w:t>
      </w:r>
    </w:p>
    <w:p w:rsidR="00B55287" w:rsidRPr="005C4B04" w:rsidRDefault="00B55287">
      <w:pPr>
        <w:pStyle w:val="P00"/>
        <w:spacing w:before="0"/>
        <w:ind w:left="0" w:right="1134"/>
        <w:rPr>
          <w:rStyle w:val="default"/>
          <w:rFonts w:cs="FrankRuehl" w:hint="cs"/>
          <w:vanish/>
          <w:sz w:val="20"/>
          <w:szCs w:val="20"/>
          <w:shd w:val="clear" w:color="auto" w:fill="FFFF99"/>
          <w:rtl/>
        </w:rPr>
      </w:pPr>
      <w:hyperlink r:id="rId6" w:history="1">
        <w:r w:rsidRPr="005C4B04">
          <w:rPr>
            <w:rStyle w:val="Hyperlink"/>
            <w:rFonts w:cs="FrankRuehl" w:hint="cs"/>
            <w:vanish/>
            <w:szCs w:val="20"/>
            <w:shd w:val="clear" w:color="auto" w:fill="FFFF99"/>
            <w:rtl/>
          </w:rPr>
          <w:t>ק"ת תשס"ז מס' 6586</w:t>
        </w:r>
      </w:hyperlink>
      <w:r w:rsidRPr="005C4B04">
        <w:rPr>
          <w:rStyle w:val="default"/>
          <w:rFonts w:cs="FrankRuehl" w:hint="cs"/>
          <w:vanish/>
          <w:sz w:val="20"/>
          <w:szCs w:val="20"/>
          <w:shd w:val="clear" w:color="auto" w:fill="FFFF99"/>
          <w:rtl/>
        </w:rPr>
        <w:t xml:space="preserve"> מיום 10.5.2007 עמ' 830</w:t>
      </w:r>
    </w:p>
    <w:p w:rsidR="00B55287" w:rsidRDefault="00B55287">
      <w:pPr>
        <w:pStyle w:val="P00"/>
        <w:ind w:left="0" w:right="1134"/>
        <w:rPr>
          <w:rStyle w:val="default"/>
          <w:rFonts w:cs="FrankRuehl" w:hint="cs"/>
          <w:sz w:val="2"/>
          <w:szCs w:val="2"/>
          <w:rtl/>
        </w:rPr>
      </w:pPr>
      <w:r w:rsidRPr="005C4B04">
        <w:rPr>
          <w:rStyle w:val="default"/>
          <w:rFonts w:cs="FrankRuehl" w:hint="cs"/>
          <w:vanish/>
          <w:sz w:val="22"/>
          <w:szCs w:val="22"/>
          <w:shd w:val="clear" w:color="auto" w:fill="FFFF99"/>
          <w:rtl/>
        </w:rPr>
        <w:t>תקנות חובת המכרזים (העדפת תוצרת הארץ</w:t>
      </w:r>
      <w:r w:rsidRPr="005C4B04">
        <w:rPr>
          <w:rStyle w:val="default"/>
          <w:rFonts w:cs="FrankRuehl" w:hint="cs"/>
          <w:strike/>
          <w:vanish/>
          <w:sz w:val="22"/>
          <w:szCs w:val="22"/>
          <w:shd w:val="clear" w:color="auto" w:fill="FFFF99"/>
          <w:rtl/>
        </w:rPr>
        <w:t>, וחובת שיתוף פעולה עסקי</w:t>
      </w:r>
      <w:r w:rsidRPr="005C4B04">
        <w:rPr>
          <w:rStyle w:val="default"/>
          <w:rFonts w:cs="FrankRuehl" w:hint="cs"/>
          <w:vanish/>
          <w:sz w:val="22"/>
          <w:szCs w:val="22"/>
          <w:shd w:val="clear" w:color="auto" w:fill="FFFF99"/>
          <w:rtl/>
        </w:rPr>
        <w:t>), תשנ"ה-1995</w:t>
      </w:r>
      <w:bookmarkEnd w:id="0"/>
    </w:p>
    <w:p w:rsidR="00B55287" w:rsidRDefault="00B55287">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סמכותה לפי סעיף 3א(א) לחוק חובת המכרזים, תשנ"ב-</w:t>
      </w:r>
      <w:r>
        <w:rPr>
          <w:rStyle w:val="default"/>
          <w:rFonts w:cs="FrankRuehl"/>
          <w:rtl/>
        </w:rPr>
        <w:t>1992 (</w:t>
      </w:r>
      <w:r>
        <w:rPr>
          <w:rStyle w:val="default"/>
          <w:rFonts w:cs="FrankRuehl" w:hint="cs"/>
          <w:rtl/>
        </w:rPr>
        <w:t xml:space="preserve">להלן </w:t>
      </w:r>
      <w:r w:rsidR="008B6AEA">
        <w:rPr>
          <w:rStyle w:val="default"/>
          <w:rFonts w:cs="FrankRuehl"/>
          <w:rtl/>
        </w:rPr>
        <w:t>–</w:t>
      </w:r>
      <w:r>
        <w:rPr>
          <w:rStyle w:val="default"/>
          <w:rFonts w:cs="FrankRuehl"/>
          <w:rtl/>
        </w:rPr>
        <w:t xml:space="preserve"> </w:t>
      </w:r>
      <w:r>
        <w:rPr>
          <w:rStyle w:val="default"/>
          <w:rFonts w:cs="FrankRuehl" w:hint="cs"/>
          <w:rtl/>
        </w:rPr>
        <w:t>החוק), ובאישור ועדת החוקה חוק ומשפט של הכנסת, הממשלה מתקינה תקנות אלה:</w:t>
      </w:r>
    </w:p>
    <w:p w:rsidR="00B55287" w:rsidRDefault="00B55287">
      <w:pPr>
        <w:pStyle w:val="medium2-header"/>
        <w:keepLines w:val="0"/>
        <w:spacing w:before="72"/>
        <w:ind w:left="0" w:right="1134"/>
        <w:rPr>
          <w:rFonts w:cs="FrankRuehl"/>
          <w:noProof/>
          <w:rtl/>
        </w:rPr>
      </w:pPr>
      <w:bookmarkStart w:id="1" w:name="med0"/>
      <w:bookmarkEnd w:id="1"/>
      <w:r>
        <w:rPr>
          <w:rFonts w:cs="FrankRuehl"/>
          <w:noProof/>
          <w:rtl/>
        </w:rPr>
        <w:t>פר</w:t>
      </w:r>
      <w:r>
        <w:rPr>
          <w:rFonts w:cs="FrankRuehl" w:hint="cs"/>
          <w:noProof/>
          <w:rtl/>
        </w:rPr>
        <w:t>ק א': פרשנות</w:t>
      </w:r>
    </w:p>
    <w:p w:rsidR="00B55287" w:rsidRDefault="00B55287">
      <w:pPr>
        <w:pStyle w:val="P00"/>
        <w:spacing w:before="72"/>
        <w:ind w:left="0" w:right="1134"/>
        <w:rPr>
          <w:rStyle w:val="default"/>
          <w:rFonts w:cs="FrankRuehl" w:hint="cs"/>
          <w:rtl/>
        </w:rPr>
      </w:pPr>
      <w:bookmarkStart w:id="2" w:name="Seif1"/>
      <w:bookmarkEnd w:id="2"/>
      <w:r>
        <w:rPr>
          <w:lang w:val="he-IL"/>
        </w:rPr>
        <w:pict>
          <v:rect id="_x0000_s1026" style="position:absolute;left:0;text-align:left;margin-left:464.5pt;margin-top:8.05pt;width:75.05pt;height:8pt;z-index:251639296" o:allowincell="f" filled="f" stroked="f" strokecolor="lime" strokeweight=".25pt">
            <v:textbox inset="0,0,0,0">
              <w:txbxContent>
                <w:p w:rsidR="000F67D2" w:rsidRDefault="000F67D2">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קנו</w:t>
      </w:r>
      <w:r>
        <w:rPr>
          <w:rStyle w:val="default"/>
          <w:rFonts w:cs="FrankRuehl"/>
          <w:rtl/>
        </w:rPr>
        <w:t xml:space="preserve">ת </w:t>
      </w:r>
      <w:r>
        <w:rPr>
          <w:rStyle w:val="default"/>
          <w:rFonts w:cs="FrankRuehl" w:hint="cs"/>
          <w:rtl/>
        </w:rPr>
        <w:t xml:space="preserve">אלה </w:t>
      </w:r>
      <w:r>
        <w:rPr>
          <w:rStyle w:val="default"/>
          <w:rFonts w:cs="FrankRuehl"/>
          <w:rtl/>
        </w:rPr>
        <w:t>–</w:t>
      </w:r>
    </w:p>
    <w:p w:rsidR="00B55287" w:rsidRDefault="00B55287">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זור" </w:t>
      </w:r>
      <w:r w:rsidR="00966DCF">
        <w:rPr>
          <w:rStyle w:val="default"/>
          <w:rFonts w:cs="FrankRuehl"/>
          <w:rtl/>
        </w:rPr>
        <w:t>–</w:t>
      </w:r>
      <w:r>
        <w:rPr>
          <w:rStyle w:val="default"/>
          <w:rFonts w:cs="FrankRuehl"/>
          <w:rtl/>
        </w:rPr>
        <w:t xml:space="preserve"> </w:t>
      </w:r>
      <w:r>
        <w:rPr>
          <w:rStyle w:val="default"/>
          <w:rFonts w:cs="FrankRuehl" w:hint="cs"/>
          <w:rtl/>
        </w:rPr>
        <w:t>כמשמעותו בחוק;</w:t>
      </w:r>
    </w:p>
    <w:p w:rsidR="00966DCF" w:rsidRDefault="00966DCF" w:rsidP="00966DCF">
      <w:pPr>
        <w:pStyle w:val="P00"/>
        <w:spacing w:before="72"/>
        <w:ind w:left="0" w:right="1134"/>
        <w:rPr>
          <w:rStyle w:val="default"/>
          <w:rFonts w:cs="FrankRuehl" w:hint="cs"/>
          <w:rtl/>
        </w:rPr>
      </w:pPr>
      <w:r>
        <w:rPr>
          <w:rFonts w:cs="FrankRuehl"/>
          <w:rtl/>
          <w:lang w:val="he-IL"/>
        </w:rPr>
        <w:pict>
          <v:shape id="_x0000_s1061" type="#_x0000_t202" style="position:absolute;left:0;text-align:left;margin-left:470.25pt;margin-top:7.1pt;width:1in;height:16.8pt;z-index:251664896" filled="f" stroked="f">
            <v:textbox inset="1mm,0,1mm,0">
              <w:txbxContent>
                <w:p w:rsidR="000F67D2" w:rsidRDefault="000F67D2" w:rsidP="00262FBC">
                  <w:pPr>
                    <w:spacing w:line="160" w:lineRule="exact"/>
                    <w:jc w:val="left"/>
                    <w:rPr>
                      <w:rFonts w:cs="Miriam" w:hint="cs"/>
                      <w:sz w:val="18"/>
                      <w:szCs w:val="18"/>
                      <w:rtl/>
                    </w:rPr>
                  </w:pPr>
                  <w:r>
                    <w:rPr>
                      <w:rFonts w:cs="Miriam" w:hint="cs"/>
                      <w:sz w:val="18"/>
                      <w:szCs w:val="18"/>
                      <w:rtl/>
                    </w:rPr>
                    <w:t>(הוראת שעה) תשע"ה-2015</w:t>
                  </w:r>
                </w:p>
              </w:txbxContent>
            </v:textbox>
            <w10:anchorlock/>
          </v:shape>
        </w:pict>
      </w:r>
      <w:r>
        <w:rPr>
          <w:rFonts w:cs="FrankRuehl"/>
          <w:sz w:val="26"/>
          <w:rtl/>
        </w:rPr>
        <w:tab/>
      </w:r>
      <w:r>
        <w:rPr>
          <w:rStyle w:val="default"/>
          <w:rFonts w:cs="FrankRuehl"/>
          <w:rtl/>
        </w:rPr>
        <w:t>"</w:t>
      </w:r>
      <w:r>
        <w:rPr>
          <w:rStyle w:val="default"/>
          <w:rFonts w:cs="FrankRuehl" w:hint="cs"/>
          <w:rtl/>
        </w:rPr>
        <w:t xml:space="preserve">אזור עוטף עזה" </w:t>
      </w:r>
      <w:r w:rsidR="00262FBC">
        <w:rPr>
          <w:rStyle w:val="default"/>
          <w:rFonts w:cs="FrankRuehl"/>
          <w:rtl/>
        </w:rPr>
        <w:t>–</w:t>
      </w:r>
      <w:r w:rsidR="00262FBC">
        <w:rPr>
          <w:rStyle w:val="default"/>
          <w:rFonts w:cs="FrankRuehl" w:hint="cs"/>
          <w:rtl/>
        </w:rPr>
        <w:t xml:space="preserve"> </w:t>
      </w:r>
      <w:r w:rsidR="005C4B04">
        <w:rPr>
          <w:rStyle w:val="default"/>
          <w:rFonts w:cs="FrankRuehl" w:hint="cs"/>
          <w:rtl/>
        </w:rPr>
        <w:t>(פקעה)</w:t>
      </w:r>
      <w:r>
        <w:rPr>
          <w:rStyle w:val="default"/>
          <w:rFonts w:cs="FrankRuehl" w:hint="cs"/>
          <w:rtl/>
        </w:rPr>
        <w:t>;</w:t>
      </w:r>
    </w:p>
    <w:p w:rsidR="00966DCF" w:rsidRPr="005C4B04" w:rsidRDefault="00966DCF" w:rsidP="00966DCF">
      <w:pPr>
        <w:pStyle w:val="P00"/>
        <w:spacing w:before="0"/>
        <w:ind w:left="0" w:right="1134"/>
        <w:rPr>
          <w:rStyle w:val="default"/>
          <w:rFonts w:cs="FrankRuehl" w:hint="cs"/>
          <w:vanish/>
          <w:color w:val="FF0000"/>
          <w:sz w:val="20"/>
          <w:szCs w:val="20"/>
          <w:shd w:val="clear" w:color="auto" w:fill="FFFF99"/>
          <w:rtl/>
        </w:rPr>
      </w:pPr>
      <w:bookmarkStart w:id="3" w:name="Rov41"/>
      <w:r w:rsidRPr="005C4B04">
        <w:rPr>
          <w:rStyle w:val="default"/>
          <w:rFonts w:cs="FrankRuehl" w:hint="cs"/>
          <w:vanish/>
          <w:color w:val="FF0000"/>
          <w:sz w:val="20"/>
          <w:szCs w:val="20"/>
          <w:shd w:val="clear" w:color="auto" w:fill="FFFF99"/>
          <w:rtl/>
        </w:rPr>
        <w:t>מיום 16.9.2015 עד יום 1</w:t>
      </w:r>
      <w:r w:rsidR="00662822" w:rsidRPr="005C4B04">
        <w:rPr>
          <w:rStyle w:val="default"/>
          <w:rFonts w:cs="FrankRuehl" w:hint="cs"/>
          <w:vanish/>
          <w:color w:val="FF0000"/>
          <w:sz w:val="20"/>
          <w:szCs w:val="20"/>
          <w:shd w:val="clear" w:color="auto" w:fill="FFFF99"/>
          <w:rtl/>
        </w:rPr>
        <w:t>6</w:t>
      </w:r>
      <w:r w:rsidRPr="005C4B04">
        <w:rPr>
          <w:rStyle w:val="default"/>
          <w:rFonts w:cs="FrankRuehl" w:hint="cs"/>
          <w:vanish/>
          <w:color w:val="FF0000"/>
          <w:sz w:val="20"/>
          <w:szCs w:val="20"/>
          <w:shd w:val="clear" w:color="auto" w:fill="FFFF99"/>
          <w:rtl/>
        </w:rPr>
        <w:t>.9.2020</w:t>
      </w:r>
    </w:p>
    <w:p w:rsidR="00966DCF" w:rsidRPr="005C4B04" w:rsidRDefault="00966DCF" w:rsidP="00966DCF">
      <w:pPr>
        <w:pStyle w:val="P00"/>
        <w:spacing w:before="0"/>
        <w:ind w:left="0" w:right="1134"/>
        <w:rPr>
          <w:rStyle w:val="default"/>
          <w:rFonts w:cs="FrankRuehl" w:hint="cs"/>
          <w:vanish/>
          <w:sz w:val="20"/>
          <w:szCs w:val="20"/>
          <w:shd w:val="clear" w:color="auto" w:fill="FFFF99"/>
          <w:rtl/>
        </w:rPr>
      </w:pPr>
      <w:r w:rsidRPr="005C4B04">
        <w:rPr>
          <w:rStyle w:val="default"/>
          <w:rFonts w:cs="FrankRuehl" w:hint="cs"/>
          <w:b/>
          <w:bCs/>
          <w:vanish/>
          <w:sz w:val="20"/>
          <w:szCs w:val="20"/>
          <w:shd w:val="clear" w:color="auto" w:fill="FFFF99"/>
          <w:rtl/>
        </w:rPr>
        <w:t>הוראת שעה תשע"ה-2015</w:t>
      </w:r>
    </w:p>
    <w:p w:rsidR="00966DCF" w:rsidRPr="005C4B04" w:rsidRDefault="00966DCF" w:rsidP="00966DCF">
      <w:pPr>
        <w:pStyle w:val="P00"/>
        <w:spacing w:before="0"/>
        <w:ind w:left="0" w:right="1134"/>
        <w:rPr>
          <w:rStyle w:val="default"/>
          <w:rFonts w:cs="FrankRuehl" w:hint="cs"/>
          <w:vanish/>
          <w:sz w:val="20"/>
          <w:szCs w:val="20"/>
          <w:shd w:val="clear" w:color="auto" w:fill="FFFF99"/>
          <w:rtl/>
        </w:rPr>
      </w:pPr>
      <w:hyperlink r:id="rId7" w:history="1">
        <w:r w:rsidRPr="005C4B04">
          <w:rPr>
            <w:rStyle w:val="Hyperlink"/>
            <w:rFonts w:cs="FrankRuehl" w:hint="cs"/>
            <w:vanish/>
            <w:szCs w:val="20"/>
            <w:shd w:val="clear" w:color="auto" w:fill="FFFF99"/>
            <w:rtl/>
          </w:rPr>
          <w:t>ק"ת תשע"ה מס' 7543</w:t>
        </w:r>
      </w:hyperlink>
      <w:r w:rsidRPr="005C4B04">
        <w:rPr>
          <w:rStyle w:val="default"/>
          <w:rFonts w:cs="FrankRuehl" w:hint="cs"/>
          <w:vanish/>
          <w:sz w:val="20"/>
          <w:szCs w:val="20"/>
          <w:shd w:val="clear" w:color="auto" w:fill="FFFF99"/>
          <w:rtl/>
        </w:rPr>
        <w:t xml:space="preserve"> מיום 16.8.2015 עמ' 1818</w:t>
      </w:r>
    </w:p>
    <w:p w:rsidR="00966DCF" w:rsidRPr="005C4B04" w:rsidRDefault="00966DCF" w:rsidP="00262FBC">
      <w:pPr>
        <w:pStyle w:val="P00"/>
        <w:spacing w:before="0"/>
        <w:ind w:left="0" w:right="1134"/>
        <w:rPr>
          <w:rStyle w:val="default"/>
          <w:rFonts w:cs="FrankRuehl"/>
          <w:vanish/>
          <w:sz w:val="20"/>
          <w:szCs w:val="20"/>
          <w:shd w:val="clear" w:color="auto" w:fill="FFFF99"/>
          <w:rtl/>
        </w:rPr>
      </w:pPr>
      <w:r w:rsidRPr="005C4B04">
        <w:rPr>
          <w:rStyle w:val="default"/>
          <w:rFonts w:cs="FrankRuehl" w:hint="cs"/>
          <w:b/>
          <w:bCs/>
          <w:vanish/>
          <w:sz w:val="20"/>
          <w:szCs w:val="20"/>
          <w:shd w:val="clear" w:color="auto" w:fill="FFFF99"/>
          <w:rtl/>
        </w:rPr>
        <w:t>הוספת הגדרת "</w:t>
      </w:r>
      <w:r w:rsidR="00262FBC" w:rsidRPr="005C4B04">
        <w:rPr>
          <w:rStyle w:val="default"/>
          <w:rFonts w:cs="FrankRuehl" w:hint="cs"/>
          <w:b/>
          <w:bCs/>
          <w:vanish/>
          <w:sz w:val="20"/>
          <w:szCs w:val="20"/>
          <w:shd w:val="clear" w:color="auto" w:fill="FFFF99"/>
          <w:rtl/>
        </w:rPr>
        <w:t>אזור עוטף עזה</w:t>
      </w:r>
      <w:r w:rsidRPr="005C4B04">
        <w:rPr>
          <w:rStyle w:val="default"/>
          <w:rFonts w:cs="FrankRuehl" w:hint="cs"/>
          <w:b/>
          <w:bCs/>
          <w:vanish/>
          <w:sz w:val="20"/>
          <w:szCs w:val="20"/>
          <w:shd w:val="clear" w:color="auto" w:fill="FFFF99"/>
          <w:rtl/>
        </w:rPr>
        <w:t>"</w:t>
      </w:r>
    </w:p>
    <w:p w:rsidR="005C4B04" w:rsidRPr="005C4B04" w:rsidRDefault="005C4B04" w:rsidP="005C4B04">
      <w:pPr>
        <w:pStyle w:val="P00"/>
        <w:ind w:left="0" w:right="1134"/>
        <w:rPr>
          <w:rStyle w:val="default"/>
          <w:rFonts w:cs="FrankRuehl"/>
          <w:vanish/>
          <w:sz w:val="20"/>
          <w:szCs w:val="20"/>
          <w:shd w:val="clear" w:color="auto" w:fill="FFFF99"/>
          <w:rtl/>
        </w:rPr>
      </w:pPr>
      <w:r w:rsidRPr="005C4B04">
        <w:rPr>
          <w:rStyle w:val="default"/>
          <w:rFonts w:cs="FrankRuehl" w:hint="cs"/>
          <w:vanish/>
          <w:sz w:val="20"/>
          <w:szCs w:val="20"/>
          <w:shd w:val="clear" w:color="auto" w:fill="FFFF99"/>
          <w:rtl/>
        </w:rPr>
        <w:t>הנוסח:</w:t>
      </w:r>
    </w:p>
    <w:p w:rsidR="005C4B04" w:rsidRPr="005C4B04" w:rsidRDefault="005C4B04" w:rsidP="005C4B04">
      <w:pPr>
        <w:pStyle w:val="P00"/>
        <w:spacing w:before="0"/>
        <w:ind w:left="0" w:right="1134"/>
        <w:rPr>
          <w:rStyle w:val="default"/>
          <w:rFonts w:cs="FrankRuehl" w:hint="cs"/>
          <w:sz w:val="2"/>
          <w:szCs w:val="2"/>
          <w:rtl/>
        </w:rPr>
      </w:pPr>
      <w:r w:rsidRPr="005C4B04">
        <w:rPr>
          <w:rFonts w:cs="FrankRuehl"/>
          <w:vanish/>
          <w:sz w:val="22"/>
          <w:szCs w:val="22"/>
          <w:shd w:val="clear" w:color="auto" w:fill="FFFF99"/>
          <w:rtl/>
        </w:rPr>
        <w:tab/>
      </w:r>
      <w:r w:rsidRPr="005C4B04">
        <w:rPr>
          <w:rStyle w:val="default"/>
          <w:rFonts w:cs="FrankRuehl"/>
          <w:vanish/>
          <w:sz w:val="22"/>
          <w:szCs w:val="22"/>
          <w:shd w:val="clear" w:color="auto" w:fill="FFFF99"/>
          <w:rtl/>
        </w:rPr>
        <w:t>"</w:t>
      </w:r>
      <w:r w:rsidRPr="005C4B04">
        <w:rPr>
          <w:rStyle w:val="default"/>
          <w:rFonts w:cs="FrankRuehl" w:hint="cs"/>
          <w:vanish/>
          <w:sz w:val="22"/>
          <w:szCs w:val="22"/>
          <w:shd w:val="clear" w:color="auto" w:fill="FFFF99"/>
          <w:rtl/>
        </w:rPr>
        <w:t xml:space="preserve">אזור עוטף עזה" </w:t>
      </w:r>
      <w:r w:rsidRPr="005C4B04">
        <w:rPr>
          <w:rStyle w:val="default"/>
          <w:rFonts w:cs="FrankRuehl"/>
          <w:vanish/>
          <w:sz w:val="22"/>
          <w:szCs w:val="22"/>
          <w:shd w:val="clear" w:color="auto" w:fill="FFFF99"/>
          <w:rtl/>
        </w:rPr>
        <w:t>–</w:t>
      </w:r>
      <w:r w:rsidRPr="005C4B04">
        <w:rPr>
          <w:rStyle w:val="default"/>
          <w:rFonts w:cs="FrankRuehl" w:hint="cs"/>
          <w:vanish/>
          <w:sz w:val="22"/>
          <w:szCs w:val="22"/>
          <w:shd w:val="clear" w:color="auto" w:fill="FFFF99"/>
          <w:rtl/>
        </w:rPr>
        <w:t xml:space="preserve"> אזור שדרות רבתי ויישובי עוטף עזה;</w:t>
      </w:r>
      <w:bookmarkEnd w:id="3"/>
    </w:p>
    <w:p w:rsidR="00966DCF" w:rsidRDefault="00966DCF" w:rsidP="00262FBC">
      <w:pPr>
        <w:pStyle w:val="P00"/>
        <w:spacing w:before="72"/>
        <w:ind w:left="0" w:right="1134"/>
        <w:rPr>
          <w:rStyle w:val="default"/>
          <w:rFonts w:cs="FrankRuehl" w:hint="cs"/>
          <w:rtl/>
        </w:rPr>
      </w:pPr>
      <w:r>
        <w:rPr>
          <w:rFonts w:cs="FrankRuehl"/>
          <w:rtl/>
          <w:lang w:val="he-IL"/>
        </w:rPr>
        <w:pict>
          <v:shape id="_x0000_s1062" type="#_x0000_t202" style="position:absolute;left:0;text-align:left;margin-left:470.25pt;margin-top:7.1pt;width:1in;height:16.8pt;z-index:251665920" filled="f" stroked="f">
            <v:textbox inset="1mm,0,1mm,0">
              <w:txbxContent>
                <w:p w:rsidR="000F67D2" w:rsidRDefault="000F67D2" w:rsidP="00262FBC">
                  <w:pPr>
                    <w:spacing w:line="160" w:lineRule="exact"/>
                    <w:jc w:val="left"/>
                    <w:rPr>
                      <w:rFonts w:cs="Miriam" w:hint="cs"/>
                      <w:sz w:val="18"/>
                      <w:szCs w:val="18"/>
                      <w:rtl/>
                    </w:rPr>
                  </w:pPr>
                  <w:r>
                    <w:rPr>
                      <w:rFonts w:cs="Miriam" w:hint="cs"/>
                      <w:sz w:val="18"/>
                      <w:szCs w:val="18"/>
                      <w:rtl/>
                    </w:rPr>
                    <w:t>(הוראת שעה) תשע"ה-2015</w:t>
                  </w:r>
                </w:p>
              </w:txbxContent>
            </v:textbox>
            <w10:anchorlock/>
          </v:shape>
        </w:pict>
      </w:r>
      <w:r>
        <w:rPr>
          <w:rFonts w:cs="FrankRuehl"/>
          <w:sz w:val="26"/>
          <w:rtl/>
        </w:rPr>
        <w:tab/>
      </w:r>
      <w:r>
        <w:rPr>
          <w:rStyle w:val="default"/>
          <w:rFonts w:cs="FrankRuehl"/>
          <w:rtl/>
        </w:rPr>
        <w:t>"</w:t>
      </w:r>
      <w:r>
        <w:rPr>
          <w:rStyle w:val="default"/>
          <w:rFonts w:cs="FrankRuehl" w:hint="cs"/>
          <w:rtl/>
        </w:rPr>
        <w:t xml:space="preserve">אזור </w:t>
      </w:r>
      <w:r w:rsidR="00262FBC">
        <w:rPr>
          <w:rStyle w:val="default"/>
          <w:rFonts w:cs="FrankRuehl" w:hint="cs"/>
          <w:rtl/>
        </w:rPr>
        <w:t>שדרות רבתי</w:t>
      </w:r>
      <w:r>
        <w:rPr>
          <w:rStyle w:val="default"/>
          <w:rFonts w:cs="FrankRuehl" w:hint="cs"/>
          <w:rtl/>
        </w:rPr>
        <w:t xml:space="preserve">" </w:t>
      </w:r>
      <w:r w:rsidR="00262FBC">
        <w:rPr>
          <w:rStyle w:val="default"/>
          <w:rFonts w:cs="FrankRuehl"/>
          <w:rtl/>
        </w:rPr>
        <w:t>–</w:t>
      </w:r>
      <w:r w:rsidR="005C4B04">
        <w:rPr>
          <w:rStyle w:val="default"/>
          <w:rFonts w:cs="FrankRuehl" w:hint="cs"/>
          <w:rtl/>
        </w:rPr>
        <w:t xml:space="preserve"> (פקעה);</w:t>
      </w:r>
    </w:p>
    <w:p w:rsidR="00966DCF" w:rsidRPr="005C4B04" w:rsidRDefault="00966DCF" w:rsidP="00966DCF">
      <w:pPr>
        <w:pStyle w:val="P00"/>
        <w:spacing w:before="0"/>
        <w:ind w:left="0" w:right="1134"/>
        <w:rPr>
          <w:rStyle w:val="default"/>
          <w:rFonts w:cs="FrankRuehl" w:hint="cs"/>
          <w:vanish/>
          <w:color w:val="FF0000"/>
          <w:sz w:val="20"/>
          <w:szCs w:val="20"/>
          <w:shd w:val="clear" w:color="auto" w:fill="FFFF99"/>
          <w:rtl/>
        </w:rPr>
      </w:pPr>
      <w:bookmarkStart w:id="4" w:name="Rov42"/>
      <w:r w:rsidRPr="005C4B04">
        <w:rPr>
          <w:rStyle w:val="default"/>
          <w:rFonts w:cs="FrankRuehl" w:hint="cs"/>
          <w:vanish/>
          <w:color w:val="FF0000"/>
          <w:sz w:val="20"/>
          <w:szCs w:val="20"/>
          <w:shd w:val="clear" w:color="auto" w:fill="FFFF99"/>
          <w:rtl/>
        </w:rPr>
        <w:t>מיום 16.9.2015 עד יום 1</w:t>
      </w:r>
      <w:r w:rsidR="00662822" w:rsidRPr="005C4B04">
        <w:rPr>
          <w:rStyle w:val="default"/>
          <w:rFonts w:cs="FrankRuehl" w:hint="cs"/>
          <w:vanish/>
          <w:color w:val="FF0000"/>
          <w:sz w:val="20"/>
          <w:szCs w:val="20"/>
          <w:shd w:val="clear" w:color="auto" w:fill="FFFF99"/>
          <w:rtl/>
        </w:rPr>
        <w:t>6</w:t>
      </w:r>
      <w:r w:rsidRPr="005C4B04">
        <w:rPr>
          <w:rStyle w:val="default"/>
          <w:rFonts w:cs="FrankRuehl" w:hint="cs"/>
          <w:vanish/>
          <w:color w:val="FF0000"/>
          <w:sz w:val="20"/>
          <w:szCs w:val="20"/>
          <w:shd w:val="clear" w:color="auto" w:fill="FFFF99"/>
          <w:rtl/>
        </w:rPr>
        <w:t>.9.2020</w:t>
      </w:r>
    </w:p>
    <w:p w:rsidR="00966DCF" w:rsidRPr="005C4B04" w:rsidRDefault="00966DCF" w:rsidP="00966DCF">
      <w:pPr>
        <w:pStyle w:val="P00"/>
        <w:spacing w:before="0"/>
        <w:ind w:left="0" w:right="1134"/>
        <w:rPr>
          <w:rStyle w:val="default"/>
          <w:rFonts w:cs="FrankRuehl" w:hint="cs"/>
          <w:vanish/>
          <w:sz w:val="20"/>
          <w:szCs w:val="20"/>
          <w:shd w:val="clear" w:color="auto" w:fill="FFFF99"/>
          <w:rtl/>
        </w:rPr>
      </w:pPr>
      <w:r w:rsidRPr="005C4B04">
        <w:rPr>
          <w:rStyle w:val="default"/>
          <w:rFonts w:cs="FrankRuehl" w:hint="cs"/>
          <w:b/>
          <w:bCs/>
          <w:vanish/>
          <w:sz w:val="20"/>
          <w:szCs w:val="20"/>
          <w:shd w:val="clear" w:color="auto" w:fill="FFFF99"/>
          <w:rtl/>
        </w:rPr>
        <w:t>הוראת שעה תשע"ה-2015</w:t>
      </w:r>
    </w:p>
    <w:p w:rsidR="00966DCF" w:rsidRPr="005C4B04" w:rsidRDefault="00966DCF" w:rsidP="00966DCF">
      <w:pPr>
        <w:pStyle w:val="P00"/>
        <w:spacing w:before="0"/>
        <w:ind w:left="0" w:right="1134"/>
        <w:rPr>
          <w:rStyle w:val="default"/>
          <w:rFonts w:cs="FrankRuehl" w:hint="cs"/>
          <w:vanish/>
          <w:sz w:val="20"/>
          <w:szCs w:val="20"/>
          <w:shd w:val="clear" w:color="auto" w:fill="FFFF99"/>
          <w:rtl/>
        </w:rPr>
      </w:pPr>
      <w:hyperlink r:id="rId8" w:history="1">
        <w:r w:rsidRPr="005C4B04">
          <w:rPr>
            <w:rStyle w:val="Hyperlink"/>
            <w:rFonts w:cs="FrankRuehl" w:hint="cs"/>
            <w:vanish/>
            <w:szCs w:val="20"/>
            <w:shd w:val="clear" w:color="auto" w:fill="FFFF99"/>
            <w:rtl/>
          </w:rPr>
          <w:t>ק"ת תשע"ה מס' 7543</w:t>
        </w:r>
      </w:hyperlink>
      <w:r w:rsidRPr="005C4B04">
        <w:rPr>
          <w:rStyle w:val="default"/>
          <w:rFonts w:cs="FrankRuehl" w:hint="cs"/>
          <w:vanish/>
          <w:sz w:val="20"/>
          <w:szCs w:val="20"/>
          <w:shd w:val="clear" w:color="auto" w:fill="FFFF99"/>
          <w:rtl/>
        </w:rPr>
        <w:t xml:space="preserve"> מיום 16.8.2015 עמ' 1818</w:t>
      </w:r>
    </w:p>
    <w:p w:rsidR="00966DCF" w:rsidRPr="005C4B04" w:rsidRDefault="00966DCF" w:rsidP="00262FBC">
      <w:pPr>
        <w:pStyle w:val="P00"/>
        <w:spacing w:before="0"/>
        <w:ind w:left="0" w:right="1134"/>
        <w:rPr>
          <w:rStyle w:val="default"/>
          <w:rFonts w:cs="FrankRuehl"/>
          <w:b/>
          <w:bCs/>
          <w:vanish/>
          <w:sz w:val="20"/>
          <w:szCs w:val="20"/>
          <w:shd w:val="clear" w:color="auto" w:fill="FFFF99"/>
          <w:rtl/>
        </w:rPr>
      </w:pPr>
      <w:r w:rsidRPr="005C4B04">
        <w:rPr>
          <w:rStyle w:val="default"/>
          <w:rFonts w:cs="FrankRuehl" w:hint="cs"/>
          <w:b/>
          <w:bCs/>
          <w:vanish/>
          <w:sz w:val="20"/>
          <w:szCs w:val="20"/>
          <w:shd w:val="clear" w:color="auto" w:fill="FFFF99"/>
          <w:rtl/>
        </w:rPr>
        <w:t>הוספת הגדרת "</w:t>
      </w:r>
      <w:r w:rsidR="00262FBC" w:rsidRPr="005C4B04">
        <w:rPr>
          <w:rStyle w:val="default"/>
          <w:rFonts w:cs="FrankRuehl" w:hint="cs"/>
          <w:b/>
          <w:bCs/>
          <w:vanish/>
          <w:sz w:val="20"/>
          <w:szCs w:val="20"/>
          <w:shd w:val="clear" w:color="auto" w:fill="FFFF99"/>
          <w:rtl/>
        </w:rPr>
        <w:t>אזור שדרות רבתי</w:t>
      </w:r>
      <w:r w:rsidRPr="005C4B04">
        <w:rPr>
          <w:rStyle w:val="default"/>
          <w:rFonts w:cs="FrankRuehl" w:hint="cs"/>
          <w:b/>
          <w:bCs/>
          <w:vanish/>
          <w:sz w:val="20"/>
          <w:szCs w:val="20"/>
          <w:shd w:val="clear" w:color="auto" w:fill="FFFF99"/>
          <w:rtl/>
        </w:rPr>
        <w:t>"</w:t>
      </w:r>
    </w:p>
    <w:p w:rsidR="005C4B04" w:rsidRPr="005C4B04" w:rsidRDefault="005C4B04" w:rsidP="005C4B04">
      <w:pPr>
        <w:pStyle w:val="P00"/>
        <w:ind w:left="0" w:right="1134"/>
        <w:rPr>
          <w:rStyle w:val="default"/>
          <w:rFonts w:cs="FrankRuehl"/>
          <w:vanish/>
          <w:sz w:val="20"/>
          <w:szCs w:val="20"/>
          <w:shd w:val="clear" w:color="auto" w:fill="FFFF99"/>
          <w:rtl/>
        </w:rPr>
      </w:pPr>
      <w:r w:rsidRPr="005C4B04">
        <w:rPr>
          <w:rStyle w:val="default"/>
          <w:rFonts w:cs="FrankRuehl" w:hint="cs"/>
          <w:vanish/>
          <w:sz w:val="20"/>
          <w:szCs w:val="20"/>
          <w:shd w:val="clear" w:color="auto" w:fill="FFFF99"/>
          <w:rtl/>
        </w:rPr>
        <w:t>הנוסח:</w:t>
      </w:r>
    </w:p>
    <w:p w:rsidR="005C4B04" w:rsidRPr="005C4B04" w:rsidRDefault="005C4B04" w:rsidP="005C4B04">
      <w:pPr>
        <w:pStyle w:val="P00"/>
        <w:spacing w:before="0"/>
        <w:ind w:left="0" w:right="1134"/>
        <w:rPr>
          <w:rStyle w:val="default"/>
          <w:rFonts w:cs="FrankRuehl" w:hint="cs"/>
          <w:vanish/>
          <w:sz w:val="22"/>
          <w:szCs w:val="22"/>
          <w:shd w:val="clear" w:color="auto" w:fill="FFFF99"/>
          <w:rtl/>
        </w:rPr>
      </w:pPr>
      <w:r w:rsidRPr="005C4B04">
        <w:rPr>
          <w:rFonts w:cs="FrankRuehl"/>
          <w:vanish/>
          <w:sz w:val="22"/>
          <w:szCs w:val="22"/>
          <w:shd w:val="clear" w:color="auto" w:fill="FFFF99"/>
          <w:rtl/>
        </w:rPr>
        <w:tab/>
      </w:r>
      <w:r w:rsidRPr="005C4B04">
        <w:rPr>
          <w:rStyle w:val="default"/>
          <w:rFonts w:cs="FrankRuehl"/>
          <w:vanish/>
          <w:sz w:val="22"/>
          <w:szCs w:val="22"/>
          <w:shd w:val="clear" w:color="auto" w:fill="FFFF99"/>
          <w:rtl/>
        </w:rPr>
        <w:t>"</w:t>
      </w:r>
      <w:r w:rsidRPr="005C4B04">
        <w:rPr>
          <w:rStyle w:val="default"/>
          <w:rFonts w:cs="FrankRuehl" w:hint="cs"/>
          <w:vanish/>
          <w:sz w:val="22"/>
          <w:szCs w:val="22"/>
          <w:shd w:val="clear" w:color="auto" w:fill="FFFF99"/>
          <w:rtl/>
        </w:rPr>
        <w:t xml:space="preserve">אזור שדרות רבתי" </w:t>
      </w:r>
      <w:r w:rsidRPr="005C4B04">
        <w:rPr>
          <w:rStyle w:val="default"/>
          <w:rFonts w:cs="FrankRuehl"/>
          <w:vanish/>
          <w:sz w:val="22"/>
          <w:szCs w:val="22"/>
          <w:shd w:val="clear" w:color="auto" w:fill="FFFF99"/>
          <w:rtl/>
        </w:rPr>
        <w:t>–</w:t>
      </w:r>
    </w:p>
    <w:p w:rsidR="005C4B04" w:rsidRPr="005C4B04" w:rsidRDefault="005C4B04" w:rsidP="005C4B04">
      <w:pPr>
        <w:pStyle w:val="P00"/>
        <w:spacing w:before="0"/>
        <w:ind w:left="1021" w:right="1134"/>
        <w:rPr>
          <w:rStyle w:val="default"/>
          <w:rFonts w:cs="FrankRuehl" w:hint="cs"/>
          <w:vanish/>
          <w:sz w:val="22"/>
          <w:szCs w:val="22"/>
          <w:shd w:val="clear" w:color="auto" w:fill="FFFF99"/>
          <w:rtl/>
        </w:rPr>
      </w:pPr>
      <w:r w:rsidRPr="005C4B04">
        <w:rPr>
          <w:rStyle w:val="default"/>
          <w:rFonts w:cs="FrankRuehl" w:hint="cs"/>
          <w:vanish/>
          <w:sz w:val="22"/>
          <w:szCs w:val="22"/>
          <w:shd w:val="clear" w:color="auto" w:fill="FFFF99"/>
          <w:rtl/>
        </w:rPr>
        <w:t>(1)</w:t>
      </w:r>
      <w:r w:rsidRPr="005C4B04">
        <w:rPr>
          <w:rStyle w:val="default"/>
          <w:rFonts w:cs="FrankRuehl" w:hint="cs"/>
          <w:vanish/>
          <w:sz w:val="22"/>
          <w:szCs w:val="22"/>
          <w:shd w:val="clear" w:color="auto" w:fill="FFFF99"/>
          <w:rtl/>
        </w:rPr>
        <w:tab/>
        <w:t>גבולה המוניציפלי של העיר שדרות;</w:t>
      </w:r>
    </w:p>
    <w:p w:rsidR="005C4B04" w:rsidRPr="005C4B04" w:rsidRDefault="005C4B04" w:rsidP="005C4B04">
      <w:pPr>
        <w:pStyle w:val="P00"/>
        <w:spacing w:before="0"/>
        <w:ind w:left="1021" w:right="1134"/>
        <w:rPr>
          <w:rStyle w:val="default"/>
          <w:rFonts w:cs="FrankRuehl" w:hint="cs"/>
          <w:vanish/>
          <w:sz w:val="22"/>
          <w:szCs w:val="22"/>
          <w:shd w:val="clear" w:color="auto" w:fill="FFFF99"/>
          <w:rtl/>
        </w:rPr>
      </w:pPr>
      <w:r w:rsidRPr="005C4B04">
        <w:rPr>
          <w:rStyle w:val="default"/>
          <w:rFonts w:cs="FrankRuehl" w:hint="cs"/>
          <w:vanish/>
          <w:sz w:val="22"/>
          <w:szCs w:val="22"/>
          <w:shd w:val="clear" w:color="auto" w:fill="FFFF99"/>
          <w:rtl/>
        </w:rPr>
        <w:t>(2)</w:t>
      </w:r>
      <w:r w:rsidRPr="005C4B04">
        <w:rPr>
          <w:rStyle w:val="default"/>
          <w:rFonts w:cs="FrankRuehl" w:hint="cs"/>
          <w:vanish/>
          <w:sz w:val="22"/>
          <w:szCs w:val="22"/>
          <w:shd w:val="clear" w:color="auto" w:fill="FFFF99"/>
          <w:rtl/>
        </w:rPr>
        <w:tab/>
        <w:t xml:space="preserve">אזור התעשייה "ספירים" (שער הנגב מזרח) </w:t>
      </w:r>
      <w:r w:rsidRPr="005C4B04">
        <w:rPr>
          <w:rStyle w:val="default"/>
          <w:rFonts w:cs="FrankRuehl"/>
          <w:vanish/>
          <w:sz w:val="22"/>
          <w:szCs w:val="22"/>
          <w:shd w:val="clear" w:color="auto" w:fill="FFFF99"/>
          <w:rtl/>
        </w:rPr>
        <w:t>–</w:t>
      </w:r>
      <w:r w:rsidRPr="005C4B04">
        <w:rPr>
          <w:rStyle w:val="default"/>
          <w:rFonts w:cs="FrankRuehl" w:hint="cs"/>
          <w:vanish/>
          <w:sz w:val="22"/>
          <w:szCs w:val="22"/>
          <w:shd w:val="clear" w:color="auto" w:fill="FFFF99"/>
          <w:rtl/>
        </w:rPr>
        <w:t xml:space="preserve"> תב"ע מס' 10/303/02/7 ותב"ע מס' 7/בת22;</w:t>
      </w:r>
    </w:p>
    <w:p w:rsidR="005C4B04" w:rsidRPr="005C4B04" w:rsidRDefault="005C4B04" w:rsidP="005C4B04">
      <w:pPr>
        <w:pStyle w:val="P00"/>
        <w:spacing w:before="0"/>
        <w:ind w:left="1021" w:right="1134"/>
        <w:rPr>
          <w:rStyle w:val="default"/>
          <w:rFonts w:cs="FrankRuehl" w:hint="cs"/>
          <w:vanish/>
          <w:sz w:val="22"/>
          <w:szCs w:val="22"/>
          <w:shd w:val="clear" w:color="auto" w:fill="FFFF99"/>
          <w:rtl/>
        </w:rPr>
      </w:pPr>
      <w:r w:rsidRPr="005C4B04">
        <w:rPr>
          <w:rStyle w:val="default"/>
          <w:rFonts w:cs="FrankRuehl" w:hint="cs"/>
          <w:vanish/>
          <w:sz w:val="22"/>
          <w:szCs w:val="22"/>
          <w:shd w:val="clear" w:color="auto" w:fill="FFFF99"/>
          <w:rtl/>
        </w:rPr>
        <w:t>(3)</w:t>
      </w:r>
      <w:r w:rsidRPr="005C4B04">
        <w:rPr>
          <w:rStyle w:val="default"/>
          <w:rFonts w:cs="FrankRuehl" w:hint="cs"/>
          <w:vanish/>
          <w:sz w:val="22"/>
          <w:szCs w:val="22"/>
          <w:shd w:val="clear" w:color="auto" w:fill="FFFF99"/>
          <w:rtl/>
        </w:rPr>
        <w:tab/>
        <w:t xml:space="preserve">אזור התעשיה "מפעלי שער הנגב" </w:t>
      </w:r>
      <w:r w:rsidRPr="005C4B04">
        <w:rPr>
          <w:rStyle w:val="default"/>
          <w:rFonts w:cs="FrankRuehl"/>
          <w:vanish/>
          <w:sz w:val="22"/>
          <w:szCs w:val="22"/>
          <w:shd w:val="clear" w:color="auto" w:fill="FFFF99"/>
          <w:rtl/>
        </w:rPr>
        <w:t>–</w:t>
      </w:r>
      <w:r w:rsidRPr="005C4B04">
        <w:rPr>
          <w:rStyle w:val="default"/>
          <w:rFonts w:cs="FrankRuehl" w:hint="cs"/>
          <w:vanish/>
          <w:sz w:val="22"/>
          <w:szCs w:val="22"/>
          <w:shd w:val="clear" w:color="auto" w:fill="FFFF99"/>
          <w:rtl/>
        </w:rPr>
        <w:t xml:space="preserve"> תב"ע מס' 3/128/03/7;</w:t>
      </w:r>
    </w:p>
    <w:p w:rsidR="005C4B04" w:rsidRPr="005C4B04" w:rsidRDefault="005C4B04" w:rsidP="005C4B04">
      <w:pPr>
        <w:pStyle w:val="P00"/>
        <w:spacing w:before="0"/>
        <w:ind w:left="1021" w:right="1134"/>
        <w:rPr>
          <w:rStyle w:val="default"/>
          <w:rFonts w:cs="FrankRuehl" w:hint="cs"/>
          <w:vanish/>
          <w:sz w:val="22"/>
          <w:szCs w:val="22"/>
          <w:shd w:val="clear" w:color="auto" w:fill="FFFF99"/>
          <w:rtl/>
        </w:rPr>
      </w:pPr>
      <w:r w:rsidRPr="005C4B04">
        <w:rPr>
          <w:rStyle w:val="default"/>
          <w:rFonts w:cs="FrankRuehl" w:hint="cs"/>
          <w:vanish/>
          <w:sz w:val="22"/>
          <w:szCs w:val="22"/>
          <w:shd w:val="clear" w:color="auto" w:fill="FFFF99"/>
          <w:rtl/>
        </w:rPr>
        <w:t>(4)</w:t>
      </w:r>
      <w:r w:rsidRPr="005C4B04">
        <w:rPr>
          <w:rStyle w:val="default"/>
          <w:rFonts w:cs="FrankRuehl" w:hint="cs"/>
          <w:vanish/>
          <w:sz w:val="22"/>
          <w:szCs w:val="22"/>
          <w:shd w:val="clear" w:color="auto" w:fill="FFFF99"/>
          <w:rtl/>
        </w:rPr>
        <w:tab/>
        <w:t xml:space="preserve">מתחם קמפוס המכללה האקדמית "ספיר" </w:t>
      </w:r>
      <w:r w:rsidRPr="005C4B04">
        <w:rPr>
          <w:rStyle w:val="default"/>
          <w:rFonts w:cs="FrankRuehl"/>
          <w:vanish/>
          <w:sz w:val="22"/>
          <w:szCs w:val="22"/>
          <w:shd w:val="clear" w:color="auto" w:fill="FFFF99"/>
          <w:rtl/>
        </w:rPr>
        <w:t>–</w:t>
      </w:r>
      <w:r w:rsidRPr="005C4B04">
        <w:rPr>
          <w:rStyle w:val="default"/>
          <w:rFonts w:cs="FrankRuehl" w:hint="cs"/>
          <w:vanish/>
          <w:sz w:val="22"/>
          <w:szCs w:val="22"/>
          <w:shd w:val="clear" w:color="auto" w:fill="FFFF99"/>
          <w:rtl/>
        </w:rPr>
        <w:t xml:space="preserve"> מכללת הנגב על שם פנחס ספיר </w:t>
      </w:r>
      <w:r w:rsidRPr="005C4B04">
        <w:rPr>
          <w:rStyle w:val="default"/>
          <w:rFonts w:cs="FrankRuehl"/>
          <w:vanish/>
          <w:sz w:val="22"/>
          <w:szCs w:val="22"/>
          <w:shd w:val="clear" w:color="auto" w:fill="FFFF99"/>
          <w:rtl/>
        </w:rPr>
        <w:t>–</w:t>
      </w:r>
      <w:r w:rsidRPr="005C4B04">
        <w:rPr>
          <w:rStyle w:val="default"/>
          <w:rFonts w:cs="FrankRuehl" w:hint="cs"/>
          <w:vanish/>
          <w:sz w:val="22"/>
          <w:szCs w:val="22"/>
          <w:shd w:val="clear" w:color="auto" w:fill="FFFF99"/>
          <w:rtl/>
        </w:rPr>
        <w:t xml:space="preserve"> תב"ע מס' 29/303/02/7/ (20/303/02/7);</w:t>
      </w:r>
    </w:p>
    <w:p w:rsidR="005C4B04" w:rsidRPr="005C4B04" w:rsidRDefault="005C4B04" w:rsidP="005C4B04">
      <w:pPr>
        <w:pStyle w:val="P00"/>
        <w:spacing w:before="0"/>
        <w:ind w:left="1021" w:right="1134"/>
        <w:rPr>
          <w:rStyle w:val="default"/>
          <w:rFonts w:cs="FrankRuehl" w:hint="cs"/>
          <w:vanish/>
          <w:sz w:val="22"/>
          <w:szCs w:val="22"/>
          <w:shd w:val="clear" w:color="auto" w:fill="FFFF99"/>
          <w:rtl/>
        </w:rPr>
      </w:pPr>
      <w:r w:rsidRPr="005C4B04">
        <w:rPr>
          <w:rStyle w:val="default"/>
          <w:rFonts w:cs="FrankRuehl" w:hint="cs"/>
          <w:vanish/>
          <w:sz w:val="22"/>
          <w:szCs w:val="22"/>
          <w:shd w:val="clear" w:color="auto" w:fill="FFFF99"/>
          <w:rtl/>
        </w:rPr>
        <w:t>(5)</w:t>
      </w:r>
      <w:r w:rsidRPr="005C4B04">
        <w:rPr>
          <w:rStyle w:val="default"/>
          <w:rFonts w:cs="FrankRuehl" w:hint="cs"/>
          <w:vanish/>
          <w:sz w:val="22"/>
          <w:szCs w:val="22"/>
          <w:shd w:val="clear" w:color="auto" w:fill="FFFF99"/>
          <w:rtl/>
        </w:rPr>
        <w:tab/>
        <w:t xml:space="preserve">כפר הסטודנטים "איבים" </w:t>
      </w:r>
      <w:r w:rsidRPr="005C4B04">
        <w:rPr>
          <w:rStyle w:val="default"/>
          <w:rFonts w:cs="FrankRuehl"/>
          <w:vanish/>
          <w:sz w:val="22"/>
          <w:szCs w:val="22"/>
          <w:shd w:val="clear" w:color="auto" w:fill="FFFF99"/>
          <w:rtl/>
        </w:rPr>
        <w:t>–</w:t>
      </w:r>
      <w:r w:rsidRPr="005C4B04">
        <w:rPr>
          <w:rStyle w:val="default"/>
          <w:rFonts w:cs="FrankRuehl" w:hint="cs"/>
          <w:vanish/>
          <w:sz w:val="22"/>
          <w:szCs w:val="22"/>
          <w:shd w:val="clear" w:color="auto" w:fill="FFFF99"/>
          <w:rtl/>
        </w:rPr>
        <w:t xml:space="preserve"> תב"ע מס' 11/303/02/7;</w:t>
      </w:r>
    </w:p>
    <w:p w:rsidR="005C4B04" w:rsidRPr="005C4B04" w:rsidRDefault="005C4B04" w:rsidP="005C4B04">
      <w:pPr>
        <w:pStyle w:val="P00"/>
        <w:spacing w:before="0"/>
        <w:ind w:left="1021" w:right="1134"/>
        <w:rPr>
          <w:rStyle w:val="default"/>
          <w:rFonts w:cs="FrankRuehl" w:hint="cs"/>
          <w:sz w:val="2"/>
          <w:szCs w:val="2"/>
          <w:rtl/>
        </w:rPr>
      </w:pPr>
      <w:r w:rsidRPr="005C4B04">
        <w:rPr>
          <w:rStyle w:val="default"/>
          <w:rFonts w:cs="FrankRuehl" w:hint="cs"/>
          <w:vanish/>
          <w:sz w:val="22"/>
          <w:szCs w:val="22"/>
          <w:shd w:val="clear" w:color="auto" w:fill="FFFF99"/>
          <w:rtl/>
        </w:rPr>
        <w:t>(6)</w:t>
      </w:r>
      <w:r w:rsidRPr="005C4B04">
        <w:rPr>
          <w:rStyle w:val="default"/>
          <w:rFonts w:cs="FrankRuehl" w:hint="cs"/>
          <w:vanish/>
          <w:sz w:val="22"/>
          <w:szCs w:val="22"/>
          <w:shd w:val="clear" w:color="auto" w:fill="FFFF99"/>
          <w:rtl/>
        </w:rPr>
        <w:tab/>
        <w:t xml:space="preserve">תחום תכנית מס' 28/303/02/7 </w:t>
      </w:r>
      <w:r w:rsidRPr="005C4B04">
        <w:rPr>
          <w:rStyle w:val="default"/>
          <w:rFonts w:cs="FrankRuehl"/>
          <w:vanish/>
          <w:sz w:val="22"/>
          <w:szCs w:val="22"/>
          <w:shd w:val="clear" w:color="auto" w:fill="FFFF99"/>
          <w:rtl/>
        </w:rPr>
        <w:t>–</w:t>
      </w:r>
      <w:r w:rsidRPr="005C4B04">
        <w:rPr>
          <w:rStyle w:val="default"/>
          <w:rFonts w:cs="FrankRuehl" w:hint="cs"/>
          <w:vanish/>
          <w:sz w:val="22"/>
          <w:szCs w:val="22"/>
          <w:shd w:val="clear" w:color="auto" w:fill="FFFF99"/>
          <w:rtl/>
        </w:rPr>
        <w:t xml:space="preserve"> אזור התעסוקה "ניר עם </w:t>
      </w:r>
      <w:r w:rsidRPr="005C4B04">
        <w:rPr>
          <w:rStyle w:val="default"/>
          <w:rFonts w:cs="FrankRuehl"/>
          <w:vanish/>
          <w:sz w:val="22"/>
          <w:szCs w:val="22"/>
          <w:shd w:val="clear" w:color="auto" w:fill="FFFF99"/>
          <w:rtl/>
        </w:rPr>
        <w:t>–</w:t>
      </w:r>
      <w:r w:rsidRPr="005C4B04">
        <w:rPr>
          <w:rStyle w:val="default"/>
          <w:rFonts w:cs="FrankRuehl" w:hint="cs"/>
          <w:vanish/>
          <w:sz w:val="22"/>
          <w:szCs w:val="22"/>
          <w:shd w:val="clear" w:color="auto" w:fill="FFFF99"/>
          <w:rtl/>
        </w:rPr>
        <w:t xml:space="preserve"> שער הנגב";</w:t>
      </w:r>
      <w:bookmarkEnd w:id="4"/>
    </w:p>
    <w:p w:rsidR="00966DCF" w:rsidRDefault="00966DCF" w:rsidP="00262FBC">
      <w:pPr>
        <w:pStyle w:val="P00"/>
        <w:spacing w:before="72"/>
        <w:ind w:left="0" w:right="1134"/>
        <w:rPr>
          <w:rStyle w:val="default"/>
          <w:rFonts w:cs="FrankRuehl" w:hint="cs"/>
          <w:rtl/>
        </w:rPr>
      </w:pPr>
      <w:r>
        <w:rPr>
          <w:rFonts w:cs="FrankRuehl"/>
          <w:rtl/>
          <w:lang w:val="he-IL"/>
        </w:rPr>
        <w:pict>
          <v:shape id="_x0000_s1060" type="#_x0000_t202" style="position:absolute;left:0;text-align:left;margin-left:470.25pt;margin-top:7.1pt;width:1in;height:16.8pt;z-index:251663872" filled="f" stroked="f">
            <v:textbox inset="1mm,0,1mm,0">
              <w:txbxContent>
                <w:p w:rsidR="000F67D2" w:rsidRDefault="000F67D2" w:rsidP="00262FBC">
                  <w:pPr>
                    <w:spacing w:line="160" w:lineRule="exact"/>
                    <w:jc w:val="left"/>
                    <w:rPr>
                      <w:rFonts w:cs="Miriam" w:hint="cs"/>
                      <w:sz w:val="18"/>
                      <w:szCs w:val="18"/>
                      <w:rtl/>
                    </w:rPr>
                  </w:pPr>
                  <w:r>
                    <w:rPr>
                      <w:rFonts w:cs="Miriam" w:hint="cs"/>
                      <w:sz w:val="18"/>
                      <w:szCs w:val="18"/>
                      <w:rtl/>
                    </w:rPr>
                    <w:t>(הוראת שעה) תשע"ה-2015</w:t>
                  </w:r>
                </w:p>
              </w:txbxContent>
            </v:textbox>
            <w10:anchorlock/>
          </v:shape>
        </w:pict>
      </w:r>
      <w:r>
        <w:rPr>
          <w:rFonts w:cs="FrankRuehl"/>
          <w:sz w:val="26"/>
          <w:rtl/>
        </w:rPr>
        <w:tab/>
      </w:r>
      <w:r>
        <w:rPr>
          <w:rStyle w:val="default"/>
          <w:rFonts w:cs="FrankRuehl"/>
          <w:rtl/>
        </w:rPr>
        <w:t>"</w:t>
      </w:r>
      <w:r>
        <w:rPr>
          <w:rStyle w:val="default"/>
          <w:rFonts w:cs="FrankRuehl" w:hint="cs"/>
          <w:rtl/>
        </w:rPr>
        <w:t xml:space="preserve">אזור </w:t>
      </w:r>
      <w:r w:rsidR="00262FBC">
        <w:rPr>
          <w:rStyle w:val="default"/>
          <w:rFonts w:cs="FrankRuehl" w:hint="cs"/>
          <w:rtl/>
        </w:rPr>
        <w:t>תעשייה</w:t>
      </w:r>
      <w:r>
        <w:rPr>
          <w:rStyle w:val="default"/>
          <w:rFonts w:cs="FrankRuehl" w:hint="cs"/>
          <w:rtl/>
        </w:rPr>
        <w:t xml:space="preserve">" </w:t>
      </w:r>
      <w:r w:rsidR="00262FBC">
        <w:rPr>
          <w:rStyle w:val="default"/>
          <w:rFonts w:cs="FrankRuehl"/>
          <w:rtl/>
        </w:rPr>
        <w:t>–</w:t>
      </w:r>
      <w:r w:rsidR="00262FBC">
        <w:rPr>
          <w:rStyle w:val="default"/>
          <w:rFonts w:cs="FrankRuehl" w:hint="cs"/>
          <w:rtl/>
        </w:rPr>
        <w:t xml:space="preserve"> </w:t>
      </w:r>
      <w:r w:rsidR="005C4B04">
        <w:rPr>
          <w:rStyle w:val="default"/>
          <w:rFonts w:cs="FrankRuehl" w:hint="cs"/>
          <w:rtl/>
        </w:rPr>
        <w:t>(פקעה)</w:t>
      </w:r>
      <w:r>
        <w:rPr>
          <w:rStyle w:val="default"/>
          <w:rFonts w:cs="FrankRuehl" w:hint="cs"/>
          <w:rtl/>
        </w:rPr>
        <w:t>;</w:t>
      </w:r>
    </w:p>
    <w:p w:rsidR="00966DCF" w:rsidRPr="005C4B04" w:rsidRDefault="00966DCF" w:rsidP="00966DCF">
      <w:pPr>
        <w:pStyle w:val="P00"/>
        <w:spacing w:before="0"/>
        <w:ind w:left="0" w:right="1134"/>
        <w:rPr>
          <w:rStyle w:val="default"/>
          <w:rFonts w:cs="FrankRuehl" w:hint="cs"/>
          <w:vanish/>
          <w:color w:val="FF0000"/>
          <w:sz w:val="20"/>
          <w:szCs w:val="20"/>
          <w:shd w:val="clear" w:color="auto" w:fill="FFFF99"/>
          <w:rtl/>
        </w:rPr>
      </w:pPr>
      <w:bookmarkStart w:id="5" w:name="Rov43"/>
      <w:r w:rsidRPr="005C4B04">
        <w:rPr>
          <w:rStyle w:val="default"/>
          <w:rFonts w:cs="FrankRuehl" w:hint="cs"/>
          <w:vanish/>
          <w:color w:val="FF0000"/>
          <w:sz w:val="20"/>
          <w:szCs w:val="20"/>
          <w:shd w:val="clear" w:color="auto" w:fill="FFFF99"/>
          <w:rtl/>
        </w:rPr>
        <w:t>מיום 16.9.2015 עד יום 1</w:t>
      </w:r>
      <w:r w:rsidR="00662822" w:rsidRPr="005C4B04">
        <w:rPr>
          <w:rStyle w:val="default"/>
          <w:rFonts w:cs="FrankRuehl" w:hint="cs"/>
          <w:vanish/>
          <w:color w:val="FF0000"/>
          <w:sz w:val="20"/>
          <w:szCs w:val="20"/>
          <w:shd w:val="clear" w:color="auto" w:fill="FFFF99"/>
          <w:rtl/>
        </w:rPr>
        <w:t>6</w:t>
      </w:r>
      <w:r w:rsidRPr="005C4B04">
        <w:rPr>
          <w:rStyle w:val="default"/>
          <w:rFonts w:cs="FrankRuehl" w:hint="cs"/>
          <w:vanish/>
          <w:color w:val="FF0000"/>
          <w:sz w:val="20"/>
          <w:szCs w:val="20"/>
          <w:shd w:val="clear" w:color="auto" w:fill="FFFF99"/>
          <w:rtl/>
        </w:rPr>
        <w:t>.9.2020</w:t>
      </w:r>
    </w:p>
    <w:p w:rsidR="00966DCF" w:rsidRPr="005C4B04" w:rsidRDefault="00966DCF" w:rsidP="00966DCF">
      <w:pPr>
        <w:pStyle w:val="P00"/>
        <w:spacing w:before="0"/>
        <w:ind w:left="0" w:right="1134"/>
        <w:rPr>
          <w:rStyle w:val="default"/>
          <w:rFonts w:cs="FrankRuehl" w:hint="cs"/>
          <w:vanish/>
          <w:sz w:val="20"/>
          <w:szCs w:val="20"/>
          <w:shd w:val="clear" w:color="auto" w:fill="FFFF99"/>
          <w:rtl/>
        </w:rPr>
      </w:pPr>
      <w:r w:rsidRPr="005C4B04">
        <w:rPr>
          <w:rStyle w:val="default"/>
          <w:rFonts w:cs="FrankRuehl" w:hint="cs"/>
          <w:b/>
          <w:bCs/>
          <w:vanish/>
          <w:sz w:val="20"/>
          <w:szCs w:val="20"/>
          <w:shd w:val="clear" w:color="auto" w:fill="FFFF99"/>
          <w:rtl/>
        </w:rPr>
        <w:t>הוראת שעה תשע"ה-2015</w:t>
      </w:r>
    </w:p>
    <w:p w:rsidR="00966DCF" w:rsidRPr="005C4B04" w:rsidRDefault="00966DCF" w:rsidP="00966DCF">
      <w:pPr>
        <w:pStyle w:val="P00"/>
        <w:spacing w:before="0"/>
        <w:ind w:left="0" w:right="1134"/>
        <w:rPr>
          <w:rStyle w:val="default"/>
          <w:rFonts w:cs="FrankRuehl" w:hint="cs"/>
          <w:vanish/>
          <w:sz w:val="20"/>
          <w:szCs w:val="20"/>
          <w:shd w:val="clear" w:color="auto" w:fill="FFFF99"/>
          <w:rtl/>
        </w:rPr>
      </w:pPr>
      <w:hyperlink r:id="rId9" w:history="1">
        <w:r w:rsidRPr="005C4B04">
          <w:rPr>
            <w:rStyle w:val="Hyperlink"/>
            <w:rFonts w:cs="FrankRuehl" w:hint="cs"/>
            <w:vanish/>
            <w:szCs w:val="20"/>
            <w:shd w:val="clear" w:color="auto" w:fill="FFFF99"/>
            <w:rtl/>
          </w:rPr>
          <w:t>ק"ת תשע"ה מס' 7543</w:t>
        </w:r>
      </w:hyperlink>
      <w:r w:rsidRPr="005C4B04">
        <w:rPr>
          <w:rStyle w:val="default"/>
          <w:rFonts w:cs="FrankRuehl" w:hint="cs"/>
          <w:vanish/>
          <w:sz w:val="20"/>
          <w:szCs w:val="20"/>
          <w:shd w:val="clear" w:color="auto" w:fill="FFFF99"/>
          <w:rtl/>
        </w:rPr>
        <w:t xml:space="preserve"> מיום 16.8.2015 עמ' 1818</w:t>
      </w:r>
    </w:p>
    <w:p w:rsidR="00966DCF" w:rsidRPr="005C4B04" w:rsidRDefault="00966DCF" w:rsidP="00262FBC">
      <w:pPr>
        <w:pStyle w:val="P00"/>
        <w:spacing w:before="0"/>
        <w:ind w:left="0" w:right="1134"/>
        <w:rPr>
          <w:rStyle w:val="default"/>
          <w:rFonts w:cs="FrankRuehl"/>
          <w:b/>
          <w:bCs/>
          <w:vanish/>
          <w:sz w:val="20"/>
          <w:szCs w:val="20"/>
          <w:shd w:val="clear" w:color="auto" w:fill="FFFF99"/>
          <w:rtl/>
        </w:rPr>
      </w:pPr>
      <w:r w:rsidRPr="005C4B04">
        <w:rPr>
          <w:rStyle w:val="default"/>
          <w:rFonts w:cs="FrankRuehl" w:hint="cs"/>
          <w:b/>
          <w:bCs/>
          <w:vanish/>
          <w:sz w:val="20"/>
          <w:szCs w:val="20"/>
          <w:shd w:val="clear" w:color="auto" w:fill="FFFF99"/>
          <w:rtl/>
        </w:rPr>
        <w:t>הוספת הגדרת "</w:t>
      </w:r>
      <w:r w:rsidR="00262FBC" w:rsidRPr="005C4B04">
        <w:rPr>
          <w:rStyle w:val="default"/>
          <w:rFonts w:cs="FrankRuehl" w:hint="cs"/>
          <w:b/>
          <w:bCs/>
          <w:vanish/>
          <w:sz w:val="20"/>
          <w:szCs w:val="20"/>
          <w:shd w:val="clear" w:color="auto" w:fill="FFFF99"/>
          <w:rtl/>
        </w:rPr>
        <w:t>אזור תעשייה</w:t>
      </w:r>
      <w:r w:rsidRPr="005C4B04">
        <w:rPr>
          <w:rStyle w:val="default"/>
          <w:rFonts w:cs="FrankRuehl" w:hint="cs"/>
          <w:b/>
          <w:bCs/>
          <w:vanish/>
          <w:sz w:val="20"/>
          <w:szCs w:val="20"/>
          <w:shd w:val="clear" w:color="auto" w:fill="FFFF99"/>
          <w:rtl/>
        </w:rPr>
        <w:t>"</w:t>
      </w:r>
    </w:p>
    <w:p w:rsidR="005C4B04" w:rsidRPr="005C4B04" w:rsidRDefault="005C4B04" w:rsidP="005C4B04">
      <w:pPr>
        <w:pStyle w:val="P00"/>
        <w:ind w:left="0" w:right="1134"/>
        <w:rPr>
          <w:rStyle w:val="default"/>
          <w:rFonts w:cs="FrankRuehl"/>
          <w:vanish/>
          <w:sz w:val="20"/>
          <w:szCs w:val="20"/>
          <w:shd w:val="clear" w:color="auto" w:fill="FFFF99"/>
          <w:rtl/>
        </w:rPr>
      </w:pPr>
      <w:r w:rsidRPr="005C4B04">
        <w:rPr>
          <w:rStyle w:val="default"/>
          <w:rFonts w:cs="FrankRuehl" w:hint="cs"/>
          <w:vanish/>
          <w:sz w:val="20"/>
          <w:szCs w:val="20"/>
          <w:shd w:val="clear" w:color="auto" w:fill="FFFF99"/>
          <w:rtl/>
        </w:rPr>
        <w:t>הנוסח:</w:t>
      </w:r>
    </w:p>
    <w:p w:rsidR="005C4B04" w:rsidRPr="005C4B04" w:rsidRDefault="005C4B04" w:rsidP="005C4B04">
      <w:pPr>
        <w:pStyle w:val="P00"/>
        <w:spacing w:before="0"/>
        <w:ind w:left="0" w:right="1134"/>
        <w:rPr>
          <w:rStyle w:val="default"/>
          <w:rFonts w:cs="FrankRuehl" w:hint="cs"/>
          <w:sz w:val="2"/>
          <w:szCs w:val="2"/>
          <w:rtl/>
        </w:rPr>
      </w:pPr>
      <w:r w:rsidRPr="005C4B04">
        <w:rPr>
          <w:rFonts w:cs="FrankRuehl"/>
          <w:vanish/>
          <w:sz w:val="22"/>
          <w:szCs w:val="22"/>
          <w:shd w:val="clear" w:color="auto" w:fill="FFFF99"/>
          <w:rtl/>
        </w:rPr>
        <w:tab/>
      </w:r>
      <w:r w:rsidRPr="005C4B04">
        <w:rPr>
          <w:rStyle w:val="default"/>
          <w:rFonts w:cs="FrankRuehl"/>
          <w:vanish/>
          <w:sz w:val="22"/>
          <w:szCs w:val="22"/>
          <w:shd w:val="clear" w:color="auto" w:fill="FFFF99"/>
          <w:rtl/>
        </w:rPr>
        <w:t>"</w:t>
      </w:r>
      <w:r w:rsidRPr="005C4B04">
        <w:rPr>
          <w:rStyle w:val="default"/>
          <w:rFonts w:cs="FrankRuehl" w:hint="cs"/>
          <w:vanish/>
          <w:sz w:val="22"/>
          <w:szCs w:val="22"/>
          <w:shd w:val="clear" w:color="auto" w:fill="FFFF99"/>
          <w:rtl/>
        </w:rPr>
        <w:t xml:space="preserve">אזור תעשייה" </w:t>
      </w:r>
      <w:r w:rsidRPr="005C4B04">
        <w:rPr>
          <w:rStyle w:val="default"/>
          <w:rFonts w:cs="FrankRuehl"/>
          <w:vanish/>
          <w:sz w:val="22"/>
          <w:szCs w:val="22"/>
          <w:shd w:val="clear" w:color="auto" w:fill="FFFF99"/>
          <w:rtl/>
        </w:rPr>
        <w:t>–</w:t>
      </w:r>
      <w:r w:rsidRPr="005C4B04">
        <w:rPr>
          <w:rStyle w:val="default"/>
          <w:rFonts w:cs="FrankRuehl" w:hint="cs"/>
          <w:vanish/>
          <w:sz w:val="22"/>
          <w:szCs w:val="22"/>
          <w:shd w:val="clear" w:color="auto" w:fill="FFFF99"/>
          <w:rtl/>
        </w:rPr>
        <w:t xml:space="preserve"> שטח המיועד לתעשייה לפי תכנית מפורטת כמשמעותה בחוק התכנון והבנייה, התשכ"ה-1965;</w:t>
      </w:r>
      <w:bookmarkEnd w:id="5"/>
    </w:p>
    <w:p w:rsidR="00B55287" w:rsidRDefault="00B55287">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מדד" </w:t>
      </w:r>
      <w:r w:rsidR="00966DCF">
        <w:rPr>
          <w:rStyle w:val="default"/>
          <w:rFonts w:cs="FrankRuehl"/>
          <w:rtl/>
        </w:rPr>
        <w:t>–</w:t>
      </w:r>
      <w:r>
        <w:rPr>
          <w:rStyle w:val="default"/>
          <w:rFonts w:cs="FrankRuehl"/>
          <w:rtl/>
        </w:rPr>
        <w:t xml:space="preserve"> </w:t>
      </w:r>
      <w:r>
        <w:rPr>
          <w:rStyle w:val="default"/>
          <w:rFonts w:cs="FrankRuehl" w:hint="cs"/>
          <w:rtl/>
        </w:rPr>
        <w:t>מדד המחירים לצרכן שפרסמה הלשכה המרכזית לסטטיסטיקה;</w:t>
      </w:r>
    </w:p>
    <w:p w:rsidR="00B55287" w:rsidRDefault="00B55287">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מזמין" </w:t>
      </w:r>
      <w:r w:rsidR="00966DCF">
        <w:rPr>
          <w:rStyle w:val="default"/>
          <w:rFonts w:cs="FrankRuehl"/>
          <w:rtl/>
        </w:rPr>
        <w:t>–</w:t>
      </w:r>
      <w:r>
        <w:rPr>
          <w:rStyle w:val="default"/>
          <w:rFonts w:cs="FrankRuehl"/>
          <w:rtl/>
        </w:rPr>
        <w:t xml:space="preserve"> </w:t>
      </w:r>
      <w:r>
        <w:rPr>
          <w:rStyle w:val="default"/>
          <w:rFonts w:cs="FrankRuehl" w:hint="cs"/>
          <w:rtl/>
        </w:rPr>
        <w:t>המדינה ותאגיד ממשלתי המתקשרים לפי תקנות אלה למעט חברה אשר בהתאם לסעיף 63א לחוק החברות הממשלתיות, תשל"ה-</w:t>
      </w:r>
      <w:r>
        <w:rPr>
          <w:rStyle w:val="default"/>
          <w:rFonts w:cs="FrankRuehl"/>
          <w:rtl/>
        </w:rPr>
        <w:t xml:space="preserve">1975, </w:t>
      </w:r>
      <w:r>
        <w:rPr>
          <w:rStyle w:val="default"/>
          <w:rFonts w:cs="FrankRuehl" w:hint="cs"/>
          <w:rtl/>
        </w:rPr>
        <w:t xml:space="preserve">לא חלה לגביה ההוראה המסמיכה של סעיף 4(א) </w:t>
      </w:r>
      <w:r>
        <w:rPr>
          <w:rStyle w:val="default"/>
          <w:rFonts w:cs="FrankRuehl"/>
          <w:rtl/>
        </w:rPr>
        <w:t>לח</w:t>
      </w:r>
      <w:r>
        <w:rPr>
          <w:rStyle w:val="default"/>
          <w:rFonts w:cs="FrankRuehl" w:hint="cs"/>
          <w:rtl/>
        </w:rPr>
        <w:t>וק האמור, וחברה-בת של חברה כאמור;</w:t>
      </w:r>
    </w:p>
    <w:p w:rsidR="00B55287" w:rsidRDefault="00B55287">
      <w:pPr>
        <w:pStyle w:val="P00"/>
        <w:spacing w:before="72"/>
        <w:ind w:left="0" w:right="1134"/>
        <w:rPr>
          <w:rStyle w:val="default"/>
          <w:rFonts w:cs="FrankRuehl" w:hint="cs"/>
          <w:rtl/>
        </w:rPr>
      </w:pPr>
      <w:r>
        <w:rPr>
          <w:rFonts w:cs="FrankRuehl"/>
          <w:rtl/>
          <w:lang w:val="he-IL"/>
        </w:rPr>
        <w:pict>
          <v:shape id="_x0000_s1046" type="#_x0000_t202" style="position:absolute;left:0;text-align:left;margin-left:470.25pt;margin-top:7.1pt;width:1in;height:16.8pt;z-index:251659776" filled="f" stroked="f">
            <v:textbox inset="1mm,0,1mm,0">
              <w:txbxContent>
                <w:p w:rsidR="000F67D2" w:rsidRDefault="000F67D2">
                  <w:pPr>
                    <w:spacing w:line="160" w:lineRule="exact"/>
                    <w:jc w:val="left"/>
                    <w:rPr>
                      <w:rFonts w:cs="Miriam" w:hint="cs"/>
                      <w:sz w:val="18"/>
                      <w:szCs w:val="18"/>
                      <w:rtl/>
                    </w:rPr>
                  </w:pPr>
                  <w:r>
                    <w:rPr>
                      <w:rFonts w:cs="Miriam" w:hint="cs"/>
                      <w:sz w:val="18"/>
                      <w:szCs w:val="18"/>
                      <w:rtl/>
                    </w:rPr>
                    <w:t>תק' תשס"ז-2007</w:t>
                  </w:r>
                </w:p>
                <w:p w:rsidR="000F67D2" w:rsidRDefault="000F67D2">
                  <w:pPr>
                    <w:rPr>
                      <w:rtl/>
                    </w:rPr>
                  </w:pPr>
                </w:p>
              </w:txbxContent>
            </v:textbox>
            <w10:anchorlock/>
          </v:shape>
        </w:pict>
      </w:r>
      <w:r>
        <w:rPr>
          <w:rFonts w:cs="FrankRuehl"/>
          <w:sz w:val="26"/>
          <w:rtl/>
        </w:rPr>
        <w:tab/>
      </w:r>
      <w:r>
        <w:rPr>
          <w:rStyle w:val="default"/>
          <w:rFonts w:cs="FrankRuehl"/>
          <w:rtl/>
        </w:rPr>
        <w:t>"ה</w:t>
      </w:r>
      <w:r>
        <w:rPr>
          <w:rStyle w:val="default"/>
          <w:rFonts w:cs="FrankRuehl" w:hint="cs"/>
          <w:rtl/>
        </w:rPr>
        <w:t xml:space="preserve">רשפ"ת" </w:t>
      </w:r>
      <w:r>
        <w:rPr>
          <w:rStyle w:val="default"/>
          <w:rFonts w:cs="FrankRuehl"/>
          <w:rtl/>
        </w:rPr>
        <w:t xml:space="preserve">– </w:t>
      </w:r>
      <w:r>
        <w:rPr>
          <w:rStyle w:val="default"/>
          <w:rFonts w:cs="FrankRuehl" w:hint="cs"/>
          <w:rtl/>
        </w:rPr>
        <w:t>(נמחקה);</w:t>
      </w:r>
    </w:p>
    <w:p w:rsidR="00B55287" w:rsidRPr="005C4B04" w:rsidRDefault="00B55287">
      <w:pPr>
        <w:pStyle w:val="P00"/>
        <w:spacing w:before="0"/>
        <w:ind w:left="0" w:right="1134"/>
        <w:rPr>
          <w:rStyle w:val="default"/>
          <w:rFonts w:cs="FrankRuehl" w:hint="cs"/>
          <w:vanish/>
          <w:color w:val="FF0000"/>
          <w:sz w:val="20"/>
          <w:szCs w:val="20"/>
          <w:shd w:val="clear" w:color="auto" w:fill="FFFF99"/>
          <w:rtl/>
        </w:rPr>
      </w:pPr>
      <w:bookmarkStart w:id="6" w:name="Rov27"/>
      <w:r w:rsidRPr="005C4B04">
        <w:rPr>
          <w:rStyle w:val="default"/>
          <w:rFonts w:cs="FrankRuehl" w:hint="cs"/>
          <w:vanish/>
          <w:color w:val="FF0000"/>
          <w:sz w:val="20"/>
          <w:szCs w:val="20"/>
          <w:shd w:val="clear" w:color="auto" w:fill="FFFF99"/>
          <w:rtl/>
        </w:rPr>
        <w:t>מיום 10.5.2007</w:t>
      </w:r>
    </w:p>
    <w:p w:rsidR="00B55287" w:rsidRPr="005C4B04" w:rsidRDefault="00B55287">
      <w:pPr>
        <w:pStyle w:val="P00"/>
        <w:spacing w:before="0"/>
        <w:ind w:left="0" w:right="1134"/>
        <w:rPr>
          <w:rStyle w:val="default"/>
          <w:rFonts w:cs="FrankRuehl" w:hint="cs"/>
          <w:vanish/>
          <w:sz w:val="20"/>
          <w:szCs w:val="20"/>
          <w:shd w:val="clear" w:color="auto" w:fill="FFFF99"/>
          <w:rtl/>
        </w:rPr>
      </w:pPr>
      <w:r w:rsidRPr="005C4B04">
        <w:rPr>
          <w:rStyle w:val="default"/>
          <w:rFonts w:cs="FrankRuehl" w:hint="cs"/>
          <w:b/>
          <w:bCs/>
          <w:vanish/>
          <w:sz w:val="20"/>
          <w:szCs w:val="20"/>
          <w:shd w:val="clear" w:color="auto" w:fill="FFFF99"/>
          <w:rtl/>
        </w:rPr>
        <w:t>תק' תשס"ז-2007</w:t>
      </w:r>
    </w:p>
    <w:p w:rsidR="00B55287" w:rsidRPr="005C4B04" w:rsidRDefault="00B55287">
      <w:pPr>
        <w:pStyle w:val="P00"/>
        <w:spacing w:before="0"/>
        <w:ind w:left="0" w:right="1134"/>
        <w:rPr>
          <w:rStyle w:val="default"/>
          <w:rFonts w:cs="FrankRuehl" w:hint="cs"/>
          <w:vanish/>
          <w:sz w:val="20"/>
          <w:szCs w:val="20"/>
          <w:shd w:val="clear" w:color="auto" w:fill="FFFF99"/>
          <w:rtl/>
        </w:rPr>
      </w:pPr>
      <w:hyperlink r:id="rId10" w:history="1">
        <w:r w:rsidRPr="005C4B04">
          <w:rPr>
            <w:rStyle w:val="Hyperlink"/>
            <w:rFonts w:cs="FrankRuehl" w:hint="cs"/>
            <w:vanish/>
            <w:szCs w:val="20"/>
            <w:shd w:val="clear" w:color="auto" w:fill="FFFF99"/>
            <w:rtl/>
          </w:rPr>
          <w:t>ק"ת תשס"ז מס' 6586</w:t>
        </w:r>
      </w:hyperlink>
      <w:r w:rsidRPr="005C4B04">
        <w:rPr>
          <w:rStyle w:val="default"/>
          <w:rFonts w:cs="FrankRuehl" w:hint="cs"/>
          <w:vanish/>
          <w:sz w:val="20"/>
          <w:szCs w:val="20"/>
          <w:shd w:val="clear" w:color="auto" w:fill="FFFF99"/>
          <w:rtl/>
        </w:rPr>
        <w:t xml:space="preserve"> מיום 10.5.2007 עמ' 830</w:t>
      </w:r>
    </w:p>
    <w:p w:rsidR="00B55287" w:rsidRPr="005C4B04" w:rsidRDefault="00B55287">
      <w:pPr>
        <w:pStyle w:val="P00"/>
        <w:spacing w:before="0"/>
        <w:ind w:left="0" w:right="1134"/>
        <w:rPr>
          <w:rStyle w:val="default"/>
          <w:rFonts w:cs="FrankRuehl" w:hint="cs"/>
          <w:vanish/>
          <w:sz w:val="20"/>
          <w:szCs w:val="20"/>
          <w:shd w:val="clear" w:color="auto" w:fill="FFFF99"/>
          <w:rtl/>
        </w:rPr>
      </w:pPr>
      <w:r w:rsidRPr="005C4B04">
        <w:rPr>
          <w:rStyle w:val="default"/>
          <w:rFonts w:cs="FrankRuehl" w:hint="cs"/>
          <w:b/>
          <w:bCs/>
          <w:vanish/>
          <w:sz w:val="20"/>
          <w:szCs w:val="20"/>
          <w:shd w:val="clear" w:color="auto" w:fill="FFFF99"/>
          <w:rtl/>
        </w:rPr>
        <w:t>מחיקת הגדרת "הרשפ"ת"</w:t>
      </w:r>
    </w:p>
    <w:p w:rsidR="00B55287" w:rsidRPr="005C4B04" w:rsidRDefault="00B55287">
      <w:pPr>
        <w:pStyle w:val="P00"/>
        <w:ind w:left="0" w:right="1134"/>
        <w:rPr>
          <w:rStyle w:val="default"/>
          <w:rFonts w:cs="FrankRuehl" w:hint="cs"/>
          <w:vanish/>
          <w:sz w:val="20"/>
          <w:szCs w:val="20"/>
          <w:shd w:val="clear" w:color="auto" w:fill="FFFF99"/>
          <w:rtl/>
        </w:rPr>
      </w:pPr>
      <w:r w:rsidRPr="005C4B04">
        <w:rPr>
          <w:rStyle w:val="default"/>
          <w:rFonts w:cs="FrankRuehl" w:hint="cs"/>
          <w:vanish/>
          <w:sz w:val="20"/>
          <w:szCs w:val="20"/>
          <w:shd w:val="clear" w:color="auto" w:fill="FFFF99"/>
          <w:rtl/>
        </w:rPr>
        <w:t>הנוסח הקודם:</w:t>
      </w:r>
    </w:p>
    <w:p w:rsidR="00B55287" w:rsidRDefault="00B55287">
      <w:pPr>
        <w:pStyle w:val="P00"/>
        <w:spacing w:before="0"/>
        <w:ind w:left="0" w:right="1134"/>
        <w:rPr>
          <w:rStyle w:val="default"/>
          <w:rFonts w:cs="FrankRuehl" w:hint="cs"/>
          <w:strike/>
          <w:sz w:val="2"/>
          <w:szCs w:val="2"/>
          <w:rtl/>
        </w:rPr>
      </w:pPr>
      <w:r w:rsidRPr="005C4B04">
        <w:rPr>
          <w:rFonts w:cs="FrankRuehl"/>
          <w:vanish/>
          <w:sz w:val="22"/>
          <w:szCs w:val="22"/>
          <w:shd w:val="clear" w:color="auto" w:fill="FFFF99"/>
          <w:rtl/>
        </w:rPr>
        <w:tab/>
      </w:r>
      <w:r w:rsidRPr="005C4B04">
        <w:rPr>
          <w:rStyle w:val="default"/>
          <w:rFonts w:cs="FrankRuehl"/>
          <w:strike/>
          <w:vanish/>
          <w:sz w:val="22"/>
          <w:szCs w:val="22"/>
          <w:shd w:val="clear" w:color="auto" w:fill="FFFF99"/>
          <w:rtl/>
        </w:rPr>
        <w:t>"ה</w:t>
      </w:r>
      <w:r w:rsidRPr="005C4B04">
        <w:rPr>
          <w:rStyle w:val="default"/>
          <w:rFonts w:cs="FrankRuehl" w:hint="cs"/>
          <w:strike/>
          <w:vanish/>
          <w:sz w:val="22"/>
          <w:szCs w:val="22"/>
          <w:shd w:val="clear" w:color="auto" w:fill="FFFF99"/>
          <w:rtl/>
        </w:rPr>
        <w:t xml:space="preserve">רשפ"ת" </w:t>
      </w:r>
      <w:r w:rsidR="008B6AEA" w:rsidRPr="005C4B04">
        <w:rPr>
          <w:rStyle w:val="default"/>
          <w:rFonts w:cs="FrankRuehl"/>
          <w:strike/>
          <w:vanish/>
          <w:sz w:val="22"/>
          <w:szCs w:val="22"/>
          <w:shd w:val="clear" w:color="auto" w:fill="FFFF99"/>
          <w:rtl/>
        </w:rPr>
        <w:t>–</w:t>
      </w:r>
      <w:r w:rsidRPr="005C4B04">
        <w:rPr>
          <w:rStyle w:val="default"/>
          <w:rFonts w:cs="FrankRuehl"/>
          <w:strike/>
          <w:vanish/>
          <w:sz w:val="22"/>
          <w:szCs w:val="22"/>
          <w:shd w:val="clear" w:color="auto" w:fill="FFFF99"/>
          <w:rtl/>
        </w:rPr>
        <w:t xml:space="preserve"> </w:t>
      </w:r>
      <w:r w:rsidRPr="005C4B04">
        <w:rPr>
          <w:rStyle w:val="default"/>
          <w:rFonts w:cs="FrankRuehl" w:hint="cs"/>
          <w:strike/>
          <w:vanish/>
          <w:sz w:val="22"/>
          <w:szCs w:val="22"/>
          <w:shd w:val="clear" w:color="auto" w:fill="FFFF99"/>
          <w:rtl/>
        </w:rPr>
        <w:t>הרשות לשיתוף פעולה תעשייתי הפועלת כיחידת סמך במשרד התעשיה והמסחר;</w:t>
      </w:r>
      <w:bookmarkEnd w:id="6"/>
    </w:p>
    <w:p w:rsidR="00B55287" w:rsidRDefault="00B55287">
      <w:pPr>
        <w:pStyle w:val="P00"/>
        <w:spacing w:before="72"/>
        <w:ind w:left="0" w:right="1134"/>
        <w:rPr>
          <w:rStyle w:val="default"/>
          <w:rFonts w:cs="FrankRuehl" w:hint="cs"/>
          <w:rtl/>
        </w:rPr>
      </w:pPr>
      <w:r>
        <w:rPr>
          <w:rFonts w:cs="FrankRuehl"/>
          <w:rtl/>
          <w:lang w:val="he-IL"/>
        </w:rPr>
        <w:pict>
          <v:shape id="_x0000_s1047" type="#_x0000_t202" style="position:absolute;left:0;text-align:left;margin-left:470.25pt;margin-top:7.1pt;width:1in;height:11.2pt;z-index:251660800" filled="f" stroked="f">
            <v:textbox inset="1mm,0,1mm,0">
              <w:txbxContent>
                <w:p w:rsidR="000F67D2" w:rsidRDefault="000F67D2">
                  <w:pPr>
                    <w:spacing w:line="160" w:lineRule="exact"/>
                    <w:jc w:val="left"/>
                    <w:rPr>
                      <w:rFonts w:cs="Miriam" w:hint="cs"/>
                      <w:sz w:val="18"/>
                      <w:szCs w:val="18"/>
                      <w:rtl/>
                    </w:rPr>
                  </w:pPr>
                  <w:r>
                    <w:rPr>
                      <w:rFonts w:cs="Miriam" w:hint="cs"/>
                      <w:sz w:val="18"/>
                      <w:szCs w:val="18"/>
                      <w:rtl/>
                    </w:rPr>
                    <w:t>תק' תשס"ז-2007</w:t>
                  </w:r>
                </w:p>
              </w:txbxContent>
            </v:textbox>
            <w10:anchorlock/>
          </v:shape>
        </w:pict>
      </w:r>
      <w:r>
        <w:rPr>
          <w:rFonts w:cs="FrankRuehl"/>
          <w:sz w:val="26"/>
          <w:rtl/>
        </w:rPr>
        <w:tab/>
      </w:r>
      <w:r>
        <w:rPr>
          <w:rStyle w:val="default"/>
          <w:rFonts w:cs="FrankRuehl"/>
          <w:rtl/>
        </w:rPr>
        <w:t>"ה</w:t>
      </w:r>
      <w:r>
        <w:rPr>
          <w:rStyle w:val="default"/>
          <w:rFonts w:cs="FrankRuehl" w:hint="cs"/>
          <w:rtl/>
        </w:rPr>
        <w:t xml:space="preserve">תקשרות משנה מקומית" </w:t>
      </w:r>
      <w:r>
        <w:rPr>
          <w:rStyle w:val="default"/>
          <w:rFonts w:cs="FrankRuehl"/>
          <w:rtl/>
        </w:rPr>
        <w:t xml:space="preserve">– </w:t>
      </w:r>
      <w:r>
        <w:rPr>
          <w:rStyle w:val="default"/>
          <w:rFonts w:cs="FrankRuehl" w:hint="cs"/>
          <w:rtl/>
        </w:rPr>
        <w:t>(נמחקה);</w:t>
      </w:r>
    </w:p>
    <w:p w:rsidR="00B55287" w:rsidRPr="005C4B04" w:rsidRDefault="00B55287">
      <w:pPr>
        <w:pStyle w:val="P00"/>
        <w:spacing w:before="0"/>
        <w:ind w:left="0" w:right="1134"/>
        <w:rPr>
          <w:rStyle w:val="default"/>
          <w:rFonts w:cs="FrankRuehl" w:hint="cs"/>
          <w:vanish/>
          <w:color w:val="FF0000"/>
          <w:sz w:val="20"/>
          <w:szCs w:val="20"/>
          <w:shd w:val="clear" w:color="auto" w:fill="FFFF99"/>
          <w:rtl/>
        </w:rPr>
      </w:pPr>
      <w:bookmarkStart w:id="7" w:name="Rov28"/>
      <w:r w:rsidRPr="005C4B04">
        <w:rPr>
          <w:rStyle w:val="default"/>
          <w:rFonts w:cs="FrankRuehl" w:hint="cs"/>
          <w:vanish/>
          <w:color w:val="FF0000"/>
          <w:sz w:val="20"/>
          <w:szCs w:val="20"/>
          <w:shd w:val="clear" w:color="auto" w:fill="FFFF99"/>
          <w:rtl/>
        </w:rPr>
        <w:t>מיום 10.5.2007</w:t>
      </w:r>
    </w:p>
    <w:p w:rsidR="00B55287" w:rsidRPr="005C4B04" w:rsidRDefault="00B55287">
      <w:pPr>
        <w:pStyle w:val="P00"/>
        <w:spacing w:before="0"/>
        <w:ind w:left="0" w:right="1134"/>
        <w:rPr>
          <w:rStyle w:val="default"/>
          <w:rFonts w:cs="FrankRuehl" w:hint="cs"/>
          <w:vanish/>
          <w:sz w:val="20"/>
          <w:szCs w:val="20"/>
          <w:shd w:val="clear" w:color="auto" w:fill="FFFF99"/>
          <w:rtl/>
        </w:rPr>
      </w:pPr>
      <w:r w:rsidRPr="005C4B04">
        <w:rPr>
          <w:rStyle w:val="default"/>
          <w:rFonts w:cs="FrankRuehl" w:hint="cs"/>
          <w:b/>
          <w:bCs/>
          <w:vanish/>
          <w:sz w:val="20"/>
          <w:szCs w:val="20"/>
          <w:shd w:val="clear" w:color="auto" w:fill="FFFF99"/>
          <w:rtl/>
        </w:rPr>
        <w:t>תק' תשס"ז-2007</w:t>
      </w:r>
    </w:p>
    <w:p w:rsidR="00B55287" w:rsidRPr="005C4B04" w:rsidRDefault="00B55287">
      <w:pPr>
        <w:pStyle w:val="P00"/>
        <w:spacing w:before="0"/>
        <w:ind w:left="0" w:right="1134"/>
        <w:rPr>
          <w:rStyle w:val="default"/>
          <w:rFonts w:cs="FrankRuehl" w:hint="cs"/>
          <w:vanish/>
          <w:sz w:val="20"/>
          <w:szCs w:val="20"/>
          <w:shd w:val="clear" w:color="auto" w:fill="FFFF99"/>
          <w:rtl/>
        </w:rPr>
      </w:pPr>
      <w:hyperlink r:id="rId11" w:history="1">
        <w:r w:rsidRPr="005C4B04">
          <w:rPr>
            <w:rStyle w:val="Hyperlink"/>
            <w:rFonts w:cs="FrankRuehl" w:hint="cs"/>
            <w:vanish/>
            <w:szCs w:val="20"/>
            <w:shd w:val="clear" w:color="auto" w:fill="FFFF99"/>
            <w:rtl/>
          </w:rPr>
          <w:t>ק"ת תשס"ז מס' 6586</w:t>
        </w:r>
      </w:hyperlink>
      <w:r w:rsidRPr="005C4B04">
        <w:rPr>
          <w:rStyle w:val="default"/>
          <w:rFonts w:cs="FrankRuehl" w:hint="cs"/>
          <w:vanish/>
          <w:sz w:val="20"/>
          <w:szCs w:val="20"/>
          <w:shd w:val="clear" w:color="auto" w:fill="FFFF99"/>
          <w:rtl/>
        </w:rPr>
        <w:t xml:space="preserve"> מיום 10.5.2007 עמ' 830</w:t>
      </w:r>
    </w:p>
    <w:p w:rsidR="00B55287" w:rsidRPr="005C4B04" w:rsidRDefault="00B55287">
      <w:pPr>
        <w:pStyle w:val="P00"/>
        <w:spacing w:before="0"/>
        <w:ind w:left="0" w:right="1134"/>
        <w:rPr>
          <w:rStyle w:val="default"/>
          <w:rFonts w:cs="FrankRuehl" w:hint="cs"/>
          <w:vanish/>
          <w:sz w:val="20"/>
          <w:szCs w:val="20"/>
          <w:shd w:val="clear" w:color="auto" w:fill="FFFF99"/>
          <w:rtl/>
        </w:rPr>
      </w:pPr>
      <w:r w:rsidRPr="005C4B04">
        <w:rPr>
          <w:rStyle w:val="default"/>
          <w:rFonts w:cs="FrankRuehl" w:hint="cs"/>
          <w:b/>
          <w:bCs/>
          <w:vanish/>
          <w:sz w:val="20"/>
          <w:szCs w:val="20"/>
          <w:shd w:val="clear" w:color="auto" w:fill="FFFF99"/>
          <w:rtl/>
        </w:rPr>
        <w:t>מחיקת הגדרת "התקשרות משנה מקומית"</w:t>
      </w:r>
    </w:p>
    <w:p w:rsidR="00B55287" w:rsidRPr="005C4B04" w:rsidRDefault="00B55287">
      <w:pPr>
        <w:pStyle w:val="P00"/>
        <w:ind w:left="0" w:right="1134"/>
        <w:rPr>
          <w:rStyle w:val="default"/>
          <w:rFonts w:cs="FrankRuehl" w:hint="cs"/>
          <w:vanish/>
          <w:sz w:val="20"/>
          <w:szCs w:val="20"/>
          <w:shd w:val="clear" w:color="auto" w:fill="FFFF99"/>
          <w:rtl/>
        </w:rPr>
      </w:pPr>
      <w:r w:rsidRPr="005C4B04">
        <w:rPr>
          <w:rStyle w:val="default"/>
          <w:rFonts w:cs="FrankRuehl" w:hint="cs"/>
          <w:vanish/>
          <w:sz w:val="20"/>
          <w:szCs w:val="20"/>
          <w:shd w:val="clear" w:color="auto" w:fill="FFFF99"/>
          <w:rtl/>
        </w:rPr>
        <w:t>הנוסח הקודם:</w:t>
      </w:r>
    </w:p>
    <w:p w:rsidR="00B55287" w:rsidRDefault="00B55287">
      <w:pPr>
        <w:pStyle w:val="P00"/>
        <w:spacing w:before="0"/>
        <w:ind w:left="0" w:right="1134"/>
        <w:rPr>
          <w:rStyle w:val="default"/>
          <w:rFonts w:cs="FrankRuehl" w:hint="cs"/>
          <w:strike/>
          <w:sz w:val="2"/>
          <w:szCs w:val="2"/>
          <w:rtl/>
        </w:rPr>
      </w:pPr>
      <w:r w:rsidRPr="005C4B04">
        <w:rPr>
          <w:rFonts w:cs="FrankRuehl"/>
          <w:vanish/>
          <w:sz w:val="22"/>
          <w:szCs w:val="22"/>
          <w:shd w:val="clear" w:color="auto" w:fill="FFFF99"/>
          <w:rtl/>
        </w:rPr>
        <w:tab/>
      </w:r>
      <w:r w:rsidRPr="005C4B04">
        <w:rPr>
          <w:rStyle w:val="default"/>
          <w:rFonts w:cs="FrankRuehl"/>
          <w:strike/>
          <w:vanish/>
          <w:sz w:val="22"/>
          <w:szCs w:val="22"/>
          <w:shd w:val="clear" w:color="auto" w:fill="FFFF99"/>
          <w:rtl/>
        </w:rPr>
        <w:t>"ה</w:t>
      </w:r>
      <w:r w:rsidRPr="005C4B04">
        <w:rPr>
          <w:rStyle w:val="default"/>
          <w:rFonts w:cs="FrankRuehl" w:hint="cs"/>
          <w:strike/>
          <w:vanish/>
          <w:sz w:val="22"/>
          <w:szCs w:val="22"/>
          <w:shd w:val="clear" w:color="auto" w:fill="FFFF99"/>
          <w:rtl/>
        </w:rPr>
        <w:t xml:space="preserve">תקשרות משנה מקומית" </w:t>
      </w:r>
      <w:r w:rsidR="008B6AEA" w:rsidRPr="005C4B04">
        <w:rPr>
          <w:rStyle w:val="default"/>
          <w:rFonts w:cs="FrankRuehl"/>
          <w:strike/>
          <w:vanish/>
          <w:sz w:val="22"/>
          <w:szCs w:val="22"/>
          <w:shd w:val="clear" w:color="auto" w:fill="FFFF99"/>
          <w:rtl/>
        </w:rPr>
        <w:t>–</w:t>
      </w:r>
      <w:r w:rsidRPr="005C4B04">
        <w:rPr>
          <w:rStyle w:val="default"/>
          <w:rFonts w:cs="FrankRuehl"/>
          <w:strike/>
          <w:vanish/>
          <w:sz w:val="22"/>
          <w:szCs w:val="22"/>
          <w:shd w:val="clear" w:color="auto" w:fill="FFFF99"/>
          <w:rtl/>
        </w:rPr>
        <w:t xml:space="preserve"> </w:t>
      </w:r>
      <w:r w:rsidRPr="005C4B04">
        <w:rPr>
          <w:rStyle w:val="default"/>
          <w:rFonts w:cs="FrankRuehl" w:hint="cs"/>
          <w:strike/>
          <w:vanish/>
          <w:sz w:val="22"/>
          <w:szCs w:val="22"/>
          <w:shd w:val="clear" w:color="auto" w:fill="FFFF99"/>
          <w:rtl/>
        </w:rPr>
        <w:t>התקשרות של ספק חוץ שזכה במכרז לרכישת טובין מתוצרת הארץ, או לביצוע עבודה או שירותים בארץ והכל לצורך ביצוע ההתקשרו</w:t>
      </w:r>
      <w:r w:rsidRPr="005C4B04">
        <w:rPr>
          <w:rStyle w:val="default"/>
          <w:rFonts w:cs="FrankRuehl"/>
          <w:strike/>
          <w:vanish/>
          <w:sz w:val="22"/>
          <w:szCs w:val="22"/>
          <w:shd w:val="clear" w:color="auto" w:fill="FFFF99"/>
          <w:rtl/>
        </w:rPr>
        <w:t>ת</w:t>
      </w:r>
      <w:r w:rsidRPr="005C4B04">
        <w:rPr>
          <w:rStyle w:val="default"/>
          <w:rFonts w:cs="FrankRuehl" w:hint="cs"/>
          <w:strike/>
          <w:vanish/>
          <w:sz w:val="22"/>
          <w:szCs w:val="22"/>
          <w:shd w:val="clear" w:color="auto" w:fill="FFFF99"/>
          <w:rtl/>
        </w:rPr>
        <w:t xml:space="preserve"> נוש</w:t>
      </w:r>
      <w:r w:rsidRPr="005C4B04">
        <w:rPr>
          <w:rStyle w:val="default"/>
          <w:rFonts w:cs="FrankRuehl"/>
          <w:strike/>
          <w:vanish/>
          <w:sz w:val="22"/>
          <w:szCs w:val="22"/>
          <w:shd w:val="clear" w:color="auto" w:fill="FFFF99"/>
          <w:rtl/>
        </w:rPr>
        <w:t xml:space="preserve">א </w:t>
      </w:r>
      <w:r w:rsidRPr="005C4B04">
        <w:rPr>
          <w:rStyle w:val="default"/>
          <w:rFonts w:cs="FrankRuehl" w:hint="cs"/>
          <w:strike/>
          <w:vanish/>
          <w:sz w:val="22"/>
          <w:szCs w:val="22"/>
          <w:shd w:val="clear" w:color="auto" w:fill="FFFF99"/>
          <w:rtl/>
        </w:rPr>
        <w:t>המכרז;</w:t>
      </w:r>
      <w:bookmarkEnd w:id="7"/>
    </w:p>
    <w:p w:rsidR="00966DCF" w:rsidRDefault="00966DCF" w:rsidP="00262FBC">
      <w:pPr>
        <w:pStyle w:val="P00"/>
        <w:spacing w:before="72"/>
        <w:ind w:left="0" w:right="1134"/>
        <w:rPr>
          <w:rStyle w:val="default"/>
          <w:rFonts w:cs="FrankRuehl" w:hint="cs"/>
          <w:rtl/>
        </w:rPr>
      </w:pPr>
      <w:r>
        <w:rPr>
          <w:rFonts w:cs="FrankRuehl"/>
          <w:rtl/>
          <w:lang w:val="he-IL"/>
        </w:rPr>
        <w:pict>
          <v:shape id="_x0000_s1064" type="#_x0000_t202" style="position:absolute;left:0;text-align:left;margin-left:470.25pt;margin-top:7.1pt;width:1in;height:16.8pt;z-index:251666944" filled="f" stroked="f">
            <v:textbox inset="1mm,0,1mm,0">
              <w:txbxContent>
                <w:p w:rsidR="000F67D2" w:rsidRDefault="000F67D2" w:rsidP="00262FBC">
                  <w:pPr>
                    <w:spacing w:line="160" w:lineRule="exact"/>
                    <w:jc w:val="left"/>
                    <w:rPr>
                      <w:rFonts w:cs="Miriam" w:hint="cs"/>
                      <w:sz w:val="18"/>
                      <w:szCs w:val="18"/>
                      <w:rtl/>
                    </w:rPr>
                  </w:pPr>
                  <w:r>
                    <w:rPr>
                      <w:rFonts w:cs="Miriam" w:hint="cs"/>
                      <w:sz w:val="18"/>
                      <w:szCs w:val="18"/>
                      <w:rtl/>
                    </w:rPr>
                    <w:t>(הוראת שעה) תשע"ה-2015</w:t>
                  </w:r>
                </w:p>
              </w:txbxContent>
            </v:textbox>
            <w10:anchorlock/>
          </v:shape>
        </w:pict>
      </w:r>
      <w:r>
        <w:rPr>
          <w:rFonts w:cs="FrankRuehl"/>
          <w:sz w:val="26"/>
          <w:rtl/>
        </w:rPr>
        <w:tab/>
      </w:r>
      <w:r>
        <w:rPr>
          <w:rStyle w:val="default"/>
          <w:rFonts w:cs="FrankRuehl"/>
          <w:rtl/>
        </w:rPr>
        <w:t>"</w:t>
      </w:r>
      <w:r w:rsidR="00262FBC">
        <w:rPr>
          <w:rStyle w:val="default"/>
          <w:rFonts w:cs="FrankRuehl" w:hint="cs"/>
          <w:rtl/>
        </w:rPr>
        <w:t>טובין מאזור עוטף עזה</w:t>
      </w:r>
      <w:r>
        <w:rPr>
          <w:rStyle w:val="default"/>
          <w:rFonts w:cs="FrankRuehl" w:hint="cs"/>
          <w:rtl/>
        </w:rPr>
        <w:t xml:space="preserve">" </w:t>
      </w:r>
      <w:r w:rsidR="00262FBC">
        <w:rPr>
          <w:rStyle w:val="default"/>
          <w:rFonts w:cs="FrankRuehl"/>
          <w:rtl/>
        </w:rPr>
        <w:t>–</w:t>
      </w:r>
      <w:r w:rsidR="00262FBC">
        <w:rPr>
          <w:rStyle w:val="default"/>
          <w:rFonts w:cs="FrankRuehl" w:hint="cs"/>
          <w:rtl/>
        </w:rPr>
        <w:t xml:space="preserve"> </w:t>
      </w:r>
      <w:r w:rsidR="005C4B04">
        <w:rPr>
          <w:rStyle w:val="default"/>
          <w:rFonts w:cs="FrankRuehl" w:hint="cs"/>
          <w:rtl/>
        </w:rPr>
        <w:t>(פקעה)</w:t>
      </w:r>
      <w:r>
        <w:rPr>
          <w:rStyle w:val="default"/>
          <w:rFonts w:cs="FrankRuehl" w:hint="cs"/>
          <w:rtl/>
        </w:rPr>
        <w:t>;</w:t>
      </w:r>
    </w:p>
    <w:p w:rsidR="00966DCF" w:rsidRPr="005C4B04" w:rsidRDefault="00966DCF" w:rsidP="00966DCF">
      <w:pPr>
        <w:pStyle w:val="P00"/>
        <w:spacing w:before="0"/>
        <w:ind w:left="0" w:right="1134"/>
        <w:rPr>
          <w:rStyle w:val="default"/>
          <w:rFonts w:cs="FrankRuehl" w:hint="cs"/>
          <w:vanish/>
          <w:color w:val="FF0000"/>
          <w:sz w:val="20"/>
          <w:szCs w:val="20"/>
          <w:shd w:val="clear" w:color="auto" w:fill="FFFF99"/>
          <w:rtl/>
        </w:rPr>
      </w:pPr>
      <w:bookmarkStart w:id="8" w:name="Rov44"/>
      <w:r w:rsidRPr="005C4B04">
        <w:rPr>
          <w:rStyle w:val="default"/>
          <w:rFonts w:cs="FrankRuehl" w:hint="cs"/>
          <w:vanish/>
          <w:color w:val="FF0000"/>
          <w:sz w:val="20"/>
          <w:szCs w:val="20"/>
          <w:shd w:val="clear" w:color="auto" w:fill="FFFF99"/>
          <w:rtl/>
        </w:rPr>
        <w:t>מיום 16.9.2015 עד יום 1</w:t>
      </w:r>
      <w:r w:rsidR="00662822" w:rsidRPr="005C4B04">
        <w:rPr>
          <w:rStyle w:val="default"/>
          <w:rFonts w:cs="FrankRuehl" w:hint="cs"/>
          <w:vanish/>
          <w:color w:val="FF0000"/>
          <w:sz w:val="20"/>
          <w:szCs w:val="20"/>
          <w:shd w:val="clear" w:color="auto" w:fill="FFFF99"/>
          <w:rtl/>
        </w:rPr>
        <w:t>6</w:t>
      </w:r>
      <w:r w:rsidRPr="005C4B04">
        <w:rPr>
          <w:rStyle w:val="default"/>
          <w:rFonts w:cs="FrankRuehl" w:hint="cs"/>
          <w:vanish/>
          <w:color w:val="FF0000"/>
          <w:sz w:val="20"/>
          <w:szCs w:val="20"/>
          <w:shd w:val="clear" w:color="auto" w:fill="FFFF99"/>
          <w:rtl/>
        </w:rPr>
        <w:t>.9.2020</w:t>
      </w:r>
    </w:p>
    <w:p w:rsidR="00966DCF" w:rsidRPr="005C4B04" w:rsidRDefault="00966DCF" w:rsidP="00966DCF">
      <w:pPr>
        <w:pStyle w:val="P00"/>
        <w:spacing w:before="0"/>
        <w:ind w:left="0" w:right="1134"/>
        <w:rPr>
          <w:rStyle w:val="default"/>
          <w:rFonts w:cs="FrankRuehl" w:hint="cs"/>
          <w:vanish/>
          <w:sz w:val="20"/>
          <w:szCs w:val="20"/>
          <w:shd w:val="clear" w:color="auto" w:fill="FFFF99"/>
          <w:rtl/>
        </w:rPr>
      </w:pPr>
      <w:r w:rsidRPr="005C4B04">
        <w:rPr>
          <w:rStyle w:val="default"/>
          <w:rFonts w:cs="FrankRuehl" w:hint="cs"/>
          <w:b/>
          <w:bCs/>
          <w:vanish/>
          <w:sz w:val="20"/>
          <w:szCs w:val="20"/>
          <w:shd w:val="clear" w:color="auto" w:fill="FFFF99"/>
          <w:rtl/>
        </w:rPr>
        <w:t>הוראת שעה תשע"ה-2015</w:t>
      </w:r>
    </w:p>
    <w:p w:rsidR="00966DCF" w:rsidRPr="005C4B04" w:rsidRDefault="00966DCF" w:rsidP="00966DCF">
      <w:pPr>
        <w:pStyle w:val="P00"/>
        <w:spacing w:before="0"/>
        <w:ind w:left="0" w:right="1134"/>
        <w:rPr>
          <w:rStyle w:val="default"/>
          <w:rFonts w:cs="FrankRuehl" w:hint="cs"/>
          <w:vanish/>
          <w:sz w:val="20"/>
          <w:szCs w:val="20"/>
          <w:shd w:val="clear" w:color="auto" w:fill="FFFF99"/>
          <w:rtl/>
        </w:rPr>
      </w:pPr>
      <w:hyperlink r:id="rId12" w:history="1">
        <w:r w:rsidRPr="005C4B04">
          <w:rPr>
            <w:rStyle w:val="Hyperlink"/>
            <w:rFonts w:cs="FrankRuehl" w:hint="cs"/>
            <w:vanish/>
            <w:szCs w:val="20"/>
            <w:shd w:val="clear" w:color="auto" w:fill="FFFF99"/>
            <w:rtl/>
          </w:rPr>
          <w:t>ק"ת תשע"ה מס' 7543</w:t>
        </w:r>
      </w:hyperlink>
      <w:r w:rsidRPr="005C4B04">
        <w:rPr>
          <w:rStyle w:val="default"/>
          <w:rFonts w:cs="FrankRuehl" w:hint="cs"/>
          <w:vanish/>
          <w:sz w:val="20"/>
          <w:szCs w:val="20"/>
          <w:shd w:val="clear" w:color="auto" w:fill="FFFF99"/>
          <w:rtl/>
        </w:rPr>
        <w:t xml:space="preserve"> מיום 16.8.2015 עמ' 1818</w:t>
      </w:r>
    </w:p>
    <w:p w:rsidR="00966DCF" w:rsidRPr="005C4B04" w:rsidRDefault="00966DCF" w:rsidP="00262FBC">
      <w:pPr>
        <w:pStyle w:val="P00"/>
        <w:spacing w:before="0"/>
        <w:ind w:left="0" w:right="1134"/>
        <w:rPr>
          <w:rStyle w:val="default"/>
          <w:rFonts w:cs="FrankRuehl"/>
          <w:b/>
          <w:bCs/>
          <w:vanish/>
          <w:sz w:val="20"/>
          <w:szCs w:val="20"/>
          <w:shd w:val="clear" w:color="auto" w:fill="FFFF99"/>
          <w:rtl/>
        </w:rPr>
      </w:pPr>
      <w:r w:rsidRPr="005C4B04">
        <w:rPr>
          <w:rStyle w:val="default"/>
          <w:rFonts w:cs="FrankRuehl" w:hint="cs"/>
          <w:b/>
          <w:bCs/>
          <w:vanish/>
          <w:sz w:val="20"/>
          <w:szCs w:val="20"/>
          <w:shd w:val="clear" w:color="auto" w:fill="FFFF99"/>
          <w:rtl/>
        </w:rPr>
        <w:t>הוספת הגדרת "</w:t>
      </w:r>
      <w:r w:rsidR="00262FBC" w:rsidRPr="005C4B04">
        <w:rPr>
          <w:rStyle w:val="default"/>
          <w:rFonts w:cs="FrankRuehl" w:hint="cs"/>
          <w:b/>
          <w:bCs/>
          <w:vanish/>
          <w:sz w:val="20"/>
          <w:szCs w:val="20"/>
          <w:shd w:val="clear" w:color="auto" w:fill="FFFF99"/>
          <w:rtl/>
        </w:rPr>
        <w:t>טובין מאזור עוטף עזה</w:t>
      </w:r>
      <w:r w:rsidRPr="005C4B04">
        <w:rPr>
          <w:rStyle w:val="default"/>
          <w:rFonts w:cs="FrankRuehl" w:hint="cs"/>
          <w:b/>
          <w:bCs/>
          <w:vanish/>
          <w:sz w:val="20"/>
          <w:szCs w:val="20"/>
          <w:shd w:val="clear" w:color="auto" w:fill="FFFF99"/>
          <w:rtl/>
        </w:rPr>
        <w:t>"</w:t>
      </w:r>
    </w:p>
    <w:p w:rsidR="005C4B04" w:rsidRPr="005C4B04" w:rsidRDefault="005C4B04" w:rsidP="005C4B04">
      <w:pPr>
        <w:pStyle w:val="P00"/>
        <w:ind w:left="0" w:right="1134"/>
        <w:rPr>
          <w:rStyle w:val="default"/>
          <w:rFonts w:cs="FrankRuehl"/>
          <w:vanish/>
          <w:sz w:val="20"/>
          <w:szCs w:val="20"/>
          <w:shd w:val="clear" w:color="auto" w:fill="FFFF99"/>
          <w:rtl/>
        </w:rPr>
      </w:pPr>
      <w:r w:rsidRPr="005C4B04">
        <w:rPr>
          <w:rStyle w:val="default"/>
          <w:rFonts w:cs="FrankRuehl" w:hint="cs"/>
          <w:vanish/>
          <w:sz w:val="20"/>
          <w:szCs w:val="20"/>
          <w:shd w:val="clear" w:color="auto" w:fill="FFFF99"/>
          <w:rtl/>
        </w:rPr>
        <w:t>הנוסח:</w:t>
      </w:r>
    </w:p>
    <w:p w:rsidR="005C4B04" w:rsidRPr="005C4B04" w:rsidRDefault="005C4B04" w:rsidP="005C4B04">
      <w:pPr>
        <w:pStyle w:val="P00"/>
        <w:spacing w:before="0"/>
        <w:ind w:left="0" w:right="1134"/>
        <w:rPr>
          <w:rStyle w:val="default"/>
          <w:rFonts w:cs="FrankRuehl" w:hint="cs"/>
          <w:sz w:val="2"/>
          <w:szCs w:val="2"/>
          <w:rtl/>
        </w:rPr>
      </w:pPr>
      <w:r w:rsidRPr="005C4B04">
        <w:rPr>
          <w:rFonts w:cs="FrankRuehl"/>
          <w:vanish/>
          <w:sz w:val="22"/>
          <w:szCs w:val="22"/>
          <w:shd w:val="clear" w:color="auto" w:fill="FFFF99"/>
          <w:rtl/>
        </w:rPr>
        <w:tab/>
      </w:r>
      <w:r w:rsidRPr="005C4B04">
        <w:rPr>
          <w:rStyle w:val="default"/>
          <w:rFonts w:cs="FrankRuehl"/>
          <w:vanish/>
          <w:sz w:val="22"/>
          <w:szCs w:val="22"/>
          <w:shd w:val="clear" w:color="auto" w:fill="FFFF99"/>
          <w:rtl/>
        </w:rPr>
        <w:t>"</w:t>
      </w:r>
      <w:r w:rsidRPr="005C4B04">
        <w:rPr>
          <w:rStyle w:val="default"/>
          <w:rFonts w:cs="FrankRuehl" w:hint="cs"/>
          <w:vanish/>
          <w:sz w:val="22"/>
          <w:szCs w:val="22"/>
          <w:shd w:val="clear" w:color="auto" w:fill="FFFF99"/>
          <w:rtl/>
        </w:rPr>
        <w:t xml:space="preserve">טובין מאזור עוטף עזה" </w:t>
      </w:r>
      <w:r w:rsidRPr="005C4B04">
        <w:rPr>
          <w:rStyle w:val="default"/>
          <w:rFonts w:cs="FrankRuehl"/>
          <w:vanish/>
          <w:sz w:val="22"/>
          <w:szCs w:val="22"/>
          <w:shd w:val="clear" w:color="auto" w:fill="FFFF99"/>
          <w:rtl/>
        </w:rPr>
        <w:t>–</w:t>
      </w:r>
      <w:r w:rsidRPr="005C4B04">
        <w:rPr>
          <w:rStyle w:val="default"/>
          <w:rFonts w:cs="FrankRuehl" w:hint="cs"/>
          <w:vanish/>
          <w:sz w:val="22"/>
          <w:szCs w:val="22"/>
          <w:shd w:val="clear" w:color="auto" w:fill="FFFF99"/>
          <w:rtl/>
        </w:rPr>
        <w:t xml:space="preserve"> טובין מתוצרת הארץ שיוצרו באזור עוטף עזה;</w:t>
      </w:r>
      <w:bookmarkEnd w:id="8"/>
    </w:p>
    <w:p w:rsidR="00B55287" w:rsidRDefault="00B55287">
      <w:pPr>
        <w:pStyle w:val="P00"/>
        <w:spacing w:before="72"/>
        <w:ind w:left="0" w:right="1134"/>
        <w:rPr>
          <w:rStyle w:val="default"/>
          <w:rFonts w:cs="FrankRuehl"/>
          <w:rtl/>
        </w:rPr>
      </w:pPr>
      <w:r>
        <w:rPr>
          <w:rFonts w:cs="FrankRuehl"/>
          <w:sz w:val="26"/>
          <w:rtl/>
        </w:rPr>
        <w:tab/>
      </w:r>
      <w:r>
        <w:rPr>
          <w:rStyle w:val="default"/>
          <w:rFonts w:cs="FrankRuehl"/>
          <w:rtl/>
        </w:rPr>
        <w:t>"ט</w:t>
      </w:r>
      <w:r>
        <w:rPr>
          <w:rStyle w:val="default"/>
          <w:rFonts w:cs="FrankRuehl" w:hint="cs"/>
          <w:rtl/>
        </w:rPr>
        <w:t xml:space="preserve">ובין מיובאים" </w:t>
      </w:r>
      <w:r w:rsidR="00966DCF">
        <w:rPr>
          <w:rStyle w:val="default"/>
          <w:rFonts w:cs="FrankRuehl"/>
          <w:rtl/>
        </w:rPr>
        <w:t>–</w:t>
      </w:r>
      <w:r>
        <w:rPr>
          <w:rStyle w:val="default"/>
          <w:rFonts w:cs="FrankRuehl"/>
          <w:rtl/>
        </w:rPr>
        <w:t xml:space="preserve"> </w:t>
      </w:r>
      <w:r>
        <w:rPr>
          <w:rStyle w:val="default"/>
          <w:rFonts w:cs="FrankRuehl" w:hint="cs"/>
          <w:rtl/>
        </w:rPr>
        <w:t>טובין שאינם טובין מתוצרת הארץ;</w:t>
      </w:r>
    </w:p>
    <w:p w:rsidR="00B55287" w:rsidRDefault="00B55287">
      <w:pPr>
        <w:pStyle w:val="P00"/>
        <w:spacing w:before="72"/>
        <w:ind w:left="0" w:right="1134"/>
        <w:rPr>
          <w:rStyle w:val="default"/>
          <w:rFonts w:cs="FrankRuehl"/>
          <w:rtl/>
        </w:rPr>
      </w:pPr>
      <w:r>
        <w:rPr>
          <w:rFonts w:cs="FrankRuehl"/>
          <w:sz w:val="26"/>
          <w:rtl/>
        </w:rPr>
        <w:tab/>
      </w:r>
      <w:r>
        <w:rPr>
          <w:rStyle w:val="default"/>
          <w:rFonts w:cs="FrankRuehl"/>
          <w:rtl/>
        </w:rPr>
        <w:t>"ט</w:t>
      </w:r>
      <w:r>
        <w:rPr>
          <w:rStyle w:val="default"/>
          <w:rFonts w:cs="FrankRuehl" w:hint="cs"/>
          <w:rtl/>
        </w:rPr>
        <w:t xml:space="preserve">ובין מתוצרת הארץ" </w:t>
      </w:r>
      <w:r w:rsidR="00966DCF">
        <w:rPr>
          <w:rStyle w:val="default"/>
          <w:rFonts w:cs="FrankRuehl"/>
          <w:rtl/>
        </w:rPr>
        <w:t>–</w:t>
      </w:r>
      <w:r>
        <w:rPr>
          <w:rStyle w:val="default"/>
          <w:rFonts w:cs="FrankRuehl"/>
          <w:rtl/>
        </w:rPr>
        <w:t xml:space="preserve"> </w:t>
      </w:r>
      <w:r>
        <w:rPr>
          <w:rStyle w:val="default"/>
          <w:rFonts w:cs="FrankRuehl" w:hint="cs"/>
          <w:rtl/>
        </w:rPr>
        <w:t>טובין שיוצרו בישראל או באזור בידי יצרן שהוא אזרח ישראל או תושב קבע בישראל, או תאגיד הרשום בישראל, ובלבד שמחיר המרכיב הישראלי בהם מהווה 35% לפחות ממחיר ההצעה;</w:t>
      </w:r>
    </w:p>
    <w:p w:rsidR="00B55287" w:rsidRDefault="00262FBC">
      <w:pPr>
        <w:pStyle w:val="P00"/>
        <w:spacing w:before="72"/>
        <w:ind w:left="0" w:right="1134"/>
        <w:rPr>
          <w:rStyle w:val="default"/>
          <w:rFonts w:cs="FrankRuehl" w:hint="cs"/>
          <w:rtl/>
        </w:rPr>
      </w:pPr>
      <w:r>
        <w:rPr>
          <w:rFonts w:cs="FrankRuehl"/>
          <w:sz w:val="26"/>
          <w:rtl/>
          <w:lang w:eastAsia="en-US"/>
        </w:rPr>
        <w:pict>
          <v:shape id="_x0000_s1069" type="#_x0000_t202" style="position:absolute;left:0;text-align:left;margin-left:470.35pt;margin-top:7.1pt;width:1in;height:16.8pt;z-index:251670016" filled="f" stroked="f">
            <v:textbox inset="1mm,0,1mm,0">
              <w:txbxContent>
                <w:p w:rsidR="000F67D2" w:rsidRDefault="000F67D2" w:rsidP="00262FBC">
                  <w:pPr>
                    <w:spacing w:line="160" w:lineRule="exact"/>
                    <w:jc w:val="left"/>
                    <w:rPr>
                      <w:rFonts w:cs="Miriam" w:hint="cs"/>
                      <w:sz w:val="18"/>
                      <w:szCs w:val="18"/>
                      <w:rtl/>
                    </w:rPr>
                  </w:pPr>
                  <w:r>
                    <w:rPr>
                      <w:rFonts w:cs="Miriam" w:hint="cs"/>
                      <w:sz w:val="18"/>
                      <w:szCs w:val="18"/>
                      <w:rtl/>
                    </w:rPr>
                    <w:t>(הוראת שעה) תשע"ה-2015</w:t>
                  </w:r>
                </w:p>
              </w:txbxContent>
            </v:textbox>
          </v:shape>
        </w:pict>
      </w:r>
      <w:r w:rsidR="00B55287">
        <w:rPr>
          <w:rFonts w:cs="FrankRuehl"/>
          <w:sz w:val="26"/>
          <w:rtl/>
        </w:rPr>
        <w:tab/>
      </w:r>
      <w:r w:rsidR="00B55287">
        <w:rPr>
          <w:rStyle w:val="default"/>
          <w:rFonts w:cs="FrankRuehl"/>
          <w:rtl/>
        </w:rPr>
        <w:t>"י</w:t>
      </w:r>
      <w:r w:rsidR="00B55287">
        <w:rPr>
          <w:rStyle w:val="default"/>
          <w:rFonts w:cs="FrankRuehl" w:hint="cs"/>
          <w:rtl/>
        </w:rPr>
        <w:t xml:space="preserve">יצור" </w:t>
      </w:r>
      <w:r w:rsidR="00966DCF">
        <w:rPr>
          <w:rStyle w:val="default"/>
          <w:rFonts w:cs="FrankRuehl"/>
          <w:rtl/>
        </w:rPr>
        <w:t>–</w:t>
      </w:r>
      <w:r w:rsidR="00B55287">
        <w:rPr>
          <w:rStyle w:val="default"/>
          <w:rFonts w:cs="FrankRuehl"/>
          <w:rtl/>
        </w:rPr>
        <w:t xml:space="preserve"> ה</w:t>
      </w:r>
      <w:r w:rsidR="00B55287">
        <w:rPr>
          <w:rStyle w:val="default"/>
          <w:rFonts w:cs="FrankRuehl" w:hint="cs"/>
          <w:rtl/>
        </w:rPr>
        <w:t xml:space="preserve">פקה </w:t>
      </w:r>
      <w:r w:rsidR="00B55287">
        <w:rPr>
          <w:rStyle w:val="default"/>
          <w:rFonts w:cs="FrankRuehl"/>
          <w:rtl/>
        </w:rPr>
        <w:t>של</w:t>
      </w:r>
      <w:r w:rsidR="00B55287">
        <w:rPr>
          <w:rStyle w:val="default"/>
          <w:rFonts w:cs="FrankRuehl" w:hint="cs"/>
          <w:rtl/>
        </w:rPr>
        <w:t xml:space="preserve"> טובין או שינוי מהותי (</w:t>
      </w:r>
      <w:r w:rsidR="00B55287">
        <w:rPr>
          <w:rStyle w:val="default"/>
          <w:rFonts w:cs="FrankRuehl"/>
          <w:sz w:val="20"/>
        </w:rPr>
        <w:t>substantial transformation</w:t>
      </w:r>
      <w:r w:rsidR="00B55287">
        <w:rPr>
          <w:rStyle w:val="default"/>
          <w:rFonts w:cs="FrankRuehl"/>
          <w:rtl/>
        </w:rPr>
        <w:t>) ב</w:t>
      </w:r>
      <w:r w:rsidR="00B55287">
        <w:rPr>
          <w:rStyle w:val="default"/>
          <w:rFonts w:cs="FrankRuehl" w:hint="cs"/>
          <w:rtl/>
        </w:rPr>
        <w:t>הם, שכתוצאה ממנו התקבלו טובין חדשים או שונים;</w:t>
      </w:r>
    </w:p>
    <w:p w:rsidR="00262FBC" w:rsidRPr="005C4B04" w:rsidRDefault="00262FBC" w:rsidP="00262FBC">
      <w:pPr>
        <w:pStyle w:val="P00"/>
        <w:spacing w:before="0"/>
        <w:ind w:left="0" w:right="1134"/>
        <w:rPr>
          <w:rStyle w:val="default"/>
          <w:rFonts w:cs="FrankRuehl" w:hint="cs"/>
          <w:vanish/>
          <w:color w:val="FF0000"/>
          <w:sz w:val="20"/>
          <w:szCs w:val="20"/>
          <w:shd w:val="clear" w:color="auto" w:fill="FFFF99"/>
          <w:rtl/>
        </w:rPr>
      </w:pPr>
      <w:bookmarkStart w:id="9" w:name="Rov45"/>
      <w:r w:rsidRPr="005C4B04">
        <w:rPr>
          <w:rStyle w:val="default"/>
          <w:rFonts w:cs="FrankRuehl" w:hint="cs"/>
          <w:vanish/>
          <w:color w:val="FF0000"/>
          <w:sz w:val="20"/>
          <w:szCs w:val="20"/>
          <w:shd w:val="clear" w:color="auto" w:fill="FFFF99"/>
          <w:rtl/>
        </w:rPr>
        <w:t>מיום 16.9.2015 עד יום 1</w:t>
      </w:r>
      <w:r w:rsidR="00662822" w:rsidRPr="005C4B04">
        <w:rPr>
          <w:rStyle w:val="default"/>
          <w:rFonts w:cs="FrankRuehl" w:hint="cs"/>
          <w:vanish/>
          <w:color w:val="FF0000"/>
          <w:sz w:val="20"/>
          <w:szCs w:val="20"/>
          <w:shd w:val="clear" w:color="auto" w:fill="FFFF99"/>
          <w:rtl/>
        </w:rPr>
        <w:t>6</w:t>
      </w:r>
      <w:r w:rsidRPr="005C4B04">
        <w:rPr>
          <w:rStyle w:val="default"/>
          <w:rFonts w:cs="FrankRuehl" w:hint="cs"/>
          <w:vanish/>
          <w:color w:val="FF0000"/>
          <w:sz w:val="20"/>
          <w:szCs w:val="20"/>
          <w:shd w:val="clear" w:color="auto" w:fill="FFFF99"/>
          <w:rtl/>
        </w:rPr>
        <w:t>.9.2020</w:t>
      </w:r>
    </w:p>
    <w:p w:rsidR="00262FBC" w:rsidRPr="005C4B04" w:rsidRDefault="00262FBC" w:rsidP="00262FBC">
      <w:pPr>
        <w:pStyle w:val="P00"/>
        <w:spacing w:before="0"/>
        <w:ind w:left="0" w:right="1134"/>
        <w:rPr>
          <w:rStyle w:val="default"/>
          <w:rFonts w:cs="FrankRuehl" w:hint="cs"/>
          <w:vanish/>
          <w:sz w:val="20"/>
          <w:szCs w:val="20"/>
          <w:shd w:val="clear" w:color="auto" w:fill="FFFF99"/>
          <w:rtl/>
        </w:rPr>
      </w:pPr>
      <w:r w:rsidRPr="005C4B04">
        <w:rPr>
          <w:rStyle w:val="default"/>
          <w:rFonts w:cs="FrankRuehl" w:hint="cs"/>
          <w:b/>
          <w:bCs/>
          <w:vanish/>
          <w:sz w:val="20"/>
          <w:szCs w:val="20"/>
          <w:shd w:val="clear" w:color="auto" w:fill="FFFF99"/>
          <w:rtl/>
        </w:rPr>
        <w:t>הוראת שעה תשע"ה-2015</w:t>
      </w:r>
    </w:p>
    <w:p w:rsidR="00262FBC" w:rsidRPr="005C4B04" w:rsidRDefault="00262FBC" w:rsidP="00262FBC">
      <w:pPr>
        <w:pStyle w:val="P00"/>
        <w:spacing w:before="0"/>
        <w:ind w:left="0" w:right="1134"/>
        <w:rPr>
          <w:rStyle w:val="default"/>
          <w:rFonts w:cs="FrankRuehl" w:hint="cs"/>
          <w:vanish/>
          <w:sz w:val="20"/>
          <w:szCs w:val="20"/>
          <w:shd w:val="clear" w:color="auto" w:fill="FFFF99"/>
          <w:rtl/>
        </w:rPr>
      </w:pPr>
      <w:hyperlink r:id="rId13" w:history="1">
        <w:r w:rsidRPr="005C4B04">
          <w:rPr>
            <w:rStyle w:val="Hyperlink"/>
            <w:rFonts w:cs="FrankRuehl" w:hint="cs"/>
            <w:vanish/>
            <w:szCs w:val="20"/>
            <w:shd w:val="clear" w:color="auto" w:fill="FFFF99"/>
            <w:rtl/>
          </w:rPr>
          <w:t>ק"ת תשע"ה מס' 7543</w:t>
        </w:r>
      </w:hyperlink>
      <w:r w:rsidRPr="005C4B04">
        <w:rPr>
          <w:rStyle w:val="default"/>
          <w:rFonts w:cs="FrankRuehl" w:hint="cs"/>
          <w:vanish/>
          <w:sz w:val="20"/>
          <w:szCs w:val="20"/>
          <w:shd w:val="clear" w:color="auto" w:fill="FFFF99"/>
          <w:rtl/>
        </w:rPr>
        <w:t xml:space="preserve"> מיום 16.8.2015 עמ' 1818</w:t>
      </w:r>
    </w:p>
    <w:p w:rsidR="00262FBC" w:rsidRPr="00262FBC" w:rsidRDefault="00262FBC" w:rsidP="00262FBC">
      <w:pPr>
        <w:pStyle w:val="P00"/>
        <w:ind w:left="0" w:right="1134"/>
        <w:rPr>
          <w:rStyle w:val="default"/>
          <w:rFonts w:cs="FrankRuehl" w:hint="cs"/>
          <w:sz w:val="2"/>
          <w:szCs w:val="2"/>
          <w:rtl/>
        </w:rPr>
      </w:pPr>
      <w:r w:rsidRPr="005C4B04">
        <w:rPr>
          <w:rFonts w:cs="FrankRuehl"/>
          <w:vanish/>
          <w:sz w:val="18"/>
          <w:szCs w:val="22"/>
          <w:shd w:val="clear" w:color="auto" w:fill="FFFF99"/>
          <w:rtl/>
        </w:rPr>
        <w:tab/>
      </w:r>
      <w:r w:rsidRPr="005C4B04">
        <w:rPr>
          <w:rStyle w:val="default"/>
          <w:rFonts w:cs="FrankRuehl"/>
          <w:vanish/>
          <w:sz w:val="18"/>
          <w:szCs w:val="22"/>
          <w:shd w:val="clear" w:color="auto" w:fill="FFFF99"/>
          <w:rtl/>
        </w:rPr>
        <w:t>"י</w:t>
      </w:r>
      <w:r w:rsidRPr="005C4B04">
        <w:rPr>
          <w:rStyle w:val="default"/>
          <w:rFonts w:cs="FrankRuehl" w:hint="cs"/>
          <w:vanish/>
          <w:sz w:val="18"/>
          <w:szCs w:val="22"/>
          <w:shd w:val="clear" w:color="auto" w:fill="FFFF99"/>
          <w:rtl/>
        </w:rPr>
        <w:t xml:space="preserve">יצור" </w:t>
      </w:r>
      <w:r w:rsidRPr="005C4B04">
        <w:rPr>
          <w:rStyle w:val="default"/>
          <w:rFonts w:cs="FrankRuehl"/>
          <w:vanish/>
          <w:sz w:val="18"/>
          <w:szCs w:val="22"/>
          <w:shd w:val="clear" w:color="auto" w:fill="FFFF99"/>
          <w:rtl/>
        </w:rPr>
        <w:t>– ה</w:t>
      </w:r>
      <w:r w:rsidRPr="005C4B04">
        <w:rPr>
          <w:rStyle w:val="default"/>
          <w:rFonts w:cs="FrankRuehl" w:hint="cs"/>
          <w:vanish/>
          <w:sz w:val="18"/>
          <w:szCs w:val="22"/>
          <w:shd w:val="clear" w:color="auto" w:fill="FFFF99"/>
          <w:rtl/>
        </w:rPr>
        <w:t xml:space="preserve">פקה </w:t>
      </w:r>
      <w:r w:rsidRPr="005C4B04">
        <w:rPr>
          <w:rStyle w:val="default"/>
          <w:rFonts w:cs="FrankRuehl"/>
          <w:vanish/>
          <w:sz w:val="18"/>
          <w:szCs w:val="22"/>
          <w:shd w:val="clear" w:color="auto" w:fill="FFFF99"/>
          <w:rtl/>
        </w:rPr>
        <w:t>של</w:t>
      </w:r>
      <w:r w:rsidRPr="005C4B04">
        <w:rPr>
          <w:rStyle w:val="default"/>
          <w:rFonts w:cs="FrankRuehl" w:hint="cs"/>
          <w:vanish/>
          <w:sz w:val="18"/>
          <w:szCs w:val="22"/>
          <w:shd w:val="clear" w:color="auto" w:fill="FFFF99"/>
          <w:rtl/>
        </w:rPr>
        <w:t xml:space="preserve"> טובין או שינוי מהותי (</w:t>
      </w:r>
      <w:r w:rsidRPr="005C4B04">
        <w:rPr>
          <w:rStyle w:val="default"/>
          <w:rFonts w:cs="FrankRuehl"/>
          <w:vanish/>
          <w:sz w:val="18"/>
          <w:szCs w:val="22"/>
          <w:shd w:val="clear" w:color="auto" w:fill="FFFF99"/>
        </w:rPr>
        <w:t>substantial transformation</w:t>
      </w:r>
      <w:r w:rsidRPr="005C4B04">
        <w:rPr>
          <w:rStyle w:val="default"/>
          <w:rFonts w:cs="FrankRuehl"/>
          <w:vanish/>
          <w:sz w:val="18"/>
          <w:szCs w:val="22"/>
          <w:shd w:val="clear" w:color="auto" w:fill="FFFF99"/>
          <w:rtl/>
        </w:rPr>
        <w:t>) ב</w:t>
      </w:r>
      <w:r w:rsidRPr="005C4B04">
        <w:rPr>
          <w:rStyle w:val="default"/>
          <w:rFonts w:cs="FrankRuehl" w:hint="cs"/>
          <w:vanish/>
          <w:sz w:val="18"/>
          <w:szCs w:val="22"/>
          <w:shd w:val="clear" w:color="auto" w:fill="FFFF99"/>
          <w:rtl/>
        </w:rPr>
        <w:t>הם, שכתוצאה ממנו התקבלו טובין חדשים או שונים</w:t>
      </w:r>
      <w:r w:rsidRPr="005C4B04">
        <w:rPr>
          <w:rStyle w:val="default"/>
          <w:rFonts w:cs="FrankRuehl" w:hint="cs"/>
          <w:vanish/>
          <w:sz w:val="18"/>
          <w:szCs w:val="22"/>
          <w:u w:val="single"/>
          <w:shd w:val="clear" w:color="auto" w:fill="FFFF99"/>
          <w:rtl/>
        </w:rPr>
        <w:t>, ולעניין טובין מאזור עוטף עזה לרבות שינוי מהותי כפול</w:t>
      </w:r>
      <w:r w:rsidRPr="005C4B04">
        <w:rPr>
          <w:rStyle w:val="default"/>
          <w:rFonts w:cs="FrankRuehl" w:hint="cs"/>
          <w:vanish/>
          <w:sz w:val="18"/>
          <w:szCs w:val="22"/>
          <w:shd w:val="clear" w:color="auto" w:fill="FFFF99"/>
          <w:rtl/>
        </w:rPr>
        <w:t>;</w:t>
      </w:r>
      <w:bookmarkEnd w:id="9"/>
    </w:p>
    <w:p w:rsidR="00262FBC" w:rsidRDefault="00262FBC" w:rsidP="00262FBC">
      <w:pPr>
        <w:pStyle w:val="P00"/>
        <w:spacing w:before="72"/>
        <w:ind w:left="0" w:right="1134"/>
        <w:rPr>
          <w:rStyle w:val="default"/>
          <w:rFonts w:cs="FrankRuehl" w:hint="cs"/>
          <w:rtl/>
        </w:rPr>
      </w:pPr>
      <w:r>
        <w:rPr>
          <w:rFonts w:cs="FrankRuehl"/>
          <w:rtl/>
          <w:lang w:val="he-IL"/>
        </w:rPr>
        <w:pict>
          <v:shape id="_x0000_s1065" type="#_x0000_t202" style="position:absolute;left:0;text-align:left;margin-left:470.25pt;margin-top:7.1pt;width:1in;height:16.8pt;z-index:251667968" filled="f" stroked="f">
            <v:textbox style="mso-next-textbox:#_x0000_s1065" inset="1mm,0,1mm,0">
              <w:txbxContent>
                <w:p w:rsidR="000F67D2" w:rsidRDefault="000F67D2" w:rsidP="00262FBC">
                  <w:pPr>
                    <w:spacing w:line="160" w:lineRule="exact"/>
                    <w:jc w:val="left"/>
                    <w:rPr>
                      <w:rFonts w:cs="Miriam" w:hint="cs"/>
                      <w:sz w:val="18"/>
                      <w:szCs w:val="18"/>
                      <w:rtl/>
                    </w:rPr>
                  </w:pPr>
                  <w:r>
                    <w:rPr>
                      <w:rFonts w:cs="Miriam" w:hint="cs"/>
                      <w:sz w:val="18"/>
                      <w:szCs w:val="18"/>
                      <w:rtl/>
                    </w:rPr>
                    <w:t>(הוראת שעה) תשע"ה-2015</w:t>
                  </w:r>
                </w:p>
              </w:txbxContent>
            </v:textbox>
            <w10:anchorlock/>
          </v:shape>
        </w:pict>
      </w:r>
      <w:r>
        <w:rPr>
          <w:rFonts w:cs="FrankRuehl"/>
          <w:sz w:val="26"/>
          <w:rtl/>
        </w:rPr>
        <w:tab/>
      </w:r>
      <w:r>
        <w:rPr>
          <w:rStyle w:val="default"/>
          <w:rFonts w:cs="FrankRuehl"/>
          <w:rtl/>
        </w:rPr>
        <w:t>"</w:t>
      </w:r>
      <w:r>
        <w:rPr>
          <w:rStyle w:val="default"/>
          <w:rFonts w:cs="FrankRuehl" w:hint="cs"/>
          <w:rtl/>
        </w:rPr>
        <w:t xml:space="preserve">יישובי עוטף עזה" </w:t>
      </w:r>
      <w:r>
        <w:rPr>
          <w:rStyle w:val="default"/>
          <w:rFonts w:cs="FrankRuehl"/>
          <w:rtl/>
        </w:rPr>
        <w:t>–</w:t>
      </w:r>
      <w:r>
        <w:rPr>
          <w:rStyle w:val="default"/>
          <w:rFonts w:cs="FrankRuehl" w:hint="cs"/>
          <w:rtl/>
        </w:rPr>
        <w:t xml:space="preserve"> </w:t>
      </w:r>
      <w:r w:rsidR="005C4B04">
        <w:rPr>
          <w:rStyle w:val="default"/>
          <w:rFonts w:cs="FrankRuehl" w:hint="cs"/>
          <w:rtl/>
        </w:rPr>
        <w:t>(פקעה)</w:t>
      </w:r>
      <w:r>
        <w:rPr>
          <w:rStyle w:val="default"/>
          <w:rFonts w:cs="FrankRuehl" w:hint="cs"/>
          <w:rtl/>
        </w:rPr>
        <w:t>;</w:t>
      </w:r>
    </w:p>
    <w:p w:rsidR="00262FBC" w:rsidRPr="005C4B04" w:rsidRDefault="00262FBC" w:rsidP="00262FBC">
      <w:pPr>
        <w:pStyle w:val="P00"/>
        <w:spacing w:before="0"/>
        <w:ind w:left="0" w:right="1134"/>
        <w:rPr>
          <w:rStyle w:val="default"/>
          <w:rFonts w:cs="FrankRuehl" w:hint="cs"/>
          <w:vanish/>
          <w:color w:val="FF0000"/>
          <w:sz w:val="20"/>
          <w:szCs w:val="20"/>
          <w:shd w:val="clear" w:color="auto" w:fill="FFFF99"/>
          <w:rtl/>
        </w:rPr>
      </w:pPr>
      <w:bookmarkStart w:id="10" w:name="Rov46"/>
      <w:r w:rsidRPr="005C4B04">
        <w:rPr>
          <w:rStyle w:val="default"/>
          <w:rFonts w:cs="FrankRuehl" w:hint="cs"/>
          <w:vanish/>
          <w:color w:val="FF0000"/>
          <w:sz w:val="20"/>
          <w:szCs w:val="20"/>
          <w:shd w:val="clear" w:color="auto" w:fill="FFFF99"/>
          <w:rtl/>
        </w:rPr>
        <w:t>מיום 16.9.2015 עד יום 1</w:t>
      </w:r>
      <w:r w:rsidR="00662822" w:rsidRPr="005C4B04">
        <w:rPr>
          <w:rStyle w:val="default"/>
          <w:rFonts w:cs="FrankRuehl" w:hint="cs"/>
          <w:vanish/>
          <w:color w:val="FF0000"/>
          <w:sz w:val="20"/>
          <w:szCs w:val="20"/>
          <w:shd w:val="clear" w:color="auto" w:fill="FFFF99"/>
          <w:rtl/>
        </w:rPr>
        <w:t>6</w:t>
      </w:r>
      <w:r w:rsidRPr="005C4B04">
        <w:rPr>
          <w:rStyle w:val="default"/>
          <w:rFonts w:cs="FrankRuehl" w:hint="cs"/>
          <w:vanish/>
          <w:color w:val="FF0000"/>
          <w:sz w:val="20"/>
          <w:szCs w:val="20"/>
          <w:shd w:val="clear" w:color="auto" w:fill="FFFF99"/>
          <w:rtl/>
        </w:rPr>
        <w:t>.9.2020</w:t>
      </w:r>
    </w:p>
    <w:p w:rsidR="00262FBC" w:rsidRPr="005C4B04" w:rsidRDefault="00262FBC" w:rsidP="00262FBC">
      <w:pPr>
        <w:pStyle w:val="P00"/>
        <w:spacing w:before="0"/>
        <w:ind w:left="0" w:right="1134"/>
        <w:rPr>
          <w:rStyle w:val="default"/>
          <w:rFonts w:cs="FrankRuehl" w:hint="cs"/>
          <w:vanish/>
          <w:sz w:val="20"/>
          <w:szCs w:val="20"/>
          <w:shd w:val="clear" w:color="auto" w:fill="FFFF99"/>
          <w:rtl/>
        </w:rPr>
      </w:pPr>
      <w:r w:rsidRPr="005C4B04">
        <w:rPr>
          <w:rStyle w:val="default"/>
          <w:rFonts w:cs="FrankRuehl" w:hint="cs"/>
          <w:b/>
          <w:bCs/>
          <w:vanish/>
          <w:sz w:val="20"/>
          <w:szCs w:val="20"/>
          <w:shd w:val="clear" w:color="auto" w:fill="FFFF99"/>
          <w:rtl/>
        </w:rPr>
        <w:t>הוראת שעה תשע"ה-2015</w:t>
      </w:r>
    </w:p>
    <w:p w:rsidR="00262FBC" w:rsidRPr="005C4B04" w:rsidRDefault="00262FBC" w:rsidP="00262FBC">
      <w:pPr>
        <w:pStyle w:val="P00"/>
        <w:spacing w:before="0"/>
        <w:ind w:left="0" w:right="1134"/>
        <w:rPr>
          <w:rStyle w:val="default"/>
          <w:rFonts w:cs="FrankRuehl" w:hint="cs"/>
          <w:vanish/>
          <w:sz w:val="20"/>
          <w:szCs w:val="20"/>
          <w:shd w:val="clear" w:color="auto" w:fill="FFFF99"/>
          <w:rtl/>
        </w:rPr>
      </w:pPr>
      <w:hyperlink r:id="rId14" w:history="1">
        <w:r w:rsidRPr="005C4B04">
          <w:rPr>
            <w:rStyle w:val="Hyperlink"/>
            <w:rFonts w:cs="FrankRuehl" w:hint="cs"/>
            <w:vanish/>
            <w:szCs w:val="20"/>
            <w:shd w:val="clear" w:color="auto" w:fill="FFFF99"/>
            <w:rtl/>
          </w:rPr>
          <w:t>ק"ת תשע"ה מס' 7543</w:t>
        </w:r>
      </w:hyperlink>
      <w:r w:rsidRPr="005C4B04">
        <w:rPr>
          <w:rStyle w:val="default"/>
          <w:rFonts w:cs="FrankRuehl" w:hint="cs"/>
          <w:vanish/>
          <w:sz w:val="20"/>
          <w:szCs w:val="20"/>
          <w:shd w:val="clear" w:color="auto" w:fill="FFFF99"/>
          <w:rtl/>
        </w:rPr>
        <w:t xml:space="preserve"> מיום 16.8.2015 עמ' 1818</w:t>
      </w:r>
    </w:p>
    <w:p w:rsidR="00262FBC" w:rsidRPr="005C4B04" w:rsidRDefault="00262FBC" w:rsidP="00262FBC">
      <w:pPr>
        <w:pStyle w:val="P00"/>
        <w:spacing w:before="0"/>
        <w:ind w:left="0" w:right="1134"/>
        <w:rPr>
          <w:rStyle w:val="default"/>
          <w:rFonts w:cs="FrankRuehl"/>
          <w:b/>
          <w:bCs/>
          <w:vanish/>
          <w:sz w:val="20"/>
          <w:szCs w:val="20"/>
          <w:shd w:val="clear" w:color="auto" w:fill="FFFF99"/>
          <w:rtl/>
        </w:rPr>
      </w:pPr>
      <w:r w:rsidRPr="005C4B04">
        <w:rPr>
          <w:rStyle w:val="default"/>
          <w:rFonts w:cs="FrankRuehl" w:hint="cs"/>
          <w:b/>
          <w:bCs/>
          <w:vanish/>
          <w:sz w:val="20"/>
          <w:szCs w:val="20"/>
          <w:shd w:val="clear" w:color="auto" w:fill="FFFF99"/>
          <w:rtl/>
        </w:rPr>
        <w:t>הוספת הגדרת "יישובי עוטף עזה"</w:t>
      </w:r>
    </w:p>
    <w:p w:rsidR="005C4B04" w:rsidRPr="005C4B04" w:rsidRDefault="005C4B04" w:rsidP="005C4B04">
      <w:pPr>
        <w:pStyle w:val="P00"/>
        <w:ind w:left="0" w:right="1134"/>
        <w:rPr>
          <w:rStyle w:val="default"/>
          <w:rFonts w:cs="FrankRuehl"/>
          <w:vanish/>
          <w:sz w:val="20"/>
          <w:szCs w:val="20"/>
          <w:shd w:val="clear" w:color="auto" w:fill="FFFF99"/>
          <w:rtl/>
        </w:rPr>
      </w:pPr>
      <w:r w:rsidRPr="005C4B04">
        <w:rPr>
          <w:rStyle w:val="default"/>
          <w:rFonts w:cs="FrankRuehl" w:hint="cs"/>
          <w:vanish/>
          <w:sz w:val="20"/>
          <w:szCs w:val="20"/>
          <w:shd w:val="clear" w:color="auto" w:fill="FFFF99"/>
          <w:rtl/>
        </w:rPr>
        <w:t>הנוסח:</w:t>
      </w:r>
    </w:p>
    <w:p w:rsidR="005C4B04" w:rsidRPr="005C4B04" w:rsidRDefault="005C4B04" w:rsidP="005C4B04">
      <w:pPr>
        <w:pStyle w:val="P00"/>
        <w:spacing w:before="0"/>
        <w:ind w:left="0" w:right="1134"/>
        <w:rPr>
          <w:rStyle w:val="default"/>
          <w:rFonts w:cs="FrankRuehl" w:hint="cs"/>
          <w:sz w:val="2"/>
          <w:szCs w:val="2"/>
          <w:rtl/>
        </w:rPr>
      </w:pPr>
      <w:r w:rsidRPr="005C4B04">
        <w:rPr>
          <w:rFonts w:cs="FrankRuehl"/>
          <w:vanish/>
          <w:sz w:val="22"/>
          <w:szCs w:val="22"/>
          <w:shd w:val="clear" w:color="auto" w:fill="FFFF99"/>
          <w:rtl/>
        </w:rPr>
        <w:tab/>
      </w:r>
      <w:r w:rsidRPr="005C4B04">
        <w:rPr>
          <w:rStyle w:val="default"/>
          <w:rFonts w:cs="FrankRuehl"/>
          <w:vanish/>
          <w:sz w:val="22"/>
          <w:szCs w:val="22"/>
          <w:shd w:val="clear" w:color="auto" w:fill="FFFF99"/>
          <w:rtl/>
        </w:rPr>
        <w:t>"</w:t>
      </w:r>
      <w:r w:rsidRPr="005C4B04">
        <w:rPr>
          <w:rStyle w:val="default"/>
          <w:rFonts w:cs="FrankRuehl" w:hint="cs"/>
          <w:vanish/>
          <w:sz w:val="22"/>
          <w:szCs w:val="22"/>
          <w:shd w:val="clear" w:color="auto" w:fill="FFFF99"/>
          <w:rtl/>
        </w:rPr>
        <w:t xml:space="preserve">יישובי עוטף עזה" </w:t>
      </w:r>
      <w:r w:rsidRPr="005C4B04">
        <w:rPr>
          <w:rStyle w:val="default"/>
          <w:rFonts w:cs="FrankRuehl"/>
          <w:vanish/>
          <w:sz w:val="22"/>
          <w:szCs w:val="22"/>
          <w:shd w:val="clear" w:color="auto" w:fill="FFFF99"/>
          <w:rtl/>
        </w:rPr>
        <w:t>–</w:t>
      </w:r>
      <w:r w:rsidRPr="005C4B04">
        <w:rPr>
          <w:rStyle w:val="default"/>
          <w:rFonts w:cs="FrankRuehl" w:hint="cs"/>
          <w:vanish/>
          <w:sz w:val="22"/>
          <w:szCs w:val="22"/>
          <w:shd w:val="clear" w:color="auto" w:fill="FFFF99"/>
          <w:rtl/>
        </w:rPr>
        <w:t xml:space="preserve"> היישובים במועצות האזוריות שער הנגב, חוף אשקלון, שדות נגב ואשכול שהם בטווח של עד 7 ק"מ מגדר המערכת המקיפה את רצועת עזה, הכול בהתאם למרחק האווירי הקצר ביותר שבין גדר המערכת לבית המגורים הקיצוני ביישוב, הקרוב לגדר האמורה, ובתנאי שאותו בית מגורים נבנה ככזה מכוח היתר כדין, וכן אזורי תעשייה בתחום המועצות האזוריות האמורות שהם בטווח של עד 7 ק"מ מגדר המערכת המקיפה את רצועת עזה, הכול בהתאם למרחק האווירי הקצר ביותר שבין גדר המערכת למבנה באזור התעשייה הקרוב לגדר האמורה, ובתנאי שאותו מבנה נבנה מכוח היתר כדין;</w:t>
      </w:r>
      <w:bookmarkEnd w:id="10"/>
    </w:p>
    <w:p w:rsidR="00B55287" w:rsidRDefault="00B55287">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חיר הצעה" </w:t>
      </w:r>
      <w:r w:rsidR="00966DCF">
        <w:rPr>
          <w:rStyle w:val="default"/>
          <w:rFonts w:cs="FrankRuehl"/>
          <w:rtl/>
        </w:rPr>
        <w:t>–</w:t>
      </w:r>
      <w:r>
        <w:rPr>
          <w:rStyle w:val="default"/>
          <w:rFonts w:cs="FrankRuehl"/>
          <w:rtl/>
        </w:rPr>
        <w:t xml:space="preserve"> </w:t>
      </w:r>
      <w:r>
        <w:rPr>
          <w:rStyle w:val="default"/>
          <w:rFonts w:cs="FrankRuehl" w:hint="cs"/>
          <w:rtl/>
        </w:rPr>
        <w:t xml:space="preserve">לרבות מסים, היטלים, אגרות, הוצאות ביטוח והובלה, ולענין טובין מיובאים </w:t>
      </w:r>
      <w:r w:rsidR="00966DCF">
        <w:rPr>
          <w:rStyle w:val="default"/>
          <w:rFonts w:cs="FrankRuehl"/>
          <w:rtl/>
        </w:rPr>
        <w:t>–</w:t>
      </w:r>
      <w:r>
        <w:rPr>
          <w:rStyle w:val="default"/>
          <w:rFonts w:cs="FrankRuehl"/>
          <w:rtl/>
        </w:rPr>
        <w:t xml:space="preserve"> </w:t>
      </w:r>
      <w:r>
        <w:rPr>
          <w:rStyle w:val="default"/>
          <w:rFonts w:cs="FrankRuehl" w:hint="cs"/>
          <w:rtl/>
        </w:rPr>
        <w:t>מחיר ס.י.פ. בנמל בישראל ובכלל זה מסים, היטלים, אגרות, הוצאות ביטו</w:t>
      </w:r>
      <w:r>
        <w:rPr>
          <w:rStyle w:val="default"/>
          <w:rFonts w:cs="FrankRuehl"/>
          <w:rtl/>
        </w:rPr>
        <w:t>ח</w:t>
      </w:r>
      <w:r>
        <w:rPr>
          <w:rStyle w:val="default"/>
          <w:rFonts w:cs="FrankRuehl" w:hint="cs"/>
          <w:rtl/>
        </w:rPr>
        <w:t xml:space="preserve"> והו</w:t>
      </w:r>
      <w:r>
        <w:rPr>
          <w:rStyle w:val="default"/>
          <w:rFonts w:cs="FrankRuehl"/>
          <w:rtl/>
        </w:rPr>
        <w:t>בל</w:t>
      </w:r>
      <w:r>
        <w:rPr>
          <w:rStyle w:val="default"/>
          <w:rFonts w:cs="FrankRuehl" w:hint="cs"/>
          <w:rtl/>
        </w:rPr>
        <w:t>ה;</w:t>
      </w:r>
    </w:p>
    <w:p w:rsidR="00B55287" w:rsidRDefault="000F67D2">
      <w:pPr>
        <w:pStyle w:val="P00"/>
        <w:spacing w:before="72"/>
        <w:ind w:left="0" w:right="1134"/>
        <w:rPr>
          <w:rStyle w:val="default"/>
          <w:rFonts w:cs="FrankRuehl" w:hint="cs"/>
          <w:rtl/>
        </w:rPr>
      </w:pPr>
      <w:r>
        <w:rPr>
          <w:rFonts w:cs="FrankRuehl"/>
          <w:sz w:val="26"/>
          <w:rtl/>
          <w:lang w:eastAsia="en-US"/>
        </w:rPr>
        <w:pict>
          <v:shape id="_x0000_s1072" type="#_x0000_t202" style="position:absolute;left:0;text-align:left;margin-left:470.35pt;margin-top:7.1pt;width:1in;height:16.8pt;z-index:251671040" filled="f" stroked="f">
            <v:textbox inset="1mm,0,1mm,0">
              <w:txbxContent>
                <w:p w:rsidR="000F67D2" w:rsidRDefault="000F67D2" w:rsidP="000F67D2">
                  <w:pPr>
                    <w:spacing w:line="160" w:lineRule="exact"/>
                    <w:jc w:val="left"/>
                    <w:rPr>
                      <w:rFonts w:cs="Miriam" w:hint="cs"/>
                      <w:sz w:val="18"/>
                      <w:szCs w:val="18"/>
                      <w:rtl/>
                    </w:rPr>
                  </w:pPr>
                  <w:r>
                    <w:rPr>
                      <w:rFonts w:cs="Miriam" w:hint="cs"/>
                      <w:sz w:val="18"/>
                      <w:szCs w:val="18"/>
                      <w:rtl/>
                    </w:rPr>
                    <w:t>(הוראת שעה) תשע"ה-2015</w:t>
                  </w:r>
                </w:p>
              </w:txbxContent>
            </v:textbox>
          </v:shape>
        </w:pict>
      </w:r>
      <w:r w:rsidR="00B55287">
        <w:rPr>
          <w:rFonts w:cs="FrankRuehl"/>
          <w:sz w:val="26"/>
          <w:rtl/>
        </w:rPr>
        <w:tab/>
      </w:r>
      <w:r w:rsidR="00B55287">
        <w:rPr>
          <w:rStyle w:val="default"/>
          <w:rFonts w:cs="FrankRuehl"/>
          <w:rtl/>
        </w:rPr>
        <w:t>"מ</w:t>
      </w:r>
      <w:r w:rsidR="00B55287">
        <w:rPr>
          <w:rStyle w:val="default"/>
          <w:rFonts w:cs="FrankRuehl" w:hint="cs"/>
          <w:rtl/>
        </w:rPr>
        <w:t xml:space="preserve">חיר מרכיב ישראלי" </w:t>
      </w:r>
      <w:r w:rsidR="00966DCF">
        <w:rPr>
          <w:rStyle w:val="default"/>
          <w:rFonts w:cs="FrankRuehl"/>
          <w:rtl/>
        </w:rPr>
        <w:t>–</w:t>
      </w:r>
      <w:r w:rsidR="00B55287">
        <w:rPr>
          <w:rStyle w:val="default"/>
          <w:rFonts w:cs="FrankRuehl"/>
          <w:rtl/>
        </w:rPr>
        <w:t xml:space="preserve"> </w:t>
      </w:r>
      <w:r w:rsidR="00B55287">
        <w:rPr>
          <w:rStyle w:val="default"/>
          <w:rFonts w:cs="FrankRuehl" w:hint="cs"/>
          <w:rtl/>
        </w:rPr>
        <w:t>מחיר ההצעה, בשער המפעל של המציע,</w:t>
      </w:r>
      <w:r>
        <w:rPr>
          <w:rStyle w:val="default"/>
          <w:rFonts w:cs="FrankRuehl" w:hint="cs"/>
          <w:rtl/>
        </w:rPr>
        <w:t xml:space="preserve"> </w:t>
      </w:r>
      <w:r w:rsidR="00B55287">
        <w:rPr>
          <w:rStyle w:val="default"/>
          <w:rFonts w:cs="FrankRuehl" w:hint="cs"/>
          <w:rtl/>
        </w:rPr>
        <w:t>בניכוי עלויות חומרי הגלם, החלקים, שירותי הייעוץ, התכנון, כוח האדם והמימון, ששימשו בייצור הטובין ושמקו</w:t>
      </w:r>
      <w:r w:rsidR="00B55287">
        <w:rPr>
          <w:rStyle w:val="default"/>
          <w:rFonts w:cs="FrankRuehl"/>
          <w:rtl/>
        </w:rPr>
        <w:t>רם</w:t>
      </w:r>
      <w:r w:rsidR="00B55287">
        <w:rPr>
          <w:rStyle w:val="default"/>
          <w:rFonts w:cs="FrankRuehl" w:hint="cs"/>
          <w:rtl/>
        </w:rPr>
        <w:t xml:space="preserve"> מחוץ לישראל;</w:t>
      </w:r>
    </w:p>
    <w:p w:rsidR="00262FBC" w:rsidRPr="005C4B04" w:rsidRDefault="00262FBC" w:rsidP="00262FBC">
      <w:pPr>
        <w:pStyle w:val="P00"/>
        <w:spacing w:before="0"/>
        <w:ind w:left="0" w:right="1134"/>
        <w:rPr>
          <w:rStyle w:val="default"/>
          <w:rFonts w:cs="FrankRuehl" w:hint="cs"/>
          <w:vanish/>
          <w:color w:val="FF0000"/>
          <w:sz w:val="20"/>
          <w:szCs w:val="20"/>
          <w:shd w:val="clear" w:color="auto" w:fill="FFFF99"/>
          <w:rtl/>
        </w:rPr>
      </w:pPr>
      <w:bookmarkStart w:id="11" w:name="Rov47"/>
      <w:r w:rsidRPr="005C4B04">
        <w:rPr>
          <w:rStyle w:val="default"/>
          <w:rFonts w:cs="FrankRuehl" w:hint="cs"/>
          <w:vanish/>
          <w:color w:val="FF0000"/>
          <w:sz w:val="20"/>
          <w:szCs w:val="20"/>
          <w:shd w:val="clear" w:color="auto" w:fill="FFFF99"/>
          <w:rtl/>
        </w:rPr>
        <w:t>מיום 16.9.2015 עד יום 1</w:t>
      </w:r>
      <w:r w:rsidR="00662822" w:rsidRPr="005C4B04">
        <w:rPr>
          <w:rStyle w:val="default"/>
          <w:rFonts w:cs="FrankRuehl" w:hint="cs"/>
          <w:vanish/>
          <w:color w:val="FF0000"/>
          <w:sz w:val="20"/>
          <w:szCs w:val="20"/>
          <w:shd w:val="clear" w:color="auto" w:fill="FFFF99"/>
          <w:rtl/>
        </w:rPr>
        <w:t>6</w:t>
      </w:r>
      <w:r w:rsidRPr="005C4B04">
        <w:rPr>
          <w:rStyle w:val="default"/>
          <w:rFonts w:cs="FrankRuehl" w:hint="cs"/>
          <w:vanish/>
          <w:color w:val="FF0000"/>
          <w:sz w:val="20"/>
          <w:szCs w:val="20"/>
          <w:shd w:val="clear" w:color="auto" w:fill="FFFF99"/>
          <w:rtl/>
        </w:rPr>
        <w:t>.9.2020</w:t>
      </w:r>
    </w:p>
    <w:p w:rsidR="00262FBC" w:rsidRPr="005C4B04" w:rsidRDefault="00262FBC" w:rsidP="00262FBC">
      <w:pPr>
        <w:pStyle w:val="P00"/>
        <w:spacing w:before="0"/>
        <w:ind w:left="0" w:right="1134"/>
        <w:rPr>
          <w:rStyle w:val="default"/>
          <w:rFonts w:cs="FrankRuehl" w:hint="cs"/>
          <w:vanish/>
          <w:sz w:val="20"/>
          <w:szCs w:val="20"/>
          <w:shd w:val="clear" w:color="auto" w:fill="FFFF99"/>
          <w:rtl/>
        </w:rPr>
      </w:pPr>
      <w:r w:rsidRPr="005C4B04">
        <w:rPr>
          <w:rStyle w:val="default"/>
          <w:rFonts w:cs="FrankRuehl" w:hint="cs"/>
          <w:b/>
          <w:bCs/>
          <w:vanish/>
          <w:sz w:val="20"/>
          <w:szCs w:val="20"/>
          <w:shd w:val="clear" w:color="auto" w:fill="FFFF99"/>
          <w:rtl/>
        </w:rPr>
        <w:t>הוראת שעה תשע"ה-2015</w:t>
      </w:r>
    </w:p>
    <w:p w:rsidR="00262FBC" w:rsidRPr="005C4B04" w:rsidRDefault="00262FBC" w:rsidP="00262FBC">
      <w:pPr>
        <w:pStyle w:val="P00"/>
        <w:spacing w:before="0"/>
        <w:ind w:left="0" w:right="1134"/>
        <w:rPr>
          <w:rStyle w:val="default"/>
          <w:rFonts w:cs="FrankRuehl" w:hint="cs"/>
          <w:vanish/>
          <w:sz w:val="20"/>
          <w:szCs w:val="20"/>
          <w:shd w:val="clear" w:color="auto" w:fill="FFFF99"/>
          <w:rtl/>
        </w:rPr>
      </w:pPr>
      <w:hyperlink r:id="rId15" w:history="1">
        <w:r w:rsidRPr="005C4B04">
          <w:rPr>
            <w:rStyle w:val="Hyperlink"/>
            <w:rFonts w:cs="FrankRuehl" w:hint="cs"/>
            <w:vanish/>
            <w:szCs w:val="20"/>
            <w:shd w:val="clear" w:color="auto" w:fill="FFFF99"/>
            <w:rtl/>
          </w:rPr>
          <w:t>ק"ת תשע"ה מס' 7543</w:t>
        </w:r>
      </w:hyperlink>
      <w:r w:rsidRPr="005C4B04">
        <w:rPr>
          <w:rStyle w:val="default"/>
          <w:rFonts w:cs="FrankRuehl" w:hint="cs"/>
          <w:vanish/>
          <w:sz w:val="20"/>
          <w:szCs w:val="20"/>
          <w:shd w:val="clear" w:color="auto" w:fill="FFFF99"/>
          <w:rtl/>
        </w:rPr>
        <w:t xml:space="preserve"> מיום 16.8.2015 עמ' 1819</w:t>
      </w:r>
    </w:p>
    <w:p w:rsidR="00262FBC" w:rsidRPr="000F67D2" w:rsidRDefault="00262FBC" w:rsidP="000F67D2">
      <w:pPr>
        <w:pStyle w:val="P00"/>
        <w:ind w:left="0" w:right="1134"/>
        <w:rPr>
          <w:rStyle w:val="default"/>
          <w:rFonts w:cs="FrankRuehl" w:hint="cs"/>
          <w:sz w:val="2"/>
          <w:szCs w:val="2"/>
          <w:rtl/>
        </w:rPr>
      </w:pPr>
      <w:r w:rsidRPr="005C4B04">
        <w:rPr>
          <w:rFonts w:cs="FrankRuehl"/>
          <w:vanish/>
          <w:sz w:val="22"/>
          <w:szCs w:val="22"/>
          <w:shd w:val="clear" w:color="auto" w:fill="FFFF99"/>
          <w:rtl/>
        </w:rPr>
        <w:tab/>
      </w:r>
      <w:r w:rsidRPr="005C4B04">
        <w:rPr>
          <w:rStyle w:val="default"/>
          <w:rFonts w:cs="FrankRuehl"/>
          <w:vanish/>
          <w:sz w:val="22"/>
          <w:szCs w:val="22"/>
          <w:shd w:val="clear" w:color="auto" w:fill="FFFF99"/>
          <w:rtl/>
        </w:rPr>
        <w:t>"מ</w:t>
      </w:r>
      <w:r w:rsidRPr="005C4B04">
        <w:rPr>
          <w:rStyle w:val="default"/>
          <w:rFonts w:cs="FrankRuehl" w:hint="cs"/>
          <w:vanish/>
          <w:sz w:val="22"/>
          <w:szCs w:val="22"/>
          <w:shd w:val="clear" w:color="auto" w:fill="FFFF99"/>
          <w:rtl/>
        </w:rPr>
        <w:t xml:space="preserve">חיר מרכיב ישראלי" </w:t>
      </w:r>
      <w:r w:rsidRPr="005C4B04">
        <w:rPr>
          <w:rStyle w:val="default"/>
          <w:rFonts w:cs="FrankRuehl"/>
          <w:vanish/>
          <w:sz w:val="22"/>
          <w:szCs w:val="22"/>
          <w:shd w:val="clear" w:color="auto" w:fill="FFFF99"/>
          <w:rtl/>
        </w:rPr>
        <w:t xml:space="preserve">– </w:t>
      </w:r>
      <w:r w:rsidRPr="005C4B04">
        <w:rPr>
          <w:rStyle w:val="default"/>
          <w:rFonts w:cs="FrankRuehl" w:hint="cs"/>
          <w:vanish/>
          <w:sz w:val="22"/>
          <w:szCs w:val="22"/>
          <w:shd w:val="clear" w:color="auto" w:fill="FFFF99"/>
          <w:rtl/>
        </w:rPr>
        <w:t>מחיר ההצעה, בשער המפעל של המציע,</w:t>
      </w:r>
      <w:r w:rsidR="000F67D2" w:rsidRPr="005C4B04">
        <w:rPr>
          <w:rStyle w:val="default"/>
          <w:rFonts w:cs="FrankRuehl" w:hint="cs"/>
          <w:vanish/>
          <w:sz w:val="22"/>
          <w:szCs w:val="22"/>
          <w:shd w:val="clear" w:color="auto" w:fill="FFFF99"/>
          <w:rtl/>
        </w:rPr>
        <w:t xml:space="preserve"> </w:t>
      </w:r>
      <w:r w:rsidR="000F67D2" w:rsidRPr="005C4B04">
        <w:rPr>
          <w:rStyle w:val="default"/>
          <w:rFonts w:cs="FrankRuehl" w:hint="cs"/>
          <w:vanish/>
          <w:sz w:val="22"/>
          <w:szCs w:val="22"/>
          <w:u w:val="single"/>
          <w:shd w:val="clear" w:color="auto" w:fill="FFFF99"/>
          <w:rtl/>
        </w:rPr>
        <w:t>ולעניין טובין מאזור עוטף עזה לרבות רכיב שעבר שינוי מהותי כפול</w:t>
      </w:r>
      <w:r w:rsidR="008B6AEA" w:rsidRPr="005C4B04">
        <w:rPr>
          <w:rStyle w:val="default"/>
          <w:rFonts w:cs="FrankRuehl" w:hint="cs"/>
          <w:vanish/>
          <w:sz w:val="22"/>
          <w:szCs w:val="22"/>
          <w:u w:val="single"/>
          <w:shd w:val="clear" w:color="auto" w:fill="FFFF99"/>
          <w:rtl/>
        </w:rPr>
        <w:t>,</w:t>
      </w:r>
      <w:r w:rsidRPr="005C4B04">
        <w:rPr>
          <w:rStyle w:val="default"/>
          <w:rFonts w:cs="FrankRuehl" w:hint="cs"/>
          <w:vanish/>
          <w:sz w:val="22"/>
          <w:szCs w:val="22"/>
          <w:shd w:val="clear" w:color="auto" w:fill="FFFF99"/>
          <w:rtl/>
        </w:rPr>
        <w:t xml:space="preserve"> בניכוי עלויות חומרי הגלם, החלקים, שירותי הייעוץ, התכנון, כוח האדם והמימון, ששימשו בייצור הטובין ושמקו</w:t>
      </w:r>
      <w:r w:rsidRPr="005C4B04">
        <w:rPr>
          <w:rStyle w:val="default"/>
          <w:rFonts w:cs="FrankRuehl"/>
          <w:vanish/>
          <w:sz w:val="22"/>
          <w:szCs w:val="22"/>
          <w:shd w:val="clear" w:color="auto" w:fill="FFFF99"/>
          <w:rtl/>
        </w:rPr>
        <w:t>רם</w:t>
      </w:r>
      <w:r w:rsidRPr="005C4B04">
        <w:rPr>
          <w:rStyle w:val="default"/>
          <w:rFonts w:cs="FrankRuehl" w:hint="cs"/>
          <w:vanish/>
          <w:sz w:val="22"/>
          <w:szCs w:val="22"/>
          <w:shd w:val="clear" w:color="auto" w:fill="FFFF99"/>
          <w:rtl/>
        </w:rPr>
        <w:t xml:space="preserve"> מחוץ לישראל;</w:t>
      </w:r>
      <w:bookmarkEnd w:id="11"/>
    </w:p>
    <w:p w:rsidR="00B55287" w:rsidRDefault="00B55287">
      <w:pPr>
        <w:pStyle w:val="P00"/>
        <w:spacing w:before="72"/>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 xml:space="preserve">פק חוץ" </w:t>
      </w:r>
      <w:r w:rsidR="00966DCF">
        <w:rPr>
          <w:rStyle w:val="default"/>
          <w:rFonts w:cs="FrankRuehl"/>
          <w:rtl/>
        </w:rPr>
        <w:t>–</w:t>
      </w:r>
      <w:r>
        <w:rPr>
          <w:rStyle w:val="default"/>
          <w:rFonts w:cs="FrankRuehl"/>
          <w:rtl/>
        </w:rPr>
        <w:t xml:space="preserve"> </w:t>
      </w:r>
      <w:r>
        <w:rPr>
          <w:rStyle w:val="default"/>
          <w:rFonts w:cs="FrankRuehl" w:hint="cs"/>
          <w:rtl/>
        </w:rPr>
        <w:t>יצרן, ספק או יבואן של טובין מיובאים או ספק של עבודה שאינה בארץ;</w:t>
      </w:r>
    </w:p>
    <w:p w:rsidR="00B55287" w:rsidRDefault="00B55287">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 xml:space="preserve">בודה או שירותים בארץ" </w:t>
      </w:r>
      <w:r w:rsidR="00966DCF">
        <w:rPr>
          <w:rStyle w:val="default"/>
          <w:rFonts w:cs="FrankRuehl"/>
          <w:rtl/>
        </w:rPr>
        <w:t>–</w:t>
      </w:r>
      <w:r>
        <w:rPr>
          <w:rStyle w:val="default"/>
          <w:rFonts w:cs="FrankRuehl"/>
          <w:rtl/>
        </w:rPr>
        <w:t xml:space="preserve"> </w:t>
      </w:r>
      <w:r>
        <w:rPr>
          <w:rStyle w:val="default"/>
          <w:rFonts w:cs="FrankRuehl" w:hint="cs"/>
          <w:rtl/>
        </w:rPr>
        <w:t>עבודה או שירותים המבוצעים בישראל או באזור בידי אזרח ישראלי או תושב קבע בישראל, או תאגיד הרשום בישראל;</w:t>
      </w:r>
    </w:p>
    <w:p w:rsidR="00B55287" w:rsidRDefault="00B55287">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 xml:space="preserve">בודה" </w:t>
      </w:r>
      <w:r w:rsidR="00966DCF">
        <w:rPr>
          <w:rStyle w:val="default"/>
          <w:rFonts w:cs="FrankRuehl"/>
          <w:rtl/>
        </w:rPr>
        <w:t>–</w:t>
      </w:r>
      <w:r>
        <w:rPr>
          <w:rStyle w:val="default"/>
          <w:rFonts w:cs="FrankRuehl"/>
          <w:rtl/>
        </w:rPr>
        <w:t xml:space="preserve"> </w:t>
      </w:r>
      <w:r>
        <w:rPr>
          <w:rStyle w:val="default"/>
          <w:rFonts w:cs="FrankRuehl" w:hint="cs"/>
          <w:rtl/>
        </w:rPr>
        <w:t xml:space="preserve">פעילות המשלבת מתן </w:t>
      </w:r>
      <w:r>
        <w:rPr>
          <w:rStyle w:val="default"/>
          <w:rFonts w:cs="FrankRuehl"/>
          <w:rtl/>
        </w:rPr>
        <w:t>ש</w:t>
      </w:r>
      <w:r>
        <w:rPr>
          <w:rStyle w:val="default"/>
          <w:rFonts w:cs="FrankRuehl" w:hint="cs"/>
          <w:rtl/>
        </w:rPr>
        <w:t>ירות</w:t>
      </w:r>
      <w:r>
        <w:rPr>
          <w:rStyle w:val="default"/>
          <w:rFonts w:cs="FrankRuehl"/>
          <w:rtl/>
        </w:rPr>
        <w:t xml:space="preserve"> ע</w:t>
      </w:r>
      <w:r>
        <w:rPr>
          <w:rStyle w:val="default"/>
          <w:rFonts w:cs="FrankRuehl" w:hint="cs"/>
          <w:rtl/>
        </w:rPr>
        <w:t>ם אספקה של טובין או עם ייצורם;</w:t>
      </w:r>
    </w:p>
    <w:p w:rsidR="00262FBC" w:rsidRPr="000F67D2" w:rsidRDefault="00262FBC" w:rsidP="000F67D2">
      <w:pPr>
        <w:pStyle w:val="P00"/>
        <w:spacing w:before="72"/>
        <w:ind w:left="0" w:right="1134"/>
        <w:rPr>
          <w:rStyle w:val="default"/>
          <w:rFonts w:cs="FrankRuehl" w:hint="cs"/>
          <w:sz w:val="20"/>
          <w:rtl/>
        </w:rPr>
      </w:pPr>
      <w:r w:rsidRPr="000F67D2">
        <w:rPr>
          <w:rFonts w:cs="FrankRuehl"/>
          <w:rtl/>
          <w:lang w:val="he-IL"/>
        </w:rPr>
        <w:lastRenderedPageBreak/>
        <w:pict>
          <v:shape id="_x0000_s1066" type="#_x0000_t202" style="position:absolute;left:0;text-align:left;margin-left:470.25pt;margin-top:7.1pt;width:1in;height:16.8pt;z-index:251668992" filled="f" stroked="f">
            <v:textbox inset="1mm,0,1mm,0">
              <w:txbxContent>
                <w:p w:rsidR="000F67D2" w:rsidRDefault="000F67D2" w:rsidP="00262FBC">
                  <w:pPr>
                    <w:spacing w:line="160" w:lineRule="exact"/>
                    <w:jc w:val="left"/>
                    <w:rPr>
                      <w:rFonts w:cs="Miriam" w:hint="cs"/>
                      <w:sz w:val="18"/>
                      <w:szCs w:val="18"/>
                      <w:rtl/>
                    </w:rPr>
                  </w:pPr>
                  <w:r>
                    <w:rPr>
                      <w:rFonts w:cs="Miriam" w:hint="cs"/>
                      <w:sz w:val="18"/>
                      <w:szCs w:val="18"/>
                      <w:rtl/>
                    </w:rPr>
                    <w:t>(הוראת שעה) תשע"ה-2015</w:t>
                  </w:r>
                </w:p>
              </w:txbxContent>
            </v:textbox>
            <w10:anchorlock/>
          </v:shape>
        </w:pict>
      </w:r>
      <w:r w:rsidRPr="000F67D2">
        <w:rPr>
          <w:rFonts w:cs="FrankRuehl"/>
          <w:rtl/>
        </w:rPr>
        <w:tab/>
      </w:r>
      <w:r w:rsidRPr="000F67D2">
        <w:rPr>
          <w:rStyle w:val="default"/>
          <w:rFonts w:cs="FrankRuehl"/>
          <w:sz w:val="20"/>
          <w:rtl/>
        </w:rPr>
        <w:t>"</w:t>
      </w:r>
      <w:r w:rsidR="000F67D2" w:rsidRPr="000F67D2">
        <w:rPr>
          <w:rStyle w:val="default"/>
          <w:rFonts w:cs="FrankRuehl" w:hint="cs"/>
          <w:sz w:val="20"/>
          <w:rtl/>
        </w:rPr>
        <w:t>שינוי מהותי כפול</w:t>
      </w:r>
      <w:r w:rsidRPr="000F67D2">
        <w:rPr>
          <w:rStyle w:val="default"/>
          <w:rFonts w:cs="FrankRuehl" w:hint="cs"/>
          <w:sz w:val="20"/>
          <w:rtl/>
        </w:rPr>
        <w:t xml:space="preserve">" </w:t>
      </w:r>
      <w:r w:rsidR="000F67D2" w:rsidRPr="000F67D2">
        <w:rPr>
          <w:rStyle w:val="default"/>
          <w:rFonts w:cs="FrankRuehl"/>
          <w:sz w:val="20"/>
          <w:rtl/>
        </w:rPr>
        <w:t>–</w:t>
      </w:r>
      <w:r w:rsidR="000F67D2" w:rsidRPr="000F67D2">
        <w:rPr>
          <w:rStyle w:val="default"/>
          <w:rFonts w:cs="FrankRuehl" w:hint="cs"/>
          <w:sz w:val="20"/>
          <w:rtl/>
        </w:rPr>
        <w:t xml:space="preserve"> </w:t>
      </w:r>
      <w:r w:rsidR="005C4B04">
        <w:rPr>
          <w:rStyle w:val="default"/>
          <w:rFonts w:cs="FrankRuehl" w:hint="cs"/>
          <w:sz w:val="20"/>
          <w:rtl/>
        </w:rPr>
        <w:t>(פקעה)</w:t>
      </w:r>
      <w:r w:rsidRPr="000F67D2">
        <w:rPr>
          <w:rStyle w:val="default"/>
          <w:rFonts w:cs="FrankRuehl" w:hint="cs"/>
          <w:sz w:val="20"/>
          <w:rtl/>
        </w:rPr>
        <w:t>;</w:t>
      </w:r>
    </w:p>
    <w:p w:rsidR="00262FBC" w:rsidRPr="005C4B04" w:rsidRDefault="00262FBC" w:rsidP="00262FBC">
      <w:pPr>
        <w:pStyle w:val="P00"/>
        <w:spacing w:before="0"/>
        <w:ind w:left="0" w:right="1134"/>
        <w:rPr>
          <w:rStyle w:val="default"/>
          <w:rFonts w:cs="FrankRuehl" w:hint="cs"/>
          <w:vanish/>
          <w:color w:val="FF0000"/>
          <w:sz w:val="20"/>
          <w:szCs w:val="20"/>
          <w:shd w:val="clear" w:color="auto" w:fill="FFFF99"/>
          <w:rtl/>
        </w:rPr>
      </w:pPr>
      <w:bookmarkStart w:id="12" w:name="Rov48"/>
      <w:r w:rsidRPr="005C4B04">
        <w:rPr>
          <w:rStyle w:val="default"/>
          <w:rFonts w:cs="FrankRuehl" w:hint="cs"/>
          <w:vanish/>
          <w:color w:val="FF0000"/>
          <w:sz w:val="20"/>
          <w:szCs w:val="20"/>
          <w:shd w:val="clear" w:color="auto" w:fill="FFFF99"/>
          <w:rtl/>
        </w:rPr>
        <w:t>מיום 16.9.2015 עד יום 1</w:t>
      </w:r>
      <w:r w:rsidR="00662822" w:rsidRPr="005C4B04">
        <w:rPr>
          <w:rStyle w:val="default"/>
          <w:rFonts w:cs="FrankRuehl" w:hint="cs"/>
          <w:vanish/>
          <w:color w:val="FF0000"/>
          <w:sz w:val="20"/>
          <w:szCs w:val="20"/>
          <w:shd w:val="clear" w:color="auto" w:fill="FFFF99"/>
          <w:rtl/>
        </w:rPr>
        <w:t>6</w:t>
      </w:r>
      <w:r w:rsidRPr="005C4B04">
        <w:rPr>
          <w:rStyle w:val="default"/>
          <w:rFonts w:cs="FrankRuehl" w:hint="cs"/>
          <w:vanish/>
          <w:color w:val="FF0000"/>
          <w:sz w:val="20"/>
          <w:szCs w:val="20"/>
          <w:shd w:val="clear" w:color="auto" w:fill="FFFF99"/>
          <w:rtl/>
        </w:rPr>
        <w:t>.9.2020</w:t>
      </w:r>
    </w:p>
    <w:p w:rsidR="00262FBC" w:rsidRPr="005C4B04" w:rsidRDefault="00262FBC" w:rsidP="00262FBC">
      <w:pPr>
        <w:pStyle w:val="P00"/>
        <w:spacing w:before="0"/>
        <w:ind w:left="0" w:right="1134"/>
        <w:rPr>
          <w:rStyle w:val="default"/>
          <w:rFonts w:cs="FrankRuehl" w:hint="cs"/>
          <w:vanish/>
          <w:sz w:val="20"/>
          <w:szCs w:val="20"/>
          <w:shd w:val="clear" w:color="auto" w:fill="FFFF99"/>
          <w:rtl/>
        </w:rPr>
      </w:pPr>
      <w:r w:rsidRPr="005C4B04">
        <w:rPr>
          <w:rStyle w:val="default"/>
          <w:rFonts w:cs="FrankRuehl" w:hint="cs"/>
          <w:b/>
          <w:bCs/>
          <w:vanish/>
          <w:sz w:val="20"/>
          <w:szCs w:val="20"/>
          <w:shd w:val="clear" w:color="auto" w:fill="FFFF99"/>
          <w:rtl/>
        </w:rPr>
        <w:t>הוראת שעה תשע"ה-2015</w:t>
      </w:r>
    </w:p>
    <w:p w:rsidR="00262FBC" w:rsidRPr="005C4B04" w:rsidRDefault="00262FBC" w:rsidP="00262FBC">
      <w:pPr>
        <w:pStyle w:val="P00"/>
        <w:spacing w:before="0"/>
        <w:ind w:left="0" w:right="1134"/>
        <w:rPr>
          <w:rStyle w:val="default"/>
          <w:rFonts w:cs="FrankRuehl" w:hint="cs"/>
          <w:vanish/>
          <w:sz w:val="20"/>
          <w:szCs w:val="20"/>
          <w:shd w:val="clear" w:color="auto" w:fill="FFFF99"/>
          <w:rtl/>
        </w:rPr>
      </w:pPr>
      <w:hyperlink r:id="rId16" w:history="1">
        <w:r w:rsidRPr="005C4B04">
          <w:rPr>
            <w:rStyle w:val="Hyperlink"/>
            <w:rFonts w:cs="FrankRuehl" w:hint="cs"/>
            <w:vanish/>
            <w:szCs w:val="20"/>
            <w:shd w:val="clear" w:color="auto" w:fill="FFFF99"/>
            <w:rtl/>
          </w:rPr>
          <w:t>ק"ת תשע"ה מס' 7543</w:t>
        </w:r>
      </w:hyperlink>
      <w:r w:rsidRPr="005C4B04">
        <w:rPr>
          <w:rStyle w:val="default"/>
          <w:rFonts w:cs="FrankRuehl" w:hint="cs"/>
          <w:vanish/>
          <w:sz w:val="20"/>
          <w:szCs w:val="20"/>
          <w:shd w:val="clear" w:color="auto" w:fill="FFFF99"/>
          <w:rtl/>
        </w:rPr>
        <w:t xml:space="preserve"> מיום 16.8.2015 עמ' 1819</w:t>
      </w:r>
    </w:p>
    <w:p w:rsidR="00262FBC" w:rsidRPr="005C4B04" w:rsidRDefault="00262FBC" w:rsidP="000F67D2">
      <w:pPr>
        <w:pStyle w:val="P00"/>
        <w:spacing w:before="0"/>
        <w:ind w:left="0" w:right="1134"/>
        <w:rPr>
          <w:rStyle w:val="default"/>
          <w:rFonts w:cs="FrankRuehl"/>
          <w:b/>
          <w:bCs/>
          <w:vanish/>
          <w:sz w:val="20"/>
          <w:szCs w:val="20"/>
          <w:shd w:val="clear" w:color="auto" w:fill="FFFF99"/>
          <w:rtl/>
        </w:rPr>
      </w:pPr>
      <w:r w:rsidRPr="005C4B04">
        <w:rPr>
          <w:rStyle w:val="default"/>
          <w:rFonts w:cs="FrankRuehl" w:hint="cs"/>
          <w:b/>
          <w:bCs/>
          <w:vanish/>
          <w:sz w:val="20"/>
          <w:szCs w:val="20"/>
          <w:shd w:val="clear" w:color="auto" w:fill="FFFF99"/>
          <w:rtl/>
        </w:rPr>
        <w:t>הוספת הגדרת "</w:t>
      </w:r>
      <w:r w:rsidR="000F67D2" w:rsidRPr="005C4B04">
        <w:rPr>
          <w:rStyle w:val="default"/>
          <w:rFonts w:cs="FrankRuehl" w:hint="cs"/>
          <w:b/>
          <w:bCs/>
          <w:vanish/>
          <w:sz w:val="20"/>
          <w:szCs w:val="20"/>
          <w:shd w:val="clear" w:color="auto" w:fill="FFFF99"/>
          <w:rtl/>
        </w:rPr>
        <w:t>שינוי מהותי כפול</w:t>
      </w:r>
      <w:r w:rsidRPr="005C4B04">
        <w:rPr>
          <w:rStyle w:val="default"/>
          <w:rFonts w:cs="FrankRuehl" w:hint="cs"/>
          <w:b/>
          <w:bCs/>
          <w:vanish/>
          <w:sz w:val="20"/>
          <w:szCs w:val="20"/>
          <w:shd w:val="clear" w:color="auto" w:fill="FFFF99"/>
          <w:rtl/>
        </w:rPr>
        <w:t>"</w:t>
      </w:r>
    </w:p>
    <w:p w:rsidR="005C4B04" w:rsidRPr="005C4B04" w:rsidRDefault="005C4B04" w:rsidP="005C4B04">
      <w:pPr>
        <w:pStyle w:val="P00"/>
        <w:ind w:left="0" w:right="1134"/>
        <w:rPr>
          <w:rStyle w:val="default"/>
          <w:rFonts w:cs="FrankRuehl"/>
          <w:vanish/>
          <w:sz w:val="20"/>
          <w:szCs w:val="20"/>
          <w:shd w:val="clear" w:color="auto" w:fill="FFFF99"/>
          <w:rtl/>
        </w:rPr>
      </w:pPr>
      <w:r w:rsidRPr="005C4B04">
        <w:rPr>
          <w:rStyle w:val="default"/>
          <w:rFonts w:cs="FrankRuehl" w:hint="cs"/>
          <w:vanish/>
          <w:sz w:val="20"/>
          <w:szCs w:val="20"/>
          <w:shd w:val="clear" w:color="auto" w:fill="FFFF99"/>
          <w:rtl/>
        </w:rPr>
        <w:t>הנוסח:</w:t>
      </w:r>
    </w:p>
    <w:p w:rsidR="005C4B04" w:rsidRPr="005C4B04" w:rsidRDefault="005C4B04" w:rsidP="005C4B04">
      <w:pPr>
        <w:pStyle w:val="P00"/>
        <w:spacing w:before="0"/>
        <w:ind w:left="0" w:right="1134"/>
        <w:rPr>
          <w:rStyle w:val="default"/>
          <w:rFonts w:cs="FrankRuehl" w:hint="cs"/>
          <w:sz w:val="2"/>
          <w:szCs w:val="2"/>
          <w:rtl/>
        </w:rPr>
      </w:pPr>
      <w:r w:rsidRPr="005C4B04">
        <w:rPr>
          <w:rFonts w:cs="FrankRuehl"/>
          <w:vanish/>
          <w:sz w:val="18"/>
          <w:szCs w:val="22"/>
          <w:shd w:val="clear" w:color="auto" w:fill="FFFF99"/>
          <w:rtl/>
        </w:rPr>
        <w:tab/>
      </w:r>
      <w:r w:rsidRPr="005C4B04">
        <w:rPr>
          <w:rStyle w:val="default"/>
          <w:rFonts w:cs="FrankRuehl"/>
          <w:vanish/>
          <w:sz w:val="18"/>
          <w:szCs w:val="22"/>
          <w:shd w:val="clear" w:color="auto" w:fill="FFFF99"/>
          <w:rtl/>
        </w:rPr>
        <w:t>"</w:t>
      </w:r>
      <w:r w:rsidRPr="005C4B04">
        <w:rPr>
          <w:rStyle w:val="default"/>
          <w:rFonts w:cs="FrankRuehl" w:hint="cs"/>
          <w:vanish/>
          <w:sz w:val="18"/>
          <w:szCs w:val="22"/>
          <w:shd w:val="clear" w:color="auto" w:fill="FFFF99"/>
          <w:rtl/>
        </w:rPr>
        <w:t xml:space="preserve">שינוי מהותי כפול" </w:t>
      </w:r>
      <w:r w:rsidRPr="005C4B04">
        <w:rPr>
          <w:rStyle w:val="default"/>
          <w:rFonts w:cs="FrankRuehl"/>
          <w:vanish/>
          <w:sz w:val="18"/>
          <w:szCs w:val="22"/>
          <w:shd w:val="clear" w:color="auto" w:fill="FFFF99"/>
          <w:rtl/>
        </w:rPr>
        <w:t>–</w:t>
      </w:r>
      <w:r w:rsidRPr="005C4B04">
        <w:rPr>
          <w:rStyle w:val="default"/>
          <w:rFonts w:cs="FrankRuehl" w:hint="cs"/>
          <w:vanish/>
          <w:sz w:val="18"/>
          <w:szCs w:val="22"/>
          <w:shd w:val="clear" w:color="auto" w:fill="FFFF99"/>
          <w:rtl/>
        </w:rPr>
        <w:t xml:space="preserve"> (</w:t>
      </w:r>
      <w:r w:rsidRPr="005C4B04">
        <w:rPr>
          <w:rStyle w:val="default"/>
          <w:rFonts w:cs="FrankRuehl"/>
          <w:vanish/>
          <w:sz w:val="18"/>
          <w:szCs w:val="22"/>
          <w:shd w:val="clear" w:color="auto" w:fill="FFFF99"/>
        </w:rPr>
        <w:t>Double Substantial Transformation</w:t>
      </w:r>
      <w:r w:rsidRPr="005C4B04">
        <w:rPr>
          <w:rStyle w:val="default"/>
          <w:rFonts w:cs="FrankRuehl" w:hint="cs"/>
          <w:vanish/>
          <w:sz w:val="18"/>
          <w:szCs w:val="22"/>
          <w:shd w:val="clear" w:color="auto" w:fill="FFFF99"/>
          <w:rtl/>
        </w:rPr>
        <w:t>): תהליך שבו מוצר עבר שינוי מהותי בישראל באופן שנוצר מוצר ביניים מובחן ועצמאי, המשמש חומר גלם לייצור מוצר אחר;</w:t>
      </w:r>
      <w:bookmarkEnd w:id="12"/>
    </w:p>
    <w:p w:rsidR="00B55287" w:rsidRDefault="00B55287">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יתוף פעולה עסקי" </w:t>
      </w:r>
      <w:r w:rsidR="00966DCF">
        <w:rPr>
          <w:rStyle w:val="default"/>
          <w:rFonts w:cs="FrankRuehl"/>
          <w:rtl/>
        </w:rPr>
        <w:t>–</w:t>
      </w:r>
      <w:r>
        <w:rPr>
          <w:rStyle w:val="default"/>
          <w:rFonts w:cs="FrankRuehl"/>
          <w:rtl/>
        </w:rPr>
        <w:t xml:space="preserve"> </w:t>
      </w:r>
      <w:r>
        <w:rPr>
          <w:rStyle w:val="default"/>
          <w:rFonts w:cs="FrankRuehl" w:hint="cs"/>
          <w:rtl/>
        </w:rPr>
        <w:t>פעילות עסקית בארץ כמפורט בתקנה 6.</w:t>
      </w:r>
    </w:p>
    <w:p w:rsidR="00B55287" w:rsidRDefault="00B55287">
      <w:pPr>
        <w:pStyle w:val="P00"/>
        <w:spacing w:before="72"/>
        <w:ind w:left="0" w:right="1134"/>
        <w:rPr>
          <w:rStyle w:val="default"/>
          <w:rFonts w:cs="FrankRuehl"/>
          <w:rtl/>
        </w:rPr>
      </w:pPr>
      <w:bookmarkStart w:id="13" w:name="Seif2"/>
      <w:bookmarkEnd w:id="13"/>
      <w:r>
        <w:rPr>
          <w:lang w:val="he-IL"/>
        </w:rPr>
        <w:pict>
          <v:rect id="_x0000_s1027" style="position:absolute;left:0;text-align:left;margin-left:464.5pt;margin-top:8.05pt;width:75.05pt;height:8pt;z-index:251640320" o:allowincell="f" filled="f" stroked="f" strokecolor="lime" strokeweight=".25pt">
            <v:textbox inset="0,0,0,0">
              <w:txbxContent>
                <w:p w:rsidR="000F67D2" w:rsidRDefault="000F67D2">
                  <w:pPr>
                    <w:spacing w:line="160" w:lineRule="exact"/>
                    <w:jc w:val="left"/>
                    <w:rPr>
                      <w:rFonts w:cs="Miriam"/>
                      <w:noProof/>
                      <w:sz w:val="18"/>
                      <w:szCs w:val="18"/>
                      <w:rtl/>
                    </w:rPr>
                  </w:pPr>
                  <w:r>
                    <w:rPr>
                      <w:rFonts w:cs="Miriam"/>
                      <w:sz w:val="18"/>
                      <w:szCs w:val="18"/>
                      <w:rtl/>
                    </w:rPr>
                    <w:t>פי</w:t>
                  </w:r>
                  <w:r>
                    <w:rPr>
                      <w:rFonts w:cs="Miriam" w:hint="cs"/>
                      <w:sz w:val="18"/>
                      <w:szCs w:val="18"/>
                      <w:rtl/>
                    </w:rPr>
                    <w:t>רוש מונ</w:t>
                  </w:r>
                  <w:r>
                    <w:rPr>
                      <w:rFonts w:cs="Miriam"/>
                      <w:sz w:val="18"/>
                      <w:szCs w:val="18"/>
                      <w:rtl/>
                    </w:rPr>
                    <w:t>חי</w:t>
                  </w:r>
                  <w:r>
                    <w:rPr>
                      <w:rFonts w:cs="Miriam" w:hint="cs"/>
                      <w:sz w:val="18"/>
                      <w:szCs w:val="18"/>
                      <w:rtl/>
                    </w:rPr>
                    <w:t>ם אחרים</w:t>
                  </w:r>
                </w:p>
              </w:txbxContent>
            </v:textbox>
            <w10:anchorlock/>
          </v:rect>
        </w:pict>
      </w:r>
      <w:r>
        <w:rPr>
          <w:rStyle w:val="big-number"/>
          <w:rFonts w:cs="Miriam"/>
          <w:rtl/>
        </w:rPr>
        <w:t>2.</w:t>
      </w:r>
      <w:r>
        <w:rPr>
          <w:rStyle w:val="big-number"/>
          <w:rFonts w:cs="Miriam"/>
          <w:rtl/>
        </w:rPr>
        <w:tab/>
      </w:r>
      <w:r>
        <w:rPr>
          <w:rStyle w:val="default"/>
          <w:rFonts w:cs="FrankRuehl"/>
          <w:rtl/>
        </w:rPr>
        <w:t>מו</w:t>
      </w:r>
      <w:r>
        <w:rPr>
          <w:rStyle w:val="default"/>
          <w:rFonts w:cs="FrankRuehl" w:hint="cs"/>
          <w:rtl/>
        </w:rPr>
        <w:t>נחים בתקנות אלה שלא הוגדרו בתקנה 1, יפורשו כמשמעותם בתקנות חובת המכרזים, תשנ"ג-</w:t>
      </w:r>
      <w:r>
        <w:rPr>
          <w:rStyle w:val="default"/>
          <w:rFonts w:cs="FrankRuehl"/>
          <w:rtl/>
        </w:rPr>
        <w:t>1993 (</w:t>
      </w:r>
      <w:r>
        <w:rPr>
          <w:rStyle w:val="default"/>
          <w:rFonts w:cs="FrankRuehl" w:hint="cs"/>
          <w:rtl/>
        </w:rPr>
        <w:t xml:space="preserve">להלן </w:t>
      </w:r>
      <w:r w:rsidR="00966DCF">
        <w:rPr>
          <w:rStyle w:val="default"/>
          <w:rFonts w:cs="FrankRuehl"/>
          <w:rtl/>
        </w:rPr>
        <w:t>–</w:t>
      </w:r>
      <w:r>
        <w:rPr>
          <w:rStyle w:val="default"/>
          <w:rFonts w:cs="FrankRuehl"/>
          <w:rtl/>
        </w:rPr>
        <w:t xml:space="preserve"> </w:t>
      </w:r>
      <w:r>
        <w:rPr>
          <w:rStyle w:val="default"/>
          <w:rFonts w:cs="FrankRuehl" w:hint="cs"/>
          <w:rtl/>
        </w:rPr>
        <w:t>תקנות חובת המכרזים), ולענין התקשרויות מערכת</w:t>
      </w:r>
      <w:r>
        <w:rPr>
          <w:rStyle w:val="default"/>
          <w:rFonts w:cs="FrankRuehl"/>
          <w:rtl/>
        </w:rPr>
        <w:t xml:space="preserve"> </w:t>
      </w:r>
      <w:r>
        <w:rPr>
          <w:rStyle w:val="default"/>
          <w:rFonts w:cs="FrankRuehl" w:hint="cs"/>
          <w:rtl/>
        </w:rPr>
        <w:t xml:space="preserve">הבטחון </w:t>
      </w:r>
      <w:r w:rsidR="00966DCF">
        <w:rPr>
          <w:rStyle w:val="default"/>
          <w:rFonts w:cs="FrankRuehl"/>
          <w:rtl/>
        </w:rPr>
        <w:t>–</w:t>
      </w:r>
      <w:r>
        <w:rPr>
          <w:rStyle w:val="default"/>
          <w:rFonts w:cs="FrankRuehl"/>
          <w:rtl/>
        </w:rPr>
        <w:t xml:space="preserve"> </w:t>
      </w:r>
      <w:r>
        <w:rPr>
          <w:rStyle w:val="default"/>
          <w:rFonts w:cs="FrankRuehl" w:hint="cs"/>
          <w:rtl/>
        </w:rPr>
        <w:t xml:space="preserve">כמשמעותם בתקנות </w:t>
      </w:r>
      <w:r>
        <w:rPr>
          <w:rStyle w:val="default"/>
          <w:rFonts w:cs="FrankRuehl"/>
          <w:rtl/>
        </w:rPr>
        <w:t>חו</w:t>
      </w:r>
      <w:r>
        <w:rPr>
          <w:rStyle w:val="default"/>
          <w:rFonts w:cs="FrankRuehl" w:hint="cs"/>
          <w:rtl/>
        </w:rPr>
        <w:t>בת המכרזים (התקשרויות מערכת הבטחון), תשנ"ג-</w:t>
      </w:r>
      <w:r>
        <w:rPr>
          <w:rStyle w:val="default"/>
          <w:rFonts w:cs="FrankRuehl"/>
          <w:rtl/>
        </w:rPr>
        <w:t xml:space="preserve">1993, </w:t>
      </w:r>
      <w:r>
        <w:rPr>
          <w:rStyle w:val="default"/>
          <w:rFonts w:cs="FrankRuehl" w:hint="cs"/>
          <w:rtl/>
        </w:rPr>
        <w:t>זולת אם נאמר במפורש אחרת.</w:t>
      </w:r>
    </w:p>
    <w:p w:rsidR="00B55287" w:rsidRDefault="00B55287">
      <w:pPr>
        <w:pStyle w:val="medium2-header"/>
        <w:keepLines w:val="0"/>
        <w:spacing w:before="72"/>
        <w:ind w:left="0" w:right="1134"/>
        <w:rPr>
          <w:rFonts w:cs="FrankRuehl"/>
          <w:noProof/>
          <w:rtl/>
        </w:rPr>
      </w:pPr>
      <w:bookmarkStart w:id="14" w:name="med1"/>
      <w:bookmarkEnd w:id="14"/>
      <w:r>
        <w:rPr>
          <w:rFonts w:cs="FrankRuehl"/>
          <w:noProof/>
          <w:rtl/>
        </w:rPr>
        <w:t>פר</w:t>
      </w:r>
      <w:r>
        <w:rPr>
          <w:rFonts w:cs="FrankRuehl" w:hint="cs"/>
          <w:noProof/>
          <w:rtl/>
        </w:rPr>
        <w:t>ק ב': העדפת תוצרת הארץ</w:t>
      </w:r>
    </w:p>
    <w:p w:rsidR="00B55287" w:rsidRDefault="00B55287">
      <w:pPr>
        <w:pStyle w:val="P00"/>
        <w:spacing w:before="72"/>
        <w:ind w:left="0" w:right="1134"/>
        <w:rPr>
          <w:rStyle w:val="default"/>
          <w:rFonts w:cs="FrankRuehl"/>
          <w:rtl/>
        </w:rPr>
      </w:pPr>
      <w:bookmarkStart w:id="15" w:name="Seif3"/>
      <w:bookmarkEnd w:id="15"/>
      <w:r>
        <w:rPr>
          <w:lang w:val="he-IL"/>
        </w:rPr>
        <w:pict>
          <v:rect id="_x0000_s1028" style="position:absolute;left:0;text-align:left;margin-left:464.5pt;margin-top:8.05pt;width:75.05pt;height:27.85pt;z-index:251641344" o:allowincell="f" filled="f" stroked="f" strokecolor="lime" strokeweight=".25pt">
            <v:textbox inset="0,0,0,0">
              <w:txbxContent>
                <w:p w:rsidR="000F67D2" w:rsidRDefault="000F67D2">
                  <w:pPr>
                    <w:spacing w:line="160" w:lineRule="exact"/>
                    <w:jc w:val="left"/>
                    <w:rPr>
                      <w:rFonts w:cs="Miriam" w:hint="cs"/>
                      <w:noProof/>
                      <w:sz w:val="18"/>
                      <w:szCs w:val="18"/>
                      <w:rtl/>
                    </w:rPr>
                  </w:pPr>
                  <w:r>
                    <w:rPr>
                      <w:rFonts w:cs="Miriam"/>
                      <w:sz w:val="18"/>
                      <w:szCs w:val="18"/>
                      <w:rtl/>
                    </w:rPr>
                    <w:t>שי</w:t>
                  </w:r>
                  <w:r>
                    <w:rPr>
                      <w:rFonts w:cs="Miriam" w:hint="cs"/>
                      <w:sz w:val="18"/>
                      <w:szCs w:val="18"/>
                      <w:rtl/>
                    </w:rPr>
                    <w:t>עור ההעדפה</w:t>
                  </w:r>
                </w:p>
                <w:p w:rsidR="000F67D2" w:rsidRDefault="000F67D2" w:rsidP="000F67D2">
                  <w:pPr>
                    <w:spacing w:line="160" w:lineRule="exact"/>
                    <w:jc w:val="left"/>
                    <w:rPr>
                      <w:rFonts w:cs="Miriam" w:hint="cs"/>
                      <w:sz w:val="18"/>
                      <w:szCs w:val="18"/>
                      <w:rtl/>
                    </w:rPr>
                  </w:pPr>
                  <w:r>
                    <w:rPr>
                      <w:rFonts w:cs="Miriam" w:hint="cs"/>
                      <w:sz w:val="18"/>
                      <w:szCs w:val="18"/>
                      <w:rtl/>
                    </w:rPr>
                    <w:t>(הוראת שעה) תשע"ה-2015</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מזמין יכלול במסמכי מכרז, ובמכרז פומבי </w:t>
      </w:r>
      <w:r w:rsidR="000F67D2">
        <w:rPr>
          <w:rStyle w:val="default"/>
          <w:rFonts w:cs="FrankRuehl"/>
          <w:rtl/>
        </w:rPr>
        <w:t>–</w:t>
      </w:r>
      <w:r>
        <w:rPr>
          <w:rStyle w:val="default"/>
          <w:rFonts w:cs="FrankRuehl"/>
          <w:rtl/>
        </w:rPr>
        <w:t xml:space="preserve"> </w:t>
      </w:r>
      <w:r>
        <w:rPr>
          <w:rStyle w:val="default"/>
          <w:rFonts w:cs="FrankRuehl" w:hint="cs"/>
          <w:rtl/>
        </w:rPr>
        <w:t xml:space="preserve">גם במודעה בעתונות, תנאי שלפיו תינתן העדפה בהתאם לתקנות משנה (ד) עד (ח) </w:t>
      </w:r>
      <w:r w:rsidR="000F67D2">
        <w:rPr>
          <w:rStyle w:val="default"/>
          <w:rFonts w:cs="FrankRuehl"/>
          <w:rtl/>
        </w:rPr>
        <w:t>–</w:t>
      </w:r>
      <w:r>
        <w:rPr>
          <w:rStyle w:val="default"/>
          <w:rFonts w:cs="FrankRuehl"/>
          <w:rtl/>
        </w:rPr>
        <w:t xml:space="preserve"> </w:t>
      </w:r>
      <w:r>
        <w:rPr>
          <w:rStyle w:val="default"/>
          <w:rFonts w:cs="FrankRuehl" w:hint="cs"/>
          <w:rtl/>
        </w:rPr>
        <w:t xml:space="preserve">במסגרת אמת המידה של המחיר </w:t>
      </w:r>
      <w:r w:rsidR="000F67D2">
        <w:rPr>
          <w:rStyle w:val="default"/>
          <w:rFonts w:cs="FrankRuehl"/>
          <w:rtl/>
        </w:rPr>
        <w:t>–</w:t>
      </w:r>
      <w:r>
        <w:rPr>
          <w:rStyle w:val="default"/>
          <w:rFonts w:cs="FrankRuehl"/>
          <w:rtl/>
        </w:rPr>
        <w:t xml:space="preserve"> </w:t>
      </w:r>
      <w:r>
        <w:rPr>
          <w:rStyle w:val="default"/>
          <w:rFonts w:cs="FrankRuehl" w:hint="cs"/>
          <w:rtl/>
        </w:rPr>
        <w:t>להצע</w:t>
      </w:r>
      <w:r>
        <w:rPr>
          <w:rStyle w:val="default"/>
          <w:rFonts w:cs="FrankRuehl"/>
          <w:rtl/>
        </w:rPr>
        <w:t>ות</w:t>
      </w:r>
      <w:r>
        <w:rPr>
          <w:rStyle w:val="default"/>
          <w:rFonts w:cs="FrankRuehl" w:hint="cs"/>
          <w:rtl/>
        </w:rPr>
        <w:t xml:space="preserve"> לרכישת טובין מתוצרת הארץ שמחירם אינו עולה על מחיר הצעות לרכישת טובין מיובאים בתוספת של 15% (להלן </w:t>
      </w:r>
      <w:r w:rsidR="000F67D2">
        <w:rPr>
          <w:rStyle w:val="default"/>
          <w:rFonts w:cs="FrankRuehl"/>
          <w:rtl/>
        </w:rPr>
        <w:t>–</w:t>
      </w:r>
      <w:r>
        <w:rPr>
          <w:rStyle w:val="default"/>
          <w:rFonts w:cs="FrankRuehl"/>
          <w:rtl/>
        </w:rPr>
        <w:t xml:space="preserve"> </w:t>
      </w:r>
      <w:r>
        <w:rPr>
          <w:rStyle w:val="default"/>
          <w:rFonts w:cs="FrankRuehl" w:hint="cs"/>
          <w:rtl/>
        </w:rPr>
        <w:t>הצעה של טובין מתוצרת הארץ); לא כלל המכרז אמות מידה אחרות זולת המחיר, יחולו תקנות משנה (ד) עד (ח), בשינויים המחויב</w:t>
      </w:r>
      <w:r>
        <w:rPr>
          <w:rStyle w:val="default"/>
          <w:rFonts w:cs="FrankRuehl"/>
          <w:rtl/>
        </w:rPr>
        <w:t>י</w:t>
      </w:r>
      <w:r>
        <w:rPr>
          <w:rStyle w:val="default"/>
          <w:rFonts w:cs="FrankRuehl" w:hint="cs"/>
          <w:rtl/>
        </w:rPr>
        <w:t>ם.</w:t>
      </w:r>
    </w:p>
    <w:p w:rsidR="00B55287" w:rsidRDefault="00B5528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התקשרויות של חברות ממשלתיות או </w:t>
      </w:r>
      <w:r>
        <w:rPr>
          <w:rStyle w:val="default"/>
          <w:rFonts w:cs="FrankRuehl"/>
          <w:rtl/>
        </w:rPr>
        <w:t>יח</w:t>
      </w:r>
      <w:r>
        <w:rPr>
          <w:rStyle w:val="default"/>
          <w:rFonts w:cs="FrankRuehl" w:hint="cs"/>
          <w:rtl/>
        </w:rPr>
        <w:t xml:space="preserve">ידות סמך ממשלתיות, אשר מיצאות 30% לפחות מתוצרתן, יהיה שיעור ההעדפה כאמור </w:t>
      </w:r>
      <w:r w:rsidR="000F67D2">
        <w:rPr>
          <w:rStyle w:val="default"/>
          <w:rFonts w:cs="FrankRuehl"/>
          <w:rtl/>
        </w:rPr>
        <w:t>–</w:t>
      </w:r>
      <w:r>
        <w:rPr>
          <w:rStyle w:val="default"/>
          <w:rFonts w:cs="FrankRuehl"/>
          <w:rtl/>
        </w:rPr>
        <w:t xml:space="preserve"> 10%.</w:t>
      </w:r>
    </w:p>
    <w:p w:rsidR="00B55287" w:rsidRDefault="000F67D2">
      <w:pPr>
        <w:pStyle w:val="P00"/>
        <w:spacing w:before="72"/>
        <w:ind w:left="0" w:right="1134"/>
        <w:rPr>
          <w:rStyle w:val="default"/>
          <w:rFonts w:cs="FrankRuehl"/>
          <w:rtl/>
        </w:rPr>
      </w:pPr>
      <w:r>
        <w:rPr>
          <w:rFonts w:cs="FrankRuehl"/>
          <w:sz w:val="26"/>
          <w:rtl/>
          <w:lang w:eastAsia="en-US"/>
        </w:rPr>
        <w:pict>
          <v:shape id="_x0000_s1077" type="#_x0000_t202" style="position:absolute;left:0;text-align:left;margin-left:470.35pt;margin-top:7.1pt;width:1in;height:16.8pt;z-index:251672064" filled="f" stroked="f">
            <v:textbox inset="1mm,0,1mm,0">
              <w:txbxContent>
                <w:p w:rsidR="000F67D2" w:rsidRDefault="000F67D2" w:rsidP="000F67D2">
                  <w:pPr>
                    <w:spacing w:line="160" w:lineRule="exact"/>
                    <w:jc w:val="left"/>
                    <w:rPr>
                      <w:rFonts w:cs="Miriam" w:hint="cs"/>
                      <w:sz w:val="18"/>
                      <w:szCs w:val="18"/>
                      <w:rtl/>
                    </w:rPr>
                  </w:pPr>
                  <w:r>
                    <w:rPr>
                      <w:rFonts w:cs="Miriam" w:hint="cs"/>
                      <w:sz w:val="18"/>
                      <w:szCs w:val="18"/>
                      <w:rtl/>
                    </w:rPr>
                    <w:t>(הוראת שעה) תשע"ה-2015</w:t>
                  </w:r>
                </w:p>
              </w:txbxContent>
            </v:textbox>
          </v:shape>
        </w:pict>
      </w:r>
      <w:r w:rsidR="00B55287">
        <w:rPr>
          <w:rFonts w:cs="FrankRuehl"/>
          <w:sz w:val="26"/>
          <w:rtl/>
        </w:rPr>
        <w:tab/>
      </w:r>
      <w:r w:rsidR="00B55287">
        <w:rPr>
          <w:rStyle w:val="default"/>
          <w:rFonts w:cs="FrankRuehl"/>
          <w:rtl/>
        </w:rPr>
        <w:t>(ג</w:t>
      </w:r>
      <w:r w:rsidR="00B55287">
        <w:rPr>
          <w:rStyle w:val="default"/>
          <w:rFonts w:cs="FrankRuehl" w:hint="cs"/>
          <w:rtl/>
        </w:rPr>
        <w:t>)</w:t>
      </w:r>
      <w:r w:rsidR="00B55287">
        <w:rPr>
          <w:rStyle w:val="default"/>
          <w:rFonts w:cs="FrankRuehl"/>
          <w:rtl/>
        </w:rPr>
        <w:tab/>
        <w:t>ב</w:t>
      </w:r>
      <w:r w:rsidR="00B55287">
        <w:rPr>
          <w:rStyle w:val="default"/>
          <w:rFonts w:cs="FrankRuehl" w:hint="cs"/>
          <w:rtl/>
        </w:rPr>
        <w:t>מסמכי המכרז יידרש מציע, כתנאי לקבלת ההעדפה, לצרף להצעה אישור מאת רואה חשבון בדבר שיעור מחיר המרכיב הישראלי במחיר ההצעה.</w:t>
      </w:r>
    </w:p>
    <w:p w:rsidR="00B55287" w:rsidRDefault="000F67D2">
      <w:pPr>
        <w:pStyle w:val="P00"/>
        <w:spacing w:before="72"/>
        <w:ind w:left="0" w:right="1134"/>
        <w:rPr>
          <w:rStyle w:val="default"/>
          <w:rFonts w:cs="FrankRuehl"/>
          <w:rtl/>
        </w:rPr>
      </w:pPr>
      <w:r>
        <w:rPr>
          <w:rFonts w:cs="FrankRuehl"/>
          <w:sz w:val="26"/>
          <w:rtl/>
          <w:lang w:eastAsia="en-US"/>
        </w:rPr>
        <w:pict>
          <v:shape id="_x0000_s1080" type="#_x0000_t202" style="position:absolute;left:0;text-align:left;margin-left:470.35pt;margin-top:7.1pt;width:1in;height:16.8pt;z-index:251673088" filled="f" stroked="f">
            <v:textbox inset="1mm,0,1mm,0">
              <w:txbxContent>
                <w:p w:rsidR="000F67D2" w:rsidRDefault="000F67D2" w:rsidP="000F67D2">
                  <w:pPr>
                    <w:spacing w:line="160" w:lineRule="exact"/>
                    <w:jc w:val="left"/>
                    <w:rPr>
                      <w:rFonts w:cs="Miriam" w:hint="cs"/>
                      <w:sz w:val="18"/>
                      <w:szCs w:val="18"/>
                      <w:rtl/>
                    </w:rPr>
                  </w:pPr>
                  <w:r>
                    <w:rPr>
                      <w:rFonts w:cs="Miriam" w:hint="cs"/>
                      <w:sz w:val="18"/>
                      <w:szCs w:val="18"/>
                      <w:rtl/>
                    </w:rPr>
                    <w:t>(הוראת שעה) תשע"ה-2015</w:t>
                  </w:r>
                </w:p>
              </w:txbxContent>
            </v:textbox>
          </v:shape>
        </w:pict>
      </w:r>
      <w:r w:rsidR="00B55287">
        <w:rPr>
          <w:rFonts w:cs="FrankRuehl"/>
          <w:sz w:val="26"/>
          <w:rtl/>
        </w:rPr>
        <w:tab/>
      </w:r>
      <w:r w:rsidR="00B55287">
        <w:rPr>
          <w:rStyle w:val="default"/>
          <w:rFonts w:cs="FrankRuehl"/>
          <w:rtl/>
        </w:rPr>
        <w:t>(ד</w:t>
      </w:r>
      <w:r w:rsidR="00B55287">
        <w:rPr>
          <w:rStyle w:val="default"/>
          <w:rFonts w:cs="FrankRuehl" w:hint="cs"/>
          <w:rtl/>
        </w:rPr>
        <w:t>)</w:t>
      </w:r>
      <w:r w:rsidR="00B55287">
        <w:rPr>
          <w:rStyle w:val="default"/>
          <w:rFonts w:cs="FrankRuehl"/>
          <w:rtl/>
        </w:rPr>
        <w:tab/>
        <w:t>ה</w:t>
      </w:r>
      <w:r w:rsidR="00B55287">
        <w:rPr>
          <w:rStyle w:val="default"/>
          <w:rFonts w:cs="FrankRuehl" w:hint="cs"/>
          <w:rtl/>
        </w:rPr>
        <w:t>יה אמור לזכות ב</w:t>
      </w:r>
      <w:r w:rsidR="00B55287">
        <w:rPr>
          <w:rStyle w:val="default"/>
          <w:rFonts w:cs="FrankRuehl"/>
          <w:rtl/>
        </w:rPr>
        <w:t>מכ</w:t>
      </w:r>
      <w:r w:rsidR="00B55287">
        <w:rPr>
          <w:rStyle w:val="default"/>
          <w:rFonts w:cs="FrankRuehl" w:hint="cs"/>
          <w:rtl/>
        </w:rPr>
        <w:t xml:space="preserve">רז, בהתאם לאמות המידה שנקבעו בו ללא העדפה, ספק חוץ (בתקנה זו </w:t>
      </w:r>
      <w:r>
        <w:rPr>
          <w:rStyle w:val="default"/>
          <w:rFonts w:cs="FrankRuehl"/>
          <w:rtl/>
        </w:rPr>
        <w:t>–</w:t>
      </w:r>
      <w:r w:rsidR="00B55287">
        <w:rPr>
          <w:rStyle w:val="default"/>
          <w:rFonts w:cs="FrankRuehl"/>
          <w:rtl/>
        </w:rPr>
        <w:t xml:space="preserve"> </w:t>
      </w:r>
      <w:r w:rsidR="00B55287">
        <w:rPr>
          <w:rStyle w:val="default"/>
          <w:rFonts w:cs="FrankRuehl" w:hint="cs"/>
          <w:rtl/>
        </w:rPr>
        <w:t>ספק החוץ), ישקלל המזמין בשנית את ההצעות של טובין מתוצרת הארץ</w:t>
      </w:r>
      <w:r>
        <w:rPr>
          <w:rStyle w:val="default"/>
          <w:rFonts w:cs="FrankRuehl" w:hint="cs"/>
          <w:rtl/>
        </w:rPr>
        <w:t xml:space="preserve"> </w:t>
      </w:r>
      <w:r w:rsidR="00B55287">
        <w:rPr>
          <w:rStyle w:val="default"/>
          <w:rFonts w:cs="FrankRuehl" w:hint="cs"/>
          <w:rtl/>
        </w:rPr>
        <w:t>באופן שלענין אמת המידה של המחיר יובא בחשבון המחיר לאחר הפחתת שיעור ההעדפה הקבוע בתקנות מש</w:t>
      </w:r>
      <w:r w:rsidR="00B55287">
        <w:rPr>
          <w:rStyle w:val="default"/>
          <w:rFonts w:cs="FrankRuehl"/>
          <w:rtl/>
        </w:rPr>
        <w:t>נ</w:t>
      </w:r>
      <w:r w:rsidR="00B55287">
        <w:rPr>
          <w:rStyle w:val="default"/>
          <w:rFonts w:cs="FrankRuehl" w:hint="cs"/>
          <w:rtl/>
        </w:rPr>
        <w:t>ה (א) או (ב), לפי הענין, ממחיר ההצעה לא</w:t>
      </w:r>
      <w:r w:rsidR="00B55287">
        <w:rPr>
          <w:rStyle w:val="default"/>
          <w:rFonts w:cs="FrankRuehl"/>
          <w:rtl/>
        </w:rPr>
        <w:t>מ</w:t>
      </w:r>
      <w:r w:rsidR="00B55287">
        <w:rPr>
          <w:rStyle w:val="default"/>
          <w:rFonts w:cs="FrankRuehl" w:hint="cs"/>
          <w:rtl/>
        </w:rPr>
        <w:t>ו</w:t>
      </w:r>
      <w:r w:rsidR="00B55287">
        <w:rPr>
          <w:rStyle w:val="default"/>
          <w:rFonts w:cs="FrankRuehl"/>
          <w:rtl/>
        </w:rPr>
        <w:t>ר</w:t>
      </w:r>
      <w:r w:rsidR="00B55287">
        <w:rPr>
          <w:rStyle w:val="default"/>
          <w:rFonts w:cs="FrankRuehl" w:hint="cs"/>
          <w:rtl/>
        </w:rPr>
        <w:t>: מחיר ההצעה של טובין מתוצרת הארץ מחולק ב-1.15 או 1.10, לפי הענין.</w:t>
      </w:r>
    </w:p>
    <w:p w:rsidR="00B55287" w:rsidRDefault="00B55287">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ק</w:t>
      </w:r>
      <w:r>
        <w:rPr>
          <w:rStyle w:val="default"/>
          <w:rFonts w:cs="FrankRuehl" w:hint="cs"/>
          <w:rtl/>
        </w:rPr>
        <w:t>יבלה הצעתו של ספק החוץ הזוכה את התוצאה המשוקללת הגבוהה ביותר לאחר השקלול הנוסף כאמור, ייבחר אותו ספק כזוכה במכרז.</w:t>
      </w:r>
    </w:p>
    <w:p w:rsidR="00B55287" w:rsidRDefault="000F67D2" w:rsidP="00772CDF">
      <w:pPr>
        <w:pStyle w:val="P00"/>
        <w:spacing w:before="72"/>
        <w:ind w:left="0" w:right="1134"/>
        <w:rPr>
          <w:rStyle w:val="default"/>
          <w:rFonts w:cs="FrankRuehl"/>
          <w:rtl/>
        </w:rPr>
      </w:pPr>
      <w:r>
        <w:rPr>
          <w:rFonts w:cs="FrankRuehl"/>
          <w:sz w:val="26"/>
          <w:rtl/>
          <w:lang w:eastAsia="en-US"/>
        </w:rPr>
        <w:pict>
          <v:shape id="_x0000_s1083" type="#_x0000_t202" style="position:absolute;left:0;text-align:left;margin-left:470.35pt;margin-top:7.1pt;width:1in;height:16.8pt;z-index:251674112" filled="f" stroked="f">
            <v:textbox inset="1mm,0,1mm,0">
              <w:txbxContent>
                <w:p w:rsidR="000F67D2" w:rsidRDefault="000F67D2" w:rsidP="000F67D2">
                  <w:pPr>
                    <w:spacing w:line="160" w:lineRule="exact"/>
                    <w:jc w:val="left"/>
                    <w:rPr>
                      <w:rFonts w:cs="Miriam" w:hint="cs"/>
                      <w:sz w:val="18"/>
                      <w:szCs w:val="18"/>
                      <w:rtl/>
                    </w:rPr>
                  </w:pPr>
                  <w:r>
                    <w:rPr>
                      <w:rFonts w:cs="Miriam" w:hint="cs"/>
                      <w:sz w:val="18"/>
                      <w:szCs w:val="18"/>
                      <w:rtl/>
                    </w:rPr>
                    <w:t>(הוראת שעה) תשע"ה-2015</w:t>
                  </w:r>
                </w:p>
              </w:txbxContent>
            </v:textbox>
          </v:shape>
        </w:pict>
      </w:r>
      <w:r w:rsidR="00B55287">
        <w:rPr>
          <w:rFonts w:cs="FrankRuehl"/>
          <w:sz w:val="26"/>
          <w:rtl/>
        </w:rPr>
        <w:tab/>
      </w:r>
      <w:r w:rsidR="00B55287">
        <w:rPr>
          <w:rStyle w:val="default"/>
          <w:rFonts w:cs="FrankRuehl"/>
          <w:rtl/>
        </w:rPr>
        <w:t>(ו</w:t>
      </w:r>
      <w:r w:rsidR="00B55287">
        <w:rPr>
          <w:rStyle w:val="default"/>
          <w:rFonts w:cs="FrankRuehl" w:hint="cs"/>
          <w:rtl/>
        </w:rPr>
        <w:t>)</w:t>
      </w:r>
      <w:r w:rsidR="00B55287">
        <w:rPr>
          <w:rStyle w:val="default"/>
          <w:rFonts w:cs="FrankRuehl"/>
          <w:rtl/>
        </w:rPr>
        <w:tab/>
        <w:t>ק</w:t>
      </w:r>
      <w:r w:rsidR="00B55287">
        <w:rPr>
          <w:rStyle w:val="default"/>
          <w:rFonts w:cs="FrankRuehl" w:hint="cs"/>
          <w:rtl/>
        </w:rPr>
        <w:t>יבלה הצעה של טובין מתוצרת הארץ</w:t>
      </w:r>
      <w:r w:rsidR="00772CDF">
        <w:rPr>
          <w:rStyle w:val="default"/>
          <w:rFonts w:cs="FrankRuehl" w:hint="cs"/>
          <w:rtl/>
        </w:rPr>
        <w:t xml:space="preserve"> </w:t>
      </w:r>
      <w:r w:rsidR="00B55287">
        <w:rPr>
          <w:rStyle w:val="default"/>
          <w:rFonts w:cs="FrankRuehl" w:hint="cs"/>
          <w:rtl/>
        </w:rPr>
        <w:t xml:space="preserve">תוצאה משוקללת זהה לזו של הצעת </w:t>
      </w:r>
      <w:r w:rsidR="00B55287">
        <w:rPr>
          <w:rStyle w:val="default"/>
          <w:rFonts w:cs="FrankRuehl"/>
          <w:rtl/>
        </w:rPr>
        <w:t>ספ</w:t>
      </w:r>
      <w:r w:rsidR="00B55287">
        <w:rPr>
          <w:rStyle w:val="default"/>
          <w:rFonts w:cs="FrankRuehl" w:hint="cs"/>
          <w:rtl/>
        </w:rPr>
        <w:t xml:space="preserve">ק החוץ או גבוהה ממנה, יציע המזמין למציע </w:t>
      </w:r>
      <w:r w:rsidR="005C4B04" w:rsidRPr="005C4B04">
        <w:rPr>
          <w:rStyle w:val="default"/>
          <w:rFonts w:cs="FrankRuehl" w:hint="cs"/>
          <w:rtl/>
        </w:rPr>
        <w:t xml:space="preserve">אותה הצעה </w:t>
      </w:r>
      <w:r w:rsidR="00B55287">
        <w:rPr>
          <w:rStyle w:val="default"/>
          <w:rFonts w:cs="FrankRuehl" w:hint="cs"/>
          <w:rtl/>
        </w:rPr>
        <w:t>להתקשר עמו במחיר שבו תקבל הצעתו תוצאה משוקללת זהה לזו של ספק החוץ.</w:t>
      </w:r>
    </w:p>
    <w:p w:rsidR="00B55287" w:rsidRDefault="000F67D2">
      <w:pPr>
        <w:pStyle w:val="P00"/>
        <w:spacing w:before="72"/>
        <w:ind w:left="0" w:right="1134"/>
        <w:rPr>
          <w:rStyle w:val="default"/>
          <w:rFonts w:cs="FrankRuehl"/>
          <w:rtl/>
        </w:rPr>
      </w:pPr>
      <w:r>
        <w:rPr>
          <w:rFonts w:cs="FrankRuehl"/>
          <w:sz w:val="26"/>
          <w:rtl/>
          <w:lang w:eastAsia="en-US"/>
        </w:rPr>
        <w:pict>
          <v:shape id="_x0000_s1086" type="#_x0000_t202" style="position:absolute;left:0;text-align:left;margin-left:470.35pt;margin-top:7.1pt;width:1in;height:16.8pt;z-index:251675136" filled="f" stroked="f">
            <v:textbox style="mso-next-textbox:#_x0000_s1086" inset="1mm,0,1mm,0">
              <w:txbxContent>
                <w:p w:rsidR="000F67D2" w:rsidRDefault="000F67D2" w:rsidP="000F67D2">
                  <w:pPr>
                    <w:spacing w:line="160" w:lineRule="exact"/>
                    <w:jc w:val="left"/>
                    <w:rPr>
                      <w:rFonts w:cs="Miriam" w:hint="cs"/>
                      <w:sz w:val="18"/>
                      <w:szCs w:val="18"/>
                      <w:rtl/>
                    </w:rPr>
                  </w:pPr>
                  <w:r>
                    <w:rPr>
                      <w:rFonts w:cs="Miriam" w:hint="cs"/>
                      <w:sz w:val="18"/>
                      <w:szCs w:val="18"/>
                      <w:rtl/>
                    </w:rPr>
                    <w:t>(הוראת שעה) תשע"ה-2015</w:t>
                  </w:r>
                </w:p>
              </w:txbxContent>
            </v:textbox>
          </v:shape>
        </w:pict>
      </w:r>
      <w:r w:rsidR="00B55287">
        <w:rPr>
          <w:rFonts w:cs="FrankRuehl"/>
          <w:sz w:val="26"/>
          <w:rtl/>
        </w:rPr>
        <w:tab/>
      </w:r>
      <w:r w:rsidR="00B55287">
        <w:rPr>
          <w:rStyle w:val="default"/>
          <w:rFonts w:cs="FrankRuehl"/>
          <w:rtl/>
        </w:rPr>
        <w:t>(ז</w:t>
      </w:r>
      <w:r w:rsidR="00B55287">
        <w:rPr>
          <w:rStyle w:val="default"/>
          <w:rFonts w:cs="FrankRuehl" w:hint="cs"/>
          <w:rtl/>
        </w:rPr>
        <w:t>)</w:t>
      </w:r>
      <w:r w:rsidR="00B55287">
        <w:rPr>
          <w:rStyle w:val="default"/>
          <w:rFonts w:cs="FrankRuehl"/>
          <w:rtl/>
        </w:rPr>
        <w:tab/>
        <w:t>ל</w:t>
      </w:r>
      <w:r w:rsidR="00B55287">
        <w:rPr>
          <w:rStyle w:val="default"/>
          <w:rFonts w:cs="FrankRuehl" w:hint="cs"/>
          <w:rtl/>
        </w:rPr>
        <w:t>א הסכים אותו מציע להתקשר כאמור בתקנת משנה (ו), יציע המזמין הצעתו כאמור, לשני מציעים נוספים</w:t>
      </w:r>
      <w:r w:rsidR="00B55287">
        <w:rPr>
          <w:rStyle w:val="default"/>
          <w:rFonts w:cs="FrankRuehl"/>
          <w:rtl/>
        </w:rPr>
        <w:t xml:space="preserve"> </w:t>
      </w:r>
      <w:r w:rsidR="00B55287">
        <w:rPr>
          <w:rStyle w:val="default"/>
          <w:rFonts w:cs="FrankRuehl" w:hint="cs"/>
          <w:rtl/>
        </w:rPr>
        <w:t>של הצעות של טובין מתוצרת הארץ, ובלבד שהת</w:t>
      </w:r>
      <w:r w:rsidR="00B55287">
        <w:rPr>
          <w:rStyle w:val="default"/>
          <w:rFonts w:cs="FrankRuehl"/>
          <w:rtl/>
        </w:rPr>
        <w:t>וצ</w:t>
      </w:r>
      <w:r w:rsidR="00B55287">
        <w:rPr>
          <w:rStyle w:val="default"/>
          <w:rFonts w:cs="FrankRuehl" w:hint="cs"/>
          <w:rtl/>
        </w:rPr>
        <w:t>אה המשוקללת של הצעותיהם אינה נמוכה מזו של הצעת ספק החוץ; הפניה תיעשה לפי סדר התוצאה המשוקללת של ההצעות, מן הגבוהה לנמוכה.</w:t>
      </w:r>
    </w:p>
    <w:p w:rsidR="00B55287" w:rsidRDefault="000F67D2">
      <w:pPr>
        <w:pStyle w:val="P00"/>
        <w:spacing w:before="72"/>
        <w:ind w:left="0" w:right="1134"/>
        <w:rPr>
          <w:rStyle w:val="default"/>
          <w:rFonts w:cs="FrankRuehl"/>
          <w:rtl/>
        </w:rPr>
      </w:pPr>
      <w:r>
        <w:rPr>
          <w:rFonts w:cs="FrankRuehl"/>
          <w:sz w:val="26"/>
          <w:rtl/>
          <w:lang w:eastAsia="en-US"/>
        </w:rPr>
        <w:pict>
          <v:shape id="_x0000_s1089" type="#_x0000_t202" style="position:absolute;left:0;text-align:left;margin-left:470.35pt;margin-top:7.1pt;width:1in;height:16.8pt;z-index:251676160" filled="f" stroked="f">
            <v:textbox inset="1mm,0,1mm,0">
              <w:txbxContent>
                <w:p w:rsidR="000F67D2" w:rsidRDefault="000F67D2" w:rsidP="000F67D2">
                  <w:pPr>
                    <w:spacing w:line="160" w:lineRule="exact"/>
                    <w:jc w:val="left"/>
                    <w:rPr>
                      <w:rFonts w:cs="Miriam" w:hint="cs"/>
                      <w:sz w:val="18"/>
                      <w:szCs w:val="18"/>
                      <w:rtl/>
                    </w:rPr>
                  </w:pPr>
                  <w:r>
                    <w:rPr>
                      <w:rFonts w:cs="Miriam" w:hint="cs"/>
                      <w:sz w:val="18"/>
                      <w:szCs w:val="18"/>
                      <w:rtl/>
                    </w:rPr>
                    <w:t>(הוראת שעה) תשע"ה-2015</w:t>
                  </w:r>
                </w:p>
              </w:txbxContent>
            </v:textbox>
          </v:shape>
        </w:pict>
      </w:r>
      <w:r w:rsidR="00B55287">
        <w:rPr>
          <w:rFonts w:cs="FrankRuehl"/>
          <w:sz w:val="26"/>
          <w:rtl/>
        </w:rPr>
        <w:tab/>
      </w:r>
      <w:r w:rsidR="00B55287">
        <w:rPr>
          <w:rStyle w:val="default"/>
          <w:rFonts w:cs="FrankRuehl"/>
          <w:rtl/>
        </w:rPr>
        <w:t>(ח</w:t>
      </w:r>
      <w:r w:rsidR="00B55287">
        <w:rPr>
          <w:rStyle w:val="default"/>
          <w:rFonts w:cs="FrankRuehl" w:hint="cs"/>
          <w:rtl/>
        </w:rPr>
        <w:t>)</w:t>
      </w:r>
      <w:r w:rsidR="00B55287">
        <w:rPr>
          <w:rStyle w:val="default"/>
          <w:rFonts w:cs="FrankRuehl"/>
          <w:rtl/>
        </w:rPr>
        <w:tab/>
        <w:t>ל</w:t>
      </w:r>
      <w:r w:rsidR="00B55287">
        <w:rPr>
          <w:rStyle w:val="default"/>
          <w:rFonts w:cs="FrankRuehl" w:hint="cs"/>
          <w:rtl/>
        </w:rPr>
        <w:t>א הסכים אף אחד מאותם המציעים להורדת מחיר כאמור, תיערך ההתקשרות עם מציע ההצעה של טובין</w:t>
      </w:r>
      <w:r w:rsidR="00B55287">
        <w:rPr>
          <w:rStyle w:val="default"/>
          <w:rFonts w:cs="FrankRuehl"/>
          <w:rtl/>
        </w:rPr>
        <w:t xml:space="preserve"> </w:t>
      </w:r>
      <w:r w:rsidR="00B55287">
        <w:rPr>
          <w:rStyle w:val="default"/>
          <w:rFonts w:cs="FrankRuehl" w:hint="cs"/>
          <w:rtl/>
        </w:rPr>
        <w:t xml:space="preserve">מתוצרת הארץ, שלאחר הפניה לפי תקנות משנה </w:t>
      </w:r>
      <w:r w:rsidR="00B55287">
        <w:rPr>
          <w:rStyle w:val="default"/>
          <w:rFonts w:cs="FrankRuehl"/>
          <w:rtl/>
        </w:rPr>
        <w:t>(ו</w:t>
      </w:r>
      <w:r w:rsidR="00B55287">
        <w:rPr>
          <w:rStyle w:val="default"/>
          <w:rFonts w:cs="FrankRuehl" w:hint="cs"/>
          <w:rtl/>
        </w:rPr>
        <w:t>) ו-(ז) קיבלה הצעתו את התוצאה המשוקללת הגבוהה ביותר.</w:t>
      </w:r>
    </w:p>
    <w:p w:rsidR="00B55287" w:rsidRDefault="00B55287">
      <w:pPr>
        <w:pStyle w:val="P00"/>
        <w:spacing w:before="72"/>
        <w:ind w:left="0" w:right="1134"/>
        <w:rPr>
          <w:rFonts w:cs="FrankRuehl" w:hint="cs"/>
          <w:sz w:val="26"/>
          <w:rtl/>
        </w:rPr>
      </w:pPr>
      <w:r>
        <w:rPr>
          <w:rFonts w:cs="FrankRuehl"/>
          <w:sz w:val="26"/>
          <w:rtl/>
        </w:rPr>
        <w:t>לע</w:t>
      </w:r>
      <w:r>
        <w:rPr>
          <w:rFonts w:cs="FrankRuehl" w:hint="cs"/>
          <w:sz w:val="26"/>
          <w:rtl/>
        </w:rPr>
        <w:t xml:space="preserve">נין תקנה זו, "תוצאה משוקללת גבוהה ביותר" </w:t>
      </w:r>
      <w:r w:rsidR="000F67D2">
        <w:rPr>
          <w:rFonts w:cs="FrankRuehl"/>
          <w:sz w:val="26"/>
          <w:rtl/>
        </w:rPr>
        <w:t>–</w:t>
      </w:r>
      <w:r>
        <w:rPr>
          <w:rFonts w:cs="FrankRuehl"/>
          <w:sz w:val="26"/>
          <w:rtl/>
        </w:rPr>
        <w:t xml:space="preserve"> </w:t>
      </w:r>
      <w:r>
        <w:rPr>
          <w:rFonts w:cs="FrankRuehl" w:hint="cs"/>
          <w:sz w:val="26"/>
          <w:rtl/>
        </w:rPr>
        <w:t>התוצאה בעלת מרב היתרונות לעורך המכרז בהתאם לאמות המידה שנקבעו במכרז.</w:t>
      </w:r>
    </w:p>
    <w:p w:rsidR="000F67D2" w:rsidRPr="005C4B04" w:rsidRDefault="000F67D2" w:rsidP="000F67D2">
      <w:pPr>
        <w:pStyle w:val="P00"/>
        <w:spacing w:before="0"/>
        <w:ind w:left="0" w:right="1134"/>
        <w:rPr>
          <w:rStyle w:val="default"/>
          <w:rFonts w:cs="FrankRuehl" w:hint="cs"/>
          <w:vanish/>
          <w:color w:val="FF0000"/>
          <w:sz w:val="20"/>
          <w:szCs w:val="20"/>
          <w:shd w:val="clear" w:color="auto" w:fill="FFFF99"/>
          <w:rtl/>
        </w:rPr>
      </w:pPr>
      <w:bookmarkStart w:id="16" w:name="Rov49"/>
      <w:r w:rsidRPr="005C4B04">
        <w:rPr>
          <w:rStyle w:val="default"/>
          <w:rFonts w:cs="FrankRuehl" w:hint="cs"/>
          <w:vanish/>
          <w:color w:val="FF0000"/>
          <w:sz w:val="20"/>
          <w:szCs w:val="20"/>
          <w:shd w:val="clear" w:color="auto" w:fill="FFFF99"/>
          <w:rtl/>
        </w:rPr>
        <w:t>מיום 16.9.2015 עד יום 1</w:t>
      </w:r>
      <w:r w:rsidR="00662822" w:rsidRPr="005C4B04">
        <w:rPr>
          <w:rStyle w:val="default"/>
          <w:rFonts w:cs="FrankRuehl" w:hint="cs"/>
          <w:vanish/>
          <w:color w:val="FF0000"/>
          <w:sz w:val="20"/>
          <w:szCs w:val="20"/>
          <w:shd w:val="clear" w:color="auto" w:fill="FFFF99"/>
          <w:rtl/>
        </w:rPr>
        <w:t>6</w:t>
      </w:r>
      <w:r w:rsidRPr="005C4B04">
        <w:rPr>
          <w:rStyle w:val="default"/>
          <w:rFonts w:cs="FrankRuehl" w:hint="cs"/>
          <w:vanish/>
          <w:color w:val="FF0000"/>
          <w:sz w:val="20"/>
          <w:szCs w:val="20"/>
          <w:shd w:val="clear" w:color="auto" w:fill="FFFF99"/>
          <w:rtl/>
        </w:rPr>
        <w:t>.9.2020</w:t>
      </w:r>
    </w:p>
    <w:p w:rsidR="000F67D2" w:rsidRPr="005C4B04" w:rsidRDefault="000F67D2" w:rsidP="000F67D2">
      <w:pPr>
        <w:pStyle w:val="P00"/>
        <w:spacing w:before="0"/>
        <w:ind w:left="0" w:right="1134"/>
        <w:rPr>
          <w:rStyle w:val="default"/>
          <w:rFonts w:cs="FrankRuehl" w:hint="cs"/>
          <w:vanish/>
          <w:sz w:val="20"/>
          <w:szCs w:val="20"/>
          <w:shd w:val="clear" w:color="auto" w:fill="FFFF99"/>
          <w:rtl/>
        </w:rPr>
      </w:pPr>
      <w:r w:rsidRPr="005C4B04">
        <w:rPr>
          <w:rStyle w:val="default"/>
          <w:rFonts w:cs="FrankRuehl" w:hint="cs"/>
          <w:b/>
          <w:bCs/>
          <w:vanish/>
          <w:sz w:val="20"/>
          <w:szCs w:val="20"/>
          <w:shd w:val="clear" w:color="auto" w:fill="FFFF99"/>
          <w:rtl/>
        </w:rPr>
        <w:t>הוראת שעה תשע"ה-2015</w:t>
      </w:r>
    </w:p>
    <w:p w:rsidR="000F67D2" w:rsidRPr="005C4B04" w:rsidRDefault="000F67D2" w:rsidP="000F67D2">
      <w:pPr>
        <w:pStyle w:val="P00"/>
        <w:spacing w:before="0"/>
        <w:ind w:left="0" w:right="1134"/>
        <w:rPr>
          <w:rStyle w:val="default"/>
          <w:rFonts w:cs="FrankRuehl" w:hint="cs"/>
          <w:vanish/>
          <w:sz w:val="20"/>
          <w:szCs w:val="20"/>
          <w:shd w:val="clear" w:color="auto" w:fill="FFFF99"/>
          <w:rtl/>
        </w:rPr>
      </w:pPr>
      <w:hyperlink r:id="rId17" w:history="1">
        <w:r w:rsidRPr="005C4B04">
          <w:rPr>
            <w:rStyle w:val="Hyperlink"/>
            <w:rFonts w:cs="FrankRuehl" w:hint="cs"/>
            <w:vanish/>
            <w:szCs w:val="20"/>
            <w:shd w:val="clear" w:color="auto" w:fill="FFFF99"/>
            <w:rtl/>
          </w:rPr>
          <w:t>ק"ת תשע"ה מס' 7543</w:t>
        </w:r>
      </w:hyperlink>
      <w:r w:rsidRPr="005C4B04">
        <w:rPr>
          <w:rStyle w:val="default"/>
          <w:rFonts w:cs="FrankRuehl" w:hint="cs"/>
          <w:vanish/>
          <w:sz w:val="20"/>
          <w:szCs w:val="20"/>
          <w:shd w:val="clear" w:color="auto" w:fill="FFFF99"/>
          <w:rtl/>
        </w:rPr>
        <w:t xml:space="preserve"> מיום 16.8.2015 עמ' 1819</w:t>
      </w:r>
    </w:p>
    <w:p w:rsidR="000F67D2" w:rsidRPr="005C4B04" w:rsidRDefault="000F67D2" w:rsidP="000F67D2">
      <w:pPr>
        <w:pStyle w:val="P00"/>
        <w:ind w:left="0" w:right="1134"/>
        <w:rPr>
          <w:rStyle w:val="default"/>
          <w:rFonts w:cs="FrankRuehl"/>
          <w:vanish/>
          <w:sz w:val="22"/>
          <w:szCs w:val="22"/>
          <w:shd w:val="clear" w:color="auto" w:fill="FFFF99"/>
          <w:rtl/>
        </w:rPr>
      </w:pPr>
      <w:r w:rsidRPr="005C4B04">
        <w:rPr>
          <w:rStyle w:val="default"/>
          <w:rFonts w:cs="FrankRuehl"/>
          <w:vanish/>
          <w:sz w:val="22"/>
          <w:szCs w:val="22"/>
          <w:shd w:val="clear" w:color="auto" w:fill="FFFF99"/>
          <w:rtl/>
        </w:rPr>
        <w:t>3.</w:t>
      </w:r>
      <w:r w:rsidRPr="005C4B04">
        <w:rPr>
          <w:rStyle w:val="default"/>
          <w:rFonts w:cs="FrankRuehl"/>
          <w:vanish/>
          <w:sz w:val="22"/>
          <w:szCs w:val="22"/>
          <w:shd w:val="clear" w:color="auto" w:fill="FFFF99"/>
          <w:rtl/>
        </w:rPr>
        <w:tab/>
        <w:t>(א</w:t>
      </w:r>
      <w:r w:rsidRPr="005C4B04">
        <w:rPr>
          <w:rStyle w:val="default"/>
          <w:rFonts w:cs="FrankRuehl" w:hint="cs"/>
          <w:vanish/>
          <w:sz w:val="22"/>
          <w:szCs w:val="22"/>
          <w:shd w:val="clear" w:color="auto" w:fill="FFFF99"/>
          <w:rtl/>
        </w:rPr>
        <w:t>)</w:t>
      </w:r>
      <w:r w:rsidRPr="005C4B04">
        <w:rPr>
          <w:rStyle w:val="default"/>
          <w:rFonts w:cs="FrankRuehl"/>
          <w:vanish/>
          <w:sz w:val="22"/>
          <w:szCs w:val="22"/>
          <w:shd w:val="clear" w:color="auto" w:fill="FFFF99"/>
          <w:rtl/>
        </w:rPr>
        <w:tab/>
        <w:t>ה</w:t>
      </w:r>
      <w:r w:rsidRPr="005C4B04">
        <w:rPr>
          <w:rStyle w:val="default"/>
          <w:rFonts w:cs="FrankRuehl" w:hint="cs"/>
          <w:vanish/>
          <w:sz w:val="22"/>
          <w:szCs w:val="22"/>
          <w:shd w:val="clear" w:color="auto" w:fill="FFFF99"/>
          <w:rtl/>
        </w:rPr>
        <w:t xml:space="preserve">מזמין יכלול במסמכי מכרז, ובמכרז פומבי </w:t>
      </w:r>
      <w:r w:rsidRPr="005C4B04">
        <w:rPr>
          <w:rStyle w:val="default"/>
          <w:rFonts w:cs="FrankRuehl"/>
          <w:vanish/>
          <w:sz w:val="22"/>
          <w:szCs w:val="22"/>
          <w:shd w:val="clear" w:color="auto" w:fill="FFFF99"/>
          <w:rtl/>
        </w:rPr>
        <w:t xml:space="preserve">– </w:t>
      </w:r>
      <w:r w:rsidRPr="005C4B04">
        <w:rPr>
          <w:rStyle w:val="default"/>
          <w:rFonts w:cs="FrankRuehl" w:hint="cs"/>
          <w:vanish/>
          <w:sz w:val="22"/>
          <w:szCs w:val="22"/>
          <w:shd w:val="clear" w:color="auto" w:fill="FFFF99"/>
          <w:rtl/>
        </w:rPr>
        <w:t xml:space="preserve">גם במודעה בעתונות, תנאי שלפיו תינתן העדפה בהתאם לתקנות משנה (ד) עד (ח) </w:t>
      </w:r>
      <w:r w:rsidRPr="005C4B04">
        <w:rPr>
          <w:rStyle w:val="default"/>
          <w:rFonts w:cs="FrankRuehl"/>
          <w:vanish/>
          <w:sz w:val="22"/>
          <w:szCs w:val="22"/>
          <w:shd w:val="clear" w:color="auto" w:fill="FFFF99"/>
          <w:rtl/>
        </w:rPr>
        <w:t xml:space="preserve">– </w:t>
      </w:r>
      <w:r w:rsidRPr="005C4B04">
        <w:rPr>
          <w:rStyle w:val="default"/>
          <w:rFonts w:cs="FrankRuehl" w:hint="cs"/>
          <w:vanish/>
          <w:sz w:val="22"/>
          <w:szCs w:val="22"/>
          <w:shd w:val="clear" w:color="auto" w:fill="FFFF99"/>
          <w:rtl/>
        </w:rPr>
        <w:t xml:space="preserve">במסגרת אמת המידה של המחיר </w:t>
      </w:r>
      <w:r w:rsidRPr="005C4B04">
        <w:rPr>
          <w:rStyle w:val="default"/>
          <w:rFonts w:cs="FrankRuehl"/>
          <w:vanish/>
          <w:sz w:val="22"/>
          <w:szCs w:val="22"/>
          <w:shd w:val="clear" w:color="auto" w:fill="FFFF99"/>
          <w:rtl/>
        </w:rPr>
        <w:t xml:space="preserve">– </w:t>
      </w:r>
      <w:r w:rsidRPr="005C4B04">
        <w:rPr>
          <w:rStyle w:val="default"/>
          <w:rFonts w:cs="FrankRuehl" w:hint="cs"/>
          <w:vanish/>
          <w:sz w:val="22"/>
          <w:szCs w:val="22"/>
          <w:shd w:val="clear" w:color="auto" w:fill="FFFF99"/>
          <w:rtl/>
        </w:rPr>
        <w:t>להצע</w:t>
      </w:r>
      <w:r w:rsidRPr="005C4B04">
        <w:rPr>
          <w:rStyle w:val="default"/>
          <w:rFonts w:cs="FrankRuehl"/>
          <w:vanish/>
          <w:sz w:val="22"/>
          <w:szCs w:val="22"/>
          <w:shd w:val="clear" w:color="auto" w:fill="FFFF99"/>
          <w:rtl/>
        </w:rPr>
        <w:t>ות</w:t>
      </w:r>
      <w:r w:rsidRPr="005C4B04">
        <w:rPr>
          <w:rStyle w:val="default"/>
          <w:rFonts w:cs="FrankRuehl" w:hint="cs"/>
          <w:vanish/>
          <w:sz w:val="22"/>
          <w:szCs w:val="22"/>
          <w:shd w:val="clear" w:color="auto" w:fill="FFFF99"/>
          <w:rtl/>
        </w:rPr>
        <w:t xml:space="preserve"> לרכישת טובין מתוצרת הארץ שמחירם אינו עולה על מחיר הצעות לרכישת טובין מיובאים בתוספת של 15% (להלן </w:t>
      </w:r>
      <w:r w:rsidRPr="005C4B04">
        <w:rPr>
          <w:rStyle w:val="default"/>
          <w:rFonts w:cs="FrankRuehl"/>
          <w:vanish/>
          <w:sz w:val="22"/>
          <w:szCs w:val="22"/>
          <w:shd w:val="clear" w:color="auto" w:fill="FFFF99"/>
          <w:rtl/>
        </w:rPr>
        <w:t xml:space="preserve">– </w:t>
      </w:r>
      <w:r w:rsidRPr="005C4B04">
        <w:rPr>
          <w:rStyle w:val="default"/>
          <w:rFonts w:cs="FrankRuehl" w:hint="cs"/>
          <w:vanish/>
          <w:sz w:val="22"/>
          <w:szCs w:val="22"/>
          <w:shd w:val="clear" w:color="auto" w:fill="FFFF99"/>
          <w:rtl/>
        </w:rPr>
        <w:t xml:space="preserve">הצעה של טובין מתוצרת הארץ) </w:t>
      </w:r>
      <w:r w:rsidRPr="005C4B04">
        <w:rPr>
          <w:rStyle w:val="default"/>
          <w:rFonts w:cs="FrankRuehl" w:hint="cs"/>
          <w:vanish/>
          <w:sz w:val="22"/>
          <w:szCs w:val="22"/>
          <w:u w:val="single"/>
          <w:shd w:val="clear" w:color="auto" w:fill="FFFF99"/>
          <w:rtl/>
        </w:rPr>
        <w:t xml:space="preserve">ולהצעות לרכישת טובין מאזור עוטף עזה שמחירם אינו עולה על מחיר הצעות לרכישת טובין מיובאים בתוספת של 20% (להלן </w:t>
      </w:r>
      <w:r w:rsidRPr="005C4B04">
        <w:rPr>
          <w:rStyle w:val="default"/>
          <w:rFonts w:cs="FrankRuehl"/>
          <w:vanish/>
          <w:sz w:val="22"/>
          <w:szCs w:val="22"/>
          <w:u w:val="single"/>
          <w:shd w:val="clear" w:color="auto" w:fill="FFFF99"/>
          <w:rtl/>
        </w:rPr>
        <w:t>–</w:t>
      </w:r>
      <w:r w:rsidRPr="005C4B04">
        <w:rPr>
          <w:rStyle w:val="default"/>
          <w:rFonts w:cs="FrankRuehl" w:hint="cs"/>
          <w:vanish/>
          <w:sz w:val="22"/>
          <w:szCs w:val="22"/>
          <w:u w:val="single"/>
          <w:shd w:val="clear" w:color="auto" w:fill="FFFF99"/>
          <w:rtl/>
        </w:rPr>
        <w:t xml:space="preserve"> הצעה של טובין מאזור עוטף עזה)</w:t>
      </w:r>
      <w:r w:rsidRPr="005C4B04">
        <w:rPr>
          <w:rStyle w:val="default"/>
          <w:rFonts w:cs="FrankRuehl" w:hint="cs"/>
          <w:vanish/>
          <w:sz w:val="22"/>
          <w:szCs w:val="22"/>
          <w:shd w:val="clear" w:color="auto" w:fill="FFFF99"/>
          <w:rtl/>
        </w:rPr>
        <w:t>; לא כלל המכרז אמות מידה אחרות זולת המחיר, יחולו תקנות משנה (ד) עד (ח), בשינויים המחויב</w:t>
      </w:r>
      <w:r w:rsidRPr="005C4B04">
        <w:rPr>
          <w:rStyle w:val="default"/>
          <w:rFonts w:cs="FrankRuehl"/>
          <w:vanish/>
          <w:sz w:val="22"/>
          <w:szCs w:val="22"/>
          <w:shd w:val="clear" w:color="auto" w:fill="FFFF99"/>
          <w:rtl/>
        </w:rPr>
        <w:t>י</w:t>
      </w:r>
      <w:r w:rsidRPr="005C4B04">
        <w:rPr>
          <w:rStyle w:val="default"/>
          <w:rFonts w:cs="FrankRuehl" w:hint="cs"/>
          <w:vanish/>
          <w:sz w:val="22"/>
          <w:szCs w:val="22"/>
          <w:shd w:val="clear" w:color="auto" w:fill="FFFF99"/>
          <w:rtl/>
        </w:rPr>
        <w:t>ם.</w:t>
      </w:r>
    </w:p>
    <w:p w:rsidR="000F67D2" w:rsidRPr="005C4B04" w:rsidRDefault="000F67D2" w:rsidP="000F67D2">
      <w:pPr>
        <w:pStyle w:val="P00"/>
        <w:spacing w:before="0"/>
        <w:ind w:left="0" w:right="1134"/>
        <w:rPr>
          <w:rStyle w:val="default"/>
          <w:rFonts w:cs="FrankRuehl"/>
          <w:vanish/>
          <w:sz w:val="22"/>
          <w:szCs w:val="22"/>
          <w:shd w:val="clear" w:color="auto" w:fill="FFFF99"/>
          <w:rtl/>
        </w:rPr>
      </w:pPr>
      <w:r w:rsidRPr="005C4B04">
        <w:rPr>
          <w:rFonts w:cs="FrankRuehl"/>
          <w:vanish/>
          <w:sz w:val="22"/>
          <w:szCs w:val="22"/>
          <w:shd w:val="clear" w:color="auto" w:fill="FFFF99"/>
          <w:rtl/>
        </w:rPr>
        <w:tab/>
      </w:r>
      <w:r w:rsidRPr="005C4B04">
        <w:rPr>
          <w:rStyle w:val="default"/>
          <w:rFonts w:cs="FrankRuehl"/>
          <w:vanish/>
          <w:sz w:val="22"/>
          <w:szCs w:val="22"/>
          <w:shd w:val="clear" w:color="auto" w:fill="FFFF99"/>
          <w:rtl/>
        </w:rPr>
        <w:t>(ב</w:t>
      </w:r>
      <w:r w:rsidRPr="005C4B04">
        <w:rPr>
          <w:rStyle w:val="default"/>
          <w:rFonts w:cs="FrankRuehl" w:hint="cs"/>
          <w:vanish/>
          <w:sz w:val="22"/>
          <w:szCs w:val="22"/>
          <w:shd w:val="clear" w:color="auto" w:fill="FFFF99"/>
          <w:rtl/>
        </w:rPr>
        <w:t>)</w:t>
      </w:r>
      <w:r w:rsidRPr="005C4B04">
        <w:rPr>
          <w:rStyle w:val="default"/>
          <w:rFonts w:cs="FrankRuehl"/>
          <w:vanish/>
          <w:sz w:val="22"/>
          <w:szCs w:val="22"/>
          <w:shd w:val="clear" w:color="auto" w:fill="FFFF99"/>
          <w:rtl/>
        </w:rPr>
        <w:tab/>
        <w:t>ב</w:t>
      </w:r>
      <w:r w:rsidRPr="005C4B04">
        <w:rPr>
          <w:rStyle w:val="default"/>
          <w:rFonts w:cs="FrankRuehl" w:hint="cs"/>
          <w:vanish/>
          <w:sz w:val="22"/>
          <w:szCs w:val="22"/>
          <w:shd w:val="clear" w:color="auto" w:fill="FFFF99"/>
          <w:rtl/>
        </w:rPr>
        <w:t xml:space="preserve">התקשרויות של חברות ממשלתיות או </w:t>
      </w:r>
      <w:r w:rsidRPr="005C4B04">
        <w:rPr>
          <w:rStyle w:val="default"/>
          <w:rFonts w:cs="FrankRuehl"/>
          <w:vanish/>
          <w:sz w:val="22"/>
          <w:szCs w:val="22"/>
          <w:shd w:val="clear" w:color="auto" w:fill="FFFF99"/>
          <w:rtl/>
        </w:rPr>
        <w:t>יח</w:t>
      </w:r>
      <w:r w:rsidRPr="005C4B04">
        <w:rPr>
          <w:rStyle w:val="default"/>
          <w:rFonts w:cs="FrankRuehl" w:hint="cs"/>
          <w:vanish/>
          <w:sz w:val="22"/>
          <w:szCs w:val="22"/>
          <w:shd w:val="clear" w:color="auto" w:fill="FFFF99"/>
          <w:rtl/>
        </w:rPr>
        <w:t xml:space="preserve">ידות סמך ממשלתיות, אשר מיצאות 30% לפחות מתוצרתן, יהיה שיעור ההעדפה כאמור </w:t>
      </w:r>
      <w:r w:rsidRPr="005C4B04">
        <w:rPr>
          <w:rStyle w:val="default"/>
          <w:rFonts w:cs="FrankRuehl"/>
          <w:vanish/>
          <w:sz w:val="22"/>
          <w:szCs w:val="22"/>
          <w:shd w:val="clear" w:color="auto" w:fill="FFFF99"/>
          <w:rtl/>
        </w:rPr>
        <w:t>– 10%.</w:t>
      </w:r>
    </w:p>
    <w:p w:rsidR="000F67D2" w:rsidRPr="005C4B04" w:rsidRDefault="000F67D2" w:rsidP="000F67D2">
      <w:pPr>
        <w:pStyle w:val="P00"/>
        <w:spacing w:before="0"/>
        <w:ind w:left="0" w:right="1134"/>
        <w:rPr>
          <w:rStyle w:val="default"/>
          <w:rFonts w:cs="FrankRuehl"/>
          <w:vanish/>
          <w:sz w:val="22"/>
          <w:szCs w:val="22"/>
          <w:shd w:val="clear" w:color="auto" w:fill="FFFF99"/>
          <w:rtl/>
        </w:rPr>
      </w:pPr>
      <w:r w:rsidRPr="005C4B04">
        <w:rPr>
          <w:rFonts w:cs="FrankRuehl"/>
          <w:vanish/>
          <w:sz w:val="22"/>
          <w:szCs w:val="22"/>
          <w:shd w:val="clear" w:color="auto" w:fill="FFFF99"/>
          <w:rtl/>
        </w:rPr>
        <w:tab/>
      </w:r>
      <w:r w:rsidRPr="005C4B04">
        <w:rPr>
          <w:rStyle w:val="default"/>
          <w:rFonts w:cs="FrankRuehl"/>
          <w:vanish/>
          <w:sz w:val="22"/>
          <w:szCs w:val="22"/>
          <w:shd w:val="clear" w:color="auto" w:fill="FFFF99"/>
          <w:rtl/>
        </w:rPr>
        <w:t>(ג</w:t>
      </w:r>
      <w:r w:rsidRPr="005C4B04">
        <w:rPr>
          <w:rStyle w:val="default"/>
          <w:rFonts w:cs="FrankRuehl" w:hint="cs"/>
          <w:vanish/>
          <w:sz w:val="22"/>
          <w:szCs w:val="22"/>
          <w:shd w:val="clear" w:color="auto" w:fill="FFFF99"/>
          <w:rtl/>
        </w:rPr>
        <w:t>)</w:t>
      </w:r>
      <w:r w:rsidRPr="005C4B04">
        <w:rPr>
          <w:rStyle w:val="default"/>
          <w:rFonts w:cs="FrankRuehl"/>
          <w:vanish/>
          <w:sz w:val="22"/>
          <w:szCs w:val="22"/>
          <w:shd w:val="clear" w:color="auto" w:fill="FFFF99"/>
          <w:rtl/>
        </w:rPr>
        <w:tab/>
        <w:t>ב</w:t>
      </w:r>
      <w:r w:rsidRPr="005C4B04">
        <w:rPr>
          <w:rStyle w:val="default"/>
          <w:rFonts w:cs="FrankRuehl" w:hint="cs"/>
          <w:vanish/>
          <w:sz w:val="22"/>
          <w:szCs w:val="22"/>
          <w:shd w:val="clear" w:color="auto" w:fill="FFFF99"/>
          <w:rtl/>
        </w:rPr>
        <w:t>מסמכי המכרז יידרש מציע, כתנאי לקבלת ההעדפה, לצרף להצעה אישור מאת רואה חשבון בדבר שיעור מחיר המרכיב הישראלי במחיר ההצעה</w:t>
      </w:r>
      <w:r w:rsidRPr="005C4B04">
        <w:rPr>
          <w:rStyle w:val="default"/>
          <w:rFonts w:cs="FrankRuehl" w:hint="cs"/>
          <w:vanish/>
          <w:sz w:val="22"/>
          <w:szCs w:val="22"/>
          <w:u w:val="single"/>
          <w:shd w:val="clear" w:color="auto" w:fill="FFFF99"/>
          <w:rtl/>
        </w:rPr>
        <w:t>, ולעניין העדפה של טובין מאזור עוטף עזה, הצהרה ולפיה הצעתו היא של טובין מאזור עוטף עזה שהתקיימו בה דרישות תקנה זאת</w:t>
      </w:r>
      <w:r w:rsidRPr="005C4B04">
        <w:rPr>
          <w:rStyle w:val="default"/>
          <w:rFonts w:cs="FrankRuehl" w:hint="cs"/>
          <w:vanish/>
          <w:sz w:val="22"/>
          <w:szCs w:val="22"/>
          <w:shd w:val="clear" w:color="auto" w:fill="FFFF99"/>
          <w:rtl/>
        </w:rPr>
        <w:t>.</w:t>
      </w:r>
    </w:p>
    <w:p w:rsidR="000F67D2" w:rsidRPr="005C4B04" w:rsidRDefault="000F67D2" w:rsidP="000F67D2">
      <w:pPr>
        <w:pStyle w:val="P00"/>
        <w:spacing w:before="0"/>
        <w:ind w:left="0" w:right="1134"/>
        <w:rPr>
          <w:rStyle w:val="default"/>
          <w:rFonts w:cs="FrankRuehl" w:hint="cs"/>
          <w:vanish/>
          <w:sz w:val="22"/>
          <w:szCs w:val="22"/>
          <w:shd w:val="clear" w:color="auto" w:fill="FFFF99"/>
          <w:rtl/>
        </w:rPr>
      </w:pPr>
      <w:r w:rsidRPr="005C4B04">
        <w:rPr>
          <w:rFonts w:cs="FrankRuehl"/>
          <w:vanish/>
          <w:sz w:val="22"/>
          <w:szCs w:val="22"/>
          <w:shd w:val="clear" w:color="auto" w:fill="FFFF99"/>
          <w:rtl/>
        </w:rPr>
        <w:tab/>
      </w:r>
      <w:r w:rsidRPr="005C4B04">
        <w:rPr>
          <w:rStyle w:val="default"/>
          <w:rFonts w:cs="FrankRuehl"/>
          <w:vanish/>
          <w:sz w:val="22"/>
          <w:szCs w:val="22"/>
          <w:shd w:val="clear" w:color="auto" w:fill="FFFF99"/>
          <w:rtl/>
        </w:rPr>
        <w:t>(ד</w:t>
      </w:r>
      <w:r w:rsidRPr="005C4B04">
        <w:rPr>
          <w:rStyle w:val="default"/>
          <w:rFonts w:cs="FrankRuehl" w:hint="cs"/>
          <w:vanish/>
          <w:sz w:val="22"/>
          <w:szCs w:val="22"/>
          <w:shd w:val="clear" w:color="auto" w:fill="FFFF99"/>
          <w:rtl/>
        </w:rPr>
        <w:t>)</w:t>
      </w:r>
      <w:r w:rsidRPr="005C4B04">
        <w:rPr>
          <w:rStyle w:val="default"/>
          <w:rFonts w:cs="FrankRuehl"/>
          <w:vanish/>
          <w:sz w:val="22"/>
          <w:szCs w:val="22"/>
          <w:shd w:val="clear" w:color="auto" w:fill="FFFF99"/>
          <w:rtl/>
        </w:rPr>
        <w:tab/>
        <w:t>ה</w:t>
      </w:r>
      <w:r w:rsidRPr="005C4B04">
        <w:rPr>
          <w:rStyle w:val="default"/>
          <w:rFonts w:cs="FrankRuehl" w:hint="cs"/>
          <w:vanish/>
          <w:sz w:val="22"/>
          <w:szCs w:val="22"/>
          <w:shd w:val="clear" w:color="auto" w:fill="FFFF99"/>
          <w:rtl/>
        </w:rPr>
        <w:t>יה אמור לזכות ב</w:t>
      </w:r>
      <w:r w:rsidRPr="005C4B04">
        <w:rPr>
          <w:rStyle w:val="default"/>
          <w:rFonts w:cs="FrankRuehl"/>
          <w:vanish/>
          <w:sz w:val="22"/>
          <w:szCs w:val="22"/>
          <w:shd w:val="clear" w:color="auto" w:fill="FFFF99"/>
          <w:rtl/>
        </w:rPr>
        <w:t>מכ</w:t>
      </w:r>
      <w:r w:rsidRPr="005C4B04">
        <w:rPr>
          <w:rStyle w:val="default"/>
          <w:rFonts w:cs="FrankRuehl" w:hint="cs"/>
          <w:vanish/>
          <w:sz w:val="22"/>
          <w:szCs w:val="22"/>
          <w:shd w:val="clear" w:color="auto" w:fill="FFFF99"/>
          <w:rtl/>
        </w:rPr>
        <w:t xml:space="preserve">רז, בהתאם לאמות המידה שנקבעו בו ללא העדפה, ספק חוץ (בתקנה זו </w:t>
      </w:r>
      <w:r w:rsidRPr="005C4B04">
        <w:rPr>
          <w:rStyle w:val="default"/>
          <w:rFonts w:cs="FrankRuehl"/>
          <w:vanish/>
          <w:sz w:val="22"/>
          <w:szCs w:val="22"/>
          <w:shd w:val="clear" w:color="auto" w:fill="FFFF99"/>
          <w:rtl/>
        </w:rPr>
        <w:t xml:space="preserve">– </w:t>
      </w:r>
      <w:r w:rsidRPr="005C4B04">
        <w:rPr>
          <w:rStyle w:val="default"/>
          <w:rFonts w:cs="FrankRuehl" w:hint="cs"/>
          <w:vanish/>
          <w:sz w:val="22"/>
          <w:szCs w:val="22"/>
          <w:shd w:val="clear" w:color="auto" w:fill="FFFF99"/>
          <w:rtl/>
        </w:rPr>
        <w:t xml:space="preserve">ספק החוץ), ישקלל המזמין בשנית את ההצעות של טובין מתוצרת הארץ </w:t>
      </w:r>
      <w:r w:rsidRPr="005C4B04">
        <w:rPr>
          <w:rStyle w:val="default"/>
          <w:rFonts w:cs="FrankRuehl" w:hint="cs"/>
          <w:vanish/>
          <w:sz w:val="22"/>
          <w:szCs w:val="22"/>
          <w:u w:val="single"/>
          <w:shd w:val="clear" w:color="auto" w:fill="FFFF99"/>
          <w:rtl/>
        </w:rPr>
        <w:t>ושל טובין מאזור עוטף עזה</w:t>
      </w:r>
      <w:r w:rsidRPr="005C4B04">
        <w:rPr>
          <w:rStyle w:val="default"/>
          <w:rFonts w:cs="FrankRuehl" w:hint="cs"/>
          <w:vanish/>
          <w:sz w:val="22"/>
          <w:szCs w:val="22"/>
          <w:shd w:val="clear" w:color="auto" w:fill="FFFF99"/>
          <w:rtl/>
        </w:rPr>
        <w:t xml:space="preserve"> באופן שלענין אמת המידה של המחיר יובא בחשבון המחיר לאחר הפחתת שיעור ההעדפה הקבוע בתקנות מש</w:t>
      </w:r>
      <w:r w:rsidRPr="005C4B04">
        <w:rPr>
          <w:rStyle w:val="default"/>
          <w:rFonts w:cs="FrankRuehl"/>
          <w:vanish/>
          <w:sz w:val="22"/>
          <w:szCs w:val="22"/>
          <w:shd w:val="clear" w:color="auto" w:fill="FFFF99"/>
          <w:rtl/>
        </w:rPr>
        <w:t>נ</w:t>
      </w:r>
      <w:r w:rsidRPr="005C4B04">
        <w:rPr>
          <w:rStyle w:val="default"/>
          <w:rFonts w:cs="FrankRuehl" w:hint="cs"/>
          <w:vanish/>
          <w:sz w:val="22"/>
          <w:szCs w:val="22"/>
          <w:shd w:val="clear" w:color="auto" w:fill="FFFF99"/>
          <w:rtl/>
        </w:rPr>
        <w:t>ה (א) או (ב), לפי הענין, ממחיר ההצעה לא</w:t>
      </w:r>
      <w:r w:rsidRPr="005C4B04">
        <w:rPr>
          <w:rStyle w:val="default"/>
          <w:rFonts w:cs="FrankRuehl"/>
          <w:vanish/>
          <w:sz w:val="22"/>
          <w:szCs w:val="22"/>
          <w:shd w:val="clear" w:color="auto" w:fill="FFFF99"/>
          <w:rtl/>
        </w:rPr>
        <w:t>מ</w:t>
      </w:r>
      <w:r w:rsidRPr="005C4B04">
        <w:rPr>
          <w:rStyle w:val="default"/>
          <w:rFonts w:cs="FrankRuehl" w:hint="cs"/>
          <w:vanish/>
          <w:sz w:val="22"/>
          <w:szCs w:val="22"/>
          <w:shd w:val="clear" w:color="auto" w:fill="FFFF99"/>
          <w:rtl/>
        </w:rPr>
        <w:t>ו</w:t>
      </w:r>
      <w:r w:rsidRPr="005C4B04">
        <w:rPr>
          <w:rStyle w:val="default"/>
          <w:rFonts w:cs="FrankRuehl"/>
          <w:vanish/>
          <w:sz w:val="22"/>
          <w:szCs w:val="22"/>
          <w:shd w:val="clear" w:color="auto" w:fill="FFFF99"/>
          <w:rtl/>
        </w:rPr>
        <w:t>ר</w:t>
      </w:r>
      <w:r w:rsidRPr="005C4B04">
        <w:rPr>
          <w:rStyle w:val="default"/>
          <w:rFonts w:cs="FrankRuehl" w:hint="cs"/>
          <w:vanish/>
          <w:sz w:val="22"/>
          <w:szCs w:val="22"/>
          <w:shd w:val="clear" w:color="auto" w:fill="FFFF99"/>
          <w:rtl/>
        </w:rPr>
        <w:t>: מחיר ההצעה של טובין מתוצרת הארץ מחולק ב-1.15 או 1.10, לפי הענין</w:t>
      </w:r>
      <w:r w:rsidRPr="005C4B04">
        <w:rPr>
          <w:rStyle w:val="default"/>
          <w:rFonts w:cs="FrankRuehl" w:hint="cs"/>
          <w:vanish/>
          <w:sz w:val="22"/>
          <w:szCs w:val="22"/>
          <w:u w:val="single"/>
          <w:shd w:val="clear" w:color="auto" w:fill="FFFF99"/>
          <w:rtl/>
        </w:rPr>
        <w:t>, ומחיר ההצעה של טובין מאזור עוטף עזה מחולק ב-1.20</w:t>
      </w:r>
      <w:r w:rsidRPr="005C4B04">
        <w:rPr>
          <w:rStyle w:val="default"/>
          <w:rFonts w:cs="FrankRuehl" w:hint="cs"/>
          <w:vanish/>
          <w:sz w:val="22"/>
          <w:szCs w:val="22"/>
          <w:shd w:val="clear" w:color="auto" w:fill="FFFF99"/>
          <w:rtl/>
        </w:rPr>
        <w:t>.</w:t>
      </w:r>
    </w:p>
    <w:p w:rsidR="000F67D2" w:rsidRPr="005C4B04" w:rsidRDefault="000F67D2" w:rsidP="000F67D2">
      <w:pPr>
        <w:pStyle w:val="P00"/>
        <w:spacing w:before="0"/>
        <w:ind w:left="0" w:right="1134"/>
        <w:rPr>
          <w:rStyle w:val="default"/>
          <w:rFonts w:cs="FrankRuehl"/>
          <w:vanish/>
          <w:sz w:val="22"/>
          <w:szCs w:val="22"/>
          <w:shd w:val="clear" w:color="auto" w:fill="FFFF99"/>
          <w:rtl/>
        </w:rPr>
      </w:pPr>
      <w:r w:rsidRPr="005C4B04">
        <w:rPr>
          <w:rFonts w:cs="FrankRuehl"/>
          <w:vanish/>
          <w:sz w:val="22"/>
          <w:szCs w:val="22"/>
          <w:shd w:val="clear" w:color="auto" w:fill="FFFF99"/>
          <w:rtl/>
        </w:rPr>
        <w:tab/>
      </w:r>
      <w:r w:rsidRPr="005C4B04">
        <w:rPr>
          <w:rStyle w:val="default"/>
          <w:rFonts w:cs="FrankRuehl"/>
          <w:vanish/>
          <w:sz w:val="22"/>
          <w:szCs w:val="22"/>
          <w:shd w:val="clear" w:color="auto" w:fill="FFFF99"/>
          <w:rtl/>
        </w:rPr>
        <w:t>(ה</w:t>
      </w:r>
      <w:r w:rsidRPr="005C4B04">
        <w:rPr>
          <w:rStyle w:val="default"/>
          <w:rFonts w:cs="FrankRuehl" w:hint="cs"/>
          <w:vanish/>
          <w:sz w:val="22"/>
          <w:szCs w:val="22"/>
          <w:shd w:val="clear" w:color="auto" w:fill="FFFF99"/>
          <w:rtl/>
        </w:rPr>
        <w:t>)</w:t>
      </w:r>
      <w:r w:rsidRPr="005C4B04">
        <w:rPr>
          <w:rStyle w:val="default"/>
          <w:rFonts w:cs="FrankRuehl"/>
          <w:vanish/>
          <w:sz w:val="22"/>
          <w:szCs w:val="22"/>
          <w:shd w:val="clear" w:color="auto" w:fill="FFFF99"/>
          <w:rtl/>
        </w:rPr>
        <w:tab/>
        <w:t>ק</w:t>
      </w:r>
      <w:r w:rsidRPr="005C4B04">
        <w:rPr>
          <w:rStyle w:val="default"/>
          <w:rFonts w:cs="FrankRuehl" w:hint="cs"/>
          <w:vanish/>
          <w:sz w:val="22"/>
          <w:szCs w:val="22"/>
          <w:shd w:val="clear" w:color="auto" w:fill="FFFF99"/>
          <w:rtl/>
        </w:rPr>
        <w:t>יבלה הצעתו של ספק החוץ הזוכה את התוצאה המשוקללת הגבוהה ביותר לאחר השקלול הנוסף כאמור, ייבחר אותו ספק כזוכה במכרז.</w:t>
      </w:r>
    </w:p>
    <w:p w:rsidR="000F67D2" w:rsidRPr="005C4B04" w:rsidRDefault="000F67D2" w:rsidP="000F67D2">
      <w:pPr>
        <w:pStyle w:val="P00"/>
        <w:spacing w:before="0"/>
        <w:ind w:left="0" w:right="1134"/>
        <w:rPr>
          <w:rStyle w:val="default"/>
          <w:rFonts w:cs="FrankRuehl"/>
          <w:vanish/>
          <w:sz w:val="22"/>
          <w:szCs w:val="22"/>
          <w:shd w:val="clear" w:color="auto" w:fill="FFFF99"/>
          <w:rtl/>
        </w:rPr>
      </w:pPr>
      <w:r w:rsidRPr="005C4B04">
        <w:rPr>
          <w:rFonts w:cs="FrankRuehl"/>
          <w:vanish/>
          <w:sz w:val="22"/>
          <w:szCs w:val="22"/>
          <w:shd w:val="clear" w:color="auto" w:fill="FFFF99"/>
          <w:rtl/>
        </w:rPr>
        <w:tab/>
      </w:r>
      <w:r w:rsidRPr="005C4B04">
        <w:rPr>
          <w:rStyle w:val="default"/>
          <w:rFonts w:cs="FrankRuehl"/>
          <w:vanish/>
          <w:sz w:val="22"/>
          <w:szCs w:val="22"/>
          <w:shd w:val="clear" w:color="auto" w:fill="FFFF99"/>
          <w:rtl/>
        </w:rPr>
        <w:t>(ו</w:t>
      </w:r>
      <w:r w:rsidRPr="005C4B04">
        <w:rPr>
          <w:rStyle w:val="default"/>
          <w:rFonts w:cs="FrankRuehl" w:hint="cs"/>
          <w:vanish/>
          <w:sz w:val="22"/>
          <w:szCs w:val="22"/>
          <w:shd w:val="clear" w:color="auto" w:fill="FFFF99"/>
          <w:rtl/>
        </w:rPr>
        <w:t>)</w:t>
      </w:r>
      <w:r w:rsidRPr="005C4B04">
        <w:rPr>
          <w:rStyle w:val="default"/>
          <w:rFonts w:cs="FrankRuehl"/>
          <w:vanish/>
          <w:sz w:val="22"/>
          <w:szCs w:val="22"/>
          <w:shd w:val="clear" w:color="auto" w:fill="FFFF99"/>
          <w:rtl/>
        </w:rPr>
        <w:tab/>
        <w:t>ק</w:t>
      </w:r>
      <w:r w:rsidRPr="005C4B04">
        <w:rPr>
          <w:rStyle w:val="default"/>
          <w:rFonts w:cs="FrankRuehl" w:hint="cs"/>
          <w:vanish/>
          <w:sz w:val="22"/>
          <w:szCs w:val="22"/>
          <w:shd w:val="clear" w:color="auto" w:fill="FFFF99"/>
          <w:rtl/>
        </w:rPr>
        <w:t>יבלה הצעה של טובין מתוצרת הארץ</w:t>
      </w:r>
      <w:r w:rsidR="00772CDF" w:rsidRPr="005C4B04">
        <w:rPr>
          <w:rStyle w:val="default"/>
          <w:rFonts w:cs="FrankRuehl" w:hint="cs"/>
          <w:vanish/>
          <w:sz w:val="22"/>
          <w:szCs w:val="22"/>
          <w:shd w:val="clear" w:color="auto" w:fill="FFFF99"/>
          <w:rtl/>
        </w:rPr>
        <w:t xml:space="preserve"> </w:t>
      </w:r>
      <w:r w:rsidR="00772CDF" w:rsidRPr="005C4B04">
        <w:rPr>
          <w:rStyle w:val="default"/>
          <w:rFonts w:cs="FrankRuehl" w:hint="cs"/>
          <w:vanish/>
          <w:sz w:val="22"/>
          <w:szCs w:val="22"/>
          <w:u w:val="single"/>
          <w:shd w:val="clear" w:color="auto" w:fill="FFFF99"/>
          <w:rtl/>
        </w:rPr>
        <w:t>או הצעה של טובין מאזור עוטף עזה</w:t>
      </w:r>
      <w:r w:rsidRPr="005C4B04">
        <w:rPr>
          <w:rStyle w:val="default"/>
          <w:rFonts w:cs="FrankRuehl" w:hint="cs"/>
          <w:vanish/>
          <w:sz w:val="22"/>
          <w:szCs w:val="22"/>
          <w:shd w:val="clear" w:color="auto" w:fill="FFFF99"/>
          <w:rtl/>
        </w:rPr>
        <w:t xml:space="preserve"> תוצאה משוקללת זהה לזו של הצעת </w:t>
      </w:r>
      <w:r w:rsidRPr="005C4B04">
        <w:rPr>
          <w:rStyle w:val="default"/>
          <w:rFonts w:cs="FrankRuehl"/>
          <w:vanish/>
          <w:sz w:val="22"/>
          <w:szCs w:val="22"/>
          <w:shd w:val="clear" w:color="auto" w:fill="FFFF99"/>
          <w:rtl/>
        </w:rPr>
        <w:t>ספ</w:t>
      </w:r>
      <w:r w:rsidRPr="005C4B04">
        <w:rPr>
          <w:rStyle w:val="default"/>
          <w:rFonts w:cs="FrankRuehl" w:hint="cs"/>
          <w:vanish/>
          <w:sz w:val="22"/>
          <w:szCs w:val="22"/>
          <w:shd w:val="clear" w:color="auto" w:fill="FFFF99"/>
          <w:rtl/>
        </w:rPr>
        <w:t xml:space="preserve">ק החוץ או גבוהה ממנה, יציע המזמין למציע </w:t>
      </w:r>
      <w:r w:rsidRPr="005C4B04">
        <w:rPr>
          <w:rStyle w:val="default"/>
          <w:rFonts w:cs="FrankRuehl" w:hint="cs"/>
          <w:strike/>
          <w:vanish/>
          <w:sz w:val="22"/>
          <w:szCs w:val="22"/>
          <w:shd w:val="clear" w:color="auto" w:fill="FFFF99"/>
          <w:rtl/>
        </w:rPr>
        <w:t>אותה הצעה</w:t>
      </w:r>
      <w:r w:rsidR="00772CDF" w:rsidRPr="005C4B04">
        <w:rPr>
          <w:rStyle w:val="default"/>
          <w:rFonts w:cs="FrankRuehl" w:hint="cs"/>
          <w:vanish/>
          <w:sz w:val="22"/>
          <w:szCs w:val="22"/>
          <w:shd w:val="clear" w:color="auto" w:fill="FFFF99"/>
          <w:rtl/>
        </w:rPr>
        <w:t xml:space="preserve"> </w:t>
      </w:r>
      <w:r w:rsidR="00772CDF" w:rsidRPr="005C4B04">
        <w:rPr>
          <w:rStyle w:val="default"/>
          <w:rFonts w:cs="FrankRuehl" w:hint="cs"/>
          <w:vanish/>
          <w:sz w:val="22"/>
          <w:szCs w:val="22"/>
          <w:u w:val="single"/>
          <w:shd w:val="clear" w:color="auto" w:fill="FFFF99"/>
          <w:rtl/>
        </w:rPr>
        <w:t>ההצעה שקיבלה את התוצאה המשוקללת הגבוהה ביותר</w:t>
      </w:r>
      <w:r w:rsidRPr="005C4B04">
        <w:rPr>
          <w:rStyle w:val="default"/>
          <w:rFonts w:cs="FrankRuehl" w:hint="cs"/>
          <w:vanish/>
          <w:sz w:val="22"/>
          <w:szCs w:val="22"/>
          <w:shd w:val="clear" w:color="auto" w:fill="FFFF99"/>
          <w:rtl/>
        </w:rPr>
        <w:t xml:space="preserve"> להתקשר עמו במחיר שבו תקבל הצעתו תוצאה משוקללת זהה לזו של ספק החוץ.</w:t>
      </w:r>
    </w:p>
    <w:p w:rsidR="000F67D2" w:rsidRPr="005C4B04" w:rsidRDefault="000F67D2" w:rsidP="000F67D2">
      <w:pPr>
        <w:pStyle w:val="P00"/>
        <w:spacing w:before="0"/>
        <w:ind w:left="0" w:right="1134"/>
        <w:rPr>
          <w:rStyle w:val="default"/>
          <w:rFonts w:cs="FrankRuehl" w:hint="cs"/>
          <w:vanish/>
          <w:sz w:val="22"/>
          <w:szCs w:val="22"/>
          <w:shd w:val="clear" w:color="auto" w:fill="FFFF99"/>
          <w:rtl/>
        </w:rPr>
      </w:pPr>
      <w:r w:rsidRPr="005C4B04">
        <w:rPr>
          <w:rFonts w:cs="FrankRuehl"/>
          <w:vanish/>
          <w:sz w:val="22"/>
          <w:szCs w:val="22"/>
          <w:shd w:val="clear" w:color="auto" w:fill="FFFF99"/>
          <w:rtl/>
        </w:rPr>
        <w:tab/>
      </w:r>
      <w:r w:rsidRPr="005C4B04">
        <w:rPr>
          <w:rStyle w:val="default"/>
          <w:rFonts w:cs="FrankRuehl"/>
          <w:vanish/>
          <w:sz w:val="22"/>
          <w:szCs w:val="22"/>
          <w:shd w:val="clear" w:color="auto" w:fill="FFFF99"/>
          <w:rtl/>
        </w:rPr>
        <w:t>(ז</w:t>
      </w:r>
      <w:r w:rsidRPr="005C4B04">
        <w:rPr>
          <w:rStyle w:val="default"/>
          <w:rFonts w:cs="FrankRuehl" w:hint="cs"/>
          <w:vanish/>
          <w:sz w:val="22"/>
          <w:szCs w:val="22"/>
          <w:shd w:val="clear" w:color="auto" w:fill="FFFF99"/>
          <w:rtl/>
        </w:rPr>
        <w:t>)</w:t>
      </w:r>
      <w:r w:rsidRPr="005C4B04">
        <w:rPr>
          <w:rStyle w:val="default"/>
          <w:rFonts w:cs="FrankRuehl"/>
          <w:vanish/>
          <w:sz w:val="22"/>
          <w:szCs w:val="22"/>
          <w:shd w:val="clear" w:color="auto" w:fill="FFFF99"/>
          <w:rtl/>
        </w:rPr>
        <w:tab/>
        <w:t>ל</w:t>
      </w:r>
      <w:r w:rsidRPr="005C4B04">
        <w:rPr>
          <w:rStyle w:val="default"/>
          <w:rFonts w:cs="FrankRuehl" w:hint="cs"/>
          <w:vanish/>
          <w:sz w:val="22"/>
          <w:szCs w:val="22"/>
          <w:shd w:val="clear" w:color="auto" w:fill="FFFF99"/>
          <w:rtl/>
        </w:rPr>
        <w:t>א הסכים אותו מציע להתקשר כאמור בתקנת משנה (ו), יציע המזמין הצעתו כאמור, לשני מציעים נוספים</w:t>
      </w:r>
      <w:r w:rsidRPr="005C4B04">
        <w:rPr>
          <w:rStyle w:val="default"/>
          <w:rFonts w:cs="FrankRuehl"/>
          <w:vanish/>
          <w:sz w:val="22"/>
          <w:szCs w:val="22"/>
          <w:shd w:val="clear" w:color="auto" w:fill="FFFF99"/>
          <w:rtl/>
        </w:rPr>
        <w:t xml:space="preserve"> </w:t>
      </w:r>
      <w:r w:rsidRPr="005C4B04">
        <w:rPr>
          <w:rStyle w:val="default"/>
          <w:rFonts w:cs="FrankRuehl" w:hint="cs"/>
          <w:vanish/>
          <w:sz w:val="22"/>
          <w:szCs w:val="22"/>
          <w:shd w:val="clear" w:color="auto" w:fill="FFFF99"/>
          <w:rtl/>
        </w:rPr>
        <w:t>של הצעות של טובין מתוצרת הארץ</w:t>
      </w:r>
      <w:r w:rsidR="00772CDF" w:rsidRPr="005C4B04">
        <w:rPr>
          <w:rStyle w:val="default"/>
          <w:rFonts w:cs="FrankRuehl" w:hint="cs"/>
          <w:vanish/>
          <w:sz w:val="22"/>
          <w:szCs w:val="22"/>
          <w:shd w:val="clear" w:color="auto" w:fill="FFFF99"/>
          <w:rtl/>
        </w:rPr>
        <w:t xml:space="preserve"> </w:t>
      </w:r>
      <w:r w:rsidR="00772CDF" w:rsidRPr="005C4B04">
        <w:rPr>
          <w:rStyle w:val="default"/>
          <w:rFonts w:cs="FrankRuehl" w:hint="cs"/>
          <w:vanish/>
          <w:sz w:val="22"/>
          <w:szCs w:val="22"/>
          <w:u w:val="single"/>
          <w:shd w:val="clear" w:color="auto" w:fill="FFFF99"/>
          <w:rtl/>
        </w:rPr>
        <w:t>ולמציע נוסף של הצעה של טובין מאזור עוטף עזה</w:t>
      </w:r>
      <w:r w:rsidRPr="005C4B04">
        <w:rPr>
          <w:rStyle w:val="default"/>
          <w:rFonts w:cs="FrankRuehl" w:hint="cs"/>
          <w:vanish/>
          <w:sz w:val="22"/>
          <w:szCs w:val="22"/>
          <w:shd w:val="clear" w:color="auto" w:fill="FFFF99"/>
          <w:rtl/>
        </w:rPr>
        <w:t>, ובלבד שהת</w:t>
      </w:r>
      <w:r w:rsidRPr="005C4B04">
        <w:rPr>
          <w:rStyle w:val="default"/>
          <w:rFonts w:cs="FrankRuehl"/>
          <w:vanish/>
          <w:sz w:val="22"/>
          <w:szCs w:val="22"/>
          <w:shd w:val="clear" w:color="auto" w:fill="FFFF99"/>
          <w:rtl/>
        </w:rPr>
        <w:t>וצ</w:t>
      </w:r>
      <w:r w:rsidRPr="005C4B04">
        <w:rPr>
          <w:rStyle w:val="default"/>
          <w:rFonts w:cs="FrankRuehl" w:hint="cs"/>
          <w:vanish/>
          <w:sz w:val="22"/>
          <w:szCs w:val="22"/>
          <w:shd w:val="clear" w:color="auto" w:fill="FFFF99"/>
          <w:rtl/>
        </w:rPr>
        <w:t>אה המשוקללת של הצעותיהם אינה נמוכה מזו של הצעת ספק החוץ; הפניה תיעשה לפי סדר התוצאה המשוקללת של ההצעות, מן הגבוהה לנמוכה.</w:t>
      </w:r>
    </w:p>
    <w:p w:rsidR="000F67D2" w:rsidRPr="005C4B04" w:rsidRDefault="000F67D2" w:rsidP="000F67D2">
      <w:pPr>
        <w:pStyle w:val="P00"/>
        <w:spacing w:before="0"/>
        <w:ind w:left="0" w:right="1134"/>
        <w:rPr>
          <w:rStyle w:val="default"/>
          <w:rFonts w:cs="FrankRuehl"/>
          <w:vanish/>
          <w:sz w:val="22"/>
          <w:szCs w:val="22"/>
          <w:shd w:val="clear" w:color="auto" w:fill="FFFF99"/>
          <w:rtl/>
        </w:rPr>
      </w:pPr>
      <w:r w:rsidRPr="005C4B04">
        <w:rPr>
          <w:rFonts w:cs="FrankRuehl"/>
          <w:vanish/>
          <w:sz w:val="22"/>
          <w:szCs w:val="22"/>
          <w:shd w:val="clear" w:color="auto" w:fill="FFFF99"/>
          <w:rtl/>
        </w:rPr>
        <w:tab/>
      </w:r>
      <w:r w:rsidRPr="005C4B04">
        <w:rPr>
          <w:rStyle w:val="default"/>
          <w:rFonts w:cs="FrankRuehl"/>
          <w:vanish/>
          <w:sz w:val="22"/>
          <w:szCs w:val="22"/>
          <w:shd w:val="clear" w:color="auto" w:fill="FFFF99"/>
          <w:rtl/>
        </w:rPr>
        <w:t>(ח</w:t>
      </w:r>
      <w:r w:rsidRPr="005C4B04">
        <w:rPr>
          <w:rStyle w:val="default"/>
          <w:rFonts w:cs="FrankRuehl" w:hint="cs"/>
          <w:vanish/>
          <w:sz w:val="22"/>
          <w:szCs w:val="22"/>
          <w:shd w:val="clear" w:color="auto" w:fill="FFFF99"/>
          <w:rtl/>
        </w:rPr>
        <w:t>)</w:t>
      </w:r>
      <w:r w:rsidRPr="005C4B04">
        <w:rPr>
          <w:rStyle w:val="default"/>
          <w:rFonts w:cs="FrankRuehl"/>
          <w:vanish/>
          <w:sz w:val="22"/>
          <w:szCs w:val="22"/>
          <w:shd w:val="clear" w:color="auto" w:fill="FFFF99"/>
          <w:rtl/>
        </w:rPr>
        <w:tab/>
        <w:t>ל</w:t>
      </w:r>
      <w:r w:rsidRPr="005C4B04">
        <w:rPr>
          <w:rStyle w:val="default"/>
          <w:rFonts w:cs="FrankRuehl" w:hint="cs"/>
          <w:vanish/>
          <w:sz w:val="22"/>
          <w:szCs w:val="22"/>
          <w:shd w:val="clear" w:color="auto" w:fill="FFFF99"/>
          <w:rtl/>
        </w:rPr>
        <w:t>א הסכים אף אחד מאותם המציעים להורדת מחיר כאמור, תיערך ההתקשרות עם מציע ההצעה של טובין</w:t>
      </w:r>
      <w:r w:rsidRPr="005C4B04">
        <w:rPr>
          <w:rStyle w:val="default"/>
          <w:rFonts w:cs="FrankRuehl"/>
          <w:vanish/>
          <w:sz w:val="22"/>
          <w:szCs w:val="22"/>
          <w:shd w:val="clear" w:color="auto" w:fill="FFFF99"/>
          <w:rtl/>
        </w:rPr>
        <w:t xml:space="preserve"> </w:t>
      </w:r>
      <w:r w:rsidRPr="005C4B04">
        <w:rPr>
          <w:rStyle w:val="default"/>
          <w:rFonts w:cs="FrankRuehl" w:hint="cs"/>
          <w:vanish/>
          <w:sz w:val="22"/>
          <w:szCs w:val="22"/>
          <w:shd w:val="clear" w:color="auto" w:fill="FFFF99"/>
          <w:rtl/>
        </w:rPr>
        <w:t>מתוצרת הארץ</w:t>
      </w:r>
      <w:r w:rsidR="00772CDF" w:rsidRPr="005C4B04">
        <w:rPr>
          <w:rStyle w:val="default"/>
          <w:rFonts w:cs="FrankRuehl" w:hint="cs"/>
          <w:vanish/>
          <w:sz w:val="22"/>
          <w:szCs w:val="22"/>
          <w:shd w:val="clear" w:color="auto" w:fill="FFFF99"/>
          <w:rtl/>
        </w:rPr>
        <w:t xml:space="preserve"> </w:t>
      </w:r>
      <w:r w:rsidR="00772CDF" w:rsidRPr="005C4B04">
        <w:rPr>
          <w:rStyle w:val="default"/>
          <w:rFonts w:cs="FrankRuehl" w:hint="cs"/>
          <w:vanish/>
          <w:sz w:val="22"/>
          <w:szCs w:val="22"/>
          <w:u w:val="single"/>
          <w:shd w:val="clear" w:color="auto" w:fill="FFFF99"/>
          <w:rtl/>
        </w:rPr>
        <w:t>או עם מציע של הצעה של טובין מאזור עוטף עזה</w:t>
      </w:r>
      <w:r w:rsidRPr="005C4B04">
        <w:rPr>
          <w:rStyle w:val="default"/>
          <w:rFonts w:cs="FrankRuehl" w:hint="cs"/>
          <w:vanish/>
          <w:sz w:val="22"/>
          <w:szCs w:val="22"/>
          <w:shd w:val="clear" w:color="auto" w:fill="FFFF99"/>
          <w:rtl/>
        </w:rPr>
        <w:t xml:space="preserve">, שלאחר הפניה לפי תקנות משנה </w:t>
      </w:r>
      <w:r w:rsidRPr="005C4B04">
        <w:rPr>
          <w:rStyle w:val="default"/>
          <w:rFonts w:cs="FrankRuehl"/>
          <w:vanish/>
          <w:sz w:val="22"/>
          <w:szCs w:val="22"/>
          <w:shd w:val="clear" w:color="auto" w:fill="FFFF99"/>
          <w:rtl/>
        </w:rPr>
        <w:t>(ו</w:t>
      </w:r>
      <w:r w:rsidRPr="005C4B04">
        <w:rPr>
          <w:rStyle w:val="default"/>
          <w:rFonts w:cs="FrankRuehl" w:hint="cs"/>
          <w:vanish/>
          <w:sz w:val="22"/>
          <w:szCs w:val="22"/>
          <w:shd w:val="clear" w:color="auto" w:fill="FFFF99"/>
          <w:rtl/>
        </w:rPr>
        <w:t>) ו-(ז) קיבלה הצעתו את התוצאה המשוקללת הגבוהה ביותר.</w:t>
      </w:r>
    </w:p>
    <w:p w:rsidR="000F67D2" w:rsidRPr="00772CDF" w:rsidRDefault="000F67D2" w:rsidP="00772CDF">
      <w:pPr>
        <w:pStyle w:val="P00"/>
        <w:spacing w:before="0"/>
        <w:ind w:left="0" w:right="1134"/>
        <w:rPr>
          <w:rFonts w:cs="FrankRuehl" w:hint="cs"/>
          <w:sz w:val="2"/>
          <w:szCs w:val="2"/>
          <w:rtl/>
        </w:rPr>
      </w:pPr>
      <w:r w:rsidRPr="005C4B04">
        <w:rPr>
          <w:rFonts w:cs="FrankRuehl"/>
          <w:vanish/>
          <w:sz w:val="22"/>
          <w:szCs w:val="22"/>
          <w:shd w:val="clear" w:color="auto" w:fill="FFFF99"/>
          <w:rtl/>
        </w:rPr>
        <w:t>לע</w:t>
      </w:r>
      <w:r w:rsidRPr="005C4B04">
        <w:rPr>
          <w:rFonts w:cs="FrankRuehl" w:hint="cs"/>
          <w:vanish/>
          <w:sz w:val="22"/>
          <w:szCs w:val="22"/>
          <w:shd w:val="clear" w:color="auto" w:fill="FFFF99"/>
          <w:rtl/>
        </w:rPr>
        <w:t xml:space="preserve">נין תקנה זו, "תוצאה משוקללת גבוהה ביותר" </w:t>
      </w:r>
      <w:r w:rsidRPr="005C4B04">
        <w:rPr>
          <w:rFonts w:cs="FrankRuehl"/>
          <w:vanish/>
          <w:sz w:val="22"/>
          <w:szCs w:val="22"/>
          <w:shd w:val="clear" w:color="auto" w:fill="FFFF99"/>
          <w:rtl/>
        </w:rPr>
        <w:t xml:space="preserve">– </w:t>
      </w:r>
      <w:r w:rsidRPr="005C4B04">
        <w:rPr>
          <w:rFonts w:cs="FrankRuehl" w:hint="cs"/>
          <w:vanish/>
          <w:sz w:val="22"/>
          <w:szCs w:val="22"/>
          <w:shd w:val="clear" w:color="auto" w:fill="FFFF99"/>
          <w:rtl/>
        </w:rPr>
        <w:t>התוצאה בעלת מרב היתרונות לעורך המכרז בהתאם לאמות המידה שנקבעו במכרז.</w:t>
      </w:r>
      <w:bookmarkEnd w:id="16"/>
    </w:p>
    <w:p w:rsidR="00DA0B00" w:rsidRDefault="00DA0B00" w:rsidP="00954A90">
      <w:pPr>
        <w:pStyle w:val="P00"/>
        <w:spacing w:before="72"/>
        <w:ind w:left="0" w:right="1134"/>
        <w:rPr>
          <w:rStyle w:val="default"/>
          <w:rFonts w:cs="FrankRuehl" w:hint="cs"/>
          <w:rtl/>
        </w:rPr>
      </w:pPr>
      <w:bookmarkStart w:id="17" w:name="Seif11"/>
      <w:bookmarkEnd w:id="17"/>
      <w:r>
        <w:rPr>
          <w:lang w:val="he-IL"/>
        </w:rPr>
        <w:pict>
          <v:rect id="_x0000_s1059" style="position:absolute;left:0;text-align:left;margin-left:464.5pt;margin-top:8.05pt;width:75.05pt;height:67.8pt;z-index:251662848" o:allowincell="f" filled="f" stroked="f" strokecolor="lime" strokeweight=".25pt">
            <v:textbox inset="0,0,0,0">
              <w:txbxContent>
                <w:p w:rsidR="000F67D2" w:rsidRDefault="000F67D2" w:rsidP="00DA0B00">
                  <w:pPr>
                    <w:spacing w:line="160" w:lineRule="exact"/>
                    <w:jc w:val="left"/>
                    <w:rPr>
                      <w:rFonts w:cs="Miriam" w:hint="cs"/>
                      <w:sz w:val="18"/>
                      <w:szCs w:val="18"/>
                      <w:rtl/>
                    </w:rPr>
                  </w:pPr>
                  <w:r>
                    <w:rPr>
                      <w:rFonts w:cs="Miriam" w:hint="cs"/>
                      <w:sz w:val="18"/>
                      <w:szCs w:val="18"/>
                      <w:rtl/>
                    </w:rPr>
                    <w:t>רכישת טקסטיל בעבור מערכת הבטחון, המשרד לביטחון הפנים, משטרת ישראל ושירות בתי הסוהר</w:t>
                  </w:r>
                </w:p>
                <w:p w:rsidR="000F67D2" w:rsidRDefault="000F67D2" w:rsidP="00DA0B00">
                  <w:pPr>
                    <w:spacing w:line="160" w:lineRule="exact"/>
                    <w:jc w:val="left"/>
                    <w:rPr>
                      <w:rFonts w:cs="Miriam" w:hint="cs"/>
                      <w:noProof/>
                      <w:sz w:val="18"/>
                      <w:szCs w:val="18"/>
                      <w:rtl/>
                    </w:rPr>
                  </w:pPr>
                  <w:r>
                    <w:rPr>
                      <w:rFonts w:cs="Miriam" w:hint="cs"/>
                      <w:sz w:val="18"/>
                      <w:szCs w:val="18"/>
                      <w:rtl/>
                    </w:rPr>
                    <w:t>(הוראת שעה) תשע"א-2011</w:t>
                  </w:r>
                </w:p>
              </w:txbxContent>
            </v:textbox>
            <w10:anchorlock/>
          </v:rect>
        </w:pict>
      </w:r>
      <w:r>
        <w:rPr>
          <w:rStyle w:val="big-number"/>
          <w:rFonts w:cs="Miriam"/>
          <w:rtl/>
        </w:rPr>
        <w:t>3</w:t>
      </w:r>
      <w:r w:rsidR="00954A90">
        <w:rPr>
          <w:rStyle w:val="default"/>
          <w:rFonts w:cs="FrankRuehl" w:hint="cs"/>
          <w:rtl/>
        </w:rPr>
        <w:t>א</w:t>
      </w:r>
      <w:r w:rsidR="005A1A58">
        <w:rPr>
          <w:rStyle w:val="a6"/>
          <w:rFonts w:cs="FrankRuehl"/>
          <w:sz w:val="26"/>
          <w:rtl/>
        </w:rPr>
        <w:footnoteReference w:id="2"/>
      </w:r>
      <w:r w:rsidRPr="00954A90">
        <w:rPr>
          <w:rStyle w:val="default"/>
          <w:rFonts w:cs="FrankRuehl"/>
          <w:rtl/>
        </w:rPr>
        <w:t>.</w:t>
      </w:r>
      <w:r w:rsidRPr="00954A90">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954A90">
        <w:rPr>
          <w:rStyle w:val="default"/>
          <w:rFonts w:cs="FrankRuehl" w:hint="cs"/>
          <w:rtl/>
        </w:rPr>
        <w:t xml:space="preserve">בתקנה זו </w:t>
      </w:r>
      <w:r w:rsidR="00954A90">
        <w:rPr>
          <w:rStyle w:val="default"/>
          <w:rFonts w:cs="FrankRuehl"/>
          <w:rtl/>
        </w:rPr>
        <w:t>–</w:t>
      </w:r>
    </w:p>
    <w:p w:rsidR="00954A90" w:rsidRDefault="00954A90" w:rsidP="00954A90">
      <w:pPr>
        <w:pStyle w:val="P00"/>
        <w:spacing w:before="72"/>
        <w:ind w:left="0" w:right="1134"/>
        <w:rPr>
          <w:rStyle w:val="default"/>
          <w:rFonts w:cs="FrankRuehl" w:hint="cs"/>
          <w:rtl/>
        </w:rPr>
      </w:pPr>
      <w:r>
        <w:rPr>
          <w:rStyle w:val="default"/>
          <w:rFonts w:cs="FrankRuehl" w:hint="cs"/>
          <w:rtl/>
        </w:rPr>
        <w:tab/>
        <w:t xml:space="preserve">"אומדן סכום העסקה" </w:t>
      </w:r>
      <w:r>
        <w:rPr>
          <w:rStyle w:val="default"/>
          <w:rFonts w:cs="FrankRuehl"/>
          <w:rtl/>
        </w:rPr>
        <w:t>–</w:t>
      </w:r>
      <w:r>
        <w:rPr>
          <w:rStyle w:val="default"/>
          <w:rFonts w:cs="FrankRuehl" w:hint="cs"/>
          <w:rtl/>
        </w:rPr>
        <w:t xml:space="preserve"> אומדן שיקבע המזמין, לפני תום המועד האחרון להגשת הצעות למכרז, על פי אחד מאלה:</w:t>
      </w:r>
    </w:p>
    <w:p w:rsidR="00954A90" w:rsidRDefault="00954A90" w:rsidP="00954A9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המחיר שעל פיו התקשרה לאחרונה מערכת הביטחון עם ספק של טובין מתוצרת הארץ כהגדרתם בתקנה 1, לאחר עדכונו;</w:t>
      </w:r>
    </w:p>
    <w:p w:rsidR="00954A90" w:rsidRDefault="00954A90" w:rsidP="00954A9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מחיר שוק בישראל של טובין מתוצרת הארץ כהגדרתם בתקנה 1;</w:t>
      </w:r>
    </w:p>
    <w:p w:rsidR="00954A90" w:rsidRDefault="00E64A1C" w:rsidP="00954A9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תחשיב עלות של טובין מתוצר</w:t>
      </w:r>
      <w:r w:rsidR="00954A90">
        <w:rPr>
          <w:rStyle w:val="default"/>
          <w:rFonts w:cs="FrankRuehl" w:hint="cs"/>
          <w:rtl/>
        </w:rPr>
        <w:t>ת הארץ כהגדרתם בתקנה 1;</w:t>
      </w:r>
    </w:p>
    <w:p w:rsidR="00954A90" w:rsidRDefault="00954A90" w:rsidP="00954A90">
      <w:pPr>
        <w:pStyle w:val="P00"/>
        <w:spacing w:before="72"/>
        <w:ind w:left="0" w:right="1134"/>
        <w:rPr>
          <w:rStyle w:val="default"/>
          <w:rFonts w:cs="FrankRuehl" w:hint="cs"/>
          <w:rtl/>
        </w:rPr>
      </w:pPr>
      <w:r>
        <w:rPr>
          <w:rStyle w:val="default"/>
          <w:rFonts w:cs="FrankRuehl" w:hint="cs"/>
          <w:rtl/>
        </w:rPr>
        <w:tab/>
        <w:t xml:space="preserve">"טובין מתוצרת הארץ" </w:t>
      </w:r>
      <w:r>
        <w:rPr>
          <w:rStyle w:val="default"/>
          <w:rFonts w:cs="FrankRuehl"/>
          <w:rtl/>
        </w:rPr>
        <w:t>–</w:t>
      </w:r>
      <w:r>
        <w:rPr>
          <w:rStyle w:val="default"/>
          <w:rFonts w:cs="FrankRuehl" w:hint="cs"/>
          <w:rtl/>
        </w:rPr>
        <w:t xml:space="preserve"> טובין שיוצרו בישראל או באזור בידי מציע שהוא אזרח ישראל או תושב קבע בישראל, או תאגיד רשום בישראל, שרוב עובדיו הם אזרחי ישראל או תושבי קבע בישראל, ובלבד שמחיר המרכיב הישראלי בהם מהווה יותר מחמישים אחוזים מחיר ההצעה;</w:t>
      </w:r>
    </w:p>
    <w:p w:rsidR="00954A90" w:rsidRDefault="00954A90" w:rsidP="00954A90">
      <w:pPr>
        <w:pStyle w:val="P00"/>
        <w:spacing w:before="72"/>
        <w:ind w:left="0" w:right="1134"/>
        <w:rPr>
          <w:rStyle w:val="default"/>
          <w:rFonts w:cs="FrankRuehl" w:hint="cs"/>
          <w:rtl/>
        </w:rPr>
      </w:pPr>
      <w:r>
        <w:rPr>
          <w:rStyle w:val="default"/>
          <w:rFonts w:cs="FrankRuehl" w:hint="cs"/>
          <w:rtl/>
        </w:rPr>
        <w:tab/>
        <w:t xml:space="preserve">"טקסטיל" </w:t>
      </w:r>
      <w:r>
        <w:rPr>
          <w:rStyle w:val="default"/>
          <w:rFonts w:cs="FrankRuehl"/>
          <w:rtl/>
        </w:rPr>
        <w:t>–</w:t>
      </w:r>
      <w:r>
        <w:rPr>
          <w:rStyle w:val="default"/>
          <w:rFonts w:cs="FrankRuehl" w:hint="cs"/>
          <w:rtl/>
        </w:rPr>
        <w:t xml:space="preserve"> מוצרי הלבשה וביגוד, אוהלים, טרפולין, שמיכות, מוצרי כותנה, משי טווי מושזר או לתפירה, מוצרי בד סינתטי, מוצרי צמר או אריג קנבס או מוצר לציוד אישי המכיל סיבים טבעיים או סינתטיים, חוטים או בדים;</w:t>
      </w:r>
    </w:p>
    <w:p w:rsidR="00954A90" w:rsidRDefault="00954A90" w:rsidP="00954A90">
      <w:pPr>
        <w:pStyle w:val="P00"/>
        <w:spacing w:before="72"/>
        <w:ind w:left="0" w:right="1134"/>
        <w:rPr>
          <w:rStyle w:val="default"/>
          <w:rFonts w:cs="FrankRuehl" w:hint="cs"/>
          <w:rtl/>
        </w:rPr>
      </w:pPr>
      <w:r>
        <w:rPr>
          <w:rStyle w:val="default"/>
          <w:rFonts w:cs="FrankRuehl" w:hint="cs"/>
          <w:rtl/>
        </w:rPr>
        <w:tab/>
        <w:t xml:space="preserve">"מערכת הביטחון" </w:t>
      </w:r>
      <w:r>
        <w:rPr>
          <w:rStyle w:val="default"/>
          <w:rFonts w:cs="FrankRuehl"/>
          <w:rtl/>
        </w:rPr>
        <w:t>–</w:t>
      </w:r>
      <w:r>
        <w:rPr>
          <w:rStyle w:val="default"/>
          <w:rFonts w:cs="FrankRuehl" w:hint="cs"/>
          <w:rtl/>
        </w:rPr>
        <w:t xml:space="preserve"> משרד הביטחון וצבא ההגנה לישראל;</w:t>
      </w:r>
    </w:p>
    <w:p w:rsidR="00954A90" w:rsidRDefault="00954A90" w:rsidP="00954A90">
      <w:pPr>
        <w:pStyle w:val="P00"/>
        <w:spacing w:before="72"/>
        <w:ind w:left="0" w:right="1134"/>
        <w:rPr>
          <w:rStyle w:val="default"/>
          <w:rFonts w:cs="FrankRuehl" w:hint="cs"/>
          <w:rtl/>
        </w:rPr>
      </w:pPr>
      <w:r>
        <w:rPr>
          <w:rStyle w:val="default"/>
          <w:rFonts w:cs="FrankRuehl" w:hint="cs"/>
          <w:rtl/>
        </w:rPr>
        <w:tab/>
        <w:t xml:space="preserve">"מצב חירום" </w:t>
      </w:r>
      <w:r>
        <w:rPr>
          <w:rStyle w:val="default"/>
          <w:rFonts w:cs="FrankRuehl"/>
          <w:rtl/>
        </w:rPr>
        <w:t>–</w:t>
      </w:r>
      <w:r>
        <w:rPr>
          <w:rStyle w:val="default"/>
          <w:rFonts w:cs="FrankRuehl" w:hint="cs"/>
          <w:rtl/>
        </w:rPr>
        <w:t xml:space="preserve"> כל אחד מהמנויים להלן:</w:t>
      </w:r>
    </w:p>
    <w:p w:rsidR="00954A90" w:rsidRDefault="00954A90" w:rsidP="00954A9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נסיבות חירום שבהן התקבל אישור הממשלה כאמור בסעיף 8(א) לחוק שירות המילואים, התשס"ח-2008, או נסיבות חירום שבהן התקבלה הסכמת ראש הממשלה או התקיימה היוועצות עם ממלא מקום ראש הממשלה כאמור בסעיף 8(ב) לחוק האמור, ומצב מיוחד, כמשמעותו בסעיף 9 לחוק האמור;</w:t>
      </w:r>
    </w:p>
    <w:p w:rsidR="00954A90" w:rsidRDefault="00954A90" w:rsidP="00954A9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מצב מיוחד בעורף, כמשמעותו בסעיף 9</w:t>
      </w:r>
      <w:r w:rsidR="00E64A1C">
        <w:rPr>
          <w:rStyle w:val="default"/>
          <w:rFonts w:cs="FrankRuehl" w:hint="cs"/>
          <w:rtl/>
        </w:rPr>
        <w:t>ג לחוק ההתגוננות האז</w:t>
      </w:r>
      <w:r>
        <w:rPr>
          <w:rStyle w:val="default"/>
          <w:rFonts w:cs="FrankRuehl" w:hint="cs"/>
          <w:rtl/>
        </w:rPr>
        <w:t>ר</w:t>
      </w:r>
      <w:r w:rsidR="00E64A1C">
        <w:rPr>
          <w:rStyle w:val="default"/>
          <w:rFonts w:cs="FrankRuehl" w:hint="cs"/>
          <w:rtl/>
        </w:rPr>
        <w:t>ח</w:t>
      </w:r>
      <w:r>
        <w:rPr>
          <w:rStyle w:val="default"/>
          <w:rFonts w:cs="FrankRuehl" w:hint="cs"/>
          <w:rtl/>
        </w:rPr>
        <w:t>ית, התשי"א-1951;</w:t>
      </w:r>
    </w:p>
    <w:p w:rsidR="00954A90" w:rsidRDefault="00954A90" w:rsidP="00954A9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אירוע אסון המוני כהגדרתו בסעיף 90א לפקודת המשטרה [נוסח חדש], התשל"א-1971;</w:t>
      </w:r>
    </w:p>
    <w:p w:rsidR="00954A90" w:rsidRDefault="00954A90" w:rsidP="00954A9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תקופת הפעלה של משק לשעת חירום כפי שתחליט הממשלה או כפי שיחליטו שר הביטחון ושר האוצר.</w:t>
      </w:r>
    </w:p>
    <w:p w:rsidR="00954A90" w:rsidRDefault="00954A90" w:rsidP="00954A9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בתקנות 3 ו-4, על רכישת טקסטיל בעבור מערכת הבטחון והמשרד לביטחון הפנים תחול תקנה זו, ככל שאינה סותרת התחייבויות של מדינת ישראל באמנות בין-לאומיות.</w:t>
      </w:r>
    </w:p>
    <w:p w:rsidR="00954A90" w:rsidRDefault="00954A90" w:rsidP="00954A9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מזמין שהוא מערכת הביטחון יכלול במסמכי המכרז, ובמכרז פומבי גם במודעה בעיתונות ובאינטרנט, תנאי ולפיו תותר ה</w:t>
      </w:r>
      <w:r w:rsidR="00E64A1C">
        <w:rPr>
          <w:rStyle w:val="default"/>
          <w:rFonts w:cs="FrankRuehl" w:hint="cs"/>
          <w:rtl/>
        </w:rPr>
        <w:t>ה</w:t>
      </w:r>
      <w:r>
        <w:rPr>
          <w:rStyle w:val="default"/>
          <w:rFonts w:cs="FrankRuehl" w:hint="cs"/>
          <w:rtl/>
        </w:rPr>
        <w:t>שתתפות במכרז לרכישת טקסטיל רק למצ</w:t>
      </w:r>
      <w:r w:rsidR="00E64A1C">
        <w:rPr>
          <w:rStyle w:val="default"/>
          <w:rFonts w:cs="FrankRuehl" w:hint="cs"/>
          <w:rtl/>
        </w:rPr>
        <w:t>יע הצעות של טובין מתוצר</w:t>
      </w:r>
      <w:r>
        <w:rPr>
          <w:rStyle w:val="default"/>
          <w:rFonts w:cs="FrankRuehl" w:hint="cs"/>
          <w:rtl/>
        </w:rPr>
        <w:t>ת הארץ.</w:t>
      </w:r>
    </w:p>
    <w:p w:rsidR="00954A90" w:rsidRDefault="00954A90" w:rsidP="00954A9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627452">
        <w:rPr>
          <w:rStyle w:val="default"/>
          <w:rFonts w:cs="FrankRuehl" w:hint="cs"/>
          <w:rtl/>
        </w:rPr>
        <w:t>מזמין שהוא המשרד לביטחון הפנים, משטרת ישראל ושירות בתי הסוהר יפעל לפי הוראות אלה:</w:t>
      </w:r>
    </w:p>
    <w:p w:rsidR="00627452" w:rsidRDefault="00627452" w:rsidP="005C2D0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יכלול במסמכי המכרז, ובמכרז פומבי גם במודעה בעיתונות ובאינטרנט, תנאי ולפיו תינתן העדפה, במסגרת אמת המידה של המחיר, להצעות לרכישת טקסטיל מתוצרת הארץ שמחירם אינו עולה על מחיר הצעות לרכישת טקסטיל מיובאים בתוספת של 50%, כמפורט בפסקאות (2) ו-(3);</w:t>
      </w:r>
    </w:p>
    <w:p w:rsidR="005C2D01" w:rsidRDefault="00627452" w:rsidP="00E64A1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היה אמור לזכות במכרז, בהתאם לאמות המידה שנקבעו בו בלא העדפה, ספק חוץ, ישקלל המזמין שנית את ההצעות </w:t>
      </w:r>
      <w:r w:rsidR="00E64A1C">
        <w:rPr>
          <w:rStyle w:val="default"/>
          <w:rFonts w:cs="FrankRuehl" w:hint="cs"/>
          <w:rtl/>
        </w:rPr>
        <w:t>של טובין מתוצר</w:t>
      </w:r>
      <w:r w:rsidR="005C2D01">
        <w:rPr>
          <w:rStyle w:val="default"/>
          <w:rFonts w:cs="FrankRuehl" w:hint="cs"/>
          <w:rtl/>
        </w:rPr>
        <w:t>ת הארץ באופן שלעניין אמת המידה של המחיר יובא בחשבון המחיר לאחר הפחתת שיעור ההעדפה הקבוע בפסקה (1) ממחיר ההצעה, לאמור: מחיר ההצעה של טובין מתוצ</w:t>
      </w:r>
      <w:r w:rsidR="00E64A1C">
        <w:rPr>
          <w:rStyle w:val="default"/>
          <w:rFonts w:cs="FrankRuehl" w:hint="cs"/>
          <w:rtl/>
        </w:rPr>
        <w:t>ר</w:t>
      </w:r>
      <w:r w:rsidR="005C2D01">
        <w:rPr>
          <w:rStyle w:val="default"/>
          <w:rFonts w:cs="FrankRuehl" w:hint="cs"/>
          <w:rtl/>
        </w:rPr>
        <w:t>ת הארץ מחולק ב-1.5;</w:t>
      </w:r>
    </w:p>
    <w:p w:rsidR="00627452" w:rsidRDefault="005C2D01" w:rsidP="005C2D0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קיבלה הצעתו של ספק החוץ את התוצאה המשוקללת הגבוהה ביותר לאחר השקלול כאמור לעיל, ייבחר אותו ספק כזוכה במכרז; קיבלה הצעה של טובין מתוצרת הארץ תוצאה משוקללת זהה לזו של הצעת ספק החוץ או גבוהה ממנה, תיבחר אותה הצעה כזוכה במכרז; לעניין פסקה זו, "תוצאה משוקללת גבוהה ביותר" </w:t>
      </w:r>
      <w:r>
        <w:rPr>
          <w:rStyle w:val="default"/>
          <w:rFonts w:cs="FrankRuehl"/>
          <w:rtl/>
        </w:rPr>
        <w:t>–</w:t>
      </w:r>
      <w:r>
        <w:rPr>
          <w:rStyle w:val="default"/>
          <w:rFonts w:cs="FrankRuehl" w:hint="cs"/>
          <w:rtl/>
        </w:rPr>
        <w:t xml:space="preserve"> התוצאה המדורגת במקום הראשון בהתאם לאמות המידה שנקבעו במכרז.</w:t>
      </w:r>
    </w:p>
    <w:p w:rsidR="005C2D01" w:rsidRDefault="005C2D01" w:rsidP="00627452">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במסמכי המכרז יידרש מציע כתנאי לקבלת העדפה לפי תקנה זו, לצרף להצעתו הצהרה מטעמו, ולפיה הצעתו היא של טובין מתוצרת הארץ שהתקיימו בה דרישות תקנה זאת, וכן אישור מאת רואה חשבון בדבר שיעור מחיר המרכיב הישראלי במחיר ההצעה.</w:t>
      </w:r>
    </w:p>
    <w:p w:rsidR="005C2D01" w:rsidRDefault="005C2D01" w:rsidP="00627452">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תקנה זו לא תחול במקרים אלה:</w:t>
      </w:r>
    </w:p>
    <w:p w:rsidR="005C2D01" w:rsidRDefault="005C2D01" w:rsidP="002B691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עסקה מסוימת שהמנהל הכללי של משרד הביטחון, המפקח הכללי של המשטרה או נציב בתי הסוהר, לפי העניין, ראה כי קיימת מניעה להחלת תקנה זו בשל טעמים הקשורים בביטחון המדינה או שלום הציבור או קיומו של מצב חירום;</w:t>
      </w:r>
    </w:p>
    <w:p w:rsidR="005C2D01" w:rsidRDefault="005C2D01" w:rsidP="002B691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רכישה בעת מצב חירום, כאשר הרכישה קשורה לקיומו של מצב החירום;</w:t>
      </w:r>
    </w:p>
    <w:p w:rsidR="005C2D01" w:rsidRDefault="005C2D01" w:rsidP="002B6916">
      <w:pPr>
        <w:pStyle w:val="P00"/>
        <w:spacing w:before="72"/>
        <w:ind w:left="1021" w:right="1134"/>
        <w:rPr>
          <w:rStyle w:val="default"/>
          <w:rFonts w:cs="FrankRuehl" w:hint="cs"/>
          <w:sz w:val="20"/>
          <w:rtl/>
        </w:rPr>
      </w:pPr>
      <w:r>
        <w:rPr>
          <w:rStyle w:val="default"/>
          <w:rFonts w:cs="FrankRuehl" w:hint="cs"/>
          <w:rtl/>
        </w:rPr>
        <w:t>(3)</w:t>
      </w:r>
      <w:r>
        <w:rPr>
          <w:rStyle w:val="default"/>
          <w:rFonts w:cs="FrankRuehl" w:hint="cs"/>
          <w:rtl/>
        </w:rPr>
        <w:tab/>
        <w:t xml:space="preserve">עסקה של מערכת הביטחון לרכש הלבשה תחתונה, גופיית </w:t>
      </w:r>
      <w:r>
        <w:rPr>
          <w:rStyle w:val="default"/>
          <w:rFonts w:cs="FrankRuehl"/>
          <w:sz w:val="20"/>
        </w:rPr>
        <w:t>T-SHIRT</w:t>
      </w:r>
      <w:r>
        <w:rPr>
          <w:rStyle w:val="default"/>
          <w:rFonts w:cs="FrankRuehl" w:hint="cs"/>
          <w:sz w:val="20"/>
          <w:rtl/>
        </w:rPr>
        <w:t>, בגדי ספורט (מכנסיים, חולצה או כובע), גרביים, מעיל פליז, כומתה, בד דקרון או בד נייקו, תיקים למתגייס עד נפח של 25 ליטרים, תיק לכלי רחצה;</w:t>
      </w:r>
    </w:p>
    <w:p w:rsidR="005C2D01" w:rsidRDefault="005C2D01" w:rsidP="00E64A1C">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עסקה של המשרד לביטחון הפנים, משטרת ישראל או שירות בתי הסוהר לרכישת ציוד אישי וספורט שרוכש השוטר או סוהר, בד למעט בד המורכב מ-100% כותנה, ציוד לרוכב אופנוע, ציוד לפיזור הפגנות או מהומות, אפוד "אולן", בגדר טרמי לאקלים ק</w:t>
      </w:r>
      <w:r w:rsidR="00E64A1C">
        <w:rPr>
          <w:rStyle w:val="default"/>
          <w:rFonts w:cs="FrankRuehl" w:hint="cs"/>
          <w:sz w:val="20"/>
          <w:rtl/>
        </w:rPr>
        <w:t>ר</w:t>
      </w:r>
      <w:r>
        <w:rPr>
          <w:rStyle w:val="default"/>
          <w:rFonts w:cs="FrankRuehl" w:hint="cs"/>
          <w:sz w:val="20"/>
          <w:rtl/>
        </w:rPr>
        <w:t xml:space="preserve"> או חם, ציוד לכלבן, ציוד מבצעי, אפוד לחבלן או לסוהר;</w:t>
      </w:r>
    </w:p>
    <w:p w:rsidR="005C2D01" w:rsidRDefault="005C2D01" w:rsidP="002B6916">
      <w:pPr>
        <w:pStyle w:val="P00"/>
        <w:spacing w:before="72"/>
        <w:ind w:left="1021" w:right="1134"/>
        <w:rPr>
          <w:rStyle w:val="default"/>
          <w:rFonts w:cs="FrankRuehl" w:hint="cs"/>
          <w:sz w:val="20"/>
          <w:rtl/>
        </w:rPr>
      </w:pPr>
      <w:r>
        <w:rPr>
          <w:rStyle w:val="default"/>
          <w:rFonts w:cs="FrankRuehl" w:hint="cs"/>
          <w:sz w:val="20"/>
          <w:rtl/>
        </w:rPr>
        <w:t>(5)</w:t>
      </w:r>
      <w:r>
        <w:rPr>
          <w:rStyle w:val="default"/>
          <w:rFonts w:cs="FrankRuehl" w:hint="cs"/>
          <w:sz w:val="20"/>
          <w:rtl/>
        </w:rPr>
        <w:tab/>
      </w:r>
      <w:r w:rsidR="00073A6B">
        <w:rPr>
          <w:rStyle w:val="default"/>
          <w:rFonts w:cs="FrankRuehl" w:hint="cs"/>
          <w:sz w:val="20"/>
          <w:rtl/>
        </w:rPr>
        <w:t>(פקעה)</w:t>
      </w:r>
      <w:r>
        <w:rPr>
          <w:rStyle w:val="default"/>
          <w:rFonts w:cs="FrankRuehl" w:hint="cs"/>
          <w:sz w:val="20"/>
          <w:rtl/>
        </w:rPr>
        <w:t>;</w:t>
      </w:r>
    </w:p>
    <w:p w:rsidR="005C2D01" w:rsidRDefault="005C2D01" w:rsidP="002B6916">
      <w:pPr>
        <w:pStyle w:val="P00"/>
        <w:spacing w:before="72"/>
        <w:ind w:left="1021" w:right="1134"/>
        <w:rPr>
          <w:rStyle w:val="default"/>
          <w:rFonts w:cs="FrankRuehl" w:hint="cs"/>
          <w:sz w:val="20"/>
          <w:rtl/>
        </w:rPr>
      </w:pPr>
      <w:r>
        <w:rPr>
          <w:rStyle w:val="default"/>
          <w:rFonts w:cs="FrankRuehl" w:hint="cs"/>
          <w:sz w:val="20"/>
          <w:rtl/>
        </w:rPr>
        <w:t>(6)</w:t>
      </w:r>
      <w:r>
        <w:rPr>
          <w:rStyle w:val="default"/>
          <w:rFonts w:cs="FrankRuehl" w:hint="cs"/>
          <w:sz w:val="20"/>
          <w:rtl/>
        </w:rPr>
        <w:tab/>
        <w:t>התקשרות של מערכת הביטחון שבה חרגו כל ההצעות של טובין מתוצרת הארץ בלמעלה מעשרים וחמישה אחוזים מאומדן סכום העסקה;</w:t>
      </w:r>
    </w:p>
    <w:p w:rsidR="005C2D01" w:rsidRDefault="005C2D01" w:rsidP="002B6916">
      <w:pPr>
        <w:pStyle w:val="P00"/>
        <w:spacing w:before="72"/>
        <w:ind w:left="1021" w:right="1134"/>
        <w:rPr>
          <w:rStyle w:val="default"/>
          <w:rFonts w:cs="FrankRuehl" w:hint="cs"/>
          <w:sz w:val="20"/>
          <w:rtl/>
        </w:rPr>
      </w:pPr>
      <w:r>
        <w:rPr>
          <w:rStyle w:val="default"/>
          <w:rFonts w:cs="FrankRuehl" w:hint="cs"/>
          <w:sz w:val="20"/>
          <w:rtl/>
        </w:rPr>
        <w:t>(7)</w:t>
      </w:r>
      <w:r>
        <w:rPr>
          <w:rStyle w:val="default"/>
          <w:rFonts w:cs="FrankRuehl" w:hint="cs"/>
          <w:sz w:val="20"/>
          <w:rtl/>
        </w:rPr>
        <w:tab/>
      </w:r>
      <w:r w:rsidR="002B6916">
        <w:rPr>
          <w:rStyle w:val="default"/>
          <w:rFonts w:cs="FrankRuehl" w:hint="cs"/>
          <w:sz w:val="20"/>
          <w:rtl/>
        </w:rPr>
        <w:t>בעסקה של מערכת הביטחון וקיים רק ספק אחד בישראל העומד בדרישות המזמין לגביה והוא ספק של טובין מתוצרת הארץ העומד בדרישות תקנה זו, ושהצעתו חורגת בלמעלה מ-25% מאומדן סכום העסקה;</w:t>
      </w:r>
    </w:p>
    <w:p w:rsidR="002B6916" w:rsidRPr="005C2D01" w:rsidRDefault="002B6916" w:rsidP="002B6916">
      <w:pPr>
        <w:pStyle w:val="P00"/>
        <w:spacing w:before="72"/>
        <w:ind w:left="1021" w:right="1134"/>
        <w:rPr>
          <w:rStyle w:val="default"/>
          <w:rFonts w:cs="FrankRuehl" w:hint="cs"/>
          <w:sz w:val="20"/>
          <w:rtl/>
        </w:rPr>
      </w:pPr>
      <w:r>
        <w:rPr>
          <w:rStyle w:val="default"/>
          <w:rFonts w:cs="FrankRuehl" w:hint="cs"/>
          <w:sz w:val="20"/>
          <w:rtl/>
        </w:rPr>
        <w:t>(8)</w:t>
      </w:r>
      <w:r>
        <w:rPr>
          <w:rStyle w:val="default"/>
          <w:rFonts w:cs="FrankRuehl" w:hint="cs"/>
          <w:sz w:val="20"/>
          <w:rtl/>
        </w:rPr>
        <w:tab/>
        <w:t>בעסקה של המשרד לביטחון הפנים, משטרת ישראל או שירות בתי הסוהר וקיים רק ספק אחד בישראל העומד בדרישות המזמין לגביה, והוא ספק של טובין מתוצרת הארץ העומד בדרישות תקנה זו, לאחר בחינת קיומם של ספקים כאמור בתקנה זו.</w:t>
      </w:r>
    </w:p>
    <w:p w:rsidR="00DA0B00" w:rsidRPr="005C4B04" w:rsidRDefault="00DA0B00" w:rsidP="00DA0B00">
      <w:pPr>
        <w:pStyle w:val="P00"/>
        <w:spacing w:before="0"/>
        <w:ind w:left="0" w:right="1134"/>
        <w:rPr>
          <w:rFonts w:cs="FrankRuehl"/>
          <w:vanish/>
          <w:szCs w:val="20"/>
          <w:shd w:val="clear" w:color="auto" w:fill="FFFF99"/>
          <w:rtl/>
        </w:rPr>
      </w:pPr>
      <w:bookmarkStart w:id="18" w:name="Rov40"/>
      <w:r w:rsidRPr="005C4B04">
        <w:rPr>
          <w:rFonts w:cs="FrankRuehl" w:hint="cs"/>
          <w:vanish/>
          <w:color w:val="FF0000"/>
          <w:szCs w:val="20"/>
          <w:shd w:val="clear" w:color="auto" w:fill="FFFF99"/>
          <w:rtl/>
        </w:rPr>
        <w:t>מיום 28.9.2011</w:t>
      </w:r>
      <w:r w:rsidR="00F24C81" w:rsidRPr="005C4B04">
        <w:rPr>
          <w:rFonts w:cs="FrankRuehl" w:hint="cs"/>
          <w:vanish/>
          <w:color w:val="FF0000"/>
          <w:szCs w:val="20"/>
          <w:shd w:val="clear" w:color="auto" w:fill="FFFF99"/>
          <w:rtl/>
        </w:rPr>
        <w:t xml:space="preserve"> עד יום 1</w:t>
      </w:r>
      <w:r w:rsidR="00112368" w:rsidRPr="005C4B04">
        <w:rPr>
          <w:rFonts w:cs="FrankRuehl" w:hint="cs"/>
          <w:vanish/>
          <w:color w:val="FF0000"/>
          <w:szCs w:val="20"/>
          <w:shd w:val="clear" w:color="auto" w:fill="FFFF99"/>
          <w:rtl/>
        </w:rPr>
        <w:t>5</w:t>
      </w:r>
      <w:r w:rsidR="00F24C81" w:rsidRPr="005C4B04">
        <w:rPr>
          <w:rFonts w:cs="FrankRuehl" w:hint="cs"/>
          <w:vanish/>
          <w:color w:val="FF0000"/>
          <w:szCs w:val="20"/>
          <w:shd w:val="clear" w:color="auto" w:fill="FFFF99"/>
          <w:rtl/>
        </w:rPr>
        <w:t xml:space="preserve">.7.2020 </w:t>
      </w:r>
      <w:r w:rsidR="00F24C81" w:rsidRPr="005C4B04">
        <w:rPr>
          <w:rFonts w:cs="FrankRuehl" w:hint="cs"/>
          <w:vanish/>
          <w:szCs w:val="20"/>
          <w:shd w:val="clear" w:color="auto" w:fill="FFFF99"/>
          <w:rtl/>
        </w:rPr>
        <w:t>(לאור הארכות תחולה בהוראות שעה לחוק חובת המכרזים)</w:t>
      </w:r>
    </w:p>
    <w:p w:rsidR="00570D9E" w:rsidRPr="005C4B04" w:rsidRDefault="00570D9E" w:rsidP="00DA0B00">
      <w:pPr>
        <w:pStyle w:val="P00"/>
        <w:spacing w:before="0"/>
        <w:ind w:left="0" w:right="1134"/>
        <w:rPr>
          <w:rFonts w:cs="FrankRuehl" w:hint="cs"/>
          <w:vanish/>
          <w:color w:val="FF0000"/>
          <w:szCs w:val="20"/>
          <w:shd w:val="clear" w:color="auto" w:fill="FFFF99"/>
          <w:rtl/>
        </w:rPr>
      </w:pPr>
      <w:r w:rsidRPr="005C4B04">
        <w:rPr>
          <w:rFonts w:cs="FrankRuehl" w:hint="cs"/>
          <w:vanish/>
          <w:color w:val="FF0000"/>
          <w:szCs w:val="20"/>
          <w:shd w:val="clear" w:color="auto" w:fill="FFFF99"/>
          <w:rtl/>
        </w:rPr>
        <w:t>פסקה 3א(ו)(5) עד יום 28.9.2012</w:t>
      </w:r>
    </w:p>
    <w:p w:rsidR="00DA0B00" w:rsidRPr="005C4B04" w:rsidRDefault="00F24C81" w:rsidP="00DA0B00">
      <w:pPr>
        <w:pStyle w:val="P00"/>
        <w:spacing w:before="0"/>
        <w:ind w:left="0" w:right="1134"/>
        <w:rPr>
          <w:rFonts w:cs="FrankRuehl" w:hint="cs"/>
          <w:vanish/>
          <w:szCs w:val="20"/>
          <w:shd w:val="clear" w:color="auto" w:fill="FFFF99"/>
          <w:rtl/>
        </w:rPr>
      </w:pPr>
      <w:r w:rsidRPr="005C4B04">
        <w:rPr>
          <w:rFonts w:cs="FrankRuehl" w:hint="cs"/>
          <w:b/>
          <w:bCs/>
          <w:vanish/>
          <w:szCs w:val="20"/>
          <w:shd w:val="clear" w:color="auto" w:fill="FFFF99"/>
          <w:rtl/>
        </w:rPr>
        <w:t>הוראת שעה</w:t>
      </w:r>
      <w:r w:rsidR="00DA0B00" w:rsidRPr="005C4B04">
        <w:rPr>
          <w:rFonts w:cs="FrankRuehl" w:hint="cs"/>
          <w:b/>
          <w:bCs/>
          <w:vanish/>
          <w:szCs w:val="20"/>
          <w:shd w:val="clear" w:color="auto" w:fill="FFFF99"/>
          <w:rtl/>
        </w:rPr>
        <w:t xml:space="preserve"> תשע"א-2011</w:t>
      </w:r>
    </w:p>
    <w:p w:rsidR="00DA0B00" w:rsidRPr="005C4B04" w:rsidRDefault="00DA0B00" w:rsidP="00DA0B00">
      <w:pPr>
        <w:pStyle w:val="P00"/>
        <w:spacing w:before="0"/>
        <w:ind w:left="0" w:right="1134"/>
        <w:rPr>
          <w:rFonts w:cs="FrankRuehl" w:hint="cs"/>
          <w:vanish/>
          <w:szCs w:val="20"/>
          <w:shd w:val="clear" w:color="auto" w:fill="FFFF99"/>
          <w:rtl/>
        </w:rPr>
      </w:pPr>
      <w:hyperlink r:id="rId18" w:history="1">
        <w:r w:rsidRPr="005C4B04">
          <w:rPr>
            <w:rStyle w:val="Hyperlink"/>
            <w:rFonts w:cs="FrankRuehl" w:hint="cs"/>
            <w:vanish/>
            <w:szCs w:val="20"/>
            <w:shd w:val="clear" w:color="auto" w:fill="FFFF99"/>
            <w:rtl/>
          </w:rPr>
          <w:t>ק"ת תשע"א מס' 7027</w:t>
        </w:r>
      </w:hyperlink>
      <w:r w:rsidRPr="005C4B04">
        <w:rPr>
          <w:rFonts w:cs="FrankRuehl" w:hint="cs"/>
          <w:vanish/>
          <w:szCs w:val="20"/>
          <w:shd w:val="clear" w:color="auto" w:fill="FFFF99"/>
          <w:rtl/>
        </w:rPr>
        <w:t xml:space="preserve"> מיום 29.8.2011 עמ' 1302</w:t>
      </w:r>
    </w:p>
    <w:p w:rsidR="00DA0B00" w:rsidRPr="005C4B04" w:rsidRDefault="00DA0B00" w:rsidP="002B6916">
      <w:pPr>
        <w:pStyle w:val="P00"/>
        <w:spacing w:before="0"/>
        <w:ind w:left="0" w:right="1134"/>
        <w:rPr>
          <w:rFonts w:cs="FrankRuehl"/>
          <w:vanish/>
          <w:szCs w:val="20"/>
          <w:shd w:val="clear" w:color="auto" w:fill="FFFF99"/>
          <w:rtl/>
        </w:rPr>
      </w:pPr>
      <w:r w:rsidRPr="005C4B04">
        <w:rPr>
          <w:rFonts w:cs="FrankRuehl" w:hint="cs"/>
          <w:b/>
          <w:bCs/>
          <w:vanish/>
          <w:szCs w:val="20"/>
          <w:shd w:val="clear" w:color="auto" w:fill="FFFF99"/>
          <w:rtl/>
        </w:rPr>
        <w:t>הוספת תקנה 3א</w:t>
      </w:r>
    </w:p>
    <w:p w:rsidR="00073A6B" w:rsidRPr="005C4B04" w:rsidRDefault="00073A6B" w:rsidP="00073A6B">
      <w:pPr>
        <w:pStyle w:val="P00"/>
        <w:ind w:left="1021" w:right="1134"/>
        <w:rPr>
          <w:rFonts w:cs="FrankRuehl"/>
          <w:vanish/>
          <w:szCs w:val="20"/>
          <w:shd w:val="clear" w:color="auto" w:fill="FFFF99"/>
          <w:rtl/>
        </w:rPr>
      </w:pPr>
      <w:r w:rsidRPr="005C4B04">
        <w:rPr>
          <w:rFonts w:cs="FrankRuehl" w:hint="cs"/>
          <w:vanish/>
          <w:szCs w:val="20"/>
          <w:shd w:val="clear" w:color="auto" w:fill="FFFF99"/>
          <w:rtl/>
        </w:rPr>
        <w:t>נוסח פסקה 3א(ו)(5):</w:t>
      </w:r>
    </w:p>
    <w:p w:rsidR="00073A6B" w:rsidRPr="00073A6B" w:rsidRDefault="00073A6B" w:rsidP="00073A6B">
      <w:pPr>
        <w:pStyle w:val="P00"/>
        <w:spacing w:before="0"/>
        <w:ind w:left="1021" w:right="1134"/>
        <w:rPr>
          <w:rStyle w:val="default"/>
          <w:rFonts w:cs="FrankRuehl" w:hint="cs"/>
          <w:sz w:val="2"/>
          <w:szCs w:val="2"/>
          <w:rtl/>
        </w:rPr>
      </w:pPr>
      <w:r w:rsidRPr="005C4B04">
        <w:rPr>
          <w:rStyle w:val="default"/>
          <w:rFonts w:cs="FrankRuehl" w:hint="cs"/>
          <w:vanish/>
          <w:sz w:val="16"/>
          <w:szCs w:val="22"/>
          <w:shd w:val="clear" w:color="auto" w:fill="FFFF99"/>
          <w:rtl/>
        </w:rPr>
        <w:t>(5)</w:t>
      </w:r>
      <w:r w:rsidRPr="005C4B04">
        <w:rPr>
          <w:rStyle w:val="default"/>
          <w:rFonts w:cs="FrankRuehl" w:hint="cs"/>
          <w:vanish/>
          <w:sz w:val="16"/>
          <w:szCs w:val="22"/>
          <w:shd w:val="clear" w:color="auto" w:fill="FFFF99"/>
          <w:rtl/>
        </w:rPr>
        <w:tab/>
        <w:t>עסקה של המשרד לביטחון הפנים, משטרת ישראל או שירות בתי הסוהר לתפירת מדים מבד פוליאסטר, משילוב של פוליאסטר וצמר או משילוב של פוליאסטר וויסקוזה;</w:t>
      </w:r>
      <w:bookmarkEnd w:id="18"/>
    </w:p>
    <w:p w:rsidR="00B55287" w:rsidRDefault="00B55287">
      <w:pPr>
        <w:pStyle w:val="P00"/>
        <w:spacing w:before="72"/>
        <w:ind w:left="0" w:right="1134"/>
        <w:rPr>
          <w:rStyle w:val="default"/>
          <w:rFonts w:cs="FrankRuehl"/>
          <w:rtl/>
        </w:rPr>
      </w:pPr>
      <w:bookmarkStart w:id="19" w:name="Seif4"/>
      <w:bookmarkEnd w:id="19"/>
      <w:r>
        <w:rPr>
          <w:lang w:val="he-IL"/>
        </w:rPr>
        <w:pict>
          <v:rect id="_x0000_s1029" style="position:absolute;left:0;text-align:left;margin-left:464.5pt;margin-top:8.05pt;width:75.05pt;height:8pt;z-index:251642368" o:allowincell="f" filled="f" stroked="f" strokecolor="lime" strokeweight=".25pt">
            <v:textbox inset="0,0,0,0">
              <w:txbxContent>
                <w:p w:rsidR="000F67D2" w:rsidRDefault="000F67D2">
                  <w:pPr>
                    <w:spacing w:line="160" w:lineRule="exact"/>
                    <w:jc w:val="left"/>
                    <w:rPr>
                      <w:rFonts w:cs="Miriam"/>
                      <w:noProof/>
                      <w:sz w:val="18"/>
                      <w:szCs w:val="18"/>
                      <w:rtl/>
                    </w:rPr>
                  </w:pPr>
                  <w:r>
                    <w:rPr>
                      <w:rFonts w:cs="Miriam"/>
                      <w:sz w:val="18"/>
                      <w:szCs w:val="18"/>
                      <w:rtl/>
                    </w:rPr>
                    <w:t>פי</w:t>
                  </w:r>
                  <w:r>
                    <w:rPr>
                      <w:rFonts w:cs="Miriam" w:hint="cs"/>
                      <w:sz w:val="18"/>
                      <w:szCs w:val="18"/>
                      <w:rtl/>
                    </w:rPr>
                    <w:t>צול מכרז</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מכרז לרכישת טובין ששווי </w:t>
      </w:r>
      <w:r>
        <w:rPr>
          <w:rStyle w:val="default"/>
          <w:rFonts w:cs="FrankRuehl"/>
          <w:rtl/>
        </w:rPr>
        <w:t>ה</w:t>
      </w:r>
      <w:r>
        <w:rPr>
          <w:rStyle w:val="default"/>
          <w:rFonts w:cs="FrankRuehl" w:hint="cs"/>
          <w:rtl/>
        </w:rPr>
        <w:t>התקשרות בו עולה על 30 מיליון שקלים חדשים והניתן לפיצו</w:t>
      </w:r>
      <w:r>
        <w:rPr>
          <w:rStyle w:val="default"/>
          <w:rFonts w:cs="FrankRuehl"/>
          <w:rtl/>
        </w:rPr>
        <w:t xml:space="preserve">ל, </w:t>
      </w:r>
      <w:r>
        <w:rPr>
          <w:rStyle w:val="default"/>
          <w:rFonts w:cs="FrankRuehl" w:hint="cs"/>
          <w:rtl/>
        </w:rPr>
        <w:t>יכללו מסמכי המכרז הוראה שלפיה רשאי המזמין להקטין את היקף ההתקשרות עם ספק חוץ ל-50% ללא שינוי במחיר.</w:t>
      </w:r>
    </w:p>
    <w:p w:rsidR="00B55287" w:rsidRDefault="00B5528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החלטה על הזוכה במכרז כאמור, תיעשה בהתאם לאמור בתקנה 3; היה אמור לזכות במכרז ספק חוץ, יתן המזמ</w:t>
      </w:r>
      <w:r>
        <w:rPr>
          <w:rStyle w:val="default"/>
          <w:rFonts w:cs="FrankRuehl"/>
          <w:rtl/>
        </w:rPr>
        <w:t>י</w:t>
      </w:r>
      <w:r>
        <w:rPr>
          <w:rStyle w:val="default"/>
          <w:rFonts w:cs="FrankRuehl" w:hint="cs"/>
          <w:rtl/>
        </w:rPr>
        <w:t>ן עדיפות למציע הטובין מתוצרת הארץ הזול ביותר במסגרת א</w:t>
      </w:r>
      <w:r>
        <w:rPr>
          <w:rStyle w:val="default"/>
          <w:rFonts w:cs="FrankRuehl"/>
          <w:rtl/>
        </w:rPr>
        <w:t>מת</w:t>
      </w:r>
      <w:r>
        <w:rPr>
          <w:rStyle w:val="default"/>
          <w:rFonts w:cs="FrankRuehl" w:hint="cs"/>
          <w:rtl/>
        </w:rPr>
        <w:t xml:space="preserve"> המידה של המחיר, להתקשר עמו לגבי 50% מהיקף המכרז, במחיר ההצעה של ספק החוץ.</w:t>
      </w:r>
    </w:p>
    <w:p w:rsidR="00B55287" w:rsidRDefault="00B5528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סכים מציע הטובין מתוצרת הארץ להתקשר במחיר ההצעה של ספק החוץ כאמור, ייחתם הסכם לאספקת 50% מהטובין עם ספק החוץ שזכה, והסכם לאספקת 50% הנותרים עם מצי</w:t>
      </w:r>
      <w:r>
        <w:rPr>
          <w:rStyle w:val="default"/>
          <w:rFonts w:cs="FrankRuehl"/>
          <w:rtl/>
        </w:rPr>
        <w:t xml:space="preserve">ע </w:t>
      </w:r>
      <w:r>
        <w:rPr>
          <w:rStyle w:val="default"/>
          <w:rFonts w:cs="FrankRuehl" w:hint="cs"/>
          <w:rtl/>
        </w:rPr>
        <w:t>הטובין מתוצרת הארץ הזול ביותר; דחה מציע הטובין מתוצרת הארץ הזול ביותר את ההצעה, ייחתם הסכם לאספקת כל הטובין נושא המכרז עם ספק החוץ.</w:t>
      </w:r>
    </w:p>
    <w:p w:rsidR="00B55287" w:rsidRDefault="00B55287">
      <w:pPr>
        <w:pStyle w:val="medium2-header"/>
        <w:keepLines w:val="0"/>
        <w:spacing w:before="72"/>
        <w:ind w:left="0" w:right="1134"/>
        <w:rPr>
          <w:rFonts w:cs="FrankRuehl" w:hint="cs"/>
          <w:noProof/>
          <w:rtl/>
        </w:rPr>
      </w:pPr>
      <w:bookmarkStart w:id="20" w:name="med2"/>
      <w:bookmarkEnd w:id="20"/>
      <w:r>
        <w:rPr>
          <w:rFonts w:cs="FrankRuehl"/>
          <w:noProof/>
          <w:sz w:val="20"/>
          <w:rtl/>
          <w:lang w:val="he-IL"/>
        </w:rPr>
        <w:pict>
          <v:shape id="_x0000_s1048" type="#_x0000_t202" style="position:absolute;left:0;text-align:left;margin-left:470.25pt;margin-top:7.1pt;width:1in;height:11.2pt;z-index:251661824" filled="f" stroked="f">
            <v:textbox inset="1mm,0,1mm,0">
              <w:txbxContent>
                <w:p w:rsidR="000F67D2" w:rsidRDefault="000F67D2">
                  <w:pPr>
                    <w:spacing w:line="160" w:lineRule="exact"/>
                    <w:jc w:val="left"/>
                    <w:rPr>
                      <w:rFonts w:cs="Miriam" w:hint="cs"/>
                      <w:sz w:val="18"/>
                      <w:szCs w:val="18"/>
                      <w:rtl/>
                    </w:rPr>
                  </w:pPr>
                  <w:r>
                    <w:rPr>
                      <w:rFonts w:cs="Miriam" w:hint="cs"/>
                      <w:sz w:val="18"/>
                      <w:szCs w:val="18"/>
                      <w:rtl/>
                    </w:rPr>
                    <w:t>תק' תשס"ז-2007</w:t>
                  </w:r>
                </w:p>
              </w:txbxContent>
            </v:textbox>
            <w10:anchorlock/>
          </v:shape>
        </w:pict>
      </w:r>
      <w:r>
        <w:rPr>
          <w:rFonts w:cs="FrankRuehl"/>
          <w:noProof/>
          <w:rtl/>
        </w:rPr>
        <w:t>פר</w:t>
      </w:r>
      <w:r>
        <w:rPr>
          <w:rFonts w:cs="FrankRuehl" w:hint="cs"/>
          <w:noProof/>
          <w:rtl/>
        </w:rPr>
        <w:t>ק ג': (בוטל)</w:t>
      </w:r>
    </w:p>
    <w:p w:rsidR="00B55287" w:rsidRPr="005C4B04" w:rsidRDefault="00B55287">
      <w:pPr>
        <w:pStyle w:val="P00"/>
        <w:spacing w:before="0"/>
        <w:ind w:left="0" w:right="1134"/>
        <w:rPr>
          <w:rStyle w:val="default"/>
          <w:rFonts w:cs="FrankRuehl" w:hint="cs"/>
          <w:vanish/>
          <w:color w:val="FF0000"/>
          <w:sz w:val="20"/>
          <w:szCs w:val="20"/>
          <w:shd w:val="clear" w:color="auto" w:fill="FFFF99"/>
          <w:rtl/>
        </w:rPr>
      </w:pPr>
      <w:bookmarkStart w:id="21" w:name="Rov29"/>
      <w:r w:rsidRPr="005C4B04">
        <w:rPr>
          <w:rStyle w:val="default"/>
          <w:rFonts w:cs="FrankRuehl" w:hint="cs"/>
          <w:vanish/>
          <w:color w:val="FF0000"/>
          <w:sz w:val="20"/>
          <w:szCs w:val="20"/>
          <w:shd w:val="clear" w:color="auto" w:fill="FFFF99"/>
          <w:rtl/>
        </w:rPr>
        <w:t>מיום 10.5.2007</w:t>
      </w:r>
    </w:p>
    <w:p w:rsidR="00B55287" w:rsidRPr="005C4B04" w:rsidRDefault="00B55287">
      <w:pPr>
        <w:pStyle w:val="P00"/>
        <w:spacing w:before="0"/>
        <w:ind w:left="0" w:right="1134"/>
        <w:rPr>
          <w:rStyle w:val="default"/>
          <w:rFonts w:cs="FrankRuehl" w:hint="cs"/>
          <w:vanish/>
          <w:sz w:val="20"/>
          <w:szCs w:val="20"/>
          <w:shd w:val="clear" w:color="auto" w:fill="FFFF99"/>
          <w:rtl/>
        </w:rPr>
      </w:pPr>
      <w:r w:rsidRPr="005C4B04">
        <w:rPr>
          <w:rStyle w:val="default"/>
          <w:rFonts w:cs="FrankRuehl" w:hint="cs"/>
          <w:b/>
          <w:bCs/>
          <w:vanish/>
          <w:sz w:val="20"/>
          <w:szCs w:val="20"/>
          <w:shd w:val="clear" w:color="auto" w:fill="FFFF99"/>
          <w:rtl/>
        </w:rPr>
        <w:t>תק' תשס"ז-2007</w:t>
      </w:r>
    </w:p>
    <w:p w:rsidR="00B55287" w:rsidRPr="005C4B04" w:rsidRDefault="00B55287">
      <w:pPr>
        <w:pStyle w:val="P00"/>
        <w:spacing w:before="0"/>
        <w:ind w:left="0" w:right="1134"/>
        <w:rPr>
          <w:rStyle w:val="default"/>
          <w:rFonts w:cs="FrankRuehl" w:hint="cs"/>
          <w:vanish/>
          <w:sz w:val="20"/>
          <w:szCs w:val="20"/>
          <w:shd w:val="clear" w:color="auto" w:fill="FFFF99"/>
          <w:rtl/>
        </w:rPr>
      </w:pPr>
      <w:hyperlink r:id="rId19" w:history="1">
        <w:r w:rsidRPr="005C4B04">
          <w:rPr>
            <w:rStyle w:val="Hyperlink"/>
            <w:rFonts w:cs="FrankRuehl" w:hint="cs"/>
            <w:vanish/>
            <w:szCs w:val="20"/>
            <w:shd w:val="clear" w:color="auto" w:fill="FFFF99"/>
            <w:rtl/>
          </w:rPr>
          <w:t>ק"ת תשס"ז מס' 6586</w:t>
        </w:r>
      </w:hyperlink>
      <w:r w:rsidRPr="005C4B04">
        <w:rPr>
          <w:rStyle w:val="default"/>
          <w:rFonts w:cs="FrankRuehl" w:hint="cs"/>
          <w:vanish/>
          <w:sz w:val="20"/>
          <w:szCs w:val="20"/>
          <w:shd w:val="clear" w:color="auto" w:fill="FFFF99"/>
          <w:rtl/>
        </w:rPr>
        <w:t xml:space="preserve"> מיום 10.5.2007 עמ' 830</w:t>
      </w:r>
    </w:p>
    <w:p w:rsidR="00B55287" w:rsidRPr="005C4B04" w:rsidRDefault="00B55287">
      <w:pPr>
        <w:pStyle w:val="P00"/>
        <w:spacing w:before="0"/>
        <w:ind w:left="0" w:right="1134"/>
        <w:rPr>
          <w:rStyle w:val="default"/>
          <w:rFonts w:cs="FrankRuehl" w:hint="cs"/>
          <w:vanish/>
          <w:sz w:val="20"/>
          <w:szCs w:val="20"/>
          <w:shd w:val="clear" w:color="auto" w:fill="FFFF99"/>
          <w:rtl/>
        </w:rPr>
      </w:pPr>
      <w:r w:rsidRPr="005C4B04">
        <w:rPr>
          <w:rStyle w:val="default"/>
          <w:rFonts w:cs="FrankRuehl" w:hint="cs"/>
          <w:b/>
          <w:bCs/>
          <w:vanish/>
          <w:sz w:val="20"/>
          <w:szCs w:val="20"/>
          <w:shd w:val="clear" w:color="auto" w:fill="FFFF99"/>
          <w:rtl/>
        </w:rPr>
        <w:t>ביטול פרק ג'</w:t>
      </w:r>
    </w:p>
    <w:p w:rsidR="00B55287" w:rsidRPr="005C4B04" w:rsidRDefault="00B55287">
      <w:pPr>
        <w:pStyle w:val="P00"/>
        <w:ind w:left="0" w:right="1134"/>
        <w:rPr>
          <w:rStyle w:val="default"/>
          <w:rFonts w:cs="FrankRuehl" w:hint="cs"/>
          <w:vanish/>
          <w:sz w:val="20"/>
          <w:szCs w:val="20"/>
          <w:shd w:val="clear" w:color="auto" w:fill="FFFF99"/>
          <w:rtl/>
        </w:rPr>
      </w:pPr>
      <w:r w:rsidRPr="005C4B04">
        <w:rPr>
          <w:rStyle w:val="default"/>
          <w:rFonts w:cs="FrankRuehl" w:hint="cs"/>
          <w:vanish/>
          <w:sz w:val="20"/>
          <w:szCs w:val="20"/>
          <w:shd w:val="clear" w:color="auto" w:fill="FFFF99"/>
          <w:rtl/>
        </w:rPr>
        <w:t>הנוסח הקודם:</w:t>
      </w:r>
    </w:p>
    <w:p w:rsidR="00B55287" w:rsidRDefault="00B55287">
      <w:pPr>
        <w:pStyle w:val="P00"/>
        <w:spacing w:before="0"/>
        <w:ind w:left="0" w:right="1134"/>
        <w:rPr>
          <w:rStyle w:val="default"/>
          <w:rFonts w:cs="FrankRuehl" w:hint="cs"/>
          <w:strike/>
          <w:sz w:val="2"/>
          <w:szCs w:val="2"/>
          <w:rtl/>
        </w:rPr>
      </w:pPr>
      <w:r w:rsidRPr="005C4B04">
        <w:rPr>
          <w:rStyle w:val="default"/>
          <w:rFonts w:cs="FrankRuehl" w:hint="cs"/>
          <w:strike/>
          <w:vanish/>
          <w:sz w:val="22"/>
          <w:szCs w:val="22"/>
          <w:shd w:val="clear" w:color="auto" w:fill="FFFF99"/>
          <w:rtl/>
        </w:rPr>
        <w:t>פרק ג': חובת שיתוף פעולה עסקי</w:t>
      </w:r>
      <w:bookmarkEnd w:id="21"/>
    </w:p>
    <w:p w:rsidR="00B55287" w:rsidRDefault="00B55287">
      <w:pPr>
        <w:pStyle w:val="P00"/>
        <w:spacing w:before="72"/>
        <w:ind w:left="0" w:right="1134"/>
        <w:rPr>
          <w:rStyle w:val="default"/>
          <w:rFonts w:cs="FrankRuehl"/>
          <w:rtl/>
        </w:rPr>
      </w:pPr>
      <w:r>
        <w:rPr>
          <w:lang w:val="he-IL"/>
        </w:rPr>
        <w:pict>
          <v:rect id="_x0000_s1030" style="position:absolute;left:0;text-align:left;margin-left:464.5pt;margin-top:8.05pt;width:75.05pt;height:14.8pt;z-index:251643392" o:allowincell="f" filled="f" stroked="f" strokecolor="lime" strokeweight=".25pt">
            <v:textbox inset="0,0,0,0">
              <w:txbxContent>
                <w:p w:rsidR="000F67D2" w:rsidRDefault="000F67D2">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5.</w:t>
      </w:r>
      <w:r>
        <w:rPr>
          <w:rStyle w:val="big-number"/>
          <w:rFonts w:cs="Miriam"/>
          <w:rtl/>
        </w:rPr>
        <w:tab/>
      </w:r>
      <w:r>
        <w:rPr>
          <w:rStyle w:val="default"/>
          <w:rFonts w:cs="FrankRuehl"/>
          <w:rtl/>
        </w:rPr>
        <w:t>(</w:t>
      </w:r>
      <w:r>
        <w:rPr>
          <w:rStyle w:val="default"/>
          <w:rFonts w:cs="FrankRuehl" w:hint="cs"/>
          <w:rtl/>
        </w:rPr>
        <w:t>בוטלה).</w:t>
      </w:r>
    </w:p>
    <w:p w:rsidR="00B55287" w:rsidRPr="005C4B04" w:rsidRDefault="00B55287">
      <w:pPr>
        <w:pStyle w:val="P00"/>
        <w:spacing w:before="0"/>
        <w:ind w:left="0" w:right="1134"/>
        <w:rPr>
          <w:rStyle w:val="default"/>
          <w:rFonts w:cs="FrankRuehl" w:hint="cs"/>
          <w:vanish/>
          <w:color w:val="FF0000"/>
          <w:sz w:val="20"/>
          <w:szCs w:val="20"/>
          <w:shd w:val="clear" w:color="auto" w:fill="FFFF99"/>
          <w:rtl/>
        </w:rPr>
      </w:pPr>
      <w:bookmarkStart w:id="22" w:name="Rov30"/>
      <w:r w:rsidRPr="005C4B04">
        <w:rPr>
          <w:rStyle w:val="default"/>
          <w:rFonts w:cs="FrankRuehl" w:hint="cs"/>
          <w:vanish/>
          <w:color w:val="FF0000"/>
          <w:sz w:val="20"/>
          <w:szCs w:val="20"/>
          <w:shd w:val="clear" w:color="auto" w:fill="FFFF99"/>
          <w:rtl/>
        </w:rPr>
        <w:t>מיום 10.5.2007</w:t>
      </w:r>
    </w:p>
    <w:p w:rsidR="00B55287" w:rsidRPr="005C4B04" w:rsidRDefault="00B55287">
      <w:pPr>
        <w:pStyle w:val="P00"/>
        <w:spacing w:before="0"/>
        <w:ind w:left="0" w:right="1134"/>
        <w:rPr>
          <w:rStyle w:val="default"/>
          <w:rFonts w:cs="FrankRuehl" w:hint="cs"/>
          <w:vanish/>
          <w:sz w:val="20"/>
          <w:szCs w:val="20"/>
          <w:shd w:val="clear" w:color="auto" w:fill="FFFF99"/>
          <w:rtl/>
        </w:rPr>
      </w:pPr>
      <w:r w:rsidRPr="005C4B04">
        <w:rPr>
          <w:rStyle w:val="default"/>
          <w:rFonts w:cs="FrankRuehl" w:hint="cs"/>
          <w:b/>
          <w:bCs/>
          <w:vanish/>
          <w:sz w:val="20"/>
          <w:szCs w:val="20"/>
          <w:shd w:val="clear" w:color="auto" w:fill="FFFF99"/>
          <w:rtl/>
        </w:rPr>
        <w:t>תק' תשס"ז-2007</w:t>
      </w:r>
    </w:p>
    <w:p w:rsidR="00B55287" w:rsidRPr="005C4B04" w:rsidRDefault="00B55287">
      <w:pPr>
        <w:pStyle w:val="P00"/>
        <w:spacing w:before="0"/>
        <w:ind w:left="0" w:right="1134"/>
        <w:rPr>
          <w:rStyle w:val="default"/>
          <w:rFonts w:cs="FrankRuehl" w:hint="cs"/>
          <w:vanish/>
          <w:sz w:val="20"/>
          <w:szCs w:val="20"/>
          <w:shd w:val="clear" w:color="auto" w:fill="FFFF99"/>
          <w:rtl/>
        </w:rPr>
      </w:pPr>
      <w:hyperlink r:id="rId20" w:history="1">
        <w:r w:rsidRPr="005C4B04">
          <w:rPr>
            <w:rStyle w:val="Hyperlink"/>
            <w:rFonts w:cs="FrankRuehl" w:hint="cs"/>
            <w:vanish/>
            <w:szCs w:val="20"/>
            <w:shd w:val="clear" w:color="auto" w:fill="FFFF99"/>
            <w:rtl/>
          </w:rPr>
          <w:t>ק"ת תשס"ז מס' 6586</w:t>
        </w:r>
      </w:hyperlink>
      <w:r w:rsidRPr="005C4B04">
        <w:rPr>
          <w:rStyle w:val="default"/>
          <w:rFonts w:cs="FrankRuehl" w:hint="cs"/>
          <w:vanish/>
          <w:sz w:val="20"/>
          <w:szCs w:val="20"/>
          <w:shd w:val="clear" w:color="auto" w:fill="FFFF99"/>
          <w:rtl/>
        </w:rPr>
        <w:t xml:space="preserve"> מיום 10.5.2007 עמ' 830</w:t>
      </w:r>
    </w:p>
    <w:p w:rsidR="00B55287" w:rsidRPr="005C4B04" w:rsidRDefault="00B55287">
      <w:pPr>
        <w:pStyle w:val="P00"/>
        <w:spacing w:before="0"/>
        <w:ind w:left="0" w:right="1134"/>
        <w:rPr>
          <w:rStyle w:val="default"/>
          <w:rFonts w:cs="FrankRuehl" w:hint="cs"/>
          <w:vanish/>
          <w:sz w:val="20"/>
          <w:szCs w:val="20"/>
          <w:shd w:val="clear" w:color="auto" w:fill="FFFF99"/>
          <w:rtl/>
        </w:rPr>
      </w:pPr>
      <w:r w:rsidRPr="005C4B04">
        <w:rPr>
          <w:rStyle w:val="default"/>
          <w:rFonts w:cs="FrankRuehl" w:hint="cs"/>
          <w:b/>
          <w:bCs/>
          <w:vanish/>
          <w:sz w:val="20"/>
          <w:szCs w:val="20"/>
          <w:shd w:val="clear" w:color="auto" w:fill="FFFF99"/>
          <w:rtl/>
        </w:rPr>
        <w:t>ביטול תקנה 5</w:t>
      </w:r>
    </w:p>
    <w:p w:rsidR="00B55287" w:rsidRPr="005C4B04" w:rsidRDefault="00B55287">
      <w:pPr>
        <w:pStyle w:val="P00"/>
        <w:ind w:left="0" w:right="1134"/>
        <w:rPr>
          <w:rStyle w:val="default"/>
          <w:rFonts w:cs="FrankRuehl" w:hint="cs"/>
          <w:vanish/>
          <w:sz w:val="20"/>
          <w:szCs w:val="20"/>
          <w:shd w:val="clear" w:color="auto" w:fill="FFFF99"/>
          <w:rtl/>
        </w:rPr>
      </w:pPr>
      <w:r w:rsidRPr="005C4B04">
        <w:rPr>
          <w:rStyle w:val="default"/>
          <w:rFonts w:cs="FrankRuehl" w:hint="cs"/>
          <w:vanish/>
          <w:sz w:val="20"/>
          <w:szCs w:val="20"/>
          <w:shd w:val="clear" w:color="auto" w:fill="FFFF99"/>
          <w:rtl/>
        </w:rPr>
        <w:t>הנוסח הקודם:</w:t>
      </w:r>
    </w:p>
    <w:p w:rsidR="00B55287" w:rsidRPr="005C4B04" w:rsidRDefault="00B55287">
      <w:pPr>
        <w:pStyle w:val="P00"/>
        <w:spacing w:before="20"/>
        <w:ind w:left="0" w:right="1134"/>
        <w:rPr>
          <w:rStyle w:val="big-number"/>
          <w:rFonts w:cs="Miriam" w:hint="cs"/>
          <w:strike/>
          <w:vanish/>
          <w:sz w:val="16"/>
          <w:szCs w:val="16"/>
          <w:shd w:val="clear" w:color="auto" w:fill="FFFF99"/>
          <w:rtl/>
        </w:rPr>
      </w:pPr>
      <w:r w:rsidRPr="005C4B04">
        <w:rPr>
          <w:rStyle w:val="big-number"/>
          <w:rFonts w:cs="Miriam" w:hint="cs"/>
          <w:strike/>
          <w:vanish/>
          <w:sz w:val="16"/>
          <w:szCs w:val="16"/>
          <w:shd w:val="clear" w:color="auto" w:fill="FFFF99"/>
          <w:rtl/>
        </w:rPr>
        <w:t>חובת שיתוף עסקי</w:t>
      </w:r>
    </w:p>
    <w:p w:rsidR="00B55287" w:rsidRPr="005C4B04" w:rsidRDefault="00B55287">
      <w:pPr>
        <w:pStyle w:val="P00"/>
        <w:spacing w:before="0"/>
        <w:ind w:left="0" w:right="1134"/>
        <w:rPr>
          <w:rStyle w:val="default"/>
          <w:rFonts w:cs="FrankRuehl"/>
          <w:strike/>
          <w:vanish/>
          <w:sz w:val="22"/>
          <w:szCs w:val="22"/>
          <w:shd w:val="clear" w:color="auto" w:fill="FFFF99"/>
          <w:rtl/>
        </w:rPr>
      </w:pPr>
      <w:r w:rsidRPr="005C4B04">
        <w:rPr>
          <w:rStyle w:val="big-number"/>
          <w:rFonts w:cs="FrankRuehl"/>
          <w:strike/>
          <w:vanish/>
          <w:sz w:val="22"/>
          <w:szCs w:val="22"/>
          <w:shd w:val="clear" w:color="auto" w:fill="FFFF99"/>
          <w:rtl/>
        </w:rPr>
        <w:t>5.</w:t>
      </w:r>
      <w:r w:rsidRPr="005C4B04">
        <w:rPr>
          <w:rStyle w:val="big-number"/>
          <w:rFonts w:cs="FrankRuehl"/>
          <w:strike/>
          <w:vanish/>
          <w:sz w:val="22"/>
          <w:szCs w:val="22"/>
          <w:shd w:val="clear" w:color="auto" w:fill="FFFF99"/>
          <w:rtl/>
        </w:rPr>
        <w:tab/>
      </w:r>
      <w:r w:rsidRPr="005C4B04">
        <w:rPr>
          <w:rStyle w:val="default"/>
          <w:rFonts w:cs="FrankRuehl"/>
          <w:strike/>
          <w:vanish/>
          <w:sz w:val="22"/>
          <w:szCs w:val="22"/>
          <w:shd w:val="clear" w:color="auto" w:fill="FFFF99"/>
          <w:rtl/>
        </w:rPr>
        <w:t>(א</w:t>
      </w:r>
      <w:r w:rsidRPr="005C4B04">
        <w:rPr>
          <w:rStyle w:val="default"/>
          <w:rFonts w:cs="FrankRuehl" w:hint="cs"/>
          <w:strike/>
          <w:vanish/>
          <w:sz w:val="22"/>
          <w:szCs w:val="22"/>
          <w:shd w:val="clear" w:color="auto" w:fill="FFFF99"/>
          <w:rtl/>
        </w:rPr>
        <w:t>)</w:t>
      </w:r>
      <w:r w:rsidRPr="005C4B04">
        <w:rPr>
          <w:rStyle w:val="default"/>
          <w:rFonts w:cs="FrankRuehl"/>
          <w:strike/>
          <w:vanish/>
          <w:sz w:val="22"/>
          <w:szCs w:val="22"/>
          <w:shd w:val="clear" w:color="auto" w:fill="FFFF99"/>
          <w:rtl/>
        </w:rPr>
        <w:tab/>
        <w:t>ה</w:t>
      </w:r>
      <w:r w:rsidRPr="005C4B04">
        <w:rPr>
          <w:rStyle w:val="default"/>
          <w:rFonts w:cs="FrankRuehl" w:hint="cs"/>
          <w:strike/>
          <w:vanish/>
          <w:sz w:val="22"/>
          <w:szCs w:val="22"/>
          <w:shd w:val="clear" w:color="auto" w:fill="FFFF99"/>
          <w:rtl/>
        </w:rPr>
        <w:t>וראות פרק זה יחולו, בשינויים המחוייבים, גם על התקשרות שנעשתה שלא במכרז.</w:t>
      </w:r>
    </w:p>
    <w:p w:rsidR="00B55287" w:rsidRPr="005C4B04" w:rsidRDefault="00B55287">
      <w:pPr>
        <w:pStyle w:val="P00"/>
        <w:spacing w:before="0"/>
        <w:ind w:left="0" w:right="1134"/>
        <w:rPr>
          <w:rStyle w:val="default"/>
          <w:rFonts w:cs="FrankRuehl"/>
          <w:strike/>
          <w:vanish/>
          <w:sz w:val="22"/>
          <w:szCs w:val="22"/>
          <w:shd w:val="clear" w:color="auto" w:fill="FFFF99"/>
          <w:rtl/>
        </w:rPr>
      </w:pPr>
      <w:r w:rsidRPr="005C4B04">
        <w:rPr>
          <w:rFonts w:cs="FrankRuehl"/>
          <w:vanish/>
          <w:sz w:val="22"/>
          <w:szCs w:val="22"/>
          <w:shd w:val="clear" w:color="auto" w:fill="FFFF99"/>
          <w:rtl/>
        </w:rPr>
        <w:tab/>
      </w:r>
      <w:r w:rsidRPr="005C4B04">
        <w:rPr>
          <w:rStyle w:val="default"/>
          <w:rFonts w:cs="FrankRuehl"/>
          <w:strike/>
          <w:vanish/>
          <w:sz w:val="22"/>
          <w:szCs w:val="22"/>
          <w:shd w:val="clear" w:color="auto" w:fill="FFFF99"/>
          <w:rtl/>
        </w:rPr>
        <w:t>(ב</w:t>
      </w:r>
      <w:r w:rsidRPr="005C4B04">
        <w:rPr>
          <w:rStyle w:val="default"/>
          <w:rFonts w:cs="FrankRuehl" w:hint="cs"/>
          <w:strike/>
          <w:vanish/>
          <w:sz w:val="22"/>
          <w:szCs w:val="22"/>
          <w:shd w:val="clear" w:color="auto" w:fill="FFFF99"/>
          <w:rtl/>
        </w:rPr>
        <w:t>)</w:t>
      </w:r>
      <w:r w:rsidRPr="005C4B04">
        <w:rPr>
          <w:rStyle w:val="default"/>
          <w:rFonts w:cs="FrankRuehl"/>
          <w:strike/>
          <w:vanish/>
          <w:sz w:val="22"/>
          <w:szCs w:val="22"/>
          <w:shd w:val="clear" w:color="auto" w:fill="FFFF99"/>
          <w:rtl/>
        </w:rPr>
        <w:tab/>
        <w:t>ה</w:t>
      </w:r>
      <w:r w:rsidRPr="005C4B04">
        <w:rPr>
          <w:rStyle w:val="default"/>
          <w:rFonts w:cs="FrankRuehl" w:hint="cs"/>
          <w:strike/>
          <w:vanish/>
          <w:sz w:val="22"/>
          <w:szCs w:val="22"/>
          <w:shd w:val="clear" w:color="auto" w:fill="FFFF99"/>
          <w:rtl/>
        </w:rPr>
        <w:t>מדינה</w:t>
      </w:r>
      <w:r w:rsidRPr="005C4B04">
        <w:rPr>
          <w:rStyle w:val="default"/>
          <w:rFonts w:cs="FrankRuehl"/>
          <w:strike/>
          <w:vanish/>
          <w:sz w:val="22"/>
          <w:szCs w:val="22"/>
          <w:shd w:val="clear" w:color="auto" w:fill="FFFF99"/>
          <w:rtl/>
        </w:rPr>
        <w:t xml:space="preserve"> ו</w:t>
      </w:r>
      <w:r w:rsidRPr="005C4B04">
        <w:rPr>
          <w:rStyle w:val="default"/>
          <w:rFonts w:cs="FrankRuehl" w:hint="cs"/>
          <w:strike/>
          <w:vanish/>
          <w:sz w:val="22"/>
          <w:szCs w:val="22"/>
          <w:shd w:val="clear" w:color="auto" w:fill="FFFF99"/>
          <w:rtl/>
        </w:rPr>
        <w:t>תאגיד ממשלתי יכללו במסמכי מכרז לרכישת טובין או לביצוע עבודה ששווי ההתקשרות בהם עולה על 1.5 מיליון שקלים חדשים, הוראה בדבר מחוייבות של ספק חוץ, אם יזכה במכרז, לקיים שיתוף פעולה עסקי ב</w:t>
      </w:r>
      <w:r w:rsidRPr="005C4B04">
        <w:rPr>
          <w:rStyle w:val="default"/>
          <w:rFonts w:cs="FrankRuehl"/>
          <w:strike/>
          <w:vanish/>
          <w:sz w:val="22"/>
          <w:szCs w:val="22"/>
          <w:shd w:val="clear" w:color="auto" w:fill="FFFF99"/>
          <w:rtl/>
        </w:rPr>
        <w:t>ה</w:t>
      </w:r>
      <w:r w:rsidRPr="005C4B04">
        <w:rPr>
          <w:rStyle w:val="default"/>
          <w:rFonts w:cs="FrankRuehl" w:hint="cs"/>
          <w:strike/>
          <w:vanish/>
          <w:sz w:val="22"/>
          <w:szCs w:val="22"/>
          <w:shd w:val="clear" w:color="auto" w:fill="FFFF99"/>
          <w:rtl/>
        </w:rPr>
        <w:t>תאם לתקנות אלה.</w:t>
      </w:r>
    </w:p>
    <w:p w:rsidR="00B55287" w:rsidRDefault="00B55287">
      <w:pPr>
        <w:pStyle w:val="P00"/>
        <w:spacing w:before="0"/>
        <w:ind w:left="0" w:right="1134"/>
        <w:rPr>
          <w:rStyle w:val="default"/>
          <w:rFonts w:cs="FrankRuehl" w:hint="cs"/>
          <w:strike/>
          <w:sz w:val="2"/>
          <w:szCs w:val="2"/>
          <w:rtl/>
        </w:rPr>
      </w:pPr>
      <w:r w:rsidRPr="005C4B04">
        <w:rPr>
          <w:rFonts w:cs="FrankRuehl"/>
          <w:vanish/>
          <w:sz w:val="22"/>
          <w:szCs w:val="22"/>
          <w:shd w:val="clear" w:color="auto" w:fill="FFFF99"/>
          <w:rtl/>
        </w:rPr>
        <w:tab/>
      </w:r>
      <w:r w:rsidRPr="005C4B04">
        <w:rPr>
          <w:rStyle w:val="default"/>
          <w:rFonts w:cs="FrankRuehl"/>
          <w:strike/>
          <w:vanish/>
          <w:sz w:val="22"/>
          <w:szCs w:val="22"/>
          <w:shd w:val="clear" w:color="auto" w:fill="FFFF99"/>
          <w:rtl/>
        </w:rPr>
        <w:t>(ג</w:t>
      </w:r>
      <w:r w:rsidRPr="005C4B04">
        <w:rPr>
          <w:rStyle w:val="default"/>
          <w:rFonts w:cs="FrankRuehl" w:hint="cs"/>
          <w:strike/>
          <w:vanish/>
          <w:sz w:val="22"/>
          <w:szCs w:val="22"/>
          <w:shd w:val="clear" w:color="auto" w:fill="FFFF99"/>
          <w:rtl/>
        </w:rPr>
        <w:t>)</w:t>
      </w:r>
      <w:r w:rsidRPr="005C4B04">
        <w:rPr>
          <w:rStyle w:val="default"/>
          <w:rFonts w:cs="FrankRuehl"/>
          <w:strike/>
          <w:vanish/>
          <w:sz w:val="22"/>
          <w:szCs w:val="22"/>
          <w:shd w:val="clear" w:color="auto" w:fill="FFFF99"/>
          <w:rtl/>
        </w:rPr>
        <w:tab/>
        <w:t>ה</w:t>
      </w:r>
      <w:r w:rsidRPr="005C4B04">
        <w:rPr>
          <w:rStyle w:val="default"/>
          <w:rFonts w:cs="FrankRuehl" w:hint="cs"/>
          <w:strike/>
          <w:vanish/>
          <w:sz w:val="22"/>
          <w:szCs w:val="22"/>
          <w:shd w:val="clear" w:color="auto" w:fill="FFFF99"/>
          <w:rtl/>
        </w:rPr>
        <w:t xml:space="preserve">יה ספק החוץ יבואן </w:t>
      </w:r>
      <w:r w:rsidR="005A09ED" w:rsidRPr="005C4B04">
        <w:rPr>
          <w:rStyle w:val="default"/>
          <w:rFonts w:cs="FrankRuehl"/>
          <w:strike/>
          <w:vanish/>
          <w:sz w:val="22"/>
          <w:szCs w:val="22"/>
          <w:shd w:val="clear" w:color="auto" w:fill="FFFF99"/>
          <w:rtl/>
        </w:rPr>
        <w:t>–</w:t>
      </w:r>
      <w:r w:rsidRPr="005C4B04">
        <w:rPr>
          <w:rStyle w:val="default"/>
          <w:rFonts w:cs="FrankRuehl"/>
          <w:strike/>
          <w:vanish/>
          <w:sz w:val="22"/>
          <w:szCs w:val="22"/>
          <w:shd w:val="clear" w:color="auto" w:fill="FFFF99"/>
          <w:rtl/>
        </w:rPr>
        <w:t xml:space="preserve"> </w:t>
      </w:r>
      <w:r w:rsidRPr="005C4B04">
        <w:rPr>
          <w:rStyle w:val="default"/>
          <w:rFonts w:cs="FrankRuehl" w:hint="cs"/>
          <w:strike/>
          <w:vanish/>
          <w:sz w:val="22"/>
          <w:szCs w:val="22"/>
          <w:shd w:val="clear" w:color="auto" w:fill="FFFF99"/>
          <w:rtl/>
        </w:rPr>
        <w:t>יידרש במסמכי המכרז לצרף התחיי</w:t>
      </w:r>
      <w:r w:rsidRPr="005C4B04">
        <w:rPr>
          <w:rStyle w:val="default"/>
          <w:rFonts w:cs="FrankRuehl"/>
          <w:strike/>
          <w:vanish/>
          <w:sz w:val="22"/>
          <w:szCs w:val="22"/>
          <w:shd w:val="clear" w:color="auto" w:fill="FFFF99"/>
          <w:rtl/>
        </w:rPr>
        <w:t>בו</w:t>
      </w:r>
      <w:r w:rsidRPr="005C4B04">
        <w:rPr>
          <w:rStyle w:val="default"/>
          <w:rFonts w:cs="FrankRuehl" w:hint="cs"/>
          <w:strike/>
          <w:vanish/>
          <w:sz w:val="22"/>
          <w:szCs w:val="22"/>
          <w:shd w:val="clear" w:color="auto" w:fill="FFFF99"/>
          <w:rtl/>
        </w:rPr>
        <w:t>ת לשיתוף פעולה עסקי של יצרן הטובין.</w:t>
      </w:r>
      <w:bookmarkEnd w:id="22"/>
    </w:p>
    <w:p w:rsidR="00B55287" w:rsidRDefault="00B55287">
      <w:pPr>
        <w:pStyle w:val="P00"/>
        <w:spacing w:before="72"/>
        <w:ind w:left="0" w:right="1134"/>
        <w:rPr>
          <w:rStyle w:val="default"/>
          <w:rFonts w:cs="FrankRuehl" w:hint="cs"/>
          <w:rtl/>
        </w:rPr>
      </w:pPr>
      <w:r>
        <w:rPr>
          <w:lang w:val="he-IL"/>
        </w:rPr>
        <w:pict>
          <v:rect id="_x0000_s1031" style="position:absolute;left:0;text-align:left;margin-left:464.5pt;margin-top:8.05pt;width:75.05pt;height:15.3pt;z-index:251644416" o:allowincell="f" filled="f" stroked="f" strokecolor="lime" strokeweight=".25pt">
            <v:textbox inset="0,0,0,0">
              <w:txbxContent>
                <w:p w:rsidR="000F67D2" w:rsidRDefault="000F67D2">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6.</w:t>
      </w:r>
      <w:r>
        <w:rPr>
          <w:rStyle w:val="big-number"/>
          <w:rFonts w:cs="Miriam"/>
          <w:rtl/>
        </w:rPr>
        <w:tab/>
      </w:r>
      <w:r>
        <w:rPr>
          <w:rStyle w:val="default"/>
          <w:rFonts w:cs="FrankRuehl"/>
          <w:rtl/>
        </w:rPr>
        <w:t>(</w:t>
      </w:r>
      <w:r>
        <w:rPr>
          <w:rStyle w:val="default"/>
          <w:rFonts w:cs="FrankRuehl" w:hint="cs"/>
          <w:rtl/>
        </w:rPr>
        <w:t>בוטלה).</w:t>
      </w:r>
    </w:p>
    <w:p w:rsidR="00B55287" w:rsidRPr="005C4B04" w:rsidRDefault="00B55287">
      <w:pPr>
        <w:pStyle w:val="P00"/>
        <w:spacing w:before="0"/>
        <w:ind w:left="0" w:right="1134"/>
        <w:rPr>
          <w:rStyle w:val="default"/>
          <w:rFonts w:cs="FrankRuehl" w:hint="cs"/>
          <w:vanish/>
          <w:color w:val="FF0000"/>
          <w:sz w:val="20"/>
          <w:szCs w:val="20"/>
          <w:shd w:val="clear" w:color="auto" w:fill="FFFF99"/>
          <w:rtl/>
        </w:rPr>
      </w:pPr>
      <w:bookmarkStart w:id="23" w:name="Rov31"/>
      <w:r w:rsidRPr="005C4B04">
        <w:rPr>
          <w:rStyle w:val="default"/>
          <w:rFonts w:cs="FrankRuehl" w:hint="cs"/>
          <w:vanish/>
          <w:color w:val="FF0000"/>
          <w:sz w:val="20"/>
          <w:szCs w:val="20"/>
          <w:shd w:val="clear" w:color="auto" w:fill="FFFF99"/>
          <w:rtl/>
        </w:rPr>
        <w:t>מיום 10.5.2007</w:t>
      </w:r>
    </w:p>
    <w:p w:rsidR="00B55287" w:rsidRPr="005C4B04" w:rsidRDefault="00B55287">
      <w:pPr>
        <w:pStyle w:val="P00"/>
        <w:spacing w:before="0"/>
        <w:ind w:left="0" w:right="1134"/>
        <w:rPr>
          <w:rStyle w:val="default"/>
          <w:rFonts w:cs="FrankRuehl" w:hint="cs"/>
          <w:vanish/>
          <w:sz w:val="20"/>
          <w:szCs w:val="20"/>
          <w:shd w:val="clear" w:color="auto" w:fill="FFFF99"/>
          <w:rtl/>
        </w:rPr>
      </w:pPr>
      <w:r w:rsidRPr="005C4B04">
        <w:rPr>
          <w:rStyle w:val="default"/>
          <w:rFonts w:cs="FrankRuehl" w:hint="cs"/>
          <w:b/>
          <w:bCs/>
          <w:vanish/>
          <w:sz w:val="20"/>
          <w:szCs w:val="20"/>
          <w:shd w:val="clear" w:color="auto" w:fill="FFFF99"/>
          <w:rtl/>
        </w:rPr>
        <w:t>תק' תשס"ז-2007</w:t>
      </w:r>
    </w:p>
    <w:p w:rsidR="00B55287" w:rsidRPr="005C4B04" w:rsidRDefault="00B55287">
      <w:pPr>
        <w:pStyle w:val="P00"/>
        <w:spacing w:before="0"/>
        <w:ind w:left="0" w:right="1134"/>
        <w:rPr>
          <w:rStyle w:val="default"/>
          <w:rFonts w:cs="FrankRuehl" w:hint="cs"/>
          <w:vanish/>
          <w:sz w:val="20"/>
          <w:szCs w:val="20"/>
          <w:shd w:val="clear" w:color="auto" w:fill="FFFF99"/>
          <w:rtl/>
        </w:rPr>
      </w:pPr>
      <w:hyperlink r:id="rId21" w:history="1">
        <w:r w:rsidRPr="005C4B04">
          <w:rPr>
            <w:rStyle w:val="Hyperlink"/>
            <w:rFonts w:cs="FrankRuehl" w:hint="cs"/>
            <w:vanish/>
            <w:szCs w:val="20"/>
            <w:shd w:val="clear" w:color="auto" w:fill="FFFF99"/>
            <w:rtl/>
          </w:rPr>
          <w:t>ק"ת תשס"ז מס' 6586</w:t>
        </w:r>
      </w:hyperlink>
      <w:r w:rsidRPr="005C4B04">
        <w:rPr>
          <w:rStyle w:val="default"/>
          <w:rFonts w:cs="FrankRuehl" w:hint="cs"/>
          <w:vanish/>
          <w:sz w:val="20"/>
          <w:szCs w:val="20"/>
          <w:shd w:val="clear" w:color="auto" w:fill="FFFF99"/>
          <w:rtl/>
        </w:rPr>
        <w:t xml:space="preserve"> מיום 10.5.2007 עמ' 830</w:t>
      </w:r>
    </w:p>
    <w:p w:rsidR="00B55287" w:rsidRPr="005C4B04" w:rsidRDefault="00B55287">
      <w:pPr>
        <w:pStyle w:val="P00"/>
        <w:spacing w:before="0"/>
        <w:ind w:left="0" w:right="1134"/>
        <w:rPr>
          <w:rStyle w:val="default"/>
          <w:rFonts w:cs="FrankRuehl" w:hint="cs"/>
          <w:vanish/>
          <w:sz w:val="20"/>
          <w:szCs w:val="20"/>
          <w:shd w:val="clear" w:color="auto" w:fill="FFFF99"/>
          <w:rtl/>
        </w:rPr>
      </w:pPr>
      <w:r w:rsidRPr="005C4B04">
        <w:rPr>
          <w:rStyle w:val="default"/>
          <w:rFonts w:cs="FrankRuehl" w:hint="cs"/>
          <w:b/>
          <w:bCs/>
          <w:vanish/>
          <w:sz w:val="20"/>
          <w:szCs w:val="20"/>
          <w:shd w:val="clear" w:color="auto" w:fill="FFFF99"/>
          <w:rtl/>
        </w:rPr>
        <w:t>ביטול תקנה 6</w:t>
      </w:r>
    </w:p>
    <w:p w:rsidR="00B55287" w:rsidRPr="005C4B04" w:rsidRDefault="00B55287">
      <w:pPr>
        <w:pStyle w:val="P00"/>
        <w:ind w:left="0" w:right="1134"/>
        <w:rPr>
          <w:rStyle w:val="default"/>
          <w:rFonts w:cs="FrankRuehl" w:hint="cs"/>
          <w:vanish/>
          <w:sz w:val="20"/>
          <w:szCs w:val="20"/>
          <w:shd w:val="clear" w:color="auto" w:fill="FFFF99"/>
          <w:rtl/>
        </w:rPr>
      </w:pPr>
      <w:r w:rsidRPr="005C4B04">
        <w:rPr>
          <w:rStyle w:val="default"/>
          <w:rFonts w:cs="FrankRuehl" w:hint="cs"/>
          <w:vanish/>
          <w:sz w:val="20"/>
          <w:szCs w:val="20"/>
          <w:shd w:val="clear" w:color="auto" w:fill="FFFF99"/>
          <w:rtl/>
        </w:rPr>
        <w:t>הנוסח הקודם:</w:t>
      </w:r>
    </w:p>
    <w:p w:rsidR="00B55287" w:rsidRPr="005C4B04" w:rsidRDefault="00B55287">
      <w:pPr>
        <w:pStyle w:val="P00"/>
        <w:spacing w:before="20"/>
        <w:ind w:left="0" w:right="1134"/>
        <w:rPr>
          <w:rStyle w:val="big-number"/>
          <w:rFonts w:cs="Miriam" w:hint="cs"/>
          <w:strike/>
          <w:vanish/>
          <w:sz w:val="16"/>
          <w:szCs w:val="16"/>
          <w:shd w:val="clear" w:color="auto" w:fill="FFFF99"/>
          <w:rtl/>
        </w:rPr>
      </w:pPr>
      <w:r w:rsidRPr="005C4B04">
        <w:rPr>
          <w:rStyle w:val="big-number"/>
          <w:rFonts w:cs="Miriam" w:hint="cs"/>
          <w:strike/>
          <w:vanish/>
          <w:sz w:val="16"/>
          <w:szCs w:val="16"/>
          <w:shd w:val="clear" w:color="auto" w:fill="FFFF99"/>
          <w:rtl/>
        </w:rPr>
        <w:t>דרכים לשיתוף פעולה עסקי</w:t>
      </w:r>
    </w:p>
    <w:p w:rsidR="00B55287" w:rsidRPr="005C4B04" w:rsidRDefault="00B55287">
      <w:pPr>
        <w:pStyle w:val="P00"/>
        <w:spacing w:before="0"/>
        <w:ind w:left="0" w:right="1134"/>
        <w:rPr>
          <w:rStyle w:val="default"/>
          <w:rFonts w:cs="FrankRuehl"/>
          <w:strike/>
          <w:vanish/>
          <w:sz w:val="22"/>
          <w:szCs w:val="22"/>
          <w:shd w:val="clear" w:color="auto" w:fill="FFFF99"/>
          <w:rtl/>
        </w:rPr>
      </w:pPr>
      <w:r w:rsidRPr="005C4B04">
        <w:rPr>
          <w:rStyle w:val="big-number"/>
          <w:rFonts w:cs="FrankRuehl"/>
          <w:strike/>
          <w:vanish/>
          <w:sz w:val="22"/>
          <w:szCs w:val="22"/>
          <w:shd w:val="clear" w:color="auto" w:fill="FFFF99"/>
          <w:rtl/>
        </w:rPr>
        <w:t>6.</w:t>
      </w:r>
      <w:r w:rsidRPr="005C4B04">
        <w:rPr>
          <w:rStyle w:val="big-number"/>
          <w:rFonts w:cs="FrankRuehl"/>
          <w:strike/>
          <w:vanish/>
          <w:sz w:val="22"/>
          <w:szCs w:val="22"/>
          <w:shd w:val="clear" w:color="auto" w:fill="FFFF99"/>
          <w:rtl/>
        </w:rPr>
        <w:tab/>
      </w:r>
      <w:r w:rsidRPr="005C4B04">
        <w:rPr>
          <w:rStyle w:val="default"/>
          <w:rFonts w:cs="FrankRuehl"/>
          <w:strike/>
          <w:vanish/>
          <w:sz w:val="22"/>
          <w:szCs w:val="22"/>
          <w:shd w:val="clear" w:color="auto" w:fill="FFFF99"/>
          <w:rtl/>
        </w:rPr>
        <w:t>(א</w:t>
      </w:r>
      <w:r w:rsidRPr="005C4B04">
        <w:rPr>
          <w:rStyle w:val="default"/>
          <w:rFonts w:cs="FrankRuehl" w:hint="cs"/>
          <w:strike/>
          <w:vanish/>
          <w:sz w:val="22"/>
          <w:szCs w:val="22"/>
          <w:shd w:val="clear" w:color="auto" w:fill="FFFF99"/>
          <w:rtl/>
        </w:rPr>
        <w:t>)</w:t>
      </w:r>
      <w:r w:rsidRPr="005C4B04">
        <w:rPr>
          <w:rStyle w:val="default"/>
          <w:rFonts w:cs="FrankRuehl"/>
          <w:strike/>
          <w:vanish/>
          <w:sz w:val="22"/>
          <w:szCs w:val="22"/>
          <w:shd w:val="clear" w:color="auto" w:fill="FFFF99"/>
          <w:rtl/>
        </w:rPr>
        <w:tab/>
        <w:t>ש</w:t>
      </w:r>
      <w:r w:rsidRPr="005C4B04">
        <w:rPr>
          <w:rStyle w:val="default"/>
          <w:rFonts w:cs="FrankRuehl" w:hint="cs"/>
          <w:strike/>
          <w:vanish/>
          <w:sz w:val="22"/>
          <w:szCs w:val="22"/>
          <w:shd w:val="clear" w:color="auto" w:fill="FFFF99"/>
          <w:rtl/>
        </w:rPr>
        <w:t>יתוף הפעולה העסקי יהיה בדרך של התקשרות משנה מקומית, השקעות, העברת ידע או רכישת טובין מתוצרת הארץ או עבודה או שי</w:t>
      </w:r>
      <w:r w:rsidRPr="005C4B04">
        <w:rPr>
          <w:rStyle w:val="default"/>
          <w:rFonts w:cs="FrankRuehl"/>
          <w:strike/>
          <w:vanish/>
          <w:sz w:val="22"/>
          <w:szCs w:val="22"/>
          <w:shd w:val="clear" w:color="auto" w:fill="FFFF99"/>
          <w:rtl/>
        </w:rPr>
        <w:t>ר</w:t>
      </w:r>
      <w:r w:rsidRPr="005C4B04">
        <w:rPr>
          <w:rStyle w:val="default"/>
          <w:rFonts w:cs="FrankRuehl" w:hint="cs"/>
          <w:strike/>
          <w:vanish/>
          <w:sz w:val="22"/>
          <w:szCs w:val="22"/>
          <w:shd w:val="clear" w:color="auto" w:fill="FFFF99"/>
          <w:rtl/>
        </w:rPr>
        <w:t>ותים בארץ, למעט אלה:</w:t>
      </w:r>
    </w:p>
    <w:p w:rsidR="00B55287" w:rsidRPr="005C4B04" w:rsidRDefault="00B55287">
      <w:pPr>
        <w:pStyle w:val="P22"/>
        <w:spacing w:before="0"/>
        <w:ind w:left="1021" w:right="1134"/>
        <w:rPr>
          <w:rStyle w:val="default"/>
          <w:rFonts w:cs="FrankRuehl"/>
          <w:strike/>
          <w:vanish/>
          <w:sz w:val="22"/>
          <w:szCs w:val="22"/>
          <w:shd w:val="clear" w:color="auto" w:fill="FFFF99"/>
          <w:rtl/>
        </w:rPr>
      </w:pPr>
      <w:r w:rsidRPr="005C4B04">
        <w:rPr>
          <w:rStyle w:val="default"/>
          <w:rFonts w:cs="FrankRuehl"/>
          <w:strike/>
          <w:vanish/>
          <w:sz w:val="22"/>
          <w:szCs w:val="22"/>
          <w:shd w:val="clear" w:color="auto" w:fill="FFFF99"/>
          <w:rtl/>
        </w:rPr>
        <w:t>(1)</w:t>
      </w:r>
      <w:r w:rsidRPr="005C4B04">
        <w:rPr>
          <w:rStyle w:val="default"/>
          <w:rFonts w:cs="FrankRuehl"/>
          <w:strike/>
          <w:vanish/>
          <w:sz w:val="22"/>
          <w:szCs w:val="22"/>
          <w:shd w:val="clear" w:color="auto" w:fill="FFFF99"/>
          <w:rtl/>
        </w:rPr>
        <w:tab/>
        <w:t>ה</w:t>
      </w:r>
      <w:r w:rsidRPr="005C4B04">
        <w:rPr>
          <w:rStyle w:val="default"/>
          <w:rFonts w:cs="FrankRuehl" w:hint="cs"/>
          <w:strike/>
          <w:vanish/>
          <w:sz w:val="22"/>
          <w:szCs w:val="22"/>
          <w:shd w:val="clear" w:color="auto" w:fill="FFFF99"/>
          <w:rtl/>
        </w:rPr>
        <w:t>וצאות, לרבות עמלת סוכן, שהוצאו לקידום מכירותיו של ספק חוץ בישראל;</w:t>
      </w:r>
    </w:p>
    <w:p w:rsidR="00B55287" w:rsidRPr="005C4B04" w:rsidRDefault="00B55287">
      <w:pPr>
        <w:pStyle w:val="P22"/>
        <w:spacing w:before="0"/>
        <w:ind w:left="1021" w:right="1134"/>
        <w:rPr>
          <w:rStyle w:val="default"/>
          <w:rFonts w:cs="FrankRuehl"/>
          <w:strike/>
          <w:vanish/>
          <w:sz w:val="22"/>
          <w:szCs w:val="22"/>
          <w:shd w:val="clear" w:color="auto" w:fill="FFFF99"/>
          <w:rtl/>
        </w:rPr>
      </w:pPr>
      <w:r w:rsidRPr="005C4B04">
        <w:rPr>
          <w:rStyle w:val="default"/>
          <w:rFonts w:cs="FrankRuehl" w:hint="cs"/>
          <w:strike/>
          <w:vanish/>
          <w:sz w:val="22"/>
          <w:szCs w:val="22"/>
          <w:shd w:val="clear" w:color="auto" w:fill="FFFF99"/>
          <w:rtl/>
        </w:rPr>
        <w:t>(2)</w:t>
      </w:r>
      <w:r w:rsidRPr="005C4B04">
        <w:rPr>
          <w:rStyle w:val="default"/>
          <w:rFonts w:cs="FrankRuehl"/>
          <w:strike/>
          <w:vanish/>
          <w:sz w:val="22"/>
          <w:szCs w:val="22"/>
          <w:shd w:val="clear" w:color="auto" w:fill="FFFF99"/>
          <w:rtl/>
        </w:rPr>
        <w:tab/>
        <w:t>רכי</w:t>
      </w:r>
      <w:r w:rsidRPr="005C4B04">
        <w:rPr>
          <w:rStyle w:val="default"/>
          <w:rFonts w:cs="FrankRuehl" w:hint="cs"/>
          <w:strike/>
          <w:vanish/>
          <w:sz w:val="22"/>
          <w:szCs w:val="22"/>
          <w:shd w:val="clear" w:color="auto" w:fill="FFFF99"/>
          <w:rtl/>
        </w:rPr>
        <w:t>שת מניות של חברות אשר חוק ניירות ערך, תשכ"ח-</w:t>
      </w:r>
      <w:r w:rsidRPr="005C4B04">
        <w:rPr>
          <w:rStyle w:val="default"/>
          <w:rFonts w:cs="FrankRuehl"/>
          <w:strike/>
          <w:vanish/>
          <w:sz w:val="22"/>
          <w:szCs w:val="22"/>
          <w:shd w:val="clear" w:color="auto" w:fill="FFFF99"/>
          <w:rtl/>
        </w:rPr>
        <w:t xml:space="preserve">1968, </w:t>
      </w:r>
      <w:r w:rsidRPr="005C4B04">
        <w:rPr>
          <w:rStyle w:val="default"/>
          <w:rFonts w:cs="FrankRuehl" w:hint="cs"/>
          <w:strike/>
          <w:vanish/>
          <w:sz w:val="22"/>
          <w:szCs w:val="22"/>
          <w:shd w:val="clear" w:color="auto" w:fill="FFFF99"/>
          <w:rtl/>
        </w:rPr>
        <w:t>חל עליהן, בשיעור שבו הרוכש אינו נהיה בעל ענין כהגדרתו באותו חוק.</w:t>
      </w:r>
    </w:p>
    <w:p w:rsidR="00B55287" w:rsidRDefault="00B55287">
      <w:pPr>
        <w:pStyle w:val="P00"/>
        <w:spacing w:before="0"/>
        <w:ind w:left="0" w:right="1134"/>
        <w:rPr>
          <w:rStyle w:val="default"/>
          <w:rFonts w:cs="FrankRuehl" w:hint="cs"/>
          <w:strike/>
          <w:sz w:val="2"/>
          <w:szCs w:val="2"/>
          <w:rtl/>
        </w:rPr>
      </w:pPr>
      <w:r w:rsidRPr="005C4B04">
        <w:rPr>
          <w:rFonts w:cs="FrankRuehl"/>
          <w:vanish/>
          <w:sz w:val="22"/>
          <w:szCs w:val="22"/>
          <w:shd w:val="clear" w:color="auto" w:fill="FFFF99"/>
          <w:rtl/>
        </w:rPr>
        <w:tab/>
      </w:r>
      <w:r w:rsidRPr="005C4B04">
        <w:rPr>
          <w:rStyle w:val="default"/>
          <w:rFonts w:cs="FrankRuehl"/>
          <w:strike/>
          <w:vanish/>
          <w:sz w:val="22"/>
          <w:szCs w:val="22"/>
          <w:shd w:val="clear" w:color="auto" w:fill="FFFF99"/>
          <w:rtl/>
        </w:rPr>
        <w:t>(ב</w:t>
      </w:r>
      <w:r w:rsidRPr="005C4B04">
        <w:rPr>
          <w:rStyle w:val="default"/>
          <w:rFonts w:cs="FrankRuehl" w:hint="cs"/>
          <w:strike/>
          <w:vanish/>
          <w:sz w:val="22"/>
          <w:szCs w:val="22"/>
          <w:shd w:val="clear" w:color="auto" w:fill="FFFF99"/>
          <w:rtl/>
        </w:rPr>
        <w:t>)</w:t>
      </w:r>
      <w:r w:rsidRPr="005C4B04">
        <w:rPr>
          <w:rStyle w:val="default"/>
          <w:rFonts w:cs="FrankRuehl"/>
          <w:strike/>
          <w:vanish/>
          <w:sz w:val="22"/>
          <w:szCs w:val="22"/>
          <w:shd w:val="clear" w:color="auto" w:fill="FFFF99"/>
          <w:rtl/>
        </w:rPr>
        <w:tab/>
        <w:t>ה</w:t>
      </w:r>
      <w:r w:rsidRPr="005C4B04">
        <w:rPr>
          <w:rStyle w:val="default"/>
          <w:rFonts w:cs="FrankRuehl" w:hint="cs"/>
          <w:strike/>
          <w:vanish/>
          <w:sz w:val="22"/>
          <w:szCs w:val="22"/>
          <w:shd w:val="clear" w:color="auto" w:fill="FFFF99"/>
          <w:rtl/>
        </w:rPr>
        <w:t>שקעות, רכישה ומימון עבודות מחקר ופיתוח אשר יחושבו כשיתוף פעולה עסקי לא יכללו מענקים שניתנו בידי הממשלה כחלק מתכנית השקעה או מימון כא</w:t>
      </w:r>
      <w:r w:rsidRPr="005C4B04">
        <w:rPr>
          <w:rStyle w:val="default"/>
          <w:rFonts w:cs="FrankRuehl"/>
          <w:strike/>
          <w:vanish/>
          <w:sz w:val="22"/>
          <w:szCs w:val="22"/>
          <w:shd w:val="clear" w:color="auto" w:fill="FFFF99"/>
          <w:rtl/>
        </w:rPr>
        <w:t>מו</w:t>
      </w:r>
      <w:r w:rsidRPr="005C4B04">
        <w:rPr>
          <w:rStyle w:val="default"/>
          <w:rFonts w:cs="FrankRuehl" w:hint="cs"/>
          <w:strike/>
          <w:vanish/>
          <w:sz w:val="22"/>
          <w:szCs w:val="22"/>
          <w:shd w:val="clear" w:color="auto" w:fill="FFFF99"/>
          <w:rtl/>
        </w:rPr>
        <w:t>ר.</w:t>
      </w:r>
      <w:bookmarkEnd w:id="23"/>
    </w:p>
    <w:p w:rsidR="00B55287" w:rsidRDefault="00B55287">
      <w:pPr>
        <w:pStyle w:val="P00"/>
        <w:spacing w:before="72"/>
        <w:ind w:left="0" w:right="1134"/>
        <w:rPr>
          <w:rStyle w:val="default"/>
          <w:rFonts w:cs="FrankRuehl" w:hint="cs"/>
          <w:rtl/>
        </w:rPr>
      </w:pPr>
      <w:r>
        <w:rPr>
          <w:lang w:val="he-IL"/>
        </w:rPr>
        <w:pict>
          <v:rect id="_x0000_s1032" style="position:absolute;left:0;text-align:left;margin-left:464.5pt;margin-top:8.05pt;width:75.05pt;height:16pt;z-index:251645440" o:allowincell="f" filled="f" stroked="f" strokecolor="lime" strokeweight=".25pt">
            <v:textbox inset="0,0,0,0">
              <w:txbxContent>
                <w:p w:rsidR="000F67D2" w:rsidRDefault="000F67D2">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7.</w:t>
      </w:r>
      <w:r>
        <w:rPr>
          <w:rStyle w:val="big-number"/>
          <w:rFonts w:cs="Miriam"/>
          <w:rtl/>
        </w:rPr>
        <w:tab/>
      </w:r>
      <w:r>
        <w:rPr>
          <w:rStyle w:val="default"/>
          <w:rFonts w:cs="FrankRuehl"/>
          <w:rtl/>
        </w:rPr>
        <w:t>(</w:t>
      </w:r>
      <w:r>
        <w:rPr>
          <w:rStyle w:val="default"/>
          <w:rFonts w:cs="FrankRuehl" w:hint="cs"/>
          <w:rtl/>
        </w:rPr>
        <w:t>בוטלה).</w:t>
      </w:r>
    </w:p>
    <w:p w:rsidR="00B55287" w:rsidRPr="005C4B04" w:rsidRDefault="00B55287">
      <w:pPr>
        <w:pStyle w:val="P00"/>
        <w:spacing w:before="0"/>
        <w:ind w:left="0" w:right="1134"/>
        <w:rPr>
          <w:rStyle w:val="default"/>
          <w:rFonts w:cs="FrankRuehl" w:hint="cs"/>
          <w:vanish/>
          <w:color w:val="FF0000"/>
          <w:sz w:val="20"/>
          <w:szCs w:val="20"/>
          <w:shd w:val="clear" w:color="auto" w:fill="FFFF99"/>
          <w:rtl/>
        </w:rPr>
      </w:pPr>
      <w:bookmarkStart w:id="24" w:name="Rov32"/>
      <w:r w:rsidRPr="005C4B04">
        <w:rPr>
          <w:rStyle w:val="default"/>
          <w:rFonts w:cs="FrankRuehl" w:hint="cs"/>
          <w:vanish/>
          <w:color w:val="FF0000"/>
          <w:sz w:val="20"/>
          <w:szCs w:val="20"/>
          <w:shd w:val="clear" w:color="auto" w:fill="FFFF99"/>
          <w:rtl/>
        </w:rPr>
        <w:t>מיום 10.5.2007</w:t>
      </w:r>
    </w:p>
    <w:p w:rsidR="00B55287" w:rsidRPr="005C4B04" w:rsidRDefault="00B55287">
      <w:pPr>
        <w:pStyle w:val="P00"/>
        <w:spacing w:before="0"/>
        <w:ind w:left="0" w:right="1134"/>
        <w:rPr>
          <w:rStyle w:val="default"/>
          <w:rFonts w:cs="FrankRuehl" w:hint="cs"/>
          <w:vanish/>
          <w:sz w:val="20"/>
          <w:szCs w:val="20"/>
          <w:shd w:val="clear" w:color="auto" w:fill="FFFF99"/>
          <w:rtl/>
        </w:rPr>
      </w:pPr>
      <w:r w:rsidRPr="005C4B04">
        <w:rPr>
          <w:rStyle w:val="default"/>
          <w:rFonts w:cs="FrankRuehl" w:hint="cs"/>
          <w:b/>
          <w:bCs/>
          <w:vanish/>
          <w:sz w:val="20"/>
          <w:szCs w:val="20"/>
          <w:shd w:val="clear" w:color="auto" w:fill="FFFF99"/>
          <w:rtl/>
        </w:rPr>
        <w:t>תק' תשס"ז-2007</w:t>
      </w:r>
    </w:p>
    <w:p w:rsidR="00B55287" w:rsidRPr="005C4B04" w:rsidRDefault="00B55287">
      <w:pPr>
        <w:pStyle w:val="P00"/>
        <w:spacing w:before="0"/>
        <w:ind w:left="0" w:right="1134"/>
        <w:rPr>
          <w:rStyle w:val="default"/>
          <w:rFonts w:cs="FrankRuehl" w:hint="cs"/>
          <w:vanish/>
          <w:sz w:val="20"/>
          <w:szCs w:val="20"/>
          <w:shd w:val="clear" w:color="auto" w:fill="FFFF99"/>
          <w:rtl/>
        </w:rPr>
      </w:pPr>
      <w:hyperlink r:id="rId22" w:history="1">
        <w:r w:rsidRPr="005C4B04">
          <w:rPr>
            <w:rStyle w:val="Hyperlink"/>
            <w:rFonts w:cs="FrankRuehl" w:hint="cs"/>
            <w:vanish/>
            <w:szCs w:val="20"/>
            <w:shd w:val="clear" w:color="auto" w:fill="FFFF99"/>
            <w:rtl/>
          </w:rPr>
          <w:t>ק"ת תשס"ז מס' 6586</w:t>
        </w:r>
      </w:hyperlink>
      <w:r w:rsidRPr="005C4B04">
        <w:rPr>
          <w:rStyle w:val="default"/>
          <w:rFonts w:cs="FrankRuehl" w:hint="cs"/>
          <w:vanish/>
          <w:sz w:val="20"/>
          <w:szCs w:val="20"/>
          <w:shd w:val="clear" w:color="auto" w:fill="FFFF99"/>
          <w:rtl/>
        </w:rPr>
        <w:t xml:space="preserve"> מיום 10.5.2007 עמ' 830</w:t>
      </w:r>
    </w:p>
    <w:p w:rsidR="00B55287" w:rsidRPr="005C4B04" w:rsidRDefault="00B55287">
      <w:pPr>
        <w:pStyle w:val="P00"/>
        <w:spacing w:before="0"/>
        <w:ind w:left="0" w:right="1134"/>
        <w:rPr>
          <w:rStyle w:val="default"/>
          <w:rFonts w:cs="FrankRuehl" w:hint="cs"/>
          <w:vanish/>
          <w:sz w:val="20"/>
          <w:szCs w:val="20"/>
          <w:shd w:val="clear" w:color="auto" w:fill="FFFF99"/>
          <w:rtl/>
        </w:rPr>
      </w:pPr>
      <w:r w:rsidRPr="005C4B04">
        <w:rPr>
          <w:rStyle w:val="default"/>
          <w:rFonts w:cs="FrankRuehl" w:hint="cs"/>
          <w:b/>
          <w:bCs/>
          <w:vanish/>
          <w:sz w:val="20"/>
          <w:szCs w:val="20"/>
          <w:shd w:val="clear" w:color="auto" w:fill="FFFF99"/>
          <w:rtl/>
        </w:rPr>
        <w:t>ביטול תקנה 7</w:t>
      </w:r>
    </w:p>
    <w:p w:rsidR="00B55287" w:rsidRPr="005C4B04" w:rsidRDefault="00B55287">
      <w:pPr>
        <w:pStyle w:val="P00"/>
        <w:ind w:left="0" w:right="1134"/>
        <w:rPr>
          <w:rStyle w:val="default"/>
          <w:rFonts w:cs="FrankRuehl" w:hint="cs"/>
          <w:vanish/>
          <w:sz w:val="20"/>
          <w:szCs w:val="20"/>
          <w:shd w:val="clear" w:color="auto" w:fill="FFFF99"/>
          <w:rtl/>
        </w:rPr>
      </w:pPr>
      <w:r w:rsidRPr="005C4B04">
        <w:rPr>
          <w:rStyle w:val="default"/>
          <w:rFonts w:cs="FrankRuehl" w:hint="cs"/>
          <w:vanish/>
          <w:sz w:val="20"/>
          <w:szCs w:val="20"/>
          <w:shd w:val="clear" w:color="auto" w:fill="FFFF99"/>
          <w:rtl/>
        </w:rPr>
        <w:t>הנוסח הקודם:</w:t>
      </w:r>
    </w:p>
    <w:p w:rsidR="00B55287" w:rsidRPr="005C4B04" w:rsidRDefault="00B55287">
      <w:pPr>
        <w:pStyle w:val="P00"/>
        <w:spacing w:before="20"/>
        <w:ind w:left="0" w:right="1134"/>
        <w:rPr>
          <w:rStyle w:val="big-number"/>
          <w:rFonts w:cs="Miriam" w:hint="cs"/>
          <w:strike/>
          <w:vanish/>
          <w:sz w:val="16"/>
          <w:szCs w:val="16"/>
          <w:shd w:val="clear" w:color="auto" w:fill="FFFF99"/>
          <w:rtl/>
        </w:rPr>
      </w:pPr>
      <w:r w:rsidRPr="005C4B04">
        <w:rPr>
          <w:rStyle w:val="big-number"/>
          <w:rFonts w:cs="Miriam" w:hint="cs"/>
          <w:strike/>
          <w:vanish/>
          <w:sz w:val="16"/>
          <w:szCs w:val="16"/>
          <w:shd w:val="clear" w:color="auto" w:fill="FFFF99"/>
          <w:rtl/>
        </w:rPr>
        <w:t>התחייבות לשיתוף פעולה עסקי</w:t>
      </w:r>
    </w:p>
    <w:p w:rsidR="00B55287" w:rsidRPr="005C4B04" w:rsidRDefault="00B55287">
      <w:pPr>
        <w:pStyle w:val="P00"/>
        <w:spacing w:before="0"/>
        <w:ind w:left="0" w:right="1134"/>
        <w:rPr>
          <w:rStyle w:val="default"/>
          <w:rFonts w:cs="FrankRuehl"/>
          <w:strike/>
          <w:vanish/>
          <w:sz w:val="22"/>
          <w:szCs w:val="22"/>
          <w:shd w:val="clear" w:color="auto" w:fill="FFFF99"/>
          <w:rtl/>
        </w:rPr>
      </w:pPr>
      <w:r w:rsidRPr="005C4B04">
        <w:rPr>
          <w:rStyle w:val="big-number"/>
          <w:rFonts w:cs="FrankRuehl"/>
          <w:strike/>
          <w:vanish/>
          <w:sz w:val="22"/>
          <w:szCs w:val="22"/>
          <w:shd w:val="clear" w:color="auto" w:fill="FFFF99"/>
          <w:rtl/>
        </w:rPr>
        <w:t>7.</w:t>
      </w:r>
      <w:r w:rsidRPr="005C4B04">
        <w:rPr>
          <w:rStyle w:val="big-number"/>
          <w:rFonts w:cs="FrankRuehl"/>
          <w:strike/>
          <w:vanish/>
          <w:sz w:val="22"/>
          <w:szCs w:val="22"/>
          <w:shd w:val="clear" w:color="auto" w:fill="FFFF99"/>
          <w:rtl/>
        </w:rPr>
        <w:tab/>
      </w:r>
      <w:r w:rsidRPr="005C4B04">
        <w:rPr>
          <w:rStyle w:val="default"/>
          <w:rFonts w:cs="FrankRuehl"/>
          <w:strike/>
          <w:vanish/>
          <w:sz w:val="22"/>
          <w:szCs w:val="22"/>
          <w:shd w:val="clear" w:color="auto" w:fill="FFFF99"/>
          <w:rtl/>
        </w:rPr>
        <w:t>(א</w:t>
      </w:r>
      <w:r w:rsidRPr="005C4B04">
        <w:rPr>
          <w:rStyle w:val="default"/>
          <w:rFonts w:cs="FrankRuehl" w:hint="cs"/>
          <w:strike/>
          <w:vanish/>
          <w:sz w:val="22"/>
          <w:szCs w:val="22"/>
          <w:shd w:val="clear" w:color="auto" w:fill="FFFF99"/>
          <w:rtl/>
        </w:rPr>
        <w:t>)</w:t>
      </w:r>
      <w:r w:rsidRPr="005C4B04">
        <w:rPr>
          <w:rStyle w:val="default"/>
          <w:rFonts w:cs="FrankRuehl"/>
          <w:strike/>
          <w:vanish/>
          <w:sz w:val="22"/>
          <w:szCs w:val="22"/>
          <w:shd w:val="clear" w:color="auto" w:fill="FFFF99"/>
          <w:rtl/>
        </w:rPr>
        <w:tab/>
        <w:t>מ</w:t>
      </w:r>
      <w:r w:rsidRPr="005C4B04">
        <w:rPr>
          <w:rStyle w:val="default"/>
          <w:rFonts w:cs="FrankRuehl" w:hint="cs"/>
          <w:strike/>
          <w:vanish/>
          <w:sz w:val="22"/>
          <w:szCs w:val="22"/>
          <w:shd w:val="clear" w:color="auto" w:fill="FFFF99"/>
          <w:rtl/>
        </w:rPr>
        <w:t>סמכי המכרז יכללו, בין היתר, את אלה:</w:t>
      </w:r>
    </w:p>
    <w:p w:rsidR="00B55287" w:rsidRPr="005C4B04" w:rsidRDefault="00B55287">
      <w:pPr>
        <w:pStyle w:val="P22"/>
        <w:spacing w:before="0"/>
        <w:ind w:left="1021" w:right="1134"/>
        <w:rPr>
          <w:rStyle w:val="default"/>
          <w:rFonts w:cs="FrankRuehl"/>
          <w:strike/>
          <w:vanish/>
          <w:sz w:val="22"/>
          <w:szCs w:val="22"/>
          <w:shd w:val="clear" w:color="auto" w:fill="FFFF99"/>
          <w:rtl/>
        </w:rPr>
      </w:pPr>
      <w:r w:rsidRPr="005C4B04">
        <w:rPr>
          <w:rStyle w:val="default"/>
          <w:rFonts w:cs="FrankRuehl"/>
          <w:strike/>
          <w:vanish/>
          <w:sz w:val="22"/>
          <w:szCs w:val="22"/>
          <w:shd w:val="clear" w:color="auto" w:fill="FFFF99"/>
          <w:rtl/>
        </w:rPr>
        <w:t>(1)</w:t>
      </w:r>
      <w:r w:rsidRPr="005C4B04">
        <w:rPr>
          <w:rStyle w:val="default"/>
          <w:rFonts w:cs="FrankRuehl"/>
          <w:strike/>
          <w:vanish/>
          <w:sz w:val="22"/>
          <w:szCs w:val="22"/>
          <w:shd w:val="clear" w:color="auto" w:fill="FFFF99"/>
          <w:rtl/>
        </w:rPr>
        <w:tab/>
        <w:t>נ</w:t>
      </w:r>
      <w:r w:rsidRPr="005C4B04">
        <w:rPr>
          <w:rStyle w:val="default"/>
          <w:rFonts w:cs="FrankRuehl" w:hint="cs"/>
          <w:strike/>
          <w:vanish/>
          <w:sz w:val="22"/>
          <w:szCs w:val="22"/>
          <w:shd w:val="clear" w:color="auto" w:fill="FFFF99"/>
          <w:rtl/>
        </w:rPr>
        <w:t>וסח התחייבות של ספק חוץ לקיים שיתוף פעולה עסקי כאמור בתקנות אלה אם יזכה במ</w:t>
      </w:r>
      <w:r w:rsidRPr="005C4B04">
        <w:rPr>
          <w:rStyle w:val="default"/>
          <w:rFonts w:cs="FrankRuehl"/>
          <w:strike/>
          <w:vanish/>
          <w:sz w:val="22"/>
          <w:szCs w:val="22"/>
          <w:shd w:val="clear" w:color="auto" w:fill="FFFF99"/>
          <w:rtl/>
        </w:rPr>
        <w:t>כ</w:t>
      </w:r>
      <w:r w:rsidRPr="005C4B04">
        <w:rPr>
          <w:rStyle w:val="default"/>
          <w:rFonts w:cs="FrankRuehl" w:hint="cs"/>
          <w:strike/>
          <w:vanish/>
          <w:sz w:val="22"/>
          <w:szCs w:val="22"/>
          <w:shd w:val="clear" w:color="auto" w:fill="FFFF99"/>
          <w:rtl/>
        </w:rPr>
        <w:t xml:space="preserve">רז (להלן </w:t>
      </w:r>
      <w:r w:rsidR="005A09ED" w:rsidRPr="005C4B04">
        <w:rPr>
          <w:rStyle w:val="default"/>
          <w:rFonts w:cs="FrankRuehl"/>
          <w:strike/>
          <w:vanish/>
          <w:sz w:val="22"/>
          <w:szCs w:val="22"/>
          <w:shd w:val="clear" w:color="auto" w:fill="FFFF99"/>
          <w:rtl/>
        </w:rPr>
        <w:t>–</w:t>
      </w:r>
      <w:r w:rsidRPr="005C4B04">
        <w:rPr>
          <w:rStyle w:val="default"/>
          <w:rFonts w:cs="FrankRuehl"/>
          <w:strike/>
          <w:vanish/>
          <w:sz w:val="22"/>
          <w:szCs w:val="22"/>
          <w:shd w:val="clear" w:color="auto" w:fill="FFFF99"/>
          <w:rtl/>
        </w:rPr>
        <w:t xml:space="preserve"> </w:t>
      </w:r>
      <w:r w:rsidRPr="005C4B04">
        <w:rPr>
          <w:rStyle w:val="default"/>
          <w:rFonts w:cs="FrankRuehl" w:hint="cs"/>
          <w:strike/>
          <w:vanish/>
          <w:sz w:val="22"/>
          <w:szCs w:val="22"/>
          <w:shd w:val="clear" w:color="auto" w:fill="FFFF99"/>
          <w:rtl/>
        </w:rPr>
        <w:t>התחייבות);</w:t>
      </w:r>
    </w:p>
    <w:p w:rsidR="00B55287" w:rsidRPr="005C4B04" w:rsidRDefault="00B55287">
      <w:pPr>
        <w:pStyle w:val="P22"/>
        <w:spacing w:before="0"/>
        <w:ind w:left="1021" w:right="1134"/>
        <w:rPr>
          <w:rStyle w:val="default"/>
          <w:rFonts w:cs="FrankRuehl"/>
          <w:strike/>
          <w:vanish/>
          <w:sz w:val="22"/>
          <w:szCs w:val="22"/>
          <w:shd w:val="clear" w:color="auto" w:fill="FFFF99"/>
          <w:rtl/>
        </w:rPr>
      </w:pPr>
      <w:r w:rsidRPr="005C4B04">
        <w:rPr>
          <w:rStyle w:val="default"/>
          <w:rFonts w:cs="FrankRuehl" w:hint="cs"/>
          <w:strike/>
          <w:vanish/>
          <w:sz w:val="22"/>
          <w:szCs w:val="22"/>
          <w:shd w:val="clear" w:color="auto" w:fill="FFFF99"/>
          <w:rtl/>
        </w:rPr>
        <w:t>(2)</w:t>
      </w:r>
      <w:r w:rsidRPr="005C4B04">
        <w:rPr>
          <w:rStyle w:val="default"/>
          <w:rFonts w:cs="FrankRuehl"/>
          <w:strike/>
          <w:vanish/>
          <w:sz w:val="22"/>
          <w:szCs w:val="22"/>
          <w:shd w:val="clear" w:color="auto" w:fill="FFFF99"/>
          <w:rtl/>
        </w:rPr>
        <w:tab/>
        <w:t>ש</w:t>
      </w:r>
      <w:r w:rsidRPr="005C4B04">
        <w:rPr>
          <w:rStyle w:val="default"/>
          <w:rFonts w:cs="FrankRuehl" w:hint="cs"/>
          <w:strike/>
          <w:vanish/>
          <w:sz w:val="22"/>
          <w:szCs w:val="22"/>
          <w:shd w:val="clear" w:color="auto" w:fill="FFFF99"/>
          <w:rtl/>
        </w:rPr>
        <w:t>יעור שיתוף הפעולה העסקי הנדרש;</w:t>
      </w:r>
    </w:p>
    <w:p w:rsidR="00B55287" w:rsidRPr="005C4B04" w:rsidRDefault="00B55287">
      <w:pPr>
        <w:pStyle w:val="P22"/>
        <w:spacing w:before="0"/>
        <w:ind w:left="1021" w:right="1134"/>
        <w:rPr>
          <w:rStyle w:val="default"/>
          <w:rFonts w:cs="FrankRuehl"/>
          <w:strike/>
          <w:vanish/>
          <w:sz w:val="22"/>
          <w:szCs w:val="22"/>
          <w:shd w:val="clear" w:color="auto" w:fill="FFFF99"/>
          <w:rtl/>
        </w:rPr>
      </w:pPr>
      <w:r w:rsidRPr="005C4B04">
        <w:rPr>
          <w:rStyle w:val="default"/>
          <w:rFonts w:cs="FrankRuehl" w:hint="cs"/>
          <w:strike/>
          <w:vanish/>
          <w:sz w:val="22"/>
          <w:szCs w:val="22"/>
          <w:shd w:val="clear" w:color="auto" w:fill="FFFF99"/>
          <w:rtl/>
        </w:rPr>
        <w:t>(3)</w:t>
      </w:r>
      <w:r w:rsidRPr="005C4B04">
        <w:rPr>
          <w:rStyle w:val="default"/>
          <w:rFonts w:cs="FrankRuehl"/>
          <w:strike/>
          <w:vanish/>
          <w:sz w:val="22"/>
          <w:szCs w:val="22"/>
          <w:shd w:val="clear" w:color="auto" w:fill="FFFF99"/>
          <w:rtl/>
        </w:rPr>
        <w:tab/>
        <w:t>כ</w:t>
      </w:r>
      <w:r w:rsidRPr="005C4B04">
        <w:rPr>
          <w:rStyle w:val="default"/>
          <w:rFonts w:cs="FrankRuehl" w:hint="cs"/>
          <w:strike/>
          <w:vanish/>
          <w:sz w:val="22"/>
          <w:szCs w:val="22"/>
          <w:shd w:val="clear" w:color="auto" w:fill="FFFF99"/>
          <w:rtl/>
        </w:rPr>
        <w:t>ללים שייקבעו בידי הרשפ"ת לענין הדיווח אליה על קיום ההתחייבות.</w:t>
      </w:r>
    </w:p>
    <w:p w:rsidR="00B55287" w:rsidRPr="005C4B04" w:rsidRDefault="00B55287">
      <w:pPr>
        <w:pStyle w:val="P00"/>
        <w:spacing w:before="0"/>
        <w:ind w:left="0" w:right="1134"/>
        <w:rPr>
          <w:rStyle w:val="default"/>
          <w:rFonts w:cs="FrankRuehl"/>
          <w:strike/>
          <w:vanish/>
          <w:sz w:val="22"/>
          <w:szCs w:val="22"/>
          <w:shd w:val="clear" w:color="auto" w:fill="FFFF99"/>
          <w:rtl/>
        </w:rPr>
      </w:pPr>
      <w:r w:rsidRPr="005C4B04">
        <w:rPr>
          <w:rFonts w:cs="FrankRuehl"/>
          <w:vanish/>
          <w:sz w:val="22"/>
          <w:szCs w:val="22"/>
          <w:shd w:val="clear" w:color="auto" w:fill="FFFF99"/>
          <w:rtl/>
        </w:rPr>
        <w:tab/>
      </w:r>
      <w:r w:rsidRPr="005C4B04">
        <w:rPr>
          <w:rStyle w:val="default"/>
          <w:rFonts w:cs="FrankRuehl"/>
          <w:strike/>
          <w:vanish/>
          <w:sz w:val="22"/>
          <w:szCs w:val="22"/>
          <w:shd w:val="clear" w:color="auto" w:fill="FFFF99"/>
          <w:rtl/>
        </w:rPr>
        <w:t>(ב</w:t>
      </w:r>
      <w:r w:rsidRPr="005C4B04">
        <w:rPr>
          <w:rStyle w:val="default"/>
          <w:rFonts w:cs="FrankRuehl" w:hint="cs"/>
          <w:strike/>
          <w:vanish/>
          <w:sz w:val="22"/>
          <w:szCs w:val="22"/>
          <w:shd w:val="clear" w:color="auto" w:fill="FFFF99"/>
          <w:rtl/>
        </w:rPr>
        <w:t>)</w:t>
      </w:r>
      <w:r w:rsidRPr="005C4B04">
        <w:rPr>
          <w:rStyle w:val="default"/>
          <w:rFonts w:cs="FrankRuehl"/>
          <w:strike/>
          <w:vanish/>
          <w:sz w:val="22"/>
          <w:szCs w:val="22"/>
          <w:shd w:val="clear" w:color="auto" w:fill="FFFF99"/>
          <w:rtl/>
        </w:rPr>
        <w:tab/>
        <w:t>ה</w:t>
      </w:r>
      <w:r w:rsidRPr="005C4B04">
        <w:rPr>
          <w:rStyle w:val="default"/>
          <w:rFonts w:cs="FrankRuehl" w:hint="cs"/>
          <w:strike/>
          <w:vanish/>
          <w:sz w:val="22"/>
          <w:szCs w:val="22"/>
          <w:shd w:val="clear" w:color="auto" w:fill="FFFF99"/>
          <w:rtl/>
        </w:rPr>
        <w:t>התחייבות תהיה לטובת המדינה.</w:t>
      </w:r>
    </w:p>
    <w:p w:rsidR="00B55287" w:rsidRPr="005C4B04" w:rsidRDefault="00B55287">
      <w:pPr>
        <w:pStyle w:val="P00"/>
        <w:spacing w:before="0"/>
        <w:ind w:left="0" w:right="1134"/>
        <w:rPr>
          <w:rStyle w:val="default"/>
          <w:rFonts w:cs="FrankRuehl"/>
          <w:strike/>
          <w:vanish/>
          <w:sz w:val="22"/>
          <w:szCs w:val="22"/>
          <w:shd w:val="clear" w:color="auto" w:fill="FFFF99"/>
          <w:rtl/>
        </w:rPr>
      </w:pPr>
      <w:r w:rsidRPr="005C4B04">
        <w:rPr>
          <w:rFonts w:cs="FrankRuehl"/>
          <w:vanish/>
          <w:sz w:val="22"/>
          <w:szCs w:val="22"/>
          <w:shd w:val="clear" w:color="auto" w:fill="FFFF99"/>
          <w:rtl/>
        </w:rPr>
        <w:tab/>
      </w:r>
      <w:r w:rsidRPr="005C4B04">
        <w:rPr>
          <w:rStyle w:val="default"/>
          <w:rFonts w:cs="FrankRuehl"/>
          <w:strike/>
          <w:vanish/>
          <w:sz w:val="22"/>
          <w:szCs w:val="22"/>
          <w:shd w:val="clear" w:color="auto" w:fill="FFFF99"/>
          <w:rtl/>
        </w:rPr>
        <w:t>(ג</w:t>
      </w:r>
      <w:r w:rsidRPr="005C4B04">
        <w:rPr>
          <w:rStyle w:val="default"/>
          <w:rFonts w:cs="FrankRuehl" w:hint="cs"/>
          <w:strike/>
          <w:vanish/>
          <w:sz w:val="22"/>
          <w:szCs w:val="22"/>
          <w:shd w:val="clear" w:color="auto" w:fill="FFFF99"/>
          <w:rtl/>
        </w:rPr>
        <w:t>)</w:t>
      </w:r>
      <w:r w:rsidRPr="005C4B04">
        <w:rPr>
          <w:rStyle w:val="default"/>
          <w:rFonts w:cs="FrankRuehl"/>
          <w:strike/>
          <w:vanish/>
          <w:sz w:val="22"/>
          <w:szCs w:val="22"/>
          <w:shd w:val="clear" w:color="auto" w:fill="FFFF99"/>
          <w:rtl/>
        </w:rPr>
        <w:tab/>
        <w:t>ה</w:t>
      </w:r>
      <w:r w:rsidRPr="005C4B04">
        <w:rPr>
          <w:rStyle w:val="default"/>
          <w:rFonts w:cs="FrankRuehl" w:hint="cs"/>
          <w:strike/>
          <w:vanish/>
          <w:sz w:val="22"/>
          <w:szCs w:val="22"/>
          <w:shd w:val="clear" w:color="auto" w:fill="FFFF99"/>
          <w:rtl/>
        </w:rPr>
        <w:t>חליטה ועדת מכרזים כי ספק חוץ הוא הזוכה במכרז, ייחתם עמו הסכם רק</w:t>
      </w:r>
      <w:r w:rsidRPr="005C4B04">
        <w:rPr>
          <w:rStyle w:val="default"/>
          <w:rFonts w:cs="FrankRuehl"/>
          <w:strike/>
          <w:vanish/>
          <w:sz w:val="22"/>
          <w:szCs w:val="22"/>
          <w:shd w:val="clear" w:color="auto" w:fill="FFFF99"/>
          <w:rtl/>
        </w:rPr>
        <w:t xml:space="preserve"> </w:t>
      </w:r>
      <w:r w:rsidRPr="005C4B04">
        <w:rPr>
          <w:rStyle w:val="default"/>
          <w:rFonts w:cs="FrankRuehl" w:hint="cs"/>
          <w:strike/>
          <w:vanish/>
          <w:sz w:val="22"/>
          <w:szCs w:val="22"/>
          <w:shd w:val="clear" w:color="auto" w:fill="FFFF99"/>
          <w:rtl/>
        </w:rPr>
        <w:t>לאחר שהרשפ"ת אישרה כי נחה דעתה שמולאו הוראות פרק זה; לא הודיעה הרשפ"ת למזמין על התנגדותה בתוך 14 ימים מיום שהומצאה לה החלטת וע</w:t>
      </w:r>
      <w:r w:rsidRPr="005C4B04">
        <w:rPr>
          <w:rStyle w:val="default"/>
          <w:rFonts w:cs="FrankRuehl"/>
          <w:strike/>
          <w:vanish/>
          <w:sz w:val="22"/>
          <w:szCs w:val="22"/>
          <w:shd w:val="clear" w:color="auto" w:fill="FFFF99"/>
          <w:rtl/>
        </w:rPr>
        <w:t>דת</w:t>
      </w:r>
      <w:r w:rsidRPr="005C4B04">
        <w:rPr>
          <w:rStyle w:val="default"/>
          <w:rFonts w:cs="FrankRuehl" w:hint="cs"/>
          <w:strike/>
          <w:vanish/>
          <w:sz w:val="22"/>
          <w:szCs w:val="22"/>
          <w:shd w:val="clear" w:color="auto" w:fill="FFFF99"/>
          <w:rtl/>
        </w:rPr>
        <w:t xml:space="preserve"> המכרזים, רשאי המזמין לחתום על ההסכם.</w:t>
      </w:r>
    </w:p>
    <w:p w:rsidR="00B55287" w:rsidRDefault="00B55287">
      <w:pPr>
        <w:pStyle w:val="P00"/>
        <w:spacing w:before="0"/>
        <w:ind w:left="0" w:right="1134"/>
        <w:rPr>
          <w:rStyle w:val="default"/>
          <w:rFonts w:cs="FrankRuehl" w:hint="cs"/>
          <w:strike/>
          <w:sz w:val="2"/>
          <w:szCs w:val="2"/>
          <w:rtl/>
        </w:rPr>
      </w:pPr>
      <w:r w:rsidRPr="005C4B04">
        <w:rPr>
          <w:rFonts w:cs="FrankRuehl"/>
          <w:vanish/>
          <w:sz w:val="22"/>
          <w:szCs w:val="22"/>
          <w:shd w:val="clear" w:color="auto" w:fill="FFFF99"/>
          <w:rtl/>
        </w:rPr>
        <w:tab/>
      </w:r>
      <w:r w:rsidRPr="005C4B04">
        <w:rPr>
          <w:rStyle w:val="default"/>
          <w:rFonts w:cs="FrankRuehl"/>
          <w:strike/>
          <w:vanish/>
          <w:sz w:val="22"/>
          <w:szCs w:val="22"/>
          <w:shd w:val="clear" w:color="auto" w:fill="FFFF99"/>
          <w:rtl/>
        </w:rPr>
        <w:t>(ד</w:t>
      </w:r>
      <w:r w:rsidRPr="005C4B04">
        <w:rPr>
          <w:rStyle w:val="default"/>
          <w:rFonts w:cs="FrankRuehl" w:hint="cs"/>
          <w:strike/>
          <w:vanish/>
          <w:sz w:val="22"/>
          <w:szCs w:val="22"/>
          <w:shd w:val="clear" w:color="auto" w:fill="FFFF99"/>
          <w:rtl/>
        </w:rPr>
        <w:t>)</w:t>
      </w:r>
      <w:r w:rsidRPr="005C4B04">
        <w:rPr>
          <w:rStyle w:val="default"/>
          <w:rFonts w:cs="FrankRuehl"/>
          <w:strike/>
          <w:vanish/>
          <w:sz w:val="22"/>
          <w:szCs w:val="22"/>
          <w:shd w:val="clear" w:color="auto" w:fill="FFFF99"/>
          <w:rtl/>
        </w:rPr>
        <w:tab/>
        <w:t>ע</w:t>
      </w:r>
      <w:r w:rsidRPr="005C4B04">
        <w:rPr>
          <w:rStyle w:val="default"/>
          <w:rFonts w:cs="FrankRuehl" w:hint="cs"/>
          <w:strike/>
          <w:vanish/>
          <w:sz w:val="22"/>
          <w:szCs w:val="22"/>
          <w:shd w:val="clear" w:color="auto" w:fill="FFFF99"/>
          <w:rtl/>
        </w:rPr>
        <w:t>לה סך כל שווי ההתקשרויות השנתי אצל ספק חוץ על 3 מיליון שקלים חדשים בשנה, רשאית רשפ"</w:t>
      </w:r>
      <w:r w:rsidRPr="005C4B04">
        <w:rPr>
          <w:rStyle w:val="default"/>
          <w:rFonts w:cs="FrankRuehl"/>
          <w:strike/>
          <w:vanish/>
          <w:sz w:val="22"/>
          <w:szCs w:val="22"/>
          <w:shd w:val="clear" w:color="auto" w:fill="FFFF99"/>
          <w:rtl/>
        </w:rPr>
        <w:t>ת</w:t>
      </w:r>
      <w:r w:rsidRPr="005C4B04">
        <w:rPr>
          <w:rStyle w:val="default"/>
          <w:rFonts w:cs="FrankRuehl" w:hint="cs"/>
          <w:strike/>
          <w:vanish/>
          <w:sz w:val="22"/>
          <w:szCs w:val="22"/>
          <w:shd w:val="clear" w:color="auto" w:fill="FFFF99"/>
          <w:rtl/>
        </w:rPr>
        <w:t xml:space="preserve"> לחתום הסכם מסגרת שבו ייערך חישוב כולל לגבי כל הפעילות העסקית של ספק החוץ ורכישותיו בישראל, ללא צורך בקבלת התחייבות נפרדת לכל </w:t>
      </w:r>
      <w:r w:rsidRPr="005C4B04">
        <w:rPr>
          <w:rStyle w:val="default"/>
          <w:rFonts w:cs="FrankRuehl"/>
          <w:strike/>
          <w:vanish/>
          <w:sz w:val="22"/>
          <w:szCs w:val="22"/>
          <w:shd w:val="clear" w:color="auto" w:fill="FFFF99"/>
          <w:rtl/>
        </w:rPr>
        <w:t>רכ</w:t>
      </w:r>
      <w:r w:rsidRPr="005C4B04">
        <w:rPr>
          <w:rStyle w:val="default"/>
          <w:rFonts w:cs="FrankRuehl" w:hint="cs"/>
          <w:strike/>
          <w:vanish/>
          <w:sz w:val="22"/>
          <w:szCs w:val="22"/>
          <w:shd w:val="clear" w:color="auto" w:fill="FFFF99"/>
          <w:rtl/>
        </w:rPr>
        <w:t>ישה.</w:t>
      </w:r>
      <w:bookmarkEnd w:id="24"/>
    </w:p>
    <w:p w:rsidR="00B55287" w:rsidRDefault="00B55287">
      <w:pPr>
        <w:pStyle w:val="P00"/>
        <w:spacing w:before="72"/>
        <w:ind w:left="0" w:right="1134"/>
        <w:rPr>
          <w:rStyle w:val="default"/>
          <w:rFonts w:cs="FrankRuehl"/>
          <w:rtl/>
        </w:rPr>
      </w:pPr>
      <w:r>
        <w:rPr>
          <w:lang w:val="he-IL"/>
        </w:rPr>
        <w:pict>
          <v:rect id="_x0000_s1033" style="position:absolute;left:0;text-align:left;margin-left:464.5pt;margin-top:8.05pt;width:75.05pt;height:13.2pt;z-index:251646464" o:allowincell="f" filled="f" stroked="f" strokecolor="lime" strokeweight=".25pt">
            <v:textbox inset="0,0,0,0">
              <w:txbxContent>
                <w:p w:rsidR="000F67D2" w:rsidRDefault="000F67D2">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8.</w:t>
      </w:r>
      <w:r>
        <w:rPr>
          <w:rStyle w:val="big-number"/>
          <w:rFonts w:cs="Miriam"/>
          <w:rtl/>
        </w:rPr>
        <w:tab/>
      </w:r>
      <w:r>
        <w:rPr>
          <w:rStyle w:val="default"/>
          <w:rFonts w:cs="FrankRuehl"/>
          <w:rtl/>
        </w:rPr>
        <w:t>(</w:t>
      </w:r>
      <w:r>
        <w:rPr>
          <w:rStyle w:val="default"/>
          <w:rFonts w:cs="FrankRuehl" w:hint="cs"/>
          <w:rtl/>
        </w:rPr>
        <w:t>בוטלה).</w:t>
      </w:r>
    </w:p>
    <w:p w:rsidR="00B55287" w:rsidRPr="005C4B04" w:rsidRDefault="00B55287">
      <w:pPr>
        <w:pStyle w:val="P00"/>
        <w:spacing w:before="0"/>
        <w:ind w:left="0" w:right="1134"/>
        <w:rPr>
          <w:rStyle w:val="default"/>
          <w:rFonts w:cs="FrankRuehl" w:hint="cs"/>
          <w:vanish/>
          <w:color w:val="FF0000"/>
          <w:sz w:val="20"/>
          <w:szCs w:val="20"/>
          <w:shd w:val="clear" w:color="auto" w:fill="FFFF99"/>
          <w:rtl/>
        </w:rPr>
      </w:pPr>
      <w:bookmarkStart w:id="25" w:name="Rov33"/>
      <w:r w:rsidRPr="005C4B04">
        <w:rPr>
          <w:rStyle w:val="default"/>
          <w:rFonts w:cs="FrankRuehl" w:hint="cs"/>
          <w:vanish/>
          <w:color w:val="FF0000"/>
          <w:sz w:val="20"/>
          <w:szCs w:val="20"/>
          <w:shd w:val="clear" w:color="auto" w:fill="FFFF99"/>
          <w:rtl/>
        </w:rPr>
        <w:t>מיום 10.5.2007</w:t>
      </w:r>
    </w:p>
    <w:p w:rsidR="00B55287" w:rsidRPr="005C4B04" w:rsidRDefault="00B55287">
      <w:pPr>
        <w:pStyle w:val="P00"/>
        <w:spacing w:before="0"/>
        <w:ind w:left="0" w:right="1134"/>
        <w:rPr>
          <w:rStyle w:val="default"/>
          <w:rFonts w:cs="FrankRuehl" w:hint="cs"/>
          <w:vanish/>
          <w:sz w:val="20"/>
          <w:szCs w:val="20"/>
          <w:shd w:val="clear" w:color="auto" w:fill="FFFF99"/>
          <w:rtl/>
        </w:rPr>
      </w:pPr>
      <w:r w:rsidRPr="005C4B04">
        <w:rPr>
          <w:rStyle w:val="default"/>
          <w:rFonts w:cs="FrankRuehl" w:hint="cs"/>
          <w:b/>
          <w:bCs/>
          <w:vanish/>
          <w:sz w:val="20"/>
          <w:szCs w:val="20"/>
          <w:shd w:val="clear" w:color="auto" w:fill="FFFF99"/>
          <w:rtl/>
        </w:rPr>
        <w:t>תק' תשס"ז-2007</w:t>
      </w:r>
    </w:p>
    <w:p w:rsidR="00B55287" w:rsidRPr="005C4B04" w:rsidRDefault="00B55287">
      <w:pPr>
        <w:pStyle w:val="P00"/>
        <w:spacing w:before="0"/>
        <w:ind w:left="0" w:right="1134"/>
        <w:rPr>
          <w:rStyle w:val="default"/>
          <w:rFonts w:cs="FrankRuehl" w:hint="cs"/>
          <w:vanish/>
          <w:sz w:val="20"/>
          <w:szCs w:val="20"/>
          <w:shd w:val="clear" w:color="auto" w:fill="FFFF99"/>
          <w:rtl/>
        </w:rPr>
      </w:pPr>
      <w:hyperlink r:id="rId23" w:history="1">
        <w:r w:rsidRPr="005C4B04">
          <w:rPr>
            <w:rStyle w:val="Hyperlink"/>
            <w:rFonts w:cs="FrankRuehl" w:hint="cs"/>
            <w:vanish/>
            <w:szCs w:val="20"/>
            <w:shd w:val="clear" w:color="auto" w:fill="FFFF99"/>
            <w:rtl/>
          </w:rPr>
          <w:t>ק"ת תשס"ז מס' 6586</w:t>
        </w:r>
      </w:hyperlink>
      <w:r w:rsidRPr="005C4B04">
        <w:rPr>
          <w:rStyle w:val="default"/>
          <w:rFonts w:cs="FrankRuehl" w:hint="cs"/>
          <w:vanish/>
          <w:sz w:val="20"/>
          <w:szCs w:val="20"/>
          <w:shd w:val="clear" w:color="auto" w:fill="FFFF99"/>
          <w:rtl/>
        </w:rPr>
        <w:t xml:space="preserve"> מיום 10.5.2007 עמ' 830</w:t>
      </w:r>
    </w:p>
    <w:p w:rsidR="00B55287" w:rsidRPr="005C4B04" w:rsidRDefault="00B55287">
      <w:pPr>
        <w:pStyle w:val="P00"/>
        <w:spacing w:before="0"/>
        <w:ind w:left="0" w:right="1134"/>
        <w:rPr>
          <w:rStyle w:val="default"/>
          <w:rFonts w:cs="FrankRuehl" w:hint="cs"/>
          <w:vanish/>
          <w:sz w:val="20"/>
          <w:szCs w:val="20"/>
          <w:shd w:val="clear" w:color="auto" w:fill="FFFF99"/>
          <w:rtl/>
        </w:rPr>
      </w:pPr>
      <w:r w:rsidRPr="005C4B04">
        <w:rPr>
          <w:rStyle w:val="default"/>
          <w:rFonts w:cs="FrankRuehl" w:hint="cs"/>
          <w:b/>
          <w:bCs/>
          <w:vanish/>
          <w:sz w:val="20"/>
          <w:szCs w:val="20"/>
          <w:shd w:val="clear" w:color="auto" w:fill="FFFF99"/>
          <w:rtl/>
        </w:rPr>
        <w:t>ביטול תקנה 8</w:t>
      </w:r>
    </w:p>
    <w:p w:rsidR="00B55287" w:rsidRPr="005C4B04" w:rsidRDefault="00B55287">
      <w:pPr>
        <w:pStyle w:val="P00"/>
        <w:ind w:left="0" w:right="1134"/>
        <w:rPr>
          <w:rStyle w:val="default"/>
          <w:rFonts w:cs="FrankRuehl" w:hint="cs"/>
          <w:vanish/>
          <w:sz w:val="20"/>
          <w:szCs w:val="20"/>
          <w:shd w:val="clear" w:color="auto" w:fill="FFFF99"/>
          <w:rtl/>
        </w:rPr>
      </w:pPr>
      <w:r w:rsidRPr="005C4B04">
        <w:rPr>
          <w:rStyle w:val="default"/>
          <w:rFonts w:cs="FrankRuehl" w:hint="cs"/>
          <w:vanish/>
          <w:sz w:val="20"/>
          <w:szCs w:val="20"/>
          <w:shd w:val="clear" w:color="auto" w:fill="FFFF99"/>
          <w:rtl/>
        </w:rPr>
        <w:t>הנוסח הקודם:</w:t>
      </w:r>
    </w:p>
    <w:p w:rsidR="00B55287" w:rsidRPr="005C4B04" w:rsidRDefault="00B55287">
      <w:pPr>
        <w:pStyle w:val="P00"/>
        <w:spacing w:before="20"/>
        <w:ind w:left="0" w:right="1134"/>
        <w:rPr>
          <w:rStyle w:val="big-number"/>
          <w:rFonts w:cs="Miriam" w:hint="cs"/>
          <w:strike/>
          <w:vanish/>
          <w:sz w:val="16"/>
          <w:szCs w:val="16"/>
          <w:shd w:val="clear" w:color="auto" w:fill="FFFF99"/>
          <w:rtl/>
        </w:rPr>
      </w:pPr>
      <w:r w:rsidRPr="005C4B04">
        <w:rPr>
          <w:rStyle w:val="big-number"/>
          <w:rFonts w:cs="Miriam" w:hint="cs"/>
          <w:strike/>
          <w:vanish/>
          <w:sz w:val="16"/>
          <w:szCs w:val="16"/>
          <w:shd w:val="clear" w:color="auto" w:fill="FFFF99"/>
          <w:rtl/>
        </w:rPr>
        <w:t>היקף שיתוף פעולה עסקי נדרש</w:t>
      </w:r>
    </w:p>
    <w:p w:rsidR="00B55287" w:rsidRPr="005C4B04" w:rsidRDefault="00B55287">
      <w:pPr>
        <w:pStyle w:val="P00"/>
        <w:spacing w:before="0"/>
        <w:ind w:left="0" w:right="1134"/>
        <w:rPr>
          <w:rStyle w:val="default"/>
          <w:rFonts w:cs="FrankRuehl"/>
          <w:strike/>
          <w:vanish/>
          <w:sz w:val="22"/>
          <w:szCs w:val="22"/>
          <w:shd w:val="clear" w:color="auto" w:fill="FFFF99"/>
          <w:rtl/>
        </w:rPr>
      </w:pPr>
      <w:r w:rsidRPr="005C4B04">
        <w:rPr>
          <w:rStyle w:val="big-number"/>
          <w:rFonts w:cs="FrankRuehl"/>
          <w:strike/>
          <w:vanish/>
          <w:sz w:val="22"/>
          <w:szCs w:val="22"/>
          <w:shd w:val="clear" w:color="auto" w:fill="FFFF99"/>
          <w:rtl/>
        </w:rPr>
        <w:t>8.</w:t>
      </w:r>
      <w:r w:rsidRPr="005C4B04">
        <w:rPr>
          <w:rStyle w:val="big-number"/>
          <w:rFonts w:cs="FrankRuehl"/>
          <w:strike/>
          <w:vanish/>
          <w:sz w:val="22"/>
          <w:szCs w:val="22"/>
          <w:shd w:val="clear" w:color="auto" w:fill="FFFF99"/>
          <w:rtl/>
        </w:rPr>
        <w:tab/>
      </w:r>
      <w:r w:rsidRPr="005C4B04">
        <w:rPr>
          <w:rStyle w:val="default"/>
          <w:rFonts w:cs="FrankRuehl"/>
          <w:strike/>
          <w:vanish/>
          <w:sz w:val="22"/>
          <w:szCs w:val="22"/>
          <w:shd w:val="clear" w:color="auto" w:fill="FFFF99"/>
          <w:rtl/>
        </w:rPr>
        <w:t>(א</w:t>
      </w:r>
      <w:r w:rsidRPr="005C4B04">
        <w:rPr>
          <w:rStyle w:val="default"/>
          <w:rFonts w:cs="FrankRuehl" w:hint="cs"/>
          <w:strike/>
          <w:vanish/>
          <w:sz w:val="22"/>
          <w:szCs w:val="22"/>
          <w:shd w:val="clear" w:color="auto" w:fill="FFFF99"/>
          <w:rtl/>
        </w:rPr>
        <w:t>)</w:t>
      </w:r>
      <w:r w:rsidRPr="005C4B04">
        <w:rPr>
          <w:rStyle w:val="default"/>
          <w:rFonts w:cs="FrankRuehl"/>
          <w:strike/>
          <w:vanish/>
          <w:sz w:val="22"/>
          <w:szCs w:val="22"/>
          <w:shd w:val="clear" w:color="auto" w:fill="FFFF99"/>
          <w:rtl/>
        </w:rPr>
        <w:tab/>
        <w:t>ה</w:t>
      </w:r>
      <w:r w:rsidRPr="005C4B04">
        <w:rPr>
          <w:rStyle w:val="default"/>
          <w:rFonts w:cs="FrankRuehl" w:hint="cs"/>
          <w:strike/>
          <w:vanish/>
          <w:sz w:val="22"/>
          <w:szCs w:val="22"/>
          <w:shd w:val="clear" w:color="auto" w:fill="FFFF99"/>
          <w:rtl/>
        </w:rPr>
        <w:t>יקף שיתוף הפעולה העסקי יהיה בסכום השווה ל-35% לפחות משווי העיסקה או שווי ההתקשרות, לפי הענין, אולם לענין שיתוף פעולה עסקי בתחומי הפעילות המנויים בתקנת משנה (ב) יחול האמור בה.</w:t>
      </w:r>
    </w:p>
    <w:p w:rsidR="00B55287" w:rsidRPr="005C4B04" w:rsidRDefault="00B55287">
      <w:pPr>
        <w:pStyle w:val="P00"/>
        <w:spacing w:before="0"/>
        <w:ind w:left="0" w:right="1134"/>
        <w:rPr>
          <w:rStyle w:val="default"/>
          <w:rFonts w:cs="FrankRuehl"/>
          <w:strike/>
          <w:vanish/>
          <w:sz w:val="22"/>
          <w:szCs w:val="22"/>
          <w:shd w:val="clear" w:color="auto" w:fill="FFFF99"/>
          <w:rtl/>
        </w:rPr>
      </w:pPr>
      <w:r w:rsidRPr="005C4B04">
        <w:rPr>
          <w:rFonts w:cs="FrankRuehl"/>
          <w:vanish/>
          <w:sz w:val="22"/>
          <w:szCs w:val="22"/>
          <w:shd w:val="clear" w:color="auto" w:fill="FFFF99"/>
          <w:rtl/>
        </w:rPr>
        <w:tab/>
      </w:r>
      <w:r w:rsidRPr="005C4B04">
        <w:rPr>
          <w:rStyle w:val="default"/>
          <w:rFonts w:cs="FrankRuehl"/>
          <w:strike/>
          <w:vanish/>
          <w:sz w:val="22"/>
          <w:szCs w:val="22"/>
          <w:shd w:val="clear" w:color="auto" w:fill="FFFF99"/>
          <w:rtl/>
        </w:rPr>
        <w:t>(ב</w:t>
      </w:r>
      <w:r w:rsidRPr="005C4B04">
        <w:rPr>
          <w:rStyle w:val="default"/>
          <w:rFonts w:cs="FrankRuehl" w:hint="cs"/>
          <w:strike/>
          <w:vanish/>
          <w:sz w:val="22"/>
          <w:szCs w:val="22"/>
          <w:shd w:val="clear" w:color="auto" w:fill="FFFF99"/>
          <w:rtl/>
        </w:rPr>
        <w:t>)</w:t>
      </w:r>
      <w:r w:rsidRPr="005C4B04">
        <w:rPr>
          <w:rStyle w:val="default"/>
          <w:rFonts w:cs="FrankRuehl"/>
          <w:strike/>
          <w:vanish/>
          <w:sz w:val="22"/>
          <w:szCs w:val="22"/>
          <w:shd w:val="clear" w:color="auto" w:fill="FFFF99"/>
          <w:rtl/>
        </w:rPr>
        <w:tab/>
        <w:t>ב</w:t>
      </w:r>
      <w:r w:rsidRPr="005C4B04">
        <w:rPr>
          <w:rStyle w:val="default"/>
          <w:rFonts w:cs="FrankRuehl" w:hint="cs"/>
          <w:strike/>
          <w:vanish/>
          <w:sz w:val="22"/>
          <w:szCs w:val="22"/>
          <w:shd w:val="clear" w:color="auto" w:fill="FFFF99"/>
          <w:rtl/>
        </w:rPr>
        <w:t>תחומי הפעילות המפורטים להלן, יחושב סכום ההשקעה או המימון, ל</w:t>
      </w:r>
      <w:r w:rsidRPr="005C4B04">
        <w:rPr>
          <w:rStyle w:val="default"/>
          <w:rFonts w:cs="FrankRuehl"/>
          <w:strike/>
          <w:vanish/>
          <w:sz w:val="22"/>
          <w:szCs w:val="22"/>
          <w:shd w:val="clear" w:color="auto" w:fill="FFFF99"/>
          <w:rtl/>
        </w:rPr>
        <w:t>ענ</w:t>
      </w:r>
      <w:r w:rsidRPr="005C4B04">
        <w:rPr>
          <w:rStyle w:val="default"/>
          <w:rFonts w:cs="FrankRuehl" w:hint="cs"/>
          <w:strike/>
          <w:vanish/>
          <w:sz w:val="22"/>
          <w:szCs w:val="22"/>
          <w:shd w:val="clear" w:color="auto" w:fill="FFFF99"/>
          <w:rtl/>
        </w:rPr>
        <w:t>ין קביעת היקף שיתוף הפעולה העסקי, כסכום השווה ל-150% ממנו:</w:t>
      </w:r>
    </w:p>
    <w:p w:rsidR="00B55287" w:rsidRPr="005C4B04" w:rsidRDefault="00B55287">
      <w:pPr>
        <w:pStyle w:val="P22"/>
        <w:spacing w:before="0"/>
        <w:ind w:left="1021" w:right="1134"/>
        <w:rPr>
          <w:rStyle w:val="default"/>
          <w:rFonts w:cs="FrankRuehl"/>
          <w:strike/>
          <w:vanish/>
          <w:sz w:val="22"/>
          <w:szCs w:val="22"/>
          <w:shd w:val="clear" w:color="auto" w:fill="FFFF99"/>
          <w:rtl/>
        </w:rPr>
      </w:pPr>
      <w:r w:rsidRPr="005C4B04">
        <w:rPr>
          <w:rStyle w:val="default"/>
          <w:rFonts w:cs="FrankRuehl"/>
          <w:strike/>
          <w:vanish/>
          <w:sz w:val="22"/>
          <w:szCs w:val="22"/>
          <w:shd w:val="clear" w:color="auto" w:fill="FFFF99"/>
          <w:rtl/>
        </w:rPr>
        <w:t>(1)</w:t>
      </w:r>
      <w:r w:rsidRPr="005C4B04">
        <w:rPr>
          <w:rStyle w:val="default"/>
          <w:rFonts w:cs="FrankRuehl"/>
          <w:strike/>
          <w:vanish/>
          <w:sz w:val="22"/>
          <w:szCs w:val="22"/>
          <w:shd w:val="clear" w:color="auto" w:fill="FFFF99"/>
          <w:rtl/>
        </w:rPr>
        <w:tab/>
        <w:t>ה</w:t>
      </w:r>
      <w:r w:rsidRPr="005C4B04">
        <w:rPr>
          <w:rStyle w:val="default"/>
          <w:rFonts w:cs="FrankRuehl" w:hint="cs"/>
          <w:strike/>
          <w:vanish/>
          <w:sz w:val="22"/>
          <w:szCs w:val="22"/>
          <w:shd w:val="clear" w:color="auto" w:fill="FFFF99"/>
          <w:rtl/>
        </w:rPr>
        <w:t>שקעה ישירה בטכנולוגיה מתקדמת בי</w:t>
      </w:r>
      <w:r w:rsidRPr="005C4B04">
        <w:rPr>
          <w:rStyle w:val="default"/>
          <w:rFonts w:cs="FrankRuehl"/>
          <w:strike/>
          <w:vanish/>
          <w:sz w:val="22"/>
          <w:szCs w:val="22"/>
          <w:shd w:val="clear" w:color="auto" w:fill="FFFF99"/>
          <w:rtl/>
        </w:rPr>
        <w:t>ש</w:t>
      </w:r>
      <w:r w:rsidRPr="005C4B04">
        <w:rPr>
          <w:rStyle w:val="default"/>
          <w:rFonts w:cs="FrankRuehl" w:hint="cs"/>
          <w:strike/>
          <w:vanish/>
          <w:sz w:val="22"/>
          <w:szCs w:val="22"/>
          <w:shd w:val="clear" w:color="auto" w:fill="FFFF99"/>
          <w:rtl/>
        </w:rPr>
        <w:t>ראל בניכוי מע"מ;</w:t>
      </w:r>
    </w:p>
    <w:p w:rsidR="00B55287" w:rsidRPr="005C4B04" w:rsidRDefault="00B55287">
      <w:pPr>
        <w:pStyle w:val="P22"/>
        <w:spacing w:before="0"/>
        <w:ind w:left="1021" w:right="1134"/>
        <w:rPr>
          <w:rStyle w:val="default"/>
          <w:rFonts w:cs="FrankRuehl"/>
          <w:strike/>
          <w:vanish/>
          <w:sz w:val="22"/>
          <w:szCs w:val="22"/>
          <w:shd w:val="clear" w:color="auto" w:fill="FFFF99"/>
          <w:rtl/>
        </w:rPr>
      </w:pPr>
      <w:r w:rsidRPr="005C4B04">
        <w:rPr>
          <w:rStyle w:val="default"/>
          <w:rFonts w:cs="FrankRuehl" w:hint="cs"/>
          <w:strike/>
          <w:vanish/>
          <w:sz w:val="22"/>
          <w:szCs w:val="22"/>
          <w:shd w:val="clear" w:color="auto" w:fill="FFFF99"/>
          <w:rtl/>
        </w:rPr>
        <w:t>(2)</w:t>
      </w:r>
      <w:r w:rsidRPr="005C4B04">
        <w:rPr>
          <w:rStyle w:val="default"/>
          <w:rFonts w:cs="FrankRuehl"/>
          <w:strike/>
          <w:vanish/>
          <w:sz w:val="22"/>
          <w:szCs w:val="22"/>
          <w:shd w:val="clear" w:color="auto" w:fill="FFFF99"/>
          <w:rtl/>
        </w:rPr>
        <w:tab/>
        <w:t>ה</w:t>
      </w:r>
      <w:r w:rsidRPr="005C4B04">
        <w:rPr>
          <w:rStyle w:val="default"/>
          <w:rFonts w:cs="FrankRuehl" w:hint="cs"/>
          <w:strike/>
          <w:vanish/>
          <w:sz w:val="22"/>
          <w:szCs w:val="22"/>
          <w:shd w:val="clear" w:color="auto" w:fill="FFFF99"/>
          <w:rtl/>
        </w:rPr>
        <w:t>שקעה ישירה בתעשיה בישראל בתחומים שאינם נמנים עם תחומי הטכנולוגיה המתקדמת, בניכוי מע"מ;</w:t>
      </w:r>
    </w:p>
    <w:p w:rsidR="00B55287" w:rsidRPr="005C4B04" w:rsidRDefault="00B55287">
      <w:pPr>
        <w:pStyle w:val="P22"/>
        <w:spacing w:before="0"/>
        <w:ind w:left="1021" w:right="1134"/>
        <w:rPr>
          <w:rStyle w:val="default"/>
          <w:rFonts w:cs="FrankRuehl"/>
          <w:strike/>
          <w:vanish/>
          <w:sz w:val="22"/>
          <w:szCs w:val="22"/>
          <w:shd w:val="clear" w:color="auto" w:fill="FFFF99"/>
          <w:rtl/>
        </w:rPr>
      </w:pPr>
      <w:r w:rsidRPr="005C4B04">
        <w:rPr>
          <w:rStyle w:val="default"/>
          <w:rFonts w:cs="FrankRuehl" w:hint="cs"/>
          <w:strike/>
          <w:vanish/>
          <w:sz w:val="22"/>
          <w:szCs w:val="22"/>
          <w:shd w:val="clear" w:color="auto" w:fill="FFFF99"/>
          <w:rtl/>
        </w:rPr>
        <w:t>(3)</w:t>
      </w:r>
      <w:r w:rsidRPr="005C4B04">
        <w:rPr>
          <w:rStyle w:val="default"/>
          <w:rFonts w:cs="FrankRuehl"/>
          <w:strike/>
          <w:vanish/>
          <w:sz w:val="22"/>
          <w:szCs w:val="22"/>
          <w:shd w:val="clear" w:color="auto" w:fill="FFFF99"/>
          <w:rtl/>
        </w:rPr>
        <w:tab/>
        <w:t>מ</w:t>
      </w:r>
      <w:r w:rsidRPr="005C4B04">
        <w:rPr>
          <w:rStyle w:val="default"/>
          <w:rFonts w:cs="FrankRuehl" w:hint="cs"/>
          <w:strike/>
          <w:vanish/>
          <w:sz w:val="22"/>
          <w:szCs w:val="22"/>
          <w:shd w:val="clear" w:color="auto" w:fill="FFFF99"/>
          <w:rtl/>
        </w:rPr>
        <w:t>ימון פעולות מחקר ופיתוח תעשייתי בישראל אשר ל</w:t>
      </w:r>
      <w:r w:rsidRPr="005C4B04">
        <w:rPr>
          <w:rStyle w:val="default"/>
          <w:rFonts w:cs="FrankRuehl"/>
          <w:strike/>
          <w:vanish/>
          <w:sz w:val="22"/>
          <w:szCs w:val="22"/>
          <w:shd w:val="clear" w:color="auto" w:fill="FFFF99"/>
          <w:rtl/>
        </w:rPr>
        <w:t>פח</w:t>
      </w:r>
      <w:r w:rsidRPr="005C4B04">
        <w:rPr>
          <w:rStyle w:val="default"/>
          <w:rFonts w:cs="FrankRuehl" w:hint="cs"/>
          <w:strike/>
          <w:vanish/>
          <w:sz w:val="22"/>
          <w:szCs w:val="22"/>
          <w:shd w:val="clear" w:color="auto" w:fill="FFFF99"/>
          <w:rtl/>
        </w:rPr>
        <w:t>ות 50% מהבעלות בפירותיהן או בזכויות לניצולן יישארו בידי הגורם המפתח בישראל.</w:t>
      </w:r>
    </w:p>
    <w:p w:rsidR="00B55287" w:rsidRPr="005C4B04" w:rsidRDefault="00B55287">
      <w:pPr>
        <w:pStyle w:val="P00"/>
        <w:spacing w:before="0"/>
        <w:ind w:left="0" w:right="1134"/>
        <w:rPr>
          <w:rStyle w:val="default"/>
          <w:rFonts w:cs="FrankRuehl"/>
          <w:strike/>
          <w:vanish/>
          <w:sz w:val="22"/>
          <w:szCs w:val="22"/>
          <w:shd w:val="clear" w:color="auto" w:fill="FFFF99"/>
          <w:rtl/>
        </w:rPr>
      </w:pPr>
      <w:r w:rsidRPr="005C4B04">
        <w:rPr>
          <w:rFonts w:cs="FrankRuehl"/>
          <w:vanish/>
          <w:sz w:val="22"/>
          <w:szCs w:val="22"/>
          <w:shd w:val="clear" w:color="auto" w:fill="FFFF99"/>
          <w:rtl/>
        </w:rPr>
        <w:tab/>
      </w:r>
      <w:r w:rsidRPr="005C4B04">
        <w:rPr>
          <w:rStyle w:val="default"/>
          <w:rFonts w:cs="FrankRuehl"/>
          <w:strike/>
          <w:vanish/>
          <w:sz w:val="22"/>
          <w:szCs w:val="22"/>
          <w:shd w:val="clear" w:color="auto" w:fill="FFFF99"/>
          <w:rtl/>
        </w:rPr>
        <w:t>(ג</w:t>
      </w:r>
      <w:r w:rsidRPr="005C4B04">
        <w:rPr>
          <w:rStyle w:val="default"/>
          <w:rFonts w:cs="FrankRuehl" w:hint="cs"/>
          <w:strike/>
          <w:vanish/>
          <w:sz w:val="22"/>
          <w:szCs w:val="22"/>
          <w:shd w:val="clear" w:color="auto" w:fill="FFFF99"/>
          <w:rtl/>
        </w:rPr>
        <w:t>)</w:t>
      </w:r>
      <w:r w:rsidRPr="005C4B04">
        <w:rPr>
          <w:rStyle w:val="default"/>
          <w:rFonts w:cs="FrankRuehl"/>
          <w:strike/>
          <w:vanish/>
          <w:sz w:val="22"/>
          <w:szCs w:val="22"/>
          <w:shd w:val="clear" w:color="auto" w:fill="FFFF99"/>
          <w:rtl/>
        </w:rPr>
        <w:tab/>
        <w:t>ה</w:t>
      </w:r>
      <w:r w:rsidRPr="005C4B04">
        <w:rPr>
          <w:rStyle w:val="default"/>
          <w:rFonts w:cs="FrankRuehl" w:hint="cs"/>
          <w:strike/>
          <w:vanish/>
          <w:sz w:val="22"/>
          <w:szCs w:val="22"/>
          <w:shd w:val="clear" w:color="auto" w:fill="FFFF99"/>
          <w:rtl/>
        </w:rPr>
        <w:t>רשפ"ת רשאית ל</w:t>
      </w:r>
      <w:r w:rsidRPr="005C4B04">
        <w:rPr>
          <w:rStyle w:val="default"/>
          <w:rFonts w:cs="FrankRuehl"/>
          <w:strike/>
          <w:vanish/>
          <w:sz w:val="22"/>
          <w:szCs w:val="22"/>
          <w:shd w:val="clear" w:color="auto" w:fill="FFFF99"/>
          <w:rtl/>
        </w:rPr>
        <w:t>ק</w:t>
      </w:r>
      <w:r w:rsidRPr="005C4B04">
        <w:rPr>
          <w:rStyle w:val="default"/>
          <w:rFonts w:cs="FrankRuehl" w:hint="cs"/>
          <w:strike/>
          <w:vanish/>
          <w:sz w:val="22"/>
          <w:szCs w:val="22"/>
          <w:shd w:val="clear" w:color="auto" w:fill="FFFF99"/>
          <w:rtl/>
        </w:rPr>
        <w:t>בוע נוסח התחייבות לשיתוף פעולה עסקי, בהתאם לתקנות אלה; קביעה כאמור תפורסם ברשומות.</w:t>
      </w:r>
    </w:p>
    <w:p w:rsidR="00B55287" w:rsidRPr="005C4B04" w:rsidRDefault="00B55287">
      <w:pPr>
        <w:pStyle w:val="P00"/>
        <w:spacing w:before="0"/>
        <w:ind w:left="0" w:right="1134"/>
        <w:rPr>
          <w:rStyle w:val="default"/>
          <w:rFonts w:cs="FrankRuehl"/>
          <w:strike/>
          <w:vanish/>
          <w:sz w:val="22"/>
          <w:szCs w:val="22"/>
          <w:shd w:val="clear" w:color="auto" w:fill="FFFF99"/>
          <w:rtl/>
        </w:rPr>
      </w:pPr>
      <w:r w:rsidRPr="005C4B04">
        <w:rPr>
          <w:rFonts w:cs="FrankRuehl"/>
          <w:vanish/>
          <w:sz w:val="22"/>
          <w:szCs w:val="22"/>
          <w:shd w:val="clear" w:color="auto" w:fill="FFFF99"/>
          <w:rtl/>
        </w:rPr>
        <w:tab/>
      </w:r>
      <w:r w:rsidRPr="005C4B04">
        <w:rPr>
          <w:rStyle w:val="default"/>
          <w:rFonts w:cs="FrankRuehl"/>
          <w:strike/>
          <w:vanish/>
          <w:sz w:val="22"/>
          <w:szCs w:val="22"/>
          <w:shd w:val="clear" w:color="auto" w:fill="FFFF99"/>
          <w:rtl/>
        </w:rPr>
        <w:t>(ד</w:t>
      </w:r>
      <w:r w:rsidRPr="005C4B04">
        <w:rPr>
          <w:rStyle w:val="default"/>
          <w:rFonts w:cs="FrankRuehl" w:hint="cs"/>
          <w:strike/>
          <w:vanish/>
          <w:sz w:val="22"/>
          <w:szCs w:val="22"/>
          <w:shd w:val="clear" w:color="auto" w:fill="FFFF99"/>
          <w:rtl/>
        </w:rPr>
        <w:t>)</w:t>
      </w:r>
      <w:r w:rsidRPr="005C4B04">
        <w:rPr>
          <w:rStyle w:val="default"/>
          <w:rFonts w:cs="FrankRuehl"/>
          <w:strike/>
          <w:vanish/>
          <w:sz w:val="22"/>
          <w:szCs w:val="22"/>
          <w:shd w:val="clear" w:color="auto" w:fill="FFFF99"/>
          <w:rtl/>
        </w:rPr>
        <w:tab/>
        <w:t>ל</w:t>
      </w:r>
      <w:r w:rsidRPr="005C4B04">
        <w:rPr>
          <w:rStyle w:val="default"/>
          <w:rFonts w:cs="FrankRuehl" w:hint="cs"/>
          <w:strike/>
          <w:vanish/>
          <w:sz w:val="22"/>
          <w:szCs w:val="22"/>
          <w:shd w:val="clear" w:color="auto" w:fill="FFFF99"/>
          <w:rtl/>
        </w:rPr>
        <w:t>בקשת המזמין תהיה הרשפ"ת רשאית לפטור מראש מחובת שיתוף פעולה עסקי או לא</w:t>
      </w:r>
      <w:r w:rsidRPr="005C4B04">
        <w:rPr>
          <w:rStyle w:val="default"/>
          <w:rFonts w:cs="FrankRuehl"/>
          <w:strike/>
          <w:vanish/>
          <w:sz w:val="22"/>
          <w:szCs w:val="22"/>
          <w:shd w:val="clear" w:color="auto" w:fill="FFFF99"/>
          <w:rtl/>
        </w:rPr>
        <w:t>שר</w:t>
      </w:r>
      <w:r w:rsidRPr="005C4B04">
        <w:rPr>
          <w:rStyle w:val="default"/>
          <w:rFonts w:cs="FrankRuehl" w:hint="cs"/>
          <w:strike/>
          <w:vanish/>
          <w:sz w:val="22"/>
          <w:szCs w:val="22"/>
          <w:shd w:val="clear" w:color="auto" w:fill="FFFF99"/>
          <w:rtl/>
        </w:rPr>
        <w:t xml:space="preserve"> מראש שיתוף פעולה עסקי בהיקף נמוך מ-35%, אם התקיים אחד או יותר מתנאים אלה:</w:t>
      </w:r>
    </w:p>
    <w:p w:rsidR="00B55287" w:rsidRPr="005C4B04" w:rsidRDefault="00B55287">
      <w:pPr>
        <w:pStyle w:val="P22"/>
        <w:spacing w:before="0"/>
        <w:ind w:left="1021" w:right="1134"/>
        <w:rPr>
          <w:rStyle w:val="default"/>
          <w:rFonts w:cs="FrankRuehl"/>
          <w:strike/>
          <w:vanish/>
          <w:sz w:val="22"/>
          <w:szCs w:val="22"/>
          <w:shd w:val="clear" w:color="auto" w:fill="FFFF99"/>
          <w:rtl/>
        </w:rPr>
      </w:pPr>
      <w:r w:rsidRPr="005C4B04">
        <w:rPr>
          <w:rStyle w:val="default"/>
          <w:rFonts w:cs="FrankRuehl"/>
          <w:strike/>
          <w:vanish/>
          <w:sz w:val="22"/>
          <w:szCs w:val="22"/>
          <w:shd w:val="clear" w:color="auto" w:fill="FFFF99"/>
          <w:rtl/>
        </w:rPr>
        <w:t>(1)</w:t>
      </w:r>
      <w:r w:rsidRPr="005C4B04">
        <w:rPr>
          <w:rStyle w:val="default"/>
          <w:rFonts w:cs="FrankRuehl"/>
          <w:strike/>
          <w:vanish/>
          <w:sz w:val="22"/>
          <w:szCs w:val="22"/>
          <w:shd w:val="clear" w:color="auto" w:fill="FFFF99"/>
          <w:rtl/>
        </w:rPr>
        <w:tab/>
        <w:t>ד</w:t>
      </w:r>
      <w:r w:rsidRPr="005C4B04">
        <w:rPr>
          <w:rStyle w:val="default"/>
          <w:rFonts w:cs="FrankRuehl" w:hint="cs"/>
          <w:strike/>
          <w:vanish/>
          <w:sz w:val="22"/>
          <w:szCs w:val="22"/>
          <w:shd w:val="clear" w:color="auto" w:fill="FFFF99"/>
          <w:rtl/>
        </w:rPr>
        <w:t>רישה לשיתוף פעו</w:t>
      </w:r>
      <w:r w:rsidRPr="005C4B04">
        <w:rPr>
          <w:rStyle w:val="default"/>
          <w:rFonts w:cs="FrankRuehl"/>
          <w:strike/>
          <w:vanish/>
          <w:sz w:val="22"/>
          <w:szCs w:val="22"/>
          <w:shd w:val="clear" w:color="auto" w:fill="FFFF99"/>
          <w:rtl/>
        </w:rPr>
        <w:t>ל</w:t>
      </w:r>
      <w:r w:rsidRPr="005C4B04">
        <w:rPr>
          <w:rStyle w:val="default"/>
          <w:rFonts w:cs="FrankRuehl" w:hint="cs"/>
          <w:strike/>
          <w:vanish/>
          <w:sz w:val="22"/>
          <w:szCs w:val="22"/>
          <w:shd w:val="clear" w:color="auto" w:fill="FFFF99"/>
          <w:rtl/>
        </w:rPr>
        <w:t>ה עסקי או קביעת שיעור של 35%</w:t>
      </w:r>
      <w:r w:rsidR="00B319F8" w:rsidRPr="005C4B04">
        <w:rPr>
          <w:rStyle w:val="default"/>
          <w:rFonts w:cs="FrankRuehl" w:hint="cs"/>
          <w:strike/>
          <w:vanish/>
          <w:sz w:val="22"/>
          <w:szCs w:val="22"/>
          <w:shd w:val="clear" w:color="auto" w:fill="FFFF99"/>
          <w:rtl/>
        </w:rPr>
        <w:t>:</w:t>
      </w:r>
    </w:p>
    <w:p w:rsidR="00B55287" w:rsidRPr="005C4B04" w:rsidRDefault="00B55287">
      <w:pPr>
        <w:pStyle w:val="P33"/>
        <w:spacing w:before="0"/>
        <w:ind w:left="1474" w:right="1134"/>
        <w:rPr>
          <w:rStyle w:val="default"/>
          <w:rFonts w:cs="FrankRuehl"/>
          <w:strike/>
          <w:vanish/>
          <w:sz w:val="22"/>
          <w:szCs w:val="22"/>
          <w:shd w:val="clear" w:color="auto" w:fill="FFFF99"/>
          <w:rtl/>
        </w:rPr>
      </w:pPr>
      <w:r w:rsidRPr="005C4B04">
        <w:rPr>
          <w:rStyle w:val="default"/>
          <w:rFonts w:cs="FrankRuehl"/>
          <w:strike/>
          <w:vanish/>
          <w:sz w:val="22"/>
          <w:szCs w:val="22"/>
          <w:shd w:val="clear" w:color="auto" w:fill="FFFF99"/>
          <w:rtl/>
        </w:rPr>
        <w:t>(א</w:t>
      </w:r>
      <w:r w:rsidRPr="005C4B04">
        <w:rPr>
          <w:rStyle w:val="default"/>
          <w:rFonts w:cs="FrankRuehl" w:hint="cs"/>
          <w:strike/>
          <w:vanish/>
          <w:sz w:val="22"/>
          <w:szCs w:val="22"/>
          <w:shd w:val="clear" w:color="auto" w:fill="FFFF99"/>
          <w:rtl/>
        </w:rPr>
        <w:t>)</w:t>
      </w:r>
      <w:r w:rsidRPr="005C4B04">
        <w:rPr>
          <w:rStyle w:val="default"/>
          <w:rFonts w:cs="FrankRuehl"/>
          <w:strike/>
          <w:vanish/>
          <w:sz w:val="22"/>
          <w:szCs w:val="22"/>
          <w:shd w:val="clear" w:color="auto" w:fill="FFFF99"/>
          <w:rtl/>
        </w:rPr>
        <w:tab/>
        <w:t>ל</w:t>
      </w:r>
      <w:r w:rsidRPr="005C4B04">
        <w:rPr>
          <w:rStyle w:val="default"/>
          <w:rFonts w:cs="FrankRuehl" w:hint="cs"/>
          <w:strike/>
          <w:vanish/>
          <w:sz w:val="22"/>
          <w:szCs w:val="22"/>
          <w:shd w:val="clear" w:color="auto" w:fill="FFFF99"/>
          <w:rtl/>
        </w:rPr>
        <w:t>ענין חברה ממשלתית, חברה בת ממשלתית ויחידת סמך כמשמעותה בתקנות חובת המכרזים (התקשרויות מערכת הבטחון), תשנ"ג</w:t>
      </w:r>
      <w:r w:rsidR="00B319F8" w:rsidRPr="005C4B04">
        <w:rPr>
          <w:rStyle w:val="default"/>
          <w:rFonts w:cs="FrankRuehl" w:hint="cs"/>
          <w:strike/>
          <w:vanish/>
          <w:sz w:val="22"/>
          <w:szCs w:val="22"/>
          <w:shd w:val="clear" w:color="auto" w:fill="FFFF99"/>
          <w:rtl/>
        </w:rPr>
        <w:t>-</w:t>
      </w:r>
      <w:r w:rsidRPr="005C4B04">
        <w:rPr>
          <w:rStyle w:val="default"/>
          <w:rFonts w:cs="FrankRuehl"/>
          <w:strike/>
          <w:vanish/>
          <w:sz w:val="22"/>
          <w:szCs w:val="22"/>
          <w:shd w:val="clear" w:color="auto" w:fill="FFFF99"/>
          <w:rtl/>
        </w:rPr>
        <w:t xml:space="preserve">1993, </w:t>
      </w:r>
      <w:r w:rsidRPr="005C4B04">
        <w:rPr>
          <w:rStyle w:val="default"/>
          <w:rFonts w:cs="FrankRuehl" w:hint="cs"/>
          <w:strike/>
          <w:vanish/>
          <w:sz w:val="22"/>
          <w:szCs w:val="22"/>
          <w:shd w:val="clear" w:color="auto" w:fill="FFFF99"/>
          <w:rtl/>
        </w:rPr>
        <w:t>תפגע פגיעה</w:t>
      </w:r>
      <w:r w:rsidRPr="005C4B04">
        <w:rPr>
          <w:rStyle w:val="default"/>
          <w:rFonts w:cs="FrankRuehl"/>
          <w:strike/>
          <w:vanish/>
          <w:sz w:val="22"/>
          <w:szCs w:val="22"/>
          <w:shd w:val="clear" w:color="auto" w:fill="FFFF99"/>
          <w:rtl/>
        </w:rPr>
        <w:t xml:space="preserve"> מ</w:t>
      </w:r>
      <w:r w:rsidRPr="005C4B04">
        <w:rPr>
          <w:rStyle w:val="default"/>
          <w:rFonts w:cs="FrankRuehl" w:hint="cs"/>
          <w:strike/>
          <w:vanish/>
          <w:sz w:val="22"/>
          <w:szCs w:val="22"/>
          <w:shd w:val="clear" w:color="auto" w:fill="FFFF99"/>
          <w:rtl/>
        </w:rPr>
        <w:t>הותית ברווחיות או במהלך העסקים הרגיל של המזמין;</w:t>
      </w:r>
    </w:p>
    <w:p w:rsidR="00B55287" w:rsidRPr="005C4B04" w:rsidRDefault="00B55287">
      <w:pPr>
        <w:pStyle w:val="P33"/>
        <w:spacing w:before="0"/>
        <w:ind w:left="1474" w:right="1134"/>
        <w:rPr>
          <w:rStyle w:val="default"/>
          <w:rFonts w:cs="FrankRuehl"/>
          <w:strike/>
          <w:vanish/>
          <w:sz w:val="22"/>
          <w:szCs w:val="22"/>
          <w:shd w:val="clear" w:color="auto" w:fill="FFFF99"/>
          <w:rtl/>
        </w:rPr>
      </w:pPr>
      <w:r w:rsidRPr="005C4B04">
        <w:rPr>
          <w:rStyle w:val="default"/>
          <w:rFonts w:cs="FrankRuehl"/>
          <w:strike/>
          <w:vanish/>
          <w:sz w:val="22"/>
          <w:szCs w:val="22"/>
          <w:shd w:val="clear" w:color="auto" w:fill="FFFF99"/>
          <w:rtl/>
        </w:rPr>
        <w:t>(ב</w:t>
      </w:r>
      <w:r w:rsidRPr="005C4B04">
        <w:rPr>
          <w:rStyle w:val="default"/>
          <w:rFonts w:cs="FrankRuehl" w:hint="cs"/>
          <w:strike/>
          <w:vanish/>
          <w:sz w:val="22"/>
          <w:szCs w:val="22"/>
          <w:shd w:val="clear" w:color="auto" w:fill="FFFF99"/>
          <w:rtl/>
        </w:rPr>
        <w:t>)</w:t>
      </w:r>
      <w:r w:rsidRPr="005C4B04">
        <w:rPr>
          <w:rStyle w:val="default"/>
          <w:rFonts w:cs="FrankRuehl"/>
          <w:strike/>
          <w:vanish/>
          <w:sz w:val="22"/>
          <w:szCs w:val="22"/>
          <w:shd w:val="clear" w:color="auto" w:fill="FFFF99"/>
          <w:rtl/>
        </w:rPr>
        <w:tab/>
        <w:t>ל</w:t>
      </w:r>
      <w:r w:rsidRPr="005C4B04">
        <w:rPr>
          <w:rStyle w:val="default"/>
          <w:rFonts w:cs="FrankRuehl" w:hint="cs"/>
          <w:strike/>
          <w:vanish/>
          <w:sz w:val="22"/>
          <w:szCs w:val="22"/>
          <w:shd w:val="clear" w:color="auto" w:fill="FFFF99"/>
          <w:rtl/>
        </w:rPr>
        <w:t>ענין תאגיד שהוק</w:t>
      </w:r>
      <w:r w:rsidRPr="005C4B04">
        <w:rPr>
          <w:rStyle w:val="default"/>
          <w:rFonts w:cs="FrankRuehl"/>
          <w:strike/>
          <w:vanish/>
          <w:sz w:val="22"/>
          <w:szCs w:val="22"/>
          <w:shd w:val="clear" w:color="auto" w:fill="FFFF99"/>
          <w:rtl/>
        </w:rPr>
        <w:t>ם</w:t>
      </w:r>
      <w:r w:rsidRPr="005C4B04">
        <w:rPr>
          <w:rStyle w:val="default"/>
          <w:rFonts w:cs="FrankRuehl" w:hint="cs"/>
          <w:strike/>
          <w:vanish/>
          <w:sz w:val="22"/>
          <w:szCs w:val="22"/>
          <w:shd w:val="clear" w:color="auto" w:fill="FFFF99"/>
          <w:rtl/>
        </w:rPr>
        <w:t xml:space="preserve"> בחוק, תפגע במילוי תפקידיו של התאגיד לפי חוק;</w:t>
      </w:r>
    </w:p>
    <w:p w:rsidR="00B55287" w:rsidRPr="005C4B04" w:rsidRDefault="00B55287">
      <w:pPr>
        <w:pStyle w:val="P22"/>
        <w:spacing w:before="0"/>
        <w:ind w:left="1021" w:right="1134"/>
        <w:rPr>
          <w:rStyle w:val="default"/>
          <w:rFonts w:cs="FrankRuehl"/>
          <w:strike/>
          <w:vanish/>
          <w:sz w:val="22"/>
          <w:szCs w:val="22"/>
          <w:shd w:val="clear" w:color="auto" w:fill="FFFF99"/>
          <w:rtl/>
        </w:rPr>
      </w:pPr>
      <w:r w:rsidRPr="005C4B04">
        <w:rPr>
          <w:rStyle w:val="default"/>
          <w:rFonts w:cs="FrankRuehl"/>
          <w:strike/>
          <w:vanish/>
          <w:sz w:val="22"/>
          <w:szCs w:val="22"/>
          <w:shd w:val="clear" w:color="auto" w:fill="FFFF99"/>
          <w:rtl/>
        </w:rPr>
        <w:t>(2)</w:t>
      </w:r>
      <w:r w:rsidRPr="005C4B04">
        <w:rPr>
          <w:rStyle w:val="default"/>
          <w:rFonts w:cs="FrankRuehl"/>
          <w:strike/>
          <w:vanish/>
          <w:sz w:val="22"/>
          <w:szCs w:val="22"/>
          <w:shd w:val="clear" w:color="auto" w:fill="FFFF99"/>
          <w:rtl/>
        </w:rPr>
        <w:tab/>
        <w:t>ה</w:t>
      </w:r>
      <w:r w:rsidRPr="005C4B04">
        <w:rPr>
          <w:rStyle w:val="default"/>
          <w:rFonts w:cs="FrankRuehl" w:hint="cs"/>
          <w:strike/>
          <w:vanish/>
          <w:sz w:val="22"/>
          <w:szCs w:val="22"/>
          <w:shd w:val="clear" w:color="auto" w:fill="FFFF99"/>
          <w:rtl/>
        </w:rPr>
        <w:t>התקשרות מהווה פריצת דרך מסחרית או מדינית;</w:t>
      </w:r>
    </w:p>
    <w:p w:rsidR="00B55287" w:rsidRPr="005C4B04" w:rsidRDefault="00B55287">
      <w:pPr>
        <w:pStyle w:val="P22"/>
        <w:spacing w:before="0"/>
        <w:ind w:left="1021" w:right="1134"/>
        <w:rPr>
          <w:rStyle w:val="default"/>
          <w:rFonts w:cs="FrankRuehl"/>
          <w:strike/>
          <w:vanish/>
          <w:sz w:val="22"/>
          <w:szCs w:val="22"/>
          <w:shd w:val="clear" w:color="auto" w:fill="FFFF99"/>
          <w:rtl/>
        </w:rPr>
      </w:pPr>
      <w:r w:rsidRPr="005C4B04">
        <w:rPr>
          <w:rStyle w:val="default"/>
          <w:rFonts w:cs="FrankRuehl" w:hint="cs"/>
          <w:strike/>
          <w:vanish/>
          <w:sz w:val="22"/>
          <w:szCs w:val="22"/>
          <w:shd w:val="clear" w:color="auto" w:fill="FFFF99"/>
          <w:rtl/>
        </w:rPr>
        <w:t>(3)</w:t>
      </w:r>
      <w:r w:rsidRPr="005C4B04">
        <w:rPr>
          <w:rStyle w:val="default"/>
          <w:rFonts w:cs="FrankRuehl"/>
          <w:strike/>
          <w:vanish/>
          <w:sz w:val="22"/>
          <w:szCs w:val="22"/>
          <w:shd w:val="clear" w:color="auto" w:fill="FFFF99"/>
          <w:rtl/>
        </w:rPr>
        <w:tab/>
        <w:t>ה</w:t>
      </w:r>
      <w:r w:rsidRPr="005C4B04">
        <w:rPr>
          <w:rStyle w:val="default"/>
          <w:rFonts w:cs="FrankRuehl" w:hint="cs"/>
          <w:strike/>
          <w:vanish/>
          <w:sz w:val="22"/>
          <w:szCs w:val="22"/>
          <w:shd w:val="clear" w:color="auto" w:fill="FFFF99"/>
          <w:rtl/>
        </w:rPr>
        <w:t>התקשרות היא בעלת אפיונים מיוחדים;</w:t>
      </w:r>
    </w:p>
    <w:p w:rsidR="00B55287" w:rsidRPr="005C4B04" w:rsidRDefault="00B55287">
      <w:pPr>
        <w:pStyle w:val="P22"/>
        <w:spacing w:before="0"/>
        <w:ind w:left="1021" w:right="1134"/>
        <w:rPr>
          <w:rStyle w:val="default"/>
          <w:rFonts w:cs="FrankRuehl"/>
          <w:strike/>
          <w:vanish/>
          <w:sz w:val="22"/>
          <w:szCs w:val="22"/>
          <w:shd w:val="clear" w:color="auto" w:fill="FFFF99"/>
          <w:rtl/>
        </w:rPr>
      </w:pPr>
      <w:r w:rsidRPr="005C4B04">
        <w:rPr>
          <w:rStyle w:val="default"/>
          <w:rFonts w:cs="FrankRuehl" w:hint="cs"/>
          <w:strike/>
          <w:vanish/>
          <w:sz w:val="22"/>
          <w:szCs w:val="22"/>
          <w:shd w:val="clear" w:color="auto" w:fill="FFFF99"/>
          <w:rtl/>
        </w:rPr>
        <w:t>(4)</w:t>
      </w:r>
      <w:r w:rsidRPr="005C4B04">
        <w:rPr>
          <w:rStyle w:val="default"/>
          <w:rFonts w:cs="FrankRuehl"/>
          <w:strike/>
          <w:vanish/>
          <w:sz w:val="22"/>
          <w:szCs w:val="22"/>
          <w:shd w:val="clear" w:color="auto" w:fill="FFFF99"/>
          <w:rtl/>
        </w:rPr>
        <w:tab/>
        <w:t>ק</w:t>
      </w:r>
      <w:r w:rsidRPr="005C4B04">
        <w:rPr>
          <w:rStyle w:val="default"/>
          <w:rFonts w:cs="FrankRuehl" w:hint="cs"/>
          <w:strike/>
          <w:vanish/>
          <w:sz w:val="22"/>
          <w:szCs w:val="22"/>
          <w:shd w:val="clear" w:color="auto" w:fill="FFFF99"/>
          <w:rtl/>
        </w:rPr>
        <w:t>יים הסכם מסגרת, כאמור</w:t>
      </w:r>
      <w:r w:rsidRPr="005C4B04">
        <w:rPr>
          <w:rStyle w:val="default"/>
          <w:rFonts w:cs="FrankRuehl"/>
          <w:strike/>
          <w:vanish/>
          <w:sz w:val="22"/>
          <w:szCs w:val="22"/>
          <w:shd w:val="clear" w:color="auto" w:fill="FFFF99"/>
          <w:rtl/>
        </w:rPr>
        <w:t xml:space="preserve"> ב</w:t>
      </w:r>
      <w:r w:rsidRPr="005C4B04">
        <w:rPr>
          <w:rStyle w:val="default"/>
          <w:rFonts w:cs="FrankRuehl" w:hint="cs"/>
          <w:strike/>
          <w:vanish/>
          <w:sz w:val="22"/>
          <w:szCs w:val="22"/>
          <w:shd w:val="clear" w:color="auto" w:fill="FFFF99"/>
          <w:rtl/>
        </w:rPr>
        <w:t>תקנה 7(ד), בין הרשפ"ת ובין ספק החוץ;</w:t>
      </w:r>
    </w:p>
    <w:p w:rsidR="00B55287" w:rsidRPr="005C4B04" w:rsidRDefault="00B55287">
      <w:pPr>
        <w:pStyle w:val="P22"/>
        <w:spacing w:before="0"/>
        <w:ind w:left="1021" w:right="1134"/>
        <w:rPr>
          <w:rStyle w:val="default"/>
          <w:rFonts w:cs="FrankRuehl"/>
          <w:strike/>
          <w:vanish/>
          <w:sz w:val="22"/>
          <w:szCs w:val="22"/>
          <w:shd w:val="clear" w:color="auto" w:fill="FFFF99"/>
          <w:rtl/>
        </w:rPr>
      </w:pPr>
      <w:r w:rsidRPr="005C4B04">
        <w:rPr>
          <w:rStyle w:val="default"/>
          <w:rFonts w:cs="FrankRuehl" w:hint="cs"/>
          <w:strike/>
          <w:vanish/>
          <w:sz w:val="22"/>
          <w:szCs w:val="22"/>
          <w:shd w:val="clear" w:color="auto" w:fill="FFFF99"/>
          <w:rtl/>
        </w:rPr>
        <w:t>(5)</w:t>
      </w:r>
      <w:r w:rsidRPr="005C4B04">
        <w:rPr>
          <w:rStyle w:val="default"/>
          <w:rFonts w:cs="FrankRuehl"/>
          <w:strike/>
          <w:vanish/>
          <w:sz w:val="22"/>
          <w:szCs w:val="22"/>
          <w:shd w:val="clear" w:color="auto" w:fill="FFFF99"/>
          <w:rtl/>
        </w:rPr>
        <w:tab/>
        <w:t>ס</w:t>
      </w:r>
      <w:r w:rsidRPr="005C4B04">
        <w:rPr>
          <w:rStyle w:val="default"/>
          <w:rFonts w:cs="FrankRuehl" w:hint="cs"/>
          <w:strike/>
          <w:vanish/>
          <w:sz w:val="22"/>
          <w:szCs w:val="22"/>
          <w:shd w:val="clear" w:color="auto" w:fill="FFFF99"/>
          <w:rtl/>
        </w:rPr>
        <w:t>פק החוץ הינו ספק יחיד;</w:t>
      </w:r>
    </w:p>
    <w:p w:rsidR="00B55287" w:rsidRPr="005C4B04" w:rsidRDefault="00B55287">
      <w:pPr>
        <w:pStyle w:val="P22"/>
        <w:spacing w:before="0"/>
        <w:ind w:left="1021" w:right="1134"/>
        <w:rPr>
          <w:rStyle w:val="default"/>
          <w:rFonts w:cs="FrankRuehl"/>
          <w:strike/>
          <w:vanish/>
          <w:sz w:val="22"/>
          <w:szCs w:val="22"/>
          <w:shd w:val="clear" w:color="auto" w:fill="FFFF99"/>
          <w:rtl/>
        </w:rPr>
      </w:pPr>
      <w:r w:rsidRPr="005C4B04">
        <w:rPr>
          <w:rStyle w:val="default"/>
          <w:rFonts w:cs="FrankRuehl" w:hint="cs"/>
          <w:strike/>
          <w:vanish/>
          <w:sz w:val="22"/>
          <w:szCs w:val="22"/>
          <w:shd w:val="clear" w:color="auto" w:fill="FFFF99"/>
          <w:rtl/>
        </w:rPr>
        <w:t>(6)</w:t>
      </w:r>
      <w:r w:rsidRPr="005C4B04">
        <w:rPr>
          <w:rStyle w:val="default"/>
          <w:rFonts w:cs="FrankRuehl"/>
          <w:strike/>
          <w:vanish/>
          <w:sz w:val="22"/>
          <w:szCs w:val="22"/>
          <w:shd w:val="clear" w:color="auto" w:fill="FFFF99"/>
          <w:rtl/>
        </w:rPr>
        <w:tab/>
        <w:t>ה</w:t>
      </w:r>
      <w:r w:rsidRPr="005C4B04">
        <w:rPr>
          <w:rStyle w:val="default"/>
          <w:rFonts w:cs="FrankRuehl" w:hint="cs"/>
          <w:strike/>
          <w:vanish/>
          <w:sz w:val="22"/>
          <w:szCs w:val="22"/>
          <w:shd w:val="clear" w:color="auto" w:fill="FFFF99"/>
          <w:rtl/>
        </w:rPr>
        <w:t>התקשרויות הן בתחום רכישת דלק.</w:t>
      </w:r>
    </w:p>
    <w:p w:rsidR="00B55287" w:rsidRDefault="00B55287">
      <w:pPr>
        <w:pStyle w:val="P00"/>
        <w:spacing w:before="0"/>
        <w:ind w:left="0" w:right="1134"/>
        <w:rPr>
          <w:rStyle w:val="default"/>
          <w:rFonts w:cs="FrankRuehl" w:hint="cs"/>
          <w:strike/>
          <w:sz w:val="2"/>
          <w:szCs w:val="2"/>
          <w:rtl/>
        </w:rPr>
      </w:pPr>
      <w:r w:rsidRPr="005C4B04">
        <w:rPr>
          <w:rFonts w:cs="FrankRuehl"/>
          <w:vanish/>
          <w:sz w:val="22"/>
          <w:szCs w:val="22"/>
          <w:shd w:val="clear" w:color="auto" w:fill="FFFF99"/>
          <w:rtl/>
        </w:rPr>
        <w:tab/>
      </w:r>
      <w:r w:rsidRPr="005C4B04">
        <w:rPr>
          <w:rStyle w:val="default"/>
          <w:rFonts w:cs="FrankRuehl"/>
          <w:strike/>
          <w:vanish/>
          <w:sz w:val="22"/>
          <w:szCs w:val="22"/>
          <w:shd w:val="clear" w:color="auto" w:fill="FFFF99"/>
          <w:rtl/>
        </w:rPr>
        <w:t>(ה</w:t>
      </w:r>
      <w:r w:rsidRPr="005C4B04">
        <w:rPr>
          <w:rStyle w:val="default"/>
          <w:rFonts w:cs="FrankRuehl" w:hint="cs"/>
          <w:strike/>
          <w:vanish/>
          <w:sz w:val="22"/>
          <w:szCs w:val="22"/>
          <w:shd w:val="clear" w:color="auto" w:fill="FFFF99"/>
          <w:rtl/>
        </w:rPr>
        <w:t>)</w:t>
      </w:r>
      <w:r w:rsidRPr="005C4B04">
        <w:rPr>
          <w:rStyle w:val="default"/>
          <w:rFonts w:cs="FrankRuehl"/>
          <w:strike/>
          <w:vanish/>
          <w:sz w:val="22"/>
          <w:szCs w:val="22"/>
          <w:shd w:val="clear" w:color="auto" w:fill="FFFF99"/>
          <w:rtl/>
        </w:rPr>
        <w:tab/>
        <w:t>ע</w:t>
      </w:r>
      <w:r w:rsidRPr="005C4B04">
        <w:rPr>
          <w:rStyle w:val="default"/>
          <w:rFonts w:cs="FrankRuehl" w:hint="cs"/>
          <w:strike/>
          <w:vanish/>
          <w:sz w:val="22"/>
          <w:szCs w:val="22"/>
          <w:shd w:val="clear" w:color="auto" w:fill="FFFF99"/>
          <w:rtl/>
        </w:rPr>
        <w:t>ל פטור או שיעור נמוך כאמור תבוא הודעה במסמכי המכרז.</w:t>
      </w:r>
      <w:bookmarkEnd w:id="25"/>
    </w:p>
    <w:p w:rsidR="00B55287" w:rsidRDefault="00B55287">
      <w:pPr>
        <w:pStyle w:val="P00"/>
        <w:spacing w:before="72"/>
        <w:ind w:left="0" w:right="1134"/>
        <w:rPr>
          <w:rStyle w:val="default"/>
          <w:rFonts w:cs="FrankRuehl" w:hint="cs"/>
          <w:rtl/>
        </w:rPr>
      </w:pPr>
      <w:r>
        <w:rPr>
          <w:lang w:val="he-IL"/>
        </w:rPr>
        <w:pict>
          <v:rect id="_x0000_s1034" style="position:absolute;left:0;text-align:left;margin-left:464.5pt;margin-top:8.05pt;width:75.05pt;height:8.7pt;z-index:251647488" o:allowincell="f" filled="f" stroked="f" strokecolor="lime" strokeweight=".25pt">
            <v:textbox inset="0,0,0,0">
              <w:txbxContent>
                <w:p w:rsidR="000F67D2" w:rsidRDefault="000F67D2">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9.</w:t>
      </w:r>
      <w:r>
        <w:rPr>
          <w:rStyle w:val="big-number"/>
          <w:rFonts w:cs="Miriam"/>
          <w:rtl/>
        </w:rPr>
        <w:tab/>
      </w:r>
      <w:r>
        <w:rPr>
          <w:rStyle w:val="default"/>
          <w:rFonts w:cs="FrankRuehl"/>
          <w:rtl/>
        </w:rPr>
        <w:t>(</w:t>
      </w:r>
      <w:r>
        <w:rPr>
          <w:rStyle w:val="default"/>
          <w:rFonts w:cs="FrankRuehl" w:hint="cs"/>
          <w:rtl/>
        </w:rPr>
        <w:t>בוטלה).</w:t>
      </w:r>
    </w:p>
    <w:p w:rsidR="00B55287" w:rsidRPr="005C4B04" w:rsidRDefault="00B55287">
      <w:pPr>
        <w:pStyle w:val="P00"/>
        <w:spacing w:before="0"/>
        <w:ind w:left="0" w:right="1134"/>
        <w:rPr>
          <w:rStyle w:val="default"/>
          <w:rFonts w:cs="FrankRuehl" w:hint="cs"/>
          <w:vanish/>
          <w:color w:val="FF0000"/>
          <w:sz w:val="20"/>
          <w:szCs w:val="20"/>
          <w:shd w:val="clear" w:color="auto" w:fill="FFFF99"/>
          <w:rtl/>
        </w:rPr>
      </w:pPr>
      <w:bookmarkStart w:id="26" w:name="Rov34"/>
      <w:r w:rsidRPr="005C4B04">
        <w:rPr>
          <w:rStyle w:val="default"/>
          <w:rFonts w:cs="FrankRuehl" w:hint="cs"/>
          <w:vanish/>
          <w:color w:val="FF0000"/>
          <w:sz w:val="20"/>
          <w:szCs w:val="20"/>
          <w:shd w:val="clear" w:color="auto" w:fill="FFFF99"/>
          <w:rtl/>
        </w:rPr>
        <w:t>מיום 10.5.2007</w:t>
      </w:r>
    </w:p>
    <w:p w:rsidR="00B55287" w:rsidRPr="005C4B04" w:rsidRDefault="00B55287">
      <w:pPr>
        <w:pStyle w:val="P00"/>
        <w:spacing w:before="0"/>
        <w:ind w:left="0" w:right="1134"/>
        <w:rPr>
          <w:rStyle w:val="default"/>
          <w:rFonts w:cs="FrankRuehl" w:hint="cs"/>
          <w:vanish/>
          <w:sz w:val="20"/>
          <w:szCs w:val="20"/>
          <w:shd w:val="clear" w:color="auto" w:fill="FFFF99"/>
          <w:rtl/>
        </w:rPr>
      </w:pPr>
      <w:r w:rsidRPr="005C4B04">
        <w:rPr>
          <w:rStyle w:val="default"/>
          <w:rFonts w:cs="FrankRuehl" w:hint="cs"/>
          <w:b/>
          <w:bCs/>
          <w:vanish/>
          <w:sz w:val="20"/>
          <w:szCs w:val="20"/>
          <w:shd w:val="clear" w:color="auto" w:fill="FFFF99"/>
          <w:rtl/>
        </w:rPr>
        <w:t>תק' תשס"ז-2007</w:t>
      </w:r>
    </w:p>
    <w:p w:rsidR="00B55287" w:rsidRPr="005C4B04" w:rsidRDefault="00B55287">
      <w:pPr>
        <w:pStyle w:val="P00"/>
        <w:spacing w:before="0"/>
        <w:ind w:left="0" w:right="1134"/>
        <w:rPr>
          <w:rStyle w:val="default"/>
          <w:rFonts w:cs="FrankRuehl" w:hint="cs"/>
          <w:vanish/>
          <w:sz w:val="20"/>
          <w:szCs w:val="20"/>
          <w:shd w:val="clear" w:color="auto" w:fill="FFFF99"/>
          <w:rtl/>
        </w:rPr>
      </w:pPr>
      <w:hyperlink r:id="rId24" w:history="1">
        <w:r w:rsidRPr="005C4B04">
          <w:rPr>
            <w:rStyle w:val="Hyperlink"/>
            <w:rFonts w:cs="FrankRuehl" w:hint="cs"/>
            <w:vanish/>
            <w:szCs w:val="20"/>
            <w:shd w:val="clear" w:color="auto" w:fill="FFFF99"/>
            <w:rtl/>
          </w:rPr>
          <w:t>ק"ת תשס"ז מס' 6586</w:t>
        </w:r>
      </w:hyperlink>
      <w:r w:rsidRPr="005C4B04">
        <w:rPr>
          <w:rStyle w:val="default"/>
          <w:rFonts w:cs="FrankRuehl" w:hint="cs"/>
          <w:vanish/>
          <w:sz w:val="20"/>
          <w:szCs w:val="20"/>
          <w:shd w:val="clear" w:color="auto" w:fill="FFFF99"/>
          <w:rtl/>
        </w:rPr>
        <w:t xml:space="preserve"> מיום 10.5.2007 עמ' 830</w:t>
      </w:r>
    </w:p>
    <w:p w:rsidR="00B55287" w:rsidRPr="005C4B04" w:rsidRDefault="00B55287">
      <w:pPr>
        <w:pStyle w:val="P00"/>
        <w:spacing w:before="0"/>
        <w:ind w:left="0" w:right="1134"/>
        <w:rPr>
          <w:rStyle w:val="default"/>
          <w:rFonts w:cs="FrankRuehl" w:hint="cs"/>
          <w:vanish/>
          <w:sz w:val="20"/>
          <w:szCs w:val="20"/>
          <w:shd w:val="clear" w:color="auto" w:fill="FFFF99"/>
          <w:rtl/>
        </w:rPr>
      </w:pPr>
      <w:r w:rsidRPr="005C4B04">
        <w:rPr>
          <w:rStyle w:val="default"/>
          <w:rFonts w:cs="FrankRuehl" w:hint="cs"/>
          <w:b/>
          <w:bCs/>
          <w:vanish/>
          <w:sz w:val="20"/>
          <w:szCs w:val="20"/>
          <w:shd w:val="clear" w:color="auto" w:fill="FFFF99"/>
          <w:rtl/>
        </w:rPr>
        <w:t>ביטול תקנה 9</w:t>
      </w:r>
    </w:p>
    <w:p w:rsidR="00B55287" w:rsidRPr="005C4B04" w:rsidRDefault="00B55287">
      <w:pPr>
        <w:pStyle w:val="P00"/>
        <w:ind w:left="0" w:right="1134"/>
        <w:rPr>
          <w:rStyle w:val="default"/>
          <w:rFonts w:cs="FrankRuehl" w:hint="cs"/>
          <w:vanish/>
          <w:sz w:val="20"/>
          <w:szCs w:val="20"/>
          <w:shd w:val="clear" w:color="auto" w:fill="FFFF99"/>
          <w:rtl/>
        </w:rPr>
      </w:pPr>
      <w:r w:rsidRPr="005C4B04">
        <w:rPr>
          <w:rStyle w:val="default"/>
          <w:rFonts w:cs="FrankRuehl" w:hint="cs"/>
          <w:vanish/>
          <w:sz w:val="20"/>
          <w:szCs w:val="20"/>
          <w:shd w:val="clear" w:color="auto" w:fill="FFFF99"/>
          <w:rtl/>
        </w:rPr>
        <w:t>הנוסח הקודם:</w:t>
      </w:r>
    </w:p>
    <w:p w:rsidR="00B55287" w:rsidRPr="005C4B04" w:rsidRDefault="00B55287">
      <w:pPr>
        <w:pStyle w:val="P00"/>
        <w:spacing w:before="20"/>
        <w:ind w:left="0" w:right="1134"/>
        <w:rPr>
          <w:rStyle w:val="big-number"/>
          <w:rFonts w:cs="Miriam" w:hint="cs"/>
          <w:strike/>
          <w:vanish/>
          <w:sz w:val="16"/>
          <w:szCs w:val="16"/>
          <w:shd w:val="clear" w:color="auto" w:fill="FFFF99"/>
          <w:rtl/>
        </w:rPr>
      </w:pPr>
      <w:r w:rsidRPr="005C4B04">
        <w:rPr>
          <w:rStyle w:val="big-number"/>
          <w:rFonts w:cs="Miriam" w:hint="cs"/>
          <w:strike/>
          <w:vanish/>
          <w:sz w:val="16"/>
          <w:szCs w:val="16"/>
          <w:shd w:val="clear" w:color="auto" w:fill="FFFF99"/>
          <w:rtl/>
        </w:rPr>
        <w:t>התקשרות משנה מקומית</w:t>
      </w:r>
    </w:p>
    <w:p w:rsidR="00B55287" w:rsidRPr="005C4B04" w:rsidRDefault="00B55287">
      <w:pPr>
        <w:pStyle w:val="P00"/>
        <w:spacing w:before="0"/>
        <w:ind w:left="0" w:right="1134"/>
        <w:rPr>
          <w:rStyle w:val="default"/>
          <w:rFonts w:cs="FrankRuehl"/>
          <w:strike/>
          <w:vanish/>
          <w:sz w:val="22"/>
          <w:szCs w:val="22"/>
          <w:shd w:val="clear" w:color="auto" w:fill="FFFF99"/>
          <w:rtl/>
        </w:rPr>
      </w:pPr>
      <w:r w:rsidRPr="005C4B04">
        <w:rPr>
          <w:rStyle w:val="big-number"/>
          <w:rFonts w:cs="FrankRuehl"/>
          <w:strike/>
          <w:vanish/>
          <w:sz w:val="22"/>
          <w:szCs w:val="22"/>
          <w:shd w:val="clear" w:color="auto" w:fill="FFFF99"/>
          <w:rtl/>
        </w:rPr>
        <w:t>9.</w:t>
      </w:r>
      <w:r w:rsidRPr="005C4B04">
        <w:rPr>
          <w:rStyle w:val="big-number"/>
          <w:rFonts w:cs="FrankRuehl"/>
          <w:strike/>
          <w:vanish/>
          <w:sz w:val="22"/>
          <w:szCs w:val="22"/>
          <w:shd w:val="clear" w:color="auto" w:fill="FFFF99"/>
          <w:rtl/>
        </w:rPr>
        <w:tab/>
      </w:r>
      <w:r w:rsidRPr="005C4B04">
        <w:rPr>
          <w:rStyle w:val="default"/>
          <w:rFonts w:cs="FrankRuehl"/>
          <w:strike/>
          <w:vanish/>
          <w:sz w:val="22"/>
          <w:szCs w:val="22"/>
          <w:shd w:val="clear" w:color="auto" w:fill="FFFF99"/>
          <w:rtl/>
        </w:rPr>
        <w:t>(א</w:t>
      </w:r>
      <w:r w:rsidRPr="005C4B04">
        <w:rPr>
          <w:rStyle w:val="default"/>
          <w:rFonts w:cs="FrankRuehl" w:hint="cs"/>
          <w:strike/>
          <w:vanish/>
          <w:sz w:val="22"/>
          <w:szCs w:val="22"/>
          <w:shd w:val="clear" w:color="auto" w:fill="FFFF99"/>
          <w:rtl/>
        </w:rPr>
        <w:t>)</w:t>
      </w:r>
      <w:r w:rsidRPr="005C4B04">
        <w:rPr>
          <w:rStyle w:val="default"/>
          <w:rFonts w:cs="FrankRuehl"/>
          <w:strike/>
          <w:vanish/>
          <w:sz w:val="22"/>
          <w:szCs w:val="22"/>
          <w:shd w:val="clear" w:color="auto" w:fill="FFFF99"/>
          <w:rtl/>
        </w:rPr>
        <w:tab/>
        <w:t>ב</w:t>
      </w:r>
      <w:r w:rsidRPr="005C4B04">
        <w:rPr>
          <w:rStyle w:val="default"/>
          <w:rFonts w:cs="FrankRuehl" w:hint="cs"/>
          <w:strike/>
          <w:vanish/>
          <w:sz w:val="22"/>
          <w:szCs w:val="22"/>
          <w:shd w:val="clear" w:color="auto" w:fill="FFFF99"/>
          <w:rtl/>
        </w:rPr>
        <w:t>מכרזים ששווי ההתקשרות בהם עולה על 15 מיליון שקלים חדשים שהם בתחומי טכנולוגיה, ואשר לדעת</w:t>
      </w:r>
      <w:r w:rsidRPr="005C4B04">
        <w:rPr>
          <w:rStyle w:val="default"/>
          <w:rFonts w:cs="FrankRuehl"/>
          <w:strike/>
          <w:vanish/>
          <w:sz w:val="22"/>
          <w:szCs w:val="22"/>
          <w:shd w:val="clear" w:color="auto" w:fill="FFFF99"/>
          <w:rtl/>
        </w:rPr>
        <w:t xml:space="preserve"> ה</w:t>
      </w:r>
      <w:r w:rsidRPr="005C4B04">
        <w:rPr>
          <w:rStyle w:val="default"/>
          <w:rFonts w:cs="FrankRuehl" w:hint="cs"/>
          <w:strike/>
          <w:vanish/>
          <w:sz w:val="22"/>
          <w:szCs w:val="22"/>
          <w:shd w:val="clear" w:color="auto" w:fill="FFFF99"/>
          <w:rtl/>
        </w:rPr>
        <w:t>רשפ"ת, יש בהם חשיבות לקידום התעשיה והפיתוח הטכנולוגי בארץ, וקיימת בארץ תעשיה המסוגלת להתקשר עם ספק חוץ בהתקשרות משנה מקומית, יכללו מסמכי המכרז אחד מאלה:</w:t>
      </w:r>
    </w:p>
    <w:p w:rsidR="00B55287" w:rsidRPr="005C4B04" w:rsidRDefault="00B55287">
      <w:pPr>
        <w:pStyle w:val="P22"/>
        <w:spacing w:before="0"/>
        <w:ind w:left="1021" w:right="1134"/>
        <w:rPr>
          <w:rStyle w:val="default"/>
          <w:rFonts w:cs="FrankRuehl"/>
          <w:strike/>
          <w:vanish/>
          <w:sz w:val="22"/>
          <w:szCs w:val="22"/>
          <w:shd w:val="clear" w:color="auto" w:fill="FFFF99"/>
          <w:rtl/>
        </w:rPr>
      </w:pPr>
      <w:r w:rsidRPr="005C4B04">
        <w:rPr>
          <w:rStyle w:val="default"/>
          <w:rFonts w:cs="FrankRuehl"/>
          <w:strike/>
          <w:vanish/>
          <w:sz w:val="22"/>
          <w:szCs w:val="22"/>
          <w:shd w:val="clear" w:color="auto" w:fill="FFFF99"/>
          <w:rtl/>
        </w:rPr>
        <w:t>(1)</w:t>
      </w:r>
      <w:r w:rsidRPr="005C4B04">
        <w:rPr>
          <w:rStyle w:val="default"/>
          <w:rFonts w:cs="FrankRuehl"/>
          <w:strike/>
          <w:vanish/>
          <w:sz w:val="22"/>
          <w:szCs w:val="22"/>
          <w:shd w:val="clear" w:color="auto" w:fill="FFFF99"/>
          <w:rtl/>
        </w:rPr>
        <w:tab/>
        <w:t>ה</w:t>
      </w:r>
      <w:r w:rsidRPr="005C4B04">
        <w:rPr>
          <w:rStyle w:val="default"/>
          <w:rFonts w:cs="FrankRuehl" w:hint="cs"/>
          <w:strike/>
          <w:vanish/>
          <w:sz w:val="22"/>
          <w:szCs w:val="22"/>
          <w:shd w:val="clear" w:color="auto" w:fill="FFFF99"/>
          <w:rtl/>
        </w:rPr>
        <w:t>וראה בדבר התחייבות ספק החוץ, במסגרת התחייבותו להיקף שיתוף פעולה עסקי כאמור בתקנה 8, להתקשר בהתקש</w:t>
      </w:r>
      <w:r w:rsidRPr="005C4B04">
        <w:rPr>
          <w:rStyle w:val="default"/>
          <w:rFonts w:cs="FrankRuehl"/>
          <w:strike/>
          <w:vanish/>
          <w:sz w:val="22"/>
          <w:szCs w:val="22"/>
          <w:shd w:val="clear" w:color="auto" w:fill="FFFF99"/>
          <w:rtl/>
        </w:rPr>
        <w:t>רו</w:t>
      </w:r>
      <w:r w:rsidRPr="005C4B04">
        <w:rPr>
          <w:rStyle w:val="default"/>
          <w:rFonts w:cs="FrankRuehl" w:hint="cs"/>
          <w:strike/>
          <w:vanish/>
          <w:sz w:val="22"/>
          <w:szCs w:val="22"/>
          <w:shd w:val="clear" w:color="auto" w:fill="FFFF99"/>
          <w:rtl/>
        </w:rPr>
        <w:t>ת משנה מקומית, בהיקף שלא יפחת מ-20%; במקרה כאמור לא יחולו הוראות תקנות מש</w:t>
      </w:r>
      <w:r w:rsidRPr="005C4B04">
        <w:rPr>
          <w:rStyle w:val="default"/>
          <w:rFonts w:cs="FrankRuehl"/>
          <w:strike/>
          <w:vanish/>
          <w:sz w:val="22"/>
          <w:szCs w:val="22"/>
          <w:shd w:val="clear" w:color="auto" w:fill="FFFF99"/>
          <w:rtl/>
        </w:rPr>
        <w:t>נ</w:t>
      </w:r>
      <w:r w:rsidRPr="005C4B04">
        <w:rPr>
          <w:rStyle w:val="default"/>
          <w:rFonts w:cs="FrankRuehl" w:hint="cs"/>
          <w:strike/>
          <w:vanish/>
          <w:sz w:val="22"/>
          <w:szCs w:val="22"/>
          <w:shd w:val="clear" w:color="auto" w:fill="FFFF99"/>
          <w:rtl/>
        </w:rPr>
        <w:t>ה (ב) ו-(ג)</w:t>
      </w:r>
      <w:r w:rsidR="002E69F5" w:rsidRPr="005C4B04">
        <w:rPr>
          <w:rStyle w:val="default"/>
          <w:rFonts w:cs="FrankRuehl" w:hint="cs"/>
          <w:strike/>
          <w:vanish/>
          <w:sz w:val="22"/>
          <w:szCs w:val="22"/>
          <w:shd w:val="clear" w:color="auto" w:fill="FFFF99"/>
          <w:rtl/>
        </w:rPr>
        <w:t>;</w:t>
      </w:r>
    </w:p>
    <w:p w:rsidR="00B55287" w:rsidRPr="005C4B04" w:rsidRDefault="00B55287">
      <w:pPr>
        <w:pStyle w:val="P22"/>
        <w:spacing w:before="0"/>
        <w:ind w:left="1021" w:right="1134"/>
        <w:rPr>
          <w:rStyle w:val="default"/>
          <w:rFonts w:cs="FrankRuehl"/>
          <w:strike/>
          <w:vanish/>
          <w:sz w:val="22"/>
          <w:szCs w:val="22"/>
          <w:shd w:val="clear" w:color="auto" w:fill="FFFF99"/>
          <w:rtl/>
        </w:rPr>
      </w:pPr>
      <w:r w:rsidRPr="005C4B04">
        <w:rPr>
          <w:rStyle w:val="default"/>
          <w:rFonts w:cs="FrankRuehl" w:hint="cs"/>
          <w:strike/>
          <w:vanish/>
          <w:sz w:val="22"/>
          <w:szCs w:val="22"/>
          <w:shd w:val="clear" w:color="auto" w:fill="FFFF99"/>
          <w:rtl/>
        </w:rPr>
        <w:t>(2)</w:t>
      </w:r>
      <w:r w:rsidRPr="005C4B04">
        <w:rPr>
          <w:rStyle w:val="default"/>
          <w:rFonts w:cs="FrankRuehl"/>
          <w:strike/>
          <w:vanish/>
          <w:sz w:val="22"/>
          <w:szCs w:val="22"/>
          <w:shd w:val="clear" w:color="auto" w:fill="FFFF99"/>
          <w:rtl/>
        </w:rPr>
        <w:tab/>
        <w:t>ה</w:t>
      </w:r>
      <w:r w:rsidRPr="005C4B04">
        <w:rPr>
          <w:rStyle w:val="default"/>
          <w:rFonts w:cs="FrankRuehl" w:hint="cs"/>
          <w:strike/>
          <w:vanish/>
          <w:sz w:val="22"/>
          <w:szCs w:val="22"/>
          <w:shd w:val="clear" w:color="auto" w:fill="FFFF99"/>
          <w:rtl/>
        </w:rPr>
        <w:t>וראה בדבר העדפת הצעות לרכישת טובין מיובאים בהתאם להיקף התקשרות המשנה המקומית הכלולה בהן.</w:t>
      </w:r>
    </w:p>
    <w:p w:rsidR="00B55287" w:rsidRPr="005C4B04" w:rsidRDefault="00B55287">
      <w:pPr>
        <w:pStyle w:val="P00"/>
        <w:spacing w:before="0"/>
        <w:ind w:left="0" w:right="1134"/>
        <w:rPr>
          <w:rStyle w:val="default"/>
          <w:rFonts w:cs="FrankRuehl"/>
          <w:strike/>
          <w:vanish/>
          <w:sz w:val="22"/>
          <w:szCs w:val="22"/>
          <w:shd w:val="clear" w:color="auto" w:fill="FFFF99"/>
          <w:rtl/>
        </w:rPr>
      </w:pPr>
      <w:r w:rsidRPr="005C4B04">
        <w:rPr>
          <w:rFonts w:cs="FrankRuehl"/>
          <w:vanish/>
          <w:sz w:val="22"/>
          <w:szCs w:val="22"/>
          <w:shd w:val="clear" w:color="auto" w:fill="FFFF99"/>
          <w:rtl/>
        </w:rPr>
        <w:tab/>
      </w:r>
      <w:r w:rsidRPr="005C4B04">
        <w:rPr>
          <w:rStyle w:val="default"/>
          <w:rFonts w:cs="FrankRuehl"/>
          <w:strike/>
          <w:vanish/>
          <w:sz w:val="22"/>
          <w:szCs w:val="22"/>
          <w:shd w:val="clear" w:color="auto" w:fill="FFFF99"/>
          <w:rtl/>
        </w:rPr>
        <w:t>(ב</w:t>
      </w:r>
      <w:r w:rsidRPr="005C4B04">
        <w:rPr>
          <w:rStyle w:val="default"/>
          <w:rFonts w:cs="FrankRuehl" w:hint="cs"/>
          <w:strike/>
          <w:vanish/>
          <w:sz w:val="22"/>
          <w:szCs w:val="22"/>
          <w:shd w:val="clear" w:color="auto" w:fill="FFFF99"/>
          <w:rtl/>
        </w:rPr>
        <w:t>)</w:t>
      </w:r>
      <w:r w:rsidRPr="005C4B04">
        <w:rPr>
          <w:rStyle w:val="default"/>
          <w:rFonts w:cs="FrankRuehl"/>
          <w:strike/>
          <w:vanish/>
          <w:sz w:val="22"/>
          <w:szCs w:val="22"/>
          <w:shd w:val="clear" w:color="auto" w:fill="FFFF99"/>
          <w:rtl/>
        </w:rPr>
        <w:tab/>
        <w:t>ב</w:t>
      </w:r>
      <w:r w:rsidRPr="005C4B04">
        <w:rPr>
          <w:rStyle w:val="default"/>
          <w:rFonts w:cs="FrankRuehl" w:hint="cs"/>
          <w:strike/>
          <w:vanish/>
          <w:sz w:val="22"/>
          <w:szCs w:val="22"/>
          <w:shd w:val="clear" w:color="auto" w:fill="FFFF99"/>
          <w:rtl/>
        </w:rPr>
        <w:t xml:space="preserve">השוואת הצעות של ספקי חוץ, בינן לבין עצמן, תינתן ההעדפה בשל התקשרות </w:t>
      </w:r>
      <w:r w:rsidRPr="005C4B04">
        <w:rPr>
          <w:rStyle w:val="default"/>
          <w:rFonts w:cs="FrankRuehl"/>
          <w:strike/>
          <w:vanish/>
          <w:sz w:val="22"/>
          <w:szCs w:val="22"/>
          <w:shd w:val="clear" w:color="auto" w:fill="FFFF99"/>
          <w:rtl/>
        </w:rPr>
        <w:t>מש</w:t>
      </w:r>
      <w:r w:rsidRPr="005C4B04">
        <w:rPr>
          <w:rStyle w:val="default"/>
          <w:rFonts w:cs="FrankRuehl" w:hint="cs"/>
          <w:strike/>
          <w:vanish/>
          <w:sz w:val="22"/>
          <w:szCs w:val="22"/>
          <w:shd w:val="clear" w:color="auto" w:fill="FFFF99"/>
          <w:rtl/>
        </w:rPr>
        <w:t>נה מקומית בשיעור של 1% ממחיר ההצעה על 10% הראשונים של התקשרות משנה מקומית</w:t>
      </w:r>
      <w:r w:rsidRPr="005C4B04">
        <w:rPr>
          <w:rStyle w:val="default"/>
          <w:rFonts w:cs="FrankRuehl"/>
          <w:strike/>
          <w:vanish/>
          <w:sz w:val="22"/>
          <w:szCs w:val="22"/>
          <w:shd w:val="clear" w:color="auto" w:fill="FFFF99"/>
          <w:rtl/>
        </w:rPr>
        <w:t xml:space="preserve"> </w:t>
      </w:r>
      <w:r w:rsidRPr="005C4B04">
        <w:rPr>
          <w:rStyle w:val="default"/>
          <w:rFonts w:cs="FrankRuehl" w:hint="cs"/>
          <w:strike/>
          <w:vanish/>
          <w:sz w:val="22"/>
          <w:szCs w:val="22"/>
          <w:shd w:val="clear" w:color="auto" w:fill="FFFF99"/>
          <w:rtl/>
        </w:rPr>
        <w:t>הכלולה בהצעה, ו-1% נוסף על כל 5% נוספים של התקשרות משנה מקומית בתוך ההצעה, המבוצעים כחלק מהמחוייבות לשיתוף פעולה עסקי; ההיקף המרבי של ההעדפה בגין התקשרות משנה מקומית לא יעלה על 5%</w:t>
      </w:r>
      <w:r w:rsidRPr="005C4B04">
        <w:rPr>
          <w:rStyle w:val="default"/>
          <w:rFonts w:cs="FrankRuehl"/>
          <w:strike/>
          <w:vanish/>
          <w:sz w:val="22"/>
          <w:szCs w:val="22"/>
          <w:shd w:val="clear" w:color="auto" w:fill="FFFF99"/>
          <w:rtl/>
        </w:rPr>
        <w:t>.</w:t>
      </w:r>
    </w:p>
    <w:p w:rsidR="00B55287" w:rsidRPr="005C4B04" w:rsidRDefault="00B55287">
      <w:pPr>
        <w:pStyle w:val="P00"/>
        <w:spacing w:before="0"/>
        <w:ind w:left="0" w:right="1134"/>
        <w:rPr>
          <w:rStyle w:val="default"/>
          <w:rFonts w:cs="FrankRuehl"/>
          <w:strike/>
          <w:vanish/>
          <w:sz w:val="22"/>
          <w:szCs w:val="22"/>
          <w:shd w:val="clear" w:color="auto" w:fill="FFFF99"/>
          <w:rtl/>
        </w:rPr>
      </w:pPr>
      <w:r w:rsidRPr="005C4B04">
        <w:rPr>
          <w:rFonts w:cs="FrankRuehl"/>
          <w:vanish/>
          <w:sz w:val="22"/>
          <w:szCs w:val="22"/>
          <w:shd w:val="clear" w:color="auto" w:fill="FFFF99"/>
          <w:rtl/>
        </w:rPr>
        <w:tab/>
      </w:r>
      <w:r w:rsidRPr="005C4B04">
        <w:rPr>
          <w:rStyle w:val="default"/>
          <w:rFonts w:cs="FrankRuehl"/>
          <w:strike/>
          <w:vanish/>
          <w:sz w:val="22"/>
          <w:szCs w:val="22"/>
          <w:shd w:val="clear" w:color="auto" w:fill="FFFF99"/>
          <w:rtl/>
        </w:rPr>
        <w:t>(ג</w:t>
      </w:r>
      <w:r w:rsidRPr="005C4B04">
        <w:rPr>
          <w:rStyle w:val="default"/>
          <w:rFonts w:cs="FrankRuehl" w:hint="cs"/>
          <w:strike/>
          <w:vanish/>
          <w:sz w:val="22"/>
          <w:szCs w:val="22"/>
          <w:shd w:val="clear" w:color="auto" w:fill="FFFF99"/>
          <w:rtl/>
        </w:rPr>
        <w:t>)</w:t>
      </w:r>
      <w:r w:rsidRPr="005C4B04">
        <w:rPr>
          <w:rStyle w:val="default"/>
          <w:rFonts w:cs="FrankRuehl"/>
          <w:strike/>
          <w:vanish/>
          <w:sz w:val="22"/>
          <w:szCs w:val="22"/>
          <w:shd w:val="clear" w:color="auto" w:fill="FFFF99"/>
          <w:rtl/>
        </w:rPr>
        <w:tab/>
        <w:t>א</w:t>
      </w:r>
      <w:r w:rsidRPr="005C4B04">
        <w:rPr>
          <w:rStyle w:val="default"/>
          <w:rFonts w:cs="FrankRuehl" w:hint="cs"/>
          <w:strike/>
          <w:vanish/>
          <w:sz w:val="22"/>
          <w:szCs w:val="22"/>
          <w:shd w:val="clear" w:color="auto" w:fill="FFFF99"/>
          <w:rtl/>
        </w:rPr>
        <w:t>ם בבדיקה שערכו המזמין או הרשפ"ת יימצא שהיקף התקשרות המשנה המקומית בפ</w:t>
      </w:r>
      <w:r w:rsidRPr="005C4B04">
        <w:rPr>
          <w:rStyle w:val="default"/>
          <w:rFonts w:cs="FrankRuehl"/>
          <w:strike/>
          <w:vanish/>
          <w:sz w:val="22"/>
          <w:szCs w:val="22"/>
          <w:shd w:val="clear" w:color="auto" w:fill="FFFF99"/>
          <w:rtl/>
        </w:rPr>
        <w:t>ו</w:t>
      </w:r>
      <w:r w:rsidRPr="005C4B04">
        <w:rPr>
          <w:rStyle w:val="default"/>
          <w:rFonts w:cs="FrankRuehl" w:hint="cs"/>
          <w:strike/>
          <w:vanish/>
          <w:sz w:val="22"/>
          <w:szCs w:val="22"/>
          <w:shd w:val="clear" w:color="auto" w:fill="FFFF99"/>
          <w:rtl/>
        </w:rPr>
        <w:t>על היה נמוך מהתחייבות ספק החוץ שבשלה קיבל את ההעדפה, יופחת מהמחיר המגיע לספק החוץ שיעור ההעדפה שניתן לו על פי הביצוע בפועל, וכן יופחת 1% משווי ההתקשרות על כל 1% של תכולה מקומית שלא</w:t>
      </w:r>
      <w:r w:rsidRPr="005C4B04">
        <w:rPr>
          <w:rStyle w:val="default"/>
          <w:rFonts w:cs="FrankRuehl"/>
          <w:strike/>
          <w:vanish/>
          <w:sz w:val="22"/>
          <w:szCs w:val="22"/>
          <w:shd w:val="clear" w:color="auto" w:fill="FFFF99"/>
          <w:rtl/>
        </w:rPr>
        <w:t xml:space="preserve"> ב</w:t>
      </w:r>
      <w:r w:rsidRPr="005C4B04">
        <w:rPr>
          <w:rStyle w:val="default"/>
          <w:rFonts w:cs="FrankRuehl" w:hint="cs"/>
          <w:strike/>
          <w:vanish/>
          <w:sz w:val="22"/>
          <w:szCs w:val="22"/>
          <w:shd w:val="clear" w:color="auto" w:fill="FFFF99"/>
          <w:rtl/>
        </w:rPr>
        <w:t>יצע על אף התחייבותו; הוראת תקנת משנה זו תיכלל במסמכי המכרז.</w:t>
      </w:r>
    </w:p>
    <w:p w:rsidR="00B55287" w:rsidRDefault="00B55287">
      <w:pPr>
        <w:pStyle w:val="P00"/>
        <w:spacing w:before="0"/>
        <w:ind w:left="0" w:right="1134"/>
        <w:rPr>
          <w:rStyle w:val="default"/>
          <w:rFonts w:cs="FrankRuehl" w:hint="cs"/>
          <w:strike/>
          <w:sz w:val="2"/>
          <w:szCs w:val="2"/>
          <w:rtl/>
        </w:rPr>
      </w:pPr>
      <w:r w:rsidRPr="005C4B04">
        <w:rPr>
          <w:rFonts w:cs="FrankRuehl"/>
          <w:vanish/>
          <w:sz w:val="22"/>
          <w:szCs w:val="22"/>
          <w:shd w:val="clear" w:color="auto" w:fill="FFFF99"/>
          <w:rtl/>
        </w:rPr>
        <w:tab/>
      </w:r>
      <w:r w:rsidRPr="005C4B04">
        <w:rPr>
          <w:rStyle w:val="default"/>
          <w:rFonts w:cs="FrankRuehl"/>
          <w:strike/>
          <w:vanish/>
          <w:sz w:val="22"/>
          <w:szCs w:val="22"/>
          <w:shd w:val="clear" w:color="auto" w:fill="FFFF99"/>
          <w:rtl/>
        </w:rPr>
        <w:t>(ד</w:t>
      </w:r>
      <w:r w:rsidRPr="005C4B04">
        <w:rPr>
          <w:rStyle w:val="default"/>
          <w:rFonts w:cs="FrankRuehl" w:hint="cs"/>
          <w:strike/>
          <w:vanish/>
          <w:sz w:val="22"/>
          <w:szCs w:val="22"/>
          <w:shd w:val="clear" w:color="auto" w:fill="FFFF99"/>
          <w:rtl/>
        </w:rPr>
        <w:t>)</w:t>
      </w:r>
      <w:r w:rsidRPr="005C4B04">
        <w:rPr>
          <w:rStyle w:val="default"/>
          <w:rFonts w:cs="FrankRuehl"/>
          <w:strike/>
          <w:vanish/>
          <w:sz w:val="22"/>
          <w:szCs w:val="22"/>
          <w:shd w:val="clear" w:color="auto" w:fill="FFFF99"/>
          <w:rtl/>
        </w:rPr>
        <w:tab/>
        <w:t>ב</w:t>
      </w:r>
      <w:r w:rsidRPr="005C4B04">
        <w:rPr>
          <w:rStyle w:val="default"/>
          <w:rFonts w:cs="FrankRuehl" w:hint="cs"/>
          <w:strike/>
          <w:vanish/>
          <w:sz w:val="22"/>
          <w:szCs w:val="22"/>
          <w:shd w:val="clear" w:color="auto" w:fill="FFFF99"/>
          <w:rtl/>
        </w:rPr>
        <w:t>לי לגרוע מחובתו לפי האמור בתקנה 7(א)(2), ספק חוץ שהתחייב להתקשר בהתקשרות משנה מקומית כאמור, או שזכה להעדפה בשל תכולה מקומית, יציג למזמין ולרשפ"ת בתום ביצוע העבוד</w:t>
      </w:r>
      <w:r w:rsidRPr="005C4B04">
        <w:rPr>
          <w:rStyle w:val="default"/>
          <w:rFonts w:cs="FrankRuehl"/>
          <w:strike/>
          <w:vanish/>
          <w:sz w:val="22"/>
          <w:szCs w:val="22"/>
          <w:shd w:val="clear" w:color="auto" w:fill="FFFF99"/>
          <w:rtl/>
        </w:rPr>
        <w:t xml:space="preserve">ה </w:t>
      </w:r>
      <w:r w:rsidRPr="005C4B04">
        <w:rPr>
          <w:rStyle w:val="default"/>
          <w:rFonts w:cs="FrankRuehl" w:hint="cs"/>
          <w:strike/>
          <w:vanish/>
          <w:sz w:val="22"/>
          <w:szCs w:val="22"/>
          <w:shd w:val="clear" w:color="auto" w:fill="FFFF99"/>
          <w:rtl/>
        </w:rPr>
        <w:t>אישור מאת רואה חשבון על היקף התקשרות המשנה המקומית כפי שבוצעה בפועל ועל מ</w:t>
      </w:r>
      <w:r w:rsidRPr="005C4B04">
        <w:rPr>
          <w:rStyle w:val="default"/>
          <w:rFonts w:cs="FrankRuehl"/>
          <w:strike/>
          <w:vanish/>
          <w:sz w:val="22"/>
          <w:szCs w:val="22"/>
          <w:shd w:val="clear" w:color="auto" w:fill="FFFF99"/>
          <w:rtl/>
        </w:rPr>
        <w:t>ה</w:t>
      </w:r>
      <w:r w:rsidRPr="005C4B04">
        <w:rPr>
          <w:rStyle w:val="default"/>
          <w:rFonts w:cs="FrankRuehl" w:hint="cs"/>
          <w:strike/>
          <w:vanish/>
          <w:sz w:val="22"/>
          <w:szCs w:val="22"/>
          <w:shd w:val="clear" w:color="auto" w:fill="FFFF99"/>
          <w:rtl/>
        </w:rPr>
        <w:t>ותה.</w:t>
      </w:r>
      <w:bookmarkEnd w:id="26"/>
    </w:p>
    <w:p w:rsidR="00B55287" w:rsidRDefault="00B55287">
      <w:pPr>
        <w:pStyle w:val="P00"/>
        <w:spacing w:before="72"/>
        <w:ind w:left="0" w:right="1134"/>
        <w:rPr>
          <w:rStyle w:val="default"/>
          <w:rFonts w:cs="FrankRuehl" w:hint="cs"/>
          <w:rtl/>
        </w:rPr>
      </w:pPr>
      <w:r>
        <w:rPr>
          <w:lang w:val="he-IL"/>
        </w:rPr>
        <w:pict>
          <v:rect id="_x0000_s1035" style="position:absolute;left:0;text-align:left;margin-left:464.5pt;margin-top:8.05pt;width:75.05pt;height:12.4pt;z-index:251648512" o:allowincell="f" filled="f" stroked="f" strokecolor="lime" strokeweight=".25pt">
            <v:textbox inset="0,0,0,0">
              <w:txbxContent>
                <w:p w:rsidR="000F67D2" w:rsidRDefault="000F67D2">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10.</w:t>
      </w:r>
      <w:r>
        <w:rPr>
          <w:rStyle w:val="big-number"/>
          <w:rFonts w:cs="Miriam"/>
          <w:rtl/>
        </w:rPr>
        <w:tab/>
      </w:r>
      <w:r>
        <w:rPr>
          <w:rStyle w:val="default"/>
          <w:rFonts w:cs="FrankRuehl" w:hint="cs"/>
          <w:rtl/>
        </w:rPr>
        <w:t>(בוטלה).</w:t>
      </w:r>
    </w:p>
    <w:p w:rsidR="00B55287" w:rsidRPr="005C4B04" w:rsidRDefault="00B55287">
      <w:pPr>
        <w:pStyle w:val="P00"/>
        <w:spacing w:before="0"/>
        <w:ind w:left="0" w:right="1134"/>
        <w:rPr>
          <w:rStyle w:val="default"/>
          <w:rFonts w:cs="FrankRuehl" w:hint="cs"/>
          <w:vanish/>
          <w:color w:val="FF0000"/>
          <w:sz w:val="20"/>
          <w:szCs w:val="20"/>
          <w:shd w:val="clear" w:color="auto" w:fill="FFFF99"/>
          <w:rtl/>
        </w:rPr>
      </w:pPr>
      <w:bookmarkStart w:id="27" w:name="Rov35"/>
      <w:r w:rsidRPr="005C4B04">
        <w:rPr>
          <w:rStyle w:val="default"/>
          <w:rFonts w:cs="FrankRuehl" w:hint="cs"/>
          <w:vanish/>
          <w:color w:val="FF0000"/>
          <w:sz w:val="20"/>
          <w:szCs w:val="20"/>
          <w:shd w:val="clear" w:color="auto" w:fill="FFFF99"/>
          <w:rtl/>
        </w:rPr>
        <w:t>מיום 10.5.2007</w:t>
      </w:r>
    </w:p>
    <w:p w:rsidR="00B55287" w:rsidRPr="005C4B04" w:rsidRDefault="00B55287">
      <w:pPr>
        <w:pStyle w:val="P00"/>
        <w:spacing w:before="0"/>
        <w:ind w:left="0" w:right="1134"/>
        <w:rPr>
          <w:rStyle w:val="default"/>
          <w:rFonts w:cs="FrankRuehl" w:hint="cs"/>
          <w:vanish/>
          <w:sz w:val="20"/>
          <w:szCs w:val="20"/>
          <w:shd w:val="clear" w:color="auto" w:fill="FFFF99"/>
          <w:rtl/>
        </w:rPr>
      </w:pPr>
      <w:r w:rsidRPr="005C4B04">
        <w:rPr>
          <w:rStyle w:val="default"/>
          <w:rFonts w:cs="FrankRuehl" w:hint="cs"/>
          <w:b/>
          <w:bCs/>
          <w:vanish/>
          <w:sz w:val="20"/>
          <w:szCs w:val="20"/>
          <w:shd w:val="clear" w:color="auto" w:fill="FFFF99"/>
          <w:rtl/>
        </w:rPr>
        <w:t>תק' תשס"ז-2007</w:t>
      </w:r>
    </w:p>
    <w:p w:rsidR="00B55287" w:rsidRPr="005C4B04" w:rsidRDefault="00B55287">
      <w:pPr>
        <w:pStyle w:val="P00"/>
        <w:spacing w:before="0"/>
        <w:ind w:left="0" w:right="1134"/>
        <w:rPr>
          <w:rStyle w:val="default"/>
          <w:rFonts w:cs="FrankRuehl" w:hint="cs"/>
          <w:vanish/>
          <w:sz w:val="20"/>
          <w:szCs w:val="20"/>
          <w:shd w:val="clear" w:color="auto" w:fill="FFFF99"/>
          <w:rtl/>
        </w:rPr>
      </w:pPr>
      <w:hyperlink r:id="rId25" w:history="1">
        <w:r w:rsidRPr="005C4B04">
          <w:rPr>
            <w:rStyle w:val="Hyperlink"/>
            <w:rFonts w:cs="FrankRuehl" w:hint="cs"/>
            <w:vanish/>
            <w:szCs w:val="20"/>
            <w:shd w:val="clear" w:color="auto" w:fill="FFFF99"/>
            <w:rtl/>
          </w:rPr>
          <w:t>ק"ת תשס"ז מס' 6586</w:t>
        </w:r>
      </w:hyperlink>
      <w:r w:rsidRPr="005C4B04">
        <w:rPr>
          <w:rStyle w:val="default"/>
          <w:rFonts w:cs="FrankRuehl" w:hint="cs"/>
          <w:vanish/>
          <w:sz w:val="20"/>
          <w:szCs w:val="20"/>
          <w:shd w:val="clear" w:color="auto" w:fill="FFFF99"/>
          <w:rtl/>
        </w:rPr>
        <w:t xml:space="preserve"> מיום 10.5.2007 עמ' 830</w:t>
      </w:r>
    </w:p>
    <w:p w:rsidR="00B55287" w:rsidRPr="005C4B04" w:rsidRDefault="00B55287">
      <w:pPr>
        <w:pStyle w:val="P00"/>
        <w:spacing w:before="0"/>
        <w:ind w:left="0" w:right="1134"/>
        <w:rPr>
          <w:rStyle w:val="default"/>
          <w:rFonts w:cs="FrankRuehl" w:hint="cs"/>
          <w:vanish/>
          <w:sz w:val="20"/>
          <w:szCs w:val="20"/>
          <w:shd w:val="clear" w:color="auto" w:fill="FFFF99"/>
          <w:rtl/>
        </w:rPr>
      </w:pPr>
      <w:r w:rsidRPr="005C4B04">
        <w:rPr>
          <w:rStyle w:val="default"/>
          <w:rFonts w:cs="FrankRuehl" w:hint="cs"/>
          <w:b/>
          <w:bCs/>
          <w:vanish/>
          <w:sz w:val="20"/>
          <w:szCs w:val="20"/>
          <w:shd w:val="clear" w:color="auto" w:fill="FFFF99"/>
          <w:rtl/>
        </w:rPr>
        <w:t>ביטול תקנה 10</w:t>
      </w:r>
    </w:p>
    <w:p w:rsidR="00B55287" w:rsidRPr="005C4B04" w:rsidRDefault="00B55287">
      <w:pPr>
        <w:pStyle w:val="P00"/>
        <w:ind w:left="0" w:right="1134"/>
        <w:rPr>
          <w:rStyle w:val="default"/>
          <w:rFonts w:cs="FrankRuehl" w:hint="cs"/>
          <w:vanish/>
          <w:sz w:val="20"/>
          <w:szCs w:val="20"/>
          <w:shd w:val="clear" w:color="auto" w:fill="FFFF99"/>
          <w:rtl/>
        </w:rPr>
      </w:pPr>
      <w:r w:rsidRPr="005C4B04">
        <w:rPr>
          <w:rStyle w:val="default"/>
          <w:rFonts w:cs="FrankRuehl" w:hint="cs"/>
          <w:vanish/>
          <w:sz w:val="20"/>
          <w:szCs w:val="20"/>
          <w:shd w:val="clear" w:color="auto" w:fill="FFFF99"/>
          <w:rtl/>
        </w:rPr>
        <w:t>הנוסח הקודם:</w:t>
      </w:r>
    </w:p>
    <w:p w:rsidR="00B55287" w:rsidRPr="005C4B04" w:rsidRDefault="00B55287">
      <w:pPr>
        <w:pStyle w:val="P00"/>
        <w:spacing w:before="20"/>
        <w:ind w:left="0" w:right="1134"/>
        <w:rPr>
          <w:rStyle w:val="big-number"/>
          <w:rFonts w:cs="Miriam" w:hint="cs"/>
          <w:strike/>
          <w:vanish/>
          <w:sz w:val="16"/>
          <w:szCs w:val="16"/>
          <w:shd w:val="clear" w:color="auto" w:fill="FFFF99"/>
          <w:rtl/>
        </w:rPr>
      </w:pPr>
      <w:r w:rsidRPr="005C4B04">
        <w:rPr>
          <w:rStyle w:val="big-number"/>
          <w:rFonts w:cs="Miriam" w:hint="cs"/>
          <w:strike/>
          <w:vanish/>
          <w:sz w:val="16"/>
          <w:szCs w:val="16"/>
          <w:shd w:val="clear" w:color="auto" w:fill="FFFF99"/>
          <w:rtl/>
        </w:rPr>
        <w:t>תקופת ביצוע ההתחייבות לשיתוף הפעולה העסקי</w:t>
      </w:r>
    </w:p>
    <w:p w:rsidR="00B55287" w:rsidRDefault="00B55287">
      <w:pPr>
        <w:pStyle w:val="P00"/>
        <w:spacing w:before="0"/>
        <w:ind w:left="0" w:right="1134"/>
        <w:rPr>
          <w:rStyle w:val="default"/>
          <w:rFonts w:cs="FrankRuehl" w:hint="cs"/>
          <w:strike/>
          <w:sz w:val="2"/>
          <w:szCs w:val="2"/>
          <w:rtl/>
        </w:rPr>
      </w:pPr>
      <w:r w:rsidRPr="005C4B04">
        <w:rPr>
          <w:rStyle w:val="big-number"/>
          <w:rFonts w:cs="FrankRuehl"/>
          <w:strike/>
          <w:vanish/>
          <w:sz w:val="22"/>
          <w:szCs w:val="22"/>
          <w:shd w:val="clear" w:color="auto" w:fill="FFFF99"/>
          <w:rtl/>
        </w:rPr>
        <w:t>10.</w:t>
      </w:r>
      <w:r w:rsidRPr="005C4B04">
        <w:rPr>
          <w:rStyle w:val="big-number"/>
          <w:rFonts w:cs="FrankRuehl"/>
          <w:strike/>
          <w:vanish/>
          <w:sz w:val="22"/>
          <w:szCs w:val="22"/>
          <w:shd w:val="clear" w:color="auto" w:fill="FFFF99"/>
          <w:rtl/>
        </w:rPr>
        <w:tab/>
      </w:r>
      <w:r w:rsidRPr="005C4B04">
        <w:rPr>
          <w:rStyle w:val="default"/>
          <w:rFonts w:cs="FrankRuehl"/>
          <w:strike/>
          <w:vanish/>
          <w:sz w:val="22"/>
          <w:szCs w:val="22"/>
          <w:shd w:val="clear" w:color="auto" w:fill="FFFF99"/>
          <w:rtl/>
        </w:rPr>
        <w:t>הה</w:t>
      </w:r>
      <w:r w:rsidRPr="005C4B04">
        <w:rPr>
          <w:rStyle w:val="default"/>
          <w:rFonts w:cs="FrankRuehl" w:hint="cs"/>
          <w:strike/>
          <w:vanish/>
          <w:sz w:val="22"/>
          <w:szCs w:val="22"/>
          <w:shd w:val="clear" w:color="auto" w:fill="FFFF99"/>
          <w:rtl/>
        </w:rPr>
        <w:t>תחייבות לשיתוף פעולה עסקי תבוצע בתקופת תוקפו של ההסכם נושא המכרז. הרשפ"ת רשאית, משיקולים הנוגעים לאופי שיתוף הפעולה העסקי או מורכבות ההתקשרות, להאריך את התקופה לביצוע ש</w:t>
      </w:r>
      <w:r w:rsidRPr="005C4B04">
        <w:rPr>
          <w:rStyle w:val="default"/>
          <w:rFonts w:cs="FrankRuehl"/>
          <w:strike/>
          <w:vanish/>
          <w:sz w:val="22"/>
          <w:szCs w:val="22"/>
          <w:shd w:val="clear" w:color="auto" w:fill="FFFF99"/>
          <w:rtl/>
        </w:rPr>
        <w:t>ית</w:t>
      </w:r>
      <w:r w:rsidRPr="005C4B04">
        <w:rPr>
          <w:rStyle w:val="default"/>
          <w:rFonts w:cs="FrankRuehl" w:hint="cs"/>
          <w:strike/>
          <w:vanish/>
          <w:sz w:val="22"/>
          <w:szCs w:val="22"/>
          <w:shd w:val="clear" w:color="auto" w:fill="FFFF99"/>
          <w:rtl/>
        </w:rPr>
        <w:t>וף הפעולה העסקי.</w:t>
      </w:r>
      <w:bookmarkEnd w:id="27"/>
    </w:p>
    <w:p w:rsidR="00B55287" w:rsidRDefault="00B55287">
      <w:pPr>
        <w:pStyle w:val="P00"/>
        <w:spacing w:before="72"/>
        <w:ind w:left="0" w:right="1134"/>
        <w:rPr>
          <w:rStyle w:val="default"/>
          <w:rFonts w:cs="FrankRuehl"/>
          <w:rtl/>
        </w:rPr>
      </w:pPr>
      <w:r>
        <w:rPr>
          <w:lang w:val="he-IL"/>
        </w:rPr>
        <w:pict>
          <v:rect id="_x0000_s1036" style="position:absolute;left:0;text-align:left;margin-left:464.5pt;margin-top:8.05pt;width:75.05pt;height:16.9pt;z-index:251649536" o:allowincell="f" filled="f" stroked="f" strokecolor="lime" strokeweight=".25pt">
            <v:textbox inset="0,0,0,0">
              <w:txbxContent>
                <w:p w:rsidR="000F67D2" w:rsidRDefault="000F67D2">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11.</w:t>
      </w:r>
      <w:r>
        <w:rPr>
          <w:rStyle w:val="big-number"/>
          <w:rFonts w:cs="Miriam"/>
          <w:rtl/>
        </w:rPr>
        <w:tab/>
      </w:r>
      <w:r>
        <w:rPr>
          <w:rStyle w:val="default"/>
          <w:rFonts w:cs="FrankRuehl"/>
          <w:rtl/>
        </w:rPr>
        <w:t>(</w:t>
      </w:r>
      <w:r>
        <w:rPr>
          <w:rStyle w:val="default"/>
          <w:rFonts w:cs="FrankRuehl" w:hint="cs"/>
          <w:rtl/>
        </w:rPr>
        <w:t>בוטלה).</w:t>
      </w:r>
    </w:p>
    <w:p w:rsidR="00B55287" w:rsidRPr="005C4B04" w:rsidRDefault="00B55287">
      <w:pPr>
        <w:pStyle w:val="P00"/>
        <w:spacing w:before="0"/>
        <w:ind w:left="0" w:right="1134"/>
        <w:rPr>
          <w:rStyle w:val="default"/>
          <w:rFonts w:cs="FrankRuehl" w:hint="cs"/>
          <w:vanish/>
          <w:color w:val="FF0000"/>
          <w:sz w:val="20"/>
          <w:szCs w:val="20"/>
          <w:shd w:val="clear" w:color="auto" w:fill="FFFF99"/>
          <w:rtl/>
        </w:rPr>
      </w:pPr>
      <w:bookmarkStart w:id="28" w:name="Rov36"/>
      <w:r w:rsidRPr="005C4B04">
        <w:rPr>
          <w:rStyle w:val="default"/>
          <w:rFonts w:cs="FrankRuehl" w:hint="cs"/>
          <w:vanish/>
          <w:color w:val="FF0000"/>
          <w:sz w:val="20"/>
          <w:szCs w:val="20"/>
          <w:shd w:val="clear" w:color="auto" w:fill="FFFF99"/>
          <w:rtl/>
        </w:rPr>
        <w:t>מיום 10.5.2007</w:t>
      </w:r>
    </w:p>
    <w:p w:rsidR="00B55287" w:rsidRPr="005C4B04" w:rsidRDefault="00B55287">
      <w:pPr>
        <w:pStyle w:val="P00"/>
        <w:spacing w:before="0"/>
        <w:ind w:left="0" w:right="1134"/>
        <w:rPr>
          <w:rStyle w:val="default"/>
          <w:rFonts w:cs="FrankRuehl" w:hint="cs"/>
          <w:vanish/>
          <w:sz w:val="20"/>
          <w:szCs w:val="20"/>
          <w:shd w:val="clear" w:color="auto" w:fill="FFFF99"/>
          <w:rtl/>
        </w:rPr>
      </w:pPr>
      <w:r w:rsidRPr="005C4B04">
        <w:rPr>
          <w:rStyle w:val="default"/>
          <w:rFonts w:cs="FrankRuehl" w:hint="cs"/>
          <w:b/>
          <w:bCs/>
          <w:vanish/>
          <w:sz w:val="20"/>
          <w:szCs w:val="20"/>
          <w:shd w:val="clear" w:color="auto" w:fill="FFFF99"/>
          <w:rtl/>
        </w:rPr>
        <w:t>תק' תשס"ז-2007</w:t>
      </w:r>
    </w:p>
    <w:p w:rsidR="00B55287" w:rsidRPr="005C4B04" w:rsidRDefault="00B55287">
      <w:pPr>
        <w:pStyle w:val="P00"/>
        <w:spacing w:before="0"/>
        <w:ind w:left="0" w:right="1134"/>
        <w:rPr>
          <w:rStyle w:val="default"/>
          <w:rFonts w:cs="FrankRuehl" w:hint="cs"/>
          <w:vanish/>
          <w:sz w:val="20"/>
          <w:szCs w:val="20"/>
          <w:shd w:val="clear" w:color="auto" w:fill="FFFF99"/>
          <w:rtl/>
        </w:rPr>
      </w:pPr>
      <w:hyperlink r:id="rId26" w:history="1">
        <w:r w:rsidRPr="005C4B04">
          <w:rPr>
            <w:rStyle w:val="Hyperlink"/>
            <w:rFonts w:cs="FrankRuehl" w:hint="cs"/>
            <w:vanish/>
            <w:szCs w:val="20"/>
            <w:shd w:val="clear" w:color="auto" w:fill="FFFF99"/>
            <w:rtl/>
          </w:rPr>
          <w:t>ק"ת תשס"ז מס' 6586</w:t>
        </w:r>
      </w:hyperlink>
      <w:r w:rsidRPr="005C4B04">
        <w:rPr>
          <w:rStyle w:val="default"/>
          <w:rFonts w:cs="FrankRuehl" w:hint="cs"/>
          <w:vanish/>
          <w:sz w:val="20"/>
          <w:szCs w:val="20"/>
          <w:shd w:val="clear" w:color="auto" w:fill="FFFF99"/>
          <w:rtl/>
        </w:rPr>
        <w:t xml:space="preserve"> מיום 10.5.2007 עמ' 830</w:t>
      </w:r>
    </w:p>
    <w:p w:rsidR="00B55287" w:rsidRPr="005C4B04" w:rsidRDefault="00B55287">
      <w:pPr>
        <w:pStyle w:val="P00"/>
        <w:spacing w:before="0"/>
        <w:ind w:left="0" w:right="1134"/>
        <w:rPr>
          <w:rStyle w:val="default"/>
          <w:rFonts w:cs="FrankRuehl" w:hint="cs"/>
          <w:vanish/>
          <w:sz w:val="20"/>
          <w:szCs w:val="20"/>
          <w:shd w:val="clear" w:color="auto" w:fill="FFFF99"/>
          <w:rtl/>
        </w:rPr>
      </w:pPr>
      <w:r w:rsidRPr="005C4B04">
        <w:rPr>
          <w:rStyle w:val="default"/>
          <w:rFonts w:cs="FrankRuehl" w:hint="cs"/>
          <w:b/>
          <w:bCs/>
          <w:vanish/>
          <w:sz w:val="20"/>
          <w:szCs w:val="20"/>
          <w:shd w:val="clear" w:color="auto" w:fill="FFFF99"/>
          <w:rtl/>
        </w:rPr>
        <w:t>ביטול תקנה 11</w:t>
      </w:r>
    </w:p>
    <w:p w:rsidR="00B55287" w:rsidRPr="005C4B04" w:rsidRDefault="00B55287">
      <w:pPr>
        <w:pStyle w:val="P00"/>
        <w:ind w:left="0" w:right="1134"/>
        <w:rPr>
          <w:rStyle w:val="default"/>
          <w:rFonts w:cs="FrankRuehl" w:hint="cs"/>
          <w:vanish/>
          <w:sz w:val="20"/>
          <w:szCs w:val="20"/>
          <w:shd w:val="clear" w:color="auto" w:fill="FFFF99"/>
          <w:rtl/>
        </w:rPr>
      </w:pPr>
      <w:r w:rsidRPr="005C4B04">
        <w:rPr>
          <w:rStyle w:val="default"/>
          <w:rFonts w:cs="FrankRuehl" w:hint="cs"/>
          <w:vanish/>
          <w:sz w:val="20"/>
          <w:szCs w:val="20"/>
          <w:shd w:val="clear" w:color="auto" w:fill="FFFF99"/>
          <w:rtl/>
        </w:rPr>
        <w:t>הנוסח הקודם:</w:t>
      </w:r>
    </w:p>
    <w:p w:rsidR="00B55287" w:rsidRPr="005C4B04" w:rsidRDefault="00B55287">
      <w:pPr>
        <w:pStyle w:val="P00"/>
        <w:spacing w:before="20"/>
        <w:ind w:left="0" w:right="1134"/>
        <w:rPr>
          <w:rStyle w:val="big-number"/>
          <w:rFonts w:cs="Miriam" w:hint="cs"/>
          <w:strike/>
          <w:vanish/>
          <w:sz w:val="16"/>
          <w:szCs w:val="16"/>
          <w:shd w:val="clear" w:color="auto" w:fill="FFFF99"/>
          <w:rtl/>
        </w:rPr>
      </w:pPr>
      <w:r w:rsidRPr="005C4B04">
        <w:rPr>
          <w:rStyle w:val="big-number"/>
          <w:rFonts w:cs="Miriam" w:hint="cs"/>
          <w:strike/>
          <w:vanish/>
          <w:sz w:val="16"/>
          <w:szCs w:val="16"/>
          <w:shd w:val="clear" w:color="auto" w:fill="FFFF99"/>
          <w:rtl/>
        </w:rPr>
        <w:t>בקשה לשינוי החלטה</w:t>
      </w:r>
    </w:p>
    <w:p w:rsidR="00B55287" w:rsidRPr="005C4B04" w:rsidRDefault="00B55287">
      <w:pPr>
        <w:pStyle w:val="P00"/>
        <w:spacing w:before="0"/>
        <w:ind w:left="0" w:right="1134"/>
        <w:rPr>
          <w:rStyle w:val="default"/>
          <w:rFonts w:cs="FrankRuehl"/>
          <w:strike/>
          <w:vanish/>
          <w:sz w:val="22"/>
          <w:szCs w:val="22"/>
          <w:shd w:val="clear" w:color="auto" w:fill="FFFF99"/>
          <w:rtl/>
        </w:rPr>
      </w:pPr>
      <w:r w:rsidRPr="005C4B04">
        <w:rPr>
          <w:rStyle w:val="big-number"/>
          <w:rFonts w:cs="FrankRuehl"/>
          <w:strike/>
          <w:vanish/>
          <w:sz w:val="22"/>
          <w:szCs w:val="22"/>
          <w:shd w:val="clear" w:color="auto" w:fill="FFFF99"/>
          <w:rtl/>
        </w:rPr>
        <w:t>11.</w:t>
      </w:r>
      <w:r w:rsidRPr="005C4B04">
        <w:rPr>
          <w:rStyle w:val="big-number"/>
          <w:rFonts w:cs="FrankRuehl"/>
          <w:strike/>
          <w:vanish/>
          <w:sz w:val="22"/>
          <w:szCs w:val="22"/>
          <w:shd w:val="clear" w:color="auto" w:fill="FFFF99"/>
          <w:rtl/>
        </w:rPr>
        <w:tab/>
      </w:r>
      <w:r w:rsidRPr="005C4B04">
        <w:rPr>
          <w:rStyle w:val="default"/>
          <w:rFonts w:cs="FrankRuehl"/>
          <w:strike/>
          <w:vanish/>
          <w:sz w:val="22"/>
          <w:szCs w:val="22"/>
          <w:shd w:val="clear" w:color="auto" w:fill="FFFF99"/>
          <w:rtl/>
        </w:rPr>
        <w:t>(א</w:t>
      </w:r>
      <w:r w:rsidRPr="005C4B04">
        <w:rPr>
          <w:rStyle w:val="default"/>
          <w:rFonts w:cs="FrankRuehl" w:hint="cs"/>
          <w:strike/>
          <w:vanish/>
          <w:sz w:val="22"/>
          <w:szCs w:val="22"/>
          <w:shd w:val="clear" w:color="auto" w:fill="FFFF99"/>
          <w:rtl/>
        </w:rPr>
        <w:t>)</w:t>
      </w:r>
      <w:r w:rsidRPr="005C4B04">
        <w:rPr>
          <w:rStyle w:val="default"/>
          <w:rFonts w:cs="FrankRuehl"/>
          <w:strike/>
          <w:vanish/>
          <w:sz w:val="22"/>
          <w:szCs w:val="22"/>
          <w:shd w:val="clear" w:color="auto" w:fill="FFFF99"/>
          <w:rtl/>
        </w:rPr>
        <w:tab/>
        <w:t>ה</w:t>
      </w:r>
      <w:r w:rsidRPr="005C4B04">
        <w:rPr>
          <w:rStyle w:val="default"/>
          <w:rFonts w:cs="FrankRuehl" w:hint="cs"/>
          <w:strike/>
          <w:vanish/>
          <w:sz w:val="22"/>
          <w:szCs w:val="22"/>
          <w:shd w:val="clear" w:color="auto" w:fill="FFFF99"/>
          <w:rtl/>
        </w:rPr>
        <w:t xml:space="preserve">מזמין יהיה רשאי לפנות לועדה שחבריה הם שר האוצר, שר התעשיה והמסחר והשר הנוגע בדבר או מי שהוסמך לכך בידי כל אחד מאלה (להלן </w:t>
      </w:r>
      <w:r w:rsidR="002E69F5" w:rsidRPr="005C4B04">
        <w:rPr>
          <w:rStyle w:val="default"/>
          <w:rFonts w:cs="FrankRuehl"/>
          <w:strike/>
          <w:vanish/>
          <w:sz w:val="22"/>
          <w:szCs w:val="22"/>
          <w:shd w:val="clear" w:color="auto" w:fill="FFFF99"/>
          <w:rtl/>
        </w:rPr>
        <w:t>–</w:t>
      </w:r>
      <w:r w:rsidRPr="005C4B04">
        <w:rPr>
          <w:rStyle w:val="default"/>
          <w:rFonts w:cs="FrankRuehl"/>
          <w:strike/>
          <w:vanish/>
          <w:sz w:val="22"/>
          <w:szCs w:val="22"/>
          <w:shd w:val="clear" w:color="auto" w:fill="FFFF99"/>
          <w:rtl/>
        </w:rPr>
        <w:t xml:space="preserve"> </w:t>
      </w:r>
      <w:r w:rsidRPr="005C4B04">
        <w:rPr>
          <w:rStyle w:val="default"/>
          <w:rFonts w:cs="FrankRuehl" w:hint="cs"/>
          <w:strike/>
          <w:vanish/>
          <w:sz w:val="22"/>
          <w:szCs w:val="22"/>
          <w:shd w:val="clear" w:color="auto" w:fill="FFFF99"/>
          <w:rtl/>
        </w:rPr>
        <w:t>הועדה), בבקשה לשינוי החלטה של הרשפ"ת; הועדה תהיה רשאית לאשר את החלטת הרשפ"ת, לשנותה, לבטלה, או להחזיר את</w:t>
      </w:r>
      <w:r w:rsidRPr="005C4B04">
        <w:rPr>
          <w:rStyle w:val="default"/>
          <w:rFonts w:cs="FrankRuehl"/>
          <w:strike/>
          <w:vanish/>
          <w:sz w:val="22"/>
          <w:szCs w:val="22"/>
          <w:shd w:val="clear" w:color="auto" w:fill="FFFF99"/>
          <w:rtl/>
        </w:rPr>
        <w:t xml:space="preserve"> ה</w:t>
      </w:r>
      <w:r w:rsidRPr="005C4B04">
        <w:rPr>
          <w:rStyle w:val="default"/>
          <w:rFonts w:cs="FrankRuehl" w:hint="cs"/>
          <w:strike/>
          <w:vanish/>
          <w:sz w:val="22"/>
          <w:szCs w:val="22"/>
          <w:shd w:val="clear" w:color="auto" w:fill="FFFF99"/>
          <w:rtl/>
        </w:rPr>
        <w:t>ענין לרשפ</w:t>
      </w:r>
      <w:r w:rsidRPr="005C4B04">
        <w:rPr>
          <w:rStyle w:val="default"/>
          <w:rFonts w:cs="FrankRuehl"/>
          <w:strike/>
          <w:vanish/>
          <w:sz w:val="22"/>
          <w:szCs w:val="22"/>
          <w:shd w:val="clear" w:color="auto" w:fill="FFFF99"/>
          <w:rtl/>
        </w:rPr>
        <w:t>"</w:t>
      </w:r>
      <w:r w:rsidRPr="005C4B04">
        <w:rPr>
          <w:rStyle w:val="default"/>
          <w:rFonts w:cs="FrankRuehl" w:hint="cs"/>
          <w:strike/>
          <w:vanish/>
          <w:sz w:val="22"/>
          <w:szCs w:val="22"/>
          <w:shd w:val="clear" w:color="auto" w:fill="FFFF99"/>
          <w:rtl/>
        </w:rPr>
        <w:t>ת בצירוף הוראות.</w:t>
      </w:r>
    </w:p>
    <w:p w:rsidR="00B55287" w:rsidRPr="005C4B04" w:rsidRDefault="00B55287">
      <w:pPr>
        <w:pStyle w:val="P00"/>
        <w:spacing w:before="0"/>
        <w:ind w:left="0" w:right="1134"/>
        <w:rPr>
          <w:rStyle w:val="default"/>
          <w:rFonts w:cs="FrankRuehl"/>
          <w:strike/>
          <w:vanish/>
          <w:sz w:val="22"/>
          <w:szCs w:val="22"/>
          <w:shd w:val="clear" w:color="auto" w:fill="FFFF99"/>
          <w:rtl/>
        </w:rPr>
      </w:pPr>
      <w:r w:rsidRPr="005C4B04">
        <w:rPr>
          <w:rFonts w:cs="FrankRuehl"/>
          <w:vanish/>
          <w:sz w:val="22"/>
          <w:szCs w:val="22"/>
          <w:shd w:val="clear" w:color="auto" w:fill="FFFF99"/>
          <w:rtl/>
        </w:rPr>
        <w:tab/>
      </w:r>
      <w:r w:rsidRPr="005C4B04">
        <w:rPr>
          <w:rStyle w:val="default"/>
          <w:rFonts w:cs="FrankRuehl"/>
          <w:strike/>
          <w:vanish/>
          <w:sz w:val="22"/>
          <w:szCs w:val="22"/>
          <w:shd w:val="clear" w:color="auto" w:fill="FFFF99"/>
          <w:rtl/>
        </w:rPr>
        <w:t>(ב</w:t>
      </w:r>
      <w:r w:rsidRPr="005C4B04">
        <w:rPr>
          <w:rStyle w:val="default"/>
          <w:rFonts w:cs="FrankRuehl" w:hint="cs"/>
          <w:strike/>
          <w:vanish/>
          <w:sz w:val="22"/>
          <w:szCs w:val="22"/>
          <w:shd w:val="clear" w:color="auto" w:fill="FFFF99"/>
          <w:rtl/>
        </w:rPr>
        <w:t>)</w:t>
      </w:r>
      <w:r w:rsidRPr="005C4B04">
        <w:rPr>
          <w:rStyle w:val="default"/>
          <w:rFonts w:cs="FrankRuehl"/>
          <w:strike/>
          <w:vanish/>
          <w:sz w:val="22"/>
          <w:szCs w:val="22"/>
          <w:shd w:val="clear" w:color="auto" w:fill="FFFF99"/>
          <w:rtl/>
        </w:rPr>
        <w:tab/>
        <w:t>ל</w:t>
      </w:r>
      <w:r w:rsidRPr="005C4B04">
        <w:rPr>
          <w:rStyle w:val="default"/>
          <w:rFonts w:cs="FrankRuehl" w:hint="cs"/>
          <w:strike/>
          <w:vanish/>
          <w:sz w:val="22"/>
          <w:szCs w:val="22"/>
          <w:shd w:val="clear" w:color="auto" w:fill="FFFF99"/>
          <w:rtl/>
        </w:rPr>
        <w:t>ענין לשכת נשיא המדינה, הכנסת, משרד מבקר המדינה, בנק ישראל וועדת הבחירות המרכזית לכנסת, במקום "השר הנוגע בדבר" בתקנת משנה (א) יבוא "המנהל הכללי של לשכת נשיא המדינה", "יושב-ראש הכנסת", "נגיד בנק ישראל", "מבקר המדינה" או "יו</w:t>
      </w:r>
      <w:r w:rsidRPr="005C4B04">
        <w:rPr>
          <w:rStyle w:val="default"/>
          <w:rFonts w:cs="FrankRuehl"/>
          <w:strike/>
          <w:vanish/>
          <w:sz w:val="22"/>
          <w:szCs w:val="22"/>
          <w:shd w:val="clear" w:color="auto" w:fill="FFFF99"/>
          <w:rtl/>
        </w:rPr>
        <w:t>שב</w:t>
      </w:r>
      <w:r w:rsidRPr="005C4B04">
        <w:rPr>
          <w:rStyle w:val="default"/>
          <w:rFonts w:cs="FrankRuehl" w:hint="cs"/>
          <w:strike/>
          <w:vanish/>
          <w:sz w:val="22"/>
          <w:szCs w:val="22"/>
          <w:shd w:val="clear" w:color="auto" w:fill="FFFF99"/>
          <w:rtl/>
        </w:rPr>
        <w:t>-ראש ועדת</w:t>
      </w:r>
      <w:r w:rsidRPr="005C4B04">
        <w:rPr>
          <w:rStyle w:val="default"/>
          <w:rFonts w:cs="FrankRuehl"/>
          <w:strike/>
          <w:vanish/>
          <w:sz w:val="22"/>
          <w:szCs w:val="22"/>
          <w:shd w:val="clear" w:color="auto" w:fill="FFFF99"/>
          <w:rtl/>
        </w:rPr>
        <w:t xml:space="preserve"> </w:t>
      </w:r>
      <w:r w:rsidRPr="005C4B04">
        <w:rPr>
          <w:rStyle w:val="default"/>
          <w:rFonts w:cs="FrankRuehl" w:hint="cs"/>
          <w:strike/>
          <w:vanish/>
          <w:sz w:val="22"/>
          <w:szCs w:val="22"/>
          <w:shd w:val="clear" w:color="auto" w:fill="FFFF99"/>
          <w:rtl/>
        </w:rPr>
        <w:t>הבחירות המרכזית לכנסת", לפי הענין.</w:t>
      </w:r>
    </w:p>
    <w:p w:rsidR="00B55287" w:rsidRPr="005C4B04" w:rsidRDefault="00B55287">
      <w:pPr>
        <w:pStyle w:val="P00"/>
        <w:spacing w:before="0"/>
        <w:ind w:left="0" w:right="1134"/>
        <w:rPr>
          <w:rStyle w:val="default"/>
          <w:rFonts w:cs="FrankRuehl"/>
          <w:strike/>
          <w:vanish/>
          <w:sz w:val="22"/>
          <w:szCs w:val="22"/>
          <w:shd w:val="clear" w:color="auto" w:fill="FFFF99"/>
          <w:rtl/>
        </w:rPr>
      </w:pPr>
      <w:r w:rsidRPr="005C4B04">
        <w:rPr>
          <w:rFonts w:cs="FrankRuehl"/>
          <w:vanish/>
          <w:sz w:val="22"/>
          <w:szCs w:val="22"/>
          <w:shd w:val="clear" w:color="auto" w:fill="FFFF99"/>
          <w:rtl/>
        </w:rPr>
        <w:tab/>
      </w:r>
      <w:r w:rsidRPr="005C4B04">
        <w:rPr>
          <w:rStyle w:val="default"/>
          <w:rFonts w:cs="FrankRuehl"/>
          <w:strike/>
          <w:vanish/>
          <w:sz w:val="22"/>
          <w:szCs w:val="22"/>
          <w:shd w:val="clear" w:color="auto" w:fill="FFFF99"/>
          <w:rtl/>
        </w:rPr>
        <w:t>(ג</w:t>
      </w:r>
      <w:r w:rsidRPr="005C4B04">
        <w:rPr>
          <w:rStyle w:val="default"/>
          <w:rFonts w:cs="FrankRuehl" w:hint="cs"/>
          <w:strike/>
          <w:vanish/>
          <w:sz w:val="22"/>
          <w:szCs w:val="22"/>
          <w:shd w:val="clear" w:color="auto" w:fill="FFFF99"/>
          <w:rtl/>
        </w:rPr>
        <w:t>)</w:t>
      </w:r>
      <w:r w:rsidRPr="005C4B04">
        <w:rPr>
          <w:rStyle w:val="default"/>
          <w:rFonts w:cs="FrankRuehl"/>
          <w:strike/>
          <w:vanish/>
          <w:sz w:val="22"/>
          <w:szCs w:val="22"/>
          <w:shd w:val="clear" w:color="auto" w:fill="FFFF99"/>
          <w:rtl/>
        </w:rPr>
        <w:tab/>
        <w:t>ה</w:t>
      </w:r>
      <w:r w:rsidRPr="005C4B04">
        <w:rPr>
          <w:rStyle w:val="default"/>
          <w:rFonts w:cs="FrankRuehl" w:hint="cs"/>
          <w:strike/>
          <w:vanish/>
          <w:sz w:val="22"/>
          <w:szCs w:val="22"/>
          <w:shd w:val="clear" w:color="auto" w:fill="FFFF99"/>
          <w:rtl/>
        </w:rPr>
        <w:t xml:space="preserve">ועדה תהיה מוסמכת לפטור מראש מזמין, מטעמים שיירשמו, מתחולת תקנות 3 ו-4; על פטור כאמור תינתן הודעה במסמכי המכרז, ובמכרז פומבי </w:t>
      </w:r>
      <w:r w:rsidR="002E69F5" w:rsidRPr="005C4B04">
        <w:rPr>
          <w:rStyle w:val="default"/>
          <w:rFonts w:cs="FrankRuehl"/>
          <w:strike/>
          <w:vanish/>
          <w:sz w:val="22"/>
          <w:szCs w:val="22"/>
          <w:shd w:val="clear" w:color="auto" w:fill="FFFF99"/>
          <w:rtl/>
        </w:rPr>
        <w:t>–</w:t>
      </w:r>
      <w:r w:rsidRPr="005C4B04">
        <w:rPr>
          <w:rStyle w:val="default"/>
          <w:rFonts w:cs="FrankRuehl"/>
          <w:strike/>
          <w:vanish/>
          <w:sz w:val="22"/>
          <w:szCs w:val="22"/>
          <w:shd w:val="clear" w:color="auto" w:fill="FFFF99"/>
          <w:rtl/>
        </w:rPr>
        <w:t xml:space="preserve"> </w:t>
      </w:r>
      <w:r w:rsidRPr="005C4B04">
        <w:rPr>
          <w:rStyle w:val="default"/>
          <w:rFonts w:cs="FrankRuehl" w:hint="cs"/>
          <w:strike/>
          <w:vanish/>
          <w:sz w:val="22"/>
          <w:szCs w:val="22"/>
          <w:shd w:val="clear" w:color="auto" w:fill="FFFF99"/>
          <w:rtl/>
        </w:rPr>
        <w:t>גם במודעה בעתונות.</w:t>
      </w:r>
    </w:p>
    <w:p w:rsidR="00B55287" w:rsidRDefault="00B55287">
      <w:pPr>
        <w:pStyle w:val="P00"/>
        <w:spacing w:before="0"/>
        <w:ind w:left="0" w:right="1134"/>
        <w:rPr>
          <w:rStyle w:val="default"/>
          <w:rFonts w:cs="FrankRuehl" w:hint="cs"/>
          <w:strike/>
          <w:sz w:val="2"/>
          <w:szCs w:val="2"/>
          <w:rtl/>
        </w:rPr>
      </w:pPr>
      <w:r w:rsidRPr="005C4B04">
        <w:rPr>
          <w:rFonts w:cs="FrankRuehl"/>
          <w:vanish/>
          <w:sz w:val="22"/>
          <w:szCs w:val="22"/>
          <w:shd w:val="clear" w:color="auto" w:fill="FFFF99"/>
          <w:rtl/>
        </w:rPr>
        <w:tab/>
      </w:r>
      <w:r w:rsidRPr="005C4B04">
        <w:rPr>
          <w:rStyle w:val="default"/>
          <w:rFonts w:cs="FrankRuehl"/>
          <w:strike/>
          <w:vanish/>
          <w:sz w:val="22"/>
          <w:szCs w:val="22"/>
          <w:shd w:val="clear" w:color="auto" w:fill="FFFF99"/>
          <w:rtl/>
        </w:rPr>
        <w:t>(ד</w:t>
      </w:r>
      <w:r w:rsidRPr="005C4B04">
        <w:rPr>
          <w:rStyle w:val="default"/>
          <w:rFonts w:cs="FrankRuehl" w:hint="cs"/>
          <w:strike/>
          <w:vanish/>
          <w:sz w:val="22"/>
          <w:szCs w:val="22"/>
          <w:shd w:val="clear" w:color="auto" w:fill="FFFF99"/>
          <w:rtl/>
        </w:rPr>
        <w:t>)</w:t>
      </w:r>
      <w:r w:rsidRPr="005C4B04">
        <w:rPr>
          <w:rStyle w:val="default"/>
          <w:rFonts w:cs="FrankRuehl"/>
          <w:strike/>
          <w:vanish/>
          <w:sz w:val="22"/>
          <w:szCs w:val="22"/>
          <w:shd w:val="clear" w:color="auto" w:fill="FFFF99"/>
          <w:rtl/>
        </w:rPr>
        <w:tab/>
        <w:t>ד</w:t>
      </w:r>
      <w:r w:rsidRPr="005C4B04">
        <w:rPr>
          <w:rStyle w:val="default"/>
          <w:rFonts w:cs="FrankRuehl" w:hint="cs"/>
          <w:strike/>
          <w:vanish/>
          <w:sz w:val="22"/>
          <w:szCs w:val="22"/>
          <w:shd w:val="clear" w:color="auto" w:fill="FFFF99"/>
          <w:rtl/>
        </w:rPr>
        <w:t>ין החלטת הועדה כדין החלטת ועדת שרים שהוקמה לפי חוק-י</w:t>
      </w:r>
      <w:r w:rsidRPr="005C4B04">
        <w:rPr>
          <w:rStyle w:val="default"/>
          <w:rFonts w:cs="FrankRuehl"/>
          <w:strike/>
          <w:vanish/>
          <w:sz w:val="22"/>
          <w:szCs w:val="22"/>
          <w:shd w:val="clear" w:color="auto" w:fill="FFFF99"/>
          <w:rtl/>
        </w:rPr>
        <w:t>סו</w:t>
      </w:r>
      <w:r w:rsidRPr="005C4B04">
        <w:rPr>
          <w:rStyle w:val="default"/>
          <w:rFonts w:cs="FrankRuehl" w:hint="cs"/>
          <w:strike/>
          <w:vanish/>
          <w:sz w:val="22"/>
          <w:szCs w:val="22"/>
          <w:shd w:val="clear" w:color="auto" w:fill="FFFF99"/>
          <w:rtl/>
        </w:rPr>
        <w:t>ד: הממשלה</w:t>
      </w:r>
      <w:r w:rsidRPr="005C4B04">
        <w:rPr>
          <w:rStyle w:val="default"/>
          <w:rFonts w:cs="FrankRuehl"/>
          <w:strike/>
          <w:vanish/>
          <w:sz w:val="22"/>
          <w:szCs w:val="22"/>
          <w:shd w:val="clear" w:color="auto" w:fill="FFFF99"/>
          <w:rtl/>
        </w:rPr>
        <w:t>.</w:t>
      </w:r>
      <w:bookmarkEnd w:id="28"/>
    </w:p>
    <w:p w:rsidR="00B55287" w:rsidRDefault="00B55287">
      <w:pPr>
        <w:pStyle w:val="P00"/>
        <w:spacing w:before="72"/>
        <w:ind w:left="0" w:right="1134"/>
        <w:rPr>
          <w:rStyle w:val="default"/>
          <w:rFonts w:cs="FrankRuehl" w:hint="cs"/>
          <w:rtl/>
        </w:rPr>
      </w:pPr>
      <w:r>
        <w:rPr>
          <w:lang w:val="he-IL"/>
        </w:rPr>
        <w:pict>
          <v:rect id="_x0000_s1037" style="position:absolute;left:0;text-align:left;margin-left:464.5pt;margin-top:8.05pt;width:75.05pt;height:15.05pt;z-index:251650560" o:allowincell="f" filled="f" stroked="f" strokecolor="lime" strokeweight=".25pt">
            <v:textbox inset="0,0,0,0">
              <w:txbxContent>
                <w:p w:rsidR="000F67D2" w:rsidRDefault="000F67D2">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12.</w:t>
      </w:r>
      <w:r>
        <w:rPr>
          <w:rStyle w:val="big-number"/>
          <w:rFonts w:cs="Miriam"/>
          <w:rtl/>
        </w:rPr>
        <w:tab/>
      </w:r>
      <w:r>
        <w:rPr>
          <w:rStyle w:val="default"/>
          <w:rFonts w:cs="FrankRuehl" w:hint="cs"/>
          <w:rtl/>
        </w:rPr>
        <w:t>(בוטלה).</w:t>
      </w:r>
    </w:p>
    <w:p w:rsidR="00B55287" w:rsidRPr="005C4B04" w:rsidRDefault="00B55287">
      <w:pPr>
        <w:pStyle w:val="P00"/>
        <w:spacing w:before="0"/>
        <w:ind w:left="0" w:right="1134"/>
        <w:rPr>
          <w:rStyle w:val="default"/>
          <w:rFonts w:cs="FrankRuehl" w:hint="cs"/>
          <w:vanish/>
          <w:color w:val="FF0000"/>
          <w:sz w:val="20"/>
          <w:szCs w:val="20"/>
          <w:shd w:val="clear" w:color="auto" w:fill="FFFF99"/>
          <w:rtl/>
        </w:rPr>
      </w:pPr>
      <w:bookmarkStart w:id="29" w:name="Rov37"/>
      <w:r w:rsidRPr="005C4B04">
        <w:rPr>
          <w:rStyle w:val="default"/>
          <w:rFonts w:cs="FrankRuehl" w:hint="cs"/>
          <w:vanish/>
          <w:color w:val="FF0000"/>
          <w:sz w:val="20"/>
          <w:szCs w:val="20"/>
          <w:shd w:val="clear" w:color="auto" w:fill="FFFF99"/>
          <w:rtl/>
        </w:rPr>
        <w:t>מיום 10.5.2007</w:t>
      </w:r>
    </w:p>
    <w:p w:rsidR="00B55287" w:rsidRPr="005C4B04" w:rsidRDefault="00B55287">
      <w:pPr>
        <w:pStyle w:val="P00"/>
        <w:spacing w:before="0"/>
        <w:ind w:left="0" w:right="1134"/>
        <w:rPr>
          <w:rStyle w:val="default"/>
          <w:rFonts w:cs="FrankRuehl" w:hint="cs"/>
          <w:vanish/>
          <w:sz w:val="20"/>
          <w:szCs w:val="20"/>
          <w:shd w:val="clear" w:color="auto" w:fill="FFFF99"/>
          <w:rtl/>
        </w:rPr>
      </w:pPr>
      <w:r w:rsidRPr="005C4B04">
        <w:rPr>
          <w:rStyle w:val="default"/>
          <w:rFonts w:cs="FrankRuehl" w:hint="cs"/>
          <w:b/>
          <w:bCs/>
          <w:vanish/>
          <w:sz w:val="20"/>
          <w:szCs w:val="20"/>
          <w:shd w:val="clear" w:color="auto" w:fill="FFFF99"/>
          <w:rtl/>
        </w:rPr>
        <w:t>תק' תשס"ז-2007</w:t>
      </w:r>
    </w:p>
    <w:p w:rsidR="00B55287" w:rsidRPr="005C4B04" w:rsidRDefault="00B55287">
      <w:pPr>
        <w:pStyle w:val="P00"/>
        <w:spacing w:before="0"/>
        <w:ind w:left="0" w:right="1134"/>
        <w:rPr>
          <w:rStyle w:val="default"/>
          <w:rFonts w:cs="FrankRuehl" w:hint="cs"/>
          <w:vanish/>
          <w:sz w:val="20"/>
          <w:szCs w:val="20"/>
          <w:shd w:val="clear" w:color="auto" w:fill="FFFF99"/>
          <w:rtl/>
        </w:rPr>
      </w:pPr>
      <w:hyperlink r:id="rId27" w:history="1">
        <w:r w:rsidRPr="005C4B04">
          <w:rPr>
            <w:rStyle w:val="Hyperlink"/>
            <w:rFonts w:cs="FrankRuehl" w:hint="cs"/>
            <w:vanish/>
            <w:szCs w:val="20"/>
            <w:shd w:val="clear" w:color="auto" w:fill="FFFF99"/>
            <w:rtl/>
          </w:rPr>
          <w:t>ק"ת תשס"ז מס' 6586</w:t>
        </w:r>
      </w:hyperlink>
      <w:r w:rsidRPr="005C4B04">
        <w:rPr>
          <w:rStyle w:val="default"/>
          <w:rFonts w:cs="FrankRuehl" w:hint="cs"/>
          <w:vanish/>
          <w:sz w:val="20"/>
          <w:szCs w:val="20"/>
          <w:shd w:val="clear" w:color="auto" w:fill="FFFF99"/>
          <w:rtl/>
        </w:rPr>
        <w:t xml:space="preserve"> מיום 10.5.2007 עמ' 830</w:t>
      </w:r>
    </w:p>
    <w:p w:rsidR="00B55287" w:rsidRPr="005C4B04" w:rsidRDefault="00B55287">
      <w:pPr>
        <w:pStyle w:val="P00"/>
        <w:spacing w:before="0"/>
        <w:ind w:left="0" w:right="1134"/>
        <w:rPr>
          <w:rStyle w:val="default"/>
          <w:rFonts w:cs="FrankRuehl" w:hint="cs"/>
          <w:vanish/>
          <w:sz w:val="20"/>
          <w:szCs w:val="20"/>
          <w:shd w:val="clear" w:color="auto" w:fill="FFFF99"/>
          <w:rtl/>
        </w:rPr>
      </w:pPr>
      <w:r w:rsidRPr="005C4B04">
        <w:rPr>
          <w:rStyle w:val="default"/>
          <w:rFonts w:cs="FrankRuehl" w:hint="cs"/>
          <w:b/>
          <w:bCs/>
          <w:vanish/>
          <w:sz w:val="20"/>
          <w:szCs w:val="20"/>
          <w:shd w:val="clear" w:color="auto" w:fill="FFFF99"/>
          <w:rtl/>
        </w:rPr>
        <w:t>ביטול תקנה 12</w:t>
      </w:r>
    </w:p>
    <w:p w:rsidR="00B55287" w:rsidRPr="005C4B04" w:rsidRDefault="00B55287">
      <w:pPr>
        <w:pStyle w:val="P00"/>
        <w:ind w:left="0" w:right="1134"/>
        <w:rPr>
          <w:rStyle w:val="default"/>
          <w:rFonts w:cs="FrankRuehl" w:hint="cs"/>
          <w:vanish/>
          <w:sz w:val="20"/>
          <w:szCs w:val="20"/>
          <w:shd w:val="clear" w:color="auto" w:fill="FFFF99"/>
          <w:rtl/>
        </w:rPr>
      </w:pPr>
      <w:r w:rsidRPr="005C4B04">
        <w:rPr>
          <w:rStyle w:val="default"/>
          <w:rFonts w:cs="FrankRuehl" w:hint="cs"/>
          <w:vanish/>
          <w:sz w:val="20"/>
          <w:szCs w:val="20"/>
          <w:shd w:val="clear" w:color="auto" w:fill="FFFF99"/>
          <w:rtl/>
        </w:rPr>
        <w:t>הנוסח הקודם:</w:t>
      </w:r>
    </w:p>
    <w:p w:rsidR="00B55287" w:rsidRPr="005C4B04" w:rsidRDefault="00B55287">
      <w:pPr>
        <w:pStyle w:val="P00"/>
        <w:spacing w:before="20"/>
        <w:ind w:left="0" w:right="1134"/>
        <w:rPr>
          <w:rStyle w:val="big-number"/>
          <w:rFonts w:cs="Miriam" w:hint="cs"/>
          <w:strike/>
          <w:vanish/>
          <w:sz w:val="16"/>
          <w:szCs w:val="16"/>
          <w:shd w:val="clear" w:color="auto" w:fill="FFFF99"/>
          <w:rtl/>
        </w:rPr>
      </w:pPr>
      <w:r w:rsidRPr="005C4B04">
        <w:rPr>
          <w:rStyle w:val="big-number"/>
          <w:rFonts w:cs="Miriam" w:hint="cs"/>
          <w:strike/>
          <w:vanish/>
          <w:sz w:val="16"/>
          <w:szCs w:val="16"/>
          <w:shd w:val="clear" w:color="auto" w:fill="FFFF99"/>
          <w:rtl/>
        </w:rPr>
        <w:t>אכיפת התחייבות לשיתוף פעולה עסקי</w:t>
      </w:r>
    </w:p>
    <w:p w:rsidR="00B55287" w:rsidRDefault="00B55287">
      <w:pPr>
        <w:pStyle w:val="P00"/>
        <w:spacing w:before="0"/>
        <w:ind w:left="0" w:right="1134"/>
        <w:rPr>
          <w:rStyle w:val="default"/>
          <w:rFonts w:cs="FrankRuehl" w:hint="cs"/>
          <w:strike/>
          <w:sz w:val="2"/>
          <w:szCs w:val="2"/>
          <w:rtl/>
        </w:rPr>
      </w:pPr>
      <w:r w:rsidRPr="005C4B04">
        <w:rPr>
          <w:rStyle w:val="big-number"/>
          <w:rFonts w:cs="FrankRuehl"/>
          <w:strike/>
          <w:vanish/>
          <w:sz w:val="22"/>
          <w:szCs w:val="22"/>
          <w:shd w:val="clear" w:color="auto" w:fill="FFFF99"/>
          <w:rtl/>
        </w:rPr>
        <w:t>12.</w:t>
      </w:r>
      <w:r w:rsidRPr="005C4B04">
        <w:rPr>
          <w:rStyle w:val="big-number"/>
          <w:rFonts w:cs="FrankRuehl"/>
          <w:strike/>
          <w:vanish/>
          <w:sz w:val="22"/>
          <w:szCs w:val="22"/>
          <w:shd w:val="clear" w:color="auto" w:fill="FFFF99"/>
          <w:rtl/>
        </w:rPr>
        <w:tab/>
      </w:r>
      <w:r w:rsidRPr="005C4B04">
        <w:rPr>
          <w:rStyle w:val="default"/>
          <w:rFonts w:cs="FrankRuehl"/>
          <w:strike/>
          <w:vanish/>
          <w:sz w:val="22"/>
          <w:szCs w:val="22"/>
          <w:shd w:val="clear" w:color="auto" w:fill="FFFF99"/>
          <w:rtl/>
        </w:rPr>
        <w:t>המ</w:t>
      </w:r>
      <w:r w:rsidRPr="005C4B04">
        <w:rPr>
          <w:rStyle w:val="default"/>
          <w:rFonts w:cs="FrankRuehl" w:hint="cs"/>
          <w:strike/>
          <w:vanish/>
          <w:sz w:val="22"/>
          <w:szCs w:val="22"/>
          <w:shd w:val="clear" w:color="auto" w:fill="FFFF99"/>
          <w:rtl/>
        </w:rPr>
        <w:t xml:space="preserve">עקב אחר מימוש ההתחייבות לשיתוף פעולה עסקי, לרבות סיווג תחומי הפעילות לענין חישוב היקף שיתוף הפעולה העסקי </w:t>
      </w:r>
      <w:r w:rsidR="002E69F5" w:rsidRPr="005C4B04">
        <w:rPr>
          <w:rStyle w:val="default"/>
          <w:rFonts w:cs="FrankRuehl"/>
          <w:strike/>
          <w:vanish/>
          <w:sz w:val="22"/>
          <w:szCs w:val="22"/>
          <w:shd w:val="clear" w:color="auto" w:fill="FFFF99"/>
          <w:rtl/>
        </w:rPr>
        <w:t>–</w:t>
      </w:r>
      <w:r w:rsidRPr="005C4B04">
        <w:rPr>
          <w:rStyle w:val="default"/>
          <w:rFonts w:cs="FrankRuehl"/>
          <w:strike/>
          <w:vanish/>
          <w:sz w:val="22"/>
          <w:szCs w:val="22"/>
          <w:shd w:val="clear" w:color="auto" w:fill="FFFF99"/>
          <w:rtl/>
        </w:rPr>
        <w:t xml:space="preserve"> </w:t>
      </w:r>
      <w:r w:rsidRPr="005C4B04">
        <w:rPr>
          <w:rStyle w:val="default"/>
          <w:rFonts w:cs="FrankRuehl" w:hint="cs"/>
          <w:strike/>
          <w:vanish/>
          <w:sz w:val="22"/>
          <w:szCs w:val="22"/>
          <w:shd w:val="clear" w:color="auto" w:fill="FFFF99"/>
          <w:rtl/>
        </w:rPr>
        <w:t xml:space="preserve">אם יידרש בהתאם לתקנה 8 </w:t>
      </w:r>
      <w:r w:rsidR="002E69F5" w:rsidRPr="005C4B04">
        <w:rPr>
          <w:rStyle w:val="default"/>
          <w:rFonts w:cs="FrankRuehl"/>
          <w:strike/>
          <w:vanish/>
          <w:sz w:val="22"/>
          <w:szCs w:val="22"/>
          <w:shd w:val="clear" w:color="auto" w:fill="FFFF99"/>
          <w:rtl/>
        </w:rPr>
        <w:t>–</w:t>
      </w:r>
      <w:r w:rsidRPr="005C4B04">
        <w:rPr>
          <w:rStyle w:val="default"/>
          <w:rFonts w:cs="FrankRuehl"/>
          <w:strike/>
          <w:vanish/>
          <w:sz w:val="22"/>
          <w:szCs w:val="22"/>
          <w:shd w:val="clear" w:color="auto" w:fill="FFFF99"/>
          <w:rtl/>
        </w:rPr>
        <w:t xml:space="preserve"> </w:t>
      </w:r>
      <w:r w:rsidRPr="005C4B04">
        <w:rPr>
          <w:rStyle w:val="default"/>
          <w:rFonts w:cs="FrankRuehl" w:hint="cs"/>
          <w:strike/>
          <w:vanish/>
          <w:sz w:val="22"/>
          <w:szCs w:val="22"/>
          <w:shd w:val="clear" w:color="auto" w:fill="FFFF99"/>
          <w:rtl/>
        </w:rPr>
        <w:t>ייעשה בידי הרשפ"ת לאחר חתימת ההסכם בין המזמין לספק החוץ.</w:t>
      </w:r>
      <w:bookmarkEnd w:id="29"/>
    </w:p>
    <w:p w:rsidR="00B55287" w:rsidRDefault="00B55287">
      <w:pPr>
        <w:pStyle w:val="medium2-header"/>
        <w:keepLines w:val="0"/>
        <w:spacing w:before="72"/>
        <w:ind w:left="0" w:right="1134"/>
        <w:rPr>
          <w:rFonts w:cs="FrankRuehl"/>
          <w:noProof/>
          <w:rtl/>
        </w:rPr>
      </w:pPr>
      <w:bookmarkStart w:id="30" w:name="med3"/>
      <w:bookmarkEnd w:id="30"/>
      <w:r>
        <w:rPr>
          <w:rFonts w:cs="FrankRuehl"/>
          <w:noProof/>
          <w:rtl/>
        </w:rPr>
        <w:t>פר</w:t>
      </w:r>
      <w:r>
        <w:rPr>
          <w:rFonts w:cs="FrankRuehl" w:hint="cs"/>
          <w:noProof/>
          <w:rtl/>
        </w:rPr>
        <w:t>ק ד': תחולה</w:t>
      </w:r>
    </w:p>
    <w:p w:rsidR="00B55287" w:rsidRDefault="00B55287">
      <w:pPr>
        <w:pStyle w:val="P00"/>
        <w:spacing w:before="72"/>
        <w:ind w:left="0" w:right="1134"/>
        <w:rPr>
          <w:rStyle w:val="default"/>
          <w:rFonts w:cs="FrankRuehl"/>
          <w:rtl/>
        </w:rPr>
      </w:pPr>
      <w:bookmarkStart w:id="31" w:name="Seif5"/>
      <w:bookmarkEnd w:id="31"/>
      <w:r>
        <w:rPr>
          <w:lang w:val="he-IL"/>
        </w:rPr>
        <w:pict>
          <v:rect id="_x0000_s1038" style="position:absolute;left:0;text-align:left;margin-left:464.5pt;margin-top:8.05pt;width:75.05pt;height:24pt;z-index:251651584" o:allowincell="f" filled="f" stroked="f" strokecolor="lime" strokeweight=".25pt">
            <v:textbox inset="0,0,0,0">
              <w:txbxContent>
                <w:p w:rsidR="000F67D2" w:rsidRDefault="000F67D2" w:rsidP="002E69F5">
                  <w:pPr>
                    <w:spacing w:line="160" w:lineRule="exact"/>
                    <w:jc w:val="left"/>
                    <w:rPr>
                      <w:rFonts w:cs="Miriam"/>
                      <w:noProof/>
                      <w:sz w:val="18"/>
                      <w:szCs w:val="18"/>
                      <w:rtl/>
                    </w:rPr>
                  </w:pPr>
                  <w:r>
                    <w:rPr>
                      <w:rFonts w:cs="Miriam"/>
                      <w:sz w:val="18"/>
                      <w:szCs w:val="18"/>
                      <w:rtl/>
                    </w:rPr>
                    <w:t>סייג</w:t>
                  </w:r>
                  <w:r>
                    <w:rPr>
                      <w:rFonts w:cs="Miriam" w:hint="cs"/>
                      <w:sz w:val="18"/>
                      <w:szCs w:val="18"/>
                      <w:rtl/>
                    </w:rPr>
                    <w:t xml:space="preserve"> לתחולה</w:t>
                  </w:r>
                  <w:r w:rsidR="002E69F5">
                    <w:rPr>
                      <w:rFonts w:cs="Miriam" w:hint="cs"/>
                      <w:sz w:val="18"/>
                      <w:szCs w:val="18"/>
                      <w:rtl/>
                    </w:rPr>
                    <w:t xml:space="preserve"> </w:t>
                  </w:r>
                  <w:r>
                    <w:rPr>
                      <w:rFonts w:cs="Miriam"/>
                      <w:sz w:val="18"/>
                      <w:szCs w:val="18"/>
                      <w:rtl/>
                    </w:rPr>
                    <w:t>על</w:t>
                  </w:r>
                  <w:r>
                    <w:rPr>
                      <w:rFonts w:cs="Miriam" w:hint="cs"/>
                      <w:sz w:val="18"/>
                      <w:szCs w:val="18"/>
                      <w:rtl/>
                    </w:rPr>
                    <w:t xml:space="preserve"> חברות</w:t>
                  </w:r>
                  <w:r w:rsidR="002E69F5">
                    <w:rPr>
                      <w:rFonts w:cs="Miriam" w:hint="cs"/>
                      <w:noProof/>
                      <w:sz w:val="18"/>
                      <w:szCs w:val="18"/>
                      <w:rtl/>
                    </w:rPr>
                    <w:t xml:space="preserve"> </w:t>
                  </w:r>
                  <w:r>
                    <w:rPr>
                      <w:rFonts w:cs="Miriam"/>
                      <w:sz w:val="18"/>
                      <w:szCs w:val="18"/>
                      <w:rtl/>
                    </w:rPr>
                    <w:t>ממ</w:t>
                  </w:r>
                  <w:r>
                    <w:rPr>
                      <w:rFonts w:cs="Miriam" w:hint="cs"/>
                      <w:sz w:val="18"/>
                      <w:szCs w:val="18"/>
                      <w:rtl/>
                    </w:rPr>
                    <w:t>שלתיות</w:t>
                  </w:r>
                </w:p>
              </w:txbxContent>
            </v:textbox>
            <w10:anchorlock/>
          </v:rect>
        </w:pict>
      </w:r>
      <w:r>
        <w:rPr>
          <w:rStyle w:val="big-number"/>
          <w:rFonts w:cs="Miriam"/>
          <w:rtl/>
        </w:rPr>
        <w:t>13.</w:t>
      </w:r>
      <w:r>
        <w:rPr>
          <w:rStyle w:val="big-number"/>
          <w:rFonts w:cs="Miriam"/>
          <w:rtl/>
        </w:rPr>
        <w:tab/>
      </w:r>
      <w:r>
        <w:rPr>
          <w:rStyle w:val="default"/>
          <w:rFonts w:cs="FrankRuehl"/>
          <w:rtl/>
        </w:rPr>
        <w:t>ה</w:t>
      </w:r>
      <w:r>
        <w:rPr>
          <w:rStyle w:val="default"/>
          <w:rFonts w:cs="FrankRuehl" w:hint="cs"/>
          <w:rtl/>
        </w:rPr>
        <w:t>מ</w:t>
      </w:r>
      <w:r>
        <w:rPr>
          <w:rStyle w:val="default"/>
          <w:rFonts w:cs="FrankRuehl"/>
          <w:rtl/>
        </w:rPr>
        <w:t>מ</w:t>
      </w:r>
      <w:r>
        <w:rPr>
          <w:rStyle w:val="default"/>
          <w:rFonts w:cs="FrankRuehl" w:hint="cs"/>
          <w:rtl/>
        </w:rPr>
        <w:t>שלה רשאית לפטור מתחולת תקנות אלה, כולן או חלקן, חברה ממשלתית או חברה-בת-ממשלתית. ועדת השרים להפרטה, כמשמעותה בחוק החברות הממשלתיות, תשל"ה-</w:t>
      </w:r>
      <w:r>
        <w:rPr>
          <w:rStyle w:val="default"/>
          <w:rFonts w:cs="FrankRuehl"/>
          <w:rtl/>
        </w:rPr>
        <w:t xml:space="preserve">1975, </w:t>
      </w:r>
      <w:r>
        <w:rPr>
          <w:rStyle w:val="default"/>
          <w:rFonts w:cs="FrankRuehl" w:hint="cs"/>
          <w:rtl/>
        </w:rPr>
        <w:t>רשאית לפטור חברה כאמור מתחולת תקנות אלה, כולן או חלקן, מטעמים שבהפרטה.</w:t>
      </w:r>
    </w:p>
    <w:p w:rsidR="00B55287" w:rsidRDefault="00B55287">
      <w:pPr>
        <w:pStyle w:val="P00"/>
        <w:spacing w:before="72"/>
        <w:ind w:left="0" w:right="1134"/>
        <w:rPr>
          <w:rStyle w:val="default"/>
          <w:rFonts w:cs="FrankRuehl"/>
          <w:rtl/>
        </w:rPr>
      </w:pPr>
      <w:bookmarkStart w:id="32" w:name="Seif6"/>
      <w:bookmarkEnd w:id="32"/>
      <w:r>
        <w:rPr>
          <w:lang w:val="he-IL"/>
        </w:rPr>
        <w:pict>
          <v:rect id="_x0000_s1039" style="position:absolute;left:0;text-align:left;margin-left:464.5pt;margin-top:8.05pt;width:75.05pt;height:12.85pt;z-index:251652608" o:allowincell="f" filled="f" stroked="f" strokecolor="lime" strokeweight=".25pt">
            <v:textbox inset="0,0,0,0">
              <w:txbxContent>
                <w:p w:rsidR="000F67D2" w:rsidRDefault="000F67D2" w:rsidP="002E69F5">
                  <w:pPr>
                    <w:spacing w:line="160" w:lineRule="exact"/>
                    <w:jc w:val="left"/>
                    <w:rPr>
                      <w:rFonts w:cs="Miriam"/>
                      <w:noProof/>
                      <w:sz w:val="18"/>
                      <w:szCs w:val="18"/>
                      <w:rtl/>
                    </w:rPr>
                  </w:pPr>
                  <w:r>
                    <w:rPr>
                      <w:rFonts w:cs="Miriam"/>
                      <w:sz w:val="18"/>
                      <w:szCs w:val="18"/>
                      <w:rtl/>
                    </w:rPr>
                    <w:t>יב</w:t>
                  </w:r>
                  <w:r>
                    <w:rPr>
                      <w:rFonts w:cs="Miriam" w:hint="cs"/>
                      <w:sz w:val="18"/>
                      <w:szCs w:val="18"/>
                      <w:rtl/>
                    </w:rPr>
                    <w:t>וא ציוד</w:t>
                  </w:r>
                  <w:r w:rsidR="002E69F5">
                    <w:rPr>
                      <w:rFonts w:cs="Miriam" w:hint="cs"/>
                      <w:sz w:val="18"/>
                      <w:szCs w:val="18"/>
                      <w:rtl/>
                    </w:rPr>
                    <w:t xml:space="preserve"> </w:t>
                  </w:r>
                  <w:r>
                    <w:rPr>
                      <w:rFonts w:cs="Miriam"/>
                      <w:sz w:val="18"/>
                      <w:szCs w:val="18"/>
                      <w:rtl/>
                    </w:rPr>
                    <w:t>בט</w:t>
                  </w:r>
                  <w:r>
                    <w:rPr>
                      <w:rFonts w:cs="Miriam" w:hint="cs"/>
                      <w:sz w:val="18"/>
                      <w:szCs w:val="18"/>
                      <w:rtl/>
                    </w:rPr>
                    <w:t>חוני</w:t>
                  </w:r>
                </w:p>
              </w:txbxContent>
            </v:textbox>
            <w10:anchorlock/>
          </v:rect>
        </w:pict>
      </w:r>
      <w:r>
        <w:rPr>
          <w:rStyle w:val="big-number"/>
          <w:rFonts w:cs="Miriam"/>
          <w:rtl/>
        </w:rPr>
        <w:t>14.</w:t>
      </w:r>
      <w:r>
        <w:rPr>
          <w:rStyle w:val="big-number"/>
          <w:rFonts w:cs="Miriam"/>
          <w:rtl/>
        </w:rPr>
        <w:tab/>
      </w:r>
      <w:r>
        <w:rPr>
          <w:rStyle w:val="default"/>
          <w:rFonts w:cs="FrankRuehl"/>
          <w:rtl/>
        </w:rPr>
        <w:t>תק</w:t>
      </w:r>
      <w:r>
        <w:rPr>
          <w:rStyle w:val="default"/>
          <w:rFonts w:cs="FrankRuehl" w:hint="cs"/>
          <w:rtl/>
        </w:rPr>
        <w:t>נות אלה לא יחולו על יבוא של מערכ</w:t>
      </w:r>
      <w:r>
        <w:rPr>
          <w:rStyle w:val="default"/>
          <w:rFonts w:cs="FrankRuehl"/>
          <w:rtl/>
        </w:rPr>
        <w:t xml:space="preserve">ת </w:t>
      </w:r>
      <w:r>
        <w:rPr>
          <w:rStyle w:val="default"/>
          <w:rFonts w:cs="FrankRuehl" w:hint="cs"/>
          <w:rtl/>
        </w:rPr>
        <w:t>הבטחון הממומן בכספי סיוע של מדינת חוץ.</w:t>
      </w:r>
    </w:p>
    <w:p w:rsidR="00B55287" w:rsidRDefault="00B55287">
      <w:pPr>
        <w:pStyle w:val="P00"/>
        <w:spacing w:before="72"/>
        <w:ind w:left="0" w:right="1134"/>
        <w:rPr>
          <w:rStyle w:val="default"/>
          <w:rFonts w:cs="FrankRuehl" w:hint="cs"/>
          <w:rtl/>
        </w:rPr>
      </w:pPr>
      <w:r>
        <w:rPr>
          <w:lang w:val="he-IL"/>
        </w:rPr>
        <w:pict>
          <v:rect id="_x0000_s1040" style="position:absolute;left:0;text-align:left;margin-left:464.5pt;margin-top:8.05pt;width:75.05pt;height:16pt;z-index:251653632" o:allowincell="f" filled="f" stroked="f" strokecolor="lime" strokeweight=".25pt">
            <v:textbox inset="0,0,0,0">
              <w:txbxContent>
                <w:p w:rsidR="000F67D2" w:rsidRDefault="000F67D2">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15.</w:t>
      </w:r>
      <w:r>
        <w:rPr>
          <w:rStyle w:val="big-number"/>
          <w:rFonts w:cs="Miriam"/>
          <w:rtl/>
        </w:rPr>
        <w:tab/>
      </w:r>
      <w:r>
        <w:rPr>
          <w:rStyle w:val="default"/>
          <w:rFonts w:cs="FrankRuehl" w:hint="cs"/>
          <w:rtl/>
        </w:rPr>
        <w:t>(בוטלה).</w:t>
      </w:r>
    </w:p>
    <w:p w:rsidR="00B55287" w:rsidRPr="005C4B04" w:rsidRDefault="00B55287">
      <w:pPr>
        <w:pStyle w:val="P00"/>
        <w:spacing w:before="0"/>
        <w:ind w:left="0" w:right="1134"/>
        <w:rPr>
          <w:rStyle w:val="default"/>
          <w:rFonts w:cs="FrankRuehl" w:hint="cs"/>
          <w:vanish/>
          <w:color w:val="FF0000"/>
          <w:sz w:val="20"/>
          <w:szCs w:val="20"/>
          <w:shd w:val="clear" w:color="auto" w:fill="FFFF99"/>
          <w:rtl/>
        </w:rPr>
      </w:pPr>
      <w:bookmarkStart w:id="33" w:name="Rov38"/>
      <w:r w:rsidRPr="005C4B04">
        <w:rPr>
          <w:rStyle w:val="default"/>
          <w:rFonts w:cs="FrankRuehl" w:hint="cs"/>
          <w:vanish/>
          <w:color w:val="FF0000"/>
          <w:sz w:val="20"/>
          <w:szCs w:val="20"/>
          <w:shd w:val="clear" w:color="auto" w:fill="FFFF99"/>
          <w:rtl/>
        </w:rPr>
        <w:t>מיום 10.5.2007</w:t>
      </w:r>
    </w:p>
    <w:p w:rsidR="00B55287" w:rsidRPr="005C4B04" w:rsidRDefault="00B55287">
      <w:pPr>
        <w:pStyle w:val="P00"/>
        <w:spacing w:before="0"/>
        <w:ind w:left="0" w:right="1134"/>
        <w:rPr>
          <w:rStyle w:val="default"/>
          <w:rFonts w:cs="FrankRuehl" w:hint="cs"/>
          <w:vanish/>
          <w:sz w:val="20"/>
          <w:szCs w:val="20"/>
          <w:shd w:val="clear" w:color="auto" w:fill="FFFF99"/>
          <w:rtl/>
        </w:rPr>
      </w:pPr>
      <w:r w:rsidRPr="005C4B04">
        <w:rPr>
          <w:rStyle w:val="default"/>
          <w:rFonts w:cs="FrankRuehl" w:hint="cs"/>
          <w:b/>
          <w:bCs/>
          <w:vanish/>
          <w:sz w:val="20"/>
          <w:szCs w:val="20"/>
          <w:shd w:val="clear" w:color="auto" w:fill="FFFF99"/>
          <w:rtl/>
        </w:rPr>
        <w:t>תק' תשס"ז-2007</w:t>
      </w:r>
    </w:p>
    <w:p w:rsidR="00B55287" w:rsidRPr="005C4B04" w:rsidRDefault="00B55287">
      <w:pPr>
        <w:pStyle w:val="P00"/>
        <w:spacing w:before="0"/>
        <w:ind w:left="0" w:right="1134"/>
        <w:rPr>
          <w:rStyle w:val="default"/>
          <w:rFonts w:cs="FrankRuehl" w:hint="cs"/>
          <w:vanish/>
          <w:sz w:val="20"/>
          <w:szCs w:val="20"/>
          <w:shd w:val="clear" w:color="auto" w:fill="FFFF99"/>
          <w:rtl/>
        </w:rPr>
      </w:pPr>
      <w:hyperlink r:id="rId28" w:history="1">
        <w:r w:rsidRPr="005C4B04">
          <w:rPr>
            <w:rStyle w:val="Hyperlink"/>
            <w:rFonts w:cs="FrankRuehl" w:hint="cs"/>
            <w:vanish/>
            <w:szCs w:val="20"/>
            <w:shd w:val="clear" w:color="auto" w:fill="FFFF99"/>
            <w:rtl/>
          </w:rPr>
          <w:t>ק"ת תשס"ז מס' 6586</w:t>
        </w:r>
      </w:hyperlink>
      <w:r w:rsidRPr="005C4B04">
        <w:rPr>
          <w:rStyle w:val="default"/>
          <w:rFonts w:cs="FrankRuehl" w:hint="cs"/>
          <w:vanish/>
          <w:sz w:val="20"/>
          <w:szCs w:val="20"/>
          <w:shd w:val="clear" w:color="auto" w:fill="FFFF99"/>
          <w:rtl/>
        </w:rPr>
        <w:t xml:space="preserve"> מיום 10.5.2007 עמ' 830</w:t>
      </w:r>
    </w:p>
    <w:p w:rsidR="00B55287" w:rsidRPr="005C4B04" w:rsidRDefault="00B55287">
      <w:pPr>
        <w:pStyle w:val="P00"/>
        <w:spacing w:before="0"/>
        <w:ind w:left="0" w:right="1134"/>
        <w:rPr>
          <w:rStyle w:val="default"/>
          <w:rFonts w:cs="FrankRuehl" w:hint="cs"/>
          <w:vanish/>
          <w:sz w:val="20"/>
          <w:szCs w:val="20"/>
          <w:shd w:val="clear" w:color="auto" w:fill="FFFF99"/>
          <w:rtl/>
        </w:rPr>
      </w:pPr>
      <w:r w:rsidRPr="005C4B04">
        <w:rPr>
          <w:rStyle w:val="default"/>
          <w:rFonts w:cs="FrankRuehl" w:hint="cs"/>
          <w:b/>
          <w:bCs/>
          <w:vanish/>
          <w:sz w:val="20"/>
          <w:szCs w:val="20"/>
          <w:shd w:val="clear" w:color="auto" w:fill="FFFF99"/>
          <w:rtl/>
        </w:rPr>
        <w:t>ביטול תקנה 15</w:t>
      </w:r>
    </w:p>
    <w:p w:rsidR="00B55287" w:rsidRPr="005C4B04" w:rsidRDefault="00B55287">
      <w:pPr>
        <w:pStyle w:val="P00"/>
        <w:ind w:left="0" w:right="1134"/>
        <w:rPr>
          <w:rStyle w:val="default"/>
          <w:rFonts w:cs="FrankRuehl" w:hint="cs"/>
          <w:vanish/>
          <w:sz w:val="20"/>
          <w:szCs w:val="20"/>
          <w:shd w:val="clear" w:color="auto" w:fill="FFFF99"/>
          <w:rtl/>
        </w:rPr>
      </w:pPr>
      <w:r w:rsidRPr="005C4B04">
        <w:rPr>
          <w:rStyle w:val="default"/>
          <w:rFonts w:cs="FrankRuehl" w:hint="cs"/>
          <w:vanish/>
          <w:sz w:val="20"/>
          <w:szCs w:val="20"/>
          <w:shd w:val="clear" w:color="auto" w:fill="FFFF99"/>
          <w:rtl/>
        </w:rPr>
        <w:t>הנוסח הקודם:</w:t>
      </w:r>
    </w:p>
    <w:p w:rsidR="00B55287" w:rsidRPr="005C4B04" w:rsidRDefault="00B55287">
      <w:pPr>
        <w:pStyle w:val="P00"/>
        <w:spacing w:before="20"/>
        <w:ind w:left="0" w:right="1134"/>
        <w:rPr>
          <w:rStyle w:val="big-number"/>
          <w:rFonts w:cs="Miriam" w:hint="cs"/>
          <w:strike/>
          <w:vanish/>
          <w:sz w:val="16"/>
          <w:szCs w:val="16"/>
          <w:shd w:val="clear" w:color="auto" w:fill="FFFF99"/>
          <w:rtl/>
        </w:rPr>
      </w:pPr>
      <w:r w:rsidRPr="005C4B04">
        <w:rPr>
          <w:rStyle w:val="big-number"/>
          <w:rFonts w:cs="Miriam" w:hint="cs"/>
          <w:strike/>
          <w:vanish/>
          <w:sz w:val="16"/>
          <w:szCs w:val="16"/>
          <w:shd w:val="clear" w:color="auto" w:fill="FFFF99"/>
          <w:rtl/>
        </w:rPr>
        <w:t>פטור מטעמי בטחון</w:t>
      </w:r>
    </w:p>
    <w:p w:rsidR="00B55287" w:rsidRDefault="00B55287">
      <w:pPr>
        <w:pStyle w:val="P00"/>
        <w:spacing w:before="0"/>
        <w:ind w:left="0" w:right="1134"/>
        <w:rPr>
          <w:rStyle w:val="default"/>
          <w:rFonts w:cs="FrankRuehl" w:hint="cs"/>
          <w:strike/>
          <w:sz w:val="2"/>
          <w:szCs w:val="2"/>
          <w:rtl/>
        </w:rPr>
      </w:pPr>
      <w:r w:rsidRPr="005C4B04">
        <w:rPr>
          <w:rStyle w:val="big-number"/>
          <w:rFonts w:cs="FrankRuehl"/>
          <w:strike/>
          <w:vanish/>
          <w:sz w:val="22"/>
          <w:szCs w:val="22"/>
          <w:shd w:val="clear" w:color="auto" w:fill="FFFF99"/>
          <w:rtl/>
        </w:rPr>
        <w:t>15.</w:t>
      </w:r>
      <w:r w:rsidRPr="005C4B04">
        <w:rPr>
          <w:rStyle w:val="big-number"/>
          <w:rFonts w:cs="FrankRuehl"/>
          <w:strike/>
          <w:vanish/>
          <w:sz w:val="22"/>
          <w:szCs w:val="22"/>
          <w:shd w:val="clear" w:color="auto" w:fill="FFFF99"/>
          <w:rtl/>
        </w:rPr>
        <w:tab/>
      </w:r>
      <w:r w:rsidRPr="005C4B04">
        <w:rPr>
          <w:rStyle w:val="default"/>
          <w:rFonts w:cs="FrankRuehl"/>
          <w:strike/>
          <w:vanish/>
          <w:sz w:val="22"/>
          <w:szCs w:val="22"/>
          <w:shd w:val="clear" w:color="auto" w:fill="FFFF99"/>
          <w:rtl/>
        </w:rPr>
        <w:t>המ</w:t>
      </w:r>
      <w:r w:rsidRPr="005C4B04">
        <w:rPr>
          <w:rStyle w:val="default"/>
          <w:rFonts w:cs="FrankRuehl" w:hint="cs"/>
          <w:strike/>
          <w:vanish/>
          <w:sz w:val="22"/>
          <w:szCs w:val="22"/>
          <w:shd w:val="clear" w:color="auto" w:fill="FFFF99"/>
          <w:rtl/>
        </w:rPr>
        <w:t>נהל הכללי של משרד הבטחון רשאי לפטור עסקאות שאינן ממומנות מכספי סיוע מתחולת פרק ג', מטעמים הקשורים בבטחון המדינה.</w:t>
      </w:r>
      <w:bookmarkEnd w:id="33"/>
    </w:p>
    <w:p w:rsidR="00B55287" w:rsidRDefault="00B55287">
      <w:pPr>
        <w:pStyle w:val="P00"/>
        <w:spacing w:before="72"/>
        <w:ind w:left="0" w:right="1134"/>
        <w:rPr>
          <w:rStyle w:val="default"/>
          <w:rFonts w:cs="FrankRuehl"/>
          <w:rtl/>
        </w:rPr>
      </w:pPr>
      <w:bookmarkStart w:id="34" w:name="Seif7"/>
      <w:bookmarkEnd w:id="34"/>
      <w:r>
        <w:rPr>
          <w:lang w:val="he-IL"/>
        </w:rPr>
        <w:pict>
          <v:rect id="_x0000_s1041" style="position:absolute;left:0;text-align:left;margin-left:464.5pt;margin-top:8.05pt;width:75.05pt;height:12.8pt;z-index:251654656" o:allowincell="f" filled="f" stroked="f" strokecolor="lime" strokeweight=".25pt">
            <v:textbox inset="0,0,0,0">
              <w:txbxContent>
                <w:p w:rsidR="000F67D2" w:rsidRDefault="000F67D2">
                  <w:pPr>
                    <w:spacing w:line="160" w:lineRule="exact"/>
                    <w:jc w:val="left"/>
                    <w:rPr>
                      <w:rFonts w:cs="Miriam"/>
                      <w:noProof/>
                      <w:sz w:val="18"/>
                      <w:szCs w:val="18"/>
                      <w:rtl/>
                    </w:rPr>
                  </w:pPr>
                  <w:r>
                    <w:rPr>
                      <w:rFonts w:cs="Miriam"/>
                      <w:sz w:val="18"/>
                      <w:szCs w:val="18"/>
                      <w:rtl/>
                    </w:rPr>
                    <w:t>תז</w:t>
                  </w:r>
                  <w:r>
                    <w:rPr>
                      <w:rFonts w:cs="Miriam" w:hint="cs"/>
                      <w:sz w:val="18"/>
                      <w:szCs w:val="18"/>
                      <w:rtl/>
                    </w:rPr>
                    <w:t>קיקי דלק</w:t>
                  </w:r>
                </w:p>
              </w:txbxContent>
            </v:textbox>
            <w10:anchorlock/>
          </v:rect>
        </w:pict>
      </w:r>
      <w:r>
        <w:rPr>
          <w:rStyle w:val="big-number"/>
          <w:rFonts w:cs="Miriam"/>
          <w:rtl/>
        </w:rPr>
        <w:t>16.</w:t>
      </w:r>
      <w:r>
        <w:rPr>
          <w:rStyle w:val="big-number"/>
          <w:rFonts w:cs="Miriam"/>
          <w:rtl/>
        </w:rPr>
        <w:tab/>
      </w:r>
      <w:r>
        <w:rPr>
          <w:rStyle w:val="default"/>
          <w:rFonts w:cs="FrankRuehl"/>
          <w:rtl/>
        </w:rPr>
        <w:t>הו</w:t>
      </w:r>
      <w:r>
        <w:rPr>
          <w:rStyle w:val="default"/>
          <w:rFonts w:cs="FrankRuehl" w:hint="cs"/>
          <w:rtl/>
        </w:rPr>
        <w:t>ראות פרק ב' לתקנות אלה לא יחולו על יבוא של תזקיקי דלק.</w:t>
      </w:r>
    </w:p>
    <w:p w:rsidR="00B55287" w:rsidRDefault="00B55287">
      <w:pPr>
        <w:pStyle w:val="P00"/>
        <w:spacing w:before="72"/>
        <w:ind w:left="0" w:right="1134"/>
        <w:rPr>
          <w:rStyle w:val="default"/>
          <w:rFonts w:cs="FrankRuehl"/>
          <w:rtl/>
        </w:rPr>
      </w:pPr>
      <w:bookmarkStart w:id="35" w:name="Seif8"/>
      <w:bookmarkEnd w:id="35"/>
      <w:r>
        <w:rPr>
          <w:lang w:val="he-IL"/>
        </w:rPr>
        <w:pict>
          <v:rect id="_x0000_s1042" style="position:absolute;left:0;text-align:left;margin-left:464.5pt;margin-top:8.05pt;width:75.05pt;height:10.85pt;z-index:251655680" o:allowincell="f" filled="f" stroked="f" strokecolor="lime" strokeweight=".25pt">
            <v:textbox inset="0,0,0,0">
              <w:txbxContent>
                <w:p w:rsidR="000F67D2" w:rsidRDefault="000F67D2" w:rsidP="002E69F5">
                  <w:pPr>
                    <w:spacing w:line="160" w:lineRule="exact"/>
                    <w:jc w:val="left"/>
                    <w:rPr>
                      <w:rFonts w:cs="Miriam"/>
                      <w:noProof/>
                      <w:sz w:val="18"/>
                      <w:szCs w:val="18"/>
                      <w:rtl/>
                    </w:rPr>
                  </w:pPr>
                  <w:r>
                    <w:rPr>
                      <w:rFonts w:cs="Miriam"/>
                      <w:sz w:val="18"/>
                      <w:szCs w:val="18"/>
                      <w:rtl/>
                    </w:rPr>
                    <w:t>פט</w:t>
                  </w:r>
                  <w:r>
                    <w:rPr>
                      <w:rFonts w:cs="Miriam" w:hint="cs"/>
                      <w:sz w:val="18"/>
                      <w:szCs w:val="18"/>
                      <w:rtl/>
                    </w:rPr>
                    <w:t>ור לבנק</w:t>
                  </w:r>
                  <w:r w:rsidR="002E69F5">
                    <w:rPr>
                      <w:rFonts w:cs="Miriam" w:hint="cs"/>
                      <w:sz w:val="18"/>
                      <w:szCs w:val="18"/>
                      <w:rtl/>
                    </w:rPr>
                    <w:t xml:space="preserve"> </w:t>
                  </w:r>
                  <w:r>
                    <w:rPr>
                      <w:rFonts w:cs="Miriam"/>
                      <w:sz w:val="18"/>
                      <w:szCs w:val="18"/>
                      <w:rtl/>
                    </w:rPr>
                    <w:t>יש</w:t>
                  </w:r>
                  <w:r>
                    <w:rPr>
                      <w:rFonts w:cs="Miriam" w:hint="cs"/>
                      <w:sz w:val="18"/>
                      <w:szCs w:val="18"/>
                      <w:rtl/>
                    </w:rPr>
                    <w:t>ראל</w:t>
                  </w:r>
                </w:p>
              </w:txbxContent>
            </v:textbox>
            <w10:anchorlock/>
          </v:rect>
        </w:pict>
      </w:r>
      <w:r>
        <w:rPr>
          <w:rStyle w:val="big-number"/>
          <w:rFonts w:cs="Miriam"/>
          <w:rtl/>
        </w:rPr>
        <w:t>17.</w:t>
      </w:r>
      <w:r>
        <w:rPr>
          <w:rStyle w:val="big-number"/>
          <w:rFonts w:cs="Miriam"/>
          <w:rtl/>
        </w:rPr>
        <w:tab/>
      </w:r>
      <w:r>
        <w:rPr>
          <w:rStyle w:val="default"/>
          <w:rFonts w:cs="FrankRuehl"/>
          <w:rtl/>
        </w:rPr>
        <w:t>תק</w:t>
      </w:r>
      <w:r>
        <w:rPr>
          <w:rStyle w:val="default"/>
          <w:rFonts w:cs="FrankRuehl" w:hint="cs"/>
          <w:rtl/>
        </w:rPr>
        <w:t>נות אלה לא יחולו על התקשרו</w:t>
      </w:r>
      <w:r>
        <w:rPr>
          <w:rStyle w:val="default"/>
          <w:rFonts w:cs="FrankRuehl"/>
          <w:rtl/>
        </w:rPr>
        <w:t>יו</w:t>
      </w:r>
      <w:r>
        <w:rPr>
          <w:rStyle w:val="default"/>
          <w:rFonts w:cs="FrankRuehl" w:hint="cs"/>
          <w:rtl/>
        </w:rPr>
        <w:t>ת של בנק ישראל שעניינן הנפקת מטבע.</w:t>
      </w:r>
    </w:p>
    <w:p w:rsidR="00B55287" w:rsidRDefault="00B55287">
      <w:pPr>
        <w:pStyle w:val="P00"/>
        <w:spacing w:before="72"/>
        <w:ind w:left="0" w:right="1134"/>
        <w:rPr>
          <w:rStyle w:val="default"/>
          <w:rFonts w:cs="FrankRuehl" w:hint="cs"/>
          <w:rtl/>
        </w:rPr>
      </w:pPr>
      <w:bookmarkStart w:id="36" w:name="Seif9"/>
      <w:bookmarkEnd w:id="36"/>
      <w:r>
        <w:rPr>
          <w:lang w:val="he-IL"/>
        </w:rPr>
        <w:pict>
          <v:rect id="_x0000_s1043" style="position:absolute;left:0;text-align:left;margin-left:464.5pt;margin-top:8.05pt;width:75.05pt;height:19.5pt;z-index:251656704" o:allowincell="f" filled="f" stroked="f" strokecolor="lime" strokeweight=".25pt">
            <v:textbox inset="0,0,0,0">
              <w:txbxContent>
                <w:p w:rsidR="000F67D2" w:rsidRDefault="000F67D2">
                  <w:pPr>
                    <w:spacing w:line="160" w:lineRule="exact"/>
                    <w:jc w:val="left"/>
                    <w:rPr>
                      <w:rFonts w:cs="Miriam" w:hint="cs"/>
                      <w:sz w:val="18"/>
                      <w:szCs w:val="18"/>
                      <w:rtl/>
                    </w:rPr>
                  </w:pPr>
                  <w:r>
                    <w:rPr>
                      <w:rFonts w:cs="Miriam"/>
                      <w:sz w:val="18"/>
                      <w:szCs w:val="18"/>
                      <w:rtl/>
                    </w:rPr>
                    <w:t>עד</w:t>
                  </w:r>
                  <w:r>
                    <w:rPr>
                      <w:rFonts w:cs="Miriam" w:hint="cs"/>
                      <w:sz w:val="18"/>
                      <w:szCs w:val="18"/>
                      <w:rtl/>
                    </w:rPr>
                    <w:t>כון</w:t>
                  </w:r>
                </w:p>
                <w:p w:rsidR="000F67D2" w:rsidRDefault="000F67D2">
                  <w:pPr>
                    <w:spacing w:line="160" w:lineRule="exact"/>
                    <w:jc w:val="left"/>
                    <w:rPr>
                      <w:rFonts w:cs="Miriam"/>
                      <w:noProof/>
                      <w:sz w:val="18"/>
                      <w:szCs w:val="18"/>
                      <w:rtl/>
                    </w:rPr>
                  </w:pPr>
                  <w:r>
                    <w:rPr>
                      <w:rFonts w:cs="Miriam" w:hint="cs"/>
                      <w:sz w:val="18"/>
                      <w:szCs w:val="18"/>
                      <w:rtl/>
                    </w:rPr>
                    <w:t>תק' תשס"ז-2007</w:t>
                  </w:r>
                </w:p>
              </w:txbxContent>
            </v:textbox>
            <w10:anchorlock/>
          </v:rect>
        </w:pict>
      </w:r>
      <w:r>
        <w:rPr>
          <w:rStyle w:val="big-number"/>
          <w:rFonts w:cs="Miriam"/>
          <w:rtl/>
        </w:rPr>
        <w:t>18.</w:t>
      </w:r>
      <w:r>
        <w:rPr>
          <w:rStyle w:val="big-number"/>
          <w:rFonts w:cs="Miriam"/>
          <w:rtl/>
        </w:rPr>
        <w:tab/>
      </w:r>
      <w:r>
        <w:rPr>
          <w:rStyle w:val="default"/>
          <w:rFonts w:cs="FrankRuehl"/>
          <w:rtl/>
        </w:rPr>
        <w:t>הס</w:t>
      </w:r>
      <w:r>
        <w:rPr>
          <w:rStyle w:val="default"/>
          <w:rFonts w:cs="FrankRuehl" w:hint="cs"/>
          <w:rtl/>
        </w:rPr>
        <w:t>כומים הנקובים בתקנות 4(א), 5(ב), יעודכנו ב-1 בינואר של כל שנה החל בשנת 1996, לפי שיעור השינוי במדד ביחס למדד הידוע ביום 1 בינואר של השנה שקדמה לה.</w:t>
      </w:r>
    </w:p>
    <w:p w:rsidR="00B55287" w:rsidRPr="005C4B04" w:rsidRDefault="00B55287">
      <w:pPr>
        <w:pStyle w:val="P00"/>
        <w:spacing w:before="0"/>
        <w:ind w:left="0" w:right="1134"/>
        <w:rPr>
          <w:rStyle w:val="default"/>
          <w:rFonts w:cs="FrankRuehl" w:hint="cs"/>
          <w:vanish/>
          <w:color w:val="FF0000"/>
          <w:sz w:val="20"/>
          <w:szCs w:val="20"/>
          <w:shd w:val="clear" w:color="auto" w:fill="FFFF99"/>
          <w:rtl/>
        </w:rPr>
      </w:pPr>
      <w:bookmarkStart w:id="37" w:name="Rov39"/>
      <w:r w:rsidRPr="005C4B04">
        <w:rPr>
          <w:rStyle w:val="default"/>
          <w:rFonts w:cs="FrankRuehl" w:hint="cs"/>
          <w:vanish/>
          <w:color w:val="FF0000"/>
          <w:sz w:val="20"/>
          <w:szCs w:val="20"/>
          <w:shd w:val="clear" w:color="auto" w:fill="FFFF99"/>
          <w:rtl/>
        </w:rPr>
        <w:t>מיום 10.5.2007</w:t>
      </w:r>
    </w:p>
    <w:p w:rsidR="00B55287" w:rsidRPr="005C4B04" w:rsidRDefault="00B55287">
      <w:pPr>
        <w:pStyle w:val="P00"/>
        <w:spacing w:before="0"/>
        <w:ind w:left="0" w:right="1134"/>
        <w:rPr>
          <w:rStyle w:val="default"/>
          <w:rFonts w:cs="FrankRuehl" w:hint="cs"/>
          <w:vanish/>
          <w:sz w:val="20"/>
          <w:szCs w:val="20"/>
          <w:shd w:val="clear" w:color="auto" w:fill="FFFF99"/>
          <w:rtl/>
        </w:rPr>
      </w:pPr>
      <w:r w:rsidRPr="005C4B04">
        <w:rPr>
          <w:rStyle w:val="default"/>
          <w:rFonts w:cs="FrankRuehl" w:hint="cs"/>
          <w:b/>
          <w:bCs/>
          <w:vanish/>
          <w:sz w:val="20"/>
          <w:szCs w:val="20"/>
          <w:shd w:val="clear" w:color="auto" w:fill="FFFF99"/>
          <w:rtl/>
        </w:rPr>
        <w:t>תק' תשס"ז-2007</w:t>
      </w:r>
    </w:p>
    <w:p w:rsidR="00B55287" w:rsidRPr="005C4B04" w:rsidRDefault="00B55287">
      <w:pPr>
        <w:pStyle w:val="P00"/>
        <w:spacing w:before="0"/>
        <w:ind w:left="0" w:right="1134"/>
        <w:rPr>
          <w:rStyle w:val="default"/>
          <w:rFonts w:cs="FrankRuehl" w:hint="cs"/>
          <w:vanish/>
          <w:sz w:val="20"/>
          <w:szCs w:val="20"/>
          <w:shd w:val="clear" w:color="auto" w:fill="FFFF99"/>
          <w:rtl/>
        </w:rPr>
      </w:pPr>
      <w:hyperlink r:id="rId29" w:history="1">
        <w:r w:rsidRPr="005C4B04">
          <w:rPr>
            <w:rStyle w:val="Hyperlink"/>
            <w:rFonts w:cs="FrankRuehl" w:hint="cs"/>
            <w:vanish/>
            <w:szCs w:val="20"/>
            <w:shd w:val="clear" w:color="auto" w:fill="FFFF99"/>
            <w:rtl/>
          </w:rPr>
          <w:t>ק"ת תשס"ז מס' 6586</w:t>
        </w:r>
      </w:hyperlink>
      <w:r w:rsidRPr="005C4B04">
        <w:rPr>
          <w:rStyle w:val="default"/>
          <w:rFonts w:cs="FrankRuehl" w:hint="cs"/>
          <w:vanish/>
          <w:sz w:val="20"/>
          <w:szCs w:val="20"/>
          <w:shd w:val="clear" w:color="auto" w:fill="FFFF99"/>
          <w:rtl/>
        </w:rPr>
        <w:t xml:space="preserve"> מיום 10.5.2007 עמ' 830</w:t>
      </w:r>
    </w:p>
    <w:p w:rsidR="00B55287" w:rsidRDefault="00B55287">
      <w:pPr>
        <w:pStyle w:val="P00"/>
        <w:ind w:left="0" w:right="1134"/>
        <w:rPr>
          <w:rStyle w:val="default"/>
          <w:rFonts w:cs="FrankRuehl" w:hint="cs"/>
          <w:sz w:val="2"/>
          <w:szCs w:val="2"/>
          <w:rtl/>
        </w:rPr>
      </w:pPr>
      <w:r w:rsidRPr="005C4B04">
        <w:rPr>
          <w:rStyle w:val="big-number"/>
          <w:rFonts w:cs="FrankRuehl"/>
          <w:vanish/>
          <w:sz w:val="22"/>
          <w:szCs w:val="22"/>
          <w:shd w:val="clear" w:color="auto" w:fill="FFFF99"/>
          <w:rtl/>
        </w:rPr>
        <w:t>18.</w:t>
      </w:r>
      <w:r w:rsidRPr="005C4B04">
        <w:rPr>
          <w:rStyle w:val="big-number"/>
          <w:rFonts w:cs="FrankRuehl"/>
          <w:vanish/>
          <w:sz w:val="22"/>
          <w:szCs w:val="22"/>
          <w:shd w:val="clear" w:color="auto" w:fill="FFFF99"/>
          <w:rtl/>
        </w:rPr>
        <w:tab/>
      </w:r>
      <w:r w:rsidRPr="005C4B04">
        <w:rPr>
          <w:rStyle w:val="default"/>
          <w:rFonts w:cs="FrankRuehl"/>
          <w:vanish/>
          <w:sz w:val="22"/>
          <w:szCs w:val="22"/>
          <w:shd w:val="clear" w:color="auto" w:fill="FFFF99"/>
          <w:rtl/>
        </w:rPr>
        <w:t>הס</w:t>
      </w:r>
      <w:r w:rsidRPr="005C4B04">
        <w:rPr>
          <w:rStyle w:val="default"/>
          <w:rFonts w:cs="FrankRuehl" w:hint="cs"/>
          <w:vanish/>
          <w:sz w:val="22"/>
          <w:szCs w:val="22"/>
          <w:shd w:val="clear" w:color="auto" w:fill="FFFF99"/>
          <w:rtl/>
        </w:rPr>
        <w:t xml:space="preserve">כומים הנקובים בתקנות 4(א), 5(ב), </w:t>
      </w:r>
      <w:r w:rsidRPr="005C4B04">
        <w:rPr>
          <w:rStyle w:val="default"/>
          <w:rFonts w:cs="FrankRuehl" w:hint="cs"/>
          <w:strike/>
          <w:vanish/>
          <w:sz w:val="22"/>
          <w:szCs w:val="22"/>
          <w:shd w:val="clear" w:color="auto" w:fill="FFFF99"/>
          <w:rtl/>
        </w:rPr>
        <w:t>7(ד), ו-9(א),</w:t>
      </w:r>
      <w:r w:rsidRPr="005C4B04">
        <w:rPr>
          <w:rStyle w:val="default"/>
          <w:rFonts w:cs="FrankRuehl" w:hint="cs"/>
          <w:vanish/>
          <w:sz w:val="22"/>
          <w:szCs w:val="22"/>
          <w:shd w:val="clear" w:color="auto" w:fill="FFFF99"/>
          <w:rtl/>
        </w:rPr>
        <w:t xml:space="preserve"> יעודכנו ב-1 בינואר של כל שנה החל בשנת 1996, לפי שיעור השינוי במדד ביחס למדד הידוע ביום 1 בינואר של השנה שקדמה לה.</w:t>
      </w:r>
      <w:bookmarkEnd w:id="37"/>
    </w:p>
    <w:p w:rsidR="00B55287" w:rsidRDefault="00B55287">
      <w:pPr>
        <w:pStyle w:val="P00"/>
        <w:spacing w:before="72"/>
        <w:ind w:left="0" w:right="1134"/>
        <w:rPr>
          <w:rStyle w:val="default"/>
          <w:rFonts w:cs="FrankRuehl"/>
          <w:rtl/>
        </w:rPr>
      </w:pPr>
      <w:bookmarkStart w:id="38" w:name="Seif10"/>
      <w:bookmarkEnd w:id="38"/>
      <w:r>
        <w:rPr>
          <w:lang w:val="he-IL"/>
        </w:rPr>
        <w:pict>
          <v:rect id="_x0000_s1044" style="position:absolute;left:0;text-align:left;margin-left:464.5pt;margin-top:8.05pt;width:75.05pt;height:15.9pt;z-index:251657728" o:allowincell="f" filled="f" stroked="f" strokecolor="lime" strokeweight=".25pt">
            <v:textbox inset="0,0,0,0">
              <w:txbxContent>
                <w:p w:rsidR="000F67D2" w:rsidRDefault="000F67D2">
                  <w:pPr>
                    <w:spacing w:line="160" w:lineRule="exact"/>
                    <w:jc w:val="left"/>
                    <w:rPr>
                      <w:rFonts w:cs="Miriam"/>
                      <w:noProof/>
                      <w:sz w:val="18"/>
                      <w:szCs w:val="18"/>
                      <w:rtl/>
                    </w:rPr>
                  </w:pPr>
                  <w:r>
                    <w:rPr>
                      <w:rFonts w:cs="Miriam"/>
                      <w:sz w:val="18"/>
                      <w:szCs w:val="18"/>
                      <w:rtl/>
                    </w:rPr>
                    <w:t>תח</w:t>
                  </w:r>
                  <w:r>
                    <w:rPr>
                      <w:rFonts w:cs="Miriam" w:hint="cs"/>
                      <w:sz w:val="18"/>
                      <w:szCs w:val="18"/>
                      <w:rtl/>
                    </w:rPr>
                    <w:t>ולה ותחילה</w:t>
                  </w:r>
                </w:p>
              </w:txbxContent>
            </v:textbox>
            <w10:anchorlock/>
          </v:rect>
        </w:pict>
      </w:r>
      <w:r>
        <w:rPr>
          <w:rStyle w:val="big-number"/>
          <w:rFonts w:cs="Miriam"/>
          <w:rtl/>
        </w:rPr>
        <w:t>19.</w:t>
      </w:r>
      <w:r>
        <w:rPr>
          <w:rStyle w:val="big-number"/>
          <w:rFonts w:cs="Miriam"/>
          <w:rtl/>
        </w:rPr>
        <w:tab/>
      </w:r>
      <w:r>
        <w:rPr>
          <w:rStyle w:val="default"/>
          <w:rFonts w:cs="FrankRuehl"/>
          <w:rtl/>
        </w:rPr>
        <w:t>תק</w:t>
      </w:r>
      <w:r>
        <w:rPr>
          <w:rStyle w:val="default"/>
          <w:rFonts w:cs="FrankRuehl" w:hint="cs"/>
          <w:rtl/>
        </w:rPr>
        <w:t>נות אלה יחולו לענין מכרז שפורסם החל ביום כ"ט</w:t>
      </w:r>
      <w:r>
        <w:rPr>
          <w:rStyle w:val="default"/>
          <w:rFonts w:cs="FrankRuehl"/>
          <w:rtl/>
        </w:rPr>
        <w:t xml:space="preserve"> ב</w:t>
      </w:r>
      <w:r>
        <w:rPr>
          <w:rStyle w:val="default"/>
          <w:rFonts w:cs="FrankRuehl" w:hint="cs"/>
          <w:rtl/>
        </w:rPr>
        <w:t>טבת תשנ"ה (1 בינואר 1995).</w:t>
      </w:r>
    </w:p>
    <w:p w:rsidR="00B55287" w:rsidRDefault="00B55287">
      <w:pPr>
        <w:pStyle w:val="P00"/>
        <w:spacing w:before="72"/>
        <w:ind w:left="0" w:right="1134"/>
        <w:rPr>
          <w:rStyle w:val="default"/>
          <w:rFonts w:cs="FrankRuehl" w:hint="cs"/>
          <w:rtl/>
        </w:rPr>
      </w:pPr>
    </w:p>
    <w:p w:rsidR="002B6916" w:rsidRDefault="002B6916">
      <w:pPr>
        <w:pStyle w:val="P00"/>
        <w:spacing w:before="72"/>
        <w:ind w:left="0" w:right="1134"/>
        <w:rPr>
          <w:rStyle w:val="default"/>
          <w:rFonts w:cs="FrankRuehl" w:hint="cs"/>
          <w:rtl/>
        </w:rPr>
      </w:pPr>
    </w:p>
    <w:p w:rsidR="00B55287" w:rsidRDefault="00B55287">
      <w:pPr>
        <w:pStyle w:val="sig-0"/>
        <w:ind w:left="0" w:right="1134"/>
        <w:rPr>
          <w:rFonts w:cs="FrankRuehl"/>
          <w:sz w:val="26"/>
          <w:rtl/>
        </w:rPr>
      </w:pPr>
      <w:r>
        <w:rPr>
          <w:rFonts w:cs="FrankRuehl"/>
          <w:sz w:val="26"/>
          <w:rtl/>
        </w:rPr>
        <w:t>כ"</w:t>
      </w:r>
      <w:r>
        <w:rPr>
          <w:rFonts w:cs="FrankRuehl" w:hint="cs"/>
          <w:sz w:val="26"/>
          <w:rtl/>
        </w:rPr>
        <w:t>ז בטבת תשנ"ה (30 בדצמבר 1994)</w:t>
      </w:r>
      <w:r>
        <w:rPr>
          <w:rFonts w:cs="FrankRuehl"/>
          <w:sz w:val="26"/>
          <w:rtl/>
        </w:rPr>
        <w:tab/>
        <w:t>י</w:t>
      </w:r>
      <w:r>
        <w:rPr>
          <w:rFonts w:cs="FrankRuehl" w:hint="cs"/>
          <w:sz w:val="26"/>
          <w:rtl/>
        </w:rPr>
        <w:t>צחק רבין</w:t>
      </w:r>
    </w:p>
    <w:p w:rsidR="00B55287" w:rsidRDefault="00B55287">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ר</w:t>
      </w:r>
      <w:r>
        <w:rPr>
          <w:rFonts w:cs="FrankRuehl" w:hint="cs"/>
          <w:sz w:val="22"/>
          <w:rtl/>
        </w:rPr>
        <w:t>אש הממשלה</w:t>
      </w:r>
    </w:p>
    <w:p w:rsidR="00B55287" w:rsidRDefault="00B55287">
      <w:pPr>
        <w:pStyle w:val="P00"/>
        <w:spacing w:before="72"/>
        <w:ind w:left="0" w:right="1134"/>
        <w:rPr>
          <w:rStyle w:val="default"/>
          <w:rFonts w:cs="FrankRuehl"/>
          <w:rtl/>
        </w:rPr>
      </w:pPr>
    </w:p>
    <w:p w:rsidR="00B55287" w:rsidRDefault="00B55287">
      <w:pPr>
        <w:pStyle w:val="P00"/>
        <w:spacing w:before="72"/>
        <w:ind w:left="0" w:right="1134"/>
        <w:rPr>
          <w:rStyle w:val="default"/>
          <w:rFonts w:cs="FrankRuehl"/>
          <w:rtl/>
        </w:rPr>
      </w:pPr>
    </w:p>
    <w:p w:rsidR="00B55287" w:rsidRDefault="00B55287">
      <w:pPr>
        <w:pStyle w:val="P00"/>
        <w:spacing w:before="72"/>
        <w:ind w:left="0" w:right="1134"/>
        <w:rPr>
          <w:rStyle w:val="default"/>
          <w:rFonts w:cs="FrankRuehl"/>
          <w:rtl/>
        </w:rPr>
      </w:pPr>
      <w:bookmarkStart w:id="39" w:name="LawPartEnd"/>
    </w:p>
    <w:bookmarkEnd w:id="39"/>
    <w:p w:rsidR="00AE61E9" w:rsidRDefault="00AE61E9">
      <w:pPr>
        <w:pStyle w:val="P00"/>
        <w:spacing w:before="72"/>
        <w:ind w:left="0" w:right="1134"/>
        <w:rPr>
          <w:rStyle w:val="default"/>
          <w:rFonts w:cs="FrankRuehl"/>
          <w:rtl/>
        </w:rPr>
      </w:pPr>
    </w:p>
    <w:p w:rsidR="008C3F4E" w:rsidRDefault="008C3F4E" w:rsidP="008C3F4E">
      <w:pPr>
        <w:pStyle w:val="P00"/>
        <w:spacing w:before="72"/>
        <w:ind w:left="0" w:right="1134"/>
        <w:jc w:val="center"/>
        <w:rPr>
          <w:rStyle w:val="default"/>
          <w:rFonts w:cs="David"/>
          <w:color w:val="0000FF"/>
          <w:szCs w:val="24"/>
          <w:u w:val="single"/>
          <w:rtl/>
        </w:rPr>
      </w:pPr>
      <w:hyperlink r:id="rId30" w:history="1">
        <w:r>
          <w:rPr>
            <w:rStyle w:val="default"/>
            <w:rFonts w:cs="David"/>
            <w:color w:val="0000FF"/>
            <w:szCs w:val="24"/>
            <w:u w:val="single"/>
            <w:rtl/>
          </w:rPr>
          <w:t>הודעה למנויים על עריכה ושינויים במסמכי פסיקה, חקיקה ועוד באתר נבו - הקש כאן</w:t>
        </w:r>
      </w:hyperlink>
    </w:p>
    <w:p w:rsidR="00B906F8" w:rsidRDefault="00B906F8" w:rsidP="008C3F4E">
      <w:pPr>
        <w:pStyle w:val="P00"/>
        <w:spacing w:before="72"/>
        <w:ind w:left="0" w:right="1134"/>
        <w:jc w:val="center"/>
        <w:rPr>
          <w:rStyle w:val="default"/>
          <w:rFonts w:cs="David"/>
          <w:color w:val="0000FF"/>
          <w:szCs w:val="24"/>
          <w:u w:val="single"/>
          <w:rtl/>
        </w:rPr>
      </w:pPr>
    </w:p>
    <w:p w:rsidR="00B906F8" w:rsidRDefault="00B906F8" w:rsidP="008C3F4E">
      <w:pPr>
        <w:pStyle w:val="P00"/>
        <w:spacing w:before="72"/>
        <w:ind w:left="0" w:right="1134"/>
        <w:jc w:val="center"/>
        <w:rPr>
          <w:rStyle w:val="default"/>
          <w:rFonts w:cs="David"/>
          <w:color w:val="0000FF"/>
          <w:szCs w:val="24"/>
          <w:u w:val="single"/>
          <w:rtl/>
        </w:rPr>
      </w:pPr>
    </w:p>
    <w:p w:rsidR="00B906F8" w:rsidRDefault="00B906F8" w:rsidP="00B906F8">
      <w:pPr>
        <w:pStyle w:val="P00"/>
        <w:spacing w:before="72"/>
        <w:ind w:left="0" w:right="1134"/>
        <w:jc w:val="center"/>
        <w:rPr>
          <w:rStyle w:val="default"/>
          <w:rFonts w:cs="David"/>
          <w:color w:val="0000FF"/>
          <w:szCs w:val="24"/>
          <w:u w:val="single"/>
          <w:rtl/>
        </w:rPr>
      </w:pPr>
      <w:hyperlink r:id="rId31" w:history="1">
        <w:r>
          <w:rPr>
            <w:rStyle w:val="Hyperlink"/>
            <w:noProof w:val="0"/>
            <w:sz w:val="22"/>
            <w:szCs w:val="24"/>
            <w:rtl/>
          </w:rPr>
          <w:t>הודעה למנויים על עריכה ושינויים במסמכי פסיקה, חקיקה ועוד באתר נבו - הקש כאן</w:t>
        </w:r>
      </w:hyperlink>
    </w:p>
    <w:p w:rsidR="00B55287" w:rsidRPr="00B906F8" w:rsidRDefault="00B55287" w:rsidP="00B906F8">
      <w:pPr>
        <w:pStyle w:val="P00"/>
        <w:spacing w:before="72"/>
        <w:ind w:left="0" w:right="1134"/>
        <w:jc w:val="center"/>
        <w:rPr>
          <w:rStyle w:val="default"/>
          <w:rFonts w:cs="David"/>
          <w:color w:val="0000FF"/>
          <w:szCs w:val="24"/>
          <w:u w:val="single"/>
          <w:rtl/>
        </w:rPr>
      </w:pPr>
    </w:p>
    <w:sectPr w:rsidR="00B55287" w:rsidRPr="00B906F8">
      <w:headerReference w:type="even" r:id="rId32"/>
      <w:headerReference w:type="default" r:id="rId33"/>
      <w:footerReference w:type="even" r:id="rId34"/>
      <w:footerReference w:type="default" r:id="rId3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230DE" w:rsidRDefault="00E230DE">
      <w:r>
        <w:separator/>
      </w:r>
    </w:p>
  </w:endnote>
  <w:endnote w:type="continuationSeparator" w:id="0">
    <w:p w:rsidR="00E230DE" w:rsidRDefault="00E23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F67D2" w:rsidRDefault="000F67D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F67D2" w:rsidRDefault="000F67D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F67D2" w:rsidRDefault="000F67D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Z:\00000000000000000000000=2014------------------------\05-May\2014-05-28\LawsForHofit\03\242_005.doc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F67D2" w:rsidRDefault="000F67D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906F8">
      <w:rPr>
        <w:rFonts w:hAnsi="FrankRuehl" w:cs="FrankRuehl"/>
        <w:noProof/>
        <w:sz w:val="24"/>
        <w:szCs w:val="24"/>
        <w:rtl/>
      </w:rPr>
      <w:t>6</w:t>
    </w:r>
    <w:r>
      <w:rPr>
        <w:rFonts w:hAnsi="FrankRuehl" w:cs="FrankRuehl"/>
        <w:sz w:val="24"/>
        <w:szCs w:val="24"/>
        <w:rtl/>
      </w:rPr>
      <w:fldChar w:fldCharType="end"/>
    </w:r>
  </w:p>
  <w:p w:rsidR="000F67D2" w:rsidRDefault="000F67D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F67D2" w:rsidRDefault="000F67D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Z:\00000000000000000000000=2014------------------------\05-May\2014-05-28\LawsForHofit\03\242_005.doc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230DE" w:rsidRDefault="00E230DE">
      <w:pPr>
        <w:spacing w:before="60" w:line="240" w:lineRule="auto"/>
        <w:ind w:right="1134"/>
      </w:pPr>
      <w:r>
        <w:separator/>
      </w:r>
    </w:p>
  </w:footnote>
  <w:footnote w:type="continuationSeparator" w:id="0">
    <w:p w:rsidR="00E230DE" w:rsidRDefault="00E230DE">
      <w:pPr>
        <w:spacing w:before="60" w:line="240" w:lineRule="auto"/>
        <w:ind w:right="1134"/>
      </w:pPr>
      <w:r>
        <w:separator/>
      </w:r>
    </w:p>
  </w:footnote>
  <w:footnote w:id="1">
    <w:p w:rsidR="000F67D2" w:rsidRDefault="000F67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תשנ"ה מס' 5653</w:t>
        </w:r>
      </w:hyperlink>
      <w:r>
        <w:rPr>
          <w:rFonts w:cs="FrankRuehl" w:hint="cs"/>
          <w:rtl/>
        </w:rPr>
        <w:t xml:space="preserve"> מיום 15.1.1995 עמ' 562.</w:t>
      </w:r>
    </w:p>
    <w:p w:rsidR="000F67D2" w:rsidRDefault="000F67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Pr>
            <w:rStyle w:val="Hyperlink"/>
            <w:rFonts w:cs="FrankRuehl" w:hint="cs"/>
            <w:rtl/>
          </w:rPr>
          <w:t>ק"ת תשס"ז מס' 6586</w:t>
        </w:r>
      </w:hyperlink>
      <w:r>
        <w:rPr>
          <w:rFonts w:cs="FrankRuehl" w:hint="cs"/>
          <w:rtl/>
        </w:rPr>
        <w:t xml:space="preserve"> מיום 10.5.2007 עמ' 830 </w:t>
      </w:r>
      <w:r>
        <w:rPr>
          <w:rFonts w:cs="FrankRuehl"/>
          <w:rtl/>
        </w:rPr>
        <w:t>–</w:t>
      </w:r>
      <w:r>
        <w:rPr>
          <w:rFonts w:cs="FrankRuehl" w:hint="cs"/>
          <w:rtl/>
        </w:rPr>
        <w:t xml:space="preserve"> תק' תשס"ז-2007; תחולתן על מכרז שפורסם מיום תחילתן.</w:t>
      </w:r>
    </w:p>
    <w:p w:rsidR="000F67D2" w:rsidRDefault="000F67D2" w:rsidP="00F24C8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0C19CA">
          <w:rPr>
            <w:rStyle w:val="Hyperlink"/>
            <w:rFonts w:cs="FrankRuehl" w:hint="cs"/>
            <w:rtl/>
          </w:rPr>
          <w:t>ק"ת תשע"א מס' 7027</w:t>
        </w:r>
      </w:hyperlink>
      <w:r>
        <w:rPr>
          <w:rFonts w:cs="FrankRuehl" w:hint="cs"/>
          <w:rtl/>
        </w:rPr>
        <w:t xml:space="preserve"> מיום 29.8.2011 עמ' 1302 </w:t>
      </w:r>
      <w:r>
        <w:rPr>
          <w:rFonts w:cs="FrankRuehl"/>
          <w:rtl/>
        </w:rPr>
        <w:t>–</w:t>
      </w:r>
      <w:r>
        <w:rPr>
          <w:rFonts w:cs="FrankRuehl" w:hint="cs"/>
          <w:rtl/>
        </w:rPr>
        <w:t xml:space="preserve"> הוראת שעה; תוקפה מיום 28.9.2011 עד יום </w:t>
      </w:r>
      <w:r w:rsidR="00112368">
        <w:rPr>
          <w:rFonts w:cs="FrankRuehl" w:hint="cs"/>
          <w:rtl/>
        </w:rPr>
        <w:t>15.7.2020</w:t>
      </w:r>
      <w:r>
        <w:rPr>
          <w:rFonts w:cs="FrankRuehl" w:hint="cs"/>
          <w:rtl/>
        </w:rPr>
        <w:t xml:space="preserve"> ור' תקנה 3 לענין תחולה. ר' הארכת תחולה </w:t>
      </w:r>
      <w:hyperlink r:id="rId4" w:history="1">
        <w:r w:rsidRPr="005A1A58">
          <w:rPr>
            <w:rStyle w:val="Hyperlink"/>
            <w:rFonts w:cs="FrankRuehl" w:hint="cs"/>
            <w:rtl/>
          </w:rPr>
          <w:t>ס"ח תשע"ג מס' 2399</w:t>
        </w:r>
      </w:hyperlink>
      <w:r>
        <w:rPr>
          <w:rFonts w:cs="FrankRuehl" w:hint="cs"/>
          <w:rtl/>
        </w:rPr>
        <w:t xml:space="preserve"> מיום 27.6.2013 עמ' 86</w:t>
      </w:r>
      <w:r w:rsidR="00F24C81">
        <w:rPr>
          <w:rFonts w:cs="FrankRuehl" w:hint="cs"/>
          <w:rtl/>
        </w:rPr>
        <w:t xml:space="preserve"> (</w:t>
      </w:r>
      <w:hyperlink r:id="rId5" w:history="1">
        <w:r w:rsidR="00F24C81" w:rsidRPr="00252864">
          <w:rPr>
            <w:rStyle w:val="Hyperlink"/>
            <w:rFonts w:cs="FrankRuehl" w:hint="cs"/>
            <w:rtl/>
          </w:rPr>
          <w:t>ה"ח הכנסת תשע"ג מס' 503</w:t>
        </w:r>
      </w:hyperlink>
      <w:r w:rsidR="00F24C81">
        <w:rPr>
          <w:rFonts w:cs="FrankRuehl" w:hint="cs"/>
          <w:rtl/>
        </w:rPr>
        <w:t xml:space="preserve"> עמ' 16)</w:t>
      </w:r>
      <w:r>
        <w:rPr>
          <w:rFonts w:cs="FrankRuehl" w:hint="cs"/>
          <w:rtl/>
        </w:rPr>
        <w:t xml:space="preserve"> בסעיף 2 לחוק חובת המכרזים (תיקון מס' 22 </w:t>
      </w:r>
      <w:r>
        <w:rPr>
          <w:rFonts w:cs="FrankRuehl"/>
          <w:rtl/>
        </w:rPr>
        <w:t>–</w:t>
      </w:r>
      <w:r>
        <w:rPr>
          <w:rFonts w:cs="FrankRuehl" w:hint="cs"/>
          <w:rtl/>
        </w:rPr>
        <w:t xml:space="preserve"> הוראת שעה), תשע"ג-2013.</w:t>
      </w:r>
      <w:r w:rsidR="00F24C81">
        <w:rPr>
          <w:rFonts w:cs="FrankRuehl" w:hint="cs"/>
          <w:rtl/>
        </w:rPr>
        <w:t xml:space="preserve"> </w:t>
      </w:r>
      <w:hyperlink r:id="rId6" w:history="1">
        <w:r w:rsidR="00F24C81" w:rsidRPr="005C3EF0">
          <w:rPr>
            <w:rStyle w:val="Hyperlink"/>
            <w:rFonts w:cs="FrankRuehl" w:hint="cs"/>
            <w:rtl/>
          </w:rPr>
          <w:t>ס"ח תשע"ה מס' 2495</w:t>
        </w:r>
      </w:hyperlink>
      <w:r w:rsidR="00F24C81">
        <w:rPr>
          <w:rFonts w:cs="FrankRuehl" w:hint="cs"/>
          <w:rtl/>
        </w:rPr>
        <w:t xml:space="preserve"> מיום 15.7.2015 עמ' 197 (</w:t>
      </w:r>
      <w:hyperlink r:id="rId7" w:history="1">
        <w:r w:rsidR="00F24C81" w:rsidRPr="00D30C0B">
          <w:rPr>
            <w:rStyle w:val="Hyperlink"/>
            <w:rFonts w:cs="FrankRuehl" w:hint="cs"/>
            <w:rtl/>
          </w:rPr>
          <w:t>ה"ח הכנסת תשע"ה מס' 598</w:t>
        </w:r>
      </w:hyperlink>
      <w:r w:rsidR="00F24C81">
        <w:rPr>
          <w:rFonts w:cs="FrankRuehl" w:hint="cs"/>
          <w:rtl/>
        </w:rPr>
        <w:t xml:space="preserve"> עמ' 122) בסעיף 2 לחוק חובת המכרזים (תיקון מס' 24 </w:t>
      </w:r>
      <w:r w:rsidR="00F24C81">
        <w:rPr>
          <w:rFonts w:cs="FrankRuehl"/>
          <w:rtl/>
        </w:rPr>
        <w:t>–</w:t>
      </w:r>
      <w:r w:rsidR="00F24C81">
        <w:rPr>
          <w:rFonts w:cs="FrankRuehl" w:hint="cs"/>
          <w:rtl/>
        </w:rPr>
        <w:t xml:space="preserve"> הוראת שעה), תשע"ה-2015.</w:t>
      </w:r>
    </w:p>
    <w:p w:rsidR="007E7310" w:rsidRDefault="007E7310" w:rsidP="007E731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000F67D2" w:rsidRPr="007E7310">
          <w:rPr>
            <w:rStyle w:val="Hyperlink"/>
            <w:rFonts w:cs="FrankRuehl" w:hint="cs"/>
            <w:rtl/>
          </w:rPr>
          <w:t>ק"ת תשע"ה מס' 7543</w:t>
        </w:r>
      </w:hyperlink>
      <w:r w:rsidR="000F67D2">
        <w:rPr>
          <w:rFonts w:cs="FrankRuehl" w:hint="cs"/>
          <w:rtl/>
        </w:rPr>
        <w:t xml:space="preserve"> מיום 16.8.2015 עמ' 1818 </w:t>
      </w:r>
      <w:r w:rsidR="000F67D2">
        <w:rPr>
          <w:rFonts w:cs="FrankRuehl"/>
          <w:rtl/>
        </w:rPr>
        <w:t>–</w:t>
      </w:r>
      <w:r w:rsidR="000F67D2">
        <w:rPr>
          <w:rFonts w:cs="FrankRuehl" w:hint="cs"/>
          <w:rtl/>
        </w:rPr>
        <w:t xml:space="preserve"> הוראת שעה; תחילתה 30 ימים מיום פרסומה ותוקפה 5 שנים מיום תחילתה ותחולתה על מכרזים שפורסמו בתקופת תוקפה.</w:t>
      </w:r>
    </w:p>
  </w:footnote>
  <w:footnote w:id="2">
    <w:p w:rsidR="000F67D2" w:rsidRDefault="000F67D2" w:rsidP="00F24C81">
      <w:pPr>
        <w:pStyle w:val="a5"/>
        <w:spacing w:before="72" w:line="240" w:lineRule="auto"/>
        <w:ind w:right="1134"/>
        <w:rPr>
          <w:rFonts w:hint="cs"/>
          <w:rtl/>
        </w:rPr>
      </w:pPr>
      <w:r>
        <w:rPr>
          <w:rStyle w:val="a6"/>
        </w:rPr>
        <w:footnoteRef/>
      </w:r>
      <w:r w:rsidRPr="005A1A58">
        <w:rPr>
          <w:rFonts w:cs="FrankRuehl"/>
          <w:sz w:val="22"/>
          <w:szCs w:val="22"/>
          <w:rtl/>
        </w:rPr>
        <w:t xml:space="preserve"> </w:t>
      </w:r>
      <w:r w:rsidRPr="00662822">
        <w:rPr>
          <w:rFonts w:ascii="FrankRuehl" w:hAnsi="FrankRuehl" w:cs="FrankRuehl"/>
          <w:sz w:val="22"/>
          <w:szCs w:val="22"/>
          <w:rtl/>
        </w:rPr>
        <w:t xml:space="preserve">ר' הארכת תחולה </w:t>
      </w:r>
      <w:hyperlink r:id="rId9" w:history="1">
        <w:r w:rsidR="00F24C81" w:rsidRPr="00662822">
          <w:rPr>
            <w:rStyle w:val="Hyperlink"/>
            <w:rFonts w:ascii="FrankRuehl" w:hAnsi="FrankRuehl" w:cs="FrankRuehl"/>
            <w:sz w:val="22"/>
            <w:szCs w:val="22"/>
            <w:rtl/>
          </w:rPr>
          <w:t>ס"ח תשע"ה מס' 2495</w:t>
        </w:r>
      </w:hyperlink>
      <w:r w:rsidR="00F24C81" w:rsidRPr="00662822">
        <w:rPr>
          <w:rFonts w:ascii="FrankRuehl" w:hAnsi="FrankRuehl" w:cs="FrankRuehl"/>
          <w:sz w:val="22"/>
          <w:szCs w:val="22"/>
          <w:rtl/>
        </w:rPr>
        <w:t xml:space="preserve"> מיום 15.7.2015 עמ' 197 (</w:t>
      </w:r>
      <w:hyperlink r:id="rId10" w:history="1">
        <w:r w:rsidR="00F24C81" w:rsidRPr="00662822">
          <w:rPr>
            <w:rStyle w:val="Hyperlink"/>
            <w:rFonts w:ascii="FrankRuehl" w:hAnsi="FrankRuehl" w:cs="FrankRuehl"/>
            <w:sz w:val="22"/>
            <w:szCs w:val="22"/>
            <w:rtl/>
          </w:rPr>
          <w:t>ה"ח הכנסת תשע"ה מס' 598</w:t>
        </w:r>
      </w:hyperlink>
      <w:r w:rsidR="00F24C81" w:rsidRPr="00662822">
        <w:rPr>
          <w:rFonts w:ascii="FrankRuehl" w:hAnsi="FrankRuehl" w:cs="FrankRuehl"/>
          <w:sz w:val="22"/>
          <w:szCs w:val="22"/>
          <w:rtl/>
        </w:rPr>
        <w:t xml:space="preserve"> עמ' 122) בסעיף 2 לחוק חובת המכרזים (תיקון מס' 24 – הוראת שעה), תשע"ה-2015.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F67D2" w:rsidRDefault="000F67D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חובת המכרזים (העדפת תוצרת הארץ, וחובת שיתוף פעולה עסקי), תשנ"ה–1995</w:t>
    </w:r>
  </w:p>
  <w:p w:rsidR="000F67D2" w:rsidRDefault="000F67D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F67D2" w:rsidRDefault="000F67D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F67D2" w:rsidRDefault="000F67D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חובת המכרזים (העדפת תוצרת הארץ), תשנ"ה</w:t>
    </w:r>
    <w:r>
      <w:rPr>
        <w:rFonts w:hAnsi="FrankRuehl" w:cs="FrankRuehl" w:hint="cs"/>
        <w:color w:val="000000"/>
        <w:sz w:val="28"/>
        <w:szCs w:val="28"/>
        <w:rtl/>
      </w:rPr>
      <w:t>-</w:t>
    </w:r>
    <w:r>
      <w:rPr>
        <w:rFonts w:hAnsi="FrankRuehl" w:cs="FrankRuehl"/>
        <w:color w:val="000000"/>
        <w:sz w:val="28"/>
        <w:szCs w:val="28"/>
        <w:rtl/>
      </w:rPr>
      <w:t>1995</w:t>
    </w:r>
  </w:p>
  <w:p w:rsidR="000F67D2" w:rsidRDefault="000F67D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F67D2" w:rsidRDefault="000F67D2">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55287"/>
    <w:rsid w:val="00073A6B"/>
    <w:rsid w:val="000B5956"/>
    <w:rsid w:val="000C19CA"/>
    <w:rsid w:val="000F67D2"/>
    <w:rsid w:val="00112368"/>
    <w:rsid w:val="00120EE1"/>
    <w:rsid w:val="00220689"/>
    <w:rsid w:val="002215DB"/>
    <w:rsid w:val="00262FBC"/>
    <w:rsid w:val="002B6916"/>
    <w:rsid w:val="002E69F5"/>
    <w:rsid w:val="003C028C"/>
    <w:rsid w:val="004C59E6"/>
    <w:rsid w:val="00521B22"/>
    <w:rsid w:val="00570D9E"/>
    <w:rsid w:val="005A09ED"/>
    <w:rsid w:val="005A1A58"/>
    <w:rsid w:val="005C2D01"/>
    <w:rsid w:val="005C4B04"/>
    <w:rsid w:val="005D24C6"/>
    <w:rsid w:val="00627452"/>
    <w:rsid w:val="00662822"/>
    <w:rsid w:val="00772CDF"/>
    <w:rsid w:val="007E7310"/>
    <w:rsid w:val="007E73E0"/>
    <w:rsid w:val="00833CD9"/>
    <w:rsid w:val="008B6AEA"/>
    <w:rsid w:val="008C3F4E"/>
    <w:rsid w:val="00904204"/>
    <w:rsid w:val="00954A90"/>
    <w:rsid w:val="00966DCF"/>
    <w:rsid w:val="00987912"/>
    <w:rsid w:val="00AE61E9"/>
    <w:rsid w:val="00AE717C"/>
    <w:rsid w:val="00B17A10"/>
    <w:rsid w:val="00B319F8"/>
    <w:rsid w:val="00B55287"/>
    <w:rsid w:val="00B906F8"/>
    <w:rsid w:val="00BE047D"/>
    <w:rsid w:val="00C129C2"/>
    <w:rsid w:val="00D42B84"/>
    <w:rsid w:val="00D806B4"/>
    <w:rsid w:val="00DA0B00"/>
    <w:rsid w:val="00E230DE"/>
    <w:rsid w:val="00E549D4"/>
    <w:rsid w:val="00E64A1C"/>
    <w:rsid w:val="00F24C8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98369A3B-10DE-4E56-A0D9-82ECA61DD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7543.pdf" TargetMode="External"/><Relationship Id="rId18" Type="http://schemas.openxmlformats.org/officeDocument/2006/relationships/hyperlink" Target="http://www.nevo.co.il/Law_word/law06/tak-7027.pdf" TargetMode="External"/><Relationship Id="rId26" Type="http://schemas.openxmlformats.org/officeDocument/2006/relationships/hyperlink" Target="http://www.nevo.co.il/Law_word/law06/TAK-6586.pdf" TargetMode="External"/><Relationship Id="rId21" Type="http://schemas.openxmlformats.org/officeDocument/2006/relationships/hyperlink" Target="http://www.nevo.co.il/Law_word/law06/TAK-6586.pdf" TargetMode="External"/><Relationship Id="rId34" Type="http://schemas.openxmlformats.org/officeDocument/2006/relationships/footer" Target="footer1.xml"/><Relationship Id="rId7" Type="http://schemas.openxmlformats.org/officeDocument/2006/relationships/hyperlink" Target="http://www.nevo.co.il/Law_word/law06/tak-7543.pdf" TargetMode="External"/><Relationship Id="rId12" Type="http://schemas.openxmlformats.org/officeDocument/2006/relationships/hyperlink" Target="http://www.nevo.co.il/Law_word/law06/tak-7543.pdf" TargetMode="External"/><Relationship Id="rId17" Type="http://schemas.openxmlformats.org/officeDocument/2006/relationships/hyperlink" Target="http://www.nevo.co.il/Law_word/law06/tak-7543.pdf" TargetMode="External"/><Relationship Id="rId25" Type="http://schemas.openxmlformats.org/officeDocument/2006/relationships/hyperlink" Target="http://www.nevo.co.il/Law_word/law06/TAK-6586.pdf" TargetMode="External"/><Relationship Id="rId33"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Law_word/law06/tak-7543.pdf" TargetMode="External"/><Relationship Id="rId20" Type="http://schemas.openxmlformats.org/officeDocument/2006/relationships/hyperlink" Target="http://www.nevo.co.il/Law_word/law06/TAK-6586.pdf" TargetMode="External"/><Relationship Id="rId29" Type="http://schemas.openxmlformats.org/officeDocument/2006/relationships/hyperlink" Target="http://www.nevo.co.il/Law_word/law06/TAK-6586.pdf" TargetMode="External"/><Relationship Id="rId1" Type="http://schemas.openxmlformats.org/officeDocument/2006/relationships/styles" Target="styles.xml"/><Relationship Id="rId6" Type="http://schemas.openxmlformats.org/officeDocument/2006/relationships/hyperlink" Target="http://www.nevo.co.il/Law_word/law06/TAK-6586.pdf" TargetMode="External"/><Relationship Id="rId11" Type="http://schemas.openxmlformats.org/officeDocument/2006/relationships/hyperlink" Target="http://www.nevo.co.il/Law_word/law06/TAK-6586.pdf" TargetMode="External"/><Relationship Id="rId24" Type="http://schemas.openxmlformats.org/officeDocument/2006/relationships/hyperlink" Target="http://www.nevo.co.il/Law_word/law06/TAK-6586.pdf"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_word/law06/tak-7543.pdf" TargetMode="External"/><Relationship Id="rId23" Type="http://schemas.openxmlformats.org/officeDocument/2006/relationships/hyperlink" Target="http://www.nevo.co.il/Law_word/law06/TAK-6586.pdf" TargetMode="External"/><Relationship Id="rId28" Type="http://schemas.openxmlformats.org/officeDocument/2006/relationships/hyperlink" Target="http://www.nevo.co.il/Law_word/law06/TAK-6586.pdf" TargetMode="External"/><Relationship Id="rId36" Type="http://schemas.openxmlformats.org/officeDocument/2006/relationships/fontTable" Target="fontTable.xml"/><Relationship Id="rId10" Type="http://schemas.openxmlformats.org/officeDocument/2006/relationships/hyperlink" Target="http://www.nevo.co.il/Law_word/law06/TAK-6586.pdf" TargetMode="External"/><Relationship Id="rId19" Type="http://schemas.openxmlformats.org/officeDocument/2006/relationships/hyperlink" Target="http://www.nevo.co.il/Law_word/law06/TAK-6586.pdf" TargetMode="External"/><Relationship Id="rId31"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_word/law06/tak-7543.pdf" TargetMode="External"/><Relationship Id="rId14" Type="http://schemas.openxmlformats.org/officeDocument/2006/relationships/hyperlink" Target="http://www.nevo.co.il/Law_word/law06/tak-7543.pdf" TargetMode="External"/><Relationship Id="rId22" Type="http://schemas.openxmlformats.org/officeDocument/2006/relationships/hyperlink" Target="http://www.nevo.co.il/Law_word/law06/TAK-6586.pdf" TargetMode="External"/><Relationship Id="rId27" Type="http://schemas.openxmlformats.org/officeDocument/2006/relationships/hyperlink" Target="http://www.nevo.co.il/Law_word/law06/TAK-6586.pdf" TargetMode="External"/><Relationship Id="rId30" Type="http://schemas.openxmlformats.org/officeDocument/2006/relationships/hyperlink" Target="http://www.nevo.co.il/advertisements/nevo-100.doc" TargetMode="External"/><Relationship Id="rId35" Type="http://schemas.openxmlformats.org/officeDocument/2006/relationships/footer" Target="footer2.xml"/><Relationship Id="rId8" Type="http://schemas.openxmlformats.org/officeDocument/2006/relationships/hyperlink" Target="http://www.nevo.co.il/Law_word/law06/tak-7543.pdf" TargetMode="External"/><Relationship Id="rId3"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7543.pdf" TargetMode="External"/><Relationship Id="rId3" Type="http://schemas.openxmlformats.org/officeDocument/2006/relationships/hyperlink" Target="http://www.nevo.co.il/Law_word/law06/TAK-7027.pdf" TargetMode="External"/><Relationship Id="rId7" Type="http://schemas.openxmlformats.org/officeDocument/2006/relationships/hyperlink" Target="http://www.nevo.co.il/Law_word/law16/knesset-598.pdf" TargetMode="External"/><Relationship Id="rId2" Type="http://schemas.openxmlformats.org/officeDocument/2006/relationships/hyperlink" Target="http://www.nevo.co.il/Law_word/law06/tak-6586.pdf" TargetMode="External"/><Relationship Id="rId1" Type="http://schemas.openxmlformats.org/officeDocument/2006/relationships/hyperlink" Target="http://www.nevo.co.il/Law_word/law06/TAK-5653.pdf" TargetMode="External"/><Relationship Id="rId6" Type="http://schemas.openxmlformats.org/officeDocument/2006/relationships/hyperlink" Target="http://www.nevo.co.il/law_word/law14/law-2495.pdf" TargetMode="External"/><Relationship Id="rId5" Type="http://schemas.openxmlformats.org/officeDocument/2006/relationships/hyperlink" Target="http://www.nevo.co.il/Law_word/law16/knesset-503.pdf" TargetMode="External"/><Relationship Id="rId10" Type="http://schemas.openxmlformats.org/officeDocument/2006/relationships/hyperlink" Target="http://www.nevo.co.il/Law_word/law16/knesset-598.pdf" TargetMode="External"/><Relationship Id="rId4" Type="http://schemas.openxmlformats.org/officeDocument/2006/relationships/hyperlink" Target="http://www.nevo.co.il/Law_word/law14/law-2399.pdf" TargetMode="External"/><Relationship Id="rId9" Type="http://schemas.openxmlformats.org/officeDocument/2006/relationships/hyperlink" Target="http://www.nevo.co.il/law_word/law14/law-249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3940</Words>
  <Characters>22462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26350</CharactersWithSpaces>
  <SharedDoc>false</SharedDoc>
  <HLinks>
    <vt:vector size="306" baseType="variant">
      <vt:variant>
        <vt:i4>393283</vt:i4>
      </vt:variant>
      <vt:variant>
        <vt:i4>165</vt:i4>
      </vt:variant>
      <vt:variant>
        <vt:i4>0</vt:i4>
      </vt:variant>
      <vt:variant>
        <vt:i4>5</vt:i4>
      </vt:variant>
      <vt:variant>
        <vt:lpwstr>http://www.nevo.co.il/advertisements/nevo-100.doc</vt:lpwstr>
      </vt:variant>
      <vt:variant>
        <vt:lpwstr/>
      </vt:variant>
      <vt:variant>
        <vt:i4>393283</vt:i4>
      </vt:variant>
      <vt:variant>
        <vt:i4>162</vt:i4>
      </vt:variant>
      <vt:variant>
        <vt:i4>0</vt:i4>
      </vt:variant>
      <vt:variant>
        <vt:i4>5</vt:i4>
      </vt:variant>
      <vt:variant>
        <vt:lpwstr>http://www.nevo.co.il/advertisements/nevo-100.doc</vt:lpwstr>
      </vt:variant>
      <vt:variant>
        <vt:lpwstr/>
      </vt:variant>
      <vt:variant>
        <vt:i4>7798795</vt:i4>
      </vt:variant>
      <vt:variant>
        <vt:i4>159</vt:i4>
      </vt:variant>
      <vt:variant>
        <vt:i4>0</vt:i4>
      </vt:variant>
      <vt:variant>
        <vt:i4>5</vt:i4>
      </vt:variant>
      <vt:variant>
        <vt:lpwstr>http://www.nevo.co.il/Law_word/law06/TAK-6586.pdf</vt:lpwstr>
      </vt:variant>
      <vt:variant>
        <vt:lpwstr/>
      </vt:variant>
      <vt:variant>
        <vt:i4>7798795</vt:i4>
      </vt:variant>
      <vt:variant>
        <vt:i4>156</vt:i4>
      </vt:variant>
      <vt:variant>
        <vt:i4>0</vt:i4>
      </vt:variant>
      <vt:variant>
        <vt:i4>5</vt:i4>
      </vt:variant>
      <vt:variant>
        <vt:lpwstr>http://www.nevo.co.il/Law_word/law06/TAK-6586.pdf</vt:lpwstr>
      </vt:variant>
      <vt:variant>
        <vt:lpwstr/>
      </vt:variant>
      <vt:variant>
        <vt:i4>7798795</vt:i4>
      </vt:variant>
      <vt:variant>
        <vt:i4>153</vt:i4>
      </vt:variant>
      <vt:variant>
        <vt:i4>0</vt:i4>
      </vt:variant>
      <vt:variant>
        <vt:i4>5</vt:i4>
      </vt:variant>
      <vt:variant>
        <vt:lpwstr>http://www.nevo.co.il/Law_word/law06/TAK-6586.pdf</vt:lpwstr>
      </vt:variant>
      <vt:variant>
        <vt:lpwstr/>
      </vt:variant>
      <vt:variant>
        <vt:i4>7798795</vt:i4>
      </vt:variant>
      <vt:variant>
        <vt:i4>150</vt:i4>
      </vt:variant>
      <vt:variant>
        <vt:i4>0</vt:i4>
      </vt:variant>
      <vt:variant>
        <vt:i4>5</vt:i4>
      </vt:variant>
      <vt:variant>
        <vt:lpwstr>http://www.nevo.co.il/Law_word/law06/TAK-6586.pdf</vt:lpwstr>
      </vt:variant>
      <vt:variant>
        <vt:lpwstr/>
      </vt:variant>
      <vt:variant>
        <vt:i4>7798795</vt:i4>
      </vt:variant>
      <vt:variant>
        <vt:i4>147</vt:i4>
      </vt:variant>
      <vt:variant>
        <vt:i4>0</vt:i4>
      </vt:variant>
      <vt:variant>
        <vt:i4>5</vt:i4>
      </vt:variant>
      <vt:variant>
        <vt:lpwstr>http://www.nevo.co.il/Law_word/law06/TAK-6586.pdf</vt:lpwstr>
      </vt:variant>
      <vt:variant>
        <vt:lpwstr/>
      </vt:variant>
      <vt:variant>
        <vt:i4>7798795</vt:i4>
      </vt:variant>
      <vt:variant>
        <vt:i4>144</vt:i4>
      </vt:variant>
      <vt:variant>
        <vt:i4>0</vt:i4>
      </vt:variant>
      <vt:variant>
        <vt:i4>5</vt:i4>
      </vt:variant>
      <vt:variant>
        <vt:lpwstr>http://www.nevo.co.il/Law_word/law06/TAK-6586.pdf</vt:lpwstr>
      </vt:variant>
      <vt:variant>
        <vt:lpwstr/>
      </vt:variant>
      <vt:variant>
        <vt:i4>7798795</vt:i4>
      </vt:variant>
      <vt:variant>
        <vt:i4>141</vt:i4>
      </vt:variant>
      <vt:variant>
        <vt:i4>0</vt:i4>
      </vt:variant>
      <vt:variant>
        <vt:i4>5</vt:i4>
      </vt:variant>
      <vt:variant>
        <vt:lpwstr>http://www.nevo.co.il/Law_word/law06/TAK-6586.pdf</vt:lpwstr>
      </vt:variant>
      <vt:variant>
        <vt:lpwstr/>
      </vt:variant>
      <vt:variant>
        <vt:i4>7798795</vt:i4>
      </vt:variant>
      <vt:variant>
        <vt:i4>138</vt:i4>
      </vt:variant>
      <vt:variant>
        <vt:i4>0</vt:i4>
      </vt:variant>
      <vt:variant>
        <vt:i4>5</vt:i4>
      </vt:variant>
      <vt:variant>
        <vt:lpwstr>http://www.nevo.co.il/Law_word/law06/TAK-6586.pdf</vt:lpwstr>
      </vt:variant>
      <vt:variant>
        <vt:lpwstr/>
      </vt:variant>
      <vt:variant>
        <vt:i4>7798795</vt:i4>
      </vt:variant>
      <vt:variant>
        <vt:i4>135</vt:i4>
      </vt:variant>
      <vt:variant>
        <vt:i4>0</vt:i4>
      </vt:variant>
      <vt:variant>
        <vt:i4>5</vt:i4>
      </vt:variant>
      <vt:variant>
        <vt:lpwstr>http://www.nevo.co.il/Law_word/law06/TAK-6586.pdf</vt:lpwstr>
      </vt:variant>
      <vt:variant>
        <vt:lpwstr/>
      </vt:variant>
      <vt:variant>
        <vt:i4>7798795</vt:i4>
      </vt:variant>
      <vt:variant>
        <vt:i4>132</vt:i4>
      </vt:variant>
      <vt:variant>
        <vt:i4>0</vt:i4>
      </vt:variant>
      <vt:variant>
        <vt:i4>5</vt:i4>
      </vt:variant>
      <vt:variant>
        <vt:lpwstr>http://www.nevo.co.il/Law_word/law06/TAK-6586.pdf</vt:lpwstr>
      </vt:variant>
      <vt:variant>
        <vt:lpwstr/>
      </vt:variant>
      <vt:variant>
        <vt:i4>7798795</vt:i4>
      </vt:variant>
      <vt:variant>
        <vt:i4>129</vt:i4>
      </vt:variant>
      <vt:variant>
        <vt:i4>0</vt:i4>
      </vt:variant>
      <vt:variant>
        <vt:i4>5</vt:i4>
      </vt:variant>
      <vt:variant>
        <vt:lpwstr>http://www.nevo.co.il/Law_word/law06/TAK-6586.pdf</vt:lpwstr>
      </vt:variant>
      <vt:variant>
        <vt:lpwstr/>
      </vt:variant>
      <vt:variant>
        <vt:i4>8126479</vt:i4>
      </vt:variant>
      <vt:variant>
        <vt:i4>126</vt:i4>
      </vt:variant>
      <vt:variant>
        <vt:i4>0</vt:i4>
      </vt:variant>
      <vt:variant>
        <vt:i4>5</vt:i4>
      </vt:variant>
      <vt:variant>
        <vt:lpwstr>http://www.nevo.co.il/Law_word/law06/tak-7027.pdf</vt:lpwstr>
      </vt:variant>
      <vt:variant>
        <vt:lpwstr/>
      </vt:variant>
      <vt:variant>
        <vt:i4>7995406</vt:i4>
      </vt:variant>
      <vt:variant>
        <vt:i4>123</vt:i4>
      </vt:variant>
      <vt:variant>
        <vt:i4>0</vt:i4>
      </vt:variant>
      <vt:variant>
        <vt:i4>5</vt:i4>
      </vt:variant>
      <vt:variant>
        <vt:lpwstr>http://www.nevo.co.il/Law_word/law06/tak-7543.pdf</vt:lpwstr>
      </vt:variant>
      <vt:variant>
        <vt:lpwstr/>
      </vt:variant>
      <vt:variant>
        <vt:i4>7995406</vt:i4>
      </vt:variant>
      <vt:variant>
        <vt:i4>120</vt:i4>
      </vt:variant>
      <vt:variant>
        <vt:i4>0</vt:i4>
      </vt:variant>
      <vt:variant>
        <vt:i4>5</vt:i4>
      </vt:variant>
      <vt:variant>
        <vt:lpwstr>http://www.nevo.co.il/Law_word/law06/tak-7543.pdf</vt:lpwstr>
      </vt:variant>
      <vt:variant>
        <vt:lpwstr/>
      </vt:variant>
      <vt:variant>
        <vt:i4>7995406</vt:i4>
      </vt:variant>
      <vt:variant>
        <vt:i4>117</vt:i4>
      </vt:variant>
      <vt:variant>
        <vt:i4>0</vt:i4>
      </vt:variant>
      <vt:variant>
        <vt:i4>5</vt:i4>
      </vt:variant>
      <vt:variant>
        <vt:lpwstr>http://www.nevo.co.il/Law_word/law06/tak-7543.pdf</vt:lpwstr>
      </vt:variant>
      <vt:variant>
        <vt:lpwstr/>
      </vt:variant>
      <vt:variant>
        <vt:i4>7995406</vt:i4>
      </vt:variant>
      <vt:variant>
        <vt:i4>114</vt:i4>
      </vt:variant>
      <vt:variant>
        <vt:i4>0</vt:i4>
      </vt:variant>
      <vt:variant>
        <vt:i4>5</vt:i4>
      </vt:variant>
      <vt:variant>
        <vt:lpwstr>http://www.nevo.co.il/Law_word/law06/tak-7543.pdf</vt:lpwstr>
      </vt:variant>
      <vt:variant>
        <vt:lpwstr/>
      </vt:variant>
      <vt:variant>
        <vt:i4>7995406</vt:i4>
      </vt:variant>
      <vt:variant>
        <vt:i4>111</vt:i4>
      </vt:variant>
      <vt:variant>
        <vt:i4>0</vt:i4>
      </vt:variant>
      <vt:variant>
        <vt:i4>5</vt:i4>
      </vt:variant>
      <vt:variant>
        <vt:lpwstr>http://www.nevo.co.il/Law_word/law06/tak-7543.pdf</vt:lpwstr>
      </vt:variant>
      <vt:variant>
        <vt:lpwstr/>
      </vt:variant>
      <vt:variant>
        <vt:i4>7995406</vt:i4>
      </vt:variant>
      <vt:variant>
        <vt:i4>108</vt:i4>
      </vt:variant>
      <vt:variant>
        <vt:i4>0</vt:i4>
      </vt:variant>
      <vt:variant>
        <vt:i4>5</vt:i4>
      </vt:variant>
      <vt:variant>
        <vt:lpwstr>http://www.nevo.co.il/Law_word/law06/tak-7543.pdf</vt:lpwstr>
      </vt:variant>
      <vt:variant>
        <vt:lpwstr/>
      </vt:variant>
      <vt:variant>
        <vt:i4>7798795</vt:i4>
      </vt:variant>
      <vt:variant>
        <vt:i4>105</vt:i4>
      </vt:variant>
      <vt:variant>
        <vt:i4>0</vt:i4>
      </vt:variant>
      <vt:variant>
        <vt:i4>5</vt:i4>
      </vt:variant>
      <vt:variant>
        <vt:lpwstr>http://www.nevo.co.il/Law_word/law06/TAK-6586.pdf</vt:lpwstr>
      </vt:variant>
      <vt:variant>
        <vt:lpwstr/>
      </vt:variant>
      <vt:variant>
        <vt:i4>7798795</vt:i4>
      </vt:variant>
      <vt:variant>
        <vt:i4>102</vt:i4>
      </vt:variant>
      <vt:variant>
        <vt:i4>0</vt:i4>
      </vt:variant>
      <vt:variant>
        <vt:i4>5</vt:i4>
      </vt:variant>
      <vt:variant>
        <vt:lpwstr>http://www.nevo.co.il/Law_word/law06/TAK-6586.pdf</vt:lpwstr>
      </vt:variant>
      <vt:variant>
        <vt:lpwstr/>
      </vt:variant>
      <vt:variant>
        <vt:i4>7995406</vt:i4>
      </vt:variant>
      <vt:variant>
        <vt:i4>99</vt:i4>
      </vt:variant>
      <vt:variant>
        <vt:i4>0</vt:i4>
      </vt:variant>
      <vt:variant>
        <vt:i4>5</vt:i4>
      </vt:variant>
      <vt:variant>
        <vt:lpwstr>http://www.nevo.co.il/Law_word/law06/tak-7543.pdf</vt:lpwstr>
      </vt:variant>
      <vt:variant>
        <vt:lpwstr/>
      </vt:variant>
      <vt:variant>
        <vt:i4>7995406</vt:i4>
      </vt:variant>
      <vt:variant>
        <vt:i4>96</vt:i4>
      </vt:variant>
      <vt:variant>
        <vt:i4>0</vt:i4>
      </vt:variant>
      <vt:variant>
        <vt:i4>5</vt:i4>
      </vt:variant>
      <vt:variant>
        <vt:lpwstr>http://www.nevo.co.il/Law_word/law06/tak-7543.pdf</vt:lpwstr>
      </vt:variant>
      <vt:variant>
        <vt:lpwstr/>
      </vt:variant>
      <vt:variant>
        <vt:i4>7995406</vt:i4>
      </vt:variant>
      <vt:variant>
        <vt:i4>93</vt:i4>
      </vt:variant>
      <vt:variant>
        <vt:i4>0</vt:i4>
      </vt:variant>
      <vt:variant>
        <vt:i4>5</vt:i4>
      </vt:variant>
      <vt:variant>
        <vt:lpwstr>http://www.nevo.co.il/Law_word/law06/tak-7543.pdf</vt:lpwstr>
      </vt:variant>
      <vt:variant>
        <vt:lpwstr/>
      </vt:variant>
      <vt:variant>
        <vt:i4>7798795</vt:i4>
      </vt:variant>
      <vt:variant>
        <vt:i4>90</vt:i4>
      </vt:variant>
      <vt:variant>
        <vt:i4>0</vt:i4>
      </vt:variant>
      <vt:variant>
        <vt:i4>5</vt:i4>
      </vt:variant>
      <vt:variant>
        <vt:lpwstr>http://www.nevo.co.il/Law_word/law06/TAK-6586.pdf</vt:lpwstr>
      </vt:variant>
      <vt:variant>
        <vt:lpwstr/>
      </vt:variant>
      <vt:variant>
        <vt:i4>3342379</vt:i4>
      </vt:variant>
      <vt:variant>
        <vt:i4>84</vt:i4>
      </vt:variant>
      <vt:variant>
        <vt:i4>0</vt:i4>
      </vt:variant>
      <vt:variant>
        <vt:i4>5</vt:i4>
      </vt:variant>
      <vt:variant>
        <vt:lpwstr/>
      </vt:variant>
      <vt:variant>
        <vt:lpwstr>Seif10</vt:lpwstr>
      </vt:variant>
      <vt:variant>
        <vt:i4>196634</vt:i4>
      </vt:variant>
      <vt:variant>
        <vt:i4>78</vt:i4>
      </vt:variant>
      <vt:variant>
        <vt:i4>0</vt:i4>
      </vt:variant>
      <vt:variant>
        <vt:i4>5</vt:i4>
      </vt:variant>
      <vt:variant>
        <vt:lpwstr/>
      </vt:variant>
      <vt:variant>
        <vt:lpwstr>Seif9</vt:lpwstr>
      </vt:variant>
      <vt:variant>
        <vt:i4>196634</vt:i4>
      </vt:variant>
      <vt:variant>
        <vt:i4>72</vt:i4>
      </vt:variant>
      <vt:variant>
        <vt:i4>0</vt:i4>
      </vt:variant>
      <vt:variant>
        <vt:i4>5</vt:i4>
      </vt:variant>
      <vt:variant>
        <vt:lpwstr/>
      </vt:variant>
      <vt:variant>
        <vt:lpwstr>Seif8</vt:lpwstr>
      </vt:variant>
      <vt:variant>
        <vt:i4>196634</vt:i4>
      </vt:variant>
      <vt:variant>
        <vt:i4>66</vt:i4>
      </vt:variant>
      <vt:variant>
        <vt:i4>0</vt:i4>
      </vt:variant>
      <vt:variant>
        <vt:i4>5</vt:i4>
      </vt:variant>
      <vt:variant>
        <vt:lpwstr/>
      </vt:variant>
      <vt:variant>
        <vt:lpwstr>Seif7</vt:lpwstr>
      </vt:variant>
      <vt:variant>
        <vt:i4>196634</vt:i4>
      </vt:variant>
      <vt:variant>
        <vt:i4>60</vt:i4>
      </vt:variant>
      <vt:variant>
        <vt:i4>0</vt:i4>
      </vt:variant>
      <vt:variant>
        <vt:i4>5</vt:i4>
      </vt:variant>
      <vt:variant>
        <vt:lpwstr/>
      </vt:variant>
      <vt:variant>
        <vt:lpwstr>Seif6</vt:lpwstr>
      </vt:variant>
      <vt:variant>
        <vt:i4>196634</vt:i4>
      </vt:variant>
      <vt:variant>
        <vt:i4>54</vt:i4>
      </vt:variant>
      <vt:variant>
        <vt:i4>0</vt:i4>
      </vt:variant>
      <vt:variant>
        <vt:i4>5</vt:i4>
      </vt:variant>
      <vt:variant>
        <vt:lpwstr/>
      </vt:variant>
      <vt:variant>
        <vt:lpwstr>Seif5</vt:lpwstr>
      </vt:variant>
      <vt:variant>
        <vt:i4>5636105</vt:i4>
      </vt:variant>
      <vt:variant>
        <vt:i4>48</vt:i4>
      </vt:variant>
      <vt:variant>
        <vt:i4>0</vt:i4>
      </vt:variant>
      <vt:variant>
        <vt:i4>5</vt:i4>
      </vt:variant>
      <vt:variant>
        <vt:lpwstr/>
      </vt:variant>
      <vt:variant>
        <vt:lpwstr>med3</vt:lpwstr>
      </vt:variant>
      <vt:variant>
        <vt:i4>5701641</vt:i4>
      </vt:variant>
      <vt:variant>
        <vt:i4>42</vt:i4>
      </vt:variant>
      <vt:variant>
        <vt:i4>0</vt:i4>
      </vt:variant>
      <vt:variant>
        <vt:i4>5</vt:i4>
      </vt:variant>
      <vt:variant>
        <vt:lpwstr/>
      </vt:variant>
      <vt:variant>
        <vt:lpwstr>med2</vt:lpwstr>
      </vt:variant>
      <vt:variant>
        <vt:i4>196634</vt:i4>
      </vt:variant>
      <vt:variant>
        <vt:i4>36</vt:i4>
      </vt:variant>
      <vt:variant>
        <vt:i4>0</vt:i4>
      </vt:variant>
      <vt:variant>
        <vt:i4>5</vt:i4>
      </vt:variant>
      <vt:variant>
        <vt:lpwstr/>
      </vt:variant>
      <vt:variant>
        <vt:lpwstr>Seif4</vt:lpwstr>
      </vt:variant>
      <vt:variant>
        <vt:i4>3276843</vt:i4>
      </vt:variant>
      <vt:variant>
        <vt:i4>30</vt:i4>
      </vt:variant>
      <vt:variant>
        <vt:i4>0</vt:i4>
      </vt:variant>
      <vt:variant>
        <vt:i4>5</vt:i4>
      </vt:variant>
      <vt:variant>
        <vt:lpwstr/>
      </vt:variant>
      <vt:variant>
        <vt:lpwstr>Seif11</vt:lpwstr>
      </vt:variant>
      <vt:variant>
        <vt:i4>196634</vt:i4>
      </vt:variant>
      <vt:variant>
        <vt:i4>24</vt:i4>
      </vt:variant>
      <vt:variant>
        <vt:i4>0</vt:i4>
      </vt:variant>
      <vt:variant>
        <vt:i4>5</vt:i4>
      </vt:variant>
      <vt:variant>
        <vt:lpwstr/>
      </vt:variant>
      <vt:variant>
        <vt:lpwstr>Seif3</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4063251</vt:i4>
      </vt:variant>
      <vt:variant>
        <vt:i4>27</vt:i4>
      </vt:variant>
      <vt:variant>
        <vt:i4>0</vt:i4>
      </vt:variant>
      <vt:variant>
        <vt:i4>5</vt:i4>
      </vt:variant>
      <vt:variant>
        <vt:lpwstr>http://www.nevo.co.il/Law_word/law16/knesset-598.pdf</vt:lpwstr>
      </vt:variant>
      <vt:variant>
        <vt:lpwstr/>
      </vt:variant>
      <vt:variant>
        <vt:i4>7602184</vt:i4>
      </vt:variant>
      <vt:variant>
        <vt:i4>24</vt:i4>
      </vt:variant>
      <vt:variant>
        <vt:i4>0</vt:i4>
      </vt:variant>
      <vt:variant>
        <vt:i4>5</vt:i4>
      </vt:variant>
      <vt:variant>
        <vt:lpwstr>http://www.nevo.co.il/law_word/law14/law-2495.pdf</vt:lpwstr>
      </vt:variant>
      <vt:variant>
        <vt:lpwstr/>
      </vt:variant>
      <vt:variant>
        <vt:i4>7995406</vt:i4>
      </vt:variant>
      <vt:variant>
        <vt:i4>21</vt:i4>
      </vt:variant>
      <vt:variant>
        <vt:i4>0</vt:i4>
      </vt:variant>
      <vt:variant>
        <vt:i4>5</vt:i4>
      </vt:variant>
      <vt:variant>
        <vt:lpwstr>http://www.nevo.co.il/Law_word/law06/tak-7543.pdf</vt:lpwstr>
      </vt:variant>
      <vt:variant>
        <vt:lpwstr/>
      </vt:variant>
      <vt:variant>
        <vt:i4>4063251</vt:i4>
      </vt:variant>
      <vt:variant>
        <vt:i4>18</vt:i4>
      </vt:variant>
      <vt:variant>
        <vt:i4>0</vt:i4>
      </vt:variant>
      <vt:variant>
        <vt:i4>5</vt:i4>
      </vt:variant>
      <vt:variant>
        <vt:lpwstr>http://www.nevo.co.il/Law_word/law16/knesset-598.pdf</vt:lpwstr>
      </vt:variant>
      <vt:variant>
        <vt:lpwstr/>
      </vt:variant>
      <vt:variant>
        <vt:i4>7602184</vt:i4>
      </vt:variant>
      <vt:variant>
        <vt:i4>15</vt:i4>
      </vt:variant>
      <vt:variant>
        <vt:i4>0</vt:i4>
      </vt:variant>
      <vt:variant>
        <vt:i4>5</vt:i4>
      </vt:variant>
      <vt:variant>
        <vt:lpwstr>http://www.nevo.co.il/law_word/law14/law-2495.pdf</vt:lpwstr>
      </vt:variant>
      <vt:variant>
        <vt:lpwstr/>
      </vt:variant>
      <vt:variant>
        <vt:i4>3473434</vt:i4>
      </vt:variant>
      <vt:variant>
        <vt:i4>12</vt:i4>
      </vt:variant>
      <vt:variant>
        <vt:i4>0</vt:i4>
      </vt:variant>
      <vt:variant>
        <vt:i4>5</vt:i4>
      </vt:variant>
      <vt:variant>
        <vt:lpwstr>http://www.nevo.co.il/Law_word/law16/knesset-503.pdf</vt:lpwstr>
      </vt:variant>
      <vt:variant>
        <vt:lpwstr/>
      </vt:variant>
      <vt:variant>
        <vt:i4>7602179</vt:i4>
      </vt:variant>
      <vt:variant>
        <vt:i4>9</vt:i4>
      </vt:variant>
      <vt:variant>
        <vt:i4>0</vt:i4>
      </vt:variant>
      <vt:variant>
        <vt:i4>5</vt:i4>
      </vt:variant>
      <vt:variant>
        <vt:lpwstr>http://www.nevo.co.il/Law_word/law14/law-2399.pdf</vt:lpwstr>
      </vt:variant>
      <vt:variant>
        <vt:lpwstr/>
      </vt:variant>
      <vt:variant>
        <vt:i4>8126479</vt:i4>
      </vt:variant>
      <vt:variant>
        <vt:i4>6</vt:i4>
      </vt:variant>
      <vt:variant>
        <vt:i4>0</vt:i4>
      </vt:variant>
      <vt:variant>
        <vt:i4>5</vt:i4>
      </vt:variant>
      <vt:variant>
        <vt:lpwstr>http://www.nevo.co.il/Law_word/law06/TAK-7027.pdf</vt:lpwstr>
      </vt:variant>
      <vt:variant>
        <vt:lpwstr/>
      </vt:variant>
      <vt:variant>
        <vt:i4>7798795</vt:i4>
      </vt:variant>
      <vt:variant>
        <vt:i4>3</vt:i4>
      </vt:variant>
      <vt:variant>
        <vt:i4>0</vt:i4>
      </vt:variant>
      <vt:variant>
        <vt:i4>5</vt:i4>
      </vt:variant>
      <vt:variant>
        <vt:lpwstr>http://www.nevo.co.il/Law_word/law06/tak-6586.pdf</vt:lpwstr>
      </vt:variant>
      <vt:variant>
        <vt:lpwstr/>
      </vt:variant>
      <vt:variant>
        <vt:i4>7929869</vt:i4>
      </vt:variant>
      <vt:variant>
        <vt:i4>0</vt:i4>
      </vt:variant>
      <vt:variant>
        <vt:i4>0</vt:i4>
      </vt:variant>
      <vt:variant>
        <vt:i4>5</vt:i4>
      </vt:variant>
      <vt:variant>
        <vt:lpwstr>http://www.nevo.co.il/Law_word/law06/TAK-5653.pdf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0242</vt:lpwstr>
  </property>
  <property fmtid="{D5CDD505-2E9C-101B-9397-08002B2CF9AE}" pid="3" name="CHNAME">
    <vt:lpwstr>מכרזים</vt:lpwstr>
  </property>
  <property fmtid="{D5CDD505-2E9C-101B-9397-08002B2CF9AE}" pid="4" name="LAWNAME">
    <vt:lpwstr>תקנות חובת המכרזים (העדפת תוצרת הארץ), תשנ"ה-1995</vt:lpwstr>
  </property>
  <property fmtid="{D5CDD505-2E9C-101B-9397-08002B2CF9AE}" pid="5" name="LAWNUMBER">
    <vt:lpwstr>0005</vt:lpwstr>
  </property>
  <property fmtid="{D5CDD505-2E9C-101B-9397-08002B2CF9AE}" pid="6" name="TYPE">
    <vt:lpwstr>01</vt:lpwstr>
  </property>
  <property fmtid="{D5CDD505-2E9C-101B-9397-08002B2CF9AE}" pid="7" name="LINKK1">
    <vt:lpwstr>http://www.nevo.co.il/Law_word/law06/tak-6586.pdf;רשומות - תקנות כלליות#תוקנו ק"ת תשס"ז מס' 6586 #מיום 10.5.2007 #עמ' 830 – תק' תשס"ז-2007; תחולתן על מכרז שפורסם מיום תחילתן</vt:lpwstr>
  </property>
  <property fmtid="{D5CDD505-2E9C-101B-9397-08002B2CF9AE}" pid="8" name="LINKK2">
    <vt:lpwstr>http://www.nevo.co.il/Law_word/law06/TAK-7027.pdf;‎רשומות - תקנות כלליות#ק"ת תשע"א מס' 7027 ‏‏#מיום 29.8.2011 עמ' 1302 – הוראת שעה; תוקפה מיום 28.9.2011 עד יום 29.12.2012 ור' תקנה 3 לענין תחולה</vt:lpwstr>
  </property>
  <property fmtid="{D5CDD505-2E9C-101B-9397-08002B2CF9AE}" pid="9" name="LINKK3">
    <vt:lpwstr>http://www.nevo.co.il/Law_word/law06/tak-7543.pdf;‎רשומות - תקנות כלליות#ק"ת תשע"ה מס' 7543 ‏‏#מיום 16.8.2015 עמ' 1818 – הוראת שעה; תחילתה 30 ימים מיום פרסומה ותוקפה 5 שנים מיום תחילתה ‏ותחולתה על מכרזים שפורסמו בתקופת תוקפה</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חוק חובת המכרזים</vt:lpwstr>
  </property>
  <property fmtid="{D5CDD505-2E9C-101B-9397-08002B2CF9AE}" pid="23" name="MEKOR_SAIF1">
    <vt:lpwstr>3אXאX</vt:lpwstr>
  </property>
  <property fmtid="{D5CDD505-2E9C-101B-9397-08002B2CF9AE}" pid="24" name="NOSE11">
    <vt:lpwstr>רשויות ומשפט מנהלי</vt:lpwstr>
  </property>
  <property fmtid="{D5CDD505-2E9C-101B-9397-08002B2CF9AE}" pid="25" name="NOSE21">
    <vt:lpwstr>מכרזים</vt:lpwstr>
  </property>
  <property fmtid="{D5CDD505-2E9C-101B-9397-08002B2CF9AE}" pid="26" name="NOSE31">
    <vt:lpwstr>חובת מכרזים</vt:lpwstr>
  </property>
  <property fmtid="{D5CDD505-2E9C-101B-9397-08002B2CF9AE}" pid="27" name="NOSE41">
    <vt:lpwstr>העדפת תוצרת</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MEKORSAMCHUT">
    <vt:lpwstr/>
  </property>
</Properties>
</file>