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D85" w:rsidRDefault="00CE5D85">
      <w:pPr>
        <w:pStyle w:val="big-header"/>
        <w:ind w:left="0" w:right="1134"/>
        <w:rPr>
          <w:rFonts w:cs="FrankRuehl" w:hint="cs"/>
          <w:sz w:val="32"/>
          <w:rtl/>
        </w:rPr>
      </w:pPr>
      <w:r>
        <w:rPr>
          <w:rFonts w:cs="FrankRuehl"/>
          <w:sz w:val="32"/>
          <w:rtl/>
        </w:rPr>
        <w:t>תקנות חובת המכרזים (התקשרויות מערכת הבטחון), תשנ"ג</w:t>
      </w:r>
      <w:r>
        <w:rPr>
          <w:rFonts w:cs="FrankRuehl" w:hint="cs"/>
          <w:sz w:val="32"/>
          <w:rtl/>
        </w:rPr>
        <w:t>-</w:t>
      </w:r>
      <w:r>
        <w:rPr>
          <w:rFonts w:cs="FrankRuehl"/>
          <w:sz w:val="32"/>
          <w:rtl/>
        </w:rPr>
        <w:t>1993</w:t>
      </w:r>
    </w:p>
    <w:p w:rsidR="000451F8" w:rsidRDefault="000451F8" w:rsidP="000451F8">
      <w:pPr>
        <w:spacing w:line="320" w:lineRule="auto"/>
        <w:jc w:val="left"/>
        <w:rPr>
          <w:rFonts w:cs="FrankRuehl" w:hint="cs"/>
          <w:szCs w:val="26"/>
          <w:rtl/>
        </w:rPr>
      </w:pPr>
    </w:p>
    <w:p w:rsidR="00DB71EE" w:rsidRPr="000451F8" w:rsidRDefault="00DB71EE" w:rsidP="000451F8">
      <w:pPr>
        <w:spacing w:line="320" w:lineRule="auto"/>
        <w:jc w:val="left"/>
        <w:rPr>
          <w:rFonts w:cs="FrankRuehl" w:hint="cs"/>
          <w:szCs w:val="26"/>
          <w:rtl/>
        </w:rPr>
      </w:pPr>
    </w:p>
    <w:p w:rsidR="000451F8" w:rsidRDefault="000451F8" w:rsidP="000451F8">
      <w:pPr>
        <w:spacing w:line="320" w:lineRule="auto"/>
        <w:jc w:val="left"/>
        <w:rPr>
          <w:rFonts w:cs="Miriam"/>
          <w:szCs w:val="22"/>
          <w:rtl/>
        </w:rPr>
      </w:pPr>
      <w:r w:rsidRPr="000451F8">
        <w:rPr>
          <w:rFonts w:cs="Miriam"/>
          <w:szCs w:val="22"/>
          <w:rtl/>
        </w:rPr>
        <w:t>רשויות ומשפט מנהלי</w:t>
      </w:r>
      <w:r w:rsidRPr="000451F8">
        <w:rPr>
          <w:rFonts w:cs="FrankRuehl"/>
          <w:szCs w:val="26"/>
          <w:rtl/>
        </w:rPr>
        <w:t xml:space="preserve"> – מכרזים – חובת מכרזים</w:t>
      </w:r>
    </w:p>
    <w:p w:rsidR="003E4FFB" w:rsidRPr="000451F8" w:rsidRDefault="000451F8" w:rsidP="000451F8">
      <w:pPr>
        <w:spacing w:line="320" w:lineRule="auto"/>
        <w:jc w:val="left"/>
        <w:rPr>
          <w:rFonts w:cs="Miriam" w:hint="cs"/>
          <w:szCs w:val="22"/>
          <w:rtl/>
        </w:rPr>
      </w:pPr>
      <w:r w:rsidRPr="000451F8">
        <w:rPr>
          <w:rFonts w:cs="Miriam"/>
          <w:szCs w:val="22"/>
          <w:rtl/>
        </w:rPr>
        <w:t>בטחון</w:t>
      </w:r>
      <w:r w:rsidRPr="000451F8">
        <w:rPr>
          <w:rFonts w:cs="FrankRuehl"/>
          <w:szCs w:val="26"/>
          <w:rtl/>
        </w:rPr>
        <w:t xml:space="preserve"> – מערכת ומשרד הבטחון</w:t>
      </w:r>
    </w:p>
    <w:p w:rsidR="00CE5D85" w:rsidRDefault="00CE5D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p>
        </w:tc>
        <w:tc>
          <w:tcPr>
            <w:tcW w:w="5669" w:type="dxa"/>
          </w:tcPr>
          <w:p w:rsidR="00C51B30" w:rsidRPr="00C51B30" w:rsidRDefault="00C51B30" w:rsidP="00C51B30">
            <w:pPr>
              <w:spacing w:line="240" w:lineRule="auto"/>
              <w:jc w:val="left"/>
              <w:rPr>
                <w:rFonts w:cs="Frankruhel"/>
                <w:sz w:val="24"/>
                <w:rtl/>
              </w:rPr>
            </w:pPr>
            <w:r>
              <w:rPr>
                <w:sz w:val="24"/>
                <w:rtl/>
              </w:rPr>
              <w:t>פרק א': פרשנות</w:t>
            </w:r>
          </w:p>
        </w:tc>
        <w:tc>
          <w:tcPr>
            <w:tcW w:w="567" w:type="dxa"/>
          </w:tcPr>
          <w:p w:rsidR="00C51B30" w:rsidRPr="00C51B30" w:rsidRDefault="00C51B30" w:rsidP="00C51B30">
            <w:pPr>
              <w:spacing w:line="240" w:lineRule="auto"/>
              <w:jc w:val="left"/>
              <w:rPr>
                <w:rStyle w:val="Hyperlink"/>
                <w:rtl/>
              </w:rPr>
            </w:pPr>
            <w:hyperlink w:anchor="med0" w:tooltip="פרק א: פרשנ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 </w:t>
            </w:r>
          </w:p>
        </w:tc>
        <w:tc>
          <w:tcPr>
            <w:tcW w:w="5669" w:type="dxa"/>
          </w:tcPr>
          <w:p w:rsidR="00C51B30" w:rsidRPr="00C51B30" w:rsidRDefault="00C51B30" w:rsidP="00C51B30">
            <w:pPr>
              <w:spacing w:line="240" w:lineRule="auto"/>
              <w:jc w:val="left"/>
              <w:rPr>
                <w:rFonts w:cs="Frankruhel"/>
                <w:sz w:val="24"/>
                <w:rtl/>
              </w:rPr>
            </w:pPr>
            <w:r>
              <w:rPr>
                <w:sz w:val="24"/>
                <w:rtl/>
              </w:rPr>
              <w:t>הגדרות כלליות</w:t>
            </w:r>
          </w:p>
        </w:tc>
        <w:tc>
          <w:tcPr>
            <w:tcW w:w="567" w:type="dxa"/>
          </w:tcPr>
          <w:p w:rsidR="00C51B30" w:rsidRPr="00C51B30" w:rsidRDefault="00C51B30" w:rsidP="00C51B30">
            <w:pPr>
              <w:spacing w:line="240" w:lineRule="auto"/>
              <w:jc w:val="left"/>
              <w:rPr>
                <w:rStyle w:val="Hyperlink"/>
                <w:rtl/>
              </w:rPr>
            </w:pPr>
            <w:hyperlink w:anchor="Seif26" w:tooltip="הגדרות כללי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p>
        </w:tc>
        <w:tc>
          <w:tcPr>
            <w:tcW w:w="5669" w:type="dxa"/>
          </w:tcPr>
          <w:p w:rsidR="00C51B30" w:rsidRPr="00C51B30" w:rsidRDefault="00C51B30" w:rsidP="00C51B30">
            <w:pPr>
              <w:spacing w:line="240" w:lineRule="auto"/>
              <w:jc w:val="left"/>
              <w:rPr>
                <w:rFonts w:cs="Frankruhel"/>
                <w:sz w:val="24"/>
                <w:rtl/>
              </w:rPr>
            </w:pPr>
            <w:r>
              <w:rPr>
                <w:sz w:val="24"/>
                <w:rtl/>
              </w:rPr>
              <w:t>פרק ב': משרד הבטחון</w:t>
            </w:r>
          </w:p>
        </w:tc>
        <w:tc>
          <w:tcPr>
            <w:tcW w:w="567" w:type="dxa"/>
          </w:tcPr>
          <w:p w:rsidR="00C51B30" w:rsidRPr="00C51B30" w:rsidRDefault="00C51B30" w:rsidP="00C51B30">
            <w:pPr>
              <w:spacing w:line="240" w:lineRule="auto"/>
              <w:jc w:val="left"/>
              <w:rPr>
                <w:rStyle w:val="Hyperlink"/>
                <w:rtl/>
              </w:rPr>
            </w:pPr>
            <w:hyperlink w:anchor="med1" w:tooltip="פרק ב: משרד הבטחון"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 </w:t>
            </w:r>
          </w:p>
        </w:tc>
        <w:tc>
          <w:tcPr>
            <w:tcW w:w="5669" w:type="dxa"/>
          </w:tcPr>
          <w:p w:rsidR="00C51B30" w:rsidRPr="00C51B30" w:rsidRDefault="00C51B30" w:rsidP="00C51B30">
            <w:pPr>
              <w:spacing w:line="240" w:lineRule="auto"/>
              <w:jc w:val="left"/>
              <w:rPr>
                <w:rFonts w:cs="Frankruhel"/>
                <w:sz w:val="24"/>
                <w:rtl/>
              </w:rPr>
            </w:pPr>
            <w:r>
              <w:rPr>
                <w:sz w:val="24"/>
                <w:rtl/>
              </w:rPr>
              <w:t>הגדרות</w:t>
            </w:r>
          </w:p>
        </w:tc>
        <w:tc>
          <w:tcPr>
            <w:tcW w:w="567" w:type="dxa"/>
          </w:tcPr>
          <w:p w:rsidR="00C51B30" w:rsidRPr="00C51B30" w:rsidRDefault="00C51B30" w:rsidP="00C51B30">
            <w:pPr>
              <w:spacing w:line="240" w:lineRule="auto"/>
              <w:jc w:val="left"/>
              <w:rPr>
                <w:rStyle w:val="Hyperlink"/>
                <w:rtl/>
              </w:rPr>
            </w:pPr>
            <w:hyperlink w:anchor="Seif27" w:tooltip="הגדר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2א </w:t>
            </w:r>
          </w:p>
        </w:tc>
        <w:tc>
          <w:tcPr>
            <w:tcW w:w="5669" w:type="dxa"/>
          </w:tcPr>
          <w:p w:rsidR="00C51B30" w:rsidRPr="00C51B30" w:rsidRDefault="00C51B30" w:rsidP="00C51B30">
            <w:pPr>
              <w:spacing w:line="240" w:lineRule="auto"/>
              <w:jc w:val="left"/>
              <w:rPr>
                <w:rFonts w:cs="Frankruhel"/>
                <w:sz w:val="24"/>
                <w:rtl/>
              </w:rPr>
            </w:pPr>
            <w:r>
              <w:rPr>
                <w:sz w:val="24"/>
                <w:rtl/>
              </w:rPr>
              <w:t>העדפת התקשרויות במכרז</w:t>
            </w:r>
          </w:p>
        </w:tc>
        <w:tc>
          <w:tcPr>
            <w:tcW w:w="567" w:type="dxa"/>
          </w:tcPr>
          <w:p w:rsidR="00C51B30" w:rsidRPr="00C51B30" w:rsidRDefault="00C51B30" w:rsidP="00C51B30">
            <w:pPr>
              <w:spacing w:line="240" w:lineRule="auto"/>
              <w:jc w:val="left"/>
              <w:rPr>
                <w:rStyle w:val="Hyperlink"/>
                <w:rtl/>
              </w:rPr>
            </w:pPr>
            <w:hyperlink w:anchor="Seif36" w:tooltip="העדפת התקשרויות ב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 </w:t>
            </w:r>
          </w:p>
        </w:tc>
        <w:tc>
          <w:tcPr>
            <w:tcW w:w="5669" w:type="dxa"/>
          </w:tcPr>
          <w:p w:rsidR="00C51B30" w:rsidRPr="00C51B30" w:rsidRDefault="00C51B30" w:rsidP="00C51B30">
            <w:pPr>
              <w:spacing w:line="240" w:lineRule="auto"/>
              <w:jc w:val="left"/>
              <w:rPr>
                <w:rFonts w:cs="Frankruhel"/>
                <w:sz w:val="24"/>
                <w:rtl/>
              </w:rPr>
            </w:pPr>
            <w:r>
              <w:rPr>
                <w:sz w:val="24"/>
                <w:rtl/>
              </w:rPr>
              <w:t>פטור מחובת מכרז</w:t>
            </w:r>
          </w:p>
        </w:tc>
        <w:tc>
          <w:tcPr>
            <w:tcW w:w="567" w:type="dxa"/>
          </w:tcPr>
          <w:p w:rsidR="00C51B30" w:rsidRPr="00C51B30" w:rsidRDefault="00C51B30" w:rsidP="00C51B30">
            <w:pPr>
              <w:spacing w:line="240" w:lineRule="auto"/>
              <w:jc w:val="left"/>
              <w:rPr>
                <w:rStyle w:val="Hyperlink"/>
                <w:rtl/>
              </w:rPr>
            </w:pPr>
            <w:hyperlink w:anchor="Seif28" w:tooltip="פטור מחובת 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4 </w:t>
            </w:r>
          </w:p>
        </w:tc>
        <w:tc>
          <w:tcPr>
            <w:tcW w:w="5669" w:type="dxa"/>
          </w:tcPr>
          <w:p w:rsidR="00C51B30" w:rsidRPr="00C51B30" w:rsidRDefault="00C51B30" w:rsidP="00C51B30">
            <w:pPr>
              <w:spacing w:line="240" w:lineRule="auto"/>
              <w:jc w:val="left"/>
              <w:rPr>
                <w:rFonts w:cs="Frankruhel"/>
                <w:sz w:val="24"/>
                <w:rtl/>
              </w:rPr>
            </w:pPr>
            <w:r>
              <w:rPr>
                <w:sz w:val="24"/>
                <w:rtl/>
              </w:rPr>
              <w:t>פטור מחובת מכרז לעסקת חוץ</w:t>
            </w:r>
          </w:p>
        </w:tc>
        <w:tc>
          <w:tcPr>
            <w:tcW w:w="567" w:type="dxa"/>
          </w:tcPr>
          <w:p w:rsidR="00C51B30" w:rsidRPr="00C51B30" w:rsidRDefault="00C51B30" w:rsidP="00C51B30">
            <w:pPr>
              <w:spacing w:line="240" w:lineRule="auto"/>
              <w:jc w:val="left"/>
              <w:rPr>
                <w:rStyle w:val="Hyperlink"/>
                <w:rtl/>
              </w:rPr>
            </w:pPr>
            <w:hyperlink w:anchor="Seif1" w:tooltip="פטור מחובת מכרז לעסקת חוץ"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5 </w:t>
            </w:r>
          </w:p>
        </w:tc>
        <w:tc>
          <w:tcPr>
            <w:tcW w:w="5669" w:type="dxa"/>
          </w:tcPr>
          <w:p w:rsidR="00C51B30" w:rsidRPr="00C51B30" w:rsidRDefault="00C51B30" w:rsidP="00C51B30">
            <w:pPr>
              <w:spacing w:line="240" w:lineRule="auto"/>
              <w:jc w:val="left"/>
              <w:rPr>
                <w:rFonts w:cs="Frankruhel"/>
                <w:sz w:val="24"/>
                <w:rtl/>
              </w:rPr>
            </w:pPr>
            <w:r>
              <w:rPr>
                <w:sz w:val="24"/>
                <w:rtl/>
              </w:rPr>
              <w:t>מכרז סגור</w:t>
            </w:r>
          </w:p>
        </w:tc>
        <w:tc>
          <w:tcPr>
            <w:tcW w:w="567" w:type="dxa"/>
          </w:tcPr>
          <w:p w:rsidR="00C51B30" w:rsidRPr="00C51B30" w:rsidRDefault="00C51B30" w:rsidP="00C51B30">
            <w:pPr>
              <w:spacing w:line="240" w:lineRule="auto"/>
              <w:jc w:val="left"/>
              <w:rPr>
                <w:rStyle w:val="Hyperlink"/>
                <w:rtl/>
              </w:rPr>
            </w:pPr>
            <w:hyperlink w:anchor="Seif2" w:tooltip="מכרז סגור"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7 </w:t>
            </w:r>
          </w:p>
        </w:tc>
        <w:tc>
          <w:tcPr>
            <w:tcW w:w="5669" w:type="dxa"/>
          </w:tcPr>
          <w:p w:rsidR="00C51B30" w:rsidRPr="00C51B30" w:rsidRDefault="00C51B30" w:rsidP="00C51B30">
            <w:pPr>
              <w:spacing w:line="240" w:lineRule="auto"/>
              <w:jc w:val="left"/>
              <w:rPr>
                <w:rFonts w:cs="Frankruhel"/>
                <w:sz w:val="24"/>
                <w:rtl/>
              </w:rPr>
            </w:pPr>
            <w:r>
              <w:rPr>
                <w:sz w:val="24"/>
                <w:rtl/>
              </w:rPr>
              <w:t>מכרז מיוחד</w:t>
            </w:r>
          </w:p>
        </w:tc>
        <w:tc>
          <w:tcPr>
            <w:tcW w:w="567" w:type="dxa"/>
          </w:tcPr>
          <w:p w:rsidR="00C51B30" w:rsidRPr="00C51B30" w:rsidRDefault="00C51B30" w:rsidP="00C51B30">
            <w:pPr>
              <w:spacing w:line="240" w:lineRule="auto"/>
              <w:jc w:val="left"/>
              <w:rPr>
                <w:rStyle w:val="Hyperlink"/>
                <w:rtl/>
              </w:rPr>
            </w:pPr>
            <w:hyperlink w:anchor="Seif3" w:tooltip="מכרז מיוחד"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8 </w:t>
            </w:r>
          </w:p>
        </w:tc>
        <w:tc>
          <w:tcPr>
            <w:tcW w:w="5669" w:type="dxa"/>
          </w:tcPr>
          <w:p w:rsidR="00C51B30" w:rsidRPr="00C51B30" w:rsidRDefault="00C51B30" w:rsidP="00C51B30">
            <w:pPr>
              <w:spacing w:line="240" w:lineRule="auto"/>
              <w:jc w:val="left"/>
              <w:rPr>
                <w:rFonts w:cs="Frankruhel"/>
                <w:sz w:val="24"/>
                <w:rtl/>
              </w:rPr>
            </w:pPr>
            <w:r>
              <w:rPr>
                <w:sz w:val="24"/>
                <w:rtl/>
              </w:rPr>
              <w:t>ועדה לפטור ממכרז</w:t>
            </w:r>
          </w:p>
        </w:tc>
        <w:tc>
          <w:tcPr>
            <w:tcW w:w="567" w:type="dxa"/>
          </w:tcPr>
          <w:p w:rsidR="00C51B30" w:rsidRPr="00C51B30" w:rsidRDefault="00C51B30" w:rsidP="00C51B30">
            <w:pPr>
              <w:spacing w:line="240" w:lineRule="auto"/>
              <w:jc w:val="left"/>
              <w:rPr>
                <w:rStyle w:val="Hyperlink"/>
                <w:rtl/>
              </w:rPr>
            </w:pPr>
            <w:hyperlink w:anchor="Seif4" w:tooltip="ועדה לפטור מ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9 </w:t>
            </w:r>
          </w:p>
        </w:tc>
        <w:tc>
          <w:tcPr>
            <w:tcW w:w="5669" w:type="dxa"/>
          </w:tcPr>
          <w:p w:rsidR="00C51B30" w:rsidRPr="00C51B30" w:rsidRDefault="00C51B30" w:rsidP="00C51B30">
            <w:pPr>
              <w:spacing w:line="240" w:lineRule="auto"/>
              <w:jc w:val="left"/>
              <w:rPr>
                <w:rFonts w:cs="Frankruhel"/>
                <w:sz w:val="24"/>
                <w:rtl/>
              </w:rPr>
            </w:pPr>
            <w:r>
              <w:rPr>
                <w:sz w:val="24"/>
                <w:rtl/>
              </w:rPr>
              <w:t>תנאים מוקדמים להשתתפות במכרז</w:t>
            </w:r>
          </w:p>
        </w:tc>
        <w:tc>
          <w:tcPr>
            <w:tcW w:w="567" w:type="dxa"/>
          </w:tcPr>
          <w:p w:rsidR="00C51B30" w:rsidRPr="00C51B30" w:rsidRDefault="00C51B30" w:rsidP="00C51B30">
            <w:pPr>
              <w:spacing w:line="240" w:lineRule="auto"/>
              <w:jc w:val="left"/>
              <w:rPr>
                <w:rStyle w:val="Hyperlink"/>
                <w:rtl/>
              </w:rPr>
            </w:pPr>
            <w:hyperlink w:anchor="Seif29" w:tooltip="תנאים מוקדמים להשתתפות ב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10 </w:t>
            </w:r>
          </w:p>
        </w:tc>
        <w:tc>
          <w:tcPr>
            <w:tcW w:w="5669" w:type="dxa"/>
          </w:tcPr>
          <w:p w:rsidR="00C51B30" w:rsidRPr="00C51B30" w:rsidRDefault="00C51B30" w:rsidP="00C51B30">
            <w:pPr>
              <w:spacing w:line="240" w:lineRule="auto"/>
              <w:jc w:val="left"/>
              <w:rPr>
                <w:rFonts w:cs="Frankruhel"/>
                <w:sz w:val="24"/>
                <w:rtl/>
              </w:rPr>
            </w:pPr>
            <w:r>
              <w:rPr>
                <w:sz w:val="24"/>
                <w:rtl/>
              </w:rPr>
              <w:t>ספקים וקבלנים מוכרים</w:t>
            </w:r>
          </w:p>
        </w:tc>
        <w:tc>
          <w:tcPr>
            <w:tcW w:w="567" w:type="dxa"/>
          </w:tcPr>
          <w:p w:rsidR="00C51B30" w:rsidRPr="00C51B30" w:rsidRDefault="00C51B30" w:rsidP="00C51B30">
            <w:pPr>
              <w:spacing w:line="240" w:lineRule="auto"/>
              <w:jc w:val="left"/>
              <w:rPr>
                <w:rStyle w:val="Hyperlink"/>
                <w:rtl/>
              </w:rPr>
            </w:pPr>
            <w:hyperlink w:anchor="Seif30" w:tooltip="ספקים וקבלנים מוכר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11 </w:t>
            </w:r>
          </w:p>
        </w:tc>
        <w:tc>
          <w:tcPr>
            <w:tcW w:w="5669" w:type="dxa"/>
          </w:tcPr>
          <w:p w:rsidR="00C51B30" w:rsidRPr="00C51B30" w:rsidRDefault="00C51B30" w:rsidP="00C51B30">
            <w:pPr>
              <w:spacing w:line="240" w:lineRule="auto"/>
              <w:jc w:val="left"/>
              <w:rPr>
                <w:rFonts w:cs="Frankruhel"/>
                <w:sz w:val="24"/>
                <w:rtl/>
              </w:rPr>
            </w:pPr>
            <w:r>
              <w:rPr>
                <w:sz w:val="24"/>
                <w:rtl/>
              </w:rPr>
              <w:t>מכרז פומבי</w:t>
            </w:r>
          </w:p>
        </w:tc>
        <w:tc>
          <w:tcPr>
            <w:tcW w:w="567" w:type="dxa"/>
          </w:tcPr>
          <w:p w:rsidR="00C51B30" w:rsidRPr="00C51B30" w:rsidRDefault="00C51B30" w:rsidP="00C51B30">
            <w:pPr>
              <w:spacing w:line="240" w:lineRule="auto"/>
              <w:jc w:val="left"/>
              <w:rPr>
                <w:rStyle w:val="Hyperlink"/>
                <w:rtl/>
              </w:rPr>
            </w:pPr>
            <w:hyperlink w:anchor="Seif31" w:tooltip="מכרז פומבי"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12 </w:t>
            </w:r>
          </w:p>
        </w:tc>
        <w:tc>
          <w:tcPr>
            <w:tcW w:w="5669" w:type="dxa"/>
          </w:tcPr>
          <w:p w:rsidR="00C51B30" w:rsidRPr="00C51B30" w:rsidRDefault="00C51B30" w:rsidP="00C51B30">
            <w:pPr>
              <w:spacing w:line="240" w:lineRule="auto"/>
              <w:jc w:val="left"/>
              <w:rPr>
                <w:rFonts w:cs="Frankruhel"/>
                <w:sz w:val="24"/>
                <w:rtl/>
              </w:rPr>
            </w:pPr>
            <w:r>
              <w:rPr>
                <w:sz w:val="24"/>
                <w:rtl/>
              </w:rPr>
              <w:t>מסמכי המכרז</w:t>
            </w:r>
          </w:p>
        </w:tc>
        <w:tc>
          <w:tcPr>
            <w:tcW w:w="567" w:type="dxa"/>
          </w:tcPr>
          <w:p w:rsidR="00C51B30" w:rsidRPr="00C51B30" w:rsidRDefault="00C51B30" w:rsidP="00C51B30">
            <w:pPr>
              <w:spacing w:line="240" w:lineRule="auto"/>
              <w:jc w:val="left"/>
              <w:rPr>
                <w:rStyle w:val="Hyperlink"/>
                <w:rtl/>
              </w:rPr>
            </w:pPr>
            <w:hyperlink w:anchor="Seif32" w:tooltip="מסמכי ה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13 </w:t>
            </w:r>
          </w:p>
        </w:tc>
        <w:tc>
          <w:tcPr>
            <w:tcW w:w="5669" w:type="dxa"/>
          </w:tcPr>
          <w:p w:rsidR="00C51B30" w:rsidRPr="00C51B30" w:rsidRDefault="00C51B30" w:rsidP="00C51B30">
            <w:pPr>
              <w:spacing w:line="240" w:lineRule="auto"/>
              <w:jc w:val="left"/>
              <w:rPr>
                <w:rFonts w:cs="Frankruhel"/>
                <w:sz w:val="24"/>
                <w:rtl/>
              </w:rPr>
            </w:pPr>
            <w:r>
              <w:rPr>
                <w:sz w:val="24"/>
                <w:rtl/>
              </w:rPr>
              <w:t>אומדן</w:t>
            </w:r>
          </w:p>
        </w:tc>
        <w:tc>
          <w:tcPr>
            <w:tcW w:w="567" w:type="dxa"/>
          </w:tcPr>
          <w:p w:rsidR="00C51B30" w:rsidRPr="00C51B30" w:rsidRDefault="00C51B30" w:rsidP="00C51B30">
            <w:pPr>
              <w:spacing w:line="240" w:lineRule="auto"/>
              <w:jc w:val="left"/>
              <w:rPr>
                <w:rStyle w:val="Hyperlink"/>
                <w:rtl/>
              </w:rPr>
            </w:pPr>
            <w:hyperlink w:anchor="Seif33" w:tooltip="אומדן"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14 </w:t>
            </w:r>
          </w:p>
        </w:tc>
        <w:tc>
          <w:tcPr>
            <w:tcW w:w="5669" w:type="dxa"/>
          </w:tcPr>
          <w:p w:rsidR="00C51B30" w:rsidRPr="00C51B30" w:rsidRDefault="00C51B30" w:rsidP="00C51B30">
            <w:pPr>
              <w:spacing w:line="240" w:lineRule="auto"/>
              <w:jc w:val="left"/>
              <w:rPr>
                <w:rFonts w:cs="Frankruhel"/>
                <w:sz w:val="24"/>
                <w:rtl/>
              </w:rPr>
            </w:pPr>
            <w:r>
              <w:rPr>
                <w:sz w:val="24"/>
                <w:rtl/>
              </w:rPr>
              <w:t>ועדת מכרזים</w:t>
            </w:r>
          </w:p>
        </w:tc>
        <w:tc>
          <w:tcPr>
            <w:tcW w:w="567" w:type="dxa"/>
          </w:tcPr>
          <w:p w:rsidR="00C51B30" w:rsidRPr="00C51B30" w:rsidRDefault="00C51B30" w:rsidP="00C51B30">
            <w:pPr>
              <w:spacing w:line="240" w:lineRule="auto"/>
              <w:jc w:val="left"/>
              <w:rPr>
                <w:rStyle w:val="Hyperlink"/>
                <w:rtl/>
              </w:rPr>
            </w:pPr>
            <w:hyperlink w:anchor="Seif34" w:tooltip="ועדת מכרז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15 </w:t>
            </w:r>
          </w:p>
        </w:tc>
        <w:tc>
          <w:tcPr>
            <w:tcW w:w="5669" w:type="dxa"/>
          </w:tcPr>
          <w:p w:rsidR="00C51B30" w:rsidRPr="00C51B30" w:rsidRDefault="00C51B30" w:rsidP="00C51B30">
            <w:pPr>
              <w:spacing w:line="240" w:lineRule="auto"/>
              <w:jc w:val="left"/>
              <w:rPr>
                <w:rFonts w:cs="Frankruhel"/>
                <w:sz w:val="24"/>
                <w:rtl/>
              </w:rPr>
            </w:pPr>
            <w:r>
              <w:rPr>
                <w:sz w:val="24"/>
                <w:rtl/>
              </w:rPr>
              <w:t>ועדת מכרזים מיוחדים</w:t>
            </w:r>
          </w:p>
        </w:tc>
        <w:tc>
          <w:tcPr>
            <w:tcW w:w="567" w:type="dxa"/>
          </w:tcPr>
          <w:p w:rsidR="00C51B30" w:rsidRPr="00C51B30" w:rsidRDefault="00C51B30" w:rsidP="00C51B30">
            <w:pPr>
              <w:spacing w:line="240" w:lineRule="auto"/>
              <w:jc w:val="left"/>
              <w:rPr>
                <w:rStyle w:val="Hyperlink"/>
                <w:rtl/>
              </w:rPr>
            </w:pPr>
            <w:hyperlink w:anchor="Seif35" w:tooltip="ועדת מכרזים מיוחד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16 </w:t>
            </w:r>
          </w:p>
        </w:tc>
        <w:tc>
          <w:tcPr>
            <w:tcW w:w="5669" w:type="dxa"/>
          </w:tcPr>
          <w:p w:rsidR="00C51B30" w:rsidRPr="00C51B30" w:rsidRDefault="00C51B30" w:rsidP="00C51B30">
            <w:pPr>
              <w:spacing w:line="240" w:lineRule="auto"/>
              <w:jc w:val="left"/>
              <w:rPr>
                <w:rFonts w:cs="Frankruhel"/>
                <w:sz w:val="24"/>
                <w:rtl/>
              </w:rPr>
            </w:pPr>
            <w:r>
              <w:rPr>
                <w:sz w:val="24"/>
                <w:rtl/>
              </w:rPr>
              <w:t>נציגי ציבור</w:t>
            </w:r>
          </w:p>
        </w:tc>
        <w:tc>
          <w:tcPr>
            <w:tcW w:w="567" w:type="dxa"/>
          </w:tcPr>
          <w:p w:rsidR="00C51B30" w:rsidRPr="00C51B30" w:rsidRDefault="00C51B30" w:rsidP="00C51B30">
            <w:pPr>
              <w:spacing w:line="240" w:lineRule="auto"/>
              <w:jc w:val="left"/>
              <w:rPr>
                <w:rStyle w:val="Hyperlink"/>
                <w:rtl/>
              </w:rPr>
            </w:pPr>
            <w:hyperlink w:anchor="Seif5" w:tooltip="נציגי ציבור"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17 </w:t>
            </w:r>
          </w:p>
        </w:tc>
        <w:tc>
          <w:tcPr>
            <w:tcW w:w="5669" w:type="dxa"/>
          </w:tcPr>
          <w:p w:rsidR="00C51B30" w:rsidRPr="00C51B30" w:rsidRDefault="00C51B30" w:rsidP="00C51B30">
            <w:pPr>
              <w:spacing w:line="240" w:lineRule="auto"/>
              <w:jc w:val="left"/>
              <w:rPr>
                <w:rFonts w:cs="Frankruhel"/>
                <w:sz w:val="24"/>
                <w:rtl/>
              </w:rPr>
            </w:pPr>
            <w:r>
              <w:rPr>
                <w:sz w:val="24"/>
                <w:rtl/>
              </w:rPr>
              <w:t>הגשת הצעות למכרז ובדיקתן והחלטות ועדת מכרזים</w:t>
            </w:r>
          </w:p>
        </w:tc>
        <w:tc>
          <w:tcPr>
            <w:tcW w:w="567" w:type="dxa"/>
          </w:tcPr>
          <w:p w:rsidR="00C51B30" w:rsidRPr="00C51B30" w:rsidRDefault="00C51B30" w:rsidP="00C51B30">
            <w:pPr>
              <w:spacing w:line="240" w:lineRule="auto"/>
              <w:jc w:val="left"/>
              <w:rPr>
                <w:rStyle w:val="Hyperlink"/>
                <w:rtl/>
              </w:rPr>
            </w:pPr>
            <w:hyperlink w:anchor="Seif6" w:tooltip="הגשת הצעות למכרז ובדיקתן והחלטות ועדת מכרז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18 </w:t>
            </w:r>
          </w:p>
        </w:tc>
        <w:tc>
          <w:tcPr>
            <w:tcW w:w="5669" w:type="dxa"/>
          </w:tcPr>
          <w:p w:rsidR="00C51B30" w:rsidRPr="00C51B30" w:rsidRDefault="00C51B30" w:rsidP="00C51B30">
            <w:pPr>
              <w:spacing w:line="240" w:lineRule="auto"/>
              <w:jc w:val="left"/>
              <w:rPr>
                <w:rFonts w:cs="Frankruhel"/>
                <w:sz w:val="24"/>
                <w:rtl/>
              </w:rPr>
            </w:pPr>
            <w:r>
              <w:rPr>
                <w:sz w:val="24"/>
                <w:rtl/>
              </w:rPr>
              <w:t>השתתפות בדיוני ועדות הפטור וועדות המכרזים</w:t>
            </w:r>
          </w:p>
        </w:tc>
        <w:tc>
          <w:tcPr>
            <w:tcW w:w="567" w:type="dxa"/>
          </w:tcPr>
          <w:p w:rsidR="00C51B30" w:rsidRPr="00C51B30" w:rsidRDefault="00C51B30" w:rsidP="00C51B30">
            <w:pPr>
              <w:spacing w:line="240" w:lineRule="auto"/>
              <w:jc w:val="left"/>
              <w:rPr>
                <w:rStyle w:val="Hyperlink"/>
                <w:rtl/>
              </w:rPr>
            </w:pPr>
            <w:hyperlink w:anchor="Seif7" w:tooltip="השתתפות בדיוני ועדות הפטור וועדות המכרז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19 </w:t>
            </w:r>
          </w:p>
        </w:tc>
        <w:tc>
          <w:tcPr>
            <w:tcW w:w="5669" w:type="dxa"/>
          </w:tcPr>
          <w:p w:rsidR="00C51B30" w:rsidRPr="00C51B30" w:rsidRDefault="00C51B30" w:rsidP="00C51B30">
            <w:pPr>
              <w:spacing w:line="240" w:lineRule="auto"/>
              <w:jc w:val="left"/>
              <w:rPr>
                <w:rFonts w:cs="Frankruhel"/>
                <w:sz w:val="24"/>
                <w:rtl/>
              </w:rPr>
            </w:pPr>
            <w:r>
              <w:rPr>
                <w:sz w:val="24"/>
                <w:rtl/>
              </w:rPr>
              <w:t>אמנות בינלאומיות</w:t>
            </w:r>
          </w:p>
        </w:tc>
        <w:tc>
          <w:tcPr>
            <w:tcW w:w="567" w:type="dxa"/>
          </w:tcPr>
          <w:p w:rsidR="00C51B30" w:rsidRPr="00C51B30" w:rsidRDefault="00C51B30" w:rsidP="00C51B30">
            <w:pPr>
              <w:spacing w:line="240" w:lineRule="auto"/>
              <w:jc w:val="left"/>
              <w:rPr>
                <w:rStyle w:val="Hyperlink"/>
                <w:rtl/>
              </w:rPr>
            </w:pPr>
            <w:hyperlink w:anchor="Seif8" w:tooltip="אמנות בינלאומי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20 </w:t>
            </w:r>
          </w:p>
        </w:tc>
        <w:tc>
          <w:tcPr>
            <w:tcW w:w="5669" w:type="dxa"/>
          </w:tcPr>
          <w:p w:rsidR="00C51B30" w:rsidRPr="00C51B30" w:rsidRDefault="00C51B30" w:rsidP="00C51B30">
            <w:pPr>
              <w:spacing w:line="240" w:lineRule="auto"/>
              <w:jc w:val="left"/>
              <w:rPr>
                <w:rFonts w:cs="Frankruhel"/>
                <w:sz w:val="24"/>
                <w:rtl/>
              </w:rPr>
            </w:pPr>
            <w:r>
              <w:rPr>
                <w:sz w:val="24"/>
                <w:rtl/>
              </w:rPr>
              <w:t>הוראות משרד הבטחון</w:t>
            </w:r>
          </w:p>
        </w:tc>
        <w:tc>
          <w:tcPr>
            <w:tcW w:w="567" w:type="dxa"/>
          </w:tcPr>
          <w:p w:rsidR="00C51B30" w:rsidRPr="00C51B30" w:rsidRDefault="00C51B30" w:rsidP="00C51B30">
            <w:pPr>
              <w:spacing w:line="240" w:lineRule="auto"/>
              <w:jc w:val="left"/>
              <w:rPr>
                <w:rStyle w:val="Hyperlink"/>
                <w:rtl/>
              </w:rPr>
            </w:pPr>
            <w:hyperlink w:anchor="Seif9" w:tooltip="הוראות משרד הבטחון"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21 </w:t>
            </w:r>
          </w:p>
        </w:tc>
        <w:tc>
          <w:tcPr>
            <w:tcW w:w="5669" w:type="dxa"/>
          </w:tcPr>
          <w:p w:rsidR="00C51B30" w:rsidRPr="00C51B30" w:rsidRDefault="00C51B30" w:rsidP="00C51B30">
            <w:pPr>
              <w:spacing w:line="240" w:lineRule="auto"/>
              <w:jc w:val="left"/>
              <w:rPr>
                <w:rFonts w:cs="Frankruhel"/>
                <w:sz w:val="24"/>
                <w:rtl/>
              </w:rPr>
            </w:pPr>
            <w:r>
              <w:rPr>
                <w:sz w:val="24"/>
                <w:rtl/>
              </w:rPr>
              <w:t>יחידות סמך</w:t>
            </w:r>
          </w:p>
        </w:tc>
        <w:tc>
          <w:tcPr>
            <w:tcW w:w="567" w:type="dxa"/>
          </w:tcPr>
          <w:p w:rsidR="00C51B30" w:rsidRPr="00C51B30" w:rsidRDefault="00C51B30" w:rsidP="00C51B30">
            <w:pPr>
              <w:spacing w:line="240" w:lineRule="auto"/>
              <w:jc w:val="left"/>
              <w:rPr>
                <w:rStyle w:val="Hyperlink"/>
                <w:rtl/>
              </w:rPr>
            </w:pPr>
            <w:hyperlink w:anchor="Seif10" w:tooltip="יחידות סמך"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p>
        </w:tc>
        <w:tc>
          <w:tcPr>
            <w:tcW w:w="5669" w:type="dxa"/>
          </w:tcPr>
          <w:p w:rsidR="00C51B30" w:rsidRPr="00C51B30" w:rsidRDefault="00C51B30" w:rsidP="00C51B30">
            <w:pPr>
              <w:spacing w:line="240" w:lineRule="auto"/>
              <w:jc w:val="left"/>
              <w:rPr>
                <w:rFonts w:cs="Frankruhel"/>
                <w:sz w:val="24"/>
                <w:rtl/>
              </w:rPr>
            </w:pPr>
            <w:r>
              <w:rPr>
                <w:sz w:val="24"/>
                <w:rtl/>
              </w:rPr>
              <w:t>פרק ג': חברות ששר הבטחון אחראי עליהן</w:t>
            </w:r>
          </w:p>
        </w:tc>
        <w:tc>
          <w:tcPr>
            <w:tcW w:w="567" w:type="dxa"/>
          </w:tcPr>
          <w:p w:rsidR="00C51B30" w:rsidRPr="00C51B30" w:rsidRDefault="00C51B30" w:rsidP="00C51B30">
            <w:pPr>
              <w:spacing w:line="240" w:lineRule="auto"/>
              <w:jc w:val="left"/>
              <w:rPr>
                <w:rStyle w:val="Hyperlink"/>
                <w:rtl/>
              </w:rPr>
            </w:pPr>
            <w:hyperlink w:anchor="med2" w:tooltip="פרק ג: חברות ששר הבטחון אחראי עליהן"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22 </w:t>
            </w:r>
          </w:p>
        </w:tc>
        <w:tc>
          <w:tcPr>
            <w:tcW w:w="5669" w:type="dxa"/>
          </w:tcPr>
          <w:p w:rsidR="00C51B30" w:rsidRPr="00C51B30" w:rsidRDefault="00C51B30" w:rsidP="00C51B30">
            <w:pPr>
              <w:spacing w:line="240" w:lineRule="auto"/>
              <w:jc w:val="left"/>
              <w:rPr>
                <w:rFonts w:cs="Frankruhel"/>
                <w:sz w:val="24"/>
                <w:rtl/>
              </w:rPr>
            </w:pPr>
            <w:r>
              <w:rPr>
                <w:sz w:val="24"/>
                <w:rtl/>
              </w:rPr>
              <w:t>הגדרות</w:t>
            </w:r>
          </w:p>
        </w:tc>
        <w:tc>
          <w:tcPr>
            <w:tcW w:w="567" w:type="dxa"/>
          </w:tcPr>
          <w:p w:rsidR="00C51B30" w:rsidRPr="00C51B30" w:rsidRDefault="00C51B30" w:rsidP="00C51B30">
            <w:pPr>
              <w:spacing w:line="240" w:lineRule="auto"/>
              <w:jc w:val="left"/>
              <w:rPr>
                <w:rStyle w:val="Hyperlink"/>
                <w:rtl/>
              </w:rPr>
            </w:pPr>
            <w:hyperlink w:anchor="Seif11" w:tooltip="הגדר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23 </w:t>
            </w:r>
          </w:p>
        </w:tc>
        <w:tc>
          <w:tcPr>
            <w:tcW w:w="5669" w:type="dxa"/>
          </w:tcPr>
          <w:p w:rsidR="00C51B30" w:rsidRPr="00C51B30" w:rsidRDefault="00C51B30" w:rsidP="00C51B30">
            <w:pPr>
              <w:spacing w:line="240" w:lineRule="auto"/>
              <w:jc w:val="left"/>
              <w:rPr>
                <w:rFonts w:cs="Frankruhel"/>
                <w:sz w:val="24"/>
                <w:rtl/>
              </w:rPr>
            </w:pPr>
            <w:r>
              <w:rPr>
                <w:sz w:val="24"/>
                <w:rtl/>
              </w:rPr>
              <w:t>תחולת הוראות פרק ב'</w:t>
            </w:r>
          </w:p>
        </w:tc>
        <w:tc>
          <w:tcPr>
            <w:tcW w:w="567" w:type="dxa"/>
          </w:tcPr>
          <w:p w:rsidR="00C51B30" w:rsidRPr="00C51B30" w:rsidRDefault="00C51B30" w:rsidP="00C51B30">
            <w:pPr>
              <w:spacing w:line="240" w:lineRule="auto"/>
              <w:jc w:val="left"/>
              <w:rPr>
                <w:rStyle w:val="Hyperlink"/>
                <w:rtl/>
              </w:rPr>
            </w:pPr>
            <w:hyperlink w:anchor="Seif12" w:tooltip="תחולת הוראות פרק ב"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24 </w:t>
            </w:r>
          </w:p>
        </w:tc>
        <w:tc>
          <w:tcPr>
            <w:tcW w:w="5669" w:type="dxa"/>
          </w:tcPr>
          <w:p w:rsidR="00C51B30" w:rsidRPr="00C51B30" w:rsidRDefault="00C51B30" w:rsidP="00C51B30">
            <w:pPr>
              <w:spacing w:line="240" w:lineRule="auto"/>
              <w:jc w:val="left"/>
              <w:rPr>
                <w:rFonts w:cs="Frankruhel"/>
                <w:sz w:val="24"/>
                <w:rtl/>
              </w:rPr>
            </w:pPr>
            <w:r>
              <w:rPr>
                <w:sz w:val="24"/>
                <w:rtl/>
              </w:rPr>
              <w:t>פטור מחובת מכרז</w:t>
            </w:r>
          </w:p>
        </w:tc>
        <w:tc>
          <w:tcPr>
            <w:tcW w:w="567" w:type="dxa"/>
          </w:tcPr>
          <w:p w:rsidR="00C51B30" w:rsidRPr="00C51B30" w:rsidRDefault="00C51B30" w:rsidP="00C51B30">
            <w:pPr>
              <w:spacing w:line="240" w:lineRule="auto"/>
              <w:jc w:val="left"/>
              <w:rPr>
                <w:rStyle w:val="Hyperlink"/>
                <w:rtl/>
              </w:rPr>
            </w:pPr>
            <w:hyperlink w:anchor="Seif13" w:tooltip="פטור מחובת 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25 </w:t>
            </w:r>
          </w:p>
        </w:tc>
        <w:tc>
          <w:tcPr>
            <w:tcW w:w="5669" w:type="dxa"/>
          </w:tcPr>
          <w:p w:rsidR="00C51B30" w:rsidRPr="00C51B30" w:rsidRDefault="00C51B30" w:rsidP="00C51B30">
            <w:pPr>
              <w:spacing w:line="240" w:lineRule="auto"/>
              <w:jc w:val="left"/>
              <w:rPr>
                <w:rFonts w:cs="Frankruhel"/>
                <w:sz w:val="24"/>
                <w:rtl/>
              </w:rPr>
            </w:pPr>
            <w:r>
              <w:rPr>
                <w:sz w:val="24"/>
                <w:rtl/>
              </w:rPr>
              <w:t>מכרז סגור</w:t>
            </w:r>
          </w:p>
        </w:tc>
        <w:tc>
          <w:tcPr>
            <w:tcW w:w="567" w:type="dxa"/>
          </w:tcPr>
          <w:p w:rsidR="00C51B30" w:rsidRPr="00C51B30" w:rsidRDefault="00C51B30" w:rsidP="00C51B30">
            <w:pPr>
              <w:spacing w:line="240" w:lineRule="auto"/>
              <w:jc w:val="left"/>
              <w:rPr>
                <w:rStyle w:val="Hyperlink"/>
                <w:rtl/>
              </w:rPr>
            </w:pPr>
            <w:hyperlink w:anchor="Seif14" w:tooltip="מכרז סגור"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26 </w:t>
            </w:r>
          </w:p>
        </w:tc>
        <w:tc>
          <w:tcPr>
            <w:tcW w:w="5669" w:type="dxa"/>
          </w:tcPr>
          <w:p w:rsidR="00C51B30" w:rsidRPr="00C51B30" w:rsidRDefault="00C51B30" w:rsidP="00C51B30">
            <w:pPr>
              <w:spacing w:line="240" w:lineRule="auto"/>
              <w:jc w:val="left"/>
              <w:rPr>
                <w:rFonts w:cs="Frankruhel"/>
                <w:sz w:val="24"/>
                <w:rtl/>
              </w:rPr>
            </w:pPr>
            <w:r>
              <w:rPr>
                <w:sz w:val="24"/>
                <w:rtl/>
              </w:rPr>
              <w:t>תנאים מוקדמים להשתתפות במכרז</w:t>
            </w:r>
          </w:p>
        </w:tc>
        <w:tc>
          <w:tcPr>
            <w:tcW w:w="567" w:type="dxa"/>
          </w:tcPr>
          <w:p w:rsidR="00C51B30" w:rsidRPr="00C51B30" w:rsidRDefault="00C51B30" w:rsidP="00C51B30">
            <w:pPr>
              <w:spacing w:line="240" w:lineRule="auto"/>
              <w:jc w:val="left"/>
              <w:rPr>
                <w:rStyle w:val="Hyperlink"/>
                <w:rtl/>
              </w:rPr>
            </w:pPr>
            <w:hyperlink w:anchor="Seif15" w:tooltip="תנאים מוקדמים להשתתפות ב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27 </w:t>
            </w:r>
          </w:p>
        </w:tc>
        <w:tc>
          <w:tcPr>
            <w:tcW w:w="5669" w:type="dxa"/>
          </w:tcPr>
          <w:p w:rsidR="00C51B30" w:rsidRPr="00C51B30" w:rsidRDefault="00C51B30" w:rsidP="00C51B30">
            <w:pPr>
              <w:spacing w:line="240" w:lineRule="auto"/>
              <w:jc w:val="left"/>
              <w:rPr>
                <w:rFonts w:cs="Frankruhel"/>
                <w:sz w:val="24"/>
                <w:rtl/>
              </w:rPr>
            </w:pPr>
            <w:r>
              <w:rPr>
                <w:sz w:val="24"/>
                <w:rtl/>
              </w:rPr>
              <w:t>ניהול משא ומתן</w:t>
            </w:r>
          </w:p>
        </w:tc>
        <w:tc>
          <w:tcPr>
            <w:tcW w:w="567" w:type="dxa"/>
          </w:tcPr>
          <w:p w:rsidR="00C51B30" w:rsidRPr="00C51B30" w:rsidRDefault="00C51B30" w:rsidP="00C51B30">
            <w:pPr>
              <w:spacing w:line="240" w:lineRule="auto"/>
              <w:jc w:val="left"/>
              <w:rPr>
                <w:rStyle w:val="Hyperlink"/>
                <w:rtl/>
              </w:rPr>
            </w:pPr>
            <w:hyperlink w:anchor="Seif16" w:tooltip="ניהול משא ומתן"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28 </w:t>
            </w:r>
          </w:p>
        </w:tc>
        <w:tc>
          <w:tcPr>
            <w:tcW w:w="5669" w:type="dxa"/>
          </w:tcPr>
          <w:p w:rsidR="00C51B30" w:rsidRPr="00C51B30" w:rsidRDefault="00C51B30" w:rsidP="00C51B30">
            <w:pPr>
              <w:spacing w:line="240" w:lineRule="auto"/>
              <w:jc w:val="left"/>
              <w:rPr>
                <w:rFonts w:cs="Frankruhel"/>
                <w:sz w:val="24"/>
                <w:rtl/>
              </w:rPr>
            </w:pPr>
            <w:r>
              <w:rPr>
                <w:sz w:val="24"/>
                <w:rtl/>
              </w:rPr>
              <w:t>ועדות מכרזים</w:t>
            </w:r>
          </w:p>
        </w:tc>
        <w:tc>
          <w:tcPr>
            <w:tcW w:w="567" w:type="dxa"/>
          </w:tcPr>
          <w:p w:rsidR="00C51B30" w:rsidRPr="00C51B30" w:rsidRDefault="00C51B30" w:rsidP="00C51B30">
            <w:pPr>
              <w:spacing w:line="240" w:lineRule="auto"/>
              <w:jc w:val="left"/>
              <w:rPr>
                <w:rStyle w:val="Hyperlink"/>
                <w:rtl/>
              </w:rPr>
            </w:pPr>
            <w:hyperlink w:anchor="Seif17" w:tooltip="ועדות מכרז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29 </w:t>
            </w:r>
          </w:p>
        </w:tc>
        <w:tc>
          <w:tcPr>
            <w:tcW w:w="5669" w:type="dxa"/>
          </w:tcPr>
          <w:p w:rsidR="00C51B30" w:rsidRPr="00C51B30" w:rsidRDefault="00C51B30" w:rsidP="00C51B30">
            <w:pPr>
              <w:spacing w:line="240" w:lineRule="auto"/>
              <w:jc w:val="left"/>
              <w:rPr>
                <w:rFonts w:cs="Frankruhel"/>
                <w:sz w:val="24"/>
                <w:rtl/>
              </w:rPr>
            </w:pPr>
            <w:r>
              <w:rPr>
                <w:sz w:val="24"/>
                <w:rtl/>
              </w:rPr>
              <w:t>אמות מידה</w:t>
            </w:r>
          </w:p>
        </w:tc>
        <w:tc>
          <w:tcPr>
            <w:tcW w:w="567" w:type="dxa"/>
          </w:tcPr>
          <w:p w:rsidR="00C51B30" w:rsidRPr="00C51B30" w:rsidRDefault="00C51B30" w:rsidP="00C51B30">
            <w:pPr>
              <w:spacing w:line="240" w:lineRule="auto"/>
              <w:jc w:val="left"/>
              <w:rPr>
                <w:rStyle w:val="Hyperlink"/>
                <w:rtl/>
              </w:rPr>
            </w:pPr>
            <w:hyperlink w:anchor="Seif18" w:tooltip="אמות מידה"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30 </w:t>
            </w:r>
          </w:p>
        </w:tc>
        <w:tc>
          <w:tcPr>
            <w:tcW w:w="5669" w:type="dxa"/>
          </w:tcPr>
          <w:p w:rsidR="00C51B30" w:rsidRPr="00C51B30" w:rsidRDefault="00C51B30" w:rsidP="00C51B30">
            <w:pPr>
              <w:spacing w:line="240" w:lineRule="auto"/>
              <w:jc w:val="left"/>
              <w:rPr>
                <w:rFonts w:cs="Frankruhel"/>
                <w:sz w:val="24"/>
                <w:rtl/>
              </w:rPr>
            </w:pPr>
            <w:r>
              <w:rPr>
                <w:sz w:val="24"/>
                <w:rtl/>
              </w:rPr>
              <w:t>ועדה לפטור ממכרז</w:t>
            </w:r>
          </w:p>
        </w:tc>
        <w:tc>
          <w:tcPr>
            <w:tcW w:w="567" w:type="dxa"/>
          </w:tcPr>
          <w:p w:rsidR="00C51B30" w:rsidRPr="00C51B30" w:rsidRDefault="00C51B30" w:rsidP="00C51B30">
            <w:pPr>
              <w:spacing w:line="240" w:lineRule="auto"/>
              <w:jc w:val="left"/>
              <w:rPr>
                <w:rStyle w:val="Hyperlink"/>
                <w:rtl/>
              </w:rPr>
            </w:pPr>
            <w:hyperlink w:anchor="Seif19" w:tooltip="ועדה לפטור ממכרז"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31 </w:t>
            </w:r>
          </w:p>
        </w:tc>
        <w:tc>
          <w:tcPr>
            <w:tcW w:w="5669" w:type="dxa"/>
          </w:tcPr>
          <w:p w:rsidR="00C51B30" w:rsidRPr="00C51B30" w:rsidRDefault="00C51B30" w:rsidP="00C51B30">
            <w:pPr>
              <w:spacing w:line="240" w:lineRule="auto"/>
              <w:jc w:val="left"/>
              <w:rPr>
                <w:rFonts w:cs="Frankruhel"/>
                <w:sz w:val="24"/>
                <w:rtl/>
              </w:rPr>
            </w:pPr>
            <w:r>
              <w:rPr>
                <w:sz w:val="24"/>
                <w:rtl/>
              </w:rPr>
              <w:t>דיווח לועדת ביקורת</w:t>
            </w:r>
          </w:p>
        </w:tc>
        <w:tc>
          <w:tcPr>
            <w:tcW w:w="567" w:type="dxa"/>
          </w:tcPr>
          <w:p w:rsidR="00C51B30" w:rsidRPr="00C51B30" w:rsidRDefault="00C51B30" w:rsidP="00C51B30">
            <w:pPr>
              <w:spacing w:line="240" w:lineRule="auto"/>
              <w:jc w:val="left"/>
              <w:rPr>
                <w:rStyle w:val="Hyperlink"/>
                <w:rtl/>
              </w:rPr>
            </w:pPr>
            <w:hyperlink w:anchor="Seif20" w:tooltip="דיווח לועדת ביקור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32 </w:t>
            </w:r>
          </w:p>
        </w:tc>
        <w:tc>
          <w:tcPr>
            <w:tcW w:w="5669" w:type="dxa"/>
          </w:tcPr>
          <w:p w:rsidR="00C51B30" w:rsidRPr="00C51B30" w:rsidRDefault="00C51B30" w:rsidP="00C51B30">
            <w:pPr>
              <w:spacing w:line="240" w:lineRule="auto"/>
              <w:jc w:val="left"/>
              <w:rPr>
                <w:rFonts w:cs="Frankruhel"/>
                <w:sz w:val="24"/>
                <w:rtl/>
              </w:rPr>
            </w:pPr>
            <w:r>
              <w:rPr>
                <w:sz w:val="24"/>
                <w:rtl/>
              </w:rPr>
              <w:t>הוראות ביצוע</w:t>
            </w:r>
          </w:p>
        </w:tc>
        <w:tc>
          <w:tcPr>
            <w:tcW w:w="567" w:type="dxa"/>
          </w:tcPr>
          <w:p w:rsidR="00C51B30" w:rsidRPr="00C51B30" w:rsidRDefault="00C51B30" w:rsidP="00C51B30">
            <w:pPr>
              <w:spacing w:line="240" w:lineRule="auto"/>
              <w:jc w:val="left"/>
              <w:rPr>
                <w:rStyle w:val="Hyperlink"/>
                <w:rtl/>
              </w:rPr>
            </w:pPr>
            <w:hyperlink w:anchor="Seif21" w:tooltip="הוראות ביצוע"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p>
        </w:tc>
        <w:tc>
          <w:tcPr>
            <w:tcW w:w="5669" w:type="dxa"/>
          </w:tcPr>
          <w:p w:rsidR="00C51B30" w:rsidRPr="00C51B30" w:rsidRDefault="00C51B30" w:rsidP="00C51B30">
            <w:pPr>
              <w:spacing w:line="240" w:lineRule="auto"/>
              <w:jc w:val="left"/>
              <w:rPr>
                <w:rFonts w:cs="Frankruhel"/>
                <w:sz w:val="24"/>
                <w:rtl/>
              </w:rPr>
            </w:pPr>
            <w:r>
              <w:rPr>
                <w:sz w:val="24"/>
                <w:rtl/>
              </w:rPr>
              <w:t>פרק ד': הוראות שונות</w:t>
            </w:r>
          </w:p>
        </w:tc>
        <w:tc>
          <w:tcPr>
            <w:tcW w:w="567" w:type="dxa"/>
          </w:tcPr>
          <w:p w:rsidR="00C51B30" w:rsidRPr="00C51B30" w:rsidRDefault="00C51B30" w:rsidP="00C51B30">
            <w:pPr>
              <w:spacing w:line="240" w:lineRule="auto"/>
              <w:jc w:val="left"/>
              <w:rPr>
                <w:rStyle w:val="Hyperlink"/>
                <w:rtl/>
              </w:rPr>
            </w:pPr>
            <w:hyperlink w:anchor="med3" w:tooltip="פרק ד: הוראות שונ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33 </w:t>
            </w:r>
          </w:p>
        </w:tc>
        <w:tc>
          <w:tcPr>
            <w:tcW w:w="5669" w:type="dxa"/>
          </w:tcPr>
          <w:p w:rsidR="00C51B30" w:rsidRPr="00C51B30" w:rsidRDefault="00C51B30" w:rsidP="00C51B30">
            <w:pPr>
              <w:spacing w:line="240" w:lineRule="auto"/>
              <w:jc w:val="left"/>
              <w:rPr>
                <w:rFonts w:cs="Frankruhel"/>
                <w:sz w:val="24"/>
                <w:rtl/>
              </w:rPr>
            </w:pPr>
            <w:r>
              <w:rPr>
                <w:sz w:val="24"/>
                <w:rtl/>
              </w:rPr>
              <w:t>הצמדה</w:t>
            </w:r>
          </w:p>
        </w:tc>
        <w:tc>
          <w:tcPr>
            <w:tcW w:w="567" w:type="dxa"/>
          </w:tcPr>
          <w:p w:rsidR="00C51B30" w:rsidRPr="00C51B30" w:rsidRDefault="00C51B30" w:rsidP="00C51B30">
            <w:pPr>
              <w:spacing w:line="240" w:lineRule="auto"/>
              <w:jc w:val="left"/>
              <w:rPr>
                <w:rStyle w:val="Hyperlink"/>
                <w:rtl/>
              </w:rPr>
            </w:pPr>
            <w:hyperlink w:anchor="Seif22" w:tooltip="הצמדה"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lastRenderedPageBreak/>
              <w:t xml:space="preserve">סעיף 34 </w:t>
            </w:r>
          </w:p>
        </w:tc>
        <w:tc>
          <w:tcPr>
            <w:tcW w:w="5669" w:type="dxa"/>
          </w:tcPr>
          <w:p w:rsidR="00C51B30" w:rsidRPr="00C51B30" w:rsidRDefault="00C51B30" w:rsidP="00C51B30">
            <w:pPr>
              <w:spacing w:line="240" w:lineRule="auto"/>
              <w:jc w:val="left"/>
              <w:rPr>
                <w:rFonts w:cs="Frankruhel"/>
                <w:sz w:val="24"/>
                <w:rtl/>
              </w:rPr>
            </w:pPr>
            <w:r>
              <w:rPr>
                <w:sz w:val="24"/>
                <w:rtl/>
              </w:rPr>
              <w:t>שמירת סודיות</w:t>
            </w:r>
          </w:p>
        </w:tc>
        <w:tc>
          <w:tcPr>
            <w:tcW w:w="567" w:type="dxa"/>
          </w:tcPr>
          <w:p w:rsidR="00C51B30" w:rsidRPr="00C51B30" w:rsidRDefault="00C51B30" w:rsidP="00C51B30">
            <w:pPr>
              <w:spacing w:line="240" w:lineRule="auto"/>
              <w:jc w:val="left"/>
              <w:rPr>
                <w:rStyle w:val="Hyperlink"/>
                <w:rtl/>
              </w:rPr>
            </w:pPr>
            <w:hyperlink w:anchor="Seif23" w:tooltip="שמירת סודיות"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35 </w:t>
            </w:r>
          </w:p>
        </w:tc>
        <w:tc>
          <w:tcPr>
            <w:tcW w:w="5669" w:type="dxa"/>
          </w:tcPr>
          <w:p w:rsidR="00C51B30" w:rsidRPr="00C51B30" w:rsidRDefault="00C51B30" w:rsidP="00C51B30">
            <w:pPr>
              <w:spacing w:line="240" w:lineRule="auto"/>
              <w:jc w:val="left"/>
              <w:rPr>
                <w:rFonts w:cs="Frankruhel"/>
                <w:sz w:val="24"/>
                <w:rtl/>
              </w:rPr>
            </w:pPr>
            <w:r>
              <w:rPr>
                <w:sz w:val="24"/>
                <w:rtl/>
              </w:rPr>
              <w:t>שמירת דינים</w:t>
            </w:r>
          </w:p>
        </w:tc>
        <w:tc>
          <w:tcPr>
            <w:tcW w:w="567" w:type="dxa"/>
          </w:tcPr>
          <w:p w:rsidR="00C51B30" w:rsidRPr="00C51B30" w:rsidRDefault="00C51B30" w:rsidP="00C51B30">
            <w:pPr>
              <w:spacing w:line="240" w:lineRule="auto"/>
              <w:jc w:val="left"/>
              <w:rPr>
                <w:rStyle w:val="Hyperlink"/>
                <w:rtl/>
              </w:rPr>
            </w:pPr>
            <w:hyperlink w:anchor="Seif24" w:tooltip="שמירת דינים"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51B30" w:rsidRPr="00C51B30">
        <w:tblPrEx>
          <w:tblCellMar>
            <w:top w:w="0" w:type="dxa"/>
            <w:bottom w:w="0" w:type="dxa"/>
          </w:tblCellMar>
        </w:tblPrEx>
        <w:tc>
          <w:tcPr>
            <w:tcW w:w="1247" w:type="dxa"/>
          </w:tcPr>
          <w:p w:rsidR="00C51B30" w:rsidRPr="00C51B30" w:rsidRDefault="00C51B30" w:rsidP="00C51B30">
            <w:pPr>
              <w:spacing w:line="240" w:lineRule="auto"/>
              <w:jc w:val="left"/>
              <w:rPr>
                <w:rFonts w:cs="Frankruhel"/>
                <w:sz w:val="24"/>
                <w:rtl/>
              </w:rPr>
            </w:pPr>
            <w:r>
              <w:rPr>
                <w:sz w:val="24"/>
                <w:rtl/>
              </w:rPr>
              <w:t xml:space="preserve">סעיף 36 </w:t>
            </w:r>
          </w:p>
        </w:tc>
        <w:tc>
          <w:tcPr>
            <w:tcW w:w="5669" w:type="dxa"/>
          </w:tcPr>
          <w:p w:rsidR="00C51B30" w:rsidRPr="00C51B30" w:rsidRDefault="00C51B30" w:rsidP="00C51B30">
            <w:pPr>
              <w:spacing w:line="240" w:lineRule="auto"/>
              <w:jc w:val="left"/>
              <w:rPr>
                <w:rFonts w:cs="Frankruhel"/>
                <w:sz w:val="24"/>
                <w:rtl/>
              </w:rPr>
            </w:pPr>
            <w:r>
              <w:rPr>
                <w:sz w:val="24"/>
                <w:rtl/>
              </w:rPr>
              <w:t>תחילה</w:t>
            </w:r>
          </w:p>
        </w:tc>
        <w:tc>
          <w:tcPr>
            <w:tcW w:w="567" w:type="dxa"/>
          </w:tcPr>
          <w:p w:rsidR="00C51B30" w:rsidRPr="00C51B30" w:rsidRDefault="00C51B30" w:rsidP="00C51B30">
            <w:pPr>
              <w:spacing w:line="240" w:lineRule="auto"/>
              <w:jc w:val="left"/>
              <w:rPr>
                <w:rStyle w:val="Hyperlink"/>
                <w:rtl/>
              </w:rPr>
            </w:pPr>
            <w:hyperlink w:anchor="Seif25" w:tooltip="תחילה" w:history="1">
              <w:r w:rsidRPr="00C51B30">
                <w:rPr>
                  <w:rStyle w:val="Hyperlink"/>
                </w:rPr>
                <w:t>Go</w:t>
              </w:r>
            </w:hyperlink>
          </w:p>
        </w:tc>
        <w:tc>
          <w:tcPr>
            <w:tcW w:w="850" w:type="dxa"/>
          </w:tcPr>
          <w:p w:rsidR="00C51B30" w:rsidRPr="00C51B30" w:rsidRDefault="00C51B30" w:rsidP="00C51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CE5D85" w:rsidRDefault="00CE5D85">
      <w:pPr>
        <w:pStyle w:val="big-header"/>
        <w:ind w:left="0" w:right="1134"/>
        <w:rPr>
          <w:rFonts w:cs="FrankRuehl"/>
          <w:sz w:val="32"/>
          <w:rtl/>
        </w:rPr>
      </w:pPr>
    </w:p>
    <w:p w:rsidR="00CE5D85" w:rsidRPr="003E4FFB" w:rsidRDefault="00CE5D85" w:rsidP="003E4FFB">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חובת המכרזים (התקשרויות מערכת הבטחון), תשנ"ג-</w:t>
      </w:r>
      <w:r>
        <w:rPr>
          <w:rFonts w:cs="FrankRuehl"/>
          <w:sz w:val="32"/>
          <w:rtl/>
        </w:rPr>
        <w:t>1993</w:t>
      </w:r>
      <w:r>
        <w:rPr>
          <w:rStyle w:val="default"/>
          <w:rtl/>
        </w:rPr>
        <w:footnoteReference w:customMarkFollows="1" w:id="1"/>
        <w:t>*</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ו-5 לחוק חובת המכרזים, תשנ"ב-</w:t>
      </w:r>
      <w:r>
        <w:rPr>
          <w:rStyle w:val="default"/>
          <w:rFonts w:cs="FrankRuehl"/>
          <w:rtl/>
        </w:rPr>
        <w:t>1992 (</w:t>
      </w:r>
      <w:r>
        <w:rPr>
          <w:rStyle w:val="default"/>
          <w:rFonts w:cs="FrankRuehl" w:hint="cs"/>
          <w:rtl/>
        </w:rPr>
        <w:t>להלן -</w:t>
      </w:r>
      <w:r>
        <w:rPr>
          <w:rStyle w:val="default"/>
          <w:rFonts w:cs="FrankRuehl"/>
          <w:rtl/>
        </w:rPr>
        <w:t xml:space="preserve"> </w:t>
      </w:r>
      <w:r>
        <w:rPr>
          <w:rStyle w:val="default"/>
          <w:rFonts w:cs="FrankRuehl" w:hint="cs"/>
          <w:rtl/>
        </w:rPr>
        <w:t>החוק), בהתייעצות עם שר האוצר ובאישור ועדת החוקה, חוק ומשפט של הכנסת, אני מתקין תקנות אלה:</w:t>
      </w:r>
    </w:p>
    <w:p w:rsidR="00CE5D85" w:rsidRDefault="00CE5D85">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CE5D85" w:rsidRDefault="00CE5D85">
      <w:pPr>
        <w:pStyle w:val="P00"/>
        <w:spacing w:before="72"/>
        <w:ind w:left="0" w:right="1134"/>
        <w:rPr>
          <w:rStyle w:val="default"/>
          <w:rFonts w:cs="FrankRuehl" w:hint="cs"/>
          <w:rtl/>
        </w:rPr>
      </w:pPr>
      <w:bookmarkStart w:id="1" w:name="Seif26"/>
      <w:bookmarkEnd w:id="1"/>
      <w:r>
        <w:rPr>
          <w:lang w:val="he-IL"/>
        </w:rPr>
        <w:pict>
          <v:rect id="_x0000_s1026" style="position:absolute;left:0;text-align:left;margin-left:464.5pt;margin-top:8.05pt;width:75.05pt;height:16.25pt;z-index:25164748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הג</w:t>
                  </w:r>
                  <w:r>
                    <w:rPr>
                      <w:rFonts w:cs="Miriam" w:hint="cs"/>
                      <w:sz w:val="18"/>
                      <w:szCs w:val="18"/>
                      <w:rtl/>
                    </w:rPr>
                    <w:t>דרות כלליות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w:t>
      </w:r>
      <w:r>
        <w:rPr>
          <w:rStyle w:val="default"/>
          <w:rFonts w:cs="FrankRuehl"/>
          <w:rtl/>
        </w:rPr>
        <w:t>ל</w:t>
      </w:r>
      <w:r>
        <w:rPr>
          <w:rStyle w:val="default"/>
          <w:rFonts w:cs="FrankRuehl" w:hint="cs"/>
          <w:rtl/>
        </w:rPr>
        <w:t xml:space="preserve">ה </w:t>
      </w:r>
      <w:r>
        <w:rPr>
          <w:rStyle w:val="default"/>
          <w:rFonts w:cs="FrankRuehl"/>
          <w:rtl/>
        </w:rPr>
        <w:t>–</w:t>
      </w:r>
    </w:p>
    <w:p w:rsidR="00950077" w:rsidRDefault="00950077" w:rsidP="00950077">
      <w:pPr>
        <w:pStyle w:val="P00"/>
        <w:spacing w:before="72"/>
        <w:ind w:left="0" w:right="1134"/>
        <w:rPr>
          <w:rStyle w:val="default"/>
          <w:rFonts w:cs="FrankRuehl" w:hint="cs"/>
          <w:rtl/>
        </w:rPr>
      </w:pPr>
      <w:r>
        <w:rPr>
          <w:lang w:val="he-IL"/>
        </w:rPr>
        <w:pict>
          <v:rect id="_x0000_s1163" style="position:absolute;left:0;text-align:left;margin-left:464.35pt;margin-top:7.1pt;width:75.05pt;height:10.5pt;z-index:251687424" o:allowincell="f" filled="f" stroked="f" strokecolor="lime" strokeweight=".25pt">
            <v:textbox inset="0,0,0,0">
              <w:txbxContent>
                <w:p w:rsidR="00EF04A5" w:rsidRDefault="00EF04A5" w:rsidP="00950077">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החברות הממשלתיות" </w:t>
      </w:r>
      <w:r>
        <w:rPr>
          <w:rStyle w:val="default"/>
          <w:rFonts w:cs="FrankRuehl"/>
          <w:rtl/>
        </w:rPr>
        <w:t>–</w:t>
      </w:r>
      <w:r>
        <w:rPr>
          <w:rStyle w:val="default"/>
          <w:rFonts w:cs="FrankRuehl" w:hint="cs"/>
          <w:rtl/>
        </w:rPr>
        <w:t xml:space="preserve"> חוק החברות הממשלתיות, התשל"ה-1975;</w:t>
      </w:r>
    </w:p>
    <w:p w:rsidR="00950077" w:rsidRPr="0055602D" w:rsidRDefault="00950077" w:rsidP="00950077">
      <w:pPr>
        <w:pStyle w:val="P00"/>
        <w:tabs>
          <w:tab w:val="clear" w:pos="6259"/>
        </w:tabs>
        <w:spacing w:before="0"/>
        <w:ind w:left="0" w:right="1134"/>
        <w:rPr>
          <w:rFonts w:cs="FrankRuehl" w:hint="cs"/>
          <w:vanish/>
          <w:color w:val="FF0000"/>
          <w:szCs w:val="20"/>
          <w:shd w:val="clear" w:color="auto" w:fill="FFFF99"/>
          <w:rtl/>
        </w:rPr>
      </w:pPr>
      <w:bookmarkStart w:id="2" w:name="Rov86"/>
      <w:r w:rsidRPr="0055602D">
        <w:rPr>
          <w:rFonts w:cs="FrankRuehl" w:hint="cs"/>
          <w:vanish/>
          <w:color w:val="FF0000"/>
          <w:szCs w:val="20"/>
          <w:shd w:val="clear" w:color="auto" w:fill="FFFF99"/>
          <w:rtl/>
        </w:rPr>
        <w:t>מיום 3.2.2013</w:t>
      </w:r>
    </w:p>
    <w:p w:rsidR="00950077" w:rsidRPr="0055602D" w:rsidRDefault="00950077" w:rsidP="00950077">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50077" w:rsidRPr="0055602D" w:rsidRDefault="00950077" w:rsidP="00950077">
      <w:pPr>
        <w:pStyle w:val="P00"/>
        <w:tabs>
          <w:tab w:val="clear" w:pos="6259"/>
        </w:tabs>
        <w:spacing w:before="0"/>
        <w:ind w:left="0" w:right="1134"/>
        <w:rPr>
          <w:rFonts w:cs="FrankRuehl" w:hint="cs"/>
          <w:vanish/>
          <w:szCs w:val="20"/>
          <w:shd w:val="clear" w:color="auto" w:fill="FFFF99"/>
          <w:rtl/>
        </w:rPr>
      </w:pPr>
      <w:hyperlink r:id="rId6"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950077" w:rsidRPr="00950077" w:rsidRDefault="00950077" w:rsidP="00950077">
      <w:pPr>
        <w:pStyle w:val="P00"/>
        <w:tabs>
          <w:tab w:val="clear" w:pos="6259"/>
        </w:tabs>
        <w:spacing w:before="0"/>
        <w:ind w:left="0" w:right="1134"/>
        <w:rPr>
          <w:rFonts w:cs="FrankRuehl" w:hint="cs"/>
          <w:sz w:val="2"/>
          <w:szCs w:val="2"/>
          <w:shd w:val="clear" w:color="auto" w:fill="FFFF99"/>
          <w:rtl/>
        </w:rPr>
      </w:pPr>
      <w:r w:rsidRPr="0055602D">
        <w:rPr>
          <w:rFonts w:cs="FrankRuehl" w:hint="cs"/>
          <w:b/>
          <w:bCs/>
          <w:vanish/>
          <w:szCs w:val="20"/>
          <w:shd w:val="clear" w:color="auto" w:fill="FFFF99"/>
          <w:rtl/>
        </w:rPr>
        <w:t>הוספת הגדרת "חוק החברות הממשלתיות"</w:t>
      </w:r>
      <w:bookmarkEnd w:id="2"/>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כרז" -</w:t>
      </w:r>
      <w:r>
        <w:rPr>
          <w:rStyle w:val="default"/>
          <w:rFonts w:cs="FrankRuehl"/>
          <w:rtl/>
        </w:rPr>
        <w:t xml:space="preserve"> </w:t>
      </w:r>
      <w:r>
        <w:rPr>
          <w:rStyle w:val="default"/>
          <w:rFonts w:cs="FrankRuehl" w:hint="cs"/>
          <w:rtl/>
        </w:rPr>
        <w:t>מכרז פומבי או מכרז סגור;</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כרז סגור" -</w:t>
      </w:r>
      <w:r>
        <w:rPr>
          <w:rStyle w:val="default"/>
          <w:rFonts w:cs="FrankRuehl"/>
          <w:rtl/>
        </w:rPr>
        <w:t xml:space="preserve"> </w:t>
      </w:r>
      <w:r>
        <w:rPr>
          <w:rStyle w:val="default"/>
          <w:rFonts w:cs="FrankRuehl" w:hint="cs"/>
          <w:rtl/>
        </w:rPr>
        <w:t>מכרז לצורותיו השונות, שבו הפניה להזמנת הצעות נעשית למציעים מסוימים בלבד;</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סמכי המכרז" -</w:t>
      </w:r>
      <w:r>
        <w:rPr>
          <w:rStyle w:val="default"/>
          <w:rFonts w:cs="FrankRuehl"/>
          <w:rtl/>
        </w:rPr>
        <w:t xml:space="preserve"> </w:t>
      </w:r>
      <w:r>
        <w:rPr>
          <w:rStyle w:val="default"/>
          <w:rFonts w:cs="FrankRuehl" w:hint="cs"/>
          <w:rtl/>
        </w:rPr>
        <w:t>כאמור בתקנה 12;</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כום העסקה" -</w:t>
      </w:r>
      <w:r>
        <w:rPr>
          <w:rStyle w:val="default"/>
          <w:rFonts w:cs="FrankRuehl"/>
          <w:rtl/>
        </w:rPr>
        <w:t xml:space="preserve"> </w:t>
      </w:r>
      <w:r>
        <w:rPr>
          <w:rStyle w:val="default"/>
          <w:rFonts w:cs="FrankRuehl" w:hint="cs"/>
          <w:rtl/>
        </w:rPr>
        <w:t>הסכום הנקוב בחוזה, כולל מסים;</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רוייקט" -</w:t>
      </w:r>
      <w:r>
        <w:rPr>
          <w:rStyle w:val="default"/>
          <w:rFonts w:cs="FrankRuehl"/>
          <w:rtl/>
        </w:rPr>
        <w:t xml:space="preserve"> </w:t>
      </w:r>
      <w:r>
        <w:rPr>
          <w:rStyle w:val="default"/>
          <w:rFonts w:cs="FrankRuehl" w:hint="cs"/>
          <w:rtl/>
        </w:rPr>
        <w:t>משימה בנושאי פיתוח, ייצור א</w:t>
      </w:r>
      <w:r>
        <w:rPr>
          <w:rStyle w:val="default"/>
          <w:rFonts w:cs="FrankRuehl"/>
          <w:rtl/>
        </w:rPr>
        <w:t xml:space="preserve">ו </w:t>
      </w:r>
      <w:r>
        <w:rPr>
          <w:rStyle w:val="default"/>
          <w:rFonts w:cs="FrankRuehl" w:hint="cs"/>
          <w:rtl/>
        </w:rPr>
        <w:t>בניה, המורכבת מקבוצה של תת מערכות המתלכדות למערכת אחת;</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פק" -</w:t>
      </w:r>
      <w:r>
        <w:rPr>
          <w:rStyle w:val="default"/>
          <w:rFonts w:cs="FrankRuehl"/>
          <w:rtl/>
        </w:rPr>
        <w:t xml:space="preserve"> </w:t>
      </w:r>
      <w:r>
        <w:rPr>
          <w:rStyle w:val="default"/>
          <w:rFonts w:cs="FrankRuehl" w:hint="cs"/>
          <w:rtl/>
        </w:rPr>
        <w:t>ספק טובין, מבצע עבודה או נותן שירותים.</w:t>
      </w:r>
    </w:p>
    <w:p w:rsidR="00CE5D85" w:rsidRDefault="00CE5D85">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משרד הבטחון</w:t>
      </w:r>
    </w:p>
    <w:p w:rsidR="00CE5D85" w:rsidRDefault="00CE5D85">
      <w:pPr>
        <w:pStyle w:val="P00"/>
        <w:spacing w:before="72"/>
        <w:ind w:left="0" w:right="1134"/>
        <w:rPr>
          <w:rStyle w:val="default"/>
          <w:rFonts w:cs="FrankRuehl" w:hint="cs"/>
          <w:rtl/>
        </w:rPr>
      </w:pPr>
      <w:bookmarkStart w:id="4" w:name="Seif27"/>
      <w:bookmarkEnd w:id="4"/>
      <w:r>
        <w:rPr>
          <w:lang w:val="he-IL"/>
        </w:rPr>
        <w:pict>
          <v:rect id="_x0000_s1027" style="position:absolute;left:0;text-align:left;margin-left:464.5pt;margin-top:8.05pt;width:75.05pt;height:11.5pt;z-index:25164851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שרד הבטחון" -</w:t>
      </w:r>
      <w:r>
        <w:rPr>
          <w:rStyle w:val="default"/>
          <w:rFonts w:cs="FrankRuehl"/>
          <w:rtl/>
        </w:rPr>
        <w:t xml:space="preserve"> </w:t>
      </w:r>
      <w:r>
        <w:rPr>
          <w:rStyle w:val="default"/>
          <w:rFonts w:cs="FrankRuehl" w:hint="cs"/>
          <w:rtl/>
        </w:rPr>
        <w:t>לרבות צבא-הגנה-לישראל;</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w:t>
      </w:r>
      <w:r>
        <w:rPr>
          <w:rStyle w:val="default"/>
          <w:rFonts w:cs="FrankRuehl"/>
          <w:rtl/>
        </w:rPr>
        <w:t xml:space="preserve"> </w:t>
      </w:r>
      <w:r>
        <w:rPr>
          <w:rStyle w:val="default"/>
          <w:rFonts w:cs="FrankRuehl" w:hint="cs"/>
          <w:rtl/>
        </w:rPr>
        <w:t>המנהל הכללי של משרד הבטחון;</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וראות משרד הבטחון" -</w:t>
      </w:r>
      <w:r>
        <w:rPr>
          <w:rStyle w:val="default"/>
          <w:rFonts w:cs="FrankRuehl"/>
          <w:rtl/>
        </w:rPr>
        <w:t xml:space="preserve"> </w:t>
      </w:r>
      <w:r>
        <w:rPr>
          <w:rStyle w:val="default"/>
          <w:rFonts w:cs="FrankRuehl" w:hint="cs"/>
          <w:rtl/>
        </w:rPr>
        <w:t>הוראות מינהל ה</w:t>
      </w:r>
      <w:r>
        <w:rPr>
          <w:rStyle w:val="default"/>
          <w:rFonts w:cs="FrankRuehl"/>
          <w:rtl/>
        </w:rPr>
        <w:t>נק</w:t>
      </w:r>
      <w:r>
        <w:rPr>
          <w:rStyle w:val="default"/>
          <w:rFonts w:cs="FrankRuehl" w:hint="cs"/>
          <w:rtl/>
        </w:rPr>
        <w:t>בעות בידי המנהל ולענין ביצוע תקנות אלה -</w:t>
      </w:r>
      <w:r>
        <w:rPr>
          <w:rStyle w:val="default"/>
          <w:rFonts w:cs="FrankRuehl"/>
          <w:rtl/>
        </w:rPr>
        <w:t xml:space="preserve"> </w:t>
      </w:r>
      <w:r>
        <w:rPr>
          <w:rStyle w:val="default"/>
          <w:rFonts w:cs="FrankRuehl" w:hint="cs"/>
          <w:rtl/>
        </w:rPr>
        <w:t>בידי המנהל בהתייעצות עם החשב הכללי;</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חידת סמך" -</w:t>
      </w:r>
      <w:r>
        <w:rPr>
          <w:rStyle w:val="default"/>
          <w:rFonts w:cs="FrankRuehl"/>
          <w:rtl/>
        </w:rPr>
        <w:t xml:space="preserve"> </w:t>
      </w:r>
      <w:r>
        <w:rPr>
          <w:rStyle w:val="default"/>
          <w:rFonts w:cs="FrankRuehl" w:hint="cs"/>
          <w:rtl/>
        </w:rPr>
        <w:t>יחידה במשרד הבטחון כמש</w:t>
      </w:r>
      <w:r>
        <w:rPr>
          <w:rStyle w:val="default"/>
          <w:rFonts w:cs="FrankRuehl"/>
          <w:rtl/>
        </w:rPr>
        <w:t>מע</w:t>
      </w:r>
      <w:r>
        <w:rPr>
          <w:rStyle w:val="default"/>
          <w:rFonts w:cs="FrankRuehl" w:hint="cs"/>
          <w:rtl/>
        </w:rPr>
        <w:t>ות "יחידת סמך" בחוק שירות המדינה (משמעת), תשכ"ג-</w:t>
      </w:r>
      <w:r>
        <w:rPr>
          <w:rStyle w:val="default"/>
          <w:rFonts w:cs="FrankRuehl"/>
          <w:rtl/>
        </w:rPr>
        <w:t xml:space="preserve">1963, </w:t>
      </w:r>
      <w:r>
        <w:rPr>
          <w:rStyle w:val="default"/>
          <w:rFonts w:cs="FrankRuehl" w:hint="cs"/>
          <w:rtl/>
        </w:rPr>
        <w:t>המנוהלת מכוח הוראות משרד הבטחון כמשק סגור ושבניהולה והפעלתה מופעלים בעיקר שיקולים עסקיים;</w:t>
      </w:r>
    </w:p>
    <w:p w:rsidR="00CE5D85" w:rsidRDefault="00CE5D85">
      <w:pPr>
        <w:pStyle w:val="P00"/>
        <w:spacing w:before="72"/>
        <w:ind w:left="0" w:right="1134"/>
        <w:rPr>
          <w:rStyle w:val="default"/>
          <w:rFonts w:cs="FrankRuehl" w:hint="cs"/>
          <w:rtl/>
        </w:rPr>
      </w:pPr>
      <w:r>
        <w:rPr>
          <w:lang w:val="he-IL"/>
        </w:rPr>
        <w:pict>
          <v:rect id="_x0000_s1028" style="position:absolute;left:0;text-align:left;margin-left:464.5pt;margin-top:8.05pt;width:75.05pt;height:16.55pt;z-index:25164953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"מ</w:t>
      </w:r>
      <w:r>
        <w:rPr>
          <w:rStyle w:val="default"/>
          <w:rFonts w:cs="FrankRuehl" w:hint="cs"/>
          <w:rtl/>
        </w:rPr>
        <w:t>כרז רגיל" -</w:t>
      </w:r>
      <w:r>
        <w:rPr>
          <w:rStyle w:val="default"/>
          <w:rFonts w:cs="FrankRuehl"/>
          <w:rtl/>
        </w:rPr>
        <w:t xml:space="preserve"> </w:t>
      </w:r>
      <w:r>
        <w:rPr>
          <w:rStyle w:val="default"/>
          <w:rFonts w:cs="FrankRuehl" w:hint="cs"/>
          <w:rtl/>
        </w:rPr>
        <w:t>מכרז שהזוכה בו נבחר כאמור בתקנה 14(ג);</w:t>
      </w:r>
    </w:p>
    <w:p w:rsidR="00CE5D85" w:rsidRPr="0055602D" w:rsidRDefault="00CE5D85">
      <w:pPr>
        <w:pStyle w:val="P00"/>
        <w:spacing w:before="0"/>
        <w:ind w:left="0" w:right="1134"/>
        <w:rPr>
          <w:rFonts w:cs="FrankRuehl" w:hint="cs"/>
          <w:b/>
          <w:bCs/>
          <w:vanish/>
          <w:szCs w:val="20"/>
          <w:shd w:val="clear" w:color="auto" w:fill="FFFF99"/>
          <w:rtl/>
        </w:rPr>
      </w:pPr>
      <w:bookmarkStart w:id="5" w:name="Rov43"/>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Style w:val="default"/>
          <w:rFonts w:cs="FrankRuehl" w:hint="cs"/>
          <w:vanish/>
          <w:sz w:val="20"/>
          <w:szCs w:val="20"/>
          <w:shd w:val="clear" w:color="auto" w:fill="FFFF99"/>
          <w:rtl/>
        </w:rPr>
      </w:pPr>
      <w:hyperlink r:id="rId7"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Pr="0055602D" w:rsidRDefault="00CE5D85">
      <w:pPr>
        <w:pStyle w:val="P00"/>
        <w:tabs>
          <w:tab w:val="clear" w:pos="6259"/>
        </w:tabs>
        <w:spacing w:before="0"/>
        <w:ind w:left="0" w:right="1134"/>
        <w:rPr>
          <w:rStyle w:val="default"/>
          <w:rFonts w:cs="FrankRuehl" w:hint="cs"/>
          <w:b/>
          <w:bCs/>
          <w:vanish/>
          <w:sz w:val="20"/>
          <w:szCs w:val="20"/>
          <w:shd w:val="clear" w:color="auto" w:fill="FFFF99"/>
          <w:rtl/>
        </w:rPr>
      </w:pPr>
      <w:r w:rsidRPr="0055602D">
        <w:rPr>
          <w:rStyle w:val="default"/>
          <w:rFonts w:cs="FrankRuehl" w:hint="cs"/>
          <w:b/>
          <w:bCs/>
          <w:vanish/>
          <w:sz w:val="20"/>
          <w:szCs w:val="20"/>
          <w:shd w:val="clear" w:color="auto" w:fill="FFFF99"/>
          <w:rtl/>
        </w:rPr>
        <w:t>החלפת הגדרת "מכרז סגור רגיל" בהגדרת "מכרז רגיל"</w:t>
      </w:r>
    </w:p>
    <w:p w:rsidR="00CE5D85" w:rsidRPr="0055602D" w:rsidRDefault="00CE5D85">
      <w:pPr>
        <w:pStyle w:val="P00"/>
        <w:tabs>
          <w:tab w:val="clear" w:pos="6259"/>
        </w:tabs>
        <w:ind w:left="0" w:right="1134"/>
        <w:rPr>
          <w:rStyle w:val="default"/>
          <w:rFonts w:cs="FrankRuehl" w:hint="cs"/>
          <w:vanish/>
          <w:sz w:val="20"/>
          <w:szCs w:val="20"/>
          <w:shd w:val="clear" w:color="auto" w:fill="FFFF99"/>
          <w:rtl/>
        </w:rPr>
      </w:pPr>
      <w:r w:rsidRPr="0055602D">
        <w:rPr>
          <w:rStyle w:val="default"/>
          <w:rFonts w:cs="FrankRuehl" w:hint="cs"/>
          <w:vanish/>
          <w:sz w:val="20"/>
          <w:szCs w:val="20"/>
          <w:shd w:val="clear" w:color="auto" w:fill="FFFF99"/>
          <w:rtl/>
        </w:rPr>
        <w:t>הנוסח הקודם:</w:t>
      </w:r>
    </w:p>
    <w:p w:rsidR="00CE5D85" w:rsidRDefault="00CE5D85">
      <w:pPr>
        <w:pStyle w:val="P00"/>
        <w:tabs>
          <w:tab w:val="clear" w:pos="6259"/>
        </w:tabs>
        <w:spacing w:before="0"/>
        <w:ind w:left="0" w:right="1134"/>
        <w:rPr>
          <w:rStyle w:val="default"/>
          <w:rFonts w:cs="FrankRuehl"/>
          <w:strike/>
          <w:sz w:val="2"/>
          <w:szCs w:val="2"/>
          <w:highlight w:val="yellow"/>
          <w:rtl/>
        </w:rPr>
      </w:pPr>
      <w:r w:rsidRPr="0055602D">
        <w:rPr>
          <w:rStyle w:val="default"/>
          <w:rFonts w:cs="FrankRuehl" w:hint="cs"/>
          <w:vanish/>
          <w:sz w:val="22"/>
          <w:szCs w:val="22"/>
          <w:shd w:val="clear" w:color="auto" w:fill="FFFF99"/>
          <w:rtl/>
        </w:rPr>
        <w:tab/>
      </w:r>
      <w:r w:rsidRPr="0055602D">
        <w:rPr>
          <w:rStyle w:val="default"/>
          <w:rFonts w:cs="FrankRuehl" w:hint="cs"/>
          <w:strike/>
          <w:vanish/>
          <w:sz w:val="22"/>
          <w:szCs w:val="22"/>
          <w:shd w:val="clear" w:color="auto" w:fill="FFFF99"/>
          <w:rtl/>
        </w:rPr>
        <w:t xml:space="preserve">"מכרז סגור רגיל" </w:t>
      </w:r>
      <w:r w:rsidRPr="0055602D">
        <w:rPr>
          <w:rStyle w:val="default"/>
          <w:rFonts w:cs="FrankRuehl"/>
          <w:strike/>
          <w:vanish/>
          <w:sz w:val="22"/>
          <w:szCs w:val="22"/>
          <w:shd w:val="clear" w:color="auto" w:fill="FFFF99"/>
          <w:rtl/>
        </w:rPr>
        <w:t>–</w:t>
      </w:r>
      <w:r w:rsidRPr="0055602D">
        <w:rPr>
          <w:rStyle w:val="default"/>
          <w:rFonts w:cs="FrankRuehl" w:hint="cs"/>
          <w:strike/>
          <w:vanish/>
          <w:sz w:val="22"/>
          <w:szCs w:val="22"/>
          <w:shd w:val="clear" w:color="auto" w:fill="FFFF99"/>
          <w:rtl/>
        </w:rPr>
        <w:t xml:space="preserve"> כאמור בתקנה 6;</w:t>
      </w:r>
      <w:bookmarkEnd w:id="5"/>
    </w:p>
    <w:p w:rsidR="00CE5D85" w:rsidRDefault="00CE5D85">
      <w:pPr>
        <w:pStyle w:val="P00"/>
        <w:spacing w:before="72"/>
        <w:ind w:left="0" w:right="1134"/>
        <w:rPr>
          <w:rStyle w:val="default"/>
          <w:rFonts w:cs="FrankRuehl" w:hint="cs"/>
          <w:rtl/>
        </w:rPr>
      </w:pPr>
      <w:r>
        <w:rPr>
          <w:rStyle w:val="default"/>
          <w:rFonts w:cs="FrankRuehl"/>
          <w:rtl/>
        </w:rPr>
        <w:tab/>
      </w:r>
      <w:r>
        <w:rPr>
          <w:lang w:val="he-IL"/>
        </w:rPr>
        <w:pict>
          <v:rect id="_x0000_s1029" style="position:absolute;left:0;text-align:left;margin-left:464.5pt;margin-top:8.05pt;width:75.05pt;height:28.75pt;z-index:251650560;mso-position-horizontal-relative:text;mso-position-vertical-relative:text"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"מ</w:t>
      </w:r>
      <w:r>
        <w:rPr>
          <w:rStyle w:val="default"/>
          <w:rFonts w:cs="FrankRuehl" w:hint="cs"/>
          <w:rtl/>
        </w:rPr>
        <w:t>כרז מיוחד" -</w:t>
      </w:r>
      <w:r>
        <w:rPr>
          <w:rStyle w:val="default"/>
          <w:rFonts w:cs="FrankRuehl"/>
          <w:rtl/>
        </w:rPr>
        <w:t xml:space="preserve"> </w:t>
      </w:r>
      <w:r>
        <w:rPr>
          <w:rStyle w:val="default"/>
          <w:rFonts w:cs="FrankRuehl" w:hint="cs"/>
          <w:rtl/>
        </w:rPr>
        <w:t>כאמור בתקנה 7;</w:t>
      </w:r>
    </w:p>
    <w:p w:rsidR="00CE5D85" w:rsidRPr="0055602D" w:rsidRDefault="00CE5D85">
      <w:pPr>
        <w:pStyle w:val="P00"/>
        <w:spacing w:before="0"/>
        <w:ind w:left="0" w:right="1134"/>
        <w:rPr>
          <w:rFonts w:cs="FrankRuehl" w:hint="cs"/>
          <w:b/>
          <w:bCs/>
          <w:vanish/>
          <w:szCs w:val="20"/>
          <w:shd w:val="clear" w:color="auto" w:fill="FFFF99"/>
          <w:rtl/>
        </w:rPr>
      </w:pPr>
      <w:bookmarkStart w:id="6" w:name="Rov44"/>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8"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Default="00CE5D85">
      <w:pPr>
        <w:pStyle w:val="P00"/>
        <w:ind w:left="0" w:right="1134"/>
        <w:rPr>
          <w:rStyle w:val="default"/>
          <w:rFonts w:cs="FrankRuehl"/>
          <w:sz w:val="2"/>
          <w:szCs w:val="2"/>
          <w:rtl/>
        </w:rPr>
      </w:pPr>
      <w:r w:rsidRPr="0055602D">
        <w:rPr>
          <w:rStyle w:val="default"/>
          <w:rFonts w:cs="FrankRuehl" w:hint="cs"/>
          <w:vanish/>
          <w:sz w:val="22"/>
          <w:szCs w:val="22"/>
          <w:shd w:val="clear" w:color="auto" w:fill="FFFF99"/>
          <w:rtl/>
        </w:rPr>
        <w:tab/>
      </w:r>
      <w:r w:rsidRPr="0055602D">
        <w:rPr>
          <w:rStyle w:val="default"/>
          <w:rFonts w:cs="FrankRuehl"/>
          <w:vanish/>
          <w:sz w:val="22"/>
          <w:szCs w:val="22"/>
          <w:shd w:val="clear" w:color="auto" w:fill="FFFF99"/>
          <w:rtl/>
        </w:rPr>
        <w:t>"מ</w:t>
      </w:r>
      <w:r w:rsidRPr="0055602D">
        <w:rPr>
          <w:rStyle w:val="default"/>
          <w:rFonts w:cs="FrankRuehl" w:hint="cs"/>
          <w:vanish/>
          <w:sz w:val="22"/>
          <w:szCs w:val="22"/>
          <w:shd w:val="clear" w:color="auto" w:fill="FFFF99"/>
          <w:rtl/>
        </w:rPr>
        <w:t xml:space="preserve">כרז </w:t>
      </w:r>
      <w:r w:rsidRPr="0055602D">
        <w:rPr>
          <w:rStyle w:val="default"/>
          <w:rFonts w:cs="FrankRuehl" w:hint="cs"/>
          <w:strike/>
          <w:vanish/>
          <w:sz w:val="22"/>
          <w:szCs w:val="22"/>
          <w:shd w:val="clear" w:color="auto" w:fill="FFFF99"/>
          <w:rtl/>
        </w:rPr>
        <w:t>סגור</w:t>
      </w:r>
      <w:r w:rsidRPr="0055602D">
        <w:rPr>
          <w:rStyle w:val="default"/>
          <w:rFonts w:cs="FrankRuehl" w:hint="cs"/>
          <w:vanish/>
          <w:sz w:val="22"/>
          <w:szCs w:val="22"/>
          <w:shd w:val="clear" w:color="auto" w:fill="FFFF99"/>
          <w:rtl/>
        </w:rPr>
        <w:t xml:space="preserve"> מיוחד"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כאמור בתקנה 7;</w:t>
      </w:r>
      <w:bookmarkEnd w:id="6"/>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עדת פטור" -</w:t>
      </w:r>
      <w:r>
        <w:rPr>
          <w:rStyle w:val="default"/>
          <w:rFonts w:cs="FrankRuehl"/>
          <w:rtl/>
        </w:rPr>
        <w:t xml:space="preserve"> </w:t>
      </w:r>
      <w:r>
        <w:rPr>
          <w:rStyle w:val="default"/>
          <w:rFonts w:cs="FrankRuehl" w:hint="cs"/>
          <w:rtl/>
        </w:rPr>
        <w:t>ועדה לפטו</w:t>
      </w:r>
      <w:r>
        <w:rPr>
          <w:rStyle w:val="default"/>
          <w:rFonts w:cs="FrankRuehl"/>
          <w:rtl/>
        </w:rPr>
        <w:t xml:space="preserve">ר </w:t>
      </w:r>
      <w:r>
        <w:rPr>
          <w:rStyle w:val="default"/>
          <w:rFonts w:cs="FrankRuehl" w:hint="cs"/>
          <w:rtl/>
        </w:rPr>
        <w:t>ממכרז אשר מונתה לפי תקנה 8;</w:t>
      </w:r>
    </w:p>
    <w:p w:rsidR="00CE5D85" w:rsidRDefault="00CE5D8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חשב הכללי" -</w:t>
      </w:r>
      <w:r>
        <w:rPr>
          <w:rStyle w:val="default"/>
          <w:rFonts w:cs="FrankRuehl"/>
          <w:rtl/>
        </w:rPr>
        <w:t xml:space="preserve"> </w:t>
      </w:r>
      <w:r>
        <w:rPr>
          <w:rStyle w:val="default"/>
          <w:rFonts w:cs="FrankRuehl" w:hint="cs"/>
          <w:rtl/>
        </w:rPr>
        <w:t>החשב הכללי במשרד האוצר.</w:t>
      </w:r>
    </w:p>
    <w:p w:rsidR="005A1AE2" w:rsidRDefault="005A1AE2" w:rsidP="005A1AE2">
      <w:pPr>
        <w:pStyle w:val="P00"/>
        <w:spacing w:before="72"/>
        <w:ind w:left="0" w:right="1134"/>
        <w:rPr>
          <w:rStyle w:val="default"/>
          <w:rFonts w:cs="FrankRuehl" w:hint="cs"/>
          <w:rtl/>
        </w:rPr>
      </w:pPr>
      <w:bookmarkStart w:id="7" w:name="Seif36"/>
      <w:bookmarkEnd w:id="7"/>
      <w:r>
        <w:rPr>
          <w:lang w:val="he-IL"/>
        </w:rPr>
        <w:pict>
          <v:rect id="_x0000_s1164" style="position:absolute;left:0;text-align:left;margin-left:464.5pt;margin-top:8.05pt;width:75.05pt;height:29.95pt;z-index:251688448" o:allowincell="f" filled="f" stroked="f" strokecolor="lime" strokeweight=".25pt">
            <v:textbox inset="0,0,0,0">
              <w:txbxContent>
                <w:p w:rsidR="00EF04A5" w:rsidRDefault="00EF04A5" w:rsidP="005A1AE2">
                  <w:pPr>
                    <w:spacing w:line="160" w:lineRule="exact"/>
                    <w:jc w:val="left"/>
                    <w:rPr>
                      <w:rFonts w:cs="Miriam" w:hint="cs"/>
                      <w:sz w:val="18"/>
                      <w:szCs w:val="18"/>
                      <w:rtl/>
                    </w:rPr>
                  </w:pPr>
                  <w:r>
                    <w:rPr>
                      <w:rFonts w:cs="Miriam" w:hint="cs"/>
                      <w:sz w:val="18"/>
                      <w:szCs w:val="18"/>
                      <w:rtl/>
                    </w:rPr>
                    <w:t>העדפת התקשרויות במכרז</w:t>
                  </w:r>
                </w:p>
                <w:p w:rsidR="00EF04A5" w:rsidRDefault="00EF04A5" w:rsidP="005A1AE2">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2</w:t>
      </w:r>
      <w:r>
        <w:rPr>
          <w:rStyle w:val="default"/>
          <w:rFonts w:cs="FrankRuehl" w:hint="cs"/>
          <w:rtl/>
        </w:rPr>
        <w:t>א</w:t>
      </w:r>
      <w:r w:rsidRPr="005A1AE2">
        <w:rPr>
          <w:rStyle w:val="default"/>
          <w:rFonts w:cs="FrankRuehl"/>
          <w:rtl/>
        </w:rPr>
        <w:t>.</w:t>
      </w:r>
      <w:r w:rsidRPr="005A1AE2">
        <w:rPr>
          <w:rStyle w:val="default"/>
          <w:rFonts w:cs="FrankRuehl"/>
          <w:rtl/>
        </w:rPr>
        <w:tab/>
      </w:r>
      <w:r>
        <w:rPr>
          <w:rStyle w:val="default"/>
          <w:rFonts w:cs="FrankRuehl" w:hint="cs"/>
          <w:rtl/>
        </w:rPr>
        <w:t>(א)</w:t>
      </w:r>
      <w:r>
        <w:rPr>
          <w:rStyle w:val="default"/>
          <w:rFonts w:cs="FrankRuehl" w:hint="cs"/>
          <w:rtl/>
        </w:rPr>
        <w:tab/>
        <w:t>משרד הביטחון יעדיף, ככל האפשר, לבצע התקשרויות בדרך של מכרז פומבי, גם מקום שהותר לו לפי תקנות אלה לבצע את אותן התקשרויות שלא בדרך של מכרז פומבי.</w:t>
      </w:r>
    </w:p>
    <w:p w:rsidR="005A1AE2" w:rsidRDefault="005A1AE2" w:rsidP="005A1A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החלטה של משרד הביטחון לבצע התקשרות בדרך של מכרז סגור תיעשה לפי תקנות אלה, לאחר בחינת האפשרות לערוך מכרז פומבי וככל שמוצדק וסביר בנסיבות העניין לבצע את ההתקשרות שלא בדרך של מכרז פומבי.</w:t>
      </w:r>
    </w:p>
    <w:p w:rsidR="005A1AE2" w:rsidRDefault="005A1AE2" w:rsidP="005A1A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החלטה של משרד הביטחון לבצע התקשרות שלא בדרך של מכרז, תתקבל לפי תקנות אלה לאחר בחינת האפשרות לערוך את ההתקשרות בדרך של מכרז, וככל שהדבר מוצדק וסביר בנסיבות העניין.</w:t>
      </w:r>
    </w:p>
    <w:p w:rsidR="005A1AE2" w:rsidRDefault="005A1AE2" w:rsidP="005A1A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משרד הביטחון יעשה כל שאפשר כדי שהתקשרות לא תהפוך דחופה, באופן המצריך את עשייתה בפטור ממכרז לפי תקנה 3(12).</w:t>
      </w:r>
    </w:p>
    <w:p w:rsidR="005A1AE2" w:rsidRPr="0055602D" w:rsidRDefault="005A1AE2" w:rsidP="005A1AE2">
      <w:pPr>
        <w:pStyle w:val="P00"/>
        <w:tabs>
          <w:tab w:val="clear" w:pos="6259"/>
        </w:tabs>
        <w:spacing w:before="0"/>
        <w:ind w:left="0" w:right="1134"/>
        <w:rPr>
          <w:rFonts w:cs="FrankRuehl" w:hint="cs"/>
          <w:vanish/>
          <w:color w:val="FF0000"/>
          <w:szCs w:val="20"/>
          <w:shd w:val="clear" w:color="auto" w:fill="FFFF99"/>
          <w:rtl/>
        </w:rPr>
      </w:pPr>
      <w:bookmarkStart w:id="8" w:name="Rov87"/>
      <w:r w:rsidRPr="0055602D">
        <w:rPr>
          <w:rFonts w:cs="FrankRuehl" w:hint="cs"/>
          <w:vanish/>
          <w:color w:val="FF0000"/>
          <w:szCs w:val="20"/>
          <w:shd w:val="clear" w:color="auto" w:fill="FFFF99"/>
          <w:rtl/>
        </w:rPr>
        <w:t>מיום 3.2.2013</w:t>
      </w:r>
    </w:p>
    <w:p w:rsidR="005A1AE2" w:rsidRPr="0055602D" w:rsidRDefault="005A1AE2" w:rsidP="005A1AE2">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A1AE2" w:rsidRPr="0055602D" w:rsidRDefault="005A1AE2" w:rsidP="005A1AE2">
      <w:pPr>
        <w:pStyle w:val="P00"/>
        <w:tabs>
          <w:tab w:val="clear" w:pos="6259"/>
        </w:tabs>
        <w:spacing w:before="0"/>
        <w:ind w:left="0" w:right="1134"/>
        <w:rPr>
          <w:rFonts w:cs="FrankRuehl" w:hint="cs"/>
          <w:vanish/>
          <w:szCs w:val="20"/>
          <w:shd w:val="clear" w:color="auto" w:fill="FFFF99"/>
          <w:rtl/>
        </w:rPr>
      </w:pPr>
      <w:hyperlink r:id="rId9"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5A1AE2" w:rsidRPr="005A1AE2" w:rsidRDefault="005A1AE2" w:rsidP="005A1AE2">
      <w:pPr>
        <w:pStyle w:val="P00"/>
        <w:tabs>
          <w:tab w:val="clear" w:pos="6259"/>
        </w:tabs>
        <w:spacing w:before="0"/>
        <w:ind w:left="0" w:right="1134"/>
        <w:rPr>
          <w:rFonts w:cs="FrankRuehl" w:hint="cs"/>
          <w:sz w:val="2"/>
          <w:szCs w:val="2"/>
          <w:shd w:val="clear" w:color="auto" w:fill="FFFF99"/>
          <w:rtl/>
        </w:rPr>
      </w:pPr>
      <w:r w:rsidRPr="0055602D">
        <w:rPr>
          <w:rFonts w:cs="FrankRuehl" w:hint="cs"/>
          <w:b/>
          <w:bCs/>
          <w:vanish/>
          <w:szCs w:val="20"/>
          <w:shd w:val="clear" w:color="auto" w:fill="FFFF99"/>
          <w:rtl/>
        </w:rPr>
        <w:t>הוספת תקנה 2א</w:t>
      </w:r>
      <w:bookmarkEnd w:id="8"/>
    </w:p>
    <w:p w:rsidR="00CE5D85" w:rsidRDefault="00CE5D85">
      <w:pPr>
        <w:pStyle w:val="P00"/>
        <w:spacing w:before="72"/>
        <w:ind w:left="0" w:right="1134"/>
        <w:rPr>
          <w:rStyle w:val="default"/>
          <w:rFonts w:cs="FrankRuehl"/>
          <w:rtl/>
        </w:rPr>
      </w:pPr>
      <w:bookmarkStart w:id="9" w:name="Seif28"/>
      <w:bookmarkEnd w:id="9"/>
      <w:r>
        <w:rPr>
          <w:lang w:val="he-IL"/>
        </w:rPr>
        <w:pict>
          <v:rect id="_x0000_s1030" style="position:absolute;left:0;text-align:left;margin-left:464.5pt;margin-top:8.05pt;width:75.05pt;height:16pt;z-index:25165158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מחובת </w:t>
                  </w:r>
                  <w:r>
                    <w:rPr>
                      <w:rFonts w:cs="Miriam"/>
                      <w:sz w:val="18"/>
                      <w:szCs w:val="18"/>
                      <w:rtl/>
                    </w:rPr>
                    <w:t>מכ</w:t>
                  </w:r>
                  <w:r>
                    <w:rPr>
                      <w:rFonts w:cs="Miriam" w:hint="cs"/>
                      <w:sz w:val="18"/>
                      <w:szCs w:val="18"/>
                      <w:rtl/>
                    </w:rPr>
                    <w:t>רז</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תהיה חובה על משרד הבטחון לערוך מכרז לגבי עסקה אם היא אחת מאלה:</w:t>
      </w:r>
    </w:p>
    <w:p w:rsidR="00CE5D85" w:rsidRDefault="005A1AE2" w:rsidP="005A1AE2">
      <w:pPr>
        <w:pStyle w:val="P11"/>
        <w:spacing w:before="72"/>
        <w:ind w:left="624"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67" type="#_x0000_t202" style="position:absolute;left:0;text-align:left;margin-left:470.35pt;margin-top:7.1pt;width:1in;height:11.2pt;z-index:251689472" filled="f" stroked="f">
            <v:textbox inset="1mm,0,1mm,0">
              <w:txbxContent>
                <w:p w:rsidR="00EF04A5" w:rsidRDefault="00EF04A5" w:rsidP="005A1AE2">
                  <w:pPr>
                    <w:spacing w:line="160" w:lineRule="exact"/>
                    <w:jc w:val="left"/>
                    <w:rPr>
                      <w:rFonts w:cs="Miriam" w:hint="cs"/>
                      <w:noProof/>
                      <w:sz w:val="18"/>
                      <w:szCs w:val="18"/>
                      <w:rtl/>
                    </w:rPr>
                  </w:pPr>
                  <w:r>
                    <w:rPr>
                      <w:rFonts w:cs="Miriam" w:hint="cs"/>
                      <w:sz w:val="18"/>
                      <w:szCs w:val="18"/>
                      <w:rtl/>
                    </w:rPr>
                    <w:t>תק' תשע"ג-2012</w:t>
                  </w:r>
                </w:p>
              </w:txbxContent>
            </v:textbox>
          </v:shape>
        </w:pict>
      </w:r>
      <w:r w:rsidR="00CE5D85">
        <w:rPr>
          <w:rStyle w:val="default"/>
          <w:rFonts w:cs="FrankRuehl"/>
          <w:rtl/>
        </w:rPr>
        <w:t>(1)</w:t>
      </w:r>
      <w:r w:rsidR="00CE5D85">
        <w:rPr>
          <w:rStyle w:val="default"/>
          <w:rFonts w:cs="FrankRuehl"/>
          <w:rtl/>
        </w:rPr>
        <w:tab/>
        <w:t>ע</w:t>
      </w:r>
      <w:r w:rsidR="00CE5D85">
        <w:rPr>
          <w:rStyle w:val="default"/>
          <w:rFonts w:cs="FrankRuehl" w:hint="cs"/>
          <w:rtl/>
        </w:rPr>
        <w:t xml:space="preserve">סקה שסכומה אינו עולה על </w:t>
      </w:r>
      <w:r>
        <w:rPr>
          <w:rStyle w:val="default"/>
          <w:rFonts w:cs="FrankRuehl" w:hint="cs"/>
          <w:rtl/>
        </w:rPr>
        <w:t>22</w:t>
      </w:r>
      <w:r w:rsidR="00CE5D85">
        <w:rPr>
          <w:rStyle w:val="default"/>
          <w:rFonts w:cs="FrankRuehl" w:hint="cs"/>
          <w:rtl/>
        </w:rPr>
        <w:t>,000 שקלים חדשי</w:t>
      </w:r>
      <w:r w:rsidR="00CE5D85">
        <w:rPr>
          <w:rStyle w:val="default"/>
          <w:rFonts w:cs="FrankRuehl"/>
          <w:rtl/>
        </w:rPr>
        <w:t>ם</w:t>
      </w:r>
      <w:r w:rsidR="00CE5D85">
        <w:rPr>
          <w:rStyle w:val="default"/>
          <w:rFonts w:cs="FrankRuehl" w:hint="cs"/>
          <w:rtl/>
        </w:rPr>
        <w:t xml:space="preserve">, או עסקה שסכומה עולה על </w:t>
      </w:r>
      <w:r>
        <w:rPr>
          <w:rStyle w:val="default"/>
          <w:rFonts w:cs="FrankRuehl" w:hint="cs"/>
          <w:rtl/>
        </w:rPr>
        <w:t>22</w:t>
      </w:r>
      <w:r w:rsidR="00CE5D85">
        <w:rPr>
          <w:rStyle w:val="default"/>
          <w:rFonts w:cs="FrankRuehl" w:hint="cs"/>
          <w:rtl/>
        </w:rPr>
        <w:t>,000 שקלים חדשים א</w:t>
      </w:r>
      <w:r>
        <w:rPr>
          <w:rStyle w:val="default"/>
          <w:rFonts w:cs="FrankRuehl" w:hint="cs"/>
          <w:rtl/>
        </w:rPr>
        <w:t>ך אינו עולה על 5</w:t>
      </w:r>
      <w:r w:rsidR="00CE5D85">
        <w:rPr>
          <w:rStyle w:val="default"/>
          <w:rFonts w:cs="FrankRuehl" w:hint="cs"/>
          <w:rtl/>
        </w:rPr>
        <w:t>5,000 שק</w:t>
      </w:r>
      <w:r w:rsidR="00CE5D85">
        <w:rPr>
          <w:rStyle w:val="default"/>
          <w:rFonts w:cs="FrankRuehl"/>
          <w:rtl/>
        </w:rPr>
        <w:t>לי</w:t>
      </w:r>
      <w:r w:rsidR="00CE5D85">
        <w:rPr>
          <w:rStyle w:val="default"/>
          <w:rFonts w:cs="FrankRuehl" w:hint="cs"/>
          <w:rtl/>
        </w:rPr>
        <w:t>ם חדשים אם בשנת התקציב שבה נעשית העסקה לא נערכה עסקה קודמת ללא מכרז בין משרד הבטחון לבין אותו מתקשר בנושא זהה; משרד הבטחון רשאי לחרוג עד 10 אחוזים מהסכומים האמורים;</w:t>
      </w:r>
    </w:p>
    <w:p w:rsidR="005A1AE2" w:rsidRPr="0055602D" w:rsidRDefault="005A1AE2" w:rsidP="005A1AE2">
      <w:pPr>
        <w:pStyle w:val="P00"/>
        <w:tabs>
          <w:tab w:val="clear" w:pos="6259"/>
        </w:tabs>
        <w:spacing w:before="0"/>
        <w:ind w:left="624" w:right="1134"/>
        <w:rPr>
          <w:rFonts w:cs="FrankRuehl" w:hint="cs"/>
          <w:vanish/>
          <w:color w:val="FF0000"/>
          <w:szCs w:val="20"/>
          <w:shd w:val="clear" w:color="auto" w:fill="FFFF99"/>
          <w:rtl/>
        </w:rPr>
      </w:pPr>
      <w:bookmarkStart w:id="10" w:name="Rov88"/>
      <w:r w:rsidRPr="0055602D">
        <w:rPr>
          <w:rFonts w:cs="FrankRuehl" w:hint="cs"/>
          <w:vanish/>
          <w:color w:val="FF0000"/>
          <w:szCs w:val="20"/>
          <w:shd w:val="clear" w:color="auto" w:fill="FFFF99"/>
          <w:rtl/>
        </w:rPr>
        <w:t>מיום 3.2.2013</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hyperlink r:id="rId10"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5A1AE2" w:rsidRPr="005A1AE2" w:rsidRDefault="005A1AE2" w:rsidP="009675BF">
      <w:pPr>
        <w:pStyle w:val="P11"/>
        <w:ind w:left="624" w:right="1134"/>
        <w:rPr>
          <w:rStyle w:val="default"/>
          <w:rFonts w:cs="FrankRuehl" w:hint="cs"/>
          <w:sz w:val="2"/>
          <w:szCs w:val="2"/>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שסכומה אינו עולה על </w:t>
      </w:r>
      <w:r w:rsidRPr="0055602D">
        <w:rPr>
          <w:rStyle w:val="default"/>
          <w:rFonts w:cs="FrankRuehl" w:hint="cs"/>
          <w:strike/>
          <w:vanish/>
          <w:sz w:val="22"/>
          <w:szCs w:val="22"/>
          <w:shd w:val="clear" w:color="auto" w:fill="FFFF99"/>
          <w:rtl/>
        </w:rPr>
        <w:t>10,000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22,000</w:t>
      </w:r>
      <w:r w:rsidRPr="0055602D">
        <w:rPr>
          <w:rStyle w:val="default"/>
          <w:rFonts w:cs="FrankRuehl" w:hint="cs"/>
          <w:vanish/>
          <w:sz w:val="22"/>
          <w:szCs w:val="22"/>
          <w:shd w:val="clear" w:color="auto" w:fill="FFFF99"/>
          <w:rtl/>
        </w:rPr>
        <w:t xml:space="preserve"> שקלים חדשי</w:t>
      </w:r>
      <w:r w:rsidRPr="0055602D">
        <w:rPr>
          <w:rStyle w:val="default"/>
          <w:rFonts w:cs="FrankRuehl"/>
          <w:vanish/>
          <w:sz w:val="22"/>
          <w:szCs w:val="22"/>
          <w:shd w:val="clear" w:color="auto" w:fill="FFFF99"/>
          <w:rtl/>
        </w:rPr>
        <w:t>ם</w:t>
      </w:r>
      <w:r w:rsidRPr="0055602D">
        <w:rPr>
          <w:rStyle w:val="default"/>
          <w:rFonts w:cs="FrankRuehl" w:hint="cs"/>
          <w:vanish/>
          <w:sz w:val="22"/>
          <w:szCs w:val="22"/>
          <w:shd w:val="clear" w:color="auto" w:fill="FFFF99"/>
          <w:rtl/>
        </w:rPr>
        <w:t xml:space="preserve">, או עסקה שסכומה עולה על </w:t>
      </w:r>
      <w:r w:rsidRPr="0055602D">
        <w:rPr>
          <w:rStyle w:val="default"/>
          <w:rFonts w:cs="FrankRuehl" w:hint="cs"/>
          <w:strike/>
          <w:vanish/>
          <w:sz w:val="22"/>
          <w:szCs w:val="22"/>
          <w:shd w:val="clear" w:color="auto" w:fill="FFFF99"/>
          <w:rtl/>
        </w:rPr>
        <w:t>10,000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22,000</w:t>
      </w:r>
      <w:r w:rsidRPr="0055602D">
        <w:rPr>
          <w:rStyle w:val="default"/>
          <w:rFonts w:cs="FrankRuehl" w:hint="cs"/>
          <w:vanish/>
          <w:sz w:val="22"/>
          <w:szCs w:val="22"/>
          <w:shd w:val="clear" w:color="auto" w:fill="FFFF99"/>
          <w:rtl/>
        </w:rPr>
        <w:t xml:space="preserve"> שקלים חדשים אך אינו עולה על </w:t>
      </w:r>
      <w:r w:rsidRPr="0055602D">
        <w:rPr>
          <w:rStyle w:val="default"/>
          <w:rFonts w:cs="FrankRuehl" w:hint="cs"/>
          <w:strike/>
          <w:vanish/>
          <w:sz w:val="22"/>
          <w:szCs w:val="22"/>
          <w:shd w:val="clear" w:color="auto" w:fill="FFFF99"/>
          <w:rtl/>
        </w:rPr>
        <w:t>25,000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55,000</w:t>
      </w:r>
      <w:r w:rsidRPr="0055602D">
        <w:rPr>
          <w:rStyle w:val="default"/>
          <w:rFonts w:cs="FrankRuehl" w:hint="cs"/>
          <w:vanish/>
          <w:sz w:val="22"/>
          <w:szCs w:val="22"/>
          <w:shd w:val="clear" w:color="auto" w:fill="FFFF99"/>
          <w:rtl/>
        </w:rPr>
        <w:t xml:space="preserve"> שק</w:t>
      </w:r>
      <w:r w:rsidRPr="0055602D">
        <w:rPr>
          <w:rStyle w:val="default"/>
          <w:rFonts w:cs="FrankRuehl"/>
          <w:vanish/>
          <w:sz w:val="22"/>
          <w:szCs w:val="22"/>
          <w:shd w:val="clear" w:color="auto" w:fill="FFFF99"/>
          <w:rtl/>
        </w:rPr>
        <w:t>לי</w:t>
      </w:r>
      <w:r w:rsidRPr="0055602D">
        <w:rPr>
          <w:rStyle w:val="default"/>
          <w:rFonts w:cs="FrankRuehl" w:hint="cs"/>
          <w:vanish/>
          <w:sz w:val="22"/>
          <w:szCs w:val="22"/>
          <w:shd w:val="clear" w:color="auto" w:fill="FFFF99"/>
          <w:rtl/>
        </w:rPr>
        <w:t>ם חדשים אם בשנת התקציב שבה נעשית העסקה לא נערכה עסקה קודמת ללא מכרז בין משרד הבטחון לבין אותו מתקשר בנושא זהה; משרד הבטחון רשאי לחרוג עד 10 אחוזים מהסכומים האמורים;</w:t>
      </w:r>
      <w:bookmarkEnd w:id="10"/>
    </w:p>
    <w:p w:rsidR="00CE5D85" w:rsidRDefault="005A1AE2">
      <w:pPr>
        <w:pStyle w:val="P11"/>
        <w:spacing w:before="72"/>
        <w:ind w:left="624" w:right="1134"/>
        <w:rPr>
          <w:rStyle w:val="default"/>
          <w:rFonts w:cs="FrankRuehl" w:hint="cs"/>
          <w:rtl/>
        </w:rPr>
      </w:pPr>
      <w:r>
        <w:rPr>
          <w:rFonts w:cs="FrankRuehl" w:hint="cs"/>
          <w:sz w:val="26"/>
          <w:rtl/>
          <w:lang w:eastAsia="en-US"/>
        </w:rPr>
        <w:pict>
          <v:shape id="_x0000_s1170" type="#_x0000_t202" style="position:absolute;left:0;text-align:left;margin-left:470.35pt;margin-top:7.1pt;width:1in;height:11.2pt;z-index:251690496" filled="f" stroked="f">
            <v:textbox inset="1mm,0,1mm,0">
              <w:txbxContent>
                <w:p w:rsidR="00EF04A5" w:rsidRDefault="00EF04A5" w:rsidP="005A1AE2">
                  <w:pPr>
                    <w:spacing w:line="160" w:lineRule="exact"/>
                    <w:jc w:val="left"/>
                    <w:rPr>
                      <w:rFonts w:cs="Miriam" w:hint="cs"/>
                      <w:noProof/>
                      <w:sz w:val="18"/>
                      <w:szCs w:val="18"/>
                      <w:rtl/>
                    </w:rPr>
                  </w:pPr>
                  <w:r>
                    <w:rPr>
                      <w:rFonts w:cs="Miriam" w:hint="cs"/>
                      <w:sz w:val="18"/>
                      <w:szCs w:val="18"/>
                      <w:rtl/>
                    </w:rPr>
                    <w:t>תק' תשע"ג-2012</w:t>
                  </w:r>
                </w:p>
              </w:txbxContent>
            </v:textbox>
          </v:shape>
        </w:pict>
      </w:r>
      <w:r w:rsidR="00CE5D85">
        <w:rPr>
          <w:rStyle w:val="default"/>
          <w:rFonts w:cs="FrankRuehl" w:hint="cs"/>
          <w:rtl/>
        </w:rPr>
        <w:t>(2)</w:t>
      </w:r>
      <w:r w:rsidR="00CE5D85">
        <w:rPr>
          <w:rStyle w:val="default"/>
          <w:rFonts w:cs="FrankRuehl"/>
          <w:rtl/>
        </w:rPr>
        <w:tab/>
        <w:t>ע</w:t>
      </w:r>
      <w:r w:rsidR="00CE5D85">
        <w:rPr>
          <w:rStyle w:val="default"/>
          <w:rFonts w:cs="FrankRuehl" w:hint="cs"/>
          <w:rtl/>
        </w:rPr>
        <w:t>סקה לרכש של טו</w:t>
      </w:r>
      <w:r w:rsidR="00CE5D85">
        <w:rPr>
          <w:rStyle w:val="default"/>
          <w:rFonts w:cs="FrankRuehl"/>
          <w:rtl/>
        </w:rPr>
        <w:t>ב</w:t>
      </w:r>
      <w:r w:rsidR="00CE5D85">
        <w:rPr>
          <w:rStyle w:val="default"/>
          <w:rFonts w:cs="FrankRuehl" w:hint="cs"/>
          <w:rtl/>
        </w:rPr>
        <w:t>ין או שירותים או לביצוע עבודה שנעשית עם הספק היחיד בישראל של אותם טוב</w:t>
      </w:r>
      <w:r w:rsidR="00CE5D85">
        <w:rPr>
          <w:rStyle w:val="default"/>
          <w:rFonts w:cs="FrankRuehl"/>
          <w:rtl/>
        </w:rPr>
        <w:t>ין</w:t>
      </w:r>
      <w:r w:rsidR="00CE5D85">
        <w:rPr>
          <w:rStyle w:val="default"/>
          <w:rFonts w:cs="FrankRuehl" w:hint="cs"/>
          <w:rtl/>
        </w:rPr>
        <w:t xml:space="preserve"> או שירותים או עם בעל היכולת הטכנולוגית או המדעית או התשתית היחיד בישראל לביצוע אותה עבודה או אותו שירות, והכל אם ניתנה חוות דעת בכתב של גורם מקצועי במשרד הבטחון שנקבע לכך על היות אותו</w:t>
      </w:r>
      <w:r w:rsidR="00CE5D85">
        <w:rPr>
          <w:rStyle w:val="default"/>
          <w:rFonts w:cs="FrankRuehl"/>
          <w:rtl/>
        </w:rPr>
        <w:t xml:space="preserve"> </w:t>
      </w:r>
      <w:r w:rsidR="00CE5D85">
        <w:rPr>
          <w:rStyle w:val="default"/>
          <w:rFonts w:cs="FrankRuehl" w:hint="cs"/>
          <w:rtl/>
        </w:rPr>
        <w:t>ספק יחיד בישראל וכאשר אין מקום לעריכת מכרז בהשתתפות מציעים ממדינת חו</w:t>
      </w:r>
      <w:r w:rsidR="00CE5D85">
        <w:rPr>
          <w:rStyle w:val="default"/>
          <w:rFonts w:cs="FrankRuehl"/>
          <w:rtl/>
        </w:rPr>
        <w:t>ץ</w:t>
      </w:r>
      <w:r w:rsidRPr="005A1AE2">
        <w:rPr>
          <w:rStyle w:val="default"/>
          <w:rFonts w:cs="FrankRuehl" w:hint="cs"/>
          <w:rtl/>
        </w:rPr>
        <w:t>; עלה סכום העסקה על 1,800,000 שקלים חדשים, טעון הפטור גם אישור המנהל</w:t>
      </w:r>
      <w:r w:rsidR="00CE5D85">
        <w:rPr>
          <w:rStyle w:val="default"/>
          <w:rFonts w:cs="FrankRuehl" w:hint="cs"/>
          <w:rtl/>
        </w:rPr>
        <w:t>;</w:t>
      </w:r>
    </w:p>
    <w:p w:rsidR="005A1AE2" w:rsidRPr="0055602D" w:rsidRDefault="005A1AE2" w:rsidP="005A1AE2">
      <w:pPr>
        <w:pStyle w:val="P00"/>
        <w:tabs>
          <w:tab w:val="clear" w:pos="6259"/>
        </w:tabs>
        <w:spacing w:before="0"/>
        <w:ind w:left="624" w:right="1134"/>
        <w:rPr>
          <w:rFonts w:cs="FrankRuehl" w:hint="cs"/>
          <w:vanish/>
          <w:color w:val="FF0000"/>
          <w:szCs w:val="20"/>
          <w:shd w:val="clear" w:color="auto" w:fill="FFFF99"/>
          <w:rtl/>
        </w:rPr>
      </w:pPr>
      <w:bookmarkStart w:id="11" w:name="Rov89"/>
      <w:r w:rsidRPr="0055602D">
        <w:rPr>
          <w:rFonts w:cs="FrankRuehl" w:hint="cs"/>
          <w:vanish/>
          <w:color w:val="FF0000"/>
          <w:szCs w:val="20"/>
          <w:shd w:val="clear" w:color="auto" w:fill="FFFF99"/>
          <w:rtl/>
        </w:rPr>
        <w:t>מיום 3.2.2013</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hyperlink r:id="rId11"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5A1AE2" w:rsidRPr="005A1AE2" w:rsidRDefault="005A1AE2" w:rsidP="009675BF">
      <w:pPr>
        <w:pStyle w:val="P11"/>
        <w:ind w:left="624" w:right="1134"/>
        <w:rPr>
          <w:rStyle w:val="default"/>
          <w:rFonts w:cs="FrankRuehl" w:hint="cs"/>
          <w:sz w:val="2"/>
          <w:szCs w:val="2"/>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לרכש של טו</w:t>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ין או שירותים או לביצוע עבודה שנעשית עם הספק היחיד בישראל של אותם טוב</w:t>
      </w:r>
      <w:r w:rsidRPr="0055602D">
        <w:rPr>
          <w:rStyle w:val="default"/>
          <w:rFonts w:cs="FrankRuehl"/>
          <w:vanish/>
          <w:sz w:val="22"/>
          <w:szCs w:val="22"/>
          <w:shd w:val="clear" w:color="auto" w:fill="FFFF99"/>
          <w:rtl/>
        </w:rPr>
        <w:t>ין</w:t>
      </w:r>
      <w:r w:rsidRPr="0055602D">
        <w:rPr>
          <w:rStyle w:val="default"/>
          <w:rFonts w:cs="FrankRuehl" w:hint="cs"/>
          <w:vanish/>
          <w:sz w:val="22"/>
          <w:szCs w:val="22"/>
          <w:shd w:val="clear" w:color="auto" w:fill="FFFF99"/>
          <w:rtl/>
        </w:rPr>
        <w:t xml:space="preserve"> או שירותים או עם בעל היכולת הטכנולוגית או המדעית או התשתית היחיד בישראל לביצוע אותה עבודה או אותו שירות, והכל אם ניתנה חוות דעת בכתב של גורם מקצועי במשרד הבטחון שנקבע לכך על היות אותו</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ספק יחיד בישראל וכאשר אין מקום לעריכת מכרז בהשתתפות מציעים ממדינת חו</w:t>
      </w:r>
      <w:r w:rsidRPr="0055602D">
        <w:rPr>
          <w:rStyle w:val="default"/>
          <w:rFonts w:cs="FrankRuehl"/>
          <w:vanish/>
          <w:sz w:val="22"/>
          <w:szCs w:val="22"/>
          <w:shd w:val="clear" w:color="auto" w:fill="FFFF99"/>
          <w:rtl/>
        </w:rPr>
        <w:t>ץ</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עלה סכום העסקה על 1,800,000 שקלים חדשים, טעון הפטור גם אישור המנהל;</w:t>
      </w:r>
      <w:bookmarkEnd w:id="11"/>
    </w:p>
    <w:p w:rsidR="00CE5D85" w:rsidRDefault="005A1AE2" w:rsidP="005A1AE2">
      <w:pPr>
        <w:pStyle w:val="P11"/>
        <w:spacing w:before="72"/>
        <w:ind w:left="624" w:right="1134"/>
        <w:rPr>
          <w:rStyle w:val="default"/>
          <w:rFonts w:cs="FrankRuehl" w:hint="cs"/>
          <w:rtl/>
        </w:rPr>
      </w:pPr>
      <w:r>
        <w:rPr>
          <w:rFonts w:cs="FrankRuehl" w:hint="cs"/>
          <w:sz w:val="26"/>
          <w:rtl/>
          <w:lang w:eastAsia="en-US"/>
        </w:rPr>
        <w:pict>
          <v:shape id="_x0000_s1173" type="#_x0000_t202" style="position:absolute;left:0;text-align:left;margin-left:470.35pt;margin-top:7.1pt;width:1in;height:11.2pt;z-index:251691520" filled="f" stroked="f">
            <v:textbox inset="1mm,0,1mm,0">
              <w:txbxContent>
                <w:p w:rsidR="00EF04A5" w:rsidRDefault="00EF04A5" w:rsidP="005A1AE2">
                  <w:pPr>
                    <w:spacing w:line="160" w:lineRule="exact"/>
                    <w:jc w:val="left"/>
                    <w:rPr>
                      <w:rFonts w:cs="Miriam" w:hint="cs"/>
                      <w:noProof/>
                      <w:sz w:val="18"/>
                      <w:szCs w:val="18"/>
                      <w:rtl/>
                    </w:rPr>
                  </w:pPr>
                  <w:r>
                    <w:rPr>
                      <w:rFonts w:cs="Miriam" w:hint="cs"/>
                      <w:sz w:val="18"/>
                      <w:szCs w:val="18"/>
                      <w:rtl/>
                    </w:rPr>
                    <w:t>תק' תשע"ג-2012</w:t>
                  </w:r>
                </w:p>
              </w:txbxContent>
            </v:textbox>
          </v:shape>
        </w:pict>
      </w:r>
      <w:r w:rsidR="00CE5D85">
        <w:rPr>
          <w:rStyle w:val="default"/>
          <w:rFonts w:cs="FrankRuehl" w:hint="cs"/>
          <w:rtl/>
        </w:rPr>
        <w:t>(3)</w:t>
      </w:r>
      <w:r w:rsidR="00CE5D85">
        <w:rPr>
          <w:rStyle w:val="default"/>
          <w:rFonts w:cs="FrankRuehl"/>
          <w:rtl/>
        </w:rPr>
        <w:tab/>
        <w:t>ע</w:t>
      </w:r>
      <w:r w:rsidR="00CE5D85">
        <w:rPr>
          <w:rStyle w:val="default"/>
          <w:rFonts w:cs="FrankRuehl" w:hint="cs"/>
          <w:rtl/>
        </w:rPr>
        <w:t>סקה עם בעל רעיון חדשני וי</w:t>
      </w:r>
      <w:r>
        <w:rPr>
          <w:rStyle w:val="default"/>
          <w:rFonts w:cs="FrankRuehl" w:hint="cs"/>
          <w:rtl/>
        </w:rPr>
        <w:t>י</w:t>
      </w:r>
      <w:r w:rsidR="00CE5D85">
        <w:rPr>
          <w:rStyle w:val="default"/>
          <w:rFonts w:cs="FrankRuehl" w:hint="cs"/>
          <w:rtl/>
        </w:rPr>
        <w:t xml:space="preserve">חודי </w:t>
      </w:r>
      <w:r>
        <w:rPr>
          <w:rStyle w:val="default"/>
          <w:rFonts w:cs="FrankRuehl" w:hint="cs"/>
          <w:rtl/>
        </w:rPr>
        <w:t xml:space="preserve">בתחום הביטחוני, שפנה מיוזמתו, </w:t>
      </w:r>
      <w:r w:rsidR="00CE5D85">
        <w:rPr>
          <w:rStyle w:val="default"/>
          <w:rFonts w:cs="FrankRuehl" w:hint="cs"/>
          <w:rtl/>
        </w:rPr>
        <w:t>לבחינת הרעיון או לפיתוחו הראשוני</w:t>
      </w:r>
      <w:r>
        <w:rPr>
          <w:rStyle w:val="default"/>
          <w:rFonts w:cs="FrankRuehl" w:hint="cs"/>
          <w:rtl/>
        </w:rPr>
        <w:t>, ובלבד שוועדת פטור החליטה, מטעמים שיירשמו, שאין מקום לפנייה לקבלת רעיונות מגורמים נוספים או שנעשתה פנייה כאמור והיא לא נענתה; הפטור טעון גם אישור המנהל</w:t>
      </w:r>
      <w:r w:rsidR="00CE5D85">
        <w:rPr>
          <w:rStyle w:val="default"/>
          <w:rFonts w:cs="FrankRuehl" w:hint="cs"/>
          <w:rtl/>
        </w:rPr>
        <w:t>;</w:t>
      </w:r>
    </w:p>
    <w:p w:rsidR="005A1AE2" w:rsidRPr="0055602D" w:rsidRDefault="005A1AE2" w:rsidP="005A1AE2">
      <w:pPr>
        <w:pStyle w:val="P00"/>
        <w:tabs>
          <w:tab w:val="clear" w:pos="6259"/>
        </w:tabs>
        <w:spacing w:before="0"/>
        <w:ind w:left="624" w:right="1134"/>
        <w:rPr>
          <w:rFonts w:cs="FrankRuehl" w:hint="cs"/>
          <w:vanish/>
          <w:color w:val="FF0000"/>
          <w:szCs w:val="20"/>
          <w:shd w:val="clear" w:color="auto" w:fill="FFFF99"/>
          <w:rtl/>
        </w:rPr>
      </w:pPr>
      <w:bookmarkStart w:id="12" w:name="Rov90"/>
      <w:r w:rsidRPr="0055602D">
        <w:rPr>
          <w:rFonts w:cs="FrankRuehl" w:hint="cs"/>
          <w:vanish/>
          <w:color w:val="FF0000"/>
          <w:szCs w:val="20"/>
          <w:shd w:val="clear" w:color="auto" w:fill="FFFF99"/>
          <w:rtl/>
        </w:rPr>
        <w:t>מיום 3.2.2013</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hyperlink r:id="rId12"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החלפת פסקה 3(3)</w:t>
      </w:r>
    </w:p>
    <w:p w:rsidR="005A1AE2" w:rsidRPr="0055602D" w:rsidRDefault="005A1AE2" w:rsidP="005A1AE2">
      <w:pPr>
        <w:pStyle w:val="P00"/>
        <w:tabs>
          <w:tab w:val="clear" w:pos="6259"/>
        </w:tabs>
        <w:ind w:left="624"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5A1AE2" w:rsidRPr="005A1AE2" w:rsidRDefault="005A1AE2" w:rsidP="005A1AE2">
      <w:pPr>
        <w:pStyle w:val="P11"/>
        <w:spacing w:before="0"/>
        <w:ind w:left="624" w:right="1134"/>
        <w:rPr>
          <w:rStyle w:val="default"/>
          <w:rFonts w:cs="FrankRuehl" w:hint="cs"/>
          <w:strike/>
          <w:sz w:val="2"/>
          <w:szCs w:val="2"/>
          <w:rtl/>
        </w:rPr>
      </w:pPr>
      <w:r w:rsidRPr="0055602D">
        <w:rPr>
          <w:rStyle w:val="default"/>
          <w:rFonts w:cs="FrankRuehl" w:hint="cs"/>
          <w:strike/>
          <w:vanish/>
          <w:sz w:val="22"/>
          <w:szCs w:val="22"/>
          <w:shd w:val="clear" w:color="auto" w:fill="FFFF99"/>
          <w:rtl/>
        </w:rPr>
        <w:t>(3)</w:t>
      </w:r>
      <w:r w:rsidRPr="0055602D">
        <w:rPr>
          <w:rStyle w:val="default"/>
          <w:rFonts w:cs="FrankRuehl"/>
          <w:strike/>
          <w:vanish/>
          <w:sz w:val="22"/>
          <w:szCs w:val="22"/>
          <w:shd w:val="clear" w:color="auto" w:fill="FFFF99"/>
          <w:rtl/>
        </w:rPr>
        <w:tab/>
        <w:t>ע</w:t>
      </w:r>
      <w:r w:rsidRPr="0055602D">
        <w:rPr>
          <w:rStyle w:val="default"/>
          <w:rFonts w:cs="FrankRuehl" w:hint="cs"/>
          <w:strike/>
          <w:vanish/>
          <w:sz w:val="22"/>
          <w:szCs w:val="22"/>
          <w:shd w:val="clear" w:color="auto" w:fill="FFFF99"/>
          <w:rtl/>
        </w:rPr>
        <w:t>סקה עם בעל רעיון חדשני ויחודי לבחינת הרעיון או לפיתוחו הראשוני;</w:t>
      </w:r>
      <w:bookmarkEnd w:id="12"/>
    </w:p>
    <w:p w:rsidR="00CE5D85" w:rsidRDefault="00CE5D85">
      <w:pPr>
        <w:pStyle w:val="P11"/>
        <w:spacing w:before="72"/>
        <w:ind w:left="624" w:right="1134"/>
        <w:rPr>
          <w:rStyle w:val="default"/>
          <w:rFonts w:cs="FrankRuehl" w:hint="cs"/>
          <w:rtl/>
        </w:rPr>
      </w:pPr>
      <w:r>
        <w:rPr>
          <w:lang w:val="he-IL"/>
        </w:rPr>
        <w:pict>
          <v:rect id="_x0000_s1031" style="position:absolute;left:0;text-align:left;margin-left:464.5pt;margin-top:8.05pt;width:75.05pt;height:28.55pt;z-index:25165260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(4)</w:t>
      </w:r>
      <w:r>
        <w:rPr>
          <w:rStyle w:val="default"/>
          <w:rFonts w:cs="FrankRuehl"/>
          <w:rtl/>
        </w:rPr>
        <w:tab/>
        <w:t>ע</w:t>
      </w:r>
      <w:r>
        <w:rPr>
          <w:rStyle w:val="default"/>
          <w:rFonts w:cs="FrankRuehl" w:hint="cs"/>
          <w:rtl/>
        </w:rPr>
        <w:t>סקה עם הקונה בכוח היחיד בישראל של עודפי טובין מסויימים, אם ניתנה חוות דעת בכתב של גורם מקצועי במשרד הבטחון שנקבע לכך על היות אותו קונה יחיד בישראל;</w:t>
      </w:r>
    </w:p>
    <w:p w:rsidR="00CE5D85" w:rsidRPr="0055602D" w:rsidRDefault="00CE5D85">
      <w:pPr>
        <w:pStyle w:val="P00"/>
        <w:spacing w:before="0"/>
        <w:ind w:left="624" w:right="1134"/>
        <w:rPr>
          <w:rFonts w:cs="FrankRuehl" w:hint="cs"/>
          <w:b/>
          <w:bCs/>
          <w:vanish/>
          <w:szCs w:val="20"/>
          <w:shd w:val="clear" w:color="auto" w:fill="FFFF99"/>
          <w:rtl/>
        </w:rPr>
      </w:pPr>
      <w:bookmarkStart w:id="13" w:name="Rov45"/>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13"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Default="00CE5D85">
      <w:pPr>
        <w:pStyle w:val="P11"/>
        <w:ind w:left="624" w:right="1134"/>
        <w:rPr>
          <w:rStyle w:val="default"/>
          <w:rFonts w:cs="FrankRuehl"/>
          <w:sz w:val="2"/>
          <w:szCs w:val="2"/>
          <w:rtl/>
        </w:rPr>
      </w:pPr>
      <w:r w:rsidRPr="0055602D">
        <w:rPr>
          <w:rStyle w:val="default"/>
          <w:rFonts w:cs="FrankRuehl"/>
          <w:vanish/>
          <w:sz w:val="22"/>
          <w:szCs w:val="22"/>
          <w:shd w:val="clear" w:color="auto" w:fill="FFFF99"/>
          <w:rtl/>
        </w:rPr>
        <w:t>(4)</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עם הקונה בכוח היחיד בישראל של עודפי </w:t>
      </w:r>
      <w:r w:rsidRPr="0055602D">
        <w:rPr>
          <w:rStyle w:val="default"/>
          <w:rFonts w:cs="FrankRuehl" w:hint="cs"/>
          <w:strike/>
          <w:vanish/>
          <w:sz w:val="22"/>
          <w:szCs w:val="22"/>
          <w:shd w:val="clear" w:color="auto" w:fill="FFFF99"/>
          <w:rtl/>
        </w:rPr>
        <w:t>טובים</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טובין</w:t>
      </w:r>
      <w:r w:rsidRPr="0055602D">
        <w:rPr>
          <w:rStyle w:val="default"/>
          <w:rFonts w:cs="FrankRuehl" w:hint="cs"/>
          <w:vanish/>
          <w:sz w:val="22"/>
          <w:szCs w:val="22"/>
          <w:shd w:val="clear" w:color="auto" w:fill="FFFF99"/>
          <w:rtl/>
        </w:rPr>
        <w:t xml:space="preserve"> מסויימים, אם ניתנה חוות דעת בכתב של גורם מקצועי במשרד הבטחון שנקבע לכך על היות אותו קונה יחיד בישראל;</w:t>
      </w:r>
      <w:bookmarkEnd w:id="13"/>
    </w:p>
    <w:p w:rsidR="00CE5D85" w:rsidRDefault="00CE5D85">
      <w:pPr>
        <w:pStyle w:val="P11"/>
        <w:spacing w:before="72"/>
        <w:ind w:left="624" w:right="1134"/>
        <w:rPr>
          <w:rStyle w:val="default"/>
          <w:rFonts w:cs="FrankRuehl"/>
          <w:rtl/>
        </w:rPr>
      </w:pPr>
      <w:r>
        <w:rPr>
          <w:lang w:val="he-IL"/>
        </w:rPr>
        <w:pict>
          <v:rect id="_x0000_s1032" style="position:absolute;left:0;text-align:left;margin-left:464.5pt;margin-top:8.05pt;width:75.05pt;height:18.75pt;z-index:25165363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(5)</w:t>
      </w:r>
      <w:r>
        <w:rPr>
          <w:rStyle w:val="default"/>
          <w:rFonts w:cs="FrankRuehl"/>
          <w:rtl/>
        </w:rPr>
        <w:tab/>
        <w:t>ע</w:t>
      </w:r>
      <w:r>
        <w:rPr>
          <w:rStyle w:val="default"/>
          <w:rFonts w:cs="FrankRuehl" w:hint="cs"/>
          <w:rtl/>
        </w:rPr>
        <w:t>סקה שביצועה כרוך בשימוש ב</w:t>
      </w:r>
      <w:r>
        <w:rPr>
          <w:rStyle w:val="default"/>
          <w:rFonts w:cs="FrankRuehl"/>
          <w:rtl/>
        </w:rPr>
        <w:t>קו</w:t>
      </w:r>
      <w:r>
        <w:rPr>
          <w:rStyle w:val="default"/>
          <w:rFonts w:cs="FrankRuehl" w:hint="cs"/>
          <w:rtl/>
        </w:rPr>
        <w:t xml:space="preserve"> ייצור, שמשיקולים</w:t>
      </w:r>
      <w:r>
        <w:rPr>
          <w:rStyle w:val="default"/>
          <w:rFonts w:cs="FrankRuehl"/>
          <w:rtl/>
        </w:rPr>
        <w:t xml:space="preserve"> ב</w:t>
      </w:r>
      <w:r>
        <w:rPr>
          <w:rStyle w:val="default"/>
          <w:rFonts w:cs="FrankRuehl" w:hint="cs"/>
          <w:rtl/>
        </w:rPr>
        <w:t>טחוניים יש ענין לקיימו באופן רצוף, כאשר יש מקום להניח שקיום מכרז לגבי עסקאות כאמור יגרום לסגירתו של הקו;</w:t>
      </w:r>
    </w:p>
    <w:p w:rsidR="00CE5D85" w:rsidRPr="0055602D" w:rsidRDefault="00CE5D85">
      <w:pPr>
        <w:pStyle w:val="P00"/>
        <w:spacing w:before="0"/>
        <w:ind w:left="624" w:right="1134"/>
        <w:rPr>
          <w:rFonts w:cs="FrankRuehl" w:hint="cs"/>
          <w:b/>
          <w:bCs/>
          <w:vanish/>
          <w:szCs w:val="20"/>
          <w:shd w:val="clear" w:color="auto" w:fill="FFFF99"/>
          <w:rtl/>
        </w:rPr>
      </w:pPr>
      <w:bookmarkStart w:id="14" w:name="Rov46"/>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14"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Default="00CE5D85">
      <w:pPr>
        <w:pStyle w:val="P11"/>
        <w:ind w:left="624" w:right="1134"/>
        <w:rPr>
          <w:rStyle w:val="default"/>
          <w:rFonts w:cs="FrankRuehl"/>
          <w:sz w:val="2"/>
          <w:szCs w:val="2"/>
          <w:rtl/>
        </w:rPr>
      </w:pPr>
      <w:r w:rsidRPr="0055602D">
        <w:rPr>
          <w:rStyle w:val="default"/>
          <w:rFonts w:cs="FrankRuehl"/>
          <w:vanish/>
          <w:sz w:val="22"/>
          <w:szCs w:val="22"/>
          <w:shd w:val="clear" w:color="auto" w:fill="FFFF99"/>
          <w:rtl/>
        </w:rPr>
        <w:t>(5)</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שביצועה כרוך בשימוש ב</w:t>
      </w:r>
      <w:r w:rsidRPr="0055602D">
        <w:rPr>
          <w:rStyle w:val="default"/>
          <w:rFonts w:cs="FrankRuehl"/>
          <w:vanish/>
          <w:sz w:val="22"/>
          <w:szCs w:val="22"/>
          <w:shd w:val="clear" w:color="auto" w:fill="FFFF99"/>
          <w:rtl/>
        </w:rPr>
        <w:t>קו</w:t>
      </w:r>
      <w:r w:rsidRPr="0055602D">
        <w:rPr>
          <w:rStyle w:val="default"/>
          <w:rFonts w:cs="FrankRuehl" w:hint="cs"/>
          <w:vanish/>
          <w:sz w:val="22"/>
          <w:szCs w:val="22"/>
          <w:shd w:val="clear" w:color="auto" w:fill="FFFF99"/>
          <w:rtl/>
        </w:rPr>
        <w:t xml:space="preserve"> </w:t>
      </w:r>
      <w:r w:rsidRPr="0055602D">
        <w:rPr>
          <w:rStyle w:val="default"/>
          <w:rFonts w:cs="FrankRuehl" w:hint="cs"/>
          <w:strike/>
          <w:vanish/>
          <w:sz w:val="22"/>
          <w:szCs w:val="22"/>
          <w:shd w:val="clear" w:color="auto" w:fill="FFFF99"/>
          <w:rtl/>
        </w:rPr>
        <w:t>יצור</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ייצור</w:t>
      </w:r>
      <w:r w:rsidRPr="0055602D">
        <w:rPr>
          <w:rStyle w:val="default"/>
          <w:rFonts w:cs="FrankRuehl" w:hint="cs"/>
          <w:vanish/>
          <w:sz w:val="22"/>
          <w:szCs w:val="22"/>
          <w:shd w:val="clear" w:color="auto" w:fill="FFFF99"/>
          <w:rtl/>
        </w:rPr>
        <w:t>, שמשיקולים</w:t>
      </w:r>
      <w:r w:rsidRPr="0055602D">
        <w:rPr>
          <w:rStyle w:val="default"/>
          <w:rFonts w:cs="FrankRuehl"/>
          <w:vanish/>
          <w:sz w:val="22"/>
          <w:szCs w:val="22"/>
          <w:shd w:val="clear" w:color="auto" w:fill="FFFF99"/>
          <w:rtl/>
        </w:rPr>
        <w:t xml:space="preserve"> ב</w:t>
      </w:r>
      <w:r w:rsidRPr="0055602D">
        <w:rPr>
          <w:rStyle w:val="default"/>
          <w:rFonts w:cs="FrankRuehl" w:hint="cs"/>
          <w:vanish/>
          <w:sz w:val="22"/>
          <w:szCs w:val="22"/>
          <w:shd w:val="clear" w:color="auto" w:fill="FFFF99"/>
          <w:rtl/>
        </w:rPr>
        <w:t>טחוניים יש ענין לקיימו באופן רצוף, כאשר יש מקום להניח שקיום מכרז לגבי עסקאות כאמור יגרום לסגירתו של הקו;</w:t>
      </w:r>
      <w:bookmarkEnd w:id="14"/>
    </w:p>
    <w:p w:rsidR="00CE5D85" w:rsidRDefault="00CE5D85">
      <w:pPr>
        <w:pStyle w:val="P11"/>
        <w:spacing w:before="72"/>
        <w:ind w:left="624" w:right="1134"/>
        <w:rPr>
          <w:rStyle w:val="default"/>
          <w:rFonts w:cs="FrankRuehl" w:hint="cs"/>
          <w:rtl/>
        </w:rPr>
      </w:pPr>
      <w:r>
        <w:rPr>
          <w:lang w:val="he-IL"/>
        </w:rPr>
        <w:pict>
          <v:rect id="_x0000_s1033" style="position:absolute;left:0;text-align:left;margin-left:464.5pt;margin-top:8.05pt;width:75.05pt;height:30.3pt;z-index:25159731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EF04A5" w:rsidRDefault="00EF04A5">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default"/>
          <w:rFonts w:cs="FrankRuehl"/>
          <w:rtl/>
        </w:rPr>
        <w:t>(6)</w:t>
      </w:r>
      <w:r>
        <w:rPr>
          <w:rStyle w:val="default"/>
          <w:rFonts w:cs="FrankRuehl"/>
          <w:rtl/>
        </w:rPr>
        <w:tab/>
        <w:t>ע</w:t>
      </w:r>
      <w:r>
        <w:rPr>
          <w:rStyle w:val="default"/>
          <w:rFonts w:cs="FrankRuehl" w:hint="cs"/>
          <w:rtl/>
        </w:rPr>
        <w:t>סקה נוספת, המהווה המשך לעסקה ראשונה, הנערכת בתוך שלוש שנים ממועד העסקה הראשונה מטעמים של חסכון א</w:t>
      </w:r>
      <w:r>
        <w:rPr>
          <w:rStyle w:val="default"/>
          <w:rFonts w:cs="FrankRuehl"/>
          <w:rtl/>
        </w:rPr>
        <w:t xml:space="preserve">ו </w:t>
      </w:r>
      <w:r>
        <w:rPr>
          <w:rStyle w:val="default"/>
          <w:rFonts w:cs="FrankRuehl" w:hint="cs"/>
          <w:rtl/>
        </w:rPr>
        <w:t xml:space="preserve">יעילות ובתנאים שאינם גרועים למזמין מאלה שבעסקה הראשונה (בפסקה זו </w:t>
      </w:r>
      <w:r w:rsidR="005A1AE2">
        <w:rPr>
          <w:rStyle w:val="default"/>
          <w:rFonts w:cs="FrankRuehl"/>
          <w:rtl/>
        </w:rPr>
        <w:t>–</w:t>
      </w:r>
      <w:r>
        <w:rPr>
          <w:rStyle w:val="default"/>
          <w:rFonts w:cs="FrankRuehl"/>
          <w:rtl/>
        </w:rPr>
        <w:t xml:space="preserve"> </w:t>
      </w:r>
      <w:r>
        <w:rPr>
          <w:rStyle w:val="default"/>
          <w:rFonts w:cs="FrankRuehl" w:hint="cs"/>
          <w:rtl/>
        </w:rPr>
        <w:t>עסקת המשך);</w:t>
      </w:r>
      <w:r w:rsidR="005A1AE2">
        <w:rPr>
          <w:rStyle w:val="default"/>
          <w:rFonts w:cs="FrankRuehl" w:hint="cs"/>
          <w:rtl/>
        </w:rPr>
        <w:t xml:space="preserve"> </w:t>
      </w:r>
      <w:r w:rsidR="005A1AE2" w:rsidRPr="005A1AE2">
        <w:rPr>
          <w:rStyle w:val="default"/>
          <w:rFonts w:cs="FrankRuehl" w:hint="cs"/>
          <w:rtl/>
        </w:rPr>
        <w:t>נעשתה העסקה הראשונה שלא בעקבות מכרז, טעון הפטור לעסקת המשך בסכום העולה על 1,800,000 שקלים חדשים גם אישור המנהל;</w:t>
      </w:r>
      <w:r>
        <w:rPr>
          <w:rStyle w:val="default"/>
          <w:rFonts w:cs="FrankRuehl" w:hint="cs"/>
          <w:rtl/>
        </w:rPr>
        <w:t xml:space="preserve"> שווין המצטבר של כל עסקאות ה</w:t>
      </w:r>
      <w:r>
        <w:rPr>
          <w:rStyle w:val="default"/>
          <w:rFonts w:cs="FrankRuehl"/>
          <w:rtl/>
        </w:rPr>
        <w:t>ה</w:t>
      </w:r>
      <w:r>
        <w:rPr>
          <w:rStyle w:val="default"/>
          <w:rFonts w:cs="FrankRuehl" w:hint="cs"/>
          <w:rtl/>
        </w:rPr>
        <w:t xml:space="preserve">משך לא יעלה על שווי העסקה הראשונה; עלה שווין המצטבר של עסקאות ההמשך על חמישים אחוז משווי העסקה הראשונה, טעונה עסקת ההמשך אישור המנהל; המנהל רשאי, </w:t>
      </w:r>
      <w:r>
        <w:rPr>
          <w:rStyle w:val="default"/>
          <w:rFonts w:cs="FrankRuehl"/>
          <w:rtl/>
        </w:rPr>
        <w:t>ב</w:t>
      </w:r>
      <w:r>
        <w:rPr>
          <w:rStyle w:val="default"/>
          <w:rFonts w:cs="FrankRuehl" w:hint="cs"/>
          <w:rtl/>
        </w:rPr>
        <w:t>נ</w:t>
      </w:r>
      <w:r>
        <w:rPr>
          <w:rStyle w:val="default"/>
          <w:rFonts w:cs="FrankRuehl"/>
          <w:rtl/>
        </w:rPr>
        <w:t>ס</w:t>
      </w:r>
      <w:r>
        <w:rPr>
          <w:rStyle w:val="default"/>
          <w:rFonts w:cs="FrankRuehl" w:hint="cs"/>
          <w:rtl/>
        </w:rPr>
        <w:t>יבות מיוחדות ומטעמים שיירשמו, לאשר עסקת המשך אף אם היא נעשית לאחר שלוש שנים ממועד העסקה הראשונה ואף אם עלה</w:t>
      </w:r>
      <w:r>
        <w:rPr>
          <w:rStyle w:val="default"/>
          <w:rFonts w:cs="FrankRuehl"/>
          <w:rtl/>
        </w:rPr>
        <w:t xml:space="preserve"> </w:t>
      </w:r>
      <w:r>
        <w:rPr>
          <w:rStyle w:val="default"/>
          <w:rFonts w:cs="FrankRuehl" w:hint="cs"/>
          <w:rtl/>
        </w:rPr>
        <w:t xml:space="preserve">שווין המצטבר של כל עסקאות ההמשך על שווי העסקה הראשונה; בפסקה זו, "שווי העסקה הראשונה" </w:t>
      </w:r>
      <w:r w:rsidR="005A1AE2">
        <w:rPr>
          <w:rStyle w:val="default"/>
          <w:rFonts w:cs="FrankRuehl"/>
          <w:rtl/>
        </w:rPr>
        <w:t>–</w:t>
      </w:r>
      <w:r>
        <w:rPr>
          <w:rStyle w:val="default"/>
          <w:rFonts w:cs="FrankRuehl"/>
          <w:rtl/>
        </w:rPr>
        <w:t xml:space="preserve"> </w:t>
      </w:r>
      <w:r>
        <w:rPr>
          <w:rStyle w:val="default"/>
          <w:rFonts w:cs="FrankRuehl" w:hint="cs"/>
          <w:rtl/>
        </w:rPr>
        <w:t>שוויה במועד כל אחת מעסקאות ההמשך;</w:t>
      </w:r>
    </w:p>
    <w:p w:rsidR="00CE5D85" w:rsidRPr="0055602D" w:rsidRDefault="00CE5D85">
      <w:pPr>
        <w:pStyle w:val="P00"/>
        <w:spacing w:before="0"/>
        <w:ind w:left="624" w:right="1134"/>
        <w:rPr>
          <w:rFonts w:cs="FrankRuehl" w:hint="cs"/>
          <w:b/>
          <w:bCs/>
          <w:vanish/>
          <w:szCs w:val="20"/>
          <w:shd w:val="clear" w:color="auto" w:fill="FFFF99"/>
          <w:rtl/>
        </w:rPr>
      </w:pPr>
      <w:bookmarkStart w:id="15" w:name="Rov47"/>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15"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5A1AE2" w:rsidRPr="0055602D" w:rsidRDefault="005A1AE2" w:rsidP="005A1AE2">
      <w:pPr>
        <w:pStyle w:val="P11"/>
        <w:ind w:left="624" w:right="1134"/>
        <w:rPr>
          <w:rStyle w:val="default"/>
          <w:rFonts w:cs="FrankRuehl" w:hint="cs"/>
          <w:vanish/>
          <w:sz w:val="22"/>
          <w:szCs w:val="22"/>
          <w:shd w:val="clear" w:color="auto" w:fill="FFFF99"/>
          <w:rtl/>
        </w:rPr>
      </w:pPr>
      <w:r w:rsidRPr="0055602D">
        <w:rPr>
          <w:rStyle w:val="default"/>
          <w:rFonts w:cs="FrankRuehl"/>
          <w:vanish/>
          <w:sz w:val="22"/>
          <w:szCs w:val="22"/>
          <w:shd w:val="clear" w:color="auto" w:fill="FFFF99"/>
          <w:rtl/>
        </w:rPr>
        <w:t>(6)</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נוספת, המהווה המשך לעסקה ראשונה, הנערכת בתוך שלוש שנים ממועד העסקה הראשונה מטעמים של חסכון א</w:t>
      </w:r>
      <w:r w:rsidRPr="0055602D">
        <w:rPr>
          <w:rStyle w:val="default"/>
          <w:rFonts w:cs="FrankRuehl"/>
          <w:vanish/>
          <w:sz w:val="22"/>
          <w:szCs w:val="22"/>
          <w:shd w:val="clear" w:color="auto" w:fill="FFFF99"/>
          <w:rtl/>
        </w:rPr>
        <w:t xml:space="preserve">ו </w:t>
      </w:r>
      <w:r w:rsidRPr="0055602D">
        <w:rPr>
          <w:rStyle w:val="default"/>
          <w:rFonts w:cs="FrankRuehl" w:hint="cs"/>
          <w:vanish/>
          <w:sz w:val="22"/>
          <w:szCs w:val="22"/>
          <w:shd w:val="clear" w:color="auto" w:fill="FFFF99"/>
          <w:rtl/>
        </w:rPr>
        <w:t>יעילות ובתנאים שאינם גרועים למזמין מאלה שבעסקה הראשונה (בפסקה זו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עסקת המשך); שווין המצטבר של כל עסקאות ה</w:t>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 xml:space="preserve">משך לא יעלה על שווי העסקה הראשונה; עלה שווין המצטבר של עסקאות ההמשך על </w:t>
      </w:r>
      <w:r w:rsidRPr="0055602D">
        <w:rPr>
          <w:rStyle w:val="default"/>
          <w:rFonts w:cs="FrankRuehl" w:hint="cs"/>
          <w:strike/>
          <w:vanish/>
          <w:sz w:val="22"/>
          <w:szCs w:val="22"/>
          <w:shd w:val="clear" w:color="auto" w:fill="FFFF99"/>
          <w:rtl/>
        </w:rPr>
        <w:t>חמשים</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חמישים</w:t>
      </w:r>
      <w:r w:rsidRPr="0055602D">
        <w:rPr>
          <w:rStyle w:val="default"/>
          <w:rFonts w:cs="FrankRuehl" w:hint="cs"/>
          <w:vanish/>
          <w:sz w:val="22"/>
          <w:szCs w:val="22"/>
          <w:shd w:val="clear" w:color="auto" w:fill="FFFF99"/>
          <w:rtl/>
        </w:rPr>
        <w:t xml:space="preserve"> אחוז משווי העסקה הראשונה, טעונה עסקת ההמשך אישור המנהל; </w:t>
      </w:r>
      <w:r w:rsidRPr="0055602D">
        <w:rPr>
          <w:rStyle w:val="default"/>
          <w:rFonts w:cs="FrankRuehl" w:hint="cs"/>
          <w:vanish/>
          <w:sz w:val="22"/>
          <w:szCs w:val="22"/>
          <w:u w:val="single"/>
          <w:shd w:val="clear" w:color="auto" w:fill="FFFF99"/>
          <w:rtl/>
        </w:rPr>
        <w:t xml:space="preserve">המנהל רשאי, </w:t>
      </w:r>
      <w:r w:rsidRPr="0055602D">
        <w:rPr>
          <w:rStyle w:val="default"/>
          <w:rFonts w:cs="FrankRuehl"/>
          <w:vanish/>
          <w:sz w:val="22"/>
          <w:szCs w:val="22"/>
          <w:u w:val="single"/>
          <w:shd w:val="clear" w:color="auto" w:fill="FFFF99"/>
          <w:rtl/>
        </w:rPr>
        <w:t>ב</w:t>
      </w:r>
      <w:r w:rsidRPr="0055602D">
        <w:rPr>
          <w:rStyle w:val="default"/>
          <w:rFonts w:cs="FrankRuehl" w:hint="cs"/>
          <w:vanish/>
          <w:sz w:val="22"/>
          <w:szCs w:val="22"/>
          <w:u w:val="single"/>
          <w:shd w:val="clear" w:color="auto" w:fill="FFFF99"/>
          <w:rtl/>
        </w:rPr>
        <w:t>נ</w:t>
      </w:r>
      <w:r w:rsidRPr="0055602D">
        <w:rPr>
          <w:rStyle w:val="default"/>
          <w:rFonts w:cs="FrankRuehl"/>
          <w:vanish/>
          <w:sz w:val="22"/>
          <w:szCs w:val="22"/>
          <w:u w:val="single"/>
          <w:shd w:val="clear" w:color="auto" w:fill="FFFF99"/>
          <w:rtl/>
        </w:rPr>
        <w:t>ס</w:t>
      </w:r>
      <w:r w:rsidRPr="0055602D">
        <w:rPr>
          <w:rStyle w:val="default"/>
          <w:rFonts w:cs="FrankRuehl" w:hint="cs"/>
          <w:vanish/>
          <w:sz w:val="22"/>
          <w:szCs w:val="22"/>
          <w:u w:val="single"/>
          <w:shd w:val="clear" w:color="auto" w:fill="FFFF99"/>
          <w:rtl/>
        </w:rPr>
        <w:t>יבות מיוחדות ומטעמים שיירשמו, לאשר עסקת המשך אף אם היא נעשית לאחר שלוש שנים ממועד העסקה הראשונה ואף אם עלה</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שווין המצטבר של כל עסקאות ההמשך על שווי העסקה הראשונה;</w:t>
      </w:r>
      <w:r w:rsidRPr="0055602D">
        <w:rPr>
          <w:rStyle w:val="default"/>
          <w:rFonts w:cs="FrankRuehl" w:hint="cs"/>
          <w:vanish/>
          <w:sz w:val="22"/>
          <w:szCs w:val="22"/>
          <w:shd w:val="clear" w:color="auto" w:fill="FFFF99"/>
          <w:rtl/>
        </w:rPr>
        <w:t xml:space="preserve"> בפסקה זו, "שווי העסקה הראשונה"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שוויה במועד כל אחת מעסקאות ההמשך;</w:t>
      </w:r>
    </w:p>
    <w:p w:rsidR="005A1AE2" w:rsidRPr="0055602D" w:rsidRDefault="005A1AE2">
      <w:pPr>
        <w:pStyle w:val="P00"/>
        <w:tabs>
          <w:tab w:val="clear" w:pos="6259"/>
        </w:tabs>
        <w:spacing w:before="0"/>
        <w:ind w:left="624" w:right="1134"/>
        <w:rPr>
          <w:rFonts w:cs="FrankRuehl" w:hint="cs"/>
          <w:vanish/>
          <w:szCs w:val="20"/>
          <w:shd w:val="clear" w:color="auto" w:fill="FFFF99"/>
          <w:rtl/>
        </w:rPr>
      </w:pPr>
    </w:p>
    <w:p w:rsidR="005A1AE2" w:rsidRPr="0055602D" w:rsidRDefault="005A1AE2" w:rsidP="005A1AE2">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hyperlink r:id="rId16"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CE5D85" w:rsidRDefault="00CE5D85" w:rsidP="005A1AE2">
      <w:pPr>
        <w:pStyle w:val="P11"/>
        <w:ind w:left="624" w:right="1134"/>
        <w:rPr>
          <w:rStyle w:val="default"/>
          <w:rFonts w:cs="FrankRuehl"/>
          <w:sz w:val="2"/>
          <w:szCs w:val="2"/>
          <w:rtl/>
        </w:rPr>
      </w:pPr>
      <w:r w:rsidRPr="0055602D">
        <w:rPr>
          <w:rStyle w:val="default"/>
          <w:rFonts w:cs="FrankRuehl"/>
          <w:vanish/>
          <w:sz w:val="22"/>
          <w:szCs w:val="22"/>
          <w:shd w:val="clear" w:color="auto" w:fill="FFFF99"/>
          <w:rtl/>
        </w:rPr>
        <w:t>(6)</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נוספת, המהווה המשך לעסקה ראשונה, הנערכת בתוך שלוש שנים ממועד העסקה הראשונה מטעמים של חסכון א</w:t>
      </w:r>
      <w:r w:rsidRPr="0055602D">
        <w:rPr>
          <w:rStyle w:val="default"/>
          <w:rFonts w:cs="FrankRuehl"/>
          <w:vanish/>
          <w:sz w:val="22"/>
          <w:szCs w:val="22"/>
          <w:shd w:val="clear" w:color="auto" w:fill="FFFF99"/>
          <w:rtl/>
        </w:rPr>
        <w:t xml:space="preserve">ו </w:t>
      </w:r>
      <w:r w:rsidRPr="0055602D">
        <w:rPr>
          <w:rStyle w:val="default"/>
          <w:rFonts w:cs="FrankRuehl" w:hint="cs"/>
          <w:vanish/>
          <w:sz w:val="22"/>
          <w:szCs w:val="22"/>
          <w:shd w:val="clear" w:color="auto" w:fill="FFFF99"/>
          <w:rtl/>
        </w:rPr>
        <w:t xml:space="preserve">יעילות ובתנאים שאינם גרועים למזמין מאלה שבעסקה הראשונה (בפסקה זו </w:t>
      </w:r>
      <w:r w:rsidR="005A1AE2" w:rsidRPr="0055602D">
        <w:rPr>
          <w:rStyle w:val="default"/>
          <w:rFonts w:cs="FrankRuehl"/>
          <w:vanish/>
          <w:sz w:val="22"/>
          <w:szCs w:val="22"/>
          <w:shd w:val="clear" w:color="auto" w:fill="FFFF99"/>
          <w:rtl/>
        </w:rPr>
        <w:t>–</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עסקת המשך);</w:t>
      </w:r>
      <w:r w:rsidR="005A1AE2" w:rsidRPr="0055602D">
        <w:rPr>
          <w:rStyle w:val="default"/>
          <w:rFonts w:cs="FrankRuehl" w:hint="cs"/>
          <w:vanish/>
          <w:sz w:val="22"/>
          <w:szCs w:val="22"/>
          <w:shd w:val="clear" w:color="auto" w:fill="FFFF99"/>
          <w:rtl/>
        </w:rPr>
        <w:t xml:space="preserve"> </w:t>
      </w:r>
      <w:r w:rsidR="005A1AE2" w:rsidRPr="0055602D">
        <w:rPr>
          <w:rStyle w:val="default"/>
          <w:rFonts w:cs="FrankRuehl" w:hint="cs"/>
          <w:vanish/>
          <w:sz w:val="22"/>
          <w:szCs w:val="22"/>
          <w:u w:val="single"/>
          <w:shd w:val="clear" w:color="auto" w:fill="FFFF99"/>
          <w:rtl/>
        </w:rPr>
        <w:t>נעשתה העסקה הראשונה שלא בעקבות מכרז, טעון הפטור לעסקת המשך בסכום העולה על 1,800,000 שקלים חדשים גם אישור המנהל;</w:t>
      </w:r>
      <w:r w:rsidRPr="0055602D">
        <w:rPr>
          <w:rStyle w:val="default"/>
          <w:rFonts w:cs="FrankRuehl" w:hint="cs"/>
          <w:vanish/>
          <w:sz w:val="22"/>
          <w:szCs w:val="22"/>
          <w:shd w:val="clear" w:color="auto" w:fill="FFFF99"/>
          <w:rtl/>
        </w:rPr>
        <w:t xml:space="preserve"> שווין המצטבר של כל עסקאות ה</w:t>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 xml:space="preserve">משך לא יעלה על שווי העסקה הראשונה; עלה שווין המצטבר של עסקאות ההמשך על חמישים אחוז משווי העסקה הראשונה, טעונה עסקת ההמשך אישור המנהל; המנהל רשאי, </w:t>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נ</w:t>
      </w:r>
      <w:r w:rsidRPr="0055602D">
        <w:rPr>
          <w:rStyle w:val="default"/>
          <w:rFonts w:cs="FrankRuehl"/>
          <w:vanish/>
          <w:sz w:val="22"/>
          <w:szCs w:val="22"/>
          <w:shd w:val="clear" w:color="auto" w:fill="FFFF99"/>
          <w:rtl/>
        </w:rPr>
        <w:t>ס</w:t>
      </w:r>
      <w:r w:rsidRPr="0055602D">
        <w:rPr>
          <w:rStyle w:val="default"/>
          <w:rFonts w:cs="FrankRuehl" w:hint="cs"/>
          <w:vanish/>
          <w:sz w:val="22"/>
          <w:szCs w:val="22"/>
          <w:shd w:val="clear" w:color="auto" w:fill="FFFF99"/>
          <w:rtl/>
        </w:rPr>
        <w:t>יבות מיוחדות ומטעמים שיירשמו, לאשר עסקת המשך אף אם היא נעשית לאחר שלוש שנים ממועד העסקה הראשונה ואף אם עלה</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שווין המצטבר של כל עסקאות ההמשך על שווי העסקה הראשונה; בפסקה זו, "שווי העסקה הראשונה" </w:t>
      </w:r>
      <w:r w:rsidR="005A1AE2" w:rsidRPr="0055602D">
        <w:rPr>
          <w:rStyle w:val="default"/>
          <w:rFonts w:cs="FrankRuehl"/>
          <w:vanish/>
          <w:sz w:val="22"/>
          <w:szCs w:val="22"/>
          <w:shd w:val="clear" w:color="auto" w:fill="FFFF99"/>
          <w:rtl/>
        </w:rPr>
        <w:t>–</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שוויה במועד כל אחת מעסקאות ההמשך;</w:t>
      </w:r>
      <w:bookmarkEnd w:id="15"/>
    </w:p>
    <w:p w:rsidR="00CE5D85" w:rsidRDefault="00CE5D85">
      <w:pPr>
        <w:pStyle w:val="P11"/>
        <w:spacing w:before="72"/>
        <w:ind w:left="624"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סקה למימוש אופציה של</w:t>
      </w:r>
      <w:r>
        <w:rPr>
          <w:rStyle w:val="default"/>
          <w:rFonts w:cs="FrankRuehl"/>
          <w:rtl/>
        </w:rPr>
        <w:t xml:space="preserve"> מ</w:t>
      </w:r>
      <w:r>
        <w:rPr>
          <w:rStyle w:val="default"/>
          <w:rFonts w:cs="FrankRuehl" w:hint="cs"/>
          <w:rtl/>
        </w:rPr>
        <w:t>שרד הבטחון הכלולה בחוזה שנכרת בעקבות מכרז; עסקה כאמור הנעשית לאחר תום שלוש שנים ממועד כריתת החוזה בו כלולה</w:t>
      </w:r>
      <w:r>
        <w:rPr>
          <w:rStyle w:val="default"/>
          <w:rFonts w:cs="FrankRuehl"/>
          <w:rtl/>
        </w:rPr>
        <w:t xml:space="preserve"> </w:t>
      </w:r>
      <w:r>
        <w:rPr>
          <w:rStyle w:val="default"/>
          <w:rFonts w:cs="FrankRuehl" w:hint="cs"/>
          <w:rtl/>
        </w:rPr>
        <w:t>האופציה, טעונה אישור ועדת פטור;</w:t>
      </w:r>
    </w:p>
    <w:p w:rsidR="00CE5D85" w:rsidRDefault="005A1AE2" w:rsidP="00074440">
      <w:pPr>
        <w:pStyle w:val="P11"/>
        <w:spacing w:before="72"/>
        <w:ind w:left="624" w:right="1134"/>
        <w:rPr>
          <w:rStyle w:val="default"/>
          <w:rFonts w:cs="FrankRuehl" w:hint="cs"/>
          <w:rtl/>
        </w:rPr>
      </w:pPr>
      <w:r>
        <w:rPr>
          <w:rFonts w:cs="FrankRuehl" w:hint="cs"/>
          <w:sz w:val="26"/>
          <w:rtl/>
          <w:lang w:eastAsia="en-US"/>
        </w:rPr>
        <w:pict>
          <v:shape id="_x0000_s1176" type="#_x0000_t202" style="position:absolute;left:0;text-align:left;margin-left:470.35pt;margin-top:7.1pt;width:1in;height:11.2pt;z-index:251692544" filled="f" stroked="f">
            <v:textbox inset="1mm,0,1mm,0">
              <w:txbxContent>
                <w:p w:rsidR="00EF04A5" w:rsidRDefault="00EF04A5" w:rsidP="005A1AE2">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(8)</w:t>
      </w:r>
      <w:r w:rsidR="00CE5D85">
        <w:rPr>
          <w:rStyle w:val="default"/>
          <w:rFonts w:cs="FrankRuehl"/>
          <w:rtl/>
        </w:rPr>
        <w:tab/>
        <w:t>ע</w:t>
      </w:r>
      <w:r w:rsidR="00CE5D85">
        <w:rPr>
          <w:rStyle w:val="default"/>
          <w:rFonts w:cs="FrankRuehl" w:hint="cs"/>
          <w:rtl/>
        </w:rPr>
        <w:t>סקאות המשך בין אותם צדדים</w:t>
      </w:r>
      <w:r w:rsidR="00074440">
        <w:rPr>
          <w:rStyle w:val="default"/>
          <w:rFonts w:cs="FrankRuehl" w:hint="cs"/>
          <w:rtl/>
        </w:rPr>
        <w:t>, הנערכות מטעמים של חיסכון או יעילות</w:t>
      </w:r>
      <w:r w:rsidR="00CE5D85">
        <w:rPr>
          <w:rStyle w:val="default"/>
          <w:rFonts w:cs="FrankRuehl" w:hint="cs"/>
          <w:rtl/>
        </w:rPr>
        <w:t xml:space="preserve"> במסגרת פרויקט אחד</w:t>
      </w:r>
      <w:r w:rsidR="00074440">
        <w:rPr>
          <w:rStyle w:val="default"/>
          <w:rFonts w:cs="FrankRuehl" w:hint="cs"/>
          <w:rtl/>
        </w:rPr>
        <w:t>,</w:t>
      </w:r>
      <w:r w:rsidR="00CE5D85">
        <w:rPr>
          <w:rStyle w:val="default"/>
          <w:rFonts w:cs="FrankRuehl" w:hint="cs"/>
          <w:rtl/>
        </w:rPr>
        <w:t xml:space="preserve"> עד לסיום הפרויקט;</w:t>
      </w:r>
    </w:p>
    <w:p w:rsidR="005A1AE2" w:rsidRPr="0055602D" w:rsidRDefault="005A1AE2" w:rsidP="005A1AE2">
      <w:pPr>
        <w:pStyle w:val="P00"/>
        <w:tabs>
          <w:tab w:val="clear" w:pos="6259"/>
        </w:tabs>
        <w:spacing w:before="0"/>
        <w:ind w:left="624" w:right="1134"/>
        <w:rPr>
          <w:rFonts w:cs="FrankRuehl" w:hint="cs"/>
          <w:vanish/>
          <w:color w:val="FF0000"/>
          <w:szCs w:val="20"/>
          <w:shd w:val="clear" w:color="auto" w:fill="FFFF99"/>
          <w:rtl/>
        </w:rPr>
      </w:pPr>
      <w:bookmarkStart w:id="16" w:name="Rov91"/>
      <w:r w:rsidRPr="0055602D">
        <w:rPr>
          <w:rFonts w:cs="FrankRuehl" w:hint="cs"/>
          <w:vanish/>
          <w:color w:val="FF0000"/>
          <w:szCs w:val="20"/>
          <w:shd w:val="clear" w:color="auto" w:fill="FFFF99"/>
          <w:rtl/>
        </w:rPr>
        <w:t>מיום 3.2.2013</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hyperlink r:id="rId17"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234</w:t>
      </w:r>
    </w:p>
    <w:p w:rsidR="005A1AE2" w:rsidRPr="0055602D" w:rsidRDefault="005A1AE2" w:rsidP="005A1AE2">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החלפת פסקה 3(8)</w:t>
      </w:r>
    </w:p>
    <w:p w:rsidR="005A1AE2" w:rsidRPr="0055602D" w:rsidRDefault="005A1AE2" w:rsidP="005A1AE2">
      <w:pPr>
        <w:pStyle w:val="P00"/>
        <w:tabs>
          <w:tab w:val="clear" w:pos="6259"/>
        </w:tabs>
        <w:ind w:left="624"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5A1AE2" w:rsidRPr="00074440" w:rsidRDefault="005A1AE2" w:rsidP="00074440">
      <w:pPr>
        <w:pStyle w:val="P11"/>
        <w:spacing w:before="0"/>
        <w:ind w:left="624" w:right="1134"/>
        <w:rPr>
          <w:rStyle w:val="default"/>
          <w:rFonts w:cs="FrankRuehl" w:hint="cs"/>
          <w:strike/>
          <w:sz w:val="2"/>
          <w:szCs w:val="2"/>
          <w:rtl/>
        </w:rPr>
      </w:pPr>
      <w:r w:rsidRPr="0055602D">
        <w:rPr>
          <w:rStyle w:val="default"/>
          <w:rFonts w:cs="FrankRuehl" w:hint="cs"/>
          <w:strike/>
          <w:vanish/>
          <w:sz w:val="22"/>
          <w:szCs w:val="22"/>
          <w:shd w:val="clear" w:color="auto" w:fill="FFFF99"/>
          <w:rtl/>
        </w:rPr>
        <w:t>(8)</w:t>
      </w:r>
      <w:r w:rsidRPr="0055602D">
        <w:rPr>
          <w:rStyle w:val="default"/>
          <w:rFonts w:cs="FrankRuehl"/>
          <w:strike/>
          <w:vanish/>
          <w:sz w:val="22"/>
          <w:szCs w:val="22"/>
          <w:shd w:val="clear" w:color="auto" w:fill="FFFF99"/>
          <w:rtl/>
        </w:rPr>
        <w:tab/>
        <w:t>ע</w:t>
      </w:r>
      <w:r w:rsidRPr="0055602D">
        <w:rPr>
          <w:rStyle w:val="default"/>
          <w:rFonts w:cs="FrankRuehl" w:hint="cs"/>
          <w:strike/>
          <w:vanish/>
          <w:sz w:val="22"/>
          <w:szCs w:val="22"/>
          <w:shd w:val="clear" w:color="auto" w:fill="FFFF99"/>
          <w:rtl/>
        </w:rPr>
        <w:t>סקאות המשך בין אותם צדדים במסגרת פרוייקט אחד עד לסיום הפרוייקט;</w:t>
      </w:r>
      <w:bookmarkEnd w:id="16"/>
    </w:p>
    <w:p w:rsidR="00CE5D85" w:rsidRDefault="00074440" w:rsidP="00074440">
      <w:pPr>
        <w:pStyle w:val="P11"/>
        <w:spacing w:before="72"/>
        <w:ind w:left="624" w:right="1134"/>
        <w:rPr>
          <w:rStyle w:val="default"/>
          <w:rFonts w:cs="FrankRuehl" w:hint="cs"/>
          <w:rtl/>
        </w:rPr>
      </w:pPr>
      <w:r>
        <w:rPr>
          <w:rFonts w:cs="FrankRuehl" w:hint="cs"/>
          <w:sz w:val="26"/>
          <w:rtl/>
          <w:lang w:eastAsia="en-US"/>
        </w:rPr>
        <w:pict>
          <v:shape id="_x0000_s1179" type="#_x0000_t202" style="position:absolute;left:0;text-align:left;margin-left:470.35pt;margin-top:7.1pt;width:1in;height:11.2pt;z-index:251693568" filled="f" stroked="f">
            <v:textbox inset="1mm,0,1mm,0">
              <w:txbxContent>
                <w:p w:rsidR="00EF04A5" w:rsidRDefault="00EF04A5" w:rsidP="00074440">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(9)</w:t>
      </w:r>
      <w:r w:rsidR="00CE5D85">
        <w:rPr>
          <w:rStyle w:val="default"/>
          <w:rFonts w:cs="FrankRuehl"/>
          <w:rtl/>
        </w:rPr>
        <w:tab/>
        <w:t>ע</w:t>
      </w:r>
      <w:r w:rsidR="00CE5D85">
        <w:rPr>
          <w:rStyle w:val="default"/>
          <w:rFonts w:cs="FrankRuehl" w:hint="cs"/>
          <w:rtl/>
        </w:rPr>
        <w:t>סקה הנערכת מטעמים של אחידות, חסכון או יעי</w:t>
      </w:r>
      <w:r w:rsidR="00CE5D85">
        <w:rPr>
          <w:rStyle w:val="default"/>
          <w:rFonts w:cs="FrankRuehl"/>
          <w:rtl/>
        </w:rPr>
        <w:t>לו</w:t>
      </w:r>
      <w:r w:rsidR="00CE5D85">
        <w:rPr>
          <w:rStyle w:val="default"/>
          <w:rFonts w:cs="FrankRuehl" w:hint="cs"/>
          <w:rtl/>
        </w:rPr>
        <w:t xml:space="preserve">ת עם קבלן משנה או ספק משנה של מי שההתקשרות עמו בוטלה מכל סיבה, להשלמת ההתקשרות שבוטלה, </w:t>
      </w:r>
      <w:r w:rsidRPr="00074440">
        <w:rPr>
          <w:rStyle w:val="default"/>
          <w:rFonts w:cs="FrankRuehl" w:hint="cs"/>
          <w:rtl/>
        </w:rPr>
        <w:t>ובלבד שקבלן המשנה או ספק המשנה הועסק בהיקף מהותי במסגרת ההתקשרות שבוטלה ושהעסקה היא בתנאים שאינם גרועים למזמין מאלה שבהתקשרות שבוטלה</w:t>
      </w:r>
      <w:r w:rsidR="00CE5D85">
        <w:rPr>
          <w:rStyle w:val="default"/>
          <w:rFonts w:cs="FrankRuehl" w:hint="cs"/>
          <w:rtl/>
        </w:rPr>
        <w:t>;</w:t>
      </w:r>
    </w:p>
    <w:p w:rsidR="00074440" w:rsidRPr="0055602D" w:rsidRDefault="00074440" w:rsidP="00074440">
      <w:pPr>
        <w:pStyle w:val="P00"/>
        <w:tabs>
          <w:tab w:val="clear" w:pos="6259"/>
        </w:tabs>
        <w:spacing w:before="0"/>
        <w:ind w:left="624" w:right="1134"/>
        <w:rPr>
          <w:rFonts w:cs="FrankRuehl" w:hint="cs"/>
          <w:vanish/>
          <w:color w:val="FF0000"/>
          <w:szCs w:val="20"/>
          <w:shd w:val="clear" w:color="auto" w:fill="FFFF99"/>
          <w:rtl/>
        </w:rPr>
      </w:pPr>
      <w:bookmarkStart w:id="17" w:name="Rov92"/>
      <w:r w:rsidRPr="0055602D">
        <w:rPr>
          <w:rFonts w:cs="FrankRuehl" w:hint="cs"/>
          <w:vanish/>
          <w:color w:val="FF0000"/>
          <w:szCs w:val="20"/>
          <w:shd w:val="clear" w:color="auto" w:fill="FFFF99"/>
          <w:rtl/>
        </w:rPr>
        <w:t>מיום 3.2.2013</w:t>
      </w:r>
    </w:p>
    <w:p w:rsidR="00074440" w:rsidRPr="0055602D" w:rsidRDefault="00074440" w:rsidP="00074440">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074440" w:rsidRPr="0055602D" w:rsidRDefault="00074440" w:rsidP="00074440">
      <w:pPr>
        <w:pStyle w:val="P00"/>
        <w:tabs>
          <w:tab w:val="clear" w:pos="6259"/>
        </w:tabs>
        <w:spacing w:before="0"/>
        <w:ind w:left="624" w:right="1134"/>
        <w:rPr>
          <w:rFonts w:cs="FrankRuehl" w:hint="cs"/>
          <w:vanish/>
          <w:szCs w:val="20"/>
          <w:shd w:val="clear" w:color="auto" w:fill="FFFF99"/>
          <w:rtl/>
        </w:rPr>
      </w:pPr>
      <w:hyperlink r:id="rId18"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074440" w:rsidRPr="00074440" w:rsidRDefault="00074440" w:rsidP="009675BF">
      <w:pPr>
        <w:pStyle w:val="P11"/>
        <w:ind w:left="624" w:right="1134"/>
        <w:rPr>
          <w:rStyle w:val="default"/>
          <w:rFonts w:cs="FrankRuehl" w:hint="cs"/>
          <w:sz w:val="2"/>
          <w:szCs w:val="2"/>
          <w:rtl/>
        </w:rPr>
      </w:pPr>
      <w:r w:rsidRPr="0055602D">
        <w:rPr>
          <w:rStyle w:val="default"/>
          <w:rFonts w:cs="FrankRuehl" w:hint="cs"/>
          <w:vanish/>
          <w:sz w:val="22"/>
          <w:szCs w:val="22"/>
          <w:shd w:val="clear" w:color="auto" w:fill="FFFF99"/>
          <w:rtl/>
        </w:rPr>
        <w:t>(9)</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הנערכת מטעמים של אחידות, חסכון או יעי</w:t>
      </w:r>
      <w:r w:rsidRPr="0055602D">
        <w:rPr>
          <w:rStyle w:val="default"/>
          <w:rFonts w:cs="FrankRuehl"/>
          <w:vanish/>
          <w:sz w:val="22"/>
          <w:szCs w:val="22"/>
          <w:shd w:val="clear" w:color="auto" w:fill="FFFF99"/>
          <w:rtl/>
        </w:rPr>
        <w:t>לו</w:t>
      </w:r>
      <w:r w:rsidRPr="0055602D">
        <w:rPr>
          <w:rStyle w:val="default"/>
          <w:rFonts w:cs="FrankRuehl" w:hint="cs"/>
          <w:vanish/>
          <w:sz w:val="22"/>
          <w:szCs w:val="22"/>
          <w:shd w:val="clear" w:color="auto" w:fill="FFFF99"/>
          <w:rtl/>
        </w:rPr>
        <w:t xml:space="preserve">ת עם קבלן משנה או ספק משנה של מי שההתקשרות עמו בוטלה מכל סיבה, להשלמת ההתקשרות שבוטלה, </w:t>
      </w:r>
      <w:r w:rsidRPr="0055602D">
        <w:rPr>
          <w:rStyle w:val="default"/>
          <w:rFonts w:cs="FrankRuehl" w:hint="cs"/>
          <w:strike/>
          <w:vanish/>
          <w:sz w:val="22"/>
          <w:szCs w:val="22"/>
          <w:shd w:val="clear" w:color="auto" w:fill="FFFF99"/>
          <w:rtl/>
        </w:rPr>
        <w:t>ובלבד שהעסקה הינה ב</w:t>
      </w:r>
      <w:r w:rsidRPr="0055602D">
        <w:rPr>
          <w:rStyle w:val="default"/>
          <w:rFonts w:cs="FrankRuehl"/>
          <w:strike/>
          <w:vanish/>
          <w:sz w:val="22"/>
          <w:szCs w:val="22"/>
          <w:shd w:val="clear" w:color="auto" w:fill="FFFF99"/>
          <w:rtl/>
        </w:rPr>
        <w:t>ת</w:t>
      </w:r>
      <w:r w:rsidRPr="0055602D">
        <w:rPr>
          <w:rStyle w:val="default"/>
          <w:rFonts w:cs="FrankRuehl" w:hint="cs"/>
          <w:strike/>
          <w:vanish/>
          <w:sz w:val="22"/>
          <w:szCs w:val="22"/>
          <w:shd w:val="clear" w:color="auto" w:fill="FFFF99"/>
          <w:rtl/>
        </w:rPr>
        <w:t>נאים שאינם גרועים למזמין מאלה שבהתקשרות שבוטלה</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ובלבד שקבלן המשנה או ספק המשנה הועסק בהיקף מהותי במסגרת ההתקשרות שבוטלה ושהעסקה היא בתנאים שאינם גרועים למזמין מאלה שבהתקשרות שבוטלה</w:t>
      </w:r>
      <w:r w:rsidRPr="0055602D">
        <w:rPr>
          <w:rStyle w:val="default"/>
          <w:rFonts w:cs="FrankRuehl" w:hint="cs"/>
          <w:vanish/>
          <w:sz w:val="22"/>
          <w:szCs w:val="22"/>
          <w:shd w:val="clear" w:color="auto" w:fill="FFFF99"/>
          <w:rtl/>
        </w:rPr>
        <w:t>;</w:t>
      </w:r>
      <w:bookmarkEnd w:id="17"/>
    </w:p>
    <w:p w:rsidR="00CE5D85" w:rsidRDefault="00CE5D85">
      <w:pPr>
        <w:pStyle w:val="P11"/>
        <w:spacing w:before="72"/>
        <w:ind w:left="624" w:right="1134"/>
        <w:rPr>
          <w:rStyle w:val="default"/>
          <w:rFonts w:cs="FrankRuehl"/>
          <w:rtl/>
        </w:rPr>
      </w:pPr>
      <w:r>
        <w:rPr>
          <w:rStyle w:val="default"/>
          <w:rFonts w:cs="FrankRuehl" w:hint="cs"/>
          <w:rtl/>
        </w:rPr>
        <w:t>(10)</w:t>
      </w:r>
      <w:r>
        <w:rPr>
          <w:rStyle w:val="default"/>
          <w:rFonts w:cs="FrankRuehl"/>
          <w:rtl/>
        </w:rPr>
        <w:tab/>
        <w:t>ע</w:t>
      </w:r>
      <w:r>
        <w:rPr>
          <w:rStyle w:val="default"/>
          <w:rFonts w:cs="FrankRuehl" w:hint="cs"/>
          <w:rtl/>
        </w:rPr>
        <w:t>סקה הנערכת מטעמים של אחידות, חסכון או יעילות עם מתכנן לגבי תכנון הנדסי של תוספת או שינוי במתק</w:t>
      </w:r>
      <w:r>
        <w:rPr>
          <w:rStyle w:val="default"/>
          <w:rFonts w:cs="FrankRuehl"/>
          <w:rtl/>
        </w:rPr>
        <w:t xml:space="preserve">ן </w:t>
      </w:r>
      <w:r>
        <w:rPr>
          <w:rStyle w:val="default"/>
          <w:rFonts w:cs="FrankRuehl" w:hint="cs"/>
          <w:rtl/>
        </w:rPr>
        <w:t>שהוא תכנן, ובלבד שתנאי העסקה אינם גרועים למזמין מאלה של העסקה לתכנון המתקן המקורי (להלן בתקנת משנה זו -</w:t>
      </w:r>
      <w:r>
        <w:rPr>
          <w:rStyle w:val="default"/>
          <w:rFonts w:cs="FrankRuehl"/>
          <w:rtl/>
        </w:rPr>
        <w:t xml:space="preserve"> </w:t>
      </w:r>
      <w:r>
        <w:rPr>
          <w:rStyle w:val="default"/>
          <w:rFonts w:cs="FrankRuehl" w:hint="cs"/>
          <w:rtl/>
        </w:rPr>
        <w:t>העסקה המקורית) ושסכומה אינו עולה על 50% מסכום העסקה המקורית, על פי ערכה המשוערך למועד העסקה הנוספת;</w:t>
      </w:r>
    </w:p>
    <w:p w:rsidR="00CE5D85" w:rsidRDefault="00CE5D85">
      <w:pPr>
        <w:pStyle w:val="P11"/>
        <w:spacing w:before="72"/>
        <w:ind w:left="624" w:right="1134"/>
        <w:rPr>
          <w:rStyle w:val="default"/>
          <w:rFonts w:cs="FrankRuehl"/>
          <w:rtl/>
        </w:rPr>
      </w:pPr>
      <w:r>
        <w:rPr>
          <w:lang w:val="he-IL"/>
        </w:rPr>
        <w:pict>
          <v:rect id="_x0000_s1034" style="position:absolute;left:0;text-align:left;margin-left:464.5pt;margin-top:8.05pt;width:75.05pt;height:27.75pt;z-index:251598336" o:allowincell="f" filled="f" stroked="f" strokecolor="lime" strokeweight=".25pt">
            <v:textbox style="mso-next-textbox:#_x0000_s1034"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EF04A5" w:rsidRDefault="00EF04A5" w:rsidP="00074440">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default"/>
          <w:rFonts w:cs="FrankRuehl"/>
          <w:rtl/>
        </w:rPr>
        <w:t>(11)</w:t>
      </w:r>
      <w:r>
        <w:rPr>
          <w:rStyle w:val="default"/>
          <w:rFonts w:cs="FrankRuehl"/>
          <w:rtl/>
        </w:rPr>
        <w:tab/>
        <w:t>ע</w:t>
      </w:r>
      <w:r>
        <w:rPr>
          <w:rStyle w:val="default"/>
          <w:rFonts w:cs="FrankRuehl" w:hint="cs"/>
          <w:rtl/>
        </w:rPr>
        <w:t>סקה לרכישת רכיבים למכלולים קיימים ברשות משר</w:t>
      </w:r>
      <w:r>
        <w:rPr>
          <w:rStyle w:val="default"/>
          <w:rFonts w:cs="FrankRuehl"/>
          <w:rtl/>
        </w:rPr>
        <w:t>ד ה</w:t>
      </w:r>
      <w:r>
        <w:rPr>
          <w:rStyle w:val="default"/>
          <w:rFonts w:cs="FrankRuehl" w:hint="cs"/>
          <w:rtl/>
        </w:rPr>
        <w:t>בטחון או לאחזקתם, עם יצרן המכלול או עם היצרן המקורי של הרכיב שהוא המורשה היחיד</w:t>
      </w:r>
      <w:r>
        <w:rPr>
          <w:rStyle w:val="default"/>
          <w:rFonts w:cs="FrankRuehl"/>
          <w:rtl/>
        </w:rPr>
        <w:t xml:space="preserve"> </w:t>
      </w:r>
      <w:r>
        <w:rPr>
          <w:rStyle w:val="default"/>
          <w:rFonts w:cs="FrankRuehl" w:hint="cs"/>
          <w:rtl/>
        </w:rPr>
        <w:t>בידי יצרן המכלול, או עסקה לאחזקת מכלולים, כאמור, אם יצרן המכלול או עם המורשה היחיד בידו, והכל כאשר ביצוע העסקה עם ספק אחר עלול לפגוע בהפעלה תקינה של המכלול</w:t>
      </w:r>
      <w:r w:rsidR="00074440" w:rsidRPr="00074440">
        <w:rPr>
          <w:rStyle w:val="default"/>
          <w:rFonts w:cs="FrankRuehl" w:hint="cs"/>
          <w:rtl/>
        </w:rPr>
        <w:t>; פטור לעסקה כאמור בסכום העולה על 1,800,000 שקלים חדשים, טעונה גם את אישור המנהל</w:t>
      </w:r>
      <w:r>
        <w:rPr>
          <w:rStyle w:val="default"/>
          <w:rFonts w:cs="FrankRuehl" w:hint="cs"/>
          <w:rtl/>
        </w:rPr>
        <w:t>;</w:t>
      </w:r>
    </w:p>
    <w:p w:rsidR="00CE5D85" w:rsidRPr="0055602D" w:rsidRDefault="00CE5D85">
      <w:pPr>
        <w:pStyle w:val="P00"/>
        <w:spacing w:before="0"/>
        <w:ind w:left="624" w:right="1134"/>
        <w:rPr>
          <w:rFonts w:cs="FrankRuehl" w:hint="cs"/>
          <w:b/>
          <w:bCs/>
          <w:vanish/>
          <w:szCs w:val="20"/>
          <w:shd w:val="clear" w:color="auto" w:fill="FFFF99"/>
          <w:rtl/>
        </w:rPr>
      </w:pPr>
      <w:bookmarkStart w:id="18" w:name="Rov93"/>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19"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Pr="0055602D" w:rsidRDefault="00CE5D85">
      <w:pPr>
        <w:pStyle w:val="P00"/>
        <w:tabs>
          <w:tab w:val="clear" w:pos="6259"/>
        </w:tabs>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החלפת פסקה 3(11)</w:t>
      </w:r>
    </w:p>
    <w:p w:rsidR="00CE5D85" w:rsidRPr="0055602D" w:rsidRDefault="00CE5D85">
      <w:pPr>
        <w:pStyle w:val="P00"/>
        <w:tabs>
          <w:tab w:val="clear" w:pos="6259"/>
        </w:tabs>
        <w:ind w:left="624"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CE5D85" w:rsidRPr="0055602D" w:rsidRDefault="00CE5D85">
      <w:pPr>
        <w:pStyle w:val="P00"/>
        <w:tabs>
          <w:tab w:val="clear" w:pos="6259"/>
        </w:tabs>
        <w:spacing w:before="0"/>
        <w:ind w:left="624" w:right="1134"/>
        <w:rPr>
          <w:rFonts w:cs="FrankRuehl" w:hint="cs"/>
          <w:vanish/>
          <w:sz w:val="22"/>
          <w:szCs w:val="22"/>
          <w:shd w:val="clear" w:color="auto" w:fill="FFFF99"/>
          <w:rtl/>
        </w:rPr>
      </w:pPr>
      <w:r w:rsidRPr="0055602D">
        <w:rPr>
          <w:rFonts w:cs="FrankRuehl" w:hint="cs"/>
          <w:strike/>
          <w:vanish/>
          <w:sz w:val="22"/>
          <w:szCs w:val="22"/>
          <w:shd w:val="clear" w:color="auto" w:fill="FFFF99"/>
          <w:rtl/>
        </w:rPr>
        <w:t>(11)</w:t>
      </w:r>
      <w:r w:rsidRPr="0055602D">
        <w:rPr>
          <w:rFonts w:cs="FrankRuehl" w:hint="cs"/>
          <w:strike/>
          <w:vanish/>
          <w:sz w:val="22"/>
          <w:szCs w:val="22"/>
          <w:shd w:val="clear" w:color="auto" w:fill="FFFF99"/>
          <w:rtl/>
        </w:rPr>
        <w:tab/>
        <w:t>עסקה לרכישת רכיבים למכלולים קיימים ברשות משרד הבטחון, עם יצרן המכלול או עם היצרן המקורי של הרכיב שהוא המורשה היחיד בידי יצרן המכלול, כאשר ביצוע העסקה עם ספק אחר עלול לפגוע בהפעלה התקינה של המכלול;</w:t>
      </w:r>
    </w:p>
    <w:p w:rsidR="00074440" w:rsidRPr="0055602D" w:rsidRDefault="00074440">
      <w:pPr>
        <w:pStyle w:val="P00"/>
        <w:tabs>
          <w:tab w:val="clear" w:pos="6259"/>
        </w:tabs>
        <w:spacing w:before="0"/>
        <w:ind w:left="624" w:right="1134"/>
        <w:rPr>
          <w:rFonts w:cs="FrankRuehl" w:hint="cs"/>
          <w:vanish/>
          <w:szCs w:val="20"/>
          <w:shd w:val="clear" w:color="auto" w:fill="FFFF99"/>
          <w:rtl/>
        </w:rPr>
      </w:pPr>
    </w:p>
    <w:p w:rsidR="00074440" w:rsidRPr="0055602D" w:rsidRDefault="00074440" w:rsidP="00074440">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074440" w:rsidRPr="0055602D" w:rsidRDefault="00074440" w:rsidP="00074440">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074440" w:rsidRPr="0055602D" w:rsidRDefault="00074440" w:rsidP="00074440">
      <w:pPr>
        <w:pStyle w:val="P00"/>
        <w:tabs>
          <w:tab w:val="clear" w:pos="6259"/>
        </w:tabs>
        <w:spacing w:before="0"/>
        <w:ind w:left="624" w:right="1134"/>
        <w:rPr>
          <w:rFonts w:cs="FrankRuehl" w:hint="cs"/>
          <w:vanish/>
          <w:szCs w:val="20"/>
          <w:shd w:val="clear" w:color="auto" w:fill="FFFF99"/>
          <w:rtl/>
        </w:rPr>
      </w:pPr>
      <w:hyperlink r:id="rId20"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074440" w:rsidRPr="00074440" w:rsidRDefault="00074440" w:rsidP="009675BF">
      <w:pPr>
        <w:pStyle w:val="P11"/>
        <w:ind w:left="624" w:right="1134"/>
        <w:rPr>
          <w:rStyle w:val="default"/>
          <w:rFonts w:cs="FrankRuehl"/>
          <w:sz w:val="2"/>
          <w:szCs w:val="2"/>
          <w:rtl/>
        </w:rPr>
      </w:pPr>
      <w:r w:rsidRPr="0055602D">
        <w:rPr>
          <w:rStyle w:val="default"/>
          <w:rFonts w:cs="FrankRuehl"/>
          <w:vanish/>
          <w:sz w:val="22"/>
          <w:szCs w:val="22"/>
          <w:shd w:val="clear" w:color="auto" w:fill="FFFF99"/>
          <w:rtl/>
        </w:rPr>
        <w:t>(11)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לרכישת רכיבים למכלולים קיימים ברשות משר</w:t>
      </w:r>
      <w:r w:rsidRPr="0055602D">
        <w:rPr>
          <w:rStyle w:val="default"/>
          <w:rFonts w:cs="FrankRuehl"/>
          <w:vanish/>
          <w:sz w:val="22"/>
          <w:szCs w:val="22"/>
          <w:shd w:val="clear" w:color="auto" w:fill="FFFF99"/>
          <w:rtl/>
        </w:rPr>
        <w:t>ד ה</w:t>
      </w:r>
      <w:r w:rsidRPr="0055602D">
        <w:rPr>
          <w:rStyle w:val="default"/>
          <w:rFonts w:cs="FrankRuehl" w:hint="cs"/>
          <w:vanish/>
          <w:sz w:val="22"/>
          <w:szCs w:val="22"/>
          <w:shd w:val="clear" w:color="auto" w:fill="FFFF99"/>
          <w:rtl/>
        </w:rPr>
        <w:t>בטחון או לאחזקתם, עם יצרן המכלול או עם היצרן המקורי של הרכיב שהוא המורשה היחיד</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בידי יצרן המכלול, או עסקה לאחזקת מכלולים, כאמור, אם יצרן המכלול או עם המורשה היחיד בידו, והכל כאשר ביצוע העסקה עם ספק אחר עלול לפגוע בהפעלה תקינה של המכלול; </w:t>
      </w:r>
      <w:r w:rsidRPr="0055602D">
        <w:rPr>
          <w:rStyle w:val="default"/>
          <w:rFonts w:cs="FrankRuehl" w:hint="cs"/>
          <w:vanish/>
          <w:sz w:val="22"/>
          <w:szCs w:val="22"/>
          <w:u w:val="single"/>
          <w:shd w:val="clear" w:color="auto" w:fill="FFFF99"/>
          <w:rtl/>
        </w:rPr>
        <w:t>פטור לעסקה כאמור בסכום העולה על 1,800,000 שקלים חדשים, טעונה גם את אישור המנהל;</w:t>
      </w:r>
      <w:bookmarkEnd w:id="18"/>
    </w:p>
    <w:p w:rsidR="00CE5D85" w:rsidRDefault="00EF04A5" w:rsidP="0055602D">
      <w:pPr>
        <w:pStyle w:val="P11"/>
        <w:spacing w:before="72"/>
        <w:ind w:left="624" w:right="1134"/>
        <w:rPr>
          <w:rStyle w:val="default"/>
          <w:rFonts w:cs="FrankRuehl" w:hint="cs"/>
          <w:rtl/>
        </w:rPr>
      </w:pPr>
      <w:r>
        <w:rPr>
          <w:rFonts w:cs="FrankRuehl"/>
          <w:sz w:val="26"/>
          <w:rtl/>
          <w:lang w:eastAsia="en-US"/>
        </w:rPr>
        <w:pict>
          <v:shape id="_x0000_s1183" type="#_x0000_t202" style="position:absolute;left:0;text-align:left;margin-left:470.35pt;margin-top:7.1pt;width:1in;height:11.2pt;z-index:251694592" filled="f" stroked="f">
            <v:textbox inset="1mm,0,1mm,0">
              <w:txbxContent>
                <w:p w:rsidR="00EF04A5" w:rsidRDefault="00EF04A5" w:rsidP="00EF04A5">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rtl/>
        </w:rPr>
        <w:t>(12)</w:t>
      </w:r>
      <w:r w:rsidR="00CE5D85">
        <w:rPr>
          <w:rStyle w:val="default"/>
          <w:rFonts w:cs="FrankRuehl"/>
          <w:rtl/>
        </w:rPr>
        <w:tab/>
        <w:t>ע</w:t>
      </w:r>
      <w:r w:rsidR="00CE5D85">
        <w:rPr>
          <w:rStyle w:val="default"/>
          <w:rFonts w:cs="FrankRuehl" w:hint="cs"/>
          <w:rtl/>
        </w:rPr>
        <w:t>סקה שההתקשרות בה נדרשת בדחיפות, לרבות לשם היענות לצרכים מבצעיים א</w:t>
      </w:r>
      <w:r w:rsidR="00CE5D85">
        <w:rPr>
          <w:rStyle w:val="default"/>
          <w:rFonts w:cs="FrankRuehl"/>
          <w:rtl/>
        </w:rPr>
        <w:t>ו</w:t>
      </w:r>
      <w:r w:rsidR="00CE5D85">
        <w:rPr>
          <w:rStyle w:val="default"/>
          <w:rFonts w:cs="FrankRuehl" w:hint="cs"/>
          <w:rtl/>
        </w:rPr>
        <w:t xml:space="preserve"> לצרכי אימונים בצבא-הגנה-לישראל, כאשר הדחיפות אינה מאפשרת קיום מכרז לגבי העסקה ללא גרימת נזק של ממש; </w:t>
      </w:r>
      <w:r w:rsidR="0055602D" w:rsidRPr="0055602D">
        <w:rPr>
          <w:rStyle w:val="default"/>
          <w:rFonts w:cs="FrankRuehl" w:hint="cs"/>
          <w:rtl/>
        </w:rPr>
        <w:t>בעסקה שסכומה עולה על 1,800,000 שקלים חדשים טעון הפטור גם את אישור המנהל ובעסקה שסכומה נמוך מ-1,800,000 שקלים חדשים תימסר למנהל הודעה על הפטור</w:t>
      </w:r>
      <w:r w:rsidR="00CE5D85">
        <w:rPr>
          <w:rStyle w:val="default"/>
          <w:rFonts w:cs="FrankRuehl" w:hint="cs"/>
          <w:rtl/>
        </w:rPr>
        <w:t>;</w:t>
      </w:r>
    </w:p>
    <w:p w:rsidR="00074440" w:rsidRPr="0055602D" w:rsidRDefault="00074440" w:rsidP="00074440">
      <w:pPr>
        <w:pStyle w:val="P00"/>
        <w:tabs>
          <w:tab w:val="clear" w:pos="6259"/>
        </w:tabs>
        <w:spacing w:before="0"/>
        <w:ind w:left="624" w:right="1134"/>
        <w:rPr>
          <w:rFonts w:cs="FrankRuehl" w:hint="cs"/>
          <w:vanish/>
          <w:color w:val="FF0000"/>
          <w:szCs w:val="20"/>
          <w:shd w:val="clear" w:color="auto" w:fill="FFFF99"/>
          <w:rtl/>
        </w:rPr>
      </w:pPr>
      <w:bookmarkStart w:id="19" w:name="Rov94"/>
      <w:r w:rsidRPr="0055602D">
        <w:rPr>
          <w:rFonts w:cs="FrankRuehl" w:hint="cs"/>
          <w:vanish/>
          <w:color w:val="FF0000"/>
          <w:szCs w:val="20"/>
          <w:shd w:val="clear" w:color="auto" w:fill="FFFF99"/>
          <w:rtl/>
        </w:rPr>
        <w:t>מיום 3.2.2013</w:t>
      </w:r>
    </w:p>
    <w:p w:rsidR="00074440" w:rsidRPr="0055602D" w:rsidRDefault="00074440" w:rsidP="00074440">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074440" w:rsidRPr="0055602D" w:rsidRDefault="00074440" w:rsidP="00074440">
      <w:pPr>
        <w:pStyle w:val="P00"/>
        <w:tabs>
          <w:tab w:val="clear" w:pos="6259"/>
        </w:tabs>
        <w:spacing w:before="0"/>
        <w:ind w:left="624" w:right="1134"/>
        <w:rPr>
          <w:rFonts w:cs="FrankRuehl" w:hint="cs"/>
          <w:vanish/>
          <w:szCs w:val="20"/>
          <w:shd w:val="clear" w:color="auto" w:fill="FFFF99"/>
          <w:rtl/>
        </w:rPr>
      </w:pPr>
      <w:hyperlink r:id="rId21"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EF04A5" w:rsidRPr="00EF04A5" w:rsidRDefault="00EF04A5" w:rsidP="009675BF">
      <w:pPr>
        <w:pStyle w:val="P11"/>
        <w:ind w:left="624" w:right="1134"/>
        <w:rPr>
          <w:rStyle w:val="default"/>
          <w:rFonts w:cs="FrankRuehl" w:hint="cs"/>
          <w:sz w:val="2"/>
          <w:szCs w:val="2"/>
          <w:rtl/>
        </w:rPr>
      </w:pPr>
      <w:r w:rsidRPr="0055602D">
        <w:rPr>
          <w:rStyle w:val="default"/>
          <w:rFonts w:cs="FrankRuehl"/>
          <w:vanish/>
          <w:sz w:val="22"/>
          <w:szCs w:val="22"/>
          <w:shd w:val="clear" w:color="auto" w:fill="FFFF99"/>
          <w:rtl/>
        </w:rPr>
        <w:t>(12)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שההתקשרות בה נדרשת בדחיפות, לרבות לשם היענות לצרכים מבצעיים א</w:t>
      </w:r>
      <w:r w:rsidRPr="0055602D">
        <w:rPr>
          <w:rStyle w:val="default"/>
          <w:rFonts w:cs="FrankRuehl"/>
          <w:vanish/>
          <w:sz w:val="22"/>
          <w:szCs w:val="22"/>
          <w:shd w:val="clear" w:color="auto" w:fill="FFFF99"/>
          <w:rtl/>
        </w:rPr>
        <w:t>ו</w:t>
      </w:r>
      <w:r w:rsidRPr="0055602D">
        <w:rPr>
          <w:rStyle w:val="default"/>
          <w:rFonts w:cs="FrankRuehl" w:hint="cs"/>
          <w:vanish/>
          <w:sz w:val="22"/>
          <w:szCs w:val="22"/>
          <w:shd w:val="clear" w:color="auto" w:fill="FFFF99"/>
          <w:rtl/>
        </w:rPr>
        <w:t xml:space="preserve"> לצרכי אימונים בצבא-הגנה-לישראל, כאשר הדחיפות אינה מאפשרת קיום מכרז לגבי העסקה ללא גרימת נזק של ממש; </w:t>
      </w:r>
      <w:r w:rsidRPr="0055602D">
        <w:rPr>
          <w:rStyle w:val="default"/>
          <w:rFonts w:cs="FrankRuehl" w:hint="cs"/>
          <w:strike/>
          <w:vanish/>
          <w:sz w:val="22"/>
          <w:szCs w:val="22"/>
          <w:shd w:val="clear" w:color="auto" w:fill="FFFF99"/>
          <w:rtl/>
        </w:rPr>
        <w:t>הודעה על הפטור מחובת מכרז תימסר למנהל</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בעסקה שסכומה עולה על 1,800,000 שקלים חדשים טעון הפטור גם את אישור המנהל ובעסקה שסכומה נמוך מ-1,800,000 שקלים חדשים תימסר למנהל הודעה על הפטור</w:t>
      </w:r>
      <w:r w:rsidRPr="0055602D">
        <w:rPr>
          <w:rStyle w:val="default"/>
          <w:rFonts w:cs="FrankRuehl" w:hint="cs"/>
          <w:vanish/>
          <w:sz w:val="22"/>
          <w:szCs w:val="22"/>
          <w:shd w:val="clear" w:color="auto" w:fill="FFFF99"/>
          <w:rtl/>
        </w:rPr>
        <w:t>;</w:t>
      </w:r>
      <w:bookmarkEnd w:id="19"/>
    </w:p>
    <w:p w:rsidR="00CE5D85" w:rsidRDefault="00CE5D85">
      <w:pPr>
        <w:pStyle w:val="P11"/>
        <w:spacing w:before="72"/>
        <w:ind w:left="624" w:right="1134"/>
        <w:rPr>
          <w:rStyle w:val="default"/>
          <w:rFonts w:cs="FrankRuehl"/>
          <w:rtl/>
        </w:rPr>
      </w:pPr>
      <w:r>
        <w:rPr>
          <w:rStyle w:val="default"/>
          <w:rFonts w:cs="FrankRuehl" w:hint="cs"/>
          <w:rtl/>
        </w:rPr>
        <w:t>(13)</w:t>
      </w:r>
      <w:r>
        <w:rPr>
          <w:rStyle w:val="default"/>
          <w:rFonts w:cs="FrankRuehl"/>
          <w:rtl/>
        </w:rPr>
        <w:tab/>
        <w:t>ע</w:t>
      </w:r>
      <w:r>
        <w:rPr>
          <w:rStyle w:val="default"/>
          <w:rFonts w:cs="FrankRuehl" w:hint="cs"/>
          <w:rtl/>
        </w:rPr>
        <w:t>סקה לרכש טובין או שירותים ח</w:t>
      </w:r>
      <w:r>
        <w:rPr>
          <w:rStyle w:val="default"/>
          <w:rFonts w:cs="FrankRuehl"/>
          <w:rtl/>
        </w:rPr>
        <w:t>יו</w:t>
      </w:r>
      <w:r>
        <w:rPr>
          <w:rStyle w:val="default"/>
          <w:rFonts w:cs="FrankRuehl" w:hint="cs"/>
          <w:rtl/>
        </w:rPr>
        <w:t>ניים שצפוי קושי ליבאם במצבי חירום, אשר מטעמים של בטחון המדינה צריך שיהיה להם יותר מספק אחד בישראל ויש למנוע יצירת מונופול העלול לפגוע ברציפות אספקתם למשרד הבטחון; הודעה על הפטור מחובת מכרז תימסר למנהל;</w:t>
      </w:r>
    </w:p>
    <w:p w:rsidR="00CE5D85" w:rsidRDefault="00CE5D85">
      <w:pPr>
        <w:pStyle w:val="P11"/>
        <w:spacing w:before="72"/>
        <w:ind w:left="624" w:right="1134"/>
        <w:rPr>
          <w:rStyle w:val="default"/>
          <w:rFonts w:cs="FrankRuehl"/>
          <w:rtl/>
        </w:rPr>
      </w:pPr>
      <w:r>
        <w:rPr>
          <w:rStyle w:val="default"/>
          <w:rFonts w:cs="FrankRuehl" w:hint="cs"/>
          <w:rtl/>
        </w:rPr>
        <w:t>(14)</w:t>
      </w:r>
      <w:r>
        <w:rPr>
          <w:rStyle w:val="default"/>
          <w:rFonts w:cs="FrankRuehl"/>
          <w:rtl/>
        </w:rPr>
        <w:tab/>
        <w:t>ע</w:t>
      </w:r>
      <w:r>
        <w:rPr>
          <w:rStyle w:val="default"/>
          <w:rFonts w:cs="FrankRuehl" w:hint="cs"/>
          <w:rtl/>
        </w:rPr>
        <w:t>סקה עם רשות מקומית לקבלת שירותים במסגרת תפקידי</w:t>
      </w:r>
      <w:r>
        <w:rPr>
          <w:rStyle w:val="default"/>
          <w:rFonts w:cs="FrankRuehl"/>
          <w:rtl/>
        </w:rPr>
        <w:t xml:space="preserve"> ה</w:t>
      </w:r>
      <w:r>
        <w:rPr>
          <w:rStyle w:val="default"/>
          <w:rFonts w:cs="FrankRuehl" w:hint="cs"/>
          <w:rtl/>
        </w:rPr>
        <w:t>רשות המוגדרים על פי דין;</w:t>
      </w:r>
    </w:p>
    <w:p w:rsidR="00CE5D85" w:rsidRDefault="00EF04A5" w:rsidP="00EF04A5">
      <w:pPr>
        <w:pStyle w:val="P11"/>
        <w:spacing w:before="72"/>
        <w:ind w:left="624" w:right="1134"/>
        <w:rPr>
          <w:rStyle w:val="default"/>
          <w:rFonts w:cs="FrankRuehl"/>
          <w:rtl/>
        </w:rPr>
      </w:pPr>
      <w:r>
        <w:rPr>
          <w:rFonts w:cs="FrankRuehl" w:hint="cs"/>
          <w:sz w:val="26"/>
          <w:rtl/>
          <w:lang w:eastAsia="en-US"/>
        </w:rPr>
        <w:pict>
          <v:shape id="_x0000_s1186" type="#_x0000_t202" style="position:absolute;left:0;text-align:left;margin-left:470.35pt;margin-top:7.1pt;width:1in;height:9.65pt;z-index:251695616" filled="f" stroked="f">
            <v:textbox inset="1mm,0,1mm,0">
              <w:txbxContent>
                <w:p w:rsidR="00EF04A5" w:rsidRDefault="00EF04A5" w:rsidP="00EF04A5">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(15)</w:t>
      </w:r>
      <w:r w:rsidR="00CE5D85">
        <w:rPr>
          <w:rStyle w:val="default"/>
          <w:rFonts w:cs="FrankRuehl"/>
          <w:rtl/>
        </w:rPr>
        <w:tab/>
        <w:t>ע</w:t>
      </w:r>
      <w:r w:rsidR="00CE5D85">
        <w:rPr>
          <w:rStyle w:val="default"/>
          <w:rFonts w:cs="FrankRuehl" w:hint="cs"/>
          <w:rtl/>
        </w:rPr>
        <w:t>סקה עם חברה ממשלתית, חברה בת ממשלתית או חברה מעור</w:t>
      </w:r>
      <w:r w:rsidR="00CE5D85">
        <w:rPr>
          <w:rStyle w:val="default"/>
          <w:rFonts w:cs="FrankRuehl"/>
          <w:rtl/>
        </w:rPr>
        <w:t>ב</w:t>
      </w:r>
      <w:r w:rsidR="00CE5D85">
        <w:rPr>
          <w:rStyle w:val="default"/>
          <w:rFonts w:cs="FrankRuehl" w:hint="cs"/>
          <w:rtl/>
        </w:rPr>
        <w:t>ת כמשמעותן בחוק החברות הממשלתיות, או עם תאגיד אחר כאמור בסעיף 60 לחוק האמור (להלן בתקנת משנה זו -</w:t>
      </w:r>
      <w:r w:rsidR="00CE5D85">
        <w:rPr>
          <w:rStyle w:val="default"/>
          <w:rFonts w:cs="FrankRuehl"/>
          <w:rtl/>
        </w:rPr>
        <w:t xml:space="preserve"> </w:t>
      </w:r>
      <w:r w:rsidR="00CE5D85">
        <w:rPr>
          <w:rStyle w:val="default"/>
          <w:rFonts w:cs="FrankRuehl" w:hint="cs"/>
          <w:rtl/>
        </w:rPr>
        <w:t>החברה הממשלתית), באישור המנהל, ובלבד שנתקיימו כל אלה:</w:t>
      </w:r>
    </w:p>
    <w:p w:rsidR="00CE5D85" w:rsidRDefault="00CE5D8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חברה</w:t>
      </w:r>
      <w:r>
        <w:rPr>
          <w:rStyle w:val="default"/>
          <w:rFonts w:cs="FrankRuehl"/>
          <w:rtl/>
        </w:rPr>
        <w:t xml:space="preserve"> ה</w:t>
      </w:r>
      <w:r>
        <w:rPr>
          <w:rStyle w:val="default"/>
          <w:rFonts w:cs="FrankRuehl" w:hint="cs"/>
          <w:rtl/>
        </w:rPr>
        <w:t>ממשלתית מהווה על-פי מסמכי היסוד שלה ועל-פי החלטת הממשלה שהקימה אותה, זרוע לביצוע</w:t>
      </w:r>
      <w:r>
        <w:rPr>
          <w:rStyle w:val="default"/>
          <w:rFonts w:cs="FrankRuehl"/>
          <w:rtl/>
        </w:rPr>
        <w:t xml:space="preserve"> </w:t>
      </w:r>
      <w:r>
        <w:rPr>
          <w:rStyle w:val="default"/>
          <w:rFonts w:cs="FrankRuehl" w:hint="cs"/>
          <w:rtl/>
        </w:rPr>
        <w:t>מטלות ישירות ומוגדרות של הממשלה והעסקה נעשית לשם ביצוע מטלות אלה; או החברה מבצעת מטלה או שירות שהוטלו עליה על פי דין, או מספקת שירות או מצרך חיוניים לציבור, והעסקה נעשית לש</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יצוע מטלה או שירות אלה;</w:t>
      </w:r>
    </w:p>
    <w:p w:rsidR="00CE5D85" w:rsidRDefault="00CE5D85">
      <w:pPr>
        <w:pStyle w:val="P22"/>
        <w:spacing w:before="72"/>
        <w:ind w:left="1021" w:right="1134"/>
        <w:rPr>
          <w:rStyle w:val="default"/>
          <w:rFonts w:cs="FrankRuehl"/>
          <w:rtl/>
        </w:rPr>
      </w:pPr>
      <w:r>
        <w:rPr>
          <w:lang w:val="he-IL"/>
        </w:rPr>
        <w:pict>
          <v:rect id="_x0000_s1035" style="position:absolute;left:0;text-align:left;margin-left:464.5pt;margin-top:8.05pt;width:75.05pt;height:21.9pt;z-index:251599360"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w:t>
                  </w:r>
                  <w:r>
                    <w:rPr>
                      <w:rFonts w:cs="Miriam"/>
                      <w:sz w:val="18"/>
                      <w:szCs w:val="18"/>
                      <w:rtl/>
                    </w:rPr>
                    <w:t>מס</w:t>
                  </w:r>
                  <w:r>
                    <w:rPr>
                      <w:rFonts w:cs="Miriam" w:hint="cs"/>
                      <w:sz w:val="18"/>
                      <w:szCs w:val="18"/>
                      <w:rtl/>
                    </w:rPr>
                    <w:t xml:space="preserve">'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עסקה נעשית למטרה ייחודית, אשר תושג באופן הטוב והמתאים ביותר אם תבוצע בידי החברה הממשלתית עקב שליטת המדינה בחברה; לענין זה, "שליטה" -</w:t>
      </w:r>
      <w:r>
        <w:rPr>
          <w:rStyle w:val="default"/>
          <w:rFonts w:cs="FrankRuehl"/>
          <w:rtl/>
        </w:rPr>
        <w:t xml:space="preserve"> </w:t>
      </w:r>
      <w:r>
        <w:rPr>
          <w:rStyle w:val="default"/>
          <w:rFonts w:cs="FrankRuehl" w:hint="cs"/>
          <w:rtl/>
        </w:rPr>
        <w:t>כמשמעותה בחוק ניירות ערך, תשכ"ח-</w:t>
      </w:r>
      <w:r>
        <w:rPr>
          <w:rStyle w:val="default"/>
          <w:rFonts w:cs="FrankRuehl"/>
          <w:rtl/>
        </w:rPr>
        <w:t>1968;</w:t>
      </w:r>
    </w:p>
    <w:p w:rsidR="00CE5D85" w:rsidRDefault="00CE5D8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יימת חברה ממשלתית אחת בלבד לביצוע המטלות האמורות</w:t>
      </w:r>
      <w:r>
        <w:rPr>
          <w:rStyle w:val="default"/>
          <w:rFonts w:cs="FrankRuehl"/>
          <w:rtl/>
        </w:rPr>
        <w:t xml:space="preserve"> ב</w:t>
      </w:r>
      <w:r>
        <w:rPr>
          <w:rStyle w:val="default"/>
          <w:rFonts w:cs="FrankRuehl" w:hint="cs"/>
          <w:rtl/>
        </w:rPr>
        <w:t>פסקת משנה (א); קיימות מספר חברות לענין זה -</w:t>
      </w:r>
      <w:r>
        <w:rPr>
          <w:rStyle w:val="default"/>
          <w:rFonts w:cs="FrankRuehl"/>
          <w:rtl/>
        </w:rPr>
        <w:t xml:space="preserve"> </w:t>
      </w:r>
      <w:r>
        <w:rPr>
          <w:rStyle w:val="default"/>
          <w:rFonts w:cs="FrankRuehl" w:hint="cs"/>
          <w:rtl/>
        </w:rPr>
        <w:t>ייערך מכרז</w:t>
      </w:r>
      <w:r>
        <w:rPr>
          <w:rStyle w:val="default"/>
          <w:rFonts w:cs="FrankRuehl"/>
          <w:rtl/>
        </w:rPr>
        <w:t xml:space="preserve"> </w:t>
      </w:r>
      <w:r>
        <w:rPr>
          <w:rStyle w:val="default"/>
          <w:rFonts w:cs="FrankRuehl" w:hint="cs"/>
          <w:rtl/>
        </w:rPr>
        <w:t>סגור ביניהן;</w:t>
      </w:r>
    </w:p>
    <w:p w:rsidR="00CE5D85" w:rsidRDefault="00CE5D85">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חברה הממשלתית התחייבה כי התקשרויותיה עם</w:t>
      </w:r>
      <w:r>
        <w:rPr>
          <w:rFonts w:cs="FrankRuehl"/>
          <w:sz w:val="26"/>
          <w:rtl/>
        </w:rPr>
        <w:t> </w:t>
      </w:r>
      <w:r>
        <w:rPr>
          <w:rStyle w:val="default"/>
          <w:rFonts w:cs="FrankRuehl"/>
          <w:rtl/>
        </w:rPr>
        <w:t xml:space="preserve"> צ</w:t>
      </w:r>
      <w:r>
        <w:rPr>
          <w:rStyle w:val="default"/>
          <w:rFonts w:cs="FrankRuehl" w:hint="cs"/>
          <w:rtl/>
        </w:rPr>
        <w:t>דדים נוספים, ככל שהן נובעות מן העסקה עם משרד הבטחון, תיעשנה במכרז פומבי, למעט אם התקיימו התנאים האמורים בתקנה זו ובתקנות 4 ו-5 ואם התקיימו -</w:t>
      </w:r>
      <w:r>
        <w:rPr>
          <w:rStyle w:val="default"/>
          <w:rFonts w:cs="FrankRuehl"/>
          <w:rtl/>
        </w:rPr>
        <w:t xml:space="preserve"> </w:t>
      </w:r>
      <w:r>
        <w:rPr>
          <w:rStyle w:val="default"/>
          <w:rFonts w:cs="FrankRuehl" w:hint="cs"/>
          <w:rtl/>
        </w:rPr>
        <w:t>תיעשנה ההתקשרויות בהתאם לתקנות האמורות, בשינויים המחוי</w:t>
      </w:r>
      <w:r>
        <w:rPr>
          <w:rStyle w:val="default"/>
          <w:rFonts w:cs="FrankRuehl"/>
          <w:rtl/>
        </w:rPr>
        <w:t>י</w:t>
      </w:r>
      <w:r>
        <w:rPr>
          <w:rStyle w:val="default"/>
          <w:rFonts w:cs="FrankRuehl" w:hint="cs"/>
          <w:rtl/>
        </w:rPr>
        <w:t>בים.</w:t>
      </w:r>
    </w:p>
    <w:p w:rsidR="00CE5D85" w:rsidRPr="0055602D" w:rsidRDefault="00CE5D85">
      <w:pPr>
        <w:pStyle w:val="P00"/>
        <w:spacing w:before="0"/>
        <w:ind w:left="1021" w:right="1134"/>
        <w:rPr>
          <w:rFonts w:cs="FrankRuehl" w:hint="cs"/>
          <w:b/>
          <w:bCs/>
          <w:vanish/>
          <w:szCs w:val="20"/>
          <w:shd w:val="clear" w:color="auto" w:fill="FFFF99"/>
          <w:rtl/>
        </w:rPr>
      </w:pPr>
      <w:bookmarkStart w:id="20" w:name="Rov95"/>
      <w:r w:rsidRPr="0055602D">
        <w:rPr>
          <w:rFonts w:cs="FrankRuehl" w:hint="cs"/>
          <w:vanish/>
          <w:color w:val="FF0000"/>
          <w:szCs w:val="20"/>
          <w:shd w:val="clear" w:color="auto" w:fill="FFFF99"/>
          <w:rtl/>
        </w:rPr>
        <w:t>מיום 28.8.1997</w:t>
      </w:r>
    </w:p>
    <w:p w:rsidR="00CE5D85" w:rsidRPr="0055602D" w:rsidRDefault="00CE5D85">
      <w:pPr>
        <w:pStyle w:val="P00"/>
        <w:spacing w:before="0"/>
        <w:ind w:left="1021"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1021" w:right="1134"/>
        <w:rPr>
          <w:rFonts w:cs="FrankRuehl" w:hint="cs"/>
          <w:vanish/>
          <w:szCs w:val="20"/>
          <w:shd w:val="clear" w:color="auto" w:fill="FFFF99"/>
          <w:rtl/>
        </w:rPr>
      </w:pPr>
      <w:hyperlink r:id="rId22"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Pr="0055602D" w:rsidRDefault="00CE5D85">
      <w:pPr>
        <w:pStyle w:val="P00"/>
        <w:tabs>
          <w:tab w:val="clear" w:pos="6259"/>
        </w:tabs>
        <w:spacing w:before="0"/>
        <w:ind w:left="1021" w:right="1134"/>
        <w:rPr>
          <w:rFonts w:cs="FrankRuehl" w:hint="cs"/>
          <w:b/>
          <w:bCs/>
          <w:vanish/>
          <w:szCs w:val="20"/>
          <w:shd w:val="clear" w:color="auto" w:fill="FFFF99"/>
          <w:rtl/>
        </w:rPr>
      </w:pPr>
      <w:r w:rsidRPr="0055602D">
        <w:rPr>
          <w:rFonts w:cs="FrankRuehl" w:hint="cs"/>
          <w:b/>
          <w:bCs/>
          <w:vanish/>
          <w:szCs w:val="20"/>
          <w:shd w:val="clear" w:color="auto" w:fill="FFFF99"/>
          <w:rtl/>
        </w:rPr>
        <w:t>החלפת פסקת משנה 3(15)(ב)</w:t>
      </w:r>
    </w:p>
    <w:p w:rsidR="00CE5D85" w:rsidRPr="0055602D" w:rsidRDefault="00CE5D85">
      <w:pPr>
        <w:pStyle w:val="P00"/>
        <w:tabs>
          <w:tab w:val="clear" w:pos="6259"/>
        </w:tabs>
        <w:ind w:left="1021"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CE5D85" w:rsidRPr="0055602D" w:rsidRDefault="00CE5D85">
      <w:pPr>
        <w:pStyle w:val="P00"/>
        <w:tabs>
          <w:tab w:val="clear" w:pos="6259"/>
        </w:tabs>
        <w:spacing w:before="0"/>
        <w:ind w:left="1021" w:right="1134"/>
        <w:rPr>
          <w:rFonts w:cs="FrankRuehl" w:hint="cs"/>
          <w:vanish/>
          <w:sz w:val="22"/>
          <w:szCs w:val="22"/>
          <w:shd w:val="clear" w:color="auto" w:fill="FFFF99"/>
          <w:rtl/>
        </w:rPr>
      </w:pPr>
      <w:r w:rsidRPr="0055602D">
        <w:rPr>
          <w:rFonts w:cs="FrankRuehl" w:hint="cs"/>
          <w:strike/>
          <w:vanish/>
          <w:sz w:val="22"/>
          <w:szCs w:val="22"/>
          <w:shd w:val="clear" w:color="auto" w:fill="FFFF99"/>
          <w:rtl/>
        </w:rPr>
        <w:t>(ב)</w:t>
      </w:r>
      <w:r w:rsidRPr="0055602D">
        <w:rPr>
          <w:rFonts w:cs="FrankRuehl" w:hint="cs"/>
          <w:strike/>
          <w:vanish/>
          <w:sz w:val="22"/>
          <w:szCs w:val="22"/>
          <w:shd w:val="clear" w:color="auto" w:fill="FFFF99"/>
          <w:rtl/>
        </w:rPr>
        <w:tab/>
        <w:t>אין בביצוע נושא העסקה בידי החברה הממשלתית משום התחרות בשוק הפרטי;</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p>
    <w:p w:rsidR="00EF04A5" w:rsidRPr="0055602D" w:rsidRDefault="00EF04A5" w:rsidP="00EF04A5">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hyperlink r:id="rId23"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EF04A5" w:rsidRPr="00EF04A5" w:rsidRDefault="00EF04A5" w:rsidP="009675BF">
      <w:pPr>
        <w:pStyle w:val="P11"/>
        <w:ind w:left="624" w:right="1134"/>
        <w:rPr>
          <w:rStyle w:val="default"/>
          <w:rFonts w:cs="FrankRuehl"/>
          <w:sz w:val="2"/>
          <w:szCs w:val="2"/>
          <w:rtl/>
        </w:rPr>
      </w:pPr>
      <w:r w:rsidRPr="0055602D">
        <w:rPr>
          <w:rStyle w:val="default"/>
          <w:rFonts w:cs="FrankRuehl" w:hint="cs"/>
          <w:vanish/>
          <w:sz w:val="22"/>
          <w:szCs w:val="22"/>
          <w:shd w:val="clear" w:color="auto" w:fill="FFFF99"/>
          <w:rtl/>
        </w:rPr>
        <w:t>(15)</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עם חברה ממשלתית, חברה בת ממשלתית או חברה מעור</w:t>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 xml:space="preserve">ת כמשמעותן בחוק החברות הממשלתיות, </w:t>
      </w:r>
      <w:r w:rsidRPr="0055602D">
        <w:rPr>
          <w:rStyle w:val="default"/>
          <w:rFonts w:cs="FrankRuehl" w:hint="cs"/>
          <w:strike/>
          <w:vanish/>
          <w:sz w:val="22"/>
          <w:szCs w:val="22"/>
          <w:shd w:val="clear" w:color="auto" w:fill="FFFF99"/>
          <w:rtl/>
        </w:rPr>
        <w:t>תשל"ה-</w:t>
      </w:r>
      <w:r w:rsidRPr="0055602D">
        <w:rPr>
          <w:rStyle w:val="default"/>
          <w:rFonts w:cs="FrankRuehl"/>
          <w:strike/>
          <w:vanish/>
          <w:sz w:val="22"/>
          <w:szCs w:val="22"/>
          <w:shd w:val="clear" w:color="auto" w:fill="FFFF99"/>
          <w:rtl/>
        </w:rPr>
        <w:t>1975,</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או עם תאגיד אחר כאמור בסעיף 60 לחוק האמור (להלן בתקנת משנה זו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החברה הממשלתית), באישור המנהל, ובלבד שנתקיימו כל אלה:</w:t>
      </w:r>
      <w:bookmarkEnd w:id="20"/>
    </w:p>
    <w:p w:rsidR="00CE5D85" w:rsidRDefault="00CE5D85">
      <w:pPr>
        <w:pStyle w:val="P11"/>
        <w:spacing w:before="72"/>
        <w:ind w:left="624" w:right="1134"/>
        <w:rPr>
          <w:rStyle w:val="default"/>
          <w:rFonts w:cs="FrankRuehl" w:hint="cs"/>
          <w:rtl/>
        </w:rPr>
      </w:pPr>
      <w:r>
        <w:rPr>
          <w:lang w:val="he-IL"/>
        </w:rPr>
        <w:pict>
          <v:rect id="_x0000_s1036" style="position:absolute;left:0;text-align:left;margin-left:464.5pt;margin-top:8.05pt;width:75.05pt;height:8pt;z-index:251654656"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(15א</w:t>
      </w:r>
      <w:r>
        <w:rPr>
          <w:rStyle w:val="default"/>
          <w:rFonts w:cs="FrankRuehl" w:hint="cs"/>
          <w:rtl/>
        </w:rPr>
        <w:t xml:space="preserve">) </w:t>
      </w:r>
      <w:r>
        <w:rPr>
          <w:rStyle w:val="default"/>
          <w:rFonts w:cs="FrankRuehl"/>
          <w:rtl/>
        </w:rPr>
        <w:t>עס</w:t>
      </w:r>
      <w:r>
        <w:rPr>
          <w:rStyle w:val="default"/>
          <w:rFonts w:cs="FrankRuehl" w:hint="cs"/>
          <w:rtl/>
        </w:rPr>
        <w:t>קה עם חברה ממשלתית, כמשמעותה בפסקה (15), אשר שמונים וחמישה אחוזים או יותר מעובדיה זכאים על פי כל דין לגימלה או לתגמול בשל נכות או לקיצבת זיקנה מהמוסד לביטוח</w:t>
      </w:r>
      <w:r>
        <w:rPr>
          <w:rStyle w:val="default"/>
          <w:rFonts w:cs="FrankRuehl"/>
          <w:rtl/>
        </w:rPr>
        <w:t xml:space="preserve"> ל</w:t>
      </w:r>
      <w:r>
        <w:rPr>
          <w:rStyle w:val="default"/>
          <w:rFonts w:cs="FrankRuehl" w:hint="cs"/>
          <w:rtl/>
        </w:rPr>
        <w:t>אומי, לרכישת שירותים או לביצוע עבודה,</w:t>
      </w:r>
      <w:r>
        <w:rPr>
          <w:rStyle w:val="default"/>
          <w:rFonts w:cs="FrankRuehl"/>
          <w:rtl/>
        </w:rPr>
        <w:t xml:space="preserve"> </w:t>
      </w:r>
      <w:r>
        <w:rPr>
          <w:rStyle w:val="default"/>
          <w:rFonts w:cs="FrankRuehl" w:hint="cs"/>
          <w:rtl/>
        </w:rPr>
        <w:t>באישור המנהל, או מי שהוא הסמיך;</w:t>
      </w:r>
    </w:p>
    <w:p w:rsidR="00CE5D85" w:rsidRPr="0055602D" w:rsidRDefault="00CE5D85">
      <w:pPr>
        <w:pStyle w:val="P00"/>
        <w:spacing w:before="0"/>
        <w:ind w:left="624" w:right="1134"/>
        <w:rPr>
          <w:rFonts w:cs="FrankRuehl" w:hint="cs"/>
          <w:b/>
          <w:bCs/>
          <w:vanish/>
          <w:szCs w:val="20"/>
          <w:shd w:val="clear" w:color="auto" w:fill="FFFF99"/>
          <w:rtl/>
        </w:rPr>
      </w:pPr>
      <w:bookmarkStart w:id="21" w:name="Rov50"/>
      <w:r w:rsidRPr="0055602D">
        <w:rPr>
          <w:rFonts w:cs="FrankRuehl" w:hint="cs"/>
          <w:vanish/>
          <w:color w:val="FF0000"/>
          <w:szCs w:val="20"/>
          <w:shd w:val="clear" w:color="auto" w:fill="FFFF99"/>
          <w:rtl/>
        </w:rPr>
        <w:t>מיום 24.12.1996</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תשנ"ז-1996</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24" w:history="1">
        <w:r w:rsidRPr="0055602D">
          <w:rPr>
            <w:rStyle w:val="Hyperlink"/>
            <w:rFonts w:cs="FrankRuehl" w:hint="cs"/>
            <w:vanish/>
            <w:szCs w:val="20"/>
            <w:shd w:val="clear" w:color="auto" w:fill="FFFF99"/>
            <w:rtl/>
          </w:rPr>
          <w:t>ק"ת תשנ"ז מס' 5801</w:t>
        </w:r>
      </w:hyperlink>
      <w:r w:rsidRPr="0055602D">
        <w:rPr>
          <w:rFonts w:cs="FrankRuehl" w:hint="cs"/>
          <w:vanish/>
          <w:szCs w:val="20"/>
          <w:shd w:val="clear" w:color="auto" w:fill="FFFF99"/>
          <w:rtl/>
        </w:rPr>
        <w:t xml:space="preserve"> מיום 24.12.1996 עמ' 276</w:t>
      </w:r>
    </w:p>
    <w:p w:rsidR="00CE5D85" w:rsidRDefault="00CE5D85">
      <w:pPr>
        <w:pStyle w:val="P00"/>
        <w:tabs>
          <w:tab w:val="clear" w:pos="6259"/>
        </w:tabs>
        <w:spacing w:before="0"/>
        <w:ind w:left="624" w:right="1134"/>
        <w:rPr>
          <w:rStyle w:val="default"/>
          <w:rFonts w:cs="FrankRuehl"/>
          <w:b/>
          <w:bCs/>
          <w:sz w:val="2"/>
          <w:szCs w:val="2"/>
          <w:highlight w:val="yellow"/>
          <w:rtl/>
        </w:rPr>
      </w:pPr>
      <w:r w:rsidRPr="0055602D">
        <w:rPr>
          <w:rStyle w:val="default"/>
          <w:rFonts w:cs="FrankRuehl" w:hint="cs"/>
          <w:b/>
          <w:bCs/>
          <w:vanish/>
          <w:sz w:val="20"/>
          <w:szCs w:val="20"/>
          <w:shd w:val="clear" w:color="auto" w:fill="FFFF99"/>
          <w:rtl/>
        </w:rPr>
        <w:t>הוספת פסקה (15א)</w:t>
      </w:r>
      <w:bookmarkEnd w:id="21"/>
    </w:p>
    <w:p w:rsidR="00CE5D85" w:rsidRDefault="00CE5D85">
      <w:pPr>
        <w:pStyle w:val="P11"/>
        <w:spacing w:before="72"/>
        <w:ind w:left="624" w:right="1134"/>
        <w:rPr>
          <w:rStyle w:val="default"/>
          <w:rFonts w:cs="FrankRuehl" w:hint="cs"/>
          <w:rtl/>
        </w:rPr>
      </w:pPr>
      <w:r>
        <w:rPr>
          <w:lang w:val="he-IL"/>
        </w:rPr>
        <w:pict>
          <v:rect id="_x0000_s1037" style="position:absolute;left:0;text-align:left;margin-left:464.5pt;margin-top:8.05pt;width:75.05pt;height:8pt;z-index:25165568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(16)</w:t>
      </w:r>
      <w:r>
        <w:rPr>
          <w:rStyle w:val="default"/>
          <w:rFonts w:cs="FrankRuehl"/>
          <w:rtl/>
        </w:rPr>
        <w:tab/>
        <w:t>ע</w:t>
      </w:r>
      <w:r>
        <w:rPr>
          <w:rStyle w:val="default"/>
          <w:rFonts w:cs="FrankRuehl" w:hint="cs"/>
          <w:rtl/>
        </w:rPr>
        <w:t>סקה עם תאגיד שהוקם בחוק או לפיו במסגרת תפקידי התאגיד או סמכויותיו על פי החיקוק שהקימו, ובלבד שההתקשרות הינה באישור המנהל ונתקיימו התנאים האמורים בפסקה (15)(ב) עד (ד), בשינויים ה</w:t>
      </w:r>
      <w:r>
        <w:rPr>
          <w:rStyle w:val="default"/>
          <w:rFonts w:cs="FrankRuehl"/>
          <w:rtl/>
        </w:rPr>
        <w:t>מח</w:t>
      </w:r>
      <w:r>
        <w:rPr>
          <w:rStyle w:val="default"/>
          <w:rFonts w:cs="FrankRuehl" w:hint="cs"/>
          <w:rtl/>
        </w:rPr>
        <w:t>וייבים;</w:t>
      </w:r>
    </w:p>
    <w:p w:rsidR="00CE5D85" w:rsidRPr="0055602D" w:rsidRDefault="00CE5D85">
      <w:pPr>
        <w:pStyle w:val="P00"/>
        <w:spacing w:before="0"/>
        <w:ind w:left="624" w:right="1134"/>
        <w:rPr>
          <w:rFonts w:cs="FrankRuehl" w:hint="cs"/>
          <w:b/>
          <w:bCs/>
          <w:vanish/>
          <w:szCs w:val="20"/>
          <w:shd w:val="clear" w:color="auto" w:fill="FFFF99"/>
          <w:rtl/>
        </w:rPr>
      </w:pPr>
      <w:bookmarkStart w:id="22" w:name="Rov51"/>
      <w:r w:rsidRPr="0055602D">
        <w:rPr>
          <w:rFonts w:cs="FrankRuehl" w:hint="cs"/>
          <w:vanish/>
          <w:color w:val="FF0000"/>
          <w:szCs w:val="20"/>
          <w:shd w:val="clear" w:color="auto" w:fill="FFFF99"/>
          <w:rtl/>
        </w:rPr>
        <w:t>מיום 17.1.2001</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תשס"א-2000</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25" w:history="1">
        <w:r w:rsidRPr="0055602D">
          <w:rPr>
            <w:rStyle w:val="Hyperlink"/>
            <w:rFonts w:cs="FrankRuehl" w:hint="cs"/>
            <w:vanish/>
            <w:szCs w:val="20"/>
            <w:shd w:val="clear" w:color="auto" w:fill="FFFF99"/>
            <w:rtl/>
          </w:rPr>
          <w:t>ק"ת תשס"א מס' 6071</w:t>
        </w:r>
      </w:hyperlink>
      <w:r w:rsidRPr="0055602D">
        <w:rPr>
          <w:rFonts w:cs="FrankRuehl" w:hint="cs"/>
          <w:vanish/>
          <w:szCs w:val="20"/>
          <w:shd w:val="clear" w:color="auto" w:fill="FFFF99"/>
          <w:rtl/>
        </w:rPr>
        <w:t xml:space="preserve"> מיום 17.12.2000 עמ' 186</w:t>
      </w:r>
    </w:p>
    <w:p w:rsidR="00CE5D85" w:rsidRDefault="00CE5D85">
      <w:pPr>
        <w:pStyle w:val="P11"/>
        <w:ind w:left="624" w:right="1134"/>
        <w:rPr>
          <w:rStyle w:val="default"/>
          <w:rFonts w:cs="FrankRuehl"/>
          <w:sz w:val="2"/>
          <w:szCs w:val="2"/>
          <w:rtl/>
        </w:rPr>
      </w:pPr>
      <w:r w:rsidRPr="0055602D">
        <w:rPr>
          <w:rStyle w:val="default"/>
          <w:rFonts w:cs="FrankRuehl"/>
          <w:vanish/>
          <w:sz w:val="22"/>
          <w:szCs w:val="22"/>
          <w:shd w:val="clear" w:color="auto" w:fill="FFFF99"/>
          <w:rtl/>
        </w:rPr>
        <w:t>(16)</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עם תאגיד שהוקם בחוק </w:t>
      </w:r>
      <w:r w:rsidRPr="0055602D">
        <w:rPr>
          <w:rStyle w:val="default"/>
          <w:rFonts w:cs="FrankRuehl" w:hint="cs"/>
          <w:vanish/>
          <w:sz w:val="22"/>
          <w:szCs w:val="22"/>
          <w:u w:val="single"/>
          <w:shd w:val="clear" w:color="auto" w:fill="FFFF99"/>
          <w:rtl/>
        </w:rPr>
        <w:t>או לפיו</w:t>
      </w:r>
      <w:r w:rsidRPr="0055602D">
        <w:rPr>
          <w:rStyle w:val="default"/>
          <w:rFonts w:cs="FrankRuehl" w:hint="cs"/>
          <w:vanish/>
          <w:sz w:val="22"/>
          <w:szCs w:val="22"/>
          <w:shd w:val="clear" w:color="auto" w:fill="FFFF99"/>
          <w:rtl/>
        </w:rPr>
        <w:t xml:space="preserve"> במסגרת תפקידי התאגיד או סמכויותיו על פי </w:t>
      </w:r>
      <w:r w:rsidRPr="0055602D">
        <w:rPr>
          <w:rStyle w:val="default"/>
          <w:rFonts w:cs="FrankRuehl" w:hint="cs"/>
          <w:strike/>
          <w:vanish/>
          <w:sz w:val="22"/>
          <w:szCs w:val="22"/>
          <w:shd w:val="clear" w:color="auto" w:fill="FFFF99"/>
          <w:rtl/>
        </w:rPr>
        <w:t xml:space="preserve">החוק שהקימו </w:t>
      </w:r>
      <w:r w:rsidRPr="0055602D">
        <w:rPr>
          <w:rStyle w:val="default"/>
          <w:rFonts w:cs="FrankRuehl" w:hint="cs"/>
          <w:vanish/>
          <w:sz w:val="22"/>
          <w:szCs w:val="22"/>
          <w:u w:val="single"/>
          <w:shd w:val="clear" w:color="auto" w:fill="FFFF99"/>
          <w:rtl/>
        </w:rPr>
        <w:t>החיקוק שהקימו</w:t>
      </w:r>
      <w:r w:rsidRPr="0055602D">
        <w:rPr>
          <w:rStyle w:val="default"/>
          <w:rFonts w:cs="FrankRuehl" w:hint="cs"/>
          <w:vanish/>
          <w:sz w:val="22"/>
          <w:szCs w:val="22"/>
          <w:shd w:val="clear" w:color="auto" w:fill="FFFF99"/>
          <w:rtl/>
        </w:rPr>
        <w:t>, ובלבד שההתקשרות הינה באישור המנהל ונתקיימו התנאים האמורים בפסקה (15)(ב) עד (ד), בשינויים ה</w:t>
      </w:r>
      <w:r w:rsidRPr="0055602D">
        <w:rPr>
          <w:rStyle w:val="default"/>
          <w:rFonts w:cs="FrankRuehl"/>
          <w:vanish/>
          <w:sz w:val="22"/>
          <w:szCs w:val="22"/>
          <w:shd w:val="clear" w:color="auto" w:fill="FFFF99"/>
          <w:rtl/>
        </w:rPr>
        <w:t>מח</w:t>
      </w:r>
      <w:r w:rsidRPr="0055602D">
        <w:rPr>
          <w:rStyle w:val="default"/>
          <w:rFonts w:cs="FrankRuehl" w:hint="cs"/>
          <w:vanish/>
          <w:sz w:val="22"/>
          <w:szCs w:val="22"/>
          <w:shd w:val="clear" w:color="auto" w:fill="FFFF99"/>
          <w:rtl/>
        </w:rPr>
        <w:t>וייבים;</w:t>
      </w:r>
      <w:bookmarkEnd w:id="22"/>
    </w:p>
    <w:p w:rsidR="00CE5D85" w:rsidRDefault="00CE5D85">
      <w:pPr>
        <w:pStyle w:val="P11"/>
        <w:spacing w:before="72"/>
        <w:ind w:left="624" w:right="1134"/>
        <w:rPr>
          <w:rStyle w:val="default"/>
          <w:rFonts w:cs="FrankRuehl"/>
          <w:rtl/>
        </w:rPr>
      </w:pPr>
      <w:r>
        <w:rPr>
          <w:rStyle w:val="default"/>
          <w:rFonts w:cs="FrankRuehl" w:hint="cs"/>
          <w:rtl/>
        </w:rPr>
        <w:t>(17)</w:t>
      </w:r>
      <w:r>
        <w:rPr>
          <w:rStyle w:val="default"/>
          <w:rFonts w:cs="FrankRuehl"/>
          <w:rtl/>
        </w:rPr>
        <w:tab/>
        <w:t>ע</w:t>
      </w:r>
      <w:r>
        <w:rPr>
          <w:rStyle w:val="default"/>
          <w:rFonts w:cs="FrankRuehl" w:hint="cs"/>
          <w:rtl/>
        </w:rPr>
        <w:t>סקה, ע</w:t>
      </w:r>
      <w:r>
        <w:rPr>
          <w:rStyle w:val="default"/>
          <w:rFonts w:cs="FrankRuehl"/>
          <w:rtl/>
        </w:rPr>
        <w:t>ל</w:t>
      </w:r>
      <w:r>
        <w:rPr>
          <w:rStyle w:val="default"/>
          <w:rFonts w:cs="FrankRuehl" w:hint="cs"/>
          <w:rtl/>
        </w:rPr>
        <w:t xml:space="preserve"> פי החלטת הממשלה, עם תאגיד במטרה להעביר אליו מטלות של יחידה ממשלתית, עם עובדים או נכסים של אותה יחידה, והעסקה היא להעברת העובדים או הנכסים או לביצוע אותן מטלות, לתקופה שיאשר המנהל ושלא תעלה על שלוש שנים;</w:t>
      </w:r>
    </w:p>
    <w:p w:rsidR="00CE5D85" w:rsidRDefault="005F518B" w:rsidP="00DB71EE">
      <w:pPr>
        <w:pStyle w:val="P11"/>
        <w:spacing w:before="72"/>
        <w:ind w:left="624" w:right="1134"/>
        <w:rPr>
          <w:rStyle w:val="default"/>
          <w:rFonts w:cs="FrankRuehl" w:hint="cs"/>
          <w:rtl/>
        </w:rPr>
      </w:pPr>
      <w:r>
        <w:rPr>
          <w:rFonts w:cs="FrankRuehl" w:hint="cs"/>
          <w:sz w:val="26"/>
          <w:rtl/>
          <w:lang w:eastAsia="en-US"/>
        </w:rPr>
        <w:pict>
          <v:shape id="_x0000_s1162" type="#_x0000_t202" style="position:absolute;left:0;text-align:left;margin-left:470.25pt;margin-top:7.1pt;width:1in;height:16.8pt;z-index:251686400" filled="f" stroked="f">
            <v:textbox inset="1mm,0,1mm,0">
              <w:txbxContent>
                <w:p w:rsidR="00EF04A5" w:rsidRDefault="00EF04A5" w:rsidP="005F518B">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תש"ע-2010</w:t>
                  </w:r>
                </w:p>
              </w:txbxContent>
            </v:textbox>
            <w10:anchorlock/>
          </v:shape>
        </w:pict>
      </w:r>
      <w:r w:rsidR="00CE5D85">
        <w:rPr>
          <w:rStyle w:val="default"/>
          <w:rFonts w:cs="FrankRuehl" w:hint="cs"/>
          <w:rtl/>
        </w:rPr>
        <w:t>(18)</w:t>
      </w:r>
      <w:r w:rsidR="00CE5D85">
        <w:rPr>
          <w:rStyle w:val="default"/>
          <w:rFonts w:cs="FrankRuehl"/>
          <w:rtl/>
        </w:rPr>
        <w:tab/>
        <w:t>ע</w:t>
      </w:r>
      <w:r w:rsidR="00CE5D85">
        <w:rPr>
          <w:rStyle w:val="default"/>
          <w:rFonts w:cs="FrankRuehl" w:hint="cs"/>
          <w:rtl/>
        </w:rPr>
        <w:t>סקה עם האגודה למען החיי</w:t>
      </w:r>
      <w:r w:rsidR="00CE5D85">
        <w:rPr>
          <w:rStyle w:val="default"/>
          <w:rFonts w:cs="FrankRuehl"/>
          <w:rtl/>
        </w:rPr>
        <w:t xml:space="preserve">ל </w:t>
      </w:r>
      <w:r w:rsidR="00CE5D85">
        <w:rPr>
          <w:rStyle w:val="default"/>
          <w:rFonts w:cs="FrankRuehl" w:hint="cs"/>
          <w:rtl/>
        </w:rPr>
        <w:t>לקבלת שירותים לרווחת החיילים בתמורה שאינה עולה על התמורה המקובלת בשוק החפשי לאותם שירותים;</w:t>
      </w:r>
    </w:p>
    <w:p w:rsidR="005F518B" w:rsidRPr="0055602D" w:rsidRDefault="005F518B" w:rsidP="005F518B">
      <w:pPr>
        <w:pStyle w:val="P11"/>
        <w:spacing w:before="0"/>
        <w:ind w:left="624" w:right="1134"/>
        <w:rPr>
          <w:rStyle w:val="default"/>
          <w:rFonts w:cs="FrankRuehl" w:hint="cs"/>
          <w:vanish/>
          <w:color w:val="FF0000"/>
          <w:sz w:val="20"/>
          <w:szCs w:val="20"/>
          <w:shd w:val="clear" w:color="auto" w:fill="FFFF99"/>
          <w:rtl/>
        </w:rPr>
      </w:pPr>
      <w:bookmarkStart w:id="23" w:name="Rov85"/>
      <w:r w:rsidRPr="0055602D">
        <w:rPr>
          <w:rStyle w:val="default"/>
          <w:rFonts w:cs="FrankRuehl" w:hint="cs"/>
          <w:vanish/>
          <w:color w:val="FF0000"/>
          <w:sz w:val="20"/>
          <w:szCs w:val="20"/>
          <w:shd w:val="clear" w:color="auto" w:fill="FFFF99"/>
          <w:rtl/>
        </w:rPr>
        <w:t>מיום 25.5.2010 עד יום 11.4.2011</w:t>
      </w:r>
    </w:p>
    <w:p w:rsidR="005F518B" w:rsidRPr="0055602D" w:rsidRDefault="005F518B" w:rsidP="005F518B">
      <w:pPr>
        <w:pStyle w:val="P11"/>
        <w:spacing w:before="0"/>
        <w:ind w:left="624" w:right="1134"/>
        <w:rPr>
          <w:rStyle w:val="default"/>
          <w:rFonts w:cs="FrankRuehl" w:hint="cs"/>
          <w:vanish/>
          <w:sz w:val="20"/>
          <w:szCs w:val="20"/>
          <w:shd w:val="clear" w:color="auto" w:fill="FFFF99"/>
          <w:rtl/>
        </w:rPr>
      </w:pPr>
      <w:r w:rsidRPr="0055602D">
        <w:rPr>
          <w:rStyle w:val="default"/>
          <w:rFonts w:cs="FrankRuehl" w:hint="cs"/>
          <w:b/>
          <w:bCs/>
          <w:vanish/>
          <w:sz w:val="20"/>
          <w:szCs w:val="20"/>
          <w:shd w:val="clear" w:color="auto" w:fill="FFFF99"/>
          <w:rtl/>
        </w:rPr>
        <w:t>הוראת שעה תש"ע-2010</w:t>
      </w:r>
    </w:p>
    <w:p w:rsidR="005F518B" w:rsidRPr="0055602D" w:rsidRDefault="005F518B" w:rsidP="005F518B">
      <w:pPr>
        <w:pStyle w:val="P11"/>
        <w:spacing w:before="0"/>
        <w:ind w:left="624" w:right="1134"/>
        <w:rPr>
          <w:rStyle w:val="default"/>
          <w:rFonts w:cs="FrankRuehl" w:hint="cs"/>
          <w:vanish/>
          <w:sz w:val="20"/>
          <w:szCs w:val="20"/>
          <w:shd w:val="clear" w:color="auto" w:fill="FFFF99"/>
          <w:rtl/>
        </w:rPr>
      </w:pPr>
      <w:hyperlink r:id="rId26" w:history="1">
        <w:r w:rsidRPr="0055602D">
          <w:rPr>
            <w:rStyle w:val="Hyperlink"/>
            <w:rFonts w:cs="FrankRuehl" w:hint="cs"/>
            <w:vanish/>
            <w:szCs w:val="20"/>
            <w:shd w:val="clear" w:color="auto" w:fill="FFFF99"/>
            <w:rtl/>
          </w:rPr>
          <w:t>ק"ת תש"ע מס' 6893</w:t>
        </w:r>
      </w:hyperlink>
      <w:r w:rsidRPr="0055602D">
        <w:rPr>
          <w:rStyle w:val="default"/>
          <w:rFonts w:cs="FrankRuehl" w:hint="cs"/>
          <w:vanish/>
          <w:sz w:val="20"/>
          <w:szCs w:val="20"/>
          <w:shd w:val="clear" w:color="auto" w:fill="FFFF99"/>
          <w:rtl/>
        </w:rPr>
        <w:t xml:space="preserve"> מיום 25.5.2010 עמ' 1130</w:t>
      </w:r>
    </w:p>
    <w:p w:rsidR="005F518B" w:rsidRPr="005F518B" w:rsidRDefault="005F518B" w:rsidP="005F518B">
      <w:pPr>
        <w:pStyle w:val="P11"/>
        <w:ind w:left="624" w:right="1134"/>
        <w:rPr>
          <w:rStyle w:val="default"/>
          <w:rFonts w:cs="FrankRuehl" w:hint="cs"/>
          <w:sz w:val="2"/>
          <w:szCs w:val="2"/>
          <w:rtl/>
        </w:rPr>
      </w:pPr>
      <w:r w:rsidRPr="0055602D">
        <w:rPr>
          <w:rStyle w:val="default"/>
          <w:rFonts w:cs="FrankRuehl" w:hint="cs"/>
          <w:vanish/>
          <w:sz w:val="22"/>
          <w:szCs w:val="22"/>
          <w:shd w:val="clear" w:color="auto" w:fill="FFFF99"/>
          <w:rtl/>
        </w:rPr>
        <w:t>(18)</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עם האגודה למען החיי</w:t>
      </w:r>
      <w:r w:rsidRPr="0055602D">
        <w:rPr>
          <w:rStyle w:val="default"/>
          <w:rFonts w:cs="FrankRuehl"/>
          <w:vanish/>
          <w:sz w:val="22"/>
          <w:szCs w:val="22"/>
          <w:shd w:val="clear" w:color="auto" w:fill="FFFF99"/>
          <w:rtl/>
        </w:rPr>
        <w:t xml:space="preserve">ל </w:t>
      </w:r>
      <w:r w:rsidRPr="0055602D">
        <w:rPr>
          <w:rStyle w:val="default"/>
          <w:rFonts w:cs="FrankRuehl" w:hint="cs"/>
          <w:vanish/>
          <w:sz w:val="22"/>
          <w:szCs w:val="22"/>
          <w:shd w:val="clear" w:color="auto" w:fill="FFFF99"/>
          <w:rtl/>
        </w:rPr>
        <w:t xml:space="preserve">לקבלת שירותים לרווחת החיילים בתמורה שאינה עולה על התמורה המקובלת בשוק החפשי לאותם שירותים </w:t>
      </w:r>
      <w:r w:rsidRPr="0055602D">
        <w:rPr>
          <w:rStyle w:val="default"/>
          <w:rFonts w:cs="FrankRuehl" w:hint="cs"/>
          <w:vanish/>
          <w:sz w:val="22"/>
          <w:szCs w:val="22"/>
          <w:u w:val="single"/>
          <w:shd w:val="clear" w:color="auto" w:fill="FFFF99"/>
          <w:rtl/>
        </w:rPr>
        <w:t>או עסקה עם האגודה למען החייל או עם חברה בבעלותה לצורך הפעלת מערך הקנטינות במחנות צה"ל ובשטחי מערכת הביטחון, ובלבד שהמחיר לחייל למוצרים במערך כאמור לא יעלה על המחיר המקובל בשוק החופשי לאותם מוצרים, ושההתקשרות להפעלת מערך קנטינות כאמור תסתיים לא יאוחר מיום ז' בניסן התשע"א (11 באפריל 2011)</w:t>
      </w:r>
      <w:r w:rsidRPr="0055602D">
        <w:rPr>
          <w:rStyle w:val="default"/>
          <w:rFonts w:cs="FrankRuehl" w:hint="cs"/>
          <w:vanish/>
          <w:sz w:val="22"/>
          <w:szCs w:val="22"/>
          <w:shd w:val="clear" w:color="auto" w:fill="FFFF99"/>
          <w:rtl/>
        </w:rPr>
        <w:t>;</w:t>
      </w:r>
      <w:bookmarkEnd w:id="23"/>
    </w:p>
    <w:p w:rsidR="00CE5D85" w:rsidRDefault="00CE5D85">
      <w:pPr>
        <w:pStyle w:val="P11"/>
        <w:spacing w:before="72"/>
        <w:ind w:left="624" w:right="1134"/>
        <w:rPr>
          <w:rStyle w:val="default"/>
          <w:rFonts w:cs="FrankRuehl" w:hint="cs"/>
          <w:rtl/>
        </w:rPr>
      </w:pPr>
      <w:r>
        <w:rPr>
          <w:lang w:val="he-IL"/>
        </w:rPr>
        <w:pict>
          <v:rect id="_x0000_s1038" style="position:absolute;left:0;text-align:left;margin-left:464.5pt;margin-top:8.05pt;width:75.05pt;height:8pt;z-index:25165670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(18א</w:t>
      </w:r>
      <w:r>
        <w:rPr>
          <w:rStyle w:val="default"/>
          <w:rFonts w:cs="FrankRuehl" w:hint="cs"/>
          <w:rtl/>
        </w:rPr>
        <w:t>) עסקה לביצוע מיזם אשר יפעל בלא כוונת רווח, למטרה של חינוך, תרבות, דת, מדע, אמנות, רווחה, בריאות, ספורט או למטרה דומה, ובלבד שהעסקה נעשית עם מי שתורם מחצית לפח</w:t>
      </w:r>
      <w:r>
        <w:rPr>
          <w:rStyle w:val="default"/>
          <w:rFonts w:cs="FrankRuehl"/>
          <w:rtl/>
        </w:rPr>
        <w:t>ות</w:t>
      </w:r>
      <w:r>
        <w:rPr>
          <w:rStyle w:val="default"/>
          <w:rFonts w:cs="FrankRuehl" w:hint="cs"/>
          <w:rtl/>
        </w:rPr>
        <w:t xml:space="preserve"> מעלות ביצוע המיזם;</w:t>
      </w:r>
    </w:p>
    <w:p w:rsidR="00CE5D85" w:rsidRPr="0055602D" w:rsidRDefault="00CE5D85">
      <w:pPr>
        <w:pStyle w:val="P00"/>
        <w:spacing w:before="0"/>
        <w:ind w:left="624" w:right="1134"/>
        <w:rPr>
          <w:rFonts w:cs="FrankRuehl" w:hint="cs"/>
          <w:b/>
          <w:bCs/>
          <w:vanish/>
          <w:szCs w:val="20"/>
          <w:shd w:val="clear" w:color="auto" w:fill="FFFF99"/>
          <w:rtl/>
        </w:rPr>
      </w:pPr>
      <w:bookmarkStart w:id="24" w:name="Rov52"/>
      <w:r w:rsidRPr="0055602D">
        <w:rPr>
          <w:rFonts w:cs="FrankRuehl" w:hint="cs"/>
          <w:vanish/>
          <w:color w:val="FF0000"/>
          <w:szCs w:val="20"/>
          <w:shd w:val="clear" w:color="auto" w:fill="FFFF99"/>
          <w:rtl/>
        </w:rPr>
        <w:t>מיום 17.1.2001</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תשס"א-2000</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27" w:history="1">
        <w:r w:rsidRPr="0055602D">
          <w:rPr>
            <w:rStyle w:val="Hyperlink"/>
            <w:rFonts w:cs="FrankRuehl" w:hint="cs"/>
            <w:vanish/>
            <w:szCs w:val="20"/>
            <w:shd w:val="clear" w:color="auto" w:fill="FFFF99"/>
            <w:rtl/>
          </w:rPr>
          <w:t>ק"ת תשס"א מס' 6071</w:t>
        </w:r>
      </w:hyperlink>
      <w:r w:rsidRPr="0055602D">
        <w:rPr>
          <w:rFonts w:cs="FrankRuehl" w:hint="cs"/>
          <w:vanish/>
          <w:szCs w:val="20"/>
          <w:shd w:val="clear" w:color="auto" w:fill="FFFF99"/>
          <w:rtl/>
        </w:rPr>
        <w:t xml:space="preserve"> מיום 17.12.2000 עמ' 186</w:t>
      </w:r>
    </w:p>
    <w:p w:rsidR="00CE5D85" w:rsidRDefault="00CE5D85">
      <w:pPr>
        <w:pStyle w:val="P00"/>
        <w:tabs>
          <w:tab w:val="clear" w:pos="6259"/>
        </w:tabs>
        <w:spacing w:before="0"/>
        <w:ind w:left="624" w:right="1134"/>
        <w:rPr>
          <w:rStyle w:val="default"/>
          <w:rFonts w:cs="FrankRuehl"/>
          <w:b/>
          <w:bCs/>
          <w:sz w:val="2"/>
          <w:szCs w:val="2"/>
          <w:rtl/>
        </w:rPr>
      </w:pPr>
      <w:r w:rsidRPr="0055602D">
        <w:rPr>
          <w:rFonts w:cs="FrankRuehl" w:hint="cs"/>
          <w:b/>
          <w:bCs/>
          <w:vanish/>
          <w:szCs w:val="20"/>
          <w:shd w:val="clear" w:color="auto" w:fill="FFFF99"/>
          <w:rtl/>
        </w:rPr>
        <w:t>הוספת פסקה 3(18א)</w:t>
      </w:r>
      <w:bookmarkEnd w:id="24"/>
    </w:p>
    <w:p w:rsidR="00CE5D85" w:rsidRDefault="00CE5D85">
      <w:pPr>
        <w:pStyle w:val="P11"/>
        <w:spacing w:before="72"/>
        <w:ind w:left="624" w:right="1134"/>
        <w:rPr>
          <w:rStyle w:val="default"/>
          <w:rFonts w:cs="FrankRuehl"/>
          <w:rtl/>
        </w:rPr>
      </w:pPr>
      <w:r>
        <w:rPr>
          <w:lang w:val="he-IL"/>
        </w:rPr>
        <w:pict>
          <v:rect id="_x0000_s1039" style="position:absolute;left:0;text-align:left;margin-left:464.5pt;margin-top:8.05pt;width:75.05pt;height:27.95pt;z-index:25165772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(19)</w:t>
      </w:r>
      <w:r>
        <w:rPr>
          <w:rStyle w:val="default"/>
          <w:rFonts w:cs="FrankRuehl"/>
          <w:rtl/>
        </w:rPr>
        <w:tab/>
        <w:t>ע</w:t>
      </w:r>
      <w:r>
        <w:rPr>
          <w:rStyle w:val="default"/>
          <w:rFonts w:cs="FrankRuehl" w:hint="cs"/>
          <w:rtl/>
        </w:rPr>
        <w:t>סקה לביצוע מטרות ציבוריות עם הקרן הקיימת לישראל, או עם ג'וינט ישראל (להלן בתקנה זו -</w:t>
      </w:r>
      <w:r>
        <w:rPr>
          <w:rStyle w:val="default"/>
          <w:rFonts w:cs="FrankRuehl"/>
          <w:rtl/>
        </w:rPr>
        <w:t xml:space="preserve"> </w:t>
      </w:r>
      <w:r>
        <w:rPr>
          <w:rStyle w:val="default"/>
          <w:rFonts w:cs="FrankRuehl" w:hint="cs"/>
          <w:rtl/>
        </w:rPr>
        <w:t>מוסד לאומי), או תאגיד בשליטת ג'וינט ישראל, והכל באישור המנהל, ובלבד שנתקיימו כל אלה:</w:t>
      </w:r>
    </w:p>
    <w:p w:rsidR="00CE5D85" w:rsidRDefault="00CE5D85">
      <w:pPr>
        <w:pStyle w:val="P22"/>
        <w:spacing w:before="72"/>
        <w:ind w:left="1021" w:right="1134"/>
        <w:rPr>
          <w:rStyle w:val="default"/>
          <w:rFonts w:cs="FrankRuehl"/>
          <w:rtl/>
        </w:rPr>
      </w:pPr>
      <w:r>
        <w:rPr>
          <w:lang w:val="he-IL"/>
        </w:rPr>
        <w:pict>
          <v:rect id="_x0000_s1040" style="position:absolute;left:0;text-align:left;margin-left:464.5pt;margin-top:8.05pt;width:75.05pt;height:28.55pt;z-index:25165875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מוסד</w:t>
      </w:r>
      <w:r>
        <w:rPr>
          <w:rStyle w:val="default"/>
          <w:rFonts w:cs="FrankRuehl"/>
          <w:rtl/>
        </w:rPr>
        <w:t xml:space="preserve"> </w:t>
      </w:r>
      <w:r>
        <w:rPr>
          <w:rStyle w:val="default"/>
          <w:rFonts w:cs="FrankRuehl" w:hint="cs"/>
          <w:rtl/>
        </w:rPr>
        <w:t>הלאומי מממן עשרים וחמישה אחוזים או יותר ולענין</w:t>
      </w:r>
      <w:r>
        <w:rPr>
          <w:rStyle w:val="default"/>
          <w:rFonts w:cs="FrankRuehl"/>
          <w:rtl/>
        </w:rPr>
        <w:t xml:space="preserve"> ת</w:t>
      </w:r>
      <w:r>
        <w:rPr>
          <w:rStyle w:val="default"/>
          <w:rFonts w:cs="FrankRuehl" w:hint="cs"/>
          <w:rtl/>
        </w:rPr>
        <w:t>אגיד בשליטת ג'וינט ישראל -</w:t>
      </w:r>
      <w:r>
        <w:rPr>
          <w:rStyle w:val="default"/>
          <w:rFonts w:cs="FrankRuehl"/>
          <w:rtl/>
        </w:rPr>
        <w:t xml:space="preserve"> </w:t>
      </w:r>
      <w:r>
        <w:rPr>
          <w:rStyle w:val="default"/>
          <w:rFonts w:cs="FrankRuehl" w:hint="cs"/>
          <w:rtl/>
        </w:rPr>
        <w:t>חמישים אחוזים או יותר מערך העסקה, לפי מחירי שוק, ממקורות שאינם תקציב המדינה;</w:t>
      </w:r>
    </w:p>
    <w:p w:rsidR="00CE5D85" w:rsidRDefault="00CE5D85">
      <w:pPr>
        <w:pStyle w:val="P22"/>
        <w:spacing w:before="72"/>
        <w:ind w:left="1021" w:right="1134"/>
        <w:rPr>
          <w:rStyle w:val="default"/>
          <w:rFonts w:cs="FrankRuehl"/>
          <w:rtl/>
        </w:rPr>
      </w:pPr>
      <w:r>
        <w:rPr>
          <w:lang w:val="he-IL"/>
        </w:rPr>
        <w:pict>
          <v:rect id="_x0000_s1041" style="position:absolute;left:0;text-align:left;margin-left:464.5pt;margin-top:8.05pt;width:75.05pt;height:29.15pt;z-index:25165977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מוסד הלאומי או תאגיד בשליטת ג'וינט ישראל</w:t>
      </w:r>
      <w:r>
        <w:rPr>
          <w:rStyle w:val="default"/>
          <w:rFonts w:cs="FrankRuehl"/>
          <w:rtl/>
        </w:rPr>
        <w:t xml:space="preserve"> ה</w:t>
      </w:r>
      <w:r>
        <w:rPr>
          <w:rStyle w:val="default"/>
          <w:rFonts w:cs="FrankRuehl" w:hint="cs"/>
          <w:rtl/>
        </w:rPr>
        <w:t>תחייבו כי התקשרויותיהם עם צד</w:t>
      </w:r>
      <w:r>
        <w:rPr>
          <w:rStyle w:val="default"/>
          <w:rFonts w:cs="FrankRuehl"/>
          <w:rtl/>
        </w:rPr>
        <w:t>ד</w:t>
      </w:r>
      <w:r>
        <w:rPr>
          <w:rStyle w:val="default"/>
          <w:rFonts w:cs="FrankRuehl" w:hint="cs"/>
          <w:rtl/>
        </w:rPr>
        <w:t>ים נוספים, ככל שהן</w:t>
      </w:r>
      <w:r>
        <w:rPr>
          <w:rStyle w:val="default"/>
          <w:rFonts w:cs="FrankRuehl"/>
          <w:rtl/>
        </w:rPr>
        <w:t xml:space="preserve"> נ</w:t>
      </w:r>
      <w:r>
        <w:rPr>
          <w:rStyle w:val="default"/>
          <w:rFonts w:cs="FrankRuehl" w:hint="cs"/>
          <w:rtl/>
        </w:rPr>
        <w:t xml:space="preserve">ובעות מן העסקה עם משרד הבטחון, תיעשנה במכרז פומבי, </w:t>
      </w:r>
      <w:r>
        <w:rPr>
          <w:rStyle w:val="default"/>
          <w:rFonts w:cs="FrankRuehl"/>
          <w:rtl/>
        </w:rPr>
        <w:t>למ</w:t>
      </w:r>
      <w:r>
        <w:rPr>
          <w:rStyle w:val="default"/>
          <w:rFonts w:cs="FrankRuehl" w:hint="cs"/>
          <w:rtl/>
        </w:rPr>
        <w:t>עט אם התקיימו התנאים האמורים בתקנה זו ובתקנות 4 ו-5 ואם התקיימו -</w:t>
      </w:r>
      <w:r>
        <w:rPr>
          <w:rStyle w:val="default"/>
          <w:rFonts w:cs="FrankRuehl"/>
          <w:rtl/>
        </w:rPr>
        <w:t xml:space="preserve"> </w:t>
      </w:r>
      <w:r>
        <w:rPr>
          <w:rStyle w:val="default"/>
          <w:rFonts w:cs="FrankRuehl" w:hint="cs"/>
          <w:rtl/>
        </w:rPr>
        <w:t>תיעשנה ההתקשרויות בהתאם לתקנות האמורות, בשינויים המחוייבים.</w:t>
      </w:r>
    </w:p>
    <w:p w:rsidR="00CE5D85" w:rsidRDefault="00CE5D85">
      <w:pPr>
        <w:pStyle w:val="P22"/>
        <w:spacing w:before="72"/>
        <w:ind w:left="1021" w:right="1134"/>
        <w:rPr>
          <w:rFonts w:cs="FrankRuehl"/>
          <w:sz w:val="26"/>
          <w:rtl/>
        </w:rPr>
      </w:pPr>
      <w:r>
        <w:rPr>
          <w:lang w:val="he-IL"/>
        </w:rPr>
        <w:pict>
          <v:rect id="_x0000_s1042" style="position:absolute;left:0;text-align:left;margin-left:464.5pt;margin-top:8.05pt;width:75.05pt;height:33.95pt;z-index:251660800"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בפ</w:t>
      </w:r>
      <w:r>
        <w:rPr>
          <w:rFonts w:cs="FrankRuehl" w:hint="cs"/>
          <w:sz w:val="26"/>
          <w:rtl/>
        </w:rPr>
        <w:t>סקה זו, "שליטה" -</w:t>
      </w:r>
      <w:r>
        <w:rPr>
          <w:rFonts w:cs="FrankRuehl"/>
          <w:sz w:val="26"/>
          <w:rtl/>
        </w:rPr>
        <w:t xml:space="preserve"> </w:t>
      </w:r>
      <w:r>
        <w:rPr>
          <w:rFonts w:cs="FrankRuehl" w:hint="cs"/>
          <w:sz w:val="26"/>
          <w:rtl/>
        </w:rPr>
        <w:t>כמשמעותה בחוק ניירות ערך, תשכ"ח-</w:t>
      </w:r>
      <w:r>
        <w:rPr>
          <w:rFonts w:cs="FrankRuehl"/>
          <w:sz w:val="26"/>
          <w:rtl/>
        </w:rPr>
        <w:t>1968;</w:t>
      </w:r>
    </w:p>
    <w:p w:rsidR="00CE5D85" w:rsidRPr="0055602D" w:rsidRDefault="00CE5D85">
      <w:pPr>
        <w:pStyle w:val="P00"/>
        <w:spacing w:before="0"/>
        <w:ind w:left="624" w:right="1134"/>
        <w:rPr>
          <w:rFonts w:cs="FrankRuehl" w:hint="cs"/>
          <w:b/>
          <w:bCs/>
          <w:vanish/>
          <w:szCs w:val="20"/>
          <w:shd w:val="clear" w:color="auto" w:fill="FFFF99"/>
          <w:rtl/>
        </w:rPr>
      </w:pPr>
      <w:bookmarkStart w:id="25" w:name="Rov53"/>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28"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948</w:t>
      </w:r>
    </w:p>
    <w:p w:rsidR="00CE5D85" w:rsidRPr="0055602D" w:rsidRDefault="00CE5D85">
      <w:pPr>
        <w:pStyle w:val="P11"/>
        <w:ind w:left="624"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(19)</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לביצוע מטרות ציבוריות עם הקרן הקיימת לישראל, או עם ג'וינט ישראל (להלן בתקנה זו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מוסד לאומי), </w:t>
      </w:r>
      <w:r w:rsidRPr="0055602D">
        <w:rPr>
          <w:rStyle w:val="default"/>
          <w:rFonts w:cs="FrankRuehl" w:hint="cs"/>
          <w:vanish/>
          <w:sz w:val="22"/>
          <w:szCs w:val="22"/>
          <w:u w:val="single"/>
          <w:shd w:val="clear" w:color="auto" w:fill="FFFF99"/>
          <w:rtl/>
        </w:rPr>
        <w:t>או תאגיד בשליטת ג'וינט ישראל, והכל</w:t>
      </w:r>
      <w:r w:rsidRPr="0055602D">
        <w:rPr>
          <w:rStyle w:val="default"/>
          <w:rFonts w:cs="FrankRuehl" w:hint="cs"/>
          <w:vanish/>
          <w:sz w:val="22"/>
          <w:szCs w:val="22"/>
          <w:shd w:val="clear" w:color="auto" w:fill="FFFF99"/>
          <w:rtl/>
        </w:rPr>
        <w:t xml:space="preserve"> באישור המנהל, ובלבד שנתקיימו כל אלה:</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מוסד</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הלאומי מממן עשרים וחמישה אחוזים או יותר </w:t>
      </w:r>
      <w:r w:rsidRPr="0055602D">
        <w:rPr>
          <w:rStyle w:val="default"/>
          <w:rFonts w:cs="FrankRuehl" w:hint="cs"/>
          <w:vanish/>
          <w:sz w:val="22"/>
          <w:szCs w:val="22"/>
          <w:u w:val="single"/>
          <w:shd w:val="clear" w:color="auto" w:fill="FFFF99"/>
          <w:rtl/>
        </w:rPr>
        <w:t>ולענין</w:t>
      </w:r>
      <w:r w:rsidRPr="0055602D">
        <w:rPr>
          <w:rStyle w:val="default"/>
          <w:rFonts w:cs="FrankRuehl"/>
          <w:vanish/>
          <w:sz w:val="22"/>
          <w:szCs w:val="22"/>
          <w:u w:val="single"/>
          <w:shd w:val="clear" w:color="auto" w:fill="FFFF99"/>
          <w:rtl/>
        </w:rPr>
        <w:t xml:space="preserve"> ת</w:t>
      </w:r>
      <w:r w:rsidRPr="0055602D">
        <w:rPr>
          <w:rStyle w:val="default"/>
          <w:rFonts w:cs="FrankRuehl" w:hint="cs"/>
          <w:vanish/>
          <w:sz w:val="22"/>
          <w:szCs w:val="22"/>
          <w:u w:val="single"/>
          <w:shd w:val="clear" w:color="auto" w:fill="FFFF99"/>
          <w:rtl/>
        </w:rPr>
        <w:t>אגיד בשליטת ג'וינט ישראל -</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חמישים אחוזים או יותר</w:t>
      </w:r>
      <w:r w:rsidRPr="0055602D">
        <w:rPr>
          <w:rStyle w:val="default"/>
          <w:rFonts w:cs="FrankRuehl" w:hint="cs"/>
          <w:vanish/>
          <w:sz w:val="22"/>
          <w:szCs w:val="22"/>
          <w:shd w:val="clear" w:color="auto" w:fill="FFFF99"/>
          <w:rtl/>
        </w:rPr>
        <w:t xml:space="preserve"> מערך העסקה, לפי מחירי שוק, ממקורות שאינם תקציב המדינה;</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 xml:space="preserve">מוסד הלאומי </w:t>
      </w:r>
      <w:r w:rsidRPr="0055602D">
        <w:rPr>
          <w:rStyle w:val="default"/>
          <w:rFonts w:cs="FrankRuehl" w:hint="cs"/>
          <w:strike/>
          <w:vanish/>
          <w:sz w:val="22"/>
          <w:szCs w:val="22"/>
          <w:shd w:val="clear" w:color="auto" w:fill="FFFF99"/>
          <w:rtl/>
        </w:rPr>
        <w:t>התחייב כי התקשרויותיו</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או תאגיד בשליטת ג'וינט ישראל</w:t>
      </w:r>
      <w:r w:rsidRPr="0055602D">
        <w:rPr>
          <w:rStyle w:val="default"/>
          <w:rFonts w:cs="FrankRuehl"/>
          <w:vanish/>
          <w:sz w:val="22"/>
          <w:szCs w:val="22"/>
          <w:u w:val="single"/>
          <w:shd w:val="clear" w:color="auto" w:fill="FFFF99"/>
          <w:rtl/>
        </w:rPr>
        <w:t xml:space="preserve"> ה</w:t>
      </w:r>
      <w:r w:rsidRPr="0055602D">
        <w:rPr>
          <w:rStyle w:val="default"/>
          <w:rFonts w:cs="FrankRuehl" w:hint="cs"/>
          <w:vanish/>
          <w:sz w:val="22"/>
          <w:szCs w:val="22"/>
          <w:u w:val="single"/>
          <w:shd w:val="clear" w:color="auto" w:fill="FFFF99"/>
          <w:rtl/>
        </w:rPr>
        <w:t>תחייבו כי התקשרויותיהם</w:t>
      </w:r>
      <w:r w:rsidRPr="0055602D">
        <w:rPr>
          <w:rStyle w:val="default"/>
          <w:rFonts w:cs="FrankRuehl" w:hint="cs"/>
          <w:vanish/>
          <w:sz w:val="22"/>
          <w:szCs w:val="22"/>
          <w:shd w:val="clear" w:color="auto" w:fill="FFFF99"/>
          <w:rtl/>
        </w:rPr>
        <w:t xml:space="preserve"> עם צד</w:t>
      </w:r>
      <w:r w:rsidRPr="0055602D">
        <w:rPr>
          <w:rStyle w:val="default"/>
          <w:rFonts w:cs="FrankRuehl"/>
          <w:vanish/>
          <w:sz w:val="22"/>
          <w:szCs w:val="22"/>
          <w:shd w:val="clear" w:color="auto" w:fill="FFFF99"/>
          <w:rtl/>
        </w:rPr>
        <w:t>ד</w:t>
      </w:r>
      <w:r w:rsidRPr="0055602D">
        <w:rPr>
          <w:rStyle w:val="default"/>
          <w:rFonts w:cs="FrankRuehl" w:hint="cs"/>
          <w:vanish/>
          <w:sz w:val="22"/>
          <w:szCs w:val="22"/>
          <w:shd w:val="clear" w:color="auto" w:fill="FFFF99"/>
          <w:rtl/>
        </w:rPr>
        <w:t>ים נוספים, ככל שהן</w:t>
      </w:r>
      <w:r w:rsidRPr="0055602D">
        <w:rPr>
          <w:rStyle w:val="default"/>
          <w:rFonts w:cs="FrankRuehl"/>
          <w:vanish/>
          <w:sz w:val="22"/>
          <w:szCs w:val="22"/>
          <w:shd w:val="clear" w:color="auto" w:fill="FFFF99"/>
          <w:rtl/>
        </w:rPr>
        <w:t xml:space="preserve"> נ</w:t>
      </w:r>
      <w:r w:rsidRPr="0055602D">
        <w:rPr>
          <w:rStyle w:val="default"/>
          <w:rFonts w:cs="FrankRuehl" w:hint="cs"/>
          <w:vanish/>
          <w:sz w:val="22"/>
          <w:szCs w:val="22"/>
          <w:shd w:val="clear" w:color="auto" w:fill="FFFF99"/>
          <w:rtl/>
        </w:rPr>
        <w:t xml:space="preserve">ובעות מן העסקה עם משרד הבטחון, תיעשנה במכרז פומבי, </w:t>
      </w:r>
      <w:r w:rsidRPr="0055602D">
        <w:rPr>
          <w:rStyle w:val="default"/>
          <w:rFonts w:cs="FrankRuehl"/>
          <w:vanish/>
          <w:sz w:val="22"/>
          <w:szCs w:val="22"/>
          <w:shd w:val="clear" w:color="auto" w:fill="FFFF99"/>
          <w:rtl/>
        </w:rPr>
        <w:t>למ</w:t>
      </w:r>
      <w:r w:rsidRPr="0055602D">
        <w:rPr>
          <w:rStyle w:val="default"/>
          <w:rFonts w:cs="FrankRuehl" w:hint="cs"/>
          <w:vanish/>
          <w:sz w:val="22"/>
          <w:szCs w:val="22"/>
          <w:shd w:val="clear" w:color="auto" w:fill="FFFF99"/>
          <w:rtl/>
        </w:rPr>
        <w:t>עט אם התקיימו התנאים האמורים בתקנה זו ובתקנות 4 ו-5 ואם התקיימו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תיעשנה ההתקשרויות בהתאם לתקנות האמורות, בשינויים המחוייבים.</w:t>
      </w:r>
    </w:p>
    <w:p w:rsidR="00CE5D85" w:rsidRDefault="00CE5D85">
      <w:pPr>
        <w:pStyle w:val="P22"/>
        <w:spacing w:before="0"/>
        <w:ind w:left="1021" w:right="1134"/>
        <w:rPr>
          <w:rFonts w:cs="FrankRuehl"/>
          <w:sz w:val="2"/>
          <w:szCs w:val="2"/>
          <w:u w:val="single"/>
          <w:rtl/>
        </w:rPr>
      </w:pPr>
      <w:r w:rsidRPr="0055602D">
        <w:rPr>
          <w:rFonts w:cs="FrankRuehl"/>
          <w:vanish/>
          <w:sz w:val="22"/>
          <w:szCs w:val="22"/>
          <w:u w:val="single"/>
          <w:shd w:val="clear" w:color="auto" w:fill="FFFF99"/>
          <w:rtl/>
        </w:rPr>
        <w:t>בפ</w:t>
      </w:r>
      <w:r w:rsidRPr="0055602D">
        <w:rPr>
          <w:rFonts w:cs="FrankRuehl" w:hint="cs"/>
          <w:vanish/>
          <w:sz w:val="22"/>
          <w:szCs w:val="22"/>
          <w:u w:val="single"/>
          <w:shd w:val="clear" w:color="auto" w:fill="FFFF99"/>
          <w:rtl/>
        </w:rPr>
        <w:t>סקה זו, "שליטה" - כמשמעותה בחוק ניירות ערך, תשכ"ח-</w:t>
      </w:r>
      <w:r w:rsidRPr="0055602D">
        <w:rPr>
          <w:rFonts w:cs="FrankRuehl"/>
          <w:vanish/>
          <w:sz w:val="22"/>
          <w:szCs w:val="22"/>
          <w:u w:val="single"/>
          <w:shd w:val="clear" w:color="auto" w:fill="FFFF99"/>
          <w:rtl/>
        </w:rPr>
        <w:t>1968;</w:t>
      </w:r>
      <w:bookmarkEnd w:id="25"/>
    </w:p>
    <w:p w:rsidR="00CE5D85" w:rsidRDefault="00CE5D85">
      <w:pPr>
        <w:pStyle w:val="P02"/>
        <w:spacing w:before="72"/>
        <w:ind w:left="1021" w:right="1134" w:hanging="397"/>
        <w:rPr>
          <w:rStyle w:val="default"/>
          <w:rFonts w:cs="FrankRuehl"/>
          <w:rtl/>
        </w:rPr>
      </w:pPr>
      <w:r>
        <w:rPr>
          <w:rFonts w:cs="FrankRuehl"/>
          <w:rtl/>
          <w:lang w:val="he-IL"/>
        </w:rPr>
        <w:pict>
          <v:shape id="_x0000_s1159" type="#_x0000_t202" style="position:absolute;left:0;text-align:left;margin-left:470.25pt;margin-top:7.1pt;width:1in;height:18.9pt;z-index:251684352" filled="f" stroked="f">
            <v:textbox inset="1mm,0,1mm,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v:shape>
        </w:pict>
      </w:r>
      <w:r>
        <w:rPr>
          <w:rStyle w:val="default"/>
          <w:rFonts w:cs="FrankRuehl"/>
          <w:rtl/>
        </w:rPr>
        <w:t>(20)</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סקה עם הסוכנות היהודית או עם הה</w:t>
      </w:r>
      <w:r>
        <w:rPr>
          <w:rStyle w:val="default"/>
          <w:rFonts w:cs="FrankRuehl"/>
          <w:rtl/>
        </w:rPr>
        <w:t>סת</w:t>
      </w:r>
      <w:r>
        <w:rPr>
          <w:rStyle w:val="default"/>
          <w:rFonts w:cs="FrankRuehl" w:hint="cs"/>
          <w:rtl/>
        </w:rPr>
        <w:t>דרות הציונית לביצוע מטרות ציבוריות;</w:t>
      </w:r>
    </w:p>
    <w:p w:rsidR="00CE5D85" w:rsidRDefault="00CE5D85">
      <w:pPr>
        <w:pStyle w:val="P22"/>
        <w:spacing w:before="72"/>
        <w:ind w:left="1021" w:right="1134"/>
        <w:rPr>
          <w:rFonts w:cs="FrankRuehl" w:hint="cs"/>
          <w:sz w:val="26"/>
          <w:rtl/>
        </w:rPr>
      </w:pPr>
      <w:r>
        <w:rPr>
          <w:lang w:val="he-IL"/>
        </w:rPr>
        <w:pict>
          <v:rect id="_x0000_s1043" style="position:absolute;left:0;text-align:left;margin-left:464.5pt;margin-top:8.05pt;width:75.05pt;height:19.1pt;z-index:25166182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(ב</w:t>
      </w:r>
      <w:r>
        <w:rPr>
          <w:rFonts w:cs="FrankRuehl" w:hint="cs"/>
          <w:sz w:val="26"/>
          <w:rtl/>
        </w:rPr>
        <w:t>)</w:t>
      </w:r>
      <w:r>
        <w:rPr>
          <w:rFonts w:cs="FrankRuehl"/>
          <w:sz w:val="26"/>
          <w:rtl/>
        </w:rPr>
        <w:tab/>
        <w:t>ע</w:t>
      </w:r>
      <w:r>
        <w:rPr>
          <w:rFonts w:cs="FrankRuehl" w:hint="cs"/>
          <w:sz w:val="26"/>
          <w:rtl/>
        </w:rPr>
        <w:t>סקה עם קרן היסוד -</w:t>
      </w:r>
      <w:r>
        <w:rPr>
          <w:rFonts w:cs="FrankRuehl"/>
          <w:sz w:val="26"/>
          <w:rtl/>
        </w:rPr>
        <w:t xml:space="preserve"> </w:t>
      </w:r>
      <w:r>
        <w:rPr>
          <w:rFonts w:cs="FrankRuehl" w:hint="cs"/>
          <w:sz w:val="26"/>
          <w:rtl/>
        </w:rPr>
        <w:t>המגבית המאוחדת לישראל, עם המגבית המאוחדת לישראל או עם המגבית המאוחדת לישראל בקנדה, לביצוע מטרות ציבוריות;</w:t>
      </w:r>
    </w:p>
    <w:p w:rsidR="00CE5D85" w:rsidRPr="0055602D" w:rsidRDefault="00CE5D85">
      <w:pPr>
        <w:pStyle w:val="P00"/>
        <w:spacing w:before="0"/>
        <w:ind w:left="624" w:right="1134"/>
        <w:rPr>
          <w:rFonts w:cs="FrankRuehl" w:hint="cs"/>
          <w:b/>
          <w:bCs/>
          <w:vanish/>
          <w:szCs w:val="20"/>
          <w:shd w:val="clear" w:color="auto" w:fill="FFFF99"/>
          <w:rtl/>
        </w:rPr>
      </w:pPr>
      <w:bookmarkStart w:id="26" w:name="Rov54"/>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29"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Pr="0055602D" w:rsidRDefault="00CE5D85">
      <w:pPr>
        <w:pStyle w:val="P02"/>
        <w:ind w:left="1021" w:right="1134" w:hanging="397"/>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(20)</w:t>
      </w:r>
      <w:r w:rsidRPr="0055602D">
        <w:rPr>
          <w:rStyle w:val="default"/>
          <w:rFonts w:cs="FrankRuehl"/>
          <w:vanish/>
          <w:sz w:val="22"/>
          <w:szCs w:val="22"/>
          <w:shd w:val="clear" w:color="auto" w:fill="FFFF99"/>
          <w:rtl/>
        </w:rPr>
        <w:tab/>
      </w:r>
      <w:r w:rsidRPr="0055602D">
        <w:rPr>
          <w:rStyle w:val="default"/>
          <w:rFonts w:cs="FrankRuehl"/>
          <w:vanish/>
          <w:sz w:val="22"/>
          <w:szCs w:val="22"/>
          <w:u w:val="single"/>
          <w:shd w:val="clear" w:color="auto" w:fill="FFFF99"/>
          <w:rtl/>
        </w:rPr>
        <w:t>(</w:t>
      </w:r>
      <w:r w:rsidRPr="0055602D">
        <w:rPr>
          <w:rStyle w:val="default"/>
          <w:rFonts w:cs="FrankRuehl" w:hint="cs"/>
          <w:vanish/>
          <w:sz w:val="22"/>
          <w:szCs w:val="22"/>
          <w:u w:val="single"/>
          <w:shd w:val="clear" w:color="auto" w:fill="FFFF99"/>
          <w:rtl/>
        </w:rPr>
        <w:t>א)</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עם הסוכנות היהודית או עם הה</w:t>
      </w:r>
      <w:r w:rsidRPr="0055602D">
        <w:rPr>
          <w:rStyle w:val="default"/>
          <w:rFonts w:cs="FrankRuehl"/>
          <w:vanish/>
          <w:sz w:val="22"/>
          <w:szCs w:val="22"/>
          <w:shd w:val="clear" w:color="auto" w:fill="FFFF99"/>
          <w:rtl/>
        </w:rPr>
        <w:t>סת</w:t>
      </w:r>
      <w:r w:rsidRPr="0055602D">
        <w:rPr>
          <w:rStyle w:val="default"/>
          <w:rFonts w:cs="FrankRuehl" w:hint="cs"/>
          <w:vanish/>
          <w:sz w:val="22"/>
          <w:szCs w:val="22"/>
          <w:shd w:val="clear" w:color="auto" w:fill="FFFF99"/>
          <w:rtl/>
        </w:rPr>
        <w:t>דרות הציונית לביצוע מטרות ציבוריות;</w:t>
      </w:r>
    </w:p>
    <w:p w:rsidR="00CE5D85" w:rsidRDefault="00CE5D85">
      <w:pPr>
        <w:pStyle w:val="P22"/>
        <w:spacing w:before="0"/>
        <w:ind w:left="1021" w:right="1134"/>
        <w:rPr>
          <w:rFonts w:cs="FrankRuehl"/>
          <w:sz w:val="2"/>
          <w:szCs w:val="2"/>
          <w:u w:val="single"/>
          <w:rtl/>
        </w:rPr>
      </w:pPr>
      <w:r w:rsidRPr="0055602D">
        <w:rPr>
          <w:rFonts w:cs="FrankRuehl"/>
          <w:vanish/>
          <w:sz w:val="22"/>
          <w:szCs w:val="22"/>
          <w:u w:val="single"/>
          <w:shd w:val="clear" w:color="auto" w:fill="FFFF99"/>
          <w:rtl/>
        </w:rPr>
        <w:t>(ב</w:t>
      </w:r>
      <w:r w:rsidRPr="0055602D">
        <w:rPr>
          <w:rFonts w:cs="FrankRuehl" w:hint="cs"/>
          <w:vanish/>
          <w:sz w:val="22"/>
          <w:szCs w:val="22"/>
          <w:u w:val="single"/>
          <w:shd w:val="clear" w:color="auto" w:fill="FFFF99"/>
          <w:rtl/>
        </w:rPr>
        <w:t>)</w:t>
      </w:r>
      <w:r w:rsidRPr="0055602D">
        <w:rPr>
          <w:rFonts w:cs="FrankRuehl"/>
          <w:vanish/>
          <w:sz w:val="22"/>
          <w:szCs w:val="22"/>
          <w:u w:val="single"/>
          <w:shd w:val="clear" w:color="auto" w:fill="FFFF99"/>
          <w:rtl/>
        </w:rPr>
        <w:tab/>
        <w:t>ע</w:t>
      </w:r>
      <w:r w:rsidRPr="0055602D">
        <w:rPr>
          <w:rFonts w:cs="FrankRuehl" w:hint="cs"/>
          <w:vanish/>
          <w:sz w:val="22"/>
          <w:szCs w:val="22"/>
          <w:u w:val="single"/>
          <w:shd w:val="clear" w:color="auto" w:fill="FFFF99"/>
          <w:rtl/>
        </w:rPr>
        <w:t>סקה עם קרן היסוד -</w:t>
      </w:r>
      <w:r w:rsidRPr="0055602D">
        <w:rPr>
          <w:rFonts w:cs="FrankRuehl"/>
          <w:vanish/>
          <w:sz w:val="22"/>
          <w:szCs w:val="22"/>
          <w:u w:val="single"/>
          <w:shd w:val="clear" w:color="auto" w:fill="FFFF99"/>
          <w:rtl/>
        </w:rPr>
        <w:t xml:space="preserve"> </w:t>
      </w:r>
      <w:r w:rsidRPr="0055602D">
        <w:rPr>
          <w:rFonts w:cs="FrankRuehl" w:hint="cs"/>
          <w:vanish/>
          <w:sz w:val="22"/>
          <w:szCs w:val="22"/>
          <w:u w:val="single"/>
          <w:shd w:val="clear" w:color="auto" w:fill="FFFF99"/>
          <w:rtl/>
        </w:rPr>
        <w:t>המגבית המאוחדת לישראל, עם המגבית המאוחדת לישראל או עם המגבית המאוחדת לישראל בקנדה, לביצוע מטרות ציבוריות;</w:t>
      </w:r>
      <w:bookmarkEnd w:id="26"/>
    </w:p>
    <w:p w:rsidR="00CE5D85" w:rsidRDefault="00CE5D85">
      <w:pPr>
        <w:pStyle w:val="P11"/>
        <w:spacing w:before="72"/>
        <w:ind w:left="624" w:right="1134"/>
        <w:rPr>
          <w:rStyle w:val="default"/>
          <w:rFonts w:cs="FrankRuehl"/>
          <w:rtl/>
        </w:rPr>
      </w:pPr>
      <w:r>
        <w:rPr>
          <w:rStyle w:val="default"/>
          <w:rFonts w:cs="FrankRuehl"/>
          <w:rtl/>
        </w:rPr>
        <w:t>(21)</w:t>
      </w:r>
      <w:r>
        <w:rPr>
          <w:rStyle w:val="default"/>
          <w:rFonts w:cs="FrankRuehl"/>
          <w:rtl/>
        </w:rPr>
        <w:tab/>
        <w:t>ע</w:t>
      </w:r>
      <w:r>
        <w:rPr>
          <w:rStyle w:val="default"/>
          <w:rFonts w:cs="FrankRuehl" w:hint="cs"/>
          <w:rtl/>
        </w:rPr>
        <w:t>סקה לרכישת טובין, לשם יצואם למדינת חוץ עם ספק</w:t>
      </w:r>
      <w:r>
        <w:rPr>
          <w:rStyle w:val="default"/>
          <w:rFonts w:cs="FrankRuehl"/>
          <w:rtl/>
        </w:rPr>
        <w:t xml:space="preserve"> ב</w:t>
      </w:r>
      <w:r>
        <w:rPr>
          <w:rStyle w:val="default"/>
          <w:rFonts w:cs="FrankRuehl" w:hint="cs"/>
          <w:rtl/>
        </w:rPr>
        <w:t xml:space="preserve">ישראל שמדינת החוץ בחרה בו והתנתה </w:t>
      </w:r>
      <w:r>
        <w:rPr>
          <w:rStyle w:val="default"/>
          <w:rFonts w:cs="FrankRuehl"/>
          <w:rtl/>
        </w:rPr>
        <w:t>שה</w:t>
      </w:r>
      <w:r>
        <w:rPr>
          <w:rStyle w:val="default"/>
          <w:rFonts w:cs="FrankRuehl" w:hint="cs"/>
          <w:rtl/>
        </w:rPr>
        <w:t>התקשרות עמו תיעשה בידי משרד הבטחון, ובלבד שמשרד הבטחון לא נטל על עצמו התחייבויות שאין להן כיסוי בהתחייבויות הספק בישראל כלפיו;</w:t>
      </w:r>
    </w:p>
    <w:p w:rsidR="00CE5D85" w:rsidRDefault="00CE5D85">
      <w:pPr>
        <w:pStyle w:val="P11"/>
        <w:spacing w:before="72"/>
        <w:ind w:left="624" w:right="1134"/>
        <w:rPr>
          <w:rStyle w:val="default"/>
          <w:rFonts w:cs="FrankRuehl"/>
          <w:rtl/>
        </w:rPr>
      </w:pPr>
      <w:r>
        <w:rPr>
          <w:rStyle w:val="default"/>
          <w:rFonts w:cs="FrankRuehl" w:hint="cs"/>
          <w:rtl/>
        </w:rPr>
        <w:t>(22)</w:t>
      </w:r>
      <w:r>
        <w:rPr>
          <w:rStyle w:val="default"/>
          <w:rFonts w:cs="FrankRuehl"/>
          <w:rtl/>
        </w:rPr>
        <w:tab/>
        <w:t>ע</w:t>
      </w:r>
      <w:r>
        <w:rPr>
          <w:rStyle w:val="default"/>
          <w:rFonts w:cs="FrankRuehl" w:hint="cs"/>
          <w:rtl/>
        </w:rPr>
        <w:t xml:space="preserve">סקה לרכישת שירותי בריאות או אשפוז במוסדות רפואיים המיועדים לחיילי צה"ל, ואולם תהיה חובה לפנות לקבלת הצעות ממוסדות הרפואה </w:t>
      </w:r>
      <w:r>
        <w:rPr>
          <w:rStyle w:val="default"/>
          <w:rFonts w:cs="FrankRuehl"/>
          <w:rtl/>
        </w:rPr>
        <w:t>הע</w:t>
      </w:r>
      <w:r>
        <w:rPr>
          <w:rStyle w:val="default"/>
          <w:rFonts w:cs="FrankRuehl" w:hint="cs"/>
          <w:rtl/>
        </w:rPr>
        <w:t>וסקים בתחום נושא העסקה וההתקשרות תיעשה עם הספקים באופן המעניק את מרב היתרונות למזמין;</w:t>
      </w:r>
    </w:p>
    <w:p w:rsidR="00CE5D85" w:rsidRDefault="00CE5D85">
      <w:pPr>
        <w:pStyle w:val="P11"/>
        <w:spacing w:before="72"/>
        <w:ind w:left="624" w:right="1134"/>
        <w:rPr>
          <w:rStyle w:val="default"/>
          <w:rFonts w:cs="FrankRuehl"/>
          <w:rtl/>
        </w:rPr>
      </w:pPr>
      <w:r>
        <w:rPr>
          <w:rStyle w:val="default"/>
          <w:rFonts w:cs="FrankRuehl" w:hint="cs"/>
          <w:rtl/>
        </w:rPr>
        <w:t>(23)</w:t>
      </w:r>
      <w:r>
        <w:rPr>
          <w:rStyle w:val="default"/>
          <w:rFonts w:cs="FrankRuehl"/>
          <w:rtl/>
        </w:rPr>
        <w:tab/>
        <w:t>ע</w:t>
      </w:r>
      <w:r>
        <w:rPr>
          <w:rStyle w:val="default"/>
          <w:rFonts w:cs="FrankRuehl" w:hint="cs"/>
          <w:rtl/>
        </w:rPr>
        <w:t xml:space="preserve">סקה לרכישת תרופות, שירותי בריאות או </w:t>
      </w:r>
      <w:r>
        <w:rPr>
          <w:rStyle w:val="default"/>
          <w:rFonts w:cs="FrankRuehl"/>
          <w:rtl/>
        </w:rPr>
        <w:t>א</w:t>
      </w:r>
      <w:r>
        <w:rPr>
          <w:rStyle w:val="default"/>
          <w:rFonts w:cs="FrankRuehl" w:hint="cs"/>
          <w:rtl/>
        </w:rPr>
        <w:t>שפוז או שירותי סיעוד או רווחה אישיים לזכאי אגף השיקום במשרד הבטחון;</w:t>
      </w:r>
    </w:p>
    <w:p w:rsidR="00CE5D85" w:rsidRDefault="00CE5D85">
      <w:pPr>
        <w:pStyle w:val="P11"/>
        <w:spacing w:before="72"/>
        <w:ind w:left="624" w:right="1134"/>
        <w:rPr>
          <w:rStyle w:val="default"/>
          <w:rFonts w:cs="FrankRuehl" w:hint="cs"/>
          <w:rtl/>
        </w:rPr>
      </w:pPr>
      <w:r>
        <w:rPr>
          <w:lang w:val="he-IL"/>
        </w:rPr>
        <w:pict>
          <v:rect id="_x0000_s1044" style="position:absolute;left:0;text-align:left;margin-left:464.5pt;margin-top:8.05pt;width:75.05pt;height:23.5pt;z-index:25166284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(24)</w:t>
      </w:r>
      <w:r>
        <w:rPr>
          <w:rStyle w:val="default"/>
          <w:rFonts w:cs="FrankRuehl"/>
          <w:rtl/>
        </w:rPr>
        <w:tab/>
        <w:t>ע</w:t>
      </w:r>
      <w:r>
        <w:rPr>
          <w:rStyle w:val="default"/>
          <w:rFonts w:cs="FrankRuehl" w:hint="cs"/>
          <w:rtl/>
        </w:rPr>
        <w:t>סקה לרכישת שירותים או טובין ייחודיים שענינם תרבות,</w:t>
      </w:r>
      <w:r>
        <w:rPr>
          <w:rStyle w:val="default"/>
          <w:rFonts w:cs="FrankRuehl"/>
          <w:rtl/>
        </w:rPr>
        <w:t xml:space="preserve"> א</w:t>
      </w:r>
      <w:r>
        <w:rPr>
          <w:rStyle w:val="default"/>
          <w:rFonts w:cs="FrankRuehl" w:hint="cs"/>
          <w:rtl/>
        </w:rPr>
        <w:t>מנות, בידור או הווי, או עסקה לרכישת שירותי השכלה או הכשרה מקצועית, לפי תכנית נותן השירות כאשר לא קיימת</w:t>
      </w:r>
      <w:r>
        <w:rPr>
          <w:rStyle w:val="default"/>
          <w:rFonts w:cs="FrankRuehl"/>
          <w:rtl/>
        </w:rPr>
        <w:t xml:space="preserve"> </w:t>
      </w:r>
      <w:r>
        <w:rPr>
          <w:rStyle w:val="default"/>
          <w:rFonts w:cs="FrankRuehl" w:hint="cs"/>
          <w:rtl/>
        </w:rPr>
        <w:t>אפשרות לקיים מכרז לגביה;</w:t>
      </w:r>
    </w:p>
    <w:p w:rsidR="00CE5D85" w:rsidRPr="0055602D" w:rsidRDefault="00CE5D85">
      <w:pPr>
        <w:pStyle w:val="P00"/>
        <w:spacing w:before="0"/>
        <w:ind w:left="624" w:right="1134"/>
        <w:rPr>
          <w:rFonts w:cs="FrankRuehl" w:hint="cs"/>
          <w:b/>
          <w:bCs/>
          <w:vanish/>
          <w:szCs w:val="20"/>
          <w:shd w:val="clear" w:color="auto" w:fill="FFFF99"/>
          <w:rtl/>
        </w:rPr>
      </w:pPr>
      <w:bookmarkStart w:id="27" w:name="Rov55"/>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30"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Default="00CE5D85">
      <w:pPr>
        <w:pStyle w:val="P11"/>
        <w:ind w:left="624" w:right="1134"/>
        <w:rPr>
          <w:rStyle w:val="default"/>
          <w:rFonts w:cs="FrankRuehl" w:hint="cs"/>
          <w:sz w:val="2"/>
          <w:szCs w:val="2"/>
          <w:rtl/>
        </w:rPr>
      </w:pPr>
      <w:r w:rsidRPr="0055602D">
        <w:rPr>
          <w:rStyle w:val="default"/>
          <w:rFonts w:cs="FrankRuehl"/>
          <w:vanish/>
          <w:sz w:val="22"/>
          <w:szCs w:val="22"/>
          <w:shd w:val="clear" w:color="auto" w:fill="FFFF99"/>
          <w:rtl/>
        </w:rPr>
        <w:t>(24)</w:t>
      </w:r>
      <w:r w:rsidRPr="0055602D">
        <w:rPr>
          <w:rStyle w:val="default"/>
          <w:rFonts w:cs="FrankRuehl" w:hint="cs"/>
          <w:vanish/>
          <w:sz w:val="22"/>
          <w:szCs w:val="22"/>
          <w:shd w:val="clear" w:color="auto" w:fill="FFFF99"/>
          <w:rtl/>
        </w:rPr>
        <w:tab/>
      </w:r>
      <w:r w:rsidRPr="0055602D">
        <w:rPr>
          <w:rStyle w:val="default"/>
          <w:rFonts w:cs="FrankRuehl" w:hint="cs"/>
          <w:strike/>
          <w:vanish/>
          <w:sz w:val="22"/>
          <w:szCs w:val="22"/>
          <w:shd w:val="clear" w:color="auto" w:fill="FFFF99"/>
          <w:rtl/>
        </w:rPr>
        <w:t>עסקה לרכישת שירותי תרבות, אמנות, בידור או הווי</w:t>
      </w:r>
      <w:r w:rsidRPr="0055602D">
        <w:rPr>
          <w:rStyle w:val="default"/>
          <w:rFonts w:cs="FrankRuehl" w:hint="cs"/>
          <w:vanish/>
          <w:sz w:val="22"/>
          <w:szCs w:val="22"/>
          <w:shd w:val="clear" w:color="auto" w:fill="FFFF99"/>
          <w:rtl/>
        </w:rPr>
        <w:t xml:space="preserve"> </w:t>
      </w:r>
      <w:r w:rsidRPr="0055602D">
        <w:rPr>
          <w:rStyle w:val="default"/>
          <w:rFonts w:cs="FrankRuehl"/>
          <w:vanish/>
          <w:sz w:val="22"/>
          <w:szCs w:val="22"/>
          <w:u w:val="single"/>
          <w:shd w:val="clear" w:color="auto" w:fill="FFFF99"/>
          <w:rtl/>
        </w:rPr>
        <w:t>ע</w:t>
      </w:r>
      <w:r w:rsidRPr="0055602D">
        <w:rPr>
          <w:rStyle w:val="default"/>
          <w:rFonts w:cs="FrankRuehl" w:hint="cs"/>
          <w:vanish/>
          <w:sz w:val="22"/>
          <w:szCs w:val="22"/>
          <w:u w:val="single"/>
          <w:shd w:val="clear" w:color="auto" w:fill="FFFF99"/>
          <w:rtl/>
        </w:rPr>
        <w:t>סקה לרכישת שירותים או טובין ייחודיים שענינם תרבות,</w:t>
      </w:r>
      <w:r w:rsidRPr="0055602D">
        <w:rPr>
          <w:rStyle w:val="default"/>
          <w:rFonts w:cs="FrankRuehl"/>
          <w:vanish/>
          <w:sz w:val="22"/>
          <w:szCs w:val="22"/>
          <w:u w:val="single"/>
          <w:shd w:val="clear" w:color="auto" w:fill="FFFF99"/>
          <w:rtl/>
        </w:rPr>
        <w:t xml:space="preserve"> א</w:t>
      </w:r>
      <w:r w:rsidRPr="0055602D">
        <w:rPr>
          <w:rStyle w:val="default"/>
          <w:rFonts w:cs="FrankRuehl" w:hint="cs"/>
          <w:vanish/>
          <w:sz w:val="22"/>
          <w:szCs w:val="22"/>
          <w:u w:val="single"/>
          <w:shd w:val="clear" w:color="auto" w:fill="FFFF99"/>
          <w:rtl/>
        </w:rPr>
        <w:t>מנות, בידור או הווי</w:t>
      </w:r>
      <w:r w:rsidRPr="0055602D">
        <w:rPr>
          <w:rStyle w:val="default"/>
          <w:rFonts w:cs="FrankRuehl" w:hint="cs"/>
          <w:vanish/>
          <w:sz w:val="22"/>
          <w:szCs w:val="22"/>
          <w:shd w:val="clear" w:color="auto" w:fill="FFFF99"/>
          <w:rtl/>
        </w:rPr>
        <w:t>, או עסקה לרכישת שירותי השכלה או הכשרה מקצועית, לפי תכנית נותן השירות כאשר לא קיימת</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אפשרות לקיים מכרז לגביה;</w:t>
      </w:r>
      <w:bookmarkEnd w:id="27"/>
    </w:p>
    <w:p w:rsidR="00CE5D85" w:rsidRDefault="00CE5D85">
      <w:pPr>
        <w:pStyle w:val="P11"/>
        <w:spacing w:before="72"/>
        <w:ind w:left="624" w:right="1134"/>
        <w:rPr>
          <w:rStyle w:val="default"/>
          <w:rFonts w:cs="FrankRuehl" w:hint="cs"/>
          <w:rtl/>
        </w:rPr>
      </w:pPr>
      <w:r>
        <w:rPr>
          <w:rFonts w:cs="FrankRuehl"/>
          <w:rtl/>
          <w:lang w:val="he-IL"/>
        </w:rPr>
        <w:pict>
          <v:shape id="_x0000_s1161" type="#_x0000_t202" style="position:absolute;left:0;text-align:left;margin-left:470.25pt;margin-top:7.1pt;width:1in;height:11.2pt;z-index:251685376" filled="f" stroked="f">
            <v:textbox inset="1mm,0,1mm,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תשס"ח-2008</w:t>
                  </w:r>
                </w:p>
              </w:txbxContent>
            </v:textbox>
          </v:shape>
        </w:pict>
      </w:r>
      <w:r>
        <w:rPr>
          <w:rStyle w:val="default"/>
          <w:rFonts w:cs="FrankRuehl" w:hint="cs"/>
          <w:rtl/>
        </w:rPr>
        <w:t>(25)</w:t>
      </w:r>
      <w:r>
        <w:rPr>
          <w:rStyle w:val="default"/>
          <w:rFonts w:cs="FrankRuehl" w:hint="cs"/>
          <w:rtl/>
        </w:rPr>
        <w:tab/>
      </w:r>
      <w:r>
        <w:rPr>
          <w:rStyle w:val="default"/>
          <w:rFonts w:cs="FrankRuehl"/>
          <w:rtl/>
        </w:rPr>
        <w:t>ע</w:t>
      </w:r>
      <w:r>
        <w:rPr>
          <w:rStyle w:val="default"/>
          <w:rFonts w:cs="FrankRuehl" w:hint="cs"/>
          <w:rtl/>
        </w:rPr>
        <w:t>סקה לביצוע שירותי הסעה באוטובוסים, במוניות או בטיוליות, או לביצוע שירותי הובלה או שינוע ברכב משא או בציוד מכני כבד, כאשר התמורה בעבור שירותים אלה ותנאיהם נקבעים מראש על ידי המזמין והשירותים ניתנים על ידי כל הספקים העונים על התנאים המקדימים לנתינתם והמעוניינים לספקם, והכל למעט שירותים קבועים; בפסקה זו, "שירות קבוע</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שירות המתקיים באופן קבוע תקופה של שישה חדשים לפחות;</w:t>
      </w:r>
    </w:p>
    <w:p w:rsidR="00CE5D85" w:rsidRPr="0055602D" w:rsidRDefault="00CE5D85">
      <w:pPr>
        <w:pStyle w:val="P00"/>
        <w:tabs>
          <w:tab w:val="clear" w:pos="6259"/>
        </w:tabs>
        <w:spacing w:before="0"/>
        <w:ind w:left="624" w:right="1134"/>
        <w:rPr>
          <w:rFonts w:cs="FrankRuehl" w:hint="cs"/>
          <w:vanish/>
          <w:color w:val="FF0000"/>
          <w:szCs w:val="20"/>
          <w:shd w:val="clear" w:color="auto" w:fill="FFFF99"/>
          <w:rtl/>
        </w:rPr>
      </w:pPr>
      <w:bookmarkStart w:id="28" w:name="Rov84"/>
      <w:r w:rsidRPr="0055602D">
        <w:rPr>
          <w:rFonts w:cs="FrankRuehl" w:hint="cs"/>
          <w:vanish/>
          <w:color w:val="FF0000"/>
          <w:szCs w:val="20"/>
          <w:shd w:val="clear" w:color="auto" w:fill="FFFF99"/>
          <w:rtl/>
        </w:rPr>
        <w:t>מיום 15.1.2008</w:t>
      </w:r>
    </w:p>
    <w:p w:rsidR="00CE5D85" w:rsidRPr="0055602D" w:rsidRDefault="00CE5D85">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תשס"ח-2008</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31" w:history="1">
        <w:r w:rsidRPr="0055602D">
          <w:rPr>
            <w:rStyle w:val="Hyperlink"/>
            <w:rFonts w:cs="FrankRuehl" w:hint="cs"/>
            <w:vanish/>
            <w:szCs w:val="20"/>
            <w:shd w:val="clear" w:color="auto" w:fill="FFFF99"/>
            <w:rtl/>
          </w:rPr>
          <w:t>ק"ת תשס"ח מס' 6641</w:t>
        </w:r>
      </w:hyperlink>
      <w:r w:rsidRPr="0055602D">
        <w:rPr>
          <w:rFonts w:cs="FrankRuehl" w:hint="cs"/>
          <w:vanish/>
          <w:szCs w:val="20"/>
          <w:shd w:val="clear" w:color="auto" w:fill="FFFF99"/>
          <w:rtl/>
        </w:rPr>
        <w:t xml:space="preserve"> מיום 15.1.2008 עמ' 388</w:t>
      </w:r>
    </w:p>
    <w:p w:rsidR="00CE5D85" w:rsidRPr="0055602D" w:rsidRDefault="00CE5D85">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החלפת פסקה 3(25)</w:t>
      </w:r>
    </w:p>
    <w:p w:rsidR="00CE5D85" w:rsidRPr="0055602D" w:rsidRDefault="00CE5D85">
      <w:pPr>
        <w:pStyle w:val="P00"/>
        <w:tabs>
          <w:tab w:val="clear" w:pos="6259"/>
        </w:tabs>
        <w:ind w:left="624"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CE5D85" w:rsidRDefault="00CE5D85">
      <w:pPr>
        <w:pStyle w:val="P11"/>
        <w:spacing w:before="0"/>
        <w:ind w:left="624" w:right="1134"/>
        <w:rPr>
          <w:rStyle w:val="default"/>
          <w:rFonts w:cs="FrankRuehl" w:hint="cs"/>
          <w:strike/>
          <w:sz w:val="2"/>
          <w:szCs w:val="2"/>
          <w:rtl/>
        </w:rPr>
      </w:pPr>
      <w:r w:rsidRPr="0055602D">
        <w:rPr>
          <w:rStyle w:val="default"/>
          <w:rFonts w:cs="FrankRuehl" w:hint="cs"/>
          <w:strike/>
          <w:vanish/>
          <w:sz w:val="22"/>
          <w:szCs w:val="22"/>
          <w:shd w:val="clear" w:color="auto" w:fill="FFFF99"/>
          <w:rtl/>
        </w:rPr>
        <w:t>(25)</w:t>
      </w:r>
      <w:r w:rsidRPr="0055602D">
        <w:rPr>
          <w:rStyle w:val="default"/>
          <w:rFonts w:cs="FrankRuehl" w:hint="cs"/>
          <w:strike/>
          <w:vanish/>
          <w:sz w:val="22"/>
          <w:szCs w:val="22"/>
          <w:shd w:val="clear" w:color="auto" w:fill="FFFF99"/>
          <w:rtl/>
        </w:rPr>
        <w:tab/>
      </w:r>
      <w:r w:rsidRPr="0055602D">
        <w:rPr>
          <w:rStyle w:val="default"/>
          <w:rFonts w:cs="FrankRuehl"/>
          <w:strike/>
          <w:vanish/>
          <w:sz w:val="22"/>
          <w:szCs w:val="22"/>
          <w:shd w:val="clear" w:color="auto" w:fill="FFFF99"/>
          <w:rtl/>
        </w:rPr>
        <w:t>ע</w:t>
      </w:r>
      <w:r w:rsidRPr="0055602D">
        <w:rPr>
          <w:rStyle w:val="default"/>
          <w:rFonts w:cs="FrankRuehl" w:hint="cs"/>
          <w:strike/>
          <w:vanish/>
          <w:sz w:val="22"/>
          <w:szCs w:val="22"/>
          <w:shd w:val="clear" w:color="auto" w:fill="FFFF99"/>
          <w:rtl/>
        </w:rPr>
        <w:t>סקה לביצוע שירותי הסעה באוטובוסים או במוניות או לביצוע שירותי הובלה ברכב משא, למעט אם השירותים, כאמור, הינם קבועים, הנעש</w:t>
      </w:r>
      <w:r w:rsidRPr="0055602D">
        <w:rPr>
          <w:rStyle w:val="default"/>
          <w:rFonts w:cs="FrankRuehl"/>
          <w:strike/>
          <w:vanish/>
          <w:sz w:val="22"/>
          <w:szCs w:val="22"/>
          <w:shd w:val="clear" w:color="auto" w:fill="FFFF99"/>
          <w:rtl/>
        </w:rPr>
        <w:t>ית</w:t>
      </w:r>
      <w:r w:rsidRPr="0055602D">
        <w:rPr>
          <w:rStyle w:val="default"/>
          <w:rFonts w:cs="FrankRuehl" w:hint="cs"/>
          <w:strike/>
          <w:vanish/>
          <w:sz w:val="22"/>
          <w:szCs w:val="22"/>
          <w:shd w:val="clear" w:color="auto" w:fill="FFFF99"/>
          <w:rtl/>
        </w:rPr>
        <w:t xml:space="preserve"> באמצעות ארגון מובילים או מסיעים או עם תאגיד לתחבורה שברשותו למעלה מ-100 כלי רכב; בפסקה זו "שירות קבוע</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שירות המתקיים באופן קבוע תקופה של ששה חדשים לפחות;</w:t>
      </w:r>
      <w:bookmarkEnd w:id="28"/>
    </w:p>
    <w:p w:rsidR="00CE5D85" w:rsidRDefault="00CE5D85">
      <w:pPr>
        <w:pStyle w:val="P11"/>
        <w:spacing w:before="72"/>
        <w:ind w:left="624" w:right="1134"/>
        <w:rPr>
          <w:rFonts w:cs="FrankRuehl" w:hint="cs"/>
          <w:sz w:val="26"/>
          <w:rtl/>
        </w:rPr>
      </w:pPr>
      <w:r>
        <w:rPr>
          <w:lang w:val="he-IL"/>
        </w:rPr>
        <w:pict>
          <v:rect id="_x0000_s1045" style="position:absolute;left:0;text-align:left;margin-left:464.5pt;margin-top:8.05pt;width:75.05pt;height:24.35pt;z-index:25166387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(25א</w:t>
      </w:r>
      <w:r>
        <w:rPr>
          <w:rFonts w:cs="FrankRuehl" w:hint="cs"/>
          <w:sz w:val="26"/>
          <w:rtl/>
        </w:rPr>
        <w:t xml:space="preserve">) </w:t>
      </w:r>
      <w:r>
        <w:rPr>
          <w:rFonts w:cs="FrankRuehl"/>
          <w:sz w:val="26"/>
          <w:rtl/>
        </w:rPr>
        <w:t>ע</w:t>
      </w:r>
      <w:r>
        <w:rPr>
          <w:rFonts w:cs="FrankRuehl" w:hint="cs"/>
          <w:sz w:val="26"/>
          <w:rtl/>
        </w:rPr>
        <w:t>סקה לרכישת פירות וירקות טריים בשווקים סיטוניים לגבי כמות שלא ניתן לרוכשה על פי מכרז;</w:t>
      </w:r>
    </w:p>
    <w:p w:rsidR="00CE5D85" w:rsidRPr="0055602D" w:rsidRDefault="00CE5D85">
      <w:pPr>
        <w:pStyle w:val="P00"/>
        <w:spacing w:before="0"/>
        <w:ind w:left="624" w:right="1134"/>
        <w:rPr>
          <w:rFonts w:cs="FrankRuehl" w:hint="cs"/>
          <w:b/>
          <w:bCs/>
          <w:vanish/>
          <w:szCs w:val="20"/>
          <w:shd w:val="clear" w:color="auto" w:fill="FFFF99"/>
          <w:rtl/>
        </w:rPr>
      </w:pPr>
      <w:bookmarkStart w:id="29" w:name="Rov56"/>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32"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Default="00CE5D85">
      <w:pPr>
        <w:pStyle w:val="P00"/>
        <w:tabs>
          <w:tab w:val="clear" w:pos="6259"/>
        </w:tabs>
        <w:spacing w:before="0"/>
        <w:ind w:left="624" w:right="1134"/>
        <w:rPr>
          <w:rFonts w:cs="FrankRuehl"/>
          <w:b/>
          <w:bCs/>
          <w:sz w:val="2"/>
          <w:szCs w:val="2"/>
          <w:rtl/>
        </w:rPr>
      </w:pPr>
      <w:r w:rsidRPr="0055602D">
        <w:rPr>
          <w:rStyle w:val="default"/>
          <w:rFonts w:cs="FrankRuehl" w:hint="cs"/>
          <w:b/>
          <w:bCs/>
          <w:vanish/>
          <w:sz w:val="20"/>
          <w:szCs w:val="20"/>
          <w:shd w:val="clear" w:color="auto" w:fill="FFFF99"/>
          <w:rtl/>
        </w:rPr>
        <w:t>הוספת פסקה 3(25א)</w:t>
      </w:r>
      <w:bookmarkEnd w:id="29"/>
    </w:p>
    <w:p w:rsidR="00CE5D85" w:rsidRDefault="00CE5D85">
      <w:pPr>
        <w:pStyle w:val="P11"/>
        <w:spacing w:before="72"/>
        <w:ind w:left="624" w:right="1134"/>
        <w:rPr>
          <w:rStyle w:val="default"/>
          <w:rFonts w:cs="FrankRuehl"/>
          <w:rtl/>
        </w:rPr>
      </w:pPr>
      <w:r>
        <w:rPr>
          <w:rStyle w:val="default"/>
          <w:rFonts w:cs="FrankRuehl"/>
          <w:rtl/>
        </w:rPr>
        <w:t>(26)</w:t>
      </w:r>
      <w:r>
        <w:rPr>
          <w:rStyle w:val="default"/>
          <w:rFonts w:cs="FrankRuehl"/>
          <w:rtl/>
        </w:rPr>
        <w:tab/>
        <w:t>ע</w:t>
      </w:r>
      <w:r>
        <w:rPr>
          <w:rStyle w:val="default"/>
          <w:rFonts w:cs="FrankRuehl" w:hint="cs"/>
          <w:rtl/>
        </w:rPr>
        <w:t>סקה לשכירת מקרקעין לתקופה של פחות מחמש שנים, ובלבד ששטח המקרקעין אינו עולה על 500 מ"ר ודמי השכירות אינם עולים על מה שקבע שמאי ממשלתי;</w:t>
      </w:r>
    </w:p>
    <w:p w:rsidR="00CE5D85" w:rsidRDefault="00CE5D85">
      <w:pPr>
        <w:pStyle w:val="P11"/>
        <w:spacing w:before="72"/>
        <w:ind w:left="624" w:right="1134"/>
        <w:rPr>
          <w:rStyle w:val="default"/>
          <w:rFonts w:cs="FrankRuehl"/>
          <w:rtl/>
        </w:rPr>
      </w:pPr>
      <w:r>
        <w:rPr>
          <w:lang w:val="he-IL"/>
        </w:rPr>
        <w:pict>
          <v:rect id="_x0000_s1046" style="position:absolute;left:0;text-align:left;margin-left:464.5pt;margin-top:8.05pt;width:75.05pt;height:31.35pt;z-index:25166489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EF04A5" w:rsidRDefault="00EF04A5">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default"/>
          <w:rFonts w:cs="FrankRuehl"/>
          <w:rtl/>
        </w:rPr>
        <w:t>(27)</w:t>
      </w:r>
      <w:r>
        <w:rPr>
          <w:rStyle w:val="default"/>
          <w:rFonts w:cs="FrankRuehl"/>
          <w:rtl/>
        </w:rPr>
        <w:tab/>
        <w:t>ע</w:t>
      </w:r>
      <w:r>
        <w:rPr>
          <w:rStyle w:val="default"/>
          <w:rFonts w:cs="FrankRuehl" w:hint="cs"/>
          <w:rtl/>
        </w:rPr>
        <w:t>סקה לרכישת בעלות או זכות אחרת במקרקעין בשביל משרד הבטחון, שאינה פטורה מחובת מכרז לפי פסקה (26), כאשר למקרקעין נוש</w:t>
      </w:r>
      <w:r>
        <w:rPr>
          <w:rStyle w:val="default"/>
          <w:rFonts w:cs="FrankRuehl"/>
          <w:rtl/>
        </w:rPr>
        <w:t xml:space="preserve">א </w:t>
      </w:r>
      <w:r>
        <w:rPr>
          <w:rStyle w:val="default"/>
          <w:rFonts w:cs="FrankRuehl" w:hint="cs"/>
          <w:rtl/>
        </w:rPr>
        <w:t>העסקה אין חלופה העונה על צרכי מערכת הבטחון או כאשר</w:t>
      </w:r>
      <w:r>
        <w:rPr>
          <w:rStyle w:val="default"/>
          <w:rFonts w:cs="FrankRuehl"/>
          <w:rtl/>
        </w:rPr>
        <w:t xml:space="preserve"> </w:t>
      </w:r>
      <w:r>
        <w:rPr>
          <w:rStyle w:val="default"/>
          <w:rFonts w:cs="FrankRuehl" w:hint="cs"/>
          <w:rtl/>
        </w:rPr>
        <w:t>קיום מכרז לגבי העסקה עלול לפגוע בביצוע מטלות מערכת הבטחון, או עסקה שענינה מכירת זכויות במקרקעין של דייר מוגן לפי חוק הגנת הדייר [נוסח משולב], תשל"ב-</w:t>
      </w:r>
      <w:r>
        <w:rPr>
          <w:rStyle w:val="default"/>
          <w:rFonts w:cs="FrankRuehl"/>
          <w:rtl/>
        </w:rPr>
        <w:t>1972</w:t>
      </w:r>
      <w:r w:rsidR="00EF04A5" w:rsidRPr="00EF04A5">
        <w:rPr>
          <w:rStyle w:val="default"/>
          <w:rFonts w:cs="FrankRuehl" w:hint="cs"/>
          <w:rtl/>
        </w:rPr>
        <w:t>; הפטור טעון גם את אישור ראש האגף הנוגע בדבר</w:t>
      </w:r>
      <w:r>
        <w:rPr>
          <w:rStyle w:val="default"/>
          <w:rFonts w:cs="FrankRuehl"/>
          <w:rtl/>
        </w:rPr>
        <w:t>;</w:t>
      </w:r>
    </w:p>
    <w:p w:rsidR="00CE5D85" w:rsidRPr="0055602D" w:rsidRDefault="00CE5D85">
      <w:pPr>
        <w:pStyle w:val="P00"/>
        <w:spacing w:before="0"/>
        <w:ind w:left="624" w:right="1134"/>
        <w:rPr>
          <w:rFonts w:cs="FrankRuehl" w:hint="cs"/>
          <w:b/>
          <w:bCs/>
          <w:vanish/>
          <w:szCs w:val="20"/>
          <w:shd w:val="clear" w:color="auto" w:fill="FFFF99"/>
          <w:rtl/>
        </w:rPr>
      </w:pPr>
      <w:bookmarkStart w:id="30" w:name="Rov57"/>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33"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EF04A5" w:rsidRPr="0055602D" w:rsidRDefault="00EF04A5" w:rsidP="00EF04A5">
      <w:pPr>
        <w:pStyle w:val="P11"/>
        <w:ind w:left="624" w:right="1134"/>
        <w:rPr>
          <w:rStyle w:val="default"/>
          <w:rFonts w:cs="FrankRuehl" w:hint="cs"/>
          <w:vanish/>
          <w:sz w:val="22"/>
          <w:szCs w:val="22"/>
          <w:u w:val="single"/>
          <w:shd w:val="clear" w:color="auto" w:fill="FFFF99"/>
          <w:rtl/>
        </w:rPr>
      </w:pPr>
      <w:r w:rsidRPr="0055602D">
        <w:rPr>
          <w:rStyle w:val="default"/>
          <w:rFonts w:cs="FrankRuehl"/>
          <w:vanish/>
          <w:sz w:val="22"/>
          <w:szCs w:val="22"/>
          <w:shd w:val="clear" w:color="auto" w:fill="FFFF99"/>
          <w:rtl/>
        </w:rPr>
        <w:t>(27)</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לרכישת בעלות או זכות אחרת במקרקעין בשביל משרד הבטחון, שאינה פטורה מחובת מכרז לפי פסקה (26), כאשר למקרקעין נוש</w:t>
      </w:r>
      <w:r w:rsidRPr="0055602D">
        <w:rPr>
          <w:rStyle w:val="default"/>
          <w:rFonts w:cs="FrankRuehl"/>
          <w:vanish/>
          <w:sz w:val="22"/>
          <w:szCs w:val="22"/>
          <w:shd w:val="clear" w:color="auto" w:fill="FFFF99"/>
          <w:rtl/>
        </w:rPr>
        <w:t xml:space="preserve">א </w:t>
      </w:r>
      <w:r w:rsidRPr="0055602D">
        <w:rPr>
          <w:rStyle w:val="default"/>
          <w:rFonts w:cs="FrankRuehl" w:hint="cs"/>
          <w:vanish/>
          <w:sz w:val="22"/>
          <w:szCs w:val="22"/>
          <w:shd w:val="clear" w:color="auto" w:fill="FFFF99"/>
          <w:rtl/>
        </w:rPr>
        <w:t>העסקה אין חלופה העונה על צרכי מערכת הבטחון או כאשר</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קיום מכרז לגבי העסקה עלול לפגוע בביצוע מטלות מערכת הבטחון, </w:t>
      </w:r>
      <w:r w:rsidRPr="0055602D">
        <w:rPr>
          <w:rStyle w:val="default"/>
          <w:rFonts w:cs="FrankRuehl" w:hint="cs"/>
          <w:vanish/>
          <w:sz w:val="22"/>
          <w:szCs w:val="22"/>
          <w:u w:val="single"/>
          <w:shd w:val="clear" w:color="auto" w:fill="FFFF99"/>
          <w:rtl/>
        </w:rPr>
        <w:t>או עסקה שענינה מכירת זכויות במקרקעין של דייר מוגן לפי חוק הגנת הדייר [נוסח משולב], תשל"ב-</w:t>
      </w:r>
      <w:r w:rsidRPr="0055602D">
        <w:rPr>
          <w:rStyle w:val="default"/>
          <w:rFonts w:cs="FrankRuehl"/>
          <w:vanish/>
          <w:sz w:val="22"/>
          <w:szCs w:val="22"/>
          <w:u w:val="single"/>
          <w:shd w:val="clear" w:color="auto" w:fill="FFFF99"/>
          <w:rtl/>
        </w:rPr>
        <w:t>1972;</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p>
    <w:p w:rsidR="00EF04A5" w:rsidRPr="0055602D" w:rsidRDefault="00EF04A5" w:rsidP="00EF04A5">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hyperlink r:id="rId34"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CE5D85" w:rsidRDefault="00CE5D85" w:rsidP="00EF04A5">
      <w:pPr>
        <w:pStyle w:val="P11"/>
        <w:ind w:left="624" w:right="1134"/>
        <w:rPr>
          <w:rFonts w:cs="FrankRuehl"/>
          <w:sz w:val="2"/>
          <w:szCs w:val="2"/>
          <w:rtl/>
        </w:rPr>
      </w:pPr>
      <w:r w:rsidRPr="0055602D">
        <w:rPr>
          <w:rStyle w:val="default"/>
          <w:rFonts w:cs="FrankRuehl"/>
          <w:vanish/>
          <w:sz w:val="22"/>
          <w:szCs w:val="22"/>
          <w:shd w:val="clear" w:color="auto" w:fill="FFFF99"/>
          <w:rtl/>
        </w:rPr>
        <w:t>(27)</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לרכישת בעלות או זכות אחרת במקרקעין בשביל משרד הבטחון, שאינה פטורה מחובת מכרז לפי פסקה (26), כאשר למקרקעין נוש</w:t>
      </w:r>
      <w:r w:rsidRPr="0055602D">
        <w:rPr>
          <w:rStyle w:val="default"/>
          <w:rFonts w:cs="FrankRuehl"/>
          <w:vanish/>
          <w:sz w:val="22"/>
          <w:szCs w:val="22"/>
          <w:shd w:val="clear" w:color="auto" w:fill="FFFF99"/>
          <w:rtl/>
        </w:rPr>
        <w:t xml:space="preserve">א </w:t>
      </w:r>
      <w:r w:rsidRPr="0055602D">
        <w:rPr>
          <w:rStyle w:val="default"/>
          <w:rFonts w:cs="FrankRuehl" w:hint="cs"/>
          <w:vanish/>
          <w:sz w:val="22"/>
          <w:szCs w:val="22"/>
          <w:shd w:val="clear" w:color="auto" w:fill="FFFF99"/>
          <w:rtl/>
        </w:rPr>
        <w:t>העסקה אין חלופה העונה על צרכי מערכת הבטחון או כאשר</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קיום מכרז לגבי העסקה עלול לפגוע בביצוע מטלות מערכת הבטחון, או עסקה שענינה מכירת זכויות במקרקעין של דייר מוגן לפי חוק הגנת הדייר [נוסח משולב], תשל"ב-</w:t>
      </w:r>
      <w:r w:rsidRPr="0055602D">
        <w:rPr>
          <w:rStyle w:val="default"/>
          <w:rFonts w:cs="FrankRuehl"/>
          <w:vanish/>
          <w:sz w:val="22"/>
          <w:szCs w:val="22"/>
          <w:shd w:val="clear" w:color="auto" w:fill="FFFF99"/>
          <w:rtl/>
        </w:rPr>
        <w:t>1972</w:t>
      </w:r>
      <w:r w:rsidR="00EF04A5" w:rsidRPr="0055602D">
        <w:rPr>
          <w:rStyle w:val="default"/>
          <w:rFonts w:cs="FrankRuehl" w:hint="cs"/>
          <w:vanish/>
          <w:sz w:val="22"/>
          <w:szCs w:val="22"/>
          <w:shd w:val="clear" w:color="auto" w:fill="FFFF99"/>
          <w:rtl/>
        </w:rPr>
        <w:t xml:space="preserve">; </w:t>
      </w:r>
      <w:r w:rsidR="00EF04A5" w:rsidRPr="0055602D">
        <w:rPr>
          <w:rStyle w:val="default"/>
          <w:rFonts w:cs="FrankRuehl" w:hint="cs"/>
          <w:vanish/>
          <w:sz w:val="22"/>
          <w:szCs w:val="22"/>
          <w:u w:val="single"/>
          <w:shd w:val="clear" w:color="auto" w:fill="FFFF99"/>
          <w:rtl/>
        </w:rPr>
        <w:t>הפטור טעון גם את אישור ראש האגף הנוגע בדבר;</w:t>
      </w:r>
      <w:bookmarkEnd w:id="30"/>
    </w:p>
    <w:p w:rsidR="00CE5D85" w:rsidRDefault="00CE5D85">
      <w:pPr>
        <w:pStyle w:val="P11"/>
        <w:spacing w:before="72"/>
        <w:ind w:left="624" w:right="1134"/>
        <w:rPr>
          <w:rStyle w:val="default"/>
          <w:rFonts w:cs="FrankRuehl"/>
          <w:rtl/>
        </w:rPr>
      </w:pPr>
      <w:r>
        <w:rPr>
          <w:lang w:val="he-IL"/>
        </w:rPr>
        <w:pict>
          <v:rect id="_x0000_s1047" style="position:absolute;left:0;text-align:left;margin-left:464.5pt;margin-top:8.05pt;width:75.05pt;height:21.75pt;z-index:251600384" o:allowincell="f" filled="f" stroked="f" strokecolor="lime" strokeweight=".25pt">
            <v:textbox style="mso-next-textbox:#_x0000_s1047"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(28)</w:t>
      </w:r>
      <w:r>
        <w:rPr>
          <w:rStyle w:val="default"/>
          <w:rFonts w:cs="FrankRuehl"/>
          <w:rtl/>
        </w:rPr>
        <w:tab/>
        <w:t>ע</w:t>
      </w:r>
      <w:r>
        <w:rPr>
          <w:rStyle w:val="default"/>
          <w:rFonts w:cs="FrankRuehl" w:hint="cs"/>
          <w:rtl/>
        </w:rPr>
        <w:t>סקה להעברת זכות</w:t>
      </w:r>
      <w:r>
        <w:rPr>
          <w:rStyle w:val="default"/>
          <w:rFonts w:cs="FrankRuehl"/>
          <w:rtl/>
        </w:rPr>
        <w:t xml:space="preserve"> ב</w:t>
      </w:r>
      <w:r>
        <w:rPr>
          <w:rStyle w:val="default"/>
          <w:rFonts w:cs="FrankRuehl" w:hint="cs"/>
          <w:rtl/>
        </w:rPr>
        <w:t>עלות או חכירה, במקרקעין שברשות משרד הבטחון כמפורט להלן:</w:t>
      </w:r>
    </w:p>
    <w:p w:rsidR="00CE5D85" w:rsidRDefault="00EF04A5" w:rsidP="00EF04A5">
      <w:pPr>
        <w:pStyle w:val="P22"/>
        <w:spacing w:before="72"/>
        <w:ind w:left="1021" w:right="1134"/>
        <w:rPr>
          <w:rStyle w:val="default"/>
          <w:rFonts w:cs="FrankRuehl"/>
          <w:rtl/>
        </w:rPr>
      </w:pPr>
      <w:r>
        <w:rPr>
          <w:rFonts w:cs="FrankRuehl"/>
          <w:sz w:val="26"/>
          <w:rtl/>
          <w:lang w:eastAsia="en-US"/>
        </w:rPr>
        <w:pict>
          <v:shape id="_x0000_s1189" type="#_x0000_t202" style="position:absolute;left:0;text-align:left;margin-left:470.35pt;margin-top:7.1pt;width:1in;height:11.2pt;z-index:251696640" filled="f" stroked="f">
            <v:textbox inset="1mm,0,1mm,0">
              <w:txbxContent>
                <w:p w:rsidR="00EF04A5" w:rsidRDefault="00EF04A5" w:rsidP="00EF04A5">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rtl/>
        </w:rPr>
        <w:t>(א</w:t>
      </w:r>
      <w:r w:rsidR="00CE5D85">
        <w:rPr>
          <w:rStyle w:val="default"/>
          <w:rFonts w:cs="FrankRuehl" w:hint="cs"/>
          <w:rtl/>
        </w:rPr>
        <w:t>)</w:t>
      </w:r>
      <w:r w:rsidR="00CE5D85">
        <w:rPr>
          <w:rStyle w:val="default"/>
          <w:rFonts w:cs="FrankRuehl"/>
          <w:rtl/>
        </w:rPr>
        <w:tab/>
      </w:r>
      <w:r w:rsidRPr="00EF04A5">
        <w:rPr>
          <w:rStyle w:val="default"/>
          <w:rFonts w:cs="FrankRuehl" w:hint="cs"/>
          <w:rtl/>
        </w:rPr>
        <w:t xml:space="preserve">העברת זכות כאמור, בדירה או במקרקעין שיש עליהם מבנה למגורים (להלן בפסקת משנה זו </w:t>
      </w:r>
      <w:r w:rsidRPr="00EF04A5">
        <w:rPr>
          <w:rStyle w:val="default"/>
          <w:rFonts w:cs="FrankRuehl"/>
          <w:rtl/>
        </w:rPr>
        <w:t>–</w:t>
      </w:r>
      <w:r w:rsidRPr="00EF04A5">
        <w:rPr>
          <w:rStyle w:val="default"/>
          <w:rFonts w:cs="FrankRuehl" w:hint="cs"/>
          <w:rtl/>
        </w:rPr>
        <w:t xml:space="preserve"> מקרקעין), למי שהוא זכאי אגף שיקום נכים במשרד הביטחון או אגף משפחות והנצחה במשרד הביטחון וגר באותה דירה או באותם מקרקעין, בהמלצת ראש האגף הנוגע בדבר; לא נעשו בדירה או במקרקעין התאמות מיוחדות לזכאי כאמור עמו נעשית העסקה, טעון הפטור גם את אישור המנהל</w:t>
      </w:r>
      <w:r w:rsidR="00CE5D85">
        <w:rPr>
          <w:rStyle w:val="default"/>
          <w:rFonts w:cs="FrankRuehl" w:hint="cs"/>
          <w:rtl/>
        </w:rPr>
        <w:t>;</w:t>
      </w:r>
    </w:p>
    <w:p w:rsidR="00CE5D85" w:rsidRDefault="00CE5D85">
      <w:pPr>
        <w:pStyle w:val="P22"/>
        <w:spacing w:before="72"/>
        <w:ind w:left="1021" w:right="1134"/>
        <w:rPr>
          <w:rStyle w:val="default"/>
          <w:rFonts w:cs="FrankRuehl" w:hint="cs"/>
          <w:rtl/>
        </w:rPr>
      </w:pPr>
      <w:r>
        <w:rPr>
          <w:lang w:val="he-IL"/>
        </w:rPr>
        <w:pict>
          <v:rect id="_x0000_s1048" style="position:absolute;left:0;text-align:left;margin-left:464.5pt;margin-top:8.05pt;width:75.05pt;height:27.55pt;z-index:25160140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EF04A5" w:rsidRDefault="00EF04A5">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עברת זכות כאמור, בדירת מגורים למי שהוא חייל בשירות קבע בצה</w:t>
      </w:r>
      <w:r>
        <w:rPr>
          <w:rStyle w:val="default"/>
          <w:rFonts w:cs="FrankRuehl"/>
          <w:rtl/>
        </w:rPr>
        <w:t>"ל</w:t>
      </w:r>
      <w:r>
        <w:rPr>
          <w:rStyle w:val="default"/>
          <w:rFonts w:cs="FrankRuehl" w:hint="cs"/>
          <w:rtl/>
        </w:rPr>
        <w:t xml:space="preserve"> או עובד מערכת הבטחון וגר באותה דירה, ובלבד שהתמורה לא תפחת מסכום שיקבע שמאי מקרקעין ממשלתי;</w:t>
      </w:r>
      <w:r w:rsidR="00EF04A5">
        <w:rPr>
          <w:rStyle w:val="default"/>
          <w:rFonts w:cs="FrankRuehl" w:hint="cs"/>
          <w:rtl/>
        </w:rPr>
        <w:t xml:space="preserve"> </w:t>
      </w:r>
      <w:r w:rsidR="00EF04A5" w:rsidRPr="00EF04A5">
        <w:rPr>
          <w:rStyle w:val="default"/>
          <w:rFonts w:cs="FrankRuehl" w:hint="cs"/>
          <w:rtl/>
        </w:rPr>
        <w:t>הפטור טעון גם את אישור המנהל;</w:t>
      </w:r>
      <w:r>
        <w:rPr>
          <w:rStyle w:val="default"/>
          <w:rFonts w:cs="FrankRuehl" w:hint="cs"/>
          <w:rtl/>
        </w:rPr>
        <w:t xml:space="preserve"> הפטור שבפסקה זו לא יחול על העברת זכות כאמור בדירות מגורים במרכז הארץ או בשטח השיפוט של עיריית אילת; לענין זה, "מרכז הארץ" -</w:t>
      </w:r>
      <w:r>
        <w:rPr>
          <w:rStyle w:val="default"/>
          <w:rFonts w:cs="FrankRuehl"/>
          <w:rtl/>
        </w:rPr>
        <w:t xml:space="preserve"> </w:t>
      </w:r>
      <w:r>
        <w:rPr>
          <w:rStyle w:val="default"/>
          <w:rFonts w:cs="FrankRuehl" w:hint="cs"/>
          <w:rtl/>
        </w:rPr>
        <w:t>מחוזות ירושלים, חיפה, המרכז ותל-אביב</w:t>
      </w:r>
      <w:r>
        <w:rPr>
          <w:rStyle w:val="default"/>
          <w:rFonts w:cs="FrankRuehl"/>
          <w:rtl/>
        </w:rPr>
        <w:t>, ב</w:t>
      </w:r>
      <w:r>
        <w:rPr>
          <w:rStyle w:val="default"/>
          <w:rFonts w:cs="FrankRuehl" w:hint="cs"/>
          <w:rtl/>
        </w:rPr>
        <w:t>התאם להודעה על חלוקת שטח המדינה למחוזות ולנפות ותיאור גבולותיהם לפי סעיף 3 לפקודת סדרי השלטון והמשפט, תש"ח-</w:t>
      </w:r>
      <w:r>
        <w:rPr>
          <w:rStyle w:val="default"/>
          <w:rFonts w:cs="FrankRuehl"/>
          <w:rtl/>
        </w:rPr>
        <w:t>1948;</w:t>
      </w:r>
    </w:p>
    <w:p w:rsidR="00CE5D85" w:rsidRPr="0055602D" w:rsidRDefault="00CE5D85">
      <w:pPr>
        <w:pStyle w:val="P00"/>
        <w:spacing w:before="0"/>
        <w:ind w:left="624" w:right="1134"/>
        <w:rPr>
          <w:rFonts w:cs="FrankRuehl" w:hint="cs"/>
          <w:b/>
          <w:bCs/>
          <w:vanish/>
          <w:szCs w:val="20"/>
          <w:shd w:val="clear" w:color="auto" w:fill="FFFF99"/>
          <w:rtl/>
        </w:rPr>
      </w:pPr>
      <w:bookmarkStart w:id="31" w:name="Rov58"/>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35"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EF04A5" w:rsidRPr="0055602D" w:rsidRDefault="00EF04A5" w:rsidP="00EF04A5">
      <w:pPr>
        <w:pStyle w:val="P11"/>
        <w:ind w:left="624"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(28)</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להעברת זכות</w:t>
      </w:r>
      <w:r w:rsidRPr="0055602D">
        <w:rPr>
          <w:rStyle w:val="default"/>
          <w:rFonts w:cs="FrankRuehl"/>
          <w:vanish/>
          <w:sz w:val="22"/>
          <w:szCs w:val="22"/>
          <w:shd w:val="clear" w:color="auto" w:fill="FFFF99"/>
          <w:rtl/>
        </w:rPr>
        <w:t xml:space="preserve"> ב</w:t>
      </w:r>
      <w:r w:rsidRPr="0055602D">
        <w:rPr>
          <w:rStyle w:val="default"/>
          <w:rFonts w:cs="FrankRuehl" w:hint="cs"/>
          <w:vanish/>
          <w:sz w:val="22"/>
          <w:szCs w:val="22"/>
          <w:shd w:val="clear" w:color="auto" w:fill="FFFF99"/>
          <w:rtl/>
        </w:rPr>
        <w:t xml:space="preserve">עלות או חכירה, </w:t>
      </w:r>
      <w:r w:rsidRPr="0055602D">
        <w:rPr>
          <w:rStyle w:val="default"/>
          <w:rFonts w:cs="FrankRuehl" w:hint="cs"/>
          <w:strike/>
          <w:vanish/>
          <w:sz w:val="22"/>
          <w:szCs w:val="22"/>
          <w:shd w:val="clear" w:color="auto" w:fill="FFFF99"/>
          <w:rtl/>
        </w:rPr>
        <w:t>מקרקעין</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במקרקעין</w:t>
      </w:r>
      <w:r w:rsidRPr="0055602D">
        <w:rPr>
          <w:rStyle w:val="default"/>
          <w:rFonts w:cs="FrankRuehl" w:hint="cs"/>
          <w:vanish/>
          <w:sz w:val="22"/>
          <w:szCs w:val="22"/>
          <w:shd w:val="clear" w:color="auto" w:fill="FFFF99"/>
          <w:rtl/>
        </w:rPr>
        <w:t xml:space="preserve"> שברשות משרד הבטחון כמפורט להלן:</w:t>
      </w:r>
    </w:p>
    <w:p w:rsidR="00EF04A5" w:rsidRPr="0055602D" w:rsidRDefault="00EF04A5" w:rsidP="00EF04A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עברת זכות כאמור, בדירה או במקרקעין שיש עליהם מבנה למגורים למי שהוא זכאי אגף השיקום במשרד הבטחון וגר באותה דירה או באותם מקרקעין;</w:t>
      </w:r>
    </w:p>
    <w:p w:rsidR="00EF04A5" w:rsidRPr="0055602D" w:rsidRDefault="00EF04A5" w:rsidP="00EF04A5">
      <w:pPr>
        <w:pStyle w:val="P22"/>
        <w:spacing w:before="0"/>
        <w:ind w:left="1021" w:right="1134"/>
        <w:rPr>
          <w:rStyle w:val="default"/>
          <w:rFonts w:cs="FrankRuehl" w:hint="cs"/>
          <w:vanish/>
          <w:sz w:val="22"/>
          <w:szCs w:val="22"/>
          <w:shd w:val="clear" w:color="auto" w:fill="FFFF99"/>
          <w:rtl/>
        </w:rPr>
      </w:pP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עברת זכות כאמור, בדירת מגורים למי שהוא חייל בשירות קבע בצה</w:t>
      </w:r>
      <w:r w:rsidRPr="0055602D">
        <w:rPr>
          <w:rStyle w:val="default"/>
          <w:rFonts w:cs="FrankRuehl"/>
          <w:vanish/>
          <w:sz w:val="22"/>
          <w:szCs w:val="22"/>
          <w:shd w:val="clear" w:color="auto" w:fill="FFFF99"/>
          <w:rtl/>
        </w:rPr>
        <w:t>"ל</w:t>
      </w:r>
      <w:r w:rsidRPr="0055602D">
        <w:rPr>
          <w:rStyle w:val="default"/>
          <w:rFonts w:cs="FrankRuehl" w:hint="cs"/>
          <w:vanish/>
          <w:sz w:val="22"/>
          <w:szCs w:val="22"/>
          <w:shd w:val="clear" w:color="auto" w:fill="FFFF99"/>
          <w:rtl/>
        </w:rPr>
        <w:t xml:space="preserve"> או עובד מערכת הבטחון וגר באותה דירה, ובלבד שהתמורה לא תפחת מסכום שיקבע שמאי מקרקעין ממשלתי; הפטור שבפסקה זו לא יחול על העברת זכות כאמור בדירות מגורים במרכז הארץ </w:t>
      </w:r>
      <w:r w:rsidRPr="0055602D">
        <w:rPr>
          <w:rStyle w:val="default"/>
          <w:rFonts w:cs="FrankRuehl" w:hint="cs"/>
          <w:vanish/>
          <w:sz w:val="22"/>
          <w:szCs w:val="22"/>
          <w:u w:val="single"/>
          <w:shd w:val="clear" w:color="auto" w:fill="FFFF99"/>
          <w:rtl/>
        </w:rPr>
        <w:t>או בשטח השיפוט של עיריית אילת</w:t>
      </w:r>
      <w:r w:rsidRPr="0055602D">
        <w:rPr>
          <w:rStyle w:val="default"/>
          <w:rFonts w:cs="FrankRuehl" w:hint="cs"/>
          <w:vanish/>
          <w:sz w:val="22"/>
          <w:szCs w:val="22"/>
          <w:shd w:val="clear" w:color="auto" w:fill="FFFF99"/>
          <w:rtl/>
        </w:rPr>
        <w:t>; לענין זה, "מרכז הארץ"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מחוזות ירושלים, חיפה, המרכז ותל-אביב</w:t>
      </w:r>
      <w:r w:rsidRPr="0055602D">
        <w:rPr>
          <w:rStyle w:val="default"/>
          <w:rFonts w:cs="FrankRuehl"/>
          <w:vanish/>
          <w:sz w:val="22"/>
          <w:szCs w:val="22"/>
          <w:shd w:val="clear" w:color="auto" w:fill="FFFF99"/>
          <w:rtl/>
        </w:rPr>
        <w:t>, ב</w:t>
      </w:r>
      <w:r w:rsidRPr="0055602D">
        <w:rPr>
          <w:rStyle w:val="default"/>
          <w:rFonts w:cs="FrankRuehl" w:hint="cs"/>
          <w:vanish/>
          <w:sz w:val="22"/>
          <w:szCs w:val="22"/>
          <w:shd w:val="clear" w:color="auto" w:fill="FFFF99"/>
          <w:rtl/>
        </w:rPr>
        <w:t>התאם להודעה על חלוקת שטח המדינה למחוזות ולנפות ותיאור גבולותיהם לפי סעיף 3 לפקודת סדרי השלטון והמשפט, תש"ח-</w:t>
      </w:r>
      <w:r w:rsidRPr="0055602D">
        <w:rPr>
          <w:rStyle w:val="default"/>
          <w:rFonts w:cs="FrankRuehl"/>
          <w:vanish/>
          <w:sz w:val="22"/>
          <w:szCs w:val="22"/>
          <w:shd w:val="clear" w:color="auto" w:fill="FFFF99"/>
          <w:rtl/>
        </w:rPr>
        <w:t>1948;</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p>
    <w:p w:rsidR="00EF04A5" w:rsidRPr="0055602D" w:rsidRDefault="00EF04A5" w:rsidP="00EF04A5">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hyperlink r:id="rId36"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CE5D85" w:rsidRPr="0055602D" w:rsidRDefault="00CE5D85" w:rsidP="00EF04A5">
      <w:pPr>
        <w:pStyle w:val="P11"/>
        <w:ind w:left="624"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(28)</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להעברת זכות</w:t>
      </w:r>
      <w:r w:rsidRPr="0055602D">
        <w:rPr>
          <w:rStyle w:val="default"/>
          <w:rFonts w:cs="FrankRuehl"/>
          <w:vanish/>
          <w:sz w:val="22"/>
          <w:szCs w:val="22"/>
          <w:shd w:val="clear" w:color="auto" w:fill="FFFF99"/>
          <w:rtl/>
        </w:rPr>
        <w:t xml:space="preserve"> ב</w:t>
      </w:r>
      <w:r w:rsidRPr="0055602D">
        <w:rPr>
          <w:rStyle w:val="default"/>
          <w:rFonts w:cs="FrankRuehl" w:hint="cs"/>
          <w:vanish/>
          <w:sz w:val="22"/>
          <w:szCs w:val="22"/>
          <w:shd w:val="clear" w:color="auto" w:fill="FFFF99"/>
          <w:rtl/>
        </w:rPr>
        <w:t>עלות או חכירה, במקרקעין שברשות משרד הבטחון כמפורט להלן:</w:t>
      </w:r>
    </w:p>
    <w:p w:rsidR="00CE5D85" w:rsidRPr="0055602D" w:rsidRDefault="00CE5D85">
      <w:pPr>
        <w:pStyle w:val="P22"/>
        <w:spacing w:before="0"/>
        <w:ind w:left="1021" w:right="1134"/>
        <w:rPr>
          <w:rStyle w:val="default"/>
          <w:rFonts w:cs="FrankRuehl"/>
          <w:strike/>
          <w:vanish/>
          <w:sz w:val="22"/>
          <w:szCs w:val="22"/>
          <w:shd w:val="clear" w:color="auto" w:fill="FFFF99"/>
          <w:rtl/>
        </w:rPr>
      </w:pPr>
      <w:r w:rsidRPr="0055602D">
        <w:rPr>
          <w:rStyle w:val="default"/>
          <w:rFonts w:cs="FrankRuehl"/>
          <w:strike/>
          <w:vanish/>
          <w:sz w:val="22"/>
          <w:szCs w:val="22"/>
          <w:shd w:val="clear" w:color="auto" w:fill="FFFF99"/>
          <w:rtl/>
        </w:rPr>
        <w:t>(א</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ab/>
        <w:t>ה</w:t>
      </w:r>
      <w:r w:rsidRPr="0055602D">
        <w:rPr>
          <w:rStyle w:val="default"/>
          <w:rFonts w:cs="FrankRuehl" w:hint="cs"/>
          <w:strike/>
          <w:vanish/>
          <w:sz w:val="22"/>
          <w:szCs w:val="22"/>
          <w:shd w:val="clear" w:color="auto" w:fill="FFFF99"/>
          <w:rtl/>
        </w:rPr>
        <w:t>עברת זכות כאמור, בדירה או במקרקעין שיש עליהם מבנה למגורים למי שהוא זכאי אגף השיקום במשרד הבטחון וגר באותה דירה או באותם מקרקעין;</w:t>
      </w:r>
    </w:p>
    <w:p w:rsidR="00EF04A5" w:rsidRPr="0055602D" w:rsidRDefault="00EF04A5">
      <w:pPr>
        <w:pStyle w:val="P22"/>
        <w:spacing w:before="0"/>
        <w:ind w:left="1021" w:right="1134"/>
        <w:rPr>
          <w:rStyle w:val="default"/>
          <w:rFonts w:cs="FrankRuehl" w:hint="cs"/>
          <w:vanish/>
          <w:sz w:val="22"/>
          <w:szCs w:val="22"/>
          <w:u w:val="single"/>
          <w:shd w:val="clear" w:color="auto" w:fill="FFFF99"/>
          <w:rtl/>
        </w:rPr>
      </w:pPr>
      <w:r w:rsidRPr="0055602D">
        <w:rPr>
          <w:rStyle w:val="default"/>
          <w:rFonts w:cs="FrankRuehl" w:hint="cs"/>
          <w:vanish/>
          <w:sz w:val="22"/>
          <w:szCs w:val="22"/>
          <w:u w:val="single"/>
          <w:shd w:val="clear" w:color="auto" w:fill="FFFF99"/>
          <w:rtl/>
        </w:rPr>
        <w:t>(א)</w:t>
      </w:r>
      <w:r w:rsidRPr="0055602D">
        <w:rPr>
          <w:rStyle w:val="default"/>
          <w:rFonts w:cs="FrankRuehl" w:hint="cs"/>
          <w:vanish/>
          <w:sz w:val="22"/>
          <w:szCs w:val="22"/>
          <w:u w:val="single"/>
          <w:shd w:val="clear" w:color="auto" w:fill="FFFF99"/>
          <w:rtl/>
        </w:rPr>
        <w:tab/>
        <w:t xml:space="preserve">העברת זכות כאמור, בדירה או במקרקעין שיש עליהם מבנה למגורים (להלן בפסקת משנה זו </w:t>
      </w:r>
      <w:r w:rsidRPr="0055602D">
        <w:rPr>
          <w:rStyle w:val="default"/>
          <w:rFonts w:cs="FrankRuehl"/>
          <w:vanish/>
          <w:sz w:val="22"/>
          <w:szCs w:val="22"/>
          <w:u w:val="single"/>
          <w:shd w:val="clear" w:color="auto" w:fill="FFFF99"/>
          <w:rtl/>
        </w:rPr>
        <w:t>–</w:t>
      </w:r>
      <w:r w:rsidRPr="0055602D">
        <w:rPr>
          <w:rStyle w:val="default"/>
          <w:rFonts w:cs="FrankRuehl" w:hint="cs"/>
          <w:vanish/>
          <w:sz w:val="22"/>
          <w:szCs w:val="22"/>
          <w:u w:val="single"/>
          <w:shd w:val="clear" w:color="auto" w:fill="FFFF99"/>
          <w:rtl/>
        </w:rPr>
        <w:t xml:space="preserve"> מקרקעין), למי שהוא זכאי אגף שיקום נכים במשרד הביטחון או אגף משפחות והנצחה במשרד הביטחון וגר באותה דירה או באותם מקרקעין, בהמלצת ראש האגף הנוגע בדבר; לא נעשו בדירה או במקרקעין התאמות מיוחדות לזכאי כאמור עמו נעשית העסקה, טעון הפטור גם את אישור המנהל;</w:t>
      </w:r>
    </w:p>
    <w:p w:rsidR="00CE5D85" w:rsidRDefault="00CE5D85">
      <w:pPr>
        <w:pStyle w:val="P22"/>
        <w:spacing w:before="0"/>
        <w:ind w:left="1021" w:right="1134"/>
        <w:rPr>
          <w:rStyle w:val="default"/>
          <w:rFonts w:cs="FrankRuehl"/>
          <w:sz w:val="2"/>
          <w:szCs w:val="2"/>
          <w:rtl/>
        </w:rPr>
      </w:pP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עברת זכות כאמור, בדירת מגורים למי שהוא חייל בשירות קבע בצה</w:t>
      </w:r>
      <w:r w:rsidRPr="0055602D">
        <w:rPr>
          <w:rStyle w:val="default"/>
          <w:rFonts w:cs="FrankRuehl"/>
          <w:vanish/>
          <w:sz w:val="22"/>
          <w:szCs w:val="22"/>
          <w:shd w:val="clear" w:color="auto" w:fill="FFFF99"/>
          <w:rtl/>
        </w:rPr>
        <w:t>"ל</w:t>
      </w:r>
      <w:r w:rsidRPr="0055602D">
        <w:rPr>
          <w:rStyle w:val="default"/>
          <w:rFonts w:cs="FrankRuehl" w:hint="cs"/>
          <w:vanish/>
          <w:sz w:val="22"/>
          <w:szCs w:val="22"/>
          <w:shd w:val="clear" w:color="auto" w:fill="FFFF99"/>
          <w:rtl/>
        </w:rPr>
        <w:t xml:space="preserve"> או עובד מערכת הבטחון וגר באותה דירה, ובלבד שהתמורה לא תפחת מסכום שיקבע שמאי מקרקעין ממשלתי;</w:t>
      </w:r>
      <w:r w:rsidR="00EF04A5" w:rsidRPr="0055602D">
        <w:rPr>
          <w:rStyle w:val="default"/>
          <w:rFonts w:cs="FrankRuehl" w:hint="cs"/>
          <w:vanish/>
          <w:sz w:val="22"/>
          <w:szCs w:val="22"/>
          <w:shd w:val="clear" w:color="auto" w:fill="FFFF99"/>
          <w:rtl/>
        </w:rPr>
        <w:t xml:space="preserve"> </w:t>
      </w:r>
      <w:r w:rsidR="00EF04A5" w:rsidRPr="0055602D">
        <w:rPr>
          <w:rStyle w:val="default"/>
          <w:rFonts w:cs="FrankRuehl" w:hint="cs"/>
          <w:vanish/>
          <w:sz w:val="22"/>
          <w:szCs w:val="22"/>
          <w:u w:val="single"/>
          <w:shd w:val="clear" w:color="auto" w:fill="FFFF99"/>
          <w:rtl/>
        </w:rPr>
        <w:t>הפטור טעון גם את אישור המנהל;</w:t>
      </w:r>
      <w:r w:rsidRPr="0055602D">
        <w:rPr>
          <w:rStyle w:val="default"/>
          <w:rFonts w:cs="FrankRuehl" w:hint="cs"/>
          <w:vanish/>
          <w:sz w:val="22"/>
          <w:szCs w:val="22"/>
          <w:shd w:val="clear" w:color="auto" w:fill="FFFF99"/>
          <w:rtl/>
        </w:rPr>
        <w:t xml:space="preserve"> הפטור שבפסקה זו לא יחול על העברת זכות כאמור בדירות מגורים במרכז הארץ או בשטח השיפוט של עיריית אילת; לענין זה, "מרכז הארץ"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מחוזות ירושלים, חיפה, המרכז ותל-אביב</w:t>
      </w:r>
      <w:r w:rsidRPr="0055602D">
        <w:rPr>
          <w:rStyle w:val="default"/>
          <w:rFonts w:cs="FrankRuehl"/>
          <w:vanish/>
          <w:sz w:val="22"/>
          <w:szCs w:val="22"/>
          <w:shd w:val="clear" w:color="auto" w:fill="FFFF99"/>
          <w:rtl/>
        </w:rPr>
        <w:t>, ב</w:t>
      </w:r>
      <w:r w:rsidRPr="0055602D">
        <w:rPr>
          <w:rStyle w:val="default"/>
          <w:rFonts w:cs="FrankRuehl" w:hint="cs"/>
          <w:vanish/>
          <w:sz w:val="22"/>
          <w:szCs w:val="22"/>
          <w:shd w:val="clear" w:color="auto" w:fill="FFFF99"/>
          <w:rtl/>
        </w:rPr>
        <w:t>התאם להודעה על חלוקת שטח המדינה למחוזות ולנפות ותיאור גבולותיהם לפי סעיף 3 לפקודת סדרי השלטון והמשפט, תש"ח-</w:t>
      </w:r>
      <w:r w:rsidRPr="0055602D">
        <w:rPr>
          <w:rStyle w:val="default"/>
          <w:rFonts w:cs="FrankRuehl"/>
          <w:vanish/>
          <w:sz w:val="22"/>
          <w:szCs w:val="22"/>
          <w:shd w:val="clear" w:color="auto" w:fill="FFFF99"/>
          <w:rtl/>
        </w:rPr>
        <w:t>1948;</w:t>
      </w:r>
      <w:bookmarkEnd w:id="31"/>
    </w:p>
    <w:p w:rsidR="00CE5D85" w:rsidRDefault="00CE5D85">
      <w:pPr>
        <w:pStyle w:val="P11"/>
        <w:spacing w:before="72"/>
        <w:ind w:left="624" w:right="1134"/>
        <w:rPr>
          <w:rStyle w:val="default"/>
          <w:rFonts w:cs="FrankRuehl" w:hint="cs"/>
          <w:rtl/>
        </w:rPr>
      </w:pPr>
      <w:r>
        <w:rPr>
          <w:lang w:val="he-IL"/>
        </w:rPr>
        <w:pict>
          <v:rect id="_x0000_s1049" style="position:absolute;left:0;text-align:left;margin-left:464.5pt;margin-top:8.05pt;width:75.05pt;height:30.55pt;z-index:25160243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(28א</w:t>
      </w:r>
      <w:r>
        <w:rPr>
          <w:rFonts w:cs="FrankRuehl" w:hint="cs"/>
          <w:sz w:val="26"/>
          <w:rtl/>
        </w:rPr>
        <w:t xml:space="preserve">) </w:t>
      </w:r>
      <w:r>
        <w:rPr>
          <w:rStyle w:val="default"/>
          <w:rFonts w:cs="FrankRuehl"/>
          <w:rtl/>
        </w:rPr>
        <w:t>עס</w:t>
      </w:r>
      <w:r>
        <w:rPr>
          <w:rStyle w:val="default"/>
          <w:rFonts w:cs="FrankRuehl" w:hint="cs"/>
          <w:rtl/>
        </w:rPr>
        <w:t>קה להענקת זכויות שימוש בקרקע בתוך שטחים המוחזקים בידי צבא הגנה לישראל, לפי המלצת מינהל מקרקעי ישראל על פי הכללים שבתקנה 25(7) לתקנות</w:t>
      </w:r>
      <w:r>
        <w:rPr>
          <w:rStyle w:val="default"/>
          <w:rFonts w:cs="FrankRuehl"/>
          <w:rtl/>
        </w:rPr>
        <w:t xml:space="preserve"> ח</w:t>
      </w:r>
      <w:r>
        <w:rPr>
          <w:rStyle w:val="default"/>
          <w:rFonts w:cs="FrankRuehl" w:hint="cs"/>
          <w:rtl/>
        </w:rPr>
        <w:t>ובת המכרזים, תשנ"ג-</w:t>
      </w:r>
      <w:r>
        <w:rPr>
          <w:rStyle w:val="default"/>
          <w:rFonts w:cs="FrankRuehl"/>
          <w:rtl/>
        </w:rPr>
        <w:t>1993;</w:t>
      </w:r>
    </w:p>
    <w:p w:rsidR="00CE5D85" w:rsidRPr="0055602D" w:rsidRDefault="00CE5D85">
      <w:pPr>
        <w:pStyle w:val="P00"/>
        <w:spacing w:before="0"/>
        <w:ind w:left="624" w:right="1134"/>
        <w:rPr>
          <w:rFonts w:cs="FrankRuehl" w:hint="cs"/>
          <w:b/>
          <w:bCs/>
          <w:vanish/>
          <w:szCs w:val="20"/>
          <w:shd w:val="clear" w:color="auto" w:fill="FFFF99"/>
          <w:rtl/>
        </w:rPr>
      </w:pPr>
      <w:bookmarkStart w:id="32" w:name="Rov59"/>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37"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Default="00CE5D85">
      <w:pPr>
        <w:pStyle w:val="P00"/>
        <w:tabs>
          <w:tab w:val="clear" w:pos="6259"/>
        </w:tabs>
        <w:spacing w:before="0"/>
        <w:ind w:left="624" w:right="1134"/>
        <w:rPr>
          <w:rStyle w:val="default"/>
          <w:rFonts w:cs="FrankRuehl"/>
          <w:b/>
          <w:bCs/>
          <w:sz w:val="2"/>
          <w:szCs w:val="2"/>
          <w:highlight w:val="yellow"/>
          <w:rtl/>
        </w:rPr>
      </w:pPr>
      <w:r w:rsidRPr="0055602D">
        <w:rPr>
          <w:rStyle w:val="default"/>
          <w:rFonts w:cs="FrankRuehl" w:hint="cs"/>
          <w:b/>
          <w:bCs/>
          <w:vanish/>
          <w:sz w:val="20"/>
          <w:szCs w:val="20"/>
          <w:shd w:val="clear" w:color="auto" w:fill="FFFF99"/>
          <w:rtl/>
        </w:rPr>
        <w:t>הוספת פסקה 3(28א)</w:t>
      </w:r>
      <w:bookmarkEnd w:id="32"/>
    </w:p>
    <w:p w:rsidR="00CE5D85" w:rsidRDefault="00960ED6">
      <w:pPr>
        <w:pStyle w:val="P11"/>
        <w:spacing w:before="72"/>
        <w:ind w:left="624" w:right="1134"/>
        <w:rPr>
          <w:rStyle w:val="default"/>
          <w:rFonts w:cs="FrankRuehl" w:hint="cs"/>
          <w:rtl/>
        </w:rPr>
      </w:pPr>
      <w:r>
        <w:rPr>
          <w:rFonts w:cs="FrankRuehl" w:hint="cs"/>
          <w:sz w:val="26"/>
          <w:rtl/>
          <w:lang w:eastAsia="en-US"/>
        </w:rPr>
        <w:pict>
          <v:shape id="_x0000_s1192" type="#_x0000_t202" style="position:absolute;left:0;text-align:left;margin-left:470.35pt;margin-top:7.1pt;width:1in;height:11.2pt;z-index:251697664" filled="f" stroked="f">
            <v:textbox inset="1mm,0,1mm,0">
              <w:txbxContent>
                <w:p w:rsidR="00960ED6" w:rsidRDefault="00960ED6" w:rsidP="00960ED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(29)</w:t>
      </w:r>
      <w:r w:rsidR="00CE5D85">
        <w:rPr>
          <w:rStyle w:val="default"/>
          <w:rFonts w:cs="FrankRuehl"/>
          <w:rtl/>
        </w:rPr>
        <w:tab/>
        <w:t>ע</w:t>
      </w:r>
      <w:r w:rsidR="00CE5D85">
        <w:rPr>
          <w:rStyle w:val="default"/>
          <w:rFonts w:cs="FrankRuehl" w:hint="cs"/>
          <w:rtl/>
        </w:rPr>
        <w:t>סקת מכר עם קונה</w:t>
      </w:r>
      <w:r w:rsidR="00EF04A5">
        <w:rPr>
          <w:rStyle w:val="default"/>
          <w:rFonts w:cs="FrankRuehl" w:hint="cs"/>
          <w:rtl/>
        </w:rPr>
        <w:t xml:space="preserve"> </w:t>
      </w:r>
      <w:r w:rsidR="00EF04A5" w:rsidRPr="00EF04A5">
        <w:rPr>
          <w:rStyle w:val="default"/>
          <w:rFonts w:cs="FrankRuehl" w:hint="cs"/>
          <w:rtl/>
        </w:rPr>
        <w:t>בישראל או עם קונה שהוא תושב מדינת חוץ,</w:t>
      </w:r>
      <w:r w:rsidR="00CE5D85">
        <w:rPr>
          <w:rStyle w:val="default"/>
          <w:rFonts w:cs="FrankRuehl" w:hint="cs"/>
          <w:rtl/>
        </w:rPr>
        <w:t xml:space="preserve"> הפונה מיוזמתו, לגבי טובין שהם עודפים ושמשרד הבטחון פרסם ברשימות הפתוחות לעיון הציבור שהוא מוכר טובין מסוגם, אלא אם כן קיימת מגבלה בטחונית לכך, ובלבד שבעת ביצוע העסקה לא היתה פניה של קונים נוספים לגביה</w:t>
      </w:r>
      <w:r w:rsidR="00EF04A5">
        <w:rPr>
          <w:rStyle w:val="default"/>
          <w:rFonts w:cs="FrankRuehl" w:hint="cs"/>
          <w:rtl/>
        </w:rPr>
        <w:t xml:space="preserve"> </w:t>
      </w:r>
      <w:r w:rsidR="00EF04A5" w:rsidRPr="00EF04A5">
        <w:rPr>
          <w:rStyle w:val="default"/>
          <w:rFonts w:cs="FrankRuehl" w:hint="cs"/>
          <w:rtl/>
        </w:rPr>
        <w:t>ושהתמורה בעדה לא תפחת מהמחיר שקבעה ועדה לקביעת מחירי עודפים, הפועלת במשרד הביטחון</w:t>
      </w:r>
      <w:r w:rsidR="00CE5D85">
        <w:rPr>
          <w:rStyle w:val="default"/>
          <w:rFonts w:cs="FrankRuehl" w:hint="cs"/>
          <w:rtl/>
        </w:rPr>
        <w:t>; לענין</w:t>
      </w:r>
      <w:r w:rsidR="00CE5D85">
        <w:rPr>
          <w:rStyle w:val="default"/>
          <w:rFonts w:cs="FrankRuehl"/>
          <w:rtl/>
        </w:rPr>
        <w:t xml:space="preserve"> פ</w:t>
      </w:r>
      <w:r w:rsidR="00CE5D85">
        <w:rPr>
          <w:rStyle w:val="default"/>
          <w:rFonts w:cs="FrankRuehl" w:hint="cs"/>
          <w:rtl/>
        </w:rPr>
        <w:t xml:space="preserve">סקה זו "טובין" </w:t>
      </w:r>
      <w:r w:rsidR="00CE5D85">
        <w:rPr>
          <w:rStyle w:val="default"/>
          <w:rFonts w:cs="FrankRuehl"/>
          <w:rtl/>
        </w:rPr>
        <w:t xml:space="preserve">– </w:t>
      </w:r>
      <w:r w:rsidR="00CE5D85">
        <w:rPr>
          <w:rStyle w:val="default"/>
          <w:rFonts w:cs="FrankRuehl" w:hint="cs"/>
          <w:rtl/>
        </w:rPr>
        <w:t>כמשמעות "ציוד בטחוני" או "ידע בטחוני" בצו הפיקוח על מצרכים ושירותים (יצוא ציוד בטחוני וידע בטחוני), תשנ"ב-</w:t>
      </w:r>
      <w:r w:rsidR="00CE5D85">
        <w:rPr>
          <w:rStyle w:val="default"/>
          <w:rFonts w:cs="FrankRuehl"/>
          <w:rtl/>
        </w:rPr>
        <w:t>1991;</w:t>
      </w:r>
    </w:p>
    <w:p w:rsidR="00EF04A5" w:rsidRPr="0055602D" w:rsidRDefault="00EF04A5" w:rsidP="00EF04A5">
      <w:pPr>
        <w:pStyle w:val="P00"/>
        <w:tabs>
          <w:tab w:val="clear" w:pos="6259"/>
        </w:tabs>
        <w:spacing w:before="0"/>
        <w:ind w:left="624" w:right="1134"/>
        <w:rPr>
          <w:rFonts w:cs="FrankRuehl" w:hint="cs"/>
          <w:vanish/>
          <w:color w:val="FF0000"/>
          <w:szCs w:val="20"/>
          <w:shd w:val="clear" w:color="auto" w:fill="FFFF99"/>
          <w:rtl/>
        </w:rPr>
      </w:pPr>
      <w:bookmarkStart w:id="33" w:name="Rov96"/>
      <w:r w:rsidRPr="0055602D">
        <w:rPr>
          <w:rFonts w:cs="FrankRuehl" w:hint="cs"/>
          <w:vanish/>
          <w:color w:val="FF0000"/>
          <w:szCs w:val="20"/>
          <w:shd w:val="clear" w:color="auto" w:fill="FFFF99"/>
          <w:rtl/>
        </w:rPr>
        <w:t>מיום 3.2.2013</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EF04A5" w:rsidRPr="0055602D" w:rsidRDefault="00EF04A5" w:rsidP="00EF04A5">
      <w:pPr>
        <w:pStyle w:val="P00"/>
        <w:tabs>
          <w:tab w:val="clear" w:pos="6259"/>
        </w:tabs>
        <w:spacing w:before="0"/>
        <w:ind w:left="624" w:right="1134"/>
        <w:rPr>
          <w:rFonts w:cs="FrankRuehl" w:hint="cs"/>
          <w:vanish/>
          <w:szCs w:val="20"/>
          <w:shd w:val="clear" w:color="auto" w:fill="FFFF99"/>
          <w:rtl/>
        </w:rPr>
      </w:pPr>
      <w:hyperlink r:id="rId38"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EF04A5" w:rsidRPr="00960ED6" w:rsidRDefault="00EF04A5" w:rsidP="009675BF">
      <w:pPr>
        <w:pStyle w:val="P11"/>
        <w:ind w:left="624" w:right="1134"/>
        <w:rPr>
          <w:rStyle w:val="default"/>
          <w:rFonts w:cs="FrankRuehl" w:hint="cs"/>
          <w:sz w:val="2"/>
          <w:szCs w:val="2"/>
          <w:rtl/>
        </w:rPr>
      </w:pPr>
      <w:r w:rsidRPr="0055602D">
        <w:rPr>
          <w:rStyle w:val="default"/>
          <w:rFonts w:cs="FrankRuehl" w:hint="cs"/>
          <w:vanish/>
          <w:sz w:val="22"/>
          <w:szCs w:val="22"/>
          <w:shd w:val="clear" w:color="auto" w:fill="FFFF99"/>
          <w:rtl/>
        </w:rPr>
        <w:t>(29)</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סקת מכר עם קונה </w:t>
      </w:r>
      <w:r w:rsidRPr="0055602D">
        <w:rPr>
          <w:rStyle w:val="default"/>
          <w:rFonts w:cs="FrankRuehl" w:hint="cs"/>
          <w:vanish/>
          <w:sz w:val="22"/>
          <w:szCs w:val="22"/>
          <w:u w:val="single"/>
          <w:shd w:val="clear" w:color="auto" w:fill="FFFF99"/>
          <w:rtl/>
        </w:rPr>
        <w:t>בישראל או עם קונה שהוא תושב מדינת חוץ,</w:t>
      </w:r>
      <w:r w:rsidRPr="0055602D">
        <w:rPr>
          <w:rStyle w:val="default"/>
          <w:rFonts w:cs="FrankRuehl" w:hint="cs"/>
          <w:vanish/>
          <w:sz w:val="22"/>
          <w:szCs w:val="22"/>
          <w:shd w:val="clear" w:color="auto" w:fill="FFFF99"/>
          <w:rtl/>
        </w:rPr>
        <w:t xml:space="preserve"> הפונה מיוזמתו, לגבי טובין שהם עודפים ושמשרד הבטחון פרסם ברשימות הפתוחות לעיון הציבור שהוא מוכר טובין מסוגם, אלא אם כן קיימת מגבלה בטחונית לכך, ובלבד שבעת ביצוע העסקה לא היתה פניה של קונים נוספים לגביה </w:t>
      </w:r>
      <w:r w:rsidRPr="0055602D">
        <w:rPr>
          <w:rStyle w:val="default"/>
          <w:rFonts w:cs="FrankRuehl" w:hint="cs"/>
          <w:vanish/>
          <w:sz w:val="22"/>
          <w:szCs w:val="22"/>
          <w:u w:val="single"/>
          <w:shd w:val="clear" w:color="auto" w:fill="FFFF99"/>
          <w:rtl/>
        </w:rPr>
        <w:t>ושהתמורה בעדה לא תפחת מהמחיר שקבעה ועדה לקביעת מחירי עודפים, הפועלת במשרד הביטחון</w:t>
      </w:r>
      <w:r w:rsidRPr="0055602D">
        <w:rPr>
          <w:rStyle w:val="default"/>
          <w:rFonts w:cs="FrankRuehl" w:hint="cs"/>
          <w:vanish/>
          <w:sz w:val="22"/>
          <w:szCs w:val="22"/>
          <w:shd w:val="clear" w:color="auto" w:fill="FFFF99"/>
          <w:rtl/>
        </w:rPr>
        <w:t>; לענין</w:t>
      </w:r>
      <w:r w:rsidRPr="0055602D">
        <w:rPr>
          <w:rStyle w:val="default"/>
          <w:rFonts w:cs="FrankRuehl"/>
          <w:vanish/>
          <w:sz w:val="22"/>
          <w:szCs w:val="22"/>
          <w:shd w:val="clear" w:color="auto" w:fill="FFFF99"/>
          <w:rtl/>
        </w:rPr>
        <w:t xml:space="preserve"> פ</w:t>
      </w:r>
      <w:r w:rsidRPr="0055602D">
        <w:rPr>
          <w:rStyle w:val="default"/>
          <w:rFonts w:cs="FrankRuehl" w:hint="cs"/>
          <w:vanish/>
          <w:sz w:val="22"/>
          <w:szCs w:val="22"/>
          <w:shd w:val="clear" w:color="auto" w:fill="FFFF99"/>
          <w:rtl/>
        </w:rPr>
        <w:t xml:space="preserve">סקה זו "טובין"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כמשמעות "ציוד בטחוני" או "ידע בטחוני" בצו הפיקוח על מצרכים ושירותים (יצוא ציוד בטחוני וידע בטחוני), תשנ"ב-</w:t>
      </w:r>
      <w:r w:rsidRPr="0055602D">
        <w:rPr>
          <w:rStyle w:val="default"/>
          <w:rFonts w:cs="FrankRuehl"/>
          <w:vanish/>
          <w:sz w:val="22"/>
          <w:szCs w:val="22"/>
          <w:shd w:val="clear" w:color="auto" w:fill="FFFF99"/>
          <w:rtl/>
        </w:rPr>
        <w:t>1991;</w:t>
      </w:r>
      <w:bookmarkEnd w:id="33"/>
    </w:p>
    <w:p w:rsidR="00CE5D85" w:rsidRDefault="00CE5D85">
      <w:pPr>
        <w:pStyle w:val="P11"/>
        <w:spacing w:before="72"/>
        <w:ind w:left="624" w:right="1134"/>
        <w:rPr>
          <w:rStyle w:val="default"/>
          <w:rFonts w:cs="FrankRuehl"/>
          <w:rtl/>
        </w:rPr>
      </w:pPr>
      <w:r>
        <w:rPr>
          <w:rStyle w:val="default"/>
          <w:rFonts w:cs="FrankRuehl" w:hint="cs"/>
          <w:rtl/>
        </w:rPr>
        <w:t>(30)</w:t>
      </w:r>
      <w:r>
        <w:rPr>
          <w:rStyle w:val="default"/>
          <w:rFonts w:cs="FrankRuehl"/>
          <w:rtl/>
        </w:rPr>
        <w:tab/>
        <w:t>ע</w:t>
      </w:r>
      <w:r>
        <w:rPr>
          <w:rStyle w:val="default"/>
          <w:rFonts w:cs="FrankRuehl" w:hint="cs"/>
          <w:rtl/>
        </w:rPr>
        <w:t>סקת מכר, המתבצעת במהלך העסקים הרגיל של ההוצאה לאור של משרד הבטחון ובתחום עיסוקה, על פי מחירון</w:t>
      </w:r>
      <w:r>
        <w:rPr>
          <w:rStyle w:val="default"/>
          <w:rFonts w:cs="FrankRuehl"/>
          <w:rtl/>
        </w:rPr>
        <w:t xml:space="preserve"> </w:t>
      </w:r>
      <w:r>
        <w:rPr>
          <w:rStyle w:val="default"/>
          <w:rFonts w:cs="FrankRuehl" w:hint="cs"/>
          <w:rtl/>
        </w:rPr>
        <w:t>ידוע;</w:t>
      </w:r>
    </w:p>
    <w:p w:rsidR="00CE5D85" w:rsidRDefault="00CE5D85" w:rsidP="009675BF">
      <w:pPr>
        <w:pStyle w:val="P11"/>
        <w:spacing w:before="72"/>
        <w:ind w:left="624" w:right="1134"/>
        <w:rPr>
          <w:rStyle w:val="default"/>
          <w:rFonts w:cs="FrankRuehl" w:hint="cs"/>
          <w:rtl/>
        </w:rPr>
      </w:pPr>
      <w:r>
        <w:rPr>
          <w:lang w:val="he-IL"/>
        </w:rPr>
        <w:pict>
          <v:rect id="_x0000_s1050" style="position:absolute;left:0;text-align:left;margin-left:464.5pt;margin-top:8.05pt;width:75.05pt;height:14.15pt;z-index:251603456" o:allowincell="f" filled="f" stroked="f" strokecolor="lime" strokeweight=".25pt">
            <v:textbox style="mso-next-textbox:#_x0000_s1050"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9675BF">
                    <w:rPr>
                      <w:rFonts w:cs="Miriam" w:hint="cs"/>
                      <w:sz w:val="18"/>
                      <w:szCs w:val="18"/>
                      <w:rtl/>
                    </w:rPr>
                    <w:t>תשע"ג-2012</w:t>
                  </w:r>
                </w:p>
              </w:txbxContent>
            </v:textbox>
            <w10:anchorlock/>
          </v:rect>
        </w:pict>
      </w:r>
      <w:r>
        <w:rPr>
          <w:rStyle w:val="default"/>
          <w:rFonts w:cs="FrankRuehl"/>
          <w:rtl/>
        </w:rPr>
        <w:t>(31)</w:t>
      </w:r>
      <w:r>
        <w:rPr>
          <w:rStyle w:val="default"/>
          <w:rFonts w:cs="FrankRuehl"/>
          <w:rtl/>
        </w:rPr>
        <w:tab/>
        <w:t>ע</w:t>
      </w:r>
      <w:r>
        <w:rPr>
          <w:rStyle w:val="default"/>
          <w:rFonts w:cs="FrankRuehl" w:hint="cs"/>
          <w:rtl/>
        </w:rPr>
        <w:t>סקת ביטוח עם</w:t>
      </w:r>
      <w:r>
        <w:rPr>
          <w:rStyle w:val="default"/>
          <w:rFonts w:cs="FrankRuehl"/>
          <w:rtl/>
        </w:rPr>
        <w:t xml:space="preserve"> מ</w:t>
      </w:r>
      <w:r>
        <w:rPr>
          <w:rStyle w:val="default"/>
          <w:rFonts w:cs="FrankRuehl" w:hint="cs"/>
          <w:rtl/>
        </w:rPr>
        <w:t xml:space="preserve">י שאינו תושב ישראל או </w:t>
      </w:r>
      <w:r w:rsidR="009675BF">
        <w:rPr>
          <w:rStyle w:val="default"/>
          <w:rFonts w:cs="FrankRuehl" w:hint="cs"/>
          <w:rtl/>
        </w:rPr>
        <w:t xml:space="preserve">עם תאגיד שלא התאגד בישראל לפי הדין הישראלי ואשר ניהולו השוטף ומרכז עסקיו אינם בישראל (להלן בפסקת משנה זו </w:t>
      </w:r>
      <w:r w:rsidR="009675BF">
        <w:rPr>
          <w:rStyle w:val="default"/>
          <w:rFonts w:cs="FrankRuehl"/>
          <w:rtl/>
        </w:rPr>
        <w:t>–</w:t>
      </w:r>
      <w:r w:rsidR="009675BF">
        <w:rPr>
          <w:rStyle w:val="default"/>
          <w:rFonts w:cs="FrankRuehl" w:hint="cs"/>
          <w:rtl/>
        </w:rPr>
        <w:t xml:space="preserve"> גורם חוץ),</w:t>
      </w:r>
      <w:r>
        <w:rPr>
          <w:rStyle w:val="default"/>
          <w:rFonts w:cs="FrankRuehl" w:hint="cs"/>
          <w:rtl/>
        </w:rPr>
        <w:t xml:space="preserve"> </w:t>
      </w:r>
      <w:r w:rsidR="009675BF">
        <w:rPr>
          <w:rStyle w:val="default"/>
          <w:rFonts w:cs="FrankRuehl" w:hint="cs"/>
          <w:rtl/>
        </w:rPr>
        <w:t>כאשר לא ניתן לבצע העסקה בישראל או כאשר לביצוע העסקה בישראל נדרש ביטוח משנה מיוחד מגורם חוץ</w:t>
      </w:r>
      <w:r>
        <w:rPr>
          <w:rStyle w:val="default"/>
          <w:rFonts w:cs="FrankRuehl" w:hint="cs"/>
          <w:rtl/>
        </w:rPr>
        <w:t>;</w:t>
      </w:r>
    </w:p>
    <w:p w:rsidR="00CE5D85" w:rsidRPr="0055602D" w:rsidRDefault="00CE5D85">
      <w:pPr>
        <w:pStyle w:val="P00"/>
        <w:spacing w:before="0"/>
        <w:ind w:left="624" w:right="1134"/>
        <w:rPr>
          <w:rFonts w:cs="FrankRuehl" w:hint="cs"/>
          <w:b/>
          <w:bCs/>
          <w:vanish/>
          <w:szCs w:val="20"/>
          <w:shd w:val="clear" w:color="auto" w:fill="FFFF99"/>
          <w:rtl/>
        </w:rPr>
      </w:pPr>
      <w:bookmarkStart w:id="34" w:name="Rov97"/>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Style w:val="default"/>
          <w:rFonts w:cs="FrankRuehl" w:hint="cs"/>
          <w:vanish/>
          <w:sz w:val="20"/>
          <w:szCs w:val="20"/>
          <w:shd w:val="clear" w:color="auto" w:fill="FFFF99"/>
          <w:rtl/>
        </w:rPr>
      </w:pPr>
      <w:hyperlink r:id="rId39"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Pr="0055602D" w:rsidRDefault="00CE5D85">
      <w:pPr>
        <w:pStyle w:val="P11"/>
        <w:ind w:left="624" w:right="1134"/>
        <w:rPr>
          <w:rStyle w:val="default"/>
          <w:rFonts w:cs="FrankRuehl" w:hint="cs"/>
          <w:vanish/>
          <w:sz w:val="22"/>
          <w:szCs w:val="22"/>
          <w:shd w:val="clear" w:color="auto" w:fill="FFFF99"/>
          <w:rtl/>
        </w:rPr>
      </w:pPr>
      <w:r w:rsidRPr="0055602D">
        <w:rPr>
          <w:rStyle w:val="default"/>
          <w:rFonts w:cs="FrankRuehl"/>
          <w:vanish/>
          <w:sz w:val="22"/>
          <w:szCs w:val="22"/>
          <w:shd w:val="clear" w:color="auto" w:fill="FFFF99"/>
          <w:rtl/>
        </w:rPr>
        <w:t>(31)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סקת ביטוח עם</w:t>
      </w:r>
      <w:r w:rsidRPr="0055602D">
        <w:rPr>
          <w:rStyle w:val="default"/>
          <w:rFonts w:cs="FrankRuehl"/>
          <w:vanish/>
          <w:sz w:val="22"/>
          <w:szCs w:val="22"/>
          <w:shd w:val="clear" w:color="auto" w:fill="FFFF99"/>
          <w:rtl/>
        </w:rPr>
        <w:t xml:space="preserve"> מ</w:t>
      </w:r>
      <w:r w:rsidRPr="0055602D">
        <w:rPr>
          <w:rStyle w:val="default"/>
          <w:rFonts w:cs="FrankRuehl" w:hint="cs"/>
          <w:vanish/>
          <w:sz w:val="22"/>
          <w:szCs w:val="22"/>
          <w:shd w:val="clear" w:color="auto" w:fill="FFFF99"/>
          <w:rtl/>
        </w:rPr>
        <w:t>י שאינו תושב ישראל או עסקת ביטוח שלגביה נדרש ביטוח משנה מיוחד בידי מי שאינו תושב ישראל; בעסקת ביטוח בישראל, שלגביה נדרש ביטוח משנה מיוחד בידי מי שאינו תושב ישראל, תיעשה ההתקשרות עם המבטחים הישראליים הרו</w:t>
      </w:r>
      <w:r w:rsidRPr="0055602D">
        <w:rPr>
          <w:rStyle w:val="default"/>
          <w:rFonts w:cs="FrankRuehl"/>
          <w:vanish/>
          <w:sz w:val="22"/>
          <w:szCs w:val="22"/>
          <w:shd w:val="clear" w:color="auto" w:fill="FFFF99"/>
          <w:rtl/>
        </w:rPr>
        <w:t>צ</w:t>
      </w:r>
      <w:r w:rsidRPr="0055602D">
        <w:rPr>
          <w:rStyle w:val="default"/>
          <w:rFonts w:cs="FrankRuehl" w:hint="cs"/>
          <w:vanish/>
          <w:sz w:val="22"/>
          <w:szCs w:val="22"/>
          <w:shd w:val="clear" w:color="auto" w:fill="FFFF99"/>
          <w:rtl/>
        </w:rPr>
        <w:t>ים להשתתף בה וכל מבטח כאמור, יקבל חלק בעסקה לפי גו</w:t>
      </w:r>
      <w:r w:rsidRPr="0055602D">
        <w:rPr>
          <w:rStyle w:val="default"/>
          <w:rFonts w:cs="FrankRuehl"/>
          <w:vanish/>
          <w:sz w:val="22"/>
          <w:szCs w:val="22"/>
          <w:shd w:val="clear" w:color="auto" w:fill="FFFF99"/>
          <w:rtl/>
        </w:rPr>
        <w:t>ד</w:t>
      </w:r>
      <w:r w:rsidRPr="0055602D">
        <w:rPr>
          <w:rStyle w:val="default"/>
          <w:rFonts w:cs="FrankRuehl" w:hint="cs"/>
          <w:vanish/>
          <w:sz w:val="22"/>
          <w:szCs w:val="22"/>
          <w:shd w:val="clear" w:color="auto" w:fill="FFFF99"/>
          <w:rtl/>
        </w:rPr>
        <w:t>ל</w:t>
      </w:r>
      <w:r w:rsidRPr="0055602D">
        <w:rPr>
          <w:rStyle w:val="default"/>
          <w:rFonts w:cs="FrankRuehl"/>
          <w:vanish/>
          <w:sz w:val="22"/>
          <w:szCs w:val="22"/>
          <w:shd w:val="clear" w:color="auto" w:fill="FFFF99"/>
          <w:rtl/>
        </w:rPr>
        <w:t>ו</w:t>
      </w:r>
      <w:r w:rsidRPr="0055602D">
        <w:rPr>
          <w:rStyle w:val="default"/>
          <w:rFonts w:cs="FrankRuehl" w:hint="cs"/>
          <w:vanish/>
          <w:sz w:val="22"/>
          <w:szCs w:val="22"/>
          <w:shd w:val="clear" w:color="auto" w:fill="FFFF99"/>
          <w:rtl/>
        </w:rPr>
        <w:t xml:space="preserve"> היחסי בענף הביטוח בישראל; גודלם של המבטחים הישראליים לענין פסקה זו ייקבע לפי מחזור העסקאות הכלול </w:t>
      </w:r>
      <w:r w:rsidRPr="0055602D">
        <w:rPr>
          <w:rStyle w:val="default"/>
          <w:rFonts w:cs="FrankRuehl" w:hint="cs"/>
          <w:strike/>
          <w:vanish/>
          <w:sz w:val="22"/>
          <w:szCs w:val="22"/>
          <w:shd w:val="clear" w:color="auto" w:fill="FFFF99"/>
          <w:rtl/>
        </w:rPr>
        <w:t>בדו"חות הכספים</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בדו"חות הכספיים</w:t>
      </w:r>
      <w:r w:rsidRPr="0055602D">
        <w:rPr>
          <w:rStyle w:val="default"/>
          <w:rFonts w:cs="FrankRuehl" w:hint="cs"/>
          <w:vanish/>
          <w:sz w:val="22"/>
          <w:szCs w:val="22"/>
          <w:shd w:val="clear" w:color="auto" w:fill="FFFF99"/>
          <w:rtl/>
        </w:rPr>
        <w:t xml:space="preserve"> השנתיים המוגשים בידם למפקח על הביטוח במשרד האוצר;</w:t>
      </w:r>
    </w:p>
    <w:p w:rsidR="00960ED6" w:rsidRPr="0055602D" w:rsidRDefault="00960ED6" w:rsidP="00960ED6">
      <w:pPr>
        <w:pStyle w:val="P00"/>
        <w:tabs>
          <w:tab w:val="clear" w:pos="6259"/>
        </w:tabs>
        <w:spacing w:before="0"/>
        <w:ind w:left="624" w:right="1134"/>
        <w:rPr>
          <w:rFonts w:cs="FrankRuehl" w:hint="cs"/>
          <w:vanish/>
          <w:szCs w:val="20"/>
          <w:shd w:val="clear" w:color="auto" w:fill="FFFF99"/>
          <w:rtl/>
        </w:rPr>
      </w:pPr>
    </w:p>
    <w:p w:rsidR="00960ED6" w:rsidRPr="0055602D" w:rsidRDefault="00960ED6" w:rsidP="00960ED6">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960ED6" w:rsidRPr="0055602D" w:rsidRDefault="00960ED6" w:rsidP="00960ED6">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60ED6" w:rsidRPr="0055602D" w:rsidRDefault="00960ED6" w:rsidP="00960ED6">
      <w:pPr>
        <w:pStyle w:val="P00"/>
        <w:tabs>
          <w:tab w:val="clear" w:pos="6259"/>
        </w:tabs>
        <w:spacing w:before="0"/>
        <w:ind w:left="624" w:right="1134"/>
        <w:rPr>
          <w:rFonts w:cs="FrankRuehl" w:hint="cs"/>
          <w:vanish/>
          <w:szCs w:val="20"/>
          <w:shd w:val="clear" w:color="auto" w:fill="FFFF99"/>
          <w:rtl/>
        </w:rPr>
      </w:pPr>
      <w:hyperlink r:id="rId40"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9675BF" w:rsidRPr="0055602D" w:rsidRDefault="009675BF" w:rsidP="00960ED6">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החלפת פסקה 3(31)</w:t>
      </w:r>
    </w:p>
    <w:p w:rsidR="009675BF" w:rsidRPr="0055602D" w:rsidRDefault="009675BF" w:rsidP="009675BF">
      <w:pPr>
        <w:pStyle w:val="P00"/>
        <w:tabs>
          <w:tab w:val="clear" w:pos="6259"/>
        </w:tabs>
        <w:ind w:left="624"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9675BF" w:rsidRPr="009675BF" w:rsidRDefault="009675BF" w:rsidP="009675BF">
      <w:pPr>
        <w:pStyle w:val="P11"/>
        <w:spacing w:before="0"/>
        <w:ind w:left="624" w:right="1134"/>
        <w:rPr>
          <w:rStyle w:val="default"/>
          <w:rFonts w:cs="FrankRuehl" w:hint="cs"/>
          <w:strike/>
          <w:sz w:val="2"/>
          <w:szCs w:val="2"/>
          <w:shd w:val="clear" w:color="auto" w:fill="FFFF99"/>
          <w:rtl/>
        </w:rPr>
      </w:pPr>
      <w:r w:rsidRPr="0055602D">
        <w:rPr>
          <w:rStyle w:val="default"/>
          <w:rFonts w:cs="FrankRuehl"/>
          <w:strike/>
          <w:vanish/>
          <w:sz w:val="22"/>
          <w:szCs w:val="22"/>
          <w:shd w:val="clear" w:color="auto" w:fill="FFFF99"/>
          <w:rtl/>
        </w:rPr>
        <w:t>(31)</w:t>
      </w:r>
      <w:r w:rsidRPr="0055602D">
        <w:rPr>
          <w:rStyle w:val="default"/>
          <w:rFonts w:cs="FrankRuehl"/>
          <w:strike/>
          <w:vanish/>
          <w:sz w:val="22"/>
          <w:szCs w:val="22"/>
          <w:shd w:val="clear" w:color="auto" w:fill="FFFF99"/>
          <w:rtl/>
        </w:rPr>
        <w:tab/>
        <w:t>ע</w:t>
      </w:r>
      <w:r w:rsidRPr="0055602D">
        <w:rPr>
          <w:rStyle w:val="default"/>
          <w:rFonts w:cs="FrankRuehl" w:hint="cs"/>
          <w:strike/>
          <w:vanish/>
          <w:sz w:val="22"/>
          <w:szCs w:val="22"/>
          <w:shd w:val="clear" w:color="auto" w:fill="FFFF99"/>
          <w:rtl/>
        </w:rPr>
        <w:t>סקת ביטוח עם</w:t>
      </w:r>
      <w:r w:rsidRPr="0055602D">
        <w:rPr>
          <w:rStyle w:val="default"/>
          <w:rFonts w:cs="FrankRuehl"/>
          <w:strike/>
          <w:vanish/>
          <w:sz w:val="22"/>
          <w:szCs w:val="22"/>
          <w:shd w:val="clear" w:color="auto" w:fill="FFFF99"/>
          <w:rtl/>
        </w:rPr>
        <w:t xml:space="preserve"> מ</w:t>
      </w:r>
      <w:r w:rsidRPr="0055602D">
        <w:rPr>
          <w:rStyle w:val="default"/>
          <w:rFonts w:cs="FrankRuehl" w:hint="cs"/>
          <w:strike/>
          <w:vanish/>
          <w:sz w:val="22"/>
          <w:szCs w:val="22"/>
          <w:shd w:val="clear" w:color="auto" w:fill="FFFF99"/>
          <w:rtl/>
        </w:rPr>
        <w:t>י שאינו תושב ישראל או עסקת ביטוח שלגביה נדרש ביטוח משנה מיוחד בידי מי שאינו תושב ישראל; בעסקת ביטוח בישראל, שלגביה נדרש ביטוח משנה מיוחד בידי מי שאינו תושב ישראל, תיעשה ההתקשרות עם המבטחים הישראליים הרו</w:t>
      </w:r>
      <w:r w:rsidRPr="0055602D">
        <w:rPr>
          <w:rStyle w:val="default"/>
          <w:rFonts w:cs="FrankRuehl"/>
          <w:strike/>
          <w:vanish/>
          <w:sz w:val="22"/>
          <w:szCs w:val="22"/>
          <w:shd w:val="clear" w:color="auto" w:fill="FFFF99"/>
          <w:rtl/>
        </w:rPr>
        <w:t>צ</w:t>
      </w:r>
      <w:r w:rsidRPr="0055602D">
        <w:rPr>
          <w:rStyle w:val="default"/>
          <w:rFonts w:cs="FrankRuehl" w:hint="cs"/>
          <w:strike/>
          <w:vanish/>
          <w:sz w:val="22"/>
          <w:szCs w:val="22"/>
          <w:shd w:val="clear" w:color="auto" w:fill="FFFF99"/>
          <w:rtl/>
        </w:rPr>
        <w:t>ים להשתתף בה וכל מבטח כאמור, יקבל חלק בעסקה לפי גו</w:t>
      </w:r>
      <w:r w:rsidRPr="0055602D">
        <w:rPr>
          <w:rStyle w:val="default"/>
          <w:rFonts w:cs="FrankRuehl"/>
          <w:strike/>
          <w:vanish/>
          <w:sz w:val="22"/>
          <w:szCs w:val="22"/>
          <w:shd w:val="clear" w:color="auto" w:fill="FFFF99"/>
          <w:rtl/>
        </w:rPr>
        <w:t>ד</w:t>
      </w:r>
      <w:r w:rsidRPr="0055602D">
        <w:rPr>
          <w:rStyle w:val="default"/>
          <w:rFonts w:cs="FrankRuehl" w:hint="cs"/>
          <w:strike/>
          <w:vanish/>
          <w:sz w:val="22"/>
          <w:szCs w:val="22"/>
          <w:shd w:val="clear" w:color="auto" w:fill="FFFF99"/>
          <w:rtl/>
        </w:rPr>
        <w:t>ל</w:t>
      </w:r>
      <w:r w:rsidRPr="0055602D">
        <w:rPr>
          <w:rStyle w:val="default"/>
          <w:rFonts w:cs="FrankRuehl"/>
          <w:strike/>
          <w:vanish/>
          <w:sz w:val="22"/>
          <w:szCs w:val="22"/>
          <w:shd w:val="clear" w:color="auto" w:fill="FFFF99"/>
          <w:rtl/>
        </w:rPr>
        <w:t>ו</w:t>
      </w:r>
      <w:r w:rsidRPr="0055602D">
        <w:rPr>
          <w:rStyle w:val="default"/>
          <w:rFonts w:cs="FrankRuehl" w:hint="cs"/>
          <w:strike/>
          <w:vanish/>
          <w:sz w:val="22"/>
          <w:szCs w:val="22"/>
          <w:shd w:val="clear" w:color="auto" w:fill="FFFF99"/>
          <w:rtl/>
        </w:rPr>
        <w:t xml:space="preserve"> היחסי בענף הביטוח בישראל; גודלם של המבטחים הישראליים לענין פסקה זו ייקבע לפי מחזור העסקאות הכלול בדו"חות הכספיים השנתיים המוגשים בידם למפקח על הביטוח במשרד האוצר;</w:t>
      </w:r>
      <w:bookmarkEnd w:id="34"/>
    </w:p>
    <w:p w:rsidR="00CE5D85" w:rsidRDefault="00CE5D85">
      <w:pPr>
        <w:pStyle w:val="P11"/>
        <w:spacing w:before="72"/>
        <w:ind w:left="624" w:right="1134"/>
        <w:rPr>
          <w:rStyle w:val="default"/>
          <w:rFonts w:cs="FrankRuehl"/>
          <w:rtl/>
        </w:rPr>
      </w:pPr>
      <w:r>
        <w:rPr>
          <w:rStyle w:val="default"/>
          <w:rFonts w:cs="FrankRuehl"/>
          <w:rtl/>
        </w:rPr>
        <w:t>(32)</w:t>
      </w:r>
      <w:r>
        <w:rPr>
          <w:rStyle w:val="default"/>
          <w:rFonts w:cs="FrankRuehl"/>
          <w:rtl/>
        </w:rPr>
        <w:tab/>
        <w:t>ע</w:t>
      </w:r>
      <w:r>
        <w:rPr>
          <w:rStyle w:val="default"/>
          <w:rFonts w:cs="FrankRuehl" w:hint="cs"/>
          <w:rtl/>
        </w:rPr>
        <w:t>סקה ל</w:t>
      </w:r>
      <w:r>
        <w:rPr>
          <w:rStyle w:val="default"/>
          <w:rFonts w:cs="FrankRuehl"/>
          <w:rtl/>
        </w:rPr>
        <w:t>מ</w:t>
      </w:r>
      <w:r>
        <w:rPr>
          <w:rStyle w:val="default"/>
          <w:rFonts w:cs="FrankRuehl" w:hint="cs"/>
          <w:rtl/>
        </w:rPr>
        <w:t>כירת כלי רכב של מערכת הבטחון לזכאי אגף השיקום במשרד</w:t>
      </w:r>
      <w:r>
        <w:rPr>
          <w:rStyle w:val="default"/>
          <w:rFonts w:cs="FrankRuehl"/>
          <w:rtl/>
        </w:rPr>
        <w:t xml:space="preserve"> ה</w:t>
      </w:r>
      <w:r>
        <w:rPr>
          <w:rStyle w:val="default"/>
          <w:rFonts w:cs="FrankRuehl" w:hint="cs"/>
          <w:rtl/>
        </w:rPr>
        <w:t>בטחון על פי המלצה של אגף השיקום, ובלבד שהתמורה לא תפחת מסכום שקבע שמאי;</w:t>
      </w:r>
    </w:p>
    <w:p w:rsidR="00CE5D85" w:rsidRDefault="00CE5D85">
      <w:pPr>
        <w:pStyle w:val="P11"/>
        <w:spacing w:before="72"/>
        <w:ind w:left="624" w:right="1134"/>
        <w:rPr>
          <w:rStyle w:val="default"/>
          <w:rFonts w:cs="FrankRuehl"/>
          <w:rtl/>
        </w:rPr>
      </w:pPr>
      <w:r>
        <w:rPr>
          <w:rStyle w:val="default"/>
          <w:rFonts w:cs="FrankRuehl" w:hint="cs"/>
          <w:rtl/>
        </w:rPr>
        <w:t>(33)</w:t>
      </w:r>
      <w:r>
        <w:rPr>
          <w:rStyle w:val="default"/>
          <w:rFonts w:cs="FrankRuehl"/>
          <w:rtl/>
        </w:rPr>
        <w:tab/>
        <w:t>ע</w:t>
      </w:r>
      <w:r>
        <w:rPr>
          <w:rStyle w:val="default"/>
          <w:rFonts w:cs="FrankRuehl" w:hint="cs"/>
          <w:rtl/>
        </w:rPr>
        <w:t>סקה עם נכה צה"ל לניהול מזנון במשרד הבטחון, לפי המלצת אגף השיקום במשרד הבטחון;</w:t>
      </w:r>
    </w:p>
    <w:p w:rsidR="00CE5D85" w:rsidRDefault="00CE5D85">
      <w:pPr>
        <w:pStyle w:val="P11"/>
        <w:spacing w:before="72"/>
        <w:ind w:left="624" w:right="1134"/>
        <w:rPr>
          <w:rStyle w:val="default"/>
          <w:rFonts w:cs="FrankRuehl"/>
          <w:rtl/>
        </w:rPr>
      </w:pPr>
      <w:r>
        <w:rPr>
          <w:rStyle w:val="default"/>
          <w:rFonts w:cs="FrankRuehl" w:hint="cs"/>
          <w:rtl/>
        </w:rPr>
        <w:t>(34)</w:t>
      </w:r>
      <w:r>
        <w:rPr>
          <w:rStyle w:val="default"/>
          <w:rFonts w:cs="FrankRuehl"/>
          <w:rtl/>
        </w:rPr>
        <w:tab/>
        <w:t>ע</w:t>
      </w:r>
      <w:r>
        <w:rPr>
          <w:rStyle w:val="default"/>
          <w:rFonts w:cs="FrankRuehl" w:hint="cs"/>
          <w:rtl/>
        </w:rPr>
        <w:t>סקה עם מי שאינו עובד המדינה שענינה מינוי</w:t>
      </w:r>
      <w:r>
        <w:rPr>
          <w:rStyle w:val="default"/>
          <w:rFonts w:cs="FrankRuehl"/>
          <w:rtl/>
        </w:rPr>
        <w:t xml:space="preserve"> </w:t>
      </w:r>
      <w:r>
        <w:rPr>
          <w:rStyle w:val="default"/>
          <w:rFonts w:cs="FrankRuehl" w:hint="cs"/>
          <w:rtl/>
        </w:rPr>
        <w:t xml:space="preserve">מומחים רפואיים וועדות רפואיות או ועדות לקביעת דרגת </w:t>
      </w:r>
      <w:r>
        <w:rPr>
          <w:rStyle w:val="default"/>
          <w:rFonts w:cs="FrankRuehl"/>
          <w:rtl/>
        </w:rPr>
        <w:t>נכ</w:t>
      </w:r>
      <w:r>
        <w:rPr>
          <w:rStyle w:val="default"/>
          <w:rFonts w:cs="FrankRuehl" w:hint="cs"/>
          <w:rtl/>
        </w:rPr>
        <w:t>ות;</w:t>
      </w:r>
    </w:p>
    <w:p w:rsidR="00CE5D85" w:rsidRDefault="009675BF" w:rsidP="009675BF">
      <w:pPr>
        <w:pStyle w:val="P11"/>
        <w:spacing w:before="72"/>
        <w:ind w:left="624" w:right="1134"/>
        <w:rPr>
          <w:rStyle w:val="default"/>
          <w:rFonts w:cs="FrankRuehl" w:hint="cs"/>
          <w:rtl/>
        </w:rPr>
      </w:pPr>
      <w:r>
        <w:rPr>
          <w:rFonts w:cs="FrankRuehl" w:hint="cs"/>
          <w:sz w:val="26"/>
          <w:rtl/>
          <w:lang w:eastAsia="en-US"/>
        </w:rPr>
        <w:pict>
          <v:shape id="_x0000_s1195" type="#_x0000_t202" style="position:absolute;left:0;text-align:left;margin-left:470.35pt;margin-top:7.1pt;width:1in;height:9.65pt;z-index:251698688" filled="f" stroked="f">
            <v:textbox inset="1mm,0,1mm,0">
              <w:txbxContent>
                <w:p w:rsidR="009675BF" w:rsidRDefault="009675BF" w:rsidP="009675BF">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Style w:val="default"/>
          <w:rFonts w:cs="FrankRuehl" w:hint="cs"/>
          <w:rtl/>
        </w:rPr>
        <w:t>(35)</w:t>
      </w:r>
      <w:r w:rsidR="00CE5D85">
        <w:rPr>
          <w:rStyle w:val="default"/>
          <w:rFonts w:cs="FrankRuehl"/>
          <w:rtl/>
        </w:rPr>
        <w:tab/>
        <w:t>ע</w:t>
      </w:r>
      <w:r w:rsidR="00CE5D85">
        <w:rPr>
          <w:rStyle w:val="default"/>
          <w:rFonts w:cs="FrankRuehl" w:hint="cs"/>
          <w:rtl/>
        </w:rPr>
        <w:t>סקה לביצוע עבודת אדריכלות, עריכת דין, יעוץ כלכלי או ראיית חשבון; או עסקה לביצוע עבודה מקצועית אחרת הדורשת ידע, מומחיות או כישורים מיוחדים או יחסי אמון מיוחדים, לרבות מחקר, עבודה ספרותית, תכנון</w:t>
      </w:r>
      <w:r w:rsidR="00CE5D85">
        <w:rPr>
          <w:rStyle w:val="default"/>
          <w:rFonts w:cs="FrankRuehl"/>
          <w:rtl/>
        </w:rPr>
        <w:t xml:space="preserve"> </w:t>
      </w:r>
      <w:r w:rsidR="00CE5D85">
        <w:rPr>
          <w:rStyle w:val="default"/>
          <w:rFonts w:cs="FrankRuehl" w:hint="cs"/>
          <w:rtl/>
        </w:rPr>
        <w:t xml:space="preserve">הנדסי, פיקוח הנדסי, חקירות פרטיות, אקטואריה, </w:t>
      </w:r>
      <w:r w:rsidRPr="009675BF">
        <w:rPr>
          <w:rStyle w:val="default"/>
          <w:rFonts w:cs="FrankRuehl" w:hint="cs"/>
          <w:rtl/>
        </w:rPr>
        <w:t>ניתוח מערכות לשימושים ביטחוניים או תיכנות לשימושים ביטחוניים</w:t>
      </w:r>
      <w:r w:rsidR="00CE5D85">
        <w:rPr>
          <w:rStyle w:val="default"/>
          <w:rFonts w:cs="FrankRuehl" w:hint="cs"/>
          <w:rtl/>
        </w:rPr>
        <w:t>, שמאות, יעוץ רפואי, יעוץ הנדסי לעבודות בינוי, עיצוב או גרפיקה, והכל כאשר התמורה היא לפי תעריף הידוע למועמדים; עסקה כאמור בפסקה זו תיערך לאחר בדיקת מספר הצעות והפניה לספקים, אם מתקיימת, ובחי</w:t>
      </w:r>
      <w:r w:rsidR="00CE5D85">
        <w:rPr>
          <w:rStyle w:val="default"/>
          <w:rFonts w:cs="FrankRuehl"/>
          <w:rtl/>
        </w:rPr>
        <w:t>ר</w:t>
      </w:r>
      <w:r w:rsidR="00CE5D85">
        <w:rPr>
          <w:rStyle w:val="default"/>
          <w:rFonts w:cs="FrankRuehl" w:hint="cs"/>
          <w:rtl/>
        </w:rPr>
        <w:t>תם ייעשו, ככל הניתן, בסבב מחזורי, והכל בהגינות ובמ</w:t>
      </w:r>
      <w:r w:rsidR="00CE5D85">
        <w:rPr>
          <w:rStyle w:val="default"/>
          <w:rFonts w:cs="FrankRuehl"/>
          <w:rtl/>
        </w:rPr>
        <w:t>ט</w:t>
      </w:r>
      <w:r w:rsidR="00CE5D85">
        <w:rPr>
          <w:rStyle w:val="default"/>
          <w:rFonts w:cs="FrankRuehl" w:hint="cs"/>
          <w:rtl/>
        </w:rPr>
        <w:t>ר</w:t>
      </w:r>
      <w:r w:rsidR="00CE5D85">
        <w:rPr>
          <w:rStyle w:val="default"/>
          <w:rFonts w:cs="FrankRuehl"/>
          <w:rtl/>
        </w:rPr>
        <w:t>ה</w:t>
      </w:r>
      <w:r w:rsidR="00CE5D85">
        <w:rPr>
          <w:rStyle w:val="default"/>
          <w:rFonts w:cs="FrankRuehl" w:hint="cs"/>
          <w:rtl/>
        </w:rPr>
        <w:t xml:space="preserve"> להבטיח את מרב היתרונות למזמין;</w:t>
      </w:r>
    </w:p>
    <w:p w:rsidR="009675BF" w:rsidRPr="0055602D" w:rsidRDefault="009675BF" w:rsidP="009675BF">
      <w:pPr>
        <w:pStyle w:val="P00"/>
        <w:tabs>
          <w:tab w:val="clear" w:pos="6259"/>
        </w:tabs>
        <w:spacing w:before="0"/>
        <w:ind w:left="624" w:right="1134"/>
        <w:rPr>
          <w:rFonts w:cs="FrankRuehl" w:hint="cs"/>
          <w:vanish/>
          <w:color w:val="FF0000"/>
          <w:szCs w:val="20"/>
          <w:shd w:val="clear" w:color="auto" w:fill="FFFF99"/>
          <w:rtl/>
        </w:rPr>
      </w:pPr>
      <w:bookmarkStart w:id="35" w:name="Rov98"/>
      <w:r w:rsidRPr="0055602D">
        <w:rPr>
          <w:rFonts w:cs="FrankRuehl" w:hint="cs"/>
          <w:vanish/>
          <w:color w:val="FF0000"/>
          <w:szCs w:val="20"/>
          <w:shd w:val="clear" w:color="auto" w:fill="FFFF99"/>
          <w:rtl/>
        </w:rPr>
        <w:t>מיום 3.2.2013</w:t>
      </w:r>
    </w:p>
    <w:p w:rsidR="009675BF" w:rsidRPr="0055602D" w:rsidRDefault="009675BF" w:rsidP="009675BF">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675BF" w:rsidRPr="0055602D" w:rsidRDefault="009675BF" w:rsidP="009675BF">
      <w:pPr>
        <w:pStyle w:val="P00"/>
        <w:tabs>
          <w:tab w:val="clear" w:pos="6259"/>
        </w:tabs>
        <w:spacing w:before="0"/>
        <w:ind w:left="624" w:right="1134"/>
        <w:rPr>
          <w:rFonts w:cs="FrankRuehl" w:hint="cs"/>
          <w:vanish/>
          <w:szCs w:val="20"/>
          <w:shd w:val="clear" w:color="auto" w:fill="FFFF99"/>
          <w:rtl/>
        </w:rPr>
      </w:pPr>
      <w:hyperlink r:id="rId41"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9675BF" w:rsidRPr="009675BF" w:rsidRDefault="009675BF" w:rsidP="009675BF">
      <w:pPr>
        <w:pStyle w:val="P11"/>
        <w:ind w:left="624" w:right="1134"/>
        <w:rPr>
          <w:rStyle w:val="default"/>
          <w:rFonts w:cs="FrankRuehl" w:hint="cs"/>
          <w:sz w:val="2"/>
          <w:szCs w:val="2"/>
          <w:rtl/>
        </w:rPr>
      </w:pPr>
      <w:r w:rsidRPr="0055602D">
        <w:rPr>
          <w:rStyle w:val="default"/>
          <w:rFonts w:cs="FrankRuehl" w:hint="cs"/>
          <w:vanish/>
          <w:sz w:val="22"/>
          <w:szCs w:val="22"/>
          <w:shd w:val="clear" w:color="auto" w:fill="FFFF99"/>
          <w:rtl/>
        </w:rPr>
        <w:t>(35)</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לביצוע עבודת אדריכלות, עריכת דין, יעוץ כלכלי או ראיית חשבון; או עסקה לביצוע עבודה מקצועית אחרת הדורשת ידע, מומחיות או כישורים מיוחדים או יחסי אמון מיוחדים, לרבות מחקר, עבודה ספרותית, תכנון</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הנדסי, פיקוח הנדסי, חקירות פרטיות, אקטואריה, </w:t>
      </w:r>
      <w:r w:rsidRPr="0055602D">
        <w:rPr>
          <w:rStyle w:val="default"/>
          <w:rFonts w:cs="FrankRuehl" w:hint="cs"/>
          <w:strike/>
          <w:vanish/>
          <w:sz w:val="22"/>
          <w:szCs w:val="22"/>
          <w:shd w:val="clear" w:color="auto" w:fill="FFFF99"/>
          <w:rtl/>
        </w:rPr>
        <w:t xml:space="preserve">ניתוח </w:t>
      </w:r>
      <w:r w:rsidRPr="0055602D">
        <w:rPr>
          <w:rStyle w:val="default"/>
          <w:rFonts w:cs="FrankRuehl"/>
          <w:strike/>
          <w:vanish/>
          <w:sz w:val="22"/>
          <w:szCs w:val="22"/>
          <w:shd w:val="clear" w:color="auto" w:fill="FFFF99"/>
          <w:rtl/>
        </w:rPr>
        <w:t>מע</w:t>
      </w:r>
      <w:r w:rsidRPr="0055602D">
        <w:rPr>
          <w:rStyle w:val="default"/>
          <w:rFonts w:cs="FrankRuehl" w:hint="cs"/>
          <w:strike/>
          <w:vanish/>
          <w:sz w:val="22"/>
          <w:szCs w:val="22"/>
          <w:shd w:val="clear" w:color="auto" w:fill="FFFF99"/>
          <w:rtl/>
        </w:rPr>
        <w:t>רכות, תיכנות</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ניתוח מערכות לשימושים ביטחוניים או תיכנות לשימושים ביטחוניים</w:t>
      </w:r>
      <w:r w:rsidRPr="0055602D">
        <w:rPr>
          <w:rStyle w:val="default"/>
          <w:rFonts w:cs="FrankRuehl" w:hint="cs"/>
          <w:vanish/>
          <w:sz w:val="22"/>
          <w:szCs w:val="22"/>
          <w:shd w:val="clear" w:color="auto" w:fill="FFFF99"/>
          <w:rtl/>
        </w:rPr>
        <w:t>, שמאות, יעוץ רפואי, יעוץ הנדסי לעבודות בינוי, עיצוב או גרפיקה, והכל כאשר התמורה היא לפי תעריף הידוע למועמדים; עסקה כאמור בפסקה זו תיערך לאחר בדיקת מספר הצעות והפניה לספקים, אם מתקיימת, ובחי</w:t>
      </w:r>
      <w:r w:rsidRPr="0055602D">
        <w:rPr>
          <w:rStyle w:val="default"/>
          <w:rFonts w:cs="FrankRuehl"/>
          <w:vanish/>
          <w:sz w:val="22"/>
          <w:szCs w:val="22"/>
          <w:shd w:val="clear" w:color="auto" w:fill="FFFF99"/>
          <w:rtl/>
        </w:rPr>
        <w:t>ר</w:t>
      </w:r>
      <w:r w:rsidRPr="0055602D">
        <w:rPr>
          <w:rStyle w:val="default"/>
          <w:rFonts w:cs="FrankRuehl" w:hint="cs"/>
          <w:vanish/>
          <w:sz w:val="22"/>
          <w:szCs w:val="22"/>
          <w:shd w:val="clear" w:color="auto" w:fill="FFFF99"/>
          <w:rtl/>
        </w:rPr>
        <w:t>תם ייעשו, ככל הניתן, בסבב מחזורי, והכל בהגינות ובמ</w:t>
      </w:r>
      <w:r w:rsidRPr="0055602D">
        <w:rPr>
          <w:rStyle w:val="default"/>
          <w:rFonts w:cs="FrankRuehl"/>
          <w:vanish/>
          <w:sz w:val="22"/>
          <w:szCs w:val="22"/>
          <w:shd w:val="clear" w:color="auto" w:fill="FFFF99"/>
          <w:rtl/>
        </w:rPr>
        <w:t>ט</w:t>
      </w:r>
      <w:r w:rsidRPr="0055602D">
        <w:rPr>
          <w:rStyle w:val="default"/>
          <w:rFonts w:cs="FrankRuehl" w:hint="cs"/>
          <w:vanish/>
          <w:sz w:val="22"/>
          <w:szCs w:val="22"/>
          <w:shd w:val="clear" w:color="auto" w:fill="FFFF99"/>
          <w:rtl/>
        </w:rPr>
        <w:t>ר</w:t>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 xml:space="preserve"> להבטיח את מרב היתרונות למזמין;</w:t>
      </w:r>
      <w:bookmarkEnd w:id="35"/>
    </w:p>
    <w:p w:rsidR="00CE5D85" w:rsidRDefault="00CE5D85">
      <w:pPr>
        <w:pStyle w:val="P11"/>
        <w:spacing w:before="72"/>
        <w:ind w:left="624" w:right="1134"/>
        <w:rPr>
          <w:rStyle w:val="default"/>
          <w:rFonts w:cs="FrankRuehl"/>
          <w:rtl/>
        </w:rPr>
      </w:pPr>
      <w:r>
        <w:rPr>
          <w:rStyle w:val="default"/>
          <w:rFonts w:cs="FrankRuehl" w:hint="cs"/>
          <w:rtl/>
        </w:rPr>
        <w:t>(36)</w:t>
      </w:r>
      <w:r>
        <w:rPr>
          <w:rStyle w:val="default"/>
          <w:rFonts w:cs="FrankRuehl"/>
          <w:rtl/>
        </w:rPr>
        <w:tab/>
        <w:t>ע</w:t>
      </w:r>
      <w:r>
        <w:rPr>
          <w:rStyle w:val="default"/>
          <w:rFonts w:cs="FrankRuehl" w:hint="cs"/>
          <w:rtl/>
        </w:rPr>
        <w:t>סקה אשר גילויה עלול לפגוע פגיעה מהותית בבטחון המדינה, ביחסי החוץ שלה, בכלכלתה, בבטחון הציבור, בסוד מסחרי או בסוד מקצועי של המזמין, ובלבד שהמנהל אישר זאת;</w:t>
      </w:r>
    </w:p>
    <w:p w:rsidR="00CE5D85" w:rsidRDefault="00CE5D85">
      <w:pPr>
        <w:pStyle w:val="P11"/>
        <w:spacing w:before="72"/>
        <w:ind w:left="624" w:right="1134"/>
        <w:rPr>
          <w:rStyle w:val="default"/>
          <w:rFonts w:cs="FrankRuehl"/>
          <w:rtl/>
        </w:rPr>
      </w:pPr>
      <w:r>
        <w:rPr>
          <w:rStyle w:val="default"/>
          <w:rFonts w:cs="FrankRuehl" w:hint="cs"/>
          <w:rtl/>
        </w:rPr>
        <w:t>(37)</w:t>
      </w:r>
      <w:r>
        <w:rPr>
          <w:rStyle w:val="default"/>
          <w:rFonts w:cs="FrankRuehl"/>
          <w:rtl/>
        </w:rPr>
        <w:tab/>
        <w:t>ע</w:t>
      </w:r>
      <w:r>
        <w:rPr>
          <w:rStyle w:val="default"/>
          <w:rFonts w:cs="FrankRuehl" w:hint="cs"/>
          <w:rtl/>
        </w:rPr>
        <w:t xml:space="preserve">סקה </w:t>
      </w:r>
      <w:r>
        <w:rPr>
          <w:rStyle w:val="default"/>
          <w:rFonts w:cs="FrankRuehl"/>
          <w:rtl/>
        </w:rPr>
        <w:t>ש</w:t>
      </w:r>
      <w:r>
        <w:rPr>
          <w:rStyle w:val="default"/>
          <w:rFonts w:cs="FrankRuehl" w:hint="cs"/>
          <w:rtl/>
        </w:rPr>
        <w:t>לגביה נתקיימו נסיבות מיוחדות ונדירות המצדיקות עשיית</w:t>
      </w:r>
      <w:r>
        <w:rPr>
          <w:rStyle w:val="default"/>
          <w:rFonts w:cs="FrankRuehl"/>
          <w:rtl/>
        </w:rPr>
        <w:t xml:space="preserve">ה </w:t>
      </w:r>
      <w:r>
        <w:rPr>
          <w:rStyle w:val="default"/>
          <w:rFonts w:cs="FrankRuehl" w:hint="cs"/>
          <w:rtl/>
        </w:rPr>
        <w:t>ללא מכרז, ובלבד שועדת פטור המליצה מטעמים מיוחדים שיירשמו לפטור אותה מחובת מכרז ושר הבטחון אישר זאת.</w:t>
      </w:r>
    </w:p>
    <w:p w:rsidR="00CE5D85" w:rsidRDefault="00CE5D85">
      <w:pPr>
        <w:pStyle w:val="P00"/>
        <w:spacing w:before="72"/>
        <w:ind w:left="0" w:right="1134"/>
        <w:rPr>
          <w:rStyle w:val="default"/>
          <w:rFonts w:cs="FrankRuehl"/>
          <w:rtl/>
        </w:rPr>
      </w:pPr>
      <w:bookmarkStart w:id="36" w:name="Seif1"/>
      <w:bookmarkEnd w:id="36"/>
      <w:r>
        <w:rPr>
          <w:lang w:val="he-IL"/>
        </w:rPr>
        <w:pict>
          <v:rect id="_x0000_s1051" style="position:absolute;left:0;text-align:left;margin-left:464.5pt;margin-top:8.05pt;width:75.05pt;height:24pt;z-index:25160448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מחובת </w:t>
                  </w:r>
                  <w:r>
                    <w:rPr>
                      <w:rFonts w:cs="Miriam"/>
                      <w:sz w:val="18"/>
                      <w:szCs w:val="18"/>
                      <w:rtl/>
                    </w:rPr>
                    <w:t>מכ</w:t>
                  </w:r>
                  <w:r>
                    <w:rPr>
                      <w:rFonts w:cs="Miriam" w:hint="cs"/>
                      <w:sz w:val="18"/>
                      <w:szCs w:val="18"/>
                      <w:rtl/>
                    </w:rPr>
                    <w:t xml:space="preserve">רז לעסקת </w:t>
                  </w:r>
                  <w:r>
                    <w:rPr>
                      <w:rFonts w:cs="Miriam"/>
                      <w:sz w:val="18"/>
                      <w:szCs w:val="18"/>
                      <w:rtl/>
                    </w:rPr>
                    <w:t>חו</w:t>
                  </w:r>
                  <w:r>
                    <w:rPr>
                      <w:rFonts w:cs="Miriam" w:hint="cs"/>
                      <w:sz w:val="18"/>
                      <w:szCs w:val="18"/>
                      <w:rtl/>
                    </w:rPr>
                    <w:t>ץ</w:t>
                  </w:r>
                </w:p>
              </w:txbxContent>
            </v:textbox>
            <w10:anchorlock/>
          </v:rect>
        </w:pict>
      </w:r>
      <w:r>
        <w:rPr>
          <w:rStyle w:val="big-number"/>
          <w:rFonts w:cs="Miriam"/>
          <w:rtl/>
        </w:rPr>
        <w:t>4.</w:t>
      </w:r>
      <w:r>
        <w:rPr>
          <w:rStyle w:val="big-number"/>
          <w:rFonts w:cs="Miriam"/>
          <w:rtl/>
        </w:rPr>
        <w:tab/>
      </w:r>
      <w:r>
        <w:rPr>
          <w:rStyle w:val="default"/>
          <w:rFonts w:cs="FrankRuehl"/>
          <w:rtl/>
        </w:rPr>
        <w:t>נו</w:t>
      </w:r>
      <w:r>
        <w:rPr>
          <w:rStyle w:val="default"/>
          <w:rFonts w:cs="FrankRuehl" w:hint="cs"/>
          <w:rtl/>
        </w:rPr>
        <w:t>סף על האמור בתקנה 3, לא תהיה חובה על משרד הבטחון לערוך מכרז לגבי עסקה עם תושב מדינת חוץ או לגבי עסקה שביצועה במדינת חוץ בהתקיים אחד מאלה:</w:t>
      </w:r>
    </w:p>
    <w:p w:rsidR="00CE5D85" w:rsidRDefault="00CE5D85">
      <w:pPr>
        <w:pStyle w:val="P11"/>
        <w:spacing w:before="72"/>
        <w:ind w:left="624" w:right="1134"/>
        <w:rPr>
          <w:rStyle w:val="default"/>
          <w:rFonts w:cs="FrankRuehl"/>
          <w:rtl/>
        </w:rPr>
      </w:pPr>
      <w:r>
        <w:rPr>
          <w:lang w:val="he-IL"/>
        </w:rPr>
        <w:pict>
          <v:rect id="_x0000_s1052" style="position:absolute;left:0;text-align:left;margin-left:464.5pt;margin-top:8.05pt;width:75.05pt;height:28.95pt;z-index:25160550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(1)</w:t>
      </w:r>
      <w:r>
        <w:rPr>
          <w:rStyle w:val="default"/>
          <w:rFonts w:cs="FrankRuehl"/>
          <w:rtl/>
        </w:rPr>
        <w:tab/>
        <w:t>ה</w:t>
      </w:r>
      <w:r>
        <w:rPr>
          <w:rStyle w:val="default"/>
          <w:rFonts w:cs="FrankRuehl" w:hint="cs"/>
          <w:rtl/>
        </w:rPr>
        <w:t>עסקה נעשית בכספי סיוע ממדינת חוץ ומבוצעת במדינת חוץ או כאשר המדינה המסייעת התנתה שהעסקה תבוצע עם ספק או ספקים מסויימים, ואולם בעסקאות לרכישת טובין או שירותים תהיה חובה לפנות לקבלת הצעות בכתב משלושה ספקים לפחות, אם ישנם, למעט כאשר העס</w:t>
      </w:r>
      <w:r>
        <w:rPr>
          <w:rStyle w:val="default"/>
          <w:rFonts w:cs="FrankRuehl"/>
          <w:rtl/>
        </w:rPr>
        <w:t>קה</w:t>
      </w:r>
      <w:r>
        <w:rPr>
          <w:rStyle w:val="default"/>
          <w:rFonts w:cs="FrankRuehl" w:hint="cs"/>
          <w:rtl/>
        </w:rPr>
        <w:t xml:space="preserve"> נעשית עם מערכת בטחון של מדינת חוץ או באמצעותה או עם ספק נדרש או כאשר קיימת עילת פטור מחובת מכרז לגבי העסקה על פי תקנה 3; לענין תקנה זו "ספק נדרש" -</w:t>
      </w:r>
      <w:r>
        <w:rPr>
          <w:rStyle w:val="default"/>
          <w:rFonts w:cs="FrankRuehl"/>
          <w:rtl/>
        </w:rPr>
        <w:t xml:space="preserve"> </w:t>
      </w:r>
      <w:r>
        <w:rPr>
          <w:rStyle w:val="default"/>
          <w:rFonts w:cs="FrankRuehl" w:hint="cs"/>
          <w:rtl/>
        </w:rPr>
        <w:t>ספק שראש אגף במשרד הבטחון קבע שינוהל עימו משא ומתן להתקשרות, בכפוף לקיומה של אחת או יותר מעילות הפטור מח</w:t>
      </w:r>
      <w:r>
        <w:rPr>
          <w:rStyle w:val="default"/>
          <w:rFonts w:cs="FrankRuehl"/>
          <w:rtl/>
        </w:rPr>
        <w:t>ו</w:t>
      </w:r>
      <w:r>
        <w:rPr>
          <w:rStyle w:val="default"/>
          <w:rFonts w:cs="FrankRuehl" w:hint="cs"/>
          <w:rtl/>
        </w:rPr>
        <w:t>ב</w:t>
      </w:r>
      <w:r>
        <w:rPr>
          <w:rStyle w:val="default"/>
          <w:rFonts w:cs="FrankRuehl"/>
          <w:rtl/>
        </w:rPr>
        <w:t>ת</w:t>
      </w:r>
      <w:r>
        <w:rPr>
          <w:rStyle w:val="default"/>
          <w:rFonts w:cs="FrankRuehl" w:hint="cs"/>
          <w:rtl/>
        </w:rPr>
        <w:t xml:space="preserve"> מכרז המפורטות בתקנה 3;</w:t>
      </w:r>
    </w:p>
    <w:p w:rsidR="00CE5D85" w:rsidRDefault="00CE5D85">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עסקה נעשית שלא מכספי סיוע ממדינת חוץ והיא אחת מאלה:</w:t>
      </w:r>
    </w:p>
    <w:p w:rsidR="00CE5D85" w:rsidRDefault="00CE5D8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סקה לרכישת טובין או לרכישת שירותים אשר ועדת הפטור אישרה, שלמיט</w:t>
      </w:r>
      <w:r>
        <w:rPr>
          <w:rStyle w:val="default"/>
          <w:rFonts w:cs="FrankRuehl"/>
          <w:rtl/>
        </w:rPr>
        <w:t>ב</w:t>
      </w:r>
      <w:r>
        <w:rPr>
          <w:rStyle w:val="default"/>
          <w:rFonts w:cs="FrankRuehl" w:hint="cs"/>
          <w:rtl/>
        </w:rPr>
        <w:t xml:space="preserve"> ידיעתה, אין בנמצא בישראל ספק שהוא יצרן של טובין מן הסוג הנרכש או נותן שירותים מהסוג הנרכש;</w:t>
      </w:r>
    </w:p>
    <w:p w:rsidR="00CE5D85" w:rsidRDefault="00CE5D8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סקה של נ</w:t>
      </w:r>
      <w:r>
        <w:rPr>
          <w:rStyle w:val="default"/>
          <w:rFonts w:cs="FrankRuehl"/>
          <w:rtl/>
        </w:rPr>
        <w:t>צי</w:t>
      </w:r>
      <w:r>
        <w:rPr>
          <w:rStyle w:val="default"/>
          <w:rFonts w:cs="FrankRuehl" w:hint="cs"/>
          <w:rtl/>
        </w:rPr>
        <w:t>גות של משרד הבטחון במדינת חוץ, לשימושה העצמי;</w:t>
      </w:r>
    </w:p>
    <w:p w:rsidR="00CE5D85" w:rsidRDefault="00CE5D85">
      <w:pPr>
        <w:pStyle w:val="P22"/>
        <w:spacing w:before="72"/>
        <w:ind w:left="1021" w:right="1134"/>
        <w:rPr>
          <w:rStyle w:val="default"/>
          <w:rFonts w:cs="FrankRuehl"/>
          <w:rtl/>
        </w:rPr>
      </w:pPr>
      <w:r>
        <w:rPr>
          <w:rStyle w:val="default"/>
          <w:rFonts w:cs="FrankRuehl" w:hint="cs"/>
          <w:rtl/>
        </w:rPr>
        <w:t>ו</w:t>
      </w:r>
      <w:r>
        <w:rPr>
          <w:rStyle w:val="default"/>
          <w:rFonts w:cs="FrankRuehl"/>
          <w:rtl/>
        </w:rPr>
        <w:t>א</w:t>
      </w:r>
      <w:r>
        <w:rPr>
          <w:rStyle w:val="default"/>
          <w:rFonts w:cs="FrankRuehl" w:hint="cs"/>
          <w:rtl/>
        </w:rPr>
        <w:t>ולם, תהיה חובה לפנות לקבלת הצעות בכתב משלושה ספקים לפחות, אם ישנם, למעט כאשר העסקה נעשית עם מערכת הב</w:t>
      </w:r>
      <w:r>
        <w:rPr>
          <w:rStyle w:val="default"/>
          <w:rFonts w:cs="FrankRuehl"/>
          <w:rtl/>
        </w:rPr>
        <w:t>ט</w:t>
      </w:r>
      <w:r>
        <w:rPr>
          <w:rStyle w:val="default"/>
          <w:rFonts w:cs="FrankRuehl" w:hint="cs"/>
          <w:rtl/>
        </w:rPr>
        <w:t>חון של מדינת חוץ או באמצעותה או עם ספק נדרש, או כאשר קיימת עילת פטור מחובת מכרז לגבי העסקה על פי תקנה 3;</w:t>
      </w:r>
    </w:p>
    <w:p w:rsidR="00CE5D85" w:rsidRDefault="00CE5D85">
      <w:pPr>
        <w:pStyle w:val="P11"/>
        <w:spacing w:before="72"/>
        <w:ind w:left="624"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סקת מכר הנעשית עם מדינת חוץ;</w:t>
      </w:r>
    </w:p>
    <w:p w:rsidR="00CE5D85" w:rsidRDefault="00BA36BE">
      <w:pPr>
        <w:pStyle w:val="P11"/>
        <w:spacing w:before="72"/>
        <w:ind w:left="624" w:right="1134"/>
        <w:rPr>
          <w:rStyle w:val="default"/>
          <w:rFonts w:cs="FrankRuehl" w:hint="cs"/>
          <w:rtl/>
        </w:rPr>
      </w:pPr>
      <w:r>
        <w:rPr>
          <w:rFonts w:cs="FrankRuehl" w:hint="cs"/>
          <w:sz w:val="26"/>
          <w:rtl/>
          <w:lang w:eastAsia="en-US"/>
        </w:rPr>
        <w:pict>
          <v:shape id="_x0000_s1198" type="#_x0000_t202" style="position:absolute;left:0;text-align:left;margin-left:470.35pt;margin-top:7.1pt;width:1in;height:11.2pt;z-index:251699712" filled="f" stroked="f">
            <v:textbox inset="1mm,0,1mm,0">
              <w:txbxContent>
                <w:p w:rsidR="00BA36BE" w:rsidRDefault="00BA36BE" w:rsidP="00BA36BE">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Style w:val="default"/>
          <w:rFonts w:cs="FrankRuehl" w:hint="cs"/>
          <w:rtl/>
        </w:rPr>
        <w:t>(4)</w:t>
      </w:r>
      <w:r w:rsidR="00CE5D85">
        <w:rPr>
          <w:rStyle w:val="default"/>
          <w:rFonts w:cs="FrankRuehl"/>
          <w:rtl/>
        </w:rPr>
        <w:tab/>
        <w:t>ע</w:t>
      </w:r>
      <w:r w:rsidR="00CE5D85">
        <w:rPr>
          <w:rStyle w:val="default"/>
          <w:rFonts w:cs="FrankRuehl" w:hint="cs"/>
          <w:rtl/>
        </w:rPr>
        <w:t>סקת מכר עם קונה שאינו מדינת חוץ כאשר ניתנה חוות דעת בכתב של גורם מקצועי במשרד הבטחון שנקבע לכך שאין לגביה קונה בישראל.</w:t>
      </w:r>
    </w:p>
    <w:p w:rsidR="00CE5D85" w:rsidRPr="0055602D" w:rsidRDefault="00CE5D85">
      <w:pPr>
        <w:pStyle w:val="P00"/>
        <w:spacing w:before="0"/>
        <w:ind w:left="624" w:right="1134"/>
        <w:rPr>
          <w:rFonts w:cs="FrankRuehl" w:hint="cs"/>
          <w:b/>
          <w:bCs/>
          <w:vanish/>
          <w:szCs w:val="20"/>
          <w:shd w:val="clear" w:color="auto" w:fill="FFFF99"/>
          <w:rtl/>
        </w:rPr>
      </w:pPr>
      <w:bookmarkStart w:id="37" w:name="Rov99"/>
      <w:r w:rsidRPr="0055602D">
        <w:rPr>
          <w:rFonts w:cs="FrankRuehl" w:hint="cs"/>
          <w:vanish/>
          <w:color w:val="FF0000"/>
          <w:szCs w:val="20"/>
          <w:shd w:val="clear" w:color="auto" w:fill="FFFF99"/>
          <w:rtl/>
        </w:rPr>
        <w:t>מיום 28.8.1997</w:t>
      </w:r>
    </w:p>
    <w:p w:rsidR="00CE5D85" w:rsidRPr="0055602D" w:rsidRDefault="00CE5D85">
      <w:pPr>
        <w:pStyle w:val="P00"/>
        <w:spacing w:before="0"/>
        <w:ind w:left="62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624" w:right="1134"/>
        <w:rPr>
          <w:rFonts w:cs="FrankRuehl" w:hint="cs"/>
          <w:vanish/>
          <w:szCs w:val="20"/>
          <w:shd w:val="clear" w:color="auto" w:fill="FFFF99"/>
          <w:rtl/>
        </w:rPr>
      </w:pPr>
      <w:hyperlink r:id="rId42"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Pr="0055602D" w:rsidRDefault="00CE5D85">
      <w:pPr>
        <w:pStyle w:val="P11"/>
        <w:ind w:left="624" w:right="1134"/>
        <w:rPr>
          <w:rStyle w:val="default"/>
          <w:rFonts w:cs="FrankRuehl" w:hint="cs"/>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עסקה נעשית בכספי סיוע ממדינת חוץ ומבוצעת במדינת חוץ או כאשר המדינה המסייעת התנתה שהעסקה תבוצע עם ספק או ספקים מסויימים, ואולם בעסקאות לרכישת טובין או שירותים תהיה חובה לפנות לקבלת הצעות בכתב משלושה ספקים לפחות, אם ישנם, למעט כאשר העס</w:t>
      </w:r>
      <w:r w:rsidRPr="0055602D">
        <w:rPr>
          <w:rStyle w:val="default"/>
          <w:rFonts w:cs="FrankRuehl"/>
          <w:vanish/>
          <w:sz w:val="22"/>
          <w:szCs w:val="22"/>
          <w:shd w:val="clear" w:color="auto" w:fill="FFFF99"/>
          <w:rtl/>
        </w:rPr>
        <w:t>קה</w:t>
      </w:r>
      <w:r w:rsidRPr="0055602D">
        <w:rPr>
          <w:rStyle w:val="default"/>
          <w:rFonts w:cs="FrankRuehl" w:hint="cs"/>
          <w:vanish/>
          <w:sz w:val="22"/>
          <w:szCs w:val="22"/>
          <w:shd w:val="clear" w:color="auto" w:fill="FFFF99"/>
          <w:rtl/>
        </w:rPr>
        <w:t xml:space="preserve"> נעשית עם מערכת בטחון של מדינת חוץ או באמצעותה או עם ספק נדרש או כאשר קיימת עילת פטור מחובת מכרז לגבי העסקה על פי תקנה 3; </w:t>
      </w:r>
      <w:r w:rsidRPr="0055602D">
        <w:rPr>
          <w:rStyle w:val="default"/>
          <w:rFonts w:cs="FrankRuehl" w:hint="cs"/>
          <w:strike/>
          <w:vanish/>
          <w:sz w:val="22"/>
          <w:szCs w:val="22"/>
          <w:shd w:val="clear" w:color="auto" w:fill="FFFF99"/>
          <w:rtl/>
        </w:rPr>
        <w:t>לענין פסקה זו</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לענין תקנה זו</w:t>
      </w:r>
      <w:r w:rsidRPr="0055602D">
        <w:rPr>
          <w:rStyle w:val="default"/>
          <w:rFonts w:cs="FrankRuehl" w:hint="cs"/>
          <w:vanish/>
          <w:sz w:val="22"/>
          <w:szCs w:val="22"/>
          <w:shd w:val="clear" w:color="auto" w:fill="FFFF99"/>
          <w:rtl/>
        </w:rPr>
        <w:t xml:space="preserve"> "ספק נדרש"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ספק שראש אגף במשרד הבטחון קבע שינוהל עימו משא ומתן להתקשרות, בכפוף לקיומה של אחת או יותר מעילות הפטור מח</w:t>
      </w:r>
      <w:r w:rsidRPr="0055602D">
        <w:rPr>
          <w:rStyle w:val="default"/>
          <w:rFonts w:cs="FrankRuehl"/>
          <w:vanish/>
          <w:sz w:val="22"/>
          <w:szCs w:val="22"/>
          <w:shd w:val="clear" w:color="auto" w:fill="FFFF99"/>
          <w:rtl/>
        </w:rPr>
        <w:t>ו</w:t>
      </w:r>
      <w:r w:rsidRPr="0055602D">
        <w:rPr>
          <w:rStyle w:val="default"/>
          <w:rFonts w:cs="FrankRuehl" w:hint="cs"/>
          <w:vanish/>
          <w:sz w:val="22"/>
          <w:szCs w:val="22"/>
          <w:shd w:val="clear" w:color="auto" w:fill="FFFF99"/>
          <w:rtl/>
        </w:rPr>
        <w:t>ב</w:t>
      </w:r>
      <w:r w:rsidRPr="0055602D">
        <w:rPr>
          <w:rStyle w:val="default"/>
          <w:rFonts w:cs="FrankRuehl"/>
          <w:vanish/>
          <w:sz w:val="22"/>
          <w:szCs w:val="22"/>
          <w:shd w:val="clear" w:color="auto" w:fill="FFFF99"/>
          <w:rtl/>
        </w:rPr>
        <w:t>ת</w:t>
      </w:r>
      <w:r w:rsidRPr="0055602D">
        <w:rPr>
          <w:rStyle w:val="default"/>
          <w:rFonts w:cs="FrankRuehl" w:hint="cs"/>
          <w:vanish/>
          <w:sz w:val="22"/>
          <w:szCs w:val="22"/>
          <w:shd w:val="clear" w:color="auto" w:fill="FFFF99"/>
          <w:rtl/>
        </w:rPr>
        <w:t xml:space="preserve"> מכרז המפורטות בתקנה 3;</w:t>
      </w:r>
    </w:p>
    <w:p w:rsidR="00BA36BE" w:rsidRPr="0055602D" w:rsidRDefault="00BA36BE" w:rsidP="00BA36BE">
      <w:pPr>
        <w:pStyle w:val="P00"/>
        <w:tabs>
          <w:tab w:val="clear" w:pos="6259"/>
        </w:tabs>
        <w:spacing w:before="0"/>
        <w:ind w:left="624" w:right="1134"/>
        <w:rPr>
          <w:rFonts w:cs="FrankRuehl" w:hint="cs"/>
          <w:vanish/>
          <w:szCs w:val="20"/>
          <w:shd w:val="clear" w:color="auto" w:fill="FFFF99"/>
          <w:rtl/>
        </w:rPr>
      </w:pPr>
    </w:p>
    <w:p w:rsidR="00BA36BE" w:rsidRPr="0055602D" w:rsidRDefault="00BA36BE" w:rsidP="00BA36BE">
      <w:pPr>
        <w:pStyle w:val="P00"/>
        <w:tabs>
          <w:tab w:val="clear" w:pos="6259"/>
        </w:tabs>
        <w:spacing w:before="0"/>
        <w:ind w:left="624"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BA36BE" w:rsidRPr="0055602D" w:rsidRDefault="00BA36BE" w:rsidP="00BA36BE">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BA36BE" w:rsidRPr="0055602D" w:rsidRDefault="00BA36BE" w:rsidP="00BA36BE">
      <w:pPr>
        <w:pStyle w:val="P00"/>
        <w:tabs>
          <w:tab w:val="clear" w:pos="6259"/>
        </w:tabs>
        <w:spacing w:before="0"/>
        <w:ind w:left="624" w:right="1134"/>
        <w:rPr>
          <w:rFonts w:cs="FrankRuehl" w:hint="cs"/>
          <w:vanish/>
          <w:szCs w:val="20"/>
          <w:shd w:val="clear" w:color="auto" w:fill="FFFF99"/>
          <w:rtl/>
        </w:rPr>
      </w:pPr>
      <w:hyperlink r:id="rId43"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BA36BE" w:rsidRPr="0055602D" w:rsidRDefault="00BA36BE" w:rsidP="00BA36BE">
      <w:pPr>
        <w:pStyle w:val="P00"/>
        <w:tabs>
          <w:tab w:val="clear" w:pos="6259"/>
        </w:tabs>
        <w:spacing w:before="0"/>
        <w:ind w:left="624" w:right="1134"/>
        <w:rPr>
          <w:rFonts w:cs="FrankRuehl" w:hint="cs"/>
          <w:vanish/>
          <w:szCs w:val="20"/>
          <w:shd w:val="clear" w:color="auto" w:fill="FFFF99"/>
          <w:rtl/>
        </w:rPr>
      </w:pPr>
      <w:r w:rsidRPr="0055602D">
        <w:rPr>
          <w:rFonts w:cs="FrankRuehl" w:hint="cs"/>
          <w:b/>
          <w:bCs/>
          <w:vanish/>
          <w:szCs w:val="20"/>
          <w:shd w:val="clear" w:color="auto" w:fill="FFFF99"/>
          <w:rtl/>
        </w:rPr>
        <w:t>ביטול פסקה 4(4)</w:t>
      </w:r>
    </w:p>
    <w:p w:rsidR="00BA36BE" w:rsidRPr="0055602D" w:rsidRDefault="00BA36BE" w:rsidP="00BA36BE">
      <w:pPr>
        <w:pStyle w:val="P00"/>
        <w:tabs>
          <w:tab w:val="clear" w:pos="6259"/>
        </w:tabs>
        <w:ind w:left="624"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BA36BE" w:rsidRPr="00BA36BE" w:rsidRDefault="00BA36BE" w:rsidP="00BA36BE">
      <w:pPr>
        <w:pStyle w:val="P11"/>
        <w:spacing w:before="0"/>
        <w:ind w:left="624" w:right="1134"/>
        <w:rPr>
          <w:rStyle w:val="default"/>
          <w:rFonts w:cs="FrankRuehl" w:hint="cs"/>
          <w:strike/>
          <w:sz w:val="2"/>
          <w:szCs w:val="2"/>
          <w:rtl/>
        </w:rPr>
      </w:pPr>
      <w:r w:rsidRPr="0055602D">
        <w:rPr>
          <w:rStyle w:val="default"/>
          <w:rFonts w:cs="FrankRuehl" w:hint="cs"/>
          <w:strike/>
          <w:vanish/>
          <w:sz w:val="22"/>
          <w:szCs w:val="22"/>
          <w:shd w:val="clear" w:color="auto" w:fill="FFFF99"/>
          <w:rtl/>
        </w:rPr>
        <w:t>(4)</w:t>
      </w:r>
      <w:r w:rsidRPr="0055602D">
        <w:rPr>
          <w:rStyle w:val="default"/>
          <w:rFonts w:cs="FrankRuehl"/>
          <w:strike/>
          <w:vanish/>
          <w:sz w:val="22"/>
          <w:szCs w:val="22"/>
          <w:shd w:val="clear" w:color="auto" w:fill="FFFF99"/>
          <w:rtl/>
        </w:rPr>
        <w:tab/>
        <w:t>ע</w:t>
      </w:r>
      <w:r w:rsidRPr="0055602D">
        <w:rPr>
          <w:rStyle w:val="default"/>
          <w:rFonts w:cs="FrankRuehl" w:hint="cs"/>
          <w:strike/>
          <w:vanish/>
          <w:sz w:val="22"/>
          <w:szCs w:val="22"/>
          <w:shd w:val="clear" w:color="auto" w:fill="FFFF99"/>
          <w:rtl/>
        </w:rPr>
        <w:t>סקת מכר עם קונה שאינו מדינת חוץ כאשר ניתנה חוות דעת בכתב של גורם מקצועי במשרד הבטחון שנקבע לכך שאין לגביה קונה בישראל.</w:t>
      </w:r>
      <w:bookmarkEnd w:id="37"/>
    </w:p>
    <w:p w:rsidR="00CE5D85" w:rsidRDefault="00CE5D85">
      <w:pPr>
        <w:pStyle w:val="P00"/>
        <w:spacing w:before="72"/>
        <w:ind w:left="0" w:right="1134"/>
        <w:rPr>
          <w:rStyle w:val="default"/>
          <w:rFonts w:cs="FrankRuehl"/>
          <w:rtl/>
        </w:rPr>
      </w:pPr>
      <w:bookmarkStart w:id="38" w:name="Seif2"/>
      <w:bookmarkEnd w:id="38"/>
      <w:r>
        <w:rPr>
          <w:lang w:val="he-IL"/>
        </w:rPr>
        <w:pict>
          <v:rect id="_x0000_s1053" style="position:absolute;left:0;text-align:left;margin-left:464.5pt;margin-top:8.05pt;width:75.05pt;height:18.15pt;z-index:251606528" o:allowincell="f" filled="f" stroked="f" strokecolor="lime" strokeweight=".25pt">
            <v:textbox style="mso-next-textbox:#_x0000_s1053" inset="0,0,0,0">
              <w:txbxContent>
                <w:p w:rsidR="00EF04A5" w:rsidRDefault="00EF04A5">
                  <w:pPr>
                    <w:spacing w:line="160" w:lineRule="exact"/>
                    <w:jc w:val="left"/>
                    <w:rPr>
                      <w:rFonts w:cs="Miriam"/>
                      <w:noProof/>
                      <w:sz w:val="18"/>
                      <w:szCs w:val="18"/>
                      <w:rtl/>
                    </w:rPr>
                  </w:pPr>
                  <w:r>
                    <w:rPr>
                      <w:rFonts w:cs="Miriam"/>
                      <w:sz w:val="18"/>
                      <w:szCs w:val="18"/>
                      <w:rtl/>
                    </w:rPr>
                    <w:t>מכ</w:t>
                  </w:r>
                  <w:r>
                    <w:rPr>
                      <w:rFonts w:cs="Miriam" w:hint="cs"/>
                      <w:sz w:val="18"/>
                      <w:szCs w:val="18"/>
                      <w:rtl/>
                    </w:rPr>
                    <w:t>רז סגור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תהיה חובה על משרד הבטחון לערוך מכרז פומבי, אלא מכרז סגור, לגבי עסקה אם היא אחת מאלה:</w:t>
      </w:r>
    </w:p>
    <w:p w:rsidR="00CE5D85" w:rsidRDefault="00BA36BE" w:rsidP="00BA36BE">
      <w:pPr>
        <w:pStyle w:val="P22"/>
        <w:spacing w:before="72"/>
        <w:ind w:left="1021" w:right="1134"/>
        <w:rPr>
          <w:rStyle w:val="default"/>
          <w:rFonts w:cs="FrankRuehl" w:hint="cs"/>
          <w:rtl/>
        </w:rPr>
      </w:pPr>
      <w:r>
        <w:rPr>
          <w:rFonts w:cs="FrankRuehl"/>
          <w:sz w:val="26"/>
          <w:rtl/>
          <w:lang w:eastAsia="en-US"/>
        </w:rPr>
        <w:pict>
          <v:shape id="_x0000_s1201" type="#_x0000_t202" style="position:absolute;left:0;text-align:left;margin-left:470.35pt;margin-top:7.1pt;width:1in;height:11.2pt;z-index:251700736" filled="f" stroked="f">
            <v:textbox inset="1mm,0,1mm,0">
              <w:txbxContent>
                <w:p w:rsidR="00BA36BE" w:rsidRDefault="00BA36BE" w:rsidP="00BA36BE">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Style w:val="default"/>
          <w:rFonts w:cs="FrankRuehl"/>
          <w:rtl/>
        </w:rPr>
        <w:t>(1)</w:t>
      </w:r>
      <w:r w:rsidR="00CE5D85">
        <w:rPr>
          <w:rStyle w:val="default"/>
          <w:rFonts w:cs="FrankRuehl"/>
          <w:rtl/>
        </w:rPr>
        <w:tab/>
        <w:t>ע</w:t>
      </w:r>
      <w:r w:rsidR="00CE5D85">
        <w:rPr>
          <w:rStyle w:val="default"/>
          <w:rFonts w:cs="FrankRuehl" w:hint="cs"/>
          <w:rtl/>
        </w:rPr>
        <w:t xml:space="preserve">סקה שסכומה אינו עולה על </w:t>
      </w:r>
      <w:r>
        <w:rPr>
          <w:rStyle w:val="default"/>
          <w:rFonts w:cs="FrankRuehl" w:hint="cs"/>
          <w:rtl/>
        </w:rPr>
        <w:t>220</w:t>
      </w:r>
      <w:r w:rsidR="00CE5D85">
        <w:rPr>
          <w:rStyle w:val="default"/>
          <w:rFonts w:cs="FrankRuehl" w:hint="cs"/>
          <w:rtl/>
        </w:rPr>
        <w:t>,000 שקלים חדשים; נערך מכרז סגור על סמך הפטור שבפסקה זו בלבד, וההצעה הטובה ביותר היתה גבוהה ביותר מעשרה אחוז</w:t>
      </w:r>
      <w:r w:rsidR="00CE5D85">
        <w:rPr>
          <w:rStyle w:val="default"/>
          <w:rFonts w:cs="FrankRuehl"/>
          <w:rtl/>
        </w:rPr>
        <w:t>י</w:t>
      </w:r>
      <w:r w:rsidR="00CE5D85">
        <w:rPr>
          <w:rStyle w:val="default"/>
          <w:rFonts w:cs="FrankRuehl" w:hint="cs"/>
          <w:rtl/>
        </w:rPr>
        <w:t>ם מהסכום הנקוב בתקנת המשנה כאמור, לא יהיה משרד הבטחון רשאי להתקשר בעסקה על פי הצעה זו;</w:t>
      </w:r>
    </w:p>
    <w:p w:rsidR="00BA36BE" w:rsidRPr="0055602D" w:rsidRDefault="00BA36BE" w:rsidP="00BA36BE">
      <w:pPr>
        <w:pStyle w:val="P00"/>
        <w:tabs>
          <w:tab w:val="clear" w:pos="6259"/>
        </w:tabs>
        <w:spacing w:before="0"/>
        <w:ind w:left="1021" w:right="1134"/>
        <w:rPr>
          <w:rFonts w:cs="FrankRuehl" w:hint="cs"/>
          <w:vanish/>
          <w:color w:val="FF0000"/>
          <w:szCs w:val="20"/>
          <w:shd w:val="clear" w:color="auto" w:fill="FFFF99"/>
          <w:rtl/>
        </w:rPr>
      </w:pPr>
      <w:bookmarkStart w:id="39" w:name="Rov103"/>
      <w:r w:rsidRPr="0055602D">
        <w:rPr>
          <w:rFonts w:cs="FrankRuehl" w:hint="cs"/>
          <w:vanish/>
          <w:color w:val="FF0000"/>
          <w:szCs w:val="20"/>
          <w:shd w:val="clear" w:color="auto" w:fill="FFFF99"/>
          <w:rtl/>
        </w:rPr>
        <w:t>מיום 3.2.2013</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hyperlink r:id="rId44"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BA36BE" w:rsidRPr="00A25866" w:rsidRDefault="00BA36BE" w:rsidP="00A25866">
      <w:pPr>
        <w:pStyle w:val="P22"/>
        <w:ind w:left="1021" w:right="1134"/>
        <w:rPr>
          <w:rStyle w:val="default"/>
          <w:rFonts w:cs="FrankRuehl" w:hint="cs"/>
          <w:sz w:val="2"/>
          <w:szCs w:val="2"/>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שסכומה אינו עולה על </w:t>
      </w:r>
      <w:r w:rsidRPr="0055602D">
        <w:rPr>
          <w:rStyle w:val="default"/>
          <w:rFonts w:cs="FrankRuehl" w:hint="cs"/>
          <w:strike/>
          <w:vanish/>
          <w:sz w:val="22"/>
          <w:szCs w:val="22"/>
          <w:shd w:val="clear" w:color="auto" w:fill="FFFF99"/>
          <w:rtl/>
        </w:rPr>
        <w:t>100,000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220,000</w:t>
      </w:r>
      <w:r w:rsidRPr="0055602D">
        <w:rPr>
          <w:rStyle w:val="default"/>
          <w:rFonts w:cs="FrankRuehl" w:hint="cs"/>
          <w:vanish/>
          <w:sz w:val="22"/>
          <w:szCs w:val="22"/>
          <w:shd w:val="clear" w:color="auto" w:fill="FFFF99"/>
          <w:rtl/>
        </w:rPr>
        <w:t xml:space="preserve"> שקלים חדשים; נערך מכרז סגור על סמך הפטור שבפסקה זו בלבד, וההצעה הטובה ביותר היתה גבוהה ביותר מעשרה אחוז</w:t>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ם מהסכום הנקוב בתקנת המשנה כאמור, לא יהיה משרד הבטחון רשאי להתקשר בעסקה על פי הצעה זו;</w:t>
      </w:r>
      <w:bookmarkEnd w:id="39"/>
    </w:p>
    <w:p w:rsidR="00CE5D85" w:rsidRDefault="00BA36BE" w:rsidP="00BA36BE">
      <w:pPr>
        <w:pStyle w:val="P22"/>
        <w:spacing w:before="72"/>
        <w:ind w:left="1021" w:right="1134"/>
        <w:rPr>
          <w:rStyle w:val="default"/>
          <w:rFonts w:cs="FrankRuehl" w:hint="cs"/>
          <w:rtl/>
        </w:rPr>
      </w:pPr>
      <w:r>
        <w:rPr>
          <w:rFonts w:cs="FrankRuehl"/>
          <w:sz w:val="26"/>
          <w:rtl/>
          <w:lang w:eastAsia="en-US"/>
        </w:rPr>
        <w:pict>
          <v:shape id="_x0000_s1204" type="#_x0000_t202" style="position:absolute;left:0;text-align:left;margin-left:470.35pt;margin-top:7.1pt;width:1in;height:11.2pt;z-index:251701760" filled="f" stroked="f">
            <v:textbox inset="1mm,0,1mm,0">
              <w:txbxContent>
                <w:p w:rsidR="00BA36BE" w:rsidRDefault="00BA36BE" w:rsidP="00BA36BE">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Style w:val="default"/>
          <w:rFonts w:cs="FrankRuehl"/>
          <w:rtl/>
        </w:rPr>
        <w:t>(2)</w:t>
      </w:r>
      <w:r w:rsidR="00CE5D85">
        <w:rPr>
          <w:rStyle w:val="default"/>
          <w:rFonts w:cs="FrankRuehl"/>
          <w:rtl/>
        </w:rPr>
        <w:tab/>
        <w:t>ע</w:t>
      </w:r>
      <w:r w:rsidR="00CE5D85">
        <w:rPr>
          <w:rStyle w:val="default"/>
          <w:rFonts w:cs="FrankRuehl" w:hint="cs"/>
          <w:rtl/>
        </w:rPr>
        <w:t>סקה שגורמי בטחון מוסמכים קבעו שהיא מסווגת בסיווג בטחון "</w:t>
      </w:r>
      <w:r>
        <w:rPr>
          <w:rStyle w:val="default"/>
          <w:rFonts w:cs="FrankRuehl" w:hint="cs"/>
          <w:rtl/>
        </w:rPr>
        <w:t>שמור</w:t>
      </w:r>
      <w:r w:rsidR="00CE5D85">
        <w:rPr>
          <w:rStyle w:val="default"/>
          <w:rFonts w:cs="FrankRuehl" w:hint="cs"/>
          <w:rtl/>
        </w:rPr>
        <w:t>" ומעלה;</w:t>
      </w:r>
    </w:p>
    <w:p w:rsidR="00BA36BE" w:rsidRPr="0055602D" w:rsidRDefault="00BA36BE" w:rsidP="00BA36BE">
      <w:pPr>
        <w:pStyle w:val="P00"/>
        <w:tabs>
          <w:tab w:val="clear" w:pos="6259"/>
        </w:tabs>
        <w:spacing w:before="0"/>
        <w:ind w:left="1021" w:right="1134"/>
        <w:rPr>
          <w:rFonts w:cs="FrankRuehl" w:hint="cs"/>
          <w:vanish/>
          <w:color w:val="FF0000"/>
          <w:szCs w:val="20"/>
          <w:shd w:val="clear" w:color="auto" w:fill="FFFF99"/>
          <w:rtl/>
        </w:rPr>
      </w:pPr>
      <w:bookmarkStart w:id="40" w:name="Rov102"/>
      <w:r w:rsidRPr="0055602D">
        <w:rPr>
          <w:rFonts w:cs="FrankRuehl" w:hint="cs"/>
          <w:vanish/>
          <w:color w:val="FF0000"/>
          <w:szCs w:val="20"/>
          <w:shd w:val="clear" w:color="auto" w:fill="FFFF99"/>
          <w:rtl/>
        </w:rPr>
        <w:t>מיום 3.2.2013</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hyperlink r:id="rId45"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BA36BE" w:rsidRPr="00A25866" w:rsidRDefault="00BA36BE" w:rsidP="00A25866">
      <w:pPr>
        <w:pStyle w:val="P22"/>
        <w:ind w:left="1021" w:right="1134"/>
        <w:rPr>
          <w:rStyle w:val="default"/>
          <w:rFonts w:cs="FrankRuehl" w:hint="cs"/>
          <w:sz w:val="2"/>
          <w:szCs w:val="2"/>
          <w:rtl/>
        </w:rPr>
      </w:pPr>
      <w:r w:rsidRPr="0055602D">
        <w:rPr>
          <w:rStyle w:val="default"/>
          <w:rFonts w:cs="FrankRuehl"/>
          <w:vanish/>
          <w:sz w:val="22"/>
          <w:szCs w:val="22"/>
          <w:shd w:val="clear" w:color="auto" w:fill="FFFF99"/>
          <w:rtl/>
        </w:rPr>
        <w:t>(2)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שגורמי בטחון מוסמכים קבעו שהיא מסווגת בסיווג בטחון </w:t>
      </w:r>
      <w:r w:rsidRPr="0055602D">
        <w:rPr>
          <w:rStyle w:val="default"/>
          <w:rFonts w:cs="FrankRuehl" w:hint="cs"/>
          <w:strike/>
          <w:vanish/>
          <w:sz w:val="22"/>
          <w:szCs w:val="22"/>
          <w:shd w:val="clear" w:color="auto" w:fill="FFFF99"/>
          <w:rtl/>
        </w:rPr>
        <w:t>"מוגבל"</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"שמור"</w:t>
      </w:r>
      <w:r w:rsidRPr="0055602D">
        <w:rPr>
          <w:rStyle w:val="default"/>
          <w:rFonts w:cs="FrankRuehl" w:hint="cs"/>
          <w:vanish/>
          <w:sz w:val="22"/>
          <w:szCs w:val="22"/>
          <w:shd w:val="clear" w:color="auto" w:fill="FFFF99"/>
          <w:rtl/>
        </w:rPr>
        <w:t xml:space="preserve"> ומעלה;</w:t>
      </w:r>
      <w:bookmarkEnd w:id="40"/>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סקה למכירת טובין, כהגדרתם בתקנה 3(29), שאיננה פטורה מחובת מכר</w:t>
      </w:r>
      <w:r>
        <w:rPr>
          <w:rStyle w:val="default"/>
          <w:rFonts w:cs="FrankRuehl"/>
          <w:rtl/>
        </w:rPr>
        <w:t>ז</w:t>
      </w:r>
      <w:r>
        <w:rPr>
          <w:rStyle w:val="default"/>
          <w:rFonts w:cs="FrankRuehl" w:hint="cs"/>
          <w:rtl/>
        </w:rPr>
        <w:t xml:space="preserve"> מכוח אותה פסקה;</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סקה כאמור בתקנה 3(15)(ג) סיפה;</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סקה בנושא מחקר ופיתוח או עבודה מדעית;</w:t>
      </w:r>
    </w:p>
    <w:p w:rsidR="00CE5D85" w:rsidRDefault="00CE5D85" w:rsidP="00A25866">
      <w:pPr>
        <w:pStyle w:val="P22"/>
        <w:spacing w:before="72"/>
        <w:ind w:left="1021" w:right="1134"/>
        <w:rPr>
          <w:rStyle w:val="default"/>
          <w:rFonts w:cs="FrankRuehl" w:hint="cs"/>
          <w:rtl/>
        </w:rPr>
      </w:pPr>
      <w:r>
        <w:rPr>
          <w:lang w:val="he-IL"/>
        </w:rPr>
        <w:pict>
          <v:rect id="_x0000_s1054" style="position:absolute;left:0;text-align:left;margin-left:464.5pt;margin-top:8.05pt;width:75.05pt;height:12.95pt;z-index:25160755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BA36BE">
                    <w:rPr>
                      <w:rFonts w:cs="Miriam" w:hint="cs"/>
                      <w:sz w:val="18"/>
                      <w:szCs w:val="18"/>
                      <w:rtl/>
                    </w:rPr>
                    <w:t>תשע"ג-2012</w:t>
                  </w:r>
                </w:p>
              </w:txbxContent>
            </v:textbox>
            <w10:anchorlock/>
          </v:rect>
        </w:pict>
      </w:r>
      <w:r>
        <w:rPr>
          <w:rStyle w:val="default"/>
          <w:rFonts w:cs="FrankRuehl"/>
          <w:rtl/>
        </w:rPr>
        <w:t>(6)</w:t>
      </w:r>
      <w:r>
        <w:rPr>
          <w:rStyle w:val="default"/>
          <w:rFonts w:cs="FrankRuehl"/>
          <w:rtl/>
        </w:rPr>
        <w:tab/>
        <w:t>ע</w:t>
      </w:r>
      <w:r>
        <w:rPr>
          <w:rStyle w:val="default"/>
          <w:rFonts w:cs="FrankRuehl" w:hint="cs"/>
          <w:rtl/>
        </w:rPr>
        <w:t>סקה לרכש או לאח</w:t>
      </w:r>
      <w:r>
        <w:rPr>
          <w:rStyle w:val="default"/>
          <w:rFonts w:cs="FrankRuehl"/>
          <w:rtl/>
        </w:rPr>
        <w:t>זק</w:t>
      </w:r>
      <w:r>
        <w:rPr>
          <w:rStyle w:val="default"/>
          <w:rFonts w:cs="FrankRuehl" w:hint="cs"/>
          <w:rtl/>
        </w:rPr>
        <w:t xml:space="preserve">ה של </w:t>
      </w:r>
      <w:r w:rsidR="00A25866">
        <w:rPr>
          <w:rStyle w:val="default"/>
          <w:rFonts w:cs="FrankRuehl" w:hint="cs"/>
          <w:rtl/>
        </w:rPr>
        <w:t xml:space="preserve">טובין בעלי תכונות מיוחדות ואפיונים בלתי נפוצים, לרבות </w:t>
      </w:r>
      <w:r>
        <w:rPr>
          <w:rStyle w:val="default"/>
          <w:rFonts w:cs="FrankRuehl" w:hint="cs"/>
          <w:rtl/>
        </w:rPr>
        <w:t xml:space="preserve">מערכות אמצעי לחימה, מערכות שליטה ובקרה או </w:t>
      </w:r>
      <w:r w:rsidR="00A25866">
        <w:rPr>
          <w:rStyle w:val="default"/>
          <w:rFonts w:cs="FrankRuehl" w:hint="cs"/>
          <w:rtl/>
        </w:rPr>
        <w:t>טובין שאין לגביהם</w:t>
      </w:r>
      <w:r>
        <w:rPr>
          <w:rStyle w:val="default"/>
          <w:rFonts w:cs="FrankRuehl" w:hint="cs"/>
          <w:rtl/>
        </w:rPr>
        <w:t xml:space="preserve"> מפרט טכני;</w:t>
      </w:r>
    </w:p>
    <w:p w:rsidR="00CE5D85" w:rsidRPr="0055602D" w:rsidRDefault="00CE5D85">
      <w:pPr>
        <w:pStyle w:val="P00"/>
        <w:spacing w:before="0"/>
        <w:ind w:left="1021" w:right="1134"/>
        <w:rPr>
          <w:rFonts w:cs="FrankRuehl" w:hint="cs"/>
          <w:b/>
          <w:bCs/>
          <w:vanish/>
          <w:szCs w:val="20"/>
          <w:shd w:val="clear" w:color="auto" w:fill="FFFF99"/>
          <w:rtl/>
        </w:rPr>
      </w:pPr>
      <w:bookmarkStart w:id="41" w:name="Rov101"/>
      <w:r w:rsidRPr="0055602D">
        <w:rPr>
          <w:rFonts w:cs="FrankRuehl" w:hint="cs"/>
          <w:vanish/>
          <w:color w:val="FF0000"/>
          <w:szCs w:val="20"/>
          <w:shd w:val="clear" w:color="auto" w:fill="FFFF99"/>
          <w:rtl/>
        </w:rPr>
        <w:t>מיום 28.8.1997</w:t>
      </w:r>
    </w:p>
    <w:p w:rsidR="00CE5D85" w:rsidRPr="0055602D" w:rsidRDefault="00CE5D85">
      <w:pPr>
        <w:pStyle w:val="P00"/>
        <w:spacing w:before="0"/>
        <w:ind w:left="1021"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1021" w:right="1134"/>
        <w:rPr>
          <w:rFonts w:cs="FrankRuehl" w:hint="cs"/>
          <w:vanish/>
          <w:szCs w:val="20"/>
          <w:shd w:val="clear" w:color="auto" w:fill="FFFF99"/>
          <w:rtl/>
        </w:rPr>
      </w:pPr>
      <w:hyperlink r:id="rId46"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Pr="0055602D" w:rsidRDefault="00CE5D85">
      <w:pPr>
        <w:pStyle w:val="P22"/>
        <w:ind w:left="1021" w:right="1134"/>
        <w:rPr>
          <w:rStyle w:val="default"/>
          <w:rFonts w:cs="FrankRuehl" w:hint="cs"/>
          <w:vanish/>
          <w:sz w:val="22"/>
          <w:szCs w:val="22"/>
          <w:shd w:val="clear" w:color="auto" w:fill="FFFF99"/>
          <w:rtl/>
        </w:rPr>
      </w:pPr>
      <w:r w:rsidRPr="0055602D">
        <w:rPr>
          <w:rStyle w:val="default"/>
          <w:rFonts w:cs="FrankRuehl"/>
          <w:vanish/>
          <w:sz w:val="22"/>
          <w:szCs w:val="22"/>
          <w:shd w:val="clear" w:color="auto" w:fill="FFFF99"/>
          <w:rtl/>
        </w:rPr>
        <w:t>(6)</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לרכש או לאח</w:t>
      </w:r>
      <w:r w:rsidRPr="0055602D">
        <w:rPr>
          <w:rStyle w:val="default"/>
          <w:rFonts w:cs="FrankRuehl"/>
          <w:vanish/>
          <w:sz w:val="22"/>
          <w:szCs w:val="22"/>
          <w:shd w:val="clear" w:color="auto" w:fill="FFFF99"/>
          <w:rtl/>
        </w:rPr>
        <w:t>זק</w:t>
      </w:r>
      <w:r w:rsidRPr="0055602D">
        <w:rPr>
          <w:rStyle w:val="default"/>
          <w:rFonts w:cs="FrankRuehl" w:hint="cs"/>
          <w:vanish/>
          <w:sz w:val="22"/>
          <w:szCs w:val="22"/>
          <w:shd w:val="clear" w:color="auto" w:fill="FFFF99"/>
          <w:rtl/>
        </w:rPr>
        <w:t xml:space="preserve">ה של מערכות אמצעי לחימה, או של מערכות שליטה ובקרה או של מערכות שאין לגביהן מפרט טכני </w:t>
      </w:r>
      <w:r w:rsidRPr="0055602D">
        <w:rPr>
          <w:rStyle w:val="default"/>
          <w:rFonts w:cs="FrankRuehl" w:hint="cs"/>
          <w:vanish/>
          <w:sz w:val="22"/>
          <w:szCs w:val="22"/>
          <w:u w:val="single"/>
          <w:shd w:val="clear" w:color="auto" w:fill="FFFF99"/>
          <w:rtl/>
        </w:rPr>
        <w:t>או של טובין בעלי תכונות מיוחדות ואפיונים בלתי נפוצים</w:t>
      </w:r>
      <w:r w:rsidRPr="0055602D">
        <w:rPr>
          <w:rStyle w:val="default"/>
          <w:rFonts w:cs="FrankRuehl" w:hint="cs"/>
          <w:vanish/>
          <w:sz w:val="22"/>
          <w:szCs w:val="22"/>
          <w:shd w:val="clear" w:color="auto" w:fill="FFFF99"/>
          <w:rtl/>
        </w:rPr>
        <w:t>;</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p>
    <w:p w:rsidR="00BA36BE" w:rsidRPr="0055602D" w:rsidRDefault="00BA36BE" w:rsidP="00BA36BE">
      <w:pPr>
        <w:pStyle w:val="P00"/>
        <w:tabs>
          <w:tab w:val="clear" w:pos="6259"/>
        </w:tabs>
        <w:spacing w:before="0"/>
        <w:ind w:left="1021"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hyperlink r:id="rId47"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235</w:t>
      </w:r>
    </w:p>
    <w:p w:rsidR="00BA36BE" w:rsidRPr="0055602D" w:rsidRDefault="00BA36BE" w:rsidP="00BA36BE">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החלפת פסקה 5(א)(6)</w:t>
      </w:r>
    </w:p>
    <w:p w:rsidR="00BA36BE" w:rsidRPr="0055602D" w:rsidRDefault="00BA36BE" w:rsidP="00BA36BE">
      <w:pPr>
        <w:pStyle w:val="P00"/>
        <w:tabs>
          <w:tab w:val="clear" w:pos="6259"/>
        </w:tabs>
        <w:ind w:left="1021"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BA36BE" w:rsidRPr="00A25866" w:rsidRDefault="00BA36BE" w:rsidP="00A25866">
      <w:pPr>
        <w:pStyle w:val="P22"/>
        <w:spacing w:before="0"/>
        <w:ind w:left="1021" w:right="1134"/>
        <w:rPr>
          <w:rStyle w:val="default"/>
          <w:rFonts w:cs="FrankRuehl" w:hint="cs"/>
          <w:strike/>
          <w:sz w:val="2"/>
          <w:szCs w:val="2"/>
          <w:shd w:val="clear" w:color="auto" w:fill="FFFF99"/>
          <w:rtl/>
        </w:rPr>
      </w:pPr>
      <w:r w:rsidRPr="0055602D">
        <w:rPr>
          <w:rStyle w:val="default"/>
          <w:rFonts w:cs="FrankRuehl"/>
          <w:strike/>
          <w:vanish/>
          <w:sz w:val="22"/>
          <w:szCs w:val="22"/>
          <w:shd w:val="clear" w:color="auto" w:fill="FFFF99"/>
          <w:rtl/>
        </w:rPr>
        <w:t>(6)</w:t>
      </w:r>
      <w:r w:rsidRPr="0055602D">
        <w:rPr>
          <w:rStyle w:val="default"/>
          <w:rFonts w:cs="FrankRuehl"/>
          <w:strike/>
          <w:vanish/>
          <w:sz w:val="22"/>
          <w:szCs w:val="22"/>
          <w:shd w:val="clear" w:color="auto" w:fill="FFFF99"/>
          <w:rtl/>
        </w:rPr>
        <w:tab/>
        <w:t>ע</w:t>
      </w:r>
      <w:r w:rsidRPr="0055602D">
        <w:rPr>
          <w:rStyle w:val="default"/>
          <w:rFonts w:cs="FrankRuehl" w:hint="cs"/>
          <w:strike/>
          <w:vanish/>
          <w:sz w:val="22"/>
          <w:szCs w:val="22"/>
          <w:shd w:val="clear" w:color="auto" w:fill="FFFF99"/>
          <w:rtl/>
        </w:rPr>
        <w:t>סקה לרכש או לאח</w:t>
      </w:r>
      <w:r w:rsidRPr="0055602D">
        <w:rPr>
          <w:rStyle w:val="default"/>
          <w:rFonts w:cs="FrankRuehl"/>
          <w:strike/>
          <w:vanish/>
          <w:sz w:val="22"/>
          <w:szCs w:val="22"/>
          <w:shd w:val="clear" w:color="auto" w:fill="FFFF99"/>
          <w:rtl/>
        </w:rPr>
        <w:t>זק</w:t>
      </w:r>
      <w:r w:rsidRPr="0055602D">
        <w:rPr>
          <w:rStyle w:val="default"/>
          <w:rFonts w:cs="FrankRuehl" w:hint="cs"/>
          <w:strike/>
          <w:vanish/>
          <w:sz w:val="22"/>
          <w:szCs w:val="22"/>
          <w:shd w:val="clear" w:color="auto" w:fill="FFFF99"/>
          <w:rtl/>
        </w:rPr>
        <w:t>ה של מערכות אמצעי לחימה, או של מערכות שליטה ובקרה או של מערכות שאין לגביהן מפרט טכני או של טובין בעלי תכונות מיוחדות ואפיונים בלתי נפוצים;</w:t>
      </w:r>
      <w:bookmarkEnd w:id="41"/>
    </w:p>
    <w:p w:rsidR="00CE5D85" w:rsidRDefault="00CE5D85">
      <w:pPr>
        <w:pStyle w:val="P22"/>
        <w:spacing w:before="72"/>
        <w:ind w:left="1021"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סקה לרכישת שירותי הדרכה או הכשרה מקצועית לפי תכנית המזמין;</w:t>
      </w:r>
    </w:p>
    <w:p w:rsidR="00CE5D85" w:rsidRDefault="00CE5D85">
      <w:pPr>
        <w:pStyle w:val="P22"/>
        <w:spacing w:before="72"/>
        <w:ind w:left="1021"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סקה לרכש טובין שייצורם מצריך, משיקולים</w:t>
      </w:r>
      <w:r>
        <w:rPr>
          <w:rStyle w:val="default"/>
          <w:rFonts w:cs="FrankRuehl"/>
          <w:rtl/>
        </w:rPr>
        <w:t xml:space="preserve"> ב</w:t>
      </w:r>
      <w:r>
        <w:rPr>
          <w:rStyle w:val="default"/>
          <w:rFonts w:cs="FrankRuehl" w:hint="cs"/>
          <w:rtl/>
        </w:rPr>
        <w:t>טחוני</w:t>
      </w:r>
      <w:r>
        <w:rPr>
          <w:rStyle w:val="default"/>
          <w:rFonts w:cs="FrankRuehl"/>
          <w:rtl/>
        </w:rPr>
        <w:t>ים</w:t>
      </w:r>
      <w:r>
        <w:rPr>
          <w:rStyle w:val="default"/>
          <w:rFonts w:cs="FrankRuehl" w:hint="cs"/>
          <w:rtl/>
        </w:rPr>
        <w:t>, השקעה בתשתיות בממון משרד הבטחון;</w:t>
      </w:r>
    </w:p>
    <w:p w:rsidR="00CE5D85" w:rsidRDefault="00CE5D85">
      <w:pPr>
        <w:pStyle w:val="P22"/>
        <w:spacing w:before="72"/>
        <w:ind w:left="1021" w:right="1134"/>
        <w:rPr>
          <w:rStyle w:val="default"/>
          <w:rFonts w:cs="FrankRuehl"/>
          <w:rtl/>
        </w:rPr>
      </w:pPr>
      <w:r>
        <w:rPr>
          <w:rStyle w:val="default"/>
          <w:rFonts w:cs="FrankRuehl" w:hint="cs"/>
          <w:rtl/>
        </w:rPr>
        <w:t>(9)</w:t>
      </w:r>
      <w:r>
        <w:rPr>
          <w:rStyle w:val="default"/>
          <w:rFonts w:cs="FrankRuehl"/>
          <w:rtl/>
        </w:rPr>
        <w:tab/>
        <w:t>ע</w:t>
      </w:r>
      <w:r>
        <w:rPr>
          <w:rStyle w:val="default"/>
          <w:rFonts w:cs="FrankRuehl" w:hint="cs"/>
          <w:rtl/>
        </w:rPr>
        <w:t>סקת ביטוח שאינה פטורה מחובת מכרז;</w:t>
      </w:r>
    </w:p>
    <w:p w:rsidR="00CE5D85" w:rsidRDefault="00A25866" w:rsidP="00A25866">
      <w:pPr>
        <w:pStyle w:val="P22"/>
        <w:spacing w:before="72"/>
        <w:ind w:left="1021" w:right="1134"/>
        <w:rPr>
          <w:rStyle w:val="default"/>
          <w:rFonts w:cs="FrankRuehl" w:hint="cs"/>
          <w:rtl/>
        </w:rPr>
      </w:pPr>
      <w:r>
        <w:rPr>
          <w:rFonts w:cs="FrankRuehl" w:hint="cs"/>
          <w:sz w:val="26"/>
          <w:rtl/>
          <w:lang w:eastAsia="en-US"/>
        </w:rPr>
        <w:pict>
          <v:shape id="_x0000_s1207" type="#_x0000_t202" style="position:absolute;left:0;text-align:left;margin-left:470.35pt;margin-top:7.1pt;width:1in;height:11.2pt;z-index:251702784" filled="f" stroked="f">
            <v:textbox inset="1mm,0,1mm,0">
              <w:txbxContent>
                <w:p w:rsidR="00A25866" w:rsidRDefault="00A25866" w:rsidP="00A25866">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Style w:val="default"/>
          <w:rFonts w:cs="FrankRuehl" w:hint="cs"/>
          <w:rtl/>
        </w:rPr>
        <w:t>(10)</w:t>
      </w:r>
      <w:r w:rsidR="00CE5D85">
        <w:rPr>
          <w:rStyle w:val="default"/>
          <w:rFonts w:cs="FrankRuehl"/>
          <w:rtl/>
        </w:rPr>
        <w:tab/>
        <w:t>ע</w:t>
      </w:r>
      <w:r w:rsidR="00CE5D85">
        <w:rPr>
          <w:rStyle w:val="default"/>
          <w:rFonts w:cs="FrankRuehl" w:hint="cs"/>
          <w:rtl/>
        </w:rPr>
        <w:t xml:space="preserve">סקה לביצוע עבודה מקצועית הדורשת ידע, מומחיות או כישורים מיוחדים או יחסי אמון מיוחדים, לרבות מחקר, תכנון הנדסי, פיקוח הנדסי, חקירות פרטיות, אקטואריה, </w:t>
      </w:r>
      <w:r w:rsidRPr="00A25866">
        <w:rPr>
          <w:rStyle w:val="default"/>
          <w:rFonts w:cs="FrankRuehl" w:hint="cs"/>
          <w:rtl/>
        </w:rPr>
        <w:t>ניתוח מערכות לשימושים ביטחוניים או תיכנות לשימושים ביטחוניים</w:t>
      </w:r>
      <w:r w:rsidR="00CE5D85">
        <w:rPr>
          <w:rStyle w:val="default"/>
          <w:rFonts w:cs="FrankRuehl" w:hint="cs"/>
          <w:rtl/>
        </w:rPr>
        <w:t>, שמא</w:t>
      </w:r>
      <w:r w:rsidR="00CE5D85">
        <w:rPr>
          <w:rStyle w:val="default"/>
          <w:rFonts w:cs="FrankRuehl"/>
          <w:rtl/>
        </w:rPr>
        <w:t>ות</w:t>
      </w:r>
      <w:r w:rsidR="00CE5D85">
        <w:rPr>
          <w:rStyle w:val="default"/>
          <w:rFonts w:cs="FrankRuehl" w:hint="cs"/>
          <w:rtl/>
        </w:rPr>
        <w:t>, יעוץ הנדסי לעבודות בינוי, עיצוב או גרפיקה, כאשר משרד הבטחון מקיים תחרות על המחיר.</w:t>
      </w:r>
    </w:p>
    <w:p w:rsidR="00A25866" w:rsidRPr="0055602D" w:rsidRDefault="00A25866" w:rsidP="00A25866">
      <w:pPr>
        <w:pStyle w:val="P00"/>
        <w:tabs>
          <w:tab w:val="clear" w:pos="6259"/>
        </w:tabs>
        <w:spacing w:before="0"/>
        <w:ind w:left="1021" w:right="1134"/>
        <w:rPr>
          <w:rFonts w:cs="FrankRuehl" w:hint="cs"/>
          <w:vanish/>
          <w:color w:val="FF0000"/>
          <w:szCs w:val="20"/>
          <w:shd w:val="clear" w:color="auto" w:fill="FFFF99"/>
          <w:rtl/>
        </w:rPr>
      </w:pPr>
      <w:bookmarkStart w:id="42" w:name="Rov100"/>
      <w:r w:rsidRPr="0055602D">
        <w:rPr>
          <w:rFonts w:cs="FrankRuehl" w:hint="cs"/>
          <w:vanish/>
          <w:color w:val="FF0000"/>
          <w:szCs w:val="20"/>
          <w:shd w:val="clear" w:color="auto" w:fill="FFFF99"/>
          <w:rtl/>
        </w:rPr>
        <w:t>מיום 3.2.2013</w:t>
      </w:r>
    </w:p>
    <w:p w:rsidR="00A25866" w:rsidRPr="0055602D" w:rsidRDefault="00A25866" w:rsidP="00A25866">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A25866" w:rsidRPr="0055602D" w:rsidRDefault="00A25866" w:rsidP="00A25866">
      <w:pPr>
        <w:pStyle w:val="P00"/>
        <w:tabs>
          <w:tab w:val="clear" w:pos="6259"/>
        </w:tabs>
        <w:spacing w:before="0"/>
        <w:ind w:left="1021" w:right="1134"/>
        <w:rPr>
          <w:rFonts w:cs="FrankRuehl" w:hint="cs"/>
          <w:vanish/>
          <w:szCs w:val="20"/>
          <w:shd w:val="clear" w:color="auto" w:fill="FFFF99"/>
          <w:rtl/>
        </w:rPr>
      </w:pPr>
      <w:hyperlink r:id="rId48"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A25866" w:rsidRPr="00A25866" w:rsidRDefault="00A25866" w:rsidP="00A25866">
      <w:pPr>
        <w:pStyle w:val="P22"/>
        <w:ind w:left="1021" w:right="1134"/>
        <w:rPr>
          <w:rStyle w:val="default"/>
          <w:rFonts w:cs="FrankRuehl" w:hint="cs"/>
          <w:sz w:val="2"/>
          <w:szCs w:val="2"/>
          <w:rtl/>
        </w:rPr>
      </w:pPr>
      <w:r w:rsidRPr="0055602D">
        <w:rPr>
          <w:rStyle w:val="default"/>
          <w:rFonts w:cs="FrankRuehl" w:hint="cs"/>
          <w:vanish/>
          <w:sz w:val="22"/>
          <w:szCs w:val="22"/>
          <w:shd w:val="clear" w:color="auto" w:fill="FFFF99"/>
          <w:rtl/>
        </w:rPr>
        <w:t>(10)</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לביצוע עבודה מקצועית הדורשת ידע, מומחיות או כישורים מיוחדים או יחסי אמון מיוחדים, לרבות מחקר, תכנון הנדסי, פיקוח הנדסי, חקירות פרטיות, אקטואריה, </w:t>
      </w:r>
      <w:r w:rsidRPr="0055602D">
        <w:rPr>
          <w:rStyle w:val="default"/>
          <w:rFonts w:cs="FrankRuehl" w:hint="cs"/>
          <w:strike/>
          <w:vanish/>
          <w:sz w:val="22"/>
          <w:szCs w:val="22"/>
          <w:shd w:val="clear" w:color="auto" w:fill="FFFF99"/>
          <w:rtl/>
        </w:rPr>
        <w:t>ניתוח מערכות, תיכנות</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ניתוח מערכות לשימושים ביטחוניים או תיכנות לשימושים ביטחוניים</w:t>
      </w:r>
      <w:r w:rsidRPr="0055602D">
        <w:rPr>
          <w:rStyle w:val="default"/>
          <w:rFonts w:cs="FrankRuehl" w:hint="cs"/>
          <w:vanish/>
          <w:sz w:val="22"/>
          <w:szCs w:val="22"/>
          <w:shd w:val="clear" w:color="auto" w:fill="FFFF99"/>
          <w:rtl/>
        </w:rPr>
        <w:t>, שמא</w:t>
      </w:r>
      <w:r w:rsidRPr="0055602D">
        <w:rPr>
          <w:rStyle w:val="default"/>
          <w:rFonts w:cs="FrankRuehl"/>
          <w:vanish/>
          <w:sz w:val="22"/>
          <w:szCs w:val="22"/>
          <w:shd w:val="clear" w:color="auto" w:fill="FFFF99"/>
          <w:rtl/>
        </w:rPr>
        <w:t>ות</w:t>
      </w:r>
      <w:r w:rsidRPr="0055602D">
        <w:rPr>
          <w:rStyle w:val="default"/>
          <w:rFonts w:cs="FrankRuehl" w:hint="cs"/>
          <w:vanish/>
          <w:sz w:val="22"/>
          <w:szCs w:val="22"/>
          <w:shd w:val="clear" w:color="auto" w:fill="FFFF99"/>
          <w:rtl/>
        </w:rPr>
        <w:t>, יעוץ הנדסי לעבודות בינוי, עיצוב או גרפיקה, כאשר משרד הבטחון מקיים תחרות על המחיר.</w:t>
      </w:r>
      <w:bookmarkEnd w:id="42"/>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מכרז סגור תיעשה הפני</w:t>
      </w:r>
      <w:r>
        <w:rPr>
          <w:rStyle w:val="default"/>
          <w:rFonts w:cs="FrankRuehl"/>
          <w:rtl/>
        </w:rPr>
        <w:t>ה</w:t>
      </w:r>
      <w:r>
        <w:rPr>
          <w:rStyle w:val="default"/>
          <w:rFonts w:cs="FrankRuehl" w:hint="cs"/>
          <w:rtl/>
        </w:rPr>
        <w:t xml:space="preserve"> להזמנת הצעות לחמישה ספקים לפחות מתוך רשימות ספקים מוכרים, כמשמעותם בתקנה 10, שייבחרו על פי קריטריונים שעיקרם סיווג בטחוני, הבטחת איכות, היקף כ</w:t>
      </w:r>
      <w:r>
        <w:rPr>
          <w:rStyle w:val="default"/>
          <w:rFonts w:cs="FrankRuehl"/>
          <w:rtl/>
        </w:rPr>
        <w:t>ספ</w:t>
      </w:r>
      <w:r>
        <w:rPr>
          <w:rStyle w:val="default"/>
          <w:rFonts w:cs="FrankRuehl" w:hint="cs"/>
          <w:rtl/>
        </w:rPr>
        <w:t>י, אמינות, כולל איתנות כספית, ועומס התקשרויות עם משרד הבטחון; כללה רשימת הספקים המתאימים להשתתף במכרז עשרה ספק</w:t>
      </w:r>
      <w:r>
        <w:rPr>
          <w:rStyle w:val="default"/>
          <w:rFonts w:cs="FrankRuehl"/>
          <w:rtl/>
        </w:rPr>
        <w:t>י</w:t>
      </w:r>
      <w:r>
        <w:rPr>
          <w:rStyle w:val="default"/>
          <w:rFonts w:cs="FrankRuehl" w:hint="cs"/>
          <w:rtl/>
        </w:rPr>
        <w:t>ם או פחות -</w:t>
      </w:r>
      <w:r>
        <w:rPr>
          <w:rStyle w:val="default"/>
          <w:rFonts w:cs="FrankRuehl"/>
          <w:rtl/>
        </w:rPr>
        <w:t xml:space="preserve"> </w:t>
      </w:r>
      <w:r>
        <w:rPr>
          <w:rStyle w:val="default"/>
          <w:rFonts w:cs="FrankRuehl" w:hint="cs"/>
          <w:rtl/>
        </w:rPr>
        <w:t xml:space="preserve">תיעשה הפניה לכולם; הספקים שאליהם תיעשה הפניה להזמנת הצעות ייבחרו, ככל הניתן, בסבב מחזורי כדי ליתן להם הזדמנות נאותה, והכל בהגינות </w:t>
      </w:r>
      <w:r>
        <w:rPr>
          <w:rStyle w:val="default"/>
          <w:rFonts w:cs="FrankRuehl"/>
          <w:rtl/>
        </w:rPr>
        <w:t>ו</w:t>
      </w:r>
      <w:r>
        <w:rPr>
          <w:rStyle w:val="default"/>
          <w:rFonts w:cs="FrankRuehl" w:hint="cs"/>
          <w:rtl/>
        </w:rPr>
        <w:t>ב</w:t>
      </w:r>
      <w:r>
        <w:rPr>
          <w:rStyle w:val="default"/>
          <w:rFonts w:cs="FrankRuehl"/>
          <w:rtl/>
        </w:rPr>
        <w:t>מ</w:t>
      </w:r>
      <w:r>
        <w:rPr>
          <w:rStyle w:val="default"/>
          <w:rFonts w:cs="FrankRuehl" w:hint="cs"/>
          <w:rtl/>
        </w:rPr>
        <w:t>טרה להבטיח את מרב היתרונות לעורך המכרז.</w:t>
      </w:r>
    </w:p>
    <w:p w:rsidR="00CE5D85" w:rsidRDefault="00A25866" w:rsidP="00A25866">
      <w:pPr>
        <w:pStyle w:val="P00"/>
        <w:spacing w:before="72"/>
        <w:ind w:left="0" w:right="1134"/>
        <w:rPr>
          <w:rStyle w:val="default"/>
          <w:rFonts w:cs="FrankRuehl" w:hint="cs"/>
          <w:rtl/>
        </w:rPr>
      </w:pPr>
      <w:r>
        <w:rPr>
          <w:rFonts w:cs="FrankRuehl"/>
          <w:sz w:val="26"/>
          <w:rtl/>
          <w:lang w:eastAsia="en-US"/>
        </w:rPr>
        <w:pict>
          <v:shape id="_x0000_s1210" type="#_x0000_t202" style="position:absolute;left:0;text-align:left;margin-left:470.35pt;margin-top:7.1pt;width:1in;height:11.2pt;z-index:251703808" filled="f" stroked="f">
            <v:textbox inset="1mm,0,1mm,0">
              <w:txbxContent>
                <w:p w:rsidR="00A25866" w:rsidRDefault="00A25866" w:rsidP="00A25866">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Fonts w:cs="FrankRuehl"/>
          <w:sz w:val="26"/>
          <w:rtl/>
        </w:rPr>
        <w:tab/>
      </w:r>
      <w:r w:rsidR="00CE5D85">
        <w:rPr>
          <w:rStyle w:val="default"/>
          <w:rFonts w:cs="FrankRuehl"/>
          <w:rtl/>
        </w:rPr>
        <w:t>(ג</w:t>
      </w:r>
      <w:r w:rsidR="00CE5D85">
        <w:rPr>
          <w:rStyle w:val="default"/>
          <w:rFonts w:cs="FrankRuehl" w:hint="cs"/>
          <w:rtl/>
        </w:rPr>
        <w:t>)</w:t>
      </w:r>
      <w:r w:rsidR="00CE5D85">
        <w:rPr>
          <w:rStyle w:val="default"/>
          <w:rFonts w:cs="FrankRuehl"/>
          <w:rtl/>
        </w:rPr>
        <w:tab/>
        <w:t>ב</w:t>
      </w:r>
      <w:r w:rsidR="00CE5D85">
        <w:rPr>
          <w:rStyle w:val="default"/>
          <w:rFonts w:cs="FrankRuehl" w:hint="cs"/>
          <w:rtl/>
        </w:rPr>
        <w:t>נוסף לפניה להזמנת הצעות, כאמור בתקנת משנה (ב), יודיע משרד הבטחון</w:t>
      </w:r>
      <w:r w:rsidR="00CE5D85">
        <w:rPr>
          <w:rStyle w:val="default"/>
          <w:rFonts w:cs="FrankRuehl"/>
          <w:rtl/>
        </w:rPr>
        <w:t xml:space="preserve"> </w:t>
      </w:r>
      <w:r w:rsidR="00CE5D85">
        <w:rPr>
          <w:rStyle w:val="default"/>
          <w:rFonts w:cs="FrankRuehl" w:hint="cs"/>
          <w:rtl/>
        </w:rPr>
        <w:t xml:space="preserve">על קיום מכרז סגור, לגבי עסקה שסכומה עולה על </w:t>
      </w:r>
      <w:r>
        <w:rPr>
          <w:rStyle w:val="default"/>
          <w:rFonts w:cs="FrankRuehl" w:hint="cs"/>
          <w:rtl/>
        </w:rPr>
        <w:t>220</w:t>
      </w:r>
      <w:r w:rsidR="00CE5D85">
        <w:rPr>
          <w:rStyle w:val="default"/>
          <w:rFonts w:cs="FrankRuehl" w:hint="cs"/>
          <w:rtl/>
        </w:rPr>
        <w:t>,000 שקלים חדשים, על ידי מודעות במשרדיו או על ידי פניה לארגוני ספקים; הוראות תקנת משנה זו לא יחו</w:t>
      </w:r>
      <w:r w:rsidR="00CE5D85">
        <w:rPr>
          <w:rStyle w:val="default"/>
          <w:rFonts w:cs="FrankRuehl"/>
          <w:rtl/>
        </w:rPr>
        <w:t>לו</w:t>
      </w:r>
      <w:r w:rsidR="00CE5D85">
        <w:rPr>
          <w:rStyle w:val="default"/>
          <w:rFonts w:cs="FrankRuehl" w:hint="cs"/>
          <w:rtl/>
        </w:rPr>
        <w:t xml:space="preserve"> על מכרז סגור לגבי עסקה שגורמי בטחון מוסמכים קבעו שהיא מסווגת בסיווג בטחון "סודי" ומעלה.</w:t>
      </w:r>
    </w:p>
    <w:p w:rsidR="00A25866" w:rsidRPr="0055602D" w:rsidRDefault="00A25866" w:rsidP="00A25866">
      <w:pPr>
        <w:pStyle w:val="P00"/>
        <w:tabs>
          <w:tab w:val="clear" w:pos="6259"/>
        </w:tabs>
        <w:spacing w:before="0"/>
        <w:ind w:left="0" w:right="1134"/>
        <w:rPr>
          <w:rFonts w:cs="FrankRuehl" w:hint="cs"/>
          <w:vanish/>
          <w:color w:val="FF0000"/>
          <w:szCs w:val="20"/>
          <w:shd w:val="clear" w:color="auto" w:fill="FFFF99"/>
          <w:rtl/>
        </w:rPr>
      </w:pPr>
      <w:bookmarkStart w:id="43" w:name="Rov104"/>
      <w:r w:rsidRPr="0055602D">
        <w:rPr>
          <w:rFonts w:cs="FrankRuehl" w:hint="cs"/>
          <w:vanish/>
          <w:color w:val="FF0000"/>
          <w:szCs w:val="20"/>
          <w:shd w:val="clear" w:color="auto" w:fill="FFFF99"/>
          <w:rtl/>
        </w:rPr>
        <w:t>מיום 3.2.2013</w:t>
      </w:r>
    </w:p>
    <w:p w:rsidR="00A25866" w:rsidRPr="0055602D" w:rsidRDefault="00A25866" w:rsidP="00A25866">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A25866" w:rsidRPr="0055602D" w:rsidRDefault="00A25866" w:rsidP="00A25866">
      <w:pPr>
        <w:pStyle w:val="P00"/>
        <w:tabs>
          <w:tab w:val="clear" w:pos="6259"/>
        </w:tabs>
        <w:spacing w:before="0"/>
        <w:ind w:left="0" w:right="1134"/>
        <w:rPr>
          <w:rFonts w:cs="FrankRuehl" w:hint="cs"/>
          <w:vanish/>
          <w:szCs w:val="20"/>
          <w:shd w:val="clear" w:color="auto" w:fill="FFFF99"/>
          <w:rtl/>
        </w:rPr>
      </w:pPr>
      <w:hyperlink r:id="rId49"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A25866" w:rsidRPr="00A25866" w:rsidRDefault="00A25866" w:rsidP="00A25866">
      <w:pPr>
        <w:pStyle w:val="P00"/>
        <w:ind w:left="0" w:right="1134"/>
        <w:rPr>
          <w:rStyle w:val="default"/>
          <w:rFonts w:cs="FrankRuehl" w:hint="cs"/>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נוסף לפניה להזמנת הצעות, כאמור בתקנת משנה (ב), יודיע משרד הבטחון</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על קיום מכרז סגור, לגבי עסקה שסכומה עולה על </w:t>
      </w:r>
      <w:r w:rsidRPr="0055602D">
        <w:rPr>
          <w:rStyle w:val="default"/>
          <w:rFonts w:cs="FrankRuehl" w:hint="cs"/>
          <w:strike/>
          <w:vanish/>
          <w:sz w:val="22"/>
          <w:szCs w:val="22"/>
          <w:shd w:val="clear" w:color="auto" w:fill="FFFF99"/>
          <w:rtl/>
        </w:rPr>
        <w:t>100,000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220,000</w:t>
      </w:r>
      <w:r w:rsidRPr="0055602D">
        <w:rPr>
          <w:rStyle w:val="default"/>
          <w:rFonts w:cs="FrankRuehl" w:hint="cs"/>
          <w:vanish/>
          <w:sz w:val="22"/>
          <w:szCs w:val="22"/>
          <w:shd w:val="clear" w:color="auto" w:fill="FFFF99"/>
          <w:rtl/>
        </w:rPr>
        <w:t xml:space="preserve"> שקלים חדשים, על ידי מודעות במשרדיו או על ידי פניה לארגוני ספקים; הוראות תקנת משנה זו לא יחו</w:t>
      </w:r>
      <w:r w:rsidRPr="0055602D">
        <w:rPr>
          <w:rStyle w:val="default"/>
          <w:rFonts w:cs="FrankRuehl"/>
          <w:vanish/>
          <w:sz w:val="22"/>
          <w:szCs w:val="22"/>
          <w:shd w:val="clear" w:color="auto" w:fill="FFFF99"/>
          <w:rtl/>
        </w:rPr>
        <w:t>לו</w:t>
      </w:r>
      <w:r w:rsidRPr="0055602D">
        <w:rPr>
          <w:rStyle w:val="default"/>
          <w:rFonts w:cs="FrankRuehl" w:hint="cs"/>
          <w:vanish/>
          <w:sz w:val="22"/>
          <w:szCs w:val="22"/>
          <w:shd w:val="clear" w:color="auto" w:fill="FFFF99"/>
          <w:rtl/>
        </w:rPr>
        <w:t xml:space="preserve"> על מכרז סגור לגבי עסקה שגורמי בטחון מוסמכים קבעו שהיא מסווגת בסיווג בטחון "סודי" ומעלה.</w:t>
      </w:r>
      <w:bookmarkEnd w:id="43"/>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נוסף לספקים שאליהם תיעשה הפניה להזמנת הצעות, יהיה רשאי להשתתף במכרז סגור כל ספק מוכר, כהגדרתו בתקנה 10, שנמצא מתאים על פי דרישות משר</w:t>
      </w:r>
      <w:r>
        <w:rPr>
          <w:rStyle w:val="default"/>
          <w:rFonts w:cs="FrankRuehl"/>
          <w:rtl/>
        </w:rPr>
        <w:t xml:space="preserve">ד </w:t>
      </w:r>
      <w:r>
        <w:rPr>
          <w:rStyle w:val="default"/>
          <w:rFonts w:cs="FrankRuehl" w:hint="cs"/>
          <w:rtl/>
        </w:rPr>
        <w:t>הבטחון להשתתף באותו מכרז, אם ביקש זאת והגיש את מסמכי המכרז תוך המועד שנקבע להגשת ההצעות.</w:t>
      </w:r>
    </w:p>
    <w:p w:rsidR="00CE5D85" w:rsidRDefault="00CE5D85">
      <w:pPr>
        <w:pStyle w:val="P00"/>
        <w:spacing w:before="72"/>
        <w:ind w:left="0" w:right="1134"/>
        <w:rPr>
          <w:rStyle w:val="default"/>
          <w:rFonts w:cs="FrankRuehl" w:hint="cs"/>
          <w:rtl/>
        </w:rPr>
      </w:pPr>
      <w:r>
        <w:rPr>
          <w:lang w:val="he-IL"/>
        </w:rPr>
        <w:pict>
          <v:rect id="_x0000_s1055" style="position:absolute;left:0;text-align:left;margin-left:464.5pt;margin-top:8.05pt;width:75.05pt;height:23.75pt;z-index:25160857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וטלה).</w:t>
      </w:r>
    </w:p>
    <w:p w:rsidR="00CE5D85" w:rsidRPr="0055602D" w:rsidRDefault="00CE5D85">
      <w:pPr>
        <w:pStyle w:val="P00"/>
        <w:spacing w:before="0"/>
        <w:ind w:left="0" w:right="1134"/>
        <w:rPr>
          <w:rFonts w:cs="FrankRuehl" w:hint="cs"/>
          <w:b/>
          <w:bCs/>
          <w:vanish/>
          <w:szCs w:val="20"/>
          <w:shd w:val="clear" w:color="auto" w:fill="FFFF99"/>
          <w:rtl/>
        </w:rPr>
      </w:pPr>
      <w:bookmarkStart w:id="44" w:name="Rov63"/>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50"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Pr="0055602D" w:rsidRDefault="00CE5D85">
      <w:pPr>
        <w:pStyle w:val="P00"/>
        <w:tabs>
          <w:tab w:val="clear" w:pos="6259"/>
        </w:tabs>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ביטול תקנה 6</w:t>
      </w:r>
    </w:p>
    <w:p w:rsidR="00CE5D85" w:rsidRPr="0055602D" w:rsidRDefault="00CE5D85">
      <w:pPr>
        <w:pStyle w:val="P00"/>
        <w:tabs>
          <w:tab w:val="clear" w:pos="6259"/>
        </w:tabs>
        <w:ind w:left="0"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CE5D85" w:rsidRPr="0055602D" w:rsidRDefault="00CE5D85">
      <w:pPr>
        <w:pStyle w:val="P00"/>
        <w:tabs>
          <w:tab w:val="clear" w:pos="6259"/>
        </w:tabs>
        <w:spacing w:before="0"/>
        <w:ind w:left="0" w:right="1134"/>
        <w:rPr>
          <w:rFonts w:ascii="Agency FB" w:hAnsi="Agency FB" w:cs="Miriam"/>
          <w:strike/>
          <w:vanish/>
          <w:sz w:val="16"/>
          <w:szCs w:val="16"/>
          <w:shd w:val="clear" w:color="auto" w:fill="FFFF99"/>
          <w:rtl/>
        </w:rPr>
      </w:pPr>
      <w:r w:rsidRPr="0055602D">
        <w:rPr>
          <w:rFonts w:ascii="Agency FB" w:hAnsi="Agency FB" w:cs="Miriam" w:hint="cs"/>
          <w:strike/>
          <w:vanish/>
          <w:sz w:val="16"/>
          <w:szCs w:val="16"/>
          <w:shd w:val="clear" w:color="auto" w:fill="FFFF99"/>
          <w:rtl/>
        </w:rPr>
        <w:t>מכרז סגור רגיל</w:t>
      </w:r>
    </w:p>
    <w:p w:rsidR="00CE5D85" w:rsidRDefault="00CE5D85">
      <w:pPr>
        <w:pStyle w:val="P00"/>
        <w:tabs>
          <w:tab w:val="clear" w:pos="6259"/>
        </w:tabs>
        <w:spacing w:before="0"/>
        <w:ind w:left="0" w:right="1134"/>
        <w:rPr>
          <w:rStyle w:val="default"/>
          <w:rFonts w:cs="FrankRuehl"/>
          <w:strike/>
          <w:sz w:val="2"/>
          <w:szCs w:val="2"/>
          <w:rtl/>
        </w:rPr>
      </w:pPr>
      <w:r w:rsidRPr="0055602D">
        <w:rPr>
          <w:rFonts w:cs="FrankRuehl" w:hint="cs"/>
          <w:strike/>
          <w:vanish/>
          <w:sz w:val="22"/>
          <w:szCs w:val="22"/>
          <w:shd w:val="clear" w:color="auto" w:fill="FFFF99"/>
          <w:rtl/>
        </w:rPr>
        <w:t>6.</w:t>
      </w:r>
      <w:r w:rsidRPr="0055602D">
        <w:rPr>
          <w:rFonts w:cs="FrankRuehl" w:hint="cs"/>
          <w:strike/>
          <w:vanish/>
          <w:sz w:val="22"/>
          <w:szCs w:val="22"/>
          <w:shd w:val="clear" w:color="auto" w:fill="FFFF99"/>
          <w:rtl/>
        </w:rPr>
        <w:tab/>
        <w:t>לגבי עסקאות הפטורות מחובת מכרז פומבי רק לפי אחת או יותר מהעילות המפורטות בתקנה 5(א)(1) עד (3) ייערך מכרז סגור רגיל.</w:t>
      </w:r>
      <w:bookmarkEnd w:id="44"/>
    </w:p>
    <w:p w:rsidR="00CE5D85" w:rsidRDefault="00CE5D85" w:rsidP="004E52E8">
      <w:pPr>
        <w:pStyle w:val="P00"/>
        <w:spacing w:before="72"/>
        <w:ind w:left="0" w:right="1134"/>
        <w:rPr>
          <w:rStyle w:val="default"/>
          <w:rFonts w:cs="FrankRuehl" w:hint="cs"/>
          <w:rtl/>
        </w:rPr>
      </w:pPr>
      <w:bookmarkStart w:id="45" w:name="Seif3"/>
      <w:bookmarkEnd w:id="45"/>
      <w:r>
        <w:rPr>
          <w:lang w:val="he-IL"/>
        </w:rPr>
        <w:pict>
          <v:rect id="_x0000_s1056" style="position:absolute;left:0;text-align:left;margin-left:464.5pt;margin-top:8.05pt;width:75.05pt;height:38.45pt;z-index:25160960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מכ</w:t>
                  </w:r>
                  <w:r>
                    <w:rPr>
                      <w:rFonts w:cs="Miriam" w:hint="cs"/>
                      <w:sz w:val="18"/>
                      <w:szCs w:val="18"/>
                      <w:rtl/>
                    </w:rPr>
                    <w:t>רז מיוחד</w:t>
                  </w:r>
                </w:p>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4E52E8" w:rsidRDefault="004E52E8">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E52E8" w:rsidRPr="004E52E8">
        <w:rPr>
          <w:rStyle w:val="default"/>
          <w:rFonts w:cs="FrankRuehl" w:hint="cs"/>
          <w:rtl/>
        </w:rPr>
        <w:t>משרד הביטחון רשאי לערוך מכרז מיוחד אשר ייערך לפי הכללים שלהלן</w:t>
      </w:r>
      <w:r>
        <w:rPr>
          <w:rStyle w:val="default"/>
          <w:rFonts w:cs="FrankRuehl" w:hint="cs"/>
          <w:rtl/>
        </w:rPr>
        <w:t>:</w:t>
      </w:r>
    </w:p>
    <w:p w:rsidR="00CE5D85" w:rsidRDefault="004E52E8">
      <w:pPr>
        <w:pStyle w:val="P22"/>
        <w:spacing w:before="72"/>
        <w:ind w:left="1021" w:right="1134"/>
        <w:rPr>
          <w:rStyle w:val="default"/>
          <w:rFonts w:cs="FrankRuehl"/>
          <w:rtl/>
        </w:rPr>
      </w:pPr>
      <w:r>
        <w:rPr>
          <w:rStyle w:val="default"/>
          <w:rFonts w:cs="FrankRuehl"/>
          <w:rtl/>
        </w:rPr>
        <w:t xml:space="preserve"> </w:t>
      </w:r>
      <w:r w:rsidR="00CE5D85">
        <w:rPr>
          <w:rStyle w:val="default"/>
          <w:rFonts w:cs="FrankRuehl"/>
          <w:rtl/>
        </w:rPr>
        <w:t>(1)</w:t>
      </w:r>
      <w:r w:rsidR="00CE5D85">
        <w:rPr>
          <w:rStyle w:val="default"/>
          <w:rFonts w:cs="FrankRuehl"/>
          <w:rtl/>
        </w:rPr>
        <w:tab/>
        <w:t>ה</w:t>
      </w:r>
      <w:r w:rsidR="00CE5D85">
        <w:rPr>
          <w:rStyle w:val="default"/>
          <w:rFonts w:cs="FrankRuehl" w:hint="cs"/>
          <w:rtl/>
        </w:rPr>
        <w:t>הצעות שתוגשנה תוערכנה על פי אמות מידה שעיקריהן מחיר וה</w:t>
      </w:r>
      <w:r w:rsidR="00CE5D85">
        <w:rPr>
          <w:rStyle w:val="default"/>
          <w:rFonts w:cs="FrankRuehl"/>
          <w:rtl/>
        </w:rPr>
        <w:t>תא</w:t>
      </w:r>
      <w:r w:rsidR="00CE5D85">
        <w:rPr>
          <w:rStyle w:val="default"/>
          <w:rFonts w:cs="FrankRuehl" w:hint="cs"/>
          <w:rtl/>
        </w:rPr>
        <w:t>מה מקצועית, טכנית וניהולית לדרישות העסקה שלגביה נערך המכרז, כולן או מקצתן, כפי שהן ומשקליהן נקבעו מראש ופורסמו במסמכי המכרז;</w:t>
      </w:r>
    </w:p>
    <w:p w:rsidR="00CE5D85" w:rsidRDefault="004E52E8" w:rsidP="004E52E8">
      <w:pPr>
        <w:pStyle w:val="P22"/>
        <w:spacing w:before="72"/>
        <w:ind w:left="1021" w:right="1134"/>
        <w:rPr>
          <w:rStyle w:val="default"/>
          <w:rFonts w:cs="FrankRuehl"/>
          <w:rtl/>
        </w:rPr>
      </w:pPr>
      <w:r>
        <w:rPr>
          <w:rFonts w:cs="FrankRuehl" w:hint="cs"/>
          <w:sz w:val="26"/>
          <w:rtl/>
          <w:lang w:eastAsia="en-US"/>
        </w:rPr>
        <w:pict>
          <v:shape id="_x0000_s1214" type="#_x0000_t202" style="position:absolute;left:0;text-align:left;margin-left:470.35pt;margin-top:7.1pt;width:1in;height:11.2pt;z-index:251704832" filled="f" stroked="f">
            <v:textbox inset="1mm,0,1mm,0">
              <w:txbxContent>
                <w:p w:rsidR="004E52E8" w:rsidRDefault="004E52E8" w:rsidP="004E52E8">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(2)</w:t>
      </w:r>
      <w:r w:rsidR="00CE5D85">
        <w:rPr>
          <w:rStyle w:val="default"/>
          <w:rFonts w:cs="FrankRuehl"/>
          <w:rtl/>
        </w:rPr>
        <w:tab/>
      </w:r>
      <w:r w:rsidRPr="004E52E8">
        <w:rPr>
          <w:rStyle w:val="default"/>
          <w:rFonts w:cs="FrankRuehl" w:hint="cs"/>
          <w:rtl/>
        </w:rPr>
        <w:t>ועדת המכרזים רשאית, לאחר בחינת ההצעות למכרז, להחליט לגבי העסקאות המפורטות בתקנה 5(א)(5) עד (10), כי ינוהל לפי הכללים שלהלן, משא ומתן עם הספקים שהצעותיהם יעברו את סף ההתאמה, שייקבע מראש על פי אמות מידה כאמור בפסקה (1); המשא ומתן ינוהל תוך הקפדה על מתן הזדמנות הוגנת לכל המציעים שעמם הוא מנוהל; תוכנו של המשא ומתן יירשם בפרוטוקול</w:t>
      </w:r>
      <w:r w:rsidR="00CE5D85">
        <w:rPr>
          <w:rStyle w:val="default"/>
          <w:rFonts w:cs="FrankRuehl" w:hint="cs"/>
          <w:rtl/>
        </w:rPr>
        <w:t>;</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ברה את סף ההתאמה רק הצעה אחת, ינוהל משא ומתן עם המציע;</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סיום שלב ניהול המשא ומתן, כאמור בפסקה (2), תינתן לספקים שעמם נוהל משא ומתן, אפשרות להגיש את הצעתם הסופית במועד שייקב</w:t>
      </w:r>
      <w:r>
        <w:rPr>
          <w:rStyle w:val="default"/>
          <w:rFonts w:cs="FrankRuehl"/>
          <w:rtl/>
        </w:rPr>
        <w:t>ע;</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אחר הגשת ההצעות הסופיות, לא ינוהל עוד משא</w:t>
      </w:r>
      <w:r>
        <w:rPr>
          <w:rStyle w:val="default"/>
          <w:rFonts w:cs="FrankRuehl"/>
          <w:rtl/>
        </w:rPr>
        <w:t xml:space="preserve"> </w:t>
      </w:r>
      <w:r>
        <w:rPr>
          <w:rStyle w:val="default"/>
          <w:rFonts w:cs="FrankRuehl" w:hint="cs"/>
          <w:rtl/>
        </w:rPr>
        <w:t>ומתן עם המציעים;</w:t>
      </w:r>
    </w:p>
    <w:p w:rsidR="00CE5D85" w:rsidRDefault="00CE5D85">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הצעות הסופיות של הספקים יוערכו לצורך בחירת</w:t>
      </w:r>
      <w:r>
        <w:rPr>
          <w:rStyle w:val="default"/>
          <w:rFonts w:cs="FrankRuehl"/>
          <w:rtl/>
        </w:rPr>
        <w:t xml:space="preserve"> ה</w:t>
      </w:r>
      <w:r>
        <w:rPr>
          <w:rStyle w:val="default"/>
          <w:rFonts w:cs="FrankRuehl" w:hint="cs"/>
          <w:rtl/>
        </w:rPr>
        <w:t>הצעה הטובה ביותר על פי אמות מידה כאמור בפסקה (1).</w:t>
      </w:r>
    </w:p>
    <w:p w:rsidR="00CE5D85" w:rsidRDefault="004E52E8" w:rsidP="004E52E8">
      <w:pPr>
        <w:pStyle w:val="P00"/>
        <w:spacing w:before="72"/>
        <w:ind w:left="0" w:right="1134"/>
        <w:rPr>
          <w:rStyle w:val="default"/>
          <w:rFonts w:cs="FrankRuehl"/>
          <w:rtl/>
        </w:rPr>
      </w:pPr>
      <w:r>
        <w:rPr>
          <w:rFonts w:cs="FrankRuehl"/>
          <w:sz w:val="26"/>
          <w:rtl/>
          <w:lang w:eastAsia="en-US"/>
        </w:rPr>
        <w:pict>
          <v:shape id="_x0000_s1217" type="#_x0000_t202" style="position:absolute;left:0;text-align:left;margin-left:470.35pt;margin-top:7.1pt;width:1in;height:11.2pt;z-index:251705856" filled="f" stroked="f">
            <v:textbox inset="1mm,0,1mm,0">
              <w:txbxContent>
                <w:p w:rsidR="004E52E8" w:rsidRDefault="004E52E8" w:rsidP="004E52E8">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(ב</w:t>
      </w:r>
      <w:r w:rsidR="00CE5D85">
        <w:rPr>
          <w:rStyle w:val="default"/>
          <w:rFonts w:cs="FrankRuehl" w:hint="cs"/>
          <w:rtl/>
        </w:rPr>
        <w:t>)</w:t>
      </w:r>
      <w:r w:rsidR="00CE5D85">
        <w:rPr>
          <w:rStyle w:val="default"/>
          <w:rFonts w:cs="FrankRuehl"/>
          <w:rtl/>
        </w:rPr>
        <w:tab/>
      </w:r>
      <w:r>
        <w:rPr>
          <w:rStyle w:val="default"/>
          <w:rFonts w:cs="FrankRuehl" w:hint="cs"/>
          <w:rtl/>
        </w:rPr>
        <w:t>(בוטלה)</w:t>
      </w:r>
      <w:r w:rsidR="00CE5D85">
        <w:rPr>
          <w:rStyle w:val="default"/>
          <w:rFonts w:cs="FrankRuehl" w:hint="cs"/>
          <w:rtl/>
        </w:rPr>
        <w:t>.</w:t>
      </w:r>
    </w:p>
    <w:p w:rsidR="00CE5D85" w:rsidRDefault="004E52E8" w:rsidP="004E52E8">
      <w:pPr>
        <w:pStyle w:val="P00"/>
        <w:spacing w:before="72"/>
        <w:ind w:left="0" w:right="1134"/>
        <w:rPr>
          <w:rStyle w:val="default"/>
          <w:rFonts w:cs="FrankRuehl"/>
          <w:rtl/>
        </w:rPr>
      </w:pPr>
      <w:r>
        <w:rPr>
          <w:rFonts w:cs="FrankRuehl"/>
          <w:sz w:val="26"/>
          <w:rtl/>
          <w:lang w:eastAsia="en-US"/>
        </w:rPr>
        <w:pict>
          <v:shape id="_x0000_s1220" type="#_x0000_t202" style="position:absolute;left:0;text-align:left;margin-left:470.35pt;margin-top:7.1pt;width:1in;height:11.2pt;z-index:251706880" filled="f" stroked="f">
            <v:textbox inset="1mm,0,1mm,0">
              <w:txbxContent>
                <w:p w:rsidR="004E52E8" w:rsidRDefault="004E52E8" w:rsidP="004E52E8">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(ג</w:t>
      </w:r>
      <w:r w:rsidR="00CE5D85">
        <w:rPr>
          <w:rStyle w:val="default"/>
          <w:rFonts w:cs="FrankRuehl" w:hint="cs"/>
          <w:rtl/>
        </w:rPr>
        <w:t>)</w:t>
      </w:r>
      <w:r w:rsidR="00CE5D85">
        <w:rPr>
          <w:rStyle w:val="default"/>
          <w:rFonts w:cs="FrankRuehl"/>
          <w:rtl/>
        </w:rPr>
        <w:tab/>
      </w:r>
      <w:r>
        <w:rPr>
          <w:rStyle w:val="default"/>
          <w:rFonts w:cs="FrankRuehl" w:hint="cs"/>
          <w:rtl/>
        </w:rPr>
        <w:t>(בוטלה)</w:t>
      </w:r>
      <w:r w:rsidR="00CE5D85">
        <w:rPr>
          <w:rStyle w:val="default"/>
          <w:rFonts w:cs="FrankRuehl" w:hint="cs"/>
          <w:rtl/>
        </w:rPr>
        <w:t>.</w:t>
      </w:r>
    </w:p>
    <w:p w:rsidR="00CE5D85" w:rsidRDefault="00CE5D85" w:rsidP="004E52E8">
      <w:pPr>
        <w:pStyle w:val="P00"/>
        <w:spacing w:before="72"/>
        <w:ind w:left="0" w:right="1134"/>
        <w:rPr>
          <w:rStyle w:val="default"/>
          <w:rFonts w:cs="FrankRuehl"/>
          <w:rtl/>
        </w:rPr>
      </w:pPr>
      <w:r w:rsidRPr="004E52E8">
        <w:rPr>
          <w:rStyle w:val="default"/>
          <w:rFonts w:cs="FrankRuehl"/>
        </w:rPr>
        <w:pict>
          <v:rect id="_x0000_s1057" style="position:absolute;left:0;text-align:left;margin-left:464.35pt;margin-top:7.1pt;width:75.05pt;height:28.95pt;z-index:25161062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9F1136" w:rsidRDefault="009F1136">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sidRPr="004E52E8">
        <w:rPr>
          <w:rStyle w:val="default"/>
          <w:rFonts w:cs="FrankRuehl"/>
          <w:rtl/>
        </w:rPr>
        <w:tab/>
      </w:r>
      <w:r>
        <w:rPr>
          <w:rStyle w:val="default"/>
          <w:rFonts w:cs="FrankRuehl"/>
          <w:rtl/>
        </w:rPr>
        <w:t>(ד</w:t>
      </w:r>
      <w:r>
        <w:rPr>
          <w:rStyle w:val="default"/>
          <w:rFonts w:cs="FrankRuehl" w:hint="cs"/>
          <w:rtl/>
        </w:rPr>
        <w:t>)</w:t>
      </w:r>
      <w:r>
        <w:rPr>
          <w:rStyle w:val="default"/>
          <w:rFonts w:cs="FrankRuehl"/>
          <w:rtl/>
        </w:rPr>
        <w:tab/>
      </w:r>
      <w:r w:rsidR="004E52E8" w:rsidRPr="004E52E8">
        <w:rPr>
          <w:rStyle w:val="default"/>
          <w:rFonts w:cs="FrankRuehl" w:hint="cs"/>
          <w:rtl/>
        </w:rPr>
        <w:t>לגבי עסקאות לרכישת בעלות או זכות אחרת במקרקעין, להלן הכללים לעריכת מכרז מיוחד</w:t>
      </w:r>
      <w:r>
        <w:rPr>
          <w:rStyle w:val="default"/>
          <w:rFonts w:cs="FrankRuehl" w:hint="cs"/>
          <w:rtl/>
        </w:rPr>
        <w:t>:</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הצעות שיוגשו יוערכו על פי אמות מידה שעיקריהן מחיר, איכות המקרקע</w:t>
      </w:r>
      <w:r>
        <w:rPr>
          <w:rStyle w:val="default"/>
          <w:rFonts w:cs="FrankRuehl"/>
          <w:rtl/>
        </w:rPr>
        <w:t>ין</w:t>
      </w:r>
      <w:r>
        <w:rPr>
          <w:rStyle w:val="default"/>
          <w:rFonts w:cs="FrankRuehl" w:hint="cs"/>
          <w:rtl/>
        </w:rPr>
        <w:t xml:space="preserve">, מיקומם והתאמתם לצורכי עורך המכרז, כולן או מקצתן, כפי שהן והמשקל שיינתן להן נקבעו מראש ופורסמו במסמכי המכרז; </w:t>
      </w:r>
    </w:p>
    <w:p w:rsidR="00CE5D85" w:rsidRDefault="009F1136" w:rsidP="009F1136">
      <w:pPr>
        <w:pStyle w:val="P22"/>
        <w:spacing w:before="72"/>
        <w:ind w:left="1021" w:right="1134"/>
        <w:rPr>
          <w:rStyle w:val="default"/>
          <w:rFonts w:cs="FrankRuehl" w:hint="cs"/>
          <w:rtl/>
        </w:rPr>
      </w:pPr>
      <w:r>
        <w:rPr>
          <w:rFonts w:cs="FrankRuehl" w:hint="cs"/>
          <w:sz w:val="26"/>
          <w:rtl/>
          <w:lang w:eastAsia="en-US"/>
        </w:rPr>
        <w:pict>
          <v:shape id="_x0000_s1223" type="#_x0000_t202" style="position:absolute;left:0;text-align:left;margin-left:470.35pt;margin-top:7.1pt;width:1in;height:11.2pt;z-index:251707904" filled="f" stroked="f">
            <v:textbox inset="1mm,0,1mm,0">
              <w:txbxContent>
                <w:p w:rsidR="009F1136" w:rsidRDefault="009F1136" w:rsidP="009F113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(2)</w:t>
      </w:r>
      <w:r w:rsidR="00CE5D85">
        <w:rPr>
          <w:rStyle w:val="default"/>
          <w:rFonts w:cs="FrankRuehl"/>
          <w:rtl/>
        </w:rPr>
        <w:tab/>
        <w:t>ה</w:t>
      </w:r>
      <w:r w:rsidR="00CE5D85">
        <w:rPr>
          <w:rStyle w:val="default"/>
          <w:rFonts w:cs="FrankRuehl" w:hint="cs"/>
          <w:rtl/>
        </w:rPr>
        <w:t>וראות תקנות משנה (א)(2) עד (6) יחולו, בשינויים המחויבים, על מכרז מיוחד לגבי עסקאות לרכישת בעלות "או זכות אחרת במקרקעין".</w:t>
      </w:r>
    </w:p>
    <w:p w:rsidR="00CE5D85" w:rsidRPr="0055602D" w:rsidRDefault="00CE5D85">
      <w:pPr>
        <w:pStyle w:val="P00"/>
        <w:spacing w:before="0"/>
        <w:ind w:left="0" w:right="1134"/>
        <w:rPr>
          <w:rFonts w:cs="FrankRuehl" w:hint="cs"/>
          <w:b/>
          <w:bCs/>
          <w:vanish/>
          <w:szCs w:val="20"/>
          <w:shd w:val="clear" w:color="auto" w:fill="FFFF99"/>
          <w:rtl/>
        </w:rPr>
      </w:pPr>
      <w:bookmarkStart w:id="46" w:name="Rov105"/>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51"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949</w:t>
      </w:r>
    </w:p>
    <w:p w:rsidR="00CE5D85" w:rsidRPr="0055602D" w:rsidRDefault="00CE5D85">
      <w:pPr>
        <w:pStyle w:val="P00"/>
        <w:ind w:left="0" w:right="1134"/>
        <w:rPr>
          <w:rStyle w:val="big-number"/>
          <w:rFonts w:cs="Miriam" w:hint="cs"/>
          <w:vanish/>
          <w:sz w:val="16"/>
          <w:szCs w:val="16"/>
          <w:shd w:val="clear" w:color="auto" w:fill="FFFF99"/>
          <w:rtl/>
        </w:rPr>
      </w:pPr>
      <w:r w:rsidRPr="0055602D">
        <w:rPr>
          <w:rStyle w:val="big-number"/>
          <w:rFonts w:cs="Miriam" w:hint="cs"/>
          <w:vanish/>
          <w:sz w:val="16"/>
          <w:szCs w:val="16"/>
          <w:shd w:val="clear" w:color="auto" w:fill="FFFF99"/>
          <w:rtl/>
        </w:rPr>
        <w:t xml:space="preserve">מכרז </w:t>
      </w:r>
      <w:r w:rsidRPr="0055602D">
        <w:rPr>
          <w:rStyle w:val="big-number"/>
          <w:rFonts w:cs="Miriam" w:hint="cs"/>
          <w:strike/>
          <w:vanish/>
          <w:sz w:val="16"/>
          <w:szCs w:val="16"/>
          <w:shd w:val="clear" w:color="auto" w:fill="FFFF99"/>
          <w:rtl/>
        </w:rPr>
        <w:t>סגור</w:t>
      </w:r>
      <w:r w:rsidRPr="0055602D">
        <w:rPr>
          <w:rStyle w:val="big-number"/>
          <w:rFonts w:cs="Miriam" w:hint="cs"/>
          <w:vanish/>
          <w:sz w:val="16"/>
          <w:szCs w:val="16"/>
          <w:shd w:val="clear" w:color="auto" w:fill="FFFF99"/>
          <w:rtl/>
        </w:rPr>
        <w:t xml:space="preserve"> מיוחד</w:t>
      </w:r>
    </w:p>
    <w:p w:rsidR="00CE5D85" w:rsidRPr="0055602D" w:rsidRDefault="00CE5D85">
      <w:pPr>
        <w:pStyle w:val="P00"/>
        <w:spacing w:before="0"/>
        <w:ind w:left="0" w:right="1134"/>
        <w:rPr>
          <w:rStyle w:val="default"/>
          <w:rFonts w:cs="FrankRuehl"/>
          <w:vanish/>
          <w:sz w:val="22"/>
          <w:szCs w:val="22"/>
          <w:shd w:val="clear" w:color="auto" w:fill="FFFF99"/>
          <w:rtl/>
        </w:rPr>
      </w:pPr>
      <w:r w:rsidRPr="0055602D">
        <w:rPr>
          <w:rStyle w:val="big-number"/>
          <w:rFonts w:cs="FrankRuehl"/>
          <w:vanish/>
          <w:sz w:val="22"/>
          <w:szCs w:val="22"/>
          <w:shd w:val="clear" w:color="auto" w:fill="FFFF99"/>
          <w:rtl/>
        </w:rPr>
        <w:t>7.</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ל</w:t>
      </w:r>
      <w:r w:rsidRPr="0055602D">
        <w:rPr>
          <w:rStyle w:val="default"/>
          <w:rFonts w:cs="FrankRuehl" w:hint="cs"/>
          <w:vanish/>
          <w:sz w:val="22"/>
          <w:szCs w:val="22"/>
          <w:shd w:val="clear" w:color="auto" w:fill="FFFF99"/>
          <w:rtl/>
        </w:rPr>
        <w:t xml:space="preserve">גבי העסקאות המפורטות בתקנה </w:t>
      </w:r>
      <w:r w:rsidRPr="0055602D">
        <w:rPr>
          <w:rStyle w:val="default"/>
          <w:rFonts w:cs="FrankRuehl" w:hint="cs"/>
          <w:strike/>
          <w:vanish/>
          <w:sz w:val="22"/>
          <w:szCs w:val="22"/>
          <w:shd w:val="clear" w:color="auto" w:fill="FFFF99"/>
          <w:rtl/>
        </w:rPr>
        <w:t>5(א)(4)</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5(א)(5)</w:t>
      </w:r>
      <w:r w:rsidRPr="0055602D">
        <w:rPr>
          <w:rStyle w:val="default"/>
          <w:rFonts w:cs="FrankRuehl" w:hint="cs"/>
          <w:vanish/>
          <w:sz w:val="22"/>
          <w:szCs w:val="22"/>
          <w:shd w:val="clear" w:color="auto" w:fill="FFFF99"/>
          <w:rtl/>
        </w:rPr>
        <w:t xml:space="preserve"> עד (10), ניתן לערוך מכרז </w:t>
      </w:r>
      <w:r w:rsidRPr="0055602D">
        <w:rPr>
          <w:rStyle w:val="default"/>
          <w:rFonts w:cs="FrankRuehl" w:hint="cs"/>
          <w:strike/>
          <w:vanish/>
          <w:sz w:val="22"/>
          <w:szCs w:val="22"/>
          <w:shd w:val="clear" w:color="auto" w:fill="FFFF99"/>
          <w:rtl/>
        </w:rPr>
        <w:t>סגור</w:t>
      </w:r>
      <w:r w:rsidRPr="0055602D">
        <w:rPr>
          <w:rStyle w:val="default"/>
          <w:rFonts w:cs="FrankRuehl" w:hint="cs"/>
          <w:vanish/>
          <w:sz w:val="22"/>
          <w:szCs w:val="22"/>
          <w:shd w:val="clear" w:color="auto" w:fill="FFFF99"/>
          <w:rtl/>
        </w:rPr>
        <w:t xml:space="preserve"> מיוחד לפי הכללים שלהלן:</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הצעות שתוגשנה תוערכנה על פי אמות מידה שעיקריהן מחיר וה</w:t>
      </w:r>
      <w:r w:rsidRPr="0055602D">
        <w:rPr>
          <w:rStyle w:val="default"/>
          <w:rFonts w:cs="FrankRuehl"/>
          <w:vanish/>
          <w:sz w:val="22"/>
          <w:szCs w:val="22"/>
          <w:shd w:val="clear" w:color="auto" w:fill="FFFF99"/>
          <w:rtl/>
        </w:rPr>
        <w:t>תא</w:t>
      </w:r>
      <w:r w:rsidRPr="0055602D">
        <w:rPr>
          <w:rStyle w:val="default"/>
          <w:rFonts w:cs="FrankRuehl" w:hint="cs"/>
          <w:vanish/>
          <w:sz w:val="22"/>
          <w:szCs w:val="22"/>
          <w:shd w:val="clear" w:color="auto" w:fill="FFFF99"/>
          <w:rtl/>
        </w:rPr>
        <w:t>מה מקצועית, טכנית וניהולית לדרישות העסקה שלגביה נערך המכרז, כולן או מקצתן, כפי שהן ומשקליהן נקבעו מראש ופורסמו במסמכי המכרז;</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ם ספקים שהצעותיהם יעברו את סף ההתאמה שייקבע מראש על פי אמות מידה, כאמור בפסקה (1), ינוהל משא ומתן, תוך הקפדה על מתן הזדמנות </w:t>
      </w:r>
      <w:r w:rsidRPr="0055602D">
        <w:rPr>
          <w:rStyle w:val="default"/>
          <w:rFonts w:cs="FrankRuehl"/>
          <w:vanish/>
          <w:sz w:val="22"/>
          <w:szCs w:val="22"/>
          <w:shd w:val="clear" w:color="auto" w:fill="FFFF99"/>
          <w:rtl/>
        </w:rPr>
        <w:t>הו</w:t>
      </w:r>
      <w:r w:rsidRPr="0055602D">
        <w:rPr>
          <w:rStyle w:val="default"/>
          <w:rFonts w:cs="FrankRuehl" w:hint="cs"/>
          <w:vanish/>
          <w:sz w:val="22"/>
          <w:szCs w:val="22"/>
          <w:shd w:val="clear" w:color="auto" w:fill="FFFF99"/>
          <w:rtl/>
        </w:rPr>
        <w:t>גנת לכל המציעים שעמם מנוהל משא ומתן; תוכנו של המשא ומתן יירשם בפרוטוקול;</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(3)</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ברה את סף ההתאמה רק הצעה אחת, ינוהל משא ומתן עם המציע;</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(4)</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סיום שלב ניהול המשא ומתן, כאמור בפסקה (2), תינתן לספקים שעמם נוהל משא ומתן, אפשרות להגיש את הצעתם הסופית במועד שייקב</w:t>
      </w:r>
      <w:r w:rsidRPr="0055602D">
        <w:rPr>
          <w:rStyle w:val="default"/>
          <w:rFonts w:cs="FrankRuehl"/>
          <w:vanish/>
          <w:sz w:val="22"/>
          <w:szCs w:val="22"/>
          <w:shd w:val="clear" w:color="auto" w:fill="FFFF99"/>
          <w:rtl/>
        </w:rPr>
        <w:t>ע;</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(5)</w:t>
      </w:r>
      <w:r w:rsidRPr="0055602D">
        <w:rPr>
          <w:rStyle w:val="default"/>
          <w:rFonts w:cs="FrankRuehl"/>
          <w:vanish/>
          <w:sz w:val="22"/>
          <w:szCs w:val="22"/>
          <w:shd w:val="clear" w:color="auto" w:fill="FFFF99"/>
          <w:rtl/>
        </w:rPr>
        <w:tab/>
        <w:t>ל</w:t>
      </w:r>
      <w:r w:rsidRPr="0055602D">
        <w:rPr>
          <w:rStyle w:val="default"/>
          <w:rFonts w:cs="FrankRuehl" w:hint="cs"/>
          <w:vanish/>
          <w:sz w:val="22"/>
          <w:szCs w:val="22"/>
          <w:shd w:val="clear" w:color="auto" w:fill="FFFF99"/>
          <w:rtl/>
        </w:rPr>
        <w:t>אחר הגשת ההצעות הסופיות, לא ינוהל עוד משא</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ומתן עם המציעים;</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(6)</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הצעות הסופיות של הספקים יוערכו לצורך בחירת</w:t>
      </w:r>
      <w:r w:rsidRPr="0055602D">
        <w:rPr>
          <w:rStyle w:val="default"/>
          <w:rFonts w:cs="FrankRuehl"/>
          <w:vanish/>
          <w:sz w:val="22"/>
          <w:szCs w:val="22"/>
          <w:shd w:val="clear" w:color="auto" w:fill="FFFF99"/>
          <w:rtl/>
        </w:rPr>
        <w:t xml:space="preserve"> ה</w:t>
      </w:r>
      <w:r w:rsidRPr="0055602D">
        <w:rPr>
          <w:rStyle w:val="default"/>
          <w:rFonts w:cs="FrankRuehl" w:hint="cs"/>
          <w:vanish/>
          <w:sz w:val="22"/>
          <w:szCs w:val="22"/>
          <w:shd w:val="clear" w:color="auto" w:fill="FFFF99"/>
          <w:rtl/>
        </w:rPr>
        <w:t>הצעה הטובה ביותר על פי אמות מידה כאמור בפסקה (1).</w:t>
      </w:r>
    </w:p>
    <w:p w:rsidR="00CE5D85" w:rsidRPr="0055602D" w:rsidRDefault="00CE5D85">
      <w:pPr>
        <w:pStyle w:val="P00"/>
        <w:spacing w:before="0"/>
        <w:ind w:left="0" w:right="1134"/>
        <w:rPr>
          <w:rStyle w:val="default"/>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ו</w:t>
      </w:r>
      <w:r w:rsidRPr="0055602D">
        <w:rPr>
          <w:rStyle w:val="default"/>
          <w:rFonts w:cs="FrankRuehl" w:hint="cs"/>
          <w:vanish/>
          <w:sz w:val="22"/>
          <w:szCs w:val="22"/>
          <w:shd w:val="clear" w:color="auto" w:fill="FFFF99"/>
          <w:rtl/>
        </w:rPr>
        <w:t>עדת מכרזים מיוחדים, כאמור בתקנה 15, תוכל להחליט על הספק הזוכה ללא קיום השלבים שבתקנ</w:t>
      </w:r>
      <w:r w:rsidRPr="0055602D">
        <w:rPr>
          <w:rStyle w:val="default"/>
          <w:rFonts w:cs="FrankRuehl"/>
          <w:vanish/>
          <w:sz w:val="22"/>
          <w:szCs w:val="22"/>
          <w:shd w:val="clear" w:color="auto" w:fill="FFFF99"/>
          <w:rtl/>
        </w:rPr>
        <w:t xml:space="preserve">ת </w:t>
      </w:r>
      <w:r w:rsidRPr="0055602D">
        <w:rPr>
          <w:rStyle w:val="default"/>
          <w:rFonts w:cs="FrankRuehl" w:hint="cs"/>
          <w:vanish/>
          <w:sz w:val="22"/>
          <w:szCs w:val="22"/>
          <w:shd w:val="clear" w:color="auto" w:fill="FFFF99"/>
          <w:rtl/>
        </w:rPr>
        <w:t xml:space="preserve">משנה (א)(4) ו-(6), אם אפשרות אי קיומם של שלבים </w:t>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לה נמסרה מראש למשתתפים במכרז במסמכי המכרז ולא נוהל משא ומתן עם הספקים או אם כל הספקים שעמם נוהל משא ומתן הסכימו לוותר על הזכות להגיש הצעה נוספת.</w:t>
      </w:r>
    </w:p>
    <w:p w:rsidR="00CE5D85" w:rsidRPr="0055602D" w:rsidRDefault="00CE5D85">
      <w:pPr>
        <w:pStyle w:val="P00"/>
        <w:spacing w:before="0"/>
        <w:ind w:left="0" w:right="1134"/>
        <w:rPr>
          <w:rStyle w:val="default"/>
          <w:rFonts w:cs="FrankRuehl" w:hint="cs"/>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כ</w:t>
      </w:r>
      <w:r w:rsidRPr="0055602D">
        <w:rPr>
          <w:rStyle w:val="default"/>
          <w:rFonts w:cs="FrankRuehl" w:hint="cs"/>
          <w:vanish/>
          <w:sz w:val="22"/>
          <w:szCs w:val="22"/>
          <w:shd w:val="clear" w:color="auto" w:fill="FFFF99"/>
          <w:rtl/>
        </w:rPr>
        <w:t>ל החלטה של יחידה מזמינה בדבר עריכת מכרז סגור מיוחד במקו</w:t>
      </w:r>
      <w:r w:rsidRPr="0055602D">
        <w:rPr>
          <w:rStyle w:val="default"/>
          <w:rFonts w:cs="FrankRuehl"/>
          <w:vanish/>
          <w:sz w:val="22"/>
          <w:szCs w:val="22"/>
          <w:shd w:val="clear" w:color="auto" w:fill="FFFF99"/>
          <w:rtl/>
        </w:rPr>
        <w:t xml:space="preserve">ם </w:t>
      </w:r>
      <w:r w:rsidRPr="0055602D">
        <w:rPr>
          <w:rStyle w:val="default"/>
          <w:rFonts w:cs="FrankRuehl" w:hint="cs"/>
          <w:vanish/>
          <w:sz w:val="22"/>
          <w:szCs w:val="22"/>
          <w:shd w:val="clear" w:color="auto" w:fill="FFFF99"/>
          <w:rtl/>
        </w:rPr>
        <w:t>מכרז סגור רגיל טעונה אישור של מי שהוסמך לכך בהו</w:t>
      </w:r>
      <w:r w:rsidRPr="0055602D">
        <w:rPr>
          <w:rStyle w:val="default"/>
          <w:rFonts w:cs="FrankRuehl"/>
          <w:vanish/>
          <w:sz w:val="22"/>
          <w:szCs w:val="22"/>
          <w:shd w:val="clear" w:color="auto" w:fill="FFFF99"/>
          <w:rtl/>
        </w:rPr>
        <w:t>ר</w:t>
      </w:r>
      <w:r w:rsidRPr="0055602D">
        <w:rPr>
          <w:rStyle w:val="default"/>
          <w:rFonts w:cs="FrankRuehl" w:hint="cs"/>
          <w:vanish/>
          <w:sz w:val="22"/>
          <w:szCs w:val="22"/>
          <w:shd w:val="clear" w:color="auto" w:fill="FFFF99"/>
          <w:rtl/>
        </w:rPr>
        <w:t>אות משרד הבטחון.</w:t>
      </w:r>
    </w:p>
    <w:p w:rsidR="00CE5D85" w:rsidRPr="0055602D" w:rsidRDefault="00CE5D85">
      <w:pPr>
        <w:pStyle w:val="P00"/>
        <w:spacing w:before="0"/>
        <w:ind w:left="0" w:right="1134"/>
        <w:rPr>
          <w:rStyle w:val="default"/>
          <w:rFonts w:cs="FrankRuehl"/>
          <w:vanish/>
          <w:sz w:val="22"/>
          <w:szCs w:val="22"/>
          <w:u w:val="single"/>
          <w:shd w:val="clear" w:color="auto" w:fill="FFFF99"/>
          <w:rtl/>
        </w:rPr>
      </w:pPr>
      <w:r w:rsidRPr="0055602D">
        <w:rPr>
          <w:rStyle w:val="default"/>
          <w:rFonts w:cs="FrankRuehl" w:hint="cs"/>
          <w:vanish/>
          <w:shd w:val="clear" w:color="auto" w:fill="FFFF99"/>
          <w:rtl/>
        </w:rPr>
        <w:tab/>
      </w:r>
      <w:r w:rsidRPr="0055602D">
        <w:rPr>
          <w:rStyle w:val="default"/>
          <w:rFonts w:cs="FrankRuehl"/>
          <w:vanish/>
          <w:sz w:val="22"/>
          <w:szCs w:val="22"/>
          <w:u w:val="single"/>
          <w:shd w:val="clear" w:color="auto" w:fill="FFFF99"/>
          <w:rtl/>
        </w:rPr>
        <w:t>(ד</w:t>
      </w:r>
      <w:r w:rsidRPr="0055602D">
        <w:rPr>
          <w:rStyle w:val="default"/>
          <w:rFonts w:cs="FrankRuehl" w:hint="cs"/>
          <w:vanish/>
          <w:sz w:val="22"/>
          <w:szCs w:val="22"/>
          <w:u w:val="single"/>
          <w:shd w:val="clear" w:color="auto" w:fill="FFFF99"/>
          <w:rtl/>
        </w:rPr>
        <w:t>)</w:t>
      </w:r>
      <w:r w:rsidRPr="0055602D">
        <w:rPr>
          <w:rStyle w:val="default"/>
          <w:rFonts w:cs="FrankRuehl"/>
          <w:vanish/>
          <w:sz w:val="22"/>
          <w:szCs w:val="22"/>
          <w:u w:val="single"/>
          <w:shd w:val="clear" w:color="auto" w:fill="FFFF99"/>
          <w:rtl/>
        </w:rPr>
        <w:tab/>
        <w:t>ל</w:t>
      </w:r>
      <w:r w:rsidRPr="0055602D">
        <w:rPr>
          <w:rStyle w:val="default"/>
          <w:rFonts w:cs="FrankRuehl" w:hint="cs"/>
          <w:vanish/>
          <w:sz w:val="22"/>
          <w:szCs w:val="22"/>
          <w:u w:val="single"/>
          <w:shd w:val="clear" w:color="auto" w:fill="FFFF99"/>
          <w:rtl/>
        </w:rPr>
        <w:t>גבי עסקאות לרכישת בעלות או זכות אחרת במקרקעין, ניתן לערוך מכרז מיוחד לפי הכללים שלהלן:</w:t>
      </w:r>
    </w:p>
    <w:p w:rsidR="00CE5D85" w:rsidRPr="0055602D" w:rsidRDefault="00CE5D85">
      <w:pPr>
        <w:pStyle w:val="P22"/>
        <w:spacing w:before="0"/>
        <w:ind w:left="1021" w:right="1134"/>
        <w:rPr>
          <w:rStyle w:val="default"/>
          <w:rFonts w:cs="FrankRuehl"/>
          <w:vanish/>
          <w:sz w:val="22"/>
          <w:szCs w:val="22"/>
          <w:u w:val="single"/>
          <w:shd w:val="clear" w:color="auto" w:fill="FFFF99"/>
          <w:rtl/>
        </w:rPr>
      </w:pPr>
      <w:r w:rsidRPr="0055602D">
        <w:rPr>
          <w:rStyle w:val="default"/>
          <w:rFonts w:cs="FrankRuehl"/>
          <w:vanish/>
          <w:sz w:val="22"/>
          <w:szCs w:val="22"/>
          <w:u w:val="single"/>
          <w:shd w:val="clear" w:color="auto" w:fill="FFFF99"/>
          <w:rtl/>
        </w:rPr>
        <w:t>(1)</w:t>
      </w:r>
      <w:r w:rsidRPr="0055602D">
        <w:rPr>
          <w:rStyle w:val="default"/>
          <w:rFonts w:cs="FrankRuehl"/>
          <w:vanish/>
          <w:sz w:val="22"/>
          <w:szCs w:val="22"/>
          <w:u w:val="single"/>
          <w:shd w:val="clear" w:color="auto" w:fill="FFFF99"/>
          <w:rtl/>
        </w:rPr>
        <w:tab/>
        <w:t>ה</w:t>
      </w:r>
      <w:r w:rsidRPr="0055602D">
        <w:rPr>
          <w:rStyle w:val="default"/>
          <w:rFonts w:cs="FrankRuehl" w:hint="cs"/>
          <w:vanish/>
          <w:sz w:val="22"/>
          <w:szCs w:val="22"/>
          <w:u w:val="single"/>
          <w:shd w:val="clear" w:color="auto" w:fill="FFFF99"/>
          <w:rtl/>
        </w:rPr>
        <w:t>הצעות שיוגשו יוערכו על פי אמות מידה שעיקריהן מחיר, איכות המקרקע</w:t>
      </w:r>
      <w:r w:rsidRPr="0055602D">
        <w:rPr>
          <w:rStyle w:val="default"/>
          <w:rFonts w:cs="FrankRuehl"/>
          <w:vanish/>
          <w:sz w:val="22"/>
          <w:szCs w:val="22"/>
          <w:u w:val="single"/>
          <w:shd w:val="clear" w:color="auto" w:fill="FFFF99"/>
          <w:rtl/>
        </w:rPr>
        <w:t>ין</w:t>
      </w:r>
      <w:r w:rsidRPr="0055602D">
        <w:rPr>
          <w:rStyle w:val="default"/>
          <w:rFonts w:cs="FrankRuehl" w:hint="cs"/>
          <w:vanish/>
          <w:sz w:val="22"/>
          <w:szCs w:val="22"/>
          <w:u w:val="single"/>
          <w:shd w:val="clear" w:color="auto" w:fill="FFFF99"/>
          <w:rtl/>
        </w:rPr>
        <w:t xml:space="preserve">, מיקומם והתאמתם לצורכי עורך המכרז, כולן או מקצתן, כפי שהן והמשקל שיינתן להן נקבעו מראש ופורסמו במסמכי המכרז; </w:t>
      </w:r>
    </w:p>
    <w:p w:rsidR="00CE5D85" w:rsidRPr="0055602D" w:rsidRDefault="00CE5D85">
      <w:pPr>
        <w:pStyle w:val="P22"/>
        <w:spacing w:before="0"/>
        <w:ind w:left="1021" w:right="1134"/>
        <w:rPr>
          <w:rStyle w:val="default"/>
          <w:rFonts w:cs="FrankRuehl" w:hint="cs"/>
          <w:vanish/>
          <w:sz w:val="22"/>
          <w:szCs w:val="22"/>
          <w:shd w:val="clear" w:color="auto" w:fill="FFFF99"/>
          <w:rtl/>
        </w:rPr>
      </w:pPr>
      <w:r w:rsidRPr="0055602D">
        <w:rPr>
          <w:rStyle w:val="default"/>
          <w:rFonts w:cs="FrankRuehl" w:hint="cs"/>
          <w:vanish/>
          <w:sz w:val="22"/>
          <w:szCs w:val="22"/>
          <w:u w:val="single"/>
          <w:shd w:val="clear" w:color="auto" w:fill="FFFF99"/>
          <w:rtl/>
        </w:rPr>
        <w:t>(2)</w:t>
      </w:r>
      <w:r w:rsidRPr="0055602D">
        <w:rPr>
          <w:rStyle w:val="default"/>
          <w:rFonts w:cs="FrankRuehl"/>
          <w:vanish/>
          <w:sz w:val="22"/>
          <w:szCs w:val="22"/>
          <w:u w:val="single"/>
          <w:shd w:val="clear" w:color="auto" w:fill="FFFF99"/>
          <w:rtl/>
        </w:rPr>
        <w:tab/>
        <w:t>ה</w:t>
      </w:r>
      <w:r w:rsidRPr="0055602D">
        <w:rPr>
          <w:rStyle w:val="default"/>
          <w:rFonts w:cs="FrankRuehl" w:hint="cs"/>
          <w:vanish/>
          <w:sz w:val="22"/>
          <w:szCs w:val="22"/>
          <w:u w:val="single"/>
          <w:shd w:val="clear" w:color="auto" w:fill="FFFF99"/>
          <w:rtl/>
        </w:rPr>
        <w:t>וראות תקנות משנה (א)(2) עד (6) ו-(ב) יחולו, בשינויים המחויבים, על מכרז מיוחד לגבי עסקאות לרכישת בעלות "או זכות אחרת במקרקעין".</w:t>
      </w:r>
    </w:p>
    <w:p w:rsidR="004E52E8" w:rsidRPr="0055602D" w:rsidRDefault="004E52E8" w:rsidP="004E52E8">
      <w:pPr>
        <w:pStyle w:val="P00"/>
        <w:tabs>
          <w:tab w:val="clear" w:pos="6259"/>
        </w:tabs>
        <w:spacing w:before="0"/>
        <w:ind w:left="0" w:right="1134"/>
        <w:rPr>
          <w:rFonts w:cs="FrankRuehl" w:hint="cs"/>
          <w:vanish/>
          <w:szCs w:val="20"/>
          <w:shd w:val="clear" w:color="auto" w:fill="FFFF99"/>
          <w:rtl/>
        </w:rPr>
      </w:pPr>
    </w:p>
    <w:p w:rsidR="004E52E8" w:rsidRPr="0055602D" w:rsidRDefault="004E52E8" w:rsidP="004E52E8">
      <w:pPr>
        <w:pStyle w:val="P00"/>
        <w:tabs>
          <w:tab w:val="clear" w:pos="6259"/>
        </w:tabs>
        <w:spacing w:before="0"/>
        <w:ind w:left="0"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4E52E8" w:rsidRPr="0055602D" w:rsidRDefault="004E52E8" w:rsidP="004E52E8">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4E52E8" w:rsidRPr="0055602D" w:rsidRDefault="004E52E8" w:rsidP="004E52E8">
      <w:pPr>
        <w:pStyle w:val="P00"/>
        <w:tabs>
          <w:tab w:val="clear" w:pos="6259"/>
        </w:tabs>
        <w:spacing w:before="0"/>
        <w:ind w:left="0" w:right="1134"/>
        <w:rPr>
          <w:rFonts w:cs="FrankRuehl" w:hint="cs"/>
          <w:vanish/>
          <w:szCs w:val="20"/>
          <w:shd w:val="clear" w:color="auto" w:fill="FFFF99"/>
          <w:rtl/>
        </w:rPr>
      </w:pPr>
      <w:hyperlink r:id="rId52"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4E52E8" w:rsidRPr="0055602D" w:rsidRDefault="004E52E8" w:rsidP="004E52E8">
      <w:pPr>
        <w:pStyle w:val="P00"/>
        <w:spacing w:before="72"/>
        <w:ind w:left="0" w:right="1134"/>
        <w:rPr>
          <w:rStyle w:val="default"/>
          <w:rFonts w:cs="FrankRuehl" w:hint="cs"/>
          <w:vanish/>
          <w:sz w:val="22"/>
          <w:szCs w:val="22"/>
          <w:shd w:val="clear" w:color="auto" w:fill="FFFF99"/>
          <w:rtl/>
        </w:rPr>
      </w:pPr>
      <w:r w:rsidRPr="0055602D">
        <w:rPr>
          <w:rStyle w:val="big-number"/>
          <w:rFonts w:cs="FrankRuehl" w:hint="cs"/>
          <w:vanish/>
          <w:sz w:val="22"/>
          <w:szCs w:val="22"/>
          <w:shd w:val="clear" w:color="auto" w:fill="FFFF99"/>
          <w:rtl/>
        </w:rPr>
        <w:t>7.</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r>
      <w:r w:rsidRPr="0055602D">
        <w:rPr>
          <w:rStyle w:val="default"/>
          <w:rFonts w:cs="FrankRuehl"/>
          <w:strike/>
          <w:vanish/>
          <w:sz w:val="22"/>
          <w:szCs w:val="22"/>
          <w:shd w:val="clear" w:color="auto" w:fill="FFFF99"/>
          <w:rtl/>
        </w:rPr>
        <w:t>ל</w:t>
      </w:r>
      <w:r w:rsidRPr="0055602D">
        <w:rPr>
          <w:rStyle w:val="default"/>
          <w:rFonts w:cs="FrankRuehl" w:hint="cs"/>
          <w:strike/>
          <w:vanish/>
          <w:sz w:val="22"/>
          <w:szCs w:val="22"/>
          <w:shd w:val="clear" w:color="auto" w:fill="FFFF99"/>
          <w:rtl/>
        </w:rPr>
        <w:t>גבי העסקאות המפורטות בתקנה 5(א)(5) עד (10), ניתן לערוך מכרז מיוחד לפי הכללים שלהלן</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משרד הביטחון רשאי לערוך מכרז מיוחד אשר ייערך לפי הכללים שלהלן</w:t>
      </w:r>
      <w:r w:rsidRPr="0055602D">
        <w:rPr>
          <w:rStyle w:val="default"/>
          <w:rFonts w:cs="FrankRuehl" w:hint="cs"/>
          <w:vanish/>
          <w:sz w:val="22"/>
          <w:szCs w:val="22"/>
          <w:shd w:val="clear" w:color="auto" w:fill="FFFF99"/>
          <w:rtl/>
        </w:rPr>
        <w:t>:</w:t>
      </w:r>
    </w:p>
    <w:p w:rsidR="004E52E8" w:rsidRPr="0055602D" w:rsidRDefault="004E52E8" w:rsidP="004E52E8">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הצעות שתוגשנה תוערכנה על פי אמות מידה שעיקריהן מחיר וה</w:t>
      </w:r>
      <w:r w:rsidRPr="0055602D">
        <w:rPr>
          <w:rStyle w:val="default"/>
          <w:rFonts w:cs="FrankRuehl"/>
          <w:vanish/>
          <w:sz w:val="22"/>
          <w:szCs w:val="22"/>
          <w:shd w:val="clear" w:color="auto" w:fill="FFFF99"/>
          <w:rtl/>
        </w:rPr>
        <w:t>תא</w:t>
      </w:r>
      <w:r w:rsidRPr="0055602D">
        <w:rPr>
          <w:rStyle w:val="default"/>
          <w:rFonts w:cs="FrankRuehl" w:hint="cs"/>
          <w:vanish/>
          <w:sz w:val="22"/>
          <w:szCs w:val="22"/>
          <w:shd w:val="clear" w:color="auto" w:fill="FFFF99"/>
          <w:rtl/>
        </w:rPr>
        <w:t>מה מקצועית, טכנית וניהולית לדרישות העסקה שלגביה נערך המכרז, כולן או מקצתן, כפי שהן ומשקליהן נקבעו מראש ופורסמו במסמכי המכרז;</w:t>
      </w:r>
    </w:p>
    <w:p w:rsidR="004E52E8" w:rsidRPr="0055602D" w:rsidRDefault="004E52E8" w:rsidP="004E52E8">
      <w:pPr>
        <w:pStyle w:val="P22"/>
        <w:spacing w:before="0"/>
        <w:ind w:left="1021" w:right="1134"/>
        <w:rPr>
          <w:rStyle w:val="default"/>
          <w:rFonts w:cs="FrankRuehl"/>
          <w:strike/>
          <w:vanish/>
          <w:sz w:val="22"/>
          <w:szCs w:val="22"/>
          <w:shd w:val="clear" w:color="auto" w:fill="FFFF99"/>
          <w:rtl/>
        </w:rPr>
      </w:pPr>
      <w:r w:rsidRPr="0055602D">
        <w:rPr>
          <w:rStyle w:val="default"/>
          <w:rFonts w:cs="FrankRuehl" w:hint="cs"/>
          <w:strike/>
          <w:vanish/>
          <w:sz w:val="22"/>
          <w:szCs w:val="22"/>
          <w:shd w:val="clear" w:color="auto" w:fill="FFFF99"/>
          <w:rtl/>
        </w:rPr>
        <w:t>(2)</w:t>
      </w:r>
      <w:r w:rsidRPr="0055602D">
        <w:rPr>
          <w:rStyle w:val="default"/>
          <w:rFonts w:cs="FrankRuehl"/>
          <w:strike/>
          <w:vanish/>
          <w:sz w:val="22"/>
          <w:szCs w:val="22"/>
          <w:shd w:val="clear" w:color="auto" w:fill="FFFF99"/>
          <w:rtl/>
        </w:rPr>
        <w:tab/>
        <w:t>ע</w:t>
      </w:r>
      <w:r w:rsidRPr="0055602D">
        <w:rPr>
          <w:rStyle w:val="default"/>
          <w:rFonts w:cs="FrankRuehl" w:hint="cs"/>
          <w:strike/>
          <w:vanish/>
          <w:sz w:val="22"/>
          <w:szCs w:val="22"/>
          <w:shd w:val="clear" w:color="auto" w:fill="FFFF99"/>
          <w:rtl/>
        </w:rPr>
        <w:t xml:space="preserve">ם ספקים שהצעותיהם יעברו את סף ההתאמה שייקבע מראש על פי אמות מידה, כאמור בפסקה (1), ינוהל משא ומתן, תוך הקפדה על מתן הזדמנות </w:t>
      </w:r>
      <w:r w:rsidRPr="0055602D">
        <w:rPr>
          <w:rStyle w:val="default"/>
          <w:rFonts w:cs="FrankRuehl"/>
          <w:strike/>
          <w:vanish/>
          <w:sz w:val="22"/>
          <w:szCs w:val="22"/>
          <w:shd w:val="clear" w:color="auto" w:fill="FFFF99"/>
          <w:rtl/>
        </w:rPr>
        <w:t>הו</w:t>
      </w:r>
      <w:r w:rsidRPr="0055602D">
        <w:rPr>
          <w:rStyle w:val="default"/>
          <w:rFonts w:cs="FrankRuehl" w:hint="cs"/>
          <w:strike/>
          <w:vanish/>
          <w:sz w:val="22"/>
          <w:szCs w:val="22"/>
          <w:shd w:val="clear" w:color="auto" w:fill="FFFF99"/>
          <w:rtl/>
        </w:rPr>
        <w:t>גנת לכל המציעים שעמם מנוהל משא ומתן; תוכנו של המשא ומתן יירשם בפרוטוקול;</w:t>
      </w:r>
    </w:p>
    <w:p w:rsidR="004E52E8" w:rsidRPr="0055602D" w:rsidRDefault="004E52E8" w:rsidP="004E52E8">
      <w:pPr>
        <w:pStyle w:val="P22"/>
        <w:spacing w:before="0"/>
        <w:ind w:left="1021" w:right="1134"/>
        <w:rPr>
          <w:rStyle w:val="default"/>
          <w:rFonts w:cs="FrankRuehl" w:hint="cs"/>
          <w:vanish/>
          <w:sz w:val="22"/>
          <w:szCs w:val="22"/>
          <w:u w:val="single"/>
          <w:shd w:val="clear" w:color="auto" w:fill="FFFF99"/>
          <w:rtl/>
        </w:rPr>
      </w:pPr>
      <w:r w:rsidRPr="0055602D">
        <w:rPr>
          <w:rStyle w:val="default"/>
          <w:rFonts w:cs="FrankRuehl" w:hint="cs"/>
          <w:vanish/>
          <w:sz w:val="22"/>
          <w:szCs w:val="22"/>
          <w:u w:val="single"/>
          <w:shd w:val="clear" w:color="auto" w:fill="FFFF99"/>
          <w:rtl/>
        </w:rPr>
        <w:t>(2)</w:t>
      </w:r>
      <w:r w:rsidRPr="0055602D">
        <w:rPr>
          <w:rStyle w:val="default"/>
          <w:rFonts w:cs="FrankRuehl" w:hint="cs"/>
          <w:vanish/>
          <w:sz w:val="22"/>
          <w:szCs w:val="22"/>
          <w:u w:val="single"/>
          <w:shd w:val="clear" w:color="auto" w:fill="FFFF99"/>
          <w:rtl/>
        </w:rPr>
        <w:tab/>
        <w:t>ועדת המכרזים רשאית, לאחר בחינת ההצעות למכרז, להחליט לגבי העסקאות המפורטות בתקנה 5(א)(5) עד (10), כי ינוהל לפי הכללים שלהלן, משא ומתן עם הספקים שהצעותיהם יעברו את סף ההתאמה, שייקבע מראש על פי אמות מידה כאמור בפסקה (1); המשא ומתן ינוהל תוך הקפדה על מתן הזדמנות הוגנת לכל המציעים שעמם הוא מנוהל; תוכנו של המשא ומתן יירשם בפרוטוקול;</w:t>
      </w:r>
    </w:p>
    <w:p w:rsidR="004E52E8" w:rsidRPr="0055602D" w:rsidRDefault="004E52E8" w:rsidP="004E52E8">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(3)</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ברה את סף ההתאמה רק הצעה אחת, ינוהל משא ומתן עם המציע;</w:t>
      </w:r>
    </w:p>
    <w:p w:rsidR="004E52E8" w:rsidRPr="0055602D" w:rsidRDefault="004E52E8" w:rsidP="004E52E8">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(4)</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סיום שלב ניהול המשא ומתן, כאמור בפסקה (2), תינתן לספקים שעמם נוהל משא ומתן, אפשרות להגיש את הצעתם הסופית במועד שייקב</w:t>
      </w:r>
      <w:r w:rsidRPr="0055602D">
        <w:rPr>
          <w:rStyle w:val="default"/>
          <w:rFonts w:cs="FrankRuehl"/>
          <w:vanish/>
          <w:sz w:val="22"/>
          <w:szCs w:val="22"/>
          <w:shd w:val="clear" w:color="auto" w:fill="FFFF99"/>
          <w:rtl/>
        </w:rPr>
        <w:t>ע;</w:t>
      </w:r>
    </w:p>
    <w:p w:rsidR="004E52E8" w:rsidRPr="0055602D" w:rsidRDefault="004E52E8" w:rsidP="004E52E8">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(5)</w:t>
      </w:r>
      <w:r w:rsidRPr="0055602D">
        <w:rPr>
          <w:rStyle w:val="default"/>
          <w:rFonts w:cs="FrankRuehl"/>
          <w:vanish/>
          <w:sz w:val="22"/>
          <w:szCs w:val="22"/>
          <w:shd w:val="clear" w:color="auto" w:fill="FFFF99"/>
          <w:rtl/>
        </w:rPr>
        <w:tab/>
        <w:t>ל</w:t>
      </w:r>
      <w:r w:rsidRPr="0055602D">
        <w:rPr>
          <w:rStyle w:val="default"/>
          <w:rFonts w:cs="FrankRuehl" w:hint="cs"/>
          <w:vanish/>
          <w:sz w:val="22"/>
          <w:szCs w:val="22"/>
          <w:shd w:val="clear" w:color="auto" w:fill="FFFF99"/>
          <w:rtl/>
        </w:rPr>
        <w:t>אחר הגשת ההצעות הסופיות, לא ינוהל עוד משא</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ומתן עם המציעים;</w:t>
      </w:r>
    </w:p>
    <w:p w:rsidR="004E52E8" w:rsidRPr="0055602D" w:rsidRDefault="004E52E8" w:rsidP="004E52E8">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(6)</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הצעות הסופיות של הספקים יוערכו לצורך בחירת</w:t>
      </w:r>
      <w:r w:rsidRPr="0055602D">
        <w:rPr>
          <w:rStyle w:val="default"/>
          <w:rFonts w:cs="FrankRuehl"/>
          <w:vanish/>
          <w:sz w:val="22"/>
          <w:szCs w:val="22"/>
          <w:shd w:val="clear" w:color="auto" w:fill="FFFF99"/>
          <w:rtl/>
        </w:rPr>
        <w:t xml:space="preserve"> ה</w:t>
      </w:r>
      <w:r w:rsidRPr="0055602D">
        <w:rPr>
          <w:rStyle w:val="default"/>
          <w:rFonts w:cs="FrankRuehl" w:hint="cs"/>
          <w:vanish/>
          <w:sz w:val="22"/>
          <w:szCs w:val="22"/>
          <w:shd w:val="clear" w:color="auto" w:fill="FFFF99"/>
          <w:rtl/>
        </w:rPr>
        <w:t>הצעה הטובה ביותר על פי אמות מידה כאמור בפסקה (1).</w:t>
      </w:r>
    </w:p>
    <w:p w:rsidR="004E52E8" w:rsidRPr="0055602D" w:rsidRDefault="004E52E8" w:rsidP="004E52E8">
      <w:pPr>
        <w:pStyle w:val="P00"/>
        <w:spacing w:before="0"/>
        <w:ind w:left="0" w:right="1134"/>
        <w:rPr>
          <w:rStyle w:val="default"/>
          <w:rFonts w:cs="FrankRuehl"/>
          <w:strike/>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strike/>
          <w:vanish/>
          <w:sz w:val="22"/>
          <w:szCs w:val="22"/>
          <w:shd w:val="clear" w:color="auto" w:fill="FFFF99"/>
          <w:rtl/>
        </w:rPr>
        <w:t>(ב</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ab/>
        <w:t>ו</w:t>
      </w:r>
      <w:r w:rsidRPr="0055602D">
        <w:rPr>
          <w:rStyle w:val="default"/>
          <w:rFonts w:cs="FrankRuehl" w:hint="cs"/>
          <w:strike/>
          <w:vanish/>
          <w:sz w:val="22"/>
          <w:szCs w:val="22"/>
          <w:shd w:val="clear" w:color="auto" w:fill="FFFF99"/>
          <w:rtl/>
        </w:rPr>
        <w:t>עדת מכרזים מיוחדים, כאמור בתקנה 15, תוכל להחליט על הספק הזוכה ללא קיום השלבים שבתקנ</w:t>
      </w:r>
      <w:r w:rsidRPr="0055602D">
        <w:rPr>
          <w:rStyle w:val="default"/>
          <w:rFonts w:cs="FrankRuehl"/>
          <w:strike/>
          <w:vanish/>
          <w:sz w:val="22"/>
          <w:szCs w:val="22"/>
          <w:shd w:val="clear" w:color="auto" w:fill="FFFF99"/>
          <w:rtl/>
        </w:rPr>
        <w:t xml:space="preserve">ת </w:t>
      </w:r>
      <w:r w:rsidRPr="0055602D">
        <w:rPr>
          <w:rStyle w:val="default"/>
          <w:rFonts w:cs="FrankRuehl" w:hint="cs"/>
          <w:strike/>
          <w:vanish/>
          <w:sz w:val="22"/>
          <w:szCs w:val="22"/>
          <w:shd w:val="clear" w:color="auto" w:fill="FFFF99"/>
          <w:rtl/>
        </w:rPr>
        <w:t xml:space="preserve">משנה (א)(4) ו-(6), אם אפשרות אי קיומם של שלבים </w:t>
      </w:r>
      <w:r w:rsidRPr="0055602D">
        <w:rPr>
          <w:rStyle w:val="default"/>
          <w:rFonts w:cs="FrankRuehl"/>
          <w:strike/>
          <w:vanish/>
          <w:sz w:val="22"/>
          <w:szCs w:val="22"/>
          <w:shd w:val="clear" w:color="auto" w:fill="FFFF99"/>
          <w:rtl/>
        </w:rPr>
        <w:t>א</w:t>
      </w:r>
      <w:r w:rsidRPr="0055602D">
        <w:rPr>
          <w:rStyle w:val="default"/>
          <w:rFonts w:cs="FrankRuehl" w:hint="cs"/>
          <w:strike/>
          <w:vanish/>
          <w:sz w:val="22"/>
          <w:szCs w:val="22"/>
          <w:shd w:val="clear" w:color="auto" w:fill="FFFF99"/>
          <w:rtl/>
        </w:rPr>
        <w:t>לה נמסרה מראש למשתתפים במכרז במסמכי המכרז ולא נוהל משא ומתן עם הספקים או אם כל הספקים שעמם נוהל משא ומתן הסכימו לוותר על הזכות להגיש הצעה נוספת.</w:t>
      </w:r>
    </w:p>
    <w:p w:rsidR="004E52E8" w:rsidRPr="0055602D" w:rsidRDefault="004E52E8" w:rsidP="004E52E8">
      <w:pPr>
        <w:pStyle w:val="P00"/>
        <w:spacing w:before="0"/>
        <w:ind w:left="0" w:right="1134"/>
        <w:rPr>
          <w:rStyle w:val="default"/>
          <w:rFonts w:cs="FrankRuehl" w:hint="cs"/>
          <w:strike/>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strike/>
          <w:vanish/>
          <w:sz w:val="22"/>
          <w:szCs w:val="22"/>
          <w:shd w:val="clear" w:color="auto" w:fill="FFFF99"/>
          <w:rtl/>
        </w:rPr>
        <w:t>(ג</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ab/>
        <w:t>כ</w:t>
      </w:r>
      <w:r w:rsidRPr="0055602D">
        <w:rPr>
          <w:rStyle w:val="default"/>
          <w:rFonts w:cs="FrankRuehl" w:hint="cs"/>
          <w:strike/>
          <w:vanish/>
          <w:sz w:val="22"/>
          <w:szCs w:val="22"/>
          <w:shd w:val="clear" w:color="auto" w:fill="FFFF99"/>
          <w:rtl/>
        </w:rPr>
        <w:t>ל החלטה של יחידה מזמינה בדבר עריכת מכרז סגור מיוחד במקו</w:t>
      </w:r>
      <w:r w:rsidRPr="0055602D">
        <w:rPr>
          <w:rStyle w:val="default"/>
          <w:rFonts w:cs="FrankRuehl"/>
          <w:strike/>
          <w:vanish/>
          <w:sz w:val="22"/>
          <w:szCs w:val="22"/>
          <w:shd w:val="clear" w:color="auto" w:fill="FFFF99"/>
          <w:rtl/>
        </w:rPr>
        <w:t xml:space="preserve">ם </w:t>
      </w:r>
      <w:r w:rsidRPr="0055602D">
        <w:rPr>
          <w:rStyle w:val="default"/>
          <w:rFonts w:cs="FrankRuehl" w:hint="cs"/>
          <w:strike/>
          <w:vanish/>
          <w:sz w:val="22"/>
          <w:szCs w:val="22"/>
          <w:shd w:val="clear" w:color="auto" w:fill="FFFF99"/>
          <w:rtl/>
        </w:rPr>
        <w:t>מכרז סגור רגיל טעונה אישור של מי שהוסמך לכך בהו</w:t>
      </w:r>
      <w:r w:rsidRPr="0055602D">
        <w:rPr>
          <w:rStyle w:val="default"/>
          <w:rFonts w:cs="FrankRuehl"/>
          <w:strike/>
          <w:vanish/>
          <w:sz w:val="22"/>
          <w:szCs w:val="22"/>
          <w:shd w:val="clear" w:color="auto" w:fill="FFFF99"/>
          <w:rtl/>
        </w:rPr>
        <w:t>ר</w:t>
      </w:r>
      <w:r w:rsidRPr="0055602D">
        <w:rPr>
          <w:rStyle w:val="default"/>
          <w:rFonts w:cs="FrankRuehl" w:hint="cs"/>
          <w:strike/>
          <w:vanish/>
          <w:sz w:val="22"/>
          <w:szCs w:val="22"/>
          <w:shd w:val="clear" w:color="auto" w:fill="FFFF99"/>
          <w:rtl/>
        </w:rPr>
        <w:t>אות משרד הבטחון.</w:t>
      </w:r>
    </w:p>
    <w:p w:rsidR="004E52E8" w:rsidRPr="0055602D" w:rsidRDefault="004E52E8" w:rsidP="004E52E8">
      <w:pPr>
        <w:pStyle w:val="P00"/>
        <w:spacing w:before="0"/>
        <w:ind w:left="0" w:right="1134"/>
        <w:rPr>
          <w:rStyle w:val="default"/>
          <w:rFonts w:cs="FrankRuehl"/>
          <w:vanish/>
          <w:sz w:val="22"/>
          <w:szCs w:val="22"/>
          <w:shd w:val="clear" w:color="auto" w:fill="FFFF99"/>
          <w:rtl/>
        </w:rPr>
      </w:pPr>
      <w:r w:rsidRPr="0055602D">
        <w:rPr>
          <w:rStyle w:val="default"/>
          <w:rFonts w:cs="FrankRuehl" w:hint="cs"/>
          <w:vanish/>
          <w:shd w:val="clear" w:color="auto" w:fill="FFFF99"/>
          <w:rtl/>
        </w:rPr>
        <w:tab/>
      </w:r>
      <w:r w:rsidRPr="0055602D">
        <w:rPr>
          <w:rStyle w:val="default"/>
          <w:rFonts w:cs="FrankRuehl"/>
          <w:vanish/>
          <w:sz w:val="22"/>
          <w:szCs w:val="22"/>
          <w:shd w:val="clear" w:color="auto" w:fill="FFFF99"/>
          <w:rtl/>
        </w:rPr>
        <w:t>(ד</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r>
      <w:r w:rsidRPr="0055602D">
        <w:rPr>
          <w:rStyle w:val="default"/>
          <w:rFonts w:cs="FrankRuehl"/>
          <w:strike/>
          <w:vanish/>
          <w:sz w:val="22"/>
          <w:szCs w:val="22"/>
          <w:shd w:val="clear" w:color="auto" w:fill="FFFF99"/>
          <w:rtl/>
        </w:rPr>
        <w:t>ל</w:t>
      </w:r>
      <w:r w:rsidRPr="0055602D">
        <w:rPr>
          <w:rStyle w:val="default"/>
          <w:rFonts w:cs="FrankRuehl" w:hint="cs"/>
          <w:strike/>
          <w:vanish/>
          <w:sz w:val="22"/>
          <w:szCs w:val="22"/>
          <w:shd w:val="clear" w:color="auto" w:fill="FFFF99"/>
          <w:rtl/>
        </w:rPr>
        <w:t>גבי עסקאות לרכישת בעלות או זכות אחרת במקרקעין, ניתן לערוך מכרז מיוחד לפי הכללים שלהלן</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לגבי עסקאות לרכישת בעלות או זכות אחרת במקרקעין, להלן הכללים לעריכת מכרז מיוחד</w:t>
      </w:r>
      <w:r w:rsidRPr="0055602D">
        <w:rPr>
          <w:rStyle w:val="default"/>
          <w:rFonts w:cs="FrankRuehl" w:hint="cs"/>
          <w:vanish/>
          <w:sz w:val="22"/>
          <w:szCs w:val="22"/>
          <w:shd w:val="clear" w:color="auto" w:fill="FFFF99"/>
          <w:rtl/>
        </w:rPr>
        <w:t>:</w:t>
      </w:r>
    </w:p>
    <w:p w:rsidR="004E52E8" w:rsidRPr="0055602D" w:rsidRDefault="004E52E8" w:rsidP="004E52E8">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הצעות שיוגשו יוערכו על פי אמות מידה שעיקריהן מחיר, איכות המקרקע</w:t>
      </w:r>
      <w:r w:rsidRPr="0055602D">
        <w:rPr>
          <w:rStyle w:val="default"/>
          <w:rFonts w:cs="FrankRuehl"/>
          <w:vanish/>
          <w:sz w:val="22"/>
          <w:szCs w:val="22"/>
          <w:shd w:val="clear" w:color="auto" w:fill="FFFF99"/>
          <w:rtl/>
        </w:rPr>
        <w:t>ין</w:t>
      </w:r>
      <w:r w:rsidRPr="0055602D">
        <w:rPr>
          <w:rStyle w:val="default"/>
          <w:rFonts w:cs="FrankRuehl" w:hint="cs"/>
          <w:vanish/>
          <w:sz w:val="22"/>
          <w:szCs w:val="22"/>
          <w:shd w:val="clear" w:color="auto" w:fill="FFFF99"/>
          <w:rtl/>
        </w:rPr>
        <w:t xml:space="preserve">, מיקומם והתאמתם לצורכי עורך המכרז, כולן או מקצתן, כפי שהן והמשקל שיינתן להן נקבעו מראש ופורסמו במסמכי המכרז; </w:t>
      </w:r>
    </w:p>
    <w:p w:rsidR="004E52E8" w:rsidRPr="009F1136" w:rsidRDefault="004E52E8" w:rsidP="009F1136">
      <w:pPr>
        <w:pStyle w:val="P22"/>
        <w:spacing w:before="0"/>
        <w:ind w:left="1021" w:right="1134"/>
        <w:rPr>
          <w:rStyle w:val="default"/>
          <w:rFonts w:cs="FrankRuehl" w:hint="cs"/>
          <w:sz w:val="2"/>
          <w:szCs w:val="2"/>
          <w:shd w:val="clear" w:color="auto" w:fill="FFFF99"/>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 xml:space="preserve">וראות תקנות משנה (א)(2) עד (6) </w:t>
      </w:r>
      <w:r w:rsidRPr="0055602D">
        <w:rPr>
          <w:rStyle w:val="default"/>
          <w:rFonts w:cs="FrankRuehl" w:hint="cs"/>
          <w:strike/>
          <w:vanish/>
          <w:sz w:val="22"/>
          <w:szCs w:val="22"/>
          <w:shd w:val="clear" w:color="auto" w:fill="FFFF99"/>
          <w:rtl/>
        </w:rPr>
        <w:t>ו-(ב)</w:t>
      </w:r>
      <w:r w:rsidRPr="0055602D">
        <w:rPr>
          <w:rStyle w:val="default"/>
          <w:rFonts w:cs="FrankRuehl" w:hint="cs"/>
          <w:vanish/>
          <w:sz w:val="22"/>
          <w:szCs w:val="22"/>
          <w:shd w:val="clear" w:color="auto" w:fill="FFFF99"/>
          <w:rtl/>
        </w:rPr>
        <w:t xml:space="preserve"> יחולו, בשינויים המחויבים, על מכרז מיוחד לגבי עסקאות לרכישת בעלות "או זכות אחרת במקרקעין".</w:t>
      </w:r>
      <w:bookmarkEnd w:id="46"/>
    </w:p>
    <w:p w:rsidR="00CE5D85" w:rsidRDefault="00CE5D85">
      <w:pPr>
        <w:pStyle w:val="P00"/>
        <w:spacing w:before="72"/>
        <w:ind w:left="0" w:right="1134"/>
        <w:rPr>
          <w:rStyle w:val="default"/>
          <w:rFonts w:cs="FrankRuehl"/>
          <w:rtl/>
        </w:rPr>
      </w:pPr>
      <w:bookmarkStart w:id="47" w:name="Seif4"/>
      <w:bookmarkEnd w:id="47"/>
      <w:r>
        <w:rPr>
          <w:lang w:val="he-IL"/>
        </w:rPr>
        <w:pict>
          <v:rect id="_x0000_s1058" style="position:absolute;left:0;text-align:left;margin-left:464.5pt;margin-top:8.05pt;width:75.05pt;height:16pt;z-index:251611648" o:allowincell="f" filled="f" stroked="f" strokecolor="lime" strokeweight=".25pt">
            <v:textbox style="mso-next-textbox:#_x0000_s1058" inset="0,0,0,0">
              <w:txbxContent>
                <w:p w:rsidR="00EF04A5" w:rsidRDefault="00EF04A5">
                  <w:pPr>
                    <w:spacing w:line="160" w:lineRule="exact"/>
                    <w:jc w:val="left"/>
                    <w:rPr>
                      <w:rFonts w:cs="Miriam"/>
                      <w:noProof/>
                      <w:sz w:val="18"/>
                      <w:szCs w:val="18"/>
                      <w:rtl/>
                    </w:rPr>
                  </w:pPr>
                  <w:r>
                    <w:rPr>
                      <w:rFonts w:cs="Miriam"/>
                      <w:sz w:val="18"/>
                      <w:szCs w:val="18"/>
                      <w:rtl/>
                    </w:rPr>
                    <w:t>וע</w:t>
                  </w:r>
                  <w:r>
                    <w:rPr>
                      <w:rFonts w:cs="Miriam" w:hint="cs"/>
                      <w:sz w:val="18"/>
                      <w:szCs w:val="18"/>
                      <w:rtl/>
                    </w:rPr>
                    <w:t>דה לפטור ממכרז</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מש</w:t>
      </w:r>
      <w:r>
        <w:rPr>
          <w:rStyle w:val="default"/>
          <w:rFonts w:cs="FrankRuehl"/>
          <w:rtl/>
        </w:rPr>
        <w:t>רד</w:t>
      </w:r>
      <w:r>
        <w:rPr>
          <w:rStyle w:val="default"/>
          <w:rFonts w:cs="FrankRuehl" w:hint="cs"/>
          <w:rtl/>
        </w:rPr>
        <w:t xml:space="preserve"> ה</w:t>
      </w:r>
      <w:r>
        <w:rPr>
          <w:rStyle w:val="default"/>
          <w:rFonts w:cs="FrankRuehl"/>
          <w:rtl/>
        </w:rPr>
        <w:t>ב</w:t>
      </w:r>
      <w:r>
        <w:rPr>
          <w:rStyle w:val="default"/>
          <w:rFonts w:cs="FrankRuehl" w:hint="cs"/>
          <w:rtl/>
        </w:rPr>
        <w:t>טחון תפעלנה ועדות פטור שתהיינה מוסמכות לפטור מחובת מכרז או להמליץ על פטור מחובת מכרז, אם שוכנעו שנתקיימו אחת או יותר מהעילות לפטור מחובת מכרז המפורטות בתקנות אלה.</w:t>
      </w:r>
    </w:p>
    <w:p w:rsidR="00CE5D85" w:rsidRDefault="009F1136" w:rsidP="009F1136">
      <w:pPr>
        <w:pStyle w:val="P00"/>
        <w:spacing w:before="72"/>
        <w:ind w:left="0" w:right="1134"/>
        <w:rPr>
          <w:rStyle w:val="default"/>
          <w:rFonts w:cs="FrankRuehl" w:hint="cs"/>
          <w:rtl/>
        </w:rPr>
      </w:pPr>
      <w:r>
        <w:rPr>
          <w:rFonts w:cs="FrankRuehl"/>
          <w:sz w:val="26"/>
          <w:rtl/>
          <w:lang w:eastAsia="en-US"/>
        </w:rPr>
        <w:pict>
          <v:shape id="_x0000_s1226" type="#_x0000_t202" style="position:absolute;left:0;text-align:left;margin-left:470.35pt;margin-top:7.1pt;width:1in;height:11.2pt;z-index:251708928" filled="f" stroked="f">
            <v:textbox inset="1mm,0,1mm,0">
              <w:txbxContent>
                <w:p w:rsidR="009F1136" w:rsidRDefault="009F1136" w:rsidP="009F113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(ב</w:t>
      </w:r>
      <w:r w:rsidR="00CE5D85">
        <w:rPr>
          <w:rStyle w:val="default"/>
          <w:rFonts w:cs="FrankRuehl" w:hint="cs"/>
          <w:rtl/>
        </w:rPr>
        <w:t>)</w:t>
      </w:r>
      <w:r w:rsidR="00CE5D85">
        <w:rPr>
          <w:rStyle w:val="default"/>
          <w:rFonts w:cs="FrankRuehl"/>
          <w:rtl/>
        </w:rPr>
        <w:tab/>
        <w:t>ב</w:t>
      </w:r>
      <w:r w:rsidR="00CE5D85">
        <w:rPr>
          <w:rStyle w:val="default"/>
          <w:rFonts w:cs="FrankRuehl" w:hint="cs"/>
          <w:rtl/>
        </w:rPr>
        <w:t xml:space="preserve">ראש כל ועדת פטור ישב נציג המנהל או מי שהוא מינה וכן יהיו חברים בה, בין היתר, נציג </w:t>
      </w:r>
      <w:r w:rsidR="00CE5D85">
        <w:rPr>
          <w:rStyle w:val="default"/>
          <w:rFonts w:cs="FrankRuehl"/>
          <w:rtl/>
        </w:rPr>
        <w:t>צי</w:t>
      </w:r>
      <w:r w:rsidR="00CE5D85">
        <w:rPr>
          <w:rStyle w:val="default"/>
          <w:rFonts w:cs="FrankRuehl" w:hint="cs"/>
          <w:rtl/>
        </w:rPr>
        <w:t>בו</w:t>
      </w:r>
      <w:r w:rsidR="00CE5D85">
        <w:rPr>
          <w:rStyle w:val="default"/>
          <w:rFonts w:cs="FrankRuehl"/>
          <w:rtl/>
        </w:rPr>
        <w:t>ר</w:t>
      </w:r>
      <w:r w:rsidR="00CE5D85">
        <w:rPr>
          <w:rStyle w:val="default"/>
          <w:rFonts w:cs="FrankRuehl" w:hint="cs"/>
          <w:rtl/>
        </w:rPr>
        <w:t xml:space="preserve">, כמשמעותו בתקנה 16, חשב משרד הבטחון או נציגו, ובדיונים בעסקה שסכומה עולה על </w:t>
      </w:r>
      <w:r>
        <w:rPr>
          <w:rStyle w:val="default"/>
          <w:rFonts w:cs="FrankRuehl" w:hint="cs"/>
          <w:rtl/>
        </w:rPr>
        <w:t>5,000,000</w:t>
      </w:r>
      <w:r w:rsidR="00CE5D85">
        <w:rPr>
          <w:rStyle w:val="default"/>
          <w:rFonts w:cs="FrankRuehl" w:hint="cs"/>
          <w:rtl/>
        </w:rPr>
        <w:t xml:space="preserve"> שקלים חדשים -</w:t>
      </w:r>
      <w:r w:rsidR="00CE5D85">
        <w:rPr>
          <w:rStyle w:val="default"/>
          <w:rFonts w:cs="FrankRuehl"/>
          <w:rtl/>
        </w:rPr>
        <w:t xml:space="preserve"> </w:t>
      </w:r>
      <w:r w:rsidR="00CE5D85">
        <w:rPr>
          <w:rStyle w:val="default"/>
          <w:rFonts w:cs="FrankRuehl" w:hint="cs"/>
          <w:rtl/>
        </w:rPr>
        <w:t>גם היועץ המשפטי למערכת הבטחון או נציגו.</w:t>
      </w:r>
    </w:p>
    <w:p w:rsidR="009F1136" w:rsidRPr="0055602D" w:rsidRDefault="009F1136" w:rsidP="009F1136">
      <w:pPr>
        <w:pStyle w:val="P00"/>
        <w:tabs>
          <w:tab w:val="clear" w:pos="6259"/>
        </w:tabs>
        <w:spacing w:before="0"/>
        <w:ind w:left="0" w:right="1134"/>
        <w:rPr>
          <w:rFonts w:cs="FrankRuehl" w:hint="cs"/>
          <w:vanish/>
          <w:color w:val="FF0000"/>
          <w:szCs w:val="20"/>
          <w:shd w:val="clear" w:color="auto" w:fill="FFFF99"/>
          <w:rtl/>
        </w:rPr>
      </w:pPr>
      <w:bookmarkStart w:id="48" w:name="Rov107"/>
      <w:r w:rsidRPr="0055602D">
        <w:rPr>
          <w:rFonts w:cs="FrankRuehl" w:hint="cs"/>
          <w:vanish/>
          <w:color w:val="FF0000"/>
          <w:szCs w:val="20"/>
          <w:shd w:val="clear" w:color="auto" w:fill="FFFF99"/>
          <w:rtl/>
        </w:rPr>
        <w:t>מיום 3.2.2013</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hyperlink r:id="rId53"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9F1136" w:rsidRPr="009F1136" w:rsidRDefault="009F1136" w:rsidP="009F1136">
      <w:pPr>
        <w:pStyle w:val="P00"/>
        <w:ind w:left="0" w:right="1134"/>
        <w:rPr>
          <w:rStyle w:val="default"/>
          <w:rFonts w:cs="FrankRuehl"/>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 xml:space="preserve">ראש כל ועדת פטור ישב נציג המנהל או מי שהוא מינה וכן יהיו חברים בה, בין היתר, נציג </w:t>
      </w:r>
      <w:r w:rsidRPr="0055602D">
        <w:rPr>
          <w:rStyle w:val="default"/>
          <w:rFonts w:cs="FrankRuehl"/>
          <w:vanish/>
          <w:sz w:val="22"/>
          <w:szCs w:val="22"/>
          <w:shd w:val="clear" w:color="auto" w:fill="FFFF99"/>
          <w:rtl/>
        </w:rPr>
        <w:t>צי</w:t>
      </w:r>
      <w:r w:rsidRPr="0055602D">
        <w:rPr>
          <w:rStyle w:val="default"/>
          <w:rFonts w:cs="FrankRuehl" w:hint="cs"/>
          <w:vanish/>
          <w:sz w:val="22"/>
          <w:szCs w:val="22"/>
          <w:shd w:val="clear" w:color="auto" w:fill="FFFF99"/>
          <w:rtl/>
        </w:rPr>
        <w:t>בו</w:t>
      </w:r>
      <w:r w:rsidRPr="0055602D">
        <w:rPr>
          <w:rStyle w:val="default"/>
          <w:rFonts w:cs="FrankRuehl"/>
          <w:vanish/>
          <w:sz w:val="22"/>
          <w:szCs w:val="22"/>
          <w:shd w:val="clear" w:color="auto" w:fill="FFFF99"/>
          <w:rtl/>
        </w:rPr>
        <w:t>ר</w:t>
      </w:r>
      <w:r w:rsidRPr="0055602D">
        <w:rPr>
          <w:rStyle w:val="default"/>
          <w:rFonts w:cs="FrankRuehl" w:hint="cs"/>
          <w:vanish/>
          <w:sz w:val="22"/>
          <w:szCs w:val="22"/>
          <w:shd w:val="clear" w:color="auto" w:fill="FFFF99"/>
          <w:rtl/>
        </w:rPr>
        <w:t xml:space="preserve">, כמשמעותו בתקנה 16, חשב משרד הבטחון או נציגו, ובדיונים בעסקה שסכומה עולה על </w:t>
      </w:r>
      <w:r w:rsidRPr="0055602D">
        <w:rPr>
          <w:rStyle w:val="default"/>
          <w:rFonts w:cs="FrankRuehl" w:hint="cs"/>
          <w:strike/>
          <w:vanish/>
          <w:sz w:val="22"/>
          <w:szCs w:val="22"/>
          <w:shd w:val="clear" w:color="auto" w:fill="FFFF99"/>
          <w:rtl/>
        </w:rPr>
        <w:t>שלושה מליון</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5,000,000</w:t>
      </w:r>
      <w:r w:rsidRPr="0055602D">
        <w:rPr>
          <w:rStyle w:val="default"/>
          <w:rFonts w:cs="FrankRuehl" w:hint="cs"/>
          <w:vanish/>
          <w:sz w:val="22"/>
          <w:szCs w:val="22"/>
          <w:shd w:val="clear" w:color="auto" w:fill="FFFF99"/>
          <w:rtl/>
        </w:rPr>
        <w:t xml:space="preserve"> שקלים חדשים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גם היועץ המשפטי למערכת הבטחון או נציגו.</w:t>
      </w:r>
      <w:bookmarkEnd w:id="48"/>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פטור מוסמכת לפטור מחובת מכרז כאמור בתקנת משנה (א), ובלבד שאומדן סכום העסקה נמוך מסכום ההרשאה לפי ס</w:t>
      </w:r>
      <w:r>
        <w:rPr>
          <w:rStyle w:val="default"/>
          <w:rFonts w:cs="FrankRuehl"/>
          <w:rtl/>
        </w:rPr>
        <w:t>עי</w:t>
      </w:r>
      <w:r>
        <w:rPr>
          <w:rStyle w:val="default"/>
          <w:rFonts w:cs="FrankRuehl" w:hint="cs"/>
          <w:rtl/>
        </w:rPr>
        <w:t xml:space="preserve">ף </w:t>
      </w:r>
      <w:r>
        <w:rPr>
          <w:rStyle w:val="default"/>
          <w:rFonts w:cs="FrankRuehl"/>
          <w:rtl/>
        </w:rPr>
        <w:t>6(</w:t>
      </w:r>
      <w:r>
        <w:rPr>
          <w:rStyle w:val="default"/>
          <w:rFonts w:cs="FrankRuehl" w:hint="cs"/>
          <w:rtl/>
        </w:rPr>
        <w:t>ב) לחוק נכסי המדינה, תשי"א-</w:t>
      </w:r>
      <w:r>
        <w:rPr>
          <w:rStyle w:val="default"/>
          <w:rFonts w:cs="FrankRuehl"/>
          <w:rtl/>
        </w:rPr>
        <w:t>1951 (</w:t>
      </w:r>
      <w:r>
        <w:rPr>
          <w:rStyle w:val="default"/>
          <w:rFonts w:cs="FrankRuehl" w:hint="cs"/>
          <w:rtl/>
        </w:rPr>
        <w:t>להלן -</w:t>
      </w:r>
      <w:r>
        <w:rPr>
          <w:rStyle w:val="default"/>
          <w:rFonts w:cs="FrankRuehl"/>
          <w:rtl/>
        </w:rPr>
        <w:t xml:space="preserve"> </w:t>
      </w:r>
      <w:r>
        <w:rPr>
          <w:rStyle w:val="default"/>
          <w:rFonts w:cs="FrankRuehl" w:hint="cs"/>
          <w:rtl/>
        </w:rPr>
        <w:t>ההרשאה), של עובד ברמת ראש החטיבה הבכירה באגף הנוגע בדבר.</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לה אומדן סכום העסקה על הסכום האמור בתקנת משנה (ג), מוסמכת ועדת פטור להמליץ על פטור מחובת מכרז, כאמור בתקנת משנה (א), בפני ראש האגף הנוגע בדבר, ובלב</w:t>
      </w:r>
      <w:r>
        <w:rPr>
          <w:rStyle w:val="default"/>
          <w:rFonts w:cs="FrankRuehl"/>
          <w:rtl/>
        </w:rPr>
        <w:t xml:space="preserve">ד </w:t>
      </w:r>
      <w:r>
        <w:rPr>
          <w:rStyle w:val="default"/>
          <w:rFonts w:cs="FrankRuehl" w:hint="cs"/>
          <w:rtl/>
        </w:rPr>
        <w:t>שא</w:t>
      </w:r>
      <w:r>
        <w:rPr>
          <w:rStyle w:val="default"/>
          <w:rFonts w:cs="FrankRuehl"/>
          <w:rtl/>
        </w:rPr>
        <w:t>ו</w:t>
      </w:r>
      <w:r>
        <w:rPr>
          <w:rStyle w:val="default"/>
          <w:rFonts w:cs="FrankRuehl" w:hint="cs"/>
          <w:rtl/>
        </w:rPr>
        <w:t>מדן סכום העסקה הוא במסגרת הרשאתו.</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לה אומדן סכום העסקה על סכום הרשאתו של ראש האגף הנוגע בדבר, תובא המלצת ועדת הפטור בפני המנהל.</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מנהל, או ראש האגף הנוגע בדבר, לפי הענין, יחליטו אם לקבל או לדחות את המלצת ועדת הפטור לפטור מחובת מכרז; החליטה וע</w:t>
      </w:r>
      <w:r>
        <w:rPr>
          <w:rStyle w:val="default"/>
          <w:rFonts w:cs="FrankRuehl"/>
          <w:rtl/>
        </w:rPr>
        <w:t>דת</w:t>
      </w:r>
      <w:r>
        <w:rPr>
          <w:rStyle w:val="default"/>
          <w:rFonts w:cs="FrankRuehl" w:hint="cs"/>
          <w:rtl/>
        </w:rPr>
        <w:t xml:space="preserve"> הפטור שלא לפטור עסקה מחובת מכרז, תהיה החלטתה סופית.</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חליטה ועדת פטור לפטור מחובת מכרז או להמליץ על פטור מחובת מכרז, תאשר הועדה או תקבע, לאחר דיון, את הספק או הספקים או הקונה או הקונים שעמם ינוהל משא ומתן להתקשרות.</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דת</w:t>
      </w:r>
      <w:r>
        <w:rPr>
          <w:rStyle w:val="default"/>
          <w:rFonts w:cs="FrankRuehl"/>
          <w:rtl/>
        </w:rPr>
        <w:t xml:space="preserve"> </w:t>
      </w:r>
      <w:r>
        <w:rPr>
          <w:rStyle w:val="default"/>
          <w:rFonts w:cs="FrankRuehl" w:hint="cs"/>
          <w:rtl/>
        </w:rPr>
        <w:t>פטור מוסמכת להחליט או להמליץ על פטור מחובת מכרז, כאמור בתקנה זו, ביחס לעסקה בודדת, ביחס לפרוייקט מסוים או ביחס לסוגי עסקאות לתקופה מסוימת שלא תעלה על שלוש שנים, ואולם פטור ביחס לסוגי עסקאות לתקופה העולה על שנה טעון גם אישור המנהל.</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ענין תקנות משנ</w:t>
      </w:r>
      <w:r>
        <w:rPr>
          <w:rStyle w:val="default"/>
          <w:rFonts w:cs="FrankRuehl"/>
          <w:rtl/>
        </w:rPr>
        <w:t>ה (</w:t>
      </w:r>
      <w:r>
        <w:rPr>
          <w:rStyle w:val="default"/>
          <w:rFonts w:cs="FrankRuehl" w:hint="cs"/>
          <w:rtl/>
        </w:rPr>
        <w:t>ג</w:t>
      </w:r>
      <w:r>
        <w:rPr>
          <w:rStyle w:val="default"/>
          <w:rFonts w:cs="FrankRuehl"/>
          <w:rtl/>
        </w:rPr>
        <w:t>), (</w:t>
      </w:r>
      <w:r>
        <w:rPr>
          <w:rStyle w:val="default"/>
          <w:rFonts w:cs="FrankRuehl" w:hint="cs"/>
          <w:rtl/>
        </w:rPr>
        <w:t>ד) ו-(ה), "אומדן" -</w:t>
      </w:r>
      <w:r>
        <w:rPr>
          <w:rStyle w:val="default"/>
          <w:rFonts w:cs="FrankRuehl"/>
          <w:rtl/>
        </w:rPr>
        <w:t xml:space="preserve"> </w:t>
      </w:r>
      <w:r>
        <w:rPr>
          <w:rStyle w:val="default"/>
          <w:rFonts w:cs="FrankRuehl" w:hint="cs"/>
          <w:rtl/>
        </w:rPr>
        <w:t>אומדן שנקבע סמוך לפני הפניה לועדת פטור לפי הכללים שבתקנה 13.</w:t>
      </w:r>
    </w:p>
    <w:p w:rsidR="00CE5D85" w:rsidRDefault="00CE5D85">
      <w:pPr>
        <w:pStyle w:val="P00"/>
        <w:spacing w:before="72"/>
        <w:ind w:left="0" w:right="1134"/>
        <w:rPr>
          <w:rStyle w:val="default"/>
          <w:rFonts w:cs="FrankRuehl" w:hint="cs"/>
          <w:rtl/>
        </w:rPr>
      </w:pPr>
      <w:r>
        <w:rPr>
          <w:lang w:val="he-IL"/>
        </w:rPr>
        <w:pict>
          <v:rect id="_x0000_s1059" style="position:absolute;left:0;text-align:left;margin-left:464.5pt;margin-top:8.05pt;width:75.05pt;height:30.25pt;z-index:25166592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פ</w:t>
      </w:r>
      <w:r>
        <w:rPr>
          <w:rStyle w:val="default"/>
          <w:rFonts w:cs="FrankRuehl" w:hint="cs"/>
          <w:rtl/>
        </w:rPr>
        <w:t>טור מחובת מכרז מותנה בפניה לועדת פטור ובאישור הפטור לפי תקנות אלה, זולת אם העסקה פטורה מחובת מכרז לפי אחת מהעילות שבתקנה 3(</w:t>
      </w:r>
      <w:r>
        <w:rPr>
          <w:rStyle w:val="default"/>
          <w:rFonts w:cs="FrankRuehl"/>
          <w:rtl/>
        </w:rPr>
        <w:t xml:space="preserve">1), (7) </w:t>
      </w:r>
      <w:r>
        <w:rPr>
          <w:rStyle w:val="default"/>
          <w:rFonts w:cs="FrankRuehl" w:hint="cs"/>
          <w:rtl/>
        </w:rPr>
        <w:t>-</w:t>
      </w:r>
      <w:r>
        <w:rPr>
          <w:rStyle w:val="default"/>
          <w:rFonts w:cs="FrankRuehl"/>
          <w:rtl/>
        </w:rPr>
        <w:t xml:space="preserve"> </w:t>
      </w:r>
      <w:r>
        <w:rPr>
          <w:rStyle w:val="default"/>
          <w:rFonts w:cs="FrankRuehl" w:hint="cs"/>
          <w:rtl/>
        </w:rPr>
        <w:t>לגבי מימוש אופציה בתוך שלוש</w:t>
      </w:r>
      <w:r>
        <w:rPr>
          <w:rStyle w:val="default"/>
          <w:rFonts w:cs="FrankRuehl"/>
          <w:rtl/>
        </w:rPr>
        <w:t xml:space="preserve"> ש</w:t>
      </w:r>
      <w:r>
        <w:rPr>
          <w:rStyle w:val="default"/>
          <w:rFonts w:cs="FrankRuehl" w:hint="cs"/>
          <w:rtl/>
        </w:rPr>
        <w:t>נים ממועד כריתת החוזה בו היא כלולה, (10), (14), (15), (15א), (18), (22), (23), (28א), (30), (32), (34) ו-(35) או שבתקנה 4(1), (2)(ב) ו-(3).</w:t>
      </w:r>
    </w:p>
    <w:p w:rsidR="00CE5D85" w:rsidRPr="0055602D" w:rsidRDefault="00CE5D85">
      <w:pPr>
        <w:pStyle w:val="P00"/>
        <w:spacing w:before="0"/>
        <w:ind w:left="0" w:right="1134"/>
        <w:rPr>
          <w:rFonts w:cs="FrankRuehl" w:hint="cs"/>
          <w:b/>
          <w:bCs/>
          <w:vanish/>
          <w:szCs w:val="20"/>
          <w:shd w:val="clear" w:color="auto" w:fill="FFFF99"/>
          <w:rtl/>
        </w:rPr>
      </w:pPr>
      <w:bookmarkStart w:id="49" w:name="Rov106"/>
      <w:r w:rsidRPr="0055602D">
        <w:rPr>
          <w:rFonts w:cs="FrankRuehl" w:hint="cs"/>
          <w:vanish/>
          <w:color w:val="FF0000"/>
          <w:szCs w:val="20"/>
          <w:shd w:val="clear" w:color="auto" w:fill="FFFF99"/>
          <w:rtl/>
        </w:rPr>
        <w:t>מיום 24.12.1996</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תשנ"ז-1996</w:t>
      </w:r>
    </w:p>
    <w:p w:rsidR="00CE5D85" w:rsidRPr="0055602D" w:rsidRDefault="00CE5D85">
      <w:pPr>
        <w:pStyle w:val="P00"/>
        <w:tabs>
          <w:tab w:val="clear" w:pos="6259"/>
        </w:tabs>
        <w:spacing w:before="0"/>
        <w:ind w:left="0" w:right="1134"/>
        <w:rPr>
          <w:rStyle w:val="default"/>
          <w:rFonts w:cs="FrankRuehl" w:hint="cs"/>
          <w:vanish/>
          <w:sz w:val="20"/>
          <w:szCs w:val="20"/>
          <w:shd w:val="clear" w:color="auto" w:fill="FFFF99"/>
          <w:rtl/>
        </w:rPr>
      </w:pPr>
      <w:hyperlink r:id="rId54" w:history="1">
        <w:r w:rsidRPr="0055602D">
          <w:rPr>
            <w:rStyle w:val="Hyperlink"/>
            <w:rFonts w:cs="FrankRuehl" w:hint="cs"/>
            <w:vanish/>
            <w:szCs w:val="20"/>
            <w:shd w:val="clear" w:color="auto" w:fill="FFFF99"/>
            <w:rtl/>
          </w:rPr>
          <w:t>ק"ת תשנ"ז מס' 5801</w:t>
        </w:r>
      </w:hyperlink>
      <w:r w:rsidRPr="0055602D">
        <w:rPr>
          <w:rFonts w:cs="FrankRuehl" w:hint="cs"/>
          <w:vanish/>
          <w:szCs w:val="20"/>
          <w:shd w:val="clear" w:color="auto" w:fill="FFFF99"/>
          <w:rtl/>
        </w:rPr>
        <w:t xml:space="preserve"> מיום 24.12.1996 עמ' 276</w:t>
      </w:r>
    </w:p>
    <w:p w:rsidR="00CE5D85" w:rsidRPr="0055602D" w:rsidRDefault="00CE5D85">
      <w:pPr>
        <w:pStyle w:val="P00"/>
        <w:ind w:left="0" w:right="1134"/>
        <w:rPr>
          <w:rStyle w:val="default"/>
          <w:rFonts w:cs="FrankRuehl" w:hint="cs"/>
          <w:vanish/>
          <w:sz w:val="22"/>
          <w:szCs w:val="22"/>
          <w:shd w:val="clear" w:color="auto" w:fill="FFFF99"/>
          <w:rtl/>
        </w:rPr>
      </w:pPr>
      <w:r w:rsidRPr="0055602D">
        <w:rPr>
          <w:rStyle w:val="default"/>
          <w:rFonts w:cs="FrankRuehl" w:hint="cs"/>
          <w:vanish/>
          <w:sz w:val="22"/>
          <w:szCs w:val="22"/>
          <w:shd w:val="clear" w:color="auto" w:fill="FFFF99"/>
          <w:rtl/>
        </w:rPr>
        <w:tab/>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פ</w:t>
      </w:r>
      <w:r w:rsidRPr="0055602D">
        <w:rPr>
          <w:rStyle w:val="default"/>
          <w:rFonts w:cs="FrankRuehl" w:hint="cs"/>
          <w:vanish/>
          <w:sz w:val="22"/>
          <w:szCs w:val="22"/>
          <w:shd w:val="clear" w:color="auto" w:fill="FFFF99"/>
          <w:rtl/>
        </w:rPr>
        <w:t>טור מחובת מכרז מותנה בפניה לועדת פטור ובאישור הפטור לפי תקנות אלה, זולת אם העסקה פטורה מחובת מכרז לפי אחת מהעילות שבתקנה 3(</w:t>
      </w:r>
      <w:r w:rsidRPr="0055602D">
        <w:rPr>
          <w:rStyle w:val="default"/>
          <w:rFonts w:cs="FrankRuehl"/>
          <w:vanish/>
          <w:sz w:val="22"/>
          <w:szCs w:val="22"/>
          <w:shd w:val="clear" w:color="auto" w:fill="FFFF99"/>
          <w:rtl/>
        </w:rPr>
        <w:t xml:space="preserve">1), (7) – </w:t>
      </w:r>
      <w:r w:rsidRPr="0055602D">
        <w:rPr>
          <w:rStyle w:val="default"/>
          <w:rFonts w:cs="FrankRuehl" w:hint="cs"/>
          <w:vanish/>
          <w:sz w:val="22"/>
          <w:szCs w:val="22"/>
          <w:shd w:val="clear" w:color="auto" w:fill="FFFF99"/>
          <w:rtl/>
        </w:rPr>
        <w:t>לגבי מימוש אופציה בתוך שלוש</w:t>
      </w:r>
      <w:r w:rsidRPr="0055602D">
        <w:rPr>
          <w:rStyle w:val="default"/>
          <w:rFonts w:cs="FrankRuehl"/>
          <w:vanish/>
          <w:sz w:val="22"/>
          <w:szCs w:val="22"/>
          <w:shd w:val="clear" w:color="auto" w:fill="FFFF99"/>
          <w:rtl/>
        </w:rPr>
        <w:t xml:space="preserve"> ש</w:t>
      </w:r>
      <w:r w:rsidRPr="0055602D">
        <w:rPr>
          <w:rStyle w:val="default"/>
          <w:rFonts w:cs="FrankRuehl" w:hint="cs"/>
          <w:vanish/>
          <w:sz w:val="22"/>
          <w:szCs w:val="22"/>
          <w:shd w:val="clear" w:color="auto" w:fill="FFFF99"/>
          <w:rtl/>
        </w:rPr>
        <w:t xml:space="preserve">נים ממועד כריתת החוזה בו היא כלולה, (10), (14), (15), </w:t>
      </w:r>
      <w:r w:rsidRPr="0055602D">
        <w:rPr>
          <w:rStyle w:val="default"/>
          <w:rFonts w:cs="FrankRuehl" w:hint="cs"/>
          <w:vanish/>
          <w:sz w:val="22"/>
          <w:szCs w:val="22"/>
          <w:u w:val="single"/>
          <w:shd w:val="clear" w:color="auto" w:fill="FFFF99"/>
          <w:rtl/>
        </w:rPr>
        <w:t>(15א),</w:t>
      </w:r>
      <w:r w:rsidRPr="0055602D">
        <w:rPr>
          <w:rStyle w:val="default"/>
          <w:rFonts w:cs="FrankRuehl" w:hint="cs"/>
          <w:vanish/>
          <w:sz w:val="22"/>
          <w:szCs w:val="22"/>
          <w:shd w:val="clear" w:color="auto" w:fill="FFFF99"/>
          <w:rtl/>
        </w:rPr>
        <w:t xml:space="preserve"> (18), (22), (23), (30), (32), (34) ו-(35) או שבתקנה 4(1), (2)(ב) ו-(3).</w:t>
      </w:r>
    </w:p>
    <w:p w:rsidR="00CE5D85" w:rsidRPr="0055602D" w:rsidRDefault="00CE5D85">
      <w:pPr>
        <w:pStyle w:val="P00"/>
        <w:spacing w:before="0"/>
        <w:ind w:left="0" w:right="1134"/>
        <w:rPr>
          <w:rStyle w:val="default"/>
          <w:rFonts w:cs="FrankRuehl" w:hint="cs"/>
          <w:vanish/>
          <w:sz w:val="22"/>
          <w:szCs w:val="22"/>
          <w:shd w:val="clear" w:color="auto" w:fill="FFFF99"/>
          <w:rtl/>
        </w:rPr>
      </w:pP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55"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950</w:t>
      </w:r>
    </w:p>
    <w:p w:rsidR="00CE5D85" w:rsidRPr="009F1136" w:rsidRDefault="00CE5D85" w:rsidP="009F1136">
      <w:pPr>
        <w:pStyle w:val="P00"/>
        <w:ind w:left="0" w:right="1134"/>
        <w:rPr>
          <w:rStyle w:val="default"/>
          <w:rFonts w:cs="FrankRuehl" w:hint="cs"/>
          <w:sz w:val="2"/>
          <w:szCs w:val="2"/>
          <w:shd w:val="clear" w:color="auto" w:fill="FFFF99"/>
          <w:rtl/>
        </w:rPr>
      </w:pPr>
      <w:r w:rsidRPr="0055602D">
        <w:rPr>
          <w:rStyle w:val="default"/>
          <w:rFonts w:cs="FrankRuehl" w:hint="cs"/>
          <w:vanish/>
          <w:sz w:val="22"/>
          <w:szCs w:val="22"/>
          <w:shd w:val="clear" w:color="auto" w:fill="FFFF99"/>
          <w:rtl/>
        </w:rPr>
        <w:tab/>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פ</w:t>
      </w:r>
      <w:r w:rsidRPr="0055602D">
        <w:rPr>
          <w:rStyle w:val="default"/>
          <w:rFonts w:cs="FrankRuehl" w:hint="cs"/>
          <w:vanish/>
          <w:sz w:val="22"/>
          <w:szCs w:val="22"/>
          <w:shd w:val="clear" w:color="auto" w:fill="FFFF99"/>
          <w:rtl/>
        </w:rPr>
        <w:t>טור מחובת מכרז מותנה בפניה לועדת פטור ובאישור הפטור לפי תקנות אלה, זולת אם העסקה פטורה מחובת מכרז לפי אחת מהעילות שבתקנה 3(</w:t>
      </w:r>
      <w:r w:rsidRPr="0055602D">
        <w:rPr>
          <w:rStyle w:val="default"/>
          <w:rFonts w:cs="FrankRuehl"/>
          <w:vanish/>
          <w:sz w:val="22"/>
          <w:szCs w:val="22"/>
          <w:shd w:val="clear" w:color="auto" w:fill="FFFF99"/>
          <w:rtl/>
        </w:rPr>
        <w:t xml:space="preserve">1), (7) </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לגבי מימוש אופציה בתוך שלוש</w:t>
      </w:r>
      <w:r w:rsidRPr="0055602D">
        <w:rPr>
          <w:rStyle w:val="default"/>
          <w:rFonts w:cs="FrankRuehl"/>
          <w:vanish/>
          <w:sz w:val="22"/>
          <w:szCs w:val="22"/>
          <w:shd w:val="clear" w:color="auto" w:fill="FFFF99"/>
          <w:rtl/>
        </w:rPr>
        <w:t xml:space="preserve"> ש</w:t>
      </w:r>
      <w:r w:rsidRPr="0055602D">
        <w:rPr>
          <w:rStyle w:val="default"/>
          <w:rFonts w:cs="FrankRuehl" w:hint="cs"/>
          <w:vanish/>
          <w:sz w:val="22"/>
          <w:szCs w:val="22"/>
          <w:shd w:val="clear" w:color="auto" w:fill="FFFF99"/>
          <w:rtl/>
        </w:rPr>
        <w:t xml:space="preserve">נים ממועד כריתת החוזה בו היא כלולה, (10), (14), (15), (15א), (18), (22), (23), </w:t>
      </w:r>
      <w:r w:rsidRPr="0055602D">
        <w:rPr>
          <w:rStyle w:val="default"/>
          <w:rFonts w:cs="FrankRuehl" w:hint="cs"/>
          <w:vanish/>
          <w:sz w:val="22"/>
          <w:szCs w:val="22"/>
          <w:u w:val="single"/>
          <w:shd w:val="clear" w:color="auto" w:fill="FFFF99"/>
          <w:rtl/>
        </w:rPr>
        <w:t>(28א),</w:t>
      </w:r>
      <w:r w:rsidRPr="0055602D">
        <w:rPr>
          <w:rStyle w:val="default"/>
          <w:rFonts w:cs="FrankRuehl" w:hint="cs"/>
          <w:vanish/>
          <w:sz w:val="22"/>
          <w:szCs w:val="22"/>
          <w:shd w:val="clear" w:color="auto" w:fill="FFFF99"/>
          <w:rtl/>
        </w:rPr>
        <w:t xml:space="preserve"> (30), (32), (34) ו-(35) או שבתקנה 4(1), (2)(ב) ו-(3).</w:t>
      </w:r>
      <w:bookmarkEnd w:id="49"/>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ע</w:t>
      </w:r>
      <w:r>
        <w:rPr>
          <w:rStyle w:val="default"/>
          <w:rFonts w:cs="FrankRuehl" w:hint="cs"/>
          <w:rtl/>
        </w:rPr>
        <w:t>סקאות הפטורות מחובת מכרז לפי אחת מעילות הפטור</w:t>
      </w:r>
      <w:r>
        <w:rPr>
          <w:rStyle w:val="default"/>
          <w:rFonts w:cs="FrankRuehl"/>
          <w:rtl/>
        </w:rPr>
        <w:t xml:space="preserve"> ה</w:t>
      </w:r>
      <w:r>
        <w:rPr>
          <w:rStyle w:val="default"/>
          <w:rFonts w:cs="FrankRuehl" w:hint="cs"/>
          <w:rtl/>
        </w:rPr>
        <w:t>מפורטות בתקנת משנה (י) ידווחו למבקר הפנים של האגף המתקשר.</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ע</w:t>
      </w:r>
      <w:r>
        <w:rPr>
          <w:rStyle w:val="default"/>
          <w:rFonts w:cs="FrankRuehl" w:hint="cs"/>
          <w:rtl/>
        </w:rPr>
        <w:t>ל אף האמור בתקנת משנה (י), בנסיבות מיוחדות, הנוגעות בעיקר לכוננות או לתעסוקה מבצעית בצה"ל או להצלת חיי אדם, רשאי המנהל להחליט על פטור מחובת מכרז במקום ועדת פטור.</w:t>
      </w:r>
    </w:p>
    <w:p w:rsidR="00CE5D85" w:rsidRDefault="00CE5D85">
      <w:pPr>
        <w:pStyle w:val="P00"/>
        <w:spacing w:before="72"/>
        <w:ind w:left="0" w:right="1134"/>
        <w:rPr>
          <w:rStyle w:val="default"/>
          <w:rFonts w:cs="FrankRuehl" w:hint="cs"/>
          <w:rtl/>
        </w:rPr>
      </w:pPr>
      <w:r>
        <w:rPr>
          <w:lang w:val="he-IL"/>
        </w:rPr>
        <w:pict>
          <v:rect id="_x0000_s1060" style="position:absolute;left:0;text-align:left;margin-left:464.5pt;margin-top:8.05pt;width:75.05pt;height:27.35pt;z-index:25166694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9F1136" w:rsidRDefault="009F1136">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Fonts w:cs="FrankRuehl"/>
          <w:sz w:val="26"/>
          <w:rtl/>
        </w:rPr>
        <w:tab/>
      </w:r>
      <w:r>
        <w:rPr>
          <w:rStyle w:val="default"/>
          <w:rFonts w:cs="FrankRuehl"/>
          <w:rtl/>
        </w:rPr>
        <w:t>(י</w:t>
      </w:r>
      <w:r>
        <w:rPr>
          <w:rStyle w:val="default"/>
          <w:rFonts w:cs="FrankRuehl" w:hint="cs"/>
          <w:rtl/>
        </w:rPr>
        <w:t>ג)</w:t>
      </w:r>
      <w:r>
        <w:rPr>
          <w:rStyle w:val="default"/>
          <w:rFonts w:cs="FrankRuehl"/>
          <w:rtl/>
        </w:rPr>
        <w:tab/>
        <w:t>ד</w:t>
      </w:r>
      <w:r>
        <w:rPr>
          <w:rStyle w:val="default"/>
          <w:rFonts w:cs="FrankRuehl" w:hint="cs"/>
          <w:rtl/>
        </w:rPr>
        <w:t xml:space="preserve">יוני ועדת הפטור </w:t>
      </w:r>
      <w:r>
        <w:rPr>
          <w:rStyle w:val="default"/>
          <w:rFonts w:cs="FrankRuehl"/>
          <w:rtl/>
        </w:rPr>
        <w:t>י</w:t>
      </w:r>
      <w:r>
        <w:rPr>
          <w:rStyle w:val="default"/>
          <w:rFonts w:cs="FrankRuehl" w:hint="cs"/>
          <w:rtl/>
        </w:rPr>
        <w:t>תקיימו בהשתתפות רוב, לפחות, של חברי הועדה, כולל היושב ראש, והחל</w:t>
      </w:r>
      <w:r>
        <w:rPr>
          <w:rStyle w:val="default"/>
          <w:rFonts w:cs="FrankRuehl"/>
          <w:rtl/>
        </w:rPr>
        <w:t>טו</w:t>
      </w:r>
      <w:r>
        <w:rPr>
          <w:rStyle w:val="default"/>
          <w:rFonts w:cs="FrankRuehl" w:hint="cs"/>
          <w:rtl/>
        </w:rPr>
        <w:t>תיה יתקבלו ברוב קולות חברי הועדה הנוכחים, יהיו מנומקות ויירשמו בפרוטוקול</w:t>
      </w:r>
      <w:r w:rsidR="009F1136" w:rsidRPr="009F1136">
        <w:rPr>
          <w:rStyle w:val="default"/>
          <w:rFonts w:cs="FrankRuehl" w:hint="cs"/>
          <w:rtl/>
        </w:rPr>
        <w:t>, ואולם חוות דעת של היועץ המשפטי למערכת הביטחון או של נציגו, שניתנה לוועדת הפטור, תכריע בעניינים משפטיים</w:t>
      </w:r>
      <w:r>
        <w:rPr>
          <w:rStyle w:val="default"/>
          <w:rFonts w:cs="FrankRuehl" w:hint="cs"/>
          <w:rtl/>
        </w:rPr>
        <w:t>.</w:t>
      </w:r>
    </w:p>
    <w:p w:rsidR="00CE5D85" w:rsidRPr="0055602D" w:rsidRDefault="00CE5D85">
      <w:pPr>
        <w:pStyle w:val="P00"/>
        <w:spacing w:before="0"/>
        <w:ind w:left="0" w:right="1134"/>
        <w:rPr>
          <w:rFonts w:cs="FrankRuehl" w:hint="cs"/>
          <w:b/>
          <w:bCs/>
          <w:vanish/>
          <w:szCs w:val="20"/>
          <w:shd w:val="clear" w:color="auto" w:fill="FFFF99"/>
          <w:rtl/>
        </w:rPr>
      </w:pPr>
      <w:bookmarkStart w:id="50" w:name="Rov108"/>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56"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950</w:t>
      </w:r>
    </w:p>
    <w:p w:rsidR="00CE5D85" w:rsidRPr="0055602D" w:rsidRDefault="00CE5D85">
      <w:pPr>
        <w:pStyle w:val="P00"/>
        <w:tabs>
          <w:tab w:val="clear" w:pos="6259"/>
        </w:tabs>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החלפת תקנת משנה 8(יג)</w:t>
      </w:r>
    </w:p>
    <w:p w:rsidR="00CE5D85" w:rsidRPr="0055602D" w:rsidRDefault="00CE5D85">
      <w:pPr>
        <w:pStyle w:val="P00"/>
        <w:tabs>
          <w:tab w:val="clear" w:pos="6259"/>
        </w:tabs>
        <w:ind w:left="0"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CE5D85" w:rsidRPr="0055602D" w:rsidRDefault="00CE5D85">
      <w:pPr>
        <w:pStyle w:val="P00"/>
        <w:tabs>
          <w:tab w:val="clear" w:pos="6259"/>
        </w:tabs>
        <w:spacing w:before="0"/>
        <w:ind w:left="0" w:right="1134"/>
        <w:rPr>
          <w:rFonts w:cs="FrankRuehl" w:hint="cs"/>
          <w:vanish/>
          <w:sz w:val="22"/>
          <w:szCs w:val="22"/>
          <w:shd w:val="clear" w:color="auto" w:fill="FFFF99"/>
          <w:rtl/>
        </w:rPr>
      </w:pPr>
      <w:r w:rsidRPr="0055602D">
        <w:rPr>
          <w:rFonts w:cs="FrankRuehl" w:hint="cs"/>
          <w:vanish/>
          <w:sz w:val="22"/>
          <w:szCs w:val="22"/>
          <w:shd w:val="clear" w:color="auto" w:fill="FFFF99"/>
          <w:rtl/>
        </w:rPr>
        <w:tab/>
      </w:r>
      <w:r w:rsidRPr="0055602D">
        <w:rPr>
          <w:rFonts w:cs="FrankRuehl" w:hint="cs"/>
          <w:strike/>
          <w:vanish/>
          <w:sz w:val="22"/>
          <w:szCs w:val="22"/>
          <w:shd w:val="clear" w:color="auto" w:fill="FFFF99"/>
          <w:rtl/>
        </w:rPr>
        <w:t>(יג)</w:t>
      </w:r>
      <w:r w:rsidRPr="0055602D">
        <w:rPr>
          <w:rFonts w:cs="FrankRuehl" w:hint="cs"/>
          <w:strike/>
          <w:vanish/>
          <w:sz w:val="22"/>
          <w:szCs w:val="22"/>
          <w:shd w:val="clear" w:color="auto" w:fill="FFFF99"/>
          <w:rtl/>
        </w:rPr>
        <w:tab/>
        <w:t>החלטות ועדת פטור תהי</w:t>
      </w:r>
      <w:r w:rsidR="009F1136" w:rsidRPr="0055602D">
        <w:rPr>
          <w:rFonts w:cs="FrankRuehl" w:hint="cs"/>
          <w:strike/>
          <w:vanish/>
          <w:sz w:val="22"/>
          <w:szCs w:val="22"/>
          <w:shd w:val="clear" w:color="auto" w:fill="FFFF99"/>
          <w:rtl/>
        </w:rPr>
        <w:t>ינה מנומקות ותירשמנה בפרוטוקול.</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p>
    <w:p w:rsidR="009F1136" w:rsidRPr="0055602D" w:rsidRDefault="009F1136" w:rsidP="009F1136">
      <w:pPr>
        <w:pStyle w:val="P00"/>
        <w:tabs>
          <w:tab w:val="clear" w:pos="6259"/>
        </w:tabs>
        <w:spacing w:before="0"/>
        <w:ind w:left="0"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hyperlink r:id="rId57"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9F1136" w:rsidRPr="009F1136" w:rsidRDefault="009F1136" w:rsidP="009F1136">
      <w:pPr>
        <w:pStyle w:val="P00"/>
        <w:ind w:left="0" w:right="1134"/>
        <w:rPr>
          <w:rStyle w:val="default"/>
          <w:rFonts w:cs="FrankRuehl" w:hint="cs"/>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ג)</w:t>
      </w:r>
      <w:r w:rsidRPr="0055602D">
        <w:rPr>
          <w:rStyle w:val="default"/>
          <w:rFonts w:cs="FrankRuehl"/>
          <w:vanish/>
          <w:sz w:val="22"/>
          <w:szCs w:val="22"/>
          <w:shd w:val="clear" w:color="auto" w:fill="FFFF99"/>
          <w:rtl/>
        </w:rPr>
        <w:tab/>
        <w:t>ד</w:t>
      </w:r>
      <w:r w:rsidRPr="0055602D">
        <w:rPr>
          <w:rStyle w:val="default"/>
          <w:rFonts w:cs="FrankRuehl" w:hint="cs"/>
          <w:vanish/>
          <w:sz w:val="22"/>
          <w:szCs w:val="22"/>
          <w:shd w:val="clear" w:color="auto" w:fill="FFFF99"/>
          <w:rtl/>
        </w:rPr>
        <w:t xml:space="preserve">יוני ועדת הפטור </w:t>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תקיימו בהשתתפות רוב, לפחות, של חברי הועדה, כולל היושב ראש, והחל</w:t>
      </w:r>
      <w:r w:rsidRPr="0055602D">
        <w:rPr>
          <w:rStyle w:val="default"/>
          <w:rFonts w:cs="FrankRuehl"/>
          <w:vanish/>
          <w:sz w:val="22"/>
          <w:szCs w:val="22"/>
          <w:shd w:val="clear" w:color="auto" w:fill="FFFF99"/>
          <w:rtl/>
        </w:rPr>
        <w:t>טו</w:t>
      </w:r>
      <w:r w:rsidRPr="0055602D">
        <w:rPr>
          <w:rStyle w:val="default"/>
          <w:rFonts w:cs="FrankRuehl" w:hint="cs"/>
          <w:vanish/>
          <w:sz w:val="22"/>
          <w:szCs w:val="22"/>
          <w:shd w:val="clear" w:color="auto" w:fill="FFFF99"/>
          <w:rtl/>
        </w:rPr>
        <w:t>תיה יתקבלו ברוב קולות חברי הועדה הנוכחים, יהיו מנומקות ויירשמו בפרוטוקול</w:t>
      </w:r>
      <w:r w:rsidRPr="0055602D">
        <w:rPr>
          <w:rStyle w:val="default"/>
          <w:rFonts w:cs="FrankRuehl" w:hint="cs"/>
          <w:vanish/>
          <w:sz w:val="22"/>
          <w:szCs w:val="22"/>
          <w:u w:val="single"/>
          <w:shd w:val="clear" w:color="auto" w:fill="FFFF99"/>
          <w:rtl/>
        </w:rPr>
        <w:t>, ואולם חוות דעת של היועץ המשפטי למערכת הביטחון או של נציגו, שניתנה לוועדת הפטור, תכריע בעניינים משפטיים</w:t>
      </w:r>
      <w:r w:rsidRPr="0055602D">
        <w:rPr>
          <w:rStyle w:val="default"/>
          <w:rFonts w:cs="FrankRuehl" w:hint="cs"/>
          <w:vanish/>
          <w:sz w:val="22"/>
          <w:szCs w:val="22"/>
          <w:shd w:val="clear" w:color="auto" w:fill="FFFF99"/>
          <w:rtl/>
        </w:rPr>
        <w:t>.</w:t>
      </w:r>
      <w:bookmarkEnd w:id="50"/>
    </w:p>
    <w:p w:rsidR="00CE5D85" w:rsidRDefault="00CE5D85">
      <w:pPr>
        <w:pStyle w:val="P00"/>
        <w:spacing w:before="72"/>
        <w:ind w:left="0" w:right="1134"/>
        <w:rPr>
          <w:rStyle w:val="default"/>
          <w:rFonts w:cs="FrankRuehl"/>
          <w:rtl/>
        </w:rPr>
      </w:pPr>
      <w:bookmarkStart w:id="51" w:name="Seif29"/>
      <w:bookmarkEnd w:id="51"/>
      <w:r>
        <w:rPr>
          <w:lang w:val="he-IL"/>
        </w:rPr>
        <w:pict>
          <v:rect id="_x0000_s1061" style="position:absolute;left:0;text-align:left;margin-left:464.5pt;margin-top:8.05pt;width:75.05pt;height:26.35pt;z-index:25166796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תנ</w:t>
                  </w:r>
                  <w:r>
                    <w:rPr>
                      <w:rFonts w:cs="Miriam" w:hint="cs"/>
                      <w:sz w:val="18"/>
                      <w:szCs w:val="18"/>
                      <w:rtl/>
                    </w:rPr>
                    <w:t>אים מוקדמים להשתתפות במכרז</w:t>
                  </w:r>
                </w:p>
              </w:txbxContent>
            </v:textbox>
            <w10:anchorlock/>
          </v:rect>
        </w:pict>
      </w:r>
      <w:r>
        <w:rPr>
          <w:rStyle w:val="big-number"/>
          <w:rFonts w:cs="Miriam"/>
          <w:rtl/>
        </w:rPr>
        <w:t>9.</w:t>
      </w:r>
      <w:r>
        <w:rPr>
          <w:rStyle w:val="big-number"/>
          <w:rFonts w:cs="Miriam"/>
          <w:rtl/>
        </w:rPr>
        <w:tab/>
      </w:r>
      <w:r>
        <w:rPr>
          <w:rStyle w:val="default"/>
          <w:rFonts w:cs="FrankRuehl"/>
          <w:rtl/>
        </w:rPr>
        <w:t>מש</w:t>
      </w:r>
      <w:r>
        <w:rPr>
          <w:rStyle w:val="default"/>
          <w:rFonts w:cs="FrankRuehl" w:hint="cs"/>
          <w:rtl/>
        </w:rPr>
        <w:t>רד הבטחון רשאי להתנות את ההשתתפות במכרז בהיות המציע ספק מוכר או קבלן מוכר כמשמע</w:t>
      </w:r>
      <w:r>
        <w:rPr>
          <w:rStyle w:val="default"/>
          <w:rFonts w:cs="FrankRuehl"/>
          <w:rtl/>
        </w:rPr>
        <w:t>ו</w:t>
      </w:r>
      <w:r>
        <w:rPr>
          <w:rStyle w:val="default"/>
          <w:rFonts w:cs="FrankRuehl" w:hint="cs"/>
          <w:rtl/>
        </w:rPr>
        <w:t>תם בתקנה 10, לפי הענין, וכן בתנאים עניניים נוספים, לרבות תנאים בדבר נסיונו של המעונין להשתתף ב</w:t>
      </w:r>
      <w:r>
        <w:rPr>
          <w:rStyle w:val="default"/>
          <w:rFonts w:cs="FrankRuehl"/>
          <w:rtl/>
        </w:rPr>
        <w:t>מכ</w:t>
      </w:r>
      <w:r>
        <w:rPr>
          <w:rStyle w:val="default"/>
          <w:rFonts w:cs="FrankRuehl" w:hint="cs"/>
          <w:rtl/>
        </w:rPr>
        <w:t>רז, כושרו, כישוריו, היקף פעילותו, עמידה בדרישות תקן ישראלי לא רשמי, חשיבות המקום שבו מתנהלים עסקיו וקיומן של המלצות אודותיו.</w:t>
      </w:r>
    </w:p>
    <w:p w:rsidR="00CE5D85" w:rsidRDefault="00CE5D85">
      <w:pPr>
        <w:pStyle w:val="P00"/>
        <w:spacing w:before="72"/>
        <w:ind w:left="0" w:right="1134"/>
        <w:rPr>
          <w:rStyle w:val="default"/>
          <w:rFonts w:cs="FrankRuehl" w:hint="cs"/>
          <w:rtl/>
        </w:rPr>
      </w:pPr>
      <w:bookmarkStart w:id="52" w:name="Seif30"/>
      <w:bookmarkEnd w:id="52"/>
      <w:r>
        <w:rPr>
          <w:lang w:val="he-IL"/>
        </w:rPr>
        <w:pict>
          <v:rect id="_x0000_s1062" style="position:absolute;left:0;text-align:left;margin-left:464.5pt;margin-top:8.05pt;width:75.05pt;height:34.65pt;z-index:25166899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ספ</w:t>
                  </w:r>
                  <w:r>
                    <w:rPr>
                      <w:rFonts w:cs="Miriam" w:hint="cs"/>
                      <w:sz w:val="18"/>
                      <w:szCs w:val="18"/>
                      <w:rtl/>
                    </w:rPr>
                    <w:t>קים וקבלנים מוכרים</w:t>
                  </w:r>
                </w:p>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משרד הבטחון ינוהלו רשימות של ספקים ישראליים, לפי סוגים והיקף כספי -</w:t>
      </w:r>
      <w:r>
        <w:rPr>
          <w:rStyle w:val="default"/>
          <w:rFonts w:cs="FrankRuehl"/>
          <w:rtl/>
        </w:rPr>
        <w:t xml:space="preserve"> </w:t>
      </w:r>
      <w:r>
        <w:rPr>
          <w:rStyle w:val="default"/>
          <w:rFonts w:cs="FrankRuehl" w:hint="cs"/>
          <w:rtl/>
        </w:rPr>
        <w:t>שהועדה לאישור ספקים מצאה אותם מתאימים להיות ספקים ש</w:t>
      </w:r>
      <w:r>
        <w:rPr>
          <w:rStyle w:val="default"/>
          <w:rFonts w:cs="FrankRuehl"/>
          <w:rtl/>
        </w:rPr>
        <w:t xml:space="preserve">ל </w:t>
      </w:r>
      <w:r>
        <w:rPr>
          <w:rStyle w:val="default"/>
          <w:rFonts w:cs="FrankRuehl" w:hint="cs"/>
          <w:rtl/>
        </w:rPr>
        <w:t>משרד הבטחון (בתקנות אלה -</w:t>
      </w:r>
      <w:r>
        <w:rPr>
          <w:rStyle w:val="default"/>
          <w:rFonts w:cs="FrankRuehl"/>
          <w:rtl/>
        </w:rPr>
        <w:t xml:space="preserve"> </w:t>
      </w:r>
      <w:r>
        <w:rPr>
          <w:rStyle w:val="default"/>
          <w:rFonts w:cs="FrankRuehl" w:hint="cs"/>
          <w:rtl/>
        </w:rPr>
        <w:t>ספקים מוכרים); בתקנה זו, "ספק" -</w:t>
      </w:r>
      <w:r>
        <w:rPr>
          <w:rStyle w:val="default"/>
          <w:rFonts w:cs="FrankRuehl"/>
          <w:rtl/>
        </w:rPr>
        <w:t xml:space="preserve"> </w:t>
      </w:r>
      <w:r>
        <w:rPr>
          <w:rStyle w:val="default"/>
          <w:rFonts w:cs="FrankRuehl" w:hint="cs"/>
          <w:rtl/>
        </w:rPr>
        <w:t>למעט קבלן שועדה בין-משרדית מצאה ראוי לשמש קבלן בניה של משרדי הממשלה.</w:t>
      </w:r>
    </w:p>
    <w:p w:rsidR="00CE5D85" w:rsidRDefault="00CE5D85">
      <w:pPr>
        <w:pStyle w:val="P00"/>
        <w:spacing w:before="72"/>
        <w:ind w:left="0" w:right="1134"/>
        <w:rPr>
          <w:rFonts w:cs="FrankRuehl"/>
          <w:sz w:val="26"/>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משרד הבטחון תפעלנה ועדות לאישור ספקים מוכרים. בראש כל ועדה, כאמור, ישב נציג המנהל או מי שהוא מינה וכן יהיו חברים בה, בין</w:t>
      </w:r>
      <w:r>
        <w:rPr>
          <w:rStyle w:val="default"/>
          <w:rFonts w:cs="FrankRuehl"/>
          <w:rtl/>
        </w:rPr>
        <w:t xml:space="preserve"> ה</w:t>
      </w:r>
      <w:r>
        <w:rPr>
          <w:rStyle w:val="default"/>
          <w:rFonts w:cs="FrankRuehl" w:hint="cs"/>
          <w:rtl/>
        </w:rPr>
        <w:t>יתר, נציג ציבור, כמשמעותו בתקנה 16, חשב משרד הבטחון או נציגו והיועץ המשפטי של מערכת הבטחון או נציגו.</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מות המידה העיקריות להכללת ספק ברשימות הספקים</w:t>
      </w:r>
      <w:r>
        <w:rPr>
          <w:rStyle w:val="default"/>
          <w:rFonts w:cs="FrankRuehl"/>
          <w:rtl/>
        </w:rPr>
        <w:t xml:space="preserve"> ה</w:t>
      </w:r>
      <w:r>
        <w:rPr>
          <w:rStyle w:val="default"/>
          <w:rFonts w:cs="FrankRuehl" w:hint="cs"/>
          <w:rtl/>
        </w:rPr>
        <w:t>מוכרים הינן:</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מידה בדרישות לקיום מערכת אבטחת איכות, לפי רמות הנקבעות </w:t>
      </w:r>
      <w:r>
        <w:rPr>
          <w:rStyle w:val="default"/>
          <w:rFonts w:cs="FrankRuehl"/>
          <w:rtl/>
        </w:rPr>
        <w:t>על</w:t>
      </w:r>
      <w:r>
        <w:rPr>
          <w:rStyle w:val="default"/>
          <w:rFonts w:cs="FrankRuehl" w:hint="cs"/>
          <w:rtl/>
        </w:rPr>
        <w:t xml:space="preserve"> פי כללים ידועים המבוססים על תקנים</w:t>
      </w:r>
      <w:r>
        <w:rPr>
          <w:rStyle w:val="default"/>
          <w:rFonts w:cs="FrankRuehl"/>
          <w:rtl/>
        </w:rPr>
        <w:t xml:space="preserve"> ב</w:t>
      </w:r>
      <w:r>
        <w:rPr>
          <w:rStyle w:val="default"/>
          <w:rFonts w:cs="FrankRuehl" w:hint="cs"/>
          <w:rtl/>
        </w:rPr>
        <w:t>ינלאומיים;</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בלת אישור בטחוני מהגופים המוסמכים;</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כולת לספק הטובין או</w:t>
      </w:r>
      <w:r>
        <w:rPr>
          <w:rStyle w:val="default"/>
          <w:rFonts w:cs="FrankRuehl"/>
          <w:rtl/>
        </w:rPr>
        <w:t xml:space="preserve"> </w:t>
      </w:r>
      <w:r>
        <w:rPr>
          <w:rStyle w:val="default"/>
          <w:rFonts w:cs="FrankRuehl" w:hint="cs"/>
          <w:rtl/>
        </w:rPr>
        <w:t>השירות או לבצע העבודה</w:t>
      </w:r>
      <w:r>
        <w:rPr>
          <w:rStyle w:val="default"/>
          <w:rFonts w:cs="FrankRuehl"/>
          <w:rtl/>
        </w:rPr>
        <w:t xml:space="preserve"> ש</w:t>
      </w:r>
      <w:r>
        <w:rPr>
          <w:rStyle w:val="default"/>
          <w:rFonts w:cs="FrankRuehl" w:hint="cs"/>
          <w:rtl/>
        </w:rPr>
        <w:t>לגביהם מבקש הספק לקבל הכרה, בהיקף כספי מוגדר;</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יתנות פיננסית לעמידה בהתחייבויות כלפי משרד</w:t>
      </w:r>
      <w:r>
        <w:rPr>
          <w:rStyle w:val="default"/>
          <w:rFonts w:cs="FrankRuehl"/>
          <w:rtl/>
        </w:rPr>
        <w:t xml:space="preserve"> ה</w:t>
      </w:r>
      <w:r>
        <w:rPr>
          <w:rStyle w:val="default"/>
          <w:rFonts w:cs="FrankRuehl" w:hint="cs"/>
          <w:rtl/>
        </w:rPr>
        <w:t>בטחון;</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מינות, ל</w:t>
      </w:r>
      <w:r>
        <w:rPr>
          <w:rStyle w:val="default"/>
          <w:rFonts w:cs="FrankRuehl"/>
          <w:rtl/>
        </w:rPr>
        <w:t>רב</w:t>
      </w:r>
      <w:r>
        <w:rPr>
          <w:rStyle w:val="default"/>
          <w:rFonts w:cs="FrankRuehl" w:hint="cs"/>
          <w:rtl/>
        </w:rPr>
        <w:t>ות עמידה בהתחייבויות קודמות על סמך נסיון מצטבר.</w:t>
      </w:r>
    </w:p>
    <w:p w:rsidR="00CE5D85" w:rsidRDefault="00CE5D85">
      <w:pPr>
        <w:pStyle w:val="P00"/>
        <w:spacing w:before="72"/>
        <w:ind w:left="0" w:right="1134"/>
        <w:rPr>
          <w:rStyle w:val="default"/>
          <w:rFonts w:cs="FrankRuehl" w:hint="cs"/>
          <w:rtl/>
        </w:rPr>
      </w:pPr>
      <w:r>
        <w:rPr>
          <w:lang w:val="he-IL"/>
        </w:rPr>
        <w:pict>
          <v:rect id="_x0000_s1063" style="position:absolute;left:0;text-align:left;margin-left:464.5pt;margin-top:8.05pt;width:75.05pt;height:24.15pt;z-index:25167001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ע</w:t>
      </w:r>
      <w:r>
        <w:rPr>
          <w:rStyle w:val="default"/>
          <w:rFonts w:cs="FrankRuehl" w:hint="cs"/>
          <w:rtl/>
        </w:rPr>
        <w:t>ל אף האמור בתקנת משנה (ג) יכול שתיקבע לכל סוג של ספקים רשימת אמות מידה שונה מזו שנקבעה לסוגים אחרים.</w:t>
      </w:r>
    </w:p>
    <w:p w:rsidR="00CE5D85" w:rsidRDefault="00CE5D85">
      <w:pPr>
        <w:pStyle w:val="P00"/>
        <w:spacing w:before="72"/>
        <w:ind w:left="0" w:right="1134"/>
        <w:rPr>
          <w:rStyle w:val="default"/>
          <w:rFonts w:cs="FrankRuehl" w:hint="cs"/>
          <w:rtl/>
        </w:rPr>
      </w:pPr>
      <w:r>
        <w:rPr>
          <w:lang w:val="he-IL"/>
        </w:rPr>
        <w:pict>
          <v:rect id="_x0000_s1064" style="position:absolute;left:0;text-align:left;margin-left:464.5pt;margin-top:8.05pt;width:75.05pt;height:37.75pt;z-index:251671040"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ספק רשאי לבקש להיכלל ברשימת הספקים המוכרים והועדה לאישור ספקים מוכרים תדון בבקשתו. בקשות</w:t>
      </w:r>
      <w:r>
        <w:rPr>
          <w:rStyle w:val="default"/>
          <w:rFonts w:cs="FrankRuehl"/>
          <w:rtl/>
        </w:rPr>
        <w:t xml:space="preserve"> ש</w:t>
      </w:r>
      <w:r>
        <w:rPr>
          <w:rStyle w:val="default"/>
          <w:rFonts w:cs="FrankRuehl" w:hint="cs"/>
          <w:rtl/>
        </w:rPr>
        <w:t>ל ספקים שלא המציאו רשיונות או אישורים הנדרשים על פי כל דין או</w:t>
      </w:r>
      <w:r>
        <w:rPr>
          <w:rStyle w:val="default"/>
          <w:rFonts w:cs="FrankRuehl"/>
          <w:rtl/>
        </w:rPr>
        <w:t xml:space="preserve"> </w:t>
      </w:r>
      <w:r>
        <w:rPr>
          <w:rStyle w:val="default"/>
          <w:rFonts w:cs="FrankRuehl" w:hint="cs"/>
          <w:rtl/>
        </w:rPr>
        <w:t>שלא קיבלו אישור בטחוני מהגופים המוסמכים לא יובאו לאישור הועדה לאישור ספקים מוכרים.</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חלטות הועדה לאישור ספקים מוכרים שלא לכלול ספק ברשימת הספקים המוכרים או להוציא ספק מהרשימה, תהיינה מנומק</w:t>
      </w:r>
      <w:r>
        <w:rPr>
          <w:rStyle w:val="default"/>
          <w:rFonts w:cs="FrankRuehl"/>
          <w:rtl/>
        </w:rPr>
        <w:t>ות</w:t>
      </w:r>
      <w:r>
        <w:rPr>
          <w:rStyle w:val="default"/>
          <w:rFonts w:cs="FrankRuehl" w:hint="cs"/>
          <w:rtl/>
        </w:rPr>
        <w:t xml:space="preserve"> ולא תינתנה אלא לאחר שניתנה לספק האפשרות להביא את טיעוניו בפנ</w:t>
      </w:r>
      <w:r>
        <w:rPr>
          <w:rStyle w:val="default"/>
          <w:rFonts w:cs="FrankRuehl"/>
          <w:rtl/>
        </w:rPr>
        <w:t>י</w:t>
      </w:r>
      <w:r>
        <w:rPr>
          <w:rStyle w:val="default"/>
          <w:rFonts w:cs="FrankRuehl" w:hint="cs"/>
          <w:rtl/>
        </w:rPr>
        <w:t xml:space="preserve"> הועדה.</w:t>
      </w:r>
    </w:p>
    <w:p w:rsidR="00CE5D85" w:rsidRDefault="00CE5D85">
      <w:pPr>
        <w:pStyle w:val="P00"/>
        <w:spacing w:before="72"/>
        <w:ind w:left="0" w:right="1134"/>
        <w:rPr>
          <w:rStyle w:val="default"/>
          <w:rFonts w:cs="FrankRuehl" w:hint="cs"/>
          <w:rtl/>
        </w:rPr>
      </w:pPr>
      <w:r>
        <w:rPr>
          <w:lang w:val="he-IL"/>
        </w:rPr>
        <w:pict>
          <v:rect id="_x0000_s1065" style="position:absolute;left:0;text-align:left;margin-left:464.5pt;margin-top:8.05pt;width:75.05pt;height:33.15pt;z-index:25167206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משרד הבטחון ינוהלו רשימות של קבלנים שהועדה הבין-משרדית מצאה אותם ראויים לשמש קבלני בניה של משרדי הממשלה, ושקיבלו אישור בטחוני מהגופים המוסמכים במשרד הבטחון (בתקנות אלה -</w:t>
      </w:r>
      <w:r>
        <w:rPr>
          <w:rStyle w:val="default"/>
          <w:rFonts w:cs="FrankRuehl"/>
          <w:rtl/>
        </w:rPr>
        <w:t xml:space="preserve"> </w:t>
      </w:r>
      <w:r>
        <w:rPr>
          <w:rStyle w:val="default"/>
          <w:rFonts w:cs="FrankRuehl" w:hint="cs"/>
          <w:rtl/>
        </w:rPr>
        <w:t xml:space="preserve">קבלנים </w:t>
      </w:r>
      <w:r>
        <w:rPr>
          <w:rStyle w:val="default"/>
          <w:rFonts w:cs="FrankRuehl"/>
          <w:rtl/>
        </w:rPr>
        <w:t>מו</w:t>
      </w:r>
      <w:r>
        <w:rPr>
          <w:rStyle w:val="default"/>
          <w:rFonts w:cs="FrankRuehl" w:hint="cs"/>
          <w:rtl/>
        </w:rPr>
        <w:t>כרים).</w:t>
      </w:r>
    </w:p>
    <w:p w:rsidR="00CE5D85" w:rsidRPr="0055602D" w:rsidRDefault="00CE5D85">
      <w:pPr>
        <w:pStyle w:val="P00"/>
        <w:spacing w:before="0"/>
        <w:ind w:left="0" w:right="1134"/>
        <w:rPr>
          <w:rFonts w:cs="FrankRuehl" w:hint="cs"/>
          <w:b/>
          <w:bCs/>
          <w:vanish/>
          <w:szCs w:val="20"/>
          <w:shd w:val="clear" w:color="auto" w:fill="FFFF99"/>
          <w:rtl/>
        </w:rPr>
      </w:pPr>
      <w:bookmarkStart w:id="53" w:name="Rov67"/>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58"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950</w:t>
      </w:r>
    </w:p>
    <w:p w:rsidR="00CE5D85" w:rsidRPr="0055602D" w:rsidRDefault="00CE5D85">
      <w:pPr>
        <w:pStyle w:val="P00"/>
        <w:tabs>
          <w:tab w:val="clear" w:pos="6259"/>
        </w:tabs>
        <w:ind w:left="0" w:right="1134"/>
        <w:rPr>
          <w:rFonts w:cs="FrankRuehl" w:hint="cs"/>
          <w:strike/>
          <w:vanish/>
          <w:sz w:val="22"/>
          <w:szCs w:val="22"/>
          <w:shd w:val="clear" w:color="auto" w:fill="FFFF99"/>
          <w:rtl/>
        </w:rPr>
      </w:pPr>
      <w:r w:rsidRPr="0055602D">
        <w:rPr>
          <w:rFonts w:cs="FrankRuehl" w:hint="cs"/>
          <w:vanish/>
          <w:szCs w:val="20"/>
          <w:shd w:val="clear" w:color="auto" w:fill="FFFF99"/>
          <w:rtl/>
        </w:rPr>
        <w:t>10.</w:t>
      </w:r>
      <w:r w:rsidRPr="0055602D">
        <w:rPr>
          <w:rFonts w:cs="FrankRuehl" w:hint="cs"/>
          <w:vanish/>
          <w:sz w:val="22"/>
          <w:szCs w:val="22"/>
          <w:shd w:val="clear" w:color="auto" w:fill="FFFF99"/>
          <w:rtl/>
        </w:rPr>
        <w:tab/>
      </w:r>
      <w:r w:rsidRPr="0055602D">
        <w:rPr>
          <w:rFonts w:cs="FrankRuehl" w:hint="cs"/>
          <w:strike/>
          <w:vanish/>
          <w:sz w:val="22"/>
          <w:szCs w:val="22"/>
          <w:shd w:val="clear" w:color="auto" w:fill="FFFF99"/>
          <w:rtl/>
        </w:rPr>
        <w:t>(א)</w:t>
      </w:r>
      <w:r w:rsidRPr="0055602D">
        <w:rPr>
          <w:rFonts w:cs="FrankRuehl" w:hint="cs"/>
          <w:strike/>
          <w:vanish/>
          <w:sz w:val="22"/>
          <w:szCs w:val="22"/>
          <w:shd w:val="clear" w:color="auto" w:fill="FFFF99"/>
          <w:rtl/>
        </w:rPr>
        <w:tab/>
        <w:t xml:space="preserve">במשרד הבטחון ינוהלו רשימות של ספקים ישראליים, לפי סוגים והיקפי כספיים מאושרים בידי המשרד, אשר נמצאו בידי ועדה לאישור ספקים מתאימים להיות ספקים של משרד הביטחון (בתקנות אלה </w:t>
      </w:r>
      <w:r w:rsidRPr="0055602D">
        <w:rPr>
          <w:rFonts w:cs="FrankRuehl"/>
          <w:strike/>
          <w:vanish/>
          <w:sz w:val="22"/>
          <w:szCs w:val="22"/>
          <w:shd w:val="clear" w:color="auto" w:fill="FFFF99"/>
          <w:rtl/>
        </w:rPr>
        <w:t>–</w:t>
      </w:r>
      <w:r w:rsidRPr="0055602D">
        <w:rPr>
          <w:rFonts w:cs="FrankRuehl" w:hint="cs"/>
          <w:strike/>
          <w:vanish/>
          <w:sz w:val="22"/>
          <w:szCs w:val="22"/>
          <w:shd w:val="clear" w:color="auto" w:fill="FFFF99"/>
          <w:rtl/>
        </w:rPr>
        <w:t xml:space="preserve"> ספקים מוכרים); בתקנה זו "ספק" </w:t>
      </w:r>
      <w:r w:rsidRPr="0055602D">
        <w:rPr>
          <w:rFonts w:cs="FrankRuehl"/>
          <w:strike/>
          <w:vanish/>
          <w:sz w:val="22"/>
          <w:szCs w:val="22"/>
          <w:shd w:val="clear" w:color="auto" w:fill="FFFF99"/>
          <w:rtl/>
        </w:rPr>
        <w:t>–</w:t>
      </w:r>
      <w:r w:rsidRPr="0055602D">
        <w:rPr>
          <w:rFonts w:cs="FrankRuehl" w:hint="cs"/>
          <w:strike/>
          <w:vanish/>
          <w:sz w:val="22"/>
          <w:szCs w:val="22"/>
          <w:shd w:val="clear" w:color="auto" w:fill="FFFF99"/>
          <w:rtl/>
        </w:rPr>
        <w:t xml:space="preserve"> למעט קבלן לעבודות הנדסה בנאיות כהגדרתו בחוק רישום קבלנים לעבודות הנדסה בנאיות, התשכ"ט-1969 (להלן בתקנה זו </w:t>
      </w:r>
      <w:r w:rsidRPr="0055602D">
        <w:rPr>
          <w:rFonts w:cs="FrankRuehl"/>
          <w:strike/>
          <w:vanish/>
          <w:sz w:val="22"/>
          <w:szCs w:val="22"/>
          <w:shd w:val="clear" w:color="auto" w:fill="FFFF99"/>
          <w:rtl/>
        </w:rPr>
        <w:t>–</w:t>
      </w:r>
      <w:r w:rsidRPr="0055602D">
        <w:rPr>
          <w:rFonts w:cs="FrankRuehl" w:hint="cs"/>
          <w:strike/>
          <w:vanish/>
          <w:sz w:val="22"/>
          <w:szCs w:val="22"/>
          <w:shd w:val="clear" w:color="auto" w:fill="FFFF99"/>
          <w:rtl/>
        </w:rPr>
        <w:t xml:space="preserve"> חוק רישום קבלנים).</w:t>
      </w:r>
    </w:p>
    <w:p w:rsidR="00CE5D85" w:rsidRPr="0055602D" w:rsidRDefault="00CE5D85">
      <w:pPr>
        <w:pStyle w:val="P00"/>
        <w:spacing w:before="0"/>
        <w:ind w:left="0" w:right="1134"/>
        <w:rPr>
          <w:rStyle w:val="default"/>
          <w:rFonts w:cs="FrankRuehl" w:hint="cs"/>
          <w:vanish/>
          <w:sz w:val="22"/>
          <w:szCs w:val="22"/>
          <w:u w:val="single"/>
          <w:shd w:val="clear" w:color="auto" w:fill="FFFF99"/>
          <w:rtl/>
        </w:rPr>
      </w:pPr>
      <w:r w:rsidRPr="0055602D">
        <w:rPr>
          <w:rStyle w:val="default"/>
          <w:rFonts w:cs="FrankRuehl" w:hint="cs"/>
          <w:vanish/>
          <w:sz w:val="22"/>
          <w:szCs w:val="22"/>
          <w:shd w:val="clear" w:color="auto" w:fill="FFFF99"/>
          <w:rtl/>
        </w:rPr>
        <w:tab/>
      </w:r>
      <w:r w:rsidRPr="0055602D">
        <w:rPr>
          <w:rStyle w:val="default"/>
          <w:rFonts w:cs="FrankRuehl"/>
          <w:vanish/>
          <w:sz w:val="22"/>
          <w:szCs w:val="22"/>
          <w:u w:val="single"/>
          <w:shd w:val="clear" w:color="auto" w:fill="FFFF99"/>
          <w:rtl/>
        </w:rPr>
        <w:t>(א</w:t>
      </w:r>
      <w:r w:rsidRPr="0055602D">
        <w:rPr>
          <w:rStyle w:val="default"/>
          <w:rFonts w:cs="FrankRuehl" w:hint="cs"/>
          <w:vanish/>
          <w:sz w:val="22"/>
          <w:szCs w:val="22"/>
          <w:u w:val="single"/>
          <w:shd w:val="clear" w:color="auto" w:fill="FFFF99"/>
          <w:rtl/>
        </w:rPr>
        <w:t>)</w:t>
      </w:r>
      <w:r w:rsidRPr="0055602D">
        <w:rPr>
          <w:rStyle w:val="default"/>
          <w:rFonts w:cs="FrankRuehl"/>
          <w:vanish/>
          <w:sz w:val="22"/>
          <w:szCs w:val="22"/>
          <w:u w:val="single"/>
          <w:shd w:val="clear" w:color="auto" w:fill="FFFF99"/>
          <w:rtl/>
        </w:rPr>
        <w:tab/>
        <w:t>ב</w:t>
      </w:r>
      <w:r w:rsidRPr="0055602D">
        <w:rPr>
          <w:rStyle w:val="default"/>
          <w:rFonts w:cs="FrankRuehl" w:hint="cs"/>
          <w:vanish/>
          <w:sz w:val="22"/>
          <w:szCs w:val="22"/>
          <w:u w:val="single"/>
          <w:shd w:val="clear" w:color="auto" w:fill="FFFF99"/>
          <w:rtl/>
        </w:rPr>
        <w:t>משרד הבטחון ינוהלו רשימות של ספקים ישראליים, לפי סוגים והיקף כספי -</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שהועדה לאישור ספקים מצאה אותם מתאימים להיות ספקים ש</w:t>
      </w:r>
      <w:r w:rsidRPr="0055602D">
        <w:rPr>
          <w:rStyle w:val="default"/>
          <w:rFonts w:cs="FrankRuehl"/>
          <w:vanish/>
          <w:sz w:val="22"/>
          <w:szCs w:val="22"/>
          <w:u w:val="single"/>
          <w:shd w:val="clear" w:color="auto" w:fill="FFFF99"/>
          <w:rtl/>
        </w:rPr>
        <w:t xml:space="preserve">ל </w:t>
      </w:r>
      <w:r w:rsidRPr="0055602D">
        <w:rPr>
          <w:rStyle w:val="default"/>
          <w:rFonts w:cs="FrankRuehl" w:hint="cs"/>
          <w:vanish/>
          <w:sz w:val="22"/>
          <w:szCs w:val="22"/>
          <w:u w:val="single"/>
          <w:shd w:val="clear" w:color="auto" w:fill="FFFF99"/>
          <w:rtl/>
        </w:rPr>
        <w:t>משרד הבטחון (בתקנות אלה -</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ספקים מוכרים); בתקנה זו, "ספק" -</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למעט קבלן שועדה בין-משרדית מצאה ראוי לשמש קבלן בניה של משרדי הממשלה.</w:t>
      </w:r>
    </w:p>
    <w:p w:rsidR="00CE5D85" w:rsidRPr="0055602D" w:rsidRDefault="00CE5D85">
      <w:pPr>
        <w:pStyle w:val="P00"/>
        <w:spacing w:before="0"/>
        <w:ind w:left="0" w:right="1134"/>
        <w:rPr>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משרד הבטחון תפעלנה ועדות לאישור ספקים מוכרים. בראש כל ועדה, כאמור, ישב נציג המנהל או מי שהוא מינה וכן יהיו חברים בה, בין</w:t>
      </w:r>
      <w:r w:rsidRPr="0055602D">
        <w:rPr>
          <w:rStyle w:val="default"/>
          <w:rFonts w:cs="FrankRuehl"/>
          <w:vanish/>
          <w:sz w:val="22"/>
          <w:szCs w:val="22"/>
          <w:shd w:val="clear" w:color="auto" w:fill="FFFF99"/>
          <w:rtl/>
        </w:rPr>
        <w:t xml:space="preserve"> ה</w:t>
      </w:r>
      <w:r w:rsidRPr="0055602D">
        <w:rPr>
          <w:rStyle w:val="default"/>
          <w:rFonts w:cs="FrankRuehl" w:hint="cs"/>
          <w:vanish/>
          <w:sz w:val="22"/>
          <w:szCs w:val="22"/>
          <w:shd w:val="clear" w:color="auto" w:fill="FFFF99"/>
          <w:rtl/>
        </w:rPr>
        <w:t>יתר, נציג ציבור, כמשמעותו בתקנה 16, חשב משרד הבטחון או נציגו והיועץ המשפטי של מערכת הבטחון או נציגו.</w:t>
      </w:r>
    </w:p>
    <w:p w:rsidR="00CE5D85" w:rsidRPr="0055602D" w:rsidRDefault="00CE5D85">
      <w:pPr>
        <w:pStyle w:val="P00"/>
        <w:spacing w:before="0"/>
        <w:ind w:left="0" w:right="1134"/>
        <w:rPr>
          <w:rStyle w:val="default"/>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מות המידה העיקריות להכללת ספק ברשימות הספקים</w:t>
      </w:r>
      <w:r w:rsidRPr="0055602D">
        <w:rPr>
          <w:rStyle w:val="default"/>
          <w:rFonts w:cs="FrankRuehl"/>
          <w:vanish/>
          <w:sz w:val="22"/>
          <w:szCs w:val="22"/>
          <w:shd w:val="clear" w:color="auto" w:fill="FFFF99"/>
          <w:rtl/>
        </w:rPr>
        <w:t xml:space="preserve"> ה</w:t>
      </w:r>
      <w:r w:rsidRPr="0055602D">
        <w:rPr>
          <w:rStyle w:val="default"/>
          <w:rFonts w:cs="FrankRuehl" w:hint="cs"/>
          <w:vanish/>
          <w:sz w:val="22"/>
          <w:szCs w:val="22"/>
          <w:shd w:val="clear" w:color="auto" w:fill="FFFF99"/>
          <w:rtl/>
        </w:rPr>
        <w:t>מוכרים הינן:</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מידה בדרישות לקיום מערכת אבטחת איכות, לפי רמות הנקבעות </w:t>
      </w:r>
      <w:r w:rsidRPr="0055602D">
        <w:rPr>
          <w:rStyle w:val="default"/>
          <w:rFonts w:cs="FrankRuehl"/>
          <w:vanish/>
          <w:sz w:val="22"/>
          <w:szCs w:val="22"/>
          <w:shd w:val="clear" w:color="auto" w:fill="FFFF99"/>
          <w:rtl/>
        </w:rPr>
        <w:t>על</w:t>
      </w:r>
      <w:r w:rsidRPr="0055602D">
        <w:rPr>
          <w:rStyle w:val="default"/>
          <w:rFonts w:cs="FrankRuehl" w:hint="cs"/>
          <w:vanish/>
          <w:sz w:val="22"/>
          <w:szCs w:val="22"/>
          <w:shd w:val="clear" w:color="auto" w:fill="FFFF99"/>
          <w:rtl/>
        </w:rPr>
        <w:t xml:space="preserve"> פי כללים ידועים המבוססים על תקנים</w:t>
      </w:r>
      <w:r w:rsidRPr="0055602D">
        <w:rPr>
          <w:rStyle w:val="default"/>
          <w:rFonts w:cs="FrankRuehl"/>
          <w:vanish/>
          <w:sz w:val="22"/>
          <w:szCs w:val="22"/>
          <w:shd w:val="clear" w:color="auto" w:fill="FFFF99"/>
          <w:rtl/>
        </w:rPr>
        <w:t xml:space="preserve"> ב</w:t>
      </w:r>
      <w:r w:rsidRPr="0055602D">
        <w:rPr>
          <w:rStyle w:val="default"/>
          <w:rFonts w:cs="FrankRuehl" w:hint="cs"/>
          <w:vanish/>
          <w:sz w:val="22"/>
          <w:szCs w:val="22"/>
          <w:shd w:val="clear" w:color="auto" w:fill="FFFF99"/>
          <w:rtl/>
        </w:rPr>
        <w:t>ינלאומיים;</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ק</w:t>
      </w:r>
      <w:r w:rsidRPr="0055602D">
        <w:rPr>
          <w:rStyle w:val="default"/>
          <w:rFonts w:cs="FrankRuehl" w:hint="cs"/>
          <w:vanish/>
          <w:sz w:val="22"/>
          <w:szCs w:val="22"/>
          <w:shd w:val="clear" w:color="auto" w:fill="FFFF99"/>
          <w:rtl/>
        </w:rPr>
        <w:t>בלת אישור בטחוני מהגופים המוסמכים;</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(3)</w:t>
      </w:r>
      <w:r w:rsidRPr="0055602D">
        <w:rPr>
          <w:rStyle w:val="default"/>
          <w:rFonts w:cs="FrankRuehl"/>
          <w:vanish/>
          <w:sz w:val="22"/>
          <w:szCs w:val="22"/>
          <w:shd w:val="clear" w:color="auto" w:fill="FFFF99"/>
          <w:rtl/>
        </w:rPr>
        <w:tab/>
        <w:t>י</w:t>
      </w:r>
      <w:r w:rsidRPr="0055602D">
        <w:rPr>
          <w:rStyle w:val="default"/>
          <w:rFonts w:cs="FrankRuehl" w:hint="cs"/>
          <w:vanish/>
          <w:sz w:val="22"/>
          <w:szCs w:val="22"/>
          <w:shd w:val="clear" w:color="auto" w:fill="FFFF99"/>
          <w:rtl/>
        </w:rPr>
        <w:t>כולת לספק הטובין או</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השירות או לבצע העבודה</w:t>
      </w:r>
      <w:r w:rsidRPr="0055602D">
        <w:rPr>
          <w:rStyle w:val="default"/>
          <w:rFonts w:cs="FrankRuehl"/>
          <w:vanish/>
          <w:sz w:val="22"/>
          <w:szCs w:val="22"/>
          <w:shd w:val="clear" w:color="auto" w:fill="FFFF99"/>
          <w:rtl/>
        </w:rPr>
        <w:t xml:space="preserve"> ש</w:t>
      </w:r>
      <w:r w:rsidRPr="0055602D">
        <w:rPr>
          <w:rStyle w:val="default"/>
          <w:rFonts w:cs="FrankRuehl" w:hint="cs"/>
          <w:vanish/>
          <w:sz w:val="22"/>
          <w:szCs w:val="22"/>
          <w:shd w:val="clear" w:color="auto" w:fill="FFFF99"/>
          <w:rtl/>
        </w:rPr>
        <w:t>לגביהם מבקש הספק לקבל הכרה, בהיקף כספי מוגדר;</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(4)</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יתנות פיננסית לעמידה בהתחייבויות כלפי משרד</w:t>
      </w:r>
      <w:r w:rsidRPr="0055602D">
        <w:rPr>
          <w:rStyle w:val="default"/>
          <w:rFonts w:cs="FrankRuehl"/>
          <w:vanish/>
          <w:sz w:val="22"/>
          <w:szCs w:val="22"/>
          <w:shd w:val="clear" w:color="auto" w:fill="FFFF99"/>
          <w:rtl/>
        </w:rPr>
        <w:t xml:space="preserve"> ה</w:t>
      </w:r>
      <w:r w:rsidRPr="0055602D">
        <w:rPr>
          <w:rStyle w:val="default"/>
          <w:rFonts w:cs="FrankRuehl" w:hint="cs"/>
          <w:vanish/>
          <w:sz w:val="22"/>
          <w:szCs w:val="22"/>
          <w:shd w:val="clear" w:color="auto" w:fill="FFFF99"/>
          <w:rtl/>
        </w:rPr>
        <w:t>בטחון;</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(5)</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מינות, ל</w:t>
      </w:r>
      <w:r w:rsidRPr="0055602D">
        <w:rPr>
          <w:rStyle w:val="default"/>
          <w:rFonts w:cs="FrankRuehl"/>
          <w:vanish/>
          <w:sz w:val="22"/>
          <w:szCs w:val="22"/>
          <w:shd w:val="clear" w:color="auto" w:fill="FFFF99"/>
          <w:rtl/>
        </w:rPr>
        <w:t>רב</w:t>
      </w:r>
      <w:r w:rsidRPr="0055602D">
        <w:rPr>
          <w:rStyle w:val="default"/>
          <w:rFonts w:cs="FrankRuehl" w:hint="cs"/>
          <w:vanish/>
          <w:sz w:val="22"/>
          <w:szCs w:val="22"/>
          <w:shd w:val="clear" w:color="auto" w:fill="FFFF99"/>
          <w:rtl/>
        </w:rPr>
        <w:t>ות עמידה בהתחייבויות קודמות על סמך נסיון מצטבר.</w:t>
      </w:r>
    </w:p>
    <w:p w:rsidR="00CE5D85" w:rsidRPr="0055602D" w:rsidRDefault="00CE5D85">
      <w:pPr>
        <w:pStyle w:val="P00"/>
        <w:spacing w:before="0"/>
        <w:ind w:left="0" w:right="1134"/>
        <w:rPr>
          <w:rStyle w:val="default"/>
          <w:rFonts w:cs="FrankRuehl" w:hint="cs"/>
          <w:vanish/>
          <w:sz w:val="22"/>
          <w:szCs w:val="22"/>
          <w:u w:val="single"/>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u w:val="single"/>
          <w:shd w:val="clear" w:color="auto" w:fill="FFFF99"/>
          <w:rtl/>
        </w:rPr>
        <w:t>(ג</w:t>
      </w:r>
      <w:r w:rsidRPr="0055602D">
        <w:rPr>
          <w:rStyle w:val="default"/>
          <w:rFonts w:cs="FrankRuehl" w:hint="cs"/>
          <w:vanish/>
          <w:sz w:val="22"/>
          <w:szCs w:val="22"/>
          <w:u w:val="single"/>
          <w:shd w:val="clear" w:color="auto" w:fill="FFFF99"/>
          <w:rtl/>
        </w:rPr>
        <w:t>1)</w:t>
      </w:r>
      <w:r w:rsidRPr="0055602D">
        <w:rPr>
          <w:rStyle w:val="default"/>
          <w:rFonts w:cs="FrankRuehl"/>
          <w:vanish/>
          <w:sz w:val="22"/>
          <w:szCs w:val="22"/>
          <w:u w:val="single"/>
          <w:shd w:val="clear" w:color="auto" w:fill="FFFF99"/>
          <w:rtl/>
        </w:rPr>
        <w:tab/>
        <w:t>ע</w:t>
      </w:r>
      <w:r w:rsidRPr="0055602D">
        <w:rPr>
          <w:rStyle w:val="default"/>
          <w:rFonts w:cs="FrankRuehl" w:hint="cs"/>
          <w:vanish/>
          <w:sz w:val="22"/>
          <w:szCs w:val="22"/>
          <w:u w:val="single"/>
          <w:shd w:val="clear" w:color="auto" w:fill="FFFF99"/>
          <w:rtl/>
        </w:rPr>
        <w:t>ל אף האמור בתקנת משנה (ג) יכול שתיקבע לכל סוג של ספקים רשימת אמות מידה שונה מזו שנקבעה לסוגים אחרים.</w:t>
      </w:r>
    </w:p>
    <w:p w:rsidR="00CE5D85" w:rsidRPr="0055602D" w:rsidRDefault="00CE5D85">
      <w:pPr>
        <w:pStyle w:val="P00"/>
        <w:spacing w:before="0"/>
        <w:ind w:left="0"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ab/>
      </w:r>
      <w:r w:rsidRPr="0055602D">
        <w:rPr>
          <w:rStyle w:val="default"/>
          <w:rFonts w:cs="FrankRuehl"/>
          <w:vanish/>
          <w:sz w:val="22"/>
          <w:szCs w:val="22"/>
          <w:shd w:val="clear" w:color="auto" w:fill="FFFF99"/>
          <w:rtl/>
        </w:rPr>
        <w:t>(ד</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כ</w:t>
      </w:r>
      <w:r w:rsidRPr="0055602D">
        <w:rPr>
          <w:rStyle w:val="default"/>
          <w:rFonts w:cs="FrankRuehl" w:hint="cs"/>
          <w:vanish/>
          <w:sz w:val="22"/>
          <w:szCs w:val="22"/>
          <w:shd w:val="clear" w:color="auto" w:fill="FFFF99"/>
          <w:rtl/>
        </w:rPr>
        <w:t xml:space="preserve">ל ספק רשאי לבקש להיכלל ברשימת הספקים המוכרים והועדה לאישור ספקים מוכרים תדון בבקשתו. </w:t>
      </w:r>
      <w:r w:rsidRPr="0055602D">
        <w:rPr>
          <w:rStyle w:val="default"/>
          <w:rFonts w:cs="FrankRuehl" w:hint="cs"/>
          <w:vanish/>
          <w:sz w:val="22"/>
          <w:szCs w:val="22"/>
          <w:u w:val="single"/>
          <w:shd w:val="clear" w:color="auto" w:fill="FFFF99"/>
          <w:rtl/>
        </w:rPr>
        <w:t>בקשות</w:t>
      </w:r>
      <w:r w:rsidRPr="0055602D">
        <w:rPr>
          <w:rStyle w:val="default"/>
          <w:rFonts w:cs="FrankRuehl"/>
          <w:vanish/>
          <w:sz w:val="22"/>
          <w:szCs w:val="22"/>
          <w:u w:val="single"/>
          <w:shd w:val="clear" w:color="auto" w:fill="FFFF99"/>
          <w:rtl/>
        </w:rPr>
        <w:t xml:space="preserve"> ש</w:t>
      </w:r>
      <w:r w:rsidRPr="0055602D">
        <w:rPr>
          <w:rStyle w:val="default"/>
          <w:rFonts w:cs="FrankRuehl" w:hint="cs"/>
          <w:vanish/>
          <w:sz w:val="22"/>
          <w:szCs w:val="22"/>
          <w:u w:val="single"/>
          <w:shd w:val="clear" w:color="auto" w:fill="FFFF99"/>
          <w:rtl/>
        </w:rPr>
        <w:t>ל ספקים שלא המציאו רשיונות או אישורים הנדרשים על פי כל דין או</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שלא קיבלו אישור בטחוני מהגופים המוסמכים לא יובאו לאישור הועדה לאישור ספקים מוכרים.</w:t>
      </w:r>
    </w:p>
    <w:p w:rsidR="00CE5D85" w:rsidRPr="0055602D" w:rsidRDefault="00CE5D85">
      <w:pPr>
        <w:pStyle w:val="P00"/>
        <w:spacing w:before="0"/>
        <w:ind w:left="0" w:right="1134"/>
        <w:rPr>
          <w:rFonts w:cs="FrankRuehl" w:hint="cs"/>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חלטות הועדה לאישור ספקים מוכרים שלא לכלול ספק ברשימת הספקים המוכרים או להוציא ספק מהרשימה, תהיינה מנומק</w:t>
      </w:r>
      <w:r w:rsidRPr="0055602D">
        <w:rPr>
          <w:rStyle w:val="default"/>
          <w:rFonts w:cs="FrankRuehl"/>
          <w:vanish/>
          <w:sz w:val="22"/>
          <w:szCs w:val="22"/>
          <w:shd w:val="clear" w:color="auto" w:fill="FFFF99"/>
          <w:rtl/>
        </w:rPr>
        <w:t>ות</w:t>
      </w:r>
      <w:r w:rsidRPr="0055602D">
        <w:rPr>
          <w:rStyle w:val="default"/>
          <w:rFonts w:cs="FrankRuehl" w:hint="cs"/>
          <w:vanish/>
          <w:sz w:val="22"/>
          <w:szCs w:val="22"/>
          <w:shd w:val="clear" w:color="auto" w:fill="FFFF99"/>
          <w:rtl/>
        </w:rPr>
        <w:t xml:space="preserve"> ולא תינתנה אלא לאחר שניתנה לספק האפשרות להביא את טיעוניו בפנ</w:t>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 xml:space="preserve"> הועדה.</w:t>
      </w:r>
    </w:p>
    <w:p w:rsidR="00CE5D85" w:rsidRPr="0055602D" w:rsidRDefault="00CE5D85">
      <w:pPr>
        <w:pStyle w:val="P00"/>
        <w:tabs>
          <w:tab w:val="clear" w:pos="6259"/>
        </w:tabs>
        <w:spacing w:before="0"/>
        <w:ind w:left="0" w:right="1134"/>
        <w:rPr>
          <w:rStyle w:val="default"/>
          <w:rFonts w:cs="FrankRuehl" w:hint="cs"/>
          <w:strike/>
          <w:vanish/>
          <w:sz w:val="22"/>
          <w:szCs w:val="22"/>
          <w:shd w:val="clear" w:color="auto" w:fill="FFFF99"/>
          <w:rtl/>
        </w:rPr>
      </w:pPr>
      <w:r w:rsidRPr="0055602D">
        <w:rPr>
          <w:rStyle w:val="default"/>
          <w:rFonts w:cs="FrankRuehl" w:hint="cs"/>
          <w:vanish/>
          <w:shd w:val="clear" w:color="auto" w:fill="FFFF99"/>
          <w:rtl/>
        </w:rPr>
        <w:tab/>
      </w:r>
      <w:r w:rsidRPr="0055602D">
        <w:rPr>
          <w:rStyle w:val="default"/>
          <w:rFonts w:cs="FrankRuehl"/>
          <w:strike/>
          <w:vanish/>
          <w:sz w:val="22"/>
          <w:szCs w:val="22"/>
          <w:shd w:val="clear" w:color="auto" w:fill="FFFF99"/>
          <w:rtl/>
        </w:rPr>
        <w:t>(ו</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ab/>
        <w:t>ב</w:t>
      </w:r>
      <w:r w:rsidRPr="0055602D">
        <w:rPr>
          <w:rStyle w:val="default"/>
          <w:rFonts w:cs="FrankRuehl" w:hint="cs"/>
          <w:strike/>
          <w:vanish/>
          <w:sz w:val="22"/>
          <w:szCs w:val="22"/>
          <w:shd w:val="clear" w:color="auto" w:fill="FFFF99"/>
          <w:rtl/>
        </w:rPr>
        <w:t>משרד הבטחון ינוהלו רשימות של קבלנים הרשומים בפנקס על פי חוק רישום קבלנים, שנמצאו ראויים בידי ועדה בין-משרדית לשמש קבלני בניה של משרדי הממשלה ושקיבלו אישור בטחוני מהגופים המוסמכים במשרד הבטחון (בתקנות אלה -</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 xml:space="preserve">קבלנים </w:t>
      </w:r>
      <w:r w:rsidRPr="0055602D">
        <w:rPr>
          <w:rStyle w:val="default"/>
          <w:rFonts w:cs="FrankRuehl"/>
          <w:strike/>
          <w:vanish/>
          <w:sz w:val="22"/>
          <w:szCs w:val="22"/>
          <w:shd w:val="clear" w:color="auto" w:fill="FFFF99"/>
          <w:rtl/>
        </w:rPr>
        <w:t>מו</w:t>
      </w:r>
      <w:r w:rsidRPr="0055602D">
        <w:rPr>
          <w:rStyle w:val="default"/>
          <w:rFonts w:cs="FrankRuehl" w:hint="cs"/>
          <w:strike/>
          <w:vanish/>
          <w:sz w:val="22"/>
          <w:szCs w:val="22"/>
          <w:shd w:val="clear" w:color="auto" w:fill="FFFF99"/>
          <w:rtl/>
        </w:rPr>
        <w:t>כרים).</w:t>
      </w:r>
    </w:p>
    <w:p w:rsidR="00CE5D85" w:rsidRDefault="00CE5D85">
      <w:pPr>
        <w:pStyle w:val="P00"/>
        <w:spacing w:before="0"/>
        <w:ind w:left="0" w:right="1134"/>
        <w:rPr>
          <w:rStyle w:val="default"/>
          <w:rFonts w:cs="FrankRuehl"/>
          <w:sz w:val="2"/>
          <w:szCs w:val="2"/>
          <w:u w:val="single"/>
          <w:rtl/>
        </w:rPr>
      </w:pPr>
      <w:r w:rsidRPr="0055602D">
        <w:rPr>
          <w:rFonts w:cs="FrankRuehl"/>
          <w:vanish/>
          <w:sz w:val="22"/>
          <w:szCs w:val="22"/>
          <w:shd w:val="clear" w:color="auto" w:fill="FFFF99"/>
          <w:rtl/>
        </w:rPr>
        <w:tab/>
      </w:r>
      <w:r w:rsidRPr="0055602D">
        <w:rPr>
          <w:rStyle w:val="default"/>
          <w:rFonts w:cs="FrankRuehl"/>
          <w:vanish/>
          <w:sz w:val="22"/>
          <w:szCs w:val="22"/>
          <w:u w:val="single"/>
          <w:shd w:val="clear" w:color="auto" w:fill="FFFF99"/>
          <w:rtl/>
        </w:rPr>
        <w:t>(ו</w:t>
      </w:r>
      <w:r w:rsidRPr="0055602D">
        <w:rPr>
          <w:rStyle w:val="default"/>
          <w:rFonts w:cs="FrankRuehl" w:hint="cs"/>
          <w:vanish/>
          <w:sz w:val="22"/>
          <w:szCs w:val="22"/>
          <w:u w:val="single"/>
          <w:shd w:val="clear" w:color="auto" w:fill="FFFF99"/>
          <w:rtl/>
        </w:rPr>
        <w:t>)</w:t>
      </w:r>
      <w:r w:rsidRPr="0055602D">
        <w:rPr>
          <w:rStyle w:val="default"/>
          <w:rFonts w:cs="FrankRuehl"/>
          <w:vanish/>
          <w:sz w:val="22"/>
          <w:szCs w:val="22"/>
          <w:u w:val="single"/>
          <w:shd w:val="clear" w:color="auto" w:fill="FFFF99"/>
          <w:rtl/>
        </w:rPr>
        <w:tab/>
        <w:t>ב</w:t>
      </w:r>
      <w:r w:rsidRPr="0055602D">
        <w:rPr>
          <w:rStyle w:val="default"/>
          <w:rFonts w:cs="FrankRuehl" w:hint="cs"/>
          <w:vanish/>
          <w:sz w:val="22"/>
          <w:szCs w:val="22"/>
          <w:u w:val="single"/>
          <w:shd w:val="clear" w:color="auto" w:fill="FFFF99"/>
          <w:rtl/>
        </w:rPr>
        <w:t>משרד הבטחון ינוהלו רשימות של קבלנים שהועדה הבין-משרדית מצאה אותם ראויים לשמש קבלני בניה של משרדי הממשלה, ושקיבלו אישור בטחוני מהגופים המוסמכים במשרד הבטחון (בתקנות אלה -</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 xml:space="preserve">קבלנים </w:t>
      </w:r>
      <w:r w:rsidRPr="0055602D">
        <w:rPr>
          <w:rStyle w:val="default"/>
          <w:rFonts w:cs="FrankRuehl"/>
          <w:vanish/>
          <w:sz w:val="22"/>
          <w:szCs w:val="22"/>
          <w:u w:val="single"/>
          <w:shd w:val="clear" w:color="auto" w:fill="FFFF99"/>
          <w:rtl/>
        </w:rPr>
        <w:t>מו</w:t>
      </w:r>
      <w:r w:rsidRPr="0055602D">
        <w:rPr>
          <w:rStyle w:val="default"/>
          <w:rFonts w:cs="FrankRuehl" w:hint="cs"/>
          <w:vanish/>
          <w:sz w:val="22"/>
          <w:szCs w:val="22"/>
          <w:u w:val="single"/>
          <w:shd w:val="clear" w:color="auto" w:fill="FFFF99"/>
          <w:rtl/>
        </w:rPr>
        <w:t>כרים).</w:t>
      </w:r>
      <w:bookmarkEnd w:id="53"/>
    </w:p>
    <w:p w:rsidR="00CE5D85" w:rsidRDefault="00CE5D85">
      <w:pPr>
        <w:pStyle w:val="P00"/>
        <w:spacing w:before="72"/>
        <w:ind w:left="0" w:right="1134"/>
        <w:rPr>
          <w:rStyle w:val="default"/>
          <w:rFonts w:cs="FrankRuehl"/>
          <w:rtl/>
        </w:rPr>
      </w:pPr>
      <w:bookmarkStart w:id="54" w:name="Seif31"/>
      <w:bookmarkEnd w:id="54"/>
      <w:r>
        <w:rPr>
          <w:lang w:val="he-IL"/>
        </w:rPr>
        <w:pict>
          <v:rect id="_x0000_s1066" style="position:absolute;left:0;text-align:left;margin-left:464.5pt;margin-top:8.05pt;width:75.05pt;height:26.85pt;z-index:25167308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מכ</w:t>
                  </w:r>
                  <w:r>
                    <w:rPr>
                      <w:rFonts w:cs="Miriam" w:hint="cs"/>
                      <w:sz w:val="18"/>
                      <w:szCs w:val="18"/>
                      <w:rtl/>
                    </w:rPr>
                    <w:t>רז פומבי</w:t>
                  </w:r>
                </w:p>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ניה להזמנת הצעות במכרז פומבי תיעשה על ידי פרסום הודעה על כך בעיתון יומי היוצא לאור בישראל בשפה העברית ובאתר באינטרנט (להלן -</w:t>
      </w:r>
      <w:r>
        <w:rPr>
          <w:rStyle w:val="default"/>
          <w:rFonts w:cs="FrankRuehl"/>
          <w:rtl/>
        </w:rPr>
        <w:t xml:space="preserve"> </w:t>
      </w:r>
      <w:r>
        <w:rPr>
          <w:rStyle w:val="default"/>
          <w:rFonts w:cs="FrankRuehl" w:hint="cs"/>
          <w:rtl/>
        </w:rPr>
        <w:t>מודעה ברבים); כתובת אתר האינטרנט תפורסם, מזמן לזמן, בשניים משלושת העיתונים הנפוצים ביותר בישראל בשפה העברית, כאמ</w:t>
      </w:r>
      <w:r>
        <w:rPr>
          <w:rStyle w:val="default"/>
          <w:rFonts w:cs="FrankRuehl"/>
          <w:rtl/>
        </w:rPr>
        <w:t>ור</w:t>
      </w:r>
      <w:r>
        <w:rPr>
          <w:rStyle w:val="default"/>
          <w:rFonts w:cs="FrankRuehl" w:hint="cs"/>
          <w:rtl/>
        </w:rPr>
        <w:t xml:space="preserve"> בסעיף 1א(ב) לחוק התכנון והבניה, תשכ"ה-</w:t>
      </w:r>
      <w:r>
        <w:rPr>
          <w:rStyle w:val="default"/>
          <w:rFonts w:cs="FrankRuehl"/>
          <w:rtl/>
        </w:rPr>
        <w:t xml:space="preserve">1965. </w:t>
      </w:r>
    </w:p>
    <w:p w:rsidR="00CE5D85" w:rsidRDefault="00CE5D85">
      <w:pPr>
        <w:pStyle w:val="P00"/>
        <w:spacing w:before="72"/>
        <w:ind w:left="0" w:right="1134"/>
        <w:rPr>
          <w:rStyle w:val="default"/>
          <w:rFonts w:cs="FrankRuehl"/>
          <w:rtl/>
        </w:rPr>
      </w:pPr>
      <w:r>
        <w:rPr>
          <w:lang w:val="he-IL"/>
        </w:rPr>
        <w:pict>
          <v:rect id="_x0000_s1067" style="position:absolute;left:0;text-align:left;margin-left:464.5pt;margin-top:8.05pt;width:75.05pt;height:10.8pt;z-index:25167411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ורסמה מודעה ברבים על קיום מכרז פומבי, ניתן לפרסם את תוכנה ברבים, בישראל ומחוצה לה, בדרכים נוספות. </w:t>
      </w:r>
    </w:p>
    <w:p w:rsidR="00CE5D85" w:rsidRDefault="00CE5D85">
      <w:pPr>
        <w:pStyle w:val="P00"/>
        <w:spacing w:before="72"/>
        <w:ind w:left="0" w:right="1134"/>
        <w:rPr>
          <w:rStyle w:val="default"/>
          <w:rFonts w:cs="FrankRuehl"/>
          <w:rtl/>
        </w:rPr>
      </w:pPr>
      <w:r>
        <w:rPr>
          <w:lang w:val="he-IL"/>
        </w:rPr>
        <w:pict>
          <v:rect id="_x0000_s1068" style="position:absolute;left:0;text-align:left;margin-left:464.5pt;margin-top:8.05pt;width:75.05pt;height:13.35pt;z-index:251675136"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מודעה ברבים על קיום מכרז פומבי יפורטו, בין </w:t>
      </w:r>
      <w:r>
        <w:rPr>
          <w:rStyle w:val="default"/>
          <w:rFonts w:cs="FrankRuehl"/>
          <w:rtl/>
        </w:rPr>
        <w:t>ה</w:t>
      </w:r>
      <w:r>
        <w:rPr>
          <w:rStyle w:val="default"/>
          <w:rFonts w:cs="FrankRuehl" w:hint="cs"/>
          <w:rtl/>
        </w:rPr>
        <w:t>יתר:</w:t>
      </w:r>
    </w:p>
    <w:p w:rsidR="00CE5D85" w:rsidRDefault="009F1136">
      <w:pPr>
        <w:pStyle w:val="P22"/>
        <w:spacing w:before="72"/>
        <w:ind w:left="1021" w:right="1134"/>
        <w:rPr>
          <w:rStyle w:val="default"/>
          <w:rFonts w:cs="FrankRuehl"/>
          <w:rtl/>
        </w:rPr>
      </w:pPr>
      <w:r>
        <w:rPr>
          <w:rFonts w:cs="FrankRuehl"/>
          <w:sz w:val="26"/>
          <w:rtl/>
          <w:lang w:eastAsia="en-US"/>
        </w:rPr>
        <w:pict>
          <v:shape id="_x0000_s1230" type="#_x0000_t202" style="position:absolute;left:0;text-align:left;margin-left:470.35pt;margin-top:7.1pt;width:1in;height:11.2pt;z-index:251709952" filled="f" stroked="f">
            <v:textbox inset="1mm,0,1mm,0">
              <w:txbxContent>
                <w:p w:rsidR="009F1136" w:rsidRDefault="009F1136" w:rsidP="009F1136">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v:shape>
        </w:pict>
      </w:r>
      <w:r w:rsidR="00CE5D85">
        <w:rPr>
          <w:rStyle w:val="default"/>
          <w:rFonts w:cs="FrankRuehl"/>
          <w:rtl/>
        </w:rPr>
        <w:t>(1)</w:t>
      </w:r>
      <w:r w:rsidR="00CE5D85">
        <w:rPr>
          <w:rStyle w:val="default"/>
          <w:rFonts w:cs="FrankRuehl"/>
          <w:rtl/>
        </w:rPr>
        <w:tab/>
        <w:t>ת</w:t>
      </w:r>
      <w:r w:rsidR="00CE5D85">
        <w:rPr>
          <w:rStyle w:val="default"/>
          <w:rFonts w:cs="FrankRuehl" w:hint="cs"/>
          <w:rtl/>
        </w:rPr>
        <w:t>יאור העסקה נוש</w:t>
      </w:r>
      <w:r w:rsidR="00CE5D85">
        <w:rPr>
          <w:rStyle w:val="default"/>
          <w:rFonts w:cs="FrankRuehl"/>
          <w:rtl/>
        </w:rPr>
        <w:t xml:space="preserve">א </w:t>
      </w:r>
      <w:r w:rsidR="00CE5D85">
        <w:rPr>
          <w:rStyle w:val="default"/>
          <w:rFonts w:cs="FrankRuehl" w:hint="cs"/>
          <w:rtl/>
        </w:rPr>
        <w:t>המכרז</w:t>
      </w:r>
      <w:r>
        <w:rPr>
          <w:rStyle w:val="default"/>
          <w:rFonts w:cs="FrankRuehl" w:hint="cs"/>
          <w:rtl/>
        </w:rPr>
        <w:t xml:space="preserve"> </w:t>
      </w:r>
      <w:r w:rsidRPr="009F1136">
        <w:rPr>
          <w:rStyle w:val="default"/>
          <w:rFonts w:cs="FrankRuehl" w:hint="cs"/>
          <w:rtl/>
        </w:rPr>
        <w:t>לרבות מועדים לביצוע ואופציה, אם ישנה</w:t>
      </w:r>
      <w:r w:rsidR="00CE5D85">
        <w:rPr>
          <w:rStyle w:val="default"/>
          <w:rFonts w:cs="FrankRuehl" w:hint="cs"/>
          <w:rtl/>
        </w:rPr>
        <w:t>;</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נאים מוקדמים לקבלת מסמכי המכרז, כולל התשלום הנדרש תמורתם;</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מקום והמועד לקבלת מסמכי המכרז או לעיון בהם;</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מקום לקבלת פרטים נוספים על המכרז, אם יהיה צורך במסירתם;</w:t>
      </w:r>
    </w:p>
    <w:p w:rsidR="00CE5D85" w:rsidRDefault="00CE5D85">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מקום והמועד האחרון להגשת ההצעות למכרז.</w:t>
      </w:r>
    </w:p>
    <w:p w:rsidR="00CE5D85" w:rsidRPr="0055602D" w:rsidRDefault="00CE5D85">
      <w:pPr>
        <w:pStyle w:val="P00"/>
        <w:spacing w:before="0"/>
        <w:ind w:left="0" w:right="1134"/>
        <w:rPr>
          <w:rFonts w:cs="FrankRuehl" w:hint="cs"/>
          <w:b/>
          <w:bCs/>
          <w:vanish/>
          <w:szCs w:val="20"/>
          <w:shd w:val="clear" w:color="auto" w:fill="FFFF99"/>
          <w:rtl/>
        </w:rPr>
      </w:pPr>
      <w:bookmarkStart w:id="55" w:name="Rov109"/>
      <w:r w:rsidRPr="0055602D">
        <w:rPr>
          <w:rFonts w:cs="FrankRuehl" w:hint="cs"/>
          <w:vanish/>
          <w:color w:val="FF0000"/>
          <w:szCs w:val="20"/>
          <w:shd w:val="clear" w:color="auto" w:fill="FFFF99"/>
          <w:rtl/>
        </w:rPr>
        <w:t>מיום 17.1.2001</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תשס"א-2000</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59" w:history="1">
        <w:r w:rsidRPr="0055602D">
          <w:rPr>
            <w:rStyle w:val="Hyperlink"/>
            <w:rFonts w:cs="FrankRuehl" w:hint="cs"/>
            <w:vanish/>
            <w:szCs w:val="20"/>
            <w:shd w:val="clear" w:color="auto" w:fill="FFFF99"/>
            <w:rtl/>
          </w:rPr>
          <w:t>ק"ת תשס"א מס' 6071</w:t>
        </w:r>
      </w:hyperlink>
      <w:r w:rsidRPr="0055602D">
        <w:rPr>
          <w:rFonts w:cs="FrankRuehl" w:hint="cs"/>
          <w:vanish/>
          <w:szCs w:val="20"/>
          <w:shd w:val="clear" w:color="auto" w:fill="FFFF99"/>
          <w:rtl/>
        </w:rPr>
        <w:t xml:space="preserve"> מיום 17.12.2000 עמ' 186</w:t>
      </w:r>
    </w:p>
    <w:p w:rsidR="00CE5D85" w:rsidRPr="0055602D" w:rsidRDefault="00CE5D85">
      <w:pPr>
        <w:pStyle w:val="P00"/>
        <w:ind w:left="0" w:right="1134"/>
        <w:rPr>
          <w:rStyle w:val="default"/>
          <w:rFonts w:cs="FrankRuehl"/>
          <w:vanish/>
          <w:sz w:val="22"/>
          <w:szCs w:val="22"/>
          <w:shd w:val="clear" w:color="auto" w:fill="FFFF99"/>
          <w:rtl/>
        </w:rPr>
      </w:pPr>
      <w:r w:rsidRPr="0055602D">
        <w:rPr>
          <w:rStyle w:val="big-number"/>
          <w:rFonts w:cs="FrankRuehl"/>
          <w:vanish/>
          <w:sz w:val="22"/>
          <w:szCs w:val="22"/>
          <w:shd w:val="clear" w:color="auto" w:fill="FFFF99"/>
          <w:rtl/>
        </w:rPr>
        <w:t>11.</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פ</w:t>
      </w:r>
      <w:r w:rsidRPr="0055602D">
        <w:rPr>
          <w:rStyle w:val="default"/>
          <w:rFonts w:cs="FrankRuehl" w:hint="cs"/>
          <w:vanish/>
          <w:sz w:val="22"/>
          <w:szCs w:val="22"/>
          <w:shd w:val="clear" w:color="auto" w:fill="FFFF99"/>
          <w:rtl/>
        </w:rPr>
        <w:t xml:space="preserve">ניה להזמנת הצעות במכרז פומבי תיעשה על ידי פרסום הודעה על כך </w:t>
      </w:r>
      <w:r w:rsidRPr="0055602D">
        <w:rPr>
          <w:rStyle w:val="default"/>
          <w:rFonts w:cs="FrankRuehl" w:hint="cs"/>
          <w:strike/>
          <w:vanish/>
          <w:sz w:val="22"/>
          <w:szCs w:val="22"/>
          <w:shd w:val="clear" w:color="auto" w:fill="FFFF99"/>
          <w:rtl/>
        </w:rPr>
        <w:t>בשני עיתונים יומיים בשפה העברית, שלפחות אחד מהם נמנה עם שלושת</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בעיתון יומי היוצא לאור בישראל בשפה העברית ובאתר באינטרנט (להלן -</w:t>
      </w:r>
      <w:r w:rsidRPr="0055602D">
        <w:rPr>
          <w:rStyle w:val="default"/>
          <w:rFonts w:cs="FrankRuehl"/>
          <w:vanish/>
          <w:sz w:val="22"/>
          <w:szCs w:val="22"/>
          <w:u w:val="single"/>
          <w:shd w:val="clear" w:color="auto" w:fill="FFFF99"/>
          <w:rtl/>
        </w:rPr>
        <w:t xml:space="preserve"> </w:t>
      </w:r>
      <w:r w:rsidRPr="0055602D">
        <w:rPr>
          <w:rStyle w:val="default"/>
          <w:rFonts w:cs="FrankRuehl" w:hint="cs"/>
          <w:vanish/>
          <w:sz w:val="22"/>
          <w:szCs w:val="22"/>
          <w:u w:val="single"/>
          <w:shd w:val="clear" w:color="auto" w:fill="FFFF99"/>
          <w:rtl/>
        </w:rPr>
        <w:t>מודעה ברבים); כתובת אתר האינטרנט תפורסם, מזמן לזמן, בשניים משלושת</w:t>
      </w:r>
      <w:r w:rsidRPr="0055602D">
        <w:rPr>
          <w:rStyle w:val="default"/>
          <w:rFonts w:cs="FrankRuehl" w:hint="cs"/>
          <w:vanish/>
          <w:sz w:val="22"/>
          <w:szCs w:val="22"/>
          <w:shd w:val="clear" w:color="auto" w:fill="FFFF99"/>
          <w:rtl/>
        </w:rPr>
        <w:t xml:space="preserve"> העיתונים הנפוצים ביותר בישראל בשפה העברית, כאמ</w:t>
      </w:r>
      <w:r w:rsidRPr="0055602D">
        <w:rPr>
          <w:rStyle w:val="default"/>
          <w:rFonts w:cs="FrankRuehl"/>
          <w:vanish/>
          <w:sz w:val="22"/>
          <w:szCs w:val="22"/>
          <w:shd w:val="clear" w:color="auto" w:fill="FFFF99"/>
          <w:rtl/>
        </w:rPr>
        <w:t>ור</w:t>
      </w:r>
      <w:r w:rsidRPr="0055602D">
        <w:rPr>
          <w:rStyle w:val="default"/>
          <w:rFonts w:cs="FrankRuehl" w:hint="cs"/>
          <w:vanish/>
          <w:sz w:val="22"/>
          <w:szCs w:val="22"/>
          <w:shd w:val="clear" w:color="auto" w:fill="FFFF99"/>
          <w:rtl/>
        </w:rPr>
        <w:t xml:space="preserve"> בסעיף 1א(ב) לחוק התכנון והבניה, תשכ"ה-</w:t>
      </w:r>
      <w:r w:rsidRPr="0055602D">
        <w:rPr>
          <w:rStyle w:val="default"/>
          <w:rFonts w:cs="FrankRuehl"/>
          <w:vanish/>
          <w:sz w:val="22"/>
          <w:szCs w:val="22"/>
          <w:shd w:val="clear" w:color="auto" w:fill="FFFF99"/>
          <w:rtl/>
        </w:rPr>
        <w:t>1965</w:t>
      </w:r>
      <w:r w:rsidRPr="0055602D">
        <w:rPr>
          <w:rStyle w:val="default"/>
          <w:rFonts w:cs="FrankRuehl" w:hint="cs"/>
          <w:strike/>
          <w:vanish/>
          <w:sz w:val="22"/>
          <w:szCs w:val="22"/>
          <w:shd w:val="clear" w:color="auto" w:fill="FFFF99"/>
          <w:rtl/>
        </w:rPr>
        <w:t xml:space="preserve">(להלן </w:t>
      </w:r>
      <w:r w:rsidRPr="0055602D">
        <w:rPr>
          <w:rStyle w:val="default"/>
          <w:rFonts w:cs="FrankRuehl"/>
          <w:strike/>
          <w:vanish/>
          <w:sz w:val="22"/>
          <w:szCs w:val="22"/>
          <w:shd w:val="clear" w:color="auto" w:fill="FFFF99"/>
          <w:rtl/>
        </w:rPr>
        <w:t>–</w:t>
      </w:r>
      <w:r w:rsidRPr="0055602D">
        <w:rPr>
          <w:rStyle w:val="default"/>
          <w:rFonts w:cs="FrankRuehl" w:hint="cs"/>
          <w:strike/>
          <w:vanish/>
          <w:sz w:val="22"/>
          <w:szCs w:val="22"/>
          <w:shd w:val="clear" w:color="auto" w:fill="FFFF99"/>
          <w:rtl/>
        </w:rPr>
        <w:t xml:space="preserve"> מודעה בעתונות)</w:t>
      </w:r>
      <w:r w:rsidRPr="0055602D">
        <w:rPr>
          <w:rStyle w:val="default"/>
          <w:rFonts w:cs="FrankRuehl"/>
          <w:vanish/>
          <w:sz w:val="22"/>
          <w:szCs w:val="22"/>
          <w:shd w:val="clear" w:color="auto" w:fill="FFFF99"/>
          <w:rtl/>
        </w:rPr>
        <w:t xml:space="preserve">. </w:t>
      </w:r>
    </w:p>
    <w:p w:rsidR="00CE5D85" w:rsidRPr="0055602D" w:rsidRDefault="00CE5D85">
      <w:pPr>
        <w:pStyle w:val="P00"/>
        <w:spacing w:before="0"/>
        <w:ind w:left="0" w:right="1134"/>
        <w:rPr>
          <w:rStyle w:val="default"/>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פ</w:t>
      </w:r>
      <w:r w:rsidRPr="0055602D">
        <w:rPr>
          <w:rStyle w:val="default"/>
          <w:rFonts w:cs="FrankRuehl" w:hint="cs"/>
          <w:vanish/>
          <w:sz w:val="22"/>
          <w:szCs w:val="22"/>
          <w:shd w:val="clear" w:color="auto" w:fill="FFFF99"/>
          <w:rtl/>
        </w:rPr>
        <w:t xml:space="preserve">ורסמה </w:t>
      </w:r>
      <w:r w:rsidRPr="0055602D">
        <w:rPr>
          <w:rStyle w:val="default"/>
          <w:rFonts w:cs="FrankRuehl" w:hint="cs"/>
          <w:strike/>
          <w:vanish/>
          <w:sz w:val="22"/>
          <w:szCs w:val="22"/>
          <w:shd w:val="clear" w:color="auto" w:fill="FFFF99"/>
          <w:rtl/>
        </w:rPr>
        <w:t>מודעה בעתונות</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מודעה ברבים</w:t>
      </w:r>
      <w:r w:rsidRPr="0055602D">
        <w:rPr>
          <w:rStyle w:val="default"/>
          <w:rFonts w:cs="FrankRuehl" w:hint="cs"/>
          <w:vanish/>
          <w:sz w:val="22"/>
          <w:szCs w:val="22"/>
          <w:shd w:val="clear" w:color="auto" w:fill="FFFF99"/>
          <w:rtl/>
        </w:rPr>
        <w:t xml:space="preserve"> על קיום מכרז פומבי, ניתן לפרסם את תוכנה ברבים, בישראל ומחוצה לה, בדרכים נוספות. </w:t>
      </w:r>
    </w:p>
    <w:p w:rsidR="00CE5D85" w:rsidRPr="0055602D" w:rsidRDefault="00CE5D85" w:rsidP="009F1136">
      <w:pPr>
        <w:pStyle w:val="P00"/>
        <w:spacing w:before="0"/>
        <w:ind w:left="0" w:right="1134"/>
        <w:rPr>
          <w:rStyle w:val="default"/>
          <w:rFonts w:cs="FrankRuehl"/>
          <w:vanish/>
          <w:sz w:val="22"/>
          <w:szCs w:val="22"/>
          <w:shd w:val="clear" w:color="auto" w:fill="FFFF99"/>
          <w:rtl/>
        </w:rPr>
      </w:pPr>
      <w:r w:rsidRPr="0055602D">
        <w:rPr>
          <w:rFonts w:cs="FrankRuehl"/>
          <w:vanish/>
          <w:sz w:val="22"/>
          <w:shd w:val="clear" w:color="auto" w:fill="FFFF99"/>
          <w:rtl/>
        </w:rPr>
        <w:t xml:space="preserve"> </w:t>
      </w:r>
      <w:r w:rsidRPr="0055602D">
        <w:rPr>
          <w:rFonts w:cs="FrankRuehl"/>
          <w:vanish/>
          <w:sz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r>
      <w:r w:rsidRPr="0055602D">
        <w:rPr>
          <w:rStyle w:val="default"/>
          <w:rFonts w:cs="FrankRuehl" w:hint="cs"/>
          <w:strike/>
          <w:vanish/>
          <w:sz w:val="22"/>
          <w:szCs w:val="22"/>
          <w:shd w:val="clear" w:color="auto" w:fill="FFFF99"/>
          <w:rtl/>
        </w:rPr>
        <w:t>במודעה בעתונות</w:t>
      </w:r>
      <w:r w:rsidRPr="0055602D">
        <w:rPr>
          <w:rStyle w:val="default"/>
          <w:rFonts w:cs="FrankRuehl" w:hint="cs"/>
          <w:vanish/>
          <w:sz w:val="22"/>
          <w:szCs w:val="22"/>
          <w:shd w:val="clear" w:color="auto" w:fill="FFFF99"/>
          <w:rtl/>
        </w:rPr>
        <w:t xml:space="preserve"> </w:t>
      </w:r>
      <w:r w:rsidRPr="0055602D">
        <w:rPr>
          <w:rStyle w:val="default"/>
          <w:rFonts w:cs="FrankRuehl"/>
          <w:vanish/>
          <w:sz w:val="22"/>
          <w:szCs w:val="22"/>
          <w:u w:val="single"/>
          <w:shd w:val="clear" w:color="auto" w:fill="FFFF99"/>
          <w:rtl/>
        </w:rPr>
        <w:t>ב</w:t>
      </w:r>
      <w:r w:rsidRPr="0055602D">
        <w:rPr>
          <w:rStyle w:val="default"/>
          <w:rFonts w:cs="FrankRuehl" w:hint="cs"/>
          <w:vanish/>
          <w:sz w:val="22"/>
          <w:szCs w:val="22"/>
          <w:u w:val="single"/>
          <w:shd w:val="clear" w:color="auto" w:fill="FFFF99"/>
          <w:rtl/>
        </w:rPr>
        <w:t>מודעה ברבים</w:t>
      </w:r>
      <w:r w:rsidRPr="0055602D">
        <w:rPr>
          <w:rStyle w:val="default"/>
          <w:rFonts w:cs="FrankRuehl" w:hint="cs"/>
          <w:vanish/>
          <w:sz w:val="22"/>
          <w:szCs w:val="22"/>
          <w:shd w:val="clear" w:color="auto" w:fill="FFFF99"/>
          <w:rtl/>
        </w:rPr>
        <w:t xml:space="preserve"> על קיום מכרז פומבי יפורטו, בין </w:t>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יתר:</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ת</w:t>
      </w:r>
      <w:r w:rsidRPr="0055602D">
        <w:rPr>
          <w:rStyle w:val="default"/>
          <w:rFonts w:cs="FrankRuehl" w:hint="cs"/>
          <w:vanish/>
          <w:sz w:val="22"/>
          <w:szCs w:val="22"/>
          <w:shd w:val="clear" w:color="auto" w:fill="FFFF99"/>
          <w:rtl/>
        </w:rPr>
        <w:t>יאור העסקה נוש</w:t>
      </w:r>
      <w:r w:rsidRPr="0055602D">
        <w:rPr>
          <w:rStyle w:val="default"/>
          <w:rFonts w:cs="FrankRuehl"/>
          <w:vanish/>
          <w:sz w:val="22"/>
          <w:szCs w:val="22"/>
          <w:shd w:val="clear" w:color="auto" w:fill="FFFF99"/>
          <w:rtl/>
        </w:rPr>
        <w:t xml:space="preserve">א </w:t>
      </w:r>
      <w:r w:rsidRPr="0055602D">
        <w:rPr>
          <w:rStyle w:val="default"/>
          <w:rFonts w:cs="FrankRuehl" w:hint="cs"/>
          <w:vanish/>
          <w:sz w:val="22"/>
          <w:szCs w:val="22"/>
          <w:shd w:val="clear" w:color="auto" w:fill="FFFF99"/>
          <w:rtl/>
        </w:rPr>
        <w:t>המכרז;</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ת</w:t>
      </w:r>
      <w:r w:rsidRPr="0055602D">
        <w:rPr>
          <w:rStyle w:val="default"/>
          <w:rFonts w:cs="FrankRuehl" w:hint="cs"/>
          <w:vanish/>
          <w:sz w:val="22"/>
          <w:szCs w:val="22"/>
          <w:shd w:val="clear" w:color="auto" w:fill="FFFF99"/>
          <w:rtl/>
        </w:rPr>
        <w:t>נאים מוקדמים לקבלת מסמכי המכרז, כולל התשלום הנדרש תמורתם;</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(3)</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מקום והמועד לקבלת מסמכי המכרז או לעיון בהם;</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(4)</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מקום לקבלת פרטים נוספים על המכרז, אם יהיה צורך במסירתם;</w:t>
      </w:r>
    </w:p>
    <w:p w:rsidR="00CE5D85" w:rsidRPr="0055602D" w:rsidRDefault="00CE5D85">
      <w:pPr>
        <w:pStyle w:val="P22"/>
        <w:spacing w:before="0"/>
        <w:ind w:left="1021" w:right="1134"/>
        <w:rPr>
          <w:rStyle w:val="default"/>
          <w:rFonts w:cs="FrankRuehl" w:hint="cs"/>
          <w:vanish/>
          <w:sz w:val="22"/>
          <w:szCs w:val="22"/>
          <w:shd w:val="clear" w:color="auto" w:fill="FFFF99"/>
          <w:rtl/>
        </w:rPr>
      </w:pPr>
      <w:r w:rsidRPr="0055602D">
        <w:rPr>
          <w:rStyle w:val="default"/>
          <w:rFonts w:cs="FrankRuehl" w:hint="cs"/>
          <w:vanish/>
          <w:sz w:val="22"/>
          <w:szCs w:val="22"/>
          <w:shd w:val="clear" w:color="auto" w:fill="FFFF99"/>
          <w:rtl/>
        </w:rPr>
        <w:t>(5)</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מקום והמועד האחרון להגשת ההצעות למכרז.</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p>
    <w:p w:rsidR="009F1136" w:rsidRPr="0055602D" w:rsidRDefault="009F1136" w:rsidP="009F1136">
      <w:pPr>
        <w:pStyle w:val="P00"/>
        <w:tabs>
          <w:tab w:val="clear" w:pos="6259"/>
        </w:tabs>
        <w:spacing w:before="0"/>
        <w:ind w:left="0"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hyperlink r:id="rId60"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9F1136" w:rsidRPr="0055602D" w:rsidRDefault="009F1136" w:rsidP="009F1136">
      <w:pPr>
        <w:pStyle w:val="P00"/>
        <w:ind w:left="0" w:right="1134"/>
        <w:rPr>
          <w:rStyle w:val="default"/>
          <w:rFonts w:cs="FrankRuehl"/>
          <w:vanish/>
          <w:sz w:val="22"/>
          <w:szCs w:val="22"/>
          <w:shd w:val="clear" w:color="auto" w:fill="FFFF99"/>
          <w:rtl/>
        </w:rPr>
      </w:pPr>
      <w:r w:rsidRPr="0055602D">
        <w:rPr>
          <w:rFonts w:cs="FrankRuehl"/>
          <w:vanish/>
          <w:sz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 xml:space="preserve">מודעה ברבים על קיום מכרז פומבי יפורטו, בין </w:t>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יתר:</w:t>
      </w:r>
    </w:p>
    <w:p w:rsidR="009F1136" w:rsidRPr="009F1136" w:rsidRDefault="009F1136" w:rsidP="009F1136">
      <w:pPr>
        <w:pStyle w:val="P22"/>
        <w:spacing w:before="0"/>
        <w:ind w:left="1021" w:right="1134"/>
        <w:rPr>
          <w:rStyle w:val="default"/>
          <w:rFonts w:cs="FrankRuehl"/>
          <w:sz w:val="2"/>
          <w:szCs w:val="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ת</w:t>
      </w:r>
      <w:r w:rsidRPr="0055602D">
        <w:rPr>
          <w:rStyle w:val="default"/>
          <w:rFonts w:cs="FrankRuehl" w:hint="cs"/>
          <w:vanish/>
          <w:sz w:val="22"/>
          <w:szCs w:val="22"/>
          <w:shd w:val="clear" w:color="auto" w:fill="FFFF99"/>
          <w:rtl/>
        </w:rPr>
        <w:t>יאור העסקה נוש</w:t>
      </w:r>
      <w:r w:rsidRPr="0055602D">
        <w:rPr>
          <w:rStyle w:val="default"/>
          <w:rFonts w:cs="FrankRuehl"/>
          <w:vanish/>
          <w:sz w:val="22"/>
          <w:szCs w:val="22"/>
          <w:shd w:val="clear" w:color="auto" w:fill="FFFF99"/>
          <w:rtl/>
        </w:rPr>
        <w:t xml:space="preserve">א </w:t>
      </w:r>
      <w:r w:rsidRPr="0055602D">
        <w:rPr>
          <w:rStyle w:val="default"/>
          <w:rFonts w:cs="FrankRuehl" w:hint="cs"/>
          <w:vanish/>
          <w:sz w:val="22"/>
          <w:szCs w:val="22"/>
          <w:shd w:val="clear" w:color="auto" w:fill="FFFF99"/>
          <w:rtl/>
        </w:rPr>
        <w:t xml:space="preserve">המכרז </w:t>
      </w:r>
      <w:r w:rsidRPr="0055602D">
        <w:rPr>
          <w:rStyle w:val="default"/>
          <w:rFonts w:cs="FrankRuehl" w:hint="cs"/>
          <w:vanish/>
          <w:sz w:val="22"/>
          <w:szCs w:val="22"/>
          <w:u w:val="single"/>
          <w:shd w:val="clear" w:color="auto" w:fill="FFFF99"/>
          <w:rtl/>
        </w:rPr>
        <w:t>לרבות מועדים לביצוע ואופציה, אם ישנה</w:t>
      </w:r>
      <w:r w:rsidRPr="0055602D">
        <w:rPr>
          <w:rStyle w:val="default"/>
          <w:rFonts w:cs="FrankRuehl" w:hint="cs"/>
          <w:vanish/>
          <w:sz w:val="22"/>
          <w:szCs w:val="22"/>
          <w:shd w:val="clear" w:color="auto" w:fill="FFFF99"/>
          <w:rtl/>
        </w:rPr>
        <w:t>;</w:t>
      </w:r>
      <w:bookmarkEnd w:id="55"/>
    </w:p>
    <w:p w:rsidR="00CE5D85" w:rsidRDefault="00CE5D85">
      <w:pPr>
        <w:pStyle w:val="P00"/>
        <w:spacing w:before="72"/>
        <w:ind w:left="0" w:right="1134"/>
        <w:rPr>
          <w:rStyle w:val="default"/>
          <w:rFonts w:cs="FrankRuehl"/>
          <w:rtl/>
        </w:rPr>
      </w:pPr>
      <w:bookmarkStart w:id="56" w:name="Seif32"/>
      <w:bookmarkEnd w:id="56"/>
      <w:r>
        <w:rPr>
          <w:lang w:val="he-IL"/>
        </w:rPr>
        <w:pict>
          <v:rect id="_x0000_s1069" style="position:absolute;left:0;text-align:left;margin-left:464.5pt;margin-top:8.05pt;width:75.05pt;height:13.75pt;z-index:25167616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מס</w:t>
                  </w:r>
                  <w:r>
                    <w:rPr>
                      <w:rFonts w:cs="Miriam" w:hint="cs"/>
                      <w:sz w:val="18"/>
                      <w:szCs w:val="18"/>
                      <w:rtl/>
                    </w:rPr>
                    <w:t>מכי</w:t>
                  </w:r>
                  <w:r>
                    <w:rPr>
                      <w:rFonts w:cs="Miriam"/>
                      <w:sz w:val="18"/>
                      <w:szCs w:val="18"/>
                      <w:rtl/>
                    </w:rPr>
                    <w:t xml:space="preserve"> </w:t>
                  </w:r>
                  <w:r>
                    <w:rPr>
                      <w:rFonts w:cs="Miriam" w:hint="cs"/>
                      <w:sz w:val="18"/>
                      <w:szCs w:val="18"/>
                      <w:rtl/>
                    </w:rPr>
                    <w:t>המכרז</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ניה לקבלת הצעות למכר</w:t>
      </w:r>
      <w:r>
        <w:rPr>
          <w:rStyle w:val="default"/>
          <w:rFonts w:cs="FrankRuehl"/>
          <w:rtl/>
        </w:rPr>
        <w:t xml:space="preserve">ז </w:t>
      </w:r>
      <w:r>
        <w:rPr>
          <w:rStyle w:val="default"/>
          <w:rFonts w:cs="FrankRuehl" w:hint="cs"/>
          <w:rtl/>
        </w:rPr>
        <w:t>תכלול את מסמכי המכרז בהתאם למפורט להלן.</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סמכי מכרז רגיל יכללו, בין היתר, את אלה:</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 המכרז, לרבות תנאים מוקדמים להשתתפות בו;</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נאי החוזה, כולל לוח זמנים, תנאי תשלום, שרטוטים, כתבי כמויות, תכניות ומפרטים הנוגעים לביצועו, אם ישנם, ואופציה, אם </w:t>
      </w:r>
      <w:r>
        <w:rPr>
          <w:rStyle w:val="default"/>
          <w:rFonts w:cs="FrankRuehl"/>
          <w:rtl/>
        </w:rPr>
        <w:t>יש</w:t>
      </w:r>
      <w:r>
        <w:rPr>
          <w:rStyle w:val="default"/>
          <w:rFonts w:cs="FrankRuehl" w:hint="cs"/>
          <w:rtl/>
        </w:rPr>
        <w:t>נה;</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וסח להצעה ולהתחייבות המשתתף במכרז;</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נדרשת ערבות -</w:t>
      </w:r>
      <w:r>
        <w:rPr>
          <w:rStyle w:val="default"/>
          <w:rFonts w:cs="FrankRuehl"/>
          <w:rtl/>
        </w:rPr>
        <w:t xml:space="preserve"> </w:t>
      </w:r>
      <w:r>
        <w:rPr>
          <w:rStyle w:val="default"/>
          <w:rFonts w:cs="FrankRuehl" w:hint="cs"/>
          <w:rtl/>
        </w:rPr>
        <w:t>סוג הערבות, תנאיה, גובהה</w:t>
      </w:r>
      <w:r>
        <w:rPr>
          <w:rStyle w:val="default"/>
          <w:rFonts w:cs="FrankRuehl"/>
          <w:rtl/>
        </w:rPr>
        <w:t xml:space="preserve"> ו</w:t>
      </w:r>
      <w:r>
        <w:rPr>
          <w:rStyle w:val="default"/>
          <w:rFonts w:cs="FrankRuehl" w:hint="cs"/>
          <w:rtl/>
        </w:rPr>
        <w:t>משכה;</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מידע או מסמך נוספים שראוי למסור למציע או דרישה לקבלת כל מידע או מסמך נוספים ממנו, והכל לשם ניהול תקין והוגן של</w:t>
      </w:r>
      <w:r>
        <w:rPr>
          <w:rStyle w:val="default"/>
          <w:rFonts w:cs="FrankRuehl"/>
          <w:rtl/>
        </w:rPr>
        <w:t xml:space="preserve"> </w:t>
      </w:r>
      <w:r>
        <w:rPr>
          <w:rStyle w:val="default"/>
          <w:rFonts w:cs="FrankRuehl" w:hint="cs"/>
          <w:rtl/>
        </w:rPr>
        <w:t>המכרז וכדי להבטיח קבלת ההצעה המעניקה א</w:t>
      </w:r>
      <w:r>
        <w:rPr>
          <w:rStyle w:val="default"/>
          <w:rFonts w:cs="FrankRuehl"/>
          <w:rtl/>
        </w:rPr>
        <w:t xml:space="preserve">ת </w:t>
      </w:r>
      <w:r>
        <w:rPr>
          <w:rStyle w:val="default"/>
          <w:rFonts w:cs="FrankRuehl" w:hint="cs"/>
          <w:rtl/>
        </w:rPr>
        <w:t>מרב היתרונות לעורך המכרז.</w:t>
      </w:r>
    </w:p>
    <w:p w:rsidR="00CE5D85" w:rsidRDefault="00CE5D85">
      <w:pPr>
        <w:pStyle w:val="P00"/>
        <w:spacing w:before="72"/>
        <w:ind w:left="0" w:right="1134"/>
        <w:rPr>
          <w:rStyle w:val="default"/>
          <w:rFonts w:cs="FrankRuehl"/>
          <w:rtl/>
        </w:rPr>
      </w:pPr>
      <w:r>
        <w:rPr>
          <w:lang w:val="he-IL"/>
        </w:rPr>
        <w:pict>
          <v:rect id="_x0000_s1070" style="position:absolute;left:0;text-align:left;margin-left:464.5pt;margin-top:8.05pt;width:75.05pt;height:30.15pt;z-index:25167718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סמכי מכרז מיוחד יכללו, בין היתר, את אלה:</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 המכרז, לרבות תנאים מוקדמים להשתתפות בו;</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יקרי החוזה, כולל לוח זמנים, תנאי תשלום, אפיון טכני לביצוע ואו</w:t>
      </w:r>
      <w:r>
        <w:rPr>
          <w:rStyle w:val="default"/>
          <w:rFonts w:cs="FrankRuehl"/>
          <w:rtl/>
        </w:rPr>
        <w:t>פ</w:t>
      </w:r>
      <w:r>
        <w:rPr>
          <w:rStyle w:val="default"/>
          <w:rFonts w:cs="FrankRuehl" w:hint="cs"/>
          <w:rtl/>
        </w:rPr>
        <w:t>ציה, אם ישנה;</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גדרת הביצועים הנדרשים והדרישות הטכניות;</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אמו</w:t>
      </w:r>
      <w:r>
        <w:rPr>
          <w:rStyle w:val="default"/>
          <w:rFonts w:cs="FrankRuehl" w:hint="cs"/>
          <w:rtl/>
        </w:rPr>
        <w:t>ת המידה לבחירת ההצעות המתאימות, בציון</w:t>
      </w:r>
      <w:r>
        <w:rPr>
          <w:rStyle w:val="default"/>
          <w:rFonts w:cs="FrankRuehl"/>
          <w:rtl/>
        </w:rPr>
        <w:t xml:space="preserve"> ה</w:t>
      </w:r>
      <w:r>
        <w:rPr>
          <w:rStyle w:val="default"/>
          <w:rFonts w:cs="FrankRuehl" w:hint="cs"/>
          <w:rtl/>
        </w:rPr>
        <w:t>משקלות שנקבעו להן מראש;</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וסח להצעה ולהתחייבות המשתתף במכרז;</w:t>
      </w:r>
    </w:p>
    <w:p w:rsidR="00CE5D85" w:rsidRDefault="00CE5D85">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ם נדרשת ערבות -</w:t>
      </w:r>
      <w:r>
        <w:rPr>
          <w:rStyle w:val="default"/>
          <w:rFonts w:cs="FrankRuehl"/>
          <w:rtl/>
        </w:rPr>
        <w:t xml:space="preserve"> </w:t>
      </w:r>
      <w:r>
        <w:rPr>
          <w:rStyle w:val="default"/>
          <w:rFonts w:cs="FrankRuehl" w:hint="cs"/>
          <w:rtl/>
        </w:rPr>
        <w:t>סוג הערבות, תנאיה, גובהה ומשכה;</w:t>
      </w:r>
    </w:p>
    <w:p w:rsidR="00CE5D85" w:rsidRDefault="00CE5D85">
      <w:pPr>
        <w:pStyle w:val="P22"/>
        <w:spacing w:before="72"/>
        <w:ind w:left="1021" w:right="1134"/>
        <w:rPr>
          <w:rStyle w:val="default"/>
          <w:rFonts w:cs="FrankRuehl"/>
          <w:rtl/>
        </w:rPr>
      </w:pPr>
      <w:r>
        <w:rPr>
          <w:rStyle w:val="default"/>
          <w:rFonts w:cs="FrankRuehl"/>
          <w:rtl/>
        </w:rPr>
        <w:t>(7)</w:t>
      </w:r>
      <w:r>
        <w:rPr>
          <w:rStyle w:val="default"/>
          <w:rFonts w:cs="FrankRuehl"/>
          <w:rtl/>
        </w:rPr>
        <w:tab/>
        <w:t>כ</w:t>
      </w:r>
      <w:r>
        <w:rPr>
          <w:rStyle w:val="default"/>
          <w:rFonts w:cs="FrankRuehl" w:hint="cs"/>
          <w:rtl/>
        </w:rPr>
        <w:t>ל מידע או מסמך נוספים שראוי למסור למציע או דרישה לקבלת כל מידע או</w:t>
      </w:r>
      <w:r>
        <w:rPr>
          <w:rStyle w:val="default"/>
          <w:rFonts w:cs="FrankRuehl"/>
          <w:rtl/>
        </w:rPr>
        <w:t xml:space="preserve"> מ</w:t>
      </w:r>
      <w:r>
        <w:rPr>
          <w:rStyle w:val="default"/>
          <w:rFonts w:cs="FrankRuehl" w:hint="cs"/>
          <w:rtl/>
        </w:rPr>
        <w:t>סמך נוספים ממנו, והכל לשם ניהול תקין והוגן של המכרז וכדי להבטיח קבלת ההצעה המעניקה את מרב היתרונות לעורך המכרז.</w:t>
      </w:r>
    </w:p>
    <w:p w:rsidR="00CE5D85" w:rsidRDefault="00CE5D8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מצאת מסמכי מכרז יכול שתיעשה תמורת תשלום החזר הוצאות הכנתם.</w:t>
      </w:r>
    </w:p>
    <w:p w:rsidR="00CE5D85" w:rsidRPr="0055602D" w:rsidRDefault="00CE5D85">
      <w:pPr>
        <w:pStyle w:val="P00"/>
        <w:spacing w:before="0"/>
        <w:ind w:left="0" w:right="1134"/>
        <w:rPr>
          <w:rFonts w:cs="FrankRuehl" w:hint="cs"/>
          <w:b/>
          <w:bCs/>
          <w:vanish/>
          <w:szCs w:val="20"/>
          <w:shd w:val="clear" w:color="auto" w:fill="FFFF99"/>
          <w:rtl/>
        </w:rPr>
      </w:pPr>
      <w:bookmarkStart w:id="57" w:name="Rov82"/>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61"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950</w:t>
      </w:r>
    </w:p>
    <w:p w:rsidR="00CE5D85" w:rsidRDefault="00CE5D85">
      <w:pPr>
        <w:pStyle w:val="P00"/>
        <w:ind w:left="0" w:right="1134"/>
        <w:rPr>
          <w:rStyle w:val="default"/>
          <w:rFonts w:cs="FrankRuehl"/>
          <w:sz w:val="2"/>
          <w:szCs w:val="2"/>
          <w:shd w:val="clear" w:color="auto" w:fill="FFFF99"/>
          <w:rtl/>
        </w:rPr>
      </w:pPr>
      <w:r w:rsidRPr="0055602D">
        <w:rPr>
          <w:rStyle w:val="default"/>
          <w:rFonts w:cs="FrankRuehl" w:hint="cs"/>
          <w:vanish/>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מ</w:t>
      </w:r>
      <w:r w:rsidRPr="0055602D">
        <w:rPr>
          <w:rStyle w:val="default"/>
          <w:rFonts w:cs="FrankRuehl" w:hint="cs"/>
          <w:vanish/>
          <w:sz w:val="22"/>
          <w:szCs w:val="22"/>
          <w:shd w:val="clear" w:color="auto" w:fill="FFFF99"/>
          <w:rtl/>
        </w:rPr>
        <w:t xml:space="preserve">סמכי </w:t>
      </w:r>
      <w:r w:rsidRPr="0055602D">
        <w:rPr>
          <w:rStyle w:val="default"/>
          <w:rFonts w:cs="FrankRuehl" w:hint="cs"/>
          <w:strike/>
          <w:vanish/>
          <w:sz w:val="22"/>
          <w:szCs w:val="22"/>
          <w:shd w:val="clear" w:color="auto" w:fill="FFFF99"/>
          <w:rtl/>
        </w:rPr>
        <w:t>מכרז סגור מיוחד</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מכרז מיוחד</w:t>
      </w:r>
      <w:r w:rsidRPr="0055602D">
        <w:rPr>
          <w:rStyle w:val="default"/>
          <w:rFonts w:cs="FrankRuehl" w:hint="cs"/>
          <w:vanish/>
          <w:sz w:val="22"/>
          <w:szCs w:val="22"/>
          <w:shd w:val="clear" w:color="auto" w:fill="FFFF99"/>
          <w:rtl/>
        </w:rPr>
        <w:t xml:space="preserve"> יכללו, בין היתר, את אלה:</w:t>
      </w:r>
      <w:bookmarkEnd w:id="57"/>
    </w:p>
    <w:p w:rsidR="00CE5D85" w:rsidRDefault="00CE5D85">
      <w:pPr>
        <w:pStyle w:val="P00"/>
        <w:spacing w:before="72"/>
        <w:ind w:left="0" w:right="1134"/>
        <w:rPr>
          <w:rStyle w:val="default"/>
          <w:rFonts w:cs="FrankRuehl"/>
          <w:rtl/>
        </w:rPr>
      </w:pPr>
      <w:bookmarkStart w:id="58" w:name="Seif33"/>
      <w:bookmarkEnd w:id="58"/>
      <w:r>
        <w:rPr>
          <w:lang w:val="he-IL"/>
        </w:rPr>
        <w:pict>
          <v:rect id="_x0000_s1071" style="position:absolute;left:0;text-align:left;margin-left:464.5pt;margin-top:8.05pt;width:75.05pt;height:19.05pt;z-index:25167820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או</w:t>
                  </w:r>
                  <w:r>
                    <w:rPr>
                      <w:rFonts w:cs="Miriam" w:hint="cs"/>
                      <w:sz w:val="18"/>
                      <w:szCs w:val="18"/>
                      <w:rtl/>
                    </w:rPr>
                    <w:t>מדן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פני תום המועד להגשת הצעות למכרז ייקבע, בהתאם למפורט להלן, ויירשם בת</w:t>
      </w:r>
      <w:r>
        <w:rPr>
          <w:rStyle w:val="default"/>
          <w:rFonts w:cs="FrankRuehl"/>
          <w:rtl/>
        </w:rPr>
        <w:t>יק</w:t>
      </w:r>
      <w:r>
        <w:rPr>
          <w:rStyle w:val="default"/>
          <w:rFonts w:cs="FrankRuehl" w:hint="cs"/>
          <w:rtl/>
        </w:rPr>
        <w:t xml:space="preserve"> המכרז אומדן של סכום העסקה (להלן -</w:t>
      </w:r>
      <w:r>
        <w:rPr>
          <w:rStyle w:val="default"/>
          <w:rFonts w:cs="FrankRuehl"/>
          <w:rtl/>
        </w:rPr>
        <w:t xml:space="preserve"> </w:t>
      </w:r>
      <w:r>
        <w:rPr>
          <w:rStyle w:val="default"/>
          <w:rFonts w:cs="FrankRuehl" w:hint="cs"/>
          <w:rtl/>
        </w:rPr>
        <w:t>האומדן).</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אומדן ייקבע על פי אחד מאלה:</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מחיר בישראל שעל פיו התקשר בעבר משרד הבטחון, לאחר עדכונו;</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מחיר במדינת חוץ, בתוספת הוצאות הובלה</w:t>
      </w:r>
      <w:r>
        <w:rPr>
          <w:rStyle w:val="default"/>
          <w:rFonts w:cs="FrankRuehl"/>
          <w:rtl/>
        </w:rPr>
        <w:t xml:space="preserve"> </w:t>
      </w:r>
      <w:r>
        <w:rPr>
          <w:rStyle w:val="default"/>
          <w:rFonts w:cs="FrankRuehl" w:hint="cs"/>
          <w:rtl/>
        </w:rPr>
        <w:t>וביטוח;</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חיר שוק בישראל;</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חיר מרבי שנקבע בצו או בהיתר לפי חוק יצ</w:t>
      </w:r>
      <w:r>
        <w:rPr>
          <w:rStyle w:val="default"/>
          <w:rFonts w:cs="FrankRuehl"/>
          <w:rtl/>
        </w:rPr>
        <w:t>יב</w:t>
      </w:r>
      <w:r>
        <w:rPr>
          <w:rStyle w:val="default"/>
          <w:rFonts w:cs="FrankRuehl" w:hint="cs"/>
          <w:rtl/>
        </w:rPr>
        <w:t>ות מחירים במצרכים ובשירותים (הוראת שעה), תשמ"ו-</w:t>
      </w:r>
      <w:r>
        <w:rPr>
          <w:rStyle w:val="default"/>
          <w:rFonts w:cs="FrankRuehl"/>
          <w:rtl/>
        </w:rPr>
        <w:t xml:space="preserve">1985, </w:t>
      </w:r>
      <w:r>
        <w:rPr>
          <w:rStyle w:val="default"/>
          <w:rFonts w:cs="FrankRuehl" w:hint="cs"/>
          <w:rtl/>
        </w:rPr>
        <w:t>או לפי חוק הפיקוח על מצרכים ושירותים, תשי"ח-</w:t>
      </w:r>
      <w:r>
        <w:rPr>
          <w:rStyle w:val="default"/>
          <w:rFonts w:cs="FrankRuehl"/>
          <w:rtl/>
        </w:rPr>
        <w:t>1957;</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ערכת שמאי;</w:t>
      </w:r>
    </w:p>
    <w:p w:rsidR="00CE5D85" w:rsidRDefault="00CE5D85">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חשיב עלות.</w:t>
      </w:r>
    </w:p>
    <w:p w:rsidR="00CE5D85" w:rsidRDefault="00CE5D85">
      <w:pPr>
        <w:pStyle w:val="P00"/>
        <w:spacing w:before="72"/>
        <w:ind w:left="0" w:right="1134"/>
        <w:rPr>
          <w:rStyle w:val="default"/>
          <w:rFonts w:cs="FrankRuehl"/>
          <w:rtl/>
        </w:rPr>
      </w:pPr>
      <w:bookmarkStart w:id="59" w:name="Seif34"/>
      <w:bookmarkEnd w:id="59"/>
      <w:r>
        <w:rPr>
          <w:lang w:val="he-IL"/>
        </w:rPr>
        <w:pict>
          <v:rect id="_x0000_s1072" style="position:absolute;left:0;text-align:left;margin-left:464.5pt;margin-top:8.05pt;width:75.05pt;height:12.85pt;z-index:25167923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וע</w:t>
                  </w:r>
                  <w:r>
                    <w:rPr>
                      <w:rFonts w:cs="Miriam" w:hint="cs"/>
                      <w:sz w:val="18"/>
                      <w:szCs w:val="18"/>
                      <w:rtl/>
                    </w:rPr>
                    <w:t>דת מכרזים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משרד הבטחון תפעלנה ועד</w:t>
      </w:r>
      <w:r>
        <w:rPr>
          <w:rStyle w:val="default"/>
          <w:rFonts w:cs="FrankRuehl"/>
          <w:rtl/>
        </w:rPr>
        <w:t>ו</w:t>
      </w:r>
      <w:r>
        <w:rPr>
          <w:rStyle w:val="default"/>
          <w:rFonts w:cs="FrankRuehl" w:hint="cs"/>
          <w:rtl/>
        </w:rPr>
        <w:t xml:space="preserve">ת מכרזים, אשר היושבים ראש שלהן ימונו בידי המנהל וכן יהיו חברים בכל אחת מהן, בין היתר, </w:t>
      </w:r>
      <w:r>
        <w:rPr>
          <w:rStyle w:val="default"/>
          <w:rFonts w:cs="FrankRuehl"/>
          <w:rtl/>
        </w:rPr>
        <w:t>נצ</w:t>
      </w:r>
      <w:r>
        <w:rPr>
          <w:rStyle w:val="default"/>
          <w:rFonts w:cs="FrankRuehl" w:hint="cs"/>
          <w:rtl/>
        </w:rPr>
        <w:t>יג ציבור, כמשמעותו בתקנה 16, וחשב משרד הבטחון או נציגו.</w:t>
      </w:r>
    </w:p>
    <w:p w:rsidR="00CE5D85" w:rsidRDefault="00CE5D85">
      <w:pPr>
        <w:pStyle w:val="P00"/>
        <w:spacing w:before="72"/>
        <w:ind w:left="0" w:right="1134"/>
        <w:rPr>
          <w:rStyle w:val="default"/>
          <w:rFonts w:cs="FrankRuehl"/>
          <w:rtl/>
        </w:rPr>
      </w:pPr>
      <w:r>
        <w:rPr>
          <w:lang w:val="he-IL"/>
        </w:rPr>
        <w:pict>
          <v:rect id="_x0000_s1073" style="position:absolute;left:0;text-align:left;margin-left:464.5pt;margin-top:8.05pt;width:75.05pt;height:19.95pt;z-index:25168025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עדות המכרזים מוסמכות לדון ולהחליט לגבי מכרזים רגילים.</w:t>
      </w:r>
    </w:p>
    <w:p w:rsidR="00CE5D85" w:rsidRDefault="00CE5D85">
      <w:pPr>
        <w:pStyle w:val="P00"/>
        <w:spacing w:before="72"/>
        <w:ind w:left="0" w:right="1134"/>
        <w:rPr>
          <w:rStyle w:val="default"/>
          <w:rFonts w:cs="FrankRuehl" w:hint="cs"/>
          <w:rtl/>
        </w:rPr>
      </w:pPr>
      <w:r>
        <w:rPr>
          <w:lang w:val="he-IL"/>
        </w:rPr>
        <w:pict>
          <v:rect id="_x0000_s1074" style="position:absolute;left:0;text-align:left;margin-left:464.5pt;margin-top:8.05pt;width:75.05pt;height:23.15pt;z-index:251681280"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מת המידה לבחירת הספק או הקונה הזוכה במכרזים רגילים היא המחיר, אלא אם כן מתקיים טעם מיוחד שיירשם בידי ועדת המכרזים או יצויין במסמכי</w:t>
      </w:r>
      <w:r>
        <w:rPr>
          <w:rStyle w:val="default"/>
          <w:rFonts w:cs="FrankRuehl"/>
          <w:rtl/>
        </w:rPr>
        <w:t xml:space="preserve"> ה</w:t>
      </w:r>
      <w:r>
        <w:rPr>
          <w:rStyle w:val="default"/>
          <w:rFonts w:cs="FrankRuehl" w:hint="cs"/>
          <w:rtl/>
        </w:rPr>
        <w:t>מכרז.</w:t>
      </w:r>
    </w:p>
    <w:p w:rsidR="00CE5D85" w:rsidRPr="0055602D" w:rsidRDefault="00CE5D85">
      <w:pPr>
        <w:pStyle w:val="P00"/>
        <w:spacing w:before="0"/>
        <w:ind w:left="0" w:right="1134"/>
        <w:rPr>
          <w:rFonts w:cs="FrankRuehl" w:hint="cs"/>
          <w:b/>
          <w:bCs/>
          <w:vanish/>
          <w:szCs w:val="20"/>
          <w:shd w:val="clear" w:color="auto" w:fill="FFFF99"/>
          <w:rtl/>
        </w:rPr>
      </w:pPr>
      <w:bookmarkStart w:id="60" w:name="Rov70"/>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62"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950</w:t>
      </w:r>
    </w:p>
    <w:p w:rsidR="00CE5D85" w:rsidRPr="0055602D" w:rsidRDefault="00CE5D85">
      <w:pPr>
        <w:pStyle w:val="P00"/>
        <w:ind w:left="0" w:right="1134"/>
        <w:rPr>
          <w:rStyle w:val="default"/>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ו</w:t>
      </w:r>
      <w:r w:rsidRPr="0055602D">
        <w:rPr>
          <w:rStyle w:val="default"/>
          <w:rFonts w:cs="FrankRuehl" w:hint="cs"/>
          <w:vanish/>
          <w:sz w:val="22"/>
          <w:szCs w:val="22"/>
          <w:shd w:val="clear" w:color="auto" w:fill="FFFF99"/>
          <w:rtl/>
        </w:rPr>
        <w:t xml:space="preserve">עדות המכרזים מוסמכות לדון ולהחליט לגבי </w:t>
      </w:r>
      <w:r w:rsidRPr="0055602D">
        <w:rPr>
          <w:rStyle w:val="default"/>
          <w:rFonts w:cs="FrankRuehl" w:hint="cs"/>
          <w:strike/>
          <w:vanish/>
          <w:sz w:val="22"/>
          <w:szCs w:val="22"/>
          <w:shd w:val="clear" w:color="auto" w:fill="FFFF99"/>
          <w:rtl/>
        </w:rPr>
        <w:t>מכרזים פומביים ומכרזים סגורים רגילים</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מכרזים רגילים</w:t>
      </w:r>
      <w:r w:rsidRPr="0055602D">
        <w:rPr>
          <w:rStyle w:val="default"/>
          <w:rFonts w:cs="FrankRuehl" w:hint="cs"/>
          <w:vanish/>
          <w:sz w:val="22"/>
          <w:szCs w:val="22"/>
          <w:shd w:val="clear" w:color="auto" w:fill="FFFF99"/>
          <w:rtl/>
        </w:rPr>
        <w:t>.</w:t>
      </w:r>
    </w:p>
    <w:p w:rsidR="00CE5D85" w:rsidRDefault="00CE5D85">
      <w:pPr>
        <w:pStyle w:val="P00"/>
        <w:spacing w:before="0"/>
        <w:ind w:left="0" w:right="1134"/>
        <w:rPr>
          <w:rStyle w:val="default"/>
          <w:rFonts w:cs="FrankRuehl"/>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 xml:space="preserve">מת המידה לבחירת הספק או הקונה הזוכה </w:t>
      </w:r>
      <w:r w:rsidRPr="0055602D">
        <w:rPr>
          <w:rStyle w:val="default"/>
          <w:rFonts w:cs="FrankRuehl" w:hint="cs"/>
          <w:strike/>
          <w:vanish/>
          <w:sz w:val="22"/>
          <w:szCs w:val="22"/>
          <w:shd w:val="clear" w:color="auto" w:fill="FFFF99"/>
          <w:rtl/>
        </w:rPr>
        <w:t>במכרזים פומביים ובמכרזים סגורים רגילים</w:t>
      </w:r>
      <w:r w:rsidRPr="0055602D">
        <w:rPr>
          <w:rStyle w:val="default"/>
          <w:rFonts w:cs="FrankRuehl" w:hint="cs"/>
          <w:vanish/>
          <w:sz w:val="22"/>
          <w:szCs w:val="22"/>
          <w:u w:val="single"/>
          <w:shd w:val="clear" w:color="auto" w:fill="FFFF99"/>
          <w:rtl/>
        </w:rPr>
        <w:t xml:space="preserve"> במכרזים רגילים</w:t>
      </w:r>
      <w:r w:rsidRPr="0055602D">
        <w:rPr>
          <w:rStyle w:val="default"/>
          <w:rFonts w:cs="FrankRuehl" w:hint="cs"/>
          <w:vanish/>
          <w:sz w:val="22"/>
          <w:szCs w:val="22"/>
          <w:shd w:val="clear" w:color="auto" w:fill="FFFF99"/>
          <w:rtl/>
        </w:rPr>
        <w:t xml:space="preserve"> היא המחיר, אלא אם כן מתקיים טעם מיוחד שיירשם בידי ועדת המכרזים או יצויין במסמכי</w:t>
      </w:r>
      <w:r w:rsidRPr="0055602D">
        <w:rPr>
          <w:rStyle w:val="default"/>
          <w:rFonts w:cs="FrankRuehl"/>
          <w:vanish/>
          <w:sz w:val="22"/>
          <w:szCs w:val="22"/>
          <w:shd w:val="clear" w:color="auto" w:fill="FFFF99"/>
          <w:rtl/>
        </w:rPr>
        <w:t xml:space="preserve"> ה</w:t>
      </w:r>
      <w:r w:rsidRPr="0055602D">
        <w:rPr>
          <w:rStyle w:val="default"/>
          <w:rFonts w:cs="FrankRuehl" w:hint="cs"/>
          <w:vanish/>
          <w:sz w:val="22"/>
          <w:szCs w:val="22"/>
          <w:shd w:val="clear" w:color="auto" w:fill="FFFF99"/>
          <w:rtl/>
        </w:rPr>
        <w:t>מכרז.</w:t>
      </w:r>
      <w:bookmarkEnd w:id="60"/>
    </w:p>
    <w:p w:rsidR="00CE5D85" w:rsidRDefault="00CE5D85">
      <w:pPr>
        <w:pStyle w:val="P00"/>
        <w:spacing w:before="72"/>
        <w:ind w:left="0" w:right="1134"/>
        <w:rPr>
          <w:rStyle w:val="default"/>
          <w:rFonts w:cs="FrankRuehl"/>
          <w:rtl/>
        </w:rPr>
      </w:pPr>
      <w:bookmarkStart w:id="61" w:name="Seif35"/>
      <w:bookmarkEnd w:id="61"/>
      <w:r>
        <w:rPr>
          <w:lang w:val="he-IL"/>
        </w:rPr>
        <w:pict>
          <v:rect id="_x0000_s1075" style="position:absolute;left:0;text-align:left;margin-left:464.5pt;margin-top:8.05pt;width:75.05pt;height:39.75pt;z-index:25168230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וע</w:t>
                  </w:r>
                  <w:r>
                    <w:rPr>
                      <w:rFonts w:cs="Miriam" w:hint="cs"/>
                      <w:sz w:val="18"/>
                      <w:szCs w:val="18"/>
                      <w:rtl/>
                    </w:rPr>
                    <w:t>דת מכרזים מיוחדים</w:t>
                  </w:r>
                </w:p>
                <w:p w:rsidR="00EF04A5" w:rsidRDefault="00EF04A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משרד הבטחון תפעלנה ועדות למכרזים מיוחדים, אשר היושבים ראש שלהן ימונו בידי המנהל וכן יהיו חברים בכל אחת מהן, בין היתר, נציג ציבור, כמשמעותו בתקנה 16, וחשב משרד הבטחון או נציגו.</w:t>
      </w:r>
    </w:p>
    <w:p w:rsidR="00CE5D85" w:rsidRDefault="00CE5D85">
      <w:pPr>
        <w:pStyle w:val="P00"/>
        <w:spacing w:before="72"/>
        <w:ind w:left="0" w:right="1134"/>
        <w:rPr>
          <w:rStyle w:val="default"/>
          <w:rFonts w:cs="FrankRuehl"/>
          <w:rtl/>
        </w:rPr>
      </w:pPr>
      <w:r>
        <w:rPr>
          <w:lang w:val="he-IL"/>
        </w:rPr>
        <w:pict>
          <v:rect id="_x0000_s1076" style="position:absolute;left:0;text-align:left;margin-left:464.5pt;margin-top:8.05pt;width:75.05pt;height:21.8pt;z-index:25168332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עדה למכרזים מיוחדים תדון ותחליט במכרזים מיוחדים הנערכים</w:t>
      </w:r>
      <w:r>
        <w:rPr>
          <w:rStyle w:val="default"/>
          <w:rFonts w:cs="FrankRuehl"/>
          <w:rtl/>
        </w:rPr>
        <w:t xml:space="preserve"> ל</w:t>
      </w:r>
      <w:r>
        <w:rPr>
          <w:rStyle w:val="default"/>
          <w:rFonts w:cs="FrankRuehl" w:hint="cs"/>
          <w:rtl/>
        </w:rPr>
        <w:t>פי כללים כאמור בתקנה 7.</w:t>
      </w:r>
    </w:p>
    <w:p w:rsidR="00CE5D85" w:rsidRDefault="00CE5D85">
      <w:pPr>
        <w:pStyle w:val="P00"/>
        <w:spacing w:before="72"/>
        <w:ind w:left="0" w:right="1134"/>
        <w:rPr>
          <w:rStyle w:val="default"/>
          <w:rFonts w:cs="FrankRuehl" w:hint="cs"/>
          <w:rtl/>
        </w:rPr>
      </w:pPr>
      <w:r>
        <w:rPr>
          <w:lang w:val="he-IL"/>
        </w:rPr>
        <w:pict>
          <v:rect id="_x0000_s1077" style="position:absolute;left:0;text-align:left;margin-left:464.5pt;margin-top:8.05pt;width:75.05pt;height:28.95pt;z-index:25161267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מות המידה העיקריות לבחירת ההצעות המתאימות במכרזים מיוחדים הן כמפורט בתקנה 7.</w:t>
      </w:r>
    </w:p>
    <w:p w:rsidR="00CE5D85" w:rsidRPr="0055602D" w:rsidRDefault="00CE5D85">
      <w:pPr>
        <w:pStyle w:val="P00"/>
        <w:spacing w:before="0"/>
        <w:ind w:left="0" w:right="1134"/>
        <w:rPr>
          <w:rFonts w:cs="FrankRuehl" w:hint="cs"/>
          <w:b/>
          <w:bCs/>
          <w:vanish/>
          <w:szCs w:val="20"/>
          <w:shd w:val="clear" w:color="auto" w:fill="FFFF99"/>
          <w:rtl/>
        </w:rPr>
      </w:pPr>
      <w:bookmarkStart w:id="62" w:name="Rov71"/>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63"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Pr="0055602D" w:rsidRDefault="00CE5D85">
      <w:pPr>
        <w:pStyle w:val="P00"/>
        <w:ind w:left="0" w:right="1134"/>
        <w:rPr>
          <w:rStyle w:val="default"/>
          <w:rFonts w:cs="FrankRuehl"/>
          <w:vanish/>
          <w:sz w:val="22"/>
          <w:szCs w:val="22"/>
          <w:shd w:val="clear" w:color="auto" w:fill="FFFF99"/>
          <w:rtl/>
        </w:rPr>
      </w:pPr>
      <w:r w:rsidRPr="0055602D">
        <w:rPr>
          <w:rStyle w:val="big-number"/>
          <w:rFonts w:cs="FrankRuehl"/>
          <w:vanish/>
          <w:sz w:val="22"/>
          <w:szCs w:val="22"/>
          <w:shd w:val="clear" w:color="auto" w:fill="FFFF99"/>
          <w:rtl/>
        </w:rPr>
        <w:t>15.</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 xml:space="preserve">משרד הבטחון תפעלנה ועדות למכרזים </w:t>
      </w:r>
      <w:r w:rsidRPr="0055602D">
        <w:rPr>
          <w:rStyle w:val="default"/>
          <w:rFonts w:cs="FrankRuehl" w:hint="cs"/>
          <w:strike/>
          <w:vanish/>
          <w:sz w:val="22"/>
          <w:szCs w:val="22"/>
          <w:shd w:val="clear" w:color="auto" w:fill="FFFF99"/>
          <w:rtl/>
        </w:rPr>
        <w:t>סגורים</w:t>
      </w:r>
      <w:r w:rsidRPr="0055602D">
        <w:rPr>
          <w:rStyle w:val="default"/>
          <w:rFonts w:cs="FrankRuehl" w:hint="cs"/>
          <w:vanish/>
          <w:sz w:val="22"/>
          <w:szCs w:val="22"/>
          <w:shd w:val="clear" w:color="auto" w:fill="FFFF99"/>
          <w:rtl/>
        </w:rPr>
        <w:t xml:space="preserve"> מיוחדים, אשר היושבים ראש שלהן ימונו בידי המנהל וכן יהיו חברים בכל אחת מהן, בין היתר, נציג ציבור, כמשמעותו בתקנה 16, וחשב משרד הבטחון או נציגו.</w:t>
      </w:r>
    </w:p>
    <w:p w:rsidR="00CE5D85" w:rsidRPr="0055602D" w:rsidRDefault="00CE5D85">
      <w:pPr>
        <w:pStyle w:val="P00"/>
        <w:spacing w:before="0"/>
        <w:ind w:left="0" w:right="1134"/>
        <w:rPr>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ו</w:t>
      </w:r>
      <w:r w:rsidRPr="0055602D">
        <w:rPr>
          <w:rStyle w:val="default"/>
          <w:rFonts w:cs="FrankRuehl" w:hint="cs"/>
          <w:vanish/>
          <w:sz w:val="22"/>
          <w:szCs w:val="22"/>
          <w:shd w:val="clear" w:color="auto" w:fill="FFFF99"/>
          <w:rtl/>
        </w:rPr>
        <w:t xml:space="preserve">עדה למכרזים מיוחדים תדון ותחליט במכרזים </w:t>
      </w:r>
      <w:r w:rsidRPr="0055602D">
        <w:rPr>
          <w:rStyle w:val="default"/>
          <w:rFonts w:cs="FrankRuehl" w:hint="cs"/>
          <w:strike/>
          <w:vanish/>
          <w:sz w:val="22"/>
          <w:szCs w:val="22"/>
          <w:shd w:val="clear" w:color="auto" w:fill="FFFF99"/>
          <w:rtl/>
        </w:rPr>
        <w:t>סגורים</w:t>
      </w:r>
      <w:r w:rsidRPr="0055602D">
        <w:rPr>
          <w:rStyle w:val="default"/>
          <w:rFonts w:cs="FrankRuehl" w:hint="cs"/>
          <w:vanish/>
          <w:sz w:val="22"/>
          <w:szCs w:val="22"/>
          <w:shd w:val="clear" w:color="auto" w:fill="FFFF99"/>
          <w:rtl/>
        </w:rPr>
        <w:t xml:space="preserve"> מיוחדים הנערכים</w:t>
      </w:r>
      <w:r w:rsidRPr="0055602D">
        <w:rPr>
          <w:rStyle w:val="default"/>
          <w:rFonts w:cs="FrankRuehl"/>
          <w:vanish/>
          <w:sz w:val="22"/>
          <w:szCs w:val="22"/>
          <w:shd w:val="clear" w:color="auto" w:fill="FFFF99"/>
          <w:rtl/>
        </w:rPr>
        <w:t xml:space="preserve"> ל</w:t>
      </w:r>
      <w:r w:rsidRPr="0055602D">
        <w:rPr>
          <w:rStyle w:val="default"/>
          <w:rFonts w:cs="FrankRuehl" w:hint="cs"/>
          <w:vanish/>
          <w:sz w:val="22"/>
          <w:szCs w:val="22"/>
          <w:shd w:val="clear" w:color="auto" w:fill="FFFF99"/>
          <w:rtl/>
        </w:rPr>
        <w:t>פי כללים כאמור בתקנה 7.</w:t>
      </w:r>
    </w:p>
    <w:p w:rsidR="00CE5D85" w:rsidRDefault="00CE5D85">
      <w:pPr>
        <w:pStyle w:val="P00"/>
        <w:spacing w:before="0"/>
        <w:ind w:left="0" w:right="1134"/>
        <w:rPr>
          <w:rStyle w:val="default"/>
          <w:rFonts w:cs="FrankRuehl"/>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 xml:space="preserve">מות המידה העיקריות לבחירת ההצעות המתאימות במכרזים </w:t>
      </w:r>
      <w:r w:rsidRPr="0055602D">
        <w:rPr>
          <w:rStyle w:val="default"/>
          <w:rFonts w:cs="FrankRuehl" w:hint="cs"/>
          <w:strike/>
          <w:vanish/>
          <w:sz w:val="22"/>
          <w:szCs w:val="22"/>
          <w:shd w:val="clear" w:color="auto" w:fill="FFFF99"/>
          <w:rtl/>
        </w:rPr>
        <w:t>סגורים</w:t>
      </w:r>
      <w:r w:rsidRPr="0055602D">
        <w:rPr>
          <w:rStyle w:val="default"/>
          <w:rFonts w:cs="FrankRuehl" w:hint="cs"/>
          <w:vanish/>
          <w:sz w:val="22"/>
          <w:szCs w:val="22"/>
          <w:shd w:val="clear" w:color="auto" w:fill="FFFF99"/>
          <w:rtl/>
        </w:rPr>
        <w:t xml:space="preserve"> מיוחדים הן כמפורט בתקנה </w:t>
      </w:r>
      <w:r w:rsidRPr="0055602D">
        <w:rPr>
          <w:rStyle w:val="default"/>
          <w:rFonts w:cs="FrankRuehl" w:hint="cs"/>
          <w:strike/>
          <w:vanish/>
          <w:sz w:val="22"/>
          <w:szCs w:val="22"/>
          <w:shd w:val="clear" w:color="auto" w:fill="FFFF99"/>
          <w:rtl/>
        </w:rPr>
        <w:t>7(א)(1)</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7</w:t>
      </w:r>
      <w:r w:rsidRPr="0055602D">
        <w:rPr>
          <w:rStyle w:val="default"/>
          <w:rFonts w:cs="FrankRuehl" w:hint="cs"/>
          <w:vanish/>
          <w:sz w:val="22"/>
          <w:szCs w:val="22"/>
          <w:shd w:val="clear" w:color="auto" w:fill="FFFF99"/>
          <w:rtl/>
        </w:rPr>
        <w:t>.</w:t>
      </w:r>
      <w:bookmarkEnd w:id="62"/>
    </w:p>
    <w:p w:rsidR="00CE5D85" w:rsidRDefault="00CE5D85">
      <w:pPr>
        <w:pStyle w:val="P00"/>
        <w:spacing w:before="72"/>
        <w:ind w:left="0" w:right="1134"/>
        <w:rPr>
          <w:rStyle w:val="default"/>
          <w:rFonts w:cs="FrankRuehl"/>
          <w:rtl/>
        </w:rPr>
      </w:pPr>
      <w:bookmarkStart w:id="63" w:name="Seif5"/>
      <w:bookmarkEnd w:id="63"/>
      <w:r>
        <w:rPr>
          <w:lang w:val="he-IL"/>
        </w:rPr>
        <w:pict>
          <v:rect id="_x0000_s1078" style="position:absolute;left:0;text-align:left;margin-left:464.5pt;margin-top:8.05pt;width:75.05pt;height:18.95pt;z-index:251613696"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נצ</w:t>
                  </w:r>
                  <w:r>
                    <w:rPr>
                      <w:rFonts w:cs="Miriam" w:hint="cs"/>
                      <w:sz w:val="18"/>
                      <w:szCs w:val="18"/>
                      <w:rtl/>
                    </w:rPr>
                    <w:t>יגי ציבור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ימנה נציגים מקרב הציבור, העונים על אמות המידה והתנאים המפורטים בתקנה זו, לחברים בועדות פטור, בועדות מכרז</w:t>
      </w:r>
      <w:r>
        <w:rPr>
          <w:rStyle w:val="default"/>
          <w:rFonts w:cs="FrankRuehl"/>
          <w:rtl/>
        </w:rPr>
        <w:t>ים</w:t>
      </w:r>
      <w:r>
        <w:rPr>
          <w:rStyle w:val="default"/>
          <w:rFonts w:cs="FrankRuehl" w:hint="cs"/>
          <w:rtl/>
        </w:rPr>
        <w:t xml:space="preserve"> למי</w:t>
      </w:r>
      <w:r>
        <w:rPr>
          <w:rStyle w:val="default"/>
          <w:rFonts w:cs="FrankRuehl"/>
          <w:rtl/>
        </w:rPr>
        <w:t>נ</w:t>
      </w:r>
      <w:r>
        <w:rPr>
          <w:rStyle w:val="default"/>
          <w:rFonts w:cs="FrankRuehl" w:hint="cs"/>
          <w:rtl/>
        </w:rPr>
        <w:t>יהן ובועדות לאישור ספקים מוכרים (בפרק זה -</w:t>
      </w:r>
      <w:r>
        <w:rPr>
          <w:rStyle w:val="default"/>
          <w:rFonts w:cs="FrankRuehl"/>
          <w:rtl/>
        </w:rPr>
        <w:t xml:space="preserve"> </w:t>
      </w:r>
      <w:r>
        <w:rPr>
          <w:rStyle w:val="default"/>
          <w:rFonts w:cs="FrankRuehl" w:hint="cs"/>
          <w:rtl/>
        </w:rPr>
        <w:t>נציגי ציבור).</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ציגי ציבור ימונו בעיקר מתוך רשימות של מומלצים בידי מוסדות להשכלה גבוהה, רשויות מקומיות, לשכת עורכי הדין, לשכת רואי החשבון, ארגוני מקצועות חופשיים אחרים, ארגוני עובדים או מעבידים אחרים. כ</w:t>
      </w:r>
      <w:r>
        <w:rPr>
          <w:rStyle w:val="default"/>
          <w:rFonts w:cs="FrankRuehl"/>
          <w:rtl/>
        </w:rPr>
        <w:t xml:space="preserve">ן </w:t>
      </w:r>
      <w:r>
        <w:rPr>
          <w:rStyle w:val="default"/>
          <w:rFonts w:cs="FrankRuehl" w:hint="cs"/>
          <w:rtl/>
        </w:rPr>
        <w:t>יוכל</w:t>
      </w:r>
      <w:r>
        <w:rPr>
          <w:rStyle w:val="default"/>
          <w:rFonts w:cs="FrankRuehl"/>
          <w:rtl/>
        </w:rPr>
        <w:t>ו</w:t>
      </w:r>
      <w:r>
        <w:rPr>
          <w:rStyle w:val="default"/>
          <w:rFonts w:cs="FrankRuehl" w:hint="cs"/>
          <w:rtl/>
        </w:rPr>
        <w:t xml:space="preserve"> להתמנות לנציגי ציבור מי שהיו עובדי מדינה או חיילים בשירות קבע בצה"ל וחלפו שנתיים לפחות ממועד פרישתם משירות המדינה או מהשירות בצה"ל, או אם חלפו פחות משנתיים ממועד פרישתם כאמור -</w:t>
      </w:r>
      <w:r>
        <w:rPr>
          <w:rStyle w:val="default"/>
          <w:rFonts w:cs="FrankRuehl"/>
          <w:rtl/>
        </w:rPr>
        <w:t xml:space="preserve"> </w:t>
      </w:r>
      <w:r>
        <w:rPr>
          <w:rStyle w:val="default"/>
          <w:rFonts w:cs="FrankRuehl" w:hint="cs"/>
          <w:rtl/>
        </w:rPr>
        <w:t>אם בשנתיים שקדמו למועד הפרישה לא עסקו בהתקשרויות עם ספקים.</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קופת ה</w:t>
      </w:r>
      <w:r>
        <w:rPr>
          <w:rStyle w:val="default"/>
          <w:rFonts w:cs="FrankRuehl"/>
          <w:rtl/>
        </w:rPr>
        <w:t>מי</w:t>
      </w:r>
      <w:r>
        <w:rPr>
          <w:rStyle w:val="default"/>
          <w:rFonts w:cs="FrankRuehl" w:hint="cs"/>
          <w:rtl/>
        </w:rPr>
        <w:t xml:space="preserve">נוי </w:t>
      </w:r>
      <w:r>
        <w:rPr>
          <w:rStyle w:val="default"/>
          <w:rFonts w:cs="FrankRuehl"/>
          <w:rtl/>
        </w:rPr>
        <w:t>ל</w:t>
      </w:r>
      <w:r>
        <w:rPr>
          <w:rStyle w:val="default"/>
          <w:rFonts w:cs="FrankRuehl" w:hint="cs"/>
          <w:rtl/>
        </w:rPr>
        <w:t>נציג ציבור לא תעלה על חמש שנים.</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יקבלו מינוי כנציגי ציבור כל אחד מהמפורטים להלן:</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שהוא ספק המקיים קשרים עסקיים עם משרד הבטחון, בין במישרין ובין באמצעות תאגיד, לרבות שותפות, שהוא מחזיק בעשרה אחוזים או יותר מהונו או מכוח ההצבעה בו או מהסמ</w:t>
      </w:r>
      <w:r>
        <w:rPr>
          <w:rStyle w:val="default"/>
          <w:rFonts w:cs="FrankRuehl"/>
          <w:rtl/>
        </w:rPr>
        <w:t>כו</w:t>
      </w:r>
      <w:r>
        <w:rPr>
          <w:rStyle w:val="default"/>
          <w:rFonts w:cs="FrankRuehl" w:hint="cs"/>
          <w:rtl/>
        </w:rPr>
        <w:t>ת למנות דירקטור אחד או יותר בו או את המנהל הכללי שלו -</w:t>
      </w:r>
      <w:r>
        <w:rPr>
          <w:rStyle w:val="default"/>
          <w:rFonts w:cs="FrankRuehl"/>
          <w:rtl/>
        </w:rPr>
        <w:t xml:space="preserve"> </w:t>
      </w:r>
      <w:r>
        <w:rPr>
          <w:rStyle w:val="default"/>
          <w:rFonts w:cs="FrankRuehl" w:hint="cs"/>
          <w:rtl/>
        </w:rPr>
        <w:t>ובתאגיד שאינו חברה -</w:t>
      </w:r>
      <w:r>
        <w:rPr>
          <w:rStyle w:val="default"/>
          <w:rFonts w:cs="FrankRuehl"/>
          <w:rtl/>
        </w:rPr>
        <w:t xml:space="preserve"> </w:t>
      </w:r>
      <w:r>
        <w:rPr>
          <w:rStyle w:val="default"/>
          <w:rFonts w:cs="FrankRuehl" w:hint="cs"/>
          <w:rtl/>
        </w:rPr>
        <w:t>בעלי תפקידים דומים -</w:t>
      </w:r>
      <w:r>
        <w:rPr>
          <w:rStyle w:val="default"/>
          <w:rFonts w:cs="FrankRuehl"/>
          <w:rtl/>
        </w:rPr>
        <w:t xml:space="preserve"> </w:t>
      </w:r>
      <w:r>
        <w:rPr>
          <w:rStyle w:val="default"/>
          <w:rFonts w:cs="FrankRuehl" w:hint="cs"/>
          <w:rtl/>
        </w:rPr>
        <w:t>או מי שמכהן כדירקטור או כמנהל כללי שלו או מועסק בו;</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שלדעת המנהל עיסוקיו האחרים יוצרים או עלולים ליצור ניגוד ענינים עם תפקידו כנציג ציבור;</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 שהוא </w:t>
      </w:r>
      <w:r>
        <w:rPr>
          <w:rStyle w:val="default"/>
          <w:rFonts w:cs="FrankRuehl"/>
          <w:rtl/>
        </w:rPr>
        <w:t>חב</w:t>
      </w:r>
      <w:r>
        <w:rPr>
          <w:rStyle w:val="default"/>
          <w:rFonts w:cs="FrankRuehl" w:hint="cs"/>
          <w:rtl/>
        </w:rPr>
        <w:t>ר המוסד המרכזי של מפלגה;</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 שלא קיבל אישור בטחוני מהגופים המוסמכים.</w:t>
      </w:r>
    </w:p>
    <w:p w:rsidR="00CE5D85" w:rsidRDefault="00CE5D8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יה לנציג ציבור, לקרובו או לתאגיד שהוא בעל ענין בו ענין אישי בנושא הנדון בועדה שהוא חבר בה, לא ישתתף נציג הציבור בדיון, ובמקומו ימונה נציג ציבור אחר לאותו נושא; לענין זה </w:t>
      </w:r>
      <w:r>
        <w:rPr>
          <w:rStyle w:val="default"/>
          <w:rFonts w:cs="FrankRuehl"/>
          <w:rtl/>
        </w:rPr>
        <w:t>–</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רו</w:t>
      </w:r>
      <w:r>
        <w:rPr>
          <w:rStyle w:val="default"/>
          <w:rFonts w:cs="FrankRuehl"/>
          <w:rtl/>
        </w:rPr>
        <w:t xml:space="preserve">ב" </w:t>
      </w:r>
      <w:r>
        <w:rPr>
          <w:rStyle w:val="default"/>
          <w:rFonts w:cs="FrankRuehl" w:hint="cs"/>
          <w:rtl/>
        </w:rPr>
        <w:t>-</w:t>
      </w:r>
      <w:r>
        <w:rPr>
          <w:rStyle w:val="default"/>
          <w:rFonts w:cs="FrankRuehl"/>
          <w:rtl/>
        </w:rPr>
        <w:t xml:space="preserve"> </w:t>
      </w:r>
      <w:r>
        <w:rPr>
          <w:rStyle w:val="default"/>
          <w:rFonts w:cs="FrankRuehl" w:hint="cs"/>
          <w:rtl/>
        </w:rPr>
        <w:t>ב</w:t>
      </w:r>
      <w:r>
        <w:rPr>
          <w:rStyle w:val="default"/>
          <w:rFonts w:cs="FrankRuehl"/>
          <w:rtl/>
        </w:rPr>
        <w:t>ן</w:t>
      </w:r>
      <w:r>
        <w:rPr>
          <w:rStyle w:val="default"/>
          <w:rFonts w:cs="FrankRuehl" w:hint="cs"/>
          <w:rtl/>
        </w:rPr>
        <w:t xml:space="preserve"> זוג, אח, הורה, צאצא וכן הורה או בן זוג של כל אחד מאלה;</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ענין" -</w:t>
      </w:r>
      <w:r>
        <w:rPr>
          <w:rStyle w:val="default"/>
          <w:rFonts w:cs="FrankRuehl"/>
          <w:rtl/>
        </w:rPr>
        <w:t xml:space="preserve"> </w:t>
      </w:r>
      <w:r>
        <w:rPr>
          <w:rStyle w:val="default"/>
          <w:rFonts w:cs="FrankRuehl" w:hint="cs"/>
          <w:rtl/>
        </w:rPr>
        <w:t>כמשמעותו בחוק ניירות ערך, תשכ"ח-</w:t>
      </w:r>
      <w:r>
        <w:rPr>
          <w:rStyle w:val="default"/>
          <w:rFonts w:cs="FrankRuehl"/>
          <w:rtl/>
        </w:rPr>
        <w:t>1968.</w:t>
      </w:r>
    </w:p>
    <w:p w:rsidR="00CE5D85" w:rsidRDefault="00CE5D85" w:rsidP="005840B9">
      <w:pPr>
        <w:pStyle w:val="P00"/>
        <w:spacing w:before="72"/>
        <w:ind w:left="0" w:right="1134"/>
        <w:rPr>
          <w:rStyle w:val="default"/>
          <w:rFonts w:cs="FrankRuehl" w:hint="cs"/>
          <w:rtl/>
        </w:rPr>
      </w:pPr>
      <w:bookmarkStart w:id="64" w:name="Seif6"/>
      <w:bookmarkEnd w:id="64"/>
      <w:r>
        <w:rPr>
          <w:lang w:val="he-IL"/>
        </w:rPr>
        <w:pict>
          <v:rect id="_x0000_s1079" style="position:absolute;left:0;text-align:left;margin-left:464.5pt;margin-top:8.05pt;width:75.05pt;height:36.35pt;z-index:251614720" o:allowincell="f" filled="f" stroked="f" strokecolor="lime" strokeweight=".25pt">
            <v:textbox inset="0,0,0,0">
              <w:txbxContent>
                <w:p w:rsidR="00EF04A5" w:rsidRDefault="00EF04A5">
                  <w:pPr>
                    <w:spacing w:line="160" w:lineRule="exact"/>
                    <w:jc w:val="left"/>
                    <w:rPr>
                      <w:rFonts w:cs="Miriam" w:hint="cs"/>
                      <w:noProof/>
                      <w:sz w:val="18"/>
                      <w:szCs w:val="18"/>
                      <w:rtl/>
                    </w:rPr>
                  </w:pPr>
                  <w:r>
                    <w:rPr>
                      <w:rFonts w:cs="Miriam"/>
                      <w:sz w:val="18"/>
                      <w:szCs w:val="18"/>
                      <w:rtl/>
                    </w:rPr>
                    <w:t>הג</w:t>
                  </w:r>
                  <w:r>
                    <w:rPr>
                      <w:rFonts w:cs="Miriam" w:hint="cs"/>
                      <w:sz w:val="18"/>
                      <w:szCs w:val="18"/>
                      <w:rtl/>
                    </w:rPr>
                    <w:t>שת הצעות ל</w:t>
                  </w:r>
                  <w:r>
                    <w:rPr>
                      <w:rFonts w:cs="Miriam"/>
                      <w:sz w:val="18"/>
                      <w:szCs w:val="18"/>
                      <w:rtl/>
                    </w:rPr>
                    <w:t>מ</w:t>
                  </w:r>
                  <w:r>
                    <w:rPr>
                      <w:rFonts w:cs="Miriam" w:hint="cs"/>
                      <w:sz w:val="18"/>
                      <w:szCs w:val="18"/>
                      <w:rtl/>
                    </w:rPr>
                    <w:t>כרז ובדיקתן והחלטות ועדת מכרזים</w:t>
                  </w:r>
                </w:p>
                <w:p w:rsidR="005840B9" w:rsidRDefault="005840B9">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צעות לועדת מכרזים תוגשנה בידי המציעים כשהן חתומות, בתוך מעטפה סגורה, בדרך, במועד, במקום ובמספר עותקים, כ</w:t>
      </w:r>
      <w:r>
        <w:rPr>
          <w:rStyle w:val="default"/>
          <w:rFonts w:cs="FrankRuehl"/>
          <w:rtl/>
        </w:rPr>
        <w:t>פי</w:t>
      </w:r>
      <w:r>
        <w:rPr>
          <w:rStyle w:val="default"/>
          <w:rFonts w:cs="FrankRuehl" w:hint="cs"/>
          <w:rtl/>
        </w:rPr>
        <w:t xml:space="preserve"> שנקבע במסמכי המכרז; לא צויין במסמכי המכרז מספר עותקים -</w:t>
      </w:r>
      <w:r>
        <w:rPr>
          <w:rStyle w:val="default"/>
          <w:rFonts w:cs="FrankRuehl"/>
          <w:rtl/>
        </w:rPr>
        <w:t xml:space="preserve"> </w:t>
      </w:r>
      <w:r>
        <w:rPr>
          <w:rStyle w:val="default"/>
          <w:rFonts w:cs="FrankRuehl" w:hint="cs"/>
          <w:rtl/>
        </w:rPr>
        <w:t>תומצא ההצעה בשני עותקים; המעטפות תישמרנה עד לפתיחתן בתוך תיבה מיוחדת (להלן -</w:t>
      </w:r>
      <w:r>
        <w:rPr>
          <w:rStyle w:val="default"/>
          <w:rFonts w:cs="FrankRuehl"/>
          <w:rtl/>
        </w:rPr>
        <w:t xml:space="preserve"> </w:t>
      </w:r>
      <w:r>
        <w:rPr>
          <w:rStyle w:val="default"/>
          <w:rFonts w:cs="FrankRuehl" w:hint="cs"/>
          <w:rtl/>
        </w:rPr>
        <w:t>תיבת מכרזים), אשר תיפתח בידי ועדת המכרזים; במעמד פתיחת תיבת המכרזים ייערך פרוט</w:t>
      </w:r>
      <w:r>
        <w:rPr>
          <w:rStyle w:val="default"/>
          <w:rFonts w:cs="FrankRuehl"/>
          <w:rtl/>
        </w:rPr>
        <w:t>ו</w:t>
      </w:r>
      <w:r>
        <w:rPr>
          <w:rStyle w:val="default"/>
          <w:rFonts w:cs="FrankRuehl" w:hint="cs"/>
          <w:rtl/>
        </w:rPr>
        <w:t xml:space="preserve">קול </w:t>
      </w:r>
      <w:r w:rsidR="005840B9" w:rsidRPr="005840B9">
        <w:rPr>
          <w:rStyle w:val="default"/>
          <w:rFonts w:cs="FrankRuehl" w:hint="cs"/>
          <w:rtl/>
        </w:rPr>
        <w:t xml:space="preserve">שבו יירשם, לפני פתיחת המעטפות, האומדן לפי תקנה 13 וכן יירשמו בו, בין השאר, מספר המעטפות שנמצא בתיבת המכרזים, זיהוין, תכולתן ובמכרז רגיל </w:t>
      </w:r>
      <w:r w:rsidR="005840B9" w:rsidRPr="005840B9">
        <w:rPr>
          <w:rStyle w:val="default"/>
          <w:rFonts w:cs="FrankRuehl"/>
          <w:rtl/>
        </w:rPr>
        <w:t>–</w:t>
      </w:r>
      <w:r w:rsidR="005840B9" w:rsidRPr="005840B9">
        <w:rPr>
          <w:rStyle w:val="default"/>
          <w:rFonts w:cs="FrankRuehl" w:hint="cs"/>
          <w:rtl/>
        </w:rPr>
        <w:t xml:space="preserve"> גם המחירים המוצעים</w:t>
      </w:r>
      <w:r>
        <w:rPr>
          <w:rStyle w:val="default"/>
          <w:rFonts w:cs="FrankRuehl" w:hint="cs"/>
          <w:rtl/>
        </w:rPr>
        <w:t>.</w:t>
      </w:r>
    </w:p>
    <w:p w:rsidR="009F1136" w:rsidRPr="0055602D" w:rsidRDefault="009F1136" w:rsidP="009F1136">
      <w:pPr>
        <w:pStyle w:val="P00"/>
        <w:tabs>
          <w:tab w:val="clear" w:pos="6259"/>
        </w:tabs>
        <w:spacing w:before="0"/>
        <w:ind w:left="0" w:right="1134"/>
        <w:rPr>
          <w:rFonts w:cs="FrankRuehl" w:hint="cs"/>
          <w:vanish/>
          <w:color w:val="FF0000"/>
          <w:szCs w:val="20"/>
          <w:shd w:val="clear" w:color="auto" w:fill="FFFF99"/>
          <w:rtl/>
        </w:rPr>
      </w:pPr>
      <w:bookmarkStart w:id="65" w:name="Rov115"/>
      <w:r w:rsidRPr="0055602D">
        <w:rPr>
          <w:rFonts w:cs="FrankRuehl" w:hint="cs"/>
          <w:vanish/>
          <w:color w:val="FF0000"/>
          <w:szCs w:val="20"/>
          <w:shd w:val="clear" w:color="auto" w:fill="FFFF99"/>
          <w:rtl/>
        </w:rPr>
        <w:t>מיום 3.2.2013</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9F1136" w:rsidRPr="0055602D" w:rsidRDefault="009F1136" w:rsidP="009F1136">
      <w:pPr>
        <w:pStyle w:val="P00"/>
        <w:tabs>
          <w:tab w:val="clear" w:pos="6259"/>
        </w:tabs>
        <w:spacing w:before="0"/>
        <w:ind w:left="0" w:right="1134"/>
        <w:rPr>
          <w:rFonts w:cs="FrankRuehl" w:hint="cs"/>
          <w:vanish/>
          <w:szCs w:val="20"/>
          <w:shd w:val="clear" w:color="auto" w:fill="FFFF99"/>
          <w:rtl/>
        </w:rPr>
      </w:pPr>
      <w:hyperlink r:id="rId64"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9F1136" w:rsidRPr="00C32C7F" w:rsidRDefault="009F1136" w:rsidP="00C32C7F">
      <w:pPr>
        <w:pStyle w:val="P00"/>
        <w:ind w:left="0" w:right="1134"/>
        <w:rPr>
          <w:rStyle w:val="default"/>
          <w:rFonts w:cs="FrankRuehl" w:hint="cs"/>
          <w:sz w:val="2"/>
          <w:szCs w:val="2"/>
          <w:rtl/>
        </w:rPr>
      </w:pP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צעות לועדת מכרזים תוגשנה בידי המציעים כשהן חתומות, בתוך מעטפה סגורה, בדרך, במועד, במקום ובמספר עותקים, כ</w:t>
      </w:r>
      <w:r w:rsidRPr="0055602D">
        <w:rPr>
          <w:rStyle w:val="default"/>
          <w:rFonts w:cs="FrankRuehl"/>
          <w:vanish/>
          <w:sz w:val="22"/>
          <w:szCs w:val="22"/>
          <w:shd w:val="clear" w:color="auto" w:fill="FFFF99"/>
          <w:rtl/>
        </w:rPr>
        <w:t>פי</w:t>
      </w:r>
      <w:r w:rsidRPr="0055602D">
        <w:rPr>
          <w:rStyle w:val="default"/>
          <w:rFonts w:cs="FrankRuehl" w:hint="cs"/>
          <w:vanish/>
          <w:sz w:val="22"/>
          <w:szCs w:val="22"/>
          <w:shd w:val="clear" w:color="auto" w:fill="FFFF99"/>
          <w:rtl/>
        </w:rPr>
        <w:t xml:space="preserve"> שנקבע במסמכי המכרז; לא צויין במסמכי המכרז מספר עותקים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תומצא ההצעה בשני עותקים; המעטפות תישמרנה עד לפתיחתן בתוך תיבה מיוחדת (להלן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תיבת מכרזים), אשר תיפתח בידי ועדת המכרזים; במעמד פתיחת תיבת המכרזים ייערך פרוט</w:t>
      </w:r>
      <w:r w:rsidRPr="0055602D">
        <w:rPr>
          <w:rStyle w:val="default"/>
          <w:rFonts w:cs="FrankRuehl"/>
          <w:vanish/>
          <w:sz w:val="22"/>
          <w:szCs w:val="22"/>
          <w:shd w:val="clear" w:color="auto" w:fill="FFFF99"/>
          <w:rtl/>
        </w:rPr>
        <w:t>ו</w:t>
      </w:r>
      <w:r w:rsidRPr="0055602D">
        <w:rPr>
          <w:rStyle w:val="default"/>
          <w:rFonts w:cs="FrankRuehl" w:hint="cs"/>
          <w:vanish/>
          <w:sz w:val="22"/>
          <w:szCs w:val="22"/>
          <w:shd w:val="clear" w:color="auto" w:fill="FFFF99"/>
          <w:rtl/>
        </w:rPr>
        <w:t xml:space="preserve">קול </w:t>
      </w:r>
      <w:r w:rsidRPr="0055602D">
        <w:rPr>
          <w:rStyle w:val="default"/>
          <w:rFonts w:cs="FrankRuehl" w:hint="cs"/>
          <w:strike/>
          <w:vanish/>
          <w:sz w:val="22"/>
          <w:szCs w:val="22"/>
          <w:shd w:val="clear" w:color="auto" w:fill="FFFF99"/>
          <w:rtl/>
        </w:rPr>
        <w:t>שבו יירשמו, בין היתר, מספר המעטפות ש</w:t>
      </w:r>
      <w:r w:rsidRPr="0055602D">
        <w:rPr>
          <w:rStyle w:val="default"/>
          <w:rFonts w:cs="FrankRuehl"/>
          <w:strike/>
          <w:vanish/>
          <w:sz w:val="22"/>
          <w:szCs w:val="22"/>
          <w:shd w:val="clear" w:color="auto" w:fill="FFFF99"/>
          <w:rtl/>
        </w:rPr>
        <w:t>נ</w:t>
      </w:r>
      <w:r w:rsidRPr="0055602D">
        <w:rPr>
          <w:rStyle w:val="default"/>
          <w:rFonts w:cs="FrankRuehl" w:hint="cs"/>
          <w:strike/>
          <w:vanish/>
          <w:sz w:val="22"/>
          <w:szCs w:val="22"/>
          <w:shd w:val="clear" w:color="auto" w:fill="FFFF99"/>
          <w:rtl/>
        </w:rPr>
        <w:t>מ</w:t>
      </w:r>
      <w:r w:rsidRPr="0055602D">
        <w:rPr>
          <w:rStyle w:val="default"/>
          <w:rFonts w:cs="FrankRuehl"/>
          <w:strike/>
          <w:vanish/>
          <w:sz w:val="22"/>
          <w:szCs w:val="22"/>
          <w:shd w:val="clear" w:color="auto" w:fill="FFFF99"/>
          <w:rtl/>
        </w:rPr>
        <w:t>צ</w:t>
      </w:r>
      <w:r w:rsidRPr="0055602D">
        <w:rPr>
          <w:rStyle w:val="default"/>
          <w:rFonts w:cs="FrankRuehl" w:hint="cs"/>
          <w:strike/>
          <w:vanish/>
          <w:sz w:val="22"/>
          <w:szCs w:val="22"/>
          <w:shd w:val="clear" w:color="auto" w:fill="FFFF99"/>
          <w:rtl/>
        </w:rPr>
        <w:t>או בתוכה, תכולתן, זיהויין, וככל הניתן, גם המחיר המוצע או המבוקש, לפי הענין</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 xml:space="preserve">שבו יירשם, לפני פתיחת המעטפות, האומדן לפי תקנה 13 וכן יירשמו בו, בין השאר, מספר המעטפות שנמצא בתיבת המכרזים, זיהוין, תכולתן ובמכרז רגיל </w:t>
      </w:r>
      <w:r w:rsidRPr="0055602D">
        <w:rPr>
          <w:rStyle w:val="default"/>
          <w:rFonts w:cs="FrankRuehl"/>
          <w:vanish/>
          <w:sz w:val="22"/>
          <w:szCs w:val="22"/>
          <w:u w:val="single"/>
          <w:shd w:val="clear" w:color="auto" w:fill="FFFF99"/>
          <w:rtl/>
        </w:rPr>
        <w:t>–</w:t>
      </w:r>
      <w:r w:rsidRPr="0055602D">
        <w:rPr>
          <w:rStyle w:val="default"/>
          <w:rFonts w:cs="FrankRuehl" w:hint="cs"/>
          <w:vanish/>
          <w:sz w:val="22"/>
          <w:szCs w:val="22"/>
          <w:u w:val="single"/>
          <w:shd w:val="clear" w:color="auto" w:fill="FFFF99"/>
          <w:rtl/>
        </w:rPr>
        <w:t xml:space="preserve"> גם המחירים המוצעים</w:t>
      </w:r>
      <w:r w:rsidRPr="0055602D">
        <w:rPr>
          <w:rStyle w:val="default"/>
          <w:rFonts w:cs="FrankRuehl" w:hint="cs"/>
          <w:vanish/>
          <w:sz w:val="22"/>
          <w:szCs w:val="22"/>
          <w:shd w:val="clear" w:color="auto" w:fill="FFFF99"/>
          <w:rtl/>
        </w:rPr>
        <w:t>.</w:t>
      </w:r>
      <w:bookmarkEnd w:id="65"/>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דיקת ההצעות תיעשה בידי ועדת המכרזים, תוך זמן סביר לאחר המועד האחרון להגשתן; ועדת המכרזים לא תדון בהצעות אשר לא נמצאו בתיבת המכרזים</w:t>
      </w:r>
      <w:r>
        <w:rPr>
          <w:rStyle w:val="default"/>
          <w:rFonts w:cs="FrankRuehl"/>
          <w:rtl/>
        </w:rPr>
        <w:t xml:space="preserve"> </w:t>
      </w:r>
      <w:r>
        <w:rPr>
          <w:rStyle w:val="default"/>
          <w:rFonts w:cs="FrankRuehl" w:hint="cs"/>
          <w:rtl/>
        </w:rPr>
        <w:t>במועד שנקבע כמועד האחרון להגשתן.</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w:t>
      </w:r>
      <w:r>
        <w:rPr>
          <w:rStyle w:val="default"/>
          <w:rFonts w:cs="FrankRuehl"/>
          <w:rtl/>
        </w:rPr>
        <w:t xml:space="preserve">ת </w:t>
      </w:r>
      <w:r>
        <w:rPr>
          <w:rStyle w:val="default"/>
          <w:rFonts w:cs="FrankRuehl" w:hint="cs"/>
          <w:rtl/>
        </w:rPr>
        <w:t>מכרזים רשאית להיעזר בבדיקת ההצעות במומחה או במומחים.</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תגלתה בהצעה טעות סופר או טעות בחישוב, שקיימת</w:t>
      </w:r>
      <w:r>
        <w:rPr>
          <w:rStyle w:val="default"/>
          <w:rFonts w:cs="FrankRuehl"/>
          <w:rtl/>
        </w:rPr>
        <w:t xml:space="preserve"> א</w:t>
      </w:r>
      <w:r>
        <w:rPr>
          <w:rStyle w:val="default"/>
          <w:rFonts w:cs="FrankRuehl" w:hint="cs"/>
          <w:rtl/>
        </w:rPr>
        <w:t>פשרות אחת בלבד לתקנה, תתוקן הטעות בידי יושב ראש ועדת המכרזים; התיקון יירשם בפרוטוקול והודעה עליו תימסר למצ</w:t>
      </w:r>
      <w:r>
        <w:rPr>
          <w:rStyle w:val="default"/>
          <w:rFonts w:cs="FrankRuehl"/>
          <w:rtl/>
        </w:rPr>
        <w:t>י</w:t>
      </w:r>
      <w:r>
        <w:rPr>
          <w:rStyle w:val="default"/>
          <w:rFonts w:cs="FrankRuehl" w:hint="cs"/>
          <w:rtl/>
        </w:rPr>
        <w:t>ע.</w:t>
      </w:r>
    </w:p>
    <w:p w:rsidR="00CE5D85" w:rsidRDefault="005840B9">
      <w:pPr>
        <w:pStyle w:val="P00"/>
        <w:spacing w:before="72"/>
        <w:ind w:left="0" w:right="1134"/>
        <w:rPr>
          <w:rStyle w:val="default"/>
          <w:rFonts w:cs="FrankRuehl" w:hint="cs"/>
          <w:rtl/>
        </w:rPr>
      </w:pPr>
      <w:r>
        <w:rPr>
          <w:rFonts w:cs="FrankRuehl"/>
          <w:sz w:val="26"/>
          <w:rtl/>
          <w:lang w:eastAsia="en-US"/>
        </w:rPr>
        <w:pict>
          <v:shape id="_x0000_s1234" type="#_x0000_t202" style="position:absolute;left:0;text-align:left;margin-left:470.25pt;margin-top:6.95pt;width:1in;height:11.2pt;z-index:251710976" filled="f" stroked="f">
            <v:textbox inset="1mm,0,1mm,0">
              <w:txbxContent>
                <w:p w:rsidR="005840B9" w:rsidRDefault="005840B9" w:rsidP="005840B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(ה</w:t>
      </w:r>
      <w:r w:rsidR="00CE5D85">
        <w:rPr>
          <w:rStyle w:val="default"/>
          <w:rFonts w:cs="FrankRuehl" w:hint="cs"/>
          <w:rtl/>
        </w:rPr>
        <w:t>)</w:t>
      </w:r>
      <w:r w:rsidR="00CE5D85">
        <w:rPr>
          <w:rStyle w:val="default"/>
          <w:rFonts w:cs="FrankRuehl"/>
          <w:rtl/>
        </w:rPr>
        <w:tab/>
        <w:t>ב</w:t>
      </w:r>
      <w:r w:rsidR="00CE5D85">
        <w:rPr>
          <w:rStyle w:val="default"/>
          <w:rFonts w:cs="FrankRuehl" w:hint="cs"/>
          <w:rtl/>
        </w:rPr>
        <w:t>כפוף להוראת תקנת משנה (ד), תפסול</w:t>
      </w:r>
      <w:r w:rsidR="00CE5D85">
        <w:rPr>
          <w:rStyle w:val="default"/>
          <w:rFonts w:cs="FrankRuehl"/>
          <w:rtl/>
        </w:rPr>
        <w:t xml:space="preserve"> ו</w:t>
      </w:r>
      <w:r w:rsidR="00CE5D85">
        <w:rPr>
          <w:rStyle w:val="default"/>
          <w:rFonts w:cs="FrankRuehl" w:hint="cs"/>
          <w:rtl/>
        </w:rPr>
        <w:t>עדת מכרזים</w:t>
      </w:r>
      <w:r>
        <w:rPr>
          <w:rStyle w:val="default"/>
          <w:rFonts w:cs="FrankRuehl" w:hint="cs"/>
          <w:rtl/>
        </w:rPr>
        <w:t xml:space="preserve"> </w:t>
      </w:r>
      <w:r w:rsidRPr="005840B9">
        <w:rPr>
          <w:rStyle w:val="default"/>
          <w:rFonts w:cs="FrankRuehl" w:hint="cs"/>
          <w:rtl/>
        </w:rPr>
        <w:t>הצעות שהוגשו שלא בהתאם להצעה המבוקשת במסמכי המכרז, או</w:t>
      </w:r>
      <w:r w:rsidR="00CE5D85">
        <w:rPr>
          <w:rStyle w:val="default"/>
          <w:rFonts w:cs="FrankRuehl" w:hint="cs"/>
          <w:rtl/>
        </w:rPr>
        <w:t xml:space="preserve"> הצעות שלדעתה מבוססות על הנחות בלתי נכונות או שהמחירים שצוינו בהן אינם סבירים בהתחשב עם האומדן או שיש בהן שגיאות שנעשו במתכוון כדי להטעותה, זולת אם החליטה אחרת מטעמים שיירשמו.</w:t>
      </w:r>
    </w:p>
    <w:p w:rsidR="005840B9" w:rsidRPr="0055602D" w:rsidRDefault="005840B9" w:rsidP="005840B9">
      <w:pPr>
        <w:pStyle w:val="P00"/>
        <w:tabs>
          <w:tab w:val="clear" w:pos="6259"/>
        </w:tabs>
        <w:spacing w:before="0"/>
        <w:ind w:left="0" w:right="1134"/>
        <w:rPr>
          <w:rFonts w:cs="FrankRuehl" w:hint="cs"/>
          <w:vanish/>
          <w:color w:val="FF0000"/>
          <w:szCs w:val="20"/>
          <w:shd w:val="clear" w:color="auto" w:fill="FFFF99"/>
          <w:rtl/>
        </w:rPr>
      </w:pPr>
      <w:bookmarkStart w:id="66" w:name="Rov114"/>
      <w:r w:rsidRPr="0055602D">
        <w:rPr>
          <w:rFonts w:cs="FrankRuehl" w:hint="cs"/>
          <w:vanish/>
          <w:color w:val="FF0000"/>
          <w:szCs w:val="20"/>
          <w:shd w:val="clear" w:color="auto" w:fill="FFFF99"/>
          <w:rtl/>
        </w:rPr>
        <w:t>מיום 3.2.2013</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hyperlink r:id="rId65"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236</w:t>
      </w:r>
    </w:p>
    <w:p w:rsidR="005840B9" w:rsidRPr="00C32C7F" w:rsidRDefault="005840B9" w:rsidP="00C32C7F">
      <w:pPr>
        <w:pStyle w:val="P00"/>
        <w:ind w:left="0" w:right="1134"/>
        <w:rPr>
          <w:rStyle w:val="default"/>
          <w:rFonts w:cs="FrankRuehl" w:hint="cs"/>
          <w:sz w:val="2"/>
          <w:szCs w:val="2"/>
          <w:rtl/>
        </w:rPr>
      </w:pP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כפוף להוראת תקנת משנה (ד), תפסול</w:t>
      </w:r>
      <w:r w:rsidRPr="0055602D">
        <w:rPr>
          <w:rStyle w:val="default"/>
          <w:rFonts w:cs="FrankRuehl"/>
          <w:vanish/>
          <w:sz w:val="22"/>
          <w:szCs w:val="22"/>
          <w:shd w:val="clear" w:color="auto" w:fill="FFFF99"/>
          <w:rtl/>
        </w:rPr>
        <w:t xml:space="preserve"> ו</w:t>
      </w:r>
      <w:r w:rsidRPr="0055602D">
        <w:rPr>
          <w:rStyle w:val="default"/>
          <w:rFonts w:cs="FrankRuehl" w:hint="cs"/>
          <w:vanish/>
          <w:sz w:val="22"/>
          <w:szCs w:val="22"/>
          <w:shd w:val="clear" w:color="auto" w:fill="FFFF99"/>
          <w:rtl/>
        </w:rPr>
        <w:t xml:space="preserve">עדת מכרזים </w:t>
      </w:r>
      <w:r w:rsidRPr="0055602D">
        <w:rPr>
          <w:rStyle w:val="default"/>
          <w:rFonts w:cs="FrankRuehl" w:hint="cs"/>
          <w:vanish/>
          <w:sz w:val="22"/>
          <w:szCs w:val="22"/>
          <w:u w:val="single"/>
          <w:shd w:val="clear" w:color="auto" w:fill="FFFF99"/>
          <w:rtl/>
        </w:rPr>
        <w:t>הצעות שהוגשו שלא בהתאם להצעה המבוקשת במסמכי המכרז, או</w:t>
      </w:r>
      <w:r w:rsidRPr="0055602D">
        <w:rPr>
          <w:rStyle w:val="default"/>
          <w:rFonts w:cs="FrankRuehl" w:hint="cs"/>
          <w:vanish/>
          <w:sz w:val="22"/>
          <w:szCs w:val="22"/>
          <w:shd w:val="clear" w:color="auto" w:fill="FFFF99"/>
          <w:rtl/>
        </w:rPr>
        <w:t xml:space="preserve"> הצעות שלדעתה מבוססות על הנחות בלתי נכונות או שהמחירים שצוינו בהן אינם סבירים בהתחשב עם האומדן או שיש בהן שגיאות שנעשו במתכוון כדי להטעותה, זולת אם החליטה אחרת מטעמים שיירשמו.</w:t>
      </w:r>
      <w:bookmarkEnd w:id="66"/>
    </w:p>
    <w:p w:rsidR="00CE5D85" w:rsidRDefault="005840B9" w:rsidP="005840B9">
      <w:pPr>
        <w:pStyle w:val="P00"/>
        <w:spacing w:before="72"/>
        <w:ind w:left="0" w:right="1134"/>
        <w:rPr>
          <w:rStyle w:val="default"/>
          <w:rFonts w:cs="FrankRuehl" w:hint="cs"/>
          <w:rtl/>
        </w:rPr>
      </w:pPr>
      <w:r>
        <w:rPr>
          <w:rFonts w:cs="FrankRuehl"/>
          <w:sz w:val="26"/>
          <w:rtl/>
          <w:lang w:eastAsia="en-US"/>
        </w:rPr>
        <w:pict>
          <v:shape id="_x0000_s1237" type="#_x0000_t202" style="position:absolute;left:0;text-align:left;margin-left:470.35pt;margin-top:7pt;width:1in;height:11.2pt;z-index:251712000" filled="f" stroked="f">
            <v:textbox inset="1mm,0,1mm,0">
              <w:txbxContent>
                <w:p w:rsidR="005840B9" w:rsidRDefault="005840B9" w:rsidP="005840B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(ו</w:t>
      </w:r>
      <w:r w:rsidR="00CE5D85">
        <w:rPr>
          <w:rStyle w:val="default"/>
          <w:rFonts w:cs="FrankRuehl" w:hint="cs"/>
          <w:rtl/>
        </w:rPr>
        <w:t>)</w:t>
      </w:r>
      <w:r w:rsidR="00CE5D85">
        <w:rPr>
          <w:rStyle w:val="default"/>
          <w:rFonts w:cs="FrankRuehl"/>
          <w:rtl/>
        </w:rPr>
        <w:tab/>
        <w:t>ה</w:t>
      </w:r>
      <w:r w:rsidR="00CE5D85">
        <w:rPr>
          <w:rStyle w:val="default"/>
          <w:rFonts w:cs="FrankRuehl" w:hint="cs"/>
          <w:rtl/>
        </w:rPr>
        <w:t xml:space="preserve">צעות </w:t>
      </w:r>
      <w:r>
        <w:rPr>
          <w:rStyle w:val="default"/>
          <w:rFonts w:cs="FrankRuehl" w:hint="cs"/>
          <w:rtl/>
        </w:rPr>
        <w:t>שצורפה להן הסתייגות עקרונית או שיש בהן שינוי יסודי של תנאי</w:t>
      </w:r>
      <w:r w:rsidR="00CE5D85">
        <w:rPr>
          <w:rStyle w:val="default"/>
          <w:rFonts w:cs="FrankRuehl" w:hint="cs"/>
          <w:rtl/>
        </w:rPr>
        <w:t xml:space="preserve"> המכרז </w:t>
      </w:r>
      <w:r>
        <w:rPr>
          <w:rStyle w:val="default"/>
          <w:rFonts w:cs="FrankRuehl"/>
          <w:rtl/>
        </w:rPr>
        <w:t>–</w:t>
      </w:r>
      <w:r w:rsidR="00CE5D85">
        <w:rPr>
          <w:rStyle w:val="default"/>
          <w:rFonts w:cs="FrankRuehl"/>
          <w:rtl/>
        </w:rPr>
        <w:t xml:space="preserve"> </w:t>
      </w:r>
      <w:r w:rsidR="00CE5D85">
        <w:rPr>
          <w:rStyle w:val="default"/>
          <w:rFonts w:cs="FrankRuehl" w:hint="cs"/>
          <w:rtl/>
        </w:rPr>
        <w:t>פסולות.</w:t>
      </w:r>
    </w:p>
    <w:p w:rsidR="005840B9" w:rsidRPr="0055602D" w:rsidRDefault="005840B9" w:rsidP="005840B9">
      <w:pPr>
        <w:pStyle w:val="P00"/>
        <w:tabs>
          <w:tab w:val="clear" w:pos="6259"/>
        </w:tabs>
        <w:spacing w:before="0"/>
        <w:ind w:left="0" w:right="1134"/>
        <w:rPr>
          <w:rFonts w:cs="FrankRuehl" w:hint="cs"/>
          <w:vanish/>
          <w:color w:val="FF0000"/>
          <w:szCs w:val="20"/>
          <w:shd w:val="clear" w:color="auto" w:fill="FFFF99"/>
          <w:rtl/>
        </w:rPr>
      </w:pPr>
      <w:bookmarkStart w:id="67" w:name="Rov113"/>
      <w:r w:rsidRPr="0055602D">
        <w:rPr>
          <w:rFonts w:cs="FrankRuehl" w:hint="cs"/>
          <w:vanish/>
          <w:color w:val="FF0000"/>
          <w:szCs w:val="20"/>
          <w:shd w:val="clear" w:color="auto" w:fill="FFFF99"/>
          <w:rtl/>
        </w:rPr>
        <w:t>מיום 3.2.2013</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hyperlink r:id="rId66"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החלפת תקנת משנה 17(ו)</w:t>
      </w:r>
    </w:p>
    <w:p w:rsidR="005840B9" w:rsidRPr="0055602D" w:rsidRDefault="005840B9" w:rsidP="005840B9">
      <w:pPr>
        <w:pStyle w:val="P00"/>
        <w:tabs>
          <w:tab w:val="clear" w:pos="6259"/>
        </w:tabs>
        <w:ind w:left="0"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5840B9" w:rsidRPr="00C32C7F" w:rsidRDefault="005840B9" w:rsidP="00C32C7F">
      <w:pPr>
        <w:pStyle w:val="P00"/>
        <w:spacing w:before="0"/>
        <w:ind w:left="0" w:right="1134"/>
        <w:rPr>
          <w:rStyle w:val="default"/>
          <w:rFonts w:cs="FrankRuehl" w:hint="cs"/>
          <w:strike/>
          <w:sz w:val="2"/>
          <w:szCs w:val="2"/>
          <w:rtl/>
        </w:rPr>
      </w:pPr>
      <w:r w:rsidRPr="0055602D">
        <w:rPr>
          <w:rFonts w:cs="FrankRuehl"/>
          <w:vanish/>
          <w:sz w:val="22"/>
          <w:szCs w:val="22"/>
          <w:shd w:val="clear" w:color="auto" w:fill="FFFF99"/>
          <w:rtl/>
        </w:rPr>
        <w:tab/>
      </w:r>
      <w:r w:rsidRPr="0055602D">
        <w:rPr>
          <w:rStyle w:val="default"/>
          <w:rFonts w:cs="FrankRuehl"/>
          <w:strike/>
          <w:vanish/>
          <w:sz w:val="22"/>
          <w:szCs w:val="22"/>
          <w:shd w:val="clear" w:color="auto" w:fill="FFFF99"/>
          <w:rtl/>
        </w:rPr>
        <w:t>(ו</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ab/>
        <w:t>ה</w:t>
      </w:r>
      <w:r w:rsidRPr="0055602D">
        <w:rPr>
          <w:rStyle w:val="default"/>
          <w:rFonts w:cs="FrankRuehl" w:hint="cs"/>
          <w:strike/>
          <w:vanish/>
          <w:sz w:val="22"/>
          <w:szCs w:val="22"/>
          <w:shd w:val="clear" w:color="auto" w:fill="FFFF99"/>
          <w:rtl/>
        </w:rPr>
        <w:t>צעות שהוגשו שלא בהתא</w:t>
      </w:r>
      <w:r w:rsidRPr="0055602D">
        <w:rPr>
          <w:rStyle w:val="default"/>
          <w:rFonts w:cs="FrankRuehl"/>
          <w:strike/>
          <w:vanish/>
          <w:sz w:val="22"/>
          <w:szCs w:val="22"/>
          <w:shd w:val="clear" w:color="auto" w:fill="FFFF99"/>
          <w:rtl/>
        </w:rPr>
        <w:t>ם</w:t>
      </w:r>
      <w:r w:rsidRPr="0055602D">
        <w:rPr>
          <w:rStyle w:val="default"/>
          <w:rFonts w:cs="FrankRuehl" w:hint="cs"/>
          <w:strike/>
          <w:vanish/>
          <w:sz w:val="22"/>
          <w:szCs w:val="22"/>
          <w:shd w:val="clear" w:color="auto" w:fill="FFFF99"/>
          <w:rtl/>
        </w:rPr>
        <w:t xml:space="preserve"> להצעה המבוקשת במסמכי המכרז, או שצורפה לה</w:t>
      </w:r>
      <w:r w:rsidRPr="0055602D">
        <w:rPr>
          <w:rStyle w:val="default"/>
          <w:rFonts w:cs="FrankRuehl"/>
          <w:strike/>
          <w:vanish/>
          <w:sz w:val="22"/>
          <w:szCs w:val="22"/>
          <w:shd w:val="clear" w:color="auto" w:fill="FFFF99"/>
          <w:rtl/>
        </w:rPr>
        <w:t xml:space="preserve">ן </w:t>
      </w:r>
      <w:r w:rsidRPr="0055602D">
        <w:rPr>
          <w:rStyle w:val="default"/>
          <w:rFonts w:cs="FrankRuehl" w:hint="cs"/>
          <w:strike/>
          <w:vanish/>
          <w:sz w:val="22"/>
          <w:szCs w:val="22"/>
          <w:shd w:val="clear" w:color="auto" w:fill="FFFF99"/>
          <w:rtl/>
        </w:rPr>
        <w:t>הסתייגות עקרונית או שינוי יסודי -</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פסולות.</w:t>
      </w:r>
      <w:bookmarkEnd w:id="67"/>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ו</w:t>
      </w:r>
      <w:r>
        <w:rPr>
          <w:rStyle w:val="default"/>
          <w:rFonts w:cs="FrankRuehl" w:hint="cs"/>
          <w:rtl/>
        </w:rPr>
        <w:t>עדת מכרזים רשאית, מטעמים שיירשמו, לברר עם מציע פרטים בהצעתו וכן פרטים אחרים הדרושים לה לצורך קבלת החלטתה; פרטי הבירור יירשמו בפרוטוקול.</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אחר בדיקת כל ההצעות וב</w:t>
      </w:r>
      <w:r>
        <w:rPr>
          <w:rStyle w:val="default"/>
          <w:rFonts w:cs="FrankRuehl"/>
          <w:rtl/>
        </w:rPr>
        <w:t>י</w:t>
      </w:r>
      <w:r>
        <w:rPr>
          <w:rStyle w:val="default"/>
          <w:rFonts w:cs="FrankRuehl" w:hint="cs"/>
          <w:rtl/>
        </w:rPr>
        <w:t xml:space="preserve">רור יתר הפרטים הנדרשים, תתן ועדת המכרזים </w:t>
      </w:r>
      <w:r>
        <w:rPr>
          <w:rStyle w:val="default"/>
          <w:rFonts w:cs="FrankRuehl"/>
          <w:rtl/>
        </w:rPr>
        <w:t>את</w:t>
      </w:r>
      <w:r>
        <w:rPr>
          <w:rStyle w:val="default"/>
          <w:rFonts w:cs="FrankRuehl" w:hint="cs"/>
          <w:rtl/>
        </w:rPr>
        <w:t xml:space="preserve"> החלטתה; הועדה רשאית להחליט, מטעמים שיירשמו, שלא לבחור כל הצעה שהיא, והכל במטרה להבטיח את מרב היתרונות לעורך המכרז; חרגו כל ההצעות שהוגשו ביותר מעשרים וחמישה אחוזים מהאומדן, לא תבחר ועדת המכרזים, דרך כלל, בהצעה כ</w:t>
      </w:r>
      <w:r>
        <w:rPr>
          <w:rStyle w:val="default"/>
          <w:rFonts w:cs="FrankRuehl"/>
          <w:rtl/>
        </w:rPr>
        <w:t>ל</w:t>
      </w:r>
      <w:r>
        <w:rPr>
          <w:rStyle w:val="default"/>
          <w:rFonts w:cs="FrankRuehl" w:hint="cs"/>
          <w:rtl/>
        </w:rPr>
        <w:t>שהי ויחולו הוראות תקנה משנה (יא), זולת 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חליטה הועדה אחרת, מטעמים שיירשמו.</w:t>
      </w:r>
    </w:p>
    <w:p w:rsidR="00CE5D85" w:rsidRDefault="005840B9">
      <w:pPr>
        <w:pStyle w:val="P00"/>
        <w:spacing w:before="72"/>
        <w:ind w:left="0" w:right="1134"/>
        <w:rPr>
          <w:rStyle w:val="default"/>
          <w:rFonts w:cs="FrankRuehl" w:hint="cs"/>
          <w:rtl/>
        </w:rPr>
      </w:pPr>
      <w:r>
        <w:rPr>
          <w:rFonts w:cs="FrankRuehl"/>
          <w:sz w:val="26"/>
          <w:rtl/>
          <w:lang w:eastAsia="en-US"/>
        </w:rPr>
        <w:pict>
          <v:shape id="_x0000_s1240" type="#_x0000_t202" style="position:absolute;left:0;text-align:left;margin-left:470.35pt;margin-top:7.1pt;width:1in;height:11.2pt;z-index:251713024" filled="f" stroked="f">
            <v:textbox inset="1mm,0,1mm,0">
              <w:txbxContent>
                <w:p w:rsidR="005840B9" w:rsidRDefault="005840B9" w:rsidP="005840B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(ט</w:t>
      </w:r>
      <w:r w:rsidR="00CE5D85">
        <w:rPr>
          <w:rStyle w:val="default"/>
          <w:rFonts w:cs="FrankRuehl" w:hint="cs"/>
          <w:rtl/>
        </w:rPr>
        <w:t>)</w:t>
      </w:r>
      <w:r w:rsidR="00CE5D85">
        <w:rPr>
          <w:rStyle w:val="default"/>
          <w:rFonts w:cs="FrankRuehl"/>
          <w:rtl/>
        </w:rPr>
        <w:tab/>
        <w:t>ו</w:t>
      </w:r>
      <w:r w:rsidR="00CE5D85">
        <w:rPr>
          <w:rStyle w:val="default"/>
          <w:rFonts w:cs="FrankRuehl" w:hint="cs"/>
          <w:rtl/>
        </w:rPr>
        <w:t>עדת המכרזים רשאית, מנימוקים מיוחדים שיירשמו, להחליט על בחירת הצעה גם אם היתה זו הצעה יחידה שהוגשה או שנותרה יחידה לדיון בפניה</w:t>
      </w:r>
      <w:r w:rsidRPr="005840B9">
        <w:rPr>
          <w:rStyle w:val="default"/>
          <w:rFonts w:cs="FrankRuehl" w:hint="cs"/>
          <w:rtl/>
        </w:rPr>
        <w:t>; במכרז סגור טעונה החלטת ועדת המכרזים אישור של ראש האגף הנוגע לגבי עסקה שסכומה אינו עולה על 1,800,000 שקלים חדשים או אישור של המנהל לגבי עסקה שסכומה עולה על 1,800,000 שקלים חדשים</w:t>
      </w:r>
      <w:r w:rsidR="00CE5D85">
        <w:rPr>
          <w:rStyle w:val="default"/>
          <w:rFonts w:cs="FrankRuehl" w:hint="cs"/>
          <w:rtl/>
        </w:rPr>
        <w:t>.</w:t>
      </w:r>
    </w:p>
    <w:p w:rsidR="005840B9" w:rsidRPr="0055602D" w:rsidRDefault="005840B9" w:rsidP="005840B9">
      <w:pPr>
        <w:pStyle w:val="P00"/>
        <w:tabs>
          <w:tab w:val="clear" w:pos="6259"/>
        </w:tabs>
        <w:spacing w:before="0"/>
        <w:ind w:left="0" w:right="1134"/>
        <w:rPr>
          <w:rFonts w:cs="FrankRuehl" w:hint="cs"/>
          <w:vanish/>
          <w:color w:val="FF0000"/>
          <w:szCs w:val="20"/>
          <w:shd w:val="clear" w:color="auto" w:fill="FFFF99"/>
          <w:rtl/>
        </w:rPr>
      </w:pPr>
      <w:bookmarkStart w:id="68" w:name="Rov112"/>
      <w:r w:rsidRPr="0055602D">
        <w:rPr>
          <w:rFonts w:cs="FrankRuehl" w:hint="cs"/>
          <w:vanish/>
          <w:color w:val="FF0000"/>
          <w:szCs w:val="20"/>
          <w:shd w:val="clear" w:color="auto" w:fill="FFFF99"/>
          <w:rtl/>
        </w:rPr>
        <w:t>מיום 3.2.2013</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hyperlink r:id="rId67"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5840B9" w:rsidRPr="00C32C7F" w:rsidRDefault="005840B9" w:rsidP="00C32C7F">
      <w:pPr>
        <w:pStyle w:val="P00"/>
        <w:ind w:left="0" w:right="1134"/>
        <w:rPr>
          <w:rStyle w:val="default"/>
          <w:rFonts w:cs="FrankRuehl" w:hint="cs"/>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(ט</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ו</w:t>
      </w:r>
      <w:r w:rsidRPr="0055602D">
        <w:rPr>
          <w:rStyle w:val="default"/>
          <w:rFonts w:cs="FrankRuehl" w:hint="cs"/>
          <w:vanish/>
          <w:sz w:val="22"/>
          <w:szCs w:val="22"/>
          <w:shd w:val="clear" w:color="auto" w:fill="FFFF99"/>
          <w:rtl/>
        </w:rPr>
        <w:t>עדת המכרזים רשאית, מנימוקים מיוחדים שיירשמו, להחליט על בחירת הצעה גם אם היתה זו הצעה יחידה שהוגשה או שנותרה יחידה לדיון בפניה</w:t>
      </w:r>
      <w:r w:rsidRPr="0055602D">
        <w:rPr>
          <w:rStyle w:val="default"/>
          <w:rFonts w:cs="FrankRuehl" w:hint="cs"/>
          <w:vanish/>
          <w:sz w:val="22"/>
          <w:szCs w:val="22"/>
          <w:u w:val="single"/>
          <w:shd w:val="clear" w:color="auto" w:fill="FFFF99"/>
          <w:rtl/>
        </w:rPr>
        <w:t>; במכרז סגור טעונה החלטת ועדת המכרזים אישור של ראש האגף הנוגע לגבי עסקה שסכומה אינו עולה על 1,800,000 שקלים חדשים או אישור של המנהל לגבי עסקה שסכומה עולה על 1,800,000 שקלים חדשים</w:t>
      </w:r>
      <w:r w:rsidRPr="0055602D">
        <w:rPr>
          <w:rStyle w:val="default"/>
          <w:rFonts w:cs="FrankRuehl" w:hint="cs"/>
          <w:vanish/>
          <w:sz w:val="22"/>
          <w:szCs w:val="22"/>
          <w:shd w:val="clear" w:color="auto" w:fill="FFFF99"/>
          <w:rtl/>
        </w:rPr>
        <w:t>.</w:t>
      </w:r>
      <w:bookmarkEnd w:id="68"/>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ו</w:t>
      </w:r>
      <w:r>
        <w:rPr>
          <w:rStyle w:val="default"/>
          <w:rFonts w:cs="FrankRuehl" w:hint="cs"/>
          <w:rtl/>
        </w:rPr>
        <w:t xml:space="preserve">עדת המכרזים </w:t>
      </w:r>
      <w:r>
        <w:rPr>
          <w:rStyle w:val="default"/>
          <w:rFonts w:cs="FrankRuehl"/>
          <w:rtl/>
        </w:rPr>
        <w:t>ר</w:t>
      </w:r>
      <w:r>
        <w:rPr>
          <w:rStyle w:val="default"/>
          <w:rFonts w:cs="FrankRuehl" w:hint="cs"/>
          <w:rtl/>
        </w:rPr>
        <w:t>שאית אף להחליט על בחירת מספר הצעות מתאימו</w:t>
      </w:r>
      <w:r>
        <w:rPr>
          <w:rStyle w:val="default"/>
          <w:rFonts w:cs="FrankRuehl"/>
          <w:rtl/>
        </w:rPr>
        <w:t xml:space="preserve">ת </w:t>
      </w:r>
      <w:r>
        <w:rPr>
          <w:rStyle w:val="default"/>
          <w:rFonts w:cs="FrankRuehl" w:hint="cs"/>
          <w:rtl/>
        </w:rPr>
        <w:t>תוך פיצול ההתקשרות בין מציעיהן לפי עקרונות הפיצול המפורטים להלן, או על התקשרות על חלק מהעסקה נושא המכרז, ובלבד שנמסר על אפשרות הפיצול או ההתקשרות החלקית, כאמור, במסמכי המכרז וניתנה למשתתפים בו האפשרות להגיש גם הצעה חלקית; אלה עקרונות הפיצול:</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יצול לפ</w:t>
      </w:r>
      <w:r>
        <w:rPr>
          <w:rStyle w:val="default"/>
          <w:rFonts w:cs="FrankRuehl"/>
          <w:rtl/>
        </w:rPr>
        <w:t xml:space="preserve">י </w:t>
      </w:r>
      <w:r>
        <w:rPr>
          <w:rStyle w:val="default"/>
          <w:rFonts w:cs="FrankRuehl" w:hint="cs"/>
          <w:rtl/>
        </w:rPr>
        <w:t>פריטים, כאשר העסקה שלגביה נערך המכרז, כוללת יותר מאשר פריט אחד של טובין, מקרקעין, עבודה או שירותים; הוחלט על פיצול, ייבחר המציע הזוכה לגבי כל אחד מהפריטים כאילו נערך מכרז נפרד לכל פריט ופריט;</w:t>
      </w:r>
    </w:p>
    <w:p w:rsidR="00CE5D85" w:rsidRDefault="00CE5D85">
      <w:pPr>
        <w:pStyle w:val="P22"/>
        <w:spacing w:before="72"/>
        <w:ind w:left="1021" w:right="1134"/>
        <w:rPr>
          <w:rStyle w:val="default"/>
          <w:rFonts w:cs="FrankRuehl" w:hint="cs"/>
          <w:rtl/>
        </w:rPr>
      </w:pPr>
      <w:r>
        <w:rPr>
          <w:lang w:val="he-IL"/>
        </w:rPr>
        <w:pict>
          <v:rect id="_x0000_s1080" style="position:absolute;left:0;text-align:left;margin-left:464.5pt;margin-top:8.05pt;width:75.05pt;height:28.55pt;z-index:25161574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(2)</w:t>
      </w:r>
      <w:r>
        <w:rPr>
          <w:rStyle w:val="default"/>
          <w:rFonts w:cs="FrankRuehl"/>
          <w:rtl/>
        </w:rPr>
        <w:tab/>
        <w:t>פ</w:t>
      </w:r>
      <w:r>
        <w:rPr>
          <w:rStyle w:val="default"/>
          <w:rFonts w:cs="FrankRuehl" w:hint="cs"/>
          <w:rtl/>
        </w:rPr>
        <w:t xml:space="preserve">יצול לפי כמויות של פריט אחד של טובין, מקרקעין, עבודה או </w:t>
      </w:r>
      <w:r>
        <w:rPr>
          <w:rStyle w:val="default"/>
          <w:rFonts w:cs="FrankRuehl"/>
          <w:rtl/>
        </w:rPr>
        <w:t>שי</w:t>
      </w:r>
      <w:r>
        <w:rPr>
          <w:rStyle w:val="default"/>
          <w:rFonts w:cs="FrankRuehl" w:hint="cs"/>
          <w:rtl/>
        </w:rPr>
        <w:t>רותים, כאשר עורך המכרז רשאי להתנות שלא תתקבלנה הצעות לכמות קטנה מהכמות שיקבע; הוחלט על פיצול, תיעשה התקשרות עם המציע שהצעתו נבחרה כהצעה המתאימה ביותר על כל הכמות שהציע או שיש ביכולתו לס</w:t>
      </w:r>
      <w:r>
        <w:rPr>
          <w:rStyle w:val="default"/>
          <w:rFonts w:cs="FrankRuehl"/>
          <w:rtl/>
        </w:rPr>
        <w:t>פ</w:t>
      </w:r>
      <w:r>
        <w:rPr>
          <w:rStyle w:val="default"/>
          <w:rFonts w:cs="FrankRuehl" w:hint="cs"/>
          <w:rtl/>
        </w:rPr>
        <w:t>ק או לבצע; נותרה כמות נוספת, תיעשה התקשרות גם עם המציע שהצעתו תיבחר</w:t>
      </w:r>
      <w:r>
        <w:rPr>
          <w:rStyle w:val="default"/>
          <w:rFonts w:cs="FrankRuehl"/>
          <w:rtl/>
        </w:rPr>
        <w:t xml:space="preserve"> </w:t>
      </w:r>
      <w:r>
        <w:rPr>
          <w:rStyle w:val="default"/>
          <w:rFonts w:cs="FrankRuehl" w:hint="cs"/>
          <w:rtl/>
        </w:rPr>
        <w:t>כ</w:t>
      </w:r>
      <w:r>
        <w:rPr>
          <w:rStyle w:val="default"/>
          <w:rFonts w:cs="FrankRuehl"/>
          <w:rtl/>
        </w:rPr>
        <w:t>ה</w:t>
      </w:r>
      <w:r>
        <w:rPr>
          <w:rStyle w:val="default"/>
          <w:rFonts w:cs="FrankRuehl" w:hint="cs"/>
          <w:rtl/>
        </w:rPr>
        <w:t>צעה השניה המתאימה, עד לכמות שהציע או שיש ביכולתו לספק או לבצע, וכן הלאה עד להשלמת ההתקשרות על כל הכמות שבמכרז;</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יצול לפי אזורים; הוחלט על פיצול, ייבחר המציע הזוכה לגבי כל אחד מהאזור</w:t>
      </w:r>
      <w:r>
        <w:rPr>
          <w:rStyle w:val="default"/>
          <w:rFonts w:cs="FrankRuehl"/>
          <w:rtl/>
        </w:rPr>
        <w:t>י</w:t>
      </w:r>
      <w:r>
        <w:rPr>
          <w:rStyle w:val="default"/>
          <w:rFonts w:cs="FrankRuehl" w:hint="cs"/>
          <w:rtl/>
        </w:rPr>
        <w:t>ם כאילו נערך מכרז נפרד לכל אזור ואזור.</w:t>
      </w:r>
    </w:p>
    <w:p w:rsidR="00CE5D85" w:rsidRPr="0055602D" w:rsidRDefault="00CE5D85">
      <w:pPr>
        <w:pStyle w:val="P00"/>
        <w:spacing w:before="0"/>
        <w:ind w:left="1021" w:right="1134"/>
        <w:rPr>
          <w:rFonts w:cs="FrankRuehl" w:hint="cs"/>
          <w:b/>
          <w:bCs/>
          <w:vanish/>
          <w:szCs w:val="20"/>
          <w:shd w:val="clear" w:color="auto" w:fill="FFFF99"/>
          <w:rtl/>
        </w:rPr>
      </w:pPr>
      <w:bookmarkStart w:id="69" w:name="Rov72"/>
      <w:r w:rsidRPr="0055602D">
        <w:rPr>
          <w:rFonts w:cs="FrankRuehl" w:hint="cs"/>
          <w:vanish/>
          <w:color w:val="FF0000"/>
          <w:szCs w:val="20"/>
          <w:shd w:val="clear" w:color="auto" w:fill="FFFF99"/>
          <w:rtl/>
        </w:rPr>
        <w:t>מיום 28.8.1997</w:t>
      </w:r>
    </w:p>
    <w:p w:rsidR="00CE5D85" w:rsidRPr="0055602D" w:rsidRDefault="00CE5D85">
      <w:pPr>
        <w:pStyle w:val="P00"/>
        <w:spacing w:before="0"/>
        <w:ind w:left="1021"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1021" w:right="1134"/>
        <w:rPr>
          <w:rStyle w:val="default"/>
          <w:rFonts w:cs="FrankRuehl" w:hint="cs"/>
          <w:vanish/>
          <w:sz w:val="20"/>
          <w:szCs w:val="20"/>
          <w:shd w:val="clear" w:color="auto" w:fill="FFFF99"/>
          <w:rtl/>
        </w:rPr>
      </w:pPr>
      <w:hyperlink r:id="rId68"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Default="00CE5D85">
      <w:pPr>
        <w:pStyle w:val="P22"/>
        <w:ind w:left="1021" w:right="1134"/>
        <w:rPr>
          <w:rStyle w:val="default"/>
          <w:rFonts w:cs="FrankRuehl"/>
          <w:sz w:val="2"/>
          <w:szCs w:val="2"/>
          <w:rtl/>
        </w:rPr>
      </w:pPr>
      <w:r w:rsidRPr="0055602D">
        <w:rPr>
          <w:rStyle w:val="default"/>
          <w:rFonts w:cs="FrankRuehl"/>
          <w:vanish/>
          <w:sz w:val="22"/>
          <w:szCs w:val="22"/>
          <w:shd w:val="clear" w:color="auto" w:fill="FFFF99"/>
          <w:rtl/>
        </w:rPr>
        <w:t>(2)</w:t>
      </w:r>
      <w:r w:rsidRPr="0055602D">
        <w:rPr>
          <w:rStyle w:val="default"/>
          <w:rFonts w:cs="FrankRuehl"/>
          <w:vanish/>
          <w:sz w:val="22"/>
          <w:szCs w:val="22"/>
          <w:shd w:val="clear" w:color="auto" w:fill="FFFF99"/>
          <w:rtl/>
        </w:rPr>
        <w:tab/>
        <w:t>פ</w:t>
      </w:r>
      <w:r w:rsidRPr="0055602D">
        <w:rPr>
          <w:rStyle w:val="default"/>
          <w:rFonts w:cs="FrankRuehl" w:hint="cs"/>
          <w:vanish/>
          <w:sz w:val="22"/>
          <w:szCs w:val="22"/>
          <w:shd w:val="clear" w:color="auto" w:fill="FFFF99"/>
          <w:rtl/>
        </w:rPr>
        <w:t xml:space="preserve">יצול לפי כמויות של פריט אחד של טובין, מקרקעין, עבודה או </w:t>
      </w:r>
      <w:r w:rsidRPr="0055602D">
        <w:rPr>
          <w:rStyle w:val="default"/>
          <w:rFonts w:cs="FrankRuehl"/>
          <w:vanish/>
          <w:sz w:val="22"/>
          <w:szCs w:val="22"/>
          <w:shd w:val="clear" w:color="auto" w:fill="FFFF99"/>
          <w:rtl/>
        </w:rPr>
        <w:t>שי</w:t>
      </w:r>
      <w:r w:rsidRPr="0055602D">
        <w:rPr>
          <w:rStyle w:val="default"/>
          <w:rFonts w:cs="FrankRuehl" w:hint="cs"/>
          <w:vanish/>
          <w:sz w:val="22"/>
          <w:szCs w:val="22"/>
          <w:shd w:val="clear" w:color="auto" w:fill="FFFF99"/>
          <w:rtl/>
        </w:rPr>
        <w:t>רותים, כאשר עורך המכרז רשאי להתנות שלא תתקבלנה הצעות לכמות קטנה מהכמות שיקבע; הוחלט על פיצול, תיעשה התקשרות עם המציע שהצעתו נבחרה כהצעה המתאימה ביותר על כל הכמות שהציע או שיש ביכולתו לס</w:t>
      </w:r>
      <w:r w:rsidRPr="0055602D">
        <w:rPr>
          <w:rStyle w:val="default"/>
          <w:rFonts w:cs="FrankRuehl"/>
          <w:vanish/>
          <w:sz w:val="22"/>
          <w:szCs w:val="22"/>
          <w:shd w:val="clear" w:color="auto" w:fill="FFFF99"/>
          <w:rtl/>
        </w:rPr>
        <w:t>פ</w:t>
      </w:r>
      <w:r w:rsidRPr="0055602D">
        <w:rPr>
          <w:rStyle w:val="default"/>
          <w:rFonts w:cs="FrankRuehl" w:hint="cs"/>
          <w:vanish/>
          <w:sz w:val="22"/>
          <w:szCs w:val="22"/>
          <w:shd w:val="clear" w:color="auto" w:fill="FFFF99"/>
          <w:rtl/>
        </w:rPr>
        <w:t xml:space="preserve">ק או לבצע; נותרה כמות נוספת, תיעשה התקשרות גם עם המציע שהצעתו תיבחר </w:t>
      </w:r>
      <w:r w:rsidRPr="0055602D">
        <w:rPr>
          <w:rStyle w:val="default"/>
          <w:rFonts w:cs="FrankRuehl" w:hint="cs"/>
          <w:strike/>
          <w:vanish/>
          <w:sz w:val="22"/>
          <w:szCs w:val="22"/>
          <w:shd w:val="clear" w:color="auto" w:fill="FFFF99"/>
          <w:rtl/>
        </w:rPr>
        <w:t>ההצעה השניה המתאימה</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u w:val="single"/>
          <w:shd w:val="clear" w:color="auto" w:fill="FFFF99"/>
          <w:rtl/>
        </w:rPr>
        <w:t>כ</w:t>
      </w:r>
      <w:r w:rsidRPr="0055602D">
        <w:rPr>
          <w:rStyle w:val="default"/>
          <w:rFonts w:cs="FrankRuehl"/>
          <w:vanish/>
          <w:sz w:val="22"/>
          <w:szCs w:val="22"/>
          <w:u w:val="single"/>
          <w:shd w:val="clear" w:color="auto" w:fill="FFFF99"/>
          <w:rtl/>
        </w:rPr>
        <w:t>ה</w:t>
      </w:r>
      <w:r w:rsidRPr="0055602D">
        <w:rPr>
          <w:rStyle w:val="default"/>
          <w:rFonts w:cs="FrankRuehl" w:hint="cs"/>
          <w:vanish/>
          <w:sz w:val="22"/>
          <w:szCs w:val="22"/>
          <w:u w:val="single"/>
          <w:shd w:val="clear" w:color="auto" w:fill="FFFF99"/>
          <w:rtl/>
        </w:rPr>
        <w:t>צעה השניה המתאימה</w:t>
      </w:r>
      <w:r w:rsidRPr="0055602D">
        <w:rPr>
          <w:rStyle w:val="default"/>
          <w:rFonts w:cs="FrankRuehl" w:hint="cs"/>
          <w:vanish/>
          <w:sz w:val="22"/>
          <w:szCs w:val="22"/>
          <w:shd w:val="clear" w:color="auto" w:fill="FFFF99"/>
          <w:rtl/>
        </w:rPr>
        <w:t>, עד לכמות שהציע או שיש ביכולתו לספק או לבצע, וכן הלאה עד להשלמת ההתקשרות על כל הכמות שבמכרז;</w:t>
      </w:r>
      <w:bookmarkEnd w:id="69"/>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ל</w:t>
      </w:r>
      <w:r>
        <w:rPr>
          <w:rStyle w:val="default"/>
          <w:rFonts w:cs="FrankRuehl" w:hint="cs"/>
          <w:rtl/>
        </w:rPr>
        <w:t xml:space="preserve">א הוגשה למכרז כל הצעה </w:t>
      </w:r>
      <w:r>
        <w:rPr>
          <w:rStyle w:val="default"/>
          <w:rFonts w:cs="FrankRuehl"/>
          <w:rtl/>
        </w:rPr>
        <w:t>או</w:t>
      </w:r>
      <w:r>
        <w:rPr>
          <w:rStyle w:val="default"/>
          <w:rFonts w:cs="FrankRuehl" w:hint="cs"/>
          <w:rtl/>
        </w:rPr>
        <w:t xml:space="preserve"> נדונה הצעה יחידה וועדת המכרזים לא בחרה בה או לא בחרה בהצעה כלשהי יחולו הוראות אלה:</w:t>
      </w:r>
    </w:p>
    <w:p w:rsidR="00CE5D85" w:rsidRDefault="005840B9">
      <w:pPr>
        <w:pStyle w:val="P22"/>
        <w:spacing w:before="72"/>
        <w:ind w:left="1021" w:right="1134"/>
        <w:rPr>
          <w:rStyle w:val="default"/>
          <w:rFonts w:cs="FrankRuehl"/>
          <w:rtl/>
        </w:rPr>
      </w:pPr>
      <w:r>
        <w:rPr>
          <w:rFonts w:cs="FrankRuehl"/>
          <w:sz w:val="26"/>
          <w:rtl/>
          <w:lang w:eastAsia="en-US"/>
        </w:rPr>
        <w:pict>
          <v:shape id="_x0000_s1243" type="#_x0000_t202" style="position:absolute;left:0;text-align:left;margin-left:470.35pt;margin-top:7.1pt;width:1in;height:11.2pt;z-index:251714048" filled="f" stroked="f">
            <v:textbox inset="1mm,0,1mm,0">
              <w:txbxContent>
                <w:p w:rsidR="005840B9" w:rsidRDefault="005840B9" w:rsidP="005840B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rtl/>
        </w:rPr>
        <w:t>(1)</w:t>
      </w:r>
      <w:r w:rsidR="00CE5D85">
        <w:rPr>
          <w:rStyle w:val="default"/>
          <w:rFonts w:cs="FrankRuehl"/>
          <w:rtl/>
        </w:rPr>
        <w:tab/>
        <w:t>ב</w:t>
      </w:r>
      <w:r w:rsidR="00CE5D85">
        <w:rPr>
          <w:rStyle w:val="default"/>
          <w:rFonts w:cs="FrankRuehl" w:hint="cs"/>
          <w:rtl/>
        </w:rPr>
        <w:t>מכרז סגור, כאשר ועדת המכרזים לא שוכנעה</w:t>
      </w:r>
      <w:r w:rsidR="00CE5D85">
        <w:rPr>
          <w:rStyle w:val="default"/>
          <w:rFonts w:cs="FrankRuehl"/>
          <w:rtl/>
        </w:rPr>
        <w:t xml:space="preserve"> ש</w:t>
      </w:r>
      <w:r w:rsidR="00CE5D85">
        <w:rPr>
          <w:rStyle w:val="default"/>
          <w:rFonts w:cs="FrankRuehl" w:hint="cs"/>
          <w:rtl/>
        </w:rPr>
        <w:t>ההתקשרות בעסקה נושא המכרז נדרשת בדחיפות</w:t>
      </w:r>
      <w:r>
        <w:rPr>
          <w:rStyle w:val="default"/>
          <w:rFonts w:cs="FrankRuehl" w:hint="cs"/>
          <w:rtl/>
        </w:rPr>
        <w:t xml:space="preserve"> </w:t>
      </w:r>
      <w:r w:rsidRPr="005840B9">
        <w:rPr>
          <w:rStyle w:val="default"/>
          <w:rFonts w:cs="FrankRuehl" w:hint="cs"/>
          <w:rtl/>
        </w:rPr>
        <w:t>או סברה שעריכת מכרז נוסף תביא תועלת</w:t>
      </w:r>
      <w:r w:rsidR="00CE5D85">
        <w:rPr>
          <w:rStyle w:val="default"/>
          <w:rFonts w:cs="FrankRuehl" w:hint="cs"/>
          <w:rtl/>
        </w:rPr>
        <w:t>, ייערך מכרז נוס</w:t>
      </w:r>
      <w:r w:rsidR="00CE5D85">
        <w:rPr>
          <w:rStyle w:val="default"/>
          <w:rFonts w:cs="FrankRuehl"/>
          <w:rtl/>
        </w:rPr>
        <w:t>ף</w:t>
      </w:r>
      <w:r w:rsidR="00CE5D85">
        <w:rPr>
          <w:rStyle w:val="default"/>
          <w:rFonts w:cs="FrankRuehl" w:hint="cs"/>
          <w:rtl/>
        </w:rPr>
        <w:t xml:space="preserve"> ואם גם בו לא ייבחר זוכה, תהיה ועדת המכרזים רשאית לפטור מהחובה לעריכ</w:t>
      </w:r>
      <w:r w:rsidR="00CE5D85">
        <w:rPr>
          <w:rStyle w:val="default"/>
          <w:rFonts w:cs="FrankRuehl"/>
          <w:rtl/>
        </w:rPr>
        <w:t xml:space="preserve">ת </w:t>
      </w:r>
      <w:r w:rsidR="00CE5D85">
        <w:rPr>
          <w:rStyle w:val="default"/>
          <w:rFonts w:cs="FrankRuehl" w:hint="cs"/>
          <w:rtl/>
        </w:rPr>
        <w:t>מכרז נוסף;</w:t>
      </w:r>
    </w:p>
    <w:p w:rsidR="00CE5D85" w:rsidRDefault="005840B9">
      <w:pPr>
        <w:pStyle w:val="P22"/>
        <w:spacing w:before="72"/>
        <w:ind w:left="1021" w:right="1134"/>
        <w:rPr>
          <w:rStyle w:val="default"/>
          <w:rFonts w:cs="FrankRuehl"/>
          <w:rtl/>
        </w:rPr>
      </w:pPr>
      <w:r>
        <w:rPr>
          <w:rFonts w:cs="FrankRuehl" w:hint="cs"/>
          <w:sz w:val="26"/>
          <w:rtl/>
          <w:lang w:eastAsia="en-US"/>
        </w:rPr>
        <w:pict>
          <v:shape id="_x0000_s1246" type="#_x0000_t202" style="position:absolute;left:0;text-align:left;margin-left:470.35pt;margin-top:7.1pt;width:1in;height:11.2pt;z-index:251715072" filled="f" stroked="f">
            <v:textbox inset="1mm,0,1mm,0">
              <w:txbxContent>
                <w:p w:rsidR="005840B9" w:rsidRDefault="005840B9" w:rsidP="005840B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Style w:val="default"/>
          <w:rFonts w:cs="FrankRuehl" w:hint="cs"/>
          <w:rtl/>
        </w:rPr>
        <w:t>(2)</w:t>
      </w:r>
      <w:r w:rsidR="00CE5D85">
        <w:rPr>
          <w:rStyle w:val="default"/>
          <w:rFonts w:cs="FrankRuehl"/>
          <w:rtl/>
        </w:rPr>
        <w:tab/>
        <w:t>ב</w:t>
      </w:r>
      <w:r w:rsidR="00CE5D85">
        <w:rPr>
          <w:rStyle w:val="default"/>
          <w:rFonts w:cs="FrankRuehl" w:hint="cs"/>
          <w:rtl/>
        </w:rPr>
        <w:t>מכרז סגור, כאשר ועדת המכרזים שוכנעה</w:t>
      </w:r>
      <w:r w:rsidR="00CE5D85">
        <w:rPr>
          <w:rStyle w:val="default"/>
          <w:rFonts w:cs="FrankRuehl"/>
          <w:rtl/>
        </w:rPr>
        <w:t xml:space="preserve"> ש</w:t>
      </w:r>
      <w:r w:rsidR="00CE5D85">
        <w:rPr>
          <w:rStyle w:val="default"/>
          <w:rFonts w:cs="FrankRuehl" w:hint="cs"/>
          <w:rtl/>
        </w:rPr>
        <w:t>ההתקשרות בעסקה נושא המכרז נדרשת בדחיפות</w:t>
      </w:r>
      <w:r>
        <w:rPr>
          <w:rStyle w:val="default"/>
          <w:rFonts w:cs="FrankRuehl" w:hint="cs"/>
          <w:rtl/>
        </w:rPr>
        <w:t xml:space="preserve"> </w:t>
      </w:r>
      <w:r w:rsidRPr="005840B9">
        <w:rPr>
          <w:rStyle w:val="default"/>
          <w:rFonts w:cs="FrankRuehl" w:hint="cs"/>
          <w:rtl/>
        </w:rPr>
        <w:t>או סברה שעריכת מכרז נוסף לא תביא תועלת</w:t>
      </w:r>
      <w:r w:rsidR="00CE5D85">
        <w:rPr>
          <w:rStyle w:val="default"/>
          <w:rFonts w:cs="FrankRuehl" w:hint="cs"/>
          <w:rtl/>
        </w:rPr>
        <w:t>, תהיה ועדת המכרזים רשאית לפטור מהחובה לערוך מכרז חוזר;</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מכרז פומבי תהיה ועדת המכרזים </w:t>
      </w:r>
      <w:r>
        <w:rPr>
          <w:rStyle w:val="default"/>
          <w:rFonts w:cs="FrankRuehl"/>
          <w:rtl/>
        </w:rPr>
        <w:t>ר</w:t>
      </w:r>
      <w:r>
        <w:rPr>
          <w:rStyle w:val="default"/>
          <w:rFonts w:cs="FrankRuehl" w:hint="cs"/>
          <w:rtl/>
        </w:rPr>
        <w:t>שאית לפטור</w:t>
      </w:r>
      <w:r>
        <w:rPr>
          <w:rStyle w:val="default"/>
          <w:rFonts w:cs="FrankRuehl"/>
          <w:rtl/>
        </w:rPr>
        <w:t xml:space="preserve"> מ</w:t>
      </w:r>
      <w:r>
        <w:rPr>
          <w:rStyle w:val="default"/>
          <w:rFonts w:cs="FrankRuehl" w:hint="cs"/>
          <w:rtl/>
        </w:rPr>
        <w:t>החובה לעריכת מכרז חוזר.</w:t>
      </w:r>
    </w:p>
    <w:p w:rsidR="00CE5D85" w:rsidRDefault="00CE5D85">
      <w:pPr>
        <w:pStyle w:val="P00"/>
        <w:spacing w:before="72"/>
        <w:ind w:left="0" w:right="1134"/>
        <w:rPr>
          <w:rFonts w:cs="FrankRuehl" w:hint="cs"/>
          <w:sz w:val="26"/>
          <w:rtl/>
        </w:rPr>
      </w:pPr>
      <w:r>
        <w:rPr>
          <w:rFonts w:cs="FrankRuehl"/>
          <w:sz w:val="26"/>
          <w:rtl/>
        </w:rPr>
        <w:t>הח</w:t>
      </w:r>
      <w:r>
        <w:rPr>
          <w:rFonts w:cs="FrankRuehl" w:hint="cs"/>
          <w:sz w:val="26"/>
          <w:rtl/>
        </w:rPr>
        <w:t>ליטה ועדת המכרזים לפטור מעריכ</w:t>
      </w:r>
      <w:r>
        <w:rPr>
          <w:rFonts w:cs="FrankRuehl"/>
          <w:sz w:val="26"/>
          <w:rtl/>
        </w:rPr>
        <w:t xml:space="preserve">ת </w:t>
      </w:r>
      <w:r>
        <w:rPr>
          <w:rFonts w:cs="FrankRuehl" w:hint="cs"/>
          <w:sz w:val="26"/>
          <w:rtl/>
        </w:rPr>
        <w:t>מכרז לפי הוראות תקנה זו, יהיו לה הסמכויות של ועדה לפטור ממכרז לפי תקנה 8(ז).</w:t>
      </w:r>
    </w:p>
    <w:p w:rsidR="005840B9" w:rsidRPr="0055602D" w:rsidRDefault="005840B9" w:rsidP="005840B9">
      <w:pPr>
        <w:pStyle w:val="P00"/>
        <w:tabs>
          <w:tab w:val="clear" w:pos="6259"/>
        </w:tabs>
        <w:spacing w:before="0"/>
        <w:ind w:left="1021" w:right="1134"/>
        <w:rPr>
          <w:rFonts w:cs="FrankRuehl" w:hint="cs"/>
          <w:vanish/>
          <w:color w:val="FF0000"/>
          <w:szCs w:val="20"/>
          <w:shd w:val="clear" w:color="auto" w:fill="FFFF99"/>
          <w:rtl/>
        </w:rPr>
      </w:pPr>
      <w:bookmarkStart w:id="70" w:name="Rov111"/>
      <w:r w:rsidRPr="0055602D">
        <w:rPr>
          <w:rFonts w:cs="FrankRuehl" w:hint="cs"/>
          <w:vanish/>
          <w:color w:val="FF0000"/>
          <w:szCs w:val="20"/>
          <w:shd w:val="clear" w:color="auto" w:fill="FFFF99"/>
          <w:rtl/>
        </w:rPr>
        <w:t>מיום 3.2.2013</w:t>
      </w:r>
    </w:p>
    <w:p w:rsidR="005840B9" w:rsidRPr="0055602D" w:rsidRDefault="005840B9" w:rsidP="005840B9">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840B9" w:rsidRPr="0055602D" w:rsidRDefault="005840B9" w:rsidP="005840B9">
      <w:pPr>
        <w:pStyle w:val="P00"/>
        <w:tabs>
          <w:tab w:val="clear" w:pos="6259"/>
        </w:tabs>
        <w:spacing w:before="0"/>
        <w:ind w:left="1021" w:right="1134"/>
        <w:rPr>
          <w:rFonts w:cs="FrankRuehl" w:hint="cs"/>
          <w:vanish/>
          <w:szCs w:val="20"/>
          <w:shd w:val="clear" w:color="auto" w:fill="FFFF99"/>
          <w:rtl/>
        </w:rPr>
      </w:pPr>
      <w:hyperlink r:id="rId69"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5840B9" w:rsidRPr="0055602D" w:rsidRDefault="005840B9" w:rsidP="005840B9">
      <w:pPr>
        <w:pStyle w:val="P22"/>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מכרז סגור, כאשר ועדת המכרזים לא שוכנעה</w:t>
      </w:r>
      <w:r w:rsidRPr="0055602D">
        <w:rPr>
          <w:rStyle w:val="default"/>
          <w:rFonts w:cs="FrankRuehl"/>
          <w:vanish/>
          <w:sz w:val="22"/>
          <w:szCs w:val="22"/>
          <w:shd w:val="clear" w:color="auto" w:fill="FFFF99"/>
          <w:rtl/>
        </w:rPr>
        <w:t xml:space="preserve"> ש</w:t>
      </w:r>
      <w:r w:rsidRPr="0055602D">
        <w:rPr>
          <w:rStyle w:val="default"/>
          <w:rFonts w:cs="FrankRuehl" w:hint="cs"/>
          <w:vanish/>
          <w:sz w:val="22"/>
          <w:szCs w:val="22"/>
          <w:shd w:val="clear" w:color="auto" w:fill="FFFF99"/>
          <w:rtl/>
        </w:rPr>
        <w:t xml:space="preserve">ההתקשרות בעסקה נושא המכרז נדרשת בדחיפות </w:t>
      </w:r>
      <w:r w:rsidRPr="0055602D">
        <w:rPr>
          <w:rStyle w:val="default"/>
          <w:rFonts w:cs="FrankRuehl" w:hint="cs"/>
          <w:vanish/>
          <w:sz w:val="22"/>
          <w:szCs w:val="22"/>
          <w:u w:val="single"/>
          <w:shd w:val="clear" w:color="auto" w:fill="FFFF99"/>
          <w:rtl/>
        </w:rPr>
        <w:t>או סברה שעריכת מכרז נוסף תביא תועלת</w:t>
      </w:r>
      <w:r w:rsidRPr="0055602D">
        <w:rPr>
          <w:rStyle w:val="default"/>
          <w:rFonts w:cs="FrankRuehl" w:hint="cs"/>
          <w:vanish/>
          <w:sz w:val="22"/>
          <w:szCs w:val="22"/>
          <w:shd w:val="clear" w:color="auto" w:fill="FFFF99"/>
          <w:rtl/>
        </w:rPr>
        <w:t>, ייערך מכרז נוס</w:t>
      </w:r>
      <w:r w:rsidRPr="0055602D">
        <w:rPr>
          <w:rStyle w:val="default"/>
          <w:rFonts w:cs="FrankRuehl"/>
          <w:vanish/>
          <w:sz w:val="22"/>
          <w:szCs w:val="22"/>
          <w:shd w:val="clear" w:color="auto" w:fill="FFFF99"/>
          <w:rtl/>
        </w:rPr>
        <w:t>ף</w:t>
      </w:r>
      <w:r w:rsidRPr="0055602D">
        <w:rPr>
          <w:rStyle w:val="default"/>
          <w:rFonts w:cs="FrankRuehl" w:hint="cs"/>
          <w:vanish/>
          <w:sz w:val="22"/>
          <w:szCs w:val="22"/>
          <w:shd w:val="clear" w:color="auto" w:fill="FFFF99"/>
          <w:rtl/>
        </w:rPr>
        <w:t xml:space="preserve"> ואם גם בו לא ייבחר זוכה, תהיה ועדת המכרזים רשאית לפטור מהחובה לעריכ</w:t>
      </w:r>
      <w:r w:rsidRPr="0055602D">
        <w:rPr>
          <w:rStyle w:val="default"/>
          <w:rFonts w:cs="FrankRuehl"/>
          <w:vanish/>
          <w:sz w:val="22"/>
          <w:szCs w:val="22"/>
          <w:shd w:val="clear" w:color="auto" w:fill="FFFF99"/>
          <w:rtl/>
        </w:rPr>
        <w:t xml:space="preserve">ת </w:t>
      </w:r>
      <w:r w:rsidRPr="0055602D">
        <w:rPr>
          <w:rStyle w:val="default"/>
          <w:rFonts w:cs="FrankRuehl" w:hint="cs"/>
          <w:vanish/>
          <w:sz w:val="22"/>
          <w:szCs w:val="22"/>
          <w:shd w:val="clear" w:color="auto" w:fill="FFFF99"/>
          <w:rtl/>
        </w:rPr>
        <w:t>מכרז נוסף;</w:t>
      </w:r>
    </w:p>
    <w:p w:rsidR="005840B9" w:rsidRPr="00C32C7F" w:rsidRDefault="005840B9" w:rsidP="00C32C7F">
      <w:pPr>
        <w:pStyle w:val="P22"/>
        <w:spacing w:before="0"/>
        <w:ind w:left="1021" w:right="1134"/>
        <w:rPr>
          <w:rStyle w:val="default"/>
          <w:rFonts w:cs="FrankRuehl"/>
          <w:sz w:val="2"/>
          <w:szCs w:val="2"/>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מכרז סגור, כאשר ועדת המכרזים שוכנעה</w:t>
      </w:r>
      <w:r w:rsidRPr="0055602D">
        <w:rPr>
          <w:rStyle w:val="default"/>
          <w:rFonts w:cs="FrankRuehl"/>
          <w:vanish/>
          <w:sz w:val="22"/>
          <w:szCs w:val="22"/>
          <w:shd w:val="clear" w:color="auto" w:fill="FFFF99"/>
          <w:rtl/>
        </w:rPr>
        <w:t xml:space="preserve"> ש</w:t>
      </w:r>
      <w:r w:rsidRPr="0055602D">
        <w:rPr>
          <w:rStyle w:val="default"/>
          <w:rFonts w:cs="FrankRuehl" w:hint="cs"/>
          <w:vanish/>
          <w:sz w:val="22"/>
          <w:szCs w:val="22"/>
          <w:shd w:val="clear" w:color="auto" w:fill="FFFF99"/>
          <w:rtl/>
        </w:rPr>
        <w:t xml:space="preserve">ההתקשרות בעסקה נושא המכרז נדרשת בדחיפות </w:t>
      </w:r>
      <w:r w:rsidRPr="0055602D">
        <w:rPr>
          <w:rStyle w:val="default"/>
          <w:rFonts w:cs="FrankRuehl" w:hint="cs"/>
          <w:vanish/>
          <w:sz w:val="22"/>
          <w:szCs w:val="22"/>
          <w:u w:val="single"/>
          <w:shd w:val="clear" w:color="auto" w:fill="FFFF99"/>
          <w:rtl/>
        </w:rPr>
        <w:t>או סברה שעריכת מכרז נוסף לא תביא תועלת</w:t>
      </w:r>
      <w:r w:rsidRPr="0055602D">
        <w:rPr>
          <w:rStyle w:val="default"/>
          <w:rFonts w:cs="FrankRuehl" w:hint="cs"/>
          <w:vanish/>
          <w:sz w:val="22"/>
          <w:szCs w:val="22"/>
          <w:shd w:val="clear" w:color="auto" w:fill="FFFF99"/>
          <w:rtl/>
        </w:rPr>
        <w:t>, תהיה ועדת המכרזים רשאית לפטור מהחובה לערוך מכרז חוזר;</w:t>
      </w:r>
      <w:bookmarkEnd w:id="70"/>
    </w:p>
    <w:p w:rsidR="00CE5D85" w:rsidRDefault="00CE5D85">
      <w:pPr>
        <w:pStyle w:val="P00"/>
        <w:spacing w:before="72"/>
        <w:ind w:left="0" w:right="1134"/>
        <w:rPr>
          <w:rStyle w:val="default"/>
          <w:rFonts w:cs="FrankRuehl" w:hint="cs"/>
          <w:rtl/>
        </w:rPr>
      </w:pPr>
      <w:r>
        <w:rPr>
          <w:lang w:val="he-IL"/>
        </w:rPr>
        <w:pict>
          <v:rect id="_x0000_s1081" style="position:absolute;left:0;text-align:left;margin-left:464.5pt;margin-top:8.05pt;width:75.05pt;height:28.95pt;z-index:25161676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C32C7F" w:rsidRDefault="00C32C7F" w:rsidP="00C32C7F">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Fonts w:cs="FrankRuehl"/>
          <w:sz w:val="26"/>
          <w:rtl/>
        </w:rPr>
        <w:tab/>
      </w:r>
      <w:r>
        <w:rPr>
          <w:rStyle w:val="default"/>
          <w:rFonts w:cs="FrankRuehl"/>
          <w:rtl/>
        </w:rPr>
        <w:t>(י</w:t>
      </w:r>
      <w:r>
        <w:rPr>
          <w:rStyle w:val="default"/>
          <w:rFonts w:cs="FrankRuehl" w:hint="cs"/>
          <w:rtl/>
        </w:rPr>
        <w:t>ב)</w:t>
      </w:r>
      <w:r>
        <w:rPr>
          <w:rStyle w:val="default"/>
          <w:rFonts w:cs="FrankRuehl"/>
          <w:rtl/>
        </w:rPr>
        <w:tab/>
        <w:t>ד</w:t>
      </w:r>
      <w:r>
        <w:rPr>
          <w:rStyle w:val="default"/>
          <w:rFonts w:cs="FrankRuehl" w:hint="cs"/>
          <w:rtl/>
        </w:rPr>
        <w:t>יוני ועדת המכרזים יתקיימו בהשתתפות של לפחות רוב חברי הועדה, כולל היושב ראש, והחלטותיה תתקבלנה ברוב קולות חברי הועדה הנוכחים, תהיינה מנומקות ות</w:t>
      </w:r>
      <w:r>
        <w:rPr>
          <w:rStyle w:val="default"/>
          <w:rFonts w:cs="FrankRuehl"/>
          <w:rtl/>
        </w:rPr>
        <w:t>יר</w:t>
      </w:r>
      <w:r>
        <w:rPr>
          <w:rStyle w:val="default"/>
          <w:rFonts w:cs="FrankRuehl" w:hint="cs"/>
          <w:rtl/>
        </w:rPr>
        <w:t>שמנה בפרוטוקול שייחתם בידי חברי הועדה; אם בהצבעה יהיו קולות שווים -</w:t>
      </w:r>
      <w:r>
        <w:rPr>
          <w:rStyle w:val="default"/>
          <w:rFonts w:cs="FrankRuehl"/>
          <w:rtl/>
        </w:rPr>
        <w:t xml:space="preserve"> </w:t>
      </w:r>
      <w:r>
        <w:rPr>
          <w:rStyle w:val="default"/>
          <w:rFonts w:cs="FrankRuehl" w:hint="cs"/>
          <w:rtl/>
        </w:rPr>
        <w:t>יכריע יושב ראש הועדה</w:t>
      </w:r>
      <w:r w:rsidR="00C32C7F" w:rsidRPr="00C32C7F">
        <w:rPr>
          <w:rStyle w:val="default"/>
          <w:rFonts w:cs="FrankRuehl" w:hint="cs"/>
          <w:rtl/>
        </w:rPr>
        <w:t>, ואולם חוות דעת היועץ המשפטי למערכת הביטחון או של נציגו, שניתנה לוועדת המכרזים, תכריע בעניינים משפטיים</w:t>
      </w:r>
      <w:r>
        <w:rPr>
          <w:rStyle w:val="default"/>
          <w:rFonts w:cs="FrankRuehl" w:hint="cs"/>
          <w:rtl/>
        </w:rPr>
        <w:t>.</w:t>
      </w:r>
    </w:p>
    <w:p w:rsidR="00CE5D85" w:rsidRPr="0055602D" w:rsidRDefault="00CE5D85">
      <w:pPr>
        <w:pStyle w:val="P00"/>
        <w:spacing w:before="0"/>
        <w:ind w:left="0" w:right="1134"/>
        <w:rPr>
          <w:rFonts w:cs="FrankRuehl" w:hint="cs"/>
          <w:b/>
          <w:bCs/>
          <w:vanish/>
          <w:szCs w:val="20"/>
          <w:shd w:val="clear" w:color="auto" w:fill="FFFF99"/>
          <w:rtl/>
        </w:rPr>
      </w:pPr>
      <w:bookmarkStart w:id="71" w:name="Rov73"/>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Style w:val="default"/>
          <w:rFonts w:cs="FrankRuehl" w:hint="cs"/>
          <w:vanish/>
          <w:sz w:val="20"/>
          <w:szCs w:val="20"/>
          <w:shd w:val="clear" w:color="auto" w:fill="FFFF99"/>
          <w:rtl/>
        </w:rPr>
      </w:pPr>
      <w:hyperlink r:id="rId70"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5840B9" w:rsidRPr="0055602D" w:rsidRDefault="005840B9" w:rsidP="005840B9">
      <w:pPr>
        <w:pStyle w:val="P00"/>
        <w:tabs>
          <w:tab w:val="clear" w:pos="6259"/>
        </w:tabs>
        <w:ind w:left="0" w:right="1134"/>
        <w:rPr>
          <w:rStyle w:val="default"/>
          <w:rFonts w:cs="FrankRuehl" w:hint="cs"/>
          <w:vanish/>
          <w:sz w:val="22"/>
          <w:szCs w:val="22"/>
          <w:shd w:val="clear" w:color="auto" w:fill="FFFF99"/>
          <w:rtl/>
        </w:rPr>
      </w:pPr>
      <w:r w:rsidRPr="0055602D">
        <w:rPr>
          <w:rStyle w:val="default"/>
          <w:rFonts w:cs="FrankRuehl" w:hint="cs"/>
          <w:vanish/>
          <w:shd w:val="clear" w:color="auto" w:fill="FFFF99"/>
          <w:rtl/>
        </w:rPr>
        <w:tab/>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ב)</w:t>
      </w:r>
      <w:r w:rsidRPr="0055602D">
        <w:rPr>
          <w:rStyle w:val="default"/>
          <w:rFonts w:cs="FrankRuehl"/>
          <w:vanish/>
          <w:sz w:val="22"/>
          <w:szCs w:val="22"/>
          <w:shd w:val="clear" w:color="auto" w:fill="FFFF99"/>
          <w:rtl/>
        </w:rPr>
        <w:tab/>
        <w:t>ד</w:t>
      </w:r>
      <w:r w:rsidRPr="0055602D">
        <w:rPr>
          <w:rStyle w:val="default"/>
          <w:rFonts w:cs="FrankRuehl" w:hint="cs"/>
          <w:vanish/>
          <w:sz w:val="22"/>
          <w:szCs w:val="22"/>
          <w:shd w:val="clear" w:color="auto" w:fill="FFFF99"/>
          <w:rtl/>
        </w:rPr>
        <w:t>יוני ועדת המכרזים יתקיימו בהשתתפות של לפחות רוב חברי הועדה, כולל היושב ראש, והחלטותיה תתקבלנה ברוב קולות חברי הועדה הנוכחים, תהיינה מנומקות ות</w:t>
      </w:r>
      <w:r w:rsidRPr="0055602D">
        <w:rPr>
          <w:rStyle w:val="default"/>
          <w:rFonts w:cs="FrankRuehl"/>
          <w:vanish/>
          <w:sz w:val="22"/>
          <w:szCs w:val="22"/>
          <w:shd w:val="clear" w:color="auto" w:fill="FFFF99"/>
          <w:rtl/>
        </w:rPr>
        <w:t>יר</w:t>
      </w:r>
      <w:r w:rsidRPr="0055602D">
        <w:rPr>
          <w:rStyle w:val="default"/>
          <w:rFonts w:cs="FrankRuehl" w:hint="cs"/>
          <w:vanish/>
          <w:sz w:val="22"/>
          <w:szCs w:val="22"/>
          <w:shd w:val="clear" w:color="auto" w:fill="FFFF99"/>
          <w:rtl/>
        </w:rPr>
        <w:t xml:space="preserve">שמנה בפרוטוקול שייחתם בידי חברי הועדה; אם </w:t>
      </w:r>
      <w:r w:rsidRPr="0055602D">
        <w:rPr>
          <w:rStyle w:val="default"/>
          <w:rFonts w:cs="FrankRuehl" w:hint="cs"/>
          <w:strike/>
          <w:vanish/>
          <w:sz w:val="22"/>
          <w:szCs w:val="22"/>
          <w:shd w:val="clear" w:color="auto" w:fill="FFFF99"/>
          <w:rtl/>
        </w:rPr>
        <w:t>בהצעה</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בהצבעה</w:t>
      </w:r>
      <w:r w:rsidRPr="0055602D">
        <w:rPr>
          <w:rStyle w:val="default"/>
          <w:rFonts w:cs="FrankRuehl" w:hint="cs"/>
          <w:vanish/>
          <w:sz w:val="22"/>
          <w:szCs w:val="22"/>
          <w:shd w:val="clear" w:color="auto" w:fill="FFFF99"/>
          <w:rtl/>
        </w:rPr>
        <w:t xml:space="preserve"> יהיו קולות שווים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יכריע יושב ראש הועדה.</w:t>
      </w:r>
    </w:p>
    <w:p w:rsidR="005840B9" w:rsidRPr="0055602D" w:rsidRDefault="005840B9" w:rsidP="005840B9">
      <w:pPr>
        <w:pStyle w:val="P00"/>
        <w:tabs>
          <w:tab w:val="clear" w:pos="6259"/>
        </w:tabs>
        <w:spacing w:before="0"/>
        <w:ind w:left="0" w:right="1134"/>
        <w:rPr>
          <w:rFonts w:cs="FrankRuehl" w:hint="cs"/>
          <w:vanish/>
          <w:szCs w:val="20"/>
          <w:rtl/>
        </w:rPr>
      </w:pPr>
    </w:p>
    <w:p w:rsidR="005840B9" w:rsidRPr="0055602D" w:rsidRDefault="005840B9" w:rsidP="005840B9">
      <w:pPr>
        <w:pStyle w:val="P00"/>
        <w:tabs>
          <w:tab w:val="clear" w:pos="6259"/>
        </w:tabs>
        <w:spacing w:before="0"/>
        <w:ind w:left="0"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hyperlink r:id="rId71"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CE5D85" w:rsidRDefault="00CE5D85" w:rsidP="005840B9">
      <w:pPr>
        <w:pStyle w:val="P00"/>
        <w:tabs>
          <w:tab w:val="clear" w:pos="6259"/>
        </w:tabs>
        <w:ind w:left="0" w:right="1134"/>
        <w:rPr>
          <w:rStyle w:val="default"/>
          <w:rFonts w:cs="FrankRuehl"/>
          <w:sz w:val="2"/>
          <w:szCs w:val="2"/>
          <w:rtl/>
        </w:rPr>
      </w:pPr>
      <w:r w:rsidRPr="0055602D">
        <w:rPr>
          <w:rStyle w:val="default"/>
          <w:rFonts w:cs="FrankRuehl" w:hint="cs"/>
          <w:vanish/>
          <w:shd w:val="clear" w:color="auto" w:fill="FFFF99"/>
          <w:rtl/>
        </w:rPr>
        <w:tab/>
      </w:r>
      <w:r w:rsidRPr="0055602D">
        <w:rPr>
          <w:rStyle w:val="default"/>
          <w:rFonts w:cs="FrankRuehl"/>
          <w:vanish/>
          <w:sz w:val="22"/>
          <w:szCs w:val="22"/>
          <w:shd w:val="clear" w:color="auto" w:fill="FFFF99"/>
          <w:rtl/>
        </w:rPr>
        <w:t>(י</w:t>
      </w:r>
      <w:r w:rsidRPr="0055602D">
        <w:rPr>
          <w:rStyle w:val="default"/>
          <w:rFonts w:cs="FrankRuehl" w:hint="cs"/>
          <w:vanish/>
          <w:sz w:val="22"/>
          <w:szCs w:val="22"/>
          <w:shd w:val="clear" w:color="auto" w:fill="FFFF99"/>
          <w:rtl/>
        </w:rPr>
        <w:t>ב)</w:t>
      </w:r>
      <w:r w:rsidRPr="0055602D">
        <w:rPr>
          <w:rStyle w:val="default"/>
          <w:rFonts w:cs="FrankRuehl"/>
          <w:vanish/>
          <w:sz w:val="22"/>
          <w:szCs w:val="22"/>
          <w:shd w:val="clear" w:color="auto" w:fill="FFFF99"/>
          <w:rtl/>
        </w:rPr>
        <w:tab/>
        <w:t>ד</w:t>
      </w:r>
      <w:r w:rsidRPr="0055602D">
        <w:rPr>
          <w:rStyle w:val="default"/>
          <w:rFonts w:cs="FrankRuehl" w:hint="cs"/>
          <w:vanish/>
          <w:sz w:val="22"/>
          <w:szCs w:val="22"/>
          <w:shd w:val="clear" w:color="auto" w:fill="FFFF99"/>
          <w:rtl/>
        </w:rPr>
        <w:t>יוני ועדת המכרזים יתקיימו בהשתתפות של לפחות רוב חברי הועדה, כולל היושב ראש, והחלטותיה תתקבלנה ברוב קולות חברי הועדה הנוכחים, תהיינה מנומקות ות</w:t>
      </w:r>
      <w:r w:rsidRPr="0055602D">
        <w:rPr>
          <w:rStyle w:val="default"/>
          <w:rFonts w:cs="FrankRuehl"/>
          <w:vanish/>
          <w:sz w:val="22"/>
          <w:szCs w:val="22"/>
          <w:shd w:val="clear" w:color="auto" w:fill="FFFF99"/>
          <w:rtl/>
        </w:rPr>
        <w:t>יר</w:t>
      </w:r>
      <w:r w:rsidRPr="0055602D">
        <w:rPr>
          <w:rStyle w:val="default"/>
          <w:rFonts w:cs="FrankRuehl" w:hint="cs"/>
          <w:vanish/>
          <w:sz w:val="22"/>
          <w:szCs w:val="22"/>
          <w:shd w:val="clear" w:color="auto" w:fill="FFFF99"/>
          <w:rtl/>
        </w:rPr>
        <w:t>שמנה בפרוטוקול שייחתם בידי חברי הועדה; אם בהצבעה יהיו קולות שווים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יכריע יושב ראש הועדה</w:t>
      </w:r>
      <w:r w:rsidR="005840B9" w:rsidRPr="0055602D">
        <w:rPr>
          <w:rStyle w:val="default"/>
          <w:rFonts w:cs="FrankRuehl" w:hint="cs"/>
          <w:vanish/>
          <w:sz w:val="22"/>
          <w:szCs w:val="22"/>
          <w:u w:val="single"/>
          <w:shd w:val="clear" w:color="auto" w:fill="FFFF99"/>
          <w:rtl/>
        </w:rPr>
        <w:t>, ואולם חוות דעת היועץ המשפטי למערכת הביטחון או של נציגו, שניתנה לוועדת המכרזים, תכריע בעניינים משפטיים</w:t>
      </w:r>
      <w:r w:rsidRPr="0055602D">
        <w:rPr>
          <w:rStyle w:val="default"/>
          <w:rFonts w:cs="FrankRuehl" w:hint="cs"/>
          <w:vanish/>
          <w:sz w:val="22"/>
          <w:szCs w:val="22"/>
          <w:shd w:val="clear" w:color="auto" w:fill="FFFF99"/>
          <w:rtl/>
        </w:rPr>
        <w:t>.</w:t>
      </w:r>
      <w:bookmarkEnd w:id="71"/>
    </w:p>
    <w:p w:rsidR="00CE5D85" w:rsidRDefault="005840B9" w:rsidP="00A27243">
      <w:pPr>
        <w:pStyle w:val="P00"/>
        <w:spacing w:before="72"/>
        <w:ind w:left="0" w:right="1134"/>
        <w:rPr>
          <w:rStyle w:val="default"/>
          <w:rFonts w:cs="FrankRuehl" w:hint="cs"/>
          <w:rtl/>
        </w:rPr>
      </w:pPr>
      <w:r>
        <w:rPr>
          <w:rFonts w:cs="FrankRuehl"/>
          <w:sz w:val="26"/>
          <w:rtl/>
          <w:lang w:eastAsia="en-US"/>
        </w:rPr>
        <w:pict>
          <v:shape id="_x0000_s1249" type="#_x0000_t202" style="position:absolute;left:0;text-align:left;margin-left:470.35pt;margin-top:7.1pt;width:1in;height:9.65pt;z-index:251716096" filled="f" stroked="f">
            <v:textbox inset="1mm,0,1mm,0">
              <w:txbxContent>
                <w:p w:rsidR="005840B9" w:rsidRDefault="005840B9" w:rsidP="005840B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CE5D85">
        <w:rPr>
          <w:rFonts w:cs="FrankRuehl"/>
          <w:sz w:val="26"/>
          <w:rtl/>
        </w:rPr>
        <w:tab/>
      </w:r>
      <w:r w:rsidR="00CE5D85">
        <w:rPr>
          <w:rStyle w:val="default"/>
          <w:rFonts w:cs="FrankRuehl"/>
          <w:rtl/>
        </w:rPr>
        <w:t>(י</w:t>
      </w:r>
      <w:r w:rsidR="00CE5D85">
        <w:rPr>
          <w:rStyle w:val="default"/>
          <w:rFonts w:cs="FrankRuehl" w:hint="cs"/>
          <w:rtl/>
        </w:rPr>
        <w:t>ג)</w:t>
      </w:r>
      <w:r w:rsidR="00CE5D85">
        <w:rPr>
          <w:rStyle w:val="default"/>
          <w:rFonts w:cs="FrankRuehl"/>
          <w:rtl/>
        </w:rPr>
        <w:tab/>
        <w:t>ל</w:t>
      </w:r>
      <w:r w:rsidR="00CE5D85">
        <w:rPr>
          <w:rStyle w:val="default"/>
          <w:rFonts w:cs="FrankRuehl" w:hint="cs"/>
          <w:rtl/>
        </w:rPr>
        <w:t>כל משתתף במכרז תימסר הודעה על המציע או המציעים שהצעותיהם נבחרו</w:t>
      </w:r>
      <w:r w:rsidR="00CE5D85">
        <w:rPr>
          <w:rStyle w:val="default"/>
          <w:rFonts w:cs="FrankRuehl"/>
          <w:rtl/>
        </w:rPr>
        <w:t xml:space="preserve"> </w:t>
      </w:r>
      <w:r w:rsidR="00CE5D85">
        <w:rPr>
          <w:rStyle w:val="default"/>
          <w:rFonts w:cs="FrankRuehl" w:hint="cs"/>
          <w:rtl/>
        </w:rPr>
        <w:t xml:space="preserve">על פי ההחלטה של ועדת המכרזים ובמכרז רגיל תכלול ההודעה גם את מחיר ההצעה או ההצעות שנבחרו; במשך </w:t>
      </w:r>
      <w:r w:rsidR="00CE5D85">
        <w:rPr>
          <w:rStyle w:val="default"/>
          <w:rFonts w:cs="FrankRuehl"/>
          <w:rtl/>
        </w:rPr>
        <w:t>תק</w:t>
      </w:r>
      <w:r w:rsidR="00CE5D85">
        <w:rPr>
          <w:rStyle w:val="default"/>
          <w:rFonts w:cs="FrankRuehl" w:hint="cs"/>
          <w:rtl/>
        </w:rPr>
        <w:t>ופה שלא תעלה על 30 י</w:t>
      </w:r>
      <w:r w:rsidR="00A27243">
        <w:rPr>
          <w:rStyle w:val="default"/>
          <w:rFonts w:cs="FrankRuehl" w:hint="cs"/>
          <w:rtl/>
        </w:rPr>
        <w:t>מי</w:t>
      </w:r>
      <w:r w:rsidR="00CE5D85">
        <w:rPr>
          <w:rStyle w:val="default"/>
          <w:rFonts w:cs="FrankRuehl" w:hint="cs"/>
          <w:rtl/>
        </w:rPr>
        <w:t xml:space="preserve">ם ממועד ההודעה כאמור, יהיה רשאי משתתף במכרז </w:t>
      </w:r>
      <w:r w:rsidR="00A27243">
        <w:rPr>
          <w:rStyle w:val="default"/>
          <w:rFonts w:cs="FrankRuehl" w:hint="cs"/>
          <w:rtl/>
        </w:rPr>
        <w:t xml:space="preserve">לבקש </w:t>
      </w:r>
      <w:r w:rsidR="00CE5D85">
        <w:rPr>
          <w:rStyle w:val="default"/>
          <w:rFonts w:cs="FrankRuehl" w:hint="cs"/>
          <w:rtl/>
        </w:rPr>
        <w:t xml:space="preserve">לעיין </w:t>
      </w:r>
      <w:r w:rsidR="00A27243">
        <w:rPr>
          <w:rStyle w:val="default"/>
          <w:rFonts w:cs="FrankRuehl" w:hint="cs"/>
          <w:rtl/>
        </w:rPr>
        <w:t>בהחלטה הסופית של ועדת המכרזים ובנימוקיה ובהצעה</w:t>
      </w:r>
      <w:r w:rsidR="00CE5D85">
        <w:rPr>
          <w:rStyle w:val="default"/>
          <w:rFonts w:cs="FrankRuehl" w:hint="cs"/>
          <w:rtl/>
        </w:rPr>
        <w:t xml:space="preserve"> הזוכה במכרז</w:t>
      </w:r>
      <w:r w:rsidR="00A27243">
        <w:rPr>
          <w:rStyle w:val="default"/>
          <w:rFonts w:cs="FrankRuehl" w:hint="cs"/>
          <w:rtl/>
        </w:rPr>
        <w:t>; העיון כאמור יינתן לו,</w:t>
      </w:r>
      <w:r w:rsidR="00CE5D85">
        <w:rPr>
          <w:rStyle w:val="default"/>
          <w:rFonts w:cs="FrankRuehl" w:hint="cs"/>
          <w:rtl/>
        </w:rPr>
        <w:t xml:space="preserve"> למעט כאשר ועדת המכרזים החליטה בהחלטה מנומקת </w:t>
      </w:r>
      <w:r w:rsidR="00A27243">
        <w:rPr>
          <w:rStyle w:val="default"/>
          <w:rFonts w:cs="FrankRuehl" w:hint="cs"/>
          <w:rtl/>
        </w:rPr>
        <w:t xml:space="preserve">שלא להרשות את העיון, כולו או חלקו, </w:t>
      </w:r>
      <w:r w:rsidR="00CE5D85">
        <w:rPr>
          <w:rStyle w:val="default"/>
          <w:rFonts w:cs="FrankRuehl" w:hint="cs"/>
          <w:rtl/>
        </w:rPr>
        <w:t>מסיבות של סודיות</w:t>
      </w:r>
      <w:r w:rsidR="00CE5D85">
        <w:rPr>
          <w:rStyle w:val="default"/>
          <w:rFonts w:cs="FrankRuehl"/>
          <w:rtl/>
        </w:rPr>
        <w:t xml:space="preserve"> </w:t>
      </w:r>
      <w:r w:rsidR="00CE5D85">
        <w:rPr>
          <w:rStyle w:val="default"/>
          <w:rFonts w:cs="FrankRuehl" w:hint="cs"/>
          <w:rtl/>
        </w:rPr>
        <w:t>ב</w:t>
      </w:r>
      <w:r w:rsidR="00A27243">
        <w:rPr>
          <w:rStyle w:val="default"/>
          <w:rFonts w:cs="FrankRuehl" w:hint="cs"/>
          <w:rtl/>
        </w:rPr>
        <w:t>י</w:t>
      </w:r>
      <w:r w:rsidR="00CE5D85">
        <w:rPr>
          <w:rStyle w:val="default"/>
          <w:rFonts w:cs="FrankRuehl" w:hint="cs"/>
          <w:rtl/>
        </w:rPr>
        <w:t>טחונית</w:t>
      </w:r>
      <w:r w:rsidR="00A27243">
        <w:rPr>
          <w:rStyle w:val="default"/>
          <w:rFonts w:cs="FrankRuehl" w:hint="cs"/>
          <w:rtl/>
        </w:rPr>
        <w:t>,</w:t>
      </w:r>
      <w:r w:rsidR="00CE5D85">
        <w:rPr>
          <w:rStyle w:val="default"/>
          <w:rFonts w:cs="FrankRuehl" w:hint="cs"/>
          <w:rtl/>
        </w:rPr>
        <w:t xml:space="preserve"> סודיות מסחרית או מקצועית,</w:t>
      </w:r>
      <w:r w:rsidR="00A27243">
        <w:rPr>
          <w:rStyle w:val="default"/>
          <w:rFonts w:cs="FrankRuehl" w:hint="cs"/>
          <w:rtl/>
        </w:rPr>
        <w:t xml:space="preserve"> פגיעה בביטחון המדינה, ביחסי החוץ שלה, בכלכלתה, בביטחון הציבור או פגיעה בכל זכות אחרת המוגנת על פי כל דין</w:t>
      </w:r>
      <w:r w:rsidR="00CE5D85">
        <w:rPr>
          <w:rStyle w:val="default"/>
          <w:rFonts w:cs="FrankRuehl" w:hint="cs"/>
          <w:rtl/>
        </w:rPr>
        <w:t xml:space="preserve">; ניתן לקבוע </w:t>
      </w:r>
      <w:r w:rsidR="00A27243">
        <w:rPr>
          <w:rStyle w:val="default"/>
          <w:rFonts w:cs="FrankRuehl" w:hint="cs"/>
          <w:rtl/>
        </w:rPr>
        <w:t xml:space="preserve">במסמכי המכרז </w:t>
      </w:r>
      <w:r w:rsidR="00CE5D85">
        <w:rPr>
          <w:rStyle w:val="default"/>
          <w:rFonts w:cs="FrankRuehl" w:hint="cs"/>
          <w:rtl/>
        </w:rPr>
        <w:t>כי העיון ייעשה</w:t>
      </w:r>
      <w:r w:rsidR="00CE5D85">
        <w:rPr>
          <w:rStyle w:val="default"/>
          <w:rFonts w:cs="FrankRuehl"/>
          <w:rtl/>
        </w:rPr>
        <w:t xml:space="preserve"> </w:t>
      </w:r>
      <w:r w:rsidR="00CE5D85">
        <w:rPr>
          <w:rStyle w:val="default"/>
          <w:rFonts w:cs="FrankRuehl" w:hint="cs"/>
          <w:rtl/>
        </w:rPr>
        <w:t>ת</w:t>
      </w:r>
      <w:r w:rsidR="00CE5D85">
        <w:rPr>
          <w:rStyle w:val="default"/>
          <w:rFonts w:cs="FrankRuehl"/>
          <w:rtl/>
        </w:rPr>
        <w:t>מ</w:t>
      </w:r>
      <w:r w:rsidR="00CE5D85">
        <w:rPr>
          <w:rStyle w:val="default"/>
          <w:rFonts w:cs="FrankRuehl" w:hint="cs"/>
          <w:rtl/>
        </w:rPr>
        <w:t>ורת תשלום לכיסוי העלות.</w:t>
      </w:r>
    </w:p>
    <w:p w:rsidR="005840B9" w:rsidRPr="0055602D" w:rsidRDefault="005840B9" w:rsidP="005840B9">
      <w:pPr>
        <w:pStyle w:val="P00"/>
        <w:tabs>
          <w:tab w:val="clear" w:pos="6259"/>
        </w:tabs>
        <w:spacing w:before="0"/>
        <w:ind w:left="0" w:right="1134"/>
        <w:rPr>
          <w:rFonts w:cs="FrankRuehl" w:hint="cs"/>
          <w:vanish/>
          <w:color w:val="FF0000"/>
          <w:szCs w:val="20"/>
          <w:shd w:val="clear" w:color="auto" w:fill="FFFF99"/>
          <w:rtl/>
        </w:rPr>
      </w:pPr>
      <w:bookmarkStart w:id="72" w:name="Rov110"/>
      <w:r w:rsidRPr="0055602D">
        <w:rPr>
          <w:rFonts w:cs="FrankRuehl" w:hint="cs"/>
          <w:vanish/>
          <w:color w:val="FF0000"/>
          <w:szCs w:val="20"/>
          <w:shd w:val="clear" w:color="auto" w:fill="FFFF99"/>
          <w:rtl/>
        </w:rPr>
        <w:t>מיום 3.2.2013</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hyperlink r:id="rId72"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5840B9" w:rsidRPr="0055602D" w:rsidRDefault="005840B9" w:rsidP="005840B9">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החלפת תקנת משנה 17(יג)</w:t>
      </w:r>
    </w:p>
    <w:p w:rsidR="005840B9" w:rsidRPr="0055602D" w:rsidRDefault="005840B9" w:rsidP="005840B9">
      <w:pPr>
        <w:pStyle w:val="P00"/>
        <w:tabs>
          <w:tab w:val="clear" w:pos="6259"/>
        </w:tabs>
        <w:ind w:left="0"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5840B9" w:rsidRPr="00C32C7F" w:rsidRDefault="005840B9" w:rsidP="00C32C7F">
      <w:pPr>
        <w:pStyle w:val="P00"/>
        <w:spacing w:before="0"/>
        <w:ind w:left="0" w:right="1134"/>
        <w:rPr>
          <w:rStyle w:val="default"/>
          <w:rFonts w:cs="FrankRuehl" w:hint="cs"/>
          <w:strike/>
          <w:sz w:val="2"/>
          <w:szCs w:val="2"/>
          <w:rtl/>
        </w:rPr>
      </w:pPr>
      <w:r w:rsidRPr="0055602D">
        <w:rPr>
          <w:rFonts w:cs="FrankRuehl"/>
          <w:vanish/>
          <w:sz w:val="22"/>
          <w:szCs w:val="22"/>
          <w:shd w:val="clear" w:color="auto" w:fill="FFFF99"/>
          <w:rtl/>
        </w:rPr>
        <w:tab/>
      </w:r>
      <w:r w:rsidRPr="0055602D">
        <w:rPr>
          <w:rStyle w:val="default"/>
          <w:rFonts w:cs="FrankRuehl"/>
          <w:strike/>
          <w:vanish/>
          <w:sz w:val="22"/>
          <w:szCs w:val="22"/>
          <w:shd w:val="clear" w:color="auto" w:fill="FFFF99"/>
          <w:rtl/>
        </w:rPr>
        <w:t>(י</w:t>
      </w:r>
      <w:r w:rsidRPr="0055602D">
        <w:rPr>
          <w:rStyle w:val="default"/>
          <w:rFonts w:cs="FrankRuehl" w:hint="cs"/>
          <w:strike/>
          <w:vanish/>
          <w:sz w:val="22"/>
          <w:szCs w:val="22"/>
          <w:shd w:val="clear" w:color="auto" w:fill="FFFF99"/>
          <w:rtl/>
        </w:rPr>
        <w:t>ג)</w:t>
      </w:r>
      <w:r w:rsidRPr="0055602D">
        <w:rPr>
          <w:rStyle w:val="default"/>
          <w:rFonts w:cs="FrankRuehl"/>
          <w:strike/>
          <w:vanish/>
          <w:sz w:val="22"/>
          <w:szCs w:val="22"/>
          <w:shd w:val="clear" w:color="auto" w:fill="FFFF99"/>
          <w:rtl/>
        </w:rPr>
        <w:tab/>
        <w:t>ל</w:t>
      </w:r>
      <w:r w:rsidRPr="0055602D">
        <w:rPr>
          <w:rStyle w:val="default"/>
          <w:rFonts w:cs="FrankRuehl" w:hint="cs"/>
          <w:strike/>
          <w:vanish/>
          <w:sz w:val="22"/>
          <w:szCs w:val="22"/>
          <w:shd w:val="clear" w:color="auto" w:fill="FFFF99"/>
          <w:rtl/>
        </w:rPr>
        <w:t>כל משתתף במכרז תימסר הודעה על המציע או המציעים שהצעותיהם נבחרו</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 xml:space="preserve">על פי ההחלטה של ועדת המכרזים ובמכרז רגיל תכלול ההודעה גם את מחיר ההצעה או ההצעות שנבחרו; במשך </w:t>
      </w:r>
      <w:r w:rsidRPr="0055602D">
        <w:rPr>
          <w:rStyle w:val="default"/>
          <w:rFonts w:cs="FrankRuehl"/>
          <w:strike/>
          <w:vanish/>
          <w:sz w:val="22"/>
          <w:szCs w:val="22"/>
          <w:shd w:val="clear" w:color="auto" w:fill="FFFF99"/>
          <w:rtl/>
        </w:rPr>
        <w:t>תק</w:t>
      </w:r>
      <w:r w:rsidRPr="0055602D">
        <w:rPr>
          <w:rStyle w:val="default"/>
          <w:rFonts w:cs="FrankRuehl" w:hint="cs"/>
          <w:strike/>
          <w:vanish/>
          <w:sz w:val="22"/>
          <w:szCs w:val="22"/>
          <w:shd w:val="clear" w:color="auto" w:fill="FFFF99"/>
          <w:rtl/>
        </w:rPr>
        <w:t>ופה שלא תעלה על 30 יום ממועד ההודעה, כאמור, יהיה רשאי משתתף במכרז רגיל לעיין בהצעת הזוכה במכרז, למעט כאשר ועדת המכרזים החליטה בהחלטה מנומקת כי מסיבות של סודיות</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בטחונית או סודיות מסחרית או מקצועית שלא להרשות העיון, כולו או חלקו; ניתן לקבוע כי העיון ייעשה</w:t>
      </w:r>
      <w:r w:rsidRPr="0055602D">
        <w:rPr>
          <w:rStyle w:val="default"/>
          <w:rFonts w:cs="FrankRuehl"/>
          <w:strike/>
          <w:vanish/>
          <w:sz w:val="22"/>
          <w:szCs w:val="22"/>
          <w:shd w:val="clear" w:color="auto" w:fill="FFFF99"/>
          <w:rtl/>
        </w:rPr>
        <w:t xml:space="preserve"> </w:t>
      </w:r>
      <w:r w:rsidRPr="0055602D">
        <w:rPr>
          <w:rStyle w:val="default"/>
          <w:rFonts w:cs="FrankRuehl" w:hint="cs"/>
          <w:strike/>
          <w:vanish/>
          <w:sz w:val="22"/>
          <w:szCs w:val="22"/>
          <w:shd w:val="clear" w:color="auto" w:fill="FFFF99"/>
          <w:rtl/>
        </w:rPr>
        <w:t>ת</w:t>
      </w:r>
      <w:r w:rsidRPr="0055602D">
        <w:rPr>
          <w:rStyle w:val="default"/>
          <w:rFonts w:cs="FrankRuehl"/>
          <w:strike/>
          <w:vanish/>
          <w:sz w:val="22"/>
          <w:szCs w:val="22"/>
          <w:shd w:val="clear" w:color="auto" w:fill="FFFF99"/>
          <w:rtl/>
        </w:rPr>
        <w:t>מ</w:t>
      </w:r>
      <w:r w:rsidRPr="0055602D">
        <w:rPr>
          <w:rStyle w:val="default"/>
          <w:rFonts w:cs="FrankRuehl" w:hint="cs"/>
          <w:strike/>
          <w:vanish/>
          <w:sz w:val="22"/>
          <w:szCs w:val="22"/>
          <w:shd w:val="clear" w:color="auto" w:fill="FFFF99"/>
          <w:rtl/>
        </w:rPr>
        <w:t>ורת תשלום לכיסוי העלות.</w:t>
      </w:r>
      <w:bookmarkEnd w:id="72"/>
    </w:p>
    <w:p w:rsidR="00CE5D85" w:rsidRDefault="00CE5D85">
      <w:pPr>
        <w:pStyle w:val="P00"/>
        <w:spacing w:before="72"/>
        <w:ind w:left="0" w:right="1134"/>
        <w:rPr>
          <w:rStyle w:val="default"/>
          <w:rFonts w:cs="FrankRuehl"/>
          <w:rtl/>
        </w:rPr>
      </w:pPr>
      <w:bookmarkStart w:id="73" w:name="Seif7"/>
      <w:bookmarkEnd w:id="73"/>
      <w:r>
        <w:rPr>
          <w:lang w:val="he-IL"/>
        </w:rPr>
        <w:pict>
          <v:rect id="_x0000_s1082" style="position:absolute;left:0;text-align:left;margin-left:464.5pt;margin-top:8.05pt;width:75.05pt;height:26.4pt;z-index:25161779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הש</w:t>
                  </w:r>
                  <w:r>
                    <w:rPr>
                      <w:rFonts w:cs="Miriam" w:hint="cs"/>
                      <w:sz w:val="18"/>
                      <w:szCs w:val="18"/>
                      <w:rtl/>
                    </w:rPr>
                    <w:t>תתפות בדיוני ועדות הפטור ו</w:t>
                  </w:r>
                  <w:r>
                    <w:rPr>
                      <w:rFonts w:cs="Miriam"/>
                      <w:sz w:val="18"/>
                      <w:szCs w:val="18"/>
                      <w:rtl/>
                    </w:rPr>
                    <w:t>ו</w:t>
                  </w:r>
                  <w:r>
                    <w:rPr>
                      <w:rFonts w:cs="Miriam" w:hint="cs"/>
                      <w:sz w:val="18"/>
                      <w:szCs w:val="18"/>
                      <w:rtl/>
                    </w:rPr>
                    <w:t>עדות המכרזים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בתקנות 8(ב), 14(א) ו-15(א), לא ישתתפו נציגי ציבור בדיוני ועדות הפטור </w:t>
      </w:r>
      <w:r>
        <w:rPr>
          <w:rStyle w:val="default"/>
          <w:rFonts w:cs="FrankRuehl"/>
          <w:rtl/>
        </w:rPr>
        <w:t>ו</w:t>
      </w:r>
      <w:r>
        <w:rPr>
          <w:rStyle w:val="default"/>
          <w:rFonts w:cs="FrankRuehl" w:hint="cs"/>
          <w:rtl/>
        </w:rPr>
        <w:t>ועדות המכרזים למיניהן בעסקאות המסווגות בסיווג בטחוני "סודי" ומעלה, אלא אם כן הם שותפי סוד לגבי העסקה הנדונה; ישום הוראות תקנה זו מותנה באיש</w:t>
      </w:r>
      <w:r>
        <w:rPr>
          <w:rStyle w:val="default"/>
          <w:rFonts w:cs="FrankRuehl"/>
          <w:rtl/>
        </w:rPr>
        <w:t>ור</w:t>
      </w:r>
      <w:r>
        <w:rPr>
          <w:rStyle w:val="default"/>
          <w:rFonts w:cs="FrankRuehl" w:hint="cs"/>
          <w:rtl/>
        </w:rPr>
        <w:t xml:space="preserve"> המנהל ובהשתתפות היועץ המשפטי למערכת הבטחון או נציגו כחבר בועדה, במקום נציג הציבור.</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השתתפות חברי ועדת פטור, ועדת מכרזים או ועדה לאישור ספקים מוכרים בדיוני הועדה יחולו, בשינויים המחוייבים, הוראות תקנה 16(ה).</w:t>
      </w:r>
    </w:p>
    <w:p w:rsidR="00CE5D85" w:rsidRDefault="00CE5D85">
      <w:pPr>
        <w:pStyle w:val="P00"/>
        <w:spacing w:before="72"/>
        <w:ind w:left="0" w:right="1134"/>
        <w:rPr>
          <w:rStyle w:val="default"/>
          <w:rFonts w:cs="FrankRuehl"/>
          <w:rtl/>
        </w:rPr>
      </w:pPr>
      <w:bookmarkStart w:id="74" w:name="Seif8"/>
      <w:bookmarkEnd w:id="74"/>
      <w:r>
        <w:rPr>
          <w:lang w:val="he-IL"/>
        </w:rPr>
        <w:pict>
          <v:rect id="_x0000_s1083" style="position:absolute;left:0;text-align:left;margin-left:464.5pt;margin-top:8.05pt;width:75.05pt;height:16.25pt;z-index:251618816"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אמ</w:t>
                  </w:r>
                  <w:r>
                    <w:rPr>
                      <w:rFonts w:cs="Miriam" w:hint="cs"/>
                      <w:sz w:val="18"/>
                      <w:szCs w:val="18"/>
                      <w:rtl/>
                    </w:rPr>
                    <w:t>נות בינלאומיות</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נות אלה יחולו ככל שאינן סותרות ה</w:t>
      </w:r>
      <w:r>
        <w:rPr>
          <w:rStyle w:val="default"/>
          <w:rFonts w:cs="FrankRuehl"/>
          <w:rtl/>
        </w:rPr>
        <w:t>תח</w:t>
      </w:r>
      <w:r>
        <w:rPr>
          <w:rStyle w:val="default"/>
          <w:rFonts w:cs="FrankRuehl" w:hint="cs"/>
          <w:rtl/>
        </w:rPr>
        <w:t>ייבות של המדינה באמנה בינלאומית או הסכם הדדיות עם מדינת חוץ שנחתם לפני תחילתו של החוק.</w:t>
      </w:r>
    </w:p>
    <w:p w:rsidR="00CE5D85" w:rsidRDefault="00CE5D85">
      <w:pPr>
        <w:pStyle w:val="P00"/>
        <w:spacing w:before="72"/>
        <w:ind w:left="0" w:right="1134"/>
        <w:rPr>
          <w:rStyle w:val="default"/>
          <w:rFonts w:cs="FrankRuehl"/>
          <w:rtl/>
        </w:rPr>
      </w:pPr>
      <w:bookmarkStart w:id="75" w:name="Seif9"/>
      <w:bookmarkEnd w:id="75"/>
      <w:r>
        <w:rPr>
          <w:lang w:val="he-IL"/>
        </w:rPr>
        <w:pict>
          <v:rect id="_x0000_s1084" style="position:absolute;left:0;text-align:left;margin-left:464.5pt;margin-top:8.05pt;width:75.05pt;height:22.55pt;z-index:25161984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הו</w:t>
                  </w:r>
                  <w:r>
                    <w:rPr>
                      <w:rFonts w:cs="Miriam" w:hint="cs"/>
                      <w:sz w:val="18"/>
                      <w:szCs w:val="18"/>
                      <w:rtl/>
                    </w:rPr>
                    <w:t>ראות משרד הבטחון</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נהל יקבע מזמן לזמן, בהתיעצות עם החשב הכללי, כללים בהוראות משרד הבטחון לביצוע פרק זה בידי משרד הבטחון.</w:t>
      </w:r>
    </w:p>
    <w:p w:rsidR="00CE5D85" w:rsidRDefault="00CE5D85">
      <w:pPr>
        <w:pStyle w:val="P00"/>
        <w:spacing w:before="72"/>
        <w:ind w:left="0" w:right="1134"/>
        <w:rPr>
          <w:rStyle w:val="default"/>
          <w:rFonts w:cs="FrankRuehl" w:hint="cs"/>
          <w:rtl/>
        </w:rPr>
      </w:pPr>
      <w:bookmarkStart w:id="76" w:name="Seif10"/>
      <w:bookmarkEnd w:id="76"/>
      <w:r>
        <w:rPr>
          <w:lang w:val="he-IL"/>
        </w:rPr>
        <w:pict>
          <v:rect id="_x0000_s1085" style="position:absolute;left:0;text-align:left;margin-left:464.5pt;margin-top:8.05pt;width:75.05pt;height:28.85pt;z-index:25162086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יח</w:t>
                  </w:r>
                  <w:r>
                    <w:rPr>
                      <w:rFonts w:cs="Miriam" w:hint="cs"/>
                      <w:sz w:val="18"/>
                      <w:szCs w:val="18"/>
                      <w:rtl/>
                    </w:rPr>
                    <w:t>ידות סמך</w:t>
                  </w:r>
                </w:p>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לאמור בתקנה זו יחולו הוראות פרק ג', בשינויי</w:t>
      </w:r>
      <w:r>
        <w:rPr>
          <w:rStyle w:val="default"/>
          <w:rFonts w:cs="FrankRuehl"/>
          <w:rtl/>
        </w:rPr>
        <w:t xml:space="preserve">ם </w:t>
      </w:r>
      <w:r>
        <w:rPr>
          <w:rStyle w:val="default"/>
          <w:rFonts w:cs="FrankRuehl" w:hint="cs"/>
          <w:rtl/>
        </w:rPr>
        <w:t>המחוייבים, על יחידת סמך ולענין זה בכל</w:t>
      </w:r>
      <w:r>
        <w:rPr>
          <w:rStyle w:val="default"/>
          <w:rFonts w:cs="FrankRuehl"/>
          <w:rtl/>
        </w:rPr>
        <w:t xml:space="preserve"> </w:t>
      </w:r>
      <w:r>
        <w:rPr>
          <w:rStyle w:val="default"/>
          <w:rFonts w:cs="FrankRuehl" w:hint="cs"/>
          <w:rtl/>
        </w:rPr>
        <w:t xml:space="preserve">מקום, בו נאמר "חברה ממשלתית" או "חברה" יבוא "יחידת סמך" ולענין זה </w:t>
      </w:r>
      <w:r>
        <w:rPr>
          <w:rStyle w:val="default"/>
          <w:rFonts w:cs="FrankRuehl"/>
          <w:rtl/>
        </w:rPr>
        <w:t>–</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מקום האמור בתקנה 24(א)(3) יראו כאילו נאמר:</w:t>
      </w:r>
    </w:p>
    <w:p w:rsidR="00CE5D85" w:rsidRDefault="00CE5D85">
      <w:pPr>
        <w:pStyle w:val="P22"/>
        <w:spacing w:before="72"/>
        <w:ind w:left="1474" w:right="1134"/>
        <w:rPr>
          <w:rStyle w:val="default"/>
          <w:rFonts w:cs="FrankRuehl"/>
          <w:rtl/>
        </w:rPr>
      </w:pPr>
      <w:r>
        <w:rPr>
          <w:rStyle w:val="default"/>
          <w:rFonts w:cs="FrankRuehl" w:hint="cs"/>
          <w:rtl/>
        </w:rPr>
        <w:t>"</w:t>
      </w:r>
      <w:r>
        <w:rPr>
          <w:rStyle w:val="default"/>
          <w:rFonts w:cs="FrankRuehl"/>
          <w:rtl/>
        </w:rPr>
        <w:t>ל</w:t>
      </w:r>
      <w:r>
        <w:rPr>
          <w:rStyle w:val="default"/>
          <w:rFonts w:cs="FrankRuehl" w:hint="cs"/>
          <w:rtl/>
        </w:rPr>
        <w:t>א תהיה חובה על יחידת סמך לערוך מכרז לגבי עסקה עם תאגיד שהוקם לשם מימוש עיסקי של טכנולוגיות ומוצרים</w:t>
      </w:r>
      <w:r>
        <w:rPr>
          <w:rStyle w:val="default"/>
          <w:rFonts w:cs="FrankRuehl"/>
          <w:rtl/>
        </w:rPr>
        <w:t xml:space="preserve"> ש</w:t>
      </w:r>
      <w:r>
        <w:rPr>
          <w:rStyle w:val="default"/>
          <w:rFonts w:cs="FrankRuehl" w:hint="cs"/>
          <w:rtl/>
        </w:rPr>
        <w:t xml:space="preserve">ל יחידת הסמך, בתחום פעילות זו, ובלבד </w:t>
      </w:r>
      <w:r>
        <w:rPr>
          <w:rStyle w:val="default"/>
          <w:rFonts w:cs="FrankRuehl"/>
          <w:rtl/>
        </w:rPr>
        <w:t>ש</w:t>
      </w:r>
      <w:r>
        <w:rPr>
          <w:rStyle w:val="default"/>
          <w:rFonts w:cs="FrankRuehl" w:hint="cs"/>
          <w:rtl/>
        </w:rPr>
        <w:t>שר הבטחון אישר העסקה או עסקאות מסוגה";</w:t>
      </w:r>
    </w:p>
    <w:p w:rsidR="00CE5D85" w:rsidRDefault="00CE5D85">
      <w:pPr>
        <w:pStyle w:val="P22"/>
        <w:spacing w:before="72"/>
        <w:ind w:left="1021" w:right="1134"/>
        <w:rPr>
          <w:rStyle w:val="default"/>
          <w:rFonts w:cs="FrankRuehl"/>
          <w:rtl/>
        </w:rPr>
      </w:pPr>
      <w:r>
        <w:rPr>
          <w:lang w:val="he-IL"/>
        </w:rPr>
        <w:pict>
          <v:rect id="_x0000_s1086" style="position:absolute;left:0;text-align:left;margin-left:464.5pt;margin-top:8.05pt;width:75.05pt;height:24.35pt;z-index:25162188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"ז</w:t>
                  </w:r>
                  <w:r>
                    <w:rPr>
                      <w:rFonts w:cs="Miriam" w:hint="cs"/>
                      <w:sz w:val="18"/>
                      <w:szCs w:val="18"/>
                      <w:rtl/>
                    </w:rPr>
                    <w:t>-</w:t>
                  </w:r>
                  <w:r>
                    <w:rPr>
                      <w:rFonts w:cs="Miriam"/>
                      <w:sz w:val="18"/>
                      <w:szCs w:val="18"/>
                      <w:rtl/>
                    </w:rPr>
                    <w:t>1997</w:t>
                  </w:r>
                </w:p>
              </w:txbxContent>
            </v:textbox>
            <w10:anchorlock/>
          </v:rect>
        </w:pict>
      </w:r>
      <w:r>
        <w:rPr>
          <w:rStyle w:val="default"/>
          <w:rFonts w:cs="FrankRuehl"/>
          <w:rtl/>
        </w:rPr>
        <w:t>(2)</w:t>
      </w:r>
      <w:r>
        <w:rPr>
          <w:rStyle w:val="default"/>
          <w:rFonts w:cs="FrankRuehl"/>
          <w:rtl/>
        </w:rPr>
        <w:tab/>
        <w:t>ת</w:t>
      </w:r>
      <w:r>
        <w:rPr>
          <w:rStyle w:val="default"/>
          <w:rFonts w:cs="FrankRuehl" w:hint="cs"/>
          <w:rtl/>
        </w:rPr>
        <w:t>קנה 28(א) תיקרא כאילו נאמר בה:</w:t>
      </w:r>
    </w:p>
    <w:p w:rsidR="00CE5D85" w:rsidRDefault="00CE5D85">
      <w:pPr>
        <w:pStyle w:val="P22"/>
        <w:spacing w:before="72"/>
        <w:ind w:left="1474" w:right="1134"/>
        <w:rPr>
          <w:rFonts w:cs="FrankRuehl"/>
          <w:sz w:val="26"/>
          <w:rtl/>
        </w:rPr>
      </w:pPr>
      <w:r>
        <w:rPr>
          <w:rFonts w:cs="FrankRuehl"/>
          <w:sz w:val="26"/>
          <w:rtl/>
        </w:rPr>
        <w:t>"ה</w:t>
      </w:r>
      <w:r>
        <w:rPr>
          <w:rFonts w:cs="FrankRuehl" w:hint="cs"/>
          <w:sz w:val="26"/>
          <w:rtl/>
        </w:rPr>
        <w:t>מנהל הכללי של יחידת סמך ימנה ליחידת הסמך, באישור המנהל, ועדת מכרזים, אחת או יותר, בת שלושה חברים לפחות, כולל הי</w:t>
      </w:r>
      <w:r>
        <w:rPr>
          <w:rFonts w:cs="FrankRuehl"/>
          <w:sz w:val="26"/>
          <w:rtl/>
        </w:rPr>
        <w:t>וש</w:t>
      </w:r>
      <w:r>
        <w:rPr>
          <w:rFonts w:cs="FrankRuehl" w:hint="cs"/>
          <w:sz w:val="26"/>
          <w:rtl/>
        </w:rPr>
        <w:t>ב ראש וחשב יחידת הסמך או נציגו.";</w:t>
      </w:r>
    </w:p>
    <w:p w:rsidR="00CE5D85" w:rsidRDefault="00CE5D85">
      <w:pPr>
        <w:pStyle w:val="P22"/>
        <w:spacing w:before="72"/>
        <w:ind w:left="1021"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קנה 31 תיקרא כאילו במקום "ועדת בקורת" נאמר "מבקר הפנים";</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מקום האמור בתקנה 32 יראו כאילו נאמר:</w:t>
      </w:r>
    </w:p>
    <w:p w:rsidR="00CE5D85" w:rsidRDefault="00CE5D85">
      <w:pPr>
        <w:pStyle w:val="P22"/>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מנהל הכללי של יחידת סמך </w:t>
      </w:r>
      <w:r>
        <w:rPr>
          <w:rFonts w:hint="cs"/>
          <w:rtl/>
        </w:rPr>
        <w:t>יקבע</w:t>
      </w:r>
      <w:r>
        <w:rPr>
          <w:rStyle w:val="default"/>
          <w:rFonts w:cs="FrankRuehl" w:hint="cs"/>
          <w:rtl/>
        </w:rPr>
        <w:t xml:space="preserve"> מזמן לזמן, הוראות לביצוע תקנה זו, הטעונות אישור המנהל בהתיעצות עם החשב הכללי."</w:t>
      </w:r>
    </w:p>
    <w:p w:rsidR="00CE5D85" w:rsidRDefault="00CE5D8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הור</w:t>
      </w:r>
      <w:r>
        <w:rPr>
          <w:rStyle w:val="default"/>
          <w:rFonts w:cs="FrankRuehl" w:hint="cs"/>
          <w:rtl/>
        </w:rPr>
        <w:t>אות תקנה 3(</w:t>
      </w:r>
      <w:r>
        <w:rPr>
          <w:rStyle w:val="default"/>
          <w:rFonts w:cs="FrankRuehl"/>
          <w:rtl/>
        </w:rPr>
        <w:t xml:space="preserve">17) </w:t>
      </w:r>
      <w:r>
        <w:rPr>
          <w:rStyle w:val="default"/>
          <w:rFonts w:cs="FrankRuehl" w:hint="cs"/>
          <w:rtl/>
        </w:rPr>
        <w:t>יחולו על יחידת סמך.</w:t>
      </w:r>
    </w:p>
    <w:p w:rsidR="00CE5D85" w:rsidRPr="0055602D" w:rsidRDefault="00CE5D85">
      <w:pPr>
        <w:pStyle w:val="P00"/>
        <w:spacing w:before="0"/>
        <w:ind w:left="0" w:right="1134"/>
        <w:rPr>
          <w:rFonts w:cs="FrankRuehl" w:hint="cs"/>
          <w:b/>
          <w:bCs/>
          <w:vanish/>
          <w:szCs w:val="20"/>
          <w:shd w:val="clear" w:color="auto" w:fill="FFFF99"/>
          <w:rtl/>
        </w:rPr>
      </w:pPr>
      <w:bookmarkStart w:id="77" w:name="Rov83"/>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73"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Pr="0055602D" w:rsidRDefault="00CE5D85">
      <w:pPr>
        <w:pStyle w:val="P00"/>
        <w:ind w:left="0" w:right="1134"/>
        <w:rPr>
          <w:rStyle w:val="default"/>
          <w:rFonts w:cs="FrankRuehl" w:hint="cs"/>
          <w:vanish/>
          <w:sz w:val="22"/>
          <w:szCs w:val="22"/>
          <w:shd w:val="clear" w:color="auto" w:fill="FFFF99"/>
          <w:rtl/>
        </w:rPr>
      </w:pPr>
      <w:r w:rsidRPr="0055602D">
        <w:rPr>
          <w:rStyle w:val="default"/>
          <w:rFonts w:cs="FrankRuehl" w:hint="cs"/>
          <w:vanish/>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 xml:space="preserve">כפוף לאמור </w:t>
      </w:r>
      <w:r w:rsidRPr="0055602D">
        <w:rPr>
          <w:rStyle w:val="default"/>
          <w:rFonts w:cs="FrankRuehl" w:hint="cs"/>
          <w:strike/>
          <w:vanish/>
          <w:sz w:val="22"/>
          <w:szCs w:val="22"/>
          <w:shd w:val="clear" w:color="auto" w:fill="FFFF99"/>
          <w:rtl/>
        </w:rPr>
        <w:t>בתקנת</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בתקנה</w:t>
      </w:r>
      <w:r w:rsidRPr="0055602D">
        <w:rPr>
          <w:rStyle w:val="default"/>
          <w:rFonts w:cs="FrankRuehl" w:hint="cs"/>
          <w:vanish/>
          <w:sz w:val="22"/>
          <w:szCs w:val="22"/>
          <w:shd w:val="clear" w:color="auto" w:fill="FFFF99"/>
          <w:rtl/>
        </w:rPr>
        <w:t xml:space="preserve"> זו יחולו הוראות פרק ג', בשינויי</w:t>
      </w:r>
      <w:r w:rsidRPr="0055602D">
        <w:rPr>
          <w:rStyle w:val="default"/>
          <w:rFonts w:cs="FrankRuehl"/>
          <w:vanish/>
          <w:sz w:val="22"/>
          <w:szCs w:val="22"/>
          <w:shd w:val="clear" w:color="auto" w:fill="FFFF99"/>
          <w:rtl/>
        </w:rPr>
        <w:t xml:space="preserve">ם </w:t>
      </w:r>
      <w:r w:rsidRPr="0055602D">
        <w:rPr>
          <w:rStyle w:val="default"/>
          <w:rFonts w:cs="FrankRuehl" w:hint="cs"/>
          <w:vanish/>
          <w:sz w:val="22"/>
          <w:szCs w:val="22"/>
          <w:shd w:val="clear" w:color="auto" w:fill="FFFF99"/>
          <w:rtl/>
        </w:rPr>
        <w:t>המחוייבים, על יחידת סמך ולענין זה בכל</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מקום, בו נאמר "חברה ממשלתית" או "חברה" יבוא "יחידת סמך" ולענין זה </w:t>
      </w:r>
      <w:r w:rsidRPr="0055602D">
        <w:rPr>
          <w:rStyle w:val="default"/>
          <w:rFonts w:cs="FrankRuehl"/>
          <w:vanish/>
          <w:sz w:val="22"/>
          <w:szCs w:val="22"/>
          <w:shd w:val="clear" w:color="auto" w:fill="FFFF99"/>
          <w:rtl/>
        </w:rPr>
        <w:t>–</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ב</w:t>
      </w:r>
      <w:r w:rsidRPr="0055602D">
        <w:rPr>
          <w:rStyle w:val="default"/>
          <w:rFonts w:cs="FrankRuehl" w:hint="cs"/>
          <w:vanish/>
          <w:sz w:val="22"/>
          <w:szCs w:val="22"/>
          <w:shd w:val="clear" w:color="auto" w:fill="FFFF99"/>
          <w:rtl/>
        </w:rPr>
        <w:t>מקום האמור בתקנה 24(א)(3) יראו כאילו נאמר:</w:t>
      </w:r>
    </w:p>
    <w:p w:rsidR="00CE5D85" w:rsidRPr="0055602D" w:rsidRDefault="00CE5D85">
      <w:pPr>
        <w:pStyle w:val="P22"/>
        <w:spacing w:before="0"/>
        <w:ind w:left="1474" w:right="1134"/>
        <w:rPr>
          <w:rFonts w:cs="FrankRuehl"/>
          <w:vanish/>
          <w:sz w:val="22"/>
          <w:szCs w:val="22"/>
          <w:shd w:val="clear" w:color="auto" w:fill="FFFF99"/>
          <w:rtl/>
        </w:rPr>
      </w:pP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ל</w:t>
      </w:r>
      <w:r w:rsidRPr="0055602D">
        <w:rPr>
          <w:rStyle w:val="default"/>
          <w:rFonts w:cs="FrankRuehl" w:hint="cs"/>
          <w:vanish/>
          <w:sz w:val="22"/>
          <w:szCs w:val="22"/>
          <w:shd w:val="clear" w:color="auto" w:fill="FFFF99"/>
          <w:rtl/>
        </w:rPr>
        <w:t>א תהיה חובה על יחידת סמך לערוך מכרז לגבי עסקה עם תאגיד שהוקם לשם מימוש עיסקי של טכנולוגיות ומוצרים</w:t>
      </w:r>
      <w:r w:rsidRPr="0055602D">
        <w:rPr>
          <w:rStyle w:val="default"/>
          <w:rFonts w:cs="FrankRuehl"/>
          <w:vanish/>
          <w:sz w:val="22"/>
          <w:szCs w:val="22"/>
          <w:shd w:val="clear" w:color="auto" w:fill="FFFF99"/>
          <w:rtl/>
        </w:rPr>
        <w:t xml:space="preserve"> ש</w:t>
      </w:r>
      <w:r w:rsidRPr="0055602D">
        <w:rPr>
          <w:rStyle w:val="default"/>
          <w:rFonts w:cs="FrankRuehl" w:hint="cs"/>
          <w:vanish/>
          <w:sz w:val="22"/>
          <w:szCs w:val="22"/>
          <w:shd w:val="clear" w:color="auto" w:fill="FFFF99"/>
          <w:rtl/>
        </w:rPr>
        <w:t xml:space="preserve">ל יחידת הסמך, בתחום פעילות זו, ובלבד </w:t>
      </w:r>
      <w:r w:rsidRPr="0055602D">
        <w:rPr>
          <w:rStyle w:val="default"/>
          <w:rFonts w:cs="FrankRuehl"/>
          <w:vanish/>
          <w:sz w:val="22"/>
          <w:szCs w:val="22"/>
          <w:shd w:val="clear" w:color="auto" w:fill="FFFF99"/>
          <w:rtl/>
        </w:rPr>
        <w:t>ש</w:t>
      </w:r>
      <w:r w:rsidRPr="0055602D">
        <w:rPr>
          <w:rStyle w:val="default"/>
          <w:rFonts w:cs="FrankRuehl" w:hint="cs"/>
          <w:vanish/>
          <w:sz w:val="22"/>
          <w:szCs w:val="22"/>
          <w:shd w:val="clear" w:color="auto" w:fill="FFFF99"/>
          <w:rtl/>
        </w:rPr>
        <w:t>שר הבטחון אישר העסקה או עסקאות מסוגה";</w:t>
      </w:r>
    </w:p>
    <w:p w:rsidR="00CE5D85" w:rsidRPr="0055602D" w:rsidRDefault="00CE5D85">
      <w:pPr>
        <w:pStyle w:val="P22"/>
        <w:spacing w:before="0"/>
        <w:ind w:left="1021" w:right="1134"/>
        <w:rPr>
          <w:rStyle w:val="default"/>
          <w:rFonts w:cs="FrankRuehl" w:hint="cs"/>
          <w:strike/>
          <w:vanish/>
          <w:sz w:val="22"/>
          <w:szCs w:val="22"/>
          <w:shd w:val="clear" w:color="auto" w:fill="FFFF99"/>
          <w:rtl/>
        </w:rPr>
      </w:pPr>
      <w:r w:rsidRPr="0055602D">
        <w:rPr>
          <w:rStyle w:val="default"/>
          <w:rFonts w:cs="FrankRuehl"/>
          <w:strike/>
          <w:vanish/>
          <w:sz w:val="22"/>
          <w:szCs w:val="22"/>
          <w:shd w:val="clear" w:color="auto" w:fill="FFFF99"/>
          <w:rtl/>
        </w:rPr>
        <w:t>(2)</w:t>
      </w:r>
      <w:r w:rsidRPr="0055602D">
        <w:rPr>
          <w:rStyle w:val="default"/>
          <w:rFonts w:cs="FrankRuehl"/>
          <w:strike/>
          <w:vanish/>
          <w:sz w:val="22"/>
          <w:szCs w:val="22"/>
          <w:shd w:val="clear" w:color="auto" w:fill="FFFF99"/>
          <w:rtl/>
        </w:rPr>
        <w:tab/>
      </w:r>
      <w:r w:rsidRPr="0055602D">
        <w:rPr>
          <w:rStyle w:val="default"/>
          <w:rFonts w:cs="FrankRuehl" w:hint="cs"/>
          <w:strike/>
          <w:vanish/>
          <w:sz w:val="22"/>
          <w:szCs w:val="22"/>
          <w:shd w:val="clear" w:color="auto" w:fill="FFFF99"/>
          <w:rtl/>
        </w:rPr>
        <w:t>תקנה 28(א) תיקרא כאילו במקום דירקטוריון נאמר המנהל;</w:t>
      </w:r>
    </w:p>
    <w:p w:rsidR="00CE5D85" w:rsidRPr="0055602D" w:rsidRDefault="00CE5D85">
      <w:pPr>
        <w:pStyle w:val="P22"/>
        <w:spacing w:before="0"/>
        <w:ind w:left="1021" w:right="1134"/>
        <w:rPr>
          <w:rStyle w:val="default"/>
          <w:rFonts w:cs="FrankRuehl"/>
          <w:vanish/>
          <w:sz w:val="22"/>
          <w:szCs w:val="22"/>
          <w:u w:val="single"/>
          <w:shd w:val="clear" w:color="auto" w:fill="FFFF99"/>
          <w:rtl/>
        </w:rPr>
      </w:pPr>
      <w:r w:rsidRPr="0055602D">
        <w:rPr>
          <w:rStyle w:val="default"/>
          <w:rFonts w:cs="FrankRuehl"/>
          <w:vanish/>
          <w:sz w:val="22"/>
          <w:szCs w:val="22"/>
          <w:u w:val="single"/>
          <w:shd w:val="clear" w:color="auto" w:fill="FFFF99"/>
          <w:rtl/>
        </w:rPr>
        <w:t>(2)</w:t>
      </w:r>
      <w:r w:rsidRPr="0055602D">
        <w:rPr>
          <w:rStyle w:val="default"/>
          <w:rFonts w:cs="FrankRuehl"/>
          <w:vanish/>
          <w:sz w:val="22"/>
          <w:szCs w:val="22"/>
          <w:u w:val="single"/>
          <w:shd w:val="clear" w:color="auto" w:fill="FFFF99"/>
          <w:rtl/>
        </w:rPr>
        <w:tab/>
        <w:t>ת</w:t>
      </w:r>
      <w:r w:rsidRPr="0055602D">
        <w:rPr>
          <w:rStyle w:val="default"/>
          <w:rFonts w:cs="FrankRuehl" w:hint="cs"/>
          <w:vanish/>
          <w:sz w:val="22"/>
          <w:szCs w:val="22"/>
          <w:u w:val="single"/>
          <w:shd w:val="clear" w:color="auto" w:fill="FFFF99"/>
          <w:rtl/>
        </w:rPr>
        <w:t>קנה 28(א) תיקרא כאילו נאמר בה:</w:t>
      </w:r>
    </w:p>
    <w:p w:rsidR="00CE5D85" w:rsidRDefault="00CE5D85">
      <w:pPr>
        <w:pStyle w:val="P22"/>
        <w:spacing w:before="0"/>
        <w:ind w:left="1474" w:right="1134"/>
        <w:rPr>
          <w:rStyle w:val="default"/>
          <w:rFonts w:cs="FrankRuehl"/>
          <w:sz w:val="2"/>
          <w:szCs w:val="2"/>
          <w:shd w:val="clear" w:color="auto" w:fill="FFFF99"/>
          <w:rtl/>
        </w:rPr>
      </w:pPr>
      <w:r w:rsidRPr="0055602D">
        <w:rPr>
          <w:rStyle w:val="default"/>
          <w:rFonts w:cs="FrankRuehl"/>
          <w:vanish/>
          <w:sz w:val="22"/>
          <w:szCs w:val="22"/>
          <w:u w:val="single"/>
          <w:shd w:val="clear" w:color="auto" w:fill="FFFF99"/>
          <w:rtl/>
        </w:rPr>
        <w:t>"ה</w:t>
      </w:r>
      <w:r w:rsidRPr="0055602D">
        <w:rPr>
          <w:rStyle w:val="default"/>
          <w:rFonts w:cs="FrankRuehl" w:hint="cs"/>
          <w:vanish/>
          <w:sz w:val="22"/>
          <w:szCs w:val="22"/>
          <w:u w:val="single"/>
          <w:shd w:val="clear" w:color="auto" w:fill="FFFF99"/>
          <w:rtl/>
        </w:rPr>
        <w:t>מנהל הכללי של יחידת סמך ימנה ליחידת הסמך, באישור המנהל, ועדת מכרזים, אחת או יותר, בת שלושה חברים לפחות, כולל הי</w:t>
      </w:r>
      <w:r w:rsidRPr="0055602D">
        <w:rPr>
          <w:rStyle w:val="default"/>
          <w:rFonts w:cs="FrankRuehl"/>
          <w:vanish/>
          <w:sz w:val="22"/>
          <w:szCs w:val="22"/>
          <w:u w:val="single"/>
          <w:shd w:val="clear" w:color="auto" w:fill="FFFF99"/>
          <w:rtl/>
        </w:rPr>
        <w:t>וש</w:t>
      </w:r>
      <w:r w:rsidRPr="0055602D">
        <w:rPr>
          <w:rStyle w:val="default"/>
          <w:rFonts w:cs="FrankRuehl" w:hint="cs"/>
          <w:vanish/>
          <w:sz w:val="22"/>
          <w:szCs w:val="22"/>
          <w:u w:val="single"/>
          <w:shd w:val="clear" w:color="auto" w:fill="FFFF99"/>
          <w:rtl/>
        </w:rPr>
        <w:t>ב ראש וחשב יחידת הסמך או נציגו.";</w:t>
      </w:r>
      <w:bookmarkEnd w:id="77"/>
    </w:p>
    <w:p w:rsidR="00CE5D85" w:rsidRDefault="00CE5D85">
      <w:pPr>
        <w:pStyle w:val="medium2-header"/>
        <w:keepLines w:val="0"/>
        <w:spacing w:before="72"/>
        <w:ind w:left="0" w:right="1134"/>
        <w:rPr>
          <w:rFonts w:cs="FrankRuehl"/>
          <w:noProof/>
          <w:rtl/>
        </w:rPr>
      </w:pPr>
      <w:bookmarkStart w:id="78" w:name="med2"/>
      <w:bookmarkEnd w:id="78"/>
      <w:r>
        <w:rPr>
          <w:rFonts w:cs="FrankRuehl"/>
          <w:noProof/>
          <w:rtl/>
        </w:rPr>
        <w:t>פר</w:t>
      </w:r>
      <w:r>
        <w:rPr>
          <w:rFonts w:cs="FrankRuehl" w:hint="cs"/>
          <w:noProof/>
          <w:rtl/>
        </w:rPr>
        <w:t>ק ג': חברות ששר הבטחון אחראי עליהן</w:t>
      </w:r>
    </w:p>
    <w:p w:rsidR="00CE5D85" w:rsidRDefault="00CE5D85">
      <w:pPr>
        <w:pStyle w:val="P00"/>
        <w:spacing w:before="72"/>
        <w:ind w:left="0" w:right="1134"/>
        <w:rPr>
          <w:rStyle w:val="default"/>
          <w:rFonts w:cs="FrankRuehl"/>
          <w:rtl/>
        </w:rPr>
      </w:pPr>
      <w:bookmarkStart w:id="79" w:name="Seif11"/>
      <w:bookmarkEnd w:id="79"/>
      <w:r>
        <w:rPr>
          <w:lang w:val="he-IL"/>
        </w:rPr>
        <w:pict>
          <v:rect id="_x0000_s1087" style="position:absolute;left:0;text-align:left;margin-left:464.5pt;margin-top:8.05pt;width:75.05pt;height:16.15pt;z-index:25162291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22.</w:t>
      </w:r>
      <w:r>
        <w:rPr>
          <w:rStyle w:val="big-number"/>
          <w:rFonts w:cs="Miriam"/>
          <w:rtl/>
        </w:rPr>
        <w:tab/>
      </w:r>
      <w:r>
        <w:rPr>
          <w:rStyle w:val="default"/>
          <w:rFonts w:cs="FrankRuehl"/>
          <w:rtl/>
        </w:rPr>
        <w:t>בפ</w:t>
      </w:r>
      <w:r>
        <w:rPr>
          <w:rStyle w:val="default"/>
          <w:rFonts w:cs="FrankRuehl" w:hint="cs"/>
          <w:rtl/>
        </w:rPr>
        <w:t>רק זה, "חברה ממשלתית" -</w:t>
      </w:r>
      <w:r>
        <w:rPr>
          <w:rStyle w:val="default"/>
          <w:rFonts w:cs="FrankRuehl"/>
          <w:rtl/>
        </w:rPr>
        <w:t xml:space="preserve"> </w:t>
      </w:r>
      <w:r>
        <w:rPr>
          <w:rStyle w:val="default"/>
          <w:rFonts w:cs="FrankRuehl" w:hint="cs"/>
          <w:rtl/>
        </w:rPr>
        <w:t>כל חברה ממשלתית או חברה בת ממשלתית ששר הבטחון אחראי עליה.</w:t>
      </w:r>
    </w:p>
    <w:p w:rsidR="00CE5D85" w:rsidRDefault="00CE5D85">
      <w:pPr>
        <w:pStyle w:val="P00"/>
        <w:spacing w:before="72"/>
        <w:ind w:left="0" w:right="1134"/>
        <w:rPr>
          <w:rStyle w:val="default"/>
          <w:rFonts w:cs="FrankRuehl"/>
          <w:rtl/>
        </w:rPr>
      </w:pPr>
      <w:bookmarkStart w:id="80" w:name="Seif12"/>
      <w:bookmarkEnd w:id="80"/>
      <w:r>
        <w:rPr>
          <w:lang w:val="he-IL"/>
        </w:rPr>
        <w:pict>
          <v:rect id="_x0000_s1088" style="position:absolute;left:0;text-align:left;margin-left:464.5pt;margin-top:8.05pt;width:75.05pt;height:22.4pt;z-index:251623936"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 פ</w:t>
                  </w:r>
                  <w:r>
                    <w:rPr>
                      <w:rFonts w:cs="Miriam"/>
                      <w:sz w:val="18"/>
                      <w:szCs w:val="18"/>
                      <w:rtl/>
                    </w:rPr>
                    <w:t>ר</w:t>
                  </w:r>
                  <w:r>
                    <w:rPr>
                      <w:rFonts w:cs="Miriam" w:hint="cs"/>
                      <w:sz w:val="18"/>
                      <w:szCs w:val="18"/>
                      <w:rtl/>
                    </w:rPr>
                    <w:t>ק ב'</w:t>
                  </w:r>
                </w:p>
              </w:txbxContent>
            </v:textbox>
            <w10:anchorlock/>
          </v:rect>
        </w:pict>
      </w:r>
      <w:r>
        <w:rPr>
          <w:rStyle w:val="big-number"/>
          <w:rFonts w:cs="Miriam"/>
          <w:rtl/>
        </w:rPr>
        <w:t>23.</w:t>
      </w:r>
      <w:r>
        <w:rPr>
          <w:rStyle w:val="big-number"/>
          <w:rFonts w:cs="Miriam"/>
          <w:rtl/>
        </w:rPr>
        <w:tab/>
      </w:r>
      <w:r>
        <w:rPr>
          <w:rStyle w:val="default"/>
          <w:rFonts w:cs="FrankRuehl"/>
          <w:rtl/>
        </w:rPr>
        <w:t>בכ</w:t>
      </w:r>
      <w:r>
        <w:rPr>
          <w:rStyle w:val="default"/>
          <w:rFonts w:cs="FrankRuehl" w:hint="cs"/>
          <w:rtl/>
        </w:rPr>
        <w:t>פוף להוראות פרק זה, יחולו תקנות 3(1) עד (4), (6) עד (12), (14) עד (</w:t>
      </w:r>
      <w:r>
        <w:rPr>
          <w:rStyle w:val="default"/>
          <w:rFonts w:cs="FrankRuehl"/>
          <w:rtl/>
        </w:rPr>
        <w:t>16), (24), (26), (27), (31), (36) ו</w:t>
      </w:r>
      <w:r>
        <w:rPr>
          <w:rStyle w:val="default"/>
          <w:rFonts w:cs="FrankRuehl" w:hint="cs"/>
          <w:rtl/>
        </w:rPr>
        <w:t>-(37), 5(א)(1), (2), (4), (6), (7) ו-(9), 11, 12, 17 ו-18(ב) על חברה ממשלתית, בשינויים המחוייבים, ולענין זה, בכל מקום בפרק ב' שבו נאמר "משרד הבטחון" יבוא "חברה ממשלתית" ובכל מקום שבו נאמר "המנהל" יבוא "המנהל הכללי של החבר</w:t>
      </w:r>
      <w:r>
        <w:rPr>
          <w:rStyle w:val="default"/>
          <w:rFonts w:cs="FrankRuehl"/>
          <w:rtl/>
        </w:rPr>
        <w:t>ה</w:t>
      </w:r>
      <w:r>
        <w:rPr>
          <w:rStyle w:val="default"/>
          <w:rFonts w:cs="FrankRuehl" w:hint="cs"/>
          <w:rtl/>
        </w:rPr>
        <w:t>."</w:t>
      </w:r>
    </w:p>
    <w:p w:rsidR="00CE5D85" w:rsidRDefault="00CE5D85">
      <w:pPr>
        <w:pStyle w:val="P00"/>
        <w:spacing w:before="72"/>
        <w:ind w:left="0" w:right="1134"/>
        <w:rPr>
          <w:rStyle w:val="default"/>
          <w:rFonts w:cs="FrankRuehl"/>
          <w:rtl/>
        </w:rPr>
      </w:pPr>
      <w:bookmarkStart w:id="81" w:name="Seif13"/>
      <w:bookmarkEnd w:id="81"/>
      <w:r>
        <w:rPr>
          <w:lang w:val="he-IL"/>
        </w:rPr>
        <w:pict>
          <v:rect id="_x0000_s1089" style="position:absolute;left:0;text-align:left;margin-left:464.5pt;margin-top:8.05pt;width:75.05pt;height:16pt;z-index:25162496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מחובת </w:t>
                  </w:r>
                  <w:r>
                    <w:rPr>
                      <w:rFonts w:cs="Miriam"/>
                      <w:sz w:val="18"/>
                      <w:szCs w:val="18"/>
                      <w:rtl/>
                    </w:rPr>
                    <w:t>מכ</w:t>
                  </w:r>
                  <w:r>
                    <w:rPr>
                      <w:rFonts w:cs="Miriam" w:hint="cs"/>
                      <w:sz w:val="18"/>
                      <w:szCs w:val="18"/>
                      <w:rtl/>
                    </w:rPr>
                    <w:t>רז</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נוסף </w:t>
      </w:r>
      <w:r>
        <w:rPr>
          <w:rStyle w:val="default"/>
          <w:rFonts w:cs="FrankRuehl"/>
          <w:rtl/>
        </w:rPr>
        <w:t>על</w:t>
      </w:r>
      <w:r>
        <w:rPr>
          <w:rStyle w:val="default"/>
          <w:rFonts w:cs="FrankRuehl" w:hint="cs"/>
          <w:rtl/>
        </w:rPr>
        <w:t xml:space="preserve"> הוראות תקנה 3 החלות על חברה ממשלתית, לא תהיה חובה על חברה ממשלתית לערוך מכרז לגבי עסקה אם היא אחת מאלה:</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סקה אשר עריכת מכרז לגביה או לגבי עסקאות מסוגה עלולה לפגוע ברווחיות החברה, ביכולתה להתחרות באחרים, בהזדמנות עסקית של החברה, בסוד מקצועי או בסוד מ</w:t>
      </w:r>
      <w:r>
        <w:rPr>
          <w:rStyle w:val="default"/>
          <w:rFonts w:cs="FrankRuehl"/>
          <w:rtl/>
        </w:rPr>
        <w:t>סח</w:t>
      </w:r>
      <w:r>
        <w:rPr>
          <w:rStyle w:val="default"/>
          <w:rFonts w:cs="FrankRuehl" w:hint="cs"/>
          <w:rtl/>
        </w:rPr>
        <w:t>רי של החברה או ביכולתה של החברה למלא תפקיד או מטלה שהוטלו עליה לפי דין או ביכולתה לספק שירות או מצרך חיוני לציבור;</w:t>
      </w:r>
    </w:p>
    <w:p w:rsidR="00CE5D85" w:rsidRDefault="00C32C7F" w:rsidP="00C32C7F">
      <w:pPr>
        <w:pStyle w:val="P22"/>
        <w:spacing w:before="72"/>
        <w:ind w:left="1021" w:right="1134"/>
        <w:rPr>
          <w:rStyle w:val="default"/>
          <w:rFonts w:cs="FrankRuehl" w:hint="cs"/>
          <w:rtl/>
        </w:rPr>
      </w:pPr>
      <w:r>
        <w:rPr>
          <w:rFonts w:cs="FrankRuehl"/>
          <w:sz w:val="26"/>
          <w:rtl/>
          <w:lang w:eastAsia="en-US"/>
        </w:rPr>
        <w:pict>
          <v:shape id="_x0000_s1252" type="#_x0000_t202" style="position:absolute;left:0;text-align:left;margin-left:470.35pt;margin-top:7.1pt;width:1in;height:11.2pt;z-index:251717120" filled="f" stroked="f">
            <v:textbox inset="1mm,0,1mm,0">
              <w:txbxContent>
                <w:p w:rsidR="00C32C7F" w:rsidRDefault="00C32C7F" w:rsidP="00C32C7F">
                  <w:pPr>
                    <w:spacing w:line="160" w:lineRule="exact"/>
                    <w:jc w:val="left"/>
                    <w:rPr>
                      <w:rFonts w:cs="Miriam" w:hint="cs"/>
                      <w:noProof/>
                      <w:sz w:val="18"/>
                      <w:szCs w:val="18"/>
                      <w:rtl/>
                    </w:rPr>
                  </w:pPr>
                  <w:r>
                    <w:rPr>
                      <w:rFonts w:cs="Miriam" w:hint="cs"/>
                      <w:sz w:val="18"/>
                      <w:szCs w:val="18"/>
                      <w:rtl/>
                    </w:rPr>
                    <w:t>תק' תשע"ג-2012</w:t>
                  </w:r>
                </w:p>
              </w:txbxContent>
            </v:textbox>
          </v:shape>
        </w:pict>
      </w:r>
      <w:r w:rsidR="00CE5D85">
        <w:rPr>
          <w:rStyle w:val="default"/>
          <w:rFonts w:cs="FrankRuehl"/>
          <w:rtl/>
        </w:rPr>
        <w:t>(2)</w:t>
      </w:r>
      <w:r w:rsidR="00CE5D85">
        <w:rPr>
          <w:rStyle w:val="default"/>
          <w:rFonts w:cs="FrankRuehl"/>
          <w:rtl/>
        </w:rPr>
        <w:tab/>
        <w:t>ע</w:t>
      </w:r>
      <w:r w:rsidR="00CE5D85">
        <w:rPr>
          <w:rStyle w:val="default"/>
          <w:rFonts w:cs="FrankRuehl" w:hint="cs"/>
          <w:rtl/>
        </w:rPr>
        <w:t xml:space="preserve">סקה שסכומה אינו עולה על </w:t>
      </w:r>
      <w:r>
        <w:rPr>
          <w:rStyle w:val="default"/>
          <w:rFonts w:cs="FrankRuehl" w:hint="cs"/>
          <w:rtl/>
        </w:rPr>
        <w:t>220</w:t>
      </w:r>
      <w:r w:rsidR="00CE5D85">
        <w:rPr>
          <w:rStyle w:val="default"/>
          <w:rFonts w:cs="FrankRuehl" w:hint="cs"/>
          <w:rtl/>
        </w:rPr>
        <w:t xml:space="preserve">,000 שקלים חדשים ובחברות שלהן מחזור עסקאות שנתי העולה על </w:t>
      </w:r>
      <w:r>
        <w:rPr>
          <w:rStyle w:val="default"/>
          <w:rFonts w:cs="FrankRuehl" w:hint="cs"/>
          <w:rtl/>
        </w:rPr>
        <w:t>1,100,000,000</w:t>
      </w:r>
      <w:r w:rsidR="00CE5D85">
        <w:rPr>
          <w:rStyle w:val="default"/>
          <w:rFonts w:cs="FrankRuehl" w:hint="cs"/>
          <w:rtl/>
        </w:rPr>
        <w:t xml:space="preserve"> שקלים חדשים</w:t>
      </w:r>
      <w:r w:rsidR="00CE5D85">
        <w:rPr>
          <w:rStyle w:val="default"/>
          <w:rFonts w:cs="FrankRuehl"/>
          <w:rtl/>
        </w:rPr>
        <w:t xml:space="preserve"> </w:t>
      </w:r>
      <w:r w:rsidR="00CE5D85">
        <w:rPr>
          <w:rStyle w:val="default"/>
          <w:rFonts w:cs="FrankRuehl" w:hint="cs"/>
          <w:rtl/>
        </w:rPr>
        <w:t>-</w:t>
      </w:r>
      <w:r w:rsidR="00CE5D85">
        <w:rPr>
          <w:rStyle w:val="default"/>
          <w:rFonts w:cs="FrankRuehl"/>
          <w:rtl/>
        </w:rPr>
        <w:t xml:space="preserve"> </w:t>
      </w:r>
      <w:r w:rsidR="00CE5D85">
        <w:rPr>
          <w:rStyle w:val="default"/>
          <w:rFonts w:cs="FrankRuehl" w:hint="cs"/>
          <w:rtl/>
        </w:rPr>
        <w:t xml:space="preserve">עסקה שסכומה אינו עולה על </w:t>
      </w:r>
      <w:r>
        <w:rPr>
          <w:rStyle w:val="default"/>
          <w:rFonts w:cs="FrankRuehl" w:hint="cs"/>
          <w:rtl/>
        </w:rPr>
        <w:t>660</w:t>
      </w:r>
      <w:r w:rsidR="00CE5D85">
        <w:rPr>
          <w:rStyle w:val="default"/>
          <w:rFonts w:cs="FrankRuehl" w:hint="cs"/>
          <w:rtl/>
        </w:rPr>
        <w:t>,000 שקלים חדשים;</w:t>
      </w:r>
    </w:p>
    <w:p w:rsidR="00C32C7F" w:rsidRPr="0055602D" w:rsidRDefault="00C32C7F" w:rsidP="00C32C7F">
      <w:pPr>
        <w:pStyle w:val="P00"/>
        <w:tabs>
          <w:tab w:val="clear" w:pos="6259"/>
        </w:tabs>
        <w:spacing w:before="0"/>
        <w:ind w:left="1021" w:right="1134"/>
        <w:rPr>
          <w:rFonts w:cs="FrankRuehl" w:hint="cs"/>
          <w:vanish/>
          <w:color w:val="FF0000"/>
          <w:szCs w:val="20"/>
          <w:shd w:val="clear" w:color="auto" w:fill="FFFF99"/>
          <w:rtl/>
        </w:rPr>
      </w:pPr>
      <w:bookmarkStart w:id="82" w:name="Rov116"/>
      <w:r w:rsidRPr="0055602D">
        <w:rPr>
          <w:rFonts w:cs="FrankRuehl" w:hint="cs"/>
          <w:vanish/>
          <w:color w:val="FF0000"/>
          <w:szCs w:val="20"/>
          <w:shd w:val="clear" w:color="auto" w:fill="FFFF99"/>
          <w:rtl/>
        </w:rPr>
        <w:t>מיום 3.2.2013</w:t>
      </w:r>
    </w:p>
    <w:p w:rsidR="00C32C7F" w:rsidRPr="0055602D" w:rsidRDefault="00C32C7F" w:rsidP="00C32C7F">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C32C7F" w:rsidRPr="0055602D" w:rsidRDefault="00C32C7F" w:rsidP="00C32C7F">
      <w:pPr>
        <w:pStyle w:val="P00"/>
        <w:tabs>
          <w:tab w:val="clear" w:pos="6259"/>
        </w:tabs>
        <w:spacing w:before="0"/>
        <w:ind w:left="1021" w:right="1134"/>
        <w:rPr>
          <w:rFonts w:cs="FrankRuehl" w:hint="cs"/>
          <w:vanish/>
          <w:szCs w:val="20"/>
          <w:shd w:val="clear" w:color="auto" w:fill="FFFF99"/>
          <w:rtl/>
        </w:rPr>
      </w:pPr>
      <w:hyperlink r:id="rId74"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C32C7F" w:rsidRPr="00C32C7F" w:rsidRDefault="00C32C7F" w:rsidP="00C32C7F">
      <w:pPr>
        <w:pStyle w:val="P22"/>
        <w:ind w:left="1021" w:right="1134"/>
        <w:rPr>
          <w:rStyle w:val="default"/>
          <w:rFonts w:cs="FrankRuehl" w:hint="cs"/>
          <w:sz w:val="2"/>
          <w:szCs w:val="2"/>
          <w:rtl/>
        </w:rPr>
      </w:pPr>
      <w:r w:rsidRPr="0055602D">
        <w:rPr>
          <w:rStyle w:val="default"/>
          <w:rFonts w:cs="FrankRuehl"/>
          <w:vanish/>
          <w:sz w:val="22"/>
          <w:szCs w:val="22"/>
          <w:shd w:val="clear" w:color="auto" w:fill="FFFF99"/>
          <w:rtl/>
        </w:rPr>
        <w:t>(2)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שסכומה אינו עולה על </w:t>
      </w:r>
      <w:r w:rsidRPr="0055602D">
        <w:rPr>
          <w:rStyle w:val="default"/>
          <w:rFonts w:cs="FrankRuehl" w:hint="cs"/>
          <w:strike/>
          <w:vanish/>
          <w:sz w:val="22"/>
          <w:szCs w:val="22"/>
          <w:shd w:val="clear" w:color="auto" w:fill="FFFF99"/>
          <w:rtl/>
        </w:rPr>
        <w:t>100,000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220,000</w:t>
      </w:r>
      <w:r w:rsidRPr="0055602D">
        <w:rPr>
          <w:rStyle w:val="default"/>
          <w:rFonts w:cs="FrankRuehl" w:hint="cs"/>
          <w:vanish/>
          <w:sz w:val="22"/>
          <w:szCs w:val="22"/>
          <w:shd w:val="clear" w:color="auto" w:fill="FFFF99"/>
          <w:rtl/>
        </w:rPr>
        <w:t xml:space="preserve"> שקלים חדשים ובחברות שלהן מחזור עסקאות שנתי העולה על </w:t>
      </w:r>
      <w:r w:rsidRPr="0055602D">
        <w:rPr>
          <w:rStyle w:val="default"/>
          <w:rFonts w:cs="FrankRuehl" w:hint="cs"/>
          <w:strike/>
          <w:vanish/>
          <w:sz w:val="22"/>
          <w:szCs w:val="22"/>
          <w:shd w:val="clear" w:color="auto" w:fill="FFFF99"/>
          <w:rtl/>
        </w:rPr>
        <w:t>חצי מיליארד</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1,100,000,000</w:t>
      </w:r>
      <w:r w:rsidRPr="0055602D">
        <w:rPr>
          <w:rStyle w:val="default"/>
          <w:rFonts w:cs="FrankRuehl" w:hint="cs"/>
          <w:vanish/>
          <w:sz w:val="22"/>
          <w:szCs w:val="22"/>
          <w:shd w:val="clear" w:color="auto" w:fill="FFFF99"/>
          <w:rtl/>
        </w:rPr>
        <w:t xml:space="preserve"> שקלים חדשים</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עסקה שסכומה אינו עולה על </w:t>
      </w:r>
      <w:r w:rsidRPr="0055602D">
        <w:rPr>
          <w:rStyle w:val="default"/>
          <w:rFonts w:cs="FrankRuehl" w:hint="cs"/>
          <w:strike/>
          <w:vanish/>
          <w:sz w:val="22"/>
          <w:szCs w:val="22"/>
          <w:shd w:val="clear" w:color="auto" w:fill="FFFF99"/>
          <w:rtl/>
        </w:rPr>
        <w:t>300,000</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660,000</w:t>
      </w:r>
      <w:r w:rsidRPr="0055602D">
        <w:rPr>
          <w:rStyle w:val="default"/>
          <w:rFonts w:cs="FrankRuehl" w:hint="cs"/>
          <w:vanish/>
          <w:sz w:val="22"/>
          <w:szCs w:val="22"/>
          <w:shd w:val="clear" w:color="auto" w:fill="FFFF99"/>
          <w:rtl/>
        </w:rPr>
        <w:t xml:space="preserve"> שקלים חדשים;</w:t>
      </w:r>
      <w:bookmarkEnd w:id="82"/>
    </w:p>
    <w:p w:rsidR="00C32C7F" w:rsidRDefault="00C32C7F" w:rsidP="00C32C7F">
      <w:pPr>
        <w:pStyle w:val="P22"/>
        <w:spacing w:before="72"/>
        <w:ind w:left="1021" w:right="1134"/>
        <w:rPr>
          <w:rStyle w:val="default"/>
          <w:rFonts w:cs="FrankRuehl" w:hint="cs"/>
          <w:rtl/>
        </w:rPr>
      </w:pPr>
      <w:r>
        <w:rPr>
          <w:rFonts w:cs="FrankRuehl"/>
          <w:sz w:val="26"/>
          <w:rtl/>
          <w:lang w:eastAsia="en-US"/>
        </w:rPr>
        <w:pict>
          <v:shape id="_x0000_s1253" type="#_x0000_t202" style="position:absolute;left:0;text-align:left;margin-left:470.35pt;margin-top:7.1pt;width:1in;height:11.2pt;z-index:251718144" filled="f" stroked="f">
            <v:textbox inset="1mm,0,1mm,0">
              <w:txbxContent>
                <w:p w:rsidR="00C32C7F" w:rsidRDefault="00C32C7F" w:rsidP="00C32C7F">
                  <w:pPr>
                    <w:spacing w:line="160" w:lineRule="exact"/>
                    <w:jc w:val="left"/>
                    <w:rPr>
                      <w:rFonts w:cs="Miriam" w:hint="cs"/>
                      <w:noProof/>
                      <w:sz w:val="18"/>
                      <w:szCs w:val="18"/>
                      <w:rtl/>
                    </w:rPr>
                  </w:pPr>
                  <w:r>
                    <w:rPr>
                      <w:rFonts w:cs="Miriam" w:hint="cs"/>
                      <w:sz w:val="18"/>
                      <w:szCs w:val="18"/>
                      <w:rtl/>
                    </w:rPr>
                    <w:t>תק' תשע"ג-2012</w:t>
                  </w:r>
                </w:p>
              </w:txbxContent>
            </v:textbox>
          </v:shape>
        </w:pict>
      </w:r>
      <w:r>
        <w:rPr>
          <w:rStyle w:val="default"/>
          <w:rFonts w:cs="FrankRuehl"/>
          <w:rtl/>
        </w:rPr>
        <w:t>(</w:t>
      </w:r>
      <w:r>
        <w:rPr>
          <w:rStyle w:val="default"/>
          <w:rFonts w:cs="FrankRuehl" w:hint="cs"/>
          <w:rtl/>
        </w:rPr>
        <w:t>2א)</w:t>
      </w:r>
      <w:r>
        <w:rPr>
          <w:rStyle w:val="default"/>
          <w:rFonts w:cs="FrankRuehl" w:hint="cs"/>
          <w:rtl/>
        </w:rPr>
        <w:tab/>
        <w:t>עסקה של חברה בהפרטה, כהגדרתה בחוק החברות הממשלתיות, אשר מחזור העסקאות השנתי שלה עולה על 2,260,000,000 שקלים חדשים, ובלבד ששווי העסקה אינו עולה על 3,300,000 שקלים חדשים;</w:t>
      </w:r>
    </w:p>
    <w:p w:rsidR="00C32C7F" w:rsidRPr="0055602D" w:rsidRDefault="00C32C7F" w:rsidP="00C32C7F">
      <w:pPr>
        <w:pStyle w:val="P00"/>
        <w:tabs>
          <w:tab w:val="clear" w:pos="6259"/>
        </w:tabs>
        <w:spacing w:before="0"/>
        <w:ind w:left="1021" w:right="1134"/>
        <w:rPr>
          <w:rFonts w:cs="FrankRuehl" w:hint="cs"/>
          <w:vanish/>
          <w:color w:val="FF0000"/>
          <w:szCs w:val="20"/>
          <w:shd w:val="clear" w:color="auto" w:fill="FFFF99"/>
          <w:rtl/>
        </w:rPr>
      </w:pPr>
      <w:bookmarkStart w:id="83" w:name="Rov117"/>
      <w:r w:rsidRPr="0055602D">
        <w:rPr>
          <w:rFonts w:cs="FrankRuehl" w:hint="cs"/>
          <w:vanish/>
          <w:color w:val="FF0000"/>
          <w:szCs w:val="20"/>
          <w:shd w:val="clear" w:color="auto" w:fill="FFFF99"/>
          <w:rtl/>
        </w:rPr>
        <w:t>מיום 3.2.2013</w:t>
      </w:r>
    </w:p>
    <w:p w:rsidR="00C32C7F" w:rsidRPr="0055602D" w:rsidRDefault="00C32C7F" w:rsidP="00C32C7F">
      <w:pPr>
        <w:pStyle w:val="P00"/>
        <w:tabs>
          <w:tab w:val="clear" w:pos="6259"/>
        </w:tabs>
        <w:spacing w:before="0"/>
        <w:ind w:left="1021"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C32C7F" w:rsidRPr="0055602D" w:rsidRDefault="00C32C7F" w:rsidP="00C32C7F">
      <w:pPr>
        <w:pStyle w:val="P00"/>
        <w:tabs>
          <w:tab w:val="clear" w:pos="6259"/>
        </w:tabs>
        <w:spacing w:before="0"/>
        <w:ind w:left="1021" w:right="1134"/>
        <w:rPr>
          <w:rFonts w:cs="FrankRuehl" w:hint="cs"/>
          <w:vanish/>
          <w:szCs w:val="20"/>
          <w:shd w:val="clear" w:color="auto" w:fill="FFFF99"/>
          <w:rtl/>
        </w:rPr>
      </w:pPr>
      <w:hyperlink r:id="rId75"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C32C7F" w:rsidRPr="00C32C7F" w:rsidRDefault="00C32C7F" w:rsidP="00C32C7F">
      <w:pPr>
        <w:pStyle w:val="P00"/>
        <w:tabs>
          <w:tab w:val="clear" w:pos="6259"/>
        </w:tabs>
        <w:spacing w:before="0"/>
        <w:ind w:left="1021" w:right="1134"/>
        <w:rPr>
          <w:rFonts w:cs="FrankRuehl" w:hint="cs"/>
          <w:sz w:val="2"/>
          <w:szCs w:val="2"/>
          <w:shd w:val="clear" w:color="auto" w:fill="FFFF99"/>
          <w:rtl/>
        </w:rPr>
      </w:pPr>
      <w:r w:rsidRPr="0055602D">
        <w:rPr>
          <w:rFonts w:cs="FrankRuehl" w:hint="cs"/>
          <w:b/>
          <w:bCs/>
          <w:vanish/>
          <w:szCs w:val="20"/>
          <w:shd w:val="clear" w:color="auto" w:fill="FFFF99"/>
          <w:rtl/>
        </w:rPr>
        <w:t>הוספת פסקה 24(א)(2א)</w:t>
      </w:r>
      <w:bookmarkEnd w:id="83"/>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סקה עם חברת-בת ממשלתית של החברה האם, עם חברת-בת ממשלתית אחרת של אותה חברה, או עם חברה ממשלתית השולטת באותה חברה;</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סקה הנעשית עם עורך מכרז בעקבות זכייתה של החברה </w:t>
      </w:r>
      <w:r>
        <w:rPr>
          <w:rStyle w:val="default"/>
          <w:rFonts w:cs="FrankRuehl"/>
          <w:rtl/>
        </w:rPr>
        <w:t>ב</w:t>
      </w:r>
      <w:r>
        <w:rPr>
          <w:rStyle w:val="default"/>
          <w:rFonts w:cs="FrankRuehl" w:hint="cs"/>
          <w:rtl/>
        </w:rPr>
        <w:t>אותו מכרז;</w:t>
      </w:r>
    </w:p>
    <w:p w:rsidR="00CE5D85" w:rsidRDefault="00CE5D85">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סקה עם מי שזכה במכרז</w:t>
      </w:r>
      <w:r>
        <w:rPr>
          <w:rStyle w:val="default"/>
          <w:rFonts w:cs="FrankRuehl"/>
          <w:rtl/>
        </w:rPr>
        <w:t xml:space="preserve"> מ</w:t>
      </w:r>
      <w:r>
        <w:rPr>
          <w:rStyle w:val="default"/>
          <w:rFonts w:cs="FrankRuehl" w:hint="cs"/>
          <w:rtl/>
        </w:rPr>
        <w:t>רכזי בתנאים שאינם גרועים לחברה הממשלתית מאלה שבמכרז המרכזי; בפסקה זו, "מכרז מרכזי" -</w:t>
      </w:r>
      <w:r>
        <w:rPr>
          <w:rStyle w:val="default"/>
          <w:rFonts w:cs="FrankRuehl"/>
          <w:rtl/>
        </w:rPr>
        <w:t xml:space="preserve"> </w:t>
      </w:r>
      <w:r>
        <w:rPr>
          <w:rStyle w:val="default"/>
          <w:rFonts w:cs="FrankRuehl" w:hint="cs"/>
          <w:rtl/>
        </w:rPr>
        <w:t>מכרז פומבי שמפרסם החשב הכללי;</w:t>
      </w:r>
    </w:p>
    <w:p w:rsidR="00CE5D85" w:rsidRDefault="00CE5D85">
      <w:pPr>
        <w:pStyle w:val="P22"/>
        <w:spacing w:before="72"/>
        <w:ind w:left="1021" w:right="1134"/>
        <w:rPr>
          <w:rStyle w:val="default"/>
          <w:rFonts w:cs="FrankRuehl" w:hint="cs"/>
          <w:rtl/>
        </w:rPr>
      </w:pPr>
      <w:r>
        <w:rPr>
          <w:lang w:val="he-IL"/>
        </w:rPr>
        <w:pict>
          <v:rect id="_x0000_s1090" style="position:absolute;left:0;text-align:left;margin-left:464.5pt;margin-top:8.05pt;width:75.05pt;height:21.9pt;z-index:251625984"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(6)</w:t>
      </w:r>
      <w:r>
        <w:rPr>
          <w:rStyle w:val="default"/>
          <w:rFonts w:cs="FrankRuehl"/>
          <w:rtl/>
        </w:rPr>
        <w:tab/>
        <w:t>ע</w:t>
      </w:r>
      <w:r>
        <w:rPr>
          <w:rStyle w:val="default"/>
          <w:rFonts w:cs="FrankRuehl" w:hint="cs"/>
          <w:rtl/>
        </w:rPr>
        <w:t>סקה שענינה מתן אשראי או קבלתו, השקעת כספים, קבלת שירותים בנקאיים, מכיר</w:t>
      </w:r>
      <w:r>
        <w:rPr>
          <w:rStyle w:val="default"/>
          <w:rFonts w:cs="FrankRuehl"/>
          <w:rtl/>
        </w:rPr>
        <w:t>ת</w:t>
      </w:r>
      <w:r>
        <w:rPr>
          <w:rStyle w:val="default"/>
          <w:rFonts w:cs="FrankRuehl" w:hint="cs"/>
          <w:rtl/>
        </w:rPr>
        <w:t xml:space="preserve"> ניירות ערך או רכישתם, או פעולות אחרות בשוק ההון;</w:t>
      </w:r>
    </w:p>
    <w:p w:rsidR="00CE5D85" w:rsidRPr="0055602D" w:rsidRDefault="00CE5D85">
      <w:pPr>
        <w:pStyle w:val="P00"/>
        <w:spacing w:before="0"/>
        <w:ind w:left="1021" w:right="1134"/>
        <w:rPr>
          <w:rFonts w:cs="FrankRuehl" w:hint="cs"/>
          <w:b/>
          <w:bCs/>
          <w:vanish/>
          <w:szCs w:val="20"/>
          <w:shd w:val="clear" w:color="auto" w:fill="FFFF99"/>
          <w:rtl/>
        </w:rPr>
      </w:pPr>
      <w:bookmarkStart w:id="84" w:name="Rov75"/>
      <w:r w:rsidRPr="0055602D">
        <w:rPr>
          <w:rFonts w:cs="FrankRuehl" w:hint="cs"/>
          <w:vanish/>
          <w:color w:val="FF0000"/>
          <w:szCs w:val="20"/>
          <w:shd w:val="clear" w:color="auto" w:fill="FFFF99"/>
          <w:rtl/>
        </w:rPr>
        <w:t>מיום 28.8.1997</w:t>
      </w:r>
    </w:p>
    <w:p w:rsidR="00CE5D85" w:rsidRPr="0055602D" w:rsidRDefault="00CE5D85">
      <w:pPr>
        <w:pStyle w:val="P00"/>
        <w:spacing w:before="0"/>
        <w:ind w:left="1021"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1021" w:right="1134"/>
        <w:rPr>
          <w:rFonts w:cs="FrankRuehl" w:hint="cs"/>
          <w:vanish/>
          <w:szCs w:val="20"/>
          <w:shd w:val="clear" w:color="auto" w:fill="FFFF99"/>
          <w:rtl/>
        </w:rPr>
      </w:pPr>
      <w:hyperlink r:id="rId76"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Default="00CE5D85">
      <w:pPr>
        <w:pStyle w:val="P22"/>
        <w:ind w:left="1021" w:right="1134"/>
        <w:rPr>
          <w:rStyle w:val="default"/>
          <w:rFonts w:cs="FrankRuehl"/>
          <w:sz w:val="2"/>
          <w:szCs w:val="2"/>
          <w:rtl/>
        </w:rPr>
      </w:pPr>
      <w:r w:rsidRPr="0055602D">
        <w:rPr>
          <w:rStyle w:val="default"/>
          <w:rFonts w:cs="FrankRuehl"/>
          <w:vanish/>
          <w:sz w:val="22"/>
          <w:szCs w:val="22"/>
          <w:shd w:val="clear" w:color="auto" w:fill="FFFF99"/>
          <w:rtl/>
        </w:rPr>
        <w:t>(6)</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שענינה מתן אשראי או קבלתו, השקעת כספים, קבלת שירותים בנקאיים, מכיר</w:t>
      </w:r>
      <w:r w:rsidRPr="0055602D">
        <w:rPr>
          <w:rStyle w:val="default"/>
          <w:rFonts w:cs="FrankRuehl"/>
          <w:vanish/>
          <w:sz w:val="22"/>
          <w:szCs w:val="22"/>
          <w:shd w:val="clear" w:color="auto" w:fill="FFFF99"/>
          <w:rtl/>
        </w:rPr>
        <w:t>ת</w:t>
      </w:r>
      <w:r w:rsidRPr="0055602D">
        <w:rPr>
          <w:rStyle w:val="default"/>
          <w:rFonts w:cs="FrankRuehl" w:hint="cs"/>
          <w:vanish/>
          <w:sz w:val="22"/>
          <w:szCs w:val="22"/>
          <w:shd w:val="clear" w:color="auto" w:fill="FFFF99"/>
          <w:rtl/>
        </w:rPr>
        <w:t xml:space="preserve"> ניירות ערך או </w:t>
      </w:r>
      <w:r w:rsidRPr="0055602D">
        <w:rPr>
          <w:rStyle w:val="default"/>
          <w:rFonts w:cs="FrankRuehl" w:hint="cs"/>
          <w:strike/>
          <w:vanish/>
          <w:sz w:val="22"/>
          <w:szCs w:val="22"/>
          <w:shd w:val="clear" w:color="auto" w:fill="FFFF99"/>
          <w:rtl/>
        </w:rPr>
        <w:t>רכישתן</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רכישתם</w:t>
      </w:r>
      <w:r w:rsidRPr="0055602D">
        <w:rPr>
          <w:rStyle w:val="default"/>
          <w:rFonts w:cs="FrankRuehl" w:hint="cs"/>
          <w:vanish/>
          <w:sz w:val="22"/>
          <w:szCs w:val="22"/>
          <w:shd w:val="clear" w:color="auto" w:fill="FFFF99"/>
          <w:rtl/>
        </w:rPr>
        <w:t>, או פעולות אחרות בשוק ההון;</w:t>
      </w:r>
      <w:bookmarkEnd w:id="84"/>
    </w:p>
    <w:p w:rsidR="00CE5D85" w:rsidRDefault="00CE5D85">
      <w:pPr>
        <w:pStyle w:val="P03"/>
        <w:spacing w:before="72"/>
        <w:ind w:left="1475" w:right="1134" w:hanging="454"/>
        <w:rPr>
          <w:rStyle w:val="default"/>
          <w:rFonts w:cs="FrankRuehl"/>
          <w:rtl/>
        </w:rPr>
      </w:pPr>
      <w:r>
        <w:rPr>
          <w:rStyle w:val="default"/>
          <w:rFonts w:cs="FrankRuehl"/>
          <w:rtl/>
        </w:rPr>
        <w:t>(7)</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ס</w:t>
      </w:r>
      <w:r>
        <w:rPr>
          <w:rStyle w:val="default"/>
          <w:rFonts w:cs="FrankRuehl"/>
          <w:rtl/>
        </w:rPr>
        <w:t>קה</w:t>
      </w:r>
      <w:r>
        <w:rPr>
          <w:rStyle w:val="default"/>
          <w:rFonts w:cs="FrankRuehl" w:hint="cs"/>
          <w:rtl/>
        </w:rPr>
        <w:t xml:space="preserve"> לביצוע עבודה מדעית, או ספרותית, או עסקה לביצוע עבודה מקצועית הדורשת ידע, מומחיות או כישורים מיוחדים או יחסי אמון מיוחדים, לרבות מחקר, תכנון הנדסי, אדריכלות, פיקוח הנדסי, חקירות פרטיות, אקטוא</w:t>
      </w:r>
      <w:r>
        <w:rPr>
          <w:rStyle w:val="default"/>
          <w:rFonts w:cs="FrankRuehl"/>
          <w:rtl/>
        </w:rPr>
        <w:t>ר</w:t>
      </w:r>
      <w:r>
        <w:rPr>
          <w:rStyle w:val="default"/>
          <w:rFonts w:cs="FrankRuehl" w:hint="cs"/>
          <w:rtl/>
        </w:rPr>
        <w:t>יה, ייעוץ משפטי, ייעוץ הנדסי, ייעוץ רפואי, ייעוץ כלכלי, מדידה</w:t>
      </w:r>
      <w:r>
        <w:rPr>
          <w:rStyle w:val="default"/>
          <w:rFonts w:cs="FrankRuehl"/>
          <w:rtl/>
        </w:rPr>
        <w:t>, ר</w:t>
      </w:r>
      <w:r>
        <w:rPr>
          <w:rStyle w:val="default"/>
          <w:rFonts w:cs="FrankRuehl" w:hint="cs"/>
          <w:rtl/>
        </w:rPr>
        <w:t>איית חשבון, ניתוח מערכות, תיכנות, שמאות, יעוץ הנדסי לעבודות בינוי, עיצוב וגרפיקה;</w:t>
      </w:r>
    </w:p>
    <w:p w:rsidR="00CE5D85" w:rsidRDefault="00CE5D85">
      <w:pPr>
        <w:pStyle w:val="P33"/>
        <w:spacing w:before="72"/>
        <w:ind w:left="1474" w:right="1134"/>
        <w:rPr>
          <w:rStyle w:val="default"/>
          <w:rFonts w:cs="FrankRuehl" w:hint="cs"/>
          <w:rtl/>
        </w:rPr>
      </w:pPr>
      <w:r>
        <w:rPr>
          <w:lang w:val="he-IL"/>
        </w:rPr>
        <w:pict>
          <v:rect id="_x0000_s1091" style="position:absolute;left:0;text-align:left;margin-left:464.5pt;margin-top:8.05pt;width:75.05pt;height:30.95pt;z-index:251627008"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סקה כאמור בפסקה זו תיערך לאחר בדיקת מספר הצעות והפניה לספקים, אם מתקיימת, ובחירתם ייעשו, ככל הניתן, בסבב מחזורי, והכל בהגינות ובמטרה</w:t>
      </w:r>
      <w:r>
        <w:rPr>
          <w:rStyle w:val="default"/>
          <w:rFonts w:cs="FrankRuehl"/>
          <w:rtl/>
        </w:rPr>
        <w:t xml:space="preserve"> ל</w:t>
      </w:r>
      <w:r>
        <w:rPr>
          <w:rStyle w:val="default"/>
          <w:rFonts w:cs="FrankRuehl" w:hint="cs"/>
          <w:rtl/>
        </w:rPr>
        <w:t>הבטיח את מרב היתרונות למזמין;</w:t>
      </w:r>
    </w:p>
    <w:p w:rsidR="00CE5D85" w:rsidRPr="0055602D" w:rsidRDefault="00CE5D85">
      <w:pPr>
        <w:pStyle w:val="P00"/>
        <w:spacing w:before="0"/>
        <w:ind w:left="1474" w:right="1134"/>
        <w:rPr>
          <w:rFonts w:cs="FrankRuehl" w:hint="cs"/>
          <w:b/>
          <w:bCs/>
          <w:vanish/>
          <w:szCs w:val="20"/>
          <w:shd w:val="clear" w:color="auto" w:fill="FFFF99"/>
          <w:rtl/>
        </w:rPr>
      </w:pPr>
      <w:bookmarkStart w:id="85" w:name="Rov76"/>
      <w:r w:rsidRPr="0055602D">
        <w:rPr>
          <w:rFonts w:cs="FrankRuehl" w:hint="cs"/>
          <w:vanish/>
          <w:color w:val="FF0000"/>
          <w:szCs w:val="20"/>
          <w:shd w:val="clear" w:color="auto" w:fill="FFFF99"/>
          <w:rtl/>
        </w:rPr>
        <w:t>מיום 28.8.1997</w:t>
      </w:r>
    </w:p>
    <w:p w:rsidR="00CE5D85" w:rsidRPr="0055602D" w:rsidRDefault="00CE5D85">
      <w:pPr>
        <w:pStyle w:val="P00"/>
        <w:spacing w:before="0"/>
        <w:ind w:left="1474"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1474" w:right="1134"/>
        <w:rPr>
          <w:rFonts w:cs="FrankRuehl" w:hint="cs"/>
          <w:vanish/>
          <w:szCs w:val="20"/>
          <w:shd w:val="clear" w:color="auto" w:fill="FFFF99"/>
          <w:rtl/>
        </w:rPr>
      </w:pPr>
      <w:hyperlink r:id="rId77"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Default="00CE5D85">
      <w:pPr>
        <w:pStyle w:val="P33"/>
        <w:ind w:left="1474" w:right="1134"/>
        <w:rPr>
          <w:rStyle w:val="default"/>
          <w:rFonts w:cs="FrankRuehl"/>
          <w:sz w:val="2"/>
          <w:szCs w:val="2"/>
          <w:rtl/>
        </w:rPr>
      </w:pP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כאמור בפסקה זו תיערך לאחר בדיקת </w:t>
      </w:r>
      <w:r w:rsidRPr="0055602D">
        <w:rPr>
          <w:rStyle w:val="default"/>
          <w:rFonts w:cs="FrankRuehl" w:hint="cs"/>
          <w:strike/>
          <w:vanish/>
          <w:sz w:val="22"/>
          <w:szCs w:val="22"/>
          <w:shd w:val="clear" w:color="auto" w:fill="FFFF99"/>
          <w:rtl/>
        </w:rPr>
        <w:t>ספר</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מספר</w:t>
      </w:r>
      <w:r w:rsidRPr="0055602D">
        <w:rPr>
          <w:rStyle w:val="default"/>
          <w:rFonts w:cs="FrankRuehl" w:hint="cs"/>
          <w:vanish/>
          <w:sz w:val="22"/>
          <w:szCs w:val="22"/>
          <w:shd w:val="clear" w:color="auto" w:fill="FFFF99"/>
          <w:rtl/>
        </w:rPr>
        <w:t xml:space="preserve"> הצעות והפניה לספקים, אם מתקיימת, ובחירתם ייעשו, ככל הניתן, בסבב מחזורי, והכל בהגינות ובמטרה </w:t>
      </w:r>
      <w:r w:rsidRPr="0055602D">
        <w:rPr>
          <w:rStyle w:val="default"/>
          <w:rFonts w:cs="FrankRuehl"/>
          <w:vanish/>
          <w:sz w:val="22"/>
          <w:szCs w:val="22"/>
          <w:shd w:val="clear" w:color="auto" w:fill="FFFF99"/>
          <w:rtl/>
        </w:rPr>
        <w:t>ל</w:t>
      </w:r>
      <w:r w:rsidRPr="0055602D">
        <w:rPr>
          <w:rStyle w:val="default"/>
          <w:rFonts w:cs="FrankRuehl" w:hint="cs"/>
          <w:vanish/>
          <w:sz w:val="22"/>
          <w:szCs w:val="22"/>
          <w:shd w:val="clear" w:color="auto" w:fill="FFFF99"/>
          <w:rtl/>
        </w:rPr>
        <w:t>הבטיח את מרב היתרונות למזמין;</w:t>
      </w:r>
      <w:bookmarkEnd w:id="85"/>
    </w:p>
    <w:p w:rsidR="00CE5D85" w:rsidRDefault="00CE5D85">
      <w:pPr>
        <w:pStyle w:val="P22"/>
        <w:spacing w:before="72"/>
        <w:ind w:left="1021" w:right="1134"/>
        <w:rPr>
          <w:rStyle w:val="default"/>
          <w:rFonts w:cs="FrankRuehl"/>
          <w:rtl/>
        </w:rPr>
      </w:pPr>
      <w:r>
        <w:rPr>
          <w:rStyle w:val="default"/>
          <w:rFonts w:cs="FrankRuehl"/>
          <w:rtl/>
        </w:rPr>
        <w:t>(8)</w:t>
      </w:r>
      <w:r>
        <w:rPr>
          <w:rStyle w:val="default"/>
          <w:rFonts w:cs="FrankRuehl"/>
          <w:rtl/>
        </w:rPr>
        <w:tab/>
        <w:t>ע</w:t>
      </w:r>
      <w:r>
        <w:rPr>
          <w:rStyle w:val="default"/>
          <w:rFonts w:cs="FrankRuehl" w:hint="cs"/>
          <w:rtl/>
        </w:rPr>
        <w:t>סקה של חברה, למעט חברה המספקת באופן בלעדי שירות חיוני לציבור, אשר עשרה אחוזים או יותר מכוח ההצבעה באספותיה הכלליות או הזכות למנות עשרה אחוזים או יותר מן הדירקטורים</w:t>
      </w:r>
      <w:r>
        <w:rPr>
          <w:rStyle w:val="default"/>
          <w:rFonts w:cs="FrankRuehl"/>
          <w:rtl/>
        </w:rPr>
        <w:t xml:space="preserve"> </w:t>
      </w:r>
      <w:r>
        <w:rPr>
          <w:rStyle w:val="default"/>
          <w:rFonts w:cs="FrankRuehl" w:hint="cs"/>
          <w:rtl/>
        </w:rPr>
        <w:t>שלה אינם בידי המדינה, בידי חברה ממשלתית, בידי רשות מקומית או בידי תאגיד שהוקם בחוק, ביח</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ו לחוד, וכן עסקה של חברת בת של חברה כאמור;</w:t>
      </w:r>
    </w:p>
    <w:p w:rsidR="00CE5D85" w:rsidRDefault="00CE5D85">
      <w:pPr>
        <w:pStyle w:val="P22"/>
        <w:spacing w:before="72"/>
        <w:ind w:left="1021" w:right="1134"/>
        <w:rPr>
          <w:rStyle w:val="default"/>
          <w:rFonts w:cs="FrankRuehl" w:hint="cs"/>
          <w:rtl/>
        </w:rPr>
      </w:pPr>
      <w:r>
        <w:rPr>
          <w:lang w:val="he-IL"/>
        </w:rPr>
        <w:pict>
          <v:rect id="_x0000_s1092" style="position:absolute;left:0;text-align:left;margin-left:464.5pt;margin-top:8.05pt;width:75.05pt;height:25.7pt;z-index:25162803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(9)</w:t>
      </w:r>
      <w:r>
        <w:rPr>
          <w:rStyle w:val="default"/>
          <w:rFonts w:cs="FrankRuehl"/>
          <w:rtl/>
        </w:rPr>
        <w:tab/>
        <w:t>ע</w:t>
      </w:r>
      <w:r>
        <w:rPr>
          <w:rStyle w:val="default"/>
          <w:rFonts w:cs="FrankRuehl" w:hint="cs"/>
          <w:rtl/>
        </w:rPr>
        <w:t>סקה שענינה רכישת שירותים או טובין ממשרד</w:t>
      </w:r>
      <w:r>
        <w:rPr>
          <w:rStyle w:val="default"/>
          <w:rFonts w:cs="FrankRuehl"/>
          <w:rtl/>
        </w:rPr>
        <w:t xml:space="preserve"> ה</w:t>
      </w:r>
      <w:r>
        <w:rPr>
          <w:rStyle w:val="default"/>
          <w:rFonts w:cs="FrankRuehl" w:hint="cs"/>
          <w:rtl/>
        </w:rPr>
        <w:t>בטחון, מיחידת סמך, מכל משרד ממשרדי הממשלה או</w:t>
      </w:r>
      <w:r>
        <w:rPr>
          <w:rStyle w:val="default"/>
          <w:rFonts w:cs="FrankRuehl"/>
          <w:rtl/>
        </w:rPr>
        <w:t xml:space="preserve"> מ</w:t>
      </w:r>
      <w:r>
        <w:rPr>
          <w:rStyle w:val="default"/>
          <w:rFonts w:cs="FrankRuehl" w:hint="cs"/>
          <w:rtl/>
        </w:rPr>
        <w:t>יחידת סמך של משרד כאמור.</w:t>
      </w:r>
    </w:p>
    <w:p w:rsidR="00CE5D85" w:rsidRPr="0055602D" w:rsidRDefault="00CE5D85">
      <w:pPr>
        <w:pStyle w:val="P00"/>
        <w:spacing w:before="0"/>
        <w:ind w:left="1021" w:right="1134"/>
        <w:rPr>
          <w:rFonts w:cs="FrankRuehl" w:hint="cs"/>
          <w:b/>
          <w:bCs/>
          <w:vanish/>
          <w:szCs w:val="20"/>
          <w:shd w:val="clear" w:color="auto" w:fill="FFFF99"/>
          <w:rtl/>
        </w:rPr>
      </w:pPr>
      <w:bookmarkStart w:id="86" w:name="Rov77"/>
      <w:r w:rsidRPr="0055602D">
        <w:rPr>
          <w:rFonts w:cs="FrankRuehl" w:hint="cs"/>
          <w:vanish/>
          <w:color w:val="FF0000"/>
          <w:szCs w:val="20"/>
          <w:shd w:val="clear" w:color="auto" w:fill="FFFF99"/>
          <w:rtl/>
        </w:rPr>
        <w:t>מיום 28.8.1997</w:t>
      </w:r>
    </w:p>
    <w:p w:rsidR="00CE5D85" w:rsidRPr="0055602D" w:rsidRDefault="00CE5D85">
      <w:pPr>
        <w:pStyle w:val="P00"/>
        <w:spacing w:before="0"/>
        <w:ind w:left="1021"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1021" w:right="1134"/>
        <w:rPr>
          <w:rFonts w:cs="FrankRuehl" w:hint="cs"/>
          <w:vanish/>
          <w:szCs w:val="20"/>
          <w:shd w:val="clear" w:color="auto" w:fill="FFFF99"/>
          <w:rtl/>
        </w:rPr>
      </w:pPr>
      <w:hyperlink r:id="rId78"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Default="00CE5D85">
      <w:pPr>
        <w:pStyle w:val="P00"/>
        <w:tabs>
          <w:tab w:val="clear" w:pos="6259"/>
        </w:tabs>
        <w:spacing w:before="0"/>
        <w:ind w:left="1021" w:right="1134"/>
        <w:rPr>
          <w:rStyle w:val="default"/>
          <w:rFonts w:cs="FrankRuehl"/>
          <w:b/>
          <w:bCs/>
          <w:sz w:val="2"/>
          <w:szCs w:val="2"/>
          <w:rtl/>
        </w:rPr>
      </w:pPr>
      <w:r w:rsidRPr="0055602D">
        <w:rPr>
          <w:rFonts w:cs="FrankRuehl" w:hint="cs"/>
          <w:b/>
          <w:bCs/>
          <w:vanish/>
          <w:szCs w:val="20"/>
          <w:shd w:val="clear" w:color="auto" w:fill="FFFF99"/>
          <w:rtl/>
        </w:rPr>
        <w:t>הוספת פסקה 24(א)(9)</w:t>
      </w:r>
      <w:bookmarkEnd w:id="86"/>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וסף על האמור בתקנת משנה (א), לא תהיה חובה על חברה ממשלתית </w:t>
      </w:r>
      <w:r>
        <w:rPr>
          <w:rStyle w:val="default"/>
          <w:rFonts w:cs="FrankRuehl"/>
          <w:rtl/>
        </w:rPr>
        <w:t>לע</w:t>
      </w:r>
      <w:r>
        <w:rPr>
          <w:rStyle w:val="default"/>
          <w:rFonts w:cs="FrankRuehl" w:hint="cs"/>
          <w:rtl/>
        </w:rPr>
        <w:t>רוך מכרז לגבי עסקה עם תושב מדינת חוץ או לגבי עסקה שביצועה במדינת חוץ אם היא אחת מאלה:</w:t>
      </w:r>
    </w:p>
    <w:p w:rsidR="00CE5D85" w:rsidRDefault="00CE5D85">
      <w:pPr>
        <w:pStyle w:val="P22"/>
        <w:spacing w:before="72"/>
        <w:ind w:left="1021" w:right="1134"/>
        <w:rPr>
          <w:rStyle w:val="default"/>
          <w:rFonts w:cs="FrankRuehl"/>
          <w:rtl/>
        </w:rPr>
      </w:pPr>
      <w:r>
        <w:rPr>
          <w:lang w:val="he-IL"/>
        </w:rPr>
        <w:pict>
          <v:rect id="_x0000_s1093" style="position:absolute;left:0;text-align:left;margin-left:464.5pt;margin-top:8.05pt;width:75.05pt;height:15.75pt;z-index:25162905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(1)</w:t>
      </w:r>
      <w:r>
        <w:rPr>
          <w:rStyle w:val="default"/>
          <w:rFonts w:cs="FrankRuehl"/>
          <w:rtl/>
        </w:rPr>
        <w:tab/>
        <w:t>ע</w:t>
      </w:r>
      <w:r>
        <w:rPr>
          <w:rStyle w:val="default"/>
          <w:rFonts w:cs="FrankRuehl" w:hint="cs"/>
          <w:rtl/>
        </w:rPr>
        <w:t>סקת מכר או עסקה לרכישת שירותים עם תושב מדינת חוץ;</w:t>
      </w:r>
    </w:p>
    <w:p w:rsidR="00CE5D85" w:rsidRDefault="00CE5D85">
      <w:pPr>
        <w:pStyle w:val="P22"/>
        <w:spacing w:before="72"/>
        <w:ind w:left="1021" w:right="1134"/>
        <w:rPr>
          <w:rStyle w:val="default"/>
          <w:rFonts w:cs="FrankRuehl"/>
          <w:rtl/>
        </w:rPr>
      </w:pPr>
      <w:r>
        <w:rPr>
          <w:lang w:val="he-IL"/>
        </w:rPr>
        <w:pict>
          <v:rect id="_x0000_s1094" style="position:absolute;left:0;text-align:left;margin-left:464.5pt;margin-top:8.05pt;width:75.05pt;height:22.15pt;z-index:251630080"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(2)</w:t>
      </w:r>
      <w:r>
        <w:rPr>
          <w:rStyle w:val="default"/>
          <w:rFonts w:cs="FrankRuehl"/>
          <w:rtl/>
        </w:rPr>
        <w:tab/>
        <w:t>ע</w:t>
      </w:r>
      <w:r>
        <w:rPr>
          <w:rStyle w:val="default"/>
          <w:rFonts w:cs="FrankRuehl" w:hint="cs"/>
          <w:rtl/>
        </w:rPr>
        <w:t xml:space="preserve">סקה לרכישת טובין או עסקה לרכישת שירותים שאינה פטורה מחובת מכרז לפי פסקה (1), אשר מנהל היחידה המזמינה אישר </w:t>
      </w:r>
      <w:r>
        <w:rPr>
          <w:rStyle w:val="default"/>
          <w:rFonts w:cs="FrankRuehl"/>
          <w:rtl/>
        </w:rPr>
        <w:t>כי</w:t>
      </w:r>
      <w:r>
        <w:rPr>
          <w:rStyle w:val="default"/>
          <w:rFonts w:cs="FrankRuehl" w:hint="cs"/>
          <w:rtl/>
        </w:rPr>
        <w:t xml:space="preserve"> למיטב ידיעתו אין בנמצא בישראל ספק שהוא יצרן של טובין מן הסוג הנרכש או נותן שירותים מהס</w:t>
      </w:r>
      <w:r>
        <w:rPr>
          <w:rStyle w:val="default"/>
          <w:rFonts w:cs="FrankRuehl"/>
          <w:rtl/>
        </w:rPr>
        <w:t>ו</w:t>
      </w:r>
      <w:r>
        <w:rPr>
          <w:rStyle w:val="default"/>
          <w:rFonts w:cs="FrankRuehl" w:hint="cs"/>
          <w:rtl/>
        </w:rPr>
        <w:t>ג הנרכש;</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סקה של נציגות של החברה במדינת חוץ, לשימושה העצמי;</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סקת רכש המהווה קיום התחייבות לרכש גומלין בעסקת מכר עם קונה ממדינת חוץ.</w:t>
      </w:r>
    </w:p>
    <w:p w:rsidR="00CE5D85" w:rsidRDefault="00CE5D85">
      <w:pPr>
        <w:pStyle w:val="P00"/>
        <w:spacing w:before="72"/>
        <w:ind w:left="0" w:right="1134"/>
        <w:rPr>
          <w:rFonts w:cs="FrankRuehl" w:hint="cs"/>
          <w:sz w:val="26"/>
          <w:rtl/>
        </w:rPr>
      </w:pPr>
      <w:r>
        <w:rPr>
          <w:rFonts w:cs="FrankRuehl"/>
          <w:sz w:val="26"/>
          <w:rtl/>
        </w:rPr>
        <w:t>הת</w:t>
      </w:r>
      <w:r>
        <w:rPr>
          <w:rFonts w:cs="FrankRuehl" w:hint="cs"/>
          <w:sz w:val="26"/>
          <w:rtl/>
        </w:rPr>
        <w:t xml:space="preserve">קשרות כאמור בפסקאות (2) </w:t>
      </w:r>
      <w:r>
        <w:rPr>
          <w:rFonts w:cs="FrankRuehl"/>
          <w:sz w:val="26"/>
          <w:rtl/>
        </w:rPr>
        <w:t xml:space="preserve">ו-(3) </w:t>
      </w:r>
      <w:r>
        <w:rPr>
          <w:rFonts w:cs="FrankRuehl" w:hint="cs"/>
          <w:sz w:val="26"/>
          <w:rtl/>
        </w:rPr>
        <w:t>תיעשה לאחר בדיקת מספר הצעות.</w:t>
      </w:r>
    </w:p>
    <w:p w:rsidR="00CE5D85" w:rsidRPr="0055602D" w:rsidRDefault="00CE5D85">
      <w:pPr>
        <w:pStyle w:val="P00"/>
        <w:spacing w:before="0"/>
        <w:ind w:left="0" w:right="1134"/>
        <w:rPr>
          <w:rFonts w:cs="FrankRuehl" w:hint="cs"/>
          <w:b/>
          <w:bCs/>
          <w:vanish/>
          <w:szCs w:val="20"/>
          <w:shd w:val="clear" w:color="auto" w:fill="FFFF99"/>
          <w:rtl/>
        </w:rPr>
      </w:pPr>
      <w:bookmarkStart w:id="87" w:name="Rov78"/>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79"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Pr="0055602D" w:rsidRDefault="00CE5D85">
      <w:pPr>
        <w:pStyle w:val="P00"/>
        <w:ind w:left="0" w:right="1134"/>
        <w:rPr>
          <w:rStyle w:val="default"/>
          <w:rFonts w:cs="FrankRuehl"/>
          <w:vanish/>
          <w:sz w:val="22"/>
          <w:szCs w:val="22"/>
          <w:shd w:val="clear" w:color="auto" w:fill="FFFF99"/>
          <w:rtl/>
        </w:rPr>
      </w:pPr>
      <w:r w:rsidRPr="0055602D">
        <w:rPr>
          <w:rStyle w:val="default"/>
          <w:rFonts w:cs="FrankRuehl" w:hint="cs"/>
          <w:vanish/>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נ</w:t>
      </w:r>
      <w:r w:rsidRPr="0055602D">
        <w:rPr>
          <w:rStyle w:val="default"/>
          <w:rFonts w:cs="FrankRuehl" w:hint="cs"/>
          <w:vanish/>
          <w:sz w:val="22"/>
          <w:szCs w:val="22"/>
          <w:shd w:val="clear" w:color="auto" w:fill="FFFF99"/>
          <w:rtl/>
        </w:rPr>
        <w:t xml:space="preserve">וסף על האמור בתקנת משנה (א), לא תהיה חובה על חברה ממשלתית </w:t>
      </w:r>
      <w:r w:rsidRPr="0055602D">
        <w:rPr>
          <w:rStyle w:val="default"/>
          <w:rFonts w:cs="FrankRuehl"/>
          <w:vanish/>
          <w:sz w:val="22"/>
          <w:szCs w:val="22"/>
          <w:shd w:val="clear" w:color="auto" w:fill="FFFF99"/>
          <w:rtl/>
        </w:rPr>
        <w:t>לע</w:t>
      </w:r>
      <w:r w:rsidRPr="0055602D">
        <w:rPr>
          <w:rStyle w:val="default"/>
          <w:rFonts w:cs="FrankRuehl" w:hint="cs"/>
          <w:vanish/>
          <w:sz w:val="22"/>
          <w:szCs w:val="22"/>
          <w:shd w:val="clear" w:color="auto" w:fill="FFFF99"/>
          <w:rtl/>
        </w:rPr>
        <w:t>רוך מכרז לגבי עסקה עם תושב מדינת חוץ או לגבי עסקה שביצועה במדינת חוץ אם היא אחת מאלה:</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סקת מכר </w:t>
      </w:r>
      <w:r w:rsidRPr="0055602D">
        <w:rPr>
          <w:rStyle w:val="default"/>
          <w:rFonts w:cs="FrankRuehl" w:hint="cs"/>
          <w:vanish/>
          <w:sz w:val="22"/>
          <w:szCs w:val="22"/>
          <w:u w:val="single"/>
          <w:shd w:val="clear" w:color="auto" w:fill="FFFF99"/>
          <w:rtl/>
        </w:rPr>
        <w:t>או עסקה לרכישת שירותים עם תושב מדינת חוץ</w:t>
      </w:r>
      <w:r w:rsidRPr="0055602D">
        <w:rPr>
          <w:rStyle w:val="default"/>
          <w:rFonts w:cs="FrankRuehl" w:hint="cs"/>
          <w:vanish/>
          <w:sz w:val="22"/>
          <w:szCs w:val="22"/>
          <w:shd w:val="clear" w:color="auto" w:fill="FFFF99"/>
          <w:rtl/>
        </w:rPr>
        <w:t>;</w:t>
      </w:r>
    </w:p>
    <w:p w:rsidR="00CE5D85" w:rsidRDefault="00CE5D85">
      <w:pPr>
        <w:pStyle w:val="P22"/>
        <w:spacing w:before="0"/>
        <w:ind w:left="1021" w:right="1134"/>
        <w:rPr>
          <w:rStyle w:val="default"/>
          <w:rFonts w:cs="FrankRuehl"/>
          <w:sz w:val="2"/>
          <w:szCs w:val="2"/>
          <w:highlight w:val="yellow"/>
          <w:rtl/>
        </w:rPr>
      </w:pPr>
      <w:r w:rsidRPr="0055602D">
        <w:rPr>
          <w:rStyle w:val="default"/>
          <w:rFonts w:cs="FrankRuehl"/>
          <w:vanish/>
          <w:sz w:val="22"/>
          <w:szCs w:val="22"/>
          <w:shd w:val="clear" w:color="auto" w:fill="FFFF99"/>
          <w:rtl/>
        </w:rPr>
        <w:t>(2)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 xml:space="preserve">סקה לרכישת טובין </w:t>
      </w:r>
      <w:r w:rsidRPr="0055602D">
        <w:rPr>
          <w:rStyle w:val="default"/>
          <w:rFonts w:cs="FrankRuehl" w:hint="cs"/>
          <w:strike/>
          <w:vanish/>
          <w:sz w:val="22"/>
          <w:szCs w:val="22"/>
          <w:shd w:val="clear" w:color="auto" w:fill="FFFF99"/>
          <w:rtl/>
        </w:rPr>
        <w:t>או שירותים</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או עסקה לרכישת שירותים שאינה פטורה מחובת מכרז לפי פסקה (1)</w:t>
      </w:r>
      <w:r w:rsidRPr="0055602D">
        <w:rPr>
          <w:rStyle w:val="default"/>
          <w:rFonts w:cs="FrankRuehl" w:hint="cs"/>
          <w:vanish/>
          <w:sz w:val="22"/>
          <w:szCs w:val="22"/>
          <w:shd w:val="clear" w:color="auto" w:fill="FFFF99"/>
          <w:rtl/>
        </w:rPr>
        <w:t xml:space="preserve">, אשר מנהל היחידה המזמינה אישר </w:t>
      </w:r>
      <w:r w:rsidRPr="0055602D">
        <w:rPr>
          <w:rStyle w:val="default"/>
          <w:rFonts w:cs="FrankRuehl"/>
          <w:vanish/>
          <w:sz w:val="22"/>
          <w:szCs w:val="22"/>
          <w:shd w:val="clear" w:color="auto" w:fill="FFFF99"/>
          <w:rtl/>
        </w:rPr>
        <w:t>כי</w:t>
      </w:r>
      <w:r w:rsidRPr="0055602D">
        <w:rPr>
          <w:rStyle w:val="default"/>
          <w:rFonts w:cs="FrankRuehl" w:hint="cs"/>
          <w:vanish/>
          <w:sz w:val="22"/>
          <w:szCs w:val="22"/>
          <w:shd w:val="clear" w:color="auto" w:fill="FFFF99"/>
          <w:rtl/>
        </w:rPr>
        <w:t xml:space="preserve"> למיטב ידיעתו אין בנמצא בישראל ספק שהוא יצרן של טובין מן הסוג הנרכש או נותן שירותים מהס</w:t>
      </w:r>
      <w:r w:rsidRPr="0055602D">
        <w:rPr>
          <w:rStyle w:val="default"/>
          <w:rFonts w:cs="FrankRuehl"/>
          <w:vanish/>
          <w:sz w:val="22"/>
          <w:szCs w:val="22"/>
          <w:shd w:val="clear" w:color="auto" w:fill="FFFF99"/>
          <w:rtl/>
        </w:rPr>
        <w:t>ו</w:t>
      </w:r>
      <w:r w:rsidRPr="0055602D">
        <w:rPr>
          <w:rStyle w:val="default"/>
          <w:rFonts w:cs="FrankRuehl" w:hint="cs"/>
          <w:vanish/>
          <w:sz w:val="22"/>
          <w:szCs w:val="22"/>
          <w:shd w:val="clear" w:color="auto" w:fill="FFFF99"/>
          <w:rtl/>
        </w:rPr>
        <w:t>ג הנרכש;</w:t>
      </w:r>
      <w:bookmarkEnd w:id="87"/>
    </w:p>
    <w:p w:rsidR="00CE5D85" w:rsidRDefault="00CE5D85">
      <w:pPr>
        <w:pStyle w:val="P00"/>
        <w:spacing w:before="72"/>
        <w:ind w:left="0" w:right="1134"/>
        <w:rPr>
          <w:rStyle w:val="default"/>
          <w:rFonts w:cs="FrankRuehl"/>
          <w:rtl/>
        </w:rPr>
      </w:pPr>
      <w:bookmarkStart w:id="88" w:name="Seif14"/>
      <w:bookmarkEnd w:id="88"/>
      <w:r>
        <w:rPr>
          <w:lang w:val="he-IL"/>
        </w:rPr>
        <w:pict>
          <v:rect id="_x0000_s1095" style="position:absolute;left:0;text-align:left;margin-left:464.5pt;margin-top:8.05pt;width:75.05pt;height:12pt;z-index:25163110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מכ</w:t>
                  </w:r>
                  <w:r>
                    <w:rPr>
                      <w:rFonts w:cs="Miriam" w:hint="cs"/>
                      <w:sz w:val="18"/>
                      <w:szCs w:val="18"/>
                      <w:rtl/>
                    </w:rPr>
                    <w:t>רז סגור</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נוסף על הוראות תקנה 5(א) החלות ע</w:t>
      </w:r>
      <w:r>
        <w:rPr>
          <w:rStyle w:val="default"/>
          <w:rFonts w:cs="FrankRuehl"/>
          <w:rtl/>
        </w:rPr>
        <w:t>ל</w:t>
      </w:r>
      <w:r>
        <w:rPr>
          <w:rStyle w:val="default"/>
          <w:rFonts w:cs="FrankRuehl" w:hint="cs"/>
          <w:rtl/>
        </w:rPr>
        <w:t xml:space="preserve"> חברה ממשלתית, לא תהיה חובה על חברה ממשלתית לערוך מכרז פומבי אלא מכרז סגור, לגבי עסקה בנושא מחקר ופיתוח.</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מכרז סגור תיעשה הפניה להזמנת הצעות למציעים מסויימים בלבד, שמבחינת נ</w:t>
      </w:r>
      <w:r>
        <w:rPr>
          <w:rStyle w:val="default"/>
          <w:rFonts w:cs="FrankRuehl"/>
          <w:rtl/>
        </w:rPr>
        <w:t>תו</w:t>
      </w:r>
      <w:r>
        <w:rPr>
          <w:rStyle w:val="default"/>
          <w:rFonts w:cs="FrankRuehl" w:hint="cs"/>
          <w:rtl/>
        </w:rPr>
        <w:t xml:space="preserve">ניהם, רמתם וסיווגם הבטחוני מתאימים לבצע את העסקה שלגביה נערך המכרז ושמספרם </w:t>
      </w:r>
      <w:r>
        <w:rPr>
          <w:rStyle w:val="default"/>
          <w:rFonts w:cs="FrankRuehl"/>
          <w:rtl/>
        </w:rPr>
        <w:t>ל</w:t>
      </w:r>
      <w:r>
        <w:rPr>
          <w:rStyle w:val="default"/>
          <w:rFonts w:cs="FrankRuehl" w:hint="cs"/>
          <w:rtl/>
        </w:rPr>
        <w:t>א יפחת משלושה, אם ישנם; הספקים אליהם תיעשה הפניה להזמנת הצעות ייבחרו, ככל הניתן, בסבב מחזורי על מנת ליתן להם הזדמנות נאותה, והכל בהגינות ובמטרה להבטיח את מרב היתרונות לעורך המכר</w:t>
      </w:r>
      <w:r>
        <w:rPr>
          <w:rStyle w:val="default"/>
          <w:rFonts w:cs="FrankRuehl"/>
          <w:rtl/>
        </w:rPr>
        <w:t>ז</w:t>
      </w:r>
      <w:r>
        <w:rPr>
          <w:rStyle w:val="default"/>
          <w:rFonts w:cs="FrankRuehl" w:hint="cs"/>
          <w:rtl/>
        </w:rPr>
        <w:t>.</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נוסף לספקים שאליהם תיעשה הפניה להזמנת הצעות, רשאי להשתתף במכרז סגור כ</w:t>
      </w:r>
      <w:r>
        <w:rPr>
          <w:rStyle w:val="default"/>
          <w:rFonts w:cs="FrankRuehl"/>
          <w:rtl/>
        </w:rPr>
        <w:t>ל</w:t>
      </w:r>
      <w:r>
        <w:rPr>
          <w:rStyle w:val="default"/>
          <w:rFonts w:cs="FrankRuehl" w:hint="cs"/>
          <w:rtl/>
        </w:rPr>
        <w:t xml:space="preserve"> ספק המתאים על פי דרישות החברה הממשלתית להשתתף באותו מכרז, אם ביקש זאת והגיש את מסמכי המכרז תוך המועד שנקבע להגשת ההצעות.</w:t>
      </w:r>
    </w:p>
    <w:p w:rsidR="00CE5D85" w:rsidRDefault="00CE5D85">
      <w:pPr>
        <w:pStyle w:val="P00"/>
        <w:spacing w:before="72"/>
        <w:ind w:left="0" w:right="1134"/>
        <w:rPr>
          <w:rStyle w:val="default"/>
          <w:rFonts w:cs="FrankRuehl"/>
          <w:rtl/>
        </w:rPr>
      </w:pPr>
      <w:bookmarkStart w:id="89" w:name="Seif15"/>
      <w:bookmarkEnd w:id="89"/>
      <w:r>
        <w:rPr>
          <w:lang w:val="he-IL"/>
        </w:rPr>
        <w:pict>
          <v:rect id="_x0000_s1096" style="position:absolute;left:0;text-align:left;margin-left:464.5pt;margin-top:8.05pt;width:75.05pt;height:23.2pt;z-index:25163212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תנ</w:t>
                  </w:r>
                  <w:r>
                    <w:rPr>
                      <w:rFonts w:cs="Miriam" w:hint="cs"/>
                      <w:sz w:val="18"/>
                      <w:szCs w:val="18"/>
                      <w:rtl/>
                    </w:rPr>
                    <w:t>אים מוקדמים להשתתפות במכרז</w:t>
                  </w:r>
                </w:p>
              </w:txbxContent>
            </v:textbox>
            <w10:anchorlock/>
          </v:rect>
        </w:pict>
      </w:r>
      <w:r>
        <w:rPr>
          <w:rStyle w:val="big-number"/>
          <w:rFonts w:cs="Miriam"/>
          <w:rtl/>
        </w:rPr>
        <w:t>26.</w:t>
      </w:r>
      <w:r>
        <w:rPr>
          <w:rStyle w:val="big-number"/>
          <w:rFonts w:cs="Miriam"/>
          <w:rtl/>
        </w:rPr>
        <w:tab/>
      </w:r>
      <w:r>
        <w:rPr>
          <w:rStyle w:val="default"/>
          <w:rFonts w:cs="FrankRuehl"/>
          <w:rtl/>
        </w:rPr>
        <w:t>חב</w:t>
      </w:r>
      <w:r>
        <w:rPr>
          <w:rStyle w:val="default"/>
          <w:rFonts w:cs="FrankRuehl" w:hint="cs"/>
          <w:rtl/>
        </w:rPr>
        <w:t>רה ממשלתית רשאית להתנו</w:t>
      </w:r>
      <w:r>
        <w:rPr>
          <w:rStyle w:val="default"/>
          <w:rFonts w:cs="FrankRuehl"/>
          <w:rtl/>
        </w:rPr>
        <w:t xml:space="preserve">ת </w:t>
      </w:r>
      <w:r>
        <w:rPr>
          <w:rStyle w:val="default"/>
          <w:rFonts w:cs="FrankRuehl" w:hint="cs"/>
          <w:rtl/>
        </w:rPr>
        <w:t>את ההשתתפות במכרז בתנאים עניניים, לרבות תנאים בדבר נסיונו של המעונין להשתתף במכרז, כושרו, כישוריו, היקף פעילותו, עמידה בדרישות תקן ישראלי לא רשמי, חשיבות המקום שבו מתנהלים עסקיו של המעונין להשתתף במכרז וקיומן של המלצות אודותיו.</w:t>
      </w:r>
    </w:p>
    <w:p w:rsidR="00CE5D85" w:rsidRDefault="00CE5D85">
      <w:pPr>
        <w:pStyle w:val="P00"/>
        <w:spacing w:before="72"/>
        <w:ind w:left="0" w:right="1134"/>
        <w:rPr>
          <w:rStyle w:val="default"/>
          <w:rFonts w:cs="FrankRuehl"/>
          <w:rtl/>
        </w:rPr>
      </w:pPr>
      <w:bookmarkStart w:id="90" w:name="Seif16"/>
      <w:bookmarkEnd w:id="90"/>
      <w:r>
        <w:rPr>
          <w:lang w:val="he-IL"/>
        </w:rPr>
        <w:pict>
          <v:rect id="_x0000_s1097" style="position:absolute;left:0;text-align:left;margin-left:464.5pt;margin-top:8.05pt;width:75.05pt;height:14.7pt;z-index:25163315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ני</w:t>
                  </w:r>
                  <w:r>
                    <w:rPr>
                      <w:rFonts w:cs="Miriam" w:hint="cs"/>
                      <w:sz w:val="18"/>
                      <w:szCs w:val="18"/>
                      <w:rtl/>
                    </w:rPr>
                    <w:t>הול משא ומתן</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ממשלתית רשאי</w:t>
      </w:r>
      <w:r>
        <w:rPr>
          <w:rStyle w:val="default"/>
          <w:rFonts w:cs="FrankRuehl"/>
          <w:rtl/>
        </w:rPr>
        <w:t xml:space="preserve">ת </w:t>
      </w:r>
      <w:r>
        <w:rPr>
          <w:rStyle w:val="default"/>
          <w:rFonts w:cs="FrankRuehl" w:hint="cs"/>
          <w:rtl/>
        </w:rPr>
        <w:t xml:space="preserve">לנהל משא ומתן עם המתמודדים </w:t>
      </w:r>
      <w:r>
        <w:rPr>
          <w:rStyle w:val="default"/>
          <w:rFonts w:cs="FrankRuehl"/>
          <w:rtl/>
        </w:rPr>
        <w:t>ב</w:t>
      </w:r>
      <w:r>
        <w:rPr>
          <w:rStyle w:val="default"/>
          <w:rFonts w:cs="FrankRuehl" w:hint="cs"/>
          <w:rtl/>
        </w:rPr>
        <w:t>מכרז שהצעותיהם נמצאו מתאימות לגבי עסקאות להלן:</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סקה המנויה בתקנה 5(א)(1), (2), (4), (6), (7) ו-(9) ובתקנה 25;</w:t>
      </w:r>
    </w:p>
    <w:p w:rsidR="00CE5D85" w:rsidRDefault="00CE5D85">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סקה לביצוע פרוייקט בעל מורכבות טכנולוגית או ניהולית מיוחדת או פרוייקט הדורש איתנות פיננסית</w:t>
      </w:r>
      <w:r>
        <w:rPr>
          <w:rStyle w:val="default"/>
          <w:rFonts w:cs="FrankRuehl"/>
          <w:rtl/>
        </w:rPr>
        <w:t xml:space="preserve"> מ</w:t>
      </w:r>
      <w:r>
        <w:rPr>
          <w:rStyle w:val="default"/>
          <w:rFonts w:cs="FrankRuehl" w:hint="cs"/>
          <w:rtl/>
        </w:rPr>
        <w:t>שמעותית;</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עסק</w:t>
      </w:r>
      <w:r>
        <w:rPr>
          <w:rStyle w:val="default"/>
          <w:rFonts w:cs="FrankRuehl" w:hint="cs"/>
          <w:rtl/>
        </w:rPr>
        <w:t>ה לביצוע פרוייקט משולב של ב</w:t>
      </w:r>
      <w:r>
        <w:rPr>
          <w:rStyle w:val="default"/>
          <w:rFonts w:cs="FrankRuehl"/>
          <w:rtl/>
        </w:rPr>
        <w:t>נ</w:t>
      </w:r>
      <w:r>
        <w:rPr>
          <w:rStyle w:val="default"/>
          <w:rFonts w:cs="FrankRuehl" w:hint="cs"/>
          <w:rtl/>
        </w:rPr>
        <w:t>יה ועסקה לרכישת זכויות במקרקעין;</w:t>
      </w:r>
    </w:p>
    <w:p w:rsidR="00CE5D85" w:rsidRDefault="00CE5D85">
      <w:pPr>
        <w:pStyle w:val="P22"/>
        <w:spacing w:before="72"/>
        <w:ind w:left="1021" w:right="1134"/>
        <w:rPr>
          <w:rStyle w:val="default"/>
          <w:rFonts w:cs="FrankRuehl"/>
          <w:rtl/>
        </w:rPr>
      </w:pPr>
      <w:r>
        <w:rPr>
          <w:lang w:val="he-IL"/>
        </w:rPr>
        <w:pict>
          <v:rect id="_x0000_s1098" style="position:absolute;left:0;text-align:left;margin-left:464.5pt;margin-top:8.05pt;width:75.05pt;height:24.55pt;z-index:25163417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(4)</w:t>
      </w:r>
      <w:r>
        <w:rPr>
          <w:rStyle w:val="default"/>
          <w:rFonts w:cs="FrankRuehl"/>
          <w:rtl/>
        </w:rPr>
        <w:tab/>
        <w:t>ע</w:t>
      </w:r>
      <w:r>
        <w:rPr>
          <w:rStyle w:val="default"/>
          <w:rFonts w:cs="FrankRuehl" w:hint="cs"/>
          <w:rtl/>
        </w:rPr>
        <w:t>סקה לרכישת זכויות במקרקעין לשימוש החברה.</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החברה הממשלתית בדבר ניהול משא ומתן טעונה הודעה במסמכי המכרז.</w:t>
      </w:r>
    </w:p>
    <w:p w:rsidR="00CE5D85" w:rsidRDefault="00CE5D85">
      <w:pPr>
        <w:pStyle w:val="P00"/>
        <w:spacing w:before="72"/>
        <w:ind w:left="0" w:right="1134"/>
        <w:rPr>
          <w:rStyle w:val="default"/>
          <w:rFonts w:cs="FrankRuehl"/>
          <w:rtl/>
        </w:rPr>
      </w:pPr>
      <w:r>
        <w:rPr>
          <w:lang w:val="he-IL"/>
        </w:rPr>
        <w:pict>
          <v:rect id="_x0000_s1099" style="position:absolute;left:0;text-align:left;margin-left:464.5pt;margin-top:8.05pt;width:75.05pt;height:25.75pt;z-index:251635200"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חברה הממשלתית תנהל משא ומתן עם המציעים</w:t>
      </w:r>
      <w:r>
        <w:rPr>
          <w:rStyle w:val="default"/>
          <w:rFonts w:cs="FrankRuehl"/>
          <w:rtl/>
        </w:rPr>
        <w:t xml:space="preserve"> ש</w:t>
      </w:r>
      <w:r>
        <w:rPr>
          <w:rStyle w:val="default"/>
          <w:rFonts w:cs="FrankRuehl" w:hint="cs"/>
          <w:rtl/>
        </w:rPr>
        <w:t>הצעותיהם נמצאו המתאימות ב</w:t>
      </w:r>
      <w:r>
        <w:rPr>
          <w:rStyle w:val="default"/>
          <w:rFonts w:cs="FrankRuehl"/>
          <w:rtl/>
        </w:rPr>
        <w:t>יו</w:t>
      </w:r>
      <w:r>
        <w:rPr>
          <w:rStyle w:val="default"/>
          <w:rFonts w:cs="FrankRuehl" w:hint="cs"/>
          <w:rtl/>
        </w:rPr>
        <w:t>תר תוך הקפדה על מתן הזדמנות הוגנת לכל המציעים עמם מנוהל משא ומתן; תוכנו של המשא ומתן יירשם</w:t>
      </w:r>
      <w:r>
        <w:rPr>
          <w:rStyle w:val="default"/>
          <w:rFonts w:cs="FrankRuehl"/>
          <w:rtl/>
        </w:rPr>
        <w:t xml:space="preserve"> ב</w:t>
      </w:r>
      <w:r>
        <w:rPr>
          <w:rStyle w:val="default"/>
          <w:rFonts w:cs="FrankRuehl" w:hint="cs"/>
          <w:rtl/>
        </w:rPr>
        <w:t>פרוטוקול.</w:t>
      </w:r>
    </w:p>
    <w:p w:rsidR="00CE5D85" w:rsidRDefault="00CE5D8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ם סיום שלב המשא ומתן תתן החברה הממשלתית את החלטתה או תאפשר לכל המציעים שעמם נוהל משא ומתן להגיש את הצעתם הסופית במועד שתקב</w:t>
      </w:r>
      <w:r>
        <w:rPr>
          <w:rStyle w:val="default"/>
          <w:rFonts w:cs="FrankRuehl"/>
          <w:rtl/>
        </w:rPr>
        <w:t>ע</w:t>
      </w:r>
      <w:r>
        <w:rPr>
          <w:rStyle w:val="default"/>
          <w:rFonts w:cs="FrankRuehl" w:hint="cs"/>
          <w:rtl/>
        </w:rPr>
        <w:t>.</w:t>
      </w:r>
    </w:p>
    <w:p w:rsidR="00CE5D85" w:rsidRPr="0055602D" w:rsidRDefault="00CE5D85">
      <w:pPr>
        <w:pStyle w:val="P00"/>
        <w:spacing w:before="0"/>
        <w:ind w:left="0" w:right="1134"/>
        <w:rPr>
          <w:rFonts w:cs="FrankRuehl" w:hint="cs"/>
          <w:b/>
          <w:bCs/>
          <w:vanish/>
          <w:szCs w:val="20"/>
          <w:shd w:val="clear" w:color="auto" w:fill="FFFF99"/>
          <w:rtl/>
        </w:rPr>
      </w:pPr>
      <w:bookmarkStart w:id="91" w:name="Rov79"/>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80"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Pr="0055602D" w:rsidRDefault="00CE5D85">
      <w:pPr>
        <w:pStyle w:val="P00"/>
        <w:ind w:left="0" w:right="1134"/>
        <w:rPr>
          <w:rStyle w:val="default"/>
          <w:rFonts w:cs="FrankRuehl"/>
          <w:vanish/>
          <w:sz w:val="22"/>
          <w:szCs w:val="22"/>
          <w:shd w:val="clear" w:color="auto" w:fill="FFFF99"/>
          <w:rtl/>
        </w:rPr>
      </w:pP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ח</w:t>
      </w:r>
      <w:r w:rsidRPr="0055602D">
        <w:rPr>
          <w:rStyle w:val="default"/>
          <w:rFonts w:cs="FrankRuehl" w:hint="cs"/>
          <w:vanish/>
          <w:sz w:val="22"/>
          <w:szCs w:val="22"/>
          <w:shd w:val="clear" w:color="auto" w:fill="FFFF99"/>
          <w:rtl/>
        </w:rPr>
        <w:t>ברה ממשלתית רשאי</w:t>
      </w:r>
      <w:r w:rsidRPr="0055602D">
        <w:rPr>
          <w:rStyle w:val="default"/>
          <w:rFonts w:cs="FrankRuehl"/>
          <w:vanish/>
          <w:sz w:val="22"/>
          <w:szCs w:val="22"/>
          <w:shd w:val="clear" w:color="auto" w:fill="FFFF99"/>
          <w:rtl/>
        </w:rPr>
        <w:t xml:space="preserve">ת </w:t>
      </w:r>
      <w:r w:rsidRPr="0055602D">
        <w:rPr>
          <w:rStyle w:val="default"/>
          <w:rFonts w:cs="FrankRuehl" w:hint="cs"/>
          <w:vanish/>
          <w:sz w:val="22"/>
          <w:szCs w:val="22"/>
          <w:shd w:val="clear" w:color="auto" w:fill="FFFF99"/>
          <w:rtl/>
        </w:rPr>
        <w:t xml:space="preserve">לנהל משא ומתן עם המתמודדים </w:t>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מכרז שהצעותיהם נמצאו מתאימות לגבי עסקאות להלן:</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המנויה בתקנה 5(א)(1), (2), (4), (6), (7) ו-(9) ובתקנה 25;</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(2)</w:t>
      </w:r>
      <w:r w:rsidRPr="0055602D">
        <w:rPr>
          <w:rStyle w:val="default"/>
          <w:rFonts w:cs="FrankRuehl"/>
          <w:vanish/>
          <w:sz w:val="22"/>
          <w:szCs w:val="22"/>
          <w:shd w:val="clear" w:color="auto" w:fill="FFFF99"/>
          <w:rtl/>
        </w:rPr>
        <w:tab/>
        <w:t>ע</w:t>
      </w:r>
      <w:r w:rsidRPr="0055602D">
        <w:rPr>
          <w:rStyle w:val="default"/>
          <w:rFonts w:cs="FrankRuehl" w:hint="cs"/>
          <w:vanish/>
          <w:sz w:val="22"/>
          <w:szCs w:val="22"/>
          <w:shd w:val="clear" w:color="auto" w:fill="FFFF99"/>
          <w:rtl/>
        </w:rPr>
        <w:t>סקה לביצוע פרוייקט בעל מורכבות טכנולוגית או ניהולית מיוחדת או פרוייקט הדורש איתנות פיננסית</w:t>
      </w:r>
      <w:r w:rsidRPr="0055602D">
        <w:rPr>
          <w:rStyle w:val="default"/>
          <w:rFonts w:cs="FrankRuehl"/>
          <w:vanish/>
          <w:sz w:val="22"/>
          <w:szCs w:val="22"/>
          <w:shd w:val="clear" w:color="auto" w:fill="FFFF99"/>
          <w:rtl/>
        </w:rPr>
        <w:t xml:space="preserve"> מ</w:t>
      </w:r>
      <w:r w:rsidRPr="0055602D">
        <w:rPr>
          <w:rStyle w:val="default"/>
          <w:rFonts w:cs="FrankRuehl" w:hint="cs"/>
          <w:vanish/>
          <w:sz w:val="22"/>
          <w:szCs w:val="22"/>
          <w:shd w:val="clear" w:color="auto" w:fill="FFFF99"/>
          <w:rtl/>
        </w:rPr>
        <w:t>שמעותית;</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(3)</w:t>
      </w:r>
      <w:r w:rsidRPr="0055602D">
        <w:rPr>
          <w:rStyle w:val="default"/>
          <w:rFonts w:cs="FrankRuehl"/>
          <w:vanish/>
          <w:sz w:val="22"/>
          <w:szCs w:val="22"/>
          <w:shd w:val="clear" w:color="auto" w:fill="FFFF99"/>
          <w:rtl/>
        </w:rPr>
        <w:tab/>
        <w:t>עסק</w:t>
      </w:r>
      <w:r w:rsidRPr="0055602D">
        <w:rPr>
          <w:rStyle w:val="default"/>
          <w:rFonts w:cs="FrankRuehl" w:hint="cs"/>
          <w:vanish/>
          <w:sz w:val="22"/>
          <w:szCs w:val="22"/>
          <w:shd w:val="clear" w:color="auto" w:fill="FFFF99"/>
          <w:rtl/>
        </w:rPr>
        <w:t>ה לביצוע פרוייקט משולב של ב</w:t>
      </w:r>
      <w:r w:rsidRPr="0055602D">
        <w:rPr>
          <w:rStyle w:val="default"/>
          <w:rFonts w:cs="FrankRuehl"/>
          <w:vanish/>
          <w:sz w:val="22"/>
          <w:szCs w:val="22"/>
          <w:shd w:val="clear" w:color="auto" w:fill="FFFF99"/>
          <w:rtl/>
        </w:rPr>
        <w:t>נ</w:t>
      </w:r>
      <w:r w:rsidRPr="0055602D">
        <w:rPr>
          <w:rStyle w:val="default"/>
          <w:rFonts w:cs="FrankRuehl" w:hint="cs"/>
          <w:vanish/>
          <w:sz w:val="22"/>
          <w:szCs w:val="22"/>
          <w:shd w:val="clear" w:color="auto" w:fill="FFFF99"/>
          <w:rtl/>
        </w:rPr>
        <w:t>יה ועסקה לרכישת זכויות במקרקעין;</w:t>
      </w:r>
    </w:p>
    <w:p w:rsidR="00CE5D85" w:rsidRPr="0055602D" w:rsidRDefault="00CE5D85">
      <w:pPr>
        <w:pStyle w:val="P22"/>
        <w:spacing w:before="0"/>
        <w:ind w:left="1021" w:right="1134"/>
        <w:rPr>
          <w:rStyle w:val="default"/>
          <w:rFonts w:cs="FrankRuehl"/>
          <w:vanish/>
          <w:sz w:val="22"/>
          <w:szCs w:val="22"/>
          <w:u w:val="single"/>
          <w:shd w:val="clear" w:color="auto" w:fill="FFFF99"/>
          <w:rtl/>
        </w:rPr>
      </w:pPr>
      <w:r w:rsidRPr="0055602D">
        <w:rPr>
          <w:rStyle w:val="default"/>
          <w:rFonts w:cs="FrankRuehl"/>
          <w:vanish/>
          <w:sz w:val="22"/>
          <w:szCs w:val="22"/>
          <w:u w:val="single"/>
          <w:shd w:val="clear" w:color="auto" w:fill="FFFF99"/>
          <w:rtl/>
        </w:rPr>
        <w:t>(4)</w:t>
      </w:r>
      <w:r w:rsidRPr="0055602D">
        <w:rPr>
          <w:rStyle w:val="default"/>
          <w:rFonts w:cs="FrankRuehl"/>
          <w:vanish/>
          <w:sz w:val="22"/>
          <w:szCs w:val="22"/>
          <w:u w:val="single"/>
          <w:shd w:val="clear" w:color="auto" w:fill="FFFF99"/>
          <w:rtl/>
        </w:rPr>
        <w:tab/>
        <w:t>ע</w:t>
      </w:r>
      <w:r w:rsidRPr="0055602D">
        <w:rPr>
          <w:rStyle w:val="default"/>
          <w:rFonts w:cs="FrankRuehl" w:hint="cs"/>
          <w:vanish/>
          <w:sz w:val="22"/>
          <w:szCs w:val="22"/>
          <w:u w:val="single"/>
          <w:shd w:val="clear" w:color="auto" w:fill="FFFF99"/>
          <w:rtl/>
        </w:rPr>
        <w:t>סקה לרכישת זכויות במקרקעין לשימוש החברה.</w:t>
      </w:r>
    </w:p>
    <w:p w:rsidR="00CE5D85" w:rsidRPr="0055602D" w:rsidRDefault="00CE5D85">
      <w:pPr>
        <w:pStyle w:val="P00"/>
        <w:spacing w:before="0"/>
        <w:ind w:left="0" w:right="1134"/>
        <w:rPr>
          <w:rStyle w:val="default"/>
          <w:rFonts w:cs="FrankRuehl"/>
          <w:vanish/>
          <w:sz w:val="22"/>
          <w:szCs w:val="22"/>
          <w:shd w:val="clear" w:color="auto" w:fill="FFFF99"/>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חלטת החברה הממשלתית בדבר ניהול משא ומתן טעונה הודעה במסמכי המכרז.</w:t>
      </w:r>
    </w:p>
    <w:p w:rsidR="00CE5D85" w:rsidRDefault="00CE5D85">
      <w:pPr>
        <w:pStyle w:val="P00"/>
        <w:spacing w:before="0"/>
        <w:ind w:left="0" w:right="1134"/>
        <w:rPr>
          <w:rStyle w:val="default"/>
          <w:rFonts w:cs="FrankRuehl"/>
          <w:sz w:val="2"/>
          <w:szCs w:val="2"/>
          <w:rtl/>
        </w:rPr>
      </w:pPr>
      <w:r w:rsidRPr="0055602D">
        <w:rPr>
          <w:rFonts w:cs="FrankRuehl"/>
          <w:vanish/>
          <w:sz w:val="22"/>
          <w:szCs w:val="22"/>
          <w:shd w:val="clear" w:color="auto" w:fill="FFFF99"/>
          <w:rtl/>
        </w:rPr>
        <w:tab/>
      </w:r>
      <w:r w:rsidRPr="0055602D">
        <w:rPr>
          <w:rStyle w:val="default"/>
          <w:rFonts w:cs="FrankRuehl"/>
          <w:vanish/>
          <w:sz w:val="22"/>
          <w:szCs w:val="22"/>
          <w:shd w:val="clear" w:color="auto" w:fill="FFFF99"/>
          <w:rtl/>
        </w:rPr>
        <w:t>(ג</w:t>
      </w:r>
      <w:r w:rsidRPr="0055602D">
        <w:rPr>
          <w:rStyle w:val="default"/>
          <w:rFonts w:cs="FrankRuehl" w:hint="cs"/>
          <w:vanish/>
          <w:sz w:val="22"/>
          <w:szCs w:val="22"/>
          <w:shd w:val="clear" w:color="auto" w:fill="FFFF99"/>
          <w:rtl/>
        </w:rPr>
        <w:t>)</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חברה הממשלתית תנהל משא ומתן עם המציעים</w:t>
      </w:r>
      <w:r w:rsidRPr="0055602D">
        <w:rPr>
          <w:rFonts w:cs="FrankRuehl" w:hint="cs"/>
          <w:vanish/>
          <w:sz w:val="22"/>
          <w:szCs w:val="22"/>
          <w:shd w:val="clear" w:color="auto" w:fill="FFFF99"/>
          <w:rtl/>
        </w:rPr>
        <w:t xml:space="preserve"> </w:t>
      </w:r>
      <w:r w:rsidRPr="0055602D">
        <w:rPr>
          <w:rStyle w:val="default"/>
          <w:rFonts w:cs="FrankRuehl"/>
          <w:vanish/>
          <w:sz w:val="22"/>
          <w:szCs w:val="22"/>
          <w:shd w:val="clear" w:color="auto" w:fill="FFFF99"/>
          <w:rtl/>
        </w:rPr>
        <w:t>ש</w:t>
      </w:r>
      <w:r w:rsidRPr="0055602D">
        <w:rPr>
          <w:rStyle w:val="default"/>
          <w:rFonts w:cs="FrankRuehl" w:hint="cs"/>
          <w:vanish/>
          <w:sz w:val="22"/>
          <w:szCs w:val="22"/>
          <w:shd w:val="clear" w:color="auto" w:fill="FFFF99"/>
          <w:rtl/>
        </w:rPr>
        <w:t>הצעותיהם נמצאו המתאימות ב</w:t>
      </w:r>
      <w:r w:rsidRPr="0055602D">
        <w:rPr>
          <w:rStyle w:val="default"/>
          <w:rFonts w:cs="FrankRuehl"/>
          <w:vanish/>
          <w:sz w:val="22"/>
          <w:szCs w:val="22"/>
          <w:shd w:val="clear" w:color="auto" w:fill="FFFF99"/>
          <w:rtl/>
        </w:rPr>
        <w:t>יו</w:t>
      </w:r>
      <w:r w:rsidRPr="0055602D">
        <w:rPr>
          <w:rStyle w:val="default"/>
          <w:rFonts w:cs="FrankRuehl" w:hint="cs"/>
          <w:vanish/>
          <w:sz w:val="22"/>
          <w:szCs w:val="22"/>
          <w:shd w:val="clear" w:color="auto" w:fill="FFFF99"/>
          <w:rtl/>
        </w:rPr>
        <w:t xml:space="preserve">תר תוך הקפדה על מתן הזדמנות </w:t>
      </w:r>
      <w:r w:rsidRPr="0055602D">
        <w:rPr>
          <w:rStyle w:val="default"/>
          <w:rFonts w:cs="FrankRuehl" w:hint="cs"/>
          <w:strike/>
          <w:vanish/>
          <w:sz w:val="22"/>
          <w:szCs w:val="22"/>
          <w:shd w:val="clear" w:color="auto" w:fill="FFFF99"/>
          <w:rtl/>
        </w:rPr>
        <w:t>הוגננת</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הוגנת</w:t>
      </w:r>
      <w:r w:rsidRPr="0055602D">
        <w:rPr>
          <w:rStyle w:val="default"/>
          <w:rFonts w:cs="FrankRuehl" w:hint="cs"/>
          <w:vanish/>
          <w:sz w:val="22"/>
          <w:szCs w:val="22"/>
          <w:shd w:val="clear" w:color="auto" w:fill="FFFF99"/>
          <w:rtl/>
        </w:rPr>
        <w:t xml:space="preserve"> לכל המציעים עמם מנוהל משא ומתן; תוכנו של המשא ומתן יירשם</w:t>
      </w:r>
      <w:r w:rsidRPr="0055602D">
        <w:rPr>
          <w:rFonts w:cs="FrankRuehl" w:hint="cs"/>
          <w:vanish/>
          <w:sz w:val="22"/>
          <w:szCs w:val="22"/>
          <w:shd w:val="clear" w:color="auto" w:fill="FFFF99"/>
          <w:rtl/>
        </w:rPr>
        <w:t xml:space="preserve"> </w:t>
      </w:r>
      <w:r w:rsidRPr="0055602D">
        <w:rPr>
          <w:rStyle w:val="default"/>
          <w:rFonts w:cs="FrankRuehl"/>
          <w:vanish/>
          <w:sz w:val="22"/>
          <w:szCs w:val="22"/>
          <w:shd w:val="clear" w:color="auto" w:fill="FFFF99"/>
          <w:rtl/>
        </w:rPr>
        <w:t>ב</w:t>
      </w:r>
      <w:r w:rsidRPr="0055602D">
        <w:rPr>
          <w:rStyle w:val="default"/>
          <w:rFonts w:cs="FrankRuehl" w:hint="cs"/>
          <w:vanish/>
          <w:sz w:val="22"/>
          <w:szCs w:val="22"/>
          <w:shd w:val="clear" w:color="auto" w:fill="FFFF99"/>
          <w:rtl/>
        </w:rPr>
        <w:t>פרוטוקול.</w:t>
      </w:r>
      <w:bookmarkEnd w:id="91"/>
    </w:p>
    <w:p w:rsidR="00CE5D85" w:rsidRDefault="00CE5D85" w:rsidP="00A245B7">
      <w:pPr>
        <w:pStyle w:val="P00"/>
        <w:spacing w:before="72"/>
        <w:ind w:left="0" w:right="1134"/>
        <w:rPr>
          <w:rStyle w:val="default"/>
          <w:rFonts w:cs="FrankRuehl" w:hint="cs"/>
          <w:rtl/>
        </w:rPr>
      </w:pPr>
      <w:bookmarkStart w:id="92" w:name="Seif17"/>
      <w:bookmarkEnd w:id="92"/>
      <w:r>
        <w:rPr>
          <w:lang w:val="he-IL"/>
        </w:rPr>
        <w:pict>
          <v:rect id="_x0000_s1100" style="position:absolute;left:0;text-align:left;margin-left:464.5pt;margin-top:8.05pt;width:75.05pt;height:20pt;z-index:251636224" o:allowincell="f" filled="f" stroked="f" strokecolor="lime" strokeweight=".25pt">
            <v:textbox inset="0,0,0,0">
              <w:txbxContent>
                <w:p w:rsidR="00EF04A5" w:rsidRDefault="00EF04A5">
                  <w:pPr>
                    <w:spacing w:line="160" w:lineRule="exact"/>
                    <w:jc w:val="left"/>
                    <w:rPr>
                      <w:rFonts w:cs="Miriam" w:hint="cs"/>
                      <w:sz w:val="18"/>
                      <w:szCs w:val="18"/>
                      <w:rtl/>
                    </w:rPr>
                  </w:pPr>
                  <w:r>
                    <w:rPr>
                      <w:rFonts w:cs="Miriam"/>
                      <w:sz w:val="18"/>
                      <w:szCs w:val="18"/>
                      <w:rtl/>
                    </w:rPr>
                    <w:t>וע</w:t>
                  </w:r>
                  <w:r>
                    <w:rPr>
                      <w:rFonts w:cs="Miriam" w:hint="cs"/>
                      <w:sz w:val="18"/>
                      <w:szCs w:val="18"/>
                      <w:rtl/>
                    </w:rPr>
                    <w:t>דות מכרזים</w:t>
                  </w:r>
                </w:p>
                <w:p w:rsidR="00C32C7F" w:rsidRDefault="00C32C7F">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הכללי</w:t>
      </w:r>
      <w:r>
        <w:rPr>
          <w:rStyle w:val="default"/>
          <w:rFonts w:cs="FrankRuehl"/>
          <w:rtl/>
        </w:rPr>
        <w:t xml:space="preserve"> ש</w:t>
      </w:r>
      <w:r>
        <w:rPr>
          <w:rStyle w:val="default"/>
          <w:rFonts w:cs="FrankRuehl" w:hint="cs"/>
          <w:rtl/>
        </w:rPr>
        <w:t>ל חברה ממשלתית ימנה לחברה, באישור דירקטוריון</w:t>
      </w:r>
      <w:r w:rsidR="00A245B7">
        <w:rPr>
          <w:rStyle w:val="default"/>
          <w:rFonts w:cs="FrankRuehl" w:hint="cs"/>
          <w:rtl/>
        </w:rPr>
        <w:t xml:space="preserve"> החברה</w:t>
      </w:r>
      <w:r>
        <w:rPr>
          <w:rStyle w:val="default"/>
          <w:rFonts w:cs="FrankRuehl" w:hint="cs"/>
          <w:rtl/>
        </w:rPr>
        <w:t>, ועדה או ועדות מכרזים</w:t>
      </w:r>
      <w:r w:rsidR="00A245B7">
        <w:rPr>
          <w:rStyle w:val="default"/>
          <w:rFonts w:cs="FrankRuehl" w:hint="cs"/>
          <w:rtl/>
        </w:rPr>
        <w:t>,</w:t>
      </w:r>
      <w:r>
        <w:rPr>
          <w:rStyle w:val="default"/>
          <w:rFonts w:cs="FrankRuehl" w:hint="cs"/>
          <w:rtl/>
        </w:rPr>
        <w:t xml:space="preserve"> שבכל אחת </w:t>
      </w:r>
      <w:r w:rsidR="00A245B7">
        <w:rPr>
          <w:rStyle w:val="default"/>
          <w:rFonts w:cs="FrankRuehl" w:hint="cs"/>
          <w:rtl/>
        </w:rPr>
        <w:t xml:space="preserve">מהן </w:t>
      </w:r>
      <w:r>
        <w:rPr>
          <w:rStyle w:val="default"/>
          <w:rFonts w:cs="FrankRuehl" w:hint="cs"/>
          <w:rtl/>
        </w:rPr>
        <w:t>יהיו של</w:t>
      </w:r>
      <w:r w:rsidR="00A245B7">
        <w:rPr>
          <w:rStyle w:val="default"/>
          <w:rFonts w:cs="FrankRuehl" w:hint="cs"/>
          <w:rtl/>
        </w:rPr>
        <w:t>ושה חברים לפחות, כולל היושב ראש, הנמנים עם עובדי החברה ואינם נמנים עם חברי דירקטוריון החברה; הרכב כל אחת מהוועדות יהיה כלהלן:</w:t>
      </w:r>
    </w:p>
    <w:p w:rsidR="00A245B7" w:rsidRDefault="00A245B7" w:rsidP="00A245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הכללי של החברה הממשלתית, או מי שהוא מינה לנציגו, יכהן כיושב ראש הוועדה;</w:t>
      </w:r>
    </w:p>
    <w:p w:rsidR="00A245B7" w:rsidRDefault="00A245B7" w:rsidP="00A245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חשב החברה הממשלתית או מי שהוא מינה לנציגו;</w:t>
      </w:r>
    </w:p>
    <w:p w:rsidR="00A245B7" w:rsidRDefault="00A245B7" w:rsidP="00A245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היועץ המשפטי של החברה הממשלתית או עורך דין שהוא מינה לנציגו; לא מכהן בחברה יועץ משפטי הנמנה עם עובדי החברה, ישתתף בישיבות הוועדה יועץ משפטי שאינו נמנה עם עובדי החברה, או נציגו, ואולם מעמדו בה לא יהיה כשל חבר ולא תהיה לו זכות הצבעה;</w:t>
      </w:r>
    </w:p>
    <w:p w:rsidR="00A245B7" w:rsidRDefault="00A245B7" w:rsidP="00A245B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עד שני חברים נוספים שימנה המנהל הכללי של החברה הממשלתית, אם החליט לעשות כן ורשאי הוא, במקרים חריגים, למנותם שלא מבין עובדי החברה אם מצא כי בנסיבות המקרה קיים הכרח לכך, ובלבד שנימק את החלטתו בכתב.</w:t>
      </w:r>
    </w:p>
    <w:p w:rsidR="00CE5D85" w:rsidRDefault="00CE5D8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המכרזים תבחר את ההצעה הזולה או היקרה ביותר, לפי הענין; אולם היא רשאית שלא לעשות כן מנימוקים המתבססים על אמות המידה האמורות בפסק</w:t>
      </w:r>
      <w:r>
        <w:rPr>
          <w:rStyle w:val="default"/>
          <w:rFonts w:cs="FrankRuehl"/>
          <w:rtl/>
        </w:rPr>
        <w:t>או</w:t>
      </w:r>
      <w:r>
        <w:rPr>
          <w:rStyle w:val="default"/>
          <w:rFonts w:cs="FrankRuehl" w:hint="cs"/>
          <w:rtl/>
        </w:rPr>
        <w:t>ת (2) עד (4) בתקנה 29.</w:t>
      </w:r>
    </w:p>
    <w:p w:rsidR="00C32C7F" w:rsidRPr="0055602D" w:rsidRDefault="00C32C7F" w:rsidP="00C32C7F">
      <w:pPr>
        <w:pStyle w:val="P00"/>
        <w:tabs>
          <w:tab w:val="clear" w:pos="6259"/>
        </w:tabs>
        <w:spacing w:before="0"/>
        <w:ind w:left="0" w:right="1134"/>
        <w:rPr>
          <w:rFonts w:cs="FrankRuehl" w:hint="cs"/>
          <w:vanish/>
          <w:color w:val="FF0000"/>
          <w:szCs w:val="20"/>
          <w:shd w:val="clear" w:color="auto" w:fill="FFFF99"/>
          <w:rtl/>
        </w:rPr>
      </w:pPr>
      <w:bookmarkStart w:id="93" w:name="Rov118"/>
      <w:r w:rsidRPr="0055602D">
        <w:rPr>
          <w:rFonts w:cs="FrankRuehl" w:hint="cs"/>
          <w:vanish/>
          <w:color w:val="FF0000"/>
          <w:szCs w:val="20"/>
          <w:shd w:val="clear" w:color="auto" w:fill="FFFF99"/>
          <w:rtl/>
        </w:rPr>
        <w:t>מיום 3.2.2013</w:t>
      </w:r>
    </w:p>
    <w:p w:rsidR="00C32C7F" w:rsidRPr="0055602D" w:rsidRDefault="00C32C7F" w:rsidP="00C32C7F">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C32C7F" w:rsidRPr="0055602D" w:rsidRDefault="00C32C7F" w:rsidP="00C32C7F">
      <w:pPr>
        <w:pStyle w:val="P00"/>
        <w:tabs>
          <w:tab w:val="clear" w:pos="6259"/>
        </w:tabs>
        <w:spacing w:before="0"/>
        <w:ind w:left="0" w:right="1134"/>
        <w:rPr>
          <w:rFonts w:cs="FrankRuehl" w:hint="cs"/>
          <w:vanish/>
          <w:szCs w:val="20"/>
          <w:shd w:val="clear" w:color="auto" w:fill="FFFF99"/>
          <w:rtl/>
        </w:rPr>
      </w:pPr>
      <w:hyperlink r:id="rId81"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237</w:t>
      </w:r>
    </w:p>
    <w:p w:rsidR="00C32C7F" w:rsidRPr="0055602D" w:rsidRDefault="00C32C7F" w:rsidP="00C32C7F">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החלפת סעיף קטן 28(א)</w:t>
      </w:r>
    </w:p>
    <w:p w:rsidR="00C32C7F" w:rsidRPr="0055602D" w:rsidRDefault="00C32C7F" w:rsidP="00C32C7F">
      <w:pPr>
        <w:pStyle w:val="P00"/>
        <w:tabs>
          <w:tab w:val="clear" w:pos="6259"/>
        </w:tabs>
        <w:ind w:left="0" w:right="1134"/>
        <w:rPr>
          <w:rFonts w:cs="FrankRuehl" w:hint="cs"/>
          <w:vanish/>
          <w:szCs w:val="20"/>
          <w:shd w:val="clear" w:color="auto" w:fill="FFFF99"/>
          <w:rtl/>
        </w:rPr>
      </w:pPr>
      <w:r w:rsidRPr="0055602D">
        <w:rPr>
          <w:rFonts w:cs="FrankRuehl" w:hint="cs"/>
          <w:vanish/>
          <w:szCs w:val="20"/>
          <w:shd w:val="clear" w:color="auto" w:fill="FFFF99"/>
          <w:rtl/>
        </w:rPr>
        <w:t>הנוסח הקודם:</w:t>
      </w:r>
    </w:p>
    <w:p w:rsidR="00C32C7F" w:rsidRPr="00A245B7" w:rsidRDefault="00C32C7F" w:rsidP="00A245B7">
      <w:pPr>
        <w:pStyle w:val="P00"/>
        <w:spacing w:before="0"/>
        <w:ind w:left="0" w:right="1134"/>
        <w:rPr>
          <w:rStyle w:val="default"/>
          <w:rFonts w:cs="FrankRuehl"/>
          <w:strike/>
          <w:sz w:val="2"/>
          <w:szCs w:val="2"/>
          <w:rtl/>
        </w:rPr>
      </w:pPr>
      <w:r w:rsidRPr="0055602D">
        <w:rPr>
          <w:rStyle w:val="big-number"/>
          <w:rFonts w:cs="FrankRuehl"/>
          <w:vanish/>
          <w:sz w:val="22"/>
          <w:szCs w:val="22"/>
          <w:shd w:val="clear" w:color="auto" w:fill="FFFF99"/>
          <w:rtl/>
        </w:rPr>
        <w:tab/>
      </w:r>
      <w:r w:rsidRPr="0055602D">
        <w:rPr>
          <w:rStyle w:val="default"/>
          <w:rFonts w:cs="FrankRuehl"/>
          <w:strike/>
          <w:vanish/>
          <w:sz w:val="22"/>
          <w:szCs w:val="22"/>
          <w:shd w:val="clear" w:color="auto" w:fill="FFFF99"/>
          <w:rtl/>
        </w:rPr>
        <w:t>(א</w:t>
      </w:r>
      <w:r w:rsidRPr="0055602D">
        <w:rPr>
          <w:rStyle w:val="default"/>
          <w:rFonts w:cs="FrankRuehl" w:hint="cs"/>
          <w:strike/>
          <w:vanish/>
          <w:sz w:val="22"/>
          <w:szCs w:val="22"/>
          <w:shd w:val="clear" w:color="auto" w:fill="FFFF99"/>
          <w:rtl/>
        </w:rPr>
        <w:t>)</w:t>
      </w:r>
      <w:r w:rsidRPr="0055602D">
        <w:rPr>
          <w:rStyle w:val="default"/>
          <w:rFonts w:cs="FrankRuehl"/>
          <w:strike/>
          <w:vanish/>
          <w:sz w:val="22"/>
          <w:szCs w:val="22"/>
          <w:shd w:val="clear" w:color="auto" w:fill="FFFF99"/>
          <w:rtl/>
        </w:rPr>
        <w:tab/>
        <w:t>ה</w:t>
      </w:r>
      <w:r w:rsidRPr="0055602D">
        <w:rPr>
          <w:rStyle w:val="default"/>
          <w:rFonts w:cs="FrankRuehl" w:hint="cs"/>
          <w:strike/>
          <w:vanish/>
          <w:sz w:val="22"/>
          <w:szCs w:val="22"/>
          <w:shd w:val="clear" w:color="auto" w:fill="FFFF99"/>
          <w:rtl/>
        </w:rPr>
        <w:t>מנהל הכללי</w:t>
      </w:r>
      <w:r w:rsidRPr="0055602D">
        <w:rPr>
          <w:rStyle w:val="default"/>
          <w:rFonts w:cs="FrankRuehl"/>
          <w:strike/>
          <w:vanish/>
          <w:sz w:val="22"/>
          <w:szCs w:val="22"/>
          <w:shd w:val="clear" w:color="auto" w:fill="FFFF99"/>
          <w:rtl/>
        </w:rPr>
        <w:t xml:space="preserve"> ש</w:t>
      </w:r>
      <w:r w:rsidRPr="0055602D">
        <w:rPr>
          <w:rStyle w:val="default"/>
          <w:rFonts w:cs="FrankRuehl" w:hint="cs"/>
          <w:strike/>
          <w:vanish/>
          <w:sz w:val="22"/>
          <w:szCs w:val="22"/>
          <w:shd w:val="clear" w:color="auto" w:fill="FFFF99"/>
          <w:rtl/>
        </w:rPr>
        <w:t>ל חברה ממשלתית ימנה לחברה, באישור הדירקטוריון, ועדה או ועדות מכרזים שבכל אחת יהיו שלושה חברים לפחות, כולל היושב ראש.</w:t>
      </w:r>
      <w:bookmarkEnd w:id="93"/>
    </w:p>
    <w:p w:rsidR="00CE5D85" w:rsidRDefault="00CE5D85">
      <w:pPr>
        <w:pStyle w:val="P00"/>
        <w:spacing w:before="72"/>
        <w:ind w:left="0" w:right="1134"/>
        <w:rPr>
          <w:rStyle w:val="default"/>
          <w:rFonts w:cs="FrankRuehl"/>
          <w:rtl/>
        </w:rPr>
      </w:pPr>
      <w:bookmarkStart w:id="94" w:name="Seif18"/>
      <w:bookmarkEnd w:id="94"/>
      <w:r>
        <w:rPr>
          <w:lang w:val="he-IL"/>
        </w:rPr>
        <w:pict>
          <v:rect id="_x0000_s1101" style="position:absolute;left:0;text-align:left;margin-left:464.5pt;margin-top:8.05pt;width:75.05pt;height:36.15pt;z-index:25163724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אמ</w:t>
                  </w:r>
                  <w:r>
                    <w:rPr>
                      <w:rFonts w:cs="Miriam" w:hint="cs"/>
                      <w:sz w:val="18"/>
                      <w:szCs w:val="18"/>
                      <w:rtl/>
                    </w:rPr>
                    <w:t>ות מידה</w:t>
                  </w:r>
                </w:p>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29.</w:t>
      </w:r>
      <w:r>
        <w:rPr>
          <w:rStyle w:val="big-number"/>
          <w:rFonts w:cs="Miriam"/>
          <w:rtl/>
        </w:rPr>
        <w:tab/>
      </w:r>
      <w:r>
        <w:rPr>
          <w:rStyle w:val="default"/>
          <w:rFonts w:cs="FrankRuehl"/>
          <w:rtl/>
        </w:rPr>
        <w:t>אמ</w:t>
      </w:r>
      <w:r>
        <w:rPr>
          <w:rStyle w:val="default"/>
          <w:rFonts w:cs="FrankRuehl" w:hint="cs"/>
          <w:rtl/>
        </w:rPr>
        <w:t>ות המידה לבחירת ההצעה המעניקה את מרב היתרונות לעורך המכרז, הן אחת או יותר מאלה:</w:t>
      </w:r>
    </w:p>
    <w:p w:rsidR="00CE5D85" w:rsidRDefault="00CE5D8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מחיר המוצע או המבוקש, לפי הענין;</w:t>
      </w:r>
    </w:p>
    <w:p w:rsidR="00CE5D85" w:rsidRDefault="00CE5D85">
      <w:pPr>
        <w:pStyle w:val="P22"/>
        <w:spacing w:before="72"/>
        <w:ind w:left="1021" w:right="1134"/>
        <w:rPr>
          <w:rStyle w:val="default"/>
          <w:rFonts w:cs="FrankRuehl"/>
          <w:rtl/>
        </w:rPr>
      </w:pPr>
      <w:r>
        <w:rPr>
          <w:lang w:val="he-IL"/>
        </w:rPr>
        <w:pict>
          <v:rect id="_x0000_s1102" style="position:absolute;left:0;text-align:left;margin-left:464.5pt;margin-top:8.05pt;width:75.05pt;height:22.95pt;z-index:251638272"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(2)</w:t>
      </w:r>
      <w:r>
        <w:rPr>
          <w:rStyle w:val="default"/>
          <w:rFonts w:cs="FrankRuehl"/>
          <w:rtl/>
        </w:rPr>
        <w:tab/>
        <w:t>א</w:t>
      </w:r>
      <w:r>
        <w:rPr>
          <w:rStyle w:val="default"/>
          <w:rFonts w:cs="FrankRuehl" w:hint="cs"/>
          <w:rtl/>
        </w:rPr>
        <w:t>יכות הטובין, המקרקעין, העבודה או השירות</w:t>
      </w:r>
      <w:r>
        <w:rPr>
          <w:rStyle w:val="default"/>
          <w:rFonts w:cs="FrankRuehl"/>
          <w:rtl/>
        </w:rPr>
        <w:t xml:space="preserve"> ה</w:t>
      </w:r>
      <w:r>
        <w:rPr>
          <w:rStyle w:val="default"/>
          <w:rFonts w:cs="FrankRuehl" w:hint="cs"/>
          <w:rtl/>
        </w:rPr>
        <w:t xml:space="preserve">מוצעים, או נתונים מיוחדים שלהם </w:t>
      </w:r>
      <w:r>
        <w:rPr>
          <w:rStyle w:val="default"/>
          <w:rFonts w:cs="FrankRuehl"/>
          <w:rtl/>
        </w:rPr>
        <w:t>וה</w:t>
      </w:r>
      <w:r>
        <w:rPr>
          <w:rStyle w:val="default"/>
          <w:rFonts w:cs="FrankRuehl" w:hint="cs"/>
          <w:rtl/>
        </w:rPr>
        <w:t>תאמתם לעורך המכרז;</w:t>
      </w:r>
    </w:p>
    <w:p w:rsidR="00CE5D85" w:rsidRDefault="00CE5D85">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מינותו של המציע, כישוריו, נסיונו, מומחיותו ותחומי התמחותו;</w:t>
      </w:r>
    </w:p>
    <w:p w:rsidR="00CE5D85" w:rsidRDefault="00CE5D8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מלצות אודות המציע, אם יידרשו לפי תנאי המכרז, ומידת שביעות הרצון מא</w:t>
      </w:r>
      <w:r>
        <w:rPr>
          <w:rStyle w:val="default"/>
          <w:rFonts w:cs="FrankRuehl"/>
          <w:rtl/>
        </w:rPr>
        <w:t>ו</w:t>
      </w:r>
      <w:r>
        <w:rPr>
          <w:rStyle w:val="default"/>
          <w:rFonts w:cs="FrankRuehl" w:hint="cs"/>
          <w:rtl/>
        </w:rPr>
        <w:t>פן ביצוע התקשרויות קודמות;</w:t>
      </w:r>
    </w:p>
    <w:p w:rsidR="00CE5D85" w:rsidRDefault="00CE5D85">
      <w:pPr>
        <w:pStyle w:val="P22"/>
        <w:spacing w:before="72"/>
        <w:ind w:left="1021" w:right="1134"/>
        <w:rPr>
          <w:rStyle w:val="default"/>
          <w:rFonts w:cs="FrankRuehl" w:hint="cs"/>
          <w:rtl/>
        </w:rPr>
      </w:pPr>
      <w:r>
        <w:rPr>
          <w:lang w:val="he-IL"/>
        </w:rPr>
        <w:pict>
          <v:rect id="_x0000_s1103" style="position:absolute;left:0;text-align:left;margin-left:464.5pt;margin-top:8.05pt;width:75.05pt;height:24.9pt;z-index:251639296" o:allowincell="f" filled="f" stroked="f" strokecolor="lime" strokeweight=".25pt">
            <v:textbox inset="0,0,0,0">
              <w:txbxContent>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default"/>
          <w:rFonts w:cs="FrankRuehl"/>
          <w:rtl/>
        </w:rPr>
        <w:t>(5)</w:t>
      </w:r>
      <w:r>
        <w:rPr>
          <w:rStyle w:val="default"/>
          <w:rFonts w:cs="FrankRuehl"/>
          <w:rtl/>
        </w:rPr>
        <w:tab/>
        <w:t>ד</w:t>
      </w:r>
      <w:r>
        <w:rPr>
          <w:rStyle w:val="default"/>
          <w:rFonts w:cs="FrankRuehl" w:hint="cs"/>
          <w:rtl/>
        </w:rPr>
        <w:t>רישות מיוחדות של עורך המכרז.</w:t>
      </w:r>
    </w:p>
    <w:p w:rsidR="00CE5D85" w:rsidRPr="0055602D" w:rsidRDefault="00CE5D85">
      <w:pPr>
        <w:pStyle w:val="P00"/>
        <w:spacing w:before="0"/>
        <w:ind w:left="0" w:right="1134"/>
        <w:rPr>
          <w:rFonts w:cs="FrankRuehl" w:hint="cs"/>
          <w:b/>
          <w:bCs/>
          <w:vanish/>
          <w:szCs w:val="20"/>
          <w:shd w:val="clear" w:color="auto" w:fill="FFFF99"/>
          <w:rtl/>
        </w:rPr>
      </w:pPr>
      <w:bookmarkStart w:id="95" w:name="Rov80"/>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82"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CE5D85" w:rsidRPr="0055602D" w:rsidRDefault="00CE5D85">
      <w:pPr>
        <w:pStyle w:val="P00"/>
        <w:ind w:left="0" w:right="1134"/>
        <w:rPr>
          <w:rStyle w:val="default"/>
          <w:rFonts w:cs="FrankRuehl"/>
          <w:vanish/>
          <w:sz w:val="22"/>
          <w:szCs w:val="22"/>
          <w:shd w:val="clear" w:color="auto" w:fill="FFFF99"/>
          <w:rtl/>
        </w:rPr>
      </w:pPr>
      <w:r w:rsidRPr="0055602D">
        <w:rPr>
          <w:rStyle w:val="big-number"/>
          <w:rFonts w:cs="FrankRuehl"/>
          <w:vanish/>
          <w:sz w:val="22"/>
          <w:szCs w:val="22"/>
          <w:shd w:val="clear" w:color="auto" w:fill="FFFF99"/>
          <w:rtl/>
        </w:rPr>
        <w:t>29.</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אמ</w:t>
      </w:r>
      <w:r w:rsidRPr="0055602D">
        <w:rPr>
          <w:rStyle w:val="default"/>
          <w:rFonts w:cs="FrankRuehl" w:hint="cs"/>
          <w:vanish/>
          <w:sz w:val="22"/>
          <w:szCs w:val="22"/>
          <w:shd w:val="clear" w:color="auto" w:fill="FFFF99"/>
          <w:rtl/>
        </w:rPr>
        <w:t xml:space="preserve">ות המידה לבחירת ההצעה המעניקה את מרב היתרונות לעורך המכרז, </w:t>
      </w:r>
      <w:r w:rsidRPr="0055602D">
        <w:rPr>
          <w:rStyle w:val="default"/>
          <w:rFonts w:cs="FrankRuehl" w:hint="cs"/>
          <w:strike/>
          <w:vanish/>
          <w:sz w:val="22"/>
          <w:szCs w:val="22"/>
          <w:shd w:val="clear" w:color="auto" w:fill="FFFF99"/>
          <w:rtl/>
        </w:rPr>
        <w:t>הן אלה</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הן אחת או יותר מאלה</w:t>
      </w:r>
      <w:r w:rsidRPr="0055602D">
        <w:rPr>
          <w:rStyle w:val="default"/>
          <w:rFonts w:cs="FrankRuehl" w:hint="cs"/>
          <w:vanish/>
          <w:sz w:val="22"/>
          <w:szCs w:val="22"/>
          <w:shd w:val="clear" w:color="auto" w:fill="FFFF99"/>
          <w:rtl/>
        </w:rPr>
        <w:t>:</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(1)</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מחיר המוצע או המבוקש, לפי הענין;</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vanish/>
          <w:sz w:val="22"/>
          <w:szCs w:val="22"/>
          <w:shd w:val="clear" w:color="auto" w:fill="FFFF99"/>
          <w:rtl/>
        </w:rPr>
        <w:t>(2)</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 xml:space="preserve">יכות הטובין, </w:t>
      </w:r>
      <w:r w:rsidRPr="0055602D">
        <w:rPr>
          <w:rStyle w:val="default"/>
          <w:rFonts w:cs="FrankRuehl" w:hint="cs"/>
          <w:vanish/>
          <w:sz w:val="22"/>
          <w:szCs w:val="22"/>
          <w:u w:val="single"/>
          <w:shd w:val="clear" w:color="auto" w:fill="FFFF99"/>
          <w:rtl/>
        </w:rPr>
        <w:t>המקרקעין</w:t>
      </w:r>
      <w:r w:rsidRPr="0055602D">
        <w:rPr>
          <w:rStyle w:val="default"/>
          <w:rFonts w:cs="FrankRuehl" w:hint="cs"/>
          <w:vanish/>
          <w:sz w:val="22"/>
          <w:szCs w:val="22"/>
          <w:shd w:val="clear" w:color="auto" w:fill="FFFF99"/>
          <w:rtl/>
        </w:rPr>
        <w:t>, העבודה או השירות</w:t>
      </w:r>
      <w:r w:rsidRPr="0055602D">
        <w:rPr>
          <w:rFonts w:ascii="Cambria Math" w:hAnsi="Cambria Math" w:cs="Cambria Math" w:hint="cs"/>
          <w:vanish/>
          <w:sz w:val="22"/>
          <w:szCs w:val="22"/>
          <w:shd w:val="clear" w:color="auto" w:fill="FFFF99"/>
          <w:rtl/>
        </w:rPr>
        <w:t xml:space="preserve"> </w:t>
      </w:r>
      <w:r w:rsidRPr="0055602D">
        <w:rPr>
          <w:rStyle w:val="default"/>
          <w:rFonts w:cs="FrankRuehl"/>
          <w:vanish/>
          <w:sz w:val="22"/>
          <w:szCs w:val="22"/>
          <w:shd w:val="clear" w:color="auto" w:fill="FFFF99"/>
          <w:rtl/>
        </w:rPr>
        <w:t>ה</w:t>
      </w:r>
      <w:r w:rsidRPr="0055602D">
        <w:rPr>
          <w:rStyle w:val="default"/>
          <w:rFonts w:cs="FrankRuehl" w:hint="cs"/>
          <w:vanish/>
          <w:sz w:val="22"/>
          <w:szCs w:val="22"/>
          <w:shd w:val="clear" w:color="auto" w:fill="FFFF99"/>
          <w:rtl/>
        </w:rPr>
        <w:t xml:space="preserve">מוצעים, </w:t>
      </w:r>
      <w:r w:rsidRPr="0055602D">
        <w:rPr>
          <w:rStyle w:val="default"/>
          <w:rFonts w:cs="FrankRuehl" w:hint="cs"/>
          <w:vanish/>
          <w:sz w:val="22"/>
          <w:szCs w:val="22"/>
          <w:u w:val="single"/>
          <w:shd w:val="clear" w:color="auto" w:fill="FFFF99"/>
          <w:rtl/>
        </w:rPr>
        <w:t>או נתונים מיוחדים שלהם</w:t>
      </w:r>
      <w:r w:rsidRPr="0055602D">
        <w:rPr>
          <w:rStyle w:val="default"/>
          <w:rFonts w:cs="FrankRuehl" w:hint="cs"/>
          <w:vanish/>
          <w:sz w:val="22"/>
          <w:szCs w:val="22"/>
          <w:shd w:val="clear" w:color="auto" w:fill="FFFF99"/>
          <w:rtl/>
        </w:rPr>
        <w:t xml:space="preserve"> </w:t>
      </w:r>
      <w:r w:rsidRPr="0055602D">
        <w:rPr>
          <w:rStyle w:val="default"/>
          <w:rFonts w:cs="FrankRuehl"/>
          <w:vanish/>
          <w:sz w:val="22"/>
          <w:szCs w:val="22"/>
          <w:shd w:val="clear" w:color="auto" w:fill="FFFF99"/>
          <w:rtl/>
        </w:rPr>
        <w:t>וה</w:t>
      </w:r>
      <w:r w:rsidRPr="0055602D">
        <w:rPr>
          <w:rStyle w:val="default"/>
          <w:rFonts w:cs="FrankRuehl" w:hint="cs"/>
          <w:vanish/>
          <w:sz w:val="22"/>
          <w:szCs w:val="22"/>
          <w:shd w:val="clear" w:color="auto" w:fill="FFFF99"/>
          <w:rtl/>
        </w:rPr>
        <w:t>תאמתם לעורך המכרז;</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(3)</w:t>
      </w:r>
      <w:r w:rsidRPr="0055602D">
        <w:rPr>
          <w:rStyle w:val="default"/>
          <w:rFonts w:cs="FrankRuehl"/>
          <w:vanish/>
          <w:sz w:val="22"/>
          <w:szCs w:val="22"/>
          <w:shd w:val="clear" w:color="auto" w:fill="FFFF99"/>
          <w:rtl/>
        </w:rPr>
        <w:tab/>
        <w:t>א</w:t>
      </w:r>
      <w:r w:rsidRPr="0055602D">
        <w:rPr>
          <w:rStyle w:val="default"/>
          <w:rFonts w:cs="FrankRuehl" w:hint="cs"/>
          <w:vanish/>
          <w:sz w:val="22"/>
          <w:szCs w:val="22"/>
          <w:shd w:val="clear" w:color="auto" w:fill="FFFF99"/>
          <w:rtl/>
        </w:rPr>
        <w:t>מינותו של המציע, כישוריו, נסיונו, מומחיותו ותחומי התמחותו;</w:t>
      </w:r>
    </w:p>
    <w:p w:rsidR="00CE5D85" w:rsidRPr="0055602D" w:rsidRDefault="00CE5D85">
      <w:pPr>
        <w:pStyle w:val="P22"/>
        <w:spacing w:before="0"/>
        <w:ind w:left="1021" w:right="1134"/>
        <w:rPr>
          <w:rStyle w:val="default"/>
          <w:rFonts w:cs="FrankRuehl"/>
          <w:vanish/>
          <w:sz w:val="22"/>
          <w:szCs w:val="22"/>
          <w:shd w:val="clear" w:color="auto" w:fill="FFFF99"/>
          <w:rtl/>
        </w:rPr>
      </w:pPr>
      <w:r w:rsidRPr="0055602D">
        <w:rPr>
          <w:rStyle w:val="default"/>
          <w:rFonts w:cs="FrankRuehl" w:hint="cs"/>
          <w:vanish/>
          <w:sz w:val="22"/>
          <w:szCs w:val="22"/>
          <w:shd w:val="clear" w:color="auto" w:fill="FFFF99"/>
          <w:rtl/>
        </w:rPr>
        <w:t>(4)</w:t>
      </w:r>
      <w:r w:rsidRPr="0055602D">
        <w:rPr>
          <w:rStyle w:val="default"/>
          <w:rFonts w:cs="FrankRuehl"/>
          <w:vanish/>
          <w:sz w:val="22"/>
          <w:szCs w:val="22"/>
          <w:shd w:val="clear" w:color="auto" w:fill="FFFF99"/>
          <w:rtl/>
        </w:rPr>
        <w:tab/>
        <w:t>ה</w:t>
      </w:r>
      <w:r w:rsidRPr="0055602D">
        <w:rPr>
          <w:rStyle w:val="default"/>
          <w:rFonts w:cs="FrankRuehl" w:hint="cs"/>
          <w:vanish/>
          <w:sz w:val="22"/>
          <w:szCs w:val="22"/>
          <w:shd w:val="clear" w:color="auto" w:fill="FFFF99"/>
          <w:rtl/>
        </w:rPr>
        <w:t>מלצות אודות המציע, אם יידרשו לפי תנאי המכרז, ומידת שביעות הרצון מא</w:t>
      </w:r>
      <w:r w:rsidRPr="0055602D">
        <w:rPr>
          <w:rStyle w:val="default"/>
          <w:rFonts w:cs="FrankRuehl"/>
          <w:vanish/>
          <w:sz w:val="22"/>
          <w:szCs w:val="22"/>
          <w:shd w:val="clear" w:color="auto" w:fill="FFFF99"/>
          <w:rtl/>
        </w:rPr>
        <w:t>ו</w:t>
      </w:r>
      <w:r w:rsidRPr="0055602D">
        <w:rPr>
          <w:rStyle w:val="default"/>
          <w:rFonts w:cs="FrankRuehl" w:hint="cs"/>
          <w:vanish/>
          <w:sz w:val="22"/>
          <w:szCs w:val="22"/>
          <w:shd w:val="clear" w:color="auto" w:fill="FFFF99"/>
          <w:rtl/>
        </w:rPr>
        <w:t>פן ביצוע התקשרויות קודמות;</w:t>
      </w:r>
    </w:p>
    <w:p w:rsidR="00CE5D85" w:rsidRDefault="00CE5D85">
      <w:pPr>
        <w:pStyle w:val="P22"/>
        <w:spacing w:before="0"/>
        <w:ind w:left="1021" w:right="1134"/>
        <w:rPr>
          <w:rFonts w:cs="FrankRuehl" w:hint="cs"/>
          <w:sz w:val="2"/>
          <w:szCs w:val="2"/>
          <w:u w:val="single"/>
          <w:rtl/>
        </w:rPr>
      </w:pPr>
      <w:r w:rsidRPr="0055602D">
        <w:rPr>
          <w:rStyle w:val="default"/>
          <w:rFonts w:cs="FrankRuehl"/>
          <w:vanish/>
          <w:sz w:val="22"/>
          <w:szCs w:val="22"/>
          <w:u w:val="single"/>
          <w:shd w:val="clear" w:color="auto" w:fill="FFFF99"/>
          <w:rtl/>
        </w:rPr>
        <w:t>(5)</w:t>
      </w:r>
      <w:r w:rsidRPr="0055602D">
        <w:rPr>
          <w:rStyle w:val="default"/>
          <w:rFonts w:cs="FrankRuehl"/>
          <w:vanish/>
          <w:sz w:val="22"/>
          <w:szCs w:val="22"/>
          <w:u w:val="single"/>
          <w:shd w:val="clear" w:color="auto" w:fill="FFFF99"/>
          <w:rtl/>
        </w:rPr>
        <w:tab/>
        <w:t>ד</w:t>
      </w:r>
      <w:r w:rsidRPr="0055602D">
        <w:rPr>
          <w:rStyle w:val="default"/>
          <w:rFonts w:cs="FrankRuehl" w:hint="cs"/>
          <w:vanish/>
          <w:sz w:val="22"/>
          <w:szCs w:val="22"/>
          <w:u w:val="single"/>
          <w:shd w:val="clear" w:color="auto" w:fill="FFFF99"/>
          <w:rtl/>
        </w:rPr>
        <w:t>רישות מיוחדות של עורך המכרז.</w:t>
      </w:r>
      <w:bookmarkEnd w:id="95"/>
    </w:p>
    <w:p w:rsidR="00CE5D85" w:rsidRDefault="00CE5D85">
      <w:pPr>
        <w:pStyle w:val="P00"/>
        <w:spacing w:before="72"/>
        <w:ind w:left="0" w:right="1134"/>
        <w:rPr>
          <w:rStyle w:val="default"/>
          <w:rFonts w:cs="FrankRuehl"/>
          <w:rtl/>
        </w:rPr>
      </w:pPr>
      <w:bookmarkStart w:id="96" w:name="Seif19"/>
      <w:bookmarkEnd w:id="96"/>
      <w:r>
        <w:rPr>
          <w:lang w:val="he-IL"/>
        </w:rPr>
        <w:pict>
          <v:rect id="_x0000_s1104" style="position:absolute;left:0;text-align:left;margin-left:464.5pt;margin-top:8.05pt;width:75.05pt;height:16.1pt;z-index:251640320" o:allowincell="f" filled="f" stroked="f" strokecolor="lime" strokeweight=".25pt">
            <v:textbox style="mso-next-textbox:#_x0000_s1104" inset="0,0,0,0">
              <w:txbxContent>
                <w:p w:rsidR="00EF04A5" w:rsidRDefault="00EF04A5">
                  <w:pPr>
                    <w:spacing w:line="160" w:lineRule="exact"/>
                    <w:jc w:val="left"/>
                    <w:rPr>
                      <w:rFonts w:cs="Miriam"/>
                      <w:noProof/>
                      <w:sz w:val="18"/>
                      <w:szCs w:val="18"/>
                      <w:rtl/>
                    </w:rPr>
                  </w:pPr>
                  <w:r>
                    <w:rPr>
                      <w:rFonts w:cs="Miriam"/>
                      <w:sz w:val="18"/>
                      <w:szCs w:val="18"/>
                      <w:rtl/>
                    </w:rPr>
                    <w:t>וע</w:t>
                  </w:r>
                  <w:r>
                    <w:rPr>
                      <w:rFonts w:cs="Miriam" w:hint="cs"/>
                      <w:sz w:val="18"/>
                      <w:szCs w:val="18"/>
                      <w:rtl/>
                    </w:rPr>
                    <w:t>דה לפטור ממכרז</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המכרזים או ועדות המכרזי</w:t>
      </w:r>
      <w:r>
        <w:rPr>
          <w:rStyle w:val="default"/>
          <w:rFonts w:cs="FrankRuehl"/>
          <w:rtl/>
        </w:rPr>
        <w:t xml:space="preserve">ם, </w:t>
      </w:r>
      <w:r>
        <w:rPr>
          <w:rStyle w:val="default"/>
          <w:rFonts w:cs="FrankRuehl" w:hint="cs"/>
          <w:rtl/>
        </w:rPr>
        <w:t>או חלקן, יוסמכו לכהן גם כועדה לפטור ממכרז.</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טור מחובת מכרז לפי אחת מהעילות המפורטות בתקנות 3(2) עד (4), (9), (12), (27), (31), (36) ו-(37), 24 (א)(1) ו-(7), וכן פטור מחובת מכרז פומבי לפי אחת מהעילות המפורטות בתקנה 5(א)(6), (7) ו-(9) ובתקנה 25, מותנ</w:t>
      </w:r>
      <w:r>
        <w:rPr>
          <w:rStyle w:val="default"/>
          <w:rFonts w:cs="FrankRuehl"/>
          <w:rtl/>
        </w:rPr>
        <w:t xml:space="preserve">ה </w:t>
      </w:r>
      <w:r>
        <w:rPr>
          <w:rStyle w:val="default"/>
          <w:rFonts w:cs="FrankRuehl" w:hint="cs"/>
          <w:rtl/>
        </w:rPr>
        <w:t>באישור הפטור בידי ועדה לפטור ממכרז.</w:t>
      </w:r>
    </w:p>
    <w:p w:rsidR="00CE5D85" w:rsidRDefault="00CE5D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עדה לפטור ממכרז מוסמכת לאשר פטור מחובת מכרז לפי אחת מעילות הפטור המפורטות בהוראות תקנה 3 החלות על חברה ממשלתית ובתקנה 24 או לאשר פטור מחובת מכרז פומבי לפי אחת מעילות הפטור המפורטות בהוראות תקנה 5 החלות על חברה ממ</w:t>
      </w:r>
      <w:r>
        <w:rPr>
          <w:rStyle w:val="default"/>
          <w:rFonts w:cs="FrankRuehl"/>
          <w:rtl/>
        </w:rPr>
        <w:t>של</w:t>
      </w:r>
      <w:r>
        <w:rPr>
          <w:rStyle w:val="default"/>
          <w:rFonts w:cs="FrankRuehl" w:hint="cs"/>
          <w:rtl/>
        </w:rPr>
        <w:t>תית ובתקנה 25, והכל ביחס לעסקה בודדת, ביחס לפרוייקט מסוים או ביחס לסוגי עסקאות לתקופה מסוימת שלא תעלה על 3 ש</w:t>
      </w:r>
      <w:r>
        <w:rPr>
          <w:rStyle w:val="default"/>
          <w:rFonts w:cs="FrankRuehl"/>
          <w:rtl/>
        </w:rPr>
        <w:t>נ</w:t>
      </w:r>
      <w:r>
        <w:rPr>
          <w:rStyle w:val="default"/>
          <w:rFonts w:cs="FrankRuehl" w:hint="cs"/>
          <w:rtl/>
        </w:rPr>
        <w:t>ים.</w:t>
      </w:r>
    </w:p>
    <w:p w:rsidR="00CE5D85" w:rsidRDefault="00CE5D85">
      <w:pPr>
        <w:pStyle w:val="P00"/>
        <w:spacing w:before="72"/>
        <w:ind w:left="0" w:right="1134"/>
        <w:rPr>
          <w:rStyle w:val="default"/>
          <w:rFonts w:cs="FrankRuehl"/>
          <w:rtl/>
        </w:rPr>
      </w:pPr>
      <w:bookmarkStart w:id="97" w:name="Seif20"/>
      <w:bookmarkEnd w:id="97"/>
      <w:r>
        <w:rPr>
          <w:lang w:val="he-IL"/>
        </w:rPr>
        <w:pict>
          <v:rect id="_x0000_s1105" style="position:absolute;left:0;text-align:left;margin-left:464.5pt;margin-top:8.05pt;width:75.05pt;height:19.35pt;z-index:25164134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די</w:t>
                  </w:r>
                  <w:r>
                    <w:rPr>
                      <w:rFonts w:cs="Miriam" w:hint="cs"/>
                      <w:sz w:val="18"/>
                      <w:szCs w:val="18"/>
                      <w:rtl/>
                    </w:rPr>
                    <w:t>ווח לועדת ביקורת</w:t>
                  </w:r>
                </w:p>
              </w:txbxContent>
            </v:textbox>
            <w10:anchorlock/>
          </v:rect>
        </w:pict>
      </w:r>
      <w:r>
        <w:rPr>
          <w:rStyle w:val="big-number"/>
          <w:rFonts w:cs="Miriam"/>
          <w:rtl/>
        </w:rPr>
        <w:t>31.</w:t>
      </w:r>
      <w:r>
        <w:rPr>
          <w:rStyle w:val="big-number"/>
          <w:rFonts w:cs="Miriam"/>
          <w:rtl/>
        </w:rPr>
        <w:tab/>
      </w:r>
      <w:r>
        <w:rPr>
          <w:rStyle w:val="default"/>
          <w:rFonts w:cs="FrankRuehl"/>
          <w:rtl/>
        </w:rPr>
        <w:t>וע</w:t>
      </w:r>
      <w:r>
        <w:rPr>
          <w:rStyle w:val="default"/>
          <w:rFonts w:cs="FrankRuehl" w:hint="cs"/>
          <w:rtl/>
        </w:rPr>
        <w:t>דת לפטור ממכרז תדווח לועדת הביקורת של החברה על מתן פטור מחובת מכרז לפי תקנה 24(א)(1); ועדת הביקורת תקיים מעקב שוטף אחר דיווחים אלה.</w:t>
      </w:r>
    </w:p>
    <w:p w:rsidR="00CE5D85" w:rsidRDefault="00CE5D85">
      <w:pPr>
        <w:pStyle w:val="P00"/>
        <w:spacing w:before="72"/>
        <w:ind w:left="0" w:right="1134"/>
        <w:rPr>
          <w:rStyle w:val="default"/>
          <w:rFonts w:cs="FrankRuehl"/>
          <w:rtl/>
        </w:rPr>
      </w:pPr>
      <w:bookmarkStart w:id="98" w:name="Seif21"/>
      <w:bookmarkEnd w:id="98"/>
      <w:r>
        <w:rPr>
          <w:lang w:val="he-IL"/>
        </w:rPr>
        <w:pict>
          <v:rect id="_x0000_s1106" style="position:absolute;left:0;text-align:left;margin-left:464.5pt;margin-top:8.05pt;width:75.05pt;height:14.45pt;z-index:251642368"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הו</w:t>
                  </w:r>
                  <w:r>
                    <w:rPr>
                      <w:rFonts w:cs="Miriam" w:hint="cs"/>
                      <w:sz w:val="18"/>
                      <w:szCs w:val="18"/>
                      <w:rtl/>
                    </w:rPr>
                    <w:t>ראות ביצוע</w:t>
                  </w:r>
                </w:p>
              </w:txbxContent>
            </v:textbox>
            <w10:anchorlock/>
          </v:rect>
        </w:pict>
      </w:r>
      <w:r>
        <w:rPr>
          <w:rStyle w:val="big-number"/>
          <w:rFonts w:cs="Miriam"/>
          <w:rtl/>
        </w:rPr>
        <w:t>3</w:t>
      </w:r>
      <w:r>
        <w:rPr>
          <w:rStyle w:val="big-number"/>
          <w:rFonts w:cs="Miriam" w:hint="cs"/>
          <w:rtl/>
        </w:rPr>
        <w:t>2.</w:t>
      </w:r>
      <w:r>
        <w:rPr>
          <w:rStyle w:val="big-number"/>
          <w:rFonts w:cs="Miriam"/>
          <w:rtl/>
        </w:rPr>
        <w:tab/>
      </w:r>
      <w:r>
        <w:rPr>
          <w:rStyle w:val="default"/>
          <w:rFonts w:cs="FrankRuehl"/>
          <w:rtl/>
        </w:rPr>
        <w:t>מנ</w:t>
      </w:r>
      <w:r>
        <w:rPr>
          <w:rStyle w:val="default"/>
          <w:rFonts w:cs="FrankRuehl" w:hint="cs"/>
          <w:rtl/>
        </w:rPr>
        <w:t>הל כללי של חברה ממשלתית יקבע מזמן לזמן, באישור הדירקטוריון, הוראות לב</w:t>
      </w:r>
      <w:r>
        <w:rPr>
          <w:rStyle w:val="default"/>
          <w:rFonts w:cs="FrankRuehl"/>
          <w:rtl/>
        </w:rPr>
        <w:t>י</w:t>
      </w:r>
      <w:r>
        <w:rPr>
          <w:rStyle w:val="default"/>
          <w:rFonts w:cs="FrankRuehl" w:hint="cs"/>
          <w:rtl/>
        </w:rPr>
        <w:t>צוע פרק זה.</w:t>
      </w:r>
    </w:p>
    <w:p w:rsidR="00CE5D85" w:rsidRDefault="00CE5D85">
      <w:pPr>
        <w:pStyle w:val="medium2-header"/>
        <w:keepLines w:val="0"/>
        <w:spacing w:before="72"/>
        <w:ind w:left="0" w:right="1134"/>
        <w:rPr>
          <w:rFonts w:cs="FrankRuehl"/>
          <w:noProof/>
          <w:rtl/>
        </w:rPr>
      </w:pPr>
      <w:bookmarkStart w:id="99" w:name="med3"/>
      <w:bookmarkEnd w:id="99"/>
      <w:r>
        <w:rPr>
          <w:rFonts w:cs="FrankRuehl"/>
          <w:noProof/>
          <w:rtl/>
        </w:rPr>
        <w:t>פר</w:t>
      </w:r>
      <w:r>
        <w:rPr>
          <w:rFonts w:cs="FrankRuehl" w:hint="cs"/>
          <w:noProof/>
          <w:rtl/>
        </w:rPr>
        <w:t>ק ד': הוראות שונות</w:t>
      </w:r>
    </w:p>
    <w:p w:rsidR="00CE5D85" w:rsidRDefault="00CE5D85" w:rsidP="00927EFE">
      <w:pPr>
        <w:pStyle w:val="P00"/>
        <w:spacing w:before="72"/>
        <w:ind w:left="0" w:right="1134"/>
        <w:rPr>
          <w:rStyle w:val="default"/>
          <w:rFonts w:cs="FrankRuehl" w:hint="cs"/>
          <w:rtl/>
        </w:rPr>
      </w:pPr>
      <w:bookmarkStart w:id="100" w:name="Seif22"/>
      <w:bookmarkEnd w:id="100"/>
      <w:r>
        <w:rPr>
          <w:lang w:val="he-IL"/>
        </w:rPr>
        <w:pict>
          <v:rect id="_x0000_s1107" style="position:absolute;left:0;text-align:left;margin-left:464.5pt;margin-top:8.05pt;width:75.05pt;height:36.2pt;z-index:251643392"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p w:rsidR="00EF04A5" w:rsidRDefault="00EF04A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EF04A5" w:rsidRDefault="00EF04A5">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927EFE" w:rsidRDefault="00927EFE">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33.</w:t>
      </w:r>
      <w:r>
        <w:rPr>
          <w:rStyle w:val="big-number"/>
          <w:rFonts w:cs="Miriam"/>
          <w:rtl/>
        </w:rPr>
        <w:tab/>
      </w:r>
      <w:r>
        <w:rPr>
          <w:rStyle w:val="default"/>
          <w:rFonts w:cs="FrankRuehl"/>
          <w:rtl/>
        </w:rPr>
        <w:t>הס</w:t>
      </w:r>
      <w:r>
        <w:rPr>
          <w:rStyle w:val="default"/>
          <w:rFonts w:cs="FrankRuehl" w:hint="cs"/>
          <w:rtl/>
        </w:rPr>
        <w:t>כומים הנקובים בתקנות אלה יהיו צמודים למדד המחירים לצרכן שמפרסמת הלשכה המרכזית לסטטיסטיקה ויעודכנו ב-16 בינואר של כ</w:t>
      </w:r>
      <w:r>
        <w:rPr>
          <w:rStyle w:val="default"/>
          <w:rFonts w:cs="FrankRuehl"/>
          <w:rtl/>
        </w:rPr>
        <w:t xml:space="preserve">ל </w:t>
      </w:r>
      <w:r>
        <w:rPr>
          <w:rStyle w:val="default"/>
          <w:rFonts w:cs="FrankRuehl" w:hint="cs"/>
          <w:rtl/>
        </w:rPr>
        <w:t>שנה (להלן -</w:t>
      </w:r>
      <w:r>
        <w:rPr>
          <w:rStyle w:val="default"/>
          <w:rFonts w:cs="FrankRuehl"/>
          <w:rtl/>
        </w:rPr>
        <w:t xml:space="preserve"> </w:t>
      </w:r>
      <w:r>
        <w:rPr>
          <w:rStyle w:val="default"/>
          <w:rFonts w:cs="FrankRuehl" w:hint="cs"/>
          <w:rtl/>
        </w:rPr>
        <w:t xml:space="preserve">יום העדכון), לפי שיעור עליית המדד שפורסם לאחרונה לפני יום העדכון, לעומת המדד שפורסם </w:t>
      </w:r>
      <w:r w:rsidR="00927EFE">
        <w:rPr>
          <w:rStyle w:val="default"/>
          <w:rFonts w:cs="FrankRuehl" w:hint="cs"/>
          <w:rtl/>
        </w:rPr>
        <w:t>ב-15 בינואר 2012</w:t>
      </w:r>
      <w:r>
        <w:rPr>
          <w:rStyle w:val="default"/>
          <w:rFonts w:cs="FrankRuehl" w:hint="cs"/>
          <w:rtl/>
        </w:rPr>
        <w:t>.</w:t>
      </w:r>
    </w:p>
    <w:p w:rsidR="00CE5D85" w:rsidRPr="0055602D" w:rsidRDefault="00CE5D85">
      <w:pPr>
        <w:pStyle w:val="P00"/>
        <w:spacing w:before="0"/>
        <w:ind w:left="0" w:right="1134"/>
        <w:rPr>
          <w:rFonts w:cs="FrankRuehl" w:hint="cs"/>
          <w:b/>
          <w:bCs/>
          <w:vanish/>
          <w:szCs w:val="20"/>
          <w:shd w:val="clear" w:color="auto" w:fill="FFFF99"/>
          <w:rtl/>
        </w:rPr>
      </w:pPr>
      <w:bookmarkStart w:id="101" w:name="Rov81"/>
      <w:r w:rsidRPr="0055602D">
        <w:rPr>
          <w:rFonts w:cs="FrankRuehl" w:hint="cs"/>
          <w:vanish/>
          <w:color w:val="FF0000"/>
          <w:szCs w:val="20"/>
          <w:shd w:val="clear" w:color="auto" w:fill="FFFF99"/>
          <w:rtl/>
        </w:rPr>
        <w:t>מיום 28.8.1997</w:t>
      </w:r>
    </w:p>
    <w:p w:rsidR="00CE5D85" w:rsidRPr="0055602D" w:rsidRDefault="00CE5D85">
      <w:pPr>
        <w:pStyle w:val="P00"/>
        <w:spacing w:before="0"/>
        <w:ind w:left="0" w:right="1134"/>
        <w:rPr>
          <w:rFonts w:cs="FrankRuehl" w:hint="cs"/>
          <w:b/>
          <w:bCs/>
          <w:vanish/>
          <w:szCs w:val="20"/>
          <w:shd w:val="clear" w:color="auto" w:fill="FFFF99"/>
          <w:rtl/>
        </w:rPr>
      </w:pPr>
      <w:r w:rsidRPr="0055602D">
        <w:rPr>
          <w:rFonts w:cs="FrankRuehl" w:hint="cs"/>
          <w:b/>
          <w:bCs/>
          <w:vanish/>
          <w:szCs w:val="20"/>
          <w:shd w:val="clear" w:color="auto" w:fill="FFFF99"/>
          <w:rtl/>
        </w:rPr>
        <w:t>תק' (מס' 2) תשנ"ז-1997</w:t>
      </w:r>
    </w:p>
    <w:p w:rsidR="00CE5D85" w:rsidRPr="0055602D" w:rsidRDefault="00CE5D85">
      <w:pPr>
        <w:pStyle w:val="P00"/>
        <w:tabs>
          <w:tab w:val="clear" w:pos="6259"/>
        </w:tabs>
        <w:spacing w:before="0"/>
        <w:ind w:left="0" w:right="1134"/>
        <w:rPr>
          <w:rFonts w:cs="FrankRuehl" w:hint="cs"/>
          <w:vanish/>
          <w:szCs w:val="20"/>
          <w:shd w:val="clear" w:color="auto" w:fill="FFFF99"/>
          <w:rtl/>
        </w:rPr>
      </w:pPr>
      <w:hyperlink r:id="rId83" w:history="1">
        <w:r w:rsidRPr="0055602D">
          <w:rPr>
            <w:rStyle w:val="Hyperlink"/>
            <w:rFonts w:cs="FrankRuehl" w:hint="eastAsia"/>
            <w:vanish/>
            <w:szCs w:val="20"/>
            <w:shd w:val="clear" w:color="auto" w:fill="FFFF99"/>
            <w:rtl/>
          </w:rPr>
          <w:t>ק</w:t>
        </w:r>
        <w:r w:rsidRPr="0055602D">
          <w:rPr>
            <w:rStyle w:val="Hyperlink"/>
            <w:rFonts w:cs="FrankRuehl"/>
            <w:vanish/>
            <w:szCs w:val="20"/>
            <w:shd w:val="clear" w:color="auto" w:fill="FFFF99"/>
            <w:rtl/>
          </w:rPr>
          <w:t>"ת תשנ"ז מס' 5843</w:t>
        </w:r>
      </w:hyperlink>
      <w:r w:rsidRPr="0055602D">
        <w:rPr>
          <w:rFonts w:cs="FrankRuehl" w:hint="cs"/>
          <w:vanish/>
          <w:szCs w:val="20"/>
          <w:shd w:val="clear" w:color="auto" w:fill="FFFF99"/>
          <w:rtl/>
        </w:rPr>
        <w:t xml:space="preserve"> מיום 29.7.1997 עמ' 951</w:t>
      </w:r>
    </w:p>
    <w:p w:rsidR="00A245B7" w:rsidRPr="0055602D" w:rsidRDefault="00A245B7" w:rsidP="00A245B7">
      <w:pPr>
        <w:pStyle w:val="P00"/>
        <w:ind w:left="0" w:right="1134"/>
        <w:rPr>
          <w:rStyle w:val="default"/>
          <w:rFonts w:cs="FrankRuehl" w:hint="cs"/>
          <w:vanish/>
          <w:sz w:val="22"/>
          <w:szCs w:val="22"/>
          <w:shd w:val="clear" w:color="auto" w:fill="FFFF99"/>
          <w:rtl/>
        </w:rPr>
      </w:pPr>
      <w:r w:rsidRPr="0055602D">
        <w:rPr>
          <w:rStyle w:val="big-number"/>
          <w:rFonts w:cs="FrankRuehl"/>
          <w:vanish/>
          <w:sz w:val="22"/>
          <w:szCs w:val="22"/>
          <w:shd w:val="clear" w:color="auto" w:fill="FFFF99"/>
          <w:rtl/>
        </w:rPr>
        <w:t>33.</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הס</w:t>
      </w:r>
      <w:r w:rsidRPr="0055602D">
        <w:rPr>
          <w:rStyle w:val="default"/>
          <w:rFonts w:cs="FrankRuehl" w:hint="cs"/>
          <w:vanish/>
          <w:sz w:val="22"/>
          <w:szCs w:val="22"/>
          <w:shd w:val="clear" w:color="auto" w:fill="FFFF99"/>
          <w:rtl/>
        </w:rPr>
        <w:t xml:space="preserve">כומים הנקובים בתקנות אלה יהיו צמודים למדד המחירים לצרכן שמפרסמת הלשכה המרכזית לסטטיסטיקה ויעודכנו </w:t>
      </w:r>
      <w:r w:rsidRPr="0055602D">
        <w:rPr>
          <w:rStyle w:val="default"/>
          <w:rFonts w:cs="FrankRuehl" w:hint="cs"/>
          <w:strike/>
          <w:vanish/>
          <w:sz w:val="22"/>
          <w:szCs w:val="22"/>
          <w:shd w:val="clear" w:color="auto" w:fill="FFFF99"/>
          <w:rtl/>
        </w:rPr>
        <w:t>ב-16 בינואר וב-16 ביולי של כל שנה</w:t>
      </w:r>
      <w:r w:rsidRPr="0055602D">
        <w:rPr>
          <w:rStyle w:val="default"/>
          <w:rFonts w:cs="FrankRuehl" w:hint="cs"/>
          <w:vanish/>
          <w:sz w:val="22"/>
          <w:szCs w:val="22"/>
          <w:shd w:val="clear" w:color="auto" w:fill="FFFF99"/>
          <w:rtl/>
        </w:rPr>
        <w:t xml:space="preserve"> </w:t>
      </w:r>
      <w:r w:rsidRPr="0055602D">
        <w:rPr>
          <w:rStyle w:val="default"/>
          <w:rFonts w:cs="FrankRuehl" w:hint="cs"/>
          <w:vanish/>
          <w:sz w:val="22"/>
          <w:szCs w:val="22"/>
          <w:u w:val="single"/>
          <w:shd w:val="clear" w:color="auto" w:fill="FFFF99"/>
          <w:rtl/>
        </w:rPr>
        <w:t>ב-16 בינואר של כ</w:t>
      </w:r>
      <w:r w:rsidRPr="0055602D">
        <w:rPr>
          <w:rStyle w:val="default"/>
          <w:rFonts w:cs="FrankRuehl"/>
          <w:vanish/>
          <w:sz w:val="22"/>
          <w:szCs w:val="22"/>
          <w:u w:val="single"/>
          <w:shd w:val="clear" w:color="auto" w:fill="FFFF99"/>
          <w:rtl/>
        </w:rPr>
        <w:t xml:space="preserve">ל </w:t>
      </w:r>
      <w:r w:rsidRPr="0055602D">
        <w:rPr>
          <w:rStyle w:val="default"/>
          <w:rFonts w:cs="FrankRuehl" w:hint="cs"/>
          <w:vanish/>
          <w:sz w:val="22"/>
          <w:szCs w:val="22"/>
          <w:u w:val="single"/>
          <w:shd w:val="clear" w:color="auto" w:fill="FFFF99"/>
          <w:rtl/>
        </w:rPr>
        <w:t>שנה</w:t>
      </w:r>
      <w:r w:rsidRPr="0055602D">
        <w:rPr>
          <w:rStyle w:val="default"/>
          <w:rFonts w:cs="FrankRuehl" w:hint="cs"/>
          <w:vanish/>
          <w:sz w:val="22"/>
          <w:szCs w:val="22"/>
          <w:shd w:val="clear" w:color="auto" w:fill="FFFF99"/>
          <w:rtl/>
        </w:rPr>
        <w:t xml:space="preserve"> (להלן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יום העדכון), לפי שיעור עליית המדד שפורסם לאחרונה לפני יום העדכון, לעומת המדד שפורסם לאחרונה לפני תחילתן של תקנות אלה.</w:t>
      </w:r>
    </w:p>
    <w:p w:rsidR="00A245B7" w:rsidRPr="0055602D" w:rsidRDefault="00A245B7" w:rsidP="00A245B7">
      <w:pPr>
        <w:pStyle w:val="P00"/>
        <w:tabs>
          <w:tab w:val="clear" w:pos="6259"/>
        </w:tabs>
        <w:spacing w:before="0"/>
        <w:ind w:left="0" w:right="1134"/>
        <w:rPr>
          <w:rFonts w:cs="FrankRuehl" w:hint="cs"/>
          <w:vanish/>
          <w:szCs w:val="20"/>
          <w:rtl/>
        </w:rPr>
      </w:pPr>
    </w:p>
    <w:p w:rsidR="00A245B7" w:rsidRPr="0055602D" w:rsidRDefault="00A245B7" w:rsidP="00A245B7">
      <w:pPr>
        <w:pStyle w:val="P00"/>
        <w:tabs>
          <w:tab w:val="clear" w:pos="6259"/>
        </w:tabs>
        <w:spacing w:before="0"/>
        <w:ind w:left="0" w:right="1134"/>
        <w:rPr>
          <w:rFonts w:cs="FrankRuehl" w:hint="cs"/>
          <w:vanish/>
          <w:color w:val="FF0000"/>
          <w:szCs w:val="20"/>
          <w:shd w:val="clear" w:color="auto" w:fill="FFFF99"/>
          <w:rtl/>
        </w:rPr>
      </w:pPr>
      <w:r w:rsidRPr="0055602D">
        <w:rPr>
          <w:rFonts w:cs="FrankRuehl" w:hint="cs"/>
          <w:vanish/>
          <w:color w:val="FF0000"/>
          <w:szCs w:val="20"/>
          <w:shd w:val="clear" w:color="auto" w:fill="FFFF99"/>
          <w:rtl/>
        </w:rPr>
        <w:t>מיום 3.2.2013</w:t>
      </w:r>
    </w:p>
    <w:p w:rsidR="00A245B7" w:rsidRPr="0055602D" w:rsidRDefault="00A245B7" w:rsidP="00A245B7">
      <w:pPr>
        <w:pStyle w:val="P00"/>
        <w:tabs>
          <w:tab w:val="clear" w:pos="6259"/>
        </w:tabs>
        <w:spacing w:before="0"/>
        <w:ind w:left="0" w:right="1134"/>
        <w:rPr>
          <w:rFonts w:cs="FrankRuehl" w:hint="cs"/>
          <w:vanish/>
          <w:szCs w:val="20"/>
          <w:shd w:val="clear" w:color="auto" w:fill="FFFF99"/>
          <w:rtl/>
        </w:rPr>
      </w:pPr>
      <w:r w:rsidRPr="0055602D">
        <w:rPr>
          <w:rFonts w:cs="FrankRuehl" w:hint="cs"/>
          <w:b/>
          <w:bCs/>
          <w:vanish/>
          <w:szCs w:val="20"/>
          <w:shd w:val="clear" w:color="auto" w:fill="FFFF99"/>
          <w:rtl/>
        </w:rPr>
        <w:t>תק' תשע"ג-2012</w:t>
      </w:r>
    </w:p>
    <w:p w:rsidR="00A245B7" w:rsidRPr="0055602D" w:rsidRDefault="00A245B7" w:rsidP="00A245B7">
      <w:pPr>
        <w:pStyle w:val="P00"/>
        <w:tabs>
          <w:tab w:val="clear" w:pos="6259"/>
        </w:tabs>
        <w:spacing w:before="0"/>
        <w:ind w:left="0" w:right="1134"/>
        <w:rPr>
          <w:rFonts w:cs="FrankRuehl" w:hint="cs"/>
          <w:vanish/>
          <w:szCs w:val="20"/>
          <w:shd w:val="clear" w:color="auto" w:fill="FFFF99"/>
          <w:rtl/>
        </w:rPr>
      </w:pPr>
      <w:hyperlink r:id="rId84" w:history="1">
        <w:r w:rsidRPr="0055602D">
          <w:rPr>
            <w:rStyle w:val="Hyperlink"/>
            <w:rFonts w:cs="FrankRuehl" w:hint="cs"/>
            <w:vanish/>
            <w:szCs w:val="20"/>
            <w:shd w:val="clear" w:color="auto" w:fill="FFFF99"/>
            <w:rtl/>
          </w:rPr>
          <w:t>ק"ת תשע"ג מס' 7187</w:t>
        </w:r>
      </w:hyperlink>
      <w:r w:rsidRPr="0055602D">
        <w:rPr>
          <w:rFonts w:cs="FrankRuehl" w:hint="cs"/>
          <w:vanish/>
          <w:szCs w:val="20"/>
          <w:shd w:val="clear" w:color="auto" w:fill="FFFF99"/>
          <w:rtl/>
        </w:rPr>
        <w:t xml:space="preserve"> מיום 5.12.2012 עמ' 238</w:t>
      </w:r>
    </w:p>
    <w:p w:rsidR="00CE5D85" w:rsidRDefault="00CE5D85" w:rsidP="00A245B7">
      <w:pPr>
        <w:pStyle w:val="P00"/>
        <w:ind w:left="0" w:right="1134"/>
        <w:rPr>
          <w:rStyle w:val="default"/>
          <w:rFonts w:cs="FrankRuehl"/>
          <w:sz w:val="2"/>
          <w:szCs w:val="2"/>
          <w:rtl/>
        </w:rPr>
      </w:pPr>
      <w:r w:rsidRPr="0055602D">
        <w:rPr>
          <w:rStyle w:val="big-number"/>
          <w:rFonts w:cs="FrankRuehl"/>
          <w:vanish/>
          <w:sz w:val="22"/>
          <w:szCs w:val="22"/>
          <w:shd w:val="clear" w:color="auto" w:fill="FFFF99"/>
          <w:rtl/>
        </w:rPr>
        <w:t>33.</w:t>
      </w:r>
      <w:r w:rsidRPr="0055602D">
        <w:rPr>
          <w:rStyle w:val="big-number"/>
          <w:rFonts w:cs="FrankRuehl"/>
          <w:vanish/>
          <w:sz w:val="22"/>
          <w:szCs w:val="22"/>
          <w:shd w:val="clear" w:color="auto" w:fill="FFFF99"/>
          <w:rtl/>
        </w:rPr>
        <w:tab/>
      </w:r>
      <w:r w:rsidRPr="0055602D">
        <w:rPr>
          <w:rStyle w:val="default"/>
          <w:rFonts w:cs="FrankRuehl"/>
          <w:vanish/>
          <w:sz w:val="22"/>
          <w:szCs w:val="22"/>
          <w:shd w:val="clear" w:color="auto" w:fill="FFFF99"/>
          <w:rtl/>
        </w:rPr>
        <w:t>הס</w:t>
      </w:r>
      <w:r w:rsidRPr="0055602D">
        <w:rPr>
          <w:rStyle w:val="default"/>
          <w:rFonts w:cs="FrankRuehl" w:hint="cs"/>
          <w:vanish/>
          <w:sz w:val="22"/>
          <w:szCs w:val="22"/>
          <w:shd w:val="clear" w:color="auto" w:fill="FFFF99"/>
          <w:rtl/>
        </w:rPr>
        <w:t>כומים הנקובים בתקנות אלה יהיו צמודים למדד המחירים לצרכן שמפרסמת הלשכה המרכזית לסטטיסטיקה ויעודכנו ב-16 בינואר של כ</w:t>
      </w:r>
      <w:r w:rsidRPr="0055602D">
        <w:rPr>
          <w:rStyle w:val="default"/>
          <w:rFonts w:cs="FrankRuehl"/>
          <w:vanish/>
          <w:sz w:val="22"/>
          <w:szCs w:val="22"/>
          <w:shd w:val="clear" w:color="auto" w:fill="FFFF99"/>
          <w:rtl/>
        </w:rPr>
        <w:t xml:space="preserve">ל </w:t>
      </w:r>
      <w:r w:rsidRPr="0055602D">
        <w:rPr>
          <w:rStyle w:val="default"/>
          <w:rFonts w:cs="FrankRuehl" w:hint="cs"/>
          <w:vanish/>
          <w:sz w:val="22"/>
          <w:szCs w:val="22"/>
          <w:shd w:val="clear" w:color="auto" w:fill="FFFF99"/>
          <w:rtl/>
        </w:rPr>
        <w:t>שנה (להלן -</w:t>
      </w:r>
      <w:r w:rsidRPr="0055602D">
        <w:rPr>
          <w:rStyle w:val="default"/>
          <w:rFonts w:cs="FrankRuehl"/>
          <w:vanish/>
          <w:sz w:val="22"/>
          <w:szCs w:val="22"/>
          <w:shd w:val="clear" w:color="auto" w:fill="FFFF99"/>
          <w:rtl/>
        </w:rPr>
        <w:t xml:space="preserve"> </w:t>
      </w:r>
      <w:r w:rsidRPr="0055602D">
        <w:rPr>
          <w:rStyle w:val="default"/>
          <w:rFonts w:cs="FrankRuehl" w:hint="cs"/>
          <w:vanish/>
          <w:sz w:val="22"/>
          <w:szCs w:val="22"/>
          <w:shd w:val="clear" w:color="auto" w:fill="FFFF99"/>
          <w:rtl/>
        </w:rPr>
        <w:t xml:space="preserve">יום העדכון), לפי שיעור עליית המדד שפורסם לאחרונה לפני יום העדכון, לעומת המדד שפורסם </w:t>
      </w:r>
      <w:r w:rsidRPr="0055602D">
        <w:rPr>
          <w:rStyle w:val="default"/>
          <w:rFonts w:cs="FrankRuehl" w:hint="cs"/>
          <w:strike/>
          <w:vanish/>
          <w:sz w:val="22"/>
          <w:szCs w:val="22"/>
          <w:shd w:val="clear" w:color="auto" w:fill="FFFF99"/>
          <w:rtl/>
        </w:rPr>
        <w:t>לאחרונה לפני תחילתן של תקנות אלה</w:t>
      </w:r>
      <w:r w:rsidR="00927EFE" w:rsidRPr="0055602D">
        <w:rPr>
          <w:rStyle w:val="default"/>
          <w:rFonts w:cs="FrankRuehl" w:hint="cs"/>
          <w:vanish/>
          <w:sz w:val="22"/>
          <w:szCs w:val="22"/>
          <w:shd w:val="clear" w:color="auto" w:fill="FFFF99"/>
          <w:rtl/>
        </w:rPr>
        <w:t xml:space="preserve"> </w:t>
      </w:r>
      <w:r w:rsidR="00927EFE" w:rsidRPr="0055602D">
        <w:rPr>
          <w:rStyle w:val="default"/>
          <w:rFonts w:cs="FrankRuehl" w:hint="cs"/>
          <w:vanish/>
          <w:sz w:val="22"/>
          <w:szCs w:val="22"/>
          <w:u w:val="single"/>
          <w:shd w:val="clear" w:color="auto" w:fill="FFFF99"/>
          <w:rtl/>
        </w:rPr>
        <w:t>ב-15 בינואר 2012</w:t>
      </w:r>
      <w:r w:rsidRPr="0055602D">
        <w:rPr>
          <w:rStyle w:val="default"/>
          <w:rFonts w:cs="FrankRuehl" w:hint="cs"/>
          <w:vanish/>
          <w:sz w:val="22"/>
          <w:szCs w:val="22"/>
          <w:shd w:val="clear" w:color="auto" w:fill="FFFF99"/>
          <w:rtl/>
        </w:rPr>
        <w:t>.</w:t>
      </w:r>
      <w:bookmarkEnd w:id="101"/>
    </w:p>
    <w:p w:rsidR="00CE5D85" w:rsidRDefault="00CE5D85">
      <w:pPr>
        <w:pStyle w:val="P00"/>
        <w:spacing w:before="72"/>
        <w:ind w:left="0" w:right="1134"/>
        <w:rPr>
          <w:rStyle w:val="default"/>
          <w:rFonts w:cs="FrankRuehl"/>
          <w:rtl/>
        </w:rPr>
      </w:pPr>
      <w:bookmarkStart w:id="102" w:name="Seif23"/>
      <w:bookmarkEnd w:id="102"/>
      <w:r>
        <w:rPr>
          <w:lang w:val="he-IL"/>
        </w:rPr>
        <w:pict>
          <v:rect id="_x0000_s1108" style="position:absolute;left:0;text-align:left;margin-left:464.5pt;margin-top:8.05pt;width:75.05pt;height:11.15pt;z-index:251644416"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שמ</w:t>
                  </w:r>
                  <w:r>
                    <w:rPr>
                      <w:rFonts w:cs="Miriam" w:hint="cs"/>
                      <w:sz w:val="18"/>
                      <w:szCs w:val="18"/>
                      <w:rtl/>
                    </w:rPr>
                    <w:t>ירת סודיות</w:t>
                  </w:r>
                </w:p>
              </w:txbxContent>
            </v:textbox>
            <w10:anchorlock/>
          </v:rect>
        </w:pict>
      </w:r>
      <w:r>
        <w:rPr>
          <w:rStyle w:val="big-number"/>
          <w:rFonts w:cs="Miriam"/>
          <w:rtl/>
        </w:rPr>
        <w:t>34.</w:t>
      </w:r>
      <w:r>
        <w:rPr>
          <w:rStyle w:val="big-number"/>
          <w:rFonts w:cs="Miriam"/>
          <w:rtl/>
        </w:rPr>
        <w:tab/>
      </w:r>
      <w:r>
        <w:rPr>
          <w:rStyle w:val="default"/>
          <w:rFonts w:cs="FrankRuehl"/>
          <w:rtl/>
        </w:rPr>
        <w:t>לא</w:t>
      </w:r>
      <w:r>
        <w:rPr>
          <w:rStyle w:val="default"/>
          <w:rFonts w:cs="FrankRuehl" w:hint="cs"/>
          <w:rtl/>
        </w:rPr>
        <w:t xml:space="preserve"> ימסור אדם שום ידיעה שהגיעה לידו בתוקף תפקידו בענין מכרז העומד להתפרסם או שפורסם, אלא למי שרשאי לקבל אותה ידיעה.</w:t>
      </w:r>
    </w:p>
    <w:p w:rsidR="00CE5D85" w:rsidRDefault="00CE5D85">
      <w:pPr>
        <w:pStyle w:val="P00"/>
        <w:spacing w:before="72"/>
        <w:ind w:left="0" w:right="1134"/>
        <w:rPr>
          <w:rStyle w:val="default"/>
          <w:rFonts w:cs="FrankRuehl"/>
          <w:rtl/>
        </w:rPr>
      </w:pPr>
      <w:bookmarkStart w:id="103" w:name="Seif24"/>
      <w:bookmarkEnd w:id="103"/>
      <w:r>
        <w:rPr>
          <w:lang w:val="he-IL"/>
        </w:rPr>
        <w:pict>
          <v:rect id="_x0000_s1109" style="position:absolute;left:0;text-align:left;margin-left:464.5pt;margin-top:8.05pt;width:75.05pt;height:11.85pt;z-index:251645440"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35.</w:t>
      </w:r>
      <w:r>
        <w:rPr>
          <w:rStyle w:val="big-number"/>
          <w:rFonts w:cs="Miriam"/>
          <w:rtl/>
        </w:rPr>
        <w:tab/>
      </w:r>
      <w:r>
        <w:rPr>
          <w:rStyle w:val="default"/>
          <w:rFonts w:cs="FrankRuehl"/>
          <w:rtl/>
        </w:rPr>
        <w:t>הו</w:t>
      </w:r>
      <w:r>
        <w:rPr>
          <w:rStyle w:val="default"/>
          <w:rFonts w:cs="FrankRuehl" w:hint="cs"/>
          <w:rtl/>
        </w:rPr>
        <w:t>ראות תקנות</w:t>
      </w:r>
      <w:r>
        <w:rPr>
          <w:rStyle w:val="default"/>
          <w:rFonts w:cs="FrankRuehl"/>
          <w:rtl/>
        </w:rPr>
        <w:t xml:space="preserve"> </w:t>
      </w:r>
      <w:r>
        <w:rPr>
          <w:rStyle w:val="default"/>
          <w:rFonts w:cs="FrankRuehl" w:hint="cs"/>
          <w:rtl/>
        </w:rPr>
        <w:t>אלה באות להוסיף על הוראות כל דין ולא לגרוע מהן.</w:t>
      </w:r>
    </w:p>
    <w:p w:rsidR="00CE5D85" w:rsidRDefault="00CE5D85">
      <w:pPr>
        <w:pStyle w:val="P00"/>
        <w:spacing w:before="72"/>
        <w:ind w:left="0" w:right="1134"/>
        <w:rPr>
          <w:rStyle w:val="default"/>
          <w:rFonts w:cs="FrankRuehl"/>
          <w:rtl/>
        </w:rPr>
      </w:pPr>
      <w:bookmarkStart w:id="104" w:name="Seif25"/>
      <w:bookmarkEnd w:id="104"/>
      <w:r>
        <w:rPr>
          <w:lang w:val="he-IL"/>
        </w:rPr>
        <w:pict>
          <v:rect id="_x0000_s1110" style="position:absolute;left:0;text-align:left;margin-left:464.5pt;margin-top:8.05pt;width:75.05pt;height:14.3pt;z-index:251646464" o:allowincell="f" filled="f" stroked="f" strokecolor="lime" strokeweight=".25pt">
            <v:textbox inset="0,0,0,0">
              <w:txbxContent>
                <w:p w:rsidR="00EF04A5" w:rsidRDefault="00EF04A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36.</w:t>
      </w:r>
      <w:r>
        <w:rPr>
          <w:rStyle w:val="big-number"/>
          <w:rFonts w:cs="Miriam"/>
          <w:rtl/>
        </w:rPr>
        <w:tab/>
      </w:r>
      <w:r>
        <w:rPr>
          <w:rStyle w:val="default"/>
          <w:rFonts w:cs="FrankRuehl"/>
          <w:rtl/>
        </w:rPr>
        <w:t>תח</w:t>
      </w:r>
      <w:r>
        <w:rPr>
          <w:rStyle w:val="default"/>
          <w:rFonts w:cs="FrankRuehl" w:hint="cs"/>
          <w:rtl/>
        </w:rPr>
        <w:t>ילתן של תקנות אלה ביום תחילתו של החוק.</w:t>
      </w:r>
    </w:p>
    <w:p w:rsidR="00CE5D85" w:rsidRDefault="00CE5D85">
      <w:pPr>
        <w:pStyle w:val="P00"/>
        <w:spacing w:before="72"/>
        <w:ind w:left="0" w:right="1134"/>
        <w:rPr>
          <w:rStyle w:val="default"/>
          <w:rFonts w:cs="FrankRuehl"/>
          <w:rtl/>
        </w:rPr>
      </w:pPr>
    </w:p>
    <w:p w:rsidR="00CE5D85" w:rsidRDefault="00CE5D85">
      <w:pPr>
        <w:pStyle w:val="P00"/>
        <w:spacing w:before="72"/>
        <w:ind w:left="0" w:right="1134"/>
        <w:rPr>
          <w:rStyle w:val="default"/>
          <w:rFonts w:cs="FrankRuehl"/>
          <w:rtl/>
        </w:rPr>
      </w:pPr>
    </w:p>
    <w:p w:rsidR="00CE5D85" w:rsidRDefault="00CE5D85">
      <w:pPr>
        <w:pStyle w:val="sig-0"/>
        <w:ind w:left="0" w:right="1134"/>
        <w:rPr>
          <w:rFonts w:cs="FrankRuehl"/>
          <w:sz w:val="26"/>
          <w:rtl/>
        </w:rPr>
      </w:pPr>
      <w:r>
        <w:rPr>
          <w:rFonts w:cs="FrankRuehl"/>
          <w:sz w:val="26"/>
          <w:rtl/>
        </w:rPr>
        <w:t>כ"</w:t>
      </w:r>
      <w:r>
        <w:rPr>
          <w:rFonts w:cs="FrankRuehl" w:hint="cs"/>
          <w:sz w:val="26"/>
          <w:rtl/>
        </w:rPr>
        <w:t>ג באייר תשנ"ג (14 במאי 1993)</w:t>
      </w:r>
      <w:r>
        <w:rPr>
          <w:rFonts w:cs="FrankRuehl"/>
          <w:sz w:val="26"/>
          <w:rtl/>
        </w:rPr>
        <w:tab/>
        <w:t>י</w:t>
      </w:r>
      <w:r>
        <w:rPr>
          <w:rFonts w:cs="FrankRuehl" w:hint="cs"/>
          <w:sz w:val="26"/>
          <w:rtl/>
        </w:rPr>
        <w:t>צחק רבין</w:t>
      </w:r>
    </w:p>
    <w:p w:rsidR="00CE5D85" w:rsidRDefault="00CE5D8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rsidR="00CE5D85" w:rsidRDefault="00CE5D85">
      <w:pPr>
        <w:pStyle w:val="P00"/>
        <w:spacing w:before="72"/>
        <w:ind w:left="0" w:right="1134"/>
        <w:rPr>
          <w:rStyle w:val="default"/>
          <w:rFonts w:cs="FrankRuehl"/>
          <w:rtl/>
        </w:rPr>
      </w:pPr>
    </w:p>
    <w:p w:rsidR="00CE5D85" w:rsidRDefault="00CE5D85">
      <w:pPr>
        <w:pStyle w:val="P00"/>
        <w:spacing w:before="72"/>
        <w:ind w:left="0" w:right="1134"/>
        <w:rPr>
          <w:rStyle w:val="default"/>
          <w:rFonts w:cs="FrankRuehl"/>
          <w:rtl/>
        </w:rPr>
      </w:pPr>
    </w:p>
    <w:p w:rsidR="00CE5D85" w:rsidRDefault="00CE5D85">
      <w:pPr>
        <w:pStyle w:val="P00"/>
        <w:spacing w:before="72"/>
        <w:ind w:left="0" w:right="1134"/>
        <w:rPr>
          <w:rStyle w:val="default"/>
          <w:rFonts w:cs="FrankRuehl"/>
          <w:rtl/>
        </w:rPr>
      </w:pPr>
      <w:bookmarkStart w:id="105" w:name="LawPartEnd"/>
    </w:p>
    <w:bookmarkEnd w:id="105"/>
    <w:p w:rsidR="00723476" w:rsidRDefault="00723476">
      <w:pPr>
        <w:pStyle w:val="P00"/>
        <w:spacing w:before="72"/>
        <w:ind w:left="0" w:right="1134"/>
        <w:rPr>
          <w:rStyle w:val="default"/>
          <w:rFonts w:cs="FrankRuehl"/>
          <w:rtl/>
        </w:rPr>
      </w:pPr>
    </w:p>
    <w:p w:rsidR="00723476" w:rsidRDefault="00723476">
      <w:pPr>
        <w:pStyle w:val="P00"/>
        <w:spacing w:before="72"/>
        <w:ind w:left="0" w:right="1134"/>
        <w:rPr>
          <w:rStyle w:val="default"/>
          <w:rFonts w:cs="FrankRuehl"/>
          <w:rtl/>
        </w:rPr>
      </w:pPr>
    </w:p>
    <w:p w:rsidR="00723476" w:rsidRDefault="00723476" w:rsidP="00723476">
      <w:pPr>
        <w:pStyle w:val="P00"/>
        <w:spacing w:before="72"/>
        <w:ind w:left="0" w:right="1134"/>
        <w:jc w:val="center"/>
        <w:rPr>
          <w:rStyle w:val="default"/>
          <w:rFonts w:cs="David"/>
          <w:color w:val="0000FF"/>
          <w:szCs w:val="24"/>
          <w:u w:val="single"/>
          <w:rtl/>
        </w:rPr>
      </w:pPr>
      <w:hyperlink r:id="rId85" w:history="1">
        <w:r>
          <w:rPr>
            <w:rStyle w:val="default"/>
            <w:rFonts w:cs="David"/>
            <w:color w:val="0000FF"/>
            <w:szCs w:val="24"/>
            <w:u w:val="single"/>
            <w:rtl/>
          </w:rPr>
          <w:t>הודעה למנויים על עריכה ושינויים במסמכי פסיקה, חקיקה ועוד באתר נבו - הקש כאן</w:t>
        </w:r>
      </w:hyperlink>
    </w:p>
    <w:p w:rsidR="00397C61" w:rsidRDefault="00397C61" w:rsidP="00723476">
      <w:pPr>
        <w:pStyle w:val="P00"/>
        <w:spacing w:before="72"/>
        <w:ind w:left="0" w:right="1134"/>
        <w:jc w:val="center"/>
        <w:rPr>
          <w:rStyle w:val="default"/>
          <w:rFonts w:cs="David"/>
          <w:color w:val="0000FF"/>
          <w:szCs w:val="24"/>
          <w:u w:val="single"/>
          <w:rtl/>
        </w:rPr>
      </w:pPr>
    </w:p>
    <w:p w:rsidR="00397C61" w:rsidRDefault="00397C61" w:rsidP="00723476">
      <w:pPr>
        <w:pStyle w:val="P00"/>
        <w:spacing w:before="72"/>
        <w:ind w:left="0" w:right="1134"/>
        <w:jc w:val="center"/>
        <w:rPr>
          <w:rStyle w:val="default"/>
          <w:rFonts w:cs="David"/>
          <w:color w:val="0000FF"/>
          <w:szCs w:val="24"/>
          <w:u w:val="single"/>
          <w:rtl/>
        </w:rPr>
      </w:pPr>
    </w:p>
    <w:p w:rsidR="00397C61" w:rsidRDefault="00397C61" w:rsidP="00397C61">
      <w:pPr>
        <w:pStyle w:val="P00"/>
        <w:spacing w:before="72"/>
        <w:ind w:left="0" w:right="1134"/>
        <w:jc w:val="center"/>
        <w:rPr>
          <w:rStyle w:val="default"/>
          <w:rFonts w:cs="David"/>
          <w:color w:val="0000FF"/>
          <w:szCs w:val="24"/>
          <w:u w:val="single"/>
          <w:rtl/>
        </w:rPr>
      </w:pPr>
      <w:hyperlink r:id="rId86" w:history="1">
        <w:r>
          <w:rPr>
            <w:rStyle w:val="default"/>
            <w:rFonts w:cs="David"/>
            <w:color w:val="0000FF"/>
            <w:szCs w:val="24"/>
            <w:u w:val="single"/>
            <w:rtl/>
          </w:rPr>
          <w:t>הודעה למנויים על עריכה ושינויים במסמכי פסיקה, חקיקה ועוד באתר נבו - הקש כאן</w:t>
        </w:r>
      </w:hyperlink>
    </w:p>
    <w:p w:rsidR="00C51B30" w:rsidRDefault="00C51B30" w:rsidP="00397C61">
      <w:pPr>
        <w:pStyle w:val="P00"/>
        <w:spacing w:before="72"/>
        <w:ind w:left="0" w:right="1134"/>
        <w:jc w:val="center"/>
        <w:rPr>
          <w:rStyle w:val="default"/>
          <w:rFonts w:cs="David"/>
          <w:color w:val="0000FF"/>
          <w:szCs w:val="24"/>
          <w:u w:val="single"/>
          <w:rtl/>
        </w:rPr>
      </w:pPr>
    </w:p>
    <w:p w:rsidR="00C51B30" w:rsidRDefault="00C51B30" w:rsidP="00397C61">
      <w:pPr>
        <w:pStyle w:val="P00"/>
        <w:spacing w:before="72"/>
        <w:ind w:left="0" w:right="1134"/>
        <w:jc w:val="center"/>
        <w:rPr>
          <w:rStyle w:val="default"/>
          <w:rFonts w:cs="David"/>
          <w:color w:val="0000FF"/>
          <w:szCs w:val="24"/>
          <w:u w:val="single"/>
          <w:rtl/>
        </w:rPr>
      </w:pPr>
    </w:p>
    <w:p w:rsidR="00C51B30" w:rsidRDefault="00C51B30" w:rsidP="00C51B30">
      <w:pPr>
        <w:pStyle w:val="P00"/>
        <w:spacing w:before="72"/>
        <w:ind w:left="0" w:right="1134"/>
        <w:jc w:val="center"/>
        <w:rPr>
          <w:rStyle w:val="default"/>
          <w:rFonts w:cs="David"/>
          <w:color w:val="0000FF"/>
          <w:szCs w:val="24"/>
          <w:u w:val="single"/>
          <w:rtl/>
        </w:rPr>
      </w:pPr>
      <w:hyperlink r:id="rId87" w:history="1">
        <w:r>
          <w:rPr>
            <w:rStyle w:val="Hyperlink"/>
            <w:noProof w:val="0"/>
            <w:sz w:val="22"/>
            <w:szCs w:val="24"/>
            <w:rtl/>
          </w:rPr>
          <w:t>הודעה למנויים על עריכה ושינויים במסמכי פסיקה, חקיקה ועוד באתר נבו - הקש כאן</w:t>
        </w:r>
      </w:hyperlink>
    </w:p>
    <w:p w:rsidR="00CE5D85" w:rsidRPr="00C51B30" w:rsidRDefault="00CE5D85" w:rsidP="00C51B30">
      <w:pPr>
        <w:pStyle w:val="P00"/>
        <w:spacing w:before="72"/>
        <w:ind w:left="0" w:right="1134"/>
        <w:jc w:val="center"/>
        <w:rPr>
          <w:rStyle w:val="default"/>
          <w:rFonts w:cs="David"/>
          <w:color w:val="0000FF"/>
          <w:szCs w:val="24"/>
          <w:u w:val="single"/>
          <w:rtl/>
        </w:rPr>
      </w:pPr>
    </w:p>
    <w:sectPr w:rsidR="00CE5D85" w:rsidRPr="00C51B30">
      <w:headerReference w:type="even" r:id="rId88"/>
      <w:headerReference w:type="default" r:id="rId89"/>
      <w:footerReference w:type="even" r:id="rId90"/>
      <w:footerReference w:type="default" r:id="rId9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397E" w:rsidRDefault="00A6397E">
      <w:pPr>
        <w:spacing w:line="240" w:lineRule="auto"/>
      </w:pPr>
      <w:r>
        <w:separator/>
      </w:r>
    </w:p>
  </w:endnote>
  <w:endnote w:type="continuationSeparator" w:id="0">
    <w:p w:rsidR="00A6397E" w:rsidRDefault="00A63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4A5" w:rsidRDefault="00EF04A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F04A5" w:rsidRDefault="00EF04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04A5" w:rsidRDefault="00EF04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1B30">
      <w:rPr>
        <w:rFonts w:cs="TopType Jerushalmi"/>
        <w:noProof/>
        <w:color w:val="000000"/>
        <w:sz w:val="14"/>
        <w:szCs w:val="14"/>
      </w:rPr>
      <w:t>Z:\00000000000000000000000=2014------------------------\LawsForTableRun\03\242_004.doc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4A5" w:rsidRDefault="00EF04A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602D">
      <w:rPr>
        <w:rFonts w:hAnsi="FrankRuehl" w:cs="FrankRuehl"/>
        <w:noProof/>
        <w:sz w:val="24"/>
        <w:szCs w:val="24"/>
        <w:rtl/>
      </w:rPr>
      <w:t>2</w:t>
    </w:r>
    <w:r>
      <w:rPr>
        <w:rFonts w:hAnsi="FrankRuehl" w:cs="FrankRuehl"/>
        <w:sz w:val="24"/>
        <w:szCs w:val="24"/>
        <w:rtl/>
      </w:rPr>
      <w:fldChar w:fldCharType="end"/>
    </w:r>
  </w:p>
  <w:p w:rsidR="00EF04A5" w:rsidRDefault="00EF04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04A5" w:rsidRDefault="00EF04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1B30">
      <w:rPr>
        <w:rFonts w:cs="TopType Jerushalmi"/>
        <w:noProof/>
        <w:color w:val="000000"/>
        <w:sz w:val="14"/>
        <w:szCs w:val="14"/>
      </w:rPr>
      <w:t>Z:\00000000000000000000000=2014------------------------\LawsForTableRun\03\242_004.doc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397E" w:rsidRDefault="00A6397E">
      <w:pPr>
        <w:spacing w:before="60" w:line="240" w:lineRule="auto"/>
        <w:ind w:right="1134"/>
      </w:pPr>
      <w:r>
        <w:separator/>
      </w:r>
    </w:p>
  </w:footnote>
  <w:footnote w:type="continuationSeparator" w:id="0">
    <w:p w:rsidR="00A6397E" w:rsidRDefault="00A6397E">
      <w:pPr>
        <w:spacing w:line="240" w:lineRule="auto"/>
      </w:pPr>
      <w:r>
        <w:continuationSeparator/>
      </w:r>
    </w:p>
  </w:footnote>
  <w:footnote w:id="1">
    <w:p w:rsidR="00EF04A5" w:rsidRDefault="00EF0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w:t>
        </w:r>
        <w:r>
          <w:rPr>
            <w:rStyle w:val="Hyperlink"/>
            <w:rFonts w:cs="FrankRuehl" w:hint="cs"/>
            <w:rtl/>
          </w:rPr>
          <w:t>"</w:t>
        </w:r>
        <w:r>
          <w:rPr>
            <w:rStyle w:val="Hyperlink"/>
            <w:rFonts w:cs="FrankRuehl" w:hint="cs"/>
            <w:rtl/>
          </w:rPr>
          <w:t>ג מס' 5523</w:t>
        </w:r>
      </w:hyperlink>
      <w:r>
        <w:rPr>
          <w:rFonts w:cs="FrankRuehl" w:hint="cs"/>
          <w:rtl/>
        </w:rPr>
        <w:t xml:space="preserve"> מיום 19.5.1993 עמ' 841.</w:t>
      </w:r>
    </w:p>
    <w:p w:rsidR="00EF04A5" w:rsidRDefault="00EF0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תשנ"ז: מס' 5801</w:t>
        </w:r>
      </w:hyperlink>
      <w:r>
        <w:rPr>
          <w:rFonts w:cs="FrankRuehl" w:hint="cs"/>
          <w:rtl/>
        </w:rPr>
        <w:t xml:space="preserve"> מיום 24.12.1996 עמ' 276 </w:t>
      </w:r>
      <w:r>
        <w:rPr>
          <w:rFonts w:cs="FrankRuehl"/>
          <w:rtl/>
        </w:rPr>
        <w:t>–</w:t>
      </w:r>
      <w:r>
        <w:rPr>
          <w:rFonts w:cs="FrankRuehl" w:hint="cs"/>
          <w:rtl/>
        </w:rPr>
        <w:t xml:space="preserve"> תק' תשנ"ז-1996. </w:t>
      </w:r>
      <w:hyperlink r:id="rId3" w:history="1">
        <w:r>
          <w:rPr>
            <w:rStyle w:val="Hyperlink"/>
            <w:rFonts w:cs="FrankRuehl" w:hint="cs"/>
            <w:rtl/>
          </w:rPr>
          <w:t>מ</w:t>
        </w:r>
        <w:r>
          <w:rPr>
            <w:rStyle w:val="Hyperlink"/>
            <w:rFonts w:cs="FrankRuehl"/>
            <w:rtl/>
          </w:rPr>
          <w:t>ס</w:t>
        </w:r>
        <w:r>
          <w:rPr>
            <w:rStyle w:val="Hyperlink"/>
            <w:rFonts w:cs="FrankRuehl" w:hint="cs"/>
            <w:rtl/>
          </w:rPr>
          <w:t>' 5843</w:t>
        </w:r>
      </w:hyperlink>
      <w:r>
        <w:rPr>
          <w:rFonts w:cs="FrankRuehl" w:hint="cs"/>
          <w:rtl/>
        </w:rPr>
        <w:t xml:space="preserve"> מיום 29.7.1997 עמ' 948 </w:t>
      </w:r>
      <w:r>
        <w:rPr>
          <w:rFonts w:cs="FrankRuehl"/>
          <w:rtl/>
        </w:rPr>
        <w:t xml:space="preserve">– </w:t>
      </w:r>
      <w:r>
        <w:rPr>
          <w:rFonts w:cs="FrankRuehl" w:hint="cs"/>
          <w:rtl/>
        </w:rPr>
        <w:t>תק' (מס' 2) תשנ"ז-</w:t>
      </w:r>
      <w:r>
        <w:rPr>
          <w:rFonts w:cs="FrankRuehl"/>
          <w:rtl/>
        </w:rPr>
        <w:t>1997</w:t>
      </w:r>
      <w:r>
        <w:rPr>
          <w:rFonts w:cs="FrankRuehl" w:hint="cs"/>
          <w:rtl/>
        </w:rPr>
        <w:t>;</w:t>
      </w:r>
      <w:r>
        <w:rPr>
          <w:rFonts w:cs="FrankRuehl"/>
          <w:rtl/>
        </w:rPr>
        <w:t xml:space="preserve"> </w:t>
      </w:r>
      <w:r>
        <w:rPr>
          <w:rFonts w:cs="FrankRuehl" w:hint="cs"/>
          <w:rtl/>
        </w:rPr>
        <w:t>תחולתן על מכרזים שפורסמו החל מהיום השלושים מיום פרסומן.</w:t>
      </w:r>
    </w:p>
    <w:p w:rsidR="00EF04A5" w:rsidRDefault="00EF0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תשס"א מס' 6071</w:t>
        </w:r>
      </w:hyperlink>
      <w:r>
        <w:rPr>
          <w:rFonts w:cs="FrankRuehl" w:hint="cs"/>
          <w:rtl/>
        </w:rPr>
        <w:t xml:space="preserve"> מיום 17.12.2000 עמ' 186 </w:t>
      </w:r>
      <w:r>
        <w:rPr>
          <w:rFonts w:cs="FrankRuehl"/>
          <w:rtl/>
        </w:rPr>
        <w:t xml:space="preserve">– </w:t>
      </w:r>
      <w:r>
        <w:rPr>
          <w:rFonts w:cs="FrankRuehl" w:hint="cs"/>
          <w:rtl/>
        </w:rPr>
        <w:t>תק' תשס"א-</w:t>
      </w:r>
      <w:r>
        <w:rPr>
          <w:rFonts w:cs="FrankRuehl"/>
          <w:rtl/>
        </w:rPr>
        <w:t xml:space="preserve">2000; </w:t>
      </w:r>
      <w:r>
        <w:rPr>
          <w:rFonts w:cs="FrankRuehl" w:hint="cs"/>
          <w:rtl/>
        </w:rPr>
        <w:t>תחולתן על מכרזים שפורסמו החל מהיום השלושים מיום פרסומן.</w:t>
      </w:r>
    </w:p>
    <w:p w:rsidR="00EF04A5" w:rsidRDefault="00EF04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תשס"ח מס' 6641</w:t>
        </w:r>
      </w:hyperlink>
      <w:r>
        <w:rPr>
          <w:rFonts w:cs="FrankRuehl" w:hint="cs"/>
          <w:rtl/>
        </w:rPr>
        <w:t xml:space="preserve"> מיום 15.1.2008 עמ' 388 </w:t>
      </w:r>
      <w:r>
        <w:rPr>
          <w:rFonts w:cs="FrankRuehl"/>
          <w:rtl/>
        </w:rPr>
        <w:t>–</w:t>
      </w:r>
      <w:r>
        <w:rPr>
          <w:rFonts w:cs="FrankRuehl" w:hint="cs"/>
          <w:rtl/>
        </w:rPr>
        <w:t xml:space="preserve"> תק' תשס"ח-2008.</w:t>
      </w:r>
    </w:p>
    <w:p w:rsidR="00EF04A5" w:rsidRDefault="00EF04A5" w:rsidP="000D0E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0D0E04">
          <w:rPr>
            <w:rStyle w:val="Hyperlink"/>
            <w:rFonts w:cs="FrankRuehl" w:hint="cs"/>
            <w:rtl/>
          </w:rPr>
          <w:t>ק"ת תש"ע מס' 6893</w:t>
        </w:r>
      </w:hyperlink>
      <w:r>
        <w:rPr>
          <w:rFonts w:cs="FrankRuehl" w:hint="cs"/>
          <w:rtl/>
        </w:rPr>
        <w:t xml:space="preserve"> מיום 25.5.2010 עמ' 1130 </w:t>
      </w:r>
      <w:r>
        <w:rPr>
          <w:rFonts w:cs="FrankRuehl"/>
          <w:rtl/>
        </w:rPr>
        <w:t>–</w:t>
      </w:r>
      <w:r>
        <w:rPr>
          <w:rFonts w:cs="FrankRuehl" w:hint="cs"/>
          <w:rtl/>
        </w:rPr>
        <w:t xml:space="preserve"> הוראת שעה; תוקפה עד יום 11.4.2011.</w:t>
      </w:r>
    </w:p>
    <w:p w:rsidR="00AE5B08" w:rsidRDefault="00AE5B08" w:rsidP="00AE5B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EF04A5" w:rsidRPr="00AE5B08">
          <w:rPr>
            <w:rStyle w:val="Hyperlink"/>
            <w:rFonts w:cs="FrankRuehl" w:hint="cs"/>
            <w:rtl/>
          </w:rPr>
          <w:t>ק"ת תשע"ג מס' 7187</w:t>
        </w:r>
      </w:hyperlink>
      <w:r w:rsidR="00EF04A5">
        <w:rPr>
          <w:rFonts w:cs="FrankRuehl" w:hint="cs"/>
          <w:rtl/>
        </w:rPr>
        <w:t xml:space="preserve"> מיום 5.12.2012 עמ' 234 </w:t>
      </w:r>
      <w:r w:rsidR="00EF04A5">
        <w:rPr>
          <w:rFonts w:cs="FrankRuehl"/>
          <w:rtl/>
        </w:rPr>
        <w:t>–</w:t>
      </w:r>
      <w:r w:rsidR="00EF04A5">
        <w:rPr>
          <w:rFonts w:cs="FrankRuehl" w:hint="cs"/>
          <w:rtl/>
        </w:rPr>
        <w:t xml:space="preserve"> תק' תשע"ג-2012; תחילתן שישים ימים מיום פרסומן ור' תקנה 13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4A5" w:rsidRDefault="00EF04A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חובת המכרזים (התקשרויות מערכת הבטחון), תשנ"ג–1993</w:t>
    </w:r>
  </w:p>
  <w:p w:rsidR="00EF04A5" w:rsidRDefault="00EF04A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04A5" w:rsidRDefault="00EF04A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4A5" w:rsidRDefault="00EF04A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חובת המכרזים (התקשרויות מערכת הבטחון), תשנ"ג</w:t>
    </w:r>
    <w:r>
      <w:rPr>
        <w:rFonts w:hAnsi="FrankRuehl" w:cs="FrankRuehl" w:hint="cs"/>
        <w:color w:val="000000"/>
        <w:sz w:val="28"/>
        <w:szCs w:val="28"/>
        <w:rtl/>
      </w:rPr>
      <w:t>-</w:t>
    </w:r>
    <w:r>
      <w:rPr>
        <w:rFonts w:hAnsi="FrankRuehl" w:cs="FrankRuehl"/>
        <w:color w:val="000000"/>
        <w:sz w:val="28"/>
        <w:szCs w:val="28"/>
        <w:rtl/>
      </w:rPr>
      <w:t>1993</w:t>
    </w:r>
  </w:p>
  <w:p w:rsidR="00EF04A5" w:rsidRDefault="00EF04A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04A5" w:rsidRDefault="00EF04A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FFB"/>
    <w:rsid w:val="000451F8"/>
    <w:rsid w:val="00074440"/>
    <w:rsid w:val="000D0E04"/>
    <w:rsid w:val="00235206"/>
    <w:rsid w:val="002F0584"/>
    <w:rsid w:val="00397C61"/>
    <w:rsid w:val="003E4FFB"/>
    <w:rsid w:val="00442E7B"/>
    <w:rsid w:val="004E52E8"/>
    <w:rsid w:val="0055602D"/>
    <w:rsid w:val="005840B9"/>
    <w:rsid w:val="005A1AE2"/>
    <w:rsid w:val="005F518B"/>
    <w:rsid w:val="00701914"/>
    <w:rsid w:val="00723476"/>
    <w:rsid w:val="008E7361"/>
    <w:rsid w:val="00927EFE"/>
    <w:rsid w:val="00950077"/>
    <w:rsid w:val="00960ED6"/>
    <w:rsid w:val="009675BF"/>
    <w:rsid w:val="009B5440"/>
    <w:rsid w:val="009F1136"/>
    <w:rsid w:val="00A245B7"/>
    <w:rsid w:val="00A25866"/>
    <w:rsid w:val="00A27243"/>
    <w:rsid w:val="00A6397E"/>
    <w:rsid w:val="00AE5B08"/>
    <w:rsid w:val="00BA36BE"/>
    <w:rsid w:val="00BF1695"/>
    <w:rsid w:val="00C32C7F"/>
    <w:rsid w:val="00C51B30"/>
    <w:rsid w:val="00CE5D85"/>
    <w:rsid w:val="00D81A09"/>
    <w:rsid w:val="00DB71EE"/>
    <w:rsid w:val="00EF04A5"/>
    <w:rsid w:val="00F22F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28BFEBA-5235-4F47-91C2-FCF9E7B6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893.pdf" TargetMode="External"/><Relationship Id="rId21" Type="http://schemas.openxmlformats.org/officeDocument/2006/relationships/hyperlink" Target="http://www.nevo.co.il/Law_word/law06/tak-7187.pdf" TargetMode="External"/><Relationship Id="rId42" Type="http://schemas.openxmlformats.org/officeDocument/2006/relationships/hyperlink" Target="http://www.nevo.co.il/Law_word/law06/TAK-5843.pdf" TargetMode="External"/><Relationship Id="rId47" Type="http://schemas.openxmlformats.org/officeDocument/2006/relationships/hyperlink" Target="http://www.nevo.co.il/Law_word/law06/tak-7187.pdf" TargetMode="External"/><Relationship Id="rId63" Type="http://schemas.openxmlformats.org/officeDocument/2006/relationships/hyperlink" Target="http://www.nevo.co.il/Law_word/law06/TAK-5843.pdf" TargetMode="External"/><Relationship Id="rId68" Type="http://schemas.openxmlformats.org/officeDocument/2006/relationships/hyperlink" Target="http://www.nevo.co.il/Law_word/law06/TAK-5843.pdf" TargetMode="External"/><Relationship Id="rId84" Type="http://schemas.openxmlformats.org/officeDocument/2006/relationships/hyperlink" Target="http://www.nevo.co.il/Law_word/law06/tak-7187.pdf" TargetMode="External"/><Relationship Id="rId89" Type="http://schemas.openxmlformats.org/officeDocument/2006/relationships/header" Target="header2.xml"/><Relationship Id="rId16" Type="http://schemas.openxmlformats.org/officeDocument/2006/relationships/hyperlink" Target="http://www.nevo.co.il/Law_word/law06/tak-7187.pdf" TargetMode="External"/><Relationship Id="rId11" Type="http://schemas.openxmlformats.org/officeDocument/2006/relationships/hyperlink" Target="http://www.nevo.co.il/Law_word/law06/tak-7187.pdf" TargetMode="External"/><Relationship Id="rId32" Type="http://schemas.openxmlformats.org/officeDocument/2006/relationships/hyperlink" Target="http://www.nevo.co.il/Law_word/law06/TAK-5843.pdf" TargetMode="External"/><Relationship Id="rId37" Type="http://schemas.openxmlformats.org/officeDocument/2006/relationships/hyperlink" Target="http://www.nevo.co.il/Law_word/law06/TAK-5843.pdf" TargetMode="External"/><Relationship Id="rId53" Type="http://schemas.openxmlformats.org/officeDocument/2006/relationships/hyperlink" Target="http://www.nevo.co.il/Law_word/law06/tak-7187.pdf" TargetMode="External"/><Relationship Id="rId58" Type="http://schemas.openxmlformats.org/officeDocument/2006/relationships/hyperlink" Target="http://www.nevo.co.il/Law_word/law06/TAK-5843.pdf" TargetMode="External"/><Relationship Id="rId74" Type="http://schemas.openxmlformats.org/officeDocument/2006/relationships/hyperlink" Target="http://www.nevo.co.il/Law_word/law06/tak-7187.pdf" TargetMode="External"/><Relationship Id="rId79" Type="http://schemas.openxmlformats.org/officeDocument/2006/relationships/hyperlink" Target="http://www.nevo.co.il/Law_word/law06/TAK-5843.pdf"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_word/law06/TAK-5843.pdf" TargetMode="External"/><Relationship Id="rId27" Type="http://schemas.openxmlformats.org/officeDocument/2006/relationships/hyperlink" Target="http://www.nevo.co.il/Law_word/law06/TAK-6071.pdf" TargetMode="External"/><Relationship Id="rId43" Type="http://schemas.openxmlformats.org/officeDocument/2006/relationships/hyperlink" Target="http://www.nevo.co.il/Law_word/law06/tak-7187.pdf" TargetMode="External"/><Relationship Id="rId48" Type="http://schemas.openxmlformats.org/officeDocument/2006/relationships/hyperlink" Target="http://www.nevo.co.il/Law_word/law06/tak-7187.pdf" TargetMode="External"/><Relationship Id="rId64" Type="http://schemas.openxmlformats.org/officeDocument/2006/relationships/hyperlink" Target="http://www.nevo.co.il/Law_word/law06/tak-7187.pdf" TargetMode="External"/><Relationship Id="rId69" Type="http://schemas.openxmlformats.org/officeDocument/2006/relationships/hyperlink" Target="http://www.nevo.co.il/Law_word/law06/tak-7187.pdf" TargetMode="External"/><Relationship Id="rId8" Type="http://schemas.openxmlformats.org/officeDocument/2006/relationships/hyperlink" Target="http://www.nevo.co.il/Law_word/law06/TAK-5843.pdf" TargetMode="External"/><Relationship Id="rId51" Type="http://schemas.openxmlformats.org/officeDocument/2006/relationships/hyperlink" Target="http://www.nevo.co.il/Law_word/law06/TAK-5843.pdf" TargetMode="External"/><Relationship Id="rId72" Type="http://schemas.openxmlformats.org/officeDocument/2006/relationships/hyperlink" Target="http://www.nevo.co.il/Law_word/law06/tak-7187.pdf" TargetMode="External"/><Relationship Id="rId80" Type="http://schemas.openxmlformats.org/officeDocument/2006/relationships/hyperlink" Target="http://www.nevo.co.il/Law_word/law06/TAK-5843.pdf" TargetMode="External"/><Relationship Id="rId85" Type="http://schemas.openxmlformats.org/officeDocument/2006/relationships/hyperlink" Target="http://www.nevo.co.il/advertisements/nevo-100.doc"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7187.pdf" TargetMode="External"/><Relationship Id="rId17" Type="http://schemas.openxmlformats.org/officeDocument/2006/relationships/hyperlink" Target="http://www.nevo.co.il/Law_word/law06/tak-7187.pdf" TargetMode="External"/><Relationship Id="rId25" Type="http://schemas.openxmlformats.org/officeDocument/2006/relationships/hyperlink" Target="http://www.nevo.co.il/Law_word/law06/TAK-6071.pdf" TargetMode="External"/><Relationship Id="rId33" Type="http://schemas.openxmlformats.org/officeDocument/2006/relationships/hyperlink" Target="http://www.nevo.co.il/Law_word/law06/TAK-5843.pdf" TargetMode="External"/><Relationship Id="rId38" Type="http://schemas.openxmlformats.org/officeDocument/2006/relationships/hyperlink" Target="http://www.nevo.co.il/Law_word/law06/tak-7187.pdf" TargetMode="External"/><Relationship Id="rId46" Type="http://schemas.openxmlformats.org/officeDocument/2006/relationships/hyperlink" Target="http://www.nevo.co.il/Law_word/law06/TAK-5843.pdf" TargetMode="External"/><Relationship Id="rId59" Type="http://schemas.openxmlformats.org/officeDocument/2006/relationships/hyperlink" Target="http://www.nevo.co.il/Law_word/law06/TAK-6071.pdf" TargetMode="External"/><Relationship Id="rId67" Type="http://schemas.openxmlformats.org/officeDocument/2006/relationships/hyperlink" Target="http://www.nevo.co.il/Law_word/law06/tak-7187.pdf" TargetMode="External"/><Relationship Id="rId20" Type="http://schemas.openxmlformats.org/officeDocument/2006/relationships/hyperlink" Target="http://www.nevo.co.il/Law_word/law06/tak-7187.pdf" TargetMode="External"/><Relationship Id="rId41" Type="http://schemas.openxmlformats.org/officeDocument/2006/relationships/hyperlink" Target="http://www.nevo.co.il/Law_word/law06/tak-7187.pdf" TargetMode="External"/><Relationship Id="rId54" Type="http://schemas.openxmlformats.org/officeDocument/2006/relationships/hyperlink" Target="http://www.nevo.co.il/Law_word/law06/TAK-5801.pdf" TargetMode="External"/><Relationship Id="rId62" Type="http://schemas.openxmlformats.org/officeDocument/2006/relationships/hyperlink" Target="http://www.nevo.co.il/Law_word/law06/TAK-5843.pdf" TargetMode="External"/><Relationship Id="rId70" Type="http://schemas.openxmlformats.org/officeDocument/2006/relationships/hyperlink" Target="http://www.nevo.co.il/Law_word/law06/TAK-5843.pdf" TargetMode="External"/><Relationship Id="rId75" Type="http://schemas.openxmlformats.org/officeDocument/2006/relationships/hyperlink" Target="http://www.nevo.co.il/Law_word/law06/tak-7187.pdf" TargetMode="External"/><Relationship Id="rId83" Type="http://schemas.openxmlformats.org/officeDocument/2006/relationships/hyperlink" Target="http://www.nevo.co.il/Law_word/law06/TAK-5843.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187.pdf" TargetMode="External"/><Relationship Id="rId15" Type="http://schemas.openxmlformats.org/officeDocument/2006/relationships/hyperlink" Target="http://www.nevo.co.il/Law_word/law06/TAK-5843.pdf" TargetMode="External"/><Relationship Id="rId23" Type="http://schemas.openxmlformats.org/officeDocument/2006/relationships/hyperlink" Target="http://www.nevo.co.il/Law_word/law06/tak-7187.pdf" TargetMode="External"/><Relationship Id="rId28" Type="http://schemas.openxmlformats.org/officeDocument/2006/relationships/hyperlink" Target="http://www.nevo.co.il/Law_word/law06/TAK-5843.pdf" TargetMode="External"/><Relationship Id="rId36" Type="http://schemas.openxmlformats.org/officeDocument/2006/relationships/hyperlink" Target="http://www.nevo.co.il/Law_word/law06/tak-7187.pdf" TargetMode="External"/><Relationship Id="rId49" Type="http://schemas.openxmlformats.org/officeDocument/2006/relationships/hyperlink" Target="http://www.nevo.co.il/Law_word/law06/tak-7187.pdf" TargetMode="External"/><Relationship Id="rId57" Type="http://schemas.openxmlformats.org/officeDocument/2006/relationships/hyperlink" Target="http://www.nevo.co.il/Law_word/law06/tak-7187.pdf" TargetMode="External"/><Relationship Id="rId10" Type="http://schemas.openxmlformats.org/officeDocument/2006/relationships/hyperlink" Target="http://www.nevo.co.il/Law_word/law06/tak-7187.pdf" TargetMode="External"/><Relationship Id="rId31" Type="http://schemas.openxmlformats.org/officeDocument/2006/relationships/hyperlink" Target="http://www.nevo.co.il/Law_word/law06/TAK-6641.pdf" TargetMode="External"/><Relationship Id="rId44" Type="http://schemas.openxmlformats.org/officeDocument/2006/relationships/hyperlink" Target="http://www.nevo.co.il/Law_word/law06/tak-7187.pdf" TargetMode="External"/><Relationship Id="rId52" Type="http://schemas.openxmlformats.org/officeDocument/2006/relationships/hyperlink" Target="http://www.nevo.co.il/Law_word/law06/tak-7187.pdf" TargetMode="External"/><Relationship Id="rId60" Type="http://schemas.openxmlformats.org/officeDocument/2006/relationships/hyperlink" Target="http://www.nevo.co.il/Law_word/law06/tak-7187.pdf" TargetMode="External"/><Relationship Id="rId65" Type="http://schemas.openxmlformats.org/officeDocument/2006/relationships/hyperlink" Target="http://www.nevo.co.il/Law_word/law06/tak-7187.pdf" TargetMode="External"/><Relationship Id="rId73" Type="http://schemas.openxmlformats.org/officeDocument/2006/relationships/hyperlink" Target="http://www.nevo.co.il/Law_word/law06/TAK-5843.pdf" TargetMode="External"/><Relationship Id="rId78" Type="http://schemas.openxmlformats.org/officeDocument/2006/relationships/hyperlink" Target="http://www.nevo.co.il/Law_word/law06/TAK-5843.pdf" TargetMode="External"/><Relationship Id="rId81" Type="http://schemas.openxmlformats.org/officeDocument/2006/relationships/hyperlink" Target="http://www.nevo.co.il/Law_word/law06/tak-7187.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187.pdf" TargetMode="External"/><Relationship Id="rId13" Type="http://schemas.openxmlformats.org/officeDocument/2006/relationships/hyperlink" Target="http://www.nevo.co.il/Law_word/law06/TAK-5843.pdf" TargetMode="External"/><Relationship Id="rId18" Type="http://schemas.openxmlformats.org/officeDocument/2006/relationships/hyperlink" Target="http://www.nevo.co.il/Law_word/law06/tak-7187.pdf" TargetMode="External"/><Relationship Id="rId39" Type="http://schemas.openxmlformats.org/officeDocument/2006/relationships/hyperlink" Target="http://www.nevo.co.il/Law_word/law06/TAK-5843.pdf" TargetMode="External"/><Relationship Id="rId34" Type="http://schemas.openxmlformats.org/officeDocument/2006/relationships/hyperlink" Target="http://www.nevo.co.il/Law_word/law06/tak-7187.pdf" TargetMode="External"/><Relationship Id="rId50" Type="http://schemas.openxmlformats.org/officeDocument/2006/relationships/hyperlink" Target="http://www.nevo.co.il/Law_word/law06/TAK-5843.pdf" TargetMode="External"/><Relationship Id="rId55" Type="http://schemas.openxmlformats.org/officeDocument/2006/relationships/hyperlink" Target="http://www.nevo.co.il/Law_word/law06/TAK-5843.pdf" TargetMode="External"/><Relationship Id="rId76" Type="http://schemas.openxmlformats.org/officeDocument/2006/relationships/hyperlink" Target="http://www.nevo.co.il/Law_word/law06/TAK-5843.pdf" TargetMode="External"/><Relationship Id="rId7" Type="http://schemas.openxmlformats.org/officeDocument/2006/relationships/hyperlink" Target="http://www.nevo.co.il/Law_word/law06/TAK-5843.pdf" TargetMode="External"/><Relationship Id="rId71" Type="http://schemas.openxmlformats.org/officeDocument/2006/relationships/hyperlink" Target="http://www.nevo.co.il/Law_word/law06/tak-7187.pdf"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_word/law06/TAK-5843.pdf" TargetMode="External"/><Relationship Id="rId24" Type="http://schemas.openxmlformats.org/officeDocument/2006/relationships/hyperlink" Target="http://www.nevo.co.il/Law_word/law06/TAK-5801.pdf" TargetMode="External"/><Relationship Id="rId40" Type="http://schemas.openxmlformats.org/officeDocument/2006/relationships/hyperlink" Target="http://www.nevo.co.il/Law_word/law06/tak-7187.pdf" TargetMode="External"/><Relationship Id="rId45" Type="http://schemas.openxmlformats.org/officeDocument/2006/relationships/hyperlink" Target="http://www.nevo.co.il/Law_word/law06/tak-7187.pdf" TargetMode="External"/><Relationship Id="rId66" Type="http://schemas.openxmlformats.org/officeDocument/2006/relationships/hyperlink" Target="http://www.nevo.co.il/Law_word/law06/tak-7187.pdf"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_word/law06/TAK-5843.pdf" TargetMode="External"/><Relationship Id="rId82" Type="http://schemas.openxmlformats.org/officeDocument/2006/relationships/hyperlink" Target="http://www.nevo.co.il/Law_word/law06/TAK-5843.pdf" TargetMode="External"/><Relationship Id="rId19" Type="http://schemas.openxmlformats.org/officeDocument/2006/relationships/hyperlink" Target="http://www.nevo.co.il/Law_word/law06/TAK-5843.pdf" TargetMode="External"/><Relationship Id="rId14" Type="http://schemas.openxmlformats.org/officeDocument/2006/relationships/hyperlink" Target="http://www.nevo.co.il/Law_word/law06/TAK-5843.pdf" TargetMode="External"/><Relationship Id="rId30" Type="http://schemas.openxmlformats.org/officeDocument/2006/relationships/hyperlink" Target="http://www.nevo.co.il/Law_word/law06/TAK-5843.pdf" TargetMode="External"/><Relationship Id="rId35" Type="http://schemas.openxmlformats.org/officeDocument/2006/relationships/hyperlink" Target="http://www.nevo.co.il/Law_word/law06/TAK-5843.pdf" TargetMode="External"/><Relationship Id="rId56" Type="http://schemas.openxmlformats.org/officeDocument/2006/relationships/hyperlink" Target="http://www.nevo.co.il/Law_word/law06/TAK-5843.pdf" TargetMode="External"/><Relationship Id="rId77" Type="http://schemas.openxmlformats.org/officeDocument/2006/relationships/hyperlink" Target="http://www.nevo.co.il/Law_word/law06/TAK-5843.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43.pdf" TargetMode="External"/><Relationship Id="rId7" Type="http://schemas.openxmlformats.org/officeDocument/2006/relationships/hyperlink" Target="http://www.nevo.co.il/Law_word/law06/TAK-7187.pdf" TargetMode="External"/><Relationship Id="rId2" Type="http://schemas.openxmlformats.org/officeDocument/2006/relationships/hyperlink" Target="http://www.nevo.co.il/Law_word/law06/TAK-5801.pdf" TargetMode="External"/><Relationship Id="rId1" Type="http://schemas.openxmlformats.org/officeDocument/2006/relationships/hyperlink" Target="http://www.nevo.co.il/Law_word/law06/TAK-5523.pdf" TargetMode="External"/><Relationship Id="rId6" Type="http://schemas.openxmlformats.org/officeDocument/2006/relationships/hyperlink" Target="http://www.nevo.co.il/law_word/law06/tak-6893.pdf" TargetMode="External"/><Relationship Id="rId5" Type="http://schemas.openxmlformats.org/officeDocument/2006/relationships/hyperlink" Target="http://www.nevo.co.il/Law_word/law06/tak-6641.pdf" TargetMode="External"/><Relationship Id="rId4" Type="http://schemas.openxmlformats.org/officeDocument/2006/relationships/hyperlink" Target="http://www.nevo.co.il/Law_word/law06/TAK-60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12812</Words>
  <Characters>73034</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85675</CharactersWithSpaces>
  <SharedDoc>false</SharedDoc>
  <HLinks>
    <vt:vector size="774" baseType="variant">
      <vt:variant>
        <vt:i4>393283</vt:i4>
      </vt:variant>
      <vt:variant>
        <vt:i4>483</vt:i4>
      </vt:variant>
      <vt:variant>
        <vt:i4>0</vt:i4>
      </vt:variant>
      <vt:variant>
        <vt:i4>5</vt:i4>
      </vt:variant>
      <vt:variant>
        <vt:lpwstr>http://www.nevo.co.il/advertisements/nevo-100.doc</vt:lpwstr>
      </vt:variant>
      <vt:variant>
        <vt:lpwstr/>
      </vt:variant>
      <vt:variant>
        <vt:i4>393283</vt:i4>
      </vt:variant>
      <vt:variant>
        <vt:i4>480</vt:i4>
      </vt:variant>
      <vt:variant>
        <vt:i4>0</vt:i4>
      </vt:variant>
      <vt:variant>
        <vt:i4>5</vt:i4>
      </vt:variant>
      <vt:variant>
        <vt:lpwstr>http://www.nevo.co.il/advertisements/nevo-100.doc</vt:lpwstr>
      </vt:variant>
      <vt:variant>
        <vt:lpwstr/>
      </vt:variant>
      <vt:variant>
        <vt:i4>393283</vt:i4>
      </vt:variant>
      <vt:variant>
        <vt:i4>477</vt:i4>
      </vt:variant>
      <vt:variant>
        <vt:i4>0</vt:i4>
      </vt:variant>
      <vt:variant>
        <vt:i4>5</vt:i4>
      </vt:variant>
      <vt:variant>
        <vt:lpwstr>http://www.nevo.co.il/advertisements/nevo-100.doc</vt:lpwstr>
      </vt:variant>
      <vt:variant>
        <vt:lpwstr/>
      </vt:variant>
      <vt:variant>
        <vt:i4>7733262</vt:i4>
      </vt:variant>
      <vt:variant>
        <vt:i4>474</vt:i4>
      </vt:variant>
      <vt:variant>
        <vt:i4>0</vt:i4>
      </vt:variant>
      <vt:variant>
        <vt:i4>5</vt:i4>
      </vt:variant>
      <vt:variant>
        <vt:lpwstr>http://www.nevo.co.il/Law_word/law06/tak-7187.pdf</vt:lpwstr>
      </vt:variant>
      <vt:variant>
        <vt:lpwstr/>
      </vt:variant>
      <vt:variant>
        <vt:i4>7864323</vt:i4>
      </vt:variant>
      <vt:variant>
        <vt:i4>471</vt:i4>
      </vt:variant>
      <vt:variant>
        <vt:i4>0</vt:i4>
      </vt:variant>
      <vt:variant>
        <vt:i4>5</vt:i4>
      </vt:variant>
      <vt:variant>
        <vt:lpwstr>http://www.nevo.co.il/Law_word/law06/TAK-5843.pdf</vt:lpwstr>
      </vt:variant>
      <vt:variant>
        <vt:lpwstr/>
      </vt:variant>
      <vt:variant>
        <vt:i4>7864323</vt:i4>
      </vt:variant>
      <vt:variant>
        <vt:i4>468</vt:i4>
      </vt:variant>
      <vt:variant>
        <vt:i4>0</vt:i4>
      </vt:variant>
      <vt:variant>
        <vt:i4>5</vt:i4>
      </vt:variant>
      <vt:variant>
        <vt:lpwstr>http://www.nevo.co.il/Law_word/law06/TAK-5843.pdf</vt:lpwstr>
      </vt:variant>
      <vt:variant>
        <vt:lpwstr/>
      </vt:variant>
      <vt:variant>
        <vt:i4>7733262</vt:i4>
      </vt:variant>
      <vt:variant>
        <vt:i4>465</vt:i4>
      </vt:variant>
      <vt:variant>
        <vt:i4>0</vt:i4>
      </vt:variant>
      <vt:variant>
        <vt:i4>5</vt:i4>
      </vt:variant>
      <vt:variant>
        <vt:lpwstr>http://www.nevo.co.il/Law_word/law06/tak-7187.pdf</vt:lpwstr>
      </vt:variant>
      <vt:variant>
        <vt:lpwstr/>
      </vt:variant>
      <vt:variant>
        <vt:i4>7864323</vt:i4>
      </vt:variant>
      <vt:variant>
        <vt:i4>462</vt:i4>
      </vt:variant>
      <vt:variant>
        <vt:i4>0</vt:i4>
      </vt:variant>
      <vt:variant>
        <vt:i4>5</vt:i4>
      </vt:variant>
      <vt:variant>
        <vt:lpwstr>http://www.nevo.co.il/Law_word/law06/TAK-5843.pdf</vt:lpwstr>
      </vt:variant>
      <vt:variant>
        <vt:lpwstr/>
      </vt:variant>
      <vt:variant>
        <vt:i4>7864323</vt:i4>
      </vt:variant>
      <vt:variant>
        <vt:i4>459</vt:i4>
      </vt:variant>
      <vt:variant>
        <vt:i4>0</vt:i4>
      </vt:variant>
      <vt:variant>
        <vt:i4>5</vt:i4>
      </vt:variant>
      <vt:variant>
        <vt:lpwstr>http://www.nevo.co.il/Law_word/law06/TAK-5843.pdf</vt:lpwstr>
      </vt:variant>
      <vt:variant>
        <vt:lpwstr/>
      </vt:variant>
      <vt:variant>
        <vt:i4>7864323</vt:i4>
      </vt:variant>
      <vt:variant>
        <vt:i4>456</vt:i4>
      </vt:variant>
      <vt:variant>
        <vt:i4>0</vt:i4>
      </vt:variant>
      <vt:variant>
        <vt:i4>5</vt:i4>
      </vt:variant>
      <vt:variant>
        <vt:lpwstr>http://www.nevo.co.il/Law_word/law06/TAK-5843.pdf</vt:lpwstr>
      </vt:variant>
      <vt:variant>
        <vt:lpwstr/>
      </vt:variant>
      <vt:variant>
        <vt:i4>7864323</vt:i4>
      </vt:variant>
      <vt:variant>
        <vt:i4>453</vt:i4>
      </vt:variant>
      <vt:variant>
        <vt:i4>0</vt:i4>
      </vt:variant>
      <vt:variant>
        <vt:i4>5</vt:i4>
      </vt:variant>
      <vt:variant>
        <vt:lpwstr>http://www.nevo.co.il/Law_word/law06/TAK-5843.pdf</vt:lpwstr>
      </vt:variant>
      <vt:variant>
        <vt:lpwstr/>
      </vt:variant>
      <vt:variant>
        <vt:i4>7864323</vt:i4>
      </vt:variant>
      <vt:variant>
        <vt:i4>450</vt:i4>
      </vt:variant>
      <vt:variant>
        <vt:i4>0</vt:i4>
      </vt:variant>
      <vt:variant>
        <vt:i4>5</vt:i4>
      </vt:variant>
      <vt:variant>
        <vt:lpwstr>http://www.nevo.co.il/Law_word/law06/TAK-5843.pdf</vt:lpwstr>
      </vt:variant>
      <vt:variant>
        <vt:lpwstr/>
      </vt:variant>
      <vt:variant>
        <vt:i4>7733262</vt:i4>
      </vt:variant>
      <vt:variant>
        <vt:i4>447</vt:i4>
      </vt:variant>
      <vt:variant>
        <vt:i4>0</vt:i4>
      </vt:variant>
      <vt:variant>
        <vt:i4>5</vt:i4>
      </vt:variant>
      <vt:variant>
        <vt:lpwstr>http://www.nevo.co.il/Law_word/law06/tak-7187.pdf</vt:lpwstr>
      </vt:variant>
      <vt:variant>
        <vt:lpwstr/>
      </vt:variant>
      <vt:variant>
        <vt:i4>7733262</vt:i4>
      </vt:variant>
      <vt:variant>
        <vt:i4>444</vt:i4>
      </vt:variant>
      <vt:variant>
        <vt:i4>0</vt:i4>
      </vt:variant>
      <vt:variant>
        <vt:i4>5</vt:i4>
      </vt:variant>
      <vt:variant>
        <vt:lpwstr>http://www.nevo.co.il/Law_word/law06/tak-7187.pdf</vt:lpwstr>
      </vt:variant>
      <vt:variant>
        <vt:lpwstr/>
      </vt:variant>
      <vt:variant>
        <vt:i4>7864323</vt:i4>
      </vt:variant>
      <vt:variant>
        <vt:i4>441</vt:i4>
      </vt:variant>
      <vt:variant>
        <vt:i4>0</vt:i4>
      </vt:variant>
      <vt:variant>
        <vt:i4>5</vt:i4>
      </vt:variant>
      <vt:variant>
        <vt:lpwstr>http://www.nevo.co.il/Law_word/law06/TAK-5843.pdf</vt:lpwstr>
      </vt:variant>
      <vt:variant>
        <vt:lpwstr/>
      </vt:variant>
      <vt:variant>
        <vt:i4>7733262</vt:i4>
      </vt:variant>
      <vt:variant>
        <vt:i4>438</vt:i4>
      </vt:variant>
      <vt:variant>
        <vt:i4>0</vt:i4>
      </vt:variant>
      <vt:variant>
        <vt:i4>5</vt:i4>
      </vt:variant>
      <vt:variant>
        <vt:lpwstr>http://www.nevo.co.il/Law_word/law06/tak-7187.pdf</vt:lpwstr>
      </vt:variant>
      <vt:variant>
        <vt:lpwstr/>
      </vt:variant>
      <vt:variant>
        <vt:i4>7733262</vt:i4>
      </vt:variant>
      <vt:variant>
        <vt:i4>435</vt:i4>
      </vt:variant>
      <vt:variant>
        <vt:i4>0</vt:i4>
      </vt:variant>
      <vt:variant>
        <vt:i4>5</vt:i4>
      </vt:variant>
      <vt:variant>
        <vt:lpwstr>http://www.nevo.co.il/Law_word/law06/tak-7187.pdf</vt:lpwstr>
      </vt:variant>
      <vt:variant>
        <vt:lpwstr/>
      </vt:variant>
      <vt:variant>
        <vt:i4>7864323</vt:i4>
      </vt:variant>
      <vt:variant>
        <vt:i4>432</vt:i4>
      </vt:variant>
      <vt:variant>
        <vt:i4>0</vt:i4>
      </vt:variant>
      <vt:variant>
        <vt:i4>5</vt:i4>
      </vt:variant>
      <vt:variant>
        <vt:lpwstr>http://www.nevo.co.il/Law_word/law06/TAK-5843.pdf</vt:lpwstr>
      </vt:variant>
      <vt:variant>
        <vt:lpwstr/>
      </vt:variant>
      <vt:variant>
        <vt:i4>7733262</vt:i4>
      </vt:variant>
      <vt:variant>
        <vt:i4>429</vt:i4>
      </vt:variant>
      <vt:variant>
        <vt:i4>0</vt:i4>
      </vt:variant>
      <vt:variant>
        <vt:i4>5</vt:i4>
      </vt:variant>
      <vt:variant>
        <vt:lpwstr>http://www.nevo.co.il/Law_word/law06/tak-7187.pdf</vt:lpwstr>
      </vt:variant>
      <vt:variant>
        <vt:lpwstr/>
      </vt:variant>
      <vt:variant>
        <vt:i4>7864323</vt:i4>
      </vt:variant>
      <vt:variant>
        <vt:i4>426</vt:i4>
      </vt:variant>
      <vt:variant>
        <vt:i4>0</vt:i4>
      </vt:variant>
      <vt:variant>
        <vt:i4>5</vt:i4>
      </vt:variant>
      <vt:variant>
        <vt:lpwstr>http://www.nevo.co.il/Law_word/law06/TAK-5843.pdf</vt:lpwstr>
      </vt:variant>
      <vt:variant>
        <vt:lpwstr/>
      </vt:variant>
      <vt:variant>
        <vt:i4>7733262</vt:i4>
      </vt:variant>
      <vt:variant>
        <vt:i4>423</vt:i4>
      </vt:variant>
      <vt:variant>
        <vt:i4>0</vt:i4>
      </vt:variant>
      <vt:variant>
        <vt:i4>5</vt:i4>
      </vt:variant>
      <vt:variant>
        <vt:lpwstr>http://www.nevo.co.il/Law_word/law06/tak-7187.pdf</vt:lpwstr>
      </vt:variant>
      <vt:variant>
        <vt:lpwstr/>
      </vt:variant>
      <vt:variant>
        <vt:i4>7733262</vt:i4>
      </vt:variant>
      <vt:variant>
        <vt:i4>420</vt:i4>
      </vt:variant>
      <vt:variant>
        <vt:i4>0</vt:i4>
      </vt:variant>
      <vt:variant>
        <vt:i4>5</vt:i4>
      </vt:variant>
      <vt:variant>
        <vt:lpwstr>http://www.nevo.co.il/Law_word/law06/tak-7187.pdf</vt:lpwstr>
      </vt:variant>
      <vt:variant>
        <vt:lpwstr/>
      </vt:variant>
      <vt:variant>
        <vt:i4>7733262</vt:i4>
      </vt:variant>
      <vt:variant>
        <vt:i4>417</vt:i4>
      </vt:variant>
      <vt:variant>
        <vt:i4>0</vt:i4>
      </vt:variant>
      <vt:variant>
        <vt:i4>5</vt:i4>
      </vt:variant>
      <vt:variant>
        <vt:lpwstr>http://www.nevo.co.il/Law_word/law06/tak-7187.pdf</vt:lpwstr>
      </vt:variant>
      <vt:variant>
        <vt:lpwstr/>
      </vt:variant>
      <vt:variant>
        <vt:i4>7733262</vt:i4>
      </vt:variant>
      <vt:variant>
        <vt:i4>414</vt:i4>
      </vt:variant>
      <vt:variant>
        <vt:i4>0</vt:i4>
      </vt:variant>
      <vt:variant>
        <vt:i4>5</vt:i4>
      </vt:variant>
      <vt:variant>
        <vt:lpwstr>http://www.nevo.co.il/Law_word/law06/tak-7187.pdf</vt:lpwstr>
      </vt:variant>
      <vt:variant>
        <vt:lpwstr/>
      </vt:variant>
      <vt:variant>
        <vt:i4>7864323</vt:i4>
      </vt:variant>
      <vt:variant>
        <vt:i4>411</vt:i4>
      </vt:variant>
      <vt:variant>
        <vt:i4>0</vt:i4>
      </vt:variant>
      <vt:variant>
        <vt:i4>5</vt:i4>
      </vt:variant>
      <vt:variant>
        <vt:lpwstr>http://www.nevo.co.il/Law_word/law06/TAK-5843.pdf</vt:lpwstr>
      </vt:variant>
      <vt:variant>
        <vt:lpwstr/>
      </vt:variant>
      <vt:variant>
        <vt:i4>7864323</vt:i4>
      </vt:variant>
      <vt:variant>
        <vt:i4>408</vt:i4>
      </vt:variant>
      <vt:variant>
        <vt:i4>0</vt:i4>
      </vt:variant>
      <vt:variant>
        <vt:i4>5</vt:i4>
      </vt:variant>
      <vt:variant>
        <vt:lpwstr>http://www.nevo.co.il/Law_word/law06/TAK-5843.pdf</vt:lpwstr>
      </vt:variant>
      <vt:variant>
        <vt:lpwstr/>
      </vt:variant>
      <vt:variant>
        <vt:i4>7864323</vt:i4>
      </vt:variant>
      <vt:variant>
        <vt:i4>405</vt:i4>
      </vt:variant>
      <vt:variant>
        <vt:i4>0</vt:i4>
      </vt:variant>
      <vt:variant>
        <vt:i4>5</vt:i4>
      </vt:variant>
      <vt:variant>
        <vt:lpwstr>http://www.nevo.co.il/Law_word/law06/TAK-5843.pdf</vt:lpwstr>
      </vt:variant>
      <vt:variant>
        <vt:lpwstr/>
      </vt:variant>
      <vt:variant>
        <vt:i4>7733262</vt:i4>
      </vt:variant>
      <vt:variant>
        <vt:i4>402</vt:i4>
      </vt:variant>
      <vt:variant>
        <vt:i4>0</vt:i4>
      </vt:variant>
      <vt:variant>
        <vt:i4>5</vt:i4>
      </vt:variant>
      <vt:variant>
        <vt:lpwstr>http://www.nevo.co.il/Law_word/law06/tak-7187.pdf</vt:lpwstr>
      </vt:variant>
      <vt:variant>
        <vt:lpwstr/>
      </vt:variant>
      <vt:variant>
        <vt:i4>7864329</vt:i4>
      </vt:variant>
      <vt:variant>
        <vt:i4>399</vt:i4>
      </vt:variant>
      <vt:variant>
        <vt:i4>0</vt:i4>
      </vt:variant>
      <vt:variant>
        <vt:i4>5</vt:i4>
      </vt:variant>
      <vt:variant>
        <vt:lpwstr>http://www.nevo.co.il/Law_word/law06/TAK-6071.pdf</vt:lpwstr>
      </vt:variant>
      <vt:variant>
        <vt:lpwstr/>
      </vt:variant>
      <vt:variant>
        <vt:i4>7864323</vt:i4>
      </vt:variant>
      <vt:variant>
        <vt:i4>396</vt:i4>
      </vt:variant>
      <vt:variant>
        <vt:i4>0</vt:i4>
      </vt:variant>
      <vt:variant>
        <vt:i4>5</vt:i4>
      </vt:variant>
      <vt:variant>
        <vt:lpwstr>http://www.nevo.co.il/Law_word/law06/TAK-5843.pdf</vt:lpwstr>
      </vt:variant>
      <vt:variant>
        <vt:lpwstr/>
      </vt:variant>
      <vt:variant>
        <vt:i4>7733262</vt:i4>
      </vt:variant>
      <vt:variant>
        <vt:i4>393</vt:i4>
      </vt:variant>
      <vt:variant>
        <vt:i4>0</vt:i4>
      </vt:variant>
      <vt:variant>
        <vt:i4>5</vt:i4>
      </vt:variant>
      <vt:variant>
        <vt:lpwstr>http://www.nevo.co.il/Law_word/law06/tak-7187.pdf</vt:lpwstr>
      </vt:variant>
      <vt:variant>
        <vt:lpwstr/>
      </vt:variant>
      <vt:variant>
        <vt:i4>7864323</vt:i4>
      </vt:variant>
      <vt:variant>
        <vt:i4>390</vt:i4>
      </vt:variant>
      <vt:variant>
        <vt:i4>0</vt:i4>
      </vt:variant>
      <vt:variant>
        <vt:i4>5</vt:i4>
      </vt:variant>
      <vt:variant>
        <vt:lpwstr>http://www.nevo.co.il/Law_word/law06/TAK-5843.pdf</vt:lpwstr>
      </vt:variant>
      <vt:variant>
        <vt:lpwstr/>
      </vt:variant>
      <vt:variant>
        <vt:i4>7864323</vt:i4>
      </vt:variant>
      <vt:variant>
        <vt:i4>387</vt:i4>
      </vt:variant>
      <vt:variant>
        <vt:i4>0</vt:i4>
      </vt:variant>
      <vt:variant>
        <vt:i4>5</vt:i4>
      </vt:variant>
      <vt:variant>
        <vt:lpwstr>http://www.nevo.co.il/Law_word/law06/TAK-5843.pdf</vt:lpwstr>
      </vt:variant>
      <vt:variant>
        <vt:lpwstr/>
      </vt:variant>
      <vt:variant>
        <vt:i4>8126465</vt:i4>
      </vt:variant>
      <vt:variant>
        <vt:i4>384</vt:i4>
      </vt:variant>
      <vt:variant>
        <vt:i4>0</vt:i4>
      </vt:variant>
      <vt:variant>
        <vt:i4>5</vt:i4>
      </vt:variant>
      <vt:variant>
        <vt:lpwstr>http://www.nevo.co.il/Law_word/law06/TAK-5801.pdf</vt:lpwstr>
      </vt:variant>
      <vt:variant>
        <vt:lpwstr/>
      </vt:variant>
      <vt:variant>
        <vt:i4>7733262</vt:i4>
      </vt:variant>
      <vt:variant>
        <vt:i4>381</vt:i4>
      </vt:variant>
      <vt:variant>
        <vt:i4>0</vt:i4>
      </vt:variant>
      <vt:variant>
        <vt:i4>5</vt:i4>
      </vt:variant>
      <vt:variant>
        <vt:lpwstr>http://www.nevo.co.il/Law_word/law06/tak-7187.pdf</vt:lpwstr>
      </vt:variant>
      <vt:variant>
        <vt:lpwstr/>
      </vt:variant>
      <vt:variant>
        <vt:i4>7733262</vt:i4>
      </vt:variant>
      <vt:variant>
        <vt:i4>378</vt:i4>
      </vt:variant>
      <vt:variant>
        <vt:i4>0</vt:i4>
      </vt:variant>
      <vt:variant>
        <vt:i4>5</vt:i4>
      </vt:variant>
      <vt:variant>
        <vt:lpwstr>http://www.nevo.co.il/Law_word/law06/tak-7187.pdf</vt:lpwstr>
      </vt:variant>
      <vt:variant>
        <vt:lpwstr/>
      </vt:variant>
      <vt:variant>
        <vt:i4>7864323</vt:i4>
      </vt:variant>
      <vt:variant>
        <vt:i4>375</vt:i4>
      </vt:variant>
      <vt:variant>
        <vt:i4>0</vt:i4>
      </vt:variant>
      <vt:variant>
        <vt:i4>5</vt:i4>
      </vt:variant>
      <vt:variant>
        <vt:lpwstr>http://www.nevo.co.il/Law_word/law06/TAK-5843.pdf</vt:lpwstr>
      </vt:variant>
      <vt:variant>
        <vt:lpwstr/>
      </vt:variant>
      <vt:variant>
        <vt:i4>7864323</vt:i4>
      </vt:variant>
      <vt:variant>
        <vt:i4>372</vt:i4>
      </vt:variant>
      <vt:variant>
        <vt:i4>0</vt:i4>
      </vt:variant>
      <vt:variant>
        <vt:i4>5</vt:i4>
      </vt:variant>
      <vt:variant>
        <vt:lpwstr>http://www.nevo.co.il/Law_word/law06/TAK-5843.pdf</vt:lpwstr>
      </vt:variant>
      <vt:variant>
        <vt:lpwstr/>
      </vt:variant>
      <vt:variant>
        <vt:i4>7733262</vt:i4>
      </vt:variant>
      <vt:variant>
        <vt:i4>369</vt:i4>
      </vt:variant>
      <vt:variant>
        <vt:i4>0</vt:i4>
      </vt:variant>
      <vt:variant>
        <vt:i4>5</vt:i4>
      </vt:variant>
      <vt:variant>
        <vt:lpwstr>http://www.nevo.co.il/Law_word/law06/tak-7187.pdf</vt:lpwstr>
      </vt:variant>
      <vt:variant>
        <vt:lpwstr/>
      </vt:variant>
      <vt:variant>
        <vt:i4>7733262</vt:i4>
      </vt:variant>
      <vt:variant>
        <vt:i4>366</vt:i4>
      </vt:variant>
      <vt:variant>
        <vt:i4>0</vt:i4>
      </vt:variant>
      <vt:variant>
        <vt:i4>5</vt:i4>
      </vt:variant>
      <vt:variant>
        <vt:lpwstr>http://www.nevo.co.il/Law_word/law06/tak-7187.pdf</vt:lpwstr>
      </vt:variant>
      <vt:variant>
        <vt:lpwstr/>
      </vt:variant>
      <vt:variant>
        <vt:i4>7733262</vt:i4>
      </vt:variant>
      <vt:variant>
        <vt:i4>363</vt:i4>
      </vt:variant>
      <vt:variant>
        <vt:i4>0</vt:i4>
      </vt:variant>
      <vt:variant>
        <vt:i4>5</vt:i4>
      </vt:variant>
      <vt:variant>
        <vt:lpwstr>http://www.nevo.co.il/Law_word/law06/tak-7187.pdf</vt:lpwstr>
      </vt:variant>
      <vt:variant>
        <vt:lpwstr/>
      </vt:variant>
      <vt:variant>
        <vt:i4>7864323</vt:i4>
      </vt:variant>
      <vt:variant>
        <vt:i4>360</vt:i4>
      </vt:variant>
      <vt:variant>
        <vt:i4>0</vt:i4>
      </vt:variant>
      <vt:variant>
        <vt:i4>5</vt:i4>
      </vt:variant>
      <vt:variant>
        <vt:lpwstr>http://www.nevo.co.il/Law_word/law06/TAK-5843.pdf</vt:lpwstr>
      </vt:variant>
      <vt:variant>
        <vt:lpwstr/>
      </vt:variant>
      <vt:variant>
        <vt:i4>7733262</vt:i4>
      </vt:variant>
      <vt:variant>
        <vt:i4>357</vt:i4>
      </vt:variant>
      <vt:variant>
        <vt:i4>0</vt:i4>
      </vt:variant>
      <vt:variant>
        <vt:i4>5</vt:i4>
      </vt:variant>
      <vt:variant>
        <vt:lpwstr>http://www.nevo.co.il/Law_word/law06/tak-7187.pdf</vt:lpwstr>
      </vt:variant>
      <vt:variant>
        <vt:lpwstr/>
      </vt:variant>
      <vt:variant>
        <vt:i4>7733262</vt:i4>
      </vt:variant>
      <vt:variant>
        <vt:i4>354</vt:i4>
      </vt:variant>
      <vt:variant>
        <vt:i4>0</vt:i4>
      </vt:variant>
      <vt:variant>
        <vt:i4>5</vt:i4>
      </vt:variant>
      <vt:variant>
        <vt:lpwstr>http://www.nevo.co.il/Law_word/law06/tak-7187.pdf</vt:lpwstr>
      </vt:variant>
      <vt:variant>
        <vt:lpwstr/>
      </vt:variant>
      <vt:variant>
        <vt:i4>7733262</vt:i4>
      </vt:variant>
      <vt:variant>
        <vt:i4>351</vt:i4>
      </vt:variant>
      <vt:variant>
        <vt:i4>0</vt:i4>
      </vt:variant>
      <vt:variant>
        <vt:i4>5</vt:i4>
      </vt:variant>
      <vt:variant>
        <vt:lpwstr>http://www.nevo.co.il/Law_word/law06/tak-7187.pdf</vt:lpwstr>
      </vt:variant>
      <vt:variant>
        <vt:lpwstr/>
      </vt:variant>
      <vt:variant>
        <vt:i4>7864323</vt:i4>
      </vt:variant>
      <vt:variant>
        <vt:i4>348</vt:i4>
      </vt:variant>
      <vt:variant>
        <vt:i4>0</vt:i4>
      </vt:variant>
      <vt:variant>
        <vt:i4>5</vt:i4>
      </vt:variant>
      <vt:variant>
        <vt:lpwstr>http://www.nevo.co.il/Law_word/law06/TAK-5843.pdf</vt:lpwstr>
      </vt:variant>
      <vt:variant>
        <vt:lpwstr/>
      </vt:variant>
      <vt:variant>
        <vt:i4>7733262</vt:i4>
      </vt:variant>
      <vt:variant>
        <vt:i4>345</vt:i4>
      </vt:variant>
      <vt:variant>
        <vt:i4>0</vt:i4>
      </vt:variant>
      <vt:variant>
        <vt:i4>5</vt:i4>
      </vt:variant>
      <vt:variant>
        <vt:lpwstr>http://www.nevo.co.il/Law_word/law06/tak-7187.pdf</vt:lpwstr>
      </vt:variant>
      <vt:variant>
        <vt:lpwstr/>
      </vt:variant>
      <vt:variant>
        <vt:i4>7733262</vt:i4>
      </vt:variant>
      <vt:variant>
        <vt:i4>342</vt:i4>
      </vt:variant>
      <vt:variant>
        <vt:i4>0</vt:i4>
      </vt:variant>
      <vt:variant>
        <vt:i4>5</vt:i4>
      </vt:variant>
      <vt:variant>
        <vt:lpwstr>http://www.nevo.co.il/Law_word/law06/tak-7187.pdf</vt:lpwstr>
      </vt:variant>
      <vt:variant>
        <vt:lpwstr/>
      </vt:variant>
      <vt:variant>
        <vt:i4>7864323</vt:i4>
      </vt:variant>
      <vt:variant>
        <vt:i4>339</vt:i4>
      </vt:variant>
      <vt:variant>
        <vt:i4>0</vt:i4>
      </vt:variant>
      <vt:variant>
        <vt:i4>5</vt:i4>
      </vt:variant>
      <vt:variant>
        <vt:lpwstr>http://www.nevo.co.il/Law_word/law06/TAK-5843.pdf</vt:lpwstr>
      </vt:variant>
      <vt:variant>
        <vt:lpwstr/>
      </vt:variant>
      <vt:variant>
        <vt:i4>7733262</vt:i4>
      </vt:variant>
      <vt:variant>
        <vt:i4>336</vt:i4>
      </vt:variant>
      <vt:variant>
        <vt:i4>0</vt:i4>
      </vt:variant>
      <vt:variant>
        <vt:i4>5</vt:i4>
      </vt:variant>
      <vt:variant>
        <vt:lpwstr>http://www.nevo.co.il/Law_word/law06/tak-7187.pdf</vt:lpwstr>
      </vt:variant>
      <vt:variant>
        <vt:lpwstr/>
      </vt:variant>
      <vt:variant>
        <vt:i4>7864323</vt:i4>
      </vt:variant>
      <vt:variant>
        <vt:i4>333</vt:i4>
      </vt:variant>
      <vt:variant>
        <vt:i4>0</vt:i4>
      </vt:variant>
      <vt:variant>
        <vt:i4>5</vt:i4>
      </vt:variant>
      <vt:variant>
        <vt:lpwstr>http://www.nevo.co.il/Law_word/law06/TAK-5843.pdf</vt:lpwstr>
      </vt:variant>
      <vt:variant>
        <vt:lpwstr/>
      </vt:variant>
      <vt:variant>
        <vt:i4>7733262</vt:i4>
      </vt:variant>
      <vt:variant>
        <vt:i4>330</vt:i4>
      </vt:variant>
      <vt:variant>
        <vt:i4>0</vt:i4>
      </vt:variant>
      <vt:variant>
        <vt:i4>5</vt:i4>
      </vt:variant>
      <vt:variant>
        <vt:lpwstr>http://www.nevo.co.il/Law_word/law06/tak-7187.pdf</vt:lpwstr>
      </vt:variant>
      <vt:variant>
        <vt:lpwstr/>
      </vt:variant>
      <vt:variant>
        <vt:i4>7864323</vt:i4>
      </vt:variant>
      <vt:variant>
        <vt:i4>327</vt:i4>
      </vt:variant>
      <vt:variant>
        <vt:i4>0</vt:i4>
      </vt:variant>
      <vt:variant>
        <vt:i4>5</vt:i4>
      </vt:variant>
      <vt:variant>
        <vt:lpwstr>http://www.nevo.co.il/Law_word/law06/TAK-5843.pdf</vt:lpwstr>
      </vt:variant>
      <vt:variant>
        <vt:lpwstr/>
      </vt:variant>
      <vt:variant>
        <vt:i4>7733262</vt:i4>
      </vt:variant>
      <vt:variant>
        <vt:i4>324</vt:i4>
      </vt:variant>
      <vt:variant>
        <vt:i4>0</vt:i4>
      </vt:variant>
      <vt:variant>
        <vt:i4>5</vt:i4>
      </vt:variant>
      <vt:variant>
        <vt:lpwstr>http://www.nevo.co.il/Law_word/law06/tak-7187.pdf</vt:lpwstr>
      </vt:variant>
      <vt:variant>
        <vt:lpwstr/>
      </vt:variant>
      <vt:variant>
        <vt:i4>7864323</vt:i4>
      </vt:variant>
      <vt:variant>
        <vt:i4>321</vt:i4>
      </vt:variant>
      <vt:variant>
        <vt:i4>0</vt:i4>
      </vt:variant>
      <vt:variant>
        <vt:i4>5</vt:i4>
      </vt:variant>
      <vt:variant>
        <vt:lpwstr>http://www.nevo.co.il/Law_word/law06/TAK-5843.pdf</vt:lpwstr>
      </vt:variant>
      <vt:variant>
        <vt:lpwstr/>
      </vt:variant>
      <vt:variant>
        <vt:i4>7864323</vt:i4>
      </vt:variant>
      <vt:variant>
        <vt:i4>318</vt:i4>
      </vt:variant>
      <vt:variant>
        <vt:i4>0</vt:i4>
      </vt:variant>
      <vt:variant>
        <vt:i4>5</vt:i4>
      </vt:variant>
      <vt:variant>
        <vt:lpwstr>http://www.nevo.co.il/Law_word/law06/TAK-5843.pdf</vt:lpwstr>
      </vt:variant>
      <vt:variant>
        <vt:lpwstr/>
      </vt:variant>
      <vt:variant>
        <vt:i4>8060943</vt:i4>
      </vt:variant>
      <vt:variant>
        <vt:i4>315</vt:i4>
      </vt:variant>
      <vt:variant>
        <vt:i4>0</vt:i4>
      </vt:variant>
      <vt:variant>
        <vt:i4>5</vt:i4>
      </vt:variant>
      <vt:variant>
        <vt:lpwstr>http://www.nevo.co.il/Law_word/law06/TAK-6641.pdf</vt:lpwstr>
      </vt:variant>
      <vt:variant>
        <vt:lpwstr/>
      </vt:variant>
      <vt:variant>
        <vt:i4>7864323</vt:i4>
      </vt:variant>
      <vt:variant>
        <vt:i4>312</vt:i4>
      </vt:variant>
      <vt:variant>
        <vt:i4>0</vt:i4>
      </vt:variant>
      <vt:variant>
        <vt:i4>5</vt:i4>
      </vt:variant>
      <vt:variant>
        <vt:lpwstr>http://www.nevo.co.il/Law_word/law06/TAK-5843.pdf</vt:lpwstr>
      </vt:variant>
      <vt:variant>
        <vt:lpwstr/>
      </vt:variant>
      <vt:variant>
        <vt:i4>7864323</vt:i4>
      </vt:variant>
      <vt:variant>
        <vt:i4>309</vt:i4>
      </vt:variant>
      <vt:variant>
        <vt:i4>0</vt:i4>
      </vt:variant>
      <vt:variant>
        <vt:i4>5</vt:i4>
      </vt:variant>
      <vt:variant>
        <vt:lpwstr>http://www.nevo.co.il/Law_word/law06/TAK-5843.pdf</vt:lpwstr>
      </vt:variant>
      <vt:variant>
        <vt:lpwstr/>
      </vt:variant>
      <vt:variant>
        <vt:i4>7864323</vt:i4>
      </vt:variant>
      <vt:variant>
        <vt:i4>306</vt:i4>
      </vt:variant>
      <vt:variant>
        <vt:i4>0</vt:i4>
      </vt:variant>
      <vt:variant>
        <vt:i4>5</vt:i4>
      </vt:variant>
      <vt:variant>
        <vt:lpwstr>http://www.nevo.co.il/Law_word/law06/TAK-5843.pdf</vt:lpwstr>
      </vt:variant>
      <vt:variant>
        <vt:lpwstr/>
      </vt:variant>
      <vt:variant>
        <vt:i4>7864329</vt:i4>
      </vt:variant>
      <vt:variant>
        <vt:i4>303</vt:i4>
      </vt:variant>
      <vt:variant>
        <vt:i4>0</vt:i4>
      </vt:variant>
      <vt:variant>
        <vt:i4>5</vt:i4>
      </vt:variant>
      <vt:variant>
        <vt:lpwstr>http://www.nevo.co.il/Law_word/law06/TAK-6071.pdf</vt:lpwstr>
      </vt:variant>
      <vt:variant>
        <vt:lpwstr/>
      </vt:variant>
      <vt:variant>
        <vt:i4>7733251</vt:i4>
      </vt:variant>
      <vt:variant>
        <vt:i4>300</vt:i4>
      </vt:variant>
      <vt:variant>
        <vt:i4>0</vt:i4>
      </vt:variant>
      <vt:variant>
        <vt:i4>5</vt:i4>
      </vt:variant>
      <vt:variant>
        <vt:lpwstr>http://www.nevo.co.il/Law_word/law06/tak-6893.pdf</vt:lpwstr>
      </vt:variant>
      <vt:variant>
        <vt:lpwstr/>
      </vt:variant>
      <vt:variant>
        <vt:i4>7864329</vt:i4>
      </vt:variant>
      <vt:variant>
        <vt:i4>297</vt:i4>
      </vt:variant>
      <vt:variant>
        <vt:i4>0</vt:i4>
      </vt:variant>
      <vt:variant>
        <vt:i4>5</vt:i4>
      </vt:variant>
      <vt:variant>
        <vt:lpwstr>http://www.nevo.co.il/Law_word/law06/TAK-6071.pdf</vt:lpwstr>
      </vt:variant>
      <vt:variant>
        <vt:lpwstr/>
      </vt:variant>
      <vt:variant>
        <vt:i4>8126465</vt:i4>
      </vt:variant>
      <vt:variant>
        <vt:i4>294</vt:i4>
      </vt:variant>
      <vt:variant>
        <vt:i4>0</vt:i4>
      </vt:variant>
      <vt:variant>
        <vt:i4>5</vt:i4>
      </vt:variant>
      <vt:variant>
        <vt:lpwstr>http://www.nevo.co.il/Law_word/law06/TAK-5801.pdf</vt:lpwstr>
      </vt:variant>
      <vt:variant>
        <vt:lpwstr/>
      </vt:variant>
      <vt:variant>
        <vt:i4>7733262</vt:i4>
      </vt:variant>
      <vt:variant>
        <vt:i4>291</vt:i4>
      </vt:variant>
      <vt:variant>
        <vt:i4>0</vt:i4>
      </vt:variant>
      <vt:variant>
        <vt:i4>5</vt:i4>
      </vt:variant>
      <vt:variant>
        <vt:lpwstr>http://www.nevo.co.il/Law_word/law06/tak-7187.pdf</vt:lpwstr>
      </vt:variant>
      <vt:variant>
        <vt:lpwstr/>
      </vt:variant>
      <vt:variant>
        <vt:i4>7864323</vt:i4>
      </vt:variant>
      <vt:variant>
        <vt:i4>288</vt:i4>
      </vt:variant>
      <vt:variant>
        <vt:i4>0</vt:i4>
      </vt:variant>
      <vt:variant>
        <vt:i4>5</vt:i4>
      </vt:variant>
      <vt:variant>
        <vt:lpwstr>http://www.nevo.co.il/Law_word/law06/TAK-5843.pdf</vt:lpwstr>
      </vt:variant>
      <vt:variant>
        <vt:lpwstr/>
      </vt:variant>
      <vt:variant>
        <vt:i4>7733262</vt:i4>
      </vt:variant>
      <vt:variant>
        <vt:i4>285</vt:i4>
      </vt:variant>
      <vt:variant>
        <vt:i4>0</vt:i4>
      </vt:variant>
      <vt:variant>
        <vt:i4>5</vt:i4>
      </vt:variant>
      <vt:variant>
        <vt:lpwstr>http://www.nevo.co.il/Law_word/law06/tak-7187.pdf</vt:lpwstr>
      </vt:variant>
      <vt:variant>
        <vt:lpwstr/>
      </vt:variant>
      <vt:variant>
        <vt:i4>7733262</vt:i4>
      </vt:variant>
      <vt:variant>
        <vt:i4>282</vt:i4>
      </vt:variant>
      <vt:variant>
        <vt:i4>0</vt:i4>
      </vt:variant>
      <vt:variant>
        <vt:i4>5</vt:i4>
      </vt:variant>
      <vt:variant>
        <vt:lpwstr>http://www.nevo.co.il/Law_word/law06/tak-7187.pdf</vt:lpwstr>
      </vt:variant>
      <vt:variant>
        <vt:lpwstr/>
      </vt:variant>
      <vt:variant>
        <vt:i4>7864323</vt:i4>
      </vt:variant>
      <vt:variant>
        <vt:i4>279</vt:i4>
      </vt:variant>
      <vt:variant>
        <vt:i4>0</vt:i4>
      </vt:variant>
      <vt:variant>
        <vt:i4>5</vt:i4>
      </vt:variant>
      <vt:variant>
        <vt:lpwstr>http://www.nevo.co.il/Law_word/law06/TAK-5843.pdf</vt:lpwstr>
      </vt:variant>
      <vt:variant>
        <vt:lpwstr/>
      </vt:variant>
      <vt:variant>
        <vt:i4>7733262</vt:i4>
      </vt:variant>
      <vt:variant>
        <vt:i4>276</vt:i4>
      </vt:variant>
      <vt:variant>
        <vt:i4>0</vt:i4>
      </vt:variant>
      <vt:variant>
        <vt:i4>5</vt:i4>
      </vt:variant>
      <vt:variant>
        <vt:lpwstr>http://www.nevo.co.il/Law_word/law06/tak-7187.pdf</vt:lpwstr>
      </vt:variant>
      <vt:variant>
        <vt:lpwstr/>
      </vt:variant>
      <vt:variant>
        <vt:i4>7733262</vt:i4>
      </vt:variant>
      <vt:variant>
        <vt:i4>273</vt:i4>
      </vt:variant>
      <vt:variant>
        <vt:i4>0</vt:i4>
      </vt:variant>
      <vt:variant>
        <vt:i4>5</vt:i4>
      </vt:variant>
      <vt:variant>
        <vt:lpwstr>http://www.nevo.co.il/Law_word/law06/tak-7187.pdf</vt:lpwstr>
      </vt:variant>
      <vt:variant>
        <vt:lpwstr/>
      </vt:variant>
      <vt:variant>
        <vt:i4>7733262</vt:i4>
      </vt:variant>
      <vt:variant>
        <vt:i4>270</vt:i4>
      </vt:variant>
      <vt:variant>
        <vt:i4>0</vt:i4>
      </vt:variant>
      <vt:variant>
        <vt:i4>5</vt:i4>
      </vt:variant>
      <vt:variant>
        <vt:lpwstr>http://www.nevo.co.il/Law_word/law06/tak-7187.pdf</vt:lpwstr>
      </vt:variant>
      <vt:variant>
        <vt:lpwstr/>
      </vt:variant>
      <vt:variant>
        <vt:i4>7864323</vt:i4>
      </vt:variant>
      <vt:variant>
        <vt:i4>267</vt:i4>
      </vt:variant>
      <vt:variant>
        <vt:i4>0</vt:i4>
      </vt:variant>
      <vt:variant>
        <vt:i4>5</vt:i4>
      </vt:variant>
      <vt:variant>
        <vt:lpwstr>http://www.nevo.co.il/Law_word/law06/TAK-5843.pdf</vt:lpwstr>
      </vt:variant>
      <vt:variant>
        <vt:lpwstr/>
      </vt:variant>
      <vt:variant>
        <vt:i4>7864323</vt:i4>
      </vt:variant>
      <vt:variant>
        <vt:i4>264</vt:i4>
      </vt:variant>
      <vt:variant>
        <vt:i4>0</vt:i4>
      </vt:variant>
      <vt:variant>
        <vt:i4>5</vt:i4>
      </vt:variant>
      <vt:variant>
        <vt:lpwstr>http://www.nevo.co.il/Law_word/law06/TAK-5843.pdf</vt:lpwstr>
      </vt:variant>
      <vt:variant>
        <vt:lpwstr/>
      </vt:variant>
      <vt:variant>
        <vt:i4>7864323</vt:i4>
      </vt:variant>
      <vt:variant>
        <vt:i4>261</vt:i4>
      </vt:variant>
      <vt:variant>
        <vt:i4>0</vt:i4>
      </vt:variant>
      <vt:variant>
        <vt:i4>5</vt:i4>
      </vt:variant>
      <vt:variant>
        <vt:lpwstr>http://www.nevo.co.il/Law_word/law06/TAK-5843.pdf</vt:lpwstr>
      </vt:variant>
      <vt:variant>
        <vt:lpwstr/>
      </vt:variant>
      <vt:variant>
        <vt:i4>7733262</vt:i4>
      </vt:variant>
      <vt:variant>
        <vt:i4>258</vt:i4>
      </vt:variant>
      <vt:variant>
        <vt:i4>0</vt:i4>
      </vt:variant>
      <vt:variant>
        <vt:i4>5</vt:i4>
      </vt:variant>
      <vt:variant>
        <vt:lpwstr>http://www.nevo.co.il/Law_word/law06/tak-7187.pdf</vt:lpwstr>
      </vt:variant>
      <vt:variant>
        <vt:lpwstr/>
      </vt:variant>
      <vt:variant>
        <vt:i4>7733262</vt:i4>
      </vt:variant>
      <vt:variant>
        <vt:i4>255</vt:i4>
      </vt:variant>
      <vt:variant>
        <vt:i4>0</vt:i4>
      </vt:variant>
      <vt:variant>
        <vt:i4>5</vt:i4>
      </vt:variant>
      <vt:variant>
        <vt:lpwstr>http://www.nevo.co.il/Law_word/law06/tak-7187.pdf</vt:lpwstr>
      </vt:variant>
      <vt:variant>
        <vt:lpwstr/>
      </vt:variant>
      <vt:variant>
        <vt:i4>7733262</vt:i4>
      </vt:variant>
      <vt:variant>
        <vt:i4>252</vt:i4>
      </vt:variant>
      <vt:variant>
        <vt:i4>0</vt:i4>
      </vt:variant>
      <vt:variant>
        <vt:i4>5</vt:i4>
      </vt:variant>
      <vt:variant>
        <vt:lpwstr>http://www.nevo.co.il/Law_word/law06/tak-7187.pdf</vt:lpwstr>
      </vt:variant>
      <vt:variant>
        <vt:lpwstr/>
      </vt:variant>
      <vt:variant>
        <vt:i4>7733262</vt:i4>
      </vt:variant>
      <vt:variant>
        <vt:i4>249</vt:i4>
      </vt:variant>
      <vt:variant>
        <vt:i4>0</vt:i4>
      </vt:variant>
      <vt:variant>
        <vt:i4>5</vt:i4>
      </vt:variant>
      <vt:variant>
        <vt:lpwstr>http://www.nevo.co.il/Law_word/law06/tak-7187.pdf</vt:lpwstr>
      </vt:variant>
      <vt:variant>
        <vt:lpwstr/>
      </vt:variant>
      <vt:variant>
        <vt:i4>7864323</vt:i4>
      </vt:variant>
      <vt:variant>
        <vt:i4>246</vt:i4>
      </vt:variant>
      <vt:variant>
        <vt:i4>0</vt:i4>
      </vt:variant>
      <vt:variant>
        <vt:i4>5</vt:i4>
      </vt:variant>
      <vt:variant>
        <vt:lpwstr>http://www.nevo.co.il/Law_word/law06/TAK-5843.pdf</vt:lpwstr>
      </vt:variant>
      <vt:variant>
        <vt:lpwstr/>
      </vt:variant>
      <vt:variant>
        <vt:i4>7864323</vt:i4>
      </vt:variant>
      <vt:variant>
        <vt:i4>243</vt:i4>
      </vt:variant>
      <vt:variant>
        <vt:i4>0</vt:i4>
      </vt:variant>
      <vt:variant>
        <vt:i4>5</vt:i4>
      </vt:variant>
      <vt:variant>
        <vt:lpwstr>http://www.nevo.co.il/Law_word/law06/TAK-5843.pdf</vt:lpwstr>
      </vt:variant>
      <vt:variant>
        <vt:lpwstr/>
      </vt:variant>
      <vt:variant>
        <vt:i4>7733262</vt:i4>
      </vt:variant>
      <vt:variant>
        <vt:i4>240</vt:i4>
      </vt:variant>
      <vt:variant>
        <vt:i4>0</vt:i4>
      </vt:variant>
      <vt:variant>
        <vt:i4>5</vt:i4>
      </vt:variant>
      <vt:variant>
        <vt:lpwstr>http://www.nevo.co.il/Law_word/law06/tak-7187.pdf</vt:lpwstr>
      </vt:variant>
      <vt:variant>
        <vt:lpwstr/>
      </vt:variant>
      <vt:variant>
        <vt:i4>3538984</vt:i4>
      </vt:variant>
      <vt:variant>
        <vt:i4>234</vt:i4>
      </vt:variant>
      <vt:variant>
        <vt:i4>0</vt:i4>
      </vt:variant>
      <vt:variant>
        <vt:i4>5</vt:i4>
      </vt:variant>
      <vt:variant>
        <vt:lpwstr/>
      </vt:variant>
      <vt:variant>
        <vt:lpwstr>Seif25</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3211304</vt:i4>
      </vt:variant>
      <vt:variant>
        <vt:i4>216</vt:i4>
      </vt:variant>
      <vt:variant>
        <vt:i4>0</vt:i4>
      </vt:variant>
      <vt:variant>
        <vt:i4>5</vt:i4>
      </vt:variant>
      <vt:variant>
        <vt:lpwstr/>
      </vt:variant>
      <vt:variant>
        <vt:lpwstr>Seif22</vt:lpwstr>
      </vt:variant>
      <vt:variant>
        <vt:i4>5636105</vt:i4>
      </vt:variant>
      <vt:variant>
        <vt:i4>210</vt:i4>
      </vt:variant>
      <vt:variant>
        <vt:i4>0</vt:i4>
      </vt:variant>
      <vt:variant>
        <vt:i4>5</vt:i4>
      </vt:variant>
      <vt:variant>
        <vt:lpwstr/>
      </vt:variant>
      <vt:variant>
        <vt:lpwstr>med3</vt:lpwstr>
      </vt:variant>
      <vt:variant>
        <vt:i4>3276840</vt:i4>
      </vt:variant>
      <vt:variant>
        <vt:i4>204</vt:i4>
      </vt:variant>
      <vt:variant>
        <vt:i4>0</vt:i4>
      </vt:variant>
      <vt:variant>
        <vt:i4>5</vt:i4>
      </vt:variant>
      <vt:variant>
        <vt:lpwstr/>
      </vt:variant>
      <vt:variant>
        <vt:lpwstr>Seif21</vt:lpwstr>
      </vt:variant>
      <vt:variant>
        <vt:i4>3342376</vt:i4>
      </vt:variant>
      <vt:variant>
        <vt:i4>198</vt:i4>
      </vt:variant>
      <vt:variant>
        <vt:i4>0</vt:i4>
      </vt:variant>
      <vt:variant>
        <vt:i4>5</vt:i4>
      </vt:variant>
      <vt:variant>
        <vt:lpwstr/>
      </vt:variant>
      <vt:variant>
        <vt:lpwstr>Seif20</vt:lpwstr>
      </vt:variant>
      <vt:variant>
        <vt:i4>3801131</vt:i4>
      </vt:variant>
      <vt:variant>
        <vt:i4>192</vt:i4>
      </vt:variant>
      <vt:variant>
        <vt:i4>0</vt:i4>
      </vt:variant>
      <vt:variant>
        <vt:i4>5</vt:i4>
      </vt:variant>
      <vt:variant>
        <vt:lpwstr/>
      </vt:variant>
      <vt:variant>
        <vt:lpwstr>Seif19</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3145771</vt:i4>
      </vt:variant>
      <vt:variant>
        <vt:i4>156</vt:i4>
      </vt:variant>
      <vt:variant>
        <vt:i4>0</vt:i4>
      </vt:variant>
      <vt:variant>
        <vt:i4>5</vt:i4>
      </vt:variant>
      <vt:variant>
        <vt:lpwstr/>
      </vt:variant>
      <vt:variant>
        <vt:lpwstr>Seif13</vt:lpwstr>
      </vt:variant>
      <vt:variant>
        <vt:i4>3211307</vt:i4>
      </vt:variant>
      <vt:variant>
        <vt:i4>150</vt:i4>
      </vt:variant>
      <vt:variant>
        <vt:i4>0</vt:i4>
      </vt:variant>
      <vt:variant>
        <vt:i4>5</vt:i4>
      </vt:variant>
      <vt:variant>
        <vt:lpwstr/>
      </vt:variant>
      <vt:variant>
        <vt:lpwstr>Seif12</vt:lpwstr>
      </vt:variant>
      <vt:variant>
        <vt:i4>3276843</vt:i4>
      </vt:variant>
      <vt:variant>
        <vt:i4>144</vt:i4>
      </vt:variant>
      <vt:variant>
        <vt:i4>0</vt:i4>
      </vt:variant>
      <vt:variant>
        <vt:i4>5</vt:i4>
      </vt:variant>
      <vt:variant>
        <vt:lpwstr/>
      </vt:variant>
      <vt:variant>
        <vt:lpwstr>Seif11</vt:lpwstr>
      </vt:variant>
      <vt:variant>
        <vt:i4>5701641</vt:i4>
      </vt:variant>
      <vt:variant>
        <vt:i4>138</vt:i4>
      </vt:variant>
      <vt:variant>
        <vt:i4>0</vt:i4>
      </vt:variant>
      <vt:variant>
        <vt:i4>5</vt:i4>
      </vt:variant>
      <vt:variant>
        <vt:lpwstr/>
      </vt:variant>
      <vt:variant>
        <vt:lpwstr>med2</vt:lpwstr>
      </vt:variant>
      <vt:variant>
        <vt:i4>3342379</vt:i4>
      </vt:variant>
      <vt:variant>
        <vt:i4>132</vt:i4>
      </vt:variant>
      <vt:variant>
        <vt:i4>0</vt:i4>
      </vt:variant>
      <vt:variant>
        <vt:i4>5</vt:i4>
      </vt:variant>
      <vt:variant>
        <vt:lpwstr/>
      </vt:variant>
      <vt:variant>
        <vt:lpwstr>Seif10</vt:lpwstr>
      </vt:variant>
      <vt:variant>
        <vt:i4>196634</vt:i4>
      </vt:variant>
      <vt:variant>
        <vt:i4>126</vt:i4>
      </vt:variant>
      <vt:variant>
        <vt:i4>0</vt:i4>
      </vt:variant>
      <vt:variant>
        <vt:i4>5</vt:i4>
      </vt:variant>
      <vt:variant>
        <vt:lpwstr/>
      </vt:variant>
      <vt:variant>
        <vt:lpwstr>Seif9</vt:lpwstr>
      </vt:variant>
      <vt:variant>
        <vt:i4>196634</vt:i4>
      </vt:variant>
      <vt:variant>
        <vt:i4>120</vt:i4>
      </vt:variant>
      <vt:variant>
        <vt:i4>0</vt:i4>
      </vt:variant>
      <vt:variant>
        <vt:i4>5</vt:i4>
      </vt:variant>
      <vt:variant>
        <vt:lpwstr/>
      </vt:variant>
      <vt:variant>
        <vt:lpwstr>Seif8</vt:lpwstr>
      </vt:variant>
      <vt:variant>
        <vt:i4>196634</vt:i4>
      </vt:variant>
      <vt:variant>
        <vt:i4>114</vt:i4>
      </vt:variant>
      <vt:variant>
        <vt:i4>0</vt:i4>
      </vt:variant>
      <vt:variant>
        <vt:i4>5</vt:i4>
      </vt:variant>
      <vt:variant>
        <vt:lpwstr/>
      </vt:variant>
      <vt:variant>
        <vt:lpwstr>Seif7</vt:lpwstr>
      </vt:variant>
      <vt:variant>
        <vt:i4>196634</vt:i4>
      </vt:variant>
      <vt:variant>
        <vt:i4>108</vt:i4>
      </vt:variant>
      <vt:variant>
        <vt:i4>0</vt:i4>
      </vt:variant>
      <vt:variant>
        <vt:i4>5</vt:i4>
      </vt:variant>
      <vt:variant>
        <vt:lpwstr/>
      </vt:variant>
      <vt:variant>
        <vt:lpwstr>Seif6</vt:lpwstr>
      </vt:variant>
      <vt:variant>
        <vt:i4>196634</vt:i4>
      </vt:variant>
      <vt:variant>
        <vt:i4>102</vt:i4>
      </vt:variant>
      <vt:variant>
        <vt:i4>0</vt:i4>
      </vt:variant>
      <vt:variant>
        <vt:i4>5</vt:i4>
      </vt:variant>
      <vt:variant>
        <vt:lpwstr/>
      </vt:variant>
      <vt:variant>
        <vt:lpwstr>Seif5</vt:lpwstr>
      </vt:variant>
      <vt:variant>
        <vt:i4>3538985</vt:i4>
      </vt:variant>
      <vt:variant>
        <vt:i4>96</vt:i4>
      </vt:variant>
      <vt:variant>
        <vt:i4>0</vt:i4>
      </vt:variant>
      <vt:variant>
        <vt:i4>5</vt:i4>
      </vt:variant>
      <vt:variant>
        <vt:lpwstr/>
      </vt:variant>
      <vt:variant>
        <vt:lpwstr>Seif35</vt:lpwstr>
      </vt:variant>
      <vt:variant>
        <vt:i4>3604521</vt:i4>
      </vt:variant>
      <vt:variant>
        <vt:i4>90</vt:i4>
      </vt:variant>
      <vt:variant>
        <vt:i4>0</vt:i4>
      </vt:variant>
      <vt:variant>
        <vt:i4>5</vt:i4>
      </vt:variant>
      <vt:variant>
        <vt:lpwstr/>
      </vt:variant>
      <vt:variant>
        <vt:lpwstr>Seif34</vt:lpwstr>
      </vt:variant>
      <vt:variant>
        <vt:i4>3145769</vt:i4>
      </vt:variant>
      <vt:variant>
        <vt:i4>84</vt:i4>
      </vt:variant>
      <vt:variant>
        <vt:i4>0</vt:i4>
      </vt:variant>
      <vt:variant>
        <vt:i4>5</vt:i4>
      </vt:variant>
      <vt:variant>
        <vt:lpwstr/>
      </vt:variant>
      <vt:variant>
        <vt:lpwstr>Seif33</vt:lpwstr>
      </vt:variant>
      <vt:variant>
        <vt:i4>3211305</vt:i4>
      </vt:variant>
      <vt:variant>
        <vt:i4>78</vt:i4>
      </vt:variant>
      <vt:variant>
        <vt:i4>0</vt:i4>
      </vt:variant>
      <vt:variant>
        <vt:i4>5</vt:i4>
      </vt:variant>
      <vt:variant>
        <vt:lpwstr/>
      </vt:variant>
      <vt:variant>
        <vt:lpwstr>Seif32</vt:lpwstr>
      </vt:variant>
      <vt:variant>
        <vt:i4>3276841</vt:i4>
      </vt:variant>
      <vt:variant>
        <vt:i4>72</vt:i4>
      </vt:variant>
      <vt:variant>
        <vt:i4>0</vt:i4>
      </vt:variant>
      <vt:variant>
        <vt:i4>5</vt:i4>
      </vt:variant>
      <vt:variant>
        <vt:lpwstr/>
      </vt:variant>
      <vt:variant>
        <vt:lpwstr>Seif31</vt:lpwstr>
      </vt:variant>
      <vt:variant>
        <vt:i4>3342377</vt:i4>
      </vt:variant>
      <vt:variant>
        <vt:i4>66</vt:i4>
      </vt:variant>
      <vt:variant>
        <vt:i4>0</vt:i4>
      </vt:variant>
      <vt:variant>
        <vt:i4>5</vt:i4>
      </vt:variant>
      <vt:variant>
        <vt:lpwstr/>
      </vt:variant>
      <vt:variant>
        <vt:lpwstr>Seif30</vt:lpwstr>
      </vt:variant>
      <vt:variant>
        <vt:i4>3801128</vt:i4>
      </vt:variant>
      <vt:variant>
        <vt:i4>60</vt:i4>
      </vt:variant>
      <vt:variant>
        <vt:i4>0</vt:i4>
      </vt:variant>
      <vt:variant>
        <vt:i4>5</vt:i4>
      </vt:variant>
      <vt:variant>
        <vt:lpwstr/>
      </vt:variant>
      <vt:variant>
        <vt:lpwstr>Seif29</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3866664</vt:i4>
      </vt:variant>
      <vt:variant>
        <vt:i4>30</vt:i4>
      </vt:variant>
      <vt:variant>
        <vt:i4>0</vt:i4>
      </vt:variant>
      <vt:variant>
        <vt:i4>5</vt:i4>
      </vt:variant>
      <vt:variant>
        <vt:lpwstr/>
      </vt:variant>
      <vt:variant>
        <vt:lpwstr>Seif28</vt:lpwstr>
      </vt:variant>
      <vt:variant>
        <vt:i4>3473449</vt:i4>
      </vt:variant>
      <vt:variant>
        <vt:i4>24</vt:i4>
      </vt:variant>
      <vt:variant>
        <vt:i4>0</vt:i4>
      </vt:variant>
      <vt:variant>
        <vt:i4>5</vt:i4>
      </vt:variant>
      <vt:variant>
        <vt:lpwstr/>
      </vt:variant>
      <vt:variant>
        <vt:lpwstr>Seif36</vt:lpwstr>
      </vt:variant>
      <vt:variant>
        <vt:i4>3407912</vt:i4>
      </vt:variant>
      <vt:variant>
        <vt:i4>18</vt:i4>
      </vt:variant>
      <vt:variant>
        <vt:i4>0</vt:i4>
      </vt:variant>
      <vt:variant>
        <vt:i4>5</vt:i4>
      </vt:variant>
      <vt:variant>
        <vt:lpwstr/>
      </vt:variant>
      <vt:variant>
        <vt:lpwstr>Seif27</vt:lpwstr>
      </vt:variant>
      <vt:variant>
        <vt:i4>5505033</vt:i4>
      </vt:variant>
      <vt:variant>
        <vt:i4>12</vt:i4>
      </vt:variant>
      <vt:variant>
        <vt:i4>0</vt:i4>
      </vt:variant>
      <vt:variant>
        <vt:i4>5</vt:i4>
      </vt:variant>
      <vt:variant>
        <vt:lpwstr/>
      </vt:variant>
      <vt:variant>
        <vt:lpwstr>med1</vt:lpwstr>
      </vt:variant>
      <vt:variant>
        <vt:i4>3473448</vt:i4>
      </vt:variant>
      <vt:variant>
        <vt:i4>6</vt:i4>
      </vt:variant>
      <vt:variant>
        <vt:i4>0</vt:i4>
      </vt:variant>
      <vt:variant>
        <vt:i4>5</vt:i4>
      </vt:variant>
      <vt:variant>
        <vt:lpwstr/>
      </vt:variant>
      <vt:variant>
        <vt:lpwstr>Seif26</vt:lpwstr>
      </vt:variant>
      <vt:variant>
        <vt:i4>5570569</vt:i4>
      </vt:variant>
      <vt:variant>
        <vt:i4>0</vt:i4>
      </vt:variant>
      <vt:variant>
        <vt:i4>0</vt:i4>
      </vt:variant>
      <vt:variant>
        <vt:i4>5</vt:i4>
      </vt:variant>
      <vt:variant>
        <vt:lpwstr/>
      </vt:variant>
      <vt:variant>
        <vt:lpwstr>med0</vt:lpwstr>
      </vt:variant>
      <vt:variant>
        <vt:i4>7733262</vt:i4>
      </vt:variant>
      <vt:variant>
        <vt:i4>18</vt:i4>
      </vt:variant>
      <vt:variant>
        <vt:i4>0</vt:i4>
      </vt:variant>
      <vt:variant>
        <vt:i4>5</vt:i4>
      </vt:variant>
      <vt:variant>
        <vt:lpwstr>http://www.nevo.co.il/Law_word/law06/TAK-7187.pdf</vt:lpwstr>
      </vt:variant>
      <vt:variant>
        <vt:lpwstr/>
      </vt:variant>
      <vt:variant>
        <vt:i4>7733251</vt:i4>
      </vt:variant>
      <vt:variant>
        <vt:i4>15</vt:i4>
      </vt:variant>
      <vt:variant>
        <vt:i4>0</vt:i4>
      </vt:variant>
      <vt:variant>
        <vt:i4>5</vt:i4>
      </vt:variant>
      <vt:variant>
        <vt:lpwstr>http://www.nevo.co.il/law_word/law06/tak-6893.pdf</vt:lpwstr>
      </vt:variant>
      <vt:variant>
        <vt:lpwstr/>
      </vt:variant>
      <vt:variant>
        <vt:i4>8060943</vt:i4>
      </vt:variant>
      <vt:variant>
        <vt:i4>12</vt:i4>
      </vt:variant>
      <vt:variant>
        <vt:i4>0</vt:i4>
      </vt:variant>
      <vt:variant>
        <vt:i4>5</vt:i4>
      </vt:variant>
      <vt:variant>
        <vt:lpwstr>http://www.nevo.co.il/Law_word/law06/tak-6641.pdf</vt:lpwstr>
      </vt:variant>
      <vt:variant>
        <vt:lpwstr/>
      </vt:variant>
      <vt:variant>
        <vt:i4>7864329</vt:i4>
      </vt:variant>
      <vt:variant>
        <vt:i4>9</vt:i4>
      </vt:variant>
      <vt:variant>
        <vt:i4>0</vt:i4>
      </vt:variant>
      <vt:variant>
        <vt:i4>5</vt:i4>
      </vt:variant>
      <vt:variant>
        <vt:lpwstr>http://www.nevo.co.il/Law_word/law06/TAK-6071.pdf</vt:lpwstr>
      </vt:variant>
      <vt:variant>
        <vt:lpwstr/>
      </vt:variant>
      <vt:variant>
        <vt:i4>7864323</vt:i4>
      </vt:variant>
      <vt:variant>
        <vt:i4>6</vt:i4>
      </vt:variant>
      <vt:variant>
        <vt:i4>0</vt:i4>
      </vt:variant>
      <vt:variant>
        <vt:i4>5</vt:i4>
      </vt:variant>
      <vt:variant>
        <vt:lpwstr>http://www.nevo.co.il/Law_word/law06/TAK-5843.pdf</vt:lpwstr>
      </vt:variant>
      <vt:variant>
        <vt:lpwstr/>
      </vt:variant>
      <vt:variant>
        <vt:i4>8126465</vt:i4>
      </vt:variant>
      <vt:variant>
        <vt:i4>3</vt:i4>
      </vt:variant>
      <vt:variant>
        <vt:i4>0</vt:i4>
      </vt:variant>
      <vt:variant>
        <vt:i4>5</vt:i4>
      </vt:variant>
      <vt:variant>
        <vt:lpwstr>http://www.nevo.co.il/Law_word/law06/TAK-5801.pdf</vt:lpwstr>
      </vt:variant>
      <vt:variant>
        <vt:lpwstr/>
      </vt:variant>
      <vt:variant>
        <vt:i4>8257550</vt:i4>
      </vt:variant>
      <vt:variant>
        <vt:i4>0</vt:i4>
      </vt:variant>
      <vt:variant>
        <vt:i4>0</vt:i4>
      </vt:variant>
      <vt:variant>
        <vt:i4>5</vt:i4>
      </vt:variant>
      <vt:variant>
        <vt:lpwstr>http://www.nevo.co.il/Law_word/law06/TAK-5523.pdf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0242</vt:lpwstr>
  </property>
  <property fmtid="{D5CDD505-2E9C-101B-9397-08002B2CF9AE}" pid="3" name="CHNAME">
    <vt:lpwstr>מכרזים</vt:lpwstr>
  </property>
  <property fmtid="{D5CDD505-2E9C-101B-9397-08002B2CF9AE}" pid="4" name="LAWNAME">
    <vt:lpwstr>תקנות חובת המכרזים (התקשרויות מערכת הבטחון), תשנ"ג-1993</vt:lpwstr>
  </property>
  <property fmtid="{D5CDD505-2E9C-101B-9397-08002B2CF9AE}" pid="5" name="LAWNUMBER">
    <vt:lpwstr>0004</vt:lpwstr>
  </property>
  <property fmtid="{D5CDD505-2E9C-101B-9397-08002B2CF9AE}" pid="6" name="TYPE">
    <vt:lpwstr>01</vt:lpwstr>
  </property>
  <property fmtid="{D5CDD505-2E9C-101B-9397-08002B2CF9AE}" pid="7" name="LINKK1">
    <vt:lpwstr>http://www.nevo.co.il/Law_word/law06/tak-6641.pdf;רשומות – תקנות כלליות#ק"ת תשס"ח מס' 6641#מיום 15.1.2008#עמ' 388#תק' תשס"ח-2008</vt:lpwstr>
  </property>
  <property fmtid="{D5CDD505-2E9C-101B-9397-08002B2CF9AE}" pid="8" name="LINKK2">
    <vt:lpwstr>http://www.nevo.co.il/law_word/law06/tak-6893.pdf;‎רשומות - תקנות כלליות#ק"ת תש"ע מס' 6893 ‏‏#מיום 25.5.2010 עמ' 1130 – הוראת שעה; תוקפה עד יום 11.4.2011‏</vt:lpwstr>
  </property>
  <property fmtid="{D5CDD505-2E9C-101B-9397-08002B2CF9AE}" pid="9" name="LINKK3">
    <vt:lpwstr>http://www.nevo.co.il/Law_word/law06/TAK-7187.pdf;רשומות - תקנות כלליות#ק"ת תשע"ג מס' 7187 #מיום 5.12.2012 עמ' 234 – תק' תשע"ג-2012; תחילתן שישים ימים מיום פרסומן ור' תקנה 13 לענין תחולה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מכרזים</vt:lpwstr>
  </property>
  <property fmtid="{D5CDD505-2E9C-101B-9397-08002B2CF9AE}" pid="24" name="NOSE31">
    <vt:lpwstr>חובת מכרזים</vt:lpwstr>
  </property>
  <property fmtid="{D5CDD505-2E9C-101B-9397-08002B2CF9AE}" pid="25" name="NOSE41">
    <vt:lpwstr/>
  </property>
  <property fmtid="{D5CDD505-2E9C-101B-9397-08002B2CF9AE}" pid="26" name="NOSE12">
    <vt:lpwstr>בטחון</vt:lpwstr>
  </property>
  <property fmtid="{D5CDD505-2E9C-101B-9397-08002B2CF9AE}" pid="27" name="NOSE22">
    <vt:lpwstr>מערכת ומשרד הבטחון</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חובת המכרזים</vt:lpwstr>
  </property>
  <property fmtid="{D5CDD505-2E9C-101B-9397-08002B2CF9AE}" pid="63" name="MEKOR_SAIF1">
    <vt:lpwstr>3X;4X;5X</vt:lpwstr>
  </property>
  <property fmtid="{D5CDD505-2E9C-101B-9397-08002B2CF9AE}" pid="64" name="MEKORSAMCHUT">
    <vt:lpwstr/>
  </property>
</Properties>
</file>