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661" w:rsidRDefault="006B3661" w:rsidP="0096480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חותם המדינה, תשל"ד</w:t>
      </w:r>
      <w:r w:rsidR="0096480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:rsidR="009126CF" w:rsidRDefault="009126CF" w:rsidP="009126CF">
      <w:pPr>
        <w:spacing w:line="320" w:lineRule="auto"/>
        <w:jc w:val="left"/>
        <w:rPr>
          <w:rtl/>
        </w:rPr>
      </w:pPr>
    </w:p>
    <w:p w:rsidR="009126CF" w:rsidRPr="009126CF" w:rsidRDefault="009126CF" w:rsidP="009126CF">
      <w:pPr>
        <w:spacing w:line="320" w:lineRule="auto"/>
        <w:jc w:val="left"/>
        <w:rPr>
          <w:rFonts w:cs="Miriam"/>
          <w:szCs w:val="22"/>
          <w:rtl/>
        </w:rPr>
      </w:pPr>
      <w:r w:rsidRPr="009126CF">
        <w:rPr>
          <w:rFonts w:cs="Miriam"/>
          <w:szCs w:val="22"/>
          <w:rtl/>
        </w:rPr>
        <w:t xml:space="preserve">דיני חוקה </w:t>
      </w:r>
      <w:r w:rsidRPr="009126CF">
        <w:rPr>
          <w:rFonts w:cs="FrankRuehl"/>
          <w:szCs w:val="26"/>
          <w:rtl/>
        </w:rPr>
        <w:t xml:space="preserve"> – ממשלה – חותם המדינה</w:t>
      </w:r>
    </w:p>
    <w:p w:rsidR="006B3661" w:rsidRDefault="006B366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B36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648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hyperlink w:anchor="Seif0" w:tooltip="שמירת החו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B3661" w:rsidRDefault="006B36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החותם</w:t>
            </w:r>
          </w:p>
        </w:tc>
        <w:tc>
          <w:tcPr>
            <w:tcW w:w="124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B36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648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hyperlink w:anchor="Seif1" w:tooltip="הטבעת החו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B3661" w:rsidRDefault="006B36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הטבעת החותם</w:t>
            </w:r>
          </w:p>
        </w:tc>
        <w:tc>
          <w:tcPr>
            <w:tcW w:w="124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B36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648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hyperlink w:anchor="Seif2" w:tooltip="ניהול 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B3661" w:rsidRDefault="006B36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רישום</w:t>
            </w:r>
          </w:p>
        </w:tc>
        <w:tc>
          <w:tcPr>
            <w:tcW w:w="124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B36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648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hyperlink w:anchor="Seif3" w:tooltip="שמירת עות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B3661" w:rsidRDefault="006B36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עותק</w:t>
            </w:r>
          </w:p>
        </w:tc>
        <w:tc>
          <w:tcPr>
            <w:tcW w:w="124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B36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648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hyperlink w:anchor="Seif4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B3661" w:rsidRDefault="006B36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B36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648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hyperlink w:anchor="Seif5" w:tooltip="תחיל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B3661" w:rsidRDefault="006B36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תוקף</w:t>
            </w:r>
          </w:p>
        </w:tc>
        <w:tc>
          <w:tcPr>
            <w:tcW w:w="124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B36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648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B3661" w:rsidRDefault="006B36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B3661" w:rsidRDefault="006B36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6B3661" w:rsidRDefault="006B3661">
      <w:pPr>
        <w:pStyle w:val="big-header"/>
        <w:ind w:left="0" w:right="1134"/>
        <w:rPr>
          <w:rFonts w:cs="FrankRuehl"/>
          <w:sz w:val="32"/>
          <w:rtl/>
        </w:rPr>
      </w:pPr>
    </w:p>
    <w:p w:rsidR="006B3661" w:rsidRDefault="006B3661" w:rsidP="009126C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חותם המדינה, תשל"ד</w:t>
      </w:r>
      <w:r w:rsidR="0096480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  <w:r w:rsidR="0096480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B3661" w:rsidRDefault="006B3661" w:rsidP="009648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 לחוק חותם המדינה, תש"י</w:t>
      </w:r>
      <w:r w:rsidR="0096480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אני מתקינה תקנות אלה:</w:t>
      </w:r>
    </w:p>
    <w:p w:rsidR="006B3661" w:rsidRDefault="006B36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pt;z-index:251654656" o:allowincell="f" filled="f" stroked="f" strokecolor="lime" strokeweight=".25pt">
            <v:textbox inset="0,0,0,0">
              <w:txbxContent>
                <w:p w:rsidR="006B3661" w:rsidRDefault="006B36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החותם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תם המדינה יישמר במשרד המשפטים.</w:t>
      </w:r>
    </w:p>
    <w:p w:rsidR="006B3661" w:rsidRDefault="006B36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1pt;z-index:251655680" o:allowincell="f" filled="f" stroked="f" strokecolor="lime" strokeweight=".25pt">
            <v:textbox inset="0,0,0,0">
              <w:txbxContent>
                <w:p w:rsidR="006B3661" w:rsidRDefault="006B36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הט</w:t>
      </w:r>
      <w:r>
        <w:rPr>
          <w:rStyle w:val="default"/>
          <w:rFonts w:cs="FrankRuehl" w:hint="cs"/>
          <w:rtl/>
        </w:rPr>
        <w:t>בעת החותם לפי סעיף 2 לחוק תבוצע בידי מי שהמנהל הכללי של משרד המשפטים קבע לכך.</w:t>
      </w:r>
    </w:p>
    <w:p w:rsidR="006B3661" w:rsidRDefault="006B36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75pt;z-index:251656704" o:allowincell="f" filled="f" stroked="f" strokecolor="lime" strokeweight=".25pt">
            <v:textbox inset="0,0,0,0">
              <w:txbxContent>
                <w:p w:rsidR="006B3661" w:rsidRDefault="006B36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רישום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 משרד המשפטים שנקבע לענין תקנה 2 ינהל רישום שבו ירשום פרטים אלה:</w:t>
      </w:r>
    </w:p>
    <w:p w:rsidR="006B3661" w:rsidRDefault="006B36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המסמך שעליו נתבקש להטביע את חותם המדינה;</w:t>
      </w:r>
    </w:p>
    <w:p w:rsidR="006B3661" w:rsidRDefault="006B36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ותוארו של מבקש ההטבעה;</w:t>
      </w:r>
    </w:p>
    <w:p w:rsidR="006B3661" w:rsidRDefault="006B36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הטבעת המסמך;</w:t>
      </w:r>
    </w:p>
    <w:p w:rsidR="006B3661" w:rsidRDefault="006B36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מי נמסר המסמך לאחר ההטבעה.</w:t>
      </w:r>
    </w:p>
    <w:p w:rsidR="006B3661" w:rsidRDefault="006B36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45pt;z-index:251657728" o:allowincell="f" filled="f" stroked="f" strokecolor="lime" strokeweight=".25pt">
            <v:textbox inset="0,0,0,0">
              <w:txbxContent>
                <w:p w:rsidR="006B3661" w:rsidRDefault="006B36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עותק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תק אחד מכל מסמך שהוטבע עליו חותם המדינה יישמר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ארכיון משרד המשפטים.</w:t>
      </w:r>
    </w:p>
    <w:p w:rsidR="006B3661" w:rsidRDefault="006B3661" w:rsidP="009648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.9pt;z-index:251658752" o:allowincell="f" filled="f" stroked="f" strokecolor="lime" strokeweight=".25pt">
            <v:textbox inset="0,0,0,0">
              <w:txbxContent>
                <w:p w:rsidR="006B3661" w:rsidRDefault="006B36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מור בתקנות אלה בא להוסיף על תקנות שהותקנו לפי חוק הארכיונים, תשט"ו</w:t>
      </w:r>
      <w:r w:rsidR="0096480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1955.</w:t>
      </w:r>
    </w:p>
    <w:p w:rsidR="006B3661" w:rsidRDefault="006B36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7.4pt;z-index:251659776" o:allowincell="f" filled="f" stroked="f" strokecolor="lime" strokeweight=".25pt">
            <v:textbox inset="0,0,0,0">
              <w:txbxContent>
                <w:p w:rsidR="006B3661" w:rsidRDefault="006B36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ז' בטבת תשל"ד (1 בינואר 1974).</w:t>
      </w:r>
    </w:p>
    <w:p w:rsidR="006B3661" w:rsidRDefault="006B3661" w:rsidP="009648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9.9pt;z-index:251660800" o:allowincell="f" filled="f" stroked="f" strokecolor="lime" strokeweight=".25pt">
            <v:textbox inset="0,0,0,0">
              <w:txbxContent>
                <w:p w:rsidR="006B3661" w:rsidRDefault="006B36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חותם המדינה, תשל"ד</w:t>
      </w:r>
      <w:r w:rsidR="0096480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1974".</w:t>
      </w:r>
    </w:p>
    <w:p w:rsidR="006B3661" w:rsidRDefault="006B36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80A" w:rsidRDefault="009648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B3661" w:rsidRPr="0096480A" w:rsidRDefault="006B3661" w:rsidP="0096480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96480A">
        <w:rPr>
          <w:rFonts w:cs="FrankRuehl"/>
          <w:sz w:val="26"/>
          <w:szCs w:val="26"/>
          <w:rtl/>
        </w:rPr>
        <w:t xml:space="preserve">ל' </w:t>
      </w:r>
      <w:r w:rsidRPr="0096480A">
        <w:rPr>
          <w:rFonts w:cs="FrankRuehl" w:hint="cs"/>
          <w:sz w:val="26"/>
          <w:szCs w:val="26"/>
          <w:rtl/>
        </w:rPr>
        <w:t>בכסלו תשל"ד (25 בדצמבר 1973)</w:t>
      </w:r>
      <w:r w:rsidRPr="0096480A">
        <w:rPr>
          <w:rFonts w:cs="FrankRuehl"/>
          <w:sz w:val="26"/>
          <w:szCs w:val="26"/>
          <w:rtl/>
        </w:rPr>
        <w:tab/>
        <w:t>ג</w:t>
      </w:r>
      <w:r w:rsidRPr="0096480A">
        <w:rPr>
          <w:rFonts w:cs="FrankRuehl" w:hint="cs"/>
          <w:sz w:val="26"/>
          <w:szCs w:val="26"/>
          <w:rtl/>
        </w:rPr>
        <w:t xml:space="preserve">ולדה </w:t>
      </w:r>
      <w:r w:rsidRPr="0096480A">
        <w:rPr>
          <w:rFonts w:cs="FrankRuehl"/>
          <w:sz w:val="26"/>
          <w:szCs w:val="26"/>
          <w:rtl/>
        </w:rPr>
        <w:t>מא</w:t>
      </w:r>
      <w:r w:rsidRPr="0096480A">
        <w:rPr>
          <w:rFonts w:cs="FrankRuehl" w:hint="cs"/>
          <w:sz w:val="26"/>
          <w:szCs w:val="26"/>
          <w:rtl/>
        </w:rPr>
        <w:t>יר</w:t>
      </w:r>
    </w:p>
    <w:p w:rsidR="006B3661" w:rsidRDefault="006B3661" w:rsidP="0096480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 ושר המשפטים</w:t>
      </w:r>
    </w:p>
    <w:p w:rsidR="006B3661" w:rsidRPr="0096480A" w:rsidRDefault="006B3661" w:rsidP="009648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3661" w:rsidRPr="0096480A" w:rsidRDefault="006B3661" w:rsidP="009648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80A" w:rsidRPr="0096480A" w:rsidRDefault="0096480A" w:rsidP="009648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6480A" w:rsidRPr="0096480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0CC4" w:rsidRDefault="006E0CC4">
      <w:pPr>
        <w:spacing w:line="240" w:lineRule="auto"/>
      </w:pPr>
      <w:r>
        <w:separator/>
      </w:r>
    </w:p>
  </w:endnote>
  <w:endnote w:type="continuationSeparator" w:id="0">
    <w:p w:rsidR="006E0CC4" w:rsidRDefault="006E0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661" w:rsidRDefault="006B36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B3661" w:rsidRDefault="006B36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B3661" w:rsidRDefault="006B36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480A">
      <w:rPr>
        <w:rFonts w:cs="TopType Jerushalmi"/>
        <w:noProof/>
        <w:color w:val="000000"/>
        <w:sz w:val="14"/>
        <w:szCs w:val="14"/>
      </w:rPr>
      <w:t>D:\Yael\hakika\Revadim\148_002.doc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661" w:rsidRDefault="006B36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26C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B3661" w:rsidRDefault="006B36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B3661" w:rsidRDefault="006B36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480A">
      <w:rPr>
        <w:rFonts w:cs="TopType Jerushalmi"/>
        <w:noProof/>
        <w:color w:val="000000"/>
        <w:sz w:val="14"/>
        <w:szCs w:val="14"/>
      </w:rPr>
      <w:t>D:\Yael\hakika\Revadim\148_002.doc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0CC4" w:rsidRDefault="006E0CC4" w:rsidP="009648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E0CC4" w:rsidRDefault="006E0CC4">
      <w:pPr>
        <w:spacing w:line="240" w:lineRule="auto"/>
      </w:pPr>
      <w:r>
        <w:continuationSeparator/>
      </w:r>
    </w:p>
  </w:footnote>
  <w:footnote w:id="1">
    <w:p w:rsidR="0096480A" w:rsidRPr="0096480A" w:rsidRDefault="0096480A" w:rsidP="009648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6480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E527B">
          <w:rPr>
            <w:rStyle w:val="Hyperlink"/>
            <w:rFonts w:cs="FrankRuehl" w:hint="cs"/>
            <w:rtl/>
          </w:rPr>
          <w:t>ק"ת תשל"ד מס' 3110</w:t>
        </w:r>
      </w:hyperlink>
      <w:r>
        <w:rPr>
          <w:rFonts w:cs="FrankRuehl" w:hint="cs"/>
          <w:rtl/>
        </w:rPr>
        <w:t xml:space="preserve"> מיום 6.1.1974 עמ' 478.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661" w:rsidRDefault="006B366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חותם המדינה, תשל"ד–1974</w:t>
    </w:r>
  </w:p>
  <w:p w:rsidR="006B3661" w:rsidRDefault="006B36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B3661" w:rsidRDefault="006B36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661" w:rsidRDefault="006B3661" w:rsidP="009648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חותם המדינה, תשל"ד</w:t>
    </w:r>
    <w:r w:rsidR="0096480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:rsidR="006B3661" w:rsidRDefault="006B36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B3661" w:rsidRDefault="006B36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E55"/>
    <w:rsid w:val="00007337"/>
    <w:rsid w:val="000740C8"/>
    <w:rsid w:val="006B3661"/>
    <w:rsid w:val="006E0CC4"/>
    <w:rsid w:val="009126CF"/>
    <w:rsid w:val="0096480A"/>
    <w:rsid w:val="00C70437"/>
    <w:rsid w:val="00CE527B"/>
    <w:rsid w:val="00D402D0"/>
    <w:rsid w:val="00D53C16"/>
    <w:rsid w:val="00D7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144FC01-BF95-41A0-950E-8A76AD68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96480A"/>
    <w:rPr>
      <w:sz w:val="20"/>
      <w:szCs w:val="20"/>
    </w:rPr>
  </w:style>
  <w:style w:type="character" w:styleId="a6">
    <w:name w:val="footnote reference"/>
    <w:basedOn w:val="a0"/>
    <w:semiHidden/>
    <w:rsid w:val="009648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1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148</vt:lpstr>
    </vt:vector>
  </TitlesOfParts>
  <Company/>
  <LinksUpToDate>false</LinksUpToDate>
  <CharactersWithSpaces>1449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148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0148</vt:lpwstr>
  </property>
  <property fmtid="{D5CDD505-2E9C-101B-9397-08002B2CF9AE}" pid="3" name="CHNAME">
    <vt:lpwstr>חותם המדינה</vt:lpwstr>
  </property>
  <property fmtid="{D5CDD505-2E9C-101B-9397-08002B2CF9AE}" pid="4" name="LAWNAME">
    <vt:lpwstr>תקנות חותם המדינה, תשל"ד-1974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חותם המדינה</vt:lpwstr>
  </property>
  <property fmtid="{D5CDD505-2E9C-101B-9397-08002B2CF9AE}" pid="8" name="MEKOR_SAIF1">
    <vt:lpwstr>7X</vt:lpwstr>
  </property>
  <property fmtid="{D5CDD505-2E9C-101B-9397-08002B2CF9AE}" pid="9" name="NOSE11">
    <vt:lpwstr>דיני חוקה </vt:lpwstr>
  </property>
  <property fmtid="{D5CDD505-2E9C-101B-9397-08002B2CF9AE}" pid="10" name="NOSE21">
    <vt:lpwstr>ממשלה</vt:lpwstr>
  </property>
  <property fmtid="{D5CDD505-2E9C-101B-9397-08002B2CF9AE}" pid="11" name="NOSE31">
    <vt:lpwstr>חותם המדינה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