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7603B1" w:rsidP="000B39A7">
      <w:pPr>
        <w:pStyle w:val="big-header"/>
        <w:ind w:left="0" w:right="1134"/>
        <w:rPr>
          <w:rFonts w:cs="FrankRuehl" w:hint="cs"/>
          <w:sz w:val="32"/>
          <w:rtl/>
        </w:rPr>
      </w:pPr>
      <w:r>
        <w:rPr>
          <w:rFonts w:cs="FrankRuehl" w:hint="cs"/>
          <w:sz w:val="32"/>
          <w:rtl/>
        </w:rPr>
        <w:t>תקנות חתימה אלקטרונית (רישום גורם מאשר שהוא המדינה או תאגיד שהוקם לפי חוק)</w:t>
      </w:r>
      <w:r w:rsidR="00ED1DF1">
        <w:rPr>
          <w:rFonts w:cs="FrankRuehl" w:hint="cs"/>
          <w:sz w:val="32"/>
          <w:rtl/>
        </w:rPr>
        <w:t>, תשע"ב-2012</w:t>
      </w:r>
    </w:p>
    <w:p w:rsidR="007603B1" w:rsidRPr="007603B1" w:rsidRDefault="007603B1" w:rsidP="007603B1">
      <w:pPr>
        <w:spacing w:line="320" w:lineRule="auto"/>
        <w:rPr>
          <w:rFonts w:cs="FrankRuehl"/>
          <w:szCs w:val="26"/>
          <w:rtl/>
        </w:rPr>
      </w:pPr>
    </w:p>
    <w:p w:rsidR="007603B1" w:rsidRDefault="007603B1" w:rsidP="007603B1">
      <w:pPr>
        <w:spacing w:line="320" w:lineRule="auto"/>
        <w:rPr>
          <w:rtl/>
        </w:rPr>
      </w:pPr>
    </w:p>
    <w:p w:rsidR="007603B1" w:rsidRPr="007603B1" w:rsidRDefault="007603B1" w:rsidP="007603B1">
      <w:pPr>
        <w:spacing w:line="320" w:lineRule="auto"/>
        <w:rPr>
          <w:rFonts w:cs="Miriam" w:hint="cs"/>
          <w:szCs w:val="22"/>
          <w:rtl/>
        </w:rPr>
      </w:pPr>
      <w:r w:rsidRPr="007603B1">
        <w:rPr>
          <w:rFonts w:cs="Miriam"/>
          <w:szCs w:val="22"/>
          <w:rtl/>
        </w:rPr>
        <w:t>בתי משפט וסדרי דין</w:t>
      </w:r>
      <w:r w:rsidRPr="007603B1">
        <w:rPr>
          <w:rFonts w:cs="FrankRuehl"/>
          <w:szCs w:val="26"/>
          <w:rtl/>
        </w:rPr>
        <w:t xml:space="preserve"> – ראיות – חתימה אלקטרונית</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18E3" w:rsidRPr="005318E3" w:rsidTr="005318E3">
        <w:tblPrEx>
          <w:tblCellMar>
            <w:top w:w="0" w:type="dxa"/>
            <w:bottom w:w="0" w:type="dxa"/>
          </w:tblCellMar>
        </w:tblPrEx>
        <w:tc>
          <w:tcPr>
            <w:tcW w:w="1247" w:type="dxa"/>
          </w:tcPr>
          <w:p w:rsidR="005318E3" w:rsidRPr="005318E3" w:rsidRDefault="005318E3" w:rsidP="005318E3">
            <w:pPr>
              <w:rPr>
                <w:rFonts w:cs="Frankruhel" w:hint="cs"/>
                <w:rtl/>
              </w:rPr>
            </w:pPr>
            <w:r>
              <w:rPr>
                <w:rtl/>
              </w:rPr>
              <w:t xml:space="preserve">סעיף 1 </w:t>
            </w:r>
          </w:p>
        </w:tc>
        <w:tc>
          <w:tcPr>
            <w:tcW w:w="5669" w:type="dxa"/>
          </w:tcPr>
          <w:p w:rsidR="005318E3" w:rsidRPr="005318E3" w:rsidRDefault="005318E3" w:rsidP="005318E3">
            <w:pPr>
              <w:rPr>
                <w:rFonts w:cs="Frankruhel" w:hint="cs"/>
                <w:rtl/>
              </w:rPr>
            </w:pPr>
            <w:r>
              <w:rPr>
                <w:rtl/>
              </w:rPr>
              <w:t>הגדרות</w:t>
            </w:r>
          </w:p>
        </w:tc>
        <w:tc>
          <w:tcPr>
            <w:tcW w:w="567" w:type="dxa"/>
          </w:tcPr>
          <w:p w:rsidR="005318E3" w:rsidRPr="005318E3" w:rsidRDefault="005318E3" w:rsidP="005318E3">
            <w:pPr>
              <w:rPr>
                <w:rStyle w:val="Hyperlink"/>
                <w:rFonts w:hint="cs"/>
                <w:rtl/>
              </w:rPr>
            </w:pPr>
            <w:hyperlink w:anchor="Seif1" w:tooltip="הגדרות" w:history="1">
              <w:r w:rsidRPr="005318E3">
                <w:rPr>
                  <w:rStyle w:val="Hyperlink"/>
                </w:rPr>
                <w:t>Go</w:t>
              </w:r>
            </w:hyperlink>
          </w:p>
        </w:tc>
        <w:tc>
          <w:tcPr>
            <w:tcW w:w="850" w:type="dxa"/>
          </w:tcPr>
          <w:p w:rsidR="005318E3" w:rsidRPr="005318E3" w:rsidRDefault="005318E3" w:rsidP="005318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318E3" w:rsidRPr="005318E3" w:rsidTr="005318E3">
        <w:tblPrEx>
          <w:tblCellMar>
            <w:top w:w="0" w:type="dxa"/>
            <w:bottom w:w="0" w:type="dxa"/>
          </w:tblCellMar>
        </w:tblPrEx>
        <w:tc>
          <w:tcPr>
            <w:tcW w:w="1247" w:type="dxa"/>
          </w:tcPr>
          <w:p w:rsidR="005318E3" w:rsidRPr="005318E3" w:rsidRDefault="005318E3" w:rsidP="005318E3">
            <w:pPr>
              <w:rPr>
                <w:rFonts w:cs="Frankruhel" w:hint="cs"/>
                <w:rtl/>
              </w:rPr>
            </w:pPr>
            <w:r>
              <w:rPr>
                <w:rtl/>
              </w:rPr>
              <w:t xml:space="preserve">סעיף 2 </w:t>
            </w:r>
          </w:p>
        </w:tc>
        <w:tc>
          <w:tcPr>
            <w:tcW w:w="5669" w:type="dxa"/>
          </w:tcPr>
          <w:p w:rsidR="005318E3" w:rsidRPr="005318E3" w:rsidRDefault="005318E3" w:rsidP="005318E3">
            <w:pPr>
              <w:rPr>
                <w:rFonts w:cs="Frankruhel" w:hint="cs"/>
                <w:rtl/>
              </w:rPr>
            </w:pPr>
            <w:r>
              <w:rPr>
                <w:rtl/>
              </w:rPr>
              <w:t>בקשה לרישום שמגישה המדינה</w:t>
            </w:r>
          </w:p>
        </w:tc>
        <w:tc>
          <w:tcPr>
            <w:tcW w:w="567" w:type="dxa"/>
          </w:tcPr>
          <w:p w:rsidR="005318E3" w:rsidRPr="005318E3" w:rsidRDefault="005318E3" w:rsidP="005318E3">
            <w:pPr>
              <w:rPr>
                <w:rStyle w:val="Hyperlink"/>
                <w:rFonts w:hint="cs"/>
                <w:rtl/>
              </w:rPr>
            </w:pPr>
            <w:hyperlink w:anchor="Seif2" w:tooltip="בקשה לרישום שמגישה המדינה" w:history="1">
              <w:r w:rsidRPr="005318E3">
                <w:rPr>
                  <w:rStyle w:val="Hyperlink"/>
                </w:rPr>
                <w:t>Go</w:t>
              </w:r>
            </w:hyperlink>
          </w:p>
        </w:tc>
        <w:tc>
          <w:tcPr>
            <w:tcW w:w="850" w:type="dxa"/>
          </w:tcPr>
          <w:p w:rsidR="005318E3" w:rsidRPr="005318E3" w:rsidRDefault="005318E3" w:rsidP="005318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318E3" w:rsidRPr="005318E3" w:rsidTr="005318E3">
        <w:tblPrEx>
          <w:tblCellMar>
            <w:top w:w="0" w:type="dxa"/>
            <w:bottom w:w="0" w:type="dxa"/>
          </w:tblCellMar>
        </w:tblPrEx>
        <w:tc>
          <w:tcPr>
            <w:tcW w:w="1247" w:type="dxa"/>
          </w:tcPr>
          <w:p w:rsidR="005318E3" w:rsidRPr="005318E3" w:rsidRDefault="005318E3" w:rsidP="005318E3">
            <w:pPr>
              <w:rPr>
                <w:rFonts w:cs="Frankruhel" w:hint="cs"/>
                <w:rtl/>
              </w:rPr>
            </w:pPr>
            <w:r>
              <w:rPr>
                <w:rtl/>
              </w:rPr>
              <w:t xml:space="preserve">סעיף 3 </w:t>
            </w:r>
          </w:p>
        </w:tc>
        <w:tc>
          <w:tcPr>
            <w:tcW w:w="5669" w:type="dxa"/>
          </w:tcPr>
          <w:p w:rsidR="005318E3" w:rsidRPr="005318E3" w:rsidRDefault="005318E3" w:rsidP="005318E3">
            <w:pPr>
              <w:rPr>
                <w:rFonts w:cs="Frankruhel" w:hint="cs"/>
                <w:rtl/>
              </w:rPr>
            </w:pPr>
            <w:r>
              <w:rPr>
                <w:rtl/>
              </w:rPr>
              <w:t>בקשה לרישום שמגיש תאגיד שהוקם לפי חוק</w:t>
            </w:r>
          </w:p>
        </w:tc>
        <w:tc>
          <w:tcPr>
            <w:tcW w:w="567" w:type="dxa"/>
          </w:tcPr>
          <w:p w:rsidR="005318E3" w:rsidRPr="005318E3" w:rsidRDefault="005318E3" w:rsidP="005318E3">
            <w:pPr>
              <w:rPr>
                <w:rStyle w:val="Hyperlink"/>
                <w:rFonts w:hint="cs"/>
                <w:rtl/>
              </w:rPr>
            </w:pPr>
            <w:hyperlink w:anchor="Seif3" w:tooltip="בקשה לרישום שמגיש תאגיד שהוקם לפי חוק" w:history="1">
              <w:r w:rsidRPr="005318E3">
                <w:rPr>
                  <w:rStyle w:val="Hyperlink"/>
                </w:rPr>
                <w:t>Go</w:t>
              </w:r>
            </w:hyperlink>
          </w:p>
        </w:tc>
        <w:tc>
          <w:tcPr>
            <w:tcW w:w="850" w:type="dxa"/>
          </w:tcPr>
          <w:p w:rsidR="005318E3" w:rsidRPr="005318E3" w:rsidRDefault="005318E3" w:rsidP="005318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318E3" w:rsidRPr="005318E3" w:rsidTr="005318E3">
        <w:tblPrEx>
          <w:tblCellMar>
            <w:top w:w="0" w:type="dxa"/>
            <w:bottom w:w="0" w:type="dxa"/>
          </w:tblCellMar>
        </w:tblPrEx>
        <w:tc>
          <w:tcPr>
            <w:tcW w:w="1247" w:type="dxa"/>
          </w:tcPr>
          <w:p w:rsidR="005318E3" w:rsidRPr="005318E3" w:rsidRDefault="005318E3" w:rsidP="005318E3">
            <w:pPr>
              <w:rPr>
                <w:rFonts w:cs="Frankruhel" w:hint="cs"/>
                <w:rtl/>
              </w:rPr>
            </w:pPr>
            <w:r>
              <w:rPr>
                <w:rtl/>
              </w:rPr>
              <w:t xml:space="preserve">סעיף 4 </w:t>
            </w:r>
          </w:p>
        </w:tc>
        <w:tc>
          <w:tcPr>
            <w:tcW w:w="5669" w:type="dxa"/>
          </w:tcPr>
          <w:p w:rsidR="005318E3" w:rsidRPr="005318E3" w:rsidRDefault="005318E3" w:rsidP="005318E3">
            <w:pPr>
              <w:rPr>
                <w:rFonts w:cs="Frankruhel" w:hint="cs"/>
                <w:rtl/>
              </w:rPr>
            </w:pPr>
            <w:r>
              <w:rPr>
                <w:rtl/>
              </w:rPr>
              <w:t>תנאים לרישום גורם מאשר שהוא המדינה</w:t>
            </w:r>
          </w:p>
        </w:tc>
        <w:tc>
          <w:tcPr>
            <w:tcW w:w="567" w:type="dxa"/>
          </w:tcPr>
          <w:p w:rsidR="005318E3" w:rsidRPr="005318E3" w:rsidRDefault="005318E3" w:rsidP="005318E3">
            <w:pPr>
              <w:rPr>
                <w:rStyle w:val="Hyperlink"/>
                <w:rFonts w:hint="cs"/>
                <w:rtl/>
              </w:rPr>
            </w:pPr>
            <w:hyperlink w:anchor="Seif4" w:tooltip="תנאים לרישום גורם מאשר שהוא המדינה" w:history="1">
              <w:r w:rsidRPr="005318E3">
                <w:rPr>
                  <w:rStyle w:val="Hyperlink"/>
                </w:rPr>
                <w:t>Go</w:t>
              </w:r>
            </w:hyperlink>
          </w:p>
        </w:tc>
        <w:tc>
          <w:tcPr>
            <w:tcW w:w="850" w:type="dxa"/>
          </w:tcPr>
          <w:p w:rsidR="005318E3" w:rsidRPr="005318E3" w:rsidRDefault="005318E3" w:rsidP="005318E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7603B1">
      <w:pPr>
        <w:pStyle w:val="big-header"/>
        <w:ind w:left="0" w:right="1134"/>
        <w:rPr>
          <w:rStyle w:val="default"/>
          <w:rFonts w:hint="cs"/>
          <w:sz w:val="22"/>
          <w:szCs w:val="22"/>
          <w:rtl/>
        </w:rPr>
      </w:pPr>
      <w:r>
        <w:rPr>
          <w:rFonts w:cs="FrankRuehl"/>
          <w:sz w:val="32"/>
          <w:rtl/>
        </w:rPr>
        <w:br w:type="page"/>
      </w:r>
      <w:r w:rsidR="007603B1">
        <w:rPr>
          <w:rFonts w:cs="FrankRuehl" w:hint="cs"/>
          <w:sz w:val="32"/>
          <w:rtl/>
        </w:rPr>
        <w:lastRenderedPageBreak/>
        <w:t>תקנות חתימה אלקטרונית (רישום גורם מאשר שהוא המדינה או תאגיד שהוקם לפי חוק), תשע"ב-2012</w:t>
      </w:r>
      <w:r>
        <w:rPr>
          <w:rStyle w:val="default"/>
          <w:sz w:val="22"/>
          <w:szCs w:val="22"/>
          <w:rtl/>
        </w:rPr>
        <w:footnoteReference w:customMarkFollows="1" w:id="1"/>
        <w:t>*</w:t>
      </w:r>
    </w:p>
    <w:p w:rsidR="00F75090" w:rsidRDefault="00F75090" w:rsidP="007603B1">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 xml:space="preserve">סמכותי לפי </w:t>
      </w:r>
      <w:r w:rsidR="007603B1">
        <w:rPr>
          <w:rStyle w:val="default"/>
          <w:rFonts w:cs="FrankRuehl" w:hint="cs"/>
          <w:rtl/>
        </w:rPr>
        <w:t xml:space="preserve">סעיפים 10(א), (א1), 11(א)(1)(ד) ו-24 לחוק חתימה אלקטרונית, התשס"א-2001 (להלן </w:t>
      </w:r>
      <w:r w:rsidR="007603B1">
        <w:rPr>
          <w:rStyle w:val="default"/>
          <w:rFonts w:cs="FrankRuehl"/>
          <w:rtl/>
        </w:rPr>
        <w:t>–</w:t>
      </w:r>
      <w:r w:rsidR="007603B1">
        <w:rPr>
          <w:rStyle w:val="default"/>
          <w:rFonts w:cs="FrankRuehl" w:hint="cs"/>
          <w:rtl/>
        </w:rPr>
        <w:t xml:space="preserve"> החוק), ובאישור ועדת המדע והטכנולוגיה של הכנסת לעניין תקנה 4, אני מתקין תקנות אלה</w:t>
      </w:r>
      <w:r w:rsidR="007267FE">
        <w:rPr>
          <w:rStyle w:val="default"/>
          <w:rFonts w:cs="FrankRuehl" w:hint="cs"/>
          <w:rtl/>
        </w:rPr>
        <w:t>:</w:t>
      </w:r>
    </w:p>
    <w:p w:rsidR="000A51DD" w:rsidRDefault="000A51DD" w:rsidP="007603B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4.95pt;z-index:251656192" o:allowincell="f" filled="f" stroked="f" strokecolor="lime" strokeweight=".25pt">
            <v:textbox style="mso-next-textbox:#_x0000_s1026" inset="0,0,0,0">
              <w:txbxContent>
                <w:p w:rsidR="00890EE1" w:rsidRDefault="00CA038A"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603B1">
        <w:rPr>
          <w:rStyle w:val="default"/>
          <w:rFonts w:cs="FrankRuehl" w:hint="cs"/>
          <w:rtl/>
        </w:rPr>
        <w:t>בתקנות אלה</w:t>
      </w:r>
      <w:r w:rsidR="00CA038A">
        <w:rPr>
          <w:rStyle w:val="default"/>
          <w:rFonts w:cs="FrankRuehl" w:hint="cs"/>
          <w:rtl/>
        </w:rPr>
        <w:t xml:space="preserve"> </w:t>
      </w:r>
      <w:r w:rsidR="00CA038A">
        <w:rPr>
          <w:rStyle w:val="default"/>
          <w:rFonts w:cs="FrankRuehl"/>
          <w:rtl/>
        </w:rPr>
        <w:t>–</w:t>
      </w:r>
    </w:p>
    <w:p w:rsidR="007603B1" w:rsidRDefault="007603B1" w:rsidP="007603B1">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מי שחלות עליו הוראות חוק השיפוט הצבאי, התשט"ו-1955;</w:t>
      </w:r>
    </w:p>
    <w:p w:rsidR="007603B1" w:rsidRDefault="007603B1" w:rsidP="007603B1">
      <w:pPr>
        <w:pStyle w:val="P00"/>
        <w:spacing w:before="72"/>
        <w:ind w:left="0" w:right="1134"/>
        <w:rPr>
          <w:rStyle w:val="default"/>
          <w:rFonts w:cs="FrankRuehl" w:hint="cs"/>
          <w:rtl/>
        </w:rPr>
      </w:pPr>
      <w:r>
        <w:rPr>
          <w:rStyle w:val="default"/>
          <w:rFonts w:cs="FrankRuehl" w:hint="cs"/>
          <w:rtl/>
        </w:rPr>
        <w:tab/>
        <w:t xml:space="preserve">"מדינה" </w:t>
      </w:r>
      <w:r>
        <w:rPr>
          <w:rStyle w:val="default"/>
          <w:rFonts w:cs="FrankRuehl"/>
          <w:rtl/>
        </w:rPr>
        <w:t>–</w:t>
      </w:r>
      <w:r>
        <w:rPr>
          <w:rStyle w:val="default"/>
          <w:rFonts w:cs="FrankRuehl" w:hint="cs"/>
          <w:rtl/>
        </w:rPr>
        <w:t xml:space="preserve"> משרד ממשלתי או יחידת סמך שלו או מוסד מדינה אחר;</w:t>
      </w:r>
    </w:p>
    <w:p w:rsidR="007603B1" w:rsidRDefault="007603B1" w:rsidP="007603B1">
      <w:pPr>
        <w:pStyle w:val="P00"/>
        <w:spacing w:before="72"/>
        <w:ind w:left="0" w:right="1134"/>
        <w:rPr>
          <w:rStyle w:val="default"/>
          <w:rFonts w:cs="FrankRuehl" w:hint="cs"/>
          <w:rtl/>
        </w:rPr>
      </w:pPr>
      <w:r>
        <w:rPr>
          <w:rStyle w:val="default"/>
          <w:rFonts w:cs="FrankRuehl" w:hint="cs"/>
          <w:rtl/>
        </w:rPr>
        <w:tab/>
        <w:t xml:space="preserve">"עובד אמון" </w:t>
      </w:r>
      <w:r>
        <w:rPr>
          <w:rStyle w:val="default"/>
          <w:rFonts w:cs="FrankRuehl"/>
          <w:rtl/>
        </w:rPr>
        <w:t>–</w:t>
      </w:r>
      <w:r>
        <w:rPr>
          <w:rStyle w:val="default"/>
          <w:rFonts w:cs="FrankRuehl" w:hint="cs"/>
          <w:rtl/>
        </w:rPr>
        <w:t xml:space="preserve"> כל אחד מאלה:</w:t>
      </w:r>
    </w:p>
    <w:p w:rsidR="007603B1" w:rsidRDefault="007603B1" w:rsidP="007603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שמועמד לנהל את הגורם המאשר שהוא המדינה או תאגיד לפי העניין;</w:t>
      </w:r>
    </w:p>
    <w:p w:rsidR="007603B1" w:rsidRDefault="007603B1" w:rsidP="007603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שמועמד לשמש מנהל התפעול בגורם מאשר שהוא המדינה או בתאגיד לפי העניין;</w:t>
      </w:r>
    </w:p>
    <w:p w:rsidR="007603B1" w:rsidRDefault="007603B1" w:rsidP="007603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שמועמד לשמש מנהל אבטחת מידע בגורם המאשר שהוא המדינה או בתאגיד לפי העניין;</w:t>
      </w:r>
    </w:p>
    <w:p w:rsidR="007603B1" w:rsidRDefault="007603B1" w:rsidP="007603B1">
      <w:pPr>
        <w:pStyle w:val="P00"/>
        <w:spacing w:before="72"/>
        <w:ind w:left="0" w:right="1134"/>
        <w:rPr>
          <w:rStyle w:val="default"/>
          <w:rFonts w:cs="FrankRuehl" w:hint="cs"/>
          <w:rtl/>
        </w:rPr>
      </w:pPr>
      <w:r>
        <w:rPr>
          <w:rStyle w:val="default"/>
          <w:rFonts w:cs="FrankRuehl" w:hint="cs"/>
          <w:rtl/>
        </w:rPr>
        <w:tab/>
        <w:t xml:space="preserve">"תאגיד" </w:t>
      </w:r>
      <w:r>
        <w:rPr>
          <w:rStyle w:val="default"/>
          <w:rFonts w:cs="FrankRuehl"/>
          <w:rtl/>
        </w:rPr>
        <w:t>–</w:t>
      </w:r>
      <w:r>
        <w:rPr>
          <w:rStyle w:val="default"/>
          <w:rFonts w:cs="FrankRuehl" w:hint="cs"/>
          <w:rtl/>
        </w:rPr>
        <w:t xml:space="preserve"> תאגיד שהוקם לפי חוק.</w:t>
      </w:r>
    </w:p>
    <w:p w:rsidR="00A70937" w:rsidRDefault="00A70937" w:rsidP="007603B1">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14.85pt;z-index:251657216" o:allowincell="f" filled="f" stroked="f" strokecolor="lime" strokeweight=".25pt">
            <v:textbox style="mso-next-textbox:#_x0000_s1383" inset="0,0,0,0">
              <w:txbxContent>
                <w:p w:rsidR="00890EE1" w:rsidRDefault="007603B1" w:rsidP="008F6BF4">
                  <w:pPr>
                    <w:spacing w:line="160" w:lineRule="exact"/>
                    <w:rPr>
                      <w:rFonts w:cs="Miriam" w:hint="cs"/>
                      <w:noProof/>
                      <w:sz w:val="18"/>
                      <w:szCs w:val="18"/>
                      <w:rtl/>
                    </w:rPr>
                  </w:pPr>
                  <w:r>
                    <w:rPr>
                      <w:rFonts w:cs="Miriam" w:hint="cs"/>
                      <w:sz w:val="18"/>
                      <w:szCs w:val="18"/>
                      <w:rtl/>
                    </w:rPr>
                    <w:t>בקשה לרישום שמגישה המדינה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603B1">
        <w:rPr>
          <w:rStyle w:val="default"/>
          <w:rFonts w:cs="FrankRuehl" w:hint="cs"/>
          <w:rtl/>
        </w:rPr>
        <w:t>בקשה לרישום שמגישה המדינה תכלול את כל אלה:</w:t>
      </w:r>
    </w:p>
    <w:p w:rsidR="007603B1" w:rsidRDefault="007603B1" w:rsidP="007603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ומענו של המשרד הממשלתי או יחידת סמך שלו או מוסד מדינה אחר, לפי העניין, שבמסגרתו יופעל הגורם המאשר;</w:t>
      </w:r>
    </w:p>
    <w:p w:rsidR="007603B1" w:rsidRDefault="007603B1" w:rsidP="007603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שמו, פרטי הזיהוי שלו ומענו של עובד האמור בגורם המאשר;</w:t>
      </w:r>
    </w:p>
    <w:p w:rsidR="007603B1" w:rsidRDefault="007603B1" w:rsidP="007603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לבקשה יצורפו המסמכים האלה:</w:t>
      </w:r>
    </w:p>
    <w:p w:rsidR="007603B1" w:rsidRDefault="007603B1" w:rsidP="007603B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אישור של המנהל הכללי של המשרד הממשלתי ושל יחידת הסמך, אם קיים, או מנהלו של מוסד מדינה אחר, לפי העניין, בדבר הקמת הגורם המאשר;</w:t>
      </w:r>
    </w:p>
    <w:p w:rsidR="007603B1" w:rsidRDefault="007603B1" w:rsidP="007603B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הסכמה בכתב של עובדי האמון לכך שהרשם יקבל, בכל עת ולפי דרישתו, פרטים עליהם מן המרשם הפלילי, לפי חוק המרשם הפלילי ותקנות השבים, התשמ"א-1981 (להלן </w:t>
      </w:r>
      <w:r>
        <w:rPr>
          <w:rStyle w:val="default"/>
          <w:rFonts w:cs="FrankRuehl"/>
          <w:rtl/>
        </w:rPr>
        <w:t>–</w:t>
      </w:r>
      <w:r>
        <w:rPr>
          <w:rStyle w:val="default"/>
          <w:rFonts w:cs="FrankRuehl" w:hint="cs"/>
          <w:rtl/>
        </w:rPr>
        <w:t xml:space="preserve"> חוק המרשם הפלילי);</w:t>
      </w:r>
    </w:p>
    <w:p w:rsidR="007603B1" w:rsidRDefault="007603B1" w:rsidP="007603B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מסמכים כאמור בתקנה 2(1) עד (3), (5) ו-(8) לתקנות חתימה אלקטרונית (רישום גורם מאשר וניהולו), התשס"ב-2001 (להלן </w:t>
      </w:r>
      <w:r>
        <w:rPr>
          <w:rStyle w:val="default"/>
          <w:rFonts w:cs="FrankRuehl"/>
          <w:rtl/>
        </w:rPr>
        <w:t>–</w:t>
      </w:r>
      <w:r>
        <w:rPr>
          <w:rStyle w:val="default"/>
          <w:rFonts w:cs="FrankRuehl" w:hint="cs"/>
          <w:rtl/>
        </w:rPr>
        <w:t xml:space="preserve"> תקנות רישום).</w:t>
      </w:r>
    </w:p>
    <w:p w:rsidR="008B73B1" w:rsidRDefault="008B73B1" w:rsidP="007603B1">
      <w:pPr>
        <w:pStyle w:val="P00"/>
        <w:spacing w:before="72"/>
        <w:ind w:left="0" w:right="1134"/>
        <w:rPr>
          <w:rStyle w:val="default"/>
          <w:rFonts w:cs="FrankRuehl" w:hint="cs"/>
          <w:rtl/>
        </w:rPr>
      </w:pPr>
      <w:bookmarkStart w:id="2" w:name="Seif3"/>
      <w:bookmarkEnd w:id="2"/>
      <w:r>
        <w:rPr>
          <w:rFonts w:cs="Miriam"/>
          <w:lang w:val="he-IL"/>
        </w:rPr>
        <w:pict>
          <v:rect id="_x0000_s1451" style="position:absolute;left:0;text-align:left;margin-left:464.35pt;margin-top:7.1pt;width:75.05pt;height:28.3pt;z-index:251658240" o:allowincell="f" filled="f" stroked="f" strokecolor="lime" strokeweight=".25pt">
            <v:textbox style="mso-next-textbox:#_x0000_s1451" inset="0,0,0,0">
              <w:txbxContent>
                <w:p w:rsidR="008B73B1" w:rsidRDefault="007603B1" w:rsidP="008B73B1">
                  <w:pPr>
                    <w:spacing w:line="160" w:lineRule="exact"/>
                    <w:rPr>
                      <w:rFonts w:cs="Miriam" w:hint="cs"/>
                      <w:noProof/>
                      <w:sz w:val="18"/>
                      <w:szCs w:val="18"/>
                      <w:rtl/>
                    </w:rPr>
                  </w:pPr>
                  <w:r>
                    <w:rPr>
                      <w:rFonts w:cs="Miriam" w:hint="cs"/>
                      <w:sz w:val="18"/>
                      <w:szCs w:val="18"/>
                      <w:rtl/>
                    </w:rPr>
                    <w:t>בקשה לרישום שמגיש תאגיד שהוקם לפי חוק</w:t>
                  </w:r>
                </w:p>
              </w:txbxContent>
            </v:textbox>
            <w10:anchorlock/>
          </v:rect>
        </w:pict>
      </w:r>
      <w:r w:rsidR="00CA038A">
        <w:rPr>
          <w:rStyle w:val="big-number"/>
          <w:rFonts w:cs="Miriam" w:hint="cs"/>
          <w:rtl/>
        </w:rPr>
        <w:t>3</w:t>
      </w:r>
      <w:r>
        <w:rPr>
          <w:rStyle w:val="big-number"/>
          <w:rFonts w:cs="FrankRuehl"/>
          <w:sz w:val="26"/>
          <w:szCs w:val="26"/>
          <w:rtl/>
        </w:rPr>
        <w:t>.</w:t>
      </w:r>
      <w:r>
        <w:rPr>
          <w:rStyle w:val="big-number"/>
          <w:rFonts w:cs="FrankRuehl"/>
          <w:sz w:val="26"/>
          <w:szCs w:val="26"/>
          <w:rtl/>
        </w:rPr>
        <w:tab/>
      </w:r>
      <w:r w:rsidR="007603B1">
        <w:rPr>
          <w:rStyle w:val="default"/>
          <w:rFonts w:cs="FrankRuehl" w:hint="cs"/>
          <w:rtl/>
        </w:rPr>
        <w:t>בקשה לרישום שמגיש תאגיד תכלול את כל אלה:</w:t>
      </w:r>
    </w:p>
    <w:p w:rsidR="007603B1" w:rsidRDefault="007603B1" w:rsidP="007603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התאגיד המבקש ושם החיקוק שלפיו הוא הוקם;</w:t>
      </w:r>
    </w:p>
    <w:p w:rsidR="007603B1" w:rsidRDefault="007603B1" w:rsidP="007603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שמות חברי מועצת התאגיד הציבורי או גוף שכינויו אחר הממלא תפקיד דומה;</w:t>
      </w:r>
    </w:p>
    <w:p w:rsidR="007603B1" w:rsidRDefault="007603B1" w:rsidP="007603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שמו, פרטי הזיהוי שלו ומענו של עובד אמון בגורם המאשר;</w:t>
      </w:r>
    </w:p>
    <w:p w:rsidR="007603B1" w:rsidRDefault="007603B1" w:rsidP="007603B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לבקשה יצורפו המסמכים האלה:</w:t>
      </w:r>
    </w:p>
    <w:p w:rsidR="007603B1" w:rsidRDefault="007603B1" w:rsidP="007603B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מסמכים כאמור בתקנה 2 לתקנות הרישום למעט פסקה (6);</w:t>
      </w:r>
    </w:p>
    <w:p w:rsidR="007603B1" w:rsidRDefault="007603B1" w:rsidP="007603B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הסכמה בכתב של עובדי האמון לכך שהרשם יקבל, בכל עת ולפי דרישתו, פרטים עליהם מן המרשם הפלילי, לפי חוק המרשם הפלילי;</w:t>
      </w:r>
    </w:p>
    <w:p w:rsidR="007603B1" w:rsidRDefault="007603B1" w:rsidP="007603B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אישור של המנהל הכללי של התאגיד ואם לא קיים </w:t>
      </w:r>
      <w:r>
        <w:rPr>
          <w:rStyle w:val="default"/>
          <w:rFonts w:cs="FrankRuehl"/>
          <w:rtl/>
        </w:rPr>
        <w:t>–</w:t>
      </w:r>
      <w:r>
        <w:rPr>
          <w:rStyle w:val="default"/>
          <w:rFonts w:cs="FrankRuehl" w:hint="cs"/>
          <w:rtl/>
        </w:rPr>
        <w:t xml:space="preserve"> אישור יושב ראש מועצת התאגיד, להקמה של הגורם המאשר;</w:t>
      </w:r>
    </w:p>
    <w:p w:rsidR="007603B1" w:rsidRDefault="007603B1" w:rsidP="007603B1">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אישור של השר הממונה על החיקוק שלפיו הוקם התאגיד להגשת בקשה להירשם במרשם.</w:t>
      </w:r>
    </w:p>
    <w:p w:rsidR="008B73B1" w:rsidRDefault="008B73B1" w:rsidP="007603B1">
      <w:pPr>
        <w:pStyle w:val="P00"/>
        <w:spacing w:before="72"/>
        <w:ind w:left="0" w:right="1134"/>
        <w:rPr>
          <w:rStyle w:val="default"/>
          <w:rFonts w:cs="FrankRuehl" w:hint="cs"/>
          <w:rtl/>
        </w:rPr>
      </w:pPr>
      <w:bookmarkStart w:id="3" w:name="Seif4"/>
      <w:bookmarkEnd w:id="3"/>
      <w:r>
        <w:rPr>
          <w:rFonts w:cs="Miriam"/>
          <w:lang w:val="he-IL"/>
        </w:rPr>
        <w:lastRenderedPageBreak/>
        <w:pict>
          <v:rect id="_x0000_s1452" style="position:absolute;left:0;text-align:left;margin-left:464.35pt;margin-top:7.1pt;width:75.05pt;height:17.95pt;z-index:251659264" o:allowincell="f" filled="f" stroked="f" strokecolor="lime" strokeweight=".25pt">
            <v:textbox style="mso-next-textbox:#_x0000_s1452" inset="0,0,0,0">
              <w:txbxContent>
                <w:p w:rsidR="008B73B1" w:rsidRDefault="007603B1" w:rsidP="008B73B1">
                  <w:pPr>
                    <w:spacing w:line="160" w:lineRule="exact"/>
                    <w:rPr>
                      <w:rFonts w:cs="Miriam" w:hint="cs"/>
                      <w:noProof/>
                      <w:sz w:val="18"/>
                      <w:szCs w:val="18"/>
                      <w:rtl/>
                    </w:rPr>
                  </w:pPr>
                  <w:r>
                    <w:rPr>
                      <w:rFonts w:cs="Miriam" w:hint="cs"/>
                      <w:sz w:val="18"/>
                      <w:szCs w:val="18"/>
                      <w:rtl/>
                    </w:rPr>
                    <w:t>תנאים לרישום גורם מאשר שהוא המדינה</w:t>
                  </w:r>
                </w:p>
              </w:txbxContent>
            </v:textbox>
            <w10:anchorlock/>
          </v:rect>
        </w:pict>
      </w:r>
      <w:r w:rsidR="00CA038A">
        <w:rPr>
          <w:rStyle w:val="big-number"/>
          <w:rFonts w:cs="Miriam" w:hint="cs"/>
          <w:rtl/>
        </w:rPr>
        <w:t>4</w:t>
      </w:r>
      <w:r>
        <w:rPr>
          <w:rStyle w:val="big-number"/>
          <w:rFonts w:cs="FrankRuehl"/>
          <w:sz w:val="26"/>
          <w:szCs w:val="26"/>
          <w:rtl/>
        </w:rPr>
        <w:t>.</w:t>
      </w:r>
      <w:r>
        <w:rPr>
          <w:rStyle w:val="big-number"/>
          <w:rFonts w:cs="FrankRuehl"/>
          <w:sz w:val="26"/>
          <w:szCs w:val="26"/>
          <w:rtl/>
        </w:rPr>
        <w:tab/>
      </w:r>
      <w:r w:rsidR="007603B1">
        <w:rPr>
          <w:rStyle w:val="default"/>
          <w:rFonts w:cs="FrankRuehl" w:hint="cs"/>
          <w:rtl/>
        </w:rPr>
        <w:t>הרשם ירשום במרשם מבקשת שהיא המדינה העומדת בתנאים הקבועים בחוק וכן בתנאים שלהלן</w:t>
      </w:r>
      <w:r w:rsidR="00CA038A">
        <w:rPr>
          <w:rStyle w:val="default"/>
          <w:rFonts w:cs="FrankRuehl" w:hint="cs"/>
          <w:rtl/>
        </w:rPr>
        <w:t>:</w:t>
      </w:r>
    </w:p>
    <w:p w:rsidR="007603B1" w:rsidRDefault="007603B1" w:rsidP="00C51DC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20AF4">
        <w:rPr>
          <w:rStyle w:val="default"/>
          <w:rFonts w:cs="FrankRuehl" w:hint="cs"/>
          <w:rtl/>
        </w:rPr>
        <w:t>עובדי האמון של המבקשת הם עובדי מדינה, חיילים או שוטרים;</w:t>
      </w:r>
    </w:p>
    <w:p w:rsidR="00F20AF4" w:rsidRDefault="00F20AF4" w:rsidP="00C51DC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עובדי האמון לא הורשעו בעבירה שמפאת מהותה, חומרתה או נסיבותיה אין זה מן הראוי כי המבקשת תירשם אם הם עובדי האמון בה; לעניין תקנה זו, "הורשע בעבירה" </w:t>
      </w:r>
      <w:r>
        <w:rPr>
          <w:rStyle w:val="default"/>
          <w:rFonts w:cs="FrankRuehl"/>
          <w:rtl/>
        </w:rPr>
        <w:t>–</w:t>
      </w:r>
      <w:r>
        <w:rPr>
          <w:rStyle w:val="default"/>
          <w:rFonts w:cs="FrankRuehl" w:hint="cs"/>
          <w:rtl/>
        </w:rPr>
        <w:t xml:space="preserve"> לרבות מי שהוגש נגדו כתב אישום וטרם ניתן פסק דין סופי בעניין;</w:t>
      </w:r>
    </w:p>
    <w:p w:rsidR="00F20AF4" w:rsidRDefault="00F20AF4" w:rsidP="00C51DC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C51DCE">
        <w:rPr>
          <w:rStyle w:val="default"/>
          <w:rFonts w:cs="FrankRuehl" w:hint="cs"/>
          <w:rtl/>
        </w:rPr>
        <w:t xml:space="preserve">עובדי האמון לא הורשעו בעבירת משמעת על פי כל דין שמפאת מהותה, חומרתה או נסיבותיה אין זה מן הראוי שהמבקשת תירשם אם הם עובדי האמון בה וכן לא ננקטה נגדם התראה או נזיפה לפי סעיף 31 לחוק שירות המדינה (משמעת), התשכ"ג-1963, בשל מעשה או מחדל שמפאת מהותו, חומרתו או נסיבותיו אין זה מן הראוי שהמבקשת תירשם אם הם עובדי האמון בה; לעניין תקנה זו, "הורשע בעבירת משמעת" </w:t>
      </w:r>
      <w:r w:rsidR="00C51DCE">
        <w:rPr>
          <w:rStyle w:val="default"/>
          <w:rFonts w:cs="FrankRuehl"/>
          <w:rtl/>
        </w:rPr>
        <w:t>–</w:t>
      </w:r>
      <w:r w:rsidR="00C51DCE">
        <w:rPr>
          <w:rStyle w:val="default"/>
          <w:rFonts w:cs="FrankRuehl" w:hint="cs"/>
          <w:rtl/>
        </w:rPr>
        <w:t xml:space="preserve"> לרבות מי שהוגשה נגדו תובענה וטרם ניתן פסק דין סופי בעניין.</w:t>
      </w:r>
    </w:p>
    <w:p w:rsidR="007267FE" w:rsidRDefault="007267FE">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C51DCE" w:rsidP="00C51DCE">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 באדר א'</w:t>
      </w:r>
      <w:r w:rsidR="00F55EAE">
        <w:rPr>
          <w:rStyle w:val="default"/>
          <w:rFonts w:cs="FrankRuehl" w:hint="cs"/>
          <w:rtl/>
        </w:rPr>
        <w:t xml:space="preserve"> התשע"</w:t>
      </w:r>
      <w:r>
        <w:rPr>
          <w:rStyle w:val="default"/>
          <w:rFonts w:cs="FrankRuehl" w:hint="cs"/>
          <w:rtl/>
        </w:rPr>
        <w:t>א</w:t>
      </w:r>
      <w:r w:rsidR="00F55EAE">
        <w:rPr>
          <w:rStyle w:val="default"/>
          <w:rFonts w:cs="FrankRuehl" w:hint="cs"/>
          <w:rtl/>
        </w:rPr>
        <w:t xml:space="preserve"> (</w:t>
      </w:r>
      <w:r>
        <w:rPr>
          <w:rStyle w:val="default"/>
          <w:rFonts w:cs="FrankRuehl" w:hint="cs"/>
          <w:rtl/>
        </w:rPr>
        <w:t>13 בפברואר 2011</w:t>
      </w:r>
      <w:r w:rsidR="00FE6D21">
        <w:rPr>
          <w:rStyle w:val="default"/>
          <w:rFonts w:cs="FrankRuehl" w:hint="cs"/>
          <w:rtl/>
        </w:rPr>
        <w:t>)</w:t>
      </w:r>
      <w:r w:rsidR="00670ED5">
        <w:rPr>
          <w:rStyle w:val="default"/>
          <w:rFonts w:cs="FrankRuehl" w:hint="cs"/>
          <w:rtl/>
        </w:rPr>
        <w:tab/>
      </w:r>
      <w:r>
        <w:rPr>
          <w:rStyle w:val="default"/>
          <w:rFonts w:cs="FrankRuehl" w:hint="cs"/>
          <w:rtl/>
        </w:rPr>
        <w:t>יעקב נאמן</w:t>
      </w:r>
    </w:p>
    <w:p w:rsidR="00670ED5" w:rsidRDefault="00670ED5" w:rsidP="00C51DC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55EAE">
        <w:rPr>
          <w:rFonts w:cs="FrankRuehl" w:hint="cs"/>
          <w:sz w:val="22"/>
          <w:szCs w:val="22"/>
          <w:rtl/>
        </w:rPr>
        <w:t xml:space="preserve">שר </w:t>
      </w:r>
      <w:r w:rsidR="00C51DCE">
        <w:rPr>
          <w:rFonts w:cs="FrankRuehl" w:hint="cs"/>
          <w:sz w:val="22"/>
          <w:szCs w:val="22"/>
          <w:rtl/>
        </w:rPr>
        <w:t>המשפטים</w:t>
      </w:r>
    </w:p>
    <w:p w:rsidR="007603B1" w:rsidRPr="006A0293" w:rsidRDefault="007603B1"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5318E3" w:rsidRDefault="005318E3" w:rsidP="006A0293">
      <w:pPr>
        <w:pStyle w:val="P00"/>
        <w:spacing w:before="72"/>
        <w:ind w:left="0" w:right="1134"/>
        <w:rPr>
          <w:rStyle w:val="default"/>
          <w:rFonts w:cs="FrankRuehl"/>
          <w:rtl/>
        </w:rPr>
      </w:pPr>
    </w:p>
    <w:p w:rsidR="005318E3" w:rsidRDefault="005318E3" w:rsidP="006A0293">
      <w:pPr>
        <w:pStyle w:val="P00"/>
        <w:spacing w:before="72"/>
        <w:ind w:left="0" w:right="1134"/>
        <w:rPr>
          <w:rStyle w:val="default"/>
          <w:rFonts w:cs="FrankRuehl"/>
          <w:rtl/>
        </w:rPr>
      </w:pPr>
    </w:p>
    <w:p w:rsidR="005318E3" w:rsidRDefault="005318E3" w:rsidP="005318E3">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850ED" w:rsidRPr="005318E3" w:rsidRDefault="00F850ED" w:rsidP="005318E3">
      <w:pPr>
        <w:pStyle w:val="P00"/>
        <w:spacing w:before="72"/>
        <w:ind w:left="0" w:right="1134"/>
        <w:jc w:val="center"/>
        <w:rPr>
          <w:rStyle w:val="default"/>
          <w:rFonts w:cs="David"/>
          <w:color w:val="0000FF"/>
          <w:szCs w:val="24"/>
          <w:u w:val="single"/>
          <w:rtl/>
        </w:rPr>
      </w:pPr>
    </w:p>
    <w:sectPr w:rsidR="00F850ED" w:rsidRPr="005318E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79D" w:rsidRDefault="0004379D">
      <w:r>
        <w:separator/>
      </w:r>
    </w:p>
  </w:endnote>
  <w:endnote w:type="continuationSeparator" w:id="0">
    <w:p w:rsidR="0004379D" w:rsidRDefault="0004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18E3">
      <w:rPr>
        <w:rFonts w:hAnsi="FrankRuehl" w:cs="FrankRuehl"/>
        <w:noProof/>
        <w:sz w:val="24"/>
        <w:szCs w:val="24"/>
        <w:rtl/>
      </w:rPr>
      <w:t>3</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79D" w:rsidRDefault="0004379D">
      <w:pPr>
        <w:pStyle w:val="a5"/>
        <w:rPr>
          <w:rFonts w:cs="David"/>
          <w:sz w:val="24"/>
          <w:szCs w:val="24"/>
        </w:rPr>
      </w:pPr>
      <w:r>
        <w:separator/>
      </w:r>
    </w:p>
  </w:footnote>
  <w:footnote w:type="continuationSeparator" w:id="0">
    <w:p w:rsidR="0004379D" w:rsidRDefault="0004379D">
      <w:r>
        <w:continuationSeparator/>
      </w:r>
    </w:p>
  </w:footnote>
  <w:footnote w:id="1">
    <w:p w:rsidR="001231B7" w:rsidRDefault="00890EE1" w:rsidP="001231B7">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7603B1">
        <w:rPr>
          <w:rFonts w:cs="FrankRuehl" w:hint="cs"/>
          <w:rtl/>
        </w:rPr>
        <w:t>מו</w:t>
      </w:r>
      <w:r>
        <w:rPr>
          <w:rFonts w:cs="FrankRuehl" w:hint="cs"/>
          <w:rtl/>
        </w:rPr>
        <w:t xml:space="preserve"> </w:t>
      </w:r>
      <w:hyperlink r:id="rId1" w:history="1">
        <w:r w:rsidRPr="001231B7">
          <w:rPr>
            <w:rStyle w:val="Hyperlink"/>
            <w:rFonts w:cs="FrankRuehl" w:hint="cs"/>
            <w:rtl/>
          </w:rPr>
          <w:t>ק"ת תשע"</w:t>
        </w:r>
        <w:r w:rsidR="00F55EAE" w:rsidRPr="001231B7">
          <w:rPr>
            <w:rStyle w:val="Hyperlink"/>
            <w:rFonts w:cs="FrankRuehl" w:hint="cs"/>
            <w:rtl/>
          </w:rPr>
          <w:t>ב</w:t>
        </w:r>
        <w:r w:rsidR="0076395E" w:rsidRPr="001231B7">
          <w:rPr>
            <w:rStyle w:val="Hyperlink"/>
            <w:rFonts w:cs="FrankRuehl" w:hint="cs"/>
            <w:rtl/>
          </w:rPr>
          <w:t xml:space="preserve"> מס' </w:t>
        </w:r>
        <w:r w:rsidR="00F55EAE" w:rsidRPr="001231B7">
          <w:rPr>
            <w:rStyle w:val="Hyperlink"/>
            <w:rFonts w:cs="FrankRuehl" w:hint="cs"/>
            <w:rtl/>
          </w:rPr>
          <w:t>707</w:t>
        </w:r>
        <w:r w:rsidR="007603B1" w:rsidRPr="001231B7">
          <w:rPr>
            <w:rStyle w:val="Hyperlink"/>
            <w:rFonts w:cs="FrankRuehl" w:hint="cs"/>
            <w:rtl/>
          </w:rPr>
          <w:t>7</w:t>
        </w:r>
      </w:hyperlink>
      <w:r w:rsidR="0076395E">
        <w:rPr>
          <w:rFonts w:cs="FrankRuehl" w:hint="cs"/>
          <w:rtl/>
        </w:rPr>
        <w:t xml:space="preserve"> מיום </w:t>
      </w:r>
      <w:r w:rsidR="007603B1">
        <w:rPr>
          <w:rFonts w:cs="FrankRuehl" w:hint="cs"/>
          <w:rtl/>
        </w:rPr>
        <w:t>12</w:t>
      </w:r>
      <w:r w:rsidR="00F55EAE">
        <w:rPr>
          <w:rFonts w:cs="FrankRuehl" w:hint="cs"/>
          <w:rtl/>
        </w:rPr>
        <w:t>.1.2012</w:t>
      </w:r>
      <w:r w:rsidR="0076395E">
        <w:rPr>
          <w:rFonts w:cs="FrankRuehl" w:hint="cs"/>
          <w:rtl/>
        </w:rPr>
        <w:t xml:space="preserve"> עמ' </w:t>
      </w:r>
      <w:r w:rsidR="007603B1">
        <w:rPr>
          <w:rFonts w:cs="FrankRuehl" w:hint="cs"/>
          <w:rtl/>
        </w:rPr>
        <w:t>604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7603B1" w:rsidP="000B39A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חתימה אלקטרונית (רישום גורם מאשר שהוא המדינה או תאגיד שהוקם לפי חוק)</w:t>
    </w:r>
    <w:r w:rsidR="00ED1DF1">
      <w:rPr>
        <w:rFonts w:hAnsi="FrankRuehl" w:cs="FrankRuehl" w:hint="cs"/>
        <w:color w:val="000000"/>
        <w:sz w:val="28"/>
        <w:szCs w:val="28"/>
        <w:rtl/>
      </w:rPr>
      <w:t>, תשע"ב-2012</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1398716">
    <w:abstractNumId w:val="2"/>
  </w:num>
  <w:num w:numId="2" w16cid:durableId="2088573792">
    <w:abstractNumId w:val="1"/>
  </w:num>
  <w:num w:numId="3" w16cid:durableId="1924530953">
    <w:abstractNumId w:val="3"/>
  </w:num>
  <w:num w:numId="4" w16cid:durableId="21994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7D17"/>
    <w:rsid w:val="000210AB"/>
    <w:rsid w:val="00034FC9"/>
    <w:rsid w:val="0004326E"/>
    <w:rsid w:val="0004379D"/>
    <w:rsid w:val="00056492"/>
    <w:rsid w:val="00085FC9"/>
    <w:rsid w:val="000A04E5"/>
    <w:rsid w:val="000A325C"/>
    <w:rsid w:val="000A4B36"/>
    <w:rsid w:val="000A503C"/>
    <w:rsid w:val="000A51DD"/>
    <w:rsid w:val="000B0961"/>
    <w:rsid w:val="000B39A7"/>
    <w:rsid w:val="000C1EE6"/>
    <w:rsid w:val="000D20BF"/>
    <w:rsid w:val="000D3F79"/>
    <w:rsid w:val="000D5F69"/>
    <w:rsid w:val="000E2C54"/>
    <w:rsid w:val="000F594E"/>
    <w:rsid w:val="00103E7F"/>
    <w:rsid w:val="0010636D"/>
    <w:rsid w:val="001231B7"/>
    <w:rsid w:val="00130E4C"/>
    <w:rsid w:val="00134B29"/>
    <w:rsid w:val="00144A4E"/>
    <w:rsid w:val="0014736B"/>
    <w:rsid w:val="001652A9"/>
    <w:rsid w:val="00174F6E"/>
    <w:rsid w:val="00194D65"/>
    <w:rsid w:val="001D2B93"/>
    <w:rsid w:val="001F7F9D"/>
    <w:rsid w:val="002004B8"/>
    <w:rsid w:val="00203434"/>
    <w:rsid w:val="00243FA6"/>
    <w:rsid w:val="002508C6"/>
    <w:rsid w:val="00261084"/>
    <w:rsid w:val="002802CF"/>
    <w:rsid w:val="00294652"/>
    <w:rsid w:val="002B073E"/>
    <w:rsid w:val="002B7BA0"/>
    <w:rsid w:val="002C1365"/>
    <w:rsid w:val="002D3F64"/>
    <w:rsid w:val="002E50CB"/>
    <w:rsid w:val="002F2484"/>
    <w:rsid w:val="002F2D09"/>
    <w:rsid w:val="00301FDC"/>
    <w:rsid w:val="003033EF"/>
    <w:rsid w:val="00336648"/>
    <w:rsid w:val="00337500"/>
    <w:rsid w:val="00342934"/>
    <w:rsid w:val="0035184F"/>
    <w:rsid w:val="0035793B"/>
    <w:rsid w:val="00362DE4"/>
    <w:rsid w:val="00363AE0"/>
    <w:rsid w:val="00366359"/>
    <w:rsid w:val="00373414"/>
    <w:rsid w:val="0037529D"/>
    <w:rsid w:val="00386992"/>
    <w:rsid w:val="00390CDF"/>
    <w:rsid w:val="00395D47"/>
    <w:rsid w:val="003A4A79"/>
    <w:rsid w:val="003A5041"/>
    <w:rsid w:val="003B071E"/>
    <w:rsid w:val="003E13AE"/>
    <w:rsid w:val="003E5E0D"/>
    <w:rsid w:val="003F0E3D"/>
    <w:rsid w:val="003F1EAF"/>
    <w:rsid w:val="00403F53"/>
    <w:rsid w:val="00412E76"/>
    <w:rsid w:val="004141EF"/>
    <w:rsid w:val="00416835"/>
    <w:rsid w:val="00417C26"/>
    <w:rsid w:val="00417E2E"/>
    <w:rsid w:val="00435130"/>
    <w:rsid w:val="004374E1"/>
    <w:rsid w:val="004460FB"/>
    <w:rsid w:val="00456754"/>
    <w:rsid w:val="0046633C"/>
    <w:rsid w:val="00467FC5"/>
    <w:rsid w:val="0047772E"/>
    <w:rsid w:val="00480263"/>
    <w:rsid w:val="004810BE"/>
    <w:rsid w:val="00493062"/>
    <w:rsid w:val="00496248"/>
    <w:rsid w:val="004B01D0"/>
    <w:rsid w:val="004C13DD"/>
    <w:rsid w:val="004C3DCB"/>
    <w:rsid w:val="004C53E0"/>
    <w:rsid w:val="004E39F7"/>
    <w:rsid w:val="004E7F65"/>
    <w:rsid w:val="00512F50"/>
    <w:rsid w:val="005318E3"/>
    <w:rsid w:val="00534BF7"/>
    <w:rsid w:val="0053528B"/>
    <w:rsid w:val="00535C82"/>
    <w:rsid w:val="00550471"/>
    <w:rsid w:val="00550567"/>
    <w:rsid w:val="0056120A"/>
    <w:rsid w:val="00566B4A"/>
    <w:rsid w:val="00574555"/>
    <w:rsid w:val="00596B7F"/>
    <w:rsid w:val="005D02C3"/>
    <w:rsid w:val="005D1B26"/>
    <w:rsid w:val="005E08E9"/>
    <w:rsid w:val="005E25F3"/>
    <w:rsid w:val="005E571E"/>
    <w:rsid w:val="005E64B8"/>
    <w:rsid w:val="005F2D72"/>
    <w:rsid w:val="005F5F15"/>
    <w:rsid w:val="005F7ABB"/>
    <w:rsid w:val="0061587F"/>
    <w:rsid w:val="0061793F"/>
    <w:rsid w:val="00632FDF"/>
    <w:rsid w:val="00637F79"/>
    <w:rsid w:val="006472E4"/>
    <w:rsid w:val="00657D32"/>
    <w:rsid w:val="00662F6E"/>
    <w:rsid w:val="00664E75"/>
    <w:rsid w:val="00670ED5"/>
    <w:rsid w:val="006723D7"/>
    <w:rsid w:val="00686B62"/>
    <w:rsid w:val="00692C6D"/>
    <w:rsid w:val="00697747"/>
    <w:rsid w:val="006A0293"/>
    <w:rsid w:val="006A4727"/>
    <w:rsid w:val="006A5E67"/>
    <w:rsid w:val="006E662D"/>
    <w:rsid w:val="006F16B1"/>
    <w:rsid w:val="006F6004"/>
    <w:rsid w:val="00700BF8"/>
    <w:rsid w:val="00701E65"/>
    <w:rsid w:val="00703E39"/>
    <w:rsid w:val="007113D0"/>
    <w:rsid w:val="007267FE"/>
    <w:rsid w:val="00731689"/>
    <w:rsid w:val="00732B9D"/>
    <w:rsid w:val="0073681E"/>
    <w:rsid w:val="00736981"/>
    <w:rsid w:val="00750C4C"/>
    <w:rsid w:val="00752C73"/>
    <w:rsid w:val="00754088"/>
    <w:rsid w:val="00757C46"/>
    <w:rsid w:val="007603B1"/>
    <w:rsid w:val="0076395E"/>
    <w:rsid w:val="0077014E"/>
    <w:rsid w:val="0077532B"/>
    <w:rsid w:val="00776104"/>
    <w:rsid w:val="00791711"/>
    <w:rsid w:val="007952EA"/>
    <w:rsid w:val="007A60FA"/>
    <w:rsid w:val="007B5ABB"/>
    <w:rsid w:val="007B6700"/>
    <w:rsid w:val="007C2B61"/>
    <w:rsid w:val="007D1666"/>
    <w:rsid w:val="007E141D"/>
    <w:rsid w:val="0080574B"/>
    <w:rsid w:val="008154D9"/>
    <w:rsid w:val="00824945"/>
    <w:rsid w:val="0083113E"/>
    <w:rsid w:val="00833331"/>
    <w:rsid w:val="008345D2"/>
    <w:rsid w:val="00835F70"/>
    <w:rsid w:val="008440DD"/>
    <w:rsid w:val="00851AE0"/>
    <w:rsid w:val="008612E0"/>
    <w:rsid w:val="00861923"/>
    <w:rsid w:val="00865692"/>
    <w:rsid w:val="008673BC"/>
    <w:rsid w:val="008764A2"/>
    <w:rsid w:val="00881D2D"/>
    <w:rsid w:val="008828C1"/>
    <w:rsid w:val="00890EE1"/>
    <w:rsid w:val="008930C7"/>
    <w:rsid w:val="00896601"/>
    <w:rsid w:val="008A0D35"/>
    <w:rsid w:val="008B73B1"/>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5475"/>
    <w:rsid w:val="009A5E1C"/>
    <w:rsid w:val="009A7DDE"/>
    <w:rsid w:val="009B58EA"/>
    <w:rsid w:val="009B5EC6"/>
    <w:rsid w:val="009C017A"/>
    <w:rsid w:val="009E1E89"/>
    <w:rsid w:val="009F1351"/>
    <w:rsid w:val="00A272E0"/>
    <w:rsid w:val="00A32DFC"/>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45BA"/>
    <w:rsid w:val="00A8665A"/>
    <w:rsid w:val="00AA581E"/>
    <w:rsid w:val="00AB45B9"/>
    <w:rsid w:val="00AB6F94"/>
    <w:rsid w:val="00AC1111"/>
    <w:rsid w:val="00AC688B"/>
    <w:rsid w:val="00AC68F1"/>
    <w:rsid w:val="00AD32F2"/>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50E30"/>
    <w:rsid w:val="00C51DCE"/>
    <w:rsid w:val="00C7307F"/>
    <w:rsid w:val="00C73792"/>
    <w:rsid w:val="00C857FD"/>
    <w:rsid w:val="00C90F81"/>
    <w:rsid w:val="00CA038A"/>
    <w:rsid w:val="00CA1F1E"/>
    <w:rsid w:val="00CA54C3"/>
    <w:rsid w:val="00CB00A7"/>
    <w:rsid w:val="00CB0AA2"/>
    <w:rsid w:val="00CB37A5"/>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D1DF1"/>
    <w:rsid w:val="00EE0C8B"/>
    <w:rsid w:val="00F04CB5"/>
    <w:rsid w:val="00F1608F"/>
    <w:rsid w:val="00F20AF4"/>
    <w:rsid w:val="00F322D9"/>
    <w:rsid w:val="00F50D88"/>
    <w:rsid w:val="00F55EAE"/>
    <w:rsid w:val="00F5762C"/>
    <w:rsid w:val="00F62772"/>
    <w:rsid w:val="00F7197F"/>
    <w:rsid w:val="00F75090"/>
    <w:rsid w:val="00F77AE8"/>
    <w:rsid w:val="00F82173"/>
    <w:rsid w:val="00F850ED"/>
    <w:rsid w:val="00FB3EB3"/>
    <w:rsid w:val="00FB4965"/>
    <w:rsid w:val="00FC5D47"/>
    <w:rsid w:val="00FD2FF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E3E3F4B-96A2-4547-A4C9-73BB081D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3554</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7929871</vt:i4>
      </vt:variant>
      <vt:variant>
        <vt:i4>0</vt:i4>
      </vt:variant>
      <vt:variant>
        <vt:i4>0</vt:i4>
      </vt:variant>
      <vt:variant>
        <vt:i4>5</vt:i4>
      </vt:variant>
      <vt:variant>
        <vt:lpwstr>http://www.nevo.co.il/Law_word/law06/TAK-7077.pdf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חתימה אלקטרונית (רישום גורם מאשר שהוא המדינה או תאגיד שהוקם לפי חוק), תשע"ב-2012</vt:lpwstr>
  </property>
  <property fmtid="{D5CDD505-2E9C-101B-9397-08002B2CF9AE}" pid="4" name="LAWNUMBER">
    <vt:lpwstr>0630</vt:lpwstr>
  </property>
  <property fmtid="{D5CDD505-2E9C-101B-9397-08002B2CF9AE}" pid="5" name="TYPE">
    <vt:lpwstr>01</vt:lpwstr>
  </property>
  <property fmtid="{D5CDD505-2E9C-101B-9397-08002B2CF9AE}" pid="6" name="CHNAME">
    <vt:lpwstr>חתימה אלקטרונית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בתי משפט וסדרי דין</vt:lpwstr>
  </property>
  <property fmtid="{D5CDD505-2E9C-101B-9397-08002B2CF9AE}" pid="22" name="NOSE21">
    <vt:lpwstr>ראיות</vt:lpwstr>
  </property>
  <property fmtid="{D5CDD505-2E9C-101B-9397-08002B2CF9AE}" pid="23" name="NOSE31">
    <vt:lpwstr>חתימה אלקטרונית</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חתימה אלקטרונית</vt:lpwstr>
  </property>
  <property fmtid="{D5CDD505-2E9C-101B-9397-08002B2CF9AE}" pid="63" name="MEKOR_SAIF1">
    <vt:lpwstr>10XאX;10Xא1X;11XאX1XדX;24X</vt:lpwstr>
  </property>
  <property fmtid="{D5CDD505-2E9C-101B-9397-08002B2CF9AE}" pid="64" name="LINKK1">
    <vt:lpwstr>http://www.nevo.co.il/Law_word/law06/TAK-7077.pdf;‎רשומות - תקנות כלליות#פורסמו ק"ת ‏תשע"ב מס' 7077 #מיום 12.1.2012 עמ' 604‏</vt:lpwstr>
  </property>
</Properties>
</file>