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DB23" w14:textId="77777777" w:rsidR="0078007F" w:rsidRDefault="0078007F" w:rsidP="00F61E1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יסודות התקציב (חובת דיווח), תשנ"ד</w:t>
      </w:r>
      <w:r w:rsidR="00F61E1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14:paraId="2542B245" w14:textId="77777777" w:rsidR="00807A7F" w:rsidRPr="00807A7F" w:rsidRDefault="00807A7F" w:rsidP="00807A7F">
      <w:pPr>
        <w:spacing w:line="320" w:lineRule="auto"/>
        <w:jc w:val="left"/>
        <w:rPr>
          <w:rFonts w:cs="FrankRuehl"/>
          <w:szCs w:val="26"/>
          <w:rtl/>
        </w:rPr>
      </w:pPr>
    </w:p>
    <w:p w14:paraId="0ABDD1C5" w14:textId="77777777" w:rsidR="00807A7F" w:rsidRDefault="00807A7F" w:rsidP="00807A7F">
      <w:pPr>
        <w:spacing w:line="320" w:lineRule="auto"/>
        <w:jc w:val="left"/>
        <w:rPr>
          <w:rtl/>
        </w:rPr>
      </w:pPr>
    </w:p>
    <w:p w14:paraId="2F2517BB" w14:textId="77777777" w:rsidR="00807A7F" w:rsidRPr="00807A7F" w:rsidRDefault="00807A7F" w:rsidP="00807A7F">
      <w:pPr>
        <w:spacing w:line="320" w:lineRule="auto"/>
        <w:jc w:val="left"/>
        <w:rPr>
          <w:rFonts w:cs="Miriam"/>
          <w:szCs w:val="22"/>
          <w:rtl/>
        </w:rPr>
      </w:pPr>
      <w:r w:rsidRPr="00807A7F">
        <w:rPr>
          <w:rFonts w:cs="Miriam"/>
          <w:szCs w:val="22"/>
          <w:rtl/>
        </w:rPr>
        <w:t>משפט פרטי וכלכלה</w:t>
      </w:r>
      <w:r w:rsidRPr="00807A7F">
        <w:rPr>
          <w:rFonts w:cs="FrankRuehl"/>
          <w:szCs w:val="26"/>
          <w:rtl/>
        </w:rPr>
        <w:t xml:space="preserve"> – כספים – תקציב ומשק המדינה – יסודות התקציב</w:t>
      </w:r>
    </w:p>
    <w:p w14:paraId="3D0C3E5F" w14:textId="77777777" w:rsidR="0078007F" w:rsidRDefault="0078007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8007F" w14:paraId="289851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C18966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C0BB16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D61B33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CDE560E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8007F" w14:paraId="7735F6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8A8CF0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4DCFB8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1" w:tooltip="המועד להגשת ד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269B7D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להגשת דוח</w:t>
            </w:r>
          </w:p>
        </w:tc>
        <w:tc>
          <w:tcPr>
            <w:tcW w:w="1247" w:type="dxa"/>
          </w:tcPr>
          <w:p w14:paraId="3427D57D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8007F" w14:paraId="79BADD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3A86A9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4CF8E8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2" w:tooltip="אופן הגשת ד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F5AB54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דוח</w:t>
            </w:r>
          </w:p>
        </w:tc>
        <w:tc>
          <w:tcPr>
            <w:tcW w:w="1247" w:type="dxa"/>
          </w:tcPr>
          <w:p w14:paraId="1EBAA78F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8007F" w14:paraId="09FA6A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E1E503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1B51DF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3" w:tooltip="פרטי ד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20B12D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דוח</w:t>
            </w:r>
          </w:p>
        </w:tc>
        <w:tc>
          <w:tcPr>
            <w:tcW w:w="1247" w:type="dxa"/>
          </w:tcPr>
          <w:p w14:paraId="3539EB08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8007F" w14:paraId="3AF3F5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C23308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2CA55B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4" w:tooltip="חתימת דוח ואישור נת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D059AB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חתימת דוח ואישור נתונים</w:t>
            </w:r>
          </w:p>
        </w:tc>
        <w:tc>
          <w:tcPr>
            <w:tcW w:w="1247" w:type="dxa"/>
          </w:tcPr>
          <w:p w14:paraId="2E0CC525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8007F" w14:paraId="256ACA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307A59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D26BD8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5" w:tooltip="ניהול נת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800A31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נתונים</w:t>
            </w:r>
          </w:p>
        </w:tc>
        <w:tc>
          <w:tcPr>
            <w:tcW w:w="1247" w:type="dxa"/>
          </w:tcPr>
          <w:p w14:paraId="7C13FA00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8007F" w14:paraId="40B0D0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D594D0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BAA55C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6" w:tooltip="דין וחשבון של הממ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66A44C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וחשבון של הממונה</w:t>
            </w:r>
          </w:p>
        </w:tc>
        <w:tc>
          <w:tcPr>
            <w:tcW w:w="1247" w:type="dxa"/>
          </w:tcPr>
          <w:p w14:paraId="1BB9C46A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8007F" w14:paraId="27CA51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4CEE31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E1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5AA790" w14:textId="77777777" w:rsidR="0078007F" w:rsidRDefault="0078007F">
            <w:pPr>
              <w:spacing w:line="240" w:lineRule="auto"/>
              <w:rPr>
                <w:sz w:val="24"/>
              </w:rPr>
            </w:pPr>
            <w:hyperlink w:anchor="Seif7" w:tooltip="תקופת הדוח ה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DB3061" w14:textId="77777777" w:rsidR="0078007F" w:rsidRDefault="007800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הדוח הראשונה</w:t>
            </w:r>
          </w:p>
        </w:tc>
        <w:tc>
          <w:tcPr>
            <w:tcW w:w="1247" w:type="dxa"/>
          </w:tcPr>
          <w:p w14:paraId="57DBD6BF" w14:textId="77777777" w:rsidR="0078007F" w:rsidRDefault="007800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17A95039" w14:textId="77777777" w:rsidR="0078007F" w:rsidRDefault="0078007F">
      <w:pPr>
        <w:pStyle w:val="big-header"/>
        <w:ind w:left="0" w:right="1134"/>
        <w:rPr>
          <w:rFonts w:cs="FrankRuehl"/>
          <w:sz w:val="32"/>
          <w:rtl/>
        </w:rPr>
      </w:pPr>
    </w:p>
    <w:p w14:paraId="557754ED" w14:textId="77777777" w:rsidR="0078007F" w:rsidRDefault="0078007F" w:rsidP="00807A7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יסודות התקציב (חובת דיווח), תשנ"ד</w:t>
      </w:r>
      <w:r w:rsidR="00F61E1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F61E1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E01E71B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סעיפים 33א ו-50 לחוק יסודות התקציב, תשמ"ה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 (</w:t>
      </w:r>
      <w:r>
        <w:rPr>
          <w:rStyle w:val="default"/>
          <w:rFonts w:cs="FrankRuehl" w:hint="cs"/>
          <w:rtl/>
        </w:rPr>
        <w:t>להלן</w:t>
      </w:r>
      <w:r w:rsidR="00F61E16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חוק), אני מתקין תקנות אלה:</w:t>
      </w:r>
    </w:p>
    <w:p w14:paraId="0A0BDCF1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D7A88E8">
          <v:rect id="_x0000_s1026" style="position:absolute;left:0;text-align:left;margin-left:464.5pt;margin-top:8.05pt;width:75.05pt;height:15.4pt;z-index:251654144" o:allowincell="f" filled="f" stroked="f" strokecolor="lime" strokeweight=".25pt">
            <v:textbox inset="0,0,0,0">
              <w:txbxContent>
                <w:p w14:paraId="3A6EE456" w14:textId="77777777" w:rsidR="0078007F" w:rsidRDefault="007800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F61E16">
        <w:rPr>
          <w:rStyle w:val="default"/>
          <w:rFonts w:cs="FrankRuehl"/>
          <w:rtl/>
        </w:rPr>
        <w:t>–</w:t>
      </w:r>
    </w:p>
    <w:p w14:paraId="0427ACC5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 תפקיד", "הממונה" ו"תנאי העסקה"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בסעיף 33א(ד) לחוק;</w:t>
      </w:r>
    </w:p>
    <w:p w14:paraId="011BC348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וף"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וף</w:t>
      </w:r>
      <w:r>
        <w:rPr>
          <w:rStyle w:val="default"/>
          <w:rFonts w:cs="FrankRuehl" w:hint="cs"/>
          <w:rtl/>
        </w:rPr>
        <w:t xml:space="preserve"> מתוקצב וגוף נתמך כמשמעותם בסעיף 32 לחוק;</w:t>
      </w:r>
    </w:p>
    <w:p w14:paraId="211F6019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ו"ח"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דו"ח שנתי ודו"ח נדרש;</w:t>
      </w:r>
    </w:p>
    <w:p w14:paraId="4BB668BD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ו"ח שנתי"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דין וחשבון שנתי על תנאי העסקה של בעלי תפקיד שעל גוף להגישו לממונה לפי סעיף 33א(א) לחוק;</w:t>
      </w:r>
    </w:p>
    <w:p w14:paraId="2FDCEED8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ו"ח נדרש"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דין וחשבון לפי דרישת הממונה, על תנאי העסקת עובדים שעל גוף להגי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 xml:space="preserve"> לפי סעיף 33א(ב) לחוק;</w:t>
      </w:r>
    </w:p>
    <w:p w14:paraId="49C39DE6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תונים"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נתונים בדו"ח;</w:t>
      </w:r>
    </w:p>
    <w:p w14:paraId="708D5AB1" w14:textId="77777777" w:rsidR="0078007F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קופת הדו"ח" </w:t>
      </w:r>
      <w:r w:rsidR="00F61E1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הכספים שקדמה לשנה שבה מוגש דו"ח שנתי או דו"ח נדרש, לפי הענין.</w:t>
      </w:r>
    </w:p>
    <w:p w14:paraId="79DD25D8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0E316D4"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1D394E34" w14:textId="77777777" w:rsidR="0078007F" w:rsidRDefault="0078007F" w:rsidP="00F61E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 להגשת</w:t>
                  </w:r>
                  <w:r w:rsidR="00F61E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שנתי יוגש לממונה עד סוף חודש פברואר של כל שנה לגבי תקופת הדו"ח.</w:t>
      </w:r>
    </w:p>
    <w:p w14:paraId="3401BEE3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נדרש יוגש לממונה במועד להגשת דו"ח ש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י כאמור בתקנת משנה (א), או עד תום חודשיים מיום מסי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דרישת הממונה במקרה שהדרישה כאמור נמסרה פחות מחודשיים לפני המועד להגשת הדו"ח השנתי.</w:t>
      </w:r>
    </w:p>
    <w:p w14:paraId="4204E833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2EFA818">
          <v:rect id="_x0000_s102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7363F750" w14:textId="77777777" w:rsidR="0078007F" w:rsidRDefault="0078007F" w:rsidP="00F61E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הגשת</w:t>
                  </w:r>
                  <w:r w:rsidR="00F61E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 xml:space="preserve">"ח יוגש במסירה לממונה במשרדו בירושלים או במשלוח אליו בדואר רשום או בהעברת נתונים, כולם או חלקם, על מצע מגנטי או </w:t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רך אלקטרונית אחרת להנחת דעת הממונה; נמסרו נתונים כאמור רק בחלקם תושלם מסירת שאר הנתונים באחת הדרכים האחרות האמורות.</w:t>
      </w:r>
    </w:p>
    <w:p w14:paraId="514CCF48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F107BD5">
          <v:rect id="_x0000_s1029" style="position:absolute;left:0;text-align:left;margin-left:464.5pt;margin-top:8.05pt;width:75.05pt;height:15.1pt;z-index:251657216" o:allowincell="f" filled="f" stroked="f" strokecolor="lime" strokeweight=".25pt">
            <v:textbox inset="0,0,0,0">
              <w:txbxContent>
                <w:p w14:paraId="54F903D5" w14:textId="77777777" w:rsidR="0078007F" w:rsidRDefault="007800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דו"ח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שנתי יכלול פירוט מלא של תנאי העסקתו של כל בעל תפקיד בגוף, כמפורט בדרישת הממונה.</w:t>
      </w:r>
    </w:p>
    <w:p w14:paraId="0AB8E66F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נדרש יכלול פירוט מלא של תנאי העסקתו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כל עובד בגוף.</w:t>
      </w:r>
    </w:p>
    <w:p w14:paraId="726CEBAA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צד כל פרט שיש לכלול בדו"ח לפי תקנת משנה (א) או (ב) יוצג הפרט המקביל לו לגבי שנת הכספים שקדמה לתקופת הדו"ח.</w:t>
      </w:r>
    </w:p>
    <w:p w14:paraId="5799D390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עדר פרט מן הנדרשים בתקנו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משנה (א) עד (ג), יציין מגיש הדו"ח את דבר העדרו ואת הנימוקים לכך.</w:t>
      </w:r>
    </w:p>
    <w:p w14:paraId="4356306D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66B6F6C">
          <v:rect id="_x0000_s1030" style="position:absolute;left:0;text-align:left;margin-left:464.5pt;margin-top:8.05pt;width:75.05pt;height:23.95pt;z-index:251658240" o:allowincell="f" filled="f" stroked="f" strokecolor="lime" strokeweight=".25pt">
            <v:textbox inset="0,0,0,0">
              <w:txbxContent>
                <w:p w14:paraId="6E731DEE" w14:textId="77777777" w:rsidR="0078007F" w:rsidRDefault="0078007F" w:rsidP="00F61E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דו"ח</w:t>
                  </w:r>
                  <w:r w:rsidR="00F61E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ישור נתונים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שנתי ודו"ח נדרש ייחתמו ביד מי שהוסמך לחתום בשם הגוף ולצד החתימה יצויינו שמו ותפקידו של החותם ותאריך חתימתו.</w:t>
      </w:r>
    </w:p>
    <w:p w14:paraId="5C8C9BC4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ועברו הנתונים על מצע מגנטי או בדרך אלקטרונית אחרת, יאשר מעביר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תונים כי הם הופקו ממערכת שכר המנוהלת אצלו במיומנות מקובלת ובמהלך הרגיל של מתן שירותים ממוחשבים לגוף.</w:t>
      </w:r>
    </w:p>
    <w:p w14:paraId="194083B3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29E624A">
          <v:rect id="_x0000_s1031" style="position:absolute;left:0;text-align:left;margin-left:464.5pt;margin-top:8.05pt;width:75.05pt;height:15.65pt;z-index:251659264" o:allowincell="f" filled="f" stroked="f" strokecolor="lime" strokeweight=".25pt">
            <v:textbox inset="0,0,0,0">
              <w:txbxContent>
                <w:p w14:paraId="0CF79137" w14:textId="77777777" w:rsidR="0078007F" w:rsidRDefault="007800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נתונים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מונה רשאי לנהל מאגר נתונים במרכז להחסנת מידע באמצעות מערכת עיבוד נתונים אוטומטית.</w:t>
      </w:r>
    </w:p>
    <w:p w14:paraId="5B09272B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12DABD7">
          <v:rect id="_x0000_s1032" style="position:absolute;left:0;text-align:left;margin-left:464.5pt;margin-top:8.05pt;width:75.05pt;height:22.2pt;z-index:251660288" o:allowincell="f" filled="f" stroked="f" strokecolor="lime" strokeweight=".25pt">
            <v:textbox inset="0,0,0,0">
              <w:txbxContent>
                <w:p w14:paraId="317A99D7" w14:textId="77777777" w:rsidR="0078007F" w:rsidRDefault="0078007F" w:rsidP="00F61E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וחשבון</w:t>
                  </w:r>
                  <w:r w:rsidR="00F61E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הממונה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ין וחשבון שעל הממ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נה להגיש מדי שנה לכנסת לפי סעיף 33א(ג) לח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>, יוגש לה עד ה-31 בדצמבר של השנה שלאחר תקופת הדו"ח.</w:t>
      </w:r>
    </w:p>
    <w:p w14:paraId="09307EDB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02633CC">
          <v:rect id="_x0000_s1033" style="position:absolute;left:0;text-align:left;margin-left:464.5pt;margin-top:8.05pt;width:75.05pt;height:20.9pt;z-index:251661312" o:allowincell="f" filled="f" stroked="f" strokecolor="lime" strokeweight=".25pt">
            <v:textbox inset="0,0,0,0">
              <w:txbxContent>
                <w:p w14:paraId="2CB815D3" w14:textId="77777777" w:rsidR="0078007F" w:rsidRDefault="0078007F" w:rsidP="00F61E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הדו"ח</w:t>
                  </w:r>
                  <w:r w:rsidR="00F61E1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אשונה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תקנות אלה תהיה תקופת הדו"ח הראשונה שנת הכספים 1993.</w:t>
      </w:r>
    </w:p>
    <w:p w14:paraId="247F500E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2F0147" w14:textId="77777777" w:rsidR="0078007F" w:rsidRDefault="007800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50D29C" w14:textId="77777777" w:rsidR="0078007F" w:rsidRPr="00F61E16" w:rsidRDefault="0078007F" w:rsidP="00F61E16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61E16">
        <w:rPr>
          <w:rFonts w:cs="FrankRuehl"/>
          <w:sz w:val="26"/>
          <w:szCs w:val="26"/>
          <w:rtl/>
        </w:rPr>
        <w:t>י"</w:t>
      </w:r>
      <w:r w:rsidRPr="00F61E16">
        <w:rPr>
          <w:rFonts w:cs="FrankRuehl" w:hint="cs"/>
          <w:sz w:val="26"/>
          <w:szCs w:val="26"/>
          <w:rtl/>
        </w:rPr>
        <w:t>ח בחשון תשנ"ד (2 בנובמבר 1993)</w:t>
      </w:r>
      <w:r w:rsidRPr="00F61E16">
        <w:rPr>
          <w:rFonts w:cs="FrankRuehl"/>
          <w:sz w:val="26"/>
          <w:szCs w:val="26"/>
          <w:rtl/>
        </w:rPr>
        <w:tab/>
        <w:t>א</w:t>
      </w:r>
      <w:r w:rsidRPr="00F61E16">
        <w:rPr>
          <w:rFonts w:cs="FrankRuehl" w:hint="cs"/>
          <w:sz w:val="26"/>
          <w:szCs w:val="26"/>
          <w:rtl/>
        </w:rPr>
        <w:t>ברהם (בייגה) שוחט</w:t>
      </w:r>
    </w:p>
    <w:p w14:paraId="20ACB85D" w14:textId="77777777" w:rsidR="0078007F" w:rsidRDefault="0078007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D298DD8" w14:textId="77777777" w:rsidR="0078007F" w:rsidRPr="00F61E16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336AF0" w14:textId="77777777" w:rsidR="0078007F" w:rsidRPr="00F61E16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9A605C" w14:textId="77777777" w:rsidR="0078007F" w:rsidRPr="00F61E16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3E6FAE32" w14:textId="77777777" w:rsidR="0078007F" w:rsidRPr="00F61E16" w:rsidRDefault="0078007F" w:rsidP="00F61E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8007F" w:rsidRPr="00F61E1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EB7D" w14:textId="77777777" w:rsidR="009D59F4" w:rsidRDefault="009D59F4">
      <w:r>
        <w:separator/>
      </w:r>
    </w:p>
  </w:endnote>
  <w:endnote w:type="continuationSeparator" w:id="0">
    <w:p w14:paraId="55808A56" w14:textId="77777777" w:rsidR="009D59F4" w:rsidRDefault="009D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84B5" w14:textId="77777777" w:rsidR="0078007F" w:rsidRDefault="007800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76F10A" w14:textId="77777777" w:rsidR="0078007F" w:rsidRDefault="007800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09EBF1" w14:textId="77777777" w:rsidR="0078007F" w:rsidRDefault="007800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1E16">
      <w:rPr>
        <w:rFonts w:cs="TopType Jerushalmi"/>
        <w:noProof/>
        <w:color w:val="000000"/>
        <w:sz w:val="14"/>
        <w:szCs w:val="14"/>
      </w:rPr>
      <w:t>D:\Yael\hakika\Revadim</w:t>
    </w:r>
    <w:r w:rsidR="00F61E16">
      <w:rPr>
        <w:rFonts w:cs="TopType Jerushalmi"/>
        <w:noProof/>
        <w:color w:val="000000"/>
        <w:sz w:val="14"/>
        <w:szCs w:val="14"/>
        <w:rtl/>
      </w:rPr>
      <w:t>\קישורים\</w:t>
    </w:r>
    <w:r w:rsidR="00F61E16">
      <w:rPr>
        <w:rFonts w:cs="TopType Jerushalmi"/>
        <w:noProof/>
        <w:color w:val="000000"/>
        <w:sz w:val="14"/>
        <w:szCs w:val="14"/>
      </w:rPr>
      <w:t>P233_007.doc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08E5" w14:textId="77777777" w:rsidR="0078007F" w:rsidRDefault="007800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7A7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EB22C3" w14:textId="77777777" w:rsidR="0078007F" w:rsidRDefault="007800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A1906B" w14:textId="77777777" w:rsidR="0078007F" w:rsidRDefault="007800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1E16">
      <w:rPr>
        <w:rFonts w:cs="TopType Jerushalmi"/>
        <w:noProof/>
        <w:color w:val="000000"/>
        <w:sz w:val="14"/>
        <w:szCs w:val="14"/>
      </w:rPr>
      <w:t>D:\Yael\hakika\Revadim</w:t>
    </w:r>
    <w:r w:rsidR="00F61E16">
      <w:rPr>
        <w:rFonts w:cs="TopType Jerushalmi"/>
        <w:noProof/>
        <w:color w:val="000000"/>
        <w:sz w:val="14"/>
        <w:szCs w:val="14"/>
        <w:rtl/>
      </w:rPr>
      <w:t>\קישורים\</w:t>
    </w:r>
    <w:r w:rsidR="00F61E16">
      <w:rPr>
        <w:rFonts w:cs="TopType Jerushalmi"/>
        <w:noProof/>
        <w:color w:val="000000"/>
        <w:sz w:val="14"/>
        <w:szCs w:val="14"/>
      </w:rPr>
      <w:t>P233_007.doc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C0AC" w14:textId="77777777" w:rsidR="009D59F4" w:rsidRDefault="009D59F4" w:rsidP="00F61E1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F32809" w14:textId="77777777" w:rsidR="009D59F4" w:rsidRDefault="009D59F4">
      <w:r>
        <w:continuationSeparator/>
      </w:r>
    </w:p>
  </w:footnote>
  <w:footnote w:id="1">
    <w:p w14:paraId="57D7BBB8" w14:textId="77777777" w:rsidR="00F61E16" w:rsidRPr="00F61E16" w:rsidRDefault="00F61E16" w:rsidP="00F61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61E1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C2A09">
          <w:rPr>
            <w:rStyle w:val="Hyperlink"/>
            <w:rFonts w:cs="FrankRuehl" w:hint="cs"/>
            <w:rtl/>
          </w:rPr>
          <w:t>ק"ת תשנ"ד מס' 5562</w:t>
        </w:r>
      </w:hyperlink>
      <w:r>
        <w:rPr>
          <w:rFonts w:cs="FrankRuehl" w:hint="cs"/>
          <w:rtl/>
        </w:rPr>
        <w:t xml:space="preserve"> מיום 21.11.1993 עמ' 219.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44E8" w14:textId="77777777" w:rsidR="0078007F" w:rsidRDefault="007800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יסודות התקציב (חובת דיווח), תשנ"ד–1993</w:t>
    </w:r>
  </w:p>
  <w:p w14:paraId="1C124A55" w14:textId="77777777" w:rsidR="0078007F" w:rsidRDefault="007800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BA4E63" w14:textId="77777777" w:rsidR="0078007F" w:rsidRDefault="007800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791D" w14:textId="77777777" w:rsidR="0078007F" w:rsidRDefault="0078007F" w:rsidP="00F61E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יסודות התקציב (חובת דיווח), תשנ"ד</w:t>
    </w:r>
    <w:r w:rsidR="00F61E1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745C54A1" w14:textId="77777777" w:rsidR="0078007F" w:rsidRDefault="007800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279183" w14:textId="77777777" w:rsidR="0078007F" w:rsidRDefault="007800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07F"/>
    <w:rsid w:val="0021345F"/>
    <w:rsid w:val="00237C46"/>
    <w:rsid w:val="0078007F"/>
    <w:rsid w:val="00807A7F"/>
    <w:rsid w:val="009D59F4"/>
    <w:rsid w:val="00AC3C02"/>
    <w:rsid w:val="00CC2A09"/>
    <w:rsid w:val="00D9099F"/>
    <w:rsid w:val="00E65697"/>
    <w:rsid w:val="00F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B5613C"/>
  <w15:chartTrackingRefBased/>
  <w15:docId w15:val="{C984B744-2B6A-462B-A654-08BC5979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61E16"/>
    <w:rPr>
      <w:sz w:val="20"/>
      <w:szCs w:val="20"/>
    </w:rPr>
  </w:style>
  <w:style w:type="character" w:styleId="a6">
    <w:name w:val="footnote reference"/>
    <w:basedOn w:val="a0"/>
    <w:semiHidden/>
    <w:rsid w:val="00F61E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233</vt:lpstr>
    </vt:vector>
  </TitlesOfParts>
  <Company/>
  <LinksUpToDate>false</LinksUpToDate>
  <CharactersWithSpaces>2998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233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P233</vt:lpwstr>
  </property>
  <property fmtid="{D5CDD505-2E9C-101B-9397-08002B2CF9AE}" pid="3" name="CHNAME">
    <vt:lpwstr>תקציב</vt:lpwstr>
  </property>
  <property fmtid="{D5CDD505-2E9C-101B-9397-08002B2CF9AE}" pid="4" name="LAWNAME">
    <vt:lpwstr>תקנות יסודות התקציב (חובת דיווח), תשנ"ד-1993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יסודות התקציב</vt:lpwstr>
  </property>
  <property fmtid="{D5CDD505-2E9C-101B-9397-08002B2CF9AE}" pid="8" name="MEKOR_SAIF1">
    <vt:lpwstr>33אX;50X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תקציב ומשק המדינה</vt:lpwstr>
  </property>
  <property fmtid="{D5CDD505-2E9C-101B-9397-08002B2CF9AE}" pid="12" name="NOSE41">
    <vt:lpwstr>יסודות התקציב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