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C26E07" w:rsidP="001F01FB">
      <w:pPr>
        <w:pStyle w:val="big-header"/>
        <w:ind w:left="0" w:right="1134"/>
        <w:rPr>
          <w:rFonts w:cs="FrankRuehl" w:hint="cs"/>
          <w:sz w:val="32"/>
          <w:rtl/>
        </w:rPr>
      </w:pPr>
      <w:r>
        <w:rPr>
          <w:rFonts w:cs="FrankRuehl" w:hint="cs"/>
          <w:sz w:val="32"/>
          <w:rtl/>
        </w:rPr>
        <w:t xml:space="preserve">תקנות </w:t>
      </w:r>
      <w:r w:rsidR="006270C3">
        <w:rPr>
          <w:rFonts w:cs="FrankRuehl" w:hint="cs"/>
          <w:sz w:val="32"/>
          <w:rtl/>
        </w:rPr>
        <w:t xml:space="preserve">להגברת האכיפה של דיני </w:t>
      </w:r>
      <w:r w:rsidR="00DE3EFD">
        <w:rPr>
          <w:rFonts w:cs="FrankRuehl" w:hint="cs"/>
          <w:sz w:val="32"/>
          <w:rtl/>
        </w:rPr>
        <w:t>העבודה (</w:t>
      </w:r>
      <w:r w:rsidR="001F01FB">
        <w:rPr>
          <w:rFonts w:cs="FrankRuehl" w:hint="cs"/>
          <w:sz w:val="32"/>
          <w:rtl/>
        </w:rPr>
        <w:t>בודק שכר מוסמך</w:t>
      </w:r>
      <w:r w:rsidR="00814DCB">
        <w:rPr>
          <w:rFonts w:cs="FrankRuehl" w:hint="cs"/>
          <w:sz w:val="32"/>
          <w:rtl/>
        </w:rPr>
        <w:t>)</w:t>
      </w:r>
      <w:r w:rsidR="00C20388">
        <w:rPr>
          <w:rFonts w:cs="FrankRuehl" w:hint="cs"/>
          <w:sz w:val="32"/>
          <w:rtl/>
        </w:rPr>
        <w:t>,</w:t>
      </w:r>
      <w:r w:rsidR="008C2526">
        <w:rPr>
          <w:rFonts w:cs="FrankRuehl" w:hint="cs"/>
          <w:sz w:val="32"/>
          <w:rtl/>
        </w:rPr>
        <w:t xml:space="preserve"> </w:t>
      </w:r>
      <w:r w:rsidR="0027553D">
        <w:rPr>
          <w:rFonts w:cs="FrankRuehl" w:hint="cs"/>
          <w:sz w:val="32"/>
          <w:rtl/>
        </w:rPr>
        <w:t>תש</w:t>
      </w:r>
      <w:r w:rsidR="0075069C">
        <w:rPr>
          <w:rFonts w:cs="FrankRuehl" w:hint="cs"/>
          <w:sz w:val="32"/>
          <w:rtl/>
        </w:rPr>
        <w:t>ע</w:t>
      </w:r>
      <w:r w:rsidR="0027553D">
        <w:rPr>
          <w:rFonts w:cs="FrankRuehl" w:hint="cs"/>
          <w:sz w:val="32"/>
          <w:rtl/>
        </w:rPr>
        <w:t>"</w:t>
      </w:r>
      <w:r w:rsidR="001F01FB">
        <w:rPr>
          <w:rFonts w:cs="FrankRuehl" w:hint="cs"/>
          <w:sz w:val="32"/>
          <w:rtl/>
        </w:rPr>
        <w:t>ז</w:t>
      </w:r>
      <w:r w:rsidR="0038401D">
        <w:rPr>
          <w:rFonts w:cs="FrankRuehl" w:hint="cs"/>
          <w:sz w:val="32"/>
          <w:rtl/>
        </w:rPr>
        <w:t>-201</w:t>
      </w:r>
      <w:r w:rsidR="001F01FB">
        <w:rPr>
          <w:rFonts w:cs="FrankRuehl" w:hint="cs"/>
          <w:sz w:val="32"/>
          <w:rtl/>
        </w:rPr>
        <w:t>7</w:t>
      </w:r>
    </w:p>
    <w:p w:rsidR="00C1761E" w:rsidRPr="00C1761E" w:rsidRDefault="00C1761E" w:rsidP="00C1761E">
      <w:pPr>
        <w:spacing w:line="320" w:lineRule="auto"/>
        <w:rPr>
          <w:rFonts w:cs="FrankRuehl"/>
          <w:szCs w:val="26"/>
          <w:rtl/>
        </w:rPr>
      </w:pPr>
    </w:p>
    <w:p w:rsidR="00C1761E" w:rsidRDefault="00C1761E" w:rsidP="00C1761E">
      <w:pPr>
        <w:spacing w:line="320" w:lineRule="auto"/>
        <w:rPr>
          <w:rtl/>
        </w:rPr>
      </w:pPr>
    </w:p>
    <w:p w:rsidR="00C1761E" w:rsidRDefault="00C1761E" w:rsidP="00C1761E">
      <w:pPr>
        <w:spacing w:line="320" w:lineRule="auto"/>
        <w:rPr>
          <w:rFonts w:cs="Miriam"/>
          <w:szCs w:val="22"/>
          <w:rtl/>
        </w:rPr>
      </w:pPr>
      <w:r w:rsidRPr="00C1761E">
        <w:rPr>
          <w:rFonts w:cs="Miriam"/>
          <w:szCs w:val="22"/>
          <w:rtl/>
        </w:rPr>
        <w:t>עבודה</w:t>
      </w:r>
      <w:r w:rsidRPr="00C1761E">
        <w:rPr>
          <w:rFonts w:cs="FrankRuehl"/>
          <w:szCs w:val="26"/>
          <w:rtl/>
        </w:rPr>
        <w:t xml:space="preserve"> – עובדים – תנאי עבודה</w:t>
      </w:r>
    </w:p>
    <w:p w:rsidR="00C1761E" w:rsidRPr="00C1761E" w:rsidRDefault="00C1761E" w:rsidP="00C1761E">
      <w:pPr>
        <w:spacing w:line="320" w:lineRule="auto"/>
        <w:rPr>
          <w:rFonts w:cs="Miriam" w:hint="cs"/>
          <w:szCs w:val="22"/>
          <w:rtl/>
        </w:rPr>
      </w:pPr>
      <w:r w:rsidRPr="00C1761E">
        <w:rPr>
          <w:rFonts w:cs="Miriam"/>
          <w:szCs w:val="22"/>
          <w:rtl/>
        </w:rPr>
        <w:t>רשויות ומשפט מנהלי</w:t>
      </w:r>
      <w:r w:rsidRPr="00C1761E">
        <w:rPr>
          <w:rFonts w:cs="FrankRuehl"/>
          <w:szCs w:val="26"/>
          <w:rtl/>
        </w:rPr>
        <w:t xml:space="preserve"> – הסדרת עיסוק</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36091" w:rsidRPr="00E36091" w:rsidTr="00E36091">
        <w:tblPrEx>
          <w:tblCellMar>
            <w:top w:w="0" w:type="dxa"/>
            <w:bottom w:w="0" w:type="dxa"/>
          </w:tblCellMar>
        </w:tblPrEx>
        <w:tc>
          <w:tcPr>
            <w:tcW w:w="1247" w:type="dxa"/>
          </w:tcPr>
          <w:p w:rsidR="00E36091" w:rsidRPr="00E36091" w:rsidRDefault="00E36091" w:rsidP="00E36091">
            <w:pPr>
              <w:rPr>
                <w:rFonts w:cs="Frankruhel"/>
                <w:rtl/>
              </w:rPr>
            </w:pPr>
            <w:r>
              <w:rPr>
                <w:rtl/>
              </w:rPr>
              <w:t xml:space="preserve">סעיף 1 </w:t>
            </w:r>
          </w:p>
        </w:tc>
        <w:tc>
          <w:tcPr>
            <w:tcW w:w="5669" w:type="dxa"/>
          </w:tcPr>
          <w:p w:rsidR="00E36091" w:rsidRPr="00E36091" w:rsidRDefault="00E36091" w:rsidP="00E36091">
            <w:pPr>
              <w:rPr>
                <w:rFonts w:cs="Frankruhel"/>
                <w:rtl/>
              </w:rPr>
            </w:pPr>
            <w:r>
              <w:rPr>
                <w:rtl/>
              </w:rPr>
              <w:t>הגדרות</w:t>
            </w:r>
          </w:p>
        </w:tc>
        <w:tc>
          <w:tcPr>
            <w:tcW w:w="567" w:type="dxa"/>
          </w:tcPr>
          <w:p w:rsidR="00E36091" w:rsidRPr="00E36091" w:rsidRDefault="00E36091" w:rsidP="00E36091">
            <w:pPr>
              <w:rPr>
                <w:rStyle w:val="Hyperlink"/>
                <w:rtl/>
              </w:rPr>
            </w:pPr>
            <w:hyperlink w:anchor="Seif1" w:tooltip="הגדרות" w:history="1">
              <w:r w:rsidRPr="00E36091">
                <w:rPr>
                  <w:rStyle w:val="Hyperlink"/>
                </w:rPr>
                <w:t>Go</w:t>
              </w:r>
            </w:hyperlink>
          </w:p>
        </w:tc>
        <w:tc>
          <w:tcPr>
            <w:tcW w:w="850" w:type="dxa"/>
          </w:tcPr>
          <w:p w:rsidR="00E36091" w:rsidRPr="00E36091" w:rsidRDefault="00E36091" w:rsidP="00E3609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36091" w:rsidRPr="00E36091" w:rsidTr="00E36091">
        <w:tblPrEx>
          <w:tblCellMar>
            <w:top w:w="0" w:type="dxa"/>
            <w:bottom w:w="0" w:type="dxa"/>
          </w:tblCellMar>
        </w:tblPrEx>
        <w:tc>
          <w:tcPr>
            <w:tcW w:w="1247" w:type="dxa"/>
          </w:tcPr>
          <w:p w:rsidR="00E36091" w:rsidRPr="00E36091" w:rsidRDefault="00E36091" w:rsidP="00E36091">
            <w:pPr>
              <w:rPr>
                <w:rFonts w:cs="Frankruhel"/>
                <w:rtl/>
              </w:rPr>
            </w:pPr>
            <w:r>
              <w:rPr>
                <w:rtl/>
              </w:rPr>
              <w:t xml:space="preserve">סעיף 2 </w:t>
            </w:r>
          </w:p>
        </w:tc>
        <w:tc>
          <w:tcPr>
            <w:tcW w:w="5669" w:type="dxa"/>
          </w:tcPr>
          <w:p w:rsidR="00E36091" w:rsidRPr="00E36091" w:rsidRDefault="00E36091" w:rsidP="00E36091">
            <w:pPr>
              <w:rPr>
                <w:rFonts w:cs="Frankruhel"/>
                <w:rtl/>
              </w:rPr>
            </w:pPr>
            <w:r>
              <w:rPr>
                <w:rtl/>
              </w:rPr>
              <w:t>מקצוע או תואר אקדמי מתאים</w:t>
            </w:r>
          </w:p>
        </w:tc>
        <w:tc>
          <w:tcPr>
            <w:tcW w:w="567" w:type="dxa"/>
          </w:tcPr>
          <w:p w:rsidR="00E36091" w:rsidRPr="00E36091" w:rsidRDefault="00E36091" w:rsidP="00E36091">
            <w:pPr>
              <w:rPr>
                <w:rStyle w:val="Hyperlink"/>
                <w:rtl/>
              </w:rPr>
            </w:pPr>
            <w:hyperlink w:anchor="Seif2" w:tooltip="מקצוע או תואר אקדמי מתאים" w:history="1">
              <w:r w:rsidRPr="00E36091">
                <w:rPr>
                  <w:rStyle w:val="Hyperlink"/>
                </w:rPr>
                <w:t>Go</w:t>
              </w:r>
            </w:hyperlink>
          </w:p>
        </w:tc>
        <w:tc>
          <w:tcPr>
            <w:tcW w:w="850" w:type="dxa"/>
          </w:tcPr>
          <w:p w:rsidR="00E36091" w:rsidRPr="00E36091" w:rsidRDefault="00E36091" w:rsidP="00E3609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E36091" w:rsidRPr="00E36091" w:rsidTr="00E36091">
        <w:tblPrEx>
          <w:tblCellMar>
            <w:top w:w="0" w:type="dxa"/>
            <w:bottom w:w="0" w:type="dxa"/>
          </w:tblCellMar>
        </w:tblPrEx>
        <w:tc>
          <w:tcPr>
            <w:tcW w:w="1247" w:type="dxa"/>
          </w:tcPr>
          <w:p w:rsidR="00E36091" w:rsidRPr="00E36091" w:rsidRDefault="00E36091" w:rsidP="00E36091">
            <w:pPr>
              <w:rPr>
                <w:rFonts w:cs="Frankruhel"/>
                <w:rtl/>
              </w:rPr>
            </w:pPr>
            <w:r>
              <w:rPr>
                <w:rtl/>
              </w:rPr>
              <w:t xml:space="preserve">סעיף 3 </w:t>
            </w:r>
          </w:p>
        </w:tc>
        <w:tc>
          <w:tcPr>
            <w:tcW w:w="5669" w:type="dxa"/>
          </w:tcPr>
          <w:p w:rsidR="00E36091" w:rsidRPr="00E36091" w:rsidRDefault="00E36091" w:rsidP="00E36091">
            <w:pPr>
              <w:rPr>
                <w:rFonts w:cs="Frankruhel"/>
                <w:rtl/>
              </w:rPr>
            </w:pPr>
            <w:r>
              <w:rPr>
                <w:rtl/>
              </w:rPr>
              <w:t>תכנית הכשרה</w:t>
            </w:r>
          </w:p>
        </w:tc>
        <w:tc>
          <w:tcPr>
            <w:tcW w:w="567" w:type="dxa"/>
          </w:tcPr>
          <w:p w:rsidR="00E36091" w:rsidRPr="00E36091" w:rsidRDefault="00E36091" w:rsidP="00E36091">
            <w:pPr>
              <w:rPr>
                <w:rStyle w:val="Hyperlink"/>
                <w:rtl/>
              </w:rPr>
            </w:pPr>
            <w:hyperlink w:anchor="Seif3" w:tooltip="תכנית הכשרה" w:history="1">
              <w:r w:rsidRPr="00E36091">
                <w:rPr>
                  <w:rStyle w:val="Hyperlink"/>
                </w:rPr>
                <w:t>Go</w:t>
              </w:r>
            </w:hyperlink>
          </w:p>
        </w:tc>
        <w:tc>
          <w:tcPr>
            <w:tcW w:w="850" w:type="dxa"/>
          </w:tcPr>
          <w:p w:rsidR="00E36091" w:rsidRPr="00E36091" w:rsidRDefault="00E36091" w:rsidP="00E3609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E36091" w:rsidRPr="00E36091" w:rsidTr="00E36091">
        <w:tblPrEx>
          <w:tblCellMar>
            <w:top w:w="0" w:type="dxa"/>
            <w:bottom w:w="0" w:type="dxa"/>
          </w:tblCellMar>
        </w:tblPrEx>
        <w:tc>
          <w:tcPr>
            <w:tcW w:w="1247" w:type="dxa"/>
          </w:tcPr>
          <w:p w:rsidR="00E36091" w:rsidRPr="00E36091" w:rsidRDefault="00E36091" w:rsidP="00E36091">
            <w:pPr>
              <w:rPr>
                <w:rFonts w:cs="Frankruhel"/>
                <w:rtl/>
              </w:rPr>
            </w:pPr>
            <w:r>
              <w:rPr>
                <w:rtl/>
              </w:rPr>
              <w:t xml:space="preserve">סעיף 4 </w:t>
            </w:r>
          </w:p>
        </w:tc>
        <w:tc>
          <w:tcPr>
            <w:tcW w:w="5669" w:type="dxa"/>
          </w:tcPr>
          <w:p w:rsidR="00E36091" w:rsidRPr="00E36091" w:rsidRDefault="00E36091" w:rsidP="00E36091">
            <w:pPr>
              <w:rPr>
                <w:rFonts w:cs="Frankruhel"/>
                <w:rtl/>
              </w:rPr>
            </w:pPr>
            <w:r>
              <w:rPr>
                <w:rtl/>
              </w:rPr>
              <w:t>מוסד לימודים מוכר</w:t>
            </w:r>
          </w:p>
        </w:tc>
        <w:tc>
          <w:tcPr>
            <w:tcW w:w="567" w:type="dxa"/>
          </w:tcPr>
          <w:p w:rsidR="00E36091" w:rsidRPr="00E36091" w:rsidRDefault="00E36091" w:rsidP="00E36091">
            <w:pPr>
              <w:rPr>
                <w:rStyle w:val="Hyperlink"/>
                <w:rtl/>
              </w:rPr>
            </w:pPr>
            <w:hyperlink w:anchor="Seif4" w:tooltip="מוסד לימודים מוכר" w:history="1">
              <w:r w:rsidRPr="00E36091">
                <w:rPr>
                  <w:rStyle w:val="Hyperlink"/>
                </w:rPr>
                <w:t>Go</w:t>
              </w:r>
            </w:hyperlink>
          </w:p>
        </w:tc>
        <w:tc>
          <w:tcPr>
            <w:tcW w:w="850" w:type="dxa"/>
          </w:tcPr>
          <w:p w:rsidR="00E36091" w:rsidRPr="00E36091" w:rsidRDefault="00E36091" w:rsidP="00E3609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E36091" w:rsidRPr="00E36091" w:rsidTr="00E36091">
        <w:tblPrEx>
          <w:tblCellMar>
            <w:top w:w="0" w:type="dxa"/>
            <w:bottom w:w="0" w:type="dxa"/>
          </w:tblCellMar>
        </w:tblPrEx>
        <w:tc>
          <w:tcPr>
            <w:tcW w:w="1247" w:type="dxa"/>
          </w:tcPr>
          <w:p w:rsidR="00E36091" w:rsidRPr="00E36091" w:rsidRDefault="00E36091" w:rsidP="00E36091">
            <w:pPr>
              <w:rPr>
                <w:rFonts w:cs="Frankruhel"/>
                <w:rtl/>
              </w:rPr>
            </w:pPr>
            <w:r>
              <w:rPr>
                <w:rtl/>
              </w:rPr>
              <w:t xml:space="preserve">סעיף 5 </w:t>
            </w:r>
          </w:p>
        </w:tc>
        <w:tc>
          <w:tcPr>
            <w:tcW w:w="5669" w:type="dxa"/>
          </w:tcPr>
          <w:p w:rsidR="00E36091" w:rsidRPr="00E36091" w:rsidRDefault="00E36091" w:rsidP="00E36091">
            <w:pPr>
              <w:rPr>
                <w:rFonts w:cs="Frankruhel"/>
                <w:rtl/>
              </w:rPr>
            </w:pPr>
            <w:r>
              <w:rPr>
                <w:rtl/>
              </w:rPr>
              <w:t>בחינות למקצוע בודק שכר מוסמך</w:t>
            </w:r>
          </w:p>
        </w:tc>
        <w:tc>
          <w:tcPr>
            <w:tcW w:w="567" w:type="dxa"/>
          </w:tcPr>
          <w:p w:rsidR="00E36091" w:rsidRPr="00E36091" w:rsidRDefault="00E36091" w:rsidP="00E36091">
            <w:pPr>
              <w:rPr>
                <w:rStyle w:val="Hyperlink"/>
                <w:rtl/>
              </w:rPr>
            </w:pPr>
            <w:hyperlink w:anchor="Seif5" w:tooltip="בחינות למקצוע בודק שכר מוסמך" w:history="1">
              <w:r w:rsidRPr="00E36091">
                <w:rPr>
                  <w:rStyle w:val="Hyperlink"/>
                </w:rPr>
                <w:t>Go</w:t>
              </w:r>
            </w:hyperlink>
          </w:p>
        </w:tc>
        <w:tc>
          <w:tcPr>
            <w:tcW w:w="850" w:type="dxa"/>
          </w:tcPr>
          <w:p w:rsidR="00E36091" w:rsidRPr="00E36091" w:rsidRDefault="00E36091" w:rsidP="00E3609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E36091" w:rsidRPr="00E36091" w:rsidTr="00E36091">
        <w:tblPrEx>
          <w:tblCellMar>
            <w:top w:w="0" w:type="dxa"/>
            <w:bottom w:w="0" w:type="dxa"/>
          </w:tblCellMar>
        </w:tblPrEx>
        <w:tc>
          <w:tcPr>
            <w:tcW w:w="1247" w:type="dxa"/>
          </w:tcPr>
          <w:p w:rsidR="00E36091" w:rsidRPr="00E36091" w:rsidRDefault="00E36091" w:rsidP="00E36091">
            <w:pPr>
              <w:rPr>
                <w:rFonts w:cs="Frankruhel"/>
                <w:rtl/>
              </w:rPr>
            </w:pPr>
            <w:r>
              <w:rPr>
                <w:rtl/>
              </w:rPr>
              <w:t xml:space="preserve">סעיף 6 </w:t>
            </w:r>
          </w:p>
        </w:tc>
        <w:tc>
          <w:tcPr>
            <w:tcW w:w="5669" w:type="dxa"/>
          </w:tcPr>
          <w:p w:rsidR="00E36091" w:rsidRPr="00E36091" w:rsidRDefault="00E36091" w:rsidP="00E36091">
            <w:pPr>
              <w:rPr>
                <w:rFonts w:cs="Frankruhel"/>
                <w:rtl/>
              </w:rPr>
            </w:pPr>
            <w:r>
              <w:rPr>
                <w:rtl/>
              </w:rPr>
              <w:t>תעודת מקצוע</w:t>
            </w:r>
          </w:p>
        </w:tc>
        <w:tc>
          <w:tcPr>
            <w:tcW w:w="567" w:type="dxa"/>
          </w:tcPr>
          <w:p w:rsidR="00E36091" w:rsidRPr="00E36091" w:rsidRDefault="00E36091" w:rsidP="00E36091">
            <w:pPr>
              <w:rPr>
                <w:rStyle w:val="Hyperlink"/>
                <w:rtl/>
              </w:rPr>
            </w:pPr>
            <w:hyperlink w:anchor="Seif6" w:tooltip="תעודת מקצוע" w:history="1">
              <w:r w:rsidRPr="00E36091">
                <w:rPr>
                  <w:rStyle w:val="Hyperlink"/>
                </w:rPr>
                <w:t>Go</w:t>
              </w:r>
            </w:hyperlink>
          </w:p>
        </w:tc>
        <w:tc>
          <w:tcPr>
            <w:tcW w:w="850" w:type="dxa"/>
          </w:tcPr>
          <w:p w:rsidR="00E36091" w:rsidRPr="00E36091" w:rsidRDefault="00E36091" w:rsidP="00E3609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E36091" w:rsidRPr="00E36091" w:rsidTr="00E36091">
        <w:tblPrEx>
          <w:tblCellMar>
            <w:top w:w="0" w:type="dxa"/>
            <w:bottom w:w="0" w:type="dxa"/>
          </w:tblCellMar>
        </w:tblPrEx>
        <w:tc>
          <w:tcPr>
            <w:tcW w:w="1247" w:type="dxa"/>
          </w:tcPr>
          <w:p w:rsidR="00E36091" w:rsidRPr="00E36091" w:rsidRDefault="00E36091" w:rsidP="00E36091">
            <w:pPr>
              <w:rPr>
                <w:rFonts w:cs="Frankruhel"/>
                <w:rtl/>
              </w:rPr>
            </w:pPr>
            <w:r>
              <w:rPr>
                <w:rtl/>
              </w:rPr>
              <w:t xml:space="preserve">סעיף 7 </w:t>
            </w:r>
          </w:p>
        </w:tc>
        <w:tc>
          <w:tcPr>
            <w:tcW w:w="5669" w:type="dxa"/>
          </w:tcPr>
          <w:p w:rsidR="00E36091" w:rsidRPr="00E36091" w:rsidRDefault="00E36091" w:rsidP="00E36091">
            <w:pPr>
              <w:rPr>
                <w:rFonts w:cs="Frankruhel"/>
                <w:rtl/>
              </w:rPr>
            </w:pPr>
            <w:r>
              <w:rPr>
                <w:rtl/>
              </w:rPr>
              <w:t>השתלמות</w:t>
            </w:r>
          </w:p>
        </w:tc>
        <w:tc>
          <w:tcPr>
            <w:tcW w:w="567" w:type="dxa"/>
          </w:tcPr>
          <w:p w:rsidR="00E36091" w:rsidRPr="00E36091" w:rsidRDefault="00E36091" w:rsidP="00E36091">
            <w:pPr>
              <w:rPr>
                <w:rStyle w:val="Hyperlink"/>
                <w:rtl/>
              </w:rPr>
            </w:pPr>
            <w:hyperlink w:anchor="Seif7" w:tooltip="השתלמות" w:history="1">
              <w:r w:rsidRPr="00E36091">
                <w:rPr>
                  <w:rStyle w:val="Hyperlink"/>
                </w:rPr>
                <w:t>Go</w:t>
              </w:r>
            </w:hyperlink>
          </w:p>
        </w:tc>
        <w:tc>
          <w:tcPr>
            <w:tcW w:w="850" w:type="dxa"/>
          </w:tcPr>
          <w:p w:rsidR="00E36091" w:rsidRPr="00E36091" w:rsidRDefault="00E36091" w:rsidP="00E3609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E36091" w:rsidRPr="00E36091" w:rsidTr="00E36091">
        <w:tblPrEx>
          <w:tblCellMar>
            <w:top w:w="0" w:type="dxa"/>
            <w:bottom w:w="0" w:type="dxa"/>
          </w:tblCellMar>
        </w:tblPrEx>
        <w:tc>
          <w:tcPr>
            <w:tcW w:w="1247" w:type="dxa"/>
          </w:tcPr>
          <w:p w:rsidR="00E36091" w:rsidRPr="00E36091" w:rsidRDefault="00E36091" w:rsidP="00E36091">
            <w:pPr>
              <w:rPr>
                <w:rFonts w:cs="Frankruhel"/>
                <w:rtl/>
              </w:rPr>
            </w:pPr>
            <w:r>
              <w:rPr>
                <w:rtl/>
              </w:rPr>
              <w:t xml:space="preserve">סעיף 8 </w:t>
            </w:r>
          </w:p>
        </w:tc>
        <w:tc>
          <w:tcPr>
            <w:tcW w:w="5669" w:type="dxa"/>
          </w:tcPr>
          <w:p w:rsidR="00E36091" w:rsidRPr="00E36091" w:rsidRDefault="00E36091" w:rsidP="00E36091">
            <w:pPr>
              <w:rPr>
                <w:rFonts w:cs="Frankruhel"/>
                <w:rtl/>
              </w:rPr>
            </w:pPr>
            <w:r>
              <w:rPr>
                <w:rtl/>
              </w:rPr>
              <w:t>אגרות הודעה תשפ"ב 2022</w:t>
            </w:r>
          </w:p>
        </w:tc>
        <w:tc>
          <w:tcPr>
            <w:tcW w:w="567" w:type="dxa"/>
          </w:tcPr>
          <w:p w:rsidR="00E36091" w:rsidRPr="00E36091" w:rsidRDefault="00E36091" w:rsidP="00E36091">
            <w:pPr>
              <w:rPr>
                <w:rStyle w:val="Hyperlink"/>
                <w:rtl/>
              </w:rPr>
            </w:pPr>
            <w:hyperlink w:anchor="Seif8" w:tooltip="אגרות הודעה תשפב 2022" w:history="1">
              <w:r w:rsidRPr="00E36091">
                <w:rPr>
                  <w:rStyle w:val="Hyperlink"/>
                </w:rPr>
                <w:t>Go</w:t>
              </w:r>
            </w:hyperlink>
          </w:p>
        </w:tc>
        <w:tc>
          <w:tcPr>
            <w:tcW w:w="850" w:type="dxa"/>
          </w:tcPr>
          <w:p w:rsidR="00E36091" w:rsidRPr="00E36091" w:rsidRDefault="00E36091" w:rsidP="00E3609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E36091" w:rsidRPr="00E36091" w:rsidTr="00E36091">
        <w:tblPrEx>
          <w:tblCellMar>
            <w:top w:w="0" w:type="dxa"/>
            <w:bottom w:w="0" w:type="dxa"/>
          </w:tblCellMar>
        </w:tblPrEx>
        <w:tc>
          <w:tcPr>
            <w:tcW w:w="1247" w:type="dxa"/>
          </w:tcPr>
          <w:p w:rsidR="00E36091" w:rsidRPr="00E36091" w:rsidRDefault="00E36091" w:rsidP="00E36091">
            <w:pPr>
              <w:rPr>
                <w:rFonts w:cs="Frankruhel"/>
                <w:rtl/>
              </w:rPr>
            </w:pPr>
            <w:r>
              <w:rPr>
                <w:rtl/>
              </w:rPr>
              <w:t xml:space="preserve">סעיף 9 </w:t>
            </w:r>
          </w:p>
        </w:tc>
        <w:tc>
          <w:tcPr>
            <w:tcW w:w="5669" w:type="dxa"/>
          </w:tcPr>
          <w:p w:rsidR="00E36091" w:rsidRPr="00E36091" w:rsidRDefault="00E36091" w:rsidP="00E36091">
            <w:pPr>
              <w:rPr>
                <w:rFonts w:cs="Frankruhel"/>
                <w:rtl/>
              </w:rPr>
            </w:pPr>
            <w:r>
              <w:rPr>
                <w:rtl/>
              </w:rPr>
              <w:t>עדכון אגרות</w:t>
            </w:r>
          </w:p>
        </w:tc>
        <w:tc>
          <w:tcPr>
            <w:tcW w:w="567" w:type="dxa"/>
          </w:tcPr>
          <w:p w:rsidR="00E36091" w:rsidRPr="00E36091" w:rsidRDefault="00E36091" w:rsidP="00E36091">
            <w:pPr>
              <w:rPr>
                <w:rStyle w:val="Hyperlink"/>
                <w:rtl/>
              </w:rPr>
            </w:pPr>
            <w:hyperlink w:anchor="Seif9" w:tooltip="עדכון אגרות" w:history="1">
              <w:r w:rsidRPr="00E36091">
                <w:rPr>
                  <w:rStyle w:val="Hyperlink"/>
                </w:rPr>
                <w:t>Go</w:t>
              </w:r>
            </w:hyperlink>
          </w:p>
        </w:tc>
        <w:tc>
          <w:tcPr>
            <w:tcW w:w="850" w:type="dxa"/>
          </w:tcPr>
          <w:p w:rsidR="00E36091" w:rsidRPr="00E36091" w:rsidRDefault="00E36091" w:rsidP="00E3609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E36091" w:rsidRPr="00E36091" w:rsidTr="00E36091">
        <w:tblPrEx>
          <w:tblCellMar>
            <w:top w:w="0" w:type="dxa"/>
            <w:bottom w:w="0" w:type="dxa"/>
          </w:tblCellMar>
        </w:tblPrEx>
        <w:tc>
          <w:tcPr>
            <w:tcW w:w="1247" w:type="dxa"/>
          </w:tcPr>
          <w:p w:rsidR="00E36091" w:rsidRPr="00E36091" w:rsidRDefault="00E36091" w:rsidP="00E36091">
            <w:pPr>
              <w:rPr>
                <w:rFonts w:cs="Frankruhel"/>
                <w:rtl/>
              </w:rPr>
            </w:pPr>
            <w:r>
              <w:rPr>
                <w:rtl/>
              </w:rPr>
              <w:t xml:space="preserve">סעיף 10 </w:t>
            </w:r>
          </w:p>
        </w:tc>
        <w:tc>
          <w:tcPr>
            <w:tcW w:w="5669" w:type="dxa"/>
          </w:tcPr>
          <w:p w:rsidR="00E36091" w:rsidRPr="00E36091" w:rsidRDefault="00E36091" w:rsidP="00E36091">
            <w:pPr>
              <w:rPr>
                <w:rFonts w:cs="Frankruhel"/>
                <w:rtl/>
              </w:rPr>
            </w:pPr>
            <w:r>
              <w:rPr>
                <w:rtl/>
              </w:rPr>
              <w:t>השגה על תוצאות בחינה</w:t>
            </w:r>
          </w:p>
        </w:tc>
        <w:tc>
          <w:tcPr>
            <w:tcW w:w="567" w:type="dxa"/>
          </w:tcPr>
          <w:p w:rsidR="00E36091" w:rsidRPr="00E36091" w:rsidRDefault="00E36091" w:rsidP="00E36091">
            <w:pPr>
              <w:rPr>
                <w:rStyle w:val="Hyperlink"/>
                <w:rtl/>
              </w:rPr>
            </w:pPr>
            <w:hyperlink w:anchor="Seif10" w:tooltip="השגה על תוצאות בחינה" w:history="1">
              <w:r w:rsidRPr="00E36091">
                <w:rPr>
                  <w:rStyle w:val="Hyperlink"/>
                </w:rPr>
                <w:t>Go</w:t>
              </w:r>
            </w:hyperlink>
          </w:p>
        </w:tc>
        <w:tc>
          <w:tcPr>
            <w:tcW w:w="850" w:type="dxa"/>
          </w:tcPr>
          <w:p w:rsidR="00E36091" w:rsidRPr="00E36091" w:rsidRDefault="00E36091" w:rsidP="00E3609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E36091" w:rsidRPr="00E36091" w:rsidTr="00E36091">
        <w:tblPrEx>
          <w:tblCellMar>
            <w:top w:w="0" w:type="dxa"/>
            <w:bottom w:w="0" w:type="dxa"/>
          </w:tblCellMar>
        </w:tblPrEx>
        <w:tc>
          <w:tcPr>
            <w:tcW w:w="1247" w:type="dxa"/>
          </w:tcPr>
          <w:p w:rsidR="00E36091" w:rsidRPr="00E36091" w:rsidRDefault="00E36091" w:rsidP="00E36091">
            <w:pPr>
              <w:rPr>
                <w:rFonts w:cs="Frankruhel"/>
                <w:rtl/>
              </w:rPr>
            </w:pPr>
            <w:r>
              <w:rPr>
                <w:rtl/>
              </w:rPr>
              <w:t xml:space="preserve">סעיף 11 </w:t>
            </w:r>
          </w:p>
        </w:tc>
        <w:tc>
          <w:tcPr>
            <w:tcW w:w="5669" w:type="dxa"/>
          </w:tcPr>
          <w:p w:rsidR="00E36091" w:rsidRPr="00E36091" w:rsidRDefault="00E36091" w:rsidP="00E36091">
            <w:pPr>
              <w:rPr>
                <w:rFonts w:cs="Frankruhel"/>
                <w:rtl/>
              </w:rPr>
            </w:pPr>
            <w:r>
              <w:rPr>
                <w:rtl/>
              </w:rPr>
              <w:t>השגה על החלטת ועדת קבלה</w:t>
            </w:r>
          </w:p>
        </w:tc>
        <w:tc>
          <w:tcPr>
            <w:tcW w:w="567" w:type="dxa"/>
          </w:tcPr>
          <w:p w:rsidR="00E36091" w:rsidRPr="00E36091" w:rsidRDefault="00E36091" w:rsidP="00E36091">
            <w:pPr>
              <w:rPr>
                <w:rStyle w:val="Hyperlink"/>
                <w:rtl/>
              </w:rPr>
            </w:pPr>
            <w:hyperlink w:anchor="Seif11" w:tooltip="השגה על החלטת ועדת קבלה" w:history="1">
              <w:r w:rsidRPr="00E36091">
                <w:rPr>
                  <w:rStyle w:val="Hyperlink"/>
                </w:rPr>
                <w:t>Go</w:t>
              </w:r>
            </w:hyperlink>
          </w:p>
        </w:tc>
        <w:tc>
          <w:tcPr>
            <w:tcW w:w="850" w:type="dxa"/>
          </w:tcPr>
          <w:p w:rsidR="00E36091" w:rsidRPr="00E36091" w:rsidRDefault="00E36091" w:rsidP="00E3609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E36091" w:rsidRPr="00E36091" w:rsidTr="00E36091">
        <w:tblPrEx>
          <w:tblCellMar>
            <w:top w:w="0" w:type="dxa"/>
            <w:bottom w:w="0" w:type="dxa"/>
          </w:tblCellMar>
        </w:tblPrEx>
        <w:tc>
          <w:tcPr>
            <w:tcW w:w="1247" w:type="dxa"/>
          </w:tcPr>
          <w:p w:rsidR="00E36091" w:rsidRPr="00E36091" w:rsidRDefault="00E36091" w:rsidP="00E36091">
            <w:pPr>
              <w:rPr>
                <w:rFonts w:cs="Frankruhel"/>
                <w:rtl/>
              </w:rPr>
            </w:pPr>
            <w:r>
              <w:rPr>
                <w:rtl/>
              </w:rPr>
              <w:t xml:space="preserve">סעיף 12 </w:t>
            </w:r>
          </w:p>
        </w:tc>
        <w:tc>
          <w:tcPr>
            <w:tcW w:w="5669" w:type="dxa"/>
          </w:tcPr>
          <w:p w:rsidR="00E36091" w:rsidRPr="00E36091" w:rsidRDefault="00E36091" w:rsidP="00E36091">
            <w:pPr>
              <w:rPr>
                <w:rFonts w:cs="Frankruhel"/>
                <w:rtl/>
              </w:rPr>
            </w:pPr>
            <w:r>
              <w:rPr>
                <w:rtl/>
              </w:rPr>
              <w:t>הוראת שעה</w:t>
            </w:r>
          </w:p>
        </w:tc>
        <w:tc>
          <w:tcPr>
            <w:tcW w:w="567" w:type="dxa"/>
          </w:tcPr>
          <w:p w:rsidR="00E36091" w:rsidRPr="00E36091" w:rsidRDefault="00E36091" w:rsidP="00E36091">
            <w:pPr>
              <w:rPr>
                <w:rStyle w:val="Hyperlink"/>
                <w:rtl/>
              </w:rPr>
            </w:pPr>
            <w:hyperlink w:anchor="Seif12" w:tooltip="הוראת שעה" w:history="1">
              <w:r w:rsidRPr="00E36091">
                <w:rPr>
                  <w:rStyle w:val="Hyperlink"/>
                </w:rPr>
                <w:t>Go</w:t>
              </w:r>
            </w:hyperlink>
          </w:p>
        </w:tc>
        <w:tc>
          <w:tcPr>
            <w:tcW w:w="850" w:type="dxa"/>
          </w:tcPr>
          <w:p w:rsidR="00E36091" w:rsidRPr="00E36091" w:rsidRDefault="00E36091" w:rsidP="00E3609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E36091" w:rsidRPr="00E36091" w:rsidTr="00E36091">
        <w:tblPrEx>
          <w:tblCellMar>
            <w:top w:w="0" w:type="dxa"/>
            <w:bottom w:w="0" w:type="dxa"/>
          </w:tblCellMar>
        </w:tblPrEx>
        <w:tc>
          <w:tcPr>
            <w:tcW w:w="1247" w:type="dxa"/>
          </w:tcPr>
          <w:p w:rsidR="00E36091" w:rsidRPr="00E36091" w:rsidRDefault="00E36091" w:rsidP="00E36091">
            <w:pPr>
              <w:rPr>
                <w:rFonts w:cs="Frankruhel"/>
                <w:rtl/>
              </w:rPr>
            </w:pPr>
          </w:p>
        </w:tc>
        <w:tc>
          <w:tcPr>
            <w:tcW w:w="5669" w:type="dxa"/>
          </w:tcPr>
          <w:p w:rsidR="00E36091" w:rsidRPr="00E36091" w:rsidRDefault="00E36091" w:rsidP="00E36091">
            <w:pPr>
              <w:rPr>
                <w:rFonts w:cs="Frankruhel"/>
                <w:rtl/>
              </w:rPr>
            </w:pPr>
            <w:r>
              <w:rPr>
                <w:rtl/>
              </w:rPr>
              <w:t>תוספת</w:t>
            </w:r>
          </w:p>
        </w:tc>
        <w:tc>
          <w:tcPr>
            <w:tcW w:w="567" w:type="dxa"/>
          </w:tcPr>
          <w:p w:rsidR="00E36091" w:rsidRPr="00E36091" w:rsidRDefault="00E36091" w:rsidP="00E36091">
            <w:pPr>
              <w:rPr>
                <w:rStyle w:val="Hyperlink"/>
                <w:rtl/>
              </w:rPr>
            </w:pPr>
            <w:hyperlink w:anchor="med0" w:tooltip="תוספת" w:history="1">
              <w:r w:rsidRPr="00E36091">
                <w:rPr>
                  <w:rStyle w:val="Hyperlink"/>
                </w:rPr>
                <w:t>Go</w:t>
              </w:r>
            </w:hyperlink>
          </w:p>
        </w:tc>
        <w:tc>
          <w:tcPr>
            <w:tcW w:w="850" w:type="dxa"/>
          </w:tcPr>
          <w:p w:rsidR="00E36091" w:rsidRPr="00E36091" w:rsidRDefault="00E36091" w:rsidP="00E3609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bl>
    <w:p w:rsidR="00D25D5C" w:rsidRDefault="00D25D5C" w:rsidP="001F01FB">
      <w:pPr>
        <w:pStyle w:val="big-header"/>
        <w:ind w:left="0" w:right="1134"/>
        <w:rPr>
          <w:rStyle w:val="default"/>
          <w:rFonts w:hint="cs"/>
          <w:sz w:val="22"/>
          <w:szCs w:val="22"/>
          <w:rtl/>
        </w:rPr>
      </w:pPr>
      <w:r>
        <w:rPr>
          <w:rFonts w:cs="FrankRuehl"/>
          <w:sz w:val="32"/>
          <w:rtl/>
        </w:rPr>
        <w:br w:type="page"/>
      </w:r>
      <w:r w:rsidR="00DE3EFD">
        <w:rPr>
          <w:rFonts w:cs="FrankRuehl" w:hint="cs"/>
          <w:sz w:val="32"/>
          <w:rtl/>
        </w:rPr>
        <w:lastRenderedPageBreak/>
        <w:t>תקנות להגברת האכיפה של דיני העבודה (</w:t>
      </w:r>
      <w:r w:rsidR="001F01FB">
        <w:rPr>
          <w:rFonts w:cs="FrankRuehl" w:hint="cs"/>
          <w:sz w:val="32"/>
          <w:rtl/>
        </w:rPr>
        <w:t>בודק שכר מוסמך), תשע"ז-2017</w:t>
      </w:r>
      <w:r>
        <w:rPr>
          <w:rStyle w:val="default"/>
          <w:sz w:val="22"/>
          <w:szCs w:val="22"/>
          <w:rtl/>
        </w:rPr>
        <w:footnoteReference w:customMarkFollows="1" w:id="1"/>
        <w:t>*</w:t>
      </w:r>
    </w:p>
    <w:p w:rsidR="008C2526" w:rsidRDefault="008C2526" w:rsidP="001F01FB">
      <w:pPr>
        <w:pStyle w:val="P00"/>
        <w:spacing w:before="72"/>
        <w:ind w:left="0" w:right="1134"/>
        <w:rPr>
          <w:rStyle w:val="default"/>
          <w:rFonts w:cs="FrankRuehl" w:hint="cs"/>
          <w:rtl/>
        </w:rPr>
      </w:pPr>
      <w:r>
        <w:rPr>
          <w:rStyle w:val="default"/>
          <w:rFonts w:cs="FrankRuehl" w:hint="cs"/>
          <w:rtl/>
        </w:rPr>
        <w:tab/>
        <w:t xml:space="preserve">בתוקף </w:t>
      </w:r>
      <w:r w:rsidR="009A37B4">
        <w:rPr>
          <w:rStyle w:val="default"/>
          <w:rFonts w:cs="FrankRuehl" w:hint="cs"/>
          <w:rtl/>
        </w:rPr>
        <w:t xml:space="preserve">סמכותי לפי </w:t>
      </w:r>
      <w:r w:rsidR="005D1805">
        <w:rPr>
          <w:rStyle w:val="default"/>
          <w:rFonts w:cs="FrankRuehl" w:hint="cs"/>
          <w:rtl/>
        </w:rPr>
        <w:t xml:space="preserve">סעיף </w:t>
      </w:r>
      <w:r w:rsidR="001F01FB">
        <w:rPr>
          <w:rStyle w:val="default"/>
          <w:rFonts w:cs="FrankRuehl" w:hint="cs"/>
          <w:rtl/>
        </w:rPr>
        <w:t>40(א)(1) ו-(3) ו-(ב)</w:t>
      </w:r>
      <w:r w:rsidR="00DE3EFD">
        <w:rPr>
          <w:rStyle w:val="default"/>
          <w:rFonts w:cs="FrankRuehl" w:hint="cs"/>
          <w:rtl/>
        </w:rPr>
        <w:t xml:space="preserve"> לחוק להגברת האכיפה של דיני העבודה, התשע"ב-2011 (להלן </w:t>
      </w:r>
      <w:r w:rsidR="00DE3EFD">
        <w:rPr>
          <w:rStyle w:val="default"/>
          <w:rFonts w:cs="FrankRuehl"/>
          <w:rtl/>
        </w:rPr>
        <w:t>–</w:t>
      </w:r>
      <w:r w:rsidR="00DE3EFD">
        <w:rPr>
          <w:rStyle w:val="default"/>
          <w:rFonts w:cs="FrankRuehl" w:hint="cs"/>
          <w:rtl/>
        </w:rPr>
        <w:t xml:space="preserve"> החוק), </w:t>
      </w:r>
      <w:r w:rsidR="001F01FB">
        <w:rPr>
          <w:rStyle w:val="default"/>
          <w:rFonts w:cs="FrankRuehl" w:hint="cs"/>
          <w:rtl/>
        </w:rPr>
        <w:t>לאחר התייעצות עם שר האוצר ובאישורו לפי סעיף 39ב לחוק יסודות התקציב, התשמ"ה-1985</w:t>
      </w:r>
      <w:r w:rsidR="00DE3EFD">
        <w:rPr>
          <w:rStyle w:val="default"/>
          <w:rFonts w:cs="FrankRuehl" w:hint="cs"/>
          <w:rtl/>
        </w:rPr>
        <w:t>, בהתייעצות עם הארגונים ובאישור ועדת העבודה הרווחה והבריאות של הכנסת</w:t>
      </w:r>
      <w:r w:rsidR="005D1805">
        <w:rPr>
          <w:rStyle w:val="default"/>
          <w:rFonts w:cs="FrankRuehl" w:hint="cs"/>
          <w:rtl/>
        </w:rPr>
        <w:t>, אני מתקין תקנות אלה</w:t>
      </w:r>
      <w:r>
        <w:rPr>
          <w:rStyle w:val="default"/>
          <w:rFonts w:cs="FrankRuehl" w:hint="cs"/>
          <w:rtl/>
        </w:rPr>
        <w:t>:</w:t>
      </w:r>
    </w:p>
    <w:p w:rsidR="009E096B" w:rsidRDefault="00D25D5C" w:rsidP="001F01FB">
      <w:pPr>
        <w:pStyle w:val="P00"/>
        <w:spacing w:before="72"/>
        <w:ind w:left="0" w:right="1134"/>
        <w:rPr>
          <w:rStyle w:val="default"/>
          <w:rFonts w:cs="FrankRuehl" w:hint="cs"/>
          <w:rtl/>
        </w:rPr>
      </w:pPr>
      <w:bookmarkStart w:id="0" w:name="Seif1"/>
      <w:bookmarkEnd w:id="0"/>
      <w:r>
        <w:rPr>
          <w:rFonts w:cs="Miriam"/>
          <w:lang w:val="he-IL"/>
        </w:rPr>
        <w:pict>
          <v:rect id="_x0000_s2050" style="position:absolute;left:0;text-align:left;margin-left:464.5pt;margin-top:8.05pt;width:75.05pt;height:10.35pt;z-index:251652096" o:allowincell="f" filled="f" stroked="f" strokecolor="lime" strokeweight=".25pt">
            <v:textbox inset="0,0,0,0">
              <w:txbxContent>
                <w:p w:rsidR="00A64375" w:rsidRDefault="001F01F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F01FB">
        <w:rPr>
          <w:rStyle w:val="default"/>
          <w:rFonts w:cs="FrankRuehl" w:hint="cs"/>
          <w:rtl/>
        </w:rPr>
        <w:t xml:space="preserve">בתקנות אלה </w:t>
      </w:r>
      <w:r w:rsidR="001F01FB">
        <w:rPr>
          <w:rStyle w:val="default"/>
          <w:rFonts w:cs="FrankRuehl"/>
          <w:rtl/>
        </w:rPr>
        <w:t>–</w:t>
      </w:r>
    </w:p>
    <w:p w:rsidR="001F01FB" w:rsidRDefault="001F01FB" w:rsidP="001F01FB">
      <w:pPr>
        <w:pStyle w:val="P00"/>
        <w:spacing w:before="72"/>
        <w:ind w:left="0" w:right="1134"/>
        <w:rPr>
          <w:rStyle w:val="default"/>
          <w:rFonts w:cs="FrankRuehl" w:hint="cs"/>
          <w:rtl/>
        </w:rPr>
      </w:pPr>
      <w:r>
        <w:rPr>
          <w:rStyle w:val="default"/>
          <w:rFonts w:cs="FrankRuehl" w:hint="cs"/>
          <w:rtl/>
        </w:rPr>
        <w:tab/>
        <w:t xml:space="preserve">"האגף להכשרה" </w:t>
      </w:r>
      <w:r>
        <w:rPr>
          <w:rStyle w:val="default"/>
          <w:rFonts w:cs="FrankRuehl"/>
          <w:rtl/>
        </w:rPr>
        <w:t>–</w:t>
      </w:r>
      <w:r>
        <w:rPr>
          <w:rStyle w:val="default"/>
          <w:rFonts w:cs="FrankRuehl" w:hint="cs"/>
          <w:rtl/>
        </w:rPr>
        <w:t xml:space="preserve"> אגף להכשרה מקצועית ולפיתוח כוח אדם במשרד;</w:t>
      </w:r>
    </w:p>
    <w:p w:rsidR="001F01FB" w:rsidRDefault="001F01FB" w:rsidP="001F01FB">
      <w:pPr>
        <w:pStyle w:val="P00"/>
        <w:spacing w:before="72"/>
        <w:ind w:left="0" w:right="1134"/>
        <w:rPr>
          <w:rStyle w:val="default"/>
          <w:rFonts w:cs="FrankRuehl" w:hint="cs"/>
          <w:rtl/>
        </w:rPr>
      </w:pPr>
      <w:r>
        <w:rPr>
          <w:rStyle w:val="default"/>
          <w:rFonts w:cs="FrankRuehl" w:hint="cs"/>
          <w:rtl/>
        </w:rPr>
        <w:tab/>
        <w:t xml:space="preserve">"היקף עבודה נדרש" </w:t>
      </w:r>
      <w:r>
        <w:rPr>
          <w:rStyle w:val="default"/>
          <w:rFonts w:cs="FrankRuehl"/>
          <w:rtl/>
        </w:rPr>
        <w:t>–</w:t>
      </w:r>
      <w:r>
        <w:rPr>
          <w:rStyle w:val="default"/>
          <w:rFonts w:cs="FrankRuehl" w:hint="cs"/>
          <w:rtl/>
        </w:rPr>
        <w:t xml:space="preserve"> עבודה בהיקף משרה שלא יפחת מהקבוע בטור א' בתוספת למשך תקופת העבודה הקבועה בטור ב' שלצדה מתוך חמש השנים שקדמו להגשת הבקשה ללמוד בתכנית הכשרה, ובלבד שתשעה חודשים לפחות מהתקופה הקבועה בטור ב' כאמור היו רצופים;</w:t>
      </w:r>
    </w:p>
    <w:p w:rsidR="001F01FB" w:rsidRDefault="001F01FB" w:rsidP="001F01FB">
      <w:pPr>
        <w:pStyle w:val="P00"/>
        <w:spacing w:before="72"/>
        <w:ind w:left="0" w:right="1134"/>
        <w:rPr>
          <w:rStyle w:val="default"/>
          <w:rFonts w:cs="FrankRuehl" w:hint="cs"/>
          <w:rtl/>
        </w:rPr>
      </w:pPr>
      <w:r>
        <w:rPr>
          <w:rStyle w:val="default"/>
          <w:rFonts w:cs="FrankRuehl" w:hint="cs"/>
          <w:rtl/>
        </w:rPr>
        <w:tab/>
        <w:t xml:space="preserve">"ועדת מקצוע" </w:t>
      </w:r>
      <w:r>
        <w:rPr>
          <w:rStyle w:val="default"/>
          <w:rFonts w:cs="FrankRuehl"/>
          <w:rtl/>
        </w:rPr>
        <w:t>–</w:t>
      </w:r>
      <w:r>
        <w:rPr>
          <w:rStyle w:val="default"/>
          <w:rFonts w:cs="FrankRuehl" w:hint="cs"/>
          <w:rtl/>
        </w:rPr>
        <w:t xml:space="preserve"> ועדה שחבריה הם המנהל, שיהיה היושב ראש, עובד המשרד שמינה מנהל מינהל הסדרה ואכיפה ועובד המשרד שמינה המנהל הכללי של המשרד, ולעניין תקנות 3, 5 ו-7 יוזמנו לדיוניה משקיפים כלהלן שלא תהיה להם זכות הצבעה: </w:t>
      </w:r>
      <w:r w:rsidR="005D7F58">
        <w:rPr>
          <w:rStyle w:val="default"/>
          <w:rFonts w:cs="FrankRuehl" w:hint="cs"/>
          <w:rtl/>
        </w:rPr>
        <w:t>נציג של לשכת רואי החשבון, נציג של לשכת יועצי המס, נציג של לשכת עורכי הדין, נציג לשכת המבקרים הפנימיים, נציג ארגון העובדים המייצג את המספר הגדול ביותר של עובדים במדינה, ונציגי ארגוני מעבידים שלדעת השר הם יציגים ונוגעים בדבר;</w:t>
      </w:r>
    </w:p>
    <w:p w:rsidR="005D7F58" w:rsidRDefault="005D7F58" w:rsidP="001F01FB">
      <w:pPr>
        <w:pStyle w:val="P00"/>
        <w:spacing w:before="72"/>
        <w:ind w:left="0" w:right="1134"/>
        <w:rPr>
          <w:rStyle w:val="default"/>
          <w:rFonts w:cs="FrankRuehl" w:hint="cs"/>
          <w:rtl/>
        </w:rPr>
      </w:pPr>
      <w:r>
        <w:rPr>
          <w:rStyle w:val="default"/>
          <w:rFonts w:cs="FrankRuehl" w:hint="cs"/>
          <w:rtl/>
        </w:rPr>
        <w:tab/>
        <w:t xml:space="preserve">"ועדת קבלה" </w:t>
      </w:r>
      <w:r>
        <w:rPr>
          <w:rStyle w:val="default"/>
          <w:rFonts w:cs="FrankRuehl"/>
          <w:rtl/>
        </w:rPr>
        <w:t>–</w:t>
      </w:r>
      <w:r>
        <w:rPr>
          <w:rStyle w:val="default"/>
          <w:rFonts w:cs="FrankRuehl" w:hint="cs"/>
          <w:rtl/>
        </w:rPr>
        <w:t xml:space="preserve"> ועדה שתפעל בכל מוסד לימודים מוכר לצורך בדיקת התאמתם של מועמדים לתכנית הכשרה, וחברים בה נציג האגף להכשרה ונציג מינהל הסדרה ואכיפה שהם עובדי המשרד ונציג מוסד הלימודים המוכר שבו מתנהלת הוועדה, והוא יהיה היושב ראש;</w:t>
      </w:r>
    </w:p>
    <w:p w:rsidR="005D7F58" w:rsidRDefault="005D7F58" w:rsidP="001F01FB">
      <w:pPr>
        <w:pStyle w:val="P00"/>
        <w:spacing w:before="72"/>
        <w:ind w:left="0" w:right="1134"/>
        <w:rPr>
          <w:rStyle w:val="default"/>
          <w:rFonts w:cs="FrankRuehl" w:hint="cs"/>
          <w:rtl/>
        </w:rPr>
      </w:pPr>
      <w:r>
        <w:rPr>
          <w:rStyle w:val="default"/>
          <w:rFonts w:cs="FrankRuehl" w:hint="cs"/>
          <w:rtl/>
        </w:rPr>
        <w:tab/>
        <w:t xml:space="preserve">"חוק הסדרת העיסוק בייצוג על ידי יועצי מס" </w:t>
      </w:r>
      <w:r>
        <w:rPr>
          <w:rStyle w:val="default"/>
          <w:rFonts w:cs="FrankRuehl"/>
          <w:rtl/>
        </w:rPr>
        <w:t>–</w:t>
      </w:r>
      <w:r>
        <w:rPr>
          <w:rStyle w:val="default"/>
          <w:rFonts w:cs="FrankRuehl" w:hint="cs"/>
          <w:rtl/>
        </w:rPr>
        <w:t xml:space="preserve"> חוק הסדרת העיסוק בייצוג על ידי יועצי מס, התשס"ה-2005;</w:t>
      </w:r>
    </w:p>
    <w:p w:rsidR="005D7F58" w:rsidRDefault="005D7F58" w:rsidP="001F01FB">
      <w:pPr>
        <w:pStyle w:val="P00"/>
        <w:spacing w:before="72"/>
        <w:ind w:left="0" w:right="1134"/>
        <w:rPr>
          <w:rStyle w:val="default"/>
          <w:rFonts w:cs="FrankRuehl" w:hint="cs"/>
          <w:rtl/>
        </w:rPr>
      </w:pPr>
      <w:r>
        <w:rPr>
          <w:rStyle w:val="default"/>
          <w:rFonts w:cs="FrankRuehl" w:hint="cs"/>
          <w:rtl/>
        </w:rPr>
        <w:tab/>
        <w:t xml:space="preserve">"יועץ מס מייצג" </w:t>
      </w:r>
      <w:r>
        <w:rPr>
          <w:rStyle w:val="default"/>
          <w:rFonts w:cs="FrankRuehl"/>
          <w:rtl/>
        </w:rPr>
        <w:t>–</w:t>
      </w:r>
      <w:r>
        <w:rPr>
          <w:rStyle w:val="default"/>
          <w:rFonts w:cs="FrankRuehl" w:hint="cs"/>
          <w:rtl/>
        </w:rPr>
        <w:t xml:space="preserve"> כהגדרתו בחוק הסדרת העיסוק בייצוג על ידי יועצי מס;</w:t>
      </w:r>
    </w:p>
    <w:p w:rsidR="005D7F58" w:rsidRDefault="005D7F58" w:rsidP="001F01FB">
      <w:pPr>
        <w:pStyle w:val="P00"/>
        <w:spacing w:before="72"/>
        <w:ind w:left="0" w:right="1134"/>
        <w:rPr>
          <w:rStyle w:val="default"/>
          <w:rFonts w:cs="FrankRuehl" w:hint="cs"/>
          <w:rtl/>
        </w:rPr>
      </w:pPr>
      <w:r>
        <w:rPr>
          <w:rStyle w:val="default"/>
          <w:rFonts w:cs="FrankRuehl" w:hint="cs"/>
          <w:rtl/>
        </w:rPr>
        <w:tab/>
        <w:t xml:space="preserve">"כלכלן" </w:t>
      </w:r>
      <w:r>
        <w:rPr>
          <w:rStyle w:val="default"/>
          <w:rFonts w:cs="FrankRuehl"/>
          <w:rtl/>
        </w:rPr>
        <w:t>–</w:t>
      </w:r>
      <w:r>
        <w:rPr>
          <w:rStyle w:val="default"/>
          <w:rFonts w:cs="FrankRuehl" w:hint="cs"/>
          <w:rtl/>
        </w:rPr>
        <w:t xml:space="preserve"> מי שהוא אחד מאלה:</w:t>
      </w:r>
    </w:p>
    <w:p w:rsidR="005D7F58" w:rsidRDefault="005D7F58" w:rsidP="00F63F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תואר אקדמי מוכר בכלכלה מאת מוסד שהוכר לפי סעיף 9 לחוק המועצה להשכלה גבוהה, התשי"ח-1958, מאת מוסד שקיבל תעודת היתר או אישור לפי סעיף 21א לחוק האמור או מאת מוסד שהתואר שהוא מעניק הוכר לפי סעיף 28א לחוק האמור;</w:t>
      </w:r>
    </w:p>
    <w:p w:rsidR="005D7F58" w:rsidRDefault="005D7F58" w:rsidP="00F63F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תואר אקדמי</w:t>
      </w:r>
      <w:r w:rsidR="00F63F30">
        <w:rPr>
          <w:rStyle w:val="default"/>
          <w:rFonts w:cs="FrankRuehl" w:hint="cs"/>
          <w:rtl/>
        </w:rPr>
        <w:t xml:space="preserve"> בכלכלה, שהמנהל הכיר בו, לעניין תקנות אלה, כשווה ערך לתואר אקדמי כאמור בפסקה (1), שניתן מאת מוסד להשכלה גבוהה מחוץ לישראל שהוא מוסד מוכר במדינתו;</w:t>
      </w:r>
    </w:p>
    <w:p w:rsidR="00F63F30" w:rsidRDefault="00F63F30" w:rsidP="001F01FB">
      <w:pPr>
        <w:pStyle w:val="P00"/>
        <w:spacing w:before="72"/>
        <w:ind w:left="0" w:right="1134"/>
        <w:rPr>
          <w:rStyle w:val="default"/>
          <w:rFonts w:cs="FrankRuehl" w:hint="cs"/>
          <w:rtl/>
        </w:rPr>
      </w:pPr>
      <w:r>
        <w:rPr>
          <w:rStyle w:val="default"/>
          <w:rFonts w:cs="FrankRuehl" w:hint="cs"/>
          <w:rtl/>
        </w:rPr>
        <w:tab/>
        <w:t xml:space="preserve">"מוסד לימודים מוכר" </w:t>
      </w:r>
      <w:r>
        <w:rPr>
          <w:rStyle w:val="default"/>
          <w:rFonts w:cs="FrankRuehl"/>
          <w:rtl/>
        </w:rPr>
        <w:t>–</w:t>
      </w:r>
      <w:r>
        <w:rPr>
          <w:rStyle w:val="default"/>
          <w:rFonts w:cs="FrankRuehl" w:hint="cs"/>
          <w:rtl/>
        </w:rPr>
        <w:t xml:space="preserve"> מוסד לימודים שקיבל הכרה כאמור בתקנה 4, וההכרה האמורה עומדת בתוקפה;</w:t>
      </w:r>
    </w:p>
    <w:p w:rsidR="00F63F30" w:rsidRDefault="00F63F30" w:rsidP="001F01FB">
      <w:pPr>
        <w:pStyle w:val="P00"/>
        <w:spacing w:before="72"/>
        <w:ind w:left="0" w:right="1134"/>
        <w:rPr>
          <w:rStyle w:val="default"/>
          <w:rFonts w:cs="FrankRuehl" w:hint="cs"/>
          <w:rtl/>
        </w:rPr>
      </w:pPr>
      <w:r>
        <w:rPr>
          <w:rStyle w:val="default"/>
          <w:rFonts w:cs="FrankRuehl" w:hint="cs"/>
          <w:rtl/>
        </w:rPr>
        <w:tab/>
        <w:t>"</w:t>
      </w:r>
      <w:r w:rsidR="00FE3A9A">
        <w:rPr>
          <w:rStyle w:val="default"/>
          <w:rFonts w:cs="FrankRuehl" w:hint="cs"/>
          <w:rtl/>
        </w:rPr>
        <w:t xml:space="preserve">מינהל הסדרה ואכיפה" </w:t>
      </w:r>
      <w:r w:rsidR="00FE3A9A">
        <w:rPr>
          <w:rStyle w:val="default"/>
          <w:rFonts w:cs="FrankRuehl"/>
          <w:rtl/>
        </w:rPr>
        <w:t>–</w:t>
      </w:r>
      <w:r w:rsidR="00FE3A9A">
        <w:rPr>
          <w:rStyle w:val="default"/>
          <w:rFonts w:cs="FrankRuehl" w:hint="cs"/>
          <w:rtl/>
        </w:rPr>
        <w:t xml:space="preserve"> מינהל הסדרה ואכיפה במשרד;</w:t>
      </w:r>
    </w:p>
    <w:p w:rsidR="00FE3A9A" w:rsidRDefault="00FE3A9A" w:rsidP="001F01FB">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האגף להכשרה או עובד האגף להכשרה שהוא מינה לעניין תקנות אלה;</w:t>
      </w:r>
    </w:p>
    <w:p w:rsidR="00FE3A9A" w:rsidRDefault="00FE3A9A" w:rsidP="001F01FB">
      <w:pPr>
        <w:pStyle w:val="P00"/>
        <w:spacing w:before="72"/>
        <w:ind w:left="0" w:right="1134"/>
        <w:rPr>
          <w:rStyle w:val="default"/>
          <w:rFonts w:cs="FrankRuehl" w:hint="cs"/>
          <w:rtl/>
        </w:rPr>
      </w:pPr>
      <w:r>
        <w:rPr>
          <w:rStyle w:val="default"/>
          <w:rFonts w:cs="FrankRuehl" w:hint="cs"/>
          <w:rtl/>
        </w:rPr>
        <w:tab/>
        <w:t xml:space="preserve">"מפקח עבודה" </w:t>
      </w:r>
      <w:r>
        <w:rPr>
          <w:rStyle w:val="default"/>
          <w:rFonts w:cs="FrankRuehl"/>
          <w:rtl/>
        </w:rPr>
        <w:t>–</w:t>
      </w:r>
      <w:r>
        <w:rPr>
          <w:rStyle w:val="default"/>
          <w:rFonts w:cs="FrankRuehl" w:hint="cs"/>
          <w:rtl/>
        </w:rPr>
        <w:t xml:space="preserve"> מפקח עבודה במינהל הסדרה ואכיפה שעסק באכיפת חוקים אלה לפחות: חוק שכר מינימום, התשמ"ז-1987, חוק הגנת השכר, התשי"ח-1958, וחוק שעות עבודה ומנוחה, התשי"א-1951;</w:t>
      </w:r>
    </w:p>
    <w:p w:rsidR="00FE3A9A" w:rsidRDefault="00FE3A9A" w:rsidP="00FE3A9A">
      <w:pPr>
        <w:pStyle w:val="P00"/>
        <w:spacing w:before="72"/>
        <w:ind w:left="0" w:right="1134"/>
        <w:rPr>
          <w:rStyle w:val="default"/>
          <w:rFonts w:cs="FrankRuehl" w:hint="cs"/>
          <w:rtl/>
        </w:rPr>
      </w:pPr>
      <w:r>
        <w:rPr>
          <w:rStyle w:val="default"/>
          <w:rFonts w:cs="FrankRuehl" w:hint="cs"/>
          <w:rtl/>
        </w:rPr>
        <w:tab/>
        <w:t xml:space="preserve">"המשרד" </w:t>
      </w:r>
      <w:r>
        <w:rPr>
          <w:rStyle w:val="default"/>
          <w:rFonts w:cs="FrankRuehl"/>
          <w:rtl/>
        </w:rPr>
        <w:t>–</w:t>
      </w:r>
      <w:r>
        <w:rPr>
          <w:rStyle w:val="default"/>
          <w:rFonts w:cs="FrankRuehl" w:hint="cs"/>
          <w:rtl/>
        </w:rPr>
        <w:t xml:space="preserve"> משרד העבודה הרווחה והשירותים החברתיים;</w:t>
      </w:r>
    </w:p>
    <w:p w:rsidR="00FE3A9A" w:rsidRDefault="00FE3A9A" w:rsidP="00FE3A9A">
      <w:pPr>
        <w:pStyle w:val="P00"/>
        <w:spacing w:before="72"/>
        <w:ind w:left="0" w:right="1134"/>
        <w:rPr>
          <w:rStyle w:val="default"/>
          <w:rFonts w:cs="FrankRuehl" w:hint="cs"/>
          <w:rtl/>
        </w:rPr>
      </w:pPr>
      <w:r>
        <w:rPr>
          <w:rStyle w:val="default"/>
          <w:rFonts w:cs="FrankRuehl" w:hint="cs"/>
          <w:rtl/>
        </w:rPr>
        <w:tab/>
        <w:t xml:space="preserve">"עורך דין" </w:t>
      </w:r>
      <w:r>
        <w:rPr>
          <w:rStyle w:val="default"/>
          <w:rFonts w:cs="FrankRuehl"/>
          <w:rtl/>
        </w:rPr>
        <w:t>–</w:t>
      </w:r>
      <w:r>
        <w:rPr>
          <w:rStyle w:val="default"/>
          <w:rFonts w:cs="FrankRuehl" w:hint="cs"/>
          <w:rtl/>
        </w:rPr>
        <w:t xml:space="preserve"> כמשמעותו בחוק לשכת עורכי הדין, התשכ"א-1961;</w:t>
      </w:r>
    </w:p>
    <w:p w:rsidR="00FE3A9A" w:rsidRDefault="00FE3A9A" w:rsidP="00FE3A9A">
      <w:pPr>
        <w:pStyle w:val="P00"/>
        <w:spacing w:before="72"/>
        <w:ind w:left="0" w:right="1134"/>
        <w:rPr>
          <w:rStyle w:val="default"/>
          <w:rFonts w:cs="FrankRuehl" w:hint="cs"/>
          <w:rtl/>
        </w:rPr>
      </w:pPr>
      <w:r>
        <w:rPr>
          <w:rStyle w:val="default"/>
          <w:rFonts w:cs="FrankRuehl" w:hint="cs"/>
          <w:rtl/>
        </w:rPr>
        <w:tab/>
        <w:t xml:space="preserve">"רואה חשבון" </w:t>
      </w:r>
      <w:r>
        <w:rPr>
          <w:rStyle w:val="default"/>
          <w:rFonts w:cs="FrankRuehl"/>
          <w:rtl/>
        </w:rPr>
        <w:t>–</w:t>
      </w:r>
      <w:r>
        <w:rPr>
          <w:rStyle w:val="default"/>
          <w:rFonts w:cs="FrankRuehl" w:hint="cs"/>
          <w:rtl/>
        </w:rPr>
        <w:t xml:space="preserve"> מי שבידו רישיון בר-תוקף שניתן לפי חוק רואי חשבון, התשט"ו-1955;</w:t>
      </w:r>
    </w:p>
    <w:p w:rsidR="00FE3A9A" w:rsidRDefault="00FE3A9A" w:rsidP="00FE3A9A">
      <w:pPr>
        <w:pStyle w:val="P00"/>
        <w:spacing w:before="72"/>
        <w:ind w:left="0" w:right="1134"/>
        <w:rPr>
          <w:rStyle w:val="default"/>
          <w:rFonts w:cs="FrankRuehl" w:hint="cs"/>
          <w:rtl/>
        </w:rPr>
      </w:pPr>
      <w:r>
        <w:rPr>
          <w:rStyle w:val="default"/>
          <w:rFonts w:cs="FrankRuehl" w:hint="cs"/>
          <w:rtl/>
        </w:rPr>
        <w:tab/>
        <w:t xml:space="preserve">"תכנית הכשרה" </w:t>
      </w:r>
      <w:r>
        <w:rPr>
          <w:rStyle w:val="default"/>
          <w:rFonts w:cs="FrankRuehl"/>
          <w:rtl/>
        </w:rPr>
        <w:t>–</w:t>
      </w:r>
      <w:r>
        <w:rPr>
          <w:rStyle w:val="default"/>
          <w:rFonts w:cs="FrankRuehl" w:hint="cs"/>
          <w:rtl/>
        </w:rPr>
        <w:t xml:space="preserve"> תכנית לימודים להכשרת בודק שכר מוסמך לפי תקנה 3, לרבות תכנית </w:t>
      </w:r>
      <w:r>
        <w:rPr>
          <w:rStyle w:val="default"/>
          <w:rFonts w:cs="FrankRuehl" w:hint="cs"/>
          <w:rtl/>
        </w:rPr>
        <w:lastRenderedPageBreak/>
        <w:t>הכשרה מותאמת כאמור באותה תקנה;</w:t>
      </w:r>
    </w:p>
    <w:p w:rsidR="00FE3A9A" w:rsidRDefault="00FE3A9A" w:rsidP="00FE3A9A">
      <w:pPr>
        <w:pStyle w:val="P00"/>
        <w:spacing w:before="72"/>
        <w:ind w:left="0" w:right="1134"/>
        <w:rPr>
          <w:rStyle w:val="default"/>
          <w:rFonts w:cs="FrankRuehl" w:hint="cs"/>
          <w:rtl/>
        </w:rPr>
      </w:pPr>
      <w:r>
        <w:rPr>
          <w:rStyle w:val="default"/>
          <w:rFonts w:cs="FrankRuehl" w:hint="cs"/>
          <w:rtl/>
        </w:rPr>
        <w:tab/>
        <w:t xml:space="preserve">"תעודת הכרה" </w:t>
      </w:r>
      <w:r>
        <w:rPr>
          <w:rStyle w:val="default"/>
          <w:rFonts w:cs="FrankRuehl"/>
          <w:rtl/>
        </w:rPr>
        <w:t>–</w:t>
      </w:r>
      <w:r>
        <w:rPr>
          <w:rStyle w:val="default"/>
          <w:rFonts w:cs="FrankRuehl" w:hint="cs"/>
          <w:rtl/>
        </w:rPr>
        <w:t xml:space="preserve"> תעודת הכרה כבודק שכר מוסמך כאמור בסעיף 40 לחוק.</w:t>
      </w:r>
    </w:p>
    <w:p w:rsidR="009922C9" w:rsidRDefault="009922C9" w:rsidP="00FE3A9A">
      <w:pPr>
        <w:pStyle w:val="P00"/>
        <w:spacing w:before="72"/>
        <w:ind w:left="0" w:right="1134"/>
        <w:rPr>
          <w:rStyle w:val="default"/>
          <w:rFonts w:cs="FrankRuehl" w:hint="cs"/>
          <w:rtl/>
        </w:rPr>
      </w:pPr>
      <w:bookmarkStart w:id="1" w:name="Seif2"/>
      <w:bookmarkEnd w:id="1"/>
      <w:r>
        <w:rPr>
          <w:rFonts w:cs="Miriam"/>
          <w:lang w:val="he-IL"/>
        </w:rPr>
        <w:pict>
          <v:rect id="_x0000_s2127" style="position:absolute;left:0;text-align:left;margin-left:464.5pt;margin-top:8.05pt;width:75.05pt;height:17.35pt;z-index:251653120" o:allowincell="f" filled="f" stroked="f" strokecolor="lime" strokeweight=".25pt">
            <v:textbox inset="0,0,0,0">
              <w:txbxContent>
                <w:p w:rsidR="00BF3B13" w:rsidRDefault="00FE3A9A" w:rsidP="009922C9">
                  <w:pPr>
                    <w:spacing w:line="160" w:lineRule="exact"/>
                    <w:rPr>
                      <w:rFonts w:cs="Miriam" w:hint="cs"/>
                      <w:noProof/>
                      <w:sz w:val="18"/>
                      <w:szCs w:val="18"/>
                      <w:rtl/>
                    </w:rPr>
                  </w:pPr>
                  <w:r>
                    <w:rPr>
                      <w:rFonts w:cs="Miriam" w:hint="cs"/>
                      <w:sz w:val="18"/>
                      <w:szCs w:val="18"/>
                      <w:rtl/>
                    </w:rPr>
                    <w:t>מקצוע או תואר אקדמי מתאים</w:t>
                  </w:r>
                </w:p>
              </w:txbxContent>
            </v:textbox>
            <w10:anchorlock/>
          </v:rect>
        </w:pict>
      </w:r>
      <w:r w:rsidR="00BF254E">
        <w:rPr>
          <w:rStyle w:val="big-number"/>
          <w:rFonts w:cs="Miriam" w:hint="cs"/>
          <w:rtl/>
        </w:rPr>
        <w:t>2</w:t>
      </w:r>
      <w:r w:rsidRPr="00BF3B13">
        <w:rPr>
          <w:rStyle w:val="default"/>
          <w:rFonts w:cs="FrankRuehl"/>
          <w:rtl/>
        </w:rPr>
        <w:t>.</w:t>
      </w:r>
      <w:r w:rsidRPr="00BF3B13">
        <w:rPr>
          <w:rStyle w:val="default"/>
          <w:rFonts w:cs="FrankRuehl"/>
          <w:rtl/>
        </w:rPr>
        <w:tab/>
      </w:r>
      <w:r w:rsidR="00BF3B13">
        <w:rPr>
          <w:rStyle w:val="default"/>
          <w:rFonts w:cs="FrankRuehl" w:hint="cs"/>
          <w:rtl/>
        </w:rPr>
        <w:t>(א)</w:t>
      </w:r>
      <w:r w:rsidR="00BF3B13">
        <w:rPr>
          <w:rStyle w:val="default"/>
          <w:rFonts w:cs="FrankRuehl" w:hint="cs"/>
          <w:rtl/>
        </w:rPr>
        <w:tab/>
      </w:r>
      <w:r w:rsidR="00FE3A9A">
        <w:rPr>
          <w:rStyle w:val="default"/>
          <w:rFonts w:cs="FrankRuehl" w:hint="cs"/>
          <w:rtl/>
        </w:rPr>
        <w:t>מקצוע או תואר אקדמי מתאים לעניין הכרה בבעל מקצוע או בבעל תואר אקדמי לפי סעיף 40(א) לחוק הוא אחד מאלה:</w:t>
      </w:r>
    </w:p>
    <w:p w:rsidR="00FE3A9A" w:rsidRDefault="00FE3A9A" w:rsidP="003066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חשב שכר שבידו תעודת גמר קורס חשבי שכר שהעניקו האגף להכשרה או לשכת רואי החשבון בישראל, אם ועדת קבלה שוכנעה כי עסק בחשבות שכר בהיקף עבודה נדרש;</w:t>
      </w:r>
    </w:p>
    <w:p w:rsidR="00FE3A9A" w:rsidRDefault="00FE3A9A" w:rsidP="003066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רואה חשבון, אם ועדת קבלה שוכנעה כי עסק בראיית חשבון או בחשבות בהיקף עבודה נדרש, או שוכנעה שערב תחילתן של תקנות אלה ערך במסגרת עיסוקו בבדיקות לפי סעיפים 27(2) ו-33(ב)(4) לחוק במשך 12 חודשים לפחות;</w:t>
      </w:r>
    </w:p>
    <w:p w:rsidR="00FE3A9A" w:rsidRDefault="00FE3A9A" w:rsidP="0030660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306607">
        <w:rPr>
          <w:rStyle w:val="default"/>
          <w:rFonts w:cs="FrankRuehl" w:hint="cs"/>
          <w:rtl/>
        </w:rPr>
        <w:t>עורך דין, אם ועדת קבלה שוכנעה כי עסק בדיני עבודה במשרה בהיקף עבודה נדרש;</w:t>
      </w:r>
    </w:p>
    <w:p w:rsidR="00306607" w:rsidRDefault="00306607" w:rsidP="0030660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מבקר פנימי, כמשמעותו בחוק הביקורת הפנימית, התשנ"ב-1992, אם ועדת קבלה שוכנעה כי עסק במסגרת עיסוקו בתחומי שכר עבודה ודיני עבודה בהיקף עבודה נדרש;</w:t>
      </w:r>
    </w:p>
    <w:p w:rsidR="00306607" w:rsidRDefault="00306607" w:rsidP="0030660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יועץ מס מייצג, אם ועדת קבלה שוכנעה כי עסק במסגרת עיסוקו בתחומי שכר עבודה ודיני עבודה בהיקף עבודה נדרש;</w:t>
      </w:r>
    </w:p>
    <w:p w:rsidR="00306607" w:rsidRDefault="00306607" w:rsidP="0030660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כלכלן או מי ששימש בעבר מפקח עבודה, אם ועדת קבלה שוכנעה כי עסק במסגרת עיסוקו בתחומי שכר עבודה ודיני עבודה בהיקף עבודה נדרש.</w:t>
      </w:r>
    </w:p>
    <w:p w:rsidR="00306607" w:rsidRDefault="00306607" w:rsidP="00FE3A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קבלת רשאית לבחון את התקיימות התנאים כאמור בתקנת משנה (א) על בסיס מסמכים בכתב או לדרוש ריאיון עם המועמד.</w:t>
      </w:r>
    </w:p>
    <w:p w:rsidR="009922C9" w:rsidRDefault="009922C9" w:rsidP="00C2566D">
      <w:pPr>
        <w:pStyle w:val="P00"/>
        <w:spacing w:before="72"/>
        <w:ind w:left="0" w:right="1134"/>
        <w:rPr>
          <w:rStyle w:val="default"/>
          <w:rFonts w:cs="FrankRuehl" w:hint="cs"/>
          <w:rtl/>
        </w:rPr>
      </w:pPr>
      <w:bookmarkStart w:id="2" w:name="Seif3"/>
      <w:bookmarkEnd w:id="2"/>
      <w:r>
        <w:rPr>
          <w:rFonts w:cs="Miriam"/>
          <w:lang w:val="he-IL"/>
        </w:rPr>
        <w:pict>
          <v:rect id="_x0000_s2128" style="position:absolute;left:0;text-align:left;margin-left:464.5pt;margin-top:8.05pt;width:75.05pt;height:10.95pt;z-index:251654144" o:allowincell="f" filled="f" stroked="f" strokecolor="lime" strokeweight=".25pt">
            <v:textbox inset="0,0,0,0">
              <w:txbxContent>
                <w:p w:rsidR="009922C9" w:rsidRDefault="00C2566D" w:rsidP="009922C9">
                  <w:pPr>
                    <w:spacing w:line="160" w:lineRule="exact"/>
                    <w:rPr>
                      <w:rFonts w:cs="Miriam" w:hint="cs"/>
                      <w:noProof/>
                      <w:sz w:val="18"/>
                      <w:szCs w:val="18"/>
                      <w:rtl/>
                    </w:rPr>
                  </w:pPr>
                  <w:r>
                    <w:rPr>
                      <w:rFonts w:cs="Miriam" w:hint="cs"/>
                      <w:sz w:val="18"/>
                      <w:szCs w:val="18"/>
                      <w:rtl/>
                    </w:rPr>
                    <w:t>תכנית הכשרה</w:t>
                  </w:r>
                </w:p>
              </w:txbxContent>
            </v:textbox>
            <w10:anchorlock/>
          </v:rect>
        </w:pict>
      </w:r>
      <w:r w:rsidR="00BF254E">
        <w:rPr>
          <w:rStyle w:val="big-number"/>
          <w:rFonts w:cs="Miriam" w:hint="cs"/>
          <w:rtl/>
        </w:rPr>
        <w:t>3</w:t>
      </w:r>
      <w:r>
        <w:rPr>
          <w:rStyle w:val="big-number"/>
          <w:rFonts w:cs="FrankRuehl"/>
          <w:sz w:val="26"/>
          <w:szCs w:val="26"/>
          <w:rtl/>
        </w:rPr>
        <w:t>.</w:t>
      </w:r>
      <w:r>
        <w:rPr>
          <w:rStyle w:val="big-number"/>
          <w:rFonts w:cs="FrankRuehl"/>
          <w:sz w:val="26"/>
          <w:szCs w:val="26"/>
          <w:rtl/>
        </w:rPr>
        <w:tab/>
      </w:r>
      <w:r w:rsidR="00C2566D">
        <w:rPr>
          <w:rStyle w:val="default"/>
          <w:rFonts w:cs="FrankRuehl" w:hint="cs"/>
          <w:rtl/>
        </w:rPr>
        <w:t>(א)</w:t>
      </w:r>
      <w:r w:rsidR="00C2566D">
        <w:rPr>
          <w:rStyle w:val="default"/>
          <w:rFonts w:cs="FrankRuehl" w:hint="cs"/>
          <w:rtl/>
        </w:rPr>
        <w:tab/>
        <w:t>המנהל, בהתייעצות עם ועדת המקצוע, יורה על תכנית לימודים להכשרת בודק שכר מוסמך, בהיקף שלא יעלה על 150 שעות, שתכלול הכשרה עיונית ומעשית; הלימודים יהיו בתחומים אלה:</w:t>
      </w:r>
    </w:p>
    <w:p w:rsidR="00C2566D" w:rsidRDefault="00C2566D" w:rsidP="00C2566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לפי חוקי עבודה, הסכמים קיבוציים וצווי הרחבה, לרבות הוראות התוספת השנייה לחוק וכן הוראות בדיני מסים המשליכות על זכויות עובדים;</w:t>
      </w:r>
    </w:p>
    <w:p w:rsidR="00C2566D" w:rsidRDefault="00C2566D" w:rsidP="00C256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מערכות שכר;</w:t>
      </w:r>
    </w:p>
    <w:p w:rsidR="00C2566D" w:rsidRDefault="00C2566D" w:rsidP="00C2566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חשבונאות כללית וחשבות שכר מתקדמת;</w:t>
      </w:r>
    </w:p>
    <w:p w:rsidR="00C2566D" w:rsidRDefault="00C2566D" w:rsidP="00C2566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תפקידי בודק שכר מוסמך, לרבות ביצוע בדיקות תקופתיות, וכן תשאול, חקירה, פיקוח וביקורת בחשבות שכר;</w:t>
      </w:r>
    </w:p>
    <w:p w:rsidR="00C2566D" w:rsidRDefault="00C2566D" w:rsidP="00C2566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כללי אתיקה.</w:t>
      </w:r>
    </w:p>
    <w:p w:rsidR="00C2566D" w:rsidRDefault="00C2566D" w:rsidP="00C256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96D7C">
        <w:rPr>
          <w:rStyle w:val="default"/>
          <w:rFonts w:cs="FrankRuehl" w:hint="cs"/>
          <w:rtl/>
        </w:rPr>
        <w:t>המנהל, בהתייעצות עם ועדת המקצוע, רשאי לפטור מתחומים בתכנית ההכשרה כאמור בתקנת משנה (א), מי שביקש זאת בכתב באמצעות ועדת קבלה, אם הוא הוכיח, להנחת דעתו של המנהל, כי הוא למד את אותו נושא במסגרת המקצוע או התואר האקדמי שלו לפי תקנה 2; המנהל יפעל לעניין זה לפי אמות מידה שהחליטה עליהן ועדת המקצוע.</w:t>
      </w:r>
    </w:p>
    <w:p w:rsidR="00B96D7C" w:rsidRDefault="00B96D7C" w:rsidP="00C256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בפטור הניתן לפי תקנת משנה (ב) או בהתאמת תכנית לפי תקנת משנה (ד), כדי לפטור מחובת עמידה בבחינה לפי תקנה 5.</w:t>
      </w:r>
    </w:p>
    <w:p w:rsidR="00B96D7C" w:rsidRDefault="00B96D7C" w:rsidP="00C2566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המנהל, בהתייעצות עם ועדת המקצוע, רשאי להורות על תכנית הכשרה מותאמת לרבות הכשרה מעשית מותאמת בתחומים האמורים בתקנת משנה (א), בהיקף מצומצם מהאמור באותה תקנת משנה, לגבי כל קבוצה מבעלי המקצוע המנויים בתקנה 2, בהתחשב בתכנית הלימודים או ההכשרה לצורך מקצועם של בעלי המקצוע האמורים, ובלבד </w:t>
      </w:r>
      <w:r>
        <w:rPr>
          <w:rStyle w:val="default"/>
          <w:rFonts w:cs="FrankRuehl"/>
          <w:rtl/>
        </w:rPr>
        <w:t>–</w:t>
      </w:r>
    </w:p>
    <w:p w:rsidR="00B96D7C" w:rsidRDefault="00B96D7C" w:rsidP="00B96D7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שלגבי רואי חשבון השר יורה כאמור על תכנית הכשרה מותאמת בהיקף שלא יעלה על 48 שעות;</w:t>
      </w:r>
    </w:p>
    <w:p w:rsidR="00B96D7C" w:rsidRDefault="00B96D7C" w:rsidP="00B96D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שלגבי יועצי מס מייצגים השר יורה כאמור על תכנית הכשרה מותאמת בהיקף שלא יעלה על 94 שעות.</w:t>
      </w:r>
    </w:p>
    <w:p w:rsidR="001F01FB" w:rsidRDefault="001F01FB" w:rsidP="00B96D7C">
      <w:pPr>
        <w:pStyle w:val="P00"/>
        <w:spacing w:before="72"/>
        <w:ind w:left="0" w:right="1134"/>
        <w:rPr>
          <w:rStyle w:val="default"/>
          <w:rFonts w:cs="FrankRuehl" w:hint="cs"/>
          <w:rtl/>
        </w:rPr>
      </w:pPr>
      <w:bookmarkStart w:id="3" w:name="Seif4"/>
      <w:bookmarkEnd w:id="3"/>
      <w:r>
        <w:rPr>
          <w:rFonts w:cs="Miriam"/>
          <w:lang w:val="he-IL"/>
        </w:rPr>
        <w:pict>
          <v:rect id="_x0000_s2151" style="position:absolute;left:0;text-align:left;margin-left:464.5pt;margin-top:8.05pt;width:75.05pt;height:10.95pt;z-index:251655168" o:allowincell="f" filled="f" stroked="f" strokecolor="lime" strokeweight=".25pt">
            <v:textbox inset="0,0,0,0">
              <w:txbxContent>
                <w:p w:rsidR="001F01FB" w:rsidRDefault="00B96D7C" w:rsidP="001F01FB">
                  <w:pPr>
                    <w:spacing w:line="160" w:lineRule="exact"/>
                    <w:rPr>
                      <w:rFonts w:cs="Miriam" w:hint="cs"/>
                      <w:noProof/>
                      <w:sz w:val="18"/>
                      <w:szCs w:val="18"/>
                      <w:rtl/>
                    </w:rPr>
                  </w:pPr>
                  <w:r>
                    <w:rPr>
                      <w:rFonts w:cs="Miriam" w:hint="cs"/>
                      <w:sz w:val="18"/>
                      <w:szCs w:val="18"/>
                      <w:rtl/>
                    </w:rPr>
                    <w:t>מוסד לימודים מוכר</w:t>
                  </w:r>
                </w:p>
              </w:txbxContent>
            </v:textbox>
            <w10:anchorlock/>
          </v:rect>
        </w:pict>
      </w:r>
      <w:r w:rsidR="00B96D7C">
        <w:rPr>
          <w:rStyle w:val="big-number"/>
          <w:rFonts w:cs="Miriam" w:hint="cs"/>
          <w:rtl/>
        </w:rPr>
        <w:t>4</w:t>
      </w:r>
      <w:r>
        <w:rPr>
          <w:rStyle w:val="big-number"/>
          <w:rFonts w:cs="FrankRuehl"/>
          <w:sz w:val="26"/>
          <w:szCs w:val="26"/>
          <w:rtl/>
        </w:rPr>
        <w:t>.</w:t>
      </w:r>
      <w:r>
        <w:rPr>
          <w:rStyle w:val="big-number"/>
          <w:rFonts w:cs="FrankRuehl"/>
          <w:sz w:val="26"/>
          <w:szCs w:val="26"/>
          <w:rtl/>
        </w:rPr>
        <w:tab/>
      </w:r>
      <w:r w:rsidR="00B96D7C">
        <w:rPr>
          <w:rStyle w:val="default"/>
          <w:rFonts w:cs="FrankRuehl" w:hint="cs"/>
          <w:rtl/>
        </w:rPr>
        <w:t>(א)</w:t>
      </w:r>
      <w:r w:rsidR="00B96D7C">
        <w:rPr>
          <w:rStyle w:val="default"/>
          <w:rFonts w:cs="FrankRuehl" w:hint="cs"/>
          <w:rtl/>
        </w:rPr>
        <w:tab/>
        <w:t>המנהל, בהתייעצות עם ועדת המקצוע, רשאי להכיר במוסד לימודים לביצוע תכנית הכשרה, לאחר שהמוסד הוכיח, להנחת דעת המנהל, את יכולתו להעביר את תכנית ההכשרה ברמה נאותה.</w:t>
      </w:r>
    </w:p>
    <w:p w:rsidR="00B96D7C" w:rsidRDefault="00B96D7C" w:rsidP="00B96D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תכנית הכשרה תבוצע במוסד לימודים מוכר.</w:t>
      </w:r>
    </w:p>
    <w:p w:rsidR="001F01FB" w:rsidRDefault="001F01FB" w:rsidP="00FD13F4">
      <w:pPr>
        <w:pStyle w:val="P00"/>
        <w:spacing w:before="72"/>
        <w:ind w:left="0" w:right="1134"/>
        <w:rPr>
          <w:rStyle w:val="default"/>
          <w:rFonts w:cs="FrankRuehl" w:hint="cs"/>
          <w:rtl/>
        </w:rPr>
      </w:pPr>
      <w:bookmarkStart w:id="4" w:name="Seif5"/>
      <w:bookmarkEnd w:id="4"/>
      <w:r>
        <w:rPr>
          <w:rFonts w:cs="Miriam"/>
          <w:lang w:val="he-IL"/>
        </w:rPr>
        <w:pict>
          <v:rect id="_x0000_s2152" style="position:absolute;left:0;text-align:left;margin-left:464.5pt;margin-top:8.05pt;width:75.05pt;height:18.75pt;z-index:251656192" o:allowincell="f" filled="f" stroked="f" strokecolor="lime" strokeweight=".25pt">
            <v:textbox inset="0,0,0,0">
              <w:txbxContent>
                <w:p w:rsidR="001F01FB" w:rsidRDefault="00FD13F4" w:rsidP="001F01FB">
                  <w:pPr>
                    <w:spacing w:line="160" w:lineRule="exact"/>
                    <w:rPr>
                      <w:rFonts w:cs="Miriam" w:hint="cs"/>
                      <w:noProof/>
                      <w:sz w:val="18"/>
                      <w:szCs w:val="18"/>
                      <w:rtl/>
                    </w:rPr>
                  </w:pPr>
                  <w:r>
                    <w:rPr>
                      <w:rFonts w:cs="Miriam" w:hint="cs"/>
                      <w:sz w:val="18"/>
                      <w:szCs w:val="18"/>
                      <w:rtl/>
                    </w:rPr>
                    <w:t>בחינות למקצוע בודק שכר מוסמך</w:t>
                  </w:r>
                </w:p>
              </w:txbxContent>
            </v:textbox>
            <w10:anchorlock/>
          </v:rect>
        </w:pict>
      </w:r>
      <w:r w:rsidR="00B96D7C">
        <w:rPr>
          <w:rStyle w:val="big-number"/>
          <w:rFonts w:cs="Miriam" w:hint="cs"/>
          <w:rtl/>
        </w:rPr>
        <w:t>5</w:t>
      </w:r>
      <w:r>
        <w:rPr>
          <w:rStyle w:val="big-number"/>
          <w:rFonts w:cs="FrankRuehl"/>
          <w:sz w:val="26"/>
          <w:szCs w:val="26"/>
          <w:rtl/>
        </w:rPr>
        <w:t>.</w:t>
      </w:r>
      <w:r>
        <w:rPr>
          <w:rStyle w:val="big-number"/>
          <w:rFonts w:cs="FrankRuehl"/>
          <w:sz w:val="26"/>
          <w:szCs w:val="26"/>
          <w:rtl/>
        </w:rPr>
        <w:tab/>
      </w:r>
      <w:r w:rsidR="00FD13F4">
        <w:rPr>
          <w:rStyle w:val="default"/>
          <w:rFonts w:cs="FrankRuehl" w:hint="cs"/>
          <w:rtl/>
        </w:rPr>
        <w:t>(א)</w:t>
      </w:r>
      <w:r w:rsidR="00FD13F4">
        <w:rPr>
          <w:rStyle w:val="default"/>
          <w:rFonts w:cs="FrankRuehl" w:hint="cs"/>
          <w:rtl/>
        </w:rPr>
        <w:tab/>
        <w:t xml:space="preserve">המנהל בהתייעצות עם ועדת המקצוע יערוך בחינה עיונית ובחינה מעשית, </w:t>
      </w:r>
      <w:r w:rsidR="00AA22DB">
        <w:rPr>
          <w:rStyle w:val="default"/>
          <w:rFonts w:cs="FrankRuehl" w:hint="cs"/>
          <w:rtl/>
        </w:rPr>
        <w:t>בתחומים הקבועים בתקנה 3(א), למי שסיים בהצלחה את תכנית ההכשרה במוסד לימודים מוכר ורשאי הוא להורות על בחינות שונות, לבעלי מקצוע שונים, שעברו תכנית הכשרה מותאמת, כאמור בתקנה 3(ד).</w:t>
      </w:r>
    </w:p>
    <w:p w:rsidR="00AA22DB" w:rsidRDefault="00AA22DB" w:rsidP="00FD13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הבחינה תיערך אחת לשנה לפחות; המנהל יפרסם את מועד הבחינה באתר האינטרנט של המשרד, 45 ימים לפחות לפני המועד האמור.</w:t>
      </w:r>
    </w:p>
    <w:p w:rsidR="00AA22DB" w:rsidRDefault="00AA22DB" w:rsidP="00FD13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תקנה זו </w:t>
      </w:r>
      <w:r>
        <w:rPr>
          <w:rStyle w:val="default"/>
          <w:rFonts w:cs="FrankRuehl"/>
          <w:rtl/>
        </w:rPr>
        <w:t>–</w:t>
      </w:r>
    </w:p>
    <w:p w:rsidR="00AA22DB" w:rsidRDefault="00AA22DB" w:rsidP="00AA22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יראו בבחינות שעבר רואה חשבון במסגרת קבלת רישיונו לעסוק כרואה חשבון, כבחינה עיונית, ובעמדיה בהכשרה מותאמת לרואי חשבון, כאמור בתקנה 3(ד)(1), כבחינה מעשית;</w:t>
      </w:r>
    </w:p>
    <w:p w:rsidR="00AA22DB" w:rsidRDefault="00AA22DB" w:rsidP="00AA22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יראו בבחינות מקצועיות שעבר יועץ מס מייצג לפי סעיף 10(א)(3) לחוק הסדרת העיסוק בייצוג על ידי יועצי מס, במסגרת קבלת רישיון יועץ מס מייצג, כבחינה עיונית, ובעמידה בהכשרה מותאמת ליועצי מס מייצגים, כאמור בתקנה 3(ד)(2), כבחינה מעשית.</w:t>
      </w:r>
    </w:p>
    <w:p w:rsidR="001F01FB" w:rsidRDefault="001F01FB" w:rsidP="00E92C31">
      <w:pPr>
        <w:pStyle w:val="P00"/>
        <w:spacing w:before="72"/>
        <w:ind w:left="0" w:right="1134"/>
        <w:rPr>
          <w:rStyle w:val="default"/>
          <w:rFonts w:cs="FrankRuehl" w:hint="cs"/>
          <w:rtl/>
        </w:rPr>
      </w:pPr>
      <w:bookmarkStart w:id="5" w:name="Seif6"/>
      <w:bookmarkEnd w:id="5"/>
      <w:r>
        <w:rPr>
          <w:rFonts w:cs="Miriam"/>
          <w:lang w:val="he-IL"/>
        </w:rPr>
        <w:pict>
          <v:rect id="_x0000_s2153" style="position:absolute;left:0;text-align:left;margin-left:464.5pt;margin-top:8.05pt;width:75.05pt;height:13.45pt;z-index:251657216" o:allowincell="f" filled="f" stroked="f" strokecolor="lime" strokeweight=".25pt">
            <v:textbox inset="0,0,0,0">
              <w:txbxContent>
                <w:p w:rsidR="001F01FB" w:rsidRDefault="00DC48E3" w:rsidP="001F01FB">
                  <w:pPr>
                    <w:spacing w:line="160" w:lineRule="exact"/>
                    <w:rPr>
                      <w:rFonts w:cs="Miriam" w:hint="cs"/>
                      <w:noProof/>
                      <w:sz w:val="18"/>
                      <w:szCs w:val="18"/>
                      <w:rtl/>
                    </w:rPr>
                  </w:pPr>
                  <w:r>
                    <w:rPr>
                      <w:rFonts w:cs="Miriam" w:hint="cs"/>
                      <w:sz w:val="18"/>
                      <w:szCs w:val="18"/>
                      <w:rtl/>
                    </w:rPr>
                    <w:t>תעודת מקצוע</w:t>
                  </w:r>
                </w:p>
              </w:txbxContent>
            </v:textbox>
            <w10:anchorlock/>
          </v:rect>
        </w:pict>
      </w:r>
      <w:r w:rsidR="00AA22DB">
        <w:rPr>
          <w:rStyle w:val="big-number"/>
          <w:rFonts w:cs="Miriam" w:hint="cs"/>
          <w:rtl/>
        </w:rPr>
        <w:t>6</w:t>
      </w:r>
      <w:r>
        <w:rPr>
          <w:rStyle w:val="big-number"/>
          <w:rFonts w:cs="FrankRuehl"/>
          <w:sz w:val="26"/>
          <w:szCs w:val="26"/>
          <w:rtl/>
        </w:rPr>
        <w:t>.</w:t>
      </w:r>
      <w:r>
        <w:rPr>
          <w:rStyle w:val="big-number"/>
          <w:rFonts w:cs="FrankRuehl"/>
          <w:sz w:val="26"/>
          <w:szCs w:val="26"/>
          <w:rtl/>
        </w:rPr>
        <w:tab/>
      </w:r>
      <w:r w:rsidR="00E92C31">
        <w:rPr>
          <w:rStyle w:val="default"/>
          <w:rFonts w:cs="FrankRuehl" w:hint="cs"/>
          <w:rtl/>
        </w:rPr>
        <w:t>המנהל ייתן תעודת מקצוע בודק שכר מוסמך, המעידה על עמידה בתנאי סעיף 40(א)(3), למי שעמד בדרישות תכנית ההכשרה ובבחינות לפי תקנות אלה.</w:t>
      </w:r>
    </w:p>
    <w:p w:rsidR="001F01FB" w:rsidRDefault="001F01FB" w:rsidP="00E92C31">
      <w:pPr>
        <w:pStyle w:val="P00"/>
        <w:spacing w:before="72"/>
        <w:ind w:left="0" w:right="1134"/>
        <w:rPr>
          <w:rStyle w:val="default"/>
          <w:rFonts w:cs="FrankRuehl" w:hint="cs"/>
          <w:rtl/>
        </w:rPr>
      </w:pPr>
      <w:bookmarkStart w:id="6" w:name="Seif7"/>
      <w:bookmarkEnd w:id="6"/>
      <w:r>
        <w:rPr>
          <w:rFonts w:cs="Miriam"/>
          <w:lang w:val="he-IL"/>
        </w:rPr>
        <w:pict>
          <v:rect id="_x0000_s2154" style="position:absolute;left:0;text-align:left;margin-left:464.5pt;margin-top:8.05pt;width:75.05pt;height:11.95pt;z-index:251658240" o:allowincell="f" filled="f" stroked="f" strokecolor="lime" strokeweight=".25pt">
            <v:textbox inset="0,0,0,0">
              <w:txbxContent>
                <w:p w:rsidR="001F01FB" w:rsidRDefault="00E92C31" w:rsidP="001F01FB">
                  <w:pPr>
                    <w:spacing w:line="160" w:lineRule="exact"/>
                    <w:rPr>
                      <w:rFonts w:cs="Miriam" w:hint="cs"/>
                      <w:noProof/>
                      <w:sz w:val="18"/>
                      <w:szCs w:val="18"/>
                      <w:rtl/>
                    </w:rPr>
                  </w:pPr>
                  <w:r>
                    <w:rPr>
                      <w:rFonts w:cs="Miriam" w:hint="cs"/>
                      <w:sz w:val="18"/>
                      <w:szCs w:val="18"/>
                      <w:rtl/>
                    </w:rPr>
                    <w:t>השתלמות</w:t>
                  </w:r>
                </w:p>
              </w:txbxContent>
            </v:textbox>
            <w10:anchorlock/>
          </v:rect>
        </w:pict>
      </w:r>
      <w:r w:rsidR="00E92C31">
        <w:rPr>
          <w:rStyle w:val="big-number"/>
          <w:rFonts w:cs="Miriam" w:hint="cs"/>
          <w:rtl/>
        </w:rPr>
        <w:t>7</w:t>
      </w:r>
      <w:r>
        <w:rPr>
          <w:rStyle w:val="big-number"/>
          <w:rFonts w:cs="FrankRuehl"/>
          <w:sz w:val="26"/>
          <w:szCs w:val="26"/>
          <w:rtl/>
        </w:rPr>
        <w:t>.</w:t>
      </w:r>
      <w:r>
        <w:rPr>
          <w:rStyle w:val="big-number"/>
          <w:rFonts w:cs="FrankRuehl"/>
          <w:sz w:val="26"/>
          <w:szCs w:val="26"/>
          <w:rtl/>
        </w:rPr>
        <w:tab/>
      </w:r>
      <w:r w:rsidR="00E92C31">
        <w:rPr>
          <w:rStyle w:val="default"/>
          <w:rFonts w:cs="FrankRuehl" w:hint="cs"/>
          <w:rtl/>
        </w:rPr>
        <w:t>מי שקיבל תעודת הכרה לפי סעיף 40 לחוק יעבור מזמן לזמן השתלמות במוסד לימודים מוכר בנושאים הקשורים לתחומי עבודתו של בודק השכר המוסמך ונחוצים לשמירה על כשירותו המקצועית; המנהל, בהתייעצות עם ועדת המקצוע, יורה על נושאי ההשתלמויות ועל מועדיהן, ובלבד שהשתלמויות כאמור ייערכו בכל פעם שבה יש שינוי מהותי בנושאים הקשורים לתחומי עבודתו ולכשירותו של בודק השכר המוסמך, לרבות שינויים בדין או שינויים במבנה מערכות השכר.</w:t>
      </w:r>
    </w:p>
    <w:p w:rsidR="001F01FB" w:rsidRDefault="001F01FB" w:rsidP="00374F1E">
      <w:pPr>
        <w:pStyle w:val="P00"/>
        <w:spacing w:before="72"/>
        <w:ind w:left="0" w:right="1134"/>
        <w:rPr>
          <w:rStyle w:val="default"/>
          <w:rFonts w:cs="FrankRuehl" w:hint="cs"/>
          <w:rtl/>
        </w:rPr>
      </w:pPr>
      <w:bookmarkStart w:id="7" w:name="Seif8"/>
      <w:bookmarkEnd w:id="7"/>
      <w:r>
        <w:rPr>
          <w:rFonts w:cs="Miriam"/>
          <w:lang w:val="he-IL"/>
        </w:rPr>
        <w:pict>
          <v:rect id="_x0000_s2155" style="position:absolute;left:0;text-align:left;margin-left:464.5pt;margin-top:8.05pt;width:75.05pt;height:19.15pt;z-index:251659264" o:allowincell="f" filled="f" stroked="f" strokecolor="lime" strokeweight=".25pt">
            <v:textbox inset="0,0,0,0">
              <w:txbxContent>
                <w:p w:rsidR="001F01FB" w:rsidRDefault="00374F1E" w:rsidP="001F01FB">
                  <w:pPr>
                    <w:spacing w:line="160" w:lineRule="exact"/>
                    <w:rPr>
                      <w:rFonts w:cs="Miriam"/>
                      <w:sz w:val="18"/>
                      <w:szCs w:val="18"/>
                      <w:rtl/>
                    </w:rPr>
                  </w:pPr>
                  <w:r>
                    <w:rPr>
                      <w:rFonts w:cs="Miriam" w:hint="cs"/>
                      <w:sz w:val="18"/>
                      <w:szCs w:val="18"/>
                      <w:rtl/>
                    </w:rPr>
                    <w:t>אגרות</w:t>
                  </w:r>
                </w:p>
                <w:p w:rsidR="00216AC6" w:rsidRDefault="00216AC6" w:rsidP="001F01FB">
                  <w:pPr>
                    <w:spacing w:line="160" w:lineRule="exact"/>
                    <w:rPr>
                      <w:rFonts w:cs="Miriam" w:hint="cs"/>
                      <w:noProof/>
                      <w:sz w:val="18"/>
                      <w:szCs w:val="18"/>
                      <w:rtl/>
                    </w:rPr>
                  </w:pPr>
                  <w:r>
                    <w:rPr>
                      <w:rFonts w:cs="Miriam" w:hint="cs"/>
                      <w:sz w:val="18"/>
                      <w:szCs w:val="18"/>
                      <w:rtl/>
                    </w:rPr>
                    <w:t>הודעה תשפ"ב-2022</w:t>
                  </w:r>
                </w:p>
              </w:txbxContent>
            </v:textbox>
            <w10:anchorlock/>
          </v:rect>
        </w:pict>
      </w:r>
      <w:r w:rsidR="00E92C31">
        <w:rPr>
          <w:rStyle w:val="big-number"/>
          <w:rFonts w:cs="Miriam" w:hint="cs"/>
          <w:rtl/>
        </w:rPr>
        <w:t>8</w:t>
      </w:r>
      <w:r>
        <w:rPr>
          <w:rStyle w:val="big-number"/>
          <w:rFonts w:cs="FrankRuehl"/>
          <w:sz w:val="26"/>
          <w:szCs w:val="26"/>
          <w:rtl/>
        </w:rPr>
        <w:t>.</w:t>
      </w:r>
      <w:r>
        <w:rPr>
          <w:rStyle w:val="big-number"/>
          <w:rFonts w:cs="FrankRuehl"/>
          <w:sz w:val="26"/>
          <w:szCs w:val="26"/>
          <w:rtl/>
        </w:rPr>
        <w:tab/>
      </w:r>
      <w:r w:rsidR="00374F1E">
        <w:rPr>
          <w:rStyle w:val="default"/>
          <w:rFonts w:cs="FrankRuehl" w:hint="cs"/>
          <w:rtl/>
        </w:rPr>
        <w:t>(א)</w:t>
      </w:r>
      <w:r w:rsidR="00374F1E">
        <w:rPr>
          <w:rStyle w:val="default"/>
          <w:rFonts w:cs="FrankRuehl" w:hint="cs"/>
          <w:rtl/>
        </w:rPr>
        <w:tab/>
        <w:t xml:space="preserve">בעד בחינה עיונית תשולם לאוצר המדינה אגרה בסך </w:t>
      </w:r>
      <w:r w:rsidR="00F6730A">
        <w:rPr>
          <w:rStyle w:val="default"/>
          <w:rFonts w:cs="FrankRuehl" w:hint="cs"/>
          <w:rtl/>
        </w:rPr>
        <w:t>260</w:t>
      </w:r>
      <w:r w:rsidR="00374F1E">
        <w:rPr>
          <w:rStyle w:val="default"/>
          <w:rFonts w:cs="FrankRuehl" w:hint="cs"/>
          <w:rtl/>
        </w:rPr>
        <w:t xml:space="preserve"> שקלים חדשים.</w:t>
      </w:r>
    </w:p>
    <w:p w:rsidR="00374F1E" w:rsidRDefault="00374F1E" w:rsidP="00374F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בעד בחינה מעשית תשולם לאוצר המדינה אגרה בסך </w:t>
      </w:r>
      <w:r w:rsidR="00F6730A">
        <w:rPr>
          <w:rStyle w:val="default"/>
          <w:rFonts w:cs="FrankRuehl" w:hint="cs"/>
          <w:rtl/>
        </w:rPr>
        <w:t>324</w:t>
      </w:r>
      <w:r>
        <w:rPr>
          <w:rStyle w:val="default"/>
          <w:rFonts w:cs="FrankRuehl" w:hint="cs"/>
          <w:rtl/>
        </w:rPr>
        <w:t xml:space="preserve"> שקלים חדשים.</w:t>
      </w:r>
    </w:p>
    <w:p w:rsidR="00374F1E" w:rsidRDefault="00374F1E" w:rsidP="00374F1E">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 xml:space="preserve">בעד בקשה לקבלת תעודת הכרה לפי סעיף 41 לחוק, תשולם לאוצר המדינה אגרה בסך </w:t>
      </w:r>
      <w:r w:rsidR="00F6730A">
        <w:rPr>
          <w:rStyle w:val="default"/>
          <w:rFonts w:cs="FrankRuehl" w:hint="cs"/>
          <w:rtl/>
        </w:rPr>
        <w:t>163</w:t>
      </w:r>
      <w:r>
        <w:rPr>
          <w:rStyle w:val="default"/>
          <w:rFonts w:cs="FrankRuehl" w:hint="cs"/>
          <w:rtl/>
        </w:rPr>
        <w:t xml:space="preserve"> שקלים חדשים.</w:t>
      </w:r>
    </w:p>
    <w:p w:rsidR="00216AC6" w:rsidRPr="00F6730A" w:rsidRDefault="00216AC6" w:rsidP="00216AC6">
      <w:pPr>
        <w:pStyle w:val="P00"/>
        <w:spacing w:before="0"/>
        <w:ind w:left="0" w:right="1134"/>
        <w:rPr>
          <w:rStyle w:val="default"/>
          <w:rFonts w:cs="FrankRuehl"/>
          <w:vanish/>
          <w:color w:val="FF0000"/>
          <w:sz w:val="20"/>
          <w:szCs w:val="20"/>
          <w:shd w:val="clear" w:color="auto" w:fill="FFFF99"/>
          <w:rtl/>
        </w:rPr>
      </w:pPr>
      <w:bookmarkStart w:id="8" w:name="Rov14"/>
      <w:r w:rsidRPr="00F6730A">
        <w:rPr>
          <w:rStyle w:val="default"/>
          <w:rFonts w:cs="FrankRuehl" w:hint="cs"/>
          <w:vanish/>
          <w:color w:val="FF0000"/>
          <w:sz w:val="20"/>
          <w:szCs w:val="20"/>
          <w:shd w:val="clear" w:color="auto" w:fill="FFFF99"/>
          <w:rtl/>
        </w:rPr>
        <w:t>מיום 1.1.2022</w:t>
      </w:r>
    </w:p>
    <w:p w:rsidR="00216AC6" w:rsidRPr="00F6730A" w:rsidRDefault="00216AC6" w:rsidP="00216AC6">
      <w:pPr>
        <w:pStyle w:val="P00"/>
        <w:spacing w:before="0"/>
        <w:ind w:left="0" w:right="1134"/>
        <w:rPr>
          <w:rStyle w:val="default"/>
          <w:rFonts w:cs="FrankRuehl"/>
          <w:vanish/>
          <w:sz w:val="20"/>
          <w:szCs w:val="20"/>
          <w:shd w:val="clear" w:color="auto" w:fill="FFFF99"/>
          <w:rtl/>
        </w:rPr>
      </w:pPr>
      <w:r w:rsidRPr="00F6730A">
        <w:rPr>
          <w:rStyle w:val="default"/>
          <w:rFonts w:cs="FrankRuehl" w:hint="cs"/>
          <w:b/>
          <w:bCs/>
          <w:vanish/>
          <w:sz w:val="20"/>
          <w:szCs w:val="20"/>
          <w:shd w:val="clear" w:color="auto" w:fill="FFFF99"/>
          <w:rtl/>
        </w:rPr>
        <w:t>הודעה תשפ"ב-2022</w:t>
      </w:r>
    </w:p>
    <w:p w:rsidR="00216AC6" w:rsidRPr="00F6730A" w:rsidRDefault="00216AC6" w:rsidP="00216AC6">
      <w:pPr>
        <w:pStyle w:val="P00"/>
        <w:spacing w:before="0"/>
        <w:ind w:left="0" w:right="1134"/>
        <w:rPr>
          <w:rStyle w:val="default"/>
          <w:rFonts w:cs="FrankRuehl"/>
          <w:vanish/>
          <w:sz w:val="20"/>
          <w:szCs w:val="20"/>
          <w:shd w:val="clear" w:color="auto" w:fill="FFFF99"/>
          <w:rtl/>
        </w:rPr>
      </w:pPr>
      <w:hyperlink r:id="rId7" w:history="1">
        <w:r w:rsidRPr="00F6730A">
          <w:rPr>
            <w:rStyle w:val="Hyperlink"/>
            <w:rFonts w:cs="FrankRuehl" w:hint="cs"/>
            <w:vanish/>
            <w:szCs w:val="20"/>
            <w:shd w:val="clear" w:color="auto" w:fill="FFFF99"/>
            <w:rtl/>
          </w:rPr>
          <w:t>ק"ת תשפ"ב מס' 10166</w:t>
        </w:r>
      </w:hyperlink>
      <w:r w:rsidRPr="00F6730A">
        <w:rPr>
          <w:rStyle w:val="default"/>
          <w:rFonts w:cs="FrankRuehl" w:hint="cs"/>
          <w:vanish/>
          <w:sz w:val="20"/>
          <w:szCs w:val="20"/>
          <w:shd w:val="clear" w:color="auto" w:fill="FFFF99"/>
          <w:rtl/>
        </w:rPr>
        <w:t xml:space="preserve"> מיום 22.5.2022 עמ' 2916</w:t>
      </w:r>
    </w:p>
    <w:p w:rsidR="00216AC6" w:rsidRPr="00F6730A" w:rsidRDefault="00216AC6" w:rsidP="00216AC6">
      <w:pPr>
        <w:pStyle w:val="P00"/>
        <w:ind w:left="0" w:right="1134"/>
        <w:rPr>
          <w:rStyle w:val="default"/>
          <w:rFonts w:cs="FrankRuehl" w:hint="cs"/>
          <w:vanish/>
          <w:sz w:val="22"/>
          <w:szCs w:val="22"/>
          <w:shd w:val="clear" w:color="auto" w:fill="FFFF99"/>
          <w:rtl/>
        </w:rPr>
      </w:pPr>
      <w:r w:rsidRPr="00F6730A">
        <w:rPr>
          <w:rStyle w:val="default"/>
          <w:rFonts w:cs="FrankRuehl" w:hint="cs"/>
          <w:vanish/>
          <w:sz w:val="22"/>
          <w:szCs w:val="22"/>
          <w:shd w:val="clear" w:color="auto" w:fill="FFFF99"/>
          <w:rtl/>
        </w:rPr>
        <w:t>8</w:t>
      </w:r>
      <w:r w:rsidRPr="00F6730A">
        <w:rPr>
          <w:rStyle w:val="default"/>
          <w:rFonts w:cs="FrankRuehl"/>
          <w:vanish/>
          <w:sz w:val="22"/>
          <w:szCs w:val="22"/>
          <w:shd w:val="clear" w:color="auto" w:fill="FFFF99"/>
          <w:rtl/>
        </w:rPr>
        <w:t>.</w:t>
      </w:r>
      <w:r w:rsidRPr="00F6730A">
        <w:rPr>
          <w:rStyle w:val="default"/>
          <w:rFonts w:cs="FrankRuehl"/>
          <w:vanish/>
          <w:sz w:val="22"/>
          <w:szCs w:val="22"/>
          <w:shd w:val="clear" w:color="auto" w:fill="FFFF99"/>
          <w:rtl/>
        </w:rPr>
        <w:tab/>
      </w:r>
      <w:r w:rsidRPr="00F6730A">
        <w:rPr>
          <w:rStyle w:val="default"/>
          <w:rFonts w:cs="FrankRuehl" w:hint="cs"/>
          <w:vanish/>
          <w:sz w:val="22"/>
          <w:szCs w:val="22"/>
          <w:shd w:val="clear" w:color="auto" w:fill="FFFF99"/>
          <w:rtl/>
        </w:rPr>
        <w:t>(א)</w:t>
      </w:r>
      <w:r w:rsidRPr="00F6730A">
        <w:rPr>
          <w:rStyle w:val="default"/>
          <w:rFonts w:cs="FrankRuehl" w:hint="cs"/>
          <w:vanish/>
          <w:sz w:val="22"/>
          <w:szCs w:val="22"/>
          <w:shd w:val="clear" w:color="auto" w:fill="FFFF99"/>
          <w:rtl/>
        </w:rPr>
        <w:tab/>
        <w:t xml:space="preserve">בעד בחינה עיונית תשולם לאוצר המדינה אגרה בסך </w:t>
      </w:r>
      <w:r w:rsidRPr="00F6730A">
        <w:rPr>
          <w:rStyle w:val="default"/>
          <w:rFonts w:cs="FrankRuehl" w:hint="cs"/>
          <w:strike/>
          <w:vanish/>
          <w:sz w:val="22"/>
          <w:szCs w:val="22"/>
          <w:shd w:val="clear" w:color="auto" w:fill="FFFF99"/>
          <w:rtl/>
        </w:rPr>
        <w:t>251</w:t>
      </w:r>
      <w:r w:rsidRPr="00F6730A">
        <w:rPr>
          <w:rStyle w:val="default"/>
          <w:rFonts w:cs="FrankRuehl" w:hint="cs"/>
          <w:vanish/>
          <w:sz w:val="22"/>
          <w:szCs w:val="22"/>
          <w:shd w:val="clear" w:color="auto" w:fill="FFFF99"/>
          <w:rtl/>
        </w:rPr>
        <w:t xml:space="preserve"> </w:t>
      </w:r>
      <w:r w:rsidRPr="00F6730A">
        <w:rPr>
          <w:rStyle w:val="default"/>
          <w:rFonts w:cs="FrankRuehl" w:hint="cs"/>
          <w:vanish/>
          <w:sz w:val="22"/>
          <w:szCs w:val="22"/>
          <w:u w:val="single"/>
          <w:shd w:val="clear" w:color="auto" w:fill="FFFF99"/>
          <w:rtl/>
        </w:rPr>
        <w:t>260</w:t>
      </w:r>
      <w:r w:rsidRPr="00F6730A">
        <w:rPr>
          <w:rStyle w:val="default"/>
          <w:rFonts w:cs="FrankRuehl" w:hint="cs"/>
          <w:vanish/>
          <w:sz w:val="22"/>
          <w:szCs w:val="22"/>
          <w:shd w:val="clear" w:color="auto" w:fill="FFFF99"/>
          <w:rtl/>
        </w:rPr>
        <w:t xml:space="preserve"> שקלים חדשים.</w:t>
      </w:r>
    </w:p>
    <w:p w:rsidR="00216AC6" w:rsidRPr="00F6730A" w:rsidRDefault="00216AC6" w:rsidP="00216AC6">
      <w:pPr>
        <w:pStyle w:val="P00"/>
        <w:spacing w:before="0"/>
        <w:ind w:left="0" w:right="1134"/>
        <w:rPr>
          <w:rStyle w:val="default"/>
          <w:rFonts w:cs="FrankRuehl" w:hint="cs"/>
          <w:vanish/>
          <w:sz w:val="22"/>
          <w:szCs w:val="22"/>
          <w:shd w:val="clear" w:color="auto" w:fill="FFFF99"/>
          <w:rtl/>
        </w:rPr>
      </w:pPr>
      <w:r w:rsidRPr="00F6730A">
        <w:rPr>
          <w:rStyle w:val="default"/>
          <w:rFonts w:cs="FrankRuehl" w:hint="cs"/>
          <w:vanish/>
          <w:sz w:val="22"/>
          <w:szCs w:val="22"/>
          <w:shd w:val="clear" w:color="auto" w:fill="FFFF99"/>
          <w:rtl/>
        </w:rPr>
        <w:tab/>
        <w:t>(ב)</w:t>
      </w:r>
      <w:r w:rsidRPr="00F6730A">
        <w:rPr>
          <w:rStyle w:val="default"/>
          <w:rFonts w:cs="FrankRuehl" w:hint="cs"/>
          <w:vanish/>
          <w:sz w:val="22"/>
          <w:szCs w:val="22"/>
          <w:shd w:val="clear" w:color="auto" w:fill="FFFF99"/>
          <w:rtl/>
        </w:rPr>
        <w:tab/>
        <w:t xml:space="preserve">בעד בחינה מעשית תשולם לאוצר המדינה אגרה בסך </w:t>
      </w:r>
      <w:r w:rsidRPr="00F6730A">
        <w:rPr>
          <w:rStyle w:val="default"/>
          <w:rFonts w:cs="FrankRuehl" w:hint="cs"/>
          <w:strike/>
          <w:vanish/>
          <w:sz w:val="22"/>
          <w:szCs w:val="22"/>
          <w:shd w:val="clear" w:color="auto" w:fill="FFFF99"/>
          <w:rtl/>
        </w:rPr>
        <w:t>313</w:t>
      </w:r>
      <w:r w:rsidRPr="00F6730A">
        <w:rPr>
          <w:rStyle w:val="default"/>
          <w:rFonts w:cs="FrankRuehl" w:hint="cs"/>
          <w:vanish/>
          <w:sz w:val="22"/>
          <w:szCs w:val="22"/>
          <w:shd w:val="clear" w:color="auto" w:fill="FFFF99"/>
          <w:rtl/>
        </w:rPr>
        <w:t xml:space="preserve"> </w:t>
      </w:r>
      <w:r w:rsidRPr="00F6730A">
        <w:rPr>
          <w:rStyle w:val="default"/>
          <w:rFonts w:cs="FrankRuehl" w:hint="cs"/>
          <w:vanish/>
          <w:sz w:val="22"/>
          <w:szCs w:val="22"/>
          <w:u w:val="single"/>
          <w:shd w:val="clear" w:color="auto" w:fill="FFFF99"/>
          <w:rtl/>
        </w:rPr>
        <w:t>324</w:t>
      </w:r>
      <w:r w:rsidRPr="00F6730A">
        <w:rPr>
          <w:rStyle w:val="default"/>
          <w:rFonts w:cs="FrankRuehl" w:hint="cs"/>
          <w:vanish/>
          <w:sz w:val="22"/>
          <w:szCs w:val="22"/>
          <w:shd w:val="clear" w:color="auto" w:fill="FFFF99"/>
          <w:rtl/>
        </w:rPr>
        <w:t xml:space="preserve"> שקלים חדשים.</w:t>
      </w:r>
    </w:p>
    <w:p w:rsidR="00F6730A" w:rsidRPr="00F6730A" w:rsidRDefault="00216AC6" w:rsidP="00F6730A">
      <w:pPr>
        <w:pStyle w:val="P00"/>
        <w:spacing w:before="0"/>
        <w:ind w:left="0" w:right="1134"/>
        <w:rPr>
          <w:rStyle w:val="default"/>
          <w:rFonts w:cs="FrankRuehl"/>
          <w:sz w:val="2"/>
          <w:szCs w:val="2"/>
          <w:rtl/>
        </w:rPr>
      </w:pPr>
      <w:r w:rsidRPr="00F6730A">
        <w:rPr>
          <w:rStyle w:val="default"/>
          <w:rFonts w:cs="FrankRuehl" w:hint="cs"/>
          <w:vanish/>
          <w:sz w:val="22"/>
          <w:szCs w:val="22"/>
          <w:shd w:val="clear" w:color="auto" w:fill="FFFF99"/>
          <w:rtl/>
        </w:rPr>
        <w:tab/>
        <w:t>(ג)</w:t>
      </w:r>
      <w:r w:rsidRPr="00F6730A">
        <w:rPr>
          <w:rStyle w:val="default"/>
          <w:rFonts w:cs="FrankRuehl" w:hint="cs"/>
          <w:vanish/>
          <w:sz w:val="22"/>
          <w:szCs w:val="22"/>
          <w:shd w:val="clear" w:color="auto" w:fill="FFFF99"/>
          <w:rtl/>
        </w:rPr>
        <w:tab/>
        <w:t xml:space="preserve">בעד בקשה לקבלת תעודת הכרה לפי סעיף 41 לחוק, תשולם לאוצר המדינה אגרה </w:t>
      </w:r>
      <w:r w:rsidR="00F6730A" w:rsidRPr="00F6730A">
        <w:rPr>
          <w:rStyle w:val="default"/>
          <w:rFonts w:cs="FrankRuehl" w:hint="cs"/>
          <w:vanish/>
          <w:sz w:val="22"/>
          <w:szCs w:val="22"/>
          <w:shd w:val="clear" w:color="auto" w:fill="FFFF99"/>
          <w:rtl/>
        </w:rPr>
        <w:t xml:space="preserve">בסך </w:t>
      </w:r>
      <w:r w:rsidR="00F6730A" w:rsidRPr="00F6730A">
        <w:rPr>
          <w:rStyle w:val="default"/>
          <w:rFonts w:cs="FrankRuehl" w:hint="cs"/>
          <w:strike/>
          <w:vanish/>
          <w:sz w:val="22"/>
          <w:szCs w:val="22"/>
          <w:shd w:val="clear" w:color="auto" w:fill="FFFF99"/>
          <w:rtl/>
        </w:rPr>
        <w:t>157</w:t>
      </w:r>
      <w:r w:rsidR="00F6730A" w:rsidRPr="00F6730A">
        <w:rPr>
          <w:rStyle w:val="default"/>
          <w:rFonts w:cs="FrankRuehl" w:hint="cs"/>
          <w:vanish/>
          <w:sz w:val="22"/>
          <w:szCs w:val="22"/>
          <w:shd w:val="clear" w:color="auto" w:fill="FFFF99"/>
          <w:rtl/>
        </w:rPr>
        <w:t xml:space="preserve"> </w:t>
      </w:r>
      <w:r w:rsidR="00F6730A" w:rsidRPr="00F6730A">
        <w:rPr>
          <w:rStyle w:val="default"/>
          <w:rFonts w:cs="FrankRuehl" w:hint="cs"/>
          <w:vanish/>
          <w:sz w:val="22"/>
          <w:szCs w:val="22"/>
          <w:u w:val="single"/>
          <w:shd w:val="clear" w:color="auto" w:fill="FFFF99"/>
          <w:rtl/>
        </w:rPr>
        <w:t>163</w:t>
      </w:r>
      <w:r w:rsidR="00F6730A" w:rsidRPr="00F6730A">
        <w:rPr>
          <w:rStyle w:val="default"/>
          <w:rFonts w:cs="FrankRuehl" w:hint="cs"/>
          <w:vanish/>
          <w:sz w:val="22"/>
          <w:szCs w:val="22"/>
          <w:shd w:val="clear" w:color="auto" w:fill="FFFF99"/>
          <w:rtl/>
        </w:rPr>
        <w:t xml:space="preserve"> שקלים חדשים.</w:t>
      </w:r>
      <w:bookmarkEnd w:id="8"/>
    </w:p>
    <w:p w:rsidR="001F01FB" w:rsidRDefault="001F01FB" w:rsidP="00374F1E">
      <w:pPr>
        <w:pStyle w:val="P00"/>
        <w:spacing w:before="72"/>
        <w:ind w:left="0" w:right="1134"/>
        <w:rPr>
          <w:rStyle w:val="default"/>
          <w:rFonts w:cs="FrankRuehl" w:hint="cs"/>
          <w:rtl/>
        </w:rPr>
      </w:pPr>
      <w:bookmarkStart w:id="9" w:name="Seif9"/>
      <w:bookmarkEnd w:id="9"/>
      <w:r>
        <w:rPr>
          <w:rFonts w:cs="Miriam"/>
          <w:lang w:val="he-IL"/>
        </w:rPr>
        <w:pict>
          <v:rect id="_x0000_s2156" style="position:absolute;left:0;text-align:left;margin-left:464.5pt;margin-top:8.05pt;width:75.05pt;height:9.45pt;z-index:251660288" o:allowincell="f" filled="f" stroked="f" strokecolor="lime" strokeweight=".25pt">
            <v:textbox inset="0,0,0,0">
              <w:txbxContent>
                <w:p w:rsidR="001F01FB" w:rsidRDefault="00374F1E" w:rsidP="001F01FB">
                  <w:pPr>
                    <w:spacing w:line="160" w:lineRule="exact"/>
                    <w:rPr>
                      <w:rFonts w:cs="Miriam" w:hint="cs"/>
                      <w:noProof/>
                      <w:sz w:val="18"/>
                      <w:szCs w:val="18"/>
                      <w:rtl/>
                    </w:rPr>
                  </w:pPr>
                  <w:r>
                    <w:rPr>
                      <w:rFonts w:cs="Miriam" w:hint="cs"/>
                      <w:sz w:val="18"/>
                      <w:szCs w:val="18"/>
                      <w:rtl/>
                    </w:rPr>
                    <w:t>עדכון אגרות</w:t>
                  </w:r>
                </w:p>
              </w:txbxContent>
            </v:textbox>
            <w10:anchorlock/>
          </v:rect>
        </w:pict>
      </w:r>
      <w:r w:rsidR="00374F1E">
        <w:rPr>
          <w:rStyle w:val="big-number"/>
          <w:rFonts w:cs="Miriam" w:hint="cs"/>
          <w:rtl/>
        </w:rPr>
        <w:t>9</w:t>
      </w:r>
      <w:r>
        <w:rPr>
          <w:rStyle w:val="big-number"/>
          <w:rFonts w:cs="FrankRuehl"/>
          <w:sz w:val="26"/>
          <w:szCs w:val="26"/>
          <w:rtl/>
        </w:rPr>
        <w:t>.</w:t>
      </w:r>
      <w:r>
        <w:rPr>
          <w:rStyle w:val="big-number"/>
          <w:rFonts w:cs="FrankRuehl"/>
          <w:sz w:val="26"/>
          <w:szCs w:val="26"/>
          <w:rtl/>
        </w:rPr>
        <w:tab/>
      </w:r>
      <w:r w:rsidR="00374F1E">
        <w:rPr>
          <w:rStyle w:val="default"/>
          <w:rFonts w:cs="FrankRuehl" w:hint="cs"/>
          <w:rtl/>
        </w:rPr>
        <w:t xml:space="preserve">סכומי האגרות המפורטים בתקנה 8 יעודכנו ב-1 בינואר של כל שנה (להלן </w:t>
      </w:r>
      <w:r w:rsidR="00374F1E">
        <w:rPr>
          <w:rStyle w:val="default"/>
          <w:rFonts w:cs="FrankRuehl"/>
          <w:rtl/>
        </w:rPr>
        <w:t>–</w:t>
      </w:r>
      <w:r w:rsidR="00374F1E">
        <w:rPr>
          <w:rStyle w:val="default"/>
          <w:rFonts w:cs="FrankRuehl" w:hint="cs"/>
          <w:rtl/>
        </w:rPr>
        <w:t xml:space="preserve"> יום העדכון) לפי שיעור השינוי של המדד החדש לעומת המדד היסודי, ויעוגלו לשקל החדש השלם הקרוב; לעניין זה </w:t>
      </w:r>
      <w:r w:rsidR="00374F1E">
        <w:rPr>
          <w:rStyle w:val="default"/>
          <w:rFonts w:cs="FrankRuehl"/>
          <w:rtl/>
        </w:rPr>
        <w:t>–</w:t>
      </w:r>
    </w:p>
    <w:p w:rsidR="00374F1E" w:rsidRDefault="00374F1E" w:rsidP="00374F1E">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374F1E" w:rsidRDefault="00374F1E" w:rsidP="00374F1E">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בחודש דצמבר שקדם ליום העדכון;</w:t>
      </w:r>
    </w:p>
    <w:p w:rsidR="00374F1E" w:rsidRDefault="00374F1E" w:rsidP="00374F1E">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בחודש דצמבר שקדם ליום העדכון הקודם, ולעניין יום העדכון הראשון </w:t>
      </w:r>
      <w:r>
        <w:rPr>
          <w:rStyle w:val="default"/>
          <w:rFonts w:cs="FrankRuehl"/>
          <w:rtl/>
        </w:rPr>
        <w:t>–</w:t>
      </w:r>
      <w:r>
        <w:rPr>
          <w:rStyle w:val="default"/>
          <w:rFonts w:cs="FrankRuehl" w:hint="cs"/>
          <w:rtl/>
        </w:rPr>
        <w:t xml:space="preserve"> במדד שפורסם לאחרונה לפני תחילתן של תקנות אלה.</w:t>
      </w:r>
    </w:p>
    <w:p w:rsidR="001F01FB" w:rsidRDefault="001F01FB" w:rsidP="000A6B2A">
      <w:pPr>
        <w:pStyle w:val="P00"/>
        <w:spacing w:before="72"/>
        <w:ind w:left="0" w:right="1134"/>
        <w:rPr>
          <w:rStyle w:val="default"/>
          <w:rFonts w:cs="FrankRuehl" w:hint="cs"/>
          <w:rtl/>
        </w:rPr>
      </w:pPr>
      <w:bookmarkStart w:id="10" w:name="Seif10"/>
      <w:bookmarkEnd w:id="10"/>
      <w:r>
        <w:rPr>
          <w:rFonts w:cs="Miriam"/>
          <w:lang w:val="he-IL"/>
        </w:rPr>
        <w:pict>
          <v:rect id="_x0000_s2157" style="position:absolute;left:0;text-align:left;margin-left:464.5pt;margin-top:8.05pt;width:75.05pt;height:17.75pt;z-index:251661312" o:allowincell="f" filled="f" stroked="f" strokecolor="lime" strokeweight=".25pt">
            <v:textbox inset="0,0,0,0">
              <w:txbxContent>
                <w:p w:rsidR="001F01FB" w:rsidRDefault="000A6B2A" w:rsidP="001F01FB">
                  <w:pPr>
                    <w:spacing w:line="160" w:lineRule="exact"/>
                    <w:rPr>
                      <w:rFonts w:cs="Miriam" w:hint="cs"/>
                      <w:noProof/>
                      <w:sz w:val="18"/>
                      <w:szCs w:val="18"/>
                      <w:rtl/>
                    </w:rPr>
                  </w:pPr>
                  <w:r>
                    <w:rPr>
                      <w:rFonts w:cs="Miriam" w:hint="cs"/>
                      <w:sz w:val="18"/>
                      <w:szCs w:val="18"/>
                      <w:rtl/>
                    </w:rPr>
                    <w:t>השגה על תוצאות בחינה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0A6B2A">
        <w:rPr>
          <w:rStyle w:val="default"/>
          <w:rFonts w:cs="FrankRuehl" w:hint="cs"/>
          <w:rtl/>
        </w:rPr>
        <w:t>(א)</w:t>
      </w:r>
      <w:r w:rsidR="000A6B2A">
        <w:rPr>
          <w:rStyle w:val="default"/>
          <w:rFonts w:cs="FrankRuehl" w:hint="cs"/>
          <w:rtl/>
        </w:rPr>
        <w:tab/>
        <w:t>נבחן שנכשל בבחינה עיונית רשאי להגיש השגה מנומקת בכתב על ציון הבחינה שקיבל, בתוך 15 ימים מיום שקיבל את ההודעה בדבר ציון הבחינה.</w:t>
      </w:r>
    </w:p>
    <w:p w:rsidR="000A6B2A" w:rsidRDefault="000A6B2A" w:rsidP="000A6B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או מי שהוא הסמיך לעניין זה ימסור לנבחן את החלטתו לעניין ההשגה בתוך 21 ימים מהיום האחרון להגשת ההשגה.</w:t>
      </w:r>
    </w:p>
    <w:p w:rsidR="000A6B2A" w:rsidRDefault="000A6B2A" w:rsidP="000A6B2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בודק ההשגה לא יהיה מי שבדק את הבחינה העיונית.</w:t>
      </w:r>
    </w:p>
    <w:p w:rsidR="001F01FB" w:rsidRDefault="001F01FB" w:rsidP="00BD7832">
      <w:pPr>
        <w:pStyle w:val="P00"/>
        <w:spacing w:before="72"/>
        <w:ind w:left="0" w:right="1134"/>
        <w:rPr>
          <w:rStyle w:val="default"/>
          <w:rFonts w:cs="FrankRuehl" w:hint="cs"/>
          <w:rtl/>
        </w:rPr>
      </w:pPr>
      <w:bookmarkStart w:id="11" w:name="Seif11"/>
      <w:bookmarkEnd w:id="11"/>
      <w:r>
        <w:rPr>
          <w:rFonts w:cs="Miriam"/>
          <w:lang w:val="he-IL"/>
        </w:rPr>
        <w:pict>
          <v:rect id="_x0000_s2158" style="position:absolute;left:0;text-align:left;margin-left:464.5pt;margin-top:8.05pt;width:75.05pt;height:19.65pt;z-index:251662336" o:allowincell="f" filled="f" stroked="f" strokecolor="lime" strokeweight=".25pt">
            <v:textbox inset="0,0,0,0">
              <w:txbxContent>
                <w:p w:rsidR="001F01FB" w:rsidRDefault="00BD7832" w:rsidP="001F01FB">
                  <w:pPr>
                    <w:spacing w:line="160" w:lineRule="exact"/>
                    <w:rPr>
                      <w:rFonts w:cs="Miriam" w:hint="cs"/>
                      <w:noProof/>
                      <w:sz w:val="18"/>
                      <w:szCs w:val="18"/>
                      <w:rtl/>
                    </w:rPr>
                  </w:pPr>
                  <w:r>
                    <w:rPr>
                      <w:rFonts w:cs="Miriam" w:hint="cs"/>
                      <w:sz w:val="18"/>
                      <w:szCs w:val="18"/>
                      <w:rtl/>
                    </w:rPr>
                    <w:t>השגה על החלטת ועדת קבלה</w:t>
                  </w:r>
                </w:p>
              </w:txbxContent>
            </v:textbox>
            <w10:anchorlock/>
          </v:rect>
        </w:pict>
      </w:r>
      <w:r>
        <w:rPr>
          <w:rStyle w:val="big-number"/>
          <w:rFonts w:cs="Miriam" w:hint="cs"/>
          <w:rtl/>
        </w:rPr>
        <w:t>1</w:t>
      </w:r>
      <w:r w:rsidR="000A6B2A">
        <w:rPr>
          <w:rStyle w:val="big-number"/>
          <w:rFonts w:cs="Miriam" w:hint="cs"/>
          <w:rtl/>
        </w:rPr>
        <w:t>1</w:t>
      </w:r>
      <w:r>
        <w:rPr>
          <w:rStyle w:val="big-number"/>
          <w:rFonts w:cs="FrankRuehl"/>
          <w:sz w:val="26"/>
          <w:szCs w:val="26"/>
          <w:rtl/>
        </w:rPr>
        <w:t>.</w:t>
      </w:r>
      <w:r>
        <w:rPr>
          <w:rStyle w:val="big-number"/>
          <w:rFonts w:cs="FrankRuehl"/>
          <w:sz w:val="26"/>
          <w:szCs w:val="26"/>
          <w:rtl/>
        </w:rPr>
        <w:tab/>
      </w:r>
      <w:r w:rsidR="00BD7832">
        <w:rPr>
          <w:rStyle w:val="default"/>
          <w:rFonts w:cs="FrankRuehl" w:hint="cs"/>
          <w:rtl/>
        </w:rPr>
        <w:t>הרואה את עצמו נפגע מהחלטה של ועדת קבלה רשאי להשיג עליה בכתב לפני המנהל, בתוך 30 ימים מיום שנמסרה לו ההחלטה.</w:t>
      </w:r>
    </w:p>
    <w:p w:rsidR="001F01FB" w:rsidRDefault="001F01FB" w:rsidP="00BD7832">
      <w:pPr>
        <w:pStyle w:val="P00"/>
        <w:spacing w:before="72"/>
        <w:ind w:left="0" w:right="1134"/>
        <w:rPr>
          <w:rStyle w:val="default"/>
          <w:rFonts w:cs="FrankRuehl" w:hint="cs"/>
          <w:rtl/>
        </w:rPr>
      </w:pPr>
      <w:bookmarkStart w:id="12" w:name="Seif12"/>
      <w:bookmarkEnd w:id="12"/>
      <w:r>
        <w:rPr>
          <w:rFonts w:cs="Miriam"/>
          <w:lang w:val="he-IL"/>
        </w:rPr>
        <w:pict>
          <v:rect id="_x0000_s2159" style="position:absolute;left:0;text-align:left;margin-left:464.5pt;margin-top:8.05pt;width:75.05pt;height:11.35pt;z-index:251663360" o:allowincell="f" filled="f" stroked="f" strokecolor="lime" strokeweight=".25pt">
            <v:textbox inset="0,0,0,0">
              <w:txbxContent>
                <w:p w:rsidR="001F01FB" w:rsidRDefault="00BD7832" w:rsidP="001F01FB">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w:t>
      </w:r>
      <w:r w:rsidR="00BD7832">
        <w:rPr>
          <w:rStyle w:val="big-number"/>
          <w:rFonts w:cs="Miriam" w:hint="cs"/>
          <w:rtl/>
        </w:rPr>
        <w:t>2</w:t>
      </w:r>
      <w:r>
        <w:rPr>
          <w:rStyle w:val="big-number"/>
          <w:rFonts w:cs="FrankRuehl"/>
          <w:sz w:val="26"/>
          <w:szCs w:val="26"/>
          <w:rtl/>
        </w:rPr>
        <w:t>.</w:t>
      </w:r>
      <w:r>
        <w:rPr>
          <w:rStyle w:val="big-number"/>
          <w:rFonts w:cs="FrankRuehl"/>
          <w:sz w:val="26"/>
          <w:szCs w:val="26"/>
          <w:rtl/>
        </w:rPr>
        <w:tab/>
      </w:r>
      <w:r w:rsidR="00BD7832">
        <w:rPr>
          <w:rStyle w:val="default"/>
          <w:rFonts w:cs="FrankRuehl" w:hint="cs"/>
          <w:rtl/>
        </w:rPr>
        <w:t>עד תום תשעה חודשים מיום פרסומן של תקנות אלה, יראו ברואה חשבון כמי שעומד בדרישות תקנות אלה לעניין סעיף 40(א)(1) ו-(3) לחוק.</w:t>
      </w:r>
    </w:p>
    <w:p w:rsidR="00EF38C0" w:rsidRDefault="00EF38C0" w:rsidP="00431CAA">
      <w:pPr>
        <w:pStyle w:val="P00"/>
        <w:spacing w:before="72"/>
        <w:ind w:left="0" w:right="1134"/>
        <w:rPr>
          <w:rStyle w:val="default"/>
          <w:rFonts w:cs="FrankRuehl" w:hint="cs"/>
          <w:rtl/>
        </w:rPr>
      </w:pPr>
    </w:p>
    <w:p w:rsidR="001F01FB" w:rsidRPr="000471F9" w:rsidRDefault="00BD7832" w:rsidP="000471F9">
      <w:pPr>
        <w:pStyle w:val="medium2-header"/>
        <w:keepLines w:val="0"/>
        <w:spacing w:before="72"/>
        <w:ind w:left="0" w:right="1134"/>
        <w:rPr>
          <w:rFonts w:cs="FrankRuehl" w:hint="cs"/>
          <w:noProof/>
          <w:rtl/>
        </w:rPr>
      </w:pPr>
      <w:bookmarkStart w:id="13" w:name="med0"/>
      <w:bookmarkEnd w:id="13"/>
      <w:r w:rsidRPr="000471F9">
        <w:rPr>
          <w:rFonts w:cs="FrankRuehl" w:hint="cs"/>
          <w:noProof/>
          <w:rtl/>
        </w:rPr>
        <w:t>תוספת</w:t>
      </w:r>
    </w:p>
    <w:p w:rsidR="001F01FB" w:rsidRPr="000471F9" w:rsidRDefault="00BD7832" w:rsidP="000471F9">
      <w:pPr>
        <w:pStyle w:val="P00"/>
        <w:spacing w:before="72"/>
        <w:ind w:left="0" w:right="1134"/>
        <w:jc w:val="center"/>
        <w:rPr>
          <w:rStyle w:val="default"/>
          <w:rFonts w:cs="FrankRuehl" w:hint="cs"/>
          <w:sz w:val="24"/>
          <w:szCs w:val="24"/>
          <w:rtl/>
        </w:rPr>
      </w:pPr>
      <w:r w:rsidRPr="000471F9">
        <w:rPr>
          <w:rStyle w:val="default"/>
          <w:rFonts w:cs="FrankRuehl" w:hint="cs"/>
          <w:sz w:val="24"/>
          <w:szCs w:val="24"/>
          <w:rtl/>
        </w:rPr>
        <w:t>(ההגדרה "היקף עבודה נדרש" שבתקנה 1)</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3"/>
        <w:gridCol w:w="3975"/>
      </w:tblGrid>
      <w:tr w:rsidR="000471F9" w:rsidRPr="00246B09" w:rsidTr="00246B09">
        <w:tc>
          <w:tcPr>
            <w:tcW w:w="4644" w:type="dxa"/>
            <w:shd w:val="clear" w:color="auto" w:fill="auto"/>
            <w:vAlign w:val="bottom"/>
          </w:tcPr>
          <w:p w:rsidR="000471F9" w:rsidRPr="00246B09" w:rsidRDefault="000471F9" w:rsidP="00246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46B09">
              <w:rPr>
                <w:rStyle w:val="default"/>
                <w:rFonts w:cs="FrankRuehl" w:hint="cs"/>
                <w:sz w:val="22"/>
                <w:szCs w:val="22"/>
                <w:rtl/>
              </w:rPr>
              <w:t>טור א'</w:t>
            </w:r>
          </w:p>
          <w:p w:rsidR="000471F9" w:rsidRPr="00246B09" w:rsidRDefault="000471F9" w:rsidP="00246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46B09">
              <w:rPr>
                <w:rStyle w:val="default"/>
                <w:rFonts w:cs="FrankRuehl" w:hint="cs"/>
                <w:sz w:val="22"/>
                <w:szCs w:val="22"/>
                <w:rtl/>
              </w:rPr>
              <w:t xml:space="preserve">היקף המשרה (מספר שעות </w:t>
            </w:r>
          </w:p>
          <w:p w:rsidR="000471F9" w:rsidRPr="00246B09" w:rsidRDefault="000471F9" w:rsidP="00246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46B09">
              <w:rPr>
                <w:rStyle w:val="default"/>
                <w:rFonts w:cs="FrankRuehl" w:hint="cs"/>
                <w:sz w:val="22"/>
                <w:szCs w:val="22"/>
                <w:rtl/>
              </w:rPr>
              <w:t>העבודה בשבוע בממוצע לפחות)</w:t>
            </w:r>
          </w:p>
        </w:tc>
        <w:tc>
          <w:tcPr>
            <w:tcW w:w="4644" w:type="dxa"/>
            <w:shd w:val="clear" w:color="auto" w:fill="auto"/>
            <w:vAlign w:val="bottom"/>
          </w:tcPr>
          <w:p w:rsidR="000471F9" w:rsidRPr="00246B09" w:rsidRDefault="000471F9" w:rsidP="00246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46B09">
              <w:rPr>
                <w:rStyle w:val="default"/>
                <w:rFonts w:cs="FrankRuehl" w:hint="cs"/>
                <w:sz w:val="22"/>
                <w:szCs w:val="22"/>
                <w:rtl/>
              </w:rPr>
              <w:t>טור ב'</w:t>
            </w:r>
          </w:p>
          <w:p w:rsidR="000471F9" w:rsidRPr="00246B09" w:rsidRDefault="000471F9" w:rsidP="00246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46B09">
              <w:rPr>
                <w:rStyle w:val="default"/>
                <w:rFonts w:cs="FrankRuehl" w:hint="cs"/>
                <w:sz w:val="22"/>
                <w:szCs w:val="22"/>
                <w:rtl/>
              </w:rPr>
              <w:t>משך תקופת העבודה (לפחות) בחודשים מתוך חמש השנים שקדמו להגשת הבקשה ללמוד בתכנית הכשרה</w:t>
            </w:r>
          </w:p>
        </w:tc>
      </w:tr>
      <w:tr w:rsidR="000471F9" w:rsidRPr="00246B09" w:rsidTr="00246B09">
        <w:tc>
          <w:tcPr>
            <w:tcW w:w="4644" w:type="dxa"/>
            <w:shd w:val="clear" w:color="auto" w:fill="auto"/>
          </w:tcPr>
          <w:p w:rsidR="000471F9" w:rsidRPr="00246B09" w:rsidRDefault="000471F9" w:rsidP="00246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46B09">
              <w:rPr>
                <w:rStyle w:val="default"/>
                <w:rFonts w:cs="FrankRuehl" w:hint="cs"/>
                <w:sz w:val="20"/>
                <w:szCs w:val="24"/>
                <w:rtl/>
              </w:rPr>
              <w:t>42</w:t>
            </w:r>
          </w:p>
        </w:tc>
        <w:tc>
          <w:tcPr>
            <w:tcW w:w="4644" w:type="dxa"/>
            <w:shd w:val="clear" w:color="auto" w:fill="auto"/>
          </w:tcPr>
          <w:p w:rsidR="000471F9" w:rsidRPr="00246B09" w:rsidRDefault="000471F9" w:rsidP="00246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46B09">
              <w:rPr>
                <w:rStyle w:val="default"/>
                <w:rFonts w:cs="FrankRuehl" w:hint="cs"/>
                <w:sz w:val="20"/>
                <w:szCs w:val="24"/>
                <w:rtl/>
              </w:rPr>
              <w:t>18</w:t>
            </w:r>
          </w:p>
        </w:tc>
      </w:tr>
      <w:tr w:rsidR="000471F9" w:rsidRPr="00246B09" w:rsidTr="00246B09">
        <w:tc>
          <w:tcPr>
            <w:tcW w:w="4644" w:type="dxa"/>
            <w:shd w:val="clear" w:color="auto" w:fill="auto"/>
          </w:tcPr>
          <w:p w:rsidR="000471F9" w:rsidRPr="00246B09" w:rsidRDefault="000471F9" w:rsidP="00246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46B09">
              <w:rPr>
                <w:rStyle w:val="default"/>
                <w:rFonts w:cs="FrankRuehl" w:hint="cs"/>
                <w:sz w:val="20"/>
                <w:szCs w:val="24"/>
                <w:rtl/>
              </w:rPr>
              <w:t>36</w:t>
            </w:r>
          </w:p>
        </w:tc>
        <w:tc>
          <w:tcPr>
            <w:tcW w:w="4644" w:type="dxa"/>
            <w:shd w:val="clear" w:color="auto" w:fill="auto"/>
          </w:tcPr>
          <w:p w:rsidR="000471F9" w:rsidRPr="00246B09" w:rsidRDefault="000471F9" w:rsidP="00246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46B09">
              <w:rPr>
                <w:rStyle w:val="default"/>
                <w:rFonts w:cs="FrankRuehl" w:hint="cs"/>
                <w:sz w:val="20"/>
                <w:szCs w:val="24"/>
                <w:rtl/>
              </w:rPr>
              <w:t>24</w:t>
            </w:r>
          </w:p>
        </w:tc>
      </w:tr>
      <w:tr w:rsidR="000471F9" w:rsidRPr="00246B09" w:rsidTr="00246B09">
        <w:tc>
          <w:tcPr>
            <w:tcW w:w="4644" w:type="dxa"/>
            <w:shd w:val="clear" w:color="auto" w:fill="auto"/>
          </w:tcPr>
          <w:p w:rsidR="000471F9" w:rsidRPr="00246B09" w:rsidRDefault="000471F9" w:rsidP="00246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46B09">
              <w:rPr>
                <w:rStyle w:val="default"/>
                <w:rFonts w:cs="FrankRuehl" w:hint="cs"/>
                <w:sz w:val="20"/>
                <w:szCs w:val="24"/>
                <w:rtl/>
              </w:rPr>
              <w:t>29</w:t>
            </w:r>
          </w:p>
        </w:tc>
        <w:tc>
          <w:tcPr>
            <w:tcW w:w="4644" w:type="dxa"/>
            <w:shd w:val="clear" w:color="auto" w:fill="auto"/>
          </w:tcPr>
          <w:p w:rsidR="000471F9" w:rsidRPr="00246B09" w:rsidRDefault="000471F9" w:rsidP="00246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46B09">
              <w:rPr>
                <w:rStyle w:val="default"/>
                <w:rFonts w:cs="FrankRuehl" w:hint="cs"/>
                <w:sz w:val="20"/>
                <w:szCs w:val="24"/>
                <w:rtl/>
              </w:rPr>
              <w:t>30</w:t>
            </w:r>
          </w:p>
        </w:tc>
      </w:tr>
      <w:tr w:rsidR="000471F9" w:rsidRPr="00246B09" w:rsidTr="00246B09">
        <w:tc>
          <w:tcPr>
            <w:tcW w:w="4644" w:type="dxa"/>
            <w:shd w:val="clear" w:color="auto" w:fill="auto"/>
          </w:tcPr>
          <w:p w:rsidR="000471F9" w:rsidRPr="00246B09" w:rsidRDefault="000471F9" w:rsidP="00246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46B09">
              <w:rPr>
                <w:rStyle w:val="default"/>
                <w:rFonts w:cs="FrankRuehl" w:hint="cs"/>
                <w:sz w:val="20"/>
                <w:szCs w:val="24"/>
                <w:rtl/>
              </w:rPr>
              <w:t>24</w:t>
            </w:r>
          </w:p>
        </w:tc>
        <w:tc>
          <w:tcPr>
            <w:tcW w:w="4644" w:type="dxa"/>
            <w:shd w:val="clear" w:color="auto" w:fill="auto"/>
          </w:tcPr>
          <w:p w:rsidR="000471F9" w:rsidRPr="00246B09" w:rsidRDefault="000471F9" w:rsidP="00246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46B09">
              <w:rPr>
                <w:rStyle w:val="default"/>
                <w:rFonts w:cs="FrankRuehl" w:hint="cs"/>
                <w:sz w:val="20"/>
                <w:szCs w:val="24"/>
                <w:rtl/>
              </w:rPr>
              <w:t>36</w:t>
            </w:r>
          </w:p>
        </w:tc>
      </w:tr>
    </w:tbl>
    <w:p w:rsidR="001F01FB" w:rsidRDefault="001F01FB"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5C17DB" w:rsidRDefault="000471F9" w:rsidP="000471F9">
      <w:pPr>
        <w:pStyle w:val="sig-0"/>
        <w:tabs>
          <w:tab w:val="clear" w:pos="4820"/>
          <w:tab w:val="center" w:pos="5670"/>
        </w:tabs>
        <w:spacing w:before="72"/>
        <w:ind w:left="0" w:right="1134"/>
        <w:rPr>
          <w:rFonts w:cs="FrankRuehl" w:hint="cs"/>
          <w:sz w:val="26"/>
          <w:rtl/>
        </w:rPr>
      </w:pPr>
      <w:r>
        <w:rPr>
          <w:rFonts w:cs="FrankRuehl" w:hint="cs"/>
          <w:sz w:val="26"/>
          <w:rtl/>
        </w:rPr>
        <w:t>ט"ו בתמוז התשע"ז (9 ביולי 2017</w:t>
      </w:r>
      <w:r w:rsidR="008C2526">
        <w:rPr>
          <w:rFonts w:cs="FrankRuehl" w:hint="cs"/>
          <w:sz w:val="26"/>
          <w:rtl/>
        </w:rPr>
        <w:t>)</w:t>
      </w:r>
      <w:r w:rsidR="008C2526">
        <w:rPr>
          <w:rFonts w:cs="FrankRuehl" w:hint="cs"/>
          <w:sz w:val="26"/>
          <w:rtl/>
        </w:rPr>
        <w:tab/>
      </w:r>
      <w:r>
        <w:rPr>
          <w:rFonts w:cs="FrankRuehl" w:hint="cs"/>
          <w:sz w:val="26"/>
          <w:rtl/>
        </w:rPr>
        <w:t>חיים כץ</w:t>
      </w:r>
    </w:p>
    <w:p w:rsidR="005C17DB" w:rsidRDefault="008C2526" w:rsidP="000471F9">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5513F1">
        <w:rPr>
          <w:rFonts w:cs="FrankRuehl" w:hint="cs"/>
          <w:sz w:val="22"/>
          <w:rtl/>
        </w:rPr>
        <w:t xml:space="preserve">שר </w:t>
      </w:r>
      <w:r w:rsidR="000471F9">
        <w:rPr>
          <w:rFonts w:cs="FrankRuehl" w:hint="cs"/>
          <w:sz w:val="22"/>
          <w:rtl/>
        </w:rPr>
        <w:t xml:space="preserve">העבודה הרווחה </w:t>
      </w:r>
    </w:p>
    <w:p w:rsidR="000471F9" w:rsidRDefault="000471F9" w:rsidP="000471F9">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והשירותים החברתיים</w:t>
      </w:r>
    </w:p>
    <w:p w:rsidR="00927A15" w:rsidRDefault="00927A15" w:rsidP="00927A15">
      <w:pPr>
        <w:pStyle w:val="P00"/>
        <w:spacing w:before="72"/>
        <w:ind w:left="0" w:right="1134"/>
        <w:rPr>
          <w:rStyle w:val="default"/>
          <w:rFonts w:cs="FrankRuehl" w:hint="cs"/>
          <w:rtl/>
        </w:rPr>
      </w:pPr>
    </w:p>
    <w:p w:rsidR="00EF7022" w:rsidRDefault="00EF7022" w:rsidP="00927A15">
      <w:pPr>
        <w:pStyle w:val="P00"/>
        <w:spacing w:before="72"/>
        <w:ind w:left="0" w:right="1134"/>
        <w:rPr>
          <w:rStyle w:val="default"/>
          <w:rFonts w:cs="FrankRuehl"/>
          <w:rtl/>
        </w:rPr>
      </w:pPr>
    </w:p>
    <w:p w:rsidR="003A2997" w:rsidRDefault="003A2997" w:rsidP="00927A15">
      <w:pPr>
        <w:pStyle w:val="P00"/>
        <w:spacing w:before="72"/>
        <w:ind w:left="0" w:right="1134"/>
        <w:rPr>
          <w:rStyle w:val="default"/>
          <w:rFonts w:cs="FrankRuehl"/>
          <w:rtl/>
        </w:rPr>
      </w:pPr>
    </w:p>
    <w:p w:rsidR="003A2997" w:rsidRDefault="003A2997" w:rsidP="00927A15">
      <w:pPr>
        <w:pStyle w:val="P00"/>
        <w:spacing w:before="72"/>
        <w:ind w:left="0" w:right="1134"/>
        <w:rPr>
          <w:rStyle w:val="default"/>
          <w:rFonts w:cs="FrankRuehl"/>
          <w:rtl/>
        </w:rPr>
      </w:pPr>
    </w:p>
    <w:p w:rsidR="003A2997" w:rsidRDefault="003A2997" w:rsidP="003A2997">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E36091" w:rsidRDefault="00E36091" w:rsidP="003A2997">
      <w:pPr>
        <w:pStyle w:val="P00"/>
        <w:spacing w:before="72"/>
        <w:ind w:left="0" w:right="1134"/>
        <w:jc w:val="center"/>
        <w:rPr>
          <w:rStyle w:val="default"/>
          <w:rFonts w:cs="David"/>
          <w:color w:val="0000FF"/>
          <w:szCs w:val="24"/>
          <w:u w:val="single"/>
          <w:rtl/>
        </w:rPr>
      </w:pPr>
    </w:p>
    <w:p w:rsidR="00E36091" w:rsidRDefault="00E36091" w:rsidP="003A2997">
      <w:pPr>
        <w:pStyle w:val="P00"/>
        <w:spacing w:before="72"/>
        <w:ind w:left="0" w:right="1134"/>
        <w:jc w:val="center"/>
        <w:rPr>
          <w:rStyle w:val="default"/>
          <w:rFonts w:cs="David"/>
          <w:color w:val="0000FF"/>
          <w:szCs w:val="24"/>
          <w:u w:val="single"/>
          <w:rtl/>
        </w:rPr>
      </w:pPr>
    </w:p>
    <w:p w:rsidR="00E36091" w:rsidRDefault="00E36091" w:rsidP="00E36091">
      <w:pPr>
        <w:pStyle w:val="P00"/>
        <w:spacing w:before="72"/>
        <w:ind w:left="0" w:right="1134"/>
        <w:jc w:val="center"/>
        <w:rPr>
          <w:rStyle w:val="default"/>
          <w:rFonts w:cs="David"/>
          <w:color w:val="0000FF"/>
          <w:szCs w:val="24"/>
          <w:u w:val="single"/>
          <w:rtl/>
        </w:rPr>
      </w:pPr>
      <w:hyperlink r:id="rId9" w:history="1">
        <w:r>
          <w:rPr>
            <w:rStyle w:val="Hyperlink"/>
            <w:noProof w:val="0"/>
            <w:sz w:val="24"/>
            <w:szCs w:val="24"/>
            <w:rtl/>
          </w:rPr>
          <w:t>הודעה למנויים על עריכה ושינויים במסמכי פסיקה, חקיקה ועוד באתר נבו - הקש כאן</w:t>
        </w:r>
      </w:hyperlink>
    </w:p>
    <w:p w:rsidR="00301D2A" w:rsidRPr="00E36091" w:rsidRDefault="00301D2A" w:rsidP="00E36091">
      <w:pPr>
        <w:pStyle w:val="P00"/>
        <w:spacing w:before="72"/>
        <w:ind w:left="0" w:right="1134"/>
        <w:jc w:val="center"/>
        <w:rPr>
          <w:rStyle w:val="default"/>
          <w:rFonts w:cs="David"/>
          <w:color w:val="0000FF"/>
          <w:szCs w:val="24"/>
          <w:u w:val="single"/>
          <w:rtl/>
        </w:rPr>
      </w:pPr>
    </w:p>
    <w:sectPr w:rsidR="00301D2A" w:rsidRPr="00E36091">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4C40" w:rsidRDefault="00644C40">
      <w:r>
        <w:separator/>
      </w:r>
    </w:p>
  </w:endnote>
  <w:endnote w:type="continuationSeparator" w:id="0">
    <w:p w:rsidR="00644C40" w:rsidRDefault="00644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1D2A">
      <w:rPr>
        <w:rFonts w:cs="TopType Jerushalmi"/>
        <w:noProof/>
        <w:color w:val="000000"/>
        <w:sz w:val="14"/>
        <w:szCs w:val="14"/>
      </w:rPr>
      <w:t>Z:\000-law\yael\2012\2012-09-03\tav\500_765.doc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36091">
      <w:rPr>
        <w:rFonts w:hAnsi="FrankRuehl" w:cs="FrankRuehl"/>
        <w:noProof/>
        <w:sz w:val="24"/>
        <w:szCs w:val="24"/>
        <w:rtl/>
      </w:rPr>
      <w:t>5</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1D2A">
      <w:rPr>
        <w:rFonts w:cs="TopType Jerushalmi"/>
        <w:noProof/>
        <w:color w:val="000000"/>
        <w:sz w:val="14"/>
        <w:szCs w:val="14"/>
      </w:rPr>
      <w:t>Z:\000-law\yael\2012\2012-09-03\tav\500_765.doc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4C40" w:rsidRDefault="00644C40">
      <w:pPr>
        <w:spacing w:before="60"/>
        <w:ind w:right="1134"/>
      </w:pPr>
      <w:r>
        <w:separator/>
      </w:r>
    </w:p>
  </w:footnote>
  <w:footnote w:type="continuationSeparator" w:id="0">
    <w:p w:rsidR="00644C40" w:rsidRDefault="00644C40">
      <w:pPr>
        <w:spacing w:before="60"/>
        <w:ind w:right="1134"/>
      </w:pPr>
      <w:r>
        <w:separator/>
      </w:r>
    </w:p>
  </w:footnote>
  <w:footnote w:id="1">
    <w:p w:rsidR="00074C93" w:rsidRDefault="00904EEA" w:rsidP="00074C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8C2526">
        <w:rPr>
          <w:rFonts w:cs="FrankRuehl" w:hint="cs"/>
          <w:rtl/>
        </w:rPr>
        <w:t>פורס</w:t>
      </w:r>
      <w:r w:rsidR="00653E0E">
        <w:rPr>
          <w:rFonts w:cs="FrankRuehl" w:hint="cs"/>
          <w:rtl/>
        </w:rPr>
        <w:t>מו</w:t>
      </w:r>
      <w:r w:rsidR="008C2526">
        <w:rPr>
          <w:rFonts w:cs="FrankRuehl" w:hint="cs"/>
          <w:rtl/>
        </w:rPr>
        <w:t xml:space="preserve"> </w:t>
      </w:r>
      <w:hyperlink r:id="rId1" w:history="1">
        <w:r w:rsidR="008C2526" w:rsidRPr="00074C93">
          <w:rPr>
            <w:rStyle w:val="Hyperlink"/>
            <w:rFonts w:cs="FrankRuehl" w:hint="cs"/>
            <w:rtl/>
          </w:rPr>
          <w:t>ק"ת תש</w:t>
        </w:r>
        <w:r w:rsidR="0075069C" w:rsidRPr="00074C93">
          <w:rPr>
            <w:rStyle w:val="Hyperlink"/>
            <w:rFonts w:cs="FrankRuehl" w:hint="cs"/>
            <w:rtl/>
          </w:rPr>
          <w:t>ע</w:t>
        </w:r>
        <w:r w:rsidR="0027553D" w:rsidRPr="00074C93">
          <w:rPr>
            <w:rStyle w:val="Hyperlink"/>
            <w:rFonts w:cs="FrankRuehl" w:hint="cs"/>
            <w:rtl/>
          </w:rPr>
          <w:t>"</w:t>
        </w:r>
        <w:r w:rsidR="001F01FB" w:rsidRPr="00074C93">
          <w:rPr>
            <w:rStyle w:val="Hyperlink"/>
            <w:rFonts w:cs="FrankRuehl" w:hint="cs"/>
            <w:rtl/>
          </w:rPr>
          <w:t>ז</w:t>
        </w:r>
        <w:r w:rsidR="008C2526" w:rsidRPr="00074C93">
          <w:rPr>
            <w:rStyle w:val="Hyperlink"/>
            <w:rFonts w:cs="FrankRuehl" w:hint="cs"/>
            <w:rtl/>
          </w:rPr>
          <w:t xml:space="preserve"> מס' </w:t>
        </w:r>
        <w:r w:rsidR="001F01FB" w:rsidRPr="00074C93">
          <w:rPr>
            <w:rStyle w:val="Hyperlink"/>
            <w:rFonts w:cs="FrankRuehl" w:hint="cs"/>
            <w:rtl/>
          </w:rPr>
          <w:t>7844</w:t>
        </w:r>
      </w:hyperlink>
      <w:r w:rsidR="008C2526">
        <w:rPr>
          <w:rFonts w:cs="FrankRuehl" w:hint="cs"/>
          <w:rtl/>
        </w:rPr>
        <w:t xml:space="preserve"> מיום </w:t>
      </w:r>
      <w:r w:rsidR="001F01FB">
        <w:rPr>
          <w:rFonts w:cs="FrankRuehl" w:hint="cs"/>
          <w:rtl/>
        </w:rPr>
        <w:t>31.7.2017</w:t>
      </w:r>
      <w:r w:rsidR="008C2526">
        <w:rPr>
          <w:rFonts w:cs="FrankRuehl" w:hint="cs"/>
          <w:rtl/>
        </w:rPr>
        <w:t xml:space="preserve"> עמ' </w:t>
      </w:r>
      <w:r w:rsidR="001F01FB">
        <w:rPr>
          <w:rFonts w:cs="FrankRuehl" w:hint="cs"/>
          <w:rtl/>
        </w:rPr>
        <w:t>1398</w:t>
      </w:r>
      <w:r w:rsidR="008C2526">
        <w:rPr>
          <w:rFonts w:cs="FrankRuehl" w:hint="cs"/>
          <w:rtl/>
        </w:rPr>
        <w:t>.</w:t>
      </w:r>
    </w:p>
    <w:p w:rsidR="00C106CD" w:rsidRDefault="009C0BE9" w:rsidP="00C106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C106CD">
          <w:rPr>
            <w:rStyle w:val="Hyperlink"/>
            <w:rFonts w:cs="FrankRuehl" w:hint="cs"/>
            <w:rtl/>
          </w:rPr>
          <w:t>ק"ת תשפ"ב מס' 10166</w:t>
        </w:r>
      </w:hyperlink>
      <w:r>
        <w:rPr>
          <w:rFonts w:cs="FrankRuehl" w:hint="cs"/>
          <w:rtl/>
        </w:rPr>
        <w:t xml:space="preserve"> מיום 22.5.2022 עמ' 2916 </w:t>
      </w:r>
      <w:r w:rsidR="00216AC6">
        <w:rPr>
          <w:rFonts w:cs="FrankRuehl"/>
          <w:rtl/>
        </w:rPr>
        <w:t>–</w:t>
      </w:r>
      <w:r>
        <w:rPr>
          <w:rFonts w:cs="FrankRuehl" w:hint="cs"/>
          <w:rtl/>
        </w:rPr>
        <w:t xml:space="preserve"> </w:t>
      </w:r>
      <w:r w:rsidR="00216AC6">
        <w:rPr>
          <w:rFonts w:cs="FrankRuehl" w:hint="cs"/>
          <w:rtl/>
        </w:rPr>
        <w:t>הודעה תשפ"ב-2022; תחילתה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4E633E" w:rsidP="001F01F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6270C3">
      <w:rPr>
        <w:rFonts w:hAnsi="FrankRuehl" w:cs="FrankRuehl" w:hint="cs"/>
        <w:color w:val="000000"/>
        <w:sz w:val="28"/>
        <w:szCs w:val="28"/>
        <w:rtl/>
      </w:rPr>
      <w:t>להגברת האכיפה של דיני העבודה (</w:t>
    </w:r>
    <w:r w:rsidR="001F01FB">
      <w:rPr>
        <w:rFonts w:hAnsi="FrankRuehl" w:cs="FrankRuehl" w:hint="cs"/>
        <w:color w:val="000000"/>
        <w:sz w:val="28"/>
        <w:szCs w:val="28"/>
        <w:rtl/>
      </w:rPr>
      <w:t>בודק שכר מוסמך), תשע"ז-2017</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47875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61ED"/>
    <w:rsid w:val="000073EE"/>
    <w:rsid w:val="00040247"/>
    <w:rsid w:val="00041D79"/>
    <w:rsid w:val="000471F9"/>
    <w:rsid w:val="000619D9"/>
    <w:rsid w:val="00064468"/>
    <w:rsid w:val="000660AD"/>
    <w:rsid w:val="00074C93"/>
    <w:rsid w:val="000A6B2A"/>
    <w:rsid w:val="000B425E"/>
    <w:rsid w:val="000D7097"/>
    <w:rsid w:val="000D7FBE"/>
    <w:rsid w:val="0010753D"/>
    <w:rsid w:val="00112119"/>
    <w:rsid w:val="0011648D"/>
    <w:rsid w:val="00122C2E"/>
    <w:rsid w:val="0012506B"/>
    <w:rsid w:val="001275F0"/>
    <w:rsid w:val="00141013"/>
    <w:rsid w:val="001C4AB6"/>
    <w:rsid w:val="001E0FA8"/>
    <w:rsid w:val="001E1488"/>
    <w:rsid w:val="001F01FB"/>
    <w:rsid w:val="00216AC6"/>
    <w:rsid w:val="002216B6"/>
    <w:rsid w:val="00246B09"/>
    <w:rsid w:val="002538D4"/>
    <w:rsid w:val="00262648"/>
    <w:rsid w:val="002713C6"/>
    <w:rsid w:val="0027553D"/>
    <w:rsid w:val="002828F9"/>
    <w:rsid w:val="002A0EB2"/>
    <w:rsid w:val="002B5C82"/>
    <w:rsid w:val="002C7187"/>
    <w:rsid w:val="002E3E60"/>
    <w:rsid w:val="00301D2A"/>
    <w:rsid w:val="00306607"/>
    <w:rsid w:val="0033559B"/>
    <w:rsid w:val="003415DF"/>
    <w:rsid w:val="003528CA"/>
    <w:rsid w:val="00365B03"/>
    <w:rsid w:val="00374F1E"/>
    <w:rsid w:val="00380AB4"/>
    <w:rsid w:val="0038401D"/>
    <w:rsid w:val="00384399"/>
    <w:rsid w:val="00395945"/>
    <w:rsid w:val="003A23D8"/>
    <w:rsid w:val="003A2997"/>
    <w:rsid w:val="003E74D6"/>
    <w:rsid w:val="003F5C71"/>
    <w:rsid w:val="00412B9D"/>
    <w:rsid w:val="00417F42"/>
    <w:rsid w:val="00423394"/>
    <w:rsid w:val="00431CAA"/>
    <w:rsid w:val="004573DF"/>
    <w:rsid w:val="00457517"/>
    <w:rsid w:val="00460500"/>
    <w:rsid w:val="004648F4"/>
    <w:rsid w:val="00487873"/>
    <w:rsid w:val="00492353"/>
    <w:rsid w:val="004A1E73"/>
    <w:rsid w:val="004B26DB"/>
    <w:rsid w:val="004C3C1F"/>
    <w:rsid w:val="004E633E"/>
    <w:rsid w:val="0050183D"/>
    <w:rsid w:val="005513F1"/>
    <w:rsid w:val="00574BC7"/>
    <w:rsid w:val="005944F3"/>
    <w:rsid w:val="005C17DB"/>
    <w:rsid w:val="005D1805"/>
    <w:rsid w:val="005D7F58"/>
    <w:rsid w:val="005E7167"/>
    <w:rsid w:val="005F0726"/>
    <w:rsid w:val="006211FD"/>
    <w:rsid w:val="006270C3"/>
    <w:rsid w:val="00635CB5"/>
    <w:rsid w:val="00636642"/>
    <w:rsid w:val="00644C40"/>
    <w:rsid w:val="00653E0E"/>
    <w:rsid w:val="00682437"/>
    <w:rsid w:val="006849D8"/>
    <w:rsid w:val="006F007A"/>
    <w:rsid w:val="0072730D"/>
    <w:rsid w:val="0075069C"/>
    <w:rsid w:val="00751F4D"/>
    <w:rsid w:val="00753B1F"/>
    <w:rsid w:val="0076254E"/>
    <w:rsid w:val="00763D9B"/>
    <w:rsid w:val="0078071F"/>
    <w:rsid w:val="007C0B21"/>
    <w:rsid w:val="007D4B34"/>
    <w:rsid w:val="008055DD"/>
    <w:rsid w:val="008138ED"/>
    <w:rsid w:val="00814DCB"/>
    <w:rsid w:val="008159FF"/>
    <w:rsid w:val="008353F1"/>
    <w:rsid w:val="00852A6C"/>
    <w:rsid w:val="0085655A"/>
    <w:rsid w:val="0086107A"/>
    <w:rsid w:val="00862820"/>
    <w:rsid w:val="00870007"/>
    <w:rsid w:val="0087771D"/>
    <w:rsid w:val="008814B5"/>
    <w:rsid w:val="008933F8"/>
    <w:rsid w:val="0089792E"/>
    <w:rsid w:val="008A638E"/>
    <w:rsid w:val="008C2526"/>
    <w:rsid w:val="008E2688"/>
    <w:rsid w:val="008E367E"/>
    <w:rsid w:val="008F27CD"/>
    <w:rsid w:val="00904EEA"/>
    <w:rsid w:val="00906581"/>
    <w:rsid w:val="00926BE7"/>
    <w:rsid w:val="00927A15"/>
    <w:rsid w:val="0094047B"/>
    <w:rsid w:val="0094774E"/>
    <w:rsid w:val="009922C9"/>
    <w:rsid w:val="009A37B4"/>
    <w:rsid w:val="009C0BE9"/>
    <w:rsid w:val="009C2916"/>
    <w:rsid w:val="009E096B"/>
    <w:rsid w:val="009E726B"/>
    <w:rsid w:val="00A10AE2"/>
    <w:rsid w:val="00A14F70"/>
    <w:rsid w:val="00A173EF"/>
    <w:rsid w:val="00A60B5A"/>
    <w:rsid w:val="00A64375"/>
    <w:rsid w:val="00A9239A"/>
    <w:rsid w:val="00AA22DB"/>
    <w:rsid w:val="00AC7B1B"/>
    <w:rsid w:val="00AE77CE"/>
    <w:rsid w:val="00B17AF7"/>
    <w:rsid w:val="00B261A3"/>
    <w:rsid w:val="00B31DF7"/>
    <w:rsid w:val="00B62BCF"/>
    <w:rsid w:val="00B8400A"/>
    <w:rsid w:val="00B84C6D"/>
    <w:rsid w:val="00B87DA4"/>
    <w:rsid w:val="00B96D7C"/>
    <w:rsid w:val="00BB56DB"/>
    <w:rsid w:val="00BD7832"/>
    <w:rsid w:val="00BE03B7"/>
    <w:rsid w:val="00BF1E3C"/>
    <w:rsid w:val="00BF254E"/>
    <w:rsid w:val="00BF3B13"/>
    <w:rsid w:val="00BF580C"/>
    <w:rsid w:val="00BF7A67"/>
    <w:rsid w:val="00C106CD"/>
    <w:rsid w:val="00C1761E"/>
    <w:rsid w:val="00C178D5"/>
    <w:rsid w:val="00C17A30"/>
    <w:rsid w:val="00C20388"/>
    <w:rsid w:val="00C2566D"/>
    <w:rsid w:val="00C25745"/>
    <w:rsid w:val="00C26E07"/>
    <w:rsid w:val="00C35AE5"/>
    <w:rsid w:val="00C53230"/>
    <w:rsid w:val="00C6067A"/>
    <w:rsid w:val="00C75E63"/>
    <w:rsid w:val="00CA3117"/>
    <w:rsid w:val="00CB77AE"/>
    <w:rsid w:val="00CD2C63"/>
    <w:rsid w:val="00CD6719"/>
    <w:rsid w:val="00CD6ACF"/>
    <w:rsid w:val="00D002A9"/>
    <w:rsid w:val="00D10BBD"/>
    <w:rsid w:val="00D12CFE"/>
    <w:rsid w:val="00D25D5C"/>
    <w:rsid w:val="00D3243E"/>
    <w:rsid w:val="00D33D4D"/>
    <w:rsid w:val="00D4088D"/>
    <w:rsid w:val="00D5121D"/>
    <w:rsid w:val="00D55EBB"/>
    <w:rsid w:val="00D714B8"/>
    <w:rsid w:val="00D83E22"/>
    <w:rsid w:val="00D909F6"/>
    <w:rsid w:val="00DA3C17"/>
    <w:rsid w:val="00DC48E3"/>
    <w:rsid w:val="00DC6B1A"/>
    <w:rsid w:val="00DE3EFD"/>
    <w:rsid w:val="00E36091"/>
    <w:rsid w:val="00E54522"/>
    <w:rsid w:val="00E633E6"/>
    <w:rsid w:val="00E92C31"/>
    <w:rsid w:val="00E967BF"/>
    <w:rsid w:val="00EA783F"/>
    <w:rsid w:val="00EB2CE0"/>
    <w:rsid w:val="00ED50FD"/>
    <w:rsid w:val="00ED599B"/>
    <w:rsid w:val="00ED641F"/>
    <w:rsid w:val="00EE70B6"/>
    <w:rsid w:val="00EF1C64"/>
    <w:rsid w:val="00EF38C0"/>
    <w:rsid w:val="00EF7022"/>
    <w:rsid w:val="00F03C2D"/>
    <w:rsid w:val="00F06EE7"/>
    <w:rsid w:val="00F07870"/>
    <w:rsid w:val="00F23117"/>
    <w:rsid w:val="00F618C9"/>
    <w:rsid w:val="00F63F30"/>
    <w:rsid w:val="00F6730A"/>
    <w:rsid w:val="00F67F6D"/>
    <w:rsid w:val="00F810E4"/>
    <w:rsid w:val="00F87D85"/>
    <w:rsid w:val="00FA1FFE"/>
    <w:rsid w:val="00FA727B"/>
    <w:rsid w:val="00FD13F4"/>
    <w:rsid w:val="00FE3A9A"/>
    <w:rsid w:val="00FF4A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9C7F8FE-C8D4-4DAD-8271-0E7E3CDE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216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evo.co.il/Law_word/law06/tak-10166.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10166.pdf" TargetMode="External"/><Relationship Id="rId1" Type="http://schemas.openxmlformats.org/officeDocument/2006/relationships/hyperlink" Target="http://www.nevo.co.il/Law_word/law06/tak-78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10085</CharactersWithSpaces>
  <SharedDoc>false</SharedDoc>
  <HLinks>
    <vt:vector size="108" baseType="variant">
      <vt:variant>
        <vt:i4>393283</vt:i4>
      </vt:variant>
      <vt:variant>
        <vt:i4>84</vt:i4>
      </vt:variant>
      <vt:variant>
        <vt:i4>0</vt:i4>
      </vt:variant>
      <vt:variant>
        <vt:i4>5</vt:i4>
      </vt:variant>
      <vt:variant>
        <vt:lpwstr>http://www.nevo.co.il/advertisements/nevo-100.doc</vt:lpwstr>
      </vt:variant>
      <vt:variant>
        <vt:lpwstr/>
      </vt:variant>
      <vt:variant>
        <vt:i4>393283</vt:i4>
      </vt:variant>
      <vt:variant>
        <vt:i4>81</vt:i4>
      </vt:variant>
      <vt:variant>
        <vt:i4>0</vt:i4>
      </vt:variant>
      <vt:variant>
        <vt:i4>5</vt:i4>
      </vt:variant>
      <vt:variant>
        <vt:lpwstr>http://www.nevo.co.il/advertisements/nevo-100.doc</vt:lpwstr>
      </vt:variant>
      <vt:variant>
        <vt:lpwstr/>
      </vt:variant>
      <vt:variant>
        <vt:i4>2883614</vt:i4>
      </vt:variant>
      <vt:variant>
        <vt:i4>78</vt:i4>
      </vt:variant>
      <vt:variant>
        <vt:i4>0</vt:i4>
      </vt:variant>
      <vt:variant>
        <vt:i4>5</vt:i4>
      </vt:variant>
      <vt:variant>
        <vt:lpwstr>https://www.nevo.co.il/Law_word/law06/tak-10166.pdf</vt:lpwstr>
      </vt:variant>
      <vt:variant>
        <vt:lpwstr/>
      </vt:variant>
      <vt:variant>
        <vt:i4>5570569</vt:i4>
      </vt:variant>
      <vt:variant>
        <vt:i4>72</vt:i4>
      </vt:variant>
      <vt:variant>
        <vt:i4>0</vt:i4>
      </vt:variant>
      <vt:variant>
        <vt:i4>5</vt:i4>
      </vt:variant>
      <vt:variant>
        <vt:lpwstr/>
      </vt:variant>
      <vt:variant>
        <vt:lpwstr>med0</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2883614</vt:i4>
      </vt:variant>
      <vt:variant>
        <vt:i4>3</vt:i4>
      </vt:variant>
      <vt:variant>
        <vt:i4>0</vt:i4>
      </vt:variant>
      <vt:variant>
        <vt:i4>5</vt:i4>
      </vt:variant>
      <vt:variant>
        <vt:lpwstr>https://www.nevo.co.il/law_word/law06/tak-10166.pdf</vt:lpwstr>
      </vt:variant>
      <vt:variant>
        <vt:lpwstr/>
      </vt:variant>
      <vt:variant>
        <vt:i4>7995396</vt:i4>
      </vt:variant>
      <vt:variant>
        <vt:i4>0</vt:i4>
      </vt:variant>
      <vt:variant>
        <vt:i4>0</vt:i4>
      </vt:variant>
      <vt:variant>
        <vt:i4>5</vt:i4>
      </vt:variant>
      <vt:variant>
        <vt:lpwstr>http://www.nevo.co.il/Law_word/law06/tak-7844.pdf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להגברת האכיפה של דיני העבודה (בודק שכר מוסמך), תשע"ז-2017</vt:lpwstr>
  </property>
  <property fmtid="{D5CDD505-2E9C-101B-9397-08002B2CF9AE}" pid="4" name="LAWNUMBER">
    <vt:lpwstr>0652</vt:lpwstr>
  </property>
  <property fmtid="{D5CDD505-2E9C-101B-9397-08002B2CF9AE}" pid="5" name="TYPE">
    <vt:lpwstr>01</vt:lpwstr>
  </property>
  <property fmtid="{D5CDD505-2E9C-101B-9397-08002B2CF9AE}" pid="6" name="CHNAME">
    <vt:lpwstr>עבודה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עבודה</vt:lpwstr>
  </property>
  <property fmtid="{D5CDD505-2E9C-101B-9397-08002B2CF9AE}" pid="23" name="NOSE21">
    <vt:lpwstr>עובדים</vt:lpwstr>
  </property>
  <property fmtid="{D5CDD505-2E9C-101B-9397-08002B2CF9AE}" pid="24" name="NOSE31">
    <vt:lpwstr>תנאי עבודה</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הסדרת עיסוק</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להגברת האכיפה של דיני העבודה</vt:lpwstr>
  </property>
  <property fmtid="{D5CDD505-2E9C-101B-9397-08002B2CF9AE}" pid="63" name="MEKOR_SAIF1">
    <vt:lpwstr>40XאX1X;40XאX3X;40XבX</vt:lpwstr>
  </property>
  <property fmtid="{D5CDD505-2E9C-101B-9397-08002B2CF9AE}" pid="64" name="LINKK1">
    <vt:lpwstr>http://www.nevo.co.il/Law_word/law06/tak-7844.pdf;‎רשומות - תקנות כלליות#פורסמו ק"ת ‏תשע"ז מס' 7844 #מיום 31.7.2017 עמ' 1398‏</vt:lpwstr>
  </property>
  <property fmtid="{D5CDD505-2E9C-101B-9397-08002B2CF9AE}" pid="65" name="LINKK2">
    <vt:lpwstr>https://www.nevo.co.il/law_word/law06/tak-10166.pdf;‎רשומות - תקנות כלליות#תוקנו ק"ת ‏תשפ"ב מס' 10166 #מיום 22.5.2022 עמ' 2916 – הודעה תשפ"ב-2022; תחילתה ביום 1.1.2022‏</vt:lpwstr>
  </property>
</Properties>
</file>