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602D" w:rsidRDefault="00FB602D" w:rsidP="00F678FB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למימון מבצע שלום הגליל (פטור מהיטל על מכירת ניירות ערך הנסחרים בשיטת המסחר המבוקר), תשמ"ג</w:t>
      </w:r>
      <w:r w:rsidR="00F678FB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1983</w:t>
      </w:r>
    </w:p>
    <w:p w:rsidR="00D562ED" w:rsidRPr="00D562ED" w:rsidRDefault="00D562ED" w:rsidP="00D562ED">
      <w:pPr>
        <w:spacing w:line="320" w:lineRule="auto"/>
        <w:jc w:val="left"/>
        <w:rPr>
          <w:rFonts w:cs="FrankRuehl"/>
          <w:szCs w:val="26"/>
          <w:rtl/>
        </w:rPr>
      </w:pPr>
    </w:p>
    <w:p w:rsidR="00D562ED" w:rsidRDefault="00D562ED" w:rsidP="00D562ED">
      <w:pPr>
        <w:spacing w:line="320" w:lineRule="auto"/>
        <w:jc w:val="left"/>
        <w:rPr>
          <w:rtl/>
        </w:rPr>
      </w:pPr>
    </w:p>
    <w:p w:rsidR="00D562ED" w:rsidRDefault="00D562ED" w:rsidP="00D562ED">
      <w:pPr>
        <w:spacing w:line="320" w:lineRule="auto"/>
        <w:jc w:val="left"/>
        <w:rPr>
          <w:rFonts w:cs="FrankRuehl"/>
          <w:szCs w:val="26"/>
          <w:rtl/>
        </w:rPr>
      </w:pPr>
      <w:r w:rsidRPr="00D562ED">
        <w:rPr>
          <w:rFonts w:cs="Miriam"/>
          <w:szCs w:val="22"/>
          <w:rtl/>
        </w:rPr>
        <w:t>בטחון</w:t>
      </w:r>
      <w:r w:rsidRPr="00D562ED">
        <w:rPr>
          <w:rFonts w:cs="FrankRuehl"/>
          <w:szCs w:val="26"/>
          <w:rtl/>
        </w:rPr>
        <w:t xml:space="preserve"> – היטל בטחון</w:t>
      </w:r>
    </w:p>
    <w:p w:rsidR="00D562ED" w:rsidRDefault="00D562ED" w:rsidP="00D562ED">
      <w:pPr>
        <w:spacing w:line="320" w:lineRule="auto"/>
        <w:jc w:val="left"/>
        <w:rPr>
          <w:rFonts w:cs="FrankRuehl"/>
          <w:szCs w:val="26"/>
          <w:rtl/>
        </w:rPr>
      </w:pPr>
      <w:r w:rsidRPr="00D562ED">
        <w:rPr>
          <w:rFonts w:cs="Miriam"/>
          <w:szCs w:val="22"/>
          <w:rtl/>
        </w:rPr>
        <w:t>מסים</w:t>
      </w:r>
      <w:r w:rsidRPr="00D562ED">
        <w:rPr>
          <w:rFonts w:cs="FrankRuehl"/>
          <w:szCs w:val="26"/>
          <w:rtl/>
        </w:rPr>
        <w:t xml:space="preserve"> – היטלים – היטל בטחון</w:t>
      </w:r>
    </w:p>
    <w:p w:rsidR="00523040" w:rsidRPr="00D562ED" w:rsidRDefault="00D562ED" w:rsidP="00D562ED">
      <w:pPr>
        <w:spacing w:line="320" w:lineRule="auto"/>
        <w:jc w:val="left"/>
        <w:rPr>
          <w:rFonts w:cs="Miriam"/>
          <w:szCs w:val="22"/>
          <w:rtl/>
        </w:rPr>
      </w:pPr>
      <w:r w:rsidRPr="00D562ED">
        <w:rPr>
          <w:rFonts w:cs="Miriam"/>
          <w:szCs w:val="22"/>
          <w:rtl/>
        </w:rPr>
        <w:t>משפט פרטי וכלכלה</w:t>
      </w:r>
      <w:r w:rsidRPr="00D562ED">
        <w:rPr>
          <w:rFonts w:cs="FrankRuehl"/>
          <w:szCs w:val="26"/>
          <w:rtl/>
        </w:rPr>
        <w:t xml:space="preserve"> – מסחר  – בורסה</w:t>
      </w:r>
    </w:p>
    <w:p w:rsidR="00FB602D" w:rsidRDefault="00FB602D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FB602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B602D" w:rsidRDefault="00FB602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678F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B602D" w:rsidRDefault="00FB602D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B602D" w:rsidRDefault="00FB602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FB602D" w:rsidRDefault="00FB602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FB602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B602D" w:rsidRDefault="00FB602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678F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B602D" w:rsidRDefault="00FB602D">
            <w:pPr>
              <w:spacing w:line="240" w:lineRule="auto"/>
              <w:rPr>
                <w:sz w:val="24"/>
              </w:rPr>
            </w:pPr>
            <w:hyperlink w:anchor="Seif1" w:tooltip="פטור למחזיק מלא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B602D" w:rsidRDefault="00FB602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פטור למחזיק מלאי</w:t>
            </w:r>
          </w:p>
        </w:tc>
        <w:tc>
          <w:tcPr>
            <w:tcW w:w="1247" w:type="dxa"/>
          </w:tcPr>
          <w:p w:rsidR="00FB602D" w:rsidRDefault="00FB602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FB602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B602D" w:rsidRDefault="00FB602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678F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B602D" w:rsidRDefault="00FB602D">
            <w:pPr>
              <w:spacing w:line="240" w:lineRule="auto"/>
              <w:rPr>
                <w:sz w:val="24"/>
              </w:rPr>
            </w:pPr>
            <w:hyperlink w:anchor="Seif2" w:tooltip="פטור חלקי לבעל המלא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B602D" w:rsidRDefault="00FB602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פטור חלקי לבעל המלאי</w:t>
            </w:r>
          </w:p>
        </w:tc>
        <w:tc>
          <w:tcPr>
            <w:tcW w:w="1247" w:type="dxa"/>
          </w:tcPr>
          <w:p w:rsidR="00FB602D" w:rsidRDefault="00FB602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FB602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B602D" w:rsidRDefault="00FB602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678F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B602D" w:rsidRDefault="00FB602D">
            <w:pPr>
              <w:spacing w:line="240" w:lineRule="auto"/>
              <w:rPr>
                <w:sz w:val="24"/>
              </w:rPr>
            </w:pPr>
            <w:hyperlink w:anchor="Seif3" w:tooltip="ניכוי במקור ומועד תשלו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B602D" w:rsidRDefault="00FB602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ניכוי במקור ומועד תשלום</w:t>
            </w:r>
          </w:p>
        </w:tc>
        <w:tc>
          <w:tcPr>
            <w:tcW w:w="1247" w:type="dxa"/>
          </w:tcPr>
          <w:p w:rsidR="00FB602D" w:rsidRDefault="00FB602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</w:tbl>
    <w:p w:rsidR="00FB602D" w:rsidRDefault="00FB602D">
      <w:pPr>
        <w:pStyle w:val="big-header"/>
        <w:ind w:left="0" w:right="1134"/>
        <w:rPr>
          <w:rFonts w:cs="FrankRuehl"/>
          <w:sz w:val="32"/>
          <w:rtl/>
        </w:rPr>
      </w:pPr>
    </w:p>
    <w:p w:rsidR="00FB602D" w:rsidRDefault="00FB602D" w:rsidP="00F678FB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למימון מבצע שלום הגליל (פטור מהיטל על מכירת ניירות ערך הנסחרים בשיטת המסחר המבוקר), תשמ"ג</w:t>
      </w:r>
      <w:r w:rsidR="00F678FB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1983</w:t>
      </w:r>
      <w:r w:rsidR="00F678FB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FB602D" w:rsidRDefault="00FB602D" w:rsidP="00F678F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3 לחוק מימון מבצע שלום הגליל, תשמ"ב</w:t>
      </w:r>
      <w:r w:rsidR="00F678F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1982, </w:t>
      </w:r>
      <w:r>
        <w:rPr>
          <w:rStyle w:val="default"/>
          <w:rFonts w:cs="FrankRuehl" w:hint="cs"/>
          <w:rtl/>
        </w:rPr>
        <w:t>ובאישור ועדת הכספים של הכנסת, אני מתקין תקנות אלה:</w:t>
      </w:r>
    </w:p>
    <w:p w:rsidR="00FB602D" w:rsidRDefault="00FB602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1.2pt;z-index:251656192" o:allowincell="f" filled="f" stroked="f" strokecolor="lime" strokeweight=".25pt">
            <v:textbox inset="0,0,0,0">
              <w:txbxContent>
                <w:p w:rsidR="00FB602D" w:rsidRDefault="00FB602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</w:t>
      </w:r>
      <w:r>
        <w:rPr>
          <w:rStyle w:val="default"/>
          <w:rFonts w:cs="FrankRuehl"/>
          <w:rtl/>
        </w:rPr>
        <w:t>אל</w:t>
      </w:r>
      <w:r>
        <w:rPr>
          <w:rStyle w:val="default"/>
          <w:rFonts w:cs="FrankRuehl" w:hint="cs"/>
          <w:rtl/>
        </w:rPr>
        <w:t xml:space="preserve">ה </w:t>
      </w:r>
      <w:r w:rsidR="00F678FB">
        <w:rPr>
          <w:rStyle w:val="default"/>
          <w:rFonts w:cs="FrankRuehl"/>
          <w:rtl/>
        </w:rPr>
        <w:t>–</w:t>
      </w:r>
    </w:p>
    <w:p w:rsidR="00FB602D" w:rsidRDefault="00FB602D" w:rsidP="00F678F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"</w:t>
      </w:r>
      <w:r>
        <w:rPr>
          <w:rStyle w:val="default"/>
          <w:rFonts w:cs="FrankRuehl" w:hint="cs"/>
          <w:rtl/>
        </w:rPr>
        <w:t xml:space="preserve">בורסה" </w:t>
      </w:r>
      <w:r w:rsidR="00F678F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הבורסה לניירות ערך בתל-אביב, בע"מ;</w:t>
      </w:r>
    </w:p>
    <w:p w:rsidR="00FB602D" w:rsidRDefault="00FB602D" w:rsidP="00F678F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"</w:t>
      </w:r>
      <w:r>
        <w:rPr>
          <w:rStyle w:val="default"/>
          <w:rFonts w:cs="FrankRuehl" w:hint="cs"/>
          <w:rtl/>
        </w:rPr>
        <w:t xml:space="preserve">מסחר מבוקר" </w:t>
      </w:r>
      <w:r w:rsidR="00F678F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המכירות והקניות שעושה מחזיק המלאי של ניירות ערך, השייכים לבעל מלאי פלוני כדי לאפשר קיום מסחר תקין בניירות ערך מאותו סוג, בהתאם לשיטות שנקבעו לענין זה בתקנון הבורסה;</w:t>
      </w:r>
    </w:p>
    <w:p w:rsidR="00FB602D" w:rsidRDefault="00FB602D" w:rsidP="00F678F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"</w:t>
      </w:r>
      <w:r>
        <w:rPr>
          <w:rStyle w:val="default"/>
          <w:rFonts w:cs="FrankRuehl" w:hint="cs"/>
          <w:rtl/>
        </w:rPr>
        <w:t>תקופת מסחר מ</w:t>
      </w:r>
      <w:r>
        <w:rPr>
          <w:rStyle w:val="default"/>
          <w:rFonts w:cs="FrankRuehl"/>
          <w:rtl/>
        </w:rPr>
        <w:t>בו</w:t>
      </w:r>
      <w:r>
        <w:rPr>
          <w:rStyle w:val="default"/>
          <w:rFonts w:cs="FrankRuehl" w:hint="cs"/>
          <w:rtl/>
        </w:rPr>
        <w:t xml:space="preserve">קר" </w:t>
      </w:r>
      <w:r w:rsidR="00F678F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התקופה שבה התקיים מסחר מבוקר בתוך שנת מס; ולענין זה יראו תקופת מסחר שהתחילה בשנת מס פלונית ונסתיימה בשנת מס אחרת כאילו היא מתחלקת למס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 xml:space="preserve">ר תקופות כמספר שנות המס שבהן התקיימה, כך שלגבי כל שנת מס תהיה תחילת התקופה </w:t>
      </w:r>
      <w:r w:rsidR="00F678F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תחילת שנת המס או תחילת המסחר </w:t>
      </w:r>
      <w:r w:rsidR="00F678F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לפי ה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חרת שביניהן, סוף התקופה יהיה </w:t>
      </w:r>
      <w:r w:rsidR="00F678F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סיום המסחר המבוקר ואם הוא לא נסתיים </w:t>
      </w:r>
      <w:r w:rsidR="00F678F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תום שנת המס;</w:t>
      </w:r>
    </w:p>
    <w:p w:rsidR="00FB602D" w:rsidRDefault="00FB602D" w:rsidP="00F678F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"</w:t>
      </w:r>
      <w:r>
        <w:rPr>
          <w:rStyle w:val="default"/>
          <w:rFonts w:cs="FrankRuehl" w:hint="cs"/>
          <w:rtl/>
        </w:rPr>
        <w:t xml:space="preserve">נייר ערך בעל רמת סחירות נמוכה" </w:t>
      </w:r>
      <w:r w:rsidR="00F678F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נייר ערך הרשום למסח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 בבורסה, אשר דירקטוריון הבורסה קבע כי הינו נייר ערך בעל רמת סחירות נמוכה, וכל עוד הקביעה האמורה בתקפה;</w:t>
      </w:r>
    </w:p>
    <w:p w:rsidR="00FB602D" w:rsidRDefault="00FB602D" w:rsidP="00F678F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"</w:t>
      </w:r>
      <w:r>
        <w:rPr>
          <w:rStyle w:val="default"/>
          <w:rFonts w:cs="FrankRuehl" w:hint="cs"/>
          <w:rtl/>
        </w:rPr>
        <w:t>בעל מל</w:t>
      </w:r>
      <w:r>
        <w:rPr>
          <w:rStyle w:val="default"/>
          <w:rFonts w:cs="FrankRuehl"/>
          <w:rtl/>
        </w:rPr>
        <w:t>אי</w:t>
      </w:r>
      <w:r>
        <w:rPr>
          <w:rStyle w:val="default"/>
          <w:rFonts w:cs="FrankRuehl" w:hint="cs"/>
          <w:rtl/>
        </w:rPr>
        <w:t xml:space="preserve">" </w:t>
      </w:r>
      <w:r w:rsidR="00F678F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בעל ניירות ערך בעלי רמת סחירות נמוכה שהפקיד את ניירותיו האמורים בפקדון מיוחד בידי מחזיק המלאי;</w:t>
      </w:r>
    </w:p>
    <w:p w:rsidR="00FB602D" w:rsidRDefault="00FB602D" w:rsidP="00F678F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/>
          <w:rtl/>
        </w:rPr>
        <w:tab/>
        <w:t>"</w:t>
      </w:r>
      <w:r>
        <w:rPr>
          <w:rStyle w:val="default"/>
          <w:rFonts w:cs="FrankRuehl" w:hint="cs"/>
          <w:rtl/>
        </w:rPr>
        <w:t xml:space="preserve">מחזיק המלאי" </w:t>
      </w:r>
      <w:r w:rsidR="00F678F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חבר הבורסה המחזיק בפ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דון מיוחד מלאי של ניירות ערך בעלי סחירות נמוכה, של בעל מלאי פלוני, לשם הפעלת שיטת מסחר מבוקר בהם.</w:t>
      </w:r>
    </w:p>
    <w:p w:rsidR="00FB602D" w:rsidRDefault="00FB602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6pt;z-index:251657216" o:allowincell="f" filled="f" stroked="f" strokecolor="lime" strokeweight=".25pt">
            <v:textbox inset="0,0,0,0">
              <w:txbxContent>
                <w:p w:rsidR="00FB602D" w:rsidRDefault="00FB602D" w:rsidP="00F678F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 למחזיק</w:t>
                  </w:r>
                  <w:r w:rsidR="00F678FB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מח</w:t>
      </w:r>
      <w:r>
        <w:rPr>
          <w:rStyle w:val="default"/>
          <w:rFonts w:cs="FrankRuehl" w:hint="cs"/>
          <w:rtl/>
        </w:rPr>
        <w:t>זיק המלאי פטור מההיטל לגבי כל המכירות שביצע בניירות הערך שבפקדון במסגרת המסחר המבוקר.</w:t>
      </w:r>
    </w:p>
    <w:p w:rsidR="00FB602D" w:rsidRDefault="00FB602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23.15pt;z-index:251658240" o:allowincell="f" filled="f" stroked="f" strokecolor="lime" strokeweight=".25pt">
            <v:textbox inset="0,0,0,0">
              <w:txbxContent>
                <w:p w:rsidR="00FB602D" w:rsidRDefault="00FB602D" w:rsidP="00F678F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 חלקי</w:t>
                  </w:r>
                  <w:r w:rsidR="00F678FB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על המלאי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על המלאי יהיה חייב בהיטל רק לגבי מכירת ניירות הערך בעלי הסחירות הנמוכה שמספרן </w:t>
      </w:r>
      <w:r>
        <w:rPr>
          <w:rStyle w:val="default"/>
          <w:rFonts w:cs="FrankRuehl"/>
          <w:rtl/>
        </w:rPr>
        <w:t>כה</w:t>
      </w:r>
      <w:r>
        <w:rPr>
          <w:rStyle w:val="default"/>
          <w:rFonts w:cs="FrankRuehl" w:hint="cs"/>
          <w:rtl/>
        </w:rPr>
        <w:t>פרש שבין מספר ניירות ערך כאמור שהיו בפקדון בידי מחזיק המלאי בתחילת תקופת המסחר המבוקר לבין מספר נ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ירות הערך שנותרו בידו בתום תקופת המסחר המבוקר.</w:t>
      </w:r>
    </w:p>
    <w:p w:rsidR="00FB602D" w:rsidRDefault="00FB602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ענין חישוב ההיטל על המכירות שבעל המלאי חייב לגביהן על פי סעיף קטן (א), יראו את כל ניירות הערך שנמכרו בת</w:t>
      </w:r>
      <w:r>
        <w:rPr>
          <w:rStyle w:val="default"/>
          <w:rFonts w:cs="FrankRuehl"/>
          <w:rtl/>
        </w:rPr>
        <w:t>קו</w:t>
      </w:r>
      <w:r>
        <w:rPr>
          <w:rStyle w:val="default"/>
          <w:rFonts w:cs="FrankRuehl" w:hint="cs"/>
          <w:rtl/>
        </w:rPr>
        <w:t>פת המסחר המבוקר כאילו נמכרו במחיר הבורסה ביום האחרון של אותה תקופה.</w:t>
      </w:r>
    </w:p>
    <w:p w:rsidR="00FB602D" w:rsidRDefault="00FB602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18.6pt;z-index:251659264" o:allowincell="f" filled="f" stroked="f" strokecolor="lime" strokeweight=".25pt">
            <v:textbox inset="0,0,0,0">
              <w:txbxContent>
                <w:p w:rsidR="00FB602D" w:rsidRDefault="00FB602D" w:rsidP="00F678F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ני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כוי במקור</w:t>
                  </w:r>
                  <w:r w:rsidR="00F678FB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ועד תשלום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מח</w:t>
      </w:r>
      <w:r>
        <w:rPr>
          <w:rStyle w:val="default"/>
          <w:rFonts w:cs="FrankRuehl" w:hint="cs"/>
          <w:rtl/>
        </w:rPr>
        <w:t>זיק המלאי יעביר לפקיד השומה את ההיטל שבעל המלאי חייב בו בשל תקופת מסחר מבוקר, בתום תקופת המסחר המבוקר, תוך 3 ימים  מסיומה.</w:t>
      </w:r>
    </w:p>
    <w:p w:rsidR="00FB602D" w:rsidRDefault="00FB602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678FB" w:rsidRDefault="00F678F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B602D" w:rsidRDefault="00FB602D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ח' </w:t>
      </w:r>
      <w:r>
        <w:rPr>
          <w:rFonts w:cs="FrankRuehl" w:hint="cs"/>
          <w:sz w:val="26"/>
          <w:rtl/>
        </w:rPr>
        <w:t>באב תשמ"ג (18 ביולי 1983)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ורם ארידור</w:t>
      </w:r>
    </w:p>
    <w:p w:rsidR="00FB602D" w:rsidRDefault="00FB602D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:rsidR="00F678FB" w:rsidRPr="00F678FB" w:rsidRDefault="00F678FB" w:rsidP="00F678F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678FB" w:rsidRPr="00F678FB" w:rsidRDefault="00F678FB" w:rsidP="00F678F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B602D" w:rsidRPr="00F678FB" w:rsidRDefault="00FB602D" w:rsidP="00F678F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:rsidR="00FB602D" w:rsidRPr="00F678FB" w:rsidRDefault="00FB602D" w:rsidP="00F678F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FB602D" w:rsidRPr="00F678FB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F2781" w:rsidRDefault="00FF2781">
      <w:r>
        <w:separator/>
      </w:r>
    </w:p>
  </w:endnote>
  <w:endnote w:type="continuationSeparator" w:id="0">
    <w:p w:rsidR="00FF2781" w:rsidRDefault="00FF2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602D" w:rsidRDefault="00FB602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FB602D" w:rsidRDefault="00FB602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FB602D" w:rsidRDefault="00FB602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678FB">
      <w:rPr>
        <w:rFonts w:cs="TopType Jerushalmi"/>
        <w:noProof/>
        <w:color w:val="000000"/>
        <w:sz w:val="14"/>
        <w:szCs w:val="14"/>
      </w:rPr>
      <w:t>D:\Yael\hakika\Revadim\194_007.doc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602D" w:rsidRDefault="00FB602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562ED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FB602D" w:rsidRDefault="00FB602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FB602D" w:rsidRDefault="00FB602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678FB">
      <w:rPr>
        <w:rFonts w:cs="TopType Jerushalmi"/>
        <w:noProof/>
        <w:color w:val="000000"/>
        <w:sz w:val="14"/>
        <w:szCs w:val="14"/>
      </w:rPr>
      <w:t>D:\Yael\hakika\Revadim\194_007.doc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F2781" w:rsidRDefault="00FF2781" w:rsidP="00F678FB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FF2781" w:rsidRDefault="00FF2781">
      <w:r>
        <w:continuationSeparator/>
      </w:r>
    </w:p>
  </w:footnote>
  <w:footnote w:id="1">
    <w:p w:rsidR="00F678FB" w:rsidRPr="00F678FB" w:rsidRDefault="00F678FB" w:rsidP="00F678F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F678FB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BB54CE">
          <w:rPr>
            <w:rStyle w:val="Hyperlink"/>
            <w:rFonts w:cs="FrankRuehl" w:hint="cs"/>
            <w:rtl/>
          </w:rPr>
          <w:t>ק"ת תשמ"ג מס' 4518</w:t>
        </w:r>
      </w:hyperlink>
      <w:r>
        <w:rPr>
          <w:rFonts w:cs="FrankRuehl" w:hint="cs"/>
          <w:rtl/>
        </w:rPr>
        <w:t xml:space="preserve"> מיום 7.8.1983 עמ' 1790.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602D" w:rsidRDefault="00FB602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למימון מבצע שלום הגליל (פטור מהיטל על מכירת ניירות ערך הנסחרים בשיטת המסחר המבוקר), תשמ"ג–1983</w:t>
    </w:r>
  </w:p>
  <w:p w:rsidR="00FB602D" w:rsidRDefault="00FB60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B602D" w:rsidRDefault="00FB60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602D" w:rsidRDefault="00FB602D" w:rsidP="00F678F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למימון מבצע שלום הגליל (פטור מהיטל על מכירת ניירות ערך הנסחרים בשיטת המסחר המבוקר), תשמ"ג</w:t>
    </w:r>
    <w:r w:rsidR="00F678FB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1983</w:t>
    </w:r>
  </w:p>
  <w:p w:rsidR="00FB602D" w:rsidRDefault="00FB60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B602D" w:rsidRDefault="00FB60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3040"/>
    <w:rsid w:val="00175069"/>
    <w:rsid w:val="0025087F"/>
    <w:rsid w:val="00411D88"/>
    <w:rsid w:val="00523040"/>
    <w:rsid w:val="0088144A"/>
    <w:rsid w:val="009C7071"/>
    <w:rsid w:val="00BB54CE"/>
    <w:rsid w:val="00D20A6B"/>
    <w:rsid w:val="00D562ED"/>
    <w:rsid w:val="00F678FB"/>
    <w:rsid w:val="00FB602D"/>
    <w:rsid w:val="00FF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5410D4B-FFAE-40CD-930D-13ABEC341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F678FB"/>
    <w:rPr>
      <w:sz w:val="20"/>
      <w:szCs w:val="20"/>
    </w:rPr>
  </w:style>
  <w:style w:type="character" w:styleId="a6">
    <w:name w:val="footnote reference"/>
    <w:basedOn w:val="a0"/>
    <w:semiHidden/>
    <w:rsid w:val="00F678F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51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194</vt:lpstr>
    </vt:vector>
  </TitlesOfParts>
  <Company/>
  <LinksUpToDate>false</LinksUpToDate>
  <CharactersWithSpaces>2515</CharactersWithSpaces>
  <SharedDoc>false</SharedDoc>
  <HLinks>
    <vt:vector size="30" baseType="variant"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8126469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http://www.nevo.co.il/Law_word/law06/TAK-4518.pdf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194</dc:title>
  <dc:subject/>
  <dc:creator>eli</dc:creator>
  <cp:keywords/>
  <dc:description/>
  <cp:lastModifiedBy>Shimon Doodkin</cp:lastModifiedBy>
  <cp:revision>2</cp:revision>
  <dcterms:created xsi:type="dcterms:W3CDTF">2023-06-05T20:33:00Z</dcterms:created>
  <dcterms:modified xsi:type="dcterms:W3CDTF">2023-06-05T20:33:00Z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0194</vt:lpwstr>
  </property>
  <property fmtid="{D5CDD505-2E9C-101B-9397-08002B2CF9AE}" pid="3" name="CHNAME">
    <vt:lpwstr>מבצע שלום הגליל</vt:lpwstr>
  </property>
  <property fmtid="{D5CDD505-2E9C-101B-9397-08002B2CF9AE}" pid="4" name="LAWNAME">
    <vt:lpwstr>תקנות למימון מבצע שלום הגליל (פטור מהיטל על מכירת ניירות ערך הנסחרים בשיטת המסחר המבוקר), תשמ"ג-1983</vt:lpwstr>
  </property>
  <property fmtid="{D5CDD505-2E9C-101B-9397-08002B2CF9AE}" pid="5" name="LAWNUMBER">
    <vt:lpwstr>0007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היטל בטחון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>מסים</vt:lpwstr>
  </property>
  <property fmtid="{D5CDD505-2E9C-101B-9397-08002B2CF9AE}" pid="12" name="NOSE22">
    <vt:lpwstr>היטלים</vt:lpwstr>
  </property>
  <property fmtid="{D5CDD505-2E9C-101B-9397-08002B2CF9AE}" pid="13" name="NOSE32">
    <vt:lpwstr>היטל בטחון</vt:lpwstr>
  </property>
  <property fmtid="{D5CDD505-2E9C-101B-9397-08002B2CF9AE}" pid="14" name="NOSE42">
    <vt:lpwstr/>
  </property>
  <property fmtid="{D5CDD505-2E9C-101B-9397-08002B2CF9AE}" pid="15" name="NOSE13">
    <vt:lpwstr>משפט פרטי וכלכלה</vt:lpwstr>
  </property>
  <property fmtid="{D5CDD505-2E9C-101B-9397-08002B2CF9AE}" pid="16" name="NOSE23">
    <vt:lpwstr>מסחר </vt:lpwstr>
  </property>
  <property fmtid="{D5CDD505-2E9C-101B-9397-08002B2CF9AE}" pid="17" name="NOSE33">
    <vt:lpwstr>בורסה</vt:lpwstr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מימון מבצע שלום הגליל</vt:lpwstr>
  </property>
  <property fmtid="{D5CDD505-2E9C-101B-9397-08002B2CF9AE}" pid="48" name="MEKOR_SAIF1">
    <vt:lpwstr>3X</vt:lpwstr>
  </property>
</Properties>
</file>