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5C19" w14:textId="77777777" w:rsidR="006E7F1E" w:rsidRDefault="006E7F1E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לעידוד מחקר ופיתוח בתעשיה (הפחתה בסכום הבסיסי), תשס"ו-2006</w:t>
      </w:r>
    </w:p>
    <w:p w14:paraId="5BD70405" w14:textId="77777777" w:rsidR="008B5B13" w:rsidRPr="008B5B13" w:rsidRDefault="008B5B13" w:rsidP="008B5B13">
      <w:pPr>
        <w:spacing w:line="320" w:lineRule="auto"/>
        <w:rPr>
          <w:rFonts w:cs="FrankRuehl"/>
          <w:szCs w:val="26"/>
          <w:rtl/>
        </w:rPr>
      </w:pPr>
    </w:p>
    <w:p w14:paraId="62C224F5" w14:textId="77777777" w:rsidR="00A942DF" w:rsidRDefault="00A942DF" w:rsidP="00A942DF">
      <w:pPr>
        <w:spacing w:line="320" w:lineRule="auto"/>
        <w:rPr>
          <w:rtl/>
        </w:rPr>
      </w:pPr>
    </w:p>
    <w:p w14:paraId="4D10AF7B" w14:textId="77777777" w:rsidR="00A942DF" w:rsidRDefault="00A942DF" w:rsidP="00A942DF">
      <w:pPr>
        <w:spacing w:line="320" w:lineRule="auto"/>
        <w:rPr>
          <w:rFonts w:cs="FrankRuehl"/>
          <w:szCs w:val="26"/>
          <w:rtl/>
        </w:rPr>
      </w:pPr>
      <w:r w:rsidRPr="00A942DF">
        <w:rPr>
          <w:rFonts w:cs="Miriam"/>
          <w:szCs w:val="22"/>
          <w:rtl/>
        </w:rPr>
        <w:t>משפט פרטי וכלכלה</w:t>
      </w:r>
      <w:r w:rsidRPr="00A942DF">
        <w:rPr>
          <w:rFonts w:cs="FrankRuehl"/>
          <w:szCs w:val="26"/>
          <w:rtl/>
        </w:rPr>
        <w:t xml:space="preserve"> – תעשיה – עידוד התעשיה (מסים)</w:t>
      </w:r>
    </w:p>
    <w:p w14:paraId="1428F1C8" w14:textId="77777777" w:rsidR="008B5B13" w:rsidRPr="00A942DF" w:rsidRDefault="00A942DF" w:rsidP="00A942DF">
      <w:pPr>
        <w:spacing w:line="320" w:lineRule="auto"/>
        <w:rPr>
          <w:rFonts w:cs="Miriam"/>
          <w:szCs w:val="22"/>
          <w:rtl/>
        </w:rPr>
      </w:pPr>
      <w:r w:rsidRPr="00A942DF">
        <w:rPr>
          <w:rFonts w:cs="Miriam"/>
          <w:szCs w:val="22"/>
          <w:rtl/>
        </w:rPr>
        <w:t>מסים</w:t>
      </w:r>
      <w:r w:rsidRPr="00A942DF">
        <w:rPr>
          <w:rFonts w:cs="FrankRuehl"/>
          <w:szCs w:val="26"/>
          <w:rtl/>
        </w:rPr>
        <w:t xml:space="preserve"> – עידוד התעשיה</w:t>
      </w:r>
    </w:p>
    <w:p w14:paraId="01D02EF2" w14:textId="77777777" w:rsidR="006E7F1E" w:rsidRDefault="006E7F1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E7F1E" w14:paraId="344F42C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AA5B09D" w14:textId="77777777" w:rsidR="006E7F1E" w:rsidRDefault="006E7F1E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1754171" w14:textId="77777777" w:rsidR="006E7F1E" w:rsidRDefault="006E7F1E">
            <w:hyperlink w:anchor="Seif0" w:tooltip="תקופת ההפח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5C64B0" w14:textId="77777777" w:rsidR="006E7F1E" w:rsidRDefault="006E7F1E">
            <w:pPr>
              <w:rPr>
                <w:rtl/>
              </w:rPr>
            </w:pPr>
            <w:r>
              <w:rPr>
                <w:rtl/>
              </w:rPr>
              <w:t>תקופת ההפחתה</w:t>
            </w:r>
          </w:p>
        </w:tc>
        <w:tc>
          <w:tcPr>
            <w:tcW w:w="1247" w:type="dxa"/>
          </w:tcPr>
          <w:p w14:paraId="458FAF92" w14:textId="77777777" w:rsidR="006E7F1E" w:rsidRDefault="006E7F1E">
            <w:r>
              <w:rPr>
                <w:rtl/>
              </w:rPr>
              <w:t xml:space="preserve">סעיף 1 </w:t>
            </w:r>
          </w:p>
        </w:tc>
      </w:tr>
      <w:tr w:rsidR="006E7F1E" w14:paraId="3CC79C27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FC2158C" w14:textId="77777777" w:rsidR="006E7F1E" w:rsidRDefault="006E7F1E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3C197B8" w14:textId="77777777" w:rsidR="006E7F1E" w:rsidRDefault="006E7F1E">
            <w:hyperlink w:anchor="Seif1" w:tooltip="שיעור ומועד ההפח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4E62AFD" w14:textId="77777777" w:rsidR="006E7F1E" w:rsidRDefault="006E7F1E">
            <w:pPr>
              <w:rPr>
                <w:rtl/>
              </w:rPr>
            </w:pPr>
            <w:r>
              <w:rPr>
                <w:rtl/>
              </w:rPr>
              <w:t>שיעור ומועד ההפחתה</w:t>
            </w:r>
          </w:p>
        </w:tc>
        <w:tc>
          <w:tcPr>
            <w:tcW w:w="1247" w:type="dxa"/>
          </w:tcPr>
          <w:p w14:paraId="2D0BE7C8" w14:textId="77777777" w:rsidR="006E7F1E" w:rsidRDefault="006E7F1E">
            <w:r>
              <w:rPr>
                <w:rtl/>
              </w:rPr>
              <w:t xml:space="preserve">סעיף 2 </w:t>
            </w:r>
          </w:p>
        </w:tc>
      </w:tr>
    </w:tbl>
    <w:p w14:paraId="50BE5C5C" w14:textId="77777777" w:rsidR="006E7F1E" w:rsidRDefault="006E7F1E" w:rsidP="008B5B1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לעידוד מחקר ופיתוח בתעשיה (הפחתה בסכום הבסיסי),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1EA073F" w14:textId="77777777" w:rsidR="006E7F1E" w:rsidRDefault="006E7F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 xml:space="preserve"> לפי </w:t>
      </w:r>
      <w:r>
        <w:rPr>
          <w:rStyle w:val="default"/>
          <w:rFonts w:cs="FrankRuehl" w:hint="cs"/>
          <w:rtl/>
        </w:rPr>
        <w:t>סעיפים 19ב(ז) ו-52 לחוק לעידוד מחקר ופיתוח בתעשיה, התשמ"ד-1984, ובאישור ועדת הכספים של הכנסת,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אני מתקין תקנות אלה</w:t>
      </w:r>
      <w:r>
        <w:rPr>
          <w:rStyle w:val="default"/>
          <w:rFonts w:cs="FrankRuehl"/>
          <w:rtl/>
        </w:rPr>
        <w:t>:</w:t>
      </w:r>
    </w:p>
    <w:p w14:paraId="7A24BCD9" w14:textId="77777777" w:rsidR="006E7F1E" w:rsidRDefault="006E7F1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57415E11">
          <v:rect id="_x0000_s1026" style="position:absolute;left:0;text-align:left;margin-left:464.35pt;margin-top:7.1pt;width:75.05pt;height:9.35pt;z-index:251657216" o:allowincell="f" filled="f" stroked="f" strokecolor="lime" strokeweight=".25pt">
            <v:textbox style="mso-next-textbox:#_x0000_s1026" inset="0,0,0,0">
              <w:txbxContent>
                <w:p w14:paraId="04E22336" w14:textId="77777777" w:rsidR="006E7F1E" w:rsidRDefault="006E7F1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תקופת ההפחתה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התקופה שבמהלכה יופחת הסכום הבסיסי תחל בתום השנה השלישית לסיום ביצוע התכנית המאושרת ותימשך 7 שנים.</w:t>
      </w:r>
    </w:p>
    <w:p w14:paraId="6E6DBD2D" w14:textId="77777777" w:rsidR="006E7F1E" w:rsidRDefault="006E7F1E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01C29576">
          <v:rect id="_x0000_s1170" style="position:absolute;left:0;text-align:left;margin-left:464.35pt;margin-top:7.1pt;width:75.05pt;height:23.05pt;z-index:251658240" o:allowincell="f" filled="f" stroked="f" strokecolor="lime" strokeweight=".25pt">
            <v:textbox style="mso-next-textbox:#_x0000_s1170" inset="0,0,0,0">
              <w:txbxContent>
                <w:p w14:paraId="6F1E25D0" w14:textId="77777777" w:rsidR="006E7F1E" w:rsidRDefault="006E7F1E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שיעור ומועד ההפחתה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מועד ההפחתה הוא בסיום כל שנה בתקופה האמורה בתקנה 1, ובשיעור השווה לחלק השביעי של סכום ההפחתה.</w:t>
      </w:r>
    </w:p>
    <w:p w14:paraId="02FF5A5E" w14:textId="77777777" w:rsidR="006E7F1E" w:rsidRDefault="006E7F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3A74BC" w14:textId="77777777" w:rsidR="006E7F1E" w:rsidRDefault="006E7F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29D06B2" w14:textId="77777777" w:rsidR="006E7F1E" w:rsidRDefault="006E7F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י"ג בכסלו התשס"ו (14 בדצמבר 2005)</w:t>
      </w:r>
    </w:p>
    <w:p w14:paraId="0D16C690" w14:textId="77777777" w:rsidR="006E7F1E" w:rsidRDefault="006E7F1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אולמרט</w:t>
      </w:r>
    </w:p>
    <w:p w14:paraId="3DCC4B5E" w14:textId="77777777" w:rsidR="006E7F1E" w:rsidRDefault="006E7F1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התעשיה המסחר והתעסוקה</w:t>
      </w:r>
    </w:p>
    <w:p w14:paraId="617432CF" w14:textId="77777777" w:rsidR="006E7F1E" w:rsidRDefault="006E7F1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ושר האוצר</w:t>
      </w:r>
    </w:p>
    <w:p w14:paraId="41CE0AFD" w14:textId="77777777" w:rsidR="006E7F1E" w:rsidRDefault="006E7F1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188852F2" w14:textId="77777777" w:rsidR="006E7F1E" w:rsidRDefault="006E7F1E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0E2C8E2" w14:textId="77777777" w:rsidR="006E7F1E" w:rsidRDefault="006E7F1E">
      <w:pPr>
        <w:pStyle w:val="sig-0"/>
        <w:ind w:left="0" w:right="1134"/>
        <w:rPr>
          <w:rFonts w:cs="FrankRuehl"/>
          <w:sz w:val="26"/>
          <w:rtl/>
        </w:rPr>
      </w:pPr>
    </w:p>
    <w:sectPr w:rsidR="006E7F1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86F5A" w14:textId="77777777" w:rsidR="00263377" w:rsidRDefault="00263377">
      <w:r>
        <w:separator/>
      </w:r>
    </w:p>
  </w:endnote>
  <w:endnote w:type="continuationSeparator" w:id="0">
    <w:p w14:paraId="12B72846" w14:textId="77777777" w:rsidR="00263377" w:rsidRDefault="00263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6EABB" w14:textId="77777777" w:rsidR="006E7F1E" w:rsidRDefault="006E7F1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77C72C" w14:textId="77777777" w:rsidR="006E7F1E" w:rsidRDefault="006E7F1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220C883" w14:textId="77777777" w:rsidR="006E7F1E" w:rsidRDefault="006E7F1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Z:\00000000-law\yael\06-04-25\999_611.doc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1C7C" w14:textId="77777777" w:rsidR="006E7F1E" w:rsidRDefault="006E7F1E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942D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CBFA35A" w14:textId="77777777" w:rsidR="006E7F1E" w:rsidRDefault="006E7F1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EEA9986" w14:textId="77777777" w:rsidR="006E7F1E" w:rsidRDefault="006E7F1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Z:\00000000-law\yael\06-04-25\999_611.doc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C76D5" w14:textId="77777777" w:rsidR="00263377" w:rsidRDefault="00263377">
      <w:r>
        <w:separator/>
      </w:r>
    </w:p>
  </w:footnote>
  <w:footnote w:type="continuationSeparator" w:id="0">
    <w:p w14:paraId="1338A83C" w14:textId="77777777" w:rsidR="00263377" w:rsidRDefault="00263377">
      <w:r>
        <w:continuationSeparator/>
      </w:r>
    </w:p>
  </w:footnote>
  <w:footnote w:id="1">
    <w:p w14:paraId="72F227B7" w14:textId="77777777" w:rsidR="006E7F1E" w:rsidRDefault="006E7F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6475</w:t>
        </w:r>
      </w:hyperlink>
      <w:r>
        <w:rPr>
          <w:rFonts w:cs="FrankRuehl" w:hint="cs"/>
          <w:rtl/>
        </w:rPr>
        <w:t xml:space="preserve"> מיום 10.4.2006 עמ' 711.</w:t>
      </w:r>
    </w:p>
    <w:p w14:paraId="4EEA9596" w14:textId="77777777" w:rsidR="006E7F1E" w:rsidRDefault="006E7F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EE00B" w14:textId="77777777" w:rsidR="006E7F1E" w:rsidRDefault="006E7F1E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7B5DA38" w14:textId="77777777" w:rsidR="006E7F1E" w:rsidRDefault="006E7F1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681501D" w14:textId="77777777" w:rsidR="006E7F1E" w:rsidRDefault="006E7F1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04B92" w14:textId="77777777" w:rsidR="006E7F1E" w:rsidRDefault="006E7F1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לעידוד מחקר ופיתוח בתעשיה (הפחתה בסכום הבסיסי), תשס"ו-2006</w:t>
    </w:r>
  </w:p>
  <w:p w14:paraId="2D800DBC" w14:textId="77777777" w:rsidR="006E7F1E" w:rsidRDefault="006E7F1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9BBC24" w14:textId="77777777" w:rsidR="006E7F1E" w:rsidRDefault="006E7F1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032153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7F1E"/>
    <w:rsid w:val="00263377"/>
    <w:rsid w:val="003C1C84"/>
    <w:rsid w:val="005E7F82"/>
    <w:rsid w:val="006E7F1E"/>
    <w:rsid w:val="008B5B13"/>
    <w:rsid w:val="00A942DF"/>
    <w:rsid w:val="00B112A9"/>
    <w:rsid w:val="00B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0442BBF"/>
  <w15:chartTrackingRefBased/>
  <w15:docId w15:val="{A9C856DB-CEDE-4839-926B-DC955CA3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826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לעידוד מחקר ופיתוח בתעשיה (הפחתה בסכום הבסיסי), תשס"ו-2006</vt:lpwstr>
  </property>
  <property fmtid="{D5CDD505-2E9C-101B-9397-08002B2CF9AE}" pid="4" name="LAWNUMBER">
    <vt:lpwstr>0611</vt:lpwstr>
  </property>
  <property fmtid="{D5CDD505-2E9C-101B-9397-08002B2CF9AE}" pid="5" name="TYPE">
    <vt:lpwstr>01</vt:lpwstr>
  </property>
  <property fmtid="{D5CDD505-2E9C-101B-9397-08002B2CF9AE}" pid="6" name="CHNAME">
    <vt:lpwstr>כלכלה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http://www.nevo.co.il/Law_word/law06/TAK-6475.pdf;רשומות - תקנות כלליות#פורסם ק"ת תשס"ו מס' 6475 #מיום 10.4.2006 #עמ' 711</vt:lpwstr>
  </property>
  <property fmtid="{D5CDD505-2E9C-101B-9397-08002B2CF9AE}" pid="22" name="MEKOR_NAME1">
    <vt:lpwstr>חוק לעידוד מחקר ופיתוח בתעשיה</vt:lpwstr>
  </property>
  <property fmtid="{D5CDD505-2E9C-101B-9397-08002B2CF9AE}" pid="23" name="MEKOR_SAIF1">
    <vt:lpwstr>19בXזX;52X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תעשיה</vt:lpwstr>
  </property>
  <property fmtid="{D5CDD505-2E9C-101B-9397-08002B2CF9AE}" pid="26" name="NOSE31">
    <vt:lpwstr>עידוד התעשיה (מסים)</vt:lpwstr>
  </property>
  <property fmtid="{D5CDD505-2E9C-101B-9397-08002B2CF9AE}" pid="27" name="NOSE41">
    <vt:lpwstr/>
  </property>
  <property fmtid="{D5CDD505-2E9C-101B-9397-08002B2CF9AE}" pid="28" name="NOSE12">
    <vt:lpwstr>מסים</vt:lpwstr>
  </property>
  <property fmtid="{D5CDD505-2E9C-101B-9397-08002B2CF9AE}" pid="29" name="NOSE22">
    <vt:lpwstr>עידוד התעשיה</vt:lpwstr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