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91FC" w14:textId="77777777" w:rsidR="00522C4C" w:rsidRDefault="00522C4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מועצת הצמחים (ייצור ושיווק) (היטלים), תשס"ז-2007</w:t>
      </w:r>
    </w:p>
    <w:p w14:paraId="320F5A92" w14:textId="77777777" w:rsidR="000C7F58" w:rsidRPr="000C7F58" w:rsidRDefault="000C7F58" w:rsidP="000C7F58">
      <w:pPr>
        <w:spacing w:line="320" w:lineRule="auto"/>
        <w:rPr>
          <w:rFonts w:cs="FrankRuehl"/>
          <w:szCs w:val="26"/>
          <w:rtl/>
        </w:rPr>
      </w:pPr>
    </w:p>
    <w:p w14:paraId="12126DC8" w14:textId="77777777" w:rsidR="000C7F58" w:rsidRDefault="000C7F58" w:rsidP="000C7F58">
      <w:pPr>
        <w:spacing w:line="320" w:lineRule="auto"/>
        <w:rPr>
          <w:rtl/>
        </w:rPr>
      </w:pPr>
    </w:p>
    <w:p w14:paraId="680A43DB" w14:textId="77777777" w:rsidR="000C7F58" w:rsidRDefault="000C7F58" w:rsidP="000C7F58">
      <w:pPr>
        <w:spacing w:line="320" w:lineRule="auto"/>
        <w:rPr>
          <w:rFonts w:cs="FrankRuehl"/>
          <w:szCs w:val="26"/>
          <w:rtl/>
        </w:rPr>
      </w:pPr>
      <w:r w:rsidRPr="000C7F58">
        <w:rPr>
          <w:rFonts w:cs="Miriam"/>
          <w:szCs w:val="22"/>
          <w:rtl/>
        </w:rPr>
        <w:t>חקלאות טבע וסביבה</w:t>
      </w:r>
      <w:r w:rsidRPr="000C7F58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6CDA1D38" w14:textId="77777777" w:rsidR="000C7F58" w:rsidRDefault="000C7F58" w:rsidP="000C7F58">
      <w:pPr>
        <w:spacing w:line="320" w:lineRule="auto"/>
        <w:rPr>
          <w:rFonts w:cs="FrankRuehl"/>
          <w:szCs w:val="26"/>
          <w:rtl/>
        </w:rPr>
      </w:pPr>
      <w:r w:rsidRPr="000C7F58">
        <w:rPr>
          <w:rFonts w:cs="Miriam"/>
          <w:szCs w:val="22"/>
          <w:rtl/>
        </w:rPr>
        <w:t>חקלאות טבע וסביבה</w:t>
      </w:r>
      <w:r w:rsidRPr="000C7F58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14:paraId="069FE66F" w14:textId="77777777" w:rsidR="00B96BD2" w:rsidRPr="000C7F58" w:rsidRDefault="000C7F58" w:rsidP="000C7F58">
      <w:pPr>
        <w:spacing w:line="320" w:lineRule="auto"/>
        <w:rPr>
          <w:rFonts w:cs="Miriam"/>
          <w:szCs w:val="22"/>
          <w:rtl/>
        </w:rPr>
      </w:pPr>
      <w:r w:rsidRPr="000C7F58">
        <w:rPr>
          <w:rFonts w:cs="Miriam"/>
          <w:szCs w:val="22"/>
          <w:rtl/>
        </w:rPr>
        <w:t>מסים</w:t>
      </w:r>
      <w:r w:rsidRPr="000C7F58">
        <w:rPr>
          <w:rFonts w:cs="FrankRuehl"/>
          <w:szCs w:val="26"/>
          <w:rtl/>
        </w:rPr>
        <w:t xml:space="preserve"> – היטלים</w:t>
      </w:r>
    </w:p>
    <w:p w14:paraId="3F57D1D1" w14:textId="77777777" w:rsidR="00522C4C" w:rsidRDefault="00522C4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6E77" w:rsidRPr="00F06E77" w14:paraId="0F7BAC4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19202F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09F47C13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א': פרשנות</w:t>
            </w:r>
          </w:p>
        </w:tc>
        <w:tc>
          <w:tcPr>
            <w:tcW w:w="567" w:type="dxa"/>
          </w:tcPr>
          <w:p w14:paraId="0348A5F2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med0" w:tooltip="פרק א: פרשנות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12DB81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446225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8BC934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B27AFA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59248D4E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4DC3EC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4D30292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4E271E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453F5582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ב': קביעת שיעור ההיטל</w:t>
            </w:r>
          </w:p>
        </w:tc>
        <w:tc>
          <w:tcPr>
            <w:tcW w:w="567" w:type="dxa"/>
          </w:tcPr>
          <w:p w14:paraId="29C02B21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med1" w:tooltip="פרק ב: קביעת שיעור ההיטל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434EBB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09F33D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A8D454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E675B5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תשלום היטל</w:t>
            </w:r>
          </w:p>
        </w:tc>
        <w:tc>
          <w:tcPr>
            <w:tcW w:w="567" w:type="dxa"/>
          </w:tcPr>
          <w:p w14:paraId="723E5666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2" w:tooltip="חובת תשלום היטל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85895B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4EB824E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7BEE81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4799F75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חישוב ההיטל</w:t>
            </w:r>
          </w:p>
        </w:tc>
        <w:tc>
          <w:tcPr>
            <w:tcW w:w="567" w:type="dxa"/>
          </w:tcPr>
          <w:p w14:paraId="58E7281D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3" w:tooltip="חישוב ההיטל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FACDDB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16B063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6D4DD3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14F5432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עדכון ההיטל</w:t>
            </w:r>
          </w:p>
        </w:tc>
        <w:tc>
          <w:tcPr>
            <w:tcW w:w="567" w:type="dxa"/>
          </w:tcPr>
          <w:p w14:paraId="1B5DD304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4" w:tooltip="עדכון ההיטל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74F38D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104F511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F0B75E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38B73E1B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ג': גביית ההיטל</w:t>
            </w:r>
          </w:p>
        </w:tc>
        <w:tc>
          <w:tcPr>
            <w:tcW w:w="567" w:type="dxa"/>
          </w:tcPr>
          <w:p w14:paraId="68D66B0C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med2" w:tooltip="פרק ג: גביית ההיטל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D59204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2F41D4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E68438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F6B4046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היטל לפי משקל</w:t>
            </w:r>
          </w:p>
        </w:tc>
        <w:tc>
          <w:tcPr>
            <w:tcW w:w="567" w:type="dxa"/>
          </w:tcPr>
          <w:p w14:paraId="708D6E6E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5" w:tooltip="היטל לפי משקל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D26A38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7963D8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8A3964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0C85AB0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היטל לפי שטח</w:t>
            </w:r>
          </w:p>
        </w:tc>
        <w:tc>
          <w:tcPr>
            <w:tcW w:w="567" w:type="dxa"/>
          </w:tcPr>
          <w:p w14:paraId="314BF5F8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6" w:tooltip="היטל לפי שטח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27F160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75C68B0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6BEA11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4FF4758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דיווח</w:t>
            </w:r>
          </w:p>
        </w:tc>
        <w:tc>
          <w:tcPr>
            <w:tcW w:w="567" w:type="dxa"/>
          </w:tcPr>
          <w:p w14:paraId="0060EB84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7" w:tooltip="חובת דיווח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37D3D6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6E77" w:rsidRPr="00F06E77" w14:paraId="1BB2868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CFEB3F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2F80C527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המצאת מסמכים</w:t>
            </w:r>
          </w:p>
        </w:tc>
        <w:tc>
          <w:tcPr>
            <w:tcW w:w="567" w:type="dxa"/>
          </w:tcPr>
          <w:p w14:paraId="7A1826E8" w14:textId="77777777" w:rsidR="00F06E77" w:rsidRPr="00F06E77" w:rsidRDefault="00F06E77" w:rsidP="00F06E77">
            <w:pPr>
              <w:rPr>
                <w:rStyle w:val="Hyperlink"/>
                <w:rFonts w:hint="cs"/>
                <w:rtl/>
              </w:rPr>
            </w:pPr>
            <w:hyperlink w:anchor="Seif8" w:tooltip="המצאת מסמכים" w:history="1">
              <w:r w:rsidRPr="00F06E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9985E6" w14:textId="77777777" w:rsidR="00F06E77" w:rsidRPr="00F06E77" w:rsidRDefault="00F06E77" w:rsidP="00F06E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ADF7E79" w14:textId="77777777" w:rsidR="00522C4C" w:rsidRDefault="00522C4C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B03BFD9" w14:textId="77777777" w:rsidR="00522C4C" w:rsidRPr="007540C0" w:rsidRDefault="00522C4C" w:rsidP="007540C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מועצת הצמחים (ייצור ושיווק) (היטלים),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9E3C425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36 לחוק מועצת הצמחים (ייצור ושיווק), התשל"ג</w:t>
      </w:r>
      <w:r>
        <w:rPr>
          <w:rStyle w:val="default"/>
          <w:rFonts w:cs="FrankRuehl" w:hint="cs"/>
          <w:rtl/>
        </w:rPr>
        <w:t>-1973</w:t>
      </w:r>
      <w:r>
        <w:rPr>
          <w:rStyle w:val="default"/>
          <w:rFonts w:cs="FrankRuehl"/>
          <w:rtl/>
        </w:rPr>
        <w:t xml:space="preserve"> (להלן – החוק), לאחר שניתנה הזדמנות למינהלה הזמנית המאוחדת, מתוקף סמכותה לפי סעיף 74(א)(5) לחוק, להשמיע את עמדתה, בהסכמת שר האוצר ובאישורו לפי סעיף 30 לחוק יסודות התקציב,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, ובאישור ועדת הכספים של הכנסת, אני מתקין תקנות אלה:</w:t>
      </w:r>
    </w:p>
    <w:p w14:paraId="71E890E3" w14:textId="77777777" w:rsidR="00522C4C" w:rsidRDefault="00522C4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פרק א': פרשנות</w:t>
      </w:r>
    </w:p>
    <w:p w14:paraId="020B3F51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27EC6850">
          <v:rect id="_x0000_s1026" style="position:absolute;left:0;text-align:left;margin-left:464.35pt;margin-top:7.1pt;width:75.05pt;height:8.95pt;z-index:251654144" o:allowincell="f" filled="f" stroked="f" strokecolor="lime" strokeweight=".25pt">
            <v:textbox style="mso-next-textbox:#_x0000_s1026" inset="0,0,0,0">
              <w:txbxContent>
                <w:p w14:paraId="79F294E5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14:paraId="0488BACE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"ירקות" – כל הצמחים המפורטים ברשימת ענף הירקות שבתוספת לחוק</w:t>
      </w:r>
      <w:r>
        <w:rPr>
          <w:rStyle w:val="default"/>
          <w:rFonts w:cs="FrankRuehl" w:hint="cs"/>
          <w:rtl/>
        </w:rPr>
        <w:t>;</w:t>
      </w:r>
    </w:p>
    <w:p w14:paraId="0C73230B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"פירות" – כל הצמחים המפורטים ברשימת ענף הפירות שבתוספת לחוק;</w:t>
      </w:r>
    </w:p>
    <w:p w14:paraId="38141BED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"פרי הדר" – כל הצמחים המפורטים ברשימת ענף פרי ההדר שבתוספת לחוק;</w:t>
      </w:r>
    </w:p>
    <w:p w14:paraId="768033DB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"רבעון" – תקופה של שלושה חודשים שתחילתה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בינואר,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באפריל,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ביולי, וב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באוקטובר, לפי הענין;</w:t>
      </w:r>
    </w:p>
    <w:p w14:paraId="2F524CEC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"שיווק" – סחר של צמחים בסיטונות והעברתם לאחר בכל דרך מדרכי ההעברה של הבעלות או החזקה, לרבות לתעשיין לבית אריזה או ליצוא;</w:t>
      </w:r>
    </w:p>
    <w:p w14:paraId="035DD706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"תעודת משלוח" – כמשמעותה בהוראות מס הכנסה (ניהול פנקסי חשבונות), התשל"ג-</w:t>
      </w:r>
      <w:r>
        <w:rPr>
          <w:rStyle w:val="default"/>
          <w:rFonts w:cs="FrankRuehl" w:hint="cs"/>
          <w:rtl/>
        </w:rPr>
        <w:t>1973.</w:t>
      </w:r>
      <w:r>
        <w:rPr>
          <w:rStyle w:val="default"/>
          <w:rFonts w:cs="FrankRuehl"/>
          <w:rtl/>
        </w:rPr>
        <w:t xml:space="preserve"> </w:t>
      </w:r>
    </w:p>
    <w:p w14:paraId="420EBA20" w14:textId="77777777" w:rsidR="00522C4C" w:rsidRDefault="00522C4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1"/>
      <w:bookmarkEnd w:id="2"/>
      <w:r>
        <w:rPr>
          <w:rFonts w:cs="FrankRuehl"/>
          <w:noProof/>
          <w:rtl/>
        </w:rPr>
        <w:t>פרק ב': קביעת שיעור ההיטל</w:t>
      </w:r>
    </w:p>
    <w:p w14:paraId="4A073943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 w14:anchorId="336A9E74">
          <v:rect id="_x0000_s1214" style="position:absolute;left:0;text-align:left;margin-left:464.35pt;margin-top:7.1pt;width:75.05pt;height:11.45pt;z-index:251655168" o:allowincell="f" filled="f" stroked="f" strokecolor="lime" strokeweight=".25pt">
            <v:textbox style="mso-next-textbox:#_x0000_s1214" inset="0,0,0,0">
              <w:txbxContent>
                <w:p w14:paraId="3367221D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תשלום היטל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מוטל בזה היטל על מגדלים של צמחים והם חייבים כלפי המועצה בתשלום ההיטל,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בעצמם, או באמצעות, משווקים מורשים, יצואנים, תעשיינים ובתי אריזה, לפי תקנות אלה.</w:t>
      </w:r>
    </w:p>
    <w:p w14:paraId="122C9ECD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rFonts w:cs="Miriam"/>
          <w:lang w:val="he-IL"/>
        </w:rPr>
        <w:pict w14:anchorId="1C4D965E">
          <v:rect id="_x0000_s1215" style="position:absolute;left:0;text-align:left;margin-left:464.35pt;margin-top:7.1pt;width:75.05pt;height:11.3pt;z-index:251656192" o:allowincell="f" filled="f" stroked="f" strokecolor="lime" strokeweight=".25pt">
            <v:textbox style="mso-next-textbox:#_x0000_s1215" inset="0,0,0,0">
              <w:txbxContent>
                <w:p w14:paraId="7D012537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חישוב ההיטל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ההיטל בעד כל צמח, מין או זן יחושב לפי השיעור הקבוע לו בתוספת הראשונה, ביחס למשקל או לשטח הגידול, כמפורט להלן:</w:t>
      </w:r>
    </w:p>
    <w:p w14:paraId="54D4E1AF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בענף הירקות ובענף פרי ההדר – לפי משקל, ואולם ההיטל בעד גידולי תות שדה יחושב לפי שטח הגידול;</w:t>
      </w:r>
    </w:p>
    <w:p w14:paraId="05E2CDCB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בענף הפירות – לפי שטח הגידול של מטע שהגיע לגיל ניבה כמפורט בתוספת השניה; בעד שטח מטע שלא הגיע לגיל ניבה יוטל היטל בשיעור של 40% מההיטל שחל לגבי אותו מין או זן, כמפורט בתוספת הראשונה.</w:t>
      </w:r>
    </w:p>
    <w:p w14:paraId="68FDA8B4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rFonts w:cs="Miriam"/>
          <w:lang w:val="he-IL"/>
        </w:rPr>
        <w:pict w14:anchorId="678E5FE6">
          <v:rect id="_x0000_s1216" style="position:absolute;left:0;text-align:left;margin-left:464.35pt;margin-top:7.1pt;width:75.05pt;height:8.95pt;z-index:251657216" o:allowincell="f" filled="f" stroked="f" strokecolor="lime" strokeweight=".25pt">
            <v:textbox style="mso-next-textbox:#_x0000_s1216" inset="0,0,0,0">
              <w:txbxContent>
                <w:p w14:paraId="5EF45B23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 ההיטל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שיעורי ההיטל יעודכנו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בינואר של כל שנה (להלן – יום העדכון), בהתאם לשיעור השינוי במדד החדש לעומת המדד הבסיסי.</w:t>
      </w:r>
    </w:p>
    <w:p w14:paraId="663DF7ED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שיעורי ההיטל שעודכנו כאמור בתקנת משנה (א), יעוגלו לשקל החדש השלם הקרוב.</w:t>
      </w:r>
    </w:p>
    <w:p w14:paraId="725D2692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המנהל הכללי של משרד החקלאות ופיתוח הכפר יפרסם ברשומות את נוסח התוספת הראשונה כפי שהשתנה עקב האמור בתקנות משנה (א)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(ב).</w:t>
      </w:r>
    </w:p>
    <w:p w14:paraId="7A9DA952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בתקנה זאת –</w:t>
      </w:r>
    </w:p>
    <w:p w14:paraId="0D75996A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"המדד הבסיסי" – מדד חודש אוקטובר שלפני יום העדכון הקודם, ולענין יום העדכון הראשון שלאחר תחילתן של תקנות אלה – מדד חודש דצמבר 2006;</w:t>
      </w:r>
    </w:p>
    <w:p w14:paraId="738B3D43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"המדד החדש" – מדד חודש אוקטובר שלפני יום העדכון;</w:t>
      </w:r>
    </w:p>
    <w:p w14:paraId="3FBA37AA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"מדד" – מדד המחירים לצרכן שמפרסמת הלשכה המרכזית לסטטיסטיקה.</w:t>
      </w:r>
    </w:p>
    <w:p w14:paraId="65F64634" w14:textId="77777777" w:rsidR="00522C4C" w:rsidRDefault="00522C4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2"/>
      <w:bookmarkEnd w:id="6"/>
      <w:r>
        <w:rPr>
          <w:rFonts w:cs="FrankRuehl"/>
          <w:noProof/>
          <w:rtl/>
        </w:rPr>
        <w:t>פרק ג': גביית ההיטל</w:t>
      </w:r>
    </w:p>
    <w:p w14:paraId="33F023BD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rFonts w:cs="Miriam"/>
          <w:lang w:val="he-IL"/>
        </w:rPr>
        <w:pict w14:anchorId="5C01ECE5">
          <v:rect id="_x0000_s1217" style="position:absolute;left:0;text-align:left;margin-left:464.35pt;margin-top:7.1pt;width:75.05pt;height:8.95pt;z-index:251658240" o:allowincell="f" filled="f" stroked="f" strokecolor="lime" strokeweight=".25pt">
            <v:textbox style="mso-next-textbox:#_x0000_s1217" inset="0,0,0,0">
              <w:txbxContent>
                <w:p w14:paraId="3333F9A4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 לפי משקל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גביה לפי משקל יחולו הוראות אלה:</w:t>
      </w:r>
    </w:p>
    <w:p w14:paraId="1E97E440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משווק מורשה, יצואן, תעשיין או בית אריזה שקיבל צמחים ממגדל, ינכה את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ההיטל מהתמורה שעליו לשלם למגדל בעד הצמחים שקיבל ויעבירו למועצה; משתלמת התמורה </w:t>
      </w:r>
      <w:r>
        <w:rPr>
          <w:rStyle w:val="default"/>
          <w:rFonts w:cs="FrankRuehl"/>
          <w:rtl/>
        </w:rPr>
        <w:lastRenderedPageBreak/>
        <w:t>בשיעורים, ינוכה ההיטל באותם השיעורים מהתמורה;</w:t>
      </w:r>
    </w:p>
    <w:p w14:paraId="441C35E1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משווק מורשה, יצואן, תעשיין או בית אריזה יעביר למועצה עד תום כל חודש את סכומי ההיטלים שניכה בחודש הקודם, בצירוף הרישומים כאמור בפסקה (3);</w:t>
      </w:r>
    </w:p>
    <w:p w14:paraId="094BCF49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משווק מורשה, יצואן, תעשיין או בית אריזה, החייב בניכוי היטל לפי תקנה זו,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יערוך רישום יומי, שבועי או חודשי של הצמחים שקיבל או שיווק, לפי מגדל, ויעבירו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למועצה במדיה מגנטית או לפי טפסים שקבעה לכך המועצה ובצירוף מסמכים, לרבות העתקי תעודות משלוח, הכל כפי שתורה המועצה.</w:t>
      </w:r>
    </w:p>
    <w:p w14:paraId="3C5BCF21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rFonts w:cs="Miriam"/>
          <w:lang w:val="he-IL"/>
        </w:rPr>
        <w:pict w14:anchorId="50E9EE13">
          <v:rect id="_x0000_s1239" style="position:absolute;left:0;text-align:left;margin-left:464.35pt;margin-top:7.1pt;width:75.05pt;height:8.95pt;z-index:251659264" o:allowincell="f" filled="f" stroked="f" strokecolor="lime" strokeweight=".25pt">
            <v:textbox style="mso-next-textbox:#_x0000_s1239" inset="0,0,0,0">
              <w:txbxContent>
                <w:p w14:paraId="6AB890AC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 לפי שטח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גביה לפי שטח יחולו הוראות אלה:</w:t>
      </w:r>
    </w:p>
    <w:p w14:paraId="2925F3E4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המועצה תקבע את שטח הגידול שברשות המגדל, בחלוקה לפי צמח, מין או זן,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ותודיע על כך למגדל; לצורך קביעתה כאמור, ימציא המגדל למועצה, לפי דרישתה,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כל נתון או מסמך הנוגעים לענין וכן תהא המועצה רשאית, היא או מי מטעמה, לערוך ביקורת בשטח הגידול שברשות המגדל;</w:t>
      </w:r>
    </w:p>
    <w:p w14:paraId="300A2F92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המגדל ישלם למועצה רבע מסכום ההיטל לא יאוחר מהחמישה עשר לחודש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שלאחר תום כל רבעון, ואולם המועצה רשאית לדרוש ממשווק מורשה, יצואן, תעשיין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בית אריזה, שקיבל צמחים מהמגדל, לנכות את ההיטל מהתמורה שעליו לשלם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למגדל בעד הצמחים שקיבל ולהעבירו אליה, ויחולו לענין זה הוראות תקנה 5, בשינויים המחויבים;</w:t>
      </w:r>
    </w:p>
    <w:p w14:paraId="11CFC14B" w14:textId="77777777" w:rsidR="00522C4C" w:rsidRDefault="00522C4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יאוחר מיום ה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15 בחודש דצמבר של כל שנה, המגדל יעביר לידי המועצה הצהרה בדבר שטחי הגידול שברשותו בחלוקה לפי צמח, מין או זן, שנת נטיעה, צורת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הגידול, אזור הגידול ותאריכי השתילה או הזריעה וכל נתון אחר שעליו תורה המועצה,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לפי טפסים שקבעה לכך ובצירוף מסמכים לרבות העתקי תעודות משלוח, כפי שתורה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המועצה; המגדל ידווח למועצה על כל שינוי שחל בפרטים הכלולים בהצהרתו כאמור, בתוך 30 ימים מיום השינוי.</w:t>
      </w:r>
    </w:p>
    <w:p w14:paraId="6A371822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rFonts w:cs="Miriam"/>
          <w:lang w:val="he-IL"/>
        </w:rPr>
        <w:pict w14:anchorId="395F236C">
          <v:rect id="_x0000_s1240" style="position:absolute;left:0;text-align:left;margin-left:464.35pt;margin-top:7.1pt;width:75.05pt;height:8.95pt;z-index:251660288" o:allowincell="f" filled="f" stroked="f" strokecolor="lime" strokeweight=".25pt">
            <v:textbox style="mso-next-textbox:#_x0000_s1240" inset="0,0,0,0">
              <w:txbxContent>
                <w:p w14:paraId="1EFCD761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פסק מגדל מלגדל, מכל סיבה שהיא, ידווח על כך מיד למועצה; לא דיווח כאמור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ימשיך לחוב בתשלום ההיטל ואם גידל אחר במקומו, יחובו בתשלום ההיטל הוא ומי שמגדל במקומו, יחד ולחוד.</w:t>
      </w:r>
    </w:p>
    <w:p w14:paraId="5EA5D1E7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8"/>
      <w:bookmarkEnd w:id="10"/>
      <w:r>
        <w:rPr>
          <w:rFonts w:cs="Miriam"/>
          <w:lang w:val="he-IL"/>
        </w:rPr>
        <w:pict w14:anchorId="11DEBBE1">
          <v:rect id="_x0000_s1241" style="position:absolute;left:0;text-align:left;margin-left:464.35pt;margin-top:7.1pt;width:75.05pt;height:8.95pt;z-index:251661312" o:allowincell="f" filled="f" stroked="f" strokecolor="lime" strokeweight=".25pt">
            <v:textbox style="mso-next-textbox:#_x0000_s1241" inset="0,0,0,0">
              <w:txbxContent>
                <w:p w14:paraId="5FB7D2A6" w14:textId="77777777" w:rsidR="00522C4C" w:rsidRDefault="00522C4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המצאת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מגדל, משווק מורשה, יצואן, תעשיין או בית אריזה, החייב בתשלום היטל או בניכויו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והעברתו לפי תקנות אלה, ימציא למועצה, לפי דרישתה, כל נתון או מסמך, לרבות העתקי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תעודות משלוח, הנוגעים לצמחים שגידל, קיבל או שיווק, לפי הענין, בתוך שבעה ימים מיום קבלת הדרישה.</w:t>
      </w:r>
    </w:p>
    <w:p w14:paraId="1A7266EF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E39466" w14:textId="77777777" w:rsidR="00522C4C" w:rsidRDefault="00522C4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תוספת ראשונה</w:t>
      </w:r>
    </w:p>
    <w:p w14:paraId="02C0E207" w14:textId="77777777" w:rsidR="00522C4C" w:rsidRDefault="00522C4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(תקנה 3)</w:t>
      </w:r>
    </w:p>
    <w:p w14:paraId="3CABD945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ענף הפירות</w:t>
      </w:r>
    </w:p>
    <w:p w14:paraId="27BB04C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סכום ההיטל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סכום ההיטל</w:t>
      </w:r>
    </w:p>
    <w:p w14:paraId="4CB35FE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שם הצמח,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  <w:r>
        <w:rPr>
          <w:rStyle w:val="default"/>
          <w:rFonts w:cs="FrankRuehl" w:hint="cs"/>
          <w:sz w:val="22"/>
          <w:szCs w:val="22"/>
          <w:rtl/>
        </w:rPr>
        <w:tab/>
        <w:t xml:space="preserve">שם הצמח, 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1872BBF8" w14:textId="77777777" w:rsidR="00522C4C" w:rsidRDefault="00522C4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המין או הזן</w:t>
      </w:r>
      <w:r>
        <w:rPr>
          <w:rStyle w:val="default"/>
          <w:rFonts w:cs="FrankRuehl" w:hint="cs"/>
          <w:sz w:val="22"/>
          <w:szCs w:val="22"/>
          <w:rtl/>
        </w:rPr>
        <w:tab/>
        <w:t>לדונם</w:t>
      </w:r>
      <w:r>
        <w:rPr>
          <w:rStyle w:val="default"/>
          <w:rFonts w:cs="FrankRuehl" w:hint="cs"/>
          <w:sz w:val="22"/>
          <w:szCs w:val="22"/>
          <w:rtl/>
        </w:rPr>
        <w:tab/>
        <w:t>המין או הזן</w:t>
      </w:r>
      <w:r>
        <w:rPr>
          <w:rStyle w:val="default"/>
          <w:rFonts w:cs="FrankRuehl" w:hint="cs"/>
          <w:sz w:val="22"/>
          <w:szCs w:val="22"/>
          <w:rtl/>
        </w:rPr>
        <w:tab/>
        <w:t>לדונם</w:t>
      </w:r>
    </w:p>
    <w:p w14:paraId="04A1E287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</w:p>
    <w:p w14:paraId="517C08D1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1E6B277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אבוקדו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120</w:t>
      </w:r>
    </w:p>
    <w:p w14:paraId="0FD615D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אגוז המלך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/>
          <w:rtl/>
        </w:rPr>
        <w:t>33</w:t>
      </w:r>
    </w:p>
    <w:p w14:paraId="23118F0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אגס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110</w:t>
      </w:r>
    </w:p>
    <w:p w14:paraId="73A823C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אוכמניה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</w:t>
      </w:r>
    </w:p>
    <w:p w14:paraId="14708FC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אוסנה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</w:t>
      </w:r>
    </w:p>
    <w:p w14:paraId="3D47EE0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אנונה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75</w:t>
      </w:r>
    </w:p>
    <w:p w14:paraId="0B825EC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אננס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2379C30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אפרסמון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100</w:t>
      </w:r>
    </w:p>
    <w:p w14:paraId="113C47E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אפרסק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130</w:t>
      </w:r>
    </w:p>
    <w:p w14:paraId="50A01B2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אקטינידיה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165</w:t>
      </w:r>
    </w:p>
    <w:p w14:paraId="293E68A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באבאקו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33</w:t>
      </w:r>
    </w:p>
    <w:p w14:paraId="5A41C56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בטנה – פסטוק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33</w:t>
      </w:r>
    </w:p>
    <w:p w14:paraId="283FE2F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בננה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100</w:t>
      </w:r>
    </w:p>
    <w:p w14:paraId="35F37EB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גויאבה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100</w:t>
      </w:r>
    </w:p>
    <w:p w14:paraId="5952046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דובדבן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110</w:t>
      </w:r>
    </w:p>
    <w:p w14:paraId="3A7FEB4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חבוש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58714F3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ליצ'י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70</w:t>
      </w:r>
    </w:p>
    <w:p w14:paraId="0DF9D89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מנגו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80</w:t>
      </w:r>
    </w:p>
    <w:p w14:paraId="44F5DA6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מקדמיה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</w:t>
      </w:r>
    </w:p>
    <w:p w14:paraId="26C7EC2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משמש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100</w:t>
      </w:r>
    </w:p>
    <w:p w14:paraId="5EBB1BA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נקטרינה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130</w:t>
      </w:r>
    </w:p>
    <w:p w14:paraId="4B21028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ענבי מאכל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70</w:t>
      </w:r>
    </w:p>
    <w:p w14:paraId="4C6AD09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פטל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</w:t>
      </w:r>
    </w:p>
    <w:p w14:paraId="38D1A2C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פיג'ואה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5D5F59C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פיטאיה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90</w:t>
      </w:r>
    </w:p>
    <w:p w14:paraId="2E050AA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פפיה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12777CB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פקאן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</w:t>
      </w:r>
    </w:p>
    <w:p w14:paraId="0CF7771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צבר תרבותי (נטול קוצים)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</w:t>
      </w:r>
    </w:p>
    <w:p w14:paraId="0CA01FD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קרמבולה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5F36D2C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רימון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110</w:t>
      </w:r>
    </w:p>
    <w:p w14:paraId="16B035E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שזיף אירופי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0110E81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שזיף יפני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130</w:t>
      </w:r>
    </w:p>
    <w:p w14:paraId="00A56A6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שסק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80</w:t>
      </w:r>
    </w:p>
    <w:p w14:paraId="64F0421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שעונית (פסיפלורה)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80</w:t>
      </w:r>
    </w:p>
    <w:p w14:paraId="7024730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שקד ירוק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51</w:t>
      </w:r>
    </w:p>
    <w:p w14:paraId="415E097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תאנה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70</w:t>
      </w:r>
    </w:p>
    <w:p w14:paraId="4F9E1B5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תמר יבש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70</w:t>
      </w:r>
    </w:p>
    <w:p w14:paraId="7F8B647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תמר לח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70</w:t>
      </w:r>
    </w:p>
    <w:p w14:paraId="219937B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תפוח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150</w:t>
      </w:r>
    </w:p>
    <w:p w14:paraId="0DFB3A4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זני הזית האירופאיים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90</w:t>
      </w:r>
    </w:p>
    <w:p w14:paraId="79F7849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שאר הפירות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55</w:t>
      </w:r>
    </w:p>
    <w:p w14:paraId="27A77E8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5FAE1F37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F06BD4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9"/>
          <w:bidi/>
          <w:rtlGutter/>
          <w:docGrid w:linePitch="360"/>
        </w:sectPr>
      </w:pPr>
    </w:p>
    <w:p w14:paraId="63657E9A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B6CAF0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4A942FBB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ענף הירקות</w:t>
      </w:r>
    </w:p>
    <w:p w14:paraId="31F7EAE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סכום ההיטל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סכום ההיטל</w:t>
      </w:r>
    </w:p>
    <w:p w14:paraId="0EFB952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שם הצמח,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  <w:r>
        <w:rPr>
          <w:rStyle w:val="default"/>
          <w:rFonts w:cs="FrankRuehl" w:hint="cs"/>
          <w:sz w:val="22"/>
          <w:szCs w:val="22"/>
          <w:rtl/>
        </w:rPr>
        <w:tab/>
        <w:t xml:space="preserve">שם הצמח, 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6496E9D0" w14:textId="77777777" w:rsidR="00522C4C" w:rsidRDefault="00522C4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המין או הזן</w:t>
      </w:r>
      <w:r>
        <w:rPr>
          <w:rStyle w:val="default"/>
          <w:rFonts w:cs="FrankRuehl" w:hint="cs"/>
          <w:sz w:val="22"/>
          <w:szCs w:val="22"/>
          <w:rtl/>
        </w:rPr>
        <w:tab/>
        <w:t>לטון</w:t>
      </w:r>
      <w:r>
        <w:rPr>
          <w:rStyle w:val="default"/>
          <w:rFonts w:cs="FrankRuehl" w:hint="cs"/>
          <w:sz w:val="22"/>
          <w:szCs w:val="22"/>
          <w:rtl/>
        </w:rPr>
        <w:tab/>
        <w:t>המין או הזן</w:t>
      </w:r>
      <w:r>
        <w:rPr>
          <w:rStyle w:val="default"/>
          <w:rFonts w:cs="FrankRuehl" w:hint="cs"/>
          <w:sz w:val="22"/>
          <w:szCs w:val="22"/>
          <w:rtl/>
        </w:rPr>
        <w:tab/>
        <w:t>לטון</w:t>
      </w:r>
    </w:p>
    <w:p w14:paraId="0C94C42E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</w:p>
    <w:p w14:paraId="4236D69A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4CD3AD2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אבטיח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FA5CD5C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אזוב מצוי (זעתר)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46C444B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אזובית פשוטה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(אורגנו)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28D423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אפונה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3033714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בטטה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408EB87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בצל יבש, לרבות בצל </w:t>
      </w:r>
    </w:p>
    <w:p w14:paraId="3E46B19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ראש,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בצל ירוק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39181FA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ברוקולי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D83718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גד השדה (כוסברה)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66A65D4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גזר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1755003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גרגיר הגינה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32F5801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דלעת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0F3FCAD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זנגוויל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1D55AE2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חומעה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B07581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חסה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3CBA4E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חציל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1682FD0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חרדל עלים (כרוב סמרני)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3A31C2B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כנר (קנרס, ארטישוק)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2207EA2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 אדום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24ADD34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 לבן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3B8FE63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 מסולסל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1A80DE5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 ניצנים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5CDEBF8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 נפוס (רוטבגה)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8670EB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 סיני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54AC467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 עלים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70172D3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כרובית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442ECB2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כרפס (סלרי) עלים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52359E1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כרפס (סלרי) שורש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DFDE3C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לימונית ריחנית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4017BE2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לענה דרקונית (סרגון)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69E5CF6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לענה שיחנית (שיבה)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305387D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מיורם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0F8E93D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מילון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BC9EE4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מליסה רפואית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3CC5FCF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מלפפון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1286895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מנתה חריפה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4E4FA0E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מרווה משולשת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5FDB9C2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מרווה רפואית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0702316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נענה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A2EF15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נענה משולבת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5EDB97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סייגית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3BF2392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סלק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56870B9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עגבניה המשווקת לשוק </w:t>
      </w:r>
    </w:p>
    <w:p w14:paraId="15D4A72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המקומי או לייצוא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1A1E44D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עגבניה המשווקת לתעשיה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</w:t>
      </w:r>
    </w:p>
    <w:p w14:paraId="1643974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עירית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3A0ED72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ער אציל (דפנה)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6660EFF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פטרוסיליה מסולסלת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2FE3FB0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פטרוסיליה עלים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5821286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פטרוסיליה שורש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0B171B5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פלפל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30</w:t>
      </w:r>
    </w:p>
    <w:p w14:paraId="10805CA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פפריקה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276F452A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צנון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72BD359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צנונית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5FBD0FA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צתרה תרבותית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30E965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קורנית מקורקפת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11AA808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קורנית פשוטה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55120E9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קישוא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30C5A1C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רוזמרין רפואי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28DB0AC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רוקט (בן חרדל)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6387D4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ריחן (באזיל מתוק)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02C087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20</w:t>
      </w:r>
    </w:p>
    <w:p w14:paraId="644D325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שומר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00920D1B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שמיר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60</w:t>
      </w:r>
    </w:p>
    <w:p w14:paraId="7E0D66D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שעועית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32E985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תות שדה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240</w:t>
      </w:r>
    </w:p>
    <w:p w14:paraId="0D968E4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תירס קלחים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63DD29BC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תפוח אדמה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3696F96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שאר הירקות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</w:t>
      </w:r>
    </w:p>
    <w:p w14:paraId="58E996D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144B999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34FB1CF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9"/>
          <w:bidi/>
          <w:rtlGutter/>
          <w:docGrid w:linePitch="360"/>
        </w:sectPr>
      </w:pPr>
    </w:p>
    <w:p w14:paraId="13653362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7100A2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06320C04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ענף פרי ההדר</w:t>
      </w:r>
    </w:p>
    <w:p w14:paraId="49039BAB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פרי ממשפחת ההדר: 10 שקלים חדשים לטון.</w:t>
      </w:r>
    </w:p>
    <w:p w14:paraId="2A77BB06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4EAF18" w14:textId="77777777" w:rsidR="00522C4C" w:rsidRDefault="00522C4C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תוספת שניה</w:t>
      </w:r>
    </w:p>
    <w:p w14:paraId="3BA0045C" w14:textId="77777777" w:rsidR="00522C4C" w:rsidRDefault="00522C4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(תקנה 3(2))</w:t>
      </w:r>
    </w:p>
    <w:p w14:paraId="04D412B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הצמח,</w:t>
      </w:r>
      <w:r>
        <w:rPr>
          <w:rStyle w:val="default"/>
          <w:rFonts w:cs="FrankRuehl" w:hint="cs"/>
          <w:sz w:val="22"/>
          <w:szCs w:val="22"/>
          <w:rtl/>
        </w:rPr>
        <w:tab/>
        <w:t>גיל ניבה</w:t>
      </w:r>
      <w:r>
        <w:rPr>
          <w:rStyle w:val="default"/>
          <w:rFonts w:cs="FrankRuehl" w:hint="cs"/>
          <w:sz w:val="22"/>
          <w:szCs w:val="22"/>
          <w:rtl/>
        </w:rPr>
        <w:tab/>
        <w:t xml:space="preserve">הצמח, </w:t>
      </w:r>
      <w:r>
        <w:rPr>
          <w:rStyle w:val="default"/>
          <w:rFonts w:cs="FrankRuehl" w:hint="cs"/>
          <w:sz w:val="22"/>
          <w:szCs w:val="22"/>
          <w:rtl/>
        </w:rPr>
        <w:tab/>
        <w:t>גיל ניבה</w:t>
      </w:r>
    </w:p>
    <w:p w14:paraId="56DDDEE6" w14:textId="77777777" w:rsidR="00522C4C" w:rsidRDefault="00522C4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2438"/>
          <w:tab w:val="center" w:pos="5500"/>
          <w:tab w:val="center" w:pos="737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המין או הזן</w:t>
      </w:r>
      <w:r>
        <w:rPr>
          <w:rStyle w:val="default"/>
          <w:rFonts w:cs="FrankRuehl" w:hint="cs"/>
          <w:sz w:val="22"/>
          <w:szCs w:val="22"/>
          <w:rtl/>
        </w:rPr>
        <w:tab/>
        <w:t>בשנים</w:t>
      </w:r>
      <w:r>
        <w:rPr>
          <w:rStyle w:val="default"/>
          <w:rFonts w:cs="FrankRuehl" w:hint="cs"/>
          <w:sz w:val="22"/>
          <w:szCs w:val="22"/>
          <w:rtl/>
        </w:rPr>
        <w:tab/>
        <w:t>המין או הזן</w:t>
      </w:r>
      <w:r>
        <w:rPr>
          <w:rStyle w:val="default"/>
          <w:rFonts w:cs="FrankRuehl" w:hint="cs"/>
          <w:sz w:val="22"/>
          <w:szCs w:val="22"/>
          <w:rtl/>
        </w:rPr>
        <w:tab/>
        <w:t>בשנים</w:t>
      </w:r>
    </w:p>
    <w:p w14:paraId="18BD0C27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87EB8B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2463EFE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אבוקדו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</w:t>
      </w:r>
    </w:p>
    <w:p w14:paraId="28F6C0B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אגוז המלך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</w:t>
      </w:r>
    </w:p>
    <w:p w14:paraId="1D4CF45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אגס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2C478E98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אוכמניה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50362BE5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אוסנה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</w:p>
    <w:p w14:paraId="493EBF6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אנונה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074138F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אננס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</w:p>
    <w:p w14:paraId="6C3258A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אפרסמון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</w:t>
      </w:r>
    </w:p>
    <w:p w14:paraId="6280F0F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אפרסק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07A900FC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אקטינידיה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7997816F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באבאקו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</w:p>
    <w:p w14:paraId="444D80E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בטנה – פיסטוק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6C55ED7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בננה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</w:p>
    <w:p w14:paraId="3783AAC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גויאבה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513B3EC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דובדבן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68E431C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חבוש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1555B4AC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ליצ'י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</w:t>
      </w:r>
    </w:p>
    <w:p w14:paraId="1400F21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מנגו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0355354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מקדמיה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</w:t>
      </w:r>
    </w:p>
    <w:p w14:paraId="76E8B59C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משמש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588C07F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נקטרינה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0F19E3CD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ענבי מאכל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6F44DFE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פטל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</w:t>
      </w:r>
    </w:p>
    <w:p w14:paraId="404D7B4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פיג'ואה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</w:t>
      </w:r>
    </w:p>
    <w:p w14:paraId="777E2F3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פיטאיה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</w:t>
      </w:r>
    </w:p>
    <w:p w14:paraId="3EE689E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פפיה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</w:t>
      </w:r>
    </w:p>
    <w:p w14:paraId="2D4547D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פקאן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</w:t>
      </w:r>
    </w:p>
    <w:p w14:paraId="55E21D02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צבר תרבותי (נטול קוצים)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5E7FB30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קרמבולה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64035966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רימון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6F8979B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שזיף אירופי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080E5AC3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שזיף יפני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29BCAE34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שסק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4673BFA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שעונית (פסיפלורה)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</w:p>
    <w:p w14:paraId="618D584A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שקד ירוק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0681062C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תאנה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1ED6800E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תמר יבש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</w:t>
      </w:r>
    </w:p>
    <w:p w14:paraId="25FB6A29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תמר לח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</w:t>
      </w:r>
    </w:p>
    <w:p w14:paraId="39246EE7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תפוח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</w:t>
      </w:r>
    </w:p>
    <w:p w14:paraId="45BF5CC0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זני הזית האירופאיים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</w:t>
      </w:r>
    </w:p>
    <w:p w14:paraId="5955FA81" w14:textId="77777777" w:rsidR="00522C4C" w:rsidRDefault="00522C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שאר הפירות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</w:p>
    <w:p w14:paraId="52780F03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E4D25C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9"/>
          <w:bidi/>
          <w:rtlGutter/>
          <w:docGrid w:linePitch="360"/>
        </w:sectPr>
      </w:pPr>
    </w:p>
    <w:p w14:paraId="7F66FF51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5DB5D8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522C4C"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7F15FD33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9F96A6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63215D" w14:textId="77777777" w:rsidR="00522C4C" w:rsidRDefault="00522C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י' באדר התשס"ז (28 בפברואר 2007)</w:t>
      </w:r>
    </w:p>
    <w:p w14:paraId="5803DC6D" w14:textId="77777777" w:rsidR="00522C4C" w:rsidRDefault="00522C4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שלום שמחון</w:t>
      </w:r>
    </w:p>
    <w:p w14:paraId="272C342A" w14:textId="77777777" w:rsidR="00522C4C" w:rsidRDefault="00522C4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החקלאות ופיתוח הכפר</w:t>
      </w:r>
    </w:p>
    <w:p w14:paraId="65D9FEAE" w14:textId="77777777" w:rsidR="00522C4C" w:rsidRDefault="00522C4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70C47BA" w14:textId="77777777" w:rsidR="00522C4C" w:rsidRDefault="00522C4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D28A7B4" w14:textId="77777777" w:rsidR="004E22FA" w:rsidRDefault="004E22FA">
      <w:pPr>
        <w:pStyle w:val="sig-0"/>
        <w:ind w:left="0" w:right="1134"/>
        <w:rPr>
          <w:rFonts w:cs="FrankRuehl"/>
          <w:sz w:val="26"/>
          <w:rtl/>
        </w:rPr>
      </w:pPr>
    </w:p>
    <w:p w14:paraId="0BB6650F" w14:textId="77777777" w:rsidR="004E22FA" w:rsidRDefault="004E22FA">
      <w:pPr>
        <w:pStyle w:val="sig-0"/>
        <w:ind w:left="0" w:right="1134"/>
        <w:rPr>
          <w:rFonts w:cs="FrankRuehl"/>
          <w:sz w:val="26"/>
          <w:rtl/>
        </w:rPr>
      </w:pPr>
    </w:p>
    <w:p w14:paraId="6F4F9A8E" w14:textId="77777777" w:rsidR="004E22FA" w:rsidRDefault="004E22FA" w:rsidP="004E22FA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5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BE93CEF" w14:textId="77777777" w:rsidR="00F06E77" w:rsidRDefault="00F06E77" w:rsidP="004E22FA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1DD386B3" w14:textId="77777777" w:rsidR="00F06E77" w:rsidRDefault="00F06E77" w:rsidP="004E22FA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56E34DC1" w14:textId="77777777" w:rsidR="00F06E77" w:rsidRDefault="00F06E77" w:rsidP="00F06E7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6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92ABEF3" w14:textId="77777777" w:rsidR="00522C4C" w:rsidRPr="00F06E77" w:rsidRDefault="00522C4C" w:rsidP="00F06E7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22C4C" w:rsidRPr="00F06E77"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17D6" w14:textId="77777777" w:rsidR="003A1BC1" w:rsidRDefault="003A1BC1">
      <w:r>
        <w:separator/>
      </w:r>
    </w:p>
  </w:endnote>
  <w:endnote w:type="continuationSeparator" w:id="0">
    <w:p w14:paraId="378DF845" w14:textId="77777777" w:rsidR="003A1BC1" w:rsidRDefault="003A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5DB7" w14:textId="77777777" w:rsidR="00522C4C" w:rsidRDefault="00522C4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A61E01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ED9F531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6E77">
      <w:rPr>
        <w:rFonts w:cs="TopType Jerushalmi"/>
        <w:noProof/>
        <w:color w:val="000000"/>
        <w:sz w:val="14"/>
        <w:szCs w:val="14"/>
      </w:rPr>
      <w:t>Z:\00000000000000000000000=2014------------------------\LawsForTableRun\05\999_743.doc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69D6" w14:textId="77777777" w:rsidR="00522C4C" w:rsidRDefault="00522C4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6E7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C2032C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006CF3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6E77">
      <w:rPr>
        <w:rFonts w:cs="TopType Jerushalmi"/>
        <w:noProof/>
        <w:color w:val="000000"/>
        <w:sz w:val="14"/>
        <w:szCs w:val="14"/>
      </w:rPr>
      <w:t>Z:\00000000000000000000000=2014------------------------\LawsForTableRun\05\999_743.doc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5B08" w14:textId="77777777" w:rsidR="00522C4C" w:rsidRDefault="00522C4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D554601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6B7732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6E77">
      <w:rPr>
        <w:rFonts w:cs="TopType Jerushalmi"/>
        <w:noProof/>
        <w:color w:val="000000"/>
        <w:sz w:val="14"/>
        <w:szCs w:val="14"/>
      </w:rPr>
      <w:t>Z:\00000000000000000000000=2014------------------------\LawsForTableRun\05\999_743.doc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1A95" w14:textId="77777777" w:rsidR="00522C4C" w:rsidRDefault="00522C4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6E7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009AF2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45276F" w14:textId="77777777" w:rsidR="00522C4C" w:rsidRDefault="00522C4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6E77">
      <w:rPr>
        <w:rFonts w:cs="TopType Jerushalmi"/>
        <w:noProof/>
        <w:color w:val="000000"/>
        <w:sz w:val="14"/>
        <w:szCs w:val="14"/>
      </w:rPr>
      <w:t>Z:\00000000000000000000000=2014------------------------\LawsForTableRun\05\999_743.doc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71D1" w14:textId="77777777" w:rsidR="003A1BC1" w:rsidRDefault="003A1BC1">
      <w:pPr>
        <w:spacing w:before="60"/>
        <w:ind w:right="1134"/>
      </w:pPr>
      <w:r>
        <w:separator/>
      </w:r>
    </w:p>
  </w:footnote>
  <w:footnote w:type="continuationSeparator" w:id="0">
    <w:p w14:paraId="308D489E" w14:textId="77777777" w:rsidR="003A1BC1" w:rsidRDefault="003A1BC1">
      <w:pPr>
        <w:spacing w:before="60"/>
        <w:ind w:right="1134"/>
      </w:pPr>
      <w:r>
        <w:separator/>
      </w:r>
    </w:p>
  </w:footnote>
  <w:footnote w:id="1">
    <w:p w14:paraId="1C61BC57" w14:textId="77777777" w:rsidR="00522C4C" w:rsidRDefault="00522C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6573</w:t>
        </w:r>
      </w:hyperlink>
      <w:r>
        <w:rPr>
          <w:rFonts w:cs="FrankRuehl" w:hint="cs"/>
          <w:rtl/>
        </w:rPr>
        <w:t xml:space="preserve"> מיום 14.3.2007 עמ' 649.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AB54" w14:textId="77777777" w:rsidR="00522C4C" w:rsidRDefault="00522C4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E5EA349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AB0554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7663" w14:textId="77777777" w:rsidR="00522C4C" w:rsidRDefault="00522C4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מועצת הצמחים (ייצור ושיווק) (היטלים), תשס"ז-2007</w:t>
    </w:r>
  </w:p>
  <w:p w14:paraId="0B379D05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8F6F67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E237" w14:textId="77777777" w:rsidR="00522C4C" w:rsidRDefault="00522C4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219344A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F7F2B1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9B8B" w14:textId="77777777" w:rsidR="00522C4C" w:rsidRDefault="00522C4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מועצת הצמחים (ייצור ושיווק) (היטלים), תשס"ז-2007</w:t>
    </w:r>
  </w:p>
  <w:p w14:paraId="07F2FC24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BF9FFD" w14:textId="77777777" w:rsidR="00522C4C" w:rsidRDefault="00522C4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746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0C0"/>
    <w:rsid w:val="000C7F58"/>
    <w:rsid w:val="001A4F87"/>
    <w:rsid w:val="003A1BC1"/>
    <w:rsid w:val="004E22FA"/>
    <w:rsid w:val="00522C4C"/>
    <w:rsid w:val="005C5BFB"/>
    <w:rsid w:val="007540C0"/>
    <w:rsid w:val="007C7623"/>
    <w:rsid w:val="00933BB2"/>
    <w:rsid w:val="00AB797B"/>
    <w:rsid w:val="00B96BD2"/>
    <w:rsid w:val="00F0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9C832F9"/>
  <w15:chartTrackingRefBased/>
  <w15:docId w15:val="{49E340E3-6E77-44DE-A0E1-AA70A4AF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7956</CharactersWithSpaces>
  <SharedDoc>false</SharedDoc>
  <HLinks>
    <vt:vector size="8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מועצת הצמחים (ייצור ושיווק) (היטלים), תשס"ז-2007</vt:lpwstr>
  </property>
  <property fmtid="{D5CDD505-2E9C-101B-9397-08002B2CF9AE}" pid="4" name="LAWNUMBER">
    <vt:lpwstr>0743</vt:lpwstr>
  </property>
  <property fmtid="{D5CDD505-2E9C-101B-9397-08002B2CF9AE}" pid="5" name="TYPE">
    <vt:lpwstr>01</vt:lpwstr>
  </property>
  <property fmtid="{D5CDD505-2E9C-101B-9397-08002B2CF9AE}" pid="6" name="CHNAME">
    <vt:lpwstr>מועצת הצמחים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http://www.nevo.co.il/Law_word/law06/tak-6573.pdf;רשומות - תקנות כלליות#פורסמו ק"ת תשס"ז מס' 6573 #מיום 14.3.2007 #עמ' 649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>גידולים חקלאיים</vt:lpwstr>
  </property>
  <property fmtid="{D5CDD505-2E9C-101B-9397-08002B2CF9AE}" pid="25" name="NOSE41">
    <vt:lpwstr>זרעים וצמחים</vt:lpwstr>
  </property>
  <property fmtid="{D5CDD505-2E9C-101B-9397-08002B2CF9AE}" pid="26" name="NOSE12">
    <vt:lpwstr>חקלאות טבע וסביבה</vt:lpwstr>
  </property>
  <property fmtid="{D5CDD505-2E9C-101B-9397-08002B2CF9AE}" pid="27" name="NOSE22">
    <vt:lpwstr>חקלאות</vt:lpwstr>
  </property>
  <property fmtid="{D5CDD505-2E9C-101B-9397-08002B2CF9AE}" pid="28" name="NOSE32">
    <vt:lpwstr>גידולים חקלאיים</vt:lpwstr>
  </property>
  <property fmtid="{D5CDD505-2E9C-101B-9397-08002B2CF9AE}" pid="29" name="NOSE42">
    <vt:lpwstr>ייצור שיווק ויצוא</vt:lpwstr>
  </property>
  <property fmtid="{D5CDD505-2E9C-101B-9397-08002B2CF9AE}" pid="30" name="NOSE13">
    <vt:lpwstr>מסים</vt:lpwstr>
  </property>
  <property fmtid="{D5CDD505-2E9C-101B-9397-08002B2CF9AE}" pid="31" name="NOSE23">
    <vt:lpwstr>היטלים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מועצת הצמחים (ייצור ושיווק)</vt:lpwstr>
  </property>
  <property fmtid="{D5CDD505-2E9C-101B-9397-08002B2CF9AE}" pid="63" name="MEKOR_SAIF1">
    <vt:lpwstr>36X;74XאX5X</vt:lpwstr>
  </property>
  <property fmtid="{D5CDD505-2E9C-101B-9397-08002B2CF9AE}" pid="64" name="MEKOR_NAME2">
    <vt:lpwstr>חוק יסודות התקציב</vt:lpwstr>
  </property>
  <property fmtid="{D5CDD505-2E9C-101B-9397-08002B2CF9AE}" pid="65" name="MEKOR_SAIF2">
    <vt:lpwstr>30X</vt:lpwstr>
  </property>
</Properties>
</file>